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96" w:rsidRPr="00507367" w:rsidRDefault="00B53F96">
      <w:pPr>
        <w:pStyle w:val="a4"/>
        <w:kinsoku w:val="0"/>
        <w:spacing w:before="0"/>
        <w:ind w:leftChars="700" w:left="2381" w:firstLine="0"/>
        <w:rPr>
          <w:rFonts w:hAnsi="標楷體"/>
          <w:bCs/>
          <w:snapToGrid/>
          <w:spacing w:val="200"/>
          <w:kern w:val="0"/>
          <w:sz w:val="40"/>
        </w:rPr>
      </w:pPr>
      <w:r w:rsidRPr="00507367">
        <w:rPr>
          <w:rFonts w:hAnsi="標楷體" w:hint="eastAsia"/>
          <w:bCs/>
          <w:snapToGrid/>
          <w:spacing w:val="200"/>
          <w:kern w:val="0"/>
          <w:sz w:val="40"/>
        </w:rPr>
        <w:t>彈劾案文</w:t>
      </w:r>
    </w:p>
    <w:p w:rsidR="00B53F96" w:rsidRPr="00507367" w:rsidRDefault="00E8024D">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hint="eastAsia"/>
        </w:rPr>
        <w:t>被彈劾人</w:t>
      </w:r>
      <w:r w:rsidR="00B53F96" w:rsidRPr="00507367">
        <w:rPr>
          <w:rFonts w:hAnsi="標楷體" w:hint="eastAsia"/>
        </w:rPr>
        <w:t>姓名、服務機關及職級：</w:t>
      </w:r>
    </w:p>
    <w:p w:rsidR="00ED54A9" w:rsidRPr="00507367" w:rsidRDefault="00D76C85" w:rsidP="0027322A">
      <w:pPr>
        <w:pStyle w:val="22"/>
        <w:ind w:leftChars="200" w:left="2041" w:hangingChars="400" w:hanging="1361"/>
        <w:rPr>
          <w:rFonts w:ascii="標楷體" w:hAnsi="標楷體"/>
          <w:szCs w:val="32"/>
        </w:rPr>
      </w:pPr>
      <w:r w:rsidRPr="00507367">
        <w:rPr>
          <w:rFonts w:ascii="標楷體" w:hAnsi="標楷體" w:hint="eastAsia"/>
          <w:szCs w:val="32"/>
        </w:rPr>
        <w:t>武麗芳</w:t>
      </w:r>
      <w:r w:rsidR="00B53F96" w:rsidRPr="00507367">
        <w:rPr>
          <w:rFonts w:ascii="標楷體" w:hAnsi="標楷體" w:hint="eastAsia"/>
          <w:bCs/>
          <w:kern w:val="0"/>
          <w:szCs w:val="32"/>
        </w:rPr>
        <w:t xml:space="preserve">　</w:t>
      </w:r>
      <w:r w:rsidR="003E45A5" w:rsidRPr="00507367">
        <w:rPr>
          <w:rFonts w:ascii="標楷體" w:hAnsi="標楷體" w:hint="eastAsia"/>
          <w:szCs w:val="32"/>
        </w:rPr>
        <w:t>新竹市政府社會</w:t>
      </w:r>
      <w:proofErr w:type="gramStart"/>
      <w:r w:rsidR="003E45A5" w:rsidRPr="00507367">
        <w:rPr>
          <w:rFonts w:ascii="標楷體" w:hAnsi="標楷體" w:hint="eastAsia"/>
          <w:szCs w:val="32"/>
        </w:rPr>
        <w:t>處</w:t>
      </w:r>
      <w:proofErr w:type="gramEnd"/>
      <w:r w:rsidR="003E45A5" w:rsidRPr="00507367">
        <w:rPr>
          <w:rFonts w:ascii="標楷體" w:hAnsi="標楷體" w:hint="eastAsia"/>
          <w:szCs w:val="32"/>
        </w:rPr>
        <w:t>處長</w:t>
      </w:r>
      <w:r w:rsidR="00ED54A9" w:rsidRPr="00507367">
        <w:rPr>
          <w:rFonts w:ascii="標楷體" w:hAnsi="標楷體" w:hint="eastAsia"/>
          <w:szCs w:val="32"/>
        </w:rPr>
        <w:t xml:space="preserve"> </w:t>
      </w:r>
      <w:r w:rsidR="003E45A5" w:rsidRPr="00507367">
        <w:rPr>
          <w:rFonts w:ascii="標楷體" w:hAnsi="標楷體" w:hint="eastAsia"/>
          <w:szCs w:val="32"/>
        </w:rPr>
        <w:t>簡</w:t>
      </w:r>
      <w:r w:rsidR="00ED54A9" w:rsidRPr="00507367">
        <w:rPr>
          <w:rFonts w:ascii="標楷體" w:hAnsi="標楷體" w:hint="eastAsia"/>
          <w:szCs w:val="32"/>
        </w:rPr>
        <w:t>任第</w:t>
      </w:r>
      <w:r w:rsidR="003E45A5" w:rsidRPr="00507367">
        <w:rPr>
          <w:rFonts w:ascii="標楷體" w:hAnsi="標楷體" w:hint="eastAsia"/>
          <w:szCs w:val="32"/>
        </w:rPr>
        <w:t>10</w:t>
      </w:r>
      <w:r w:rsidR="00ED54A9" w:rsidRPr="00507367">
        <w:rPr>
          <w:rFonts w:ascii="標楷體" w:hAnsi="標楷體" w:hint="eastAsia"/>
          <w:szCs w:val="32"/>
        </w:rPr>
        <w:t>職等</w:t>
      </w:r>
      <w:r w:rsidR="00095592" w:rsidRPr="00507367">
        <w:rPr>
          <w:rFonts w:ascii="標楷體" w:hAnsi="標楷體" w:hint="eastAsia"/>
          <w:szCs w:val="32"/>
        </w:rPr>
        <w:t>（99年8月5日迄今）</w:t>
      </w:r>
    </w:p>
    <w:p w:rsidR="00CB469F" w:rsidRPr="00507367" w:rsidRDefault="003E45A5" w:rsidP="003E45A5">
      <w:pPr>
        <w:pStyle w:val="22"/>
        <w:ind w:leftChars="200" w:left="2041" w:hangingChars="400" w:hanging="1361"/>
        <w:rPr>
          <w:rFonts w:ascii="標楷體" w:hAnsi="標楷體"/>
          <w:szCs w:val="32"/>
        </w:rPr>
      </w:pPr>
      <w:r w:rsidRPr="00507367">
        <w:rPr>
          <w:rFonts w:ascii="標楷體" w:hAnsi="標楷體" w:hint="eastAsia"/>
          <w:szCs w:val="32"/>
        </w:rPr>
        <w:t>林芳芳</w:t>
      </w:r>
      <w:r w:rsidR="00903C14" w:rsidRPr="00507367">
        <w:rPr>
          <w:rFonts w:ascii="標楷體" w:hAnsi="標楷體" w:hint="eastAsia"/>
          <w:szCs w:val="32"/>
        </w:rPr>
        <w:t xml:space="preserve">  </w:t>
      </w:r>
      <w:r w:rsidRPr="00507367">
        <w:rPr>
          <w:rFonts w:ascii="標楷體" w:hAnsi="標楷體" w:hint="eastAsia"/>
          <w:szCs w:val="32"/>
        </w:rPr>
        <w:t xml:space="preserve">新竹市政府社會處專員 </w:t>
      </w:r>
      <w:r w:rsidR="00CB469F" w:rsidRPr="00507367">
        <w:rPr>
          <w:rFonts w:ascii="標楷體" w:hAnsi="標楷體" w:hint="eastAsia"/>
          <w:szCs w:val="32"/>
        </w:rPr>
        <w:t>薦任第</w:t>
      </w:r>
      <w:r w:rsidRPr="00507367">
        <w:rPr>
          <w:rFonts w:ascii="標楷體" w:hAnsi="標楷體" w:hint="eastAsia"/>
          <w:szCs w:val="32"/>
        </w:rPr>
        <w:t>8</w:t>
      </w:r>
      <w:r w:rsidR="00CB469F" w:rsidRPr="00507367">
        <w:rPr>
          <w:rFonts w:ascii="標楷體" w:hAnsi="標楷體" w:hint="eastAsia"/>
          <w:szCs w:val="32"/>
        </w:rPr>
        <w:t>職等</w:t>
      </w:r>
      <w:r w:rsidR="001D58E7" w:rsidRPr="00507367">
        <w:rPr>
          <w:rFonts w:ascii="標楷體" w:hAnsi="標楷體" w:hint="eastAsia"/>
          <w:szCs w:val="32"/>
        </w:rPr>
        <w:t>（</w:t>
      </w:r>
      <w:r w:rsidR="00095592" w:rsidRPr="00507367">
        <w:rPr>
          <w:rFonts w:ascii="標楷體" w:hAnsi="標楷體" w:hint="eastAsia"/>
          <w:szCs w:val="32"/>
        </w:rPr>
        <w:t>98年5月1日迄今）</w:t>
      </w:r>
    </w:p>
    <w:p w:rsidR="00CB469F" w:rsidRPr="00507367" w:rsidRDefault="00CB469F" w:rsidP="0027322A">
      <w:pPr>
        <w:pStyle w:val="22"/>
        <w:ind w:leftChars="200" w:left="2041" w:hangingChars="400" w:hanging="1361"/>
        <w:rPr>
          <w:rFonts w:ascii="標楷體" w:hAnsi="標楷體"/>
          <w:bCs/>
          <w:kern w:val="0"/>
          <w:szCs w:val="32"/>
        </w:rPr>
      </w:pPr>
    </w:p>
    <w:p w:rsidR="00B53F96" w:rsidRPr="00507367" w:rsidRDefault="00B53F96" w:rsidP="00CB469F">
      <w:pPr>
        <w:pStyle w:val="1"/>
        <w:kinsoku/>
        <w:ind w:left="1701" w:hangingChars="500" w:hanging="1701"/>
        <w:rPr>
          <w:rFonts w:hAnsi="標楷體"/>
        </w:rPr>
      </w:pPr>
      <w:r w:rsidRPr="00507367">
        <w:rPr>
          <w:rFonts w:hAnsi="標楷體" w:hint="eastAsia"/>
        </w:rPr>
        <w:t>案由：</w:t>
      </w:r>
      <w:r w:rsidR="003E45A5" w:rsidRPr="00507367">
        <w:rPr>
          <w:rFonts w:hAnsi="標楷體" w:hint="eastAsia"/>
        </w:rPr>
        <w:t>新竹市政府社會處</w:t>
      </w:r>
      <w:r w:rsidR="001C6654" w:rsidRPr="00507367">
        <w:rPr>
          <w:rFonts w:hAnsi="標楷體" w:hint="eastAsia"/>
        </w:rPr>
        <w:t>專員</w:t>
      </w:r>
      <w:r w:rsidR="003E45A5" w:rsidRPr="00507367">
        <w:rPr>
          <w:rFonts w:hAnsi="標楷體" w:hint="eastAsia"/>
        </w:rPr>
        <w:t>林芳芳於擔任專員</w:t>
      </w:r>
      <w:proofErr w:type="gramStart"/>
      <w:r w:rsidR="003E45A5" w:rsidRPr="00507367">
        <w:rPr>
          <w:rFonts w:hAnsi="標楷體" w:hint="eastAsia"/>
        </w:rPr>
        <w:t>期間，</w:t>
      </w:r>
      <w:proofErr w:type="gramEnd"/>
      <w:r w:rsidR="003E45A5" w:rsidRPr="00507367">
        <w:rPr>
          <w:rFonts w:hAnsi="標楷體" w:hint="eastAsia"/>
        </w:rPr>
        <w:t>負責督導該處兒童少年保護案件之處理、列管追蹤及行政管理，明知約聘之兒少保護社工員李幸蓉經驗及專業</w:t>
      </w:r>
      <w:r w:rsidR="00BA7227" w:rsidRPr="00507367">
        <w:rPr>
          <w:rFonts w:hAnsi="標楷體" w:hint="eastAsia"/>
        </w:rPr>
        <w:t>均</w:t>
      </w:r>
      <w:r w:rsidR="003E45A5" w:rsidRPr="00507367">
        <w:rPr>
          <w:rFonts w:hAnsi="標楷體" w:hint="eastAsia"/>
        </w:rPr>
        <w:t>不足，未即時導正社工員之評估及錯誤處置，亦未檢視約聘社工督導員傅秀玉之誤判，且未落實案件之處理進度，嗣後發覺案件處遇狀況有</w:t>
      </w:r>
      <w:proofErr w:type="gramStart"/>
      <w:r w:rsidR="003E45A5" w:rsidRPr="00507367">
        <w:rPr>
          <w:rFonts w:hAnsi="標楷體" w:hint="eastAsia"/>
        </w:rPr>
        <w:t>疑</w:t>
      </w:r>
      <w:proofErr w:type="gramEnd"/>
      <w:r w:rsidR="003E45A5" w:rsidRPr="00507367">
        <w:rPr>
          <w:rFonts w:hAnsi="標楷體" w:hint="eastAsia"/>
        </w:rPr>
        <w:t>，又未要求立即進行處理，致未能及時防止本件重大兒</w:t>
      </w:r>
      <w:proofErr w:type="gramStart"/>
      <w:r w:rsidR="003E45A5" w:rsidRPr="00507367">
        <w:rPr>
          <w:rFonts w:hAnsi="標楷體" w:hint="eastAsia"/>
        </w:rPr>
        <w:t>虐</w:t>
      </w:r>
      <w:proofErr w:type="gramEnd"/>
      <w:r w:rsidR="003E45A5" w:rsidRPr="00507367">
        <w:rPr>
          <w:rFonts w:hAnsi="標楷體" w:hint="eastAsia"/>
        </w:rPr>
        <w:t>致死事件之發生；</w:t>
      </w:r>
      <w:proofErr w:type="gramStart"/>
      <w:r w:rsidR="003E45A5" w:rsidRPr="00507367">
        <w:rPr>
          <w:rFonts w:hAnsi="標楷體" w:hint="eastAsia"/>
        </w:rPr>
        <w:t>武麗芳</w:t>
      </w:r>
      <w:proofErr w:type="gramEnd"/>
      <w:r w:rsidR="003E45A5" w:rsidRPr="00507367">
        <w:rPr>
          <w:rFonts w:hAnsi="標楷體" w:hint="eastAsia"/>
        </w:rPr>
        <w:t>擔任新竹市政府社會處處長</w:t>
      </w:r>
      <w:proofErr w:type="gramStart"/>
      <w:r w:rsidR="003E45A5" w:rsidRPr="00507367">
        <w:rPr>
          <w:rFonts w:hAnsi="標楷體" w:hint="eastAsia"/>
        </w:rPr>
        <w:t>期間，</w:t>
      </w:r>
      <w:proofErr w:type="gramEnd"/>
      <w:r w:rsidR="003E45A5" w:rsidRPr="00507367">
        <w:rPr>
          <w:rFonts w:hAnsi="標楷體" w:hint="eastAsia"/>
        </w:rPr>
        <w:t>負責綜理該處業務，未善盡監督之責，既未重視社工員之專業</w:t>
      </w:r>
      <w:r w:rsidR="003E45A5" w:rsidRPr="008B1D90">
        <w:rPr>
          <w:rFonts w:hAnsi="標楷體" w:hint="eastAsia"/>
          <w:spacing w:val="-4"/>
        </w:rPr>
        <w:t>訓練，亦未積極處理保護性社工人力不足之問題，</w:t>
      </w:r>
      <w:r w:rsidR="003E45A5" w:rsidRPr="00507367">
        <w:rPr>
          <w:rFonts w:hAnsi="標楷體" w:hint="eastAsia"/>
        </w:rPr>
        <w:t>且忽視是類人員之人力配置，已嚴重影響兒少保護業務品質及服務能量，漠視兒童人權，有虧職守，導致無法防範兒</w:t>
      </w:r>
      <w:proofErr w:type="gramStart"/>
      <w:r w:rsidR="003E45A5" w:rsidRPr="00507367">
        <w:rPr>
          <w:rFonts w:hAnsi="標楷體" w:hint="eastAsia"/>
        </w:rPr>
        <w:t>虐</w:t>
      </w:r>
      <w:proofErr w:type="gramEnd"/>
      <w:r w:rsidR="003E45A5" w:rsidRPr="00507367">
        <w:rPr>
          <w:rFonts w:hAnsi="標楷體" w:hint="eastAsia"/>
        </w:rPr>
        <w:t>致死事件於未然</w:t>
      </w:r>
      <w:r w:rsidR="00EA5B2E" w:rsidRPr="00507367">
        <w:rPr>
          <w:rFonts w:hAnsi="標楷體" w:hint="eastAsia"/>
        </w:rPr>
        <w:t>。</w:t>
      </w:r>
      <w:r w:rsidR="00EA5B2E" w:rsidRPr="00507367">
        <w:rPr>
          <w:rFonts w:hAnsi="標楷體" w:hint="eastAsia"/>
          <w:noProof/>
        </w:rPr>
        <w:t>渠等</w:t>
      </w:r>
      <w:r w:rsidR="00393837" w:rsidRPr="00507367">
        <w:rPr>
          <w:rFonts w:hAnsi="標楷體" w:hint="eastAsia"/>
          <w:noProof/>
        </w:rPr>
        <w:t>2</w:t>
      </w:r>
      <w:proofErr w:type="gramStart"/>
      <w:r w:rsidR="00EA5B2E" w:rsidRPr="00507367">
        <w:rPr>
          <w:rFonts w:hAnsi="標楷體" w:hint="eastAsia"/>
          <w:noProof/>
        </w:rPr>
        <w:t>人</w:t>
      </w:r>
      <w:r w:rsidR="00AD5BC7" w:rsidRPr="00507367">
        <w:rPr>
          <w:rFonts w:hAnsi="標楷體" w:hint="eastAsia"/>
        </w:rPr>
        <w:t>違失事</w:t>
      </w:r>
      <w:proofErr w:type="gramEnd"/>
      <w:r w:rsidR="00AD5BC7" w:rsidRPr="00507367">
        <w:rPr>
          <w:rFonts w:hAnsi="標楷體" w:hint="eastAsia"/>
        </w:rPr>
        <w:t>證明確，情節重大，</w:t>
      </w:r>
      <w:proofErr w:type="gramStart"/>
      <w:r w:rsidR="00AD5BC7" w:rsidRPr="00507367">
        <w:rPr>
          <w:rFonts w:hAnsi="標楷體" w:hint="eastAsia"/>
        </w:rPr>
        <w:t>爰</w:t>
      </w:r>
      <w:proofErr w:type="gramEnd"/>
      <w:r w:rsidR="00AD5BC7" w:rsidRPr="00507367">
        <w:rPr>
          <w:rFonts w:hAnsi="標楷體" w:hint="eastAsia"/>
        </w:rPr>
        <w:t>依法提案彈劾。</w:t>
      </w:r>
    </w:p>
    <w:p w:rsidR="00B53F96" w:rsidRPr="00507367" w:rsidRDefault="00B53F96">
      <w:pPr>
        <w:pStyle w:val="1"/>
        <w:rPr>
          <w:rFonts w:hAnsi="標楷體"/>
        </w:rPr>
      </w:pPr>
      <w:r w:rsidRPr="00507367">
        <w:rPr>
          <w:rFonts w:hAnsi="標楷體" w:hint="eastAsia"/>
        </w:rPr>
        <w:t>違法失職之事實與證據：</w:t>
      </w:r>
    </w:p>
    <w:p w:rsidR="00EA5B2E" w:rsidRPr="00507367" w:rsidRDefault="00244A8F" w:rsidP="0092311B">
      <w:pPr>
        <w:pStyle w:val="11"/>
        <w:ind w:left="680" w:firstLine="680"/>
        <w:rPr>
          <w:rFonts w:hAnsi="標楷體"/>
        </w:rPr>
      </w:pPr>
      <w:r w:rsidRPr="00507367">
        <w:rPr>
          <w:rFonts w:hAnsi="標楷體" w:hint="eastAsia"/>
        </w:rPr>
        <w:t>100年5月15日</w:t>
      </w:r>
      <w:r w:rsidR="00EA5B2E" w:rsidRPr="00507367">
        <w:rPr>
          <w:rFonts w:hAnsi="標楷體" w:hint="eastAsia"/>
        </w:rPr>
        <w:t>新竹市盧姓女童（下稱：盧童，98年</w:t>
      </w:r>
      <w:r w:rsidR="00186204">
        <w:rPr>
          <w:rFonts w:hAnsi="標楷體" w:hint="eastAsia"/>
        </w:rPr>
        <w:t>○</w:t>
      </w:r>
      <w:r w:rsidR="00EA5B2E" w:rsidRPr="00507367">
        <w:rPr>
          <w:rFonts w:hAnsi="標楷體" w:hint="eastAsia"/>
        </w:rPr>
        <w:t>月生，</w:t>
      </w:r>
      <w:r w:rsidR="008B64A1" w:rsidRPr="00507367">
        <w:rPr>
          <w:rFonts w:hAnsi="標楷體" w:hint="eastAsia"/>
        </w:rPr>
        <w:t>法定姓氏「</w:t>
      </w:r>
      <w:r w:rsidR="00186204">
        <w:rPr>
          <w:rFonts w:hAnsi="標楷體" w:hint="eastAsia"/>
        </w:rPr>
        <w:t>○</w:t>
      </w:r>
      <w:r w:rsidR="008B64A1" w:rsidRPr="00507367">
        <w:rPr>
          <w:rFonts w:hAnsi="標楷體" w:hint="eastAsia"/>
        </w:rPr>
        <w:t>」，</w:t>
      </w:r>
      <w:r w:rsidR="00EA5B2E" w:rsidRPr="00507367">
        <w:rPr>
          <w:rFonts w:hAnsi="標楷體" w:hint="eastAsia"/>
        </w:rPr>
        <w:t>真實姓名詳卷）因傷經</w:t>
      </w:r>
      <w:r w:rsidR="00B6726A" w:rsidRPr="00507367">
        <w:rPr>
          <w:rFonts w:hAnsi="標楷體" w:hint="eastAsia"/>
        </w:rPr>
        <w:t>吳女</w:t>
      </w:r>
      <w:r w:rsidR="00824F64" w:rsidRPr="00507367">
        <w:rPr>
          <w:rStyle w:val="ac"/>
          <w:rFonts w:hAnsi="標楷體"/>
        </w:rPr>
        <w:footnoteReference w:id="1"/>
      </w:r>
      <w:r w:rsidR="00EA5B2E" w:rsidRPr="00507367">
        <w:rPr>
          <w:rFonts w:hAnsi="標楷體" w:hint="eastAsia"/>
        </w:rPr>
        <w:t>送醫急救，到院時昏迷指數三，有生命危險，</w:t>
      </w:r>
      <w:r w:rsidR="00B6726A" w:rsidRPr="00507367">
        <w:rPr>
          <w:rFonts w:hAnsi="標楷體" w:hint="eastAsia"/>
        </w:rPr>
        <w:t>吳女</w:t>
      </w:r>
      <w:r w:rsidR="00EA5B2E" w:rsidRPr="00507367">
        <w:rPr>
          <w:rFonts w:hAnsi="標楷體" w:hint="eastAsia"/>
        </w:rPr>
        <w:t>雖稱係女童</w:t>
      </w:r>
      <w:r w:rsidRPr="00507367">
        <w:rPr>
          <w:rFonts w:hAnsi="標楷體" w:hint="eastAsia"/>
        </w:rPr>
        <w:t>在浴室跌倒撞</w:t>
      </w:r>
      <w:r w:rsidR="00446103" w:rsidRPr="00507367">
        <w:rPr>
          <w:rFonts w:hAnsi="標楷體" w:hint="eastAsia"/>
        </w:rPr>
        <w:t>到</w:t>
      </w:r>
      <w:r w:rsidRPr="00507367">
        <w:rPr>
          <w:rFonts w:hAnsi="標楷體" w:hint="eastAsia"/>
        </w:rPr>
        <w:t>頭</w:t>
      </w:r>
      <w:r w:rsidR="00EA5B2E" w:rsidRPr="00507367">
        <w:rPr>
          <w:rFonts w:hAnsi="標楷體" w:hint="eastAsia"/>
        </w:rPr>
        <w:t>所致，惟醫</w:t>
      </w:r>
      <w:r w:rsidR="0065299F" w:rsidRPr="00507367">
        <w:rPr>
          <w:rFonts w:hAnsi="標楷體" w:hint="eastAsia"/>
        </w:rPr>
        <w:t>事人員</w:t>
      </w:r>
      <w:r w:rsidR="00EA5B2E" w:rsidRPr="00507367">
        <w:rPr>
          <w:rFonts w:hAnsi="標楷體" w:hint="eastAsia"/>
        </w:rPr>
        <w:t>發現女童</w:t>
      </w:r>
      <w:r w:rsidR="00EA5B2E" w:rsidRPr="00507367">
        <w:rPr>
          <w:rFonts w:hAnsi="標楷體" w:hint="eastAsia"/>
        </w:rPr>
        <w:lastRenderedPageBreak/>
        <w:t>全身新舊傷痕遍布(附件1，第1</w:t>
      </w:r>
      <w:r w:rsidR="0093697B" w:rsidRPr="00507367">
        <w:rPr>
          <w:rFonts w:hAnsi="標楷體" w:hint="eastAsia"/>
        </w:rPr>
        <w:t>-</w:t>
      </w:r>
      <w:r w:rsidR="00EA5B2E" w:rsidRPr="00507367">
        <w:rPr>
          <w:rFonts w:hAnsi="標楷體" w:hint="eastAsia"/>
        </w:rPr>
        <w:t>13頁)，疑似遭虐，遂立即通報</w:t>
      </w:r>
      <w:r w:rsidR="0065299F" w:rsidRPr="00507367">
        <w:rPr>
          <w:rFonts w:hAnsi="標楷體" w:hint="eastAsia"/>
        </w:rPr>
        <w:t>家暴中心並報</w:t>
      </w:r>
      <w:r w:rsidR="00EA5B2E" w:rsidRPr="00507367">
        <w:rPr>
          <w:rFonts w:hAnsi="標楷體" w:hint="eastAsia"/>
        </w:rPr>
        <w:t>警。</w:t>
      </w:r>
      <w:r w:rsidR="00B6726A" w:rsidRPr="00507367">
        <w:rPr>
          <w:rFonts w:hAnsi="標楷體" w:hint="eastAsia"/>
        </w:rPr>
        <w:t>盧</w:t>
      </w:r>
      <w:r w:rsidR="00EA5B2E" w:rsidRPr="00507367">
        <w:rPr>
          <w:rFonts w:hAnsi="標楷體" w:hint="eastAsia"/>
        </w:rPr>
        <w:t>童於同年</w:t>
      </w:r>
      <w:r w:rsidR="006D741D" w:rsidRPr="00507367">
        <w:rPr>
          <w:rFonts w:hAnsi="標楷體" w:hint="eastAsia"/>
        </w:rPr>
        <w:t>7</w:t>
      </w:r>
      <w:r w:rsidR="00EA5B2E" w:rsidRPr="00507367">
        <w:rPr>
          <w:rFonts w:hAnsi="標楷體" w:hint="eastAsia"/>
        </w:rPr>
        <w:t>月6日晚間宣告死亡</w:t>
      </w:r>
      <w:r w:rsidR="00B6726A" w:rsidRPr="00507367">
        <w:rPr>
          <w:rFonts w:hAnsi="標楷體" w:hint="eastAsia"/>
        </w:rPr>
        <w:t>，相驗屍體證明書載「死亡原因解剖鑑定中」</w:t>
      </w:r>
      <w:r w:rsidR="009D2B6C" w:rsidRPr="00507367">
        <w:rPr>
          <w:rFonts w:hAnsi="標楷體" w:hint="eastAsia"/>
        </w:rPr>
        <w:t>（附件2，第</w:t>
      </w:r>
      <w:r w:rsidR="008F28EC" w:rsidRPr="00507367">
        <w:rPr>
          <w:rFonts w:hAnsi="標楷體" w:hint="eastAsia"/>
        </w:rPr>
        <w:t>15</w:t>
      </w:r>
      <w:r w:rsidR="009D2B6C" w:rsidRPr="00507367">
        <w:rPr>
          <w:rFonts w:hAnsi="標楷體" w:hint="eastAsia"/>
        </w:rPr>
        <w:t>頁）</w:t>
      </w:r>
      <w:r w:rsidR="000A0397" w:rsidRPr="00507367">
        <w:rPr>
          <w:rFonts w:hAnsi="標楷體" w:hint="eastAsia"/>
        </w:rPr>
        <w:t>。</w:t>
      </w:r>
    </w:p>
    <w:p w:rsidR="00252919" w:rsidRPr="00507367" w:rsidRDefault="00B230DD" w:rsidP="0092311B">
      <w:pPr>
        <w:pStyle w:val="11"/>
        <w:ind w:left="680" w:firstLine="680"/>
      </w:pPr>
      <w:r w:rsidRPr="00507367">
        <w:rPr>
          <w:rFonts w:hint="eastAsia"/>
        </w:rPr>
        <w:t>經查</w:t>
      </w:r>
      <w:r w:rsidR="007C42D3" w:rsidRPr="00507367">
        <w:rPr>
          <w:rFonts w:hint="eastAsia"/>
        </w:rPr>
        <w:t>新竹市政府於100年4月21日上午10時接獲內政部113全國婦幼保護專線</w:t>
      </w:r>
      <w:proofErr w:type="gramStart"/>
      <w:r w:rsidR="007C42D3" w:rsidRPr="00507367">
        <w:rPr>
          <w:rFonts w:hint="eastAsia"/>
        </w:rPr>
        <w:t>（</w:t>
      </w:r>
      <w:proofErr w:type="gramEnd"/>
      <w:r w:rsidR="007C42D3" w:rsidRPr="00507367">
        <w:rPr>
          <w:rFonts w:hint="eastAsia"/>
        </w:rPr>
        <w:t>下稱：113保護專線</w:t>
      </w:r>
      <w:proofErr w:type="gramStart"/>
      <w:r w:rsidR="007C42D3" w:rsidRPr="00507367">
        <w:rPr>
          <w:rFonts w:hint="eastAsia"/>
        </w:rPr>
        <w:t>）</w:t>
      </w:r>
      <w:proofErr w:type="gramEnd"/>
      <w:r w:rsidR="007C42D3" w:rsidRPr="00507367">
        <w:rPr>
          <w:rFonts w:hint="eastAsia"/>
        </w:rPr>
        <w:t>通報，通報表</w:t>
      </w:r>
      <w:r w:rsidR="005951DF" w:rsidRPr="00507367">
        <w:rPr>
          <w:rFonts w:hAnsi="標楷體" w:hint="eastAsia"/>
        </w:rPr>
        <w:t>(附件3，第17頁)</w:t>
      </w:r>
      <w:r w:rsidR="007C42D3" w:rsidRPr="00507367">
        <w:rPr>
          <w:rFonts w:hint="eastAsia"/>
        </w:rPr>
        <w:t>內容記載案外祖母與來電者發現案主身上新舊傷痕不斷，肚子亦有大片</w:t>
      </w:r>
      <w:proofErr w:type="gramStart"/>
      <w:r w:rsidR="007C42D3" w:rsidRPr="00507367">
        <w:rPr>
          <w:rFonts w:hint="eastAsia"/>
        </w:rPr>
        <w:t>瘀</w:t>
      </w:r>
      <w:proofErr w:type="gramEnd"/>
      <w:r w:rsidR="007C42D3" w:rsidRPr="00507367">
        <w:rPr>
          <w:rFonts w:hint="eastAsia"/>
        </w:rPr>
        <w:t>青，恐遭受施暴。</w:t>
      </w:r>
      <w:proofErr w:type="gramStart"/>
      <w:r w:rsidR="007C42D3" w:rsidRPr="00507367">
        <w:rPr>
          <w:rFonts w:hint="eastAsia"/>
        </w:rPr>
        <w:t>惟</w:t>
      </w:r>
      <w:proofErr w:type="gramEnd"/>
      <w:r w:rsidR="007C42D3" w:rsidRPr="00507367">
        <w:rPr>
          <w:rFonts w:hint="eastAsia"/>
        </w:rPr>
        <w:t>新竹市政府</w:t>
      </w:r>
      <w:r w:rsidRPr="00507367">
        <w:rPr>
          <w:rFonts w:hint="eastAsia"/>
        </w:rPr>
        <w:t>社工人員未能審視通報表單進行調查處理，亦未能善加運用跨機關資源以確認致傷原因及蒐集資料，資訊掌握不足，致危機評估判斷錯誤，且未積極追蹤訪視，肇致</w:t>
      </w:r>
      <w:r w:rsidR="007C42D3" w:rsidRPr="00507367">
        <w:rPr>
          <w:rFonts w:hint="eastAsia"/>
        </w:rPr>
        <w:t>遺憾發生。</w:t>
      </w:r>
      <w:r w:rsidR="00E8024D">
        <w:rPr>
          <w:rFonts w:hAnsi="標楷體" w:hint="eastAsia"/>
        </w:rPr>
        <w:t>被彈劾人</w:t>
      </w:r>
      <w:r w:rsidR="00235014" w:rsidRPr="00507367">
        <w:rPr>
          <w:rFonts w:hAnsi="標楷體" w:hint="eastAsia"/>
        </w:rPr>
        <w:t>林芳芳</w:t>
      </w:r>
      <w:r w:rsidR="00703F71" w:rsidRPr="00507367">
        <w:rPr>
          <w:rFonts w:hAnsi="標楷體" w:hint="eastAsia"/>
          <w:szCs w:val="32"/>
        </w:rPr>
        <w:t>自9</w:t>
      </w:r>
      <w:r w:rsidR="00235014" w:rsidRPr="00507367">
        <w:rPr>
          <w:rFonts w:hAnsi="標楷體" w:hint="eastAsia"/>
          <w:szCs w:val="32"/>
        </w:rPr>
        <w:t>8</w:t>
      </w:r>
      <w:r w:rsidR="00703F71" w:rsidRPr="00507367">
        <w:rPr>
          <w:rFonts w:hAnsi="標楷體" w:hint="eastAsia"/>
          <w:szCs w:val="32"/>
        </w:rPr>
        <w:t>年</w:t>
      </w:r>
      <w:r w:rsidR="00235014" w:rsidRPr="00507367">
        <w:rPr>
          <w:rFonts w:hAnsi="標楷體" w:hint="eastAsia"/>
          <w:szCs w:val="32"/>
        </w:rPr>
        <w:t>5</w:t>
      </w:r>
      <w:r w:rsidR="00703F71" w:rsidRPr="00507367">
        <w:rPr>
          <w:rFonts w:hAnsi="標楷體" w:hint="eastAsia"/>
          <w:szCs w:val="32"/>
        </w:rPr>
        <w:t>月1日</w:t>
      </w:r>
      <w:r w:rsidR="00235014" w:rsidRPr="00507367">
        <w:rPr>
          <w:rFonts w:hAnsi="標楷體" w:hint="eastAsia"/>
          <w:szCs w:val="32"/>
        </w:rPr>
        <w:t>起擔任新竹市政府社會處專員</w:t>
      </w:r>
      <w:r w:rsidR="00393837" w:rsidRPr="00507367">
        <w:rPr>
          <w:rFonts w:hAnsi="標楷體" w:hint="eastAsia"/>
          <w:szCs w:val="32"/>
        </w:rPr>
        <w:t>，</w:t>
      </w:r>
      <w:r w:rsidR="00393837" w:rsidRPr="00507367">
        <w:rPr>
          <w:rFonts w:hAnsi="標楷體" w:hint="eastAsia"/>
        </w:rPr>
        <w:t>負責督導該處兒童少年保護案件之處理、列管追蹤及行政管理；</w:t>
      </w:r>
      <w:r w:rsidR="00E8024D">
        <w:rPr>
          <w:rFonts w:hAnsi="標楷體" w:hint="eastAsia"/>
        </w:rPr>
        <w:t>被彈劾人</w:t>
      </w:r>
      <w:r w:rsidR="00235014" w:rsidRPr="00507367">
        <w:rPr>
          <w:rFonts w:hAnsi="標楷體" w:hint="eastAsia"/>
          <w:szCs w:val="32"/>
        </w:rPr>
        <w:t>武麗芳自99年8月5日起擔任新竹市政府社會處處長</w:t>
      </w:r>
      <w:r w:rsidR="00393837" w:rsidRPr="00507367">
        <w:rPr>
          <w:rFonts w:hAnsi="標楷體" w:hint="eastAsia"/>
        </w:rPr>
        <w:t>，負責綜理該處業務</w:t>
      </w:r>
      <w:r w:rsidR="00235014" w:rsidRPr="00507367">
        <w:rPr>
          <w:rFonts w:hAnsi="標楷體" w:hint="eastAsia"/>
          <w:szCs w:val="32"/>
        </w:rPr>
        <w:t>。</w:t>
      </w:r>
      <w:r w:rsidR="00393837" w:rsidRPr="00507367">
        <w:rPr>
          <w:rFonts w:hAnsi="標楷體" w:hint="eastAsia"/>
          <w:szCs w:val="32"/>
        </w:rPr>
        <w:t>渠2人</w:t>
      </w:r>
      <w:r w:rsidR="00393837" w:rsidRPr="00507367">
        <w:rPr>
          <w:rFonts w:hAnsi="標楷體" w:hint="eastAsia"/>
        </w:rPr>
        <w:t>未善盡督導及監督之責，導致無法防範兒</w:t>
      </w:r>
      <w:proofErr w:type="gramStart"/>
      <w:r w:rsidR="00393837" w:rsidRPr="00507367">
        <w:rPr>
          <w:rFonts w:hAnsi="標楷體" w:hint="eastAsia"/>
        </w:rPr>
        <w:t>虐</w:t>
      </w:r>
      <w:proofErr w:type="gramEnd"/>
      <w:r w:rsidR="00393837" w:rsidRPr="00507367">
        <w:rPr>
          <w:rFonts w:hAnsi="標楷體" w:hint="eastAsia"/>
        </w:rPr>
        <w:t>致死事件於未然</w:t>
      </w:r>
      <w:r w:rsidR="00252919" w:rsidRPr="00507367">
        <w:rPr>
          <w:rFonts w:hint="eastAsia"/>
        </w:rPr>
        <w:t>，</w:t>
      </w:r>
      <w:proofErr w:type="gramStart"/>
      <w:r w:rsidR="00252919" w:rsidRPr="00507367">
        <w:rPr>
          <w:rFonts w:hint="eastAsia"/>
        </w:rPr>
        <w:t>均有嚴重</w:t>
      </w:r>
      <w:proofErr w:type="gramEnd"/>
      <w:r w:rsidR="00252919" w:rsidRPr="00507367">
        <w:rPr>
          <w:rFonts w:hint="eastAsia"/>
        </w:rPr>
        <w:t>違失，茲分述如下：</w:t>
      </w:r>
    </w:p>
    <w:p w:rsidR="00A533B2" w:rsidRPr="00507367" w:rsidRDefault="00E8024D" w:rsidP="0034603B">
      <w:pPr>
        <w:pStyle w:val="2"/>
        <w:numPr>
          <w:ilvl w:val="1"/>
          <w:numId w:val="1"/>
        </w:numPr>
        <w:kinsoku w:val="0"/>
        <w:ind w:left="1045"/>
      </w:pPr>
      <w:r>
        <w:rPr>
          <w:rFonts w:hAnsi="標楷體" w:hint="eastAsia"/>
        </w:rPr>
        <w:t>被彈劾人</w:t>
      </w:r>
      <w:r w:rsidR="00F838BB" w:rsidRPr="00507367">
        <w:rPr>
          <w:rFonts w:hAnsi="標楷體" w:hint="eastAsia"/>
        </w:rPr>
        <w:t>林芳芳部分</w:t>
      </w:r>
      <w:r w:rsidR="002E5C6D" w:rsidRPr="00507367">
        <w:rPr>
          <w:rFonts w:hAnsi="標楷體" w:hint="eastAsia"/>
          <w:szCs w:val="32"/>
        </w:rPr>
        <w:t>：</w:t>
      </w:r>
    </w:p>
    <w:p w:rsidR="00F838BB" w:rsidRPr="00507367" w:rsidRDefault="00D20436" w:rsidP="00F838BB">
      <w:pPr>
        <w:pStyle w:val="3"/>
      </w:pPr>
      <w:r w:rsidRPr="00507367">
        <w:rPr>
          <w:rFonts w:hint="eastAsia"/>
        </w:rPr>
        <w:t>依</w:t>
      </w:r>
      <w:r w:rsidR="00F838BB" w:rsidRPr="00507367">
        <w:rPr>
          <w:rFonts w:hint="eastAsia"/>
        </w:rPr>
        <w:t>兒童及少年福利法第8條第3、4款規定，直轄市、縣(市)主管機關掌理兒童及少年福利專業人員訓練之執行事項，以及兒童及少年保護業務之執行事項。新竹市政府社會處執行兒童保護案件之行政管理流程為社工員承辦、社工督導審核，專員林芳芳代為決行</w:t>
      </w:r>
      <w:r w:rsidR="00F838BB" w:rsidRPr="00507367">
        <w:rPr>
          <w:rFonts w:hAnsi="標楷體" w:hint="eastAsia"/>
        </w:rPr>
        <w:t>(附件</w:t>
      </w:r>
      <w:r w:rsidR="000B0303" w:rsidRPr="00507367">
        <w:rPr>
          <w:rFonts w:hAnsi="標楷體" w:hint="eastAsia"/>
        </w:rPr>
        <w:t>4</w:t>
      </w:r>
      <w:r w:rsidR="00C26688" w:rsidRPr="00507367">
        <w:rPr>
          <w:rFonts w:hAnsi="標楷體" w:hint="eastAsia"/>
        </w:rPr>
        <w:t>~</w:t>
      </w:r>
      <w:r w:rsidR="000B0303" w:rsidRPr="00507367">
        <w:rPr>
          <w:rFonts w:hAnsi="標楷體" w:hint="eastAsia"/>
        </w:rPr>
        <w:t>6</w:t>
      </w:r>
      <w:r w:rsidR="00F838BB" w:rsidRPr="00507367">
        <w:rPr>
          <w:rFonts w:hAnsi="標楷體" w:hint="eastAsia"/>
        </w:rPr>
        <w:t>，第</w:t>
      </w:r>
      <w:r w:rsidR="0093697B" w:rsidRPr="00507367">
        <w:rPr>
          <w:rFonts w:hAnsi="標楷體" w:hint="eastAsia"/>
        </w:rPr>
        <w:t>2</w:t>
      </w:r>
      <w:r w:rsidR="000B0303" w:rsidRPr="00507367">
        <w:rPr>
          <w:rFonts w:hAnsi="標楷體" w:hint="eastAsia"/>
        </w:rPr>
        <w:t>8</w:t>
      </w:r>
      <w:r w:rsidR="0093697B" w:rsidRPr="00507367">
        <w:rPr>
          <w:rFonts w:hAnsi="標楷體" w:hint="eastAsia"/>
        </w:rPr>
        <w:t>、</w:t>
      </w:r>
      <w:r w:rsidR="000B0303" w:rsidRPr="00507367">
        <w:rPr>
          <w:rFonts w:hAnsi="標楷體" w:hint="eastAsia"/>
        </w:rPr>
        <w:t>41</w:t>
      </w:r>
      <w:r w:rsidR="0093697B" w:rsidRPr="00507367">
        <w:rPr>
          <w:rFonts w:hAnsi="標楷體" w:hint="eastAsia"/>
        </w:rPr>
        <w:t>、4</w:t>
      </w:r>
      <w:r w:rsidR="000B0303" w:rsidRPr="00507367">
        <w:rPr>
          <w:rFonts w:hAnsi="標楷體" w:hint="eastAsia"/>
        </w:rPr>
        <w:t>3</w:t>
      </w:r>
      <w:r w:rsidR="00F838BB" w:rsidRPr="00507367">
        <w:rPr>
          <w:rFonts w:hAnsi="標楷體" w:hint="eastAsia"/>
        </w:rPr>
        <w:t>頁)</w:t>
      </w:r>
      <w:r w:rsidR="00F838BB" w:rsidRPr="00507367">
        <w:rPr>
          <w:rFonts w:hint="eastAsia"/>
        </w:rPr>
        <w:t>。又據該府查復指出：社會處專員職掌為協助推動處內社會</w:t>
      </w:r>
      <w:r w:rsidR="00F838BB" w:rsidRPr="005F3AFC">
        <w:rPr>
          <w:rFonts w:hint="eastAsia"/>
          <w:spacing w:val="-4"/>
        </w:rPr>
        <w:t>福利業務、研究社政法令規章及其他臨時交辦事項，</w:t>
      </w:r>
      <w:r w:rsidR="00F838BB" w:rsidRPr="00507367">
        <w:rPr>
          <w:rFonts w:hint="eastAsia"/>
        </w:rPr>
        <w:t>實際從事督導該處保護性個案業務社工處遇及紀錄審核之業務</w:t>
      </w:r>
      <w:r w:rsidRPr="00507367">
        <w:rPr>
          <w:rFonts w:hAnsi="標楷體" w:hint="eastAsia"/>
        </w:rPr>
        <w:t>(附件</w:t>
      </w:r>
      <w:r w:rsidR="000B0303" w:rsidRPr="00507367">
        <w:rPr>
          <w:rFonts w:hAnsi="標楷體" w:hint="eastAsia"/>
        </w:rPr>
        <w:t>7</w:t>
      </w:r>
      <w:r w:rsidRPr="00507367">
        <w:rPr>
          <w:rFonts w:hAnsi="標楷體" w:hint="eastAsia"/>
        </w:rPr>
        <w:t>，第</w:t>
      </w:r>
      <w:r w:rsidR="00206F8D" w:rsidRPr="00507367">
        <w:rPr>
          <w:rFonts w:hAnsi="標楷體" w:hint="eastAsia"/>
        </w:rPr>
        <w:t>4</w:t>
      </w:r>
      <w:r w:rsidR="000B0303" w:rsidRPr="00507367">
        <w:rPr>
          <w:rFonts w:hAnsi="標楷體" w:hint="eastAsia"/>
        </w:rPr>
        <w:t>5</w:t>
      </w:r>
      <w:r w:rsidRPr="00507367">
        <w:rPr>
          <w:rFonts w:hAnsi="標楷體" w:hint="eastAsia"/>
        </w:rPr>
        <w:t>頁)</w:t>
      </w:r>
      <w:r w:rsidR="00F838BB" w:rsidRPr="00507367">
        <w:rPr>
          <w:rFonts w:hint="eastAsia"/>
        </w:rPr>
        <w:t>。</w:t>
      </w:r>
      <w:proofErr w:type="gramStart"/>
      <w:r w:rsidR="00F838BB" w:rsidRPr="00507367">
        <w:rPr>
          <w:rFonts w:hint="eastAsia"/>
        </w:rPr>
        <w:t>足徵</w:t>
      </w:r>
      <w:r w:rsidR="00E8024D">
        <w:rPr>
          <w:rFonts w:hAnsi="標楷體" w:hint="eastAsia"/>
        </w:rPr>
        <w:t>被</w:t>
      </w:r>
      <w:proofErr w:type="gramEnd"/>
      <w:r w:rsidR="00E8024D">
        <w:rPr>
          <w:rFonts w:hAnsi="標楷體" w:hint="eastAsia"/>
        </w:rPr>
        <w:t>彈劾人</w:t>
      </w:r>
      <w:r w:rsidR="00F838BB" w:rsidRPr="00507367">
        <w:rPr>
          <w:rFonts w:hint="eastAsia"/>
        </w:rPr>
        <w:t>林芳芳負責督導該處兒童保護案件處理、列管追蹤及</w:t>
      </w:r>
      <w:r w:rsidR="00F838BB" w:rsidRPr="00507367">
        <w:rPr>
          <w:rFonts w:hint="eastAsia"/>
        </w:rPr>
        <w:lastRenderedPageBreak/>
        <w:t>行政管理。</w:t>
      </w:r>
    </w:p>
    <w:p w:rsidR="00F838BB" w:rsidRPr="00507367" w:rsidRDefault="00F838BB" w:rsidP="00F838BB">
      <w:pPr>
        <w:pStyle w:val="3"/>
      </w:pPr>
      <w:r w:rsidRPr="00507367">
        <w:rPr>
          <w:rFonts w:hint="eastAsia"/>
        </w:rPr>
        <w:t>查新竹市政府之案件分派流程，係於接獲通報案件時，由1名專任社工人員</w:t>
      </w:r>
      <w:proofErr w:type="gramStart"/>
      <w:r w:rsidRPr="00507367">
        <w:rPr>
          <w:rFonts w:hint="eastAsia"/>
        </w:rPr>
        <w:t>負責派案</w:t>
      </w:r>
      <w:proofErr w:type="gramEnd"/>
      <w:r w:rsidRPr="00507367">
        <w:rPr>
          <w:rFonts w:hint="eastAsia"/>
        </w:rPr>
        <w:t>，接獲通報</w:t>
      </w:r>
      <w:r w:rsidR="00703139" w:rsidRPr="00507367">
        <w:rPr>
          <w:rFonts w:hint="eastAsia"/>
        </w:rPr>
        <w:t>表</w:t>
      </w:r>
      <w:r w:rsidRPr="00507367">
        <w:rPr>
          <w:rFonts w:hint="eastAsia"/>
        </w:rPr>
        <w:t>後，</w:t>
      </w:r>
      <w:proofErr w:type="gramStart"/>
      <w:r w:rsidRPr="00507367">
        <w:rPr>
          <w:rFonts w:hint="eastAsia"/>
        </w:rPr>
        <w:t>用輪派方式派案</w:t>
      </w:r>
      <w:proofErr w:type="gramEnd"/>
      <w:r w:rsidR="008F011E" w:rsidRPr="00507367">
        <w:rPr>
          <w:rFonts w:hAnsi="標楷體" w:hint="eastAsia"/>
        </w:rPr>
        <w:t>(附件</w:t>
      </w:r>
      <w:r w:rsidR="000B0303" w:rsidRPr="00507367">
        <w:rPr>
          <w:rFonts w:hAnsi="標楷體" w:hint="eastAsia"/>
        </w:rPr>
        <w:t>8</w:t>
      </w:r>
      <w:r w:rsidR="008F011E" w:rsidRPr="00507367">
        <w:rPr>
          <w:rFonts w:hAnsi="標楷體" w:hint="eastAsia"/>
        </w:rPr>
        <w:t>，第</w:t>
      </w:r>
      <w:r w:rsidR="000B0303" w:rsidRPr="00507367">
        <w:rPr>
          <w:rFonts w:hAnsi="標楷體" w:hint="eastAsia"/>
        </w:rPr>
        <w:t>50</w:t>
      </w:r>
      <w:r w:rsidR="008F011E" w:rsidRPr="00507367">
        <w:rPr>
          <w:rFonts w:hAnsi="標楷體" w:hint="eastAsia"/>
        </w:rPr>
        <w:t>頁)</w:t>
      </w:r>
      <w:r w:rsidRPr="00507367">
        <w:rPr>
          <w:rFonts w:hint="eastAsia"/>
        </w:rPr>
        <w:t>，由接案</w:t>
      </w:r>
      <w:proofErr w:type="gramStart"/>
      <w:r w:rsidRPr="00507367">
        <w:rPr>
          <w:rFonts w:hint="eastAsia"/>
        </w:rPr>
        <w:t>社工員續處</w:t>
      </w:r>
      <w:proofErr w:type="gramEnd"/>
      <w:r w:rsidRPr="00507367">
        <w:rPr>
          <w:rFonts w:hint="eastAsia"/>
        </w:rPr>
        <w:t>。社工督導及</w:t>
      </w:r>
      <w:r w:rsidR="00E8024D">
        <w:rPr>
          <w:rFonts w:hAnsi="標楷體" w:hint="eastAsia"/>
        </w:rPr>
        <w:t>被彈劾人</w:t>
      </w:r>
      <w:r w:rsidRPr="00507367">
        <w:rPr>
          <w:rFonts w:hint="eastAsia"/>
        </w:rPr>
        <w:t>林芳芳</w:t>
      </w:r>
      <w:proofErr w:type="gramStart"/>
      <w:r w:rsidRPr="00507367">
        <w:rPr>
          <w:rFonts w:hint="eastAsia"/>
        </w:rPr>
        <w:t>對本件兒保</w:t>
      </w:r>
      <w:proofErr w:type="gramEnd"/>
      <w:r w:rsidRPr="00507367">
        <w:rPr>
          <w:rFonts w:hint="eastAsia"/>
        </w:rPr>
        <w:t>案件進案、通報</w:t>
      </w:r>
      <w:r w:rsidR="00703139" w:rsidRPr="00507367">
        <w:rPr>
          <w:rFonts w:hint="eastAsia"/>
        </w:rPr>
        <w:t>表</w:t>
      </w:r>
      <w:r w:rsidRPr="00507367">
        <w:rPr>
          <w:rFonts w:hint="eastAsia"/>
        </w:rPr>
        <w:t>內容、</w:t>
      </w:r>
      <w:proofErr w:type="gramStart"/>
      <w:r w:rsidRPr="00507367">
        <w:rPr>
          <w:rFonts w:hint="eastAsia"/>
        </w:rPr>
        <w:t>派案及接案處遇</w:t>
      </w:r>
      <w:proofErr w:type="gramEnd"/>
      <w:r w:rsidRPr="00507367">
        <w:rPr>
          <w:rFonts w:hint="eastAsia"/>
        </w:rPr>
        <w:t>人員等</w:t>
      </w:r>
      <w:proofErr w:type="gramStart"/>
      <w:r w:rsidRPr="00507367">
        <w:rPr>
          <w:rFonts w:hint="eastAsia"/>
        </w:rPr>
        <w:t>情形均無所</w:t>
      </w:r>
      <w:proofErr w:type="gramEnd"/>
      <w:r w:rsidRPr="00507367">
        <w:rPr>
          <w:rFonts w:hint="eastAsia"/>
        </w:rPr>
        <w:t>悉，更遑論由其事前提示處理時應注意事項</w:t>
      </w:r>
      <w:r w:rsidR="008F011E" w:rsidRPr="00507367">
        <w:rPr>
          <w:rFonts w:hAnsi="標楷體" w:hint="eastAsia"/>
        </w:rPr>
        <w:t>(附件</w:t>
      </w:r>
      <w:r w:rsidR="000B0303" w:rsidRPr="00507367">
        <w:rPr>
          <w:rFonts w:hAnsi="標楷體" w:hint="eastAsia"/>
        </w:rPr>
        <w:t>4</w:t>
      </w:r>
      <w:r w:rsidR="008F011E" w:rsidRPr="00507367">
        <w:rPr>
          <w:rFonts w:hAnsi="標楷體" w:hint="eastAsia"/>
        </w:rPr>
        <w:t>，第</w:t>
      </w:r>
      <w:r w:rsidR="00206F8D" w:rsidRPr="00507367">
        <w:rPr>
          <w:rFonts w:hAnsi="標楷體" w:hint="eastAsia"/>
        </w:rPr>
        <w:t>2</w:t>
      </w:r>
      <w:r w:rsidR="000B0303" w:rsidRPr="00507367">
        <w:rPr>
          <w:rFonts w:hAnsi="標楷體" w:hint="eastAsia"/>
        </w:rPr>
        <w:t>7</w:t>
      </w:r>
      <w:r w:rsidR="008F011E" w:rsidRPr="00507367">
        <w:rPr>
          <w:rFonts w:hAnsi="標楷體" w:hint="eastAsia"/>
        </w:rPr>
        <w:t>頁)</w:t>
      </w:r>
      <w:r w:rsidRPr="00507367">
        <w:rPr>
          <w:rFonts w:hint="eastAsia"/>
        </w:rPr>
        <w:t>。</w:t>
      </w:r>
    </w:p>
    <w:p w:rsidR="00F838BB" w:rsidRPr="00507367" w:rsidRDefault="00F838BB" w:rsidP="00025001">
      <w:pPr>
        <w:pStyle w:val="3"/>
      </w:pPr>
      <w:r w:rsidRPr="00507367">
        <w:rPr>
          <w:rFonts w:hint="eastAsia"/>
        </w:rPr>
        <w:t>次查本案新竹市政府於100年4月21日上午10時接獲113保護專線</w:t>
      </w:r>
      <w:proofErr w:type="gramStart"/>
      <w:r w:rsidRPr="00507367">
        <w:rPr>
          <w:rFonts w:hint="eastAsia"/>
        </w:rPr>
        <w:t>傳真派案</w:t>
      </w:r>
      <w:proofErr w:type="gramEnd"/>
      <w:r w:rsidR="00486001" w:rsidRPr="00507367">
        <w:rPr>
          <w:rFonts w:hAnsi="標楷體" w:hint="eastAsia"/>
        </w:rPr>
        <w:t>(附件</w:t>
      </w:r>
      <w:r w:rsidR="000B0303" w:rsidRPr="00507367">
        <w:rPr>
          <w:rFonts w:hAnsi="標楷體" w:hint="eastAsia"/>
        </w:rPr>
        <w:t>3</w:t>
      </w:r>
      <w:r w:rsidR="00486001" w:rsidRPr="00507367">
        <w:rPr>
          <w:rFonts w:hAnsi="標楷體" w:hint="eastAsia"/>
        </w:rPr>
        <w:t>，第</w:t>
      </w:r>
      <w:r w:rsidR="000B0303" w:rsidRPr="00507367">
        <w:rPr>
          <w:rFonts w:hAnsi="標楷體" w:hint="eastAsia"/>
        </w:rPr>
        <w:t>17</w:t>
      </w:r>
      <w:r w:rsidR="00486001" w:rsidRPr="00507367">
        <w:rPr>
          <w:rFonts w:hAnsi="標楷體" w:hint="eastAsia"/>
        </w:rPr>
        <w:t>頁)</w:t>
      </w:r>
      <w:r w:rsidRPr="00507367">
        <w:rPr>
          <w:rFonts w:hint="eastAsia"/>
        </w:rPr>
        <w:t>，並於同日10時40分指派該府社會處李幸蓉社工員</w:t>
      </w:r>
      <w:proofErr w:type="gramStart"/>
      <w:r w:rsidRPr="00507367">
        <w:rPr>
          <w:rFonts w:hint="eastAsia"/>
        </w:rPr>
        <w:t>（</w:t>
      </w:r>
      <w:proofErr w:type="gramEnd"/>
      <w:r w:rsidRPr="00507367">
        <w:rPr>
          <w:rFonts w:hint="eastAsia"/>
        </w:rPr>
        <w:t>下稱：李員</w:t>
      </w:r>
      <w:proofErr w:type="gramStart"/>
      <w:r w:rsidRPr="00507367">
        <w:rPr>
          <w:rFonts w:hint="eastAsia"/>
        </w:rPr>
        <w:t>）</w:t>
      </w:r>
      <w:proofErr w:type="gramEnd"/>
      <w:r w:rsidRPr="00507367">
        <w:rPr>
          <w:rFonts w:hint="eastAsia"/>
        </w:rPr>
        <w:t>主責處理，</w:t>
      </w:r>
      <w:r w:rsidR="00025001" w:rsidRPr="00507367">
        <w:rPr>
          <w:rFonts w:hint="eastAsia"/>
        </w:rPr>
        <w:t>依兒童及少年福利法第34條第3項規定：縣(市)主管機關於接獲通報案件時，應立即處理，至遲不得超過24小時，其承辦人員並應於受理案件後4日內提出調查報告。</w:t>
      </w:r>
      <w:r w:rsidRPr="00507367">
        <w:rPr>
          <w:rFonts w:hint="eastAsia"/>
        </w:rPr>
        <w:t>惟李員遲至100年4月22日下午4時30分始進行家訪調查處理</w:t>
      </w:r>
      <w:r w:rsidR="00025001" w:rsidRPr="00507367">
        <w:rPr>
          <w:rFonts w:hint="eastAsia"/>
        </w:rPr>
        <w:t>、</w:t>
      </w:r>
      <w:r w:rsidR="00DF7084" w:rsidRPr="00507367">
        <w:rPr>
          <w:rFonts w:hint="eastAsia"/>
        </w:rPr>
        <w:t>同年</w:t>
      </w:r>
      <w:r w:rsidR="00025001" w:rsidRPr="00507367">
        <w:rPr>
          <w:rFonts w:hint="eastAsia"/>
        </w:rPr>
        <w:t>月28日才提出調查報告</w:t>
      </w:r>
      <w:r w:rsidR="00DF7084" w:rsidRPr="00507367">
        <w:rPr>
          <w:rFonts w:hAnsi="標楷體" w:hint="eastAsia"/>
        </w:rPr>
        <w:t>(附件</w:t>
      </w:r>
      <w:r w:rsidR="000B0303" w:rsidRPr="00507367">
        <w:rPr>
          <w:rFonts w:hAnsi="標楷體" w:hint="eastAsia"/>
        </w:rPr>
        <w:t>5</w:t>
      </w:r>
      <w:r w:rsidR="00DF7084" w:rsidRPr="00507367">
        <w:rPr>
          <w:rFonts w:hAnsi="標楷體" w:hint="eastAsia"/>
        </w:rPr>
        <w:t>，第</w:t>
      </w:r>
      <w:r w:rsidR="000B0303" w:rsidRPr="00507367">
        <w:rPr>
          <w:rFonts w:hAnsi="標楷體" w:hint="eastAsia"/>
        </w:rPr>
        <w:t>40</w:t>
      </w:r>
      <w:r w:rsidR="00DF7084" w:rsidRPr="00507367">
        <w:rPr>
          <w:rFonts w:hAnsi="標楷體" w:hint="eastAsia"/>
        </w:rPr>
        <w:t>-</w:t>
      </w:r>
      <w:r w:rsidR="000B0303" w:rsidRPr="00507367">
        <w:rPr>
          <w:rFonts w:hAnsi="標楷體" w:hint="eastAsia"/>
        </w:rPr>
        <w:t>41</w:t>
      </w:r>
      <w:r w:rsidR="00DF7084" w:rsidRPr="00507367">
        <w:rPr>
          <w:rFonts w:hAnsi="標楷體" w:hint="eastAsia"/>
        </w:rPr>
        <w:t>頁)</w:t>
      </w:r>
      <w:r w:rsidR="00025001" w:rsidRPr="00507367">
        <w:rPr>
          <w:rFonts w:hint="eastAsia"/>
        </w:rPr>
        <w:t>，分別</w:t>
      </w:r>
      <w:r w:rsidRPr="00507367">
        <w:rPr>
          <w:rFonts w:hint="eastAsia"/>
        </w:rPr>
        <w:t>逾24小時</w:t>
      </w:r>
      <w:r w:rsidR="00025001" w:rsidRPr="00507367">
        <w:rPr>
          <w:rFonts w:hint="eastAsia"/>
        </w:rPr>
        <w:t>及4日之</w:t>
      </w:r>
      <w:r w:rsidRPr="00507367">
        <w:rPr>
          <w:rFonts w:hint="eastAsia"/>
        </w:rPr>
        <w:t>法定</w:t>
      </w:r>
      <w:proofErr w:type="gramStart"/>
      <w:r w:rsidRPr="00507367">
        <w:rPr>
          <w:rFonts w:hint="eastAsia"/>
        </w:rPr>
        <w:t>期間，</w:t>
      </w:r>
      <w:proofErr w:type="gramEnd"/>
      <w:r w:rsidRPr="00507367">
        <w:rPr>
          <w:rFonts w:hint="eastAsia"/>
        </w:rPr>
        <w:t>顯與規定不符，復據</w:t>
      </w:r>
      <w:r w:rsidR="00E8024D">
        <w:rPr>
          <w:rFonts w:hAnsi="標楷體" w:hint="eastAsia"/>
        </w:rPr>
        <w:t>被彈劾人</w:t>
      </w:r>
      <w:r w:rsidRPr="00507367">
        <w:rPr>
          <w:rFonts w:hint="eastAsia"/>
        </w:rPr>
        <w:t>林芳芳陳稱，遲至4月28日看到紀錄始知本案</w:t>
      </w:r>
      <w:r w:rsidR="008F011E" w:rsidRPr="00507367">
        <w:rPr>
          <w:rFonts w:hAnsi="標楷體" w:hint="eastAsia"/>
        </w:rPr>
        <w:t>(附件</w:t>
      </w:r>
      <w:r w:rsidR="000B0303" w:rsidRPr="00507367">
        <w:rPr>
          <w:rFonts w:hAnsi="標楷體" w:hint="eastAsia"/>
        </w:rPr>
        <w:t>4</w:t>
      </w:r>
      <w:r w:rsidR="008F011E" w:rsidRPr="00507367">
        <w:rPr>
          <w:rFonts w:hAnsi="標楷體" w:hint="eastAsia"/>
        </w:rPr>
        <w:t>，第</w:t>
      </w:r>
      <w:r w:rsidR="00206F8D" w:rsidRPr="00507367">
        <w:rPr>
          <w:rFonts w:hAnsi="標楷體" w:hint="eastAsia"/>
        </w:rPr>
        <w:t>2</w:t>
      </w:r>
      <w:r w:rsidR="000B0303" w:rsidRPr="00507367">
        <w:rPr>
          <w:rFonts w:hAnsi="標楷體" w:hint="eastAsia"/>
        </w:rPr>
        <w:t>7</w:t>
      </w:r>
      <w:r w:rsidR="008F011E" w:rsidRPr="00507367">
        <w:rPr>
          <w:rFonts w:hAnsi="標楷體" w:hint="eastAsia"/>
        </w:rPr>
        <w:t>頁)</w:t>
      </w:r>
      <w:r w:rsidRPr="00507367">
        <w:rPr>
          <w:rFonts w:hint="eastAsia"/>
        </w:rPr>
        <w:t>，顯見</w:t>
      </w:r>
      <w:proofErr w:type="gramStart"/>
      <w:r w:rsidRPr="00507367">
        <w:rPr>
          <w:rFonts w:hint="eastAsia"/>
        </w:rPr>
        <w:t>渠對兒</w:t>
      </w:r>
      <w:proofErr w:type="gramEnd"/>
      <w:r w:rsidRPr="00507367">
        <w:rPr>
          <w:rFonts w:hint="eastAsia"/>
        </w:rPr>
        <w:t>保案件之處理進度毫無列管。</w:t>
      </w:r>
    </w:p>
    <w:p w:rsidR="00F838BB" w:rsidRPr="00507367" w:rsidRDefault="00F838BB" w:rsidP="00F838BB">
      <w:pPr>
        <w:pStyle w:val="3"/>
      </w:pPr>
      <w:r w:rsidRPr="00507367">
        <w:rPr>
          <w:rFonts w:hint="eastAsia"/>
        </w:rPr>
        <w:t>又查本案113保護專線通報</w:t>
      </w:r>
      <w:r w:rsidR="00703139" w:rsidRPr="00507367">
        <w:rPr>
          <w:rFonts w:hint="eastAsia"/>
        </w:rPr>
        <w:t>表</w:t>
      </w:r>
      <w:r w:rsidRPr="00507367">
        <w:rPr>
          <w:rFonts w:hint="eastAsia"/>
        </w:rPr>
        <w:t>內容記載案外祖母與來電者發現案主身上新舊傷痕不斷，肚子亦有大片</w:t>
      </w:r>
      <w:proofErr w:type="gramStart"/>
      <w:r w:rsidRPr="00507367">
        <w:rPr>
          <w:rFonts w:hint="eastAsia"/>
        </w:rPr>
        <w:t>瘀</w:t>
      </w:r>
      <w:proofErr w:type="gramEnd"/>
      <w:r w:rsidRPr="00507367">
        <w:rPr>
          <w:rFonts w:hint="eastAsia"/>
        </w:rPr>
        <w:t>青</w:t>
      </w:r>
      <w:r w:rsidR="000A4396" w:rsidRPr="00507367">
        <w:rPr>
          <w:rFonts w:hAnsi="標楷體" w:hint="eastAsia"/>
        </w:rPr>
        <w:t>(附件</w:t>
      </w:r>
      <w:r w:rsidR="000B0303" w:rsidRPr="00507367">
        <w:rPr>
          <w:rFonts w:hAnsi="標楷體" w:hint="eastAsia"/>
        </w:rPr>
        <w:t>3</w:t>
      </w:r>
      <w:r w:rsidR="000A4396" w:rsidRPr="00507367">
        <w:rPr>
          <w:rFonts w:hAnsi="標楷體" w:hint="eastAsia"/>
        </w:rPr>
        <w:t>，第</w:t>
      </w:r>
      <w:r w:rsidR="000B0303" w:rsidRPr="00507367">
        <w:rPr>
          <w:rFonts w:hAnsi="標楷體" w:hint="eastAsia"/>
        </w:rPr>
        <w:t>17</w:t>
      </w:r>
      <w:r w:rsidR="000A4396" w:rsidRPr="00507367">
        <w:rPr>
          <w:rFonts w:hAnsi="標楷體" w:hint="eastAsia"/>
        </w:rPr>
        <w:t>頁)</w:t>
      </w:r>
      <w:r w:rsidRPr="00507367">
        <w:rPr>
          <w:rFonts w:hint="eastAsia"/>
        </w:rPr>
        <w:t>，來電者</w:t>
      </w:r>
      <w:proofErr w:type="gramStart"/>
      <w:r w:rsidRPr="00507367">
        <w:rPr>
          <w:rFonts w:hint="eastAsia"/>
        </w:rPr>
        <w:t>擔心其恐遭受</w:t>
      </w:r>
      <w:proofErr w:type="gramEnd"/>
      <w:r w:rsidRPr="00507367">
        <w:rPr>
          <w:rFonts w:hint="eastAsia"/>
        </w:rPr>
        <w:t>施暴，故致電舉報。本案</w:t>
      </w:r>
      <w:r w:rsidR="00020DA7">
        <w:rPr>
          <w:rFonts w:hint="eastAsia"/>
        </w:rPr>
        <w:t>負</w:t>
      </w:r>
      <w:r w:rsidRPr="00507367">
        <w:rPr>
          <w:rFonts w:hint="eastAsia"/>
        </w:rPr>
        <w:t>責</w:t>
      </w:r>
      <w:r w:rsidR="00020DA7">
        <w:rPr>
          <w:rFonts w:hint="eastAsia"/>
        </w:rPr>
        <w:t>之</w:t>
      </w:r>
      <w:r w:rsidRPr="00507367">
        <w:rPr>
          <w:rFonts w:hint="eastAsia"/>
        </w:rPr>
        <w:t>社工李員於100年4月22日進行家訪，未就</w:t>
      </w:r>
      <w:proofErr w:type="gramStart"/>
      <w:r w:rsidRPr="00507367">
        <w:rPr>
          <w:rFonts w:hint="eastAsia"/>
        </w:rPr>
        <w:t>通報</w:t>
      </w:r>
      <w:r w:rsidR="00703139" w:rsidRPr="00507367">
        <w:rPr>
          <w:rFonts w:hint="eastAsia"/>
        </w:rPr>
        <w:t>表</w:t>
      </w:r>
      <w:r w:rsidRPr="00507367">
        <w:rPr>
          <w:rFonts w:hint="eastAsia"/>
        </w:rPr>
        <w:t>指稱</w:t>
      </w:r>
      <w:proofErr w:type="gramEnd"/>
      <w:r w:rsidRPr="00507367">
        <w:rPr>
          <w:rFonts w:hint="eastAsia"/>
        </w:rPr>
        <w:t>之女童肚子瘀傷部分進行調查處理，</w:t>
      </w:r>
      <w:r w:rsidR="00DF7084" w:rsidRPr="00507367">
        <w:rPr>
          <w:rFonts w:hint="eastAsia"/>
        </w:rPr>
        <w:t>且未就傷勢拍照，觀察評估建議為「案主頭部多處受傷且未申報戶口等問題，多因</w:t>
      </w:r>
      <w:proofErr w:type="gramStart"/>
      <w:r w:rsidR="00DF7084" w:rsidRPr="00507367">
        <w:rPr>
          <w:rFonts w:hint="eastAsia"/>
        </w:rPr>
        <w:t>案</w:t>
      </w:r>
      <w:r w:rsidR="00DF7084" w:rsidRPr="00604B0D">
        <w:rPr>
          <w:rFonts w:hint="eastAsia"/>
          <w:spacing w:val="-2"/>
        </w:rPr>
        <w:t>母對案父</w:t>
      </w:r>
      <w:proofErr w:type="gramEnd"/>
      <w:r w:rsidR="00DF7084" w:rsidRPr="00604B0D">
        <w:rPr>
          <w:rFonts w:hint="eastAsia"/>
          <w:spacing w:val="-2"/>
        </w:rPr>
        <w:t>報復之行為，</w:t>
      </w:r>
      <w:proofErr w:type="gramStart"/>
      <w:r w:rsidR="00DF7084" w:rsidRPr="00604B0D">
        <w:rPr>
          <w:rFonts w:hint="eastAsia"/>
          <w:spacing w:val="-2"/>
        </w:rPr>
        <w:t>惟案母與</w:t>
      </w:r>
      <w:proofErr w:type="gramEnd"/>
      <w:r w:rsidR="00DF7084" w:rsidRPr="00604B0D">
        <w:rPr>
          <w:rFonts w:hint="eastAsia"/>
          <w:spacing w:val="-2"/>
        </w:rPr>
        <w:t>案主互動狀況尚可，</w:t>
      </w:r>
      <w:proofErr w:type="gramStart"/>
      <w:r w:rsidR="00DF7084" w:rsidRPr="00507367">
        <w:rPr>
          <w:rFonts w:hint="eastAsia"/>
        </w:rPr>
        <w:t>案母亦</w:t>
      </w:r>
      <w:proofErr w:type="gramEnd"/>
      <w:r w:rsidR="00DF7084" w:rsidRPr="00507367">
        <w:rPr>
          <w:rFonts w:hint="eastAsia"/>
        </w:rPr>
        <w:t>表示案主傷勢為跌倒、碰撞所致，擬持續</w:t>
      </w:r>
      <w:proofErr w:type="gramStart"/>
      <w:r w:rsidR="00DF7084" w:rsidRPr="00507367">
        <w:rPr>
          <w:rFonts w:hint="eastAsia"/>
        </w:rPr>
        <w:t>追</w:t>
      </w:r>
      <w:r w:rsidR="00DF7084" w:rsidRPr="00507367">
        <w:rPr>
          <w:rFonts w:hint="eastAsia"/>
        </w:rPr>
        <w:lastRenderedPageBreak/>
        <w:t>蹤</w:t>
      </w:r>
      <w:r w:rsidR="005D2BE3" w:rsidRPr="00507367">
        <w:rPr>
          <w:rFonts w:hint="eastAsia"/>
        </w:rPr>
        <w:t>案母申報</w:t>
      </w:r>
      <w:proofErr w:type="gramEnd"/>
      <w:r w:rsidR="005D2BE3" w:rsidRPr="00507367">
        <w:rPr>
          <w:rFonts w:hint="eastAsia"/>
        </w:rPr>
        <w:t>案主戶口狀況及案主後續有無其他傷勢。</w:t>
      </w:r>
      <w:r w:rsidR="00DF7084" w:rsidRPr="00507367">
        <w:rPr>
          <w:rFonts w:hint="eastAsia"/>
        </w:rPr>
        <w:t>」</w:t>
      </w:r>
      <w:r w:rsidR="005D2BE3" w:rsidRPr="00507367">
        <w:rPr>
          <w:rFonts w:hAnsi="標楷體" w:hint="eastAsia"/>
        </w:rPr>
        <w:t>(附件</w:t>
      </w:r>
      <w:r w:rsidR="000B0303" w:rsidRPr="00507367">
        <w:rPr>
          <w:rFonts w:hAnsi="標楷體" w:hint="eastAsia"/>
        </w:rPr>
        <w:t>5</w:t>
      </w:r>
      <w:r w:rsidR="005D2BE3" w:rsidRPr="00507367">
        <w:rPr>
          <w:rFonts w:hAnsi="標楷體" w:hint="eastAsia"/>
        </w:rPr>
        <w:t>，第</w:t>
      </w:r>
      <w:r w:rsidR="000B0303" w:rsidRPr="00507367">
        <w:rPr>
          <w:rFonts w:hAnsi="標楷體" w:hint="eastAsia"/>
        </w:rPr>
        <w:t>40</w:t>
      </w:r>
      <w:r w:rsidR="005D2BE3" w:rsidRPr="00507367">
        <w:rPr>
          <w:rFonts w:hAnsi="標楷體" w:hint="eastAsia"/>
        </w:rPr>
        <w:t>-</w:t>
      </w:r>
      <w:r w:rsidR="000B0303" w:rsidRPr="00507367">
        <w:rPr>
          <w:rFonts w:hAnsi="標楷體" w:hint="eastAsia"/>
        </w:rPr>
        <w:t>41</w:t>
      </w:r>
      <w:r w:rsidR="005D2BE3" w:rsidRPr="00507367">
        <w:rPr>
          <w:rFonts w:hAnsi="標楷體" w:hint="eastAsia"/>
        </w:rPr>
        <w:t>頁)</w:t>
      </w:r>
      <w:r w:rsidRPr="00507367">
        <w:rPr>
          <w:rFonts w:hint="eastAsia"/>
        </w:rPr>
        <w:t>新竹市</w:t>
      </w:r>
      <w:proofErr w:type="gramStart"/>
      <w:r w:rsidRPr="00507367">
        <w:rPr>
          <w:rFonts w:hint="eastAsia"/>
        </w:rPr>
        <w:t>政府亦陳稱</w:t>
      </w:r>
      <w:proofErr w:type="gramEnd"/>
      <w:r w:rsidRPr="00507367">
        <w:rPr>
          <w:rFonts w:hint="eastAsia"/>
        </w:rPr>
        <w:t>：未檢查孩子肚子是我們的疏忽</w:t>
      </w:r>
      <w:r w:rsidR="000A4396" w:rsidRPr="00507367">
        <w:rPr>
          <w:rFonts w:hAnsi="標楷體" w:hint="eastAsia"/>
        </w:rPr>
        <w:t>(附件</w:t>
      </w:r>
      <w:r w:rsidR="000B0303" w:rsidRPr="00507367">
        <w:rPr>
          <w:rFonts w:hAnsi="標楷體" w:hint="eastAsia"/>
        </w:rPr>
        <w:t>4</w:t>
      </w:r>
      <w:r w:rsidR="000A4396" w:rsidRPr="00507367">
        <w:rPr>
          <w:rFonts w:hAnsi="標楷體" w:hint="eastAsia"/>
        </w:rPr>
        <w:t>，第</w:t>
      </w:r>
      <w:r w:rsidR="000B0303" w:rsidRPr="00507367">
        <w:rPr>
          <w:rFonts w:hAnsi="標楷體" w:hint="eastAsia"/>
        </w:rPr>
        <w:t>21</w:t>
      </w:r>
      <w:r w:rsidR="000A4396" w:rsidRPr="00507367">
        <w:rPr>
          <w:rFonts w:hAnsi="標楷體" w:hint="eastAsia"/>
        </w:rPr>
        <w:t>頁)</w:t>
      </w:r>
      <w:r w:rsidRPr="00507367">
        <w:rPr>
          <w:rFonts w:hint="eastAsia"/>
        </w:rPr>
        <w:t>等語，惟李員於4月28日將調查</w:t>
      </w:r>
      <w:proofErr w:type="gramStart"/>
      <w:r w:rsidRPr="00507367">
        <w:rPr>
          <w:rFonts w:hint="eastAsia"/>
        </w:rPr>
        <w:t>報告陳判</w:t>
      </w:r>
      <w:proofErr w:type="gramEnd"/>
      <w:r w:rsidRPr="00507367">
        <w:rPr>
          <w:rFonts w:hint="eastAsia"/>
        </w:rPr>
        <w:t>，社工督導並未核對</w:t>
      </w:r>
      <w:proofErr w:type="gramStart"/>
      <w:r w:rsidRPr="00507367">
        <w:rPr>
          <w:rFonts w:hint="eastAsia"/>
        </w:rPr>
        <w:t>李員訪視</w:t>
      </w:r>
      <w:proofErr w:type="gramEnd"/>
      <w:r w:rsidRPr="00507367">
        <w:rPr>
          <w:rFonts w:hint="eastAsia"/>
        </w:rPr>
        <w:t>結果與</w:t>
      </w:r>
      <w:r w:rsidR="00703139" w:rsidRPr="00507367">
        <w:rPr>
          <w:rFonts w:hint="eastAsia"/>
        </w:rPr>
        <w:t>通報表</w:t>
      </w:r>
      <w:r w:rsidRPr="00507367">
        <w:rPr>
          <w:rFonts w:hint="eastAsia"/>
        </w:rPr>
        <w:t>內容有無不符，僅依據社工員錯誤資訊</w:t>
      </w:r>
      <w:proofErr w:type="gramStart"/>
      <w:r w:rsidRPr="00507367">
        <w:rPr>
          <w:rFonts w:hint="eastAsia"/>
        </w:rPr>
        <w:t>予以核判</w:t>
      </w:r>
      <w:proofErr w:type="gramEnd"/>
      <w:r w:rsidRPr="00507367">
        <w:rPr>
          <w:rFonts w:hint="eastAsia"/>
        </w:rPr>
        <w:t>，並載明：「本案建議開家庭處遇服務，以確保案主受照顧情形」，</w:t>
      </w:r>
      <w:r w:rsidR="00E8024D">
        <w:rPr>
          <w:rFonts w:hAnsi="標楷體" w:hint="eastAsia"/>
        </w:rPr>
        <w:t>被彈劾人</w:t>
      </w:r>
      <w:r w:rsidRPr="00507367">
        <w:rPr>
          <w:rFonts w:hint="eastAsia"/>
        </w:rPr>
        <w:t>林芳芳亦於同年5月2日代為決</w:t>
      </w:r>
      <w:proofErr w:type="gramStart"/>
      <w:r w:rsidRPr="00507367">
        <w:rPr>
          <w:rFonts w:hint="eastAsia"/>
        </w:rPr>
        <w:t>行</w:t>
      </w:r>
      <w:r w:rsidR="005105C5" w:rsidRPr="00507367">
        <w:rPr>
          <w:rFonts w:hint="eastAsia"/>
        </w:rPr>
        <w:t>欄</w:t>
      </w:r>
      <w:r w:rsidRPr="00507367">
        <w:rPr>
          <w:rFonts w:hint="eastAsia"/>
        </w:rPr>
        <w:t>批</w:t>
      </w:r>
      <w:proofErr w:type="gramEnd"/>
      <w:r w:rsidRPr="00507367">
        <w:rPr>
          <w:rFonts w:hint="eastAsia"/>
        </w:rPr>
        <w:t>「如督導意見」</w:t>
      </w:r>
      <w:r w:rsidR="000A4396" w:rsidRPr="00507367">
        <w:rPr>
          <w:rFonts w:hAnsi="標楷體" w:hint="eastAsia"/>
        </w:rPr>
        <w:t>(附件</w:t>
      </w:r>
      <w:r w:rsidR="000B0303" w:rsidRPr="00507367">
        <w:rPr>
          <w:rFonts w:hAnsi="標楷體" w:hint="eastAsia"/>
        </w:rPr>
        <w:t>5</w:t>
      </w:r>
      <w:r w:rsidR="000A4396" w:rsidRPr="00507367">
        <w:rPr>
          <w:rFonts w:hAnsi="標楷體" w:hint="eastAsia"/>
        </w:rPr>
        <w:t>，第</w:t>
      </w:r>
      <w:r w:rsidR="000B0303" w:rsidRPr="00507367">
        <w:rPr>
          <w:rFonts w:hAnsi="標楷體" w:hint="eastAsia"/>
        </w:rPr>
        <w:t>41</w:t>
      </w:r>
      <w:r w:rsidR="000A4396" w:rsidRPr="00507367">
        <w:rPr>
          <w:rFonts w:hAnsi="標楷體" w:hint="eastAsia"/>
        </w:rPr>
        <w:t>頁)</w:t>
      </w:r>
      <w:r w:rsidRPr="00507367">
        <w:rPr>
          <w:rFonts w:hint="eastAsia"/>
        </w:rPr>
        <w:t>。足見林芳芳亦未詳細審閱社工員調查報告內容，即</w:t>
      </w:r>
      <w:proofErr w:type="gramStart"/>
      <w:r w:rsidRPr="00507367">
        <w:rPr>
          <w:rFonts w:hint="eastAsia"/>
        </w:rPr>
        <w:t>逕予核判</w:t>
      </w:r>
      <w:proofErr w:type="gramEnd"/>
      <w:r w:rsidRPr="00507367">
        <w:rPr>
          <w:rFonts w:hint="eastAsia"/>
        </w:rPr>
        <w:t>。</w:t>
      </w:r>
    </w:p>
    <w:p w:rsidR="00245604" w:rsidRPr="00507367" w:rsidRDefault="00245604" w:rsidP="00245604">
      <w:pPr>
        <w:pStyle w:val="3"/>
      </w:pPr>
      <w:r w:rsidRPr="00507367">
        <w:rPr>
          <w:rFonts w:hint="eastAsia"/>
        </w:rPr>
        <w:t>李員於</w:t>
      </w:r>
      <w:r w:rsidR="005D2BE3" w:rsidRPr="00507367">
        <w:rPr>
          <w:rFonts w:hint="eastAsia"/>
        </w:rPr>
        <w:t>100年5月4日第2度進行家訪</w:t>
      </w:r>
      <w:r w:rsidRPr="00507367">
        <w:rPr>
          <w:rFonts w:hint="eastAsia"/>
        </w:rPr>
        <w:t>，並拍照存證</w:t>
      </w:r>
      <w:r w:rsidR="00026D84" w:rsidRPr="00507367">
        <w:rPr>
          <w:rFonts w:hAnsi="標楷體" w:hint="eastAsia"/>
        </w:rPr>
        <w:t>(附件9，第57頁)</w:t>
      </w:r>
      <w:r w:rsidRPr="00507367">
        <w:rPr>
          <w:rFonts w:hint="eastAsia"/>
        </w:rPr>
        <w:t>。本次家訪發現</w:t>
      </w:r>
      <w:proofErr w:type="gramStart"/>
      <w:r w:rsidRPr="00507367">
        <w:rPr>
          <w:rFonts w:hint="eastAsia"/>
        </w:rPr>
        <w:t>案主兩頰</w:t>
      </w:r>
      <w:proofErr w:type="gramEnd"/>
      <w:r w:rsidRPr="00507367">
        <w:rPr>
          <w:rFonts w:hint="eastAsia"/>
        </w:rPr>
        <w:t>兩側有橢圓形淤青，手腕發現新傷痕、有部分淤青及深紅色</w:t>
      </w:r>
      <w:proofErr w:type="gramStart"/>
      <w:r w:rsidRPr="00507367">
        <w:rPr>
          <w:rFonts w:hint="eastAsia"/>
        </w:rPr>
        <w:t>結痂狀</w:t>
      </w:r>
      <w:proofErr w:type="gramEnd"/>
      <w:r w:rsidR="00026D84" w:rsidRPr="00507367">
        <w:rPr>
          <w:rFonts w:hint="eastAsia"/>
        </w:rPr>
        <w:t>。評估建議為「案祖母針對案主受傷情形說法含糊籠統，與</w:t>
      </w:r>
      <w:proofErr w:type="gramStart"/>
      <w:r w:rsidR="00026D84" w:rsidRPr="00507367">
        <w:rPr>
          <w:rFonts w:hint="eastAsia"/>
        </w:rPr>
        <w:t>案母說詞</w:t>
      </w:r>
      <w:proofErr w:type="gramEnd"/>
      <w:r w:rsidR="00026D84" w:rsidRPr="00507367">
        <w:rPr>
          <w:rFonts w:hint="eastAsia"/>
        </w:rPr>
        <w:t>有些許差異，建議再與其他家人當面訪談以瞭解照顧狀況。」李員於5月5日將第2次調查</w:t>
      </w:r>
      <w:proofErr w:type="gramStart"/>
      <w:r w:rsidR="00026D84" w:rsidRPr="00507367">
        <w:rPr>
          <w:rFonts w:hint="eastAsia"/>
        </w:rPr>
        <w:t>報告陳判</w:t>
      </w:r>
      <w:proofErr w:type="gramEnd"/>
      <w:r w:rsidR="00026D84" w:rsidRPr="00507367">
        <w:rPr>
          <w:rFonts w:hint="eastAsia"/>
        </w:rPr>
        <w:t>，</w:t>
      </w:r>
      <w:r w:rsidR="00E8024D">
        <w:rPr>
          <w:rFonts w:hAnsi="標楷體" w:hint="eastAsia"/>
        </w:rPr>
        <w:t>被彈劾人</w:t>
      </w:r>
      <w:r w:rsidRPr="00507367">
        <w:rPr>
          <w:rFonts w:hint="eastAsia"/>
        </w:rPr>
        <w:t>林芳芳於5月11日審核時，批示：「</w:t>
      </w:r>
      <w:proofErr w:type="gramStart"/>
      <w:r w:rsidRPr="00507367">
        <w:rPr>
          <w:rFonts w:hint="eastAsia"/>
        </w:rPr>
        <w:t>請培芳</w:t>
      </w:r>
      <w:proofErr w:type="gramEnd"/>
      <w:r w:rsidR="007B533B" w:rsidRPr="00507367">
        <w:rPr>
          <w:rStyle w:val="ac"/>
        </w:rPr>
        <w:footnoteReference w:id="2"/>
      </w:r>
      <w:r w:rsidRPr="00507367">
        <w:rPr>
          <w:rFonts w:hint="eastAsia"/>
        </w:rPr>
        <w:t>陪同於近日儘速再訪，以瞭解案主受照顧情況」</w:t>
      </w:r>
      <w:r w:rsidRPr="00507367">
        <w:rPr>
          <w:rFonts w:hAnsi="標楷體" w:hint="eastAsia"/>
        </w:rPr>
        <w:t>(附件</w:t>
      </w:r>
      <w:r w:rsidR="000B0303" w:rsidRPr="00507367">
        <w:rPr>
          <w:rFonts w:hAnsi="標楷體" w:hint="eastAsia"/>
        </w:rPr>
        <w:t>6</w:t>
      </w:r>
      <w:r w:rsidRPr="00507367">
        <w:rPr>
          <w:rFonts w:hAnsi="標楷體" w:hint="eastAsia"/>
        </w:rPr>
        <w:t>，第4</w:t>
      </w:r>
      <w:r w:rsidR="000B0303" w:rsidRPr="00507367">
        <w:rPr>
          <w:rFonts w:hAnsi="標楷體" w:hint="eastAsia"/>
        </w:rPr>
        <w:t>3</w:t>
      </w:r>
      <w:r w:rsidRPr="00507367">
        <w:rPr>
          <w:rFonts w:hAnsi="標楷體" w:hint="eastAsia"/>
        </w:rPr>
        <w:t>頁)</w:t>
      </w:r>
      <w:r w:rsidRPr="00507367">
        <w:rPr>
          <w:rFonts w:hint="eastAsia"/>
        </w:rPr>
        <w:t>。林芳芳於本院約</w:t>
      </w:r>
      <w:proofErr w:type="gramStart"/>
      <w:r w:rsidRPr="00507367">
        <w:rPr>
          <w:rFonts w:hint="eastAsia"/>
        </w:rPr>
        <w:t>詢</w:t>
      </w:r>
      <w:proofErr w:type="gramEnd"/>
      <w:r w:rsidRPr="00507367">
        <w:rPr>
          <w:rFonts w:hint="eastAsia"/>
        </w:rPr>
        <w:t>時陳稱：</w:t>
      </w:r>
      <w:r w:rsidR="00EB1FEE" w:rsidRPr="00507367">
        <w:rPr>
          <w:rFonts w:hint="eastAsia"/>
        </w:rPr>
        <w:t>本人看到照片，也提醒同仁特別再去看</w:t>
      </w:r>
      <w:r w:rsidR="00EB1FEE" w:rsidRPr="00507367">
        <w:rPr>
          <w:rFonts w:hAnsi="標楷體" w:hint="eastAsia"/>
        </w:rPr>
        <w:t>(附件</w:t>
      </w:r>
      <w:r w:rsidR="000B0303" w:rsidRPr="00507367">
        <w:rPr>
          <w:rFonts w:hAnsi="標楷體" w:hint="eastAsia"/>
        </w:rPr>
        <w:t>4</w:t>
      </w:r>
      <w:r w:rsidR="00EB1FEE" w:rsidRPr="00507367">
        <w:rPr>
          <w:rFonts w:hAnsi="標楷體" w:hint="eastAsia"/>
        </w:rPr>
        <w:t>，第</w:t>
      </w:r>
      <w:r w:rsidR="000B0303" w:rsidRPr="00507367">
        <w:rPr>
          <w:rFonts w:hAnsi="標楷體" w:hint="eastAsia"/>
        </w:rPr>
        <w:t>21</w:t>
      </w:r>
      <w:r w:rsidR="00EB1FEE" w:rsidRPr="00507367">
        <w:rPr>
          <w:rFonts w:hAnsi="標楷體" w:hint="eastAsia"/>
        </w:rPr>
        <w:t>頁)</w:t>
      </w:r>
      <w:r w:rsidR="00EB1FEE" w:rsidRPr="00507367">
        <w:rPr>
          <w:rFonts w:hint="eastAsia"/>
        </w:rPr>
        <w:t>；</w:t>
      </w:r>
      <w:r w:rsidRPr="00507367">
        <w:rPr>
          <w:rFonts w:hint="eastAsia"/>
        </w:rPr>
        <w:t>孩子跌倒不致傷到臉頰，且未看到腹部，遂要求同仁馬上再訪</w:t>
      </w:r>
      <w:r w:rsidRPr="00507367">
        <w:rPr>
          <w:rFonts w:hAnsi="標楷體" w:hint="eastAsia"/>
        </w:rPr>
        <w:t>(附件</w:t>
      </w:r>
      <w:r w:rsidR="000B0303" w:rsidRPr="00507367">
        <w:rPr>
          <w:rFonts w:hAnsi="標楷體" w:hint="eastAsia"/>
        </w:rPr>
        <w:t>4</w:t>
      </w:r>
      <w:r w:rsidRPr="00507367">
        <w:rPr>
          <w:rFonts w:hAnsi="標楷體" w:hint="eastAsia"/>
        </w:rPr>
        <w:t>，第2</w:t>
      </w:r>
      <w:r w:rsidR="000B0303" w:rsidRPr="00507367">
        <w:rPr>
          <w:rFonts w:hAnsi="標楷體" w:hint="eastAsia"/>
        </w:rPr>
        <w:t>3</w:t>
      </w:r>
      <w:r w:rsidRPr="00507367">
        <w:rPr>
          <w:rFonts w:hAnsi="標楷體" w:hint="eastAsia"/>
        </w:rPr>
        <w:t>頁)</w:t>
      </w:r>
      <w:r w:rsidRPr="00507367">
        <w:rPr>
          <w:rFonts w:hint="eastAsia"/>
        </w:rPr>
        <w:t>；有核對通報表及訪視結果，故才指示他們趕快去看云云</w:t>
      </w:r>
      <w:r w:rsidRPr="00507367">
        <w:rPr>
          <w:rFonts w:hAnsi="標楷體" w:hint="eastAsia"/>
        </w:rPr>
        <w:t>(附件</w:t>
      </w:r>
      <w:r w:rsidR="000B0303" w:rsidRPr="00507367">
        <w:rPr>
          <w:rFonts w:hAnsi="標楷體" w:hint="eastAsia"/>
        </w:rPr>
        <w:t>4</w:t>
      </w:r>
      <w:r w:rsidRPr="00507367">
        <w:rPr>
          <w:rFonts w:hAnsi="標楷體" w:hint="eastAsia"/>
        </w:rPr>
        <w:t>，第2</w:t>
      </w:r>
      <w:r w:rsidR="000B0303" w:rsidRPr="00507367">
        <w:rPr>
          <w:rFonts w:hAnsi="標楷體" w:hint="eastAsia"/>
        </w:rPr>
        <w:t>7</w:t>
      </w:r>
      <w:r w:rsidRPr="00507367">
        <w:rPr>
          <w:rFonts w:hAnsi="標楷體" w:hint="eastAsia"/>
        </w:rPr>
        <w:t>頁)</w:t>
      </w:r>
      <w:r w:rsidRPr="00507367">
        <w:rPr>
          <w:rFonts w:hint="eastAsia"/>
        </w:rPr>
        <w:t>，惟林芳芳卻未</w:t>
      </w:r>
      <w:proofErr w:type="gramStart"/>
      <w:r w:rsidRPr="00507367">
        <w:rPr>
          <w:rFonts w:hint="eastAsia"/>
        </w:rPr>
        <w:t>積極督管社工</w:t>
      </w:r>
      <w:proofErr w:type="gramEnd"/>
      <w:r w:rsidRPr="00507367">
        <w:rPr>
          <w:rFonts w:hint="eastAsia"/>
        </w:rPr>
        <w:t>員儘速進行訪視處理，任令李員安排5月18日始進行家訪，致未能及時防止盧童被</w:t>
      </w:r>
      <w:proofErr w:type="gramStart"/>
      <w:r w:rsidRPr="00507367">
        <w:rPr>
          <w:rFonts w:hint="eastAsia"/>
        </w:rPr>
        <w:t>虐</w:t>
      </w:r>
      <w:proofErr w:type="gramEnd"/>
      <w:r w:rsidRPr="00507367">
        <w:rPr>
          <w:rFonts w:hint="eastAsia"/>
        </w:rPr>
        <w:t>致死。</w:t>
      </w:r>
    </w:p>
    <w:p w:rsidR="00F838BB" w:rsidRPr="00507367" w:rsidRDefault="00F838BB" w:rsidP="00F838BB">
      <w:pPr>
        <w:pStyle w:val="3"/>
      </w:pPr>
      <w:r w:rsidRPr="00507367">
        <w:rPr>
          <w:rFonts w:hint="eastAsia"/>
        </w:rPr>
        <w:t>至新竹市政府雖稱：個案紀錄陳核過程中，督導、</w:t>
      </w:r>
      <w:r w:rsidRPr="00507367">
        <w:rPr>
          <w:rFonts w:hint="eastAsia"/>
        </w:rPr>
        <w:lastRenderedPageBreak/>
        <w:t>科長及專員會針對個案訪查內容予以指導，並且提供協助</w:t>
      </w:r>
      <w:r w:rsidR="00D06CC2" w:rsidRPr="00507367">
        <w:rPr>
          <w:rFonts w:hAnsi="標楷體" w:hint="eastAsia"/>
        </w:rPr>
        <w:t>(附件</w:t>
      </w:r>
      <w:r w:rsidR="006C0296" w:rsidRPr="00507367">
        <w:rPr>
          <w:rFonts w:hAnsi="標楷體" w:hint="eastAsia"/>
        </w:rPr>
        <w:t>8</w:t>
      </w:r>
      <w:r w:rsidR="00D06CC2" w:rsidRPr="00507367">
        <w:rPr>
          <w:rFonts w:hAnsi="標楷體" w:hint="eastAsia"/>
        </w:rPr>
        <w:t>，第</w:t>
      </w:r>
      <w:r w:rsidR="006C0296" w:rsidRPr="00507367">
        <w:rPr>
          <w:rFonts w:hAnsi="標楷體" w:hint="eastAsia"/>
        </w:rPr>
        <w:t>50</w:t>
      </w:r>
      <w:r w:rsidR="00D06CC2" w:rsidRPr="00507367">
        <w:rPr>
          <w:rFonts w:hAnsi="標楷體" w:hint="eastAsia"/>
        </w:rPr>
        <w:t>頁)</w:t>
      </w:r>
      <w:r w:rsidRPr="00507367">
        <w:rPr>
          <w:rFonts w:hint="eastAsia"/>
        </w:rPr>
        <w:t>云云。</w:t>
      </w:r>
      <w:proofErr w:type="gramStart"/>
      <w:r w:rsidRPr="00507367">
        <w:rPr>
          <w:rFonts w:hint="eastAsia"/>
        </w:rPr>
        <w:t>惟查本</w:t>
      </w:r>
      <w:proofErr w:type="gramEnd"/>
      <w:r w:rsidRPr="00507367">
        <w:rPr>
          <w:rFonts w:hint="eastAsia"/>
        </w:rPr>
        <w:t>案主責社工</w:t>
      </w:r>
      <w:proofErr w:type="gramStart"/>
      <w:r w:rsidRPr="00507367">
        <w:rPr>
          <w:rFonts w:hint="eastAsia"/>
        </w:rPr>
        <w:t>員就女童</w:t>
      </w:r>
      <w:proofErr w:type="gramEnd"/>
      <w:r w:rsidRPr="00507367">
        <w:rPr>
          <w:rFonts w:hint="eastAsia"/>
        </w:rPr>
        <w:t>肚子之大片</w:t>
      </w:r>
      <w:proofErr w:type="gramStart"/>
      <w:r w:rsidRPr="00507367">
        <w:rPr>
          <w:rFonts w:hint="eastAsia"/>
        </w:rPr>
        <w:t>瘀</w:t>
      </w:r>
      <w:proofErr w:type="gramEnd"/>
      <w:r w:rsidRPr="00507367">
        <w:rPr>
          <w:rFonts w:hint="eastAsia"/>
        </w:rPr>
        <w:t>青，始終未曾檢視，更遑論考慮諮詢專業醫師以確認新舊傷痕不斷之原因，及</w:t>
      </w:r>
      <w:proofErr w:type="gramStart"/>
      <w:r w:rsidRPr="00507367">
        <w:rPr>
          <w:rFonts w:hint="eastAsia"/>
        </w:rPr>
        <w:t>善用跨機關</w:t>
      </w:r>
      <w:proofErr w:type="gramEnd"/>
      <w:r w:rsidRPr="00507367">
        <w:rPr>
          <w:rFonts w:hint="eastAsia"/>
        </w:rPr>
        <w:t>資源以蒐集足夠資訊，致危機評估判斷錯誤，李員分別於100年4月28日及5月5日兩次將調查</w:t>
      </w:r>
      <w:proofErr w:type="gramStart"/>
      <w:r w:rsidRPr="00507367">
        <w:rPr>
          <w:rFonts w:hint="eastAsia"/>
        </w:rPr>
        <w:t>報告陳判時</w:t>
      </w:r>
      <w:proofErr w:type="gramEnd"/>
      <w:r w:rsidRPr="00507367">
        <w:rPr>
          <w:rFonts w:hint="eastAsia"/>
        </w:rPr>
        <w:t>，社工督導及</w:t>
      </w:r>
      <w:r w:rsidR="00E8024D">
        <w:rPr>
          <w:rFonts w:hAnsi="標楷體" w:hint="eastAsia"/>
        </w:rPr>
        <w:t>被彈劾人</w:t>
      </w:r>
      <w:proofErr w:type="gramStart"/>
      <w:r w:rsidRPr="00507367">
        <w:rPr>
          <w:rFonts w:hint="eastAsia"/>
        </w:rPr>
        <w:t>林芳芳均未確認</w:t>
      </w:r>
      <w:proofErr w:type="gramEnd"/>
      <w:r w:rsidRPr="00507367">
        <w:rPr>
          <w:rFonts w:hint="eastAsia"/>
        </w:rPr>
        <w:t>社工員之處理方式及評估是否妥當，致未能即時導正本案社工員之評估及錯誤處置。</w:t>
      </w:r>
    </w:p>
    <w:p w:rsidR="00F838BB" w:rsidRPr="00507367" w:rsidRDefault="00F838BB" w:rsidP="00F838BB">
      <w:pPr>
        <w:pStyle w:val="3"/>
      </w:pPr>
      <w:r w:rsidRPr="00507367">
        <w:rPr>
          <w:rFonts w:hint="eastAsia"/>
        </w:rPr>
        <w:t>再查本案自100年4月22日</w:t>
      </w:r>
      <w:r w:rsidR="00AB6AEE" w:rsidRPr="00507367">
        <w:rPr>
          <w:rFonts w:hint="eastAsia"/>
        </w:rPr>
        <w:t>新竹市政府初次</w:t>
      </w:r>
      <w:proofErr w:type="gramStart"/>
      <w:r w:rsidR="00AB6AEE" w:rsidRPr="00507367">
        <w:rPr>
          <w:rFonts w:hint="eastAsia"/>
        </w:rPr>
        <w:t>訪視</w:t>
      </w:r>
      <w:r w:rsidRPr="00507367">
        <w:rPr>
          <w:rFonts w:hint="eastAsia"/>
        </w:rPr>
        <w:t>至5月15日</w:t>
      </w:r>
      <w:proofErr w:type="gramEnd"/>
      <w:r w:rsidR="00AB6AEE" w:rsidRPr="00507367">
        <w:rPr>
          <w:rFonts w:hint="eastAsia"/>
        </w:rPr>
        <w:t>盧童</w:t>
      </w:r>
      <w:r w:rsidR="00010D53" w:rsidRPr="00507367">
        <w:rPr>
          <w:rFonts w:hint="eastAsia"/>
        </w:rPr>
        <w:t>入</w:t>
      </w:r>
      <w:r w:rsidR="00AB6AEE" w:rsidRPr="00507367">
        <w:rPr>
          <w:rFonts w:hint="eastAsia"/>
        </w:rPr>
        <w:t>住加護病房</w:t>
      </w:r>
      <w:proofErr w:type="gramStart"/>
      <w:r w:rsidR="00AB6AEE" w:rsidRPr="00507367">
        <w:rPr>
          <w:rFonts w:hint="eastAsia"/>
        </w:rPr>
        <w:t>期</w:t>
      </w:r>
      <w:r w:rsidRPr="00507367">
        <w:rPr>
          <w:rFonts w:hint="eastAsia"/>
        </w:rPr>
        <w:t>間，</w:t>
      </w:r>
      <w:proofErr w:type="gramEnd"/>
      <w:r w:rsidRPr="00507367">
        <w:rPr>
          <w:rFonts w:hint="eastAsia"/>
        </w:rPr>
        <w:t>社工員僅</w:t>
      </w:r>
      <w:r w:rsidR="00AB6AEE" w:rsidRPr="00507367">
        <w:rPr>
          <w:rFonts w:hint="eastAsia"/>
        </w:rPr>
        <w:t>於5月4日追蹤</w:t>
      </w:r>
      <w:r w:rsidRPr="00507367">
        <w:rPr>
          <w:rFonts w:hint="eastAsia"/>
        </w:rPr>
        <w:t>訪視1次，追蹤訪視密度嚴重不足</w:t>
      </w:r>
      <w:r w:rsidR="00AB6AEE" w:rsidRPr="00507367">
        <w:rPr>
          <w:rFonts w:hint="eastAsia"/>
        </w:rPr>
        <w:t>，且調查評估重點失焦</w:t>
      </w:r>
      <w:r w:rsidRPr="00507367">
        <w:rPr>
          <w:rFonts w:hint="eastAsia"/>
        </w:rPr>
        <w:t>。李員稱：「我找了另一位較資深的社工陪</w:t>
      </w:r>
      <w:r w:rsidR="00B0593C" w:rsidRPr="00507367">
        <w:rPr>
          <w:rFonts w:hint="eastAsia"/>
        </w:rPr>
        <w:t>（</w:t>
      </w:r>
      <w:r w:rsidRPr="00507367">
        <w:rPr>
          <w:rFonts w:hint="eastAsia"/>
        </w:rPr>
        <w:t>未報戶口、母女衝突</w:t>
      </w:r>
      <w:r w:rsidR="00B0593C" w:rsidRPr="00507367">
        <w:rPr>
          <w:rStyle w:val="ac"/>
        </w:rPr>
        <w:footnoteReference w:id="3"/>
      </w:r>
      <w:r w:rsidRPr="00507367">
        <w:rPr>
          <w:rFonts w:hint="eastAsia"/>
        </w:rPr>
        <w:t>、結婚登記</w:t>
      </w:r>
      <w:r w:rsidR="00B0593C" w:rsidRPr="00507367">
        <w:rPr>
          <w:rStyle w:val="ac"/>
        </w:rPr>
        <w:footnoteReference w:id="4"/>
      </w:r>
      <w:r w:rsidRPr="00507367">
        <w:rPr>
          <w:rFonts w:hint="eastAsia"/>
        </w:rPr>
        <w:t>部分的法令我較不懂</w:t>
      </w:r>
      <w:r w:rsidR="00B0593C" w:rsidRPr="00507367">
        <w:rPr>
          <w:rFonts w:hint="eastAsia"/>
        </w:rPr>
        <w:t>）」</w:t>
      </w:r>
      <w:r w:rsidR="000A4396" w:rsidRPr="00507367">
        <w:rPr>
          <w:rFonts w:hAnsi="標楷體" w:hint="eastAsia"/>
        </w:rPr>
        <w:t>(附件</w:t>
      </w:r>
      <w:r w:rsidR="00B0593C" w:rsidRPr="00507367">
        <w:rPr>
          <w:rFonts w:hAnsi="標楷體" w:hint="eastAsia"/>
        </w:rPr>
        <w:t>10</w:t>
      </w:r>
      <w:r w:rsidR="000A4396" w:rsidRPr="00507367">
        <w:rPr>
          <w:rFonts w:hAnsi="標楷體" w:hint="eastAsia"/>
        </w:rPr>
        <w:t>，第</w:t>
      </w:r>
      <w:r w:rsidR="00B0593C" w:rsidRPr="00507367">
        <w:rPr>
          <w:rFonts w:hAnsi="標楷體" w:hint="eastAsia"/>
        </w:rPr>
        <w:t>61</w:t>
      </w:r>
      <w:r w:rsidR="000A4396" w:rsidRPr="00507367">
        <w:rPr>
          <w:rFonts w:hAnsi="標楷體" w:hint="eastAsia"/>
        </w:rPr>
        <w:t>頁)</w:t>
      </w:r>
      <w:r w:rsidRPr="00507367">
        <w:rPr>
          <w:rFonts w:hint="eastAsia"/>
        </w:rPr>
        <w:t>。</w:t>
      </w:r>
      <w:proofErr w:type="gramStart"/>
      <w:r w:rsidR="00AB6AEE" w:rsidRPr="00507367">
        <w:rPr>
          <w:rFonts w:hint="eastAsia"/>
        </w:rPr>
        <w:t>復</w:t>
      </w:r>
      <w:r w:rsidRPr="00507367">
        <w:rPr>
          <w:rFonts w:hint="eastAsia"/>
        </w:rPr>
        <w:t>稱</w:t>
      </w:r>
      <w:proofErr w:type="gramEnd"/>
      <w:r w:rsidRPr="00507367">
        <w:rPr>
          <w:rFonts w:hint="eastAsia"/>
        </w:rPr>
        <w:t>：「我的想法是小孩的問題為大人的問題，才會解決大人問題。」</w:t>
      </w:r>
      <w:r w:rsidR="00F80CF9" w:rsidRPr="00507367">
        <w:rPr>
          <w:rFonts w:hAnsi="標楷體" w:hint="eastAsia"/>
        </w:rPr>
        <w:t>(附件</w:t>
      </w:r>
      <w:r w:rsidR="006C0296" w:rsidRPr="00507367">
        <w:rPr>
          <w:rFonts w:hAnsi="標楷體" w:hint="eastAsia"/>
        </w:rPr>
        <w:t>4</w:t>
      </w:r>
      <w:r w:rsidR="00F80CF9" w:rsidRPr="00507367">
        <w:rPr>
          <w:rFonts w:hAnsi="標楷體" w:hint="eastAsia"/>
        </w:rPr>
        <w:t>，第</w:t>
      </w:r>
      <w:r w:rsidR="006C0296" w:rsidRPr="00507367">
        <w:rPr>
          <w:rFonts w:hAnsi="標楷體" w:hint="eastAsia"/>
        </w:rPr>
        <w:t>32</w:t>
      </w:r>
      <w:r w:rsidR="00F80CF9" w:rsidRPr="00507367">
        <w:rPr>
          <w:rFonts w:hAnsi="標楷體" w:hint="eastAsia"/>
        </w:rPr>
        <w:t>頁)</w:t>
      </w:r>
      <w:r w:rsidRPr="00507367">
        <w:rPr>
          <w:rFonts w:hint="eastAsia"/>
        </w:rPr>
        <w:t>然</w:t>
      </w:r>
      <w:proofErr w:type="gramStart"/>
      <w:r w:rsidRPr="00507367">
        <w:rPr>
          <w:rFonts w:hint="eastAsia"/>
        </w:rPr>
        <w:t>詢</w:t>
      </w:r>
      <w:proofErr w:type="gramEnd"/>
      <w:r w:rsidRPr="00507367">
        <w:rPr>
          <w:rFonts w:hint="eastAsia"/>
        </w:rPr>
        <w:t>據新竹市政府則坦承：開始因戶籍及婚姻狀況等被誤導了，影響當初判斷</w:t>
      </w:r>
      <w:r w:rsidR="00F80CF9" w:rsidRPr="00507367">
        <w:rPr>
          <w:rFonts w:hAnsi="標楷體" w:hint="eastAsia"/>
        </w:rPr>
        <w:t>(附件</w:t>
      </w:r>
      <w:r w:rsidR="006C0296" w:rsidRPr="00507367">
        <w:rPr>
          <w:rFonts w:hAnsi="標楷體" w:hint="eastAsia"/>
        </w:rPr>
        <w:t>4</w:t>
      </w:r>
      <w:r w:rsidR="00F80CF9" w:rsidRPr="00507367">
        <w:rPr>
          <w:rFonts w:hAnsi="標楷體" w:hint="eastAsia"/>
        </w:rPr>
        <w:t>，第</w:t>
      </w:r>
      <w:r w:rsidR="006C0296" w:rsidRPr="00507367">
        <w:rPr>
          <w:rFonts w:hAnsi="標楷體" w:hint="eastAsia"/>
        </w:rPr>
        <w:t>21</w:t>
      </w:r>
      <w:r w:rsidR="002A1A82" w:rsidRPr="00507367">
        <w:rPr>
          <w:rFonts w:hAnsi="標楷體" w:hint="eastAsia"/>
        </w:rPr>
        <w:t>-</w:t>
      </w:r>
      <w:r w:rsidR="00632001" w:rsidRPr="00507367">
        <w:rPr>
          <w:rFonts w:hAnsi="標楷體" w:hint="eastAsia"/>
        </w:rPr>
        <w:t>2</w:t>
      </w:r>
      <w:r w:rsidR="006C0296" w:rsidRPr="00507367">
        <w:rPr>
          <w:rFonts w:hAnsi="標楷體" w:hint="eastAsia"/>
        </w:rPr>
        <w:t>2</w:t>
      </w:r>
      <w:r w:rsidR="00F80CF9" w:rsidRPr="00507367">
        <w:rPr>
          <w:rFonts w:hAnsi="標楷體" w:hint="eastAsia"/>
        </w:rPr>
        <w:t>頁)</w:t>
      </w:r>
      <w:r w:rsidRPr="00507367">
        <w:rPr>
          <w:rFonts w:hint="eastAsia"/>
        </w:rPr>
        <w:t>。</w:t>
      </w:r>
      <w:proofErr w:type="gramStart"/>
      <w:r w:rsidRPr="00507367">
        <w:rPr>
          <w:rFonts w:hint="eastAsia"/>
        </w:rPr>
        <w:t>足徵李</w:t>
      </w:r>
      <w:proofErr w:type="gramEnd"/>
      <w:r w:rsidRPr="00507367">
        <w:rPr>
          <w:rFonts w:hint="eastAsia"/>
        </w:rPr>
        <w:t>員的評估重點等與通報重點相左，後續輔導處遇計畫亦已失焦，惟負</w:t>
      </w:r>
      <w:r w:rsidR="00372477" w:rsidRPr="00507367">
        <w:rPr>
          <w:rFonts w:hint="eastAsia"/>
        </w:rPr>
        <w:t>責</w:t>
      </w:r>
      <w:r w:rsidRPr="00507367">
        <w:rPr>
          <w:rFonts w:hint="eastAsia"/>
        </w:rPr>
        <w:t>督導兒保案件處理之林芳芳專員，竟未指正。</w:t>
      </w:r>
    </w:p>
    <w:p w:rsidR="00F838BB" w:rsidRPr="00507367" w:rsidRDefault="00F838BB" w:rsidP="00F838BB">
      <w:pPr>
        <w:pStyle w:val="3"/>
      </w:pPr>
      <w:r w:rsidRPr="00507367">
        <w:rPr>
          <w:rFonts w:hint="eastAsia"/>
        </w:rPr>
        <w:t>另李員於100年1月1日</w:t>
      </w:r>
      <w:proofErr w:type="gramStart"/>
      <w:r w:rsidRPr="00507367">
        <w:rPr>
          <w:rFonts w:hint="eastAsia"/>
        </w:rPr>
        <w:t>甫</w:t>
      </w:r>
      <w:proofErr w:type="gramEnd"/>
      <w:r w:rsidRPr="00507367">
        <w:rPr>
          <w:rFonts w:hint="eastAsia"/>
        </w:rPr>
        <w:t>任職兒少保護個案直接服務工作</w:t>
      </w:r>
      <w:r w:rsidR="00D06CC2" w:rsidRPr="00507367">
        <w:rPr>
          <w:rFonts w:hAnsi="標楷體" w:hint="eastAsia"/>
        </w:rPr>
        <w:t>(附件</w:t>
      </w:r>
      <w:r w:rsidR="006C0296" w:rsidRPr="00507367">
        <w:rPr>
          <w:rFonts w:hAnsi="標楷體" w:hint="eastAsia"/>
        </w:rPr>
        <w:t>7</w:t>
      </w:r>
      <w:r w:rsidR="00D06CC2" w:rsidRPr="00507367">
        <w:rPr>
          <w:rFonts w:hAnsi="標楷體" w:hint="eastAsia"/>
        </w:rPr>
        <w:t>，第</w:t>
      </w:r>
      <w:r w:rsidR="00D3561E" w:rsidRPr="00507367">
        <w:rPr>
          <w:rFonts w:hAnsi="標楷體" w:hint="eastAsia"/>
        </w:rPr>
        <w:t>4</w:t>
      </w:r>
      <w:r w:rsidR="006C0296" w:rsidRPr="00507367">
        <w:rPr>
          <w:rFonts w:hAnsi="標楷體" w:hint="eastAsia"/>
        </w:rPr>
        <w:t>7</w:t>
      </w:r>
      <w:r w:rsidR="00D06CC2" w:rsidRPr="00507367">
        <w:rPr>
          <w:rFonts w:hAnsi="標楷體" w:hint="eastAsia"/>
        </w:rPr>
        <w:t>頁)</w:t>
      </w:r>
      <w:r w:rsidRPr="00507367">
        <w:rPr>
          <w:rFonts w:hint="eastAsia"/>
        </w:rPr>
        <w:t>，該</w:t>
      </w:r>
      <w:proofErr w:type="gramStart"/>
      <w:r w:rsidRPr="00507367">
        <w:rPr>
          <w:rFonts w:hint="eastAsia"/>
        </w:rPr>
        <w:t>處復稱</w:t>
      </w:r>
      <w:proofErr w:type="gramEnd"/>
      <w:r w:rsidRPr="00507367">
        <w:rPr>
          <w:rFonts w:hint="eastAsia"/>
        </w:rPr>
        <w:t>：社工真的是年輕了，評估也弱了一些</w:t>
      </w:r>
      <w:r w:rsidR="00D06CC2" w:rsidRPr="00507367">
        <w:rPr>
          <w:rFonts w:hAnsi="標楷體" w:hint="eastAsia"/>
        </w:rPr>
        <w:t>(附件</w:t>
      </w:r>
      <w:r w:rsidR="006C0296" w:rsidRPr="00507367">
        <w:rPr>
          <w:rFonts w:hAnsi="標楷體" w:hint="eastAsia"/>
        </w:rPr>
        <w:t>4</w:t>
      </w:r>
      <w:r w:rsidR="00D06CC2" w:rsidRPr="00507367">
        <w:rPr>
          <w:rFonts w:hAnsi="標楷體" w:hint="eastAsia"/>
        </w:rPr>
        <w:t>，第</w:t>
      </w:r>
      <w:r w:rsidR="00904B9B" w:rsidRPr="00507367">
        <w:rPr>
          <w:rFonts w:hAnsi="標楷體" w:hint="eastAsia"/>
        </w:rPr>
        <w:t>2</w:t>
      </w:r>
      <w:r w:rsidR="006C0296" w:rsidRPr="00507367">
        <w:rPr>
          <w:rFonts w:hAnsi="標楷體" w:hint="eastAsia"/>
        </w:rPr>
        <w:t>2</w:t>
      </w:r>
      <w:r w:rsidR="00D06CC2" w:rsidRPr="00507367">
        <w:rPr>
          <w:rFonts w:hAnsi="標楷體" w:hint="eastAsia"/>
        </w:rPr>
        <w:t>頁)</w:t>
      </w:r>
      <w:r w:rsidRPr="00507367">
        <w:rPr>
          <w:rFonts w:hint="eastAsia"/>
        </w:rPr>
        <w:t>云云，該處明知李員從事該業務未滿5個月，缺乏保護性業務之相關經歷，專業能力、敏感度及</w:t>
      </w:r>
      <w:proofErr w:type="gramStart"/>
      <w:r w:rsidRPr="00507367">
        <w:rPr>
          <w:rFonts w:hint="eastAsia"/>
        </w:rPr>
        <w:t>經驗均有不足</w:t>
      </w:r>
      <w:proofErr w:type="gramEnd"/>
      <w:r w:rsidRPr="00507367">
        <w:rPr>
          <w:rFonts w:hint="eastAsia"/>
        </w:rPr>
        <w:t>。詢據內政部表示：社工人員如對案件不熟悉，</w:t>
      </w:r>
      <w:r w:rsidRPr="00507367">
        <w:rPr>
          <w:rFonts w:hint="eastAsia"/>
        </w:rPr>
        <w:lastRenderedPageBreak/>
        <w:t>社工督導應盯得很緊，每週均做案件控管及了解情形，類此案件督導制度很重要</w:t>
      </w:r>
      <w:r w:rsidR="00D06CC2" w:rsidRPr="00507367">
        <w:rPr>
          <w:rFonts w:hAnsi="標楷體" w:hint="eastAsia"/>
        </w:rPr>
        <w:t>(附件</w:t>
      </w:r>
      <w:r w:rsidR="004E5C68" w:rsidRPr="00507367">
        <w:rPr>
          <w:rFonts w:hAnsi="標楷體" w:hint="eastAsia"/>
        </w:rPr>
        <w:t>4</w:t>
      </w:r>
      <w:r w:rsidR="00D06CC2" w:rsidRPr="00507367">
        <w:rPr>
          <w:rFonts w:hAnsi="標楷體" w:hint="eastAsia"/>
        </w:rPr>
        <w:t>，第</w:t>
      </w:r>
      <w:r w:rsidR="00D3561E" w:rsidRPr="00507367">
        <w:rPr>
          <w:rFonts w:hAnsi="標楷體" w:hint="eastAsia"/>
        </w:rPr>
        <w:t>2</w:t>
      </w:r>
      <w:r w:rsidR="004E5C68" w:rsidRPr="00507367">
        <w:rPr>
          <w:rFonts w:hAnsi="標楷體" w:hint="eastAsia"/>
        </w:rPr>
        <w:t>5</w:t>
      </w:r>
      <w:r w:rsidR="00D06CC2" w:rsidRPr="00507367">
        <w:rPr>
          <w:rFonts w:hAnsi="標楷體" w:hint="eastAsia"/>
        </w:rPr>
        <w:t>頁)</w:t>
      </w:r>
      <w:r w:rsidRPr="00507367">
        <w:rPr>
          <w:rFonts w:hint="eastAsia"/>
        </w:rPr>
        <w:t>等語，惟本案約聘社工督導員傅秀玉遲至社工員完</w:t>
      </w:r>
      <w:r w:rsidRPr="006E1729">
        <w:rPr>
          <w:rFonts w:hint="eastAsia"/>
          <w:spacing w:val="-2"/>
        </w:rPr>
        <w:t>成報告始知案情，且該府雖稱設有資深輔導員機制，</w:t>
      </w:r>
      <w:r w:rsidRPr="00507367">
        <w:rPr>
          <w:rFonts w:hint="eastAsia"/>
        </w:rPr>
        <w:t>以督導新進社工人員處理是類案件，然資深輔導員仍有其本身案件處理壓力，無</w:t>
      </w:r>
      <w:r w:rsidR="00997685">
        <w:rPr>
          <w:rFonts w:hint="eastAsia"/>
        </w:rPr>
        <w:t>暇</w:t>
      </w:r>
      <w:r w:rsidRPr="00507367">
        <w:rPr>
          <w:rFonts w:hint="eastAsia"/>
        </w:rPr>
        <w:t>兼顧輔導新進社工工作情形，僅能被動提供諮詢功能，而個別督導及團體督導機制亦由社工員視其需要提出討論，屬被動提供諮詢功能，已流於形式，顯見該處社工督導並未善盡其責。又</w:t>
      </w:r>
      <w:proofErr w:type="gramStart"/>
      <w:r w:rsidRPr="00507367">
        <w:rPr>
          <w:rFonts w:hint="eastAsia"/>
        </w:rPr>
        <w:t>詢</w:t>
      </w:r>
      <w:proofErr w:type="gramEnd"/>
      <w:r w:rsidRPr="00507367">
        <w:rPr>
          <w:rFonts w:hint="eastAsia"/>
        </w:rPr>
        <w:t>據內政部稱：資深社工也有誤判情形發生，故督導也需要有督導</w:t>
      </w:r>
      <w:r w:rsidR="00451166" w:rsidRPr="00507367">
        <w:rPr>
          <w:rFonts w:hAnsi="標楷體" w:hint="eastAsia"/>
        </w:rPr>
        <w:t>(附件</w:t>
      </w:r>
      <w:r w:rsidR="004E5C68" w:rsidRPr="00507367">
        <w:rPr>
          <w:rFonts w:hAnsi="標楷體" w:hint="eastAsia"/>
        </w:rPr>
        <w:t>4</w:t>
      </w:r>
      <w:r w:rsidR="00451166" w:rsidRPr="00507367">
        <w:rPr>
          <w:rFonts w:hAnsi="標楷體" w:hint="eastAsia"/>
        </w:rPr>
        <w:t>，第</w:t>
      </w:r>
      <w:r w:rsidR="00904B9B" w:rsidRPr="00507367">
        <w:rPr>
          <w:rFonts w:hAnsi="標楷體" w:hint="eastAsia"/>
        </w:rPr>
        <w:t>3</w:t>
      </w:r>
      <w:r w:rsidR="004E5C68" w:rsidRPr="00507367">
        <w:rPr>
          <w:rFonts w:hAnsi="標楷體" w:hint="eastAsia"/>
        </w:rPr>
        <w:t>2</w:t>
      </w:r>
      <w:r w:rsidR="00451166" w:rsidRPr="00507367">
        <w:rPr>
          <w:rFonts w:hAnsi="標楷體" w:hint="eastAsia"/>
        </w:rPr>
        <w:t>頁)</w:t>
      </w:r>
      <w:r w:rsidRPr="00507367">
        <w:rPr>
          <w:rFonts w:hint="eastAsia"/>
        </w:rPr>
        <w:t>等語，該處督導員之督導則由專員提供行政及</w:t>
      </w:r>
      <w:proofErr w:type="gramStart"/>
      <w:r w:rsidRPr="00507367">
        <w:rPr>
          <w:rFonts w:hint="eastAsia"/>
        </w:rPr>
        <w:t>個案督管</w:t>
      </w:r>
      <w:proofErr w:type="gramEnd"/>
      <w:r w:rsidRPr="00507367">
        <w:rPr>
          <w:rFonts w:hint="eastAsia"/>
        </w:rPr>
        <w:t>，</w:t>
      </w:r>
      <w:r w:rsidR="00E8024D">
        <w:rPr>
          <w:rFonts w:hAnsi="標楷體" w:hint="eastAsia"/>
        </w:rPr>
        <w:t>被彈劾人</w:t>
      </w:r>
      <w:proofErr w:type="gramStart"/>
      <w:r w:rsidRPr="00507367">
        <w:rPr>
          <w:rFonts w:hint="eastAsia"/>
        </w:rPr>
        <w:t>林芳芳督管該</w:t>
      </w:r>
      <w:proofErr w:type="gramEnd"/>
      <w:r w:rsidRPr="00507367">
        <w:rPr>
          <w:rFonts w:hint="eastAsia"/>
        </w:rPr>
        <w:t>處之社工員及社工督導員處理兒童及少年保護案件，顯有重大違失。</w:t>
      </w:r>
    </w:p>
    <w:p w:rsidR="00D14787" w:rsidRPr="00507367" w:rsidRDefault="00E8024D" w:rsidP="00510ED1">
      <w:pPr>
        <w:pStyle w:val="2"/>
        <w:numPr>
          <w:ilvl w:val="1"/>
          <w:numId w:val="1"/>
        </w:numPr>
        <w:kinsoku w:val="0"/>
        <w:ind w:left="1045"/>
      </w:pPr>
      <w:r>
        <w:rPr>
          <w:rFonts w:hAnsi="標楷體" w:hint="eastAsia"/>
        </w:rPr>
        <w:t>被彈劾人</w:t>
      </w:r>
      <w:r w:rsidR="00D14787" w:rsidRPr="00507367">
        <w:rPr>
          <w:rFonts w:hAnsi="標楷體" w:hint="eastAsia"/>
          <w:szCs w:val="32"/>
        </w:rPr>
        <w:t>武麗芳部分：</w:t>
      </w:r>
    </w:p>
    <w:p w:rsidR="002A05F4" w:rsidRPr="00507367" w:rsidRDefault="002A05F4" w:rsidP="002A05F4">
      <w:pPr>
        <w:pStyle w:val="3"/>
      </w:pPr>
      <w:r w:rsidRPr="00507367">
        <w:rPr>
          <w:rFonts w:hint="eastAsia"/>
        </w:rPr>
        <w:t>按新竹市政府組織自治條例第6條第9款規定：「本府設下列</w:t>
      </w:r>
      <w:proofErr w:type="gramStart"/>
      <w:r w:rsidRPr="00507367">
        <w:rPr>
          <w:rFonts w:hint="eastAsia"/>
        </w:rPr>
        <w:t>各處，</w:t>
      </w:r>
      <w:proofErr w:type="gramEnd"/>
      <w:r w:rsidRPr="00507367">
        <w:rPr>
          <w:rFonts w:hint="eastAsia"/>
        </w:rPr>
        <w:t>分別掌理下列有關事項：九、社會處：掌理社會行政、社會救助、社會工作、老人福利、身心障礙福利、婦女兒童及少年福利等社會福利事項。」同條例第7條前段規定：「本府各處置處長一人、承市長之命，掌理各該主管業務。」是</w:t>
      </w:r>
      <w:proofErr w:type="gramStart"/>
      <w:r w:rsidRPr="00507367">
        <w:rPr>
          <w:rFonts w:hint="eastAsia"/>
        </w:rPr>
        <w:t>以</w:t>
      </w:r>
      <w:proofErr w:type="gramEnd"/>
      <w:r w:rsidRPr="00507367">
        <w:rPr>
          <w:rFonts w:hint="eastAsia"/>
        </w:rPr>
        <w:t>，</w:t>
      </w:r>
      <w:r w:rsidR="00E8024D">
        <w:rPr>
          <w:rFonts w:hAnsi="標楷體" w:hint="eastAsia"/>
        </w:rPr>
        <w:t>被彈劾人</w:t>
      </w:r>
      <w:r w:rsidRPr="00507367">
        <w:rPr>
          <w:rFonts w:hint="eastAsia"/>
        </w:rPr>
        <w:t>武麗芳處長承市長之命，負責掌理該市社會處執行社會福利事項。</w:t>
      </w:r>
    </w:p>
    <w:p w:rsidR="002A05F4" w:rsidRPr="00507367" w:rsidRDefault="002A05F4" w:rsidP="002A05F4">
      <w:pPr>
        <w:pStyle w:val="3"/>
      </w:pPr>
      <w:r w:rsidRPr="00507367">
        <w:rPr>
          <w:rFonts w:hint="eastAsia"/>
        </w:rPr>
        <w:t>查</w:t>
      </w:r>
      <w:r w:rsidR="00E8024D">
        <w:rPr>
          <w:rFonts w:hAnsi="標楷體" w:hint="eastAsia"/>
        </w:rPr>
        <w:t>被彈劾人</w:t>
      </w:r>
      <w:r w:rsidRPr="00507367">
        <w:rPr>
          <w:rFonts w:hint="eastAsia"/>
        </w:rPr>
        <w:t>武麗芳因知兒童及少年保護案件之重要性，</w:t>
      </w:r>
      <w:proofErr w:type="gramStart"/>
      <w:r w:rsidRPr="00507367">
        <w:rPr>
          <w:rFonts w:hint="eastAsia"/>
        </w:rPr>
        <w:t>故商請</w:t>
      </w:r>
      <w:proofErr w:type="gramEnd"/>
      <w:r w:rsidRPr="00507367">
        <w:rPr>
          <w:rFonts w:hint="eastAsia"/>
        </w:rPr>
        <w:t>具社工師執照之資深人員林芳芳主</w:t>
      </w:r>
      <w:proofErr w:type="gramStart"/>
      <w:r w:rsidRPr="00507367">
        <w:rPr>
          <w:rFonts w:hint="eastAsia"/>
        </w:rPr>
        <w:t>責督管</w:t>
      </w:r>
      <w:proofErr w:type="gramEnd"/>
      <w:r w:rsidRPr="00507367">
        <w:rPr>
          <w:rFonts w:hint="eastAsia"/>
        </w:rPr>
        <w:t>該府社會處保護性個案業務之社工處遇及紀錄審核。然卻未持續落實對該業務之監督，致林芳芳發生上開重大之違失，武麗芳已難辭監督不周之責。</w:t>
      </w:r>
    </w:p>
    <w:p w:rsidR="002A05F4" w:rsidRPr="00507367" w:rsidRDefault="002A05F4" w:rsidP="002A05F4">
      <w:pPr>
        <w:pStyle w:val="3"/>
      </w:pPr>
      <w:r w:rsidRPr="00507367">
        <w:rPr>
          <w:rFonts w:hint="eastAsia"/>
        </w:rPr>
        <w:lastRenderedPageBreak/>
        <w:t>次查本案新竹市政府尚有兒童及少年保護社工員專業訓練不足、保護性社工人力不足，人力未能專職專用等</w:t>
      </w:r>
      <w:proofErr w:type="gramStart"/>
      <w:r w:rsidRPr="00507367">
        <w:rPr>
          <w:rFonts w:hint="eastAsia"/>
        </w:rPr>
        <w:t>多項違失</w:t>
      </w:r>
      <w:proofErr w:type="gramEnd"/>
      <w:r w:rsidRPr="00507367">
        <w:rPr>
          <w:rFonts w:hint="eastAsia"/>
        </w:rPr>
        <w:t>，益見</w:t>
      </w:r>
      <w:r w:rsidR="00E8024D">
        <w:rPr>
          <w:rFonts w:hAnsi="標楷體" w:hint="eastAsia"/>
        </w:rPr>
        <w:t>被彈劾人</w:t>
      </w:r>
      <w:r w:rsidRPr="00507367">
        <w:rPr>
          <w:rFonts w:hint="eastAsia"/>
        </w:rPr>
        <w:t>武麗芳未善</w:t>
      </w:r>
      <w:proofErr w:type="gramStart"/>
      <w:r w:rsidRPr="00507367">
        <w:rPr>
          <w:rFonts w:hint="eastAsia"/>
        </w:rPr>
        <w:t>盡督管</w:t>
      </w:r>
      <w:proofErr w:type="gramEnd"/>
      <w:r w:rsidRPr="00507367">
        <w:rPr>
          <w:rFonts w:hint="eastAsia"/>
        </w:rPr>
        <w:t xml:space="preserve">之責，嚴重影響兒少保護業務品質及服務能量，漠視兒童人權，有虧職守： </w:t>
      </w:r>
    </w:p>
    <w:p w:rsidR="002A05F4" w:rsidRPr="00507367" w:rsidRDefault="002A05F4" w:rsidP="004E2A62">
      <w:pPr>
        <w:pStyle w:val="4"/>
        <w:numPr>
          <w:ilvl w:val="3"/>
          <w:numId w:val="1"/>
        </w:numPr>
        <w:ind w:leftChars="300" w:left="1700" w:hangingChars="200" w:hanging="680"/>
      </w:pPr>
      <w:r w:rsidRPr="00507367">
        <w:rPr>
          <w:rFonts w:hint="eastAsia"/>
        </w:rPr>
        <w:t>本案李員自99年9月至新竹市政府社會處任職，100年1月1日起擔任兒少保護一線社工，處理兒少保護個案直接服務工作，然</w:t>
      </w:r>
      <w:proofErr w:type="gramStart"/>
      <w:r w:rsidRPr="00507367">
        <w:rPr>
          <w:rFonts w:hint="eastAsia"/>
        </w:rPr>
        <w:t>無任何職前</w:t>
      </w:r>
      <w:proofErr w:type="gramEnd"/>
      <w:r w:rsidRPr="00507367">
        <w:rPr>
          <w:rFonts w:hint="eastAsia"/>
        </w:rPr>
        <w:t>訓練，在職訓練亦無接受兒保案件調查及兒</w:t>
      </w:r>
      <w:proofErr w:type="gramStart"/>
      <w:r w:rsidRPr="00507367">
        <w:rPr>
          <w:rFonts w:hint="eastAsia"/>
        </w:rPr>
        <w:t>虐</w:t>
      </w:r>
      <w:proofErr w:type="gramEnd"/>
      <w:r w:rsidRPr="00507367">
        <w:rPr>
          <w:rFonts w:hint="eastAsia"/>
        </w:rPr>
        <w:t>致傷原因及研判等課程</w:t>
      </w:r>
      <w:r w:rsidRPr="00507367">
        <w:rPr>
          <w:rFonts w:hAnsi="標楷體" w:hint="eastAsia"/>
        </w:rPr>
        <w:t>(附件</w:t>
      </w:r>
      <w:r w:rsidR="009B700F" w:rsidRPr="00507367">
        <w:rPr>
          <w:rFonts w:hAnsi="標楷體" w:hint="eastAsia"/>
        </w:rPr>
        <w:t>1</w:t>
      </w:r>
      <w:r w:rsidR="00B0593C" w:rsidRPr="00507367">
        <w:rPr>
          <w:rFonts w:hAnsi="標楷體" w:hint="eastAsia"/>
        </w:rPr>
        <w:t>2</w:t>
      </w:r>
      <w:r w:rsidRPr="00507367">
        <w:rPr>
          <w:rFonts w:hAnsi="標楷體" w:hint="eastAsia"/>
        </w:rPr>
        <w:t>，第</w:t>
      </w:r>
      <w:r w:rsidR="00B0593C" w:rsidRPr="00507367">
        <w:rPr>
          <w:rFonts w:hAnsi="標楷體" w:hint="eastAsia"/>
        </w:rPr>
        <w:t>81</w:t>
      </w:r>
      <w:r w:rsidR="002A1A82" w:rsidRPr="00507367">
        <w:rPr>
          <w:rFonts w:hAnsi="標楷體" w:hint="eastAsia"/>
        </w:rPr>
        <w:t>-</w:t>
      </w:r>
      <w:r w:rsidR="009B700F" w:rsidRPr="00507367">
        <w:rPr>
          <w:rFonts w:hAnsi="標楷體" w:hint="eastAsia"/>
        </w:rPr>
        <w:t>8</w:t>
      </w:r>
      <w:r w:rsidR="00B0593C" w:rsidRPr="00507367">
        <w:rPr>
          <w:rFonts w:hAnsi="標楷體" w:hint="eastAsia"/>
        </w:rPr>
        <w:t>2</w:t>
      </w:r>
      <w:r w:rsidRPr="00507367">
        <w:rPr>
          <w:rFonts w:hAnsi="標楷體" w:hint="eastAsia"/>
        </w:rPr>
        <w:t>頁)</w:t>
      </w:r>
      <w:r w:rsidRPr="00507367">
        <w:rPr>
          <w:rFonts w:hint="eastAsia"/>
        </w:rPr>
        <w:t>，內政部雖曾於99年9月及100年4月間辦理兒保社工相關訓練，</w:t>
      </w:r>
      <w:proofErr w:type="gramStart"/>
      <w:r w:rsidRPr="00507367">
        <w:rPr>
          <w:rFonts w:hint="eastAsia"/>
        </w:rPr>
        <w:t>然李員均未參訓</w:t>
      </w:r>
      <w:proofErr w:type="gramEnd"/>
      <w:r w:rsidRPr="00507367">
        <w:rPr>
          <w:rFonts w:hAnsi="標楷體" w:hint="eastAsia"/>
        </w:rPr>
        <w:t>(附件</w:t>
      </w:r>
      <w:r w:rsidR="009B700F" w:rsidRPr="00507367">
        <w:rPr>
          <w:rFonts w:hAnsi="標楷體" w:hint="eastAsia"/>
        </w:rPr>
        <w:t>1</w:t>
      </w:r>
      <w:r w:rsidR="00B0593C" w:rsidRPr="00507367">
        <w:rPr>
          <w:rFonts w:hAnsi="標楷體" w:hint="eastAsia"/>
        </w:rPr>
        <w:t>2</w:t>
      </w:r>
      <w:r w:rsidRPr="00507367">
        <w:rPr>
          <w:rFonts w:hAnsi="標楷體" w:hint="eastAsia"/>
        </w:rPr>
        <w:t>，第</w:t>
      </w:r>
      <w:r w:rsidR="009B700F" w:rsidRPr="00507367">
        <w:rPr>
          <w:rFonts w:hAnsi="標楷體" w:hint="eastAsia"/>
        </w:rPr>
        <w:t>8</w:t>
      </w:r>
      <w:r w:rsidR="00B0593C" w:rsidRPr="00507367">
        <w:rPr>
          <w:rFonts w:hAnsi="標楷體" w:hint="eastAsia"/>
        </w:rPr>
        <w:t>3</w:t>
      </w:r>
      <w:r w:rsidRPr="00507367">
        <w:rPr>
          <w:rFonts w:hAnsi="標楷體" w:hint="eastAsia"/>
        </w:rPr>
        <w:t>頁)</w:t>
      </w:r>
      <w:r w:rsidRPr="00507367">
        <w:rPr>
          <w:rFonts w:hint="eastAsia"/>
        </w:rPr>
        <w:t>。本院詢問究</w:t>
      </w:r>
      <w:proofErr w:type="gramStart"/>
      <w:r w:rsidRPr="00507367">
        <w:rPr>
          <w:rFonts w:hint="eastAsia"/>
        </w:rPr>
        <w:t>係何環結</w:t>
      </w:r>
      <w:proofErr w:type="gramEnd"/>
      <w:r w:rsidRPr="00507367">
        <w:rPr>
          <w:rFonts w:hint="eastAsia"/>
        </w:rPr>
        <w:t>出現問題，</w:t>
      </w:r>
      <w:r w:rsidR="00E8024D">
        <w:rPr>
          <w:rFonts w:hAnsi="標楷體" w:hint="eastAsia"/>
        </w:rPr>
        <w:t>被彈劾人</w:t>
      </w:r>
      <w:r w:rsidRPr="00507367">
        <w:rPr>
          <w:rFonts w:hint="eastAsia"/>
        </w:rPr>
        <w:t>武麗芳陳稱：經驗不足為原因，並表示社工真的是年輕</w:t>
      </w:r>
      <w:r w:rsidR="00422321" w:rsidRPr="00507367">
        <w:rPr>
          <w:rFonts w:hint="eastAsia"/>
        </w:rPr>
        <w:t>了</w:t>
      </w:r>
      <w:r w:rsidRPr="00507367">
        <w:rPr>
          <w:rFonts w:hint="eastAsia"/>
        </w:rPr>
        <w:t>，評估也弱</w:t>
      </w:r>
      <w:r w:rsidR="00422321" w:rsidRPr="00507367">
        <w:rPr>
          <w:rFonts w:hint="eastAsia"/>
        </w:rPr>
        <w:t>了</w:t>
      </w:r>
      <w:r w:rsidRPr="00507367">
        <w:rPr>
          <w:rFonts w:hint="eastAsia"/>
        </w:rPr>
        <w:t>一些</w:t>
      </w:r>
      <w:r w:rsidRPr="00507367">
        <w:rPr>
          <w:rFonts w:hAnsi="標楷體" w:hint="eastAsia"/>
        </w:rPr>
        <w:t>(附件</w:t>
      </w:r>
      <w:r w:rsidR="004E5C68" w:rsidRPr="00507367">
        <w:rPr>
          <w:rFonts w:hAnsi="標楷體" w:hint="eastAsia"/>
        </w:rPr>
        <w:t>4</w:t>
      </w:r>
      <w:r w:rsidRPr="00507367">
        <w:rPr>
          <w:rFonts w:hAnsi="標楷體" w:hint="eastAsia"/>
        </w:rPr>
        <w:t>，第</w:t>
      </w:r>
      <w:r w:rsidR="009B700F" w:rsidRPr="00507367">
        <w:rPr>
          <w:rFonts w:hAnsi="標楷體" w:hint="eastAsia"/>
        </w:rPr>
        <w:t>2</w:t>
      </w:r>
      <w:r w:rsidR="004E5C68" w:rsidRPr="00507367">
        <w:rPr>
          <w:rFonts w:hAnsi="標楷體" w:hint="eastAsia"/>
        </w:rPr>
        <w:t>2</w:t>
      </w:r>
      <w:r w:rsidRPr="00507367">
        <w:rPr>
          <w:rFonts w:hAnsi="標楷體" w:hint="eastAsia"/>
        </w:rPr>
        <w:t>頁)</w:t>
      </w:r>
      <w:r w:rsidRPr="00507367">
        <w:rPr>
          <w:rFonts w:hint="eastAsia"/>
        </w:rPr>
        <w:t>等語。按李員並未熟悉其角色職責、案件調查及評估</w:t>
      </w:r>
      <w:proofErr w:type="gramStart"/>
      <w:r w:rsidRPr="00507367">
        <w:rPr>
          <w:rFonts w:hint="eastAsia"/>
        </w:rPr>
        <w:t>處遇等重要</w:t>
      </w:r>
      <w:proofErr w:type="gramEnd"/>
      <w:r w:rsidRPr="00507367">
        <w:rPr>
          <w:rFonts w:hint="eastAsia"/>
        </w:rPr>
        <w:t>概念及程序方法，武麗芳亦</w:t>
      </w:r>
      <w:proofErr w:type="gramStart"/>
      <w:r w:rsidRPr="00507367">
        <w:rPr>
          <w:rFonts w:hint="eastAsia"/>
        </w:rPr>
        <w:t>未督管</w:t>
      </w:r>
      <w:proofErr w:type="gramEnd"/>
      <w:r w:rsidRPr="00507367">
        <w:rPr>
          <w:rFonts w:hint="eastAsia"/>
        </w:rPr>
        <w:t>其接受相關專業訓練，</w:t>
      </w:r>
      <w:proofErr w:type="gramStart"/>
      <w:r w:rsidRPr="00507367">
        <w:rPr>
          <w:rFonts w:hint="eastAsia"/>
        </w:rPr>
        <w:t>足徵武麗芳</w:t>
      </w:r>
      <w:proofErr w:type="gramEnd"/>
      <w:r w:rsidRPr="00507367">
        <w:rPr>
          <w:rFonts w:hint="eastAsia"/>
        </w:rPr>
        <w:t>未重視專業訓練之重要性，致社工人員在經驗及專業均不足之情況下處理案件，肇致評估處遇失誤，未能及時防範嚴重兒</w:t>
      </w:r>
      <w:proofErr w:type="gramStart"/>
      <w:r w:rsidRPr="00507367">
        <w:rPr>
          <w:rFonts w:hint="eastAsia"/>
        </w:rPr>
        <w:t>虐</w:t>
      </w:r>
      <w:proofErr w:type="gramEnd"/>
      <w:r w:rsidRPr="00507367">
        <w:rPr>
          <w:rFonts w:hint="eastAsia"/>
        </w:rPr>
        <w:t>案件之發生。</w:t>
      </w:r>
    </w:p>
    <w:p w:rsidR="002A05F4" w:rsidRPr="00507367" w:rsidRDefault="002A05F4" w:rsidP="004E2A62">
      <w:pPr>
        <w:pStyle w:val="4"/>
        <w:numPr>
          <w:ilvl w:val="3"/>
          <w:numId w:val="1"/>
        </w:numPr>
        <w:ind w:leftChars="300" w:left="1700" w:hangingChars="200" w:hanging="680"/>
      </w:pPr>
      <w:r w:rsidRPr="00507367">
        <w:rPr>
          <w:rFonts w:hint="eastAsia"/>
        </w:rPr>
        <w:t>次查本院</w:t>
      </w:r>
      <w:r w:rsidR="008854B2" w:rsidRPr="00507367">
        <w:rPr>
          <w:rFonts w:hint="eastAsia"/>
        </w:rPr>
        <w:t>曾</w:t>
      </w:r>
      <w:r w:rsidRPr="00507367">
        <w:rPr>
          <w:rFonts w:hint="eastAsia"/>
        </w:rPr>
        <w:t>於99年4月7日糾正新竹市政府</w:t>
      </w:r>
      <w:r w:rsidR="008854B2" w:rsidRPr="00507367">
        <w:rPr>
          <w:rFonts w:hint="eastAsia"/>
        </w:rPr>
        <w:t>，因該府</w:t>
      </w:r>
      <w:r w:rsidRPr="00507367">
        <w:rPr>
          <w:rFonts w:hint="eastAsia"/>
        </w:rPr>
        <w:t>在中央補助40%人事費用之際，猶未能全數進用兒童及少年保護社工人力，造成其人員業務負荷沈重，難以落實兒童保護工作，顯見</w:t>
      </w:r>
      <w:r w:rsidR="008854B2" w:rsidRPr="00507367">
        <w:rPr>
          <w:rFonts w:hint="eastAsia"/>
        </w:rPr>
        <w:t>該府</w:t>
      </w:r>
      <w:r w:rsidRPr="00507367">
        <w:rPr>
          <w:rFonts w:hint="eastAsia"/>
        </w:rPr>
        <w:t>漠視兒童人權</w:t>
      </w:r>
      <w:r w:rsidR="00486001" w:rsidRPr="00507367">
        <w:rPr>
          <w:rFonts w:hAnsi="標楷體" w:hint="eastAsia"/>
        </w:rPr>
        <w:t>(附件</w:t>
      </w:r>
      <w:r w:rsidR="004C50AD" w:rsidRPr="00507367">
        <w:rPr>
          <w:rFonts w:hAnsi="標楷體" w:hint="eastAsia"/>
        </w:rPr>
        <w:t>1</w:t>
      </w:r>
      <w:r w:rsidR="00B0593C" w:rsidRPr="00507367">
        <w:rPr>
          <w:rFonts w:hAnsi="標楷體" w:hint="eastAsia"/>
        </w:rPr>
        <w:t>1</w:t>
      </w:r>
      <w:r w:rsidR="00486001" w:rsidRPr="00507367">
        <w:rPr>
          <w:rFonts w:hAnsi="標楷體" w:hint="eastAsia"/>
        </w:rPr>
        <w:t>，第</w:t>
      </w:r>
      <w:r w:rsidR="004C50AD" w:rsidRPr="00507367">
        <w:rPr>
          <w:rFonts w:hAnsi="標楷體" w:hint="eastAsia"/>
        </w:rPr>
        <w:t>6</w:t>
      </w:r>
      <w:r w:rsidR="00B0593C" w:rsidRPr="00507367">
        <w:rPr>
          <w:rFonts w:hAnsi="標楷體" w:hint="eastAsia"/>
        </w:rPr>
        <w:t>9</w:t>
      </w:r>
      <w:r w:rsidR="00486001" w:rsidRPr="00507367">
        <w:rPr>
          <w:rFonts w:hAnsi="標楷體" w:hint="eastAsia"/>
        </w:rPr>
        <w:t>頁)</w:t>
      </w:r>
      <w:r w:rsidRPr="00507367">
        <w:rPr>
          <w:rFonts w:hint="eastAsia"/>
        </w:rPr>
        <w:t>。復據內政部</w:t>
      </w:r>
      <w:proofErr w:type="gramStart"/>
      <w:r w:rsidRPr="00507367">
        <w:rPr>
          <w:rFonts w:hint="eastAsia"/>
        </w:rPr>
        <w:t>100</w:t>
      </w:r>
      <w:proofErr w:type="gramEnd"/>
      <w:r w:rsidRPr="00507367">
        <w:rPr>
          <w:rFonts w:hint="eastAsia"/>
        </w:rPr>
        <w:t>年度社會福利績效考核資料，新竹市應設置合理兒少保護人力為11人，實際設置兒少保護人力為8人，合理設置比率為72.7%</w:t>
      </w:r>
      <w:r w:rsidRPr="00507367">
        <w:rPr>
          <w:rFonts w:hAnsi="標楷體" w:hint="eastAsia"/>
        </w:rPr>
        <w:t>(附件</w:t>
      </w:r>
      <w:r w:rsidR="004C50AD" w:rsidRPr="00507367">
        <w:rPr>
          <w:rFonts w:hAnsi="標楷體" w:hint="eastAsia"/>
        </w:rPr>
        <w:t>1</w:t>
      </w:r>
      <w:r w:rsidR="00B0593C" w:rsidRPr="00507367">
        <w:rPr>
          <w:rFonts w:hAnsi="標楷體" w:hint="eastAsia"/>
        </w:rPr>
        <w:t>3</w:t>
      </w:r>
      <w:r w:rsidRPr="00507367">
        <w:rPr>
          <w:rFonts w:hAnsi="標楷體" w:hint="eastAsia"/>
        </w:rPr>
        <w:t>，第</w:t>
      </w:r>
      <w:r w:rsidR="00CB6099" w:rsidRPr="00507367">
        <w:rPr>
          <w:rFonts w:hAnsi="標楷體" w:hint="eastAsia"/>
        </w:rPr>
        <w:t>9</w:t>
      </w:r>
      <w:r w:rsidR="00625065" w:rsidRPr="00507367">
        <w:rPr>
          <w:rFonts w:hAnsi="標楷體" w:hint="eastAsia"/>
        </w:rPr>
        <w:t>9</w:t>
      </w:r>
      <w:r w:rsidRPr="00507367">
        <w:rPr>
          <w:rFonts w:hAnsi="標楷體" w:hint="eastAsia"/>
        </w:rPr>
        <w:t>頁)</w:t>
      </w:r>
      <w:r w:rsidRPr="00507367">
        <w:rPr>
          <w:rFonts w:hint="eastAsia"/>
        </w:rPr>
        <w:t>。由上可知，</w:t>
      </w:r>
      <w:proofErr w:type="gramStart"/>
      <w:r w:rsidRPr="00507367">
        <w:rPr>
          <w:rFonts w:hint="eastAsia"/>
        </w:rPr>
        <w:t>縱經本</w:t>
      </w:r>
      <w:proofErr w:type="gramEnd"/>
      <w:r w:rsidRPr="00507367">
        <w:rPr>
          <w:rFonts w:hint="eastAsia"/>
        </w:rPr>
        <w:t>院糾正，</w:t>
      </w:r>
      <w:proofErr w:type="gramStart"/>
      <w:r w:rsidRPr="00507367">
        <w:rPr>
          <w:rFonts w:hint="eastAsia"/>
        </w:rPr>
        <w:t>該府兒少</w:t>
      </w:r>
      <w:proofErr w:type="gramEnd"/>
      <w:r w:rsidRPr="00507367">
        <w:rPr>
          <w:rFonts w:hint="eastAsia"/>
        </w:rPr>
        <w:t>保護人力仍</w:t>
      </w:r>
      <w:r w:rsidRPr="00507367">
        <w:rPr>
          <w:rFonts w:hint="eastAsia"/>
        </w:rPr>
        <w:lastRenderedPageBreak/>
        <w:t>有不足，</w:t>
      </w:r>
      <w:r w:rsidR="00E8024D">
        <w:rPr>
          <w:rFonts w:hAnsi="標楷體" w:hint="eastAsia"/>
        </w:rPr>
        <w:t>被彈劾人</w:t>
      </w:r>
      <w:r w:rsidRPr="00507367">
        <w:rPr>
          <w:rFonts w:hint="eastAsia"/>
        </w:rPr>
        <w:t>武麗芳自99年8月5日起擔任新竹市政府社會處處長，迄今仍未積極處理人力不足之問題。</w:t>
      </w:r>
    </w:p>
    <w:p w:rsidR="00D14787" w:rsidRPr="00507367" w:rsidRDefault="002A05F4" w:rsidP="00422321">
      <w:pPr>
        <w:pStyle w:val="4"/>
        <w:numPr>
          <w:ilvl w:val="3"/>
          <w:numId w:val="1"/>
        </w:numPr>
        <w:ind w:leftChars="300" w:left="1700" w:hangingChars="200" w:hanging="680"/>
      </w:pPr>
      <w:r w:rsidRPr="00507367">
        <w:rPr>
          <w:rFonts w:hint="eastAsia"/>
        </w:rPr>
        <w:t>又查兒童少年保護性社工人員處理兒童少年保護案件，</w:t>
      </w:r>
      <w:proofErr w:type="gramStart"/>
      <w:r w:rsidRPr="00507367">
        <w:rPr>
          <w:rFonts w:hint="eastAsia"/>
        </w:rPr>
        <w:t>攸</w:t>
      </w:r>
      <w:proofErr w:type="gramEnd"/>
      <w:r w:rsidRPr="00507367">
        <w:rPr>
          <w:rFonts w:hint="eastAsia"/>
        </w:rPr>
        <w:t>關兒童少年之生命安全，更需具高度專業能力、即時性及經驗累積，如在業務負荷過重之情況下，容易錯估或難以及時掌握個案之急迫性，導致嚴重家庭暴力或兒</w:t>
      </w:r>
      <w:proofErr w:type="gramStart"/>
      <w:r w:rsidRPr="00507367">
        <w:rPr>
          <w:rFonts w:hint="eastAsia"/>
        </w:rPr>
        <w:t>虐</w:t>
      </w:r>
      <w:proofErr w:type="gramEnd"/>
      <w:r w:rsidRPr="00507367">
        <w:rPr>
          <w:rFonts w:hint="eastAsia"/>
        </w:rPr>
        <w:t>案件之一再發生。</w:t>
      </w:r>
      <w:r w:rsidR="00CE459D" w:rsidRPr="00507367">
        <w:rPr>
          <w:rFonts w:hint="eastAsia"/>
        </w:rPr>
        <w:t>據內政部100年8月23日查復指出，</w:t>
      </w:r>
      <w:r w:rsidR="008854B2" w:rsidRPr="00507367">
        <w:rPr>
          <w:rFonts w:hint="eastAsia"/>
        </w:rPr>
        <w:t>本案主責社工</w:t>
      </w:r>
      <w:r w:rsidR="00CE459D" w:rsidRPr="00507367">
        <w:rPr>
          <w:rFonts w:hint="eastAsia"/>
        </w:rPr>
        <w:t>人</w:t>
      </w:r>
      <w:r w:rsidR="008854B2" w:rsidRPr="00507367">
        <w:rPr>
          <w:rFonts w:hint="eastAsia"/>
        </w:rPr>
        <w:t>員案量</w:t>
      </w:r>
      <w:r w:rsidR="00CE459D" w:rsidRPr="00507367">
        <w:rPr>
          <w:rFonts w:hint="eastAsia"/>
        </w:rPr>
        <w:t>計</w:t>
      </w:r>
      <w:r w:rsidR="008854B2" w:rsidRPr="00507367">
        <w:rPr>
          <w:rFonts w:hint="eastAsia"/>
        </w:rPr>
        <w:t>60案，就服務案量而言，仍屬偏高</w:t>
      </w:r>
      <w:r w:rsidR="00010D53" w:rsidRPr="00507367">
        <w:rPr>
          <w:rFonts w:hAnsi="標楷體" w:hint="eastAsia"/>
        </w:rPr>
        <w:t>(附件13，第99頁)</w:t>
      </w:r>
      <w:r w:rsidR="008854B2" w:rsidRPr="00507367">
        <w:rPr>
          <w:rFonts w:hint="eastAsia"/>
        </w:rPr>
        <w:t>，</w:t>
      </w:r>
      <w:r w:rsidR="00CE459D" w:rsidRPr="00507367">
        <w:rPr>
          <w:rFonts w:hint="eastAsia"/>
        </w:rPr>
        <w:t>另</w:t>
      </w:r>
      <w:r w:rsidRPr="00507367">
        <w:rPr>
          <w:rFonts w:hint="eastAsia"/>
        </w:rPr>
        <w:t>經本院實地前往新竹市政府訪視，該府兒童及少年保護社工人員</w:t>
      </w:r>
      <w:r w:rsidR="00FB4A25" w:rsidRPr="00507367">
        <w:rPr>
          <w:rFonts w:hint="eastAsia"/>
        </w:rPr>
        <w:t>計9名（含社工督導1名），其中4名兒保社工員為處理直接服務個案，另4名兒保社工員擔任行政業務，處理弱勢兒童及少年扶助計畫、家庭處遇計畫及性交易等方案推動等非直接兒童保護工作</w:t>
      </w:r>
      <w:r w:rsidR="00FB4A25" w:rsidRPr="00507367">
        <w:rPr>
          <w:rFonts w:hAnsi="標楷體" w:hint="eastAsia"/>
        </w:rPr>
        <w:t>，另</w:t>
      </w:r>
      <w:r w:rsidR="00FB4A25" w:rsidRPr="00507367">
        <w:rPr>
          <w:rFonts w:hint="eastAsia"/>
        </w:rPr>
        <w:t>該府4名直接服務之</w:t>
      </w:r>
      <w:r w:rsidR="00FB4A25" w:rsidRPr="00507367">
        <w:rPr>
          <w:rFonts w:hAnsi="標楷體" w:hint="eastAsia"/>
          <w:szCs w:val="32"/>
        </w:rPr>
        <w:t>兒童及少年保護社工人員尚須處理違反性交易防制條例及弱勢兒少緊急生活扶助之經濟類型之個案服務</w:t>
      </w:r>
      <w:r w:rsidR="00FB4A25" w:rsidRPr="00507367">
        <w:rPr>
          <w:rFonts w:hint="eastAsia"/>
        </w:rPr>
        <w:t>，非專職處理兒童少年保護案件</w:t>
      </w:r>
      <w:r w:rsidRPr="00507367">
        <w:rPr>
          <w:rFonts w:hAnsi="標楷體" w:hint="eastAsia"/>
        </w:rPr>
        <w:t>(附件1</w:t>
      </w:r>
      <w:r w:rsidR="00B0593C" w:rsidRPr="00507367">
        <w:rPr>
          <w:rFonts w:hAnsi="標楷體" w:hint="eastAsia"/>
        </w:rPr>
        <w:t>4</w:t>
      </w:r>
      <w:r w:rsidRPr="00507367">
        <w:rPr>
          <w:rFonts w:hAnsi="標楷體" w:hint="eastAsia"/>
        </w:rPr>
        <w:t>，第</w:t>
      </w:r>
      <w:r w:rsidR="004C50AD" w:rsidRPr="00507367">
        <w:rPr>
          <w:rFonts w:hAnsi="標楷體" w:hint="eastAsia"/>
        </w:rPr>
        <w:t>10</w:t>
      </w:r>
      <w:r w:rsidR="00B0593C" w:rsidRPr="00507367">
        <w:rPr>
          <w:rFonts w:hAnsi="標楷體" w:hint="eastAsia"/>
        </w:rPr>
        <w:t>3</w:t>
      </w:r>
      <w:r w:rsidR="00CB6099" w:rsidRPr="00507367">
        <w:rPr>
          <w:rFonts w:hAnsi="標楷體" w:hint="eastAsia"/>
        </w:rPr>
        <w:t>-1</w:t>
      </w:r>
      <w:r w:rsidR="00B0593C" w:rsidRPr="00507367">
        <w:rPr>
          <w:rFonts w:hAnsi="標楷體" w:hint="eastAsia"/>
        </w:rPr>
        <w:t>1</w:t>
      </w:r>
      <w:r w:rsidR="00CB6099" w:rsidRPr="00507367">
        <w:rPr>
          <w:rFonts w:hAnsi="標楷體" w:hint="eastAsia"/>
        </w:rPr>
        <w:t>0</w:t>
      </w:r>
      <w:r w:rsidRPr="00507367">
        <w:rPr>
          <w:rFonts w:hAnsi="標楷體" w:hint="eastAsia"/>
        </w:rPr>
        <w:t>頁)</w:t>
      </w:r>
      <w:r w:rsidRPr="00507367">
        <w:rPr>
          <w:rFonts w:hint="eastAsia"/>
        </w:rPr>
        <w:t>。內政部於100年7月21日檢討本案亦具體指出：新竹市社工人員業務亦多非屬專職，影響專業品質</w:t>
      </w:r>
      <w:r w:rsidR="00AB6CD8" w:rsidRPr="00507367">
        <w:rPr>
          <w:rFonts w:hAnsi="標楷體" w:hint="eastAsia"/>
        </w:rPr>
        <w:t>(附件</w:t>
      </w:r>
      <w:r w:rsidR="004C50AD" w:rsidRPr="00507367">
        <w:rPr>
          <w:rFonts w:hAnsi="標楷體" w:hint="eastAsia"/>
        </w:rPr>
        <w:t>1</w:t>
      </w:r>
      <w:r w:rsidR="00B0593C" w:rsidRPr="00507367">
        <w:rPr>
          <w:rFonts w:hAnsi="標楷體" w:hint="eastAsia"/>
        </w:rPr>
        <w:t>2</w:t>
      </w:r>
      <w:r w:rsidR="00AB6CD8" w:rsidRPr="00507367">
        <w:rPr>
          <w:rFonts w:hAnsi="標楷體" w:hint="eastAsia"/>
        </w:rPr>
        <w:t>，第</w:t>
      </w:r>
      <w:r w:rsidR="00CB6099" w:rsidRPr="00507367">
        <w:rPr>
          <w:rFonts w:hAnsi="標楷體" w:hint="eastAsia"/>
        </w:rPr>
        <w:t>9</w:t>
      </w:r>
      <w:r w:rsidR="00B0593C" w:rsidRPr="00507367">
        <w:rPr>
          <w:rFonts w:hAnsi="標楷體" w:hint="eastAsia"/>
        </w:rPr>
        <w:t>6</w:t>
      </w:r>
      <w:r w:rsidR="00AB6CD8" w:rsidRPr="00507367">
        <w:rPr>
          <w:rFonts w:hAnsi="標楷體" w:hint="eastAsia"/>
        </w:rPr>
        <w:t>頁)</w:t>
      </w:r>
      <w:r w:rsidRPr="00507367">
        <w:rPr>
          <w:rFonts w:hint="eastAsia"/>
        </w:rPr>
        <w:t>。然</w:t>
      </w:r>
      <w:r w:rsidR="00E8024D">
        <w:rPr>
          <w:rFonts w:hAnsi="標楷體" w:hint="eastAsia"/>
        </w:rPr>
        <w:t>被彈劾人</w:t>
      </w:r>
      <w:r w:rsidRPr="00507367">
        <w:rPr>
          <w:rFonts w:hint="eastAsia"/>
        </w:rPr>
        <w:t>武麗芳卻辯稱：本市並未將社工</w:t>
      </w:r>
      <w:proofErr w:type="gramStart"/>
      <w:r w:rsidRPr="00507367">
        <w:rPr>
          <w:rFonts w:hint="eastAsia"/>
        </w:rPr>
        <w:t>人力挪掉</w:t>
      </w:r>
      <w:proofErr w:type="gramEnd"/>
      <w:r w:rsidRPr="00507367">
        <w:rPr>
          <w:rFonts w:hint="eastAsia"/>
        </w:rPr>
        <w:t>，間接的社工也是做社工的行政</w:t>
      </w:r>
      <w:r w:rsidR="00AB6CD8" w:rsidRPr="00507367">
        <w:rPr>
          <w:rFonts w:hAnsi="標楷體" w:hint="eastAsia"/>
        </w:rPr>
        <w:t>(附件</w:t>
      </w:r>
      <w:r w:rsidR="004E5C68" w:rsidRPr="00507367">
        <w:rPr>
          <w:rFonts w:hAnsi="標楷體" w:hint="eastAsia"/>
        </w:rPr>
        <w:t>4</w:t>
      </w:r>
      <w:r w:rsidR="00AB6CD8" w:rsidRPr="00507367">
        <w:rPr>
          <w:rFonts w:hAnsi="標楷體" w:hint="eastAsia"/>
        </w:rPr>
        <w:t>，第</w:t>
      </w:r>
      <w:r w:rsidR="004E5C68" w:rsidRPr="00507367">
        <w:rPr>
          <w:rFonts w:hAnsi="標楷體" w:hint="eastAsia"/>
        </w:rPr>
        <w:t>31</w:t>
      </w:r>
      <w:r w:rsidR="00AB6CD8" w:rsidRPr="00507367">
        <w:rPr>
          <w:rFonts w:hAnsi="標楷體" w:hint="eastAsia"/>
        </w:rPr>
        <w:t>頁)</w:t>
      </w:r>
      <w:r w:rsidRPr="00507367">
        <w:rPr>
          <w:rFonts w:hint="eastAsia"/>
        </w:rPr>
        <w:t>云云。是</w:t>
      </w:r>
      <w:proofErr w:type="gramStart"/>
      <w:r w:rsidRPr="00507367">
        <w:rPr>
          <w:rFonts w:hint="eastAsia"/>
        </w:rPr>
        <w:t>以</w:t>
      </w:r>
      <w:proofErr w:type="gramEnd"/>
      <w:r w:rsidRPr="00507367">
        <w:rPr>
          <w:rFonts w:hint="eastAsia"/>
        </w:rPr>
        <w:t>，該府社會處之保護性社工人力尚需兼職其他業務，未能專職專用，而武麗芳對該府社會處保護性社工人力配置之忽視，已嚴重影響兒少保護業務品質及服務能量。</w:t>
      </w:r>
    </w:p>
    <w:p w:rsidR="006D3C3F" w:rsidRPr="00507367" w:rsidRDefault="006D3C3F" w:rsidP="006D3C3F">
      <w:pPr>
        <w:pStyle w:val="1"/>
      </w:pPr>
      <w:r w:rsidRPr="00507367">
        <w:rPr>
          <w:rFonts w:hint="eastAsia"/>
        </w:rPr>
        <w:t>彈劾理由及適用之法律條款：</w:t>
      </w:r>
    </w:p>
    <w:p w:rsidR="004E2A62" w:rsidRPr="00507367" w:rsidRDefault="006821B7" w:rsidP="004E2A62">
      <w:pPr>
        <w:pStyle w:val="2"/>
        <w:numPr>
          <w:ilvl w:val="1"/>
          <w:numId w:val="1"/>
        </w:numPr>
        <w:kinsoku w:val="0"/>
        <w:ind w:left="1045"/>
      </w:pPr>
      <w:r w:rsidRPr="00507367">
        <w:rPr>
          <w:rFonts w:hint="eastAsia"/>
        </w:rPr>
        <w:t>有關</w:t>
      </w:r>
      <w:r w:rsidR="004E2A62" w:rsidRPr="00507367">
        <w:rPr>
          <w:rFonts w:hint="eastAsia"/>
        </w:rPr>
        <w:t>兒童及少年保護案件之調查處理、輔導評估及後</w:t>
      </w:r>
      <w:r w:rsidR="004E2A62" w:rsidRPr="00507367">
        <w:rPr>
          <w:rFonts w:hint="eastAsia"/>
        </w:rPr>
        <w:lastRenderedPageBreak/>
        <w:t>續處遇之法令規定如下：</w:t>
      </w:r>
    </w:p>
    <w:p w:rsidR="004E2A62" w:rsidRPr="00507367" w:rsidRDefault="004E2A62" w:rsidP="004E2A62">
      <w:pPr>
        <w:pStyle w:val="3"/>
      </w:pPr>
      <w:r w:rsidRPr="00507367">
        <w:rPr>
          <w:rFonts w:hint="eastAsia"/>
        </w:rPr>
        <w:t>兒童及少年福利法第34條第3項規定：「直轄市、縣（市）主管機關於知悉或接獲通報前二項案件時，應立即處理，至遲不得超過24小時，其承辦人員並應於受理案件後四日內提出調查報告。」</w:t>
      </w:r>
      <w:proofErr w:type="gramStart"/>
      <w:r w:rsidRPr="00507367">
        <w:rPr>
          <w:rFonts w:hint="eastAsia"/>
        </w:rPr>
        <w:t>復按兒童</w:t>
      </w:r>
      <w:proofErr w:type="gramEnd"/>
      <w:r w:rsidRPr="00507367">
        <w:rPr>
          <w:rFonts w:hint="eastAsia"/>
        </w:rPr>
        <w:t>及少年保護通報及處理辦法第4條第1、2項規定：「直轄市、縣（市）主管機關於知悉或接獲前</w:t>
      </w:r>
      <w:r w:rsidRPr="006E1729">
        <w:rPr>
          <w:rFonts w:hint="eastAsia"/>
          <w:spacing w:val="-2"/>
        </w:rPr>
        <w:t>二條通報，應立即指派社會工作人員進行調查處理，</w:t>
      </w:r>
      <w:r w:rsidRPr="00507367">
        <w:rPr>
          <w:rFonts w:hint="eastAsia"/>
        </w:rPr>
        <w:t>至遲不得超過24小時，並應於受理案件後上班日四日內提出調查報告。前項調查處理應進行安全性評估，並以當面訪視到兒童及少年為原則。」</w:t>
      </w:r>
    </w:p>
    <w:p w:rsidR="004E2A62" w:rsidRPr="00507367" w:rsidRDefault="004E2A62" w:rsidP="004E2A62">
      <w:pPr>
        <w:pStyle w:val="3"/>
      </w:pPr>
      <w:r w:rsidRPr="00507367">
        <w:rPr>
          <w:rFonts w:hint="eastAsia"/>
        </w:rPr>
        <w:t>復據內政部兒童局編印之兒童及少年保護工作指南手冊內容指出，兒童及少年保護社工人員接受通報後，應進行完整的成案調查評估，於初步調查訪視前，應詳讀通報表單資料，盡可能瞭解兒童及少年個案目前所處的四周環境概況，連結可能或可以協助的就近資源，以為正確之風險研判。另內政部查復亦指出：社工員應多元及多角度蒐集評估資訊始能為正確判斷，並可依內政部兒童局訂定「跨轄區兒童及少年保護個案權責分工處理原則」第二點及第五點規定，請他縣市主管機關配合協助個案處遇相關事宜。</w:t>
      </w:r>
    </w:p>
    <w:p w:rsidR="00994B32" w:rsidRPr="00507367" w:rsidRDefault="004E2A62" w:rsidP="004E2A62">
      <w:pPr>
        <w:pStyle w:val="3"/>
      </w:pPr>
      <w:r w:rsidRPr="00507367">
        <w:rPr>
          <w:rFonts w:hint="eastAsia"/>
        </w:rPr>
        <w:t>關於兒童及少年個案輔導處遇部分：兒童及少年福利法第43條第1項前段規定：「兒童及少年有第三十條或第三十六條第一項各款情事，或屬目睹家庭暴力之兒童及少年，經直轄市、縣（市）主管機關列為保護個案者，該主管機關應提出兒童及少年家庭處遇計畫。」</w:t>
      </w:r>
      <w:proofErr w:type="gramStart"/>
      <w:r w:rsidRPr="00507367">
        <w:rPr>
          <w:rFonts w:hint="eastAsia"/>
        </w:rPr>
        <w:t>詢</w:t>
      </w:r>
      <w:proofErr w:type="gramEnd"/>
      <w:r w:rsidRPr="00507367">
        <w:rPr>
          <w:rFonts w:hint="eastAsia"/>
        </w:rPr>
        <w:t>據內政部表示：如判斷兒童留在家內安置，訪視應密集的，不</w:t>
      </w:r>
      <w:proofErr w:type="gramStart"/>
      <w:r w:rsidRPr="00507367">
        <w:rPr>
          <w:rFonts w:hint="eastAsia"/>
        </w:rPr>
        <w:t>採</w:t>
      </w:r>
      <w:proofErr w:type="gramEnd"/>
      <w:r w:rsidRPr="00507367">
        <w:rPr>
          <w:rFonts w:hint="eastAsia"/>
        </w:rPr>
        <w:t>行家外安置則要天天去訪視，實務上可結合警察與</w:t>
      </w:r>
      <w:proofErr w:type="gramStart"/>
      <w:r w:rsidRPr="00507367">
        <w:rPr>
          <w:rFonts w:hint="eastAsia"/>
        </w:rPr>
        <w:t>志工訪視</w:t>
      </w:r>
      <w:proofErr w:type="gramEnd"/>
      <w:r w:rsidRPr="00507367">
        <w:rPr>
          <w:rFonts w:hint="eastAsia"/>
        </w:rPr>
        <w:t>，要確</w:t>
      </w:r>
      <w:r w:rsidRPr="00507367">
        <w:rPr>
          <w:rFonts w:hint="eastAsia"/>
        </w:rPr>
        <w:lastRenderedPageBreak/>
        <w:t>保孩子安全就是要常常去看等語。據此，一旦兒童保護案件經社工員評估兒童仍續留在家內照顧，為確保兒童及少年得到持續的照顧，兒童及少年保護單位應持續的、且密集的監督、追蹤家庭一段時間，並提供或轉</w:t>
      </w:r>
      <w:proofErr w:type="gramStart"/>
      <w:r w:rsidRPr="00507367">
        <w:rPr>
          <w:rFonts w:hint="eastAsia"/>
        </w:rPr>
        <w:t>介</w:t>
      </w:r>
      <w:proofErr w:type="gramEnd"/>
      <w:r w:rsidRPr="00507367">
        <w:rPr>
          <w:rFonts w:hint="eastAsia"/>
        </w:rPr>
        <w:t>一些立即性支持與服務。</w:t>
      </w:r>
    </w:p>
    <w:p w:rsidR="004E2A62" w:rsidRPr="00507367" w:rsidRDefault="004E2A62" w:rsidP="004E2A62">
      <w:pPr>
        <w:pStyle w:val="2"/>
        <w:numPr>
          <w:ilvl w:val="1"/>
          <w:numId w:val="1"/>
        </w:numPr>
        <w:kinsoku w:val="0"/>
        <w:ind w:left="1045"/>
      </w:pPr>
      <w:r w:rsidRPr="00507367">
        <w:rPr>
          <w:rFonts w:hint="eastAsia"/>
        </w:rPr>
        <w:t>又兒童及少年福利法第5條第2項明定：「兒童及少年之權益受到不法侵害時，政府應予適當之協助及保護。」而地方政府</w:t>
      </w:r>
      <w:r w:rsidR="001A390D" w:rsidRPr="00507367">
        <w:rPr>
          <w:rFonts w:hint="eastAsia"/>
        </w:rPr>
        <w:t>兒童</w:t>
      </w:r>
      <w:r w:rsidRPr="00507367">
        <w:rPr>
          <w:rFonts w:hint="eastAsia"/>
        </w:rPr>
        <w:t>保護</w:t>
      </w:r>
      <w:proofErr w:type="gramStart"/>
      <w:r w:rsidRPr="00507367">
        <w:rPr>
          <w:rFonts w:hint="eastAsia"/>
        </w:rPr>
        <w:t>社工員主責</w:t>
      </w:r>
      <w:proofErr w:type="gramEnd"/>
      <w:r w:rsidRPr="00507367">
        <w:rPr>
          <w:rFonts w:hint="eastAsia"/>
        </w:rPr>
        <w:t>處理兒童及少年</w:t>
      </w:r>
      <w:r w:rsidR="001A390D" w:rsidRPr="00507367">
        <w:rPr>
          <w:rFonts w:hint="eastAsia"/>
        </w:rPr>
        <w:t>權益受到不法侵害時之</w:t>
      </w:r>
      <w:r w:rsidRPr="00507367">
        <w:rPr>
          <w:rFonts w:hint="eastAsia"/>
        </w:rPr>
        <w:t>保護案件，其相關經驗及專業能力尤為重要，當社工員缺乏是項能力，</w:t>
      </w:r>
      <w:r w:rsidR="001A390D" w:rsidRPr="00507367">
        <w:rPr>
          <w:rFonts w:hint="eastAsia"/>
        </w:rPr>
        <w:t>容易判斷失誤，造成難以挽救之憾事，故</w:t>
      </w:r>
      <w:r w:rsidRPr="00507367">
        <w:rPr>
          <w:rFonts w:hint="eastAsia"/>
        </w:rPr>
        <w:t>主管更應善盡督導之責，以維護兒童及少年權益。查本案新竹市政府社會處兒童及少年保護社工員欠缺專業能力及經驗，調查處理判斷失誤、資訊掌握不足，且後續</w:t>
      </w:r>
      <w:proofErr w:type="gramStart"/>
      <w:r w:rsidRPr="00507367">
        <w:rPr>
          <w:rFonts w:hint="eastAsia"/>
        </w:rPr>
        <w:t>處遇失焦</w:t>
      </w:r>
      <w:proofErr w:type="gramEnd"/>
      <w:r w:rsidRPr="00507367">
        <w:rPr>
          <w:rFonts w:hint="eastAsia"/>
        </w:rPr>
        <w:t>，致一再錯失救援盧童之契機，</w:t>
      </w:r>
      <w:r w:rsidR="00E8024D">
        <w:rPr>
          <w:rFonts w:hAnsi="標楷體" w:hint="eastAsia"/>
        </w:rPr>
        <w:t>被彈劾人</w:t>
      </w:r>
      <w:r w:rsidR="00041254" w:rsidRPr="00507367">
        <w:rPr>
          <w:rFonts w:hint="eastAsia"/>
        </w:rPr>
        <w:t>林芳芳於擔任專員</w:t>
      </w:r>
      <w:proofErr w:type="gramStart"/>
      <w:r w:rsidR="00041254" w:rsidRPr="00507367">
        <w:rPr>
          <w:rFonts w:hint="eastAsia"/>
        </w:rPr>
        <w:t>期間，</w:t>
      </w:r>
      <w:proofErr w:type="gramEnd"/>
      <w:r w:rsidR="00041254" w:rsidRPr="00507367">
        <w:rPr>
          <w:rFonts w:hint="eastAsia"/>
        </w:rPr>
        <w:t>未落實兒童及少年福利法之規定，既未即時導正社工員之評估及錯誤處置，亦未檢視社工督導員之誤判，嗣後察覺案件處遇狀況有</w:t>
      </w:r>
      <w:proofErr w:type="gramStart"/>
      <w:r w:rsidR="00041254" w:rsidRPr="00507367">
        <w:rPr>
          <w:rFonts w:hint="eastAsia"/>
        </w:rPr>
        <w:t>疑</w:t>
      </w:r>
      <w:proofErr w:type="gramEnd"/>
      <w:r w:rsidR="00041254" w:rsidRPr="00507367">
        <w:rPr>
          <w:rFonts w:hint="eastAsia"/>
        </w:rPr>
        <w:t>，又未要求立即進行處理，且明知社工員經驗及專業</w:t>
      </w:r>
      <w:r w:rsidR="00BA7227" w:rsidRPr="00507367">
        <w:rPr>
          <w:rFonts w:hint="eastAsia"/>
        </w:rPr>
        <w:t>均</w:t>
      </w:r>
      <w:r w:rsidR="00041254" w:rsidRPr="00507367">
        <w:rPr>
          <w:rFonts w:hint="eastAsia"/>
        </w:rPr>
        <w:t>不足而未加強督導，致未能及時防止盧童被</w:t>
      </w:r>
      <w:proofErr w:type="gramStart"/>
      <w:r w:rsidR="00041254" w:rsidRPr="00507367">
        <w:rPr>
          <w:rFonts w:hint="eastAsia"/>
        </w:rPr>
        <w:t>虐</w:t>
      </w:r>
      <w:proofErr w:type="gramEnd"/>
      <w:r w:rsidR="00041254" w:rsidRPr="00507367">
        <w:rPr>
          <w:rFonts w:hint="eastAsia"/>
        </w:rPr>
        <w:t>致死事件之發生；</w:t>
      </w:r>
      <w:r w:rsidR="00E8024D">
        <w:rPr>
          <w:rFonts w:hAnsi="標楷體" w:hint="eastAsia"/>
        </w:rPr>
        <w:t>被彈劾人</w:t>
      </w:r>
      <w:r w:rsidR="00041254" w:rsidRPr="00507367">
        <w:rPr>
          <w:rFonts w:hint="eastAsia"/>
        </w:rPr>
        <w:t>武麗芳身為社會處處長，</w:t>
      </w:r>
      <w:proofErr w:type="gramStart"/>
      <w:r w:rsidR="00041254" w:rsidRPr="00507367">
        <w:rPr>
          <w:rFonts w:hint="eastAsia"/>
        </w:rPr>
        <w:t>負有綜理</w:t>
      </w:r>
      <w:proofErr w:type="gramEnd"/>
      <w:r w:rsidR="00041254" w:rsidRPr="00507367">
        <w:rPr>
          <w:rFonts w:hint="eastAsia"/>
        </w:rPr>
        <w:t>處</w:t>
      </w:r>
      <w:proofErr w:type="gramStart"/>
      <w:r w:rsidR="00041254" w:rsidRPr="00507367">
        <w:rPr>
          <w:rFonts w:hint="eastAsia"/>
        </w:rPr>
        <w:t>務</w:t>
      </w:r>
      <w:proofErr w:type="gramEnd"/>
      <w:r w:rsidR="00041254" w:rsidRPr="00507367">
        <w:rPr>
          <w:rFonts w:hint="eastAsia"/>
        </w:rPr>
        <w:t>之責，依法應以維護兒童及少年之最佳利益及人身安全為要務，且明知兒童及少年保護案件之重要性，商請具社工師專業之林芳芳專員督導處理，</w:t>
      </w:r>
      <w:r w:rsidR="001A390D" w:rsidRPr="00507367">
        <w:rPr>
          <w:rFonts w:hint="eastAsia"/>
        </w:rPr>
        <w:t>但</w:t>
      </w:r>
      <w:r w:rsidR="00041254" w:rsidRPr="00507367">
        <w:rPr>
          <w:rFonts w:hint="eastAsia"/>
        </w:rPr>
        <w:t>未重視社工人員專業訓練之重要性，致社工人員在經驗及專業</w:t>
      </w:r>
      <w:r w:rsidR="001A390D" w:rsidRPr="00507367">
        <w:rPr>
          <w:rFonts w:hint="eastAsia"/>
        </w:rPr>
        <w:t>均</w:t>
      </w:r>
      <w:r w:rsidR="00041254" w:rsidRPr="00507367">
        <w:rPr>
          <w:rFonts w:hint="eastAsia"/>
        </w:rPr>
        <w:t>不足之情況下處理案件，肇致評估處遇失誤；</w:t>
      </w:r>
      <w:proofErr w:type="gramStart"/>
      <w:r w:rsidR="00041254" w:rsidRPr="00507367">
        <w:rPr>
          <w:rFonts w:hint="eastAsia"/>
        </w:rPr>
        <w:t>再者，縱經</w:t>
      </w:r>
      <w:proofErr w:type="gramEnd"/>
      <w:r w:rsidR="00041254" w:rsidRPr="00507367">
        <w:rPr>
          <w:rFonts w:hint="eastAsia"/>
        </w:rPr>
        <w:t>本院糾正該府未能全數進用完成兒童及少年保護社工人力，造成其人員業務負荷沈重，惟</w:t>
      </w:r>
      <w:proofErr w:type="gramStart"/>
      <w:r w:rsidR="00041254" w:rsidRPr="00507367">
        <w:rPr>
          <w:rFonts w:hint="eastAsia"/>
        </w:rPr>
        <w:t>該府兒少</w:t>
      </w:r>
      <w:proofErr w:type="gramEnd"/>
      <w:r w:rsidR="00041254" w:rsidRPr="00507367">
        <w:rPr>
          <w:rFonts w:hint="eastAsia"/>
        </w:rPr>
        <w:t>保護人力仍有不足，益見</w:t>
      </w:r>
      <w:r w:rsidR="00E8024D">
        <w:rPr>
          <w:rFonts w:hAnsi="標楷體" w:hint="eastAsia"/>
        </w:rPr>
        <w:t>被彈劾人</w:t>
      </w:r>
      <w:r w:rsidR="00041254" w:rsidRPr="00507367">
        <w:rPr>
          <w:rFonts w:hint="eastAsia"/>
        </w:rPr>
        <w:t>武麗芳未積極處理保護性社工人力不足之問題，且忽視是類人員之人力配</w:t>
      </w:r>
      <w:r w:rsidR="00041254" w:rsidRPr="00507367">
        <w:rPr>
          <w:rFonts w:hint="eastAsia"/>
        </w:rPr>
        <w:lastRenderedPageBreak/>
        <w:t>置，已嚴重影響兒少保護業務品質及服務能量，漠視兒童人權，有虧職守，導致無法防範兒</w:t>
      </w:r>
      <w:proofErr w:type="gramStart"/>
      <w:r w:rsidR="00041254" w:rsidRPr="00507367">
        <w:rPr>
          <w:rFonts w:hint="eastAsia"/>
        </w:rPr>
        <w:t>虐</w:t>
      </w:r>
      <w:proofErr w:type="gramEnd"/>
      <w:r w:rsidR="00041254" w:rsidRPr="00507367">
        <w:rPr>
          <w:rFonts w:hint="eastAsia"/>
        </w:rPr>
        <w:t>致死事件於未然。渠2人難辭監督不周之責，</w:t>
      </w:r>
      <w:proofErr w:type="gramStart"/>
      <w:r w:rsidR="00041254" w:rsidRPr="00507367">
        <w:rPr>
          <w:rFonts w:hint="eastAsia"/>
        </w:rPr>
        <w:t>均有重大</w:t>
      </w:r>
      <w:proofErr w:type="gramEnd"/>
      <w:r w:rsidR="00041254" w:rsidRPr="00507367">
        <w:rPr>
          <w:rFonts w:hint="eastAsia"/>
        </w:rPr>
        <w:t>違失。</w:t>
      </w:r>
    </w:p>
    <w:p w:rsidR="00041254" w:rsidRPr="00507367" w:rsidRDefault="00041254" w:rsidP="004E2A62">
      <w:pPr>
        <w:pStyle w:val="11"/>
        <w:ind w:left="680" w:firstLine="680"/>
      </w:pPr>
    </w:p>
    <w:p w:rsidR="00B53F96" w:rsidRPr="00507367" w:rsidRDefault="00B3344A" w:rsidP="004E2A62">
      <w:pPr>
        <w:pStyle w:val="11"/>
        <w:ind w:left="680" w:firstLine="680"/>
      </w:pPr>
      <w:r w:rsidRPr="00507367">
        <w:rPr>
          <w:rFonts w:hint="eastAsia"/>
        </w:rPr>
        <w:t>綜上，</w:t>
      </w:r>
      <w:r w:rsidR="00E8024D">
        <w:rPr>
          <w:rFonts w:hAnsi="標楷體" w:hint="eastAsia"/>
        </w:rPr>
        <w:t>被彈劾人</w:t>
      </w:r>
      <w:r w:rsidRPr="00507367">
        <w:rPr>
          <w:rFonts w:hAnsi="標楷體" w:hint="eastAsia"/>
          <w:szCs w:val="32"/>
        </w:rPr>
        <w:t>武麗芳</w:t>
      </w:r>
      <w:r w:rsidR="001A390D" w:rsidRPr="00507367">
        <w:rPr>
          <w:rFonts w:hAnsi="標楷體" w:hint="eastAsia"/>
        </w:rPr>
        <w:t>及林芳芳</w:t>
      </w:r>
      <w:r w:rsidRPr="00507367">
        <w:rPr>
          <w:rFonts w:hAnsi="標楷體" w:hint="eastAsia"/>
          <w:szCs w:val="32"/>
        </w:rPr>
        <w:t>之</w:t>
      </w:r>
      <w:r w:rsidR="00E96091" w:rsidRPr="00507367">
        <w:rPr>
          <w:rFonts w:hint="eastAsia"/>
        </w:rPr>
        <w:t>行為已違反公務員服務法</w:t>
      </w:r>
      <w:r w:rsidRPr="00507367">
        <w:rPr>
          <w:rFonts w:hint="eastAsia"/>
        </w:rPr>
        <w:t>第1條「公務員應遵守誓言，忠心努力，依法律命令所定，執行其職務」</w:t>
      </w:r>
      <w:r w:rsidR="000A1618" w:rsidRPr="00507367">
        <w:rPr>
          <w:rFonts w:hint="eastAsia"/>
        </w:rPr>
        <w:t>及第7條「公務員執行職務，應力求切實，不得畏難規避，互相推諉，或無故</w:t>
      </w:r>
      <w:proofErr w:type="gramStart"/>
      <w:r w:rsidR="000A1618" w:rsidRPr="00507367">
        <w:rPr>
          <w:rFonts w:hint="eastAsia"/>
        </w:rPr>
        <w:t>稽</w:t>
      </w:r>
      <w:proofErr w:type="gramEnd"/>
      <w:r w:rsidR="000A1618" w:rsidRPr="00507367">
        <w:rPr>
          <w:rFonts w:hint="eastAsia"/>
        </w:rPr>
        <w:t>延」之規定，</w:t>
      </w:r>
      <w:r w:rsidR="00FA51FB" w:rsidRPr="00507367">
        <w:rPr>
          <w:rFonts w:hint="eastAsia"/>
        </w:rPr>
        <w:t>違失事證明確，情節重大</w:t>
      </w:r>
      <w:r w:rsidR="00881C83" w:rsidRPr="00507367">
        <w:rPr>
          <w:rFonts w:hint="eastAsia"/>
        </w:rPr>
        <w:t>。</w:t>
      </w:r>
      <w:proofErr w:type="gramStart"/>
      <w:r w:rsidR="00AD5BC7" w:rsidRPr="00507367">
        <w:rPr>
          <w:rFonts w:hint="eastAsia"/>
        </w:rPr>
        <w:t>爰</w:t>
      </w:r>
      <w:proofErr w:type="gramEnd"/>
      <w:r w:rsidR="00AD5BC7" w:rsidRPr="00507367">
        <w:rPr>
          <w:rFonts w:hint="eastAsia"/>
        </w:rPr>
        <w:t>依憲法第97條第2項及監察法第6條規定提案彈劾，移請公務員懲戒委員會審議，依法懲戒。</w:t>
      </w:r>
    </w:p>
    <w:p w:rsidR="00B53F96" w:rsidRPr="00507367" w:rsidRDefault="00B53F96">
      <w:pPr>
        <w:pStyle w:val="22"/>
        <w:ind w:leftChars="200" w:left="680" w:firstLineChars="200" w:firstLine="680"/>
        <w:rPr>
          <w:rFonts w:ascii="標楷體" w:hAnsi="標楷體"/>
          <w:bCs/>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4A5D18" w:rsidRPr="00507367" w:rsidRDefault="004A5D18" w:rsidP="007D5ECE">
      <w:pPr>
        <w:pStyle w:val="a3"/>
        <w:spacing w:before="0" w:after="0"/>
        <w:ind w:leftChars="1100" w:left="3742"/>
        <w:jc w:val="both"/>
        <w:rPr>
          <w:rFonts w:hAnsi="標楷體"/>
          <w:b w:val="0"/>
          <w:bCs/>
          <w:snapToGrid/>
          <w:spacing w:val="12"/>
          <w:kern w:val="0"/>
          <w:sz w:val="40"/>
        </w:rPr>
      </w:pPr>
    </w:p>
    <w:sectPr w:rsidR="004A5D18" w:rsidRPr="00507367" w:rsidSect="008902E9">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8F2" w:rsidRDefault="000B18F2" w:rsidP="00B53F96">
      <w:r>
        <w:separator/>
      </w:r>
    </w:p>
  </w:endnote>
  <w:endnote w:type="continuationSeparator" w:id="0">
    <w:p w:rsidR="000B18F2" w:rsidRDefault="000B18F2" w:rsidP="00B53F9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FE" w:rsidRDefault="004B363E">
    <w:pPr>
      <w:framePr w:wrap="around" w:vAnchor="text" w:hAnchor="margin" w:xAlign="center" w:y="1"/>
      <w:ind w:left="640" w:firstLine="400"/>
      <w:textDirection w:val="btLr"/>
      <w:rPr>
        <w:rStyle w:val="a5"/>
      </w:rPr>
    </w:pPr>
    <w:r>
      <w:rPr>
        <w:rStyle w:val="a5"/>
      </w:rPr>
      <w:fldChar w:fldCharType="begin"/>
    </w:r>
    <w:r w:rsidR="00E968FE">
      <w:rPr>
        <w:rStyle w:val="a5"/>
      </w:rPr>
      <w:instrText xml:space="preserve">PAGE  </w:instrText>
    </w:r>
    <w:r>
      <w:rPr>
        <w:rStyle w:val="a5"/>
      </w:rPr>
      <w:fldChar w:fldCharType="separate"/>
    </w:r>
    <w:r w:rsidR="00E968FE">
      <w:rPr>
        <w:rStyle w:val="a5"/>
        <w:noProof/>
      </w:rPr>
      <w:t>3</w:t>
    </w:r>
    <w:r>
      <w:rPr>
        <w:rStyle w:val="a5"/>
      </w:rPr>
      <w:fldChar w:fldCharType="end"/>
    </w:r>
  </w:p>
  <w:p w:rsidR="00E968FE" w:rsidRDefault="00E968FE">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FE" w:rsidRDefault="004B363E">
    <w:pPr>
      <w:pStyle w:val="a8"/>
      <w:framePr w:wrap="around" w:vAnchor="text" w:hAnchor="margin" w:xAlign="center" w:y="1"/>
      <w:rPr>
        <w:rStyle w:val="a5"/>
        <w:sz w:val="24"/>
      </w:rPr>
    </w:pPr>
    <w:r>
      <w:rPr>
        <w:rStyle w:val="a5"/>
        <w:sz w:val="24"/>
      </w:rPr>
      <w:fldChar w:fldCharType="begin"/>
    </w:r>
    <w:r w:rsidR="00E968FE">
      <w:rPr>
        <w:rStyle w:val="a5"/>
        <w:sz w:val="24"/>
      </w:rPr>
      <w:instrText xml:space="preserve">PAGE  </w:instrText>
    </w:r>
    <w:r>
      <w:rPr>
        <w:rStyle w:val="a5"/>
        <w:sz w:val="24"/>
      </w:rPr>
      <w:fldChar w:fldCharType="separate"/>
    </w:r>
    <w:r w:rsidR="00997685">
      <w:rPr>
        <w:rStyle w:val="a5"/>
        <w:noProof/>
        <w:sz w:val="24"/>
      </w:rPr>
      <w:t>6</w:t>
    </w:r>
    <w:r>
      <w:rPr>
        <w:rStyle w:val="a5"/>
        <w:sz w:val="24"/>
      </w:rPr>
      <w:fldChar w:fldCharType="end"/>
    </w:r>
  </w:p>
  <w:p w:rsidR="00E968FE" w:rsidRDefault="00E968FE">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8F2" w:rsidRDefault="000B18F2" w:rsidP="00B53F96">
      <w:r>
        <w:separator/>
      </w:r>
    </w:p>
  </w:footnote>
  <w:footnote w:type="continuationSeparator" w:id="0">
    <w:p w:rsidR="000B18F2" w:rsidRDefault="000B18F2" w:rsidP="00B53F96">
      <w:r>
        <w:continuationSeparator/>
      </w:r>
    </w:p>
  </w:footnote>
  <w:footnote w:id="1">
    <w:p w:rsidR="00824F64" w:rsidRDefault="00824F64">
      <w:pPr>
        <w:pStyle w:val="aa"/>
      </w:pPr>
      <w:r>
        <w:rPr>
          <w:rStyle w:val="ac"/>
        </w:rPr>
        <w:footnoteRef/>
      </w:r>
      <w:r>
        <w:t xml:space="preserve"> </w:t>
      </w:r>
      <w:r w:rsidR="00CC1435">
        <w:rPr>
          <w:rFonts w:hint="eastAsia"/>
        </w:rPr>
        <w:t>吳女向家人謊稱</w:t>
      </w:r>
      <w:r>
        <w:rPr>
          <w:rFonts w:hint="eastAsia"/>
        </w:rPr>
        <w:t>盧童</w:t>
      </w:r>
      <w:r w:rsidR="00CC1435">
        <w:rPr>
          <w:rFonts w:hint="eastAsia"/>
        </w:rPr>
        <w:t>為其</w:t>
      </w:r>
      <w:r>
        <w:rPr>
          <w:rFonts w:hint="eastAsia"/>
        </w:rPr>
        <w:t>所生，案發後經追查始發現</w:t>
      </w:r>
      <w:r w:rsidR="00CC1435">
        <w:rPr>
          <w:rFonts w:hint="eastAsia"/>
        </w:rPr>
        <w:t>非親生</w:t>
      </w:r>
      <w:r>
        <w:rPr>
          <w:rFonts w:hint="eastAsia"/>
        </w:rPr>
        <w:t>。</w:t>
      </w:r>
    </w:p>
  </w:footnote>
  <w:footnote w:id="2">
    <w:p w:rsidR="007B533B" w:rsidRDefault="007B533B">
      <w:pPr>
        <w:pStyle w:val="aa"/>
      </w:pPr>
      <w:r>
        <w:rPr>
          <w:rStyle w:val="ac"/>
        </w:rPr>
        <w:footnoteRef/>
      </w:r>
      <w:r>
        <w:rPr>
          <w:rFonts w:hint="eastAsia"/>
        </w:rPr>
        <w:t>為</w:t>
      </w:r>
      <w:r w:rsidRPr="007B533B">
        <w:rPr>
          <w:rFonts w:hint="eastAsia"/>
        </w:rPr>
        <w:t>資深同仁</w:t>
      </w:r>
      <w:r>
        <w:rPr>
          <w:rFonts w:hint="eastAsia"/>
        </w:rPr>
        <w:t>。</w:t>
      </w:r>
    </w:p>
  </w:footnote>
  <w:footnote w:id="3">
    <w:p w:rsidR="00B0593C" w:rsidRDefault="00B0593C">
      <w:pPr>
        <w:pStyle w:val="aa"/>
      </w:pPr>
      <w:r>
        <w:rPr>
          <w:rStyle w:val="ac"/>
        </w:rPr>
        <w:footnoteRef/>
      </w:r>
      <w:proofErr w:type="gramStart"/>
      <w:r w:rsidRPr="00B0593C">
        <w:rPr>
          <w:rFonts w:hint="eastAsia"/>
        </w:rPr>
        <w:t>指案母與</w:t>
      </w:r>
      <w:proofErr w:type="gramEnd"/>
      <w:r w:rsidRPr="00B0593C">
        <w:rPr>
          <w:rFonts w:hint="eastAsia"/>
        </w:rPr>
        <w:t>案外祖母</w:t>
      </w:r>
      <w:r>
        <w:rPr>
          <w:rFonts w:hint="eastAsia"/>
        </w:rPr>
        <w:t>。</w:t>
      </w:r>
    </w:p>
  </w:footnote>
  <w:footnote w:id="4">
    <w:p w:rsidR="00B0593C" w:rsidRDefault="00B0593C">
      <w:pPr>
        <w:pStyle w:val="aa"/>
      </w:pPr>
      <w:r>
        <w:rPr>
          <w:rStyle w:val="ac"/>
        </w:rPr>
        <w:footnoteRef/>
      </w:r>
      <w:r w:rsidRPr="00B0593C">
        <w:rPr>
          <w:rFonts w:hint="eastAsia"/>
        </w:rPr>
        <w:t>指</w:t>
      </w:r>
      <w:proofErr w:type="gramStart"/>
      <w:r w:rsidRPr="00B0593C">
        <w:rPr>
          <w:rFonts w:hint="eastAsia"/>
        </w:rPr>
        <w:t>案父及案母</w:t>
      </w:r>
      <w:proofErr w:type="gramEnd"/>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CE34533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5092" w:hanging="6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taiwaneseCountingThousand"/>
      <w:pStyle w:val="3"/>
      <w:suff w:val="nothing"/>
      <w:lvlText w:val="(%3)"/>
      <w:lvlJc w:val="left"/>
      <w:pPr>
        <w:ind w:left="98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84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5BF63E2"/>
    <w:multiLevelType w:val="hybridMultilevel"/>
    <w:tmpl w:val="683EAE7E"/>
    <w:lvl w:ilvl="0" w:tplc="C3449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7A4F84"/>
    <w:multiLevelType w:val="hybridMultilevel"/>
    <w:tmpl w:val="82A0BC9A"/>
    <w:lvl w:ilvl="0" w:tplc="EFFEA9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84C465B"/>
    <w:multiLevelType w:val="hybridMultilevel"/>
    <w:tmpl w:val="B29C9172"/>
    <w:lvl w:ilvl="0" w:tplc="007297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3"/>
  </w:num>
  <w:num w:numId="27">
    <w:abstractNumId w:val="2"/>
  </w:num>
  <w:num w:numId="28">
    <w:abstractNumId w:val="1"/>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D5BC7"/>
    <w:rsid w:val="00002919"/>
    <w:rsid w:val="00010D53"/>
    <w:rsid w:val="000114EE"/>
    <w:rsid w:val="000151CC"/>
    <w:rsid w:val="0001610E"/>
    <w:rsid w:val="000164DE"/>
    <w:rsid w:val="0001700D"/>
    <w:rsid w:val="00020DA7"/>
    <w:rsid w:val="00022D9C"/>
    <w:rsid w:val="00025001"/>
    <w:rsid w:val="00026D84"/>
    <w:rsid w:val="00041254"/>
    <w:rsid w:val="00045282"/>
    <w:rsid w:val="00051B68"/>
    <w:rsid w:val="00065C06"/>
    <w:rsid w:val="0006666A"/>
    <w:rsid w:val="00075041"/>
    <w:rsid w:val="000752BC"/>
    <w:rsid w:val="0008098E"/>
    <w:rsid w:val="00090A0D"/>
    <w:rsid w:val="00095592"/>
    <w:rsid w:val="000A0397"/>
    <w:rsid w:val="000A1418"/>
    <w:rsid w:val="000A1618"/>
    <w:rsid w:val="000A420A"/>
    <w:rsid w:val="000A4396"/>
    <w:rsid w:val="000B0303"/>
    <w:rsid w:val="000B18F2"/>
    <w:rsid w:val="000B1B18"/>
    <w:rsid w:val="000B2E2C"/>
    <w:rsid w:val="000B53DC"/>
    <w:rsid w:val="000B62DC"/>
    <w:rsid w:val="000C7537"/>
    <w:rsid w:val="000E363F"/>
    <w:rsid w:val="000E4C7B"/>
    <w:rsid w:val="000F41BE"/>
    <w:rsid w:val="0010014F"/>
    <w:rsid w:val="00103688"/>
    <w:rsid w:val="00104D3E"/>
    <w:rsid w:val="00106AE5"/>
    <w:rsid w:val="001130DA"/>
    <w:rsid w:val="001209ED"/>
    <w:rsid w:val="00125199"/>
    <w:rsid w:val="00125CE1"/>
    <w:rsid w:val="00136162"/>
    <w:rsid w:val="001519B5"/>
    <w:rsid w:val="001549B0"/>
    <w:rsid w:val="00171545"/>
    <w:rsid w:val="00172F32"/>
    <w:rsid w:val="0017611F"/>
    <w:rsid w:val="00185304"/>
    <w:rsid w:val="00185CDF"/>
    <w:rsid w:val="00186204"/>
    <w:rsid w:val="0019068E"/>
    <w:rsid w:val="0019469B"/>
    <w:rsid w:val="001A1346"/>
    <w:rsid w:val="001A390D"/>
    <w:rsid w:val="001B1367"/>
    <w:rsid w:val="001B34F2"/>
    <w:rsid w:val="001C6654"/>
    <w:rsid w:val="001D58E7"/>
    <w:rsid w:val="001E1CC9"/>
    <w:rsid w:val="001E2729"/>
    <w:rsid w:val="001E3686"/>
    <w:rsid w:val="001F2029"/>
    <w:rsid w:val="001F6127"/>
    <w:rsid w:val="00206F8D"/>
    <w:rsid w:val="00207727"/>
    <w:rsid w:val="00210EB3"/>
    <w:rsid w:val="002159A6"/>
    <w:rsid w:val="0022790B"/>
    <w:rsid w:val="00230CB2"/>
    <w:rsid w:val="00231247"/>
    <w:rsid w:val="00233D67"/>
    <w:rsid w:val="00235014"/>
    <w:rsid w:val="00241CC9"/>
    <w:rsid w:val="00244A8F"/>
    <w:rsid w:val="00245604"/>
    <w:rsid w:val="00252919"/>
    <w:rsid w:val="0026429C"/>
    <w:rsid w:val="00266FF5"/>
    <w:rsid w:val="0027322A"/>
    <w:rsid w:val="00276CF8"/>
    <w:rsid w:val="00281F89"/>
    <w:rsid w:val="00283F3D"/>
    <w:rsid w:val="00292167"/>
    <w:rsid w:val="0029623B"/>
    <w:rsid w:val="0029653F"/>
    <w:rsid w:val="002A05F4"/>
    <w:rsid w:val="002A1A82"/>
    <w:rsid w:val="002C63CF"/>
    <w:rsid w:val="002C76FE"/>
    <w:rsid w:val="002D5478"/>
    <w:rsid w:val="002D6BBB"/>
    <w:rsid w:val="002E1AD6"/>
    <w:rsid w:val="002E3D64"/>
    <w:rsid w:val="002E5988"/>
    <w:rsid w:val="002E5C6D"/>
    <w:rsid w:val="002E7CE5"/>
    <w:rsid w:val="002F02EC"/>
    <w:rsid w:val="00311FA6"/>
    <w:rsid w:val="003170F9"/>
    <w:rsid w:val="00322694"/>
    <w:rsid w:val="00333EAA"/>
    <w:rsid w:val="003340C5"/>
    <w:rsid w:val="003412AB"/>
    <w:rsid w:val="003424A4"/>
    <w:rsid w:val="0034603B"/>
    <w:rsid w:val="003601CD"/>
    <w:rsid w:val="00360B13"/>
    <w:rsid w:val="003674BB"/>
    <w:rsid w:val="003720C3"/>
    <w:rsid w:val="00372477"/>
    <w:rsid w:val="00375137"/>
    <w:rsid w:val="00383FF2"/>
    <w:rsid w:val="00385C6E"/>
    <w:rsid w:val="0038662A"/>
    <w:rsid w:val="00393837"/>
    <w:rsid w:val="00393FE1"/>
    <w:rsid w:val="003A0A41"/>
    <w:rsid w:val="003A1064"/>
    <w:rsid w:val="003A15DB"/>
    <w:rsid w:val="003B1A7F"/>
    <w:rsid w:val="003B393A"/>
    <w:rsid w:val="003B7D81"/>
    <w:rsid w:val="003C6014"/>
    <w:rsid w:val="003D1864"/>
    <w:rsid w:val="003E1565"/>
    <w:rsid w:val="003E45A5"/>
    <w:rsid w:val="003F4EA7"/>
    <w:rsid w:val="003F5B4B"/>
    <w:rsid w:val="003F6C63"/>
    <w:rsid w:val="0040784C"/>
    <w:rsid w:val="00412FD1"/>
    <w:rsid w:val="00422321"/>
    <w:rsid w:val="00424D90"/>
    <w:rsid w:val="0043083A"/>
    <w:rsid w:val="004325B1"/>
    <w:rsid w:val="0044273C"/>
    <w:rsid w:val="00445386"/>
    <w:rsid w:val="00445873"/>
    <w:rsid w:val="00446103"/>
    <w:rsid w:val="0044736B"/>
    <w:rsid w:val="00447BEF"/>
    <w:rsid w:val="0045078A"/>
    <w:rsid w:val="004508A4"/>
    <w:rsid w:val="00451166"/>
    <w:rsid w:val="00456876"/>
    <w:rsid w:val="0046770A"/>
    <w:rsid w:val="00483874"/>
    <w:rsid w:val="00486001"/>
    <w:rsid w:val="004A5D18"/>
    <w:rsid w:val="004B363E"/>
    <w:rsid w:val="004B48A1"/>
    <w:rsid w:val="004B7D05"/>
    <w:rsid w:val="004C08ED"/>
    <w:rsid w:val="004C50AD"/>
    <w:rsid w:val="004C67E7"/>
    <w:rsid w:val="004C7DB6"/>
    <w:rsid w:val="004D1518"/>
    <w:rsid w:val="004D35EC"/>
    <w:rsid w:val="004D4820"/>
    <w:rsid w:val="004E04E9"/>
    <w:rsid w:val="004E2A62"/>
    <w:rsid w:val="004E5C68"/>
    <w:rsid w:val="004E7C11"/>
    <w:rsid w:val="004F62AA"/>
    <w:rsid w:val="00503167"/>
    <w:rsid w:val="005045B3"/>
    <w:rsid w:val="00507367"/>
    <w:rsid w:val="005105C5"/>
    <w:rsid w:val="00510ED1"/>
    <w:rsid w:val="005115D2"/>
    <w:rsid w:val="00514A24"/>
    <w:rsid w:val="00523C0E"/>
    <w:rsid w:val="005255F4"/>
    <w:rsid w:val="00533D54"/>
    <w:rsid w:val="0054673E"/>
    <w:rsid w:val="005535C4"/>
    <w:rsid w:val="00553D29"/>
    <w:rsid w:val="0057498C"/>
    <w:rsid w:val="00576CAB"/>
    <w:rsid w:val="00577AC6"/>
    <w:rsid w:val="0058310F"/>
    <w:rsid w:val="00584D89"/>
    <w:rsid w:val="005857B9"/>
    <w:rsid w:val="00592854"/>
    <w:rsid w:val="00592B44"/>
    <w:rsid w:val="00594B2A"/>
    <w:rsid w:val="005951DF"/>
    <w:rsid w:val="00596B8D"/>
    <w:rsid w:val="005A2F26"/>
    <w:rsid w:val="005A69AC"/>
    <w:rsid w:val="005B394E"/>
    <w:rsid w:val="005B51EC"/>
    <w:rsid w:val="005C01B8"/>
    <w:rsid w:val="005C7869"/>
    <w:rsid w:val="005D112E"/>
    <w:rsid w:val="005D2BE3"/>
    <w:rsid w:val="005D3CF6"/>
    <w:rsid w:val="005E5C81"/>
    <w:rsid w:val="005F1529"/>
    <w:rsid w:val="005F3AFC"/>
    <w:rsid w:val="006004CD"/>
    <w:rsid w:val="006043FA"/>
    <w:rsid w:val="00604B0D"/>
    <w:rsid w:val="00605E68"/>
    <w:rsid w:val="00606053"/>
    <w:rsid w:val="00606AA6"/>
    <w:rsid w:val="006070B3"/>
    <w:rsid w:val="00607312"/>
    <w:rsid w:val="00614DE9"/>
    <w:rsid w:val="00625065"/>
    <w:rsid w:val="00632001"/>
    <w:rsid w:val="00634BC5"/>
    <w:rsid w:val="0065299F"/>
    <w:rsid w:val="006543BD"/>
    <w:rsid w:val="00661589"/>
    <w:rsid w:val="00674596"/>
    <w:rsid w:val="006821B7"/>
    <w:rsid w:val="00691004"/>
    <w:rsid w:val="00694726"/>
    <w:rsid w:val="006B1AA2"/>
    <w:rsid w:val="006C0296"/>
    <w:rsid w:val="006C1737"/>
    <w:rsid w:val="006D3C3F"/>
    <w:rsid w:val="006D741D"/>
    <w:rsid w:val="006E1729"/>
    <w:rsid w:val="006F30D6"/>
    <w:rsid w:val="006F6A81"/>
    <w:rsid w:val="00703139"/>
    <w:rsid w:val="00703F71"/>
    <w:rsid w:val="007106BA"/>
    <w:rsid w:val="00717BBE"/>
    <w:rsid w:val="0072042B"/>
    <w:rsid w:val="00737ABB"/>
    <w:rsid w:val="00745CF1"/>
    <w:rsid w:val="00746852"/>
    <w:rsid w:val="00746A59"/>
    <w:rsid w:val="00750419"/>
    <w:rsid w:val="00751D58"/>
    <w:rsid w:val="00772DE3"/>
    <w:rsid w:val="007750B4"/>
    <w:rsid w:val="0078193F"/>
    <w:rsid w:val="0078241B"/>
    <w:rsid w:val="007A09DF"/>
    <w:rsid w:val="007A1E32"/>
    <w:rsid w:val="007B533B"/>
    <w:rsid w:val="007B67C7"/>
    <w:rsid w:val="007C42D3"/>
    <w:rsid w:val="007D15EE"/>
    <w:rsid w:val="007D46D5"/>
    <w:rsid w:val="007D5CC7"/>
    <w:rsid w:val="007D5ECE"/>
    <w:rsid w:val="007E0EEE"/>
    <w:rsid w:val="007E245E"/>
    <w:rsid w:val="007E38FE"/>
    <w:rsid w:val="00802CC2"/>
    <w:rsid w:val="008143F5"/>
    <w:rsid w:val="00814B44"/>
    <w:rsid w:val="00824F64"/>
    <w:rsid w:val="00830942"/>
    <w:rsid w:val="00835301"/>
    <w:rsid w:val="00850E23"/>
    <w:rsid w:val="00860625"/>
    <w:rsid w:val="00873B37"/>
    <w:rsid w:val="00881C83"/>
    <w:rsid w:val="0088263C"/>
    <w:rsid w:val="008854B2"/>
    <w:rsid w:val="008902E9"/>
    <w:rsid w:val="008A0922"/>
    <w:rsid w:val="008A1886"/>
    <w:rsid w:val="008A2913"/>
    <w:rsid w:val="008A531B"/>
    <w:rsid w:val="008B1D90"/>
    <w:rsid w:val="008B4575"/>
    <w:rsid w:val="008B626F"/>
    <w:rsid w:val="008B64A1"/>
    <w:rsid w:val="008C1C26"/>
    <w:rsid w:val="008C218B"/>
    <w:rsid w:val="008C34B9"/>
    <w:rsid w:val="008D5B70"/>
    <w:rsid w:val="008E390F"/>
    <w:rsid w:val="008E4C82"/>
    <w:rsid w:val="008E63DD"/>
    <w:rsid w:val="008E6FCB"/>
    <w:rsid w:val="008F011E"/>
    <w:rsid w:val="008F28EC"/>
    <w:rsid w:val="008F4AA5"/>
    <w:rsid w:val="009038BE"/>
    <w:rsid w:val="00903C14"/>
    <w:rsid w:val="00904B9B"/>
    <w:rsid w:val="00904FD3"/>
    <w:rsid w:val="00906D8E"/>
    <w:rsid w:val="00910500"/>
    <w:rsid w:val="00911058"/>
    <w:rsid w:val="009126A6"/>
    <w:rsid w:val="00913C0E"/>
    <w:rsid w:val="00920E7D"/>
    <w:rsid w:val="00921D7E"/>
    <w:rsid w:val="0092311B"/>
    <w:rsid w:val="009258CD"/>
    <w:rsid w:val="00925D06"/>
    <w:rsid w:val="00931B16"/>
    <w:rsid w:val="0093697B"/>
    <w:rsid w:val="00936B2C"/>
    <w:rsid w:val="009406B0"/>
    <w:rsid w:val="009464F5"/>
    <w:rsid w:val="0094752F"/>
    <w:rsid w:val="00951226"/>
    <w:rsid w:val="00952E89"/>
    <w:rsid w:val="00960EEC"/>
    <w:rsid w:val="009644A0"/>
    <w:rsid w:val="00965D96"/>
    <w:rsid w:val="00967818"/>
    <w:rsid w:val="0097236A"/>
    <w:rsid w:val="009734B8"/>
    <w:rsid w:val="00977056"/>
    <w:rsid w:val="0097794B"/>
    <w:rsid w:val="00983737"/>
    <w:rsid w:val="0098621A"/>
    <w:rsid w:val="009866D1"/>
    <w:rsid w:val="0099015A"/>
    <w:rsid w:val="0099045A"/>
    <w:rsid w:val="00994B32"/>
    <w:rsid w:val="00994F4B"/>
    <w:rsid w:val="009966F0"/>
    <w:rsid w:val="00997685"/>
    <w:rsid w:val="009A6A25"/>
    <w:rsid w:val="009B0DAB"/>
    <w:rsid w:val="009B14EA"/>
    <w:rsid w:val="009B19F1"/>
    <w:rsid w:val="009B4ABE"/>
    <w:rsid w:val="009B700F"/>
    <w:rsid w:val="009C2443"/>
    <w:rsid w:val="009C25CA"/>
    <w:rsid w:val="009C650B"/>
    <w:rsid w:val="009D091A"/>
    <w:rsid w:val="009D2B6C"/>
    <w:rsid w:val="009E0D28"/>
    <w:rsid w:val="009F0245"/>
    <w:rsid w:val="009F0695"/>
    <w:rsid w:val="00A02DDE"/>
    <w:rsid w:val="00A0785E"/>
    <w:rsid w:val="00A14490"/>
    <w:rsid w:val="00A257AE"/>
    <w:rsid w:val="00A305D4"/>
    <w:rsid w:val="00A35303"/>
    <w:rsid w:val="00A4198A"/>
    <w:rsid w:val="00A44552"/>
    <w:rsid w:val="00A50B6D"/>
    <w:rsid w:val="00A533B2"/>
    <w:rsid w:val="00A53C99"/>
    <w:rsid w:val="00A5649A"/>
    <w:rsid w:val="00A6161B"/>
    <w:rsid w:val="00A62DBC"/>
    <w:rsid w:val="00A70D56"/>
    <w:rsid w:val="00A877BE"/>
    <w:rsid w:val="00A920D1"/>
    <w:rsid w:val="00AA17A0"/>
    <w:rsid w:val="00AA2B4E"/>
    <w:rsid w:val="00AA2F8B"/>
    <w:rsid w:val="00AB6AEE"/>
    <w:rsid w:val="00AB6CD8"/>
    <w:rsid w:val="00AB6DB1"/>
    <w:rsid w:val="00AC1134"/>
    <w:rsid w:val="00AD30AB"/>
    <w:rsid w:val="00AD3234"/>
    <w:rsid w:val="00AD373F"/>
    <w:rsid w:val="00AD5BC7"/>
    <w:rsid w:val="00AD6FE0"/>
    <w:rsid w:val="00AE365A"/>
    <w:rsid w:val="00AE6749"/>
    <w:rsid w:val="00AE7260"/>
    <w:rsid w:val="00AE7A59"/>
    <w:rsid w:val="00AF03DE"/>
    <w:rsid w:val="00AF21A5"/>
    <w:rsid w:val="00B00428"/>
    <w:rsid w:val="00B044B7"/>
    <w:rsid w:val="00B0593C"/>
    <w:rsid w:val="00B10F0E"/>
    <w:rsid w:val="00B1372E"/>
    <w:rsid w:val="00B173A5"/>
    <w:rsid w:val="00B230DD"/>
    <w:rsid w:val="00B3344A"/>
    <w:rsid w:val="00B36735"/>
    <w:rsid w:val="00B36895"/>
    <w:rsid w:val="00B51709"/>
    <w:rsid w:val="00B51717"/>
    <w:rsid w:val="00B53633"/>
    <w:rsid w:val="00B53F96"/>
    <w:rsid w:val="00B6726A"/>
    <w:rsid w:val="00B71BF5"/>
    <w:rsid w:val="00B71C24"/>
    <w:rsid w:val="00B75F0B"/>
    <w:rsid w:val="00B97F5D"/>
    <w:rsid w:val="00BA1F46"/>
    <w:rsid w:val="00BA5608"/>
    <w:rsid w:val="00BA5ABE"/>
    <w:rsid w:val="00BA6801"/>
    <w:rsid w:val="00BA6E2B"/>
    <w:rsid w:val="00BA7227"/>
    <w:rsid w:val="00BA7EFA"/>
    <w:rsid w:val="00BB0646"/>
    <w:rsid w:val="00BB43F9"/>
    <w:rsid w:val="00BC5D3A"/>
    <w:rsid w:val="00BD46F4"/>
    <w:rsid w:val="00BD67F0"/>
    <w:rsid w:val="00BF4136"/>
    <w:rsid w:val="00C00E2C"/>
    <w:rsid w:val="00C04ECB"/>
    <w:rsid w:val="00C10C20"/>
    <w:rsid w:val="00C20AA8"/>
    <w:rsid w:val="00C26688"/>
    <w:rsid w:val="00C32564"/>
    <w:rsid w:val="00C34605"/>
    <w:rsid w:val="00C36E32"/>
    <w:rsid w:val="00C36E59"/>
    <w:rsid w:val="00C50435"/>
    <w:rsid w:val="00C507B1"/>
    <w:rsid w:val="00C549E9"/>
    <w:rsid w:val="00C56ECA"/>
    <w:rsid w:val="00C663FD"/>
    <w:rsid w:val="00C667F9"/>
    <w:rsid w:val="00C724A9"/>
    <w:rsid w:val="00C8231B"/>
    <w:rsid w:val="00C84A21"/>
    <w:rsid w:val="00C869E3"/>
    <w:rsid w:val="00C90C93"/>
    <w:rsid w:val="00C91846"/>
    <w:rsid w:val="00CA5A4B"/>
    <w:rsid w:val="00CA5B39"/>
    <w:rsid w:val="00CA698A"/>
    <w:rsid w:val="00CB0A45"/>
    <w:rsid w:val="00CB469F"/>
    <w:rsid w:val="00CB6099"/>
    <w:rsid w:val="00CC0883"/>
    <w:rsid w:val="00CC1435"/>
    <w:rsid w:val="00CC144D"/>
    <w:rsid w:val="00CC2878"/>
    <w:rsid w:val="00CC321F"/>
    <w:rsid w:val="00CD5AB3"/>
    <w:rsid w:val="00CE459D"/>
    <w:rsid w:val="00CE5442"/>
    <w:rsid w:val="00CF022A"/>
    <w:rsid w:val="00CF370C"/>
    <w:rsid w:val="00D06CC2"/>
    <w:rsid w:val="00D0786F"/>
    <w:rsid w:val="00D10529"/>
    <w:rsid w:val="00D14787"/>
    <w:rsid w:val="00D15FEA"/>
    <w:rsid w:val="00D20436"/>
    <w:rsid w:val="00D21659"/>
    <w:rsid w:val="00D32170"/>
    <w:rsid w:val="00D3561E"/>
    <w:rsid w:val="00D3644B"/>
    <w:rsid w:val="00D36FEF"/>
    <w:rsid w:val="00D47500"/>
    <w:rsid w:val="00D61614"/>
    <w:rsid w:val="00D62771"/>
    <w:rsid w:val="00D67D16"/>
    <w:rsid w:val="00D755E3"/>
    <w:rsid w:val="00D76C85"/>
    <w:rsid w:val="00DA0ED5"/>
    <w:rsid w:val="00DA2D52"/>
    <w:rsid w:val="00DA469B"/>
    <w:rsid w:val="00DB13F5"/>
    <w:rsid w:val="00DB1DB1"/>
    <w:rsid w:val="00DB43A1"/>
    <w:rsid w:val="00DC121B"/>
    <w:rsid w:val="00DC1BBE"/>
    <w:rsid w:val="00DC5B1A"/>
    <w:rsid w:val="00DD1C7D"/>
    <w:rsid w:val="00DD7E34"/>
    <w:rsid w:val="00DE232E"/>
    <w:rsid w:val="00DF7084"/>
    <w:rsid w:val="00E00AB9"/>
    <w:rsid w:val="00E01D4F"/>
    <w:rsid w:val="00E14706"/>
    <w:rsid w:val="00E158AD"/>
    <w:rsid w:val="00E2174B"/>
    <w:rsid w:val="00E34692"/>
    <w:rsid w:val="00E365B3"/>
    <w:rsid w:val="00E374A9"/>
    <w:rsid w:val="00E6154C"/>
    <w:rsid w:val="00E625AF"/>
    <w:rsid w:val="00E65417"/>
    <w:rsid w:val="00E71BAB"/>
    <w:rsid w:val="00E74701"/>
    <w:rsid w:val="00E75D92"/>
    <w:rsid w:val="00E8024D"/>
    <w:rsid w:val="00E82D31"/>
    <w:rsid w:val="00E90201"/>
    <w:rsid w:val="00E96091"/>
    <w:rsid w:val="00E9619F"/>
    <w:rsid w:val="00E968FE"/>
    <w:rsid w:val="00EA2B91"/>
    <w:rsid w:val="00EA5B2E"/>
    <w:rsid w:val="00EA6FAD"/>
    <w:rsid w:val="00EB1FEE"/>
    <w:rsid w:val="00EB33A0"/>
    <w:rsid w:val="00EC3675"/>
    <w:rsid w:val="00EC3CC3"/>
    <w:rsid w:val="00ED54A9"/>
    <w:rsid w:val="00EE0D51"/>
    <w:rsid w:val="00EE1CCE"/>
    <w:rsid w:val="00EE65CA"/>
    <w:rsid w:val="00EE6826"/>
    <w:rsid w:val="00EF0B9A"/>
    <w:rsid w:val="00EF5727"/>
    <w:rsid w:val="00EF755E"/>
    <w:rsid w:val="00F008B1"/>
    <w:rsid w:val="00F01C9C"/>
    <w:rsid w:val="00F028AC"/>
    <w:rsid w:val="00F0301F"/>
    <w:rsid w:val="00F0468C"/>
    <w:rsid w:val="00F25E79"/>
    <w:rsid w:val="00F26A3E"/>
    <w:rsid w:val="00F27770"/>
    <w:rsid w:val="00F31E98"/>
    <w:rsid w:val="00F415CF"/>
    <w:rsid w:val="00F45789"/>
    <w:rsid w:val="00F535B9"/>
    <w:rsid w:val="00F619C5"/>
    <w:rsid w:val="00F63294"/>
    <w:rsid w:val="00F70A43"/>
    <w:rsid w:val="00F70B44"/>
    <w:rsid w:val="00F80CF9"/>
    <w:rsid w:val="00F81203"/>
    <w:rsid w:val="00F83454"/>
    <w:rsid w:val="00F838BB"/>
    <w:rsid w:val="00F86152"/>
    <w:rsid w:val="00F926F5"/>
    <w:rsid w:val="00F96D8C"/>
    <w:rsid w:val="00FA51FB"/>
    <w:rsid w:val="00FA522E"/>
    <w:rsid w:val="00FB4A25"/>
    <w:rsid w:val="00FB6E65"/>
    <w:rsid w:val="00FC049E"/>
    <w:rsid w:val="00FD09E7"/>
    <w:rsid w:val="00FD4685"/>
    <w:rsid w:val="00FD6699"/>
    <w:rsid w:val="00FE6280"/>
    <w:rsid w:val="00FE6591"/>
    <w:rsid w:val="00FE7190"/>
    <w:rsid w:val="00FF2E6E"/>
    <w:rsid w:val="00FF2F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7BE"/>
    <w:pPr>
      <w:widowControl w:val="0"/>
    </w:pPr>
    <w:rPr>
      <w:rFonts w:eastAsia="標楷體"/>
      <w:kern w:val="2"/>
      <w:sz w:val="32"/>
    </w:rPr>
  </w:style>
  <w:style w:type="paragraph" w:styleId="1">
    <w:name w:val="heading 1"/>
    <w:basedOn w:val="a"/>
    <w:qFormat/>
    <w:rsid w:val="00A877BE"/>
    <w:pPr>
      <w:numPr>
        <w:numId w:val="24"/>
      </w:numPr>
      <w:kinsoku w:val="0"/>
      <w:jc w:val="both"/>
      <w:outlineLvl w:val="0"/>
    </w:pPr>
    <w:rPr>
      <w:rFonts w:ascii="標楷體" w:hAnsi="Arial"/>
      <w:bCs/>
      <w:kern w:val="0"/>
      <w:szCs w:val="52"/>
    </w:rPr>
  </w:style>
  <w:style w:type="paragraph" w:styleId="2">
    <w:name w:val="heading 2"/>
    <w:basedOn w:val="a"/>
    <w:qFormat/>
    <w:rsid w:val="00A877BE"/>
    <w:pPr>
      <w:numPr>
        <w:ilvl w:val="1"/>
        <w:numId w:val="24"/>
      </w:numPr>
      <w:jc w:val="both"/>
      <w:outlineLvl w:val="1"/>
    </w:pPr>
    <w:rPr>
      <w:rFonts w:ascii="標楷體" w:hAnsi="Arial"/>
      <w:bCs/>
      <w:kern w:val="0"/>
      <w:szCs w:val="48"/>
    </w:rPr>
  </w:style>
  <w:style w:type="paragraph" w:styleId="3">
    <w:name w:val="heading 3"/>
    <w:basedOn w:val="a"/>
    <w:link w:val="30"/>
    <w:qFormat/>
    <w:rsid w:val="00A877BE"/>
    <w:pPr>
      <w:numPr>
        <w:ilvl w:val="2"/>
        <w:numId w:val="24"/>
      </w:numPr>
      <w:ind w:left="1393"/>
      <w:jc w:val="both"/>
      <w:outlineLvl w:val="2"/>
    </w:pPr>
    <w:rPr>
      <w:rFonts w:ascii="標楷體" w:hAnsi="Arial"/>
      <w:bCs/>
      <w:kern w:val="0"/>
      <w:szCs w:val="36"/>
    </w:rPr>
  </w:style>
  <w:style w:type="paragraph" w:styleId="4">
    <w:name w:val="heading 4"/>
    <w:basedOn w:val="a"/>
    <w:qFormat/>
    <w:rsid w:val="00A877BE"/>
    <w:pPr>
      <w:numPr>
        <w:ilvl w:val="3"/>
        <w:numId w:val="24"/>
      </w:numPr>
      <w:jc w:val="both"/>
      <w:outlineLvl w:val="3"/>
    </w:pPr>
    <w:rPr>
      <w:rFonts w:ascii="標楷體" w:hAnsi="Arial"/>
      <w:szCs w:val="36"/>
    </w:rPr>
  </w:style>
  <w:style w:type="paragraph" w:styleId="5">
    <w:name w:val="heading 5"/>
    <w:basedOn w:val="a"/>
    <w:qFormat/>
    <w:rsid w:val="00A877BE"/>
    <w:pPr>
      <w:numPr>
        <w:ilvl w:val="4"/>
        <w:numId w:val="24"/>
      </w:numPr>
      <w:jc w:val="both"/>
      <w:outlineLvl w:val="4"/>
    </w:pPr>
    <w:rPr>
      <w:rFonts w:ascii="標楷體" w:hAnsi="Arial"/>
      <w:bCs/>
      <w:szCs w:val="36"/>
    </w:rPr>
  </w:style>
  <w:style w:type="paragraph" w:styleId="6">
    <w:name w:val="heading 6"/>
    <w:basedOn w:val="a"/>
    <w:qFormat/>
    <w:rsid w:val="00A877BE"/>
    <w:pPr>
      <w:numPr>
        <w:ilvl w:val="5"/>
        <w:numId w:val="24"/>
      </w:numPr>
      <w:tabs>
        <w:tab w:val="left" w:pos="2094"/>
      </w:tabs>
      <w:jc w:val="both"/>
      <w:outlineLvl w:val="5"/>
    </w:pPr>
    <w:rPr>
      <w:rFonts w:ascii="標楷體" w:hAnsi="Arial"/>
      <w:szCs w:val="36"/>
    </w:rPr>
  </w:style>
  <w:style w:type="paragraph" w:styleId="7">
    <w:name w:val="heading 7"/>
    <w:basedOn w:val="a"/>
    <w:qFormat/>
    <w:rsid w:val="00A877BE"/>
    <w:pPr>
      <w:numPr>
        <w:ilvl w:val="6"/>
        <w:numId w:val="24"/>
      </w:numPr>
      <w:jc w:val="both"/>
      <w:outlineLvl w:val="6"/>
    </w:pPr>
    <w:rPr>
      <w:rFonts w:ascii="標楷體" w:hAnsi="Arial"/>
      <w:bCs/>
      <w:szCs w:val="36"/>
    </w:rPr>
  </w:style>
  <w:style w:type="paragraph" w:styleId="8">
    <w:name w:val="heading 8"/>
    <w:basedOn w:val="a"/>
    <w:qFormat/>
    <w:rsid w:val="00A877BE"/>
    <w:pPr>
      <w:numPr>
        <w:ilvl w:val="7"/>
        <w:numId w:val="24"/>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0"/>
    <w:rsid w:val="008902E9"/>
    <w:pPr>
      <w:ind w:leftChars="400" w:left="400"/>
    </w:pPr>
  </w:style>
  <w:style w:type="paragraph" w:customStyle="1" w:styleId="20">
    <w:name w:val="段落樣式2"/>
    <w:basedOn w:val="a"/>
    <w:rsid w:val="008902E9"/>
    <w:pPr>
      <w:tabs>
        <w:tab w:val="left" w:pos="567"/>
      </w:tabs>
      <w:ind w:leftChars="300" w:left="300" w:firstLineChars="200" w:firstLine="200"/>
      <w:jc w:val="both"/>
    </w:pPr>
    <w:rPr>
      <w:rFonts w:ascii="標楷體"/>
      <w:kern w:val="0"/>
    </w:rPr>
  </w:style>
  <w:style w:type="paragraph" w:customStyle="1" w:styleId="40">
    <w:name w:val="段落樣式4"/>
    <w:basedOn w:val="31"/>
    <w:rsid w:val="008902E9"/>
    <w:pPr>
      <w:ind w:leftChars="500" w:left="500"/>
    </w:pPr>
  </w:style>
  <w:style w:type="paragraph" w:customStyle="1" w:styleId="50">
    <w:name w:val="段落樣式5"/>
    <w:basedOn w:val="40"/>
    <w:rsid w:val="008902E9"/>
    <w:pPr>
      <w:ind w:leftChars="600" w:left="600"/>
    </w:pPr>
  </w:style>
  <w:style w:type="paragraph" w:customStyle="1" w:styleId="60">
    <w:name w:val="段落樣式6"/>
    <w:basedOn w:val="50"/>
    <w:rsid w:val="008902E9"/>
    <w:pPr>
      <w:ind w:leftChars="700" w:left="700"/>
    </w:pPr>
  </w:style>
  <w:style w:type="paragraph" w:customStyle="1" w:styleId="70">
    <w:name w:val="段落樣式7"/>
    <w:basedOn w:val="60"/>
    <w:rsid w:val="008902E9"/>
  </w:style>
  <w:style w:type="paragraph" w:customStyle="1" w:styleId="80">
    <w:name w:val="段落樣式8"/>
    <w:basedOn w:val="70"/>
    <w:rsid w:val="008902E9"/>
    <w:pPr>
      <w:ind w:leftChars="800" w:left="800"/>
    </w:pPr>
  </w:style>
  <w:style w:type="paragraph" w:styleId="a3">
    <w:name w:val="Signature"/>
    <w:basedOn w:val="a"/>
    <w:semiHidden/>
    <w:rsid w:val="008902E9"/>
    <w:pPr>
      <w:spacing w:before="720" w:after="720"/>
      <w:ind w:left="7371"/>
    </w:pPr>
    <w:rPr>
      <w:rFonts w:ascii="標楷體"/>
      <w:b/>
      <w:snapToGrid w:val="0"/>
      <w:spacing w:val="10"/>
      <w:sz w:val="36"/>
    </w:rPr>
  </w:style>
  <w:style w:type="paragraph" w:styleId="a4">
    <w:name w:val="endnote text"/>
    <w:basedOn w:val="a"/>
    <w:semiHidden/>
    <w:rsid w:val="008902E9"/>
    <w:pPr>
      <w:spacing w:before="240"/>
      <w:ind w:left="1021" w:hanging="1021"/>
      <w:jc w:val="both"/>
    </w:pPr>
    <w:rPr>
      <w:rFonts w:ascii="標楷體"/>
      <w:snapToGrid w:val="0"/>
      <w:spacing w:val="10"/>
    </w:rPr>
  </w:style>
  <w:style w:type="character" w:styleId="a5">
    <w:name w:val="page number"/>
    <w:basedOn w:val="a0"/>
    <w:semiHidden/>
    <w:rsid w:val="008902E9"/>
    <w:rPr>
      <w:rFonts w:ascii="標楷體" w:eastAsia="標楷體"/>
      <w:sz w:val="20"/>
    </w:rPr>
  </w:style>
  <w:style w:type="paragraph" w:styleId="10">
    <w:name w:val="toc 1"/>
    <w:basedOn w:val="a"/>
    <w:next w:val="a"/>
    <w:semiHidden/>
    <w:rsid w:val="008902E9"/>
    <w:pPr>
      <w:ind w:left="200" w:hangingChars="200" w:hanging="200"/>
      <w:jc w:val="both"/>
    </w:pPr>
    <w:rPr>
      <w:rFonts w:ascii="標楷體"/>
    </w:rPr>
  </w:style>
  <w:style w:type="paragraph" w:styleId="21">
    <w:name w:val="toc 2"/>
    <w:basedOn w:val="a"/>
    <w:next w:val="a"/>
    <w:autoRedefine/>
    <w:semiHidden/>
    <w:rsid w:val="008902E9"/>
    <w:pPr>
      <w:ind w:leftChars="100" w:left="300" w:hangingChars="200" w:hanging="200"/>
      <w:jc w:val="both"/>
    </w:pPr>
    <w:rPr>
      <w:rFonts w:ascii="標楷體"/>
    </w:rPr>
  </w:style>
  <w:style w:type="paragraph" w:styleId="32">
    <w:name w:val="toc 3"/>
    <w:basedOn w:val="a"/>
    <w:next w:val="a"/>
    <w:semiHidden/>
    <w:rsid w:val="008902E9"/>
    <w:pPr>
      <w:ind w:leftChars="200" w:left="400" w:hangingChars="200" w:hanging="200"/>
      <w:jc w:val="both"/>
    </w:pPr>
    <w:rPr>
      <w:rFonts w:ascii="標楷體"/>
      <w:noProof/>
    </w:rPr>
  </w:style>
  <w:style w:type="paragraph" w:styleId="41">
    <w:name w:val="toc 4"/>
    <w:basedOn w:val="a"/>
    <w:next w:val="a"/>
    <w:semiHidden/>
    <w:rsid w:val="008902E9"/>
    <w:pPr>
      <w:kinsoku w:val="0"/>
      <w:ind w:leftChars="300" w:left="500" w:hangingChars="200" w:hanging="200"/>
      <w:jc w:val="both"/>
    </w:pPr>
    <w:rPr>
      <w:rFonts w:ascii="標楷體"/>
    </w:rPr>
  </w:style>
  <w:style w:type="paragraph" w:styleId="51">
    <w:name w:val="toc 5"/>
    <w:basedOn w:val="a"/>
    <w:next w:val="a"/>
    <w:autoRedefine/>
    <w:semiHidden/>
    <w:rsid w:val="008902E9"/>
    <w:pPr>
      <w:kinsoku w:val="0"/>
      <w:ind w:leftChars="400" w:left="600" w:hangingChars="200" w:hanging="200"/>
      <w:jc w:val="both"/>
    </w:pPr>
    <w:rPr>
      <w:rFonts w:ascii="標楷體"/>
    </w:rPr>
  </w:style>
  <w:style w:type="paragraph" w:styleId="61">
    <w:name w:val="toc 6"/>
    <w:basedOn w:val="a"/>
    <w:next w:val="a"/>
    <w:autoRedefine/>
    <w:semiHidden/>
    <w:rsid w:val="008902E9"/>
    <w:pPr>
      <w:ind w:leftChars="500" w:left="700" w:hangingChars="200" w:hanging="200"/>
    </w:pPr>
    <w:rPr>
      <w:rFonts w:ascii="標楷體"/>
    </w:rPr>
  </w:style>
  <w:style w:type="paragraph" w:styleId="71">
    <w:name w:val="toc 7"/>
    <w:basedOn w:val="a"/>
    <w:next w:val="a"/>
    <w:autoRedefine/>
    <w:semiHidden/>
    <w:rsid w:val="008902E9"/>
    <w:pPr>
      <w:ind w:leftChars="600" w:left="700" w:hangingChars="100" w:hanging="100"/>
    </w:pPr>
    <w:rPr>
      <w:rFonts w:ascii="標楷體"/>
    </w:rPr>
  </w:style>
  <w:style w:type="paragraph" w:styleId="81">
    <w:name w:val="toc 8"/>
    <w:basedOn w:val="a"/>
    <w:next w:val="a"/>
    <w:autoRedefine/>
    <w:semiHidden/>
    <w:rsid w:val="008902E9"/>
    <w:pPr>
      <w:ind w:leftChars="700" w:left="2792" w:hangingChars="100" w:hanging="349"/>
    </w:pPr>
    <w:rPr>
      <w:rFonts w:ascii="標楷體"/>
    </w:rPr>
  </w:style>
  <w:style w:type="paragraph" w:styleId="9">
    <w:name w:val="toc 9"/>
    <w:basedOn w:val="a"/>
    <w:next w:val="a"/>
    <w:autoRedefine/>
    <w:semiHidden/>
    <w:rsid w:val="008902E9"/>
    <w:pPr>
      <w:ind w:leftChars="1600" w:left="3840"/>
    </w:pPr>
  </w:style>
  <w:style w:type="character" w:styleId="a6">
    <w:name w:val="Hyperlink"/>
    <w:basedOn w:val="a0"/>
    <w:semiHidden/>
    <w:rsid w:val="008902E9"/>
    <w:rPr>
      <w:color w:val="0000FF"/>
      <w:u w:val="single"/>
    </w:rPr>
  </w:style>
  <w:style w:type="paragraph" w:customStyle="1" w:styleId="11">
    <w:name w:val="段落樣式1"/>
    <w:basedOn w:val="a"/>
    <w:rsid w:val="008902E9"/>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902E9"/>
    <w:pPr>
      <w:ind w:leftChars="200" w:left="200" w:firstLineChars="0" w:firstLine="0"/>
    </w:pPr>
  </w:style>
  <w:style w:type="paragraph" w:styleId="22">
    <w:name w:val="Body Text Indent 2"/>
    <w:basedOn w:val="a"/>
    <w:semiHidden/>
    <w:rsid w:val="008902E9"/>
    <w:pPr>
      <w:tabs>
        <w:tab w:val="left" w:pos="567"/>
      </w:tabs>
      <w:ind w:left="663" w:firstLine="663"/>
      <w:jc w:val="both"/>
    </w:pPr>
  </w:style>
  <w:style w:type="paragraph" w:styleId="a7">
    <w:name w:val="header"/>
    <w:basedOn w:val="a"/>
    <w:semiHidden/>
    <w:rsid w:val="008902E9"/>
    <w:pPr>
      <w:tabs>
        <w:tab w:val="center" w:pos="4153"/>
        <w:tab w:val="right" w:pos="8306"/>
      </w:tabs>
      <w:snapToGrid w:val="0"/>
    </w:pPr>
    <w:rPr>
      <w:sz w:val="20"/>
    </w:rPr>
  </w:style>
  <w:style w:type="paragraph" w:styleId="a8">
    <w:name w:val="footer"/>
    <w:basedOn w:val="a"/>
    <w:semiHidden/>
    <w:rsid w:val="008902E9"/>
    <w:pPr>
      <w:tabs>
        <w:tab w:val="center" w:pos="4153"/>
        <w:tab w:val="right" w:pos="8306"/>
      </w:tabs>
      <w:snapToGrid w:val="0"/>
    </w:pPr>
    <w:rPr>
      <w:sz w:val="20"/>
    </w:rPr>
  </w:style>
  <w:style w:type="paragraph" w:customStyle="1" w:styleId="a9">
    <w:name w:val="簽名日期"/>
    <w:basedOn w:val="a"/>
    <w:rsid w:val="008902E9"/>
    <w:pPr>
      <w:kinsoku w:val="0"/>
      <w:jc w:val="distribute"/>
    </w:pPr>
    <w:rPr>
      <w:kern w:val="0"/>
    </w:rPr>
  </w:style>
  <w:style w:type="paragraph" w:styleId="HTML">
    <w:name w:val="HTML Preformatted"/>
    <w:basedOn w:val="a"/>
    <w:link w:val="HTML0"/>
    <w:uiPriority w:val="99"/>
    <w:unhideWhenUsed/>
    <w:rsid w:val="0094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basedOn w:val="a0"/>
    <w:link w:val="HTML"/>
    <w:uiPriority w:val="99"/>
    <w:rsid w:val="0094752F"/>
    <w:rPr>
      <w:rFonts w:ascii="細明體" w:eastAsia="細明體" w:hAnsi="細明體" w:cs="細明體"/>
      <w:color w:val="000000"/>
      <w:sz w:val="24"/>
      <w:szCs w:val="24"/>
    </w:rPr>
  </w:style>
  <w:style w:type="paragraph" w:styleId="aa">
    <w:name w:val="footnote text"/>
    <w:basedOn w:val="a"/>
    <w:link w:val="ab"/>
    <w:uiPriority w:val="99"/>
    <w:semiHidden/>
    <w:unhideWhenUsed/>
    <w:rsid w:val="00994B32"/>
    <w:pPr>
      <w:snapToGrid w:val="0"/>
    </w:pPr>
    <w:rPr>
      <w:sz w:val="20"/>
    </w:rPr>
  </w:style>
  <w:style w:type="character" w:customStyle="1" w:styleId="ab">
    <w:name w:val="註腳文字 字元"/>
    <w:basedOn w:val="a0"/>
    <w:link w:val="aa"/>
    <w:uiPriority w:val="99"/>
    <w:semiHidden/>
    <w:rsid w:val="00994B32"/>
    <w:rPr>
      <w:rFonts w:eastAsia="標楷體"/>
      <w:kern w:val="2"/>
    </w:rPr>
  </w:style>
  <w:style w:type="character" w:styleId="ac">
    <w:name w:val="footnote reference"/>
    <w:basedOn w:val="a0"/>
    <w:uiPriority w:val="99"/>
    <w:semiHidden/>
    <w:unhideWhenUsed/>
    <w:rsid w:val="00994B32"/>
    <w:rPr>
      <w:vertAlign w:val="superscript"/>
    </w:rPr>
  </w:style>
  <w:style w:type="paragraph" w:customStyle="1" w:styleId="ad">
    <w:name w:val="附件"/>
    <w:basedOn w:val="a4"/>
    <w:rsid w:val="00960EEC"/>
    <w:pPr>
      <w:kinsoku w:val="0"/>
      <w:spacing w:before="0"/>
      <w:ind w:left="1047" w:hangingChars="300" w:hanging="1047"/>
    </w:pPr>
    <w:rPr>
      <w:snapToGrid/>
      <w:spacing w:val="0"/>
      <w:kern w:val="0"/>
    </w:rPr>
  </w:style>
  <w:style w:type="character" w:customStyle="1" w:styleId="30">
    <w:name w:val="標題 3 字元"/>
    <w:basedOn w:val="a0"/>
    <w:link w:val="3"/>
    <w:rsid w:val="00A533B2"/>
    <w:rPr>
      <w:rFonts w:ascii="標楷體" w:eastAsia="標楷體" w:hAnsi="Arial"/>
      <w:bCs/>
      <w:sz w:val="32"/>
      <w:szCs w:val="36"/>
    </w:rPr>
  </w:style>
  <w:style w:type="character" w:styleId="ae">
    <w:name w:val="endnote reference"/>
    <w:basedOn w:val="a0"/>
    <w:uiPriority w:val="99"/>
    <w:semiHidden/>
    <w:unhideWhenUsed/>
    <w:rsid w:val="00B0593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8\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0673-6B06-4211-B276-80919EC4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4</TotalTime>
  <Pages>11</Pages>
  <Words>970</Words>
  <Characters>5535</Characters>
  <Application>Microsoft Office Word</Application>
  <DocSecurity>0</DocSecurity>
  <Lines>46</Lines>
  <Paragraphs>12</Paragraphs>
  <ScaleCrop>false</ScaleCrop>
  <Company>cy</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2011-09-29T00:57:00Z</cp:lastPrinted>
  <dcterms:created xsi:type="dcterms:W3CDTF">2011-10-21T06:12:00Z</dcterms:created>
  <dcterms:modified xsi:type="dcterms:W3CDTF">2011-12-01T01:34:00Z</dcterms:modified>
</cp:coreProperties>
</file>