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EEFFEE"/>
  <w:body>
    <w:p w14:paraId="018A17D3" w14:textId="77777777" w:rsidR="00D75644" w:rsidRPr="009A4381" w:rsidRDefault="00D20D26" w:rsidP="00F37D7B">
      <w:pPr>
        <w:pStyle w:val="af6"/>
      </w:pPr>
      <w:bookmarkStart w:id="0" w:name="_Hlk235456328"/>
      <w:bookmarkEnd w:id="0"/>
      <w:r w:rsidRPr="009A4381">
        <w:rPr>
          <w:rFonts w:hint="eastAsia"/>
        </w:rPr>
        <w:t>調查報告</w:t>
      </w:r>
    </w:p>
    <w:p w14:paraId="635C4F4A" w14:textId="56AE0438" w:rsidR="00E25849" w:rsidRPr="009A4381" w:rsidRDefault="00E25849" w:rsidP="0017550E">
      <w:pPr>
        <w:pStyle w:val="1"/>
        <w:kinsoku/>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1794865"/>
      <w:bookmarkStart w:id="12" w:name="_Toc422834150"/>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9A4381">
        <w:rPr>
          <w:rFonts w:hint="eastAsia"/>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roofErr w:type="gramStart"/>
      <w:r w:rsidR="00644BA1" w:rsidRPr="009A4381">
        <w:rPr>
          <w:rFonts w:hint="eastAsia"/>
        </w:rPr>
        <w:t>據訴</w:t>
      </w:r>
      <w:proofErr w:type="gramEnd"/>
      <w:r w:rsidR="00644BA1" w:rsidRPr="009A4381">
        <w:rPr>
          <w:rFonts w:hint="eastAsia"/>
        </w:rPr>
        <w:t>，嚴前總統自民國</w:t>
      </w:r>
      <w:r w:rsidR="00644BA1" w:rsidRPr="009A4381">
        <w:t>(</w:t>
      </w:r>
      <w:r w:rsidR="00644BA1" w:rsidRPr="009A4381">
        <w:rPr>
          <w:rFonts w:hint="eastAsia"/>
        </w:rPr>
        <w:t>下同</w:t>
      </w:r>
      <w:r w:rsidR="00644BA1" w:rsidRPr="009A4381">
        <w:t>)35</w:t>
      </w:r>
      <w:r w:rsidR="00644BA1" w:rsidRPr="009A4381">
        <w:rPr>
          <w:rFonts w:hint="eastAsia"/>
        </w:rPr>
        <w:t>年來</w:t>
      </w:r>
      <w:proofErr w:type="gramStart"/>
      <w:r w:rsidR="00644BA1" w:rsidRPr="009A4381">
        <w:rPr>
          <w:rFonts w:hint="eastAsia"/>
        </w:rPr>
        <w:t>臺</w:t>
      </w:r>
      <w:proofErr w:type="gramEnd"/>
      <w:r w:rsidR="00644BA1" w:rsidRPr="009A4381">
        <w:rPr>
          <w:rFonts w:hint="eastAsia"/>
        </w:rPr>
        <w:t>後即居住於重慶寓所</w:t>
      </w:r>
      <w:r w:rsidR="00644BA1" w:rsidRPr="009A4381">
        <w:t>(</w:t>
      </w:r>
      <w:r w:rsidR="000C3DCA" w:rsidRPr="009A4381">
        <w:rPr>
          <w:rFonts w:hint="eastAsia"/>
        </w:rPr>
        <w:t>即</w:t>
      </w:r>
      <w:r w:rsidR="009512FA" w:rsidRPr="009A4381">
        <w:rPr>
          <w:rFonts w:hint="eastAsia"/>
        </w:rPr>
        <w:t>國定古蹟</w:t>
      </w:r>
      <w:r w:rsidR="00644BA1" w:rsidRPr="009A4381">
        <w:rPr>
          <w:rFonts w:hint="eastAsia"/>
        </w:rPr>
        <w:t>嚴家淦故居</w:t>
      </w:r>
      <w:r w:rsidR="00644BA1" w:rsidRPr="009A4381">
        <w:t>)</w:t>
      </w:r>
      <w:r w:rsidR="00644BA1" w:rsidRPr="009A4381">
        <w:rPr>
          <w:rFonts w:hint="eastAsia"/>
        </w:rPr>
        <w:t>，</w:t>
      </w:r>
      <w:proofErr w:type="gramStart"/>
      <w:r w:rsidR="00644BA1" w:rsidRPr="009A4381">
        <w:rPr>
          <w:rFonts w:hint="eastAsia"/>
        </w:rPr>
        <w:t>迨</w:t>
      </w:r>
      <w:proofErr w:type="gramEnd"/>
      <w:r w:rsidR="00644BA1" w:rsidRPr="009A4381">
        <w:rPr>
          <w:rFonts w:hint="eastAsia"/>
        </w:rPr>
        <w:t>至嚴前總統及其夫人相繼過世後，總統府於</w:t>
      </w:r>
      <w:r w:rsidR="00644BA1" w:rsidRPr="009A4381">
        <w:t>89</w:t>
      </w:r>
      <w:r w:rsidR="00644BA1" w:rsidRPr="009A4381">
        <w:rPr>
          <w:rFonts w:hint="eastAsia"/>
        </w:rPr>
        <w:t>年間函請其</w:t>
      </w:r>
      <w:r w:rsidR="00777521" w:rsidRPr="009A4381">
        <w:rPr>
          <w:rFonts w:hint="eastAsia"/>
        </w:rPr>
        <w:t>家屬</w:t>
      </w:r>
      <w:r w:rsidR="00644BA1" w:rsidRPr="009A4381">
        <w:rPr>
          <w:rFonts w:hint="eastAsia"/>
        </w:rPr>
        <w:t>繼續留住</w:t>
      </w:r>
      <w:r w:rsidR="00465786" w:rsidRPr="009A4381">
        <w:rPr>
          <w:rFonts w:hint="eastAsia"/>
        </w:rPr>
        <w:t>嚴家淦故居</w:t>
      </w:r>
      <w:r w:rsidR="00644BA1" w:rsidRPr="009A4381">
        <w:rPr>
          <w:rFonts w:hint="eastAsia"/>
        </w:rPr>
        <w:t>協助看管文物，以利後續紀念館開放前之文物保存。</w:t>
      </w:r>
      <w:r w:rsidR="00644BA1" w:rsidRPr="009A4381">
        <w:t>98</w:t>
      </w:r>
      <w:r w:rsidR="00644BA1" w:rsidRPr="009A4381">
        <w:rPr>
          <w:rFonts w:hint="eastAsia"/>
        </w:rPr>
        <w:t>年</w:t>
      </w:r>
      <w:r w:rsidR="00644BA1" w:rsidRPr="009A4381">
        <w:t>2</w:t>
      </w:r>
      <w:r w:rsidR="00644BA1" w:rsidRPr="009A4381">
        <w:rPr>
          <w:rFonts w:hint="eastAsia"/>
        </w:rPr>
        <w:t>月原行政院文化建設委員會文化資產總管理處籌備處</w:t>
      </w:r>
      <w:r w:rsidR="00644BA1" w:rsidRPr="009A4381">
        <w:t>(</w:t>
      </w:r>
      <w:r w:rsidR="00644BA1" w:rsidRPr="009A4381">
        <w:rPr>
          <w:rFonts w:hint="eastAsia"/>
        </w:rPr>
        <w:t>現改制為文化部文化資產局</w:t>
      </w:r>
      <w:r w:rsidR="00726442" w:rsidRPr="009A4381">
        <w:rPr>
          <w:rFonts w:hint="eastAsia"/>
        </w:rPr>
        <w:t>，下稱文資局</w:t>
      </w:r>
      <w:r w:rsidR="00644BA1" w:rsidRPr="009A4381">
        <w:t>)</w:t>
      </w:r>
      <w:r w:rsidR="00644BA1" w:rsidRPr="009A4381">
        <w:rPr>
          <w:rFonts w:hint="eastAsia"/>
        </w:rPr>
        <w:t>將</w:t>
      </w:r>
      <w:r w:rsidR="00777521" w:rsidRPr="009A4381">
        <w:rPr>
          <w:rFonts w:hint="eastAsia"/>
        </w:rPr>
        <w:t>自由之家及</w:t>
      </w:r>
      <w:r w:rsidR="00644BA1" w:rsidRPr="009A4381">
        <w:rPr>
          <w:rFonts w:hint="eastAsia"/>
        </w:rPr>
        <w:t>大同之家納入嚴家淦故居再利用計畫，並進行全區整體規劃。</w:t>
      </w:r>
      <w:proofErr w:type="gramStart"/>
      <w:r w:rsidR="00644BA1" w:rsidRPr="009A4381">
        <w:rPr>
          <w:rFonts w:hint="eastAsia"/>
        </w:rPr>
        <w:t>嗣</w:t>
      </w:r>
      <w:proofErr w:type="gramEnd"/>
      <w:r w:rsidR="00644BA1" w:rsidRPr="009A4381">
        <w:rPr>
          <w:rFonts w:hint="eastAsia"/>
        </w:rPr>
        <w:t>為進行嚴家淦故居修復作業，由文資局向臺灣銀行股份有限公司</w:t>
      </w:r>
      <w:r w:rsidR="00194A73" w:rsidRPr="009A4381">
        <w:rPr>
          <w:rFonts w:hint="eastAsia"/>
        </w:rPr>
        <w:t>(下稱</w:t>
      </w:r>
      <w:proofErr w:type="gramStart"/>
      <w:r w:rsidR="00194A73" w:rsidRPr="009A4381">
        <w:rPr>
          <w:rFonts w:hint="eastAsia"/>
        </w:rPr>
        <w:t>臺</w:t>
      </w:r>
      <w:proofErr w:type="gramEnd"/>
      <w:r w:rsidR="00194A73" w:rsidRPr="009A4381">
        <w:rPr>
          <w:rFonts w:hint="eastAsia"/>
        </w:rPr>
        <w:t>銀</w:t>
      </w:r>
      <w:r w:rsidR="00194A73" w:rsidRPr="009A4381">
        <w:t>)</w:t>
      </w:r>
      <w:r w:rsidR="00644BA1" w:rsidRPr="009A4381">
        <w:rPr>
          <w:rFonts w:hint="eastAsia"/>
        </w:rPr>
        <w:t>借用大同</w:t>
      </w:r>
      <w:r w:rsidR="00E84722" w:rsidRPr="009A4381">
        <w:rPr>
          <w:rFonts w:hint="eastAsia"/>
        </w:rPr>
        <w:t>之家</w:t>
      </w:r>
      <w:r w:rsidR="00644BA1" w:rsidRPr="009A4381">
        <w:rPr>
          <w:rFonts w:hint="eastAsia"/>
        </w:rPr>
        <w:t>、自由之家及周邊建物，用以暫存</w:t>
      </w:r>
      <w:r w:rsidR="00631646" w:rsidRPr="009A4381">
        <w:rPr>
          <w:rFonts w:hint="eastAsia"/>
        </w:rPr>
        <w:t>故居文物及作為物料加工區</w:t>
      </w:r>
      <w:r w:rsidR="00644BA1" w:rsidRPr="009A4381">
        <w:rPr>
          <w:rFonts w:hint="eastAsia"/>
        </w:rPr>
        <w:t>。究</w:t>
      </w:r>
      <w:r w:rsidR="00AD3749" w:rsidRPr="009A4381">
        <w:rPr>
          <w:rFonts w:hint="eastAsia"/>
        </w:rPr>
        <w:t>嚴家淦</w:t>
      </w:r>
      <w:r w:rsidR="00AD3749" w:rsidRPr="009A4381">
        <w:rPr>
          <w:rFonts w:hint="eastAsia"/>
          <w:szCs w:val="48"/>
        </w:rPr>
        <w:t>故居、大同之家、自由之家</w:t>
      </w:r>
      <w:r w:rsidR="00AD3749" w:rsidRPr="009A4381">
        <w:rPr>
          <w:szCs w:val="48"/>
        </w:rPr>
        <w:t>活化再利用</w:t>
      </w:r>
      <w:r w:rsidR="00AD3749" w:rsidRPr="009A4381">
        <w:rPr>
          <w:rFonts w:hint="eastAsia"/>
          <w:szCs w:val="48"/>
        </w:rPr>
        <w:t>之整體規劃</w:t>
      </w:r>
      <w:r w:rsidR="00AD3749" w:rsidRPr="009A4381">
        <w:rPr>
          <w:szCs w:val="48"/>
        </w:rPr>
        <w:t>為</w:t>
      </w:r>
      <w:r w:rsidR="00AD3749" w:rsidRPr="009A4381">
        <w:rPr>
          <w:rFonts w:hint="eastAsia"/>
          <w:szCs w:val="48"/>
        </w:rPr>
        <w:t>何？</w:t>
      </w:r>
      <w:r w:rsidR="00D53AEA" w:rsidRPr="009A4381">
        <w:rPr>
          <w:rFonts w:hint="eastAsia"/>
          <w:szCs w:val="48"/>
        </w:rPr>
        <w:t>如何結合相關重要文物進行活化？</w:t>
      </w:r>
      <w:r w:rsidR="00AD3749" w:rsidRPr="009A4381">
        <w:rPr>
          <w:rFonts w:hint="eastAsia"/>
        </w:rPr>
        <w:t>有無符</w:t>
      </w:r>
      <w:r w:rsidR="00AD3749" w:rsidRPr="009A4381">
        <w:rPr>
          <w:rFonts w:hint="eastAsia"/>
          <w:szCs w:val="48"/>
        </w:rPr>
        <w:t>合</w:t>
      </w:r>
      <w:r w:rsidR="00535378" w:rsidRPr="009A4381">
        <w:rPr>
          <w:rFonts w:hint="eastAsia"/>
          <w:szCs w:val="48"/>
        </w:rPr>
        <w:t>國定古蹟</w:t>
      </w:r>
      <w:r w:rsidR="00AD3749" w:rsidRPr="009A4381">
        <w:rPr>
          <w:rFonts w:hint="eastAsia"/>
          <w:szCs w:val="48"/>
        </w:rPr>
        <w:t>指定之意義及特色價值？</w:t>
      </w:r>
      <w:proofErr w:type="gramStart"/>
      <w:r w:rsidR="00644BA1" w:rsidRPr="009A4381">
        <w:rPr>
          <w:rFonts w:hint="eastAsia"/>
        </w:rPr>
        <w:t>均有深入</w:t>
      </w:r>
      <w:proofErr w:type="gramEnd"/>
      <w:r w:rsidR="00644BA1" w:rsidRPr="009A4381">
        <w:rPr>
          <w:rFonts w:hint="eastAsia"/>
        </w:rPr>
        <w:t>瞭解之必要案。</w:t>
      </w:r>
    </w:p>
    <w:p w14:paraId="4AD96C5B" w14:textId="77777777" w:rsidR="00E25849" w:rsidRPr="009A4381" w:rsidRDefault="00E25849" w:rsidP="0017550E">
      <w:pPr>
        <w:pStyle w:val="1"/>
        <w:kinsoku/>
        <w:ind w:left="2380" w:hanging="2380"/>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4895646"/>
      <w:bookmarkStart w:id="37" w:name="_Toc524896192"/>
      <w:bookmarkStart w:id="38" w:name="_Toc524896222"/>
      <w:bookmarkStart w:id="39" w:name="_Toc524902729"/>
      <w:bookmarkStart w:id="40" w:name="_Toc525066145"/>
      <w:bookmarkStart w:id="41" w:name="_Toc525070836"/>
      <w:bookmarkStart w:id="42" w:name="_Toc525938376"/>
      <w:bookmarkStart w:id="43" w:name="_Toc525939224"/>
      <w:bookmarkStart w:id="44" w:name="_Toc525939729"/>
      <w:bookmarkStart w:id="45" w:name="_Toc529218269"/>
      <w:bookmarkStart w:id="46" w:name="_Toc529222686"/>
      <w:bookmarkStart w:id="47" w:name="_Toc529223108"/>
      <w:bookmarkStart w:id="48" w:name="_Toc529223859"/>
      <w:bookmarkStart w:id="49" w:name="_Toc529228262"/>
      <w:bookmarkStart w:id="50" w:name="_Toc2400392"/>
      <w:bookmarkStart w:id="51" w:name="_Toc4316186"/>
      <w:bookmarkStart w:id="52" w:name="_Toc4473327"/>
      <w:bookmarkStart w:id="53" w:name="_Toc69556894"/>
      <w:bookmarkStart w:id="54" w:name="_Toc69556943"/>
      <w:bookmarkStart w:id="55" w:name="_Toc69609817"/>
      <w:bookmarkStart w:id="56" w:name="_Toc70241813"/>
      <w:bookmarkStart w:id="57" w:name="_Toc70242202"/>
      <w:bookmarkStart w:id="58" w:name="_Toc421794872"/>
      <w:bookmarkStart w:id="59" w:name="_Toc422834157"/>
      <w:bookmarkEnd w:id="26"/>
      <w:bookmarkEnd w:id="27"/>
      <w:bookmarkEnd w:id="28"/>
      <w:bookmarkEnd w:id="29"/>
      <w:bookmarkEnd w:id="30"/>
      <w:bookmarkEnd w:id="31"/>
      <w:bookmarkEnd w:id="32"/>
      <w:bookmarkEnd w:id="33"/>
      <w:bookmarkEnd w:id="34"/>
      <w:bookmarkEnd w:id="35"/>
      <w:r w:rsidRPr="009A4381">
        <w:rPr>
          <w:rFonts w:hint="eastAsia"/>
        </w:rPr>
        <w:t>調查意見：</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14:paraId="121EB155" w14:textId="256F476D" w:rsidR="004F6710" w:rsidRPr="009A4381" w:rsidRDefault="00280463" w:rsidP="0017550E">
      <w:pPr>
        <w:pStyle w:val="11"/>
        <w:kinsoku/>
        <w:ind w:left="680" w:firstLine="680"/>
      </w:pPr>
      <w:bookmarkStart w:id="60" w:name="_Toc524902730"/>
      <w:r w:rsidRPr="009A4381">
        <w:rPr>
          <w:rFonts w:hint="eastAsia"/>
        </w:rPr>
        <w:t>本案經</w:t>
      </w:r>
      <w:r w:rsidR="0056023C" w:rsidRPr="009A4381">
        <w:rPr>
          <w:rFonts w:hint="eastAsia"/>
        </w:rPr>
        <w:t>調閱</w:t>
      </w:r>
      <w:r w:rsidRPr="009A4381">
        <w:rPr>
          <w:rFonts w:hint="eastAsia"/>
        </w:rPr>
        <w:t>臺灣銀行股份有限公司(下稱</w:t>
      </w:r>
      <w:proofErr w:type="gramStart"/>
      <w:r w:rsidRPr="009A4381">
        <w:rPr>
          <w:rFonts w:hint="eastAsia"/>
        </w:rPr>
        <w:t>臺</w:t>
      </w:r>
      <w:proofErr w:type="gramEnd"/>
      <w:r w:rsidRPr="009A4381">
        <w:rPr>
          <w:rFonts w:hint="eastAsia"/>
        </w:rPr>
        <w:t>銀</w:t>
      </w:r>
      <w:r w:rsidRPr="009A4381">
        <w:t>)</w:t>
      </w:r>
      <w:r w:rsidR="005A37F4" w:rsidRPr="009A4381">
        <w:rPr>
          <w:rFonts w:hint="eastAsia"/>
        </w:rPr>
        <w:t>、行政院</w:t>
      </w:r>
      <w:r w:rsidR="0056023C" w:rsidRPr="009A4381">
        <w:rPr>
          <w:rFonts w:hint="eastAsia"/>
        </w:rPr>
        <w:t>等機關卷證資料</w:t>
      </w:r>
      <w:r w:rsidR="00B87BF3" w:rsidRPr="009A4381">
        <w:rPr>
          <w:rStyle w:val="aff3"/>
        </w:rPr>
        <w:footnoteReference w:id="1"/>
      </w:r>
      <w:r w:rsidRPr="009A4381">
        <w:rPr>
          <w:rFonts w:hint="eastAsia"/>
        </w:rPr>
        <w:t>，並於民國(下同)115年4月15日、4月21日及6月22日履</w:t>
      </w:r>
      <w:proofErr w:type="gramStart"/>
      <w:r w:rsidRPr="009A4381">
        <w:rPr>
          <w:rFonts w:hint="eastAsia"/>
        </w:rPr>
        <w:t>勘</w:t>
      </w:r>
      <w:proofErr w:type="gramEnd"/>
      <w:r w:rsidRPr="009A4381">
        <w:rPr>
          <w:rFonts w:hint="eastAsia"/>
        </w:rPr>
        <w:t>「國定古蹟嚴家淦故居」、「國定古蹟大同之家(含網球場)」及「國定古蹟自由之家」</w:t>
      </w:r>
      <w:r w:rsidRPr="009A4381">
        <w:t>(</w:t>
      </w:r>
      <w:r w:rsidRPr="009A4381">
        <w:rPr>
          <w:rFonts w:hint="eastAsia"/>
        </w:rPr>
        <w:t>下稱嚴家淦故居、大同之家、自由之家</w:t>
      </w:r>
      <w:r w:rsidRPr="009A4381">
        <w:t>)</w:t>
      </w:r>
      <w:r w:rsidRPr="009A4381">
        <w:rPr>
          <w:rFonts w:hint="eastAsia"/>
        </w:rPr>
        <w:t>，並與行政院、文化部、財政部、文化部文化資產局(下稱文資局)、</w:t>
      </w:r>
      <w:proofErr w:type="gramStart"/>
      <w:r w:rsidRPr="009A4381">
        <w:rPr>
          <w:rFonts w:hint="eastAsia"/>
        </w:rPr>
        <w:t>臺</w:t>
      </w:r>
      <w:proofErr w:type="gramEnd"/>
      <w:r w:rsidRPr="009A4381">
        <w:rPr>
          <w:rFonts w:hint="eastAsia"/>
        </w:rPr>
        <w:t>銀等機關人員及</w:t>
      </w:r>
      <w:r w:rsidRPr="009A4381">
        <w:rPr>
          <w:rFonts w:hint="eastAsia"/>
        </w:rPr>
        <w:tab/>
        <w:t>社團法人嚴前總統家</w:t>
      </w:r>
      <w:proofErr w:type="gramStart"/>
      <w:r w:rsidRPr="009A4381">
        <w:rPr>
          <w:rFonts w:hint="eastAsia"/>
        </w:rPr>
        <w:t>淦</w:t>
      </w:r>
      <w:proofErr w:type="gramEnd"/>
      <w:r w:rsidRPr="009A4381">
        <w:rPr>
          <w:rFonts w:hint="eastAsia"/>
        </w:rPr>
        <w:t>先生紀念協會(下</w:t>
      </w:r>
      <w:r w:rsidRPr="009A4381">
        <w:rPr>
          <w:rFonts w:hint="eastAsia"/>
        </w:rPr>
        <w:lastRenderedPageBreak/>
        <w:t>稱</w:t>
      </w:r>
      <w:r w:rsidR="00CF2923" w:rsidRPr="009A4381">
        <w:rPr>
          <w:rFonts w:hint="eastAsia"/>
        </w:rPr>
        <w:t>紀念協會</w:t>
      </w:r>
      <w:r w:rsidRPr="009A4381">
        <w:rPr>
          <w:rFonts w:hint="eastAsia"/>
        </w:rPr>
        <w:t>)等有關人員座談。復於115年4月28日、5月21日及6月23日詢問財政部、</w:t>
      </w:r>
      <w:proofErr w:type="gramStart"/>
      <w:r w:rsidRPr="009A4381">
        <w:rPr>
          <w:rFonts w:hint="eastAsia"/>
        </w:rPr>
        <w:t>臺</w:t>
      </w:r>
      <w:proofErr w:type="gramEnd"/>
      <w:r w:rsidRPr="009A4381">
        <w:rPr>
          <w:rFonts w:hint="eastAsia"/>
        </w:rPr>
        <w:t>銀、文化部、文資局及國史館等相關主管人員。再於115年5月6日履</w:t>
      </w:r>
      <w:proofErr w:type="gramStart"/>
      <w:r w:rsidRPr="009A4381">
        <w:rPr>
          <w:rFonts w:hint="eastAsia"/>
        </w:rPr>
        <w:t>勘臺</w:t>
      </w:r>
      <w:proofErr w:type="gramEnd"/>
      <w:r w:rsidRPr="009A4381">
        <w:rPr>
          <w:rFonts w:hint="eastAsia"/>
        </w:rPr>
        <w:t>銀文物館及</w:t>
      </w:r>
      <w:proofErr w:type="gramStart"/>
      <w:r w:rsidRPr="009A4381">
        <w:rPr>
          <w:rFonts w:hint="eastAsia"/>
        </w:rPr>
        <w:t>臺</w:t>
      </w:r>
      <w:proofErr w:type="gramEnd"/>
      <w:r w:rsidRPr="009A4381">
        <w:rPr>
          <w:rFonts w:hint="eastAsia"/>
        </w:rPr>
        <w:t>銀經濟研究所</w:t>
      </w:r>
      <w:r w:rsidR="006B1F7A" w:rsidRPr="009A4381">
        <w:rPr>
          <w:rFonts w:hint="eastAsia"/>
        </w:rPr>
        <w:t>(</w:t>
      </w:r>
      <w:r w:rsidR="00413253" w:rsidRPr="009A4381">
        <w:rPr>
          <w:rFonts w:hint="eastAsia"/>
        </w:rPr>
        <w:t>原</w:t>
      </w:r>
      <w:r w:rsidR="00413253" w:rsidRPr="009A4381">
        <w:t>金融研究室</w:t>
      </w:r>
      <w:r w:rsidR="00C1740C" w:rsidRPr="009A4381">
        <w:rPr>
          <w:rFonts w:hint="eastAsia"/>
        </w:rPr>
        <w:t>[</w:t>
      </w:r>
      <w:r w:rsidR="00413253" w:rsidRPr="009A4381">
        <w:rPr>
          <w:rFonts w:hint="eastAsia"/>
        </w:rPr>
        <w:t>下稱金</w:t>
      </w:r>
      <w:proofErr w:type="gramStart"/>
      <w:r w:rsidR="00413253" w:rsidRPr="009A4381">
        <w:rPr>
          <w:rFonts w:hint="eastAsia"/>
        </w:rPr>
        <w:t>研</w:t>
      </w:r>
      <w:proofErr w:type="gramEnd"/>
      <w:r w:rsidR="00413253" w:rsidRPr="009A4381">
        <w:rPr>
          <w:rFonts w:hint="eastAsia"/>
        </w:rPr>
        <w:t>室</w:t>
      </w:r>
      <w:r w:rsidR="00C1740C" w:rsidRPr="009A4381">
        <w:rPr>
          <w:rFonts w:hint="eastAsia"/>
        </w:rPr>
        <w:t>]</w:t>
      </w:r>
      <w:r w:rsidR="00413253" w:rsidRPr="009A4381">
        <w:rPr>
          <w:rFonts w:hint="eastAsia"/>
        </w:rPr>
        <w:t>，40年7月更</w:t>
      </w:r>
      <w:r w:rsidR="00413253" w:rsidRPr="009A4381">
        <w:t>名為經濟研究室</w:t>
      </w:r>
      <w:r w:rsidR="00C1740C" w:rsidRPr="009A4381">
        <w:rPr>
          <w:rFonts w:hint="eastAsia"/>
        </w:rPr>
        <w:t>[</w:t>
      </w:r>
      <w:r w:rsidR="00413253" w:rsidRPr="009A4381">
        <w:rPr>
          <w:rFonts w:hint="eastAsia"/>
        </w:rPr>
        <w:t>下稱經</w:t>
      </w:r>
      <w:proofErr w:type="gramStart"/>
      <w:r w:rsidR="00413253" w:rsidRPr="009A4381">
        <w:rPr>
          <w:rFonts w:hint="eastAsia"/>
        </w:rPr>
        <w:t>研</w:t>
      </w:r>
      <w:proofErr w:type="gramEnd"/>
      <w:r w:rsidR="00413253" w:rsidRPr="009A4381">
        <w:rPr>
          <w:rFonts w:hint="eastAsia"/>
        </w:rPr>
        <w:t>室</w:t>
      </w:r>
      <w:r w:rsidR="00C1740C" w:rsidRPr="009A4381">
        <w:rPr>
          <w:rFonts w:hint="eastAsia"/>
        </w:rPr>
        <w:t>]</w:t>
      </w:r>
      <w:r w:rsidR="00413253" w:rsidRPr="009A4381">
        <w:rPr>
          <w:rFonts w:hint="eastAsia"/>
        </w:rPr>
        <w:t>，90年代改制為經濟研究處，111年5月20日轉型為經濟研究所，經濟研究處、經濟研究所下統稱經</w:t>
      </w:r>
      <w:proofErr w:type="gramStart"/>
      <w:r w:rsidR="00413253" w:rsidRPr="009A4381">
        <w:rPr>
          <w:rFonts w:hint="eastAsia"/>
        </w:rPr>
        <w:t>研</w:t>
      </w:r>
      <w:proofErr w:type="gramEnd"/>
      <w:r w:rsidR="00413253" w:rsidRPr="009A4381">
        <w:rPr>
          <w:rFonts w:hint="eastAsia"/>
        </w:rPr>
        <w:t>所</w:t>
      </w:r>
      <w:r w:rsidR="006B1F7A" w:rsidRPr="009A4381">
        <w:rPr>
          <w:rFonts w:hint="eastAsia"/>
        </w:rPr>
        <w:t>)</w:t>
      </w:r>
      <w:r w:rsidRPr="009A4381">
        <w:rPr>
          <w:rFonts w:hint="eastAsia"/>
        </w:rPr>
        <w:t>、6月29日履</w:t>
      </w:r>
      <w:proofErr w:type="gramStart"/>
      <w:r w:rsidRPr="009A4381">
        <w:rPr>
          <w:rFonts w:hint="eastAsia"/>
        </w:rPr>
        <w:t>勘</w:t>
      </w:r>
      <w:proofErr w:type="gramEnd"/>
      <w:r w:rsidRPr="009A4381">
        <w:rPr>
          <w:rFonts w:hint="eastAsia"/>
        </w:rPr>
        <w:t>國史館、7月8日履</w:t>
      </w:r>
      <w:proofErr w:type="gramStart"/>
      <w:r w:rsidRPr="009A4381">
        <w:rPr>
          <w:rFonts w:hint="eastAsia"/>
        </w:rPr>
        <w:t>勘</w:t>
      </w:r>
      <w:proofErr w:type="gramEnd"/>
      <w:r w:rsidRPr="009A4381">
        <w:rPr>
          <w:rFonts w:hint="eastAsia"/>
        </w:rPr>
        <w:t>中央研究院</w:t>
      </w:r>
      <w:r w:rsidR="007C5EA3" w:rsidRPr="009A4381">
        <w:rPr>
          <w:rFonts w:hint="eastAsia"/>
        </w:rPr>
        <w:t>(下稱中研院)</w:t>
      </w:r>
      <w:r w:rsidRPr="009A4381">
        <w:rPr>
          <w:rFonts w:hint="eastAsia"/>
        </w:rPr>
        <w:t>臺灣史研究所(下稱中研院</w:t>
      </w:r>
      <w:proofErr w:type="gramStart"/>
      <w:r w:rsidRPr="009A4381">
        <w:rPr>
          <w:rFonts w:hint="eastAsia"/>
        </w:rPr>
        <w:t>臺</w:t>
      </w:r>
      <w:proofErr w:type="gramEnd"/>
      <w:r w:rsidRPr="009A4381">
        <w:rPr>
          <w:rFonts w:hint="eastAsia"/>
        </w:rPr>
        <w:t>史所</w:t>
      </w:r>
      <w:r w:rsidR="007C5EA3" w:rsidRPr="009A4381">
        <w:rPr>
          <w:rFonts w:hint="eastAsia"/>
        </w:rPr>
        <w:t>或</w:t>
      </w:r>
      <w:proofErr w:type="gramStart"/>
      <w:r w:rsidR="007C5EA3" w:rsidRPr="009A4381">
        <w:rPr>
          <w:rFonts w:hint="eastAsia"/>
        </w:rPr>
        <w:t>臺</w:t>
      </w:r>
      <w:proofErr w:type="gramEnd"/>
      <w:r w:rsidR="007C5EA3" w:rsidRPr="009A4381">
        <w:rPr>
          <w:rFonts w:hint="eastAsia"/>
        </w:rPr>
        <w:t>史所</w:t>
      </w:r>
      <w:r w:rsidRPr="009A4381">
        <w:t>)</w:t>
      </w:r>
      <w:r w:rsidRPr="009A4381">
        <w:rPr>
          <w:rFonts w:hint="eastAsia"/>
        </w:rPr>
        <w:t>。又於115年6月1日</w:t>
      </w:r>
      <w:r w:rsidR="00413253" w:rsidRPr="009A4381">
        <w:rPr>
          <w:rFonts w:hint="eastAsia"/>
        </w:rPr>
        <w:t>及29日</w:t>
      </w:r>
      <w:r w:rsidRPr="009A4381">
        <w:rPr>
          <w:rFonts w:hint="eastAsia"/>
        </w:rPr>
        <w:t>諮詢</w:t>
      </w:r>
      <w:r w:rsidRPr="009A4381">
        <w:rPr>
          <w:rFonts w:hint="eastAsia"/>
        </w:rPr>
        <w:tab/>
        <w:t>專家學者，</w:t>
      </w:r>
      <w:r w:rsidR="0030083E" w:rsidRPr="009A4381">
        <w:rPr>
          <w:rFonts w:hint="eastAsia"/>
        </w:rPr>
        <w:t>業</w:t>
      </w:r>
      <w:proofErr w:type="gramStart"/>
      <w:r w:rsidR="00FB501B" w:rsidRPr="009A4381">
        <w:rPr>
          <w:rFonts w:hint="eastAsia"/>
        </w:rPr>
        <w:t>調查竣</w:t>
      </w:r>
      <w:r w:rsidR="00307A76" w:rsidRPr="009A4381">
        <w:rPr>
          <w:rFonts w:hint="eastAsia"/>
        </w:rPr>
        <w:t>事</w:t>
      </w:r>
      <w:proofErr w:type="gramEnd"/>
      <w:r w:rsidR="00FB501B" w:rsidRPr="009A4381">
        <w:rPr>
          <w:rFonts w:hint="eastAsia"/>
        </w:rPr>
        <w:t>，</w:t>
      </w:r>
      <w:r w:rsidR="00307A76" w:rsidRPr="009A4381">
        <w:rPr>
          <w:rFonts w:hint="eastAsia"/>
        </w:rPr>
        <w:t>茲</w:t>
      </w:r>
      <w:proofErr w:type="gramStart"/>
      <w:r w:rsidR="00307A76" w:rsidRPr="009A4381">
        <w:rPr>
          <w:rFonts w:hint="eastAsia"/>
        </w:rPr>
        <w:t>臚</w:t>
      </w:r>
      <w:proofErr w:type="gramEnd"/>
      <w:r w:rsidR="00FB501B" w:rsidRPr="009A4381">
        <w:rPr>
          <w:rFonts w:hint="eastAsia"/>
        </w:rPr>
        <w:t>列調查意見如下：</w:t>
      </w:r>
    </w:p>
    <w:p w14:paraId="5967B255" w14:textId="27C1509D" w:rsidR="00BB7165" w:rsidRPr="009A4381" w:rsidRDefault="00BB7165" w:rsidP="00BB7165">
      <w:pPr>
        <w:pStyle w:val="2"/>
        <w:rPr>
          <w:b/>
          <w:bCs w:val="0"/>
        </w:rPr>
      </w:pPr>
      <w:r w:rsidRPr="009A4381">
        <w:rPr>
          <w:rFonts w:hint="eastAsia"/>
          <w:b/>
          <w:bCs w:val="0"/>
        </w:rPr>
        <w:t>嚴家淦故居、大同之家、自由之家具共生共營的連結性，是中華民國政府當年遷</w:t>
      </w:r>
      <w:proofErr w:type="gramStart"/>
      <w:r w:rsidRPr="009A4381">
        <w:rPr>
          <w:rFonts w:hint="eastAsia"/>
          <w:b/>
          <w:bCs w:val="0"/>
        </w:rPr>
        <w:t>臺</w:t>
      </w:r>
      <w:proofErr w:type="gramEnd"/>
      <w:r w:rsidRPr="009A4381">
        <w:rPr>
          <w:rFonts w:hint="eastAsia"/>
          <w:b/>
          <w:bCs w:val="0"/>
        </w:rPr>
        <w:t>後克勤建國的歷史見證，</w:t>
      </w:r>
      <w:bookmarkStart w:id="61" w:name="_Hlk236053702"/>
      <w:r w:rsidRPr="009A4381">
        <w:rPr>
          <w:rFonts w:hint="eastAsia"/>
          <w:b/>
          <w:bCs w:val="0"/>
        </w:rPr>
        <w:t>行政院擬以此整體建築群作為呈現臺灣</w:t>
      </w:r>
      <w:r w:rsidR="00471159" w:rsidRPr="009A4381">
        <w:rPr>
          <w:rFonts w:hint="eastAsia"/>
          <w:b/>
          <w:bCs w:val="0"/>
        </w:rPr>
        <w:t>政經</w:t>
      </w:r>
      <w:r w:rsidRPr="009A4381">
        <w:rPr>
          <w:rFonts w:hint="eastAsia"/>
          <w:b/>
          <w:bCs w:val="0"/>
        </w:rPr>
        <w:t>發展歷程的重要場域，允宜請該院進行跨機關整合，成立專案小組</w:t>
      </w:r>
      <w:proofErr w:type="gramStart"/>
      <w:r w:rsidRPr="009A4381">
        <w:rPr>
          <w:rFonts w:hint="eastAsia"/>
          <w:b/>
          <w:bCs w:val="0"/>
        </w:rPr>
        <w:t>研</w:t>
      </w:r>
      <w:proofErr w:type="gramEnd"/>
      <w:r w:rsidRPr="009A4381">
        <w:rPr>
          <w:rFonts w:hint="eastAsia"/>
          <w:b/>
          <w:bCs w:val="0"/>
        </w:rPr>
        <w:t>議，以利</w:t>
      </w:r>
      <w:proofErr w:type="gramStart"/>
      <w:r w:rsidRPr="009A4381">
        <w:rPr>
          <w:rFonts w:hint="eastAsia"/>
          <w:b/>
          <w:bCs w:val="0"/>
        </w:rPr>
        <w:t>擘</w:t>
      </w:r>
      <w:proofErr w:type="gramEnd"/>
      <w:r w:rsidRPr="009A4381">
        <w:rPr>
          <w:rFonts w:hint="eastAsia"/>
          <w:b/>
          <w:bCs w:val="0"/>
        </w:rPr>
        <w:t>劃此三合一園區之上位計畫。</w:t>
      </w:r>
      <w:r w:rsidR="00B51BE2" w:rsidRPr="009A4381">
        <w:rPr>
          <w:rFonts w:hint="eastAsia"/>
          <w:b/>
          <w:bCs w:val="0"/>
        </w:rPr>
        <w:t>另</w:t>
      </w:r>
      <w:r w:rsidRPr="009A4381">
        <w:rPr>
          <w:rFonts w:hint="eastAsia"/>
          <w:b/>
          <w:bCs w:val="0"/>
        </w:rPr>
        <w:t>有關嚴家淦故居策展研究案，亦宜請行政院督導文化部偕同文資局以國家整體發展史為核心論述，建立具國家高度之重要歷史展示據點，提升文化保存效益及社會教育功能。並與嚴前總統家屬及紀念協會建立良好溝通協調機制，化解多年歧見，</w:t>
      </w:r>
      <w:proofErr w:type="gramStart"/>
      <w:r w:rsidRPr="009A4381">
        <w:rPr>
          <w:rFonts w:hint="eastAsia"/>
          <w:b/>
          <w:bCs w:val="0"/>
        </w:rPr>
        <w:t>釐</w:t>
      </w:r>
      <w:proofErr w:type="gramEnd"/>
      <w:r w:rsidRPr="009A4381">
        <w:rPr>
          <w:rFonts w:hint="eastAsia"/>
          <w:b/>
          <w:bCs w:val="0"/>
        </w:rPr>
        <w:t>清展示需求，促成具歷史意義之文物回歸故居</w:t>
      </w:r>
      <w:r w:rsidR="00D45A8C" w:rsidRPr="009A4381">
        <w:rPr>
          <w:rFonts w:hint="eastAsia"/>
          <w:b/>
          <w:bCs w:val="0"/>
        </w:rPr>
        <w:t>展示</w:t>
      </w:r>
      <w:r w:rsidRPr="009A4381">
        <w:rPr>
          <w:rFonts w:hint="eastAsia"/>
          <w:b/>
          <w:bCs w:val="0"/>
        </w:rPr>
        <w:t>典藏，</w:t>
      </w:r>
      <w:r w:rsidR="002D7062" w:rsidRPr="009A4381">
        <w:rPr>
          <w:rFonts w:hint="eastAsia"/>
          <w:b/>
          <w:bCs w:val="0"/>
        </w:rPr>
        <w:t>由國家負責保管修復，</w:t>
      </w:r>
      <w:proofErr w:type="gramStart"/>
      <w:r w:rsidRPr="009A4381">
        <w:rPr>
          <w:rFonts w:hint="eastAsia"/>
          <w:b/>
          <w:bCs w:val="0"/>
        </w:rPr>
        <w:t>俾</w:t>
      </w:r>
      <w:proofErr w:type="gramEnd"/>
      <w:r w:rsidRPr="009A4381">
        <w:rPr>
          <w:rFonts w:hint="eastAsia"/>
          <w:b/>
          <w:bCs w:val="0"/>
        </w:rPr>
        <w:t>順利推動</w:t>
      </w:r>
      <w:r w:rsidR="002D7062" w:rsidRPr="009A4381">
        <w:rPr>
          <w:rFonts w:hint="eastAsia"/>
          <w:b/>
          <w:bCs w:val="0"/>
        </w:rPr>
        <w:t>政府主導之</w:t>
      </w:r>
      <w:r w:rsidRPr="009A4381">
        <w:rPr>
          <w:rFonts w:hint="eastAsia"/>
          <w:b/>
          <w:bCs w:val="0"/>
        </w:rPr>
        <w:t>三合一園區。</w:t>
      </w:r>
      <w:bookmarkEnd w:id="61"/>
    </w:p>
    <w:p w14:paraId="3810EF55" w14:textId="7A3A31B4" w:rsidR="003F2EB0" w:rsidRPr="009A4381" w:rsidRDefault="00344ABC" w:rsidP="0077113B">
      <w:pPr>
        <w:pStyle w:val="3"/>
        <w:rPr>
          <w:rFonts w:hAnsi="標楷體"/>
          <w:szCs w:val="32"/>
        </w:rPr>
      </w:pPr>
      <w:r w:rsidRPr="009A4381">
        <w:rPr>
          <w:rFonts w:hint="eastAsia"/>
        </w:rPr>
        <w:t>嚴前總統家</w:t>
      </w:r>
      <w:proofErr w:type="gramStart"/>
      <w:r w:rsidRPr="009A4381">
        <w:rPr>
          <w:rFonts w:hint="eastAsia"/>
        </w:rPr>
        <w:t>淦</w:t>
      </w:r>
      <w:proofErr w:type="gramEnd"/>
      <w:r w:rsidRPr="009A4381">
        <w:rPr>
          <w:rFonts w:hint="eastAsia"/>
        </w:rPr>
        <w:t>(下稱嚴前總統</w:t>
      </w:r>
      <w:r w:rsidR="00FE02E6" w:rsidRPr="009A4381">
        <w:rPr>
          <w:rFonts w:hint="eastAsia"/>
        </w:rPr>
        <w:t>或嚴家淦先生</w:t>
      </w:r>
      <w:r w:rsidRPr="009A4381">
        <w:rPr>
          <w:rFonts w:hint="eastAsia"/>
        </w:rPr>
        <w:t>)於34年10月</w:t>
      </w:r>
      <w:r w:rsidRPr="009A4381">
        <w:t>任交通部特</w:t>
      </w:r>
      <w:r w:rsidR="006856D4" w:rsidRPr="009A4381">
        <w:rPr>
          <w:rFonts w:hint="eastAsia"/>
        </w:rPr>
        <w:t>臺灣</w:t>
      </w:r>
      <w:r w:rsidRPr="009A4381">
        <w:t>派員，兼</w:t>
      </w:r>
      <w:r w:rsidR="00D50661" w:rsidRPr="009A4381">
        <w:rPr>
          <w:rFonts w:hint="eastAsia"/>
        </w:rPr>
        <w:t>原</w:t>
      </w:r>
      <w:r w:rsidRPr="009A4381">
        <w:t>臺灣省行政長官公署交通處長</w:t>
      </w:r>
      <w:r w:rsidR="00ED7523" w:rsidRPr="009A4381">
        <w:rPr>
          <w:rFonts w:hint="eastAsia"/>
        </w:rPr>
        <w:t>，</w:t>
      </w:r>
      <w:r w:rsidRPr="009A4381">
        <w:rPr>
          <w:rFonts w:hint="eastAsia"/>
        </w:rPr>
        <w:t>同年11月</w:t>
      </w:r>
      <w:r w:rsidRPr="009A4381">
        <w:t>入住重慶寓所(即嚴家淦故居)</w:t>
      </w:r>
      <w:r w:rsidR="00ED7523" w:rsidRPr="009A4381">
        <w:rPr>
          <w:rFonts w:hint="eastAsia"/>
        </w:rPr>
        <w:t>。</w:t>
      </w:r>
      <w:r w:rsidR="00543E3A" w:rsidRPr="009A4381">
        <w:t>35年5月接收日產，成立</w:t>
      </w:r>
      <w:proofErr w:type="gramStart"/>
      <w:r w:rsidR="00543E3A" w:rsidRPr="009A4381">
        <w:rPr>
          <w:rFonts w:hint="eastAsia"/>
        </w:rPr>
        <w:t>臺</w:t>
      </w:r>
      <w:proofErr w:type="gramEnd"/>
      <w:r w:rsidR="00ED7523" w:rsidRPr="009A4381">
        <w:rPr>
          <w:rFonts w:hint="eastAsia"/>
        </w:rPr>
        <w:t>銀</w:t>
      </w:r>
      <w:r w:rsidR="00543E3A" w:rsidRPr="009A4381">
        <w:t>並兼任首任董事長</w:t>
      </w:r>
      <w:r w:rsidR="00F92B0D" w:rsidRPr="009A4381">
        <w:rPr>
          <w:rFonts w:hint="eastAsia"/>
        </w:rPr>
        <w:t>(至</w:t>
      </w:r>
      <w:r w:rsidR="00F65CA9" w:rsidRPr="009A4381">
        <w:rPr>
          <w:rFonts w:hint="eastAsia"/>
        </w:rPr>
        <w:t>39</w:t>
      </w:r>
      <w:r w:rsidR="00F92B0D" w:rsidRPr="009A4381">
        <w:rPr>
          <w:rFonts w:hint="eastAsia"/>
        </w:rPr>
        <w:t>年1月)</w:t>
      </w:r>
      <w:r w:rsidR="00543E3A" w:rsidRPr="009A4381">
        <w:t>。</w:t>
      </w:r>
      <w:r w:rsidR="00867954" w:rsidRPr="009A4381">
        <w:t>55年5</w:t>
      </w:r>
      <w:r w:rsidR="0019114B" w:rsidRPr="009A4381">
        <w:rPr>
          <w:rFonts w:hint="eastAsia"/>
        </w:rPr>
        <w:t>月</w:t>
      </w:r>
      <w:r w:rsidR="0057753E" w:rsidRPr="009A4381">
        <w:rPr>
          <w:rFonts w:hint="eastAsia"/>
        </w:rPr>
        <w:t>及</w:t>
      </w:r>
      <w:r w:rsidR="00175DA4" w:rsidRPr="009A4381">
        <w:t>6</w:t>
      </w:r>
      <w:r w:rsidR="00175DA4" w:rsidRPr="009A4381">
        <w:rPr>
          <w:rFonts w:hint="eastAsia"/>
        </w:rPr>
        <w:t>1年5月</w:t>
      </w:r>
      <w:r w:rsidR="00867954" w:rsidRPr="009A4381">
        <w:t>就任中華民國第</w:t>
      </w:r>
      <w:r w:rsidR="00175DA4" w:rsidRPr="009A4381">
        <w:rPr>
          <w:rFonts w:hint="eastAsia"/>
        </w:rPr>
        <w:t>4</w:t>
      </w:r>
      <w:r w:rsidR="00867954" w:rsidRPr="009A4381">
        <w:t>任</w:t>
      </w:r>
      <w:r w:rsidR="00175DA4" w:rsidRPr="009A4381">
        <w:rPr>
          <w:rFonts w:hint="eastAsia"/>
        </w:rPr>
        <w:t>及第5任</w:t>
      </w:r>
      <w:r w:rsidR="00867954" w:rsidRPr="009A4381">
        <w:t>副總統</w:t>
      </w:r>
      <w:r w:rsidR="0057753E" w:rsidRPr="009A4381">
        <w:rPr>
          <w:rFonts w:hint="eastAsia"/>
        </w:rPr>
        <w:t>，</w:t>
      </w:r>
      <w:r w:rsidR="0019114B" w:rsidRPr="009A4381">
        <w:rPr>
          <w:rFonts w:hint="eastAsia"/>
        </w:rPr>
        <w:t>並於</w:t>
      </w:r>
      <w:r w:rsidR="0019114B" w:rsidRPr="009A4381">
        <w:t>64年4月6日繼任總統。</w:t>
      </w:r>
      <w:r w:rsidR="002E623F" w:rsidRPr="009A4381">
        <w:lastRenderedPageBreak/>
        <w:t>67年5月20日卸任公職，</w:t>
      </w:r>
      <w:r w:rsidR="00E1036D" w:rsidRPr="009A4381">
        <w:t>8</w:t>
      </w:r>
      <w:r w:rsidR="00E1036D" w:rsidRPr="009A4381">
        <w:rPr>
          <w:rFonts w:hint="eastAsia"/>
        </w:rPr>
        <w:t>2年12月</w:t>
      </w:r>
      <w:r w:rsidR="008B0D74" w:rsidRPr="009A4381">
        <w:rPr>
          <w:rFonts w:hint="eastAsia"/>
        </w:rPr>
        <w:t>24日病逝</w:t>
      </w:r>
      <w:r w:rsidR="00A37967" w:rsidRPr="009A4381">
        <w:rPr>
          <w:rStyle w:val="aff3"/>
        </w:rPr>
        <w:footnoteReference w:id="2"/>
      </w:r>
      <w:r w:rsidR="002E623F" w:rsidRPr="009A4381">
        <w:t>。</w:t>
      </w:r>
    </w:p>
    <w:p w14:paraId="46D6796E" w14:textId="772B4CBE" w:rsidR="009C6B76" w:rsidRPr="009A4381" w:rsidRDefault="00B17DA0" w:rsidP="0077113B">
      <w:pPr>
        <w:pStyle w:val="3"/>
      </w:pPr>
      <w:r w:rsidRPr="009A4381">
        <w:rPr>
          <w:rFonts w:hint="eastAsia"/>
        </w:rPr>
        <w:t>「</w:t>
      </w:r>
      <w:r w:rsidR="009C6B76" w:rsidRPr="009A4381">
        <w:rPr>
          <w:rFonts w:hint="eastAsia"/>
        </w:rPr>
        <w:t>嚴家淦故居</w:t>
      </w:r>
      <w:r w:rsidRPr="009A4381">
        <w:rPr>
          <w:rFonts w:hint="eastAsia"/>
        </w:rPr>
        <w:t>」</w:t>
      </w:r>
      <w:r w:rsidRPr="009A4381">
        <w:t>原為日治</w:t>
      </w:r>
      <w:proofErr w:type="gramStart"/>
      <w:r w:rsidRPr="009A4381">
        <w:t>臺</w:t>
      </w:r>
      <w:proofErr w:type="gramEnd"/>
      <w:r w:rsidRPr="009A4381">
        <w:t>銀高級官員宿舍，</w:t>
      </w:r>
      <w:r w:rsidR="009C6B76" w:rsidRPr="009A4381">
        <w:rPr>
          <w:rFonts w:hint="eastAsia"/>
        </w:rPr>
        <w:t>於91年1月23日經內政部指定為國定古蹟。</w:t>
      </w:r>
      <w:r w:rsidR="007B2B60" w:rsidRPr="009A4381">
        <w:rPr>
          <w:rFonts w:hint="eastAsia"/>
        </w:rPr>
        <w:t>「</w:t>
      </w:r>
      <w:r w:rsidR="00595A84" w:rsidRPr="009A4381">
        <w:t>自由之家</w:t>
      </w:r>
      <w:r w:rsidR="007B2B60" w:rsidRPr="009A4381">
        <w:rPr>
          <w:rFonts w:hint="eastAsia"/>
        </w:rPr>
        <w:t>」</w:t>
      </w:r>
      <w:r w:rsidR="00595A84" w:rsidRPr="009A4381">
        <w:t>原為</w:t>
      </w:r>
      <w:r w:rsidR="00F771A4" w:rsidRPr="009A4381">
        <w:rPr>
          <w:rFonts w:hint="eastAsia"/>
        </w:rPr>
        <w:t>日治</w:t>
      </w:r>
      <w:proofErr w:type="gramStart"/>
      <w:r w:rsidR="00F771A4" w:rsidRPr="009A4381">
        <w:rPr>
          <w:rFonts w:hint="eastAsia"/>
        </w:rPr>
        <w:t>臺銀</w:t>
      </w:r>
      <w:r w:rsidR="00595A84" w:rsidRPr="009A4381">
        <w:t>頭取</w:t>
      </w:r>
      <w:proofErr w:type="gramEnd"/>
      <w:r w:rsidR="00595A84" w:rsidRPr="009A4381">
        <w:t>(</w:t>
      </w:r>
      <w:r w:rsidR="00F51008" w:rsidRPr="009A4381">
        <w:rPr>
          <w:rFonts w:hint="eastAsia"/>
        </w:rPr>
        <w:t>董事長</w:t>
      </w:r>
      <w:r w:rsidR="00595A84" w:rsidRPr="009A4381">
        <w:t>)宅邸，後轉為日治</w:t>
      </w:r>
      <w:proofErr w:type="gramStart"/>
      <w:r w:rsidR="00595A84" w:rsidRPr="009A4381">
        <w:t>臺</w:t>
      </w:r>
      <w:proofErr w:type="gramEnd"/>
      <w:r w:rsidR="00595A84" w:rsidRPr="009A4381">
        <w:t>銀俱樂部</w:t>
      </w:r>
      <w:r w:rsidR="00595A84" w:rsidRPr="009A4381">
        <w:rPr>
          <w:rFonts w:hint="eastAsia"/>
        </w:rPr>
        <w:t>，</w:t>
      </w:r>
      <w:r w:rsidR="00595A84" w:rsidRPr="009A4381">
        <w:t>中華民國政府接收後，隸屬於</w:t>
      </w:r>
      <w:r w:rsidR="00241743" w:rsidRPr="009A4381">
        <w:rPr>
          <w:rFonts w:hint="eastAsia"/>
        </w:rPr>
        <w:t>原</w:t>
      </w:r>
      <w:r w:rsidR="00595A84" w:rsidRPr="009A4381">
        <w:t>聯合勤務總司令部(91年3月1日更名為國防部聯合後勤司令部，下稱聯勤總部)外事處第二招待所，接待外賓及國際友人，曾被稱為「大使之家」，同時也是</w:t>
      </w:r>
      <w:r w:rsidR="00381927" w:rsidRPr="009A4381">
        <w:rPr>
          <w:rFonts w:hint="eastAsia"/>
        </w:rPr>
        <w:t>中國大陸災胞救濟總會(</w:t>
      </w:r>
      <w:r w:rsidR="00B507E5" w:rsidRPr="009A4381">
        <w:rPr>
          <w:rFonts w:hint="eastAsia"/>
        </w:rPr>
        <w:t>89年5月5日更名為</w:t>
      </w:r>
      <w:r w:rsidR="00B507E5" w:rsidRPr="009A4381">
        <w:t>中華救助總會</w:t>
      </w:r>
      <w:r w:rsidR="00B507E5" w:rsidRPr="009A4381">
        <w:rPr>
          <w:rFonts w:hint="eastAsia"/>
        </w:rPr>
        <w:t>，</w:t>
      </w:r>
      <w:proofErr w:type="gramStart"/>
      <w:r w:rsidR="00381927" w:rsidRPr="009A4381">
        <w:rPr>
          <w:rFonts w:hint="eastAsia"/>
        </w:rPr>
        <w:t>下稱救總</w:t>
      </w:r>
      <w:proofErr w:type="gramEnd"/>
      <w:r w:rsidR="00381927" w:rsidRPr="009A4381">
        <w:rPr>
          <w:rFonts w:hint="eastAsia"/>
        </w:rPr>
        <w:t>)、世界反共聯盟(下稱</w:t>
      </w:r>
      <w:proofErr w:type="gramStart"/>
      <w:r w:rsidR="00381927" w:rsidRPr="009A4381">
        <w:rPr>
          <w:rFonts w:hint="eastAsia"/>
        </w:rPr>
        <w:t>世</w:t>
      </w:r>
      <w:proofErr w:type="gramEnd"/>
      <w:r w:rsidR="00381927" w:rsidRPr="009A4381">
        <w:rPr>
          <w:rFonts w:hint="eastAsia"/>
        </w:rPr>
        <w:t>盟)</w:t>
      </w:r>
      <w:r w:rsidR="00595A84" w:rsidRPr="009A4381">
        <w:t>等機構固定活動場所。</w:t>
      </w:r>
      <w:r w:rsidR="007B2B60" w:rsidRPr="009A4381">
        <w:rPr>
          <w:rFonts w:hint="eastAsia"/>
        </w:rPr>
        <w:t>「</w:t>
      </w:r>
      <w:r w:rsidR="003731DA" w:rsidRPr="009A4381">
        <w:t>大同之家</w:t>
      </w:r>
      <w:r w:rsidR="007B2B60" w:rsidRPr="009A4381">
        <w:rPr>
          <w:rFonts w:hint="eastAsia"/>
        </w:rPr>
        <w:t>」</w:t>
      </w:r>
      <w:r w:rsidR="003731DA" w:rsidRPr="009A4381">
        <w:t>創建於42年，由</w:t>
      </w:r>
      <w:proofErr w:type="gramStart"/>
      <w:r w:rsidR="003731DA" w:rsidRPr="009A4381">
        <w:t>臺</w:t>
      </w:r>
      <w:proofErr w:type="gramEnd"/>
      <w:r w:rsidR="003731DA" w:rsidRPr="009A4381">
        <w:t>銀與聯勤總部外事處出資合建，</w:t>
      </w:r>
      <w:r w:rsidR="004B05AF" w:rsidRPr="009A4381">
        <w:rPr>
          <w:rFonts w:hint="eastAsia"/>
        </w:rPr>
        <w:t>原</w:t>
      </w:r>
      <w:r w:rsidR="003731DA" w:rsidRPr="009A4381">
        <w:t>作為接待美軍援華顧問團之用</w:t>
      </w:r>
      <w:r w:rsidR="004B05AF" w:rsidRPr="009A4381">
        <w:rPr>
          <w:rFonts w:hint="eastAsia"/>
        </w:rPr>
        <w:t>，</w:t>
      </w:r>
      <w:r w:rsidR="003731DA" w:rsidRPr="009A4381">
        <w:t>嚴</w:t>
      </w:r>
      <w:r w:rsidR="00156E8F" w:rsidRPr="009A4381">
        <w:rPr>
          <w:rFonts w:hint="eastAsia"/>
        </w:rPr>
        <w:t>前</w:t>
      </w:r>
      <w:r w:rsidR="003731DA" w:rsidRPr="009A4381">
        <w:t>總統</w:t>
      </w:r>
      <w:r w:rsidR="00156E8F" w:rsidRPr="009A4381">
        <w:rPr>
          <w:rFonts w:hint="eastAsia"/>
        </w:rPr>
        <w:t>卸任後</w:t>
      </w:r>
      <w:r w:rsidR="003731DA" w:rsidRPr="009A4381">
        <w:t>，轉為「嚴前總統辦公室」，做為嚴前總統接待中外賓客與辦公的重要場所</w:t>
      </w:r>
      <w:r w:rsidR="00A831F7" w:rsidRPr="009A4381">
        <w:rPr>
          <w:rStyle w:val="aff3"/>
          <w:rFonts w:hAnsi="標楷體"/>
          <w:szCs w:val="32"/>
        </w:rPr>
        <w:footnoteReference w:id="3"/>
      </w:r>
      <w:r w:rsidR="002B73B8" w:rsidRPr="009A4381">
        <w:rPr>
          <w:rFonts w:hint="eastAsia"/>
        </w:rPr>
        <w:t>。</w:t>
      </w:r>
      <w:r w:rsidR="007B2B60" w:rsidRPr="009A4381">
        <w:t>「自由之家」、「大同之家</w:t>
      </w:r>
      <w:r w:rsidR="0001399F" w:rsidRPr="009A4381">
        <w:rPr>
          <w:rFonts w:hint="eastAsia"/>
        </w:rPr>
        <w:t>(含網球場)</w:t>
      </w:r>
      <w:r w:rsidR="007B2B60" w:rsidRPr="009A4381">
        <w:t>」</w:t>
      </w:r>
      <w:r w:rsidR="00F37F6B" w:rsidRPr="009A4381">
        <w:t>於92年1月21日、4月23日</w:t>
      </w:r>
      <w:r w:rsidR="00F37F6B" w:rsidRPr="009A4381">
        <w:rPr>
          <w:rFonts w:hint="eastAsia"/>
        </w:rPr>
        <w:t>經</w:t>
      </w:r>
      <w:r w:rsidR="007B2B60" w:rsidRPr="009A4381">
        <w:t>臺北市政府(下稱市府)陸續公告指定為直轄市定古蹟</w:t>
      </w:r>
      <w:r w:rsidR="00F37F6B" w:rsidRPr="009A4381">
        <w:rPr>
          <w:rFonts w:hint="eastAsia"/>
        </w:rPr>
        <w:t>，</w:t>
      </w:r>
      <w:r w:rsidR="00A417F2" w:rsidRPr="009A4381">
        <w:rPr>
          <w:rFonts w:hint="eastAsia"/>
        </w:rPr>
        <w:t>復於</w:t>
      </w:r>
      <w:r w:rsidR="00F37F6B" w:rsidRPr="009A4381">
        <w:t>107年8月22日</w:t>
      </w:r>
      <w:r w:rsidR="00A417F2" w:rsidRPr="009A4381">
        <w:rPr>
          <w:rFonts w:hint="eastAsia"/>
        </w:rPr>
        <w:t>經</w:t>
      </w:r>
      <w:r w:rsidR="00F37F6B" w:rsidRPr="009A4381">
        <w:t>文化部公告指定</w:t>
      </w:r>
      <w:r w:rsidR="00A417F2" w:rsidRPr="009A4381">
        <w:rPr>
          <w:rFonts w:hint="eastAsia"/>
        </w:rPr>
        <w:t>為國定古蹟</w:t>
      </w:r>
      <w:r w:rsidR="009A0083" w:rsidRPr="009A4381">
        <w:rPr>
          <w:rFonts w:hint="eastAsia"/>
        </w:rPr>
        <w:t>。</w:t>
      </w:r>
    </w:p>
    <w:p w14:paraId="350448BC" w14:textId="453CED15" w:rsidR="009E3E51" w:rsidRPr="009A4381" w:rsidRDefault="004F5360" w:rsidP="0077113B">
      <w:pPr>
        <w:pStyle w:val="3"/>
      </w:pPr>
      <w:r w:rsidRPr="009A4381">
        <w:rPr>
          <w:rFonts w:hint="eastAsia"/>
          <w:u w:val="single"/>
        </w:rPr>
        <w:t>89年11月30日</w:t>
      </w:r>
      <w:r w:rsidRPr="009A4381">
        <w:rPr>
          <w:rFonts w:hint="eastAsia"/>
        </w:rPr>
        <w:t>，總統府</w:t>
      </w:r>
      <w:r w:rsidR="00BD5D69" w:rsidRPr="009A4381">
        <w:rPr>
          <w:rFonts w:hint="eastAsia"/>
        </w:rPr>
        <w:t>(</w:t>
      </w:r>
      <w:proofErr w:type="gramStart"/>
      <w:r w:rsidR="00BD5D69" w:rsidRPr="009A4381">
        <w:rPr>
          <w:rFonts w:hint="eastAsia"/>
        </w:rPr>
        <w:t>游</w:t>
      </w:r>
      <w:proofErr w:type="gramEnd"/>
      <w:r w:rsidR="00BD5D69" w:rsidRPr="009A4381">
        <w:rPr>
          <w:rFonts w:hint="eastAsia"/>
        </w:rPr>
        <w:t>錫堃秘書長)</w:t>
      </w:r>
      <w:r w:rsidRPr="009A4381">
        <w:rPr>
          <w:rFonts w:hint="eastAsia"/>
        </w:rPr>
        <w:t>會同</w:t>
      </w:r>
      <w:r w:rsidR="00E913D1" w:rsidRPr="009A4381">
        <w:rPr>
          <w:rFonts w:hint="eastAsia"/>
        </w:rPr>
        <w:t>原行政院文化建設委員會(下稱文建會，現改制為文化部)</w:t>
      </w:r>
      <w:r w:rsidRPr="009A4381">
        <w:rPr>
          <w:rFonts w:hint="eastAsia"/>
        </w:rPr>
        <w:t>、</w:t>
      </w:r>
      <w:r w:rsidR="00E913D1" w:rsidRPr="009A4381">
        <w:rPr>
          <w:rFonts w:hint="eastAsia"/>
        </w:rPr>
        <w:t>內政部民政司(下稱民政司)</w:t>
      </w:r>
      <w:r w:rsidRPr="009A4381">
        <w:rPr>
          <w:rFonts w:hint="eastAsia"/>
        </w:rPr>
        <w:t>及</w:t>
      </w:r>
      <w:r w:rsidR="00E913D1" w:rsidRPr="009A4381">
        <w:rPr>
          <w:rFonts w:hint="eastAsia"/>
        </w:rPr>
        <w:t>原財政部國有財產局(下稱國產局，現改制為國有財產署)</w:t>
      </w:r>
      <w:r w:rsidRPr="009A4381">
        <w:rPr>
          <w:rFonts w:hint="eastAsia"/>
        </w:rPr>
        <w:t>等機關於嚴家淦故居研商，促成</w:t>
      </w:r>
      <w:r w:rsidRPr="009A4381">
        <w:rPr>
          <w:rFonts w:hint="eastAsia"/>
          <w:u w:val="single"/>
        </w:rPr>
        <w:t>設置「嚴家淦先生紀念館」</w:t>
      </w:r>
      <w:r w:rsidRPr="009A4381">
        <w:rPr>
          <w:rFonts w:hint="eastAsia"/>
        </w:rPr>
        <w:t>，在館舍未設置前，</w:t>
      </w:r>
      <w:r w:rsidR="009B4D3A" w:rsidRPr="009A4381">
        <w:rPr>
          <w:rFonts w:hint="eastAsia"/>
          <w:b/>
        </w:rPr>
        <w:t>嚴前總統家屬</w:t>
      </w:r>
      <w:r w:rsidR="009B4D3A" w:rsidRPr="009A4381">
        <w:rPr>
          <w:rFonts w:hint="eastAsia"/>
        </w:rPr>
        <w:t>(下稱嚴家家屬)</w:t>
      </w:r>
      <w:r w:rsidRPr="009A4381">
        <w:rPr>
          <w:rFonts w:hint="eastAsia"/>
          <w:b/>
        </w:rPr>
        <w:t>可暫時留住看管文物</w:t>
      </w:r>
      <w:r w:rsidRPr="009A4381">
        <w:rPr>
          <w:rFonts w:hint="eastAsia"/>
        </w:rPr>
        <w:t>；</w:t>
      </w:r>
      <w:r w:rsidRPr="009A4381">
        <w:rPr>
          <w:rFonts w:hint="eastAsia"/>
        </w:rPr>
        <w:tab/>
        <w:t>92年2月25</w:t>
      </w:r>
      <w:r w:rsidR="001A5191" w:rsidRPr="009A4381">
        <w:rPr>
          <w:rFonts w:hint="eastAsia"/>
        </w:rPr>
        <w:t>日</w:t>
      </w:r>
      <w:r w:rsidR="003C06D0" w:rsidRPr="009A4381">
        <w:rPr>
          <w:rFonts w:hint="eastAsia"/>
        </w:rPr>
        <w:t>，</w:t>
      </w:r>
      <w:r w:rsidRPr="009A4381">
        <w:rPr>
          <w:rFonts w:hint="eastAsia"/>
        </w:rPr>
        <w:t>嚴家淦故居由總統府點交予文建會，</w:t>
      </w:r>
      <w:r w:rsidR="00F2416F" w:rsidRPr="009A4381">
        <w:rPr>
          <w:rFonts w:hint="eastAsia"/>
        </w:rPr>
        <w:t>文建會</w:t>
      </w:r>
      <w:r w:rsidRPr="009A4381">
        <w:rPr>
          <w:rFonts w:hint="eastAsia"/>
        </w:rPr>
        <w:t>再於96</w:t>
      </w:r>
      <w:r w:rsidR="001A5191" w:rsidRPr="009A4381">
        <w:rPr>
          <w:rFonts w:hint="eastAsia"/>
        </w:rPr>
        <w:t>年</w:t>
      </w:r>
      <w:r w:rsidRPr="009A4381">
        <w:rPr>
          <w:rFonts w:hint="eastAsia"/>
        </w:rPr>
        <w:t>12</w:t>
      </w:r>
      <w:r w:rsidR="001A5191" w:rsidRPr="009A4381">
        <w:rPr>
          <w:rFonts w:hint="eastAsia"/>
        </w:rPr>
        <w:t>月</w:t>
      </w:r>
      <w:proofErr w:type="gramStart"/>
      <w:r w:rsidRPr="009A4381">
        <w:rPr>
          <w:rFonts w:hint="eastAsia"/>
        </w:rPr>
        <w:t>移撥</w:t>
      </w:r>
      <w:r w:rsidR="001D588E" w:rsidRPr="009A4381">
        <w:rPr>
          <w:rFonts w:hint="eastAsia"/>
        </w:rPr>
        <w:t>原文建會</w:t>
      </w:r>
      <w:proofErr w:type="gramEnd"/>
      <w:r w:rsidR="001D588E" w:rsidRPr="009A4381">
        <w:rPr>
          <w:rFonts w:hint="eastAsia"/>
        </w:rPr>
        <w:t>文化資產總管理處籌備處(下稱</w:t>
      </w:r>
      <w:proofErr w:type="gramStart"/>
      <w:r w:rsidR="00007793" w:rsidRPr="009A4381">
        <w:rPr>
          <w:rFonts w:hint="eastAsia"/>
        </w:rPr>
        <w:t>文資總處</w:t>
      </w:r>
      <w:proofErr w:type="gramEnd"/>
      <w:r w:rsidR="001D588E" w:rsidRPr="009A4381">
        <w:rPr>
          <w:rFonts w:hint="eastAsia"/>
        </w:rPr>
        <w:t>，現</w:t>
      </w:r>
      <w:r w:rsidR="001D588E" w:rsidRPr="009A4381">
        <w:rPr>
          <w:rFonts w:hint="eastAsia"/>
        </w:rPr>
        <w:lastRenderedPageBreak/>
        <w:t>改制為文資局)</w:t>
      </w:r>
      <w:r w:rsidRPr="009A4381">
        <w:rPr>
          <w:rFonts w:hint="eastAsia"/>
        </w:rPr>
        <w:t>管理</w:t>
      </w:r>
      <w:r w:rsidR="00F2416F" w:rsidRPr="009A4381">
        <w:rPr>
          <w:rFonts w:hint="eastAsia"/>
        </w:rPr>
        <w:t>。</w:t>
      </w:r>
      <w:r w:rsidRPr="009A4381">
        <w:rPr>
          <w:rFonts w:hint="eastAsia"/>
        </w:rPr>
        <w:t>98年2月12</w:t>
      </w:r>
      <w:proofErr w:type="gramStart"/>
      <w:r w:rsidRPr="009A4381">
        <w:rPr>
          <w:rFonts w:hint="eastAsia"/>
        </w:rPr>
        <w:t>日</w:t>
      </w:r>
      <w:r w:rsidR="00007793" w:rsidRPr="009A4381">
        <w:rPr>
          <w:rFonts w:hint="eastAsia"/>
        </w:rPr>
        <w:t>文資總處</w:t>
      </w:r>
      <w:proofErr w:type="gramEnd"/>
      <w:r w:rsidRPr="009A4381">
        <w:rPr>
          <w:rFonts w:hint="eastAsia"/>
        </w:rPr>
        <w:t>召</w:t>
      </w:r>
      <w:r w:rsidR="00A41CFB" w:rsidRPr="009A4381">
        <w:rPr>
          <w:rFonts w:hint="eastAsia"/>
        </w:rPr>
        <w:t>開</w:t>
      </w:r>
      <w:r w:rsidR="00A25AE4" w:rsidRPr="009A4381">
        <w:rPr>
          <w:rFonts w:hint="eastAsia"/>
        </w:rPr>
        <w:t>「大同之家與自由之家納入國家古蹟嚴家淦故居再利用計畫協調會議」</w:t>
      </w:r>
      <w:r w:rsidRPr="009A4381">
        <w:rPr>
          <w:rFonts w:hint="eastAsia"/>
        </w:rPr>
        <w:t>決議</w:t>
      </w:r>
      <w:r w:rsidR="00EF7D64" w:rsidRPr="009A4381">
        <w:rPr>
          <w:rFonts w:hint="eastAsia"/>
        </w:rPr>
        <w:t>大同之家、自由之家納入嚴家淦故居修復及再利用計畫進行</w:t>
      </w:r>
      <w:r w:rsidR="00EF7D64" w:rsidRPr="009A4381">
        <w:rPr>
          <w:rFonts w:hint="eastAsia"/>
          <w:b/>
        </w:rPr>
        <w:t>整體規劃</w:t>
      </w:r>
      <w:r w:rsidR="00116FBE" w:rsidRPr="009A4381">
        <w:rPr>
          <w:rFonts w:hint="eastAsia"/>
        </w:rPr>
        <w:t>，</w:t>
      </w:r>
      <w:r w:rsidR="00116FBE" w:rsidRPr="009A4381">
        <w:t>相關費用</w:t>
      </w:r>
      <w:r w:rsidR="00116FBE" w:rsidRPr="009A4381">
        <w:rPr>
          <w:rFonts w:hint="eastAsia"/>
        </w:rPr>
        <w:t>、</w:t>
      </w:r>
      <w:r w:rsidR="00116FBE" w:rsidRPr="009A4381">
        <w:t>權利金</w:t>
      </w:r>
      <w:r w:rsidR="009950CF" w:rsidRPr="009A4381">
        <w:rPr>
          <w:rFonts w:hint="eastAsia"/>
        </w:rPr>
        <w:t>等以</w:t>
      </w:r>
      <w:r w:rsidR="00116FBE" w:rsidRPr="009A4381">
        <w:rPr>
          <w:b/>
        </w:rPr>
        <w:t>按比例分攤模式</w:t>
      </w:r>
      <w:r w:rsidR="00116FBE" w:rsidRPr="009A4381">
        <w:t>辦理</w:t>
      </w:r>
      <w:r w:rsidR="00EF7D64" w:rsidRPr="009A4381">
        <w:rPr>
          <w:rFonts w:hint="eastAsia"/>
        </w:rPr>
        <w:t>。</w:t>
      </w:r>
      <w:proofErr w:type="gramStart"/>
      <w:r w:rsidR="009D34DF" w:rsidRPr="009A4381">
        <w:rPr>
          <w:rFonts w:hint="eastAsia"/>
        </w:rPr>
        <w:t>嗣</w:t>
      </w:r>
      <w:proofErr w:type="gramEnd"/>
      <w:r w:rsidRPr="009A4381">
        <w:rPr>
          <w:rFonts w:hint="eastAsia"/>
        </w:rPr>
        <w:t>因紀念協會</w:t>
      </w:r>
      <w:r w:rsidR="00307345" w:rsidRPr="009A4381">
        <w:rPr>
          <w:rFonts w:hint="eastAsia"/>
        </w:rPr>
        <w:t>於</w:t>
      </w:r>
      <w:r w:rsidR="00C23DD4" w:rsidRPr="009A4381">
        <w:rPr>
          <w:rFonts w:hint="eastAsia"/>
        </w:rPr>
        <w:t>106年</w:t>
      </w:r>
      <w:r w:rsidR="00625600" w:rsidRPr="009A4381">
        <w:rPr>
          <w:rFonts w:hint="eastAsia"/>
        </w:rPr>
        <w:t>5</w:t>
      </w:r>
      <w:r w:rsidR="00C23DD4" w:rsidRPr="009A4381">
        <w:rPr>
          <w:rFonts w:hint="eastAsia"/>
          <w:lang w:eastAsia="zh-HK"/>
        </w:rPr>
        <w:t>月</w:t>
      </w:r>
      <w:r w:rsidR="00625600" w:rsidRPr="009A4381">
        <w:rPr>
          <w:rFonts w:hint="eastAsia"/>
        </w:rPr>
        <w:t>17</w:t>
      </w:r>
      <w:r w:rsidR="00C23DD4" w:rsidRPr="009A4381">
        <w:rPr>
          <w:rFonts w:hint="eastAsia"/>
          <w:lang w:eastAsia="zh-HK"/>
        </w:rPr>
        <w:t>日</w:t>
      </w:r>
      <w:r w:rsidR="00307345" w:rsidRPr="009A4381">
        <w:rPr>
          <w:rFonts w:hint="eastAsia"/>
          <w:lang w:eastAsia="zh-HK"/>
        </w:rPr>
        <w:t>提出</w:t>
      </w:r>
      <w:r w:rsidR="005C775C" w:rsidRPr="009A4381">
        <w:rPr>
          <w:rFonts w:hint="eastAsia"/>
          <w:lang w:eastAsia="zh-HK"/>
        </w:rPr>
        <w:t>合作事宜</w:t>
      </w:r>
      <w:r w:rsidR="00307345" w:rsidRPr="009A4381">
        <w:rPr>
          <w:rFonts w:hint="eastAsia"/>
        </w:rPr>
        <w:t>，擬</w:t>
      </w:r>
      <w:r w:rsidR="00C23DD4" w:rsidRPr="009A4381">
        <w:rPr>
          <w:rStyle w:val="keep-space"/>
          <w:szCs w:val="28"/>
        </w:rPr>
        <w:t>依</w:t>
      </w:r>
      <w:r w:rsidR="00F149AF" w:rsidRPr="009A4381">
        <w:rPr>
          <w:rStyle w:val="keep-space"/>
          <w:rFonts w:hAnsi="標楷體" w:hint="eastAsia"/>
          <w:szCs w:val="28"/>
        </w:rPr>
        <w:t>《文化資產保存法》(下稱</w:t>
      </w:r>
      <w:r w:rsidR="00F149AF" w:rsidRPr="009A4381">
        <w:rPr>
          <w:rStyle w:val="keep-space"/>
          <w:szCs w:val="28"/>
        </w:rPr>
        <w:t>文資法</w:t>
      </w:r>
      <w:r w:rsidR="00F149AF" w:rsidRPr="009A4381">
        <w:rPr>
          <w:rStyle w:val="keep-space"/>
          <w:rFonts w:hAnsi="標楷體" w:hint="eastAsia"/>
          <w:szCs w:val="28"/>
        </w:rPr>
        <w:t>)</w:t>
      </w:r>
      <w:r w:rsidR="00C23DD4" w:rsidRPr="009A4381">
        <w:rPr>
          <w:rStyle w:val="keep-space"/>
          <w:szCs w:val="28"/>
        </w:rPr>
        <w:t>第21條第4項規定</w:t>
      </w:r>
      <w:r w:rsidR="00F149AF" w:rsidRPr="009A4381">
        <w:rPr>
          <w:rStyle w:val="keep-space"/>
          <w:rFonts w:hint="eastAsia"/>
          <w:szCs w:val="28"/>
        </w:rPr>
        <w:t>，</w:t>
      </w:r>
      <w:r w:rsidR="00C23DD4" w:rsidRPr="009A4381">
        <w:rPr>
          <w:rStyle w:val="keep-space"/>
          <w:szCs w:val="28"/>
        </w:rPr>
        <w:t>將</w:t>
      </w:r>
      <w:r w:rsidR="00EC4099" w:rsidRPr="009A4381">
        <w:rPr>
          <w:rStyle w:val="keep-space"/>
          <w:rFonts w:hint="eastAsia"/>
          <w:szCs w:val="28"/>
        </w:rPr>
        <w:t>嚴家</w:t>
      </w:r>
      <w:r w:rsidR="00DF7E3B" w:rsidRPr="009A4381">
        <w:rPr>
          <w:rStyle w:val="keep-space"/>
          <w:rFonts w:hint="eastAsia"/>
          <w:szCs w:val="28"/>
        </w:rPr>
        <w:t>淦故居、自由之家、大同之家</w:t>
      </w:r>
      <w:r w:rsidR="007F30A5" w:rsidRPr="009A4381">
        <w:rPr>
          <w:rStyle w:val="keep-space"/>
          <w:szCs w:val="28"/>
        </w:rPr>
        <w:t>3</w:t>
      </w:r>
      <w:r w:rsidR="007F30A5" w:rsidRPr="009A4381">
        <w:rPr>
          <w:rStyle w:val="keep-space"/>
          <w:rFonts w:hint="eastAsia"/>
          <w:szCs w:val="28"/>
        </w:rPr>
        <w:t>處</w:t>
      </w:r>
      <w:r w:rsidR="00C23DD4" w:rsidRPr="009A4381">
        <w:rPr>
          <w:rStyle w:val="keep-space"/>
          <w:szCs w:val="28"/>
        </w:rPr>
        <w:t>古蹟</w:t>
      </w:r>
      <w:r w:rsidR="00F24045" w:rsidRPr="009A4381">
        <w:rPr>
          <w:rStyle w:val="keep-space"/>
          <w:rFonts w:hint="eastAsia"/>
          <w:szCs w:val="28"/>
        </w:rPr>
        <w:t>整體園區</w:t>
      </w:r>
      <w:r w:rsidR="007C4F66" w:rsidRPr="009A4381">
        <w:rPr>
          <w:rFonts w:hint="eastAsia"/>
        </w:rPr>
        <w:t>定位為</w:t>
      </w:r>
      <w:r w:rsidR="007C4F66" w:rsidRPr="009A4381">
        <w:rPr>
          <w:rFonts w:hint="eastAsia"/>
          <w:u w:val="single"/>
        </w:rPr>
        <w:t>「總統圖書館」</w:t>
      </w:r>
      <w:r w:rsidR="007C4F66" w:rsidRPr="009A4381">
        <w:rPr>
          <w:rFonts w:hint="eastAsia"/>
        </w:rPr>
        <w:t>，</w:t>
      </w:r>
      <w:r w:rsidR="00F24045" w:rsidRPr="009A4381">
        <w:rPr>
          <w:rFonts w:hint="eastAsia"/>
        </w:rPr>
        <w:t>並</w:t>
      </w:r>
      <w:r w:rsidR="00C23DD4" w:rsidRPr="009A4381">
        <w:rPr>
          <w:rStyle w:val="keep-space"/>
          <w:szCs w:val="28"/>
        </w:rPr>
        <w:t>交與紀念協會經營</w:t>
      </w:r>
      <w:r w:rsidR="007F30A5" w:rsidRPr="009A4381">
        <w:rPr>
          <w:rStyle w:val="keep-space"/>
          <w:rFonts w:hint="eastAsia"/>
          <w:szCs w:val="28"/>
        </w:rPr>
        <w:t>。</w:t>
      </w:r>
      <w:proofErr w:type="gramStart"/>
      <w:r w:rsidR="001454EF" w:rsidRPr="009A4381">
        <w:rPr>
          <w:rStyle w:val="keep-space"/>
          <w:rFonts w:hint="eastAsia"/>
          <w:szCs w:val="28"/>
        </w:rPr>
        <w:t>臺</w:t>
      </w:r>
      <w:proofErr w:type="gramEnd"/>
      <w:r w:rsidR="001454EF" w:rsidRPr="009A4381">
        <w:rPr>
          <w:rStyle w:val="keep-space"/>
          <w:rFonts w:hint="eastAsia"/>
          <w:szCs w:val="28"/>
        </w:rPr>
        <w:t>銀</w:t>
      </w:r>
      <w:r w:rsidR="00AA7CA2" w:rsidRPr="009A4381">
        <w:rPr>
          <w:rStyle w:val="keep-space"/>
          <w:rFonts w:hint="eastAsia"/>
          <w:szCs w:val="28"/>
        </w:rPr>
        <w:t>因</w:t>
      </w:r>
      <w:r w:rsidR="00C11E88" w:rsidRPr="009A4381">
        <w:rPr>
          <w:rStyle w:val="keep-space"/>
          <w:rFonts w:hint="eastAsia"/>
          <w:szCs w:val="28"/>
        </w:rPr>
        <w:t>前已</w:t>
      </w:r>
      <w:r w:rsidR="001678CD" w:rsidRPr="009A4381">
        <w:rPr>
          <w:rStyle w:val="keep-space"/>
          <w:szCs w:val="28"/>
        </w:rPr>
        <w:t>投入</w:t>
      </w:r>
      <w:r w:rsidR="00B17B93" w:rsidRPr="009A4381">
        <w:rPr>
          <w:rStyle w:val="keep-space"/>
          <w:rFonts w:hint="eastAsia"/>
          <w:szCs w:val="28"/>
        </w:rPr>
        <w:t>新臺幣</w:t>
      </w:r>
      <w:r w:rsidR="00B17B93" w:rsidRPr="009A4381">
        <w:rPr>
          <w:rFonts w:hint="eastAsia"/>
          <w:szCs w:val="18"/>
        </w:rPr>
        <w:t>(下同)</w:t>
      </w:r>
      <w:r w:rsidR="002663DE" w:rsidRPr="009A4381">
        <w:rPr>
          <w:rStyle w:val="keep-space"/>
          <w:szCs w:val="28"/>
        </w:rPr>
        <w:t>1</w:t>
      </w:r>
      <w:r w:rsidR="002663DE" w:rsidRPr="009A4381">
        <w:rPr>
          <w:rStyle w:val="keep-space"/>
          <w:rFonts w:hint="eastAsia"/>
          <w:szCs w:val="28"/>
        </w:rPr>
        <w:t>.6億</w:t>
      </w:r>
      <w:r w:rsidR="00C11E88" w:rsidRPr="009A4381">
        <w:rPr>
          <w:rStyle w:val="keep-space"/>
          <w:rFonts w:hint="eastAsia"/>
          <w:szCs w:val="28"/>
        </w:rPr>
        <w:t>餘元</w:t>
      </w:r>
      <w:r w:rsidR="001678CD" w:rsidRPr="009A4381">
        <w:rPr>
          <w:rStyle w:val="keep-space"/>
          <w:szCs w:val="28"/>
        </w:rPr>
        <w:t>修復自由之家及大同之家</w:t>
      </w:r>
      <w:r w:rsidR="001678CD" w:rsidRPr="009A4381">
        <w:rPr>
          <w:rStyle w:val="keep-space"/>
          <w:rFonts w:hint="eastAsia"/>
          <w:szCs w:val="28"/>
        </w:rPr>
        <w:t>，</w:t>
      </w:r>
      <w:proofErr w:type="gramStart"/>
      <w:r w:rsidR="001C12B5" w:rsidRPr="009A4381">
        <w:rPr>
          <w:rStyle w:val="keep-space"/>
          <w:rFonts w:hint="eastAsia"/>
          <w:szCs w:val="28"/>
        </w:rPr>
        <w:t>倘</w:t>
      </w:r>
      <w:r w:rsidR="001C12B5" w:rsidRPr="009A4381">
        <w:rPr>
          <w:rStyle w:val="keep-space"/>
          <w:szCs w:val="28"/>
        </w:rPr>
        <w:t>將古蹟</w:t>
      </w:r>
      <w:proofErr w:type="gramEnd"/>
      <w:r w:rsidR="001C12B5" w:rsidRPr="009A4381">
        <w:rPr>
          <w:rStyle w:val="keep-space"/>
          <w:szCs w:val="28"/>
        </w:rPr>
        <w:t>一併「無償」交與紀念協會經營，將無所謂租金及權利金收入，</w:t>
      </w:r>
      <w:r w:rsidR="00C9538B" w:rsidRPr="009A4381">
        <w:rPr>
          <w:rStyle w:val="keep-space"/>
          <w:rFonts w:hint="eastAsia"/>
          <w:szCs w:val="28"/>
        </w:rPr>
        <w:t>與該行</w:t>
      </w:r>
      <w:r w:rsidR="00E02097" w:rsidRPr="009A4381">
        <w:rPr>
          <w:rStyle w:val="keep-space"/>
          <w:szCs w:val="28"/>
        </w:rPr>
        <w:t>常務董事會決議之「營運分潤」原則相悖</w:t>
      </w:r>
      <w:r w:rsidR="001C12B5" w:rsidRPr="009A4381">
        <w:rPr>
          <w:rStyle w:val="keep-space"/>
          <w:rFonts w:hint="eastAsia"/>
          <w:szCs w:val="28"/>
        </w:rPr>
        <w:t>，</w:t>
      </w:r>
      <w:r w:rsidR="0077482A" w:rsidRPr="009A4381">
        <w:rPr>
          <w:rStyle w:val="keep-space"/>
          <w:rFonts w:hint="eastAsia"/>
          <w:szCs w:val="28"/>
        </w:rPr>
        <w:t>先於107年2月13日</w:t>
      </w:r>
      <w:r w:rsidR="00121BFD" w:rsidRPr="009A4381">
        <w:rPr>
          <w:rStyle w:val="keep-space"/>
          <w:rFonts w:hint="eastAsia"/>
          <w:szCs w:val="28"/>
        </w:rPr>
        <w:t>函文表達反對意見，</w:t>
      </w:r>
      <w:r w:rsidR="003F23EA" w:rsidRPr="009A4381">
        <w:rPr>
          <w:rStyle w:val="keep-space"/>
          <w:rFonts w:hint="eastAsia"/>
          <w:szCs w:val="28"/>
        </w:rPr>
        <w:t>再於</w:t>
      </w:r>
      <w:r w:rsidRPr="009A4381">
        <w:rPr>
          <w:rFonts w:hint="eastAsia"/>
        </w:rPr>
        <w:t>108年</w:t>
      </w:r>
      <w:r w:rsidR="009B7801" w:rsidRPr="009A4381">
        <w:t>9</w:t>
      </w:r>
      <w:r w:rsidR="009B7801" w:rsidRPr="009A4381">
        <w:rPr>
          <w:rFonts w:hint="eastAsia"/>
        </w:rPr>
        <w:t>月</w:t>
      </w:r>
      <w:r w:rsidRPr="009A4381">
        <w:rPr>
          <w:rFonts w:hint="eastAsia"/>
        </w:rPr>
        <w:t>董事會決議收回</w:t>
      </w:r>
      <w:r w:rsidR="001A5191" w:rsidRPr="009A4381">
        <w:rPr>
          <w:rFonts w:hint="eastAsia"/>
        </w:rPr>
        <w:t>自由之家、大同之家</w:t>
      </w:r>
      <w:r w:rsidR="00F03356" w:rsidRPr="009A4381">
        <w:rPr>
          <w:rFonts w:hint="eastAsia"/>
        </w:rPr>
        <w:t>，</w:t>
      </w:r>
      <w:r w:rsidR="00E7174F" w:rsidRPr="009A4381">
        <w:rPr>
          <w:rFonts w:hint="eastAsia"/>
        </w:rPr>
        <w:t>並由</w:t>
      </w:r>
      <w:r w:rsidR="00571272" w:rsidRPr="009A4381">
        <w:rPr>
          <w:rFonts w:hint="eastAsia"/>
          <w:u w:val="single"/>
        </w:rPr>
        <w:t>經</w:t>
      </w:r>
      <w:proofErr w:type="gramStart"/>
      <w:r w:rsidR="00571272" w:rsidRPr="009A4381">
        <w:rPr>
          <w:rFonts w:hint="eastAsia"/>
          <w:u w:val="single"/>
        </w:rPr>
        <w:t>研</w:t>
      </w:r>
      <w:proofErr w:type="gramEnd"/>
      <w:r w:rsidR="00571272" w:rsidRPr="009A4381">
        <w:rPr>
          <w:rFonts w:hint="eastAsia"/>
          <w:u w:val="single"/>
        </w:rPr>
        <w:t>所及文物館</w:t>
      </w:r>
      <w:r w:rsidR="00E7174F" w:rsidRPr="009A4381">
        <w:rPr>
          <w:rFonts w:hint="eastAsia"/>
          <w:u w:val="single"/>
        </w:rPr>
        <w:t>進駐使用</w:t>
      </w:r>
      <w:r w:rsidR="001A5191" w:rsidRPr="009A4381">
        <w:rPr>
          <w:rFonts w:hint="eastAsia"/>
        </w:rPr>
        <w:t>。</w:t>
      </w:r>
      <w:r w:rsidR="002171A4" w:rsidRPr="009A4381">
        <w:rPr>
          <w:rFonts w:hint="eastAsia"/>
        </w:rPr>
        <w:t>此後數年，</w:t>
      </w:r>
      <w:r w:rsidR="0038179D" w:rsidRPr="009A4381">
        <w:rPr>
          <w:rFonts w:hint="eastAsia"/>
        </w:rPr>
        <w:t>文資局、</w:t>
      </w:r>
      <w:proofErr w:type="gramStart"/>
      <w:r w:rsidR="0038179D" w:rsidRPr="009A4381">
        <w:rPr>
          <w:rFonts w:hint="eastAsia"/>
        </w:rPr>
        <w:t>臺</w:t>
      </w:r>
      <w:proofErr w:type="gramEnd"/>
      <w:r w:rsidR="0038179D" w:rsidRPr="009A4381">
        <w:rPr>
          <w:rFonts w:hint="eastAsia"/>
        </w:rPr>
        <w:t>銀、紀念協會</w:t>
      </w:r>
      <w:r w:rsidR="006147CF" w:rsidRPr="009A4381">
        <w:t>3</w:t>
      </w:r>
      <w:r w:rsidR="006147CF" w:rsidRPr="009A4381">
        <w:rPr>
          <w:rFonts w:hint="eastAsia"/>
        </w:rPr>
        <w:t>方</w:t>
      </w:r>
      <w:r w:rsidR="00872ACE" w:rsidRPr="009A4381">
        <w:rPr>
          <w:rFonts w:hint="eastAsia"/>
        </w:rPr>
        <w:t>對於</w:t>
      </w:r>
      <w:r w:rsidR="00872ACE" w:rsidRPr="009A4381">
        <w:t>嚴家淦紀念園區</w:t>
      </w:r>
      <w:r w:rsidR="00F80EBC" w:rsidRPr="009A4381">
        <w:rPr>
          <w:rFonts w:hint="eastAsia"/>
        </w:rPr>
        <w:t>意見分歧，</w:t>
      </w:r>
      <w:r w:rsidR="0007521D" w:rsidRPr="009A4381">
        <w:rPr>
          <w:rFonts w:hint="eastAsia"/>
        </w:rPr>
        <w:t>迄至115年4月15</w:t>
      </w:r>
      <w:r w:rsidR="00DC5DC8" w:rsidRPr="009A4381">
        <w:rPr>
          <w:rFonts w:hint="eastAsia"/>
        </w:rPr>
        <w:t>日</w:t>
      </w:r>
      <w:r w:rsidR="0007521D" w:rsidRPr="009A4381">
        <w:rPr>
          <w:rFonts w:hint="eastAsia"/>
        </w:rPr>
        <w:t>、</w:t>
      </w:r>
      <w:r w:rsidR="00DC5DC8" w:rsidRPr="009A4381">
        <w:rPr>
          <w:rFonts w:hint="eastAsia"/>
        </w:rPr>
        <w:t>4月</w:t>
      </w:r>
      <w:r w:rsidR="0007521D" w:rsidRPr="009A4381">
        <w:t>2</w:t>
      </w:r>
      <w:r w:rsidR="0007521D" w:rsidRPr="009A4381">
        <w:rPr>
          <w:rFonts w:hint="eastAsia"/>
        </w:rPr>
        <w:t>1日本院2度履</w:t>
      </w:r>
      <w:proofErr w:type="gramStart"/>
      <w:r w:rsidR="0007521D" w:rsidRPr="009A4381">
        <w:rPr>
          <w:rFonts w:hint="eastAsia"/>
        </w:rPr>
        <w:t>勘</w:t>
      </w:r>
      <w:proofErr w:type="gramEnd"/>
      <w:r w:rsidR="0007521D" w:rsidRPr="009A4381">
        <w:t>嚴家淦故居、大同之家及自由之家</w:t>
      </w:r>
      <w:r w:rsidR="0007521D" w:rsidRPr="009A4381">
        <w:rPr>
          <w:rFonts w:hint="eastAsia"/>
        </w:rPr>
        <w:t>，</w:t>
      </w:r>
      <w:r w:rsidR="00427093" w:rsidRPr="009A4381">
        <w:t>請</w:t>
      </w:r>
      <w:r w:rsidR="001D588E" w:rsidRPr="009A4381">
        <w:t>文化部、</w:t>
      </w:r>
      <w:r w:rsidR="00427093" w:rsidRPr="009A4381">
        <w:t>文資局</w:t>
      </w:r>
      <w:proofErr w:type="gramStart"/>
      <w:r w:rsidR="00427093" w:rsidRPr="009A4381">
        <w:t>釐</w:t>
      </w:r>
      <w:proofErr w:type="gramEnd"/>
      <w:r w:rsidR="00427093" w:rsidRPr="009A4381">
        <w:t>清紀念協會106</w:t>
      </w:r>
      <w:r w:rsidR="00400803" w:rsidRPr="009A4381">
        <w:rPr>
          <w:rFonts w:hint="eastAsia"/>
        </w:rPr>
        <w:t>年</w:t>
      </w:r>
      <w:r w:rsidR="00427093" w:rsidRPr="009A4381">
        <w:t>12</w:t>
      </w:r>
      <w:r w:rsidR="00400803" w:rsidRPr="009A4381">
        <w:rPr>
          <w:rFonts w:hint="eastAsia"/>
        </w:rPr>
        <w:t>月</w:t>
      </w:r>
      <w:r w:rsidR="00427093" w:rsidRPr="009A4381">
        <w:t>所提營運計畫</w:t>
      </w:r>
      <w:r w:rsidR="00400803" w:rsidRPr="009A4381">
        <w:rPr>
          <w:rFonts w:hint="eastAsia"/>
        </w:rPr>
        <w:t>之</w:t>
      </w:r>
      <w:r w:rsidR="00427093" w:rsidRPr="009A4381">
        <w:t>後續處理情形</w:t>
      </w:r>
      <w:r w:rsidR="00400803" w:rsidRPr="009A4381">
        <w:rPr>
          <w:rFonts w:hint="eastAsia"/>
        </w:rPr>
        <w:t>，</w:t>
      </w:r>
      <w:r w:rsidR="00A037AB" w:rsidRPr="009A4381">
        <w:t>行政院馬政務委員永成</w:t>
      </w:r>
      <w:r w:rsidR="001F15A9" w:rsidRPr="009A4381">
        <w:rPr>
          <w:rFonts w:hint="eastAsia"/>
        </w:rPr>
        <w:t>並請</w:t>
      </w:r>
      <w:r w:rsidR="001F15A9" w:rsidRPr="009A4381">
        <w:t>財政部、文化部</w:t>
      </w:r>
      <w:r w:rsidR="001F15A9" w:rsidRPr="009A4381">
        <w:rPr>
          <w:rFonts w:hint="eastAsia"/>
        </w:rPr>
        <w:t>及</w:t>
      </w:r>
      <w:proofErr w:type="gramStart"/>
      <w:r w:rsidR="001F15A9" w:rsidRPr="009A4381">
        <w:t>臺</w:t>
      </w:r>
      <w:proofErr w:type="gramEnd"/>
      <w:r w:rsidR="001F15A9" w:rsidRPr="009A4381">
        <w:t>銀</w:t>
      </w:r>
      <w:r w:rsidR="001F15A9" w:rsidRPr="009A4381">
        <w:rPr>
          <w:rFonts w:hint="eastAsia"/>
        </w:rPr>
        <w:t>通盤考量</w:t>
      </w:r>
      <w:r w:rsidR="009B5317" w:rsidRPr="009A4381">
        <w:rPr>
          <w:rFonts w:hint="eastAsia"/>
        </w:rPr>
        <w:t>全區使用原則。</w:t>
      </w:r>
    </w:p>
    <w:p w14:paraId="1D21A82F" w14:textId="5645D06A" w:rsidR="009B4D3A" w:rsidRPr="009A4381" w:rsidRDefault="009B4D3A" w:rsidP="0017550E">
      <w:pPr>
        <w:pStyle w:val="a3"/>
        <w:kinsoku/>
        <w:ind w:left="482" w:hanging="482"/>
      </w:pPr>
      <w:r w:rsidRPr="009A4381">
        <w:rPr>
          <w:rFonts w:hint="eastAsia"/>
        </w:rPr>
        <w:t>嚴家淦紀念園區整體規劃發展概要</w:t>
      </w:r>
    </w:p>
    <w:tbl>
      <w:tblPr>
        <w:tblStyle w:val="afb"/>
        <w:tblW w:w="8844" w:type="dxa"/>
        <w:tblLayout w:type="fixed"/>
        <w:tblCellMar>
          <w:top w:w="28" w:type="dxa"/>
          <w:left w:w="57" w:type="dxa"/>
          <w:bottom w:w="28" w:type="dxa"/>
          <w:right w:w="57" w:type="dxa"/>
        </w:tblCellMar>
        <w:tblLook w:val="04A0" w:firstRow="1" w:lastRow="0" w:firstColumn="1" w:lastColumn="0" w:noHBand="0" w:noVBand="1"/>
      </w:tblPr>
      <w:tblGrid>
        <w:gridCol w:w="1304"/>
        <w:gridCol w:w="7540"/>
      </w:tblGrid>
      <w:tr w:rsidR="009A4381" w:rsidRPr="009A4381" w14:paraId="195FA8EE" w14:textId="77777777" w:rsidTr="00390E5A">
        <w:trPr>
          <w:tblHeader/>
        </w:trPr>
        <w:tc>
          <w:tcPr>
            <w:tcW w:w="1304" w:type="dxa"/>
            <w:shd w:val="clear" w:color="auto" w:fill="F2F2F2" w:themeFill="background1" w:themeFillShade="F2"/>
            <w:vAlign w:val="center"/>
          </w:tcPr>
          <w:p w14:paraId="2F3DD40A" w14:textId="77777777" w:rsidR="009B4D3A" w:rsidRPr="009A4381" w:rsidRDefault="009B4D3A" w:rsidP="0017550E">
            <w:pPr>
              <w:pStyle w:val="140"/>
              <w:kinsoku/>
              <w:spacing w:before="0" w:after="0"/>
            </w:pPr>
            <w:r w:rsidRPr="009A4381">
              <w:rPr>
                <w:rFonts w:hint="eastAsia"/>
              </w:rPr>
              <w:t>日期</w:t>
            </w:r>
          </w:p>
          <w:p w14:paraId="71FC499D" w14:textId="77777777" w:rsidR="009B4D3A" w:rsidRPr="009A4381" w:rsidRDefault="009B4D3A" w:rsidP="0017550E">
            <w:pPr>
              <w:pStyle w:val="120"/>
              <w:kinsoku/>
              <w:spacing w:before="0" w:after="0"/>
            </w:pPr>
            <w:r w:rsidRPr="009A4381">
              <w:rPr>
                <w:rFonts w:hint="eastAsia"/>
              </w:rPr>
              <w:t>(年.月.日)</w:t>
            </w:r>
          </w:p>
        </w:tc>
        <w:tc>
          <w:tcPr>
            <w:tcW w:w="7540" w:type="dxa"/>
            <w:shd w:val="clear" w:color="auto" w:fill="F2F2F2" w:themeFill="background1" w:themeFillShade="F2"/>
            <w:vAlign w:val="center"/>
          </w:tcPr>
          <w:p w14:paraId="76A0FEE6" w14:textId="77777777" w:rsidR="009B4D3A" w:rsidRPr="009A4381" w:rsidRDefault="009B4D3A" w:rsidP="0017550E">
            <w:pPr>
              <w:pStyle w:val="140"/>
              <w:kinsoku/>
            </w:pPr>
            <w:r w:rsidRPr="009A4381">
              <w:rPr>
                <w:rFonts w:hint="eastAsia"/>
              </w:rPr>
              <w:t>概要</w:t>
            </w:r>
          </w:p>
        </w:tc>
      </w:tr>
      <w:tr w:rsidR="009A4381" w:rsidRPr="009A4381" w14:paraId="7998D1E8" w14:textId="77777777" w:rsidTr="004211D2">
        <w:trPr>
          <w:cantSplit/>
        </w:trPr>
        <w:tc>
          <w:tcPr>
            <w:tcW w:w="1304" w:type="dxa"/>
          </w:tcPr>
          <w:p w14:paraId="05E0712E" w14:textId="77777777" w:rsidR="009B4D3A" w:rsidRPr="009A4381" w:rsidRDefault="009B4D3A" w:rsidP="0017550E">
            <w:pPr>
              <w:pStyle w:val="14"/>
              <w:kinsoku/>
            </w:pPr>
            <w:r w:rsidRPr="009A4381">
              <w:rPr>
                <w:rFonts w:hint="eastAsia"/>
              </w:rPr>
              <w:t>89.11.30</w:t>
            </w:r>
          </w:p>
        </w:tc>
        <w:tc>
          <w:tcPr>
            <w:tcW w:w="7540" w:type="dxa"/>
          </w:tcPr>
          <w:p w14:paraId="0E62A677" w14:textId="666B2CE4" w:rsidR="009B4D3A" w:rsidRPr="009A4381" w:rsidRDefault="009B4D3A" w:rsidP="0017550E">
            <w:pPr>
              <w:pStyle w:val="14"/>
              <w:kinsoku/>
            </w:pPr>
            <w:r w:rsidRPr="009A4381">
              <w:rPr>
                <w:rFonts w:hint="eastAsia"/>
              </w:rPr>
              <w:tab/>
              <w:t>總統府</w:t>
            </w:r>
            <w:r w:rsidR="00BD5D69" w:rsidRPr="009A4381">
              <w:rPr>
                <w:rFonts w:hint="eastAsia"/>
              </w:rPr>
              <w:t>(</w:t>
            </w:r>
            <w:proofErr w:type="gramStart"/>
            <w:r w:rsidR="00BD5D69" w:rsidRPr="009A4381">
              <w:rPr>
                <w:rFonts w:hint="eastAsia"/>
              </w:rPr>
              <w:t>游</w:t>
            </w:r>
            <w:proofErr w:type="gramEnd"/>
            <w:r w:rsidR="00BD5D69" w:rsidRPr="009A4381">
              <w:rPr>
                <w:rFonts w:hint="eastAsia"/>
              </w:rPr>
              <w:t>錫堃秘書長)</w:t>
            </w:r>
            <w:r w:rsidRPr="009A4381">
              <w:rPr>
                <w:rFonts w:hint="eastAsia"/>
              </w:rPr>
              <w:t>會同文建會、民政司及國產局等機關於嚴家淦故居研商，</w:t>
            </w:r>
            <w:r w:rsidRPr="009A4381">
              <w:rPr>
                <w:rFonts w:hint="eastAsia"/>
                <w:b/>
              </w:rPr>
              <w:t>促成設置「嚴家淦先生紀念館」</w:t>
            </w:r>
            <w:r w:rsidRPr="009A4381">
              <w:rPr>
                <w:rFonts w:hint="eastAsia"/>
              </w:rPr>
              <w:t>，在</w:t>
            </w:r>
            <w:r w:rsidRPr="009A4381">
              <w:rPr>
                <w:rFonts w:hint="eastAsia"/>
                <w:b/>
              </w:rPr>
              <w:t>館舍未設置前，嚴家家屬可暫時留住看管文物</w:t>
            </w:r>
            <w:r w:rsidRPr="009A4381">
              <w:rPr>
                <w:rFonts w:hint="eastAsia"/>
              </w:rPr>
              <w:t>。</w:t>
            </w:r>
          </w:p>
        </w:tc>
      </w:tr>
      <w:tr w:rsidR="009A4381" w:rsidRPr="009A4381" w14:paraId="635F71F9" w14:textId="77777777" w:rsidTr="00390E5A">
        <w:tc>
          <w:tcPr>
            <w:tcW w:w="1304" w:type="dxa"/>
          </w:tcPr>
          <w:p w14:paraId="1CC58C1E" w14:textId="2EC9D44A" w:rsidR="005F693D" w:rsidRPr="009A4381" w:rsidRDefault="005F693D" w:rsidP="0017550E">
            <w:pPr>
              <w:pStyle w:val="14"/>
              <w:kinsoku/>
            </w:pPr>
            <w:r w:rsidRPr="009A4381">
              <w:rPr>
                <w:rFonts w:hint="eastAsia"/>
              </w:rPr>
              <w:t>92.2.25</w:t>
            </w:r>
          </w:p>
        </w:tc>
        <w:tc>
          <w:tcPr>
            <w:tcW w:w="7540" w:type="dxa"/>
          </w:tcPr>
          <w:p w14:paraId="619D1C9C" w14:textId="0FE1EDC2" w:rsidR="005F693D" w:rsidRPr="009A4381" w:rsidRDefault="005F693D" w:rsidP="0017550E">
            <w:pPr>
              <w:pStyle w:val="14"/>
              <w:kinsoku/>
            </w:pPr>
            <w:r w:rsidRPr="009A4381">
              <w:rPr>
                <w:rFonts w:hint="eastAsia"/>
              </w:rPr>
              <w:tab/>
              <w:t>總統府點交嚴家淦故居予文建會。</w:t>
            </w:r>
          </w:p>
        </w:tc>
      </w:tr>
      <w:tr w:rsidR="009A4381" w:rsidRPr="009A4381" w14:paraId="3274ED3C" w14:textId="77777777" w:rsidTr="00390E5A">
        <w:tc>
          <w:tcPr>
            <w:tcW w:w="1304" w:type="dxa"/>
          </w:tcPr>
          <w:p w14:paraId="372503DF" w14:textId="77777777" w:rsidR="000302C1" w:rsidRPr="009A4381" w:rsidRDefault="000302C1" w:rsidP="0017550E">
            <w:pPr>
              <w:pStyle w:val="14"/>
              <w:kinsoku/>
            </w:pPr>
            <w:r w:rsidRPr="009A4381">
              <w:rPr>
                <w:rFonts w:hint="eastAsia"/>
              </w:rPr>
              <w:t>96.12</w:t>
            </w:r>
          </w:p>
        </w:tc>
        <w:tc>
          <w:tcPr>
            <w:tcW w:w="7540" w:type="dxa"/>
          </w:tcPr>
          <w:p w14:paraId="22124885" w14:textId="360C139A" w:rsidR="000302C1" w:rsidRPr="009A4381" w:rsidRDefault="000302C1" w:rsidP="0017550E">
            <w:pPr>
              <w:pStyle w:val="14"/>
              <w:kinsoku/>
            </w:pPr>
            <w:r w:rsidRPr="009A4381">
              <w:rPr>
                <w:rFonts w:hint="eastAsia"/>
              </w:rPr>
              <w:t>文建會移撥</w:t>
            </w:r>
            <w:proofErr w:type="gramStart"/>
            <w:r w:rsidR="00007793" w:rsidRPr="009A4381">
              <w:rPr>
                <w:rFonts w:hint="eastAsia"/>
              </w:rPr>
              <w:t>文資總處</w:t>
            </w:r>
            <w:proofErr w:type="gramEnd"/>
            <w:r w:rsidRPr="009A4381">
              <w:rPr>
                <w:rFonts w:hint="eastAsia"/>
              </w:rPr>
              <w:t>管理。</w:t>
            </w:r>
          </w:p>
        </w:tc>
      </w:tr>
      <w:tr w:rsidR="009A4381" w:rsidRPr="009A4381" w14:paraId="0A250915" w14:textId="77777777" w:rsidTr="006C589A">
        <w:tc>
          <w:tcPr>
            <w:tcW w:w="1304" w:type="dxa"/>
          </w:tcPr>
          <w:p w14:paraId="570E88F3" w14:textId="77777777" w:rsidR="009950CF" w:rsidRPr="009A4381" w:rsidRDefault="009950CF" w:rsidP="0017550E">
            <w:pPr>
              <w:pStyle w:val="14"/>
              <w:kinsoku/>
            </w:pPr>
            <w:r w:rsidRPr="009A4381">
              <w:t>98</w:t>
            </w:r>
            <w:r w:rsidRPr="009A4381">
              <w:rPr>
                <w:rFonts w:hint="eastAsia"/>
              </w:rPr>
              <w:t>.</w:t>
            </w:r>
            <w:r w:rsidRPr="009A4381">
              <w:t>2</w:t>
            </w:r>
            <w:r w:rsidRPr="009A4381">
              <w:rPr>
                <w:rFonts w:hint="eastAsia"/>
              </w:rPr>
              <w:t>.12</w:t>
            </w:r>
          </w:p>
        </w:tc>
        <w:tc>
          <w:tcPr>
            <w:tcW w:w="7540" w:type="dxa"/>
          </w:tcPr>
          <w:p w14:paraId="63A8A645" w14:textId="51444792" w:rsidR="009950CF" w:rsidRPr="009A4381" w:rsidRDefault="00007793" w:rsidP="0017550E">
            <w:pPr>
              <w:pStyle w:val="14"/>
              <w:kinsoku/>
            </w:pPr>
            <w:proofErr w:type="gramStart"/>
            <w:r w:rsidRPr="009A4381">
              <w:rPr>
                <w:rFonts w:hint="eastAsia"/>
              </w:rPr>
              <w:t>文資總處</w:t>
            </w:r>
            <w:proofErr w:type="gramEnd"/>
            <w:r w:rsidR="00F01B01" w:rsidRPr="009A4381">
              <w:rPr>
                <w:rFonts w:hint="eastAsia"/>
              </w:rPr>
              <w:t>召開</w:t>
            </w:r>
            <w:r w:rsidR="009950CF" w:rsidRPr="009A4381">
              <w:rPr>
                <w:rFonts w:hint="eastAsia"/>
              </w:rPr>
              <w:t>大同之家、自由之家納入國定古蹟嚴家淦故居再利用計畫協調會議</w:t>
            </w:r>
            <w:r w:rsidR="009950CF" w:rsidRPr="009A4381">
              <w:rPr>
                <w:rFonts w:hAnsi="標楷體" w:hint="eastAsia"/>
              </w:rPr>
              <w:t>：</w:t>
            </w:r>
          </w:p>
          <w:p w14:paraId="57FF96A8" w14:textId="77777777" w:rsidR="009950CF" w:rsidRPr="009A4381" w:rsidRDefault="009950CF" w:rsidP="0017550E">
            <w:pPr>
              <w:pStyle w:val="14"/>
              <w:kinsoku/>
              <w:ind w:left="245" w:hangingChars="90" w:hanging="245"/>
            </w:pPr>
            <w:r w:rsidRPr="009A4381">
              <w:rPr>
                <w:rFonts w:hint="eastAsia"/>
              </w:rPr>
              <w:lastRenderedPageBreak/>
              <w:t>1.將市定古蹟大同之家、自由之家納入國定古蹟嚴家淦故居修復及再利用計畫，進行</w:t>
            </w:r>
            <w:r w:rsidRPr="009A4381">
              <w:rPr>
                <w:rFonts w:hint="eastAsia"/>
                <w:b/>
                <w:bCs/>
              </w:rPr>
              <w:t>整體規劃</w:t>
            </w:r>
            <w:r w:rsidRPr="009A4381">
              <w:rPr>
                <w:rFonts w:hint="eastAsia"/>
              </w:rPr>
              <w:t>。</w:t>
            </w:r>
          </w:p>
          <w:p w14:paraId="38074669" w14:textId="6D44405D" w:rsidR="009950CF" w:rsidRPr="009A4381" w:rsidRDefault="009950CF" w:rsidP="0017550E">
            <w:pPr>
              <w:pStyle w:val="14"/>
              <w:kinsoku/>
              <w:ind w:left="245" w:hangingChars="90" w:hanging="245"/>
            </w:pPr>
            <w:r w:rsidRPr="009A4381">
              <w:rPr>
                <w:rFonts w:hint="eastAsia"/>
              </w:rPr>
              <w:t>2.有關修復及再利用計畫、設計監造、施工、工作報告書等</w:t>
            </w:r>
            <w:r w:rsidRPr="009A4381">
              <w:rPr>
                <w:rFonts w:hint="eastAsia"/>
                <w:b/>
                <w:bCs/>
              </w:rPr>
              <w:t>相關費用及經營管理之權利金，以按比例分攤經費模式辦理</w:t>
            </w:r>
            <w:r w:rsidRPr="009A4381">
              <w:rPr>
                <w:rFonts w:hint="eastAsia"/>
              </w:rPr>
              <w:t>。</w:t>
            </w:r>
          </w:p>
        </w:tc>
      </w:tr>
      <w:tr w:rsidR="009A4381" w:rsidRPr="009A4381" w14:paraId="23FBA950" w14:textId="77777777" w:rsidTr="00390E5A">
        <w:trPr>
          <w:cantSplit/>
        </w:trPr>
        <w:tc>
          <w:tcPr>
            <w:tcW w:w="1304" w:type="dxa"/>
          </w:tcPr>
          <w:p w14:paraId="6956B794" w14:textId="77777777" w:rsidR="00401B2B" w:rsidRPr="009A4381" w:rsidRDefault="00401B2B" w:rsidP="0017550E">
            <w:pPr>
              <w:pStyle w:val="14"/>
              <w:kinsoku/>
            </w:pPr>
            <w:r w:rsidRPr="009A4381">
              <w:rPr>
                <w:rFonts w:hint="eastAsia"/>
              </w:rPr>
              <w:lastRenderedPageBreak/>
              <w:t>104.2.17</w:t>
            </w:r>
          </w:p>
        </w:tc>
        <w:tc>
          <w:tcPr>
            <w:tcW w:w="7540" w:type="dxa"/>
          </w:tcPr>
          <w:p w14:paraId="3ECD8587" w14:textId="79A2F3DD" w:rsidR="00401B2B" w:rsidRPr="009A4381" w:rsidRDefault="00401B2B" w:rsidP="0017550E">
            <w:pPr>
              <w:pStyle w:val="14"/>
              <w:kinsoku/>
            </w:pPr>
            <w:r w:rsidRPr="009A4381">
              <w:rPr>
                <w:rFonts w:hint="eastAsia"/>
                <w:b/>
                <w:bCs/>
              </w:rPr>
              <w:t>自由之家、大同之家修復工程開工</w:t>
            </w:r>
            <w:r w:rsidRPr="009A4381">
              <w:rPr>
                <w:rFonts w:hint="eastAsia"/>
              </w:rPr>
              <w:t>，工程</w:t>
            </w:r>
            <w:r w:rsidRPr="009A4381">
              <w:rPr>
                <w:rFonts w:hint="eastAsia"/>
              </w:rPr>
              <w:tab/>
              <w:t>範圍</w:t>
            </w:r>
            <w:r w:rsidRPr="009A4381">
              <w:rPr>
                <w:rFonts w:hAnsi="標楷體" w:hint="eastAsia"/>
              </w:rPr>
              <w:t>：</w:t>
            </w:r>
            <w:r w:rsidRPr="009A4381">
              <w:rPr>
                <w:rFonts w:hint="eastAsia"/>
              </w:rPr>
              <w:t>自由之家、大同之家(主體建築修復)，</w:t>
            </w:r>
            <w:r w:rsidRPr="009A4381">
              <w:rPr>
                <w:rFonts w:hint="eastAsia"/>
                <w:szCs w:val="18"/>
              </w:rPr>
              <w:t>工程經費1億4,351萬7,766元。</w:t>
            </w:r>
          </w:p>
          <w:p w14:paraId="6D8860EF" w14:textId="77777777" w:rsidR="00401B2B" w:rsidRPr="009A4381" w:rsidRDefault="00401B2B" w:rsidP="0017550E">
            <w:pPr>
              <w:pStyle w:val="14"/>
              <w:kinsoku/>
            </w:pPr>
            <w:r w:rsidRPr="009A4381">
              <w:rPr>
                <w:rFonts w:hint="eastAsia"/>
              </w:rPr>
              <w:t>(</w:t>
            </w:r>
            <w:proofErr w:type="gramStart"/>
            <w:r w:rsidRPr="009A4381">
              <w:rPr>
                <w:rFonts w:hint="eastAsia"/>
              </w:rPr>
              <w:t>臺</w:t>
            </w:r>
            <w:proofErr w:type="gramEnd"/>
            <w:r w:rsidRPr="009A4381">
              <w:rPr>
                <w:rFonts w:hint="eastAsia"/>
              </w:rPr>
              <w:t>銀全額出資，委託文資局代辦)</w:t>
            </w:r>
          </w:p>
        </w:tc>
      </w:tr>
      <w:tr w:rsidR="009A4381" w:rsidRPr="009A4381" w14:paraId="6DCD74A9" w14:textId="77777777" w:rsidTr="00390E5A">
        <w:trPr>
          <w:cantSplit/>
        </w:trPr>
        <w:tc>
          <w:tcPr>
            <w:tcW w:w="1304" w:type="dxa"/>
          </w:tcPr>
          <w:p w14:paraId="3CE5CC6C" w14:textId="0BD36686" w:rsidR="00625600" w:rsidRPr="009A4381" w:rsidRDefault="00625600" w:rsidP="0017550E">
            <w:pPr>
              <w:pStyle w:val="14"/>
              <w:kinsoku/>
            </w:pPr>
            <w:r w:rsidRPr="009A4381">
              <w:t>106.</w:t>
            </w:r>
            <w:r w:rsidRPr="009A4381">
              <w:rPr>
                <w:rFonts w:hint="eastAsia"/>
              </w:rPr>
              <w:t>5</w:t>
            </w:r>
            <w:r w:rsidRPr="009A4381">
              <w:t>.</w:t>
            </w:r>
            <w:r w:rsidRPr="009A4381">
              <w:rPr>
                <w:rFonts w:hint="eastAsia"/>
              </w:rPr>
              <w:t>17</w:t>
            </w:r>
          </w:p>
        </w:tc>
        <w:tc>
          <w:tcPr>
            <w:tcW w:w="7540" w:type="dxa"/>
          </w:tcPr>
          <w:p w14:paraId="0DA89602" w14:textId="77777777" w:rsidR="005C775C" w:rsidRPr="009A4381" w:rsidRDefault="00625600" w:rsidP="0017550E">
            <w:pPr>
              <w:pStyle w:val="14"/>
              <w:kinsoku/>
              <w:rPr>
                <w:rFonts w:hAnsi="標楷體"/>
              </w:rPr>
            </w:pPr>
            <w:r w:rsidRPr="009A4381">
              <w:tab/>
            </w:r>
            <w:r w:rsidR="005C775C" w:rsidRPr="009A4381">
              <w:rPr>
                <w:rFonts w:hint="eastAsia"/>
              </w:rPr>
              <w:t>紀念協會函文資局，擬</w:t>
            </w:r>
            <w:r w:rsidR="005C775C" w:rsidRPr="009A4381">
              <w:rPr>
                <w:rFonts w:hint="eastAsia"/>
                <w:b/>
                <w:bCs/>
              </w:rPr>
              <w:t>依據文資法第21條第4項</w:t>
            </w:r>
            <w:r w:rsidR="005C775C" w:rsidRPr="009A4381">
              <w:rPr>
                <w:rFonts w:hint="eastAsia"/>
              </w:rPr>
              <w:t>申請合作事宜</w:t>
            </w:r>
            <w:r w:rsidR="005C775C" w:rsidRPr="009A4381">
              <w:rPr>
                <w:rFonts w:hAnsi="標楷體" w:hint="eastAsia"/>
              </w:rPr>
              <w:t>：</w:t>
            </w:r>
          </w:p>
          <w:p w14:paraId="508C6773" w14:textId="77777777" w:rsidR="00625600" w:rsidRPr="009A4381" w:rsidRDefault="00321C6F" w:rsidP="00321C6F">
            <w:pPr>
              <w:pStyle w:val="14"/>
              <w:kinsoku/>
              <w:ind w:left="245" w:hangingChars="90" w:hanging="245"/>
            </w:pPr>
            <w:r w:rsidRPr="009A4381">
              <w:rPr>
                <w:rFonts w:hint="eastAsia"/>
              </w:rPr>
              <w:t>1.</w:t>
            </w:r>
            <w:r w:rsidR="005C775C" w:rsidRPr="009A4381">
              <w:rPr>
                <w:rFonts w:hint="eastAsia"/>
              </w:rPr>
              <w:t>擬依據</w:t>
            </w:r>
            <w:r w:rsidR="00943640" w:rsidRPr="009A4381">
              <w:rPr>
                <w:rFonts w:hint="eastAsia"/>
              </w:rPr>
              <w:t>該條文</w:t>
            </w:r>
            <w:r w:rsidR="005C775C" w:rsidRPr="009A4381">
              <w:rPr>
                <w:rFonts w:hint="eastAsia"/>
              </w:rPr>
              <w:t>，將整體園區定位為</w:t>
            </w:r>
            <w:r w:rsidR="005C775C" w:rsidRPr="009A4381">
              <w:rPr>
                <w:rFonts w:hAnsi="標楷體" w:hint="eastAsia"/>
                <w:u w:val="single"/>
              </w:rPr>
              <w:t>「</w:t>
            </w:r>
            <w:r w:rsidR="005C775C" w:rsidRPr="009A4381">
              <w:rPr>
                <w:rFonts w:hint="eastAsia"/>
                <w:u w:val="single"/>
              </w:rPr>
              <w:t>總統圖書館</w:t>
            </w:r>
            <w:r w:rsidR="005C775C" w:rsidRPr="009A4381">
              <w:rPr>
                <w:rFonts w:hAnsi="標楷體" w:hint="eastAsia"/>
                <w:u w:val="single"/>
              </w:rPr>
              <w:t>」</w:t>
            </w:r>
            <w:r w:rsidR="005C775C" w:rsidRPr="009A4381">
              <w:rPr>
                <w:rFonts w:hint="eastAsia"/>
              </w:rPr>
              <w:t>，由公部門負擔期初投入經費約3億元及後續</w:t>
            </w:r>
            <w:r w:rsidR="005C775C" w:rsidRPr="009A4381">
              <w:rPr>
                <w:rFonts w:hint="eastAsia"/>
                <w:u w:val="single"/>
              </w:rPr>
              <w:t>營運費用每年5仟萬元</w:t>
            </w:r>
            <w:r w:rsidR="005C775C" w:rsidRPr="009A4381">
              <w:rPr>
                <w:rFonts w:hint="eastAsia"/>
              </w:rPr>
              <w:t>。</w:t>
            </w:r>
          </w:p>
          <w:p w14:paraId="56E01689" w14:textId="55A892A8" w:rsidR="00321C6F" w:rsidRPr="009A4381" w:rsidRDefault="00321C6F" w:rsidP="00321C6F">
            <w:pPr>
              <w:pStyle w:val="14"/>
              <w:kinsoku/>
              <w:ind w:left="245" w:hangingChars="90" w:hanging="245"/>
            </w:pPr>
            <w:r w:rsidRPr="009A4381">
              <w:rPr>
                <w:rFonts w:hint="eastAsia"/>
              </w:rPr>
              <w:t>2.嚴雋泰</w:t>
            </w:r>
            <w:r w:rsidR="00654B39" w:rsidRPr="009A4381">
              <w:rPr>
                <w:rFonts w:hint="eastAsia"/>
              </w:rPr>
              <w:t>先生</w:t>
            </w:r>
            <w:r w:rsidRPr="009A4381">
              <w:rPr>
                <w:rFonts w:hint="eastAsia"/>
              </w:rPr>
              <w:t>、嚴慶隆先生</w:t>
            </w:r>
            <w:r w:rsidRPr="009A4381">
              <w:rPr>
                <w:rFonts w:hint="eastAsia"/>
                <w:b/>
                <w:bCs/>
                <w:u w:val="single"/>
              </w:rPr>
              <w:t>依法繼承</w:t>
            </w:r>
            <w:r w:rsidRPr="009A4381">
              <w:rPr>
                <w:rFonts w:hint="eastAsia"/>
                <w:b/>
                <w:bCs/>
              </w:rPr>
              <w:t>嚴前總統生前眾多</w:t>
            </w:r>
            <w:r w:rsidRPr="009A4381">
              <w:rPr>
                <w:rFonts w:hint="eastAsia"/>
                <w:b/>
                <w:bCs/>
                <w:u w:val="single"/>
              </w:rPr>
              <w:t>文史資料檔案、行事紀錄、個人使用文物</w:t>
            </w:r>
            <w:r w:rsidRPr="009A4381">
              <w:rPr>
                <w:rFonts w:hint="eastAsia"/>
              </w:rPr>
              <w:t>等，同意提供上述文物予紀念協會與文資局合作。</w:t>
            </w:r>
          </w:p>
        </w:tc>
      </w:tr>
      <w:tr w:rsidR="009A4381" w:rsidRPr="009A4381" w14:paraId="6E652678" w14:textId="77777777" w:rsidTr="00390E5A">
        <w:trPr>
          <w:cantSplit/>
        </w:trPr>
        <w:tc>
          <w:tcPr>
            <w:tcW w:w="1304" w:type="dxa"/>
          </w:tcPr>
          <w:p w14:paraId="3D20AB1B" w14:textId="77028625" w:rsidR="00CF288C" w:rsidRPr="009A4381" w:rsidRDefault="00CF288C" w:rsidP="0017550E">
            <w:pPr>
              <w:pStyle w:val="14"/>
              <w:kinsoku/>
            </w:pPr>
            <w:r w:rsidRPr="009A4381">
              <w:rPr>
                <w:rFonts w:hint="eastAsia"/>
              </w:rPr>
              <w:t>106.9.28</w:t>
            </w:r>
          </w:p>
        </w:tc>
        <w:tc>
          <w:tcPr>
            <w:tcW w:w="7540" w:type="dxa"/>
          </w:tcPr>
          <w:p w14:paraId="2304134D" w14:textId="31B547C0" w:rsidR="00CF288C" w:rsidRPr="009A4381" w:rsidRDefault="00CF288C" w:rsidP="0017550E">
            <w:pPr>
              <w:pStyle w:val="14"/>
              <w:kinsoku/>
            </w:pPr>
            <w:r w:rsidRPr="009A4381">
              <w:rPr>
                <w:rFonts w:hint="eastAsia"/>
              </w:rPr>
              <w:t>自由之家、大同之家修復工程驗收完成，工程經費增至</w:t>
            </w:r>
            <w:r w:rsidRPr="009A4381">
              <w:rPr>
                <w:rFonts w:hint="eastAsia"/>
                <w:b/>
                <w:bCs/>
                <w:szCs w:val="18"/>
                <w:u w:val="single"/>
              </w:rPr>
              <w:t>1.6億餘元</w:t>
            </w:r>
            <w:r w:rsidRPr="009A4381">
              <w:rPr>
                <w:rFonts w:hint="eastAsia"/>
                <w:szCs w:val="18"/>
              </w:rPr>
              <w:t>。</w:t>
            </w:r>
          </w:p>
        </w:tc>
      </w:tr>
      <w:tr w:rsidR="009A4381" w:rsidRPr="009A4381" w14:paraId="1EDBE3A7" w14:textId="77777777" w:rsidTr="00390E5A">
        <w:trPr>
          <w:cantSplit/>
        </w:trPr>
        <w:tc>
          <w:tcPr>
            <w:tcW w:w="1304" w:type="dxa"/>
          </w:tcPr>
          <w:p w14:paraId="48ADD7DD" w14:textId="1FFA3314" w:rsidR="0020369A" w:rsidRPr="009A4381" w:rsidRDefault="0020369A" w:rsidP="0017550E">
            <w:pPr>
              <w:pStyle w:val="14"/>
              <w:kinsoku/>
            </w:pPr>
            <w:r w:rsidRPr="009A4381">
              <w:rPr>
                <w:rFonts w:hint="eastAsia"/>
              </w:rPr>
              <w:t>106.12.22</w:t>
            </w:r>
          </w:p>
        </w:tc>
        <w:tc>
          <w:tcPr>
            <w:tcW w:w="7540" w:type="dxa"/>
          </w:tcPr>
          <w:p w14:paraId="5C8648BA" w14:textId="77777777" w:rsidR="0020369A" w:rsidRPr="009A4381" w:rsidRDefault="0020369A" w:rsidP="0017550E">
            <w:pPr>
              <w:pStyle w:val="14"/>
              <w:kinsoku/>
            </w:pPr>
            <w:r w:rsidRPr="009A4381">
              <w:rPr>
                <w:rFonts w:hint="eastAsia"/>
              </w:rPr>
              <w:t>紀念協會函，提出</w:t>
            </w:r>
            <w:r w:rsidRPr="009A4381">
              <w:rPr>
                <w:rFonts w:hint="eastAsia"/>
                <w:b/>
                <w:bCs/>
              </w:rPr>
              <w:t>嚴家淦紀念園區之</w:t>
            </w:r>
            <w:r w:rsidRPr="009A4381">
              <w:rPr>
                <w:rFonts w:hint="eastAsia"/>
                <w:b/>
                <w:bCs/>
                <w:u w:val="single"/>
              </w:rPr>
              <w:t>營運計畫</w:t>
            </w:r>
            <w:r w:rsidRPr="009A4381">
              <w:rPr>
                <w:rFonts w:hint="eastAsia"/>
              </w:rPr>
              <w:t>。</w:t>
            </w:r>
            <w:r w:rsidRPr="009A4381">
              <w:tab/>
            </w:r>
          </w:p>
          <w:p w14:paraId="503F1380" w14:textId="489F4FC1" w:rsidR="0020369A" w:rsidRPr="009A4381" w:rsidRDefault="0020369A" w:rsidP="0017550E">
            <w:pPr>
              <w:pStyle w:val="14"/>
              <w:kinsoku/>
            </w:pPr>
            <w:r w:rsidRPr="009A4381">
              <w:rPr>
                <w:rFonts w:hint="eastAsia"/>
              </w:rPr>
              <w:t>園區門票收入完全歸不動產管理單位，園區所有建物及軟硬體設施的增補、強固及管理、維護由文資局全盤規劃處理。</w:t>
            </w:r>
          </w:p>
        </w:tc>
      </w:tr>
      <w:tr w:rsidR="009A4381" w:rsidRPr="009A4381" w14:paraId="750B3DDC" w14:textId="77777777" w:rsidTr="00390E5A">
        <w:tc>
          <w:tcPr>
            <w:tcW w:w="1304" w:type="dxa"/>
          </w:tcPr>
          <w:p w14:paraId="1CCEFCD9" w14:textId="210559E0" w:rsidR="0020369A" w:rsidRPr="009A4381" w:rsidRDefault="0020369A" w:rsidP="0017550E">
            <w:pPr>
              <w:pStyle w:val="14"/>
              <w:kinsoku/>
              <w:rPr>
                <w:b/>
                <w:bCs/>
              </w:rPr>
            </w:pPr>
            <w:r w:rsidRPr="009A4381">
              <w:rPr>
                <w:rFonts w:hint="eastAsia"/>
                <w:b/>
                <w:bCs/>
              </w:rPr>
              <w:t>107.2.13</w:t>
            </w:r>
            <w:r w:rsidRPr="009A4381">
              <w:rPr>
                <w:rFonts w:hint="eastAsia"/>
                <w:b/>
                <w:bCs/>
              </w:rPr>
              <w:tab/>
            </w:r>
          </w:p>
        </w:tc>
        <w:tc>
          <w:tcPr>
            <w:tcW w:w="7540" w:type="dxa"/>
          </w:tcPr>
          <w:p w14:paraId="4BC6D7CA" w14:textId="77777777" w:rsidR="0020369A" w:rsidRPr="009A4381" w:rsidRDefault="0020369A" w:rsidP="0017550E">
            <w:pPr>
              <w:pStyle w:val="14"/>
              <w:kinsoku/>
            </w:pPr>
            <w:r w:rsidRPr="009A4381">
              <w:rPr>
                <w:rFonts w:hint="eastAsia"/>
              </w:rPr>
              <w:t>「嚴家淦紀念園區活化再利用可行性評估」委託專業服務案期中報告，</w:t>
            </w:r>
            <w:proofErr w:type="gramStart"/>
            <w:r w:rsidRPr="009A4381">
              <w:rPr>
                <w:rFonts w:hint="eastAsia"/>
                <w:b/>
                <w:bCs/>
              </w:rPr>
              <w:t>臺</w:t>
            </w:r>
            <w:proofErr w:type="gramEnd"/>
            <w:r w:rsidRPr="009A4381">
              <w:rPr>
                <w:rFonts w:hint="eastAsia"/>
                <w:b/>
                <w:bCs/>
              </w:rPr>
              <w:t>銀表達反對意見</w:t>
            </w:r>
            <w:r w:rsidRPr="009A4381">
              <w:rPr>
                <w:rFonts w:hint="eastAsia"/>
              </w:rPr>
              <w:t>，函文表示</w:t>
            </w:r>
            <w:r w:rsidRPr="009A4381">
              <w:rPr>
                <w:rFonts w:hAnsi="標楷體" w:hint="eastAsia"/>
              </w:rPr>
              <w:t>：</w:t>
            </w:r>
            <w:r w:rsidRPr="009A4381">
              <w:rPr>
                <w:rFonts w:hint="eastAsia"/>
              </w:rPr>
              <w:tab/>
            </w:r>
          </w:p>
          <w:p w14:paraId="26513AC0" w14:textId="4CD039AB" w:rsidR="0020369A" w:rsidRPr="009A4381" w:rsidRDefault="0020369A" w:rsidP="0017550E">
            <w:pPr>
              <w:pStyle w:val="14"/>
              <w:kinsoku/>
              <w:ind w:left="245" w:hangingChars="90" w:hanging="245"/>
            </w:pPr>
            <w:r w:rsidRPr="009A4381">
              <w:rPr>
                <w:rFonts w:hint="eastAsia"/>
              </w:rPr>
              <w:t>1.</w:t>
            </w:r>
            <w:proofErr w:type="gramStart"/>
            <w:r w:rsidRPr="009A4381">
              <w:rPr>
                <w:rFonts w:hint="eastAsia"/>
              </w:rPr>
              <w:t>臺</w:t>
            </w:r>
            <w:proofErr w:type="gramEnd"/>
            <w:r w:rsidRPr="009A4381">
              <w:rPr>
                <w:rFonts w:hint="eastAsia"/>
              </w:rPr>
              <w:t>銀所有市定古蹟「自由之家」及「大同之家」納入國定古蹟「嚴家淦故居」修復及再利用計畫進行整體規劃，前依文資局98.2.12協</w:t>
            </w:r>
            <w:r w:rsidR="00F01B01" w:rsidRPr="009A4381">
              <w:rPr>
                <w:rFonts w:hint="eastAsia"/>
              </w:rPr>
              <w:t>調</w:t>
            </w:r>
            <w:r w:rsidRPr="009A4381">
              <w:rPr>
                <w:rFonts w:hint="eastAsia"/>
              </w:rPr>
              <w:t>會議結論及101.10.12函，委由文資局統籌辦理，至</w:t>
            </w:r>
            <w:r w:rsidRPr="009A4381">
              <w:rPr>
                <w:rFonts w:hint="eastAsia"/>
                <w:b/>
                <w:bCs/>
              </w:rPr>
              <w:t>未來經營管理之權利金收取，雙方同意依比</w:t>
            </w:r>
            <w:r w:rsidR="00E245DE" w:rsidRPr="009A4381">
              <w:rPr>
                <w:rFonts w:hint="eastAsia"/>
                <w:b/>
                <w:bCs/>
              </w:rPr>
              <w:t>率</w:t>
            </w:r>
            <w:r w:rsidRPr="009A4381">
              <w:rPr>
                <w:rFonts w:hint="eastAsia"/>
                <w:b/>
                <w:bCs/>
              </w:rPr>
              <w:t>(按建物樓地板總面積比</w:t>
            </w:r>
            <w:r w:rsidR="00E245DE" w:rsidRPr="009A4381">
              <w:rPr>
                <w:rFonts w:hint="eastAsia"/>
                <w:b/>
                <w:bCs/>
              </w:rPr>
              <w:t>率</w:t>
            </w:r>
            <w:r w:rsidRPr="009A4381">
              <w:rPr>
                <w:rFonts w:hint="eastAsia"/>
                <w:b/>
                <w:bCs/>
              </w:rPr>
              <w:t>計算)辦理</w:t>
            </w:r>
            <w:r w:rsidRPr="009A4381">
              <w:rPr>
                <w:rFonts w:hint="eastAsia"/>
              </w:rPr>
              <w:t>。</w:t>
            </w:r>
          </w:p>
          <w:p w14:paraId="15478D7A" w14:textId="03F6C853" w:rsidR="0020369A" w:rsidRPr="009A4381" w:rsidRDefault="0020369A" w:rsidP="0017550E">
            <w:pPr>
              <w:pStyle w:val="14"/>
              <w:kinsoku/>
              <w:ind w:left="245" w:hangingChars="90" w:hanging="245"/>
            </w:pPr>
            <w:r w:rsidRPr="009A4381">
              <w:rPr>
                <w:rFonts w:hint="eastAsia"/>
              </w:rPr>
              <w:t>2.按</w:t>
            </w:r>
            <w:proofErr w:type="gramStart"/>
            <w:r w:rsidRPr="009A4381">
              <w:rPr>
                <w:rFonts w:hint="eastAsia"/>
              </w:rPr>
              <w:t>臺銀係</w:t>
            </w:r>
            <w:proofErr w:type="gramEnd"/>
            <w:r w:rsidRPr="009A4381">
              <w:rPr>
                <w:rFonts w:hint="eastAsia"/>
              </w:rPr>
              <w:t>自負盈虧之事業單位，前</w:t>
            </w:r>
            <w:r w:rsidRPr="009A4381">
              <w:rPr>
                <w:rFonts w:hint="eastAsia"/>
                <w:b/>
                <w:bCs/>
              </w:rPr>
              <w:t>業已投入鉅額資金修復市定古蹟「自由之家」及「大同之家」</w:t>
            </w:r>
            <w:r w:rsidRPr="009A4381">
              <w:rPr>
                <w:rFonts w:hint="eastAsia"/>
              </w:rPr>
              <w:t>，文資局現擬</w:t>
            </w:r>
            <w:r w:rsidRPr="009A4381">
              <w:rPr>
                <w:rFonts w:hint="eastAsia"/>
                <w:b/>
                <w:bCs/>
              </w:rPr>
              <w:t>依文資法第21條第4項規定將古蹟一併「無償」交與紀念協會經營</w:t>
            </w:r>
            <w:r w:rsidRPr="009A4381">
              <w:rPr>
                <w:rFonts w:hint="eastAsia"/>
              </w:rPr>
              <w:t>，</w:t>
            </w:r>
            <w:r w:rsidRPr="009A4381">
              <w:rPr>
                <w:rFonts w:hint="eastAsia"/>
                <w:b/>
                <w:bCs/>
              </w:rPr>
              <w:t>將</w:t>
            </w:r>
            <w:r w:rsidRPr="009A4381">
              <w:rPr>
                <w:rFonts w:hint="eastAsia"/>
                <w:b/>
                <w:bCs/>
                <w:u w:val="single"/>
              </w:rPr>
              <w:t>無所謂租金及權利金之收入</w:t>
            </w:r>
            <w:r w:rsidRPr="009A4381">
              <w:rPr>
                <w:rFonts w:hint="eastAsia"/>
              </w:rPr>
              <w:t>，</w:t>
            </w:r>
            <w:r w:rsidRPr="009A4381">
              <w:rPr>
                <w:rFonts w:hint="eastAsia"/>
                <w:u w:val="single"/>
              </w:rPr>
              <w:t>與98.2.12協</w:t>
            </w:r>
            <w:r w:rsidR="00F01B01" w:rsidRPr="009A4381">
              <w:rPr>
                <w:rFonts w:hint="eastAsia"/>
                <w:u w:val="single"/>
              </w:rPr>
              <w:t>調</w:t>
            </w:r>
            <w:r w:rsidRPr="009A4381">
              <w:rPr>
                <w:rFonts w:hint="eastAsia"/>
                <w:u w:val="single"/>
              </w:rPr>
              <w:t>會議結論及101.10.12函</w:t>
            </w:r>
            <w:r w:rsidRPr="009A4381">
              <w:rPr>
                <w:rFonts w:hint="eastAsia"/>
                <w:b/>
                <w:bCs/>
                <w:u w:val="single"/>
              </w:rPr>
              <w:t>經營權利金收取按比例辦理</w:t>
            </w:r>
            <w:r w:rsidRPr="009A4381">
              <w:rPr>
                <w:rFonts w:hint="eastAsia"/>
                <w:u w:val="single"/>
              </w:rPr>
              <w:t>之意旨不符，且</w:t>
            </w:r>
            <w:r w:rsidRPr="009A4381">
              <w:rPr>
                <w:rFonts w:hint="eastAsia"/>
                <w:b/>
                <w:bCs/>
                <w:u w:val="single"/>
              </w:rPr>
              <w:t>與</w:t>
            </w:r>
            <w:proofErr w:type="gramStart"/>
            <w:r w:rsidRPr="009A4381">
              <w:rPr>
                <w:rFonts w:hint="eastAsia"/>
                <w:b/>
                <w:bCs/>
                <w:u w:val="single"/>
              </w:rPr>
              <w:t>臺</w:t>
            </w:r>
            <w:proofErr w:type="gramEnd"/>
            <w:r w:rsidRPr="009A4381">
              <w:rPr>
                <w:rFonts w:hint="eastAsia"/>
                <w:b/>
                <w:bCs/>
                <w:u w:val="single"/>
              </w:rPr>
              <w:t>銀105.4.15常務董事會決議之「營運分潤」原則相悖</w:t>
            </w:r>
            <w:r w:rsidRPr="009A4381">
              <w:rPr>
                <w:rStyle w:val="aff3"/>
              </w:rPr>
              <w:footnoteReference w:id="4"/>
            </w:r>
            <w:r w:rsidRPr="009A4381">
              <w:rPr>
                <w:rFonts w:hint="eastAsia"/>
              </w:rPr>
              <w:t>，</w:t>
            </w:r>
            <w:proofErr w:type="gramStart"/>
            <w:r w:rsidRPr="009A4381">
              <w:rPr>
                <w:rFonts w:hint="eastAsia"/>
              </w:rPr>
              <w:t>臺</w:t>
            </w:r>
            <w:proofErr w:type="gramEnd"/>
            <w:r w:rsidRPr="009A4381">
              <w:rPr>
                <w:rFonts w:hint="eastAsia"/>
              </w:rPr>
              <w:t>銀歉難同意。</w:t>
            </w:r>
          </w:p>
        </w:tc>
      </w:tr>
      <w:tr w:rsidR="009A4381" w:rsidRPr="009A4381" w14:paraId="66104D1B" w14:textId="77777777" w:rsidTr="00390E5A">
        <w:trPr>
          <w:cantSplit/>
        </w:trPr>
        <w:tc>
          <w:tcPr>
            <w:tcW w:w="1304" w:type="dxa"/>
          </w:tcPr>
          <w:p w14:paraId="7AB67BCD" w14:textId="77777777" w:rsidR="0020369A" w:rsidRPr="009A4381" w:rsidRDefault="0020369A" w:rsidP="0017550E">
            <w:pPr>
              <w:pStyle w:val="14"/>
              <w:kinsoku/>
            </w:pPr>
            <w:r w:rsidRPr="009A4381">
              <w:rPr>
                <w:rFonts w:hint="eastAsia"/>
              </w:rPr>
              <w:lastRenderedPageBreak/>
              <w:t>108.9.27</w:t>
            </w:r>
            <w:r w:rsidRPr="009A4381">
              <w:rPr>
                <w:rFonts w:hint="eastAsia"/>
              </w:rPr>
              <w:tab/>
            </w:r>
          </w:p>
        </w:tc>
        <w:tc>
          <w:tcPr>
            <w:tcW w:w="7540" w:type="dxa"/>
          </w:tcPr>
          <w:p w14:paraId="45B84FEC" w14:textId="77777777" w:rsidR="0020369A" w:rsidRPr="009A4381" w:rsidRDefault="0020369A" w:rsidP="0017550E">
            <w:pPr>
              <w:pStyle w:val="14"/>
              <w:kinsoku/>
            </w:pPr>
            <w:proofErr w:type="gramStart"/>
            <w:r w:rsidRPr="009A4381">
              <w:rPr>
                <w:rFonts w:hint="eastAsia"/>
                <w:b/>
                <w:bCs/>
              </w:rPr>
              <w:t>臺</w:t>
            </w:r>
            <w:proofErr w:type="gramEnd"/>
            <w:r w:rsidRPr="009A4381">
              <w:rPr>
                <w:rFonts w:hint="eastAsia"/>
                <w:b/>
                <w:bCs/>
              </w:rPr>
              <w:t>銀第6屆第13次董事會</w:t>
            </w:r>
            <w:r w:rsidRPr="009A4381">
              <w:rPr>
                <w:rFonts w:hint="eastAsia"/>
              </w:rPr>
              <w:t>，決議</w:t>
            </w:r>
            <w:r w:rsidRPr="009A4381">
              <w:rPr>
                <w:rFonts w:hAnsi="標楷體" w:hint="eastAsia"/>
              </w:rPr>
              <w:t>：</w:t>
            </w:r>
          </w:p>
          <w:p w14:paraId="4ADEF2AA" w14:textId="77777777" w:rsidR="0020369A" w:rsidRPr="009A4381" w:rsidRDefault="0020369A" w:rsidP="0017550E">
            <w:pPr>
              <w:pStyle w:val="14"/>
              <w:kinsoku/>
              <w:rPr>
                <w:b/>
                <w:bCs/>
              </w:rPr>
            </w:pPr>
            <w:r w:rsidRPr="009A4381">
              <w:rPr>
                <w:rFonts w:hint="eastAsia"/>
                <w:b/>
                <w:bCs/>
              </w:rPr>
              <w:t>基於行舍空間使用需求，</w:t>
            </w:r>
            <w:r w:rsidRPr="009A4381">
              <w:rPr>
                <w:rFonts w:hint="eastAsia"/>
                <w:b/>
                <w:bCs/>
                <w:u w:val="single"/>
              </w:rPr>
              <w:t>由文物館及經</w:t>
            </w:r>
            <w:proofErr w:type="gramStart"/>
            <w:r w:rsidRPr="009A4381">
              <w:rPr>
                <w:rFonts w:hint="eastAsia"/>
                <w:b/>
                <w:bCs/>
                <w:u w:val="single"/>
              </w:rPr>
              <w:t>研</w:t>
            </w:r>
            <w:proofErr w:type="gramEnd"/>
            <w:r w:rsidRPr="009A4381">
              <w:rPr>
                <w:rFonts w:hint="eastAsia"/>
                <w:b/>
                <w:bCs/>
                <w:u w:val="single"/>
              </w:rPr>
              <w:t>所遷移進駐使用</w:t>
            </w:r>
            <w:r w:rsidRPr="009A4381">
              <w:rPr>
                <w:rFonts w:hint="eastAsia"/>
                <w:b/>
                <w:bCs/>
              </w:rPr>
              <w:t>，以提高臺銀文物館展示效能及紓解總行區辦公空間不足問題。</w:t>
            </w:r>
          </w:p>
        </w:tc>
      </w:tr>
      <w:tr w:rsidR="009A4381" w:rsidRPr="009A4381" w14:paraId="73CFEED5" w14:textId="77777777" w:rsidTr="00390E5A">
        <w:tc>
          <w:tcPr>
            <w:tcW w:w="1304" w:type="dxa"/>
          </w:tcPr>
          <w:p w14:paraId="66100973" w14:textId="77777777" w:rsidR="0020369A" w:rsidRPr="009A4381" w:rsidRDefault="0020369A" w:rsidP="0017550E">
            <w:pPr>
              <w:pStyle w:val="14"/>
              <w:kinsoku/>
            </w:pPr>
            <w:r w:rsidRPr="009A4381">
              <w:rPr>
                <w:rFonts w:hint="eastAsia"/>
              </w:rPr>
              <w:t>115.4.15</w:t>
            </w:r>
          </w:p>
        </w:tc>
        <w:tc>
          <w:tcPr>
            <w:tcW w:w="7540" w:type="dxa"/>
          </w:tcPr>
          <w:p w14:paraId="10476629" w14:textId="7E3AC6BA" w:rsidR="0020369A" w:rsidRPr="009A4381" w:rsidRDefault="0020369A" w:rsidP="0017550E">
            <w:pPr>
              <w:pStyle w:val="14"/>
              <w:kinsoku/>
              <w:rPr>
                <w:b/>
                <w:bCs/>
              </w:rPr>
            </w:pPr>
            <w:r w:rsidRPr="009A4381">
              <w:rPr>
                <w:rFonts w:hint="eastAsia"/>
                <w:b/>
                <w:bCs/>
              </w:rPr>
              <w:t>本院履</w:t>
            </w:r>
            <w:proofErr w:type="gramStart"/>
            <w:r w:rsidRPr="009A4381">
              <w:rPr>
                <w:rFonts w:hint="eastAsia"/>
                <w:b/>
                <w:bCs/>
              </w:rPr>
              <w:t>勘</w:t>
            </w:r>
            <w:proofErr w:type="gramEnd"/>
            <w:r w:rsidRPr="009A4381">
              <w:rPr>
                <w:rFonts w:hint="eastAsia"/>
                <w:b/>
                <w:bCs/>
              </w:rPr>
              <w:t>嚴家淦故居、大同之家及自由之家。</w:t>
            </w:r>
          </w:p>
          <w:p w14:paraId="4AC85182" w14:textId="103D00A4" w:rsidR="0020369A" w:rsidRPr="009A4381" w:rsidRDefault="0020369A" w:rsidP="0017550E">
            <w:pPr>
              <w:pStyle w:val="14"/>
              <w:kinsoku/>
            </w:pPr>
            <w:r w:rsidRPr="009A4381">
              <w:rPr>
                <w:rFonts w:hint="eastAsia"/>
              </w:rPr>
              <w:t>行政院馬政務委員永成表示</w:t>
            </w:r>
            <w:r w:rsidRPr="009A4381">
              <w:rPr>
                <w:rFonts w:hAnsi="標楷體" w:hint="eastAsia"/>
              </w:rPr>
              <w:t>：</w:t>
            </w:r>
          </w:p>
          <w:p w14:paraId="01EBB721" w14:textId="1A605B82" w:rsidR="0020369A" w:rsidRPr="009A4381" w:rsidRDefault="0020369A" w:rsidP="0017550E">
            <w:pPr>
              <w:pStyle w:val="14"/>
              <w:kinsoku/>
              <w:ind w:left="373" w:hangingChars="137" w:hanging="373"/>
            </w:pPr>
            <w:r w:rsidRPr="009A4381">
              <w:rPr>
                <w:rFonts w:hint="eastAsia"/>
              </w:rPr>
              <w:t>(1)一些相關搬遷原來已經安排好的計畫，就按計畫去完成</w:t>
            </w:r>
            <w:r w:rsidR="009646F3" w:rsidRPr="009A4381">
              <w:rPr>
                <w:rFonts w:hint="eastAsia"/>
              </w:rPr>
              <w:t>與</w:t>
            </w:r>
            <w:r w:rsidRPr="009A4381">
              <w:rPr>
                <w:rFonts w:hint="eastAsia"/>
              </w:rPr>
              <w:t>執行。</w:t>
            </w:r>
          </w:p>
          <w:p w14:paraId="4ADD2ABB" w14:textId="77777777" w:rsidR="0020369A" w:rsidRPr="009A4381" w:rsidRDefault="0020369A" w:rsidP="0017550E">
            <w:pPr>
              <w:pStyle w:val="14"/>
              <w:kinsoku/>
              <w:ind w:left="373" w:hangingChars="137" w:hanging="373"/>
            </w:pPr>
            <w:r w:rsidRPr="009A4381">
              <w:rPr>
                <w:rFonts w:hint="eastAsia"/>
              </w:rPr>
              <w:t>(2)使用上幾個原則，要請財政部、文化部及</w:t>
            </w:r>
            <w:proofErr w:type="gramStart"/>
            <w:r w:rsidRPr="009A4381">
              <w:rPr>
                <w:rFonts w:hint="eastAsia"/>
              </w:rPr>
              <w:t>臺</w:t>
            </w:r>
            <w:proofErr w:type="gramEnd"/>
            <w:r w:rsidRPr="009A4381">
              <w:rPr>
                <w:rFonts w:hint="eastAsia"/>
              </w:rPr>
              <w:t>銀特別考量：</w:t>
            </w:r>
          </w:p>
          <w:p w14:paraId="21BD1530" w14:textId="77777777" w:rsidR="0020369A" w:rsidRPr="009A4381" w:rsidRDefault="0020369A" w:rsidP="0017550E">
            <w:pPr>
              <w:pStyle w:val="14"/>
              <w:kinsoku/>
              <w:ind w:leftChars="50" w:left="543" w:hangingChars="137" w:hanging="373"/>
            </w:pPr>
            <w:r w:rsidRPr="009A4381">
              <w:rPr>
                <w:rFonts w:hint="eastAsia"/>
              </w:rPr>
              <w:t>&lt;1&gt;未來不管是做什麼樣的使用，</w:t>
            </w:r>
            <w:r w:rsidRPr="009A4381">
              <w:rPr>
                <w:rFonts w:hint="eastAsia"/>
                <w:b/>
                <w:bCs/>
              </w:rPr>
              <w:t>一定要對外開放</w:t>
            </w:r>
            <w:r w:rsidRPr="009A4381">
              <w:rPr>
                <w:rFonts w:hint="eastAsia"/>
              </w:rPr>
              <w:t>。</w:t>
            </w:r>
          </w:p>
          <w:p w14:paraId="6DE2A754" w14:textId="0743F0FC" w:rsidR="0020369A" w:rsidRPr="009A4381" w:rsidRDefault="0020369A" w:rsidP="0017550E">
            <w:pPr>
              <w:pStyle w:val="14"/>
              <w:kinsoku/>
              <w:ind w:leftChars="50" w:left="543" w:hangingChars="137" w:hanging="373"/>
            </w:pPr>
            <w:r w:rsidRPr="009A4381">
              <w:rPr>
                <w:rFonts w:hint="eastAsia"/>
              </w:rPr>
              <w:t>&lt;2&gt;這個區域對面就是總統官邸，附近有小南門，是最佳的觀光區域，不應該是辦公區域。</w:t>
            </w:r>
            <w:r w:rsidRPr="009A4381">
              <w:rPr>
                <w:rFonts w:hint="eastAsia"/>
                <w:b/>
                <w:bCs/>
              </w:rPr>
              <w:t>應該把它當作是臺灣經濟發展重要的代表</w:t>
            </w:r>
            <w:r w:rsidRPr="009A4381">
              <w:rPr>
                <w:rFonts w:hint="eastAsia"/>
              </w:rPr>
              <w:t>。在這樣的情況下，就有機會</w:t>
            </w:r>
            <w:r w:rsidR="009646F3" w:rsidRPr="009A4381">
              <w:rPr>
                <w:rFonts w:hint="eastAsia"/>
              </w:rPr>
              <w:t>與</w:t>
            </w:r>
            <w:r w:rsidRPr="009A4381">
              <w:rPr>
                <w:rFonts w:hint="eastAsia"/>
              </w:rPr>
              <w:t>嚴</w:t>
            </w:r>
            <w:r w:rsidR="00B67D42" w:rsidRPr="009A4381">
              <w:rPr>
                <w:rFonts w:hint="eastAsia"/>
              </w:rPr>
              <w:t>家淦</w:t>
            </w:r>
            <w:r w:rsidRPr="009A4381">
              <w:rPr>
                <w:rFonts w:hint="eastAsia"/>
              </w:rPr>
              <w:t>故居</w:t>
            </w:r>
            <w:r w:rsidR="009646F3" w:rsidRPr="009A4381">
              <w:rPr>
                <w:rFonts w:hint="eastAsia"/>
              </w:rPr>
              <w:t>和</w:t>
            </w:r>
            <w:r w:rsidRPr="009A4381">
              <w:rPr>
                <w:rFonts w:hint="eastAsia"/>
              </w:rPr>
              <w:t>官邸來做通盤的思考。</w:t>
            </w:r>
          </w:p>
          <w:p w14:paraId="2B3A3A00" w14:textId="7A9047A3" w:rsidR="0020369A" w:rsidRPr="009A4381" w:rsidRDefault="0020369A" w:rsidP="0017550E">
            <w:pPr>
              <w:pStyle w:val="14"/>
              <w:kinsoku/>
              <w:ind w:left="373" w:hangingChars="137" w:hanging="373"/>
            </w:pPr>
            <w:r w:rsidRPr="009A4381">
              <w:rPr>
                <w:rFonts w:hint="eastAsia"/>
              </w:rPr>
              <w:t>(3)</w:t>
            </w:r>
            <w:proofErr w:type="gramStart"/>
            <w:r w:rsidRPr="009A4381">
              <w:rPr>
                <w:rFonts w:hint="eastAsia"/>
              </w:rPr>
              <w:t>臺</w:t>
            </w:r>
            <w:proofErr w:type="gramEnd"/>
            <w:r w:rsidRPr="009A4381">
              <w:rPr>
                <w:rFonts w:hint="eastAsia"/>
              </w:rPr>
              <w:t>銀作為龍頭，跟著臺灣一步一步成長走到今</w:t>
            </w:r>
            <w:r w:rsidR="009646F3" w:rsidRPr="009A4381">
              <w:rPr>
                <w:rFonts w:hint="eastAsia"/>
              </w:rPr>
              <w:t>日</w:t>
            </w:r>
            <w:r w:rsidRPr="009A4381">
              <w:rPr>
                <w:rFonts w:hint="eastAsia"/>
              </w:rPr>
              <w:t>，整個</w:t>
            </w:r>
            <w:r w:rsidRPr="009A4381">
              <w:rPr>
                <w:rFonts w:hint="eastAsia"/>
                <w:b/>
                <w:bCs/>
              </w:rPr>
              <w:t>品牌價值</w:t>
            </w:r>
            <w:r w:rsidRPr="009A4381">
              <w:rPr>
                <w:rFonts w:hint="eastAsia"/>
              </w:rPr>
              <w:t>的意義絕對高過於單純的營業所得或收入。今年已經115年，臺灣居然沒有</w:t>
            </w:r>
            <w:r w:rsidR="00C60F18" w:rsidRPr="009A4381">
              <w:rPr>
                <w:rFonts w:hint="eastAsia"/>
              </w:rPr>
              <w:t>1</w:t>
            </w:r>
            <w:r w:rsidRPr="009A4381">
              <w:rPr>
                <w:rFonts w:hint="eastAsia"/>
              </w:rPr>
              <w:t>個</w:t>
            </w:r>
            <w:r w:rsidRPr="009A4381">
              <w:rPr>
                <w:rFonts w:hint="eastAsia"/>
                <w:b/>
                <w:bCs/>
              </w:rPr>
              <w:t>經濟發展館</w:t>
            </w:r>
            <w:r w:rsidRPr="009A4381">
              <w:rPr>
                <w:rFonts w:hint="eastAsia"/>
              </w:rPr>
              <w:t>，實在很可惜，拜託</w:t>
            </w:r>
            <w:proofErr w:type="gramStart"/>
            <w:r w:rsidRPr="009A4381">
              <w:rPr>
                <w:rFonts w:hint="eastAsia"/>
              </w:rPr>
              <w:t>臺</w:t>
            </w:r>
            <w:proofErr w:type="gramEnd"/>
            <w:r w:rsidRPr="009A4381">
              <w:rPr>
                <w:rFonts w:hint="eastAsia"/>
              </w:rPr>
              <w:t>銀及財政部積極考慮。</w:t>
            </w:r>
          </w:p>
        </w:tc>
      </w:tr>
      <w:tr w:rsidR="009A4381" w:rsidRPr="009A4381" w14:paraId="148D4E5D" w14:textId="77777777" w:rsidTr="00390E5A">
        <w:tc>
          <w:tcPr>
            <w:tcW w:w="1304" w:type="dxa"/>
          </w:tcPr>
          <w:p w14:paraId="6462E91F" w14:textId="77777777" w:rsidR="0020369A" w:rsidRPr="009A4381" w:rsidRDefault="0020369A" w:rsidP="0017550E">
            <w:pPr>
              <w:pStyle w:val="14"/>
              <w:kinsoku/>
            </w:pPr>
            <w:r w:rsidRPr="009A4381">
              <w:rPr>
                <w:rFonts w:hint="eastAsia"/>
              </w:rPr>
              <w:t>115.4.21</w:t>
            </w:r>
          </w:p>
        </w:tc>
        <w:tc>
          <w:tcPr>
            <w:tcW w:w="7540" w:type="dxa"/>
          </w:tcPr>
          <w:p w14:paraId="41962B72" w14:textId="66A0C99D" w:rsidR="0020369A" w:rsidRPr="009A4381" w:rsidRDefault="0020369A" w:rsidP="0017550E">
            <w:pPr>
              <w:pStyle w:val="14"/>
              <w:kinsoku/>
            </w:pPr>
            <w:r w:rsidRPr="009A4381">
              <w:rPr>
                <w:rFonts w:hint="eastAsia"/>
                <w:b/>
                <w:bCs/>
              </w:rPr>
              <w:t>本院履</w:t>
            </w:r>
            <w:proofErr w:type="gramStart"/>
            <w:r w:rsidRPr="009A4381">
              <w:rPr>
                <w:rFonts w:hint="eastAsia"/>
                <w:b/>
                <w:bCs/>
              </w:rPr>
              <w:t>勘</w:t>
            </w:r>
            <w:proofErr w:type="gramEnd"/>
            <w:r w:rsidRPr="009A4381">
              <w:rPr>
                <w:rFonts w:hint="eastAsia"/>
                <w:b/>
                <w:bCs/>
              </w:rPr>
              <w:t>嚴家淦故居、大同之家及自由之家。</w:t>
            </w:r>
          </w:p>
          <w:p w14:paraId="49E48712" w14:textId="66B8ED05" w:rsidR="0020369A" w:rsidRPr="009A4381" w:rsidRDefault="0020369A" w:rsidP="0017550E">
            <w:pPr>
              <w:pStyle w:val="14"/>
              <w:kinsoku/>
              <w:rPr>
                <w:b/>
                <w:bCs/>
              </w:rPr>
            </w:pPr>
            <w:r w:rsidRPr="009A4381">
              <w:rPr>
                <w:rFonts w:hint="eastAsia"/>
                <w:b/>
                <w:bCs/>
              </w:rPr>
              <w:t>各單位</w:t>
            </w:r>
            <w:proofErr w:type="gramStart"/>
            <w:r w:rsidRPr="009A4381">
              <w:rPr>
                <w:rFonts w:hint="eastAsia"/>
                <w:b/>
                <w:bCs/>
              </w:rPr>
              <w:t>研</w:t>
            </w:r>
            <w:proofErr w:type="gramEnd"/>
            <w:r w:rsidRPr="009A4381">
              <w:rPr>
                <w:rFonts w:hint="eastAsia"/>
                <w:b/>
                <w:bCs/>
              </w:rPr>
              <w:t>商決議：</w:t>
            </w:r>
          </w:p>
          <w:p w14:paraId="5F1E925B" w14:textId="7C694229" w:rsidR="0020369A" w:rsidRPr="009A4381" w:rsidRDefault="0020369A" w:rsidP="0017550E">
            <w:pPr>
              <w:pStyle w:val="14"/>
              <w:kinsoku/>
              <w:ind w:left="245" w:hangingChars="90" w:hanging="245"/>
            </w:pPr>
            <w:r w:rsidRPr="009A4381">
              <w:rPr>
                <w:rFonts w:hint="eastAsia"/>
              </w:rPr>
              <w:t>1.嚴雋泰先生原承諾115.12.20前完成搬遷，將</w:t>
            </w:r>
            <w:r w:rsidRPr="009A4381">
              <w:rPr>
                <w:rFonts w:hint="eastAsia"/>
                <w:u w:val="single"/>
              </w:rPr>
              <w:t>提早1個月至115.11.</w:t>
            </w:r>
            <w:r w:rsidRPr="009A4381">
              <w:rPr>
                <w:u w:val="single"/>
              </w:rPr>
              <w:t xml:space="preserve"> </w:t>
            </w:r>
            <w:r w:rsidRPr="009A4381">
              <w:rPr>
                <w:rFonts w:hint="eastAsia"/>
                <w:u w:val="single"/>
              </w:rPr>
              <w:t>20前完成搬遷</w:t>
            </w:r>
            <w:r w:rsidRPr="009A4381">
              <w:rPr>
                <w:rFonts w:hint="eastAsia"/>
              </w:rPr>
              <w:t>。</w:t>
            </w:r>
          </w:p>
          <w:p w14:paraId="32E19E93" w14:textId="77777777" w:rsidR="0020369A" w:rsidRPr="009A4381" w:rsidRDefault="0020369A" w:rsidP="0017550E">
            <w:pPr>
              <w:pStyle w:val="14"/>
              <w:kinsoku/>
              <w:ind w:left="245" w:hangingChars="90" w:hanging="245"/>
            </w:pPr>
            <w:r w:rsidRPr="009A4381">
              <w:rPr>
                <w:rFonts w:hint="eastAsia"/>
              </w:rPr>
              <w:t>2.有關紀念協會106.12所提申請嚴家淦紀念園區營運計畫，請文資局</w:t>
            </w:r>
            <w:proofErr w:type="gramStart"/>
            <w:r w:rsidRPr="009A4381">
              <w:rPr>
                <w:rFonts w:hint="eastAsia"/>
              </w:rPr>
              <w:t>釐</w:t>
            </w:r>
            <w:proofErr w:type="gramEnd"/>
            <w:r w:rsidRPr="009A4381">
              <w:rPr>
                <w:rFonts w:hint="eastAsia"/>
              </w:rPr>
              <w:t>清後續處理情形。</w:t>
            </w:r>
          </w:p>
        </w:tc>
      </w:tr>
    </w:tbl>
    <w:p w14:paraId="11E84796" w14:textId="0FD1ADB0" w:rsidR="00BE3B66" w:rsidRPr="009A4381" w:rsidRDefault="00B96BA2" w:rsidP="0017550E">
      <w:pPr>
        <w:pStyle w:val="afa"/>
        <w:kinsoku/>
        <w:ind w:left="1201" w:hanging="1201"/>
        <w:jc w:val="left"/>
        <w:rPr>
          <w:rFonts w:hAnsi="標楷體"/>
        </w:rPr>
      </w:pPr>
      <w:r w:rsidRPr="009A4381">
        <w:rPr>
          <w:rFonts w:hint="eastAsia"/>
        </w:rPr>
        <w:t>資料來源</w:t>
      </w:r>
      <w:r w:rsidRPr="009A4381">
        <w:rPr>
          <w:rFonts w:hAnsi="標楷體" w:hint="eastAsia"/>
        </w:rPr>
        <w:t>：文資局</w:t>
      </w:r>
    </w:p>
    <w:p w14:paraId="3FB051A1" w14:textId="328A9933" w:rsidR="00B526BA" w:rsidRPr="009A4381" w:rsidRDefault="00B526BA" w:rsidP="0017550E">
      <w:pPr>
        <w:pStyle w:val="3"/>
        <w:kinsoku/>
      </w:pPr>
      <w:r w:rsidRPr="009A4381">
        <w:rPr>
          <w:rFonts w:hint="eastAsia"/>
        </w:rPr>
        <w:t>行政院馬政務委員永成於115年5月7日</w:t>
      </w:r>
      <w:r w:rsidR="00165FB1" w:rsidRPr="009A4381">
        <w:rPr>
          <w:rFonts w:hint="eastAsia"/>
        </w:rPr>
        <w:t>邀集</w:t>
      </w:r>
      <w:r w:rsidR="00097E5E" w:rsidRPr="009A4381">
        <w:rPr>
          <w:rFonts w:hint="eastAsia"/>
        </w:rPr>
        <w:t>文化部、財政部、國史館、財政部國庫署、文資局、</w:t>
      </w:r>
      <w:proofErr w:type="gramStart"/>
      <w:r w:rsidR="00097E5E" w:rsidRPr="009A4381">
        <w:rPr>
          <w:rFonts w:hint="eastAsia"/>
        </w:rPr>
        <w:t>臺</w:t>
      </w:r>
      <w:proofErr w:type="gramEnd"/>
      <w:r w:rsidR="00097E5E" w:rsidRPr="009A4381">
        <w:rPr>
          <w:rFonts w:hint="eastAsia"/>
        </w:rPr>
        <w:t>銀</w:t>
      </w:r>
      <w:r w:rsidRPr="009A4381">
        <w:rPr>
          <w:rFonts w:hint="eastAsia"/>
        </w:rPr>
        <w:t>召開「嚴家淦故居、大同之家、自由之家再利用方向及嚴前總統文物移置事宜」</w:t>
      </w:r>
      <w:proofErr w:type="gramStart"/>
      <w:r w:rsidRPr="009A4381">
        <w:rPr>
          <w:rFonts w:hint="eastAsia"/>
        </w:rPr>
        <w:t>研</w:t>
      </w:r>
      <w:proofErr w:type="gramEnd"/>
      <w:r w:rsidRPr="009A4381">
        <w:rPr>
          <w:rFonts w:hint="eastAsia"/>
        </w:rPr>
        <w:t>商會議，結論略</w:t>
      </w:r>
      <w:proofErr w:type="gramStart"/>
      <w:r w:rsidRPr="009A4381">
        <w:rPr>
          <w:rFonts w:hint="eastAsia"/>
        </w:rPr>
        <w:t>以</w:t>
      </w:r>
      <w:proofErr w:type="gramEnd"/>
      <w:r w:rsidRPr="009A4381">
        <w:rPr>
          <w:rFonts w:hint="eastAsia"/>
        </w:rPr>
        <w:t>：</w:t>
      </w:r>
    </w:p>
    <w:p w14:paraId="6A386D65" w14:textId="07D06242" w:rsidR="00B526BA" w:rsidRPr="009A4381" w:rsidRDefault="00B526BA" w:rsidP="0017550E">
      <w:pPr>
        <w:pStyle w:val="4"/>
        <w:kinsoku/>
      </w:pPr>
      <w:r w:rsidRPr="009A4381">
        <w:rPr>
          <w:rFonts w:hint="eastAsia"/>
        </w:rPr>
        <w:t>以彰顯嚴前總統行誼事蹟與文化資產價值為目標，遵循「</w:t>
      </w:r>
      <w:r w:rsidRPr="009A4381">
        <w:rPr>
          <w:rFonts w:hint="eastAsia"/>
          <w:b/>
          <w:bCs/>
        </w:rPr>
        <w:t>對外開放</w:t>
      </w:r>
      <w:r w:rsidRPr="009A4381">
        <w:rPr>
          <w:rFonts w:hint="eastAsia"/>
        </w:rPr>
        <w:t>」、「</w:t>
      </w:r>
      <w:r w:rsidRPr="009A4381">
        <w:rPr>
          <w:rFonts w:hint="eastAsia"/>
          <w:b/>
          <w:bCs/>
        </w:rPr>
        <w:t>彰顯臺灣經濟發展歷程</w:t>
      </w:r>
      <w:r w:rsidRPr="009A4381">
        <w:rPr>
          <w:rFonts w:hint="eastAsia"/>
        </w:rPr>
        <w:t>」為原則，設置嚴前總統貢獻展區，</w:t>
      </w:r>
      <w:r w:rsidR="00F907E7" w:rsidRPr="009A4381">
        <w:rPr>
          <w:rFonts w:hint="eastAsia"/>
        </w:rPr>
        <w:t>記</w:t>
      </w:r>
      <w:r w:rsidRPr="009A4381">
        <w:rPr>
          <w:rFonts w:hint="eastAsia"/>
        </w:rPr>
        <w:t>錄臺灣經濟發展也紀念嚴前總統貢獻，與故居相得益彰，成為</w:t>
      </w:r>
      <w:r w:rsidRPr="009A4381">
        <w:rPr>
          <w:rFonts w:hint="eastAsia"/>
          <w:b/>
          <w:bCs/>
        </w:rPr>
        <w:t>政府主導的三合一園區</w:t>
      </w:r>
      <w:r w:rsidRPr="009A4381">
        <w:rPr>
          <w:rFonts w:hint="eastAsia"/>
        </w:rPr>
        <w:t>。</w:t>
      </w:r>
    </w:p>
    <w:p w14:paraId="11C9A8B7" w14:textId="334F6B0A" w:rsidR="00B526BA" w:rsidRPr="009A4381" w:rsidRDefault="00B526BA" w:rsidP="0017550E">
      <w:pPr>
        <w:pStyle w:val="4"/>
        <w:kinsoku/>
      </w:pPr>
      <w:r w:rsidRPr="009A4381">
        <w:rPr>
          <w:rFonts w:hint="eastAsia"/>
        </w:rPr>
        <w:lastRenderedPageBreak/>
        <w:t>嚴前總統貢獻不限於在</w:t>
      </w:r>
      <w:proofErr w:type="gramStart"/>
      <w:r w:rsidRPr="009A4381">
        <w:rPr>
          <w:rFonts w:hint="eastAsia"/>
        </w:rPr>
        <w:t>臺</w:t>
      </w:r>
      <w:proofErr w:type="gramEnd"/>
      <w:r w:rsidRPr="009A4381">
        <w:rPr>
          <w:rFonts w:hint="eastAsia"/>
        </w:rPr>
        <w:t>銀服務時期，請</w:t>
      </w:r>
      <w:proofErr w:type="gramStart"/>
      <w:r w:rsidRPr="009A4381">
        <w:rPr>
          <w:rFonts w:hint="eastAsia"/>
        </w:rPr>
        <w:t>文化部及文</w:t>
      </w:r>
      <w:proofErr w:type="gramEnd"/>
      <w:r w:rsidRPr="009A4381">
        <w:rPr>
          <w:rFonts w:hint="eastAsia"/>
        </w:rPr>
        <w:t>資局再與紀念協會溝通，歡迎</w:t>
      </w:r>
      <w:r w:rsidR="007622DD" w:rsidRPr="009A4381">
        <w:rPr>
          <w:rFonts w:hint="eastAsia"/>
        </w:rPr>
        <w:t>嚴家</w:t>
      </w:r>
      <w:r w:rsidRPr="009A4381">
        <w:rPr>
          <w:rFonts w:hint="eastAsia"/>
        </w:rPr>
        <w:t>家屬及紀念協會參與園區各項規劃與工作。</w:t>
      </w:r>
    </w:p>
    <w:p w14:paraId="005A32FA" w14:textId="43A7DC06" w:rsidR="00B526BA" w:rsidRPr="009A4381" w:rsidRDefault="00B526BA" w:rsidP="0017550E">
      <w:pPr>
        <w:pStyle w:val="4"/>
        <w:kinsoku/>
      </w:pPr>
      <w:r w:rsidRPr="009A4381">
        <w:rPr>
          <w:rFonts w:hint="eastAsia"/>
        </w:rPr>
        <w:t>請</w:t>
      </w:r>
      <w:proofErr w:type="gramStart"/>
      <w:r w:rsidRPr="009A4381">
        <w:rPr>
          <w:rFonts w:hint="eastAsia"/>
        </w:rPr>
        <w:t>釐</w:t>
      </w:r>
      <w:proofErr w:type="gramEnd"/>
      <w:r w:rsidRPr="009A4381">
        <w:rPr>
          <w:rFonts w:hint="eastAsia"/>
        </w:rPr>
        <w:t>清</w:t>
      </w:r>
      <w:r w:rsidR="005022E1" w:rsidRPr="009A4381">
        <w:rPr>
          <w:rFonts w:hint="eastAsia"/>
        </w:rPr>
        <w:t>嚴家淦</w:t>
      </w:r>
      <w:r w:rsidRPr="009A4381">
        <w:rPr>
          <w:rFonts w:hint="eastAsia"/>
        </w:rPr>
        <w:t>故居修復完成後之</w:t>
      </w:r>
      <w:r w:rsidRPr="009A4381">
        <w:rPr>
          <w:rFonts w:hint="eastAsia"/>
          <w:b/>
          <w:bCs/>
        </w:rPr>
        <w:t>展示需求</w:t>
      </w:r>
      <w:r w:rsidRPr="009A4381">
        <w:rPr>
          <w:rFonts w:hint="eastAsia"/>
        </w:rPr>
        <w:t>，就合適</w:t>
      </w:r>
      <w:proofErr w:type="gramStart"/>
      <w:r w:rsidRPr="009A4381">
        <w:rPr>
          <w:rFonts w:hint="eastAsia"/>
        </w:rPr>
        <w:t>展品洽</w:t>
      </w:r>
      <w:r w:rsidR="007622DD" w:rsidRPr="009A4381">
        <w:rPr>
          <w:rFonts w:hint="eastAsia"/>
        </w:rPr>
        <w:t>嚴家</w:t>
      </w:r>
      <w:r w:rsidRPr="009A4381">
        <w:rPr>
          <w:rFonts w:hint="eastAsia"/>
        </w:rPr>
        <w:t>家</w:t>
      </w:r>
      <w:proofErr w:type="gramEnd"/>
      <w:r w:rsidRPr="009A4381">
        <w:rPr>
          <w:rFonts w:hint="eastAsia"/>
        </w:rPr>
        <w:t>屬及紀念協會同意，讓原屬故居之物件回到故居，由國家負責保管修復。</w:t>
      </w:r>
    </w:p>
    <w:p w14:paraId="1F6240AB" w14:textId="4E3FE4CE" w:rsidR="00B526BA" w:rsidRPr="009A4381" w:rsidRDefault="00B526BA" w:rsidP="0017550E">
      <w:pPr>
        <w:pStyle w:val="4"/>
        <w:kinsoku/>
      </w:pPr>
      <w:r w:rsidRPr="009A4381">
        <w:rPr>
          <w:rFonts w:hint="eastAsia"/>
        </w:rPr>
        <w:t>國史館收存部分嚴前總統相關文物，請就</w:t>
      </w:r>
      <w:r w:rsidR="00B9700E" w:rsidRPr="009A4381">
        <w:rPr>
          <w:rFonts w:hint="eastAsia"/>
        </w:rPr>
        <w:t>嚴家淦</w:t>
      </w:r>
      <w:r w:rsidRPr="009A4381">
        <w:rPr>
          <w:rFonts w:hint="eastAsia"/>
        </w:rPr>
        <w:t>故居及自由之家、大同之家利用、展示作業，協助、指導文資局及</w:t>
      </w:r>
      <w:proofErr w:type="gramStart"/>
      <w:r w:rsidRPr="009A4381">
        <w:rPr>
          <w:rFonts w:hint="eastAsia"/>
        </w:rPr>
        <w:t>臺</w:t>
      </w:r>
      <w:proofErr w:type="gramEnd"/>
      <w:r w:rsidRPr="009A4381">
        <w:rPr>
          <w:rFonts w:hint="eastAsia"/>
        </w:rPr>
        <w:t>銀。</w:t>
      </w:r>
    </w:p>
    <w:p w14:paraId="09EAC59B" w14:textId="3D09EB19" w:rsidR="00B526BA" w:rsidRPr="009A4381" w:rsidRDefault="00B526BA" w:rsidP="0017550E">
      <w:pPr>
        <w:pStyle w:val="4"/>
        <w:kinsoku/>
      </w:pPr>
      <w:r w:rsidRPr="009A4381">
        <w:rPr>
          <w:rFonts w:hint="eastAsia"/>
        </w:rPr>
        <w:t>期望政府齊心合作，家屬也能諒解釋疑，共同打造</w:t>
      </w:r>
      <w:r w:rsidR="00F907E7" w:rsidRPr="009A4381">
        <w:rPr>
          <w:rFonts w:hint="eastAsia"/>
        </w:rPr>
        <w:t>記</w:t>
      </w:r>
      <w:r w:rsidRPr="009A4381">
        <w:rPr>
          <w:rFonts w:hint="eastAsia"/>
        </w:rPr>
        <w:t>錄嚴前總統生活風貌及紀念嚴前總統對臺灣經濟貢獻的三合一園區。</w:t>
      </w:r>
    </w:p>
    <w:p w14:paraId="3B3301FB" w14:textId="3207CEF5" w:rsidR="00796ECE" w:rsidRPr="009A4381" w:rsidRDefault="00144A70" w:rsidP="0017550E">
      <w:pPr>
        <w:pStyle w:val="3"/>
        <w:kinsoku/>
      </w:pPr>
      <w:r w:rsidRPr="009A4381">
        <w:rPr>
          <w:rFonts w:hint="eastAsia"/>
        </w:rPr>
        <w:t>有關前揭行政院</w:t>
      </w:r>
      <w:proofErr w:type="gramStart"/>
      <w:r w:rsidRPr="009A4381">
        <w:rPr>
          <w:rFonts w:hint="eastAsia"/>
        </w:rPr>
        <w:t>研</w:t>
      </w:r>
      <w:proofErr w:type="gramEnd"/>
      <w:r w:rsidRPr="009A4381">
        <w:rPr>
          <w:rFonts w:hint="eastAsia"/>
        </w:rPr>
        <w:t>商會議結論後續如何落實，</w:t>
      </w:r>
      <w:proofErr w:type="gramStart"/>
      <w:r w:rsidRPr="009A4381">
        <w:rPr>
          <w:rFonts w:hint="eastAsia"/>
        </w:rPr>
        <w:t>詢</w:t>
      </w:r>
      <w:proofErr w:type="gramEnd"/>
      <w:r w:rsidRPr="009A4381">
        <w:rPr>
          <w:rFonts w:hint="eastAsia"/>
        </w:rPr>
        <w:t>據文化部表示，</w:t>
      </w:r>
      <w:r w:rsidR="00190278" w:rsidRPr="009A4381">
        <w:rPr>
          <w:rFonts w:hint="eastAsia"/>
        </w:rPr>
        <w:t>為利未來嚴家淦故居修復完成後對外開放需求，</w:t>
      </w:r>
      <w:r w:rsidR="00796ECE" w:rsidRPr="009A4381">
        <w:rPr>
          <w:rFonts w:hint="eastAsia"/>
        </w:rPr>
        <w:t>文資局</w:t>
      </w:r>
      <w:r w:rsidR="00B84654" w:rsidRPr="009A4381">
        <w:rPr>
          <w:rFonts w:hint="eastAsia"/>
        </w:rPr>
        <w:t>前</w:t>
      </w:r>
      <w:r w:rsidR="00190278" w:rsidRPr="009A4381">
        <w:rPr>
          <w:rFonts w:hint="eastAsia"/>
        </w:rPr>
        <w:t>委託中國文化大學</w:t>
      </w:r>
      <w:r w:rsidR="00796ECE" w:rsidRPr="009A4381">
        <w:rPr>
          <w:rFonts w:hint="eastAsia"/>
        </w:rPr>
        <w:t>(下稱文大)</w:t>
      </w:r>
      <w:r w:rsidR="00190278" w:rsidRPr="009A4381">
        <w:rPr>
          <w:rFonts w:hint="eastAsia"/>
        </w:rPr>
        <w:t>辦理策展規劃研究案，</w:t>
      </w:r>
      <w:r w:rsidR="002874ED" w:rsidRPr="009A4381">
        <w:rPr>
          <w:rFonts w:hint="eastAsia"/>
        </w:rPr>
        <w:t>其</w:t>
      </w:r>
      <w:r w:rsidR="001A5191" w:rsidRPr="009A4381">
        <w:rPr>
          <w:rFonts w:hint="eastAsia"/>
        </w:rPr>
        <w:t>整體規劃方向，將依行政院協商會議結論，提高整體策展高度與論述層次，</w:t>
      </w:r>
      <w:r w:rsidR="001A5191" w:rsidRPr="009A4381">
        <w:rPr>
          <w:rFonts w:hint="eastAsia"/>
          <w:b/>
          <w:bCs w:val="0"/>
        </w:rPr>
        <w:t>朝向「去個人化、強</w:t>
      </w:r>
      <w:r w:rsidR="002874ED" w:rsidRPr="009A4381">
        <w:rPr>
          <w:rFonts w:hint="eastAsia"/>
          <w:b/>
          <w:bCs w:val="0"/>
        </w:rPr>
        <w:t>調</w:t>
      </w:r>
      <w:r w:rsidR="001A5191" w:rsidRPr="009A4381">
        <w:rPr>
          <w:rFonts w:hint="eastAsia"/>
          <w:b/>
          <w:bCs w:val="0"/>
        </w:rPr>
        <w:t>公共性、重歷史脈絡」之方向推動</w:t>
      </w:r>
      <w:r w:rsidR="001A5191" w:rsidRPr="009A4381">
        <w:rPr>
          <w:rFonts w:hint="eastAsia"/>
        </w:rPr>
        <w:t>，</w:t>
      </w:r>
      <w:r w:rsidR="00307603" w:rsidRPr="009A4381">
        <w:rPr>
          <w:rFonts w:hint="eastAsia"/>
        </w:rPr>
        <w:t>並</w:t>
      </w:r>
      <w:r w:rsidR="001A5191" w:rsidRPr="009A4381">
        <w:rPr>
          <w:rFonts w:hint="eastAsia"/>
        </w:rPr>
        <w:t>以</w:t>
      </w:r>
      <w:r w:rsidR="001A5191" w:rsidRPr="009A4381">
        <w:rPr>
          <w:rFonts w:hint="eastAsia"/>
          <w:b/>
          <w:bCs w:val="0"/>
        </w:rPr>
        <w:t>國家整體發展史為核心論述，建立具國家高度之歷史展示空間，提升政策高度與社會價值</w:t>
      </w:r>
      <w:r w:rsidR="00B2052E" w:rsidRPr="009A4381">
        <w:rPr>
          <w:rFonts w:hint="eastAsia"/>
        </w:rPr>
        <w:t>。</w:t>
      </w:r>
      <w:r w:rsidR="002E5590" w:rsidRPr="009A4381">
        <w:rPr>
          <w:rFonts w:ascii="Cambria" w:hAnsi="Cambria" w:hint="eastAsia"/>
          <w:szCs w:val="32"/>
        </w:rPr>
        <w:t>經檢視</w:t>
      </w:r>
      <w:r w:rsidR="002E5590" w:rsidRPr="009A4381">
        <w:rPr>
          <w:rFonts w:hint="eastAsia"/>
        </w:rPr>
        <w:t>策展規劃研究案</w:t>
      </w:r>
      <w:r w:rsidR="002E5590" w:rsidRPr="009A4381">
        <w:rPr>
          <w:rFonts w:ascii="Cambria" w:hAnsi="Cambria" w:hint="eastAsia"/>
          <w:szCs w:val="32"/>
        </w:rPr>
        <w:t>期末報告內容，有關前次學者專家、嚴家家屬及紀念協會、工作會議等意見尚未妥</w:t>
      </w:r>
      <w:proofErr w:type="gramStart"/>
      <w:r w:rsidR="002E5590" w:rsidRPr="009A4381">
        <w:rPr>
          <w:rFonts w:ascii="Cambria" w:hAnsi="Cambria" w:hint="eastAsia"/>
          <w:szCs w:val="32"/>
        </w:rPr>
        <w:t>適</w:t>
      </w:r>
      <w:proofErr w:type="gramEnd"/>
      <w:r w:rsidR="002E5590" w:rsidRPr="009A4381">
        <w:rPr>
          <w:rFonts w:ascii="Cambria" w:hAnsi="Cambria" w:hint="eastAsia"/>
          <w:szCs w:val="32"/>
        </w:rPr>
        <w:t>回應整合；另論述主軸</w:t>
      </w:r>
      <w:r w:rsidR="00BF1EDB" w:rsidRPr="009A4381">
        <w:rPr>
          <w:rFonts w:ascii="Cambria" w:hAnsi="Cambria" w:hint="eastAsia"/>
          <w:szCs w:val="32"/>
        </w:rPr>
        <w:t>尚</w:t>
      </w:r>
      <w:r w:rsidR="002E5590" w:rsidRPr="009A4381">
        <w:rPr>
          <w:rFonts w:ascii="Cambria" w:hAnsi="Cambria" w:hint="eastAsia"/>
          <w:szCs w:val="32"/>
        </w:rPr>
        <w:t>未契合上開行政院協商會議結論，</w:t>
      </w:r>
      <w:r w:rsidR="002E5590" w:rsidRPr="009A4381">
        <w:rPr>
          <w:rFonts w:ascii="Cambria" w:hAnsi="Cambria" w:hint="eastAsia"/>
          <w:b/>
          <w:bCs w:val="0"/>
          <w:szCs w:val="32"/>
        </w:rPr>
        <w:t>從國家發展脈絡切入，連結嚴</w:t>
      </w:r>
      <w:r w:rsidR="00C55BE5" w:rsidRPr="009A4381">
        <w:rPr>
          <w:rFonts w:ascii="Cambria" w:hAnsi="Cambria" w:hint="eastAsia"/>
          <w:b/>
          <w:bCs w:val="0"/>
          <w:szCs w:val="32"/>
        </w:rPr>
        <w:t>前總統</w:t>
      </w:r>
      <w:r w:rsidR="002E5590" w:rsidRPr="009A4381">
        <w:rPr>
          <w:rFonts w:ascii="Cambria" w:hAnsi="Cambria" w:hint="eastAsia"/>
          <w:b/>
          <w:bCs w:val="0"/>
          <w:szCs w:val="32"/>
        </w:rPr>
        <w:t>於財政、經濟及行政體系之重要貢獻</w:t>
      </w:r>
      <w:r w:rsidR="002E5590" w:rsidRPr="009A4381">
        <w:rPr>
          <w:rFonts w:ascii="Cambria" w:hAnsi="Cambria" w:hint="eastAsia"/>
          <w:szCs w:val="32"/>
        </w:rPr>
        <w:t>。</w:t>
      </w:r>
      <w:r w:rsidR="00796ECE" w:rsidRPr="009A4381">
        <w:rPr>
          <w:rFonts w:ascii="Cambria" w:hAnsi="Cambria" w:hint="eastAsia"/>
          <w:szCs w:val="32"/>
        </w:rPr>
        <w:t>文</w:t>
      </w:r>
      <w:proofErr w:type="gramStart"/>
      <w:r w:rsidR="00796ECE" w:rsidRPr="009A4381">
        <w:rPr>
          <w:rFonts w:ascii="Cambria" w:hAnsi="Cambria" w:hint="eastAsia"/>
          <w:szCs w:val="32"/>
        </w:rPr>
        <w:t>資局刻正</w:t>
      </w:r>
      <w:proofErr w:type="gramEnd"/>
      <w:r w:rsidR="00796ECE" w:rsidRPr="009A4381">
        <w:rPr>
          <w:rFonts w:ascii="Cambria" w:hAnsi="Cambria" w:hint="eastAsia"/>
          <w:szCs w:val="32"/>
        </w:rPr>
        <w:t>督導</w:t>
      </w:r>
      <w:r w:rsidR="00796ECE" w:rsidRPr="009A4381">
        <w:rPr>
          <w:rFonts w:hint="eastAsia"/>
        </w:rPr>
        <w:t>文大</w:t>
      </w:r>
      <w:r w:rsidR="00796ECE" w:rsidRPr="009A4381">
        <w:rPr>
          <w:rFonts w:ascii="Cambria" w:hAnsi="Cambria" w:hint="eastAsia"/>
          <w:szCs w:val="32"/>
        </w:rPr>
        <w:t>補充修正期末報告內容，於適當空間透過多元展示手法，呈現相關歷史事件及其時代意義，以強化整體公共性與教育性；</w:t>
      </w:r>
      <w:r w:rsidR="00796ECE" w:rsidRPr="009A4381">
        <w:rPr>
          <w:rFonts w:ascii="Cambria" w:hAnsi="Cambria" w:hint="eastAsia"/>
          <w:b/>
          <w:bCs w:val="0"/>
          <w:szCs w:val="32"/>
        </w:rPr>
        <w:t>後續將再召開工作會議，邀請嚴家家屬及紀念協會、國史館、</w:t>
      </w:r>
      <w:proofErr w:type="gramStart"/>
      <w:r w:rsidR="00796ECE" w:rsidRPr="009A4381">
        <w:rPr>
          <w:rFonts w:ascii="Cambria" w:hAnsi="Cambria" w:hint="eastAsia"/>
          <w:b/>
          <w:bCs w:val="0"/>
          <w:szCs w:val="32"/>
        </w:rPr>
        <w:t>臺</w:t>
      </w:r>
      <w:proofErr w:type="gramEnd"/>
      <w:r w:rsidR="00796ECE" w:rsidRPr="009A4381">
        <w:rPr>
          <w:rFonts w:ascii="Cambria" w:hAnsi="Cambria" w:hint="eastAsia"/>
          <w:b/>
          <w:bCs w:val="0"/>
          <w:szCs w:val="32"/>
        </w:rPr>
        <w:t>銀共同參與討論，以利形成共識</w:t>
      </w:r>
      <w:r w:rsidR="00796ECE" w:rsidRPr="009A4381">
        <w:rPr>
          <w:rFonts w:ascii="Cambria" w:hAnsi="Cambria" w:hint="eastAsia"/>
          <w:szCs w:val="32"/>
        </w:rPr>
        <w:t>。</w:t>
      </w:r>
    </w:p>
    <w:p w14:paraId="51FA385A" w14:textId="1ADBED17" w:rsidR="000730A8" w:rsidRPr="009A4381" w:rsidRDefault="00D83AD5" w:rsidP="0017550E">
      <w:pPr>
        <w:pStyle w:val="3"/>
        <w:numPr>
          <w:ilvl w:val="2"/>
          <w:numId w:val="2"/>
        </w:numPr>
        <w:kinsoku/>
      </w:pPr>
      <w:r w:rsidRPr="009A4381">
        <w:rPr>
          <w:rFonts w:hint="eastAsia"/>
        </w:rPr>
        <w:lastRenderedPageBreak/>
        <w:t>另</w:t>
      </w:r>
      <w:r w:rsidR="00A654A1" w:rsidRPr="009A4381">
        <w:rPr>
          <w:rFonts w:hint="eastAsia"/>
        </w:rPr>
        <w:t>查，</w:t>
      </w:r>
      <w:r w:rsidR="000730A8" w:rsidRPr="009A4381">
        <w:rPr>
          <w:rFonts w:hint="eastAsia"/>
        </w:rPr>
        <w:t>文資局前於105年7月1日</w:t>
      </w:r>
      <w:r w:rsidR="00C9722B" w:rsidRPr="009A4381">
        <w:rPr>
          <w:rFonts w:hint="eastAsia"/>
        </w:rPr>
        <w:t>為辦理嚴家淦故居修復工程，向</w:t>
      </w:r>
      <w:proofErr w:type="gramStart"/>
      <w:r w:rsidR="00C9722B" w:rsidRPr="009A4381">
        <w:rPr>
          <w:rFonts w:hint="eastAsia"/>
        </w:rPr>
        <w:t>臺</w:t>
      </w:r>
      <w:proofErr w:type="gramEnd"/>
      <w:r w:rsidR="00C9722B" w:rsidRPr="009A4381">
        <w:rPr>
          <w:rFonts w:hint="eastAsia"/>
        </w:rPr>
        <w:t>銀借用自由之家及大同之家房地，作為工程期間故居文物暫存場所及物料加工區使用，</w:t>
      </w:r>
      <w:r w:rsidR="00A654A1" w:rsidRPr="009A4381">
        <w:rPr>
          <w:rFonts w:hint="eastAsia"/>
          <w:u w:val="single"/>
        </w:rPr>
        <w:t>嚴家淦故居庭園景觀修復工程預計於115年8月竣工</w:t>
      </w:r>
      <w:r w:rsidR="00180B8C" w:rsidRPr="009A4381">
        <w:rPr>
          <w:rFonts w:hint="eastAsia"/>
          <w:u w:val="single"/>
        </w:rPr>
        <w:t>，</w:t>
      </w:r>
      <w:r w:rsidR="00A654A1" w:rsidRPr="009A4381">
        <w:rPr>
          <w:u w:val="single"/>
        </w:rPr>
        <w:t>紀念協會</w:t>
      </w:r>
      <w:r w:rsidR="00E63153" w:rsidRPr="009A4381">
        <w:rPr>
          <w:rFonts w:hint="eastAsia"/>
          <w:u w:val="single"/>
        </w:rPr>
        <w:t>則承諾於同</w:t>
      </w:r>
      <w:r w:rsidR="00E63153" w:rsidRPr="009A4381">
        <w:rPr>
          <w:u w:val="single"/>
        </w:rPr>
        <w:t>年11月20日前自行</w:t>
      </w:r>
      <w:r w:rsidR="006D286A" w:rsidRPr="009A4381">
        <w:rPr>
          <w:rFonts w:hint="eastAsia"/>
          <w:u w:val="single"/>
        </w:rPr>
        <w:t>完成</w:t>
      </w:r>
      <w:r w:rsidR="00A654A1" w:rsidRPr="009A4381">
        <w:rPr>
          <w:u w:val="single"/>
        </w:rPr>
        <w:t>文物搬遷</w:t>
      </w:r>
      <w:r w:rsidR="00A654A1" w:rsidRPr="009A4381">
        <w:rPr>
          <w:rFonts w:hint="eastAsia"/>
          <w:u w:val="single"/>
        </w:rPr>
        <w:t>，</w:t>
      </w:r>
      <w:proofErr w:type="gramStart"/>
      <w:r w:rsidR="000730A8" w:rsidRPr="009A4381">
        <w:rPr>
          <w:rFonts w:hint="eastAsia"/>
          <w:u w:val="single"/>
        </w:rPr>
        <w:t>併予敘</w:t>
      </w:r>
      <w:proofErr w:type="gramEnd"/>
      <w:r w:rsidR="000730A8" w:rsidRPr="009A4381">
        <w:rPr>
          <w:rFonts w:hint="eastAsia"/>
          <w:u w:val="single"/>
        </w:rPr>
        <w:t>明</w:t>
      </w:r>
      <w:r w:rsidR="000730A8" w:rsidRPr="009A4381">
        <w:rPr>
          <w:rFonts w:hint="eastAsia"/>
        </w:rPr>
        <w:t>。</w:t>
      </w:r>
    </w:p>
    <w:p w14:paraId="52C49C28" w14:textId="430BD6E0" w:rsidR="00AF64F2" w:rsidRPr="009A4381" w:rsidRDefault="00653A5B" w:rsidP="00AF64F2">
      <w:pPr>
        <w:pStyle w:val="3"/>
        <w:numPr>
          <w:ilvl w:val="2"/>
          <w:numId w:val="2"/>
        </w:numPr>
        <w:kinsoku/>
      </w:pPr>
      <w:r w:rsidRPr="009A4381">
        <w:rPr>
          <w:rFonts w:hint="eastAsia"/>
        </w:rPr>
        <w:t>綜上，</w:t>
      </w:r>
      <w:r w:rsidR="00AF64F2" w:rsidRPr="009A4381">
        <w:rPr>
          <w:rFonts w:hint="eastAsia"/>
        </w:rPr>
        <w:t>嚴家淦故居、大同之家、自由之家具共生共營的連結性，是中華民國政府當年遷</w:t>
      </w:r>
      <w:proofErr w:type="gramStart"/>
      <w:r w:rsidR="00AF64F2" w:rsidRPr="009A4381">
        <w:rPr>
          <w:rFonts w:hint="eastAsia"/>
        </w:rPr>
        <w:t>臺</w:t>
      </w:r>
      <w:proofErr w:type="gramEnd"/>
      <w:r w:rsidR="00AF64F2" w:rsidRPr="009A4381">
        <w:rPr>
          <w:rFonts w:hint="eastAsia"/>
        </w:rPr>
        <w:t>後克勤建國的歷史見證，行政院擬以此整體建築群作為呈現臺灣</w:t>
      </w:r>
      <w:r w:rsidR="00F7103C" w:rsidRPr="009A4381">
        <w:rPr>
          <w:rFonts w:hint="eastAsia"/>
        </w:rPr>
        <w:t>政經</w:t>
      </w:r>
      <w:r w:rsidR="00AF64F2" w:rsidRPr="009A4381">
        <w:rPr>
          <w:rFonts w:hint="eastAsia"/>
        </w:rPr>
        <w:t>發展歷程的重要場域，允宜請該院進行跨機關整合，成立專案小組</w:t>
      </w:r>
      <w:proofErr w:type="gramStart"/>
      <w:r w:rsidR="00AF64F2" w:rsidRPr="009A4381">
        <w:rPr>
          <w:rFonts w:hint="eastAsia"/>
        </w:rPr>
        <w:t>研</w:t>
      </w:r>
      <w:proofErr w:type="gramEnd"/>
      <w:r w:rsidR="00AF64F2" w:rsidRPr="009A4381">
        <w:rPr>
          <w:rFonts w:hint="eastAsia"/>
        </w:rPr>
        <w:t>議，以利</w:t>
      </w:r>
      <w:proofErr w:type="gramStart"/>
      <w:r w:rsidR="00AF64F2" w:rsidRPr="009A4381">
        <w:rPr>
          <w:rFonts w:hint="eastAsia"/>
        </w:rPr>
        <w:t>擘</w:t>
      </w:r>
      <w:proofErr w:type="gramEnd"/>
      <w:r w:rsidR="00AF64F2" w:rsidRPr="009A4381">
        <w:rPr>
          <w:rFonts w:hint="eastAsia"/>
        </w:rPr>
        <w:t>劃此三合一園區之上位計畫。另有關嚴家淦故居策展研究案，亦宜請行政院督導文化部偕同文資局以國家整體發展史為核心論述，建立具國家高度之重要歷史展示據點，提升文化保存效益及社會教育功能。並與嚴前總統家屬及紀念協會建立良好溝通協調機制，化解多年歧見，</w:t>
      </w:r>
      <w:proofErr w:type="gramStart"/>
      <w:r w:rsidR="00AF64F2" w:rsidRPr="009A4381">
        <w:rPr>
          <w:rFonts w:hint="eastAsia"/>
        </w:rPr>
        <w:t>釐</w:t>
      </w:r>
      <w:proofErr w:type="gramEnd"/>
      <w:r w:rsidR="00AF64F2" w:rsidRPr="009A4381">
        <w:rPr>
          <w:rFonts w:hint="eastAsia"/>
        </w:rPr>
        <w:t>清展示需求，</w:t>
      </w:r>
      <w:r w:rsidR="00CD0B1D" w:rsidRPr="009A4381">
        <w:rPr>
          <w:rFonts w:hint="eastAsia"/>
        </w:rPr>
        <w:t>促成具歷史意義之文物回歸故居展示典藏，由國家負責保管修復，</w:t>
      </w:r>
      <w:proofErr w:type="gramStart"/>
      <w:r w:rsidR="00CD0B1D" w:rsidRPr="009A4381">
        <w:rPr>
          <w:rFonts w:hint="eastAsia"/>
        </w:rPr>
        <w:t>俾</w:t>
      </w:r>
      <w:proofErr w:type="gramEnd"/>
      <w:r w:rsidR="00CD0B1D" w:rsidRPr="009A4381">
        <w:rPr>
          <w:rFonts w:hint="eastAsia"/>
        </w:rPr>
        <w:t>順利推動政府主導之三合一園區</w:t>
      </w:r>
      <w:r w:rsidR="00AF64F2" w:rsidRPr="009A4381">
        <w:rPr>
          <w:rFonts w:hint="eastAsia"/>
        </w:rPr>
        <w:t>。</w:t>
      </w:r>
    </w:p>
    <w:p w14:paraId="0CB9B315" w14:textId="714F5E48" w:rsidR="00CF2486" w:rsidRPr="009A4381" w:rsidRDefault="00CF2486" w:rsidP="0024608D">
      <w:pPr>
        <w:pStyle w:val="2"/>
        <w:rPr>
          <w:b/>
        </w:rPr>
      </w:pPr>
      <w:r w:rsidRPr="009A4381">
        <w:rPr>
          <w:rFonts w:hint="eastAsia"/>
          <w:b/>
          <w:bCs w:val="0"/>
        </w:rPr>
        <w:t>從國定古蹟指定理由觀之，嚴家淦故居、自由之家、大同之家及其附屬建築無論從</w:t>
      </w:r>
      <w:proofErr w:type="gramStart"/>
      <w:r w:rsidRPr="009A4381">
        <w:rPr>
          <w:rFonts w:hint="eastAsia"/>
          <w:b/>
          <w:bCs w:val="0"/>
        </w:rPr>
        <w:t>臺銀頭取</w:t>
      </w:r>
      <w:proofErr w:type="gramEnd"/>
      <w:r w:rsidRPr="009A4381">
        <w:rPr>
          <w:rFonts w:hint="eastAsia"/>
          <w:b/>
          <w:bCs w:val="0"/>
        </w:rPr>
        <w:t>宅邸與</w:t>
      </w:r>
      <w:proofErr w:type="gramStart"/>
      <w:r w:rsidRPr="009A4381">
        <w:rPr>
          <w:rFonts w:hint="eastAsia"/>
          <w:b/>
          <w:bCs w:val="0"/>
        </w:rPr>
        <w:t>臺</w:t>
      </w:r>
      <w:proofErr w:type="gramEnd"/>
      <w:r w:rsidRPr="009A4381">
        <w:rPr>
          <w:rFonts w:hint="eastAsia"/>
          <w:b/>
          <w:bCs w:val="0"/>
        </w:rPr>
        <w:t>銀俱樂部的關聯性，或是從重要財經官員宅邸與美援顧問團招待所的相關性，及國家元首宅邸與辦公處所的關係，均可看出此三者之間密不可分與共生共營的連結性，共同經歷臺灣戰後重建時期、國際外交處境艱危的敏感時刻，都是中華民國政府當年遷</w:t>
      </w:r>
      <w:proofErr w:type="gramStart"/>
      <w:r w:rsidRPr="009A4381">
        <w:rPr>
          <w:rFonts w:hint="eastAsia"/>
          <w:b/>
          <w:bCs w:val="0"/>
        </w:rPr>
        <w:t>臺</w:t>
      </w:r>
      <w:proofErr w:type="gramEnd"/>
      <w:r w:rsidRPr="009A4381">
        <w:rPr>
          <w:rFonts w:hint="eastAsia"/>
          <w:b/>
          <w:bCs w:val="0"/>
        </w:rPr>
        <w:t>後克勤建國的歷史見證，其整體建築群更能詮釋完整之歷史脈絡。惟</w:t>
      </w:r>
      <w:proofErr w:type="gramStart"/>
      <w:r w:rsidRPr="009A4381">
        <w:rPr>
          <w:rFonts w:hint="eastAsia"/>
          <w:b/>
        </w:rPr>
        <w:t>臺</w:t>
      </w:r>
      <w:proofErr w:type="gramEnd"/>
      <w:r w:rsidRPr="009A4381">
        <w:rPr>
          <w:rFonts w:hint="eastAsia"/>
          <w:b/>
        </w:rPr>
        <w:t>銀提報文化部114年7月10日核定之「國定古蹟大同之家(含網球場)及自由之家修復及再利用計畫」載述，大同之家將作為</w:t>
      </w:r>
      <w:proofErr w:type="gramStart"/>
      <w:r w:rsidRPr="009A4381">
        <w:rPr>
          <w:rFonts w:hint="eastAsia"/>
          <w:b/>
        </w:rPr>
        <w:t>臺</w:t>
      </w:r>
      <w:proofErr w:type="gramEnd"/>
      <w:r w:rsidRPr="009A4381">
        <w:rPr>
          <w:rFonts w:hint="eastAsia"/>
          <w:b/>
        </w:rPr>
        <w:t>銀文物館，對外開放範</w:t>
      </w:r>
      <w:r w:rsidRPr="009A4381">
        <w:rPr>
          <w:rFonts w:hint="eastAsia"/>
          <w:b/>
        </w:rPr>
        <w:lastRenderedPageBreak/>
        <w:t>圍為大同之家內部展示空間及南側庭院管制線前；自由之家將作為</w:t>
      </w:r>
      <w:proofErr w:type="gramStart"/>
      <w:r w:rsidRPr="009A4381">
        <w:rPr>
          <w:rFonts w:hint="eastAsia"/>
          <w:b/>
        </w:rPr>
        <w:t>臺</w:t>
      </w:r>
      <w:proofErr w:type="gramEnd"/>
      <w:r w:rsidRPr="009A4381">
        <w:rPr>
          <w:rFonts w:hint="eastAsia"/>
          <w:b/>
        </w:rPr>
        <w:t>銀經</w:t>
      </w:r>
      <w:proofErr w:type="gramStart"/>
      <w:r w:rsidRPr="009A4381">
        <w:rPr>
          <w:rFonts w:hint="eastAsia"/>
          <w:b/>
        </w:rPr>
        <w:t>研</w:t>
      </w:r>
      <w:proofErr w:type="gramEnd"/>
      <w:r w:rsidRPr="009A4381">
        <w:rPr>
          <w:rFonts w:hint="eastAsia"/>
          <w:b/>
        </w:rPr>
        <w:t>所文史典藏與辦公空間，平時不對大眾開放，其再利用方向難免狹隘</w:t>
      </w:r>
      <w:bookmarkStart w:id="62" w:name="_Hlk236053837"/>
      <w:r w:rsidR="007D744C" w:rsidRPr="009A4381">
        <w:rPr>
          <w:rFonts w:hint="eastAsia"/>
          <w:b/>
        </w:rPr>
        <w:t>，</w:t>
      </w:r>
      <w:r w:rsidRPr="009A4381">
        <w:rPr>
          <w:rFonts w:hint="eastAsia"/>
          <w:b/>
        </w:rPr>
        <w:t>且財政部亦認為應遵循行政院115年5月7日會議結論檢討修正再利用計畫。</w:t>
      </w:r>
      <w:bookmarkEnd w:id="62"/>
      <w:r w:rsidRPr="009A4381">
        <w:rPr>
          <w:rFonts w:hint="eastAsia"/>
          <w:b/>
          <w:bCs w:val="0"/>
          <w:noProof/>
        </w:rPr>
        <w:t>爰</w:t>
      </w:r>
      <w:r w:rsidRPr="009A4381">
        <w:rPr>
          <w:rFonts w:hint="eastAsia"/>
          <w:b/>
        </w:rPr>
        <w:t>為促使自由之家、大同之家成為全民共享、彰顯臺灣</w:t>
      </w:r>
      <w:r w:rsidR="000B401D" w:rsidRPr="009A4381">
        <w:rPr>
          <w:rFonts w:hint="eastAsia"/>
          <w:b/>
        </w:rPr>
        <w:t>經濟</w:t>
      </w:r>
      <w:r w:rsidR="000B401D" w:rsidRPr="009A4381">
        <w:rPr>
          <w:b/>
        </w:rPr>
        <w:t>發展</w:t>
      </w:r>
      <w:r w:rsidRPr="009A4381">
        <w:rPr>
          <w:rFonts w:hint="eastAsia"/>
          <w:b/>
        </w:rPr>
        <w:t>歷程的代表性園區，行政院允應落實115年5月7日會議結論，督導財政部偕同</w:t>
      </w:r>
      <w:proofErr w:type="gramStart"/>
      <w:r w:rsidRPr="009A4381">
        <w:rPr>
          <w:rFonts w:hint="eastAsia"/>
          <w:b/>
        </w:rPr>
        <w:t>臺</w:t>
      </w:r>
      <w:proofErr w:type="gramEnd"/>
      <w:r w:rsidRPr="009A4381">
        <w:rPr>
          <w:rFonts w:hint="eastAsia"/>
          <w:b/>
        </w:rPr>
        <w:t>銀摒棄本位主義，檢討修正再利用計畫。又，</w:t>
      </w:r>
      <w:proofErr w:type="gramStart"/>
      <w:r w:rsidRPr="009A4381">
        <w:rPr>
          <w:rFonts w:hint="eastAsia"/>
          <w:b/>
        </w:rPr>
        <w:t>鑑</w:t>
      </w:r>
      <w:proofErr w:type="gramEnd"/>
      <w:r w:rsidRPr="009A4381">
        <w:rPr>
          <w:rFonts w:hint="eastAsia"/>
          <w:b/>
        </w:rPr>
        <w:t>於歷史文獻原件保存不易，行政院實應督導財政部偕同</w:t>
      </w:r>
      <w:proofErr w:type="gramStart"/>
      <w:r w:rsidRPr="009A4381">
        <w:rPr>
          <w:rFonts w:hint="eastAsia"/>
          <w:b/>
        </w:rPr>
        <w:t>臺</w:t>
      </w:r>
      <w:proofErr w:type="gramEnd"/>
      <w:r w:rsidRPr="009A4381">
        <w:rPr>
          <w:rFonts w:hint="eastAsia"/>
          <w:b/>
        </w:rPr>
        <w:t>銀檢討</w:t>
      </w:r>
      <w:r w:rsidRPr="009A4381">
        <w:rPr>
          <w:b/>
        </w:rPr>
        <w:t>2.5</w:t>
      </w:r>
      <w:r w:rsidRPr="009A4381">
        <w:rPr>
          <w:rFonts w:hint="eastAsia"/>
          <w:b/>
        </w:rPr>
        <w:t>萬册戰後至西元</w:t>
      </w:r>
      <w:r w:rsidRPr="009A4381">
        <w:rPr>
          <w:b/>
        </w:rPr>
        <w:t>1990</w:t>
      </w:r>
      <w:r w:rsidRPr="009A4381">
        <w:rPr>
          <w:rFonts w:hint="eastAsia"/>
          <w:b/>
        </w:rPr>
        <w:t>年資料移入自由之家之妥適性。</w:t>
      </w:r>
    </w:p>
    <w:p w14:paraId="63303F21" w14:textId="316B92A1" w:rsidR="007857B4" w:rsidRPr="009A4381" w:rsidRDefault="007857B4" w:rsidP="0017550E">
      <w:pPr>
        <w:pStyle w:val="3"/>
        <w:kinsoku/>
        <w:rPr>
          <w:rFonts w:hAnsi="標楷體"/>
        </w:rPr>
      </w:pPr>
      <w:r w:rsidRPr="009A4381">
        <w:rPr>
          <w:rFonts w:hAnsi="標楷體" w:hint="eastAsia"/>
        </w:rPr>
        <w:t>嚴前總統曾擔任</w:t>
      </w:r>
      <w:proofErr w:type="gramStart"/>
      <w:r w:rsidRPr="009A4381">
        <w:rPr>
          <w:rFonts w:hAnsi="標楷體" w:hint="eastAsia"/>
        </w:rPr>
        <w:t>臺</w:t>
      </w:r>
      <w:proofErr w:type="gramEnd"/>
      <w:r w:rsidRPr="009A4381">
        <w:rPr>
          <w:rFonts w:hAnsi="標楷體" w:hint="eastAsia"/>
        </w:rPr>
        <w:t>銀董事長，其重大事蹟包括</w:t>
      </w:r>
      <w:r w:rsidRPr="009A4381">
        <w:rPr>
          <w:rStyle w:val="aff3"/>
          <w:rFonts w:hAnsi="標楷體"/>
          <w:szCs w:val="32"/>
        </w:rPr>
        <w:footnoteReference w:id="5"/>
      </w:r>
      <w:r w:rsidRPr="009A4381">
        <w:rPr>
          <w:rFonts w:hAnsi="標楷體" w:hint="eastAsia"/>
        </w:rPr>
        <w:t>：</w:t>
      </w:r>
    </w:p>
    <w:p w14:paraId="4CF2B8F1" w14:textId="43C82852" w:rsidR="007857B4" w:rsidRPr="009A4381" w:rsidRDefault="007857B4" w:rsidP="002D3D67">
      <w:pPr>
        <w:pStyle w:val="4"/>
      </w:pPr>
      <w:r w:rsidRPr="009A4381">
        <w:rPr>
          <w:rFonts w:hint="eastAsia"/>
          <w:u w:val="single"/>
        </w:rPr>
        <w:t>34年10月25日</w:t>
      </w:r>
      <w:r w:rsidRPr="009A4381">
        <w:rPr>
          <w:rFonts w:hint="eastAsia"/>
        </w:rPr>
        <w:t>，</w:t>
      </w:r>
      <w:r w:rsidR="0043785E" w:rsidRPr="009A4381">
        <w:rPr>
          <w:rFonts w:hint="eastAsia"/>
        </w:rPr>
        <w:t>兼任</w:t>
      </w:r>
      <w:r w:rsidR="00D50661" w:rsidRPr="009A4381">
        <w:rPr>
          <w:rFonts w:hint="eastAsia"/>
        </w:rPr>
        <w:t>原</w:t>
      </w:r>
      <w:r w:rsidRPr="009A4381">
        <w:rPr>
          <w:rFonts w:hint="eastAsia"/>
        </w:rPr>
        <w:t>臺灣省行政長官公署交通處長</w:t>
      </w:r>
      <w:r w:rsidR="0043785E" w:rsidRPr="009A4381">
        <w:rPr>
          <w:rFonts w:hint="eastAsia"/>
        </w:rPr>
        <w:t>時</w:t>
      </w:r>
      <w:r w:rsidRPr="009A4381">
        <w:rPr>
          <w:rFonts w:hint="eastAsia"/>
        </w:rPr>
        <w:t>，應中國戰區臺灣省受降典禮籌備處之邀，參加在臺北市公會堂</w:t>
      </w:r>
      <w:r w:rsidR="00FC7C86" w:rsidRPr="009A4381">
        <w:rPr>
          <w:rFonts w:hint="eastAsia"/>
        </w:rPr>
        <w:t>(今中山堂)</w:t>
      </w:r>
      <w:r w:rsidRPr="009A4381">
        <w:rPr>
          <w:rFonts w:hint="eastAsia"/>
        </w:rPr>
        <w:t>舉行的臺灣省日本投降簽字儀式。</w:t>
      </w:r>
      <w:r w:rsidR="005D3180" w:rsidRPr="009A4381">
        <w:rPr>
          <w:rFonts w:hint="eastAsia"/>
          <w:u w:val="single"/>
        </w:rPr>
        <w:t>35年4月</w:t>
      </w:r>
      <w:r w:rsidR="005D3180" w:rsidRPr="009A4381">
        <w:rPr>
          <w:rFonts w:hint="eastAsia"/>
        </w:rPr>
        <w:t>，</w:t>
      </w:r>
      <w:r w:rsidRPr="009A4381">
        <w:rPr>
          <w:rFonts w:hint="eastAsia"/>
        </w:rPr>
        <w:t>改任臺灣省財政處長，</w:t>
      </w:r>
      <w:r w:rsidR="00DE0B51" w:rsidRPr="009A4381">
        <w:rPr>
          <w:rFonts w:hint="eastAsia"/>
        </w:rPr>
        <w:t>同年</w:t>
      </w:r>
      <w:r w:rsidR="00DE0B51" w:rsidRPr="009A4381">
        <w:t>5</w:t>
      </w:r>
      <w:r w:rsidR="00DE0B51" w:rsidRPr="009A4381">
        <w:rPr>
          <w:rFonts w:hint="eastAsia"/>
        </w:rPr>
        <w:t>月</w:t>
      </w:r>
      <w:r w:rsidRPr="009A4381">
        <w:rPr>
          <w:rFonts w:hint="eastAsia"/>
        </w:rPr>
        <w:t>接收日產，重建省內財政工作，</w:t>
      </w:r>
      <w:r w:rsidR="00DE0B51" w:rsidRPr="009A4381">
        <w:rPr>
          <w:rFonts w:hint="eastAsia"/>
        </w:rPr>
        <w:t>成立</w:t>
      </w:r>
      <w:proofErr w:type="gramStart"/>
      <w:r w:rsidR="002203B8" w:rsidRPr="009A4381">
        <w:rPr>
          <w:rFonts w:hint="eastAsia"/>
        </w:rPr>
        <w:t>臺</w:t>
      </w:r>
      <w:proofErr w:type="gramEnd"/>
      <w:r w:rsidR="002203B8" w:rsidRPr="009A4381">
        <w:rPr>
          <w:rFonts w:hint="eastAsia"/>
        </w:rPr>
        <w:t>銀</w:t>
      </w:r>
      <w:r w:rsidR="00DE0B51" w:rsidRPr="009A4381">
        <w:rPr>
          <w:rFonts w:hint="eastAsia"/>
        </w:rPr>
        <w:t>，</w:t>
      </w:r>
      <w:r w:rsidRPr="009A4381">
        <w:rPr>
          <w:rFonts w:hint="eastAsia"/>
        </w:rPr>
        <w:t>並且</w:t>
      </w:r>
      <w:r w:rsidRPr="009A4381">
        <w:rPr>
          <w:rFonts w:hint="eastAsia"/>
          <w:b/>
          <w:bCs/>
        </w:rPr>
        <w:t>擔任首任董事長</w:t>
      </w:r>
      <w:r w:rsidRPr="009A4381">
        <w:rPr>
          <w:rFonts w:hint="eastAsia"/>
        </w:rPr>
        <w:t>。</w:t>
      </w:r>
    </w:p>
    <w:p w14:paraId="16ADDB3B" w14:textId="34BC20BB" w:rsidR="007857B4" w:rsidRPr="009A4381" w:rsidRDefault="007857B4" w:rsidP="00350E95">
      <w:pPr>
        <w:pStyle w:val="4"/>
      </w:pPr>
      <w:r w:rsidRPr="009A4381">
        <w:rPr>
          <w:rFonts w:hint="eastAsia"/>
        </w:rPr>
        <w:t>為整理臺</w:t>
      </w:r>
      <w:r w:rsidR="002203B8" w:rsidRPr="009A4381">
        <w:rPr>
          <w:rFonts w:hint="eastAsia"/>
        </w:rPr>
        <w:t>灣</w:t>
      </w:r>
      <w:r w:rsidRPr="009A4381">
        <w:rPr>
          <w:rFonts w:hint="eastAsia"/>
        </w:rPr>
        <w:t>省財政，嚴家淦先生宣布，中央政府同意在財政整理</w:t>
      </w:r>
      <w:proofErr w:type="gramStart"/>
      <w:r w:rsidRPr="009A4381">
        <w:rPr>
          <w:rFonts w:hint="eastAsia"/>
        </w:rPr>
        <w:t>期間，</w:t>
      </w:r>
      <w:proofErr w:type="gramEnd"/>
      <w:r w:rsidRPr="009A4381">
        <w:rPr>
          <w:rFonts w:hint="eastAsia"/>
        </w:rPr>
        <w:t>暫時不劃分中央與地方收支，中央軍費並且按月撥發；另外專案辦理省內國防建設法，並</w:t>
      </w:r>
      <w:r w:rsidRPr="009A4381">
        <w:rPr>
          <w:rFonts w:hint="eastAsia"/>
          <w:b/>
          <w:bCs/>
        </w:rPr>
        <w:t>暫准</w:t>
      </w:r>
      <w:proofErr w:type="gramStart"/>
      <w:r w:rsidRPr="009A4381">
        <w:rPr>
          <w:rFonts w:hint="eastAsia"/>
          <w:b/>
          <w:bCs/>
        </w:rPr>
        <w:t>臺</w:t>
      </w:r>
      <w:proofErr w:type="gramEnd"/>
      <w:r w:rsidRPr="009A4381">
        <w:rPr>
          <w:rFonts w:hint="eastAsia"/>
          <w:b/>
          <w:bCs/>
        </w:rPr>
        <w:t>銀發行臺幣</w:t>
      </w:r>
      <w:r w:rsidRPr="009A4381">
        <w:rPr>
          <w:rFonts w:hint="eastAsia"/>
        </w:rPr>
        <w:t>。</w:t>
      </w:r>
    </w:p>
    <w:p w14:paraId="26C02C91" w14:textId="31E1EE87" w:rsidR="007857B4" w:rsidRPr="009A4381" w:rsidRDefault="007857B4" w:rsidP="00350E95">
      <w:pPr>
        <w:pStyle w:val="4"/>
      </w:pPr>
      <w:r w:rsidRPr="009A4381">
        <w:rPr>
          <w:rFonts w:hint="eastAsia"/>
        </w:rPr>
        <w:t>當時臺灣省面臨戰後物資短</w:t>
      </w:r>
      <w:proofErr w:type="gramStart"/>
      <w:r w:rsidRPr="009A4381">
        <w:rPr>
          <w:rFonts w:hint="eastAsia"/>
        </w:rPr>
        <w:t>絀</w:t>
      </w:r>
      <w:proofErr w:type="gramEnd"/>
      <w:r w:rsidRPr="009A4381">
        <w:rPr>
          <w:rFonts w:hint="eastAsia"/>
        </w:rPr>
        <w:t>、通貨膨脹的狀況，嚴家淦先生先後劃分省與縣市的田賦收入為7與3之比，廢止日</w:t>
      </w:r>
      <w:r w:rsidR="005E496E" w:rsidRPr="009A4381">
        <w:rPr>
          <w:rFonts w:hint="eastAsia"/>
        </w:rPr>
        <w:t>治</w:t>
      </w:r>
      <w:r w:rsidRPr="009A4381">
        <w:rPr>
          <w:rFonts w:hint="eastAsia"/>
        </w:rPr>
        <w:t>時</w:t>
      </w:r>
      <w:r w:rsidR="005E496E" w:rsidRPr="009A4381">
        <w:rPr>
          <w:rFonts w:hint="eastAsia"/>
        </w:rPr>
        <w:t>期</w:t>
      </w:r>
      <w:r w:rsidRPr="009A4381">
        <w:rPr>
          <w:rFonts w:hint="eastAsia"/>
        </w:rPr>
        <w:t>的印花稅，降低筵席稅、實施新制印花稅，並且</w:t>
      </w:r>
      <w:r w:rsidRPr="009A4381">
        <w:rPr>
          <w:rFonts w:hint="eastAsia"/>
          <w:b/>
          <w:bCs/>
        </w:rPr>
        <w:t>委託</w:t>
      </w:r>
      <w:proofErr w:type="gramStart"/>
      <w:r w:rsidRPr="009A4381">
        <w:rPr>
          <w:rFonts w:hint="eastAsia"/>
          <w:b/>
          <w:bCs/>
        </w:rPr>
        <w:t>臺</w:t>
      </w:r>
      <w:proofErr w:type="gramEnd"/>
      <w:r w:rsidRPr="009A4381">
        <w:rPr>
          <w:rFonts w:hint="eastAsia"/>
          <w:b/>
          <w:bCs/>
        </w:rPr>
        <w:t>銀在臺灣實行公庫制度，並逐步建立各鄉鎮的公庫網路</w:t>
      </w:r>
      <w:r w:rsidRPr="009A4381">
        <w:rPr>
          <w:rFonts w:hint="eastAsia"/>
        </w:rPr>
        <w:t>。</w:t>
      </w:r>
    </w:p>
    <w:p w14:paraId="357A911D" w14:textId="77777777" w:rsidR="007857B4" w:rsidRPr="009A4381" w:rsidRDefault="007857B4" w:rsidP="00350E95">
      <w:pPr>
        <w:pStyle w:val="4"/>
      </w:pPr>
      <w:r w:rsidRPr="009A4381">
        <w:rPr>
          <w:rFonts w:hint="eastAsia"/>
        </w:rPr>
        <w:lastRenderedPageBreak/>
        <w:t>由於國共和談破裂，政府原先設定的各項財政復舊措施無法順利推動，臺灣在殖民時期，主要以日本作為出口市場的貿易網路，在戰後初期也未能完全恢復戰前水準，各項不利因素加成，使得臺灣財政建設異常艱鉅。</w:t>
      </w:r>
    </w:p>
    <w:p w14:paraId="3A1DE897" w14:textId="498A7903" w:rsidR="007857B4" w:rsidRPr="009A4381" w:rsidRDefault="007857B4" w:rsidP="00350E95">
      <w:pPr>
        <w:pStyle w:val="4"/>
      </w:pPr>
      <w:r w:rsidRPr="009A4381">
        <w:rPr>
          <w:rFonts w:hint="eastAsia"/>
        </w:rPr>
        <w:t>37年下半年，國軍連番失利，使得金圓券改革信心頓失，</w:t>
      </w:r>
      <w:proofErr w:type="gramStart"/>
      <w:r w:rsidRPr="009A4381">
        <w:rPr>
          <w:rFonts w:hint="eastAsia"/>
        </w:rPr>
        <w:t>幣價每日</w:t>
      </w:r>
      <w:proofErr w:type="gramEnd"/>
      <w:r w:rsidRPr="009A4381">
        <w:rPr>
          <w:rFonts w:hint="eastAsia"/>
        </w:rPr>
        <w:t>3漲，與金圓券連動的臺幣，也受到嚴重波及。政府考量決定，以臺灣為東南半壁主要軍事政治基地，於是先後將中央銀行</w:t>
      </w:r>
      <w:r w:rsidR="00E95DBE" w:rsidRPr="009A4381">
        <w:rPr>
          <w:rFonts w:hint="eastAsia"/>
        </w:rPr>
        <w:t>(下稱央行)</w:t>
      </w:r>
      <w:r w:rsidRPr="009A4381">
        <w:rPr>
          <w:rFonts w:hint="eastAsia"/>
        </w:rPr>
        <w:t>儲備與各項物資</w:t>
      </w:r>
      <w:proofErr w:type="gramStart"/>
      <w:r w:rsidRPr="009A4381">
        <w:rPr>
          <w:rFonts w:hint="eastAsia"/>
        </w:rPr>
        <w:t>撤運來臺</w:t>
      </w:r>
      <w:proofErr w:type="gramEnd"/>
      <w:r w:rsidRPr="009A4381">
        <w:rPr>
          <w:rFonts w:hint="eastAsia"/>
        </w:rPr>
        <w:t>，做為臺灣新臺幣幣制改革的主要信用保證。</w:t>
      </w:r>
    </w:p>
    <w:p w14:paraId="2870C7A4" w14:textId="4388790D" w:rsidR="007857B4" w:rsidRPr="009A4381" w:rsidRDefault="007857B4" w:rsidP="00350E95">
      <w:pPr>
        <w:pStyle w:val="4"/>
      </w:pPr>
      <w:r w:rsidRPr="009A4381">
        <w:rPr>
          <w:rFonts w:hint="eastAsia"/>
          <w:u w:val="single"/>
        </w:rPr>
        <w:t>38年6月15日</w:t>
      </w:r>
      <w:r w:rsidRPr="009A4381">
        <w:rPr>
          <w:rFonts w:hint="eastAsia"/>
        </w:rPr>
        <w:t>，嚴家淦先生</w:t>
      </w:r>
      <w:r w:rsidRPr="009A4381">
        <w:rPr>
          <w:rFonts w:hint="eastAsia"/>
          <w:u w:val="single"/>
        </w:rPr>
        <w:t>主持改革的新臺幣正式發行</w:t>
      </w:r>
      <w:r w:rsidRPr="009A4381">
        <w:rPr>
          <w:rFonts w:hint="eastAsia"/>
        </w:rPr>
        <w:t>，並且利用高利率政策與各項財政工具吸收市場游資，穩定金融信心，在國家財政最為艱鉅混亂的時刻，力保臺灣的經濟穩定。</w:t>
      </w:r>
    </w:p>
    <w:p w14:paraId="09A7AFCE" w14:textId="77777777" w:rsidR="007857B4" w:rsidRPr="009A4381" w:rsidRDefault="007857B4" w:rsidP="0017550E">
      <w:pPr>
        <w:pStyle w:val="3"/>
        <w:numPr>
          <w:ilvl w:val="2"/>
          <w:numId w:val="1"/>
        </w:numPr>
        <w:kinsoku/>
      </w:pPr>
      <w:r w:rsidRPr="009A4381">
        <w:rPr>
          <w:rFonts w:hint="eastAsia"/>
          <w:u w:val="single"/>
        </w:rPr>
        <w:t>嚴家淦故居、自由之家、大同之家及其附屬建築之間具備密不可分與共生共營之連結性</w:t>
      </w:r>
      <w:r w:rsidRPr="009A4381">
        <w:rPr>
          <w:rFonts w:hint="eastAsia"/>
        </w:rPr>
        <w:t>：</w:t>
      </w:r>
    </w:p>
    <w:p w14:paraId="0110216B" w14:textId="79DC7D94" w:rsidR="007857B4" w:rsidRPr="009A4381" w:rsidRDefault="007857B4" w:rsidP="00350E95">
      <w:pPr>
        <w:pStyle w:val="4"/>
      </w:pPr>
      <w:r w:rsidRPr="009A4381">
        <w:t>自由之家原為</w:t>
      </w:r>
      <w:r w:rsidRPr="009A4381">
        <w:rPr>
          <w:rFonts w:hint="eastAsia"/>
        </w:rPr>
        <w:t>日治</w:t>
      </w:r>
      <w:proofErr w:type="gramStart"/>
      <w:r w:rsidRPr="009A4381">
        <w:rPr>
          <w:rFonts w:hint="eastAsia"/>
        </w:rPr>
        <w:t>臺銀</w:t>
      </w:r>
      <w:r w:rsidRPr="009A4381">
        <w:t>頭取</w:t>
      </w:r>
      <w:proofErr w:type="gramEnd"/>
      <w:r w:rsidRPr="009A4381">
        <w:t>宅邸，後</w:t>
      </w:r>
      <w:proofErr w:type="gramStart"/>
      <w:r w:rsidRPr="009A4381">
        <w:t>因頭取並</w:t>
      </w:r>
      <w:proofErr w:type="gramEnd"/>
      <w:r w:rsidRPr="009A4381">
        <w:t>未來此居住，轉變為</w:t>
      </w:r>
      <w:r w:rsidRPr="009A4381">
        <w:rPr>
          <w:rFonts w:hint="eastAsia"/>
        </w:rPr>
        <w:t>日治</w:t>
      </w:r>
      <w:proofErr w:type="gramStart"/>
      <w:r w:rsidRPr="009A4381">
        <w:rPr>
          <w:rFonts w:hint="eastAsia"/>
        </w:rPr>
        <w:t>臺</w:t>
      </w:r>
      <w:proofErr w:type="gramEnd"/>
      <w:r w:rsidRPr="009A4381">
        <w:rPr>
          <w:rFonts w:hint="eastAsia"/>
        </w:rPr>
        <w:t>銀</w:t>
      </w:r>
      <w:r w:rsidRPr="009A4381">
        <w:t>俱樂部</w:t>
      </w:r>
      <w:r w:rsidRPr="009A4381">
        <w:rPr>
          <w:rFonts w:hint="eastAsia"/>
        </w:rPr>
        <w:t>；</w:t>
      </w:r>
      <w:r w:rsidRPr="009A4381">
        <w:t>中華民國政府接收後，隸屬於聯勤總部外事處第</w:t>
      </w:r>
      <w:r w:rsidRPr="009A4381">
        <w:rPr>
          <w:rFonts w:hint="eastAsia"/>
        </w:rPr>
        <w:t>二</w:t>
      </w:r>
      <w:r w:rsidRPr="009A4381">
        <w:t>招待所，接待外賓及國際友人，外交部使節回國亦多寄居於此，</w:t>
      </w:r>
      <w:proofErr w:type="gramStart"/>
      <w:r w:rsidRPr="009A4381">
        <w:rPr>
          <w:u w:val="single"/>
        </w:rPr>
        <w:t>故曾被</w:t>
      </w:r>
      <w:proofErr w:type="gramEnd"/>
      <w:r w:rsidRPr="009A4381">
        <w:rPr>
          <w:u w:val="single"/>
        </w:rPr>
        <w:t>稱為「大使之家」</w:t>
      </w:r>
      <w:r w:rsidRPr="009A4381">
        <w:t>，同時也是救總、</w:t>
      </w:r>
      <w:proofErr w:type="gramStart"/>
      <w:r w:rsidRPr="009A4381">
        <w:t>世</w:t>
      </w:r>
      <w:proofErr w:type="gramEnd"/>
      <w:r w:rsidRPr="009A4381">
        <w:t>盟等機構固定活動場所</w:t>
      </w:r>
      <w:r w:rsidRPr="009A4381">
        <w:rPr>
          <w:rFonts w:hint="eastAsia"/>
        </w:rPr>
        <w:t>；</w:t>
      </w:r>
      <w:r w:rsidRPr="009A4381">
        <w:t>自由</w:t>
      </w:r>
      <w:proofErr w:type="gramStart"/>
      <w:r w:rsidRPr="009A4381">
        <w:t>之家除主體</w:t>
      </w:r>
      <w:proofErr w:type="gramEnd"/>
      <w:r w:rsidRPr="009A4381">
        <w:t>建築外，還包括庭園、舊宿舍區等附屬配置。</w:t>
      </w:r>
      <w:r w:rsidR="00A674E4" w:rsidRPr="009A4381">
        <w:rPr>
          <w:rFonts w:hint="eastAsia"/>
        </w:rPr>
        <w:t>而</w:t>
      </w:r>
      <w:r w:rsidRPr="009A4381">
        <w:rPr>
          <w:u w:val="single"/>
        </w:rPr>
        <w:t>大同之家創建於42年，係嚴家淦先生為爭取美援而規劃</w:t>
      </w:r>
      <w:r w:rsidRPr="009A4381">
        <w:t>，由</w:t>
      </w:r>
      <w:proofErr w:type="gramStart"/>
      <w:r w:rsidRPr="009A4381">
        <w:t>臺</w:t>
      </w:r>
      <w:proofErr w:type="gramEnd"/>
      <w:r w:rsidRPr="009A4381">
        <w:t>銀與聯勤總部外事處各出資20萬元合建，產權屬</w:t>
      </w:r>
      <w:proofErr w:type="gramStart"/>
      <w:r w:rsidRPr="009A4381">
        <w:t>臺</w:t>
      </w:r>
      <w:proofErr w:type="gramEnd"/>
      <w:r w:rsidRPr="009A4381">
        <w:t>銀所有，作為接待美軍援華顧問團之用</w:t>
      </w:r>
      <w:r w:rsidRPr="009A4381">
        <w:rPr>
          <w:rFonts w:hint="eastAsia"/>
        </w:rPr>
        <w:t>；</w:t>
      </w:r>
      <w:r w:rsidRPr="009A4381">
        <w:t>64年，嚴家淦先生繼任總統，</w:t>
      </w:r>
      <w:r w:rsidRPr="009A4381">
        <w:rPr>
          <w:rFonts w:hint="eastAsia"/>
        </w:rPr>
        <w:t>該處</w:t>
      </w:r>
      <w:r w:rsidRPr="009A4381">
        <w:t>移交總統府侍衛室接管使用</w:t>
      </w:r>
      <w:r w:rsidRPr="009A4381">
        <w:rPr>
          <w:rFonts w:hint="eastAsia"/>
        </w:rPr>
        <w:t>；</w:t>
      </w:r>
      <w:r w:rsidRPr="009A4381">
        <w:t>67年，嚴家淦先生卸任總統，總統府依據</w:t>
      </w:r>
      <w:r w:rsidR="006C4D9B" w:rsidRPr="009A4381">
        <w:rPr>
          <w:rFonts w:hint="eastAsia"/>
        </w:rPr>
        <w:t>《</w:t>
      </w:r>
      <w:r w:rsidRPr="009A4381">
        <w:t>卸任總統禮遇條例</w:t>
      </w:r>
      <w:r w:rsidR="006C4D9B" w:rsidRPr="009A4381">
        <w:rPr>
          <w:rFonts w:hint="eastAsia"/>
        </w:rPr>
        <w:t>》</w:t>
      </w:r>
      <w:r w:rsidRPr="009A4381">
        <w:t>，撥交轉為「</w:t>
      </w:r>
      <w:r w:rsidRPr="009A4381">
        <w:lastRenderedPageBreak/>
        <w:t>嚴前總統辦公室」，做為嚴前總統接待中外賓客與辦公的重要場所</w:t>
      </w:r>
      <w:r w:rsidRPr="009A4381">
        <w:rPr>
          <w:rFonts w:hint="eastAsia"/>
        </w:rPr>
        <w:t>；</w:t>
      </w:r>
      <w:r w:rsidRPr="009A4381">
        <w:t>大同</w:t>
      </w:r>
      <w:proofErr w:type="gramStart"/>
      <w:r w:rsidRPr="009A4381">
        <w:t>之家除主體</w:t>
      </w:r>
      <w:proofErr w:type="gramEnd"/>
      <w:r w:rsidRPr="009A4381">
        <w:t>建築外，還包括單層宿舍、雙層宿舍、網球場及其周邊建築等附屬配置。</w:t>
      </w:r>
      <w:r w:rsidRPr="009A4381">
        <w:rPr>
          <w:u w:val="single"/>
        </w:rPr>
        <w:t>市</w:t>
      </w:r>
      <w:r w:rsidRPr="009A4381">
        <w:rPr>
          <w:rFonts w:hint="eastAsia"/>
          <w:u w:val="single"/>
        </w:rPr>
        <w:t>府陸續於</w:t>
      </w:r>
      <w:r w:rsidRPr="009A4381">
        <w:rPr>
          <w:u w:val="single"/>
        </w:rPr>
        <w:t>92年1月21日、4月23日公告指定「自由之家」、「大同之家</w:t>
      </w:r>
      <w:r w:rsidR="00A674E4" w:rsidRPr="009A4381">
        <w:rPr>
          <w:rFonts w:hint="eastAsia"/>
          <w:u w:val="single"/>
        </w:rPr>
        <w:t>(含網球場)</w:t>
      </w:r>
      <w:r w:rsidRPr="009A4381">
        <w:rPr>
          <w:u w:val="single"/>
        </w:rPr>
        <w:t>」為直轄市定古蹟</w:t>
      </w:r>
      <w:r w:rsidRPr="009A4381">
        <w:t>。</w:t>
      </w:r>
    </w:p>
    <w:p w14:paraId="62DEC675" w14:textId="65BA3981" w:rsidR="007857B4" w:rsidRPr="009A4381" w:rsidRDefault="007857B4" w:rsidP="00350E95">
      <w:pPr>
        <w:pStyle w:val="4"/>
      </w:pPr>
      <w:proofErr w:type="gramStart"/>
      <w:r w:rsidRPr="009A4381">
        <w:t>文化部</w:t>
      </w:r>
      <w:r w:rsidRPr="009A4381">
        <w:rPr>
          <w:u w:val="single"/>
        </w:rPr>
        <w:t>於94年12月21日</w:t>
      </w:r>
      <w:proofErr w:type="gramEnd"/>
      <w:r w:rsidRPr="009A4381">
        <w:t>召開「國定古蹟嚴家淦故居管理維護推動小組</w:t>
      </w:r>
      <w:r w:rsidRPr="009A4381">
        <w:rPr>
          <w:u w:val="single"/>
        </w:rPr>
        <w:t>第</w:t>
      </w:r>
      <w:r w:rsidRPr="009A4381">
        <w:rPr>
          <w:rFonts w:hint="eastAsia"/>
          <w:u w:val="single"/>
        </w:rPr>
        <w:t>3</w:t>
      </w:r>
      <w:r w:rsidRPr="009A4381">
        <w:rPr>
          <w:u w:val="single"/>
        </w:rPr>
        <w:t>次會議</w:t>
      </w:r>
      <w:r w:rsidRPr="009A4381">
        <w:t>」作成</w:t>
      </w:r>
      <w:r w:rsidRPr="009A4381">
        <w:rPr>
          <w:u w:val="single"/>
        </w:rPr>
        <w:t>結論</w:t>
      </w:r>
      <w:r w:rsidRPr="009A4381">
        <w:t>：「將自由之家及大同之家</w:t>
      </w:r>
      <w:r w:rsidR="00CE0C61" w:rsidRPr="009A4381">
        <w:rPr>
          <w:rFonts w:hint="eastAsia"/>
          <w:szCs w:val="32"/>
        </w:rPr>
        <w:t>(含網球場)</w:t>
      </w:r>
      <w:r w:rsidRPr="009A4381">
        <w:t>2處直轄市定古蹟納入國定古蹟嚴家淦故居之整體規劃範圍內」</w:t>
      </w:r>
      <w:r w:rsidRPr="009A4381">
        <w:rPr>
          <w:rFonts w:hint="eastAsia"/>
        </w:rPr>
        <w:t>。</w:t>
      </w:r>
      <w:r w:rsidR="00CE0C61" w:rsidRPr="009A4381">
        <w:t>「</w:t>
      </w:r>
      <w:r w:rsidRPr="009A4381">
        <w:rPr>
          <w:szCs w:val="32"/>
        </w:rPr>
        <w:t>自由之家</w:t>
      </w:r>
      <w:r w:rsidR="00CE0C61" w:rsidRPr="009A4381">
        <w:t>」</w:t>
      </w:r>
      <w:r w:rsidRPr="009A4381">
        <w:rPr>
          <w:szCs w:val="32"/>
        </w:rPr>
        <w:t>、</w:t>
      </w:r>
      <w:r w:rsidR="00CE0C61" w:rsidRPr="009A4381">
        <w:t>「</w:t>
      </w:r>
      <w:r w:rsidRPr="009A4381">
        <w:rPr>
          <w:szCs w:val="32"/>
        </w:rPr>
        <w:t>大同之家</w:t>
      </w:r>
      <w:r w:rsidR="00A265FD" w:rsidRPr="009A4381">
        <w:rPr>
          <w:rFonts w:hint="eastAsia"/>
          <w:szCs w:val="32"/>
        </w:rPr>
        <w:t>(含網球場)</w:t>
      </w:r>
      <w:r w:rsidR="00CE0C61" w:rsidRPr="009A4381">
        <w:t>」</w:t>
      </w:r>
      <w:r w:rsidRPr="009A4381">
        <w:rPr>
          <w:rFonts w:hint="eastAsia"/>
          <w:szCs w:val="32"/>
        </w:rPr>
        <w:t>並</w:t>
      </w:r>
      <w:r w:rsidRPr="009A4381">
        <w:rPr>
          <w:szCs w:val="32"/>
          <w:u w:val="single"/>
        </w:rPr>
        <w:t>於107年8月22日</w:t>
      </w:r>
      <w:r w:rsidRPr="009A4381">
        <w:rPr>
          <w:rFonts w:hint="eastAsia"/>
          <w:szCs w:val="32"/>
          <w:u w:val="single"/>
        </w:rPr>
        <w:t>升格</w:t>
      </w:r>
      <w:r w:rsidRPr="009A4381">
        <w:rPr>
          <w:szCs w:val="32"/>
          <w:u w:val="single"/>
        </w:rPr>
        <w:t>為國定古蹟</w:t>
      </w:r>
      <w:r w:rsidRPr="009A4381">
        <w:rPr>
          <w:szCs w:val="32"/>
        </w:rPr>
        <w:t>，</w:t>
      </w:r>
      <w:r w:rsidRPr="009A4381">
        <w:rPr>
          <w:rFonts w:hint="eastAsia"/>
          <w:szCs w:val="32"/>
        </w:rPr>
        <w:t>其</w:t>
      </w:r>
      <w:r w:rsidRPr="009A4381">
        <w:rPr>
          <w:rFonts w:hint="eastAsia"/>
          <w:szCs w:val="32"/>
          <w:u w:val="single"/>
        </w:rPr>
        <w:t>指定理由</w:t>
      </w:r>
      <w:r w:rsidRPr="009A4381">
        <w:rPr>
          <w:rStyle w:val="aff3"/>
          <w:szCs w:val="32"/>
        </w:rPr>
        <w:footnoteReference w:id="6"/>
      </w:r>
      <w:r w:rsidRPr="009A4381">
        <w:rPr>
          <w:rFonts w:hint="eastAsia"/>
          <w:szCs w:val="32"/>
        </w:rPr>
        <w:t>：</w:t>
      </w:r>
    </w:p>
    <w:p w14:paraId="17706660" w14:textId="5DACBD73" w:rsidR="007857B4" w:rsidRPr="009A4381" w:rsidRDefault="007857B4" w:rsidP="00350E95">
      <w:pPr>
        <w:pStyle w:val="5"/>
      </w:pPr>
      <w:r w:rsidRPr="009A4381">
        <w:rPr>
          <w:szCs w:val="32"/>
          <w:u w:val="single"/>
        </w:rPr>
        <w:t>自由之家</w:t>
      </w:r>
      <w:r w:rsidRPr="009A4381">
        <w:rPr>
          <w:rFonts w:hint="eastAsia"/>
          <w:szCs w:val="32"/>
        </w:rPr>
        <w:t>：</w:t>
      </w:r>
      <w:r w:rsidRPr="009A4381">
        <w:rPr>
          <w:rFonts w:hint="eastAsia"/>
        </w:rPr>
        <w:t>原為</w:t>
      </w:r>
      <w:proofErr w:type="gramStart"/>
      <w:r w:rsidRPr="009A4381">
        <w:rPr>
          <w:rFonts w:hint="eastAsia"/>
        </w:rPr>
        <w:t>臺銀</w:t>
      </w:r>
      <w:r w:rsidR="00BB5CFB" w:rsidRPr="009A4381">
        <w:rPr>
          <w:rFonts w:hint="eastAsia"/>
        </w:rPr>
        <w:t>頭取</w:t>
      </w:r>
      <w:proofErr w:type="gramEnd"/>
      <w:r w:rsidRPr="009A4381">
        <w:rPr>
          <w:rFonts w:hint="eastAsia"/>
        </w:rPr>
        <w:t>宅邸，興建於西元1902年，西元1911年轉為</w:t>
      </w:r>
      <w:proofErr w:type="gramStart"/>
      <w:r w:rsidR="00FD6C71" w:rsidRPr="009A4381">
        <w:rPr>
          <w:rFonts w:hint="eastAsia"/>
        </w:rPr>
        <w:t>臺</w:t>
      </w:r>
      <w:proofErr w:type="gramEnd"/>
      <w:r w:rsidRPr="009A4381">
        <w:rPr>
          <w:rFonts w:hint="eastAsia"/>
        </w:rPr>
        <w:t>銀俱樂部供員工休憩之用。34年二戰後交由聯勤總部作為外事招待所，接待外賓及國際友人之用；外交部使節回國亦多寄居於此，曾一度被稱為「大使之家」。在50年代</w:t>
      </w:r>
      <w:proofErr w:type="gramStart"/>
      <w:r w:rsidRPr="009A4381">
        <w:rPr>
          <w:rFonts w:hint="eastAsia"/>
        </w:rPr>
        <w:t>臺</w:t>
      </w:r>
      <w:proofErr w:type="gramEnd"/>
      <w:r w:rsidRPr="009A4381">
        <w:rPr>
          <w:rFonts w:hint="eastAsia"/>
        </w:rPr>
        <w:t>北缺乏大型聚會及旅社，因此自由之家成為救總、</w:t>
      </w:r>
      <w:proofErr w:type="gramStart"/>
      <w:r w:rsidRPr="009A4381">
        <w:rPr>
          <w:rFonts w:hint="eastAsia"/>
        </w:rPr>
        <w:t>世</w:t>
      </w:r>
      <w:proofErr w:type="gramEnd"/>
      <w:r w:rsidRPr="009A4381">
        <w:rPr>
          <w:rFonts w:hint="eastAsia"/>
        </w:rPr>
        <w:t>盟固定舉辦世界反共活動的主要場所。</w:t>
      </w:r>
      <w:r w:rsidR="00B17B93" w:rsidRPr="009A4381">
        <w:rPr>
          <w:rFonts w:hint="eastAsia"/>
        </w:rPr>
        <w:t>56</w:t>
      </w:r>
      <w:r w:rsidRPr="009A4381">
        <w:rPr>
          <w:rFonts w:hint="eastAsia"/>
        </w:rPr>
        <w:t>年9月</w:t>
      </w:r>
      <w:proofErr w:type="gramStart"/>
      <w:r w:rsidRPr="009A4381">
        <w:rPr>
          <w:rFonts w:hint="eastAsia"/>
        </w:rPr>
        <w:t>世</w:t>
      </w:r>
      <w:proofErr w:type="gramEnd"/>
      <w:r w:rsidRPr="009A4381">
        <w:rPr>
          <w:rFonts w:hint="eastAsia"/>
        </w:rPr>
        <w:t>盟第</w:t>
      </w:r>
      <w:r w:rsidR="00BB5CFB" w:rsidRPr="009A4381">
        <w:t>1</w:t>
      </w:r>
      <w:r w:rsidRPr="009A4381">
        <w:rPr>
          <w:rFonts w:hint="eastAsia"/>
        </w:rPr>
        <w:t>屆會議在</w:t>
      </w:r>
      <w:proofErr w:type="gramStart"/>
      <w:r w:rsidRPr="009A4381">
        <w:rPr>
          <w:rFonts w:hint="eastAsia"/>
        </w:rPr>
        <w:t>臺</w:t>
      </w:r>
      <w:proofErr w:type="gramEnd"/>
      <w:r w:rsidRPr="009A4381">
        <w:rPr>
          <w:rFonts w:hint="eastAsia"/>
        </w:rPr>
        <w:t>北舉行，共有64個國家與地區、12個國際反共組織參加，谷正綱當選第</w:t>
      </w:r>
      <w:r w:rsidR="00BB5CFB" w:rsidRPr="009A4381">
        <w:rPr>
          <w:rFonts w:hint="eastAsia"/>
        </w:rPr>
        <w:t>1</w:t>
      </w:r>
      <w:r w:rsidRPr="009A4381">
        <w:rPr>
          <w:rFonts w:hint="eastAsia"/>
        </w:rPr>
        <w:t>屆理事會主席，大會通過世界反共宣言與世界反共聯盟共同綱領。</w:t>
      </w:r>
      <w:r w:rsidRPr="009A4381">
        <w:rPr>
          <w:rFonts w:hint="eastAsia"/>
          <w:u w:val="single"/>
        </w:rPr>
        <w:t>該建築早期也是胡適、殷海光、雷震等知識分子發行的思想開放政論雜誌《自由中國》重要集會</w:t>
      </w:r>
      <w:r w:rsidRPr="009A4381">
        <w:rPr>
          <w:rFonts w:hint="eastAsia"/>
          <w:u w:val="single"/>
        </w:rPr>
        <w:lastRenderedPageBreak/>
        <w:t>演說地點</w:t>
      </w:r>
      <w:r w:rsidRPr="009A4381">
        <w:rPr>
          <w:rFonts w:hint="eastAsia"/>
        </w:rPr>
        <w:t>。</w:t>
      </w:r>
    </w:p>
    <w:p w14:paraId="4E143715" w14:textId="3B74B8CE" w:rsidR="007857B4" w:rsidRPr="009A4381" w:rsidRDefault="007857B4" w:rsidP="002D3D67">
      <w:pPr>
        <w:pStyle w:val="5"/>
        <w:kinsoku/>
        <w:ind w:left="2042" w:hanging="851"/>
      </w:pPr>
      <w:r w:rsidRPr="009A4381">
        <w:rPr>
          <w:rFonts w:hint="eastAsia"/>
          <w:u w:val="single"/>
        </w:rPr>
        <w:t>大同之家</w:t>
      </w:r>
      <w:r w:rsidRPr="009A4381">
        <w:rPr>
          <w:rFonts w:hint="eastAsia"/>
          <w:szCs w:val="32"/>
        </w:rPr>
        <w:t>：</w:t>
      </w:r>
      <w:r w:rsidRPr="009A4381">
        <w:rPr>
          <w:rFonts w:hint="eastAsia"/>
        </w:rPr>
        <w:t>創建於42年，由當時</w:t>
      </w:r>
      <w:r w:rsidR="00F7342E" w:rsidRPr="009A4381">
        <w:rPr>
          <w:rFonts w:hint="eastAsia"/>
        </w:rPr>
        <w:t>行政院</w:t>
      </w:r>
      <w:r w:rsidRPr="009A4381">
        <w:rPr>
          <w:rFonts w:hint="eastAsia"/>
        </w:rPr>
        <w:t>美援運用委員會主任委員嚴家淦先生為爭取美援而規劃，交</w:t>
      </w:r>
      <w:proofErr w:type="gramStart"/>
      <w:r w:rsidRPr="009A4381">
        <w:rPr>
          <w:rFonts w:hint="eastAsia"/>
        </w:rPr>
        <w:t>臺</w:t>
      </w:r>
      <w:proofErr w:type="gramEnd"/>
      <w:r w:rsidRPr="009A4381">
        <w:rPr>
          <w:rFonts w:hint="eastAsia"/>
        </w:rPr>
        <w:t>銀與聯勤總部</w:t>
      </w:r>
      <w:proofErr w:type="gramStart"/>
      <w:r w:rsidRPr="009A4381">
        <w:rPr>
          <w:rFonts w:hint="eastAsia"/>
        </w:rPr>
        <w:t>外事處合建</w:t>
      </w:r>
      <w:proofErr w:type="gramEnd"/>
      <w:r w:rsidRPr="009A4381">
        <w:rPr>
          <w:rFonts w:hint="eastAsia"/>
        </w:rPr>
        <w:t>，作為接待美軍援華顧問團之用；</w:t>
      </w:r>
      <w:r w:rsidRPr="009A4381">
        <w:rPr>
          <w:rFonts w:hint="eastAsia"/>
          <w:u w:val="single"/>
        </w:rPr>
        <w:t>64年轉為嚴</w:t>
      </w:r>
      <w:r w:rsidR="00466D01" w:rsidRPr="009A4381">
        <w:rPr>
          <w:rFonts w:hint="eastAsia"/>
          <w:u w:val="single"/>
        </w:rPr>
        <w:t>前</w:t>
      </w:r>
      <w:r w:rsidRPr="009A4381">
        <w:rPr>
          <w:rFonts w:hint="eastAsia"/>
          <w:u w:val="single"/>
        </w:rPr>
        <w:t>總統接待貴賓與辦公的官邸附屬建築空間。足以見證中美合作發展臺灣經濟建設之歷史</w:t>
      </w:r>
      <w:r w:rsidRPr="009A4381">
        <w:rPr>
          <w:rFonts w:hint="eastAsia"/>
        </w:rPr>
        <w:t>。嚴家淦故居旁之網球場為日治時期</w:t>
      </w:r>
      <w:proofErr w:type="gramStart"/>
      <w:r w:rsidRPr="009A4381">
        <w:rPr>
          <w:rFonts w:hint="eastAsia"/>
        </w:rPr>
        <w:t>高級社宅之</w:t>
      </w:r>
      <w:proofErr w:type="gramEnd"/>
      <w:r w:rsidRPr="009A4381">
        <w:rPr>
          <w:rFonts w:hint="eastAsia"/>
        </w:rPr>
        <w:t>附屬配置，反映日治時期上流支配階級的生活方式與意識形態，網球場及相關附屬設施為此歷史之見證。</w:t>
      </w:r>
    </w:p>
    <w:p w14:paraId="78920208" w14:textId="06F9FB4D" w:rsidR="007857B4" w:rsidRPr="009A4381" w:rsidRDefault="007857B4" w:rsidP="002D3D67">
      <w:pPr>
        <w:pStyle w:val="5"/>
      </w:pPr>
      <w:r w:rsidRPr="009A4381">
        <w:rPr>
          <w:rFonts w:hint="eastAsia"/>
        </w:rPr>
        <w:t>嚴家淦故居、自由之家、大同之家及其附屬建築無論從</w:t>
      </w:r>
      <w:proofErr w:type="gramStart"/>
      <w:r w:rsidRPr="009A4381">
        <w:rPr>
          <w:rFonts w:hint="eastAsia"/>
        </w:rPr>
        <w:t>臺銀頭取</w:t>
      </w:r>
      <w:proofErr w:type="gramEnd"/>
      <w:r w:rsidRPr="009A4381">
        <w:rPr>
          <w:rFonts w:hint="eastAsia"/>
        </w:rPr>
        <w:t>宅邸與</w:t>
      </w:r>
      <w:proofErr w:type="gramStart"/>
      <w:r w:rsidR="00FD6C71" w:rsidRPr="009A4381">
        <w:rPr>
          <w:rFonts w:hint="eastAsia"/>
        </w:rPr>
        <w:t>臺</w:t>
      </w:r>
      <w:proofErr w:type="gramEnd"/>
      <w:r w:rsidRPr="009A4381">
        <w:rPr>
          <w:rFonts w:hint="eastAsia"/>
        </w:rPr>
        <w:t>銀俱樂部的關聯性，或是從重要財經官員宅邸，與美援顧問團招待所的相關性，及國家元首宅邸與辦公處所的關係，</w:t>
      </w:r>
      <w:r w:rsidRPr="009A4381">
        <w:rPr>
          <w:rFonts w:hint="eastAsia"/>
          <w:u w:val="single"/>
        </w:rPr>
        <w:t>均可看出此三者之間的密不可分與共生共營的連結性</w:t>
      </w:r>
      <w:r w:rsidRPr="009A4381">
        <w:rPr>
          <w:rFonts w:hint="eastAsia"/>
        </w:rPr>
        <w:t>，共同經歷臺灣二戰後重建時期、國際外交處境艱危的敏感時刻，都是</w:t>
      </w:r>
      <w:r w:rsidR="00097E5E" w:rsidRPr="009A4381">
        <w:rPr>
          <w:rFonts w:hint="eastAsia"/>
        </w:rPr>
        <w:t>中華民國政府</w:t>
      </w:r>
      <w:r w:rsidRPr="009A4381">
        <w:rPr>
          <w:rFonts w:hint="eastAsia"/>
        </w:rPr>
        <w:t>當年遷</w:t>
      </w:r>
      <w:proofErr w:type="gramStart"/>
      <w:r w:rsidRPr="009A4381">
        <w:rPr>
          <w:rFonts w:hint="eastAsia"/>
        </w:rPr>
        <w:t>臺</w:t>
      </w:r>
      <w:proofErr w:type="gramEnd"/>
      <w:r w:rsidRPr="009A4381">
        <w:rPr>
          <w:rFonts w:hint="eastAsia"/>
        </w:rPr>
        <w:t>後克勤建國的歷史見證。此3處建築群與環境保存完整，從整體文化資產保存角度觀之，其</w:t>
      </w:r>
      <w:r w:rsidRPr="009A4381">
        <w:rPr>
          <w:rFonts w:hint="eastAsia"/>
          <w:b/>
        </w:rPr>
        <w:t>整體建築群更能詮釋完整之歷史脈絡</w:t>
      </w:r>
      <w:r w:rsidRPr="009A4381">
        <w:rPr>
          <w:rFonts w:hint="eastAsia"/>
        </w:rPr>
        <w:t>。</w:t>
      </w:r>
    </w:p>
    <w:p w14:paraId="1464F235" w14:textId="343CE547" w:rsidR="007857B4" w:rsidRPr="009A4381" w:rsidRDefault="00294DA7" w:rsidP="0017550E">
      <w:pPr>
        <w:pStyle w:val="3"/>
        <w:numPr>
          <w:ilvl w:val="2"/>
          <w:numId w:val="1"/>
        </w:numPr>
        <w:kinsoku/>
        <w:rPr>
          <w:rFonts w:hAnsi="標楷體"/>
          <w:kern w:val="0"/>
          <w:szCs w:val="32"/>
        </w:rPr>
      </w:pPr>
      <w:bookmarkStart w:id="63" w:name="_Hlk235041909"/>
      <w:r w:rsidRPr="009A4381">
        <w:rPr>
          <w:rFonts w:hint="eastAsia"/>
          <w:u w:val="single"/>
        </w:rPr>
        <w:t>文資局、</w:t>
      </w:r>
      <w:proofErr w:type="gramStart"/>
      <w:r w:rsidRPr="009A4381">
        <w:rPr>
          <w:rFonts w:hint="eastAsia"/>
          <w:u w:val="single"/>
        </w:rPr>
        <w:t>臺</w:t>
      </w:r>
      <w:proofErr w:type="gramEnd"/>
      <w:r w:rsidRPr="009A4381">
        <w:rPr>
          <w:rFonts w:hint="eastAsia"/>
          <w:u w:val="single"/>
        </w:rPr>
        <w:t>銀對於</w:t>
      </w:r>
      <w:r w:rsidR="007857B4" w:rsidRPr="009A4381">
        <w:rPr>
          <w:rFonts w:hint="eastAsia"/>
          <w:u w:val="single"/>
        </w:rPr>
        <w:t>自由之家及大同之家再利用規劃</w:t>
      </w:r>
      <w:r w:rsidR="0002638C" w:rsidRPr="009A4381">
        <w:rPr>
          <w:rFonts w:hint="eastAsia"/>
        </w:rPr>
        <w:t>，</w:t>
      </w:r>
      <w:r w:rsidR="007857B4" w:rsidRPr="009A4381">
        <w:rPr>
          <w:rFonts w:hint="eastAsia"/>
        </w:rPr>
        <w:t>略述如下表：</w:t>
      </w:r>
    </w:p>
    <w:bookmarkEnd w:id="63"/>
    <w:p w14:paraId="7FAC941F" w14:textId="1F349F59" w:rsidR="007857B4" w:rsidRPr="009A4381" w:rsidRDefault="007857B4" w:rsidP="0017550E">
      <w:pPr>
        <w:pStyle w:val="a3"/>
        <w:kinsoku/>
        <w:rPr>
          <w:rFonts w:hAnsi="標楷體"/>
          <w:kern w:val="0"/>
          <w:szCs w:val="32"/>
        </w:rPr>
      </w:pPr>
      <w:r w:rsidRPr="009A4381">
        <w:rPr>
          <w:rFonts w:hint="eastAsia"/>
        </w:rPr>
        <w:t>自由之家</w:t>
      </w:r>
      <w:r w:rsidR="009D3851" w:rsidRPr="009A4381">
        <w:rPr>
          <w:rFonts w:hint="eastAsia"/>
        </w:rPr>
        <w:t>、</w:t>
      </w:r>
      <w:r w:rsidRPr="009A4381">
        <w:rPr>
          <w:rFonts w:hint="eastAsia"/>
        </w:rPr>
        <w:t>大同之家再利用</w:t>
      </w:r>
      <w:r w:rsidR="009D3851" w:rsidRPr="009A4381">
        <w:rPr>
          <w:rFonts w:hint="eastAsia"/>
        </w:rPr>
        <w:t>規劃</w:t>
      </w:r>
      <w:r w:rsidRPr="009A4381">
        <w:rPr>
          <w:rFonts w:hint="eastAsia"/>
        </w:rPr>
        <w:t>進程</w:t>
      </w:r>
    </w:p>
    <w:tbl>
      <w:tblPr>
        <w:tblStyle w:val="afb"/>
        <w:tblW w:w="8844" w:type="dxa"/>
        <w:tblLayout w:type="fixed"/>
        <w:tblCellMar>
          <w:top w:w="28" w:type="dxa"/>
          <w:left w:w="57" w:type="dxa"/>
          <w:bottom w:w="28" w:type="dxa"/>
          <w:right w:w="57" w:type="dxa"/>
        </w:tblCellMar>
        <w:tblLook w:val="04A0" w:firstRow="1" w:lastRow="0" w:firstColumn="1" w:lastColumn="0" w:noHBand="0" w:noVBand="1"/>
      </w:tblPr>
      <w:tblGrid>
        <w:gridCol w:w="1304"/>
        <w:gridCol w:w="7540"/>
      </w:tblGrid>
      <w:tr w:rsidR="009A4381" w:rsidRPr="009A4381" w14:paraId="56E44302" w14:textId="77777777" w:rsidTr="00390E5A">
        <w:trPr>
          <w:tblHeader/>
        </w:trPr>
        <w:tc>
          <w:tcPr>
            <w:tcW w:w="1304" w:type="dxa"/>
            <w:shd w:val="clear" w:color="auto" w:fill="F2F2F2" w:themeFill="background1" w:themeFillShade="F2"/>
            <w:vAlign w:val="center"/>
          </w:tcPr>
          <w:p w14:paraId="622142D6" w14:textId="77777777" w:rsidR="008E5CFF" w:rsidRPr="009A4381" w:rsidRDefault="008E5CFF" w:rsidP="0017550E">
            <w:pPr>
              <w:pStyle w:val="140"/>
              <w:kinsoku/>
              <w:spacing w:before="0" w:after="0"/>
            </w:pPr>
            <w:r w:rsidRPr="009A4381">
              <w:rPr>
                <w:rFonts w:hint="eastAsia"/>
              </w:rPr>
              <w:t>日期</w:t>
            </w:r>
          </w:p>
          <w:p w14:paraId="310DF53E" w14:textId="77777777" w:rsidR="008E5CFF" w:rsidRPr="009A4381" w:rsidRDefault="008E5CFF" w:rsidP="0017550E">
            <w:pPr>
              <w:pStyle w:val="120"/>
              <w:kinsoku/>
              <w:spacing w:before="0" w:after="0"/>
            </w:pPr>
            <w:r w:rsidRPr="009A4381">
              <w:rPr>
                <w:rFonts w:hint="eastAsia"/>
              </w:rPr>
              <w:t>(年.月.日)</w:t>
            </w:r>
          </w:p>
        </w:tc>
        <w:tc>
          <w:tcPr>
            <w:tcW w:w="7540" w:type="dxa"/>
            <w:shd w:val="clear" w:color="auto" w:fill="F2F2F2" w:themeFill="background1" w:themeFillShade="F2"/>
            <w:vAlign w:val="center"/>
          </w:tcPr>
          <w:p w14:paraId="7F861BC5" w14:textId="77777777" w:rsidR="008E5CFF" w:rsidRPr="009A4381" w:rsidRDefault="008E5CFF" w:rsidP="0017550E">
            <w:pPr>
              <w:pStyle w:val="140"/>
              <w:kinsoku/>
            </w:pPr>
            <w:r w:rsidRPr="009A4381">
              <w:rPr>
                <w:rFonts w:hint="eastAsia"/>
              </w:rPr>
              <w:t>概要</w:t>
            </w:r>
          </w:p>
        </w:tc>
      </w:tr>
      <w:tr w:rsidR="009A4381" w:rsidRPr="009A4381" w14:paraId="2C835229" w14:textId="77777777" w:rsidTr="00921435">
        <w:trPr>
          <w:cantSplit/>
        </w:trPr>
        <w:tc>
          <w:tcPr>
            <w:tcW w:w="1304" w:type="dxa"/>
          </w:tcPr>
          <w:p w14:paraId="7FBA8CA4" w14:textId="77777777" w:rsidR="008E5CFF" w:rsidRPr="009A4381" w:rsidRDefault="008E5CFF" w:rsidP="0017550E">
            <w:pPr>
              <w:pStyle w:val="14"/>
              <w:kinsoku/>
            </w:pPr>
            <w:r w:rsidRPr="009A4381">
              <w:rPr>
                <w:rFonts w:hint="eastAsia"/>
              </w:rPr>
              <w:t>97.12.12</w:t>
            </w:r>
            <w:r w:rsidRPr="009A4381">
              <w:rPr>
                <w:rFonts w:hint="eastAsia"/>
              </w:rPr>
              <w:tab/>
            </w:r>
          </w:p>
        </w:tc>
        <w:tc>
          <w:tcPr>
            <w:tcW w:w="7540" w:type="dxa"/>
          </w:tcPr>
          <w:p w14:paraId="75F0A8A9" w14:textId="524BADEC" w:rsidR="008E5CFF" w:rsidRPr="009A4381" w:rsidRDefault="00007793" w:rsidP="0017550E">
            <w:pPr>
              <w:pStyle w:val="14"/>
              <w:kinsoku/>
            </w:pPr>
            <w:proofErr w:type="gramStart"/>
            <w:r w:rsidRPr="009A4381">
              <w:rPr>
                <w:rFonts w:hint="eastAsia"/>
              </w:rPr>
              <w:t>文資總處</w:t>
            </w:r>
            <w:proofErr w:type="gramEnd"/>
            <w:r w:rsidR="008E5CFF" w:rsidRPr="009A4381">
              <w:rPr>
                <w:rFonts w:hint="eastAsia"/>
              </w:rPr>
              <w:t>王壽來主任訪視嚴家淦故居會談紀錄</w:t>
            </w:r>
            <w:r w:rsidR="006A28F9" w:rsidRPr="009A4381">
              <w:rPr>
                <w:rFonts w:hint="eastAsia"/>
              </w:rPr>
              <w:t>，略</w:t>
            </w:r>
            <w:proofErr w:type="gramStart"/>
            <w:r w:rsidR="006A28F9" w:rsidRPr="009A4381">
              <w:rPr>
                <w:rFonts w:hint="eastAsia"/>
              </w:rPr>
              <w:t>以</w:t>
            </w:r>
            <w:proofErr w:type="gramEnd"/>
            <w:r w:rsidR="008E5CFF" w:rsidRPr="009A4381">
              <w:rPr>
                <w:rFonts w:hAnsi="標楷體" w:hint="eastAsia"/>
              </w:rPr>
              <w:t>：</w:t>
            </w:r>
            <w:r w:rsidR="008E5CFF" w:rsidRPr="009A4381">
              <w:rPr>
                <w:rFonts w:hint="eastAsia"/>
                <w:b/>
                <w:bCs/>
              </w:rPr>
              <w:t>嚴家淦故居紀念館</w:t>
            </w:r>
            <w:r w:rsidR="008E5CFF" w:rsidRPr="009A4381">
              <w:rPr>
                <w:rFonts w:hint="eastAsia"/>
              </w:rPr>
              <w:t>有此共識，而故居與自由之家及大同之家要進行整體規劃。</w:t>
            </w:r>
          </w:p>
        </w:tc>
      </w:tr>
      <w:tr w:rsidR="009A4381" w:rsidRPr="009A4381" w14:paraId="6C7588EB" w14:textId="77777777" w:rsidTr="00C55BE5">
        <w:trPr>
          <w:cantSplit/>
        </w:trPr>
        <w:tc>
          <w:tcPr>
            <w:tcW w:w="1304" w:type="dxa"/>
          </w:tcPr>
          <w:p w14:paraId="5A19BDDC" w14:textId="77777777" w:rsidR="00A02E32" w:rsidRPr="009A4381" w:rsidRDefault="00A02E32" w:rsidP="0017550E">
            <w:pPr>
              <w:pStyle w:val="14"/>
              <w:kinsoku/>
            </w:pPr>
            <w:r w:rsidRPr="009A4381">
              <w:lastRenderedPageBreak/>
              <w:t>98</w:t>
            </w:r>
            <w:r w:rsidRPr="009A4381">
              <w:rPr>
                <w:rFonts w:hint="eastAsia"/>
              </w:rPr>
              <w:t>.</w:t>
            </w:r>
            <w:r w:rsidRPr="009A4381">
              <w:t>2</w:t>
            </w:r>
            <w:r w:rsidRPr="009A4381">
              <w:rPr>
                <w:rFonts w:hint="eastAsia"/>
              </w:rPr>
              <w:t>.12</w:t>
            </w:r>
          </w:p>
        </w:tc>
        <w:tc>
          <w:tcPr>
            <w:tcW w:w="7540" w:type="dxa"/>
          </w:tcPr>
          <w:p w14:paraId="28959357" w14:textId="332866BF" w:rsidR="00A02E32" w:rsidRPr="009A4381" w:rsidRDefault="00007793" w:rsidP="0017550E">
            <w:pPr>
              <w:pStyle w:val="14"/>
              <w:kinsoku/>
            </w:pPr>
            <w:proofErr w:type="gramStart"/>
            <w:r w:rsidRPr="009A4381">
              <w:rPr>
                <w:rFonts w:hint="eastAsia"/>
              </w:rPr>
              <w:t>文資總處</w:t>
            </w:r>
            <w:proofErr w:type="gramEnd"/>
            <w:r w:rsidR="00E66D59" w:rsidRPr="009A4381">
              <w:rPr>
                <w:rFonts w:hint="eastAsia"/>
              </w:rPr>
              <w:t>召開</w:t>
            </w:r>
            <w:r w:rsidR="00A02E32" w:rsidRPr="009A4381">
              <w:rPr>
                <w:rFonts w:hint="eastAsia"/>
              </w:rPr>
              <w:t>大同之家、自由之家納入國定古蹟嚴家淦故居再利用計畫協調會議</w:t>
            </w:r>
            <w:r w:rsidR="00A02E32" w:rsidRPr="009A4381">
              <w:rPr>
                <w:rFonts w:hAnsi="標楷體" w:hint="eastAsia"/>
              </w:rPr>
              <w:t>：</w:t>
            </w:r>
          </w:p>
          <w:p w14:paraId="0D423219" w14:textId="77777777" w:rsidR="00A02E32" w:rsidRPr="009A4381" w:rsidRDefault="00A02E32" w:rsidP="0017550E">
            <w:pPr>
              <w:pStyle w:val="14"/>
              <w:kinsoku/>
              <w:ind w:left="245" w:hangingChars="90" w:hanging="245"/>
            </w:pPr>
            <w:r w:rsidRPr="009A4381">
              <w:rPr>
                <w:rFonts w:hint="eastAsia"/>
              </w:rPr>
              <w:t>1.將市定古蹟大同之家、自由之家納入國定古蹟嚴家淦故居修復及再利用計畫，進行</w:t>
            </w:r>
            <w:r w:rsidRPr="009A4381">
              <w:rPr>
                <w:rFonts w:hint="eastAsia"/>
                <w:b/>
                <w:bCs/>
              </w:rPr>
              <w:t>整體規劃</w:t>
            </w:r>
            <w:r w:rsidRPr="009A4381">
              <w:rPr>
                <w:rFonts w:hint="eastAsia"/>
              </w:rPr>
              <w:t>。</w:t>
            </w:r>
          </w:p>
          <w:p w14:paraId="3F88931E" w14:textId="16DB861C" w:rsidR="00A02E32" w:rsidRPr="009A4381" w:rsidRDefault="00A02E32" w:rsidP="0017550E">
            <w:pPr>
              <w:pStyle w:val="14"/>
              <w:kinsoku/>
              <w:ind w:left="245" w:hangingChars="90" w:hanging="245"/>
            </w:pPr>
            <w:r w:rsidRPr="009A4381">
              <w:rPr>
                <w:rFonts w:hint="eastAsia"/>
              </w:rPr>
              <w:t>2.有關修復及再利用計畫、設計監造、施工、工作報告書等</w:t>
            </w:r>
            <w:r w:rsidRPr="009A4381">
              <w:rPr>
                <w:rFonts w:hint="eastAsia"/>
                <w:b/>
                <w:bCs/>
              </w:rPr>
              <w:t>相關費用及經營管理之權利金，以按比例分攤經費模式</w:t>
            </w:r>
            <w:r w:rsidR="00892BAF" w:rsidRPr="009A4381">
              <w:rPr>
                <w:rStyle w:val="aff3"/>
              </w:rPr>
              <w:footnoteReference w:id="7"/>
            </w:r>
            <w:r w:rsidRPr="009A4381">
              <w:rPr>
                <w:rFonts w:hint="eastAsia"/>
                <w:b/>
                <w:bCs/>
              </w:rPr>
              <w:t>辦理</w:t>
            </w:r>
            <w:r w:rsidRPr="009A4381">
              <w:rPr>
                <w:rFonts w:hint="eastAsia"/>
              </w:rPr>
              <w:t>。</w:t>
            </w:r>
          </w:p>
          <w:p w14:paraId="66B5EDED" w14:textId="39730A1F" w:rsidR="00A02E32" w:rsidRPr="009A4381" w:rsidRDefault="00A02E32" w:rsidP="0017550E">
            <w:pPr>
              <w:pStyle w:val="14"/>
              <w:kinsoku/>
              <w:ind w:left="245" w:hangingChars="90" w:hanging="245"/>
            </w:pPr>
            <w:r w:rsidRPr="009A4381">
              <w:rPr>
                <w:rFonts w:hint="eastAsia"/>
              </w:rPr>
              <w:t>3.以</w:t>
            </w:r>
            <w:proofErr w:type="gramStart"/>
            <w:r w:rsidR="00007793" w:rsidRPr="009A4381">
              <w:rPr>
                <w:rFonts w:hint="eastAsia"/>
              </w:rPr>
              <w:t>文資總處</w:t>
            </w:r>
            <w:proofErr w:type="gramEnd"/>
            <w:r w:rsidRPr="009A4381">
              <w:rPr>
                <w:rFonts w:hint="eastAsia"/>
              </w:rPr>
              <w:t>為統籌辦理單位，爾後召開本案之相關會議，邀請</w:t>
            </w:r>
            <w:proofErr w:type="gramStart"/>
            <w:r w:rsidRPr="009A4381">
              <w:rPr>
                <w:rFonts w:hint="eastAsia"/>
              </w:rPr>
              <w:t>臺</w:t>
            </w:r>
            <w:proofErr w:type="gramEnd"/>
            <w:r w:rsidRPr="009A4381">
              <w:rPr>
                <w:rFonts w:hint="eastAsia"/>
              </w:rPr>
              <w:t>銀與會討論。</w:t>
            </w:r>
          </w:p>
        </w:tc>
      </w:tr>
      <w:tr w:rsidR="009A4381" w:rsidRPr="009A4381" w14:paraId="26F8000C" w14:textId="77777777" w:rsidTr="00390E5A">
        <w:tc>
          <w:tcPr>
            <w:tcW w:w="1304" w:type="dxa"/>
          </w:tcPr>
          <w:p w14:paraId="7E4A1255" w14:textId="33199EBC" w:rsidR="00625600" w:rsidRPr="009A4381" w:rsidRDefault="00625600" w:rsidP="0017550E">
            <w:pPr>
              <w:pStyle w:val="14"/>
              <w:kinsoku/>
            </w:pPr>
            <w:r w:rsidRPr="009A4381">
              <w:rPr>
                <w:rFonts w:hint="eastAsia"/>
              </w:rPr>
              <w:t>106.5.17</w:t>
            </w:r>
          </w:p>
        </w:tc>
        <w:tc>
          <w:tcPr>
            <w:tcW w:w="7540" w:type="dxa"/>
          </w:tcPr>
          <w:p w14:paraId="7AAE5431" w14:textId="77777777" w:rsidR="00625600" w:rsidRPr="009A4381" w:rsidRDefault="00625600" w:rsidP="0017550E">
            <w:pPr>
              <w:pStyle w:val="14"/>
              <w:kinsoku/>
              <w:rPr>
                <w:rFonts w:hAnsi="標楷體"/>
              </w:rPr>
            </w:pPr>
            <w:r w:rsidRPr="009A4381">
              <w:rPr>
                <w:rFonts w:hint="eastAsia"/>
              </w:rPr>
              <w:t>紀念協會函文資局，擬</w:t>
            </w:r>
            <w:r w:rsidRPr="009A4381">
              <w:rPr>
                <w:rFonts w:hint="eastAsia"/>
                <w:b/>
                <w:bCs/>
              </w:rPr>
              <w:t>依據文資法第21條第4項</w:t>
            </w:r>
            <w:r w:rsidRPr="009A4381">
              <w:rPr>
                <w:rFonts w:hint="eastAsia"/>
              </w:rPr>
              <w:t>申請合作事宜</w:t>
            </w:r>
            <w:r w:rsidRPr="009A4381">
              <w:rPr>
                <w:rFonts w:hAnsi="標楷體" w:hint="eastAsia"/>
              </w:rPr>
              <w:t>：</w:t>
            </w:r>
          </w:p>
          <w:p w14:paraId="0CE0CBD2" w14:textId="5DB90758" w:rsidR="00625600" w:rsidRPr="009A4381" w:rsidRDefault="00AF6700" w:rsidP="00321C6F">
            <w:pPr>
              <w:pStyle w:val="14"/>
            </w:pPr>
            <w:r w:rsidRPr="009A4381">
              <w:rPr>
                <w:rFonts w:hint="eastAsia"/>
              </w:rPr>
              <w:t>擬依據</w:t>
            </w:r>
            <w:r w:rsidR="006C4D9B" w:rsidRPr="009A4381">
              <w:rPr>
                <w:rFonts w:hint="eastAsia"/>
              </w:rPr>
              <w:t>該條文</w:t>
            </w:r>
            <w:r w:rsidRPr="009A4381">
              <w:rPr>
                <w:rFonts w:hint="eastAsia"/>
              </w:rPr>
              <w:t>，將整體園區定位為</w:t>
            </w:r>
            <w:r w:rsidRPr="009A4381">
              <w:rPr>
                <w:rFonts w:hAnsi="標楷體" w:hint="eastAsia"/>
                <w:u w:val="single"/>
              </w:rPr>
              <w:t>「</w:t>
            </w:r>
            <w:r w:rsidRPr="009A4381">
              <w:rPr>
                <w:rFonts w:hint="eastAsia"/>
                <w:u w:val="single"/>
              </w:rPr>
              <w:t>總統圖書館</w:t>
            </w:r>
            <w:r w:rsidRPr="009A4381">
              <w:rPr>
                <w:rFonts w:hAnsi="標楷體" w:hint="eastAsia"/>
                <w:u w:val="single"/>
              </w:rPr>
              <w:t>」</w:t>
            </w:r>
            <w:r w:rsidRPr="009A4381">
              <w:rPr>
                <w:rFonts w:hint="eastAsia"/>
              </w:rPr>
              <w:t>，由公部門負擔期初投入經費約3億元及後續</w:t>
            </w:r>
            <w:r w:rsidRPr="009A4381">
              <w:rPr>
                <w:rFonts w:hint="eastAsia"/>
                <w:u w:val="single"/>
              </w:rPr>
              <w:t>營運費用每年5仟萬元</w:t>
            </w:r>
            <w:r w:rsidR="00321C6F" w:rsidRPr="009A4381">
              <w:rPr>
                <w:rFonts w:hint="eastAsia"/>
              </w:rPr>
              <w:t>。</w:t>
            </w:r>
          </w:p>
        </w:tc>
      </w:tr>
      <w:tr w:rsidR="009A4381" w:rsidRPr="009A4381" w14:paraId="7F3DB845" w14:textId="77777777" w:rsidTr="00390E5A">
        <w:trPr>
          <w:cantSplit/>
        </w:trPr>
        <w:tc>
          <w:tcPr>
            <w:tcW w:w="1304" w:type="dxa"/>
          </w:tcPr>
          <w:p w14:paraId="1BA16141" w14:textId="77777777" w:rsidR="00625600" w:rsidRPr="009A4381" w:rsidRDefault="00625600" w:rsidP="0017550E">
            <w:pPr>
              <w:pStyle w:val="14"/>
              <w:kinsoku/>
            </w:pPr>
            <w:r w:rsidRPr="009A4381">
              <w:rPr>
                <w:rFonts w:hint="eastAsia"/>
              </w:rPr>
              <w:t>106.7.4</w:t>
            </w:r>
          </w:p>
        </w:tc>
        <w:tc>
          <w:tcPr>
            <w:tcW w:w="7540" w:type="dxa"/>
          </w:tcPr>
          <w:p w14:paraId="191CC1A6" w14:textId="77777777" w:rsidR="00625600" w:rsidRPr="009A4381" w:rsidRDefault="00625600" w:rsidP="0017550E">
            <w:pPr>
              <w:pStyle w:val="14"/>
              <w:kinsoku/>
            </w:pPr>
            <w:r w:rsidRPr="009A4381">
              <w:rPr>
                <w:rFonts w:hint="eastAsia"/>
              </w:rPr>
              <w:t>文資局函，同意紀念</w:t>
            </w:r>
            <w:r w:rsidRPr="009A4381">
              <w:rPr>
                <w:rFonts w:hint="eastAsia"/>
                <w:szCs w:val="18"/>
              </w:rPr>
              <w:t>協會申請合作辦理</w:t>
            </w:r>
            <w:r w:rsidRPr="009A4381">
              <w:rPr>
                <w:rFonts w:hAnsi="標楷體" w:hint="eastAsia"/>
                <w:szCs w:val="18"/>
              </w:rPr>
              <w:t>「</w:t>
            </w:r>
            <w:r w:rsidRPr="009A4381">
              <w:rPr>
                <w:rFonts w:hint="eastAsia"/>
                <w:szCs w:val="18"/>
              </w:rPr>
              <w:t>嚴家淦紀念園區</w:t>
            </w:r>
            <w:r w:rsidRPr="009A4381">
              <w:rPr>
                <w:rFonts w:hAnsi="標楷體" w:hint="eastAsia"/>
                <w:szCs w:val="18"/>
              </w:rPr>
              <w:t>」</w:t>
            </w:r>
            <w:r w:rsidRPr="009A4381">
              <w:rPr>
                <w:rFonts w:hint="eastAsia"/>
                <w:szCs w:val="18"/>
              </w:rPr>
              <w:t>之保存、教育、展覽、經營管理等相關紀念事業。</w:t>
            </w:r>
            <w:r w:rsidRPr="009A4381">
              <w:rPr>
                <w:rFonts w:hint="eastAsia"/>
              </w:rPr>
              <w:t>並請該協會提供</w:t>
            </w:r>
            <w:r w:rsidRPr="009A4381">
              <w:rPr>
                <w:rFonts w:hint="eastAsia"/>
                <w:b/>
                <w:bCs/>
                <w:u w:val="single"/>
              </w:rPr>
              <w:t>經營管理計畫</w:t>
            </w:r>
            <w:r w:rsidRPr="009A4381">
              <w:rPr>
                <w:rFonts w:hint="eastAsia"/>
              </w:rPr>
              <w:t>再協商合作細節及分工方式。</w:t>
            </w:r>
          </w:p>
        </w:tc>
      </w:tr>
      <w:tr w:rsidR="009A4381" w:rsidRPr="009A4381" w14:paraId="761DE5B1" w14:textId="77777777" w:rsidTr="0070110B">
        <w:tc>
          <w:tcPr>
            <w:tcW w:w="1304" w:type="dxa"/>
          </w:tcPr>
          <w:p w14:paraId="2844C4F5" w14:textId="74047932" w:rsidR="00AF6700" w:rsidRPr="009A4381" w:rsidRDefault="00AF6700" w:rsidP="0017550E">
            <w:pPr>
              <w:pStyle w:val="14"/>
              <w:kinsoku/>
            </w:pPr>
            <w:r w:rsidRPr="009A4381">
              <w:rPr>
                <w:rFonts w:hint="eastAsia"/>
              </w:rPr>
              <w:t>106.12.22</w:t>
            </w:r>
          </w:p>
        </w:tc>
        <w:tc>
          <w:tcPr>
            <w:tcW w:w="7540" w:type="dxa"/>
          </w:tcPr>
          <w:p w14:paraId="5E6979B7" w14:textId="77777777" w:rsidR="00AF6700" w:rsidRPr="009A4381" w:rsidRDefault="00AF6700" w:rsidP="0017550E">
            <w:pPr>
              <w:pStyle w:val="14"/>
              <w:kinsoku/>
            </w:pPr>
            <w:r w:rsidRPr="009A4381">
              <w:rPr>
                <w:rFonts w:hint="eastAsia"/>
              </w:rPr>
              <w:t>紀念協會函，提出</w:t>
            </w:r>
            <w:r w:rsidRPr="009A4381">
              <w:rPr>
                <w:rFonts w:hint="eastAsia"/>
                <w:b/>
                <w:bCs/>
              </w:rPr>
              <w:t>嚴家淦紀念園區之</w:t>
            </w:r>
            <w:r w:rsidRPr="009A4381">
              <w:rPr>
                <w:rFonts w:hint="eastAsia"/>
                <w:b/>
                <w:bCs/>
                <w:u w:val="single"/>
              </w:rPr>
              <w:t>營運計畫</w:t>
            </w:r>
            <w:r w:rsidRPr="009A4381">
              <w:rPr>
                <w:rFonts w:hint="eastAsia"/>
              </w:rPr>
              <w:t>。</w:t>
            </w:r>
            <w:r w:rsidRPr="009A4381">
              <w:tab/>
            </w:r>
          </w:p>
          <w:p w14:paraId="7144C3F1" w14:textId="22C37450" w:rsidR="00AF6700" w:rsidRPr="009A4381" w:rsidRDefault="00506D87" w:rsidP="0017550E">
            <w:pPr>
              <w:pStyle w:val="14"/>
              <w:kinsoku/>
            </w:pPr>
            <w:r w:rsidRPr="009A4381">
              <w:rPr>
                <w:rFonts w:hint="eastAsia"/>
              </w:rPr>
              <w:t>園區門票收入完全歸不動產管理單位，園區所有建物及軟硬體設施的增補、強固及管理、維護由文資局全盤規劃處理。</w:t>
            </w:r>
          </w:p>
        </w:tc>
      </w:tr>
      <w:tr w:rsidR="009A4381" w:rsidRPr="009A4381" w14:paraId="4437960A" w14:textId="77777777" w:rsidTr="0070110B">
        <w:tc>
          <w:tcPr>
            <w:tcW w:w="1304" w:type="dxa"/>
          </w:tcPr>
          <w:p w14:paraId="6F5E4ED3" w14:textId="77777777" w:rsidR="00625600" w:rsidRPr="009A4381" w:rsidRDefault="00625600" w:rsidP="0017550E">
            <w:pPr>
              <w:pStyle w:val="14"/>
              <w:kinsoku/>
            </w:pPr>
            <w:r w:rsidRPr="009A4381">
              <w:rPr>
                <w:rFonts w:hint="eastAsia"/>
              </w:rPr>
              <w:t>107.1.31</w:t>
            </w:r>
          </w:p>
        </w:tc>
        <w:tc>
          <w:tcPr>
            <w:tcW w:w="7540" w:type="dxa"/>
          </w:tcPr>
          <w:p w14:paraId="1002D5B0" w14:textId="77777777" w:rsidR="00625600" w:rsidRPr="009A4381" w:rsidRDefault="00625600" w:rsidP="0017550E">
            <w:pPr>
              <w:pStyle w:val="14"/>
              <w:kinsoku/>
            </w:pPr>
            <w:r w:rsidRPr="009A4381">
              <w:rPr>
                <w:rFonts w:hint="eastAsia"/>
              </w:rPr>
              <w:t>文資局</w:t>
            </w:r>
            <w:r w:rsidRPr="009A4381">
              <w:rPr>
                <w:rFonts w:hint="eastAsia"/>
                <w:b/>
                <w:bCs/>
              </w:rPr>
              <w:t>施國隆局長</w:t>
            </w:r>
            <w:r w:rsidRPr="009A4381">
              <w:rPr>
                <w:rFonts w:hint="eastAsia"/>
              </w:rPr>
              <w:t>召開營運計畫</w:t>
            </w:r>
            <w:r w:rsidRPr="009A4381">
              <w:rPr>
                <w:rFonts w:hint="eastAsia"/>
                <w:b/>
                <w:bCs/>
              </w:rPr>
              <w:t>法規適用諮詢會議</w:t>
            </w:r>
            <w:r w:rsidRPr="009A4381">
              <w:rPr>
                <w:rFonts w:hint="eastAsia"/>
              </w:rPr>
              <w:t>：</w:t>
            </w:r>
          </w:p>
          <w:p w14:paraId="57CC7D1B" w14:textId="77777777" w:rsidR="00625600" w:rsidRPr="009A4381" w:rsidRDefault="00625600" w:rsidP="0017550E">
            <w:pPr>
              <w:pStyle w:val="14"/>
              <w:kinsoku/>
              <w:ind w:left="245" w:hangingChars="90" w:hanging="245"/>
            </w:pPr>
            <w:r w:rsidRPr="009A4381">
              <w:rPr>
                <w:rFonts w:hint="eastAsia"/>
              </w:rPr>
              <w:t>1.請業務單位後續</w:t>
            </w:r>
            <w:r w:rsidRPr="009A4381">
              <w:rPr>
                <w:rFonts w:hint="eastAsia"/>
                <w:b/>
                <w:bCs/>
              </w:rPr>
              <w:t>就紀念協會所提計畫辦理實質審查</w:t>
            </w:r>
            <w:r w:rsidRPr="009A4381">
              <w:rPr>
                <w:rFonts w:hint="eastAsia"/>
              </w:rPr>
              <w:t>，並針對紀念事業標的範圍與相關權利義務關係，以無償平等方式予以磋商。</w:t>
            </w:r>
          </w:p>
          <w:p w14:paraId="5AE8492D" w14:textId="77777777" w:rsidR="00625600" w:rsidRPr="009A4381" w:rsidRDefault="00625600" w:rsidP="0017550E">
            <w:pPr>
              <w:pStyle w:val="14"/>
              <w:kinsoku/>
              <w:ind w:left="245" w:hangingChars="90" w:hanging="245"/>
            </w:pPr>
            <w:r w:rsidRPr="009A4381">
              <w:rPr>
                <w:rFonts w:hint="eastAsia"/>
              </w:rPr>
              <w:t>2.請業務單位針對自由大同之家後續活化再利用等經營管理事宜，與管理人</w:t>
            </w:r>
            <w:proofErr w:type="gramStart"/>
            <w:r w:rsidRPr="009A4381">
              <w:rPr>
                <w:rFonts w:hint="eastAsia"/>
              </w:rPr>
              <w:t>臺</w:t>
            </w:r>
            <w:proofErr w:type="gramEnd"/>
            <w:r w:rsidRPr="009A4381">
              <w:rPr>
                <w:rFonts w:hint="eastAsia"/>
              </w:rPr>
              <w:t>銀協商。</w:t>
            </w:r>
          </w:p>
          <w:p w14:paraId="1C4C316B" w14:textId="77777777" w:rsidR="00625600" w:rsidRPr="009A4381" w:rsidRDefault="00625600" w:rsidP="0017550E">
            <w:pPr>
              <w:pStyle w:val="14"/>
              <w:kinsoku/>
            </w:pPr>
            <w:r w:rsidRPr="009A4381">
              <w:rPr>
                <w:rFonts w:hint="eastAsia"/>
              </w:rPr>
              <w:t>3.後續委託經營管理的</w:t>
            </w:r>
            <w:r w:rsidRPr="009A4381">
              <w:rPr>
                <w:rFonts w:hint="eastAsia"/>
                <w:b/>
                <w:bCs/>
              </w:rPr>
              <w:t>行政程序</w:t>
            </w:r>
            <w:r w:rsidRPr="009A4381">
              <w:rPr>
                <w:rFonts w:hint="eastAsia"/>
              </w:rPr>
              <w:t>，請再與</w:t>
            </w:r>
            <w:r w:rsidRPr="009A4381">
              <w:rPr>
                <w:rFonts w:hint="eastAsia"/>
                <w:b/>
                <w:bCs/>
              </w:rPr>
              <w:t>法制單位</w:t>
            </w:r>
            <w:r w:rsidRPr="009A4381">
              <w:rPr>
                <w:rFonts w:hint="eastAsia"/>
              </w:rPr>
              <w:t>確認後進行。</w:t>
            </w:r>
          </w:p>
          <w:p w14:paraId="3210A931" w14:textId="77777777" w:rsidR="00625600" w:rsidRPr="009A4381" w:rsidRDefault="00625600" w:rsidP="0017550E">
            <w:pPr>
              <w:pStyle w:val="14"/>
              <w:kinsoku/>
            </w:pPr>
            <w:r w:rsidRPr="009A4381">
              <w:rPr>
                <w:rFonts w:hint="eastAsia"/>
              </w:rPr>
              <w:t>有關紀念協會所提之營運計畫，後續納入</w:t>
            </w:r>
            <w:r w:rsidRPr="009A4381">
              <w:rPr>
                <w:rFonts w:hint="eastAsia"/>
                <w:b/>
                <w:bCs/>
              </w:rPr>
              <w:t>「嚴家淦紀念園區活化再利用可行性評估」委託專業服務案</w:t>
            </w:r>
            <w:r w:rsidRPr="009A4381">
              <w:rPr>
                <w:rFonts w:hint="eastAsia"/>
              </w:rPr>
              <w:t>評估辦理。</w:t>
            </w:r>
          </w:p>
        </w:tc>
      </w:tr>
      <w:tr w:rsidR="009A4381" w:rsidRPr="009A4381" w14:paraId="1E33A8D4" w14:textId="77777777" w:rsidTr="00390E5A">
        <w:tc>
          <w:tcPr>
            <w:tcW w:w="1304" w:type="dxa"/>
          </w:tcPr>
          <w:p w14:paraId="236877A7" w14:textId="77777777" w:rsidR="00625600" w:rsidRPr="009A4381" w:rsidRDefault="00625600" w:rsidP="0017550E">
            <w:pPr>
              <w:pStyle w:val="14"/>
              <w:kinsoku/>
              <w:rPr>
                <w:b/>
                <w:bCs/>
              </w:rPr>
            </w:pPr>
            <w:r w:rsidRPr="009A4381">
              <w:rPr>
                <w:rFonts w:hint="eastAsia"/>
                <w:b/>
                <w:bCs/>
              </w:rPr>
              <w:t>107.2.13</w:t>
            </w:r>
            <w:r w:rsidRPr="009A4381">
              <w:rPr>
                <w:rFonts w:hint="eastAsia"/>
                <w:b/>
                <w:bCs/>
              </w:rPr>
              <w:tab/>
            </w:r>
          </w:p>
        </w:tc>
        <w:tc>
          <w:tcPr>
            <w:tcW w:w="7540" w:type="dxa"/>
          </w:tcPr>
          <w:p w14:paraId="79C31117" w14:textId="77777777" w:rsidR="00625600" w:rsidRPr="009A4381" w:rsidRDefault="00625600" w:rsidP="0017550E">
            <w:pPr>
              <w:pStyle w:val="14"/>
              <w:kinsoku/>
            </w:pPr>
            <w:r w:rsidRPr="009A4381">
              <w:rPr>
                <w:rFonts w:hint="eastAsia"/>
              </w:rPr>
              <w:t>「嚴家淦紀念園區活化再利用可行性評估」委託專業服務案期中報告，</w:t>
            </w:r>
            <w:proofErr w:type="gramStart"/>
            <w:r w:rsidRPr="009A4381">
              <w:rPr>
                <w:rFonts w:hint="eastAsia"/>
                <w:b/>
                <w:bCs/>
              </w:rPr>
              <w:t>臺</w:t>
            </w:r>
            <w:proofErr w:type="gramEnd"/>
            <w:r w:rsidRPr="009A4381">
              <w:rPr>
                <w:rFonts w:hint="eastAsia"/>
                <w:b/>
                <w:bCs/>
              </w:rPr>
              <w:t>銀表達反對意見</w:t>
            </w:r>
            <w:r w:rsidRPr="009A4381">
              <w:rPr>
                <w:rFonts w:hint="eastAsia"/>
              </w:rPr>
              <w:t>，函文表示</w:t>
            </w:r>
            <w:r w:rsidRPr="009A4381">
              <w:rPr>
                <w:rFonts w:hAnsi="標楷體" w:hint="eastAsia"/>
              </w:rPr>
              <w:t>：</w:t>
            </w:r>
            <w:r w:rsidRPr="009A4381">
              <w:rPr>
                <w:rFonts w:hint="eastAsia"/>
              </w:rPr>
              <w:tab/>
            </w:r>
          </w:p>
          <w:p w14:paraId="4B738DE0" w14:textId="7F97F969" w:rsidR="00625600" w:rsidRPr="009A4381" w:rsidRDefault="00625600" w:rsidP="0017550E">
            <w:pPr>
              <w:pStyle w:val="14"/>
              <w:kinsoku/>
              <w:ind w:left="245" w:hangingChars="90" w:hanging="245"/>
            </w:pPr>
            <w:r w:rsidRPr="009A4381">
              <w:rPr>
                <w:rFonts w:hint="eastAsia"/>
              </w:rPr>
              <w:t>1.</w:t>
            </w:r>
            <w:proofErr w:type="gramStart"/>
            <w:r w:rsidRPr="009A4381">
              <w:rPr>
                <w:rFonts w:hint="eastAsia"/>
              </w:rPr>
              <w:t>臺</w:t>
            </w:r>
            <w:proofErr w:type="gramEnd"/>
            <w:r w:rsidRPr="009A4381">
              <w:rPr>
                <w:rFonts w:hint="eastAsia"/>
              </w:rPr>
              <w:t>銀所有市定古蹟「自由之家」及「大同之家」納入國定古蹟「嚴家淦故居」修復及再利用計畫進行整體規劃，前依文資局98.2.12協</w:t>
            </w:r>
            <w:r w:rsidR="00E66D59" w:rsidRPr="009A4381">
              <w:rPr>
                <w:rFonts w:hint="eastAsia"/>
              </w:rPr>
              <w:t>調</w:t>
            </w:r>
            <w:r w:rsidRPr="009A4381">
              <w:rPr>
                <w:rFonts w:hint="eastAsia"/>
              </w:rPr>
              <w:t>會議結論及101.10.12函，委由文資局統籌辦理，至</w:t>
            </w:r>
            <w:r w:rsidRPr="009A4381">
              <w:rPr>
                <w:rFonts w:hint="eastAsia"/>
                <w:b/>
                <w:bCs/>
              </w:rPr>
              <w:t>未來經營管理之權利金收取，雙方同意依比</w:t>
            </w:r>
            <w:r w:rsidR="00E245DE" w:rsidRPr="009A4381">
              <w:rPr>
                <w:rFonts w:hint="eastAsia"/>
                <w:b/>
                <w:bCs/>
              </w:rPr>
              <w:t>率</w:t>
            </w:r>
            <w:r w:rsidRPr="009A4381">
              <w:rPr>
                <w:rFonts w:hint="eastAsia"/>
                <w:b/>
                <w:bCs/>
              </w:rPr>
              <w:t>(按建物樓地板總面積比</w:t>
            </w:r>
            <w:r w:rsidR="00E245DE" w:rsidRPr="009A4381">
              <w:rPr>
                <w:rFonts w:hint="eastAsia"/>
                <w:b/>
                <w:bCs/>
              </w:rPr>
              <w:t>率</w:t>
            </w:r>
            <w:r w:rsidRPr="009A4381">
              <w:rPr>
                <w:rFonts w:hint="eastAsia"/>
                <w:b/>
                <w:bCs/>
              </w:rPr>
              <w:t>計算)辦理</w:t>
            </w:r>
            <w:r w:rsidRPr="009A4381">
              <w:rPr>
                <w:rFonts w:hint="eastAsia"/>
              </w:rPr>
              <w:t>。</w:t>
            </w:r>
          </w:p>
          <w:p w14:paraId="2B16A138" w14:textId="3B3563E3" w:rsidR="00625600" w:rsidRPr="009A4381" w:rsidRDefault="00625600" w:rsidP="0017550E">
            <w:pPr>
              <w:pStyle w:val="14"/>
              <w:kinsoku/>
              <w:ind w:left="245" w:hangingChars="90" w:hanging="245"/>
            </w:pPr>
            <w:r w:rsidRPr="009A4381">
              <w:rPr>
                <w:rFonts w:hint="eastAsia"/>
              </w:rPr>
              <w:t>2.按</w:t>
            </w:r>
            <w:proofErr w:type="gramStart"/>
            <w:r w:rsidRPr="009A4381">
              <w:rPr>
                <w:rFonts w:hint="eastAsia"/>
              </w:rPr>
              <w:t>臺銀係</w:t>
            </w:r>
            <w:proofErr w:type="gramEnd"/>
            <w:r w:rsidRPr="009A4381">
              <w:rPr>
                <w:rFonts w:hint="eastAsia"/>
              </w:rPr>
              <w:t>自負盈虧之事業單位，前</w:t>
            </w:r>
            <w:r w:rsidRPr="009A4381">
              <w:rPr>
                <w:rFonts w:hint="eastAsia"/>
                <w:b/>
                <w:bCs/>
              </w:rPr>
              <w:t>業已投入鉅額資金修復市定古</w:t>
            </w:r>
            <w:r w:rsidRPr="009A4381">
              <w:rPr>
                <w:rFonts w:hint="eastAsia"/>
                <w:b/>
                <w:bCs/>
              </w:rPr>
              <w:lastRenderedPageBreak/>
              <w:t>蹟「自由之家」及「大同之家」</w:t>
            </w:r>
            <w:r w:rsidRPr="009A4381">
              <w:rPr>
                <w:rFonts w:hint="eastAsia"/>
              </w:rPr>
              <w:t>，文資局現擬</w:t>
            </w:r>
            <w:r w:rsidRPr="009A4381">
              <w:rPr>
                <w:rFonts w:hint="eastAsia"/>
                <w:b/>
                <w:bCs/>
              </w:rPr>
              <w:t>依文資法第21條第4項規定將古蹟一併「無償」交與紀念協會經營</w:t>
            </w:r>
            <w:r w:rsidRPr="009A4381">
              <w:rPr>
                <w:rFonts w:hint="eastAsia"/>
              </w:rPr>
              <w:t>，</w:t>
            </w:r>
            <w:r w:rsidRPr="009A4381">
              <w:rPr>
                <w:rFonts w:hint="eastAsia"/>
                <w:b/>
                <w:bCs/>
              </w:rPr>
              <w:t>將</w:t>
            </w:r>
            <w:r w:rsidRPr="009A4381">
              <w:rPr>
                <w:rFonts w:hint="eastAsia"/>
                <w:b/>
                <w:bCs/>
                <w:u w:val="single"/>
              </w:rPr>
              <w:t>無所謂租金及權利金之收入</w:t>
            </w:r>
            <w:r w:rsidRPr="009A4381">
              <w:rPr>
                <w:rFonts w:hint="eastAsia"/>
              </w:rPr>
              <w:t>，</w:t>
            </w:r>
            <w:r w:rsidRPr="009A4381">
              <w:rPr>
                <w:rFonts w:hint="eastAsia"/>
                <w:u w:val="single"/>
              </w:rPr>
              <w:t>與98.2.12協</w:t>
            </w:r>
            <w:r w:rsidR="00E66D59" w:rsidRPr="009A4381">
              <w:rPr>
                <w:rFonts w:hint="eastAsia"/>
                <w:u w:val="single"/>
              </w:rPr>
              <w:t>調</w:t>
            </w:r>
            <w:r w:rsidRPr="009A4381">
              <w:rPr>
                <w:rFonts w:hint="eastAsia"/>
                <w:u w:val="single"/>
              </w:rPr>
              <w:t>會議結論及101.10.12函</w:t>
            </w:r>
            <w:r w:rsidRPr="009A4381">
              <w:rPr>
                <w:rFonts w:hint="eastAsia"/>
                <w:b/>
                <w:bCs/>
                <w:u w:val="single"/>
              </w:rPr>
              <w:t>經營權利金收取按比例辦理</w:t>
            </w:r>
            <w:r w:rsidRPr="009A4381">
              <w:rPr>
                <w:rFonts w:hint="eastAsia"/>
                <w:u w:val="single"/>
              </w:rPr>
              <w:t>之意旨不符，且</w:t>
            </w:r>
            <w:r w:rsidRPr="009A4381">
              <w:rPr>
                <w:rFonts w:hint="eastAsia"/>
                <w:b/>
                <w:bCs/>
                <w:u w:val="single"/>
              </w:rPr>
              <w:t>與</w:t>
            </w:r>
            <w:proofErr w:type="gramStart"/>
            <w:r w:rsidRPr="009A4381">
              <w:rPr>
                <w:rFonts w:hint="eastAsia"/>
                <w:b/>
                <w:bCs/>
                <w:u w:val="single"/>
              </w:rPr>
              <w:t>臺</w:t>
            </w:r>
            <w:proofErr w:type="gramEnd"/>
            <w:r w:rsidRPr="009A4381">
              <w:rPr>
                <w:rFonts w:hint="eastAsia"/>
                <w:b/>
                <w:bCs/>
                <w:u w:val="single"/>
              </w:rPr>
              <w:t>銀105.4.15常務董事會決議之「營運分潤」原則相悖</w:t>
            </w:r>
            <w:r w:rsidRPr="009A4381">
              <w:rPr>
                <w:rFonts w:hint="eastAsia"/>
              </w:rPr>
              <w:t>，</w:t>
            </w:r>
            <w:proofErr w:type="gramStart"/>
            <w:r w:rsidRPr="009A4381">
              <w:rPr>
                <w:rFonts w:hint="eastAsia"/>
              </w:rPr>
              <w:t>臺</w:t>
            </w:r>
            <w:proofErr w:type="gramEnd"/>
            <w:r w:rsidRPr="009A4381">
              <w:rPr>
                <w:rFonts w:hint="eastAsia"/>
              </w:rPr>
              <w:t>銀歉難同意。</w:t>
            </w:r>
          </w:p>
        </w:tc>
      </w:tr>
      <w:tr w:rsidR="009A4381" w:rsidRPr="009A4381" w14:paraId="54E66D4F" w14:textId="77777777" w:rsidTr="00B016AB">
        <w:tc>
          <w:tcPr>
            <w:tcW w:w="1304" w:type="dxa"/>
          </w:tcPr>
          <w:p w14:paraId="5AB23588" w14:textId="77777777" w:rsidR="00625600" w:rsidRPr="009A4381" w:rsidRDefault="00625600" w:rsidP="0017550E">
            <w:pPr>
              <w:pStyle w:val="14"/>
              <w:kinsoku/>
            </w:pPr>
            <w:r w:rsidRPr="009A4381">
              <w:rPr>
                <w:rFonts w:hint="eastAsia"/>
              </w:rPr>
              <w:lastRenderedPageBreak/>
              <w:t>107.5.25</w:t>
            </w:r>
          </w:p>
        </w:tc>
        <w:tc>
          <w:tcPr>
            <w:tcW w:w="7540" w:type="dxa"/>
          </w:tcPr>
          <w:p w14:paraId="01BC7E46" w14:textId="26FC4665" w:rsidR="00625600" w:rsidRPr="009A4381" w:rsidRDefault="00625600" w:rsidP="0017550E">
            <w:pPr>
              <w:pStyle w:val="14"/>
              <w:kinsoku/>
            </w:pPr>
            <w:r w:rsidRPr="009A4381">
              <w:rPr>
                <w:rFonts w:hint="eastAsia"/>
              </w:rPr>
              <w:tab/>
              <w:t>文化部第6屆古蹟歷史建築紀念建築審議會第19次會議，直轄市定古蹟「自由之家及大同之家(含網球場)」提報為國定古蹟。</w:t>
            </w:r>
          </w:p>
          <w:p w14:paraId="3744EB11" w14:textId="5765D5A6" w:rsidR="00625600" w:rsidRPr="009A4381" w:rsidRDefault="00625600" w:rsidP="0017550E">
            <w:pPr>
              <w:pStyle w:val="14"/>
              <w:kinsoku/>
              <w:ind w:left="245" w:hangingChars="90" w:hanging="245"/>
            </w:pPr>
            <w:r w:rsidRPr="009A4381">
              <w:rPr>
                <w:rFonts w:hint="eastAsia"/>
              </w:rPr>
              <w:t>1.107.5.11辦理指定國定古蹟專案小組現</w:t>
            </w:r>
            <w:proofErr w:type="gramStart"/>
            <w:r w:rsidRPr="009A4381">
              <w:rPr>
                <w:rFonts w:hint="eastAsia"/>
              </w:rPr>
              <w:t>勘</w:t>
            </w:r>
            <w:proofErr w:type="gramEnd"/>
            <w:r w:rsidRPr="009A4381">
              <w:rPr>
                <w:rFonts w:hint="eastAsia"/>
              </w:rPr>
              <w:t>會議時，</w:t>
            </w:r>
            <w:proofErr w:type="gramStart"/>
            <w:r w:rsidRPr="009A4381">
              <w:rPr>
                <w:rFonts w:hint="eastAsia"/>
              </w:rPr>
              <w:t>臺</w:t>
            </w:r>
            <w:proofErr w:type="gramEnd"/>
            <w:r w:rsidRPr="009A4381">
              <w:rPr>
                <w:rFonts w:hint="eastAsia"/>
              </w:rPr>
              <w:t>銀具體表示，</w:t>
            </w:r>
            <w:proofErr w:type="gramStart"/>
            <w:r w:rsidRPr="009A4381">
              <w:rPr>
                <w:rFonts w:hint="eastAsia"/>
              </w:rPr>
              <w:t>囿</w:t>
            </w:r>
            <w:proofErr w:type="gramEnd"/>
            <w:r w:rsidRPr="009A4381">
              <w:rPr>
                <w:rFonts w:hint="eastAsia"/>
              </w:rPr>
              <w:t>於</w:t>
            </w:r>
            <w:r w:rsidRPr="009A4381">
              <w:rPr>
                <w:rFonts w:hint="eastAsia"/>
                <w:b/>
                <w:bCs/>
              </w:rPr>
              <w:t>行舍空間使用需求、營利事業單位屬性</w:t>
            </w:r>
            <w:r w:rsidRPr="009A4381">
              <w:rPr>
                <w:rFonts w:hint="eastAsia"/>
              </w:rPr>
              <w:t>，</w:t>
            </w:r>
            <w:r w:rsidRPr="009A4381">
              <w:rPr>
                <w:rFonts w:hint="eastAsia"/>
                <w:u w:val="single"/>
              </w:rPr>
              <w:t>倘欲</w:t>
            </w:r>
            <w:proofErr w:type="gramStart"/>
            <w:r w:rsidRPr="009A4381">
              <w:rPr>
                <w:rFonts w:hint="eastAsia"/>
                <w:u w:val="single"/>
              </w:rPr>
              <w:t>臺</w:t>
            </w:r>
            <w:proofErr w:type="gramEnd"/>
            <w:r w:rsidRPr="009A4381">
              <w:rPr>
                <w:rFonts w:hint="eastAsia"/>
                <w:u w:val="single"/>
              </w:rPr>
              <w:t>銀</w:t>
            </w:r>
            <w:r w:rsidRPr="009A4381">
              <w:rPr>
                <w:rFonts w:hint="eastAsia"/>
                <w:b/>
                <w:bCs/>
                <w:u w:val="single"/>
              </w:rPr>
              <w:t>無償提供</w:t>
            </w:r>
            <w:r w:rsidRPr="009A4381">
              <w:rPr>
                <w:rFonts w:hint="eastAsia"/>
                <w:u w:val="single"/>
              </w:rPr>
              <w:t>已投入</w:t>
            </w:r>
            <w:r w:rsidR="007E53B4" w:rsidRPr="009A4381">
              <w:rPr>
                <w:rFonts w:hint="eastAsia"/>
                <w:u w:val="single"/>
              </w:rPr>
              <w:t>巨</w:t>
            </w:r>
            <w:r w:rsidRPr="009A4381">
              <w:rPr>
                <w:rFonts w:hint="eastAsia"/>
                <w:u w:val="single"/>
              </w:rPr>
              <w:t>資修復之古蹟及其</w:t>
            </w:r>
            <w:proofErr w:type="gramStart"/>
            <w:r w:rsidRPr="009A4381">
              <w:rPr>
                <w:rFonts w:hint="eastAsia"/>
                <w:u w:val="single"/>
              </w:rPr>
              <w:t>定著</w:t>
            </w:r>
            <w:proofErr w:type="gramEnd"/>
            <w:r w:rsidRPr="009A4381">
              <w:rPr>
                <w:rFonts w:hint="eastAsia"/>
                <w:u w:val="single"/>
              </w:rPr>
              <w:t>土地，制度面及財務面有窒礙難行之處</w:t>
            </w:r>
            <w:r w:rsidRPr="009A4381">
              <w:rPr>
                <w:rFonts w:hint="eastAsia"/>
              </w:rPr>
              <w:t>；</w:t>
            </w:r>
            <w:proofErr w:type="gramStart"/>
            <w:r w:rsidRPr="009A4381">
              <w:rPr>
                <w:rFonts w:hint="eastAsia"/>
              </w:rPr>
              <w:t>臺</w:t>
            </w:r>
            <w:proofErr w:type="gramEnd"/>
            <w:r w:rsidRPr="009A4381">
              <w:rPr>
                <w:rFonts w:hint="eastAsia"/>
              </w:rPr>
              <w:t>銀並提出收回自行規劃使用之構想，</w:t>
            </w:r>
            <w:r w:rsidRPr="009A4381">
              <w:rPr>
                <w:rFonts w:hint="eastAsia"/>
                <w:u w:val="single"/>
              </w:rPr>
              <w:t>原則由文物館及經</w:t>
            </w:r>
            <w:proofErr w:type="gramStart"/>
            <w:r w:rsidRPr="009A4381">
              <w:rPr>
                <w:rFonts w:hint="eastAsia"/>
                <w:u w:val="single"/>
              </w:rPr>
              <w:t>研</w:t>
            </w:r>
            <w:proofErr w:type="gramEnd"/>
            <w:r w:rsidRPr="009A4381">
              <w:rPr>
                <w:rFonts w:hint="eastAsia"/>
                <w:u w:val="single"/>
              </w:rPr>
              <w:t>所進駐使用</w:t>
            </w:r>
            <w:r w:rsidRPr="009A4381">
              <w:rPr>
                <w:rFonts w:hint="eastAsia"/>
              </w:rPr>
              <w:t>。</w:t>
            </w:r>
          </w:p>
          <w:p w14:paraId="69FAC863" w14:textId="71D06DB6" w:rsidR="00625600" w:rsidRPr="009A4381" w:rsidRDefault="00625600" w:rsidP="0017550E">
            <w:pPr>
              <w:pStyle w:val="14"/>
              <w:kinsoku/>
              <w:ind w:left="245" w:hangingChars="90" w:hanging="245"/>
            </w:pPr>
            <w:r w:rsidRPr="009A4381">
              <w:rPr>
                <w:rFonts w:hint="eastAsia"/>
              </w:rPr>
              <w:t>2.107.5.25審議會，</w:t>
            </w:r>
            <w:proofErr w:type="gramStart"/>
            <w:r w:rsidRPr="009A4381">
              <w:rPr>
                <w:rFonts w:hint="eastAsia"/>
              </w:rPr>
              <w:t>臺</w:t>
            </w:r>
            <w:proofErr w:type="gramEnd"/>
            <w:r w:rsidRPr="009A4381">
              <w:rPr>
                <w:rFonts w:hint="eastAsia"/>
              </w:rPr>
              <w:t>銀再次表達</w:t>
            </w:r>
            <w:r w:rsidRPr="009A4381">
              <w:rPr>
                <w:rFonts w:hint="eastAsia"/>
                <w:b/>
                <w:bCs/>
              </w:rPr>
              <w:t>自由、大同之家收回自用</w:t>
            </w:r>
            <w:r w:rsidRPr="009A4381">
              <w:rPr>
                <w:rFonts w:hint="eastAsia"/>
              </w:rPr>
              <w:t>之立場。</w:t>
            </w:r>
          </w:p>
        </w:tc>
      </w:tr>
    </w:tbl>
    <w:p w14:paraId="05207A8A" w14:textId="77777777" w:rsidR="007857B4" w:rsidRPr="009A4381" w:rsidRDefault="007857B4" w:rsidP="0017550E">
      <w:pPr>
        <w:pStyle w:val="afa"/>
        <w:kinsoku/>
        <w:rPr>
          <w:lang w:eastAsia="zh-HK"/>
        </w:rPr>
      </w:pPr>
      <w:r w:rsidRPr="009A4381">
        <w:rPr>
          <w:rFonts w:hint="eastAsia"/>
        </w:rPr>
        <w:t>資料來源</w:t>
      </w:r>
      <w:r w:rsidRPr="009A4381">
        <w:rPr>
          <w:rFonts w:hint="eastAsia"/>
          <w:lang w:eastAsia="zh-HK"/>
        </w:rPr>
        <w:t>：文化部</w:t>
      </w:r>
    </w:p>
    <w:p w14:paraId="4A09A72C" w14:textId="53DC883B" w:rsidR="007857B4" w:rsidRPr="009A4381" w:rsidRDefault="007857B4" w:rsidP="00D95A58">
      <w:pPr>
        <w:pStyle w:val="3"/>
      </w:pPr>
      <w:proofErr w:type="gramStart"/>
      <w:r w:rsidRPr="009A4381">
        <w:rPr>
          <w:rFonts w:hint="eastAsia"/>
          <w:u w:val="single"/>
        </w:rPr>
        <w:t>臺</w:t>
      </w:r>
      <w:proofErr w:type="gramEnd"/>
      <w:r w:rsidRPr="009A4381">
        <w:rPr>
          <w:rFonts w:hint="eastAsia"/>
          <w:u w:val="single"/>
        </w:rPr>
        <w:t>銀考量經</w:t>
      </w:r>
      <w:proofErr w:type="gramStart"/>
      <w:r w:rsidRPr="009A4381">
        <w:rPr>
          <w:rFonts w:hint="eastAsia"/>
          <w:u w:val="single"/>
        </w:rPr>
        <w:t>研</w:t>
      </w:r>
      <w:proofErr w:type="gramEnd"/>
      <w:r w:rsidRPr="009A4381">
        <w:rPr>
          <w:rFonts w:hint="eastAsia"/>
          <w:u w:val="single"/>
        </w:rPr>
        <w:t>所及文物館進駐自由之家、大同之家</w:t>
      </w:r>
      <w:r w:rsidRPr="009A4381">
        <w:rPr>
          <w:rFonts w:hint="eastAsia"/>
        </w:rPr>
        <w:t>，除能提高文物館展示效能</w:t>
      </w:r>
      <w:r w:rsidR="00563E03" w:rsidRPr="009A4381">
        <w:rPr>
          <w:rFonts w:hint="eastAsia"/>
        </w:rPr>
        <w:t>外</w:t>
      </w:r>
      <w:r w:rsidRPr="009A4381">
        <w:rPr>
          <w:rFonts w:hint="eastAsia"/>
        </w:rPr>
        <w:t>，另經</w:t>
      </w:r>
      <w:proofErr w:type="gramStart"/>
      <w:r w:rsidRPr="009A4381">
        <w:rPr>
          <w:rFonts w:hint="eastAsia"/>
        </w:rPr>
        <w:t>研</w:t>
      </w:r>
      <w:proofErr w:type="gramEnd"/>
      <w:r w:rsidRPr="009A4381">
        <w:rPr>
          <w:rFonts w:hint="eastAsia"/>
        </w:rPr>
        <w:t>所豐富之經濟金融研究資料可體現臺灣經濟發展之重要歷程，與2處國定古蹟之屬性相契合</w:t>
      </w:r>
      <w:bookmarkStart w:id="64" w:name="_Hlk235041872"/>
      <w:r w:rsidRPr="009A4381">
        <w:rPr>
          <w:rFonts w:hint="eastAsia"/>
        </w:rPr>
        <w:t>，</w:t>
      </w:r>
      <w:proofErr w:type="gramStart"/>
      <w:r w:rsidRPr="009A4381">
        <w:rPr>
          <w:rFonts w:hint="eastAsia"/>
        </w:rPr>
        <w:t>爰</w:t>
      </w:r>
      <w:proofErr w:type="gramEnd"/>
      <w:r w:rsidRPr="009A4381">
        <w:rPr>
          <w:rFonts w:hint="eastAsia"/>
        </w:rPr>
        <w:t>提報該行108年9月27日</w:t>
      </w:r>
      <w:r w:rsidRPr="009A4381">
        <w:rPr>
          <w:kern w:val="0"/>
          <w:szCs w:val="32"/>
        </w:rPr>
        <w:t>第6屆第13次</w:t>
      </w:r>
      <w:r w:rsidRPr="009A4381">
        <w:rPr>
          <w:rFonts w:hint="eastAsia"/>
        </w:rPr>
        <w:t>董事會決議通過，其</w:t>
      </w:r>
      <w:r w:rsidRPr="009A4381">
        <w:rPr>
          <w:rFonts w:hint="eastAsia"/>
          <w:kern w:val="0"/>
          <w:szCs w:val="32"/>
        </w:rPr>
        <w:t>會議情形摘要如次</w:t>
      </w:r>
      <w:r w:rsidRPr="009A4381">
        <w:rPr>
          <w:rFonts w:hint="eastAsia"/>
          <w:kern w:val="0"/>
          <w:szCs w:val="32"/>
          <w:lang w:eastAsia="zh-HK"/>
        </w:rPr>
        <w:t>：</w:t>
      </w:r>
      <w:bookmarkEnd w:id="64"/>
    </w:p>
    <w:p w14:paraId="6F5F0ECF" w14:textId="32802599" w:rsidR="007857B4" w:rsidRPr="009A4381" w:rsidRDefault="007857B4" w:rsidP="00D95A58">
      <w:pPr>
        <w:pStyle w:val="4"/>
      </w:pPr>
      <w:r w:rsidRPr="009A4381">
        <w:t>案由：為加強</w:t>
      </w:r>
      <w:r w:rsidRPr="009A4381">
        <w:rPr>
          <w:b/>
          <w:bCs/>
        </w:rPr>
        <w:t>不動產活化運用</w:t>
      </w:r>
      <w:r w:rsidRPr="009A4381">
        <w:t>，擬將</w:t>
      </w:r>
      <w:r w:rsidR="00FF7232" w:rsidRPr="009A4381">
        <w:t>經</w:t>
      </w:r>
      <w:proofErr w:type="gramStart"/>
      <w:r w:rsidR="00FF7232" w:rsidRPr="009A4381">
        <w:t>研</w:t>
      </w:r>
      <w:proofErr w:type="gramEnd"/>
      <w:r w:rsidR="00FF7232" w:rsidRPr="009A4381">
        <w:t>所與文物館</w:t>
      </w:r>
      <w:r w:rsidRPr="009A4381">
        <w:rPr>
          <w:rFonts w:hint="eastAsia"/>
        </w:rPr>
        <w:t>分別</w:t>
      </w:r>
      <w:r w:rsidRPr="009A4381">
        <w:t>遷移至自由之家及大同之家。</w:t>
      </w:r>
    </w:p>
    <w:p w14:paraId="2CC81482" w14:textId="77777777" w:rsidR="007857B4" w:rsidRPr="009A4381" w:rsidRDefault="007857B4" w:rsidP="0017550E">
      <w:pPr>
        <w:pStyle w:val="4"/>
        <w:numPr>
          <w:ilvl w:val="3"/>
          <w:numId w:val="1"/>
        </w:numPr>
        <w:kinsoku/>
      </w:pPr>
      <w:r w:rsidRPr="009A4381">
        <w:rPr>
          <w:rFonts w:hint="eastAsia"/>
          <w:u w:val="single"/>
        </w:rPr>
        <w:t>提案說明</w:t>
      </w:r>
      <w:r w:rsidRPr="009A4381">
        <w:rPr>
          <w:rFonts w:hint="eastAsia"/>
        </w:rPr>
        <w:t>：</w:t>
      </w:r>
    </w:p>
    <w:p w14:paraId="12C79C11" w14:textId="7B7FDDE4" w:rsidR="007857B4" w:rsidRPr="009A4381" w:rsidRDefault="007857B4" w:rsidP="00D95A58">
      <w:pPr>
        <w:pStyle w:val="5"/>
      </w:pPr>
      <w:r w:rsidRPr="009A4381">
        <w:t>依文資法規定，古蹟之活化用途須與主管機關指定文化資產之理由具有相當的文史關聯，</w:t>
      </w:r>
      <w:proofErr w:type="gramStart"/>
      <w:r w:rsidRPr="009A4381">
        <w:t>爰</w:t>
      </w:r>
      <w:proofErr w:type="gramEnd"/>
      <w:r w:rsidRPr="009A4381">
        <w:t>規劃將</w:t>
      </w:r>
      <w:r w:rsidR="00F11841" w:rsidRPr="009A4381">
        <w:t>經</w:t>
      </w:r>
      <w:proofErr w:type="gramStart"/>
      <w:r w:rsidR="00F11841" w:rsidRPr="009A4381">
        <w:t>研</w:t>
      </w:r>
      <w:proofErr w:type="gramEnd"/>
      <w:r w:rsidR="00F11841" w:rsidRPr="009A4381">
        <w:t>所與文物館</w:t>
      </w:r>
      <w:r w:rsidRPr="009A4381">
        <w:rPr>
          <w:rFonts w:hint="eastAsia"/>
        </w:rPr>
        <w:t>分別</w:t>
      </w:r>
      <w:r w:rsidRPr="009A4381">
        <w:t>遷移至自由之家及大同之家：</w:t>
      </w:r>
    </w:p>
    <w:p w14:paraId="0EBAEDAE" w14:textId="77777777" w:rsidR="007857B4" w:rsidRPr="009A4381" w:rsidRDefault="007857B4" w:rsidP="0017550E">
      <w:pPr>
        <w:pStyle w:val="6"/>
        <w:kinsoku/>
      </w:pPr>
      <w:r w:rsidRPr="009A4381">
        <w:t>文化淵源：</w:t>
      </w:r>
    </w:p>
    <w:p w14:paraId="343CD3D9" w14:textId="77777777" w:rsidR="007857B4" w:rsidRPr="009A4381" w:rsidRDefault="007857B4" w:rsidP="0017550E">
      <w:pPr>
        <w:pStyle w:val="7"/>
        <w:kinsoku/>
      </w:pPr>
      <w:r w:rsidRPr="009A4381">
        <w:t>自</w:t>
      </w:r>
      <w:r w:rsidRPr="009A4381">
        <w:rPr>
          <w:rFonts w:hint="eastAsia"/>
        </w:rPr>
        <w:t>西元</w:t>
      </w:r>
      <w:r w:rsidRPr="009A4381">
        <w:t>1899年日治</w:t>
      </w:r>
      <w:proofErr w:type="gramStart"/>
      <w:r w:rsidRPr="009A4381">
        <w:t>臺</w:t>
      </w:r>
      <w:proofErr w:type="gramEnd"/>
      <w:r w:rsidRPr="009A4381">
        <w:t>銀設立迄今，見證臺灣</w:t>
      </w:r>
      <w:proofErr w:type="gramStart"/>
      <w:r w:rsidRPr="009A4381">
        <w:t>百餘年來經濟</w:t>
      </w:r>
      <w:proofErr w:type="gramEnd"/>
      <w:r w:rsidRPr="009A4381">
        <w:t>發展的歷史軌跡，並衍生</w:t>
      </w:r>
      <w:r w:rsidRPr="009A4381">
        <w:lastRenderedPageBreak/>
        <w:t>及留存許多珍貴的</w:t>
      </w:r>
      <w:proofErr w:type="gramStart"/>
      <w:r w:rsidRPr="009A4381">
        <w:t>券</w:t>
      </w:r>
      <w:proofErr w:type="gramEnd"/>
      <w:r w:rsidRPr="009A4381">
        <w:t>幣、書畫、器物及史料等，目前收藏於文物館。</w:t>
      </w:r>
    </w:p>
    <w:p w14:paraId="1C98090C" w14:textId="77777777" w:rsidR="007857B4" w:rsidRPr="009A4381" w:rsidRDefault="007857B4" w:rsidP="0017550E">
      <w:pPr>
        <w:pStyle w:val="7"/>
        <w:numPr>
          <w:ilvl w:val="6"/>
          <w:numId w:val="1"/>
        </w:numPr>
        <w:kinsoku/>
      </w:pPr>
      <w:r w:rsidRPr="009A4381">
        <w:t>經</w:t>
      </w:r>
      <w:proofErr w:type="gramStart"/>
      <w:r w:rsidRPr="009A4381">
        <w:t>研</w:t>
      </w:r>
      <w:proofErr w:type="gramEnd"/>
      <w:r w:rsidRPr="009A4381">
        <w:t>所保有接收日治</w:t>
      </w:r>
      <w:proofErr w:type="gramStart"/>
      <w:r w:rsidRPr="009A4381">
        <w:t>臺</w:t>
      </w:r>
      <w:proofErr w:type="gramEnd"/>
      <w:r w:rsidRPr="009A4381">
        <w:t>銀約2萬冊之報告文獻及藏書，並於光復後陸續編印發行《臺灣特產叢刊》、《臺灣研究叢刊》、《臺灣文獻叢刊》、《臺灣銀行季刊》及相關圖書等逾2</w:t>
      </w:r>
      <w:r w:rsidRPr="009A4381">
        <w:rPr>
          <w:rFonts w:hint="eastAsia"/>
        </w:rPr>
        <w:t>.5</w:t>
      </w:r>
      <w:r w:rsidRPr="009A4381">
        <w:t>萬冊之經濟金融研究資料，為研究臺灣經濟金融發展史之重要史料。</w:t>
      </w:r>
    </w:p>
    <w:p w14:paraId="0F9FC357" w14:textId="4AC6C6F2" w:rsidR="007857B4" w:rsidRPr="009A4381" w:rsidRDefault="006A11BC" w:rsidP="0017550E">
      <w:pPr>
        <w:pStyle w:val="7"/>
        <w:numPr>
          <w:ilvl w:val="6"/>
          <w:numId w:val="1"/>
        </w:numPr>
        <w:kinsoku/>
      </w:pPr>
      <w:r w:rsidRPr="009A4381">
        <w:t>經</w:t>
      </w:r>
      <w:proofErr w:type="gramStart"/>
      <w:r w:rsidRPr="009A4381">
        <w:t>研</w:t>
      </w:r>
      <w:proofErr w:type="gramEnd"/>
      <w:r w:rsidRPr="009A4381">
        <w:t>所與文物館</w:t>
      </w:r>
      <w:r w:rsidR="007857B4" w:rsidRPr="009A4381">
        <w:t>保有的文獻與史料，其豐富的歷史意涵與深厚的文化底蘊，與進駐自由之家及大同之家之屬性相契合。</w:t>
      </w:r>
    </w:p>
    <w:p w14:paraId="7F1599FF" w14:textId="54AED146" w:rsidR="007857B4" w:rsidRPr="009A4381" w:rsidRDefault="007857B4" w:rsidP="0017550E">
      <w:pPr>
        <w:pStyle w:val="6"/>
        <w:numPr>
          <w:ilvl w:val="5"/>
          <w:numId w:val="1"/>
        </w:numPr>
        <w:kinsoku/>
      </w:pPr>
      <w:r w:rsidRPr="009A4381">
        <w:rPr>
          <w:u w:val="single"/>
        </w:rPr>
        <w:t>文物館展示空間不足</w:t>
      </w:r>
      <w:r w:rsidRPr="009A4381">
        <w:t>：受限於陳列空間限制，</w:t>
      </w:r>
      <w:proofErr w:type="gramStart"/>
      <w:r w:rsidRPr="009A4381">
        <w:t>文物館僅展示</w:t>
      </w:r>
      <w:proofErr w:type="gramEnd"/>
      <w:r w:rsidRPr="009A4381">
        <w:t>少數收藏品項，且缺乏與參觀者互動的體驗區域。經查文物館所在之「帝國生命保險株式會社</w:t>
      </w:r>
      <w:proofErr w:type="gramStart"/>
      <w:r w:rsidRPr="009A4381">
        <w:t>臺</w:t>
      </w:r>
      <w:proofErr w:type="gramEnd"/>
      <w:r w:rsidRPr="009A4381">
        <w:t>北支店」1樓建物面積約182坪</w:t>
      </w:r>
      <w:r w:rsidR="00B65608" w:rsidRPr="009A4381">
        <w:rPr>
          <w:rFonts w:hint="eastAsia"/>
        </w:rPr>
        <w:t>(使用面積約</w:t>
      </w:r>
      <w:r w:rsidR="00B65608" w:rsidRPr="009A4381">
        <w:t>108</w:t>
      </w:r>
      <w:r w:rsidR="00B65608" w:rsidRPr="009A4381">
        <w:rPr>
          <w:rFonts w:hint="eastAsia"/>
        </w:rPr>
        <w:t>坪)</w:t>
      </w:r>
      <w:r w:rsidRPr="009A4381">
        <w:t>，而自由之家及大同之家建物面積分別約484坪及284坪，文物館遷移至</w:t>
      </w:r>
      <w:r w:rsidRPr="009A4381">
        <w:rPr>
          <w:rFonts w:hint="eastAsia"/>
        </w:rPr>
        <w:t>2</w:t>
      </w:r>
      <w:r w:rsidRPr="009A4381">
        <w:t>處國定古蹟後將可豐富展出文物之品項及內涵。</w:t>
      </w:r>
    </w:p>
    <w:p w14:paraId="7AC1D115" w14:textId="579E3663" w:rsidR="007857B4" w:rsidRPr="009A4381" w:rsidRDefault="007857B4" w:rsidP="0017550E">
      <w:pPr>
        <w:pStyle w:val="6"/>
        <w:numPr>
          <w:ilvl w:val="5"/>
          <w:numId w:val="1"/>
        </w:numPr>
        <w:kinsoku/>
      </w:pPr>
      <w:r w:rsidRPr="009A4381">
        <w:rPr>
          <w:u w:val="single"/>
        </w:rPr>
        <w:t>經</w:t>
      </w:r>
      <w:proofErr w:type="gramStart"/>
      <w:r w:rsidRPr="009A4381">
        <w:rPr>
          <w:u w:val="single"/>
        </w:rPr>
        <w:t>研</w:t>
      </w:r>
      <w:proofErr w:type="gramEnd"/>
      <w:r w:rsidRPr="009A4381">
        <w:rPr>
          <w:u w:val="single"/>
        </w:rPr>
        <w:t>所有另覓新址需求</w:t>
      </w:r>
      <w:r w:rsidRPr="009A4381">
        <w:t>：經</w:t>
      </w:r>
      <w:proofErr w:type="gramStart"/>
      <w:r w:rsidRPr="009A4381">
        <w:t>研</w:t>
      </w:r>
      <w:proofErr w:type="gramEnd"/>
      <w:r w:rsidR="00E426DB" w:rsidRPr="009A4381">
        <w:rPr>
          <w:rFonts w:hint="eastAsia"/>
        </w:rPr>
        <w:t>所</w:t>
      </w:r>
      <w:r w:rsidRPr="009A4381">
        <w:t>負責</w:t>
      </w:r>
      <w:proofErr w:type="gramStart"/>
      <w:r w:rsidRPr="009A4381">
        <w:rPr>
          <w:rFonts w:hint="eastAsia"/>
        </w:rPr>
        <w:t>臺</w:t>
      </w:r>
      <w:proofErr w:type="gramEnd"/>
      <w:r w:rsidRPr="009A4381">
        <w:rPr>
          <w:rFonts w:hint="eastAsia"/>
        </w:rPr>
        <w:t>銀</w:t>
      </w:r>
      <w:r w:rsidRPr="009A4381">
        <w:t>經濟分析及研究工作，因現址建物已逾50年，配合政府加速都市危險及老舊建築物的更新政策，已規劃拆除重建，</w:t>
      </w:r>
      <w:proofErr w:type="gramStart"/>
      <w:r w:rsidRPr="009A4381">
        <w:t>爰</w:t>
      </w:r>
      <w:proofErr w:type="gramEnd"/>
      <w:r w:rsidRPr="009A4381">
        <w:t>有另覓新址以繼續營運之需求。</w:t>
      </w:r>
    </w:p>
    <w:p w14:paraId="787EFFCC" w14:textId="009629F1" w:rsidR="007857B4" w:rsidRPr="009A4381" w:rsidRDefault="007857B4" w:rsidP="0017550E">
      <w:pPr>
        <w:pStyle w:val="6"/>
        <w:kinsoku/>
      </w:pPr>
      <w:r w:rsidRPr="009A4381">
        <w:rPr>
          <w:rFonts w:hint="eastAsia"/>
          <w:u w:val="single"/>
        </w:rPr>
        <w:t>紓解總行區辦公空間不足之窘境</w:t>
      </w:r>
      <w:r w:rsidRPr="009A4381">
        <w:rPr>
          <w:rFonts w:hint="eastAsia"/>
        </w:rPr>
        <w:t>：受限於總行區</w:t>
      </w:r>
      <w:r w:rsidRPr="009A4381">
        <w:t>辦公空間不足</w:t>
      </w:r>
      <w:r w:rsidRPr="009A4381">
        <w:rPr>
          <w:rFonts w:hint="eastAsia"/>
        </w:rPr>
        <w:t>，例如國際金融業務分行</w:t>
      </w:r>
      <w:r w:rsidRPr="009A4381">
        <w:rPr>
          <w:rFonts w:hint="eastAsia"/>
          <w:sz w:val="28"/>
          <w:szCs w:val="32"/>
        </w:rPr>
        <w:t>(</w:t>
      </w:r>
      <w:r w:rsidR="00F7342E" w:rsidRPr="009A4381">
        <w:rPr>
          <w:sz w:val="28"/>
          <w:szCs w:val="32"/>
        </w:rPr>
        <w:t>Offshore Banking Unit</w:t>
      </w:r>
      <w:r w:rsidR="00F7342E" w:rsidRPr="009A4381">
        <w:rPr>
          <w:rFonts w:hint="eastAsia"/>
          <w:sz w:val="28"/>
          <w:szCs w:val="32"/>
        </w:rPr>
        <w:t xml:space="preserve">, </w:t>
      </w:r>
      <w:r w:rsidRPr="009A4381">
        <w:rPr>
          <w:rFonts w:hint="eastAsia"/>
          <w:sz w:val="28"/>
          <w:szCs w:val="32"/>
        </w:rPr>
        <w:t>OBU)</w:t>
      </w:r>
      <w:r w:rsidRPr="009A4381">
        <w:rPr>
          <w:rFonts w:hint="eastAsia"/>
        </w:rPr>
        <w:t>當初配合文物館成立而搬遷至武昌行區；規劃中隸屬於企劃部之創新實驗室</w:t>
      </w:r>
      <w:r w:rsidRPr="009A4381">
        <w:rPr>
          <w:rFonts w:hint="eastAsia"/>
          <w:sz w:val="28"/>
          <w:szCs w:val="32"/>
        </w:rPr>
        <w:t>(</w:t>
      </w:r>
      <w:proofErr w:type="spellStart"/>
      <w:r w:rsidRPr="009A4381">
        <w:rPr>
          <w:rFonts w:hint="eastAsia"/>
          <w:sz w:val="28"/>
          <w:szCs w:val="32"/>
        </w:rPr>
        <w:t>InnoLab</w:t>
      </w:r>
      <w:proofErr w:type="spellEnd"/>
      <w:r w:rsidRPr="009A4381">
        <w:rPr>
          <w:rFonts w:hint="eastAsia"/>
          <w:sz w:val="28"/>
          <w:szCs w:val="32"/>
        </w:rPr>
        <w:t>)</w:t>
      </w:r>
      <w:r w:rsidRPr="009A4381">
        <w:rPr>
          <w:rFonts w:hint="eastAsia"/>
        </w:rPr>
        <w:t>，也無法在鄰近</w:t>
      </w:r>
      <w:proofErr w:type="gramStart"/>
      <w:r w:rsidRPr="009A4381">
        <w:rPr>
          <w:rFonts w:hint="eastAsia"/>
        </w:rPr>
        <w:t>企劃部的總行</w:t>
      </w:r>
      <w:proofErr w:type="gramEnd"/>
      <w:r w:rsidRPr="009A4381">
        <w:rPr>
          <w:rFonts w:hint="eastAsia"/>
        </w:rPr>
        <w:t>區找到適宜的辦公空間。本遷</w:t>
      </w:r>
      <w:r w:rsidRPr="009A4381">
        <w:rPr>
          <w:rFonts w:hint="eastAsia"/>
        </w:rPr>
        <w:lastRenderedPageBreak/>
        <w:t>移案有助於紓解總行區辦公空間不足問題。</w:t>
      </w:r>
    </w:p>
    <w:p w14:paraId="3B2827FA" w14:textId="7BC91D13" w:rsidR="007857B4" w:rsidRPr="009A4381" w:rsidRDefault="007857B4" w:rsidP="00D95A58">
      <w:pPr>
        <w:pStyle w:val="5"/>
      </w:pPr>
      <w:r w:rsidRPr="009A4381">
        <w:t>綜上，</w:t>
      </w:r>
      <w:r w:rsidR="006A11BC" w:rsidRPr="009A4381">
        <w:t>經</w:t>
      </w:r>
      <w:proofErr w:type="gramStart"/>
      <w:r w:rsidR="006A11BC" w:rsidRPr="009A4381">
        <w:t>研</w:t>
      </w:r>
      <w:proofErr w:type="gramEnd"/>
      <w:r w:rsidR="006A11BC" w:rsidRPr="009A4381">
        <w:t>所與文物館</w:t>
      </w:r>
      <w:r w:rsidRPr="009A4381">
        <w:t>與進駐該</w:t>
      </w:r>
      <w:r w:rsidRPr="009A4381">
        <w:rPr>
          <w:rFonts w:hint="eastAsia"/>
        </w:rPr>
        <w:t>2</w:t>
      </w:r>
      <w:r w:rsidRPr="009A4381">
        <w:t>處國定古蹟之屬性相契合，且能增加文物館的展示空間</w:t>
      </w:r>
      <w:r w:rsidRPr="009A4381">
        <w:rPr>
          <w:rFonts w:hint="eastAsia"/>
        </w:rPr>
        <w:t>，</w:t>
      </w:r>
      <w:r w:rsidRPr="009A4381">
        <w:t>豐富展示內容，提高文物館展示效能，經</w:t>
      </w:r>
      <w:proofErr w:type="gramStart"/>
      <w:r w:rsidRPr="009A4381">
        <w:t>研</w:t>
      </w:r>
      <w:proofErr w:type="gramEnd"/>
      <w:r w:rsidRPr="009A4381">
        <w:t>所亦能配合原址改建辦理遷移，並紓解總行區辦公空間不足問題，</w:t>
      </w:r>
      <w:proofErr w:type="gramStart"/>
      <w:r w:rsidRPr="009A4381">
        <w:t>爰</w:t>
      </w:r>
      <w:proofErr w:type="gramEnd"/>
      <w:r w:rsidRPr="009A4381">
        <w:t>擬將</w:t>
      </w:r>
      <w:r w:rsidR="006A11BC" w:rsidRPr="009A4381">
        <w:t>經</w:t>
      </w:r>
      <w:proofErr w:type="gramStart"/>
      <w:r w:rsidR="006A11BC" w:rsidRPr="009A4381">
        <w:t>研</w:t>
      </w:r>
      <w:proofErr w:type="gramEnd"/>
      <w:r w:rsidR="006A11BC" w:rsidRPr="009A4381">
        <w:t>所與文物館</w:t>
      </w:r>
      <w:r w:rsidRPr="009A4381">
        <w:t>遷移至自由之家及大同之家，並</w:t>
      </w:r>
      <w:proofErr w:type="gramStart"/>
      <w:r w:rsidRPr="009A4381">
        <w:t>俟</w:t>
      </w:r>
      <w:proofErr w:type="gramEnd"/>
      <w:r w:rsidRPr="009A4381">
        <w:t>董事會審議通過後，擬具</w:t>
      </w:r>
      <w:r w:rsidRPr="009A4381">
        <w:rPr>
          <w:rFonts w:hint="eastAsia"/>
        </w:rPr>
        <w:t>2</w:t>
      </w:r>
      <w:r w:rsidRPr="009A4381">
        <w:t>處國定古蹟之因應計畫，提報文化部審議後辦理修復再利用事宜。</w:t>
      </w:r>
    </w:p>
    <w:p w14:paraId="0E9266D5" w14:textId="6FE6C603" w:rsidR="007857B4" w:rsidRPr="009A4381" w:rsidRDefault="007857B4" w:rsidP="0017550E">
      <w:pPr>
        <w:pStyle w:val="4"/>
        <w:numPr>
          <w:ilvl w:val="3"/>
          <w:numId w:val="1"/>
        </w:numPr>
        <w:kinsoku/>
      </w:pPr>
      <w:r w:rsidRPr="009A4381">
        <w:rPr>
          <w:rFonts w:hint="eastAsia"/>
        </w:rPr>
        <w:t>決議：全體出席董事同意通過。</w:t>
      </w:r>
    </w:p>
    <w:p w14:paraId="217FB805" w14:textId="436FB936" w:rsidR="007857B4" w:rsidRPr="009A4381" w:rsidRDefault="007857B4" w:rsidP="00350E95">
      <w:pPr>
        <w:pStyle w:val="3"/>
        <w:rPr>
          <w:noProof/>
        </w:rPr>
      </w:pPr>
      <w:r w:rsidRPr="009A4381">
        <w:rPr>
          <w:rFonts w:hint="eastAsia"/>
          <w:noProof/>
          <w:u w:val="single"/>
        </w:rPr>
        <w:t>臺銀提報文化部114年7月10日核定之「國定古蹟大同之家</w:t>
      </w:r>
      <w:r w:rsidR="00513BDE" w:rsidRPr="009A4381">
        <w:rPr>
          <w:rFonts w:hint="eastAsia"/>
          <w:noProof/>
          <w:u w:val="single"/>
        </w:rPr>
        <w:t>(含網球場)</w:t>
      </w:r>
      <w:r w:rsidRPr="009A4381">
        <w:rPr>
          <w:rFonts w:hint="eastAsia"/>
          <w:noProof/>
          <w:u w:val="single"/>
        </w:rPr>
        <w:t>及自由之家修復及再利用計畫」載述</w:t>
      </w:r>
      <w:r w:rsidRPr="009A4381">
        <w:rPr>
          <w:rFonts w:hint="eastAsia"/>
          <w:noProof/>
        </w:rPr>
        <w:t>，</w:t>
      </w:r>
      <w:r w:rsidRPr="009A4381">
        <w:rPr>
          <w:noProof/>
        </w:rPr>
        <w:t>大同之家</w:t>
      </w:r>
      <w:r w:rsidRPr="009A4381">
        <w:rPr>
          <w:rFonts w:hint="eastAsia"/>
          <w:noProof/>
        </w:rPr>
        <w:t>將作為</w:t>
      </w:r>
      <w:r w:rsidRPr="009A4381">
        <w:rPr>
          <w:noProof/>
        </w:rPr>
        <w:t>臺銀文物館</w:t>
      </w:r>
      <w:r w:rsidRPr="009A4381">
        <w:rPr>
          <w:rFonts w:hint="eastAsia"/>
          <w:noProof/>
        </w:rPr>
        <w:t>，對外開放範圍為大同之家內部展示空間及南側庭院管制線前；自由之家將作為</w:t>
      </w:r>
      <w:r w:rsidRPr="009A4381">
        <w:rPr>
          <w:noProof/>
        </w:rPr>
        <w:t>臺銀</w:t>
      </w:r>
      <w:r w:rsidRPr="009A4381">
        <w:rPr>
          <w:rFonts w:hint="eastAsia"/>
          <w:noProof/>
        </w:rPr>
        <w:t>經研所文史典藏與辦公空間，平時不對大眾開放</w:t>
      </w:r>
      <w:bookmarkStart w:id="65" w:name="_Hlk235042611"/>
      <w:r w:rsidRPr="009A4381">
        <w:rPr>
          <w:rFonts w:hint="eastAsia"/>
        </w:rPr>
        <w:t>，相關</w:t>
      </w:r>
      <w:r w:rsidRPr="009A4381">
        <w:rPr>
          <w:rFonts w:hint="eastAsia"/>
          <w:noProof/>
        </w:rPr>
        <w:t>空間利用規劃如下表</w:t>
      </w:r>
      <w:bookmarkEnd w:id="65"/>
      <w:r w:rsidRPr="009A4381">
        <w:rPr>
          <w:rFonts w:hint="eastAsia"/>
          <w:noProof/>
        </w:rPr>
        <w:t>：</w:t>
      </w:r>
    </w:p>
    <w:p w14:paraId="3BC36BF6" w14:textId="40D1E8E8" w:rsidR="007857B4" w:rsidRPr="009A4381" w:rsidRDefault="007857B4" w:rsidP="0017550E">
      <w:pPr>
        <w:pStyle w:val="a3"/>
        <w:kinsoku/>
        <w:rPr>
          <w:noProof/>
        </w:rPr>
      </w:pPr>
      <w:r w:rsidRPr="009A4381">
        <w:rPr>
          <w:rFonts w:hint="eastAsia"/>
          <w:noProof/>
        </w:rPr>
        <w:t>大同之家及自由之家各處建物用途表</w:t>
      </w:r>
    </w:p>
    <w:tbl>
      <w:tblPr>
        <w:tblStyle w:val="afb"/>
        <w:tblW w:w="8844" w:type="dxa"/>
        <w:tblLayout w:type="fixed"/>
        <w:tblCellMar>
          <w:top w:w="28" w:type="dxa"/>
          <w:left w:w="57" w:type="dxa"/>
          <w:bottom w:w="28" w:type="dxa"/>
          <w:right w:w="57" w:type="dxa"/>
        </w:tblCellMar>
        <w:tblLook w:val="04A0" w:firstRow="1" w:lastRow="0" w:firstColumn="1" w:lastColumn="0" w:noHBand="0" w:noVBand="1"/>
      </w:tblPr>
      <w:tblGrid>
        <w:gridCol w:w="680"/>
        <w:gridCol w:w="3288"/>
        <w:gridCol w:w="4876"/>
      </w:tblGrid>
      <w:tr w:rsidR="009A4381" w:rsidRPr="009A4381" w14:paraId="340812EC" w14:textId="77777777" w:rsidTr="00592165">
        <w:trPr>
          <w:cantSplit/>
          <w:tblHeader/>
        </w:trPr>
        <w:tc>
          <w:tcPr>
            <w:tcW w:w="680" w:type="dxa"/>
            <w:shd w:val="clear" w:color="auto" w:fill="F2F2F2" w:themeFill="background1" w:themeFillShade="F2"/>
            <w:vAlign w:val="center"/>
          </w:tcPr>
          <w:p w14:paraId="7F488862" w14:textId="77777777" w:rsidR="00EF43C4" w:rsidRPr="009A4381" w:rsidRDefault="00EF43C4" w:rsidP="0017550E">
            <w:pPr>
              <w:pStyle w:val="140"/>
              <w:kinsoku/>
              <w:rPr>
                <w:noProof/>
              </w:rPr>
            </w:pPr>
            <w:r w:rsidRPr="009A4381">
              <w:rPr>
                <w:rFonts w:hint="eastAsia"/>
                <w:noProof/>
              </w:rPr>
              <w:t>編號</w:t>
            </w:r>
          </w:p>
        </w:tc>
        <w:tc>
          <w:tcPr>
            <w:tcW w:w="3288" w:type="dxa"/>
            <w:shd w:val="clear" w:color="auto" w:fill="F2F2F2" w:themeFill="background1" w:themeFillShade="F2"/>
            <w:vAlign w:val="center"/>
          </w:tcPr>
          <w:p w14:paraId="1CA512B6" w14:textId="77777777" w:rsidR="00EF43C4" w:rsidRPr="009A4381" w:rsidRDefault="00EF43C4" w:rsidP="0017550E">
            <w:pPr>
              <w:pStyle w:val="140"/>
              <w:kinsoku/>
              <w:rPr>
                <w:noProof/>
              </w:rPr>
            </w:pPr>
            <w:r w:rsidRPr="009A4381">
              <w:rPr>
                <w:rFonts w:hint="eastAsia"/>
                <w:noProof/>
              </w:rPr>
              <w:t>建物名稱</w:t>
            </w:r>
          </w:p>
        </w:tc>
        <w:tc>
          <w:tcPr>
            <w:tcW w:w="4876" w:type="dxa"/>
            <w:shd w:val="clear" w:color="auto" w:fill="F2F2F2" w:themeFill="background1" w:themeFillShade="F2"/>
            <w:vAlign w:val="center"/>
          </w:tcPr>
          <w:p w14:paraId="03CB9462" w14:textId="77777777" w:rsidR="00EF43C4" w:rsidRPr="009A4381" w:rsidRDefault="00EF43C4" w:rsidP="0017550E">
            <w:pPr>
              <w:pStyle w:val="140"/>
              <w:kinsoku/>
              <w:rPr>
                <w:noProof/>
              </w:rPr>
            </w:pPr>
            <w:r w:rsidRPr="009A4381">
              <w:rPr>
                <w:rFonts w:hint="eastAsia"/>
                <w:noProof/>
              </w:rPr>
              <w:t>使用定位</w:t>
            </w:r>
          </w:p>
        </w:tc>
      </w:tr>
      <w:tr w:rsidR="009A4381" w:rsidRPr="009A4381" w14:paraId="3832F3C4" w14:textId="77777777" w:rsidTr="00592165">
        <w:trPr>
          <w:cantSplit/>
        </w:trPr>
        <w:tc>
          <w:tcPr>
            <w:tcW w:w="680" w:type="dxa"/>
            <w:vAlign w:val="center"/>
          </w:tcPr>
          <w:p w14:paraId="34CABEBA" w14:textId="77777777" w:rsidR="00EF43C4" w:rsidRPr="009A4381" w:rsidRDefault="00EF43C4" w:rsidP="0017550E">
            <w:pPr>
              <w:pStyle w:val="14"/>
              <w:kinsoku/>
              <w:jc w:val="center"/>
              <w:rPr>
                <w:noProof/>
              </w:rPr>
            </w:pPr>
            <w:r w:rsidRPr="009A4381">
              <w:rPr>
                <w:rFonts w:hint="eastAsia"/>
                <w:noProof/>
              </w:rPr>
              <w:t>1</w:t>
            </w:r>
          </w:p>
        </w:tc>
        <w:tc>
          <w:tcPr>
            <w:tcW w:w="3288" w:type="dxa"/>
          </w:tcPr>
          <w:p w14:paraId="6103BAFD" w14:textId="77777777" w:rsidR="00EF43C4" w:rsidRPr="009A4381" w:rsidRDefault="00EF43C4" w:rsidP="0017550E">
            <w:pPr>
              <w:pStyle w:val="14"/>
              <w:kinsoku/>
              <w:rPr>
                <w:noProof/>
              </w:rPr>
            </w:pPr>
            <w:r w:rsidRPr="009A4381">
              <w:rPr>
                <w:rFonts w:hint="eastAsia"/>
                <w:noProof/>
              </w:rPr>
              <w:t>大同之家</w:t>
            </w:r>
          </w:p>
        </w:tc>
        <w:tc>
          <w:tcPr>
            <w:tcW w:w="4876" w:type="dxa"/>
          </w:tcPr>
          <w:p w14:paraId="67295872" w14:textId="3E5623DF" w:rsidR="00EF43C4" w:rsidRPr="009A4381" w:rsidRDefault="00EF43C4" w:rsidP="0017550E">
            <w:pPr>
              <w:pStyle w:val="14"/>
              <w:kinsoku/>
              <w:rPr>
                <w:noProof/>
              </w:rPr>
            </w:pPr>
            <w:r w:rsidRPr="009A4381">
              <w:rPr>
                <w:rFonts w:hint="eastAsia"/>
                <w:noProof/>
              </w:rPr>
              <w:t>臺銀文物館</w:t>
            </w:r>
          </w:p>
        </w:tc>
      </w:tr>
      <w:tr w:rsidR="009A4381" w:rsidRPr="009A4381" w14:paraId="707AC062" w14:textId="77777777" w:rsidTr="00592165">
        <w:trPr>
          <w:cantSplit/>
        </w:trPr>
        <w:tc>
          <w:tcPr>
            <w:tcW w:w="680" w:type="dxa"/>
            <w:vAlign w:val="center"/>
          </w:tcPr>
          <w:p w14:paraId="15BE84B1" w14:textId="77777777" w:rsidR="00EF43C4" w:rsidRPr="009A4381" w:rsidRDefault="00EF43C4" w:rsidP="0017550E">
            <w:pPr>
              <w:pStyle w:val="14"/>
              <w:kinsoku/>
              <w:jc w:val="center"/>
              <w:rPr>
                <w:noProof/>
              </w:rPr>
            </w:pPr>
            <w:r w:rsidRPr="009A4381">
              <w:rPr>
                <w:rFonts w:hint="eastAsia"/>
                <w:noProof/>
              </w:rPr>
              <w:t>2</w:t>
            </w:r>
          </w:p>
        </w:tc>
        <w:tc>
          <w:tcPr>
            <w:tcW w:w="3288" w:type="dxa"/>
          </w:tcPr>
          <w:p w14:paraId="48F52FA6" w14:textId="77777777" w:rsidR="00EF43C4" w:rsidRPr="009A4381" w:rsidRDefault="00EF43C4" w:rsidP="0017550E">
            <w:pPr>
              <w:pStyle w:val="14"/>
              <w:kinsoku/>
              <w:rPr>
                <w:noProof/>
              </w:rPr>
            </w:pPr>
            <w:r w:rsidRPr="009A4381">
              <w:rPr>
                <w:rFonts w:hint="eastAsia"/>
                <w:noProof/>
              </w:rPr>
              <w:t>自由之家</w:t>
            </w:r>
          </w:p>
        </w:tc>
        <w:tc>
          <w:tcPr>
            <w:tcW w:w="4876" w:type="dxa"/>
          </w:tcPr>
          <w:p w14:paraId="0131D9BC" w14:textId="017B15A1" w:rsidR="00EF43C4" w:rsidRPr="009A4381" w:rsidRDefault="00EF43C4" w:rsidP="0017550E">
            <w:pPr>
              <w:pStyle w:val="14"/>
              <w:kinsoku/>
              <w:rPr>
                <w:noProof/>
              </w:rPr>
            </w:pPr>
            <w:r w:rsidRPr="009A4381">
              <w:rPr>
                <w:rFonts w:hint="eastAsia"/>
                <w:noProof/>
              </w:rPr>
              <w:t>臺銀經研所文史典藏與辦公空間</w:t>
            </w:r>
          </w:p>
        </w:tc>
      </w:tr>
      <w:tr w:rsidR="009A4381" w:rsidRPr="009A4381" w14:paraId="27021198" w14:textId="77777777" w:rsidTr="00592165">
        <w:trPr>
          <w:cantSplit/>
        </w:trPr>
        <w:tc>
          <w:tcPr>
            <w:tcW w:w="680" w:type="dxa"/>
            <w:vAlign w:val="center"/>
          </w:tcPr>
          <w:p w14:paraId="30336D8F" w14:textId="77777777" w:rsidR="00EF43C4" w:rsidRPr="009A4381" w:rsidRDefault="00EF43C4" w:rsidP="0017550E">
            <w:pPr>
              <w:pStyle w:val="14"/>
              <w:kinsoku/>
              <w:jc w:val="center"/>
              <w:rPr>
                <w:noProof/>
              </w:rPr>
            </w:pPr>
            <w:r w:rsidRPr="009A4381">
              <w:rPr>
                <w:rFonts w:hint="eastAsia"/>
                <w:noProof/>
              </w:rPr>
              <w:t>3</w:t>
            </w:r>
          </w:p>
        </w:tc>
        <w:tc>
          <w:tcPr>
            <w:tcW w:w="3288" w:type="dxa"/>
          </w:tcPr>
          <w:p w14:paraId="3FFED300" w14:textId="77777777" w:rsidR="00EF43C4" w:rsidRPr="009A4381" w:rsidRDefault="00EF43C4" w:rsidP="0017550E">
            <w:pPr>
              <w:pStyle w:val="14"/>
              <w:kinsoku/>
              <w:rPr>
                <w:noProof/>
              </w:rPr>
            </w:pPr>
            <w:r w:rsidRPr="009A4381">
              <w:rPr>
                <w:rFonts w:hint="eastAsia"/>
                <w:noProof/>
              </w:rPr>
              <w:t>小禮堂</w:t>
            </w:r>
          </w:p>
        </w:tc>
        <w:tc>
          <w:tcPr>
            <w:tcW w:w="4876" w:type="dxa"/>
          </w:tcPr>
          <w:p w14:paraId="2DF18EDA" w14:textId="1F3A59BD" w:rsidR="00EF43C4" w:rsidRPr="009A4381" w:rsidRDefault="00EF43C4" w:rsidP="0017550E">
            <w:pPr>
              <w:pStyle w:val="14"/>
              <w:kinsoku/>
              <w:rPr>
                <w:noProof/>
              </w:rPr>
            </w:pPr>
            <w:r w:rsidRPr="009A4381">
              <w:rPr>
                <w:rFonts w:hint="eastAsia"/>
                <w:noProof/>
              </w:rPr>
              <w:t>臺銀經研所文史典藏空間</w:t>
            </w:r>
          </w:p>
        </w:tc>
      </w:tr>
      <w:tr w:rsidR="009A4381" w:rsidRPr="009A4381" w14:paraId="4C62FF8D" w14:textId="77777777" w:rsidTr="00592165">
        <w:trPr>
          <w:cantSplit/>
        </w:trPr>
        <w:tc>
          <w:tcPr>
            <w:tcW w:w="680" w:type="dxa"/>
            <w:vAlign w:val="center"/>
          </w:tcPr>
          <w:p w14:paraId="1569CA3D" w14:textId="77777777" w:rsidR="00EF43C4" w:rsidRPr="009A4381" w:rsidRDefault="00EF43C4" w:rsidP="0017550E">
            <w:pPr>
              <w:pStyle w:val="14"/>
              <w:kinsoku/>
              <w:jc w:val="center"/>
              <w:rPr>
                <w:noProof/>
              </w:rPr>
            </w:pPr>
            <w:r w:rsidRPr="009A4381">
              <w:rPr>
                <w:rFonts w:hint="eastAsia"/>
                <w:noProof/>
              </w:rPr>
              <w:t>4</w:t>
            </w:r>
          </w:p>
        </w:tc>
        <w:tc>
          <w:tcPr>
            <w:tcW w:w="3288" w:type="dxa"/>
          </w:tcPr>
          <w:p w14:paraId="16804DB8" w14:textId="77777777" w:rsidR="00EF43C4" w:rsidRPr="009A4381" w:rsidRDefault="00EF43C4" w:rsidP="0017550E">
            <w:pPr>
              <w:pStyle w:val="14"/>
              <w:kinsoku/>
              <w:rPr>
                <w:noProof/>
              </w:rPr>
            </w:pPr>
            <w:r w:rsidRPr="009A4381">
              <w:rPr>
                <w:rFonts w:hint="eastAsia"/>
                <w:noProof/>
              </w:rPr>
              <w:t>舊宿舍</w:t>
            </w:r>
          </w:p>
        </w:tc>
        <w:tc>
          <w:tcPr>
            <w:tcW w:w="4876" w:type="dxa"/>
          </w:tcPr>
          <w:p w14:paraId="5332513A" w14:textId="1033F5F3" w:rsidR="00EF43C4" w:rsidRPr="009A4381" w:rsidRDefault="00EF43C4" w:rsidP="0017550E">
            <w:pPr>
              <w:pStyle w:val="14"/>
              <w:kinsoku/>
              <w:rPr>
                <w:noProof/>
              </w:rPr>
            </w:pPr>
            <w:r w:rsidRPr="009A4381">
              <w:rPr>
                <w:rFonts w:hint="eastAsia"/>
                <w:noProof/>
              </w:rPr>
              <w:t>臺銀多功能室(簡報、會議室等)</w:t>
            </w:r>
          </w:p>
        </w:tc>
      </w:tr>
      <w:tr w:rsidR="009A4381" w:rsidRPr="009A4381" w14:paraId="3C95428F" w14:textId="77777777" w:rsidTr="00592165">
        <w:trPr>
          <w:cantSplit/>
        </w:trPr>
        <w:tc>
          <w:tcPr>
            <w:tcW w:w="680" w:type="dxa"/>
            <w:vAlign w:val="center"/>
          </w:tcPr>
          <w:p w14:paraId="0CF2AA21" w14:textId="77777777" w:rsidR="00EF43C4" w:rsidRPr="009A4381" w:rsidRDefault="00EF43C4" w:rsidP="0017550E">
            <w:pPr>
              <w:pStyle w:val="14"/>
              <w:kinsoku/>
              <w:jc w:val="center"/>
              <w:rPr>
                <w:noProof/>
              </w:rPr>
            </w:pPr>
            <w:r w:rsidRPr="009A4381">
              <w:rPr>
                <w:rFonts w:hint="eastAsia"/>
                <w:noProof/>
              </w:rPr>
              <w:t>5</w:t>
            </w:r>
          </w:p>
        </w:tc>
        <w:tc>
          <w:tcPr>
            <w:tcW w:w="3288" w:type="dxa"/>
          </w:tcPr>
          <w:p w14:paraId="547568A9" w14:textId="77777777" w:rsidR="00EF43C4" w:rsidRPr="009A4381" w:rsidRDefault="00EF43C4" w:rsidP="0017550E">
            <w:pPr>
              <w:pStyle w:val="14"/>
              <w:kinsoku/>
              <w:rPr>
                <w:noProof/>
              </w:rPr>
            </w:pPr>
            <w:r w:rsidRPr="009A4381">
              <w:rPr>
                <w:rFonts w:hint="eastAsia"/>
                <w:noProof/>
              </w:rPr>
              <w:t>單層宿舍A</w:t>
            </w:r>
          </w:p>
        </w:tc>
        <w:tc>
          <w:tcPr>
            <w:tcW w:w="4876" w:type="dxa"/>
          </w:tcPr>
          <w:p w14:paraId="373D0FD5" w14:textId="26D33A16" w:rsidR="00EF43C4" w:rsidRPr="009A4381" w:rsidRDefault="00EF43C4" w:rsidP="0017550E">
            <w:pPr>
              <w:pStyle w:val="14"/>
              <w:kinsoku/>
              <w:rPr>
                <w:noProof/>
              </w:rPr>
            </w:pPr>
            <w:r w:rsidRPr="009A4381">
              <w:rPr>
                <w:rFonts w:hint="eastAsia"/>
                <w:noProof/>
              </w:rPr>
              <w:t>臺銀文物館庫房</w:t>
            </w:r>
          </w:p>
        </w:tc>
      </w:tr>
      <w:tr w:rsidR="009A4381" w:rsidRPr="009A4381" w14:paraId="1579D557" w14:textId="77777777" w:rsidTr="00592165">
        <w:trPr>
          <w:cantSplit/>
        </w:trPr>
        <w:tc>
          <w:tcPr>
            <w:tcW w:w="680" w:type="dxa"/>
            <w:vAlign w:val="center"/>
          </w:tcPr>
          <w:p w14:paraId="45273C2B" w14:textId="77777777" w:rsidR="00EF43C4" w:rsidRPr="009A4381" w:rsidRDefault="00EF43C4" w:rsidP="0017550E">
            <w:pPr>
              <w:pStyle w:val="14"/>
              <w:kinsoku/>
              <w:jc w:val="center"/>
              <w:rPr>
                <w:noProof/>
              </w:rPr>
            </w:pPr>
            <w:r w:rsidRPr="009A4381">
              <w:rPr>
                <w:rFonts w:hint="eastAsia"/>
                <w:noProof/>
              </w:rPr>
              <w:t>6</w:t>
            </w:r>
          </w:p>
        </w:tc>
        <w:tc>
          <w:tcPr>
            <w:tcW w:w="3288" w:type="dxa"/>
          </w:tcPr>
          <w:p w14:paraId="0D3C1DC2" w14:textId="77777777" w:rsidR="00EF43C4" w:rsidRPr="009A4381" w:rsidRDefault="00EF43C4" w:rsidP="0017550E">
            <w:pPr>
              <w:pStyle w:val="14"/>
              <w:kinsoku/>
              <w:rPr>
                <w:noProof/>
              </w:rPr>
            </w:pPr>
            <w:r w:rsidRPr="009A4381">
              <w:rPr>
                <w:rFonts w:hint="eastAsia"/>
                <w:noProof/>
              </w:rPr>
              <w:t>單層宿舍B</w:t>
            </w:r>
          </w:p>
        </w:tc>
        <w:tc>
          <w:tcPr>
            <w:tcW w:w="4876" w:type="dxa"/>
          </w:tcPr>
          <w:p w14:paraId="564E50AD" w14:textId="08CE1C95" w:rsidR="00EF43C4" w:rsidRPr="009A4381" w:rsidRDefault="00EF43C4" w:rsidP="0017550E">
            <w:pPr>
              <w:pStyle w:val="14"/>
              <w:kinsoku/>
              <w:rPr>
                <w:noProof/>
              </w:rPr>
            </w:pPr>
            <w:r w:rsidRPr="009A4381">
              <w:rPr>
                <w:rFonts w:hint="eastAsia"/>
                <w:noProof/>
              </w:rPr>
              <w:t>臺銀文史典藏室與庫房</w:t>
            </w:r>
          </w:p>
        </w:tc>
      </w:tr>
      <w:tr w:rsidR="009A4381" w:rsidRPr="009A4381" w14:paraId="64E11F9D" w14:textId="77777777" w:rsidTr="00592165">
        <w:trPr>
          <w:cantSplit/>
        </w:trPr>
        <w:tc>
          <w:tcPr>
            <w:tcW w:w="680" w:type="dxa"/>
            <w:vAlign w:val="center"/>
          </w:tcPr>
          <w:p w14:paraId="7DFA31EF" w14:textId="77777777" w:rsidR="00EF43C4" w:rsidRPr="009A4381" w:rsidRDefault="00EF43C4" w:rsidP="0017550E">
            <w:pPr>
              <w:pStyle w:val="14"/>
              <w:kinsoku/>
              <w:jc w:val="center"/>
              <w:rPr>
                <w:noProof/>
              </w:rPr>
            </w:pPr>
            <w:r w:rsidRPr="009A4381">
              <w:rPr>
                <w:rFonts w:hint="eastAsia"/>
                <w:noProof/>
              </w:rPr>
              <w:t>7</w:t>
            </w:r>
          </w:p>
        </w:tc>
        <w:tc>
          <w:tcPr>
            <w:tcW w:w="3288" w:type="dxa"/>
          </w:tcPr>
          <w:p w14:paraId="025A9B09" w14:textId="77777777" w:rsidR="00EF43C4" w:rsidRPr="009A4381" w:rsidRDefault="00EF43C4" w:rsidP="0017550E">
            <w:pPr>
              <w:pStyle w:val="14"/>
              <w:kinsoku/>
              <w:rPr>
                <w:noProof/>
              </w:rPr>
            </w:pPr>
            <w:r w:rsidRPr="009A4381">
              <w:rPr>
                <w:rFonts w:hint="eastAsia"/>
                <w:noProof/>
              </w:rPr>
              <w:t>雙層宿舍</w:t>
            </w:r>
          </w:p>
        </w:tc>
        <w:tc>
          <w:tcPr>
            <w:tcW w:w="4876" w:type="dxa"/>
          </w:tcPr>
          <w:p w14:paraId="68FA4976" w14:textId="20F4C3AA" w:rsidR="00EF43C4" w:rsidRPr="009A4381" w:rsidRDefault="00EF43C4" w:rsidP="0017550E">
            <w:pPr>
              <w:pStyle w:val="14"/>
              <w:kinsoku/>
              <w:rPr>
                <w:noProof/>
              </w:rPr>
            </w:pPr>
            <w:r w:rsidRPr="009A4381">
              <w:rPr>
                <w:rFonts w:hint="eastAsia"/>
                <w:noProof/>
              </w:rPr>
              <w:t>臺銀辦公室與庫房</w:t>
            </w:r>
          </w:p>
        </w:tc>
      </w:tr>
      <w:tr w:rsidR="009A4381" w:rsidRPr="009A4381" w14:paraId="3661920F" w14:textId="77777777" w:rsidTr="00592165">
        <w:trPr>
          <w:cantSplit/>
        </w:trPr>
        <w:tc>
          <w:tcPr>
            <w:tcW w:w="680" w:type="dxa"/>
            <w:vAlign w:val="center"/>
          </w:tcPr>
          <w:p w14:paraId="2B86C285" w14:textId="77777777" w:rsidR="00EF43C4" w:rsidRPr="009A4381" w:rsidRDefault="00EF43C4" w:rsidP="0017550E">
            <w:pPr>
              <w:pStyle w:val="14"/>
              <w:kinsoku/>
              <w:jc w:val="center"/>
              <w:rPr>
                <w:noProof/>
              </w:rPr>
            </w:pPr>
            <w:r w:rsidRPr="009A4381">
              <w:rPr>
                <w:rFonts w:hint="eastAsia"/>
                <w:noProof/>
              </w:rPr>
              <w:t>8</w:t>
            </w:r>
          </w:p>
        </w:tc>
        <w:tc>
          <w:tcPr>
            <w:tcW w:w="3288" w:type="dxa"/>
          </w:tcPr>
          <w:p w14:paraId="6BE14526" w14:textId="77777777" w:rsidR="00EF43C4" w:rsidRPr="009A4381" w:rsidRDefault="00EF43C4" w:rsidP="0017550E">
            <w:pPr>
              <w:pStyle w:val="14"/>
              <w:kinsoku/>
              <w:rPr>
                <w:noProof/>
              </w:rPr>
            </w:pPr>
            <w:r w:rsidRPr="009A4381">
              <w:rPr>
                <w:rFonts w:hint="eastAsia"/>
                <w:noProof/>
              </w:rPr>
              <w:t>網球場附屬建築</w:t>
            </w:r>
          </w:p>
        </w:tc>
        <w:tc>
          <w:tcPr>
            <w:tcW w:w="4876" w:type="dxa"/>
          </w:tcPr>
          <w:p w14:paraId="3C26C508" w14:textId="38A2EB79" w:rsidR="00EF43C4" w:rsidRPr="009A4381" w:rsidRDefault="00EF43C4" w:rsidP="0017550E">
            <w:pPr>
              <w:pStyle w:val="14"/>
              <w:kinsoku/>
              <w:rPr>
                <w:noProof/>
              </w:rPr>
            </w:pPr>
            <w:r w:rsidRPr="009A4381">
              <w:rPr>
                <w:rFonts w:hint="eastAsia"/>
                <w:noProof/>
              </w:rPr>
              <w:t>臺銀網球場擴充空間/倉庫</w:t>
            </w:r>
          </w:p>
        </w:tc>
      </w:tr>
      <w:tr w:rsidR="009A4381" w:rsidRPr="009A4381" w14:paraId="41DAB311" w14:textId="77777777" w:rsidTr="00592165">
        <w:trPr>
          <w:cantSplit/>
        </w:trPr>
        <w:tc>
          <w:tcPr>
            <w:tcW w:w="680" w:type="dxa"/>
            <w:vAlign w:val="center"/>
          </w:tcPr>
          <w:p w14:paraId="582D0E3B" w14:textId="77777777" w:rsidR="00EF43C4" w:rsidRPr="009A4381" w:rsidRDefault="00EF43C4" w:rsidP="0017550E">
            <w:pPr>
              <w:pStyle w:val="14"/>
              <w:kinsoku/>
              <w:jc w:val="center"/>
              <w:rPr>
                <w:noProof/>
              </w:rPr>
            </w:pPr>
            <w:r w:rsidRPr="009A4381">
              <w:rPr>
                <w:rFonts w:hint="eastAsia"/>
                <w:noProof/>
              </w:rPr>
              <w:t>9</w:t>
            </w:r>
          </w:p>
        </w:tc>
        <w:tc>
          <w:tcPr>
            <w:tcW w:w="3288" w:type="dxa"/>
          </w:tcPr>
          <w:p w14:paraId="5387E3E5" w14:textId="77777777" w:rsidR="00EF43C4" w:rsidRPr="009A4381" w:rsidRDefault="00EF43C4" w:rsidP="0017550E">
            <w:pPr>
              <w:pStyle w:val="14"/>
              <w:kinsoku/>
              <w:rPr>
                <w:noProof/>
              </w:rPr>
            </w:pPr>
            <w:r w:rsidRPr="009A4381">
              <w:rPr>
                <w:rFonts w:hint="eastAsia"/>
                <w:noProof/>
              </w:rPr>
              <w:t>網球場</w:t>
            </w:r>
          </w:p>
        </w:tc>
        <w:tc>
          <w:tcPr>
            <w:tcW w:w="4876" w:type="dxa"/>
          </w:tcPr>
          <w:p w14:paraId="1F3EA8B4" w14:textId="2012D892" w:rsidR="00EF43C4" w:rsidRPr="009A4381" w:rsidRDefault="00EF43C4" w:rsidP="0017550E">
            <w:pPr>
              <w:pStyle w:val="14"/>
              <w:kinsoku/>
              <w:rPr>
                <w:noProof/>
              </w:rPr>
            </w:pPr>
            <w:r w:rsidRPr="009A4381">
              <w:rPr>
                <w:rFonts w:hint="eastAsia"/>
                <w:noProof/>
              </w:rPr>
              <w:t>臺銀網球場</w:t>
            </w:r>
          </w:p>
        </w:tc>
      </w:tr>
      <w:tr w:rsidR="009A4381" w:rsidRPr="009A4381" w14:paraId="1E55F908" w14:textId="77777777" w:rsidTr="00592165">
        <w:trPr>
          <w:cantSplit/>
        </w:trPr>
        <w:tc>
          <w:tcPr>
            <w:tcW w:w="680" w:type="dxa"/>
            <w:vAlign w:val="center"/>
          </w:tcPr>
          <w:p w14:paraId="7E147D6C" w14:textId="77777777" w:rsidR="00EF43C4" w:rsidRPr="009A4381" w:rsidRDefault="00EF43C4" w:rsidP="0017550E">
            <w:pPr>
              <w:pStyle w:val="14"/>
              <w:kinsoku/>
              <w:jc w:val="center"/>
              <w:rPr>
                <w:noProof/>
              </w:rPr>
            </w:pPr>
            <w:r w:rsidRPr="009A4381">
              <w:rPr>
                <w:rFonts w:hint="eastAsia"/>
                <w:noProof/>
              </w:rPr>
              <w:t>10</w:t>
            </w:r>
          </w:p>
        </w:tc>
        <w:tc>
          <w:tcPr>
            <w:tcW w:w="3288" w:type="dxa"/>
          </w:tcPr>
          <w:p w14:paraId="731C87CD" w14:textId="77777777" w:rsidR="00EF43C4" w:rsidRPr="009A4381" w:rsidRDefault="00EF43C4" w:rsidP="0017550E">
            <w:pPr>
              <w:pStyle w:val="14"/>
              <w:kinsoku/>
              <w:rPr>
                <w:noProof/>
              </w:rPr>
            </w:pPr>
            <w:r w:rsidRPr="009A4381">
              <w:rPr>
                <w:rFonts w:hint="eastAsia"/>
                <w:noProof/>
              </w:rPr>
              <w:t>愛國西路附屬建屬建築</w:t>
            </w:r>
          </w:p>
        </w:tc>
        <w:tc>
          <w:tcPr>
            <w:tcW w:w="4876" w:type="dxa"/>
          </w:tcPr>
          <w:p w14:paraId="2892AF25" w14:textId="5E021B0A" w:rsidR="00EF43C4" w:rsidRPr="009A4381" w:rsidRDefault="00EF43C4" w:rsidP="0017550E">
            <w:pPr>
              <w:pStyle w:val="14"/>
              <w:kinsoku/>
              <w:rPr>
                <w:noProof/>
              </w:rPr>
            </w:pPr>
            <w:r w:rsidRPr="009A4381">
              <w:rPr>
                <w:rFonts w:hint="eastAsia"/>
                <w:noProof/>
              </w:rPr>
              <w:t>臺銀經研所值勤室</w:t>
            </w:r>
          </w:p>
        </w:tc>
      </w:tr>
      <w:tr w:rsidR="009A4381" w:rsidRPr="009A4381" w14:paraId="2AB1632C" w14:textId="77777777" w:rsidTr="00592165">
        <w:trPr>
          <w:cantSplit/>
        </w:trPr>
        <w:tc>
          <w:tcPr>
            <w:tcW w:w="680" w:type="dxa"/>
            <w:vAlign w:val="center"/>
          </w:tcPr>
          <w:p w14:paraId="633F7288" w14:textId="77777777" w:rsidR="00EF43C4" w:rsidRPr="009A4381" w:rsidRDefault="00EF43C4" w:rsidP="0017550E">
            <w:pPr>
              <w:pStyle w:val="14"/>
              <w:kinsoku/>
              <w:jc w:val="center"/>
              <w:rPr>
                <w:noProof/>
              </w:rPr>
            </w:pPr>
            <w:r w:rsidRPr="009A4381">
              <w:rPr>
                <w:rFonts w:hint="eastAsia"/>
                <w:noProof/>
              </w:rPr>
              <w:t>11</w:t>
            </w:r>
          </w:p>
        </w:tc>
        <w:tc>
          <w:tcPr>
            <w:tcW w:w="3288" w:type="dxa"/>
          </w:tcPr>
          <w:p w14:paraId="1419C851" w14:textId="77777777" w:rsidR="00EF43C4" w:rsidRPr="009A4381" w:rsidRDefault="00EF43C4" w:rsidP="0017550E">
            <w:pPr>
              <w:pStyle w:val="14"/>
              <w:kinsoku/>
              <w:rPr>
                <w:noProof/>
              </w:rPr>
            </w:pPr>
            <w:r w:rsidRPr="009A4381">
              <w:rPr>
                <w:rFonts w:hint="eastAsia"/>
                <w:noProof/>
              </w:rPr>
              <w:t>警衛室</w:t>
            </w:r>
          </w:p>
        </w:tc>
        <w:tc>
          <w:tcPr>
            <w:tcW w:w="4876" w:type="dxa"/>
          </w:tcPr>
          <w:p w14:paraId="3C267709" w14:textId="15018609" w:rsidR="00EF43C4" w:rsidRPr="009A4381" w:rsidRDefault="00EF43C4" w:rsidP="0017550E">
            <w:pPr>
              <w:pStyle w:val="14"/>
              <w:kinsoku/>
              <w:rPr>
                <w:noProof/>
              </w:rPr>
            </w:pPr>
            <w:r w:rsidRPr="009A4381">
              <w:rPr>
                <w:rFonts w:hint="eastAsia"/>
                <w:noProof/>
              </w:rPr>
              <w:t>臺銀文物館警衛室</w:t>
            </w:r>
          </w:p>
        </w:tc>
      </w:tr>
      <w:tr w:rsidR="009A4381" w:rsidRPr="009A4381" w14:paraId="0844838F" w14:textId="77777777" w:rsidTr="00592165">
        <w:trPr>
          <w:cantSplit/>
        </w:trPr>
        <w:tc>
          <w:tcPr>
            <w:tcW w:w="680" w:type="dxa"/>
            <w:vAlign w:val="center"/>
          </w:tcPr>
          <w:p w14:paraId="72364CB9" w14:textId="77777777" w:rsidR="00EF43C4" w:rsidRPr="009A4381" w:rsidRDefault="00EF43C4" w:rsidP="0017550E">
            <w:pPr>
              <w:pStyle w:val="14"/>
              <w:kinsoku/>
              <w:jc w:val="center"/>
              <w:rPr>
                <w:noProof/>
              </w:rPr>
            </w:pPr>
            <w:r w:rsidRPr="009A4381">
              <w:rPr>
                <w:rFonts w:hint="eastAsia"/>
                <w:noProof/>
              </w:rPr>
              <w:t>12</w:t>
            </w:r>
          </w:p>
        </w:tc>
        <w:tc>
          <w:tcPr>
            <w:tcW w:w="3288" w:type="dxa"/>
          </w:tcPr>
          <w:p w14:paraId="282A48D3" w14:textId="77777777" w:rsidR="00EF43C4" w:rsidRPr="009A4381" w:rsidRDefault="00EF43C4" w:rsidP="0017550E">
            <w:pPr>
              <w:pStyle w:val="14"/>
              <w:kinsoku/>
              <w:rPr>
                <w:noProof/>
              </w:rPr>
            </w:pPr>
            <w:r w:rsidRPr="009A4381">
              <w:rPr>
                <w:rFonts w:hint="eastAsia"/>
                <w:noProof/>
              </w:rPr>
              <w:t>網球場管理室</w:t>
            </w:r>
          </w:p>
        </w:tc>
        <w:tc>
          <w:tcPr>
            <w:tcW w:w="4876" w:type="dxa"/>
          </w:tcPr>
          <w:p w14:paraId="7938849D" w14:textId="1D73DFD4" w:rsidR="00EF43C4" w:rsidRPr="009A4381" w:rsidRDefault="00EF43C4" w:rsidP="0017550E">
            <w:pPr>
              <w:pStyle w:val="14"/>
              <w:kinsoku/>
              <w:rPr>
                <w:noProof/>
              </w:rPr>
            </w:pPr>
            <w:r w:rsidRPr="009A4381">
              <w:rPr>
                <w:rFonts w:hint="eastAsia"/>
                <w:noProof/>
              </w:rPr>
              <w:t>臺銀網球場管理室</w:t>
            </w:r>
          </w:p>
        </w:tc>
      </w:tr>
    </w:tbl>
    <w:p w14:paraId="3049C625" w14:textId="2008FD07" w:rsidR="007857B4" w:rsidRPr="009A4381" w:rsidRDefault="007857B4" w:rsidP="0017550E">
      <w:pPr>
        <w:pStyle w:val="afa"/>
        <w:kinsoku/>
      </w:pPr>
      <w:r w:rsidRPr="009A4381">
        <w:rPr>
          <w:rFonts w:hint="eastAsia"/>
        </w:rPr>
        <w:lastRenderedPageBreak/>
        <w:t>資料來源：</w:t>
      </w:r>
      <w:proofErr w:type="gramStart"/>
      <w:r w:rsidRPr="009A4381">
        <w:rPr>
          <w:rFonts w:hint="eastAsia"/>
        </w:rPr>
        <w:t>臺</w:t>
      </w:r>
      <w:proofErr w:type="gramEnd"/>
      <w:r w:rsidRPr="009A4381">
        <w:rPr>
          <w:rFonts w:hint="eastAsia"/>
        </w:rPr>
        <w:t>銀</w:t>
      </w:r>
    </w:p>
    <w:p w14:paraId="140AC65A" w14:textId="2CC1EFFA" w:rsidR="007857B4" w:rsidRPr="009A4381" w:rsidRDefault="00E8539A" w:rsidP="0017550E">
      <w:pPr>
        <w:pStyle w:val="3"/>
        <w:numPr>
          <w:ilvl w:val="2"/>
          <w:numId w:val="1"/>
        </w:numPr>
        <w:kinsoku/>
      </w:pPr>
      <w:r w:rsidRPr="009A4381">
        <w:rPr>
          <w:rFonts w:hAnsi="標楷體" w:hint="eastAsia"/>
          <w:kern w:val="0"/>
          <w:szCs w:val="32"/>
        </w:rPr>
        <w:t>如前所述，</w:t>
      </w:r>
      <w:r w:rsidR="000937F5" w:rsidRPr="009A4381">
        <w:rPr>
          <w:rFonts w:hAnsi="標楷體" w:hint="eastAsia"/>
          <w:kern w:val="0"/>
          <w:szCs w:val="32"/>
          <w:u w:val="single"/>
        </w:rPr>
        <w:t>本院於115年4月15日</w:t>
      </w:r>
      <w:r w:rsidR="009746EA" w:rsidRPr="009A4381">
        <w:rPr>
          <w:rFonts w:hAnsi="標楷體" w:hint="eastAsia"/>
          <w:kern w:val="0"/>
          <w:szCs w:val="32"/>
          <w:u w:val="single"/>
        </w:rPr>
        <w:t>、</w:t>
      </w:r>
      <w:r w:rsidR="009746EA" w:rsidRPr="009A4381">
        <w:rPr>
          <w:rFonts w:hAnsi="標楷體"/>
          <w:kern w:val="0"/>
          <w:szCs w:val="32"/>
          <w:u w:val="single"/>
        </w:rPr>
        <w:t>4</w:t>
      </w:r>
      <w:r w:rsidR="009746EA" w:rsidRPr="009A4381">
        <w:rPr>
          <w:rFonts w:hAnsi="標楷體" w:hint="eastAsia"/>
          <w:kern w:val="0"/>
          <w:szCs w:val="32"/>
          <w:u w:val="single"/>
        </w:rPr>
        <w:t>月21日</w:t>
      </w:r>
      <w:r w:rsidR="00EA741F" w:rsidRPr="009A4381">
        <w:rPr>
          <w:rFonts w:hAnsi="標楷體"/>
          <w:kern w:val="0"/>
          <w:szCs w:val="32"/>
          <w:u w:val="single"/>
        </w:rPr>
        <w:t>履</w:t>
      </w:r>
      <w:proofErr w:type="gramStart"/>
      <w:r w:rsidR="00EA741F" w:rsidRPr="009A4381">
        <w:rPr>
          <w:rFonts w:hAnsi="標楷體"/>
          <w:kern w:val="0"/>
          <w:szCs w:val="32"/>
          <w:u w:val="single"/>
        </w:rPr>
        <w:t>勘</w:t>
      </w:r>
      <w:proofErr w:type="gramEnd"/>
      <w:r w:rsidR="00EA741F" w:rsidRPr="009A4381">
        <w:rPr>
          <w:rFonts w:hAnsi="標楷體"/>
          <w:kern w:val="0"/>
          <w:szCs w:val="32"/>
        </w:rPr>
        <w:t>嚴家淦故居、大同之家及自由之家，</w:t>
      </w:r>
      <w:r w:rsidR="009746EA" w:rsidRPr="009A4381">
        <w:rPr>
          <w:rFonts w:hAnsi="標楷體" w:hint="eastAsia"/>
          <w:kern w:val="0"/>
          <w:szCs w:val="32"/>
        </w:rPr>
        <w:t>經</w:t>
      </w:r>
      <w:r w:rsidR="00DC5DC8" w:rsidRPr="009A4381">
        <w:rPr>
          <w:rFonts w:hAnsi="標楷體" w:hint="eastAsia"/>
          <w:kern w:val="0"/>
          <w:szCs w:val="32"/>
        </w:rPr>
        <w:t>與</w:t>
      </w:r>
      <w:r w:rsidR="000937F5" w:rsidRPr="009A4381">
        <w:rPr>
          <w:rFonts w:hAnsi="標楷體" w:hint="eastAsia"/>
          <w:szCs w:val="32"/>
        </w:rPr>
        <w:t>行政院</w:t>
      </w:r>
      <w:r w:rsidR="000937F5" w:rsidRPr="009A4381">
        <w:rPr>
          <w:rFonts w:hint="eastAsia"/>
        </w:rPr>
        <w:t>、</w:t>
      </w:r>
      <w:r w:rsidR="000937F5" w:rsidRPr="009A4381">
        <w:rPr>
          <w:rFonts w:hAnsi="標楷體" w:hint="eastAsia"/>
          <w:szCs w:val="32"/>
        </w:rPr>
        <w:t>文化部、財政部、文資局、</w:t>
      </w:r>
      <w:proofErr w:type="gramStart"/>
      <w:r w:rsidR="000937F5" w:rsidRPr="009A4381">
        <w:rPr>
          <w:rFonts w:hAnsi="標楷體" w:hint="eastAsia"/>
          <w:szCs w:val="32"/>
        </w:rPr>
        <w:t>臺</w:t>
      </w:r>
      <w:proofErr w:type="gramEnd"/>
      <w:r w:rsidR="000937F5" w:rsidRPr="009A4381">
        <w:rPr>
          <w:rFonts w:hAnsi="標楷體" w:hint="eastAsia"/>
          <w:szCs w:val="32"/>
        </w:rPr>
        <w:t>銀、紀念協會等</w:t>
      </w:r>
      <w:r w:rsidR="00DC5DC8" w:rsidRPr="009A4381">
        <w:rPr>
          <w:rFonts w:hAnsi="標楷體" w:hint="eastAsia"/>
          <w:szCs w:val="32"/>
        </w:rPr>
        <w:t>討論</w:t>
      </w:r>
      <w:r w:rsidRPr="009A4381">
        <w:rPr>
          <w:rFonts w:hAnsi="標楷體" w:hint="eastAsia"/>
          <w:szCs w:val="32"/>
        </w:rPr>
        <w:t>後，</w:t>
      </w:r>
      <w:r w:rsidR="007857B4" w:rsidRPr="009A4381">
        <w:rPr>
          <w:rFonts w:hAnsi="標楷體" w:hint="eastAsia"/>
          <w:kern w:val="0"/>
          <w:szCs w:val="32"/>
          <w:u w:val="single"/>
        </w:rPr>
        <w:t>行政院馬政務委員永成於115年5月7日召開</w:t>
      </w:r>
      <w:proofErr w:type="gramStart"/>
      <w:r w:rsidR="007857B4" w:rsidRPr="009A4381">
        <w:rPr>
          <w:rFonts w:hAnsi="標楷體" w:hint="eastAsia"/>
          <w:kern w:val="0"/>
          <w:szCs w:val="32"/>
          <w:u w:val="single"/>
        </w:rPr>
        <w:t>研</w:t>
      </w:r>
      <w:proofErr w:type="gramEnd"/>
      <w:r w:rsidR="007857B4" w:rsidRPr="009A4381">
        <w:rPr>
          <w:rFonts w:hAnsi="標楷體" w:hint="eastAsia"/>
          <w:kern w:val="0"/>
          <w:szCs w:val="32"/>
          <w:u w:val="single"/>
        </w:rPr>
        <w:t>商會議</w:t>
      </w:r>
      <w:r w:rsidR="00B617BB" w:rsidRPr="009A4381">
        <w:rPr>
          <w:rFonts w:hAnsi="標楷體" w:hint="eastAsia"/>
          <w:kern w:val="0"/>
          <w:szCs w:val="32"/>
        </w:rPr>
        <w:t>獲致結論</w:t>
      </w:r>
      <w:r w:rsidR="007945AF" w:rsidRPr="009A4381">
        <w:rPr>
          <w:rFonts w:hAnsi="標楷體" w:hint="eastAsia"/>
          <w:kern w:val="0"/>
          <w:szCs w:val="32"/>
        </w:rPr>
        <w:t>。</w:t>
      </w:r>
      <w:r w:rsidR="007857B4" w:rsidRPr="009A4381">
        <w:rPr>
          <w:rFonts w:hint="eastAsia"/>
          <w:u w:val="single"/>
        </w:rPr>
        <w:t>有關如何落實</w:t>
      </w:r>
      <w:r w:rsidR="00EC63C2" w:rsidRPr="009A4381">
        <w:rPr>
          <w:rFonts w:hint="eastAsia"/>
          <w:u w:val="single"/>
        </w:rPr>
        <w:t>三合一園區</w:t>
      </w:r>
      <w:r w:rsidR="00E6510E" w:rsidRPr="009A4381">
        <w:rPr>
          <w:rFonts w:hint="eastAsia"/>
          <w:u w:val="single"/>
        </w:rPr>
        <w:t>之結論</w:t>
      </w:r>
      <w:r w:rsidR="007857B4" w:rsidRPr="009A4381">
        <w:rPr>
          <w:rFonts w:hint="eastAsia"/>
          <w:u w:val="single"/>
        </w:rPr>
        <w:t>，</w:t>
      </w:r>
      <w:proofErr w:type="gramStart"/>
      <w:r w:rsidR="007857B4" w:rsidRPr="009A4381">
        <w:rPr>
          <w:rFonts w:hint="eastAsia"/>
          <w:u w:val="single"/>
        </w:rPr>
        <w:t>詢</w:t>
      </w:r>
      <w:proofErr w:type="gramEnd"/>
      <w:r w:rsidR="007857B4" w:rsidRPr="009A4381">
        <w:rPr>
          <w:rFonts w:hint="eastAsia"/>
          <w:u w:val="single"/>
        </w:rPr>
        <w:t>據財政部、文化部、國史館、</w:t>
      </w:r>
      <w:proofErr w:type="gramStart"/>
      <w:r w:rsidR="007857B4" w:rsidRPr="009A4381">
        <w:rPr>
          <w:rFonts w:hint="eastAsia"/>
          <w:u w:val="single"/>
        </w:rPr>
        <w:t>臺</w:t>
      </w:r>
      <w:proofErr w:type="gramEnd"/>
      <w:r w:rsidR="007857B4" w:rsidRPr="009A4381">
        <w:rPr>
          <w:rFonts w:hint="eastAsia"/>
          <w:u w:val="single"/>
        </w:rPr>
        <w:t>銀分別說明如次</w:t>
      </w:r>
      <w:r w:rsidR="007857B4" w:rsidRPr="009A4381">
        <w:rPr>
          <w:rFonts w:hint="eastAsia"/>
        </w:rPr>
        <w:t>：</w:t>
      </w:r>
    </w:p>
    <w:p w14:paraId="7C68377E" w14:textId="7E9B13C4" w:rsidR="007857B4" w:rsidRPr="009A4381" w:rsidRDefault="007857B4" w:rsidP="00350E95">
      <w:pPr>
        <w:pStyle w:val="4"/>
      </w:pPr>
      <w:proofErr w:type="gramStart"/>
      <w:r w:rsidRPr="009A4381">
        <w:rPr>
          <w:rFonts w:hint="eastAsia"/>
          <w:u w:val="single"/>
        </w:rPr>
        <w:t>臺</w:t>
      </w:r>
      <w:proofErr w:type="gramEnd"/>
      <w:r w:rsidRPr="009A4381">
        <w:rPr>
          <w:rFonts w:hint="eastAsia"/>
          <w:u w:val="single"/>
        </w:rPr>
        <w:t>銀說明</w:t>
      </w:r>
      <w:r w:rsidRPr="009A4381">
        <w:rPr>
          <w:rFonts w:hint="eastAsia"/>
        </w:rPr>
        <w:t>：</w:t>
      </w:r>
      <w:r w:rsidR="00DE7A28" w:rsidRPr="009A4381">
        <w:rPr>
          <w:rFonts w:hint="eastAsia"/>
        </w:rPr>
        <w:t>刻</w:t>
      </w:r>
      <w:r w:rsidR="008020ED" w:rsidRPr="009A4381">
        <w:rPr>
          <w:rFonts w:hint="eastAsia"/>
        </w:rPr>
        <w:t>正</w:t>
      </w:r>
      <w:r w:rsidR="00DE7A28" w:rsidRPr="009A4381">
        <w:rPr>
          <w:rFonts w:hint="eastAsia"/>
        </w:rPr>
        <w:t>委託建築師辦理古蹟本體漏水修繕、附屬建築及圍牆修復、空調及消防設備安裝等硬體裝修規劃設計勞務採購案，後續規劃設計階段將遵循行政院會議指示</w:t>
      </w:r>
      <w:r w:rsidR="00DE7A28" w:rsidRPr="009A4381">
        <w:rPr>
          <w:rFonts w:hAnsi="標楷體" w:hint="eastAsia"/>
        </w:rPr>
        <w:t>，</w:t>
      </w:r>
      <w:r w:rsidR="00DE7A28" w:rsidRPr="009A4381">
        <w:rPr>
          <w:rFonts w:hint="eastAsia"/>
        </w:rPr>
        <w:t>依「對外開放」、「彰顯臺灣經濟發展歷程」原則，打造全民共享之臺灣經濟史展示館及文物館，並邀請國史館、文資局等出席提供指導意見</w:t>
      </w:r>
      <w:r w:rsidRPr="009A4381">
        <w:rPr>
          <w:rFonts w:hint="eastAsia"/>
        </w:rPr>
        <w:t>等。</w:t>
      </w:r>
    </w:p>
    <w:p w14:paraId="1E756FAA" w14:textId="1A9C6BB3" w:rsidR="00C93BF2" w:rsidRPr="009A4381" w:rsidRDefault="007857B4" w:rsidP="00D95A58">
      <w:pPr>
        <w:pStyle w:val="4"/>
      </w:pPr>
      <w:r w:rsidRPr="009A4381">
        <w:rPr>
          <w:u w:val="single"/>
        </w:rPr>
        <w:t>財政部</w:t>
      </w:r>
      <w:r w:rsidRPr="009A4381">
        <w:rPr>
          <w:rFonts w:hAnsi="Times New Roman" w:hint="eastAsia"/>
          <w:szCs w:val="32"/>
          <w:u w:val="single"/>
        </w:rPr>
        <w:t>說明</w:t>
      </w:r>
      <w:r w:rsidRPr="009A4381">
        <w:t>：自由之家</w:t>
      </w:r>
      <w:r w:rsidR="00C93BF2" w:rsidRPr="009A4381">
        <w:rPr>
          <w:rFonts w:hint="eastAsia"/>
        </w:rPr>
        <w:t>、</w:t>
      </w:r>
      <w:r w:rsidRPr="009A4381">
        <w:t>大同之家修復</w:t>
      </w:r>
      <w:r w:rsidR="00DC5DC8" w:rsidRPr="009A4381">
        <w:rPr>
          <w:rFonts w:hint="eastAsia"/>
        </w:rPr>
        <w:t>及</w:t>
      </w:r>
      <w:r w:rsidRPr="009A4381">
        <w:t>再利用分為3階段：</w:t>
      </w:r>
    </w:p>
    <w:p w14:paraId="2CF8BDA0" w14:textId="03E2E37A" w:rsidR="00C93BF2" w:rsidRPr="009A4381" w:rsidRDefault="007857B4" w:rsidP="0017550E">
      <w:pPr>
        <w:pStyle w:val="6"/>
        <w:kinsoku/>
      </w:pPr>
      <w:r w:rsidRPr="009A4381">
        <w:t>硬體修復、規劃設計</w:t>
      </w:r>
      <w:r w:rsidR="00A4024F" w:rsidRPr="009A4381">
        <w:rPr>
          <w:rFonts w:hint="eastAsia"/>
        </w:rPr>
        <w:t>。</w:t>
      </w:r>
      <w:r w:rsidR="00C93BF2" w:rsidRPr="009A4381">
        <w:rPr>
          <w:rFonts w:hint="eastAsia"/>
        </w:rPr>
        <w:t>(</w:t>
      </w:r>
      <w:r w:rsidRPr="009A4381">
        <w:t>刻正進行中</w:t>
      </w:r>
      <w:r w:rsidR="00C93BF2" w:rsidRPr="009A4381">
        <w:rPr>
          <w:rFonts w:hint="eastAsia"/>
        </w:rPr>
        <w:t>)</w:t>
      </w:r>
    </w:p>
    <w:p w14:paraId="7B5B42EA" w14:textId="77777777" w:rsidR="00A4024F" w:rsidRPr="009A4381" w:rsidRDefault="007857B4" w:rsidP="0017550E">
      <w:pPr>
        <w:pStyle w:val="6"/>
        <w:kinsoku/>
      </w:pPr>
      <w:r w:rsidRPr="009A4381">
        <w:t>空間展示</w:t>
      </w:r>
      <w:r w:rsidR="00C93BF2" w:rsidRPr="009A4381">
        <w:rPr>
          <w:rFonts w:hint="eastAsia"/>
        </w:rPr>
        <w:t>，</w:t>
      </w:r>
      <w:r w:rsidRPr="009A4381">
        <w:t>包括數位化與實體</w:t>
      </w:r>
      <w:r w:rsidR="00C93BF2" w:rsidRPr="009A4381">
        <w:rPr>
          <w:rFonts w:hint="eastAsia"/>
        </w:rPr>
        <w:t>。</w:t>
      </w:r>
    </w:p>
    <w:p w14:paraId="59A68877" w14:textId="3118B99B" w:rsidR="007857B4" w:rsidRPr="009A4381" w:rsidRDefault="007857B4" w:rsidP="0017550E">
      <w:pPr>
        <w:pStyle w:val="6"/>
        <w:kinsoku/>
      </w:pPr>
      <w:r w:rsidRPr="009A4381">
        <w:t>策展計畫，將請國史館專業指導。</w:t>
      </w:r>
    </w:p>
    <w:p w14:paraId="2C39E3A9" w14:textId="77777777" w:rsidR="00622BF4" w:rsidRPr="009A4381" w:rsidRDefault="007857B4" w:rsidP="00D95A58">
      <w:pPr>
        <w:pStyle w:val="4"/>
      </w:pPr>
      <w:r w:rsidRPr="009A4381">
        <w:t>文化部</w:t>
      </w:r>
      <w:r w:rsidRPr="009A4381">
        <w:rPr>
          <w:rFonts w:hAnsi="Times New Roman" w:hint="eastAsia"/>
          <w:szCs w:val="32"/>
        </w:rPr>
        <w:t>說明</w:t>
      </w:r>
      <w:r w:rsidRPr="009A4381">
        <w:t>：</w:t>
      </w:r>
    </w:p>
    <w:p w14:paraId="62DB71EC" w14:textId="4B3D53D9" w:rsidR="00622BF4" w:rsidRPr="009A4381" w:rsidRDefault="00622BF4" w:rsidP="00D95A58">
      <w:pPr>
        <w:pStyle w:val="5"/>
      </w:pPr>
      <w:r w:rsidRPr="009A4381">
        <w:rPr>
          <w:rFonts w:hint="eastAsia"/>
        </w:rPr>
        <w:t>為推動三合一園區，後續文資局將持續邀請</w:t>
      </w:r>
      <w:proofErr w:type="gramStart"/>
      <w:r w:rsidRPr="009A4381">
        <w:rPr>
          <w:rFonts w:hint="eastAsia"/>
        </w:rPr>
        <w:t>臺</w:t>
      </w:r>
      <w:proofErr w:type="gramEnd"/>
      <w:r w:rsidRPr="009A4381">
        <w:rPr>
          <w:rFonts w:hint="eastAsia"/>
        </w:rPr>
        <w:t>銀及國史館參與相關會議，適度銜接與整合鄰近</w:t>
      </w:r>
      <w:r w:rsidRPr="009A4381">
        <w:t>2處國定古蹟</w:t>
      </w:r>
      <w:r w:rsidR="0024290D" w:rsidRPr="009A4381">
        <w:rPr>
          <w:rFonts w:hint="eastAsia"/>
        </w:rPr>
        <w:t>(</w:t>
      </w:r>
      <w:r w:rsidRPr="009A4381">
        <w:t>自由之家、大同之家</w:t>
      </w:r>
      <w:r w:rsidR="0024290D" w:rsidRPr="009A4381">
        <w:rPr>
          <w:rFonts w:hint="eastAsia"/>
        </w:rPr>
        <w:t>)</w:t>
      </w:r>
      <w:r w:rsidRPr="009A4381">
        <w:t>之活化與再利</w:t>
      </w:r>
      <w:r w:rsidRPr="009A4381">
        <w:rPr>
          <w:rFonts w:hint="eastAsia"/>
        </w:rPr>
        <w:t>用發展方向。</w:t>
      </w:r>
    </w:p>
    <w:p w14:paraId="17AE676B" w14:textId="200EE349" w:rsidR="00622BF4" w:rsidRPr="009A4381" w:rsidRDefault="00622BF4" w:rsidP="009A2068">
      <w:pPr>
        <w:pStyle w:val="5"/>
      </w:pPr>
      <w:proofErr w:type="gramStart"/>
      <w:r w:rsidRPr="009A4381">
        <w:rPr>
          <w:rFonts w:hint="eastAsia"/>
        </w:rPr>
        <w:t>臺</w:t>
      </w:r>
      <w:proofErr w:type="gramEnd"/>
      <w:r w:rsidRPr="009A4381">
        <w:rPr>
          <w:rFonts w:hint="eastAsia"/>
        </w:rPr>
        <w:t>銀</w:t>
      </w:r>
      <w:r w:rsidRPr="009A4381">
        <w:rPr>
          <w:rFonts w:ascii="Times New Roman" w:hAnsi="Times New Roman" w:hint="eastAsia"/>
        </w:rPr>
        <w:t>後續各階段成果將依據文</w:t>
      </w:r>
      <w:proofErr w:type="gramStart"/>
      <w:r w:rsidRPr="009A4381">
        <w:rPr>
          <w:rFonts w:ascii="Times New Roman" w:hAnsi="Times New Roman" w:hint="eastAsia"/>
        </w:rPr>
        <w:t>資法提送</w:t>
      </w:r>
      <w:proofErr w:type="gramEnd"/>
      <w:r w:rsidRPr="009A4381">
        <w:rPr>
          <w:rFonts w:ascii="Times New Roman" w:hAnsi="Times New Roman" w:hint="eastAsia"/>
        </w:rPr>
        <w:t>主管機關文化部審查</w:t>
      </w:r>
      <w:r w:rsidRPr="009A4381">
        <w:rPr>
          <w:rFonts w:hint="eastAsia"/>
        </w:rPr>
        <w:t>，文資局與國史館將全程參與</w:t>
      </w:r>
      <w:r w:rsidRPr="009A4381">
        <w:rPr>
          <w:rFonts w:hAnsi="標楷體" w:hint="eastAsia"/>
        </w:rPr>
        <w:t>，</w:t>
      </w:r>
      <w:r w:rsidRPr="009A4381">
        <w:rPr>
          <w:rFonts w:hint="eastAsia"/>
        </w:rPr>
        <w:t>協助</w:t>
      </w:r>
      <w:proofErr w:type="gramStart"/>
      <w:r w:rsidRPr="009A4381">
        <w:rPr>
          <w:rFonts w:hint="eastAsia"/>
        </w:rPr>
        <w:t>臺</w:t>
      </w:r>
      <w:proofErr w:type="gramEnd"/>
      <w:r w:rsidRPr="009A4381">
        <w:rPr>
          <w:rFonts w:hint="eastAsia"/>
        </w:rPr>
        <w:t>銀遵循行政院會議指示方向辦理。</w:t>
      </w:r>
    </w:p>
    <w:p w14:paraId="18C230F1" w14:textId="3E21B5EA" w:rsidR="00622BF4" w:rsidRPr="009A4381" w:rsidRDefault="0024290D" w:rsidP="00D95A58">
      <w:pPr>
        <w:pStyle w:val="4"/>
      </w:pPr>
      <w:r w:rsidRPr="009A4381">
        <w:rPr>
          <w:rFonts w:hint="eastAsia"/>
          <w:u w:val="single"/>
        </w:rPr>
        <w:t>文資局說明</w:t>
      </w:r>
      <w:r w:rsidRPr="009A4381">
        <w:rPr>
          <w:rFonts w:hint="eastAsia"/>
        </w:rPr>
        <w:t>：</w:t>
      </w:r>
      <w:r w:rsidR="008020ED" w:rsidRPr="009A4381">
        <w:br/>
      </w:r>
      <w:r w:rsidR="00622BF4" w:rsidRPr="009A4381">
        <w:rPr>
          <w:rFonts w:hint="eastAsia"/>
        </w:rPr>
        <w:t>後續文資局及</w:t>
      </w:r>
      <w:proofErr w:type="gramStart"/>
      <w:r w:rsidR="00622BF4" w:rsidRPr="009A4381">
        <w:rPr>
          <w:rFonts w:hint="eastAsia"/>
        </w:rPr>
        <w:t>臺</w:t>
      </w:r>
      <w:proofErr w:type="gramEnd"/>
      <w:r w:rsidR="00622BF4" w:rsidRPr="009A4381">
        <w:rPr>
          <w:rFonts w:hint="eastAsia"/>
        </w:rPr>
        <w:t>銀將就</w:t>
      </w:r>
      <w:r w:rsidR="00622BF4" w:rsidRPr="009A4381">
        <w:t>3</w:t>
      </w:r>
      <w:r w:rsidR="00622BF4" w:rsidRPr="009A4381">
        <w:rPr>
          <w:rFonts w:hint="eastAsia"/>
        </w:rPr>
        <w:t>處古蹟未來活化再利用</w:t>
      </w:r>
      <w:r w:rsidR="00622BF4" w:rsidRPr="009A4381">
        <w:rPr>
          <w:rFonts w:hint="eastAsia"/>
        </w:rPr>
        <w:lastRenderedPageBreak/>
        <w:t>方向，持續進行跨部會溝通及整合。</w:t>
      </w:r>
    </w:p>
    <w:p w14:paraId="28C36EC0" w14:textId="77777777" w:rsidR="007857B4" w:rsidRPr="009A4381" w:rsidRDefault="007857B4" w:rsidP="0017550E">
      <w:pPr>
        <w:pStyle w:val="4"/>
        <w:numPr>
          <w:ilvl w:val="3"/>
          <w:numId w:val="1"/>
        </w:numPr>
        <w:kinsoku/>
      </w:pPr>
      <w:r w:rsidRPr="009A4381">
        <w:rPr>
          <w:rFonts w:hAnsi="Times New Roman" w:hint="eastAsia"/>
          <w:szCs w:val="32"/>
          <w:u w:val="single"/>
        </w:rPr>
        <w:t>國史館說明</w:t>
      </w:r>
      <w:r w:rsidRPr="009A4381">
        <w:rPr>
          <w:rFonts w:hAnsi="Times New Roman" w:hint="eastAsia"/>
          <w:szCs w:val="32"/>
        </w:rPr>
        <w:t>：</w:t>
      </w:r>
    </w:p>
    <w:p w14:paraId="6C7C8B06" w14:textId="045DBBD7" w:rsidR="007857B4" w:rsidRPr="009A4381" w:rsidRDefault="007857B4" w:rsidP="0017550E">
      <w:pPr>
        <w:pStyle w:val="5"/>
        <w:numPr>
          <w:ilvl w:val="4"/>
          <w:numId w:val="1"/>
        </w:numPr>
        <w:kinsoku/>
      </w:pPr>
      <w:r w:rsidRPr="009A4381">
        <w:t>館</w:t>
      </w:r>
      <w:r w:rsidR="0024290D" w:rsidRPr="009A4381">
        <w:rPr>
          <w:rFonts w:hint="eastAsia"/>
        </w:rPr>
        <w:t>方</w:t>
      </w:r>
      <w:r w:rsidRPr="009A4381">
        <w:t>對於嚴前總統文物、事蹟有所掌握，對於三合一園區之展示功能如何互相呼應、如何「相得益彰」，願意提供諮詢意見。</w:t>
      </w:r>
    </w:p>
    <w:p w14:paraId="00EE45C4" w14:textId="4A7BDF59" w:rsidR="007857B4" w:rsidRPr="009A4381" w:rsidRDefault="007857B4" w:rsidP="0017550E">
      <w:pPr>
        <w:pStyle w:val="5"/>
        <w:kinsoku/>
      </w:pPr>
      <w:r w:rsidRPr="009A4381">
        <w:rPr>
          <w:rFonts w:hint="eastAsia"/>
        </w:rPr>
        <w:t>有關</w:t>
      </w:r>
      <w:r w:rsidR="0068632D" w:rsidRPr="009A4381">
        <w:rPr>
          <w:rFonts w:hint="eastAsia"/>
        </w:rPr>
        <w:t>製作</w:t>
      </w:r>
      <w:r w:rsidRPr="009A4381">
        <w:t>「嚴家淦先生</w:t>
      </w:r>
      <w:r w:rsidRPr="009A4381">
        <w:rPr>
          <w:rFonts w:hint="eastAsia"/>
        </w:rPr>
        <w:t>大事</w:t>
      </w:r>
      <w:r w:rsidRPr="009A4381">
        <w:t>年表」與「國史館重要館藏檔案文物」相互對照表</w:t>
      </w:r>
      <w:r w:rsidRPr="009A4381">
        <w:rPr>
          <w:rFonts w:hint="eastAsia"/>
        </w:rPr>
        <w:t>，</w:t>
      </w:r>
      <w:r w:rsidR="00730CE4" w:rsidRPr="009A4381">
        <w:rPr>
          <w:rFonts w:hint="eastAsia"/>
        </w:rPr>
        <w:t>以</w:t>
      </w:r>
      <w:r w:rsidRPr="009A4381">
        <w:t>成為跨部會在規劃「嚴家淦故居」或「臺灣經濟發展史料館」展示內容時，核心且不可或缺的建置依據與重要參考藍本</w:t>
      </w:r>
      <w:r w:rsidRPr="009A4381">
        <w:rPr>
          <w:rFonts w:hint="eastAsia"/>
        </w:rPr>
        <w:t>部分，</w:t>
      </w:r>
      <w:r w:rsidRPr="009A4381">
        <w:t>由於國史館過去對嚴前總統的相關檔案文物已有</w:t>
      </w:r>
      <w:r w:rsidRPr="009A4381">
        <w:rPr>
          <w:rFonts w:hint="eastAsia"/>
        </w:rPr>
        <w:t>相當</w:t>
      </w:r>
      <w:r w:rsidRPr="009A4381">
        <w:t>系統性的整理</w:t>
      </w:r>
      <w:r w:rsidRPr="009A4381">
        <w:rPr>
          <w:rFonts w:hint="eastAsia"/>
        </w:rPr>
        <w:t>，</w:t>
      </w:r>
      <w:r w:rsidRPr="009A4381">
        <w:t>期待此資料能作為推動故居活化</w:t>
      </w:r>
      <w:r w:rsidRPr="009A4381">
        <w:rPr>
          <w:rFonts w:hint="eastAsia"/>
        </w:rPr>
        <w:t>或</w:t>
      </w:r>
      <w:r w:rsidRPr="009A4381">
        <w:t>國家級經濟史料館規劃</w:t>
      </w:r>
      <w:r w:rsidRPr="009A4381">
        <w:rPr>
          <w:rFonts w:hint="eastAsia"/>
        </w:rPr>
        <w:t>之</w:t>
      </w:r>
      <w:r w:rsidRPr="009A4381">
        <w:t>重要依據</w:t>
      </w:r>
      <w:r w:rsidRPr="009A4381">
        <w:rPr>
          <w:rFonts w:hint="eastAsia"/>
        </w:rPr>
        <w:t>。</w:t>
      </w:r>
    </w:p>
    <w:p w14:paraId="4FF728EC" w14:textId="77777777" w:rsidR="007857B4" w:rsidRPr="009A4381" w:rsidRDefault="007857B4" w:rsidP="0017550E">
      <w:pPr>
        <w:pStyle w:val="3"/>
        <w:kinsoku/>
        <w:rPr>
          <w:rFonts w:hAnsi="標楷體"/>
          <w:szCs w:val="32"/>
        </w:rPr>
      </w:pPr>
      <w:r w:rsidRPr="009A4381">
        <w:rPr>
          <w:rFonts w:hint="eastAsia"/>
        </w:rPr>
        <w:t>諮詢學者專家意見：</w:t>
      </w:r>
    </w:p>
    <w:p w14:paraId="57E9D2D4" w14:textId="65E5553D" w:rsidR="007857B4" w:rsidRPr="009A4381" w:rsidRDefault="007857B4" w:rsidP="00350E95">
      <w:pPr>
        <w:pStyle w:val="4"/>
      </w:pPr>
      <w:r w:rsidRPr="009A4381">
        <w:t>大同之家</w:t>
      </w:r>
      <w:r w:rsidRPr="009A4381">
        <w:rPr>
          <w:rFonts w:hint="eastAsia"/>
        </w:rPr>
        <w:t>、</w:t>
      </w:r>
      <w:r w:rsidRPr="009A4381">
        <w:t>自由之家應展現出「</w:t>
      </w:r>
      <w:r w:rsidRPr="009A4381">
        <w:rPr>
          <w:b/>
          <w:bCs/>
        </w:rPr>
        <w:t>臺灣經濟到底發生什麼事情</w:t>
      </w:r>
      <w:r w:rsidRPr="009A4381">
        <w:t>」、「</w:t>
      </w:r>
      <w:r w:rsidRPr="009A4381">
        <w:rPr>
          <w:b/>
          <w:bCs/>
        </w:rPr>
        <w:t>臺灣經濟如何發展到如今的成就</w:t>
      </w:r>
      <w:r w:rsidRPr="009A4381">
        <w:t>」</w:t>
      </w:r>
      <w:r w:rsidRPr="009A4381">
        <w:rPr>
          <w:rFonts w:hint="eastAsia"/>
        </w:rPr>
        <w:t>，不只是擺放文物</w:t>
      </w:r>
      <w:r w:rsidR="009B5F4A" w:rsidRPr="009A4381">
        <w:rPr>
          <w:rFonts w:hint="eastAsia"/>
          <w:sz w:val="28"/>
          <w:szCs w:val="32"/>
        </w:rPr>
        <w:t>(如美援麵粉袋)</w:t>
      </w:r>
      <w:r w:rsidRPr="009A4381">
        <w:t>，</w:t>
      </w:r>
      <w:r w:rsidRPr="009A4381">
        <w:rPr>
          <w:b/>
          <w:bCs/>
        </w:rPr>
        <w:t>應組成專業小組執行</w:t>
      </w:r>
      <w:r w:rsidRPr="009A4381">
        <w:rPr>
          <w:rFonts w:hint="eastAsia"/>
        </w:rPr>
        <w:t>，透過嚴謹的研究與</w:t>
      </w:r>
      <w:proofErr w:type="gramStart"/>
      <w:r w:rsidRPr="009A4381">
        <w:rPr>
          <w:rFonts w:hint="eastAsia"/>
        </w:rPr>
        <w:t>轉譯來訴說</w:t>
      </w:r>
      <w:proofErr w:type="gramEnd"/>
      <w:r w:rsidRPr="009A4381">
        <w:rPr>
          <w:rFonts w:hint="eastAsia"/>
        </w:rPr>
        <w:t>完整的臺灣經濟故事。</w:t>
      </w:r>
    </w:p>
    <w:p w14:paraId="404A064D" w14:textId="77777777" w:rsidR="007857B4" w:rsidRPr="009A4381" w:rsidRDefault="007857B4" w:rsidP="00350E95">
      <w:pPr>
        <w:pStyle w:val="4"/>
      </w:pPr>
      <w:bookmarkStart w:id="66" w:name="_Hlk234998545"/>
      <w:r w:rsidRPr="009A4381">
        <w:t>部分書冊倘若</w:t>
      </w:r>
      <w:r w:rsidRPr="009A4381">
        <w:rPr>
          <w:rFonts w:hint="eastAsia"/>
        </w:rPr>
        <w:t>其他機關、</w:t>
      </w:r>
      <w:r w:rsidRPr="009A4381">
        <w:t>圖書館也有收藏的話</w:t>
      </w:r>
      <w:bookmarkEnd w:id="66"/>
      <w:r w:rsidRPr="009A4381">
        <w:t>，不適合移入自由之家。</w:t>
      </w:r>
    </w:p>
    <w:p w14:paraId="72E09867" w14:textId="18967E92" w:rsidR="007857B4" w:rsidRPr="009A4381" w:rsidRDefault="007857B4" w:rsidP="00350E95">
      <w:pPr>
        <w:pStyle w:val="3"/>
      </w:pPr>
      <w:r w:rsidRPr="009A4381">
        <w:rPr>
          <w:rFonts w:hint="eastAsia"/>
        </w:rPr>
        <w:t>職</w:t>
      </w:r>
      <w:r w:rsidR="00563E03" w:rsidRPr="009A4381">
        <w:rPr>
          <w:rFonts w:hint="eastAsia"/>
        </w:rPr>
        <w:t>是</w:t>
      </w:r>
      <w:proofErr w:type="gramStart"/>
      <w:r w:rsidRPr="009A4381">
        <w:rPr>
          <w:rFonts w:hint="eastAsia"/>
        </w:rPr>
        <w:t>之</w:t>
      </w:r>
      <w:proofErr w:type="gramEnd"/>
      <w:r w:rsidRPr="009A4381">
        <w:rPr>
          <w:rFonts w:hint="eastAsia"/>
        </w:rPr>
        <w:t>故，</w:t>
      </w:r>
      <w:proofErr w:type="gramStart"/>
      <w:r w:rsidRPr="009A4381">
        <w:rPr>
          <w:rFonts w:hint="eastAsia"/>
        </w:rPr>
        <w:t>臺</w:t>
      </w:r>
      <w:proofErr w:type="gramEnd"/>
      <w:r w:rsidRPr="009A4381">
        <w:rPr>
          <w:rFonts w:hint="eastAsia"/>
        </w:rPr>
        <w:t>銀提報文化部114年7月10日核定之「國定古蹟大同</w:t>
      </w:r>
      <w:r w:rsidRPr="009A4381">
        <w:rPr>
          <w:rFonts w:hint="eastAsia"/>
          <w:noProof/>
        </w:rPr>
        <w:t>之家</w:t>
      </w:r>
      <w:r w:rsidR="00054358" w:rsidRPr="009A4381">
        <w:rPr>
          <w:rFonts w:hint="eastAsia"/>
          <w:noProof/>
        </w:rPr>
        <w:t>(含網球場)</w:t>
      </w:r>
      <w:r w:rsidRPr="009A4381">
        <w:rPr>
          <w:rFonts w:hint="eastAsia"/>
          <w:noProof/>
        </w:rPr>
        <w:t>及自由之家修復及再利用計畫」載述</w:t>
      </w:r>
      <w:r w:rsidRPr="009A4381">
        <w:rPr>
          <w:noProof/>
        </w:rPr>
        <w:t>大同之家</w:t>
      </w:r>
      <w:r w:rsidRPr="009A4381">
        <w:rPr>
          <w:rFonts w:hint="eastAsia"/>
          <w:noProof/>
        </w:rPr>
        <w:t>將作為</w:t>
      </w:r>
      <w:r w:rsidRPr="009A4381">
        <w:rPr>
          <w:noProof/>
        </w:rPr>
        <w:t>臺銀文物館</w:t>
      </w:r>
      <w:r w:rsidRPr="009A4381">
        <w:rPr>
          <w:rFonts w:hint="eastAsia"/>
          <w:noProof/>
        </w:rPr>
        <w:t>，對外開放範圍為大同之家內部展示空間及南側庭院管制線前；自由之家將作為</w:t>
      </w:r>
      <w:r w:rsidRPr="009A4381">
        <w:rPr>
          <w:noProof/>
        </w:rPr>
        <w:t>臺銀</w:t>
      </w:r>
      <w:r w:rsidRPr="009A4381">
        <w:rPr>
          <w:rFonts w:hint="eastAsia"/>
          <w:noProof/>
        </w:rPr>
        <w:t>經研所文史典藏與辦公空間，平時不對大眾開放。</w:t>
      </w:r>
      <w:r w:rsidR="005F0796" w:rsidRPr="009A4381">
        <w:rPr>
          <w:rFonts w:hint="eastAsia"/>
          <w:noProof/>
        </w:rPr>
        <w:t>惟</w:t>
      </w:r>
      <w:r w:rsidRPr="009A4381">
        <w:rPr>
          <w:rFonts w:hint="eastAsia"/>
          <w:noProof/>
        </w:rPr>
        <w:t>為落實</w:t>
      </w:r>
      <w:r w:rsidRPr="009A4381">
        <w:rPr>
          <w:rFonts w:hAnsi="標楷體" w:hint="eastAsia"/>
          <w:kern w:val="0"/>
          <w:szCs w:val="32"/>
        </w:rPr>
        <w:t>行政院115年5月7日</w:t>
      </w:r>
      <w:proofErr w:type="gramStart"/>
      <w:r w:rsidRPr="009A4381">
        <w:rPr>
          <w:rFonts w:hAnsi="標楷體" w:hint="eastAsia"/>
          <w:kern w:val="0"/>
          <w:szCs w:val="32"/>
        </w:rPr>
        <w:t>研</w:t>
      </w:r>
      <w:proofErr w:type="gramEnd"/>
      <w:r w:rsidRPr="009A4381">
        <w:rPr>
          <w:rFonts w:hAnsi="標楷體" w:hint="eastAsia"/>
          <w:kern w:val="0"/>
          <w:szCs w:val="32"/>
        </w:rPr>
        <w:t>商會議結論，</w:t>
      </w:r>
      <w:r w:rsidR="00246D3A" w:rsidRPr="009A4381">
        <w:rPr>
          <w:rFonts w:hAnsi="標楷體" w:hint="eastAsia"/>
          <w:kern w:val="0"/>
          <w:szCs w:val="32"/>
        </w:rPr>
        <w:t>嚴家淦</w:t>
      </w:r>
      <w:r w:rsidR="009C430E" w:rsidRPr="009A4381">
        <w:rPr>
          <w:rFonts w:hAnsi="標楷體" w:hint="eastAsia"/>
          <w:kern w:val="0"/>
          <w:szCs w:val="32"/>
        </w:rPr>
        <w:t>故居</w:t>
      </w:r>
      <w:r w:rsidRPr="009A4381">
        <w:rPr>
          <w:rFonts w:ascii="新細明體" w:hAnsi="新細明體" w:hint="eastAsia"/>
          <w:kern w:val="0"/>
          <w:szCs w:val="32"/>
        </w:rPr>
        <w:t>以彰顯嚴</w:t>
      </w:r>
      <w:r w:rsidRPr="009A4381">
        <w:rPr>
          <w:rFonts w:hint="eastAsia"/>
        </w:rPr>
        <w:t>前總統行誼事蹟與文化資產價值為目標，</w:t>
      </w:r>
      <w:r w:rsidR="009C430E" w:rsidRPr="009A4381">
        <w:rPr>
          <w:rFonts w:hint="eastAsia"/>
        </w:rPr>
        <w:t>大同之家及自由之家</w:t>
      </w:r>
      <w:r w:rsidRPr="009A4381">
        <w:rPr>
          <w:rFonts w:hint="eastAsia"/>
        </w:rPr>
        <w:t>遵循</w:t>
      </w:r>
      <w:r w:rsidRPr="009A4381">
        <w:rPr>
          <w:rFonts w:hAnsi="標楷體" w:hint="eastAsia"/>
          <w:kern w:val="0"/>
          <w:szCs w:val="32"/>
        </w:rPr>
        <w:t>「</w:t>
      </w:r>
      <w:r w:rsidRPr="009A4381">
        <w:rPr>
          <w:rFonts w:hint="eastAsia"/>
        </w:rPr>
        <w:t>對外開放</w:t>
      </w:r>
      <w:r w:rsidRPr="009A4381">
        <w:rPr>
          <w:rFonts w:hAnsi="標楷體" w:hint="eastAsia"/>
          <w:kern w:val="0"/>
          <w:szCs w:val="32"/>
        </w:rPr>
        <w:t>」</w:t>
      </w:r>
      <w:r w:rsidRPr="009A4381">
        <w:rPr>
          <w:rFonts w:hint="eastAsia"/>
        </w:rPr>
        <w:t>、</w:t>
      </w:r>
      <w:r w:rsidRPr="009A4381">
        <w:rPr>
          <w:rFonts w:hAnsi="標楷體" w:hint="eastAsia"/>
          <w:kern w:val="0"/>
          <w:szCs w:val="32"/>
        </w:rPr>
        <w:t>「</w:t>
      </w:r>
      <w:r w:rsidRPr="009A4381">
        <w:rPr>
          <w:rFonts w:hint="eastAsia"/>
        </w:rPr>
        <w:t>彰顯臺灣經濟發展歷</w:t>
      </w:r>
      <w:r w:rsidRPr="009A4381">
        <w:rPr>
          <w:rFonts w:hint="eastAsia"/>
        </w:rPr>
        <w:lastRenderedPageBreak/>
        <w:t>程</w:t>
      </w:r>
      <w:r w:rsidRPr="009A4381">
        <w:rPr>
          <w:rFonts w:hAnsi="標楷體" w:hint="eastAsia"/>
          <w:kern w:val="0"/>
          <w:szCs w:val="32"/>
        </w:rPr>
        <w:t>」</w:t>
      </w:r>
      <w:r w:rsidRPr="009A4381">
        <w:rPr>
          <w:rFonts w:hint="eastAsia"/>
        </w:rPr>
        <w:t>為原則，設置嚴前總統貢獻展區，</w:t>
      </w:r>
      <w:r w:rsidR="00F907E7" w:rsidRPr="009A4381">
        <w:rPr>
          <w:rFonts w:hint="eastAsia"/>
        </w:rPr>
        <w:t>記</w:t>
      </w:r>
      <w:r w:rsidRPr="009A4381">
        <w:rPr>
          <w:rFonts w:hint="eastAsia"/>
        </w:rPr>
        <w:t>錄臺灣經濟發展也紀念嚴前總統貢獻，與故居相得益彰，成為政府主導的三合一園區。行政院應督導</w:t>
      </w:r>
      <w:r w:rsidR="00A13D50" w:rsidRPr="009A4381">
        <w:rPr>
          <w:rFonts w:hint="eastAsia"/>
        </w:rPr>
        <w:t>財政部</w:t>
      </w:r>
      <w:r w:rsidR="00A13D50" w:rsidRPr="009A4381">
        <w:rPr>
          <w:rFonts w:hint="eastAsia"/>
          <w:noProof/>
        </w:rPr>
        <w:t>偕</w:t>
      </w:r>
      <w:r w:rsidR="00A13D50" w:rsidRPr="009A4381">
        <w:rPr>
          <w:rFonts w:hint="eastAsia"/>
        </w:rPr>
        <w:t>同</w:t>
      </w:r>
      <w:r w:rsidRPr="009A4381">
        <w:rPr>
          <w:rFonts w:hint="eastAsia"/>
          <w:noProof/>
        </w:rPr>
        <w:t>臺銀摒棄本位主義，檢討修正原定修復及再利用計畫</w:t>
      </w:r>
      <w:r w:rsidR="004600A5" w:rsidRPr="009A4381">
        <w:rPr>
          <w:rFonts w:hint="eastAsia"/>
          <w:noProof/>
        </w:rPr>
        <w:t>。</w:t>
      </w:r>
      <w:r w:rsidR="00563E03" w:rsidRPr="009A4381">
        <w:rPr>
          <w:rFonts w:hint="eastAsia"/>
          <w:noProof/>
        </w:rPr>
        <w:t>又，</w:t>
      </w:r>
      <w:proofErr w:type="gramStart"/>
      <w:r w:rsidR="000850DA" w:rsidRPr="009A4381">
        <w:rPr>
          <w:rFonts w:hint="eastAsia"/>
        </w:rPr>
        <w:t>臺</w:t>
      </w:r>
      <w:proofErr w:type="gramEnd"/>
      <w:r w:rsidR="000850DA" w:rsidRPr="009A4381">
        <w:t>銀</w:t>
      </w:r>
      <w:r w:rsidR="000850DA" w:rsidRPr="009A4381">
        <w:rPr>
          <w:rFonts w:hint="eastAsia"/>
        </w:rPr>
        <w:t>所藏</w:t>
      </w:r>
      <w:r w:rsidR="000850DA" w:rsidRPr="009A4381">
        <w:t>史料</w:t>
      </w:r>
      <w:r w:rsidR="000850DA" w:rsidRPr="009A4381">
        <w:rPr>
          <w:rFonts w:hint="eastAsia"/>
        </w:rPr>
        <w:t>文獻</w:t>
      </w:r>
      <w:r w:rsidR="00D84499" w:rsidRPr="009A4381">
        <w:rPr>
          <w:rFonts w:hint="eastAsia"/>
        </w:rPr>
        <w:t>雖可</w:t>
      </w:r>
      <w:r w:rsidR="009C430E" w:rsidRPr="009A4381">
        <w:rPr>
          <w:rFonts w:hint="eastAsia"/>
        </w:rPr>
        <w:t>呈現</w:t>
      </w:r>
      <w:r w:rsidR="000850DA" w:rsidRPr="009A4381">
        <w:rPr>
          <w:rFonts w:hint="eastAsia"/>
        </w:rPr>
        <w:t>臺</w:t>
      </w:r>
      <w:r w:rsidR="000850DA" w:rsidRPr="009A4381">
        <w:t>灣經濟發展</w:t>
      </w:r>
      <w:r w:rsidR="000850DA" w:rsidRPr="009A4381">
        <w:rPr>
          <w:rFonts w:hint="eastAsia"/>
        </w:rPr>
        <w:t>歷程，惟</w:t>
      </w:r>
      <w:r w:rsidRPr="009A4381">
        <w:rPr>
          <w:rFonts w:hint="eastAsia"/>
          <w:noProof/>
        </w:rPr>
        <w:t>臺銀置於書刊典藏室約2.5萬冊戰後至西元1990年資料，需特殊的儲存空間與保存條件，</w:t>
      </w:r>
      <w:r w:rsidR="000850DA" w:rsidRPr="009A4381">
        <w:rPr>
          <w:rFonts w:hint="eastAsia"/>
          <w:noProof/>
        </w:rPr>
        <w:t>就此</w:t>
      </w:r>
      <w:r w:rsidR="000850DA" w:rsidRPr="009A4381">
        <w:rPr>
          <w:rFonts w:hint="eastAsia"/>
          <w:noProof/>
          <w:lang w:eastAsia="zh-HK"/>
        </w:rPr>
        <w:t>，</w:t>
      </w:r>
      <w:r w:rsidRPr="009A4381">
        <w:rPr>
          <w:rFonts w:hint="eastAsia"/>
          <w:noProof/>
        </w:rPr>
        <w:t>中研院</w:t>
      </w:r>
      <w:r w:rsidR="000850DA" w:rsidRPr="009A4381">
        <w:rPr>
          <w:rFonts w:hint="eastAsia"/>
          <w:noProof/>
        </w:rPr>
        <w:t>已有</w:t>
      </w:r>
      <w:r w:rsidRPr="009A4381">
        <w:rPr>
          <w:rFonts w:hint="eastAsia"/>
          <w:noProof/>
        </w:rPr>
        <w:t>專業</w:t>
      </w:r>
      <w:r w:rsidR="000850DA" w:rsidRPr="009A4381">
        <w:rPr>
          <w:rFonts w:hint="eastAsia"/>
          <w:noProof/>
        </w:rPr>
        <w:t>寄託</w:t>
      </w:r>
      <w:r w:rsidRPr="009A4381">
        <w:rPr>
          <w:rFonts w:hint="eastAsia"/>
          <w:noProof/>
        </w:rPr>
        <w:t>保存之長期經驗</w:t>
      </w:r>
      <w:r w:rsidR="00BA79DF" w:rsidRPr="009A4381">
        <w:rPr>
          <w:rFonts w:hint="eastAsia"/>
          <w:noProof/>
          <w:sz w:val="28"/>
          <w:szCs w:val="32"/>
        </w:rPr>
        <w:t>(詳</w:t>
      </w:r>
      <w:r w:rsidR="00563E03" w:rsidRPr="009A4381">
        <w:rPr>
          <w:rFonts w:hint="eastAsia"/>
          <w:noProof/>
          <w:sz w:val="28"/>
          <w:szCs w:val="32"/>
        </w:rPr>
        <w:t>見</w:t>
      </w:r>
      <w:r w:rsidR="00BA79DF" w:rsidRPr="009A4381">
        <w:rPr>
          <w:rFonts w:hint="eastAsia"/>
          <w:noProof/>
          <w:sz w:val="28"/>
          <w:szCs w:val="32"/>
        </w:rPr>
        <w:t>調查意見三</w:t>
      </w:r>
      <w:r w:rsidR="00563E03" w:rsidRPr="009A4381">
        <w:rPr>
          <w:rFonts w:hint="eastAsia"/>
          <w:noProof/>
          <w:sz w:val="28"/>
          <w:szCs w:val="32"/>
        </w:rPr>
        <w:t>所述</w:t>
      </w:r>
      <w:r w:rsidR="00BA79DF" w:rsidRPr="009A4381">
        <w:rPr>
          <w:rFonts w:hint="eastAsia"/>
          <w:noProof/>
          <w:sz w:val="28"/>
          <w:szCs w:val="32"/>
        </w:rPr>
        <w:t>)</w:t>
      </w:r>
      <w:r w:rsidRPr="009A4381">
        <w:rPr>
          <w:rFonts w:hint="eastAsia"/>
          <w:noProof/>
        </w:rPr>
        <w:t>，</w:t>
      </w:r>
      <w:r w:rsidR="000850DA" w:rsidRPr="009A4381">
        <w:rPr>
          <w:rFonts w:hint="eastAsia"/>
          <w:noProof/>
        </w:rPr>
        <w:t>是</w:t>
      </w:r>
      <w:r w:rsidR="00A36AEE" w:rsidRPr="009A4381">
        <w:rPr>
          <w:rFonts w:hint="eastAsia"/>
          <w:noProof/>
        </w:rPr>
        <w:t>以，</w:t>
      </w:r>
      <w:r w:rsidR="000850DA" w:rsidRPr="009A4381">
        <w:rPr>
          <w:rFonts w:hint="eastAsia"/>
        </w:rPr>
        <w:t>行政院應督導</w:t>
      </w:r>
      <w:r w:rsidR="00A13D50" w:rsidRPr="009A4381">
        <w:rPr>
          <w:rFonts w:hint="eastAsia"/>
        </w:rPr>
        <w:t>財政部</w:t>
      </w:r>
      <w:r w:rsidR="00A13D50" w:rsidRPr="009A4381">
        <w:rPr>
          <w:rFonts w:hint="eastAsia"/>
          <w:noProof/>
        </w:rPr>
        <w:t>偕</w:t>
      </w:r>
      <w:r w:rsidR="00A13D50" w:rsidRPr="009A4381">
        <w:rPr>
          <w:rFonts w:hint="eastAsia"/>
        </w:rPr>
        <w:t>同</w:t>
      </w:r>
      <w:r w:rsidR="000850DA" w:rsidRPr="009A4381">
        <w:rPr>
          <w:rFonts w:hint="eastAsia"/>
          <w:noProof/>
        </w:rPr>
        <w:t>臺銀</w:t>
      </w:r>
      <w:r w:rsidRPr="009A4381">
        <w:rPr>
          <w:rFonts w:hint="eastAsia"/>
          <w:noProof/>
        </w:rPr>
        <w:t>以</w:t>
      </w:r>
      <w:r w:rsidR="00A13D50" w:rsidRPr="009A4381">
        <w:rPr>
          <w:rFonts w:hint="eastAsia"/>
          <w:noProof/>
        </w:rPr>
        <w:t>呈現</w:t>
      </w:r>
      <w:r w:rsidRPr="009A4381">
        <w:rPr>
          <w:noProof/>
        </w:rPr>
        <w:t>國家經濟</w:t>
      </w:r>
      <w:r w:rsidR="00A13D50" w:rsidRPr="009A4381">
        <w:rPr>
          <w:rFonts w:hint="eastAsia"/>
          <w:noProof/>
        </w:rPr>
        <w:t>發展</w:t>
      </w:r>
      <w:r w:rsidR="00A13D50" w:rsidRPr="009A4381">
        <w:rPr>
          <w:rFonts w:hint="eastAsia"/>
        </w:rPr>
        <w:t>脈絡</w:t>
      </w:r>
      <w:r w:rsidRPr="009A4381">
        <w:rPr>
          <w:rFonts w:hint="eastAsia"/>
          <w:noProof/>
        </w:rPr>
        <w:t>為</w:t>
      </w:r>
      <w:r w:rsidRPr="009A4381">
        <w:rPr>
          <w:noProof/>
        </w:rPr>
        <w:t>規劃</w:t>
      </w:r>
      <w:r w:rsidRPr="009A4381">
        <w:rPr>
          <w:rFonts w:hint="eastAsia"/>
          <w:noProof/>
        </w:rPr>
        <w:t>方</w:t>
      </w:r>
      <w:r w:rsidR="00A13D50" w:rsidRPr="009A4381">
        <w:rPr>
          <w:rFonts w:hint="eastAsia"/>
          <w:noProof/>
        </w:rPr>
        <w:t>向</w:t>
      </w:r>
      <w:r w:rsidRPr="009A4381">
        <w:rPr>
          <w:rFonts w:hint="eastAsia"/>
          <w:noProof/>
        </w:rPr>
        <w:t>，重新檢討2.5萬册移入自由之家之妥適性。</w:t>
      </w:r>
    </w:p>
    <w:p w14:paraId="73273DC4" w14:textId="72DDADF3" w:rsidR="00D161A2" w:rsidRPr="009A4381" w:rsidRDefault="00D161A2" w:rsidP="00350E95">
      <w:pPr>
        <w:pStyle w:val="3"/>
      </w:pPr>
      <w:r w:rsidRPr="009A4381">
        <w:rPr>
          <w:rFonts w:hint="eastAsia"/>
        </w:rPr>
        <w:t>綜上，</w:t>
      </w:r>
      <w:r w:rsidR="002B679F" w:rsidRPr="009A4381">
        <w:rPr>
          <w:rFonts w:hint="eastAsia"/>
        </w:rPr>
        <w:t>從國定古蹟指定理由觀之，嚴家淦故居、自由之家、大同之家及其附屬建築無論從</w:t>
      </w:r>
      <w:proofErr w:type="gramStart"/>
      <w:r w:rsidR="002B679F" w:rsidRPr="009A4381">
        <w:rPr>
          <w:rFonts w:hint="eastAsia"/>
        </w:rPr>
        <w:t>臺銀頭取</w:t>
      </w:r>
      <w:proofErr w:type="gramEnd"/>
      <w:r w:rsidR="002B679F" w:rsidRPr="009A4381">
        <w:rPr>
          <w:rFonts w:hint="eastAsia"/>
        </w:rPr>
        <w:t>宅邸與</w:t>
      </w:r>
      <w:proofErr w:type="gramStart"/>
      <w:r w:rsidR="002B679F" w:rsidRPr="009A4381">
        <w:rPr>
          <w:rFonts w:hint="eastAsia"/>
        </w:rPr>
        <w:t>臺</w:t>
      </w:r>
      <w:proofErr w:type="gramEnd"/>
      <w:r w:rsidR="002B679F" w:rsidRPr="009A4381">
        <w:rPr>
          <w:rFonts w:hint="eastAsia"/>
        </w:rPr>
        <w:t>銀俱樂部的關聯性，或是從重要財經官員宅邸與美援顧問團招待所的相關性，及國家元首宅邸與辦公處所的關係，均可看出此三者之間密不可分與共生共營的連結性，共同經歷臺灣戰後重建時期、國際外交處境艱危的敏感時刻，都是中華民國政府當年遷</w:t>
      </w:r>
      <w:proofErr w:type="gramStart"/>
      <w:r w:rsidR="002B679F" w:rsidRPr="009A4381">
        <w:rPr>
          <w:rFonts w:hint="eastAsia"/>
        </w:rPr>
        <w:t>臺</w:t>
      </w:r>
      <w:proofErr w:type="gramEnd"/>
      <w:r w:rsidR="002B679F" w:rsidRPr="009A4381">
        <w:rPr>
          <w:rFonts w:hint="eastAsia"/>
        </w:rPr>
        <w:t>後克勤建國的歷史見證，其整體建築群更能詮釋完整之歷史脈絡。惟</w:t>
      </w:r>
      <w:proofErr w:type="gramStart"/>
      <w:r w:rsidR="002B679F" w:rsidRPr="009A4381">
        <w:rPr>
          <w:rFonts w:hint="eastAsia"/>
        </w:rPr>
        <w:t>臺</w:t>
      </w:r>
      <w:proofErr w:type="gramEnd"/>
      <w:r w:rsidR="002B679F" w:rsidRPr="009A4381">
        <w:rPr>
          <w:rFonts w:hint="eastAsia"/>
        </w:rPr>
        <w:t>銀提報文化部114年7月10日核定之「國定古蹟大同之家(含網球場)及自由之家修復及再利用計畫」載述，大同之家將作為</w:t>
      </w:r>
      <w:proofErr w:type="gramStart"/>
      <w:r w:rsidR="002B679F" w:rsidRPr="009A4381">
        <w:rPr>
          <w:rFonts w:hint="eastAsia"/>
        </w:rPr>
        <w:t>臺</w:t>
      </w:r>
      <w:proofErr w:type="gramEnd"/>
      <w:r w:rsidR="002B679F" w:rsidRPr="009A4381">
        <w:rPr>
          <w:rFonts w:hint="eastAsia"/>
        </w:rPr>
        <w:t>銀文物館，對外開放範圍為大同之家內部展示空間及南側庭院管制線前；自由之家將作為</w:t>
      </w:r>
      <w:proofErr w:type="gramStart"/>
      <w:r w:rsidR="002B679F" w:rsidRPr="009A4381">
        <w:rPr>
          <w:rFonts w:hint="eastAsia"/>
        </w:rPr>
        <w:t>臺</w:t>
      </w:r>
      <w:proofErr w:type="gramEnd"/>
      <w:r w:rsidR="002B679F" w:rsidRPr="009A4381">
        <w:rPr>
          <w:rFonts w:hint="eastAsia"/>
        </w:rPr>
        <w:t>銀經</w:t>
      </w:r>
      <w:proofErr w:type="gramStart"/>
      <w:r w:rsidR="002B679F" w:rsidRPr="009A4381">
        <w:rPr>
          <w:rFonts w:hint="eastAsia"/>
        </w:rPr>
        <w:t>研</w:t>
      </w:r>
      <w:proofErr w:type="gramEnd"/>
      <w:r w:rsidR="002B679F" w:rsidRPr="009A4381">
        <w:rPr>
          <w:rFonts w:hint="eastAsia"/>
        </w:rPr>
        <w:t>所文史典藏與辦公空間，平時不對大眾開放，其再利用方向難免狹隘</w:t>
      </w:r>
      <w:r w:rsidR="00C13217" w:rsidRPr="009A4381">
        <w:rPr>
          <w:rFonts w:hint="eastAsia"/>
        </w:rPr>
        <w:t>，</w:t>
      </w:r>
      <w:r w:rsidR="002B679F" w:rsidRPr="009A4381">
        <w:rPr>
          <w:rFonts w:hint="eastAsia"/>
        </w:rPr>
        <w:t>且財政部亦認為應遵循行政院115年5月7日會議結論檢討修正再利用計畫。</w:t>
      </w:r>
      <w:r w:rsidR="002B679F" w:rsidRPr="009A4381">
        <w:rPr>
          <w:rFonts w:hint="eastAsia"/>
          <w:noProof/>
        </w:rPr>
        <w:t>爰</w:t>
      </w:r>
      <w:r w:rsidR="002B679F" w:rsidRPr="009A4381">
        <w:rPr>
          <w:rFonts w:hint="eastAsia"/>
        </w:rPr>
        <w:t>為促使自由之家、大同之家成為全民共享、彰顯臺灣</w:t>
      </w:r>
      <w:r w:rsidR="000B401D" w:rsidRPr="009A4381">
        <w:rPr>
          <w:rFonts w:hint="eastAsia"/>
        </w:rPr>
        <w:t>經濟</w:t>
      </w:r>
      <w:r w:rsidR="002B679F" w:rsidRPr="009A4381">
        <w:rPr>
          <w:rFonts w:hint="eastAsia"/>
        </w:rPr>
        <w:t>發展歷程的代表性園區，行政院允應落實115年5月7日會議結論，督導財政部偕同</w:t>
      </w:r>
      <w:proofErr w:type="gramStart"/>
      <w:r w:rsidR="002B679F" w:rsidRPr="009A4381">
        <w:rPr>
          <w:rFonts w:hint="eastAsia"/>
        </w:rPr>
        <w:t>臺</w:t>
      </w:r>
      <w:proofErr w:type="gramEnd"/>
      <w:r w:rsidR="002B679F" w:rsidRPr="009A4381">
        <w:rPr>
          <w:rFonts w:hint="eastAsia"/>
        </w:rPr>
        <w:t>銀摒棄</w:t>
      </w:r>
      <w:r w:rsidR="002B679F" w:rsidRPr="009A4381">
        <w:rPr>
          <w:rFonts w:hint="eastAsia"/>
        </w:rPr>
        <w:lastRenderedPageBreak/>
        <w:t>本位主義，檢討修正再利用計畫。又，</w:t>
      </w:r>
      <w:proofErr w:type="gramStart"/>
      <w:r w:rsidR="002B679F" w:rsidRPr="009A4381">
        <w:rPr>
          <w:rFonts w:hint="eastAsia"/>
        </w:rPr>
        <w:t>鑑</w:t>
      </w:r>
      <w:proofErr w:type="gramEnd"/>
      <w:r w:rsidR="002B679F" w:rsidRPr="009A4381">
        <w:rPr>
          <w:rFonts w:hint="eastAsia"/>
        </w:rPr>
        <w:t>於歷史文獻原件保存不易，行政院實應督導財政部偕同</w:t>
      </w:r>
      <w:proofErr w:type="gramStart"/>
      <w:r w:rsidR="002B679F" w:rsidRPr="009A4381">
        <w:rPr>
          <w:rFonts w:hint="eastAsia"/>
        </w:rPr>
        <w:t>臺</w:t>
      </w:r>
      <w:proofErr w:type="gramEnd"/>
      <w:r w:rsidR="002B679F" w:rsidRPr="009A4381">
        <w:rPr>
          <w:rFonts w:hint="eastAsia"/>
        </w:rPr>
        <w:t>銀檢討</w:t>
      </w:r>
      <w:r w:rsidR="002B679F" w:rsidRPr="009A4381">
        <w:t>2.5</w:t>
      </w:r>
      <w:r w:rsidR="002B679F" w:rsidRPr="009A4381">
        <w:rPr>
          <w:rFonts w:hint="eastAsia"/>
        </w:rPr>
        <w:t>萬册戰後至西元</w:t>
      </w:r>
      <w:r w:rsidR="002B679F" w:rsidRPr="009A4381">
        <w:t>1990</w:t>
      </w:r>
      <w:r w:rsidR="002B679F" w:rsidRPr="009A4381">
        <w:rPr>
          <w:rFonts w:hint="eastAsia"/>
        </w:rPr>
        <w:t>年資料移入自由之家之妥適性。</w:t>
      </w:r>
    </w:p>
    <w:p w14:paraId="0BDB98F5" w14:textId="4C352E48" w:rsidR="00202078" w:rsidRPr="009A4381" w:rsidRDefault="00202078" w:rsidP="00595F9E">
      <w:pPr>
        <w:pStyle w:val="2"/>
        <w:rPr>
          <w:b/>
        </w:rPr>
      </w:pPr>
      <w:proofErr w:type="gramStart"/>
      <w:r w:rsidRPr="009A4381">
        <w:rPr>
          <w:rFonts w:hint="eastAsia"/>
          <w:b/>
          <w:bCs w:val="0"/>
        </w:rPr>
        <w:t>臺</w:t>
      </w:r>
      <w:proofErr w:type="gramEnd"/>
      <w:r w:rsidRPr="009A4381">
        <w:rPr>
          <w:rFonts w:hint="eastAsia"/>
          <w:b/>
          <w:bCs w:val="0"/>
        </w:rPr>
        <w:t>銀文物館多侷限於該行自身的</w:t>
      </w:r>
      <w:r w:rsidR="00C13217" w:rsidRPr="009A4381">
        <w:rPr>
          <w:rFonts w:hint="eastAsia"/>
          <w:b/>
          <w:bCs w:val="0"/>
        </w:rPr>
        <w:t>詮釋</w:t>
      </w:r>
      <w:r w:rsidRPr="009A4381">
        <w:rPr>
          <w:rFonts w:hint="eastAsia"/>
          <w:b/>
          <w:bCs w:val="0"/>
        </w:rPr>
        <w:t>，展示內容豐富度不足，格局有限。其次，</w:t>
      </w:r>
      <w:proofErr w:type="gramStart"/>
      <w:r w:rsidRPr="009A4381">
        <w:rPr>
          <w:rFonts w:hint="eastAsia"/>
          <w:b/>
          <w:bCs w:val="0"/>
        </w:rPr>
        <w:t>臺銀疏</w:t>
      </w:r>
      <w:proofErr w:type="gramEnd"/>
      <w:r w:rsidRPr="009A4381">
        <w:rPr>
          <w:rFonts w:hint="eastAsia"/>
          <w:b/>
          <w:bCs w:val="0"/>
        </w:rPr>
        <w:t>於保存維護2.5萬冊戰後至西元1990年資料，欠缺專業化管理，致使存放於書刊典藏室之部分珍貴史料文獻已呈現泛黃、模糊甚至破損，</w:t>
      </w:r>
      <w:proofErr w:type="gramStart"/>
      <w:r w:rsidRPr="009A4381">
        <w:rPr>
          <w:rFonts w:hint="eastAsia"/>
          <w:b/>
          <w:bCs w:val="0"/>
        </w:rPr>
        <w:t>該行刻正</w:t>
      </w:r>
      <w:proofErr w:type="gramEnd"/>
      <w:r w:rsidRPr="009A4381">
        <w:rPr>
          <w:rFonts w:hint="eastAsia"/>
          <w:b/>
          <w:bCs w:val="0"/>
        </w:rPr>
        <w:t>辦理與中研院合作寄託保存及數位典藏事宜，並由中研院進行具研究價值之書刊篩選。</w:t>
      </w:r>
      <w:proofErr w:type="gramStart"/>
      <w:r w:rsidRPr="009A4381">
        <w:rPr>
          <w:rFonts w:hint="eastAsia"/>
          <w:b/>
        </w:rPr>
        <w:t>鑑</w:t>
      </w:r>
      <w:proofErr w:type="gramEnd"/>
      <w:r w:rsidRPr="009A4381">
        <w:rPr>
          <w:rFonts w:hint="eastAsia"/>
          <w:b/>
        </w:rPr>
        <w:t>於歷史文獻原件具高脆弱性，且數位化經費完全由中研院自行籌措，</w:t>
      </w:r>
      <w:proofErr w:type="gramStart"/>
      <w:r w:rsidRPr="009A4381">
        <w:rPr>
          <w:rFonts w:hint="eastAsia"/>
          <w:b/>
        </w:rPr>
        <w:t>囿</w:t>
      </w:r>
      <w:proofErr w:type="gramEnd"/>
      <w:r w:rsidRPr="009A4381">
        <w:rPr>
          <w:rFonts w:hint="eastAsia"/>
          <w:b/>
        </w:rPr>
        <w:t>於數量、規模龐大，影響數位化進度，</w:t>
      </w:r>
      <w:proofErr w:type="gramStart"/>
      <w:r w:rsidRPr="009A4381">
        <w:rPr>
          <w:rFonts w:hint="eastAsia"/>
          <w:b/>
        </w:rPr>
        <w:t>臺銀</w:t>
      </w:r>
      <w:r w:rsidR="00094EB7" w:rsidRPr="009A4381">
        <w:rPr>
          <w:rFonts w:hint="eastAsia"/>
          <w:b/>
        </w:rPr>
        <w:t>允</w:t>
      </w:r>
      <w:proofErr w:type="gramEnd"/>
      <w:r w:rsidRPr="009A4381">
        <w:rPr>
          <w:rFonts w:hint="eastAsia"/>
          <w:b/>
        </w:rPr>
        <w:t>應查詢其他機關、圖書館是否已完成相關數位化，並挑選具研究價值之重要史料分批數位化。行政院亦應督導財政部偕同</w:t>
      </w:r>
      <w:proofErr w:type="gramStart"/>
      <w:r w:rsidRPr="009A4381">
        <w:rPr>
          <w:rFonts w:hint="eastAsia"/>
          <w:b/>
        </w:rPr>
        <w:t>臺</w:t>
      </w:r>
      <w:proofErr w:type="gramEnd"/>
      <w:r w:rsidRPr="009A4381">
        <w:rPr>
          <w:rFonts w:hint="eastAsia"/>
          <w:b/>
        </w:rPr>
        <w:t>銀編列相應經費，制定3~5年完成數位化之計畫，</w:t>
      </w:r>
      <w:proofErr w:type="gramStart"/>
      <w:r w:rsidRPr="009A4381">
        <w:rPr>
          <w:rFonts w:hint="eastAsia"/>
          <w:b/>
        </w:rPr>
        <w:t>俾</w:t>
      </w:r>
      <w:proofErr w:type="gramEnd"/>
      <w:r w:rsidRPr="009A4381">
        <w:rPr>
          <w:rFonts w:hint="eastAsia"/>
          <w:b/>
        </w:rPr>
        <w:t>利促進後續本土研究之成果及主權AI之發展。</w:t>
      </w:r>
    </w:p>
    <w:p w14:paraId="172BE640" w14:textId="61E5A652" w:rsidR="007857B4" w:rsidRPr="009A4381" w:rsidRDefault="007857B4" w:rsidP="0017550E">
      <w:pPr>
        <w:pStyle w:val="3"/>
        <w:kinsoku/>
      </w:pPr>
      <w:proofErr w:type="gramStart"/>
      <w:r w:rsidRPr="009A4381">
        <w:rPr>
          <w:rFonts w:hint="eastAsia"/>
        </w:rPr>
        <w:t>臺</w:t>
      </w:r>
      <w:proofErr w:type="gramEnd"/>
      <w:r w:rsidRPr="009A4381">
        <w:rPr>
          <w:rFonts w:hint="eastAsia"/>
        </w:rPr>
        <w:t>銀文物館簡介：</w:t>
      </w:r>
    </w:p>
    <w:p w14:paraId="0A2CE5C4" w14:textId="0DCD50DF" w:rsidR="007857B4" w:rsidRPr="009A4381" w:rsidRDefault="00520E2B" w:rsidP="0017550E">
      <w:pPr>
        <w:pStyle w:val="32"/>
        <w:kinsoku/>
        <w:ind w:left="1361" w:firstLine="680"/>
      </w:pPr>
      <w:proofErr w:type="gramStart"/>
      <w:r w:rsidRPr="009A4381">
        <w:t>臺</w:t>
      </w:r>
      <w:proofErr w:type="gramEnd"/>
      <w:r w:rsidRPr="009A4381">
        <w:t>銀</w:t>
      </w:r>
      <w:r w:rsidR="007857B4" w:rsidRPr="009A4381">
        <w:t>於102年籌設文物館，現址為臺北市</w:t>
      </w:r>
      <w:r w:rsidR="00FA38A9" w:rsidRPr="009A4381">
        <w:rPr>
          <w:rFonts w:hint="eastAsia"/>
        </w:rPr>
        <w:t>直轄市</w:t>
      </w:r>
      <w:r w:rsidR="007857B4" w:rsidRPr="009A4381">
        <w:t>定古蹟「帝國生命保險株式會社</w:t>
      </w:r>
      <w:proofErr w:type="gramStart"/>
      <w:r w:rsidR="007857B4" w:rsidRPr="009A4381">
        <w:t>臺</w:t>
      </w:r>
      <w:proofErr w:type="gramEnd"/>
      <w:r w:rsidR="007857B4" w:rsidRPr="009A4381">
        <w:t>北支店」1樓，共劃設文史、實物、貨幣</w:t>
      </w:r>
      <w:r w:rsidR="00A02200" w:rsidRPr="009A4381">
        <w:rPr>
          <w:sz w:val="28"/>
          <w:szCs w:val="18"/>
        </w:rPr>
        <w:t>(</w:t>
      </w:r>
      <w:r w:rsidR="00A02200" w:rsidRPr="009A4381">
        <w:rPr>
          <w:rFonts w:hint="eastAsia"/>
          <w:sz w:val="28"/>
          <w:szCs w:val="18"/>
        </w:rPr>
        <w:t>包括古金幣</w:t>
      </w:r>
      <w:r w:rsidR="00A02200" w:rsidRPr="009A4381">
        <w:rPr>
          <w:sz w:val="28"/>
          <w:szCs w:val="18"/>
        </w:rPr>
        <w:t>)</w:t>
      </w:r>
      <w:r w:rsidR="007857B4" w:rsidRPr="009A4381">
        <w:t>、書畫藝文美術品等4大展區，並設置有剪報視聽室、數位導</w:t>
      </w:r>
      <w:proofErr w:type="gramStart"/>
      <w:r w:rsidR="007857B4" w:rsidRPr="009A4381">
        <w:t>覽</w:t>
      </w:r>
      <w:proofErr w:type="gramEnd"/>
      <w:r w:rsidR="007857B4" w:rsidRPr="009A4381">
        <w:t>與照相專區，提供民眾觀賞使用。</w:t>
      </w:r>
      <w:r w:rsidR="008B7355" w:rsidRPr="009A4381">
        <w:rPr>
          <w:rFonts w:hint="eastAsia"/>
          <w:noProof/>
          <w:szCs w:val="32"/>
        </w:rPr>
        <w:t>有關文物之管理與維護</w:t>
      </w:r>
      <w:r w:rsidR="00A964C0" w:rsidRPr="009A4381">
        <w:rPr>
          <w:rFonts w:hint="eastAsia"/>
          <w:noProof/>
          <w:szCs w:val="32"/>
        </w:rPr>
        <w:t>則</w:t>
      </w:r>
      <w:r w:rsidR="008B7355" w:rsidRPr="009A4381">
        <w:rPr>
          <w:rFonts w:hint="eastAsia"/>
          <w:noProof/>
          <w:szCs w:val="32"/>
        </w:rPr>
        <w:t>依</w:t>
      </w:r>
      <w:r w:rsidR="00A964C0" w:rsidRPr="009A4381">
        <w:rPr>
          <w:rFonts w:hint="eastAsia"/>
          <w:noProof/>
          <w:szCs w:val="32"/>
        </w:rPr>
        <w:t>該</w:t>
      </w:r>
      <w:r w:rsidR="008B7355" w:rsidRPr="009A4381">
        <w:rPr>
          <w:rFonts w:hint="eastAsia"/>
          <w:noProof/>
          <w:szCs w:val="32"/>
        </w:rPr>
        <w:t>行歷史文物管理維護</w:t>
      </w:r>
      <w:r w:rsidR="008B7355" w:rsidRPr="009A4381">
        <w:rPr>
          <w:rFonts w:hint="eastAsia"/>
        </w:rPr>
        <w:t>要點</w:t>
      </w:r>
      <w:r w:rsidR="008B7355" w:rsidRPr="009A4381">
        <w:rPr>
          <w:rFonts w:hint="eastAsia"/>
          <w:noProof/>
          <w:szCs w:val="32"/>
        </w:rPr>
        <w:t>與文化資產委員會組成及運作方式辦理，並派有專責管理人員、專任導覽人員各1員，負責例行經常性事務與導覽業務</w:t>
      </w:r>
      <w:r w:rsidR="00A964C0" w:rsidRPr="009A4381">
        <w:rPr>
          <w:rFonts w:hint="eastAsia"/>
          <w:noProof/>
          <w:szCs w:val="32"/>
        </w:rPr>
        <w:t>。</w:t>
      </w:r>
    </w:p>
    <w:p w14:paraId="777752BD" w14:textId="77777777" w:rsidR="007857B4" w:rsidRPr="009A4381" w:rsidRDefault="007857B4" w:rsidP="0017550E">
      <w:pPr>
        <w:pStyle w:val="4"/>
        <w:numPr>
          <w:ilvl w:val="3"/>
          <w:numId w:val="1"/>
        </w:numPr>
        <w:kinsoku/>
      </w:pPr>
      <w:r w:rsidRPr="009A4381">
        <w:rPr>
          <w:u w:val="single"/>
        </w:rPr>
        <w:t>文史展示區</w:t>
      </w:r>
      <w:r w:rsidRPr="009A4381">
        <w:rPr>
          <w:rFonts w:hint="eastAsia"/>
          <w:u w:val="single"/>
        </w:rPr>
        <w:t>，</w:t>
      </w:r>
      <w:r w:rsidRPr="009A4381">
        <w:rPr>
          <w:u w:val="single"/>
        </w:rPr>
        <w:t>包括3大主題</w:t>
      </w:r>
      <w:r w:rsidRPr="009A4381">
        <w:rPr>
          <w:rFonts w:hint="eastAsia"/>
        </w:rPr>
        <w:t>：</w:t>
      </w:r>
    </w:p>
    <w:p w14:paraId="37AE01E4" w14:textId="5B0C3690" w:rsidR="007857B4" w:rsidRPr="009A4381" w:rsidRDefault="007857B4" w:rsidP="0017550E">
      <w:pPr>
        <w:pStyle w:val="5"/>
        <w:numPr>
          <w:ilvl w:val="4"/>
          <w:numId w:val="1"/>
        </w:numPr>
        <w:kinsoku/>
        <w:rPr>
          <w:rFonts w:ascii="Times New Roman" w:hAnsi="Times New Roman"/>
          <w:bCs w:val="0"/>
          <w:szCs w:val="32"/>
        </w:rPr>
      </w:pPr>
      <w:proofErr w:type="gramStart"/>
      <w:r w:rsidRPr="009A4381">
        <w:rPr>
          <w:u w:val="single"/>
        </w:rPr>
        <w:t>臺</w:t>
      </w:r>
      <w:proofErr w:type="gramEnd"/>
      <w:r w:rsidRPr="009A4381">
        <w:rPr>
          <w:u w:val="single"/>
        </w:rPr>
        <w:t>銀</w:t>
      </w:r>
      <w:r w:rsidRPr="009A4381">
        <w:rPr>
          <w:rFonts w:ascii="Times New Roman" w:hAnsi="Times New Roman"/>
          <w:szCs w:val="32"/>
          <w:u w:val="single"/>
        </w:rPr>
        <w:t>的百年歷史</w:t>
      </w:r>
      <w:r w:rsidRPr="009A4381">
        <w:rPr>
          <w:rFonts w:ascii="Times New Roman" w:hAnsi="Times New Roman" w:hint="eastAsia"/>
          <w:szCs w:val="32"/>
        </w:rPr>
        <w:t>：以大事記看板演繹時代巨輪的轉動，以及懸吊式數位螢幕播放日文書籍內</w:t>
      </w:r>
      <w:r w:rsidRPr="009A4381">
        <w:rPr>
          <w:rFonts w:ascii="Times New Roman" w:hAnsi="Times New Roman" w:hint="eastAsia"/>
          <w:szCs w:val="32"/>
        </w:rPr>
        <w:lastRenderedPageBreak/>
        <w:t>容。</w:t>
      </w:r>
    </w:p>
    <w:p w14:paraId="298B4A97" w14:textId="4003AE5D" w:rsidR="007857B4" w:rsidRPr="009A4381" w:rsidRDefault="00A22C54" w:rsidP="0017550E">
      <w:pPr>
        <w:pStyle w:val="5"/>
        <w:numPr>
          <w:ilvl w:val="4"/>
          <w:numId w:val="1"/>
        </w:numPr>
        <w:kinsoku/>
      </w:pPr>
      <w:r w:rsidRPr="009A4381">
        <w:rPr>
          <w:rFonts w:ascii="Times New Roman" w:hAnsi="Times New Roman" w:hint="eastAsia"/>
          <w:szCs w:val="32"/>
          <w:u w:val="single"/>
        </w:rPr>
        <w:t>日治</w:t>
      </w:r>
      <w:proofErr w:type="gramStart"/>
      <w:r w:rsidR="007857B4" w:rsidRPr="009A4381">
        <w:rPr>
          <w:u w:val="single"/>
        </w:rPr>
        <w:t>臺</w:t>
      </w:r>
      <w:proofErr w:type="gramEnd"/>
      <w:r w:rsidR="007857B4" w:rsidRPr="009A4381">
        <w:rPr>
          <w:u w:val="single"/>
        </w:rPr>
        <w:t>銀據點分布</w:t>
      </w:r>
      <w:r w:rsidR="007857B4" w:rsidRPr="009A4381">
        <w:rPr>
          <w:rFonts w:hint="eastAsia"/>
        </w:rPr>
        <w:t>：以看板標誌出日治</w:t>
      </w:r>
      <w:proofErr w:type="gramStart"/>
      <w:r w:rsidR="007857B4" w:rsidRPr="009A4381">
        <w:rPr>
          <w:rFonts w:hint="eastAsia"/>
        </w:rPr>
        <w:t>臺</w:t>
      </w:r>
      <w:proofErr w:type="gramEnd"/>
      <w:r w:rsidR="007857B4" w:rsidRPr="009A4381">
        <w:rPr>
          <w:rFonts w:hint="eastAsia"/>
        </w:rPr>
        <w:t>銀各分支機構的發展足跡</w:t>
      </w:r>
      <w:r w:rsidR="007857B4" w:rsidRPr="009A4381">
        <w:rPr>
          <w:rFonts w:ascii="Times New Roman" w:hAnsi="Times New Roman"/>
          <w:szCs w:val="32"/>
        </w:rPr>
        <w:t>。</w:t>
      </w:r>
    </w:p>
    <w:p w14:paraId="5FB956A0" w14:textId="30898D02" w:rsidR="007857B4" w:rsidRPr="009A4381" w:rsidRDefault="007857B4" w:rsidP="0017550E">
      <w:pPr>
        <w:pStyle w:val="5"/>
        <w:kinsoku/>
      </w:pPr>
      <w:r w:rsidRPr="009A4381">
        <w:rPr>
          <w:u w:val="single"/>
        </w:rPr>
        <w:t>光復後</w:t>
      </w:r>
      <w:proofErr w:type="gramStart"/>
      <w:r w:rsidRPr="009A4381">
        <w:rPr>
          <w:u w:val="single"/>
        </w:rPr>
        <w:t>臺</w:t>
      </w:r>
      <w:proofErr w:type="gramEnd"/>
      <w:r w:rsidRPr="009A4381">
        <w:rPr>
          <w:u w:val="single"/>
        </w:rPr>
        <w:t>銀重要出版品</w:t>
      </w:r>
      <w:r w:rsidRPr="009A4381">
        <w:rPr>
          <w:rFonts w:hint="eastAsia"/>
        </w:rPr>
        <w:t>：以2個開放書架展示臺灣經濟金融發展史的重要文獻</w:t>
      </w:r>
      <w:r w:rsidRPr="009A4381">
        <w:t>。</w:t>
      </w:r>
    </w:p>
    <w:p w14:paraId="643D14CF" w14:textId="0F19A502" w:rsidR="007857B4" w:rsidRPr="009A4381" w:rsidRDefault="007857B4" w:rsidP="00350E95">
      <w:pPr>
        <w:pStyle w:val="4"/>
      </w:pPr>
      <w:r w:rsidRPr="009A4381">
        <w:rPr>
          <w:u w:val="single"/>
        </w:rPr>
        <w:t>實物展示區</w:t>
      </w:r>
      <w:r w:rsidRPr="009A4381">
        <w:t>：以實物及置</w:t>
      </w:r>
      <w:proofErr w:type="gramStart"/>
      <w:r w:rsidRPr="009A4381">
        <w:t>放展櫃</w:t>
      </w:r>
      <w:proofErr w:type="gramEnd"/>
      <w:r w:rsidRPr="009A4381">
        <w:t>等方式展示</w:t>
      </w:r>
      <w:proofErr w:type="gramStart"/>
      <w:r w:rsidRPr="009A4381">
        <w:rPr>
          <w:rFonts w:hint="eastAsia"/>
        </w:rPr>
        <w:t>臺</w:t>
      </w:r>
      <w:proofErr w:type="gramEnd"/>
      <w:r w:rsidRPr="009A4381">
        <w:rPr>
          <w:rFonts w:hint="eastAsia"/>
        </w:rPr>
        <w:t>銀</w:t>
      </w:r>
      <w:r w:rsidRPr="009A4381">
        <w:t>辦理愛國獎券</w:t>
      </w:r>
      <w:r w:rsidR="00AF745E" w:rsidRPr="009A4381">
        <w:rPr>
          <w:sz w:val="28"/>
          <w:szCs w:val="32"/>
        </w:rPr>
        <w:t>(39</w:t>
      </w:r>
      <w:r w:rsidR="00AF745E" w:rsidRPr="009A4381">
        <w:rPr>
          <w:rFonts w:hint="eastAsia"/>
          <w:sz w:val="28"/>
          <w:szCs w:val="32"/>
        </w:rPr>
        <w:t>年</w:t>
      </w:r>
      <w:r w:rsidR="00AF745E" w:rsidRPr="009A4381">
        <w:rPr>
          <w:sz w:val="28"/>
          <w:szCs w:val="32"/>
        </w:rPr>
        <w:t>4</w:t>
      </w:r>
      <w:r w:rsidR="00AF745E" w:rsidRPr="009A4381">
        <w:rPr>
          <w:rFonts w:hint="eastAsia"/>
          <w:sz w:val="28"/>
          <w:szCs w:val="32"/>
        </w:rPr>
        <w:t>月</w:t>
      </w:r>
      <w:r w:rsidR="00AF745E" w:rsidRPr="009A4381">
        <w:rPr>
          <w:sz w:val="28"/>
          <w:szCs w:val="32"/>
        </w:rPr>
        <w:t>11</w:t>
      </w:r>
      <w:r w:rsidR="00AF745E" w:rsidRPr="009A4381">
        <w:rPr>
          <w:rFonts w:hint="eastAsia"/>
          <w:sz w:val="28"/>
          <w:szCs w:val="32"/>
        </w:rPr>
        <w:t>日</w:t>
      </w:r>
      <w:r w:rsidR="00AF745E" w:rsidRPr="009A4381">
        <w:rPr>
          <w:sz w:val="28"/>
          <w:szCs w:val="32"/>
        </w:rPr>
        <w:t>~76</w:t>
      </w:r>
      <w:r w:rsidR="00AF745E" w:rsidRPr="009A4381">
        <w:rPr>
          <w:rFonts w:hint="eastAsia"/>
          <w:sz w:val="28"/>
          <w:szCs w:val="32"/>
        </w:rPr>
        <w:t>年</w:t>
      </w:r>
      <w:r w:rsidR="00AF745E" w:rsidRPr="009A4381">
        <w:rPr>
          <w:sz w:val="28"/>
          <w:szCs w:val="32"/>
        </w:rPr>
        <w:t>12</w:t>
      </w:r>
      <w:r w:rsidR="00AF745E" w:rsidRPr="009A4381">
        <w:rPr>
          <w:rFonts w:hint="eastAsia"/>
          <w:sz w:val="28"/>
          <w:szCs w:val="32"/>
        </w:rPr>
        <w:t>月</w:t>
      </w:r>
      <w:r w:rsidR="00AF745E" w:rsidRPr="009A4381">
        <w:rPr>
          <w:sz w:val="28"/>
          <w:szCs w:val="32"/>
        </w:rPr>
        <w:t>27</w:t>
      </w:r>
      <w:r w:rsidR="00AF745E" w:rsidRPr="009A4381">
        <w:rPr>
          <w:rFonts w:hint="eastAsia"/>
          <w:sz w:val="28"/>
          <w:szCs w:val="32"/>
        </w:rPr>
        <w:t>日</w:t>
      </w:r>
      <w:r w:rsidR="00AF745E" w:rsidRPr="009A4381">
        <w:rPr>
          <w:sz w:val="28"/>
          <w:szCs w:val="32"/>
        </w:rPr>
        <w:t>)</w:t>
      </w:r>
      <w:r w:rsidRPr="009A4381">
        <w:t>的手繪圖稿、印刷銅板、</w:t>
      </w:r>
      <w:r w:rsidRPr="009A4381">
        <w:rPr>
          <w:rFonts w:hint="eastAsia"/>
        </w:rPr>
        <w:t>印刷石版</w:t>
      </w:r>
      <w:r w:rsidRPr="009A4381">
        <w:t>、</w:t>
      </w:r>
      <w:proofErr w:type="gramStart"/>
      <w:r w:rsidRPr="009A4381">
        <w:t>搖獎機等</w:t>
      </w:r>
      <w:proofErr w:type="gramEnd"/>
      <w:r w:rsidRPr="009A4381">
        <w:t>歷史器具</w:t>
      </w:r>
      <w:r w:rsidRPr="009A4381">
        <w:rPr>
          <w:rFonts w:hint="eastAsia"/>
        </w:rPr>
        <w:t>，以</w:t>
      </w:r>
      <w:r w:rsidRPr="009A4381">
        <w:t>及</w:t>
      </w:r>
      <w:r w:rsidRPr="009A4381">
        <w:rPr>
          <w:rFonts w:hint="eastAsia"/>
        </w:rPr>
        <w:t>少</w:t>
      </w:r>
      <w:r w:rsidRPr="009A4381">
        <w:t>部分愛國獎券。</w:t>
      </w:r>
    </w:p>
    <w:p w14:paraId="16543D7E" w14:textId="06E78AEB" w:rsidR="007857B4" w:rsidRPr="009A4381" w:rsidRDefault="007857B4" w:rsidP="0017550E">
      <w:pPr>
        <w:pStyle w:val="4"/>
        <w:kinsoku/>
      </w:pPr>
      <w:r w:rsidRPr="009A4381">
        <w:rPr>
          <w:u w:val="single"/>
        </w:rPr>
        <w:t>貨幣展示區</w:t>
      </w:r>
      <w:r w:rsidRPr="009A4381">
        <w:t>：</w:t>
      </w:r>
      <w:r w:rsidR="00937DA8" w:rsidRPr="009A4381">
        <w:rPr>
          <w:rFonts w:hint="eastAsia"/>
        </w:rPr>
        <w:t>共</w:t>
      </w:r>
      <w:r w:rsidRPr="009A4381">
        <w:t>4大主題，以置</w:t>
      </w:r>
      <w:proofErr w:type="gramStart"/>
      <w:r w:rsidRPr="009A4381">
        <w:t>放展櫃</w:t>
      </w:r>
      <w:proofErr w:type="gramEnd"/>
      <w:r w:rsidRPr="009A4381">
        <w:t>方式展示。</w:t>
      </w:r>
    </w:p>
    <w:p w14:paraId="38C7BAA7" w14:textId="29BF8919" w:rsidR="007857B4" w:rsidRPr="009A4381" w:rsidRDefault="007857B4" w:rsidP="0017550E">
      <w:pPr>
        <w:pStyle w:val="5"/>
        <w:numPr>
          <w:ilvl w:val="4"/>
          <w:numId w:val="1"/>
        </w:numPr>
        <w:kinsoku/>
        <w:rPr>
          <w:rFonts w:ascii="Times New Roman"/>
          <w:szCs w:val="32"/>
        </w:rPr>
      </w:pPr>
      <w:proofErr w:type="gramStart"/>
      <w:r w:rsidRPr="009A4381">
        <w:rPr>
          <w:u w:val="single"/>
        </w:rPr>
        <w:t>臺</w:t>
      </w:r>
      <w:proofErr w:type="gramEnd"/>
      <w:r w:rsidRPr="009A4381">
        <w:rPr>
          <w:u w:val="single"/>
        </w:rPr>
        <w:t>銀發行之貨幣</w:t>
      </w:r>
      <w:r w:rsidRPr="009A4381">
        <w:rPr>
          <w:rFonts w:ascii="Times New Roman" w:hAnsi="Times New Roman" w:hint="eastAsia"/>
          <w:szCs w:val="32"/>
        </w:rPr>
        <w:t>：</w:t>
      </w:r>
      <w:r w:rsidR="00937DA8" w:rsidRPr="009A4381">
        <w:rPr>
          <w:rFonts w:ascii="Times New Roman" w:hAnsi="Times New Roman" w:hint="eastAsia"/>
          <w:szCs w:val="32"/>
        </w:rPr>
        <w:t>展</w:t>
      </w:r>
      <w:r w:rsidRPr="009A4381">
        <w:rPr>
          <w:rFonts w:ascii="Times New Roman" w:hint="eastAsia"/>
          <w:szCs w:val="32"/>
        </w:rPr>
        <w:t>出</w:t>
      </w:r>
      <w:r w:rsidRPr="009A4381">
        <w:t>臺銀</w:t>
      </w:r>
      <w:r w:rsidRPr="009A4381">
        <w:rPr>
          <w:rFonts w:ascii="Times New Roman" w:hint="eastAsia"/>
          <w:szCs w:val="32"/>
        </w:rPr>
        <w:t>具代表性之臺幣、新臺幣鈔</w:t>
      </w:r>
      <w:proofErr w:type="gramStart"/>
      <w:r w:rsidRPr="009A4381">
        <w:rPr>
          <w:rFonts w:ascii="Times New Roman" w:hint="eastAsia"/>
          <w:szCs w:val="32"/>
        </w:rPr>
        <w:t>券</w:t>
      </w:r>
      <w:proofErr w:type="gramEnd"/>
      <w:r w:rsidRPr="009A4381">
        <w:rPr>
          <w:rFonts w:ascii="Times New Roman" w:hint="eastAsia"/>
          <w:szCs w:val="32"/>
        </w:rPr>
        <w:t>樣張與硬輔幣，以及由</w:t>
      </w:r>
      <w:r w:rsidR="00E95DBE" w:rsidRPr="009A4381">
        <w:rPr>
          <w:rFonts w:hint="eastAsia"/>
        </w:rPr>
        <w:t>央行</w:t>
      </w:r>
      <w:r w:rsidRPr="009A4381">
        <w:rPr>
          <w:rFonts w:ascii="Times New Roman" w:hint="eastAsia"/>
          <w:szCs w:val="32"/>
        </w:rPr>
        <w:t>轄下中央印製廠、中央造幣廠提供之鈔</w:t>
      </w:r>
      <w:proofErr w:type="gramStart"/>
      <w:r w:rsidRPr="009A4381">
        <w:rPr>
          <w:rFonts w:ascii="Times New Roman" w:hint="eastAsia"/>
          <w:szCs w:val="32"/>
        </w:rPr>
        <w:t>券</w:t>
      </w:r>
      <w:proofErr w:type="gramEnd"/>
      <w:r w:rsidRPr="009A4381">
        <w:rPr>
          <w:rFonts w:ascii="Times New Roman" w:hint="eastAsia"/>
          <w:szCs w:val="32"/>
        </w:rPr>
        <w:t>設計圖稿、塑膠過程版、鎳凸版、</w:t>
      </w:r>
      <w:proofErr w:type="gramStart"/>
      <w:r w:rsidRPr="009A4381">
        <w:rPr>
          <w:rFonts w:ascii="Times New Roman" w:hint="eastAsia"/>
          <w:szCs w:val="32"/>
        </w:rPr>
        <w:t>凹</w:t>
      </w:r>
      <w:proofErr w:type="gramEnd"/>
      <w:r w:rsidRPr="009A4381">
        <w:rPr>
          <w:rFonts w:ascii="Times New Roman" w:hint="eastAsia"/>
          <w:szCs w:val="32"/>
        </w:rPr>
        <w:t>印版、平</w:t>
      </w:r>
      <w:proofErr w:type="gramStart"/>
      <w:r w:rsidRPr="009A4381">
        <w:rPr>
          <w:rFonts w:ascii="Times New Roman" w:hint="eastAsia"/>
          <w:szCs w:val="32"/>
        </w:rPr>
        <w:t>凸</w:t>
      </w:r>
      <w:proofErr w:type="gramEnd"/>
      <w:r w:rsidRPr="009A4381">
        <w:rPr>
          <w:rFonts w:ascii="Times New Roman" w:hint="eastAsia"/>
          <w:szCs w:val="32"/>
        </w:rPr>
        <w:t>印版、</w:t>
      </w:r>
      <w:proofErr w:type="gramStart"/>
      <w:r w:rsidRPr="009A4381">
        <w:rPr>
          <w:rFonts w:ascii="Times New Roman" w:hint="eastAsia"/>
          <w:szCs w:val="32"/>
        </w:rPr>
        <w:t>上墨輥筒</w:t>
      </w:r>
      <w:proofErr w:type="gramEnd"/>
      <w:r w:rsidRPr="009A4381">
        <w:rPr>
          <w:rFonts w:ascii="Times New Roman" w:hint="eastAsia"/>
          <w:szCs w:val="32"/>
        </w:rPr>
        <w:t>等展品。</w:t>
      </w:r>
    </w:p>
    <w:p w14:paraId="61507521" w14:textId="77777777" w:rsidR="007857B4" w:rsidRPr="009A4381" w:rsidRDefault="007857B4" w:rsidP="0017550E">
      <w:pPr>
        <w:pStyle w:val="5"/>
        <w:numPr>
          <w:ilvl w:val="4"/>
          <w:numId w:val="1"/>
        </w:numPr>
        <w:kinsoku/>
      </w:pPr>
      <w:r w:rsidRPr="009A4381">
        <w:rPr>
          <w:u w:val="single"/>
        </w:rPr>
        <w:t>各國古錢幣</w:t>
      </w:r>
      <w:r w:rsidRPr="009A4381">
        <w:rPr>
          <w:rFonts w:ascii="Times New Roman" w:hAnsi="Times New Roman" w:hint="eastAsia"/>
          <w:szCs w:val="32"/>
        </w:rPr>
        <w:t>：展出較具代表性之各國銀</w:t>
      </w:r>
      <w:r w:rsidRPr="009A4381">
        <w:t>、</w:t>
      </w:r>
      <w:r w:rsidRPr="009A4381">
        <w:rPr>
          <w:rFonts w:hint="eastAsia"/>
        </w:rPr>
        <w:t>鎳</w:t>
      </w:r>
      <w:r w:rsidRPr="009A4381">
        <w:t>、</w:t>
      </w:r>
      <w:r w:rsidRPr="009A4381">
        <w:rPr>
          <w:rFonts w:hint="eastAsia"/>
        </w:rPr>
        <w:t>銅等古錢幣及難得一見的銀行券幣。</w:t>
      </w:r>
    </w:p>
    <w:p w14:paraId="66AA525F" w14:textId="333A4B22" w:rsidR="007857B4" w:rsidRPr="009A4381" w:rsidRDefault="007857B4" w:rsidP="0017550E">
      <w:pPr>
        <w:pStyle w:val="5"/>
        <w:kinsoku/>
      </w:pPr>
      <w:r w:rsidRPr="009A4381">
        <w:rPr>
          <w:u w:val="single"/>
        </w:rPr>
        <w:t>各國套裝錢幣</w:t>
      </w:r>
      <w:r w:rsidRPr="009A4381">
        <w:rPr>
          <w:rFonts w:hint="eastAsia"/>
        </w:rPr>
        <w:t>：展出較具代表性之世界各國套裝錢幣及</w:t>
      </w:r>
      <w:proofErr w:type="gramStart"/>
      <w:r w:rsidRPr="009A4381">
        <w:rPr>
          <w:rFonts w:hint="eastAsia"/>
        </w:rPr>
        <w:t>臺</w:t>
      </w:r>
      <w:proofErr w:type="gramEnd"/>
      <w:r w:rsidRPr="009A4381">
        <w:rPr>
          <w:rFonts w:hint="eastAsia"/>
        </w:rPr>
        <w:t>銀推出的12套生肖銀幣。</w:t>
      </w:r>
    </w:p>
    <w:p w14:paraId="2F26E91E" w14:textId="0DCAAEC6" w:rsidR="007857B4" w:rsidRPr="009A4381" w:rsidRDefault="007857B4" w:rsidP="0017550E">
      <w:pPr>
        <w:pStyle w:val="5"/>
        <w:kinsoku/>
      </w:pPr>
      <w:r w:rsidRPr="009A4381">
        <w:rPr>
          <w:u w:val="single"/>
        </w:rPr>
        <w:t>日本古金幣</w:t>
      </w:r>
      <w:r w:rsidRPr="009A4381">
        <w:rPr>
          <w:rFonts w:hint="eastAsia"/>
        </w:rPr>
        <w:t>：</w:t>
      </w:r>
      <w:r w:rsidRPr="009A4381">
        <w:t>展出</w:t>
      </w:r>
      <w:r w:rsidRPr="009A4381">
        <w:rPr>
          <w:rFonts w:hint="eastAsia"/>
        </w:rPr>
        <w:t>西元</w:t>
      </w:r>
      <w:r w:rsidRPr="009A4381">
        <w:t>18~19世紀的</w:t>
      </w:r>
      <w:proofErr w:type="gramStart"/>
      <w:r w:rsidRPr="009A4381">
        <w:t>大判金、小判金</w:t>
      </w:r>
      <w:proofErr w:type="gramEnd"/>
      <w:r w:rsidR="00B46439" w:rsidRPr="009A4381">
        <w:rPr>
          <w:rFonts w:hint="eastAsia"/>
        </w:rPr>
        <w:t>等</w:t>
      </w:r>
      <w:r w:rsidRPr="009A4381">
        <w:rPr>
          <w:rFonts w:hint="eastAsia"/>
        </w:rPr>
        <w:t>。</w:t>
      </w:r>
    </w:p>
    <w:p w14:paraId="02C9FF3D" w14:textId="210DC28B" w:rsidR="007857B4" w:rsidRPr="009A4381" w:rsidRDefault="007857B4" w:rsidP="00350E95">
      <w:pPr>
        <w:pStyle w:val="4"/>
      </w:pPr>
      <w:r w:rsidRPr="009A4381">
        <w:rPr>
          <w:u w:val="single"/>
        </w:rPr>
        <w:t>書畫藝文美術品展示區</w:t>
      </w:r>
      <w:r w:rsidRPr="009A4381">
        <w:t>：包含膠彩畫、西畫、水墨國畫及書法等作品</w:t>
      </w:r>
      <w:r w:rsidRPr="009A4381">
        <w:rPr>
          <w:rFonts w:hint="eastAsia"/>
        </w:rPr>
        <w:t>，包括</w:t>
      </w:r>
      <w:r w:rsidR="00DC2A29" w:rsidRPr="009A4381">
        <w:rPr>
          <w:rFonts w:hint="eastAsia"/>
        </w:rPr>
        <w:t>有</w:t>
      </w:r>
      <w:r w:rsidRPr="009A4381">
        <w:rPr>
          <w:rFonts w:hint="eastAsia"/>
        </w:rPr>
        <w:t>著「台展三少」美譽郭雪湖的膠彩畫，張大千得意弟子陶壽伯的書畫，淡水畫家李永沱的西畫，以及近代知名</w:t>
      </w:r>
      <w:proofErr w:type="gramStart"/>
      <w:r w:rsidRPr="009A4381">
        <w:rPr>
          <w:rFonts w:hint="eastAsia"/>
        </w:rPr>
        <w:t>書畫家朱念慈</w:t>
      </w:r>
      <w:proofErr w:type="gramEnd"/>
      <w:r w:rsidRPr="009A4381">
        <w:t>、</w:t>
      </w:r>
      <w:r w:rsidRPr="009A4381">
        <w:rPr>
          <w:rFonts w:hint="eastAsia"/>
        </w:rPr>
        <w:t>張</w:t>
      </w:r>
      <w:proofErr w:type="gramStart"/>
      <w:r w:rsidRPr="009A4381">
        <w:rPr>
          <w:rFonts w:hint="eastAsia"/>
        </w:rPr>
        <w:t>穀</w:t>
      </w:r>
      <w:proofErr w:type="gramEnd"/>
      <w:r w:rsidRPr="009A4381">
        <w:rPr>
          <w:rFonts w:hint="eastAsia"/>
        </w:rPr>
        <w:t>年</w:t>
      </w:r>
      <w:r w:rsidRPr="009A4381">
        <w:t>、</w:t>
      </w:r>
      <w:r w:rsidRPr="009A4381">
        <w:rPr>
          <w:rFonts w:hint="eastAsia"/>
        </w:rPr>
        <w:t>段四惕等人的創作。</w:t>
      </w:r>
    </w:p>
    <w:p w14:paraId="45449515" w14:textId="193EA193" w:rsidR="007857B4" w:rsidRPr="009A4381" w:rsidRDefault="007857B4" w:rsidP="0017550E">
      <w:pPr>
        <w:pStyle w:val="3"/>
        <w:numPr>
          <w:ilvl w:val="2"/>
          <w:numId w:val="1"/>
        </w:numPr>
        <w:kinsoku/>
      </w:pPr>
      <w:proofErr w:type="gramStart"/>
      <w:r w:rsidRPr="009A4381">
        <w:rPr>
          <w:rFonts w:hint="eastAsia"/>
          <w:u w:val="single"/>
        </w:rPr>
        <w:t>臺</w:t>
      </w:r>
      <w:proofErr w:type="gramEnd"/>
      <w:r w:rsidRPr="009A4381">
        <w:rPr>
          <w:rFonts w:hint="eastAsia"/>
          <w:u w:val="single"/>
        </w:rPr>
        <w:t>銀經</w:t>
      </w:r>
      <w:proofErr w:type="gramStart"/>
      <w:r w:rsidRPr="009A4381">
        <w:rPr>
          <w:rFonts w:hint="eastAsia"/>
          <w:u w:val="single"/>
        </w:rPr>
        <w:t>研</w:t>
      </w:r>
      <w:proofErr w:type="gramEnd"/>
      <w:r w:rsidRPr="009A4381">
        <w:rPr>
          <w:rFonts w:hint="eastAsia"/>
          <w:u w:val="single"/>
        </w:rPr>
        <w:t>所簡介及其收藏史料文獻</w:t>
      </w:r>
      <w:r w:rsidRPr="009A4381">
        <w:rPr>
          <w:rFonts w:hint="eastAsia"/>
        </w:rPr>
        <w:t>：</w:t>
      </w:r>
    </w:p>
    <w:p w14:paraId="73183359" w14:textId="60376529" w:rsidR="007857B4" w:rsidRPr="009A4381" w:rsidRDefault="007857B4" w:rsidP="00350E95">
      <w:pPr>
        <w:pStyle w:val="4"/>
      </w:pPr>
      <w:bookmarkStart w:id="67" w:name="_Hlk235075405"/>
      <w:proofErr w:type="gramStart"/>
      <w:r w:rsidRPr="009A4381">
        <w:t>臺</w:t>
      </w:r>
      <w:proofErr w:type="gramEnd"/>
      <w:r w:rsidRPr="009A4381">
        <w:t>銀於35年5月20日成立，接收極多</w:t>
      </w:r>
      <w:r w:rsidR="00B346CA" w:rsidRPr="009A4381">
        <w:rPr>
          <w:rFonts w:hint="eastAsia"/>
        </w:rPr>
        <w:t>日治</w:t>
      </w:r>
      <w:proofErr w:type="gramStart"/>
      <w:r w:rsidR="00B346CA" w:rsidRPr="009A4381">
        <w:rPr>
          <w:rFonts w:hint="eastAsia"/>
        </w:rPr>
        <w:t>臺</w:t>
      </w:r>
      <w:proofErr w:type="gramEnd"/>
      <w:r w:rsidR="00B346CA" w:rsidRPr="009A4381">
        <w:rPr>
          <w:rFonts w:hint="eastAsia"/>
        </w:rPr>
        <w:t>銀</w:t>
      </w:r>
      <w:r w:rsidRPr="009A4381">
        <w:t>留存之文獻資料，有鑒於金融研究對國家經濟發展的重要性，</w:t>
      </w:r>
      <w:r w:rsidRPr="009A4381">
        <w:rPr>
          <w:rFonts w:hint="eastAsia"/>
        </w:rPr>
        <w:t>以及</w:t>
      </w:r>
      <w:r w:rsidRPr="009A4381">
        <w:t>各界人士對臺灣各方面情形亟需</w:t>
      </w:r>
      <w:r w:rsidRPr="009A4381">
        <w:lastRenderedPageBreak/>
        <w:t>加以了解，</w:t>
      </w:r>
      <w:proofErr w:type="gramStart"/>
      <w:r w:rsidRPr="009A4381">
        <w:t>臺</w:t>
      </w:r>
      <w:proofErr w:type="gramEnd"/>
      <w:r w:rsidRPr="009A4381">
        <w:t>銀作為臺灣金融樞紐，擔負此一繼往開來的任務，於是同年11月1日成立</w:t>
      </w:r>
      <w:r w:rsidR="00B346CA" w:rsidRPr="009A4381">
        <w:rPr>
          <w:rFonts w:hint="eastAsia"/>
        </w:rPr>
        <w:t>金</w:t>
      </w:r>
      <w:proofErr w:type="gramStart"/>
      <w:r w:rsidR="00B346CA" w:rsidRPr="009A4381">
        <w:rPr>
          <w:rFonts w:hint="eastAsia"/>
        </w:rPr>
        <w:t>研</w:t>
      </w:r>
      <w:proofErr w:type="gramEnd"/>
      <w:r w:rsidR="00B346CA" w:rsidRPr="009A4381">
        <w:rPr>
          <w:rFonts w:hint="eastAsia"/>
        </w:rPr>
        <w:t>室</w:t>
      </w:r>
      <w:r w:rsidRPr="009A4381">
        <w:rPr>
          <w:rFonts w:hint="eastAsia"/>
        </w:rPr>
        <w:t>。</w:t>
      </w:r>
      <w:r w:rsidRPr="009A4381">
        <w:t>後因研究範圍擴展，40年改名為</w:t>
      </w:r>
      <w:r w:rsidR="00B346CA" w:rsidRPr="009A4381">
        <w:rPr>
          <w:rFonts w:hint="eastAsia"/>
        </w:rPr>
        <w:t>經</w:t>
      </w:r>
      <w:proofErr w:type="gramStart"/>
      <w:r w:rsidR="00B346CA" w:rsidRPr="009A4381">
        <w:rPr>
          <w:rFonts w:hint="eastAsia"/>
        </w:rPr>
        <w:t>研</w:t>
      </w:r>
      <w:proofErr w:type="gramEnd"/>
      <w:r w:rsidR="00B346CA" w:rsidRPr="009A4381">
        <w:rPr>
          <w:rFonts w:hint="eastAsia"/>
        </w:rPr>
        <w:t>室</w:t>
      </w:r>
      <w:r w:rsidRPr="009A4381">
        <w:t>，</w:t>
      </w:r>
      <w:r w:rsidRPr="009A4381">
        <w:rPr>
          <w:rFonts w:ascii="Times New Roman" w:hAnsi="Times New Roman"/>
          <w:szCs w:val="32"/>
        </w:rPr>
        <w:t>將接收的文獻加以整理運用，從事經濟金融書刊編印，以及辦理臺灣金融統計業務</w:t>
      </w:r>
      <w:r w:rsidRPr="009A4381">
        <w:rPr>
          <w:rFonts w:ascii="Times New Roman" w:hAnsi="Times New Roman" w:hint="eastAsia"/>
          <w:szCs w:val="32"/>
        </w:rPr>
        <w:t>。</w:t>
      </w:r>
    </w:p>
    <w:p w14:paraId="0276CCAE" w14:textId="030E35D0" w:rsidR="007857B4" w:rsidRPr="009A4381" w:rsidRDefault="007857B4" w:rsidP="00350E95">
      <w:pPr>
        <w:pStyle w:val="4"/>
      </w:pPr>
      <w:r w:rsidRPr="009A4381">
        <w:t>研究臺灣</w:t>
      </w:r>
      <w:r w:rsidRPr="009A4381">
        <w:rPr>
          <w:rFonts w:hint="eastAsia"/>
        </w:rPr>
        <w:t>經濟</w:t>
      </w:r>
      <w:r w:rsidRPr="009A4381">
        <w:t>是</w:t>
      </w:r>
      <w:proofErr w:type="gramStart"/>
      <w:r w:rsidRPr="009A4381">
        <w:t>臺</w:t>
      </w:r>
      <w:proofErr w:type="gramEnd"/>
      <w:r w:rsidRPr="009A4381">
        <w:t>銀設立經</w:t>
      </w:r>
      <w:proofErr w:type="gramStart"/>
      <w:r w:rsidRPr="009A4381">
        <w:t>研</w:t>
      </w:r>
      <w:proofErr w:type="gramEnd"/>
      <w:r w:rsidRPr="009A4381">
        <w:t>室的初衷，經</w:t>
      </w:r>
      <w:proofErr w:type="gramStart"/>
      <w:r w:rsidRPr="009A4381">
        <w:t>研室首</w:t>
      </w:r>
      <w:proofErr w:type="gramEnd"/>
      <w:r w:rsidRPr="009A4381">
        <w:t>任主任為周憲文先生，畢業於</w:t>
      </w:r>
      <w:r w:rsidR="00A22C54" w:rsidRPr="009A4381">
        <w:rPr>
          <w:rFonts w:hint="eastAsia"/>
        </w:rPr>
        <w:t>日本</w:t>
      </w:r>
      <w:r w:rsidRPr="009A4381">
        <w:t>東京帝國大學經濟學系，原擔任</w:t>
      </w:r>
      <w:r w:rsidR="00787AD1" w:rsidRPr="009A4381">
        <w:rPr>
          <w:rFonts w:hint="eastAsia"/>
        </w:rPr>
        <w:t>國立臺灣大學(下稱</w:t>
      </w:r>
      <w:r w:rsidRPr="009A4381">
        <w:t>臺大</w:t>
      </w:r>
      <w:r w:rsidR="00787AD1" w:rsidRPr="009A4381">
        <w:rPr>
          <w:rFonts w:hint="eastAsia"/>
        </w:rPr>
        <w:t>)</w:t>
      </w:r>
      <w:r w:rsidRPr="009A4381">
        <w:t>法學院院長、人文研究所所長，任職26年，為</w:t>
      </w:r>
      <w:proofErr w:type="gramStart"/>
      <w:r w:rsidRPr="009A4381">
        <w:t>臺</w:t>
      </w:r>
      <w:proofErr w:type="gramEnd"/>
      <w:r w:rsidRPr="009A4381">
        <w:t>銀經濟金融研究奠定深厚基礎，馳譽國內外。第</w:t>
      </w:r>
      <w:r w:rsidR="00B346CA" w:rsidRPr="009A4381">
        <w:t>2</w:t>
      </w:r>
      <w:r w:rsidRPr="009A4381">
        <w:t>任主任為潘志奇先生，畢業於</w:t>
      </w:r>
      <w:r w:rsidR="00A22C54" w:rsidRPr="009A4381">
        <w:rPr>
          <w:rFonts w:hint="eastAsia"/>
        </w:rPr>
        <w:t>日本</w:t>
      </w:r>
      <w:r w:rsidRPr="009A4381">
        <w:t>早稻田大學、東京文理科大學，並在臺大、</w:t>
      </w:r>
      <w:r w:rsidR="00E3699C" w:rsidRPr="009A4381">
        <w:rPr>
          <w:rFonts w:hint="eastAsia"/>
        </w:rPr>
        <w:t>國立</w:t>
      </w:r>
      <w:r w:rsidRPr="009A4381">
        <w:t>中興</w:t>
      </w:r>
      <w:r w:rsidR="00E3699C" w:rsidRPr="009A4381">
        <w:rPr>
          <w:rFonts w:hint="eastAsia"/>
        </w:rPr>
        <w:t>大學</w:t>
      </w:r>
      <w:r w:rsidRPr="009A4381">
        <w:t>、淡江</w:t>
      </w:r>
      <w:r w:rsidR="00E3699C" w:rsidRPr="009A4381">
        <w:rPr>
          <w:rFonts w:hint="eastAsia"/>
        </w:rPr>
        <w:t>大學</w:t>
      </w:r>
      <w:r w:rsidRPr="009A4381">
        <w:t>、東吳</w:t>
      </w:r>
      <w:r w:rsidR="00E3699C" w:rsidRPr="009A4381">
        <w:rPr>
          <w:rFonts w:hint="eastAsia"/>
        </w:rPr>
        <w:t>大學</w:t>
      </w:r>
      <w:r w:rsidRPr="009A4381">
        <w:t>等</w:t>
      </w:r>
      <w:r w:rsidR="00E3699C" w:rsidRPr="009A4381">
        <w:rPr>
          <w:rFonts w:hint="eastAsia"/>
        </w:rPr>
        <w:t>多</w:t>
      </w:r>
      <w:r w:rsidRPr="009A4381">
        <w:t>所大學教學，當時經</w:t>
      </w:r>
      <w:proofErr w:type="gramStart"/>
      <w:r w:rsidRPr="009A4381">
        <w:t>研</w:t>
      </w:r>
      <w:proofErr w:type="gramEnd"/>
      <w:r w:rsidRPr="009A4381">
        <w:t>室網羅多位留日、留美人士擔任研究員。</w:t>
      </w:r>
    </w:p>
    <w:p w14:paraId="2296DFB1" w14:textId="788EE41F" w:rsidR="007857B4" w:rsidRPr="009A4381" w:rsidRDefault="007857B4" w:rsidP="00350E95">
      <w:pPr>
        <w:pStyle w:val="4"/>
      </w:pPr>
      <w:r w:rsidRPr="009A4381">
        <w:t>在學術資源匱乏，且台灣經濟研究院</w:t>
      </w:r>
      <w:r w:rsidR="00B346CA" w:rsidRPr="009A4381">
        <w:t>(65</w:t>
      </w:r>
      <w:r w:rsidR="00B346CA" w:rsidRPr="009A4381">
        <w:rPr>
          <w:rFonts w:hint="eastAsia"/>
        </w:rPr>
        <w:t>年</w:t>
      </w:r>
      <w:r w:rsidR="00B346CA" w:rsidRPr="009A4381">
        <w:t>)</w:t>
      </w:r>
      <w:r w:rsidR="00B346CA" w:rsidRPr="009A4381">
        <w:rPr>
          <w:rFonts w:hint="eastAsia"/>
        </w:rPr>
        <w:t>、中華經濟研究院</w:t>
      </w:r>
      <w:r w:rsidR="00B346CA" w:rsidRPr="009A4381">
        <w:t>(70</w:t>
      </w:r>
      <w:r w:rsidR="00B346CA" w:rsidRPr="009A4381">
        <w:rPr>
          <w:rFonts w:hint="eastAsia"/>
        </w:rPr>
        <w:t>年</w:t>
      </w:r>
      <w:r w:rsidR="00B346CA" w:rsidRPr="009A4381">
        <w:t>)</w:t>
      </w:r>
      <w:r w:rsidRPr="009A4381">
        <w:t>未成立之前，經</w:t>
      </w:r>
      <w:proofErr w:type="gramStart"/>
      <w:r w:rsidRPr="009A4381">
        <w:t>研</w:t>
      </w:r>
      <w:proofErr w:type="gramEnd"/>
      <w:r w:rsidRPr="009A4381">
        <w:t>室不僅是政府部門制定政策、金融同業規劃業務方向之參考資料，並且引領經濟金融的研究風氣，為臺灣整體經濟金融研究奠下深厚的基礎，兼具「臺灣史料守護者」及「</w:t>
      </w:r>
      <w:proofErr w:type="gramStart"/>
      <w:r w:rsidRPr="009A4381">
        <w:t>準</w:t>
      </w:r>
      <w:proofErr w:type="gramEnd"/>
      <w:r w:rsidRPr="009A4381">
        <w:t>國家經濟智庫」的雙重角色，對後續學界研究與政策規劃具有長遠影響。</w:t>
      </w:r>
    </w:p>
    <w:p w14:paraId="39F80470" w14:textId="6AD665B7" w:rsidR="007857B4" w:rsidRPr="009A4381" w:rsidRDefault="00E95DBE" w:rsidP="00350E95">
      <w:pPr>
        <w:pStyle w:val="4"/>
      </w:pPr>
      <w:r w:rsidRPr="009A4381">
        <w:rPr>
          <w:rFonts w:hint="eastAsia"/>
        </w:rPr>
        <w:t>央行</w:t>
      </w:r>
      <w:r w:rsidR="007857B4" w:rsidRPr="009A4381">
        <w:rPr>
          <w:rFonts w:hint="eastAsia"/>
        </w:rPr>
        <w:t>於50年</w:t>
      </w:r>
      <w:r w:rsidR="007857B4" w:rsidRPr="009A4381">
        <w:t>在</w:t>
      </w:r>
      <w:proofErr w:type="gramStart"/>
      <w:r w:rsidR="007857B4" w:rsidRPr="009A4381">
        <w:t>臺</w:t>
      </w:r>
      <w:proofErr w:type="gramEnd"/>
      <w:r w:rsidR="007857B4" w:rsidRPr="009A4381">
        <w:t>復業前，</w:t>
      </w:r>
      <w:proofErr w:type="gramStart"/>
      <w:r w:rsidR="007857B4" w:rsidRPr="009A4381">
        <w:t>臺</w:t>
      </w:r>
      <w:proofErr w:type="gramEnd"/>
      <w:r w:rsidR="007857B4" w:rsidRPr="009A4381">
        <w:t>銀經</w:t>
      </w:r>
      <w:proofErr w:type="gramStart"/>
      <w:r w:rsidR="007857B4" w:rsidRPr="009A4381">
        <w:t>研</w:t>
      </w:r>
      <w:proofErr w:type="gramEnd"/>
      <w:r w:rsidR="007857B4" w:rsidRPr="009A4381">
        <w:t>所辦理臺灣金融統計業務，</w:t>
      </w:r>
      <w:r w:rsidRPr="009A4381">
        <w:rPr>
          <w:rFonts w:hint="eastAsia"/>
        </w:rPr>
        <w:t>為</w:t>
      </w:r>
      <w:r w:rsidR="007857B4" w:rsidRPr="009A4381">
        <w:t>當時政府制定「進口替代」與「外匯改革」等政策的重要參考依據，亦是觀察臺灣從非常時期轉向常態金融體制的重要歷史資料。例如由40年代臺灣外匯存底的月資料，瞭解當時實施複式匯率制度下的外匯存底累積情形；並可由</w:t>
      </w:r>
      <w:proofErr w:type="gramStart"/>
      <w:r w:rsidR="007857B4" w:rsidRPr="009A4381">
        <w:t>臺</w:t>
      </w:r>
      <w:proofErr w:type="gramEnd"/>
      <w:r w:rsidR="007857B4" w:rsidRPr="009A4381">
        <w:t>銀在日治和戰後不同時期的營運指標與財務資料，瞭解當時銀行業的業績變化。</w:t>
      </w:r>
    </w:p>
    <w:p w14:paraId="7ACF1938" w14:textId="77777777" w:rsidR="007857B4" w:rsidRPr="009A4381" w:rsidRDefault="007857B4" w:rsidP="0017550E">
      <w:pPr>
        <w:pStyle w:val="4"/>
        <w:numPr>
          <w:ilvl w:val="3"/>
          <w:numId w:val="1"/>
        </w:numPr>
        <w:kinsoku/>
      </w:pPr>
      <w:r w:rsidRPr="009A4381">
        <w:t>重要文獻保存狀況</w:t>
      </w:r>
      <w:r w:rsidRPr="009A4381">
        <w:rPr>
          <w:rFonts w:hint="eastAsia"/>
        </w:rPr>
        <w:t>：</w:t>
      </w:r>
    </w:p>
    <w:p w14:paraId="7607860E" w14:textId="77777777" w:rsidR="007857B4" w:rsidRPr="009A4381" w:rsidRDefault="007857B4" w:rsidP="0017550E">
      <w:pPr>
        <w:pStyle w:val="5"/>
        <w:numPr>
          <w:ilvl w:val="4"/>
          <w:numId w:val="1"/>
        </w:numPr>
        <w:kinsoku/>
        <w:rPr>
          <w:u w:val="single"/>
        </w:rPr>
      </w:pPr>
      <w:r w:rsidRPr="009A4381">
        <w:rPr>
          <w:u w:val="single"/>
        </w:rPr>
        <w:lastRenderedPageBreak/>
        <w:t>留存重要文獻</w:t>
      </w:r>
      <w:r w:rsidRPr="009A4381">
        <w:rPr>
          <w:rFonts w:hint="eastAsia"/>
          <w:u w:val="single"/>
        </w:rPr>
        <w:t>提供學術研究：</w:t>
      </w:r>
    </w:p>
    <w:p w14:paraId="19AECC16" w14:textId="77777777" w:rsidR="007857B4" w:rsidRPr="009A4381" w:rsidRDefault="007857B4" w:rsidP="0017550E">
      <w:pPr>
        <w:pStyle w:val="6"/>
        <w:numPr>
          <w:ilvl w:val="5"/>
          <w:numId w:val="1"/>
        </w:numPr>
        <w:kinsoku/>
      </w:pPr>
      <w:r w:rsidRPr="009A4381">
        <w:t>日治時期文獻，對學界研究具有長遠影響</w:t>
      </w:r>
      <w:r w:rsidRPr="009A4381">
        <w:rPr>
          <w:rFonts w:hint="eastAsia"/>
        </w:rPr>
        <w:t>：</w:t>
      </w:r>
    </w:p>
    <w:p w14:paraId="61D82B5A" w14:textId="41F92B0F" w:rsidR="007857B4" w:rsidRPr="009A4381" w:rsidRDefault="007857B4" w:rsidP="0017550E">
      <w:pPr>
        <w:pStyle w:val="62"/>
        <w:kinsoku/>
        <w:ind w:left="2381" w:firstLine="680"/>
      </w:pPr>
      <w:proofErr w:type="gramStart"/>
      <w:r w:rsidRPr="009A4381">
        <w:t>臺</w:t>
      </w:r>
      <w:proofErr w:type="gramEnd"/>
      <w:r w:rsidRPr="009A4381">
        <w:t>銀接收日治</w:t>
      </w:r>
      <w:proofErr w:type="gramStart"/>
      <w:r w:rsidRPr="009A4381">
        <w:t>臺</w:t>
      </w:r>
      <w:proofErr w:type="gramEnd"/>
      <w:r w:rsidRPr="009A4381">
        <w:t>銀所存之文獻約2萬餘冊，包括日治時期文書</w:t>
      </w:r>
      <w:r w:rsidR="00401F03" w:rsidRPr="009A4381">
        <w:rPr>
          <w:rFonts w:hint="eastAsia"/>
          <w:sz w:val="28"/>
          <w:szCs w:val="18"/>
        </w:rPr>
        <w:t>(含該行所撰寫之調查報告</w:t>
      </w:r>
      <w:r w:rsidR="00401F03" w:rsidRPr="009A4381">
        <w:rPr>
          <w:sz w:val="28"/>
          <w:szCs w:val="18"/>
        </w:rPr>
        <w:t>)</w:t>
      </w:r>
      <w:r w:rsidRPr="009A4381">
        <w:t>1,335冊，以及日治時期書刊1</w:t>
      </w:r>
      <w:r w:rsidRPr="009A4381">
        <w:rPr>
          <w:rFonts w:hint="eastAsia"/>
        </w:rPr>
        <w:t>萬</w:t>
      </w:r>
      <w:r w:rsidRPr="009A4381">
        <w:t>9,197冊。其中，日治時期文書1,335冊，並未出版流通，為原件孤本，是</w:t>
      </w:r>
      <w:proofErr w:type="gramStart"/>
      <w:r w:rsidRPr="009A4381">
        <w:t>臺</w:t>
      </w:r>
      <w:proofErr w:type="gramEnd"/>
      <w:r w:rsidRPr="009A4381">
        <w:t>銀特有的館藏，另日治時期書刊1</w:t>
      </w:r>
      <w:r w:rsidRPr="009A4381">
        <w:rPr>
          <w:rFonts w:hint="eastAsia"/>
        </w:rPr>
        <w:t>萬</w:t>
      </w:r>
      <w:r w:rsidRPr="009A4381">
        <w:t>9,197冊，屬</w:t>
      </w:r>
      <w:r w:rsidRPr="009A4381">
        <w:rPr>
          <w:rFonts w:hint="eastAsia"/>
        </w:rPr>
        <w:t>當時</w:t>
      </w:r>
      <w:r w:rsidRPr="009A4381">
        <w:t>官方及坊間刊行之出版品，國內現存數量稀少，以</w:t>
      </w:r>
      <w:proofErr w:type="gramStart"/>
      <w:r w:rsidRPr="009A4381">
        <w:t>臺</w:t>
      </w:r>
      <w:proofErr w:type="gramEnd"/>
      <w:r w:rsidRPr="009A4381">
        <w:t>銀收藏較為完整。</w:t>
      </w:r>
    </w:p>
    <w:p w14:paraId="3D0400D9" w14:textId="77777777" w:rsidR="007857B4" w:rsidRPr="009A4381" w:rsidRDefault="007857B4" w:rsidP="0017550E">
      <w:pPr>
        <w:pStyle w:val="62"/>
        <w:kinsoku/>
        <w:ind w:left="2381" w:firstLine="680"/>
        <w:rPr>
          <w:rFonts w:ascii="Times New Roman"/>
          <w:szCs w:val="32"/>
        </w:rPr>
      </w:pPr>
      <w:r w:rsidRPr="009A4381">
        <w:rPr>
          <w:rFonts w:ascii="Times New Roman"/>
          <w:szCs w:val="32"/>
        </w:rPr>
        <w:t>上開</w:t>
      </w:r>
      <w:proofErr w:type="gramStart"/>
      <w:r w:rsidRPr="009A4381">
        <w:rPr>
          <w:rFonts w:ascii="Times New Roman"/>
          <w:szCs w:val="32"/>
        </w:rPr>
        <w:t>資料均為</w:t>
      </w:r>
      <w:r w:rsidRPr="009A4381">
        <w:t>研究</w:t>
      </w:r>
      <w:proofErr w:type="gramEnd"/>
      <w:r w:rsidRPr="009A4381">
        <w:rPr>
          <w:rFonts w:ascii="Times New Roman"/>
          <w:szCs w:val="32"/>
        </w:rPr>
        <w:t>臺灣在日治時期、經濟變遷及金融狀況的重要史料，具有歷史意義及學術研究參考價值。</w:t>
      </w:r>
    </w:p>
    <w:p w14:paraId="5DA166E9" w14:textId="77777777" w:rsidR="007857B4" w:rsidRPr="009A4381" w:rsidRDefault="007857B4" w:rsidP="0017550E">
      <w:pPr>
        <w:pStyle w:val="6"/>
        <w:numPr>
          <w:ilvl w:val="5"/>
          <w:numId w:val="1"/>
        </w:numPr>
        <w:kinsoku/>
        <w:rPr>
          <w:rFonts w:ascii="Times New Roman" w:hAnsi="Times New Roman"/>
          <w:bCs/>
          <w:szCs w:val="32"/>
        </w:rPr>
      </w:pPr>
      <w:r w:rsidRPr="009A4381">
        <w:rPr>
          <w:rFonts w:ascii="Times New Roman" w:hAnsi="Times New Roman"/>
          <w:bCs/>
          <w:szCs w:val="32"/>
        </w:rPr>
        <w:t>與</w:t>
      </w:r>
      <w:r w:rsidRPr="009A4381">
        <w:rPr>
          <w:rFonts w:ascii="Times New Roman" w:hAnsi="Times New Roman" w:hint="eastAsia"/>
          <w:bCs/>
          <w:szCs w:val="32"/>
        </w:rPr>
        <w:t>中研院</w:t>
      </w:r>
      <w:r w:rsidRPr="009A4381">
        <w:rPr>
          <w:rFonts w:ascii="Times New Roman" w:hAnsi="Times New Roman"/>
          <w:bCs/>
          <w:szCs w:val="32"/>
        </w:rPr>
        <w:t>合作寄託保存及數位典藏，以再創價值</w:t>
      </w:r>
      <w:r w:rsidRPr="009A4381">
        <w:rPr>
          <w:rFonts w:ascii="Times New Roman" w:hAnsi="Times New Roman" w:hint="eastAsia"/>
          <w:bCs/>
          <w:szCs w:val="32"/>
        </w:rPr>
        <w:t>：</w:t>
      </w:r>
    </w:p>
    <w:p w14:paraId="13F5EFEF" w14:textId="10604556" w:rsidR="007857B4" w:rsidRPr="009A4381" w:rsidRDefault="007857B4" w:rsidP="0017550E">
      <w:pPr>
        <w:pStyle w:val="62"/>
        <w:kinsoku/>
        <w:ind w:left="2381" w:firstLine="680"/>
      </w:pPr>
      <w:proofErr w:type="gramStart"/>
      <w:r w:rsidRPr="009A4381">
        <w:rPr>
          <w:rFonts w:hint="eastAsia"/>
        </w:rPr>
        <w:t>臺</w:t>
      </w:r>
      <w:proofErr w:type="gramEnd"/>
      <w:r w:rsidRPr="009A4381">
        <w:rPr>
          <w:rFonts w:hint="eastAsia"/>
        </w:rPr>
        <w:t>銀</w:t>
      </w:r>
      <w:r w:rsidRPr="009A4381">
        <w:t>在不涉及所有權移轉之下，</w:t>
      </w:r>
      <w:r w:rsidRPr="009A4381">
        <w:rPr>
          <w:rFonts w:hint="eastAsia"/>
        </w:rPr>
        <w:t>陸續</w:t>
      </w:r>
      <w:r w:rsidRPr="009A4381">
        <w:t>於101</w:t>
      </w:r>
      <w:r w:rsidR="00E95DBE" w:rsidRPr="009A4381">
        <w:rPr>
          <w:rFonts w:hAnsi="標楷體"/>
          <w:szCs w:val="32"/>
        </w:rPr>
        <w:t>、</w:t>
      </w:r>
      <w:r w:rsidRPr="009A4381">
        <w:t>102年與中研院合作寄託保存及數位典藏</w:t>
      </w:r>
      <w:r w:rsidR="00E95DBE" w:rsidRPr="009A4381">
        <w:rPr>
          <w:rFonts w:hint="eastAsia"/>
        </w:rPr>
        <w:t>至今</w:t>
      </w:r>
      <w:r w:rsidRPr="009A4381">
        <w:t>，委由中研院</w:t>
      </w:r>
      <w:proofErr w:type="gramStart"/>
      <w:r w:rsidRPr="009A4381">
        <w:t>臺</w:t>
      </w:r>
      <w:proofErr w:type="gramEnd"/>
      <w:r w:rsidRPr="009A4381">
        <w:t>史所保管，且</w:t>
      </w:r>
      <w:proofErr w:type="gramStart"/>
      <w:r w:rsidRPr="009A4381">
        <w:t>臺</w:t>
      </w:r>
      <w:proofErr w:type="gramEnd"/>
      <w:r w:rsidRPr="009A4381">
        <w:t>銀得視需要隨時取回</w:t>
      </w:r>
      <w:r w:rsidRPr="009A4381">
        <w:rPr>
          <w:rFonts w:hint="eastAsia"/>
        </w:rPr>
        <w:t>。</w:t>
      </w:r>
    </w:p>
    <w:p w14:paraId="5D025DE4" w14:textId="77777777" w:rsidR="007857B4" w:rsidRPr="009A4381" w:rsidRDefault="007857B4" w:rsidP="0017550E">
      <w:pPr>
        <w:pStyle w:val="5"/>
        <w:numPr>
          <w:ilvl w:val="4"/>
          <w:numId w:val="1"/>
        </w:numPr>
        <w:kinsoku/>
        <w:ind w:left="2042" w:hanging="851"/>
      </w:pPr>
      <w:r w:rsidRPr="009A4381">
        <w:rPr>
          <w:rFonts w:hint="eastAsia"/>
          <w:u w:val="single"/>
        </w:rPr>
        <w:t>發行及彙</w:t>
      </w:r>
      <w:r w:rsidRPr="009A4381">
        <w:rPr>
          <w:u w:val="single"/>
        </w:rPr>
        <w:t>編重要刊物</w:t>
      </w:r>
      <w:r w:rsidRPr="009A4381">
        <w:rPr>
          <w:rFonts w:hint="eastAsia"/>
          <w:u w:val="single"/>
        </w:rPr>
        <w:t>，記錄臺灣經濟發展歷程</w:t>
      </w:r>
      <w:r w:rsidRPr="009A4381">
        <w:rPr>
          <w:rFonts w:hint="eastAsia"/>
        </w:rPr>
        <w:t>：</w:t>
      </w:r>
    </w:p>
    <w:p w14:paraId="3ED8EB44" w14:textId="2896A2E7" w:rsidR="007857B4" w:rsidRPr="009A4381" w:rsidRDefault="007857B4" w:rsidP="0017550E">
      <w:pPr>
        <w:pStyle w:val="6"/>
        <w:numPr>
          <w:ilvl w:val="5"/>
          <w:numId w:val="1"/>
        </w:numPr>
        <w:kinsoku/>
      </w:pPr>
      <w:r w:rsidRPr="009A4381">
        <w:t>發行</w:t>
      </w:r>
      <w:r w:rsidRPr="009A4381">
        <w:rPr>
          <w:rFonts w:hint="eastAsia"/>
        </w:rPr>
        <w:t>經濟、金融、產業等相關之</w:t>
      </w:r>
      <w:r w:rsidRPr="009A4381">
        <w:t>重要刊物</w:t>
      </w:r>
      <w:r w:rsidR="00A80069" w:rsidRPr="009A4381">
        <w:rPr>
          <w:rFonts w:hAnsi="標楷體" w:hint="eastAsia"/>
        </w:rPr>
        <w:t>：</w:t>
      </w:r>
    </w:p>
    <w:p w14:paraId="22C657B6" w14:textId="4FE5F8D1" w:rsidR="007857B4" w:rsidRPr="009A4381" w:rsidRDefault="007857B4" w:rsidP="0017550E">
      <w:pPr>
        <w:pStyle w:val="62"/>
        <w:kinsoku/>
        <w:ind w:left="2381" w:firstLine="680"/>
        <w:rPr>
          <w:rFonts w:hAnsi="標楷體"/>
          <w:szCs w:val="32"/>
        </w:rPr>
      </w:pPr>
      <w:proofErr w:type="gramStart"/>
      <w:r w:rsidRPr="009A4381">
        <w:rPr>
          <w:rFonts w:hAnsi="標楷體"/>
          <w:szCs w:val="32"/>
        </w:rPr>
        <w:t>臺</w:t>
      </w:r>
      <w:proofErr w:type="gramEnd"/>
      <w:r w:rsidRPr="009A4381">
        <w:rPr>
          <w:rFonts w:hAnsi="標楷體"/>
          <w:szCs w:val="32"/>
        </w:rPr>
        <w:t>銀經</w:t>
      </w:r>
      <w:proofErr w:type="gramStart"/>
      <w:r w:rsidRPr="009A4381">
        <w:rPr>
          <w:rFonts w:hAnsi="標楷體"/>
          <w:szCs w:val="32"/>
        </w:rPr>
        <w:t>研</w:t>
      </w:r>
      <w:proofErr w:type="gramEnd"/>
      <w:r w:rsidRPr="009A4381">
        <w:rPr>
          <w:rFonts w:hAnsi="標楷體"/>
          <w:szCs w:val="32"/>
        </w:rPr>
        <w:t>所編撰</w:t>
      </w:r>
      <w:r w:rsidRPr="009A4381">
        <w:rPr>
          <w:rFonts w:hAnsi="標楷體" w:hint="eastAsia"/>
          <w:szCs w:val="32"/>
        </w:rPr>
        <w:t>的書刊</w:t>
      </w:r>
      <w:r w:rsidRPr="009A4381">
        <w:rPr>
          <w:rFonts w:hAnsi="標楷體"/>
          <w:szCs w:val="32"/>
        </w:rPr>
        <w:t>包含</w:t>
      </w:r>
      <w:r w:rsidRPr="009A4381">
        <w:rPr>
          <w:rFonts w:hAnsi="標楷體" w:hint="eastAsia"/>
          <w:szCs w:val="32"/>
        </w:rPr>
        <w:t>：</w:t>
      </w:r>
      <w:r w:rsidRPr="009A4381">
        <w:rPr>
          <w:rFonts w:hAnsi="標楷體"/>
          <w:szCs w:val="32"/>
        </w:rPr>
        <w:t>《臺灣銀行季刊》、《臺灣特產叢刊》、《臺灣文獻叢刊》、《臺灣研究叢刊》及《經濟學名著翻譯叢書》等，</w:t>
      </w:r>
      <w:r w:rsidRPr="009A4381">
        <w:rPr>
          <w:rFonts w:hAnsi="標楷體" w:hint="eastAsia"/>
          <w:szCs w:val="32"/>
        </w:rPr>
        <w:t>目前</w:t>
      </w:r>
      <w:r w:rsidRPr="009A4381">
        <w:rPr>
          <w:rFonts w:hAnsi="標楷體"/>
          <w:szCs w:val="32"/>
        </w:rPr>
        <w:t>《臺灣銀行季刊》</w:t>
      </w:r>
      <w:r w:rsidRPr="009A4381">
        <w:rPr>
          <w:rFonts w:hAnsi="標楷體" w:hint="eastAsia"/>
          <w:szCs w:val="32"/>
        </w:rPr>
        <w:t>仍持續編印出版，自36年6月</w:t>
      </w:r>
      <w:r w:rsidR="00634B2A" w:rsidRPr="009A4381">
        <w:rPr>
          <w:rFonts w:hAnsi="標楷體" w:hint="eastAsia"/>
          <w:szCs w:val="32"/>
        </w:rPr>
        <w:t>~</w:t>
      </w:r>
      <w:r w:rsidRPr="009A4381">
        <w:rPr>
          <w:rFonts w:hAnsi="標楷體" w:hint="eastAsia"/>
          <w:szCs w:val="32"/>
        </w:rPr>
        <w:t>115年6月共計306期</w:t>
      </w:r>
      <w:r w:rsidRPr="009A4381">
        <w:rPr>
          <w:rFonts w:hAnsi="標楷體"/>
          <w:szCs w:val="32"/>
        </w:rPr>
        <w:t>。</w:t>
      </w:r>
    </w:p>
    <w:p w14:paraId="2E1FA9F3" w14:textId="57D9018E" w:rsidR="007857B4" w:rsidRPr="009A4381" w:rsidRDefault="007857B4" w:rsidP="0017550E">
      <w:pPr>
        <w:pStyle w:val="7"/>
        <w:numPr>
          <w:ilvl w:val="6"/>
          <w:numId w:val="1"/>
        </w:numPr>
        <w:kinsoku/>
      </w:pPr>
      <w:r w:rsidRPr="009A4381">
        <w:rPr>
          <w:rFonts w:ascii="Times New Roman" w:hAnsi="Times New Roman"/>
          <w:szCs w:val="32"/>
        </w:rPr>
        <w:t>《</w:t>
      </w:r>
      <w:r w:rsidRPr="009A4381">
        <w:t>臺灣銀行季刊》內容係臺灣經濟金融之論著或實證分析，發行迄今已逾70餘年</w:t>
      </w:r>
      <w:r w:rsidR="00A80069" w:rsidRPr="009A4381">
        <w:rPr>
          <w:rFonts w:hint="eastAsia"/>
        </w:rPr>
        <w:t>。</w:t>
      </w:r>
    </w:p>
    <w:p w14:paraId="0FC79809" w14:textId="74C19631" w:rsidR="007857B4" w:rsidRPr="009A4381" w:rsidRDefault="007857B4" w:rsidP="0017550E">
      <w:pPr>
        <w:pStyle w:val="7"/>
        <w:numPr>
          <w:ilvl w:val="6"/>
          <w:numId w:val="1"/>
        </w:numPr>
        <w:kinsoku/>
      </w:pPr>
      <w:r w:rsidRPr="009A4381">
        <w:t>《臺灣特產叢刊》係以糖、米、茶、香蕉、</w:t>
      </w:r>
      <w:r w:rsidRPr="009A4381">
        <w:lastRenderedPageBreak/>
        <w:t>鳳梨等臺灣特產為研究範圍</w:t>
      </w:r>
      <w:r w:rsidR="00A80069" w:rsidRPr="009A4381">
        <w:rPr>
          <w:rFonts w:hint="eastAsia"/>
        </w:rPr>
        <w:t>。</w:t>
      </w:r>
    </w:p>
    <w:p w14:paraId="7720530E" w14:textId="74CB3DBC" w:rsidR="007857B4" w:rsidRPr="009A4381" w:rsidRDefault="007857B4" w:rsidP="0017550E">
      <w:pPr>
        <w:pStyle w:val="7"/>
        <w:numPr>
          <w:ilvl w:val="6"/>
          <w:numId w:val="1"/>
        </w:numPr>
        <w:kinsoku/>
      </w:pPr>
      <w:r w:rsidRPr="009A4381">
        <w:t>《臺灣研究叢刊》係</w:t>
      </w:r>
      <w:r w:rsidRPr="009A4381">
        <w:rPr>
          <w:rFonts w:hint="eastAsia"/>
        </w:rPr>
        <w:t>以</w:t>
      </w:r>
      <w:r w:rsidRPr="009A4381">
        <w:t>臺灣經濟</w:t>
      </w:r>
      <w:r w:rsidRPr="009A4381">
        <w:rPr>
          <w:rFonts w:hint="eastAsia"/>
        </w:rPr>
        <w:t>為主</w:t>
      </w:r>
      <w:r w:rsidRPr="009A4381">
        <w:t>之論著</w:t>
      </w:r>
      <w:r w:rsidR="00A80069" w:rsidRPr="009A4381">
        <w:rPr>
          <w:rFonts w:hint="eastAsia"/>
        </w:rPr>
        <w:t>。</w:t>
      </w:r>
    </w:p>
    <w:p w14:paraId="2E1F2C5C" w14:textId="58080385" w:rsidR="007857B4" w:rsidRPr="009A4381" w:rsidRDefault="007857B4" w:rsidP="0017550E">
      <w:pPr>
        <w:pStyle w:val="7"/>
        <w:numPr>
          <w:ilvl w:val="6"/>
          <w:numId w:val="1"/>
        </w:numPr>
        <w:kinsoku/>
      </w:pPr>
      <w:r w:rsidRPr="009A4381">
        <w:t>《臺灣文獻叢刊》係蒐集明、清兩代有關臺灣經濟的資料與文獻</w:t>
      </w:r>
      <w:r w:rsidR="00A80069" w:rsidRPr="009A4381">
        <w:rPr>
          <w:rFonts w:hint="eastAsia"/>
        </w:rPr>
        <w:t>。</w:t>
      </w:r>
    </w:p>
    <w:p w14:paraId="7CF58B07" w14:textId="77777777" w:rsidR="007857B4" w:rsidRPr="009A4381" w:rsidRDefault="007857B4" w:rsidP="0017550E">
      <w:pPr>
        <w:pStyle w:val="7"/>
        <w:numPr>
          <w:ilvl w:val="6"/>
          <w:numId w:val="1"/>
        </w:numPr>
        <w:kinsoku/>
      </w:pPr>
      <w:r w:rsidRPr="009A4381">
        <w:t>《經濟學名著翻譯叢書》係以近300年來經濟學領域重要著作進行翻譯。</w:t>
      </w:r>
    </w:p>
    <w:p w14:paraId="72E381ED" w14:textId="467BE5F9" w:rsidR="007857B4" w:rsidRPr="009A4381" w:rsidRDefault="007857B4" w:rsidP="0017550E">
      <w:pPr>
        <w:pStyle w:val="6"/>
        <w:numPr>
          <w:ilvl w:val="5"/>
          <w:numId w:val="1"/>
        </w:numPr>
        <w:kinsoku/>
      </w:pPr>
      <w:r w:rsidRPr="009A4381">
        <w:t>彙編經濟金融統計資料</w:t>
      </w:r>
      <w:r w:rsidR="00A80069" w:rsidRPr="009A4381">
        <w:rPr>
          <w:rFonts w:hAnsi="標楷體" w:hint="eastAsia"/>
        </w:rPr>
        <w:t>：</w:t>
      </w:r>
    </w:p>
    <w:p w14:paraId="1CFC6101" w14:textId="65AE21FC" w:rsidR="007857B4" w:rsidRPr="009A4381" w:rsidRDefault="007857B4" w:rsidP="0017550E">
      <w:pPr>
        <w:pStyle w:val="62"/>
        <w:kinsoku/>
        <w:ind w:left="2381" w:firstLine="680"/>
        <w:rPr>
          <w:rFonts w:hAnsi="標楷體"/>
          <w:szCs w:val="32"/>
        </w:rPr>
      </w:pPr>
      <w:proofErr w:type="gramStart"/>
      <w:r w:rsidRPr="009A4381">
        <w:rPr>
          <w:rFonts w:hAnsi="標楷體" w:hint="eastAsia"/>
          <w:szCs w:val="32"/>
        </w:rPr>
        <w:t>臺</w:t>
      </w:r>
      <w:proofErr w:type="gramEnd"/>
      <w:r w:rsidRPr="009A4381">
        <w:rPr>
          <w:rFonts w:hAnsi="標楷體" w:hint="eastAsia"/>
          <w:szCs w:val="32"/>
        </w:rPr>
        <w:t>銀</w:t>
      </w:r>
      <w:r w:rsidRPr="009A4381">
        <w:rPr>
          <w:rFonts w:hAnsi="標楷體"/>
          <w:szCs w:val="32"/>
        </w:rPr>
        <w:t>早期進行的經濟金融研究，涵蓋許多調查統計之政策性工作，如：《臺北市金融物價簡報》、《臺灣金融物價簡報》、《臺灣金融統計月報》、《臺灣進出口貨價指數》及《臺灣生產統計月報》等，可了解戰後初期臺灣經濟轉變過程變數之間的因果關係，</w:t>
      </w:r>
      <w:r w:rsidRPr="009A4381">
        <w:rPr>
          <w:rFonts w:hAnsi="標楷體" w:hint="eastAsia"/>
          <w:szCs w:val="32"/>
        </w:rPr>
        <w:t>以及</w:t>
      </w:r>
      <w:r w:rsidRPr="009A4381">
        <w:rPr>
          <w:rFonts w:hAnsi="標楷體"/>
          <w:szCs w:val="32"/>
        </w:rPr>
        <w:t>當時總體經濟情勢，為臺灣整體經濟金融研究</w:t>
      </w:r>
      <w:r w:rsidRPr="009A4381">
        <w:rPr>
          <w:rFonts w:hAnsi="標楷體" w:hint="eastAsia"/>
          <w:szCs w:val="32"/>
        </w:rPr>
        <w:t>奠下深厚的</w:t>
      </w:r>
      <w:r w:rsidRPr="009A4381">
        <w:rPr>
          <w:rFonts w:hAnsi="標楷體"/>
          <w:szCs w:val="32"/>
        </w:rPr>
        <w:t>基礎。</w:t>
      </w:r>
    </w:p>
    <w:p w14:paraId="1922193D" w14:textId="1DF9F50A" w:rsidR="007857B4" w:rsidRPr="009A4381" w:rsidRDefault="007857B4" w:rsidP="0017550E">
      <w:pPr>
        <w:pStyle w:val="6"/>
        <w:numPr>
          <w:ilvl w:val="5"/>
          <w:numId w:val="1"/>
        </w:numPr>
        <w:kinsoku/>
      </w:pPr>
      <w:r w:rsidRPr="009A4381">
        <w:rPr>
          <w:rFonts w:hint="eastAsia"/>
        </w:rPr>
        <w:t>總體而言，此類書刊及資料</w:t>
      </w:r>
      <w:r w:rsidR="00554DBC" w:rsidRPr="009A4381">
        <w:t>(</w:t>
      </w:r>
      <w:r w:rsidR="00554DBC" w:rsidRPr="009A4381">
        <w:rPr>
          <w:rFonts w:hint="eastAsia"/>
        </w:rPr>
        <w:t>歷年出版刊物詳下表)</w:t>
      </w:r>
      <w:r w:rsidRPr="009A4381">
        <w:rPr>
          <w:rFonts w:hint="eastAsia"/>
        </w:rPr>
        <w:t>，</w:t>
      </w:r>
      <w:r w:rsidRPr="009A4381">
        <w:t>對於臺灣的農業經濟、自然經濟、河川水利、林業木材、海埔經濟、地質礦產、交通運輸等經濟活動議題有深入的研究，是</w:t>
      </w:r>
      <w:r w:rsidRPr="009A4381">
        <w:rPr>
          <w:rFonts w:hint="eastAsia"/>
        </w:rPr>
        <w:t>探討</w:t>
      </w:r>
      <w:r w:rsidRPr="009A4381">
        <w:t>臺灣經濟</w:t>
      </w:r>
      <w:r w:rsidRPr="009A4381">
        <w:rPr>
          <w:rFonts w:hint="eastAsia"/>
        </w:rPr>
        <w:t>、</w:t>
      </w:r>
      <w:r w:rsidRPr="009A4381">
        <w:t>金融</w:t>
      </w:r>
      <w:r w:rsidRPr="009A4381">
        <w:rPr>
          <w:rFonts w:hint="eastAsia"/>
        </w:rPr>
        <w:t>、產業</w:t>
      </w:r>
      <w:r w:rsidRPr="009A4381">
        <w:t>發展的重要文獻</w:t>
      </w:r>
      <w:r w:rsidRPr="009A4381">
        <w:rPr>
          <w:rFonts w:hint="eastAsia"/>
        </w:rPr>
        <w:t>。</w:t>
      </w:r>
    </w:p>
    <w:p w14:paraId="1387BA1D" w14:textId="77777777" w:rsidR="00640715" w:rsidRPr="009A4381" w:rsidRDefault="00640715" w:rsidP="00640715"/>
    <w:p w14:paraId="01D800F7" w14:textId="77777777" w:rsidR="00640715" w:rsidRPr="009A4381" w:rsidRDefault="00640715" w:rsidP="00640715"/>
    <w:p w14:paraId="4C2F03A3" w14:textId="523E6FBF" w:rsidR="007857B4" w:rsidRPr="009A4381" w:rsidRDefault="007857B4" w:rsidP="0017550E">
      <w:pPr>
        <w:pStyle w:val="a3"/>
        <w:kinsoku/>
      </w:pPr>
      <w:proofErr w:type="gramStart"/>
      <w:r w:rsidRPr="009A4381">
        <w:rPr>
          <w:rFonts w:hint="eastAsia"/>
        </w:rPr>
        <w:t>臺</w:t>
      </w:r>
      <w:proofErr w:type="gramEnd"/>
      <w:r w:rsidRPr="009A4381">
        <w:rPr>
          <w:rFonts w:hint="eastAsia"/>
        </w:rPr>
        <w:t>銀</w:t>
      </w:r>
      <w:r w:rsidRPr="009A4381">
        <w:t>歷年編撰之出版刊物</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1E0" w:firstRow="1" w:lastRow="1" w:firstColumn="1" w:lastColumn="1" w:noHBand="0" w:noVBand="0"/>
      </w:tblPr>
      <w:tblGrid>
        <w:gridCol w:w="5047"/>
        <w:gridCol w:w="1076"/>
        <w:gridCol w:w="1076"/>
        <w:gridCol w:w="1639"/>
      </w:tblGrid>
      <w:tr w:rsidR="009A4381" w:rsidRPr="009A4381" w14:paraId="6CB50294" w14:textId="77777777" w:rsidTr="00A53A12">
        <w:trPr>
          <w:trHeight w:val="521"/>
          <w:tblHeader/>
        </w:trPr>
        <w:tc>
          <w:tcPr>
            <w:tcW w:w="2855" w:type="pct"/>
            <w:shd w:val="clear" w:color="auto" w:fill="F2F2F2" w:themeFill="background1" w:themeFillShade="F2"/>
            <w:vAlign w:val="center"/>
          </w:tcPr>
          <w:p w14:paraId="4F3D7B94" w14:textId="77777777" w:rsidR="001D250C" w:rsidRPr="009A4381" w:rsidRDefault="001D250C" w:rsidP="0017550E">
            <w:pPr>
              <w:pStyle w:val="140"/>
              <w:kinsoku/>
            </w:pPr>
            <w:r w:rsidRPr="009A4381">
              <w:t>刊物名稱</w:t>
            </w:r>
          </w:p>
        </w:tc>
        <w:tc>
          <w:tcPr>
            <w:tcW w:w="609" w:type="pct"/>
            <w:shd w:val="clear" w:color="auto" w:fill="F2F2F2" w:themeFill="background1" w:themeFillShade="F2"/>
            <w:vAlign w:val="center"/>
          </w:tcPr>
          <w:p w14:paraId="5249A7E6" w14:textId="77777777" w:rsidR="00D63F4F" w:rsidRPr="009A4381" w:rsidRDefault="001D250C" w:rsidP="0017550E">
            <w:pPr>
              <w:pStyle w:val="140"/>
              <w:kinsoku/>
              <w:spacing w:before="0" w:after="0"/>
            </w:pPr>
            <w:r w:rsidRPr="009A4381">
              <w:t>創刊</w:t>
            </w:r>
          </w:p>
          <w:p w14:paraId="04BAAFF1" w14:textId="2168EAFA" w:rsidR="001D250C" w:rsidRPr="009A4381" w:rsidRDefault="00D63F4F" w:rsidP="0017550E">
            <w:pPr>
              <w:pStyle w:val="120"/>
              <w:kinsoku/>
              <w:spacing w:before="0" w:after="0"/>
            </w:pPr>
            <w:r w:rsidRPr="009A4381">
              <w:rPr>
                <w:rFonts w:hint="eastAsia"/>
              </w:rPr>
              <w:t>(</w:t>
            </w:r>
            <w:r w:rsidR="001D250C" w:rsidRPr="009A4381">
              <w:t>年</w:t>
            </w:r>
            <w:r w:rsidRPr="009A4381">
              <w:rPr>
                <w:rFonts w:hint="eastAsia"/>
              </w:rPr>
              <w:t>.</w:t>
            </w:r>
            <w:r w:rsidR="001D250C" w:rsidRPr="009A4381">
              <w:t>月</w:t>
            </w:r>
            <w:r w:rsidRPr="009A4381">
              <w:rPr>
                <w:rFonts w:hint="eastAsia"/>
              </w:rPr>
              <w:t>)</w:t>
            </w:r>
          </w:p>
        </w:tc>
        <w:tc>
          <w:tcPr>
            <w:tcW w:w="609" w:type="pct"/>
            <w:shd w:val="clear" w:color="auto" w:fill="F2F2F2" w:themeFill="background1" w:themeFillShade="F2"/>
            <w:vAlign w:val="center"/>
          </w:tcPr>
          <w:p w14:paraId="01B95B9B" w14:textId="77777777" w:rsidR="00D63F4F" w:rsidRPr="009A4381" w:rsidRDefault="001D250C" w:rsidP="0017550E">
            <w:pPr>
              <w:pStyle w:val="140"/>
              <w:kinsoku/>
              <w:spacing w:before="0" w:after="0"/>
            </w:pPr>
            <w:r w:rsidRPr="009A4381">
              <w:t>停編</w:t>
            </w:r>
          </w:p>
          <w:p w14:paraId="08FC557E" w14:textId="37B46E7E" w:rsidR="001D250C" w:rsidRPr="009A4381" w:rsidRDefault="00D63F4F" w:rsidP="0017550E">
            <w:pPr>
              <w:pStyle w:val="120"/>
              <w:kinsoku/>
              <w:spacing w:before="0" w:after="0"/>
            </w:pPr>
            <w:r w:rsidRPr="009A4381">
              <w:rPr>
                <w:rFonts w:hint="eastAsia"/>
              </w:rPr>
              <w:t>(</w:t>
            </w:r>
            <w:r w:rsidR="001D250C" w:rsidRPr="009A4381">
              <w:t>年</w:t>
            </w:r>
            <w:r w:rsidRPr="009A4381">
              <w:rPr>
                <w:rFonts w:hint="eastAsia"/>
              </w:rPr>
              <w:t>.</w:t>
            </w:r>
            <w:r w:rsidR="001D250C" w:rsidRPr="009A4381">
              <w:t>月</w:t>
            </w:r>
            <w:r w:rsidRPr="009A4381">
              <w:rPr>
                <w:rFonts w:hint="eastAsia"/>
              </w:rPr>
              <w:t>)</w:t>
            </w:r>
          </w:p>
        </w:tc>
        <w:tc>
          <w:tcPr>
            <w:tcW w:w="928" w:type="pct"/>
            <w:shd w:val="clear" w:color="auto" w:fill="F2F2F2" w:themeFill="background1" w:themeFillShade="F2"/>
            <w:vAlign w:val="center"/>
          </w:tcPr>
          <w:p w14:paraId="53688B4E" w14:textId="77777777" w:rsidR="001D250C" w:rsidRPr="009A4381" w:rsidRDefault="001D250C" w:rsidP="0017550E">
            <w:pPr>
              <w:pStyle w:val="140"/>
              <w:kinsoku/>
            </w:pPr>
            <w:r w:rsidRPr="009A4381">
              <w:t>出版期數</w:t>
            </w:r>
          </w:p>
        </w:tc>
      </w:tr>
      <w:tr w:rsidR="009A4381" w:rsidRPr="009A4381" w14:paraId="2F008A58" w14:textId="77777777" w:rsidTr="00186D97">
        <w:trPr>
          <w:cantSplit/>
          <w:trHeight w:val="397"/>
        </w:trPr>
        <w:tc>
          <w:tcPr>
            <w:tcW w:w="2855" w:type="pct"/>
            <w:vAlign w:val="center"/>
          </w:tcPr>
          <w:p w14:paraId="7730E066" w14:textId="77777777" w:rsidR="001D250C" w:rsidRPr="009A4381" w:rsidRDefault="001D250C" w:rsidP="0017550E">
            <w:pPr>
              <w:pStyle w:val="14"/>
              <w:kinsoku/>
            </w:pPr>
            <w:r w:rsidRPr="009A4381">
              <w:t>1.臺灣銀行季刊</w:t>
            </w:r>
          </w:p>
        </w:tc>
        <w:tc>
          <w:tcPr>
            <w:tcW w:w="609" w:type="pct"/>
            <w:vAlign w:val="center"/>
          </w:tcPr>
          <w:p w14:paraId="291D93FB" w14:textId="77777777" w:rsidR="001D250C" w:rsidRPr="009A4381" w:rsidRDefault="001D250C" w:rsidP="0017550E">
            <w:pPr>
              <w:pStyle w:val="14"/>
              <w:kinsoku/>
              <w:jc w:val="center"/>
            </w:pPr>
            <w:r w:rsidRPr="009A4381">
              <w:t>36.6</w:t>
            </w:r>
          </w:p>
        </w:tc>
        <w:tc>
          <w:tcPr>
            <w:tcW w:w="609" w:type="pct"/>
            <w:vAlign w:val="center"/>
          </w:tcPr>
          <w:p w14:paraId="6EC2BF73" w14:textId="39CE8A5A" w:rsidR="001D250C" w:rsidRPr="009A4381" w:rsidRDefault="00720D2B" w:rsidP="0017550E">
            <w:pPr>
              <w:pStyle w:val="14"/>
              <w:kinsoku/>
              <w:jc w:val="center"/>
            </w:pPr>
            <w:r w:rsidRPr="009A4381">
              <w:rPr>
                <w:rFonts w:hint="eastAsia"/>
              </w:rPr>
              <w:t>-</w:t>
            </w:r>
          </w:p>
        </w:tc>
        <w:tc>
          <w:tcPr>
            <w:tcW w:w="928" w:type="pct"/>
            <w:vAlign w:val="center"/>
          </w:tcPr>
          <w:p w14:paraId="4037929E" w14:textId="0E8F0050" w:rsidR="001D250C" w:rsidRPr="009A4381" w:rsidRDefault="001D250C" w:rsidP="0017550E">
            <w:pPr>
              <w:pStyle w:val="14"/>
              <w:kinsoku/>
            </w:pPr>
            <w:r w:rsidRPr="009A4381">
              <w:t>截至115</w:t>
            </w:r>
            <w:r w:rsidR="00A53A12" w:rsidRPr="009A4381">
              <w:rPr>
                <w:rFonts w:hint="eastAsia"/>
              </w:rPr>
              <w:t>.</w:t>
            </w:r>
            <w:r w:rsidRPr="009A4381">
              <w:rPr>
                <w:rFonts w:hint="eastAsia"/>
              </w:rPr>
              <w:t>6</w:t>
            </w:r>
            <w:r w:rsidRPr="009A4381">
              <w:t>，</w:t>
            </w:r>
            <w:r w:rsidR="00A53A12" w:rsidRPr="009A4381">
              <w:br/>
            </w:r>
            <w:r w:rsidRPr="009A4381">
              <w:t>共計30</w:t>
            </w:r>
            <w:r w:rsidRPr="009A4381">
              <w:rPr>
                <w:rFonts w:hint="eastAsia"/>
              </w:rPr>
              <w:t>6</w:t>
            </w:r>
            <w:r w:rsidRPr="009A4381">
              <w:t>期</w:t>
            </w:r>
          </w:p>
        </w:tc>
      </w:tr>
      <w:tr w:rsidR="009A4381" w:rsidRPr="009A4381" w14:paraId="7B412B15" w14:textId="77777777" w:rsidTr="00A53A12">
        <w:trPr>
          <w:trHeight w:val="397"/>
        </w:trPr>
        <w:tc>
          <w:tcPr>
            <w:tcW w:w="2855" w:type="pct"/>
            <w:vAlign w:val="center"/>
          </w:tcPr>
          <w:p w14:paraId="42C82EBB" w14:textId="77777777" w:rsidR="001D250C" w:rsidRPr="009A4381" w:rsidRDefault="001D250C" w:rsidP="0017550E">
            <w:pPr>
              <w:pStyle w:val="14"/>
              <w:kinsoku/>
            </w:pPr>
            <w:r w:rsidRPr="009A4381">
              <w:t>2.臺北市金融物價簡報</w:t>
            </w:r>
          </w:p>
        </w:tc>
        <w:tc>
          <w:tcPr>
            <w:tcW w:w="609" w:type="pct"/>
            <w:vAlign w:val="center"/>
          </w:tcPr>
          <w:p w14:paraId="14B590D5" w14:textId="5792E7AC" w:rsidR="001D250C" w:rsidRPr="009A4381" w:rsidRDefault="001D250C" w:rsidP="0017550E">
            <w:pPr>
              <w:pStyle w:val="14"/>
              <w:kinsoku/>
              <w:jc w:val="center"/>
            </w:pPr>
            <w:r w:rsidRPr="009A4381">
              <w:t>36.6</w:t>
            </w:r>
          </w:p>
        </w:tc>
        <w:tc>
          <w:tcPr>
            <w:tcW w:w="609" w:type="pct"/>
            <w:vAlign w:val="center"/>
          </w:tcPr>
          <w:p w14:paraId="1481E724" w14:textId="1316429B" w:rsidR="001D250C" w:rsidRPr="009A4381" w:rsidRDefault="001D250C" w:rsidP="0017550E">
            <w:pPr>
              <w:pStyle w:val="14"/>
              <w:kinsoku/>
              <w:jc w:val="center"/>
            </w:pPr>
            <w:r w:rsidRPr="009A4381">
              <w:t>39.9</w:t>
            </w:r>
          </w:p>
        </w:tc>
        <w:tc>
          <w:tcPr>
            <w:tcW w:w="928" w:type="pct"/>
            <w:vAlign w:val="center"/>
          </w:tcPr>
          <w:p w14:paraId="568D068D" w14:textId="77777777" w:rsidR="001D250C" w:rsidRPr="009A4381" w:rsidRDefault="001D250C" w:rsidP="0017550E">
            <w:pPr>
              <w:pStyle w:val="14"/>
              <w:kinsoku/>
            </w:pPr>
            <w:r w:rsidRPr="009A4381">
              <w:t>40期</w:t>
            </w:r>
          </w:p>
        </w:tc>
      </w:tr>
      <w:tr w:rsidR="009A4381" w:rsidRPr="009A4381" w14:paraId="71CC177E" w14:textId="77777777" w:rsidTr="00A53A12">
        <w:trPr>
          <w:trHeight w:val="397"/>
        </w:trPr>
        <w:tc>
          <w:tcPr>
            <w:tcW w:w="2855" w:type="pct"/>
            <w:vAlign w:val="center"/>
          </w:tcPr>
          <w:p w14:paraId="0E1EB8FF" w14:textId="77777777" w:rsidR="001D250C" w:rsidRPr="009A4381" w:rsidRDefault="001D250C" w:rsidP="0017550E">
            <w:pPr>
              <w:pStyle w:val="14"/>
              <w:kinsoku/>
            </w:pPr>
            <w:r w:rsidRPr="009A4381">
              <w:t>3.臺灣金融年報</w:t>
            </w:r>
          </w:p>
        </w:tc>
        <w:tc>
          <w:tcPr>
            <w:tcW w:w="609" w:type="pct"/>
            <w:vAlign w:val="center"/>
          </w:tcPr>
          <w:p w14:paraId="4BABC58F" w14:textId="439E6281" w:rsidR="001D250C" w:rsidRPr="009A4381" w:rsidRDefault="001D250C" w:rsidP="0017550E">
            <w:pPr>
              <w:pStyle w:val="14"/>
              <w:kinsoku/>
              <w:jc w:val="center"/>
            </w:pPr>
            <w:r w:rsidRPr="009A4381">
              <w:t>37.6</w:t>
            </w:r>
          </w:p>
        </w:tc>
        <w:tc>
          <w:tcPr>
            <w:tcW w:w="609" w:type="pct"/>
            <w:vAlign w:val="center"/>
          </w:tcPr>
          <w:p w14:paraId="17C6DE43" w14:textId="5805FE09" w:rsidR="001D250C" w:rsidRPr="009A4381" w:rsidRDefault="001D250C" w:rsidP="0017550E">
            <w:pPr>
              <w:pStyle w:val="14"/>
              <w:kinsoku/>
              <w:jc w:val="center"/>
            </w:pPr>
            <w:r w:rsidRPr="009A4381">
              <w:t>46</w:t>
            </w:r>
          </w:p>
        </w:tc>
        <w:tc>
          <w:tcPr>
            <w:tcW w:w="928" w:type="pct"/>
            <w:vAlign w:val="center"/>
          </w:tcPr>
          <w:p w14:paraId="4349659D" w14:textId="77777777" w:rsidR="001D250C" w:rsidRPr="009A4381" w:rsidRDefault="001D250C" w:rsidP="0017550E">
            <w:pPr>
              <w:pStyle w:val="14"/>
              <w:kinsoku/>
            </w:pPr>
            <w:r w:rsidRPr="009A4381">
              <w:t>10冊</w:t>
            </w:r>
          </w:p>
        </w:tc>
      </w:tr>
      <w:tr w:rsidR="009A4381" w:rsidRPr="009A4381" w14:paraId="53EAEB91" w14:textId="77777777" w:rsidTr="00A53A12">
        <w:trPr>
          <w:trHeight w:val="397"/>
        </w:trPr>
        <w:tc>
          <w:tcPr>
            <w:tcW w:w="2855" w:type="pct"/>
            <w:vAlign w:val="center"/>
          </w:tcPr>
          <w:p w14:paraId="3DAE2659" w14:textId="77777777" w:rsidR="001D250C" w:rsidRPr="009A4381" w:rsidRDefault="001D250C" w:rsidP="0017550E">
            <w:pPr>
              <w:pStyle w:val="14"/>
              <w:kinsoku/>
            </w:pPr>
            <w:r w:rsidRPr="009A4381">
              <w:lastRenderedPageBreak/>
              <w:t>4.臺灣特產叢刊</w:t>
            </w:r>
          </w:p>
        </w:tc>
        <w:tc>
          <w:tcPr>
            <w:tcW w:w="609" w:type="pct"/>
            <w:vAlign w:val="center"/>
          </w:tcPr>
          <w:p w14:paraId="5D01FB9F" w14:textId="2E35D777" w:rsidR="001D250C" w:rsidRPr="009A4381" w:rsidRDefault="001D250C" w:rsidP="0017550E">
            <w:pPr>
              <w:pStyle w:val="14"/>
              <w:kinsoku/>
              <w:jc w:val="center"/>
            </w:pPr>
            <w:r w:rsidRPr="009A4381">
              <w:t>38.2</w:t>
            </w:r>
          </w:p>
        </w:tc>
        <w:tc>
          <w:tcPr>
            <w:tcW w:w="609" w:type="pct"/>
            <w:vAlign w:val="center"/>
          </w:tcPr>
          <w:p w14:paraId="301EF40E" w14:textId="78EF9547" w:rsidR="001D250C" w:rsidRPr="009A4381" w:rsidRDefault="001D250C" w:rsidP="0017550E">
            <w:pPr>
              <w:pStyle w:val="14"/>
              <w:kinsoku/>
              <w:jc w:val="center"/>
            </w:pPr>
            <w:r w:rsidRPr="009A4381">
              <w:t>54</w:t>
            </w:r>
          </w:p>
        </w:tc>
        <w:tc>
          <w:tcPr>
            <w:tcW w:w="928" w:type="pct"/>
            <w:vAlign w:val="center"/>
          </w:tcPr>
          <w:p w14:paraId="2E858924" w14:textId="77777777" w:rsidR="001D250C" w:rsidRPr="009A4381" w:rsidRDefault="001D250C" w:rsidP="0017550E">
            <w:pPr>
              <w:pStyle w:val="14"/>
              <w:kinsoku/>
            </w:pPr>
            <w:r w:rsidRPr="009A4381">
              <w:t>15種、15冊</w:t>
            </w:r>
          </w:p>
        </w:tc>
      </w:tr>
      <w:tr w:rsidR="009A4381" w:rsidRPr="009A4381" w14:paraId="0FB638F9" w14:textId="77777777" w:rsidTr="00A53A12">
        <w:trPr>
          <w:trHeight w:val="397"/>
        </w:trPr>
        <w:tc>
          <w:tcPr>
            <w:tcW w:w="2855" w:type="pct"/>
            <w:vAlign w:val="center"/>
          </w:tcPr>
          <w:p w14:paraId="765BEA12" w14:textId="77777777" w:rsidR="001D250C" w:rsidRPr="009A4381" w:rsidRDefault="001D250C" w:rsidP="0017550E">
            <w:pPr>
              <w:pStyle w:val="14"/>
              <w:kinsoku/>
            </w:pPr>
            <w:r w:rsidRPr="009A4381">
              <w:t>5.臺灣研究叢刊</w:t>
            </w:r>
          </w:p>
        </w:tc>
        <w:tc>
          <w:tcPr>
            <w:tcW w:w="609" w:type="pct"/>
            <w:vAlign w:val="center"/>
          </w:tcPr>
          <w:p w14:paraId="3F2FB0EC" w14:textId="6297B995" w:rsidR="001D250C" w:rsidRPr="009A4381" w:rsidRDefault="001D250C" w:rsidP="0017550E">
            <w:pPr>
              <w:pStyle w:val="14"/>
              <w:kinsoku/>
              <w:jc w:val="center"/>
            </w:pPr>
            <w:r w:rsidRPr="009A4381">
              <w:t>39.1</w:t>
            </w:r>
          </w:p>
        </w:tc>
        <w:tc>
          <w:tcPr>
            <w:tcW w:w="609" w:type="pct"/>
            <w:vAlign w:val="center"/>
          </w:tcPr>
          <w:p w14:paraId="23A3154B" w14:textId="1A3EC838" w:rsidR="001D250C" w:rsidRPr="009A4381" w:rsidRDefault="001D250C" w:rsidP="0017550E">
            <w:pPr>
              <w:pStyle w:val="14"/>
              <w:kinsoku/>
              <w:jc w:val="center"/>
            </w:pPr>
            <w:r w:rsidRPr="009A4381">
              <w:t>78</w:t>
            </w:r>
          </w:p>
        </w:tc>
        <w:tc>
          <w:tcPr>
            <w:tcW w:w="928" w:type="pct"/>
            <w:vAlign w:val="center"/>
          </w:tcPr>
          <w:p w14:paraId="4274A3A1" w14:textId="77777777" w:rsidR="001D250C" w:rsidRPr="009A4381" w:rsidRDefault="001D250C" w:rsidP="0017550E">
            <w:pPr>
              <w:pStyle w:val="14"/>
              <w:kinsoku/>
            </w:pPr>
            <w:r w:rsidRPr="009A4381">
              <w:t>122種、133冊</w:t>
            </w:r>
          </w:p>
        </w:tc>
      </w:tr>
      <w:tr w:rsidR="009A4381" w:rsidRPr="009A4381" w14:paraId="6917F83A" w14:textId="77777777" w:rsidTr="00A53A12">
        <w:trPr>
          <w:trHeight w:val="397"/>
        </w:trPr>
        <w:tc>
          <w:tcPr>
            <w:tcW w:w="2855" w:type="pct"/>
            <w:vAlign w:val="center"/>
          </w:tcPr>
          <w:p w14:paraId="5CB467FF" w14:textId="77777777" w:rsidR="001D250C" w:rsidRPr="009A4381" w:rsidRDefault="001D250C" w:rsidP="0017550E">
            <w:pPr>
              <w:pStyle w:val="14"/>
              <w:kinsoku/>
            </w:pPr>
            <w:r w:rsidRPr="009A4381">
              <w:t>6.臺灣金融物價簡報</w:t>
            </w:r>
          </w:p>
        </w:tc>
        <w:tc>
          <w:tcPr>
            <w:tcW w:w="609" w:type="pct"/>
            <w:vAlign w:val="center"/>
          </w:tcPr>
          <w:p w14:paraId="10067CAE" w14:textId="71B782A9" w:rsidR="001D250C" w:rsidRPr="009A4381" w:rsidRDefault="001D250C" w:rsidP="0017550E">
            <w:pPr>
              <w:pStyle w:val="14"/>
              <w:kinsoku/>
              <w:jc w:val="center"/>
            </w:pPr>
            <w:r w:rsidRPr="009A4381">
              <w:t>39.10</w:t>
            </w:r>
          </w:p>
        </w:tc>
        <w:tc>
          <w:tcPr>
            <w:tcW w:w="609" w:type="pct"/>
            <w:vAlign w:val="center"/>
          </w:tcPr>
          <w:p w14:paraId="63E9C6EC" w14:textId="7593D6E5" w:rsidR="001D250C" w:rsidRPr="009A4381" w:rsidRDefault="001D250C" w:rsidP="0017550E">
            <w:pPr>
              <w:pStyle w:val="14"/>
              <w:kinsoku/>
              <w:jc w:val="center"/>
            </w:pPr>
            <w:r w:rsidRPr="009A4381">
              <w:t>40.12</w:t>
            </w:r>
          </w:p>
        </w:tc>
        <w:tc>
          <w:tcPr>
            <w:tcW w:w="928" w:type="pct"/>
            <w:vAlign w:val="center"/>
          </w:tcPr>
          <w:p w14:paraId="1A812FEB" w14:textId="77777777" w:rsidR="001D250C" w:rsidRPr="009A4381" w:rsidRDefault="001D250C" w:rsidP="0017550E">
            <w:pPr>
              <w:pStyle w:val="14"/>
              <w:kinsoku/>
            </w:pPr>
            <w:r w:rsidRPr="009A4381">
              <w:t>15期</w:t>
            </w:r>
          </w:p>
        </w:tc>
      </w:tr>
      <w:tr w:rsidR="009A4381" w:rsidRPr="009A4381" w14:paraId="3385B8EB" w14:textId="77777777" w:rsidTr="00A53A12">
        <w:trPr>
          <w:trHeight w:val="397"/>
        </w:trPr>
        <w:tc>
          <w:tcPr>
            <w:tcW w:w="2855" w:type="pct"/>
            <w:vAlign w:val="center"/>
          </w:tcPr>
          <w:p w14:paraId="579AA934" w14:textId="77777777" w:rsidR="001D250C" w:rsidRPr="009A4381" w:rsidRDefault="001D250C" w:rsidP="0017550E">
            <w:pPr>
              <w:pStyle w:val="14"/>
              <w:kinsoku/>
            </w:pPr>
            <w:r w:rsidRPr="009A4381">
              <w:t>7.臺灣銀行週刊</w:t>
            </w:r>
          </w:p>
        </w:tc>
        <w:tc>
          <w:tcPr>
            <w:tcW w:w="609" w:type="pct"/>
            <w:vAlign w:val="center"/>
          </w:tcPr>
          <w:p w14:paraId="635A0B73" w14:textId="281C7F10" w:rsidR="001D250C" w:rsidRPr="009A4381" w:rsidRDefault="001D250C" w:rsidP="0017550E">
            <w:pPr>
              <w:pStyle w:val="14"/>
              <w:kinsoku/>
              <w:jc w:val="center"/>
            </w:pPr>
            <w:r w:rsidRPr="009A4381">
              <w:t>40.11</w:t>
            </w:r>
          </w:p>
        </w:tc>
        <w:tc>
          <w:tcPr>
            <w:tcW w:w="609" w:type="pct"/>
            <w:vAlign w:val="center"/>
          </w:tcPr>
          <w:p w14:paraId="107639A2" w14:textId="43A80521" w:rsidR="001D250C" w:rsidRPr="009A4381" w:rsidRDefault="001D250C" w:rsidP="0017550E">
            <w:pPr>
              <w:pStyle w:val="14"/>
              <w:kinsoku/>
              <w:jc w:val="center"/>
            </w:pPr>
            <w:r w:rsidRPr="009A4381">
              <w:t>41.5</w:t>
            </w:r>
          </w:p>
        </w:tc>
        <w:tc>
          <w:tcPr>
            <w:tcW w:w="928" w:type="pct"/>
            <w:vAlign w:val="center"/>
          </w:tcPr>
          <w:p w14:paraId="228DC32F" w14:textId="77777777" w:rsidR="001D250C" w:rsidRPr="009A4381" w:rsidRDefault="001D250C" w:rsidP="0017550E">
            <w:pPr>
              <w:pStyle w:val="14"/>
              <w:kinsoku/>
            </w:pPr>
            <w:r w:rsidRPr="009A4381">
              <w:t>26期</w:t>
            </w:r>
          </w:p>
        </w:tc>
      </w:tr>
      <w:tr w:rsidR="009A4381" w:rsidRPr="009A4381" w14:paraId="193C5062" w14:textId="77777777" w:rsidTr="00A53A12">
        <w:trPr>
          <w:trHeight w:val="397"/>
        </w:trPr>
        <w:tc>
          <w:tcPr>
            <w:tcW w:w="2855" w:type="pct"/>
            <w:vAlign w:val="center"/>
          </w:tcPr>
          <w:p w14:paraId="2C13D6DB" w14:textId="77777777" w:rsidR="001D250C" w:rsidRPr="009A4381" w:rsidRDefault="001D250C" w:rsidP="0017550E">
            <w:pPr>
              <w:pStyle w:val="14"/>
              <w:kinsoku/>
            </w:pPr>
            <w:r w:rsidRPr="009A4381">
              <w:t>8.臺灣金融統計月報</w:t>
            </w:r>
          </w:p>
        </w:tc>
        <w:tc>
          <w:tcPr>
            <w:tcW w:w="609" w:type="pct"/>
            <w:vAlign w:val="center"/>
          </w:tcPr>
          <w:p w14:paraId="10264DFA" w14:textId="6843516A" w:rsidR="001D250C" w:rsidRPr="009A4381" w:rsidRDefault="001D250C" w:rsidP="0017550E">
            <w:pPr>
              <w:pStyle w:val="14"/>
              <w:kinsoku/>
              <w:jc w:val="center"/>
            </w:pPr>
            <w:r w:rsidRPr="009A4381">
              <w:t>40.12</w:t>
            </w:r>
          </w:p>
        </w:tc>
        <w:tc>
          <w:tcPr>
            <w:tcW w:w="609" w:type="pct"/>
            <w:vAlign w:val="center"/>
          </w:tcPr>
          <w:p w14:paraId="288A2F10" w14:textId="1FD9993C" w:rsidR="001D250C" w:rsidRPr="009A4381" w:rsidRDefault="001D250C" w:rsidP="0017550E">
            <w:pPr>
              <w:pStyle w:val="14"/>
              <w:kinsoku/>
              <w:jc w:val="center"/>
            </w:pPr>
            <w:r w:rsidRPr="009A4381">
              <w:t>51.1</w:t>
            </w:r>
          </w:p>
        </w:tc>
        <w:tc>
          <w:tcPr>
            <w:tcW w:w="928" w:type="pct"/>
            <w:vAlign w:val="center"/>
          </w:tcPr>
          <w:p w14:paraId="583C37FA" w14:textId="77777777" w:rsidR="001D250C" w:rsidRPr="009A4381" w:rsidRDefault="001D250C" w:rsidP="0017550E">
            <w:pPr>
              <w:pStyle w:val="14"/>
              <w:kinsoku/>
            </w:pPr>
            <w:r w:rsidRPr="009A4381">
              <w:t>121冊</w:t>
            </w:r>
          </w:p>
        </w:tc>
      </w:tr>
      <w:tr w:rsidR="009A4381" w:rsidRPr="009A4381" w14:paraId="28C69392" w14:textId="77777777" w:rsidTr="00A53A12">
        <w:trPr>
          <w:trHeight w:val="397"/>
        </w:trPr>
        <w:tc>
          <w:tcPr>
            <w:tcW w:w="2855" w:type="pct"/>
            <w:vAlign w:val="center"/>
          </w:tcPr>
          <w:p w14:paraId="39E47BEB" w14:textId="77777777" w:rsidR="001D250C" w:rsidRPr="009A4381" w:rsidRDefault="001D250C" w:rsidP="0017550E">
            <w:pPr>
              <w:pStyle w:val="14"/>
              <w:kinsoku/>
            </w:pPr>
            <w:r w:rsidRPr="009A4381">
              <w:t>9.臺灣進口貨價指數</w:t>
            </w:r>
          </w:p>
        </w:tc>
        <w:tc>
          <w:tcPr>
            <w:tcW w:w="609" w:type="pct"/>
            <w:vAlign w:val="center"/>
          </w:tcPr>
          <w:p w14:paraId="0D72C8AE" w14:textId="79975015" w:rsidR="001D250C" w:rsidRPr="009A4381" w:rsidRDefault="001D250C" w:rsidP="0017550E">
            <w:pPr>
              <w:pStyle w:val="14"/>
              <w:kinsoku/>
              <w:jc w:val="center"/>
            </w:pPr>
            <w:r w:rsidRPr="009A4381">
              <w:t>42.10</w:t>
            </w:r>
          </w:p>
        </w:tc>
        <w:tc>
          <w:tcPr>
            <w:tcW w:w="609" w:type="pct"/>
            <w:vAlign w:val="center"/>
          </w:tcPr>
          <w:p w14:paraId="07897AAE" w14:textId="79D848E4" w:rsidR="001D250C" w:rsidRPr="009A4381" w:rsidRDefault="001D250C" w:rsidP="0017550E">
            <w:pPr>
              <w:pStyle w:val="14"/>
              <w:kinsoku/>
              <w:jc w:val="center"/>
            </w:pPr>
            <w:r w:rsidRPr="009A4381">
              <w:t>48.7</w:t>
            </w:r>
          </w:p>
        </w:tc>
        <w:tc>
          <w:tcPr>
            <w:tcW w:w="928" w:type="pct"/>
            <w:vAlign w:val="center"/>
          </w:tcPr>
          <w:p w14:paraId="403412EB" w14:textId="77777777" w:rsidR="001D250C" w:rsidRPr="009A4381" w:rsidRDefault="001D250C" w:rsidP="0017550E">
            <w:pPr>
              <w:pStyle w:val="14"/>
              <w:kinsoku/>
            </w:pPr>
            <w:r w:rsidRPr="009A4381">
              <w:t>70期</w:t>
            </w:r>
          </w:p>
        </w:tc>
      </w:tr>
      <w:tr w:rsidR="009A4381" w:rsidRPr="009A4381" w14:paraId="532AA59D" w14:textId="77777777" w:rsidTr="00A53A12">
        <w:trPr>
          <w:trHeight w:val="397"/>
        </w:trPr>
        <w:tc>
          <w:tcPr>
            <w:tcW w:w="2855" w:type="pct"/>
            <w:vAlign w:val="center"/>
          </w:tcPr>
          <w:p w14:paraId="6518057A" w14:textId="77777777" w:rsidR="001D250C" w:rsidRPr="009A4381" w:rsidRDefault="001D250C" w:rsidP="0017550E">
            <w:pPr>
              <w:pStyle w:val="14"/>
              <w:kinsoku/>
            </w:pPr>
            <w:r w:rsidRPr="009A4381">
              <w:t>10.臺灣出口貨價指數</w:t>
            </w:r>
          </w:p>
        </w:tc>
        <w:tc>
          <w:tcPr>
            <w:tcW w:w="609" w:type="pct"/>
            <w:vAlign w:val="center"/>
          </w:tcPr>
          <w:p w14:paraId="6597176C" w14:textId="3CE82A25" w:rsidR="001D250C" w:rsidRPr="009A4381" w:rsidRDefault="001D250C" w:rsidP="0017550E">
            <w:pPr>
              <w:pStyle w:val="14"/>
              <w:kinsoku/>
              <w:jc w:val="center"/>
            </w:pPr>
            <w:r w:rsidRPr="009A4381">
              <w:t>44.4</w:t>
            </w:r>
          </w:p>
        </w:tc>
        <w:tc>
          <w:tcPr>
            <w:tcW w:w="609" w:type="pct"/>
            <w:vAlign w:val="center"/>
          </w:tcPr>
          <w:p w14:paraId="706A7EF8" w14:textId="79715892" w:rsidR="001D250C" w:rsidRPr="009A4381" w:rsidRDefault="001D250C" w:rsidP="0017550E">
            <w:pPr>
              <w:pStyle w:val="14"/>
              <w:kinsoku/>
              <w:jc w:val="center"/>
            </w:pPr>
            <w:r w:rsidRPr="009A4381">
              <w:t>48.7</w:t>
            </w:r>
          </w:p>
        </w:tc>
        <w:tc>
          <w:tcPr>
            <w:tcW w:w="928" w:type="pct"/>
            <w:vAlign w:val="center"/>
          </w:tcPr>
          <w:p w14:paraId="4095F026" w14:textId="77777777" w:rsidR="001D250C" w:rsidRPr="009A4381" w:rsidRDefault="001D250C" w:rsidP="0017550E">
            <w:pPr>
              <w:pStyle w:val="14"/>
              <w:kinsoku/>
            </w:pPr>
            <w:r w:rsidRPr="009A4381">
              <w:t>52期</w:t>
            </w:r>
          </w:p>
        </w:tc>
      </w:tr>
      <w:tr w:rsidR="009A4381" w:rsidRPr="009A4381" w14:paraId="076E0258" w14:textId="77777777" w:rsidTr="00A53A12">
        <w:trPr>
          <w:trHeight w:val="397"/>
        </w:trPr>
        <w:tc>
          <w:tcPr>
            <w:tcW w:w="2855" w:type="pct"/>
            <w:vAlign w:val="center"/>
          </w:tcPr>
          <w:p w14:paraId="262060A3" w14:textId="77777777" w:rsidR="001D250C" w:rsidRPr="009A4381" w:rsidRDefault="001D250C" w:rsidP="0017550E">
            <w:pPr>
              <w:pStyle w:val="14"/>
              <w:kinsoku/>
            </w:pPr>
            <w:r w:rsidRPr="009A4381">
              <w:t>11.臺灣生產統計月報</w:t>
            </w:r>
          </w:p>
        </w:tc>
        <w:tc>
          <w:tcPr>
            <w:tcW w:w="609" w:type="pct"/>
            <w:vAlign w:val="center"/>
          </w:tcPr>
          <w:p w14:paraId="43281692" w14:textId="31A5924D" w:rsidR="001D250C" w:rsidRPr="009A4381" w:rsidRDefault="001D250C" w:rsidP="0017550E">
            <w:pPr>
              <w:pStyle w:val="14"/>
              <w:kinsoku/>
              <w:jc w:val="center"/>
            </w:pPr>
            <w:r w:rsidRPr="009A4381">
              <w:t>46.6</w:t>
            </w:r>
          </w:p>
        </w:tc>
        <w:tc>
          <w:tcPr>
            <w:tcW w:w="609" w:type="pct"/>
            <w:vAlign w:val="center"/>
          </w:tcPr>
          <w:p w14:paraId="73F6B235" w14:textId="0C5FE216" w:rsidR="001D250C" w:rsidRPr="009A4381" w:rsidRDefault="001D250C" w:rsidP="0017550E">
            <w:pPr>
              <w:pStyle w:val="14"/>
              <w:kinsoku/>
              <w:jc w:val="center"/>
            </w:pPr>
            <w:r w:rsidRPr="009A4381">
              <w:t>51.3</w:t>
            </w:r>
          </w:p>
        </w:tc>
        <w:tc>
          <w:tcPr>
            <w:tcW w:w="928" w:type="pct"/>
            <w:vAlign w:val="center"/>
          </w:tcPr>
          <w:p w14:paraId="5A1F8CEB" w14:textId="77777777" w:rsidR="001D250C" w:rsidRPr="009A4381" w:rsidRDefault="001D250C" w:rsidP="0017550E">
            <w:pPr>
              <w:pStyle w:val="14"/>
              <w:kinsoku/>
            </w:pPr>
            <w:r w:rsidRPr="009A4381">
              <w:t>57冊</w:t>
            </w:r>
          </w:p>
        </w:tc>
      </w:tr>
      <w:tr w:rsidR="009A4381" w:rsidRPr="009A4381" w14:paraId="29ADEB9D" w14:textId="77777777" w:rsidTr="00A53A12">
        <w:trPr>
          <w:trHeight w:val="397"/>
        </w:trPr>
        <w:tc>
          <w:tcPr>
            <w:tcW w:w="2855" w:type="pct"/>
            <w:vAlign w:val="center"/>
          </w:tcPr>
          <w:p w14:paraId="225C9DD2" w14:textId="77777777" w:rsidR="001D250C" w:rsidRPr="009A4381" w:rsidRDefault="001D250C" w:rsidP="0017550E">
            <w:pPr>
              <w:pStyle w:val="14"/>
              <w:kinsoku/>
            </w:pPr>
            <w:r w:rsidRPr="009A4381">
              <w:t>12.臺灣文獻叢刊</w:t>
            </w:r>
          </w:p>
        </w:tc>
        <w:tc>
          <w:tcPr>
            <w:tcW w:w="609" w:type="pct"/>
            <w:vAlign w:val="center"/>
          </w:tcPr>
          <w:p w14:paraId="561F4F70" w14:textId="37EA6B0A" w:rsidR="001D250C" w:rsidRPr="009A4381" w:rsidRDefault="001D250C" w:rsidP="0017550E">
            <w:pPr>
              <w:pStyle w:val="14"/>
              <w:kinsoku/>
              <w:jc w:val="center"/>
            </w:pPr>
            <w:r w:rsidRPr="009A4381">
              <w:t>46.8</w:t>
            </w:r>
          </w:p>
        </w:tc>
        <w:tc>
          <w:tcPr>
            <w:tcW w:w="609" w:type="pct"/>
            <w:vAlign w:val="center"/>
          </w:tcPr>
          <w:p w14:paraId="0A3766D7" w14:textId="55712202" w:rsidR="001D250C" w:rsidRPr="009A4381" w:rsidRDefault="001D250C" w:rsidP="0017550E">
            <w:pPr>
              <w:pStyle w:val="14"/>
              <w:kinsoku/>
              <w:jc w:val="center"/>
            </w:pPr>
            <w:r w:rsidRPr="009A4381">
              <w:t>62</w:t>
            </w:r>
          </w:p>
        </w:tc>
        <w:tc>
          <w:tcPr>
            <w:tcW w:w="928" w:type="pct"/>
            <w:vAlign w:val="center"/>
          </w:tcPr>
          <w:p w14:paraId="0A70EFD8" w14:textId="77777777" w:rsidR="001D250C" w:rsidRPr="009A4381" w:rsidRDefault="001D250C" w:rsidP="0017550E">
            <w:pPr>
              <w:pStyle w:val="14"/>
              <w:kinsoku/>
            </w:pPr>
            <w:r w:rsidRPr="009A4381">
              <w:t>309種、595冊</w:t>
            </w:r>
          </w:p>
        </w:tc>
      </w:tr>
      <w:tr w:rsidR="009A4381" w:rsidRPr="009A4381" w14:paraId="6183E3B7" w14:textId="77777777" w:rsidTr="00A53A12">
        <w:trPr>
          <w:trHeight w:val="397"/>
        </w:trPr>
        <w:tc>
          <w:tcPr>
            <w:tcW w:w="2855" w:type="pct"/>
            <w:vAlign w:val="center"/>
          </w:tcPr>
          <w:p w14:paraId="1034BE14" w14:textId="77777777" w:rsidR="001D250C" w:rsidRPr="009A4381" w:rsidRDefault="001D250C" w:rsidP="0017550E">
            <w:pPr>
              <w:pStyle w:val="14"/>
              <w:kinsoku/>
            </w:pPr>
            <w:r w:rsidRPr="009A4381">
              <w:t>13.臺灣進出口貨價指數</w:t>
            </w:r>
          </w:p>
        </w:tc>
        <w:tc>
          <w:tcPr>
            <w:tcW w:w="609" w:type="pct"/>
            <w:vAlign w:val="center"/>
          </w:tcPr>
          <w:p w14:paraId="526CC926" w14:textId="37193B05" w:rsidR="001D250C" w:rsidRPr="009A4381" w:rsidRDefault="001D250C" w:rsidP="0017550E">
            <w:pPr>
              <w:pStyle w:val="14"/>
              <w:kinsoku/>
              <w:jc w:val="center"/>
            </w:pPr>
            <w:r w:rsidRPr="009A4381">
              <w:t>48.8</w:t>
            </w:r>
          </w:p>
        </w:tc>
        <w:tc>
          <w:tcPr>
            <w:tcW w:w="609" w:type="pct"/>
            <w:vAlign w:val="center"/>
          </w:tcPr>
          <w:p w14:paraId="326DA660" w14:textId="70329385" w:rsidR="001D250C" w:rsidRPr="009A4381" w:rsidRDefault="001D250C" w:rsidP="0017550E">
            <w:pPr>
              <w:pStyle w:val="14"/>
              <w:kinsoku/>
              <w:jc w:val="center"/>
            </w:pPr>
            <w:r w:rsidRPr="009A4381">
              <w:t>57.12</w:t>
            </w:r>
          </w:p>
        </w:tc>
        <w:tc>
          <w:tcPr>
            <w:tcW w:w="928" w:type="pct"/>
            <w:vAlign w:val="center"/>
          </w:tcPr>
          <w:p w14:paraId="3394761C" w14:textId="77777777" w:rsidR="001D250C" w:rsidRPr="009A4381" w:rsidRDefault="001D250C" w:rsidP="0017550E">
            <w:pPr>
              <w:pStyle w:val="14"/>
              <w:kinsoku/>
            </w:pPr>
            <w:r w:rsidRPr="009A4381">
              <w:t>81期</w:t>
            </w:r>
          </w:p>
        </w:tc>
      </w:tr>
      <w:tr w:rsidR="009A4381" w:rsidRPr="009A4381" w14:paraId="13D1D9A5" w14:textId="77777777" w:rsidTr="00A53A12">
        <w:trPr>
          <w:trHeight w:val="397"/>
        </w:trPr>
        <w:tc>
          <w:tcPr>
            <w:tcW w:w="2855" w:type="pct"/>
            <w:vAlign w:val="center"/>
          </w:tcPr>
          <w:p w14:paraId="1BC3D1A1" w14:textId="77777777" w:rsidR="001D250C" w:rsidRPr="009A4381" w:rsidRDefault="001D250C" w:rsidP="0017550E">
            <w:pPr>
              <w:pStyle w:val="14"/>
              <w:kinsoku/>
            </w:pPr>
            <w:r w:rsidRPr="009A4381">
              <w:t>14.銀行研究叢刊</w:t>
            </w:r>
          </w:p>
        </w:tc>
        <w:tc>
          <w:tcPr>
            <w:tcW w:w="609" w:type="pct"/>
            <w:vAlign w:val="center"/>
          </w:tcPr>
          <w:p w14:paraId="424DC16A" w14:textId="5DFA073B" w:rsidR="001D250C" w:rsidRPr="009A4381" w:rsidRDefault="001D250C" w:rsidP="0017550E">
            <w:pPr>
              <w:pStyle w:val="14"/>
              <w:kinsoku/>
              <w:jc w:val="center"/>
            </w:pPr>
            <w:r w:rsidRPr="009A4381">
              <w:t>49.4</w:t>
            </w:r>
          </w:p>
        </w:tc>
        <w:tc>
          <w:tcPr>
            <w:tcW w:w="609" w:type="pct"/>
            <w:vAlign w:val="center"/>
          </w:tcPr>
          <w:p w14:paraId="3C01D4A0" w14:textId="5F524BA0" w:rsidR="001D250C" w:rsidRPr="009A4381" w:rsidRDefault="001D250C" w:rsidP="0017550E">
            <w:pPr>
              <w:pStyle w:val="14"/>
              <w:kinsoku/>
              <w:jc w:val="center"/>
            </w:pPr>
            <w:r w:rsidRPr="009A4381">
              <w:t>72.8</w:t>
            </w:r>
          </w:p>
        </w:tc>
        <w:tc>
          <w:tcPr>
            <w:tcW w:w="928" w:type="pct"/>
            <w:vAlign w:val="center"/>
          </w:tcPr>
          <w:p w14:paraId="2D46E527" w14:textId="77777777" w:rsidR="001D250C" w:rsidRPr="009A4381" w:rsidRDefault="001D250C" w:rsidP="0017550E">
            <w:pPr>
              <w:pStyle w:val="14"/>
              <w:kinsoku/>
            </w:pPr>
            <w:r w:rsidRPr="009A4381">
              <w:t>20種、32冊</w:t>
            </w:r>
          </w:p>
        </w:tc>
      </w:tr>
      <w:tr w:rsidR="009A4381" w:rsidRPr="009A4381" w14:paraId="4CCDEA8D" w14:textId="77777777" w:rsidTr="00A53A12">
        <w:trPr>
          <w:trHeight w:val="397"/>
        </w:trPr>
        <w:tc>
          <w:tcPr>
            <w:tcW w:w="2855" w:type="pct"/>
            <w:vAlign w:val="center"/>
          </w:tcPr>
          <w:p w14:paraId="74974590" w14:textId="77777777" w:rsidR="001D250C" w:rsidRPr="009A4381" w:rsidRDefault="001D250C" w:rsidP="0017550E">
            <w:pPr>
              <w:pStyle w:val="14"/>
              <w:kinsoku/>
            </w:pPr>
            <w:r w:rsidRPr="009A4381">
              <w:t>15.國際經濟統計簡報</w:t>
            </w:r>
          </w:p>
        </w:tc>
        <w:tc>
          <w:tcPr>
            <w:tcW w:w="609" w:type="pct"/>
            <w:vAlign w:val="center"/>
          </w:tcPr>
          <w:p w14:paraId="6A548F1C" w14:textId="5BF44929" w:rsidR="001D250C" w:rsidRPr="009A4381" w:rsidRDefault="001D250C" w:rsidP="0017550E">
            <w:pPr>
              <w:pStyle w:val="14"/>
              <w:kinsoku/>
              <w:jc w:val="center"/>
            </w:pPr>
            <w:r w:rsidRPr="009A4381">
              <w:t>49.7</w:t>
            </w:r>
          </w:p>
        </w:tc>
        <w:tc>
          <w:tcPr>
            <w:tcW w:w="609" w:type="pct"/>
            <w:vAlign w:val="center"/>
          </w:tcPr>
          <w:p w14:paraId="4903114B" w14:textId="732C3222" w:rsidR="001D250C" w:rsidRPr="009A4381" w:rsidRDefault="001D250C" w:rsidP="0017550E">
            <w:pPr>
              <w:pStyle w:val="14"/>
              <w:kinsoku/>
              <w:jc w:val="center"/>
            </w:pPr>
            <w:r w:rsidRPr="009A4381">
              <w:t>50.6</w:t>
            </w:r>
          </w:p>
        </w:tc>
        <w:tc>
          <w:tcPr>
            <w:tcW w:w="928" w:type="pct"/>
            <w:vAlign w:val="center"/>
          </w:tcPr>
          <w:p w14:paraId="15BB4836" w14:textId="77777777" w:rsidR="001D250C" w:rsidRPr="009A4381" w:rsidRDefault="001D250C" w:rsidP="0017550E">
            <w:pPr>
              <w:pStyle w:val="14"/>
              <w:kinsoku/>
            </w:pPr>
            <w:r w:rsidRPr="009A4381">
              <w:t>3輯</w:t>
            </w:r>
          </w:p>
        </w:tc>
      </w:tr>
      <w:tr w:rsidR="009A4381" w:rsidRPr="009A4381" w14:paraId="4B5796A1" w14:textId="77777777" w:rsidTr="00A53A12">
        <w:trPr>
          <w:trHeight w:val="397"/>
        </w:trPr>
        <w:tc>
          <w:tcPr>
            <w:tcW w:w="2855" w:type="pct"/>
            <w:vAlign w:val="center"/>
          </w:tcPr>
          <w:p w14:paraId="12AC0023" w14:textId="77777777" w:rsidR="001D250C" w:rsidRPr="009A4381" w:rsidRDefault="001D250C" w:rsidP="0017550E">
            <w:pPr>
              <w:pStyle w:val="14"/>
              <w:kinsoku/>
            </w:pPr>
            <w:r w:rsidRPr="009A4381">
              <w:t>16.臺灣經濟動態簡報</w:t>
            </w:r>
          </w:p>
        </w:tc>
        <w:tc>
          <w:tcPr>
            <w:tcW w:w="609" w:type="pct"/>
            <w:vAlign w:val="center"/>
          </w:tcPr>
          <w:p w14:paraId="6B8DFB2E" w14:textId="45A784DC" w:rsidR="001D250C" w:rsidRPr="009A4381" w:rsidRDefault="001D250C" w:rsidP="0017550E">
            <w:pPr>
              <w:pStyle w:val="14"/>
              <w:kinsoku/>
              <w:jc w:val="center"/>
            </w:pPr>
            <w:r w:rsidRPr="009A4381">
              <w:t>50.7</w:t>
            </w:r>
          </w:p>
        </w:tc>
        <w:tc>
          <w:tcPr>
            <w:tcW w:w="609" w:type="pct"/>
            <w:vAlign w:val="center"/>
          </w:tcPr>
          <w:p w14:paraId="40EA03F4" w14:textId="018C299B" w:rsidR="001D250C" w:rsidRPr="009A4381" w:rsidRDefault="001D250C" w:rsidP="0017550E">
            <w:pPr>
              <w:pStyle w:val="14"/>
              <w:kinsoku/>
              <w:jc w:val="center"/>
            </w:pPr>
            <w:r w:rsidRPr="009A4381">
              <w:t>53.12</w:t>
            </w:r>
          </w:p>
        </w:tc>
        <w:tc>
          <w:tcPr>
            <w:tcW w:w="928" w:type="pct"/>
            <w:vAlign w:val="center"/>
          </w:tcPr>
          <w:p w14:paraId="6CA68560" w14:textId="77777777" w:rsidR="001D250C" w:rsidRPr="009A4381" w:rsidRDefault="001D250C" w:rsidP="0017550E">
            <w:pPr>
              <w:pStyle w:val="14"/>
              <w:kinsoku/>
            </w:pPr>
            <w:r w:rsidRPr="009A4381">
              <w:t>42期</w:t>
            </w:r>
          </w:p>
        </w:tc>
      </w:tr>
      <w:tr w:rsidR="009A4381" w:rsidRPr="009A4381" w14:paraId="443627F5" w14:textId="77777777" w:rsidTr="00A53A12">
        <w:trPr>
          <w:trHeight w:val="397"/>
        </w:trPr>
        <w:tc>
          <w:tcPr>
            <w:tcW w:w="2855" w:type="pct"/>
            <w:vAlign w:val="center"/>
          </w:tcPr>
          <w:p w14:paraId="7A3A87E9" w14:textId="77777777" w:rsidR="001D250C" w:rsidRPr="009A4381" w:rsidRDefault="001D250C" w:rsidP="0017550E">
            <w:pPr>
              <w:pStyle w:val="14"/>
              <w:kinsoku/>
            </w:pPr>
            <w:r w:rsidRPr="009A4381">
              <w:t>17.中華民國臺灣地區工業財務狀況調查報告</w:t>
            </w:r>
          </w:p>
        </w:tc>
        <w:tc>
          <w:tcPr>
            <w:tcW w:w="609" w:type="pct"/>
            <w:vAlign w:val="center"/>
          </w:tcPr>
          <w:p w14:paraId="327CE54A" w14:textId="46A0B307" w:rsidR="001D250C" w:rsidRPr="009A4381" w:rsidRDefault="001D250C" w:rsidP="0017550E">
            <w:pPr>
              <w:pStyle w:val="14"/>
              <w:kinsoku/>
              <w:jc w:val="center"/>
            </w:pPr>
            <w:r w:rsidRPr="009A4381">
              <w:t>50.9</w:t>
            </w:r>
          </w:p>
        </w:tc>
        <w:tc>
          <w:tcPr>
            <w:tcW w:w="609" w:type="pct"/>
            <w:vAlign w:val="center"/>
          </w:tcPr>
          <w:p w14:paraId="7C75143B" w14:textId="77777777" w:rsidR="001D250C" w:rsidRPr="009A4381" w:rsidRDefault="001D250C" w:rsidP="0017550E">
            <w:pPr>
              <w:pStyle w:val="14"/>
              <w:kinsoku/>
              <w:jc w:val="center"/>
            </w:pPr>
            <w:r w:rsidRPr="009A4381">
              <w:t>85</w:t>
            </w:r>
          </w:p>
        </w:tc>
        <w:tc>
          <w:tcPr>
            <w:tcW w:w="928" w:type="pct"/>
            <w:vAlign w:val="center"/>
          </w:tcPr>
          <w:p w14:paraId="32961F29" w14:textId="77777777" w:rsidR="001D250C" w:rsidRPr="009A4381" w:rsidRDefault="001D250C" w:rsidP="0017550E">
            <w:pPr>
              <w:pStyle w:val="14"/>
              <w:kinsoku/>
            </w:pPr>
            <w:r w:rsidRPr="009A4381">
              <w:t>37輯</w:t>
            </w:r>
          </w:p>
        </w:tc>
      </w:tr>
      <w:tr w:rsidR="009A4381" w:rsidRPr="009A4381" w14:paraId="6A8441FF" w14:textId="77777777" w:rsidTr="00A53A12">
        <w:trPr>
          <w:trHeight w:val="397"/>
        </w:trPr>
        <w:tc>
          <w:tcPr>
            <w:tcW w:w="2855" w:type="pct"/>
            <w:vAlign w:val="center"/>
          </w:tcPr>
          <w:p w14:paraId="6CA7C774" w14:textId="77777777" w:rsidR="001D250C" w:rsidRPr="009A4381" w:rsidRDefault="001D250C" w:rsidP="0017550E">
            <w:pPr>
              <w:pStyle w:val="14"/>
              <w:kinsoku/>
            </w:pPr>
            <w:r w:rsidRPr="009A4381">
              <w:t>18.同仁進修參考叢書</w:t>
            </w:r>
          </w:p>
        </w:tc>
        <w:tc>
          <w:tcPr>
            <w:tcW w:w="609" w:type="pct"/>
            <w:vAlign w:val="center"/>
          </w:tcPr>
          <w:p w14:paraId="7B9BAB17" w14:textId="1E00FBD8" w:rsidR="001D250C" w:rsidRPr="009A4381" w:rsidRDefault="001D250C" w:rsidP="0017550E">
            <w:pPr>
              <w:pStyle w:val="14"/>
              <w:kinsoku/>
              <w:jc w:val="center"/>
            </w:pPr>
            <w:r w:rsidRPr="009A4381">
              <w:t>53.3</w:t>
            </w:r>
          </w:p>
        </w:tc>
        <w:tc>
          <w:tcPr>
            <w:tcW w:w="609" w:type="pct"/>
            <w:vAlign w:val="center"/>
          </w:tcPr>
          <w:p w14:paraId="1DFF9E99" w14:textId="7924DE78" w:rsidR="001D250C" w:rsidRPr="009A4381" w:rsidRDefault="001D250C" w:rsidP="0017550E">
            <w:pPr>
              <w:pStyle w:val="14"/>
              <w:kinsoku/>
              <w:jc w:val="center"/>
            </w:pPr>
            <w:r w:rsidRPr="009A4381">
              <w:t>83.9</w:t>
            </w:r>
          </w:p>
        </w:tc>
        <w:tc>
          <w:tcPr>
            <w:tcW w:w="928" w:type="pct"/>
            <w:vAlign w:val="center"/>
          </w:tcPr>
          <w:p w14:paraId="72741631" w14:textId="77777777" w:rsidR="001D250C" w:rsidRPr="009A4381" w:rsidRDefault="001D250C" w:rsidP="0017550E">
            <w:pPr>
              <w:pStyle w:val="14"/>
              <w:kinsoku/>
            </w:pPr>
            <w:r w:rsidRPr="009A4381">
              <w:t>30種、30冊</w:t>
            </w:r>
          </w:p>
        </w:tc>
      </w:tr>
      <w:tr w:rsidR="009A4381" w:rsidRPr="009A4381" w14:paraId="389B5BB1" w14:textId="77777777" w:rsidTr="00A53A12">
        <w:trPr>
          <w:trHeight w:val="397"/>
        </w:trPr>
        <w:tc>
          <w:tcPr>
            <w:tcW w:w="2855" w:type="pct"/>
            <w:vAlign w:val="center"/>
          </w:tcPr>
          <w:p w14:paraId="6EE4B890" w14:textId="77777777" w:rsidR="001D250C" w:rsidRPr="009A4381" w:rsidRDefault="001D250C" w:rsidP="0017550E">
            <w:pPr>
              <w:pStyle w:val="14"/>
              <w:kinsoku/>
            </w:pPr>
            <w:r w:rsidRPr="009A4381">
              <w:t>19.經濟學名著翻譯叢書</w:t>
            </w:r>
          </w:p>
        </w:tc>
        <w:tc>
          <w:tcPr>
            <w:tcW w:w="609" w:type="pct"/>
            <w:vAlign w:val="center"/>
          </w:tcPr>
          <w:p w14:paraId="57895FDA" w14:textId="26CA6151" w:rsidR="001D250C" w:rsidRPr="009A4381" w:rsidRDefault="001D250C" w:rsidP="0017550E">
            <w:pPr>
              <w:pStyle w:val="14"/>
              <w:kinsoku/>
              <w:jc w:val="center"/>
            </w:pPr>
            <w:r w:rsidRPr="009A4381">
              <w:t>53.4</w:t>
            </w:r>
          </w:p>
        </w:tc>
        <w:tc>
          <w:tcPr>
            <w:tcW w:w="609" w:type="pct"/>
            <w:vAlign w:val="center"/>
          </w:tcPr>
          <w:p w14:paraId="4C2F0BA1" w14:textId="1677A685" w:rsidR="001D250C" w:rsidRPr="009A4381" w:rsidRDefault="001D250C" w:rsidP="0017550E">
            <w:pPr>
              <w:pStyle w:val="14"/>
              <w:kinsoku/>
              <w:jc w:val="center"/>
            </w:pPr>
            <w:r w:rsidRPr="009A4381">
              <w:t>80.10</w:t>
            </w:r>
          </w:p>
        </w:tc>
        <w:tc>
          <w:tcPr>
            <w:tcW w:w="928" w:type="pct"/>
            <w:vAlign w:val="center"/>
          </w:tcPr>
          <w:p w14:paraId="43DE0CBC" w14:textId="77777777" w:rsidR="001D250C" w:rsidRPr="009A4381" w:rsidRDefault="001D250C" w:rsidP="0017550E">
            <w:pPr>
              <w:pStyle w:val="14"/>
              <w:kinsoku/>
            </w:pPr>
            <w:r w:rsidRPr="009A4381">
              <w:t>191種、243冊</w:t>
            </w:r>
          </w:p>
        </w:tc>
      </w:tr>
      <w:tr w:rsidR="009A4381" w:rsidRPr="009A4381" w14:paraId="25B70974" w14:textId="77777777" w:rsidTr="00A53A12">
        <w:trPr>
          <w:trHeight w:val="397"/>
        </w:trPr>
        <w:tc>
          <w:tcPr>
            <w:tcW w:w="2855" w:type="pct"/>
            <w:vAlign w:val="center"/>
          </w:tcPr>
          <w:p w14:paraId="3B197582" w14:textId="77777777" w:rsidR="001D250C" w:rsidRPr="009A4381" w:rsidRDefault="001D250C" w:rsidP="0017550E">
            <w:pPr>
              <w:pStyle w:val="14"/>
              <w:kinsoku/>
            </w:pPr>
            <w:r w:rsidRPr="009A4381">
              <w:t>20.產業調查簡訊</w:t>
            </w:r>
          </w:p>
        </w:tc>
        <w:tc>
          <w:tcPr>
            <w:tcW w:w="609" w:type="pct"/>
            <w:vAlign w:val="center"/>
          </w:tcPr>
          <w:p w14:paraId="5ABDDEC2" w14:textId="77777777" w:rsidR="001D250C" w:rsidRPr="009A4381" w:rsidRDefault="001D250C" w:rsidP="0017550E">
            <w:pPr>
              <w:pStyle w:val="14"/>
              <w:kinsoku/>
              <w:jc w:val="center"/>
            </w:pPr>
            <w:r w:rsidRPr="009A4381">
              <w:t>62.3</w:t>
            </w:r>
          </w:p>
        </w:tc>
        <w:tc>
          <w:tcPr>
            <w:tcW w:w="609" w:type="pct"/>
            <w:vAlign w:val="center"/>
          </w:tcPr>
          <w:p w14:paraId="41178CD9" w14:textId="073C042D" w:rsidR="001D250C" w:rsidRPr="009A4381" w:rsidRDefault="001D250C" w:rsidP="0017550E">
            <w:pPr>
              <w:pStyle w:val="14"/>
              <w:kinsoku/>
              <w:jc w:val="center"/>
            </w:pPr>
            <w:r w:rsidRPr="009A4381">
              <w:t>93.12</w:t>
            </w:r>
          </w:p>
        </w:tc>
        <w:tc>
          <w:tcPr>
            <w:tcW w:w="928" w:type="pct"/>
            <w:vAlign w:val="center"/>
          </w:tcPr>
          <w:p w14:paraId="3F83288A" w14:textId="77777777" w:rsidR="001D250C" w:rsidRPr="009A4381" w:rsidRDefault="001D250C" w:rsidP="0017550E">
            <w:pPr>
              <w:pStyle w:val="14"/>
              <w:kinsoku/>
            </w:pPr>
            <w:r w:rsidRPr="009A4381">
              <w:t>846輯</w:t>
            </w:r>
          </w:p>
        </w:tc>
      </w:tr>
      <w:tr w:rsidR="009A4381" w:rsidRPr="009A4381" w14:paraId="0D9AB173" w14:textId="77777777" w:rsidTr="00A53A12">
        <w:trPr>
          <w:trHeight w:val="397"/>
        </w:trPr>
        <w:tc>
          <w:tcPr>
            <w:tcW w:w="2855" w:type="pct"/>
            <w:vAlign w:val="center"/>
          </w:tcPr>
          <w:p w14:paraId="79F28061" w14:textId="77777777" w:rsidR="001D250C" w:rsidRPr="009A4381" w:rsidRDefault="001D250C" w:rsidP="0017550E">
            <w:pPr>
              <w:pStyle w:val="14"/>
              <w:kinsoku/>
            </w:pPr>
            <w:r w:rsidRPr="009A4381">
              <w:t>21.西洋經濟</w:t>
            </w:r>
            <w:proofErr w:type="gramStart"/>
            <w:r w:rsidRPr="009A4381">
              <w:t>史論集</w:t>
            </w:r>
            <w:proofErr w:type="gramEnd"/>
          </w:p>
        </w:tc>
        <w:tc>
          <w:tcPr>
            <w:tcW w:w="609" w:type="pct"/>
            <w:vAlign w:val="center"/>
          </w:tcPr>
          <w:p w14:paraId="6733EFE3" w14:textId="3D041DB8" w:rsidR="001D250C" w:rsidRPr="009A4381" w:rsidRDefault="001D250C" w:rsidP="0017550E">
            <w:pPr>
              <w:pStyle w:val="14"/>
              <w:kinsoku/>
              <w:jc w:val="center"/>
            </w:pPr>
            <w:r w:rsidRPr="009A4381">
              <w:t>71.8</w:t>
            </w:r>
          </w:p>
        </w:tc>
        <w:tc>
          <w:tcPr>
            <w:tcW w:w="609" w:type="pct"/>
            <w:vAlign w:val="center"/>
          </w:tcPr>
          <w:p w14:paraId="4E86D1F9" w14:textId="2478ED3E" w:rsidR="001D250C" w:rsidRPr="009A4381" w:rsidRDefault="001D250C" w:rsidP="0017550E">
            <w:pPr>
              <w:pStyle w:val="14"/>
              <w:kinsoku/>
              <w:jc w:val="center"/>
            </w:pPr>
            <w:r w:rsidRPr="009A4381">
              <w:t>76.11</w:t>
            </w:r>
          </w:p>
        </w:tc>
        <w:tc>
          <w:tcPr>
            <w:tcW w:w="928" w:type="pct"/>
            <w:vAlign w:val="center"/>
          </w:tcPr>
          <w:p w14:paraId="253216A0" w14:textId="77777777" w:rsidR="001D250C" w:rsidRPr="009A4381" w:rsidRDefault="001D250C" w:rsidP="0017550E">
            <w:pPr>
              <w:pStyle w:val="14"/>
              <w:kinsoku/>
            </w:pPr>
            <w:r w:rsidRPr="009A4381">
              <w:t>5冊</w:t>
            </w:r>
          </w:p>
        </w:tc>
      </w:tr>
      <w:tr w:rsidR="009A4381" w:rsidRPr="009A4381" w14:paraId="5AD8C593" w14:textId="77777777" w:rsidTr="00A53A12">
        <w:trPr>
          <w:trHeight w:val="397"/>
        </w:trPr>
        <w:tc>
          <w:tcPr>
            <w:tcW w:w="2855" w:type="pct"/>
            <w:vAlign w:val="center"/>
          </w:tcPr>
          <w:p w14:paraId="02963A89" w14:textId="77777777" w:rsidR="001D250C" w:rsidRPr="009A4381" w:rsidRDefault="001D250C" w:rsidP="0017550E">
            <w:pPr>
              <w:pStyle w:val="14"/>
              <w:kinsoku/>
            </w:pPr>
            <w:r w:rsidRPr="009A4381">
              <w:t>22.主要國家國情分析基本資料</w:t>
            </w:r>
          </w:p>
        </w:tc>
        <w:tc>
          <w:tcPr>
            <w:tcW w:w="609" w:type="pct"/>
            <w:vAlign w:val="center"/>
          </w:tcPr>
          <w:p w14:paraId="58503E42" w14:textId="61F4E5A5" w:rsidR="001D250C" w:rsidRPr="009A4381" w:rsidRDefault="001D250C" w:rsidP="0017550E">
            <w:pPr>
              <w:pStyle w:val="14"/>
              <w:kinsoku/>
              <w:jc w:val="center"/>
            </w:pPr>
            <w:r w:rsidRPr="009A4381">
              <w:t>76.6</w:t>
            </w:r>
          </w:p>
        </w:tc>
        <w:tc>
          <w:tcPr>
            <w:tcW w:w="609" w:type="pct"/>
            <w:vAlign w:val="center"/>
          </w:tcPr>
          <w:p w14:paraId="1971556E" w14:textId="4E323485" w:rsidR="001D250C" w:rsidRPr="009A4381" w:rsidRDefault="001D250C" w:rsidP="0017550E">
            <w:pPr>
              <w:pStyle w:val="14"/>
              <w:kinsoku/>
              <w:jc w:val="center"/>
            </w:pPr>
            <w:r w:rsidRPr="009A4381">
              <w:t>85.6</w:t>
            </w:r>
          </w:p>
        </w:tc>
        <w:tc>
          <w:tcPr>
            <w:tcW w:w="928" w:type="pct"/>
            <w:vAlign w:val="center"/>
          </w:tcPr>
          <w:p w14:paraId="2BE71336" w14:textId="77777777" w:rsidR="001D250C" w:rsidRPr="009A4381" w:rsidRDefault="001D250C" w:rsidP="0017550E">
            <w:pPr>
              <w:pStyle w:val="14"/>
              <w:kinsoku/>
            </w:pPr>
            <w:r w:rsidRPr="009A4381">
              <w:t>11輯</w:t>
            </w:r>
          </w:p>
        </w:tc>
      </w:tr>
      <w:tr w:rsidR="009A4381" w:rsidRPr="009A4381" w14:paraId="46EE68E6" w14:textId="77777777" w:rsidTr="00A53A12">
        <w:trPr>
          <w:trHeight w:val="397"/>
        </w:trPr>
        <w:tc>
          <w:tcPr>
            <w:tcW w:w="2855" w:type="pct"/>
            <w:vAlign w:val="center"/>
          </w:tcPr>
          <w:p w14:paraId="492072C4" w14:textId="77777777" w:rsidR="001D250C" w:rsidRPr="009A4381" w:rsidRDefault="001D250C" w:rsidP="0017550E">
            <w:pPr>
              <w:pStyle w:val="14"/>
              <w:kinsoku/>
            </w:pPr>
            <w:r w:rsidRPr="009A4381">
              <w:t>23.國內外匯率利率動向分析</w:t>
            </w:r>
          </w:p>
        </w:tc>
        <w:tc>
          <w:tcPr>
            <w:tcW w:w="609" w:type="pct"/>
            <w:vAlign w:val="center"/>
          </w:tcPr>
          <w:p w14:paraId="7CDFA549" w14:textId="0B1AE7ED" w:rsidR="001D250C" w:rsidRPr="009A4381" w:rsidRDefault="001D250C" w:rsidP="0017550E">
            <w:pPr>
              <w:pStyle w:val="14"/>
              <w:kinsoku/>
              <w:jc w:val="center"/>
            </w:pPr>
            <w:r w:rsidRPr="009A4381">
              <w:t>76.8</w:t>
            </w:r>
          </w:p>
        </w:tc>
        <w:tc>
          <w:tcPr>
            <w:tcW w:w="609" w:type="pct"/>
            <w:vAlign w:val="center"/>
          </w:tcPr>
          <w:p w14:paraId="2AD4EACA" w14:textId="7715B9B7" w:rsidR="001D250C" w:rsidRPr="009A4381" w:rsidRDefault="001D250C" w:rsidP="0017550E">
            <w:pPr>
              <w:pStyle w:val="14"/>
              <w:kinsoku/>
              <w:jc w:val="center"/>
            </w:pPr>
            <w:r w:rsidRPr="009A4381">
              <w:t>82.6</w:t>
            </w:r>
          </w:p>
        </w:tc>
        <w:tc>
          <w:tcPr>
            <w:tcW w:w="928" w:type="pct"/>
            <w:vAlign w:val="center"/>
          </w:tcPr>
          <w:p w14:paraId="4540183B" w14:textId="77777777" w:rsidR="001D250C" w:rsidRPr="009A4381" w:rsidRDefault="001D250C" w:rsidP="0017550E">
            <w:pPr>
              <w:pStyle w:val="14"/>
              <w:kinsoku/>
            </w:pPr>
          </w:p>
        </w:tc>
      </w:tr>
      <w:tr w:rsidR="009A4381" w:rsidRPr="009A4381" w14:paraId="06F7846E" w14:textId="77777777" w:rsidTr="00A53A12">
        <w:trPr>
          <w:trHeight w:val="397"/>
        </w:trPr>
        <w:tc>
          <w:tcPr>
            <w:tcW w:w="2855" w:type="pct"/>
            <w:vAlign w:val="center"/>
          </w:tcPr>
          <w:p w14:paraId="433B14C0" w14:textId="77777777" w:rsidR="001D250C" w:rsidRPr="009A4381" w:rsidRDefault="001D250C" w:rsidP="0017550E">
            <w:pPr>
              <w:pStyle w:val="14"/>
              <w:kinsoku/>
            </w:pPr>
            <w:r w:rsidRPr="009A4381">
              <w:t>24.兩岸經貿概況簡報</w:t>
            </w:r>
          </w:p>
        </w:tc>
        <w:tc>
          <w:tcPr>
            <w:tcW w:w="609" w:type="pct"/>
            <w:vAlign w:val="center"/>
          </w:tcPr>
          <w:p w14:paraId="4C97D162" w14:textId="224021AD" w:rsidR="001D250C" w:rsidRPr="009A4381" w:rsidRDefault="001D250C" w:rsidP="0017550E">
            <w:pPr>
              <w:pStyle w:val="14"/>
              <w:kinsoku/>
              <w:jc w:val="center"/>
            </w:pPr>
            <w:r w:rsidRPr="009A4381">
              <w:t>81.4</w:t>
            </w:r>
          </w:p>
        </w:tc>
        <w:tc>
          <w:tcPr>
            <w:tcW w:w="609" w:type="pct"/>
            <w:vAlign w:val="center"/>
          </w:tcPr>
          <w:p w14:paraId="774868F3" w14:textId="178294CC" w:rsidR="001D250C" w:rsidRPr="009A4381" w:rsidRDefault="001D250C" w:rsidP="0017550E">
            <w:pPr>
              <w:pStyle w:val="14"/>
              <w:kinsoku/>
              <w:jc w:val="center"/>
            </w:pPr>
            <w:r w:rsidRPr="009A4381">
              <w:t>84.7</w:t>
            </w:r>
          </w:p>
        </w:tc>
        <w:tc>
          <w:tcPr>
            <w:tcW w:w="928" w:type="pct"/>
            <w:vAlign w:val="center"/>
          </w:tcPr>
          <w:p w14:paraId="2FEF3601" w14:textId="77777777" w:rsidR="001D250C" w:rsidRPr="009A4381" w:rsidRDefault="001D250C" w:rsidP="0017550E">
            <w:pPr>
              <w:pStyle w:val="14"/>
              <w:kinsoku/>
            </w:pPr>
            <w:r w:rsidRPr="009A4381">
              <w:t>38輯</w:t>
            </w:r>
          </w:p>
        </w:tc>
      </w:tr>
      <w:tr w:rsidR="009A4381" w:rsidRPr="009A4381" w14:paraId="1AB5B355" w14:textId="77777777" w:rsidTr="00A53A12">
        <w:trPr>
          <w:trHeight w:val="397"/>
        </w:trPr>
        <w:tc>
          <w:tcPr>
            <w:tcW w:w="2855" w:type="pct"/>
            <w:vAlign w:val="center"/>
          </w:tcPr>
          <w:p w14:paraId="60A02F0D" w14:textId="77777777" w:rsidR="001D250C" w:rsidRPr="009A4381" w:rsidRDefault="001D250C" w:rsidP="0017550E">
            <w:pPr>
              <w:pStyle w:val="14"/>
              <w:kinsoku/>
            </w:pPr>
            <w:r w:rsidRPr="009A4381">
              <w:t>25.國內外經濟景氣與匯率利率變動概況</w:t>
            </w:r>
          </w:p>
        </w:tc>
        <w:tc>
          <w:tcPr>
            <w:tcW w:w="609" w:type="pct"/>
            <w:vAlign w:val="center"/>
          </w:tcPr>
          <w:p w14:paraId="7C39DD4F" w14:textId="1158B4A1" w:rsidR="001D250C" w:rsidRPr="009A4381" w:rsidRDefault="001D250C" w:rsidP="0017550E">
            <w:pPr>
              <w:pStyle w:val="14"/>
              <w:kinsoku/>
              <w:jc w:val="center"/>
            </w:pPr>
            <w:r w:rsidRPr="009A4381">
              <w:t>82.6</w:t>
            </w:r>
          </w:p>
        </w:tc>
        <w:tc>
          <w:tcPr>
            <w:tcW w:w="609" w:type="pct"/>
            <w:vAlign w:val="center"/>
          </w:tcPr>
          <w:p w14:paraId="52EC2CDD" w14:textId="07931E92" w:rsidR="001D250C" w:rsidRPr="009A4381" w:rsidRDefault="001D250C" w:rsidP="0017550E">
            <w:pPr>
              <w:pStyle w:val="14"/>
              <w:kinsoku/>
              <w:jc w:val="center"/>
            </w:pPr>
            <w:r w:rsidRPr="009A4381">
              <w:t>86</w:t>
            </w:r>
          </w:p>
        </w:tc>
        <w:tc>
          <w:tcPr>
            <w:tcW w:w="928" w:type="pct"/>
            <w:vAlign w:val="center"/>
          </w:tcPr>
          <w:p w14:paraId="4981FC37" w14:textId="77777777" w:rsidR="001D250C" w:rsidRPr="009A4381" w:rsidRDefault="001D250C" w:rsidP="0017550E">
            <w:pPr>
              <w:pStyle w:val="14"/>
              <w:kinsoku/>
            </w:pPr>
          </w:p>
        </w:tc>
      </w:tr>
    </w:tbl>
    <w:p w14:paraId="72D6B086" w14:textId="7114313D" w:rsidR="001D250C" w:rsidRPr="009A4381" w:rsidRDefault="001D250C" w:rsidP="0017550E">
      <w:pPr>
        <w:pStyle w:val="afa"/>
        <w:kinsoku/>
      </w:pPr>
      <w:bookmarkStart w:id="68" w:name="_Hlk235075708"/>
      <w:bookmarkEnd w:id="67"/>
      <w:r w:rsidRPr="009A4381">
        <w:t>資料</w:t>
      </w:r>
      <w:r w:rsidRPr="009A4381">
        <w:rPr>
          <w:rFonts w:hint="eastAsia"/>
        </w:rPr>
        <w:t>來源：</w:t>
      </w:r>
      <w:r w:rsidRPr="009A4381">
        <w:t>《臺灣銀行</w:t>
      </w:r>
      <w:r w:rsidR="004F1701" w:rsidRPr="009A4381">
        <w:rPr>
          <w:rFonts w:hint="eastAsia"/>
        </w:rPr>
        <w:t>60</w:t>
      </w:r>
      <w:r w:rsidRPr="009A4381">
        <w:t>年》</w:t>
      </w:r>
      <w:r w:rsidRPr="009A4381">
        <w:rPr>
          <w:rFonts w:hint="eastAsia"/>
        </w:rPr>
        <w:t>，95年7月，</w:t>
      </w:r>
      <w:proofErr w:type="gramStart"/>
      <w:r w:rsidRPr="009A4381">
        <w:rPr>
          <w:rFonts w:hint="eastAsia"/>
        </w:rPr>
        <w:t>臺</w:t>
      </w:r>
      <w:proofErr w:type="gramEnd"/>
      <w:r w:rsidRPr="009A4381">
        <w:rPr>
          <w:rFonts w:hint="eastAsia"/>
        </w:rPr>
        <w:t>銀</w:t>
      </w:r>
    </w:p>
    <w:p w14:paraId="6867B8E1" w14:textId="4C8951FD" w:rsidR="007857B4" w:rsidRPr="009A4381" w:rsidRDefault="007857B4" w:rsidP="0017550E">
      <w:pPr>
        <w:pStyle w:val="3"/>
        <w:numPr>
          <w:ilvl w:val="2"/>
          <w:numId w:val="1"/>
        </w:numPr>
        <w:kinsoku/>
      </w:pPr>
      <w:r w:rsidRPr="009A4381">
        <w:rPr>
          <w:rFonts w:hint="eastAsia"/>
          <w:u w:val="single"/>
        </w:rPr>
        <w:t>中研院</w:t>
      </w:r>
      <w:proofErr w:type="gramStart"/>
      <w:r w:rsidRPr="009A4381">
        <w:rPr>
          <w:rFonts w:hint="eastAsia"/>
          <w:u w:val="single"/>
        </w:rPr>
        <w:t>臺</w:t>
      </w:r>
      <w:proofErr w:type="gramEnd"/>
      <w:r w:rsidRPr="009A4381">
        <w:rPr>
          <w:rFonts w:hint="eastAsia"/>
          <w:u w:val="single"/>
        </w:rPr>
        <w:t>史所說明保存</w:t>
      </w:r>
      <w:proofErr w:type="gramStart"/>
      <w:r w:rsidRPr="009A4381">
        <w:rPr>
          <w:rFonts w:hint="eastAsia"/>
          <w:u w:val="single"/>
        </w:rPr>
        <w:t>臺</w:t>
      </w:r>
      <w:proofErr w:type="gramEnd"/>
      <w:r w:rsidRPr="009A4381">
        <w:rPr>
          <w:rFonts w:hint="eastAsia"/>
          <w:u w:val="single"/>
        </w:rPr>
        <w:t>銀日治史料及其數位化情形</w:t>
      </w:r>
      <w:r w:rsidRPr="009A4381">
        <w:rPr>
          <w:rFonts w:hint="eastAsia"/>
        </w:rPr>
        <w:t>：</w:t>
      </w:r>
    </w:p>
    <w:p w14:paraId="6E2C8513" w14:textId="77777777" w:rsidR="007857B4" w:rsidRPr="009A4381" w:rsidRDefault="007857B4" w:rsidP="0017550E">
      <w:pPr>
        <w:pStyle w:val="4"/>
        <w:numPr>
          <w:ilvl w:val="3"/>
          <w:numId w:val="1"/>
        </w:numPr>
        <w:kinsoku/>
        <w:rPr>
          <w:noProof/>
          <w:szCs w:val="32"/>
        </w:rPr>
      </w:pPr>
      <w:r w:rsidRPr="009A4381">
        <w:rPr>
          <w:rFonts w:hint="eastAsia"/>
          <w:noProof/>
          <w:szCs w:val="32"/>
        </w:rPr>
        <w:t>日治臺銀</w:t>
      </w:r>
      <w:r w:rsidRPr="009A4381">
        <w:rPr>
          <w:noProof/>
          <w:szCs w:val="32"/>
        </w:rPr>
        <w:t>資料室</w:t>
      </w:r>
      <w:r w:rsidRPr="009A4381">
        <w:rPr>
          <w:noProof/>
        </w:rPr>
        <w:t>調查</w:t>
      </w:r>
      <w:r w:rsidRPr="009A4381">
        <w:rPr>
          <w:rFonts w:hint="eastAsia"/>
          <w:noProof/>
        </w:rPr>
        <w:t>研究項目及相關出版品</w:t>
      </w:r>
      <w:r w:rsidRPr="009A4381">
        <w:rPr>
          <w:rFonts w:hint="eastAsia"/>
          <w:noProof/>
          <w:szCs w:val="32"/>
        </w:rPr>
        <w:t>：</w:t>
      </w:r>
    </w:p>
    <w:p w14:paraId="3CFA14FA" w14:textId="5E2DEA1B" w:rsidR="007857B4" w:rsidRPr="009A4381" w:rsidRDefault="007857B4" w:rsidP="0017550E">
      <w:pPr>
        <w:pStyle w:val="5"/>
        <w:numPr>
          <w:ilvl w:val="4"/>
          <w:numId w:val="1"/>
        </w:numPr>
        <w:kinsoku/>
        <w:ind w:left="2042" w:hanging="851"/>
        <w:rPr>
          <w:noProof/>
        </w:rPr>
      </w:pPr>
      <w:r w:rsidRPr="009A4381">
        <w:rPr>
          <w:rFonts w:hint="eastAsia"/>
          <w:noProof/>
          <w:szCs w:val="32"/>
          <w:u w:val="single"/>
        </w:rPr>
        <w:t>日治臺銀</w:t>
      </w:r>
      <w:r w:rsidRPr="009A4381">
        <w:rPr>
          <w:noProof/>
          <w:u w:val="single"/>
        </w:rPr>
        <w:t>設立之初即由計算部計算課進行調查或統計資料的收集</w:t>
      </w:r>
      <w:r w:rsidRPr="009A4381">
        <w:rPr>
          <w:rFonts w:hint="eastAsia"/>
          <w:noProof/>
        </w:rPr>
        <w:t>，</w:t>
      </w:r>
      <w:r w:rsidRPr="009A4381">
        <w:rPr>
          <w:noProof/>
        </w:rPr>
        <w:t>由於業務擴張、向海外</w:t>
      </w:r>
      <w:r w:rsidR="00F8527D" w:rsidRPr="009A4381">
        <w:rPr>
          <w:rFonts w:hint="eastAsia"/>
          <w:noProof/>
          <w:sz w:val="28"/>
          <w:szCs w:val="32"/>
        </w:rPr>
        <w:lastRenderedPageBreak/>
        <w:t>(尤其南方)</w:t>
      </w:r>
      <w:r w:rsidRPr="009A4381">
        <w:rPr>
          <w:noProof/>
        </w:rPr>
        <w:t>增設據點，於第</w:t>
      </w:r>
      <w:r w:rsidR="00F8527D" w:rsidRPr="009A4381">
        <w:rPr>
          <w:rFonts w:hint="eastAsia"/>
          <w:noProof/>
        </w:rPr>
        <w:t>2</w:t>
      </w:r>
      <w:r w:rsidRPr="009A4381">
        <w:rPr>
          <w:noProof/>
        </w:rPr>
        <w:t>任頭取</w:t>
      </w:r>
      <w:r w:rsidRPr="009A4381">
        <w:rPr>
          <w:noProof/>
          <w:u w:val="single"/>
        </w:rPr>
        <w:t>柳生義一任內</w:t>
      </w:r>
      <w:r w:rsidRPr="009A4381">
        <w:rPr>
          <w:rFonts w:hint="eastAsia"/>
          <w:noProof/>
          <w:u w:val="single"/>
        </w:rPr>
        <w:t>，</w:t>
      </w:r>
      <w:r w:rsidR="00F8299A" w:rsidRPr="009A4381">
        <w:rPr>
          <w:rFonts w:hint="eastAsia"/>
          <w:noProof/>
          <w:u w:val="single"/>
        </w:rPr>
        <w:t>元</w:t>
      </w:r>
      <w:r w:rsidRPr="009A4381">
        <w:rPr>
          <w:noProof/>
          <w:u w:val="single"/>
        </w:rPr>
        <w:t>年在總務部底下新設調查課</w:t>
      </w:r>
      <w:r w:rsidRPr="009A4381">
        <w:rPr>
          <w:noProof/>
        </w:rPr>
        <w:t>，其任務為：</w:t>
      </w:r>
    </w:p>
    <w:p w14:paraId="61038406" w14:textId="77777777" w:rsidR="007857B4" w:rsidRPr="009A4381" w:rsidRDefault="007857B4" w:rsidP="0017550E">
      <w:pPr>
        <w:pStyle w:val="6"/>
        <w:numPr>
          <w:ilvl w:val="5"/>
          <w:numId w:val="1"/>
        </w:numPr>
        <w:kinsoku/>
        <w:rPr>
          <w:noProof/>
        </w:rPr>
      </w:pPr>
      <w:r w:rsidRPr="009A4381">
        <w:rPr>
          <w:rFonts w:hint="eastAsia"/>
          <w:noProof/>
          <w:szCs w:val="32"/>
        </w:rPr>
        <w:t>日治臺銀</w:t>
      </w:r>
      <w:r w:rsidRPr="009A4381">
        <w:rPr>
          <w:noProof/>
        </w:rPr>
        <w:t>業務與一般經濟相關之調查及統計</w:t>
      </w:r>
      <w:r w:rsidRPr="009A4381">
        <w:rPr>
          <w:rFonts w:hint="eastAsia"/>
          <w:noProof/>
        </w:rPr>
        <w:t>，此類資料為</w:t>
      </w:r>
      <w:r w:rsidRPr="009A4381">
        <w:rPr>
          <w:noProof/>
        </w:rPr>
        <w:t>豐富的臺灣、華南、南洋地區調查及統計資料</w:t>
      </w:r>
      <w:r w:rsidRPr="009A4381">
        <w:rPr>
          <w:rFonts w:hint="eastAsia"/>
          <w:noProof/>
        </w:rPr>
        <w:t>。</w:t>
      </w:r>
    </w:p>
    <w:p w14:paraId="5EECC5C6" w14:textId="77777777" w:rsidR="007857B4" w:rsidRPr="009A4381" w:rsidRDefault="007857B4" w:rsidP="0017550E">
      <w:pPr>
        <w:pStyle w:val="6"/>
        <w:numPr>
          <w:ilvl w:val="5"/>
          <w:numId w:val="1"/>
        </w:numPr>
        <w:kinsoku/>
        <w:rPr>
          <w:noProof/>
        </w:rPr>
      </w:pPr>
      <w:r w:rsidRPr="009A4381">
        <w:rPr>
          <w:rFonts w:hint="eastAsia"/>
          <w:noProof/>
          <w:szCs w:val="32"/>
        </w:rPr>
        <w:t>日治臺銀</w:t>
      </w:r>
      <w:r w:rsidRPr="009A4381">
        <w:rPr>
          <w:noProof/>
        </w:rPr>
        <w:t>諸規定契約及其他相關之調查</w:t>
      </w:r>
      <w:r w:rsidRPr="009A4381">
        <w:rPr>
          <w:rFonts w:hint="eastAsia"/>
          <w:noProof/>
        </w:rPr>
        <w:t>，此類資料為</w:t>
      </w:r>
      <w:r w:rsidRPr="009A4381">
        <w:rPr>
          <w:noProof/>
        </w:rPr>
        <w:t>豐碩的行史、臺灣金融史與經濟史資料</w:t>
      </w:r>
      <w:r w:rsidRPr="009A4381">
        <w:rPr>
          <w:rFonts w:hint="eastAsia"/>
          <w:noProof/>
        </w:rPr>
        <w:t>。</w:t>
      </w:r>
    </w:p>
    <w:p w14:paraId="3C6C36D7" w14:textId="77777777" w:rsidR="007857B4" w:rsidRPr="009A4381" w:rsidRDefault="007857B4" w:rsidP="0017550E">
      <w:pPr>
        <w:pStyle w:val="6"/>
        <w:numPr>
          <w:ilvl w:val="5"/>
          <w:numId w:val="1"/>
        </w:numPr>
        <w:kinsoku/>
        <w:rPr>
          <w:noProof/>
        </w:rPr>
      </w:pPr>
      <w:r w:rsidRPr="009A4381">
        <w:rPr>
          <w:noProof/>
        </w:rPr>
        <w:t>圖書的保管與翻譯</w:t>
      </w:r>
      <w:r w:rsidRPr="009A4381">
        <w:rPr>
          <w:rFonts w:hint="eastAsia"/>
          <w:noProof/>
        </w:rPr>
        <w:t>，此類資料為多元的日治時期官方與民間出版圖書。</w:t>
      </w:r>
    </w:p>
    <w:p w14:paraId="1E809DE4" w14:textId="77777777" w:rsidR="007857B4" w:rsidRPr="009A4381" w:rsidRDefault="007857B4" w:rsidP="0017550E">
      <w:pPr>
        <w:pStyle w:val="6"/>
        <w:numPr>
          <w:ilvl w:val="5"/>
          <w:numId w:val="1"/>
        </w:numPr>
        <w:kinsoku/>
        <w:rPr>
          <w:noProof/>
        </w:rPr>
      </w:pPr>
      <w:r w:rsidRPr="009A4381">
        <w:rPr>
          <w:noProof/>
        </w:rPr>
        <w:t>相關調查資料的編纂與出版，例如《臺灣金融經濟月報》、《臺灣銀行經濟ニュース》、《島內銀行會社摘要》、《臺灣水產金融》等</w:t>
      </w:r>
      <w:r w:rsidRPr="009A4381">
        <w:rPr>
          <w:rFonts w:hint="eastAsia"/>
          <w:noProof/>
        </w:rPr>
        <w:t>，此類資料為</w:t>
      </w:r>
      <w:r w:rsidRPr="009A4381">
        <w:rPr>
          <w:noProof/>
        </w:rPr>
        <w:t>部分出版品的原始素材</w:t>
      </w:r>
      <w:r w:rsidRPr="009A4381">
        <w:rPr>
          <w:rFonts w:hint="eastAsia"/>
          <w:noProof/>
        </w:rPr>
        <w:t>。</w:t>
      </w:r>
    </w:p>
    <w:p w14:paraId="4735E7C1" w14:textId="7A2E1E4B" w:rsidR="007857B4" w:rsidRPr="009A4381" w:rsidRDefault="007857B4" w:rsidP="0017550E">
      <w:pPr>
        <w:pStyle w:val="5"/>
        <w:numPr>
          <w:ilvl w:val="4"/>
          <w:numId w:val="1"/>
        </w:numPr>
        <w:kinsoku/>
        <w:rPr>
          <w:noProof/>
        </w:rPr>
      </w:pPr>
      <w:r w:rsidRPr="009A4381">
        <w:rPr>
          <w:rFonts w:hint="eastAsia"/>
          <w:noProof/>
          <w:u w:val="single"/>
        </w:rPr>
        <w:t>35</w:t>
      </w:r>
      <w:r w:rsidRPr="009A4381">
        <w:rPr>
          <w:noProof/>
          <w:u w:val="single"/>
        </w:rPr>
        <w:t>年，臺銀</w:t>
      </w:r>
      <w:r w:rsidRPr="009A4381">
        <w:rPr>
          <w:rFonts w:ascii="Times New Roman" w:hAnsi="Times New Roman" w:hint="eastAsia"/>
          <w:szCs w:val="32"/>
          <w:u w:val="single"/>
        </w:rPr>
        <w:t>金</w:t>
      </w:r>
      <w:proofErr w:type="gramStart"/>
      <w:r w:rsidRPr="009A4381">
        <w:rPr>
          <w:rFonts w:ascii="Times New Roman" w:hAnsi="Times New Roman"/>
          <w:szCs w:val="32"/>
          <w:u w:val="single"/>
        </w:rPr>
        <w:t>研</w:t>
      </w:r>
      <w:proofErr w:type="gramEnd"/>
      <w:r w:rsidRPr="009A4381">
        <w:rPr>
          <w:rFonts w:ascii="Times New Roman" w:hAnsi="Times New Roman"/>
          <w:szCs w:val="32"/>
          <w:u w:val="single"/>
        </w:rPr>
        <w:t>室</w:t>
      </w:r>
      <w:r w:rsidRPr="009A4381">
        <w:rPr>
          <w:noProof/>
          <w:u w:val="single"/>
        </w:rPr>
        <w:t>在周憲文</w:t>
      </w:r>
      <w:r w:rsidRPr="009A4381">
        <w:rPr>
          <w:rFonts w:hint="eastAsia"/>
          <w:noProof/>
          <w:u w:val="single"/>
        </w:rPr>
        <w:t>先生</w:t>
      </w:r>
      <w:r w:rsidRPr="009A4381">
        <w:rPr>
          <w:noProof/>
          <w:u w:val="single"/>
        </w:rPr>
        <w:t>主導下成立</w:t>
      </w:r>
      <w:r w:rsidR="00520401" w:rsidRPr="009A4381">
        <w:rPr>
          <w:noProof/>
          <w:u w:val="single"/>
        </w:rPr>
        <w:t>(40</w:t>
      </w:r>
      <w:r w:rsidR="00520401" w:rsidRPr="009A4381">
        <w:rPr>
          <w:rFonts w:hint="eastAsia"/>
          <w:noProof/>
          <w:u w:val="single"/>
        </w:rPr>
        <w:t>年更名為經研室)</w:t>
      </w:r>
      <w:r w:rsidR="005E1A66" w:rsidRPr="009A4381">
        <w:rPr>
          <w:rFonts w:hint="eastAsia"/>
          <w:noProof/>
        </w:rPr>
        <w:t>，</w:t>
      </w:r>
      <w:r w:rsidRPr="009A4381">
        <w:rPr>
          <w:noProof/>
        </w:rPr>
        <w:t>接收</w:t>
      </w:r>
      <w:r w:rsidRPr="009A4381">
        <w:rPr>
          <w:rFonts w:hint="eastAsia"/>
          <w:noProof/>
        </w:rPr>
        <w:t>日治臺銀</w:t>
      </w:r>
      <w:r w:rsidRPr="009A4381">
        <w:rPr>
          <w:noProof/>
        </w:rPr>
        <w:t>資料室所存資料</w:t>
      </w:r>
      <w:r w:rsidRPr="009A4381">
        <w:rPr>
          <w:rFonts w:hint="eastAsia"/>
          <w:noProof/>
        </w:rPr>
        <w:t>。</w:t>
      </w:r>
      <w:r w:rsidRPr="009A4381">
        <w:rPr>
          <w:noProof/>
        </w:rPr>
        <w:t>周憲文</w:t>
      </w:r>
      <w:r w:rsidRPr="009A4381">
        <w:rPr>
          <w:rFonts w:hint="eastAsia"/>
          <w:noProof/>
        </w:rPr>
        <w:t>先生</w:t>
      </w:r>
      <w:r w:rsidRPr="009A4381">
        <w:rPr>
          <w:noProof/>
        </w:rPr>
        <w:t>在其回憶任職臺銀經研室的專著《匆匆</w:t>
      </w:r>
      <w:r w:rsidRPr="009A4381">
        <w:rPr>
          <w:rFonts w:hint="eastAsia"/>
          <w:noProof/>
        </w:rPr>
        <w:t>24</w:t>
      </w:r>
      <w:r w:rsidRPr="009A4381">
        <w:rPr>
          <w:noProof/>
        </w:rPr>
        <w:t>年》</w:t>
      </w:r>
      <w:r w:rsidR="005E1A66" w:rsidRPr="009A4381">
        <w:rPr>
          <w:noProof/>
        </w:rPr>
        <w:t>(</w:t>
      </w:r>
      <w:r w:rsidR="00241743" w:rsidRPr="009A4381">
        <w:rPr>
          <w:rFonts w:hint="eastAsia"/>
          <w:noProof/>
        </w:rPr>
        <w:t>59年</w:t>
      </w:r>
      <w:r w:rsidR="005E1A66" w:rsidRPr="009A4381">
        <w:rPr>
          <w:noProof/>
        </w:rPr>
        <w:t>)</w:t>
      </w:r>
      <w:r w:rsidRPr="009A4381">
        <w:rPr>
          <w:noProof/>
        </w:rPr>
        <w:t>指出：「臺灣經過</w:t>
      </w:r>
      <w:r w:rsidRPr="009A4381">
        <w:rPr>
          <w:rFonts w:hint="eastAsia"/>
          <w:noProof/>
        </w:rPr>
        <w:t>50</w:t>
      </w:r>
      <w:r w:rsidRPr="009A4381">
        <w:rPr>
          <w:noProof/>
        </w:rPr>
        <w:t>年的日據時期，</w:t>
      </w:r>
      <w:r w:rsidRPr="009A4381">
        <w:rPr>
          <w:b/>
          <w:bCs w:val="0"/>
          <w:noProof/>
        </w:rPr>
        <w:t>關於金融、經濟方面，留下許多可資研究的資料</w:t>
      </w:r>
      <w:r w:rsidRPr="009A4381">
        <w:rPr>
          <w:noProof/>
        </w:rPr>
        <w:t>；即在本行接收前臺銀資料室所存圖書</w:t>
      </w:r>
      <w:r w:rsidRPr="009A4381">
        <w:rPr>
          <w:rFonts w:hint="eastAsia"/>
          <w:noProof/>
        </w:rPr>
        <w:t>2</w:t>
      </w:r>
      <w:r w:rsidR="00DC5DC8" w:rsidRPr="009A4381">
        <w:rPr>
          <w:rFonts w:hint="eastAsia"/>
          <w:noProof/>
        </w:rPr>
        <w:t>.1</w:t>
      </w:r>
      <w:r w:rsidRPr="009A4381">
        <w:rPr>
          <w:noProof/>
        </w:rPr>
        <w:t>萬餘冊中，就有許多上述資料。最初的整理研究工作，就以此為憑藉。」</w:t>
      </w:r>
    </w:p>
    <w:p w14:paraId="7A08AC3B" w14:textId="72F1E350" w:rsidR="007857B4" w:rsidRPr="009A4381" w:rsidRDefault="007857B4" w:rsidP="0017550E">
      <w:pPr>
        <w:pStyle w:val="4"/>
        <w:numPr>
          <w:ilvl w:val="3"/>
          <w:numId w:val="1"/>
        </w:numPr>
        <w:kinsoku/>
        <w:rPr>
          <w:noProof/>
        </w:rPr>
      </w:pPr>
      <w:proofErr w:type="gramStart"/>
      <w:r w:rsidRPr="009A4381">
        <w:rPr>
          <w:rFonts w:hint="eastAsia"/>
          <w:u w:val="single"/>
        </w:rPr>
        <w:t>臺</w:t>
      </w:r>
      <w:proofErr w:type="gramEnd"/>
      <w:r w:rsidRPr="009A4381">
        <w:rPr>
          <w:rFonts w:hint="eastAsia"/>
          <w:u w:val="single"/>
        </w:rPr>
        <w:t>銀</w:t>
      </w:r>
      <w:r w:rsidRPr="009A4381">
        <w:rPr>
          <w:u w:val="single"/>
        </w:rPr>
        <w:t>日治</w:t>
      </w:r>
      <w:r w:rsidRPr="009A4381">
        <w:rPr>
          <w:rFonts w:hint="eastAsia"/>
          <w:u w:val="single"/>
        </w:rPr>
        <w:t>史料寄託保存情形</w:t>
      </w:r>
      <w:r w:rsidRPr="009A4381">
        <w:rPr>
          <w:rFonts w:hint="eastAsia"/>
        </w:rPr>
        <w:t>，概述如下表：</w:t>
      </w:r>
    </w:p>
    <w:p w14:paraId="39C43A76" w14:textId="1A4EC805" w:rsidR="007857B4" w:rsidRPr="009A4381" w:rsidRDefault="007857B4" w:rsidP="0017550E">
      <w:pPr>
        <w:pStyle w:val="a3"/>
        <w:kinsoku/>
      </w:pPr>
      <w:bookmarkStart w:id="69" w:name="_Hlk235075793"/>
      <w:bookmarkEnd w:id="68"/>
      <w:proofErr w:type="gramStart"/>
      <w:r w:rsidRPr="009A4381">
        <w:t>臺</w:t>
      </w:r>
      <w:proofErr w:type="gramEnd"/>
      <w:r w:rsidRPr="009A4381">
        <w:t>銀</w:t>
      </w:r>
      <w:proofErr w:type="gramStart"/>
      <w:r w:rsidRPr="009A4381">
        <w:t>所藏日治</w:t>
      </w:r>
      <w:proofErr w:type="gramEnd"/>
      <w:r w:rsidRPr="009A4381">
        <w:t>時期</w:t>
      </w:r>
      <w:r w:rsidRPr="009A4381">
        <w:rPr>
          <w:rFonts w:ascii="Times New Roman" w:hint="eastAsia"/>
          <w:szCs w:val="32"/>
        </w:rPr>
        <w:t>文書</w:t>
      </w:r>
      <w:r w:rsidRPr="009A4381">
        <w:t>、書刊、報紙概況</w:t>
      </w:r>
      <w:r w:rsidRPr="009A4381">
        <w:rPr>
          <w:rFonts w:hint="eastAsia"/>
        </w:rPr>
        <w:t>表</w:t>
      </w:r>
    </w:p>
    <w:tbl>
      <w:tblPr>
        <w:tblStyle w:val="afb"/>
        <w:tblW w:w="8844" w:type="dxa"/>
        <w:tblLayout w:type="fixed"/>
        <w:tblCellMar>
          <w:top w:w="28" w:type="dxa"/>
          <w:left w:w="57" w:type="dxa"/>
          <w:bottom w:w="28" w:type="dxa"/>
          <w:right w:w="57" w:type="dxa"/>
        </w:tblCellMar>
        <w:tblLook w:val="04A0" w:firstRow="1" w:lastRow="0" w:firstColumn="1" w:lastColumn="0" w:noHBand="0" w:noVBand="1"/>
      </w:tblPr>
      <w:tblGrid>
        <w:gridCol w:w="1191"/>
        <w:gridCol w:w="2154"/>
        <w:gridCol w:w="1191"/>
        <w:gridCol w:w="2891"/>
        <w:gridCol w:w="1417"/>
      </w:tblGrid>
      <w:tr w:rsidR="009A4381" w:rsidRPr="009A4381" w14:paraId="193FF14C" w14:textId="77777777" w:rsidTr="00390E5A">
        <w:trPr>
          <w:tblHeader/>
        </w:trPr>
        <w:tc>
          <w:tcPr>
            <w:tcW w:w="1191" w:type="dxa"/>
            <w:shd w:val="clear" w:color="auto" w:fill="F2F2F2" w:themeFill="background1" w:themeFillShade="F2"/>
            <w:vAlign w:val="center"/>
          </w:tcPr>
          <w:p w14:paraId="43DAF26C" w14:textId="77777777" w:rsidR="00496E97" w:rsidRPr="009A4381" w:rsidRDefault="00496E97" w:rsidP="0017550E">
            <w:pPr>
              <w:pStyle w:val="140"/>
              <w:kinsoku/>
            </w:pPr>
            <w:bookmarkStart w:id="70" w:name="_Hlk235075769"/>
            <w:bookmarkEnd w:id="69"/>
            <w:r w:rsidRPr="009A4381">
              <w:rPr>
                <w:rFonts w:hint="eastAsia"/>
              </w:rPr>
              <w:t>文史種類</w:t>
            </w:r>
          </w:p>
        </w:tc>
        <w:tc>
          <w:tcPr>
            <w:tcW w:w="2154" w:type="dxa"/>
            <w:shd w:val="clear" w:color="auto" w:fill="F2F2F2" w:themeFill="background1" w:themeFillShade="F2"/>
            <w:vAlign w:val="center"/>
          </w:tcPr>
          <w:p w14:paraId="419304C2" w14:textId="77777777" w:rsidR="00496E97" w:rsidRPr="009A4381" w:rsidRDefault="00496E97" w:rsidP="0017550E">
            <w:pPr>
              <w:pStyle w:val="140"/>
              <w:kinsoku/>
            </w:pPr>
            <w:r w:rsidRPr="009A4381">
              <w:rPr>
                <w:rFonts w:hint="eastAsia"/>
              </w:rPr>
              <w:t>文史內容</w:t>
            </w:r>
          </w:p>
        </w:tc>
        <w:tc>
          <w:tcPr>
            <w:tcW w:w="1191" w:type="dxa"/>
            <w:shd w:val="clear" w:color="auto" w:fill="F2F2F2" w:themeFill="background1" w:themeFillShade="F2"/>
            <w:vAlign w:val="center"/>
          </w:tcPr>
          <w:p w14:paraId="402A530E" w14:textId="77777777" w:rsidR="00496E97" w:rsidRPr="009A4381" w:rsidRDefault="00496E97" w:rsidP="0017550E">
            <w:pPr>
              <w:pStyle w:val="140"/>
              <w:kinsoku/>
            </w:pPr>
            <w:r w:rsidRPr="009A4381">
              <w:rPr>
                <w:rFonts w:hint="eastAsia"/>
              </w:rPr>
              <w:t>實體數量</w:t>
            </w:r>
          </w:p>
        </w:tc>
        <w:tc>
          <w:tcPr>
            <w:tcW w:w="2891" w:type="dxa"/>
            <w:shd w:val="clear" w:color="auto" w:fill="F2F2F2" w:themeFill="background1" w:themeFillShade="F2"/>
            <w:vAlign w:val="center"/>
          </w:tcPr>
          <w:p w14:paraId="32C10BFD" w14:textId="77777777" w:rsidR="00496E97" w:rsidRPr="009A4381" w:rsidRDefault="00496E97" w:rsidP="0017550E">
            <w:pPr>
              <w:pStyle w:val="140"/>
              <w:kinsoku/>
            </w:pPr>
            <w:r w:rsidRPr="009A4381">
              <w:rPr>
                <w:rFonts w:hint="eastAsia"/>
              </w:rPr>
              <w:t>數位典藏情形</w:t>
            </w:r>
          </w:p>
        </w:tc>
        <w:tc>
          <w:tcPr>
            <w:tcW w:w="1417" w:type="dxa"/>
            <w:shd w:val="clear" w:color="auto" w:fill="F2F2F2" w:themeFill="background1" w:themeFillShade="F2"/>
            <w:vAlign w:val="center"/>
          </w:tcPr>
          <w:p w14:paraId="32F5C2D3" w14:textId="77777777" w:rsidR="00496E97" w:rsidRPr="009A4381" w:rsidRDefault="00496E97" w:rsidP="0017550E">
            <w:pPr>
              <w:pStyle w:val="140"/>
              <w:kinsoku/>
            </w:pPr>
            <w:r w:rsidRPr="009A4381">
              <w:t>原件典藏地</w:t>
            </w:r>
          </w:p>
        </w:tc>
      </w:tr>
      <w:tr w:rsidR="009A4381" w:rsidRPr="009A4381" w14:paraId="4A42143A" w14:textId="77777777" w:rsidTr="00390E5A">
        <w:tc>
          <w:tcPr>
            <w:tcW w:w="1191" w:type="dxa"/>
          </w:tcPr>
          <w:p w14:paraId="45189F84" w14:textId="77777777" w:rsidR="00496E97" w:rsidRPr="009A4381" w:rsidRDefault="00496E97" w:rsidP="0017550E">
            <w:pPr>
              <w:pStyle w:val="14"/>
              <w:kinsoku/>
            </w:pPr>
            <w:r w:rsidRPr="009A4381">
              <w:t>日治時期</w:t>
            </w:r>
            <w:r w:rsidRPr="009A4381">
              <w:rPr>
                <w:rFonts w:hint="eastAsia"/>
              </w:rPr>
              <w:t>文書</w:t>
            </w:r>
          </w:p>
        </w:tc>
        <w:tc>
          <w:tcPr>
            <w:tcW w:w="2154" w:type="dxa"/>
          </w:tcPr>
          <w:p w14:paraId="5CAC598D" w14:textId="75932D25" w:rsidR="00496E97" w:rsidRPr="009A4381" w:rsidRDefault="00496E97" w:rsidP="003C67A8">
            <w:pPr>
              <w:pStyle w:val="14"/>
              <w:kinsoku/>
            </w:pPr>
            <w:r w:rsidRPr="009A4381">
              <w:t>內含</w:t>
            </w:r>
            <w:proofErr w:type="gramStart"/>
            <w:r w:rsidRPr="009A4381">
              <w:t>臺</w:t>
            </w:r>
            <w:proofErr w:type="gramEnd"/>
            <w:r w:rsidRPr="009A4381">
              <w:t>銀本店與各支店所產生之各項報告，及各地經濟與產業等相關調查報告</w:t>
            </w:r>
          </w:p>
        </w:tc>
        <w:tc>
          <w:tcPr>
            <w:tcW w:w="1191" w:type="dxa"/>
          </w:tcPr>
          <w:p w14:paraId="5AF464D1" w14:textId="77777777" w:rsidR="00496E97" w:rsidRPr="009A4381" w:rsidRDefault="00496E97" w:rsidP="0017550E">
            <w:pPr>
              <w:pStyle w:val="14"/>
              <w:kinsoku/>
            </w:pPr>
            <w:r w:rsidRPr="009A4381">
              <w:t>1,335冊</w:t>
            </w:r>
            <w:r w:rsidRPr="009A4381">
              <w:br/>
            </w:r>
            <w:r w:rsidRPr="009A4381">
              <w:rPr>
                <w:rFonts w:hint="eastAsia"/>
              </w:rPr>
              <w:t>(件)</w:t>
            </w:r>
          </w:p>
        </w:tc>
        <w:tc>
          <w:tcPr>
            <w:tcW w:w="2891" w:type="dxa"/>
          </w:tcPr>
          <w:p w14:paraId="6CCC83A9" w14:textId="77777777" w:rsidR="00496E97" w:rsidRPr="009A4381" w:rsidRDefault="00496E97" w:rsidP="0017550E">
            <w:pPr>
              <w:pStyle w:val="14"/>
              <w:kinsoku/>
            </w:pPr>
            <w:r w:rsidRPr="009A4381">
              <w:rPr>
                <w:rFonts w:hint="eastAsia"/>
              </w:rPr>
              <w:t>全數完成數位化，共計</w:t>
            </w:r>
            <w:r w:rsidRPr="009A4381">
              <w:t>34</w:t>
            </w:r>
            <w:r w:rsidRPr="009A4381">
              <w:rPr>
                <w:rFonts w:hint="eastAsia"/>
              </w:rPr>
              <w:t>萬</w:t>
            </w:r>
            <w:r w:rsidRPr="009A4381">
              <w:t>4,</w:t>
            </w:r>
            <w:proofErr w:type="gramStart"/>
            <w:r w:rsidRPr="009A4381">
              <w:t>273頁影幅</w:t>
            </w:r>
            <w:proofErr w:type="gramEnd"/>
            <w:r w:rsidRPr="009A4381">
              <w:rPr>
                <w:rFonts w:hint="eastAsia"/>
              </w:rPr>
              <w:t>，並公開於「臺灣史檔案資源系統」；</w:t>
            </w:r>
            <w:r w:rsidRPr="009A4381">
              <w:t>截至115年</w:t>
            </w:r>
            <w:r w:rsidRPr="009A4381">
              <w:rPr>
                <w:rFonts w:hint="eastAsia"/>
              </w:rPr>
              <w:t>6</w:t>
            </w:r>
            <w:r w:rsidRPr="009A4381">
              <w:t>月底累計點閱次數為</w:t>
            </w:r>
            <w:r w:rsidRPr="009A4381">
              <w:rPr>
                <w:rFonts w:hint="eastAsia"/>
              </w:rPr>
              <w:t>14.6</w:t>
            </w:r>
            <w:r w:rsidRPr="009A4381">
              <w:t>萬次，累計影</w:t>
            </w:r>
            <w:r w:rsidRPr="009A4381">
              <w:lastRenderedPageBreak/>
              <w:t>像瀏覽量約4</w:t>
            </w:r>
            <w:r w:rsidRPr="009A4381">
              <w:rPr>
                <w:rFonts w:hint="eastAsia"/>
              </w:rPr>
              <w:t>6.8</w:t>
            </w:r>
            <w:r w:rsidRPr="009A4381">
              <w:t>萬頁</w:t>
            </w:r>
            <w:r w:rsidRPr="009A4381">
              <w:rPr>
                <w:rFonts w:hint="eastAsia"/>
              </w:rPr>
              <w:t>。</w:t>
            </w:r>
          </w:p>
        </w:tc>
        <w:tc>
          <w:tcPr>
            <w:tcW w:w="1417" w:type="dxa"/>
            <w:vMerge w:val="restart"/>
          </w:tcPr>
          <w:p w14:paraId="7CE3CD26" w14:textId="77777777" w:rsidR="00496E97" w:rsidRPr="009A4381" w:rsidRDefault="00496E97" w:rsidP="0017550E">
            <w:pPr>
              <w:pStyle w:val="14"/>
              <w:kinsoku/>
            </w:pPr>
            <w:r w:rsidRPr="009A4381">
              <w:lastRenderedPageBreak/>
              <w:t>人文社會科學聯合圖書館「百年書庫」</w:t>
            </w:r>
          </w:p>
        </w:tc>
      </w:tr>
      <w:tr w:rsidR="009A4381" w:rsidRPr="009A4381" w14:paraId="3F06EF65" w14:textId="77777777" w:rsidTr="00390E5A">
        <w:trPr>
          <w:cantSplit/>
        </w:trPr>
        <w:tc>
          <w:tcPr>
            <w:tcW w:w="1191" w:type="dxa"/>
          </w:tcPr>
          <w:p w14:paraId="640EE4C9" w14:textId="77777777" w:rsidR="00496E97" w:rsidRPr="009A4381" w:rsidRDefault="00496E97" w:rsidP="0017550E">
            <w:pPr>
              <w:pStyle w:val="14"/>
              <w:kinsoku/>
            </w:pPr>
            <w:r w:rsidRPr="009A4381">
              <w:t>日治時期書刊</w:t>
            </w:r>
          </w:p>
        </w:tc>
        <w:tc>
          <w:tcPr>
            <w:tcW w:w="2154" w:type="dxa"/>
          </w:tcPr>
          <w:p w14:paraId="2A6BEC8E" w14:textId="77777777" w:rsidR="00496E97" w:rsidRPr="009A4381" w:rsidRDefault="00496E97" w:rsidP="0017550E">
            <w:pPr>
              <w:pStyle w:val="14"/>
              <w:kinsoku/>
            </w:pPr>
            <w:r w:rsidRPr="009A4381">
              <w:t>內容偏重於經濟、金融、商業等類別，以及大量與產業經濟活動及地理調查等輔佐</w:t>
            </w:r>
            <w:proofErr w:type="gramStart"/>
            <w:r w:rsidRPr="009A4381">
              <w:t>臺</w:t>
            </w:r>
            <w:proofErr w:type="gramEnd"/>
            <w:r w:rsidRPr="009A4381">
              <w:t>銀業務之書籍</w:t>
            </w:r>
          </w:p>
        </w:tc>
        <w:tc>
          <w:tcPr>
            <w:tcW w:w="1191" w:type="dxa"/>
          </w:tcPr>
          <w:p w14:paraId="095ECEE4" w14:textId="77777777" w:rsidR="00496E97" w:rsidRPr="009A4381" w:rsidRDefault="00496E97" w:rsidP="0017550E">
            <w:pPr>
              <w:pStyle w:val="14"/>
              <w:kinsoku/>
            </w:pPr>
            <w:r w:rsidRPr="009A4381">
              <w:rPr>
                <w:rFonts w:hint="eastAsia"/>
              </w:rPr>
              <w:t>1萬2,361個單件，</w:t>
            </w:r>
            <w:r w:rsidRPr="009A4381">
              <w:br/>
            </w:r>
            <w:r w:rsidRPr="009A4381">
              <w:rPr>
                <w:rFonts w:hint="eastAsia"/>
              </w:rPr>
              <w:t>1萬8千餘冊</w:t>
            </w:r>
          </w:p>
        </w:tc>
        <w:tc>
          <w:tcPr>
            <w:tcW w:w="2891" w:type="dxa"/>
          </w:tcPr>
          <w:p w14:paraId="1533C95D" w14:textId="77777777" w:rsidR="00496E97" w:rsidRPr="009A4381" w:rsidRDefault="00496E97" w:rsidP="0017550E">
            <w:pPr>
              <w:pStyle w:val="14"/>
              <w:kinsoku/>
            </w:pPr>
            <w:r w:rsidRPr="009A4381">
              <w:rPr>
                <w:rFonts w:hint="eastAsia"/>
              </w:rPr>
              <w:t>已完成分類、編目及</w:t>
            </w:r>
            <w:r w:rsidRPr="009A4381">
              <w:t>詮釋</w:t>
            </w:r>
            <w:r w:rsidRPr="009A4381">
              <w:rPr>
                <w:rFonts w:hint="eastAsia"/>
              </w:rPr>
              <w:t>資料建置，並公開於「臺灣史檔案資源系統」；</w:t>
            </w:r>
            <w:r w:rsidRPr="009A4381">
              <w:t>截至115年</w:t>
            </w:r>
            <w:r w:rsidRPr="009A4381">
              <w:rPr>
                <w:rFonts w:hint="eastAsia"/>
              </w:rPr>
              <w:t>6</w:t>
            </w:r>
            <w:r w:rsidRPr="009A4381">
              <w:t>月底累計點閱次數為</w:t>
            </w:r>
            <w:r w:rsidRPr="009A4381">
              <w:rPr>
                <w:rFonts w:hint="eastAsia"/>
              </w:rPr>
              <w:t>23.7</w:t>
            </w:r>
            <w:r w:rsidRPr="009A4381">
              <w:t>萬次</w:t>
            </w:r>
            <w:r w:rsidRPr="009A4381">
              <w:rPr>
                <w:rFonts w:hint="eastAsia"/>
              </w:rPr>
              <w:t>。</w:t>
            </w:r>
          </w:p>
        </w:tc>
        <w:tc>
          <w:tcPr>
            <w:tcW w:w="1417" w:type="dxa"/>
            <w:vMerge/>
          </w:tcPr>
          <w:p w14:paraId="7EC0A1AA" w14:textId="77777777" w:rsidR="00496E97" w:rsidRPr="009A4381" w:rsidRDefault="00496E97" w:rsidP="0017550E">
            <w:pPr>
              <w:pStyle w:val="14"/>
              <w:kinsoku/>
            </w:pPr>
          </w:p>
        </w:tc>
      </w:tr>
      <w:tr w:rsidR="009A4381" w:rsidRPr="009A4381" w14:paraId="5393BC7B" w14:textId="77777777" w:rsidTr="00390E5A">
        <w:tc>
          <w:tcPr>
            <w:tcW w:w="1191" w:type="dxa"/>
          </w:tcPr>
          <w:p w14:paraId="081ABA41" w14:textId="77777777" w:rsidR="00496E97" w:rsidRPr="009A4381" w:rsidRDefault="00496E97" w:rsidP="0017550E">
            <w:pPr>
              <w:pStyle w:val="14"/>
              <w:kinsoku/>
            </w:pPr>
            <w:r w:rsidRPr="009A4381">
              <w:t>日治時期報紙</w:t>
            </w:r>
          </w:p>
        </w:tc>
        <w:tc>
          <w:tcPr>
            <w:tcW w:w="2154" w:type="dxa"/>
          </w:tcPr>
          <w:p w14:paraId="04680AD0" w14:textId="77777777" w:rsidR="00496E97" w:rsidRPr="009A4381" w:rsidRDefault="00496E97" w:rsidP="0017550E">
            <w:pPr>
              <w:pStyle w:val="14"/>
              <w:kinsoku/>
            </w:pPr>
            <w:r w:rsidRPr="009A4381">
              <w:t>包含戰前臺灣人自辦之日刊報紙《臺灣新民報》等</w:t>
            </w:r>
          </w:p>
        </w:tc>
        <w:tc>
          <w:tcPr>
            <w:tcW w:w="1191" w:type="dxa"/>
          </w:tcPr>
          <w:p w14:paraId="26736DB5" w14:textId="77777777" w:rsidR="00496E97" w:rsidRPr="009A4381" w:rsidRDefault="00496E97" w:rsidP="0017550E">
            <w:pPr>
              <w:pStyle w:val="14"/>
              <w:kinsoku/>
              <w:jc w:val="left"/>
            </w:pPr>
            <w:r w:rsidRPr="009A4381">
              <w:t>總計</w:t>
            </w:r>
            <w:proofErr w:type="gramStart"/>
            <w:r w:rsidRPr="009A4381">
              <w:t>22種</w:t>
            </w:r>
            <w:r w:rsidRPr="009A4381">
              <w:rPr>
                <w:rFonts w:hint="eastAsia"/>
              </w:rPr>
              <w:t>報別</w:t>
            </w:r>
            <w:proofErr w:type="gramEnd"/>
            <w:r w:rsidRPr="009A4381">
              <w:t>，約325</w:t>
            </w:r>
            <w:r w:rsidRPr="009A4381">
              <w:rPr>
                <w:rFonts w:hint="eastAsia"/>
                <w:sz w:val="24"/>
                <w:szCs w:val="18"/>
              </w:rPr>
              <w:t>(裝訂)</w:t>
            </w:r>
            <w:r w:rsidRPr="009A4381">
              <w:rPr>
                <w:rFonts w:hint="eastAsia"/>
              </w:rPr>
              <w:t>冊</w:t>
            </w:r>
          </w:p>
        </w:tc>
        <w:tc>
          <w:tcPr>
            <w:tcW w:w="2891" w:type="dxa"/>
          </w:tcPr>
          <w:p w14:paraId="35448FAC" w14:textId="77777777" w:rsidR="00496E97" w:rsidRPr="009A4381" w:rsidRDefault="00496E97" w:rsidP="0017550E">
            <w:pPr>
              <w:pStyle w:val="14"/>
              <w:kinsoku/>
            </w:pPr>
            <w:r w:rsidRPr="009A4381">
              <w:t>《臺灣新民報》、《興南新聞》、《臺灣新聞》已數位化及公開</w:t>
            </w:r>
            <w:r w:rsidRPr="009A4381">
              <w:rPr>
                <w:rFonts w:hint="eastAsia"/>
              </w:rPr>
              <w:t>，並置於「臺灣文獻全文資料庫」</w:t>
            </w:r>
          </w:p>
        </w:tc>
        <w:tc>
          <w:tcPr>
            <w:tcW w:w="1417" w:type="dxa"/>
          </w:tcPr>
          <w:p w14:paraId="224887F0" w14:textId="77777777" w:rsidR="00496E97" w:rsidRPr="009A4381" w:rsidRDefault="00496E97" w:rsidP="0017550E">
            <w:pPr>
              <w:pStyle w:val="14"/>
              <w:kinsoku/>
            </w:pPr>
            <w:proofErr w:type="gramStart"/>
            <w:r w:rsidRPr="009A4381">
              <w:t>臺</w:t>
            </w:r>
            <w:proofErr w:type="gramEnd"/>
            <w:r w:rsidRPr="009A4381">
              <w:t>史所檔案館庫房</w:t>
            </w:r>
          </w:p>
        </w:tc>
      </w:tr>
    </w:tbl>
    <w:p w14:paraId="0920BD5A" w14:textId="77777777" w:rsidR="007857B4" w:rsidRPr="009A4381" w:rsidRDefault="007857B4" w:rsidP="0017550E">
      <w:pPr>
        <w:pStyle w:val="afa"/>
        <w:kinsoku/>
      </w:pPr>
      <w:r w:rsidRPr="009A4381">
        <w:t>資料</w:t>
      </w:r>
      <w:r w:rsidRPr="009A4381">
        <w:rPr>
          <w:rFonts w:hint="eastAsia"/>
        </w:rPr>
        <w:t>來源：中研院</w:t>
      </w:r>
      <w:proofErr w:type="gramStart"/>
      <w:r w:rsidRPr="009A4381">
        <w:rPr>
          <w:rFonts w:hint="eastAsia"/>
        </w:rPr>
        <w:t>臺</w:t>
      </w:r>
      <w:proofErr w:type="gramEnd"/>
      <w:r w:rsidRPr="009A4381">
        <w:rPr>
          <w:rFonts w:hint="eastAsia"/>
        </w:rPr>
        <w:t>史所</w:t>
      </w:r>
    </w:p>
    <w:p w14:paraId="2F78A438" w14:textId="25140890" w:rsidR="007857B4" w:rsidRPr="009A4381" w:rsidRDefault="007857B4" w:rsidP="0017550E">
      <w:pPr>
        <w:pStyle w:val="4"/>
        <w:numPr>
          <w:ilvl w:val="3"/>
          <w:numId w:val="1"/>
        </w:numPr>
        <w:kinsoku/>
        <w:rPr>
          <w:noProof/>
          <w:szCs w:val="32"/>
        </w:rPr>
      </w:pPr>
      <w:bookmarkStart w:id="71" w:name="_Hlk235075726"/>
      <w:bookmarkEnd w:id="70"/>
      <w:proofErr w:type="gramStart"/>
      <w:r w:rsidRPr="009A4381">
        <w:rPr>
          <w:u w:val="single"/>
        </w:rPr>
        <w:t>臺</w:t>
      </w:r>
      <w:proofErr w:type="gramEnd"/>
      <w:r w:rsidRPr="009A4381">
        <w:rPr>
          <w:u w:val="single"/>
        </w:rPr>
        <w:t>銀</w:t>
      </w:r>
      <w:r w:rsidRPr="009A4381">
        <w:rPr>
          <w:rFonts w:hint="eastAsia"/>
          <w:u w:val="single"/>
        </w:rPr>
        <w:t>所有</w:t>
      </w:r>
      <w:r w:rsidRPr="009A4381">
        <w:rPr>
          <w:noProof/>
          <w:szCs w:val="32"/>
          <w:u w:val="single"/>
        </w:rPr>
        <w:t>完整的戰前報紙</w:t>
      </w:r>
      <w:r w:rsidR="00C94DE7" w:rsidRPr="009A4381">
        <w:rPr>
          <w:rFonts w:hint="eastAsia"/>
          <w:noProof/>
          <w:szCs w:val="32"/>
          <w:u w:val="single"/>
        </w:rPr>
        <w:t>(</w:t>
      </w:r>
      <w:r w:rsidRPr="009A4381">
        <w:rPr>
          <w:rFonts w:hint="eastAsia"/>
          <w:noProof/>
          <w:szCs w:val="32"/>
          <w:u w:val="single"/>
        </w:rPr>
        <w:t>例示如下</w:t>
      </w:r>
      <w:r w:rsidR="00C94DE7" w:rsidRPr="009A4381">
        <w:rPr>
          <w:rFonts w:hint="eastAsia"/>
          <w:noProof/>
          <w:szCs w:val="32"/>
          <w:u w:val="single"/>
        </w:rPr>
        <w:t>)</w:t>
      </w:r>
      <w:r w:rsidRPr="009A4381">
        <w:rPr>
          <w:noProof/>
          <w:szCs w:val="32"/>
          <w:u w:val="single"/>
        </w:rPr>
        <w:t>，提供研究者與全民貼近社會及生活的史料</w:t>
      </w:r>
      <w:r w:rsidRPr="009A4381">
        <w:rPr>
          <w:rFonts w:hint="eastAsia"/>
          <w:noProof/>
          <w:szCs w:val="32"/>
        </w:rPr>
        <w:t>：</w:t>
      </w:r>
    </w:p>
    <w:p w14:paraId="4240C31F" w14:textId="77777777" w:rsidR="007857B4" w:rsidRPr="009A4381" w:rsidRDefault="007857B4" w:rsidP="0017550E">
      <w:pPr>
        <w:pStyle w:val="5"/>
        <w:kinsoku/>
        <w:rPr>
          <w:noProof/>
        </w:rPr>
      </w:pPr>
      <w:r w:rsidRPr="009A4381">
        <w:rPr>
          <w:noProof/>
        </w:rPr>
        <w:t>《臺灣新民報》系列</w:t>
      </w:r>
      <w:r w:rsidRPr="009A4381">
        <w:rPr>
          <w:rFonts w:hint="eastAsia"/>
          <w:noProof/>
        </w:rPr>
        <w:t>，</w:t>
      </w:r>
      <w:r w:rsidRPr="009A4381">
        <w:rPr>
          <w:rFonts w:hint="eastAsia"/>
        </w:rPr>
        <w:t>為</w:t>
      </w:r>
      <w:r w:rsidRPr="009A4381">
        <w:t>當時唯一由</w:t>
      </w:r>
      <w:r w:rsidRPr="009A4381">
        <w:rPr>
          <w:rFonts w:hint="eastAsia"/>
        </w:rPr>
        <w:t>臺</w:t>
      </w:r>
      <w:r w:rsidRPr="009A4381">
        <w:t>灣人發行</w:t>
      </w:r>
      <w:r w:rsidRPr="009A4381">
        <w:rPr>
          <w:rFonts w:hint="eastAsia"/>
        </w:rPr>
        <w:t>，</w:t>
      </w:r>
      <w:r w:rsidRPr="009A4381">
        <w:t>極為珍貴</w:t>
      </w:r>
      <w:r w:rsidRPr="009A4381">
        <w:rPr>
          <w:rFonts w:hint="eastAsia"/>
          <w:noProof/>
        </w:rPr>
        <w:t>：</w:t>
      </w:r>
    </w:p>
    <w:p w14:paraId="498A60BE" w14:textId="77777777" w:rsidR="007857B4" w:rsidRPr="009A4381" w:rsidRDefault="007857B4" w:rsidP="0017550E">
      <w:pPr>
        <w:pStyle w:val="6"/>
        <w:kinsoku/>
        <w:rPr>
          <w:noProof/>
        </w:rPr>
      </w:pPr>
      <w:r w:rsidRPr="009A4381">
        <w:rPr>
          <w:noProof/>
        </w:rPr>
        <w:t>日刊前：完整典藏</w:t>
      </w:r>
      <w:r w:rsidRPr="009A4381">
        <w:rPr>
          <w:rFonts w:hint="eastAsia"/>
          <w:noProof/>
        </w:rPr>
        <w:t>12~21</w:t>
      </w:r>
      <w:r w:rsidRPr="009A4381">
        <w:rPr>
          <w:noProof/>
        </w:rPr>
        <w:t>年</w:t>
      </w:r>
      <w:r w:rsidRPr="009A4381">
        <w:rPr>
          <w:rFonts w:hint="eastAsia"/>
          <w:noProof/>
        </w:rPr>
        <w:t>。</w:t>
      </w:r>
    </w:p>
    <w:p w14:paraId="5CAE22C0" w14:textId="4FEC1DF1" w:rsidR="007857B4" w:rsidRPr="009A4381" w:rsidRDefault="007857B4" w:rsidP="0017550E">
      <w:pPr>
        <w:pStyle w:val="6"/>
        <w:kinsoku/>
        <w:rPr>
          <w:noProof/>
        </w:rPr>
      </w:pPr>
      <w:r w:rsidRPr="009A4381">
        <w:rPr>
          <w:noProof/>
        </w:rPr>
        <w:t>日刊後：</w:t>
      </w:r>
      <w:r w:rsidRPr="009A4381">
        <w:rPr>
          <w:rFonts w:hint="eastAsia"/>
          <w:noProof/>
        </w:rPr>
        <w:t>21年</w:t>
      </w:r>
      <w:r w:rsidRPr="009A4381">
        <w:rPr>
          <w:noProof/>
        </w:rPr>
        <w:t>4</w:t>
      </w:r>
      <w:r w:rsidRPr="009A4381">
        <w:rPr>
          <w:rFonts w:hint="eastAsia"/>
          <w:noProof/>
        </w:rPr>
        <w:t>~</w:t>
      </w:r>
      <w:r w:rsidRPr="009A4381">
        <w:rPr>
          <w:noProof/>
        </w:rPr>
        <w:t>5</w:t>
      </w:r>
      <w:r w:rsidRPr="009A4381">
        <w:rPr>
          <w:rFonts w:hint="eastAsia"/>
          <w:noProof/>
        </w:rPr>
        <w:t>月</w:t>
      </w:r>
      <w:r w:rsidRPr="009A4381">
        <w:t>、</w:t>
      </w:r>
      <w:r w:rsidRPr="009A4381">
        <w:rPr>
          <w:rFonts w:hint="eastAsia"/>
          <w:noProof/>
        </w:rPr>
        <w:t>22年</w:t>
      </w:r>
      <w:r w:rsidR="007B1FDD" w:rsidRPr="009A4381">
        <w:rPr>
          <w:noProof/>
        </w:rPr>
        <w:t>(5</w:t>
      </w:r>
      <w:r w:rsidR="007B1FDD" w:rsidRPr="009A4381">
        <w:rPr>
          <w:rFonts w:hint="eastAsia"/>
          <w:noProof/>
        </w:rPr>
        <w:t>個月)</w:t>
      </w:r>
      <w:r w:rsidRPr="009A4381">
        <w:rPr>
          <w:rFonts w:hint="eastAsia"/>
          <w:noProof/>
        </w:rPr>
        <w:t>，27~33年</w:t>
      </w:r>
      <w:r w:rsidR="007B1FDD" w:rsidRPr="009A4381">
        <w:rPr>
          <w:rFonts w:hint="eastAsia"/>
          <w:noProof/>
        </w:rPr>
        <w:t>(僅缺</w:t>
      </w:r>
      <w:r w:rsidR="007B1FDD" w:rsidRPr="009A4381">
        <w:rPr>
          <w:noProof/>
        </w:rPr>
        <w:t>27</w:t>
      </w:r>
      <w:r w:rsidR="007B1FDD" w:rsidRPr="009A4381">
        <w:rPr>
          <w:rFonts w:hint="eastAsia"/>
          <w:noProof/>
        </w:rPr>
        <w:t>年</w:t>
      </w:r>
      <w:r w:rsidR="007B1FDD" w:rsidRPr="009A4381">
        <w:rPr>
          <w:noProof/>
        </w:rPr>
        <w:t>6</w:t>
      </w:r>
      <w:r w:rsidR="007B1FDD" w:rsidRPr="009A4381">
        <w:rPr>
          <w:rFonts w:hint="eastAsia"/>
          <w:noProof/>
        </w:rPr>
        <w:t>月</w:t>
      </w:r>
      <w:r w:rsidR="007B1FDD" w:rsidRPr="009A4381">
        <w:rPr>
          <w:noProof/>
        </w:rPr>
        <w:t>)</w:t>
      </w:r>
      <w:r w:rsidRPr="009A4381">
        <w:rPr>
          <w:rFonts w:hint="eastAsia"/>
          <w:noProof/>
        </w:rPr>
        <w:t>。</w:t>
      </w:r>
    </w:p>
    <w:p w14:paraId="1F7815C4" w14:textId="77777777" w:rsidR="007857B4" w:rsidRPr="009A4381" w:rsidRDefault="007857B4" w:rsidP="0017550E">
      <w:pPr>
        <w:pStyle w:val="5"/>
        <w:numPr>
          <w:ilvl w:val="4"/>
          <w:numId w:val="1"/>
        </w:numPr>
        <w:kinsoku/>
        <w:rPr>
          <w:noProof/>
        </w:rPr>
      </w:pPr>
      <w:r w:rsidRPr="009A4381">
        <w:rPr>
          <w:noProof/>
        </w:rPr>
        <w:t>地方報紙</w:t>
      </w:r>
      <w:r w:rsidRPr="009A4381">
        <w:rPr>
          <w:rFonts w:hint="eastAsia"/>
          <w:noProof/>
        </w:rPr>
        <w:t>：</w:t>
      </w:r>
    </w:p>
    <w:p w14:paraId="5CE7B6E6" w14:textId="43DA82CA" w:rsidR="007857B4" w:rsidRPr="009A4381" w:rsidRDefault="007857B4" w:rsidP="0017550E">
      <w:pPr>
        <w:pStyle w:val="6"/>
        <w:numPr>
          <w:ilvl w:val="5"/>
          <w:numId w:val="1"/>
        </w:numPr>
        <w:kinsoku/>
        <w:rPr>
          <w:noProof/>
        </w:rPr>
      </w:pPr>
      <w:r w:rsidRPr="009A4381">
        <w:rPr>
          <w:noProof/>
        </w:rPr>
        <w:t>《臺灣新聞》【中部地方報】，</w:t>
      </w:r>
      <w:r w:rsidRPr="009A4381">
        <w:rPr>
          <w:rFonts w:hint="eastAsia"/>
          <w:noProof/>
        </w:rPr>
        <w:t>27~33</w:t>
      </w:r>
      <w:r w:rsidRPr="009A4381">
        <w:rPr>
          <w:noProof/>
        </w:rPr>
        <w:t>年</w:t>
      </w:r>
      <w:r w:rsidR="007B1FDD" w:rsidRPr="009A4381">
        <w:rPr>
          <w:rFonts w:hint="eastAsia"/>
          <w:noProof/>
        </w:rPr>
        <w:t>(缺</w:t>
      </w:r>
      <w:r w:rsidR="007B1FDD" w:rsidRPr="009A4381">
        <w:rPr>
          <w:noProof/>
        </w:rPr>
        <w:t>28</w:t>
      </w:r>
      <w:r w:rsidR="007B1FDD" w:rsidRPr="009A4381">
        <w:rPr>
          <w:rFonts w:hint="eastAsia"/>
          <w:noProof/>
        </w:rPr>
        <w:t>年</w:t>
      </w:r>
      <w:r w:rsidR="007B1FDD" w:rsidRPr="009A4381">
        <w:rPr>
          <w:noProof/>
        </w:rPr>
        <w:t>7</w:t>
      </w:r>
      <w:r w:rsidR="007B1FDD" w:rsidRPr="009A4381">
        <w:rPr>
          <w:rFonts w:hint="eastAsia"/>
          <w:noProof/>
        </w:rPr>
        <w:t>月</w:t>
      </w:r>
      <w:r w:rsidR="007B1FDD" w:rsidRPr="009A4381">
        <w:rPr>
          <w:noProof/>
        </w:rPr>
        <w:t>)</w:t>
      </w:r>
      <w:r w:rsidRPr="009A4381">
        <w:rPr>
          <w:rFonts w:hint="eastAsia"/>
          <w:noProof/>
        </w:rPr>
        <w:t>。</w:t>
      </w:r>
    </w:p>
    <w:p w14:paraId="40608652" w14:textId="578FC10C" w:rsidR="007857B4" w:rsidRPr="009A4381" w:rsidRDefault="007857B4" w:rsidP="0017550E">
      <w:pPr>
        <w:pStyle w:val="6"/>
        <w:numPr>
          <w:ilvl w:val="5"/>
          <w:numId w:val="1"/>
        </w:numPr>
        <w:kinsoku/>
        <w:rPr>
          <w:noProof/>
        </w:rPr>
      </w:pPr>
      <w:r w:rsidRPr="009A4381">
        <w:rPr>
          <w:noProof/>
        </w:rPr>
        <w:t>《臺灣日報》【南部地方報】，</w:t>
      </w:r>
      <w:r w:rsidRPr="009A4381">
        <w:rPr>
          <w:rFonts w:hint="eastAsia"/>
          <w:noProof/>
        </w:rPr>
        <w:t>27~33</w:t>
      </w:r>
      <w:r w:rsidRPr="009A4381">
        <w:rPr>
          <w:noProof/>
        </w:rPr>
        <w:t>年</w:t>
      </w:r>
      <w:r w:rsidR="007B1FDD" w:rsidRPr="009A4381">
        <w:rPr>
          <w:rFonts w:hint="eastAsia"/>
          <w:noProof/>
        </w:rPr>
        <w:t>(缺</w:t>
      </w:r>
      <w:r w:rsidR="007B1FDD" w:rsidRPr="009A4381">
        <w:rPr>
          <w:noProof/>
        </w:rPr>
        <w:t>29</w:t>
      </w:r>
      <w:r w:rsidR="007B1FDD" w:rsidRPr="009A4381">
        <w:rPr>
          <w:rFonts w:hint="eastAsia"/>
          <w:noProof/>
        </w:rPr>
        <w:t>年</w:t>
      </w:r>
      <w:r w:rsidR="007B1FDD" w:rsidRPr="009A4381">
        <w:rPr>
          <w:noProof/>
        </w:rPr>
        <w:t>2~3</w:t>
      </w:r>
      <w:r w:rsidR="007B1FDD" w:rsidRPr="009A4381">
        <w:rPr>
          <w:rFonts w:hint="eastAsia"/>
          <w:noProof/>
        </w:rPr>
        <w:t>月、</w:t>
      </w:r>
      <w:r w:rsidR="007B1FDD" w:rsidRPr="009A4381">
        <w:rPr>
          <w:noProof/>
        </w:rPr>
        <w:t>32</w:t>
      </w:r>
      <w:r w:rsidR="007B1FDD" w:rsidRPr="009A4381">
        <w:rPr>
          <w:rFonts w:hint="eastAsia"/>
          <w:noProof/>
        </w:rPr>
        <w:t>年</w:t>
      </w:r>
      <w:r w:rsidR="007B1FDD" w:rsidRPr="009A4381">
        <w:rPr>
          <w:noProof/>
        </w:rPr>
        <w:t>10</w:t>
      </w:r>
      <w:r w:rsidR="007B1FDD" w:rsidRPr="009A4381">
        <w:rPr>
          <w:rFonts w:hint="eastAsia"/>
          <w:noProof/>
        </w:rPr>
        <w:t>月</w:t>
      </w:r>
      <w:r w:rsidR="007B1FDD" w:rsidRPr="009A4381">
        <w:rPr>
          <w:noProof/>
        </w:rPr>
        <w:t>)</w:t>
      </w:r>
      <w:r w:rsidRPr="009A4381">
        <w:rPr>
          <w:rFonts w:hint="eastAsia"/>
          <w:noProof/>
        </w:rPr>
        <w:t>。</w:t>
      </w:r>
    </w:p>
    <w:p w14:paraId="520DDFCA" w14:textId="77777777" w:rsidR="007857B4" w:rsidRPr="009A4381" w:rsidRDefault="007857B4" w:rsidP="0017550E">
      <w:pPr>
        <w:pStyle w:val="5"/>
        <w:numPr>
          <w:ilvl w:val="4"/>
          <w:numId w:val="1"/>
        </w:numPr>
        <w:kinsoku/>
        <w:rPr>
          <w:noProof/>
        </w:rPr>
      </w:pPr>
      <w:r w:rsidRPr="009A4381">
        <w:rPr>
          <w:rFonts w:hint="eastAsia"/>
          <w:u w:val="single"/>
        </w:rPr>
        <w:t>史料文獻</w:t>
      </w:r>
      <w:r w:rsidRPr="009A4381">
        <w:rPr>
          <w:u w:val="single"/>
        </w:rPr>
        <w:t>的數位化經費</w:t>
      </w:r>
      <w:r w:rsidRPr="009A4381">
        <w:rPr>
          <w:rFonts w:hint="eastAsia"/>
          <w:u w:val="single"/>
        </w:rPr>
        <w:t>自始完全由</w:t>
      </w:r>
      <w:r w:rsidRPr="009A4381">
        <w:rPr>
          <w:u w:val="single"/>
        </w:rPr>
        <w:t>中研院自行籌措，</w:t>
      </w:r>
      <w:proofErr w:type="gramStart"/>
      <w:r w:rsidRPr="009A4381">
        <w:rPr>
          <w:rFonts w:hint="eastAsia"/>
          <w:u w:val="single"/>
        </w:rPr>
        <w:t>囿</w:t>
      </w:r>
      <w:proofErr w:type="gramEnd"/>
      <w:r w:rsidRPr="009A4381">
        <w:rPr>
          <w:rFonts w:hint="eastAsia"/>
          <w:u w:val="single"/>
        </w:rPr>
        <w:t>於數量、</w:t>
      </w:r>
      <w:r w:rsidRPr="009A4381">
        <w:rPr>
          <w:u w:val="single"/>
        </w:rPr>
        <w:t>規模龐大</w:t>
      </w:r>
      <w:r w:rsidRPr="009A4381">
        <w:rPr>
          <w:rFonts w:hint="eastAsia"/>
          <w:u w:val="single"/>
        </w:rPr>
        <w:t>，影響數位化</w:t>
      </w:r>
      <w:r w:rsidRPr="009A4381">
        <w:rPr>
          <w:u w:val="single"/>
        </w:rPr>
        <w:t>進度</w:t>
      </w:r>
      <w:r w:rsidRPr="009A4381">
        <w:rPr>
          <w:rFonts w:hint="eastAsia"/>
        </w:rPr>
        <w:t>。</w:t>
      </w:r>
    </w:p>
    <w:p w14:paraId="794F26B7" w14:textId="7C2FAFA7" w:rsidR="007857B4" w:rsidRPr="009A4381" w:rsidRDefault="007857B4" w:rsidP="0017550E">
      <w:pPr>
        <w:pStyle w:val="3"/>
        <w:numPr>
          <w:ilvl w:val="2"/>
          <w:numId w:val="1"/>
        </w:numPr>
        <w:kinsoku/>
      </w:pPr>
      <w:proofErr w:type="gramStart"/>
      <w:r w:rsidRPr="009A4381">
        <w:rPr>
          <w:rFonts w:hint="eastAsia"/>
          <w:u w:val="single"/>
        </w:rPr>
        <w:t>臺</w:t>
      </w:r>
      <w:proofErr w:type="gramEnd"/>
      <w:r w:rsidRPr="009A4381">
        <w:rPr>
          <w:rFonts w:hint="eastAsia"/>
          <w:u w:val="single"/>
        </w:rPr>
        <w:t>銀說明</w:t>
      </w:r>
      <w:r w:rsidRPr="009A4381">
        <w:rPr>
          <w:rFonts w:ascii="Times New Roman" w:hint="eastAsia"/>
          <w:szCs w:val="32"/>
          <w:u w:val="single"/>
        </w:rPr>
        <w:t>寄託保存及數位典藏情形</w:t>
      </w:r>
      <w:r w:rsidRPr="009A4381">
        <w:rPr>
          <w:rFonts w:hint="eastAsia"/>
        </w:rPr>
        <w:t>：</w:t>
      </w:r>
    </w:p>
    <w:p w14:paraId="6C8D2E9E" w14:textId="40B92088" w:rsidR="007857B4" w:rsidRPr="009A4381" w:rsidRDefault="007857B4" w:rsidP="004B76B0">
      <w:pPr>
        <w:pStyle w:val="4"/>
        <w:rPr>
          <w:rFonts w:hAnsi="Times New Roman"/>
        </w:rPr>
      </w:pPr>
      <w:r w:rsidRPr="009A4381">
        <w:rPr>
          <w:rFonts w:hint="eastAsia"/>
          <w:u w:val="single"/>
        </w:rPr>
        <w:t>於101年7月</w:t>
      </w:r>
      <w:r w:rsidRPr="009A4381">
        <w:rPr>
          <w:rFonts w:hint="eastAsia"/>
        </w:rPr>
        <w:t>與中研院</w:t>
      </w:r>
      <w:proofErr w:type="gramStart"/>
      <w:r w:rsidRPr="009A4381">
        <w:rPr>
          <w:rFonts w:hint="eastAsia"/>
        </w:rPr>
        <w:t>臺</w:t>
      </w:r>
      <w:proofErr w:type="gramEnd"/>
      <w:r w:rsidRPr="009A4381">
        <w:rPr>
          <w:rFonts w:hint="eastAsia"/>
        </w:rPr>
        <w:t>史所及近代史研究所合作日治</w:t>
      </w:r>
      <w:proofErr w:type="gramStart"/>
      <w:r w:rsidRPr="009A4381">
        <w:rPr>
          <w:rFonts w:hint="eastAsia"/>
        </w:rPr>
        <w:t>臺</w:t>
      </w:r>
      <w:proofErr w:type="gramEnd"/>
      <w:r w:rsidRPr="009A4381">
        <w:rPr>
          <w:rFonts w:hint="eastAsia"/>
        </w:rPr>
        <w:t>銀文書1,335冊之寄託保存及數位典藏</w:t>
      </w:r>
      <w:r w:rsidRPr="009A4381">
        <w:rPr>
          <w:rFonts w:hint="eastAsia"/>
        </w:rPr>
        <w:lastRenderedPageBreak/>
        <w:t>。</w:t>
      </w:r>
      <w:r w:rsidRPr="009A4381">
        <w:rPr>
          <w:rFonts w:hint="eastAsia"/>
          <w:u w:val="single"/>
        </w:rPr>
        <w:t>1,335冊已全數完成數位化，共計34.4萬頁數位影像</w:t>
      </w:r>
      <w:r w:rsidRPr="009A4381">
        <w:rPr>
          <w:rFonts w:hint="eastAsia"/>
        </w:rPr>
        <w:t>，並於104年1月建置於</w:t>
      </w:r>
      <w:proofErr w:type="gramStart"/>
      <w:r w:rsidRPr="009A4381">
        <w:rPr>
          <w:rFonts w:hint="eastAsia"/>
        </w:rPr>
        <w:t>臺</w:t>
      </w:r>
      <w:proofErr w:type="gramEnd"/>
      <w:r w:rsidRPr="009A4381">
        <w:rPr>
          <w:rFonts w:hint="eastAsia"/>
        </w:rPr>
        <w:t>史所檔案館</w:t>
      </w:r>
      <w:r w:rsidRPr="009A4381">
        <w:rPr>
          <w:rFonts w:hint="eastAsia"/>
          <w:u w:val="single"/>
        </w:rPr>
        <w:t>「臺灣史檔案資源系統」</w:t>
      </w:r>
      <w:r w:rsidRPr="009A4381">
        <w:rPr>
          <w:rFonts w:hint="eastAsia"/>
        </w:rPr>
        <w:t>，提供各界查詢瀏覽。</w:t>
      </w:r>
    </w:p>
    <w:p w14:paraId="7F425237" w14:textId="521C34E9" w:rsidR="007857B4" w:rsidRPr="009A4381" w:rsidRDefault="007857B4" w:rsidP="004B76B0">
      <w:pPr>
        <w:pStyle w:val="4"/>
      </w:pPr>
      <w:proofErr w:type="gramStart"/>
      <w:r w:rsidRPr="009A4381">
        <w:t>臺</w:t>
      </w:r>
      <w:proofErr w:type="gramEnd"/>
      <w:r w:rsidRPr="009A4381">
        <w:t>銀復</w:t>
      </w:r>
      <w:r w:rsidRPr="009A4381">
        <w:rPr>
          <w:u w:val="single"/>
        </w:rPr>
        <w:t>於102年12月</w:t>
      </w:r>
      <w:r w:rsidRPr="009A4381">
        <w:t>與</w:t>
      </w:r>
      <w:proofErr w:type="gramStart"/>
      <w:r w:rsidRPr="009A4381">
        <w:t>臺</w:t>
      </w:r>
      <w:proofErr w:type="gramEnd"/>
      <w:r w:rsidRPr="009A4381">
        <w:t>史所合作日治時期書刊、報紙、地圖等</w:t>
      </w:r>
      <w:r w:rsidRPr="009A4381">
        <w:rPr>
          <w:u w:val="single"/>
        </w:rPr>
        <w:t>共1萬9,197冊之寄託保存及數位典藏</w:t>
      </w:r>
      <w:r w:rsidRPr="009A4381">
        <w:t>。其中，日治時期書刊1萬8</w:t>
      </w:r>
      <w:proofErr w:type="gramStart"/>
      <w:r w:rsidRPr="009A4381">
        <w:t>千餘冊已完成</w:t>
      </w:r>
      <w:proofErr w:type="gramEnd"/>
      <w:r w:rsidRPr="009A4381">
        <w:t>分類、編目及後設資料建置，並於110年4月公開於</w:t>
      </w:r>
      <w:proofErr w:type="gramStart"/>
      <w:r w:rsidRPr="009A4381">
        <w:t>臺</w:t>
      </w:r>
      <w:proofErr w:type="gramEnd"/>
      <w:r w:rsidRPr="009A4381">
        <w:t>史所檔案館「臺灣史檔案資源系統」</w:t>
      </w:r>
      <w:bookmarkStart w:id="72" w:name="_Hlk234997258"/>
      <w:r w:rsidRPr="009A4381">
        <w:t>。</w:t>
      </w:r>
    </w:p>
    <w:bookmarkEnd w:id="72"/>
    <w:p w14:paraId="2E58FAB2" w14:textId="77777777" w:rsidR="007857B4" w:rsidRPr="009A4381" w:rsidRDefault="007857B4" w:rsidP="004B76B0">
      <w:pPr>
        <w:pStyle w:val="4"/>
      </w:pPr>
      <w:r w:rsidRPr="009A4381">
        <w:rPr>
          <w:rFonts w:hint="eastAsia"/>
        </w:rPr>
        <w:t>除此之外，</w:t>
      </w:r>
      <w:r w:rsidRPr="009A4381">
        <w:rPr>
          <w:rFonts w:hint="eastAsia"/>
          <w:u w:val="single"/>
        </w:rPr>
        <w:t>日治時期報紙</w:t>
      </w:r>
      <w:r w:rsidRPr="009A4381">
        <w:rPr>
          <w:rFonts w:hint="eastAsia"/>
        </w:rPr>
        <w:t>-《臺灣新民報》、《興南新聞》及《臺灣新聞》</w:t>
      </w:r>
      <w:r w:rsidRPr="009A4381">
        <w:rPr>
          <w:rFonts w:hint="eastAsia"/>
          <w:u w:val="single"/>
        </w:rPr>
        <w:t>已完成數位化</w:t>
      </w:r>
      <w:r w:rsidRPr="009A4381">
        <w:rPr>
          <w:rFonts w:hint="eastAsia"/>
        </w:rPr>
        <w:t>，並建置於</w:t>
      </w:r>
      <w:proofErr w:type="gramStart"/>
      <w:r w:rsidRPr="009A4381">
        <w:rPr>
          <w:rFonts w:hint="eastAsia"/>
        </w:rPr>
        <w:t>臺</w:t>
      </w:r>
      <w:proofErr w:type="gramEnd"/>
      <w:r w:rsidRPr="009A4381">
        <w:rPr>
          <w:rFonts w:hint="eastAsia"/>
        </w:rPr>
        <w:t>史所檔案館之「臺灣文獻全文資料庫」。</w:t>
      </w:r>
    </w:p>
    <w:p w14:paraId="26965C1A" w14:textId="75EFDDE7" w:rsidR="007857B4" w:rsidRPr="009A4381" w:rsidRDefault="007857B4" w:rsidP="004B76B0">
      <w:pPr>
        <w:pStyle w:val="4"/>
        <w:rPr>
          <w:noProof/>
          <w:u w:val="single"/>
        </w:rPr>
      </w:pPr>
      <w:proofErr w:type="gramStart"/>
      <w:r w:rsidRPr="009A4381">
        <w:rPr>
          <w:rFonts w:hint="eastAsia"/>
        </w:rPr>
        <w:t>臺銀另</w:t>
      </w:r>
      <w:proofErr w:type="gramEnd"/>
      <w:r w:rsidRPr="009A4381">
        <w:rPr>
          <w:rFonts w:hint="eastAsia"/>
        </w:rPr>
        <w:t>保存諸多臺灣</w:t>
      </w:r>
      <w:proofErr w:type="gramStart"/>
      <w:r w:rsidRPr="009A4381">
        <w:rPr>
          <w:rFonts w:hint="eastAsia"/>
        </w:rPr>
        <w:t>光復後具學術</w:t>
      </w:r>
      <w:proofErr w:type="gramEnd"/>
      <w:r w:rsidRPr="009A4381">
        <w:rPr>
          <w:rFonts w:hint="eastAsia"/>
        </w:rPr>
        <w:t>研究價值之重要文獻，為提升資源運用效益，</w:t>
      </w:r>
      <w:r w:rsidRPr="009A4381">
        <w:rPr>
          <w:rFonts w:hint="eastAsia"/>
          <w:u w:val="single"/>
        </w:rPr>
        <w:t>刻正辦理與</w:t>
      </w:r>
      <w:proofErr w:type="gramStart"/>
      <w:r w:rsidRPr="009A4381">
        <w:rPr>
          <w:rFonts w:hint="eastAsia"/>
          <w:u w:val="single"/>
        </w:rPr>
        <w:t>臺</w:t>
      </w:r>
      <w:proofErr w:type="gramEnd"/>
      <w:r w:rsidRPr="009A4381">
        <w:rPr>
          <w:rFonts w:hint="eastAsia"/>
          <w:u w:val="single"/>
        </w:rPr>
        <w:t>史所及</w:t>
      </w:r>
      <w:r w:rsidR="004F1701" w:rsidRPr="009A4381">
        <w:rPr>
          <w:rFonts w:hint="eastAsia"/>
          <w:u w:val="single"/>
        </w:rPr>
        <w:t>中研院</w:t>
      </w:r>
      <w:r w:rsidRPr="009A4381">
        <w:rPr>
          <w:rFonts w:hint="eastAsia"/>
          <w:u w:val="single"/>
        </w:rPr>
        <w:t>經濟</w:t>
      </w:r>
      <w:r w:rsidR="009F7E57" w:rsidRPr="009A4381">
        <w:rPr>
          <w:rFonts w:hint="eastAsia"/>
          <w:u w:val="single"/>
        </w:rPr>
        <w:t>研究</w:t>
      </w:r>
      <w:r w:rsidRPr="009A4381">
        <w:rPr>
          <w:rFonts w:hint="eastAsia"/>
          <w:u w:val="single"/>
        </w:rPr>
        <w:t>所</w:t>
      </w:r>
      <w:r w:rsidR="00A742D0" w:rsidRPr="009A4381">
        <w:rPr>
          <w:rFonts w:hint="eastAsia"/>
          <w:u w:val="single"/>
        </w:rPr>
        <w:t>(下稱經濟所)</w:t>
      </w:r>
      <w:r w:rsidRPr="009A4381">
        <w:rPr>
          <w:rFonts w:hint="eastAsia"/>
          <w:u w:val="single"/>
        </w:rPr>
        <w:t>合作西元1990年以前時期文獻之寄託保存及數位典藏</w:t>
      </w:r>
      <w:r w:rsidRPr="009A4381">
        <w:rPr>
          <w:rFonts w:hint="eastAsia"/>
        </w:rPr>
        <w:t>，並由中研院進行具研究價值之書刊篩選。</w:t>
      </w:r>
    </w:p>
    <w:bookmarkEnd w:id="71"/>
    <w:p w14:paraId="71581853" w14:textId="1B7845B1" w:rsidR="007857B4" w:rsidRPr="009A4381" w:rsidRDefault="007857B4" w:rsidP="0017550E">
      <w:pPr>
        <w:pStyle w:val="3"/>
        <w:numPr>
          <w:ilvl w:val="2"/>
          <w:numId w:val="1"/>
        </w:numPr>
        <w:kinsoku/>
      </w:pPr>
      <w:r w:rsidRPr="009A4381">
        <w:rPr>
          <w:rFonts w:hint="eastAsia"/>
          <w:u w:val="single"/>
        </w:rPr>
        <w:t>學者專家對於</w:t>
      </w:r>
      <w:proofErr w:type="gramStart"/>
      <w:r w:rsidRPr="009A4381">
        <w:rPr>
          <w:u w:val="single"/>
        </w:rPr>
        <w:t>臺</w:t>
      </w:r>
      <w:proofErr w:type="gramEnd"/>
      <w:r w:rsidRPr="009A4381">
        <w:rPr>
          <w:u w:val="single"/>
        </w:rPr>
        <w:t>銀</w:t>
      </w:r>
      <w:r w:rsidRPr="009A4381">
        <w:rPr>
          <w:rFonts w:hint="eastAsia"/>
          <w:u w:val="single"/>
        </w:rPr>
        <w:t>所藏的日治和戰後</w:t>
      </w:r>
      <w:r w:rsidRPr="009A4381">
        <w:rPr>
          <w:u w:val="single"/>
        </w:rPr>
        <w:t>資料</w:t>
      </w:r>
      <w:r w:rsidRPr="009A4381">
        <w:rPr>
          <w:rFonts w:hint="eastAsia"/>
          <w:u w:val="single"/>
        </w:rPr>
        <w:t>之諮詢意見</w:t>
      </w:r>
      <w:r w:rsidRPr="009A4381">
        <w:rPr>
          <w:rFonts w:hint="eastAsia"/>
        </w:rPr>
        <w:t>：</w:t>
      </w:r>
    </w:p>
    <w:p w14:paraId="5BAA21E9" w14:textId="39CA0A26" w:rsidR="007857B4" w:rsidRPr="009A4381" w:rsidRDefault="007857B4" w:rsidP="004B76B0">
      <w:pPr>
        <w:pStyle w:val="4"/>
      </w:pPr>
      <w:r w:rsidRPr="009A4381">
        <w:rPr>
          <w:rFonts w:hint="eastAsia"/>
          <w:u w:val="single"/>
        </w:rPr>
        <w:t>建議先去查一下其他機關、</w:t>
      </w:r>
      <w:r w:rsidRPr="009A4381">
        <w:rPr>
          <w:u w:val="single"/>
        </w:rPr>
        <w:t>圖書館</w:t>
      </w:r>
      <w:r w:rsidRPr="009A4381">
        <w:rPr>
          <w:rFonts w:hint="eastAsia"/>
        </w:rPr>
        <w:t>，包括</w:t>
      </w:r>
      <w:r w:rsidR="00FC1DF1" w:rsidRPr="009A4381">
        <w:rPr>
          <w:rFonts w:hint="eastAsia"/>
        </w:rPr>
        <w:t>臺大圖書館、</w:t>
      </w:r>
      <w:r w:rsidR="00FD6C71" w:rsidRPr="009A4381">
        <w:rPr>
          <w:rFonts w:hint="eastAsia"/>
        </w:rPr>
        <w:t>臺</w:t>
      </w:r>
      <w:r w:rsidR="00F8299A" w:rsidRPr="009A4381">
        <w:rPr>
          <w:rFonts w:hint="eastAsia"/>
        </w:rPr>
        <w:t>灣</w:t>
      </w:r>
      <w:r w:rsidR="00FC1DF1" w:rsidRPr="009A4381">
        <w:rPr>
          <w:rFonts w:hint="eastAsia"/>
        </w:rPr>
        <w:t>的</w:t>
      </w:r>
      <w:r w:rsidR="00F8299A" w:rsidRPr="009A4381">
        <w:rPr>
          <w:rFonts w:hint="eastAsia"/>
        </w:rPr>
        <w:t>圖書館</w:t>
      </w:r>
      <w:r w:rsidRPr="009A4381">
        <w:rPr>
          <w:rFonts w:hint="eastAsia"/>
        </w:rPr>
        <w:t>、日本國會圖書館等，</w:t>
      </w:r>
      <w:r w:rsidRPr="009A4381">
        <w:rPr>
          <w:rFonts w:hint="eastAsia"/>
          <w:u w:val="single"/>
        </w:rPr>
        <w:t>是否</w:t>
      </w:r>
      <w:r w:rsidRPr="009A4381">
        <w:rPr>
          <w:rFonts w:hint="eastAsia"/>
          <w:b/>
          <w:u w:val="single"/>
        </w:rPr>
        <w:t>已完成相關數位化</w:t>
      </w:r>
      <w:r w:rsidRPr="009A4381">
        <w:rPr>
          <w:rFonts w:hint="eastAsia"/>
          <w:u w:val="single"/>
        </w:rPr>
        <w:t>，</w:t>
      </w:r>
      <w:r w:rsidRPr="009A4381">
        <w:rPr>
          <w:rFonts w:hint="eastAsia"/>
          <w:b/>
          <w:u w:val="single"/>
        </w:rPr>
        <w:t>中研院</w:t>
      </w:r>
      <w:proofErr w:type="gramStart"/>
      <w:r w:rsidRPr="009A4381">
        <w:rPr>
          <w:rFonts w:hint="eastAsia"/>
          <w:b/>
          <w:u w:val="single"/>
        </w:rPr>
        <w:t>臺</w:t>
      </w:r>
      <w:proofErr w:type="gramEnd"/>
      <w:r w:rsidRPr="009A4381">
        <w:rPr>
          <w:rFonts w:hint="eastAsia"/>
          <w:b/>
          <w:u w:val="single"/>
        </w:rPr>
        <w:t>史所不必重複做</w:t>
      </w:r>
      <w:r w:rsidRPr="009A4381">
        <w:rPr>
          <w:rFonts w:hint="eastAsia"/>
        </w:rPr>
        <w:t>。至於其他書籍、檔案等也宜</w:t>
      </w:r>
      <w:r w:rsidRPr="009A4381">
        <w:rPr>
          <w:rFonts w:hint="eastAsia"/>
          <w:b/>
        </w:rPr>
        <w:t>選出重要者，分批數位化</w:t>
      </w:r>
      <w:r w:rsidRPr="009A4381">
        <w:rPr>
          <w:rFonts w:hint="eastAsia"/>
        </w:rPr>
        <w:t>。</w:t>
      </w:r>
    </w:p>
    <w:p w14:paraId="28E3C7EE" w14:textId="09C8803C" w:rsidR="007857B4" w:rsidRPr="009A4381" w:rsidRDefault="007857B4" w:rsidP="0017550E">
      <w:pPr>
        <w:pStyle w:val="4"/>
        <w:kinsoku/>
      </w:pPr>
      <w:r w:rsidRPr="009A4381">
        <w:rPr>
          <w:rFonts w:hint="eastAsia"/>
        </w:rPr>
        <w:t>從</w:t>
      </w:r>
      <w:proofErr w:type="gramStart"/>
      <w:r w:rsidRPr="009A4381">
        <w:t>臺</w:t>
      </w:r>
      <w:proofErr w:type="gramEnd"/>
      <w:r w:rsidRPr="009A4381">
        <w:t>銀</w:t>
      </w:r>
      <w:bookmarkStart w:id="73" w:name="_Hlk235070351"/>
      <w:bookmarkStart w:id="74" w:name="_Hlk235070442"/>
      <w:r w:rsidRPr="009A4381">
        <w:t>資料</w:t>
      </w:r>
      <w:bookmarkEnd w:id="73"/>
      <w:bookmarkEnd w:id="74"/>
      <w:r w:rsidRPr="009A4381">
        <w:t>來看包含</w:t>
      </w:r>
      <w:r w:rsidRPr="009A4381">
        <w:rPr>
          <w:rFonts w:hint="eastAsia"/>
        </w:rPr>
        <w:t>2</w:t>
      </w:r>
      <w:r w:rsidRPr="009A4381">
        <w:t>大部</w:t>
      </w:r>
      <w:r w:rsidRPr="009A4381">
        <w:rPr>
          <w:rFonts w:hint="eastAsia"/>
        </w:rPr>
        <w:t>分</w:t>
      </w:r>
      <w:r w:rsidRPr="009A4381">
        <w:t>，一為</w:t>
      </w:r>
      <w:proofErr w:type="gramStart"/>
      <w:r w:rsidRPr="009A4381">
        <w:rPr>
          <w:b/>
          <w:bCs/>
        </w:rPr>
        <w:t>臺</w:t>
      </w:r>
      <w:proofErr w:type="gramEnd"/>
      <w:r w:rsidRPr="009A4381">
        <w:rPr>
          <w:b/>
          <w:bCs/>
        </w:rPr>
        <w:t>銀本身的出版品和調查報告</w:t>
      </w:r>
      <w:r w:rsidRPr="009A4381">
        <w:t>，二為</w:t>
      </w:r>
      <w:r w:rsidRPr="009A4381">
        <w:rPr>
          <w:b/>
          <w:bCs/>
        </w:rPr>
        <w:t>其他政府單位的出版品和經濟相關著作</w:t>
      </w:r>
      <w:r w:rsidRPr="009A4381">
        <w:t>。</w:t>
      </w:r>
    </w:p>
    <w:p w14:paraId="4579B899" w14:textId="625E573E" w:rsidR="007857B4" w:rsidRPr="009A4381" w:rsidRDefault="007857B4" w:rsidP="0017550E">
      <w:pPr>
        <w:pStyle w:val="4"/>
        <w:numPr>
          <w:ilvl w:val="3"/>
          <w:numId w:val="1"/>
        </w:numPr>
        <w:kinsoku/>
      </w:pPr>
      <w:proofErr w:type="gramStart"/>
      <w:r w:rsidRPr="009A4381">
        <w:rPr>
          <w:rFonts w:ascii="Times New Roman" w:hAnsi="Times New Roman" w:hint="eastAsia"/>
        </w:rPr>
        <w:t>臺銀藏</w:t>
      </w:r>
      <w:proofErr w:type="gramEnd"/>
      <w:r w:rsidRPr="009A4381">
        <w:rPr>
          <w:rFonts w:ascii="Times New Roman" w:hAnsi="Times New Roman" w:hint="eastAsia"/>
        </w:rPr>
        <w:t>有對於</w:t>
      </w:r>
      <w:r w:rsidRPr="009A4381">
        <w:rPr>
          <w:rFonts w:ascii="Times New Roman" w:hAnsi="Times New Roman" w:hint="eastAsia"/>
          <w:b/>
          <w:bCs/>
        </w:rPr>
        <w:t>戰後初期包含黑市價格</w:t>
      </w:r>
      <w:r w:rsidRPr="009A4381">
        <w:rPr>
          <w:rFonts w:ascii="Times New Roman" w:hAnsi="Times New Roman" w:hint="eastAsia"/>
        </w:rPr>
        <w:t>等原始調查資料，整理與運用量化的方式分析這些資料，將能作為重新理解</w:t>
      </w:r>
      <w:r w:rsidRPr="009A4381">
        <w:rPr>
          <w:rFonts w:ascii="Times New Roman" w:hAnsi="Times New Roman" w:hint="eastAsia"/>
          <w:b/>
          <w:bCs/>
        </w:rPr>
        <w:t>惡性通貨膨脹和幣制改革</w:t>
      </w:r>
      <w:r w:rsidRPr="009A4381">
        <w:rPr>
          <w:rFonts w:ascii="Times New Roman" w:hAnsi="Times New Roman" w:hint="eastAsia"/>
        </w:rPr>
        <w:t>的素材。</w:t>
      </w:r>
    </w:p>
    <w:p w14:paraId="69AB95D4" w14:textId="77777777" w:rsidR="007857B4" w:rsidRPr="009A4381" w:rsidRDefault="007857B4" w:rsidP="004B76B0">
      <w:pPr>
        <w:pStyle w:val="4"/>
      </w:pPr>
      <w:r w:rsidRPr="009A4381">
        <w:rPr>
          <w:rFonts w:hint="eastAsia"/>
        </w:rPr>
        <w:lastRenderedPageBreak/>
        <w:t>透過原始資料能重新估算出西元</w:t>
      </w:r>
      <w:proofErr w:type="gramStart"/>
      <w:r w:rsidRPr="009A4381">
        <w:rPr>
          <w:rFonts w:hint="eastAsia"/>
        </w:rPr>
        <w:t>1</w:t>
      </w:r>
      <w:r w:rsidRPr="009A4381">
        <w:t>950</w:t>
      </w:r>
      <w:proofErr w:type="gramEnd"/>
      <w:r w:rsidRPr="009A4381">
        <w:rPr>
          <w:rFonts w:hint="eastAsia"/>
        </w:rPr>
        <w:t>年代臺灣的外匯存底，加上運用原始資料整理出複式匯率的進出口月平均匯率，再配合物價資料。</w:t>
      </w:r>
    </w:p>
    <w:p w14:paraId="769FD475" w14:textId="1AA6C9B1" w:rsidR="007857B4" w:rsidRPr="009A4381" w:rsidRDefault="007857B4" w:rsidP="004B76B0">
      <w:pPr>
        <w:pStyle w:val="4"/>
      </w:pPr>
      <w:proofErr w:type="gramStart"/>
      <w:r w:rsidRPr="009A4381">
        <w:rPr>
          <w:rFonts w:hint="eastAsia"/>
        </w:rPr>
        <w:t>臺</w:t>
      </w:r>
      <w:proofErr w:type="gramEnd"/>
      <w:r w:rsidRPr="009A4381">
        <w:rPr>
          <w:rFonts w:hint="eastAsia"/>
        </w:rPr>
        <w:t>銀所藏的</w:t>
      </w:r>
      <w:r w:rsidRPr="009A4381">
        <w:rPr>
          <w:rFonts w:hint="eastAsia"/>
          <w:b/>
          <w:bCs/>
        </w:rPr>
        <w:t>日治和戰後資料</w:t>
      </w:r>
      <w:r w:rsidRPr="009A4381">
        <w:rPr>
          <w:rFonts w:hint="eastAsia"/>
        </w:rPr>
        <w:t>，可以為拓展臺灣經濟史領域，超越以往大眾和中學教科書的歷史認識，提供新的見解。</w:t>
      </w:r>
      <w:proofErr w:type="gramStart"/>
      <w:r w:rsidRPr="009A4381">
        <w:rPr>
          <w:rFonts w:hint="eastAsia"/>
        </w:rPr>
        <w:t>臺</w:t>
      </w:r>
      <w:proofErr w:type="gramEnd"/>
      <w:r w:rsidRPr="009A4381">
        <w:rPr>
          <w:rFonts w:hint="eastAsia"/>
        </w:rPr>
        <w:t>銀與其自行進行銀行與金融史研究，</w:t>
      </w:r>
      <w:r w:rsidRPr="009A4381">
        <w:rPr>
          <w:rFonts w:hint="eastAsia"/>
          <w:u w:val="single"/>
        </w:rPr>
        <w:t>不如</w:t>
      </w:r>
      <w:r w:rsidRPr="009A4381">
        <w:rPr>
          <w:rFonts w:hint="eastAsia"/>
          <w:b/>
          <w:bCs/>
          <w:u w:val="single"/>
        </w:rPr>
        <w:t>與研究機關和大學的研究者合作</w:t>
      </w:r>
      <w:r w:rsidRPr="009A4381">
        <w:rPr>
          <w:rFonts w:hint="eastAsia"/>
          <w:u w:val="single"/>
        </w:rPr>
        <w:t>是較為划算的作法</w:t>
      </w:r>
      <w:r w:rsidRPr="009A4381">
        <w:rPr>
          <w:rFonts w:hint="eastAsia"/>
        </w:rPr>
        <w:t>，且能吸引更為年輕的學</w:t>
      </w:r>
      <w:r w:rsidR="006142C9" w:rsidRPr="009A4381">
        <w:rPr>
          <w:rFonts w:hint="eastAsia"/>
        </w:rPr>
        <w:t>生</w:t>
      </w:r>
      <w:proofErr w:type="gramStart"/>
      <w:r w:rsidRPr="009A4381">
        <w:rPr>
          <w:rFonts w:hint="eastAsia"/>
        </w:rPr>
        <w:t>一</w:t>
      </w:r>
      <w:proofErr w:type="gramEnd"/>
      <w:r w:rsidRPr="009A4381">
        <w:rPr>
          <w:rFonts w:hint="eastAsia"/>
        </w:rPr>
        <w:t>起來投入這項研究。</w:t>
      </w:r>
    </w:p>
    <w:p w14:paraId="6CA682AA" w14:textId="77640BC0" w:rsidR="007857B4" w:rsidRPr="009A4381" w:rsidRDefault="007857B4" w:rsidP="004B76B0">
      <w:pPr>
        <w:pStyle w:val="4"/>
      </w:pPr>
      <w:proofErr w:type="gramStart"/>
      <w:r w:rsidRPr="009A4381">
        <w:t>臺</w:t>
      </w:r>
      <w:proofErr w:type="gramEnd"/>
      <w:r w:rsidRPr="009A4381">
        <w:t>銀</w:t>
      </w:r>
      <w:r w:rsidRPr="009A4381">
        <w:rPr>
          <w:rFonts w:hint="eastAsia"/>
        </w:rPr>
        <w:t>經</w:t>
      </w:r>
      <w:proofErr w:type="gramStart"/>
      <w:r w:rsidRPr="009A4381">
        <w:rPr>
          <w:rFonts w:hint="eastAsia"/>
        </w:rPr>
        <w:t>研</w:t>
      </w:r>
      <w:proofErr w:type="gramEnd"/>
      <w:r w:rsidRPr="009A4381">
        <w:rPr>
          <w:rFonts w:hint="eastAsia"/>
        </w:rPr>
        <w:t>所存有的原始統計資料，</w:t>
      </w:r>
      <w:r w:rsidRPr="009A4381">
        <w:rPr>
          <w:rFonts w:hint="eastAsia"/>
          <w:u w:val="single"/>
        </w:rPr>
        <w:t>亦有發表到經濟學國際一流期刊的潛力</w:t>
      </w:r>
      <w:r w:rsidRPr="009A4381">
        <w:rPr>
          <w:rFonts w:hint="eastAsia"/>
        </w:rPr>
        <w:t>。建議未來</w:t>
      </w:r>
      <w:proofErr w:type="gramStart"/>
      <w:r w:rsidRPr="009A4381">
        <w:rPr>
          <w:rFonts w:hint="eastAsia"/>
        </w:rPr>
        <w:t>臺</w:t>
      </w:r>
      <w:proofErr w:type="gramEnd"/>
      <w:r w:rsidRPr="009A4381">
        <w:rPr>
          <w:rFonts w:hint="eastAsia"/>
        </w:rPr>
        <w:t>銀可支持研究者進行活動，讓</w:t>
      </w:r>
      <w:proofErr w:type="gramStart"/>
      <w:r w:rsidRPr="009A4381">
        <w:rPr>
          <w:rFonts w:hint="eastAsia"/>
        </w:rPr>
        <w:t>臺</w:t>
      </w:r>
      <w:proofErr w:type="gramEnd"/>
      <w:r w:rsidRPr="009A4381">
        <w:rPr>
          <w:rFonts w:hint="eastAsia"/>
        </w:rPr>
        <w:t>銀</w:t>
      </w:r>
      <w:r w:rsidR="00E759F8" w:rsidRPr="009A4381">
        <w:rPr>
          <w:rFonts w:hint="eastAsia"/>
        </w:rPr>
        <w:t>行</w:t>
      </w:r>
      <w:r w:rsidRPr="009A4381">
        <w:rPr>
          <w:rFonts w:hint="eastAsia"/>
        </w:rPr>
        <w:t>史乃至臺灣</w:t>
      </w:r>
      <w:proofErr w:type="gramStart"/>
      <w:r w:rsidRPr="009A4381">
        <w:rPr>
          <w:rFonts w:hint="eastAsia"/>
        </w:rPr>
        <w:t>經濟史能有</w:t>
      </w:r>
      <w:proofErr w:type="gramEnd"/>
      <w:r w:rsidRPr="009A4381">
        <w:rPr>
          <w:rFonts w:hint="eastAsia"/>
        </w:rPr>
        <w:t>更多的研究成果。</w:t>
      </w:r>
    </w:p>
    <w:p w14:paraId="4AEF9ED4" w14:textId="73966733" w:rsidR="007857B4" w:rsidRPr="009A4381" w:rsidRDefault="007857B4" w:rsidP="0017550E">
      <w:pPr>
        <w:pStyle w:val="3"/>
        <w:widowControl/>
        <w:numPr>
          <w:ilvl w:val="2"/>
          <w:numId w:val="1"/>
        </w:numPr>
        <w:kinsoku/>
        <w:ind w:left="1360" w:hanging="680"/>
      </w:pPr>
      <w:proofErr w:type="gramStart"/>
      <w:r w:rsidRPr="009A4381">
        <w:rPr>
          <w:rFonts w:hAnsi="標楷體" w:hint="eastAsia"/>
          <w:szCs w:val="32"/>
        </w:rPr>
        <w:t>惟查</w:t>
      </w:r>
      <w:r w:rsidRPr="009A4381">
        <w:rPr>
          <w:rFonts w:hAnsi="標楷體" w:hint="eastAsia"/>
          <w:szCs w:val="32"/>
          <w:lang w:eastAsia="zh-HK"/>
        </w:rPr>
        <w:t>，</w:t>
      </w:r>
      <w:r w:rsidRPr="009A4381">
        <w:rPr>
          <w:rFonts w:hint="eastAsia"/>
        </w:rPr>
        <w:t>臺</w:t>
      </w:r>
      <w:proofErr w:type="gramEnd"/>
      <w:r w:rsidRPr="009A4381">
        <w:rPr>
          <w:rFonts w:hint="eastAsia"/>
        </w:rPr>
        <w:t>銀</w:t>
      </w:r>
      <w:r w:rsidRPr="009A4381">
        <w:t>文物館展示內容分為文史、實物、貨幣及書畫藝文美術品等</w:t>
      </w:r>
      <w:r w:rsidR="000B019D" w:rsidRPr="009A4381">
        <w:rPr>
          <w:rFonts w:hint="eastAsia"/>
        </w:rPr>
        <w:t>4</w:t>
      </w:r>
      <w:r w:rsidRPr="009A4381">
        <w:t>大展示區，</w:t>
      </w:r>
      <w:r w:rsidR="00C86DB7" w:rsidRPr="009A4381">
        <w:rPr>
          <w:rFonts w:hint="eastAsia"/>
        </w:rPr>
        <w:t>然</w:t>
      </w:r>
      <w:r w:rsidRPr="009A4381">
        <w:t>整體策展架構仍偏重</w:t>
      </w:r>
      <w:r w:rsidRPr="009A4381">
        <w:rPr>
          <w:rFonts w:hint="eastAsia"/>
        </w:rPr>
        <w:t>自身</w:t>
      </w:r>
      <w:r w:rsidRPr="009A4381">
        <w:t>館藏之詮釋，</w:t>
      </w:r>
      <w:r w:rsidR="00F36E66" w:rsidRPr="009A4381">
        <w:t>亮點不足</w:t>
      </w:r>
      <w:r w:rsidR="00F36E66" w:rsidRPr="009A4381">
        <w:rPr>
          <w:rFonts w:hint="eastAsia"/>
        </w:rPr>
        <w:t>，</w:t>
      </w:r>
      <w:r w:rsidRPr="009A4381">
        <w:t>展示內容之</w:t>
      </w:r>
      <w:r w:rsidR="00F36E66" w:rsidRPr="009A4381">
        <w:rPr>
          <w:rFonts w:hint="eastAsia"/>
        </w:rPr>
        <w:t>高</w:t>
      </w:r>
      <w:r w:rsidRPr="009A4381">
        <w:t>度與深度尚有</w:t>
      </w:r>
      <w:r w:rsidR="00945284" w:rsidRPr="009A4381">
        <w:t>優化</w:t>
      </w:r>
      <w:r w:rsidRPr="009A4381">
        <w:t>空間。另查</w:t>
      </w:r>
      <w:r w:rsidRPr="009A4381">
        <w:rPr>
          <w:rFonts w:hint="eastAsia"/>
        </w:rPr>
        <w:t>，本院履</w:t>
      </w:r>
      <w:proofErr w:type="gramStart"/>
      <w:r w:rsidRPr="009A4381">
        <w:rPr>
          <w:rFonts w:hint="eastAsia"/>
        </w:rPr>
        <w:t>勘</w:t>
      </w:r>
      <w:proofErr w:type="gramEnd"/>
      <w:r w:rsidRPr="009A4381">
        <w:rPr>
          <w:rFonts w:hint="eastAsia"/>
        </w:rPr>
        <w:t>發現</w:t>
      </w:r>
      <w:proofErr w:type="gramStart"/>
      <w:r w:rsidRPr="009A4381">
        <w:rPr>
          <w:rFonts w:hint="eastAsia"/>
          <w:u w:val="single"/>
        </w:rPr>
        <w:t>臺</w:t>
      </w:r>
      <w:proofErr w:type="gramEnd"/>
      <w:r w:rsidRPr="009A4381">
        <w:rPr>
          <w:u w:val="single"/>
        </w:rPr>
        <w:t>銀約2.5萬冊戰後至</w:t>
      </w:r>
      <w:r w:rsidRPr="009A4381">
        <w:rPr>
          <w:rFonts w:hint="eastAsia"/>
          <w:u w:val="single"/>
        </w:rPr>
        <w:t>西元</w:t>
      </w:r>
      <w:r w:rsidRPr="009A4381">
        <w:rPr>
          <w:u w:val="single"/>
        </w:rPr>
        <w:t>1990年之史料文獻存放於書刊典藏室，惟長期欠缺系統性保存維護及專業典藏管理機制</w:t>
      </w:r>
      <w:r w:rsidRPr="009A4381">
        <w:t>，致部分文獻已出現泛黃、字跡模糊及</w:t>
      </w:r>
      <w:proofErr w:type="gramStart"/>
      <w:r w:rsidRPr="009A4381">
        <w:t>破損等劣化</w:t>
      </w:r>
      <w:proofErr w:type="gramEnd"/>
      <w:r w:rsidRPr="009A4381">
        <w:t>情形，恐影響學術研究價值</w:t>
      </w:r>
      <w:r w:rsidRPr="009A4381">
        <w:rPr>
          <w:rFonts w:hint="eastAsia"/>
        </w:rPr>
        <w:t>，</w:t>
      </w:r>
      <w:proofErr w:type="gramStart"/>
      <w:r w:rsidRPr="009A4381">
        <w:rPr>
          <w:rFonts w:hint="eastAsia"/>
        </w:rPr>
        <w:t>臺</w:t>
      </w:r>
      <w:proofErr w:type="gramEnd"/>
      <w:r w:rsidRPr="009A4381">
        <w:rPr>
          <w:rFonts w:hint="eastAsia"/>
        </w:rPr>
        <w:t>銀</w:t>
      </w:r>
      <w:r w:rsidR="002B63A2" w:rsidRPr="009A4381">
        <w:rPr>
          <w:rFonts w:hint="eastAsia"/>
        </w:rPr>
        <w:t>雖</w:t>
      </w:r>
      <w:r w:rsidRPr="009A4381">
        <w:t>與</w:t>
      </w:r>
      <w:r w:rsidRPr="009A4381">
        <w:rPr>
          <w:rFonts w:hint="eastAsia"/>
        </w:rPr>
        <w:t>中研院</w:t>
      </w:r>
      <w:proofErr w:type="gramStart"/>
      <w:r w:rsidRPr="009A4381">
        <w:rPr>
          <w:rFonts w:hint="eastAsia"/>
        </w:rPr>
        <w:t>臺</w:t>
      </w:r>
      <w:proofErr w:type="gramEnd"/>
      <w:r w:rsidRPr="009A4381">
        <w:rPr>
          <w:rFonts w:hint="eastAsia"/>
        </w:rPr>
        <w:t>史所及經濟所</w:t>
      </w:r>
      <w:r w:rsidRPr="009A4381">
        <w:t>合作辦理寄託保存及數位典藏作業，並由</w:t>
      </w:r>
      <w:r w:rsidRPr="009A4381">
        <w:rPr>
          <w:rFonts w:hint="eastAsia"/>
        </w:rPr>
        <w:t>中研院</w:t>
      </w:r>
      <w:r w:rsidRPr="009A4381">
        <w:t>協助篩選具研究價值之書刊資料</w:t>
      </w:r>
      <w:r w:rsidRPr="009A4381">
        <w:rPr>
          <w:rFonts w:hint="eastAsia"/>
        </w:rPr>
        <w:t>；</w:t>
      </w:r>
      <w:r w:rsidRPr="009A4381">
        <w:t>惟</w:t>
      </w:r>
      <w:proofErr w:type="gramStart"/>
      <w:r w:rsidRPr="009A4381">
        <w:t>鑑</w:t>
      </w:r>
      <w:proofErr w:type="gramEnd"/>
      <w:r w:rsidRPr="009A4381">
        <w:t>於</w:t>
      </w:r>
      <w:r w:rsidR="0044003C" w:rsidRPr="009A4381">
        <w:t>歷史文獻原件</w:t>
      </w:r>
      <w:r w:rsidR="00F943CB" w:rsidRPr="009A4381">
        <w:t>受制於時空</w:t>
      </w:r>
      <w:proofErr w:type="gramStart"/>
      <w:r w:rsidR="00F943CB" w:rsidRPr="009A4381">
        <w:t>環境</w:t>
      </w:r>
      <w:r w:rsidR="00F943CB" w:rsidRPr="009A4381">
        <w:rPr>
          <w:rFonts w:hint="eastAsia"/>
        </w:rPr>
        <w:t>而</w:t>
      </w:r>
      <w:r w:rsidR="00F943CB" w:rsidRPr="009A4381">
        <w:t>劣化</w:t>
      </w:r>
      <w:proofErr w:type="gramEnd"/>
      <w:r w:rsidRPr="009A4381">
        <w:t>，</w:t>
      </w:r>
      <w:r w:rsidRPr="009A4381">
        <w:rPr>
          <w:rFonts w:hint="eastAsia"/>
        </w:rPr>
        <w:t>應</w:t>
      </w:r>
      <w:r w:rsidRPr="009A4381">
        <w:t>查詢其他政府機關、圖書館或學術機構是否已完成相關文獻數位化，以避免重複投入資源；</w:t>
      </w:r>
      <w:r w:rsidR="004F1701" w:rsidRPr="009A4381">
        <w:rPr>
          <w:rFonts w:hint="eastAsia"/>
        </w:rPr>
        <w:t>另</w:t>
      </w:r>
      <w:r w:rsidRPr="009A4381">
        <w:t>對尚未完成數位化且具高度研究價值或稀有性之重要史料，應依急迫性及價值分級，分期分批辦理數位化作業，並妥適編列所需經費，</w:t>
      </w:r>
      <w:proofErr w:type="gramStart"/>
      <w:r w:rsidRPr="009A4381">
        <w:t>研</w:t>
      </w:r>
      <w:proofErr w:type="gramEnd"/>
      <w:r w:rsidRPr="009A4381">
        <w:t>訂3</w:t>
      </w:r>
      <w:r w:rsidR="00634B2A" w:rsidRPr="009A4381">
        <w:rPr>
          <w:rFonts w:hint="eastAsia"/>
        </w:rPr>
        <w:t>~</w:t>
      </w:r>
      <w:r w:rsidRPr="009A4381">
        <w:t>5年中程數位典藏計</w:t>
      </w:r>
      <w:r w:rsidRPr="009A4381">
        <w:lastRenderedPageBreak/>
        <w:t>畫，建立完整之數位典藏、管理及開放應用機制，以確保珍貴史料永續保存，提升本土研究量能。</w:t>
      </w:r>
    </w:p>
    <w:p w14:paraId="65AD1A95" w14:textId="138C75E7" w:rsidR="007857B4" w:rsidRPr="009A4381" w:rsidRDefault="007857B4" w:rsidP="0017550E">
      <w:pPr>
        <w:pStyle w:val="3"/>
        <w:numPr>
          <w:ilvl w:val="2"/>
          <w:numId w:val="1"/>
        </w:numPr>
        <w:kinsoku/>
      </w:pPr>
      <w:r w:rsidRPr="009A4381">
        <w:rPr>
          <w:rFonts w:hint="eastAsia"/>
        </w:rPr>
        <w:t>綜上，</w:t>
      </w:r>
      <w:proofErr w:type="gramStart"/>
      <w:r w:rsidRPr="009A4381">
        <w:rPr>
          <w:rFonts w:hint="eastAsia"/>
        </w:rPr>
        <w:t>臺</w:t>
      </w:r>
      <w:proofErr w:type="gramEnd"/>
      <w:r w:rsidRPr="009A4381">
        <w:rPr>
          <w:rFonts w:hint="eastAsia"/>
        </w:rPr>
        <w:t>銀</w:t>
      </w:r>
      <w:r w:rsidRPr="009A4381">
        <w:t>文物館分為文史、實物、貨幣、書畫藝文美術品共4大展示區，惟多侷限</w:t>
      </w:r>
      <w:r w:rsidRPr="009A4381">
        <w:rPr>
          <w:rFonts w:hint="eastAsia"/>
        </w:rPr>
        <w:t>於該行</w:t>
      </w:r>
      <w:r w:rsidRPr="009A4381">
        <w:t>自身的</w:t>
      </w:r>
      <w:r w:rsidR="00C13217" w:rsidRPr="009A4381">
        <w:rPr>
          <w:rFonts w:hint="eastAsia"/>
        </w:rPr>
        <w:t>詮釋</w:t>
      </w:r>
      <w:r w:rsidRPr="009A4381">
        <w:t>，展示內容豐富度不足，欠缺格局</w:t>
      </w:r>
      <w:r w:rsidRPr="009A4381">
        <w:rPr>
          <w:rFonts w:hint="eastAsia"/>
        </w:rPr>
        <w:t>。再論，本院履</w:t>
      </w:r>
      <w:proofErr w:type="gramStart"/>
      <w:r w:rsidRPr="009A4381">
        <w:rPr>
          <w:rFonts w:hint="eastAsia"/>
        </w:rPr>
        <w:t>勘</w:t>
      </w:r>
      <w:proofErr w:type="gramEnd"/>
      <w:r w:rsidRPr="009A4381">
        <w:rPr>
          <w:rFonts w:hint="eastAsia"/>
        </w:rPr>
        <w:t>發現</w:t>
      </w:r>
      <w:proofErr w:type="gramStart"/>
      <w:r w:rsidRPr="009A4381">
        <w:rPr>
          <w:rFonts w:hint="eastAsia"/>
        </w:rPr>
        <w:t>臺</w:t>
      </w:r>
      <w:r w:rsidRPr="009A4381">
        <w:t>銀</w:t>
      </w:r>
      <w:r w:rsidRPr="009A4381">
        <w:rPr>
          <w:rFonts w:hint="eastAsia"/>
        </w:rPr>
        <w:t>疏</w:t>
      </w:r>
      <w:proofErr w:type="gramEnd"/>
      <w:r w:rsidRPr="009A4381">
        <w:rPr>
          <w:rFonts w:hint="eastAsia"/>
        </w:rPr>
        <w:t>於保存維護2.5萬冊戰後至西元1990年資料，欠缺專業化管理，致使存放於</w:t>
      </w:r>
      <w:r w:rsidRPr="009A4381">
        <w:t>書刊典藏室</w:t>
      </w:r>
      <w:r w:rsidRPr="009A4381">
        <w:rPr>
          <w:rFonts w:hint="eastAsia"/>
        </w:rPr>
        <w:t>之部分珍貴史料文獻呈現泛黃、</w:t>
      </w:r>
      <w:r w:rsidRPr="009A4381">
        <w:t>模糊</w:t>
      </w:r>
      <w:r w:rsidRPr="009A4381">
        <w:rPr>
          <w:rFonts w:hint="eastAsia"/>
        </w:rPr>
        <w:t>甚至破損，該行</w:t>
      </w:r>
      <w:r w:rsidR="00521D50" w:rsidRPr="009A4381">
        <w:rPr>
          <w:rFonts w:hint="eastAsia"/>
        </w:rPr>
        <w:t>雖</w:t>
      </w:r>
      <w:r w:rsidRPr="009A4381">
        <w:rPr>
          <w:rFonts w:hint="eastAsia"/>
        </w:rPr>
        <w:t>與中研院</w:t>
      </w:r>
      <w:proofErr w:type="gramStart"/>
      <w:r w:rsidRPr="009A4381">
        <w:rPr>
          <w:rFonts w:hint="eastAsia"/>
        </w:rPr>
        <w:t>臺</w:t>
      </w:r>
      <w:proofErr w:type="gramEnd"/>
      <w:r w:rsidRPr="009A4381">
        <w:rPr>
          <w:rFonts w:hint="eastAsia"/>
        </w:rPr>
        <w:t>史所及經濟所合作寄託保存及數位典藏事宜，並由中研院進行具研究價值之書刊篩選</w:t>
      </w:r>
      <w:r w:rsidR="007851DF" w:rsidRPr="009A4381">
        <w:rPr>
          <w:rFonts w:hint="eastAsia"/>
        </w:rPr>
        <w:t>。</w:t>
      </w:r>
      <w:r w:rsidR="00521D50" w:rsidRPr="009A4381">
        <w:rPr>
          <w:rFonts w:hint="eastAsia"/>
        </w:rPr>
        <w:t>惟</w:t>
      </w:r>
      <w:proofErr w:type="gramStart"/>
      <w:r w:rsidRPr="009A4381">
        <w:rPr>
          <w:rFonts w:hint="eastAsia"/>
        </w:rPr>
        <w:t>鑑</w:t>
      </w:r>
      <w:proofErr w:type="gramEnd"/>
      <w:r w:rsidRPr="009A4381">
        <w:rPr>
          <w:rFonts w:hint="eastAsia"/>
        </w:rPr>
        <w:t>於</w:t>
      </w:r>
      <w:r w:rsidR="00234306" w:rsidRPr="009A4381">
        <w:t>歷史文獻原件具高脆弱性</w:t>
      </w:r>
      <w:r w:rsidRPr="009A4381">
        <w:rPr>
          <w:rFonts w:hint="eastAsia"/>
        </w:rPr>
        <w:t>，</w:t>
      </w:r>
      <w:r w:rsidR="007851DF" w:rsidRPr="009A4381">
        <w:rPr>
          <w:rFonts w:hint="eastAsia"/>
          <w:bCs w:val="0"/>
        </w:rPr>
        <w:t>且數位化經費完全由中研院自行籌措，</w:t>
      </w:r>
      <w:proofErr w:type="gramStart"/>
      <w:r w:rsidR="007851DF" w:rsidRPr="009A4381">
        <w:rPr>
          <w:rFonts w:hint="eastAsia"/>
          <w:bCs w:val="0"/>
        </w:rPr>
        <w:t>囿</w:t>
      </w:r>
      <w:proofErr w:type="gramEnd"/>
      <w:r w:rsidR="007851DF" w:rsidRPr="009A4381">
        <w:rPr>
          <w:rFonts w:hint="eastAsia"/>
          <w:bCs w:val="0"/>
        </w:rPr>
        <w:t>於數量、規模龐大，影響數位化進度，</w:t>
      </w:r>
      <w:proofErr w:type="gramStart"/>
      <w:r w:rsidR="007851DF" w:rsidRPr="009A4381">
        <w:rPr>
          <w:rFonts w:hint="eastAsia"/>
          <w:bCs w:val="0"/>
        </w:rPr>
        <w:t>臺銀</w:t>
      </w:r>
      <w:r w:rsidR="004B76B0" w:rsidRPr="009A4381">
        <w:rPr>
          <w:rFonts w:hint="eastAsia"/>
          <w:bCs w:val="0"/>
        </w:rPr>
        <w:t>允</w:t>
      </w:r>
      <w:proofErr w:type="gramEnd"/>
      <w:r w:rsidRPr="009A4381">
        <w:rPr>
          <w:rFonts w:hint="eastAsia"/>
        </w:rPr>
        <w:t>應查詢其他機關、圖書館是否已完成相關數位化，並挑選具研究價值之重要史料分批數位化</w:t>
      </w:r>
      <w:r w:rsidR="007851DF" w:rsidRPr="009A4381">
        <w:rPr>
          <w:rFonts w:hint="eastAsia"/>
        </w:rPr>
        <w:t>。</w:t>
      </w:r>
      <w:r w:rsidR="00685CFB" w:rsidRPr="009A4381">
        <w:rPr>
          <w:rFonts w:hint="eastAsia"/>
        </w:rPr>
        <w:t>行政院</w:t>
      </w:r>
      <w:r w:rsidR="007851DF" w:rsidRPr="009A4381">
        <w:rPr>
          <w:rFonts w:hint="eastAsia"/>
        </w:rPr>
        <w:t>亦</w:t>
      </w:r>
      <w:r w:rsidR="00685CFB" w:rsidRPr="009A4381">
        <w:rPr>
          <w:rFonts w:hint="eastAsia"/>
        </w:rPr>
        <w:t>應督導</w:t>
      </w:r>
      <w:r w:rsidR="00685CFB" w:rsidRPr="009A4381">
        <w:rPr>
          <w:rFonts w:hint="eastAsia"/>
          <w:noProof/>
        </w:rPr>
        <w:t>財政部偕同臺銀</w:t>
      </w:r>
      <w:r w:rsidRPr="009A4381">
        <w:t>編列</w:t>
      </w:r>
      <w:r w:rsidRPr="009A4381">
        <w:rPr>
          <w:rFonts w:hint="eastAsia"/>
        </w:rPr>
        <w:t>相應</w:t>
      </w:r>
      <w:r w:rsidRPr="009A4381">
        <w:t>經費，制定</w:t>
      </w:r>
      <w:r w:rsidRPr="009A4381">
        <w:rPr>
          <w:rFonts w:hint="eastAsia"/>
        </w:rPr>
        <w:t>3~5</w:t>
      </w:r>
      <w:r w:rsidRPr="009A4381">
        <w:t>年</w:t>
      </w:r>
      <w:r w:rsidRPr="009A4381">
        <w:rPr>
          <w:rFonts w:hint="eastAsia"/>
        </w:rPr>
        <w:t>完成數位化之</w:t>
      </w:r>
      <w:r w:rsidRPr="009A4381">
        <w:t>計畫</w:t>
      </w:r>
      <w:r w:rsidRPr="009A4381">
        <w:rPr>
          <w:rFonts w:hint="eastAsia"/>
        </w:rPr>
        <w:t>，</w:t>
      </w:r>
      <w:proofErr w:type="gramStart"/>
      <w:r w:rsidRPr="009A4381">
        <w:rPr>
          <w:rFonts w:hint="eastAsia"/>
        </w:rPr>
        <w:t>俾</w:t>
      </w:r>
      <w:proofErr w:type="gramEnd"/>
      <w:r w:rsidRPr="009A4381">
        <w:rPr>
          <w:rFonts w:hint="eastAsia"/>
        </w:rPr>
        <w:t>利促進後續本土研究之成果及</w:t>
      </w:r>
      <w:r w:rsidRPr="009A4381">
        <w:t>主權AI</w:t>
      </w:r>
      <w:r w:rsidRPr="009A4381">
        <w:rPr>
          <w:rFonts w:hint="eastAsia"/>
        </w:rPr>
        <w:t>之</w:t>
      </w:r>
      <w:r w:rsidRPr="009A4381">
        <w:t>發展</w:t>
      </w:r>
      <w:r w:rsidRPr="009A4381">
        <w:rPr>
          <w:rFonts w:hint="eastAsia"/>
        </w:rPr>
        <w:t>。</w:t>
      </w:r>
    </w:p>
    <w:p w14:paraId="0785EC5B" w14:textId="323A81E9" w:rsidR="00E25849" w:rsidRPr="009A4381" w:rsidRDefault="00E25849" w:rsidP="002C2356">
      <w:pPr>
        <w:pStyle w:val="1"/>
      </w:pPr>
      <w:bookmarkStart w:id="75" w:name="_Toc524895648"/>
      <w:bookmarkStart w:id="76" w:name="_Toc524896194"/>
      <w:bookmarkStart w:id="77" w:name="_Toc524896224"/>
      <w:bookmarkStart w:id="78" w:name="_Toc524902734"/>
      <w:bookmarkStart w:id="79" w:name="_Toc525066148"/>
      <w:bookmarkStart w:id="80" w:name="_Toc525070839"/>
      <w:bookmarkStart w:id="81" w:name="_Toc525938379"/>
      <w:bookmarkStart w:id="82" w:name="_Toc525939227"/>
      <w:bookmarkStart w:id="83" w:name="_Toc525939732"/>
      <w:bookmarkStart w:id="84" w:name="_Toc529218272"/>
      <w:bookmarkEnd w:id="60"/>
      <w:r w:rsidRPr="009A4381">
        <w:br w:type="page"/>
      </w:r>
      <w:bookmarkStart w:id="85" w:name="_Toc529222689"/>
      <w:bookmarkStart w:id="86" w:name="_Toc529223111"/>
      <w:bookmarkStart w:id="87" w:name="_Toc529223862"/>
      <w:bookmarkStart w:id="88" w:name="_Toc529228265"/>
      <w:bookmarkStart w:id="89" w:name="_Toc2400395"/>
      <w:bookmarkStart w:id="90" w:name="_Toc4316189"/>
      <w:bookmarkStart w:id="91" w:name="_Toc4473330"/>
      <w:bookmarkStart w:id="92" w:name="_Toc69556897"/>
      <w:bookmarkStart w:id="93" w:name="_Toc69556946"/>
      <w:bookmarkStart w:id="94" w:name="_Toc69609820"/>
      <w:bookmarkStart w:id="95" w:name="_Toc70241816"/>
      <w:bookmarkStart w:id="96" w:name="_Toc70242205"/>
      <w:bookmarkStart w:id="97" w:name="_Toc421794875"/>
      <w:bookmarkStart w:id="98" w:name="_Toc422834160"/>
      <w:r w:rsidRPr="009A4381">
        <w:rPr>
          <w:rFonts w:hint="eastAsia"/>
        </w:rPr>
        <w:lastRenderedPageBreak/>
        <w:t>處理辦法：</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p w14:paraId="394E92A1" w14:textId="7DB01B39" w:rsidR="00E25849" w:rsidRPr="009A4381" w:rsidRDefault="00E25849" w:rsidP="00830DCE">
      <w:pPr>
        <w:pStyle w:val="2"/>
      </w:pPr>
      <w:bookmarkStart w:id="99" w:name="_Toc524895649"/>
      <w:bookmarkStart w:id="100" w:name="_Toc524896195"/>
      <w:bookmarkStart w:id="101" w:name="_Toc524896225"/>
      <w:bookmarkStart w:id="102" w:name="_Toc2400396"/>
      <w:bookmarkStart w:id="103" w:name="_Toc4316190"/>
      <w:bookmarkStart w:id="104" w:name="_Toc4473331"/>
      <w:bookmarkStart w:id="105" w:name="_Toc69556898"/>
      <w:bookmarkStart w:id="106" w:name="_Toc69556947"/>
      <w:bookmarkStart w:id="107" w:name="_Toc69609821"/>
      <w:bookmarkStart w:id="108" w:name="_Toc70241817"/>
      <w:bookmarkStart w:id="109" w:name="_Toc70242206"/>
      <w:bookmarkStart w:id="110" w:name="_Toc421794877"/>
      <w:bookmarkStart w:id="111" w:name="_Toc421795443"/>
      <w:bookmarkStart w:id="112" w:name="_Toc421796024"/>
      <w:bookmarkStart w:id="113" w:name="_Toc422728959"/>
      <w:bookmarkStart w:id="114" w:name="_Toc422834162"/>
      <w:bookmarkStart w:id="115" w:name="_Toc524902735"/>
      <w:bookmarkStart w:id="116" w:name="_Toc525066149"/>
      <w:bookmarkStart w:id="117" w:name="_Toc525070840"/>
      <w:bookmarkStart w:id="118" w:name="_Toc525938380"/>
      <w:bookmarkStart w:id="119" w:name="_Toc525939228"/>
      <w:bookmarkStart w:id="120" w:name="_Toc525939733"/>
      <w:bookmarkStart w:id="121" w:name="_Toc529218273"/>
      <w:bookmarkStart w:id="122" w:name="_Toc529222690"/>
      <w:bookmarkStart w:id="123" w:name="_Toc529223112"/>
      <w:bookmarkStart w:id="124" w:name="_Toc529223863"/>
      <w:bookmarkStart w:id="125" w:name="_Toc529228266"/>
      <w:bookmarkEnd w:id="99"/>
      <w:bookmarkEnd w:id="100"/>
      <w:bookmarkEnd w:id="101"/>
      <w:r w:rsidRPr="009A4381">
        <w:rPr>
          <w:rFonts w:hint="eastAsia"/>
        </w:rPr>
        <w:t>調查意見</w:t>
      </w:r>
      <w:r w:rsidR="00830DCE" w:rsidRPr="009A4381">
        <w:rPr>
          <w:rFonts w:hint="eastAsia"/>
        </w:rPr>
        <w:t>一</w:t>
      </w:r>
      <w:r w:rsidRPr="009A4381">
        <w:rPr>
          <w:rFonts w:hint="eastAsia"/>
        </w:rPr>
        <w:t>，函請</w:t>
      </w:r>
      <w:r w:rsidR="003E2347" w:rsidRPr="009A4381">
        <w:rPr>
          <w:rFonts w:hint="eastAsia"/>
        </w:rPr>
        <w:t>行政院督導</w:t>
      </w:r>
      <w:r w:rsidR="00E363DF" w:rsidRPr="009A4381">
        <w:rPr>
          <w:rFonts w:hint="eastAsia"/>
        </w:rPr>
        <w:t>文化部</w:t>
      </w:r>
      <w:r w:rsidR="00830DCE" w:rsidRPr="009A4381">
        <w:rPr>
          <w:rFonts w:hint="eastAsia"/>
        </w:rPr>
        <w:t>偕同</w:t>
      </w:r>
      <w:r w:rsidR="00E363DF" w:rsidRPr="009A4381">
        <w:rPr>
          <w:rFonts w:hint="eastAsia"/>
        </w:rPr>
        <w:t>文化資產局</w:t>
      </w:r>
      <w:r w:rsidRPr="009A4381">
        <w:rPr>
          <w:rFonts w:hint="eastAsia"/>
        </w:rPr>
        <w:t>確實檢討改進</w:t>
      </w:r>
      <w:proofErr w:type="gramStart"/>
      <w:r w:rsidRPr="009A4381">
        <w:rPr>
          <w:rFonts w:hint="eastAsia"/>
        </w:rPr>
        <w:t>見復。</w:t>
      </w:r>
      <w:bookmarkEnd w:id="102"/>
      <w:bookmarkEnd w:id="103"/>
      <w:bookmarkEnd w:id="104"/>
      <w:bookmarkEnd w:id="105"/>
      <w:bookmarkEnd w:id="106"/>
      <w:bookmarkEnd w:id="107"/>
      <w:bookmarkEnd w:id="108"/>
      <w:bookmarkEnd w:id="109"/>
      <w:bookmarkEnd w:id="110"/>
      <w:bookmarkEnd w:id="111"/>
      <w:bookmarkEnd w:id="112"/>
      <w:bookmarkEnd w:id="113"/>
      <w:bookmarkEnd w:id="114"/>
      <w:proofErr w:type="gramEnd"/>
    </w:p>
    <w:p w14:paraId="02FA8481" w14:textId="62C1C6D3" w:rsidR="006D40EE" w:rsidRPr="009A4381" w:rsidRDefault="006D40EE" w:rsidP="006D40EE">
      <w:pPr>
        <w:pStyle w:val="2"/>
      </w:pPr>
      <w:r w:rsidRPr="009A4381">
        <w:rPr>
          <w:rFonts w:hint="eastAsia"/>
        </w:rPr>
        <w:t>調查意見</w:t>
      </w:r>
      <w:r w:rsidR="00830DCE" w:rsidRPr="009A4381">
        <w:rPr>
          <w:rFonts w:hint="eastAsia"/>
        </w:rPr>
        <w:t>二</w:t>
      </w:r>
      <w:r w:rsidRPr="009A4381">
        <w:rPr>
          <w:rFonts w:hint="eastAsia"/>
        </w:rPr>
        <w:t>至</w:t>
      </w:r>
      <w:r w:rsidR="00830DCE" w:rsidRPr="009A4381">
        <w:rPr>
          <w:rFonts w:hint="eastAsia"/>
        </w:rPr>
        <w:t>三</w:t>
      </w:r>
      <w:r w:rsidRPr="009A4381">
        <w:rPr>
          <w:rFonts w:hint="eastAsia"/>
        </w:rPr>
        <w:t>，函請</w:t>
      </w:r>
      <w:r w:rsidR="003E2347" w:rsidRPr="009A4381">
        <w:rPr>
          <w:rFonts w:hint="eastAsia"/>
        </w:rPr>
        <w:t>行政院督導</w:t>
      </w:r>
      <w:r w:rsidR="00830DCE" w:rsidRPr="009A4381">
        <w:rPr>
          <w:rFonts w:hint="eastAsia"/>
        </w:rPr>
        <w:t>財政部偕同</w:t>
      </w:r>
      <w:r w:rsidRPr="009A4381">
        <w:rPr>
          <w:rFonts w:hint="eastAsia"/>
        </w:rPr>
        <w:t>臺灣銀行股份有限公司確實檢討改進</w:t>
      </w:r>
      <w:proofErr w:type="gramStart"/>
      <w:r w:rsidRPr="009A4381">
        <w:rPr>
          <w:rFonts w:hint="eastAsia"/>
        </w:rPr>
        <w:t>見復。</w:t>
      </w:r>
      <w:proofErr w:type="gramEnd"/>
    </w:p>
    <w:p w14:paraId="5D3EED83" w14:textId="3D260AC5" w:rsidR="00560DDA" w:rsidRPr="009A4381" w:rsidRDefault="00560DDA" w:rsidP="00560DDA">
      <w:pPr>
        <w:pStyle w:val="2"/>
      </w:pPr>
      <w:bookmarkStart w:id="126" w:name="_Toc70241819"/>
      <w:bookmarkStart w:id="127" w:name="_Toc70242208"/>
      <w:bookmarkStart w:id="128" w:name="_Toc421794878"/>
      <w:bookmarkStart w:id="129" w:name="_Toc421795444"/>
      <w:bookmarkStart w:id="130" w:name="_Toc421796025"/>
      <w:bookmarkStart w:id="131" w:name="_Toc422728960"/>
      <w:bookmarkStart w:id="132" w:name="_Toc422834163"/>
      <w:bookmarkStart w:id="133" w:name="_Toc70241818"/>
      <w:bookmarkStart w:id="134" w:name="_Toc70242207"/>
      <w:r w:rsidRPr="009A4381">
        <w:rPr>
          <w:rFonts w:hint="eastAsia"/>
        </w:rPr>
        <w:t>調查意見，函復陳訴人。</w:t>
      </w:r>
      <w:bookmarkEnd w:id="126"/>
      <w:bookmarkEnd w:id="127"/>
      <w:bookmarkEnd w:id="128"/>
      <w:bookmarkEnd w:id="129"/>
      <w:bookmarkEnd w:id="130"/>
      <w:bookmarkEnd w:id="131"/>
      <w:bookmarkEnd w:id="132"/>
    </w:p>
    <w:bookmarkEnd w:id="115"/>
    <w:bookmarkEnd w:id="116"/>
    <w:bookmarkEnd w:id="117"/>
    <w:bookmarkEnd w:id="118"/>
    <w:bookmarkEnd w:id="119"/>
    <w:bookmarkEnd w:id="120"/>
    <w:bookmarkEnd w:id="121"/>
    <w:bookmarkEnd w:id="122"/>
    <w:bookmarkEnd w:id="123"/>
    <w:bookmarkEnd w:id="124"/>
    <w:bookmarkEnd w:id="125"/>
    <w:bookmarkEnd w:id="133"/>
    <w:bookmarkEnd w:id="134"/>
    <w:p w14:paraId="54C4F983" w14:textId="11338A15" w:rsidR="00E25849" w:rsidRDefault="00E25849" w:rsidP="009A4381">
      <w:pPr>
        <w:pStyle w:val="aa"/>
        <w:spacing w:beforeLines="100" w:before="457" w:afterLines="100" w:after="457"/>
        <w:ind w:leftChars="1100" w:left="3742"/>
        <w:rPr>
          <w:b w:val="0"/>
          <w:bCs/>
          <w:snapToGrid/>
          <w:spacing w:val="12"/>
          <w:kern w:val="0"/>
          <w:sz w:val="40"/>
        </w:rPr>
      </w:pPr>
      <w:r w:rsidRPr="009A4381">
        <w:rPr>
          <w:rFonts w:hint="eastAsia"/>
          <w:b w:val="0"/>
          <w:bCs/>
          <w:snapToGrid/>
          <w:spacing w:val="12"/>
          <w:kern w:val="0"/>
          <w:sz w:val="40"/>
        </w:rPr>
        <w:t>調查委員：</w:t>
      </w:r>
      <w:proofErr w:type="gramStart"/>
      <w:r w:rsidR="009A4381">
        <w:rPr>
          <w:rFonts w:hint="eastAsia"/>
          <w:b w:val="0"/>
          <w:bCs/>
          <w:snapToGrid/>
          <w:spacing w:val="12"/>
          <w:kern w:val="0"/>
          <w:sz w:val="40"/>
        </w:rPr>
        <w:t>范巽</w:t>
      </w:r>
      <w:proofErr w:type="gramEnd"/>
      <w:r w:rsidR="009A4381">
        <w:rPr>
          <w:rFonts w:hint="eastAsia"/>
          <w:b w:val="0"/>
          <w:bCs/>
          <w:snapToGrid/>
          <w:spacing w:val="12"/>
          <w:kern w:val="0"/>
          <w:sz w:val="40"/>
        </w:rPr>
        <w:t>綠</w:t>
      </w:r>
    </w:p>
    <w:p w14:paraId="50113915" w14:textId="2EF5FEC4" w:rsidR="009A4381" w:rsidRPr="009A4381" w:rsidRDefault="009A4381" w:rsidP="00046BB0">
      <w:pPr>
        <w:pStyle w:val="aa"/>
        <w:spacing w:beforeLines="100" w:before="457" w:afterLines="800" w:after="3656"/>
        <w:ind w:leftChars="1100" w:left="3742"/>
        <w:rPr>
          <w:rFonts w:hint="eastAsia"/>
          <w:b w:val="0"/>
          <w:bCs/>
          <w:snapToGrid/>
          <w:spacing w:val="12"/>
          <w:kern w:val="0"/>
          <w:sz w:val="40"/>
        </w:rPr>
      </w:pPr>
      <w:r>
        <w:rPr>
          <w:rFonts w:hint="eastAsia"/>
          <w:b w:val="0"/>
          <w:bCs/>
          <w:snapToGrid/>
          <w:spacing w:val="12"/>
          <w:kern w:val="0"/>
          <w:sz w:val="40"/>
        </w:rPr>
        <w:t xml:space="preserve">          林盛豐</w:t>
      </w:r>
    </w:p>
    <w:p w14:paraId="0BD9046B" w14:textId="00D4CCF8" w:rsidR="00E25849" w:rsidRPr="009A4381" w:rsidRDefault="00E25849">
      <w:pPr>
        <w:pStyle w:val="af2"/>
        <w:rPr>
          <w:rFonts w:hAnsi="標楷體"/>
          <w:bCs/>
        </w:rPr>
      </w:pPr>
      <w:r w:rsidRPr="009A4381">
        <w:rPr>
          <w:rFonts w:hAnsi="標楷體" w:hint="eastAsia"/>
          <w:bCs/>
        </w:rPr>
        <w:t>中</w:t>
      </w:r>
      <w:r w:rsidR="00B5484D" w:rsidRPr="009A4381">
        <w:rPr>
          <w:rFonts w:hAnsi="標楷體" w:hint="eastAsia"/>
          <w:bCs/>
        </w:rPr>
        <w:t xml:space="preserve">  </w:t>
      </w:r>
      <w:r w:rsidRPr="009A4381">
        <w:rPr>
          <w:rFonts w:hAnsi="標楷體" w:hint="eastAsia"/>
          <w:bCs/>
        </w:rPr>
        <w:t>華</w:t>
      </w:r>
      <w:r w:rsidR="00B5484D" w:rsidRPr="009A4381">
        <w:rPr>
          <w:rFonts w:hAnsi="標楷體" w:hint="eastAsia"/>
          <w:bCs/>
        </w:rPr>
        <w:t xml:space="preserve">  </w:t>
      </w:r>
      <w:r w:rsidRPr="009A4381">
        <w:rPr>
          <w:rFonts w:hAnsi="標楷體" w:hint="eastAsia"/>
          <w:bCs/>
        </w:rPr>
        <w:t>民</w:t>
      </w:r>
      <w:r w:rsidR="00B5484D" w:rsidRPr="009A4381">
        <w:rPr>
          <w:rFonts w:hAnsi="標楷體" w:hint="eastAsia"/>
          <w:bCs/>
        </w:rPr>
        <w:t xml:space="preserve">  </w:t>
      </w:r>
      <w:r w:rsidRPr="009A4381">
        <w:rPr>
          <w:rFonts w:hAnsi="標楷體" w:hint="eastAsia"/>
          <w:bCs/>
        </w:rPr>
        <w:t xml:space="preserve">國　</w:t>
      </w:r>
      <w:r w:rsidR="001E74C2" w:rsidRPr="009A4381">
        <w:rPr>
          <w:rFonts w:hAnsi="標楷體" w:hint="eastAsia"/>
          <w:bCs/>
        </w:rPr>
        <w:t>1</w:t>
      </w:r>
      <w:r w:rsidR="002C2356" w:rsidRPr="009A4381">
        <w:rPr>
          <w:rFonts w:hAnsi="標楷體" w:hint="eastAsia"/>
          <w:bCs/>
        </w:rPr>
        <w:t>15</w:t>
      </w:r>
      <w:r w:rsidRPr="009A4381">
        <w:rPr>
          <w:rFonts w:hAnsi="標楷體" w:hint="eastAsia"/>
          <w:bCs/>
        </w:rPr>
        <w:t xml:space="preserve">　年　</w:t>
      </w:r>
      <w:r w:rsidR="00FF1E86" w:rsidRPr="009A4381">
        <w:rPr>
          <w:rFonts w:hAnsi="標楷體" w:hint="eastAsia"/>
          <w:bCs/>
        </w:rPr>
        <w:t>7</w:t>
      </w:r>
      <w:r w:rsidRPr="009A4381">
        <w:rPr>
          <w:rFonts w:hAnsi="標楷體" w:hint="eastAsia"/>
          <w:bCs/>
        </w:rPr>
        <w:t xml:space="preserve">　月　</w:t>
      </w:r>
      <w:r w:rsidR="009A4381">
        <w:rPr>
          <w:rFonts w:hAnsi="標楷體" w:hint="eastAsia"/>
          <w:bCs/>
        </w:rPr>
        <w:t>24</w:t>
      </w:r>
      <w:r w:rsidRPr="009A4381">
        <w:rPr>
          <w:rFonts w:hAnsi="標楷體" w:hint="eastAsia"/>
          <w:bCs/>
        </w:rPr>
        <w:t xml:space="preserve">　日</w:t>
      </w:r>
    </w:p>
    <w:p w14:paraId="13F3600B" w14:textId="77777777" w:rsidR="009B07D4" w:rsidRPr="009A4381" w:rsidRDefault="009B07D4">
      <w:pPr>
        <w:widowControl/>
        <w:kinsoku/>
        <w:overflowPunct/>
        <w:autoSpaceDE/>
        <w:autoSpaceDN/>
        <w:jc w:val="left"/>
        <w:rPr>
          <w:bCs/>
        </w:rPr>
        <w:sectPr w:rsidR="009B07D4" w:rsidRPr="009A4381" w:rsidSect="00A750D3">
          <w:footerReference w:type="default" r:id="rId9"/>
          <w:pgSz w:w="11907" w:h="16840" w:code="9"/>
          <w:pgMar w:top="1701" w:right="1418" w:bottom="1418" w:left="1418" w:header="851" w:footer="851" w:gutter="227"/>
          <w:cols w:space="425"/>
          <w:docGrid w:type="linesAndChars" w:linePitch="457" w:charSpace="4127"/>
        </w:sectPr>
      </w:pPr>
    </w:p>
    <w:p w14:paraId="49A3FBDD" w14:textId="77777777" w:rsidR="00C37FD3" w:rsidRPr="009A4381" w:rsidRDefault="00C37FD3">
      <w:pPr>
        <w:widowControl/>
        <w:kinsoku/>
        <w:overflowPunct/>
        <w:autoSpaceDE/>
        <w:autoSpaceDN/>
        <w:jc w:val="left"/>
        <w:rPr>
          <w:bCs/>
          <w:kern w:val="0"/>
        </w:rPr>
      </w:pPr>
      <w:r w:rsidRPr="009A4381">
        <w:rPr>
          <w:bCs/>
        </w:rPr>
        <w:lastRenderedPageBreak/>
        <w:br w:type="page"/>
      </w:r>
    </w:p>
    <w:p w14:paraId="57B8A133" w14:textId="2F14F65B" w:rsidR="00AC2115" w:rsidRPr="009A4381" w:rsidRDefault="00240082" w:rsidP="00C37FD3">
      <w:pPr>
        <w:pStyle w:val="a2"/>
        <w:ind w:left="1361" w:hanging="1361"/>
      </w:pPr>
      <w:r w:rsidRPr="009A4381">
        <w:rPr>
          <w:rFonts w:hint="eastAsia"/>
        </w:rPr>
        <w:lastRenderedPageBreak/>
        <w:t>本院</w:t>
      </w:r>
      <w:r w:rsidR="00C37FD3" w:rsidRPr="009A4381">
        <w:rPr>
          <w:rFonts w:hint="eastAsia"/>
        </w:rPr>
        <w:t>履</w:t>
      </w:r>
      <w:proofErr w:type="gramStart"/>
      <w:r w:rsidR="00C37FD3" w:rsidRPr="009A4381">
        <w:rPr>
          <w:rFonts w:hint="eastAsia"/>
        </w:rPr>
        <w:t>勘</w:t>
      </w:r>
      <w:proofErr w:type="gramEnd"/>
      <w:r w:rsidR="00C37FD3" w:rsidRPr="009A4381">
        <w:rPr>
          <w:rFonts w:hint="eastAsia"/>
        </w:rPr>
        <w:t>照片</w:t>
      </w:r>
    </w:p>
    <w:p w14:paraId="7C8DC6E9" w14:textId="0B52BB09" w:rsidR="00C37FD3" w:rsidRPr="009A4381" w:rsidRDefault="006532C9" w:rsidP="00850469">
      <w:pPr>
        <w:pStyle w:val="2"/>
        <w:numPr>
          <w:ilvl w:val="1"/>
          <w:numId w:val="16"/>
        </w:numPr>
      </w:pPr>
      <w:r w:rsidRPr="009A4381">
        <w:rPr>
          <w:rFonts w:hint="eastAsia"/>
        </w:rPr>
        <w:t>115年4月15</w:t>
      </w:r>
      <w:r w:rsidR="00330DD3" w:rsidRPr="009A4381">
        <w:rPr>
          <w:rFonts w:hint="eastAsia"/>
        </w:rPr>
        <w:t>日及4月2</w:t>
      </w:r>
      <w:r w:rsidR="00226BE5" w:rsidRPr="009A4381">
        <w:rPr>
          <w:rFonts w:hint="eastAsia"/>
        </w:rPr>
        <w:t>1</w:t>
      </w:r>
      <w:r w:rsidR="00AA60A6" w:rsidRPr="009A4381">
        <w:rPr>
          <w:rFonts w:hint="eastAsia"/>
        </w:rPr>
        <w:t>日</w:t>
      </w:r>
      <w:r w:rsidR="00330DD3" w:rsidRPr="009A4381">
        <w:rPr>
          <w:rFonts w:hint="eastAsia"/>
        </w:rPr>
        <w:t>，履</w:t>
      </w:r>
      <w:proofErr w:type="gramStart"/>
      <w:r w:rsidR="00330DD3" w:rsidRPr="009A4381">
        <w:rPr>
          <w:rFonts w:hint="eastAsia"/>
        </w:rPr>
        <w:t>勘</w:t>
      </w:r>
      <w:proofErr w:type="gramEnd"/>
      <w:r w:rsidR="00240082" w:rsidRPr="009A4381">
        <w:rPr>
          <w:rFonts w:hint="eastAsia"/>
        </w:rPr>
        <w:t>大同之家、自由之家文物存放情形</w:t>
      </w:r>
    </w:p>
    <w:p w14:paraId="56D96A6B" w14:textId="03B06D17" w:rsidR="00240082" w:rsidRPr="009A4381" w:rsidRDefault="00240082" w:rsidP="00E13A4F">
      <w:pPr>
        <w:pStyle w:val="14"/>
        <w:spacing w:line="240" w:lineRule="auto"/>
      </w:pPr>
      <w:r w:rsidRPr="009A4381">
        <w:rPr>
          <w:noProof/>
        </w:rPr>
        <w:drawing>
          <wp:inline distT="0" distB="0" distL="0" distR="0" wp14:anchorId="5422C4AB" wp14:editId="191EA002">
            <wp:extent cx="2736000" cy="1539390"/>
            <wp:effectExtent l="0" t="0" r="7620" b="381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36000" cy="1539390"/>
                    </a:xfrm>
                    <a:prstGeom prst="rect">
                      <a:avLst/>
                    </a:prstGeom>
                    <a:noFill/>
                    <a:ln>
                      <a:noFill/>
                    </a:ln>
                  </pic:spPr>
                </pic:pic>
              </a:graphicData>
            </a:graphic>
          </wp:inline>
        </w:drawing>
      </w:r>
      <w:r w:rsidRPr="009A4381">
        <w:rPr>
          <w:rFonts w:hint="eastAsia"/>
        </w:rPr>
        <w:t xml:space="preserve"> </w:t>
      </w:r>
      <w:r w:rsidRPr="009A4381">
        <w:rPr>
          <w:noProof/>
        </w:rPr>
        <w:drawing>
          <wp:inline distT="0" distB="0" distL="0" distR="0" wp14:anchorId="2E65019D" wp14:editId="3FD27C51">
            <wp:extent cx="2736000" cy="1539387"/>
            <wp:effectExtent l="0" t="0" r="7620" b="381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36000" cy="1539387"/>
                    </a:xfrm>
                    <a:prstGeom prst="rect">
                      <a:avLst/>
                    </a:prstGeom>
                    <a:noFill/>
                    <a:ln>
                      <a:noFill/>
                    </a:ln>
                  </pic:spPr>
                </pic:pic>
              </a:graphicData>
            </a:graphic>
          </wp:inline>
        </w:drawing>
      </w:r>
    </w:p>
    <w:p w14:paraId="2942EBF3" w14:textId="1A9629C9" w:rsidR="00240082" w:rsidRPr="009A4381" w:rsidRDefault="00240082" w:rsidP="008335C9">
      <w:pPr>
        <w:pStyle w:val="14"/>
        <w:spacing w:beforeLines="10" w:before="45" w:line="240" w:lineRule="auto"/>
      </w:pPr>
      <w:r w:rsidRPr="009A4381">
        <w:rPr>
          <w:noProof/>
        </w:rPr>
        <w:drawing>
          <wp:inline distT="0" distB="0" distL="0" distR="0" wp14:anchorId="66F50FBD" wp14:editId="74A06693">
            <wp:extent cx="2736000" cy="1539387"/>
            <wp:effectExtent l="0" t="0" r="7620" b="381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36000" cy="1539387"/>
                    </a:xfrm>
                    <a:prstGeom prst="rect">
                      <a:avLst/>
                    </a:prstGeom>
                    <a:noFill/>
                    <a:ln>
                      <a:noFill/>
                    </a:ln>
                  </pic:spPr>
                </pic:pic>
              </a:graphicData>
            </a:graphic>
          </wp:inline>
        </w:drawing>
      </w:r>
      <w:r w:rsidR="006B2D51" w:rsidRPr="009A4381">
        <w:rPr>
          <w:rFonts w:hint="eastAsia"/>
        </w:rPr>
        <w:t xml:space="preserve"> </w:t>
      </w:r>
      <w:r w:rsidRPr="009A4381">
        <w:rPr>
          <w:noProof/>
        </w:rPr>
        <w:drawing>
          <wp:inline distT="0" distB="0" distL="0" distR="0" wp14:anchorId="74FC73A2" wp14:editId="5758617A">
            <wp:extent cx="2736000" cy="1539387"/>
            <wp:effectExtent l="0" t="0" r="7620" b="381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36000" cy="1539387"/>
                    </a:xfrm>
                    <a:prstGeom prst="rect">
                      <a:avLst/>
                    </a:prstGeom>
                    <a:noFill/>
                    <a:ln>
                      <a:noFill/>
                    </a:ln>
                  </pic:spPr>
                </pic:pic>
              </a:graphicData>
            </a:graphic>
          </wp:inline>
        </w:drawing>
      </w:r>
    </w:p>
    <w:p w14:paraId="09A1FFCF" w14:textId="77777777" w:rsidR="006B2D51" w:rsidRPr="009A4381" w:rsidRDefault="00240082" w:rsidP="008335C9">
      <w:pPr>
        <w:pStyle w:val="14"/>
        <w:spacing w:beforeLines="10" w:before="45" w:line="240" w:lineRule="auto"/>
      </w:pPr>
      <w:r w:rsidRPr="009A4381">
        <w:rPr>
          <w:noProof/>
        </w:rPr>
        <w:drawing>
          <wp:inline distT="0" distB="0" distL="0" distR="0" wp14:anchorId="0E2169AC" wp14:editId="09B7482B">
            <wp:extent cx="2736000" cy="1539387"/>
            <wp:effectExtent l="0" t="0" r="7620" b="381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36000" cy="1539387"/>
                    </a:xfrm>
                    <a:prstGeom prst="rect">
                      <a:avLst/>
                    </a:prstGeom>
                    <a:noFill/>
                    <a:ln>
                      <a:noFill/>
                    </a:ln>
                  </pic:spPr>
                </pic:pic>
              </a:graphicData>
            </a:graphic>
          </wp:inline>
        </w:drawing>
      </w:r>
      <w:r w:rsidR="006B2D51" w:rsidRPr="009A4381">
        <w:rPr>
          <w:rFonts w:hint="eastAsia"/>
        </w:rPr>
        <w:t xml:space="preserve"> </w:t>
      </w:r>
      <w:r w:rsidRPr="009A4381">
        <w:rPr>
          <w:noProof/>
        </w:rPr>
        <w:drawing>
          <wp:inline distT="0" distB="0" distL="0" distR="0" wp14:anchorId="13B85CAC" wp14:editId="7963EE3B">
            <wp:extent cx="2736000" cy="1539387"/>
            <wp:effectExtent l="0" t="0" r="7620" b="381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36000" cy="1539387"/>
                    </a:xfrm>
                    <a:prstGeom prst="rect">
                      <a:avLst/>
                    </a:prstGeom>
                    <a:noFill/>
                    <a:ln>
                      <a:noFill/>
                    </a:ln>
                  </pic:spPr>
                </pic:pic>
              </a:graphicData>
            </a:graphic>
          </wp:inline>
        </w:drawing>
      </w:r>
    </w:p>
    <w:p w14:paraId="7A2B0A49" w14:textId="77777777" w:rsidR="006B2D51" w:rsidRPr="009A4381" w:rsidRDefault="00240082" w:rsidP="008335C9">
      <w:pPr>
        <w:pStyle w:val="14"/>
        <w:spacing w:beforeLines="10" w:before="45" w:line="240" w:lineRule="auto"/>
      </w:pPr>
      <w:r w:rsidRPr="009A4381">
        <w:rPr>
          <w:noProof/>
        </w:rPr>
        <w:drawing>
          <wp:inline distT="0" distB="0" distL="0" distR="0" wp14:anchorId="2B89D7EC" wp14:editId="139C9745">
            <wp:extent cx="2736000" cy="1539387"/>
            <wp:effectExtent l="0" t="0" r="7620" b="381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36000" cy="1539387"/>
                    </a:xfrm>
                    <a:prstGeom prst="rect">
                      <a:avLst/>
                    </a:prstGeom>
                    <a:noFill/>
                    <a:ln>
                      <a:noFill/>
                    </a:ln>
                  </pic:spPr>
                </pic:pic>
              </a:graphicData>
            </a:graphic>
          </wp:inline>
        </w:drawing>
      </w:r>
      <w:r w:rsidR="006B2D51" w:rsidRPr="009A4381">
        <w:rPr>
          <w:rFonts w:hint="eastAsia"/>
        </w:rPr>
        <w:t xml:space="preserve"> </w:t>
      </w:r>
      <w:r w:rsidRPr="009A4381">
        <w:rPr>
          <w:noProof/>
        </w:rPr>
        <w:drawing>
          <wp:inline distT="0" distB="0" distL="0" distR="0" wp14:anchorId="0CF79B9A" wp14:editId="6D6D427D">
            <wp:extent cx="2736000" cy="1539387"/>
            <wp:effectExtent l="0" t="0" r="7620" b="381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36000" cy="1539387"/>
                    </a:xfrm>
                    <a:prstGeom prst="rect">
                      <a:avLst/>
                    </a:prstGeom>
                    <a:noFill/>
                    <a:ln>
                      <a:noFill/>
                    </a:ln>
                  </pic:spPr>
                </pic:pic>
              </a:graphicData>
            </a:graphic>
          </wp:inline>
        </w:drawing>
      </w:r>
    </w:p>
    <w:p w14:paraId="5141FDDD" w14:textId="058AD561" w:rsidR="00240082" w:rsidRPr="009A4381" w:rsidRDefault="00240082" w:rsidP="008335C9">
      <w:pPr>
        <w:pStyle w:val="14"/>
        <w:spacing w:beforeLines="10" w:before="45" w:line="240" w:lineRule="auto"/>
      </w:pPr>
      <w:r w:rsidRPr="009A4381">
        <w:rPr>
          <w:noProof/>
        </w:rPr>
        <w:drawing>
          <wp:inline distT="0" distB="0" distL="0" distR="0" wp14:anchorId="7698A750" wp14:editId="07E4BE82">
            <wp:extent cx="2736000" cy="1539387"/>
            <wp:effectExtent l="0" t="0" r="7620" b="381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36000" cy="1539387"/>
                    </a:xfrm>
                    <a:prstGeom prst="rect">
                      <a:avLst/>
                    </a:prstGeom>
                    <a:noFill/>
                    <a:ln>
                      <a:noFill/>
                    </a:ln>
                  </pic:spPr>
                </pic:pic>
              </a:graphicData>
            </a:graphic>
          </wp:inline>
        </w:drawing>
      </w:r>
      <w:r w:rsidR="006B2D51" w:rsidRPr="009A4381">
        <w:rPr>
          <w:rFonts w:hint="eastAsia"/>
        </w:rPr>
        <w:t xml:space="preserve"> </w:t>
      </w:r>
      <w:r w:rsidRPr="009A4381">
        <w:rPr>
          <w:noProof/>
        </w:rPr>
        <w:drawing>
          <wp:inline distT="0" distB="0" distL="0" distR="0" wp14:anchorId="07C3237A" wp14:editId="5D5E5B63">
            <wp:extent cx="2736000" cy="1539387"/>
            <wp:effectExtent l="0" t="0" r="7620" b="381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36000" cy="1539387"/>
                    </a:xfrm>
                    <a:prstGeom prst="rect">
                      <a:avLst/>
                    </a:prstGeom>
                    <a:noFill/>
                    <a:ln>
                      <a:noFill/>
                    </a:ln>
                  </pic:spPr>
                </pic:pic>
              </a:graphicData>
            </a:graphic>
          </wp:inline>
        </w:drawing>
      </w:r>
    </w:p>
    <w:p w14:paraId="03428EBD" w14:textId="7708E8A2" w:rsidR="00240082" w:rsidRPr="009A4381" w:rsidRDefault="00FB28A2" w:rsidP="00577F0F">
      <w:pPr>
        <w:pStyle w:val="2"/>
      </w:pPr>
      <w:r w:rsidRPr="009A4381">
        <w:rPr>
          <w:rFonts w:hint="eastAsia"/>
        </w:rPr>
        <w:lastRenderedPageBreak/>
        <w:t>115年5月6日履</w:t>
      </w:r>
      <w:proofErr w:type="gramStart"/>
      <w:r w:rsidRPr="009A4381">
        <w:rPr>
          <w:rFonts w:hint="eastAsia"/>
        </w:rPr>
        <w:t>勘臺</w:t>
      </w:r>
      <w:proofErr w:type="gramEnd"/>
      <w:r w:rsidRPr="009A4381">
        <w:rPr>
          <w:rFonts w:hint="eastAsia"/>
        </w:rPr>
        <w:t>銀文物館及經</w:t>
      </w:r>
      <w:proofErr w:type="gramStart"/>
      <w:r w:rsidRPr="009A4381">
        <w:rPr>
          <w:rFonts w:hint="eastAsia"/>
        </w:rPr>
        <w:t>研</w:t>
      </w:r>
      <w:proofErr w:type="gramEnd"/>
      <w:r w:rsidRPr="009A4381">
        <w:rPr>
          <w:rFonts w:hint="eastAsia"/>
        </w:rPr>
        <w:t>所</w:t>
      </w:r>
    </w:p>
    <w:p w14:paraId="42089DD0" w14:textId="3D690E48" w:rsidR="004C76B4" w:rsidRPr="009A4381" w:rsidRDefault="004C76B4" w:rsidP="004C76B4">
      <w:pPr>
        <w:pStyle w:val="3"/>
      </w:pPr>
      <w:proofErr w:type="gramStart"/>
      <w:r w:rsidRPr="009A4381">
        <w:rPr>
          <w:rFonts w:hint="eastAsia"/>
        </w:rPr>
        <w:t>臺</w:t>
      </w:r>
      <w:proofErr w:type="gramEnd"/>
      <w:r w:rsidRPr="009A4381">
        <w:rPr>
          <w:rFonts w:hint="eastAsia"/>
        </w:rPr>
        <w:t>銀文物館</w:t>
      </w:r>
    </w:p>
    <w:p w14:paraId="33BB3EFA" w14:textId="6E97225E" w:rsidR="00240082" w:rsidRPr="009A4381" w:rsidRDefault="00AE0E59" w:rsidP="00AE0E59">
      <w:pPr>
        <w:pStyle w:val="14"/>
        <w:spacing w:beforeLines="15" w:before="68" w:line="240" w:lineRule="auto"/>
        <w:ind w:left="150" w:hangingChars="50" w:hanging="150"/>
      </w:pPr>
      <w:r w:rsidRPr="009A4381">
        <w:rPr>
          <w:noProof/>
        </w:rPr>
        <w:drawing>
          <wp:inline distT="0" distB="0" distL="0" distR="0" wp14:anchorId="55945C75" wp14:editId="158C2D3A">
            <wp:extent cx="2736000" cy="1539077"/>
            <wp:effectExtent l="0" t="0" r="7620" b="4445"/>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36000" cy="1539077"/>
                    </a:xfrm>
                    <a:prstGeom prst="rect">
                      <a:avLst/>
                    </a:prstGeom>
                    <a:noFill/>
                    <a:ln>
                      <a:noFill/>
                    </a:ln>
                  </pic:spPr>
                </pic:pic>
              </a:graphicData>
            </a:graphic>
          </wp:inline>
        </w:drawing>
      </w:r>
      <w:r w:rsidR="008028F0" w:rsidRPr="009A4381">
        <w:rPr>
          <w:rFonts w:hint="eastAsia"/>
        </w:rPr>
        <w:t xml:space="preserve"> </w:t>
      </w:r>
      <w:r w:rsidR="008028F0" w:rsidRPr="009A4381">
        <w:rPr>
          <w:noProof/>
        </w:rPr>
        <w:drawing>
          <wp:inline distT="0" distB="0" distL="0" distR="0" wp14:anchorId="51A20933" wp14:editId="5047D3DA">
            <wp:extent cx="2736000" cy="1539696"/>
            <wp:effectExtent l="0" t="0" r="7620" b="381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36000" cy="1539696"/>
                    </a:xfrm>
                    <a:prstGeom prst="rect">
                      <a:avLst/>
                    </a:prstGeom>
                    <a:noFill/>
                    <a:ln>
                      <a:noFill/>
                    </a:ln>
                  </pic:spPr>
                </pic:pic>
              </a:graphicData>
            </a:graphic>
          </wp:inline>
        </w:drawing>
      </w:r>
    </w:p>
    <w:p w14:paraId="2C52BD51" w14:textId="2781957E" w:rsidR="00AE0E59" w:rsidRPr="009A4381" w:rsidRDefault="00186971" w:rsidP="00577F0F">
      <w:pPr>
        <w:pStyle w:val="14"/>
        <w:spacing w:beforeLines="15" w:before="68" w:line="240" w:lineRule="auto"/>
      </w:pPr>
      <w:r w:rsidRPr="009A4381">
        <w:rPr>
          <w:noProof/>
        </w:rPr>
        <w:drawing>
          <wp:inline distT="0" distB="0" distL="0" distR="0" wp14:anchorId="7DF8A4D3" wp14:editId="46D82538">
            <wp:extent cx="2736000" cy="1539696"/>
            <wp:effectExtent l="0" t="0" r="7620" b="381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36000" cy="1539696"/>
                    </a:xfrm>
                    <a:prstGeom prst="rect">
                      <a:avLst/>
                    </a:prstGeom>
                    <a:noFill/>
                    <a:ln>
                      <a:noFill/>
                    </a:ln>
                  </pic:spPr>
                </pic:pic>
              </a:graphicData>
            </a:graphic>
          </wp:inline>
        </w:drawing>
      </w:r>
      <w:r w:rsidR="008028F0" w:rsidRPr="009A4381">
        <w:rPr>
          <w:rFonts w:hint="eastAsia"/>
        </w:rPr>
        <w:t xml:space="preserve"> </w:t>
      </w:r>
      <w:r w:rsidR="004C76B4" w:rsidRPr="009A4381">
        <w:rPr>
          <w:noProof/>
        </w:rPr>
        <w:drawing>
          <wp:inline distT="0" distB="0" distL="0" distR="0" wp14:anchorId="311243B8" wp14:editId="52E0AA24">
            <wp:extent cx="2736000" cy="1539077"/>
            <wp:effectExtent l="0" t="0" r="7620" b="4445"/>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36000" cy="1539077"/>
                    </a:xfrm>
                    <a:prstGeom prst="rect">
                      <a:avLst/>
                    </a:prstGeom>
                    <a:noFill/>
                    <a:ln>
                      <a:noFill/>
                    </a:ln>
                  </pic:spPr>
                </pic:pic>
              </a:graphicData>
            </a:graphic>
          </wp:inline>
        </w:drawing>
      </w:r>
    </w:p>
    <w:p w14:paraId="0D3B5BC2" w14:textId="20B7A5DA" w:rsidR="00AE0E59" w:rsidRPr="009A4381" w:rsidRDefault="004C76B4" w:rsidP="002B0CD9">
      <w:pPr>
        <w:pStyle w:val="3"/>
        <w:spacing w:beforeLines="50" w:before="228"/>
        <w:ind w:left="1360" w:hanging="680"/>
      </w:pPr>
      <w:proofErr w:type="gramStart"/>
      <w:r w:rsidRPr="009A4381">
        <w:rPr>
          <w:rFonts w:hint="eastAsia"/>
        </w:rPr>
        <w:t>臺</w:t>
      </w:r>
      <w:proofErr w:type="gramEnd"/>
      <w:r w:rsidRPr="009A4381">
        <w:rPr>
          <w:rFonts w:hint="eastAsia"/>
        </w:rPr>
        <w:t>銀經</w:t>
      </w:r>
      <w:proofErr w:type="gramStart"/>
      <w:r w:rsidRPr="009A4381">
        <w:rPr>
          <w:rFonts w:hint="eastAsia"/>
        </w:rPr>
        <w:t>研</w:t>
      </w:r>
      <w:proofErr w:type="gramEnd"/>
      <w:r w:rsidRPr="009A4381">
        <w:rPr>
          <w:rFonts w:hint="eastAsia"/>
        </w:rPr>
        <w:t>所</w:t>
      </w:r>
    </w:p>
    <w:p w14:paraId="5B3866CF" w14:textId="6D27C692" w:rsidR="00416556" w:rsidRPr="009A4381" w:rsidRDefault="00416556" w:rsidP="00577F0F">
      <w:pPr>
        <w:pStyle w:val="14"/>
        <w:spacing w:beforeLines="15" w:before="68" w:line="240" w:lineRule="auto"/>
      </w:pPr>
      <w:r w:rsidRPr="009A4381">
        <w:rPr>
          <w:noProof/>
        </w:rPr>
        <w:drawing>
          <wp:inline distT="0" distB="0" distL="0" distR="0" wp14:anchorId="72F8066B" wp14:editId="07473C4A">
            <wp:extent cx="2736000" cy="1539077"/>
            <wp:effectExtent l="0" t="0" r="7620" b="4445"/>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36000" cy="1539077"/>
                    </a:xfrm>
                    <a:prstGeom prst="rect">
                      <a:avLst/>
                    </a:prstGeom>
                    <a:noFill/>
                    <a:ln>
                      <a:noFill/>
                    </a:ln>
                  </pic:spPr>
                </pic:pic>
              </a:graphicData>
            </a:graphic>
          </wp:inline>
        </w:drawing>
      </w:r>
      <w:r w:rsidRPr="009A4381">
        <w:rPr>
          <w:rFonts w:hint="eastAsia"/>
        </w:rPr>
        <w:t xml:space="preserve"> </w:t>
      </w:r>
      <w:r w:rsidRPr="009A4381">
        <w:rPr>
          <w:noProof/>
        </w:rPr>
        <w:drawing>
          <wp:inline distT="0" distB="0" distL="0" distR="0" wp14:anchorId="6E9A1D70" wp14:editId="6CD6CB6E">
            <wp:extent cx="2736000" cy="1540934"/>
            <wp:effectExtent l="0" t="0" r="7620" b="2540"/>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36000" cy="1540934"/>
                    </a:xfrm>
                    <a:prstGeom prst="rect">
                      <a:avLst/>
                    </a:prstGeom>
                    <a:noFill/>
                    <a:ln>
                      <a:noFill/>
                    </a:ln>
                  </pic:spPr>
                </pic:pic>
              </a:graphicData>
            </a:graphic>
          </wp:inline>
        </w:drawing>
      </w:r>
    </w:p>
    <w:p w14:paraId="17CA7299" w14:textId="4ADF85E9" w:rsidR="00AE0E59" w:rsidRPr="009A4381" w:rsidRDefault="00416556" w:rsidP="00577F0F">
      <w:pPr>
        <w:pStyle w:val="14"/>
        <w:spacing w:beforeLines="15" w:before="68" w:line="240" w:lineRule="auto"/>
      </w:pPr>
      <w:r w:rsidRPr="009A4381">
        <w:rPr>
          <w:noProof/>
        </w:rPr>
        <w:drawing>
          <wp:inline distT="0" distB="0" distL="0" distR="0" wp14:anchorId="62E8665B" wp14:editId="42BD2239">
            <wp:extent cx="2196000" cy="1719817"/>
            <wp:effectExtent l="9525" t="0" r="4445" b="4445"/>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r="28086"/>
                    <a:stretch/>
                  </pic:blipFill>
                  <pic:spPr bwMode="auto">
                    <a:xfrm rot="5400000">
                      <a:off x="0" y="0"/>
                      <a:ext cx="2196000" cy="1719817"/>
                    </a:xfrm>
                    <a:prstGeom prst="rect">
                      <a:avLst/>
                    </a:prstGeom>
                    <a:noFill/>
                    <a:ln>
                      <a:noFill/>
                    </a:ln>
                    <a:extLst>
                      <a:ext uri="{53640926-AAD7-44D8-BBD7-CCE9431645EC}">
                        <a14:shadowObscured xmlns:a14="http://schemas.microsoft.com/office/drawing/2010/main"/>
                      </a:ext>
                    </a:extLst>
                  </pic:spPr>
                </pic:pic>
              </a:graphicData>
            </a:graphic>
          </wp:inline>
        </w:drawing>
      </w:r>
      <w:r w:rsidRPr="009A4381">
        <w:rPr>
          <w:rFonts w:hint="eastAsia"/>
        </w:rPr>
        <w:t xml:space="preserve"> </w:t>
      </w:r>
      <w:r w:rsidRPr="009A4381">
        <w:rPr>
          <w:noProof/>
        </w:rPr>
        <w:drawing>
          <wp:inline distT="0" distB="0" distL="0" distR="0" wp14:anchorId="4CD95DB9" wp14:editId="275D561B">
            <wp:extent cx="2204896" cy="1800000"/>
            <wp:effectExtent l="0" t="6985" r="0" b="0"/>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4447" r="26563"/>
                    <a:stretch/>
                  </pic:blipFill>
                  <pic:spPr bwMode="auto">
                    <a:xfrm rot="5400000">
                      <a:off x="0" y="0"/>
                      <a:ext cx="2204896" cy="1800000"/>
                    </a:xfrm>
                    <a:prstGeom prst="rect">
                      <a:avLst/>
                    </a:prstGeom>
                    <a:noFill/>
                    <a:ln>
                      <a:noFill/>
                    </a:ln>
                    <a:extLst>
                      <a:ext uri="{53640926-AAD7-44D8-BBD7-CCE9431645EC}">
                        <a14:shadowObscured xmlns:a14="http://schemas.microsoft.com/office/drawing/2010/main"/>
                      </a:ext>
                    </a:extLst>
                  </pic:spPr>
                </pic:pic>
              </a:graphicData>
            </a:graphic>
          </wp:inline>
        </w:drawing>
      </w:r>
      <w:r w:rsidRPr="009A4381">
        <w:rPr>
          <w:rFonts w:hint="eastAsia"/>
        </w:rPr>
        <w:t xml:space="preserve"> </w:t>
      </w:r>
      <w:r w:rsidRPr="009A4381">
        <w:rPr>
          <w:noProof/>
        </w:rPr>
        <w:drawing>
          <wp:inline distT="0" distB="0" distL="0" distR="0" wp14:anchorId="568410FA" wp14:editId="64D05518">
            <wp:extent cx="2196424" cy="1800000"/>
            <wp:effectExtent l="7620" t="0" r="2540" b="2540"/>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17029" r="14247"/>
                    <a:stretch/>
                  </pic:blipFill>
                  <pic:spPr bwMode="auto">
                    <a:xfrm rot="5400000">
                      <a:off x="0" y="0"/>
                      <a:ext cx="2196424" cy="1800000"/>
                    </a:xfrm>
                    <a:prstGeom prst="rect">
                      <a:avLst/>
                    </a:prstGeom>
                    <a:noFill/>
                    <a:ln>
                      <a:noFill/>
                    </a:ln>
                    <a:extLst>
                      <a:ext uri="{53640926-AAD7-44D8-BBD7-CCE9431645EC}">
                        <a14:shadowObscured xmlns:a14="http://schemas.microsoft.com/office/drawing/2010/main"/>
                      </a:ext>
                    </a:extLst>
                  </pic:spPr>
                </pic:pic>
              </a:graphicData>
            </a:graphic>
          </wp:inline>
        </w:drawing>
      </w:r>
    </w:p>
    <w:p w14:paraId="770EE190" w14:textId="561FFD69" w:rsidR="00AE0E59" w:rsidRPr="009A4381" w:rsidRDefault="00907585" w:rsidP="00577F0F">
      <w:pPr>
        <w:pStyle w:val="14"/>
        <w:spacing w:beforeLines="15" w:before="68" w:line="240" w:lineRule="auto"/>
      </w:pPr>
      <w:r w:rsidRPr="009A4381">
        <w:rPr>
          <w:noProof/>
        </w:rPr>
        <w:lastRenderedPageBreak/>
        <w:drawing>
          <wp:inline distT="0" distB="0" distL="0" distR="0" wp14:anchorId="52E871F8" wp14:editId="650AA7B2">
            <wp:extent cx="2736000" cy="1539696"/>
            <wp:effectExtent l="0" t="0" r="7620" b="3810"/>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36000" cy="1539696"/>
                    </a:xfrm>
                    <a:prstGeom prst="rect">
                      <a:avLst/>
                    </a:prstGeom>
                    <a:noFill/>
                    <a:ln>
                      <a:noFill/>
                    </a:ln>
                  </pic:spPr>
                </pic:pic>
              </a:graphicData>
            </a:graphic>
          </wp:inline>
        </w:drawing>
      </w:r>
      <w:r w:rsidRPr="009A4381">
        <w:rPr>
          <w:rFonts w:hint="eastAsia"/>
        </w:rPr>
        <w:t xml:space="preserve"> </w:t>
      </w:r>
      <w:r w:rsidRPr="009A4381">
        <w:rPr>
          <w:noProof/>
        </w:rPr>
        <w:drawing>
          <wp:inline distT="0" distB="0" distL="0" distR="0" wp14:anchorId="69058A37" wp14:editId="10C4B2C3">
            <wp:extent cx="2736000" cy="1539696"/>
            <wp:effectExtent l="0" t="0" r="7620" b="3810"/>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736000" cy="1539696"/>
                    </a:xfrm>
                    <a:prstGeom prst="rect">
                      <a:avLst/>
                    </a:prstGeom>
                    <a:noFill/>
                    <a:ln>
                      <a:noFill/>
                    </a:ln>
                  </pic:spPr>
                </pic:pic>
              </a:graphicData>
            </a:graphic>
          </wp:inline>
        </w:drawing>
      </w:r>
    </w:p>
    <w:p w14:paraId="3E29E128" w14:textId="40DEBDA3" w:rsidR="001A56E9" w:rsidRPr="009A4381" w:rsidRDefault="001A56E9" w:rsidP="002B0CD9">
      <w:pPr>
        <w:pStyle w:val="2"/>
        <w:spacing w:beforeLines="100" w:before="457"/>
        <w:ind w:left="1020" w:hanging="680"/>
      </w:pPr>
      <w:r w:rsidRPr="009A4381">
        <w:rPr>
          <w:rFonts w:hint="eastAsia"/>
        </w:rPr>
        <w:t>115年6月29日履</w:t>
      </w:r>
      <w:proofErr w:type="gramStart"/>
      <w:r w:rsidRPr="009A4381">
        <w:rPr>
          <w:rFonts w:hint="eastAsia"/>
        </w:rPr>
        <w:t>勘</w:t>
      </w:r>
      <w:proofErr w:type="gramEnd"/>
      <w:r w:rsidRPr="009A4381">
        <w:rPr>
          <w:rFonts w:hint="eastAsia"/>
        </w:rPr>
        <w:t>國史館</w:t>
      </w:r>
    </w:p>
    <w:p w14:paraId="72EE0B31" w14:textId="77777777" w:rsidR="008B2A96" w:rsidRPr="009A4381" w:rsidRDefault="00F8649E" w:rsidP="00AB5487">
      <w:pPr>
        <w:pStyle w:val="14"/>
        <w:spacing w:beforeLines="15" w:before="68" w:line="240" w:lineRule="auto"/>
      </w:pPr>
      <w:r w:rsidRPr="009A4381">
        <w:rPr>
          <w:noProof/>
        </w:rPr>
        <w:drawing>
          <wp:inline distT="0" distB="0" distL="0" distR="0" wp14:anchorId="761BA19C" wp14:editId="1E5AFE79">
            <wp:extent cx="2736000" cy="1539696"/>
            <wp:effectExtent l="0" t="0" r="7620" b="3810"/>
            <wp:docPr id="34"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736000" cy="1539696"/>
                    </a:xfrm>
                    <a:prstGeom prst="rect">
                      <a:avLst/>
                    </a:prstGeom>
                    <a:noFill/>
                    <a:ln>
                      <a:noFill/>
                    </a:ln>
                  </pic:spPr>
                </pic:pic>
              </a:graphicData>
            </a:graphic>
          </wp:inline>
        </w:drawing>
      </w:r>
      <w:r w:rsidRPr="009A4381">
        <w:rPr>
          <w:rFonts w:hint="eastAsia"/>
        </w:rPr>
        <w:t xml:space="preserve"> </w:t>
      </w:r>
      <w:r w:rsidRPr="009A4381">
        <w:rPr>
          <w:noProof/>
        </w:rPr>
        <w:drawing>
          <wp:inline distT="0" distB="0" distL="0" distR="0" wp14:anchorId="7C0A958E" wp14:editId="0DAC1980">
            <wp:extent cx="2736000" cy="1539696"/>
            <wp:effectExtent l="0" t="0" r="7620" b="3810"/>
            <wp:docPr id="33" name="圖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36000" cy="1539696"/>
                    </a:xfrm>
                    <a:prstGeom prst="rect">
                      <a:avLst/>
                    </a:prstGeom>
                    <a:noFill/>
                    <a:ln>
                      <a:noFill/>
                    </a:ln>
                  </pic:spPr>
                </pic:pic>
              </a:graphicData>
            </a:graphic>
          </wp:inline>
        </w:drawing>
      </w:r>
    </w:p>
    <w:p w14:paraId="5AF8A28A" w14:textId="658D25BF" w:rsidR="00215C4D" w:rsidRPr="009A4381" w:rsidRDefault="00102493" w:rsidP="00AB5487">
      <w:pPr>
        <w:pStyle w:val="14"/>
        <w:spacing w:beforeLines="15" w:before="68" w:line="240" w:lineRule="auto"/>
      </w:pPr>
      <w:r w:rsidRPr="009A4381">
        <w:rPr>
          <w:noProof/>
        </w:rPr>
        <w:drawing>
          <wp:inline distT="0" distB="0" distL="0" distR="0" wp14:anchorId="7CB0334C" wp14:editId="3B4E9333">
            <wp:extent cx="2736000" cy="1539077"/>
            <wp:effectExtent l="0" t="0" r="7620" b="4445"/>
            <wp:docPr id="38" name="圖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736000" cy="1539077"/>
                    </a:xfrm>
                    <a:prstGeom prst="rect">
                      <a:avLst/>
                    </a:prstGeom>
                    <a:noFill/>
                    <a:ln>
                      <a:noFill/>
                    </a:ln>
                  </pic:spPr>
                </pic:pic>
              </a:graphicData>
            </a:graphic>
          </wp:inline>
        </w:drawing>
      </w:r>
      <w:r w:rsidR="00215C4D" w:rsidRPr="009A4381">
        <w:rPr>
          <w:rFonts w:hint="eastAsia"/>
        </w:rPr>
        <w:t xml:space="preserve"> </w:t>
      </w:r>
      <w:r w:rsidR="00215C4D" w:rsidRPr="009A4381">
        <w:rPr>
          <w:noProof/>
        </w:rPr>
        <w:drawing>
          <wp:inline distT="0" distB="0" distL="0" distR="0" wp14:anchorId="00B0A261" wp14:editId="35593B8E">
            <wp:extent cx="2736000" cy="1539387"/>
            <wp:effectExtent l="0" t="0" r="7620" b="3810"/>
            <wp:docPr id="36" name="圖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36000" cy="1539387"/>
                    </a:xfrm>
                    <a:prstGeom prst="rect">
                      <a:avLst/>
                    </a:prstGeom>
                    <a:noFill/>
                    <a:ln>
                      <a:noFill/>
                    </a:ln>
                  </pic:spPr>
                </pic:pic>
              </a:graphicData>
            </a:graphic>
          </wp:inline>
        </w:drawing>
      </w:r>
    </w:p>
    <w:p w14:paraId="31DCB8AB" w14:textId="345B6E61" w:rsidR="00F8649E" w:rsidRPr="009A4381" w:rsidRDefault="00F8649E" w:rsidP="00AB5487">
      <w:pPr>
        <w:pStyle w:val="14"/>
        <w:spacing w:beforeLines="15" w:before="68" w:line="240" w:lineRule="auto"/>
      </w:pPr>
      <w:r w:rsidRPr="009A4381">
        <w:rPr>
          <w:noProof/>
        </w:rPr>
        <w:drawing>
          <wp:inline distT="0" distB="0" distL="0" distR="0" wp14:anchorId="53756426" wp14:editId="6036E76D">
            <wp:extent cx="2736000" cy="1824000"/>
            <wp:effectExtent l="0" t="0" r="7620" b="5080"/>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736000" cy="1824000"/>
                    </a:xfrm>
                    <a:prstGeom prst="rect">
                      <a:avLst/>
                    </a:prstGeom>
                    <a:noFill/>
                    <a:ln>
                      <a:noFill/>
                    </a:ln>
                  </pic:spPr>
                </pic:pic>
              </a:graphicData>
            </a:graphic>
          </wp:inline>
        </w:drawing>
      </w:r>
      <w:r w:rsidR="00215C4D" w:rsidRPr="009A4381">
        <w:rPr>
          <w:rFonts w:hint="eastAsia"/>
        </w:rPr>
        <w:t xml:space="preserve"> </w:t>
      </w:r>
      <w:r w:rsidRPr="009A4381">
        <w:rPr>
          <w:noProof/>
        </w:rPr>
        <w:drawing>
          <wp:inline distT="0" distB="0" distL="0" distR="0" wp14:anchorId="26BF50F2" wp14:editId="15C92256">
            <wp:extent cx="2736000" cy="1539387"/>
            <wp:effectExtent l="0" t="0" r="7620" b="3810"/>
            <wp:docPr id="37" name="圖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736000" cy="1539387"/>
                    </a:xfrm>
                    <a:prstGeom prst="rect">
                      <a:avLst/>
                    </a:prstGeom>
                    <a:noFill/>
                    <a:ln>
                      <a:noFill/>
                    </a:ln>
                  </pic:spPr>
                </pic:pic>
              </a:graphicData>
            </a:graphic>
          </wp:inline>
        </w:drawing>
      </w:r>
    </w:p>
    <w:p w14:paraId="15C49588" w14:textId="77777777" w:rsidR="00210D17" w:rsidRPr="009A4381" w:rsidRDefault="00210D17" w:rsidP="00210D17"/>
    <w:p w14:paraId="5C1A1ABE" w14:textId="77777777" w:rsidR="00210D17" w:rsidRPr="009A4381" w:rsidRDefault="00210D17" w:rsidP="00210D17"/>
    <w:p w14:paraId="17FBD03B" w14:textId="77777777" w:rsidR="00210D17" w:rsidRPr="009A4381" w:rsidRDefault="00210D17" w:rsidP="00210D17"/>
    <w:p w14:paraId="10D3B92F" w14:textId="77777777" w:rsidR="00210D17" w:rsidRPr="009A4381" w:rsidRDefault="00210D17" w:rsidP="00210D17"/>
    <w:p w14:paraId="64F7058B" w14:textId="2689F68F" w:rsidR="00FB4393" w:rsidRPr="009A4381" w:rsidRDefault="00AE08C8" w:rsidP="00FB4393">
      <w:pPr>
        <w:pStyle w:val="2"/>
        <w:spacing w:beforeLines="100" w:before="457"/>
        <w:ind w:left="1020" w:hanging="680"/>
      </w:pPr>
      <w:r w:rsidRPr="009A4381">
        <w:rPr>
          <w:rFonts w:hint="eastAsia"/>
        </w:rPr>
        <w:lastRenderedPageBreak/>
        <w:t>115年7月8日履</w:t>
      </w:r>
      <w:proofErr w:type="gramStart"/>
      <w:r w:rsidRPr="009A4381">
        <w:rPr>
          <w:rFonts w:hint="eastAsia"/>
        </w:rPr>
        <w:t>勘</w:t>
      </w:r>
      <w:proofErr w:type="gramEnd"/>
      <w:r w:rsidRPr="009A4381">
        <w:rPr>
          <w:rFonts w:hint="eastAsia"/>
        </w:rPr>
        <w:t>中研院</w:t>
      </w:r>
      <w:proofErr w:type="gramStart"/>
      <w:r w:rsidRPr="009A4381">
        <w:rPr>
          <w:rFonts w:hint="eastAsia"/>
        </w:rPr>
        <w:t>臺</w:t>
      </w:r>
      <w:proofErr w:type="gramEnd"/>
      <w:r w:rsidRPr="009A4381">
        <w:rPr>
          <w:rFonts w:hint="eastAsia"/>
        </w:rPr>
        <w:t>史所</w:t>
      </w:r>
    </w:p>
    <w:p w14:paraId="0793D899" w14:textId="6CB3E734" w:rsidR="00F6401C" w:rsidRPr="009A4381" w:rsidRDefault="00F6401C" w:rsidP="00AB5487">
      <w:pPr>
        <w:pStyle w:val="14"/>
        <w:spacing w:beforeLines="15" w:before="68" w:line="240" w:lineRule="auto"/>
      </w:pPr>
      <w:r w:rsidRPr="009A4381">
        <w:rPr>
          <w:noProof/>
        </w:rPr>
        <w:drawing>
          <wp:inline distT="0" distB="0" distL="0" distR="0" wp14:anchorId="22F65301" wp14:editId="37FA0436">
            <wp:extent cx="2736000" cy="1539387"/>
            <wp:effectExtent l="0" t="0" r="7620" b="3810"/>
            <wp:docPr id="39" name="圖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736000" cy="1539387"/>
                    </a:xfrm>
                    <a:prstGeom prst="rect">
                      <a:avLst/>
                    </a:prstGeom>
                    <a:noFill/>
                    <a:ln>
                      <a:noFill/>
                    </a:ln>
                  </pic:spPr>
                </pic:pic>
              </a:graphicData>
            </a:graphic>
          </wp:inline>
        </w:drawing>
      </w:r>
      <w:r w:rsidRPr="009A4381">
        <w:rPr>
          <w:rFonts w:hint="eastAsia"/>
        </w:rPr>
        <w:t xml:space="preserve"> </w:t>
      </w:r>
      <w:r w:rsidR="00BD5BDF" w:rsidRPr="009A4381">
        <w:rPr>
          <w:noProof/>
        </w:rPr>
        <w:drawing>
          <wp:inline distT="0" distB="0" distL="0" distR="0" wp14:anchorId="4CB9AF0D" wp14:editId="0A7D54A0">
            <wp:extent cx="2736000" cy="1539387"/>
            <wp:effectExtent l="0" t="0" r="7620" b="3810"/>
            <wp:docPr id="41" name="圖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736000" cy="1539387"/>
                    </a:xfrm>
                    <a:prstGeom prst="rect">
                      <a:avLst/>
                    </a:prstGeom>
                    <a:noFill/>
                    <a:ln>
                      <a:noFill/>
                    </a:ln>
                  </pic:spPr>
                </pic:pic>
              </a:graphicData>
            </a:graphic>
          </wp:inline>
        </w:drawing>
      </w:r>
    </w:p>
    <w:p w14:paraId="5D688E72" w14:textId="2C33956E" w:rsidR="00F6401C" w:rsidRPr="009A4381" w:rsidRDefault="00F6401C" w:rsidP="00AB5487">
      <w:pPr>
        <w:pStyle w:val="14"/>
        <w:spacing w:beforeLines="15" w:before="68" w:line="240" w:lineRule="auto"/>
      </w:pPr>
      <w:r w:rsidRPr="009A4381">
        <w:rPr>
          <w:noProof/>
        </w:rPr>
        <w:drawing>
          <wp:inline distT="0" distB="0" distL="0" distR="0" wp14:anchorId="7B7D33C9" wp14:editId="439DD285">
            <wp:extent cx="2736000" cy="1539387"/>
            <wp:effectExtent l="0" t="0" r="7620" b="3810"/>
            <wp:docPr id="42" name="圖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736000" cy="1539387"/>
                    </a:xfrm>
                    <a:prstGeom prst="rect">
                      <a:avLst/>
                    </a:prstGeom>
                    <a:noFill/>
                    <a:ln>
                      <a:noFill/>
                    </a:ln>
                  </pic:spPr>
                </pic:pic>
              </a:graphicData>
            </a:graphic>
          </wp:inline>
        </w:drawing>
      </w:r>
      <w:r w:rsidR="00BD5BDF" w:rsidRPr="009A4381">
        <w:rPr>
          <w:rFonts w:hint="eastAsia"/>
        </w:rPr>
        <w:t xml:space="preserve"> </w:t>
      </w:r>
      <w:r w:rsidR="00BD5BDF" w:rsidRPr="009A4381">
        <w:rPr>
          <w:noProof/>
        </w:rPr>
        <w:drawing>
          <wp:inline distT="0" distB="0" distL="0" distR="0" wp14:anchorId="51F85575" wp14:editId="3EF341B2">
            <wp:extent cx="2736000" cy="1539387"/>
            <wp:effectExtent l="0" t="0" r="7620" b="3810"/>
            <wp:docPr id="43" name="圖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736000" cy="1539387"/>
                    </a:xfrm>
                    <a:prstGeom prst="rect">
                      <a:avLst/>
                    </a:prstGeom>
                    <a:noFill/>
                    <a:ln>
                      <a:noFill/>
                    </a:ln>
                  </pic:spPr>
                </pic:pic>
              </a:graphicData>
            </a:graphic>
          </wp:inline>
        </w:drawing>
      </w:r>
    </w:p>
    <w:p w14:paraId="0730F64B" w14:textId="09048D8D" w:rsidR="007532D4" w:rsidRPr="009A4381" w:rsidRDefault="007532D4" w:rsidP="00AB5487">
      <w:pPr>
        <w:pStyle w:val="14"/>
        <w:spacing w:beforeLines="15" w:before="68" w:line="240" w:lineRule="auto"/>
      </w:pPr>
      <w:r w:rsidRPr="009A4381">
        <w:rPr>
          <w:noProof/>
        </w:rPr>
        <w:drawing>
          <wp:inline distT="0" distB="0" distL="0" distR="0" wp14:anchorId="2A16BF3E" wp14:editId="26651898">
            <wp:extent cx="1800000" cy="2399592"/>
            <wp:effectExtent l="0" t="0" r="0" b="1270"/>
            <wp:docPr id="50" name="圖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800000" cy="2399592"/>
                    </a:xfrm>
                    <a:prstGeom prst="rect">
                      <a:avLst/>
                    </a:prstGeom>
                    <a:noFill/>
                    <a:ln>
                      <a:noFill/>
                    </a:ln>
                  </pic:spPr>
                </pic:pic>
              </a:graphicData>
            </a:graphic>
          </wp:inline>
        </w:drawing>
      </w:r>
      <w:r w:rsidRPr="009A4381">
        <w:rPr>
          <w:rFonts w:hint="eastAsia"/>
        </w:rPr>
        <w:t xml:space="preserve"> </w:t>
      </w:r>
      <w:r w:rsidRPr="009A4381">
        <w:rPr>
          <w:noProof/>
        </w:rPr>
        <w:drawing>
          <wp:inline distT="0" distB="0" distL="0" distR="0" wp14:anchorId="6C64CB22" wp14:editId="7E0524E3">
            <wp:extent cx="1800000" cy="2399592"/>
            <wp:effectExtent l="0" t="0" r="0" b="1270"/>
            <wp:docPr id="45" name="圖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800000" cy="2399592"/>
                    </a:xfrm>
                    <a:prstGeom prst="rect">
                      <a:avLst/>
                    </a:prstGeom>
                    <a:noFill/>
                    <a:ln>
                      <a:noFill/>
                    </a:ln>
                  </pic:spPr>
                </pic:pic>
              </a:graphicData>
            </a:graphic>
          </wp:inline>
        </w:drawing>
      </w:r>
      <w:r w:rsidRPr="009A4381">
        <w:rPr>
          <w:rFonts w:hint="eastAsia"/>
        </w:rPr>
        <w:t xml:space="preserve"> </w:t>
      </w:r>
      <w:r w:rsidRPr="009A4381">
        <w:rPr>
          <w:noProof/>
        </w:rPr>
        <w:drawing>
          <wp:inline distT="0" distB="0" distL="0" distR="0" wp14:anchorId="0EB7144C" wp14:editId="1388B143">
            <wp:extent cx="1800000" cy="2399592"/>
            <wp:effectExtent l="0" t="0" r="0" b="1270"/>
            <wp:docPr id="47" name="圖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800000" cy="2399592"/>
                    </a:xfrm>
                    <a:prstGeom prst="rect">
                      <a:avLst/>
                    </a:prstGeom>
                    <a:noFill/>
                    <a:ln>
                      <a:noFill/>
                    </a:ln>
                  </pic:spPr>
                </pic:pic>
              </a:graphicData>
            </a:graphic>
          </wp:inline>
        </w:drawing>
      </w:r>
    </w:p>
    <w:p w14:paraId="23E17CF3" w14:textId="58274B5F" w:rsidR="00240082" w:rsidRPr="009A4381" w:rsidRDefault="00F6401C" w:rsidP="00AB5487">
      <w:pPr>
        <w:pStyle w:val="14"/>
        <w:spacing w:beforeLines="15" w:before="68" w:line="240" w:lineRule="auto"/>
      </w:pPr>
      <w:r w:rsidRPr="009A4381">
        <w:rPr>
          <w:noProof/>
        </w:rPr>
        <w:drawing>
          <wp:inline distT="0" distB="0" distL="0" distR="0" wp14:anchorId="65CD7A79" wp14:editId="0366A305">
            <wp:extent cx="1800000" cy="2399592"/>
            <wp:effectExtent l="0" t="0" r="0" b="1270"/>
            <wp:docPr id="46" name="圖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800000" cy="2399592"/>
                    </a:xfrm>
                    <a:prstGeom prst="rect">
                      <a:avLst/>
                    </a:prstGeom>
                    <a:noFill/>
                    <a:ln>
                      <a:noFill/>
                    </a:ln>
                  </pic:spPr>
                </pic:pic>
              </a:graphicData>
            </a:graphic>
          </wp:inline>
        </w:drawing>
      </w:r>
      <w:r w:rsidR="007532D4" w:rsidRPr="009A4381">
        <w:rPr>
          <w:rFonts w:hint="eastAsia"/>
        </w:rPr>
        <w:t xml:space="preserve"> </w:t>
      </w:r>
      <w:r w:rsidRPr="009A4381">
        <w:rPr>
          <w:noProof/>
        </w:rPr>
        <w:drawing>
          <wp:inline distT="0" distB="0" distL="0" distR="0" wp14:anchorId="610D4CAD" wp14:editId="073E7DA4">
            <wp:extent cx="1800000" cy="2399592"/>
            <wp:effectExtent l="0" t="0" r="0" b="1270"/>
            <wp:docPr id="48" name="圖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800000" cy="2399592"/>
                    </a:xfrm>
                    <a:prstGeom prst="rect">
                      <a:avLst/>
                    </a:prstGeom>
                    <a:noFill/>
                    <a:ln>
                      <a:noFill/>
                    </a:ln>
                  </pic:spPr>
                </pic:pic>
              </a:graphicData>
            </a:graphic>
          </wp:inline>
        </w:drawing>
      </w:r>
      <w:r w:rsidR="007532D4" w:rsidRPr="009A4381">
        <w:rPr>
          <w:rFonts w:hint="eastAsia"/>
        </w:rPr>
        <w:t xml:space="preserve"> </w:t>
      </w:r>
      <w:r w:rsidR="007532D4" w:rsidRPr="009A4381">
        <w:rPr>
          <w:noProof/>
        </w:rPr>
        <w:drawing>
          <wp:inline distT="0" distB="0" distL="0" distR="0" wp14:anchorId="31DD23D8" wp14:editId="6F64C09F">
            <wp:extent cx="1800000" cy="2399592"/>
            <wp:effectExtent l="0" t="0" r="0" b="1270"/>
            <wp:docPr id="49" name="圖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800000" cy="2399592"/>
                    </a:xfrm>
                    <a:prstGeom prst="rect">
                      <a:avLst/>
                    </a:prstGeom>
                    <a:noFill/>
                    <a:ln>
                      <a:noFill/>
                    </a:ln>
                  </pic:spPr>
                </pic:pic>
              </a:graphicData>
            </a:graphic>
          </wp:inline>
        </w:drawing>
      </w:r>
    </w:p>
    <w:sectPr w:rsidR="00240082" w:rsidRPr="009A4381" w:rsidSect="00A750D3">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3BC812" w14:textId="77777777" w:rsidR="00D54F3B" w:rsidRDefault="00D54F3B">
      <w:r>
        <w:separator/>
      </w:r>
    </w:p>
  </w:endnote>
  <w:endnote w:type="continuationSeparator" w:id="0">
    <w:p w14:paraId="645273BB" w14:textId="77777777" w:rsidR="00D54F3B" w:rsidRDefault="00D54F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altName w:val="DF Kai Sh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細明體">
    <w:altName w:val="MingLiU"/>
    <w:panose1 w:val="02020509000000000000"/>
    <w:charset w:val="88"/>
    <w:family w:val="modern"/>
    <w:pitch w:val="fixed"/>
    <w:sig w:usb0="A00002FF" w:usb1="28CFFCFA"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951DC" w14:textId="77777777" w:rsidR="0068347B" w:rsidRDefault="0068347B">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Pr>
        <w:rStyle w:val="ae"/>
        <w:noProof/>
        <w:sz w:val="24"/>
      </w:rPr>
      <w:t>1</w:t>
    </w:r>
    <w:r>
      <w:rPr>
        <w:rStyle w:val="ae"/>
        <w:sz w:val="24"/>
      </w:rPr>
      <w:fldChar w:fldCharType="end"/>
    </w:r>
  </w:p>
  <w:p w14:paraId="48D64042" w14:textId="77777777" w:rsidR="0068347B" w:rsidRDefault="0068347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DE71FD" w14:textId="77777777" w:rsidR="00D54F3B" w:rsidRDefault="00D54F3B">
      <w:r>
        <w:separator/>
      </w:r>
    </w:p>
  </w:footnote>
  <w:footnote w:type="continuationSeparator" w:id="0">
    <w:p w14:paraId="421BC1DC" w14:textId="77777777" w:rsidR="00D54F3B" w:rsidRDefault="00D54F3B">
      <w:r>
        <w:continuationSeparator/>
      </w:r>
    </w:p>
  </w:footnote>
  <w:footnote w:id="1">
    <w:p w14:paraId="3913E7C8" w14:textId="77777777" w:rsidR="00B87BF3" w:rsidRPr="00BD10A3" w:rsidRDefault="00B87BF3" w:rsidP="00B87BF3">
      <w:pPr>
        <w:pStyle w:val="aff1"/>
        <w:ind w:left="165" w:hangingChars="75" w:hanging="165"/>
        <w:jc w:val="both"/>
      </w:pPr>
      <w:r w:rsidRPr="00BD10A3">
        <w:rPr>
          <w:rStyle w:val="aff3"/>
        </w:rPr>
        <w:footnoteRef/>
      </w:r>
      <w:r w:rsidRPr="00BD10A3">
        <w:t xml:space="preserve"> </w:t>
      </w:r>
      <w:proofErr w:type="gramStart"/>
      <w:r w:rsidRPr="00BD10A3">
        <w:rPr>
          <w:rFonts w:hint="eastAsia"/>
        </w:rPr>
        <w:t>臺</w:t>
      </w:r>
      <w:proofErr w:type="gramEnd"/>
      <w:r w:rsidRPr="00BD10A3">
        <w:rPr>
          <w:rFonts w:hint="eastAsia"/>
        </w:rPr>
        <w:t>銀</w:t>
      </w:r>
      <w:proofErr w:type="gramStart"/>
      <w:r w:rsidRPr="00BD10A3">
        <w:rPr>
          <w:rFonts w:hint="eastAsia"/>
        </w:rPr>
        <w:t>115年3月19日銀產管</w:t>
      </w:r>
      <w:proofErr w:type="gramEnd"/>
      <w:r w:rsidRPr="00BD10A3">
        <w:rPr>
          <w:rFonts w:hint="eastAsia"/>
        </w:rPr>
        <w:t>字第11500249931號、同年</w:t>
      </w:r>
      <w:proofErr w:type="gramStart"/>
      <w:r w:rsidRPr="00BD10A3">
        <w:rPr>
          <w:rFonts w:hint="eastAsia"/>
        </w:rPr>
        <w:t>5月20日銀產管</w:t>
      </w:r>
      <w:proofErr w:type="gramEnd"/>
      <w:r w:rsidRPr="00BD10A3">
        <w:rPr>
          <w:rFonts w:hint="eastAsia"/>
        </w:rPr>
        <w:t>字第11500024861號及同年</w:t>
      </w:r>
      <w:proofErr w:type="gramStart"/>
      <w:r w:rsidRPr="00BD10A3">
        <w:rPr>
          <w:rFonts w:hint="eastAsia"/>
        </w:rPr>
        <w:t>5月28日銀產管</w:t>
      </w:r>
      <w:proofErr w:type="gramEnd"/>
      <w:r w:rsidRPr="00BD10A3">
        <w:rPr>
          <w:rFonts w:hint="eastAsia"/>
        </w:rPr>
        <w:t>字第11500556621號函:行政院</w:t>
      </w:r>
      <w:r w:rsidRPr="00BD10A3">
        <w:t>115年7月21日院</w:t>
      </w:r>
      <w:proofErr w:type="gramStart"/>
      <w:r w:rsidRPr="00BD10A3">
        <w:t>臺</w:t>
      </w:r>
      <w:proofErr w:type="gramEnd"/>
      <w:r w:rsidRPr="00BD10A3">
        <w:t>文字第1151019099號</w:t>
      </w:r>
      <w:r w:rsidRPr="00BD10A3">
        <w:rPr>
          <w:rFonts w:hint="eastAsia"/>
        </w:rPr>
        <w:t>函</w:t>
      </w:r>
      <w:r w:rsidRPr="00BD10A3">
        <w:rPr>
          <w:rFonts w:hint="eastAsia"/>
          <w:lang w:eastAsia="zh-HK"/>
        </w:rPr>
        <w:t>。</w:t>
      </w:r>
    </w:p>
  </w:footnote>
  <w:footnote w:id="2">
    <w:p w14:paraId="05C44877" w14:textId="77777777" w:rsidR="00A37967" w:rsidRPr="00BD10A3" w:rsidRDefault="00A37967" w:rsidP="00A37967">
      <w:pPr>
        <w:pStyle w:val="aff1"/>
      </w:pPr>
      <w:r w:rsidRPr="00BD10A3">
        <w:rPr>
          <w:rStyle w:val="aff3"/>
        </w:rPr>
        <w:footnoteRef/>
      </w:r>
      <w:r w:rsidRPr="00BD10A3">
        <w:t xml:space="preserve"> </w:t>
      </w:r>
      <w:r w:rsidRPr="00BD10A3">
        <w:rPr>
          <w:rFonts w:hint="eastAsia"/>
        </w:rPr>
        <w:t>資料來源</w:t>
      </w:r>
      <w:r w:rsidRPr="00BD10A3">
        <w:rPr>
          <w:rFonts w:hAnsi="標楷體" w:hint="eastAsia"/>
        </w:rPr>
        <w:t>：</w:t>
      </w:r>
      <w:r w:rsidRPr="00BD10A3">
        <w:rPr>
          <w:rFonts w:hint="eastAsia"/>
        </w:rPr>
        <w:t>紀念協會。</w:t>
      </w:r>
    </w:p>
  </w:footnote>
  <w:footnote w:id="3">
    <w:p w14:paraId="47EFE7D7" w14:textId="640789C8" w:rsidR="00A831F7" w:rsidRPr="00BD10A3" w:rsidRDefault="00A831F7" w:rsidP="00A831F7">
      <w:pPr>
        <w:pStyle w:val="aff1"/>
        <w:ind w:left="165" w:hangingChars="75" w:hanging="165"/>
      </w:pPr>
      <w:r w:rsidRPr="00BD10A3">
        <w:rPr>
          <w:rStyle w:val="aff3"/>
        </w:rPr>
        <w:footnoteRef/>
      </w:r>
      <w:r w:rsidRPr="00BD10A3">
        <w:t xml:space="preserve"> </w:t>
      </w:r>
      <w:r w:rsidRPr="00BD10A3">
        <w:rPr>
          <w:rFonts w:hint="eastAsia"/>
        </w:rPr>
        <w:t>詳</w:t>
      </w:r>
      <w:r w:rsidR="00CC6C82" w:rsidRPr="00BD10A3">
        <w:rPr>
          <w:rFonts w:hint="eastAsia"/>
        </w:rPr>
        <w:t>見</w:t>
      </w:r>
      <w:r w:rsidRPr="00BD10A3">
        <w:rPr>
          <w:rFonts w:hint="eastAsia"/>
        </w:rPr>
        <w:t>文化部107年5月25日第6屆「古蹟歷史建築紀念建築審議會」第19次會議-臺北市市定古蹟「自由之家及大同之家(含網球場)」提報國定古蹟案會議紀錄。</w:t>
      </w:r>
    </w:p>
  </w:footnote>
  <w:footnote w:id="4">
    <w:p w14:paraId="7A15B57D" w14:textId="7DAC4F8F" w:rsidR="004E6A2E" w:rsidRPr="00BD10A3" w:rsidRDefault="0020369A" w:rsidP="009A65E0">
      <w:pPr>
        <w:pStyle w:val="3"/>
        <w:numPr>
          <w:ilvl w:val="0"/>
          <w:numId w:val="0"/>
        </w:numPr>
        <w:snapToGrid w:val="0"/>
        <w:ind w:left="165" w:hangingChars="75" w:hanging="165"/>
        <w:rPr>
          <w:sz w:val="20"/>
          <w:szCs w:val="20"/>
        </w:rPr>
      </w:pPr>
      <w:r w:rsidRPr="00BD10A3">
        <w:rPr>
          <w:rStyle w:val="aff3"/>
          <w:sz w:val="20"/>
          <w:szCs w:val="20"/>
        </w:rPr>
        <w:footnoteRef/>
      </w:r>
      <w:r w:rsidRPr="00BD10A3">
        <w:rPr>
          <w:sz w:val="20"/>
          <w:szCs w:val="20"/>
        </w:rPr>
        <w:t xml:space="preserve"> </w:t>
      </w:r>
      <w:r w:rsidRPr="00BD10A3">
        <w:rPr>
          <w:rFonts w:hint="eastAsia"/>
          <w:sz w:val="20"/>
          <w:szCs w:val="20"/>
        </w:rPr>
        <w:t>有關文資局借用</w:t>
      </w:r>
      <w:r w:rsidRPr="00BD10A3">
        <w:rPr>
          <w:sz w:val="20"/>
          <w:szCs w:val="20"/>
        </w:rPr>
        <w:t>自由之家、大同之家</w:t>
      </w:r>
      <w:r w:rsidRPr="00BD10A3">
        <w:rPr>
          <w:rFonts w:hint="eastAsia"/>
          <w:sz w:val="20"/>
          <w:szCs w:val="20"/>
        </w:rPr>
        <w:t>供國定古蹟嚴家淦故居修復工程期間文物暫存場所及物料加工區一事，前經臺銀105年4月15日第5屆第37次常務董事會決議略以：</w:t>
      </w:r>
    </w:p>
    <w:p w14:paraId="0F621107" w14:textId="26A7E17E" w:rsidR="004E6A2E" w:rsidRPr="00BD10A3" w:rsidRDefault="0020369A" w:rsidP="004E6A2E">
      <w:pPr>
        <w:pStyle w:val="3"/>
        <w:numPr>
          <w:ilvl w:val="0"/>
          <w:numId w:val="0"/>
        </w:numPr>
        <w:snapToGrid w:val="0"/>
        <w:ind w:leftChars="50" w:left="390" w:hangingChars="100" w:hanging="220"/>
        <w:rPr>
          <w:sz w:val="20"/>
          <w:szCs w:val="20"/>
        </w:rPr>
      </w:pPr>
      <w:r w:rsidRPr="00BD10A3">
        <w:rPr>
          <w:rFonts w:hint="eastAsia"/>
          <w:sz w:val="20"/>
          <w:szCs w:val="20"/>
        </w:rPr>
        <w:t>1</w:t>
      </w:r>
      <w:r w:rsidR="004E6A2E" w:rsidRPr="00BD10A3">
        <w:rPr>
          <w:rFonts w:hint="eastAsia"/>
          <w:sz w:val="20"/>
          <w:szCs w:val="20"/>
        </w:rPr>
        <w:t>.</w:t>
      </w:r>
      <w:r w:rsidRPr="00BD10A3">
        <w:rPr>
          <w:rFonts w:hint="eastAsia"/>
          <w:sz w:val="20"/>
          <w:szCs w:val="20"/>
        </w:rPr>
        <w:t>全體出席常務董事同意通過。</w:t>
      </w:r>
    </w:p>
    <w:p w14:paraId="4B511822" w14:textId="1D71A76E" w:rsidR="0020369A" w:rsidRPr="00BD10A3" w:rsidRDefault="0020369A" w:rsidP="004E6A2E">
      <w:pPr>
        <w:pStyle w:val="3"/>
        <w:numPr>
          <w:ilvl w:val="0"/>
          <w:numId w:val="0"/>
        </w:numPr>
        <w:snapToGrid w:val="0"/>
        <w:ind w:leftChars="50" w:left="390" w:hangingChars="100" w:hanging="220"/>
      </w:pPr>
      <w:r w:rsidRPr="00BD10A3">
        <w:rPr>
          <w:rFonts w:hint="eastAsia"/>
          <w:sz w:val="20"/>
          <w:szCs w:val="20"/>
        </w:rPr>
        <w:t>2</w:t>
      </w:r>
      <w:r w:rsidR="004E6A2E" w:rsidRPr="00BD10A3">
        <w:rPr>
          <w:rFonts w:hint="eastAsia"/>
          <w:sz w:val="20"/>
          <w:szCs w:val="20"/>
        </w:rPr>
        <w:t>.</w:t>
      </w:r>
      <w:r w:rsidRPr="00BD10A3">
        <w:rPr>
          <w:rFonts w:hint="eastAsia"/>
          <w:sz w:val="20"/>
          <w:szCs w:val="20"/>
        </w:rPr>
        <w:t>嗣後若有遭遇文化資產主管機關不合理對待情況，可報請財政部協助協商；另本案後續房地活化利用及營運分潤，請本於臺銀利益，洽請文資局基於平等互惠原則妥適處理。</w:t>
      </w:r>
    </w:p>
  </w:footnote>
  <w:footnote w:id="5">
    <w:p w14:paraId="3CE1B1BA" w14:textId="77777777" w:rsidR="007857B4" w:rsidRPr="00BD10A3" w:rsidRDefault="007857B4" w:rsidP="009163B6">
      <w:pPr>
        <w:pStyle w:val="aff1"/>
        <w:wordWrap w:val="0"/>
        <w:ind w:left="220" w:hangingChars="100" w:hanging="220"/>
        <w:jc w:val="both"/>
        <w:rPr>
          <w:rFonts w:hAnsi="標楷體"/>
        </w:rPr>
      </w:pPr>
      <w:r w:rsidRPr="00BD10A3">
        <w:rPr>
          <w:rStyle w:val="aff3"/>
          <w:rFonts w:hAnsi="標楷體"/>
        </w:rPr>
        <w:footnoteRef/>
      </w:r>
      <w:r w:rsidRPr="00BD10A3">
        <w:rPr>
          <w:rFonts w:hAnsi="標楷體"/>
        </w:rPr>
        <w:t xml:space="preserve"> </w:t>
      </w:r>
      <w:r w:rsidRPr="00BD10A3">
        <w:rPr>
          <w:rFonts w:hAnsi="標楷體" w:hint="eastAsia"/>
        </w:rPr>
        <w:t>資料來源：財政部財政史料陳列室&gt;財政人物史事&gt;財政人物紀實&gt;</w:t>
      </w:r>
      <w:r w:rsidRPr="00BD10A3">
        <w:rPr>
          <w:rFonts w:hAnsi="標楷體"/>
        </w:rPr>
        <w:t>嚴家淦相關史料</w:t>
      </w:r>
      <w:r w:rsidRPr="00BD10A3">
        <w:rPr>
          <w:rFonts w:hAnsi="標楷體" w:hint="eastAsia"/>
        </w:rPr>
        <w:t>，網址為</w:t>
      </w:r>
      <w:hyperlink r:id="rId1" w:history="1">
        <w:r w:rsidRPr="00BD10A3">
          <w:rPr>
            <w:rStyle w:val="af1"/>
            <w:rFonts w:hAnsi="標楷體"/>
            <w:color w:val="auto"/>
          </w:rPr>
          <w:t>https://museum.mof.gov.tw/singlehtml/deda18ab361044e09ded1a6b632adac9?cntId=cb0d5a09c6a24748aca7608263d9aa52</w:t>
        </w:r>
      </w:hyperlink>
      <w:r w:rsidRPr="00BD10A3">
        <w:rPr>
          <w:rFonts w:hAnsi="標楷體" w:hint="eastAsia"/>
        </w:rPr>
        <w:t>。</w:t>
      </w:r>
    </w:p>
  </w:footnote>
  <w:footnote w:id="6">
    <w:p w14:paraId="396C001E" w14:textId="635088FC" w:rsidR="007857B4" w:rsidRPr="00BD10A3" w:rsidRDefault="007857B4" w:rsidP="00EB7A46">
      <w:pPr>
        <w:pStyle w:val="aff1"/>
        <w:wordWrap w:val="0"/>
        <w:ind w:left="220" w:hangingChars="100" w:hanging="220"/>
        <w:jc w:val="both"/>
      </w:pPr>
      <w:r w:rsidRPr="00BD10A3">
        <w:rPr>
          <w:rStyle w:val="aff3"/>
        </w:rPr>
        <w:footnoteRef/>
      </w:r>
      <w:r w:rsidRPr="00BD10A3">
        <w:t xml:space="preserve"> 文化部107年8月22日文授資局蹟字第107300936</w:t>
      </w:r>
      <w:r w:rsidRPr="00BD10A3">
        <w:rPr>
          <w:rFonts w:hint="eastAsia"/>
        </w:rPr>
        <w:t>7</w:t>
      </w:r>
      <w:r w:rsidRPr="00BD10A3">
        <w:t>1、107300936</w:t>
      </w:r>
      <w:r w:rsidRPr="00BD10A3">
        <w:rPr>
          <w:rFonts w:hint="eastAsia"/>
        </w:rPr>
        <w:t>8</w:t>
      </w:r>
      <w:r w:rsidRPr="00BD10A3">
        <w:t>1號公告</w:t>
      </w:r>
      <w:r w:rsidR="008C4537" w:rsidRPr="00BD10A3">
        <w:rPr>
          <w:rFonts w:hint="eastAsia"/>
        </w:rPr>
        <w:t>。詳</w:t>
      </w:r>
      <w:r w:rsidRPr="00BD10A3">
        <w:rPr>
          <w:lang w:eastAsia="zh-HK"/>
        </w:rPr>
        <w:t>國家文化資產網，https://data.boch.gov.tw/upload/documents/2018-09-09/1e76478d-b5a4-4eda-8932-5c6a0e7a8f65/%E5%A4%A7%E5%90%8C%E4%B9%8B%E5%AE%B6%E5%85%AC%E5%91%8A%E7%94%A8%E5%8D%B0%E5%BE%8CPDF.pdf</w:t>
      </w:r>
      <w:r w:rsidRPr="00BD10A3">
        <w:t>、</w:t>
      </w:r>
      <w:r w:rsidRPr="00BD10A3">
        <w:rPr>
          <w:lang w:eastAsia="zh-HK"/>
        </w:rPr>
        <w:t>https://data.boch.gov.tw/upload/documents/2018-09-09/c886aadc-85d4-4c83-bf1d-65526e95daef/%E8%87%AA%E7%94%B1%E4%B9%8B%E5%AE%B6%E7%94%A8%E5%8D%B0%E5%BE%8CPDF.pdf。</w:t>
      </w:r>
    </w:p>
  </w:footnote>
  <w:footnote w:id="7">
    <w:p w14:paraId="7EB492D2" w14:textId="10B94A9F" w:rsidR="00892BAF" w:rsidRPr="00BD10A3" w:rsidRDefault="00892BAF" w:rsidP="00892BAF">
      <w:pPr>
        <w:pStyle w:val="aff1"/>
        <w:ind w:left="220" w:hangingChars="100" w:hanging="220"/>
      </w:pPr>
      <w:r w:rsidRPr="00BD10A3">
        <w:rPr>
          <w:rStyle w:val="aff3"/>
        </w:rPr>
        <w:footnoteRef/>
      </w:r>
      <w:r w:rsidRPr="00BD10A3">
        <w:t xml:space="preserve"> </w:t>
      </w:r>
      <w:r w:rsidRPr="00BD10A3">
        <w:rPr>
          <w:rFonts w:hint="eastAsia"/>
        </w:rPr>
        <w:t>經費分攤比率依建築物樓地板總面積比率計算，文化部分攤29.25%、臺銀分攤70.75%。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3F1285B"/>
    <w:multiLevelType w:val="hybridMultilevel"/>
    <w:tmpl w:val="A9D60C0E"/>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140E010C"/>
    <w:multiLevelType w:val="multilevel"/>
    <w:tmpl w:val="C42AF38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F85EAF00"/>
    <w:lvl w:ilvl="0" w:tplc="2E74A554">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96146D"/>
    <w:multiLevelType w:val="hybridMultilevel"/>
    <w:tmpl w:val="EFAE7118"/>
    <w:lvl w:ilvl="0" w:tplc="FFFFFFFF">
      <w:start w:val="1"/>
      <w:numFmt w:val="taiwaneseCountingThousand"/>
      <w:lvlText w:val="%1、"/>
      <w:lvlJc w:val="left"/>
      <w:pPr>
        <w:ind w:left="480" w:hanging="480"/>
      </w:pPr>
      <w:rPr>
        <w:rFonts w:ascii="標楷體" w:eastAsia="標楷體" w:hAnsi="標楷體" w:cs="細明體"/>
        <w:color w:val="auto"/>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7F85A3F"/>
    <w:multiLevelType w:val="hybridMultilevel"/>
    <w:tmpl w:val="EFAE7118"/>
    <w:lvl w:ilvl="0" w:tplc="FFFFFFFF">
      <w:start w:val="1"/>
      <w:numFmt w:val="taiwaneseCountingThousand"/>
      <w:lvlText w:val="%1、"/>
      <w:lvlJc w:val="left"/>
      <w:pPr>
        <w:ind w:left="480" w:hanging="480"/>
      </w:pPr>
      <w:rPr>
        <w:rFonts w:ascii="標楷體" w:eastAsia="標楷體" w:hAnsi="標楷體" w:cs="細明體"/>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A534859"/>
    <w:multiLevelType w:val="hybridMultilevel"/>
    <w:tmpl w:val="7826DA3A"/>
    <w:lvl w:ilvl="0" w:tplc="7388B2C2">
      <w:start w:val="1"/>
      <w:numFmt w:val="taiwaneseCountingThousand"/>
      <w:lvlText w:val="%1、"/>
      <w:lvlJc w:val="left"/>
      <w:pPr>
        <w:ind w:left="1200" w:hanging="720"/>
      </w:pPr>
      <w:rPr>
        <w:rFonts w:hint="default"/>
        <w:lang w:val="en-US"/>
      </w:rPr>
    </w:lvl>
    <w:lvl w:ilvl="1" w:tplc="FFFFFFFF">
      <w:start w:val="1"/>
      <w:numFmt w:val="taiwaneseCountingThousand"/>
      <w:lvlText w:val="(%2)"/>
      <w:lvlJc w:val="left"/>
      <w:pPr>
        <w:ind w:left="1680" w:hanging="720"/>
      </w:pPr>
      <w:rPr>
        <w:rFonts w:hint="default"/>
      </w:rPr>
    </w:lvl>
    <w:lvl w:ilvl="2" w:tplc="FFFFFFFF">
      <w:start w:val="1"/>
      <w:numFmt w:val="decimal"/>
      <w:lvlText w:val="%3."/>
      <w:lvlJc w:val="left"/>
      <w:pPr>
        <w:ind w:left="1800" w:hanging="360"/>
      </w:pPr>
      <w:rPr>
        <w:rFonts w:hint="default"/>
      </w:rPr>
    </w:lvl>
    <w:lvl w:ilvl="3" w:tplc="FFFFFFFF">
      <w:start w:val="1"/>
      <w:numFmt w:val="decimal"/>
      <w:lvlText w:val="(%4)"/>
      <w:lvlJc w:val="left"/>
      <w:pPr>
        <w:ind w:left="2640" w:hanging="720"/>
      </w:pPr>
      <w:rPr>
        <w:rFonts w:hint="default"/>
      </w:r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12" w15:restartNumberingAfterBreak="0">
    <w:nsid w:val="7407119C"/>
    <w:multiLevelType w:val="hybridMultilevel"/>
    <w:tmpl w:val="D75A30BC"/>
    <w:lvl w:ilvl="0" w:tplc="011AA356">
      <w:start w:val="1"/>
      <w:numFmt w:val="taiwaneseCountingThousand"/>
      <w:lvlText w:val="%1、"/>
      <w:lvlJc w:val="left"/>
      <w:pPr>
        <w:ind w:left="1200" w:hanging="720"/>
      </w:pPr>
      <w:rPr>
        <w:rFonts w:hint="default"/>
        <w:b w:val="0"/>
        <w:lang w:val="en-US"/>
      </w:rPr>
    </w:lvl>
    <w:lvl w:ilvl="1" w:tplc="CC58FB56">
      <w:start w:val="1"/>
      <w:numFmt w:val="taiwaneseCountingThousand"/>
      <w:lvlText w:val="(%2)"/>
      <w:lvlJc w:val="left"/>
      <w:pPr>
        <w:ind w:left="1680" w:hanging="720"/>
      </w:pPr>
      <w:rPr>
        <w:rFonts w:hint="default"/>
      </w:rPr>
    </w:lvl>
    <w:lvl w:ilvl="2" w:tplc="E5302466">
      <w:start w:val="1"/>
      <w:numFmt w:val="decimal"/>
      <w:lvlText w:val="%3."/>
      <w:lvlJc w:val="left"/>
      <w:pPr>
        <w:ind w:left="1800" w:hanging="360"/>
      </w:pPr>
      <w:rPr>
        <w:rFonts w:hint="default"/>
      </w:rPr>
    </w:lvl>
    <w:lvl w:ilvl="3" w:tplc="685871DE">
      <w:start w:val="1"/>
      <w:numFmt w:val="decimal"/>
      <w:lvlText w:val="(%4)"/>
      <w:lvlJc w:val="left"/>
      <w:pPr>
        <w:ind w:left="2640" w:hanging="720"/>
      </w:pPr>
      <w:rPr>
        <w:rFonts w:hint="default"/>
      </w:r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750765D3"/>
    <w:multiLevelType w:val="hybridMultilevel"/>
    <w:tmpl w:val="EFAE7118"/>
    <w:lvl w:ilvl="0" w:tplc="FFFFFFFF">
      <w:start w:val="1"/>
      <w:numFmt w:val="taiwaneseCountingThousand"/>
      <w:lvlText w:val="%1、"/>
      <w:lvlJc w:val="left"/>
      <w:pPr>
        <w:ind w:left="480" w:hanging="480"/>
      </w:pPr>
      <w:rPr>
        <w:rFonts w:ascii="標楷體" w:eastAsia="標楷體" w:hAnsi="標楷體" w:cs="細明體"/>
        <w:color w:val="auto"/>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num w:numId="1" w16cid:durableId="2000496752">
    <w:abstractNumId w:val="2"/>
  </w:num>
  <w:num w:numId="2" w16cid:durableId="1501503958">
    <w:abstractNumId w:val="2"/>
  </w:num>
  <w:num w:numId="3" w16cid:durableId="1229264242">
    <w:abstractNumId w:val="10"/>
  </w:num>
  <w:num w:numId="4" w16cid:durableId="1353874484">
    <w:abstractNumId w:val="7"/>
  </w:num>
  <w:num w:numId="5" w16cid:durableId="759957558">
    <w:abstractNumId w:val="13"/>
  </w:num>
  <w:num w:numId="6" w16cid:durableId="1217665973">
    <w:abstractNumId w:val="1"/>
  </w:num>
  <w:num w:numId="7" w16cid:durableId="2438761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12835013">
    <w:abstractNumId w:val="6"/>
  </w:num>
  <w:num w:numId="9" w16cid:durableId="463617131">
    <w:abstractNumId w:val="5"/>
  </w:num>
  <w:num w:numId="10" w16cid:durableId="269900486">
    <w:abstractNumId w:val="3"/>
  </w:num>
  <w:num w:numId="11" w16cid:durableId="387337899">
    <w:abstractNumId w:val="0"/>
  </w:num>
  <w:num w:numId="12" w16cid:durableId="1043554120">
    <w:abstractNumId w:val="8"/>
  </w:num>
  <w:num w:numId="13" w16cid:durableId="265819146">
    <w:abstractNumId w:val="9"/>
  </w:num>
  <w:num w:numId="14" w16cid:durableId="107286394">
    <w:abstractNumId w:val="4"/>
  </w:num>
  <w:num w:numId="15" w16cid:durableId="951982384">
    <w:abstractNumId w:val="2"/>
  </w:num>
  <w:num w:numId="16" w16cid:durableId="93621366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99645922">
    <w:abstractNumId w:val="2"/>
  </w:num>
  <w:num w:numId="18" w16cid:durableId="482770768">
    <w:abstractNumId w:val="2"/>
  </w:num>
  <w:num w:numId="19" w16cid:durableId="95058468">
    <w:abstractNumId w:val="2"/>
  </w:num>
  <w:num w:numId="20" w16cid:durableId="546988877">
    <w:abstractNumId w:val="2"/>
  </w:num>
  <w:num w:numId="21" w16cid:durableId="206836470">
    <w:abstractNumId w:val="2"/>
  </w:num>
  <w:num w:numId="22" w16cid:durableId="1639990469">
    <w:abstractNumId w:val="2"/>
  </w:num>
  <w:num w:numId="23" w16cid:durableId="997226352">
    <w:abstractNumId w:val="2"/>
  </w:num>
  <w:num w:numId="24" w16cid:durableId="472253240">
    <w:abstractNumId w:val="2"/>
  </w:num>
  <w:num w:numId="25" w16cid:durableId="1299267407">
    <w:abstractNumId w:val="2"/>
  </w:num>
  <w:num w:numId="26" w16cid:durableId="403184410">
    <w:abstractNumId w:val="2"/>
  </w:num>
  <w:num w:numId="27" w16cid:durableId="1682276149">
    <w:abstractNumId w:val="2"/>
  </w:num>
  <w:num w:numId="28" w16cid:durableId="315306033">
    <w:abstractNumId w:val="2"/>
  </w:num>
  <w:num w:numId="29" w16cid:durableId="1051031151">
    <w:abstractNumId w:val="2"/>
  </w:num>
  <w:num w:numId="30" w16cid:durableId="11997672">
    <w:abstractNumId w:val="2"/>
  </w:num>
  <w:num w:numId="31" w16cid:durableId="6222295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35479331">
    <w:abstractNumId w:val="2"/>
  </w:num>
  <w:num w:numId="33" w16cid:durableId="29599200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53515872">
    <w:abstractNumId w:val="2"/>
  </w:num>
  <w:num w:numId="35" w16cid:durableId="173230555">
    <w:abstractNumId w:val="2"/>
  </w:num>
  <w:num w:numId="36" w16cid:durableId="236860801">
    <w:abstractNumId w:val="2"/>
  </w:num>
  <w:num w:numId="37" w16cid:durableId="932319902">
    <w:abstractNumId w:val="2"/>
  </w:num>
  <w:num w:numId="38" w16cid:durableId="1656716216">
    <w:abstractNumId w:val="2"/>
  </w:num>
  <w:num w:numId="39" w16cid:durableId="606281435">
    <w:abstractNumId w:val="2"/>
  </w:num>
  <w:num w:numId="40" w16cid:durableId="162741696">
    <w:abstractNumId w:val="2"/>
  </w:num>
  <w:num w:numId="41" w16cid:durableId="2038040103">
    <w:abstractNumId w:val="2"/>
  </w:num>
  <w:num w:numId="42" w16cid:durableId="1980110717">
    <w:abstractNumId w:val="2"/>
  </w:num>
  <w:num w:numId="43" w16cid:durableId="1424836486">
    <w:abstractNumId w:val="12"/>
  </w:num>
  <w:num w:numId="44" w16cid:durableId="1658263018">
    <w:abstractNumId w:val="2"/>
  </w:num>
  <w:num w:numId="45" w16cid:durableId="1573658465">
    <w:abstractNumId w:val="2"/>
  </w:num>
  <w:num w:numId="46" w16cid:durableId="470950559">
    <w:abstractNumId w:val="2"/>
  </w:num>
  <w:num w:numId="47" w16cid:durableId="1716655260">
    <w:abstractNumId w:val="11"/>
  </w:num>
  <w:num w:numId="48" w16cid:durableId="875241412">
    <w:abstractNumId w:val="2"/>
  </w:num>
  <w:num w:numId="49" w16cid:durableId="2008552509">
    <w:abstractNumId w:val="2"/>
  </w:num>
  <w:num w:numId="50" w16cid:durableId="622464716">
    <w:abstractNumId w:val="2"/>
  </w:num>
  <w:num w:numId="51" w16cid:durableId="1057126407">
    <w:abstractNumId w:val="2"/>
  </w:num>
  <w:num w:numId="52" w16cid:durableId="19018550">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o:colormru v:ext="edit" colors="#ef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23EF"/>
    <w:rsid w:val="000024E2"/>
    <w:rsid w:val="00002BAC"/>
    <w:rsid w:val="00002F50"/>
    <w:rsid w:val="00004F8E"/>
    <w:rsid w:val="00005A9E"/>
    <w:rsid w:val="00006961"/>
    <w:rsid w:val="00007793"/>
    <w:rsid w:val="00007945"/>
    <w:rsid w:val="000102D0"/>
    <w:rsid w:val="000112BF"/>
    <w:rsid w:val="00012233"/>
    <w:rsid w:val="00012C94"/>
    <w:rsid w:val="0001304F"/>
    <w:rsid w:val="0001399F"/>
    <w:rsid w:val="00013E62"/>
    <w:rsid w:val="000153E1"/>
    <w:rsid w:val="000169CF"/>
    <w:rsid w:val="00017318"/>
    <w:rsid w:val="000229AD"/>
    <w:rsid w:val="0002391B"/>
    <w:rsid w:val="000246F7"/>
    <w:rsid w:val="00025192"/>
    <w:rsid w:val="0002622C"/>
    <w:rsid w:val="0002638C"/>
    <w:rsid w:val="0002687D"/>
    <w:rsid w:val="000302C1"/>
    <w:rsid w:val="0003114D"/>
    <w:rsid w:val="0003232B"/>
    <w:rsid w:val="00032A22"/>
    <w:rsid w:val="00033F3C"/>
    <w:rsid w:val="000344FC"/>
    <w:rsid w:val="0003644A"/>
    <w:rsid w:val="00036CE9"/>
    <w:rsid w:val="00036D3E"/>
    <w:rsid w:val="00036D5F"/>
    <w:rsid w:val="00036D76"/>
    <w:rsid w:val="00040DF3"/>
    <w:rsid w:val="000418AA"/>
    <w:rsid w:val="00043D3A"/>
    <w:rsid w:val="00044C9C"/>
    <w:rsid w:val="00044EA0"/>
    <w:rsid w:val="00044F5D"/>
    <w:rsid w:val="00045BD6"/>
    <w:rsid w:val="00046BB0"/>
    <w:rsid w:val="00047287"/>
    <w:rsid w:val="00047C0C"/>
    <w:rsid w:val="00047D84"/>
    <w:rsid w:val="000501D7"/>
    <w:rsid w:val="000516BE"/>
    <w:rsid w:val="00052735"/>
    <w:rsid w:val="000528A2"/>
    <w:rsid w:val="00053145"/>
    <w:rsid w:val="00053831"/>
    <w:rsid w:val="00054358"/>
    <w:rsid w:val="00057F32"/>
    <w:rsid w:val="000600CA"/>
    <w:rsid w:val="00060783"/>
    <w:rsid w:val="00061B00"/>
    <w:rsid w:val="00062240"/>
    <w:rsid w:val="00062517"/>
    <w:rsid w:val="00062A25"/>
    <w:rsid w:val="00063044"/>
    <w:rsid w:val="000639A6"/>
    <w:rsid w:val="00063BD7"/>
    <w:rsid w:val="0006430C"/>
    <w:rsid w:val="000659F6"/>
    <w:rsid w:val="00065A13"/>
    <w:rsid w:val="000660EA"/>
    <w:rsid w:val="00067E27"/>
    <w:rsid w:val="00070FFC"/>
    <w:rsid w:val="00071347"/>
    <w:rsid w:val="00072D2F"/>
    <w:rsid w:val="000730A8"/>
    <w:rsid w:val="000736DF"/>
    <w:rsid w:val="00073CB5"/>
    <w:rsid w:val="0007425C"/>
    <w:rsid w:val="0007521D"/>
    <w:rsid w:val="0007532E"/>
    <w:rsid w:val="0007545D"/>
    <w:rsid w:val="000757B5"/>
    <w:rsid w:val="00075CA4"/>
    <w:rsid w:val="0007703B"/>
    <w:rsid w:val="00077553"/>
    <w:rsid w:val="00077A6D"/>
    <w:rsid w:val="00077B5F"/>
    <w:rsid w:val="00077C1D"/>
    <w:rsid w:val="00080581"/>
    <w:rsid w:val="0008240D"/>
    <w:rsid w:val="00082492"/>
    <w:rsid w:val="0008260D"/>
    <w:rsid w:val="000833A4"/>
    <w:rsid w:val="000833C1"/>
    <w:rsid w:val="00083994"/>
    <w:rsid w:val="00084198"/>
    <w:rsid w:val="00084A3A"/>
    <w:rsid w:val="000850DA"/>
    <w:rsid w:val="000851A2"/>
    <w:rsid w:val="000859E7"/>
    <w:rsid w:val="00085C85"/>
    <w:rsid w:val="00086FAC"/>
    <w:rsid w:val="00091138"/>
    <w:rsid w:val="00091493"/>
    <w:rsid w:val="00091848"/>
    <w:rsid w:val="00091DFD"/>
    <w:rsid w:val="000923E9"/>
    <w:rsid w:val="0009352E"/>
    <w:rsid w:val="000937F5"/>
    <w:rsid w:val="000939BF"/>
    <w:rsid w:val="00093DB2"/>
    <w:rsid w:val="000943E1"/>
    <w:rsid w:val="00094E19"/>
    <w:rsid w:val="00094EB7"/>
    <w:rsid w:val="00096B96"/>
    <w:rsid w:val="00097E5E"/>
    <w:rsid w:val="000A1571"/>
    <w:rsid w:val="000A1CD3"/>
    <w:rsid w:val="000A2188"/>
    <w:rsid w:val="000A2D2D"/>
    <w:rsid w:val="000A2F3F"/>
    <w:rsid w:val="000A3A64"/>
    <w:rsid w:val="000A3B3E"/>
    <w:rsid w:val="000A3D92"/>
    <w:rsid w:val="000A45EC"/>
    <w:rsid w:val="000A5064"/>
    <w:rsid w:val="000A6A41"/>
    <w:rsid w:val="000A6A5E"/>
    <w:rsid w:val="000A7335"/>
    <w:rsid w:val="000A75C6"/>
    <w:rsid w:val="000A7EE4"/>
    <w:rsid w:val="000B019D"/>
    <w:rsid w:val="000B088F"/>
    <w:rsid w:val="000B0B4A"/>
    <w:rsid w:val="000B0DB3"/>
    <w:rsid w:val="000B19A6"/>
    <w:rsid w:val="000B279A"/>
    <w:rsid w:val="000B314E"/>
    <w:rsid w:val="000B39B3"/>
    <w:rsid w:val="000B401D"/>
    <w:rsid w:val="000B4C77"/>
    <w:rsid w:val="000B61D2"/>
    <w:rsid w:val="000B6398"/>
    <w:rsid w:val="000B70A7"/>
    <w:rsid w:val="000B72A2"/>
    <w:rsid w:val="000B73DD"/>
    <w:rsid w:val="000B795E"/>
    <w:rsid w:val="000C1380"/>
    <w:rsid w:val="000C26C3"/>
    <w:rsid w:val="000C2EA5"/>
    <w:rsid w:val="000C3106"/>
    <w:rsid w:val="000C37AD"/>
    <w:rsid w:val="000C3DCA"/>
    <w:rsid w:val="000C47EC"/>
    <w:rsid w:val="000C495F"/>
    <w:rsid w:val="000C4C4F"/>
    <w:rsid w:val="000C4E86"/>
    <w:rsid w:val="000C6CDE"/>
    <w:rsid w:val="000C7268"/>
    <w:rsid w:val="000D1518"/>
    <w:rsid w:val="000D2858"/>
    <w:rsid w:val="000D2F3F"/>
    <w:rsid w:val="000D347D"/>
    <w:rsid w:val="000D66D9"/>
    <w:rsid w:val="000D6EA4"/>
    <w:rsid w:val="000D7DC5"/>
    <w:rsid w:val="000E10B5"/>
    <w:rsid w:val="000E131F"/>
    <w:rsid w:val="000E2878"/>
    <w:rsid w:val="000E2CC7"/>
    <w:rsid w:val="000E356D"/>
    <w:rsid w:val="000E39AD"/>
    <w:rsid w:val="000E6431"/>
    <w:rsid w:val="000E685D"/>
    <w:rsid w:val="000E7274"/>
    <w:rsid w:val="000F0E5C"/>
    <w:rsid w:val="000F113C"/>
    <w:rsid w:val="000F1CB6"/>
    <w:rsid w:val="000F1EF3"/>
    <w:rsid w:val="000F21A5"/>
    <w:rsid w:val="000F287E"/>
    <w:rsid w:val="000F42B1"/>
    <w:rsid w:val="000F4D04"/>
    <w:rsid w:val="000F508C"/>
    <w:rsid w:val="000F648C"/>
    <w:rsid w:val="000F6E39"/>
    <w:rsid w:val="000F719C"/>
    <w:rsid w:val="000F7C9A"/>
    <w:rsid w:val="000F7EA0"/>
    <w:rsid w:val="00100C26"/>
    <w:rsid w:val="00102493"/>
    <w:rsid w:val="00102B9F"/>
    <w:rsid w:val="00102BCC"/>
    <w:rsid w:val="001031D3"/>
    <w:rsid w:val="0010452F"/>
    <w:rsid w:val="00104FE2"/>
    <w:rsid w:val="00107251"/>
    <w:rsid w:val="00110178"/>
    <w:rsid w:val="00110319"/>
    <w:rsid w:val="0011142B"/>
    <w:rsid w:val="00111C07"/>
    <w:rsid w:val="0011259F"/>
    <w:rsid w:val="00112637"/>
    <w:rsid w:val="00112A86"/>
    <w:rsid w:val="00112ABC"/>
    <w:rsid w:val="00112AE3"/>
    <w:rsid w:val="00113246"/>
    <w:rsid w:val="00114418"/>
    <w:rsid w:val="00114B1F"/>
    <w:rsid w:val="00115935"/>
    <w:rsid w:val="00116679"/>
    <w:rsid w:val="00116FBE"/>
    <w:rsid w:val="0012001E"/>
    <w:rsid w:val="00120F61"/>
    <w:rsid w:val="00121131"/>
    <w:rsid w:val="00121603"/>
    <w:rsid w:val="00121BFD"/>
    <w:rsid w:val="0012234E"/>
    <w:rsid w:val="00122762"/>
    <w:rsid w:val="001241BD"/>
    <w:rsid w:val="00126A55"/>
    <w:rsid w:val="0012787B"/>
    <w:rsid w:val="00127E85"/>
    <w:rsid w:val="00131001"/>
    <w:rsid w:val="00133159"/>
    <w:rsid w:val="00133D13"/>
    <w:rsid w:val="00133F08"/>
    <w:rsid w:val="001345E6"/>
    <w:rsid w:val="00134877"/>
    <w:rsid w:val="00135D6F"/>
    <w:rsid w:val="00136375"/>
    <w:rsid w:val="001378B0"/>
    <w:rsid w:val="00137AB8"/>
    <w:rsid w:val="00140559"/>
    <w:rsid w:val="00141685"/>
    <w:rsid w:val="00141F0B"/>
    <w:rsid w:val="001420C7"/>
    <w:rsid w:val="00142E00"/>
    <w:rsid w:val="00144A70"/>
    <w:rsid w:val="001454EF"/>
    <w:rsid w:val="00145671"/>
    <w:rsid w:val="001463BA"/>
    <w:rsid w:val="00147DB7"/>
    <w:rsid w:val="001516A8"/>
    <w:rsid w:val="00152157"/>
    <w:rsid w:val="00152793"/>
    <w:rsid w:val="00153B7E"/>
    <w:rsid w:val="001545A9"/>
    <w:rsid w:val="00155756"/>
    <w:rsid w:val="0015652D"/>
    <w:rsid w:val="00156E8F"/>
    <w:rsid w:val="00156FEC"/>
    <w:rsid w:val="001637C7"/>
    <w:rsid w:val="00163AA1"/>
    <w:rsid w:val="0016480E"/>
    <w:rsid w:val="00164B32"/>
    <w:rsid w:val="00165C78"/>
    <w:rsid w:val="00165FB1"/>
    <w:rsid w:val="001676CC"/>
    <w:rsid w:val="001678CD"/>
    <w:rsid w:val="00170D36"/>
    <w:rsid w:val="00171DE0"/>
    <w:rsid w:val="00172F2D"/>
    <w:rsid w:val="00172FE9"/>
    <w:rsid w:val="001740FF"/>
    <w:rsid w:val="00174297"/>
    <w:rsid w:val="001745F5"/>
    <w:rsid w:val="0017550E"/>
    <w:rsid w:val="00175DA4"/>
    <w:rsid w:val="0017683D"/>
    <w:rsid w:val="00176B7A"/>
    <w:rsid w:val="00176B9B"/>
    <w:rsid w:val="00176E82"/>
    <w:rsid w:val="00180B8C"/>
    <w:rsid w:val="00180E06"/>
    <w:rsid w:val="0018104D"/>
    <w:rsid w:val="001817B3"/>
    <w:rsid w:val="0018202E"/>
    <w:rsid w:val="00183014"/>
    <w:rsid w:val="001846B4"/>
    <w:rsid w:val="001864C5"/>
    <w:rsid w:val="00186971"/>
    <w:rsid w:val="00186D97"/>
    <w:rsid w:val="0018782A"/>
    <w:rsid w:val="00190278"/>
    <w:rsid w:val="0019114B"/>
    <w:rsid w:val="0019140A"/>
    <w:rsid w:val="001916EA"/>
    <w:rsid w:val="001922B9"/>
    <w:rsid w:val="00192497"/>
    <w:rsid w:val="001933A0"/>
    <w:rsid w:val="00193F8D"/>
    <w:rsid w:val="00194A73"/>
    <w:rsid w:val="00194AD4"/>
    <w:rsid w:val="00195202"/>
    <w:rsid w:val="001954DB"/>
    <w:rsid w:val="001959C2"/>
    <w:rsid w:val="00196D4D"/>
    <w:rsid w:val="001A05C4"/>
    <w:rsid w:val="001A1F93"/>
    <w:rsid w:val="001A2995"/>
    <w:rsid w:val="001A4E52"/>
    <w:rsid w:val="001A5191"/>
    <w:rsid w:val="001A51E3"/>
    <w:rsid w:val="001A5619"/>
    <w:rsid w:val="001A56E9"/>
    <w:rsid w:val="001A5B32"/>
    <w:rsid w:val="001A5F9F"/>
    <w:rsid w:val="001A6245"/>
    <w:rsid w:val="001A6695"/>
    <w:rsid w:val="001A723F"/>
    <w:rsid w:val="001A7968"/>
    <w:rsid w:val="001B02A1"/>
    <w:rsid w:val="001B154B"/>
    <w:rsid w:val="001B2098"/>
    <w:rsid w:val="001B2E98"/>
    <w:rsid w:val="001B2F8D"/>
    <w:rsid w:val="001B3483"/>
    <w:rsid w:val="001B361E"/>
    <w:rsid w:val="001B3C1E"/>
    <w:rsid w:val="001B3DA1"/>
    <w:rsid w:val="001B4494"/>
    <w:rsid w:val="001B5791"/>
    <w:rsid w:val="001B59D7"/>
    <w:rsid w:val="001B636C"/>
    <w:rsid w:val="001B6A1B"/>
    <w:rsid w:val="001B6A77"/>
    <w:rsid w:val="001B6F5E"/>
    <w:rsid w:val="001C066D"/>
    <w:rsid w:val="001C0D8B"/>
    <w:rsid w:val="001C0DA8"/>
    <w:rsid w:val="001C12B5"/>
    <w:rsid w:val="001C135C"/>
    <w:rsid w:val="001C1524"/>
    <w:rsid w:val="001C19E3"/>
    <w:rsid w:val="001C1AC0"/>
    <w:rsid w:val="001C1F51"/>
    <w:rsid w:val="001C3324"/>
    <w:rsid w:val="001C3681"/>
    <w:rsid w:val="001C3C02"/>
    <w:rsid w:val="001C5125"/>
    <w:rsid w:val="001C6124"/>
    <w:rsid w:val="001C70E7"/>
    <w:rsid w:val="001D0A04"/>
    <w:rsid w:val="001D1748"/>
    <w:rsid w:val="001D250C"/>
    <w:rsid w:val="001D2E38"/>
    <w:rsid w:val="001D425B"/>
    <w:rsid w:val="001D4AD7"/>
    <w:rsid w:val="001D588E"/>
    <w:rsid w:val="001D5AE0"/>
    <w:rsid w:val="001D637A"/>
    <w:rsid w:val="001D6D22"/>
    <w:rsid w:val="001D71B5"/>
    <w:rsid w:val="001D7DCE"/>
    <w:rsid w:val="001E0D8A"/>
    <w:rsid w:val="001E14F6"/>
    <w:rsid w:val="001E19A0"/>
    <w:rsid w:val="001E1AF0"/>
    <w:rsid w:val="001E222C"/>
    <w:rsid w:val="001E326C"/>
    <w:rsid w:val="001E474A"/>
    <w:rsid w:val="001E504C"/>
    <w:rsid w:val="001E6577"/>
    <w:rsid w:val="001E67BA"/>
    <w:rsid w:val="001E74C2"/>
    <w:rsid w:val="001F1559"/>
    <w:rsid w:val="001F15A9"/>
    <w:rsid w:val="001F2269"/>
    <w:rsid w:val="001F273B"/>
    <w:rsid w:val="001F2BB1"/>
    <w:rsid w:val="001F4DC0"/>
    <w:rsid w:val="001F4F82"/>
    <w:rsid w:val="001F5A48"/>
    <w:rsid w:val="001F6260"/>
    <w:rsid w:val="001F6A31"/>
    <w:rsid w:val="00200007"/>
    <w:rsid w:val="00202078"/>
    <w:rsid w:val="002030A5"/>
    <w:rsid w:val="00203131"/>
    <w:rsid w:val="002032E6"/>
    <w:rsid w:val="0020369A"/>
    <w:rsid w:val="0020483D"/>
    <w:rsid w:val="002055F5"/>
    <w:rsid w:val="0020568A"/>
    <w:rsid w:val="002059BF"/>
    <w:rsid w:val="00205E5E"/>
    <w:rsid w:val="00206388"/>
    <w:rsid w:val="0020656A"/>
    <w:rsid w:val="00210666"/>
    <w:rsid w:val="00210D17"/>
    <w:rsid w:val="00210EA2"/>
    <w:rsid w:val="0021102A"/>
    <w:rsid w:val="002114B5"/>
    <w:rsid w:val="00212A19"/>
    <w:rsid w:val="00212B59"/>
    <w:rsid w:val="00212E88"/>
    <w:rsid w:val="00213C9C"/>
    <w:rsid w:val="00214752"/>
    <w:rsid w:val="002152DB"/>
    <w:rsid w:val="00215600"/>
    <w:rsid w:val="00215A83"/>
    <w:rsid w:val="00215C4D"/>
    <w:rsid w:val="0021674D"/>
    <w:rsid w:val="00216E4D"/>
    <w:rsid w:val="00216EDD"/>
    <w:rsid w:val="002171A4"/>
    <w:rsid w:val="00217CA8"/>
    <w:rsid w:val="0022009E"/>
    <w:rsid w:val="002203B8"/>
    <w:rsid w:val="00221681"/>
    <w:rsid w:val="00221C22"/>
    <w:rsid w:val="00222B03"/>
    <w:rsid w:val="00222D5C"/>
    <w:rsid w:val="00223241"/>
    <w:rsid w:val="0022425C"/>
    <w:rsid w:val="002246DE"/>
    <w:rsid w:val="00225601"/>
    <w:rsid w:val="00226BE5"/>
    <w:rsid w:val="002305ED"/>
    <w:rsid w:val="00230D1E"/>
    <w:rsid w:val="00230EB4"/>
    <w:rsid w:val="002311E6"/>
    <w:rsid w:val="002319CF"/>
    <w:rsid w:val="00231D73"/>
    <w:rsid w:val="00232DFF"/>
    <w:rsid w:val="00234306"/>
    <w:rsid w:val="00234768"/>
    <w:rsid w:val="00234DE9"/>
    <w:rsid w:val="00236762"/>
    <w:rsid w:val="00240082"/>
    <w:rsid w:val="00241378"/>
    <w:rsid w:val="00241743"/>
    <w:rsid w:val="0024290D"/>
    <w:rsid w:val="002429E2"/>
    <w:rsid w:val="00242D5E"/>
    <w:rsid w:val="002443F5"/>
    <w:rsid w:val="00244624"/>
    <w:rsid w:val="00244A10"/>
    <w:rsid w:val="00244BE7"/>
    <w:rsid w:val="00245A8D"/>
    <w:rsid w:val="0024652E"/>
    <w:rsid w:val="00246D3A"/>
    <w:rsid w:val="002470E8"/>
    <w:rsid w:val="00250743"/>
    <w:rsid w:val="00250744"/>
    <w:rsid w:val="00250CF7"/>
    <w:rsid w:val="00250DA1"/>
    <w:rsid w:val="002516FD"/>
    <w:rsid w:val="00251B1D"/>
    <w:rsid w:val="00251F2B"/>
    <w:rsid w:val="00252BC4"/>
    <w:rsid w:val="00252E17"/>
    <w:rsid w:val="00253128"/>
    <w:rsid w:val="00253502"/>
    <w:rsid w:val="00253ECA"/>
    <w:rsid w:val="00254014"/>
    <w:rsid w:val="002544E6"/>
    <w:rsid w:val="00254B39"/>
    <w:rsid w:val="002561DA"/>
    <w:rsid w:val="00257A7F"/>
    <w:rsid w:val="00262DE4"/>
    <w:rsid w:val="00263ED6"/>
    <w:rsid w:val="00264ED1"/>
    <w:rsid w:val="0026504D"/>
    <w:rsid w:val="002663DE"/>
    <w:rsid w:val="0026661E"/>
    <w:rsid w:val="00266A83"/>
    <w:rsid w:val="00267FB8"/>
    <w:rsid w:val="00270062"/>
    <w:rsid w:val="002707AE"/>
    <w:rsid w:val="00270B5A"/>
    <w:rsid w:val="00270D1E"/>
    <w:rsid w:val="00272503"/>
    <w:rsid w:val="00273A2F"/>
    <w:rsid w:val="00274313"/>
    <w:rsid w:val="00274899"/>
    <w:rsid w:val="002768D8"/>
    <w:rsid w:val="0027775D"/>
    <w:rsid w:val="00277E55"/>
    <w:rsid w:val="00280463"/>
    <w:rsid w:val="00280986"/>
    <w:rsid w:val="00281ECE"/>
    <w:rsid w:val="0028319E"/>
    <w:rsid w:val="002831C7"/>
    <w:rsid w:val="00283626"/>
    <w:rsid w:val="002840C6"/>
    <w:rsid w:val="002862D8"/>
    <w:rsid w:val="0028658F"/>
    <w:rsid w:val="00286B07"/>
    <w:rsid w:val="002874ED"/>
    <w:rsid w:val="00287E63"/>
    <w:rsid w:val="00287FDE"/>
    <w:rsid w:val="00290568"/>
    <w:rsid w:val="00290C40"/>
    <w:rsid w:val="00290FC9"/>
    <w:rsid w:val="00291066"/>
    <w:rsid w:val="00292D11"/>
    <w:rsid w:val="00294A83"/>
    <w:rsid w:val="00294DA7"/>
    <w:rsid w:val="00295174"/>
    <w:rsid w:val="00295875"/>
    <w:rsid w:val="00295F02"/>
    <w:rsid w:val="00296172"/>
    <w:rsid w:val="00296B92"/>
    <w:rsid w:val="00296C48"/>
    <w:rsid w:val="002A032E"/>
    <w:rsid w:val="002A14BF"/>
    <w:rsid w:val="002A173A"/>
    <w:rsid w:val="002A29AB"/>
    <w:rsid w:val="002A2C22"/>
    <w:rsid w:val="002A472F"/>
    <w:rsid w:val="002A51F6"/>
    <w:rsid w:val="002A643C"/>
    <w:rsid w:val="002A653B"/>
    <w:rsid w:val="002A6573"/>
    <w:rsid w:val="002A6EF1"/>
    <w:rsid w:val="002B02EB"/>
    <w:rsid w:val="002B0CD9"/>
    <w:rsid w:val="002B2919"/>
    <w:rsid w:val="002B2F96"/>
    <w:rsid w:val="002B3453"/>
    <w:rsid w:val="002B3714"/>
    <w:rsid w:val="002B4143"/>
    <w:rsid w:val="002B45A5"/>
    <w:rsid w:val="002B5566"/>
    <w:rsid w:val="002B63A2"/>
    <w:rsid w:val="002B6691"/>
    <w:rsid w:val="002B679F"/>
    <w:rsid w:val="002B7298"/>
    <w:rsid w:val="002B73B8"/>
    <w:rsid w:val="002B7CF9"/>
    <w:rsid w:val="002C0602"/>
    <w:rsid w:val="002C065A"/>
    <w:rsid w:val="002C0F45"/>
    <w:rsid w:val="002C2356"/>
    <w:rsid w:val="002C2866"/>
    <w:rsid w:val="002C3A9D"/>
    <w:rsid w:val="002C4A61"/>
    <w:rsid w:val="002C4F79"/>
    <w:rsid w:val="002C67C6"/>
    <w:rsid w:val="002C6A37"/>
    <w:rsid w:val="002C7359"/>
    <w:rsid w:val="002D03E3"/>
    <w:rsid w:val="002D10E3"/>
    <w:rsid w:val="002D1248"/>
    <w:rsid w:val="002D1EE8"/>
    <w:rsid w:val="002D268D"/>
    <w:rsid w:val="002D3D67"/>
    <w:rsid w:val="002D43D5"/>
    <w:rsid w:val="002D4693"/>
    <w:rsid w:val="002D4D31"/>
    <w:rsid w:val="002D5C16"/>
    <w:rsid w:val="002D7062"/>
    <w:rsid w:val="002E0297"/>
    <w:rsid w:val="002E13BF"/>
    <w:rsid w:val="002E191C"/>
    <w:rsid w:val="002E3AB4"/>
    <w:rsid w:val="002E5590"/>
    <w:rsid w:val="002E59EA"/>
    <w:rsid w:val="002E5A54"/>
    <w:rsid w:val="002E623F"/>
    <w:rsid w:val="002F006A"/>
    <w:rsid w:val="002F052A"/>
    <w:rsid w:val="002F0E3E"/>
    <w:rsid w:val="002F10E8"/>
    <w:rsid w:val="002F143C"/>
    <w:rsid w:val="002F1E89"/>
    <w:rsid w:val="002F2476"/>
    <w:rsid w:val="002F390E"/>
    <w:rsid w:val="002F3DFF"/>
    <w:rsid w:val="002F5863"/>
    <w:rsid w:val="002F5E05"/>
    <w:rsid w:val="002F6AC2"/>
    <w:rsid w:val="002F7EFA"/>
    <w:rsid w:val="0030056F"/>
    <w:rsid w:val="0030083E"/>
    <w:rsid w:val="00300DE6"/>
    <w:rsid w:val="003024EE"/>
    <w:rsid w:val="00305F81"/>
    <w:rsid w:val="003067DE"/>
    <w:rsid w:val="00307345"/>
    <w:rsid w:val="00307603"/>
    <w:rsid w:val="003079B6"/>
    <w:rsid w:val="00307A76"/>
    <w:rsid w:val="00307E28"/>
    <w:rsid w:val="00311485"/>
    <w:rsid w:val="003137DB"/>
    <w:rsid w:val="00314409"/>
    <w:rsid w:val="0031455E"/>
    <w:rsid w:val="00315A16"/>
    <w:rsid w:val="00317053"/>
    <w:rsid w:val="0032109C"/>
    <w:rsid w:val="00321201"/>
    <w:rsid w:val="00321C6F"/>
    <w:rsid w:val="0032274C"/>
    <w:rsid w:val="00322B45"/>
    <w:rsid w:val="0032305F"/>
    <w:rsid w:val="00323809"/>
    <w:rsid w:val="00323D41"/>
    <w:rsid w:val="00325414"/>
    <w:rsid w:val="00326DE9"/>
    <w:rsid w:val="003302F1"/>
    <w:rsid w:val="00330DD3"/>
    <w:rsid w:val="00331A01"/>
    <w:rsid w:val="0033367D"/>
    <w:rsid w:val="00333A45"/>
    <w:rsid w:val="003360B3"/>
    <w:rsid w:val="00336D25"/>
    <w:rsid w:val="00340743"/>
    <w:rsid w:val="003408BE"/>
    <w:rsid w:val="00340D58"/>
    <w:rsid w:val="00341A1F"/>
    <w:rsid w:val="00341CE2"/>
    <w:rsid w:val="00341E8D"/>
    <w:rsid w:val="00342B7A"/>
    <w:rsid w:val="00342C04"/>
    <w:rsid w:val="00343FE3"/>
    <w:rsid w:val="0034470E"/>
    <w:rsid w:val="00344ABC"/>
    <w:rsid w:val="00344DDB"/>
    <w:rsid w:val="003470C8"/>
    <w:rsid w:val="00347909"/>
    <w:rsid w:val="00347978"/>
    <w:rsid w:val="00350E95"/>
    <w:rsid w:val="0035197C"/>
    <w:rsid w:val="00351A4D"/>
    <w:rsid w:val="00352B82"/>
    <w:rsid w:val="00352C3C"/>
    <w:rsid w:val="00352DB0"/>
    <w:rsid w:val="00353542"/>
    <w:rsid w:val="00353BA3"/>
    <w:rsid w:val="00353DFB"/>
    <w:rsid w:val="003544D9"/>
    <w:rsid w:val="003546B0"/>
    <w:rsid w:val="00355E2A"/>
    <w:rsid w:val="003561BF"/>
    <w:rsid w:val="0035695D"/>
    <w:rsid w:val="0035756B"/>
    <w:rsid w:val="00357774"/>
    <w:rsid w:val="0036023C"/>
    <w:rsid w:val="0036026F"/>
    <w:rsid w:val="00360E4D"/>
    <w:rsid w:val="00361063"/>
    <w:rsid w:val="00361C8E"/>
    <w:rsid w:val="00362A90"/>
    <w:rsid w:val="00363212"/>
    <w:rsid w:val="00363F20"/>
    <w:rsid w:val="00364740"/>
    <w:rsid w:val="00364942"/>
    <w:rsid w:val="0037094A"/>
    <w:rsid w:val="0037121D"/>
    <w:rsid w:val="00371ED3"/>
    <w:rsid w:val="00372050"/>
    <w:rsid w:val="00372659"/>
    <w:rsid w:val="00372FFC"/>
    <w:rsid w:val="003731DA"/>
    <w:rsid w:val="00373760"/>
    <w:rsid w:val="003760D3"/>
    <w:rsid w:val="00376D81"/>
    <w:rsid w:val="0037728A"/>
    <w:rsid w:val="00380B7D"/>
    <w:rsid w:val="0038179D"/>
    <w:rsid w:val="00381927"/>
    <w:rsid w:val="00381A99"/>
    <w:rsid w:val="00382068"/>
    <w:rsid w:val="003821F4"/>
    <w:rsid w:val="003829C2"/>
    <w:rsid w:val="003830B2"/>
    <w:rsid w:val="00383270"/>
    <w:rsid w:val="00384724"/>
    <w:rsid w:val="00386358"/>
    <w:rsid w:val="00386A1B"/>
    <w:rsid w:val="00387E1D"/>
    <w:rsid w:val="003908C7"/>
    <w:rsid w:val="003919B7"/>
    <w:rsid w:val="003919F3"/>
    <w:rsid w:val="00391D57"/>
    <w:rsid w:val="00392292"/>
    <w:rsid w:val="003922F4"/>
    <w:rsid w:val="00393088"/>
    <w:rsid w:val="0039445E"/>
    <w:rsid w:val="003948BF"/>
    <w:rsid w:val="00394F45"/>
    <w:rsid w:val="00395ABF"/>
    <w:rsid w:val="00396880"/>
    <w:rsid w:val="003A3F51"/>
    <w:rsid w:val="003A5927"/>
    <w:rsid w:val="003A6480"/>
    <w:rsid w:val="003A68EE"/>
    <w:rsid w:val="003B1017"/>
    <w:rsid w:val="003B1C08"/>
    <w:rsid w:val="003B27D9"/>
    <w:rsid w:val="003B3818"/>
    <w:rsid w:val="003B3C07"/>
    <w:rsid w:val="003B45D9"/>
    <w:rsid w:val="003B5C08"/>
    <w:rsid w:val="003B6081"/>
    <w:rsid w:val="003B60AE"/>
    <w:rsid w:val="003B6348"/>
    <w:rsid w:val="003B6775"/>
    <w:rsid w:val="003C06D0"/>
    <w:rsid w:val="003C09C3"/>
    <w:rsid w:val="003C0C40"/>
    <w:rsid w:val="003C232D"/>
    <w:rsid w:val="003C269C"/>
    <w:rsid w:val="003C291D"/>
    <w:rsid w:val="003C3587"/>
    <w:rsid w:val="003C35CD"/>
    <w:rsid w:val="003C5FE2"/>
    <w:rsid w:val="003C67A8"/>
    <w:rsid w:val="003C75F6"/>
    <w:rsid w:val="003D05FB"/>
    <w:rsid w:val="003D176B"/>
    <w:rsid w:val="003D1B16"/>
    <w:rsid w:val="003D1E92"/>
    <w:rsid w:val="003D3709"/>
    <w:rsid w:val="003D3BD3"/>
    <w:rsid w:val="003D45BF"/>
    <w:rsid w:val="003D45EA"/>
    <w:rsid w:val="003D4A1E"/>
    <w:rsid w:val="003D508A"/>
    <w:rsid w:val="003D537F"/>
    <w:rsid w:val="003D7B75"/>
    <w:rsid w:val="003E0208"/>
    <w:rsid w:val="003E1254"/>
    <w:rsid w:val="003E1AFB"/>
    <w:rsid w:val="003E2347"/>
    <w:rsid w:val="003E2FFE"/>
    <w:rsid w:val="003E306D"/>
    <w:rsid w:val="003E4B57"/>
    <w:rsid w:val="003E4DF8"/>
    <w:rsid w:val="003E4FEF"/>
    <w:rsid w:val="003E6671"/>
    <w:rsid w:val="003E793C"/>
    <w:rsid w:val="003E7BAC"/>
    <w:rsid w:val="003F01EE"/>
    <w:rsid w:val="003F0CA8"/>
    <w:rsid w:val="003F1910"/>
    <w:rsid w:val="003F1E39"/>
    <w:rsid w:val="003F23EA"/>
    <w:rsid w:val="003F27E1"/>
    <w:rsid w:val="003F2EB0"/>
    <w:rsid w:val="003F3B2B"/>
    <w:rsid w:val="003F437A"/>
    <w:rsid w:val="003F4BBD"/>
    <w:rsid w:val="003F5C2B"/>
    <w:rsid w:val="003F6C1D"/>
    <w:rsid w:val="00400803"/>
    <w:rsid w:val="0040185A"/>
    <w:rsid w:val="00401B2B"/>
    <w:rsid w:val="00401F03"/>
    <w:rsid w:val="00402240"/>
    <w:rsid w:val="004023E9"/>
    <w:rsid w:val="00402C5B"/>
    <w:rsid w:val="00403504"/>
    <w:rsid w:val="00403F72"/>
    <w:rsid w:val="00404428"/>
    <w:rsid w:val="0040454A"/>
    <w:rsid w:val="00406AF0"/>
    <w:rsid w:val="00406D49"/>
    <w:rsid w:val="00407A44"/>
    <w:rsid w:val="00410195"/>
    <w:rsid w:val="0041027B"/>
    <w:rsid w:val="0041119C"/>
    <w:rsid w:val="004111A6"/>
    <w:rsid w:val="004111DF"/>
    <w:rsid w:val="0041214E"/>
    <w:rsid w:val="00413253"/>
    <w:rsid w:val="00413D6D"/>
    <w:rsid w:val="00413F83"/>
    <w:rsid w:val="004144A6"/>
    <w:rsid w:val="0041490C"/>
    <w:rsid w:val="004159F4"/>
    <w:rsid w:val="00415ACD"/>
    <w:rsid w:val="00416191"/>
    <w:rsid w:val="00416556"/>
    <w:rsid w:val="00416721"/>
    <w:rsid w:val="0041708B"/>
    <w:rsid w:val="004205DC"/>
    <w:rsid w:val="00420619"/>
    <w:rsid w:val="004207AE"/>
    <w:rsid w:val="00420F52"/>
    <w:rsid w:val="004211D2"/>
    <w:rsid w:val="00421EF0"/>
    <w:rsid w:val="00422486"/>
    <w:rsid w:val="004224AE"/>
    <w:rsid w:val="004224FA"/>
    <w:rsid w:val="00423CC3"/>
    <w:rsid w:val="00423D07"/>
    <w:rsid w:val="00424154"/>
    <w:rsid w:val="0042484C"/>
    <w:rsid w:val="00425C2E"/>
    <w:rsid w:val="00426A1D"/>
    <w:rsid w:val="00426EA0"/>
    <w:rsid w:val="00427093"/>
    <w:rsid w:val="00427936"/>
    <w:rsid w:val="00430B40"/>
    <w:rsid w:val="00432B5E"/>
    <w:rsid w:val="004332ED"/>
    <w:rsid w:val="0043376A"/>
    <w:rsid w:val="004346F1"/>
    <w:rsid w:val="004358CE"/>
    <w:rsid w:val="00436B74"/>
    <w:rsid w:val="0043785E"/>
    <w:rsid w:val="0044003C"/>
    <w:rsid w:val="004408EA"/>
    <w:rsid w:val="0044141C"/>
    <w:rsid w:val="0044346F"/>
    <w:rsid w:val="004470B1"/>
    <w:rsid w:val="00447CFE"/>
    <w:rsid w:val="004510A2"/>
    <w:rsid w:val="00451ABF"/>
    <w:rsid w:val="00451E6A"/>
    <w:rsid w:val="00452628"/>
    <w:rsid w:val="00452A6B"/>
    <w:rsid w:val="00452C4C"/>
    <w:rsid w:val="00453C42"/>
    <w:rsid w:val="00453FF6"/>
    <w:rsid w:val="00454453"/>
    <w:rsid w:val="00454715"/>
    <w:rsid w:val="00454AC1"/>
    <w:rsid w:val="00455929"/>
    <w:rsid w:val="00455F4E"/>
    <w:rsid w:val="0045687B"/>
    <w:rsid w:val="00456D3D"/>
    <w:rsid w:val="00457A4E"/>
    <w:rsid w:val="00457B46"/>
    <w:rsid w:val="004600A5"/>
    <w:rsid w:val="004605F8"/>
    <w:rsid w:val="0046147C"/>
    <w:rsid w:val="00461496"/>
    <w:rsid w:val="004619F4"/>
    <w:rsid w:val="00462E50"/>
    <w:rsid w:val="00464595"/>
    <w:rsid w:val="0046520A"/>
    <w:rsid w:val="00465786"/>
    <w:rsid w:val="00466D01"/>
    <w:rsid w:val="004671C7"/>
    <w:rsid w:val="00467233"/>
    <w:rsid w:val="004672AB"/>
    <w:rsid w:val="00467D2A"/>
    <w:rsid w:val="00471159"/>
    <w:rsid w:val="004714FE"/>
    <w:rsid w:val="004715CA"/>
    <w:rsid w:val="0047192E"/>
    <w:rsid w:val="00471A29"/>
    <w:rsid w:val="0047224F"/>
    <w:rsid w:val="00472483"/>
    <w:rsid w:val="004730CC"/>
    <w:rsid w:val="004745D0"/>
    <w:rsid w:val="00475CD8"/>
    <w:rsid w:val="00476961"/>
    <w:rsid w:val="00477596"/>
    <w:rsid w:val="00477BAA"/>
    <w:rsid w:val="004801F7"/>
    <w:rsid w:val="004809CA"/>
    <w:rsid w:val="00481132"/>
    <w:rsid w:val="004814BE"/>
    <w:rsid w:val="00483341"/>
    <w:rsid w:val="00485544"/>
    <w:rsid w:val="00486055"/>
    <w:rsid w:val="00487ADC"/>
    <w:rsid w:val="00490012"/>
    <w:rsid w:val="004900F3"/>
    <w:rsid w:val="00491259"/>
    <w:rsid w:val="00491410"/>
    <w:rsid w:val="00491A38"/>
    <w:rsid w:val="004935E1"/>
    <w:rsid w:val="004949CD"/>
    <w:rsid w:val="00494DF3"/>
    <w:rsid w:val="00495053"/>
    <w:rsid w:val="00495218"/>
    <w:rsid w:val="00495908"/>
    <w:rsid w:val="00496126"/>
    <w:rsid w:val="004964E9"/>
    <w:rsid w:val="00496E97"/>
    <w:rsid w:val="004A0B63"/>
    <w:rsid w:val="004A1335"/>
    <w:rsid w:val="004A1F59"/>
    <w:rsid w:val="004A218B"/>
    <w:rsid w:val="004A272E"/>
    <w:rsid w:val="004A29BE"/>
    <w:rsid w:val="004A3225"/>
    <w:rsid w:val="004A33EE"/>
    <w:rsid w:val="004A35B0"/>
    <w:rsid w:val="004A3AA8"/>
    <w:rsid w:val="004A3E20"/>
    <w:rsid w:val="004A4C3C"/>
    <w:rsid w:val="004A54FE"/>
    <w:rsid w:val="004A5F8E"/>
    <w:rsid w:val="004A617D"/>
    <w:rsid w:val="004A6474"/>
    <w:rsid w:val="004A6D19"/>
    <w:rsid w:val="004A7B2A"/>
    <w:rsid w:val="004B05AF"/>
    <w:rsid w:val="004B13C7"/>
    <w:rsid w:val="004B1670"/>
    <w:rsid w:val="004B2F2F"/>
    <w:rsid w:val="004B31AA"/>
    <w:rsid w:val="004B61F6"/>
    <w:rsid w:val="004B76B0"/>
    <w:rsid w:val="004B778F"/>
    <w:rsid w:val="004C0609"/>
    <w:rsid w:val="004C07D8"/>
    <w:rsid w:val="004C0AB6"/>
    <w:rsid w:val="004C1F58"/>
    <w:rsid w:val="004C223E"/>
    <w:rsid w:val="004C3B02"/>
    <w:rsid w:val="004C3E2D"/>
    <w:rsid w:val="004C41AA"/>
    <w:rsid w:val="004C5005"/>
    <w:rsid w:val="004C5112"/>
    <w:rsid w:val="004C639F"/>
    <w:rsid w:val="004C76B4"/>
    <w:rsid w:val="004D141F"/>
    <w:rsid w:val="004D2742"/>
    <w:rsid w:val="004D41BB"/>
    <w:rsid w:val="004D53CB"/>
    <w:rsid w:val="004D56C1"/>
    <w:rsid w:val="004D5A21"/>
    <w:rsid w:val="004D6310"/>
    <w:rsid w:val="004E0062"/>
    <w:rsid w:val="004E0425"/>
    <w:rsid w:val="004E05A1"/>
    <w:rsid w:val="004E15FD"/>
    <w:rsid w:val="004E2B0C"/>
    <w:rsid w:val="004E5BB0"/>
    <w:rsid w:val="004E5FFA"/>
    <w:rsid w:val="004E6188"/>
    <w:rsid w:val="004E6A2E"/>
    <w:rsid w:val="004E6B75"/>
    <w:rsid w:val="004E7A86"/>
    <w:rsid w:val="004E7F21"/>
    <w:rsid w:val="004E7F48"/>
    <w:rsid w:val="004F1701"/>
    <w:rsid w:val="004F1E31"/>
    <w:rsid w:val="004F22BB"/>
    <w:rsid w:val="004F2EEB"/>
    <w:rsid w:val="004F472A"/>
    <w:rsid w:val="004F4BAB"/>
    <w:rsid w:val="004F4FC0"/>
    <w:rsid w:val="004F5360"/>
    <w:rsid w:val="004F5548"/>
    <w:rsid w:val="004F5E57"/>
    <w:rsid w:val="004F6710"/>
    <w:rsid w:val="004F674F"/>
    <w:rsid w:val="00500C3E"/>
    <w:rsid w:val="00501357"/>
    <w:rsid w:val="00501639"/>
    <w:rsid w:val="005022E1"/>
    <w:rsid w:val="00502849"/>
    <w:rsid w:val="00502ED6"/>
    <w:rsid w:val="00503ACC"/>
    <w:rsid w:val="00504334"/>
    <w:rsid w:val="0050498D"/>
    <w:rsid w:val="00505FCC"/>
    <w:rsid w:val="00506D87"/>
    <w:rsid w:val="00507532"/>
    <w:rsid w:val="00507C52"/>
    <w:rsid w:val="00507DAC"/>
    <w:rsid w:val="005101EA"/>
    <w:rsid w:val="005104D7"/>
    <w:rsid w:val="005108F0"/>
    <w:rsid w:val="00510B9E"/>
    <w:rsid w:val="00510F71"/>
    <w:rsid w:val="00511B5A"/>
    <w:rsid w:val="00513BDE"/>
    <w:rsid w:val="005147CC"/>
    <w:rsid w:val="00515815"/>
    <w:rsid w:val="00516BA7"/>
    <w:rsid w:val="00520401"/>
    <w:rsid w:val="00520E2B"/>
    <w:rsid w:val="00521D50"/>
    <w:rsid w:val="00521EBD"/>
    <w:rsid w:val="005237FA"/>
    <w:rsid w:val="005246E3"/>
    <w:rsid w:val="00524B28"/>
    <w:rsid w:val="00525796"/>
    <w:rsid w:val="0052737F"/>
    <w:rsid w:val="0052782E"/>
    <w:rsid w:val="00527F13"/>
    <w:rsid w:val="0053009C"/>
    <w:rsid w:val="0053039B"/>
    <w:rsid w:val="00531837"/>
    <w:rsid w:val="005325C1"/>
    <w:rsid w:val="005327FA"/>
    <w:rsid w:val="00532C00"/>
    <w:rsid w:val="00534A7A"/>
    <w:rsid w:val="00534BF3"/>
    <w:rsid w:val="0053534E"/>
    <w:rsid w:val="00535378"/>
    <w:rsid w:val="0053642D"/>
    <w:rsid w:val="00536BC2"/>
    <w:rsid w:val="00537237"/>
    <w:rsid w:val="00540746"/>
    <w:rsid w:val="00541B6A"/>
    <w:rsid w:val="005425E1"/>
    <w:rsid w:val="005427C5"/>
    <w:rsid w:val="00542CF6"/>
    <w:rsid w:val="00543E3A"/>
    <w:rsid w:val="005462BF"/>
    <w:rsid w:val="00551D06"/>
    <w:rsid w:val="00553982"/>
    <w:rsid w:val="00553C03"/>
    <w:rsid w:val="005548E7"/>
    <w:rsid w:val="00554CFF"/>
    <w:rsid w:val="00554DBC"/>
    <w:rsid w:val="00556783"/>
    <w:rsid w:val="005567B7"/>
    <w:rsid w:val="00556860"/>
    <w:rsid w:val="00556A4F"/>
    <w:rsid w:val="00556D90"/>
    <w:rsid w:val="0056023C"/>
    <w:rsid w:val="00560DDA"/>
    <w:rsid w:val="00563692"/>
    <w:rsid w:val="00563E03"/>
    <w:rsid w:val="00564710"/>
    <w:rsid w:val="005653A8"/>
    <w:rsid w:val="00565993"/>
    <w:rsid w:val="0056620D"/>
    <w:rsid w:val="00567263"/>
    <w:rsid w:val="005676E5"/>
    <w:rsid w:val="00570BC4"/>
    <w:rsid w:val="00571272"/>
    <w:rsid w:val="00571679"/>
    <w:rsid w:val="00572239"/>
    <w:rsid w:val="00572794"/>
    <w:rsid w:val="005730B6"/>
    <w:rsid w:val="00573385"/>
    <w:rsid w:val="0057398F"/>
    <w:rsid w:val="0057595C"/>
    <w:rsid w:val="00575C88"/>
    <w:rsid w:val="00576F2F"/>
    <w:rsid w:val="0057753E"/>
    <w:rsid w:val="00577F0F"/>
    <w:rsid w:val="00581803"/>
    <w:rsid w:val="005835E1"/>
    <w:rsid w:val="00583611"/>
    <w:rsid w:val="00584235"/>
    <w:rsid w:val="005842CC"/>
    <w:rsid w:val="005844E7"/>
    <w:rsid w:val="00584573"/>
    <w:rsid w:val="00586DE5"/>
    <w:rsid w:val="00586E74"/>
    <w:rsid w:val="00587237"/>
    <w:rsid w:val="0058776A"/>
    <w:rsid w:val="00587D29"/>
    <w:rsid w:val="00587F24"/>
    <w:rsid w:val="00590847"/>
    <w:rsid w:val="005908B8"/>
    <w:rsid w:val="00590D30"/>
    <w:rsid w:val="00591332"/>
    <w:rsid w:val="005915F8"/>
    <w:rsid w:val="00591967"/>
    <w:rsid w:val="00592165"/>
    <w:rsid w:val="00594171"/>
    <w:rsid w:val="0059512E"/>
    <w:rsid w:val="00595405"/>
    <w:rsid w:val="00595891"/>
    <w:rsid w:val="00595A84"/>
    <w:rsid w:val="005960B6"/>
    <w:rsid w:val="00596E42"/>
    <w:rsid w:val="005973DB"/>
    <w:rsid w:val="0059798B"/>
    <w:rsid w:val="005A1347"/>
    <w:rsid w:val="005A265D"/>
    <w:rsid w:val="005A2B2B"/>
    <w:rsid w:val="005A37F4"/>
    <w:rsid w:val="005A4C41"/>
    <w:rsid w:val="005A6906"/>
    <w:rsid w:val="005A6DD2"/>
    <w:rsid w:val="005B0F34"/>
    <w:rsid w:val="005B1934"/>
    <w:rsid w:val="005B38B8"/>
    <w:rsid w:val="005B4B75"/>
    <w:rsid w:val="005B533D"/>
    <w:rsid w:val="005B7630"/>
    <w:rsid w:val="005C0F25"/>
    <w:rsid w:val="005C1B6A"/>
    <w:rsid w:val="005C1E0D"/>
    <w:rsid w:val="005C2DC2"/>
    <w:rsid w:val="005C385D"/>
    <w:rsid w:val="005C775C"/>
    <w:rsid w:val="005C7D13"/>
    <w:rsid w:val="005D040D"/>
    <w:rsid w:val="005D0C12"/>
    <w:rsid w:val="005D14C3"/>
    <w:rsid w:val="005D20A9"/>
    <w:rsid w:val="005D2DAF"/>
    <w:rsid w:val="005D3180"/>
    <w:rsid w:val="005D3834"/>
    <w:rsid w:val="005D3B20"/>
    <w:rsid w:val="005D4B4A"/>
    <w:rsid w:val="005D589C"/>
    <w:rsid w:val="005D71B7"/>
    <w:rsid w:val="005D7314"/>
    <w:rsid w:val="005E0C81"/>
    <w:rsid w:val="005E0F2E"/>
    <w:rsid w:val="005E1A66"/>
    <w:rsid w:val="005E34E8"/>
    <w:rsid w:val="005E4503"/>
    <w:rsid w:val="005E4759"/>
    <w:rsid w:val="005E496E"/>
    <w:rsid w:val="005E510D"/>
    <w:rsid w:val="005E5460"/>
    <w:rsid w:val="005E5953"/>
    <w:rsid w:val="005E5C68"/>
    <w:rsid w:val="005E63AA"/>
    <w:rsid w:val="005E65C0"/>
    <w:rsid w:val="005E728E"/>
    <w:rsid w:val="005E77C8"/>
    <w:rsid w:val="005E78C7"/>
    <w:rsid w:val="005F0390"/>
    <w:rsid w:val="005F0693"/>
    <w:rsid w:val="005F0796"/>
    <w:rsid w:val="005F0F9E"/>
    <w:rsid w:val="005F1A9C"/>
    <w:rsid w:val="005F4278"/>
    <w:rsid w:val="005F4B42"/>
    <w:rsid w:val="005F4C4F"/>
    <w:rsid w:val="005F57E7"/>
    <w:rsid w:val="005F5A56"/>
    <w:rsid w:val="005F66B0"/>
    <w:rsid w:val="005F679A"/>
    <w:rsid w:val="005F693D"/>
    <w:rsid w:val="005F7B27"/>
    <w:rsid w:val="005F7BC9"/>
    <w:rsid w:val="00600146"/>
    <w:rsid w:val="00600D5F"/>
    <w:rsid w:val="00603F29"/>
    <w:rsid w:val="00604348"/>
    <w:rsid w:val="006048AE"/>
    <w:rsid w:val="0060547A"/>
    <w:rsid w:val="006072CD"/>
    <w:rsid w:val="00607600"/>
    <w:rsid w:val="00612023"/>
    <w:rsid w:val="00612606"/>
    <w:rsid w:val="00612F35"/>
    <w:rsid w:val="00614190"/>
    <w:rsid w:val="006142C9"/>
    <w:rsid w:val="006147CF"/>
    <w:rsid w:val="00622557"/>
    <w:rsid w:val="00622A99"/>
    <w:rsid w:val="00622ACF"/>
    <w:rsid w:val="00622BF4"/>
    <w:rsid w:val="00622E67"/>
    <w:rsid w:val="00625600"/>
    <w:rsid w:val="006264D5"/>
    <w:rsid w:val="00626B57"/>
    <w:rsid w:val="00626EDC"/>
    <w:rsid w:val="006274EE"/>
    <w:rsid w:val="00627911"/>
    <w:rsid w:val="0063062C"/>
    <w:rsid w:val="00631646"/>
    <w:rsid w:val="0063166C"/>
    <w:rsid w:val="006345F6"/>
    <w:rsid w:val="00634B2A"/>
    <w:rsid w:val="006362BE"/>
    <w:rsid w:val="0063772F"/>
    <w:rsid w:val="00637967"/>
    <w:rsid w:val="00640715"/>
    <w:rsid w:val="0064117D"/>
    <w:rsid w:val="00641C54"/>
    <w:rsid w:val="006427DD"/>
    <w:rsid w:val="00644BA1"/>
    <w:rsid w:val="006452D3"/>
    <w:rsid w:val="006470EC"/>
    <w:rsid w:val="00651177"/>
    <w:rsid w:val="006516B4"/>
    <w:rsid w:val="00652CC6"/>
    <w:rsid w:val="00652F6A"/>
    <w:rsid w:val="0065318B"/>
    <w:rsid w:val="006532C9"/>
    <w:rsid w:val="00653A5B"/>
    <w:rsid w:val="006542D6"/>
    <w:rsid w:val="00654B39"/>
    <w:rsid w:val="006550E8"/>
    <w:rsid w:val="0065598E"/>
    <w:rsid w:val="00655AF2"/>
    <w:rsid w:val="00655BC5"/>
    <w:rsid w:val="00655EEF"/>
    <w:rsid w:val="006568BE"/>
    <w:rsid w:val="00656B01"/>
    <w:rsid w:val="00656EE3"/>
    <w:rsid w:val="006573A5"/>
    <w:rsid w:val="0065780E"/>
    <w:rsid w:val="0066025D"/>
    <w:rsid w:val="00660700"/>
    <w:rsid w:val="0066091A"/>
    <w:rsid w:val="006612C7"/>
    <w:rsid w:val="00661385"/>
    <w:rsid w:val="00664605"/>
    <w:rsid w:val="00665181"/>
    <w:rsid w:val="006659EA"/>
    <w:rsid w:val="00673E01"/>
    <w:rsid w:val="006741D5"/>
    <w:rsid w:val="006773EC"/>
    <w:rsid w:val="006800FB"/>
    <w:rsid w:val="00680504"/>
    <w:rsid w:val="006805E1"/>
    <w:rsid w:val="00680A99"/>
    <w:rsid w:val="006815AF"/>
    <w:rsid w:val="00681765"/>
    <w:rsid w:val="00681CD9"/>
    <w:rsid w:val="00682B2B"/>
    <w:rsid w:val="0068347B"/>
    <w:rsid w:val="00683D63"/>
    <w:rsid w:val="00683E30"/>
    <w:rsid w:val="0068480E"/>
    <w:rsid w:val="006856D4"/>
    <w:rsid w:val="006857B6"/>
    <w:rsid w:val="00685A90"/>
    <w:rsid w:val="00685C0C"/>
    <w:rsid w:val="00685CFB"/>
    <w:rsid w:val="0068632D"/>
    <w:rsid w:val="0068648C"/>
    <w:rsid w:val="006868ED"/>
    <w:rsid w:val="00686D87"/>
    <w:rsid w:val="00687024"/>
    <w:rsid w:val="00687BA6"/>
    <w:rsid w:val="006902F9"/>
    <w:rsid w:val="006916BB"/>
    <w:rsid w:val="00692706"/>
    <w:rsid w:val="00695E22"/>
    <w:rsid w:val="00696B53"/>
    <w:rsid w:val="006A0931"/>
    <w:rsid w:val="006A11BC"/>
    <w:rsid w:val="006A18BD"/>
    <w:rsid w:val="006A28F9"/>
    <w:rsid w:val="006A3146"/>
    <w:rsid w:val="006A3616"/>
    <w:rsid w:val="006A4470"/>
    <w:rsid w:val="006A4918"/>
    <w:rsid w:val="006A65C9"/>
    <w:rsid w:val="006A6673"/>
    <w:rsid w:val="006A6888"/>
    <w:rsid w:val="006B015A"/>
    <w:rsid w:val="006B0743"/>
    <w:rsid w:val="006B1C1F"/>
    <w:rsid w:val="006B1CB4"/>
    <w:rsid w:val="006B1F7A"/>
    <w:rsid w:val="006B2D51"/>
    <w:rsid w:val="006B33C8"/>
    <w:rsid w:val="006B3878"/>
    <w:rsid w:val="006B3D21"/>
    <w:rsid w:val="006B3FED"/>
    <w:rsid w:val="006B4B94"/>
    <w:rsid w:val="006B56C8"/>
    <w:rsid w:val="006B57F4"/>
    <w:rsid w:val="006B650E"/>
    <w:rsid w:val="006B6B1A"/>
    <w:rsid w:val="006B7093"/>
    <w:rsid w:val="006B7417"/>
    <w:rsid w:val="006C02CB"/>
    <w:rsid w:val="006C12E4"/>
    <w:rsid w:val="006C1DF6"/>
    <w:rsid w:val="006C3538"/>
    <w:rsid w:val="006C46E8"/>
    <w:rsid w:val="006C4ACE"/>
    <w:rsid w:val="006C4D9B"/>
    <w:rsid w:val="006C4E49"/>
    <w:rsid w:val="006C4EAB"/>
    <w:rsid w:val="006C550E"/>
    <w:rsid w:val="006C589A"/>
    <w:rsid w:val="006D0605"/>
    <w:rsid w:val="006D286A"/>
    <w:rsid w:val="006D2DE3"/>
    <w:rsid w:val="006D31F9"/>
    <w:rsid w:val="006D3213"/>
    <w:rsid w:val="006D3691"/>
    <w:rsid w:val="006D3FB1"/>
    <w:rsid w:val="006D40EE"/>
    <w:rsid w:val="006D5271"/>
    <w:rsid w:val="006D664F"/>
    <w:rsid w:val="006D7CAD"/>
    <w:rsid w:val="006D7DB4"/>
    <w:rsid w:val="006E03A4"/>
    <w:rsid w:val="006E03D5"/>
    <w:rsid w:val="006E1228"/>
    <w:rsid w:val="006E2EF1"/>
    <w:rsid w:val="006E5EF0"/>
    <w:rsid w:val="006E6AC7"/>
    <w:rsid w:val="006E7B63"/>
    <w:rsid w:val="006F196A"/>
    <w:rsid w:val="006F1A46"/>
    <w:rsid w:val="006F25F7"/>
    <w:rsid w:val="006F2A69"/>
    <w:rsid w:val="006F3117"/>
    <w:rsid w:val="006F3563"/>
    <w:rsid w:val="006F42B9"/>
    <w:rsid w:val="006F4D84"/>
    <w:rsid w:val="006F5611"/>
    <w:rsid w:val="006F6103"/>
    <w:rsid w:val="0070110B"/>
    <w:rsid w:val="007019DC"/>
    <w:rsid w:val="00702EED"/>
    <w:rsid w:val="00703920"/>
    <w:rsid w:val="00704B9C"/>
    <w:rsid w:val="00704E00"/>
    <w:rsid w:val="00704E3D"/>
    <w:rsid w:val="00705A23"/>
    <w:rsid w:val="00706EC7"/>
    <w:rsid w:val="00707C82"/>
    <w:rsid w:val="0071169B"/>
    <w:rsid w:val="0071178A"/>
    <w:rsid w:val="007119DB"/>
    <w:rsid w:val="00711D8B"/>
    <w:rsid w:val="007135C2"/>
    <w:rsid w:val="00714EE2"/>
    <w:rsid w:val="0071546B"/>
    <w:rsid w:val="00715C99"/>
    <w:rsid w:val="007171AA"/>
    <w:rsid w:val="007209E7"/>
    <w:rsid w:val="00720D2B"/>
    <w:rsid w:val="00720D9B"/>
    <w:rsid w:val="00721802"/>
    <w:rsid w:val="00721947"/>
    <w:rsid w:val="00725299"/>
    <w:rsid w:val="00726182"/>
    <w:rsid w:val="00726442"/>
    <w:rsid w:val="00727635"/>
    <w:rsid w:val="0073036D"/>
    <w:rsid w:val="00730CE4"/>
    <w:rsid w:val="00730E83"/>
    <w:rsid w:val="00731263"/>
    <w:rsid w:val="00732254"/>
    <w:rsid w:val="0073230B"/>
    <w:rsid w:val="00732329"/>
    <w:rsid w:val="00732A7B"/>
    <w:rsid w:val="007337CA"/>
    <w:rsid w:val="0073425A"/>
    <w:rsid w:val="007342C7"/>
    <w:rsid w:val="007344FC"/>
    <w:rsid w:val="00734640"/>
    <w:rsid w:val="00734CE4"/>
    <w:rsid w:val="00735123"/>
    <w:rsid w:val="00736237"/>
    <w:rsid w:val="00737756"/>
    <w:rsid w:val="00737B81"/>
    <w:rsid w:val="00741543"/>
    <w:rsid w:val="00741837"/>
    <w:rsid w:val="00741D90"/>
    <w:rsid w:val="0074356D"/>
    <w:rsid w:val="00743A7A"/>
    <w:rsid w:val="00743C31"/>
    <w:rsid w:val="00744177"/>
    <w:rsid w:val="007453E6"/>
    <w:rsid w:val="007465D1"/>
    <w:rsid w:val="007467FA"/>
    <w:rsid w:val="00747E5A"/>
    <w:rsid w:val="00751317"/>
    <w:rsid w:val="00751760"/>
    <w:rsid w:val="007532D4"/>
    <w:rsid w:val="007537AA"/>
    <w:rsid w:val="00753925"/>
    <w:rsid w:val="00754789"/>
    <w:rsid w:val="00755FCC"/>
    <w:rsid w:val="0075738F"/>
    <w:rsid w:val="007602A1"/>
    <w:rsid w:val="00761C68"/>
    <w:rsid w:val="007622DD"/>
    <w:rsid w:val="0076370C"/>
    <w:rsid w:val="007642A3"/>
    <w:rsid w:val="007648B9"/>
    <w:rsid w:val="007651D4"/>
    <w:rsid w:val="00765607"/>
    <w:rsid w:val="00767079"/>
    <w:rsid w:val="00767513"/>
    <w:rsid w:val="00770453"/>
    <w:rsid w:val="007705A5"/>
    <w:rsid w:val="00770EEB"/>
    <w:rsid w:val="0077113B"/>
    <w:rsid w:val="00771A53"/>
    <w:rsid w:val="00772504"/>
    <w:rsid w:val="00772712"/>
    <w:rsid w:val="00772996"/>
    <w:rsid w:val="0077309D"/>
    <w:rsid w:val="007730EC"/>
    <w:rsid w:val="00773E9B"/>
    <w:rsid w:val="0077482A"/>
    <w:rsid w:val="00775365"/>
    <w:rsid w:val="007766CF"/>
    <w:rsid w:val="00776E54"/>
    <w:rsid w:val="007774EE"/>
    <w:rsid w:val="00777521"/>
    <w:rsid w:val="00781822"/>
    <w:rsid w:val="00781D22"/>
    <w:rsid w:val="007826C5"/>
    <w:rsid w:val="00783F21"/>
    <w:rsid w:val="00784745"/>
    <w:rsid w:val="007851DF"/>
    <w:rsid w:val="007857B4"/>
    <w:rsid w:val="00786AE0"/>
    <w:rsid w:val="00787159"/>
    <w:rsid w:val="0078724D"/>
    <w:rsid w:val="00787AD1"/>
    <w:rsid w:val="00787AE4"/>
    <w:rsid w:val="007903B8"/>
    <w:rsid w:val="0079043A"/>
    <w:rsid w:val="00790C25"/>
    <w:rsid w:val="00790DE9"/>
    <w:rsid w:val="00791668"/>
    <w:rsid w:val="00791AA1"/>
    <w:rsid w:val="00792400"/>
    <w:rsid w:val="007927B2"/>
    <w:rsid w:val="007945AF"/>
    <w:rsid w:val="00794DDA"/>
    <w:rsid w:val="0079599A"/>
    <w:rsid w:val="00795CA3"/>
    <w:rsid w:val="00796ECE"/>
    <w:rsid w:val="00797F87"/>
    <w:rsid w:val="007A088A"/>
    <w:rsid w:val="007A3793"/>
    <w:rsid w:val="007A3AF1"/>
    <w:rsid w:val="007A3DF7"/>
    <w:rsid w:val="007A4264"/>
    <w:rsid w:val="007A4DBA"/>
    <w:rsid w:val="007A59F5"/>
    <w:rsid w:val="007A5B97"/>
    <w:rsid w:val="007A6009"/>
    <w:rsid w:val="007A6599"/>
    <w:rsid w:val="007A6B78"/>
    <w:rsid w:val="007A7326"/>
    <w:rsid w:val="007B002D"/>
    <w:rsid w:val="007B040C"/>
    <w:rsid w:val="007B0B7A"/>
    <w:rsid w:val="007B1FDD"/>
    <w:rsid w:val="007B2B60"/>
    <w:rsid w:val="007B2E6E"/>
    <w:rsid w:val="007B5786"/>
    <w:rsid w:val="007B596F"/>
    <w:rsid w:val="007B5A42"/>
    <w:rsid w:val="007B6B85"/>
    <w:rsid w:val="007B7AC8"/>
    <w:rsid w:val="007C0536"/>
    <w:rsid w:val="007C1A90"/>
    <w:rsid w:val="007C1BA2"/>
    <w:rsid w:val="007C2395"/>
    <w:rsid w:val="007C2B48"/>
    <w:rsid w:val="007C4F66"/>
    <w:rsid w:val="007C5603"/>
    <w:rsid w:val="007C5D89"/>
    <w:rsid w:val="007C5EA3"/>
    <w:rsid w:val="007C79D9"/>
    <w:rsid w:val="007D0588"/>
    <w:rsid w:val="007D0FCB"/>
    <w:rsid w:val="007D181B"/>
    <w:rsid w:val="007D19FF"/>
    <w:rsid w:val="007D20E9"/>
    <w:rsid w:val="007D363D"/>
    <w:rsid w:val="007D3BCC"/>
    <w:rsid w:val="007D5CB7"/>
    <w:rsid w:val="007D672B"/>
    <w:rsid w:val="007D67BA"/>
    <w:rsid w:val="007D744C"/>
    <w:rsid w:val="007D7881"/>
    <w:rsid w:val="007D78B5"/>
    <w:rsid w:val="007D7E3A"/>
    <w:rsid w:val="007E0304"/>
    <w:rsid w:val="007E0ACF"/>
    <w:rsid w:val="007E0E10"/>
    <w:rsid w:val="007E12A2"/>
    <w:rsid w:val="007E20A8"/>
    <w:rsid w:val="007E26B6"/>
    <w:rsid w:val="007E357D"/>
    <w:rsid w:val="007E4768"/>
    <w:rsid w:val="007E53B4"/>
    <w:rsid w:val="007E777B"/>
    <w:rsid w:val="007F022D"/>
    <w:rsid w:val="007F0A5E"/>
    <w:rsid w:val="007F0E13"/>
    <w:rsid w:val="007F1846"/>
    <w:rsid w:val="007F2070"/>
    <w:rsid w:val="007F21B2"/>
    <w:rsid w:val="007F30A5"/>
    <w:rsid w:val="007F32D2"/>
    <w:rsid w:val="007F396B"/>
    <w:rsid w:val="007F3F71"/>
    <w:rsid w:val="007F5698"/>
    <w:rsid w:val="007F63C1"/>
    <w:rsid w:val="007F6577"/>
    <w:rsid w:val="007F67E3"/>
    <w:rsid w:val="007F6D7D"/>
    <w:rsid w:val="007F7568"/>
    <w:rsid w:val="007F7AB5"/>
    <w:rsid w:val="008000E1"/>
    <w:rsid w:val="00801A58"/>
    <w:rsid w:val="008020ED"/>
    <w:rsid w:val="008028F0"/>
    <w:rsid w:val="008038FB"/>
    <w:rsid w:val="008048F0"/>
    <w:rsid w:val="00804C0E"/>
    <w:rsid w:val="008053F5"/>
    <w:rsid w:val="008064F5"/>
    <w:rsid w:val="008075FA"/>
    <w:rsid w:val="008078A1"/>
    <w:rsid w:val="00807AF7"/>
    <w:rsid w:val="00807F64"/>
    <w:rsid w:val="00810198"/>
    <w:rsid w:val="008109EB"/>
    <w:rsid w:val="00811CC8"/>
    <w:rsid w:val="0081599D"/>
    <w:rsid w:val="00815DA8"/>
    <w:rsid w:val="00817B6A"/>
    <w:rsid w:val="00821906"/>
    <w:rsid w:val="0082194D"/>
    <w:rsid w:val="00821DAF"/>
    <w:rsid w:val="00821F75"/>
    <w:rsid w:val="008221F9"/>
    <w:rsid w:val="0082252A"/>
    <w:rsid w:val="008227AE"/>
    <w:rsid w:val="00823022"/>
    <w:rsid w:val="00823D92"/>
    <w:rsid w:val="00826339"/>
    <w:rsid w:val="00826DCC"/>
    <w:rsid w:val="00826EF5"/>
    <w:rsid w:val="008271BE"/>
    <w:rsid w:val="00830B91"/>
    <w:rsid w:val="00830DCE"/>
    <w:rsid w:val="00831693"/>
    <w:rsid w:val="008335C9"/>
    <w:rsid w:val="00835570"/>
    <w:rsid w:val="008355C3"/>
    <w:rsid w:val="00835812"/>
    <w:rsid w:val="008358D2"/>
    <w:rsid w:val="00835B98"/>
    <w:rsid w:val="008366EB"/>
    <w:rsid w:val="008369C1"/>
    <w:rsid w:val="008369F5"/>
    <w:rsid w:val="00840104"/>
    <w:rsid w:val="0084048C"/>
    <w:rsid w:val="00840C1F"/>
    <w:rsid w:val="0084108F"/>
    <w:rsid w:val="008411C9"/>
    <w:rsid w:val="00841FC5"/>
    <w:rsid w:val="00842568"/>
    <w:rsid w:val="0084293C"/>
    <w:rsid w:val="00843D0F"/>
    <w:rsid w:val="0084431C"/>
    <w:rsid w:val="00845709"/>
    <w:rsid w:val="00850469"/>
    <w:rsid w:val="00850DB7"/>
    <w:rsid w:val="008543F5"/>
    <w:rsid w:val="00854A02"/>
    <w:rsid w:val="00856561"/>
    <w:rsid w:val="008571BB"/>
    <w:rsid w:val="008576BD"/>
    <w:rsid w:val="00860463"/>
    <w:rsid w:val="00860F6C"/>
    <w:rsid w:val="00861F24"/>
    <w:rsid w:val="00863341"/>
    <w:rsid w:val="00865ADB"/>
    <w:rsid w:val="00866321"/>
    <w:rsid w:val="00867954"/>
    <w:rsid w:val="00870FD1"/>
    <w:rsid w:val="00872ACE"/>
    <w:rsid w:val="00872E93"/>
    <w:rsid w:val="008733DA"/>
    <w:rsid w:val="00874150"/>
    <w:rsid w:val="00876D90"/>
    <w:rsid w:val="00876F11"/>
    <w:rsid w:val="00877A54"/>
    <w:rsid w:val="00883185"/>
    <w:rsid w:val="0088347D"/>
    <w:rsid w:val="00884BC5"/>
    <w:rsid w:val="008850E4"/>
    <w:rsid w:val="0088599B"/>
    <w:rsid w:val="00885B5B"/>
    <w:rsid w:val="008863E1"/>
    <w:rsid w:val="0088747D"/>
    <w:rsid w:val="0088782A"/>
    <w:rsid w:val="00892A30"/>
    <w:rsid w:val="00892BAF"/>
    <w:rsid w:val="0089318B"/>
    <w:rsid w:val="008939AB"/>
    <w:rsid w:val="008939F2"/>
    <w:rsid w:val="00893EAD"/>
    <w:rsid w:val="008946AD"/>
    <w:rsid w:val="008A09D6"/>
    <w:rsid w:val="008A0B44"/>
    <w:rsid w:val="008A10FD"/>
    <w:rsid w:val="008A12F5"/>
    <w:rsid w:val="008A375A"/>
    <w:rsid w:val="008A4A8A"/>
    <w:rsid w:val="008A7733"/>
    <w:rsid w:val="008B0D74"/>
    <w:rsid w:val="008B1587"/>
    <w:rsid w:val="008B1A46"/>
    <w:rsid w:val="008B1B01"/>
    <w:rsid w:val="008B2A96"/>
    <w:rsid w:val="008B3BCD"/>
    <w:rsid w:val="008B4951"/>
    <w:rsid w:val="008B4F90"/>
    <w:rsid w:val="008B65C0"/>
    <w:rsid w:val="008B6A44"/>
    <w:rsid w:val="008B6DF8"/>
    <w:rsid w:val="008B7355"/>
    <w:rsid w:val="008C106C"/>
    <w:rsid w:val="008C10F1"/>
    <w:rsid w:val="008C1926"/>
    <w:rsid w:val="008C1BF2"/>
    <w:rsid w:val="008C1E99"/>
    <w:rsid w:val="008C306D"/>
    <w:rsid w:val="008C4537"/>
    <w:rsid w:val="008C578A"/>
    <w:rsid w:val="008D00E3"/>
    <w:rsid w:val="008D022A"/>
    <w:rsid w:val="008D0511"/>
    <w:rsid w:val="008D07F7"/>
    <w:rsid w:val="008D0CD4"/>
    <w:rsid w:val="008D3B93"/>
    <w:rsid w:val="008D4EE4"/>
    <w:rsid w:val="008D7759"/>
    <w:rsid w:val="008E0085"/>
    <w:rsid w:val="008E05AE"/>
    <w:rsid w:val="008E0A03"/>
    <w:rsid w:val="008E1576"/>
    <w:rsid w:val="008E17F8"/>
    <w:rsid w:val="008E2AA6"/>
    <w:rsid w:val="008E311B"/>
    <w:rsid w:val="008E3290"/>
    <w:rsid w:val="008E3BA3"/>
    <w:rsid w:val="008E3C06"/>
    <w:rsid w:val="008E5CFF"/>
    <w:rsid w:val="008E5E0B"/>
    <w:rsid w:val="008E6121"/>
    <w:rsid w:val="008F2924"/>
    <w:rsid w:val="008F2B64"/>
    <w:rsid w:val="008F309E"/>
    <w:rsid w:val="008F34B5"/>
    <w:rsid w:val="008F3CA2"/>
    <w:rsid w:val="008F46DB"/>
    <w:rsid w:val="008F46E7"/>
    <w:rsid w:val="008F491B"/>
    <w:rsid w:val="008F4A2E"/>
    <w:rsid w:val="008F4EC5"/>
    <w:rsid w:val="008F5548"/>
    <w:rsid w:val="008F61F8"/>
    <w:rsid w:val="008F64CA"/>
    <w:rsid w:val="008F6A1B"/>
    <w:rsid w:val="008F6F0B"/>
    <w:rsid w:val="008F7E4B"/>
    <w:rsid w:val="00901525"/>
    <w:rsid w:val="00901DF9"/>
    <w:rsid w:val="009023A5"/>
    <w:rsid w:val="009026C3"/>
    <w:rsid w:val="00902EC2"/>
    <w:rsid w:val="009030F1"/>
    <w:rsid w:val="00903A64"/>
    <w:rsid w:val="009047AC"/>
    <w:rsid w:val="00905B0C"/>
    <w:rsid w:val="00905B19"/>
    <w:rsid w:val="00905E89"/>
    <w:rsid w:val="00906E03"/>
    <w:rsid w:val="0090729A"/>
    <w:rsid w:val="00907585"/>
    <w:rsid w:val="009075F7"/>
    <w:rsid w:val="00907BA7"/>
    <w:rsid w:val="00907C3C"/>
    <w:rsid w:val="0091064E"/>
    <w:rsid w:val="00911684"/>
    <w:rsid w:val="00911FC5"/>
    <w:rsid w:val="00913154"/>
    <w:rsid w:val="00913EA3"/>
    <w:rsid w:val="009163B6"/>
    <w:rsid w:val="00916BD5"/>
    <w:rsid w:val="00917805"/>
    <w:rsid w:val="009179A2"/>
    <w:rsid w:val="00920FAD"/>
    <w:rsid w:val="00921348"/>
    <w:rsid w:val="00921435"/>
    <w:rsid w:val="00921847"/>
    <w:rsid w:val="00925039"/>
    <w:rsid w:val="00925654"/>
    <w:rsid w:val="009259B9"/>
    <w:rsid w:val="00925F47"/>
    <w:rsid w:val="00926012"/>
    <w:rsid w:val="00926AAC"/>
    <w:rsid w:val="00926F39"/>
    <w:rsid w:val="0092760C"/>
    <w:rsid w:val="009277C2"/>
    <w:rsid w:val="0092796F"/>
    <w:rsid w:val="00930525"/>
    <w:rsid w:val="00930F16"/>
    <w:rsid w:val="00931A10"/>
    <w:rsid w:val="009325E0"/>
    <w:rsid w:val="009337ED"/>
    <w:rsid w:val="0093464B"/>
    <w:rsid w:val="009350FB"/>
    <w:rsid w:val="009372B5"/>
    <w:rsid w:val="00937613"/>
    <w:rsid w:val="00937B2F"/>
    <w:rsid w:val="00937DA8"/>
    <w:rsid w:val="0094055A"/>
    <w:rsid w:val="00943640"/>
    <w:rsid w:val="00943A97"/>
    <w:rsid w:val="00945284"/>
    <w:rsid w:val="00946FB0"/>
    <w:rsid w:val="00947027"/>
    <w:rsid w:val="00947967"/>
    <w:rsid w:val="00947F24"/>
    <w:rsid w:val="00950488"/>
    <w:rsid w:val="00950BCD"/>
    <w:rsid w:val="009512FA"/>
    <w:rsid w:val="00952399"/>
    <w:rsid w:val="009526EC"/>
    <w:rsid w:val="00952EEC"/>
    <w:rsid w:val="00953222"/>
    <w:rsid w:val="00953536"/>
    <w:rsid w:val="00953AB4"/>
    <w:rsid w:val="009544F7"/>
    <w:rsid w:val="00954540"/>
    <w:rsid w:val="00955201"/>
    <w:rsid w:val="00955331"/>
    <w:rsid w:val="00955BCB"/>
    <w:rsid w:val="00955D99"/>
    <w:rsid w:val="009600EE"/>
    <w:rsid w:val="00960FDB"/>
    <w:rsid w:val="0096218E"/>
    <w:rsid w:val="0096248B"/>
    <w:rsid w:val="009625D7"/>
    <w:rsid w:val="009646F3"/>
    <w:rsid w:val="00964715"/>
    <w:rsid w:val="00964AB9"/>
    <w:rsid w:val="00964AC2"/>
    <w:rsid w:val="00965200"/>
    <w:rsid w:val="00966402"/>
    <w:rsid w:val="009668B3"/>
    <w:rsid w:val="009700DE"/>
    <w:rsid w:val="00970782"/>
    <w:rsid w:val="009710EB"/>
    <w:rsid w:val="00971471"/>
    <w:rsid w:val="00972143"/>
    <w:rsid w:val="0097226A"/>
    <w:rsid w:val="00972C22"/>
    <w:rsid w:val="00974385"/>
    <w:rsid w:val="009746EA"/>
    <w:rsid w:val="00975EEA"/>
    <w:rsid w:val="00976567"/>
    <w:rsid w:val="009766CD"/>
    <w:rsid w:val="00977161"/>
    <w:rsid w:val="00980B48"/>
    <w:rsid w:val="0098154A"/>
    <w:rsid w:val="0098323D"/>
    <w:rsid w:val="009845B6"/>
    <w:rsid w:val="0098475E"/>
    <w:rsid w:val="009849C2"/>
    <w:rsid w:val="00984D24"/>
    <w:rsid w:val="00985214"/>
    <w:rsid w:val="009858EB"/>
    <w:rsid w:val="00990ABB"/>
    <w:rsid w:val="00992E6F"/>
    <w:rsid w:val="00993B1E"/>
    <w:rsid w:val="009950CF"/>
    <w:rsid w:val="00995762"/>
    <w:rsid w:val="009A0083"/>
    <w:rsid w:val="009A2068"/>
    <w:rsid w:val="009A32CA"/>
    <w:rsid w:val="009A3F47"/>
    <w:rsid w:val="009A4381"/>
    <w:rsid w:val="009A635E"/>
    <w:rsid w:val="009A65E0"/>
    <w:rsid w:val="009B0046"/>
    <w:rsid w:val="009B0256"/>
    <w:rsid w:val="009B06F2"/>
    <w:rsid w:val="009B07D4"/>
    <w:rsid w:val="009B0C62"/>
    <w:rsid w:val="009B1667"/>
    <w:rsid w:val="009B3D4D"/>
    <w:rsid w:val="009B3F28"/>
    <w:rsid w:val="009B3F76"/>
    <w:rsid w:val="009B4180"/>
    <w:rsid w:val="009B491C"/>
    <w:rsid w:val="009B4D3A"/>
    <w:rsid w:val="009B5317"/>
    <w:rsid w:val="009B5E87"/>
    <w:rsid w:val="009B5F4A"/>
    <w:rsid w:val="009B6989"/>
    <w:rsid w:val="009B69A2"/>
    <w:rsid w:val="009B6E3A"/>
    <w:rsid w:val="009B7801"/>
    <w:rsid w:val="009C0025"/>
    <w:rsid w:val="009C1440"/>
    <w:rsid w:val="009C1A11"/>
    <w:rsid w:val="009C2107"/>
    <w:rsid w:val="009C3BD4"/>
    <w:rsid w:val="009C430E"/>
    <w:rsid w:val="009C48ED"/>
    <w:rsid w:val="009C5D9E"/>
    <w:rsid w:val="009C65E2"/>
    <w:rsid w:val="009C6B76"/>
    <w:rsid w:val="009C6C87"/>
    <w:rsid w:val="009C774A"/>
    <w:rsid w:val="009C785B"/>
    <w:rsid w:val="009D2700"/>
    <w:rsid w:val="009D2C3E"/>
    <w:rsid w:val="009D2CD2"/>
    <w:rsid w:val="009D34DF"/>
    <w:rsid w:val="009D3851"/>
    <w:rsid w:val="009D3A1E"/>
    <w:rsid w:val="009D7C77"/>
    <w:rsid w:val="009E0625"/>
    <w:rsid w:val="009E06AA"/>
    <w:rsid w:val="009E103D"/>
    <w:rsid w:val="009E2C57"/>
    <w:rsid w:val="009E3034"/>
    <w:rsid w:val="009E34D0"/>
    <w:rsid w:val="009E3E51"/>
    <w:rsid w:val="009E4789"/>
    <w:rsid w:val="009E549F"/>
    <w:rsid w:val="009E6CBA"/>
    <w:rsid w:val="009E73C8"/>
    <w:rsid w:val="009F1C7A"/>
    <w:rsid w:val="009F1DC6"/>
    <w:rsid w:val="009F28A8"/>
    <w:rsid w:val="009F2921"/>
    <w:rsid w:val="009F2C84"/>
    <w:rsid w:val="009F3CB7"/>
    <w:rsid w:val="009F473E"/>
    <w:rsid w:val="009F481E"/>
    <w:rsid w:val="009F5247"/>
    <w:rsid w:val="009F5A20"/>
    <w:rsid w:val="009F5FA1"/>
    <w:rsid w:val="009F676E"/>
    <w:rsid w:val="009F682A"/>
    <w:rsid w:val="009F7E57"/>
    <w:rsid w:val="00A0040D"/>
    <w:rsid w:val="00A009CC"/>
    <w:rsid w:val="00A02200"/>
    <w:rsid w:val="00A022BE"/>
    <w:rsid w:val="00A02E32"/>
    <w:rsid w:val="00A037AB"/>
    <w:rsid w:val="00A03A11"/>
    <w:rsid w:val="00A04C6E"/>
    <w:rsid w:val="00A05751"/>
    <w:rsid w:val="00A05F85"/>
    <w:rsid w:val="00A0637E"/>
    <w:rsid w:val="00A07B02"/>
    <w:rsid w:val="00A07B4B"/>
    <w:rsid w:val="00A1126B"/>
    <w:rsid w:val="00A11C42"/>
    <w:rsid w:val="00A13D50"/>
    <w:rsid w:val="00A14140"/>
    <w:rsid w:val="00A158EE"/>
    <w:rsid w:val="00A229AB"/>
    <w:rsid w:val="00A22C54"/>
    <w:rsid w:val="00A233BB"/>
    <w:rsid w:val="00A244A8"/>
    <w:rsid w:val="00A24C95"/>
    <w:rsid w:val="00A25699"/>
    <w:rsid w:val="00A2599A"/>
    <w:rsid w:val="00A25AE4"/>
    <w:rsid w:val="00A26094"/>
    <w:rsid w:val="00A265AC"/>
    <w:rsid w:val="00A265FD"/>
    <w:rsid w:val="00A27189"/>
    <w:rsid w:val="00A301BF"/>
    <w:rsid w:val="00A302B2"/>
    <w:rsid w:val="00A30CAA"/>
    <w:rsid w:val="00A3263D"/>
    <w:rsid w:val="00A331B4"/>
    <w:rsid w:val="00A33CB7"/>
    <w:rsid w:val="00A3484E"/>
    <w:rsid w:val="00A349C2"/>
    <w:rsid w:val="00A3568B"/>
    <w:rsid w:val="00A356D3"/>
    <w:rsid w:val="00A35D86"/>
    <w:rsid w:val="00A360F1"/>
    <w:rsid w:val="00A36ADA"/>
    <w:rsid w:val="00A36AEE"/>
    <w:rsid w:val="00A37967"/>
    <w:rsid w:val="00A37C4D"/>
    <w:rsid w:val="00A400E0"/>
    <w:rsid w:val="00A4024F"/>
    <w:rsid w:val="00A40B45"/>
    <w:rsid w:val="00A40FDD"/>
    <w:rsid w:val="00A417F2"/>
    <w:rsid w:val="00A41896"/>
    <w:rsid w:val="00A41CFB"/>
    <w:rsid w:val="00A42717"/>
    <w:rsid w:val="00A42BD1"/>
    <w:rsid w:val="00A438D8"/>
    <w:rsid w:val="00A43C70"/>
    <w:rsid w:val="00A44327"/>
    <w:rsid w:val="00A44F1C"/>
    <w:rsid w:val="00A469AC"/>
    <w:rsid w:val="00A473F5"/>
    <w:rsid w:val="00A47A49"/>
    <w:rsid w:val="00A50ADA"/>
    <w:rsid w:val="00A516D9"/>
    <w:rsid w:val="00A51F9D"/>
    <w:rsid w:val="00A52722"/>
    <w:rsid w:val="00A52A34"/>
    <w:rsid w:val="00A53A12"/>
    <w:rsid w:val="00A54040"/>
    <w:rsid w:val="00A5416A"/>
    <w:rsid w:val="00A54498"/>
    <w:rsid w:val="00A552D7"/>
    <w:rsid w:val="00A55683"/>
    <w:rsid w:val="00A565BE"/>
    <w:rsid w:val="00A60B8E"/>
    <w:rsid w:val="00A6186F"/>
    <w:rsid w:val="00A623EE"/>
    <w:rsid w:val="00A62703"/>
    <w:rsid w:val="00A62CAF"/>
    <w:rsid w:val="00A639F4"/>
    <w:rsid w:val="00A6429A"/>
    <w:rsid w:val="00A64762"/>
    <w:rsid w:val="00A654A1"/>
    <w:rsid w:val="00A65864"/>
    <w:rsid w:val="00A65FAE"/>
    <w:rsid w:val="00A674E4"/>
    <w:rsid w:val="00A70B55"/>
    <w:rsid w:val="00A70DA2"/>
    <w:rsid w:val="00A712B7"/>
    <w:rsid w:val="00A742D0"/>
    <w:rsid w:val="00A750D3"/>
    <w:rsid w:val="00A75857"/>
    <w:rsid w:val="00A7730C"/>
    <w:rsid w:val="00A77AA7"/>
    <w:rsid w:val="00A80069"/>
    <w:rsid w:val="00A8079D"/>
    <w:rsid w:val="00A80B76"/>
    <w:rsid w:val="00A81A32"/>
    <w:rsid w:val="00A82946"/>
    <w:rsid w:val="00A82D47"/>
    <w:rsid w:val="00A831F7"/>
    <w:rsid w:val="00A835BD"/>
    <w:rsid w:val="00A84AAC"/>
    <w:rsid w:val="00A856C0"/>
    <w:rsid w:val="00A865E1"/>
    <w:rsid w:val="00A87884"/>
    <w:rsid w:val="00A90040"/>
    <w:rsid w:val="00A92BB5"/>
    <w:rsid w:val="00A935A1"/>
    <w:rsid w:val="00A94078"/>
    <w:rsid w:val="00A9500C"/>
    <w:rsid w:val="00A964C0"/>
    <w:rsid w:val="00A97B15"/>
    <w:rsid w:val="00A97D5A"/>
    <w:rsid w:val="00AA22AC"/>
    <w:rsid w:val="00AA22E6"/>
    <w:rsid w:val="00AA42D5"/>
    <w:rsid w:val="00AA4D4C"/>
    <w:rsid w:val="00AA543B"/>
    <w:rsid w:val="00AA5842"/>
    <w:rsid w:val="00AA5B4E"/>
    <w:rsid w:val="00AA6038"/>
    <w:rsid w:val="00AA60A6"/>
    <w:rsid w:val="00AA67FA"/>
    <w:rsid w:val="00AA687F"/>
    <w:rsid w:val="00AA68A8"/>
    <w:rsid w:val="00AA6A09"/>
    <w:rsid w:val="00AA7CA2"/>
    <w:rsid w:val="00AB00AA"/>
    <w:rsid w:val="00AB094E"/>
    <w:rsid w:val="00AB1793"/>
    <w:rsid w:val="00AB21E4"/>
    <w:rsid w:val="00AB2A88"/>
    <w:rsid w:val="00AB2FAB"/>
    <w:rsid w:val="00AB34DD"/>
    <w:rsid w:val="00AB3EEC"/>
    <w:rsid w:val="00AB42CC"/>
    <w:rsid w:val="00AB501B"/>
    <w:rsid w:val="00AB5487"/>
    <w:rsid w:val="00AB5789"/>
    <w:rsid w:val="00AB5C14"/>
    <w:rsid w:val="00AC0626"/>
    <w:rsid w:val="00AC0EBA"/>
    <w:rsid w:val="00AC1091"/>
    <w:rsid w:val="00AC1A40"/>
    <w:rsid w:val="00AC1EE7"/>
    <w:rsid w:val="00AC2115"/>
    <w:rsid w:val="00AC333F"/>
    <w:rsid w:val="00AC585C"/>
    <w:rsid w:val="00AC691C"/>
    <w:rsid w:val="00AC6E7D"/>
    <w:rsid w:val="00AC7D43"/>
    <w:rsid w:val="00AC7D7D"/>
    <w:rsid w:val="00AD005D"/>
    <w:rsid w:val="00AD00B0"/>
    <w:rsid w:val="00AD0C39"/>
    <w:rsid w:val="00AD1925"/>
    <w:rsid w:val="00AD3749"/>
    <w:rsid w:val="00AD3D8D"/>
    <w:rsid w:val="00AD49BC"/>
    <w:rsid w:val="00AD5445"/>
    <w:rsid w:val="00AD5F64"/>
    <w:rsid w:val="00AD7985"/>
    <w:rsid w:val="00AE067D"/>
    <w:rsid w:val="00AE08C8"/>
    <w:rsid w:val="00AE0AB7"/>
    <w:rsid w:val="00AE0E59"/>
    <w:rsid w:val="00AE17BA"/>
    <w:rsid w:val="00AE293C"/>
    <w:rsid w:val="00AE63CD"/>
    <w:rsid w:val="00AE6D6C"/>
    <w:rsid w:val="00AE71CF"/>
    <w:rsid w:val="00AF0E0F"/>
    <w:rsid w:val="00AF109B"/>
    <w:rsid w:val="00AF10D9"/>
    <w:rsid w:val="00AF1181"/>
    <w:rsid w:val="00AF25A7"/>
    <w:rsid w:val="00AF2F79"/>
    <w:rsid w:val="00AF3106"/>
    <w:rsid w:val="00AF4204"/>
    <w:rsid w:val="00AF43D8"/>
    <w:rsid w:val="00AF4653"/>
    <w:rsid w:val="00AF5915"/>
    <w:rsid w:val="00AF64F2"/>
    <w:rsid w:val="00AF6700"/>
    <w:rsid w:val="00AF708B"/>
    <w:rsid w:val="00AF745E"/>
    <w:rsid w:val="00AF7DB7"/>
    <w:rsid w:val="00B00306"/>
    <w:rsid w:val="00B0066F"/>
    <w:rsid w:val="00B012B6"/>
    <w:rsid w:val="00B016AB"/>
    <w:rsid w:val="00B03F2D"/>
    <w:rsid w:val="00B10416"/>
    <w:rsid w:val="00B104CE"/>
    <w:rsid w:val="00B10D02"/>
    <w:rsid w:val="00B13291"/>
    <w:rsid w:val="00B15390"/>
    <w:rsid w:val="00B15747"/>
    <w:rsid w:val="00B167FB"/>
    <w:rsid w:val="00B17B93"/>
    <w:rsid w:val="00B17DA0"/>
    <w:rsid w:val="00B201E2"/>
    <w:rsid w:val="00B2052E"/>
    <w:rsid w:val="00B21BD5"/>
    <w:rsid w:val="00B22498"/>
    <w:rsid w:val="00B22620"/>
    <w:rsid w:val="00B2337A"/>
    <w:rsid w:val="00B24EC2"/>
    <w:rsid w:val="00B264D6"/>
    <w:rsid w:val="00B2699A"/>
    <w:rsid w:val="00B27E0A"/>
    <w:rsid w:val="00B30A7C"/>
    <w:rsid w:val="00B30C0D"/>
    <w:rsid w:val="00B31CB6"/>
    <w:rsid w:val="00B32193"/>
    <w:rsid w:val="00B32724"/>
    <w:rsid w:val="00B32CE8"/>
    <w:rsid w:val="00B33323"/>
    <w:rsid w:val="00B33324"/>
    <w:rsid w:val="00B33777"/>
    <w:rsid w:val="00B346CA"/>
    <w:rsid w:val="00B356C8"/>
    <w:rsid w:val="00B3653F"/>
    <w:rsid w:val="00B37DD6"/>
    <w:rsid w:val="00B4011A"/>
    <w:rsid w:val="00B4127E"/>
    <w:rsid w:val="00B4133E"/>
    <w:rsid w:val="00B43B94"/>
    <w:rsid w:val="00B443E4"/>
    <w:rsid w:val="00B4477F"/>
    <w:rsid w:val="00B45EF1"/>
    <w:rsid w:val="00B46439"/>
    <w:rsid w:val="00B464F6"/>
    <w:rsid w:val="00B50305"/>
    <w:rsid w:val="00B507E5"/>
    <w:rsid w:val="00B51BE2"/>
    <w:rsid w:val="00B526BA"/>
    <w:rsid w:val="00B53879"/>
    <w:rsid w:val="00B5431D"/>
    <w:rsid w:val="00B5484D"/>
    <w:rsid w:val="00B55047"/>
    <w:rsid w:val="00B553EC"/>
    <w:rsid w:val="00B561F6"/>
    <w:rsid w:val="00B563EA"/>
    <w:rsid w:val="00B567A7"/>
    <w:rsid w:val="00B56CDF"/>
    <w:rsid w:val="00B57635"/>
    <w:rsid w:val="00B57FEE"/>
    <w:rsid w:val="00B602F9"/>
    <w:rsid w:val="00B60E51"/>
    <w:rsid w:val="00B617BB"/>
    <w:rsid w:val="00B62867"/>
    <w:rsid w:val="00B63A54"/>
    <w:rsid w:val="00B65608"/>
    <w:rsid w:val="00B67B65"/>
    <w:rsid w:val="00B67D42"/>
    <w:rsid w:val="00B701DD"/>
    <w:rsid w:val="00B71AFF"/>
    <w:rsid w:val="00B71C0B"/>
    <w:rsid w:val="00B71DB9"/>
    <w:rsid w:val="00B72F41"/>
    <w:rsid w:val="00B76EC9"/>
    <w:rsid w:val="00B77D18"/>
    <w:rsid w:val="00B80295"/>
    <w:rsid w:val="00B807B1"/>
    <w:rsid w:val="00B8106B"/>
    <w:rsid w:val="00B821F8"/>
    <w:rsid w:val="00B8313A"/>
    <w:rsid w:val="00B832B0"/>
    <w:rsid w:val="00B83DED"/>
    <w:rsid w:val="00B84654"/>
    <w:rsid w:val="00B8534D"/>
    <w:rsid w:val="00B8607D"/>
    <w:rsid w:val="00B8627D"/>
    <w:rsid w:val="00B86808"/>
    <w:rsid w:val="00B87433"/>
    <w:rsid w:val="00B87BF3"/>
    <w:rsid w:val="00B87C29"/>
    <w:rsid w:val="00B908B4"/>
    <w:rsid w:val="00B92C3C"/>
    <w:rsid w:val="00B93503"/>
    <w:rsid w:val="00B93590"/>
    <w:rsid w:val="00B93EEA"/>
    <w:rsid w:val="00B943B3"/>
    <w:rsid w:val="00B95676"/>
    <w:rsid w:val="00B96AD2"/>
    <w:rsid w:val="00B96BA2"/>
    <w:rsid w:val="00B9700E"/>
    <w:rsid w:val="00B97C41"/>
    <w:rsid w:val="00BA31E8"/>
    <w:rsid w:val="00BA37A9"/>
    <w:rsid w:val="00BA55E0"/>
    <w:rsid w:val="00BA6BD4"/>
    <w:rsid w:val="00BA6C7A"/>
    <w:rsid w:val="00BA79DF"/>
    <w:rsid w:val="00BB001E"/>
    <w:rsid w:val="00BB17D1"/>
    <w:rsid w:val="00BB1D3F"/>
    <w:rsid w:val="00BB1E89"/>
    <w:rsid w:val="00BB20C5"/>
    <w:rsid w:val="00BB2282"/>
    <w:rsid w:val="00BB27AA"/>
    <w:rsid w:val="00BB3752"/>
    <w:rsid w:val="00BB4157"/>
    <w:rsid w:val="00BB55E8"/>
    <w:rsid w:val="00BB56F6"/>
    <w:rsid w:val="00BB5CFB"/>
    <w:rsid w:val="00BB610A"/>
    <w:rsid w:val="00BB6688"/>
    <w:rsid w:val="00BB6EFF"/>
    <w:rsid w:val="00BB7165"/>
    <w:rsid w:val="00BB732A"/>
    <w:rsid w:val="00BB7726"/>
    <w:rsid w:val="00BC0B5B"/>
    <w:rsid w:val="00BC0FB9"/>
    <w:rsid w:val="00BC1AB1"/>
    <w:rsid w:val="00BC26D4"/>
    <w:rsid w:val="00BC2924"/>
    <w:rsid w:val="00BC3EE0"/>
    <w:rsid w:val="00BC567B"/>
    <w:rsid w:val="00BC5924"/>
    <w:rsid w:val="00BC5BC5"/>
    <w:rsid w:val="00BC5FD8"/>
    <w:rsid w:val="00BC6106"/>
    <w:rsid w:val="00BC6F19"/>
    <w:rsid w:val="00BD10A3"/>
    <w:rsid w:val="00BD3219"/>
    <w:rsid w:val="00BD3EC3"/>
    <w:rsid w:val="00BD4A25"/>
    <w:rsid w:val="00BD4ECE"/>
    <w:rsid w:val="00BD5BDF"/>
    <w:rsid w:val="00BD5D69"/>
    <w:rsid w:val="00BD5F1E"/>
    <w:rsid w:val="00BE012F"/>
    <w:rsid w:val="00BE0C80"/>
    <w:rsid w:val="00BE0FF0"/>
    <w:rsid w:val="00BE12DE"/>
    <w:rsid w:val="00BE15FF"/>
    <w:rsid w:val="00BE1960"/>
    <w:rsid w:val="00BE1B35"/>
    <w:rsid w:val="00BE2B91"/>
    <w:rsid w:val="00BE3B66"/>
    <w:rsid w:val="00BE50EB"/>
    <w:rsid w:val="00BE6003"/>
    <w:rsid w:val="00BE69B9"/>
    <w:rsid w:val="00BE6CE6"/>
    <w:rsid w:val="00BF02D5"/>
    <w:rsid w:val="00BF1EDB"/>
    <w:rsid w:val="00BF2A32"/>
    <w:rsid w:val="00BF2A42"/>
    <w:rsid w:val="00BF2CFA"/>
    <w:rsid w:val="00BF2EE4"/>
    <w:rsid w:val="00BF3216"/>
    <w:rsid w:val="00BF44C6"/>
    <w:rsid w:val="00BF45FD"/>
    <w:rsid w:val="00BF4716"/>
    <w:rsid w:val="00BF5426"/>
    <w:rsid w:val="00BF59B2"/>
    <w:rsid w:val="00BF629F"/>
    <w:rsid w:val="00C01D8A"/>
    <w:rsid w:val="00C02937"/>
    <w:rsid w:val="00C03539"/>
    <w:rsid w:val="00C03AEC"/>
    <w:rsid w:val="00C03D27"/>
    <w:rsid w:val="00C03D8C"/>
    <w:rsid w:val="00C046BC"/>
    <w:rsid w:val="00C04913"/>
    <w:rsid w:val="00C055EC"/>
    <w:rsid w:val="00C07C88"/>
    <w:rsid w:val="00C10396"/>
    <w:rsid w:val="00C10DC9"/>
    <w:rsid w:val="00C11E88"/>
    <w:rsid w:val="00C12FB3"/>
    <w:rsid w:val="00C1318E"/>
    <w:rsid w:val="00C13217"/>
    <w:rsid w:val="00C13856"/>
    <w:rsid w:val="00C13F0D"/>
    <w:rsid w:val="00C14CB6"/>
    <w:rsid w:val="00C15B4E"/>
    <w:rsid w:val="00C16B2D"/>
    <w:rsid w:val="00C17341"/>
    <w:rsid w:val="00C1740C"/>
    <w:rsid w:val="00C17A73"/>
    <w:rsid w:val="00C20353"/>
    <w:rsid w:val="00C20B29"/>
    <w:rsid w:val="00C214FF"/>
    <w:rsid w:val="00C22500"/>
    <w:rsid w:val="00C2258C"/>
    <w:rsid w:val="00C22B33"/>
    <w:rsid w:val="00C23DD4"/>
    <w:rsid w:val="00C245B4"/>
    <w:rsid w:val="00C24EEF"/>
    <w:rsid w:val="00C25CF6"/>
    <w:rsid w:val="00C25F82"/>
    <w:rsid w:val="00C25FB7"/>
    <w:rsid w:val="00C26C36"/>
    <w:rsid w:val="00C27F96"/>
    <w:rsid w:val="00C30860"/>
    <w:rsid w:val="00C3227C"/>
    <w:rsid w:val="00C3246F"/>
    <w:rsid w:val="00C3264F"/>
    <w:rsid w:val="00C32768"/>
    <w:rsid w:val="00C3361A"/>
    <w:rsid w:val="00C3431C"/>
    <w:rsid w:val="00C37FD3"/>
    <w:rsid w:val="00C412DD"/>
    <w:rsid w:val="00C42A13"/>
    <w:rsid w:val="00C431DF"/>
    <w:rsid w:val="00C439D6"/>
    <w:rsid w:val="00C43C48"/>
    <w:rsid w:val="00C45174"/>
    <w:rsid w:val="00C451CC"/>
    <w:rsid w:val="00C456BD"/>
    <w:rsid w:val="00C45EB5"/>
    <w:rsid w:val="00C460B3"/>
    <w:rsid w:val="00C50CC6"/>
    <w:rsid w:val="00C51936"/>
    <w:rsid w:val="00C524D4"/>
    <w:rsid w:val="00C52B22"/>
    <w:rsid w:val="00C52C75"/>
    <w:rsid w:val="00C530DC"/>
    <w:rsid w:val="00C534AE"/>
    <w:rsid w:val="00C534B2"/>
    <w:rsid w:val="00C5350D"/>
    <w:rsid w:val="00C5420B"/>
    <w:rsid w:val="00C54CE5"/>
    <w:rsid w:val="00C55668"/>
    <w:rsid w:val="00C55BE5"/>
    <w:rsid w:val="00C6056B"/>
    <w:rsid w:val="00C60D14"/>
    <w:rsid w:val="00C60F18"/>
    <w:rsid w:val="00C6123C"/>
    <w:rsid w:val="00C6190C"/>
    <w:rsid w:val="00C6311A"/>
    <w:rsid w:val="00C64210"/>
    <w:rsid w:val="00C65B82"/>
    <w:rsid w:val="00C65C7C"/>
    <w:rsid w:val="00C661CD"/>
    <w:rsid w:val="00C668D2"/>
    <w:rsid w:val="00C66E22"/>
    <w:rsid w:val="00C70714"/>
    <w:rsid w:val="00C7084D"/>
    <w:rsid w:val="00C70A1D"/>
    <w:rsid w:val="00C725E7"/>
    <w:rsid w:val="00C7315E"/>
    <w:rsid w:val="00C74719"/>
    <w:rsid w:val="00C75098"/>
    <w:rsid w:val="00C75895"/>
    <w:rsid w:val="00C763DE"/>
    <w:rsid w:val="00C82199"/>
    <w:rsid w:val="00C82A09"/>
    <w:rsid w:val="00C836AC"/>
    <w:rsid w:val="00C83C9F"/>
    <w:rsid w:val="00C85AA2"/>
    <w:rsid w:val="00C866E4"/>
    <w:rsid w:val="00C86DB7"/>
    <w:rsid w:val="00C874D9"/>
    <w:rsid w:val="00C87583"/>
    <w:rsid w:val="00C8761A"/>
    <w:rsid w:val="00C90623"/>
    <w:rsid w:val="00C91B43"/>
    <w:rsid w:val="00C92C85"/>
    <w:rsid w:val="00C93BF2"/>
    <w:rsid w:val="00C94519"/>
    <w:rsid w:val="00C94840"/>
    <w:rsid w:val="00C94C1D"/>
    <w:rsid w:val="00C94DE7"/>
    <w:rsid w:val="00C9538B"/>
    <w:rsid w:val="00C96CE6"/>
    <w:rsid w:val="00C9722B"/>
    <w:rsid w:val="00C979E5"/>
    <w:rsid w:val="00CA1847"/>
    <w:rsid w:val="00CA4EE3"/>
    <w:rsid w:val="00CA4F81"/>
    <w:rsid w:val="00CA5B55"/>
    <w:rsid w:val="00CA653F"/>
    <w:rsid w:val="00CA663E"/>
    <w:rsid w:val="00CA74FA"/>
    <w:rsid w:val="00CA7B1C"/>
    <w:rsid w:val="00CB027F"/>
    <w:rsid w:val="00CB1892"/>
    <w:rsid w:val="00CB4036"/>
    <w:rsid w:val="00CB4DA0"/>
    <w:rsid w:val="00CB5279"/>
    <w:rsid w:val="00CB5861"/>
    <w:rsid w:val="00CB62F1"/>
    <w:rsid w:val="00CC0EBB"/>
    <w:rsid w:val="00CC11BC"/>
    <w:rsid w:val="00CC2B01"/>
    <w:rsid w:val="00CC2EC4"/>
    <w:rsid w:val="00CC4ED7"/>
    <w:rsid w:val="00CC5A9A"/>
    <w:rsid w:val="00CC5B70"/>
    <w:rsid w:val="00CC6127"/>
    <w:rsid w:val="00CC6297"/>
    <w:rsid w:val="00CC6C82"/>
    <w:rsid w:val="00CC7690"/>
    <w:rsid w:val="00CC76BA"/>
    <w:rsid w:val="00CC7B91"/>
    <w:rsid w:val="00CD0B1D"/>
    <w:rsid w:val="00CD1986"/>
    <w:rsid w:val="00CD2D78"/>
    <w:rsid w:val="00CD3121"/>
    <w:rsid w:val="00CD52FD"/>
    <w:rsid w:val="00CD54BF"/>
    <w:rsid w:val="00CD5A19"/>
    <w:rsid w:val="00CD746F"/>
    <w:rsid w:val="00CD7BA6"/>
    <w:rsid w:val="00CE0C61"/>
    <w:rsid w:val="00CE2717"/>
    <w:rsid w:val="00CE30CB"/>
    <w:rsid w:val="00CE44F0"/>
    <w:rsid w:val="00CE4C5E"/>
    <w:rsid w:val="00CE4D5C"/>
    <w:rsid w:val="00CE584F"/>
    <w:rsid w:val="00CE5A63"/>
    <w:rsid w:val="00CE7537"/>
    <w:rsid w:val="00CE7E22"/>
    <w:rsid w:val="00CF05DA"/>
    <w:rsid w:val="00CF0975"/>
    <w:rsid w:val="00CF0A37"/>
    <w:rsid w:val="00CF159C"/>
    <w:rsid w:val="00CF17A8"/>
    <w:rsid w:val="00CF1CC5"/>
    <w:rsid w:val="00CF2486"/>
    <w:rsid w:val="00CF266B"/>
    <w:rsid w:val="00CF288C"/>
    <w:rsid w:val="00CF2923"/>
    <w:rsid w:val="00CF56FD"/>
    <w:rsid w:val="00CF58EB"/>
    <w:rsid w:val="00CF5A45"/>
    <w:rsid w:val="00CF5D3E"/>
    <w:rsid w:val="00CF6FEC"/>
    <w:rsid w:val="00CF71EB"/>
    <w:rsid w:val="00D003E3"/>
    <w:rsid w:val="00D004D3"/>
    <w:rsid w:val="00D0106E"/>
    <w:rsid w:val="00D0269F"/>
    <w:rsid w:val="00D0626B"/>
    <w:rsid w:val="00D06383"/>
    <w:rsid w:val="00D064B5"/>
    <w:rsid w:val="00D1075B"/>
    <w:rsid w:val="00D11207"/>
    <w:rsid w:val="00D13F2C"/>
    <w:rsid w:val="00D140C5"/>
    <w:rsid w:val="00D145BB"/>
    <w:rsid w:val="00D14A0A"/>
    <w:rsid w:val="00D14A12"/>
    <w:rsid w:val="00D161A2"/>
    <w:rsid w:val="00D16449"/>
    <w:rsid w:val="00D16814"/>
    <w:rsid w:val="00D16846"/>
    <w:rsid w:val="00D20D26"/>
    <w:rsid w:val="00D20E1C"/>
    <w:rsid w:val="00D20E85"/>
    <w:rsid w:val="00D21753"/>
    <w:rsid w:val="00D227D5"/>
    <w:rsid w:val="00D22B61"/>
    <w:rsid w:val="00D22D6C"/>
    <w:rsid w:val="00D23494"/>
    <w:rsid w:val="00D24615"/>
    <w:rsid w:val="00D246CA"/>
    <w:rsid w:val="00D2502B"/>
    <w:rsid w:val="00D273C5"/>
    <w:rsid w:val="00D2747A"/>
    <w:rsid w:val="00D30F92"/>
    <w:rsid w:val="00D314F0"/>
    <w:rsid w:val="00D32845"/>
    <w:rsid w:val="00D33DDA"/>
    <w:rsid w:val="00D344EF"/>
    <w:rsid w:val="00D34808"/>
    <w:rsid w:val="00D36C85"/>
    <w:rsid w:val="00D37842"/>
    <w:rsid w:val="00D37C78"/>
    <w:rsid w:val="00D411A0"/>
    <w:rsid w:val="00D41625"/>
    <w:rsid w:val="00D41971"/>
    <w:rsid w:val="00D41D97"/>
    <w:rsid w:val="00D42DC2"/>
    <w:rsid w:val="00D4302B"/>
    <w:rsid w:val="00D430DF"/>
    <w:rsid w:val="00D4333E"/>
    <w:rsid w:val="00D436EC"/>
    <w:rsid w:val="00D438A6"/>
    <w:rsid w:val="00D439FA"/>
    <w:rsid w:val="00D44816"/>
    <w:rsid w:val="00D45A8C"/>
    <w:rsid w:val="00D46A9F"/>
    <w:rsid w:val="00D50661"/>
    <w:rsid w:val="00D51A73"/>
    <w:rsid w:val="00D52083"/>
    <w:rsid w:val="00D536AE"/>
    <w:rsid w:val="00D53715"/>
    <w:rsid w:val="00D537E1"/>
    <w:rsid w:val="00D53AEA"/>
    <w:rsid w:val="00D53E5C"/>
    <w:rsid w:val="00D53F99"/>
    <w:rsid w:val="00D54F3B"/>
    <w:rsid w:val="00D558D3"/>
    <w:rsid w:val="00D55BB2"/>
    <w:rsid w:val="00D56198"/>
    <w:rsid w:val="00D56B99"/>
    <w:rsid w:val="00D57D0C"/>
    <w:rsid w:val="00D6008C"/>
    <w:rsid w:val="00D6091A"/>
    <w:rsid w:val="00D60B29"/>
    <w:rsid w:val="00D63358"/>
    <w:rsid w:val="00D63F4F"/>
    <w:rsid w:val="00D63FD2"/>
    <w:rsid w:val="00D64650"/>
    <w:rsid w:val="00D6514D"/>
    <w:rsid w:val="00D6605A"/>
    <w:rsid w:val="00D6695F"/>
    <w:rsid w:val="00D70092"/>
    <w:rsid w:val="00D70236"/>
    <w:rsid w:val="00D7023F"/>
    <w:rsid w:val="00D70497"/>
    <w:rsid w:val="00D7113F"/>
    <w:rsid w:val="00D71863"/>
    <w:rsid w:val="00D7216B"/>
    <w:rsid w:val="00D72DBE"/>
    <w:rsid w:val="00D74952"/>
    <w:rsid w:val="00D75644"/>
    <w:rsid w:val="00D76DCB"/>
    <w:rsid w:val="00D77E59"/>
    <w:rsid w:val="00D77EAD"/>
    <w:rsid w:val="00D80BB2"/>
    <w:rsid w:val="00D81656"/>
    <w:rsid w:val="00D81ACD"/>
    <w:rsid w:val="00D83AD5"/>
    <w:rsid w:val="00D83D87"/>
    <w:rsid w:val="00D84499"/>
    <w:rsid w:val="00D846D0"/>
    <w:rsid w:val="00D84A6D"/>
    <w:rsid w:val="00D84C94"/>
    <w:rsid w:val="00D8692B"/>
    <w:rsid w:val="00D86A2E"/>
    <w:rsid w:val="00D86A30"/>
    <w:rsid w:val="00D9278B"/>
    <w:rsid w:val="00D92C0A"/>
    <w:rsid w:val="00D94042"/>
    <w:rsid w:val="00D954B4"/>
    <w:rsid w:val="00D95A58"/>
    <w:rsid w:val="00D966D0"/>
    <w:rsid w:val="00D971A0"/>
    <w:rsid w:val="00D97CB4"/>
    <w:rsid w:val="00D97DD4"/>
    <w:rsid w:val="00DA12ED"/>
    <w:rsid w:val="00DA1985"/>
    <w:rsid w:val="00DA2F4A"/>
    <w:rsid w:val="00DA4189"/>
    <w:rsid w:val="00DA4EC6"/>
    <w:rsid w:val="00DA52BB"/>
    <w:rsid w:val="00DA5A8A"/>
    <w:rsid w:val="00DA669C"/>
    <w:rsid w:val="00DA683D"/>
    <w:rsid w:val="00DA733C"/>
    <w:rsid w:val="00DB0F21"/>
    <w:rsid w:val="00DB1170"/>
    <w:rsid w:val="00DB17BD"/>
    <w:rsid w:val="00DB1839"/>
    <w:rsid w:val="00DB269A"/>
    <w:rsid w:val="00DB26CD"/>
    <w:rsid w:val="00DB42C1"/>
    <w:rsid w:val="00DB441C"/>
    <w:rsid w:val="00DB44AF"/>
    <w:rsid w:val="00DB645C"/>
    <w:rsid w:val="00DB6FE1"/>
    <w:rsid w:val="00DB76F8"/>
    <w:rsid w:val="00DB7D52"/>
    <w:rsid w:val="00DC1E52"/>
    <w:rsid w:val="00DC1F58"/>
    <w:rsid w:val="00DC20CD"/>
    <w:rsid w:val="00DC2424"/>
    <w:rsid w:val="00DC2A29"/>
    <w:rsid w:val="00DC2F12"/>
    <w:rsid w:val="00DC339B"/>
    <w:rsid w:val="00DC3F82"/>
    <w:rsid w:val="00DC40EE"/>
    <w:rsid w:val="00DC44F0"/>
    <w:rsid w:val="00DC4551"/>
    <w:rsid w:val="00DC4735"/>
    <w:rsid w:val="00DC4F26"/>
    <w:rsid w:val="00DC5B59"/>
    <w:rsid w:val="00DC5D40"/>
    <w:rsid w:val="00DC5DC8"/>
    <w:rsid w:val="00DC633B"/>
    <w:rsid w:val="00DC69A7"/>
    <w:rsid w:val="00DC7F54"/>
    <w:rsid w:val="00DD2F24"/>
    <w:rsid w:val="00DD30E9"/>
    <w:rsid w:val="00DD328F"/>
    <w:rsid w:val="00DD3DA4"/>
    <w:rsid w:val="00DD4F47"/>
    <w:rsid w:val="00DD5AA7"/>
    <w:rsid w:val="00DD5E88"/>
    <w:rsid w:val="00DD61AF"/>
    <w:rsid w:val="00DD69B6"/>
    <w:rsid w:val="00DD7FBB"/>
    <w:rsid w:val="00DE001A"/>
    <w:rsid w:val="00DE0B51"/>
    <w:rsid w:val="00DE0B9F"/>
    <w:rsid w:val="00DE2A9E"/>
    <w:rsid w:val="00DE4238"/>
    <w:rsid w:val="00DE45B1"/>
    <w:rsid w:val="00DE657F"/>
    <w:rsid w:val="00DE7A28"/>
    <w:rsid w:val="00DF0F68"/>
    <w:rsid w:val="00DF10A1"/>
    <w:rsid w:val="00DF1218"/>
    <w:rsid w:val="00DF20DC"/>
    <w:rsid w:val="00DF2C23"/>
    <w:rsid w:val="00DF4BC8"/>
    <w:rsid w:val="00DF4D9C"/>
    <w:rsid w:val="00DF6462"/>
    <w:rsid w:val="00DF714B"/>
    <w:rsid w:val="00DF7E3B"/>
    <w:rsid w:val="00DF7F87"/>
    <w:rsid w:val="00E009AB"/>
    <w:rsid w:val="00E00BD8"/>
    <w:rsid w:val="00E01698"/>
    <w:rsid w:val="00E02097"/>
    <w:rsid w:val="00E02B6E"/>
    <w:rsid w:val="00E02FA0"/>
    <w:rsid w:val="00E0334C"/>
    <w:rsid w:val="00E036DC"/>
    <w:rsid w:val="00E03D90"/>
    <w:rsid w:val="00E03E55"/>
    <w:rsid w:val="00E06EB5"/>
    <w:rsid w:val="00E07286"/>
    <w:rsid w:val="00E1036D"/>
    <w:rsid w:val="00E10454"/>
    <w:rsid w:val="00E10F60"/>
    <w:rsid w:val="00E1124B"/>
    <w:rsid w:val="00E112E5"/>
    <w:rsid w:val="00E122D8"/>
    <w:rsid w:val="00E123AF"/>
    <w:rsid w:val="00E12A9B"/>
    <w:rsid w:val="00E12CC8"/>
    <w:rsid w:val="00E13244"/>
    <w:rsid w:val="00E13A4F"/>
    <w:rsid w:val="00E15352"/>
    <w:rsid w:val="00E15905"/>
    <w:rsid w:val="00E15DFC"/>
    <w:rsid w:val="00E161E2"/>
    <w:rsid w:val="00E162E4"/>
    <w:rsid w:val="00E16BF5"/>
    <w:rsid w:val="00E20BB7"/>
    <w:rsid w:val="00E21CC7"/>
    <w:rsid w:val="00E229B6"/>
    <w:rsid w:val="00E2314B"/>
    <w:rsid w:val="00E23B81"/>
    <w:rsid w:val="00E245DE"/>
    <w:rsid w:val="00E24918"/>
    <w:rsid w:val="00E249D8"/>
    <w:rsid w:val="00E24D9E"/>
    <w:rsid w:val="00E25849"/>
    <w:rsid w:val="00E25B62"/>
    <w:rsid w:val="00E25D7E"/>
    <w:rsid w:val="00E26138"/>
    <w:rsid w:val="00E265A3"/>
    <w:rsid w:val="00E27C91"/>
    <w:rsid w:val="00E3197E"/>
    <w:rsid w:val="00E32525"/>
    <w:rsid w:val="00E32947"/>
    <w:rsid w:val="00E3329B"/>
    <w:rsid w:val="00E342F8"/>
    <w:rsid w:val="00E351ED"/>
    <w:rsid w:val="00E360C0"/>
    <w:rsid w:val="00E3615C"/>
    <w:rsid w:val="00E36179"/>
    <w:rsid w:val="00E363DF"/>
    <w:rsid w:val="00E3699C"/>
    <w:rsid w:val="00E37D8E"/>
    <w:rsid w:val="00E412A5"/>
    <w:rsid w:val="00E4204F"/>
    <w:rsid w:val="00E426DB"/>
    <w:rsid w:val="00E42B19"/>
    <w:rsid w:val="00E4409C"/>
    <w:rsid w:val="00E44A24"/>
    <w:rsid w:val="00E44F24"/>
    <w:rsid w:val="00E45A57"/>
    <w:rsid w:val="00E46280"/>
    <w:rsid w:val="00E4633F"/>
    <w:rsid w:val="00E47EE7"/>
    <w:rsid w:val="00E50120"/>
    <w:rsid w:val="00E50854"/>
    <w:rsid w:val="00E53053"/>
    <w:rsid w:val="00E53952"/>
    <w:rsid w:val="00E5429C"/>
    <w:rsid w:val="00E5556B"/>
    <w:rsid w:val="00E5672D"/>
    <w:rsid w:val="00E600DE"/>
    <w:rsid w:val="00E6034B"/>
    <w:rsid w:val="00E6057A"/>
    <w:rsid w:val="00E61849"/>
    <w:rsid w:val="00E63153"/>
    <w:rsid w:val="00E6375B"/>
    <w:rsid w:val="00E63799"/>
    <w:rsid w:val="00E647B1"/>
    <w:rsid w:val="00E6510E"/>
    <w:rsid w:val="00E6549E"/>
    <w:rsid w:val="00E658AB"/>
    <w:rsid w:val="00E65C5B"/>
    <w:rsid w:val="00E65EDE"/>
    <w:rsid w:val="00E66550"/>
    <w:rsid w:val="00E66D59"/>
    <w:rsid w:val="00E6720D"/>
    <w:rsid w:val="00E67F16"/>
    <w:rsid w:val="00E70F81"/>
    <w:rsid w:val="00E71672"/>
    <w:rsid w:val="00E7174F"/>
    <w:rsid w:val="00E7181D"/>
    <w:rsid w:val="00E7182C"/>
    <w:rsid w:val="00E72503"/>
    <w:rsid w:val="00E732A1"/>
    <w:rsid w:val="00E73DD3"/>
    <w:rsid w:val="00E73F18"/>
    <w:rsid w:val="00E7521D"/>
    <w:rsid w:val="00E759F8"/>
    <w:rsid w:val="00E7653D"/>
    <w:rsid w:val="00E77055"/>
    <w:rsid w:val="00E772A6"/>
    <w:rsid w:val="00E77460"/>
    <w:rsid w:val="00E77471"/>
    <w:rsid w:val="00E809D5"/>
    <w:rsid w:val="00E817E6"/>
    <w:rsid w:val="00E821A4"/>
    <w:rsid w:val="00E821D8"/>
    <w:rsid w:val="00E82761"/>
    <w:rsid w:val="00E83ABC"/>
    <w:rsid w:val="00E844F2"/>
    <w:rsid w:val="00E84722"/>
    <w:rsid w:val="00E8539A"/>
    <w:rsid w:val="00E8556D"/>
    <w:rsid w:val="00E90AD0"/>
    <w:rsid w:val="00E90F16"/>
    <w:rsid w:val="00E913D1"/>
    <w:rsid w:val="00E91D83"/>
    <w:rsid w:val="00E9233F"/>
    <w:rsid w:val="00E92FCB"/>
    <w:rsid w:val="00E931F5"/>
    <w:rsid w:val="00E93FAE"/>
    <w:rsid w:val="00E94066"/>
    <w:rsid w:val="00E94FA6"/>
    <w:rsid w:val="00E953C9"/>
    <w:rsid w:val="00E954CA"/>
    <w:rsid w:val="00E95DBE"/>
    <w:rsid w:val="00E968F9"/>
    <w:rsid w:val="00E976BC"/>
    <w:rsid w:val="00E977DA"/>
    <w:rsid w:val="00EA147F"/>
    <w:rsid w:val="00EA2F29"/>
    <w:rsid w:val="00EA3D21"/>
    <w:rsid w:val="00EA45BB"/>
    <w:rsid w:val="00EA4A27"/>
    <w:rsid w:val="00EA4FA6"/>
    <w:rsid w:val="00EA5C95"/>
    <w:rsid w:val="00EA603D"/>
    <w:rsid w:val="00EA7414"/>
    <w:rsid w:val="00EA741F"/>
    <w:rsid w:val="00EA76C7"/>
    <w:rsid w:val="00EB0C01"/>
    <w:rsid w:val="00EB1894"/>
    <w:rsid w:val="00EB1A25"/>
    <w:rsid w:val="00EB2F50"/>
    <w:rsid w:val="00EB399B"/>
    <w:rsid w:val="00EB47EA"/>
    <w:rsid w:val="00EB53BC"/>
    <w:rsid w:val="00EB653A"/>
    <w:rsid w:val="00EB6A54"/>
    <w:rsid w:val="00EB7A46"/>
    <w:rsid w:val="00EC19DE"/>
    <w:rsid w:val="00EC3CBE"/>
    <w:rsid w:val="00EC4099"/>
    <w:rsid w:val="00EC4EE2"/>
    <w:rsid w:val="00EC53A1"/>
    <w:rsid w:val="00EC5A77"/>
    <w:rsid w:val="00EC5DAB"/>
    <w:rsid w:val="00EC63C2"/>
    <w:rsid w:val="00EC6599"/>
    <w:rsid w:val="00EC7363"/>
    <w:rsid w:val="00EC75B9"/>
    <w:rsid w:val="00EC790F"/>
    <w:rsid w:val="00EC7CA9"/>
    <w:rsid w:val="00ED03AB"/>
    <w:rsid w:val="00ED1963"/>
    <w:rsid w:val="00ED19C2"/>
    <w:rsid w:val="00ED1CD4"/>
    <w:rsid w:val="00ED1D2B"/>
    <w:rsid w:val="00ED302B"/>
    <w:rsid w:val="00ED3E11"/>
    <w:rsid w:val="00ED46A7"/>
    <w:rsid w:val="00ED64B5"/>
    <w:rsid w:val="00ED65C4"/>
    <w:rsid w:val="00ED6A1C"/>
    <w:rsid w:val="00ED6ADD"/>
    <w:rsid w:val="00ED733D"/>
    <w:rsid w:val="00ED7523"/>
    <w:rsid w:val="00EE0259"/>
    <w:rsid w:val="00EE126B"/>
    <w:rsid w:val="00EE2C4F"/>
    <w:rsid w:val="00EE3417"/>
    <w:rsid w:val="00EE352D"/>
    <w:rsid w:val="00EE4594"/>
    <w:rsid w:val="00EE5867"/>
    <w:rsid w:val="00EE5D61"/>
    <w:rsid w:val="00EE5F2E"/>
    <w:rsid w:val="00EE6053"/>
    <w:rsid w:val="00EE7CCA"/>
    <w:rsid w:val="00EF0F88"/>
    <w:rsid w:val="00EF2C1B"/>
    <w:rsid w:val="00EF2EAB"/>
    <w:rsid w:val="00EF320D"/>
    <w:rsid w:val="00EF3543"/>
    <w:rsid w:val="00EF43C4"/>
    <w:rsid w:val="00EF4577"/>
    <w:rsid w:val="00EF687A"/>
    <w:rsid w:val="00EF6B70"/>
    <w:rsid w:val="00EF74CC"/>
    <w:rsid w:val="00EF7D64"/>
    <w:rsid w:val="00F01B01"/>
    <w:rsid w:val="00F03356"/>
    <w:rsid w:val="00F045B2"/>
    <w:rsid w:val="00F05680"/>
    <w:rsid w:val="00F06B07"/>
    <w:rsid w:val="00F06E53"/>
    <w:rsid w:val="00F06F0B"/>
    <w:rsid w:val="00F07F82"/>
    <w:rsid w:val="00F10511"/>
    <w:rsid w:val="00F11841"/>
    <w:rsid w:val="00F11C4C"/>
    <w:rsid w:val="00F11E27"/>
    <w:rsid w:val="00F12D41"/>
    <w:rsid w:val="00F13AB8"/>
    <w:rsid w:val="00F14055"/>
    <w:rsid w:val="00F148F6"/>
    <w:rsid w:val="00F14906"/>
    <w:rsid w:val="00F149AF"/>
    <w:rsid w:val="00F16547"/>
    <w:rsid w:val="00F16A14"/>
    <w:rsid w:val="00F16A6A"/>
    <w:rsid w:val="00F16DDC"/>
    <w:rsid w:val="00F17BAB"/>
    <w:rsid w:val="00F17D1E"/>
    <w:rsid w:val="00F2291C"/>
    <w:rsid w:val="00F22E7F"/>
    <w:rsid w:val="00F22FA6"/>
    <w:rsid w:val="00F24045"/>
    <w:rsid w:val="00F2416F"/>
    <w:rsid w:val="00F25013"/>
    <w:rsid w:val="00F254E0"/>
    <w:rsid w:val="00F27150"/>
    <w:rsid w:val="00F3504F"/>
    <w:rsid w:val="00F362D7"/>
    <w:rsid w:val="00F36E66"/>
    <w:rsid w:val="00F376E8"/>
    <w:rsid w:val="00F37D7B"/>
    <w:rsid w:val="00F37F6B"/>
    <w:rsid w:val="00F40468"/>
    <w:rsid w:val="00F40577"/>
    <w:rsid w:val="00F40C76"/>
    <w:rsid w:val="00F40C98"/>
    <w:rsid w:val="00F40D17"/>
    <w:rsid w:val="00F41C2B"/>
    <w:rsid w:val="00F42439"/>
    <w:rsid w:val="00F428B5"/>
    <w:rsid w:val="00F42A85"/>
    <w:rsid w:val="00F43738"/>
    <w:rsid w:val="00F43792"/>
    <w:rsid w:val="00F50744"/>
    <w:rsid w:val="00F50DC7"/>
    <w:rsid w:val="00F51008"/>
    <w:rsid w:val="00F513A8"/>
    <w:rsid w:val="00F5314C"/>
    <w:rsid w:val="00F5396E"/>
    <w:rsid w:val="00F554DA"/>
    <w:rsid w:val="00F56237"/>
    <w:rsid w:val="00F5688C"/>
    <w:rsid w:val="00F57C84"/>
    <w:rsid w:val="00F60048"/>
    <w:rsid w:val="00F611F1"/>
    <w:rsid w:val="00F618DD"/>
    <w:rsid w:val="00F61DFE"/>
    <w:rsid w:val="00F631AB"/>
    <w:rsid w:val="00F6335C"/>
    <w:rsid w:val="00F635DD"/>
    <w:rsid w:val="00F6401C"/>
    <w:rsid w:val="00F6452D"/>
    <w:rsid w:val="00F6569A"/>
    <w:rsid w:val="00F65CA9"/>
    <w:rsid w:val="00F6627B"/>
    <w:rsid w:val="00F66350"/>
    <w:rsid w:val="00F66C06"/>
    <w:rsid w:val="00F67C81"/>
    <w:rsid w:val="00F67D07"/>
    <w:rsid w:val="00F7012D"/>
    <w:rsid w:val="00F7103C"/>
    <w:rsid w:val="00F7117F"/>
    <w:rsid w:val="00F7156D"/>
    <w:rsid w:val="00F73036"/>
    <w:rsid w:val="00F732D1"/>
    <w:rsid w:val="00F7336E"/>
    <w:rsid w:val="00F7342E"/>
    <w:rsid w:val="00F734F2"/>
    <w:rsid w:val="00F7388D"/>
    <w:rsid w:val="00F73BBE"/>
    <w:rsid w:val="00F75052"/>
    <w:rsid w:val="00F75B46"/>
    <w:rsid w:val="00F7622C"/>
    <w:rsid w:val="00F771A4"/>
    <w:rsid w:val="00F77E56"/>
    <w:rsid w:val="00F804D3"/>
    <w:rsid w:val="00F80EBC"/>
    <w:rsid w:val="00F80FAD"/>
    <w:rsid w:val="00F81177"/>
    <w:rsid w:val="00F816CB"/>
    <w:rsid w:val="00F81CD2"/>
    <w:rsid w:val="00F82641"/>
    <w:rsid w:val="00F8299A"/>
    <w:rsid w:val="00F83070"/>
    <w:rsid w:val="00F8327C"/>
    <w:rsid w:val="00F83909"/>
    <w:rsid w:val="00F846F4"/>
    <w:rsid w:val="00F8527D"/>
    <w:rsid w:val="00F859A3"/>
    <w:rsid w:val="00F85B3B"/>
    <w:rsid w:val="00F8649E"/>
    <w:rsid w:val="00F86BCC"/>
    <w:rsid w:val="00F90376"/>
    <w:rsid w:val="00F907E7"/>
    <w:rsid w:val="00F90F18"/>
    <w:rsid w:val="00F91282"/>
    <w:rsid w:val="00F92B0D"/>
    <w:rsid w:val="00F937E4"/>
    <w:rsid w:val="00F943CB"/>
    <w:rsid w:val="00F94B9C"/>
    <w:rsid w:val="00F953A2"/>
    <w:rsid w:val="00F953F2"/>
    <w:rsid w:val="00F95C2B"/>
    <w:rsid w:val="00F95EE7"/>
    <w:rsid w:val="00F96E29"/>
    <w:rsid w:val="00F96EF2"/>
    <w:rsid w:val="00F973EF"/>
    <w:rsid w:val="00F97834"/>
    <w:rsid w:val="00FA0C75"/>
    <w:rsid w:val="00FA16EC"/>
    <w:rsid w:val="00FA38A9"/>
    <w:rsid w:val="00FA39E6"/>
    <w:rsid w:val="00FA41F7"/>
    <w:rsid w:val="00FA4FE5"/>
    <w:rsid w:val="00FA5124"/>
    <w:rsid w:val="00FA7BC9"/>
    <w:rsid w:val="00FB28A2"/>
    <w:rsid w:val="00FB2A4F"/>
    <w:rsid w:val="00FB344D"/>
    <w:rsid w:val="00FB378E"/>
    <w:rsid w:val="00FB37F1"/>
    <w:rsid w:val="00FB4393"/>
    <w:rsid w:val="00FB46D6"/>
    <w:rsid w:val="00FB47C0"/>
    <w:rsid w:val="00FB4BB0"/>
    <w:rsid w:val="00FB501B"/>
    <w:rsid w:val="00FB669A"/>
    <w:rsid w:val="00FB719A"/>
    <w:rsid w:val="00FB7770"/>
    <w:rsid w:val="00FC00FD"/>
    <w:rsid w:val="00FC06E8"/>
    <w:rsid w:val="00FC1DF1"/>
    <w:rsid w:val="00FC3C79"/>
    <w:rsid w:val="00FC3CBB"/>
    <w:rsid w:val="00FC6338"/>
    <w:rsid w:val="00FC6DD4"/>
    <w:rsid w:val="00FC7C86"/>
    <w:rsid w:val="00FC7FB5"/>
    <w:rsid w:val="00FD204F"/>
    <w:rsid w:val="00FD20D8"/>
    <w:rsid w:val="00FD3B91"/>
    <w:rsid w:val="00FD576B"/>
    <w:rsid w:val="00FD579E"/>
    <w:rsid w:val="00FD599F"/>
    <w:rsid w:val="00FD5BE4"/>
    <w:rsid w:val="00FD6845"/>
    <w:rsid w:val="00FD6C71"/>
    <w:rsid w:val="00FD7F69"/>
    <w:rsid w:val="00FE02E6"/>
    <w:rsid w:val="00FE16F0"/>
    <w:rsid w:val="00FE2718"/>
    <w:rsid w:val="00FE2BD6"/>
    <w:rsid w:val="00FE31AE"/>
    <w:rsid w:val="00FE4516"/>
    <w:rsid w:val="00FE6311"/>
    <w:rsid w:val="00FE64C8"/>
    <w:rsid w:val="00FF0607"/>
    <w:rsid w:val="00FF0DC0"/>
    <w:rsid w:val="00FF1BC8"/>
    <w:rsid w:val="00FF1E86"/>
    <w:rsid w:val="00FF1EC8"/>
    <w:rsid w:val="00FF37C2"/>
    <w:rsid w:val="00FF40AE"/>
    <w:rsid w:val="00FF46E4"/>
    <w:rsid w:val="00FF6C80"/>
    <w:rsid w:val="00FF7232"/>
    <w:rsid w:val="00FF76E9"/>
    <w:rsid w:val="00FF7868"/>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fe"/>
    </o:shapedefaults>
    <o:shapelayout v:ext="edit">
      <o:idmap v:ext="edit" data="2"/>
    </o:shapelayout>
  </w:shapeDefaults>
  <w:decimalSymbol w:val="."/>
  <w:listSeparator w:val=","/>
  <w14:docId w14:val="78AB9C60"/>
  <w15:docId w15:val="{DD70647D-44D6-4A47-AF9E-16DD877AE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127E85"/>
    <w:pPr>
      <w:widowControl w:val="0"/>
      <w:kinsoku w:val="0"/>
      <w:overflowPunct w:val="0"/>
      <w:autoSpaceDE w:val="0"/>
      <w:autoSpaceDN w:val="0"/>
      <w:jc w:val="both"/>
    </w:pPr>
    <w:rPr>
      <w:rFonts w:ascii="標楷體" w:eastAsia="標楷體"/>
      <w:kern w:val="2"/>
      <w:sz w:val="32"/>
    </w:rPr>
  </w:style>
  <w:style w:type="paragraph" w:styleId="1">
    <w:name w:val="heading 1"/>
    <w:basedOn w:val="a6"/>
    <w:link w:val="10"/>
    <w:qFormat/>
    <w:rsid w:val="00127E85"/>
    <w:pPr>
      <w:numPr>
        <w:numId w:val="15"/>
      </w:numPr>
      <w:outlineLvl w:val="0"/>
    </w:pPr>
    <w:rPr>
      <w:rFonts w:hAnsi="Arial"/>
      <w:bCs/>
      <w:kern w:val="32"/>
      <w:szCs w:val="52"/>
    </w:rPr>
  </w:style>
  <w:style w:type="paragraph" w:styleId="2">
    <w:name w:val="heading 2"/>
    <w:basedOn w:val="a6"/>
    <w:link w:val="20"/>
    <w:qFormat/>
    <w:rsid w:val="00127E85"/>
    <w:pPr>
      <w:numPr>
        <w:ilvl w:val="1"/>
        <w:numId w:val="15"/>
      </w:numPr>
      <w:outlineLvl w:val="1"/>
    </w:pPr>
    <w:rPr>
      <w:rFonts w:hAnsi="Arial"/>
      <w:bCs/>
      <w:kern w:val="32"/>
      <w:szCs w:val="48"/>
    </w:rPr>
  </w:style>
  <w:style w:type="paragraph" w:styleId="3">
    <w:name w:val="heading 3"/>
    <w:basedOn w:val="a6"/>
    <w:link w:val="30"/>
    <w:qFormat/>
    <w:rsid w:val="00127E85"/>
    <w:pPr>
      <w:numPr>
        <w:ilvl w:val="2"/>
        <w:numId w:val="15"/>
      </w:numPr>
      <w:outlineLvl w:val="2"/>
    </w:pPr>
    <w:rPr>
      <w:rFonts w:hAnsi="Arial"/>
      <w:bCs/>
      <w:kern w:val="32"/>
      <w:szCs w:val="36"/>
    </w:rPr>
  </w:style>
  <w:style w:type="paragraph" w:styleId="4">
    <w:name w:val="heading 4"/>
    <w:basedOn w:val="a6"/>
    <w:link w:val="40"/>
    <w:qFormat/>
    <w:rsid w:val="00127E85"/>
    <w:pPr>
      <w:numPr>
        <w:ilvl w:val="3"/>
        <w:numId w:val="15"/>
      </w:numPr>
      <w:outlineLvl w:val="3"/>
    </w:pPr>
    <w:rPr>
      <w:rFonts w:hAnsi="Arial"/>
      <w:kern w:val="32"/>
      <w:szCs w:val="36"/>
    </w:rPr>
  </w:style>
  <w:style w:type="paragraph" w:styleId="5">
    <w:name w:val="heading 5"/>
    <w:basedOn w:val="a6"/>
    <w:link w:val="50"/>
    <w:qFormat/>
    <w:rsid w:val="00127E85"/>
    <w:pPr>
      <w:numPr>
        <w:ilvl w:val="4"/>
        <w:numId w:val="15"/>
      </w:numPr>
      <w:outlineLvl w:val="4"/>
    </w:pPr>
    <w:rPr>
      <w:rFonts w:hAnsi="Arial"/>
      <w:bCs/>
      <w:kern w:val="32"/>
      <w:szCs w:val="36"/>
    </w:rPr>
  </w:style>
  <w:style w:type="paragraph" w:styleId="6">
    <w:name w:val="heading 6"/>
    <w:basedOn w:val="a6"/>
    <w:link w:val="60"/>
    <w:qFormat/>
    <w:rsid w:val="00127E85"/>
    <w:pPr>
      <w:numPr>
        <w:ilvl w:val="5"/>
        <w:numId w:val="15"/>
      </w:numPr>
      <w:tabs>
        <w:tab w:val="left" w:pos="2094"/>
      </w:tabs>
      <w:outlineLvl w:val="5"/>
    </w:pPr>
    <w:rPr>
      <w:rFonts w:hAnsi="Arial"/>
      <w:kern w:val="32"/>
      <w:szCs w:val="36"/>
    </w:rPr>
  </w:style>
  <w:style w:type="paragraph" w:styleId="7">
    <w:name w:val="heading 7"/>
    <w:basedOn w:val="a6"/>
    <w:link w:val="70"/>
    <w:qFormat/>
    <w:rsid w:val="00127E85"/>
    <w:pPr>
      <w:numPr>
        <w:ilvl w:val="6"/>
        <w:numId w:val="15"/>
      </w:numPr>
      <w:outlineLvl w:val="6"/>
    </w:pPr>
    <w:rPr>
      <w:rFonts w:hAnsi="Arial"/>
      <w:bCs/>
      <w:kern w:val="32"/>
      <w:szCs w:val="36"/>
    </w:rPr>
  </w:style>
  <w:style w:type="paragraph" w:styleId="8">
    <w:name w:val="heading 8"/>
    <w:basedOn w:val="a6"/>
    <w:link w:val="80"/>
    <w:qFormat/>
    <w:rsid w:val="00127E85"/>
    <w:pPr>
      <w:numPr>
        <w:ilvl w:val="7"/>
        <w:numId w:val="15"/>
      </w:numPr>
      <w:outlineLvl w:val="7"/>
    </w:pPr>
    <w:rPr>
      <w:rFonts w:hAnsi="Arial"/>
      <w:kern w:val="32"/>
      <w:szCs w:val="36"/>
    </w:rPr>
  </w:style>
  <w:style w:type="paragraph" w:styleId="9">
    <w:name w:val="heading 9"/>
    <w:basedOn w:val="a6"/>
    <w:link w:val="90"/>
    <w:uiPriority w:val="9"/>
    <w:unhideWhenUsed/>
    <w:qFormat/>
    <w:rsid w:val="00127E85"/>
    <w:pPr>
      <w:numPr>
        <w:ilvl w:val="8"/>
        <w:numId w:val="1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127E85"/>
    <w:pPr>
      <w:spacing w:before="720" w:after="720"/>
      <w:ind w:left="7371"/>
    </w:pPr>
    <w:rPr>
      <w:b/>
      <w:snapToGrid w:val="0"/>
      <w:spacing w:val="10"/>
      <w:sz w:val="36"/>
    </w:rPr>
  </w:style>
  <w:style w:type="paragraph" w:styleId="ac">
    <w:name w:val="endnote text"/>
    <w:basedOn w:val="a6"/>
    <w:link w:val="ad"/>
    <w:semiHidden/>
    <w:rsid w:val="00127E85"/>
    <w:pPr>
      <w:autoSpaceDE/>
      <w:spacing w:before="240"/>
      <w:ind w:left="1021" w:hanging="1021"/>
    </w:pPr>
    <w:rPr>
      <w:snapToGrid w:val="0"/>
      <w:spacing w:val="10"/>
    </w:rPr>
  </w:style>
  <w:style w:type="paragraph" w:styleId="51">
    <w:name w:val="toc 5"/>
    <w:basedOn w:val="a6"/>
    <w:next w:val="a6"/>
    <w:autoRedefine/>
    <w:semiHidden/>
    <w:rsid w:val="00127E85"/>
    <w:pPr>
      <w:ind w:leftChars="400" w:left="600" w:rightChars="200" w:right="200" w:hangingChars="200" w:hanging="200"/>
    </w:pPr>
  </w:style>
  <w:style w:type="character" w:styleId="ae">
    <w:name w:val="page number"/>
    <w:basedOn w:val="a7"/>
    <w:semiHidden/>
    <w:rsid w:val="00127E85"/>
    <w:rPr>
      <w:rFonts w:ascii="標楷體" w:eastAsia="標楷體"/>
      <w:sz w:val="20"/>
    </w:rPr>
  </w:style>
  <w:style w:type="paragraph" w:styleId="61">
    <w:name w:val="toc 6"/>
    <w:basedOn w:val="a6"/>
    <w:next w:val="a6"/>
    <w:autoRedefine/>
    <w:semiHidden/>
    <w:rsid w:val="00127E85"/>
    <w:pPr>
      <w:ind w:leftChars="500" w:left="500"/>
    </w:pPr>
  </w:style>
  <w:style w:type="paragraph" w:customStyle="1" w:styleId="11">
    <w:name w:val="段落樣式1"/>
    <w:basedOn w:val="a6"/>
    <w:qFormat/>
    <w:rsid w:val="00127E85"/>
    <w:pPr>
      <w:tabs>
        <w:tab w:val="left" w:pos="567"/>
      </w:tabs>
      <w:ind w:leftChars="200" w:left="200" w:firstLineChars="200" w:firstLine="200"/>
    </w:pPr>
    <w:rPr>
      <w:kern w:val="32"/>
    </w:rPr>
  </w:style>
  <w:style w:type="paragraph" w:customStyle="1" w:styleId="21">
    <w:name w:val="段落樣式2"/>
    <w:basedOn w:val="a6"/>
    <w:qFormat/>
    <w:rsid w:val="00127E85"/>
    <w:pPr>
      <w:tabs>
        <w:tab w:val="left" w:pos="567"/>
      </w:tabs>
      <w:ind w:leftChars="300" w:left="300" w:firstLineChars="200" w:firstLine="200"/>
    </w:pPr>
    <w:rPr>
      <w:kern w:val="32"/>
    </w:rPr>
  </w:style>
  <w:style w:type="paragraph" w:styleId="12">
    <w:name w:val="toc 1"/>
    <w:basedOn w:val="a6"/>
    <w:next w:val="a6"/>
    <w:autoRedefine/>
    <w:uiPriority w:val="39"/>
    <w:rsid w:val="00127E85"/>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127E85"/>
    <w:pPr>
      <w:tabs>
        <w:tab w:val="right" w:leader="hyphen" w:pos="8834"/>
      </w:tabs>
      <w:ind w:leftChars="100" w:left="1020" w:rightChars="100" w:right="340" w:hangingChars="200" w:hanging="680"/>
    </w:pPr>
    <w:rPr>
      <w:noProof/>
    </w:rPr>
  </w:style>
  <w:style w:type="paragraph" w:styleId="31">
    <w:name w:val="toc 3"/>
    <w:basedOn w:val="a6"/>
    <w:next w:val="a6"/>
    <w:autoRedefine/>
    <w:uiPriority w:val="39"/>
    <w:rsid w:val="00127E85"/>
    <w:pPr>
      <w:tabs>
        <w:tab w:val="right" w:leader="hyphen" w:pos="8834"/>
      </w:tabs>
      <w:ind w:leftChars="200" w:left="1360" w:rightChars="100" w:right="340" w:hangingChars="200" w:hanging="680"/>
    </w:pPr>
    <w:rPr>
      <w:noProof/>
    </w:rPr>
  </w:style>
  <w:style w:type="paragraph" w:styleId="41">
    <w:name w:val="toc 4"/>
    <w:basedOn w:val="a6"/>
    <w:next w:val="a6"/>
    <w:autoRedefine/>
    <w:semiHidden/>
    <w:rsid w:val="00127E85"/>
    <w:pPr>
      <w:ind w:leftChars="300" w:left="500" w:rightChars="200" w:right="200" w:hangingChars="200" w:hanging="200"/>
    </w:pPr>
  </w:style>
  <w:style w:type="paragraph" w:styleId="71">
    <w:name w:val="toc 7"/>
    <w:basedOn w:val="a6"/>
    <w:next w:val="a6"/>
    <w:autoRedefine/>
    <w:semiHidden/>
    <w:rsid w:val="00127E85"/>
    <w:pPr>
      <w:ind w:leftChars="600" w:left="800" w:hangingChars="200" w:hanging="200"/>
    </w:pPr>
  </w:style>
  <w:style w:type="paragraph" w:styleId="81">
    <w:name w:val="toc 8"/>
    <w:basedOn w:val="a6"/>
    <w:next w:val="a6"/>
    <w:autoRedefine/>
    <w:semiHidden/>
    <w:rsid w:val="00127E85"/>
    <w:pPr>
      <w:ind w:leftChars="700" w:left="900" w:hangingChars="200" w:hanging="200"/>
    </w:pPr>
  </w:style>
  <w:style w:type="paragraph" w:styleId="91">
    <w:name w:val="toc 9"/>
    <w:basedOn w:val="a6"/>
    <w:next w:val="a6"/>
    <w:autoRedefine/>
    <w:semiHidden/>
    <w:rsid w:val="00127E85"/>
    <w:pPr>
      <w:ind w:leftChars="1600" w:left="3840"/>
    </w:pPr>
  </w:style>
  <w:style w:type="paragraph" w:styleId="af">
    <w:name w:val="header"/>
    <w:basedOn w:val="a6"/>
    <w:link w:val="af0"/>
    <w:semiHidden/>
    <w:rsid w:val="00127E85"/>
    <w:pPr>
      <w:tabs>
        <w:tab w:val="center" w:pos="4153"/>
        <w:tab w:val="right" w:pos="8306"/>
      </w:tabs>
      <w:snapToGrid w:val="0"/>
    </w:pPr>
    <w:rPr>
      <w:sz w:val="20"/>
    </w:rPr>
  </w:style>
  <w:style w:type="paragraph" w:customStyle="1" w:styleId="32">
    <w:name w:val="段落樣式3"/>
    <w:basedOn w:val="21"/>
    <w:qFormat/>
    <w:rsid w:val="00127E85"/>
    <w:pPr>
      <w:ind w:leftChars="400" w:left="400"/>
    </w:pPr>
  </w:style>
  <w:style w:type="character" w:styleId="af1">
    <w:name w:val="Hyperlink"/>
    <w:basedOn w:val="a7"/>
    <w:uiPriority w:val="99"/>
    <w:rsid w:val="00127E85"/>
    <w:rPr>
      <w:color w:val="0000FF"/>
      <w:u w:val="single"/>
    </w:rPr>
  </w:style>
  <w:style w:type="paragraph" w:customStyle="1" w:styleId="af2">
    <w:name w:val="簽名日期"/>
    <w:basedOn w:val="a6"/>
    <w:rsid w:val="00127E85"/>
    <w:pPr>
      <w:jc w:val="distribute"/>
    </w:pPr>
    <w:rPr>
      <w:kern w:val="0"/>
    </w:rPr>
  </w:style>
  <w:style w:type="paragraph" w:customStyle="1" w:styleId="0">
    <w:name w:val="段落樣式0"/>
    <w:basedOn w:val="21"/>
    <w:qFormat/>
    <w:rsid w:val="00127E85"/>
    <w:pPr>
      <w:ind w:leftChars="200" w:left="200" w:firstLineChars="0" w:firstLine="0"/>
    </w:pPr>
  </w:style>
  <w:style w:type="paragraph" w:customStyle="1" w:styleId="af3">
    <w:name w:val="附件"/>
    <w:basedOn w:val="ac"/>
    <w:rsid w:val="00127E85"/>
    <w:pPr>
      <w:spacing w:before="0"/>
      <w:ind w:left="1047" w:hangingChars="300" w:hanging="1047"/>
    </w:pPr>
    <w:rPr>
      <w:snapToGrid/>
      <w:spacing w:val="0"/>
      <w:kern w:val="0"/>
    </w:rPr>
  </w:style>
  <w:style w:type="paragraph" w:customStyle="1" w:styleId="42">
    <w:name w:val="段落樣式4"/>
    <w:basedOn w:val="32"/>
    <w:qFormat/>
    <w:rsid w:val="00127E85"/>
    <w:pPr>
      <w:ind w:leftChars="500" w:left="500"/>
    </w:pPr>
  </w:style>
  <w:style w:type="paragraph" w:customStyle="1" w:styleId="52">
    <w:name w:val="段落樣式5"/>
    <w:basedOn w:val="42"/>
    <w:qFormat/>
    <w:rsid w:val="00127E85"/>
    <w:pPr>
      <w:ind w:leftChars="600" w:left="600"/>
    </w:pPr>
  </w:style>
  <w:style w:type="paragraph" w:customStyle="1" w:styleId="62">
    <w:name w:val="段落樣式6"/>
    <w:basedOn w:val="52"/>
    <w:qFormat/>
    <w:rsid w:val="00127E85"/>
    <w:pPr>
      <w:ind w:leftChars="700" w:left="700"/>
    </w:pPr>
  </w:style>
  <w:style w:type="paragraph" w:customStyle="1" w:styleId="72">
    <w:name w:val="段落樣式7"/>
    <w:basedOn w:val="62"/>
    <w:qFormat/>
    <w:rsid w:val="00127E85"/>
    <w:pPr>
      <w:ind w:leftChars="800" w:left="800"/>
    </w:pPr>
  </w:style>
  <w:style w:type="paragraph" w:customStyle="1" w:styleId="82">
    <w:name w:val="段落樣式8"/>
    <w:basedOn w:val="72"/>
    <w:qFormat/>
    <w:rsid w:val="00127E85"/>
    <w:pPr>
      <w:ind w:leftChars="900" w:left="900"/>
    </w:pPr>
  </w:style>
  <w:style w:type="paragraph" w:customStyle="1" w:styleId="a0">
    <w:name w:val="附表樣式"/>
    <w:basedOn w:val="a6"/>
    <w:qFormat/>
    <w:rsid w:val="00127E85"/>
    <w:pPr>
      <w:keepNext/>
      <w:numPr>
        <w:numId w:val="10"/>
      </w:numPr>
      <w:tabs>
        <w:tab w:val="clear" w:pos="1440"/>
      </w:tabs>
      <w:ind w:hangingChars="400" w:hanging="400"/>
      <w:outlineLvl w:val="0"/>
    </w:pPr>
    <w:rPr>
      <w:kern w:val="32"/>
    </w:rPr>
  </w:style>
  <w:style w:type="paragraph" w:styleId="af4">
    <w:name w:val="Body Text Indent"/>
    <w:basedOn w:val="a6"/>
    <w:link w:val="af5"/>
    <w:semiHidden/>
    <w:rsid w:val="00127E85"/>
    <w:pPr>
      <w:ind w:left="698" w:hangingChars="200" w:hanging="698"/>
    </w:pPr>
  </w:style>
  <w:style w:type="paragraph" w:customStyle="1" w:styleId="af6">
    <w:name w:val="調查報告"/>
    <w:basedOn w:val="ac"/>
    <w:rsid w:val="00127E85"/>
    <w:pPr>
      <w:adjustRightInd w:val="0"/>
      <w:spacing w:before="0"/>
      <w:ind w:left="0" w:firstLine="0"/>
      <w:jc w:val="center"/>
    </w:pPr>
    <w:rPr>
      <w:b/>
      <w:snapToGrid/>
      <w:spacing w:val="200"/>
      <w:kern w:val="0"/>
      <w:sz w:val="40"/>
    </w:rPr>
  </w:style>
  <w:style w:type="paragraph" w:customStyle="1" w:styleId="14">
    <w:name w:val="表格14"/>
    <w:basedOn w:val="a6"/>
    <w:rsid w:val="00287E63"/>
    <w:pPr>
      <w:adjustRightInd w:val="0"/>
      <w:snapToGrid w:val="0"/>
      <w:spacing w:line="360" w:lineRule="exact"/>
    </w:pPr>
    <w:rPr>
      <w:snapToGrid w:val="0"/>
      <w:spacing w:val="-14"/>
      <w:kern w:val="0"/>
      <w:sz w:val="28"/>
    </w:rPr>
  </w:style>
  <w:style w:type="paragraph" w:customStyle="1" w:styleId="a">
    <w:name w:val="附圖樣式"/>
    <w:basedOn w:val="a6"/>
    <w:qFormat/>
    <w:rsid w:val="00127E85"/>
    <w:pPr>
      <w:keepNext/>
      <w:numPr>
        <w:numId w:val="11"/>
      </w:numPr>
      <w:tabs>
        <w:tab w:val="clear" w:pos="1440"/>
      </w:tabs>
      <w:ind w:hangingChars="400" w:hanging="400"/>
      <w:outlineLvl w:val="0"/>
    </w:pPr>
    <w:rPr>
      <w:kern w:val="32"/>
    </w:rPr>
  </w:style>
  <w:style w:type="paragraph" w:styleId="af7">
    <w:name w:val="footer"/>
    <w:basedOn w:val="a6"/>
    <w:link w:val="af8"/>
    <w:semiHidden/>
    <w:rsid w:val="00127E85"/>
    <w:pPr>
      <w:tabs>
        <w:tab w:val="center" w:pos="4153"/>
        <w:tab w:val="right" w:pos="8306"/>
      </w:tabs>
      <w:snapToGrid w:val="0"/>
    </w:pPr>
    <w:rPr>
      <w:sz w:val="20"/>
    </w:rPr>
  </w:style>
  <w:style w:type="paragraph" w:styleId="af9">
    <w:name w:val="table of figures"/>
    <w:basedOn w:val="a6"/>
    <w:next w:val="a6"/>
    <w:semiHidden/>
    <w:rsid w:val="00127E85"/>
    <w:pPr>
      <w:ind w:left="400" w:hangingChars="400" w:hanging="400"/>
    </w:pPr>
  </w:style>
  <w:style w:type="paragraph" w:customStyle="1" w:styleId="140">
    <w:name w:val="表格標題14"/>
    <w:basedOn w:val="a6"/>
    <w:rsid w:val="00127E85"/>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127E85"/>
    <w:pPr>
      <w:keepNext/>
      <w:widowControl w:val="0"/>
      <w:numPr>
        <w:numId w:val="8"/>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7705A5"/>
    <w:pPr>
      <w:adjustRightInd w:val="0"/>
      <w:snapToGrid w:val="0"/>
      <w:spacing w:after="240" w:line="360" w:lineRule="exact"/>
    </w:pPr>
    <w:rPr>
      <w:spacing w:val="-10"/>
      <w:kern w:val="0"/>
      <w:sz w:val="24"/>
      <w:szCs w:val="22"/>
    </w:rPr>
  </w:style>
  <w:style w:type="paragraph" w:customStyle="1" w:styleId="a1">
    <w:name w:val="圖標題"/>
    <w:basedOn w:val="a6"/>
    <w:qFormat/>
    <w:rsid w:val="00127E85"/>
    <w:pPr>
      <w:numPr>
        <w:numId w:val="1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8"/>
    <w:uiPriority w:val="59"/>
    <w:rsid w:val="00127E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127E85"/>
    <w:pPr>
      <w:spacing w:line="240" w:lineRule="exact"/>
    </w:pPr>
    <w:rPr>
      <w:sz w:val="24"/>
      <w:szCs w:val="24"/>
    </w:rPr>
  </w:style>
  <w:style w:type="paragraph" w:customStyle="1" w:styleId="121">
    <w:name w:val="表格12"/>
    <w:basedOn w:val="14"/>
    <w:rsid w:val="00127E85"/>
    <w:pPr>
      <w:spacing w:line="300" w:lineRule="exact"/>
    </w:pPr>
    <w:rPr>
      <w:sz w:val="24"/>
      <w:szCs w:val="24"/>
    </w:rPr>
  </w:style>
  <w:style w:type="paragraph" w:customStyle="1" w:styleId="a4">
    <w:name w:val="附錄"/>
    <w:basedOn w:val="a6"/>
    <w:qFormat/>
    <w:rsid w:val="00127E85"/>
    <w:pPr>
      <w:keepNext/>
      <w:numPr>
        <w:numId w:val="12"/>
      </w:numPr>
      <w:ind w:hangingChars="350" w:hanging="350"/>
      <w:outlineLvl w:val="0"/>
    </w:pPr>
    <w:rPr>
      <w:kern w:val="32"/>
    </w:rPr>
  </w:style>
  <w:style w:type="paragraph" w:styleId="afc">
    <w:name w:val="List Paragraph"/>
    <w:basedOn w:val="a6"/>
    <w:uiPriority w:val="34"/>
    <w:qFormat/>
    <w:rsid w:val="00127E85"/>
    <w:pPr>
      <w:ind w:leftChars="200" w:left="480"/>
    </w:pPr>
  </w:style>
  <w:style w:type="paragraph" w:styleId="afd">
    <w:name w:val="Balloon Text"/>
    <w:basedOn w:val="a6"/>
    <w:link w:val="afe"/>
    <w:uiPriority w:val="99"/>
    <w:semiHidden/>
    <w:unhideWhenUsed/>
    <w:rsid w:val="00127E85"/>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127E85"/>
    <w:rPr>
      <w:rFonts w:asciiTheme="majorHAnsi" w:eastAsiaTheme="majorEastAsia" w:hAnsiTheme="majorHAnsi" w:cstheme="majorBidi"/>
      <w:kern w:val="2"/>
      <w:sz w:val="18"/>
      <w:szCs w:val="18"/>
    </w:rPr>
  </w:style>
  <w:style w:type="paragraph" w:customStyle="1" w:styleId="a5">
    <w:name w:val="照片標題"/>
    <w:qFormat/>
    <w:rsid w:val="00127E85"/>
    <w:pPr>
      <w:numPr>
        <w:numId w:val="13"/>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127E85"/>
    <w:pPr>
      <w:keepNext/>
      <w:numPr>
        <w:numId w:val="9"/>
      </w:numPr>
      <w:ind w:hangingChars="400" w:hanging="400"/>
      <w:outlineLvl w:val="0"/>
    </w:pPr>
    <w:rPr>
      <w:kern w:val="32"/>
    </w:rPr>
  </w:style>
  <w:style w:type="character" w:customStyle="1" w:styleId="90">
    <w:name w:val="標題 9 字元"/>
    <w:basedOn w:val="a7"/>
    <w:link w:val="9"/>
    <w:uiPriority w:val="9"/>
    <w:rsid w:val="00127E85"/>
    <w:rPr>
      <w:rFonts w:ascii="標楷體" w:eastAsia="標楷體" w:hAnsiTheme="majorHAnsi" w:cstheme="majorBidi"/>
      <w:kern w:val="32"/>
      <w:sz w:val="32"/>
      <w:szCs w:val="36"/>
    </w:rPr>
  </w:style>
  <w:style w:type="paragraph" w:customStyle="1" w:styleId="92">
    <w:name w:val="段落樣式9"/>
    <w:basedOn w:val="82"/>
    <w:qFormat/>
    <w:rsid w:val="00127E85"/>
    <w:pPr>
      <w:ind w:leftChars="1000" w:left="1000"/>
    </w:pPr>
  </w:style>
  <w:style w:type="paragraph" w:styleId="aff">
    <w:name w:val="Plain Text"/>
    <w:basedOn w:val="a6"/>
    <w:link w:val="aff0"/>
    <w:uiPriority w:val="99"/>
    <w:semiHidden/>
    <w:unhideWhenUsed/>
    <w:rsid w:val="00127E85"/>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rsid w:val="00127E85"/>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127E85"/>
    <w:rPr>
      <w:rFonts w:ascii="標楷體" w:eastAsia="標楷體" w:hAnsi="Arial"/>
      <w:bCs/>
      <w:kern w:val="32"/>
      <w:sz w:val="32"/>
      <w:szCs w:val="48"/>
    </w:rPr>
  </w:style>
  <w:style w:type="paragraph" w:styleId="aff1">
    <w:name w:val="footnote text"/>
    <w:basedOn w:val="a6"/>
    <w:link w:val="aff2"/>
    <w:uiPriority w:val="99"/>
    <w:unhideWhenUsed/>
    <w:rsid w:val="0065780E"/>
    <w:pPr>
      <w:snapToGrid w:val="0"/>
      <w:jc w:val="left"/>
    </w:pPr>
    <w:rPr>
      <w:sz w:val="20"/>
    </w:rPr>
  </w:style>
  <w:style w:type="character" w:customStyle="1" w:styleId="aff2">
    <w:name w:val="註腳文字 字元"/>
    <w:basedOn w:val="a7"/>
    <w:link w:val="aff1"/>
    <w:uiPriority w:val="99"/>
    <w:rsid w:val="0065780E"/>
    <w:rPr>
      <w:rFonts w:ascii="標楷體" w:eastAsia="標楷體"/>
      <w:kern w:val="2"/>
    </w:rPr>
  </w:style>
  <w:style w:type="character" w:styleId="aff3">
    <w:name w:val="footnote reference"/>
    <w:basedOn w:val="a7"/>
    <w:uiPriority w:val="99"/>
    <w:semiHidden/>
    <w:unhideWhenUsed/>
    <w:rsid w:val="0065780E"/>
    <w:rPr>
      <w:vertAlign w:val="superscript"/>
    </w:rPr>
  </w:style>
  <w:style w:type="character" w:styleId="aff4">
    <w:name w:val="Unresolved Mention"/>
    <w:basedOn w:val="a7"/>
    <w:uiPriority w:val="99"/>
    <w:semiHidden/>
    <w:unhideWhenUsed/>
    <w:rsid w:val="007C79D9"/>
    <w:rPr>
      <w:color w:val="605E5C"/>
      <w:shd w:val="clear" w:color="auto" w:fill="E1DFDD"/>
    </w:rPr>
  </w:style>
  <w:style w:type="character" w:customStyle="1" w:styleId="highlight">
    <w:name w:val="highlight"/>
    <w:basedOn w:val="a7"/>
    <w:rsid w:val="007857B4"/>
  </w:style>
  <w:style w:type="character" w:styleId="aff5">
    <w:name w:val="FollowedHyperlink"/>
    <w:basedOn w:val="a7"/>
    <w:uiPriority w:val="99"/>
    <w:semiHidden/>
    <w:unhideWhenUsed/>
    <w:rsid w:val="007857B4"/>
    <w:rPr>
      <w:color w:val="800080" w:themeColor="followedHyperlink"/>
      <w:u w:val="single"/>
    </w:rPr>
  </w:style>
  <w:style w:type="character" w:customStyle="1" w:styleId="keep-space">
    <w:name w:val="keep-space"/>
    <w:basedOn w:val="a7"/>
    <w:rsid w:val="007857B4"/>
  </w:style>
  <w:style w:type="paragraph" w:customStyle="1" w:styleId="TableParagraph">
    <w:name w:val="Table Paragraph"/>
    <w:basedOn w:val="a6"/>
    <w:uiPriority w:val="1"/>
    <w:qFormat/>
    <w:rsid w:val="007857B4"/>
    <w:pPr>
      <w:overflowPunct/>
      <w:jc w:val="left"/>
    </w:pPr>
    <w:rPr>
      <w:rFonts w:ascii="細明體" w:eastAsia="細明體" w:hAnsi="細明體" w:cs="細明體"/>
      <w:kern w:val="0"/>
      <w:sz w:val="22"/>
      <w:szCs w:val="22"/>
    </w:rPr>
  </w:style>
  <w:style w:type="paragraph" w:customStyle="1" w:styleId="aff6">
    <w:name w:val="分項段落"/>
    <w:basedOn w:val="a6"/>
    <w:rsid w:val="007857B4"/>
    <w:rPr>
      <w:rFonts w:ascii="Times New Roman" w:eastAsia="新細明體"/>
    </w:rPr>
  </w:style>
  <w:style w:type="paragraph" w:styleId="aff7">
    <w:name w:val="No Spacing"/>
    <w:uiPriority w:val="1"/>
    <w:qFormat/>
    <w:rsid w:val="007857B4"/>
    <w:pPr>
      <w:widowControl w:val="0"/>
    </w:pPr>
    <w:rPr>
      <w:rFonts w:asciiTheme="minorHAnsi" w:eastAsiaTheme="minorEastAsia" w:hAnsiTheme="minorHAnsi" w:cstheme="minorBidi"/>
      <w:kern w:val="2"/>
      <w:sz w:val="24"/>
      <w:szCs w:val="22"/>
    </w:rPr>
  </w:style>
  <w:style w:type="character" w:customStyle="1" w:styleId="40">
    <w:name w:val="標題 4 字元"/>
    <w:basedOn w:val="a7"/>
    <w:link w:val="4"/>
    <w:rsid w:val="00127E85"/>
    <w:rPr>
      <w:rFonts w:ascii="標楷體" w:eastAsia="標楷體" w:hAnsi="Arial"/>
      <w:kern w:val="32"/>
      <w:sz w:val="32"/>
      <w:szCs w:val="36"/>
    </w:rPr>
  </w:style>
  <w:style w:type="character" w:customStyle="1" w:styleId="30">
    <w:name w:val="標題 3 字元"/>
    <w:basedOn w:val="a7"/>
    <w:link w:val="3"/>
    <w:rsid w:val="00127E85"/>
    <w:rPr>
      <w:rFonts w:ascii="標楷體" w:eastAsia="標楷體" w:hAnsi="Arial"/>
      <w:bCs/>
      <w:kern w:val="32"/>
      <w:sz w:val="32"/>
      <w:szCs w:val="36"/>
    </w:rPr>
  </w:style>
  <w:style w:type="character" w:customStyle="1" w:styleId="50">
    <w:name w:val="標題 5 字元"/>
    <w:basedOn w:val="a7"/>
    <w:link w:val="5"/>
    <w:rsid w:val="00127E85"/>
    <w:rPr>
      <w:rFonts w:ascii="標楷體" w:eastAsia="標楷體" w:hAnsi="Arial"/>
      <w:bCs/>
      <w:kern w:val="32"/>
      <w:sz w:val="32"/>
      <w:szCs w:val="36"/>
    </w:rPr>
  </w:style>
  <w:style w:type="character" w:customStyle="1" w:styleId="af5">
    <w:name w:val="本文縮排 字元"/>
    <w:basedOn w:val="a7"/>
    <w:link w:val="af4"/>
    <w:semiHidden/>
    <w:rsid w:val="00127E85"/>
    <w:rPr>
      <w:rFonts w:ascii="標楷體" w:eastAsia="標楷體"/>
      <w:kern w:val="2"/>
      <w:sz w:val="32"/>
    </w:rPr>
  </w:style>
  <w:style w:type="character" w:customStyle="1" w:styleId="ad">
    <w:name w:val="章節附註文字 字元"/>
    <w:basedOn w:val="a7"/>
    <w:link w:val="ac"/>
    <w:semiHidden/>
    <w:rsid w:val="00127E85"/>
    <w:rPr>
      <w:rFonts w:ascii="標楷體" w:eastAsia="標楷體"/>
      <w:snapToGrid w:val="0"/>
      <w:spacing w:val="10"/>
      <w:kern w:val="2"/>
      <w:sz w:val="32"/>
    </w:rPr>
  </w:style>
  <w:style w:type="character" w:customStyle="1" w:styleId="af8">
    <w:name w:val="頁尾 字元"/>
    <w:basedOn w:val="a7"/>
    <w:link w:val="af7"/>
    <w:semiHidden/>
    <w:rsid w:val="00127E85"/>
    <w:rPr>
      <w:rFonts w:ascii="標楷體" w:eastAsia="標楷體"/>
      <w:kern w:val="2"/>
    </w:rPr>
  </w:style>
  <w:style w:type="character" w:customStyle="1" w:styleId="af0">
    <w:name w:val="頁首 字元"/>
    <w:basedOn w:val="a7"/>
    <w:link w:val="af"/>
    <w:semiHidden/>
    <w:rsid w:val="00127E85"/>
    <w:rPr>
      <w:rFonts w:ascii="標楷體" w:eastAsia="標楷體"/>
      <w:kern w:val="2"/>
    </w:rPr>
  </w:style>
  <w:style w:type="character" w:customStyle="1" w:styleId="10">
    <w:name w:val="標題 1 字元"/>
    <w:basedOn w:val="a7"/>
    <w:link w:val="1"/>
    <w:rsid w:val="00127E85"/>
    <w:rPr>
      <w:rFonts w:ascii="標楷體" w:eastAsia="標楷體" w:hAnsi="Arial"/>
      <w:bCs/>
      <w:kern w:val="32"/>
      <w:sz w:val="32"/>
      <w:szCs w:val="52"/>
    </w:rPr>
  </w:style>
  <w:style w:type="character" w:customStyle="1" w:styleId="60">
    <w:name w:val="標題 6 字元"/>
    <w:basedOn w:val="a7"/>
    <w:link w:val="6"/>
    <w:rsid w:val="00127E85"/>
    <w:rPr>
      <w:rFonts w:ascii="標楷體" w:eastAsia="標楷體" w:hAnsi="Arial"/>
      <w:kern w:val="32"/>
      <w:sz w:val="32"/>
      <w:szCs w:val="36"/>
    </w:rPr>
  </w:style>
  <w:style w:type="character" w:customStyle="1" w:styleId="70">
    <w:name w:val="標題 7 字元"/>
    <w:basedOn w:val="a7"/>
    <w:link w:val="7"/>
    <w:rsid w:val="00127E85"/>
    <w:rPr>
      <w:rFonts w:ascii="標楷體" w:eastAsia="標楷體" w:hAnsi="Arial"/>
      <w:bCs/>
      <w:kern w:val="32"/>
      <w:sz w:val="32"/>
      <w:szCs w:val="36"/>
    </w:rPr>
  </w:style>
  <w:style w:type="character" w:customStyle="1" w:styleId="80">
    <w:name w:val="標題 8 字元"/>
    <w:basedOn w:val="a7"/>
    <w:link w:val="8"/>
    <w:rsid w:val="00127E85"/>
    <w:rPr>
      <w:rFonts w:ascii="標楷體" w:eastAsia="標楷體" w:hAnsi="Arial"/>
      <w:kern w:val="32"/>
      <w:sz w:val="32"/>
      <w:szCs w:val="36"/>
    </w:rPr>
  </w:style>
  <w:style w:type="character" w:customStyle="1" w:styleId="ab">
    <w:name w:val="簽名 字元"/>
    <w:basedOn w:val="a7"/>
    <w:link w:val="aa"/>
    <w:semiHidden/>
    <w:rsid w:val="00127E85"/>
    <w:rPr>
      <w:rFonts w:ascii="標楷體" w:eastAsia="標楷體"/>
      <w:b/>
      <w:snapToGrid w:val="0"/>
      <w:spacing w:val="10"/>
      <w:kern w:val="2"/>
      <w:sz w:val="36"/>
    </w:rPr>
  </w:style>
  <w:style w:type="paragraph" w:styleId="Web">
    <w:name w:val="Normal (Web)"/>
    <w:basedOn w:val="a6"/>
    <w:uiPriority w:val="99"/>
    <w:unhideWhenUsed/>
    <w:rsid w:val="007857B4"/>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249824">
      <w:bodyDiv w:val="1"/>
      <w:marLeft w:val="0"/>
      <w:marRight w:val="0"/>
      <w:marTop w:val="0"/>
      <w:marBottom w:val="0"/>
      <w:divBdr>
        <w:top w:val="none" w:sz="0" w:space="0" w:color="auto"/>
        <w:left w:val="none" w:sz="0" w:space="0" w:color="auto"/>
        <w:bottom w:val="none" w:sz="0" w:space="0" w:color="auto"/>
        <w:right w:val="none" w:sz="0" w:space="0" w:color="auto"/>
      </w:divBdr>
    </w:div>
    <w:div w:id="528564334">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11059561">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44973766">
      <w:bodyDiv w:val="1"/>
      <w:marLeft w:val="0"/>
      <w:marRight w:val="0"/>
      <w:marTop w:val="0"/>
      <w:marBottom w:val="0"/>
      <w:divBdr>
        <w:top w:val="none" w:sz="0" w:space="0" w:color="auto"/>
        <w:left w:val="none" w:sz="0" w:space="0" w:color="auto"/>
        <w:bottom w:val="none" w:sz="0" w:space="0" w:color="auto"/>
        <w:right w:val="none" w:sz="0" w:space="0" w:color="auto"/>
      </w:divBdr>
      <w:divsChild>
        <w:div w:id="1865514803">
          <w:marLeft w:val="0"/>
          <w:marRight w:val="0"/>
          <w:marTop w:val="180"/>
          <w:marBottom w:val="240"/>
          <w:divBdr>
            <w:top w:val="none" w:sz="0" w:space="0" w:color="auto"/>
            <w:left w:val="none" w:sz="0" w:space="0" w:color="auto"/>
            <w:bottom w:val="none" w:sz="0" w:space="0" w:color="auto"/>
            <w:right w:val="none" w:sz="0" w:space="0" w:color="auto"/>
          </w:divBdr>
        </w:div>
        <w:div w:id="2041054346">
          <w:marLeft w:val="0"/>
          <w:marRight w:val="0"/>
          <w:marTop w:val="180"/>
          <w:marBottom w:val="240"/>
          <w:divBdr>
            <w:top w:val="none" w:sz="0" w:space="0" w:color="auto"/>
            <w:left w:val="none" w:sz="0" w:space="0" w:color="auto"/>
            <w:bottom w:val="none" w:sz="0" w:space="0" w:color="auto"/>
            <w:right w:val="none" w:sz="0" w:space="0" w:color="auto"/>
          </w:divBdr>
        </w:div>
      </w:divsChild>
    </w:div>
    <w:div w:id="1049038088">
      <w:bodyDiv w:val="1"/>
      <w:marLeft w:val="0"/>
      <w:marRight w:val="0"/>
      <w:marTop w:val="0"/>
      <w:marBottom w:val="0"/>
      <w:divBdr>
        <w:top w:val="none" w:sz="0" w:space="0" w:color="auto"/>
        <w:left w:val="none" w:sz="0" w:space="0" w:color="auto"/>
        <w:bottom w:val="none" w:sz="0" w:space="0" w:color="auto"/>
        <w:right w:val="none" w:sz="0" w:space="0" w:color="auto"/>
      </w:divBdr>
      <w:divsChild>
        <w:div w:id="726880184">
          <w:marLeft w:val="0"/>
          <w:marRight w:val="0"/>
          <w:marTop w:val="180"/>
          <w:marBottom w:val="240"/>
          <w:divBdr>
            <w:top w:val="none" w:sz="0" w:space="0" w:color="auto"/>
            <w:left w:val="none" w:sz="0" w:space="0" w:color="auto"/>
            <w:bottom w:val="none" w:sz="0" w:space="0" w:color="auto"/>
            <w:right w:val="none" w:sz="0" w:space="0" w:color="auto"/>
          </w:divBdr>
        </w:div>
        <w:div w:id="1393238687">
          <w:marLeft w:val="0"/>
          <w:marRight w:val="0"/>
          <w:marTop w:val="180"/>
          <w:marBottom w:val="240"/>
          <w:divBdr>
            <w:top w:val="none" w:sz="0" w:space="0" w:color="auto"/>
            <w:left w:val="none" w:sz="0" w:space="0" w:color="auto"/>
            <w:bottom w:val="none" w:sz="0" w:space="0" w:color="auto"/>
            <w:right w:val="none" w:sz="0" w:space="0" w:color="auto"/>
          </w:divBdr>
        </w:div>
      </w:divsChild>
    </w:div>
    <w:div w:id="1114013271">
      <w:bodyDiv w:val="1"/>
      <w:marLeft w:val="0"/>
      <w:marRight w:val="0"/>
      <w:marTop w:val="0"/>
      <w:marBottom w:val="0"/>
      <w:divBdr>
        <w:top w:val="none" w:sz="0" w:space="0" w:color="auto"/>
        <w:left w:val="none" w:sz="0" w:space="0" w:color="auto"/>
        <w:bottom w:val="none" w:sz="0" w:space="0" w:color="auto"/>
        <w:right w:val="none" w:sz="0" w:space="0" w:color="auto"/>
      </w:divBdr>
    </w:div>
    <w:div w:id="1295676143">
      <w:bodyDiv w:val="1"/>
      <w:marLeft w:val="0"/>
      <w:marRight w:val="0"/>
      <w:marTop w:val="0"/>
      <w:marBottom w:val="0"/>
      <w:divBdr>
        <w:top w:val="none" w:sz="0" w:space="0" w:color="auto"/>
        <w:left w:val="none" w:sz="0" w:space="0" w:color="auto"/>
        <w:bottom w:val="none" w:sz="0" w:space="0" w:color="auto"/>
        <w:right w:val="none" w:sz="0" w:space="0" w:color="auto"/>
      </w:divBdr>
      <w:divsChild>
        <w:div w:id="21781580">
          <w:marLeft w:val="0"/>
          <w:marRight w:val="0"/>
          <w:marTop w:val="180"/>
          <w:marBottom w:val="240"/>
          <w:divBdr>
            <w:top w:val="none" w:sz="0" w:space="0" w:color="auto"/>
            <w:left w:val="none" w:sz="0" w:space="0" w:color="auto"/>
            <w:bottom w:val="none" w:sz="0" w:space="0" w:color="auto"/>
            <w:right w:val="none" w:sz="0" w:space="0" w:color="auto"/>
          </w:divBdr>
        </w:div>
        <w:div w:id="2115979878">
          <w:marLeft w:val="0"/>
          <w:marRight w:val="0"/>
          <w:marTop w:val="180"/>
          <w:marBottom w:val="240"/>
          <w:divBdr>
            <w:top w:val="none" w:sz="0" w:space="0" w:color="auto"/>
            <w:left w:val="none" w:sz="0" w:space="0" w:color="auto"/>
            <w:bottom w:val="none" w:sz="0" w:space="0" w:color="auto"/>
            <w:right w:val="none" w:sz="0" w:space="0" w:color="auto"/>
          </w:divBdr>
        </w:div>
      </w:divsChild>
    </w:div>
    <w:div w:id="1501196789">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30.jpeg"/><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image" Target="media/image33.jpeg"/><Relationship Id="rId47"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1.xml"/><Relationship Id="rId16" Type="http://schemas.openxmlformats.org/officeDocument/2006/relationships/image" Target="media/image7.jpeg"/><Relationship Id="rId29" Type="http://schemas.openxmlformats.org/officeDocument/2006/relationships/image" Target="media/image20.jpe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image" Target="media/image36.jpeg"/><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image" Target="media/image22.jpeg"/><Relationship Id="rId44" Type="http://schemas.openxmlformats.org/officeDocument/2006/relationships/image" Target="media/image35.jpe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jpeg"/><Relationship Id="rId48"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image" Target="media/image37.jpeg"/><Relationship Id="rId20" Type="http://schemas.openxmlformats.org/officeDocument/2006/relationships/image" Target="media/image11.jpeg"/><Relationship Id="rId41" Type="http://schemas.openxmlformats.org/officeDocument/2006/relationships/image" Target="media/image32.jpeg"/></Relationships>
</file>

<file path=word/_rels/footnotes.xml.rels><?xml version="1.0" encoding="UTF-8" standalone="yes"?>
<Relationships xmlns="http://schemas.openxmlformats.org/package/2006/relationships"><Relationship Id="rId1" Type="http://schemas.openxmlformats.org/officeDocument/2006/relationships/hyperlink" Target="https://museum.mof.gov.tw/singlehtml/deda18ab361044e09ded1a6b632adac9?cntId=cb0d5a09c6a24748aca7608263d9aa52"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7E0024-E748-4FC9-953B-E889E36B2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36</Pages>
  <Words>2787</Words>
  <Characters>15892</Characters>
  <Application>Microsoft Office Word</Application>
  <DocSecurity>0</DocSecurity>
  <Lines>132</Lines>
  <Paragraphs>37</Paragraphs>
  <ScaleCrop>false</ScaleCrop>
  <Company/>
  <LinksUpToDate>false</LinksUpToDate>
  <CharactersWithSpaces>18642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怡如 范</dc:creator>
  <cp:keywords/>
  <cp:lastModifiedBy>曹錦芳</cp:lastModifiedBy>
  <cp:revision>5</cp:revision>
  <cp:lastPrinted>2026-07-20T08:13:00Z</cp:lastPrinted>
  <dcterms:created xsi:type="dcterms:W3CDTF">2026-07-28T08:57:00Z</dcterms:created>
  <dcterms:modified xsi:type="dcterms:W3CDTF">2026-07-28T09:19:00Z</dcterms:modified>
  <cp:contentStatus/>
</cp:coreProperties>
</file>