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D9834" w14:textId="77777777" w:rsidR="00966E7D" w:rsidRPr="005F6A12" w:rsidRDefault="00966E7D" w:rsidP="00966E7D">
      <w:pPr>
        <w:pStyle w:val="af2"/>
        <w:snapToGrid w:val="0"/>
        <w:spacing w:afterLines="25" w:after="114"/>
        <w:rPr>
          <w:rFonts w:hAnsi="標楷體"/>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834152"/>
      <w:r w:rsidRPr="005F6A12">
        <w:rPr>
          <w:rFonts w:hAnsi="標楷體" w:hint="eastAsia"/>
          <w:color w:val="000000" w:themeColor="text1"/>
        </w:rPr>
        <w:t>糾正案文</w:t>
      </w:r>
    </w:p>
    <w:p w14:paraId="2EA81779" w14:textId="77777777" w:rsidR="00966E7D" w:rsidRPr="005F6A12" w:rsidRDefault="00966E7D" w:rsidP="00966E7D">
      <w:pPr>
        <w:pStyle w:val="1"/>
        <w:rPr>
          <w:rFonts w:hAnsi="標楷體"/>
          <w:color w:val="000000" w:themeColor="text1"/>
        </w:rPr>
      </w:pPr>
      <w:r w:rsidRPr="005F6A12">
        <w:rPr>
          <w:rFonts w:hAnsi="標楷體" w:hint="eastAsia"/>
          <w:color w:val="000000" w:themeColor="text1"/>
        </w:rPr>
        <w:t>被糾正機關：雲林縣環境保護局。</w:t>
      </w:r>
    </w:p>
    <w:p w14:paraId="01995BBF" w14:textId="77777777" w:rsidR="00966E7D" w:rsidRPr="005F6A12" w:rsidRDefault="00966E7D" w:rsidP="00966E7D">
      <w:pPr>
        <w:pStyle w:val="1"/>
        <w:ind w:left="2716" w:hanging="2716"/>
        <w:rPr>
          <w:rFonts w:hAnsi="標楷體"/>
          <w:color w:val="000000" w:themeColor="text1"/>
        </w:rPr>
      </w:pPr>
      <w:r w:rsidRPr="005F6A12">
        <w:rPr>
          <w:rFonts w:hAnsi="標楷體" w:hint="eastAsia"/>
          <w:color w:val="000000" w:themeColor="text1"/>
        </w:rPr>
        <w:t>案　　　由：雲林縣環境保護局</w:t>
      </w:r>
      <w:r w:rsidRPr="005F6A12">
        <w:rPr>
          <w:rFonts w:hint="eastAsia"/>
          <w:color w:val="000000" w:themeColor="text1"/>
        </w:rPr>
        <w:t>自111年至112年起查獲並列管9處遭非法棄置事業廢棄物場址，其中5處迄未妥善完成清除、處理（包括2處有害事業廢棄物棄置場址），未積極要求污染行為人清理，仍以「行為人服監中，將追蹤辦理」為由，飾詞卸責，顯輕忽污染擴大風險，又未依「廢棄物非法棄置案件追蹤列管及解除列管原則」規定，將相關案件登錄於「廢棄物棄置案件管理系統（WDMS）」中列管，遲至115年6月12日補登錄。另該局誤認司法機關偵辦即為不得辦理非法棄置場址清理作業，未積極與檢察機關溝通確認、未確實掌握本案偵查程序中有關廢棄物證據保全及其範圍，容任本案非法棄置事業廢棄物場址之清理期程不明，核有怠失，</w:t>
      </w:r>
      <w:bookmarkStart w:id="25" w:name="_Hlk152494206"/>
      <w:r w:rsidRPr="005F6A12">
        <w:rPr>
          <w:rFonts w:hAnsi="標楷體" w:hint="eastAsia"/>
          <w:color w:val="000000" w:themeColor="text1"/>
          <w:spacing w:val="-6"/>
        </w:rPr>
        <w:t>爰依法提案糾正。</w:t>
      </w:r>
      <w:bookmarkEnd w:id="25"/>
    </w:p>
    <w:p w14:paraId="38053FD5" w14:textId="41988711" w:rsidR="00E25849" w:rsidRPr="005F6A12" w:rsidRDefault="00966E7D" w:rsidP="004E05A1">
      <w:pPr>
        <w:pStyle w:val="1"/>
        <w:ind w:left="2380" w:hanging="23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6"/>
      <w:bookmarkEnd w:id="27"/>
      <w:bookmarkEnd w:id="28"/>
      <w:bookmarkEnd w:id="29"/>
      <w:bookmarkEnd w:id="30"/>
      <w:bookmarkEnd w:id="31"/>
      <w:bookmarkEnd w:id="32"/>
      <w:bookmarkEnd w:id="33"/>
      <w:bookmarkEnd w:id="34"/>
      <w:bookmarkEnd w:id="35"/>
      <w:r w:rsidRPr="005F6A12">
        <w:rPr>
          <w:rFonts w:hint="eastAsia"/>
          <w:color w:val="000000" w:themeColor="text1"/>
        </w:rPr>
        <w:t>事實與理由：</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3C6EAF90" w14:textId="76306BA5" w:rsidR="004F6710" w:rsidRPr="005F6A12" w:rsidRDefault="00E6784B" w:rsidP="00966E7D">
      <w:pPr>
        <w:pStyle w:val="10"/>
        <w:ind w:left="680" w:firstLine="680"/>
        <w:rPr>
          <w:color w:val="000000" w:themeColor="text1"/>
        </w:rPr>
      </w:pPr>
      <w:bookmarkStart w:id="60" w:name="_Toc524902730"/>
      <w:r w:rsidRPr="005F6A12">
        <w:rPr>
          <w:rFonts w:hint="eastAsia"/>
          <w:color w:val="000000" w:themeColor="text1"/>
        </w:rPr>
        <w:t>雲林縣環境保護局（下稱雲林縣環保局）及雲林縣警察局依民眾通報於民國(下同)111年7月至112年6月間查獲廢棄物非法棄置集團，該集團於雲林縣古坑鄉崁頭厝段、斗六市咬狗庄段、崙背鄉港尾段、虎尾鎮蕃薯段及崙背鄉崩溝寮段等土地非法回填摻雜營建廢棄物</w:t>
      </w:r>
      <w:r w:rsidR="0091154E" w:rsidRPr="005F6A12">
        <w:rPr>
          <w:rFonts w:hAnsi="標楷體" w:hint="eastAsia"/>
          <w:color w:val="000000" w:themeColor="text1"/>
          <w:szCs w:val="32"/>
        </w:rPr>
        <w:t>棄置</w:t>
      </w:r>
      <w:r w:rsidR="0091154E" w:rsidRPr="005F6A12">
        <w:rPr>
          <w:rStyle w:val="afe"/>
          <w:rFonts w:hAnsi="標楷體"/>
          <w:color w:val="000000" w:themeColor="text1"/>
          <w:szCs w:val="32"/>
        </w:rPr>
        <w:footnoteReference w:id="1"/>
      </w:r>
      <w:r w:rsidR="0091154E" w:rsidRPr="005F6A12">
        <w:rPr>
          <w:rFonts w:hAnsi="標楷體" w:hint="eastAsia"/>
          <w:color w:val="000000" w:themeColor="text1"/>
          <w:szCs w:val="32"/>
        </w:rPr>
        <w:t>，依違反廢棄物清理法第41條及涉犯同法第46條規定移請臺灣雲林地方檢察署（下稱雲林地檢署）偵辦</w:t>
      </w:r>
      <w:r w:rsidR="008F0D5E" w:rsidRPr="005F6A12">
        <w:rPr>
          <w:rFonts w:hAnsi="標楷體" w:hint="eastAsia"/>
          <w:color w:val="000000" w:themeColor="text1"/>
          <w:szCs w:val="32"/>
        </w:rPr>
        <w:t>後</w:t>
      </w:r>
      <w:r w:rsidR="0091154E" w:rsidRPr="005F6A12">
        <w:rPr>
          <w:rFonts w:hAnsi="標楷體" w:hint="eastAsia"/>
          <w:color w:val="000000" w:themeColor="text1"/>
          <w:szCs w:val="32"/>
        </w:rPr>
        <w:t>起訴，並經臺灣雲林地方法院（下稱雲林地院）刑事判決在</w:t>
      </w:r>
      <w:r w:rsidR="0091154E" w:rsidRPr="005F6A12">
        <w:rPr>
          <w:rFonts w:hAnsi="標楷體" w:hint="eastAsia"/>
          <w:color w:val="000000" w:themeColor="text1"/>
          <w:szCs w:val="32"/>
        </w:rPr>
        <w:lastRenderedPageBreak/>
        <w:t>案。</w:t>
      </w:r>
      <w:r w:rsidR="00230C4E" w:rsidRPr="005F6A12">
        <w:rPr>
          <w:rFonts w:hAnsi="標楷體" w:hint="eastAsia"/>
          <w:color w:val="000000" w:themeColor="text1"/>
          <w:szCs w:val="32"/>
        </w:rPr>
        <w:t>復經雲林縣政府追蹤列管違法回填地號共9處，惟查目前已完成清除廢棄物者僅4處，又有因污染行為人入監服刑，尚未能履行清除處理廢棄物義務，僅能持續追蹤等情形。案涉廢棄物非法棄置之清理程序、污染行為人無法履行清理義務時之配套措施及防範污染擴大等情事。案經調閱雲林縣政府、環境部及法務部等機關卷證資料，並於115年6月17日詢問環境部及該部環境管理署(下稱環管署)、資源循環署、法務部檢察司、雲林縣環保局、雲林縣政府農業處等機關人員發現，雲林縣環保局未積極要求本案污染行為人清理，仍以「行為人服監中，將追蹤辦理」為由，飾詞卸責，且誤認司法機關偵辦即為不得辦理非法棄置場址清理作業，容任本案非法棄置事業廢棄物場址之清理期程不明，核有怠失，應予糾正促其注意改善。茲臚列事實與理由如下：</w:t>
      </w:r>
    </w:p>
    <w:p w14:paraId="05F3D7DE" w14:textId="6071640A" w:rsidR="00FC5566" w:rsidRPr="005F6A12" w:rsidRDefault="00A326F5" w:rsidP="00DE4238">
      <w:pPr>
        <w:pStyle w:val="2"/>
        <w:rPr>
          <w:b/>
          <w:color w:val="000000" w:themeColor="text1"/>
        </w:rPr>
      </w:pPr>
      <w:bookmarkStart w:id="61" w:name="_Hlk235017092"/>
      <w:bookmarkStart w:id="62" w:name="_Hlk235017942"/>
      <w:bookmarkStart w:id="63" w:name="_Toc421794873"/>
      <w:bookmarkStart w:id="64" w:name="_Toc422834158"/>
      <w:r w:rsidRPr="005F6A12">
        <w:rPr>
          <w:rFonts w:hint="eastAsia"/>
          <w:b/>
          <w:color w:val="000000" w:themeColor="text1"/>
        </w:rPr>
        <w:t>雲林縣</w:t>
      </w:r>
      <w:r w:rsidR="00894E30" w:rsidRPr="005F6A12">
        <w:rPr>
          <w:rFonts w:hint="eastAsia"/>
          <w:b/>
          <w:color w:val="000000" w:themeColor="text1"/>
        </w:rPr>
        <w:t>環保局</w:t>
      </w:r>
      <w:r w:rsidR="002D67AF" w:rsidRPr="005F6A12">
        <w:rPr>
          <w:rFonts w:hint="eastAsia"/>
          <w:b/>
          <w:color w:val="000000" w:themeColor="text1"/>
        </w:rPr>
        <w:t>掌理</w:t>
      </w:r>
      <w:r w:rsidR="00BA6901" w:rsidRPr="005F6A12">
        <w:rPr>
          <w:rFonts w:hint="eastAsia"/>
          <w:b/>
          <w:color w:val="000000" w:themeColor="text1"/>
        </w:rPr>
        <w:t>轄內</w:t>
      </w:r>
      <w:r w:rsidR="00894E30" w:rsidRPr="005F6A12">
        <w:rPr>
          <w:rFonts w:hint="eastAsia"/>
          <w:b/>
          <w:color w:val="000000" w:themeColor="text1"/>
        </w:rPr>
        <w:t>環境保護事項</w:t>
      </w:r>
      <w:r w:rsidR="00963CF3" w:rsidRPr="005F6A12">
        <w:rPr>
          <w:rFonts w:hint="eastAsia"/>
          <w:b/>
          <w:color w:val="000000" w:themeColor="text1"/>
        </w:rPr>
        <w:t>且</w:t>
      </w:r>
      <w:r w:rsidR="002D67AF" w:rsidRPr="005F6A12">
        <w:rPr>
          <w:rFonts w:hint="eastAsia"/>
          <w:b/>
          <w:color w:val="000000" w:themeColor="text1"/>
        </w:rPr>
        <w:t>負有</w:t>
      </w:r>
      <w:r w:rsidR="00BB6CDC" w:rsidRPr="005F6A12">
        <w:rPr>
          <w:rFonts w:hint="eastAsia"/>
          <w:b/>
          <w:color w:val="000000" w:themeColor="text1"/>
        </w:rPr>
        <w:t>轄內</w:t>
      </w:r>
      <w:r w:rsidR="002D67AF" w:rsidRPr="005F6A12">
        <w:rPr>
          <w:rFonts w:hint="eastAsia"/>
          <w:b/>
          <w:color w:val="000000" w:themeColor="text1"/>
        </w:rPr>
        <w:t>事業</w:t>
      </w:r>
      <w:r w:rsidR="00CD620E" w:rsidRPr="005F6A12">
        <w:rPr>
          <w:rFonts w:hint="eastAsia"/>
          <w:b/>
          <w:color w:val="000000" w:themeColor="text1"/>
        </w:rPr>
        <w:t>廢棄物</w:t>
      </w:r>
      <w:r w:rsidR="002D67AF" w:rsidRPr="005F6A12">
        <w:rPr>
          <w:rFonts w:hint="eastAsia"/>
          <w:b/>
          <w:color w:val="000000" w:themeColor="text1"/>
        </w:rPr>
        <w:t>監督管理之</w:t>
      </w:r>
      <w:r w:rsidR="00CD620E" w:rsidRPr="005F6A12">
        <w:rPr>
          <w:rFonts w:hint="eastAsia"/>
          <w:b/>
          <w:color w:val="000000" w:themeColor="text1"/>
        </w:rPr>
        <w:t>責，惟</w:t>
      </w:r>
      <w:r w:rsidR="0082536A" w:rsidRPr="005F6A12">
        <w:rPr>
          <w:rFonts w:hint="eastAsia"/>
          <w:b/>
          <w:color w:val="000000" w:themeColor="text1"/>
        </w:rPr>
        <w:t>自111</w:t>
      </w:r>
      <w:r w:rsidR="006148ED" w:rsidRPr="005F6A12">
        <w:rPr>
          <w:rFonts w:hint="eastAsia"/>
          <w:b/>
          <w:color w:val="000000" w:themeColor="text1"/>
        </w:rPr>
        <w:t>年</w:t>
      </w:r>
      <w:r w:rsidR="00181546" w:rsidRPr="005F6A12">
        <w:rPr>
          <w:rFonts w:hint="eastAsia"/>
          <w:b/>
          <w:color w:val="000000" w:themeColor="text1"/>
        </w:rPr>
        <w:t>至112年</w:t>
      </w:r>
      <w:r w:rsidR="0082536A" w:rsidRPr="005F6A12">
        <w:rPr>
          <w:rFonts w:hint="eastAsia"/>
          <w:b/>
          <w:color w:val="000000" w:themeColor="text1"/>
        </w:rPr>
        <w:t>起查獲</w:t>
      </w:r>
      <w:r w:rsidR="00C44662" w:rsidRPr="005F6A12">
        <w:rPr>
          <w:rFonts w:hint="eastAsia"/>
          <w:b/>
          <w:color w:val="000000" w:themeColor="text1"/>
        </w:rPr>
        <w:t>並</w:t>
      </w:r>
      <w:r w:rsidR="00CD620E" w:rsidRPr="005F6A12">
        <w:rPr>
          <w:rFonts w:hint="eastAsia"/>
          <w:b/>
          <w:color w:val="000000" w:themeColor="text1"/>
        </w:rPr>
        <w:t>列管9處</w:t>
      </w:r>
      <w:r w:rsidR="0082536A" w:rsidRPr="005F6A12">
        <w:rPr>
          <w:rFonts w:hint="eastAsia"/>
          <w:b/>
          <w:color w:val="000000" w:themeColor="text1"/>
        </w:rPr>
        <w:t>遭非法</w:t>
      </w:r>
      <w:r w:rsidR="00CD620E" w:rsidRPr="005F6A12">
        <w:rPr>
          <w:rFonts w:hint="eastAsia"/>
          <w:b/>
          <w:color w:val="000000" w:themeColor="text1"/>
        </w:rPr>
        <w:t>棄置</w:t>
      </w:r>
      <w:r w:rsidR="0082536A" w:rsidRPr="005F6A12">
        <w:rPr>
          <w:rFonts w:hint="eastAsia"/>
          <w:b/>
          <w:color w:val="000000" w:themeColor="text1"/>
        </w:rPr>
        <w:t>事業廢棄物</w:t>
      </w:r>
      <w:r w:rsidR="002E2550" w:rsidRPr="005F6A12">
        <w:rPr>
          <w:rFonts w:hint="eastAsia"/>
          <w:b/>
          <w:color w:val="000000" w:themeColor="text1"/>
        </w:rPr>
        <w:t>場址</w:t>
      </w:r>
      <w:r w:rsidR="0082536A" w:rsidRPr="005F6A12">
        <w:rPr>
          <w:rFonts w:hint="eastAsia"/>
          <w:b/>
          <w:color w:val="000000" w:themeColor="text1"/>
        </w:rPr>
        <w:t>，</w:t>
      </w:r>
      <w:r w:rsidR="00533574" w:rsidRPr="005F6A12">
        <w:rPr>
          <w:rFonts w:hint="eastAsia"/>
          <w:b/>
          <w:color w:val="000000" w:themeColor="text1"/>
        </w:rPr>
        <w:t>其中</w:t>
      </w:r>
      <w:r w:rsidR="008B500F" w:rsidRPr="005F6A12">
        <w:rPr>
          <w:rFonts w:hint="eastAsia"/>
          <w:b/>
          <w:color w:val="000000" w:themeColor="text1"/>
        </w:rPr>
        <w:t>5處</w:t>
      </w:r>
      <w:r w:rsidR="00FC5566" w:rsidRPr="005F6A12">
        <w:rPr>
          <w:rFonts w:hint="eastAsia"/>
          <w:b/>
          <w:color w:val="000000" w:themeColor="text1"/>
        </w:rPr>
        <w:t>迄未妥善完成清除、處理</w:t>
      </w:r>
      <w:r w:rsidR="000F1C95" w:rsidRPr="005F6A12">
        <w:rPr>
          <w:rFonts w:hint="eastAsia"/>
          <w:b/>
          <w:color w:val="000000" w:themeColor="text1"/>
        </w:rPr>
        <w:t>（</w:t>
      </w:r>
      <w:r w:rsidR="00A36CC5" w:rsidRPr="005F6A12">
        <w:rPr>
          <w:rFonts w:hint="eastAsia"/>
          <w:b/>
          <w:color w:val="000000" w:themeColor="text1"/>
        </w:rPr>
        <w:t>包括</w:t>
      </w:r>
      <w:r w:rsidR="00FC5566" w:rsidRPr="005F6A12">
        <w:rPr>
          <w:rFonts w:hint="eastAsia"/>
          <w:b/>
          <w:color w:val="000000" w:themeColor="text1"/>
        </w:rPr>
        <w:t>2處有害事業廢棄物</w:t>
      </w:r>
      <w:r w:rsidR="00A36CC5" w:rsidRPr="005F6A12">
        <w:rPr>
          <w:rFonts w:hint="eastAsia"/>
          <w:b/>
          <w:color w:val="000000" w:themeColor="text1"/>
        </w:rPr>
        <w:t>棄置場址</w:t>
      </w:r>
      <w:r w:rsidR="000F1C95" w:rsidRPr="005F6A12">
        <w:rPr>
          <w:rFonts w:hint="eastAsia"/>
          <w:b/>
          <w:color w:val="000000" w:themeColor="text1"/>
        </w:rPr>
        <w:t>），</w:t>
      </w:r>
      <w:r w:rsidR="00A36CC5" w:rsidRPr="005F6A12">
        <w:rPr>
          <w:rFonts w:hint="eastAsia"/>
          <w:b/>
          <w:color w:val="000000" w:themeColor="text1"/>
        </w:rPr>
        <w:t>未積極要求污染行為人</w:t>
      </w:r>
      <w:r w:rsidR="00FC5566" w:rsidRPr="005F6A12">
        <w:rPr>
          <w:rFonts w:hint="eastAsia"/>
          <w:b/>
          <w:color w:val="000000" w:themeColor="text1"/>
        </w:rPr>
        <w:t>清理，</w:t>
      </w:r>
      <w:r w:rsidR="0075432F" w:rsidRPr="005F6A12">
        <w:rPr>
          <w:rFonts w:hint="eastAsia"/>
          <w:b/>
          <w:color w:val="000000" w:themeColor="text1"/>
        </w:rPr>
        <w:t>仍</w:t>
      </w:r>
      <w:r w:rsidR="00A36CC5" w:rsidRPr="005F6A12">
        <w:rPr>
          <w:rFonts w:hint="eastAsia"/>
          <w:b/>
          <w:color w:val="000000" w:themeColor="text1"/>
        </w:rPr>
        <w:t>以「行為人服監中，將追蹤辦理」為由</w:t>
      </w:r>
      <w:r w:rsidR="0075432F" w:rsidRPr="005F6A12">
        <w:rPr>
          <w:rFonts w:hint="eastAsia"/>
          <w:b/>
          <w:color w:val="000000" w:themeColor="text1"/>
        </w:rPr>
        <w:t>，飾詞</w:t>
      </w:r>
      <w:r w:rsidR="00A36CC5" w:rsidRPr="005F6A12">
        <w:rPr>
          <w:rFonts w:hint="eastAsia"/>
          <w:b/>
          <w:color w:val="000000" w:themeColor="text1"/>
        </w:rPr>
        <w:t>卸責，</w:t>
      </w:r>
      <w:r w:rsidR="009D4DD1" w:rsidRPr="005F6A12">
        <w:rPr>
          <w:rFonts w:hint="eastAsia"/>
          <w:b/>
          <w:color w:val="000000" w:themeColor="text1"/>
        </w:rPr>
        <w:t>顯</w:t>
      </w:r>
      <w:r w:rsidR="00A36CC5" w:rsidRPr="005F6A12">
        <w:rPr>
          <w:rFonts w:hint="eastAsia"/>
          <w:b/>
          <w:color w:val="000000" w:themeColor="text1"/>
        </w:rPr>
        <w:t>輕忽污染擴大風險，迨至本院調查詢問後方承諾代為清除、處理</w:t>
      </w:r>
      <w:r w:rsidR="008F0D5E" w:rsidRPr="005F6A12">
        <w:rPr>
          <w:rFonts w:hint="eastAsia"/>
          <w:b/>
          <w:color w:val="000000" w:themeColor="text1"/>
        </w:rPr>
        <w:t>；</w:t>
      </w:r>
      <w:r w:rsidR="009D4DD1" w:rsidRPr="005F6A12">
        <w:rPr>
          <w:rFonts w:hint="eastAsia"/>
          <w:b/>
          <w:color w:val="000000" w:themeColor="text1"/>
        </w:rPr>
        <w:t>另</w:t>
      </w:r>
      <w:r w:rsidR="008516C0" w:rsidRPr="005F6A12">
        <w:rPr>
          <w:rFonts w:hint="eastAsia"/>
          <w:b/>
          <w:color w:val="000000" w:themeColor="text1"/>
        </w:rPr>
        <w:t>部分</w:t>
      </w:r>
      <w:r w:rsidR="008F0D5E" w:rsidRPr="005F6A12">
        <w:rPr>
          <w:rFonts w:hint="eastAsia"/>
          <w:b/>
          <w:color w:val="000000" w:themeColor="text1"/>
        </w:rPr>
        <w:t>雖</w:t>
      </w:r>
      <w:r w:rsidR="00A36CC5" w:rsidRPr="005F6A12">
        <w:rPr>
          <w:rFonts w:hint="eastAsia"/>
          <w:b/>
          <w:color w:val="000000" w:themeColor="text1"/>
        </w:rPr>
        <w:t>已完成清理場</w:t>
      </w:r>
      <w:r w:rsidR="00B56B82" w:rsidRPr="005F6A12">
        <w:rPr>
          <w:rFonts w:hint="eastAsia"/>
          <w:b/>
          <w:color w:val="000000" w:themeColor="text1"/>
        </w:rPr>
        <w:t>址，</w:t>
      </w:r>
      <w:r w:rsidR="008F0D5E" w:rsidRPr="005F6A12">
        <w:rPr>
          <w:rFonts w:hint="eastAsia"/>
          <w:b/>
          <w:color w:val="000000" w:themeColor="text1"/>
        </w:rPr>
        <w:t>惟</w:t>
      </w:r>
      <w:r w:rsidR="00B56B82" w:rsidRPr="005F6A12">
        <w:rPr>
          <w:rFonts w:hint="eastAsia"/>
          <w:b/>
          <w:color w:val="000000" w:themeColor="text1"/>
        </w:rPr>
        <w:t>亦未</w:t>
      </w:r>
      <w:r w:rsidR="00A36CC5" w:rsidRPr="005F6A12">
        <w:rPr>
          <w:rFonts w:hint="eastAsia"/>
          <w:b/>
          <w:color w:val="000000" w:themeColor="text1"/>
        </w:rPr>
        <w:t>追蹤其去化流向</w:t>
      </w:r>
      <w:r w:rsidR="00B56B82" w:rsidRPr="005F6A12">
        <w:rPr>
          <w:rFonts w:hint="eastAsia"/>
          <w:b/>
          <w:color w:val="000000" w:themeColor="text1"/>
        </w:rPr>
        <w:t>，</w:t>
      </w:r>
      <w:r w:rsidR="008F0D5E" w:rsidRPr="005F6A12">
        <w:rPr>
          <w:rFonts w:hint="eastAsia"/>
          <w:b/>
          <w:color w:val="000000" w:themeColor="text1"/>
        </w:rPr>
        <w:t>致</w:t>
      </w:r>
      <w:r w:rsidR="00B56B82" w:rsidRPr="005F6A12">
        <w:rPr>
          <w:rFonts w:hint="eastAsia"/>
          <w:b/>
          <w:color w:val="000000" w:themeColor="text1"/>
        </w:rPr>
        <w:t>無從確認其合法去處</w:t>
      </w:r>
      <w:r w:rsidR="00A36CC5" w:rsidRPr="005F6A12">
        <w:rPr>
          <w:rFonts w:hint="eastAsia"/>
          <w:b/>
          <w:color w:val="000000" w:themeColor="text1"/>
        </w:rPr>
        <w:t>；</w:t>
      </w:r>
      <w:r w:rsidR="009D4DD1" w:rsidRPr="005F6A12">
        <w:rPr>
          <w:rFonts w:hint="eastAsia"/>
          <w:b/>
          <w:color w:val="000000" w:themeColor="text1"/>
        </w:rPr>
        <w:t>又</w:t>
      </w:r>
      <w:r w:rsidR="00A36CC5" w:rsidRPr="005F6A12">
        <w:rPr>
          <w:rFonts w:hint="eastAsia"/>
          <w:b/>
          <w:color w:val="000000" w:themeColor="text1"/>
        </w:rPr>
        <w:t>該局未依</w:t>
      </w:r>
      <w:r w:rsidR="001E2770" w:rsidRPr="005F6A12">
        <w:rPr>
          <w:rFonts w:hint="eastAsia"/>
          <w:b/>
          <w:color w:val="000000" w:themeColor="text1"/>
        </w:rPr>
        <w:t>「廢棄物非法棄置案件追蹤列管及解除列管原則」</w:t>
      </w:r>
      <w:r w:rsidR="009D4DD1" w:rsidRPr="005F6A12">
        <w:rPr>
          <w:rFonts w:hint="eastAsia"/>
          <w:b/>
          <w:color w:val="000000" w:themeColor="text1"/>
        </w:rPr>
        <w:t>規定</w:t>
      </w:r>
      <w:r w:rsidR="00791304" w:rsidRPr="005F6A12">
        <w:rPr>
          <w:rFonts w:hint="eastAsia"/>
          <w:b/>
          <w:color w:val="000000" w:themeColor="text1"/>
        </w:rPr>
        <w:t>，</w:t>
      </w:r>
      <w:r w:rsidR="001E2770" w:rsidRPr="005F6A12">
        <w:rPr>
          <w:rFonts w:hint="eastAsia"/>
          <w:b/>
          <w:color w:val="000000" w:themeColor="text1"/>
        </w:rPr>
        <w:t>將</w:t>
      </w:r>
      <w:r w:rsidR="00791304" w:rsidRPr="005F6A12">
        <w:rPr>
          <w:rFonts w:hint="eastAsia"/>
          <w:b/>
          <w:color w:val="000000" w:themeColor="text1"/>
        </w:rPr>
        <w:t>本案非法棄置廢棄物</w:t>
      </w:r>
      <w:r w:rsidR="009D4DD1" w:rsidRPr="005F6A12">
        <w:rPr>
          <w:rFonts w:hint="eastAsia"/>
          <w:b/>
          <w:color w:val="000000" w:themeColor="text1"/>
        </w:rPr>
        <w:t>場址</w:t>
      </w:r>
      <w:r w:rsidR="00791304" w:rsidRPr="005F6A12">
        <w:rPr>
          <w:rFonts w:hint="eastAsia"/>
          <w:b/>
          <w:color w:val="000000" w:themeColor="text1"/>
        </w:rPr>
        <w:t>案件</w:t>
      </w:r>
      <w:r w:rsidR="00FD5DDB" w:rsidRPr="005F6A12">
        <w:rPr>
          <w:rFonts w:hint="eastAsia"/>
          <w:b/>
          <w:color w:val="000000" w:themeColor="text1"/>
        </w:rPr>
        <w:t>登錄於</w:t>
      </w:r>
      <w:r w:rsidR="00FD5DDB" w:rsidRPr="005F6A12">
        <w:rPr>
          <w:b/>
          <w:color w:val="000000" w:themeColor="text1"/>
        </w:rPr>
        <w:t>「廢棄物棄置案件管理系統（WDMS）」</w:t>
      </w:r>
      <w:r w:rsidR="00FD5DDB" w:rsidRPr="005F6A12">
        <w:rPr>
          <w:rFonts w:hint="eastAsia"/>
          <w:b/>
          <w:color w:val="000000" w:themeColor="text1"/>
        </w:rPr>
        <w:t>中</w:t>
      </w:r>
      <w:r w:rsidR="00FD5DDB" w:rsidRPr="005F6A12">
        <w:rPr>
          <w:b/>
          <w:color w:val="000000" w:themeColor="text1"/>
        </w:rPr>
        <w:t>列管</w:t>
      </w:r>
      <w:r w:rsidR="00A36CC5" w:rsidRPr="005F6A12">
        <w:rPr>
          <w:rFonts w:hint="eastAsia"/>
          <w:b/>
          <w:color w:val="000000" w:themeColor="text1"/>
        </w:rPr>
        <w:t>，</w:t>
      </w:r>
      <w:r w:rsidR="00FD5DDB" w:rsidRPr="005F6A12">
        <w:rPr>
          <w:b/>
          <w:color w:val="000000" w:themeColor="text1"/>
        </w:rPr>
        <w:t>遲至115年6月12日</w:t>
      </w:r>
      <w:r w:rsidR="00FD5DDB" w:rsidRPr="005F6A12">
        <w:rPr>
          <w:rFonts w:hint="eastAsia"/>
          <w:b/>
          <w:color w:val="000000" w:themeColor="text1"/>
        </w:rPr>
        <w:t>補登錄，顯見雲林縣環保局</w:t>
      </w:r>
      <w:r w:rsidR="00BF4245" w:rsidRPr="005F6A12">
        <w:rPr>
          <w:rFonts w:hint="eastAsia"/>
          <w:b/>
          <w:color w:val="000000" w:themeColor="text1"/>
        </w:rPr>
        <w:t>怠於處理</w:t>
      </w:r>
      <w:r w:rsidR="00FD5DDB" w:rsidRPr="005F6A12">
        <w:rPr>
          <w:rFonts w:hint="eastAsia"/>
          <w:b/>
          <w:color w:val="000000" w:themeColor="text1"/>
        </w:rPr>
        <w:t>本案非法棄置事業廢棄物案件</w:t>
      </w:r>
      <w:r w:rsidR="00BF4245" w:rsidRPr="005F6A12">
        <w:rPr>
          <w:rFonts w:hint="eastAsia"/>
          <w:b/>
          <w:color w:val="000000" w:themeColor="text1"/>
        </w:rPr>
        <w:t>，有違廢棄物清理法揭示「為有效清除、處理廢棄物，改善環境衛生，維護國民健康」之立法宗旨，核有怠失。</w:t>
      </w:r>
      <w:bookmarkEnd w:id="61"/>
    </w:p>
    <w:p w14:paraId="38CB2CE0" w14:textId="4D350CAF" w:rsidR="00F01ECE" w:rsidRPr="005F6A12" w:rsidRDefault="00F01ECE" w:rsidP="00F01ECE">
      <w:pPr>
        <w:pStyle w:val="3"/>
        <w:rPr>
          <w:color w:val="000000" w:themeColor="text1"/>
        </w:rPr>
      </w:pPr>
      <w:r w:rsidRPr="005F6A12">
        <w:rPr>
          <w:rFonts w:hint="eastAsia"/>
          <w:color w:val="000000" w:themeColor="text1"/>
        </w:rPr>
        <w:lastRenderedPageBreak/>
        <w:t>依</w:t>
      </w:r>
      <w:r w:rsidR="00921680" w:rsidRPr="005F6A12">
        <w:rPr>
          <w:rFonts w:hint="eastAsia"/>
          <w:color w:val="000000" w:themeColor="text1"/>
        </w:rPr>
        <w:t>廢棄物清理法第4條規定</w:t>
      </w:r>
      <w:r w:rsidR="005D5622" w:rsidRPr="005F6A12">
        <w:rPr>
          <w:rFonts w:hint="eastAsia"/>
          <w:color w:val="000000" w:themeColor="text1"/>
        </w:rPr>
        <w:t>：</w:t>
      </w:r>
      <w:r w:rsidR="00921680" w:rsidRPr="005F6A12">
        <w:rPr>
          <w:rFonts w:hint="eastAsia"/>
          <w:color w:val="000000" w:themeColor="text1"/>
        </w:rPr>
        <w:t>「本法所稱主管機關：在中央為行政院環境保護署；在直轄市為直轄市政府；在縣（市）為縣（市）政府。」</w:t>
      </w:r>
      <w:r w:rsidR="000D26C2" w:rsidRPr="005F6A12">
        <w:rPr>
          <w:rFonts w:hint="eastAsia"/>
          <w:color w:val="000000" w:themeColor="text1"/>
        </w:rPr>
        <w:t>次依</w:t>
      </w:r>
      <w:r w:rsidR="00205EC4" w:rsidRPr="005F6A12">
        <w:rPr>
          <w:rFonts w:hint="eastAsia"/>
          <w:color w:val="000000" w:themeColor="text1"/>
        </w:rPr>
        <w:t>雲林縣政府組織自治條例第10條、</w:t>
      </w:r>
      <w:r w:rsidR="00963CF3" w:rsidRPr="005F6A12">
        <w:rPr>
          <w:rFonts w:hint="eastAsia"/>
          <w:color w:val="000000" w:themeColor="text1"/>
        </w:rPr>
        <w:t>雲林縣環保局組織規程第2條</w:t>
      </w:r>
      <w:r w:rsidR="002B2C6D" w:rsidRPr="005F6A12">
        <w:rPr>
          <w:rFonts w:hint="eastAsia"/>
          <w:color w:val="000000" w:themeColor="text1"/>
        </w:rPr>
        <w:t>及第4條</w:t>
      </w:r>
      <w:r w:rsidR="00963CF3" w:rsidRPr="005F6A12">
        <w:rPr>
          <w:rFonts w:hint="eastAsia"/>
          <w:color w:val="000000" w:themeColor="text1"/>
        </w:rPr>
        <w:t>規定</w:t>
      </w:r>
      <w:r w:rsidR="002B2C6D" w:rsidRPr="005F6A12">
        <w:rPr>
          <w:rFonts w:hint="eastAsia"/>
          <w:color w:val="000000" w:themeColor="text1"/>
        </w:rPr>
        <w:t>略以，</w:t>
      </w:r>
      <w:r w:rsidR="00205EC4" w:rsidRPr="005F6A12">
        <w:rPr>
          <w:rFonts w:hint="eastAsia"/>
          <w:color w:val="000000" w:themeColor="text1"/>
        </w:rPr>
        <w:t>雲林縣政府設雲林縣環保</w:t>
      </w:r>
      <w:r w:rsidR="002B2C6D" w:rsidRPr="005F6A12">
        <w:rPr>
          <w:rFonts w:hint="eastAsia"/>
          <w:color w:val="000000" w:themeColor="text1"/>
        </w:rPr>
        <w:t>局</w:t>
      </w:r>
      <w:r w:rsidR="00963CF3" w:rsidRPr="005F6A12">
        <w:rPr>
          <w:rFonts w:hint="eastAsia"/>
          <w:color w:val="000000" w:themeColor="text1"/>
        </w:rPr>
        <w:t>掌理</w:t>
      </w:r>
      <w:r w:rsidR="00205EC4" w:rsidRPr="005F6A12">
        <w:rPr>
          <w:rFonts w:hint="eastAsia"/>
          <w:color w:val="000000" w:themeColor="text1"/>
        </w:rPr>
        <w:t>該</w:t>
      </w:r>
      <w:r w:rsidR="00963CF3" w:rsidRPr="005F6A12">
        <w:rPr>
          <w:rFonts w:hint="eastAsia"/>
          <w:color w:val="000000" w:themeColor="text1"/>
        </w:rPr>
        <w:t>縣環境保護事項</w:t>
      </w:r>
      <w:r w:rsidR="002B2C6D" w:rsidRPr="005F6A12">
        <w:rPr>
          <w:rFonts w:hint="eastAsia"/>
          <w:color w:val="000000" w:themeColor="text1"/>
        </w:rPr>
        <w:t>，並</w:t>
      </w:r>
      <w:r w:rsidR="00205EC4" w:rsidRPr="005F6A12">
        <w:rPr>
          <w:rFonts w:hint="eastAsia"/>
          <w:color w:val="000000" w:themeColor="text1"/>
        </w:rPr>
        <w:t>下</w:t>
      </w:r>
      <w:r w:rsidR="002B2C6D" w:rsidRPr="005F6A12">
        <w:rPr>
          <w:rFonts w:hint="eastAsia"/>
          <w:color w:val="000000" w:themeColor="text1"/>
        </w:rPr>
        <w:t>設資源循環科、環境稽查科負責事業廢棄物管理、稽查、取締、告發等有關事項。</w:t>
      </w:r>
    </w:p>
    <w:p w14:paraId="1A2E84D9" w14:textId="59DA8FBA" w:rsidR="00FE07A1" w:rsidRPr="005F6A12" w:rsidRDefault="00740C9E" w:rsidP="00EC44C9">
      <w:pPr>
        <w:pStyle w:val="3"/>
        <w:rPr>
          <w:color w:val="000000" w:themeColor="text1"/>
        </w:rPr>
      </w:pPr>
      <w:r w:rsidRPr="005F6A12">
        <w:rPr>
          <w:rFonts w:hint="eastAsia"/>
          <w:color w:val="000000" w:themeColor="text1"/>
        </w:rPr>
        <w:t>經</w:t>
      </w:r>
      <w:r w:rsidR="008D5BE6" w:rsidRPr="005F6A12">
        <w:rPr>
          <w:rFonts w:hint="eastAsia"/>
          <w:color w:val="000000" w:themeColor="text1"/>
        </w:rPr>
        <w:t>查，</w:t>
      </w:r>
      <w:r w:rsidR="00181546" w:rsidRPr="005F6A12">
        <w:rPr>
          <w:rFonts w:hint="eastAsia"/>
          <w:color w:val="000000" w:themeColor="text1"/>
        </w:rPr>
        <w:t>雲林縣</w:t>
      </w:r>
      <w:r w:rsidR="005403D4" w:rsidRPr="005F6A12">
        <w:rPr>
          <w:rFonts w:hint="eastAsia"/>
          <w:color w:val="000000" w:themeColor="text1"/>
        </w:rPr>
        <w:t>環保局</w:t>
      </w:r>
      <w:r w:rsidR="00181546" w:rsidRPr="005F6A12">
        <w:rPr>
          <w:rFonts w:hint="eastAsia"/>
          <w:color w:val="000000" w:themeColor="text1"/>
        </w:rPr>
        <w:t>自111至112年間查獲並列管</w:t>
      </w:r>
      <w:r w:rsidR="005403D4" w:rsidRPr="005F6A12">
        <w:rPr>
          <w:rFonts w:hint="eastAsia"/>
          <w:color w:val="000000" w:themeColor="text1"/>
        </w:rPr>
        <w:t>轄內</w:t>
      </w:r>
      <w:r w:rsidR="00181546" w:rsidRPr="005F6A12">
        <w:rPr>
          <w:rFonts w:hint="eastAsia"/>
          <w:color w:val="000000" w:themeColor="text1"/>
        </w:rPr>
        <w:t>9處遭非法棄置事業廢棄物土地，</w:t>
      </w:r>
      <w:r w:rsidR="00533574" w:rsidRPr="005F6A12">
        <w:rPr>
          <w:rFonts w:hint="eastAsia"/>
          <w:color w:val="000000" w:themeColor="text1"/>
        </w:rPr>
        <w:t>其中</w:t>
      </w:r>
      <w:r w:rsidR="00766AE9" w:rsidRPr="005F6A12">
        <w:rPr>
          <w:rFonts w:hint="eastAsia"/>
          <w:color w:val="000000" w:themeColor="text1"/>
        </w:rPr>
        <w:t>5</w:t>
      </w:r>
      <w:r w:rsidR="000B00E1" w:rsidRPr="005F6A12">
        <w:rPr>
          <w:rFonts w:hint="eastAsia"/>
          <w:color w:val="000000" w:themeColor="text1"/>
        </w:rPr>
        <w:t>處</w:t>
      </w:r>
      <w:r w:rsidR="00533574" w:rsidRPr="005F6A12">
        <w:rPr>
          <w:rFonts w:hint="eastAsia"/>
          <w:color w:val="000000" w:themeColor="text1"/>
        </w:rPr>
        <w:t>土地迄未</w:t>
      </w:r>
      <w:r w:rsidR="00766AE9" w:rsidRPr="005F6A12">
        <w:rPr>
          <w:rFonts w:hint="eastAsia"/>
          <w:color w:val="000000" w:themeColor="text1"/>
        </w:rPr>
        <w:t>完成</w:t>
      </w:r>
      <w:r w:rsidR="00533574" w:rsidRPr="005F6A12">
        <w:rPr>
          <w:rFonts w:hint="eastAsia"/>
          <w:color w:val="000000" w:themeColor="text1"/>
        </w:rPr>
        <w:t>清理，</w:t>
      </w:r>
      <w:r w:rsidR="00A36CC5" w:rsidRPr="005F6A12">
        <w:rPr>
          <w:rFonts w:hint="eastAsia"/>
          <w:color w:val="000000" w:themeColor="text1"/>
        </w:rPr>
        <w:t>包括2處</w:t>
      </w:r>
      <w:r w:rsidR="00766AE9" w:rsidRPr="005F6A12">
        <w:rPr>
          <w:rFonts w:hint="eastAsia"/>
          <w:color w:val="000000" w:themeColor="text1"/>
        </w:rPr>
        <w:t>遭非法棄置有害事業廢棄物</w:t>
      </w:r>
      <w:r w:rsidR="0075432F" w:rsidRPr="005F6A12">
        <w:rPr>
          <w:rFonts w:hint="eastAsia"/>
          <w:color w:val="000000" w:themeColor="text1"/>
        </w:rPr>
        <w:t>，均</w:t>
      </w:r>
      <w:r w:rsidR="00766AE9" w:rsidRPr="005F6A12">
        <w:rPr>
          <w:rFonts w:hint="eastAsia"/>
          <w:color w:val="000000" w:themeColor="text1"/>
        </w:rPr>
        <w:t>未積極要求污染行為人清理，</w:t>
      </w:r>
      <w:r w:rsidR="0075432F" w:rsidRPr="005F6A12">
        <w:rPr>
          <w:rFonts w:hint="eastAsia"/>
          <w:color w:val="000000" w:themeColor="text1"/>
        </w:rPr>
        <w:t>該局</w:t>
      </w:r>
      <w:r w:rsidR="00766AE9" w:rsidRPr="005F6A12">
        <w:rPr>
          <w:rFonts w:hint="eastAsia"/>
          <w:color w:val="000000" w:themeColor="text1"/>
        </w:rPr>
        <w:t>怠於對污染行為人稽催並命其提送處置計畫等相關作為，</w:t>
      </w:r>
      <w:r w:rsidR="00402421" w:rsidRPr="005F6A12">
        <w:rPr>
          <w:rFonts w:hint="eastAsia"/>
          <w:color w:val="000000" w:themeColor="text1"/>
        </w:rPr>
        <w:t>仍</w:t>
      </w:r>
      <w:r w:rsidR="00533574" w:rsidRPr="005F6A12">
        <w:rPr>
          <w:rFonts w:hint="eastAsia"/>
          <w:color w:val="000000" w:themeColor="text1"/>
        </w:rPr>
        <w:t>以</w:t>
      </w:r>
      <w:r w:rsidR="000B00E1" w:rsidRPr="005F6A12">
        <w:rPr>
          <w:rFonts w:hint="eastAsia"/>
          <w:color w:val="000000" w:themeColor="text1"/>
        </w:rPr>
        <w:t>「</w:t>
      </w:r>
      <w:r w:rsidR="00C7127E" w:rsidRPr="005F6A12">
        <w:rPr>
          <w:rFonts w:hint="eastAsia"/>
          <w:color w:val="000000" w:themeColor="text1"/>
        </w:rPr>
        <w:t>行為人服監</w:t>
      </w:r>
      <w:r w:rsidR="000B00E1" w:rsidRPr="005F6A12">
        <w:rPr>
          <w:rFonts w:hint="eastAsia"/>
          <w:color w:val="000000" w:themeColor="text1"/>
        </w:rPr>
        <w:t>中，</w:t>
      </w:r>
      <w:r w:rsidR="00C7127E" w:rsidRPr="005F6A12">
        <w:rPr>
          <w:rFonts w:hint="eastAsia"/>
          <w:color w:val="000000" w:themeColor="text1"/>
        </w:rPr>
        <w:t>將追蹤辦理</w:t>
      </w:r>
      <w:r w:rsidR="000B00E1" w:rsidRPr="005F6A12">
        <w:rPr>
          <w:rFonts w:hint="eastAsia"/>
          <w:color w:val="000000" w:themeColor="text1"/>
        </w:rPr>
        <w:t>」</w:t>
      </w:r>
      <w:r w:rsidR="00766AE9" w:rsidRPr="005F6A12">
        <w:rPr>
          <w:rFonts w:hint="eastAsia"/>
          <w:color w:val="000000" w:themeColor="text1"/>
        </w:rPr>
        <w:t>為由，飾詞卸責，輕忽污染擴大風險，</w:t>
      </w:r>
      <w:r w:rsidR="00A72254" w:rsidRPr="005F6A12">
        <w:rPr>
          <w:rFonts w:hint="eastAsia"/>
          <w:color w:val="000000" w:themeColor="text1"/>
        </w:rPr>
        <w:t>迨至本院調查詢問後方承諾代為清</w:t>
      </w:r>
      <w:r w:rsidR="002C0AEE" w:rsidRPr="005F6A12">
        <w:rPr>
          <w:rFonts w:hint="eastAsia"/>
          <w:color w:val="000000" w:themeColor="text1"/>
        </w:rPr>
        <w:t>除、處理，</w:t>
      </w:r>
      <w:r w:rsidR="00402421" w:rsidRPr="005F6A12">
        <w:rPr>
          <w:rFonts w:hint="eastAsia"/>
          <w:color w:val="000000" w:themeColor="text1"/>
        </w:rPr>
        <w:t>說明</w:t>
      </w:r>
      <w:r w:rsidR="00D2659D" w:rsidRPr="005F6A12">
        <w:rPr>
          <w:rFonts w:hint="eastAsia"/>
          <w:color w:val="000000" w:themeColor="text1"/>
        </w:rPr>
        <w:t>如下</w:t>
      </w:r>
      <w:r w:rsidR="005D5622" w:rsidRPr="005F6A12">
        <w:rPr>
          <w:rFonts w:hint="eastAsia"/>
          <w:color w:val="000000" w:themeColor="text1"/>
        </w:rPr>
        <w:t>：</w:t>
      </w:r>
    </w:p>
    <w:p w14:paraId="2542D625" w14:textId="74F040D7" w:rsidR="00CE767E" w:rsidRPr="005F6A12" w:rsidRDefault="00EC44C9" w:rsidP="00A04B64">
      <w:pPr>
        <w:pStyle w:val="4"/>
        <w:rPr>
          <w:bCs/>
          <w:color w:val="000000" w:themeColor="text1"/>
        </w:rPr>
      </w:pPr>
      <w:r w:rsidRPr="005F6A12">
        <w:rPr>
          <w:rFonts w:hint="eastAsia"/>
          <w:bCs/>
          <w:color w:val="000000" w:themeColor="text1"/>
        </w:rPr>
        <w:t>本案</w:t>
      </w:r>
      <w:r w:rsidR="00CE767E" w:rsidRPr="005F6A12">
        <w:rPr>
          <w:rFonts w:hint="eastAsia"/>
          <w:bCs/>
          <w:color w:val="000000" w:themeColor="text1"/>
        </w:rPr>
        <w:t>5處遭非法棄置事業廢棄物土地尚</w:t>
      </w:r>
      <w:r w:rsidRPr="005F6A12">
        <w:rPr>
          <w:rFonts w:hint="eastAsia"/>
          <w:bCs/>
          <w:color w:val="000000" w:themeColor="text1"/>
        </w:rPr>
        <w:t>未</w:t>
      </w:r>
      <w:r w:rsidR="00766AE9" w:rsidRPr="005F6A12">
        <w:rPr>
          <w:rFonts w:hint="eastAsia"/>
          <w:bCs/>
          <w:color w:val="000000" w:themeColor="text1"/>
        </w:rPr>
        <w:t>完成</w:t>
      </w:r>
      <w:r w:rsidRPr="005F6A12">
        <w:rPr>
          <w:rFonts w:hint="eastAsia"/>
          <w:bCs/>
          <w:color w:val="000000" w:themeColor="text1"/>
        </w:rPr>
        <w:t>清理</w:t>
      </w:r>
      <w:r w:rsidR="005D5622" w:rsidRPr="005F6A12">
        <w:rPr>
          <w:rFonts w:hint="eastAsia"/>
          <w:bCs/>
          <w:color w:val="000000" w:themeColor="text1"/>
        </w:rPr>
        <w:t>：</w:t>
      </w:r>
    </w:p>
    <w:p w14:paraId="56F8A4A5" w14:textId="0BAD3653" w:rsidR="00CE767E" w:rsidRPr="005F6A12" w:rsidRDefault="00CE767E" w:rsidP="00CE767E">
      <w:pPr>
        <w:pStyle w:val="5"/>
        <w:rPr>
          <w:color w:val="000000" w:themeColor="text1"/>
        </w:rPr>
      </w:pPr>
      <w:r w:rsidRPr="005F6A12">
        <w:rPr>
          <w:rFonts w:hint="eastAsia"/>
          <w:color w:val="000000" w:themeColor="text1"/>
        </w:rPr>
        <w:t>據雲林縣環保局查處，</w:t>
      </w:r>
      <w:r w:rsidR="004920CD" w:rsidRPr="005F6A12">
        <w:rPr>
          <w:rFonts w:hint="eastAsia"/>
          <w:color w:val="000000" w:themeColor="text1"/>
        </w:rPr>
        <w:t>崙背鄉崩溝寮段</w:t>
      </w:r>
      <w:r w:rsidR="00BD24B7" w:rsidRPr="005F6A12">
        <w:rPr>
          <w:rFonts w:hAnsi="標楷體" w:hint="eastAsia"/>
          <w:color w:val="000000" w:themeColor="text1"/>
        </w:rPr>
        <w:t>○</w:t>
      </w:r>
      <w:r w:rsidR="004920CD" w:rsidRPr="005F6A12">
        <w:rPr>
          <w:rFonts w:hint="eastAsia"/>
          <w:color w:val="000000" w:themeColor="text1"/>
        </w:rPr>
        <w:t>地號、斗六市咬狗庄段</w:t>
      </w:r>
      <w:r w:rsidR="00BD24B7" w:rsidRPr="005F6A12">
        <w:rPr>
          <w:rFonts w:hAnsi="標楷體" w:hint="eastAsia"/>
          <w:color w:val="000000" w:themeColor="text1"/>
        </w:rPr>
        <w:t>○</w:t>
      </w:r>
      <w:r w:rsidR="004920CD" w:rsidRPr="005F6A12">
        <w:rPr>
          <w:rFonts w:hint="eastAsia"/>
          <w:color w:val="000000" w:themeColor="text1"/>
        </w:rPr>
        <w:t>地號、虎尾鎮蕃薯段</w:t>
      </w:r>
      <w:r w:rsidR="00BD24B7" w:rsidRPr="005F6A12">
        <w:rPr>
          <w:rFonts w:hAnsi="標楷體" w:hint="eastAsia"/>
          <w:color w:val="000000" w:themeColor="text1"/>
        </w:rPr>
        <w:t>○</w:t>
      </w:r>
      <w:r w:rsidR="004920CD" w:rsidRPr="005F6A12">
        <w:rPr>
          <w:rFonts w:hint="eastAsia"/>
          <w:color w:val="000000" w:themeColor="text1"/>
        </w:rPr>
        <w:t>等地號(含</w:t>
      </w:r>
      <w:r w:rsidR="00BD24B7" w:rsidRPr="005F6A12">
        <w:rPr>
          <w:rFonts w:hAnsi="標楷體" w:hint="eastAsia"/>
          <w:color w:val="000000" w:themeColor="text1"/>
        </w:rPr>
        <w:t>○</w:t>
      </w:r>
      <w:r w:rsidR="004920CD" w:rsidRPr="005F6A12">
        <w:rPr>
          <w:rFonts w:hint="eastAsia"/>
          <w:color w:val="000000" w:themeColor="text1"/>
        </w:rPr>
        <w:t>、</w:t>
      </w:r>
      <w:r w:rsidR="00BD24B7" w:rsidRPr="005F6A12">
        <w:rPr>
          <w:rFonts w:hAnsi="標楷體" w:hint="eastAsia"/>
          <w:color w:val="000000" w:themeColor="text1"/>
        </w:rPr>
        <w:t>○</w:t>
      </w:r>
      <w:r w:rsidR="004920CD" w:rsidRPr="005F6A12">
        <w:rPr>
          <w:rFonts w:hint="eastAsia"/>
          <w:color w:val="000000" w:themeColor="text1"/>
        </w:rPr>
        <w:t>、</w:t>
      </w:r>
      <w:r w:rsidR="00BD24B7" w:rsidRPr="005F6A12">
        <w:rPr>
          <w:rFonts w:hAnsi="標楷體" w:hint="eastAsia"/>
          <w:color w:val="000000" w:themeColor="text1"/>
        </w:rPr>
        <w:t>○地號</w:t>
      </w:r>
      <w:r w:rsidR="004920CD" w:rsidRPr="005F6A12">
        <w:rPr>
          <w:rFonts w:hint="eastAsia"/>
          <w:color w:val="000000" w:themeColor="text1"/>
        </w:rPr>
        <w:t>)及虎尾鎮蕃薯段</w:t>
      </w:r>
      <w:r w:rsidR="00BD24B7" w:rsidRPr="005F6A12">
        <w:rPr>
          <w:rFonts w:hAnsi="標楷體" w:hint="eastAsia"/>
          <w:color w:val="000000" w:themeColor="text1"/>
        </w:rPr>
        <w:t>○</w:t>
      </w:r>
      <w:r w:rsidR="004920CD" w:rsidRPr="005F6A12">
        <w:rPr>
          <w:rFonts w:hint="eastAsia"/>
          <w:color w:val="000000" w:themeColor="text1"/>
        </w:rPr>
        <w:t>地號共4處</w:t>
      </w:r>
      <w:r w:rsidR="00CB6054" w:rsidRPr="005F6A12">
        <w:rPr>
          <w:rFonts w:hint="eastAsia"/>
          <w:color w:val="000000" w:themeColor="text1"/>
        </w:rPr>
        <w:t>土地</w:t>
      </w:r>
      <w:r w:rsidRPr="005F6A12">
        <w:rPr>
          <w:rFonts w:hint="eastAsia"/>
          <w:color w:val="000000" w:themeColor="text1"/>
        </w:rPr>
        <w:t>，</w:t>
      </w:r>
      <w:r w:rsidR="001F0FAB" w:rsidRPr="005F6A12">
        <w:rPr>
          <w:rFonts w:hint="eastAsia"/>
          <w:color w:val="000000" w:themeColor="text1"/>
        </w:rPr>
        <w:t>均為「目前尚未提送處置計畫書，現場仍有廢棄物堆置，行為人服監中，將追蹤辦理。」</w:t>
      </w:r>
      <w:r w:rsidR="007162A6" w:rsidRPr="005F6A12">
        <w:rPr>
          <w:rFonts w:hint="eastAsia"/>
          <w:color w:val="000000" w:themeColor="text1"/>
        </w:rPr>
        <w:t>上開</w:t>
      </w:r>
      <w:r w:rsidR="00CB6054" w:rsidRPr="005F6A12">
        <w:rPr>
          <w:rFonts w:hint="eastAsia"/>
          <w:color w:val="000000" w:themeColor="text1"/>
        </w:rPr>
        <w:t>土地</w:t>
      </w:r>
      <w:r w:rsidR="007162A6" w:rsidRPr="005F6A12">
        <w:rPr>
          <w:rFonts w:hint="eastAsia"/>
          <w:color w:val="000000" w:themeColor="text1"/>
        </w:rPr>
        <w:t>自查獲迄今歷時3年，除未</w:t>
      </w:r>
      <w:r w:rsidR="00E1210D" w:rsidRPr="005F6A12">
        <w:rPr>
          <w:rFonts w:hint="eastAsia"/>
          <w:color w:val="000000" w:themeColor="text1"/>
        </w:rPr>
        <w:t>見</w:t>
      </w:r>
      <w:r w:rsidR="00DF64EF" w:rsidRPr="005F6A12">
        <w:rPr>
          <w:rFonts w:hint="eastAsia"/>
          <w:color w:val="000000" w:themeColor="text1"/>
        </w:rPr>
        <w:t>該棄置場址</w:t>
      </w:r>
      <w:r w:rsidR="007162A6" w:rsidRPr="005F6A12">
        <w:rPr>
          <w:rFonts w:hint="eastAsia"/>
          <w:color w:val="000000" w:themeColor="text1"/>
        </w:rPr>
        <w:t>廢棄物</w:t>
      </w:r>
      <w:r w:rsidR="00E1210D" w:rsidRPr="005F6A12">
        <w:rPr>
          <w:rFonts w:hint="eastAsia"/>
          <w:color w:val="000000" w:themeColor="text1"/>
        </w:rPr>
        <w:t>清理</w:t>
      </w:r>
      <w:r w:rsidR="007162A6" w:rsidRPr="005F6A12">
        <w:rPr>
          <w:rFonts w:hint="eastAsia"/>
          <w:color w:val="000000" w:themeColor="text1"/>
        </w:rPr>
        <w:t>外，</w:t>
      </w:r>
      <w:r w:rsidR="00870AED" w:rsidRPr="005F6A12">
        <w:rPr>
          <w:rFonts w:hint="eastAsia"/>
          <w:color w:val="000000" w:themeColor="text1"/>
        </w:rPr>
        <w:t>僅於113年4月12日函請提送處置計畫書，屆期未提送後，竟仍未見有其他稽催等相關行政措施，</w:t>
      </w:r>
      <w:r w:rsidR="00CB6054" w:rsidRPr="005F6A12">
        <w:rPr>
          <w:rFonts w:hint="eastAsia"/>
          <w:color w:val="000000" w:themeColor="text1"/>
        </w:rPr>
        <w:t>怠於對污染</w:t>
      </w:r>
      <w:r w:rsidR="007A7760" w:rsidRPr="005F6A12">
        <w:rPr>
          <w:rFonts w:hint="eastAsia"/>
          <w:color w:val="000000" w:themeColor="text1"/>
        </w:rPr>
        <w:t>行為人稽催</w:t>
      </w:r>
      <w:r w:rsidR="00CB6054" w:rsidRPr="005F6A12">
        <w:rPr>
          <w:rFonts w:hint="eastAsia"/>
          <w:color w:val="000000" w:themeColor="text1"/>
        </w:rPr>
        <w:t>並</w:t>
      </w:r>
      <w:r w:rsidR="007A7760" w:rsidRPr="005F6A12">
        <w:rPr>
          <w:rFonts w:hint="eastAsia"/>
          <w:color w:val="000000" w:themeColor="text1"/>
        </w:rPr>
        <w:t>命其提送處置計畫等相關作為</w:t>
      </w:r>
      <w:r w:rsidR="00CB6054" w:rsidRPr="005F6A12">
        <w:rPr>
          <w:rFonts w:hint="eastAsia"/>
          <w:color w:val="000000" w:themeColor="text1"/>
        </w:rPr>
        <w:t>，</w:t>
      </w:r>
      <w:r w:rsidR="00D35F9C" w:rsidRPr="005F6A12">
        <w:rPr>
          <w:rFonts w:hint="eastAsia"/>
          <w:color w:val="000000" w:themeColor="text1"/>
        </w:rPr>
        <w:t>仍</w:t>
      </w:r>
      <w:r w:rsidR="00CB6054" w:rsidRPr="005F6A12">
        <w:rPr>
          <w:rFonts w:hint="eastAsia"/>
          <w:color w:val="000000" w:themeColor="text1"/>
        </w:rPr>
        <w:t>以「行為人服監中，將追蹤辦理」等</w:t>
      </w:r>
      <w:r w:rsidR="005308CC" w:rsidRPr="005F6A12">
        <w:rPr>
          <w:rFonts w:hint="eastAsia"/>
          <w:color w:val="000000" w:themeColor="text1"/>
        </w:rPr>
        <w:t>為由，飾詞卸責，</w:t>
      </w:r>
      <w:r w:rsidR="00E877ED" w:rsidRPr="005F6A12">
        <w:rPr>
          <w:rFonts w:hint="eastAsia"/>
          <w:color w:val="000000" w:themeColor="text1"/>
        </w:rPr>
        <w:t>可證</w:t>
      </w:r>
      <w:r w:rsidR="007A7760" w:rsidRPr="005F6A12">
        <w:rPr>
          <w:rFonts w:hint="eastAsia"/>
          <w:color w:val="000000" w:themeColor="text1"/>
        </w:rPr>
        <w:t>該局就該類案件追蹤督管</w:t>
      </w:r>
      <w:r w:rsidR="00870AED" w:rsidRPr="005F6A12">
        <w:rPr>
          <w:rFonts w:hint="eastAsia"/>
          <w:color w:val="000000" w:themeColor="text1"/>
        </w:rPr>
        <w:t>作業</w:t>
      </w:r>
      <w:r w:rsidR="007A7760" w:rsidRPr="005F6A12">
        <w:rPr>
          <w:rFonts w:hint="eastAsia"/>
          <w:color w:val="000000" w:themeColor="text1"/>
        </w:rPr>
        <w:lastRenderedPageBreak/>
        <w:t>及期程控管</w:t>
      </w:r>
      <w:r w:rsidR="00870AED" w:rsidRPr="005F6A12">
        <w:rPr>
          <w:rFonts w:hint="eastAsia"/>
          <w:color w:val="000000" w:themeColor="text1"/>
        </w:rPr>
        <w:t>機制，</w:t>
      </w:r>
      <w:r w:rsidR="00D35F9C" w:rsidRPr="005F6A12">
        <w:rPr>
          <w:rFonts w:hint="eastAsia"/>
          <w:color w:val="000000" w:themeColor="text1"/>
        </w:rPr>
        <w:t>確有未當</w:t>
      </w:r>
      <w:r w:rsidRPr="005F6A12">
        <w:rPr>
          <w:rFonts w:hint="eastAsia"/>
          <w:color w:val="000000" w:themeColor="text1"/>
        </w:rPr>
        <w:t>。</w:t>
      </w:r>
    </w:p>
    <w:p w14:paraId="6AF1DE5A" w14:textId="16447E09" w:rsidR="00A56756" w:rsidRPr="005F6A12" w:rsidRDefault="00CE767E" w:rsidP="00CE767E">
      <w:pPr>
        <w:pStyle w:val="5"/>
        <w:rPr>
          <w:color w:val="000000" w:themeColor="text1"/>
        </w:rPr>
      </w:pPr>
      <w:r w:rsidRPr="005F6A12">
        <w:rPr>
          <w:rFonts w:hint="eastAsia"/>
          <w:color w:val="000000" w:themeColor="text1"/>
        </w:rPr>
        <w:t>另</w:t>
      </w:r>
      <w:r w:rsidR="00A56756" w:rsidRPr="005F6A12">
        <w:rPr>
          <w:rFonts w:hint="eastAsia"/>
          <w:color w:val="000000" w:themeColor="text1"/>
        </w:rPr>
        <w:t>據雲林縣環保局查處</w:t>
      </w:r>
      <w:r w:rsidRPr="005F6A12">
        <w:rPr>
          <w:rFonts w:hint="eastAsia"/>
          <w:color w:val="000000" w:themeColor="text1"/>
        </w:rPr>
        <w:t>崙背鄉港尾段</w:t>
      </w:r>
      <w:r w:rsidR="00BD24B7" w:rsidRPr="005F6A12">
        <w:rPr>
          <w:rFonts w:hAnsi="標楷體" w:hint="eastAsia"/>
          <w:color w:val="000000" w:themeColor="text1"/>
        </w:rPr>
        <w:t>○</w:t>
      </w:r>
      <w:r w:rsidRPr="005F6A12">
        <w:rPr>
          <w:rFonts w:hint="eastAsia"/>
          <w:color w:val="000000" w:themeColor="text1"/>
        </w:rPr>
        <w:t>及</w:t>
      </w:r>
      <w:r w:rsidR="00BD24B7" w:rsidRPr="005F6A12">
        <w:rPr>
          <w:rFonts w:hAnsi="標楷體" w:hint="eastAsia"/>
          <w:color w:val="000000" w:themeColor="text1"/>
        </w:rPr>
        <w:t>○</w:t>
      </w:r>
      <w:r w:rsidRPr="005F6A12">
        <w:rPr>
          <w:rFonts w:hint="eastAsia"/>
          <w:color w:val="000000" w:themeColor="text1"/>
        </w:rPr>
        <w:t>地號</w:t>
      </w:r>
      <w:r w:rsidR="00A56756" w:rsidRPr="005F6A12">
        <w:rPr>
          <w:rFonts w:hint="eastAsia"/>
          <w:color w:val="000000" w:themeColor="text1"/>
        </w:rPr>
        <w:t>資料，</w:t>
      </w:r>
      <w:r w:rsidR="0098216A" w:rsidRPr="005F6A12">
        <w:rPr>
          <w:rFonts w:hint="eastAsia"/>
          <w:color w:val="000000" w:themeColor="text1"/>
        </w:rPr>
        <w:t>於</w:t>
      </w:r>
      <w:r w:rsidR="00A56756" w:rsidRPr="005F6A12">
        <w:rPr>
          <w:rFonts w:hint="eastAsia"/>
          <w:color w:val="000000" w:themeColor="text1"/>
        </w:rPr>
        <w:t>113年6月14日處置計畫書備查，同年9月20日同意展延處置完成報告書至同年月30日</w:t>
      </w:r>
      <w:r w:rsidR="0098216A" w:rsidRPr="005F6A12">
        <w:rPr>
          <w:rFonts w:hint="eastAsia"/>
          <w:color w:val="000000" w:themeColor="text1"/>
        </w:rPr>
        <w:t>，</w:t>
      </w:r>
      <w:r w:rsidR="00E877ED" w:rsidRPr="005F6A12">
        <w:rPr>
          <w:rFonts w:hint="eastAsia"/>
          <w:color w:val="000000" w:themeColor="text1"/>
        </w:rPr>
        <w:t>嗣後雲林縣環保局於114年6月19日赴現場目視無廢棄物，114年8月28日地主提送處置完成報告書，雲林縣環保局於114年8月28日複查，因現場仍有廢棄物且提送資料不齊，於114年9月16日再函請地主續為清理。</w:t>
      </w:r>
      <w:r w:rsidR="00F25E3B" w:rsidRPr="005F6A12">
        <w:rPr>
          <w:rFonts w:hint="eastAsia"/>
          <w:color w:val="000000" w:themeColor="text1"/>
        </w:rPr>
        <w:t>顯</w:t>
      </w:r>
      <w:r w:rsidR="00E877ED" w:rsidRPr="005F6A12">
        <w:rPr>
          <w:rFonts w:hint="eastAsia"/>
          <w:color w:val="000000" w:themeColor="text1"/>
        </w:rPr>
        <w:t>然該局二度</w:t>
      </w:r>
      <w:r w:rsidR="0098216A" w:rsidRPr="005F6A12">
        <w:rPr>
          <w:rFonts w:hint="eastAsia"/>
          <w:color w:val="000000" w:themeColor="text1"/>
        </w:rPr>
        <w:t>查察</w:t>
      </w:r>
      <w:r w:rsidR="002547E9" w:rsidRPr="005F6A12">
        <w:rPr>
          <w:rFonts w:hint="eastAsia"/>
          <w:color w:val="000000" w:themeColor="text1"/>
        </w:rPr>
        <w:t>結果</w:t>
      </w:r>
      <w:r w:rsidR="00E877ED" w:rsidRPr="005F6A12">
        <w:rPr>
          <w:rFonts w:hint="eastAsia"/>
          <w:color w:val="000000" w:themeColor="text1"/>
        </w:rPr>
        <w:t>相異</w:t>
      </w:r>
      <w:r w:rsidR="00F25E3B" w:rsidRPr="005F6A12">
        <w:rPr>
          <w:rFonts w:hint="eastAsia"/>
          <w:color w:val="000000" w:themeColor="text1"/>
        </w:rPr>
        <w:t>，</w:t>
      </w:r>
      <w:r w:rsidR="00E877ED" w:rsidRPr="005F6A12">
        <w:rPr>
          <w:rFonts w:hint="eastAsia"/>
          <w:color w:val="000000" w:themeColor="text1"/>
        </w:rPr>
        <w:t>且</w:t>
      </w:r>
      <w:r w:rsidR="00F25E3B" w:rsidRPr="005F6A12">
        <w:rPr>
          <w:rFonts w:hint="eastAsia"/>
          <w:color w:val="000000" w:themeColor="text1"/>
        </w:rPr>
        <w:t>該</w:t>
      </w:r>
      <w:r w:rsidR="00E877ED" w:rsidRPr="005F6A12">
        <w:rPr>
          <w:rFonts w:hint="eastAsia"/>
          <w:color w:val="000000" w:themeColor="text1"/>
        </w:rPr>
        <w:t>列管土地</w:t>
      </w:r>
      <w:r w:rsidR="00F25E3B" w:rsidRPr="005F6A12">
        <w:rPr>
          <w:rFonts w:hint="eastAsia"/>
          <w:color w:val="000000" w:themeColor="text1"/>
        </w:rPr>
        <w:t>自</w:t>
      </w:r>
      <w:r w:rsidR="002547E9" w:rsidRPr="005F6A12">
        <w:rPr>
          <w:rFonts w:hint="eastAsia"/>
          <w:color w:val="000000" w:themeColor="text1"/>
        </w:rPr>
        <w:t>展延</w:t>
      </w:r>
      <w:r w:rsidR="00F25E3B" w:rsidRPr="005F6A12">
        <w:rPr>
          <w:rFonts w:hint="eastAsia"/>
          <w:color w:val="000000" w:themeColor="text1"/>
        </w:rPr>
        <w:t>期限屆滿</w:t>
      </w:r>
      <w:r w:rsidR="002547E9" w:rsidRPr="005F6A12">
        <w:rPr>
          <w:rFonts w:hint="eastAsia"/>
          <w:color w:val="000000" w:themeColor="text1"/>
        </w:rPr>
        <w:t>(113年9月)</w:t>
      </w:r>
      <w:r w:rsidR="00F25E3B" w:rsidRPr="005F6A12">
        <w:rPr>
          <w:rFonts w:hint="eastAsia"/>
          <w:color w:val="000000" w:themeColor="text1"/>
        </w:rPr>
        <w:t>至114年6月間，</w:t>
      </w:r>
      <w:r w:rsidR="00E877ED" w:rsidRPr="005F6A12">
        <w:rPr>
          <w:rFonts w:hint="eastAsia"/>
          <w:color w:val="000000" w:themeColor="text1"/>
        </w:rPr>
        <w:t>遲未</w:t>
      </w:r>
      <w:r w:rsidR="002547E9" w:rsidRPr="005F6A12">
        <w:rPr>
          <w:rFonts w:hint="eastAsia"/>
          <w:color w:val="000000" w:themeColor="text1"/>
        </w:rPr>
        <w:t>補</w:t>
      </w:r>
      <w:r w:rsidR="00562C2B" w:rsidRPr="005F6A12">
        <w:rPr>
          <w:color w:val="000000" w:themeColor="text1"/>
        </w:rPr>
        <w:t>送</w:t>
      </w:r>
      <w:r w:rsidR="00562C2B" w:rsidRPr="005F6A12">
        <w:rPr>
          <w:rFonts w:hint="eastAsia"/>
          <w:color w:val="000000" w:themeColor="text1"/>
        </w:rPr>
        <w:t>處置完成報告書，</w:t>
      </w:r>
      <w:r w:rsidR="00E877ED" w:rsidRPr="005F6A12">
        <w:rPr>
          <w:rFonts w:hint="eastAsia"/>
          <w:color w:val="000000" w:themeColor="text1"/>
        </w:rPr>
        <w:t>益證</w:t>
      </w:r>
      <w:r w:rsidR="00562C2B" w:rsidRPr="005F6A12">
        <w:rPr>
          <w:color w:val="000000" w:themeColor="text1"/>
        </w:rPr>
        <w:t>該局</w:t>
      </w:r>
      <w:r w:rsidR="00EC561C" w:rsidRPr="005F6A12">
        <w:rPr>
          <w:rFonts w:hint="eastAsia"/>
          <w:color w:val="000000" w:themeColor="text1"/>
        </w:rPr>
        <w:t>監管稽催作業未能有效落實。</w:t>
      </w:r>
    </w:p>
    <w:p w14:paraId="72CE5D8A" w14:textId="4B84F3EB" w:rsidR="007E68AF" w:rsidRPr="005F6A12" w:rsidRDefault="00EC44C9" w:rsidP="00716A6A">
      <w:pPr>
        <w:pStyle w:val="4"/>
        <w:ind w:leftChars="351" w:left="1704"/>
        <w:rPr>
          <w:bCs/>
          <w:color w:val="000000" w:themeColor="text1"/>
        </w:rPr>
      </w:pPr>
      <w:r w:rsidRPr="005F6A12">
        <w:rPr>
          <w:rFonts w:hint="eastAsia"/>
          <w:bCs/>
          <w:color w:val="000000" w:themeColor="text1"/>
        </w:rPr>
        <w:t>本案2處</w:t>
      </w:r>
      <w:r w:rsidR="007E68AF" w:rsidRPr="005F6A12">
        <w:rPr>
          <w:rFonts w:hint="eastAsia"/>
          <w:bCs/>
          <w:color w:val="000000" w:themeColor="text1"/>
        </w:rPr>
        <w:t>含有遭非法棄置</w:t>
      </w:r>
      <w:r w:rsidRPr="005F6A12">
        <w:rPr>
          <w:rFonts w:hint="eastAsia"/>
          <w:bCs/>
          <w:color w:val="000000" w:themeColor="text1"/>
        </w:rPr>
        <w:t>有害事業廢棄物</w:t>
      </w:r>
      <w:r w:rsidR="007E68AF" w:rsidRPr="005F6A12">
        <w:rPr>
          <w:rFonts w:hint="eastAsia"/>
          <w:bCs/>
          <w:color w:val="000000" w:themeColor="text1"/>
        </w:rPr>
        <w:t>土地，迨至本院調查詢問後方</w:t>
      </w:r>
      <w:r w:rsidR="00C658A9" w:rsidRPr="005F6A12">
        <w:rPr>
          <w:rFonts w:hint="eastAsia"/>
          <w:bCs/>
          <w:color w:val="000000" w:themeColor="text1"/>
        </w:rPr>
        <w:t>進行</w:t>
      </w:r>
      <w:r w:rsidR="00CE672D" w:rsidRPr="005F6A12">
        <w:rPr>
          <w:rFonts w:hint="eastAsia"/>
          <w:bCs/>
          <w:color w:val="000000" w:themeColor="text1"/>
        </w:rPr>
        <w:t>代為清除、處理</w:t>
      </w:r>
      <w:r w:rsidR="00C658A9" w:rsidRPr="005F6A12">
        <w:rPr>
          <w:rFonts w:hint="eastAsia"/>
          <w:bCs/>
          <w:color w:val="000000" w:themeColor="text1"/>
        </w:rPr>
        <w:t>作業，顯欠積極</w:t>
      </w:r>
      <w:r w:rsidR="005D5622" w:rsidRPr="005F6A12">
        <w:rPr>
          <w:rFonts w:hint="eastAsia"/>
          <w:bCs/>
          <w:color w:val="000000" w:themeColor="text1"/>
        </w:rPr>
        <w:t>：</w:t>
      </w:r>
    </w:p>
    <w:p w14:paraId="0680789F" w14:textId="692D438A" w:rsidR="0081437C" w:rsidRPr="005F6A12" w:rsidRDefault="00411944" w:rsidP="007E68AF">
      <w:pPr>
        <w:pStyle w:val="5"/>
        <w:rPr>
          <w:color w:val="000000" w:themeColor="text1"/>
        </w:rPr>
      </w:pPr>
      <w:r w:rsidRPr="005F6A12">
        <w:rPr>
          <w:rFonts w:hint="eastAsia"/>
          <w:color w:val="000000" w:themeColor="text1"/>
        </w:rPr>
        <w:t>據雲林縣政府查復，本案</w:t>
      </w:r>
      <w:r w:rsidR="002547E9" w:rsidRPr="005F6A12">
        <w:rPr>
          <w:rFonts w:hint="eastAsia"/>
          <w:color w:val="000000" w:themeColor="text1"/>
        </w:rPr>
        <w:t>虎尾鎮蕃薯段</w:t>
      </w:r>
      <w:r w:rsidR="00BD24B7" w:rsidRPr="005F6A12">
        <w:rPr>
          <w:rFonts w:hAnsi="標楷體" w:hint="eastAsia"/>
          <w:color w:val="000000" w:themeColor="text1"/>
        </w:rPr>
        <w:t>○</w:t>
      </w:r>
      <w:r w:rsidR="002547E9" w:rsidRPr="005F6A12">
        <w:rPr>
          <w:rFonts w:hint="eastAsia"/>
          <w:color w:val="000000" w:themeColor="text1"/>
        </w:rPr>
        <w:t>地號及虎尾鎮蕃薯段</w:t>
      </w:r>
      <w:r w:rsidR="00BD24B7" w:rsidRPr="005F6A12">
        <w:rPr>
          <w:rFonts w:hAnsi="標楷體" w:hint="eastAsia"/>
          <w:color w:val="000000" w:themeColor="text1"/>
        </w:rPr>
        <w:t>○</w:t>
      </w:r>
      <w:r w:rsidR="002547E9" w:rsidRPr="005F6A12">
        <w:rPr>
          <w:rFonts w:hint="eastAsia"/>
          <w:color w:val="000000" w:themeColor="text1"/>
        </w:rPr>
        <w:t>地號經毒性特性溶出程序(TCLP)，</w:t>
      </w:r>
      <w:r w:rsidR="0085777B" w:rsidRPr="005F6A12">
        <w:rPr>
          <w:rFonts w:hint="eastAsia"/>
          <w:color w:val="000000" w:themeColor="text1"/>
        </w:rPr>
        <w:t>均</w:t>
      </w:r>
      <w:r w:rsidR="002547E9" w:rsidRPr="005F6A12">
        <w:rPr>
          <w:rFonts w:hint="eastAsia"/>
          <w:color w:val="000000" w:themeColor="text1"/>
        </w:rPr>
        <w:t>測得重金屬超標</w:t>
      </w:r>
      <w:r w:rsidR="00E50F77" w:rsidRPr="005F6A12">
        <w:rPr>
          <w:rFonts w:hint="eastAsia"/>
          <w:color w:val="000000" w:themeColor="text1"/>
        </w:rPr>
        <w:t>，</w:t>
      </w:r>
      <w:r w:rsidR="00420438" w:rsidRPr="005F6A12">
        <w:rPr>
          <w:rFonts w:hint="eastAsia"/>
          <w:color w:val="000000" w:themeColor="text1"/>
        </w:rPr>
        <w:t>即</w:t>
      </w:r>
      <w:r w:rsidR="00E50F77" w:rsidRPr="005F6A12">
        <w:rPr>
          <w:rFonts w:hint="eastAsia"/>
          <w:color w:val="000000" w:themeColor="text1"/>
        </w:rPr>
        <w:t>屬有害事業廢物</w:t>
      </w:r>
      <w:r w:rsidR="00C023A5" w:rsidRPr="005F6A12">
        <w:rPr>
          <w:rFonts w:hint="eastAsia"/>
          <w:color w:val="000000" w:themeColor="text1"/>
        </w:rPr>
        <w:t>，足認</w:t>
      </w:r>
      <w:r w:rsidR="00754948" w:rsidRPr="005F6A12">
        <w:rPr>
          <w:rFonts w:hint="eastAsia"/>
          <w:color w:val="000000" w:themeColor="text1"/>
        </w:rPr>
        <w:t>其</w:t>
      </w:r>
      <w:r w:rsidR="00C023A5" w:rsidRPr="005F6A12">
        <w:rPr>
          <w:rFonts w:hint="eastAsia"/>
          <w:color w:val="000000" w:themeColor="text1"/>
        </w:rPr>
        <w:t>具有污染環境及危害人體健康之潛在風險</w:t>
      </w:r>
      <w:r w:rsidR="0085777B" w:rsidRPr="005F6A12">
        <w:rPr>
          <w:rFonts w:hint="eastAsia"/>
          <w:color w:val="000000" w:themeColor="text1"/>
        </w:rPr>
        <w:t>。</w:t>
      </w:r>
      <w:r w:rsidR="00C023A5" w:rsidRPr="005F6A12">
        <w:rPr>
          <w:rFonts w:hint="eastAsia"/>
          <w:color w:val="000000" w:themeColor="text1"/>
        </w:rPr>
        <w:t>據本院</w:t>
      </w:r>
      <w:r w:rsidR="005D5622" w:rsidRPr="005F6A12">
        <w:rPr>
          <w:rFonts w:hint="eastAsia"/>
          <w:color w:val="000000" w:themeColor="text1"/>
        </w:rPr>
        <w:t>詢問</w:t>
      </w:r>
      <w:r w:rsidR="00C023A5" w:rsidRPr="005F6A12">
        <w:rPr>
          <w:rFonts w:hint="eastAsia"/>
          <w:color w:val="000000" w:themeColor="text1"/>
        </w:rPr>
        <w:t>環境部</w:t>
      </w:r>
      <w:r w:rsidR="00420438" w:rsidRPr="005F6A12">
        <w:rPr>
          <w:rFonts w:hint="eastAsia"/>
          <w:color w:val="000000" w:themeColor="text1"/>
        </w:rPr>
        <w:t>表示</w:t>
      </w:r>
      <w:r w:rsidR="005D5622" w:rsidRPr="005F6A12">
        <w:rPr>
          <w:rFonts w:hint="eastAsia"/>
          <w:color w:val="000000" w:themeColor="text1"/>
        </w:rPr>
        <w:t>：</w:t>
      </w:r>
      <w:r w:rsidR="00C023A5" w:rsidRPr="005F6A12">
        <w:rPr>
          <w:rFonts w:hint="eastAsia"/>
          <w:color w:val="000000" w:themeColor="text1"/>
        </w:rPr>
        <w:t>「一般的廢棄物就還好，但如果是有害的，就可以函文去問檢察官有無保全需求，有害的我們都會特別注意，證據保全沒有說就是都不能動」，足見案件倘涉有害事業廢棄物，主管機關本應提高警覺，於兼顧刑事證據保全之前提下，積極評估並採取必要之污染防制及清理措施，而非僅以司法偵查程序為由延宕處理。</w:t>
      </w:r>
    </w:p>
    <w:p w14:paraId="5EC47951" w14:textId="7D2AF2C4" w:rsidR="00EC44C9" w:rsidRPr="005F6A12" w:rsidRDefault="00C023A5" w:rsidP="00316CDE">
      <w:pPr>
        <w:pStyle w:val="5"/>
        <w:rPr>
          <w:color w:val="000000" w:themeColor="text1"/>
        </w:rPr>
      </w:pPr>
      <w:r w:rsidRPr="005F6A12">
        <w:rPr>
          <w:rFonts w:hint="eastAsia"/>
          <w:color w:val="000000" w:themeColor="text1"/>
        </w:rPr>
        <w:t>次</w:t>
      </w:r>
      <w:r w:rsidR="0085777B" w:rsidRPr="005F6A12">
        <w:rPr>
          <w:rFonts w:hint="eastAsia"/>
          <w:color w:val="000000" w:themeColor="text1"/>
        </w:rPr>
        <w:t>據本院</w:t>
      </w:r>
      <w:r w:rsidR="005D5622" w:rsidRPr="005F6A12">
        <w:rPr>
          <w:rFonts w:hint="eastAsia"/>
          <w:color w:val="000000" w:themeColor="text1"/>
        </w:rPr>
        <w:t>詢問</w:t>
      </w:r>
      <w:r w:rsidR="0085777B" w:rsidRPr="005F6A12">
        <w:rPr>
          <w:rFonts w:hint="eastAsia"/>
          <w:color w:val="000000" w:themeColor="text1"/>
        </w:rPr>
        <w:t>雲林縣環保局及查處資料略以</w:t>
      </w:r>
      <w:r w:rsidR="00316CDE" w:rsidRPr="005F6A12">
        <w:rPr>
          <w:rFonts w:hint="eastAsia"/>
          <w:color w:val="000000" w:themeColor="text1"/>
        </w:rPr>
        <w:t>：</w:t>
      </w:r>
      <w:r w:rsidR="0085777B" w:rsidRPr="005F6A12">
        <w:rPr>
          <w:rFonts w:hint="eastAsia"/>
          <w:color w:val="000000" w:themeColor="text1"/>
        </w:rPr>
        <w:t>「(問</w:t>
      </w:r>
      <w:r w:rsidR="009D7592" w:rsidRPr="005F6A12">
        <w:rPr>
          <w:rFonts w:hint="eastAsia"/>
          <w:color w:val="000000" w:themeColor="text1"/>
        </w:rPr>
        <w:t>：</w:t>
      </w:r>
      <w:r w:rsidR="0085777B" w:rsidRPr="005F6A12">
        <w:rPr>
          <w:rFonts w:hint="eastAsia"/>
          <w:color w:val="000000" w:themeColor="text1"/>
        </w:rPr>
        <w:t>虎尾鎮蕃薯段</w:t>
      </w:r>
      <w:r w:rsidR="00BD24B7" w:rsidRPr="005F6A12">
        <w:rPr>
          <w:rFonts w:hAnsi="標楷體" w:hint="eastAsia"/>
          <w:color w:val="000000" w:themeColor="text1"/>
        </w:rPr>
        <w:t>○</w:t>
      </w:r>
      <w:r w:rsidR="0085777B" w:rsidRPr="005F6A12">
        <w:rPr>
          <w:rFonts w:hint="eastAsia"/>
          <w:color w:val="000000" w:themeColor="text1"/>
        </w:rPr>
        <w:t>、</w:t>
      </w:r>
      <w:r w:rsidR="00BD24B7" w:rsidRPr="005F6A12">
        <w:rPr>
          <w:rFonts w:hAnsi="標楷體" w:hint="eastAsia"/>
          <w:color w:val="000000" w:themeColor="text1"/>
        </w:rPr>
        <w:t>○</w:t>
      </w:r>
      <w:r w:rsidR="0085777B" w:rsidRPr="005F6A12">
        <w:rPr>
          <w:rFonts w:hint="eastAsia"/>
          <w:color w:val="000000" w:themeColor="text1"/>
        </w:rPr>
        <w:t>、</w:t>
      </w:r>
      <w:r w:rsidR="00BD24B7" w:rsidRPr="005F6A12">
        <w:rPr>
          <w:rFonts w:hAnsi="標楷體" w:hint="eastAsia"/>
          <w:color w:val="000000" w:themeColor="text1"/>
        </w:rPr>
        <w:t>○</w:t>
      </w:r>
      <w:r w:rsidR="0085777B" w:rsidRPr="005F6A12">
        <w:rPr>
          <w:rFonts w:hint="eastAsia"/>
          <w:color w:val="000000" w:themeColor="text1"/>
        </w:rPr>
        <w:t>及</w:t>
      </w:r>
      <w:r w:rsidR="00BD24B7" w:rsidRPr="005F6A12">
        <w:rPr>
          <w:rFonts w:hAnsi="標楷體" w:hint="eastAsia"/>
          <w:color w:val="000000" w:themeColor="text1"/>
        </w:rPr>
        <w:t>○</w:t>
      </w:r>
      <w:r w:rsidR="0085777B" w:rsidRPr="005F6A12">
        <w:rPr>
          <w:rFonts w:hint="eastAsia"/>
          <w:color w:val="000000" w:themeColor="text1"/>
        </w:rPr>
        <w:t>地號有無</w:t>
      </w:r>
      <w:r w:rsidR="0085777B" w:rsidRPr="005F6A12">
        <w:rPr>
          <w:rFonts w:hint="eastAsia"/>
          <w:color w:val="000000" w:themeColor="text1"/>
        </w:rPr>
        <w:lastRenderedPageBreak/>
        <w:t>有害事業廢棄物</w:t>
      </w:r>
      <w:r w:rsidR="009D7592" w:rsidRPr="005F6A12">
        <w:rPr>
          <w:rFonts w:hint="eastAsia"/>
          <w:color w:val="000000" w:themeColor="text1"/>
        </w:rPr>
        <w:t>？</w:t>
      </w:r>
      <w:r w:rsidR="0085777B" w:rsidRPr="005F6A12">
        <w:rPr>
          <w:rFonts w:hint="eastAsia"/>
          <w:color w:val="000000" w:themeColor="text1"/>
        </w:rPr>
        <w:t>後續防止二次污染之措施為何</w:t>
      </w:r>
      <w:r w:rsidR="009D7592" w:rsidRPr="005F6A12">
        <w:rPr>
          <w:rFonts w:hint="eastAsia"/>
          <w:color w:val="000000" w:themeColor="text1"/>
        </w:rPr>
        <w:t>？</w:t>
      </w:r>
      <w:r w:rsidR="0085777B" w:rsidRPr="005F6A12">
        <w:rPr>
          <w:rFonts w:hint="eastAsia"/>
          <w:color w:val="000000" w:themeColor="text1"/>
        </w:rPr>
        <w:t>)是只有</w:t>
      </w:r>
      <w:r w:rsidR="00BD24B7" w:rsidRPr="005F6A12">
        <w:rPr>
          <w:rFonts w:hAnsi="標楷體" w:hint="eastAsia"/>
          <w:color w:val="000000" w:themeColor="text1"/>
        </w:rPr>
        <w:t>○地號</w:t>
      </w:r>
      <w:r w:rsidR="0085777B" w:rsidRPr="005F6A12">
        <w:rPr>
          <w:rFonts w:hint="eastAsia"/>
          <w:color w:val="000000" w:themeColor="text1"/>
        </w:rPr>
        <w:t>有銅超標，其他沒有」、「其中</w:t>
      </w:r>
      <w:r w:rsidR="00BD24B7" w:rsidRPr="005F6A12">
        <w:rPr>
          <w:rFonts w:hAnsi="標楷體" w:hint="eastAsia"/>
          <w:color w:val="000000" w:themeColor="text1"/>
        </w:rPr>
        <w:t>○</w:t>
      </w:r>
      <w:r w:rsidR="0085777B" w:rsidRPr="005F6A12">
        <w:rPr>
          <w:rFonts w:hint="eastAsia"/>
          <w:color w:val="000000" w:themeColor="text1"/>
        </w:rPr>
        <w:t>地號有害但有太空包包裝</w:t>
      </w:r>
      <w:r w:rsidR="009D7592" w:rsidRPr="005F6A12">
        <w:rPr>
          <w:rFonts w:hint="eastAsia"/>
          <w:color w:val="000000" w:themeColor="text1"/>
        </w:rPr>
        <w:t>，</w:t>
      </w:r>
      <w:r w:rsidR="0085777B" w:rsidRPr="005F6A12">
        <w:rPr>
          <w:rFonts w:hint="eastAsia"/>
          <w:color w:val="000000" w:themeColor="text1"/>
        </w:rPr>
        <w:t>沒有立即危害性，通常緊急的會比較偏公共安全及溶劑相關」、「</w:t>
      </w:r>
      <w:r w:rsidRPr="005F6A12">
        <w:rPr>
          <w:rFonts w:hint="eastAsia"/>
          <w:color w:val="000000" w:themeColor="text1"/>
        </w:rPr>
        <w:t>(問</w:t>
      </w:r>
      <w:r w:rsidR="005D5622" w:rsidRPr="005F6A12">
        <w:rPr>
          <w:rFonts w:hint="eastAsia"/>
          <w:color w:val="000000" w:themeColor="text1"/>
        </w:rPr>
        <w:t>：</w:t>
      </w:r>
      <w:r w:rsidRPr="005F6A12">
        <w:rPr>
          <w:rFonts w:hint="eastAsia"/>
          <w:color w:val="000000" w:themeColor="text1"/>
        </w:rPr>
        <w:t>雲林縣政府後續作為如何</w:t>
      </w:r>
      <w:r w:rsidR="0081437C" w:rsidRPr="005F6A12">
        <w:rPr>
          <w:rFonts w:hint="eastAsia"/>
          <w:color w:val="000000" w:themeColor="text1"/>
        </w:rPr>
        <w:t>？</w:t>
      </w:r>
      <w:r w:rsidRPr="005F6A12">
        <w:rPr>
          <w:rFonts w:hint="eastAsia"/>
          <w:color w:val="000000" w:themeColor="text1"/>
        </w:rPr>
        <w:t>)後面會依廢棄物清理法第71條處理，經費部分就有緊急處理的經費，針對有害事業廢棄物的污染地號來代為清理</w:t>
      </w:r>
      <w:r w:rsidR="0085777B" w:rsidRPr="005F6A12">
        <w:rPr>
          <w:rFonts w:hint="eastAsia"/>
          <w:color w:val="000000" w:themeColor="text1"/>
        </w:rPr>
        <w:t>」</w:t>
      </w:r>
      <w:r w:rsidRPr="005F6A12">
        <w:rPr>
          <w:rFonts w:hint="eastAsia"/>
          <w:color w:val="000000" w:themeColor="text1"/>
        </w:rPr>
        <w:t>等語，惟查上開2處</w:t>
      </w:r>
      <w:r w:rsidR="00A94250" w:rsidRPr="005F6A12">
        <w:rPr>
          <w:rFonts w:hint="eastAsia"/>
          <w:color w:val="000000" w:themeColor="text1"/>
        </w:rPr>
        <w:t>土地</w:t>
      </w:r>
      <w:r w:rsidRPr="005F6A12">
        <w:rPr>
          <w:rFonts w:hint="eastAsia"/>
          <w:color w:val="000000" w:themeColor="text1"/>
        </w:rPr>
        <w:t>既經檢測確認含有害事業廢棄物，</w:t>
      </w:r>
      <w:r w:rsidR="00A94250" w:rsidRPr="005F6A12">
        <w:rPr>
          <w:rFonts w:hint="eastAsia"/>
          <w:color w:val="000000" w:themeColor="text1"/>
        </w:rPr>
        <w:t>對</w:t>
      </w:r>
      <w:r w:rsidR="00EB2FF0" w:rsidRPr="005F6A12">
        <w:rPr>
          <w:rFonts w:hint="eastAsia"/>
          <w:color w:val="000000" w:themeColor="text1"/>
        </w:rPr>
        <w:t>周遭環境</w:t>
      </w:r>
      <w:r w:rsidR="00A94250" w:rsidRPr="005F6A12">
        <w:rPr>
          <w:rFonts w:hint="eastAsia"/>
          <w:color w:val="000000" w:themeColor="text1"/>
        </w:rPr>
        <w:t>存在</w:t>
      </w:r>
      <w:r w:rsidR="00EB2FF0" w:rsidRPr="005F6A12">
        <w:rPr>
          <w:rFonts w:hint="eastAsia"/>
          <w:color w:val="000000" w:themeColor="text1"/>
        </w:rPr>
        <w:t>污染</w:t>
      </w:r>
      <w:r w:rsidR="00A94250" w:rsidRPr="005F6A12">
        <w:rPr>
          <w:rFonts w:hint="eastAsia"/>
          <w:color w:val="000000" w:themeColor="text1"/>
        </w:rPr>
        <w:t>風險，</w:t>
      </w:r>
      <w:r w:rsidR="00EB2FF0" w:rsidRPr="005F6A12">
        <w:rPr>
          <w:rFonts w:hint="eastAsia"/>
          <w:color w:val="000000" w:themeColor="text1"/>
        </w:rPr>
        <w:t>然於掌握相關污染事證後，仍未見積極採取污染防制、清除處理、追蹤管理或其他必要之風險管控措施，亦未訂定具體清理期程；</w:t>
      </w:r>
      <w:r w:rsidRPr="005F6A12">
        <w:rPr>
          <w:rFonts w:hint="eastAsia"/>
          <w:color w:val="000000" w:themeColor="text1"/>
        </w:rPr>
        <w:t>縱</w:t>
      </w:r>
      <w:r w:rsidR="00A94250" w:rsidRPr="005F6A12">
        <w:rPr>
          <w:rFonts w:hint="eastAsia"/>
          <w:color w:val="000000" w:themeColor="text1"/>
        </w:rPr>
        <w:t>使</w:t>
      </w:r>
      <w:r w:rsidRPr="005F6A12">
        <w:rPr>
          <w:rFonts w:hint="eastAsia"/>
          <w:color w:val="000000" w:themeColor="text1"/>
        </w:rPr>
        <w:t>現場因太空包包裝或未具立即危害性，而尚無急迫公共安全風險，然</w:t>
      </w:r>
      <w:r w:rsidR="00FC1102" w:rsidRPr="005F6A12">
        <w:rPr>
          <w:rFonts w:hint="eastAsia"/>
          <w:color w:val="000000" w:themeColor="text1"/>
        </w:rPr>
        <w:t>有害事業廢棄物之污染風險並不因暫未外洩而當然消滅，尤以存在迄今已逾3年，</w:t>
      </w:r>
      <w:r w:rsidRPr="005F6A12">
        <w:rPr>
          <w:rFonts w:hint="eastAsia"/>
          <w:color w:val="000000" w:themeColor="text1"/>
        </w:rPr>
        <w:t>主管機關</w:t>
      </w:r>
      <w:r w:rsidR="00FC1102" w:rsidRPr="005F6A12">
        <w:rPr>
          <w:rFonts w:hint="eastAsia"/>
          <w:color w:val="000000" w:themeColor="text1"/>
        </w:rPr>
        <w:t>未</w:t>
      </w:r>
      <w:r w:rsidRPr="005F6A12">
        <w:rPr>
          <w:rFonts w:hint="eastAsia"/>
          <w:color w:val="000000" w:themeColor="text1"/>
        </w:rPr>
        <w:t>本於風險管理原則</w:t>
      </w:r>
      <w:r w:rsidR="009E6E35" w:rsidRPr="005F6A12">
        <w:rPr>
          <w:rFonts w:hint="eastAsia"/>
          <w:color w:val="000000" w:themeColor="text1"/>
        </w:rPr>
        <w:t>，</w:t>
      </w:r>
      <w:r w:rsidR="00FC1102" w:rsidRPr="005F6A12">
        <w:rPr>
          <w:rFonts w:hint="eastAsia"/>
          <w:color w:val="000000" w:themeColor="text1"/>
        </w:rPr>
        <w:t>以</w:t>
      </w:r>
      <w:r w:rsidRPr="005F6A12">
        <w:rPr>
          <w:rFonts w:hint="eastAsia"/>
          <w:color w:val="000000" w:themeColor="text1"/>
        </w:rPr>
        <w:t>避免因長期露置或</w:t>
      </w:r>
      <w:r w:rsidR="00FC1102" w:rsidRPr="005F6A12">
        <w:rPr>
          <w:rFonts w:hint="eastAsia"/>
          <w:color w:val="000000" w:themeColor="text1"/>
        </w:rPr>
        <w:t>有</w:t>
      </w:r>
      <w:r w:rsidRPr="005F6A12">
        <w:rPr>
          <w:rFonts w:hint="eastAsia"/>
          <w:color w:val="000000" w:themeColor="text1"/>
        </w:rPr>
        <w:t>包裝破損致生二次污染</w:t>
      </w:r>
      <w:r w:rsidR="00FC1102" w:rsidRPr="005F6A12">
        <w:rPr>
          <w:rFonts w:hint="eastAsia"/>
          <w:color w:val="000000" w:themeColor="text1"/>
        </w:rPr>
        <w:t>之虞</w:t>
      </w:r>
      <w:r w:rsidR="00716A6A" w:rsidRPr="005F6A12">
        <w:rPr>
          <w:rFonts w:hint="eastAsia"/>
          <w:color w:val="000000" w:themeColor="text1"/>
        </w:rPr>
        <w:t>，</w:t>
      </w:r>
      <w:r w:rsidR="00FC1102" w:rsidRPr="005F6A12">
        <w:rPr>
          <w:rFonts w:hint="eastAsia"/>
          <w:color w:val="000000" w:themeColor="text1"/>
        </w:rPr>
        <w:t>迨至</w:t>
      </w:r>
      <w:r w:rsidR="009E6E35" w:rsidRPr="005F6A12">
        <w:rPr>
          <w:rFonts w:hint="eastAsia"/>
          <w:color w:val="000000" w:themeColor="text1"/>
        </w:rPr>
        <w:t>本院</w:t>
      </w:r>
      <w:r w:rsidR="005D5622" w:rsidRPr="005F6A12">
        <w:rPr>
          <w:rFonts w:hint="eastAsia"/>
          <w:color w:val="000000" w:themeColor="text1"/>
        </w:rPr>
        <w:t>詢問</w:t>
      </w:r>
      <w:r w:rsidR="00716A6A" w:rsidRPr="005F6A12">
        <w:rPr>
          <w:rFonts w:hint="eastAsia"/>
          <w:color w:val="000000" w:themeColor="text1"/>
        </w:rPr>
        <w:t>會議</w:t>
      </w:r>
      <w:r w:rsidR="00C658A9" w:rsidRPr="005F6A12">
        <w:rPr>
          <w:rFonts w:hint="eastAsia"/>
          <w:color w:val="000000" w:themeColor="text1"/>
        </w:rPr>
        <w:t>時</w:t>
      </w:r>
      <w:r w:rsidR="009E6E35" w:rsidRPr="005F6A12">
        <w:rPr>
          <w:rFonts w:hint="eastAsia"/>
          <w:color w:val="000000" w:themeColor="text1"/>
        </w:rPr>
        <w:t>，</w:t>
      </w:r>
      <w:r w:rsidR="00C658A9" w:rsidRPr="005F6A12">
        <w:rPr>
          <w:rFonts w:hint="eastAsia"/>
          <w:color w:val="000000" w:themeColor="text1"/>
        </w:rPr>
        <w:t>雲林縣環保</w:t>
      </w:r>
      <w:r w:rsidR="009E6E35" w:rsidRPr="005F6A12">
        <w:rPr>
          <w:rFonts w:hint="eastAsia"/>
          <w:color w:val="000000" w:themeColor="text1"/>
        </w:rPr>
        <w:t>局方承諾</w:t>
      </w:r>
      <w:r w:rsidR="00FC1102" w:rsidRPr="005F6A12">
        <w:rPr>
          <w:rFonts w:hint="eastAsia"/>
          <w:color w:val="000000" w:themeColor="text1"/>
        </w:rPr>
        <w:t>就所列管2處土地</w:t>
      </w:r>
      <w:r w:rsidR="00A72254" w:rsidRPr="005F6A12">
        <w:rPr>
          <w:rFonts w:hint="eastAsia"/>
          <w:color w:val="000000" w:themeColor="text1"/>
        </w:rPr>
        <w:t>代為</w:t>
      </w:r>
      <w:r w:rsidR="00FC1102" w:rsidRPr="005F6A12">
        <w:rPr>
          <w:rFonts w:hint="eastAsia"/>
          <w:color w:val="000000" w:themeColor="text1"/>
        </w:rPr>
        <w:t>進行</w:t>
      </w:r>
      <w:r w:rsidR="00EB2FF0" w:rsidRPr="005F6A12">
        <w:rPr>
          <w:rFonts w:hint="eastAsia"/>
          <w:color w:val="000000" w:themeColor="text1"/>
        </w:rPr>
        <w:t>清理作業</w:t>
      </w:r>
      <w:r w:rsidR="00FC1102" w:rsidRPr="005F6A12">
        <w:rPr>
          <w:rFonts w:hint="eastAsia"/>
          <w:color w:val="000000" w:themeColor="text1"/>
        </w:rPr>
        <w:t>，顯欠積極</w:t>
      </w:r>
      <w:r w:rsidRPr="005F6A12">
        <w:rPr>
          <w:rFonts w:hint="eastAsia"/>
          <w:color w:val="000000" w:themeColor="text1"/>
        </w:rPr>
        <w:t>。</w:t>
      </w:r>
    </w:p>
    <w:p w14:paraId="17F2046F" w14:textId="1CE1739F" w:rsidR="0075388E" w:rsidRPr="005F6A12" w:rsidRDefault="005329D0" w:rsidP="0066111D">
      <w:pPr>
        <w:pStyle w:val="3"/>
        <w:rPr>
          <w:color w:val="000000" w:themeColor="text1"/>
        </w:rPr>
      </w:pPr>
      <w:r w:rsidRPr="005F6A12">
        <w:rPr>
          <w:rFonts w:hint="eastAsia"/>
          <w:color w:val="000000" w:themeColor="text1"/>
        </w:rPr>
        <w:t>續查，</w:t>
      </w:r>
      <w:r w:rsidR="004E0582" w:rsidRPr="005F6A12">
        <w:rPr>
          <w:rFonts w:hint="eastAsia"/>
          <w:color w:val="000000" w:themeColor="text1"/>
        </w:rPr>
        <w:t>雲林縣環保局於111年7月6日查獲並列管</w:t>
      </w:r>
      <w:r w:rsidR="002A5418" w:rsidRPr="005F6A12">
        <w:rPr>
          <w:rFonts w:hint="eastAsia"/>
          <w:color w:val="000000" w:themeColor="text1"/>
        </w:rPr>
        <w:t>古坑鄉崁頭厝段</w:t>
      </w:r>
      <w:r w:rsidR="00BD24B7" w:rsidRPr="005F6A12">
        <w:rPr>
          <w:rFonts w:hAnsi="標楷體" w:hint="eastAsia"/>
          <w:color w:val="000000" w:themeColor="text1"/>
        </w:rPr>
        <w:t>○</w:t>
      </w:r>
      <w:r w:rsidR="002A5418" w:rsidRPr="005F6A12">
        <w:rPr>
          <w:rFonts w:hint="eastAsia"/>
          <w:color w:val="000000" w:themeColor="text1"/>
        </w:rPr>
        <w:t>地號</w:t>
      </w:r>
      <w:r w:rsidR="004E0582" w:rsidRPr="005F6A12">
        <w:rPr>
          <w:rFonts w:hint="eastAsia"/>
          <w:color w:val="000000" w:themeColor="text1"/>
        </w:rPr>
        <w:t>土地，再於</w:t>
      </w:r>
      <w:r w:rsidR="0063787B" w:rsidRPr="005F6A12">
        <w:rPr>
          <w:rFonts w:hint="eastAsia"/>
          <w:color w:val="000000" w:themeColor="text1"/>
        </w:rPr>
        <w:t>112年9月21日至現場勘查</w:t>
      </w:r>
      <w:r w:rsidR="004E0582" w:rsidRPr="005F6A12">
        <w:rPr>
          <w:rFonts w:hint="eastAsia"/>
          <w:color w:val="000000" w:themeColor="text1"/>
        </w:rPr>
        <w:t>現場</w:t>
      </w:r>
      <w:r w:rsidR="0063787B" w:rsidRPr="005F6A12">
        <w:rPr>
          <w:rFonts w:hint="eastAsia"/>
          <w:color w:val="000000" w:themeColor="text1"/>
        </w:rPr>
        <w:t>已無廢棄物，</w:t>
      </w:r>
      <w:r w:rsidR="00564E2B" w:rsidRPr="005F6A12">
        <w:rPr>
          <w:rFonts w:hint="eastAsia"/>
          <w:color w:val="000000" w:themeColor="text1"/>
        </w:rPr>
        <w:t>又</w:t>
      </w:r>
      <w:r w:rsidR="00ED52EC" w:rsidRPr="005F6A12">
        <w:rPr>
          <w:color w:val="000000" w:themeColor="text1"/>
        </w:rPr>
        <w:t>該</w:t>
      </w:r>
      <w:r w:rsidR="00564E2B" w:rsidRPr="005F6A12">
        <w:rPr>
          <w:rFonts w:hint="eastAsia"/>
          <w:color w:val="000000" w:themeColor="text1"/>
        </w:rPr>
        <w:t>土</w:t>
      </w:r>
      <w:r w:rsidR="00ED52EC" w:rsidRPr="005F6A12">
        <w:rPr>
          <w:color w:val="000000" w:themeColor="text1"/>
        </w:rPr>
        <w:t>地未提送處置計畫書或相關清理報核資料之紀錄</w:t>
      </w:r>
      <w:r w:rsidR="0063787B" w:rsidRPr="005F6A12">
        <w:rPr>
          <w:rFonts w:hint="eastAsia"/>
          <w:color w:val="000000" w:themeColor="text1"/>
        </w:rPr>
        <w:t>，</w:t>
      </w:r>
      <w:r w:rsidR="0075388E" w:rsidRPr="005F6A12">
        <w:rPr>
          <w:rFonts w:hint="eastAsia"/>
          <w:color w:val="000000" w:themeColor="text1"/>
        </w:rPr>
        <w:t>顯然該局未能確實掌握非法棄置場址之廢棄物去化流向及處理事證，因行政程序未臻完備及流向追蹤鏈結中斷，</w:t>
      </w:r>
      <w:r w:rsidR="0075388E" w:rsidRPr="005F6A12">
        <w:rPr>
          <w:color w:val="000000" w:themeColor="text1"/>
        </w:rPr>
        <w:t>致無從確實勾稽</w:t>
      </w:r>
      <w:r w:rsidR="0075388E" w:rsidRPr="005F6A12">
        <w:rPr>
          <w:rFonts w:hint="eastAsia"/>
          <w:color w:val="000000" w:themeColor="text1"/>
        </w:rPr>
        <w:t>其合法去處</w:t>
      </w:r>
      <w:r w:rsidR="0075388E" w:rsidRPr="005F6A12">
        <w:rPr>
          <w:color w:val="000000" w:themeColor="text1"/>
        </w:rPr>
        <w:t>，</w:t>
      </w:r>
      <w:r w:rsidR="0075388E" w:rsidRPr="005F6A12">
        <w:rPr>
          <w:rFonts w:hint="eastAsia"/>
          <w:color w:val="000000" w:themeColor="text1"/>
        </w:rPr>
        <w:t>此據</w:t>
      </w:r>
      <w:r w:rsidR="00ED52EC" w:rsidRPr="005F6A12">
        <w:rPr>
          <w:color w:val="000000" w:themeColor="text1"/>
        </w:rPr>
        <w:t>雲林縣環保局</w:t>
      </w:r>
      <w:r w:rsidR="0075388E" w:rsidRPr="005F6A12">
        <w:rPr>
          <w:rFonts w:hint="eastAsia"/>
          <w:color w:val="000000" w:themeColor="text1"/>
        </w:rPr>
        <w:t>查復及詢問時</w:t>
      </w:r>
      <w:r w:rsidR="00564E2B" w:rsidRPr="005F6A12">
        <w:rPr>
          <w:rFonts w:hint="eastAsia"/>
          <w:color w:val="000000" w:themeColor="text1"/>
        </w:rPr>
        <w:t>表示：</w:t>
      </w:r>
      <w:r w:rsidR="0063787B" w:rsidRPr="005F6A12">
        <w:rPr>
          <w:rFonts w:hint="eastAsia"/>
          <w:color w:val="000000" w:themeColor="text1"/>
        </w:rPr>
        <w:t>「研判可能係行為人於偵審期間為求減刑，先行僱工移除至合法去化場所，惟未完成行政報核，本局將續追其流向」</w:t>
      </w:r>
      <w:r w:rsidR="00EB2FF0" w:rsidRPr="005F6A12">
        <w:rPr>
          <w:rFonts w:hint="eastAsia"/>
          <w:color w:val="000000" w:themeColor="text1"/>
        </w:rPr>
        <w:t>、「其中古坑鄉崁頭厝段</w:t>
      </w:r>
      <w:r w:rsidR="00BD24B7" w:rsidRPr="005F6A12">
        <w:rPr>
          <w:rFonts w:hAnsi="標楷體" w:hint="eastAsia"/>
          <w:color w:val="000000" w:themeColor="text1"/>
        </w:rPr>
        <w:t>○</w:t>
      </w:r>
      <w:r w:rsidR="00EB2FF0" w:rsidRPr="005F6A12">
        <w:rPr>
          <w:rFonts w:hint="eastAsia"/>
          <w:color w:val="000000" w:themeColor="text1"/>
        </w:rPr>
        <w:t>地</w:t>
      </w:r>
      <w:r w:rsidR="00EB2FF0" w:rsidRPr="005F6A12">
        <w:rPr>
          <w:rFonts w:hint="eastAsia"/>
          <w:color w:val="000000" w:themeColor="text1"/>
        </w:rPr>
        <w:lastRenderedPageBreak/>
        <w:t>號，該案廢棄物已無在現地，後續將函請土地所有權人釐清廢棄物流向」等</w:t>
      </w:r>
      <w:r w:rsidR="0075388E" w:rsidRPr="005F6A12">
        <w:rPr>
          <w:rFonts w:hint="eastAsia"/>
          <w:color w:val="000000" w:themeColor="text1"/>
        </w:rPr>
        <w:t>內容可稽。</w:t>
      </w:r>
    </w:p>
    <w:p w14:paraId="64A27056" w14:textId="4E648913" w:rsidR="00EC44C9" w:rsidRPr="005F6A12" w:rsidRDefault="005329D0" w:rsidP="002D1571">
      <w:pPr>
        <w:pStyle w:val="3"/>
        <w:rPr>
          <w:color w:val="000000" w:themeColor="text1"/>
        </w:rPr>
      </w:pPr>
      <w:r w:rsidRPr="005F6A12">
        <w:rPr>
          <w:rFonts w:hint="eastAsia"/>
          <w:color w:val="000000" w:themeColor="text1"/>
        </w:rPr>
        <w:t>另查，</w:t>
      </w:r>
      <w:r w:rsidR="00E24E4C" w:rsidRPr="005F6A12">
        <w:rPr>
          <w:rFonts w:hint="eastAsia"/>
          <w:color w:val="000000" w:themeColor="text1"/>
        </w:rPr>
        <w:t>環管署為強化案件資料管理暨有效整合各級環保單位管理能量，建置廢棄物棄案件管理系統(Waste Dumping Management System</w:t>
      </w:r>
      <w:r w:rsidR="008F0D5E" w:rsidRPr="005F6A12">
        <w:rPr>
          <w:rFonts w:hint="eastAsia"/>
          <w:color w:val="000000" w:themeColor="text1"/>
        </w:rPr>
        <w:t>，</w:t>
      </w:r>
      <w:r w:rsidR="00AF6A99" w:rsidRPr="005F6A12">
        <w:rPr>
          <w:rFonts w:hint="eastAsia"/>
          <w:color w:val="000000" w:themeColor="text1"/>
        </w:rPr>
        <w:t>下</w:t>
      </w:r>
      <w:r w:rsidR="001B765B" w:rsidRPr="005F6A12">
        <w:rPr>
          <w:rFonts w:hint="eastAsia"/>
          <w:color w:val="000000" w:themeColor="text1"/>
        </w:rPr>
        <w:t>稱</w:t>
      </w:r>
      <w:r w:rsidR="00E24E4C" w:rsidRPr="005F6A12">
        <w:rPr>
          <w:rFonts w:hint="eastAsia"/>
          <w:color w:val="000000" w:themeColor="text1"/>
        </w:rPr>
        <w:t>WDMS)，同時函頒「國有或公有土地棄置廢棄物之清理參考作業程序」與「私有土地遭棄置廢棄物清理作業程序」等規範，並制定棄置不明廢棄物場址作業流程，包含場址登錄列管、場址調查、場址巡查與場址廢棄物清理追蹤等重要步驟，以提升廢棄物棄置場址案件管理效能，有利於各單位針對案件資訊查詢，以掌握場址資訊與辦理情形，落實全面掌握非法棄置案件之目標</w:t>
      </w:r>
      <w:r w:rsidR="00F26F7D" w:rsidRPr="005F6A12">
        <w:rPr>
          <w:rFonts w:hint="eastAsia"/>
          <w:color w:val="000000" w:themeColor="text1"/>
        </w:rPr>
        <w:t>，</w:t>
      </w:r>
      <w:r w:rsidR="005403D4" w:rsidRPr="005F6A12">
        <w:rPr>
          <w:rFonts w:hint="eastAsia"/>
          <w:color w:val="000000" w:themeColor="text1"/>
        </w:rPr>
        <w:t>又</w:t>
      </w:r>
      <w:r w:rsidR="00732640" w:rsidRPr="005F6A12">
        <w:rPr>
          <w:rFonts w:hint="eastAsia"/>
          <w:color w:val="000000" w:themeColor="text1"/>
        </w:rPr>
        <w:t>訂定「廢棄物非法棄置案件追蹤列管及解除列管原則」，</w:t>
      </w:r>
      <w:r w:rsidR="005403D4" w:rsidRPr="005F6A12">
        <w:rPr>
          <w:rFonts w:hint="eastAsia"/>
          <w:color w:val="000000" w:themeColor="text1"/>
        </w:rPr>
        <w:t>將</w:t>
      </w:r>
      <w:r w:rsidR="00732640" w:rsidRPr="005F6A12">
        <w:rPr>
          <w:rFonts w:hint="eastAsia"/>
          <w:color w:val="000000" w:themeColor="text1"/>
        </w:rPr>
        <w:t>非法棄置廢棄物案件屬受社會關注、有重大環境影響或嚴重危害國民健康、土壤及地下水控制或整治場址、或其他有列管之必要者，應納入該系統錄案追蹤，各級環保機關自行查察案件，須於完成現場勘查後即於系統登錄錄案。</w:t>
      </w:r>
      <w:r w:rsidR="00791A61" w:rsidRPr="005F6A12">
        <w:rPr>
          <w:rFonts w:hint="eastAsia"/>
          <w:color w:val="000000" w:themeColor="text1"/>
        </w:rPr>
        <w:t>依雲林縣政府查處資料</w:t>
      </w:r>
      <w:r w:rsidR="005D5622" w:rsidRPr="005F6A12">
        <w:rPr>
          <w:rFonts w:hint="eastAsia"/>
          <w:color w:val="000000" w:themeColor="text1"/>
        </w:rPr>
        <w:t>：</w:t>
      </w:r>
      <w:r w:rsidR="00791A61" w:rsidRPr="005F6A12">
        <w:rPr>
          <w:rFonts w:hint="eastAsia"/>
          <w:color w:val="000000" w:themeColor="text1"/>
        </w:rPr>
        <w:t>「</w:t>
      </w:r>
      <w:r w:rsidR="00B42DA4" w:rsidRPr="005F6A12">
        <w:rPr>
          <w:rFonts w:hint="eastAsia"/>
          <w:color w:val="000000" w:themeColor="text1"/>
        </w:rPr>
        <w:t>本案係依『廢棄物棄置案件錄案列管及解除列管原則』辦理列管，並納入相關非法棄置案件管理系統持續追蹤。</w:t>
      </w:r>
      <w:r w:rsidR="00791A61" w:rsidRPr="005F6A12">
        <w:rPr>
          <w:rFonts w:hint="eastAsia"/>
          <w:color w:val="000000" w:themeColor="text1"/>
        </w:rPr>
        <w:t>」</w:t>
      </w:r>
      <w:r w:rsidR="00732640" w:rsidRPr="005F6A12">
        <w:rPr>
          <w:rFonts w:hint="eastAsia"/>
          <w:color w:val="000000" w:themeColor="text1"/>
        </w:rPr>
        <w:t>然</w:t>
      </w:r>
      <w:r w:rsidR="00B42DA4" w:rsidRPr="005F6A12">
        <w:rPr>
          <w:rFonts w:hint="eastAsia"/>
          <w:color w:val="000000" w:themeColor="text1"/>
        </w:rPr>
        <w:t>據環境部</w:t>
      </w:r>
      <w:r w:rsidR="005D5622" w:rsidRPr="005F6A12">
        <w:rPr>
          <w:rFonts w:hint="eastAsia"/>
          <w:color w:val="000000" w:themeColor="text1"/>
        </w:rPr>
        <w:t>詢問答復：</w:t>
      </w:r>
      <w:r w:rsidR="00B42DA4" w:rsidRPr="005F6A12">
        <w:rPr>
          <w:rFonts w:hint="eastAsia"/>
          <w:color w:val="000000" w:themeColor="text1"/>
        </w:rPr>
        <w:t>「</w:t>
      </w:r>
      <w:r w:rsidR="002A2A14" w:rsidRPr="005F6A12">
        <w:rPr>
          <w:rFonts w:hint="eastAsia"/>
          <w:color w:val="000000" w:themeColor="text1"/>
        </w:rPr>
        <w:t>未清理5處已於115年6月12日補登上列管系統(WDMS)</w:t>
      </w:r>
      <w:r w:rsidR="00B42DA4" w:rsidRPr="005F6A12">
        <w:rPr>
          <w:rFonts w:hint="eastAsia"/>
          <w:color w:val="000000" w:themeColor="text1"/>
        </w:rPr>
        <w:t>」</w:t>
      </w:r>
      <w:r w:rsidR="00732640" w:rsidRPr="005F6A12">
        <w:rPr>
          <w:rFonts w:hint="eastAsia"/>
          <w:color w:val="000000" w:themeColor="text1"/>
        </w:rPr>
        <w:t>。是以，</w:t>
      </w:r>
      <w:r w:rsidR="00B8690A" w:rsidRPr="005F6A12">
        <w:rPr>
          <w:rFonts w:hint="eastAsia"/>
          <w:color w:val="000000" w:themeColor="text1"/>
        </w:rPr>
        <w:t>本案自</w:t>
      </w:r>
      <w:r w:rsidR="002A2A14" w:rsidRPr="005F6A12">
        <w:rPr>
          <w:rFonts w:hint="eastAsia"/>
          <w:color w:val="000000" w:themeColor="text1"/>
        </w:rPr>
        <w:t>查獲</w:t>
      </w:r>
      <w:r w:rsidR="00B8690A" w:rsidRPr="005F6A12">
        <w:rPr>
          <w:rFonts w:hint="eastAsia"/>
          <w:color w:val="000000" w:themeColor="text1"/>
        </w:rPr>
        <w:t>起</w:t>
      </w:r>
      <w:r w:rsidR="002A2A14" w:rsidRPr="005F6A12">
        <w:rPr>
          <w:rFonts w:hint="eastAsia"/>
          <w:color w:val="000000" w:themeColor="text1"/>
        </w:rPr>
        <w:t>，雲林縣環保局</w:t>
      </w:r>
      <w:r w:rsidR="00732640" w:rsidRPr="005F6A12">
        <w:rPr>
          <w:rFonts w:hint="eastAsia"/>
          <w:color w:val="000000" w:themeColor="text1"/>
        </w:rPr>
        <w:t>辯</w:t>
      </w:r>
      <w:r w:rsidR="008F0D5E" w:rsidRPr="005F6A12">
        <w:rPr>
          <w:rFonts w:hint="eastAsia"/>
          <w:color w:val="000000" w:themeColor="text1"/>
        </w:rPr>
        <w:t>稱</w:t>
      </w:r>
      <w:r w:rsidR="002A2A14" w:rsidRPr="005F6A12">
        <w:rPr>
          <w:rFonts w:hint="eastAsia"/>
          <w:color w:val="000000" w:themeColor="text1"/>
        </w:rPr>
        <w:t>雖未</w:t>
      </w:r>
      <w:r w:rsidR="00283B12" w:rsidRPr="005F6A12">
        <w:rPr>
          <w:rFonts w:hint="eastAsia"/>
          <w:color w:val="000000" w:themeColor="text1"/>
        </w:rPr>
        <w:t>即時</w:t>
      </w:r>
      <w:r w:rsidR="002A2A14" w:rsidRPr="005F6A12">
        <w:rPr>
          <w:rFonts w:hint="eastAsia"/>
          <w:color w:val="000000" w:themeColor="text1"/>
        </w:rPr>
        <w:t>登錄WDMS，仍依「廢棄物棄置案件錄案列管及解除列管原則」自行列管，</w:t>
      </w:r>
      <w:r w:rsidR="00283B12" w:rsidRPr="005F6A12">
        <w:rPr>
          <w:rFonts w:hint="eastAsia"/>
          <w:color w:val="000000" w:themeColor="text1"/>
        </w:rPr>
        <w:t>嗣後於115年6月12日補行登錄系統</w:t>
      </w:r>
      <w:r w:rsidR="00732640" w:rsidRPr="005F6A12">
        <w:rPr>
          <w:rFonts w:hint="eastAsia"/>
          <w:color w:val="000000" w:themeColor="text1"/>
        </w:rPr>
        <w:t>，可證該局未確實登錄</w:t>
      </w:r>
      <w:r w:rsidR="00E24E4C" w:rsidRPr="005F6A12">
        <w:rPr>
          <w:rFonts w:hint="eastAsia"/>
          <w:color w:val="000000" w:themeColor="text1"/>
        </w:rPr>
        <w:t>該</w:t>
      </w:r>
      <w:r w:rsidR="00732640" w:rsidRPr="005F6A12">
        <w:rPr>
          <w:rFonts w:hint="eastAsia"/>
          <w:color w:val="000000" w:themeColor="text1"/>
        </w:rPr>
        <w:t>系統</w:t>
      </w:r>
      <w:r w:rsidR="00283B12" w:rsidRPr="005F6A12">
        <w:rPr>
          <w:rFonts w:hint="eastAsia"/>
          <w:color w:val="000000" w:themeColor="text1"/>
        </w:rPr>
        <w:t>。</w:t>
      </w:r>
      <w:r w:rsidR="00732640" w:rsidRPr="005F6A12">
        <w:rPr>
          <w:rFonts w:hint="eastAsia"/>
          <w:color w:val="000000" w:themeColor="text1"/>
        </w:rPr>
        <w:t>再者，地方環保主管機關</w:t>
      </w:r>
      <w:r w:rsidR="00283B12" w:rsidRPr="005F6A12">
        <w:rPr>
          <w:rFonts w:hint="eastAsia"/>
          <w:color w:val="000000" w:themeColor="text1"/>
        </w:rPr>
        <w:t>自行列管與納入WDMS系統列管之功能及管理強度，尚有差異，</w:t>
      </w:r>
      <w:r w:rsidR="00B8690A" w:rsidRPr="005F6A12">
        <w:rPr>
          <w:rFonts w:hint="eastAsia"/>
          <w:color w:val="000000" w:themeColor="text1"/>
        </w:rPr>
        <w:t>依</w:t>
      </w:r>
      <w:r w:rsidR="00283B12" w:rsidRPr="005F6A12">
        <w:rPr>
          <w:rFonts w:hint="eastAsia"/>
          <w:color w:val="000000" w:themeColor="text1"/>
        </w:rPr>
        <w:t>「地方政府辦理廢棄物棄置場址巡查及通報作業流程」之規範，列入系統管理之案件，須定期辦理</w:t>
      </w:r>
      <w:r w:rsidR="00283B12" w:rsidRPr="005F6A12">
        <w:rPr>
          <w:rFonts w:hint="eastAsia"/>
          <w:color w:val="000000" w:themeColor="text1"/>
        </w:rPr>
        <w:lastRenderedPageBreak/>
        <w:t>現勘巡查，持續確認轄內非法棄置場址之清理及改善情形，並據以督促及責成清理責任人依法完成清理復原作業。是以，</w:t>
      </w:r>
      <w:r w:rsidR="006500F1" w:rsidRPr="005F6A12">
        <w:rPr>
          <w:rFonts w:hint="eastAsia"/>
          <w:color w:val="000000" w:themeColor="text1"/>
        </w:rPr>
        <w:t>該</w:t>
      </w:r>
      <w:r w:rsidR="00283B12" w:rsidRPr="005F6A12">
        <w:rPr>
          <w:rFonts w:hint="eastAsia"/>
          <w:color w:val="000000" w:themeColor="text1"/>
        </w:rPr>
        <w:t>列管系統除資訊彙整外，亦兼具提醒、稽催效果，有助強化地方主管機關對廢棄物棄置場址之管理及執行效能</w:t>
      </w:r>
      <w:r w:rsidR="006500F1" w:rsidRPr="005F6A12">
        <w:rPr>
          <w:rFonts w:hint="eastAsia"/>
          <w:color w:val="000000" w:themeColor="text1"/>
        </w:rPr>
        <w:t>，</w:t>
      </w:r>
      <w:r w:rsidR="00283B12" w:rsidRPr="005F6A12">
        <w:rPr>
          <w:rFonts w:hint="eastAsia"/>
          <w:color w:val="000000" w:themeColor="text1"/>
        </w:rPr>
        <w:t>惟本案遲至115年補行登錄，致前期未即時納入系統管理機制，相關提醒與稽催功能</w:t>
      </w:r>
      <w:r w:rsidR="009A62E2" w:rsidRPr="005F6A12">
        <w:rPr>
          <w:rFonts w:hint="eastAsia"/>
          <w:color w:val="000000" w:themeColor="text1"/>
        </w:rPr>
        <w:t>已</w:t>
      </w:r>
      <w:r w:rsidR="00527067" w:rsidRPr="005F6A12">
        <w:rPr>
          <w:rFonts w:hint="eastAsia"/>
          <w:color w:val="000000" w:themeColor="text1"/>
        </w:rPr>
        <w:t>無從發揮，更未能有效列管並追蹤</w:t>
      </w:r>
      <w:r w:rsidR="00283B12" w:rsidRPr="005F6A12">
        <w:rPr>
          <w:rFonts w:hint="eastAsia"/>
          <w:color w:val="000000" w:themeColor="text1"/>
        </w:rPr>
        <w:t>清理進度，</w:t>
      </w:r>
      <w:r w:rsidR="00527067" w:rsidRPr="005F6A12">
        <w:rPr>
          <w:rFonts w:hint="eastAsia"/>
          <w:color w:val="000000" w:themeColor="text1"/>
        </w:rPr>
        <w:t>確有未當。</w:t>
      </w:r>
    </w:p>
    <w:p w14:paraId="07F40B06" w14:textId="088DA972" w:rsidR="00CC267E" w:rsidRPr="005F6A12" w:rsidRDefault="00CC267E" w:rsidP="00716A6A">
      <w:pPr>
        <w:pStyle w:val="3"/>
        <w:rPr>
          <w:color w:val="000000" w:themeColor="text1"/>
        </w:rPr>
      </w:pPr>
      <w:r w:rsidRPr="005F6A12">
        <w:rPr>
          <w:rFonts w:hint="eastAsia"/>
          <w:color w:val="000000" w:themeColor="text1"/>
        </w:rPr>
        <w:t>綜上</w:t>
      </w:r>
      <w:r w:rsidR="00DC1847" w:rsidRPr="005F6A12">
        <w:rPr>
          <w:rFonts w:hint="eastAsia"/>
          <w:color w:val="000000" w:themeColor="text1"/>
        </w:rPr>
        <w:t>，</w:t>
      </w:r>
      <w:r w:rsidR="0031468C" w:rsidRPr="005F6A12">
        <w:rPr>
          <w:rFonts w:hint="eastAsia"/>
          <w:bCs w:val="0"/>
          <w:color w:val="000000" w:themeColor="text1"/>
        </w:rPr>
        <w:t>雲林縣環保局掌理轄內環境保護事項且負有轄內事業廢棄物監督管理之責，惟自111年至112年起查獲並列管9處遭非法棄置事業廢棄物場址，其中5處迄未妥善完成清除、處理（包括2處有害事業廢棄物棄置場址），未積極要求污染行為人清理，仍以「行為人服監中，將追蹤辦理」為由，飾詞卸責，顯輕忽污染擴大風險，迨至本院調查詢問後方承諾代為清除、處理</w:t>
      </w:r>
      <w:r w:rsidR="008F0D5E" w:rsidRPr="005F6A12">
        <w:rPr>
          <w:rFonts w:hint="eastAsia"/>
          <w:bCs w:val="0"/>
          <w:color w:val="000000" w:themeColor="text1"/>
        </w:rPr>
        <w:t>；</w:t>
      </w:r>
      <w:r w:rsidR="0031468C" w:rsidRPr="005F6A12">
        <w:rPr>
          <w:rFonts w:hint="eastAsia"/>
          <w:bCs w:val="0"/>
          <w:color w:val="000000" w:themeColor="text1"/>
        </w:rPr>
        <w:t>另部分</w:t>
      </w:r>
      <w:r w:rsidR="008F0D5E" w:rsidRPr="005F6A12">
        <w:rPr>
          <w:rFonts w:hint="eastAsia"/>
          <w:bCs w:val="0"/>
          <w:color w:val="000000" w:themeColor="text1"/>
        </w:rPr>
        <w:t>雖</w:t>
      </w:r>
      <w:r w:rsidR="0031468C" w:rsidRPr="005F6A12">
        <w:rPr>
          <w:rFonts w:hint="eastAsia"/>
          <w:bCs w:val="0"/>
          <w:color w:val="000000" w:themeColor="text1"/>
        </w:rPr>
        <w:t>已完成清理場址，</w:t>
      </w:r>
      <w:r w:rsidR="008F0D5E" w:rsidRPr="005F6A12">
        <w:rPr>
          <w:rFonts w:hint="eastAsia"/>
          <w:bCs w:val="0"/>
          <w:color w:val="000000" w:themeColor="text1"/>
        </w:rPr>
        <w:t>惟</w:t>
      </w:r>
      <w:r w:rsidR="0031468C" w:rsidRPr="005F6A12">
        <w:rPr>
          <w:rFonts w:hint="eastAsia"/>
          <w:bCs w:val="0"/>
          <w:color w:val="000000" w:themeColor="text1"/>
        </w:rPr>
        <w:t>亦未追蹤其去化流向，</w:t>
      </w:r>
      <w:r w:rsidR="008F0D5E" w:rsidRPr="005F6A12">
        <w:rPr>
          <w:rFonts w:hint="eastAsia"/>
          <w:bCs w:val="0"/>
          <w:color w:val="000000" w:themeColor="text1"/>
        </w:rPr>
        <w:t>致</w:t>
      </w:r>
      <w:r w:rsidR="0031468C" w:rsidRPr="005F6A12">
        <w:rPr>
          <w:rFonts w:hint="eastAsia"/>
          <w:bCs w:val="0"/>
          <w:color w:val="000000" w:themeColor="text1"/>
        </w:rPr>
        <w:t>無從確認其合法去處；又該局未依「廢棄物非法棄置案件追蹤列管及解除列管原則」規定，將本案非法棄置廢棄物場址案件登錄於</w:t>
      </w:r>
      <w:r w:rsidR="0031468C" w:rsidRPr="005F6A12">
        <w:rPr>
          <w:bCs w:val="0"/>
          <w:color w:val="000000" w:themeColor="text1"/>
        </w:rPr>
        <w:t>「廢棄物棄置案件管理系統（WDMS）」</w:t>
      </w:r>
      <w:r w:rsidR="0031468C" w:rsidRPr="005F6A12">
        <w:rPr>
          <w:rFonts w:hint="eastAsia"/>
          <w:bCs w:val="0"/>
          <w:color w:val="000000" w:themeColor="text1"/>
        </w:rPr>
        <w:t>中</w:t>
      </w:r>
      <w:r w:rsidR="0031468C" w:rsidRPr="005F6A12">
        <w:rPr>
          <w:bCs w:val="0"/>
          <w:color w:val="000000" w:themeColor="text1"/>
        </w:rPr>
        <w:t>列管</w:t>
      </w:r>
      <w:r w:rsidR="0031468C" w:rsidRPr="005F6A12">
        <w:rPr>
          <w:rFonts w:hint="eastAsia"/>
          <w:bCs w:val="0"/>
          <w:color w:val="000000" w:themeColor="text1"/>
        </w:rPr>
        <w:t>，</w:t>
      </w:r>
      <w:r w:rsidR="0031468C" w:rsidRPr="005F6A12">
        <w:rPr>
          <w:bCs w:val="0"/>
          <w:color w:val="000000" w:themeColor="text1"/>
        </w:rPr>
        <w:t>遲至115年6月12日</w:t>
      </w:r>
      <w:r w:rsidR="0031468C" w:rsidRPr="005F6A12">
        <w:rPr>
          <w:rFonts w:hint="eastAsia"/>
          <w:bCs w:val="0"/>
          <w:color w:val="000000" w:themeColor="text1"/>
        </w:rPr>
        <w:t>補登錄，顯見雲林縣環保局怠於處理本案非法棄置事業廢棄物案件，有違廢棄物清理法揭示「為有效清除、處理廢棄物，改善環境衛生，維護國民健康」之立法宗旨，核有怠失。</w:t>
      </w:r>
    </w:p>
    <w:p w14:paraId="0B652AE2" w14:textId="0A37CFFA" w:rsidR="00A326F5" w:rsidRPr="005F6A12" w:rsidRDefault="003146E0" w:rsidP="00473AEF">
      <w:pPr>
        <w:pStyle w:val="2"/>
        <w:rPr>
          <w:b/>
          <w:color w:val="000000" w:themeColor="text1"/>
        </w:rPr>
      </w:pPr>
      <w:r w:rsidRPr="005F6A12">
        <w:rPr>
          <w:rFonts w:hint="eastAsia"/>
          <w:b/>
          <w:color w:val="000000" w:themeColor="text1"/>
        </w:rPr>
        <w:t>雲林縣</w:t>
      </w:r>
      <w:r w:rsidR="00664841" w:rsidRPr="005F6A12">
        <w:rPr>
          <w:rFonts w:hint="eastAsia"/>
          <w:b/>
          <w:color w:val="000000" w:themeColor="text1"/>
        </w:rPr>
        <w:t>環保局</w:t>
      </w:r>
      <w:r w:rsidRPr="005F6A12">
        <w:rPr>
          <w:rFonts w:hint="eastAsia"/>
          <w:b/>
          <w:color w:val="000000" w:themeColor="text1"/>
        </w:rPr>
        <w:t>對於涉及司法偵辦程序之廢棄物清理作業，其行政程序與司法程序間之權責分際及銜接機制，未能確實掌握，</w:t>
      </w:r>
      <w:bookmarkStart w:id="65" w:name="_Hlk235017812"/>
      <w:r w:rsidRPr="005F6A12">
        <w:rPr>
          <w:rFonts w:hint="eastAsia"/>
          <w:b/>
          <w:color w:val="000000" w:themeColor="text1"/>
        </w:rPr>
        <w:t>誤認司法機關偵辦即</w:t>
      </w:r>
      <w:r w:rsidR="00716A6A" w:rsidRPr="005F6A12">
        <w:rPr>
          <w:rFonts w:hint="eastAsia"/>
          <w:b/>
          <w:color w:val="000000" w:themeColor="text1"/>
        </w:rPr>
        <w:t>為</w:t>
      </w:r>
      <w:r w:rsidRPr="005F6A12">
        <w:rPr>
          <w:rFonts w:hint="eastAsia"/>
          <w:b/>
          <w:color w:val="000000" w:themeColor="text1"/>
        </w:rPr>
        <w:t>不得辦理</w:t>
      </w:r>
      <w:r w:rsidR="005C3C47" w:rsidRPr="005F6A12">
        <w:rPr>
          <w:rFonts w:hint="eastAsia"/>
          <w:b/>
          <w:color w:val="000000" w:themeColor="text1"/>
        </w:rPr>
        <w:t>非法棄置場址</w:t>
      </w:r>
      <w:r w:rsidRPr="005F6A12">
        <w:rPr>
          <w:rFonts w:hint="eastAsia"/>
          <w:b/>
          <w:color w:val="000000" w:themeColor="text1"/>
        </w:rPr>
        <w:t>清理作業</w:t>
      </w:r>
      <w:bookmarkEnd w:id="65"/>
      <w:r w:rsidRPr="005F6A12">
        <w:rPr>
          <w:rFonts w:hint="eastAsia"/>
          <w:b/>
          <w:color w:val="000000" w:themeColor="text1"/>
        </w:rPr>
        <w:t>，</w:t>
      </w:r>
      <w:r w:rsidR="00F47664" w:rsidRPr="005F6A12">
        <w:rPr>
          <w:rFonts w:hint="eastAsia"/>
          <w:b/>
          <w:color w:val="000000" w:themeColor="text1"/>
        </w:rPr>
        <w:t>又</w:t>
      </w:r>
      <w:r w:rsidRPr="005F6A12">
        <w:rPr>
          <w:rFonts w:hint="eastAsia"/>
          <w:b/>
          <w:color w:val="000000" w:themeColor="text1"/>
        </w:rPr>
        <w:t>對於涉及司法偵辦案件，</w:t>
      </w:r>
      <w:r w:rsidR="005C3C47" w:rsidRPr="005F6A12">
        <w:rPr>
          <w:rFonts w:hint="eastAsia"/>
          <w:b/>
          <w:color w:val="000000" w:themeColor="text1"/>
        </w:rPr>
        <w:t>理</w:t>
      </w:r>
      <w:r w:rsidRPr="005F6A12">
        <w:rPr>
          <w:rFonts w:hint="eastAsia"/>
          <w:b/>
          <w:color w:val="000000" w:themeColor="text1"/>
        </w:rPr>
        <w:t>應主動協調聯繫檢察機關，釐清證據保全內容及可行清理作業範圍等具體事項，</w:t>
      </w:r>
      <w:r w:rsidR="00F47664" w:rsidRPr="005F6A12">
        <w:rPr>
          <w:rFonts w:hint="eastAsia"/>
          <w:b/>
          <w:color w:val="000000" w:themeColor="text1"/>
        </w:rPr>
        <w:t>然</w:t>
      </w:r>
      <w:r w:rsidR="00824C36" w:rsidRPr="005F6A12">
        <w:rPr>
          <w:rFonts w:hint="eastAsia"/>
          <w:b/>
          <w:color w:val="000000" w:themeColor="text1"/>
        </w:rPr>
        <w:t>該局</w:t>
      </w:r>
      <w:bookmarkStart w:id="66" w:name="_Hlk235017833"/>
      <w:r w:rsidR="00F47664" w:rsidRPr="005F6A12">
        <w:rPr>
          <w:rFonts w:hint="eastAsia"/>
          <w:b/>
          <w:color w:val="000000" w:themeColor="text1"/>
        </w:rPr>
        <w:t>未積極</w:t>
      </w:r>
      <w:r w:rsidRPr="005F6A12">
        <w:rPr>
          <w:rFonts w:hint="eastAsia"/>
          <w:b/>
          <w:color w:val="000000" w:themeColor="text1"/>
        </w:rPr>
        <w:t>與檢察機</w:t>
      </w:r>
      <w:r w:rsidRPr="005F6A12">
        <w:rPr>
          <w:rFonts w:hint="eastAsia"/>
          <w:b/>
          <w:color w:val="000000" w:themeColor="text1"/>
        </w:rPr>
        <w:lastRenderedPageBreak/>
        <w:t>關溝通確認，</w:t>
      </w:r>
      <w:r w:rsidR="00F47664" w:rsidRPr="005F6A12">
        <w:rPr>
          <w:rFonts w:hint="eastAsia"/>
          <w:b/>
          <w:color w:val="000000" w:themeColor="text1"/>
        </w:rPr>
        <w:t>復</w:t>
      </w:r>
      <w:r w:rsidRPr="005F6A12">
        <w:rPr>
          <w:rFonts w:hint="eastAsia"/>
          <w:b/>
          <w:color w:val="000000" w:themeColor="text1"/>
        </w:rPr>
        <w:t>未確實掌握</w:t>
      </w:r>
      <w:r w:rsidR="00F47664" w:rsidRPr="005F6A12">
        <w:rPr>
          <w:rFonts w:hint="eastAsia"/>
          <w:b/>
          <w:color w:val="000000" w:themeColor="text1"/>
        </w:rPr>
        <w:t>本案</w:t>
      </w:r>
      <w:r w:rsidR="00F47664" w:rsidRPr="005F6A12">
        <w:rPr>
          <w:rFonts w:hint="eastAsia"/>
          <w:b/>
          <w:bCs w:val="0"/>
          <w:color w:val="000000" w:themeColor="text1"/>
        </w:rPr>
        <w:t>偵查程序中有關廢棄物證據保全及其範圍，</w:t>
      </w:r>
      <w:r w:rsidR="00F47664" w:rsidRPr="005F6A12">
        <w:rPr>
          <w:rFonts w:hint="eastAsia"/>
          <w:b/>
          <w:color w:val="000000" w:themeColor="text1"/>
        </w:rPr>
        <w:t>容任本案非法</w:t>
      </w:r>
      <w:r w:rsidRPr="005F6A12">
        <w:rPr>
          <w:rFonts w:hint="eastAsia"/>
          <w:b/>
          <w:color w:val="000000" w:themeColor="text1"/>
        </w:rPr>
        <w:t>棄置</w:t>
      </w:r>
      <w:r w:rsidR="00824C36" w:rsidRPr="005F6A12">
        <w:rPr>
          <w:rFonts w:hint="eastAsia"/>
          <w:b/>
          <w:color w:val="000000" w:themeColor="text1"/>
        </w:rPr>
        <w:t>事業</w:t>
      </w:r>
      <w:r w:rsidRPr="005F6A12">
        <w:rPr>
          <w:rFonts w:hint="eastAsia"/>
          <w:b/>
          <w:color w:val="000000" w:themeColor="text1"/>
        </w:rPr>
        <w:t>廢棄物</w:t>
      </w:r>
      <w:r w:rsidR="00F47664" w:rsidRPr="005F6A12">
        <w:rPr>
          <w:rFonts w:hint="eastAsia"/>
          <w:b/>
          <w:color w:val="000000" w:themeColor="text1"/>
        </w:rPr>
        <w:t>場址之</w:t>
      </w:r>
      <w:r w:rsidRPr="005F6A12">
        <w:rPr>
          <w:rFonts w:hint="eastAsia"/>
          <w:b/>
          <w:color w:val="000000" w:themeColor="text1"/>
        </w:rPr>
        <w:t>清理期程不明，顯未善盡</w:t>
      </w:r>
      <w:r w:rsidR="00F47664" w:rsidRPr="005F6A12">
        <w:rPr>
          <w:rFonts w:hint="eastAsia"/>
          <w:b/>
          <w:color w:val="000000" w:themeColor="text1"/>
        </w:rPr>
        <w:t>環保</w:t>
      </w:r>
      <w:r w:rsidRPr="005F6A12">
        <w:rPr>
          <w:rFonts w:hint="eastAsia"/>
          <w:b/>
          <w:color w:val="000000" w:themeColor="text1"/>
        </w:rPr>
        <w:t>主管機關應有之注意義務及積極作為，</w:t>
      </w:r>
      <w:r w:rsidR="00211F77" w:rsidRPr="005F6A12">
        <w:rPr>
          <w:b/>
          <w:color w:val="000000" w:themeColor="text1"/>
        </w:rPr>
        <w:t>確有</w:t>
      </w:r>
      <w:r w:rsidR="00824C36" w:rsidRPr="005F6A12">
        <w:rPr>
          <w:rFonts w:hint="eastAsia"/>
          <w:b/>
          <w:color w:val="000000" w:themeColor="text1"/>
        </w:rPr>
        <w:t>怠</w:t>
      </w:r>
      <w:r w:rsidR="00211F77" w:rsidRPr="005F6A12">
        <w:rPr>
          <w:b/>
          <w:color w:val="000000" w:themeColor="text1"/>
        </w:rPr>
        <w:t>失</w:t>
      </w:r>
      <w:r w:rsidR="00211F77" w:rsidRPr="005F6A12">
        <w:rPr>
          <w:rFonts w:hint="eastAsia"/>
          <w:b/>
          <w:color w:val="000000" w:themeColor="text1"/>
        </w:rPr>
        <w:t>。</w:t>
      </w:r>
      <w:bookmarkEnd w:id="66"/>
    </w:p>
    <w:p w14:paraId="39D4A2DD" w14:textId="78CCF8EC" w:rsidR="00C15EB7" w:rsidRPr="005F6A12" w:rsidRDefault="00462341" w:rsidP="006F7BD0">
      <w:pPr>
        <w:pStyle w:val="3"/>
        <w:rPr>
          <w:color w:val="000000" w:themeColor="text1"/>
        </w:rPr>
      </w:pPr>
      <w:r w:rsidRPr="005F6A12">
        <w:rPr>
          <w:rFonts w:hint="eastAsia"/>
          <w:color w:val="000000" w:themeColor="text1"/>
        </w:rPr>
        <w:t>依廢棄物清理法第41條規定</w:t>
      </w:r>
      <w:r w:rsidR="005D5622" w:rsidRPr="005F6A12">
        <w:rPr>
          <w:rFonts w:hint="eastAsia"/>
          <w:color w:val="000000" w:themeColor="text1"/>
        </w:rPr>
        <w:t>：</w:t>
      </w:r>
      <w:r w:rsidRPr="005F6A12">
        <w:rPr>
          <w:rFonts w:hint="eastAsia"/>
          <w:color w:val="000000" w:themeColor="text1"/>
        </w:rPr>
        <w:t>「</w:t>
      </w:r>
      <w:r w:rsidR="00664841" w:rsidRPr="005F6A12">
        <w:rPr>
          <w:rFonts w:hint="eastAsia"/>
          <w:color w:val="000000" w:themeColor="text1"/>
        </w:rPr>
        <w:t>從事廢棄物清除、處理業務者，應向直轄市、縣（市）主管機關或中央主管機關委託之機關申請核發公民營廢棄物清除處理機構許可文件後，始得受託清除、處理廢棄物業務。</w:t>
      </w:r>
      <w:r w:rsidR="00664841" w:rsidRPr="005F6A12">
        <w:rPr>
          <w:rFonts w:hAnsi="標楷體"/>
          <w:color w:val="000000" w:themeColor="text1"/>
        </w:rPr>
        <w:t>……</w:t>
      </w:r>
      <w:r w:rsidRPr="005F6A12">
        <w:rPr>
          <w:rFonts w:hint="eastAsia"/>
          <w:color w:val="000000" w:themeColor="text1"/>
        </w:rPr>
        <w:t>」</w:t>
      </w:r>
      <w:r w:rsidR="00664841" w:rsidRPr="005F6A12">
        <w:rPr>
          <w:rFonts w:hint="eastAsia"/>
          <w:color w:val="000000" w:themeColor="text1"/>
        </w:rPr>
        <w:t>同法</w:t>
      </w:r>
      <w:r w:rsidRPr="005F6A12">
        <w:rPr>
          <w:rFonts w:hint="eastAsia"/>
          <w:color w:val="000000" w:themeColor="text1"/>
        </w:rPr>
        <w:t>第46條規定</w:t>
      </w:r>
      <w:r w:rsidR="005D5622" w:rsidRPr="005F6A12">
        <w:rPr>
          <w:rFonts w:hint="eastAsia"/>
          <w:color w:val="000000" w:themeColor="text1"/>
        </w:rPr>
        <w:t>：</w:t>
      </w:r>
      <w:r w:rsidRPr="005F6A12">
        <w:rPr>
          <w:rFonts w:hint="eastAsia"/>
          <w:color w:val="000000" w:themeColor="text1"/>
        </w:rPr>
        <w:t>「</w:t>
      </w:r>
      <w:r w:rsidR="00664841" w:rsidRPr="005F6A12">
        <w:rPr>
          <w:rFonts w:hint="eastAsia"/>
          <w:color w:val="000000" w:themeColor="text1"/>
        </w:rPr>
        <w:t>有下列情形之一者，處1年以上5年以下有期徒刑，得併科新臺幣（下同）1,500萬元以下罰金：一、任意棄置有害事業廢棄物。二、事業負責人或相關人員未依本法規定之方式貯存、清除、處理或再利用廢棄物，致污染環境。三、未經主管機關許可，提供土地回填、堆置廢棄物。四、未依第41條第1項規定領有廢棄物清除、處理許可文件，從事廢棄物貯存、清除、處理，或未依廢棄物清除、處理許可文件內容貯存、清除、處理廢棄物。</w:t>
      </w:r>
      <w:r w:rsidR="00664841" w:rsidRPr="005F6A12">
        <w:rPr>
          <w:rFonts w:hAnsi="標楷體"/>
          <w:color w:val="000000" w:themeColor="text1"/>
        </w:rPr>
        <w:t>……</w:t>
      </w:r>
      <w:r w:rsidR="00664841" w:rsidRPr="005F6A12">
        <w:rPr>
          <w:rFonts w:hint="eastAsia"/>
          <w:color w:val="000000" w:themeColor="text1"/>
        </w:rPr>
        <w:t>」雲林縣環保局</w:t>
      </w:r>
      <w:r w:rsidR="00C15EB7" w:rsidRPr="005F6A12">
        <w:rPr>
          <w:rFonts w:hint="eastAsia"/>
          <w:color w:val="000000" w:themeColor="text1"/>
        </w:rPr>
        <w:t>就本案非法棄置事業廢棄物案件依違反廢棄物清理法第41條及涉犯同法第46條規定移請雲林地檢署偵辦</w:t>
      </w:r>
      <w:r w:rsidR="008F0D5E" w:rsidRPr="005F6A12">
        <w:rPr>
          <w:rFonts w:hint="eastAsia"/>
          <w:color w:val="000000" w:themeColor="text1"/>
        </w:rPr>
        <w:t>後</w:t>
      </w:r>
      <w:r w:rsidR="00C15EB7" w:rsidRPr="005F6A12">
        <w:rPr>
          <w:rFonts w:hint="eastAsia"/>
          <w:color w:val="000000" w:themeColor="text1"/>
        </w:rPr>
        <w:t>起訴，並經雲林地院刑事判決在案</w:t>
      </w:r>
      <w:r w:rsidR="00B158DE" w:rsidRPr="005F6A12">
        <w:rPr>
          <w:rFonts w:hint="eastAsia"/>
          <w:color w:val="000000" w:themeColor="text1"/>
        </w:rPr>
        <w:t>，惟部分場址清理作為以「行為人服監中，將追蹤辦理」為由，仍未執行，已於前述</w:t>
      </w:r>
      <w:r w:rsidR="00C15EB7" w:rsidRPr="005F6A12">
        <w:rPr>
          <w:rFonts w:hint="eastAsia"/>
          <w:color w:val="000000" w:themeColor="text1"/>
        </w:rPr>
        <w:t>。</w:t>
      </w:r>
    </w:p>
    <w:p w14:paraId="266E9E8C" w14:textId="06142E4B" w:rsidR="00462341" w:rsidRPr="005F6A12" w:rsidRDefault="00681EAB" w:rsidP="00F4004D">
      <w:pPr>
        <w:pStyle w:val="3"/>
        <w:rPr>
          <w:color w:val="000000" w:themeColor="text1"/>
        </w:rPr>
      </w:pPr>
      <w:r w:rsidRPr="005F6A12">
        <w:rPr>
          <w:rFonts w:hint="eastAsia"/>
          <w:color w:val="000000" w:themeColor="text1"/>
        </w:rPr>
        <w:t>經查</w:t>
      </w:r>
      <w:r w:rsidRPr="005F6A12">
        <w:rPr>
          <w:rFonts w:hint="eastAsia"/>
          <w:color w:val="000000" w:themeColor="text1"/>
          <w:lang w:eastAsia="zh-HK"/>
        </w:rPr>
        <w:t>，</w:t>
      </w:r>
      <w:r w:rsidR="00462341" w:rsidRPr="005F6A12">
        <w:rPr>
          <w:rFonts w:hint="eastAsia"/>
          <w:color w:val="000000" w:themeColor="text1"/>
        </w:rPr>
        <w:t>依</w:t>
      </w:r>
      <w:r w:rsidR="00B37AB2" w:rsidRPr="005F6A12">
        <w:rPr>
          <w:rFonts w:hint="eastAsia"/>
          <w:color w:val="000000" w:themeColor="text1"/>
        </w:rPr>
        <w:t>「</w:t>
      </w:r>
      <w:r w:rsidR="00462341" w:rsidRPr="005F6A12">
        <w:rPr>
          <w:rFonts w:hint="eastAsia"/>
          <w:color w:val="000000" w:themeColor="text1"/>
        </w:rPr>
        <w:t>檢察機關查緝國土保育及環保犯罪行動方案</w:t>
      </w:r>
      <w:r w:rsidR="00B37AB2" w:rsidRPr="005F6A12">
        <w:rPr>
          <w:rFonts w:hint="eastAsia"/>
          <w:color w:val="000000" w:themeColor="text1"/>
        </w:rPr>
        <w:t>」</w:t>
      </w:r>
      <w:r w:rsidR="00B81F53" w:rsidRPr="005F6A12">
        <w:rPr>
          <w:rFonts w:hint="eastAsia"/>
          <w:color w:val="000000" w:themeColor="text1"/>
        </w:rPr>
        <w:t>第8</w:t>
      </w:r>
      <w:r w:rsidR="00B37AB2" w:rsidRPr="005F6A12">
        <w:rPr>
          <w:rFonts w:hint="eastAsia"/>
          <w:color w:val="000000" w:themeColor="text1"/>
        </w:rPr>
        <w:t>點</w:t>
      </w:r>
      <w:r w:rsidR="00B81F53" w:rsidRPr="005F6A12">
        <w:rPr>
          <w:rFonts w:hint="eastAsia"/>
          <w:color w:val="000000" w:themeColor="text1"/>
        </w:rPr>
        <w:t>規定</w:t>
      </w:r>
      <w:r w:rsidR="005D5622" w:rsidRPr="005F6A12">
        <w:rPr>
          <w:rFonts w:hint="eastAsia"/>
          <w:color w:val="000000" w:themeColor="text1"/>
        </w:rPr>
        <w:t>：</w:t>
      </w:r>
      <w:r w:rsidR="00B81F53" w:rsidRPr="005F6A12">
        <w:rPr>
          <w:rFonts w:hint="eastAsia"/>
          <w:color w:val="000000" w:themeColor="text1"/>
        </w:rPr>
        <w:t>「</w:t>
      </w:r>
      <w:r w:rsidR="00B37AB2" w:rsidRPr="005F6A12">
        <w:rPr>
          <w:rFonts w:hint="eastAsia"/>
          <w:color w:val="000000" w:themeColor="text1"/>
        </w:rPr>
        <w:t>(二)</w:t>
      </w:r>
      <w:r w:rsidR="00B81F53" w:rsidRPr="005F6A12">
        <w:rPr>
          <w:rFonts w:hint="eastAsia"/>
          <w:color w:val="000000" w:themeColor="text1"/>
        </w:rPr>
        <w:t>證據保全</w:t>
      </w:r>
      <w:r w:rsidR="005D5622" w:rsidRPr="005F6A12">
        <w:rPr>
          <w:rFonts w:hint="eastAsia"/>
          <w:color w:val="000000" w:themeColor="text1"/>
        </w:rPr>
        <w:t>：</w:t>
      </w:r>
      <w:r w:rsidR="00B37AB2" w:rsidRPr="005F6A12">
        <w:rPr>
          <w:rFonts w:hAnsi="標楷體"/>
          <w:color w:val="000000" w:themeColor="text1"/>
        </w:rPr>
        <w:t>……</w:t>
      </w:r>
      <w:r w:rsidR="001E4589" w:rsidRPr="005F6A12">
        <w:rPr>
          <w:rFonts w:hAnsi="標楷體" w:hint="eastAsia"/>
          <w:color w:val="000000" w:themeColor="text1"/>
        </w:rPr>
        <w:t>4.</w:t>
      </w:r>
      <w:r w:rsidR="00B81F53" w:rsidRPr="005F6A12">
        <w:rPr>
          <w:rFonts w:hint="eastAsia"/>
          <w:color w:val="000000" w:themeColor="text1"/>
        </w:rPr>
        <w:t>檢察官應依案情需要，迅速指揮司法警察機關調取現場監視器影像紀錄，查明犯罪工具，為完整記錄現場狀況，除詳實製作勘驗筆錄外，並應拍照、錄影存證，必要時，得商請各相關主管機關、地政機關或其他機關會同進行勘驗、測量、現場開挖、採樣及其</w:t>
      </w:r>
      <w:r w:rsidR="00B81F53" w:rsidRPr="005F6A12">
        <w:rPr>
          <w:rFonts w:hint="eastAsia"/>
          <w:color w:val="000000" w:themeColor="text1"/>
        </w:rPr>
        <w:lastRenderedPageBreak/>
        <w:t>他必要之蒐證，並儘速送請相關機關（單位）進行鑑定。」</w:t>
      </w:r>
      <w:r w:rsidR="00716A6A" w:rsidRPr="005F6A12">
        <w:rPr>
          <w:rFonts w:hint="eastAsia"/>
          <w:color w:val="000000" w:themeColor="text1"/>
        </w:rPr>
        <w:t>是以，有關證據保全事宜，於檢察機關偵辦案件階段，如承辦檢察官認有保全證據之必要，就非法棄置廢棄物等證物，除得暫時維持現場原狀外，尚得透過拍照、錄影存證、製作勘驗筆錄、採樣鑑定、會同相關機關勘驗、測量、現場開挖等方式完整保存證據，並非僅得以維持現場原狀作為唯一手段</w:t>
      </w:r>
      <w:r w:rsidR="00B135C7" w:rsidRPr="005F6A12">
        <w:rPr>
          <w:rFonts w:hint="eastAsia"/>
          <w:color w:val="000000" w:themeColor="text1"/>
        </w:rPr>
        <w:t>。</w:t>
      </w:r>
      <w:r w:rsidR="00716A6A" w:rsidRPr="005F6A12">
        <w:rPr>
          <w:rFonts w:hint="eastAsia"/>
          <w:color w:val="000000" w:themeColor="text1"/>
        </w:rPr>
        <w:t>證據保全與廢棄物清理作業並非全然無法併行，如於充分完成必要蒐證及證據保全程序後，仍得視個案情形適時辦理廢棄物清理，以避免污染持續擴大，兼顧刑事偵查需求與環境保護目的。</w:t>
      </w:r>
    </w:p>
    <w:p w14:paraId="4DBF758B" w14:textId="766BF39D" w:rsidR="00211F77" w:rsidRPr="005F6A12" w:rsidRDefault="00B135C7" w:rsidP="00A71BC4">
      <w:pPr>
        <w:pStyle w:val="3"/>
        <w:rPr>
          <w:color w:val="000000" w:themeColor="text1"/>
        </w:rPr>
      </w:pPr>
      <w:r w:rsidRPr="005F6A12">
        <w:rPr>
          <w:rFonts w:hint="eastAsia"/>
          <w:color w:val="000000" w:themeColor="text1"/>
        </w:rPr>
        <w:t>經查</w:t>
      </w:r>
      <w:r w:rsidRPr="005F6A12">
        <w:rPr>
          <w:rFonts w:hint="eastAsia"/>
          <w:color w:val="000000" w:themeColor="text1"/>
          <w:lang w:eastAsia="zh-HK"/>
        </w:rPr>
        <w:t>，雲林縣環保局</w:t>
      </w:r>
      <w:r w:rsidR="00C7127E" w:rsidRPr="005F6A12">
        <w:rPr>
          <w:rFonts w:hint="eastAsia"/>
          <w:color w:val="000000" w:themeColor="text1"/>
        </w:rPr>
        <w:t>計列管</w:t>
      </w:r>
      <w:r w:rsidRPr="005F6A12">
        <w:rPr>
          <w:rFonts w:hint="eastAsia"/>
          <w:color w:val="000000" w:themeColor="text1"/>
        </w:rPr>
        <w:t>本案</w:t>
      </w:r>
      <w:r w:rsidR="00C7127E" w:rsidRPr="005F6A12">
        <w:rPr>
          <w:rFonts w:hint="eastAsia"/>
          <w:color w:val="000000" w:themeColor="text1"/>
        </w:rPr>
        <w:t>9處</w:t>
      </w:r>
      <w:r w:rsidRPr="005F6A12">
        <w:rPr>
          <w:rFonts w:hint="eastAsia"/>
          <w:color w:val="000000" w:themeColor="text1"/>
        </w:rPr>
        <w:t>事業</w:t>
      </w:r>
      <w:r w:rsidR="00C7127E" w:rsidRPr="005F6A12">
        <w:rPr>
          <w:rFonts w:hint="eastAsia"/>
          <w:color w:val="000000" w:themeColor="text1"/>
        </w:rPr>
        <w:t>廢棄物</w:t>
      </w:r>
      <w:r w:rsidRPr="005F6A12">
        <w:rPr>
          <w:rFonts w:hint="eastAsia"/>
          <w:color w:val="000000" w:themeColor="text1"/>
        </w:rPr>
        <w:t>非法</w:t>
      </w:r>
      <w:r w:rsidR="00C7127E" w:rsidRPr="005F6A12">
        <w:rPr>
          <w:rFonts w:hint="eastAsia"/>
          <w:color w:val="000000" w:themeColor="text1"/>
        </w:rPr>
        <w:t>棄置</w:t>
      </w:r>
      <w:r w:rsidRPr="005F6A12">
        <w:rPr>
          <w:rFonts w:hint="eastAsia"/>
          <w:color w:val="000000" w:themeColor="text1"/>
        </w:rPr>
        <w:t>場址中</w:t>
      </w:r>
      <w:r w:rsidR="00C7127E" w:rsidRPr="005F6A12">
        <w:rPr>
          <w:rFonts w:hint="eastAsia"/>
          <w:color w:val="000000" w:themeColor="text1"/>
        </w:rPr>
        <w:t>，尚有5處未清理完成，據</w:t>
      </w:r>
      <w:r w:rsidR="004C6CAF" w:rsidRPr="005F6A12">
        <w:rPr>
          <w:rFonts w:hint="eastAsia"/>
          <w:color w:val="000000" w:themeColor="text1"/>
        </w:rPr>
        <w:t>復</w:t>
      </w:r>
      <w:r w:rsidR="00C7127E" w:rsidRPr="005F6A12">
        <w:rPr>
          <w:rFonts w:hint="eastAsia"/>
          <w:color w:val="000000" w:themeColor="text1"/>
        </w:rPr>
        <w:t>略以：「</w:t>
      </w:r>
      <w:r w:rsidRPr="005F6A12">
        <w:rPr>
          <w:rFonts w:hAnsi="標楷體"/>
          <w:color w:val="000000" w:themeColor="text1"/>
        </w:rPr>
        <w:t>……</w:t>
      </w:r>
      <w:r w:rsidR="00C7127E" w:rsidRPr="005F6A12">
        <w:rPr>
          <w:rFonts w:hint="eastAsia"/>
          <w:color w:val="000000" w:themeColor="text1"/>
        </w:rPr>
        <w:t>其餘5處未能清理主因為行為人服監且刑事偵查證據保全尚未解除」</w:t>
      </w:r>
      <w:r w:rsidR="004C6CAF" w:rsidRPr="005F6A12">
        <w:rPr>
          <w:rFonts w:hint="eastAsia"/>
          <w:color w:val="000000" w:themeColor="text1"/>
        </w:rPr>
        <w:t>、「</w:t>
      </w:r>
      <w:r w:rsidRPr="005F6A12">
        <w:rPr>
          <w:rFonts w:hAnsi="標楷體"/>
          <w:color w:val="000000" w:themeColor="text1"/>
        </w:rPr>
        <w:t>……</w:t>
      </w:r>
      <w:r w:rsidR="004C6CAF" w:rsidRPr="005F6A12">
        <w:rPr>
          <w:rFonts w:hint="eastAsia"/>
          <w:color w:val="000000" w:themeColor="text1"/>
        </w:rPr>
        <w:t>因本案涉及多筆土地、多名涉案人員及刑事偵審程序，且部分案件尚涉責任歸屬、污染範圍、證據保全及後續清理方式等事項，爰案件處理期程較長」、「</w:t>
      </w:r>
      <w:r w:rsidRPr="005F6A12">
        <w:rPr>
          <w:rFonts w:hAnsi="標楷體"/>
          <w:color w:val="000000" w:themeColor="text1"/>
        </w:rPr>
        <w:t>……</w:t>
      </w:r>
      <w:r w:rsidR="004C6CAF" w:rsidRPr="005F6A12">
        <w:rPr>
          <w:rFonts w:hint="eastAsia"/>
          <w:color w:val="000000" w:themeColor="text1"/>
        </w:rPr>
        <w:t>早期採『現狀採證固定』，並由檢察官指示凍結。現階段配合偵審進度，本局已爭取解除部分案地保全，以利行政清理。」等</w:t>
      </w:r>
      <w:r w:rsidR="0001212C" w:rsidRPr="005F6A12">
        <w:rPr>
          <w:rFonts w:hint="eastAsia"/>
          <w:color w:val="000000" w:themeColor="text1"/>
        </w:rPr>
        <w:t>內容</w:t>
      </w:r>
      <w:r w:rsidR="004C6CAF" w:rsidRPr="005F6A12">
        <w:rPr>
          <w:rFonts w:hint="eastAsia"/>
          <w:color w:val="000000" w:themeColor="text1"/>
        </w:rPr>
        <w:t>，</w:t>
      </w:r>
      <w:r w:rsidR="00460C6F" w:rsidRPr="005F6A12">
        <w:rPr>
          <w:rFonts w:hint="eastAsia"/>
          <w:color w:val="000000" w:themeColor="text1"/>
        </w:rPr>
        <w:t>是雲林縣環保局以刑事偵查程序尚有證據保全需求，作為未能辦理</w:t>
      </w:r>
      <w:r w:rsidR="00BC35C7" w:rsidRPr="005F6A12">
        <w:rPr>
          <w:rFonts w:hint="eastAsia"/>
          <w:color w:val="000000" w:themeColor="text1"/>
        </w:rPr>
        <w:t>上開非法</w:t>
      </w:r>
      <w:r w:rsidR="00460C6F" w:rsidRPr="005F6A12">
        <w:rPr>
          <w:rFonts w:hint="eastAsia"/>
          <w:color w:val="000000" w:themeColor="text1"/>
        </w:rPr>
        <w:t>棄置廢棄物</w:t>
      </w:r>
      <w:r w:rsidR="00BC35C7" w:rsidRPr="005F6A12">
        <w:rPr>
          <w:rFonts w:hint="eastAsia"/>
          <w:color w:val="000000" w:themeColor="text1"/>
        </w:rPr>
        <w:t>場址</w:t>
      </w:r>
      <w:r w:rsidR="00460C6F" w:rsidRPr="005F6A12">
        <w:rPr>
          <w:rFonts w:hint="eastAsia"/>
          <w:color w:val="000000" w:themeColor="text1"/>
        </w:rPr>
        <w:t>清理之主要原因</w:t>
      </w:r>
      <w:r w:rsidR="00211F77" w:rsidRPr="005F6A12">
        <w:rPr>
          <w:rFonts w:hint="eastAsia"/>
          <w:color w:val="000000" w:themeColor="text1"/>
        </w:rPr>
        <w:t>，</w:t>
      </w:r>
      <w:r w:rsidR="004C6CAF" w:rsidRPr="005F6A12">
        <w:rPr>
          <w:rFonts w:hint="eastAsia"/>
          <w:color w:val="000000" w:themeColor="text1"/>
        </w:rPr>
        <w:t>惟</w:t>
      </w:r>
      <w:r w:rsidR="00211F77" w:rsidRPr="005F6A12">
        <w:rPr>
          <w:rFonts w:hint="eastAsia"/>
          <w:color w:val="000000" w:themeColor="text1"/>
        </w:rPr>
        <w:t>依前</w:t>
      </w:r>
      <w:r w:rsidR="00460C6F" w:rsidRPr="005F6A12">
        <w:rPr>
          <w:rFonts w:hint="eastAsia"/>
          <w:color w:val="000000" w:themeColor="text1"/>
        </w:rPr>
        <w:t>揭</w:t>
      </w:r>
      <w:r w:rsidR="00211F77" w:rsidRPr="005F6A12">
        <w:rPr>
          <w:rFonts w:hint="eastAsia"/>
          <w:color w:val="000000" w:themeColor="text1"/>
        </w:rPr>
        <w:t>行動方案</w:t>
      </w:r>
      <w:r w:rsidR="00BC35C7" w:rsidRPr="005F6A12">
        <w:rPr>
          <w:rFonts w:hint="eastAsia"/>
          <w:color w:val="000000" w:themeColor="text1"/>
        </w:rPr>
        <w:t>可知</w:t>
      </w:r>
      <w:r w:rsidR="00460C6F" w:rsidRPr="005F6A12">
        <w:rPr>
          <w:rFonts w:hint="eastAsia"/>
          <w:color w:val="000000" w:themeColor="text1"/>
        </w:rPr>
        <w:t>，刑事偵查程序與廢棄物清理作業並非全然互斥，</w:t>
      </w:r>
      <w:r w:rsidR="00F41446" w:rsidRPr="005F6A12">
        <w:rPr>
          <w:rFonts w:hint="eastAsia"/>
          <w:color w:val="000000" w:themeColor="text1"/>
        </w:rPr>
        <w:t>該</w:t>
      </w:r>
      <w:r w:rsidR="00211F77" w:rsidRPr="005F6A12">
        <w:rPr>
          <w:rFonts w:hint="eastAsia"/>
          <w:color w:val="000000" w:themeColor="text1"/>
        </w:rPr>
        <w:t>局對於涉及司法偵辦程序之廢棄物清理作業，其行政程序與司法程序間之權責分際及銜接機制，</w:t>
      </w:r>
      <w:r w:rsidR="009B7AA8" w:rsidRPr="005F6A12">
        <w:rPr>
          <w:rFonts w:hint="eastAsia"/>
          <w:color w:val="000000" w:themeColor="text1"/>
        </w:rPr>
        <w:t>顯</w:t>
      </w:r>
      <w:r w:rsidR="00211F77" w:rsidRPr="005F6A12">
        <w:rPr>
          <w:rFonts w:hint="eastAsia"/>
          <w:color w:val="000000" w:themeColor="text1"/>
        </w:rPr>
        <w:t>未能確實掌握。</w:t>
      </w:r>
    </w:p>
    <w:p w14:paraId="750E2302" w14:textId="6A7664ED" w:rsidR="00626253" w:rsidRPr="005F6A12" w:rsidRDefault="00903B70" w:rsidP="00392CB0">
      <w:pPr>
        <w:pStyle w:val="3"/>
        <w:rPr>
          <w:color w:val="000000" w:themeColor="text1"/>
        </w:rPr>
      </w:pPr>
      <w:r w:rsidRPr="005F6A12">
        <w:rPr>
          <w:rFonts w:hint="eastAsia"/>
          <w:color w:val="000000" w:themeColor="text1"/>
        </w:rPr>
        <w:t>再</w:t>
      </w:r>
      <w:r w:rsidR="008E6340" w:rsidRPr="005F6A12">
        <w:rPr>
          <w:rFonts w:hint="eastAsia"/>
          <w:color w:val="000000" w:themeColor="text1"/>
        </w:rPr>
        <w:t>據</w:t>
      </w:r>
      <w:r w:rsidR="004C6CAF" w:rsidRPr="005F6A12">
        <w:rPr>
          <w:rFonts w:hint="eastAsia"/>
          <w:color w:val="000000" w:themeColor="text1"/>
        </w:rPr>
        <w:t>法務部</w:t>
      </w:r>
      <w:r w:rsidRPr="005F6A12">
        <w:rPr>
          <w:rFonts w:hint="eastAsia"/>
          <w:color w:val="000000" w:themeColor="text1"/>
        </w:rPr>
        <w:t>查</w:t>
      </w:r>
      <w:r w:rsidR="00C42ABC" w:rsidRPr="005F6A12">
        <w:rPr>
          <w:rFonts w:hint="eastAsia"/>
          <w:color w:val="000000" w:themeColor="text1"/>
        </w:rPr>
        <w:t>復</w:t>
      </w:r>
      <w:r w:rsidR="004C6CAF" w:rsidRPr="005F6A12">
        <w:rPr>
          <w:rFonts w:hint="eastAsia"/>
          <w:color w:val="000000" w:themeColor="text1"/>
        </w:rPr>
        <w:t>：「經交據雲林地檢署回復，雲林地檢署檢察官未有因保全證據原因，命環保單位不得清除廢棄物之情事</w:t>
      </w:r>
      <w:r w:rsidR="00BA3B15" w:rsidRPr="005F6A12">
        <w:rPr>
          <w:rFonts w:hAnsi="標楷體"/>
          <w:color w:val="000000" w:themeColor="text1"/>
        </w:rPr>
        <w:t>……</w:t>
      </w:r>
      <w:r w:rsidR="004C6CAF" w:rsidRPr="005F6A12">
        <w:rPr>
          <w:rFonts w:hint="eastAsia"/>
          <w:color w:val="000000" w:themeColor="text1"/>
        </w:rPr>
        <w:t>」</w:t>
      </w:r>
      <w:r w:rsidR="008F0D5E" w:rsidRPr="005F6A12">
        <w:rPr>
          <w:rFonts w:hint="eastAsia"/>
          <w:color w:val="000000" w:themeColor="text1"/>
        </w:rPr>
        <w:t>，</w:t>
      </w:r>
      <w:r w:rsidR="00460C6F" w:rsidRPr="005F6A12">
        <w:rPr>
          <w:rFonts w:hint="eastAsia"/>
          <w:color w:val="000000" w:themeColor="text1"/>
        </w:rPr>
        <w:t>足見本案並無檢察機關</w:t>
      </w:r>
      <w:r w:rsidR="00460C6F" w:rsidRPr="005F6A12">
        <w:rPr>
          <w:rFonts w:hint="eastAsia"/>
          <w:color w:val="000000" w:themeColor="text1"/>
        </w:rPr>
        <w:lastRenderedPageBreak/>
        <w:t>因證據保全需要而禁止環保機關清理廢棄物之情形。惟雲林縣政府前以「證據保全」作為未能辦理清理之主要原因，其說法與法務部</w:t>
      </w:r>
      <w:r w:rsidR="008E6340" w:rsidRPr="005F6A12">
        <w:rPr>
          <w:rFonts w:hint="eastAsia"/>
          <w:color w:val="000000" w:themeColor="text1"/>
        </w:rPr>
        <w:t>所</w:t>
      </w:r>
      <w:r w:rsidR="00460C6F" w:rsidRPr="005F6A12">
        <w:rPr>
          <w:rFonts w:hint="eastAsia"/>
          <w:color w:val="000000" w:themeColor="text1"/>
        </w:rPr>
        <w:t>復內容未盡一致；嗣經本院</w:t>
      </w:r>
      <w:r w:rsidR="005D5622" w:rsidRPr="005F6A12">
        <w:rPr>
          <w:rFonts w:hint="eastAsia"/>
          <w:color w:val="000000" w:themeColor="text1"/>
        </w:rPr>
        <w:t>詢問</w:t>
      </w:r>
      <w:r w:rsidR="00460C6F" w:rsidRPr="005F6A12">
        <w:rPr>
          <w:rFonts w:hint="eastAsia"/>
          <w:color w:val="000000" w:themeColor="text1"/>
        </w:rPr>
        <w:t>雲林縣</w:t>
      </w:r>
      <w:r w:rsidR="008E6340" w:rsidRPr="005F6A12">
        <w:rPr>
          <w:rFonts w:hint="eastAsia"/>
          <w:color w:val="000000" w:themeColor="text1"/>
        </w:rPr>
        <w:t>環保局</w:t>
      </w:r>
      <w:r w:rsidR="00BA3B15" w:rsidRPr="005F6A12">
        <w:rPr>
          <w:rFonts w:hint="eastAsia"/>
          <w:color w:val="000000" w:themeColor="text1"/>
        </w:rPr>
        <w:t>表示</w:t>
      </w:r>
      <w:r w:rsidR="00626253" w:rsidRPr="005F6A12">
        <w:rPr>
          <w:rFonts w:hint="eastAsia"/>
          <w:color w:val="000000" w:themeColor="text1"/>
        </w:rPr>
        <w:t>：「這幾次是都沒有需要，但這個案子可能這幾次有延誤、沒有詢問清楚</w:t>
      </w:r>
      <w:r w:rsidR="00714E3C" w:rsidRPr="005F6A12">
        <w:rPr>
          <w:rFonts w:hint="eastAsia"/>
          <w:color w:val="000000" w:themeColor="text1"/>
        </w:rPr>
        <w:t>……</w:t>
      </w:r>
      <w:r w:rsidR="00626253" w:rsidRPr="005F6A12">
        <w:rPr>
          <w:rFonts w:hint="eastAsia"/>
          <w:color w:val="000000" w:themeColor="text1"/>
        </w:rPr>
        <w:t>」等語，</w:t>
      </w:r>
      <w:r w:rsidR="00460C6F" w:rsidRPr="005F6A12">
        <w:rPr>
          <w:rFonts w:hint="eastAsia"/>
          <w:color w:val="000000" w:themeColor="text1"/>
        </w:rPr>
        <w:t>益證本案遭</w:t>
      </w:r>
      <w:r w:rsidR="008E6340" w:rsidRPr="005F6A12">
        <w:rPr>
          <w:rFonts w:hint="eastAsia"/>
          <w:color w:val="000000" w:themeColor="text1"/>
        </w:rPr>
        <w:t>非</w:t>
      </w:r>
      <w:r w:rsidR="00460C6F" w:rsidRPr="005F6A12">
        <w:rPr>
          <w:rFonts w:hint="eastAsia"/>
          <w:color w:val="000000" w:themeColor="text1"/>
        </w:rPr>
        <w:t>法棄置、回填之廢棄物，並</w:t>
      </w:r>
      <w:r w:rsidR="008E6340" w:rsidRPr="005F6A12">
        <w:rPr>
          <w:rFonts w:hint="eastAsia"/>
          <w:color w:val="000000" w:themeColor="text1"/>
        </w:rPr>
        <w:t>未</w:t>
      </w:r>
      <w:r w:rsidR="00460C6F" w:rsidRPr="005F6A12">
        <w:rPr>
          <w:rFonts w:hint="eastAsia"/>
          <w:color w:val="000000" w:themeColor="text1"/>
        </w:rPr>
        <w:t>受限於證據保全而無法辦理清理之情事</w:t>
      </w:r>
      <w:r w:rsidR="008E6340" w:rsidRPr="005F6A12">
        <w:rPr>
          <w:rFonts w:hint="eastAsia"/>
          <w:color w:val="000000" w:themeColor="text1"/>
        </w:rPr>
        <w:t>，此可由本案另有其他場址已完成清理作業，可資印證</w:t>
      </w:r>
      <w:r w:rsidRPr="005F6A12">
        <w:rPr>
          <w:rFonts w:hint="eastAsia"/>
          <w:color w:val="000000" w:themeColor="text1"/>
        </w:rPr>
        <w:t>；另據</w:t>
      </w:r>
      <w:r w:rsidR="00626253" w:rsidRPr="005F6A12">
        <w:rPr>
          <w:rFonts w:hint="eastAsia"/>
          <w:color w:val="000000" w:themeColor="text1"/>
        </w:rPr>
        <w:t>本院</w:t>
      </w:r>
      <w:r w:rsidR="005D5622" w:rsidRPr="005F6A12">
        <w:rPr>
          <w:rFonts w:hint="eastAsia"/>
          <w:color w:val="000000" w:themeColor="text1"/>
        </w:rPr>
        <w:t>詢問</w:t>
      </w:r>
      <w:r w:rsidR="00626253" w:rsidRPr="005F6A12">
        <w:rPr>
          <w:rFonts w:hint="eastAsia"/>
          <w:color w:val="000000" w:themeColor="text1"/>
        </w:rPr>
        <w:t>法務部</w:t>
      </w:r>
      <w:r w:rsidR="008E6340" w:rsidRPr="005F6A12">
        <w:rPr>
          <w:rFonts w:hint="eastAsia"/>
          <w:color w:val="000000" w:themeColor="text1"/>
        </w:rPr>
        <w:t>表示</w:t>
      </w:r>
      <w:r w:rsidR="00626253" w:rsidRPr="005F6A12">
        <w:rPr>
          <w:rFonts w:hint="eastAsia"/>
          <w:color w:val="000000" w:themeColor="text1"/>
        </w:rPr>
        <w:t>：「現場檢察官的了解，證據保全的確是現場勘查、檢驗、拍照、採樣等，</w:t>
      </w:r>
      <w:r w:rsidR="00714E3C" w:rsidRPr="005F6A12">
        <w:rPr>
          <w:rFonts w:hint="eastAsia"/>
          <w:color w:val="000000" w:themeColor="text1"/>
        </w:rPr>
        <w:t>……</w:t>
      </w:r>
      <w:r w:rsidR="00626253" w:rsidRPr="005F6A12">
        <w:rPr>
          <w:rFonts w:hint="eastAsia"/>
          <w:color w:val="000000" w:themeColor="text1"/>
        </w:rPr>
        <w:t>我們檢察官為犯罪偵查，而環境保護有相關權責機關，他們應該主動和檢察官聯繫；有關於誰主動通知，應該由權責機關來主動</w:t>
      </w:r>
      <w:r w:rsidR="00714E3C" w:rsidRPr="005F6A12">
        <w:rPr>
          <w:rFonts w:hint="eastAsia"/>
          <w:color w:val="000000" w:themeColor="text1"/>
        </w:rPr>
        <w:t>……</w:t>
      </w:r>
      <w:r w:rsidR="00626253" w:rsidRPr="005F6A12">
        <w:rPr>
          <w:rFonts w:hint="eastAsia"/>
          <w:color w:val="000000" w:themeColor="text1"/>
        </w:rPr>
        <w:t>」、環境部</w:t>
      </w:r>
      <w:r w:rsidR="008E6340" w:rsidRPr="005F6A12">
        <w:rPr>
          <w:rFonts w:hint="eastAsia"/>
          <w:color w:val="000000" w:themeColor="text1"/>
        </w:rPr>
        <w:t>表示</w:t>
      </w:r>
      <w:r w:rsidR="00626253" w:rsidRPr="005F6A12">
        <w:rPr>
          <w:rFonts w:hint="eastAsia"/>
          <w:color w:val="000000" w:themeColor="text1"/>
        </w:rPr>
        <w:t>：「如果是有害的，就可以函文去問檢察官有無保全需求，有害的我們都會特別注意，證據保全沒有說就是都不能動」</w:t>
      </w:r>
      <w:r w:rsidR="00113B1C" w:rsidRPr="005F6A12">
        <w:rPr>
          <w:rFonts w:hint="eastAsia"/>
          <w:color w:val="000000" w:themeColor="text1"/>
        </w:rPr>
        <w:t>等語，</w:t>
      </w:r>
      <w:r w:rsidR="00460C6F" w:rsidRPr="005F6A12">
        <w:rPr>
          <w:rFonts w:hint="eastAsia"/>
          <w:color w:val="000000" w:themeColor="text1"/>
        </w:rPr>
        <w:t>顯示涉司法偵辦之廢棄物清理案件，如</w:t>
      </w:r>
      <w:r w:rsidR="00BE1FA9" w:rsidRPr="005F6A12">
        <w:rPr>
          <w:rFonts w:hint="eastAsia"/>
          <w:color w:val="000000" w:themeColor="text1"/>
        </w:rPr>
        <w:t>有</w:t>
      </w:r>
      <w:r w:rsidR="00460C6F" w:rsidRPr="005F6A12">
        <w:rPr>
          <w:rFonts w:hint="eastAsia"/>
          <w:color w:val="000000" w:themeColor="text1"/>
        </w:rPr>
        <w:t>污染環境或危害公共安全之虞，環境保護</w:t>
      </w:r>
      <w:r w:rsidR="00BE1FA9" w:rsidRPr="005F6A12">
        <w:rPr>
          <w:rFonts w:hint="eastAsia"/>
          <w:color w:val="000000" w:themeColor="text1"/>
        </w:rPr>
        <w:t>主管</w:t>
      </w:r>
      <w:r w:rsidR="00460C6F" w:rsidRPr="005F6A12">
        <w:rPr>
          <w:rFonts w:hint="eastAsia"/>
          <w:color w:val="000000" w:themeColor="text1"/>
        </w:rPr>
        <w:t>機關應</w:t>
      </w:r>
      <w:r w:rsidR="00460C6F" w:rsidRPr="005F6A12">
        <w:rPr>
          <w:rFonts w:hint="eastAsia"/>
          <w:b/>
          <w:bCs w:val="0"/>
          <w:color w:val="000000" w:themeColor="text1"/>
        </w:rPr>
        <w:t>「主動」</w:t>
      </w:r>
      <w:r w:rsidR="00460C6F" w:rsidRPr="005F6A12">
        <w:rPr>
          <w:rFonts w:hint="eastAsia"/>
          <w:color w:val="000000" w:themeColor="text1"/>
        </w:rPr>
        <w:t>與檢察機關聯繫協調，確認證據保全需求及範圍，並視個案情形適時採取必要之行政清理或緊急應變措施，以兼顧司法偵查及環境保護</w:t>
      </w:r>
      <w:r w:rsidR="00D47A4B" w:rsidRPr="005F6A12">
        <w:rPr>
          <w:rFonts w:hint="eastAsia"/>
          <w:color w:val="000000" w:themeColor="text1"/>
        </w:rPr>
        <w:t>。惟雲林縣環保局未積極與檢察機關協調聯繫，確實掌握</w:t>
      </w:r>
      <w:r w:rsidR="00BE1FA9" w:rsidRPr="005F6A12">
        <w:rPr>
          <w:rFonts w:hint="eastAsia"/>
          <w:color w:val="000000" w:themeColor="text1"/>
        </w:rPr>
        <w:t>本案</w:t>
      </w:r>
      <w:r w:rsidR="00D47A4B" w:rsidRPr="005F6A12">
        <w:rPr>
          <w:rFonts w:hint="eastAsia"/>
          <w:color w:val="000000" w:themeColor="text1"/>
        </w:rPr>
        <w:t>偵查程序中</w:t>
      </w:r>
      <w:r w:rsidR="00BE1FA9" w:rsidRPr="005F6A12">
        <w:rPr>
          <w:rFonts w:hint="eastAsia"/>
          <w:color w:val="000000" w:themeColor="text1"/>
        </w:rPr>
        <w:t>有關</w:t>
      </w:r>
      <w:r w:rsidR="00D47A4B" w:rsidRPr="005F6A12">
        <w:rPr>
          <w:rFonts w:hint="eastAsia"/>
          <w:color w:val="000000" w:themeColor="text1"/>
        </w:rPr>
        <w:t>廢棄物證據保全及其範圍，</w:t>
      </w:r>
      <w:r w:rsidR="00BE1FA9" w:rsidRPr="005F6A12">
        <w:rPr>
          <w:rFonts w:hint="eastAsia"/>
          <w:color w:val="000000" w:themeColor="text1"/>
        </w:rPr>
        <w:t>復</w:t>
      </w:r>
      <w:r w:rsidR="00D47A4B" w:rsidRPr="005F6A12">
        <w:rPr>
          <w:rFonts w:hint="eastAsia"/>
          <w:color w:val="000000" w:themeColor="text1"/>
        </w:rPr>
        <w:t>未釐清證據保全與行政清理得否併行等</w:t>
      </w:r>
      <w:r w:rsidR="00BE1FA9" w:rsidRPr="005F6A12">
        <w:rPr>
          <w:rFonts w:hint="eastAsia"/>
          <w:color w:val="000000" w:themeColor="text1"/>
        </w:rPr>
        <w:t>情</w:t>
      </w:r>
      <w:r w:rsidR="00D47A4B" w:rsidRPr="005F6A12">
        <w:rPr>
          <w:rFonts w:hint="eastAsia"/>
          <w:color w:val="000000" w:themeColor="text1"/>
        </w:rPr>
        <w:t>，</w:t>
      </w:r>
      <w:r w:rsidR="002E7079" w:rsidRPr="005F6A12">
        <w:rPr>
          <w:rFonts w:hint="eastAsia"/>
          <w:color w:val="000000" w:themeColor="text1"/>
        </w:rPr>
        <w:t>未能主動向檢察機關確認及釐清，</w:t>
      </w:r>
      <w:r w:rsidR="00BE1FA9" w:rsidRPr="005F6A12">
        <w:rPr>
          <w:rFonts w:hint="eastAsia"/>
          <w:color w:val="000000" w:themeColor="text1"/>
        </w:rPr>
        <w:t>率爾</w:t>
      </w:r>
      <w:r w:rsidR="00D47A4B" w:rsidRPr="005F6A12">
        <w:rPr>
          <w:rFonts w:hint="eastAsia"/>
          <w:color w:val="000000" w:themeColor="text1"/>
        </w:rPr>
        <w:t>以證據保全作為延宕清理之理由，</w:t>
      </w:r>
      <w:r w:rsidR="00BE1FA9" w:rsidRPr="005F6A12">
        <w:rPr>
          <w:rFonts w:hint="eastAsia"/>
          <w:color w:val="000000" w:themeColor="text1"/>
        </w:rPr>
        <w:t>確有未當</w:t>
      </w:r>
      <w:r w:rsidRPr="005F6A12">
        <w:rPr>
          <w:rFonts w:hint="eastAsia"/>
          <w:color w:val="000000" w:themeColor="text1"/>
        </w:rPr>
        <w:t>。</w:t>
      </w:r>
    </w:p>
    <w:p w14:paraId="05920252" w14:textId="77777777" w:rsidR="0050521A" w:rsidRPr="005F6A12" w:rsidRDefault="00AC7A80" w:rsidP="00D47A4B">
      <w:pPr>
        <w:pStyle w:val="3"/>
        <w:rPr>
          <w:color w:val="000000" w:themeColor="text1"/>
        </w:rPr>
      </w:pPr>
      <w:r w:rsidRPr="005F6A12">
        <w:rPr>
          <w:rFonts w:hint="eastAsia"/>
          <w:color w:val="000000" w:themeColor="text1"/>
        </w:rPr>
        <w:t>綜上，</w:t>
      </w:r>
      <w:r w:rsidR="000C38B2" w:rsidRPr="005F6A12">
        <w:rPr>
          <w:rFonts w:hint="eastAsia"/>
          <w:bCs w:val="0"/>
          <w:color w:val="000000" w:themeColor="text1"/>
        </w:rPr>
        <w:t>雲林縣環保局對於涉及司法偵辦程序之廢棄物清理作業，其行政程序與司法程序間之權責分際及銜接機制，未能確實掌握，誤認司法機關偵辦即為不得辦理非法棄置場址清理作業，又對於涉及司</w:t>
      </w:r>
    </w:p>
    <w:p w14:paraId="5357AC0B" w14:textId="77777777" w:rsidR="0050521A" w:rsidRPr="005F6A12" w:rsidRDefault="0050521A" w:rsidP="0050521A">
      <w:pPr>
        <w:pStyle w:val="3"/>
        <w:numPr>
          <w:ilvl w:val="0"/>
          <w:numId w:val="0"/>
        </w:numPr>
        <w:ind w:left="1361"/>
        <w:rPr>
          <w:color w:val="000000" w:themeColor="text1"/>
        </w:rPr>
      </w:pPr>
    </w:p>
    <w:p w14:paraId="32CC21F5" w14:textId="4D6FC14E" w:rsidR="00AC7A80" w:rsidRDefault="000C38B2" w:rsidP="0050521A">
      <w:pPr>
        <w:pStyle w:val="3"/>
        <w:numPr>
          <w:ilvl w:val="0"/>
          <w:numId w:val="0"/>
        </w:numPr>
        <w:ind w:left="1361"/>
        <w:rPr>
          <w:bCs w:val="0"/>
          <w:color w:val="000000" w:themeColor="text1"/>
        </w:rPr>
      </w:pPr>
      <w:r w:rsidRPr="005F6A12">
        <w:rPr>
          <w:rFonts w:hint="eastAsia"/>
          <w:bCs w:val="0"/>
          <w:color w:val="000000" w:themeColor="text1"/>
        </w:rPr>
        <w:lastRenderedPageBreak/>
        <w:t>法偵辦案件，理應主動協調聯繫檢察機關，釐清證據保全內容及可行清理作業範圍等具體事項，然該局未積極與檢察機關溝通確認，復未確實掌握本案偵查程序中有關廢棄物證據保全及其範圍，容任本案非法棄置事業廢棄物場址之清理期程不明，顯未善盡環保主管機關應有之注意義務及積極作為，</w:t>
      </w:r>
      <w:r w:rsidRPr="005F6A12">
        <w:rPr>
          <w:bCs w:val="0"/>
          <w:color w:val="000000" w:themeColor="text1"/>
        </w:rPr>
        <w:t>確有</w:t>
      </w:r>
      <w:r w:rsidRPr="005F6A12">
        <w:rPr>
          <w:rFonts w:hint="eastAsia"/>
          <w:bCs w:val="0"/>
          <w:color w:val="000000" w:themeColor="text1"/>
        </w:rPr>
        <w:t>怠</w:t>
      </w:r>
      <w:r w:rsidRPr="005F6A12">
        <w:rPr>
          <w:bCs w:val="0"/>
          <w:color w:val="000000" w:themeColor="text1"/>
        </w:rPr>
        <w:t>失</w:t>
      </w:r>
      <w:r w:rsidRPr="005F6A12">
        <w:rPr>
          <w:rFonts w:hint="eastAsia"/>
          <w:bCs w:val="0"/>
          <w:color w:val="000000" w:themeColor="text1"/>
        </w:rPr>
        <w:t>。</w:t>
      </w:r>
    </w:p>
    <w:p w14:paraId="2FA660DF" w14:textId="1DF50EEE" w:rsidR="00FF0230" w:rsidRPr="005F6A12" w:rsidRDefault="00FF0230">
      <w:pPr>
        <w:widowControl/>
        <w:kinsoku/>
        <w:overflowPunct/>
        <w:autoSpaceDE/>
        <w:autoSpaceDN/>
        <w:jc w:val="left"/>
        <w:rPr>
          <w:rFonts w:hAnsi="Arial"/>
          <w:bCs/>
          <w:color w:val="000000" w:themeColor="text1"/>
          <w:kern w:val="32"/>
          <w:szCs w:val="52"/>
        </w:rPr>
      </w:pPr>
      <w:bookmarkStart w:id="67" w:name="_Toc524895648"/>
      <w:bookmarkStart w:id="68" w:name="_Toc524896194"/>
      <w:bookmarkStart w:id="69" w:name="_Toc524896224"/>
      <w:bookmarkStart w:id="70" w:name="_Toc524902734"/>
      <w:bookmarkStart w:id="71" w:name="_Toc525066148"/>
      <w:bookmarkStart w:id="72" w:name="_Toc525070839"/>
      <w:bookmarkStart w:id="73" w:name="_Toc525938379"/>
      <w:bookmarkStart w:id="74" w:name="_Toc525939227"/>
      <w:bookmarkStart w:id="75" w:name="_Toc525939732"/>
      <w:bookmarkStart w:id="76" w:name="_Toc529218272"/>
      <w:bookmarkStart w:id="77" w:name="_Toc529222689"/>
      <w:bookmarkStart w:id="78" w:name="_Toc529223111"/>
      <w:bookmarkStart w:id="79" w:name="_Toc529223862"/>
      <w:bookmarkStart w:id="80" w:name="_Toc529228265"/>
      <w:bookmarkStart w:id="81" w:name="_Toc2400395"/>
      <w:bookmarkStart w:id="82" w:name="_Toc4316189"/>
      <w:bookmarkStart w:id="83" w:name="_Toc4473330"/>
      <w:bookmarkStart w:id="84" w:name="_Toc69556897"/>
      <w:bookmarkStart w:id="85" w:name="_Toc69556946"/>
      <w:bookmarkStart w:id="86" w:name="_Toc69609820"/>
      <w:bookmarkStart w:id="87" w:name="_Toc70241816"/>
      <w:bookmarkStart w:id="88" w:name="_Toc70242205"/>
      <w:bookmarkStart w:id="89" w:name="_Toc421794875"/>
      <w:bookmarkStart w:id="90" w:name="_Toc422834160"/>
      <w:bookmarkEnd w:id="60"/>
      <w:bookmarkEnd w:id="62"/>
      <w:bookmarkEnd w:id="63"/>
      <w:bookmarkEnd w:id="64"/>
    </w:p>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14:paraId="3AE37C39" w14:textId="77777777" w:rsidR="00FF0230" w:rsidRPr="005F6A12" w:rsidRDefault="00FF0230" w:rsidP="00FF0230">
      <w:pPr>
        <w:pStyle w:val="10"/>
        <w:ind w:left="680" w:firstLine="680"/>
        <w:rPr>
          <w:color w:val="000000" w:themeColor="text1"/>
        </w:rPr>
      </w:pPr>
      <w:r w:rsidRPr="005F6A12">
        <w:rPr>
          <w:rFonts w:hint="eastAsia"/>
          <w:color w:val="000000" w:themeColor="text1"/>
        </w:rPr>
        <w:t>綜上所述，</w:t>
      </w:r>
      <w:r w:rsidRPr="005F6A12">
        <w:rPr>
          <w:rFonts w:hAnsi="標楷體" w:hint="eastAsia"/>
          <w:color w:val="000000" w:themeColor="text1"/>
        </w:rPr>
        <w:t>雲林縣環保局</w:t>
      </w:r>
      <w:r w:rsidRPr="005F6A12">
        <w:rPr>
          <w:rFonts w:hint="eastAsia"/>
          <w:color w:val="000000" w:themeColor="text1"/>
        </w:rPr>
        <w:t>自111年至112年起查獲並列管9處遭非法棄置事業廢棄物場址，其中5處迄未妥善完成清除、處理（包括2處有害事業廢棄物棄置場址），未積極要求污染行為人清理，仍以「行為人服監中，將追蹤辦理」為由，飾詞卸責，顯輕忽污染擴大風險，又未依「廢棄物非法棄置案件追蹤列管及解除列管原則」規定，將相關案件登錄於「廢棄物棄置案件管理系統（WDMS）」中列管，遲至115年6月12日補登錄。另該局誤認司法機關偵辦即為不得辦理非法棄置場址清理作業，未積極與檢察機關溝通確認、未確實掌握本案偵查程序中有關廢棄物證據保全及其範圍，容任本案非法棄置事業廢棄物場址之清理期程不明，核有怠失，爰依</w:t>
      </w:r>
      <w:r w:rsidRPr="005F6A12">
        <w:rPr>
          <w:rFonts w:hint="eastAsia"/>
          <w:bCs/>
          <w:color w:val="000000" w:themeColor="text1"/>
        </w:rPr>
        <w:t>憲法第97條第1項及</w:t>
      </w:r>
      <w:r w:rsidRPr="005F6A12">
        <w:rPr>
          <w:rFonts w:hint="eastAsia"/>
          <w:color w:val="000000" w:themeColor="text1"/>
        </w:rPr>
        <w:t>監察法第24條之規定提案糾正，移送雲林縣政府督飭所屬確實檢討改善見復。</w:t>
      </w:r>
    </w:p>
    <w:p w14:paraId="442157AC" w14:textId="77777777" w:rsidR="00FF0230" w:rsidRPr="005F6A12" w:rsidRDefault="00FF0230" w:rsidP="00FF0230">
      <w:pPr>
        <w:pStyle w:val="10"/>
        <w:ind w:left="680" w:firstLine="680"/>
        <w:rPr>
          <w:color w:val="000000" w:themeColor="text1"/>
        </w:rPr>
      </w:pPr>
    </w:p>
    <w:p w14:paraId="354FF319" w14:textId="5AE1218B" w:rsidR="00FF0230" w:rsidRPr="005F6A12" w:rsidRDefault="00FF0230" w:rsidP="00FF0230">
      <w:pPr>
        <w:pStyle w:val="aa"/>
        <w:spacing w:before="0" w:after="0"/>
        <w:ind w:leftChars="1100" w:left="3742"/>
        <w:rPr>
          <w:b w:val="0"/>
          <w:bCs/>
          <w:snapToGrid/>
          <w:color w:val="000000" w:themeColor="text1"/>
          <w:spacing w:val="12"/>
          <w:kern w:val="0"/>
          <w:sz w:val="40"/>
        </w:rPr>
      </w:pPr>
      <w:bookmarkStart w:id="91" w:name="_Toc524895649"/>
      <w:bookmarkStart w:id="92" w:name="_Toc524896195"/>
      <w:bookmarkStart w:id="93" w:name="_Toc524896225"/>
      <w:bookmarkEnd w:id="91"/>
      <w:bookmarkEnd w:id="92"/>
      <w:bookmarkEnd w:id="93"/>
      <w:r w:rsidRPr="005F6A12">
        <w:rPr>
          <w:rFonts w:hint="eastAsia"/>
          <w:b w:val="0"/>
          <w:bCs/>
          <w:snapToGrid/>
          <w:color w:val="000000" w:themeColor="text1"/>
          <w:spacing w:val="12"/>
          <w:kern w:val="0"/>
          <w:sz w:val="40"/>
        </w:rPr>
        <w:t>提案委員：</w:t>
      </w:r>
      <w:r w:rsidR="00E94839">
        <w:rPr>
          <w:rFonts w:hint="eastAsia"/>
          <w:b w:val="0"/>
          <w:bCs/>
          <w:snapToGrid/>
          <w:color w:val="000000" w:themeColor="text1"/>
          <w:spacing w:val="12"/>
          <w:kern w:val="0"/>
          <w:sz w:val="40"/>
        </w:rPr>
        <w:t>蔡崇義</w:t>
      </w:r>
      <w:r w:rsidR="00E94839">
        <w:rPr>
          <w:rFonts w:hAnsi="標楷體" w:hint="eastAsia"/>
          <w:b w:val="0"/>
          <w:bCs/>
          <w:snapToGrid/>
          <w:color w:val="000000" w:themeColor="text1"/>
          <w:spacing w:val="12"/>
          <w:kern w:val="0"/>
          <w:sz w:val="40"/>
        </w:rPr>
        <w:t>、</w:t>
      </w:r>
      <w:r w:rsidR="00E94839">
        <w:rPr>
          <w:rFonts w:hint="eastAsia"/>
          <w:b w:val="0"/>
          <w:bCs/>
          <w:snapToGrid/>
          <w:color w:val="000000" w:themeColor="text1"/>
          <w:spacing w:val="12"/>
          <w:kern w:val="0"/>
          <w:sz w:val="40"/>
        </w:rPr>
        <w:t>王幼玲</w:t>
      </w:r>
    </w:p>
    <w:sectPr w:rsidR="00FF0230" w:rsidRPr="005F6A12" w:rsidSect="000730B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08E58" w14:textId="77777777" w:rsidR="009B26EB" w:rsidRDefault="009B26EB">
      <w:r>
        <w:separator/>
      </w:r>
    </w:p>
  </w:endnote>
  <w:endnote w:type="continuationSeparator" w:id="0">
    <w:p w14:paraId="6A8A0ADE" w14:textId="77777777" w:rsidR="009B26EB" w:rsidRDefault="009B2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1D37F" w14:textId="77777777" w:rsidR="009B26EB" w:rsidRDefault="009B26EB">
      <w:r>
        <w:separator/>
      </w:r>
    </w:p>
  </w:footnote>
  <w:footnote w:type="continuationSeparator" w:id="0">
    <w:p w14:paraId="3BF2F6F6" w14:textId="77777777" w:rsidR="009B26EB" w:rsidRDefault="009B26EB">
      <w:r>
        <w:continuationSeparator/>
      </w:r>
    </w:p>
  </w:footnote>
  <w:footnote w:id="1">
    <w:p w14:paraId="2E7B0BFD" w14:textId="77777777" w:rsidR="0091154E" w:rsidRPr="00664841" w:rsidRDefault="0091154E" w:rsidP="00411944">
      <w:pPr>
        <w:pStyle w:val="afc"/>
        <w:jc w:val="both"/>
      </w:pPr>
      <w:r w:rsidRPr="00664841">
        <w:rPr>
          <w:rStyle w:val="afe"/>
        </w:rPr>
        <w:footnoteRef/>
      </w:r>
      <w:r w:rsidRPr="00664841">
        <w:t xml:space="preserve"> </w:t>
      </w:r>
      <w:r w:rsidRPr="00664841">
        <w:rPr>
          <w:rFonts w:hint="eastAsia"/>
        </w:rPr>
        <w:t>原行政院環境保護署112年8月9日環署督字第1120032721號函、內政部112年8月10日內授營工務字第1120811008號函。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068157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F9378CE"/>
    <w:multiLevelType w:val="hybridMultilevel"/>
    <w:tmpl w:val="85A0BADE"/>
    <w:lvl w:ilvl="0" w:tplc="FFFFFFFF">
      <w:start w:val="1"/>
      <w:numFmt w:val="decimal"/>
      <w:suff w:val="nothing"/>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22C933B5"/>
    <w:multiLevelType w:val="hybridMultilevel"/>
    <w:tmpl w:val="BE16F83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3EA09E4"/>
    <w:multiLevelType w:val="hybridMultilevel"/>
    <w:tmpl w:val="85A0BADE"/>
    <w:lvl w:ilvl="0" w:tplc="FFFFFFFF">
      <w:start w:val="1"/>
      <w:numFmt w:val="decimal"/>
      <w:suff w:val="nothing"/>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B277CB5"/>
    <w:multiLevelType w:val="hybridMultilevel"/>
    <w:tmpl w:val="57C0C8BC"/>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97D0E1D"/>
    <w:multiLevelType w:val="hybridMultilevel"/>
    <w:tmpl w:val="85A0BADE"/>
    <w:lvl w:ilvl="0" w:tplc="FFFFFFFF">
      <w:start w:val="1"/>
      <w:numFmt w:val="decimal"/>
      <w:suff w:val="nothing"/>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0D71999"/>
    <w:multiLevelType w:val="hybridMultilevel"/>
    <w:tmpl w:val="57C0C8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52E6B0D"/>
    <w:multiLevelType w:val="hybridMultilevel"/>
    <w:tmpl w:val="85A0BADE"/>
    <w:lvl w:ilvl="0" w:tplc="A82C3266">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6B84BC2"/>
    <w:multiLevelType w:val="hybridMultilevel"/>
    <w:tmpl w:val="85A0BADE"/>
    <w:lvl w:ilvl="0" w:tplc="FFFFFFFF">
      <w:start w:val="1"/>
      <w:numFmt w:val="decimal"/>
      <w:suff w:val="nothing"/>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623071443">
    <w:abstractNumId w:val="1"/>
  </w:num>
  <w:num w:numId="2" w16cid:durableId="242682620">
    <w:abstractNumId w:val="2"/>
  </w:num>
  <w:num w:numId="3" w16cid:durableId="2078555219">
    <w:abstractNumId w:val="0"/>
  </w:num>
  <w:num w:numId="4" w16cid:durableId="1586911331">
    <w:abstractNumId w:val="1"/>
  </w:num>
  <w:num w:numId="5" w16cid:durableId="2007438972">
    <w:abstractNumId w:val="1"/>
  </w:num>
  <w:num w:numId="6" w16cid:durableId="64299768">
    <w:abstractNumId w:val="1"/>
  </w:num>
  <w:num w:numId="7" w16cid:durableId="91827451">
    <w:abstractNumId w:val="1"/>
  </w:num>
  <w:num w:numId="8" w16cid:durableId="1651211021">
    <w:abstractNumId w:val="1"/>
  </w:num>
  <w:num w:numId="9" w16cid:durableId="168444434">
    <w:abstractNumId w:val="1"/>
  </w:num>
  <w:num w:numId="10" w16cid:durableId="741753331">
    <w:abstractNumId w:val="1"/>
  </w:num>
  <w:num w:numId="11" w16cid:durableId="1742216260">
    <w:abstractNumId w:val="1"/>
  </w:num>
  <w:num w:numId="12" w16cid:durableId="673217925">
    <w:abstractNumId w:val="1"/>
  </w:num>
  <w:num w:numId="13" w16cid:durableId="644286232">
    <w:abstractNumId w:val="1"/>
  </w:num>
  <w:num w:numId="14" w16cid:durableId="2140296608">
    <w:abstractNumId w:val="1"/>
  </w:num>
  <w:num w:numId="15" w16cid:durableId="476534804">
    <w:abstractNumId w:val="1"/>
  </w:num>
  <w:num w:numId="16" w16cid:durableId="1632861653">
    <w:abstractNumId w:val="1"/>
  </w:num>
  <w:num w:numId="17" w16cid:durableId="1211578856">
    <w:abstractNumId w:val="1"/>
  </w:num>
  <w:num w:numId="18" w16cid:durableId="2073431188">
    <w:abstractNumId w:val="2"/>
  </w:num>
  <w:num w:numId="19" w16cid:durableId="891036273">
    <w:abstractNumId w:val="2"/>
    <w:lvlOverride w:ilvl="0">
      <w:startOverride w:val="1"/>
    </w:lvlOverride>
  </w:num>
  <w:num w:numId="20" w16cid:durableId="1424764770">
    <w:abstractNumId w:val="1"/>
  </w:num>
  <w:num w:numId="21" w16cid:durableId="9188584">
    <w:abstractNumId w:val="2"/>
  </w:num>
  <w:num w:numId="22" w16cid:durableId="758256762">
    <w:abstractNumId w:val="11"/>
  </w:num>
  <w:num w:numId="23" w16cid:durableId="1070537949">
    <w:abstractNumId w:val="8"/>
  </w:num>
  <w:num w:numId="24" w16cid:durableId="1664700336">
    <w:abstractNumId w:val="13"/>
  </w:num>
  <w:num w:numId="25" w16cid:durableId="1481389400">
    <w:abstractNumId w:val="1"/>
  </w:num>
  <w:num w:numId="26" w16cid:durableId="3237045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1616040">
    <w:abstractNumId w:val="1"/>
  </w:num>
  <w:num w:numId="28" w16cid:durableId="1598440368">
    <w:abstractNumId w:val="14"/>
  </w:num>
  <w:num w:numId="29" w16cid:durableId="853880592">
    <w:abstractNumId w:val="14"/>
  </w:num>
  <w:num w:numId="30" w16cid:durableId="1751611214">
    <w:abstractNumId w:val="9"/>
  </w:num>
  <w:num w:numId="31" w16cid:durableId="1897859647">
    <w:abstractNumId w:val="9"/>
  </w:num>
  <w:num w:numId="32" w16cid:durableId="120458510">
    <w:abstractNumId w:val="1"/>
  </w:num>
  <w:num w:numId="33" w16cid:durableId="650781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4006475">
    <w:abstractNumId w:val="1"/>
  </w:num>
  <w:num w:numId="35" w16cid:durableId="192109461">
    <w:abstractNumId w:val="4"/>
  </w:num>
  <w:num w:numId="36" w16cid:durableId="1261261381">
    <w:abstractNumId w:val="15"/>
  </w:num>
  <w:num w:numId="37" w16cid:durableId="1011680296">
    <w:abstractNumId w:val="3"/>
  </w:num>
  <w:num w:numId="38" w16cid:durableId="321205978">
    <w:abstractNumId w:val="16"/>
  </w:num>
  <w:num w:numId="39" w16cid:durableId="840237535">
    <w:abstractNumId w:val="5"/>
  </w:num>
  <w:num w:numId="40" w16cid:durableId="278532073">
    <w:abstractNumId w:val="10"/>
  </w:num>
  <w:num w:numId="41" w16cid:durableId="919868602">
    <w:abstractNumId w:val="12"/>
  </w:num>
  <w:num w:numId="42" w16cid:durableId="2051494391">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94F"/>
    <w:rsid w:val="00005217"/>
    <w:rsid w:val="000056BA"/>
    <w:rsid w:val="00006961"/>
    <w:rsid w:val="000112BF"/>
    <w:rsid w:val="0001212C"/>
    <w:rsid w:val="00012233"/>
    <w:rsid w:val="00017318"/>
    <w:rsid w:val="00021C83"/>
    <w:rsid w:val="00021DF8"/>
    <w:rsid w:val="000229AD"/>
    <w:rsid w:val="000246F7"/>
    <w:rsid w:val="0002501C"/>
    <w:rsid w:val="0003114D"/>
    <w:rsid w:val="000341EA"/>
    <w:rsid w:val="00034AE1"/>
    <w:rsid w:val="00036D76"/>
    <w:rsid w:val="00042C12"/>
    <w:rsid w:val="00051F30"/>
    <w:rsid w:val="00057F32"/>
    <w:rsid w:val="00062A25"/>
    <w:rsid w:val="000641FF"/>
    <w:rsid w:val="0006582C"/>
    <w:rsid w:val="000730B0"/>
    <w:rsid w:val="00073848"/>
    <w:rsid w:val="00073CB5"/>
    <w:rsid w:val="0007425C"/>
    <w:rsid w:val="00077553"/>
    <w:rsid w:val="00081E44"/>
    <w:rsid w:val="000851A2"/>
    <w:rsid w:val="0008657B"/>
    <w:rsid w:val="000869AE"/>
    <w:rsid w:val="000911BC"/>
    <w:rsid w:val="000919D2"/>
    <w:rsid w:val="0009352E"/>
    <w:rsid w:val="000964D5"/>
    <w:rsid w:val="00096B96"/>
    <w:rsid w:val="000A2F3F"/>
    <w:rsid w:val="000B00E1"/>
    <w:rsid w:val="000B0B4A"/>
    <w:rsid w:val="000B1988"/>
    <w:rsid w:val="000B279A"/>
    <w:rsid w:val="000B61D2"/>
    <w:rsid w:val="000B70A7"/>
    <w:rsid w:val="000B73DD"/>
    <w:rsid w:val="000C0FBC"/>
    <w:rsid w:val="000C38B2"/>
    <w:rsid w:val="000C495F"/>
    <w:rsid w:val="000C676F"/>
    <w:rsid w:val="000D26C2"/>
    <w:rsid w:val="000D44CD"/>
    <w:rsid w:val="000D66D9"/>
    <w:rsid w:val="000D6EA4"/>
    <w:rsid w:val="000E089C"/>
    <w:rsid w:val="000E54BF"/>
    <w:rsid w:val="000E6431"/>
    <w:rsid w:val="000F1A3C"/>
    <w:rsid w:val="000F1C95"/>
    <w:rsid w:val="000F21A5"/>
    <w:rsid w:val="000F406E"/>
    <w:rsid w:val="000F482C"/>
    <w:rsid w:val="000F55A4"/>
    <w:rsid w:val="000F6535"/>
    <w:rsid w:val="00102B9F"/>
    <w:rsid w:val="00107623"/>
    <w:rsid w:val="00112637"/>
    <w:rsid w:val="00112ABC"/>
    <w:rsid w:val="00113315"/>
    <w:rsid w:val="00113B1C"/>
    <w:rsid w:val="00114221"/>
    <w:rsid w:val="0012001E"/>
    <w:rsid w:val="0012042D"/>
    <w:rsid w:val="00122536"/>
    <w:rsid w:val="001264F9"/>
    <w:rsid w:val="00126500"/>
    <w:rsid w:val="00126A55"/>
    <w:rsid w:val="0013160B"/>
    <w:rsid w:val="00133C25"/>
    <w:rsid w:val="00133F08"/>
    <w:rsid w:val="001345E6"/>
    <w:rsid w:val="0013659C"/>
    <w:rsid w:val="001378B0"/>
    <w:rsid w:val="00142E00"/>
    <w:rsid w:val="001506DD"/>
    <w:rsid w:val="001522F1"/>
    <w:rsid w:val="0015253D"/>
    <w:rsid w:val="00152793"/>
    <w:rsid w:val="00153B7E"/>
    <w:rsid w:val="001545A9"/>
    <w:rsid w:val="001547A4"/>
    <w:rsid w:val="0015544A"/>
    <w:rsid w:val="001637C7"/>
    <w:rsid w:val="0016480E"/>
    <w:rsid w:val="00167302"/>
    <w:rsid w:val="001675D0"/>
    <w:rsid w:val="00172B54"/>
    <w:rsid w:val="00174297"/>
    <w:rsid w:val="00180E06"/>
    <w:rsid w:val="00181546"/>
    <w:rsid w:val="001817B3"/>
    <w:rsid w:val="001824C3"/>
    <w:rsid w:val="00182953"/>
    <w:rsid w:val="00183014"/>
    <w:rsid w:val="00183EB2"/>
    <w:rsid w:val="0018653F"/>
    <w:rsid w:val="001902B5"/>
    <w:rsid w:val="001908D7"/>
    <w:rsid w:val="00192A6A"/>
    <w:rsid w:val="001959C2"/>
    <w:rsid w:val="00196C2A"/>
    <w:rsid w:val="001A2956"/>
    <w:rsid w:val="001A47FA"/>
    <w:rsid w:val="001A51E3"/>
    <w:rsid w:val="001A5D4C"/>
    <w:rsid w:val="001A69D4"/>
    <w:rsid w:val="001A7968"/>
    <w:rsid w:val="001B02A1"/>
    <w:rsid w:val="001B2E98"/>
    <w:rsid w:val="001B3483"/>
    <w:rsid w:val="001B3C1E"/>
    <w:rsid w:val="001B4494"/>
    <w:rsid w:val="001B765B"/>
    <w:rsid w:val="001B783E"/>
    <w:rsid w:val="001C0D8B"/>
    <w:rsid w:val="001C0DA8"/>
    <w:rsid w:val="001C232D"/>
    <w:rsid w:val="001C3C02"/>
    <w:rsid w:val="001D1EE4"/>
    <w:rsid w:val="001D4AD7"/>
    <w:rsid w:val="001E0D8A"/>
    <w:rsid w:val="001E2770"/>
    <w:rsid w:val="001E3CC8"/>
    <w:rsid w:val="001E4589"/>
    <w:rsid w:val="001E67BA"/>
    <w:rsid w:val="001E74C2"/>
    <w:rsid w:val="001F0FAB"/>
    <w:rsid w:val="001F2055"/>
    <w:rsid w:val="001F4F82"/>
    <w:rsid w:val="001F5A48"/>
    <w:rsid w:val="001F5EEA"/>
    <w:rsid w:val="001F6260"/>
    <w:rsid w:val="00200007"/>
    <w:rsid w:val="00200206"/>
    <w:rsid w:val="002030A5"/>
    <w:rsid w:val="00203131"/>
    <w:rsid w:val="00205EC4"/>
    <w:rsid w:val="00207B76"/>
    <w:rsid w:val="00211F77"/>
    <w:rsid w:val="002123B1"/>
    <w:rsid w:val="00212E88"/>
    <w:rsid w:val="00213C9C"/>
    <w:rsid w:val="00216F23"/>
    <w:rsid w:val="0022009E"/>
    <w:rsid w:val="0022235A"/>
    <w:rsid w:val="00223241"/>
    <w:rsid w:val="0022425C"/>
    <w:rsid w:val="002246DE"/>
    <w:rsid w:val="002257D6"/>
    <w:rsid w:val="002267AA"/>
    <w:rsid w:val="0023063E"/>
    <w:rsid w:val="00230C4E"/>
    <w:rsid w:val="00232D87"/>
    <w:rsid w:val="0023419B"/>
    <w:rsid w:val="0023756D"/>
    <w:rsid w:val="00237D66"/>
    <w:rsid w:val="002402DD"/>
    <w:rsid w:val="002429E2"/>
    <w:rsid w:val="00244D94"/>
    <w:rsid w:val="00250AB0"/>
    <w:rsid w:val="00252BC4"/>
    <w:rsid w:val="00253D87"/>
    <w:rsid w:val="00254014"/>
    <w:rsid w:val="0025402A"/>
    <w:rsid w:val="002547E9"/>
    <w:rsid w:val="00254B39"/>
    <w:rsid w:val="002605D9"/>
    <w:rsid w:val="00260FC9"/>
    <w:rsid w:val="002610E6"/>
    <w:rsid w:val="002612C4"/>
    <w:rsid w:val="0026299E"/>
    <w:rsid w:val="002636E2"/>
    <w:rsid w:val="0026504D"/>
    <w:rsid w:val="0026728A"/>
    <w:rsid w:val="00267A23"/>
    <w:rsid w:val="00273A2F"/>
    <w:rsid w:val="00276BD1"/>
    <w:rsid w:val="00276E39"/>
    <w:rsid w:val="00280986"/>
    <w:rsid w:val="00281ECE"/>
    <w:rsid w:val="002831C7"/>
    <w:rsid w:val="00283B12"/>
    <w:rsid w:val="002840C6"/>
    <w:rsid w:val="00284155"/>
    <w:rsid w:val="00284717"/>
    <w:rsid w:val="00287DA1"/>
    <w:rsid w:val="00287DB7"/>
    <w:rsid w:val="002943C0"/>
    <w:rsid w:val="00295174"/>
    <w:rsid w:val="00295CA4"/>
    <w:rsid w:val="00296172"/>
    <w:rsid w:val="00296B92"/>
    <w:rsid w:val="002A2454"/>
    <w:rsid w:val="002A2A14"/>
    <w:rsid w:val="002A2C22"/>
    <w:rsid w:val="002A5418"/>
    <w:rsid w:val="002B02EB"/>
    <w:rsid w:val="002B0D08"/>
    <w:rsid w:val="002B2C6D"/>
    <w:rsid w:val="002B4F67"/>
    <w:rsid w:val="002B6D10"/>
    <w:rsid w:val="002C0602"/>
    <w:rsid w:val="002C0926"/>
    <w:rsid w:val="002C0AEE"/>
    <w:rsid w:val="002C0BC0"/>
    <w:rsid w:val="002D0709"/>
    <w:rsid w:val="002D4EA4"/>
    <w:rsid w:val="002D5C16"/>
    <w:rsid w:val="002D67AF"/>
    <w:rsid w:val="002E2550"/>
    <w:rsid w:val="002E7079"/>
    <w:rsid w:val="002E7C0D"/>
    <w:rsid w:val="002F2476"/>
    <w:rsid w:val="002F3DFF"/>
    <w:rsid w:val="002F5E05"/>
    <w:rsid w:val="00307A76"/>
    <w:rsid w:val="00310A80"/>
    <w:rsid w:val="00311160"/>
    <w:rsid w:val="0031455E"/>
    <w:rsid w:val="0031468C"/>
    <w:rsid w:val="003146E0"/>
    <w:rsid w:val="0031595A"/>
    <w:rsid w:val="00315A16"/>
    <w:rsid w:val="00315F5E"/>
    <w:rsid w:val="00316CDE"/>
    <w:rsid w:val="00317053"/>
    <w:rsid w:val="003174C2"/>
    <w:rsid w:val="00320359"/>
    <w:rsid w:val="0032109C"/>
    <w:rsid w:val="00321C72"/>
    <w:rsid w:val="00322B45"/>
    <w:rsid w:val="00323809"/>
    <w:rsid w:val="00323D41"/>
    <w:rsid w:val="00325414"/>
    <w:rsid w:val="003302F1"/>
    <w:rsid w:val="00335AEA"/>
    <w:rsid w:val="00342AA5"/>
    <w:rsid w:val="0034470E"/>
    <w:rsid w:val="00345B8D"/>
    <w:rsid w:val="00352DB0"/>
    <w:rsid w:val="003605E4"/>
    <w:rsid w:val="00360B2A"/>
    <w:rsid w:val="00361063"/>
    <w:rsid w:val="0037094A"/>
    <w:rsid w:val="00371ED3"/>
    <w:rsid w:val="00372659"/>
    <w:rsid w:val="00372FFC"/>
    <w:rsid w:val="00374A2B"/>
    <w:rsid w:val="0037621F"/>
    <w:rsid w:val="0037728A"/>
    <w:rsid w:val="00380B7D"/>
    <w:rsid w:val="003814F0"/>
    <w:rsid w:val="00381A99"/>
    <w:rsid w:val="003829C2"/>
    <w:rsid w:val="003830B2"/>
    <w:rsid w:val="00384281"/>
    <w:rsid w:val="00384724"/>
    <w:rsid w:val="00385C56"/>
    <w:rsid w:val="00390129"/>
    <w:rsid w:val="003919B7"/>
    <w:rsid w:val="00391D57"/>
    <w:rsid w:val="00392292"/>
    <w:rsid w:val="00392CB3"/>
    <w:rsid w:val="003933EC"/>
    <w:rsid w:val="00394DA5"/>
    <w:rsid w:val="00394F45"/>
    <w:rsid w:val="003A20AC"/>
    <w:rsid w:val="003A30A1"/>
    <w:rsid w:val="003A3886"/>
    <w:rsid w:val="003A5405"/>
    <w:rsid w:val="003A5927"/>
    <w:rsid w:val="003A5CA0"/>
    <w:rsid w:val="003A6DB9"/>
    <w:rsid w:val="003B1017"/>
    <w:rsid w:val="003B3C07"/>
    <w:rsid w:val="003B5E34"/>
    <w:rsid w:val="003B6081"/>
    <w:rsid w:val="003B6775"/>
    <w:rsid w:val="003C59C2"/>
    <w:rsid w:val="003C5FE2"/>
    <w:rsid w:val="003D05FB"/>
    <w:rsid w:val="003D18A8"/>
    <w:rsid w:val="003D1B16"/>
    <w:rsid w:val="003D45BF"/>
    <w:rsid w:val="003D508A"/>
    <w:rsid w:val="003D537F"/>
    <w:rsid w:val="003D7B75"/>
    <w:rsid w:val="003E0208"/>
    <w:rsid w:val="003E2ED3"/>
    <w:rsid w:val="003E3673"/>
    <w:rsid w:val="003E4B1E"/>
    <w:rsid w:val="003E4B57"/>
    <w:rsid w:val="003E7C3D"/>
    <w:rsid w:val="003F21B7"/>
    <w:rsid w:val="003F27E1"/>
    <w:rsid w:val="003F437A"/>
    <w:rsid w:val="003F5C2B"/>
    <w:rsid w:val="003F6825"/>
    <w:rsid w:val="003F7C94"/>
    <w:rsid w:val="00401040"/>
    <w:rsid w:val="00401477"/>
    <w:rsid w:val="00402184"/>
    <w:rsid w:val="00402240"/>
    <w:rsid w:val="004023E9"/>
    <w:rsid w:val="00402421"/>
    <w:rsid w:val="0040454A"/>
    <w:rsid w:val="00405761"/>
    <w:rsid w:val="00405A33"/>
    <w:rsid w:val="00411944"/>
    <w:rsid w:val="00413F83"/>
    <w:rsid w:val="0041490C"/>
    <w:rsid w:val="00415DAC"/>
    <w:rsid w:val="00416191"/>
    <w:rsid w:val="00416721"/>
    <w:rsid w:val="00420438"/>
    <w:rsid w:val="004204D8"/>
    <w:rsid w:val="00421507"/>
    <w:rsid w:val="00421EF0"/>
    <w:rsid w:val="004224FA"/>
    <w:rsid w:val="00422C9E"/>
    <w:rsid w:val="00423D07"/>
    <w:rsid w:val="00427936"/>
    <w:rsid w:val="00434F52"/>
    <w:rsid w:val="00436180"/>
    <w:rsid w:val="004364F2"/>
    <w:rsid w:val="004408EA"/>
    <w:rsid w:val="0044346F"/>
    <w:rsid w:val="004450C9"/>
    <w:rsid w:val="004459A0"/>
    <w:rsid w:val="0044748B"/>
    <w:rsid w:val="00450395"/>
    <w:rsid w:val="0045370B"/>
    <w:rsid w:val="004539A5"/>
    <w:rsid w:val="00453FF6"/>
    <w:rsid w:val="00457B78"/>
    <w:rsid w:val="0046005C"/>
    <w:rsid w:val="00460C6F"/>
    <w:rsid w:val="00462341"/>
    <w:rsid w:val="004624E0"/>
    <w:rsid w:val="0046520A"/>
    <w:rsid w:val="004671C7"/>
    <w:rsid w:val="004672AB"/>
    <w:rsid w:val="00467916"/>
    <w:rsid w:val="004714FE"/>
    <w:rsid w:val="00471A09"/>
    <w:rsid w:val="00471FA6"/>
    <w:rsid w:val="004742DC"/>
    <w:rsid w:val="00475CDC"/>
    <w:rsid w:val="00477BAA"/>
    <w:rsid w:val="00491F40"/>
    <w:rsid w:val="004920CD"/>
    <w:rsid w:val="00492A06"/>
    <w:rsid w:val="00495053"/>
    <w:rsid w:val="004A037B"/>
    <w:rsid w:val="004A1F59"/>
    <w:rsid w:val="004A29BE"/>
    <w:rsid w:val="004A2B58"/>
    <w:rsid w:val="004A3225"/>
    <w:rsid w:val="004A33EE"/>
    <w:rsid w:val="004A3AA8"/>
    <w:rsid w:val="004B13C7"/>
    <w:rsid w:val="004B20BF"/>
    <w:rsid w:val="004B778F"/>
    <w:rsid w:val="004C0609"/>
    <w:rsid w:val="004C078A"/>
    <w:rsid w:val="004C4C44"/>
    <w:rsid w:val="004C639F"/>
    <w:rsid w:val="004C6CAF"/>
    <w:rsid w:val="004C71C7"/>
    <w:rsid w:val="004D141F"/>
    <w:rsid w:val="004D2742"/>
    <w:rsid w:val="004D5FCE"/>
    <w:rsid w:val="004D6310"/>
    <w:rsid w:val="004E0062"/>
    <w:rsid w:val="004E0582"/>
    <w:rsid w:val="004E05A1"/>
    <w:rsid w:val="004E261E"/>
    <w:rsid w:val="004E2EF3"/>
    <w:rsid w:val="004E30E8"/>
    <w:rsid w:val="004E5BF2"/>
    <w:rsid w:val="004E639B"/>
    <w:rsid w:val="004E7F21"/>
    <w:rsid w:val="004F2C31"/>
    <w:rsid w:val="004F472A"/>
    <w:rsid w:val="004F5E57"/>
    <w:rsid w:val="004F6710"/>
    <w:rsid w:val="0050011A"/>
    <w:rsid w:val="00500C3E"/>
    <w:rsid w:val="00502849"/>
    <w:rsid w:val="00503B8F"/>
    <w:rsid w:val="00504334"/>
    <w:rsid w:val="0050498D"/>
    <w:rsid w:val="0050521A"/>
    <w:rsid w:val="00506E89"/>
    <w:rsid w:val="005104D7"/>
    <w:rsid w:val="00510B9E"/>
    <w:rsid w:val="005110C2"/>
    <w:rsid w:val="005231E4"/>
    <w:rsid w:val="005249E0"/>
    <w:rsid w:val="00526E94"/>
    <w:rsid w:val="00527067"/>
    <w:rsid w:val="005308CC"/>
    <w:rsid w:val="005329D0"/>
    <w:rsid w:val="00533574"/>
    <w:rsid w:val="00535ED2"/>
    <w:rsid w:val="00536BC2"/>
    <w:rsid w:val="005403D4"/>
    <w:rsid w:val="005414FA"/>
    <w:rsid w:val="00541F8E"/>
    <w:rsid w:val="005425E1"/>
    <w:rsid w:val="005427C5"/>
    <w:rsid w:val="00542CF6"/>
    <w:rsid w:val="00544353"/>
    <w:rsid w:val="00553C03"/>
    <w:rsid w:val="00554412"/>
    <w:rsid w:val="005548E7"/>
    <w:rsid w:val="00555F06"/>
    <w:rsid w:val="00560DDA"/>
    <w:rsid w:val="00561598"/>
    <w:rsid w:val="00561933"/>
    <w:rsid w:val="00562C2B"/>
    <w:rsid w:val="00563692"/>
    <w:rsid w:val="00564E2B"/>
    <w:rsid w:val="00571679"/>
    <w:rsid w:val="00572794"/>
    <w:rsid w:val="00583CCA"/>
    <w:rsid w:val="00584122"/>
    <w:rsid w:val="00584235"/>
    <w:rsid w:val="005844E7"/>
    <w:rsid w:val="00584CCA"/>
    <w:rsid w:val="005908B8"/>
    <w:rsid w:val="00593ACA"/>
    <w:rsid w:val="0059512E"/>
    <w:rsid w:val="005A6DD2"/>
    <w:rsid w:val="005B46A2"/>
    <w:rsid w:val="005C27B1"/>
    <w:rsid w:val="005C385D"/>
    <w:rsid w:val="005C3C47"/>
    <w:rsid w:val="005D03B8"/>
    <w:rsid w:val="005D27FE"/>
    <w:rsid w:val="005D334C"/>
    <w:rsid w:val="005D3B20"/>
    <w:rsid w:val="005D5622"/>
    <w:rsid w:val="005D71B7"/>
    <w:rsid w:val="005E4759"/>
    <w:rsid w:val="005E5C68"/>
    <w:rsid w:val="005E5FF3"/>
    <w:rsid w:val="005E6302"/>
    <w:rsid w:val="005E65C0"/>
    <w:rsid w:val="005F0390"/>
    <w:rsid w:val="005F3C3E"/>
    <w:rsid w:val="005F6A12"/>
    <w:rsid w:val="006072CD"/>
    <w:rsid w:val="00612023"/>
    <w:rsid w:val="00614190"/>
    <w:rsid w:val="006148ED"/>
    <w:rsid w:val="00616940"/>
    <w:rsid w:val="00620323"/>
    <w:rsid w:val="00621E38"/>
    <w:rsid w:val="00622490"/>
    <w:rsid w:val="00622A99"/>
    <w:rsid w:val="00622E67"/>
    <w:rsid w:val="006239CA"/>
    <w:rsid w:val="00625D6F"/>
    <w:rsid w:val="00626253"/>
    <w:rsid w:val="00626B57"/>
    <w:rsid w:val="00626EDC"/>
    <w:rsid w:val="00627FC7"/>
    <w:rsid w:val="0063388A"/>
    <w:rsid w:val="006361CD"/>
    <w:rsid w:val="0063787B"/>
    <w:rsid w:val="00643591"/>
    <w:rsid w:val="006452D3"/>
    <w:rsid w:val="006470EC"/>
    <w:rsid w:val="00647222"/>
    <w:rsid w:val="006500F1"/>
    <w:rsid w:val="006542D6"/>
    <w:rsid w:val="0065598E"/>
    <w:rsid w:val="00655AF2"/>
    <w:rsid w:val="00655BC5"/>
    <w:rsid w:val="006568BE"/>
    <w:rsid w:val="00657D44"/>
    <w:rsid w:val="0066025D"/>
    <w:rsid w:val="0066091A"/>
    <w:rsid w:val="00664841"/>
    <w:rsid w:val="00665958"/>
    <w:rsid w:val="006678EC"/>
    <w:rsid w:val="0067139B"/>
    <w:rsid w:val="00671FAA"/>
    <w:rsid w:val="00672853"/>
    <w:rsid w:val="00672AF0"/>
    <w:rsid w:val="00673A8B"/>
    <w:rsid w:val="006756A9"/>
    <w:rsid w:val="006773EC"/>
    <w:rsid w:val="00680504"/>
    <w:rsid w:val="006807A4"/>
    <w:rsid w:val="00681CD9"/>
    <w:rsid w:val="00681EAB"/>
    <w:rsid w:val="00681FD9"/>
    <w:rsid w:val="0068347B"/>
    <w:rsid w:val="00683E30"/>
    <w:rsid w:val="00684C61"/>
    <w:rsid w:val="00687024"/>
    <w:rsid w:val="00694DC5"/>
    <w:rsid w:val="00695E22"/>
    <w:rsid w:val="006A14C1"/>
    <w:rsid w:val="006B7093"/>
    <w:rsid w:val="006B7417"/>
    <w:rsid w:val="006C0093"/>
    <w:rsid w:val="006C6B5A"/>
    <w:rsid w:val="006D1604"/>
    <w:rsid w:val="006D21FE"/>
    <w:rsid w:val="006D31F9"/>
    <w:rsid w:val="006D3691"/>
    <w:rsid w:val="006E5EF0"/>
    <w:rsid w:val="006E7BCD"/>
    <w:rsid w:val="006F168A"/>
    <w:rsid w:val="006F3117"/>
    <w:rsid w:val="006F3563"/>
    <w:rsid w:val="006F42B9"/>
    <w:rsid w:val="006F48A7"/>
    <w:rsid w:val="006F5897"/>
    <w:rsid w:val="006F6103"/>
    <w:rsid w:val="006F6B43"/>
    <w:rsid w:val="00704B9C"/>
    <w:rsid w:val="00704E00"/>
    <w:rsid w:val="00707B34"/>
    <w:rsid w:val="00714E3C"/>
    <w:rsid w:val="007162A6"/>
    <w:rsid w:val="00716A6A"/>
    <w:rsid w:val="007205E8"/>
    <w:rsid w:val="00720887"/>
    <w:rsid w:val="007209E7"/>
    <w:rsid w:val="007215B6"/>
    <w:rsid w:val="00726182"/>
    <w:rsid w:val="00727635"/>
    <w:rsid w:val="00732329"/>
    <w:rsid w:val="00732640"/>
    <w:rsid w:val="007337CA"/>
    <w:rsid w:val="00734881"/>
    <w:rsid w:val="00734CE4"/>
    <w:rsid w:val="00735123"/>
    <w:rsid w:val="00735C82"/>
    <w:rsid w:val="0073733E"/>
    <w:rsid w:val="00737797"/>
    <w:rsid w:val="00740C9E"/>
    <w:rsid w:val="00741837"/>
    <w:rsid w:val="00744736"/>
    <w:rsid w:val="007453E6"/>
    <w:rsid w:val="007455BA"/>
    <w:rsid w:val="00745CEB"/>
    <w:rsid w:val="00746B4C"/>
    <w:rsid w:val="007508B7"/>
    <w:rsid w:val="00752A22"/>
    <w:rsid w:val="007530DD"/>
    <w:rsid w:val="0075388E"/>
    <w:rsid w:val="0075432F"/>
    <w:rsid w:val="00754789"/>
    <w:rsid w:val="00754948"/>
    <w:rsid w:val="00757927"/>
    <w:rsid w:val="00761306"/>
    <w:rsid w:val="00766AE9"/>
    <w:rsid w:val="00770453"/>
    <w:rsid w:val="0077309D"/>
    <w:rsid w:val="007774EE"/>
    <w:rsid w:val="00777535"/>
    <w:rsid w:val="00781822"/>
    <w:rsid w:val="00783F21"/>
    <w:rsid w:val="00784319"/>
    <w:rsid w:val="00786AE0"/>
    <w:rsid w:val="00787159"/>
    <w:rsid w:val="0079043A"/>
    <w:rsid w:val="00791304"/>
    <w:rsid w:val="00791668"/>
    <w:rsid w:val="00791A61"/>
    <w:rsid w:val="00791AA1"/>
    <w:rsid w:val="007927D6"/>
    <w:rsid w:val="00792DFF"/>
    <w:rsid w:val="007963F6"/>
    <w:rsid w:val="007A3793"/>
    <w:rsid w:val="007A424F"/>
    <w:rsid w:val="007A7760"/>
    <w:rsid w:val="007C0342"/>
    <w:rsid w:val="007C09F2"/>
    <w:rsid w:val="007C1BA2"/>
    <w:rsid w:val="007C2270"/>
    <w:rsid w:val="007C2B48"/>
    <w:rsid w:val="007C4938"/>
    <w:rsid w:val="007D20E9"/>
    <w:rsid w:val="007D2160"/>
    <w:rsid w:val="007D2CF0"/>
    <w:rsid w:val="007D363D"/>
    <w:rsid w:val="007D4023"/>
    <w:rsid w:val="007D7881"/>
    <w:rsid w:val="007D7E3A"/>
    <w:rsid w:val="007D7F73"/>
    <w:rsid w:val="007E0E10"/>
    <w:rsid w:val="007E17DF"/>
    <w:rsid w:val="007E318B"/>
    <w:rsid w:val="007E38EB"/>
    <w:rsid w:val="007E4768"/>
    <w:rsid w:val="007E612E"/>
    <w:rsid w:val="007E68AF"/>
    <w:rsid w:val="007E6E6D"/>
    <w:rsid w:val="007E777B"/>
    <w:rsid w:val="007F2070"/>
    <w:rsid w:val="007F3BD9"/>
    <w:rsid w:val="007F41CC"/>
    <w:rsid w:val="007F49B4"/>
    <w:rsid w:val="007F63C1"/>
    <w:rsid w:val="008053F5"/>
    <w:rsid w:val="00806C16"/>
    <w:rsid w:val="00806EC0"/>
    <w:rsid w:val="00807AF7"/>
    <w:rsid w:val="00807E48"/>
    <w:rsid w:val="00810198"/>
    <w:rsid w:val="00810B5C"/>
    <w:rsid w:val="0081437C"/>
    <w:rsid w:val="00815DA8"/>
    <w:rsid w:val="0082194D"/>
    <w:rsid w:val="008221F9"/>
    <w:rsid w:val="00824C36"/>
    <w:rsid w:val="0082536A"/>
    <w:rsid w:val="00826EF5"/>
    <w:rsid w:val="00831576"/>
    <w:rsid w:val="00831693"/>
    <w:rsid w:val="00831DF2"/>
    <w:rsid w:val="00833C71"/>
    <w:rsid w:val="008371E8"/>
    <w:rsid w:val="00840104"/>
    <w:rsid w:val="00840C1F"/>
    <w:rsid w:val="00840CC7"/>
    <w:rsid w:val="008411C9"/>
    <w:rsid w:val="00841FC5"/>
    <w:rsid w:val="0084287E"/>
    <w:rsid w:val="0084293C"/>
    <w:rsid w:val="00843D0F"/>
    <w:rsid w:val="008452CA"/>
    <w:rsid w:val="008453F3"/>
    <w:rsid w:val="00845709"/>
    <w:rsid w:val="008509EE"/>
    <w:rsid w:val="008516C0"/>
    <w:rsid w:val="00852DE2"/>
    <w:rsid w:val="008576BD"/>
    <w:rsid w:val="0085777B"/>
    <w:rsid w:val="008577B6"/>
    <w:rsid w:val="00860136"/>
    <w:rsid w:val="00860463"/>
    <w:rsid w:val="008606E1"/>
    <w:rsid w:val="00862772"/>
    <w:rsid w:val="0086389D"/>
    <w:rsid w:val="008659C7"/>
    <w:rsid w:val="00867864"/>
    <w:rsid w:val="00870AED"/>
    <w:rsid w:val="00870D63"/>
    <w:rsid w:val="00872E93"/>
    <w:rsid w:val="008733DA"/>
    <w:rsid w:val="008736F5"/>
    <w:rsid w:val="00873B85"/>
    <w:rsid w:val="0087421B"/>
    <w:rsid w:val="00874CAA"/>
    <w:rsid w:val="00877293"/>
    <w:rsid w:val="008772EE"/>
    <w:rsid w:val="008800C5"/>
    <w:rsid w:val="008830E5"/>
    <w:rsid w:val="008850E4"/>
    <w:rsid w:val="0088568B"/>
    <w:rsid w:val="0089035E"/>
    <w:rsid w:val="00891F8F"/>
    <w:rsid w:val="008939AB"/>
    <w:rsid w:val="008946AD"/>
    <w:rsid w:val="00894A17"/>
    <w:rsid w:val="00894E30"/>
    <w:rsid w:val="008A12F5"/>
    <w:rsid w:val="008A3111"/>
    <w:rsid w:val="008A5C56"/>
    <w:rsid w:val="008A62DE"/>
    <w:rsid w:val="008B1587"/>
    <w:rsid w:val="008B1B01"/>
    <w:rsid w:val="008B1D11"/>
    <w:rsid w:val="008B3BCD"/>
    <w:rsid w:val="008B500F"/>
    <w:rsid w:val="008B6DF8"/>
    <w:rsid w:val="008B6F70"/>
    <w:rsid w:val="008B7FAB"/>
    <w:rsid w:val="008C06AD"/>
    <w:rsid w:val="008C106C"/>
    <w:rsid w:val="008C10F1"/>
    <w:rsid w:val="008C1926"/>
    <w:rsid w:val="008C1E99"/>
    <w:rsid w:val="008D06CE"/>
    <w:rsid w:val="008D2227"/>
    <w:rsid w:val="008D4D00"/>
    <w:rsid w:val="008D5BE6"/>
    <w:rsid w:val="008E0085"/>
    <w:rsid w:val="008E052C"/>
    <w:rsid w:val="008E2AA6"/>
    <w:rsid w:val="008E2EA8"/>
    <w:rsid w:val="008E3007"/>
    <w:rsid w:val="008E311B"/>
    <w:rsid w:val="008E49E0"/>
    <w:rsid w:val="008E6340"/>
    <w:rsid w:val="008E6392"/>
    <w:rsid w:val="008E7AFB"/>
    <w:rsid w:val="008F0067"/>
    <w:rsid w:val="008F0D5E"/>
    <w:rsid w:val="008F2182"/>
    <w:rsid w:val="008F42CF"/>
    <w:rsid w:val="008F46E7"/>
    <w:rsid w:val="008F64CA"/>
    <w:rsid w:val="008F6F0B"/>
    <w:rsid w:val="008F7E4B"/>
    <w:rsid w:val="0090141B"/>
    <w:rsid w:val="00903B70"/>
    <w:rsid w:val="00904D6B"/>
    <w:rsid w:val="00907725"/>
    <w:rsid w:val="00907BA7"/>
    <w:rsid w:val="0091064E"/>
    <w:rsid w:val="0091154E"/>
    <w:rsid w:val="00911FC5"/>
    <w:rsid w:val="00915409"/>
    <w:rsid w:val="00917395"/>
    <w:rsid w:val="00920E52"/>
    <w:rsid w:val="00921680"/>
    <w:rsid w:val="00926975"/>
    <w:rsid w:val="009274A9"/>
    <w:rsid w:val="00927E43"/>
    <w:rsid w:val="00930E00"/>
    <w:rsid w:val="00931A10"/>
    <w:rsid w:val="00933BFB"/>
    <w:rsid w:val="00936599"/>
    <w:rsid w:val="00940236"/>
    <w:rsid w:val="00944487"/>
    <w:rsid w:val="00947967"/>
    <w:rsid w:val="00955201"/>
    <w:rsid w:val="00956C3D"/>
    <w:rsid w:val="00961403"/>
    <w:rsid w:val="00963CF3"/>
    <w:rsid w:val="00963D5B"/>
    <w:rsid w:val="00963E60"/>
    <w:rsid w:val="00965200"/>
    <w:rsid w:val="009668B3"/>
    <w:rsid w:val="00966E7D"/>
    <w:rsid w:val="00971471"/>
    <w:rsid w:val="0097329D"/>
    <w:rsid w:val="00973FCC"/>
    <w:rsid w:val="00974162"/>
    <w:rsid w:val="00974434"/>
    <w:rsid w:val="00976439"/>
    <w:rsid w:val="00981E32"/>
    <w:rsid w:val="0098216A"/>
    <w:rsid w:val="00984265"/>
    <w:rsid w:val="009845B6"/>
    <w:rsid w:val="009849C2"/>
    <w:rsid w:val="00984D24"/>
    <w:rsid w:val="009858EB"/>
    <w:rsid w:val="0098606A"/>
    <w:rsid w:val="00987CA8"/>
    <w:rsid w:val="00991850"/>
    <w:rsid w:val="009950A9"/>
    <w:rsid w:val="0099564F"/>
    <w:rsid w:val="00996424"/>
    <w:rsid w:val="009A3F47"/>
    <w:rsid w:val="009A4317"/>
    <w:rsid w:val="009A62E2"/>
    <w:rsid w:val="009A6A6C"/>
    <w:rsid w:val="009B0046"/>
    <w:rsid w:val="009B26EB"/>
    <w:rsid w:val="009B386C"/>
    <w:rsid w:val="009B3FCD"/>
    <w:rsid w:val="009B789E"/>
    <w:rsid w:val="009B7A45"/>
    <w:rsid w:val="009B7AA8"/>
    <w:rsid w:val="009C1440"/>
    <w:rsid w:val="009C2107"/>
    <w:rsid w:val="009C5D9E"/>
    <w:rsid w:val="009C7D41"/>
    <w:rsid w:val="009D2C3E"/>
    <w:rsid w:val="009D4DD1"/>
    <w:rsid w:val="009D51AA"/>
    <w:rsid w:val="009D7592"/>
    <w:rsid w:val="009E0625"/>
    <w:rsid w:val="009E22A2"/>
    <w:rsid w:val="009E3034"/>
    <w:rsid w:val="009E38F6"/>
    <w:rsid w:val="009E534F"/>
    <w:rsid w:val="009E549F"/>
    <w:rsid w:val="009E6E35"/>
    <w:rsid w:val="009E7CBD"/>
    <w:rsid w:val="009F28A8"/>
    <w:rsid w:val="009F473E"/>
    <w:rsid w:val="009F5247"/>
    <w:rsid w:val="009F682A"/>
    <w:rsid w:val="00A00138"/>
    <w:rsid w:val="00A022BE"/>
    <w:rsid w:val="00A03CA8"/>
    <w:rsid w:val="00A07306"/>
    <w:rsid w:val="00A07B4B"/>
    <w:rsid w:val="00A10473"/>
    <w:rsid w:val="00A10527"/>
    <w:rsid w:val="00A2420F"/>
    <w:rsid w:val="00A24C95"/>
    <w:rsid w:val="00A2520F"/>
    <w:rsid w:val="00A2599A"/>
    <w:rsid w:val="00A25BB3"/>
    <w:rsid w:val="00A26094"/>
    <w:rsid w:val="00A301BF"/>
    <w:rsid w:val="00A302B2"/>
    <w:rsid w:val="00A32535"/>
    <w:rsid w:val="00A326F5"/>
    <w:rsid w:val="00A331B4"/>
    <w:rsid w:val="00A3484E"/>
    <w:rsid w:val="00A356D3"/>
    <w:rsid w:val="00A369D9"/>
    <w:rsid w:val="00A36ADA"/>
    <w:rsid w:val="00A36CC5"/>
    <w:rsid w:val="00A37C4D"/>
    <w:rsid w:val="00A4100F"/>
    <w:rsid w:val="00A413E0"/>
    <w:rsid w:val="00A438D8"/>
    <w:rsid w:val="00A46A8A"/>
    <w:rsid w:val="00A473F5"/>
    <w:rsid w:val="00A5031B"/>
    <w:rsid w:val="00A50A0C"/>
    <w:rsid w:val="00A51F9D"/>
    <w:rsid w:val="00A5416A"/>
    <w:rsid w:val="00A56756"/>
    <w:rsid w:val="00A5775C"/>
    <w:rsid w:val="00A639F4"/>
    <w:rsid w:val="00A65864"/>
    <w:rsid w:val="00A65FAE"/>
    <w:rsid w:val="00A6687B"/>
    <w:rsid w:val="00A67EC7"/>
    <w:rsid w:val="00A72254"/>
    <w:rsid w:val="00A808C4"/>
    <w:rsid w:val="00A81A32"/>
    <w:rsid w:val="00A835BD"/>
    <w:rsid w:val="00A83E1A"/>
    <w:rsid w:val="00A8610A"/>
    <w:rsid w:val="00A86B9C"/>
    <w:rsid w:val="00A92DB6"/>
    <w:rsid w:val="00A94250"/>
    <w:rsid w:val="00A95700"/>
    <w:rsid w:val="00A97B15"/>
    <w:rsid w:val="00AA0737"/>
    <w:rsid w:val="00AA2290"/>
    <w:rsid w:val="00AA42D5"/>
    <w:rsid w:val="00AA57BF"/>
    <w:rsid w:val="00AA6B6E"/>
    <w:rsid w:val="00AB2FAB"/>
    <w:rsid w:val="00AB493F"/>
    <w:rsid w:val="00AB5C14"/>
    <w:rsid w:val="00AB737C"/>
    <w:rsid w:val="00AC1EE7"/>
    <w:rsid w:val="00AC218D"/>
    <w:rsid w:val="00AC2813"/>
    <w:rsid w:val="00AC333F"/>
    <w:rsid w:val="00AC5197"/>
    <w:rsid w:val="00AC585C"/>
    <w:rsid w:val="00AC7A80"/>
    <w:rsid w:val="00AD097F"/>
    <w:rsid w:val="00AD1925"/>
    <w:rsid w:val="00AD524C"/>
    <w:rsid w:val="00AE067D"/>
    <w:rsid w:val="00AE514A"/>
    <w:rsid w:val="00AE7A57"/>
    <w:rsid w:val="00AF1181"/>
    <w:rsid w:val="00AF158B"/>
    <w:rsid w:val="00AF205F"/>
    <w:rsid w:val="00AF2F79"/>
    <w:rsid w:val="00AF450C"/>
    <w:rsid w:val="00AF4653"/>
    <w:rsid w:val="00AF6A99"/>
    <w:rsid w:val="00AF7DB7"/>
    <w:rsid w:val="00B03A9B"/>
    <w:rsid w:val="00B10D02"/>
    <w:rsid w:val="00B135C7"/>
    <w:rsid w:val="00B14482"/>
    <w:rsid w:val="00B15416"/>
    <w:rsid w:val="00B158DE"/>
    <w:rsid w:val="00B16E6C"/>
    <w:rsid w:val="00B17DCE"/>
    <w:rsid w:val="00B201E2"/>
    <w:rsid w:val="00B245EB"/>
    <w:rsid w:val="00B25BEA"/>
    <w:rsid w:val="00B33324"/>
    <w:rsid w:val="00B34552"/>
    <w:rsid w:val="00B3561E"/>
    <w:rsid w:val="00B37AB2"/>
    <w:rsid w:val="00B41AC6"/>
    <w:rsid w:val="00B42DA4"/>
    <w:rsid w:val="00B43926"/>
    <w:rsid w:val="00B43982"/>
    <w:rsid w:val="00B443E4"/>
    <w:rsid w:val="00B50DB2"/>
    <w:rsid w:val="00B5484D"/>
    <w:rsid w:val="00B563EA"/>
    <w:rsid w:val="00B56B82"/>
    <w:rsid w:val="00B56CDF"/>
    <w:rsid w:val="00B57D5B"/>
    <w:rsid w:val="00B606F2"/>
    <w:rsid w:val="00B60E51"/>
    <w:rsid w:val="00B63A54"/>
    <w:rsid w:val="00B64B75"/>
    <w:rsid w:val="00B70B30"/>
    <w:rsid w:val="00B72624"/>
    <w:rsid w:val="00B76B71"/>
    <w:rsid w:val="00B77D18"/>
    <w:rsid w:val="00B80DE8"/>
    <w:rsid w:val="00B8137A"/>
    <w:rsid w:val="00B81F53"/>
    <w:rsid w:val="00B82E9C"/>
    <w:rsid w:val="00B8313A"/>
    <w:rsid w:val="00B8314F"/>
    <w:rsid w:val="00B8690A"/>
    <w:rsid w:val="00B93503"/>
    <w:rsid w:val="00B97283"/>
    <w:rsid w:val="00BA31E8"/>
    <w:rsid w:val="00BA3B15"/>
    <w:rsid w:val="00BA55E0"/>
    <w:rsid w:val="00BA6901"/>
    <w:rsid w:val="00BA6BD4"/>
    <w:rsid w:val="00BA6C7A"/>
    <w:rsid w:val="00BB17D1"/>
    <w:rsid w:val="00BB3752"/>
    <w:rsid w:val="00BB58B2"/>
    <w:rsid w:val="00BB6688"/>
    <w:rsid w:val="00BB6CDC"/>
    <w:rsid w:val="00BC26D4"/>
    <w:rsid w:val="00BC35C7"/>
    <w:rsid w:val="00BC3EE0"/>
    <w:rsid w:val="00BC42FF"/>
    <w:rsid w:val="00BC5641"/>
    <w:rsid w:val="00BC567B"/>
    <w:rsid w:val="00BD24B7"/>
    <w:rsid w:val="00BD4D88"/>
    <w:rsid w:val="00BE0C80"/>
    <w:rsid w:val="00BE1FA9"/>
    <w:rsid w:val="00BE45E6"/>
    <w:rsid w:val="00BF2A42"/>
    <w:rsid w:val="00BF4245"/>
    <w:rsid w:val="00BF75FF"/>
    <w:rsid w:val="00C0135B"/>
    <w:rsid w:val="00C023A5"/>
    <w:rsid w:val="00C03D8C"/>
    <w:rsid w:val="00C055EC"/>
    <w:rsid w:val="00C10DC9"/>
    <w:rsid w:val="00C125DD"/>
    <w:rsid w:val="00C12FB3"/>
    <w:rsid w:val="00C1324D"/>
    <w:rsid w:val="00C13F0D"/>
    <w:rsid w:val="00C15EB7"/>
    <w:rsid w:val="00C17341"/>
    <w:rsid w:val="00C21D69"/>
    <w:rsid w:val="00C21E94"/>
    <w:rsid w:val="00C22500"/>
    <w:rsid w:val="00C2344D"/>
    <w:rsid w:val="00C24EEF"/>
    <w:rsid w:val="00C25CF6"/>
    <w:rsid w:val="00C267BE"/>
    <w:rsid w:val="00C26C36"/>
    <w:rsid w:val="00C32193"/>
    <w:rsid w:val="00C32768"/>
    <w:rsid w:val="00C3480B"/>
    <w:rsid w:val="00C373AB"/>
    <w:rsid w:val="00C37AF1"/>
    <w:rsid w:val="00C405B4"/>
    <w:rsid w:val="00C40911"/>
    <w:rsid w:val="00C42ABC"/>
    <w:rsid w:val="00C431DF"/>
    <w:rsid w:val="00C44662"/>
    <w:rsid w:val="00C44E8D"/>
    <w:rsid w:val="00C456BD"/>
    <w:rsid w:val="00C460B3"/>
    <w:rsid w:val="00C50E62"/>
    <w:rsid w:val="00C51C31"/>
    <w:rsid w:val="00C530DC"/>
    <w:rsid w:val="00C5350D"/>
    <w:rsid w:val="00C557CB"/>
    <w:rsid w:val="00C60DA2"/>
    <w:rsid w:val="00C6123C"/>
    <w:rsid w:val="00C6311A"/>
    <w:rsid w:val="00C658A9"/>
    <w:rsid w:val="00C7066A"/>
    <w:rsid w:val="00C7084D"/>
    <w:rsid w:val="00C7127E"/>
    <w:rsid w:val="00C7315E"/>
    <w:rsid w:val="00C73A66"/>
    <w:rsid w:val="00C75895"/>
    <w:rsid w:val="00C8074E"/>
    <w:rsid w:val="00C80FEA"/>
    <w:rsid w:val="00C829F5"/>
    <w:rsid w:val="00C83C9F"/>
    <w:rsid w:val="00C87F21"/>
    <w:rsid w:val="00C87F32"/>
    <w:rsid w:val="00C913CA"/>
    <w:rsid w:val="00C94519"/>
    <w:rsid w:val="00C94840"/>
    <w:rsid w:val="00C97334"/>
    <w:rsid w:val="00CA4EE3"/>
    <w:rsid w:val="00CB027F"/>
    <w:rsid w:val="00CB6054"/>
    <w:rsid w:val="00CC0EBB"/>
    <w:rsid w:val="00CC267E"/>
    <w:rsid w:val="00CC33CB"/>
    <w:rsid w:val="00CC351F"/>
    <w:rsid w:val="00CC6297"/>
    <w:rsid w:val="00CC7690"/>
    <w:rsid w:val="00CD05D9"/>
    <w:rsid w:val="00CD10D2"/>
    <w:rsid w:val="00CD17A4"/>
    <w:rsid w:val="00CD1986"/>
    <w:rsid w:val="00CD2240"/>
    <w:rsid w:val="00CD22CF"/>
    <w:rsid w:val="00CD3334"/>
    <w:rsid w:val="00CD414C"/>
    <w:rsid w:val="00CD54BF"/>
    <w:rsid w:val="00CD620E"/>
    <w:rsid w:val="00CD6B57"/>
    <w:rsid w:val="00CE4B51"/>
    <w:rsid w:val="00CE4D5C"/>
    <w:rsid w:val="00CE672D"/>
    <w:rsid w:val="00CE767E"/>
    <w:rsid w:val="00CE7D2C"/>
    <w:rsid w:val="00CF05DA"/>
    <w:rsid w:val="00CF58EB"/>
    <w:rsid w:val="00CF5FB2"/>
    <w:rsid w:val="00CF6FEC"/>
    <w:rsid w:val="00D0007C"/>
    <w:rsid w:val="00D0106E"/>
    <w:rsid w:val="00D0353D"/>
    <w:rsid w:val="00D06383"/>
    <w:rsid w:val="00D106D9"/>
    <w:rsid w:val="00D1479A"/>
    <w:rsid w:val="00D20D26"/>
    <w:rsid w:val="00D20E85"/>
    <w:rsid w:val="00D212E2"/>
    <w:rsid w:val="00D24615"/>
    <w:rsid w:val="00D2659D"/>
    <w:rsid w:val="00D34F7F"/>
    <w:rsid w:val="00D35F9C"/>
    <w:rsid w:val="00D362E9"/>
    <w:rsid w:val="00D36C85"/>
    <w:rsid w:val="00D37842"/>
    <w:rsid w:val="00D37BD5"/>
    <w:rsid w:val="00D42DC2"/>
    <w:rsid w:val="00D4302B"/>
    <w:rsid w:val="00D46839"/>
    <w:rsid w:val="00D47A4B"/>
    <w:rsid w:val="00D537E1"/>
    <w:rsid w:val="00D539A4"/>
    <w:rsid w:val="00D55BB2"/>
    <w:rsid w:val="00D6091A"/>
    <w:rsid w:val="00D60E8C"/>
    <w:rsid w:val="00D623E1"/>
    <w:rsid w:val="00D629F5"/>
    <w:rsid w:val="00D62DB3"/>
    <w:rsid w:val="00D65DB9"/>
    <w:rsid w:val="00D6605A"/>
    <w:rsid w:val="00D6695F"/>
    <w:rsid w:val="00D722B2"/>
    <w:rsid w:val="00D72C14"/>
    <w:rsid w:val="00D73D45"/>
    <w:rsid w:val="00D74608"/>
    <w:rsid w:val="00D75644"/>
    <w:rsid w:val="00D81656"/>
    <w:rsid w:val="00D81D86"/>
    <w:rsid w:val="00D83D87"/>
    <w:rsid w:val="00D846D0"/>
    <w:rsid w:val="00D84A6D"/>
    <w:rsid w:val="00D85201"/>
    <w:rsid w:val="00D86A30"/>
    <w:rsid w:val="00D87442"/>
    <w:rsid w:val="00D87907"/>
    <w:rsid w:val="00D91000"/>
    <w:rsid w:val="00D93FBE"/>
    <w:rsid w:val="00D9580C"/>
    <w:rsid w:val="00D96B0E"/>
    <w:rsid w:val="00D97559"/>
    <w:rsid w:val="00D97CB4"/>
    <w:rsid w:val="00D97CBA"/>
    <w:rsid w:val="00D97DD4"/>
    <w:rsid w:val="00DA17DF"/>
    <w:rsid w:val="00DA1C5F"/>
    <w:rsid w:val="00DA5A8A"/>
    <w:rsid w:val="00DB1170"/>
    <w:rsid w:val="00DB170F"/>
    <w:rsid w:val="00DB26CD"/>
    <w:rsid w:val="00DB42BF"/>
    <w:rsid w:val="00DB441C"/>
    <w:rsid w:val="00DB44AF"/>
    <w:rsid w:val="00DB48F2"/>
    <w:rsid w:val="00DB5F7C"/>
    <w:rsid w:val="00DB691D"/>
    <w:rsid w:val="00DC01BC"/>
    <w:rsid w:val="00DC1847"/>
    <w:rsid w:val="00DC1F58"/>
    <w:rsid w:val="00DC339B"/>
    <w:rsid w:val="00DC495B"/>
    <w:rsid w:val="00DC5D40"/>
    <w:rsid w:val="00DC69A7"/>
    <w:rsid w:val="00DD00D7"/>
    <w:rsid w:val="00DD30E9"/>
    <w:rsid w:val="00DD4BC9"/>
    <w:rsid w:val="00DD4C15"/>
    <w:rsid w:val="00DD4F47"/>
    <w:rsid w:val="00DD7FBB"/>
    <w:rsid w:val="00DE0B9F"/>
    <w:rsid w:val="00DE2A9E"/>
    <w:rsid w:val="00DE4238"/>
    <w:rsid w:val="00DE657F"/>
    <w:rsid w:val="00DE7A14"/>
    <w:rsid w:val="00DF1218"/>
    <w:rsid w:val="00DF15B7"/>
    <w:rsid w:val="00DF5822"/>
    <w:rsid w:val="00DF6462"/>
    <w:rsid w:val="00DF64EF"/>
    <w:rsid w:val="00DF6AF1"/>
    <w:rsid w:val="00E01708"/>
    <w:rsid w:val="00E022DA"/>
    <w:rsid w:val="00E02FA0"/>
    <w:rsid w:val="00E036DC"/>
    <w:rsid w:val="00E10302"/>
    <w:rsid w:val="00E10454"/>
    <w:rsid w:val="00E112E5"/>
    <w:rsid w:val="00E1210D"/>
    <w:rsid w:val="00E122D8"/>
    <w:rsid w:val="00E12CC8"/>
    <w:rsid w:val="00E13C6A"/>
    <w:rsid w:val="00E15352"/>
    <w:rsid w:val="00E16037"/>
    <w:rsid w:val="00E21CC7"/>
    <w:rsid w:val="00E23E38"/>
    <w:rsid w:val="00E24D9E"/>
    <w:rsid w:val="00E24E4C"/>
    <w:rsid w:val="00E25788"/>
    <w:rsid w:val="00E25849"/>
    <w:rsid w:val="00E3197E"/>
    <w:rsid w:val="00E31FE7"/>
    <w:rsid w:val="00E32428"/>
    <w:rsid w:val="00E325EB"/>
    <w:rsid w:val="00E342F8"/>
    <w:rsid w:val="00E351ED"/>
    <w:rsid w:val="00E40D73"/>
    <w:rsid w:val="00E42B19"/>
    <w:rsid w:val="00E466D4"/>
    <w:rsid w:val="00E46D69"/>
    <w:rsid w:val="00E50F77"/>
    <w:rsid w:val="00E514A8"/>
    <w:rsid w:val="00E53090"/>
    <w:rsid w:val="00E54D1D"/>
    <w:rsid w:val="00E600B7"/>
    <w:rsid w:val="00E6034B"/>
    <w:rsid w:val="00E6549E"/>
    <w:rsid w:val="00E65EDE"/>
    <w:rsid w:val="00E66176"/>
    <w:rsid w:val="00E6784B"/>
    <w:rsid w:val="00E70F81"/>
    <w:rsid w:val="00E77055"/>
    <w:rsid w:val="00E77460"/>
    <w:rsid w:val="00E83ABC"/>
    <w:rsid w:val="00E844D8"/>
    <w:rsid w:val="00E844F2"/>
    <w:rsid w:val="00E857BB"/>
    <w:rsid w:val="00E877ED"/>
    <w:rsid w:val="00E87C40"/>
    <w:rsid w:val="00E90AD0"/>
    <w:rsid w:val="00E92FCB"/>
    <w:rsid w:val="00E94839"/>
    <w:rsid w:val="00E94FA6"/>
    <w:rsid w:val="00EA08DE"/>
    <w:rsid w:val="00EA0C18"/>
    <w:rsid w:val="00EA147F"/>
    <w:rsid w:val="00EA3B75"/>
    <w:rsid w:val="00EA4A27"/>
    <w:rsid w:val="00EA4FA6"/>
    <w:rsid w:val="00EB1A25"/>
    <w:rsid w:val="00EB1D91"/>
    <w:rsid w:val="00EB2FF0"/>
    <w:rsid w:val="00EB30C0"/>
    <w:rsid w:val="00EB7EBD"/>
    <w:rsid w:val="00EC00C6"/>
    <w:rsid w:val="00EC0359"/>
    <w:rsid w:val="00EC3BF4"/>
    <w:rsid w:val="00EC44C9"/>
    <w:rsid w:val="00EC561C"/>
    <w:rsid w:val="00EC7363"/>
    <w:rsid w:val="00ED03AB"/>
    <w:rsid w:val="00ED1963"/>
    <w:rsid w:val="00ED1CD4"/>
    <w:rsid w:val="00ED1D2B"/>
    <w:rsid w:val="00ED2957"/>
    <w:rsid w:val="00ED52EC"/>
    <w:rsid w:val="00ED64B5"/>
    <w:rsid w:val="00ED7448"/>
    <w:rsid w:val="00EE0B21"/>
    <w:rsid w:val="00EE2A94"/>
    <w:rsid w:val="00EE7CCA"/>
    <w:rsid w:val="00EF290E"/>
    <w:rsid w:val="00EF35BC"/>
    <w:rsid w:val="00EF36F3"/>
    <w:rsid w:val="00F00ACF"/>
    <w:rsid w:val="00F01ECE"/>
    <w:rsid w:val="00F0643A"/>
    <w:rsid w:val="00F06E53"/>
    <w:rsid w:val="00F07F82"/>
    <w:rsid w:val="00F1073C"/>
    <w:rsid w:val="00F12AD5"/>
    <w:rsid w:val="00F12E87"/>
    <w:rsid w:val="00F152C3"/>
    <w:rsid w:val="00F152C9"/>
    <w:rsid w:val="00F15A3F"/>
    <w:rsid w:val="00F15E03"/>
    <w:rsid w:val="00F16A14"/>
    <w:rsid w:val="00F21482"/>
    <w:rsid w:val="00F24031"/>
    <w:rsid w:val="00F25E3B"/>
    <w:rsid w:val="00F26F7D"/>
    <w:rsid w:val="00F27124"/>
    <w:rsid w:val="00F2720F"/>
    <w:rsid w:val="00F362D7"/>
    <w:rsid w:val="00F37D7B"/>
    <w:rsid w:val="00F41446"/>
    <w:rsid w:val="00F424AB"/>
    <w:rsid w:val="00F46B37"/>
    <w:rsid w:val="00F47664"/>
    <w:rsid w:val="00F5314C"/>
    <w:rsid w:val="00F53B1F"/>
    <w:rsid w:val="00F54B65"/>
    <w:rsid w:val="00F5688C"/>
    <w:rsid w:val="00F60048"/>
    <w:rsid w:val="00F61F8A"/>
    <w:rsid w:val="00F635DD"/>
    <w:rsid w:val="00F6627B"/>
    <w:rsid w:val="00F7336E"/>
    <w:rsid w:val="00F734F2"/>
    <w:rsid w:val="00F74BD7"/>
    <w:rsid w:val="00F75052"/>
    <w:rsid w:val="00F804D3"/>
    <w:rsid w:val="00F816CB"/>
    <w:rsid w:val="00F81CD2"/>
    <w:rsid w:val="00F82641"/>
    <w:rsid w:val="00F83B78"/>
    <w:rsid w:val="00F90F18"/>
    <w:rsid w:val="00F937E4"/>
    <w:rsid w:val="00F954F1"/>
    <w:rsid w:val="00F95EE7"/>
    <w:rsid w:val="00F964BD"/>
    <w:rsid w:val="00F97C6E"/>
    <w:rsid w:val="00FA2E9C"/>
    <w:rsid w:val="00FA35F9"/>
    <w:rsid w:val="00FA39E6"/>
    <w:rsid w:val="00FA4502"/>
    <w:rsid w:val="00FA47DD"/>
    <w:rsid w:val="00FA6625"/>
    <w:rsid w:val="00FA7BC9"/>
    <w:rsid w:val="00FB378E"/>
    <w:rsid w:val="00FB37F1"/>
    <w:rsid w:val="00FB47C0"/>
    <w:rsid w:val="00FB501B"/>
    <w:rsid w:val="00FB5AEA"/>
    <w:rsid w:val="00FB719A"/>
    <w:rsid w:val="00FB7770"/>
    <w:rsid w:val="00FC1102"/>
    <w:rsid w:val="00FC5566"/>
    <w:rsid w:val="00FC625E"/>
    <w:rsid w:val="00FD2604"/>
    <w:rsid w:val="00FD3B91"/>
    <w:rsid w:val="00FD5015"/>
    <w:rsid w:val="00FD576B"/>
    <w:rsid w:val="00FD579E"/>
    <w:rsid w:val="00FD5DDB"/>
    <w:rsid w:val="00FD6845"/>
    <w:rsid w:val="00FE07A1"/>
    <w:rsid w:val="00FE1D1A"/>
    <w:rsid w:val="00FE34A5"/>
    <w:rsid w:val="00FE4516"/>
    <w:rsid w:val="00FE532A"/>
    <w:rsid w:val="00FE5AF3"/>
    <w:rsid w:val="00FE6167"/>
    <w:rsid w:val="00FE64C8"/>
    <w:rsid w:val="00FE69CA"/>
    <w:rsid w:val="00FF0230"/>
    <w:rsid w:val="00FF162C"/>
    <w:rsid w:val="00FF1BB7"/>
    <w:rsid w:val="00FF296E"/>
    <w:rsid w:val="00FF2A63"/>
    <w:rsid w:val="00FF420E"/>
    <w:rsid w:val="00FF4F49"/>
    <w:rsid w:val="00FF78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7D2160"/>
    <w:pPr>
      <w:snapToGrid w:val="0"/>
      <w:jc w:val="left"/>
    </w:pPr>
    <w:rPr>
      <w:sz w:val="20"/>
    </w:rPr>
  </w:style>
  <w:style w:type="character" w:customStyle="1" w:styleId="afd">
    <w:name w:val="註腳文字 字元"/>
    <w:basedOn w:val="a7"/>
    <w:link w:val="afc"/>
    <w:uiPriority w:val="99"/>
    <w:semiHidden/>
    <w:rsid w:val="007D2160"/>
    <w:rPr>
      <w:rFonts w:ascii="標楷體" w:eastAsia="標楷體"/>
      <w:kern w:val="2"/>
    </w:rPr>
  </w:style>
  <w:style w:type="character" w:styleId="afe">
    <w:name w:val="footnote reference"/>
    <w:basedOn w:val="a7"/>
    <w:uiPriority w:val="99"/>
    <w:semiHidden/>
    <w:unhideWhenUsed/>
    <w:rsid w:val="007D2160"/>
    <w:rPr>
      <w:vertAlign w:val="superscript"/>
    </w:rPr>
  </w:style>
  <w:style w:type="paragraph" w:styleId="aff">
    <w:name w:val="caption"/>
    <w:basedOn w:val="a6"/>
    <w:next w:val="a6"/>
    <w:uiPriority w:val="35"/>
    <w:unhideWhenUsed/>
    <w:qFormat/>
    <w:rsid w:val="006A14C1"/>
    <w:rPr>
      <w:sz w:val="20"/>
    </w:rPr>
  </w:style>
  <w:style w:type="character" w:styleId="aff0">
    <w:name w:val="Unresolved Mention"/>
    <w:basedOn w:val="a7"/>
    <w:uiPriority w:val="99"/>
    <w:semiHidden/>
    <w:unhideWhenUsed/>
    <w:rsid w:val="00672AF0"/>
    <w:rPr>
      <w:color w:val="605E5C"/>
      <w:shd w:val="clear" w:color="auto" w:fill="E1DFDD"/>
    </w:rPr>
  </w:style>
  <w:style w:type="character" w:styleId="aff1">
    <w:name w:val="FollowedHyperlink"/>
    <w:basedOn w:val="a7"/>
    <w:uiPriority w:val="99"/>
    <w:semiHidden/>
    <w:unhideWhenUsed/>
    <w:rsid w:val="00B57D5B"/>
    <w:rPr>
      <w:color w:val="800080" w:themeColor="followedHyperlink"/>
      <w:u w:val="single"/>
    </w:rPr>
  </w:style>
  <w:style w:type="character" w:styleId="aff2">
    <w:name w:val="Placeholder Text"/>
    <w:basedOn w:val="a7"/>
    <w:uiPriority w:val="99"/>
    <w:semiHidden/>
    <w:rsid w:val="00415DA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6062">
      <w:bodyDiv w:val="1"/>
      <w:marLeft w:val="0"/>
      <w:marRight w:val="0"/>
      <w:marTop w:val="0"/>
      <w:marBottom w:val="0"/>
      <w:divBdr>
        <w:top w:val="none" w:sz="0" w:space="0" w:color="auto"/>
        <w:left w:val="none" w:sz="0" w:space="0" w:color="auto"/>
        <w:bottom w:val="none" w:sz="0" w:space="0" w:color="auto"/>
        <w:right w:val="none" w:sz="0" w:space="0" w:color="auto"/>
      </w:divBdr>
    </w:div>
    <w:div w:id="72894065">
      <w:bodyDiv w:val="1"/>
      <w:marLeft w:val="0"/>
      <w:marRight w:val="0"/>
      <w:marTop w:val="0"/>
      <w:marBottom w:val="0"/>
      <w:divBdr>
        <w:top w:val="none" w:sz="0" w:space="0" w:color="auto"/>
        <w:left w:val="none" w:sz="0" w:space="0" w:color="auto"/>
        <w:bottom w:val="none" w:sz="0" w:space="0" w:color="auto"/>
        <w:right w:val="none" w:sz="0" w:space="0" w:color="auto"/>
      </w:divBdr>
    </w:div>
    <w:div w:id="38602636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31601406">
      <w:bodyDiv w:val="1"/>
      <w:marLeft w:val="0"/>
      <w:marRight w:val="0"/>
      <w:marTop w:val="0"/>
      <w:marBottom w:val="0"/>
      <w:divBdr>
        <w:top w:val="none" w:sz="0" w:space="0" w:color="auto"/>
        <w:left w:val="none" w:sz="0" w:space="0" w:color="auto"/>
        <w:bottom w:val="none" w:sz="0" w:space="0" w:color="auto"/>
        <w:right w:val="none" w:sz="0" w:space="0" w:color="auto"/>
      </w:divBdr>
      <w:divsChild>
        <w:div w:id="595865951">
          <w:marLeft w:val="240"/>
          <w:marRight w:val="0"/>
          <w:marTop w:val="0"/>
          <w:marBottom w:val="120"/>
          <w:divBdr>
            <w:top w:val="none" w:sz="0" w:space="0" w:color="auto"/>
            <w:left w:val="none" w:sz="0" w:space="0" w:color="auto"/>
            <w:bottom w:val="none" w:sz="0" w:space="0" w:color="auto"/>
            <w:right w:val="none" w:sz="0" w:space="0" w:color="auto"/>
          </w:divBdr>
        </w:div>
        <w:div w:id="657537357">
          <w:marLeft w:val="240"/>
          <w:marRight w:val="0"/>
          <w:marTop w:val="0"/>
          <w:marBottom w:val="120"/>
          <w:divBdr>
            <w:top w:val="none" w:sz="0" w:space="0" w:color="auto"/>
            <w:left w:val="none" w:sz="0" w:space="0" w:color="auto"/>
            <w:bottom w:val="none" w:sz="0" w:space="0" w:color="auto"/>
            <w:right w:val="none" w:sz="0" w:space="0" w:color="auto"/>
          </w:divBdr>
        </w:div>
      </w:divsChild>
    </w:div>
    <w:div w:id="1865827034">
      <w:bodyDiv w:val="1"/>
      <w:marLeft w:val="0"/>
      <w:marRight w:val="0"/>
      <w:marTop w:val="0"/>
      <w:marBottom w:val="0"/>
      <w:divBdr>
        <w:top w:val="none" w:sz="0" w:space="0" w:color="auto"/>
        <w:left w:val="none" w:sz="0" w:space="0" w:color="auto"/>
        <w:bottom w:val="none" w:sz="0" w:space="0" w:color="auto"/>
        <w:right w:val="none" w:sz="0" w:space="0" w:color="auto"/>
      </w:divBdr>
      <w:divsChild>
        <w:div w:id="1104375776">
          <w:marLeft w:val="240"/>
          <w:marRight w:val="0"/>
          <w:marTop w:val="0"/>
          <w:marBottom w:val="120"/>
          <w:divBdr>
            <w:top w:val="none" w:sz="0" w:space="0" w:color="auto"/>
            <w:left w:val="none" w:sz="0" w:space="0" w:color="auto"/>
            <w:bottom w:val="none" w:sz="0" w:space="0" w:color="auto"/>
            <w:right w:val="none" w:sz="0" w:space="0" w:color="auto"/>
          </w:divBdr>
        </w:div>
        <w:div w:id="2062244156">
          <w:marLeft w:val="240"/>
          <w:marRight w:val="0"/>
          <w:marTop w:val="0"/>
          <w:marBottom w:val="120"/>
          <w:divBdr>
            <w:top w:val="none" w:sz="0" w:space="0" w:color="auto"/>
            <w:left w:val="none" w:sz="0" w:space="0" w:color="auto"/>
            <w:bottom w:val="none" w:sz="0" w:space="0" w:color="auto"/>
            <w:right w:val="none" w:sz="0" w:space="0" w:color="auto"/>
          </w:divBdr>
        </w:div>
      </w:divsChild>
    </w:div>
    <w:div w:id="210908384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9569697">
      <w:bodyDiv w:val="1"/>
      <w:marLeft w:val="0"/>
      <w:marRight w:val="0"/>
      <w:marTop w:val="0"/>
      <w:marBottom w:val="0"/>
      <w:divBdr>
        <w:top w:val="none" w:sz="0" w:space="0" w:color="auto"/>
        <w:left w:val="none" w:sz="0" w:space="0" w:color="auto"/>
        <w:bottom w:val="none" w:sz="0" w:space="0" w:color="auto"/>
        <w:right w:val="none" w:sz="0" w:space="0" w:color="auto"/>
      </w:divBdr>
      <w:divsChild>
        <w:div w:id="2059475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1019</Words>
  <Characters>5814</Characters>
  <Application>Microsoft Office Word</Application>
  <DocSecurity>0</DocSecurity>
  <Lines>48</Lines>
  <Paragraphs>13</Paragraphs>
  <ScaleCrop>false</ScaleCrop>
  <Company/>
  <LinksUpToDate>false</LinksUpToDate>
  <CharactersWithSpaces>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2026-07-23T02:55:00Z</dcterms:created>
  <dcterms:modified xsi:type="dcterms:W3CDTF">2026-07-27T02:11:00Z</dcterms:modified>
  <cp:contentStatus/>
</cp:coreProperties>
</file>