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B691" w14:textId="77777777" w:rsidR="00D75644" w:rsidRPr="002E3100" w:rsidRDefault="00D20D26" w:rsidP="00F37D7B">
      <w:pPr>
        <w:pStyle w:val="af2"/>
      </w:pPr>
      <w:r w:rsidRPr="002E3100">
        <w:rPr>
          <w:rFonts w:hint="eastAsia"/>
        </w:rPr>
        <w:t>調查報告</w:t>
      </w:r>
    </w:p>
    <w:p w14:paraId="1DBF6CF2" w14:textId="43637712" w:rsidR="00E25849" w:rsidRPr="002E3100" w:rsidRDefault="00E25849" w:rsidP="00FA2F36">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E3100">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1357E" w:rsidRPr="002E3100">
        <w:rPr>
          <w:rFonts w:hint="eastAsia"/>
        </w:rPr>
        <w:t>據悉</w:t>
      </w:r>
      <w:r w:rsidR="00D1357E" w:rsidRPr="002E3100">
        <w:rPr>
          <w:rFonts w:hAnsi="標楷體" w:hint="eastAsia"/>
        </w:rPr>
        <w:t>，</w:t>
      </w:r>
      <w:r w:rsidR="00D1357E" w:rsidRPr="002E3100">
        <w:rPr>
          <w:rFonts w:hint="eastAsia"/>
        </w:rPr>
        <w:t>法務部矯正署新竹監獄江姓受刑人於保外醫治期間逃亡</w:t>
      </w:r>
      <w:r w:rsidR="00D1357E" w:rsidRPr="002E3100">
        <w:rPr>
          <w:rFonts w:hAnsi="標楷體" w:hint="eastAsia"/>
        </w:rPr>
        <w:t>，</w:t>
      </w:r>
      <w:r w:rsidR="00D1357E" w:rsidRPr="002E3100">
        <w:rPr>
          <w:rFonts w:hint="eastAsia"/>
        </w:rPr>
        <w:t>新竹監獄疑未及時通報</w:t>
      </w:r>
      <w:r w:rsidR="00D1357E" w:rsidRPr="002E3100">
        <w:rPr>
          <w:rFonts w:hAnsi="標楷體" w:hint="eastAsia"/>
        </w:rPr>
        <w:t>，</w:t>
      </w:r>
      <w:r w:rsidR="00D1357E" w:rsidRPr="002E3100">
        <w:rPr>
          <w:rFonts w:hint="eastAsia"/>
        </w:rPr>
        <w:t>且臺灣新竹地方檢察署接獲通報後</w:t>
      </w:r>
      <w:r w:rsidR="00D1357E" w:rsidRPr="002E3100">
        <w:rPr>
          <w:rFonts w:hAnsi="標楷體" w:hint="eastAsia"/>
        </w:rPr>
        <w:t>，</w:t>
      </w:r>
      <w:r w:rsidR="00D1357E" w:rsidRPr="002E3100">
        <w:rPr>
          <w:rFonts w:hint="eastAsia"/>
        </w:rPr>
        <w:t>亦疑未有積極作為</w:t>
      </w:r>
      <w:r w:rsidR="00D1357E" w:rsidRPr="002E3100">
        <w:rPr>
          <w:rFonts w:hAnsi="標楷體" w:hint="eastAsia"/>
        </w:rPr>
        <w:t>，</w:t>
      </w:r>
      <w:r w:rsidR="00D1357E" w:rsidRPr="002E3100">
        <w:rPr>
          <w:rFonts w:hint="eastAsia"/>
        </w:rPr>
        <w:t>致江員另犯他案</w:t>
      </w:r>
      <w:r w:rsidR="00D1357E" w:rsidRPr="002E3100">
        <w:rPr>
          <w:rFonts w:hAnsi="標楷體" w:hint="eastAsia"/>
        </w:rPr>
        <w:t>，</w:t>
      </w:r>
      <w:r w:rsidR="00D1357E" w:rsidRPr="002E3100">
        <w:rPr>
          <w:rFonts w:hint="eastAsia"/>
        </w:rPr>
        <w:t>涉有違失等情</w:t>
      </w:r>
      <w:r w:rsidR="008447F6" w:rsidRPr="002E3100">
        <w:rPr>
          <w:rFonts w:hint="eastAsia"/>
        </w:rPr>
        <w:t>案</w:t>
      </w:r>
      <w:r w:rsidR="00610B26" w:rsidRPr="002E3100">
        <w:rPr>
          <w:rFonts w:hint="eastAsia"/>
        </w:rPr>
        <w:t>。</w:t>
      </w:r>
    </w:p>
    <w:p w14:paraId="1DED7320" w14:textId="73B60F0F" w:rsidR="00E25849" w:rsidRPr="002E3100"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2E3100">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7C01768" w14:textId="0454C986" w:rsidR="006251A8" w:rsidRDefault="00B6167D" w:rsidP="00A639F4">
      <w:pPr>
        <w:pStyle w:val="10"/>
        <w:ind w:left="680" w:firstLine="680"/>
      </w:pPr>
      <w:bookmarkStart w:id="49" w:name="_Toc524902730"/>
      <w:r w:rsidRPr="002E3100">
        <w:rPr>
          <w:rFonts w:hint="eastAsia"/>
        </w:rPr>
        <w:t>本案緣於</w:t>
      </w:r>
      <w:r w:rsidRPr="002E3100">
        <w:rPr>
          <w:rFonts w:hAnsi="標楷體" w:cs="標楷體" w:hint="eastAsia"/>
        </w:rPr>
        <w:t>犯強盜、妨害性自主等罪</w:t>
      </w:r>
      <w:r>
        <w:rPr>
          <w:rFonts w:hAnsi="標楷體" w:cs="標楷體" w:hint="eastAsia"/>
        </w:rPr>
        <w:t>經</w:t>
      </w:r>
      <w:r w:rsidRPr="002E3100">
        <w:rPr>
          <w:rFonts w:hAnsi="標楷體" w:cs="標楷體" w:hint="eastAsia"/>
        </w:rPr>
        <w:t>判刑，目前在</w:t>
      </w:r>
      <w:r w:rsidRPr="002E3100">
        <w:rPr>
          <w:rFonts w:hint="eastAsia"/>
        </w:rPr>
        <w:t>法務部矯正署(下稱矯正署)新竹監獄(下稱新竹監獄)</w:t>
      </w:r>
      <w:r w:rsidRPr="002E3100">
        <w:rPr>
          <w:rFonts w:hAnsi="標楷體" w:cs="標楷體" w:hint="eastAsia"/>
        </w:rPr>
        <w:t>服刑之</w:t>
      </w:r>
      <w:r w:rsidRPr="002E3100">
        <w:rPr>
          <w:rFonts w:hint="eastAsia"/>
        </w:rPr>
        <w:t>江姓受刑人</w:t>
      </w:r>
      <w:r w:rsidRPr="002E3100">
        <w:rPr>
          <w:rFonts w:hAnsi="標楷體" w:cs="標楷體" w:hint="eastAsia"/>
        </w:rPr>
        <w:t>(下稱江員)，</w:t>
      </w:r>
      <w:r w:rsidRPr="002E3100">
        <w:rPr>
          <w:rFonts w:hint="eastAsia"/>
        </w:rPr>
        <w:t>因罹病於民國(下同)</w:t>
      </w:r>
      <w:r w:rsidRPr="002E3100">
        <w:t>113</w:t>
      </w:r>
      <w:r w:rsidRPr="002E3100">
        <w:rPr>
          <w:rFonts w:hint="eastAsia"/>
        </w:rPr>
        <w:t>年10月28日獲准保外醫治</w:t>
      </w:r>
      <w:r w:rsidRPr="002E3100">
        <w:t>1</w:t>
      </w:r>
      <w:r w:rsidRPr="002E3100">
        <w:rPr>
          <w:rFonts w:hint="eastAsia"/>
        </w:rPr>
        <w:t>個月</w:t>
      </w:r>
      <w:r w:rsidRPr="002E3100">
        <w:rPr>
          <w:rFonts w:hAnsi="標楷體" w:hint="eastAsia"/>
        </w:rPr>
        <w:t>，</w:t>
      </w:r>
      <w:r w:rsidRPr="002E3100">
        <w:rPr>
          <w:rFonts w:hint="eastAsia"/>
        </w:rPr>
        <w:t>於同年</w:t>
      </w:r>
      <w:r w:rsidRPr="002E3100">
        <w:t>11</w:t>
      </w:r>
      <w:r w:rsidRPr="002E3100">
        <w:rPr>
          <w:rFonts w:hint="eastAsia"/>
        </w:rPr>
        <w:t>月</w:t>
      </w:r>
      <w:r w:rsidRPr="002E3100">
        <w:t>4</w:t>
      </w:r>
      <w:r w:rsidRPr="002E3100">
        <w:rPr>
          <w:rFonts w:hint="eastAsia"/>
        </w:rPr>
        <w:t>日出監，並分別於113年</w:t>
      </w:r>
      <w:r w:rsidRPr="002E3100">
        <w:t>1</w:t>
      </w:r>
      <w:r w:rsidRPr="002E3100">
        <w:rPr>
          <w:rFonts w:hint="eastAsia"/>
        </w:rPr>
        <w:t>1月28日及</w:t>
      </w:r>
      <w:r w:rsidRPr="002E3100">
        <w:t>114</w:t>
      </w:r>
      <w:r w:rsidRPr="002E3100">
        <w:rPr>
          <w:rFonts w:hint="eastAsia"/>
        </w:rPr>
        <w:t>年2月26日2度獲准展延</w:t>
      </w:r>
      <w:r w:rsidRPr="002E3100">
        <w:rPr>
          <w:rFonts w:hAnsi="標楷體" w:hint="eastAsia"/>
        </w:rPr>
        <w:t>，第2次獲准展延之</w:t>
      </w:r>
      <w:r w:rsidRPr="002E3100">
        <w:rPr>
          <w:rFonts w:hint="eastAsia"/>
        </w:rPr>
        <w:t>保外醫治期間原至</w:t>
      </w:r>
      <w:r w:rsidRPr="002E3100">
        <w:t>114</w:t>
      </w:r>
      <w:r w:rsidRPr="002E3100">
        <w:rPr>
          <w:rFonts w:hint="eastAsia"/>
        </w:rPr>
        <w:t>年</w:t>
      </w:r>
      <w:r w:rsidRPr="002E3100">
        <w:t>6</w:t>
      </w:r>
      <w:r w:rsidRPr="002E3100">
        <w:rPr>
          <w:rFonts w:hint="eastAsia"/>
        </w:rPr>
        <w:t>月</w:t>
      </w:r>
      <w:r w:rsidRPr="002E3100">
        <w:t>3</w:t>
      </w:r>
      <w:r w:rsidRPr="002E3100">
        <w:rPr>
          <w:rFonts w:hint="eastAsia"/>
        </w:rPr>
        <w:t>日止</w:t>
      </w:r>
      <w:r w:rsidRPr="002E3100">
        <w:rPr>
          <w:rFonts w:hAnsi="標楷體" w:hint="eastAsia"/>
        </w:rPr>
        <w:t>，</w:t>
      </w:r>
      <w:r>
        <w:rPr>
          <w:rFonts w:hint="eastAsia"/>
        </w:rPr>
        <w:t>期間</w:t>
      </w:r>
      <w:r w:rsidRPr="002E3100">
        <w:rPr>
          <w:rFonts w:hint="eastAsia"/>
        </w:rPr>
        <w:t>新竹監獄派員訪查</w:t>
      </w:r>
      <w:r>
        <w:rPr>
          <w:rFonts w:hAnsi="標楷體" w:hint="eastAsia"/>
        </w:rPr>
        <w:t>，</w:t>
      </w:r>
      <w:r>
        <w:rPr>
          <w:rFonts w:hint="eastAsia"/>
        </w:rPr>
        <w:t>觀察</w:t>
      </w:r>
      <w:r w:rsidRPr="002E3100">
        <w:rPr>
          <w:rFonts w:hint="eastAsia"/>
        </w:rPr>
        <w:t>江員病況有所改善，經</w:t>
      </w:r>
      <w:r>
        <w:rPr>
          <w:rFonts w:hint="eastAsia"/>
        </w:rPr>
        <w:t>參考醫囑並評估後</w:t>
      </w:r>
      <w:r>
        <w:rPr>
          <w:rFonts w:hAnsi="標楷體" w:hint="eastAsia"/>
        </w:rPr>
        <w:t>，</w:t>
      </w:r>
      <w:r w:rsidRPr="002E3100">
        <w:rPr>
          <w:rFonts w:hint="eastAsia"/>
        </w:rPr>
        <w:t>於</w:t>
      </w:r>
      <w:r w:rsidRPr="002E3100">
        <w:t>114</w:t>
      </w:r>
      <w:r w:rsidRPr="002E3100">
        <w:rPr>
          <w:rFonts w:hint="eastAsia"/>
        </w:rPr>
        <w:t>年</w:t>
      </w:r>
      <w:r w:rsidRPr="002E3100">
        <w:t>5</w:t>
      </w:r>
      <w:r w:rsidRPr="002E3100">
        <w:rPr>
          <w:rFonts w:hint="eastAsia"/>
        </w:rPr>
        <w:t>月</w:t>
      </w:r>
      <w:r w:rsidRPr="002E3100">
        <w:t>22</w:t>
      </w:r>
      <w:r w:rsidRPr="002E3100">
        <w:rPr>
          <w:rFonts w:hint="eastAsia"/>
        </w:rPr>
        <w:t>日以書函通知其須於</w:t>
      </w:r>
      <w:r>
        <w:rPr>
          <w:rFonts w:hint="eastAsia"/>
        </w:rPr>
        <w:t>展延屆滿日之</w:t>
      </w:r>
      <w:r w:rsidRPr="002E3100">
        <w:t>114</w:t>
      </w:r>
      <w:r w:rsidRPr="002E3100">
        <w:rPr>
          <w:rFonts w:hint="eastAsia"/>
        </w:rPr>
        <w:t>年</w:t>
      </w:r>
      <w:r w:rsidRPr="002E3100">
        <w:t>6</w:t>
      </w:r>
      <w:r w:rsidRPr="002E3100">
        <w:rPr>
          <w:rFonts w:hint="eastAsia"/>
        </w:rPr>
        <w:t>月</w:t>
      </w:r>
      <w:r w:rsidRPr="002E3100">
        <w:t>3</w:t>
      </w:r>
      <w:r w:rsidRPr="002E3100">
        <w:rPr>
          <w:rFonts w:hint="eastAsia"/>
        </w:rPr>
        <w:t>日前向臺灣新竹地方檢察署(下稱新竹地檢署)報到返監執行</w:t>
      </w:r>
      <w:r>
        <w:rPr>
          <w:rFonts w:hAnsi="標楷體" w:hint="eastAsia"/>
        </w:rPr>
        <w:t>，</w:t>
      </w:r>
      <w:r>
        <w:rPr>
          <w:rFonts w:hint="eastAsia"/>
        </w:rPr>
        <w:t>並副知該署</w:t>
      </w:r>
      <w:r w:rsidRPr="002E3100">
        <w:rPr>
          <w:rFonts w:hAnsi="標楷體" w:hint="eastAsia"/>
        </w:rPr>
        <w:t>。惟江員</w:t>
      </w:r>
      <w:r w:rsidRPr="002E3100">
        <w:rPr>
          <w:rFonts w:hint="eastAsia"/>
        </w:rPr>
        <w:t>屆期並未報到，</w:t>
      </w:r>
      <w:r>
        <w:rPr>
          <w:rFonts w:hint="eastAsia"/>
        </w:rPr>
        <w:t>其與江母分別於同月3日及5日</w:t>
      </w:r>
      <w:r w:rsidRPr="006F4020">
        <w:rPr>
          <w:rFonts w:hint="eastAsia"/>
        </w:rPr>
        <w:t>致電新竹地檢署請求延緩入監，</w:t>
      </w:r>
      <w:r w:rsidRPr="00952E30">
        <w:rPr>
          <w:rFonts w:hint="eastAsia"/>
        </w:rPr>
        <w:t>江員</w:t>
      </w:r>
      <w:r>
        <w:rPr>
          <w:rFonts w:hint="eastAsia"/>
        </w:rPr>
        <w:t>於同月9日</w:t>
      </w:r>
      <w:r w:rsidRPr="00952E30">
        <w:rPr>
          <w:rFonts w:hint="eastAsia"/>
        </w:rPr>
        <w:t>具狀向</w:t>
      </w:r>
      <w:r>
        <w:rPr>
          <w:rFonts w:hint="eastAsia"/>
        </w:rPr>
        <w:t>該</w:t>
      </w:r>
      <w:r w:rsidRPr="00952E30">
        <w:rPr>
          <w:rFonts w:hint="eastAsia"/>
        </w:rPr>
        <w:t>署聲請延緩執行</w:t>
      </w:r>
      <w:r>
        <w:rPr>
          <w:rFonts w:hAnsi="標楷體" w:hint="eastAsia"/>
        </w:rPr>
        <w:t>。</w:t>
      </w:r>
      <w:r w:rsidRPr="002E3100">
        <w:rPr>
          <w:rFonts w:hint="eastAsia"/>
        </w:rPr>
        <w:t>新竹地檢署</w:t>
      </w:r>
      <w:r>
        <w:rPr>
          <w:rFonts w:hint="eastAsia"/>
        </w:rPr>
        <w:t>於</w:t>
      </w:r>
      <w:r w:rsidRPr="002E3100">
        <w:rPr>
          <w:rFonts w:hint="eastAsia"/>
        </w:rPr>
        <w:t>114年</w:t>
      </w:r>
      <w:r>
        <w:rPr>
          <w:rFonts w:hint="eastAsia"/>
        </w:rPr>
        <w:t>6</w:t>
      </w:r>
      <w:r w:rsidRPr="002E3100">
        <w:rPr>
          <w:rFonts w:hint="eastAsia"/>
        </w:rPr>
        <w:t>月</w:t>
      </w:r>
      <w:r>
        <w:rPr>
          <w:rFonts w:hint="eastAsia"/>
        </w:rPr>
        <w:t>11</w:t>
      </w:r>
      <w:r w:rsidRPr="002E3100">
        <w:rPr>
          <w:rFonts w:hint="eastAsia"/>
        </w:rPr>
        <w:t>日傳喚江員須於114年7月3日向該署報到</w:t>
      </w:r>
      <w:r w:rsidRPr="002E3100">
        <w:rPr>
          <w:rFonts w:hAnsi="標楷體" w:hint="eastAsia"/>
        </w:rPr>
        <w:t>，江員</w:t>
      </w:r>
      <w:r w:rsidRPr="002E3100">
        <w:rPr>
          <w:rFonts w:hint="eastAsia"/>
        </w:rPr>
        <w:t>卻於114年6月</w:t>
      </w:r>
      <w:r w:rsidRPr="002E3100">
        <w:t>22</w:t>
      </w:r>
      <w:r w:rsidRPr="002E3100">
        <w:rPr>
          <w:rFonts w:hint="eastAsia"/>
        </w:rPr>
        <w:t>日於桃園市另涉犯強盜</w:t>
      </w:r>
      <w:r w:rsidRPr="002E3100">
        <w:rPr>
          <w:rFonts w:hint="eastAsia"/>
          <w:szCs w:val="32"/>
        </w:rPr>
        <w:t>、妨害性隱私</w:t>
      </w:r>
      <w:r w:rsidRPr="002E3100">
        <w:rPr>
          <w:rFonts w:hint="eastAsia"/>
        </w:rPr>
        <w:t>等案遭桃園市政府警察局龜山分局逮捕，並羈押於矯正署桃園看守所</w:t>
      </w:r>
      <w:r w:rsidRPr="002E3100">
        <w:rPr>
          <w:rFonts w:hAnsi="標楷體" w:hint="eastAsia"/>
        </w:rPr>
        <w:t>。</w:t>
      </w:r>
      <w:r w:rsidR="00FF5A11" w:rsidRPr="002E3100">
        <w:rPr>
          <w:rFonts w:hint="eastAsia"/>
        </w:rPr>
        <w:t>江員於保外醫治期間屆滿後未向新竹地檢署如期報到</w:t>
      </w:r>
      <w:r w:rsidR="00FF5A11" w:rsidRPr="002E3100">
        <w:rPr>
          <w:rFonts w:hAnsi="標楷體" w:hint="eastAsia"/>
        </w:rPr>
        <w:t>，</w:t>
      </w:r>
      <w:r w:rsidR="00FF5A11" w:rsidRPr="002E3100">
        <w:rPr>
          <w:rFonts w:hint="eastAsia"/>
        </w:rPr>
        <w:t>該署或新竹監獄於第一時間依規定應如何處置及是否有橫向聯繫不足等情事，實有深入瞭解之必要，爰立案調查。</w:t>
      </w:r>
    </w:p>
    <w:p w14:paraId="396645CD" w14:textId="26F78374" w:rsidR="000345C3" w:rsidRPr="002E3100" w:rsidRDefault="00FF5A11" w:rsidP="00A639F4">
      <w:pPr>
        <w:pStyle w:val="10"/>
        <w:ind w:left="680" w:firstLine="680"/>
      </w:pPr>
      <w:r w:rsidRPr="002E3100">
        <w:rPr>
          <w:rFonts w:hint="eastAsia"/>
        </w:rPr>
        <w:t>案經法務部及</w:t>
      </w:r>
      <w:r w:rsidRPr="002E3100">
        <w:rPr>
          <w:rFonts w:hAnsi="標楷體" w:hint="eastAsia"/>
        </w:rPr>
        <w:t>矯正署</w:t>
      </w:r>
      <w:r w:rsidRPr="002E3100">
        <w:rPr>
          <w:rFonts w:hint="eastAsia"/>
        </w:rPr>
        <w:t>函復說明並檢附相關資料，並於115年</w:t>
      </w:r>
      <w:r w:rsidRPr="002E3100">
        <w:rPr>
          <w:rFonts w:hAnsi="標楷體" w:hint="eastAsia"/>
        </w:rPr>
        <w:t>2</w:t>
      </w:r>
      <w:r w:rsidRPr="002E3100">
        <w:rPr>
          <w:rFonts w:hint="eastAsia"/>
        </w:rPr>
        <w:t>月</w:t>
      </w:r>
      <w:r w:rsidRPr="002E3100">
        <w:rPr>
          <w:rFonts w:hAnsi="標楷體" w:hint="eastAsia"/>
        </w:rPr>
        <w:t>23</w:t>
      </w:r>
      <w:r w:rsidRPr="002E3100">
        <w:rPr>
          <w:rFonts w:hint="eastAsia"/>
        </w:rPr>
        <w:t>日詢問法務部黃政務次長</w:t>
      </w:r>
      <w:r w:rsidRPr="002E3100">
        <w:rPr>
          <w:rFonts w:hAnsi="標楷體" w:hint="eastAsia"/>
        </w:rPr>
        <w:t>、矯正署劉副署長、新竹監獄曾典獄長等相關人員。</w:t>
      </w:r>
      <w:r w:rsidR="003733C8" w:rsidRPr="002E3100">
        <w:rPr>
          <w:rFonts w:hint="eastAsia"/>
        </w:rPr>
        <w:t>已</w:t>
      </w:r>
      <w:r w:rsidR="00AA35A3" w:rsidRPr="002E3100">
        <w:rPr>
          <w:rFonts w:hint="eastAsia"/>
        </w:rPr>
        <w:t>完成</w:t>
      </w:r>
      <w:r w:rsidR="003733C8" w:rsidRPr="002E3100">
        <w:rPr>
          <w:rFonts w:hint="eastAsia"/>
        </w:rPr>
        <w:t>調查，</w:t>
      </w:r>
      <w:r w:rsidR="00AA35A3" w:rsidRPr="002E3100">
        <w:rPr>
          <w:rFonts w:hint="eastAsia"/>
        </w:rPr>
        <w:t>綜整</w:t>
      </w:r>
      <w:r w:rsidR="003733C8" w:rsidRPr="002E3100">
        <w:rPr>
          <w:rFonts w:hint="eastAsia"/>
        </w:rPr>
        <w:lastRenderedPageBreak/>
        <w:t>調查意見如下：</w:t>
      </w:r>
    </w:p>
    <w:p w14:paraId="3ECD6AA0" w14:textId="5DF97CC2" w:rsidR="00DB21BF" w:rsidRPr="002E3100" w:rsidRDefault="00E4255A" w:rsidP="00DE4238">
      <w:pPr>
        <w:pStyle w:val="2"/>
        <w:rPr>
          <w:b/>
        </w:rPr>
      </w:pPr>
      <w:bookmarkStart w:id="50" w:name="_Hlk151130710"/>
      <w:r w:rsidRPr="002E3100">
        <w:rPr>
          <w:rFonts w:hint="eastAsia"/>
          <w:b/>
        </w:rPr>
        <w:t>新竹監獄於114年6月3日電洽新竹地檢署已</w:t>
      </w:r>
      <w:r w:rsidR="006251A8">
        <w:rPr>
          <w:rFonts w:hint="eastAsia"/>
          <w:b/>
        </w:rPr>
        <w:t>確認</w:t>
      </w:r>
      <w:r w:rsidR="00290FCF" w:rsidRPr="002E3100">
        <w:rPr>
          <w:rFonts w:hint="eastAsia"/>
          <w:b/>
        </w:rPr>
        <w:t>保外醫治之</w:t>
      </w:r>
      <w:r w:rsidRPr="002E3100">
        <w:rPr>
          <w:rFonts w:hint="eastAsia"/>
          <w:b/>
        </w:rPr>
        <w:t>江員未於當日</w:t>
      </w:r>
      <w:r w:rsidR="00DB21BF" w:rsidRPr="002E3100">
        <w:rPr>
          <w:rFonts w:hint="eastAsia"/>
          <w:b/>
        </w:rPr>
        <w:t>向該署</w:t>
      </w:r>
      <w:r w:rsidRPr="002E3100">
        <w:rPr>
          <w:rFonts w:hint="eastAsia"/>
          <w:b/>
        </w:rPr>
        <w:t>報到返監執行</w:t>
      </w:r>
      <w:r w:rsidR="00BB1557" w:rsidRPr="002E3100">
        <w:rPr>
          <w:rFonts w:hAnsi="標楷體" w:hint="eastAsia"/>
          <w:b/>
        </w:rPr>
        <w:t>，</w:t>
      </w:r>
      <w:r w:rsidR="006251A8">
        <w:rPr>
          <w:rFonts w:hAnsi="標楷體" w:hint="eastAsia"/>
          <w:b/>
        </w:rPr>
        <w:t>惟</w:t>
      </w:r>
      <w:r w:rsidR="002304A9" w:rsidRPr="002E3100">
        <w:rPr>
          <w:rFonts w:hAnsi="標楷體" w:hint="eastAsia"/>
          <w:b/>
        </w:rPr>
        <w:t>僅</w:t>
      </w:r>
      <w:r w:rsidRPr="002E3100">
        <w:rPr>
          <w:rFonts w:hAnsi="標楷體" w:hint="eastAsia"/>
          <w:b/>
        </w:rPr>
        <w:t>於4日至6日以電話聯繫江員及其具保人江母</w:t>
      </w:r>
      <w:r w:rsidR="006251A8" w:rsidRPr="002E3100">
        <w:rPr>
          <w:rFonts w:hAnsi="標楷體" w:hint="eastAsia"/>
          <w:b/>
        </w:rPr>
        <w:t>，</w:t>
      </w:r>
      <w:r w:rsidR="006251A8">
        <w:rPr>
          <w:rFonts w:hAnsi="標楷體" w:hint="eastAsia"/>
          <w:b/>
        </w:rPr>
        <w:t>於</w:t>
      </w:r>
      <w:r w:rsidR="006251A8" w:rsidRPr="002E3100">
        <w:rPr>
          <w:rFonts w:hAnsi="標楷體" w:hint="eastAsia"/>
          <w:b/>
        </w:rPr>
        <w:t>聯繫</w:t>
      </w:r>
      <w:r w:rsidRPr="002E3100">
        <w:rPr>
          <w:rFonts w:hAnsi="標楷體" w:hint="eastAsia"/>
          <w:b/>
        </w:rPr>
        <w:t>未果後</w:t>
      </w:r>
      <w:r w:rsidR="00AF29C8">
        <w:rPr>
          <w:rFonts w:hAnsi="標楷體" w:hint="eastAsia"/>
          <w:b/>
        </w:rPr>
        <w:t>亦未</w:t>
      </w:r>
      <w:r w:rsidRPr="002E3100">
        <w:rPr>
          <w:rFonts w:hAnsi="標楷體" w:hint="eastAsia"/>
          <w:b/>
        </w:rPr>
        <w:t>積極派員或請轄區警察協助確認行蹤</w:t>
      </w:r>
      <w:r w:rsidR="00290FCF" w:rsidRPr="002E3100">
        <w:rPr>
          <w:rFonts w:hAnsi="標楷體" w:hint="eastAsia"/>
          <w:b/>
        </w:rPr>
        <w:t>，過於輕忽有性侵害前科之江員再犯之風險</w:t>
      </w:r>
      <w:r w:rsidR="002304A9" w:rsidRPr="002E3100">
        <w:rPr>
          <w:rFonts w:hAnsi="標楷體" w:hint="eastAsia"/>
          <w:b/>
        </w:rPr>
        <w:t>，法務部應責由相關機關檢討改進。</w:t>
      </w:r>
    </w:p>
    <w:p w14:paraId="42E1B4D4" w14:textId="038F1884" w:rsidR="00CD6D9E" w:rsidRPr="002E3100" w:rsidRDefault="008C2B22" w:rsidP="00CD6D9E">
      <w:pPr>
        <w:pStyle w:val="3"/>
      </w:pPr>
      <w:r w:rsidRPr="003F7ED3">
        <w:rPr>
          <w:rFonts w:hint="eastAsia"/>
        </w:rPr>
        <w:t>新竹監獄於114年6月3日電洽新竹地檢署已確認保外醫治之江員未於當日向該署報到返監執行</w:t>
      </w:r>
      <w:r w:rsidRPr="003F7ED3">
        <w:rPr>
          <w:rFonts w:hAnsi="標楷體" w:hint="eastAsia"/>
        </w:rPr>
        <w:t>，惟僅於4日至6日以電話聯繫江員及其具保人江母，於聯繫未果後亦未積極派員或請轄區警察協助確認行蹤，過於輕忽有性侵害前科之江員再犯之風險</w:t>
      </w:r>
      <w:r w:rsidR="00CD6D9E" w:rsidRPr="002E3100">
        <w:rPr>
          <w:rFonts w:hAnsi="標楷體" w:hint="eastAsia"/>
        </w:rPr>
        <w:t>：</w:t>
      </w:r>
    </w:p>
    <w:p w14:paraId="4E2DA94C" w14:textId="53D23901" w:rsidR="00BB1557" w:rsidRPr="002E3100" w:rsidRDefault="009676AF" w:rsidP="00CD6D9E">
      <w:pPr>
        <w:pStyle w:val="4"/>
      </w:pPr>
      <w:r w:rsidRPr="002E3100">
        <w:rPr>
          <w:rFonts w:hint="eastAsia"/>
        </w:rPr>
        <w:t>新竹監獄於知悉江員未如期向新竹地檢署報到後之處置過程</w:t>
      </w:r>
      <w:r w:rsidR="00BB1557" w:rsidRPr="002E3100">
        <w:rPr>
          <w:rFonts w:hAnsi="標楷體" w:hint="eastAsia"/>
        </w:rPr>
        <w:t>：</w:t>
      </w:r>
    </w:p>
    <w:p w14:paraId="48C4A273" w14:textId="3D18AED2" w:rsidR="00BB1557" w:rsidRPr="002E3100" w:rsidRDefault="009676AF" w:rsidP="00CD6D9E">
      <w:pPr>
        <w:pStyle w:val="5"/>
      </w:pPr>
      <w:r w:rsidRPr="002E3100">
        <w:rPr>
          <w:rFonts w:hint="eastAsia"/>
        </w:rPr>
        <w:t>新竹監獄承辦人於114年6月3日以電話向新竹地檢署執行科查詢江員是否完成報到，經確認江員未如期報到</w:t>
      </w:r>
      <w:r w:rsidRPr="002E3100">
        <w:rPr>
          <w:rFonts w:hAnsi="標楷體" w:hint="eastAsia"/>
        </w:rPr>
        <w:t>。</w:t>
      </w:r>
    </w:p>
    <w:p w14:paraId="3A98E773" w14:textId="0AA82873" w:rsidR="00BB1557" w:rsidRPr="002E3100" w:rsidRDefault="009676AF" w:rsidP="00CD6D9E">
      <w:pPr>
        <w:pStyle w:val="5"/>
      </w:pPr>
      <w:r w:rsidRPr="002E3100">
        <w:rPr>
          <w:rFonts w:hint="eastAsia"/>
        </w:rPr>
        <w:t>新竹監獄承辦人於114年6月4日至6日間，每日</w:t>
      </w:r>
      <w:r w:rsidRPr="00A72FBF">
        <w:rPr>
          <w:rFonts w:hint="eastAsia"/>
          <w:bCs w:val="0"/>
        </w:rPr>
        <w:t>以電話聯繫</w:t>
      </w:r>
      <w:r w:rsidRPr="002E3100">
        <w:rPr>
          <w:rFonts w:hint="eastAsia"/>
        </w:rPr>
        <w:t>江員及具保人江母，均未能聯繫到江員。</w:t>
      </w:r>
    </w:p>
    <w:p w14:paraId="3BE49E5F" w14:textId="31B55F4B" w:rsidR="009676AF" w:rsidRPr="002E3100" w:rsidRDefault="009676AF" w:rsidP="00CD6D9E">
      <w:pPr>
        <w:pStyle w:val="5"/>
      </w:pPr>
      <w:r w:rsidRPr="002E3100">
        <w:rPr>
          <w:rFonts w:hint="eastAsia"/>
        </w:rPr>
        <w:t>江母於114年6月6日回電新竹監獄，表示江員已向新竹地檢署請求延後1個月(至7月3日)報到。</w:t>
      </w:r>
    </w:p>
    <w:p w14:paraId="6B548FA8" w14:textId="45F2EF1A" w:rsidR="009676AF" w:rsidRPr="002E3100" w:rsidRDefault="009676AF" w:rsidP="00CD6D9E">
      <w:pPr>
        <w:pStyle w:val="5"/>
      </w:pPr>
      <w:r w:rsidRPr="002E3100">
        <w:rPr>
          <w:rFonts w:hint="eastAsia"/>
        </w:rPr>
        <w:t>新竹監獄承辦人於114年6月12日電洽新竹地檢署執行科詢問江員報到情形，該署執行科書記官回覆</w:t>
      </w:r>
      <w:r w:rsidRPr="002E3100">
        <w:rPr>
          <w:rFonts w:hAnsi="標楷體" w:hint="eastAsia"/>
        </w:rPr>
        <w:t>「</w:t>
      </w:r>
      <w:r w:rsidRPr="002E3100">
        <w:rPr>
          <w:rFonts w:hint="eastAsia"/>
        </w:rPr>
        <w:t>已核准江員請假1個月，延後至7月3日報到</w:t>
      </w:r>
      <w:r w:rsidRPr="002E3100">
        <w:rPr>
          <w:rFonts w:hAnsi="標楷體" w:hint="eastAsia"/>
        </w:rPr>
        <w:t>」</w:t>
      </w:r>
      <w:r w:rsidRPr="002E3100">
        <w:rPr>
          <w:rFonts w:hint="eastAsia"/>
        </w:rPr>
        <w:t>。</w:t>
      </w:r>
    </w:p>
    <w:p w14:paraId="16F4002B" w14:textId="64286D66" w:rsidR="008514BE" w:rsidRPr="002E3100" w:rsidRDefault="008C2B22" w:rsidP="008514BE">
      <w:pPr>
        <w:pStyle w:val="4"/>
      </w:pPr>
      <w:r>
        <w:rPr>
          <w:rFonts w:hint="eastAsia"/>
        </w:rPr>
        <w:t>依</w:t>
      </w:r>
      <w:r w:rsidR="00363E58" w:rsidRPr="00A72FBF">
        <w:rPr>
          <w:rFonts w:hint="eastAsia"/>
        </w:rPr>
        <w:t>法務部矯正署所屬矯正機關受刑人保外醫治具保程序應行注意事項</w:t>
      </w:r>
      <w:r w:rsidR="008232F2" w:rsidRPr="00A72FBF">
        <w:rPr>
          <w:rFonts w:hint="eastAsia"/>
        </w:rPr>
        <w:t>第7點</w:t>
      </w:r>
      <w:r w:rsidR="008232F2" w:rsidRPr="002E3100">
        <w:rPr>
          <w:rFonts w:hint="eastAsia"/>
        </w:rPr>
        <w:t>規定，矯正機關對於保外醫治受刑人，應依受刑人保外醫治審核基準及管理辦法第9條第3項之規定，派員切實察看，</w:t>
      </w:r>
      <w:r w:rsidR="008232F2" w:rsidRPr="00A72FBF">
        <w:rPr>
          <w:rFonts w:hint="eastAsia"/>
        </w:rPr>
        <w:t>並與醫院及警察等機關密切連繫，</w:t>
      </w:r>
      <w:r w:rsidR="008232F2" w:rsidRPr="002E3100">
        <w:rPr>
          <w:rFonts w:hint="eastAsia"/>
        </w:rPr>
        <w:t>嚴加監管。而該管理辦法第9條第3項係規定受刑人保外醫治期間，監獄長官應按月至少派員察看一次</w:t>
      </w:r>
      <w:r w:rsidR="006001E2" w:rsidRPr="002E3100">
        <w:rPr>
          <w:rFonts w:hint="eastAsia"/>
        </w:rPr>
        <w:t>。準此</w:t>
      </w:r>
      <w:r w:rsidR="006001E2" w:rsidRPr="002E3100">
        <w:rPr>
          <w:rFonts w:hAnsi="標楷體" w:hint="eastAsia"/>
        </w:rPr>
        <w:t>，監獄</w:t>
      </w:r>
      <w:r w:rsidR="008232F2" w:rsidRPr="002E3100">
        <w:rPr>
          <w:rFonts w:hAnsi="標楷體" w:hint="eastAsia"/>
        </w:rPr>
        <w:t>每月派員</w:t>
      </w:r>
      <w:r w:rsidR="00922483" w:rsidRPr="002E3100">
        <w:rPr>
          <w:rFonts w:hAnsi="標楷體" w:hint="eastAsia"/>
        </w:rPr>
        <w:t>例行</w:t>
      </w:r>
      <w:r w:rsidR="008232F2" w:rsidRPr="002E3100">
        <w:rPr>
          <w:rFonts w:hAnsi="標楷體" w:hint="eastAsia"/>
        </w:rPr>
        <w:t>察看</w:t>
      </w:r>
      <w:r w:rsidR="00922483" w:rsidRPr="002E3100">
        <w:rPr>
          <w:rFonts w:hAnsi="標楷體" w:hint="eastAsia"/>
        </w:rPr>
        <w:t>保外醫治受刑人之狀況</w:t>
      </w:r>
      <w:r w:rsidR="006001E2" w:rsidRPr="002E3100">
        <w:rPr>
          <w:rFonts w:hAnsi="標楷體" w:hint="eastAsia"/>
        </w:rPr>
        <w:t>時</w:t>
      </w:r>
      <w:r w:rsidR="008876DD" w:rsidRPr="002E3100">
        <w:rPr>
          <w:rFonts w:hAnsi="標楷體" w:hint="eastAsia"/>
        </w:rPr>
        <w:t>皆</w:t>
      </w:r>
      <w:r w:rsidR="006001E2" w:rsidRPr="002E3100">
        <w:rPr>
          <w:rFonts w:hAnsi="標楷體" w:hint="eastAsia"/>
        </w:rPr>
        <w:t>應與警察機關密切連繫，更何況當</w:t>
      </w:r>
      <w:r>
        <w:rPr>
          <w:rFonts w:hAnsi="標楷體" w:hint="eastAsia"/>
        </w:rPr>
        <w:t>已確認</w:t>
      </w:r>
      <w:r w:rsidR="006001E2" w:rsidRPr="002E3100">
        <w:rPr>
          <w:rFonts w:hAnsi="標楷體" w:hint="eastAsia"/>
        </w:rPr>
        <w:t>保外醫治受刑人未按時向檢察機關報到返監執行時</w:t>
      </w:r>
      <w:r w:rsidR="008876DD" w:rsidRPr="002E3100">
        <w:rPr>
          <w:rFonts w:hAnsi="標楷體" w:hint="eastAsia"/>
        </w:rPr>
        <w:t>，舉輕以明重，監獄更應即時派員或請轄區警察協助確認其行蹤，而非</w:t>
      </w:r>
      <w:r w:rsidR="003F7ED3">
        <w:rPr>
          <w:rFonts w:hAnsi="標楷體" w:hint="eastAsia"/>
        </w:rPr>
        <w:t>僅</w:t>
      </w:r>
      <w:r w:rsidR="008876DD" w:rsidRPr="002E3100">
        <w:rPr>
          <w:rFonts w:hAnsi="標楷體" w:hint="eastAsia"/>
        </w:rPr>
        <w:t>以電話聯繫</w:t>
      </w:r>
      <w:r w:rsidR="003F7ED3">
        <w:rPr>
          <w:rFonts w:hAnsi="標楷體" w:hint="eastAsia"/>
        </w:rPr>
        <w:t>江員及其具保人</w:t>
      </w:r>
      <w:r w:rsidR="008876DD" w:rsidRPr="002E3100">
        <w:rPr>
          <w:rFonts w:hAnsi="標楷體" w:hint="eastAsia"/>
        </w:rPr>
        <w:t>。</w:t>
      </w:r>
    </w:p>
    <w:p w14:paraId="29B73FD9" w14:textId="0BABB331" w:rsidR="008514BE" w:rsidRPr="002E3100" w:rsidRDefault="008876DD" w:rsidP="008514BE">
      <w:pPr>
        <w:pStyle w:val="4"/>
      </w:pPr>
      <w:r w:rsidRPr="002E3100">
        <w:rPr>
          <w:rFonts w:hint="eastAsia"/>
        </w:rPr>
        <w:t>從上開新竹監獄</w:t>
      </w:r>
      <w:r w:rsidRPr="002E3100">
        <w:rPr>
          <w:rFonts w:hint="eastAsia"/>
          <w:bCs/>
        </w:rPr>
        <w:t>之處置過程可知</w:t>
      </w:r>
      <w:r w:rsidRPr="002E3100">
        <w:rPr>
          <w:rFonts w:hint="eastAsia"/>
        </w:rPr>
        <w:t>，</w:t>
      </w:r>
      <w:r w:rsidR="001A1B3E" w:rsidRPr="002E3100">
        <w:rPr>
          <w:rFonts w:hint="eastAsia"/>
        </w:rPr>
        <w:t>當</w:t>
      </w:r>
      <w:r w:rsidRPr="002E3100">
        <w:rPr>
          <w:rFonts w:hint="eastAsia"/>
        </w:rPr>
        <w:t>114年6月4日至6日間</w:t>
      </w:r>
      <w:r w:rsidRPr="00A72FBF">
        <w:rPr>
          <w:rFonts w:hint="eastAsia"/>
        </w:rPr>
        <w:t>撥打電話</w:t>
      </w:r>
      <w:r w:rsidRPr="002E3100">
        <w:rPr>
          <w:rFonts w:hint="eastAsia"/>
        </w:rPr>
        <w:t>均未能聯繫到</w:t>
      </w:r>
      <w:r w:rsidR="001A1B3E" w:rsidRPr="002E3100">
        <w:rPr>
          <w:rFonts w:hint="eastAsia"/>
        </w:rPr>
        <w:t>有性侵害前科之</w:t>
      </w:r>
      <w:r w:rsidRPr="002E3100">
        <w:rPr>
          <w:rFonts w:hint="eastAsia"/>
        </w:rPr>
        <w:t>江員</w:t>
      </w:r>
      <w:r w:rsidRPr="002E3100">
        <w:rPr>
          <w:rFonts w:hAnsi="標楷體" w:hint="eastAsia"/>
        </w:rPr>
        <w:t>，</w:t>
      </w:r>
      <w:r w:rsidR="005608E3" w:rsidRPr="002E3100">
        <w:rPr>
          <w:rFonts w:hAnsi="標楷體" w:hint="eastAsia"/>
        </w:rPr>
        <w:t>第一時間</w:t>
      </w:r>
      <w:r w:rsidR="00CD6D9E" w:rsidRPr="002E3100">
        <w:rPr>
          <w:rFonts w:hAnsi="標楷體" w:hint="eastAsia"/>
        </w:rPr>
        <w:t>理應對江員</w:t>
      </w:r>
      <w:r w:rsidR="001A1B3E" w:rsidRPr="002E3100">
        <w:rPr>
          <w:rFonts w:hAnsi="標楷體" w:hint="eastAsia"/>
        </w:rPr>
        <w:t>於失聯期間</w:t>
      </w:r>
      <w:r w:rsidR="005608E3" w:rsidRPr="002E3100">
        <w:rPr>
          <w:rFonts w:hAnsi="標楷體" w:hint="eastAsia"/>
        </w:rPr>
        <w:t>可能再犯罪</w:t>
      </w:r>
      <w:r w:rsidR="00CD6D9E" w:rsidRPr="002E3100">
        <w:rPr>
          <w:rFonts w:hAnsi="標楷體" w:hint="eastAsia"/>
        </w:rPr>
        <w:t>一事具有敏感度</w:t>
      </w:r>
      <w:r w:rsidR="001A1B3E" w:rsidRPr="002E3100">
        <w:rPr>
          <w:rFonts w:hAnsi="標楷體" w:hint="eastAsia"/>
        </w:rPr>
        <w:t>，</w:t>
      </w:r>
      <w:r w:rsidR="001A1B3E" w:rsidRPr="002E3100">
        <w:rPr>
          <w:rFonts w:hint="eastAsia"/>
        </w:rPr>
        <w:t>卻</w:t>
      </w:r>
      <w:r w:rsidRPr="002E3100">
        <w:rPr>
          <w:rFonts w:hint="eastAsia"/>
        </w:rPr>
        <w:t>未</w:t>
      </w:r>
      <w:bookmarkStart w:id="51" w:name="_Hlk227079423"/>
      <w:r w:rsidRPr="002E3100">
        <w:rPr>
          <w:rFonts w:hint="eastAsia"/>
        </w:rPr>
        <w:t>積極派員或請轄區警察協助確認行蹤</w:t>
      </w:r>
      <w:bookmarkEnd w:id="51"/>
      <w:r w:rsidR="001A1B3E" w:rsidRPr="002E3100">
        <w:rPr>
          <w:rFonts w:ascii="新細明體" w:eastAsia="新細明體" w:hAnsi="新細明體" w:hint="eastAsia"/>
        </w:rPr>
        <w:t>，</w:t>
      </w:r>
      <w:r w:rsidR="001A1B3E" w:rsidRPr="002E3100">
        <w:rPr>
          <w:rFonts w:hAnsi="標楷體" w:hint="eastAsia"/>
        </w:rPr>
        <w:t>過</w:t>
      </w:r>
      <w:r w:rsidR="001A1B3E" w:rsidRPr="002E3100">
        <w:rPr>
          <w:rFonts w:hint="eastAsia"/>
        </w:rPr>
        <w:t>於輕忽</w:t>
      </w:r>
      <w:r w:rsidR="005608E3" w:rsidRPr="002E3100">
        <w:rPr>
          <w:rFonts w:hAnsi="標楷體" w:hint="eastAsia"/>
        </w:rPr>
        <w:t>恐有再犯之風險</w:t>
      </w:r>
      <w:r w:rsidR="008514BE" w:rsidRPr="002E3100">
        <w:rPr>
          <w:rFonts w:ascii="新細明體" w:eastAsia="新細明體" w:hAnsi="新細明體" w:hint="eastAsia"/>
        </w:rPr>
        <w:t>。</w:t>
      </w:r>
    </w:p>
    <w:p w14:paraId="1B35C99E" w14:textId="39948ED3" w:rsidR="004273A8" w:rsidRPr="002E3100" w:rsidRDefault="00407BD3" w:rsidP="004273A8">
      <w:pPr>
        <w:pStyle w:val="3"/>
        <w:rPr>
          <w:b w:val="0"/>
          <w:bCs w:val="0"/>
        </w:rPr>
      </w:pPr>
      <w:r>
        <w:rPr>
          <w:rFonts w:hint="eastAsia"/>
          <w:b w:val="0"/>
          <w:bCs w:val="0"/>
        </w:rPr>
        <w:t>另</w:t>
      </w:r>
      <w:r w:rsidR="004273A8" w:rsidRPr="002E3100">
        <w:rPr>
          <w:rFonts w:hint="eastAsia"/>
          <w:b w:val="0"/>
          <w:bCs w:val="0"/>
        </w:rPr>
        <w:t>依受刑人保外醫治審核基準及管理辦法第9條第3項之規定，受刑人保外醫治期間，監獄長官應按月至少派員察看一次；其屆展延前1個月內應指派醫事人員察看。本案新竹監獄分別於113年11月9日</w:t>
      </w:r>
      <w:r w:rsidR="004273A8" w:rsidRPr="002E3100">
        <w:rPr>
          <w:rFonts w:hAnsi="標楷體" w:hint="eastAsia"/>
          <w:b w:val="0"/>
          <w:bCs w:val="0"/>
        </w:rPr>
        <w:t>、</w:t>
      </w:r>
      <w:r w:rsidR="004273A8" w:rsidRPr="002E3100">
        <w:rPr>
          <w:rFonts w:hint="eastAsia"/>
          <w:b w:val="0"/>
          <w:bCs w:val="0"/>
        </w:rPr>
        <w:t>113年12月17日</w:t>
      </w:r>
      <w:r w:rsidR="004273A8" w:rsidRPr="002E3100">
        <w:rPr>
          <w:rFonts w:hAnsi="標楷體" w:hint="eastAsia"/>
          <w:b w:val="0"/>
          <w:bCs w:val="0"/>
        </w:rPr>
        <w:t>、</w:t>
      </w:r>
      <w:r w:rsidR="004273A8" w:rsidRPr="002E3100">
        <w:rPr>
          <w:rFonts w:hint="eastAsia"/>
          <w:b w:val="0"/>
          <w:bCs w:val="0"/>
        </w:rPr>
        <w:t>114年1月15日</w:t>
      </w:r>
      <w:r w:rsidR="004273A8" w:rsidRPr="002E3100">
        <w:rPr>
          <w:rFonts w:hAnsi="標楷體" w:hint="eastAsia"/>
          <w:b w:val="0"/>
          <w:bCs w:val="0"/>
        </w:rPr>
        <w:t>、</w:t>
      </w:r>
      <w:r w:rsidR="004273A8" w:rsidRPr="002E3100">
        <w:rPr>
          <w:rFonts w:hint="eastAsia"/>
          <w:b w:val="0"/>
          <w:bCs w:val="0"/>
        </w:rPr>
        <w:t>114年2月8日</w:t>
      </w:r>
      <w:r w:rsidR="004273A8" w:rsidRPr="002E3100">
        <w:rPr>
          <w:rFonts w:hAnsi="標楷體" w:hint="eastAsia"/>
          <w:b w:val="0"/>
          <w:bCs w:val="0"/>
        </w:rPr>
        <w:t>、</w:t>
      </w:r>
      <w:r w:rsidR="004273A8" w:rsidRPr="002E3100">
        <w:rPr>
          <w:rFonts w:hint="eastAsia"/>
          <w:b w:val="0"/>
          <w:bCs w:val="0"/>
        </w:rPr>
        <w:t>114年3月7日</w:t>
      </w:r>
      <w:r w:rsidR="004273A8" w:rsidRPr="002E3100">
        <w:rPr>
          <w:rFonts w:hAnsi="標楷體" w:hint="eastAsia"/>
          <w:b w:val="0"/>
          <w:bCs w:val="0"/>
        </w:rPr>
        <w:t>、</w:t>
      </w:r>
      <w:r w:rsidR="004273A8" w:rsidRPr="002E3100">
        <w:rPr>
          <w:rFonts w:hint="eastAsia"/>
          <w:b w:val="0"/>
          <w:bCs w:val="0"/>
        </w:rPr>
        <w:t>114年4月15日</w:t>
      </w:r>
      <w:r w:rsidR="004273A8" w:rsidRPr="002E3100">
        <w:rPr>
          <w:rFonts w:hAnsi="標楷體" w:hint="eastAsia"/>
          <w:b w:val="0"/>
          <w:bCs w:val="0"/>
        </w:rPr>
        <w:t>、</w:t>
      </w:r>
      <w:r w:rsidR="004273A8" w:rsidRPr="002E3100">
        <w:rPr>
          <w:rFonts w:hint="eastAsia"/>
          <w:b w:val="0"/>
          <w:bCs w:val="0"/>
        </w:rPr>
        <w:t>114年5月13日</w:t>
      </w:r>
      <w:r w:rsidR="004273A8" w:rsidRPr="002E3100">
        <w:rPr>
          <w:rFonts w:hAnsi="標楷體" w:hint="eastAsia"/>
          <w:b w:val="0"/>
          <w:bCs w:val="0"/>
        </w:rPr>
        <w:t>，皆</w:t>
      </w:r>
      <w:r w:rsidR="004273A8" w:rsidRPr="002E3100">
        <w:rPr>
          <w:rFonts w:hint="eastAsia"/>
          <w:b w:val="0"/>
          <w:bCs w:val="0"/>
        </w:rPr>
        <w:t>派1位護理師至江員家中察看其病況</w:t>
      </w:r>
      <w:r w:rsidR="004273A8" w:rsidRPr="002E3100">
        <w:rPr>
          <w:rFonts w:hAnsi="標楷體" w:hint="eastAsia"/>
          <w:b w:val="0"/>
          <w:bCs w:val="0"/>
        </w:rPr>
        <w:t>，固</w:t>
      </w:r>
      <w:r w:rsidR="004273A8" w:rsidRPr="002E3100">
        <w:rPr>
          <w:rFonts w:hint="eastAsia"/>
          <w:b w:val="0"/>
          <w:bCs w:val="0"/>
        </w:rPr>
        <w:t>符合上開規定</w:t>
      </w:r>
      <w:r w:rsidR="004273A8" w:rsidRPr="002E3100">
        <w:rPr>
          <w:rFonts w:hAnsi="標楷體" w:hint="eastAsia"/>
          <w:b w:val="0"/>
          <w:bCs w:val="0"/>
        </w:rPr>
        <w:t>，</w:t>
      </w:r>
      <w:r w:rsidR="004273A8" w:rsidRPr="002E3100">
        <w:rPr>
          <w:rFonts w:hint="eastAsia"/>
          <w:b w:val="0"/>
          <w:bCs w:val="0"/>
        </w:rPr>
        <w:t>惟江員係有性侵害前科</w:t>
      </w:r>
      <w:r w:rsidR="004273A8" w:rsidRPr="002E3100">
        <w:rPr>
          <w:rFonts w:hAnsi="標楷體" w:hint="eastAsia"/>
          <w:b w:val="0"/>
          <w:bCs w:val="0"/>
        </w:rPr>
        <w:t>，</w:t>
      </w:r>
      <w:r w:rsidR="002F51F1" w:rsidRPr="002E3100">
        <w:rPr>
          <w:rFonts w:hint="eastAsia"/>
          <w:b w:val="0"/>
          <w:bCs w:val="0"/>
        </w:rPr>
        <w:t>僅由1位工作人員前往其家中察看</w:t>
      </w:r>
      <w:r w:rsidR="002F51F1" w:rsidRPr="002E3100">
        <w:rPr>
          <w:rFonts w:hAnsi="標楷體" w:hint="eastAsia"/>
          <w:b w:val="0"/>
          <w:bCs w:val="0"/>
        </w:rPr>
        <w:t>，</w:t>
      </w:r>
      <w:r w:rsidR="002F51F1" w:rsidRPr="002E3100">
        <w:rPr>
          <w:rFonts w:hint="eastAsia"/>
          <w:b w:val="0"/>
          <w:bCs w:val="0"/>
        </w:rPr>
        <w:t>對人身安全之考量恐有不周</w:t>
      </w:r>
      <w:r w:rsidR="002F51F1" w:rsidRPr="002E3100">
        <w:rPr>
          <w:rFonts w:hAnsi="標楷體" w:hint="eastAsia"/>
          <w:b w:val="0"/>
          <w:bCs w:val="0"/>
        </w:rPr>
        <w:t>，在尊重人力調度之前提下，建請新竹監獄在派員察看之勤務安排上更加周妥。</w:t>
      </w:r>
    </w:p>
    <w:p w14:paraId="6348D2DD" w14:textId="0DF6F9E1" w:rsidR="00CD6D9E" w:rsidRPr="002E3100" w:rsidRDefault="00224EB8" w:rsidP="004273A8">
      <w:pPr>
        <w:pStyle w:val="3"/>
      </w:pPr>
      <w:r w:rsidRPr="002E3100">
        <w:rPr>
          <w:rFonts w:hint="eastAsia"/>
          <w:b w:val="0"/>
        </w:rPr>
        <w:t>綜上，新竹監獄於114年6月3日已</w:t>
      </w:r>
      <w:r w:rsidR="003F7ED3">
        <w:rPr>
          <w:rFonts w:hint="eastAsia"/>
          <w:b w:val="0"/>
        </w:rPr>
        <w:t>確認</w:t>
      </w:r>
      <w:r w:rsidRPr="002E3100">
        <w:rPr>
          <w:rFonts w:hint="eastAsia"/>
          <w:b w:val="0"/>
        </w:rPr>
        <w:t>保外醫治之江員未向新竹地檢署報到返監執行</w:t>
      </w:r>
      <w:r w:rsidR="003F7ED3" w:rsidRPr="003F7ED3">
        <w:rPr>
          <w:rFonts w:hint="eastAsia"/>
          <w:b w:val="0"/>
        </w:rPr>
        <w:t>，惟僅於4日至6日以電話聯繫江員及其具保人江母，於聯繫未果後亦未積極派員或請轄區警察協助確認行蹤，過於輕忽有性侵害前科之江員再犯之風險</w:t>
      </w:r>
      <w:r w:rsidR="003F7ED3">
        <w:rPr>
          <w:rFonts w:hAnsi="標楷體" w:hint="eastAsia"/>
          <w:b w:val="0"/>
        </w:rPr>
        <w:t>，</w:t>
      </w:r>
      <w:r w:rsidR="003F7ED3">
        <w:rPr>
          <w:rFonts w:hint="eastAsia"/>
          <w:b w:val="0"/>
        </w:rPr>
        <w:t>應檢討改進</w:t>
      </w:r>
      <w:r w:rsidRPr="002E3100">
        <w:rPr>
          <w:rFonts w:hAnsi="標楷體" w:hint="eastAsia"/>
          <w:b w:val="0"/>
        </w:rPr>
        <w:t>。</w:t>
      </w:r>
    </w:p>
    <w:p w14:paraId="56E245EC" w14:textId="6EDCBF26" w:rsidR="00DB21BF" w:rsidRPr="002E3100" w:rsidRDefault="00DB21BF" w:rsidP="00224EB8">
      <w:pPr>
        <w:pStyle w:val="2"/>
        <w:spacing w:before="240"/>
      </w:pPr>
      <w:r w:rsidRPr="002E3100">
        <w:rPr>
          <w:rFonts w:hAnsi="標楷體" w:hint="eastAsia"/>
          <w:b/>
        </w:rPr>
        <w:t>新竹地檢署未接獲新竹監獄於114年6月12日函送相關資料前，即於114年6月11日逕認江員應無逃亡之虞而未拘提，</w:t>
      </w:r>
      <w:r w:rsidR="000240AB">
        <w:rPr>
          <w:rFonts w:hAnsi="標楷體" w:hint="eastAsia"/>
          <w:b/>
        </w:rPr>
        <w:t>僅</w:t>
      </w:r>
      <w:r w:rsidRPr="002E3100">
        <w:rPr>
          <w:rFonts w:hAnsi="標楷體" w:hint="eastAsia"/>
          <w:b/>
        </w:rPr>
        <w:t>傳喚江員應於114年7月3日報到</w:t>
      </w:r>
      <w:r w:rsidR="008C2AE5" w:rsidRPr="002E3100">
        <w:rPr>
          <w:rFonts w:hAnsi="標楷體" w:hint="eastAsia"/>
          <w:b/>
        </w:rPr>
        <w:t>返監</w:t>
      </w:r>
      <w:r w:rsidRPr="002E3100">
        <w:rPr>
          <w:rFonts w:hAnsi="標楷體" w:hint="eastAsia"/>
          <w:b/>
        </w:rPr>
        <w:t>執行，違反</w:t>
      </w:r>
      <w:r w:rsidR="003F7ED3" w:rsidRPr="003F7ED3">
        <w:rPr>
          <w:rFonts w:hAnsi="標楷體" w:hint="eastAsia"/>
          <w:b/>
        </w:rPr>
        <w:t>受刑人保外醫治審核基準及管理辦法第13條</w:t>
      </w:r>
      <w:r w:rsidRPr="002E3100">
        <w:rPr>
          <w:rFonts w:hAnsi="標楷體" w:hint="eastAsia"/>
          <w:b/>
        </w:rPr>
        <w:t>第2項之規定，法務部應責由相關機關檢討改進。</w:t>
      </w:r>
    </w:p>
    <w:p w14:paraId="522D50B2" w14:textId="5F055A34" w:rsidR="00407BD3" w:rsidRPr="00407BD3" w:rsidRDefault="00407BD3" w:rsidP="008514BE">
      <w:pPr>
        <w:pStyle w:val="3"/>
      </w:pPr>
      <w:r w:rsidRPr="002E3100">
        <w:rPr>
          <w:rFonts w:hint="eastAsia"/>
        </w:rPr>
        <w:t>新竹地檢署在未接獲新竹監獄於114年6月12日函送相關資料前，即於114年6月11日逕認江員應無逃亡之虞而未拘提，</w:t>
      </w:r>
      <w:r w:rsidR="000240AB">
        <w:rPr>
          <w:rFonts w:hint="eastAsia"/>
        </w:rPr>
        <w:t>僅</w:t>
      </w:r>
      <w:r w:rsidRPr="002E3100">
        <w:rPr>
          <w:rFonts w:hint="eastAsia"/>
        </w:rPr>
        <w:t>傳喚江員應於114年7月3日報到執行，違反受刑人保外醫治審核基準及管理辦法第13條第2項之規定</w:t>
      </w:r>
      <w:r w:rsidRPr="002E3100">
        <w:rPr>
          <w:rFonts w:hAnsi="標楷體" w:hint="eastAsia"/>
        </w:rPr>
        <w:t>：</w:t>
      </w:r>
    </w:p>
    <w:p w14:paraId="06C939C0" w14:textId="600D1B17" w:rsidR="00407BD3" w:rsidRPr="00407BD3" w:rsidRDefault="00407BD3" w:rsidP="00407BD3">
      <w:pPr>
        <w:pStyle w:val="4"/>
      </w:pPr>
      <w:r w:rsidRPr="002E3100">
        <w:rPr>
          <w:rFonts w:hint="eastAsia"/>
        </w:rPr>
        <w:t>按受刑人保外醫治審核基準及管理辦法第13條第2項規定</w:t>
      </w:r>
      <w:r w:rsidRPr="002E3100">
        <w:rPr>
          <w:rFonts w:hAnsi="標楷體" w:hint="eastAsia"/>
        </w:rPr>
        <w:t>，監獄接獲</w:t>
      </w:r>
      <w:bookmarkStart w:id="52" w:name="_Hlk228460166"/>
      <w:r w:rsidRPr="002E3100">
        <w:rPr>
          <w:rFonts w:hAnsi="標楷體" w:hint="eastAsia"/>
        </w:rPr>
        <w:t>檢察署</w:t>
      </w:r>
      <w:bookmarkEnd w:id="52"/>
      <w:r w:rsidRPr="002E3100">
        <w:rPr>
          <w:rFonts w:hAnsi="標楷體" w:hint="eastAsia"/>
        </w:rPr>
        <w:t>通知受刑人未於監獄指定之期日至檢察署報到，或知悉該情事時，應檢具相關資料送請檢察官依刑事訴訟法第469條規定辦理傳喚、拘提或通緝</w:t>
      </w:r>
      <w:r w:rsidRPr="002E3100">
        <w:rPr>
          <w:rFonts w:ascii="新細明體" w:eastAsia="新細明體" w:hAnsi="新細明體" w:hint="eastAsia"/>
        </w:rPr>
        <w:t>。</w:t>
      </w:r>
      <w:r w:rsidRPr="002E3100">
        <w:rPr>
          <w:rFonts w:hAnsi="標楷體" w:hint="eastAsia"/>
        </w:rPr>
        <w:t>準此，程序上應於監獄檢送相關資料後，檢察官再據以依法辦理傳喚、拘提或通緝。</w:t>
      </w:r>
    </w:p>
    <w:p w14:paraId="1880F354" w14:textId="1C746D3F" w:rsidR="00407BD3" w:rsidRPr="00407BD3" w:rsidRDefault="00407BD3" w:rsidP="00407BD3">
      <w:pPr>
        <w:pStyle w:val="4"/>
      </w:pPr>
      <w:r w:rsidRPr="002E3100">
        <w:rPr>
          <w:rFonts w:hint="eastAsia"/>
        </w:rPr>
        <w:t>新竹監獄表示</w:t>
      </w:r>
      <w:r w:rsidRPr="002E3100">
        <w:rPr>
          <w:rFonts w:hAnsi="標楷體" w:hint="eastAsia"/>
        </w:rPr>
        <w:t>，</w:t>
      </w:r>
      <w:r w:rsidRPr="002E3100">
        <w:rPr>
          <w:rFonts w:hint="eastAsia"/>
        </w:rPr>
        <w:t>係於114年6月12日檢具資料函請新竹地檢署依權責處置，當日並電洽該署執行科確認公文已收悉</w:t>
      </w:r>
      <w:r w:rsidRPr="002E3100">
        <w:rPr>
          <w:rFonts w:hAnsi="標楷體" w:hint="eastAsia"/>
        </w:rPr>
        <w:t>。</w:t>
      </w:r>
    </w:p>
    <w:p w14:paraId="5DEFA176" w14:textId="2F556972" w:rsidR="00407BD3" w:rsidRDefault="00407BD3" w:rsidP="00407BD3">
      <w:pPr>
        <w:pStyle w:val="4"/>
      </w:pPr>
      <w:r w:rsidRPr="002E3100">
        <w:rPr>
          <w:rFonts w:hint="eastAsia"/>
        </w:rPr>
        <w:t>而新竹地檢署表示</w:t>
      </w:r>
      <w:r w:rsidRPr="002E3100">
        <w:rPr>
          <w:rFonts w:hAnsi="標楷體" w:hint="eastAsia"/>
        </w:rPr>
        <w:t>，</w:t>
      </w:r>
      <w:r w:rsidRPr="002E3100">
        <w:rPr>
          <w:rFonts w:hint="eastAsia"/>
        </w:rPr>
        <w:t>係於114年6月11日傳喚江員應於114年7月3日到該署報到返監執行</w:t>
      </w:r>
      <w:r w:rsidRPr="002E3100">
        <w:rPr>
          <w:rFonts w:hAnsi="標楷體" w:hint="eastAsia"/>
        </w:rPr>
        <w:t>，因</w:t>
      </w:r>
      <w:r w:rsidRPr="002E3100">
        <w:rPr>
          <w:rFonts w:hint="eastAsia"/>
        </w:rPr>
        <w:t>江員及其母先後於114年6月3日及5日致電該署想聲請延緩返監執行，並無失聯情事，未符刑事訴訟法第469條第1項規定「有相當理由認為有逃亡之虞」，或同條第2項規定得依同法第76條第1款「無一定之住、居所」及第2款「逃亡或有事實足認為有逃亡之虞」得逕行拘提之條件。</w:t>
      </w:r>
    </w:p>
    <w:p w14:paraId="741389A8" w14:textId="181623DE" w:rsidR="00407BD3" w:rsidRPr="00407BD3" w:rsidRDefault="00407BD3" w:rsidP="00407BD3">
      <w:pPr>
        <w:pStyle w:val="4"/>
      </w:pPr>
      <w:r w:rsidRPr="002E3100">
        <w:rPr>
          <w:rFonts w:hint="eastAsia"/>
        </w:rPr>
        <w:t>綜觀上開機關之說明</w:t>
      </w:r>
      <w:r w:rsidRPr="002E3100">
        <w:rPr>
          <w:rFonts w:hAnsi="標楷體" w:hint="eastAsia"/>
        </w:rPr>
        <w:t>，新竹地檢署在未接獲新竹監獄於114年6月12日函送相關資料前，</w:t>
      </w:r>
      <w:r>
        <w:rPr>
          <w:rFonts w:hAnsi="標楷體" w:hint="eastAsia"/>
        </w:rPr>
        <w:t>即</w:t>
      </w:r>
      <w:r w:rsidRPr="002E3100">
        <w:rPr>
          <w:rFonts w:hAnsi="標楷體" w:hint="eastAsia"/>
        </w:rPr>
        <w:t>已於114年6月11日傳喚江員應於114年7月3日報到執行。檢察官依法對個案之判斷及處置固應予尊重，惟處理程序上與受刑人保外醫治審核基準及管理辦法第13條第2項之規定未盡相符。</w:t>
      </w:r>
    </w:p>
    <w:p w14:paraId="0CDC1E0D" w14:textId="0FC3DE60" w:rsidR="008C2AE5" w:rsidRPr="002E3100" w:rsidRDefault="00B77E52" w:rsidP="008514BE">
      <w:pPr>
        <w:pStyle w:val="3"/>
      </w:pPr>
      <w:r>
        <w:rPr>
          <w:rFonts w:hAnsi="標楷體" w:hint="eastAsia"/>
        </w:rPr>
        <w:t>檢察機關</w:t>
      </w:r>
      <w:r w:rsidR="004F3E0F">
        <w:rPr>
          <w:rFonts w:hAnsi="標楷體" w:hint="eastAsia"/>
        </w:rPr>
        <w:t>允應</w:t>
      </w:r>
      <w:r>
        <w:rPr>
          <w:rFonts w:hAnsi="標楷體" w:hint="eastAsia"/>
        </w:rPr>
        <w:t>注意</w:t>
      </w:r>
      <w:r w:rsidR="008C2AE5" w:rsidRPr="002E3100">
        <w:rPr>
          <w:rFonts w:hAnsi="標楷體" w:hint="eastAsia"/>
        </w:rPr>
        <w:t>受刑人保外醫治審核基準及管理辦法第13條第1項之規定：</w:t>
      </w:r>
    </w:p>
    <w:p w14:paraId="431399CA" w14:textId="77777777" w:rsidR="00B77E52" w:rsidRPr="00B77E52" w:rsidRDefault="00B77E52" w:rsidP="008C2AE5">
      <w:pPr>
        <w:pStyle w:val="4"/>
      </w:pPr>
      <w:r>
        <w:rPr>
          <w:rFonts w:hint="eastAsia"/>
        </w:rPr>
        <w:t>雖依</w:t>
      </w:r>
      <w:r w:rsidR="00407BD3" w:rsidRPr="002E3100">
        <w:rPr>
          <w:rFonts w:hint="eastAsia"/>
        </w:rPr>
        <w:t>法務部表示</w:t>
      </w:r>
      <w:r w:rsidR="00407BD3" w:rsidRPr="002E3100">
        <w:rPr>
          <w:rFonts w:hAnsi="標楷體" w:hint="eastAsia"/>
        </w:rPr>
        <w:t>，</w:t>
      </w:r>
      <w:r w:rsidR="00407BD3" w:rsidRPr="002E3100">
        <w:rPr>
          <w:rFonts w:hint="eastAsia"/>
        </w:rPr>
        <w:t>114年6月3日下午，新竹監獄承辦人曾電詢新竹地檢署江員是否報到，該署當時回覆江員尚未報到，嗣江員於該日結束仍未報到，惟因江員未報到之事實並無變更，且新竹監獄已取得此事之資訊，故新竹地檢署未於114年6月4日再通知新竹監獄</w:t>
      </w:r>
      <w:r w:rsidR="00407BD3" w:rsidRPr="002E3100">
        <w:rPr>
          <w:rFonts w:hAnsi="標楷體" w:hint="eastAsia"/>
        </w:rPr>
        <w:t>。</w:t>
      </w:r>
    </w:p>
    <w:p w14:paraId="70D58846" w14:textId="5FDB5945" w:rsidR="008C2AE5" w:rsidRPr="002E3100" w:rsidRDefault="00B77E52" w:rsidP="008C2AE5">
      <w:pPr>
        <w:pStyle w:val="4"/>
      </w:pPr>
      <w:r>
        <w:rPr>
          <w:rFonts w:hAnsi="標楷體" w:hint="eastAsia"/>
        </w:rPr>
        <w:t>惟</w:t>
      </w:r>
      <w:r w:rsidR="008C2AE5" w:rsidRPr="002E3100">
        <w:rPr>
          <w:rFonts w:hint="eastAsia"/>
        </w:rPr>
        <w:t>依受刑人保外醫治審核基準及管理辦法第13條第1項之規定</w:t>
      </w:r>
      <w:r w:rsidR="008C2AE5" w:rsidRPr="002E3100">
        <w:rPr>
          <w:rFonts w:hAnsi="標楷體" w:hint="eastAsia"/>
        </w:rPr>
        <w:t>，</w:t>
      </w:r>
      <w:r w:rsidR="008C2AE5" w:rsidRPr="002E3100">
        <w:rPr>
          <w:rFonts w:hint="eastAsia"/>
        </w:rPr>
        <w:t>受刑人未於監獄指定之期日至</w:t>
      </w:r>
      <w:r w:rsidR="0006316D" w:rsidRPr="002E3100">
        <w:rPr>
          <w:rFonts w:hAnsi="標楷體" w:hint="eastAsia"/>
        </w:rPr>
        <w:t>檢察署</w:t>
      </w:r>
      <w:r w:rsidR="008C2AE5" w:rsidRPr="002E3100">
        <w:rPr>
          <w:rFonts w:hint="eastAsia"/>
        </w:rPr>
        <w:t>報到者，</w:t>
      </w:r>
      <w:r w:rsidR="0006316D" w:rsidRPr="002E3100">
        <w:rPr>
          <w:rFonts w:hAnsi="標楷體" w:hint="eastAsia"/>
        </w:rPr>
        <w:t>檢察署</w:t>
      </w:r>
      <w:r w:rsidR="008C2AE5" w:rsidRPr="002E3100">
        <w:rPr>
          <w:rFonts w:hint="eastAsia"/>
        </w:rPr>
        <w:t>應即通知監獄。</w:t>
      </w:r>
      <w:r w:rsidR="00EC120A" w:rsidRPr="002E3100">
        <w:rPr>
          <w:rFonts w:hint="eastAsia"/>
        </w:rPr>
        <w:t>該項既規定為</w:t>
      </w:r>
      <w:r w:rsidR="00EC120A" w:rsidRPr="002E3100">
        <w:rPr>
          <w:rFonts w:hAnsi="標楷體" w:hint="eastAsia"/>
        </w:rPr>
        <w:t>「</w:t>
      </w:r>
      <w:r w:rsidR="00EC120A" w:rsidRPr="002E3100">
        <w:rPr>
          <w:rFonts w:hint="eastAsia"/>
        </w:rPr>
        <w:t>應</w:t>
      </w:r>
      <w:r w:rsidR="00EC120A" w:rsidRPr="002E3100">
        <w:rPr>
          <w:rFonts w:hAnsi="標楷體" w:hint="eastAsia"/>
        </w:rPr>
        <w:t>」，</w:t>
      </w:r>
      <w:r w:rsidR="0006316D" w:rsidRPr="002E3100">
        <w:rPr>
          <w:rFonts w:hAnsi="標楷體" w:hint="eastAsia"/>
        </w:rPr>
        <w:t>檢察署</w:t>
      </w:r>
      <w:r w:rsidR="00EC120A" w:rsidRPr="002E3100">
        <w:rPr>
          <w:rFonts w:hAnsi="標楷體" w:hint="eastAsia"/>
        </w:rPr>
        <w:t>負有主動通知監獄之作為義務</w:t>
      </w:r>
      <w:r>
        <w:rPr>
          <w:rFonts w:hAnsi="標楷體" w:hint="eastAsia"/>
        </w:rPr>
        <w:t>，俾利監獄對於保外醫治受刑人未按時報到能即刻掌握，以啟動後續之處置程序，檢察機關</w:t>
      </w:r>
      <w:r w:rsidR="004F3E0F">
        <w:rPr>
          <w:rFonts w:hAnsi="標楷體" w:hint="eastAsia"/>
        </w:rPr>
        <w:t>允應</w:t>
      </w:r>
      <w:r>
        <w:rPr>
          <w:rFonts w:hAnsi="標楷體" w:hint="eastAsia"/>
        </w:rPr>
        <w:t>注意該規定</w:t>
      </w:r>
      <w:r w:rsidR="00EC120A" w:rsidRPr="002E3100">
        <w:rPr>
          <w:rFonts w:hAnsi="標楷體" w:hint="eastAsia"/>
        </w:rPr>
        <w:t>。</w:t>
      </w:r>
    </w:p>
    <w:p w14:paraId="1F55E7CD" w14:textId="481E0AFC" w:rsidR="000A0409" w:rsidRPr="002E3100" w:rsidRDefault="000A0409" w:rsidP="000A0409">
      <w:pPr>
        <w:pStyle w:val="3"/>
        <w:rPr>
          <w:b w:val="0"/>
        </w:rPr>
      </w:pPr>
      <w:r w:rsidRPr="002E3100">
        <w:rPr>
          <w:rFonts w:hint="eastAsia"/>
          <w:b w:val="0"/>
        </w:rPr>
        <w:t>綜上，</w:t>
      </w:r>
      <w:r w:rsidR="00193BA8" w:rsidRPr="002E3100">
        <w:rPr>
          <w:rFonts w:hint="eastAsia"/>
          <w:b w:val="0"/>
        </w:rPr>
        <w:t>新竹地檢署在未接獲新竹監獄於114年6月12日函送相關資料前，即於114年6月11日逕認江員應無逃亡之虞而未拘提，</w:t>
      </w:r>
      <w:r w:rsidR="000240AB">
        <w:rPr>
          <w:rFonts w:hint="eastAsia"/>
          <w:b w:val="0"/>
        </w:rPr>
        <w:t>僅</w:t>
      </w:r>
      <w:r w:rsidR="00193BA8" w:rsidRPr="002E3100">
        <w:rPr>
          <w:rFonts w:hint="eastAsia"/>
          <w:b w:val="0"/>
        </w:rPr>
        <w:t>傳喚江員應於114年7月3日報到返監執行，違反同辦法第13條第2項之規定</w:t>
      </w:r>
      <w:r w:rsidR="009545D6">
        <w:rPr>
          <w:rFonts w:hAnsi="標楷體" w:hint="eastAsia"/>
          <w:b w:val="0"/>
        </w:rPr>
        <w:t>，</w:t>
      </w:r>
      <w:r w:rsidR="009545D6">
        <w:rPr>
          <w:rFonts w:hint="eastAsia"/>
          <w:b w:val="0"/>
        </w:rPr>
        <w:t>應檢討改進</w:t>
      </w:r>
      <w:r w:rsidR="00193BA8" w:rsidRPr="002E3100">
        <w:rPr>
          <w:rFonts w:hint="eastAsia"/>
          <w:b w:val="0"/>
        </w:rPr>
        <w:t>。</w:t>
      </w:r>
    </w:p>
    <w:p w14:paraId="3DAA5E71" w14:textId="528E9ADE" w:rsidR="00073CB5" w:rsidRPr="002E3100" w:rsidRDefault="00081924" w:rsidP="00B1007B">
      <w:pPr>
        <w:pStyle w:val="2"/>
        <w:spacing w:before="240"/>
        <w:rPr>
          <w:b/>
        </w:rPr>
      </w:pPr>
      <w:r w:rsidRPr="002E3100">
        <w:rPr>
          <w:rFonts w:hAnsi="標楷體" w:hint="eastAsia"/>
          <w:b/>
        </w:rPr>
        <w:t>據法務部說明，受刑人於保外醫治期間</w:t>
      </w:r>
      <w:r w:rsidR="00DB21BF" w:rsidRPr="002E3100">
        <w:rPr>
          <w:rFonts w:hAnsi="標楷體" w:hint="eastAsia"/>
          <w:b/>
        </w:rPr>
        <w:t>係屬暫時的自由之身</w:t>
      </w:r>
      <w:r w:rsidRPr="002E3100">
        <w:rPr>
          <w:rFonts w:hAnsi="標楷體" w:hint="eastAsia"/>
          <w:b/>
        </w:rPr>
        <w:t>。惟</w:t>
      </w:r>
      <w:r w:rsidR="00300341" w:rsidRPr="002E3100">
        <w:rPr>
          <w:rFonts w:hAnsi="標楷體" w:hint="eastAsia"/>
          <w:b/>
        </w:rPr>
        <w:t>本案發生後，</w:t>
      </w:r>
      <w:r w:rsidR="00F1390E" w:rsidRPr="002E3100">
        <w:rPr>
          <w:rFonts w:hAnsi="標楷體" w:hint="eastAsia"/>
          <w:b/>
        </w:rPr>
        <w:t>法務部已</w:t>
      </w:r>
      <w:r w:rsidR="0077099A" w:rsidRPr="002E3100">
        <w:rPr>
          <w:rFonts w:hAnsi="標楷體" w:hint="eastAsia"/>
          <w:b/>
        </w:rPr>
        <w:t>強化</w:t>
      </w:r>
      <w:r w:rsidR="009545D6" w:rsidRPr="002E3100">
        <w:rPr>
          <w:rFonts w:hAnsi="標楷體" w:hint="eastAsia"/>
          <w:b/>
        </w:rPr>
        <w:t>對受刑人</w:t>
      </w:r>
      <w:r w:rsidR="00C74DFF" w:rsidRPr="002E3100">
        <w:rPr>
          <w:rFonts w:hAnsi="標楷體" w:hint="eastAsia"/>
          <w:b/>
        </w:rPr>
        <w:t>保外醫治</w:t>
      </w:r>
      <w:r w:rsidR="009545D6">
        <w:rPr>
          <w:rFonts w:hAnsi="標楷體" w:hint="eastAsia"/>
          <w:b/>
        </w:rPr>
        <w:t>期間</w:t>
      </w:r>
      <w:r w:rsidR="0077099A" w:rsidRPr="002E3100">
        <w:rPr>
          <w:rFonts w:hAnsi="標楷體" w:hint="eastAsia"/>
          <w:b/>
        </w:rPr>
        <w:t>之</w:t>
      </w:r>
      <w:r w:rsidR="001225E5" w:rsidRPr="002E3100">
        <w:rPr>
          <w:rFonts w:hAnsi="標楷體" w:hint="eastAsia"/>
          <w:b/>
        </w:rPr>
        <w:t>督</w:t>
      </w:r>
      <w:r w:rsidR="00C74DFF" w:rsidRPr="002E3100">
        <w:rPr>
          <w:rFonts w:hAnsi="標楷體" w:hint="eastAsia"/>
          <w:b/>
        </w:rPr>
        <w:t>管</w:t>
      </w:r>
      <w:r w:rsidR="009545D6">
        <w:rPr>
          <w:rFonts w:hAnsi="標楷體" w:hint="eastAsia"/>
          <w:b/>
        </w:rPr>
        <w:t>作為</w:t>
      </w:r>
      <w:r w:rsidR="002A7EE5" w:rsidRPr="002E3100">
        <w:rPr>
          <w:rFonts w:hAnsi="標楷體" w:hint="eastAsia"/>
          <w:b/>
        </w:rPr>
        <w:t>，</w:t>
      </w:r>
      <w:r w:rsidRPr="002E3100">
        <w:rPr>
          <w:rFonts w:hAnsi="標楷體" w:hint="eastAsia"/>
          <w:b/>
        </w:rPr>
        <w:t>尤其</w:t>
      </w:r>
      <w:r w:rsidR="00C74DFF" w:rsidRPr="002E3100">
        <w:rPr>
          <w:rFonts w:hAnsi="標楷體" w:hint="eastAsia"/>
          <w:b/>
        </w:rPr>
        <w:t>有性侵害前科之受刑人</w:t>
      </w:r>
      <w:r w:rsidR="00E519B5" w:rsidRPr="002E3100">
        <w:rPr>
          <w:rFonts w:hAnsi="標楷體" w:hint="eastAsia"/>
          <w:b/>
        </w:rPr>
        <w:t>，</w:t>
      </w:r>
      <w:r w:rsidR="009545D6">
        <w:rPr>
          <w:rFonts w:hAnsi="標楷體" w:hint="eastAsia"/>
          <w:b/>
        </w:rPr>
        <w:t>於保外醫治出監</w:t>
      </w:r>
      <w:r w:rsidR="00845046" w:rsidRPr="002E3100">
        <w:rPr>
          <w:rFonts w:hAnsi="標楷體" w:hint="eastAsia"/>
          <w:b/>
        </w:rPr>
        <w:t>將列為中、高風險對象予以監控，</w:t>
      </w:r>
      <w:r w:rsidR="00F01656" w:rsidRPr="002E3100">
        <w:rPr>
          <w:rFonts w:hAnsi="標楷體" w:hint="eastAsia"/>
          <w:b/>
        </w:rPr>
        <w:t>法務部</w:t>
      </w:r>
      <w:r w:rsidR="00845046" w:rsidRPr="002E3100">
        <w:rPr>
          <w:rFonts w:hAnsi="標楷體" w:hint="eastAsia"/>
          <w:b/>
        </w:rPr>
        <w:t>應督飭所屬機關落實執行</w:t>
      </w:r>
      <w:r w:rsidR="00766068" w:rsidRPr="002E3100">
        <w:rPr>
          <w:rFonts w:hAnsi="標楷體" w:hint="eastAsia"/>
          <w:b/>
        </w:rPr>
        <w:t>。</w:t>
      </w:r>
      <w:bookmarkEnd w:id="50"/>
    </w:p>
    <w:p w14:paraId="0FC65491" w14:textId="72F6B37F" w:rsidR="00845046" w:rsidRPr="002E3100" w:rsidRDefault="00845046" w:rsidP="00C1744C">
      <w:pPr>
        <w:pStyle w:val="3"/>
        <w:rPr>
          <w:bCs w:val="0"/>
        </w:rPr>
      </w:pPr>
      <w:r w:rsidRPr="002E3100">
        <w:rPr>
          <w:rFonts w:hAnsi="標楷體" w:hint="eastAsia"/>
          <w:bCs w:val="0"/>
        </w:rPr>
        <w:t>據法務部說明，</w:t>
      </w:r>
      <w:r w:rsidR="00DB21BF" w:rsidRPr="002E3100">
        <w:rPr>
          <w:rFonts w:hAnsi="標楷體" w:hint="eastAsia"/>
        </w:rPr>
        <w:t>受刑人於保外醫治期間係屬暫時的自由之身</w:t>
      </w:r>
      <w:r w:rsidRPr="002E3100">
        <w:rPr>
          <w:rFonts w:hAnsi="標楷體" w:hint="eastAsia"/>
          <w:bCs w:val="0"/>
        </w:rPr>
        <w:t>：</w:t>
      </w:r>
    </w:p>
    <w:p w14:paraId="31F93FDD" w14:textId="7D5101C6" w:rsidR="00081924" w:rsidRPr="002E3100" w:rsidRDefault="00DB21BF" w:rsidP="00845046">
      <w:pPr>
        <w:pStyle w:val="4"/>
        <w:rPr>
          <w:bCs/>
        </w:rPr>
      </w:pPr>
      <w:r w:rsidRPr="002E3100">
        <w:rPr>
          <w:rFonts w:hint="eastAsia"/>
        </w:rPr>
        <w:t>監獄受刑人倘獲准保外醫治，且經檢察官開立釋票後出監，其已脫離監獄監禁之公權力實力支配，而暫時中止刑之執行，因此暫時恢復自由之身，且經釋放後在外之就醫期間並不計入刑期</w:t>
      </w:r>
      <w:r w:rsidR="00E734C5" w:rsidRPr="002E3100">
        <w:rPr>
          <w:rFonts w:hint="eastAsia"/>
        </w:rPr>
        <w:t>。因保外就醫者是基於醫療目的出監，在外期間，除了具保外，並沒有其他的限制，就如同判刑確定但尚未入監服刑的被告一樣，屬於自由之人，並未置於國家強制力之下</w:t>
      </w:r>
      <w:r w:rsidR="00081924" w:rsidRPr="002E3100">
        <w:rPr>
          <w:rFonts w:hint="eastAsia"/>
        </w:rPr>
        <w:t>。</w:t>
      </w:r>
    </w:p>
    <w:p w14:paraId="364FBDA8" w14:textId="2CD2E21B" w:rsidR="00E734C5" w:rsidRPr="002E3100" w:rsidRDefault="00DB21BF" w:rsidP="00845046">
      <w:pPr>
        <w:pStyle w:val="4"/>
        <w:rPr>
          <w:bCs/>
        </w:rPr>
      </w:pPr>
      <w:r w:rsidRPr="002E3100">
        <w:rPr>
          <w:rFonts w:hint="eastAsia"/>
        </w:rPr>
        <w:t>而獲得假釋出監者，法院通常會裁定附保護管束，在假釋期間需定期向觀護人報到。</w:t>
      </w:r>
    </w:p>
    <w:p w14:paraId="349295BC" w14:textId="2DCFBF8D" w:rsidR="00515EB6" w:rsidRPr="002E3100" w:rsidRDefault="009545D6" w:rsidP="00C1744C">
      <w:pPr>
        <w:pStyle w:val="3"/>
        <w:rPr>
          <w:bCs w:val="0"/>
        </w:rPr>
      </w:pPr>
      <w:r w:rsidRPr="009545D6">
        <w:rPr>
          <w:rFonts w:hAnsi="標楷體" w:hint="eastAsia"/>
          <w:bCs w:val="0"/>
        </w:rPr>
        <w:t>本案發生後，法務部已強化對受刑人保外醫治期間之督管</w:t>
      </w:r>
      <w:r>
        <w:rPr>
          <w:rFonts w:hAnsi="標楷體" w:hint="eastAsia"/>
          <w:bCs w:val="0"/>
        </w:rPr>
        <w:t>作為</w:t>
      </w:r>
      <w:r w:rsidR="00515EB6" w:rsidRPr="002E3100">
        <w:rPr>
          <w:rFonts w:hAnsi="標楷體" w:hint="eastAsia"/>
          <w:bCs w:val="0"/>
        </w:rPr>
        <w:t>：</w:t>
      </w:r>
    </w:p>
    <w:p w14:paraId="32EDFA07" w14:textId="77777777" w:rsidR="000C22AB" w:rsidRPr="002E3100" w:rsidRDefault="000C22AB" w:rsidP="000C22AB">
      <w:pPr>
        <w:pStyle w:val="4"/>
      </w:pPr>
      <w:r w:rsidRPr="002E3100">
        <w:rPr>
          <w:rFonts w:hint="eastAsia"/>
        </w:rPr>
        <w:tab/>
        <w:t>落實內控機制及強化風險管控：</w:t>
      </w:r>
    </w:p>
    <w:p w14:paraId="6E9DA80C" w14:textId="12385B73" w:rsidR="000C22AB" w:rsidRPr="002E3100" w:rsidRDefault="000C22AB" w:rsidP="000C22AB">
      <w:pPr>
        <w:pStyle w:val="5"/>
      </w:pPr>
      <w:r w:rsidRPr="002E3100">
        <w:rPr>
          <w:rFonts w:hint="eastAsia"/>
        </w:rPr>
        <w:tab/>
        <w:t>訂定保外醫治察看之督管策進作為：成立保外醫治審核小組機制，依據前科、犯行(如重大刑案、家暴、性侵)、殘餘刑期、保外期間在外行狀、健康狀況及家庭支持度等面向，加強監管作為，除按月實地查訪，並輔以實體或視訊不定期加強察看，增加查訪次數及監管密度(透過L</w:t>
      </w:r>
      <w:r w:rsidR="00DE0333">
        <w:rPr>
          <w:rFonts w:hint="eastAsia"/>
        </w:rPr>
        <w:t>INE</w:t>
      </w:r>
      <w:r w:rsidRPr="002E3100">
        <w:rPr>
          <w:rFonts w:hint="eastAsia"/>
        </w:rPr>
        <w:t>、察訪與電話等多元管道監控)，與其家屬(具保人)保持密切聯繫，滾動評估再犯風險，審酌展延期限。</w:t>
      </w:r>
    </w:p>
    <w:p w14:paraId="3144B578" w14:textId="77777777" w:rsidR="000C22AB" w:rsidRPr="002E3100" w:rsidRDefault="000C22AB" w:rsidP="000C22AB">
      <w:pPr>
        <w:pStyle w:val="5"/>
      </w:pPr>
      <w:r w:rsidRPr="002E3100">
        <w:rPr>
          <w:rFonts w:hint="eastAsia"/>
        </w:rPr>
        <w:tab/>
      </w:r>
      <w:r w:rsidRPr="002E3100">
        <w:rPr>
          <w:rFonts w:hint="eastAsia"/>
        </w:rPr>
        <w:tab/>
        <w:t>保外醫治返監執行程序管控：通知返監前，增加察訪密度，密切追蹤動向，妥予說明返監後生活及醫療處遇等規劃，促其如期返監。</w:t>
      </w:r>
    </w:p>
    <w:p w14:paraId="33F27FA8" w14:textId="77777777" w:rsidR="000C22AB" w:rsidRPr="002E3100" w:rsidRDefault="000C22AB" w:rsidP="000C22AB">
      <w:pPr>
        <w:pStyle w:val="5"/>
      </w:pPr>
      <w:r w:rsidRPr="002E3100">
        <w:rPr>
          <w:rFonts w:hint="eastAsia"/>
        </w:rPr>
        <w:t>遇個案有異常或違反應遵守事項，矯正機關可函請警察機關對保外醫治個案協助察訪。</w:t>
      </w:r>
    </w:p>
    <w:p w14:paraId="7918194F" w14:textId="58D77859" w:rsidR="000C22AB" w:rsidRPr="002E3100" w:rsidRDefault="000C22AB" w:rsidP="000C22AB">
      <w:pPr>
        <w:pStyle w:val="4"/>
      </w:pPr>
      <w:r w:rsidRPr="002E3100">
        <w:rPr>
          <w:rFonts w:hint="eastAsia"/>
        </w:rPr>
        <w:t>法務部於115年3月17日邀集檢察司、臺灣高等檢察署(各分署及地檢署)及矯正署所屬3所矯正機關</w:t>
      </w:r>
      <w:r w:rsidRPr="002E3100">
        <w:rPr>
          <w:rFonts w:hAnsi="標楷體" w:hint="eastAsia"/>
        </w:rPr>
        <w:t>，</w:t>
      </w:r>
      <w:r w:rsidRPr="002E3100">
        <w:rPr>
          <w:rFonts w:hint="eastAsia"/>
        </w:rPr>
        <w:t>共同召開「研商受刑人保外醫治期間處置要件及通報流程」會議，商討矯正機關與檢察機關依保外醫治個案不同階段之分工合作，加強與檢警橫向聯繫</w:t>
      </w:r>
      <w:r w:rsidRPr="002E3100">
        <w:rPr>
          <w:rFonts w:hAnsi="標楷體" w:hint="eastAsia"/>
        </w:rPr>
        <w:t>，</w:t>
      </w:r>
      <w:r w:rsidRPr="002E3100">
        <w:rPr>
          <w:rFonts w:hint="eastAsia"/>
        </w:rPr>
        <w:t>重點如下：</w:t>
      </w:r>
    </w:p>
    <w:p w14:paraId="2C8FDE44" w14:textId="77777777" w:rsidR="000C22AB" w:rsidRPr="002E3100" w:rsidRDefault="000C22AB" w:rsidP="000C22AB">
      <w:pPr>
        <w:pStyle w:val="5"/>
      </w:pPr>
      <w:r w:rsidRPr="002E3100">
        <w:rPr>
          <w:rFonts w:hint="eastAsia"/>
        </w:rPr>
        <w:t>針對犯社會矚目案件、家暴或性侵、殘餘刑期長等之風險個案，強化矯正機關與檢察機關資訊雙向交流，增加查訪密度及督管之強度，必要時依調度司法警察條例第1條指揮警察機關協助查訪。</w:t>
      </w:r>
    </w:p>
    <w:p w14:paraId="264EA634" w14:textId="77777777" w:rsidR="000C22AB" w:rsidRPr="002E3100" w:rsidRDefault="000C22AB" w:rsidP="000C22AB">
      <w:pPr>
        <w:pStyle w:val="5"/>
      </w:pPr>
      <w:r w:rsidRPr="002E3100">
        <w:rPr>
          <w:rFonts w:hint="eastAsia"/>
        </w:rPr>
        <w:t>保外醫治個案經通知返監如有聲請延後報到者</w:t>
      </w:r>
      <w:r w:rsidRPr="002E3100">
        <w:rPr>
          <w:rFonts w:hAnsi="標楷體" w:hint="eastAsia"/>
        </w:rPr>
        <w:t>，</w:t>
      </w:r>
      <w:r w:rsidRPr="002E3100">
        <w:rPr>
          <w:rFonts w:hint="eastAsia"/>
        </w:rPr>
        <w:t>強化其「風險程度、違規情節、醫療資料」等資訊之流通、制定聯繫流程與分工。</w:t>
      </w:r>
    </w:p>
    <w:p w14:paraId="324AE804" w14:textId="77777777" w:rsidR="000C22AB" w:rsidRPr="002E3100" w:rsidRDefault="000C22AB" w:rsidP="000C22AB">
      <w:pPr>
        <w:pStyle w:val="5"/>
      </w:pPr>
      <w:r w:rsidRPr="002E3100">
        <w:rPr>
          <w:rFonts w:hint="eastAsia"/>
        </w:rPr>
        <w:t>精進保外醫治個案未如期返監時，矯正機關與檢察機關之處置應變與合作。</w:t>
      </w:r>
    </w:p>
    <w:p w14:paraId="7EB3B418" w14:textId="2C116743" w:rsidR="000C22AB" w:rsidRPr="002E3100" w:rsidRDefault="000C22AB" w:rsidP="000C22AB">
      <w:pPr>
        <w:pStyle w:val="4"/>
      </w:pPr>
      <w:r w:rsidRPr="002E3100">
        <w:rPr>
          <w:rFonts w:hint="eastAsia"/>
        </w:rPr>
        <w:t>法務部114年10月2日法令字第11406003590號令修正發布</w:t>
      </w:r>
      <w:r w:rsidR="00211841" w:rsidRPr="002E3100">
        <w:rPr>
          <w:rFonts w:hint="eastAsia"/>
        </w:rPr>
        <w:t>受刑人</w:t>
      </w:r>
      <w:r w:rsidRPr="002E3100">
        <w:rPr>
          <w:rFonts w:hint="eastAsia"/>
        </w:rPr>
        <w:t>保外醫治審核基準及管理辦法：</w:t>
      </w:r>
    </w:p>
    <w:p w14:paraId="4F110A55" w14:textId="1CF74E67" w:rsidR="000C22AB" w:rsidRPr="002E3100" w:rsidRDefault="000C22AB" w:rsidP="000C22AB">
      <w:pPr>
        <w:pStyle w:val="5"/>
      </w:pPr>
      <w:r w:rsidRPr="002E3100">
        <w:rPr>
          <w:rFonts w:hint="eastAsia"/>
        </w:rPr>
        <w:t>修正該辦法第7條第1項第4款規定，監獄除依法派員察看外，得要求保外醫治</w:t>
      </w:r>
      <w:r w:rsidR="00211841" w:rsidRPr="002E3100">
        <w:rPr>
          <w:rFonts w:hint="eastAsia"/>
        </w:rPr>
        <w:t>受刑</w:t>
      </w:r>
      <w:r w:rsidRPr="002E3100">
        <w:rPr>
          <w:rFonts w:hint="eastAsia"/>
        </w:rPr>
        <w:t>人定期向監獄回報訊息，並隨時接受監獄以智慧型手機等科技設備或其他適當方式察訪。</w:t>
      </w:r>
    </w:p>
    <w:p w14:paraId="5BC64468" w14:textId="77777777" w:rsidR="000C22AB" w:rsidRPr="002E3100" w:rsidRDefault="000C22AB" w:rsidP="000C22AB">
      <w:pPr>
        <w:pStyle w:val="5"/>
      </w:pPr>
      <w:r w:rsidRPr="002E3100">
        <w:rPr>
          <w:rFonts w:hint="eastAsia"/>
        </w:rPr>
        <w:t>修正該辦法第12條，將通知指定期日由「7日以上」，修正為「7日以內」</w:t>
      </w:r>
      <w:r w:rsidRPr="002E3100">
        <w:rPr>
          <w:rFonts w:hAnsi="標楷體" w:hint="eastAsia"/>
        </w:rPr>
        <w:t>，</w:t>
      </w:r>
      <w:r w:rsidRPr="002E3100">
        <w:rPr>
          <w:rFonts w:hint="eastAsia"/>
        </w:rPr>
        <w:t>以避免指定至地檢署報到返監執行之期間過長，致有違反應遵守事項行為，衍生社會安全之疑慮。</w:t>
      </w:r>
    </w:p>
    <w:p w14:paraId="603B2857" w14:textId="77777777" w:rsidR="000C22AB" w:rsidRPr="002E3100" w:rsidRDefault="000C22AB" w:rsidP="000C22AB">
      <w:pPr>
        <w:pStyle w:val="4"/>
      </w:pPr>
      <w:r w:rsidRPr="002E3100">
        <w:rPr>
          <w:rFonts w:hint="eastAsia"/>
        </w:rPr>
        <w:t>制訂「受刑人保外醫治處置要件及通報流程」</w:t>
      </w:r>
      <w:r w:rsidRPr="002E3100">
        <w:rPr>
          <w:rFonts w:hAnsi="標楷體" w:hint="eastAsia"/>
        </w:rPr>
        <w:t>：</w:t>
      </w:r>
    </w:p>
    <w:p w14:paraId="58877449" w14:textId="77777777" w:rsidR="000C22AB" w:rsidRPr="002E3100" w:rsidRDefault="000C22AB" w:rsidP="000C22AB">
      <w:pPr>
        <w:pStyle w:val="5"/>
      </w:pPr>
      <w:r w:rsidRPr="002E3100">
        <w:rPr>
          <w:rFonts w:hint="eastAsia"/>
        </w:rPr>
        <w:t>強化保外醫治中</w:t>
      </w:r>
      <w:r w:rsidRPr="002E3100">
        <w:rPr>
          <w:rFonts w:hAnsi="標楷體" w:hint="eastAsia"/>
        </w:rPr>
        <w:t>、</w:t>
      </w:r>
      <w:r w:rsidRPr="002E3100">
        <w:rPr>
          <w:rFonts w:hint="eastAsia"/>
        </w:rPr>
        <w:t>高風險之個案具保出監、察看期間</w:t>
      </w:r>
      <w:r w:rsidRPr="002E3100">
        <w:rPr>
          <w:rFonts w:hAnsi="標楷體" w:hint="eastAsia"/>
        </w:rPr>
        <w:t>，</w:t>
      </w:r>
      <w:r w:rsidRPr="002E3100">
        <w:rPr>
          <w:rFonts w:hint="eastAsia"/>
        </w:rPr>
        <w:t>矯正機關與檢警之橫向聯繫及督管分工。</w:t>
      </w:r>
    </w:p>
    <w:p w14:paraId="5F84F6D3" w14:textId="77777777" w:rsidR="000C22AB" w:rsidRPr="002E3100" w:rsidRDefault="000C22AB" w:rsidP="000C22AB">
      <w:pPr>
        <w:pStyle w:val="5"/>
      </w:pPr>
      <w:r w:rsidRPr="002E3100">
        <w:rPr>
          <w:rFonts w:hint="eastAsia"/>
        </w:rPr>
        <w:t>受刑人屆期通知未歸，矯正機關於2小時內檢具相關資料，函請檢察機關依刑事訴訟法第469條規定，迅速依職權辦理，俾防範未然</w:t>
      </w:r>
      <w:r w:rsidRPr="002E3100">
        <w:rPr>
          <w:rFonts w:hAnsi="標楷體" w:hint="eastAsia"/>
        </w:rPr>
        <w:t>，</w:t>
      </w:r>
      <w:r w:rsidRPr="002E3100">
        <w:rPr>
          <w:rFonts w:hint="eastAsia"/>
        </w:rPr>
        <w:t>降低危害，確保社會安全。</w:t>
      </w:r>
    </w:p>
    <w:p w14:paraId="7167B740" w14:textId="43416BC8" w:rsidR="000C22AB" w:rsidRPr="002E3100" w:rsidRDefault="001225E5" w:rsidP="00515EB6">
      <w:pPr>
        <w:pStyle w:val="4"/>
      </w:pPr>
      <w:r w:rsidRPr="002E3100">
        <w:rPr>
          <w:rFonts w:hAnsi="標楷體" w:cs="Yu Gothic" w:hint="eastAsia"/>
          <w:color w:val="060606"/>
          <w:kern w:val="0"/>
          <w:szCs w:val="32"/>
        </w:rPr>
        <w:t>矯正署</w:t>
      </w:r>
      <w:r w:rsidR="00211841" w:rsidRPr="002E3100">
        <w:rPr>
          <w:rFonts w:hAnsi="標楷體" w:cs="Yu Gothic" w:hint="eastAsia"/>
          <w:color w:val="060606"/>
          <w:kern w:val="0"/>
          <w:szCs w:val="32"/>
        </w:rPr>
        <w:t>於114年8月5日會同相關單位召開「研商保外醫治納入科技設備監控會議」，決議：</w:t>
      </w:r>
    </w:p>
    <w:p w14:paraId="381530FC" w14:textId="68CC0B59" w:rsidR="005528CC" w:rsidRPr="002E3100" w:rsidRDefault="00211841" w:rsidP="005528CC">
      <w:pPr>
        <w:pStyle w:val="5"/>
      </w:pPr>
      <w:r w:rsidRPr="002E3100">
        <w:rPr>
          <w:rFonts w:hint="eastAsia"/>
        </w:rPr>
        <w:t>將「科技設備監控」納入監獄行刑法第63條之修訂</w:t>
      </w:r>
      <w:r w:rsidR="005528CC" w:rsidRPr="002E3100">
        <w:rPr>
          <w:rFonts w:hint="eastAsia"/>
        </w:rPr>
        <w:t>。</w:t>
      </w:r>
    </w:p>
    <w:p w14:paraId="20050AB1" w14:textId="75E0CA5D" w:rsidR="008013A7" w:rsidRPr="002E3100" w:rsidRDefault="00211841" w:rsidP="005528CC">
      <w:pPr>
        <w:pStyle w:val="5"/>
      </w:pPr>
      <w:r w:rsidRPr="002E3100">
        <w:rPr>
          <w:rFonts w:hint="eastAsia"/>
        </w:rPr>
        <w:t>針對未依指定期日報到返監(如保外醫治期間屆滿、經廢止保外醫治、病況治癒或改善時等)，參採外役監受刑人返家探視辦法之精神，監所應立即通報警方，並檢具相關事證向地檢署通報，請檢察官指揮警方立即協尋返監之積極作為。</w:t>
      </w:r>
    </w:p>
    <w:p w14:paraId="0E6859AB" w14:textId="22317051" w:rsidR="00A5263B" w:rsidRPr="002E3100" w:rsidRDefault="00211841" w:rsidP="00515EB6">
      <w:pPr>
        <w:pStyle w:val="4"/>
      </w:pPr>
      <w:r w:rsidRPr="002E3100">
        <w:rPr>
          <w:rFonts w:hint="eastAsia"/>
        </w:rPr>
        <w:t>本案發生後，各監獄已將通知保外醫治受刑人報到返監之期日，改訂為具體特定時間，俾利各地檢署與監獄對於保外醫治受刑人是否按時報到一事均能有效掌握，即時啟動後續處置程序。</w:t>
      </w:r>
    </w:p>
    <w:p w14:paraId="693884EC" w14:textId="0935C2F5" w:rsidR="00073CB5" w:rsidRPr="002E3100" w:rsidRDefault="001225E5" w:rsidP="00C1744C">
      <w:pPr>
        <w:pStyle w:val="3"/>
        <w:rPr>
          <w:bCs w:val="0"/>
        </w:rPr>
      </w:pPr>
      <w:r w:rsidRPr="002E3100">
        <w:rPr>
          <w:rFonts w:hAnsi="標楷體" w:hint="eastAsia"/>
          <w:bCs w:val="0"/>
        </w:rPr>
        <w:t>有性侵害前科之受刑人，</w:t>
      </w:r>
      <w:r w:rsidR="009C6315">
        <w:rPr>
          <w:rFonts w:hAnsi="標楷體" w:hint="eastAsia"/>
          <w:bCs w:val="0"/>
        </w:rPr>
        <w:t>於保外醫治出監</w:t>
      </w:r>
      <w:r w:rsidRPr="002E3100">
        <w:rPr>
          <w:rFonts w:hAnsi="標楷體" w:hint="eastAsia"/>
          <w:bCs w:val="0"/>
        </w:rPr>
        <w:t>將列為中、高風險對象予以監控</w:t>
      </w:r>
      <w:r w:rsidR="00CD2530" w:rsidRPr="002E3100">
        <w:rPr>
          <w:rFonts w:hAnsi="標楷體" w:hint="eastAsia"/>
          <w:bCs w:val="0"/>
        </w:rPr>
        <w:t>：</w:t>
      </w:r>
    </w:p>
    <w:p w14:paraId="316D173A" w14:textId="6E6CBEC5" w:rsidR="001225E5" w:rsidRPr="002E3100" w:rsidRDefault="00211841" w:rsidP="00CD2530">
      <w:pPr>
        <w:pStyle w:val="4"/>
      </w:pPr>
      <w:r w:rsidRPr="002E3100">
        <w:rPr>
          <w:rFonts w:hint="eastAsia"/>
        </w:rPr>
        <w:t>法務部表示</w:t>
      </w:r>
      <w:r w:rsidRPr="002E3100">
        <w:rPr>
          <w:rFonts w:hAnsi="標楷體" w:hint="eastAsia"/>
        </w:rPr>
        <w:t>，</w:t>
      </w:r>
      <w:r w:rsidRPr="002E3100">
        <w:rPr>
          <w:rFonts w:hint="eastAsia"/>
        </w:rPr>
        <w:t>現行刑法及性侵害犯罪防治法相關規定，針對觸犯刑法妨害性自主罪之受刑人「心理狀態與行為趨勢」提</w:t>
      </w:r>
      <w:r w:rsidRPr="00A72FBF">
        <w:rPr>
          <w:rFonts w:hint="eastAsia"/>
        </w:rPr>
        <w:t>供假釋、刑滿後</w:t>
      </w:r>
      <w:r w:rsidRPr="002E3100">
        <w:rPr>
          <w:rFonts w:hint="eastAsia"/>
        </w:rPr>
        <w:t>強制治療或社區處遇之審酌。</w:t>
      </w:r>
      <w:r w:rsidRPr="002E3100">
        <w:rPr>
          <w:rFonts w:hint="eastAsia"/>
        </w:rPr>
        <w:tab/>
      </w:r>
    </w:p>
    <w:p w14:paraId="38505409" w14:textId="681CCCF5" w:rsidR="00BB6C79" w:rsidRPr="002E3100" w:rsidRDefault="00211841" w:rsidP="00CD2530">
      <w:pPr>
        <w:pStyle w:val="4"/>
      </w:pPr>
      <w:r w:rsidRPr="002E3100">
        <w:rPr>
          <w:rFonts w:hint="eastAsia"/>
        </w:rPr>
        <w:tab/>
        <w:t>目前性侵害犯罪防治法及治安顧慮人口查訪辦法雖未將「</w:t>
      </w:r>
      <w:r w:rsidRPr="00A72FBF">
        <w:rPr>
          <w:rFonts w:hint="eastAsia"/>
        </w:rPr>
        <w:t>觸犯刑法妨害性自主罪保外醫治具保出監之受刑人」納入查訪對象，</w:t>
      </w:r>
      <w:r w:rsidR="00DE0333" w:rsidRPr="00A72FBF">
        <w:rPr>
          <w:rFonts w:hint="eastAsia"/>
        </w:rPr>
        <w:t>惟</w:t>
      </w:r>
      <w:r w:rsidRPr="00A72FBF">
        <w:rPr>
          <w:rFonts w:hint="eastAsia"/>
        </w:rPr>
        <w:t>是類之受刑人保外醫治出監，將列為中</w:t>
      </w:r>
      <w:r w:rsidRPr="00A72FBF">
        <w:rPr>
          <w:rFonts w:hAnsi="標楷體" w:hint="eastAsia"/>
        </w:rPr>
        <w:t>、</w:t>
      </w:r>
      <w:r w:rsidRPr="00A72FBF">
        <w:rPr>
          <w:rFonts w:hint="eastAsia"/>
        </w:rPr>
        <w:t>高風險對象，透過上開修正之強化督管作為，予以監控</w:t>
      </w:r>
      <w:r w:rsidRPr="002E3100">
        <w:rPr>
          <w:rFonts w:hint="eastAsia"/>
        </w:rPr>
        <w:t>。</w:t>
      </w:r>
    </w:p>
    <w:p w14:paraId="3B26A740" w14:textId="701D9548" w:rsidR="003642F0" w:rsidRPr="001765C1" w:rsidRDefault="003642F0" w:rsidP="003642F0">
      <w:pPr>
        <w:pStyle w:val="3"/>
        <w:rPr>
          <w:b w:val="0"/>
        </w:rPr>
      </w:pPr>
      <w:r w:rsidRPr="002E3100">
        <w:rPr>
          <w:rFonts w:hint="eastAsia"/>
          <w:b w:val="0"/>
        </w:rPr>
        <w:t>綜上</w:t>
      </w:r>
      <w:r w:rsidRPr="002E3100">
        <w:rPr>
          <w:rFonts w:hAnsi="標楷體" w:hint="eastAsia"/>
          <w:b w:val="0"/>
        </w:rPr>
        <w:t>，</w:t>
      </w:r>
      <w:r w:rsidR="001225E5" w:rsidRPr="002E3100">
        <w:rPr>
          <w:rFonts w:hAnsi="標楷體" w:hint="eastAsia"/>
          <w:b w:val="0"/>
        </w:rPr>
        <w:t>本案發生後，法務部已強化對保外醫治受刑人之督管作為，尤其有性侵害前科之受刑人，</w:t>
      </w:r>
      <w:r w:rsidR="009C6315" w:rsidRPr="009C6315">
        <w:rPr>
          <w:rFonts w:hAnsi="標楷體" w:hint="eastAsia"/>
          <w:b w:val="0"/>
        </w:rPr>
        <w:t>於保外醫治出監</w:t>
      </w:r>
      <w:r w:rsidR="001225E5" w:rsidRPr="002E3100">
        <w:rPr>
          <w:rFonts w:hAnsi="標楷體" w:hint="eastAsia"/>
          <w:b w:val="0"/>
        </w:rPr>
        <w:t>將列為中、高風險對象予以監控，法務部應督飭所屬機關落實執行。</w:t>
      </w:r>
    </w:p>
    <w:p w14:paraId="01FA338B" w14:textId="27C09C69" w:rsidR="001765C1" w:rsidRDefault="001765C1" w:rsidP="001765C1">
      <w:pPr>
        <w:pStyle w:val="1"/>
      </w:pPr>
      <w:bookmarkStart w:id="53" w:name="_Toc529222689"/>
      <w:bookmarkStart w:id="54" w:name="_Toc529223111"/>
      <w:bookmarkStart w:id="55" w:name="_Toc529223862"/>
      <w:bookmarkStart w:id="56" w:name="_Toc529228265"/>
      <w:bookmarkStart w:id="57" w:name="_Toc2400395"/>
      <w:bookmarkStart w:id="58" w:name="_Toc4316189"/>
      <w:bookmarkStart w:id="59" w:name="_Toc4473330"/>
      <w:bookmarkStart w:id="60" w:name="_Toc69556897"/>
      <w:bookmarkStart w:id="61" w:name="_Toc69556946"/>
      <w:bookmarkStart w:id="62" w:name="_Toc69609820"/>
      <w:bookmarkStart w:id="63" w:name="_Toc70241816"/>
      <w:bookmarkStart w:id="64" w:name="_Toc70242205"/>
      <w:bookmarkStart w:id="65" w:name="_Toc421794875"/>
      <w:bookmarkStart w:id="66" w:name="_Toc422834160"/>
      <w:r w:rsidRPr="002E3100">
        <w:rPr>
          <w:rFonts w:hint="eastAsia"/>
        </w:rPr>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64A077DE" w14:textId="37B28B5B" w:rsidR="0042317C" w:rsidRDefault="0042317C" w:rsidP="0042317C">
      <w:pPr>
        <w:pStyle w:val="2"/>
      </w:pPr>
      <w:r>
        <w:rPr>
          <w:rFonts w:hint="eastAsia"/>
        </w:rPr>
        <w:t>修正後通過。</w:t>
      </w:r>
    </w:p>
    <w:p w14:paraId="7B23622D" w14:textId="75CA7518" w:rsidR="0042317C" w:rsidRDefault="0042317C" w:rsidP="0042317C">
      <w:pPr>
        <w:pStyle w:val="2"/>
      </w:pPr>
      <w:r>
        <w:rPr>
          <w:rFonts w:hint="eastAsia"/>
        </w:rPr>
        <w:t>調查意見一及二，函請法務部轉飭所屬檢討改進見復。</w:t>
      </w:r>
    </w:p>
    <w:p w14:paraId="177A5315" w14:textId="53C90507" w:rsidR="0042317C" w:rsidRDefault="0042317C" w:rsidP="0042317C">
      <w:pPr>
        <w:pStyle w:val="2"/>
      </w:pPr>
      <w:r>
        <w:rPr>
          <w:rFonts w:hint="eastAsia"/>
        </w:rPr>
        <w:t>調查意見三，函請法務部參處見復。</w:t>
      </w:r>
    </w:p>
    <w:p w14:paraId="729CF772" w14:textId="640FD546" w:rsidR="001765C1" w:rsidRDefault="0042317C" w:rsidP="0042317C">
      <w:pPr>
        <w:pStyle w:val="2"/>
      </w:pPr>
      <w:r>
        <w:rPr>
          <w:rFonts w:hint="eastAsia"/>
        </w:rPr>
        <w:t>調查意見(含案由、處理辦法及調查委員姓名)，隱匿個資後公布。</w:t>
      </w:r>
    </w:p>
    <w:p w14:paraId="248AF654" w14:textId="77777777" w:rsidR="001765C1" w:rsidRDefault="001765C1" w:rsidP="001765C1">
      <w:pPr>
        <w:pStyle w:val="2"/>
        <w:numPr>
          <w:ilvl w:val="0"/>
          <w:numId w:val="0"/>
        </w:numPr>
      </w:pPr>
    </w:p>
    <w:p w14:paraId="20E6C55D" w14:textId="77777777" w:rsidR="001765C1" w:rsidRDefault="001765C1" w:rsidP="001765C1">
      <w:pPr>
        <w:pStyle w:val="2"/>
        <w:numPr>
          <w:ilvl w:val="0"/>
          <w:numId w:val="0"/>
        </w:numPr>
      </w:pPr>
    </w:p>
    <w:p w14:paraId="62DA7231" w14:textId="17817E85" w:rsidR="001765C1" w:rsidRDefault="001765C1" w:rsidP="001765C1">
      <w:pPr>
        <w:pStyle w:val="2"/>
        <w:numPr>
          <w:ilvl w:val="0"/>
          <w:numId w:val="0"/>
        </w:numPr>
      </w:pPr>
      <w:r>
        <w:rPr>
          <w:rFonts w:hint="eastAsia"/>
        </w:rPr>
        <w:t xml:space="preserve">                         </w:t>
      </w:r>
      <w:r w:rsidRPr="002E3100">
        <w:rPr>
          <w:rFonts w:hint="eastAsia"/>
        </w:rPr>
        <w:t>調查委員：</w:t>
      </w:r>
      <w:r w:rsidR="00624F57">
        <w:rPr>
          <w:rFonts w:hint="eastAsia"/>
          <w:b/>
          <w:bCs w:val="0"/>
        </w:rPr>
        <w:t>王麗珍</w:t>
      </w:r>
    </w:p>
    <w:p w14:paraId="481C034A" w14:textId="7C0C15B2" w:rsidR="001765C1" w:rsidRDefault="00FE6563" w:rsidP="001765C1">
      <w:pPr>
        <w:pStyle w:val="2"/>
        <w:numPr>
          <w:ilvl w:val="0"/>
          <w:numId w:val="0"/>
        </w:numPr>
      </w:pPr>
      <w:r>
        <w:rPr>
          <w:rFonts w:hint="eastAsia"/>
        </w:rPr>
        <w:t xml:space="preserve">                                   </w:t>
      </w:r>
      <w:r w:rsidRPr="00FE6563">
        <w:rPr>
          <w:rFonts w:hint="eastAsia"/>
          <w:b/>
          <w:bCs w:val="0"/>
        </w:rPr>
        <w:t>張菊芳</w:t>
      </w:r>
    </w:p>
    <w:p w14:paraId="41ACB6AF" w14:textId="75D78D27" w:rsidR="001765C1" w:rsidRDefault="00FE6563" w:rsidP="001765C1">
      <w:pPr>
        <w:pStyle w:val="2"/>
        <w:numPr>
          <w:ilvl w:val="0"/>
          <w:numId w:val="0"/>
        </w:numPr>
      </w:pPr>
      <w:r>
        <w:rPr>
          <w:rFonts w:hint="eastAsia"/>
        </w:rPr>
        <w:t xml:space="preserve">                                   </w:t>
      </w:r>
      <w:r w:rsidRPr="00FE6563">
        <w:rPr>
          <w:rFonts w:hint="eastAsia"/>
          <w:b/>
          <w:bCs w:val="0"/>
        </w:rPr>
        <w:t>紀惠容</w:t>
      </w:r>
    </w:p>
    <w:p w14:paraId="73E8EF01" w14:textId="77777777" w:rsidR="001765C1" w:rsidRPr="002E3100" w:rsidRDefault="001765C1" w:rsidP="001765C1">
      <w:pPr>
        <w:pStyle w:val="2"/>
        <w:numPr>
          <w:ilvl w:val="0"/>
          <w:numId w:val="0"/>
        </w:numPr>
      </w:pPr>
    </w:p>
    <w:p w14:paraId="0AF8C81D" w14:textId="15A2F944" w:rsidR="00E25849" w:rsidRPr="002E3100" w:rsidRDefault="00E25849" w:rsidP="001765C1">
      <w:pPr>
        <w:pStyle w:val="1"/>
        <w:rPr>
          <w:b/>
        </w:rPr>
      </w:pPr>
      <w:bookmarkStart w:id="67" w:name="_Toc524895648"/>
      <w:bookmarkStart w:id="68" w:name="_Toc524896194"/>
      <w:bookmarkStart w:id="69" w:name="_Toc524896224"/>
      <w:bookmarkStart w:id="70" w:name="_Toc524902734"/>
      <w:bookmarkStart w:id="71" w:name="_Toc525066148"/>
      <w:bookmarkStart w:id="72" w:name="_Toc525070839"/>
      <w:bookmarkStart w:id="73" w:name="_Toc525938379"/>
      <w:bookmarkStart w:id="74" w:name="_Toc525939227"/>
      <w:bookmarkStart w:id="75" w:name="_Toc525939732"/>
      <w:bookmarkStart w:id="76" w:name="_Toc529218272"/>
      <w:bookmarkEnd w:id="49"/>
      <w:r w:rsidRPr="002E3100">
        <w:br w:type="page"/>
      </w:r>
      <w:bookmarkEnd w:id="67"/>
      <w:bookmarkEnd w:id="68"/>
      <w:bookmarkEnd w:id="69"/>
      <w:bookmarkEnd w:id="70"/>
      <w:bookmarkEnd w:id="71"/>
      <w:bookmarkEnd w:id="72"/>
      <w:bookmarkEnd w:id="73"/>
      <w:bookmarkEnd w:id="74"/>
      <w:bookmarkEnd w:id="75"/>
      <w:bookmarkEnd w:id="76"/>
      <w:r w:rsidR="001765C1" w:rsidRPr="002E3100">
        <w:rPr>
          <w:b/>
        </w:rPr>
        <w:t xml:space="preserve"> </w:t>
      </w:r>
    </w:p>
    <w:p w14:paraId="0521BFC7" w14:textId="77777777" w:rsidR="00770453" w:rsidRPr="002E3100" w:rsidRDefault="00770453" w:rsidP="00770453">
      <w:pPr>
        <w:pStyle w:val="aa"/>
        <w:spacing w:before="0" w:after="0"/>
        <w:ind w:leftChars="1100" w:left="3742"/>
        <w:rPr>
          <w:rFonts w:ascii="Times New Roman"/>
          <w:b w:val="0"/>
          <w:bCs/>
          <w:snapToGrid/>
          <w:spacing w:val="0"/>
          <w:kern w:val="0"/>
          <w:sz w:val="40"/>
        </w:rPr>
      </w:pPr>
    </w:p>
    <w:p w14:paraId="7AC6F474" w14:textId="77777777" w:rsidR="008A0283" w:rsidRPr="002E3100" w:rsidRDefault="008A0283" w:rsidP="00770453">
      <w:pPr>
        <w:pStyle w:val="aa"/>
        <w:spacing w:before="0" w:after="0"/>
        <w:ind w:leftChars="1100" w:left="3742"/>
        <w:rPr>
          <w:rFonts w:ascii="Times New Roman"/>
          <w:b w:val="0"/>
          <w:bCs/>
          <w:snapToGrid/>
          <w:spacing w:val="0"/>
          <w:kern w:val="0"/>
          <w:sz w:val="40"/>
        </w:rPr>
      </w:pPr>
    </w:p>
    <w:p w14:paraId="3D9D0B10" w14:textId="77777777" w:rsidR="008A0283" w:rsidRPr="002E3100" w:rsidRDefault="008A0283" w:rsidP="00770453">
      <w:pPr>
        <w:pStyle w:val="aa"/>
        <w:spacing w:before="0" w:after="0"/>
        <w:ind w:leftChars="1100" w:left="3742"/>
        <w:rPr>
          <w:rFonts w:ascii="Times New Roman"/>
          <w:b w:val="0"/>
          <w:bCs/>
          <w:snapToGrid/>
          <w:spacing w:val="0"/>
          <w:kern w:val="0"/>
          <w:sz w:val="40"/>
        </w:rPr>
      </w:pPr>
    </w:p>
    <w:p w14:paraId="4CBE47A4" w14:textId="77777777" w:rsidR="007B7E5B" w:rsidRPr="002E3100" w:rsidRDefault="007B7E5B" w:rsidP="00770453">
      <w:pPr>
        <w:pStyle w:val="aa"/>
        <w:spacing w:before="0" w:after="0"/>
        <w:ind w:leftChars="1100" w:left="3742"/>
        <w:rPr>
          <w:rFonts w:ascii="Times New Roman"/>
          <w:b w:val="0"/>
          <w:bCs/>
          <w:snapToGrid/>
          <w:spacing w:val="0"/>
          <w:kern w:val="0"/>
          <w:sz w:val="40"/>
        </w:rPr>
      </w:pPr>
    </w:p>
    <w:p w14:paraId="0FCEC8F7" w14:textId="77777777" w:rsidR="00416721" w:rsidRPr="002E3100" w:rsidRDefault="00416721">
      <w:pPr>
        <w:widowControl/>
        <w:overflowPunct/>
        <w:autoSpaceDE/>
        <w:autoSpaceDN/>
        <w:jc w:val="left"/>
        <w:rPr>
          <w:bCs/>
          <w:kern w:val="0"/>
        </w:rPr>
      </w:pPr>
    </w:p>
    <w:sectPr w:rsidR="00416721" w:rsidRPr="002E310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CB3B8" w14:textId="77777777" w:rsidR="000436BF" w:rsidRDefault="000436BF">
      <w:r>
        <w:separator/>
      </w:r>
    </w:p>
  </w:endnote>
  <w:endnote w:type="continuationSeparator" w:id="0">
    <w:p w14:paraId="1FFD7514" w14:textId="77777777" w:rsidR="000436BF" w:rsidRDefault="0004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4FB2" w14:textId="77777777" w:rsidR="000A0409" w:rsidRDefault="000A040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44</w:t>
    </w:r>
    <w:r>
      <w:rPr>
        <w:rStyle w:val="ac"/>
        <w:sz w:val="24"/>
      </w:rPr>
      <w:fldChar w:fldCharType="end"/>
    </w:r>
  </w:p>
  <w:p w14:paraId="01295096" w14:textId="77777777" w:rsidR="000A0409" w:rsidRDefault="000A040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79C3F" w14:textId="77777777" w:rsidR="000436BF" w:rsidRDefault="000436BF">
      <w:r>
        <w:separator/>
      </w:r>
    </w:p>
  </w:footnote>
  <w:footnote w:type="continuationSeparator" w:id="0">
    <w:p w14:paraId="42308224" w14:textId="77777777" w:rsidR="000436BF" w:rsidRDefault="00043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0B38FC"/>
    <w:multiLevelType w:val="hybridMultilevel"/>
    <w:tmpl w:val="A99669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3DB6B25"/>
    <w:multiLevelType w:val="hybridMultilevel"/>
    <w:tmpl w:val="787805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40E010C"/>
    <w:multiLevelType w:val="multilevel"/>
    <w:tmpl w:val="E5F44B6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3233"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4962"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A7B7385"/>
    <w:multiLevelType w:val="hybridMultilevel"/>
    <w:tmpl w:val="107A8A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DCB5845"/>
    <w:multiLevelType w:val="hybridMultilevel"/>
    <w:tmpl w:val="E138BC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99488020">
    <w:abstractNumId w:val="3"/>
  </w:num>
  <w:num w:numId="2" w16cid:durableId="114914869">
    <w:abstractNumId w:val="4"/>
  </w:num>
  <w:num w:numId="3" w16cid:durableId="343677413">
    <w:abstractNumId w:val="0"/>
  </w:num>
  <w:num w:numId="4" w16cid:durableId="1714495716">
    <w:abstractNumId w:val="3"/>
  </w:num>
  <w:num w:numId="5" w16cid:durableId="119570001">
    <w:abstractNumId w:val="3"/>
  </w:num>
  <w:num w:numId="6" w16cid:durableId="363099384">
    <w:abstractNumId w:val="3"/>
  </w:num>
  <w:num w:numId="7" w16cid:durableId="210119749">
    <w:abstractNumId w:val="3"/>
  </w:num>
  <w:num w:numId="8" w16cid:durableId="2129859959">
    <w:abstractNumId w:val="3"/>
  </w:num>
  <w:num w:numId="9" w16cid:durableId="748305581">
    <w:abstractNumId w:val="3"/>
  </w:num>
  <w:num w:numId="10" w16cid:durableId="1322466517">
    <w:abstractNumId w:val="3"/>
  </w:num>
  <w:num w:numId="11" w16cid:durableId="1350133948">
    <w:abstractNumId w:val="3"/>
  </w:num>
  <w:num w:numId="12" w16cid:durableId="141703317">
    <w:abstractNumId w:val="3"/>
  </w:num>
  <w:num w:numId="13" w16cid:durableId="169756847">
    <w:abstractNumId w:val="3"/>
  </w:num>
  <w:num w:numId="14" w16cid:durableId="276453186">
    <w:abstractNumId w:val="3"/>
  </w:num>
  <w:num w:numId="15" w16cid:durableId="1918397539">
    <w:abstractNumId w:val="3"/>
  </w:num>
  <w:num w:numId="16" w16cid:durableId="680930222">
    <w:abstractNumId w:val="3"/>
  </w:num>
  <w:num w:numId="17" w16cid:durableId="1064451406">
    <w:abstractNumId w:val="3"/>
  </w:num>
  <w:num w:numId="18" w16cid:durableId="261376397">
    <w:abstractNumId w:val="4"/>
  </w:num>
  <w:num w:numId="19" w16cid:durableId="336463583">
    <w:abstractNumId w:val="4"/>
    <w:lvlOverride w:ilvl="0">
      <w:startOverride w:val="1"/>
    </w:lvlOverride>
  </w:num>
  <w:num w:numId="20" w16cid:durableId="1341540326">
    <w:abstractNumId w:val="3"/>
  </w:num>
  <w:num w:numId="21" w16cid:durableId="831221826">
    <w:abstractNumId w:val="4"/>
  </w:num>
  <w:num w:numId="22" w16cid:durableId="417335472">
    <w:abstractNumId w:val="8"/>
  </w:num>
  <w:num w:numId="23" w16cid:durableId="615795995">
    <w:abstractNumId w:val="6"/>
  </w:num>
  <w:num w:numId="24" w16cid:durableId="1065958820">
    <w:abstractNumId w:val="9"/>
  </w:num>
  <w:num w:numId="25" w16cid:durableId="2118479343">
    <w:abstractNumId w:val="3"/>
  </w:num>
  <w:num w:numId="26" w16cid:durableId="9873174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6461508">
    <w:abstractNumId w:val="3"/>
  </w:num>
  <w:num w:numId="28" w16cid:durableId="276329204">
    <w:abstractNumId w:val="10"/>
  </w:num>
  <w:num w:numId="29" w16cid:durableId="298533453">
    <w:abstractNumId w:val="10"/>
  </w:num>
  <w:num w:numId="30" w16cid:durableId="1073284199">
    <w:abstractNumId w:val="7"/>
  </w:num>
  <w:num w:numId="31" w16cid:durableId="1769765721">
    <w:abstractNumId w:val="7"/>
  </w:num>
  <w:num w:numId="32" w16cid:durableId="1124350761">
    <w:abstractNumId w:val="3"/>
  </w:num>
  <w:num w:numId="33" w16cid:durableId="17471900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4638938">
    <w:abstractNumId w:val="3"/>
  </w:num>
  <w:num w:numId="35" w16cid:durableId="844393362">
    <w:abstractNumId w:val="12"/>
  </w:num>
  <w:num w:numId="36" w16cid:durableId="1826242905">
    <w:abstractNumId w:val="1"/>
  </w:num>
  <w:num w:numId="37" w16cid:durableId="2110923277">
    <w:abstractNumId w:val="11"/>
  </w:num>
  <w:num w:numId="38" w16cid:durableId="93867976">
    <w:abstractNumId w:val="2"/>
  </w:num>
  <w:num w:numId="39" w16cid:durableId="10590136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10402096">
    <w:abstractNumId w:val="1"/>
  </w:num>
  <w:num w:numId="41" w16cid:durableId="1994291967">
    <w:abstractNumId w:val="12"/>
  </w:num>
  <w:num w:numId="42" w16cid:durableId="2081443481">
    <w:abstractNumId w:val="2"/>
  </w:num>
  <w:num w:numId="43" w16cid:durableId="1698578150">
    <w:abstractNumId w:val="3"/>
  </w:num>
  <w:num w:numId="44" w16cid:durableId="672881948">
    <w:abstractNumId w:val="3"/>
  </w:num>
  <w:num w:numId="45" w16cid:durableId="573200855">
    <w:abstractNumId w:val="3"/>
  </w:num>
  <w:num w:numId="46" w16cid:durableId="645743482">
    <w:abstractNumId w:val="3"/>
  </w:num>
  <w:num w:numId="47" w16cid:durableId="155820529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2847"/>
    <w:rsid w:val="00006961"/>
    <w:rsid w:val="00010594"/>
    <w:rsid w:val="000112BF"/>
    <w:rsid w:val="00012233"/>
    <w:rsid w:val="00013806"/>
    <w:rsid w:val="00017318"/>
    <w:rsid w:val="000176C9"/>
    <w:rsid w:val="000228D4"/>
    <w:rsid w:val="000229AD"/>
    <w:rsid w:val="000240AB"/>
    <w:rsid w:val="000246F7"/>
    <w:rsid w:val="0003114D"/>
    <w:rsid w:val="00031766"/>
    <w:rsid w:val="00032012"/>
    <w:rsid w:val="000343E7"/>
    <w:rsid w:val="0003442F"/>
    <w:rsid w:val="000345C3"/>
    <w:rsid w:val="00034E61"/>
    <w:rsid w:val="00035B57"/>
    <w:rsid w:val="00036D76"/>
    <w:rsid w:val="00040D77"/>
    <w:rsid w:val="000436BF"/>
    <w:rsid w:val="00043C2A"/>
    <w:rsid w:val="00050711"/>
    <w:rsid w:val="00050936"/>
    <w:rsid w:val="00051089"/>
    <w:rsid w:val="00051437"/>
    <w:rsid w:val="00053BD0"/>
    <w:rsid w:val="00054A1F"/>
    <w:rsid w:val="00057B43"/>
    <w:rsid w:val="00057F32"/>
    <w:rsid w:val="0006007A"/>
    <w:rsid w:val="00060670"/>
    <w:rsid w:val="00062A25"/>
    <w:rsid w:val="0006316D"/>
    <w:rsid w:val="00066905"/>
    <w:rsid w:val="00066D68"/>
    <w:rsid w:val="00072C76"/>
    <w:rsid w:val="000733E0"/>
    <w:rsid w:val="00073C41"/>
    <w:rsid w:val="00073CB5"/>
    <w:rsid w:val="0007425C"/>
    <w:rsid w:val="00076512"/>
    <w:rsid w:val="000774B1"/>
    <w:rsid w:val="00077553"/>
    <w:rsid w:val="00080FC6"/>
    <w:rsid w:val="00081924"/>
    <w:rsid w:val="00082723"/>
    <w:rsid w:val="00082AC4"/>
    <w:rsid w:val="00082F6E"/>
    <w:rsid w:val="000851A2"/>
    <w:rsid w:val="000920BF"/>
    <w:rsid w:val="00092D07"/>
    <w:rsid w:val="0009352E"/>
    <w:rsid w:val="00095A44"/>
    <w:rsid w:val="00096B96"/>
    <w:rsid w:val="000A0409"/>
    <w:rsid w:val="000A269A"/>
    <w:rsid w:val="000A2F3F"/>
    <w:rsid w:val="000A372B"/>
    <w:rsid w:val="000A72C3"/>
    <w:rsid w:val="000A7C6F"/>
    <w:rsid w:val="000A7CA2"/>
    <w:rsid w:val="000B0B4A"/>
    <w:rsid w:val="000B279A"/>
    <w:rsid w:val="000B2A3B"/>
    <w:rsid w:val="000B61D2"/>
    <w:rsid w:val="000B70A7"/>
    <w:rsid w:val="000B70AA"/>
    <w:rsid w:val="000B73DD"/>
    <w:rsid w:val="000B7AB1"/>
    <w:rsid w:val="000C0BF7"/>
    <w:rsid w:val="000C0D3A"/>
    <w:rsid w:val="000C22AB"/>
    <w:rsid w:val="000C40EE"/>
    <w:rsid w:val="000C495F"/>
    <w:rsid w:val="000C4A0A"/>
    <w:rsid w:val="000C5614"/>
    <w:rsid w:val="000C6772"/>
    <w:rsid w:val="000D2447"/>
    <w:rsid w:val="000D2E3B"/>
    <w:rsid w:val="000D5ED1"/>
    <w:rsid w:val="000D66D9"/>
    <w:rsid w:val="000E08C8"/>
    <w:rsid w:val="000E379F"/>
    <w:rsid w:val="000E5323"/>
    <w:rsid w:val="000E6431"/>
    <w:rsid w:val="000E7884"/>
    <w:rsid w:val="000E7FDA"/>
    <w:rsid w:val="000F21A5"/>
    <w:rsid w:val="000F2E2E"/>
    <w:rsid w:val="000F4697"/>
    <w:rsid w:val="000F5C2D"/>
    <w:rsid w:val="00100109"/>
    <w:rsid w:val="001002EB"/>
    <w:rsid w:val="00102B9F"/>
    <w:rsid w:val="001053A0"/>
    <w:rsid w:val="0011081E"/>
    <w:rsid w:val="00111D3F"/>
    <w:rsid w:val="00112637"/>
    <w:rsid w:val="00112ABC"/>
    <w:rsid w:val="00112DA3"/>
    <w:rsid w:val="001132D2"/>
    <w:rsid w:val="00113E8A"/>
    <w:rsid w:val="0012001E"/>
    <w:rsid w:val="001219DB"/>
    <w:rsid w:val="001225E5"/>
    <w:rsid w:val="0012390A"/>
    <w:rsid w:val="00126A55"/>
    <w:rsid w:val="00127F52"/>
    <w:rsid w:val="00130C19"/>
    <w:rsid w:val="001337C2"/>
    <w:rsid w:val="00133BBD"/>
    <w:rsid w:val="00133F08"/>
    <w:rsid w:val="001345E6"/>
    <w:rsid w:val="0013461C"/>
    <w:rsid w:val="001346A1"/>
    <w:rsid w:val="00135565"/>
    <w:rsid w:val="0013655A"/>
    <w:rsid w:val="00136D35"/>
    <w:rsid w:val="001378B0"/>
    <w:rsid w:val="00142E00"/>
    <w:rsid w:val="00146426"/>
    <w:rsid w:val="00147CF4"/>
    <w:rsid w:val="00152793"/>
    <w:rsid w:val="00153B7E"/>
    <w:rsid w:val="001545A9"/>
    <w:rsid w:val="001549C3"/>
    <w:rsid w:val="001637C7"/>
    <w:rsid w:val="00163A9C"/>
    <w:rsid w:val="00164066"/>
    <w:rsid w:val="0016480E"/>
    <w:rsid w:val="00165E0C"/>
    <w:rsid w:val="00166D2F"/>
    <w:rsid w:val="00172A58"/>
    <w:rsid w:val="00172A5B"/>
    <w:rsid w:val="0017347E"/>
    <w:rsid w:val="00174297"/>
    <w:rsid w:val="00175BCB"/>
    <w:rsid w:val="001765C1"/>
    <w:rsid w:val="001769E0"/>
    <w:rsid w:val="001778B8"/>
    <w:rsid w:val="00180E06"/>
    <w:rsid w:val="001817B3"/>
    <w:rsid w:val="00182270"/>
    <w:rsid w:val="00182778"/>
    <w:rsid w:val="001829FE"/>
    <w:rsid w:val="00183014"/>
    <w:rsid w:val="0018341B"/>
    <w:rsid w:val="0018349C"/>
    <w:rsid w:val="00183A70"/>
    <w:rsid w:val="001867BC"/>
    <w:rsid w:val="00191849"/>
    <w:rsid w:val="00193BA8"/>
    <w:rsid w:val="00194624"/>
    <w:rsid w:val="0019517C"/>
    <w:rsid w:val="001959C2"/>
    <w:rsid w:val="00196E72"/>
    <w:rsid w:val="001A1B3E"/>
    <w:rsid w:val="001A4B0C"/>
    <w:rsid w:val="001A51E3"/>
    <w:rsid w:val="001A5BCC"/>
    <w:rsid w:val="001A602C"/>
    <w:rsid w:val="001A7968"/>
    <w:rsid w:val="001B02A1"/>
    <w:rsid w:val="001B1670"/>
    <w:rsid w:val="001B2E98"/>
    <w:rsid w:val="001B3483"/>
    <w:rsid w:val="001B3C1E"/>
    <w:rsid w:val="001B3C8D"/>
    <w:rsid w:val="001B4494"/>
    <w:rsid w:val="001B7646"/>
    <w:rsid w:val="001C0D8B"/>
    <w:rsid w:val="001C0DA8"/>
    <w:rsid w:val="001C10E5"/>
    <w:rsid w:val="001C2330"/>
    <w:rsid w:val="001C3C02"/>
    <w:rsid w:val="001C4EDD"/>
    <w:rsid w:val="001D0387"/>
    <w:rsid w:val="001D0444"/>
    <w:rsid w:val="001D1771"/>
    <w:rsid w:val="001D4AD7"/>
    <w:rsid w:val="001E0D8A"/>
    <w:rsid w:val="001E12EF"/>
    <w:rsid w:val="001E1D95"/>
    <w:rsid w:val="001E303A"/>
    <w:rsid w:val="001E341E"/>
    <w:rsid w:val="001E4A30"/>
    <w:rsid w:val="001E52FC"/>
    <w:rsid w:val="001E67BA"/>
    <w:rsid w:val="001E681E"/>
    <w:rsid w:val="001E74C2"/>
    <w:rsid w:val="001F4F82"/>
    <w:rsid w:val="001F53CD"/>
    <w:rsid w:val="001F5A48"/>
    <w:rsid w:val="001F6260"/>
    <w:rsid w:val="001F653E"/>
    <w:rsid w:val="00200007"/>
    <w:rsid w:val="00202172"/>
    <w:rsid w:val="002030A5"/>
    <w:rsid w:val="00203131"/>
    <w:rsid w:val="00203B0A"/>
    <w:rsid w:val="00204F70"/>
    <w:rsid w:val="00211841"/>
    <w:rsid w:val="00212E88"/>
    <w:rsid w:val="00213C9C"/>
    <w:rsid w:val="002167B3"/>
    <w:rsid w:val="00217783"/>
    <w:rsid w:val="00217C53"/>
    <w:rsid w:val="0022005E"/>
    <w:rsid w:val="0022009E"/>
    <w:rsid w:val="002200A1"/>
    <w:rsid w:val="00223241"/>
    <w:rsid w:val="0022425C"/>
    <w:rsid w:val="002246DE"/>
    <w:rsid w:val="00224AFE"/>
    <w:rsid w:val="00224EB8"/>
    <w:rsid w:val="002269C7"/>
    <w:rsid w:val="002272ED"/>
    <w:rsid w:val="002304A9"/>
    <w:rsid w:val="00230E3D"/>
    <w:rsid w:val="00231591"/>
    <w:rsid w:val="00231B4C"/>
    <w:rsid w:val="00231F41"/>
    <w:rsid w:val="002429E2"/>
    <w:rsid w:val="00242FCC"/>
    <w:rsid w:val="00252BC4"/>
    <w:rsid w:val="00253566"/>
    <w:rsid w:val="00254014"/>
    <w:rsid w:val="00254474"/>
    <w:rsid w:val="00254B39"/>
    <w:rsid w:val="00255910"/>
    <w:rsid w:val="0025685B"/>
    <w:rsid w:val="00261708"/>
    <w:rsid w:val="00262239"/>
    <w:rsid w:val="0026504D"/>
    <w:rsid w:val="002664ED"/>
    <w:rsid w:val="00267AD5"/>
    <w:rsid w:val="002717B3"/>
    <w:rsid w:val="00271C96"/>
    <w:rsid w:val="00273A2F"/>
    <w:rsid w:val="0027423B"/>
    <w:rsid w:val="002802D2"/>
    <w:rsid w:val="00280986"/>
    <w:rsid w:val="002812EE"/>
    <w:rsid w:val="00281ECE"/>
    <w:rsid w:val="002831C7"/>
    <w:rsid w:val="002840C6"/>
    <w:rsid w:val="00285659"/>
    <w:rsid w:val="00285CAE"/>
    <w:rsid w:val="00286086"/>
    <w:rsid w:val="002878B8"/>
    <w:rsid w:val="00290BF3"/>
    <w:rsid w:val="00290FCF"/>
    <w:rsid w:val="00291DC5"/>
    <w:rsid w:val="00292256"/>
    <w:rsid w:val="00294789"/>
    <w:rsid w:val="00295174"/>
    <w:rsid w:val="00296172"/>
    <w:rsid w:val="00296B92"/>
    <w:rsid w:val="00296F89"/>
    <w:rsid w:val="0029706C"/>
    <w:rsid w:val="002A0AB6"/>
    <w:rsid w:val="002A2C22"/>
    <w:rsid w:val="002A38BC"/>
    <w:rsid w:val="002A7EE5"/>
    <w:rsid w:val="002B0018"/>
    <w:rsid w:val="002B02EB"/>
    <w:rsid w:val="002B4FE4"/>
    <w:rsid w:val="002B70F0"/>
    <w:rsid w:val="002B73DE"/>
    <w:rsid w:val="002B744A"/>
    <w:rsid w:val="002C016E"/>
    <w:rsid w:val="002C0602"/>
    <w:rsid w:val="002C44B1"/>
    <w:rsid w:val="002C531D"/>
    <w:rsid w:val="002D0EB4"/>
    <w:rsid w:val="002D2649"/>
    <w:rsid w:val="002D35D9"/>
    <w:rsid w:val="002D5756"/>
    <w:rsid w:val="002D5C16"/>
    <w:rsid w:val="002D703C"/>
    <w:rsid w:val="002E0AEC"/>
    <w:rsid w:val="002E3100"/>
    <w:rsid w:val="002E5CA4"/>
    <w:rsid w:val="002F0AA3"/>
    <w:rsid w:val="002F0F5F"/>
    <w:rsid w:val="002F15C5"/>
    <w:rsid w:val="002F1BB9"/>
    <w:rsid w:val="002F1BCA"/>
    <w:rsid w:val="002F2475"/>
    <w:rsid w:val="002F2476"/>
    <w:rsid w:val="002F2B56"/>
    <w:rsid w:val="002F326B"/>
    <w:rsid w:val="002F3DFF"/>
    <w:rsid w:val="002F51F1"/>
    <w:rsid w:val="002F5E05"/>
    <w:rsid w:val="002F7A68"/>
    <w:rsid w:val="00300341"/>
    <w:rsid w:val="003013C8"/>
    <w:rsid w:val="003044EC"/>
    <w:rsid w:val="003061A8"/>
    <w:rsid w:val="00307A76"/>
    <w:rsid w:val="00310146"/>
    <w:rsid w:val="00310770"/>
    <w:rsid w:val="0031455E"/>
    <w:rsid w:val="003156BE"/>
    <w:rsid w:val="00315A16"/>
    <w:rsid w:val="003162B3"/>
    <w:rsid w:val="00317053"/>
    <w:rsid w:val="003204DA"/>
    <w:rsid w:val="0032109C"/>
    <w:rsid w:val="00321195"/>
    <w:rsid w:val="00322B45"/>
    <w:rsid w:val="00323809"/>
    <w:rsid w:val="00323D41"/>
    <w:rsid w:val="00325414"/>
    <w:rsid w:val="003302F1"/>
    <w:rsid w:val="003307C3"/>
    <w:rsid w:val="00331443"/>
    <w:rsid w:val="003316DB"/>
    <w:rsid w:val="00331E13"/>
    <w:rsid w:val="00331E54"/>
    <w:rsid w:val="00335E70"/>
    <w:rsid w:val="003368C6"/>
    <w:rsid w:val="00336D58"/>
    <w:rsid w:val="00341169"/>
    <w:rsid w:val="0034470E"/>
    <w:rsid w:val="00345E87"/>
    <w:rsid w:val="003473FF"/>
    <w:rsid w:val="003522F7"/>
    <w:rsid w:val="00352DB0"/>
    <w:rsid w:val="003541C5"/>
    <w:rsid w:val="0035486F"/>
    <w:rsid w:val="00356CAF"/>
    <w:rsid w:val="00357BEC"/>
    <w:rsid w:val="00360C1E"/>
    <w:rsid w:val="00361063"/>
    <w:rsid w:val="00363866"/>
    <w:rsid w:val="00363E58"/>
    <w:rsid w:val="003642F0"/>
    <w:rsid w:val="00365329"/>
    <w:rsid w:val="003655ED"/>
    <w:rsid w:val="0037094A"/>
    <w:rsid w:val="00371ED3"/>
    <w:rsid w:val="00372659"/>
    <w:rsid w:val="00372A17"/>
    <w:rsid w:val="00372FFC"/>
    <w:rsid w:val="003733C8"/>
    <w:rsid w:val="0037728A"/>
    <w:rsid w:val="00377C10"/>
    <w:rsid w:val="00380B7D"/>
    <w:rsid w:val="00380BDE"/>
    <w:rsid w:val="00381A99"/>
    <w:rsid w:val="003829C2"/>
    <w:rsid w:val="003830B2"/>
    <w:rsid w:val="00383875"/>
    <w:rsid w:val="00383F5E"/>
    <w:rsid w:val="00384724"/>
    <w:rsid w:val="00384843"/>
    <w:rsid w:val="003852BE"/>
    <w:rsid w:val="003860F5"/>
    <w:rsid w:val="00386984"/>
    <w:rsid w:val="00391025"/>
    <w:rsid w:val="003919B7"/>
    <w:rsid w:val="00391D57"/>
    <w:rsid w:val="00392292"/>
    <w:rsid w:val="00393A1C"/>
    <w:rsid w:val="00394F45"/>
    <w:rsid w:val="0039507D"/>
    <w:rsid w:val="003A2717"/>
    <w:rsid w:val="003A5927"/>
    <w:rsid w:val="003A7303"/>
    <w:rsid w:val="003B1017"/>
    <w:rsid w:val="003B3C07"/>
    <w:rsid w:val="003B6081"/>
    <w:rsid w:val="003B6775"/>
    <w:rsid w:val="003C0C57"/>
    <w:rsid w:val="003C0E86"/>
    <w:rsid w:val="003C5FE2"/>
    <w:rsid w:val="003C78D7"/>
    <w:rsid w:val="003D05FB"/>
    <w:rsid w:val="003D1B16"/>
    <w:rsid w:val="003D2C2D"/>
    <w:rsid w:val="003D45BF"/>
    <w:rsid w:val="003D508A"/>
    <w:rsid w:val="003D510E"/>
    <w:rsid w:val="003D537F"/>
    <w:rsid w:val="003D5727"/>
    <w:rsid w:val="003D7257"/>
    <w:rsid w:val="003D7B75"/>
    <w:rsid w:val="003E0208"/>
    <w:rsid w:val="003E0667"/>
    <w:rsid w:val="003E1EE5"/>
    <w:rsid w:val="003E4B57"/>
    <w:rsid w:val="003E4FBB"/>
    <w:rsid w:val="003F27E1"/>
    <w:rsid w:val="003F2C13"/>
    <w:rsid w:val="003F3A6A"/>
    <w:rsid w:val="003F416C"/>
    <w:rsid w:val="003F437A"/>
    <w:rsid w:val="003F5C2B"/>
    <w:rsid w:val="003F6452"/>
    <w:rsid w:val="003F7ED3"/>
    <w:rsid w:val="00402240"/>
    <w:rsid w:val="004023E9"/>
    <w:rsid w:val="0040259F"/>
    <w:rsid w:val="00403EAF"/>
    <w:rsid w:val="00404312"/>
    <w:rsid w:val="0040454A"/>
    <w:rsid w:val="0040674B"/>
    <w:rsid w:val="00407061"/>
    <w:rsid w:val="00407BD3"/>
    <w:rsid w:val="00413390"/>
    <w:rsid w:val="00413F83"/>
    <w:rsid w:val="0041490C"/>
    <w:rsid w:val="00416191"/>
    <w:rsid w:val="00416721"/>
    <w:rsid w:val="00421EF0"/>
    <w:rsid w:val="004224FA"/>
    <w:rsid w:val="00422D65"/>
    <w:rsid w:val="00422F71"/>
    <w:rsid w:val="0042317C"/>
    <w:rsid w:val="00423D07"/>
    <w:rsid w:val="00425664"/>
    <w:rsid w:val="004273A8"/>
    <w:rsid w:val="00427936"/>
    <w:rsid w:val="0043035F"/>
    <w:rsid w:val="00430762"/>
    <w:rsid w:val="00433CF0"/>
    <w:rsid w:val="004362A1"/>
    <w:rsid w:val="004363DD"/>
    <w:rsid w:val="004406B3"/>
    <w:rsid w:val="004408EA"/>
    <w:rsid w:val="00442228"/>
    <w:rsid w:val="004422D3"/>
    <w:rsid w:val="004427E0"/>
    <w:rsid w:val="0044346F"/>
    <w:rsid w:val="00446E76"/>
    <w:rsid w:val="00447159"/>
    <w:rsid w:val="00453FF6"/>
    <w:rsid w:val="00455276"/>
    <w:rsid w:val="004552BC"/>
    <w:rsid w:val="00456E27"/>
    <w:rsid w:val="0046520A"/>
    <w:rsid w:val="00466394"/>
    <w:rsid w:val="004671C7"/>
    <w:rsid w:val="004672AB"/>
    <w:rsid w:val="004714FE"/>
    <w:rsid w:val="00477BAA"/>
    <w:rsid w:val="00480332"/>
    <w:rsid w:val="00483F0C"/>
    <w:rsid w:val="00490BDA"/>
    <w:rsid w:val="00495053"/>
    <w:rsid w:val="00496E78"/>
    <w:rsid w:val="004A1F59"/>
    <w:rsid w:val="004A29BE"/>
    <w:rsid w:val="004A3225"/>
    <w:rsid w:val="004A33EE"/>
    <w:rsid w:val="004A37A4"/>
    <w:rsid w:val="004A3AA8"/>
    <w:rsid w:val="004A461C"/>
    <w:rsid w:val="004A7A90"/>
    <w:rsid w:val="004A7B2D"/>
    <w:rsid w:val="004B13C7"/>
    <w:rsid w:val="004B44B7"/>
    <w:rsid w:val="004B559D"/>
    <w:rsid w:val="004B6162"/>
    <w:rsid w:val="004B778F"/>
    <w:rsid w:val="004C01B0"/>
    <w:rsid w:val="004C0609"/>
    <w:rsid w:val="004C1B8F"/>
    <w:rsid w:val="004C45A9"/>
    <w:rsid w:val="004C5AFC"/>
    <w:rsid w:val="004C639F"/>
    <w:rsid w:val="004C63A1"/>
    <w:rsid w:val="004C794C"/>
    <w:rsid w:val="004D141F"/>
    <w:rsid w:val="004D2742"/>
    <w:rsid w:val="004D4955"/>
    <w:rsid w:val="004D61EF"/>
    <w:rsid w:val="004D6310"/>
    <w:rsid w:val="004E0062"/>
    <w:rsid w:val="004E05A1"/>
    <w:rsid w:val="004E2D68"/>
    <w:rsid w:val="004E4560"/>
    <w:rsid w:val="004E4789"/>
    <w:rsid w:val="004E6AF7"/>
    <w:rsid w:val="004E7F21"/>
    <w:rsid w:val="004F2271"/>
    <w:rsid w:val="004F31AF"/>
    <w:rsid w:val="004F3E0F"/>
    <w:rsid w:val="004F3F9B"/>
    <w:rsid w:val="004F472A"/>
    <w:rsid w:val="004F5B8A"/>
    <w:rsid w:val="004F5E57"/>
    <w:rsid w:val="004F6710"/>
    <w:rsid w:val="004F6EB5"/>
    <w:rsid w:val="00500C3E"/>
    <w:rsid w:val="00502583"/>
    <w:rsid w:val="00502849"/>
    <w:rsid w:val="00504334"/>
    <w:rsid w:val="0050498D"/>
    <w:rsid w:val="00507C15"/>
    <w:rsid w:val="005104D7"/>
    <w:rsid w:val="00510B9E"/>
    <w:rsid w:val="00511B5F"/>
    <w:rsid w:val="00515EB6"/>
    <w:rsid w:val="00517396"/>
    <w:rsid w:val="005200C4"/>
    <w:rsid w:val="00522B7A"/>
    <w:rsid w:val="005237B3"/>
    <w:rsid w:val="00523E77"/>
    <w:rsid w:val="005267AE"/>
    <w:rsid w:val="00530A44"/>
    <w:rsid w:val="00530BAB"/>
    <w:rsid w:val="0053112D"/>
    <w:rsid w:val="00532A68"/>
    <w:rsid w:val="005343CC"/>
    <w:rsid w:val="0053534A"/>
    <w:rsid w:val="00535B39"/>
    <w:rsid w:val="00536BC2"/>
    <w:rsid w:val="00536C3B"/>
    <w:rsid w:val="00537E35"/>
    <w:rsid w:val="0054013B"/>
    <w:rsid w:val="00541E39"/>
    <w:rsid w:val="005425E1"/>
    <w:rsid w:val="005427C5"/>
    <w:rsid w:val="00542CF6"/>
    <w:rsid w:val="00544013"/>
    <w:rsid w:val="005457A3"/>
    <w:rsid w:val="00545C89"/>
    <w:rsid w:val="00547DF5"/>
    <w:rsid w:val="005528CC"/>
    <w:rsid w:val="00553C03"/>
    <w:rsid w:val="0055718B"/>
    <w:rsid w:val="005608E3"/>
    <w:rsid w:val="00560DDA"/>
    <w:rsid w:val="005618BB"/>
    <w:rsid w:val="00563692"/>
    <w:rsid w:val="0056574E"/>
    <w:rsid w:val="00571679"/>
    <w:rsid w:val="00571698"/>
    <w:rsid w:val="0057248F"/>
    <w:rsid w:val="00572794"/>
    <w:rsid w:val="00573450"/>
    <w:rsid w:val="00575F4D"/>
    <w:rsid w:val="0057710A"/>
    <w:rsid w:val="00577B92"/>
    <w:rsid w:val="00584235"/>
    <w:rsid w:val="005844E7"/>
    <w:rsid w:val="00584CCC"/>
    <w:rsid w:val="00585414"/>
    <w:rsid w:val="00587E97"/>
    <w:rsid w:val="005908B8"/>
    <w:rsid w:val="00593404"/>
    <w:rsid w:val="00594CC2"/>
    <w:rsid w:val="005950A7"/>
    <w:rsid w:val="0059512E"/>
    <w:rsid w:val="0059571F"/>
    <w:rsid w:val="00596109"/>
    <w:rsid w:val="005A0FBA"/>
    <w:rsid w:val="005A21E1"/>
    <w:rsid w:val="005A2536"/>
    <w:rsid w:val="005A25D6"/>
    <w:rsid w:val="005A2F3F"/>
    <w:rsid w:val="005A45BE"/>
    <w:rsid w:val="005A6DD2"/>
    <w:rsid w:val="005B0EA0"/>
    <w:rsid w:val="005B29FE"/>
    <w:rsid w:val="005B2BE2"/>
    <w:rsid w:val="005B3230"/>
    <w:rsid w:val="005B4637"/>
    <w:rsid w:val="005B6DA9"/>
    <w:rsid w:val="005C0CF7"/>
    <w:rsid w:val="005C143D"/>
    <w:rsid w:val="005C385D"/>
    <w:rsid w:val="005C5AD7"/>
    <w:rsid w:val="005C5EE6"/>
    <w:rsid w:val="005C6B25"/>
    <w:rsid w:val="005D0E4F"/>
    <w:rsid w:val="005D2233"/>
    <w:rsid w:val="005D22B0"/>
    <w:rsid w:val="005D27D2"/>
    <w:rsid w:val="005D3B20"/>
    <w:rsid w:val="005D456A"/>
    <w:rsid w:val="005D71B7"/>
    <w:rsid w:val="005D7921"/>
    <w:rsid w:val="005E0046"/>
    <w:rsid w:val="005E1A39"/>
    <w:rsid w:val="005E4759"/>
    <w:rsid w:val="005E4F07"/>
    <w:rsid w:val="005E5C68"/>
    <w:rsid w:val="005E65C0"/>
    <w:rsid w:val="005E6AD2"/>
    <w:rsid w:val="005E736F"/>
    <w:rsid w:val="005F0390"/>
    <w:rsid w:val="005F0777"/>
    <w:rsid w:val="005F4E82"/>
    <w:rsid w:val="005F5D6C"/>
    <w:rsid w:val="005F6427"/>
    <w:rsid w:val="005F670F"/>
    <w:rsid w:val="006001E2"/>
    <w:rsid w:val="00602CC3"/>
    <w:rsid w:val="00602DFF"/>
    <w:rsid w:val="006072CD"/>
    <w:rsid w:val="00607516"/>
    <w:rsid w:val="00610717"/>
    <w:rsid w:val="00610B26"/>
    <w:rsid w:val="00612023"/>
    <w:rsid w:val="00614190"/>
    <w:rsid w:val="00614CEE"/>
    <w:rsid w:val="00616FEE"/>
    <w:rsid w:val="0061733A"/>
    <w:rsid w:val="00622A99"/>
    <w:rsid w:val="00622E67"/>
    <w:rsid w:val="006245DC"/>
    <w:rsid w:val="00624F57"/>
    <w:rsid w:val="006251A8"/>
    <w:rsid w:val="00625F5F"/>
    <w:rsid w:val="006266A3"/>
    <w:rsid w:val="00626B57"/>
    <w:rsid w:val="00626EDC"/>
    <w:rsid w:val="00627684"/>
    <w:rsid w:val="006311DF"/>
    <w:rsid w:val="00632BEF"/>
    <w:rsid w:val="006351B6"/>
    <w:rsid w:val="006364DC"/>
    <w:rsid w:val="006371DB"/>
    <w:rsid w:val="0063736D"/>
    <w:rsid w:val="00640224"/>
    <w:rsid w:val="006403C5"/>
    <w:rsid w:val="00641A11"/>
    <w:rsid w:val="006429F5"/>
    <w:rsid w:val="006452D3"/>
    <w:rsid w:val="00646A96"/>
    <w:rsid w:val="006470EC"/>
    <w:rsid w:val="006502C8"/>
    <w:rsid w:val="00650FC3"/>
    <w:rsid w:val="00653AA0"/>
    <w:rsid w:val="00654287"/>
    <w:rsid w:val="006542D6"/>
    <w:rsid w:val="006545CE"/>
    <w:rsid w:val="0065598E"/>
    <w:rsid w:val="00655AF2"/>
    <w:rsid w:val="00655BC5"/>
    <w:rsid w:val="0065603E"/>
    <w:rsid w:val="006568BE"/>
    <w:rsid w:val="0066025D"/>
    <w:rsid w:val="0066091A"/>
    <w:rsid w:val="00662CD8"/>
    <w:rsid w:val="00662CED"/>
    <w:rsid w:val="0066496B"/>
    <w:rsid w:val="00666353"/>
    <w:rsid w:val="00667F06"/>
    <w:rsid w:val="0067127D"/>
    <w:rsid w:val="00674E29"/>
    <w:rsid w:val="006773EC"/>
    <w:rsid w:val="00680504"/>
    <w:rsid w:val="006808F1"/>
    <w:rsid w:val="00681CD9"/>
    <w:rsid w:val="00683E30"/>
    <w:rsid w:val="00684571"/>
    <w:rsid w:val="006848BA"/>
    <w:rsid w:val="00685EA2"/>
    <w:rsid w:val="00687024"/>
    <w:rsid w:val="0068757D"/>
    <w:rsid w:val="00695E22"/>
    <w:rsid w:val="006A0695"/>
    <w:rsid w:val="006A1842"/>
    <w:rsid w:val="006A3252"/>
    <w:rsid w:val="006A5AA8"/>
    <w:rsid w:val="006B3351"/>
    <w:rsid w:val="006B3369"/>
    <w:rsid w:val="006B3EAC"/>
    <w:rsid w:val="006B4FA1"/>
    <w:rsid w:val="006B54CD"/>
    <w:rsid w:val="006B7093"/>
    <w:rsid w:val="006B7417"/>
    <w:rsid w:val="006C0D61"/>
    <w:rsid w:val="006C1DB4"/>
    <w:rsid w:val="006C35E8"/>
    <w:rsid w:val="006C434B"/>
    <w:rsid w:val="006C7987"/>
    <w:rsid w:val="006C7C98"/>
    <w:rsid w:val="006D12B1"/>
    <w:rsid w:val="006D27E1"/>
    <w:rsid w:val="006D31F9"/>
    <w:rsid w:val="006D3691"/>
    <w:rsid w:val="006D5264"/>
    <w:rsid w:val="006D542B"/>
    <w:rsid w:val="006D764B"/>
    <w:rsid w:val="006E0799"/>
    <w:rsid w:val="006E5286"/>
    <w:rsid w:val="006E58C8"/>
    <w:rsid w:val="006E5EF0"/>
    <w:rsid w:val="006E70B3"/>
    <w:rsid w:val="006F3117"/>
    <w:rsid w:val="006F3563"/>
    <w:rsid w:val="006F4020"/>
    <w:rsid w:val="006F42B9"/>
    <w:rsid w:val="006F5A2D"/>
    <w:rsid w:val="006F6103"/>
    <w:rsid w:val="006F6ADD"/>
    <w:rsid w:val="007028D6"/>
    <w:rsid w:val="00702A1E"/>
    <w:rsid w:val="007030CB"/>
    <w:rsid w:val="007031BC"/>
    <w:rsid w:val="00704189"/>
    <w:rsid w:val="00704E00"/>
    <w:rsid w:val="00704F4C"/>
    <w:rsid w:val="007078E3"/>
    <w:rsid w:val="007167B3"/>
    <w:rsid w:val="00717B29"/>
    <w:rsid w:val="007209E7"/>
    <w:rsid w:val="00726182"/>
    <w:rsid w:val="00727635"/>
    <w:rsid w:val="007301CA"/>
    <w:rsid w:val="00730628"/>
    <w:rsid w:val="00732329"/>
    <w:rsid w:val="007337CA"/>
    <w:rsid w:val="00734CE4"/>
    <w:rsid w:val="00735123"/>
    <w:rsid w:val="0073697B"/>
    <w:rsid w:val="00737C8C"/>
    <w:rsid w:val="00740202"/>
    <w:rsid w:val="0074061D"/>
    <w:rsid w:val="00741837"/>
    <w:rsid w:val="00741DFA"/>
    <w:rsid w:val="00741FB4"/>
    <w:rsid w:val="00743AC6"/>
    <w:rsid w:val="007453E6"/>
    <w:rsid w:val="00754789"/>
    <w:rsid w:val="0075577D"/>
    <w:rsid w:val="00761177"/>
    <w:rsid w:val="00761BDC"/>
    <w:rsid w:val="00762A94"/>
    <w:rsid w:val="00765FFC"/>
    <w:rsid w:val="00766068"/>
    <w:rsid w:val="00770453"/>
    <w:rsid w:val="0077099A"/>
    <w:rsid w:val="00772FE3"/>
    <w:rsid w:val="0077309D"/>
    <w:rsid w:val="00777022"/>
    <w:rsid w:val="007774EE"/>
    <w:rsid w:val="0077777F"/>
    <w:rsid w:val="0078092A"/>
    <w:rsid w:val="00780D8D"/>
    <w:rsid w:val="00781822"/>
    <w:rsid w:val="00783F21"/>
    <w:rsid w:val="0078555D"/>
    <w:rsid w:val="00786AE0"/>
    <w:rsid w:val="00787159"/>
    <w:rsid w:val="0079043A"/>
    <w:rsid w:val="00790F3F"/>
    <w:rsid w:val="00791668"/>
    <w:rsid w:val="00791AA1"/>
    <w:rsid w:val="0079206E"/>
    <w:rsid w:val="007924E6"/>
    <w:rsid w:val="0079254A"/>
    <w:rsid w:val="0079297A"/>
    <w:rsid w:val="00792AF0"/>
    <w:rsid w:val="0079438A"/>
    <w:rsid w:val="00794938"/>
    <w:rsid w:val="007969B3"/>
    <w:rsid w:val="00797A79"/>
    <w:rsid w:val="00797D12"/>
    <w:rsid w:val="00797D5E"/>
    <w:rsid w:val="007A1932"/>
    <w:rsid w:val="007A1EAA"/>
    <w:rsid w:val="007A21A5"/>
    <w:rsid w:val="007A338B"/>
    <w:rsid w:val="007A3793"/>
    <w:rsid w:val="007A388D"/>
    <w:rsid w:val="007A5E02"/>
    <w:rsid w:val="007A6860"/>
    <w:rsid w:val="007A693D"/>
    <w:rsid w:val="007A761F"/>
    <w:rsid w:val="007B0A19"/>
    <w:rsid w:val="007B0EAC"/>
    <w:rsid w:val="007B143D"/>
    <w:rsid w:val="007B213D"/>
    <w:rsid w:val="007B7E5B"/>
    <w:rsid w:val="007C0792"/>
    <w:rsid w:val="007C1BA2"/>
    <w:rsid w:val="007C2B48"/>
    <w:rsid w:val="007C3E08"/>
    <w:rsid w:val="007C3E82"/>
    <w:rsid w:val="007C47F1"/>
    <w:rsid w:val="007C58AE"/>
    <w:rsid w:val="007C7585"/>
    <w:rsid w:val="007D20E9"/>
    <w:rsid w:val="007D49AF"/>
    <w:rsid w:val="007D56D2"/>
    <w:rsid w:val="007D7881"/>
    <w:rsid w:val="007D7E3A"/>
    <w:rsid w:val="007E0E10"/>
    <w:rsid w:val="007E4768"/>
    <w:rsid w:val="007E4F24"/>
    <w:rsid w:val="007E6C41"/>
    <w:rsid w:val="007E777B"/>
    <w:rsid w:val="007F2070"/>
    <w:rsid w:val="007F5529"/>
    <w:rsid w:val="007F63C1"/>
    <w:rsid w:val="007F786D"/>
    <w:rsid w:val="007F78D5"/>
    <w:rsid w:val="008010CD"/>
    <w:rsid w:val="008013A7"/>
    <w:rsid w:val="00802799"/>
    <w:rsid w:val="008053F5"/>
    <w:rsid w:val="008078B4"/>
    <w:rsid w:val="00807AF7"/>
    <w:rsid w:val="00810198"/>
    <w:rsid w:val="00810EA3"/>
    <w:rsid w:val="00812724"/>
    <w:rsid w:val="00815DA8"/>
    <w:rsid w:val="0082194D"/>
    <w:rsid w:val="00821F20"/>
    <w:rsid w:val="008221F9"/>
    <w:rsid w:val="0082290B"/>
    <w:rsid w:val="00823282"/>
    <w:rsid w:val="008232F2"/>
    <w:rsid w:val="00823536"/>
    <w:rsid w:val="008240D0"/>
    <w:rsid w:val="00824D08"/>
    <w:rsid w:val="00826EF5"/>
    <w:rsid w:val="00831693"/>
    <w:rsid w:val="008318F6"/>
    <w:rsid w:val="00832D0A"/>
    <w:rsid w:val="00832D9E"/>
    <w:rsid w:val="008334F8"/>
    <w:rsid w:val="00835E62"/>
    <w:rsid w:val="00840104"/>
    <w:rsid w:val="00840C1F"/>
    <w:rsid w:val="00840C9E"/>
    <w:rsid w:val="008411C9"/>
    <w:rsid w:val="00841FC5"/>
    <w:rsid w:val="0084293C"/>
    <w:rsid w:val="00842E4C"/>
    <w:rsid w:val="00843D0F"/>
    <w:rsid w:val="008447F6"/>
    <w:rsid w:val="00845046"/>
    <w:rsid w:val="00845709"/>
    <w:rsid w:val="0085049D"/>
    <w:rsid w:val="008514BE"/>
    <w:rsid w:val="00854D99"/>
    <w:rsid w:val="00856338"/>
    <w:rsid w:val="008576BD"/>
    <w:rsid w:val="00857901"/>
    <w:rsid w:val="00860463"/>
    <w:rsid w:val="00862547"/>
    <w:rsid w:val="00864AA0"/>
    <w:rsid w:val="008657B8"/>
    <w:rsid w:val="0086673E"/>
    <w:rsid w:val="008726E8"/>
    <w:rsid w:val="00872E93"/>
    <w:rsid w:val="008733DA"/>
    <w:rsid w:val="0087450F"/>
    <w:rsid w:val="00874683"/>
    <w:rsid w:val="00876550"/>
    <w:rsid w:val="008809B5"/>
    <w:rsid w:val="0088187E"/>
    <w:rsid w:val="0088250C"/>
    <w:rsid w:val="008837D1"/>
    <w:rsid w:val="00883A11"/>
    <w:rsid w:val="00883CFB"/>
    <w:rsid w:val="008850E4"/>
    <w:rsid w:val="008876DD"/>
    <w:rsid w:val="008918DD"/>
    <w:rsid w:val="00892976"/>
    <w:rsid w:val="008939AB"/>
    <w:rsid w:val="008953D2"/>
    <w:rsid w:val="008962FE"/>
    <w:rsid w:val="008967D7"/>
    <w:rsid w:val="00896FC2"/>
    <w:rsid w:val="008A0283"/>
    <w:rsid w:val="008A0EC3"/>
    <w:rsid w:val="008A12F5"/>
    <w:rsid w:val="008A2B9C"/>
    <w:rsid w:val="008A4B6D"/>
    <w:rsid w:val="008A7DB2"/>
    <w:rsid w:val="008B0A61"/>
    <w:rsid w:val="008B1587"/>
    <w:rsid w:val="008B1B01"/>
    <w:rsid w:val="008B2960"/>
    <w:rsid w:val="008B3BCD"/>
    <w:rsid w:val="008B53A6"/>
    <w:rsid w:val="008B6DF8"/>
    <w:rsid w:val="008C106C"/>
    <w:rsid w:val="008C10F1"/>
    <w:rsid w:val="008C1926"/>
    <w:rsid w:val="008C1E99"/>
    <w:rsid w:val="008C2AE5"/>
    <w:rsid w:val="008C2B22"/>
    <w:rsid w:val="008C3965"/>
    <w:rsid w:val="008C4F42"/>
    <w:rsid w:val="008C6CB4"/>
    <w:rsid w:val="008E0085"/>
    <w:rsid w:val="008E1EB4"/>
    <w:rsid w:val="008E2AA6"/>
    <w:rsid w:val="008E311B"/>
    <w:rsid w:val="008E3230"/>
    <w:rsid w:val="008E5CC5"/>
    <w:rsid w:val="008F091D"/>
    <w:rsid w:val="008F1614"/>
    <w:rsid w:val="008F46E7"/>
    <w:rsid w:val="008F64CA"/>
    <w:rsid w:val="008F6F0B"/>
    <w:rsid w:val="008F7E4B"/>
    <w:rsid w:val="009001A5"/>
    <w:rsid w:val="00902CCC"/>
    <w:rsid w:val="009034F4"/>
    <w:rsid w:val="00904FFC"/>
    <w:rsid w:val="00907BA7"/>
    <w:rsid w:val="0091064E"/>
    <w:rsid w:val="00911FC5"/>
    <w:rsid w:val="0091731D"/>
    <w:rsid w:val="00920BA0"/>
    <w:rsid w:val="00922483"/>
    <w:rsid w:val="009238D4"/>
    <w:rsid w:val="0092655E"/>
    <w:rsid w:val="00931A10"/>
    <w:rsid w:val="00932016"/>
    <w:rsid w:val="00932068"/>
    <w:rsid w:val="00933451"/>
    <w:rsid w:val="0093353A"/>
    <w:rsid w:val="009342C0"/>
    <w:rsid w:val="009355ED"/>
    <w:rsid w:val="0094204B"/>
    <w:rsid w:val="00947967"/>
    <w:rsid w:val="009511AA"/>
    <w:rsid w:val="00952E30"/>
    <w:rsid w:val="00954476"/>
    <w:rsid w:val="009545D6"/>
    <w:rsid w:val="0095489A"/>
    <w:rsid w:val="009549B5"/>
    <w:rsid w:val="00955201"/>
    <w:rsid w:val="00955DD9"/>
    <w:rsid w:val="00965200"/>
    <w:rsid w:val="00965FE0"/>
    <w:rsid w:val="009668B3"/>
    <w:rsid w:val="00966982"/>
    <w:rsid w:val="009676AF"/>
    <w:rsid w:val="00967E49"/>
    <w:rsid w:val="00971471"/>
    <w:rsid w:val="00975CBA"/>
    <w:rsid w:val="00977856"/>
    <w:rsid w:val="00980E40"/>
    <w:rsid w:val="009816CB"/>
    <w:rsid w:val="009845B6"/>
    <w:rsid w:val="009849C2"/>
    <w:rsid w:val="00984D24"/>
    <w:rsid w:val="009858EB"/>
    <w:rsid w:val="009868E3"/>
    <w:rsid w:val="00990B31"/>
    <w:rsid w:val="00993187"/>
    <w:rsid w:val="0099321C"/>
    <w:rsid w:val="00995C34"/>
    <w:rsid w:val="009960A6"/>
    <w:rsid w:val="009965CB"/>
    <w:rsid w:val="009A0261"/>
    <w:rsid w:val="009A2837"/>
    <w:rsid w:val="009A29BD"/>
    <w:rsid w:val="009A3F47"/>
    <w:rsid w:val="009A7200"/>
    <w:rsid w:val="009B0046"/>
    <w:rsid w:val="009B0996"/>
    <w:rsid w:val="009B3EEE"/>
    <w:rsid w:val="009B5D25"/>
    <w:rsid w:val="009C00D0"/>
    <w:rsid w:val="009C1396"/>
    <w:rsid w:val="009C1440"/>
    <w:rsid w:val="009C2107"/>
    <w:rsid w:val="009C3568"/>
    <w:rsid w:val="009C42F9"/>
    <w:rsid w:val="009C5D9E"/>
    <w:rsid w:val="009C6315"/>
    <w:rsid w:val="009D2C3E"/>
    <w:rsid w:val="009D6BFD"/>
    <w:rsid w:val="009E0257"/>
    <w:rsid w:val="009E0625"/>
    <w:rsid w:val="009E0752"/>
    <w:rsid w:val="009E0B69"/>
    <w:rsid w:val="009E3034"/>
    <w:rsid w:val="009E44D2"/>
    <w:rsid w:val="009E549F"/>
    <w:rsid w:val="009E5B81"/>
    <w:rsid w:val="009F0822"/>
    <w:rsid w:val="009F10A7"/>
    <w:rsid w:val="009F28A8"/>
    <w:rsid w:val="009F2968"/>
    <w:rsid w:val="009F3EFB"/>
    <w:rsid w:val="009F473E"/>
    <w:rsid w:val="009F5145"/>
    <w:rsid w:val="009F5247"/>
    <w:rsid w:val="009F58DE"/>
    <w:rsid w:val="009F682A"/>
    <w:rsid w:val="00A01860"/>
    <w:rsid w:val="00A022BE"/>
    <w:rsid w:val="00A03373"/>
    <w:rsid w:val="00A0374E"/>
    <w:rsid w:val="00A03BEB"/>
    <w:rsid w:val="00A07B4B"/>
    <w:rsid w:val="00A07DB7"/>
    <w:rsid w:val="00A10C9E"/>
    <w:rsid w:val="00A11A63"/>
    <w:rsid w:val="00A11A8D"/>
    <w:rsid w:val="00A12473"/>
    <w:rsid w:val="00A15D7D"/>
    <w:rsid w:val="00A16083"/>
    <w:rsid w:val="00A16654"/>
    <w:rsid w:val="00A172B1"/>
    <w:rsid w:val="00A202BC"/>
    <w:rsid w:val="00A23463"/>
    <w:rsid w:val="00A24C95"/>
    <w:rsid w:val="00A2599A"/>
    <w:rsid w:val="00A26094"/>
    <w:rsid w:val="00A2646B"/>
    <w:rsid w:val="00A26DE2"/>
    <w:rsid w:val="00A301BF"/>
    <w:rsid w:val="00A302B2"/>
    <w:rsid w:val="00A30F5B"/>
    <w:rsid w:val="00A331B4"/>
    <w:rsid w:val="00A3484E"/>
    <w:rsid w:val="00A34C74"/>
    <w:rsid w:val="00A356D3"/>
    <w:rsid w:val="00A36ADA"/>
    <w:rsid w:val="00A377A0"/>
    <w:rsid w:val="00A37C4D"/>
    <w:rsid w:val="00A40D3C"/>
    <w:rsid w:val="00A42063"/>
    <w:rsid w:val="00A42AF2"/>
    <w:rsid w:val="00A438D8"/>
    <w:rsid w:val="00A4492F"/>
    <w:rsid w:val="00A45CBF"/>
    <w:rsid w:val="00A473F5"/>
    <w:rsid w:val="00A51F9D"/>
    <w:rsid w:val="00A5263B"/>
    <w:rsid w:val="00A5416A"/>
    <w:rsid w:val="00A54ADE"/>
    <w:rsid w:val="00A61448"/>
    <w:rsid w:val="00A6230C"/>
    <w:rsid w:val="00A62A12"/>
    <w:rsid w:val="00A639F4"/>
    <w:rsid w:val="00A65864"/>
    <w:rsid w:val="00A65FAE"/>
    <w:rsid w:val="00A70F33"/>
    <w:rsid w:val="00A72FBF"/>
    <w:rsid w:val="00A81902"/>
    <w:rsid w:val="00A8198B"/>
    <w:rsid w:val="00A81A32"/>
    <w:rsid w:val="00A81C5D"/>
    <w:rsid w:val="00A831D2"/>
    <w:rsid w:val="00A835BD"/>
    <w:rsid w:val="00A86DBA"/>
    <w:rsid w:val="00A91978"/>
    <w:rsid w:val="00A9375E"/>
    <w:rsid w:val="00A938E7"/>
    <w:rsid w:val="00A97B15"/>
    <w:rsid w:val="00AA35A3"/>
    <w:rsid w:val="00AA42D5"/>
    <w:rsid w:val="00AA5A07"/>
    <w:rsid w:val="00AB2FAB"/>
    <w:rsid w:val="00AB383A"/>
    <w:rsid w:val="00AB3CB6"/>
    <w:rsid w:val="00AB5C14"/>
    <w:rsid w:val="00AC0AFD"/>
    <w:rsid w:val="00AC1EE7"/>
    <w:rsid w:val="00AC2C40"/>
    <w:rsid w:val="00AC333F"/>
    <w:rsid w:val="00AC39A4"/>
    <w:rsid w:val="00AC50FF"/>
    <w:rsid w:val="00AC585C"/>
    <w:rsid w:val="00AC5950"/>
    <w:rsid w:val="00AC5AD3"/>
    <w:rsid w:val="00AC76C8"/>
    <w:rsid w:val="00AD0BE2"/>
    <w:rsid w:val="00AD16F4"/>
    <w:rsid w:val="00AD1925"/>
    <w:rsid w:val="00AD2FF2"/>
    <w:rsid w:val="00AD2FF6"/>
    <w:rsid w:val="00AD7711"/>
    <w:rsid w:val="00AE067D"/>
    <w:rsid w:val="00AE0B38"/>
    <w:rsid w:val="00AE28FC"/>
    <w:rsid w:val="00AE6560"/>
    <w:rsid w:val="00AE7B4D"/>
    <w:rsid w:val="00AF0A09"/>
    <w:rsid w:val="00AF1181"/>
    <w:rsid w:val="00AF29C8"/>
    <w:rsid w:val="00AF2F79"/>
    <w:rsid w:val="00AF321B"/>
    <w:rsid w:val="00AF4653"/>
    <w:rsid w:val="00AF46FC"/>
    <w:rsid w:val="00AF7D36"/>
    <w:rsid w:val="00AF7DB7"/>
    <w:rsid w:val="00B00FC8"/>
    <w:rsid w:val="00B0243E"/>
    <w:rsid w:val="00B02FD6"/>
    <w:rsid w:val="00B04510"/>
    <w:rsid w:val="00B05206"/>
    <w:rsid w:val="00B1007B"/>
    <w:rsid w:val="00B10D02"/>
    <w:rsid w:val="00B157DD"/>
    <w:rsid w:val="00B201E2"/>
    <w:rsid w:val="00B30213"/>
    <w:rsid w:val="00B316EC"/>
    <w:rsid w:val="00B31B03"/>
    <w:rsid w:val="00B33324"/>
    <w:rsid w:val="00B36555"/>
    <w:rsid w:val="00B44099"/>
    <w:rsid w:val="00B443E4"/>
    <w:rsid w:val="00B5181F"/>
    <w:rsid w:val="00B53399"/>
    <w:rsid w:val="00B547D7"/>
    <w:rsid w:val="00B5484D"/>
    <w:rsid w:val="00B563EA"/>
    <w:rsid w:val="00B5661B"/>
    <w:rsid w:val="00B56B2F"/>
    <w:rsid w:val="00B56CDF"/>
    <w:rsid w:val="00B56FC5"/>
    <w:rsid w:val="00B60E51"/>
    <w:rsid w:val="00B6167D"/>
    <w:rsid w:val="00B63A54"/>
    <w:rsid w:val="00B67B27"/>
    <w:rsid w:val="00B72CA0"/>
    <w:rsid w:val="00B77546"/>
    <w:rsid w:val="00B77D18"/>
    <w:rsid w:val="00B77E52"/>
    <w:rsid w:val="00B8313A"/>
    <w:rsid w:val="00B83924"/>
    <w:rsid w:val="00B84041"/>
    <w:rsid w:val="00B84DD4"/>
    <w:rsid w:val="00B90374"/>
    <w:rsid w:val="00B9040D"/>
    <w:rsid w:val="00B93503"/>
    <w:rsid w:val="00B93B41"/>
    <w:rsid w:val="00B96B63"/>
    <w:rsid w:val="00B972B7"/>
    <w:rsid w:val="00BA30F4"/>
    <w:rsid w:val="00BA31E8"/>
    <w:rsid w:val="00BA3493"/>
    <w:rsid w:val="00BA55E0"/>
    <w:rsid w:val="00BA6BD4"/>
    <w:rsid w:val="00BA6C7A"/>
    <w:rsid w:val="00BB11E6"/>
    <w:rsid w:val="00BB1557"/>
    <w:rsid w:val="00BB16FE"/>
    <w:rsid w:val="00BB17D1"/>
    <w:rsid w:val="00BB183D"/>
    <w:rsid w:val="00BB1994"/>
    <w:rsid w:val="00BB2B49"/>
    <w:rsid w:val="00BB3752"/>
    <w:rsid w:val="00BB43FE"/>
    <w:rsid w:val="00BB4922"/>
    <w:rsid w:val="00BB6406"/>
    <w:rsid w:val="00BB6688"/>
    <w:rsid w:val="00BB6C79"/>
    <w:rsid w:val="00BB6F26"/>
    <w:rsid w:val="00BC0FEF"/>
    <w:rsid w:val="00BC26D4"/>
    <w:rsid w:val="00BC4D04"/>
    <w:rsid w:val="00BC4E2C"/>
    <w:rsid w:val="00BC5C8D"/>
    <w:rsid w:val="00BC74BF"/>
    <w:rsid w:val="00BC7A3C"/>
    <w:rsid w:val="00BD18ED"/>
    <w:rsid w:val="00BD3816"/>
    <w:rsid w:val="00BD5F09"/>
    <w:rsid w:val="00BD7FB3"/>
    <w:rsid w:val="00BE0854"/>
    <w:rsid w:val="00BE0C80"/>
    <w:rsid w:val="00BE0EA1"/>
    <w:rsid w:val="00BE7D76"/>
    <w:rsid w:val="00BF0A9D"/>
    <w:rsid w:val="00BF2A42"/>
    <w:rsid w:val="00BF585C"/>
    <w:rsid w:val="00BF7A1A"/>
    <w:rsid w:val="00C00C14"/>
    <w:rsid w:val="00C03D8C"/>
    <w:rsid w:val="00C055EC"/>
    <w:rsid w:val="00C10DC9"/>
    <w:rsid w:val="00C12FB3"/>
    <w:rsid w:val="00C1371B"/>
    <w:rsid w:val="00C13CC9"/>
    <w:rsid w:val="00C16317"/>
    <w:rsid w:val="00C17341"/>
    <w:rsid w:val="00C1744C"/>
    <w:rsid w:val="00C22500"/>
    <w:rsid w:val="00C24EEF"/>
    <w:rsid w:val="00C25CF6"/>
    <w:rsid w:val="00C26C36"/>
    <w:rsid w:val="00C3015D"/>
    <w:rsid w:val="00C32768"/>
    <w:rsid w:val="00C327C0"/>
    <w:rsid w:val="00C36B88"/>
    <w:rsid w:val="00C36D27"/>
    <w:rsid w:val="00C431DF"/>
    <w:rsid w:val="00C456BD"/>
    <w:rsid w:val="00C45F1E"/>
    <w:rsid w:val="00C460B3"/>
    <w:rsid w:val="00C46D07"/>
    <w:rsid w:val="00C530DC"/>
    <w:rsid w:val="00C5350D"/>
    <w:rsid w:val="00C56484"/>
    <w:rsid w:val="00C6123C"/>
    <w:rsid w:val="00C6311A"/>
    <w:rsid w:val="00C63B51"/>
    <w:rsid w:val="00C641AD"/>
    <w:rsid w:val="00C65DD6"/>
    <w:rsid w:val="00C66505"/>
    <w:rsid w:val="00C67E2A"/>
    <w:rsid w:val="00C7084D"/>
    <w:rsid w:val="00C7315E"/>
    <w:rsid w:val="00C74B9D"/>
    <w:rsid w:val="00C74DFF"/>
    <w:rsid w:val="00C75895"/>
    <w:rsid w:val="00C76901"/>
    <w:rsid w:val="00C808EB"/>
    <w:rsid w:val="00C83C9F"/>
    <w:rsid w:val="00C8575E"/>
    <w:rsid w:val="00C8748D"/>
    <w:rsid w:val="00C876DD"/>
    <w:rsid w:val="00C9385A"/>
    <w:rsid w:val="00C94519"/>
    <w:rsid w:val="00C946F6"/>
    <w:rsid w:val="00C94840"/>
    <w:rsid w:val="00CA4EE3"/>
    <w:rsid w:val="00CA6A78"/>
    <w:rsid w:val="00CB0008"/>
    <w:rsid w:val="00CB027F"/>
    <w:rsid w:val="00CB2E89"/>
    <w:rsid w:val="00CB30D8"/>
    <w:rsid w:val="00CC0EBB"/>
    <w:rsid w:val="00CC3EB6"/>
    <w:rsid w:val="00CC6297"/>
    <w:rsid w:val="00CC7690"/>
    <w:rsid w:val="00CD1986"/>
    <w:rsid w:val="00CD1B3B"/>
    <w:rsid w:val="00CD1D07"/>
    <w:rsid w:val="00CD2530"/>
    <w:rsid w:val="00CD4333"/>
    <w:rsid w:val="00CD4EFF"/>
    <w:rsid w:val="00CD54BF"/>
    <w:rsid w:val="00CD6D9E"/>
    <w:rsid w:val="00CD7238"/>
    <w:rsid w:val="00CE09A2"/>
    <w:rsid w:val="00CE24A0"/>
    <w:rsid w:val="00CE26D3"/>
    <w:rsid w:val="00CE4D5C"/>
    <w:rsid w:val="00CE5C73"/>
    <w:rsid w:val="00CE65EA"/>
    <w:rsid w:val="00CF05DA"/>
    <w:rsid w:val="00CF0E52"/>
    <w:rsid w:val="00CF373B"/>
    <w:rsid w:val="00CF58EB"/>
    <w:rsid w:val="00CF6AE7"/>
    <w:rsid w:val="00CF6FEC"/>
    <w:rsid w:val="00D0106E"/>
    <w:rsid w:val="00D022F6"/>
    <w:rsid w:val="00D02448"/>
    <w:rsid w:val="00D02A6D"/>
    <w:rsid w:val="00D0427D"/>
    <w:rsid w:val="00D0611A"/>
    <w:rsid w:val="00D06383"/>
    <w:rsid w:val="00D06BDF"/>
    <w:rsid w:val="00D1189A"/>
    <w:rsid w:val="00D121AD"/>
    <w:rsid w:val="00D12CE6"/>
    <w:rsid w:val="00D13030"/>
    <w:rsid w:val="00D1357E"/>
    <w:rsid w:val="00D167DB"/>
    <w:rsid w:val="00D1769F"/>
    <w:rsid w:val="00D20D26"/>
    <w:rsid w:val="00D20E85"/>
    <w:rsid w:val="00D2195B"/>
    <w:rsid w:val="00D24615"/>
    <w:rsid w:val="00D26835"/>
    <w:rsid w:val="00D311DB"/>
    <w:rsid w:val="00D3250D"/>
    <w:rsid w:val="00D328B2"/>
    <w:rsid w:val="00D33B25"/>
    <w:rsid w:val="00D3402A"/>
    <w:rsid w:val="00D35CB7"/>
    <w:rsid w:val="00D37842"/>
    <w:rsid w:val="00D414E2"/>
    <w:rsid w:val="00D42DC2"/>
    <w:rsid w:val="00D4302B"/>
    <w:rsid w:val="00D43463"/>
    <w:rsid w:val="00D4357A"/>
    <w:rsid w:val="00D4367F"/>
    <w:rsid w:val="00D505FD"/>
    <w:rsid w:val="00D537E1"/>
    <w:rsid w:val="00D55BB2"/>
    <w:rsid w:val="00D5638D"/>
    <w:rsid w:val="00D6091A"/>
    <w:rsid w:val="00D60E91"/>
    <w:rsid w:val="00D62D37"/>
    <w:rsid w:val="00D63A9E"/>
    <w:rsid w:val="00D652B3"/>
    <w:rsid w:val="00D65FCE"/>
    <w:rsid w:val="00D6605A"/>
    <w:rsid w:val="00D6695F"/>
    <w:rsid w:val="00D7129B"/>
    <w:rsid w:val="00D738F5"/>
    <w:rsid w:val="00D7449A"/>
    <w:rsid w:val="00D75644"/>
    <w:rsid w:val="00D75A42"/>
    <w:rsid w:val="00D76B92"/>
    <w:rsid w:val="00D81656"/>
    <w:rsid w:val="00D829D4"/>
    <w:rsid w:val="00D83078"/>
    <w:rsid w:val="00D83D87"/>
    <w:rsid w:val="00D84A6D"/>
    <w:rsid w:val="00D85DD5"/>
    <w:rsid w:val="00D86A30"/>
    <w:rsid w:val="00D877FF"/>
    <w:rsid w:val="00D90A16"/>
    <w:rsid w:val="00D92227"/>
    <w:rsid w:val="00D97CB4"/>
    <w:rsid w:val="00D97DD4"/>
    <w:rsid w:val="00DA0A4B"/>
    <w:rsid w:val="00DA0BC5"/>
    <w:rsid w:val="00DA16BD"/>
    <w:rsid w:val="00DA179D"/>
    <w:rsid w:val="00DA51DD"/>
    <w:rsid w:val="00DA5A8A"/>
    <w:rsid w:val="00DA77D1"/>
    <w:rsid w:val="00DB1170"/>
    <w:rsid w:val="00DB21BF"/>
    <w:rsid w:val="00DB26CD"/>
    <w:rsid w:val="00DB2B9F"/>
    <w:rsid w:val="00DB441C"/>
    <w:rsid w:val="00DB44AF"/>
    <w:rsid w:val="00DC155C"/>
    <w:rsid w:val="00DC1F58"/>
    <w:rsid w:val="00DC339B"/>
    <w:rsid w:val="00DC36E0"/>
    <w:rsid w:val="00DC40E8"/>
    <w:rsid w:val="00DC5797"/>
    <w:rsid w:val="00DC5D40"/>
    <w:rsid w:val="00DC69A7"/>
    <w:rsid w:val="00DD09CC"/>
    <w:rsid w:val="00DD16CF"/>
    <w:rsid w:val="00DD17ED"/>
    <w:rsid w:val="00DD30E9"/>
    <w:rsid w:val="00DD31D7"/>
    <w:rsid w:val="00DD3CC8"/>
    <w:rsid w:val="00DD4F47"/>
    <w:rsid w:val="00DD7FBB"/>
    <w:rsid w:val="00DE0333"/>
    <w:rsid w:val="00DE037F"/>
    <w:rsid w:val="00DE0B9F"/>
    <w:rsid w:val="00DE0CB1"/>
    <w:rsid w:val="00DE214E"/>
    <w:rsid w:val="00DE2A9E"/>
    <w:rsid w:val="00DE4238"/>
    <w:rsid w:val="00DE4739"/>
    <w:rsid w:val="00DE657F"/>
    <w:rsid w:val="00DE65A2"/>
    <w:rsid w:val="00DE7A9D"/>
    <w:rsid w:val="00DF1218"/>
    <w:rsid w:val="00DF2B53"/>
    <w:rsid w:val="00DF6462"/>
    <w:rsid w:val="00DF7620"/>
    <w:rsid w:val="00E016FA"/>
    <w:rsid w:val="00E02FA0"/>
    <w:rsid w:val="00E036DC"/>
    <w:rsid w:val="00E03AE8"/>
    <w:rsid w:val="00E0604A"/>
    <w:rsid w:val="00E07C51"/>
    <w:rsid w:val="00E10454"/>
    <w:rsid w:val="00E10BE6"/>
    <w:rsid w:val="00E112E5"/>
    <w:rsid w:val="00E122D8"/>
    <w:rsid w:val="00E12CC8"/>
    <w:rsid w:val="00E151C4"/>
    <w:rsid w:val="00E15352"/>
    <w:rsid w:val="00E1667A"/>
    <w:rsid w:val="00E21CC7"/>
    <w:rsid w:val="00E23711"/>
    <w:rsid w:val="00E243F6"/>
    <w:rsid w:val="00E24D9E"/>
    <w:rsid w:val="00E25849"/>
    <w:rsid w:val="00E2748C"/>
    <w:rsid w:val="00E306F1"/>
    <w:rsid w:val="00E3168A"/>
    <w:rsid w:val="00E3197E"/>
    <w:rsid w:val="00E342F8"/>
    <w:rsid w:val="00E351ED"/>
    <w:rsid w:val="00E3547E"/>
    <w:rsid w:val="00E41289"/>
    <w:rsid w:val="00E4255A"/>
    <w:rsid w:val="00E42A29"/>
    <w:rsid w:val="00E42B19"/>
    <w:rsid w:val="00E519B5"/>
    <w:rsid w:val="00E51C05"/>
    <w:rsid w:val="00E52648"/>
    <w:rsid w:val="00E542C2"/>
    <w:rsid w:val="00E5553F"/>
    <w:rsid w:val="00E6034B"/>
    <w:rsid w:val="00E6063F"/>
    <w:rsid w:val="00E6549E"/>
    <w:rsid w:val="00E65EDE"/>
    <w:rsid w:val="00E70F81"/>
    <w:rsid w:val="00E734C5"/>
    <w:rsid w:val="00E735E2"/>
    <w:rsid w:val="00E7398F"/>
    <w:rsid w:val="00E77055"/>
    <w:rsid w:val="00E77460"/>
    <w:rsid w:val="00E80627"/>
    <w:rsid w:val="00E83520"/>
    <w:rsid w:val="00E83ABC"/>
    <w:rsid w:val="00E844F2"/>
    <w:rsid w:val="00E85853"/>
    <w:rsid w:val="00E873FB"/>
    <w:rsid w:val="00E90AD0"/>
    <w:rsid w:val="00E90FCB"/>
    <w:rsid w:val="00E92FCB"/>
    <w:rsid w:val="00E94A9B"/>
    <w:rsid w:val="00E94FA6"/>
    <w:rsid w:val="00EA147F"/>
    <w:rsid w:val="00EA16A1"/>
    <w:rsid w:val="00EA4A27"/>
    <w:rsid w:val="00EA4E04"/>
    <w:rsid w:val="00EA4FA6"/>
    <w:rsid w:val="00EB0E7D"/>
    <w:rsid w:val="00EB1330"/>
    <w:rsid w:val="00EB1A25"/>
    <w:rsid w:val="00EB2065"/>
    <w:rsid w:val="00EB2316"/>
    <w:rsid w:val="00EB26D8"/>
    <w:rsid w:val="00EB3790"/>
    <w:rsid w:val="00EB5488"/>
    <w:rsid w:val="00EC01E6"/>
    <w:rsid w:val="00EC120A"/>
    <w:rsid w:val="00EC1B5E"/>
    <w:rsid w:val="00EC3473"/>
    <w:rsid w:val="00EC7363"/>
    <w:rsid w:val="00ED037C"/>
    <w:rsid w:val="00ED03AB"/>
    <w:rsid w:val="00ED1963"/>
    <w:rsid w:val="00ED1CD4"/>
    <w:rsid w:val="00ED1D2B"/>
    <w:rsid w:val="00ED2091"/>
    <w:rsid w:val="00ED2B5A"/>
    <w:rsid w:val="00ED64B5"/>
    <w:rsid w:val="00EE29E3"/>
    <w:rsid w:val="00EE2DD4"/>
    <w:rsid w:val="00EE5118"/>
    <w:rsid w:val="00EE7149"/>
    <w:rsid w:val="00EE75F9"/>
    <w:rsid w:val="00EE7CCA"/>
    <w:rsid w:val="00EF076D"/>
    <w:rsid w:val="00EF2FB9"/>
    <w:rsid w:val="00EF7CFD"/>
    <w:rsid w:val="00F01656"/>
    <w:rsid w:val="00F020A6"/>
    <w:rsid w:val="00F06E53"/>
    <w:rsid w:val="00F10BD4"/>
    <w:rsid w:val="00F12CDF"/>
    <w:rsid w:val="00F13645"/>
    <w:rsid w:val="00F1390E"/>
    <w:rsid w:val="00F13C47"/>
    <w:rsid w:val="00F1657A"/>
    <w:rsid w:val="00F16A14"/>
    <w:rsid w:val="00F200A0"/>
    <w:rsid w:val="00F207F5"/>
    <w:rsid w:val="00F21CBF"/>
    <w:rsid w:val="00F22675"/>
    <w:rsid w:val="00F25794"/>
    <w:rsid w:val="00F261EE"/>
    <w:rsid w:val="00F35222"/>
    <w:rsid w:val="00F362D7"/>
    <w:rsid w:val="00F37C9E"/>
    <w:rsid w:val="00F37D7B"/>
    <w:rsid w:val="00F42369"/>
    <w:rsid w:val="00F4300F"/>
    <w:rsid w:val="00F435E3"/>
    <w:rsid w:val="00F43EE6"/>
    <w:rsid w:val="00F45E7B"/>
    <w:rsid w:val="00F5288B"/>
    <w:rsid w:val="00F5314C"/>
    <w:rsid w:val="00F5404A"/>
    <w:rsid w:val="00F5688C"/>
    <w:rsid w:val="00F60048"/>
    <w:rsid w:val="00F62A06"/>
    <w:rsid w:val="00F635DD"/>
    <w:rsid w:val="00F64A52"/>
    <w:rsid w:val="00F6627B"/>
    <w:rsid w:val="00F6688B"/>
    <w:rsid w:val="00F67D5A"/>
    <w:rsid w:val="00F70301"/>
    <w:rsid w:val="00F7178C"/>
    <w:rsid w:val="00F732DA"/>
    <w:rsid w:val="00F7336E"/>
    <w:rsid w:val="00F734F2"/>
    <w:rsid w:val="00F74D8F"/>
    <w:rsid w:val="00F75052"/>
    <w:rsid w:val="00F770F0"/>
    <w:rsid w:val="00F77596"/>
    <w:rsid w:val="00F804D3"/>
    <w:rsid w:val="00F814F9"/>
    <w:rsid w:val="00F816CB"/>
    <w:rsid w:val="00F81CD2"/>
    <w:rsid w:val="00F82641"/>
    <w:rsid w:val="00F84688"/>
    <w:rsid w:val="00F90363"/>
    <w:rsid w:val="00F90F18"/>
    <w:rsid w:val="00F937E4"/>
    <w:rsid w:val="00F94B72"/>
    <w:rsid w:val="00F95242"/>
    <w:rsid w:val="00F95EE7"/>
    <w:rsid w:val="00F966BC"/>
    <w:rsid w:val="00FA2F36"/>
    <w:rsid w:val="00FA39E6"/>
    <w:rsid w:val="00FA454A"/>
    <w:rsid w:val="00FA60C2"/>
    <w:rsid w:val="00FA7BC9"/>
    <w:rsid w:val="00FB31AE"/>
    <w:rsid w:val="00FB378E"/>
    <w:rsid w:val="00FB37F1"/>
    <w:rsid w:val="00FB402D"/>
    <w:rsid w:val="00FB47C0"/>
    <w:rsid w:val="00FB49EE"/>
    <w:rsid w:val="00FB501B"/>
    <w:rsid w:val="00FB719A"/>
    <w:rsid w:val="00FB72BC"/>
    <w:rsid w:val="00FB7770"/>
    <w:rsid w:val="00FB7AFA"/>
    <w:rsid w:val="00FC0E63"/>
    <w:rsid w:val="00FC255F"/>
    <w:rsid w:val="00FC2C16"/>
    <w:rsid w:val="00FC32B2"/>
    <w:rsid w:val="00FC4012"/>
    <w:rsid w:val="00FC729F"/>
    <w:rsid w:val="00FD0100"/>
    <w:rsid w:val="00FD045C"/>
    <w:rsid w:val="00FD06C7"/>
    <w:rsid w:val="00FD12AD"/>
    <w:rsid w:val="00FD3373"/>
    <w:rsid w:val="00FD3B91"/>
    <w:rsid w:val="00FD4D4F"/>
    <w:rsid w:val="00FD50E9"/>
    <w:rsid w:val="00FD576B"/>
    <w:rsid w:val="00FD579E"/>
    <w:rsid w:val="00FD5AA3"/>
    <w:rsid w:val="00FD6845"/>
    <w:rsid w:val="00FD6AFC"/>
    <w:rsid w:val="00FE138B"/>
    <w:rsid w:val="00FE1676"/>
    <w:rsid w:val="00FE17B7"/>
    <w:rsid w:val="00FE410D"/>
    <w:rsid w:val="00FE4516"/>
    <w:rsid w:val="00FE64C8"/>
    <w:rsid w:val="00FE6563"/>
    <w:rsid w:val="00FF0094"/>
    <w:rsid w:val="00FF2855"/>
    <w:rsid w:val="00FF5A11"/>
    <w:rsid w:val="00FF7C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2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CC3EB6"/>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C1744C"/>
    <w:pPr>
      <w:numPr>
        <w:ilvl w:val="2"/>
        <w:numId w:val="25"/>
      </w:numPr>
      <w:ind w:left="1372" w:hanging="700"/>
      <w:outlineLvl w:val="2"/>
    </w:pPr>
    <w:rPr>
      <w:rFonts w:hAnsi="Arial"/>
      <w:b/>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892976"/>
    <w:pPr>
      <w:numPr>
        <w:ilvl w:val="4"/>
        <w:numId w:val="25"/>
      </w:numPr>
      <w:ind w:left="2058" w:hanging="854"/>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B53A6"/>
    <w:pPr>
      <w:snapToGrid w:val="0"/>
      <w:jc w:val="left"/>
    </w:pPr>
    <w:rPr>
      <w:sz w:val="20"/>
    </w:rPr>
  </w:style>
  <w:style w:type="character" w:customStyle="1" w:styleId="afd">
    <w:name w:val="註腳文字 字元"/>
    <w:basedOn w:val="a7"/>
    <w:link w:val="afc"/>
    <w:uiPriority w:val="99"/>
    <w:semiHidden/>
    <w:rsid w:val="008B53A6"/>
    <w:rPr>
      <w:rFonts w:ascii="標楷體" w:eastAsia="標楷體"/>
      <w:kern w:val="2"/>
    </w:rPr>
  </w:style>
  <w:style w:type="character" w:styleId="afe">
    <w:name w:val="footnote reference"/>
    <w:basedOn w:val="a7"/>
    <w:uiPriority w:val="99"/>
    <w:semiHidden/>
    <w:unhideWhenUsed/>
    <w:rsid w:val="008B53A6"/>
    <w:rPr>
      <w:vertAlign w:val="superscript"/>
    </w:rPr>
  </w:style>
  <w:style w:type="character" w:styleId="aff">
    <w:name w:val="Placeholder Text"/>
    <w:basedOn w:val="a7"/>
    <w:uiPriority w:val="99"/>
    <w:semiHidden/>
    <w:rsid w:val="00D60E91"/>
    <w:rPr>
      <w:color w:val="808080"/>
    </w:rPr>
  </w:style>
  <w:style w:type="character" w:customStyle="1" w:styleId="70">
    <w:name w:val="標題 7 字元"/>
    <w:basedOn w:val="a7"/>
    <w:link w:val="7"/>
    <w:rsid w:val="002B70F0"/>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810423">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5578924">
      <w:bodyDiv w:val="1"/>
      <w:marLeft w:val="0"/>
      <w:marRight w:val="0"/>
      <w:marTop w:val="0"/>
      <w:marBottom w:val="0"/>
      <w:divBdr>
        <w:top w:val="none" w:sz="0" w:space="0" w:color="auto"/>
        <w:left w:val="none" w:sz="0" w:space="0" w:color="auto"/>
        <w:bottom w:val="none" w:sz="0" w:space="0" w:color="auto"/>
        <w:right w:val="none" w:sz="0" w:space="0" w:color="auto"/>
      </w:divBdr>
    </w:div>
    <w:div w:id="202867631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E055D-4C85-449E-B72D-1FF62E487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2026-06-22T07:01:00Z</dcterms:created>
  <dcterms:modified xsi:type="dcterms:W3CDTF">2026-06-23T07:03:00Z</dcterms:modified>
  <cp:contentStatus/>
</cp:coreProperties>
</file>