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B97B4" w14:textId="4EE9B5C6" w:rsidR="00D75644" w:rsidRPr="00357F43" w:rsidRDefault="00166DB4" w:rsidP="00D909DE">
      <w:pPr>
        <w:pStyle w:val="af2"/>
        <w:rPr>
          <w:rFonts w:ascii="Times New Roman"/>
        </w:rPr>
      </w:pPr>
      <w:r w:rsidRPr="00357F43">
        <w:rPr>
          <w:rFonts w:ascii="Times New Roman"/>
        </w:rPr>
        <w:t>調查</w:t>
      </w:r>
      <w:r w:rsidR="00C66BAF" w:rsidRPr="00357F43">
        <w:rPr>
          <w:rFonts w:ascii="Times New Roman"/>
        </w:rPr>
        <w:t>報告</w:t>
      </w:r>
    </w:p>
    <w:p w14:paraId="1ADF4088" w14:textId="1E2D630E" w:rsidR="00E25849" w:rsidRPr="00357F43"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7F43">
        <w:rPr>
          <w:rFonts w:ascii="Times New Roman" w:hAnsi="Times New Roman"/>
        </w:rPr>
        <w:t>案　　由：</w:t>
      </w:r>
      <w:bookmarkEnd w:id="0"/>
      <w:bookmarkEnd w:id="1"/>
      <w:bookmarkEnd w:id="2"/>
      <w:bookmarkEnd w:id="3"/>
      <w:bookmarkEnd w:id="4"/>
      <w:bookmarkEnd w:id="5"/>
      <w:bookmarkEnd w:id="6"/>
      <w:bookmarkEnd w:id="7"/>
      <w:bookmarkEnd w:id="8"/>
      <w:bookmarkEnd w:id="9"/>
      <w:r w:rsidR="0096582C" w:rsidRPr="00357F43">
        <w:rPr>
          <w:rFonts w:ascii="Times New Roman" w:hAnsi="Times New Roman"/>
          <w:spacing w:val="2"/>
        </w:rPr>
        <w:t>據悉，</w:t>
      </w:r>
      <w:proofErr w:type="gramStart"/>
      <w:r w:rsidR="0096582C" w:rsidRPr="00357F43">
        <w:rPr>
          <w:rFonts w:ascii="Times New Roman" w:hAnsi="Times New Roman"/>
          <w:spacing w:val="2"/>
        </w:rPr>
        <w:t>市售</w:t>
      </w:r>
      <w:r w:rsidR="000823E3" w:rsidRPr="00357F43">
        <w:rPr>
          <w:rFonts w:hAnsi="標楷體"/>
          <w:spacing w:val="2"/>
        </w:rPr>
        <w:t>東</w:t>
      </w:r>
      <w:proofErr w:type="gramEnd"/>
      <w:r w:rsidR="000823E3" w:rsidRPr="00357F43">
        <w:rPr>
          <w:rFonts w:hAnsi="標楷體"/>
          <w:spacing w:val="2"/>
        </w:rPr>
        <w:t>○</w:t>
      </w:r>
      <w:r w:rsidR="0096582C" w:rsidRPr="00357F43">
        <w:rPr>
          <w:rFonts w:ascii="Times New Roman" w:hAnsi="Times New Roman"/>
          <w:spacing w:val="2"/>
        </w:rPr>
        <w:t>醬油</w:t>
      </w:r>
      <w:r w:rsidR="00F36401" w:rsidRPr="00357F43">
        <w:rPr>
          <w:rFonts w:ascii="Times New Roman" w:hAnsi="Times New Roman"/>
          <w:spacing w:val="2"/>
        </w:rPr>
        <w:t>產</w:t>
      </w:r>
      <w:r w:rsidR="0096582C" w:rsidRPr="00357F43">
        <w:rPr>
          <w:rFonts w:ascii="Times New Roman" w:hAnsi="Times New Roman"/>
          <w:spacing w:val="2"/>
        </w:rPr>
        <w:t>品</w:t>
      </w:r>
      <w:proofErr w:type="gramStart"/>
      <w:r w:rsidR="0096582C" w:rsidRPr="00357F43">
        <w:rPr>
          <w:rFonts w:ascii="Times New Roman" w:hAnsi="Times New Roman"/>
          <w:spacing w:val="2"/>
        </w:rPr>
        <w:t>疑係購</w:t>
      </w:r>
      <w:proofErr w:type="gramEnd"/>
      <w:r w:rsidR="0096582C" w:rsidRPr="00357F43">
        <w:rPr>
          <w:rFonts w:ascii="Times New Roman" w:hAnsi="Times New Roman"/>
          <w:spacing w:val="2"/>
        </w:rPr>
        <w:t>入</w:t>
      </w:r>
      <w:proofErr w:type="gramStart"/>
      <w:r w:rsidR="0096582C" w:rsidRPr="00357F43">
        <w:rPr>
          <w:rFonts w:ascii="Times New Roman" w:hAnsi="Times New Roman"/>
          <w:spacing w:val="2"/>
        </w:rPr>
        <w:t>半成品生醬汁</w:t>
      </w:r>
      <w:proofErr w:type="gramEnd"/>
      <w:r w:rsidR="0096582C" w:rsidRPr="00357F43">
        <w:rPr>
          <w:rFonts w:ascii="Times New Roman" w:hAnsi="Times New Roman"/>
          <w:spacing w:val="2"/>
        </w:rPr>
        <w:t>再經調味、烹煮、沉澱、充填及包裝而成，惟於產品標示及網路廣告宣稱「稟承古法釀造」等情，經</w:t>
      </w:r>
      <w:proofErr w:type="gramStart"/>
      <w:r w:rsidR="0096582C" w:rsidRPr="00357F43">
        <w:rPr>
          <w:rFonts w:ascii="Times New Roman" w:hAnsi="Times New Roman"/>
          <w:spacing w:val="2"/>
        </w:rPr>
        <w:t>臺</w:t>
      </w:r>
      <w:proofErr w:type="gramEnd"/>
      <w:r w:rsidR="0096582C" w:rsidRPr="00357F43">
        <w:rPr>
          <w:rFonts w:ascii="Times New Roman" w:hAnsi="Times New Roman"/>
          <w:spacing w:val="2"/>
        </w:rPr>
        <w:t>南市政府衛生局以違反食品安全衛生管理法第</w:t>
      </w:r>
      <w:r w:rsidR="0096582C" w:rsidRPr="00357F43">
        <w:rPr>
          <w:rFonts w:ascii="Times New Roman" w:hAnsi="Times New Roman"/>
          <w:spacing w:val="2"/>
        </w:rPr>
        <w:t>28</w:t>
      </w:r>
      <w:r w:rsidR="0096582C" w:rsidRPr="00357F43">
        <w:rPr>
          <w:rFonts w:ascii="Times New Roman" w:hAnsi="Times New Roman"/>
          <w:spacing w:val="2"/>
        </w:rPr>
        <w:t>條第</w:t>
      </w:r>
      <w:r w:rsidR="0096582C" w:rsidRPr="00357F43">
        <w:rPr>
          <w:rFonts w:ascii="Times New Roman" w:hAnsi="Times New Roman"/>
          <w:spacing w:val="2"/>
        </w:rPr>
        <w:t>1</w:t>
      </w:r>
      <w:r w:rsidR="0096582C" w:rsidRPr="00357F43">
        <w:rPr>
          <w:rFonts w:ascii="Times New Roman" w:hAnsi="Times New Roman"/>
          <w:spacing w:val="2"/>
        </w:rPr>
        <w:t>項「易生誤解之情形」之規定，予以裁處在案。究衛生福利部食品藥物管理署對於「（純）釀造」醬油之製程規定為何？又「古法」釀造之認定基準為何？醬油業者對於純釀造醬油應</w:t>
      </w:r>
      <w:proofErr w:type="gramStart"/>
      <w:r w:rsidR="0096582C" w:rsidRPr="00357F43">
        <w:rPr>
          <w:rFonts w:ascii="Times New Roman" w:hAnsi="Times New Roman"/>
          <w:spacing w:val="2"/>
        </w:rPr>
        <w:t>採</w:t>
      </w:r>
      <w:proofErr w:type="gramEnd"/>
      <w:r w:rsidR="0096582C" w:rsidRPr="00357F43">
        <w:rPr>
          <w:rFonts w:ascii="Times New Roman" w:hAnsi="Times New Roman"/>
          <w:spacing w:val="2"/>
        </w:rPr>
        <w:t>行之製程及標示為何？現行規範有無窒礙難行之處？為保障國人健康及消費者知情權，有深入調查之必要案。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9836B6A" w14:textId="77777777" w:rsidR="0064566F" w:rsidRPr="00357F43" w:rsidRDefault="0064566F" w:rsidP="00542CA2">
      <w:pPr>
        <w:pStyle w:val="1"/>
        <w:numPr>
          <w:ilvl w:val="0"/>
          <w:numId w:val="12"/>
        </w:numPr>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bookmarkEnd w:id="25"/>
      <w:bookmarkEnd w:id="26"/>
      <w:bookmarkEnd w:id="27"/>
      <w:bookmarkEnd w:id="28"/>
      <w:bookmarkEnd w:id="29"/>
      <w:bookmarkEnd w:id="30"/>
      <w:bookmarkEnd w:id="31"/>
      <w:bookmarkEnd w:id="32"/>
      <w:bookmarkEnd w:id="33"/>
      <w:bookmarkEnd w:id="34"/>
      <w:r w:rsidRPr="00357F43">
        <w:rPr>
          <w:rFonts w:ascii="Times New Roman" w:hAnsi="Times New Roman"/>
        </w:rPr>
        <w:t>調查意見</w:t>
      </w:r>
    </w:p>
    <w:p w14:paraId="573CF17D" w14:textId="6C00795F" w:rsidR="004B3334" w:rsidRPr="00357F43" w:rsidRDefault="00F36401" w:rsidP="0064566F">
      <w:pPr>
        <w:pStyle w:val="10"/>
        <w:ind w:left="680" w:firstLine="680"/>
        <w:rPr>
          <w:rFonts w:ascii="Times New Roman"/>
        </w:rPr>
      </w:pPr>
      <w:r w:rsidRPr="00357F43">
        <w:rPr>
          <w:rFonts w:ascii="Times New Roman"/>
        </w:rPr>
        <w:t>本院前於</w:t>
      </w:r>
      <w:r w:rsidR="00830E9C" w:rsidRPr="00357F43">
        <w:rPr>
          <w:rFonts w:ascii="Times New Roman" w:hint="eastAsia"/>
        </w:rPr>
        <w:t>民國（下同）</w:t>
      </w:r>
      <w:r w:rsidRPr="00357F43">
        <w:rPr>
          <w:rFonts w:ascii="Times New Roman"/>
        </w:rPr>
        <w:t>107</w:t>
      </w:r>
      <w:r w:rsidRPr="00357F43">
        <w:rPr>
          <w:rFonts w:ascii="Times New Roman"/>
        </w:rPr>
        <w:t>年</w:t>
      </w:r>
      <w:r w:rsidRPr="00357F43">
        <w:rPr>
          <w:rFonts w:ascii="Times New Roman"/>
        </w:rPr>
        <w:t>11</w:t>
      </w:r>
      <w:r w:rsidRPr="00357F43">
        <w:rPr>
          <w:rFonts w:ascii="Times New Roman"/>
        </w:rPr>
        <w:t>月</w:t>
      </w:r>
      <w:r w:rsidRPr="00357F43">
        <w:rPr>
          <w:rFonts w:ascii="Times New Roman"/>
        </w:rPr>
        <w:t>30</w:t>
      </w:r>
      <w:r w:rsidRPr="00357F43">
        <w:rPr>
          <w:rFonts w:ascii="Times New Roman"/>
        </w:rPr>
        <w:t>日就衛</w:t>
      </w:r>
      <w:r w:rsidR="00830E9C" w:rsidRPr="00357F43">
        <w:rPr>
          <w:rFonts w:ascii="Times New Roman" w:hint="eastAsia"/>
        </w:rPr>
        <w:t>生</w:t>
      </w:r>
      <w:r w:rsidRPr="00357F43">
        <w:rPr>
          <w:rFonts w:ascii="Times New Roman"/>
        </w:rPr>
        <w:t>福</w:t>
      </w:r>
      <w:r w:rsidR="00830E9C" w:rsidRPr="00357F43">
        <w:rPr>
          <w:rFonts w:ascii="Times New Roman" w:hint="eastAsia"/>
        </w:rPr>
        <w:t>利</w:t>
      </w:r>
      <w:r w:rsidRPr="00357F43">
        <w:rPr>
          <w:rFonts w:ascii="Times New Roman"/>
        </w:rPr>
        <w:t>部</w:t>
      </w:r>
      <w:r w:rsidR="00830E9C" w:rsidRPr="00357F43">
        <w:rPr>
          <w:rFonts w:ascii="Times New Roman" w:hint="eastAsia"/>
        </w:rPr>
        <w:t>（下稱衛福部）</w:t>
      </w:r>
      <w:r w:rsidRPr="00357F43">
        <w:rPr>
          <w:rFonts w:ascii="Times New Roman"/>
        </w:rPr>
        <w:t>訂定</w:t>
      </w:r>
      <w:r w:rsidR="00B02672" w:rsidRPr="00357F43">
        <w:rPr>
          <w:rFonts w:ascii="Times New Roman"/>
        </w:rPr>
        <w:t>釀造</w:t>
      </w:r>
      <w:r w:rsidRPr="00357F43">
        <w:rPr>
          <w:rFonts w:ascii="Times New Roman"/>
        </w:rPr>
        <w:t>醬油之品質及標示相關規定，較中華民國國家標準</w:t>
      </w:r>
      <w:r w:rsidR="00CD28D1" w:rsidRPr="00357F43">
        <w:rPr>
          <w:rFonts w:ascii="Times New Roman"/>
        </w:rPr>
        <w:t>（</w:t>
      </w:r>
      <w:r w:rsidRPr="00357F43">
        <w:rPr>
          <w:rFonts w:ascii="Times New Roman"/>
        </w:rPr>
        <w:t>下稱</w:t>
      </w:r>
      <w:r w:rsidRPr="00357F43">
        <w:rPr>
          <w:rFonts w:ascii="Times New Roman"/>
        </w:rPr>
        <w:t>CNS</w:t>
      </w:r>
      <w:r w:rsidR="00CD28D1" w:rsidRPr="00357F43">
        <w:rPr>
          <w:rFonts w:ascii="Times New Roman"/>
        </w:rPr>
        <w:t>）</w:t>
      </w:r>
      <w:r w:rsidRPr="00357F43">
        <w:rPr>
          <w:rFonts w:ascii="Times New Roman"/>
        </w:rPr>
        <w:t>寬鬆等情進行調查</w:t>
      </w:r>
      <w:r w:rsidRPr="00357F43">
        <w:rPr>
          <w:rStyle w:val="afe"/>
          <w:rFonts w:ascii="Times New Roman"/>
        </w:rPr>
        <w:footnoteReference w:id="1"/>
      </w:r>
      <w:r w:rsidRPr="00357F43">
        <w:rPr>
          <w:rFonts w:ascii="Times New Roman"/>
        </w:rPr>
        <w:t>，</w:t>
      </w:r>
      <w:r w:rsidR="00242723" w:rsidRPr="00357F43">
        <w:rPr>
          <w:rFonts w:ascii="Times New Roman" w:hint="eastAsia"/>
        </w:rPr>
        <w:t>調查報告</w:t>
      </w:r>
      <w:r w:rsidRPr="00357F43">
        <w:rPr>
          <w:rFonts w:ascii="Times New Roman"/>
        </w:rPr>
        <w:t>並於</w:t>
      </w:r>
      <w:r w:rsidRPr="00357F43">
        <w:rPr>
          <w:rFonts w:ascii="Times New Roman"/>
        </w:rPr>
        <w:t>108</w:t>
      </w:r>
      <w:r w:rsidRPr="00357F43">
        <w:rPr>
          <w:rFonts w:ascii="Times New Roman"/>
        </w:rPr>
        <w:t>年</w:t>
      </w:r>
      <w:r w:rsidRPr="00357F43">
        <w:rPr>
          <w:rFonts w:ascii="Times New Roman"/>
        </w:rPr>
        <w:t>2</w:t>
      </w:r>
      <w:r w:rsidRPr="00357F43">
        <w:rPr>
          <w:rFonts w:ascii="Times New Roman"/>
        </w:rPr>
        <w:t>月</w:t>
      </w:r>
      <w:r w:rsidRPr="00357F43">
        <w:rPr>
          <w:rFonts w:ascii="Times New Roman"/>
        </w:rPr>
        <w:t>14</w:t>
      </w:r>
      <w:r w:rsidRPr="00357F43">
        <w:rPr>
          <w:rFonts w:ascii="Times New Roman"/>
        </w:rPr>
        <w:t>日經本院原內政及少數民族委員會第</w:t>
      </w:r>
      <w:r w:rsidRPr="00357F43">
        <w:rPr>
          <w:rFonts w:ascii="Times New Roman"/>
        </w:rPr>
        <w:t>5</w:t>
      </w:r>
      <w:r w:rsidRPr="00357F43">
        <w:rPr>
          <w:rFonts w:ascii="Times New Roman"/>
        </w:rPr>
        <w:t>屆第</w:t>
      </w:r>
      <w:r w:rsidRPr="00357F43">
        <w:rPr>
          <w:rFonts w:ascii="Times New Roman"/>
        </w:rPr>
        <w:t>55</w:t>
      </w:r>
      <w:r w:rsidRPr="00357F43">
        <w:rPr>
          <w:rFonts w:ascii="Times New Roman"/>
        </w:rPr>
        <w:t>次會議審議</w:t>
      </w:r>
      <w:r w:rsidR="00242723" w:rsidRPr="00357F43">
        <w:rPr>
          <w:rFonts w:ascii="Times New Roman" w:hint="eastAsia"/>
        </w:rPr>
        <w:t>決議</w:t>
      </w:r>
      <w:r w:rsidRPr="00357F43">
        <w:rPr>
          <w:rFonts w:ascii="Times New Roman"/>
        </w:rPr>
        <w:t>通過，糾正</w:t>
      </w:r>
      <w:proofErr w:type="gramStart"/>
      <w:r w:rsidRPr="00357F43">
        <w:rPr>
          <w:rFonts w:ascii="Times New Roman"/>
        </w:rPr>
        <w:t>衛福部及</w:t>
      </w:r>
      <w:proofErr w:type="gramEnd"/>
      <w:r w:rsidR="00830E9C" w:rsidRPr="00357F43">
        <w:rPr>
          <w:rFonts w:ascii="Times New Roman" w:hint="eastAsia"/>
        </w:rPr>
        <w:t>該部食品藥物管理署（下稱</w:t>
      </w:r>
      <w:r w:rsidRPr="00357F43">
        <w:rPr>
          <w:rFonts w:ascii="Times New Roman"/>
        </w:rPr>
        <w:t>食藥署</w:t>
      </w:r>
      <w:r w:rsidR="00830E9C" w:rsidRPr="00357F43">
        <w:rPr>
          <w:rFonts w:ascii="Times New Roman" w:hint="eastAsia"/>
        </w:rPr>
        <w:t>），</w:t>
      </w:r>
      <w:r w:rsidR="00F3159C" w:rsidRPr="00357F43">
        <w:rPr>
          <w:rFonts w:ascii="Times New Roman" w:hint="eastAsia"/>
        </w:rPr>
        <w:t>該案</w:t>
      </w:r>
      <w:r w:rsidRPr="00357F43">
        <w:rPr>
          <w:rFonts w:ascii="Times New Roman"/>
        </w:rPr>
        <w:t>調查意見摘要詳</w:t>
      </w:r>
      <w:r w:rsidR="00F3159C" w:rsidRPr="00357F43">
        <w:rPr>
          <w:rFonts w:ascii="Times New Roman" w:hint="eastAsia"/>
        </w:rPr>
        <w:t>如</w:t>
      </w:r>
      <w:r w:rsidRPr="00357F43">
        <w:rPr>
          <w:rFonts w:ascii="Times New Roman"/>
        </w:rPr>
        <w:t>附件，</w:t>
      </w:r>
      <w:proofErr w:type="gramStart"/>
      <w:r w:rsidRPr="00357F43">
        <w:rPr>
          <w:rFonts w:ascii="Times New Roman"/>
        </w:rPr>
        <w:t>合先敘</w:t>
      </w:r>
      <w:proofErr w:type="gramEnd"/>
      <w:r w:rsidRPr="00357F43">
        <w:rPr>
          <w:rFonts w:ascii="Times New Roman"/>
        </w:rPr>
        <w:t>明。</w:t>
      </w:r>
    </w:p>
    <w:p w14:paraId="79311EBB" w14:textId="733B180F" w:rsidR="0064566F" w:rsidRPr="00357F43" w:rsidRDefault="0064566F" w:rsidP="0064566F">
      <w:pPr>
        <w:pStyle w:val="10"/>
        <w:ind w:left="680" w:firstLine="680"/>
        <w:rPr>
          <w:rFonts w:ascii="Times New Roman"/>
        </w:rPr>
      </w:pPr>
      <w:r w:rsidRPr="00357F43">
        <w:rPr>
          <w:rFonts w:ascii="Times New Roman"/>
        </w:rPr>
        <w:t>本案</w:t>
      </w:r>
      <w:r w:rsidR="00F36401" w:rsidRPr="00357F43">
        <w:rPr>
          <w:rFonts w:ascii="Times New Roman"/>
        </w:rPr>
        <w:t>係</w:t>
      </w:r>
      <w:r w:rsidR="00F36401" w:rsidRPr="00357F43">
        <w:rPr>
          <w:rFonts w:ascii="Times New Roman"/>
        </w:rPr>
        <w:t>113</w:t>
      </w:r>
      <w:r w:rsidR="00F36401" w:rsidRPr="00357F43">
        <w:rPr>
          <w:rFonts w:ascii="Times New Roman"/>
        </w:rPr>
        <w:t>年</w:t>
      </w:r>
      <w:r w:rsidR="00F36401" w:rsidRPr="00357F43">
        <w:rPr>
          <w:rFonts w:ascii="Times New Roman"/>
        </w:rPr>
        <w:t>3</w:t>
      </w:r>
      <w:r w:rsidR="00F36401" w:rsidRPr="00357F43">
        <w:rPr>
          <w:rFonts w:ascii="Times New Roman"/>
        </w:rPr>
        <w:t>月間媒體報導</w:t>
      </w:r>
      <w:proofErr w:type="gramStart"/>
      <w:r w:rsidR="00F36401" w:rsidRPr="00357F43">
        <w:rPr>
          <w:rFonts w:ascii="Times New Roman"/>
        </w:rPr>
        <w:t>市售</w:t>
      </w:r>
      <w:r w:rsidR="000823E3" w:rsidRPr="00357F43">
        <w:rPr>
          <w:rFonts w:hAnsi="標楷體"/>
        </w:rPr>
        <w:t>東</w:t>
      </w:r>
      <w:proofErr w:type="gramEnd"/>
      <w:r w:rsidR="000823E3" w:rsidRPr="00357F43">
        <w:rPr>
          <w:rFonts w:hAnsi="標楷體"/>
        </w:rPr>
        <w:t>○</w:t>
      </w:r>
      <w:r w:rsidR="00F36401" w:rsidRPr="00357F43">
        <w:rPr>
          <w:rFonts w:ascii="Times New Roman"/>
        </w:rPr>
        <w:t>醬油產品</w:t>
      </w:r>
      <w:r w:rsidR="00B02672" w:rsidRPr="00357F43">
        <w:rPr>
          <w:rFonts w:ascii="Times New Roman"/>
        </w:rPr>
        <w:t>，</w:t>
      </w:r>
      <w:proofErr w:type="gramStart"/>
      <w:r w:rsidR="00F36401" w:rsidRPr="00357F43">
        <w:rPr>
          <w:rFonts w:ascii="Times New Roman"/>
        </w:rPr>
        <w:t>疑</w:t>
      </w:r>
      <w:proofErr w:type="gramEnd"/>
      <w:r w:rsidR="00F36401" w:rsidRPr="00357F43">
        <w:rPr>
          <w:rFonts w:ascii="Times New Roman"/>
        </w:rPr>
        <w:t>購入</w:t>
      </w:r>
      <w:proofErr w:type="gramStart"/>
      <w:r w:rsidR="00F36401" w:rsidRPr="00357F43">
        <w:rPr>
          <w:rFonts w:ascii="Times New Roman"/>
        </w:rPr>
        <w:t>半成品生醬汁</w:t>
      </w:r>
      <w:proofErr w:type="gramEnd"/>
      <w:r w:rsidR="00F36401" w:rsidRPr="00357F43">
        <w:rPr>
          <w:rFonts w:ascii="Times New Roman"/>
        </w:rPr>
        <w:t>再經調味、烹煮、沉澱、充填及包裝而成，惟於產品標示及網路廣告宣稱「稟承古法釀造」</w:t>
      </w:r>
      <w:r w:rsidR="005530AF" w:rsidRPr="00357F43">
        <w:rPr>
          <w:rFonts w:ascii="Times New Roman"/>
        </w:rPr>
        <w:t>，事涉醬油製程及標示</w:t>
      </w:r>
      <w:r w:rsidR="00F36401" w:rsidRPr="00357F43">
        <w:rPr>
          <w:rFonts w:ascii="Times New Roman"/>
        </w:rPr>
        <w:t>等情。</w:t>
      </w:r>
      <w:r w:rsidRPr="00357F43">
        <w:rPr>
          <w:rFonts w:ascii="Times New Roman"/>
        </w:rPr>
        <w:t>經調閱</w:t>
      </w:r>
      <w:proofErr w:type="gramStart"/>
      <w:r w:rsidRPr="00357F43">
        <w:rPr>
          <w:rFonts w:ascii="Times New Roman"/>
        </w:rPr>
        <w:t>臺</w:t>
      </w:r>
      <w:proofErr w:type="gramEnd"/>
      <w:r w:rsidRPr="00357F43">
        <w:rPr>
          <w:rFonts w:ascii="Times New Roman"/>
        </w:rPr>
        <w:t>南市政府衛生局</w:t>
      </w:r>
      <w:r w:rsidR="00CD28D1" w:rsidRPr="00357F43">
        <w:rPr>
          <w:rFonts w:ascii="Times New Roman"/>
        </w:rPr>
        <w:t>（</w:t>
      </w:r>
      <w:r w:rsidRPr="00357F43">
        <w:rPr>
          <w:rFonts w:ascii="Times New Roman"/>
        </w:rPr>
        <w:t>下稱</w:t>
      </w:r>
      <w:proofErr w:type="gramStart"/>
      <w:r w:rsidRPr="00357F43">
        <w:rPr>
          <w:rFonts w:ascii="Times New Roman"/>
        </w:rPr>
        <w:t>臺</w:t>
      </w:r>
      <w:proofErr w:type="gramEnd"/>
      <w:r w:rsidRPr="00357F43">
        <w:rPr>
          <w:rFonts w:ascii="Times New Roman"/>
        </w:rPr>
        <w:t>南衛生局</w:t>
      </w:r>
      <w:r w:rsidR="00CD28D1" w:rsidRPr="00357F43">
        <w:rPr>
          <w:rFonts w:ascii="Times New Roman"/>
        </w:rPr>
        <w:t>）</w:t>
      </w:r>
      <w:r w:rsidRPr="00357F43">
        <w:rPr>
          <w:rFonts w:ascii="Times New Roman"/>
        </w:rPr>
        <w:t>及</w:t>
      </w:r>
      <w:proofErr w:type="gramStart"/>
      <w:r w:rsidRPr="00357F43">
        <w:rPr>
          <w:rFonts w:ascii="Times New Roman"/>
        </w:rPr>
        <w:t>食藥署</w:t>
      </w:r>
      <w:proofErr w:type="gramEnd"/>
      <w:r w:rsidRPr="00357F43">
        <w:rPr>
          <w:rFonts w:ascii="Times New Roman"/>
        </w:rPr>
        <w:t>等機關卷證資料</w:t>
      </w:r>
      <w:r w:rsidRPr="00357F43">
        <w:rPr>
          <w:rStyle w:val="afe"/>
          <w:rFonts w:ascii="Times New Roman"/>
        </w:rPr>
        <w:footnoteReference w:id="2"/>
      </w:r>
      <w:r w:rsidRPr="00357F43">
        <w:rPr>
          <w:rFonts w:ascii="Times New Roman"/>
        </w:rPr>
        <w:t>，並訪談相關</w:t>
      </w:r>
      <w:r w:rsidRPr="00357F43">
        <w:rPr>
          <w:rFonts w:ascii="Times New Roman"/>
        </w:rPr>
        <w:lastRenderedPageBreak/>
        <w:t>醬油製造業者，再就相關爭點於</w:t>
      </w:r>
      <w:r w:rsidRPr="00357F43">
        <w:rPr>
          <w:rFonts w:ascii="Times New Roman"/>
        </w:rPr>
        <w:t>115</w:t>
      </w:r>
      <w:r w:rsidRPr="00357F43">
        <w:rPr>
          <w:rFonts w:ascii="Times New Roman"/>
        </w:rPr>
        <w:t>年</w:t>
      </w:r>
      <w:r w:rsidRPr="00357F43">
        <w:rPr>
          <w:rFonts w:ascii="Times New Roman"/>
        </w:rPr>
        <w:t>1</w:t>
      </w:r>
      <w:r w:rsidRPr="00357F43">
        <w:rPr>
          <w:rFonts w:ascii="Times New Roman"/>
        </w:rPr>
        <w:t>月</w:t>
      </w:r>
      <w:r w:rsidRPr="00357F43">
        <w:rPr>
          <w:rFonts w:ascii="Times New Roman"/>
        </w:rPr>
        <w:t>29</w:t>
      </w:r>
      <w:r w:rsidRPr="00357F43">
        <w:rPr>
          <w:rFonts w:ascii="Times New Roman"/>
        </w:rPr>
        <w:t>日詢問</w:t>
      </w:r>
      <w:proofErr w:type="gramStart"/>
      <w:r w:rsidRPr="00357F43">
        <w:rPr>
          <w:rFonts w:ascii="Times New Roman"/>
        </w:rPr>
        <w:t>衛福部林</w:t>
      </w:r>
      <w:proofErr w:type="gramEnd"/>
      <w:r w:rsidRPr="00357F43">
        <w:rPr>
          <w:rFonts w:ascii="Times New Roman"/>
        </w:rPr>
        <w:t>政務次長、</w:t>
      </w:r>
      <w:proofErr w:type="gramStart"/>
      <w:r w:rsidRPr="00357F43">
        <w:rPr>
          <w:rFonts w:ascii="Times New Roman"/>
        </w:rPr>
        <w:t>食藥署姜</w:t>
      </w:r>
      <w:proofErr w:type="gramEnd"/>
      <w:r w:rsidRPr="00357F43">
        <w:rPr>
          <w:rFonts w:ascii="Times New Roman"/>
        </w:rPr>
        <w:t>署長</w:t>
      </w:r>
      <w:r w:rsidR="00F36401" w:rsidRPr="00357F43">
        <w:rPr>
          <w:rFonts w:ascii="Times New Roman"/>
        </w:rPr>
        <w:t>、</w:t>
      </w:r>
      <w:proofErr w:type="gramStart"/>
      <w:r w:rsidRPr="00357F43">
        <w:rPr>
          <w:rFonts w:ascii="Times New Roman"/>
        </w:rPr>
        <w:t>臺</w:t>
      </w:r>
      <w:proofErr w:type="gramEnd"/>
      <w:r w:rsidRPr="00357F43">
        <w:rPr>
          <w:rFonts w:ascii="Times New Roman"/>
        </w:rPr>
        <w:t>南衛生局林副局長及相關主管人員，業</w:t>
      </w:r>
      <w:proofErr w:type="gramStart"/>
      <w:r w:rsidRPr="00357F43">
        <w:rPr>
          <w:rFonts w:ascii="Times New Roman"/>
        </w:rPr>
        <w:t>調查竣事</w:t>
      </w:r>
      <w:proofErr w:type="gramEnd"/>
      <w:r w:rsidRPr="00357F43">
        <w:rPr>
          <w:rFonts w:ascii="Times New Roman"/>
        </w:rPr>
        <w:t>，</w:t>
      </w:r>
      <w:r w:rsidR="004B3334" w:rsidRPr="00357F43">
        <w:rPr>
          <w:rFonts w:ascii="Times New Roman"/>
        </w:rPr>
        <w:t>陳</w:t>
      </w:r>
      <w:r w:rsidR="00242723" w:rsidRPr="00357F43">
        <w:rPr>
          <w:rFonts w:ascii="Times New Roman"/>
        </w:rPr>
        <w:t>述</w:t>
      </w:r>
      <w:r w:rsidR="00ED4A8C" w:rsidRPr="00357F43">
        <w:rPr>
          <w:rFonts w:ascii="Times New Roman"/>
        </w:rPr>
        <w:t>調</w:t>
      </w:r>
      <w:r w:rsidRPr="00357F43">
        <w:rPr>
          <w:rFonts w:ascii="Times New Roman"/>
        </w:rPr>
        <w:t>查</w:t>
      </w:r>
      <w:r w:rsidR="004B3334" w:rsidRPr="00357F43">
        <w:rPr>
          <w:rFonts w:ascii="Times New Roman"/>
        </w:rPr>
        <w:t>意見</w:t>
      </w:r>
      <w:r w:rsidRPr="00357F43">
        <w:rPr>
          <w:rFonts w:ascii="Times New Roman"/>
        </w:rPr>
        <w:t>如下：</w:t>
      </w:r>
    </w:p>
    <w:p w14:paraId="56D21BED" w14:textId="561FD5F0" w:rsidR="009B5D94" w:rsidRPr="00357F43" w:rsidRDefault="009B5D94" w:rsidP="009B5D94">
      <w:pPr>
        <w:pStyle w:val="2"/>
        <w:rPr>
          <w:rFonts w:ascii="Times New Roman" w:hAnsi="Times New Roman"/>
          <w:b/>
          <w:bCs w:val="0"/>
        </w:rPr>
      </w:pPr>
      <w:proofErr w:type="gramStart"/>
      <w:r w:rsidRPr="00357F43">
        <w:rPr>
          <w:rFonts w:ascii="Times New Roman" w:hAnsi="Times New Roman"/>
          <w:b/>
          <w:bCs w:val="0"/>
        </w:rPr>
        <w:t>臺</w:t>
      </w:r>
      <w:proofErr w:type="gramEnd"/>
      <w:r w:rsidRPr="00357F43">
        <w:rPr>
          <w:rFonts w:ascii="Times New Roman" w:hAnsi="Times New Roman"/>
          <w:b/>
          <w:bCs w:val="0"/>
        </w:rPr>
        <w:t>南衛生局針對</w:t>
      </w:r>
      <w:r w:rsidR="000823E3" w:rsidRPr="00357F43">
        <w:rPr>
          <w:rFonts w:hAnsi="標楷體"/>
          <w:b/>
          <w:bCs w:val="0"/>
        </w:rPr>
        <w:t>東○</w:t>
      </w:r>
      <w:r w:rsidR="00242723" w:rsidRPr="00357F43">
        <w:rPr>
          <w:rFonts w:ascii="Times New Roman" w:hAnsi="Times New Roman" w:hint="eastAsia"/>
          <w:b/>
          <w:bCs w:val="0"/>
        </w:rPr>
        <w:t>食品股份有限</w:t>
      </w:r>
      <w:r w:rsidRPr="00357F43">
        <w:rPr>
          <w:rFonts w:ascii="Times New Roman" w:hAnsi="Times New Roman"/>
          <w:b/>
          <w:bCs w:val="0"/>
        </w:rPr>
        <w:t>公司</w:t>
      </w:r>
      <w:r w:rsidR="00242723" w:rsidRPr="00357F43">
        <w:rPr>
          <w:rFonts w:ascii="Times New Roman" w:hAnsi="Times New Roman" w:hint="eastAsia"/>
          <w:b/>
          <w:bCs w:val="0"/>
        </w:rPr>
        <w:t>(</w:t>
      </w:r>
      <w:proofErr w:type="gramStart"/>
      <w:r w:rsidR="00242723" w:rsidRPr="00357F43">
        <w:rPr>
          <w:rFonts w:ascii="Times New Roman" w:hAnsi="Times New Roman" w:hint="eastAsia"/>
          <w:b/>
          <w:bCs w:val="0"/>
        </w:rPr>
        <w:t>下稱</w:t>
      </w:r>
      <w:r w:rsidR="000823E3" w:rsidRPr="00357F43">
        <w:rPr>
          <w:rFonts w:hAnsi="標楷體" w:hint="eastAsia"/>
          <w:b/>
          <w:bCs w:val="0"/>
        </w:rPr>
        <w:t>東</w:t>
      </w:r>
      <w:proofErr w:type="gramEnd"/>
      <w:r w:rsidR="000823E3" w:rsidRPr="00357F43">
        <w:rPr>
          <w:rFonts w:hAnsi="標楷體" w:hint="eastAsia"/>
          <w:b/>
          <w:bCs w:val="0"/>
        </w:rPr>
        <w:t>○</w:t>
      </w:r>
      <w:r w:rsidR="00242723" w:rsidRPr="00357F43">
        <w:rPr>
          <w:rFonts w:ascii="Times New Roman" w:hAnsi="Times New Roman" w:hint="eastAsia"/>
          <w:b/>
          <w:bCs w:val="0"/>
        </w:rPr>
        <w:t>公司</w:t>
      </w:r>
      <w:r w:rsidR="00242723" w:rsidRPr="00357F43">
        <w:rPr>
          <w:rFonts w:ascii="Times New Roman" w:hAnsi="Times New Roman" w:hint="eastAsia"/>
          <w:b/>
          <w:bCs w:val="0"/>
        </w:rPr>
        <w:t>)</w:t>
      </w:r>
      <w:r w:rsidRPr="00357F43">
        <w:rPr>
          <w:rFonts w:ascii="Times New Roman" w:hAnsi="Times New Roman"/>
          <w:b/>
          <w:bCs w:val="0"/>
        </w:rPr>
        <w:t>所購入</w:t>
      </w:r>
      <w:proofErr w:type="gramStart"/>
      <w:r w:rsidRPr="00357F43">
        <w:rPr>
          <w:rFonts w:ascii="Times New Roman" w:hAnsi="Times New Roman"/>
          <w:b/>
          <w:bCs w:val="0"/>
        </w:rPr>
        <w:t>的生醬汁</w:t>
      </w:r>
      <w:proofErr w:type="gramEnd"/>
      <w:r w:rsidRPr="00357F43">
        <w:rPr>
          <w:rFonts w:ascii="Times New Roman" w:hAnsi="Times New Roman"/>
          <w:b/>
          <w:bCs w:val="0"/>
        </w:rPr>
        <w:t>，並未檢驗總氮量，亦未</w:t>
      </w:r>
      <w:proofErr w:type="gramStart"/>
      <w:r w:rsidRPr="00357F43">
        <w:rPr>
          <w:rFonts w:ascii="Times New Roman" w:hAnsi="Times New Roman"/>
          <w:b/>
          <w:bCs w:val="0"/>
        </w:rPr>
        <w:t>赴生醬</w:t>
      </w:r>
      <w:proofErr w:type="gramEnd"/>
      <w:r w:rsidRPr="00357F43">
        <w:rPr>
          <w:rFonts w:ascii="Times New Roman" w:hAnsi="Times New Roman"/>
          <w:b/>
          <w:bCs w:val="0"/>
        </w:rPr>
        <w:t>汁製造廠進行製程稽查，僅憑該公司出具的內部檢驗報告</w:t>
      </w:r>
      <w:proofErr w:type="gramStart"/>
      <w:r w:rsidRPr="00357F43">
        <w:rPr>
          <w:rFonts w:ascii="Times New Roman" w:hAnsi="Times New Roman"/>
          <w:b/>
          <w:bCs w:val="0"/>
        </w:rPr>
        <w:t>及官網所</w:t>
      </w:r>
      <w:proofErr w:type="gramEnd"/>
      <w:r w:rsidRPr="00357F43">
        <w:rPr>
          <w:rFonts w:ascii="Times New Roman" w:hAnsi="Times New Roman"/>
          <w:b/>
          <w:bCs w:val="0"/>
        </w:rPr>
        <w:t>載「醬油製造流程」，即認定</w:t>
      </w:r>
      <w:proofErr w:type="gramStart"/>
      <w:r w:rsidRPr="00357F43">
        <w:rPr>
          <w:rFonts w:ascii="Times New Roman" w:hAnsi="Times New Roman"/>
          <w:b/>
          <w:bCs w:val="0"/>
        </w:rPr>
        <w:t>生醬汁係</w:t>
      </w:r>
      <w:proofErr w:type="gramEnd"/>
      <w:r w:rsidRPr="00357F43">
        <w:rPr>
          <w:rFonts w:ascii="Times New Roman" w:hAnsi="Times New Roman"/>
          <w:b/>
          <w:bCs w:val="0"/>
        </w:rPr>
        <w:t>以釀造方式製成，況且</w:t>
      </w:r>
      <w:proofErr w:type="gramStart"/>
      <w:r w:rsidRPr="00357F43">
        <w:rPr>
          <w:rFonts w:ascii="Times New Roman" w:hAnsi="Times New Roman"/>
          <w:b/>
          <w:bCs w:val="0"/>
        </w:rPr>
        <w:t>該官網</w:t>
      </w:r>
      <w:proofErr w:type="gramEnd"/>
      <w:r w:rsidRPr="00357F43">
        <w:rPr>
          <w:rFonts w:ascii="Times New Roman" w:hAnsi="Times New Roman"/>
          <w:b/>
          <w:bCs w:val="0"/>
        </w:rPr>
        <w:t>「醬油製造流程」的標題為「純釀醬油解密」，為該公司對於釀造醬油製程的講解及宣傳，</w:t>
      </w:r>
      <w:r w:rsidR="00020390" w:rsidRPr="00357F43">
        <w:rPr>
          <w:rFonts w:ascii="Times New Roman" w:hAnsi="Times New Roman" w:hint="eastAsia"/>
          <w:b/>
          <w:bCs w:val="0"/>
        </w:rPr>
        <w:t>並不足以代表</w:t>
      </w:r>
      <w:r w:rsidRPr="00357F43">
        <w:rPr>
          <w:rFonts w:ascii="Times New Roman" w:hAnsi="Times New Roman"/>
          <w:b/>
          <w:bCs w:val="0"/>
        </w:rPr>
        <w:t>本案系</w:t>
      </w:r>
      <w:proofErr w:type="gramStart"/>
      <w:r w:rsidRPr="00357F43">
        <w:rPr>
          <w:rFonts w:ascii="Times New Roman" w:hAnsi="Times New Roman"/>
          <w:b/>
          <w:bCs w:val="0"/>
        </w:rPr>
        <w:t>爭生醬</w:t>
      </w:r>
      <w:proofErr w:type="gramEnd"/>
      <w:r w:rsidRPr="00357F43">
        <w:rPr>
          <w:rFonts w:ascii="Times New Roman" w:hAnsi="Times New Roman"/>
          <w:b/>
          <w:bCs w:val="0"/>
        </w:rPr>
        <w:t>汁的製程，故</w:t>
      </w:r>
      <w:proofErr w:type="gramStart"/>
      <w:r w:rsidRPr="00357F43">
        <w:rPr>
          <w:rFonts w:ascii="Times New Roman" w:hAnsi="Times New Roman"/>
          <w:b/>
          <w:bCs w:val="0"/>
        </w:rPr>
        <w:t>臺</w:t>
      </w:r>
      <w:proofErr w:type="gramEnd"/>
      <w:r w:rsidRPr="00357F43">
        <w:rPr>
          <w:rFonts w:ascii="Times New Roman" w:hAnsi="Times New Roman"/>
          <w:b/>
          <w:bCs w:val="0"/>
        </w:rPr>
        <w:t>南衛生局對於本案</w:t>
      </w:r>
      <w:r w:rsidR="000823E3" w:rsidRPr="00357F43">
        <w:rPr>
          <w:rFonts w:hAnsi="標楷體"/>
          <w:b/>
          <w:bCs w:val="0"/>
        </w:rPr>
        <w:t>東○</w:t>
      </w:r>
      <w:r w:rsidRPr="00357F43">
        <w:rPr>
          <w:rFonts w:ascii="Times New Roman" w:hAnsi="Times New Roman"/>
          <w:b/>
          <w:bCs w:val="0"/>
        </w:rPr>
        <w:t>公司</w:t>
      </w:r>
      <w:r w:rsidR="00E369CC" w:rsidRPr="00357F43">
        <w:rPr>
          <w:rFonts w:ascii="Times New Roman" w:hAnsi="Times New Roman"/>
          <w:b/>
          <w:bCs w:val="0"/>
        </w:rPr>
        <w:t>所</w:t>
      </w:r>
      <w:proofErr w:type="gramStart"/>
      <w:r w:rsidRPr="00357F43">
        <w:rPr>
          <w:rFonts w:ascii="Times New Roman" w:hAnsi="Times New Roman"/>
          <w:b/>
          <w:bCs w:val="0"/>
        </w:rPr>
        <w:t>購買生醬汁</w:t>
      </w:r>
      <w:proofErr w:type="gramEnd"/>
      <w:r w:rsidRPr="00357F43">
        <w:rPr>
          <w:rFonts w:ascii="Times New Roman" w:hAnsi="Times New Roman"/>
          <w:b/>
          <w:bCs w:val="0"/>
        </w:rPr>
        <w:t>之查核</w:t>
      </w:r>
      <w:r w:rsidR="00E369CC" w:rsidRPr="00357F43">
        <w:rPr>
          <w:rFonts w:ascii="Times New Roman" w:hAnsi="Times New Roman"/>
          <w:b/>
          <w:bCs w:val="0"/>
        </w:rPr>
        <w:t>作為</w:t>
      </w:r>
      <w:r w:rsidRPr="00357F43">
        <w:rPr>
          <w:rFonts w:ascii="Times New Roman" w:hAnsi="Times New Roman"/>
          <w:b/>
          <w:bCs w:val="0"/>
        </w:rPr>
        <w:t>，有欠周延。</w:t>
      </w:r>
    </w:p>
    <w:p w14:paraId="00DCA0F0" w14:textId="5EDD512C" w:rsidR="00B35D33" w:rsidRPr="00357F43" w:rsidRDefault="00B35D33" w:rsidP="00407728">
      <w:pPr>
        <w:pStyle w:val="3"/>
        <w:rPr>
          <w:rFonts w:ascii="Times New Roman" w:hAnsi="Times New Roman"/>
        </w:rPr>
      </w:pPr>
      <w:r w:rsidRPr="00357F43">
        <w:rPr>
          <w:rFonts w:ascii="Times New Roman" w:hAnsi="Times New Roman"/>
        </w:rPr>
        <w:t>按食品安全衛生管理法</w:t>
      </w:r>
      <w:r w:rsidR="00CD28D1" w:rsidRPr="00357F43">
        <w:rPr>
          <w:rFonts w:ascii="Times New Roman" w:hAnsi="Times New Roman"/>
        </w:rPr>
        <w:t>（</w:t>
      </w:r>
      <w:r w:rsidRPr="00357F43">
        <w:rPr>
          <w:rFonts w:ascii="Times New Roman" w:hAnsi="Times New Roman"/>
        </w:rPr>
        <w:t>下稱食安法</w:t>
      </w:r>
      <w:r w:rsidR="00CD28D1" w:rsidRPr="00357F43">
        <w:rPr>
          <w:rFonts w:ascii="Times New Roman" w:hAnsi="Times New Roman"/>
        </w:rPr>
        <w:t>）</w:t>
      </w:r>
      <w:r w:rsidRPr="00357F43">
        <w:rPr>
          <w:rFonts w:ascii="Times New Roman" w:hAnsi="Times New Roman"/>
        </w:rPr>
        <w:t>第</w:t>
      </w:r>
      <w:r w:rsidRPr="00357F43">
        <w:rPr>
          <w:rFonts w:ascii="Times New Roman" w:hAnsi="Times New Roman"/>
        </w:rPr>
        <w:t>28</w:t>
      </w:r>
      <w:r w:rsidRPr="00357F43">
        <w:rPr>
          <w:rFonts w:ascii="Times New Roman" w:hAnsi="Times New Roman"/>
        </w:rPr>
        <w:t>條第</w:t>
      </w:r>
      <w:r w:rsidRPr="00357F43">
        <w:rPr>
          <w:rFonts w:ascii="Times New Roman" w:hAnsi="Times New Roman"/>
        </w:rPr>
        <w:t>1</w:t>
      </w:r>
      <w:r w:rsidRPr="00357F43">
        <w:rPr>
          <w:rFonts w:ascii="Times New Roman" w:hAnsi="Times New Roman"/>
        </w:rPr>
        <w:t>項及第</w:t>
      </w:r>
      <w:r w:rsidRPr="00357F43">
        <w:rPr>
          <w:rFonts w:ascii="Times New Roman" w:hAnsi="Times New Roman"/>
        </w:rPr>
        <w:t>41</w:t>
      </w:r>
      <w:r w:rsidRPr="00357F43">
        <w:rPr>
          <w:rFonts w:ascii="Times New Roman" w:hAnsi="Times New Roman"/>
        </w:rPr>
        <w:t>條第</w:t>
      </w:r>
      <w:r w:rsidRPr="00357F43">
        <w:rPr>
          <w:rFonts w:ascii="Times New Roman" w:hAnsi="Times New Roman"/>
        </w:rPr>
        <w:t>1</w:t>
      </w:r>
      <w:r w:rsidRPr="00357F43">
        <w:rPr>
          <w:rFonts w:ascii="Times New Roman" w:hAnsi="Times New Roman"/>
        </w:rPr>
        <w:t>項分別規定：「食品、食品添加物、食品</w:t>
      </w:r>
      <w:proofErr w:type="gramStart"/>
      <w:r w:rsidRPr="00357F43">
        <w:rPr>
          <w:rFonts w:ascii="Times New Roman" w:hAnsi="Times New Roman"/>
        </w:rPr>
        <w:t>用洗潔劑</w:t>
      </w:r>
      <w:proofErr w:type="gramEnd"/>
      <w:r w:rsidRPr="00357F43">
        <w:rPr>
          <w:rFonts w:ascii="Times New Roman" w:hAnsi="Times New Roman"/>
        </w:rPr>
        <w:t>及經中央主管機關公告之食品器具、食品容器或包裝，其標示、宣傳或廣告，不得有不實、誇張或易生誤解之情形。」、「直轄市、縣（市）主管機關為確保食品、食品添加物、食品器具、食品容器或包裝及食品</w:t>
      </w:r>
      <w:proofErr w:type="gramStart"/>
      <w:r w:rsidRPr="00357F43">
        <w:rPr>
          <w:rFonts w:ascii="Times New Roman" w:hAnsi="Times New Roman"/>
        </w:rPr>
        <w:t>用洗潔劑</w:t>
      </w:r>
      <w:proofErr w:type="gramEnd"/>
      <w:r w:rsidRPr="00357F43">
        <w:rPr>
          <w:rFonts w:ascii="Times New Roman" w:hAnsi="Times New Roman"/>
        </w:rPr>
        <w:t>符合本法規定，得執行下列措施，業者應配合，不得規避、妨礙或拒絕：一、進入製造、加工、調配、包裝、運送、貯存、販賣場所執行現場查核及抽樣檢驗。二、為前款查核或抽樣檢驗時，得要求前款場所之食品業者提供原料或產品之來源及數量、作業、品保、販賣對象、金額、其他佐證資料、證明或紀錄，並得查閱、扣留或複製之。」基此，地方衛生主管機關得就轄管食品業者就產品</w:t>
      </w:r>
      <w:r w:rsidR="00B61659" w:rsidRPr="00357F43">
        <w:rPr>
          <w:rFonts w:ascii="Times New Roman" w:hAnsi="Times New Roman"/>
        </w:rPr>
        <w:t>包裝標示、宣傳或廣告，</w:t>
      </w:r>
      <w:proofErr w:type="gramStart"/>
      <w:r w:rsidR="00B61659" w:rsidRPr="00357F43">
        <w:rPr>
          <w:rFonts w:ascii="Times New Roman" w:hAnsi="Times New Roman"/>
        </w:rPr>
        <w:t>疑</w:t>
      </w:r>
      <w:proofErr w:type="gramEnd"/>
      <w:r w:rsidR="00B61659" w:rsidRPr="00357F43">
        <w:rPr>
          <w:rFonts w:ascii="Times New Roman" w:hAnsi="Times New Roman"/>
        </w:rPr>
        <w:t>有不實或易生誤解之情形時，進入製造場執行現場查核及抽樣檢驗。</w:t>
      </w:r>
    </w:p>
    <w:p w14:paraId="710487E7" w14:textId="47D515E8" w:rsidR="00B61659" w:rsidRPr="00357F43" w:rsidRDefault="00B61659" w:rsidP="00407728">
      <w:pPr>
        <w:pStyle w:val="3"/>
        <w:rPr>
          <w:rFonts w:ascii="Times New Roman" w:hAnsi="Times New Roman"/>
        </w:rPr>
      </w:pPr>
      <w:r w:rsidRPr="00357F43">
        <w:rPr>
          <w:rFonts w:ascii="Times New Roman" w:hAnsi="Times New Roman"/>
        </w:rPr>
        <w:t>查</w:t>
      </w:r>
      <w:r w:rsidRPr="00357F43">
        <w:rPr>
          <w:rFonts w:ascii="Times New Roman" w:hAnsi="Times New Roman"/>
        </w:rPr>
        <w:t>113</w:t>
      </w:r>
      <w:r w:rsidRPr="00357F43">
        <w:rPr>
          <w:rFonts w:ascii="Times New Roman" w:hAnsi="Times New Roman"/>
        </w:rPr>
        <w:t>年</w:t>
      </w:r>
      <w:r w:rsidRPr="00357F43">
        <w:rPr>
          <w:rFonts w:ascii="Times New Roman" w:hAnsi="Times New Roman"/>
        </w:rPr>
        <w:t>3</w:t>
      </w:r>
      <w:r w:rsidRPr="00357F43">
        <w:rPr>
          <w:rFonts w:ascii="Times New Roman" w:hAnsi="Times New Roman"/>
        </w:rPr>
        <w:t>月間媒體報導</w:t>
      </w:r>
      <w:r w:rsidR="000823E3" w:rsidRPr="00357F43">
        <w:rPr>
          <w:rFonts w:hAnsi="標楷體"/>
          <w:szCs w:val="32"/>
        </w:rPr>
        <w:t>東○</w:t>
      </w:r>
      <w:r w:rsidR="00B02672" w:rsidRPr="00357F43">
        <w:rPr>
          <w:rFonts w:ascii="Times New Roman" w:hAnsi="Times New Roman"/>
          <w:szCs w:val="32"/>
        </w:rPr>
        <w:t>公司所生產的</w:t>
      </w:r>
      <w:r w:rsidR="000823E3" w:rsidRPr="00357F43">
        <w:rPr>
          <w:rFonts w:hAnsi="標楷體"/>
        </w:rPr>
        <w:t>東○</w:t>
      </w:r>
      <w:r w:rsidRPr="00357F43">
        <w:rPr>
          <w:rFonts w:ascii="Times New Roman" w:hAnsi="Times New Roman"/>
        </w:rPr>
        <w:t>醬油</w:t>
      </w:r>
      <w:r w:rsidRPr="00357F43">
        <w:rPr>
          <w:rFonts w:ascii="Times New Roman" w:hAnsi="Times New Roman"/>
        </w:rPr>
        <w:lastRenderedPageBreak/>
        <w:t>產品</w:t>
      </w:r>
      <w:r w:rsidR="00B02672" w:rsidRPr="00357F43">
        <w:rPr>
          <w:rFonts w:ascii="Times New Roman" w:hAnsi="Times New Roman"/>
        </w:rPr>
        <w:t>，</w:t>
      </w:r>
      <w:proofErr w:type="gramStart"/>
      <w:r w:rsidRPr="00357F43">
        <w:rPr>
          <w:rFonts w:ascii="Times New Roman" w:hAnsi="Times New Roman"/>
        </w:rPr>
        <w:t>疑</w:t>
      </w:r>
      <w:proofErr w:type="gramEnd"/>
      <w:r w:rsidRPr="00357F43">
        <w:rPr>
          <w:rFonts w:ascii="Times New Roman" w:hAnsi="Times New Roman"/>
        </w:rPr>
        <w:t>購入</w:t>
      </w:r>
      <w:proofErr w:type="gramStart"/>
      <w:r w:rsidRPr="00357F43">
        <w:rPr>
          <w:rFonts w:ascii="Times New Roman" w:hAnsi="Times New Roman"/>
        </w:rPr>
        <w:t>半成品生醬汁</w:t>
      </w:r>
      <w:proofErr w:type="gramEnd"/>
      <w:r w:rsidRPr="00357F43">
        <w:rPr>
          <w:rFonts w:ascii="Times New Roman" w:hAnsi="Times New Roman"/>
        </w:rPr>
        <w:t>再經調味、烹煮、沉澱、充填及包裝而成，惟於產品標示及網路廣告宣稱「稟承古法釀造」等情，</w:t>
      </w:r>
      <w:proofErr w:type="gramStart"/>
      <w:r w:rsidRPr="00357F43">
        <w:rPr>
          <w:rFonts w:ascii="Times New Roman" w:hAnsi="Times New Roman"/>
        </w:rPr>
        <w:t>臺</w:t>
      </w:r>
      <w:proofErr w:type="gramEnd"/>
      <w:r w:rsidRPr="00357F43">
        <w:rPr>
          <w:rFonts w:ascii="Times New Roman" w:hAnsi="Times New Roman"/>
        </w:rPr>
        <w:t>南衛生局查處</w:t>
      </w:r>
      <w:r w:rsidR="005530AF" w:rsidRPr="00357F43">
        <w:rPr>
          <w:rFonts w:ascii="Times New Roman" w:hAnsi="Times New Roman"/>
        </w:rPr>
        <w:t>經過</w:t>
      </w:r>
      <w:r w:rsidRPr="00357F43">
        <w:rPr>
          <w:rFonts w:ascii="Times New Roman" w:hAnsi="Times New Roman"/>
        </w:rPr>
        <w:t>如下：</w:t>
      </w:r>
    </w:p>
    <w:p w14:paraId="59F2A2CF" w14:textId="3D001489" w:rsidR="00B61659" w:rsidRPr="00357F43" w:rsidRDefault="00B61659" w:rsidP="0058291C">
      <w:pPr>
        <w:pStyle w:val="4"/>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南衛生局於</w:t>
      </w:r>
      <w:r w:rsidRPr="00357F43">
        <w:rPr>
          <w:rFonts w:ascii="Times New Roman" w:hAnsi="Times New Roman"/>
        </w:rPr>
        <w:t>113</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19</w:t>
      </w:r>
      <w:r w:rsidRPr="00357F43">
        <w:rPr>
          <w:rFonts w:ascii="Times New Roman" w:hAnsi="Times New Roman"/>
        </w:rPr>
        <w:t>日接獲記者詢問有關網路新聞報導：「</w:t>
      </w:r>
      <w:r w:rsidR="00CD28D1" w:rsidRPr="00357F43">
        <w:rPr>
          <w:rFonts w:ascii="Times New Roman" w:hAnsi="Times New Roman"/>
        </w:rPr>
        <w:t>（</w:t>
      </w:r>
      <w:r w:rsidRPr="00357F43">
        <w:rPr>
          <w:rFonts w:ascii="Times New Roman" w:hAnsi="Times New Roman"/>
        </w:rPr>
        <w:t>標題</w:t>
      </w:r>
      <w:r w:rsidR="00CD28D1" w:rsidRPr="00357F43">
        <w:rPr>
          <w:rFonts w:ascii="Times New Roman" w:hAnsi="Times New Roman"/>
        </w:rPr>
        <w:t>）</w:t>
      </w:r>
      <w:r w:rsidR="000823E3" w:rsidRPr="00357F43">
        <w:rPr>
          <w:rFonts w:hAnsi="標楷體"/>
        </w:rPr>
        <w:t>東○</w:t>
      </w:r>
      <w:r w:rsidRPr="00357F43">
        <w:rPr>
          <w:rFonts w:ascii="Times New Roman" w:hAnsi="Times New Roman"/>
        </w:rPr>
        <w:t>醬油爆造假</w:t>
      </w:r>
      <w:r w:rsidRPr="00357F43">
        <w:rPr>
          <w:rFonts w:ascii="Times New Roman" w:hAnsi="Times New Roman"/>
        </w:rPr>
        <w:t xml:space="preserve"> </w:t>
      </w:r>
      <w:r w:rsidRPr="00357F43">
        <w:rPr>
          <w:rFonts w:ascii="Times New Roman" w:hAnsi="Times New Roman"/>
        </w:rPr>
        <w:t>外購醬油進廠直擊，</w:t>
      </w:r>
      <w:r w:rsidR="000823E3" w:rsidRPr="00357F43">
        <w:rPr>
          <w:rFonts w:hAnsi="標楷體"/>
        </w:rPr>
        <w:t>東○</w:t>
      </w:r>
      <w:r w:rsidRPr="00357F43">
        <w:rPr>
          <w:rFonts w:ascii="Times New Roman" w:hAnsi="Times New Roman"/>
        </w:rPr>
        <w:t>醬油謊稱古法釀造鐵證曝光」，同</w:t>
      </w:r>
      <w:r w:rsidR="00CD28D1" w:rsidRPr="00357F43">
        <w:rPr>
          <w:rFonts w:ascii="Times New Roman" w:hAnsi="Times New Roman"/>
        </w:rPr>
        <w:t>（</w:t>
      </w:r>
      <w:r w:rsidRPr="00357F43">
        <w:rPr>
          <w:rFonts w:ascii="Times New Roman" w:hAnsi="Times New Roman"/>
        </w:rPr>
        <w:t>19</w:t>
      </w:r>
      <w:r w:rsidR="00CD28D1" w:rsidRPr="00357F43">
        <w:rPr>
          <w:rFonts w:ascii="Times New Roman" w:hAnsi="Times New Roman"/>
        </w:rPr>
        <w:t>）</w:t>
      </w:r>
      <w:r w:rsidRPr="00357F43">
        <w:rPr>
          <w:rFonts w:ascii="Times New Roman" w:hAnsi="Times New Roman"/>
        </w:rPr>
        <w:t>日</w:t>
      </w:r>
      <w:r w:rsidR="00242723" w:rsidRPr="00357F43">
        <w:rPr>
          <w:rFonts w:ascii="Times New Roman" w:hAnsi="Times New Roman" w:hint="eastAsia"/>
        </w:rPr>
        <w:t>即</w:t>
      </w:r>
      <w:r w:rsidRPr="00357F43">
        <w:rPr>
          <w:rFonts w:ascii="Times New Roman" w:hAnsi="Times New Roman"/>
        </w:rPr>
        <w:t>會同該局政風單位、</w:t>
      </w:r>
      <w:proofErr w:type="gramStart"/>
      <w:r w:rsidRPr="00357F43">
        <w:rPr>
          <w:rFonts w:ascii="Times New Roman" w:hAnsi="Times New Roman"/>
        </w:rPr>
        <w:t>臺</w:t>
      </w:r>
      <w:proofErr w:type="gramEnd"/>
      <w:r w:rsidRPr="00357F43">
        <w:rPr>
          <w:rFonts w:ascii="Times New Roman" w:hAnsi="Times New Roman"/>
        </w:rPr>
        <w:t>南市政府法制處消費者保護官及</w:t>
      </w:r>
      <w:proofErr w:type="gramStart"/>
      <w:r w:rsidRPr="00357F43">
        <w:rPr>
          <w:rFonts w:ascii="Times New Roman" w:hAnsi="Times New Roman"/>
        </w:rPr>
        <w:t>食藥署</w:t>
      </w:r>
      <w:proofErr w:type="gramEnd"/>
      <w:r w:rsidRPr="00357F43">
        <w:rPr>
          <w:rFonts w:ascii="Times New Roman" w:hAnsi="Times New Roman"/>
        </w:rPr>
        <w:t>南區管理中心人員，赴</w:t>
      </w:r>
      <w:proofErr w:type="gramStart"/>
      <w:r w:rsidRPr="00357F43">
        <w:rPr>
          <w:rFonts w:ascii="Times New Roman" w:hAnsi="Times New Roman"/>
        </w:rPr>
        <w:t>臺</w:t>
      </w:r>
      <w:proofErr w:type="gramEnd"/>
      <w:r w:rsidRPr="00357F43">
        <w:rPr>
          <w:rFonts w:ascii="Times New Roman" w:hAnsi="Times New Roman"/>
        </w:rPr>
        <w:t>南市新化區</w:t>
      </w:r>
      <w:r w:rsidR="000823E3" w:rsidRPr="00357F43">
        <w:rPr>
          <w:rFonts w:hAnsi="標楷體"/>
        </w:rPr>
        <w:t>東○</w:t>
      </w:r>
      <w:r w:rsidRPr="00357F43">
        <w:rPr>
          <w:rFonts w:ascii="Times New Roman" w:hAnsi="Times New Roman"/>
        </w:rPr>
        <w:t>公司製造</w:t>
      </w:r>
      <w:r w:rsidR="000E7723" w:rsidRPr="00357F43">
        <w:rPr>
          <w:rFonts w:ascii="Times New Roman" w:hAnsi="Times New Roman" w:hint="eastAsia"/>
        </w:rPr>
        <w:t>廠</w:t>
      </w:r>
      <w:r w:rsidRPr="00357F43">
        <w:rPr>
          <w:rFonts w:ascii="Times New Roman" w:hAnsi="Times New Roman"/>
        </w:rPr>
        <w:t>展開查核。該局說明，</w:t>
      </w:r>
      <w:r w:rsidR="000823E3" w:rsidRPr="00357F43">
        <w:rPr>
          <w:rFonts w:hAnsi="標楷體"/>
        </w:rPr>
        <w:t>東○</w:t>
      </w:r>
      <w:r w:rsidRPr="00357F43">
        <w:rPr>
          <w:rFonts w:ascii="Times New Roman" w:hAnsi="Times New Roman"/>
        </w:rPr>
        <w:t>公司製售並於標示宣稱「釀造」之產品，</w:t>
      </w:r>
      <w:r w:rsidR="009050FE" w:rsidRPr="00357F43">
        <w:rPr>
          <w:rFonts w:ascii="Times New Roman" w:hAnsi="Times New Roman"/>
        </w:rPr>
        <w:t>共計</w:t>
      </w:r>
      <w:r w:rsidR="009050FE" w:rsidRPr="00357F43">
        <w:rPr>
          <w:rFonts w:ascii="Times New Roman" w:hAnsi="Times New Roman"/>
        </w:rPr>
        <w:t>19</w:t>
      </w:r>
      <w:r w:rsidR="009050FE" w:rsidRPr="00357F43">
        <w:rPr>
          <w:rFonts w:ascii="Times New Roman" w:hAnsi="Times New Roman"/>
        </w:rPr>
        <w:t>項；其中</w:t>
      </w:r>
      <w:r w:rsidRPr="00357F43">
        <w:rPr>
          <w:rFonts w:ascii="Times New Roman" w:hAnsi="Times New Roman"/>
        </w:rPr>
        <w:t>「</w:t>
      </w:r>
      <w:proofErr w:type="gramStart"/>
      <w:r w:rsidRPr="00357F43">
        <w:rPr>
          <w:rFonts w:ascii="Times New Roman" w:hAnsi="Times New Roman"/>
        </w:rPr>
        <w:t>白曝油</w:t>
      </w:r>
      <w:proofErr w:type="gramEnd"/>
      <w:r w:rsidRPr="00357F43">
        <w:rPr>
          <w:rFonts w:ascii="Times New Roman" w:hAnsi="Times New Roman"/>
        </w:rPr>
        <w:t>」、「原汁醬油」、「</w:t>
      </w:r>
      <w:proofErr w:type="gramStart"/>
      <w:r w:rsidRPr="00357F43">
        <w:rPr>
          <w:rFonts w:ascii="Times New Roman" w:hAnsi="Times New Roman"/>
        </w:rPr>
        <w:t>壺底白曝油</w:t>
      </w:r>
      <w:proofErr w:type="gramEnd"/>
      <w:r w:rsidRPr="00357F43">
        <w:rPr>
          <w:rFonts w:ascii="Times New Roman" w:hAnsi="Times New Roman"/>
        </w:rPr>
        <w:t>」、「白豆油」、「</w:t>
      </w:r>
      <w:proofErr w:type="gramStart"/>
      <w:r w:rsidRPr="00357F43">
        <w:rPr>
          <w:rFonts w:ascii="Times New Roman" w:hAnsi="Times New Roman"/>
        </w:rPr>
        <w:t>天釀蔭油</w:t>
      </w:r>
      <w:proofErr w:type="gramEnd"/>
      <w:r w:rsidRPr="00357F43">
        <w:rPr>
          <w:rFonts w:ascii="Times New Roman" w:hAnsi="Times New Roman"/>
        </w:rPr>
        <w:t>」、「</w:t>
      </w:r>
      <w:proofErr w:type="gramStart"/>
      <w:r w:rsidRPr="00357F43">
        <w:rPr>
          <w:rFonts w:ascii="Times New Roman" w:hAnsi="Times New Roman"/>
        </w:rPr>
        <w:t>原汁特調</w:t>
      </w:r>
      <w:proofErr w:type="gramEnd"/>
      <w:r w:rsidRPr="00357F43">
        <w:rPr>
          <w:rFonts w:ascii="Times New Roman" w:hAnsi="Times New Roman"/>
        </w:rPr>
        <w:t>醬油」、「</w:t>
      </w:r>
      <w:proofErr w:type="gramStart"/>
      <w:r w:rsidRPr="00357F43">
        <w:rPr>
          <w:rFonts w:ascii="Times New Roman" w:hAnsi="Times New Roman"/>
        </w:rPr>
        <w:t>天釀醬油</w:t>
      </w:r>
      <w:proofErr w:type="gramEnd"/>
      <w:r w:rsidRPr="00357F43">
        <w:rPr>
          <w:rFonts w:ascii="Times New Roman" w:hAnsi="Times New Roman"/>
        </w:rPr>
        <w:t>」、「大目</w:t>
      </w:r>
      <w:proofErr w:type="gramStart"/>
      <w:r w:rsidRPr="00357F43">
        <w:rPr>
          <w:rFonts w:ascii="Times New Roman" w:hAnsi="Times New Roman"/>
        </w:rPr>
        <w:t>降白曝油</w:t>
      </w:r>
      <w:proofErr w:type="gramEnd"/>
      <w:r w:rsidRPr="00357F43">
        <w:rPr>
          <w:rFonts w:ascii="Times New Roman" w:hAnsi="Times New Roman"/>
        </w:rPr>
        <w:t>」等</w:t>
      </w:r>
      <w:r w:rsidRPr="00357F43">
        <w:rPr>
          <w:rFonts w:ascii="Times New Roman" w:hAnsi="Times New Roman"/>
        </w:rPr>
        <w:t>8</w:t>
      </w:r>
      <w:r w:rsidRPr="00357F43">
        <w:rPr>
          <w:rFonts w:ascii="Times New Roman" w:hAnsi="Times New Roman"/>
        </w:rPr>
        <w:t>項，係該公司向</w:t>
      </w:r>
      <w:r w:rsidR="003E6CFF" w:rsidRPr="00357F43">
        <w:rPr>
          <w:rFonts w:ascii="Times New Roman" w:hAnsi="Times New Roman" w:hint="eastAsia"/>
        </w:rPr>
        <w:t>A</w:t>
      </w:r>
      <w:r w:rsidRPr="00357F43">
        <w:rPr>
          <w:rFonts w:ascii="Times New Roman" w:hAnsi="Times New Roman"/>
        </w:rPr>
        <w:t>股份有限公司</w:t>
      </w:r>
      <w:r w:rsidR="00CD28D1" w:rsidRPr="00357F43">
        <w:rPr>
          <w:rFonts w:ascii="Times New Roman" w:hAnsi="Times New Roman"/>
        </w:rPr>
        <w:t>（</w:t>
      </w:r>
      <w:r w:rsidRPr="00357F43">
        <w:rPr>
          <w:rFonts w:ascii="Times New Roman" w:hAnsi="Times New Roman"/>
        </w:rPr>
        <w:t>下稱</w:t>
      </w:r>
      <w:r w:rsidR="003E6CFF" w:rsidRPr="00357F43">
        <w:rPr>
          <w:rFonts w:ascii="Times New Roman" w:hAnsi="Times New Roman" w:hint="eastAsia"/>
        </w:rPr>
        <w:t>A</w:t>
      </w:r>
      <w:r w:rsidRPr="00357F43">
        <w:rPr>
          <w:rFonts w:ascii="Times New Roman" w:hAnsi="Times New Roman"/>
        </w:rPr>
        <w:t>公司</w:t>
      </w:r>
      <w:r w:rsidR="00CD28D1" w:rsidRPr="00357F43">
        <w:rPr>
          <w:rFonts w:ascii="Times New Roman" w:hAnsi="Times New Roman"/>
        </w:rPr>
        <w:t>）</w:t>
      </w:r>
      <w:r w:rsidRPr="00357F43">
        <w:rPr>
          <w:rFonts w:ascii="Times New Roman" w:hAnsi="Times New Roman"/>
        </w:rPr>
        <w:t>購入釀造醬汁（即半成品生醬汁，下同）後，再加入調味品，</w:t>
      </w:r>
      <w:proofErr w:type="gramStart"/>
      <w:r w:rsidRPr="00357F43">
        <w:rPr>
          <w:rFonts w:ascii="Times New Roman" w:hAnsi="Times New Roman"/>
        </w:rPr>
        <w:t>經調煮</w:t>
      </w:r>
      <w:proofErr w:type="gramEnd"/>
      <w:r w:rsidRPr="00357F43">
        <w:rPr>
          <w:rFonts w:ascii="Times New Roman" w:hAnsi="Times New Roman"/>
        </w:rPr>
        <w:t>、沉澱、充填</w:t>
      </w:r>
      <w:r w:rsidR="000E7723" w:rsidRPr="00357F43">
        <w:rPr>
          <w:rFonts w:ascii="Times New Roman" w:hAnsi="Times New Roman" w:hint="eastAsia"/>
        </w:rPr>
        <w:t>後</w:t>
      </w:r>
      <w:r w:rsidRPr="00357F43">
        <w:rPr>
          <w:rFonts w:ascii="Times New Roman" w:hAnsi="Times New Roman"/>
        </w:rPr>
        <w:t>出貨。</w:t>
      </w:r>
    </w:p>
    <w:p w14:paraId="4FF44995" w14:textId="478FE519" w:rsidR="00B02672" w:rsidRPr="00357F43" w:rsidRDefault="00B02672" w:rsidP="00B02672">
      <w:pPr>
        <w:pStyle w:val="4"/>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南衛生局表示略</w:t>
      </w:r>
      <w:proofErr w:type="gramStart"/>
      <w:r w:rsidRPr="00357F43">
        <w:rPr>
          <w:rFonts w:ascii="Times New Roman" w:hAnsi="Times New Roman"/>
        </w:rPr>
        <w:t>以</w:t>
      </w:r>
      <w:proofErr w:type="gramEnd"/>
      <w:r w:rsidRPr="00357F43">
        <w:rPr>
          <w:rFonts w:ascii="Times New Roman" w:hAnsi="Times New Roman"/>
        </w:rPr>
        <w:t>，由於</w:t>
      </w:r>
      <w:r w:rsidR="000823E3" w:rsidRPr="00357F43">
        <w:rPr>
          <w:rFonts w:hAnsi="標楷體"/>
        </w:rPr>
        <w:t>東○</w:t>
      </w:r>
      <w:r w:rsidRPr="00357F43">
        <w:rPr>
          <w:rFonts w:ascii="Times New Roman" w:hAnsi="Times New Roman"/>
        </w:rPr>
        <w:t>公司使用之原料係向釀造醬汁製造業者購買之成品，總氮量檢驗值大於</w:t>
      </w:r>
      <w:r w:rsidRPr="00357F43">
        <w:rPr>
          <w:rFonts w:ascii="Times New Roman" w:hAnsi="Times New Roman"/>
        </w:rPr>
        <w:t>0.8</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，再</w:t>
      </w:r>
      <w:proofErr w:type="gramStart"/>
      <w:r w:rsidRPr="00357F43">
        <w:rPr>
          <w:rFonts w:ascii="Times New Roman" w:hAnsi="Times New Roman"/>
        </w:rPr>
        <w:t>經調煮分裝</w:t>
      </w:r>
      <w:proofErr w:type="gramEnd"/>
      <w:r w:rsidRPr="00357F43">
        <w:rPr>
          <w:rFonts w:ascii="Times New Roman" w:hAnsi="Times New Roman"/>
        </w:rPr>
        <w:t>，</w:t>
      </w:r>
      <w:proofErr w:type="gramStart"/>
      <w:r w:rsidRPr="00357F43">
        <w:rPr>
          <w:rFonts w:ascii="Times New Roman" w:hAnsi="Times New Roman"/>
        </w:rPr>
        <w:t>爰</w:t>
      </w:r>
      <w:proofErr w:type="gramEnd"/>
      <w:r w:rsidRPr="00357F43">
        <w:rPr>
          <w:rFonts w:ascii="Times New Roman" w:hAnsi="Times New Roman"/>
        </w:rPr>
        <w:t>外包裝標示「釀造」</w:t>
      </w:r>
      <w:r w:rsidR="005530AF" w:rsidRPr="00357F43">
        <w:rPr>
          <w:rFonts w:ascii="Times New Roman" w:hAnsi="Times New Roman"/>
        </w:rPr>
        <w:t>，</w:t>
      </w:r>
      <w:r w:rsidRPr="00357F43">
        <w:rPr>
          <w:rFonts w:ascii="Times New Roman" w:hAnsi="Times New Roman"/>
        </w:rPr>
        <w:t>尚符合包裝醬油製程標示之規定，無需另外標示「混</w:t>
      </w:r>
      <w:r w:rsidR="00830E9C" w:rsidRPr="00357F43">
        <w:rPr>
          <w:rFonts w:ascii="Times New Roman" w:hAnsi="Times New Roman" w:hint="eastAsia"/>
        </w:rPr>
        <w:t>合</w:t>
      </w:r>
      <w:r w:rsidRPr="00357F43">
        <w:rPr>
          <w:rFonts w:ascii="Times New Roman" w:hAnsi="Times New Roman"/>
        </w:rPr>
        <w:t>」或「</w:t>
      </w:r>
      <w:r w:rsidR="00765437" w:rsidRPr="00357F43">
        <w:rPr>
          <w:rFonts w:ascii="Times New Roman" w:hAnsi="Times New Roman"/>
        </w:rPr>
        <w:t>調合</w:t>
      </w:r>
      <w:r w:rsidRPr="00357F43">
        <w:rPr>
          <w:rFonts w:ascii="Times New Roman" w:hAnsi="Times New Roman"/>
        </w:rPr>
        <w:t>」字樣。另於稽查現場採取「</w:t>
      </w:r>
      <w:proofErr w:type="gramStart"/>
      <w:r w:rsidRPr="00357F43">
        <w:rPr>
          <w:rFonts w:ascii="Times New Roman" w:hAnsi="Times New Roman"/>
        </w:rPr>
        <w:t>天釀蔭油</w:t>
      </w:r>
      <w:proofErr w:type="gramEnd"/>
      <w:r w:rsidRPr="00357F43">
        <w:rPr>
          <w:rFonts w:ascii="Times New Roman" w:hAnsi="Times New Roman"/>
        </w:rPr>
        <w:t>」、「</w:t>
      </w:r>
      <w:proofErr w:type="gramStart"/>
      <w:r w:rsidRPr="00357F43">
        <w:rPr>
          <w:rFonts w:ascii="Times New Roman" w:hAnsi="Times New Roman"/>
        </w:rPr>
        <w:t>壺底白曝油</w:t>
      </w:r>
      <w:proofErr w:type="gramEnd"/>
      <w:r w:rsidRPr="00357F43">
        <w:rPr>
          <w:rFonts w:ascii="Times New Roman" w:hAnsi="Times New Roman"/>
        </w:rPr>
        <w:t>」</w:t>
      </w:r>
      <w:r w:rsidRPr="00357F43">
        <w:rPr>
          <w:rFonts w:ascii="Times New Roman" w:hAnsi="Times New Roman"/>
        </w:rPr>
        <w:t>2</w:t>
      </w:r>
      <w:r w:rsidRPr="00357F43">
        <w:rPr>
          <w:rFonts w:ascii="Times New Roman" w:hAnsi="Times New Roman"/>
        </w:rPr>
        <w:t>項產品，檢驗其總氮量，檢驗</w:t>
      </w:r>
      <w:proofErr w:type="gramStart"/>
      <w:r w:rsidRPr="00357F43">
        <w:rPr>
          <w:rFonts w:ascii="Times New Roman" w:hAnsi="Times New Roman"/>
        </w:rPr>
        <w:t>結果均為</w:t>
      </w:r>
      <w:proofErr w:type="gramEnd"/>
      <w:r w:rsidRPr="00357F43">
        <w:rPr>
          <w:rFonts w:ascii="Times New Roman" w:hAnsi="Times New Roman"/>
        </w:rPr>
        <w:t>1.15</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，尚符合包裝醬油製程標示之規定；</w:t>
      </w:r>
      <w:r w:rsidRPr="00357F43">
        <w:rPr>
          <w:rFonts w:ascii="Times New Roman" w:hAnsi="Times New Roman"/>
          <w:u w:val="single"/>
        </w:rPr>
        <w:t>另未檢驗產品果糖酸含量，係因現行「包裝醬油製程標示之規定」未規</w:t>
      </w:r>
      <w:r w:rsidR="005530AF" w:rsidRPr="00357F43">
        <w:rPr>
          <w:rFonts w:ascii="Times New Roman" w:hAnsi="Times New Roman"/>
          <w:u w:val="single"/>
        </w:rPr>
        <w:t>範</w:t>
      </w:r>
      <w:r w:rsidRPr="00357F43">
        <w:rPr>
          <w:rFonts w:ascii="Times New Roman" w:hAnsi="Times New Roman"/>
          <w:u w:val="single"/>
        </w:rPr>
        <w:t>釀造醬油之果糖酸限量</w:t>
      </w:r>
      <w:r w:rsidRPr="00357F43">
        <w:rPr>
          <w:rFonts w:ascii="Times New Roman" w:hAnsi="Times New Roman"/>
        </w:rPr>
        <w:t>。</w:t>
      </w:r>
    </w:p>
    <w:p w14:paraId="69B7C0D4" w14:textId="77777777" w:rsidR="00B02672" w:rsidRPr="00357F43" w:rsidRDefault="00B02672" w:rsidP="00B02672">
      <w:pPr>
        <w:pStyle w:val="4"/>
        <w:rPr>
          <w:rFonts w:ascii="Times New Roman" w:hAnsi="Times New Roman"/>
        </w:rPr>
      </w:pPr>
      <w:r w:rsidRPr="00357F43">
        <w:rPr>
          <w:rFonts w:ascii="Times New Roman" w:hAnsi="Times New Roman"/>
        </w:rPr>
        <w:t>關於產品標示及廣告之處辦：</w:t>
      </w:r>
    </w:p>
    <w:p w14:paraId="496D6DD7" w14:textId="2DF892BA" w:rsidR="00B02672" w:rsidRPr="00357F43" w:rsidRDefault="000823E3" w:rsidP="00B02672">
      <w:pPr>
        <w:pStyle w:val="5"/>
        <w:rPr>
          <w:rFonts w:ascii="Times New Roman" w:hAnsi="Times New Roman"/>
        </w:rPr>
      </w:pPr>
      <w:r w:rsidRPr="00357F43">
        <w:rPr>
          <w:rFonts w:hAnsi="標楷體"/>
        </w:rPr>
        <w:t>東○</w:t>
      </w:r>
      <w:r w:rsidR="00B02672" w:rsidRPr="00357F43">
        <w:rPr>
          <w:rFonts w:ascii="Times New Roman" w:hAnsi="Times New Roman"/>
        </w:rPr>
        <w:t>公司</w:t>
      </w:r>
      <w:proofErr w:type="gramStart"/>
      <w:r w:rsidR="00B02672" w:rsidRPr="00357F43">
        <w:rPr>
          <w:rFonts w:ascii="Times New Roman" w:hAnsi="Times New Roman"/>
        </w:rPr>
        <w:t>於官網刊登</w:t>
      </w:r>
      <w:proofErr w:type="gramEnd"/>
      <w:r w:rsidR="00B02672" w:rsidRPr="00357F43">
        <w:rPr>
          <w:rFonts w:ascii="Times New Roman" w:hAnsi="Times New Roman"/>
        </w:rPr>
        <w:t>「原汁醬油」產品</w:t>
      </w:r>
      <w:r w:rsidR="00B02672" w:rsidRPr="00357F43">
        <w:rPr>
          <w:rStyle w:val="afe"/>
          <w:rFonts w:ascii="Times New Roman" w:hAnsi="Times New Roman"/>
        </w:rPr>
        <w:footnoteReference w:id="3"/>
      </w:r>
      <w:r w:rsidR="00B02672" w:rsidRPr="00357F43">
        <w:rPr>
          <w:rFonts w:ascii="Times New Roman" w:hAnsi="Times New Roman"/>
        </w:rPr>
        <w:t>，內容</w:t>
      </w:r>
      <w:r w:rsidR="00B02672" w:rsidRPr="00357F43">
        <w:rPr>
          <w:rFonts w:ascii="Times New Roman" w:hAnsi="Times New Roman"/>
        </w:rPr>
        <w:lastRenderedPageBreak/>
        <w:t>略</w:t>
      </w:r>
      <w:proofErr w:type="gramStart"/>
      <w:r w:rsidR="00B02672" w:rsidRPr="00357F43">
        <w:rPr>
          <w:rFonts w:ascii="Times New Roman" w:hAnsi="Times New Roman"/>
        </w:rPr>
        <w:t>以</w:t>
      </w:r>
      <w:proofErr w:type="gramEnd"/>
      <w:r w:rsidR="00BB2090" w:rsidRPr="00357F43">
        <w:rPr>
          <w:rFonts w:ascii="Times New Roman" w:hAnsi="Times New Roman" w:hint="eastAsia"/>
        </w:rPr>
        <w:t>：</w:t>
      </w:r>
      <w:r w:rsidR="00B02672" w:rsidRPr="00357F43">
        <w:rPr>
          <w:rFonts w:ascii="Times New Roman" w:hAnsi="Times New Roman"/>
        </w:rPr>
        <w:t>「以</w:t>
      </w:r>
      <w:proofErr w:type="gramStart"/>
      <w:r w:rsidR="00B02672" w:rsidRPr="00357F43">
        <w:rPr>
          <w:rFonts w:ascii="Times New Roman" w:hAnsi="Times New Roman"/>
        </w:rPr>
        <w:t>豆麥浸池</w:t>
      </w:r>
      <w:proofErr w:type="gramEnd"/>
      <w:r w:rsidR="00B02672" w:rsidRPr="00357F43">
        <w:rPr>
          <w:rFonts w:ascii="Times New Roman" w:hAnsi="Times New Roman"/>
        </w:rPr>
        <w:t>發酵</w:t>
      </w:r>
      <w:r w:rsidR="00B02672" w:rsidRPr="00357F43">
        <w:rPr>
          <w:rFonts w:hAnsi="標楷體"/>
        </w:rPr>
        <w:t>…</w:t>
      </w:r>
      <w:proofErr w:type="gramStart"/>
      <w:r w:rsidR="00B02672" w:rsidRPr="00357F43">
        <w:rPr>
          <w:rFonts w:hAnsi="標楷體"/>
        </w:rPr>
        <w:t>…</w:t>
      </w:r>
      <w:proofErr w:type="gramEnd"/>
      <w:r w:rsidR="00B02672" w:rsidRPr="00357F43">
        <w:rPr>
          <w:rFonts w:ascii="Times New Roman" w:hAnsi="Times New Roman"/>
        </w:rPr>
        <w:t>稟承『古法釀製』行家口味</w:t>
      </w:r>
      <w:r w:rsidR="00830E9C" w:rsidRPr="00357F43">
        <w:rPr>
          <w:rFonts w:hAnsi="標楷體"/>
        </w:rPr>
        <w:t>…</w:t>
      </w:r>
      <w:proofErr w:type="gramStart"/>
      <w:r w:rsidR="00830E9C" w:rsidRPr="00357F43">
        <w:rPr>
          <w:rFonts w:hAnsi="標楷體"/>
        </w:rPr>
        <w:t>…</w:t>
      </w:r>
      <w:proofErr w:type="gramEnd"/>
      <w:r w:rsidR="00B02672" w:rsidRPr="00357F43">
        <w:rPr>
          <w:rFonts w:ascii="Times New Roman" w:hAnsi="Times New Roman"/>
        </w:rPr>
        <w:t>。」案關產品宣傳內容是否涉違反食安法第</w:t>
      </w:r>
      <w:r w:rsidR="00B02672" w:rsidRPr="00357F43">
        <w:rPr>
          <w:rFonts w:ascii="Times New Roman" w:hAnsi="Times New Roman"/>
        </w:rPr>
        <w:t>28</w:t>
      </w:r>
      <w:r w:rsidR="00B02672" w:rsidRPr="00357F43">
        <w:rPr>
          <w:rFonts w:ascii="Times New Roman" w:hAnsi="Times New Roman"/>
        </w:rPr>
        <w:t>條規定，</w:t>
      </w:r>
      <w:proofErr w:type="gramStart"/>
      <w:r w:rsidR="00B02672" w:rsidRPr="00357F43">
        <w:rPr>
          <w:rFonts w:ascii="Times New Roman" w:hAnsi="Times New Roman"/>
        </w:rPr>
        <w:t>臺</w:t>
      </w:r>
      <w:proofErr w:type="gramEnd"/>
      <w:r w:rsidR="00B02672" w:rsidRPr="00357F43">
        <w:rPr>
          <w:rFonts w:ascii="Times New Roman" w:hAnsi="Times New Roman"/>
        </w:rPr>
        <w:t>南衛生局於</w:t>
      </w:r>
      <w:r w:rsidR="00B02672" w:rsidRPr="00357F43">
        <w:rPr>
          <w:rFonts w:ascii="Times New Roman" w:hAnsi="Times New Roman"/>
        </w:rPr>
        <w:t>113</w:t>
      </w:r>
      <w:r w:rsidR="00B02672" w:rsidRPr="00357F43">
        <w:rPr>
          <w:rFonts w:ascii="Times New Roman" w:hAnsi="Times New Roman"/>
        </w:rPr>
        <w:t>年</w:t>
      </w:r>
      <w:r w:rsidR="00B02672" w:rsidRPr="00357F43">
        <w:rPr>
          <w:rFonts w:ascii="Times New Roman" w:hAnsi="Times New Roman"/>
        </w:rPr>
        <w:t>3</w:t>
      </w:r>
      <w:r w:rsidR="00B02672" w:rsidRPr="00357F43">
        <w:rPr>
          <w:rFonts w:ascii="Times New Roman" w:hAnsi="Times New Roman"/>
        </w:rPr>
        <w:t>月</w:t>
      </w:r>
      <w:r w:rsidR="00B02672" w:rsidRPr="00357F43">
        <w:rPr>
          <w:rFonts w:ascii="Times New Roman" w:hAnsi="Times New Roman"/>
        </w:rPr>
        <w:t>27</w:t>
      </w:r>
      <w:r w:rsidR="00B02672" w:rsidRPr="00357F43">
        <w:rPr>
          <w:rFonts w:ascii="Times New Roman" w:hAnsi="Times New Roman"/>
        </w:rPr>
        <w:t>日以南市</w:t>
      </w:r>
      <w:proofErr w:type="gramStart"/>
      <w:r w:rsidR="00B02672" w:rsidRPr="00357F43">
        <w:rPr>
          <w:rFonts w:ascii="Times New Roman" w:hAnsi="Times New Roman"/>
        </w:rPr>
        <w:t>衛食藥</w:t>
      </w:r>
      <w:proofErr w:type="gramEnd"/>
      <w:r w:rsidR="00B02672" w:rsidRPr="00357F43">
        <w:rPr>
          <w:rFonts w:ascii="Times New Roman" w:hAnsi="Times New Roman"/>
        </w:rPr>
        <w:t>字第</w:t>
      </w:r>
      <w:r w:rsidR="00B02672" w:rsidRPr="00357F43">
        <w:rPr>
          <w:rFonts w:ascii="Times New Roman" w:hAnsi="Times New Roman"/>
        </w:rPr>
        <w:t>1130062961</w:t>
      </w:r>
      <w:r w:rsidR="00B02672" w:rsidRPr="00357F43">
        <w:rPr>
          <w:rFonts w:ascii="Times New Roman" w:hAnsi="Times New Roman"/>
        </w:rPr>
        <w:t>號函</w:t>
      </w:r>
      <w:proofErr w:type="gramStart"/>
      <w:r w:rsidR="00B02672" w:rsidRPr="00357F43">
        <w:rPr>
          <w:rFonts w:ascii="Times New Roman" w:hAnsi="Times New Roman"/>
        </w:rPr>
        <w:t>請食藥署</w:t>
      </w:r>
      <w:proofErr w:type="gramEnd"/>
      <w:r w:rsidR="00B02672" w:rsidRPr="00357F43">
        <w:rPr>
          <w:rFonts w:ascii="Times New Roman" w:hAnsi="Times New Roman"/>
        </w:rPr>
        <w:t>釋疑。</w:t>
      </w:r>
    </w:p>
    <w:p w14:paraId="061BAF5E" w14:textId="20AF08F8" w:rsidR="00B02672" w:rsidRPr="00357F43" w:rsidRDefault="00B02672" w:rsidP="00B02672">
      <w:pPr>
        <w:pStyle w:val="5"/>
        <w:numPr>
          <w:ilvl w:val="0"/>
          <w:numId w:val="0"/>
        </w:numPr>
        <w:ind w:left="2041" w:firstLineChars="215" w:firstLine="731"/>
        <w:rPr>
          <w:rFonts w:ascii="Times New Roman" w:hAnsi="Times New Roman"/>
        </w:rPr>
      </w:pPr>
      <w:proofErr w:type="gramStart"/>
      <w:r w:rsidRPr="00357F43">
        <w:rPr>
          <w:rFonts w:ascii="Times New Roman" w:hAnsi="Times New Roman"/>
        </w:rPr>
        <w:t>食藥署</w:t>
      </w:r>
      <w:proofErr w:type="gramEnd"/>
      <w:r w:rsidRPr="00357F43">
        <w:rPr>
          <w:rFonts w:ascii="Times New Roman" w:hAnsi="Times New Roman"/>
        </w:rPr>
        <w:t>於</w:t>
      </w:r>
      <w:r w:rsidRPr="00357F43">
        <w:rPr>
          <w:rFonts w:ascii="Times New Roman" w:hAnsi="Times New Roman"/>
        </w:rPr>
        <w:t>113</w:t>
      </w:r>
      <w:r w:rsidRPr="00357F43">
        <w:rPr>
          <w:rFonts w:ascii="Times New Roman" w:hAnsi="Times New Roman"/>
        </w:rPr>
        <w:t>年</w:t>
      </w:r>
      <w:r w:rsidRPr="00357F43">
        <w:rPr>
          <w:rFonts w:ascii="Times New Roman" w:hAnsi="Times New Roman"/>
        </w:rPr>
        <w:t>5</w:t>
      </w:r>
      <w:r w:rsidRPr="00357F43">
        <w:rPr>
          <w:rFonts w:ascii="Times New Roman" w:hAnsi="Times New Roman"/>
        </w:rPr>
        <w:t>月</w:t>
      </w:r>
      <w:r w:rsidRPr="00357F43">
        <w:rPr>
          <w:rFonts w:ascii="Times New Roman" w:hAnsi="Times New Roman"/>
        </w:rPr>
        <w:t>10</w:t>
      </w:r>
      <w:r w:rsidRPr="00357F43">
        <w:rPr>
          <w:rFonts w:ascii="Times New Roman" w:hAnsi="Times New Roman"/>
        </w:rPr>
        <w:t>日以</w:t>
      </w:r>
      <w:r w:rsidRPr="00357F43">
        <w:rPr>
          <w:rFonts w:ascii="Times New Roman" w:hAnsi="Times New Roman"/>
        </w:rPr>
        <w:t>FDA</w:t>
      </w:r>
      <w:proofErr w:type="gramStart"/>
      <w:r w:rsidRPr="00357F43">
        <w:rPr>
          <w:rFonts w:ascii="Times New Roman" w:hAnsi="Times New Roman"/>
        </w:rPr>
        <w:t>企字第</w:t>
      </w:r>
      <w:r w:rsidRPr="00357F43">
        <w:rPr>
          <w:rFonts w:ascii="Times New Roman" w:hAnsi="Times New Roman"/>
        </w:rPr>
        <w:t>1139021987</w:t>
      </w:r>
      <w:r w:rsidRPr="00357F43">
        <w:rPr>
          <w:rFonts w:ascii="Times New Roman" w:hAnsi="Times New Roman"/>
        </w:rPr>
        <w:t>號</w:t>
      </w:r>
      <w:proofErr w:type="gramEnd"/>
      <w:r w:rsidRPr="00357F43">
        <w:rPr>
          <w:rFonts w:ascii="Times New Roman" w:hAnsi="Times New Roman"/>
        </w:rPr>
        <w:t>函釋示：「</w:t>
      </w:r>
      <w:r w:rsidR="00830E9C" w:rsidRPr="00357F43">
        <w:rPr>
          <w:rFonts w:hAnsi="標楷體"/>
        </w:rPr>
        <w:t>…</w:t>
      </w:r>
      <w:proofErr w:type="gramStart"/>
      <w:r w:rsidR="00830E9C" w:rsidRPr="00357F43">
        <w:rPr>
          <w:rFonts w:hAnsi="標楷體"/>
        </w:rPr>
        <w:t>…</w:t>
      </w:r>
      <w:r w:rsidRPr="00357F43">
        <w:rPr>
          <w:rFonts w:ascii="Times New Roman" w:hAnsi="Times New Roman"/>
        </w:rPr>
        <w:t>據貴局</w:t>
      </w:r>
      <w:proofErr w:type="gramEnd"/>
      <w:r w:rsidRPr="00357F43">
        <w:rPr>
          <w:rFonts w:ascii="Times New Roman" w:hAnsi="Times New Roman"/>
        </w:rPr>
        <w:t>來函及隨函檢附資料所示，廣告述及『以</w:t>
      </w:r>
      <w:proofErr w:type="gramStart"/>
      <w:r w:rsidRPr="00357F43">
        <w:rPr>
          <w:rFonts w:ascii="Times New Roman" w:hAnsi="Times New Roman"/>
        </w:rPr>
        <w:t>豆麥浸池</w:t>
      </w:r>
      <w:proofErr w:type="gramEnd"/>
      <w:r w:rsidRPr="00357F43">
        <w:rPr>
          <w:rFonts w:ascii="Times New Roman" w:hAnsi="Times New Roman"/>
        </w:rPr>
        <w:t>發酵</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稟承『古法釀製』行家口味</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。』等詞句，</w:t>
      </w:r>
      <w:proofErr w:type="gramStart"/>
      <w:r w:rsidRPr="00357F43">
        <w:rPr>
          <w:rFonts w:ascii="Times New Roman" w:hAnsi="Times New Roman"/>
        </w:rPr>
        <w:t>惟查產品</w:t>
      </w:r>
      <w:proofErr w:type="gramEnd"/>
      <w:r w:rsidRPr="00357F43">
        <w:rPr>
          <w:rFonts w:ascii="Times New Roman" w:hAnsi="Times New Roman"/>
        </w:rPr>
        <w:t>實際使用之原料係購買其他廠商之『釀造醬汁』再經調味製成相關產品，</w:t>
      </w:r>
      <w:proofErr w:type="gramStart"/>
      <w:r w:rsidRPr="00357F43">
        <w:rPr>
          <w:rFonts w:ascii="Times New Roman" w:hAnsi="Times New Roman"/>
        </w:rPr>
        <w:t>爰</w:t>
      </w:r>
      <w:proofErr w:type="gramEnd"/>
      <w:r w:rsidRPr="00357F43">
        <w:rPr>
          <w:rFonts w:ascii="Times New Roman" w:hAnsi="Times New Roman"/>
        </w:rPr>
        <w:t>案內所購入之『釀造醬汁』原料應請業者提供係以</w:t>
      </w:r>
      <w:proofErr w:type="gramStart"/>
      <w:r w:rsidRPr="00357F43">
        <w:rPr>
          <w:rFonts w:ascii="Times New Roman" w:hAnsi="Times New Roman"/>
        </w:rPr>
        <w:t>豆麥浸池</w:t>
      </w:r>
      <w:proofErr w:type="gramEnd"/>
      <w:r w:rsidRPr="00357F43">
        <w:rPr>
          <w:rFonts w:ascii="Times New Roman" w:hAnsi="Times New Roman"/>
        </w:rPr>
        <w:t>發酵，且符合前開『包裝醬油製程標示之規定中』有關『釀造』製程之佐證資料，否則</w:t>
      </w:r>
      <w:proofErr w:type="gramStart"/>
      <w:r w:rsidRPr="00357F43">
        <w:rPr>
          <w:rFonts w:ascii="Times New Roman" w:hAnsi="Times New Roman"/>
        </w:rPr>
        <w:t>恐</w:t>
      </w:r>
      <w:proofErr w:type="gramEnd"/>
      <w:r w:rsidRPr="00357F43">
        <w:rPr>
          <w:rFonts w:ascii="Times New Roman" w:hAnsi="Times New Roman"/>
        </w:rPr>
        <w:t>涉嫌違反食安法第</w:t>
      </w:r>
      <w:r w:rsidRPr="00357F43">
        <w:rPr>
          <w:rFonts w:ascii="Times New Roman" w:hAnsi="Times New Roman"/>
        </w:rPr>
        <w:t>28</w:t>
      </w:r>
      <w:r w:rsidRPr="00357F43">
        <w:rPr>
          <w:rFonts w:ascii="Times New Roman" w:hAnsi="Times New Roman"/>
        </w:rPr>
        <w:t>條規定。</w:t>
      </w:r>
      <w:proofErr w:type="gramStart"/>
      <w:r w:rsidRPr="00357F43">
        <w:rPr>
          <w:rFonts w:ascii="Times New Roman" w:hAnsi="Times New Roman"/>
        </w:rPr>
        <w:t>另</w:t>
      </w:r>
      <w:proofErr w:type="gramEnd"/>
      <w:r w:rsidRPr="00357F43">
        <w:rPr>
          <w:rFonts w:ascii="Times New Roman" w:hAnsi="Times New Roman"/>
        </w:rPr>
        <w:t>，廣告內容述及『古法釀製』字樣，應請業者說明並舉證產品製程符合『古法釀製』</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p>
    <w:p w14:paraId="6F236FF4" w14:textId="0BFC7FB8" w:rsidR="00B02672" w:rsidRPr="00357F43" w:rsidRDefault="00B02672" w:rsidP="00B02672">
      <w:pPr>
        <w:pStyle w:val="5"/>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南衛生局於</w:t>
      </w:r>
      <w:r w:rsidRPr="00357F43">
        <w:rPr>
          <w:rFonts w:ascii="Times New Roman" w:hAnsi="Times New Roman"/>
        </w:rPr>
        <w:t>113</w:t>
      </w:r>
      <w:r w:rsidRPr="00357F43">
        <w:rPr>
          <w:rFonts w:ascii="Times New Roman" w:hAnsi="Times New Roman"/>
        </w:rPr>
        <w:t>年</w:t>
      </w:r>
      <w:r w:rsidRPr="00357F43">
        <w:rPr>
          <w:rFonts w:ascii="Times New Roman" w:hAnsi="Times New Roman"/>
        </w:rPr>
        <w:t>5</w:t>
      </w:r>
      <w:r w:rsidRPr="00357F43">
        <w:rPr>
          <w:rFonts w:ascii="Times New Roman" w:hAnsi="Times New Roman"/>
        </w:rPr>
        <w:t>月</w:t>
      </w:r>
      <w:r w:rsidRPr="00357F43">
        <w:rPr>
          <w:rFonts w:ascii="Times New Roman" w:hAnsi="Times New Roman"/>
        </w:rPr>
        <w:t>15</w:t>
      </w:r>
      <w:r w:rsidRPr="00357F43">
        <w:rPr>
          <w:rFonts w:ascii="Times New Roman" w:hAnsi="Times New Roman"/>
        </w:rPr>
        <w:t>日以南市</w:t>
      </w:r>
      <w:proofErr w:type="gramStart"/>
      <w:r w:rsidRPr="00357F43">
        <w:rPr>
          <w:rFonts w:ascii="Times New Roman" w:hAnsi="Times New Roman"/>
        </w:rPr>
        <w:t>衛食藥</w:t>
      </w:r>
      <w:proofErr w:type="gramEnd"/>
      <w:r w:rsidRPr="00357F43">
        <w:rPr>
          <w:rFonts w:ascii="Times New Roman" w:hAnsi="Times New Roman"/>
        </w:rPr>
        <w:t>字第</w:t>
      </w:r>
      <w:r w:rsidRPr="00357F43">
        <w:rPr>
          <w:rFonts w:ascii="Times New Roman" w:hAnsi="Times New Roman"/>
        </w:rPr>
        <w:t>1130100196</w:t>
      </w:r>
      <w:r w:rsidRPr="00357F43">
        <w:rPr>
          <w:rFonts w:ascii="Times New Roman" w:hAnsi="Times New Roman"/>
        </w:rPr>
        <w:t>號陳述意見通知書，函請</w:t>
      </w:r>
      <w:r w:rsidR="000823E3" w:rsidRPr="00357F43">
        <w:rPr>
          <w:rFonts w:hAnsi="標楷體"/>
        </w:rPr>
        <w:t>東○</w:t>
      </w:r>
      <w:r w:rsidRPr="00357F43">
        <w:rPr>
          <w:rFonts w:ascii="Times New Roman" w:hAnsi="Times New Roman"/>
        </w:rPr>
        <w:t>公司妥為說明下列事項：</w:t>
      </w:r>
    </w:p>
    <w:p w14:paraId="3D8AD66E" w14:textId="79FA2DD0" w:rsidR="00B02672" w:rsidRPr="00357F43" w:rsidRDefault="00B02672" w:rsidP="00B02672">
      <w:pPr>
        <w:pStyle w:val="6"/>
        <w:rPr>
          <w:rFonts w:ascii="Times New Roman" w:hAnsi="Times New Roman"/>
        </w:rPr>
      </w:pPr>
      <w:r w:rsidRPr="00357F43">
        <w:rPr>
          <w:rFonts w:ascii="Times New Roman" w:hAnsi="Times New Roman"/>
        </w:rPr>
        <w:t>「原汁醬油」</w:t>
      </w:r>
      <w:r w:rsidRPr="00357F43">
        <w:rPr>
          <w:rStyle w:val="afe"/>
          <w:rFonts w:ascii="Times New Roman" w:hAnsi="Times New Roman"/>
        </w:rPr>
        <w:footnoteReference w:id="4"/>
      </w:r>
      <w:r w:rsidRPr="00357F43">
        <w:rPr>
          <w:rFonts w:ascii="Times New Roman" w:hAnsi="Times New Roman"/>
        </w:rPr>
        <w:t>產品</w:t>
      </w:r>
      <w:r w:rsidR="00065AD5" w:rsidRPr="00357F43">
        <w:rPr>
          <w:rFonts w:ascii="Times New Roman" w:hAnsi="Times New Roman" w:hint="eastAsia"/>
        </w:rPr>
        <w:t>之</w:t>
      </w:r>
      <w:r w:rsidRPr="00357F43">
        <w:rPr>
          <w:rFonts w:ascii="Times New Roman" w:hAnsi="Times New Roman"/>
        </w:rPr>
        <w:t>製程資料（包括所使用之原物料、生產流程圖等）。</w:t>
      </w:r>
    </w:p>
    <w:p w14:paraId="12511E4B" w14:textId="77777777" w:rsidR="00B02672" w:rsidRPr="00357F43" w:rsidRDefault="00B02672" w:rsidP="00B02672">
      <w:pPr>
        <w:pStyle w:val="6"/>
        <w:rPr>
          <w:rFonts w:ascii="Times New Roman" w:hAnsi="Times New Roman"/>
        </w:rPr>
      </w:pPr>
      <w:r w:rsidRPr="00357F43">
        <w:rPr>
          <w:rFonts w:ascii="Times New Roman" w:hAnsi="Times New Roman"/>
        </w:rPr>
        <w:t>提供案關產品以「</w:t>
      </w:r>
      <w:proofErr w:type="gramStart"/>
      <w:r w:rsidRPr="00357F43">
        <w:rPr>
          <w:rFonts w:ascii="Times New Roman" w:hAnsi="Times New Roman"/>
        </w:rPr>
        <w:t>豆麥浸池</w:t>
      </w:r>
      <w:proofErr w:type="gramEnd"/>
      <w:r w:rsidRPr="00357F43">
        <w:rPr>
          <w:rFonts w:ascii="Times New Roman" w:hAnsi="Times New Roman"/>
        </w:rPr>
        <w:t>發酵」，且符合「包裝醬油製程標示之規定」中有關「釀造」製程之佐證資料。</w:t>
      </w:r>
    </w:p>
    <w:p w14:paraId="4D03DF0A" w14:textId="3725E52A" w:rsidR="00B02672" w:rsidRPr="00357F43" w:rsidRDefault="00B02672" w:rsidP="00B02672">
      <w:pPr>
        <w:pStyle w:val="6"/>
        <w:rPr>
          <w:rFonts w:ascii="Times New Roman" w:hAnsi="Times New Roman"/>
        </w:rPr>
      </w:pPr>
      <w:r w:rsidRPr="00357F43">
        <w:rPr>
          <w:rFonts w:ascii="Times New Roman" w:hAnsi="Times New Roman"/>
        </w:rPr>
        <w:t>敘明並舉證產品製程</w:t>
      </w:r>
      <w:proofErr w:type="gramStart"/>
      <w:r w:rsidRPr="00357F43">
        <w:rPr>
          <w:rFonts w:ascii="Times New Roman" w:hAnsi="Times New Roman"/>
        </w:rPr>
        <w:t>符合官網宣稱</w:t>
      </w:r>
      <w:proofErr w:type="gramEnd"/>
      <w:r w:rsidRPr="00357F43">
        <w:rPr>
          <w:rFonts w:ascii="Times New Roman" w:hAnsi="Times New Roman"/>
        </w:rPr>
        <w:t>「古法釀製」。</w:t>
      </w:r>
    </w:p>
    <w:p w14:paraId="28905A87" w14:textId="694F3A85" w:rsidR="00B02672" w:rsidRPr="00357F43" w:rsidRDefault="00B02672" w:rsidP="00B02672">
      <w:pPr>
        <w:pStyle w:val="6"/>
        <w:rPr>
          <w:rFonts w:ascii="Times New Roman" w:hAnsi="Times New Roman"/>
        </w:rPr>
      </w:pPr>
      <w:r w:rsidRPr="00357F43">
        <w:rPr>
          <w:rFonts w:ascii="Times New Roman" w:hAnsi="Times New Roman"/>
        </w:rPr>
        <w:lastRenderedPageBreak/>
        <w:t>案關產品係以外</w:t>
      </w:r>
      <w:proofErr w:type="gramStart"/>
      <w:r w:rsidRPr="00357F43">
        <w:rPr>
          <w:rFonts w:ascii="Times New Roman" w:hAnsi="Times New Roman"/>
        </w:rPr>
        <w:t>購</w:t>
      </w:r>
      <w:r w:rsidR="00107C39" w:rsidRPr="00357F43">
        <w:rPr>
          <w:rFonts w:ascii="Times New Roman" w:hAnsi="Times New Roman"/>
        </w:rPr>
        <w:t>生</w:t>
      </w:r>
      <w:r w:rsidRPr="00357F43">
        <w:rPr>
          <w:rFonts w:ascii="Times New Roman" w:hAnsi="Times New Roman"/>
        </w:rPr>
        <w:t>醬汁經</w:t>
      </w:r>
      <w:proofErr w:type="gramEnd"/>
      <w:r w:rsidRPr="00357F43">
        <w:rPr>
          <w:rFonts w:ascii="Times New Roman" w:hAnsi="Times New Roman"/>
        </w:rPr>
        <w:t>調味製成相關產品，敘明此製程並說明開始啟用生產之時間。</w:t>
      </w:r>
    </w:p>
    <w:p w14:paraId="44EDA2FE" w14:textId="0B8E71A6" w:rsidR="00B02672" w:rsidRPr="00357F43" w:rsidRDefault="00B02672" w:rsidP="00B02672">
      <w:pPr>
        <w:pStyle w:val="5"/>
        <w:rPr>
          <w:rFonts w:ascii="Times New Roman" w:hAnsi="Times New Roman"/>
        </w:rPr>
      </w:pPr>
      <w:r w:rsidRPr="00357F43">
        <w:rPr>
          <w:rFonts w:ascii="Times New Roman" w:hAnsi="Times New Roman"/>
        </w:rPr>
        <w:t>經</w:t>
      </w:r>
      <w:r w:rsidR="000823E3" w:rsidRPr="00357F43">
        <w:rPr>
          <w:rFonts w:hAnsi="標楷體"/>
        </w:rPr>
        <w:t>東○</w:t>
      </w:r>
      <w:r w:rsidRPr="00357F43">
        <w:rPr>
          <w:rFonts w:ascii="Times New Roman" w:hAnsi="Times New Roman"/>
        </w:rPr>
        <w:t>公司未具日期</w:t>
      </w:r>
      <w:r w:rsidRPr="00357F43">
        <w:rPr>
          <w:rStyle w:val="afe"/>
          <w:rFonts w:ascii="Times New Roman" w:hAnsi="Times New Roman"/>
        </w:rPr>
        <w:footnoteReference w:id="5"/>
      </w:r>
      <w:r w:rsidRPr="00357F43">
        <w:rPr>
          <w:rFonts w:ascii="Times New Roman" w:hAnsi="Times New Roman"/>
        </w:rPr>
        <w:t>陳述意見書表示：「</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r w:rsidRPr="00357F43">
        <w:rPr>
          <w:rFonts w:ascii="Times New Roman" w:hAnsi="Times New Roman"/>
        </w:rPr>
        <w:t>1</w:t>
      </w:r>
      <w:r w:rsidRPr="00357F43">
        <w:rPr>
          <w:rFonts w:ascii="Times New Roman" w:hAnsi="Times New Roman"/>
        </w:rPr>
        <w:t>）『原汁醬油』產品製程資料如附件一</w:t>
      </w:r>
      <w:r w:rsidR="003E6CFF" w:rsidRPr="00357F43">
        <w:rPr>
          <w:rFonts w:ascii="Times New Roman" w:hAnsi="Times New Roman" w:hint="eastAsia"/>
        </w:rPr>
        <w:t>A</w:t>
      </w:r>
      <w:r w:rsidRPr="00357F43">
        <w:rPr>
          <w:rFonts w:ascii="Times New Roman" w:hAnsi="Times New Roman"/>
        </w:rPr>
        <w:t>公司生產流程及附件二</w:t>
      </w:r>
      <w:r w:rsidR="00D95089" w:rsidRPr="00357F43">
        <w:rPr>
          <w:rFonts w:ascii="Times New Roman" w:hAnsi="Times New Roman"/>
        </w:rPr>
        <w:t>敝公司</w:t>
      </w:r>
      <w:r w:rsidRPr="00357F43">
        <w:rPr>
          <w:rFonts w:ascii="Times New Roman" w:hAnsi="Times New Roman"/>
        </w:rPr>
        <w:t>生產流程，附件三為原料來源，提供</w:t>
      </w:r>
      <w:r w:rsidRPr="00357F43">
        <w:rPr>
          <w:rFonts w:ascii="Times New Roman" w:hAnsi="Times New Roman"/>
        </w:rPr>
        <w:t>113</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19</w:t>
      </w:r>
      <w:r w:rsidRPr="00357F43">
        <w:rPr>
          <w:rFonts w:ascii="Times New Roman" w:hAnsi="Times New Roman"/>
        </w:rPr>
        <w:t>日前後購買</w:t>
      </w:r>
      <w:r w:rsidR="003E6CFF" w:rsidRPr="00357F43">
        <w:rPr>
          <w:rFonts w:ascii="Times New Roman" w:hAnsi="Times New Roman" w:hint="eastAsia"/>
        </w:rPr>
        <w:t>A</w:t>
      </w:r>
      <w:r w:rsidRPr="00357F43">
        <w:rPr>
          <w:rFonts w:ascii="Times New Roman" w:hAnsi="Times New Roman"/>
        </w:rPr>
        <w:t>公司</w:t>
      </w:r>
      <w:proofErr w:type="gramStart"/>
      <w:r w:rsidRPr="00357F43">
        <w:rPr>
          <w:rFonts w:ascii="Times New Roman" w:hAnsi="Times New Roman"/>
        </w:rPr>
        <w:t>之生醬汁</w:t>
      </w:r>
      <w:proofErr w:type="gramEnd"/>
      <w:r w:rsidRPr="00357F43">
        <w:rPr>
          <w:rFonts w:ascii="Times New Roman" w:hAnsi="Times New Roman"/>
        </w:rPr>
        <w:t>，以及附件四為</w:t>
      </w:r>
      <w:r w:rsidR="000823E3" w:rsidRPr="00357F43">
        <w:rPr>
          <w:rFonts w:hAnsi="標楷體"/>
        </w:rPr>
        <w:t>東○</w:t>
      </w:r>
      <w:r w:rsidRPr="00357F43">
        <w:rPr>
          <w:rFonts w:ascii="Times New Roman" w:hAnsi="Times New Roman"/>
        </w:rPr>
        <w:t>公司購買之黃豆原料各</w:t>
      </w:r>
      <w:r w:rsidRPr="00357F43">
        <w:rPr>
          <w:rFonts w:ascii="Times New Roman" w:hAnsi="Times New Roman"/>
        </w:rPr>
        <w:t>1</w:t>
      </w:r>
      <w:r w:rsidRPr="00357F43">
        <w:rPr>
          <w:rFonts w:ascii="Times New Roman" w:hAnsi="Times New Roman"/>
        </w:rPr>
        <w:t>批送貨資料。（</w:t>
      </w:r>
      <w:r w:rsidRPr="00357F43">
        <w:rPr>
          <w:rFonts w:ascii="Times New Roman" w:hAnsi="Times New Roman"/>
        </w:rPr>
        <w:t>2</w:t>
      </w:r>
      <w:r w:rsidRPr="00357F43">
        <w:rPr>
          <w:rFonts w:ascii="Times New Roman" w:hAnsi="Times New Roman"/>
        </w:rPr>
        <w:t>）稟承古法釀製，係指釀造醬油是在低溫狀態下，利用麴菌自然發酵，並以現代化的設備與技術，且遵循古法方式經長時間發酵，透過麴菌的酵素來分解豆類蛋白質，此為古法方式之『精神』釀製</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proofErr w:type="gramStart"/>
      <w:r w:rsidRPr="00357F43">
        <w:rPr>
          <w:rFonts w:ascii="Times New Roman" w:hAnsi="Times New Roman"/>
        </w:rPr>
        <w:t>再</w:t>
      </w:r>
      <w:r w:rsidR="00107C39" w:rsidRPr="00357F43">
        <w:rPr>
          <w:rFonts w:ascii="Times New Roman" w:hAnsi="Times New Roman"/>
        </w:rPr>
        <w:t>者</w:t>
      </w:r>
      <w:r w:rsidRPr="00357F43">
        <w:rPr>
          <w:rFonts w:ascii="Times New Roman" w:hAnsi="Times New Roman"/>
        </w:rPr>
        <w:t>，</w:t>
      </w:r>
      <w:proofErr w:type="gramEnd"/>
      <w:r w:rsidRPr="00357F43">
        <w:rPr>
          <w:rFonts w:ascii="Times New Roman" w:hAnsi="Times New Roman"/>
        </w:rPr>
        <w:t>稟承古法釀製一詞，旨在說明生產之方法及目的，隨著時代之演進，科學之方法及環境變遷，已成為一個商業之廣義詞，其並不代表即以古法為露天曝曬、水洗、</w:t>
      </w:r>
      <w:proofErr w:type="gramStart"/>
      <w:r w:rsidRPr="00357F43">
        <w:rPr>
          <w:rFonts w:ascii="Times New Roman" w:hAnsi="Times New Roman"/>
        </w:rPr>
        <w:t>揉製及發醇（酵</w:t>
      </w:r>
      <w:proofErr w:type="gramEnd"/>
      <w:r w:rsidRPr="00357F43">
        <w:rPr>
          <w:rFonts w:ascii="Times New Roman" w:hAnsi="Times New Roman"/>
        </w:rPr>
        <w:t>）等方式</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此為目前國內大廠共同之製程廣義說明製作精神之方式無異</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r w:rsidR="00CD28D1" w:rsidRPr="00357F43">
        <w:rPr>
          <w:rFonts w:ascii="Times New Roman" w:hAnsi="Times New Roman"/>
        </w:rPr>
        <w:t>（</w:t>
      </w:r>
      <w:r w:rsidRPr="00357F43">
        <w:rPr>
          <w:rFonts w:ascii="Times New Roman" w:hAnsi="Times New Roman"/>
        </w:rPr>
        <w:t>3</w:t>
      </w:r>
      <w:r w:rsidR="00CD28D1" w:rsidRPr="00357F43">
        <w:rPr>
          <w:rFonts w:ascii="Times New Roman" w:hAnsi="Times New Roman"/>
        </w:rPr>
        <w:t>）</w:t>
      </w:r>
      <w:r w:rsidRPr="00357F43">
        <w:rPr>
          <w:rFonts w:ascii="Times New Roman" w:hAnsi="Times New Roman"/>
        </w:rPr>
        <w:t>黃豆</w:t>
      </w:r>
      <w:proofErr w:type="gramStart"/>
      <w:r w:rsidRPr="00357F43">
        <w:rPr>
          <w:rFonts w:ascii="Times New Roman" w:hAnsi="Times New Roman"/>
        </w:rPr>
        <w:t>浸漬後蒸煮</w:t>
      </w:r>
      <w:proofErr w:type="gramEnd"/>
      <w:r w:rsidRPr="00357F43">
        <w:rPr>
          <w:rFonts w:ascii="Times New Roman" w:hAnsi="Times New Roman"/>
        </w:rPr>
        <w:t>降溫及小麥炒香降溫後混合，再與麴菌混合後進發酵櫃製</w:t>
      </w:r>
      <w:proofErr w:type="gramStart"/>
      <w:r w:rsidRPr="00357F43">
        <w:rPr>
          <w:rFonts w:ascii="Times New Roman" w:hAnsi="Times New Roman"/>
        </w:rPr>
        <w:t>麴</w:t>
      </w:r>
      <w:proofErr w:type="gramEnd"/>
      <w:r w:rsidRPr="00357F43">
        <w:rPr>
          <w:rFonts w:ascii="Times New Roman" w:hAnsi="Times New Roman"/>
        </w:rPr>
        <w:t>發酵、經翻攪、出</w:t>
      </w:r>
      <w:proofErr w:type="gramStart"/>
      <w:r w:rsidRPr="00357F43">
        <w:rPr>
          <w:rFonts w:ascii="Times New Roman" w:hAnsi="Times New Roman"/>
        </w:rPr>
        <w:t>麴</w:t>
      </w:r>
      <w:proofErr w:type="gramEnd"/>
      <w:r w:rsidRPr="00357F43">
        <w:rPr>
          <w:rFonts w:ascii="Times New Roman" w:hAnsi="Times New Roman"/>
        </w:rPr>
        <w:t>、入桶，加入食鹽水發酵後，轉放至</w:t>
      </w:r>
      <w:proofErr w:type="gramStart"/>
      <w:r w:rsidRPr="00357F43">
        <w:rPr>
          <w:rFonts w:ascii="Times New Roman" w:hAnsi="Times New Roman"/>
        </w:rPr>
        <w:t>發酵槽靜置</w:t>
      </w:r>
      <w:r w:rsidRPr="00357F43">
        <w:rPr>
          <w:rFonts w:ascii="Times New Roman" w:hAnsi="Times New Roman"/>
        </w:rPr>
        <w:t>120</w:t>
      </w:r>
      <w:r w:rsidR="00830E9C" w:rsidRPr="00357F43">
        <w:rPr>
          <w:rFonts w:ascii="Times New Roman" w:hAnsi="Times New Roman" w:hint="eastAsia"/>
        </w:rPr>
        <w:t>至</w:t>
      </w:r>
      <w:r w:rsidRPr="00357F43">
        <w:rPr>
          <w:rFonts w:ascii="Times New Roman" w:hAnsi="Times New Roman"/>
        </w:rPr>
        <w:t>180</w:t>
      </w:r>
      <w:r w:rsidRPr="00357F43">
        <w:rPr>
          <w:rFonts w:ascii="Times New Roman" w:hAnsi="Times New Roman"/>
        </w:rPr>
        <w:t>天後熟成抽出</w:t>
      </w:r>
      <w:proofErr w:type="gramEnd"/>
      <w:r w:rsidRPr="00357F43">
        <w:rPr>
          <w:rFonts w:ascii="Times New Roman" w:hAnsi="Times New Roman"/>
        </w:rPr>
        <w:t>，再經壓榨、</w:t>
      </w:r>
      <w:proofErr w:type="gramStart"/>
      <w:r w:rsidRPr="00357F43">
        <w:rPr>
          <w:rFonts w:ascii="Times New Roman" w:hAnsi="Times New Roman"/>
        </w:rPr>
        <w:t>調煮製成</w:t>
      </w:r>
      <w:proofErr w:type="gramEnd"/>
      <w:r w:rsidRPr="00357F43">
        <w:rPr>
          <w:rFonts w:ascii="Times New Roman" w:hAnsi="Times New Roman"/>
        </w:rPr>
        <w:t>產品後再沉澱、充填殺菌。</w:t>
      </w:r>
      <w:r w:rsidR="00CD28D1" w:rsidRPr="00357F43">
        <w:rPr>
          <w:rFonts w:ascii="Times New Roman" w:hAnsi="Times New Roman"/>
        </w:rPr>
        <w:t>（</w:t>
      </w:r>
      <w:r w:rsidRPr="00357F43">
        <w:rPr>
          <w:rFonts w:ascii="Times New Roman" w:hAnsi="Times New Roman"/>
        </w:rPr>
        <w:t>4</w:t>
      </w:r>
      <w:r w:rsidR="00CD28D1" w:rsidRPr="00357F43">
        <w:rPr>
          <w:rFonts w:ascii="Times New Roman" w:hAnsi="Times New Roman"/>
        </w:rPr>
        <w:t>）</w:t>
      </w:r>
      <w:r w:rsidRPr="00357F43">
        <w:rPr>
          <w:rFonts w:ascii="Times New Roman" w:hAnsi="Times New Roman"/>
        </w:rPr>
        <w:t>於</w:t>
      </w:r>
      <w:r w:rsidRPr="00357F43">
        <w:rPr>
          <w:rFonts w:ascii="Times New Roman" w:hAnsi="Times New Roman"/>
        </w:rPr>
        <w:t>109</w:t>
      </w:r>
      <w:r w:rsidRPr="00357F43">
        <w:rPr>
          <w:rFonts w:ascii="Times New Roman" w:hAnsi="Times New Roman"/>
        </w:rPr>
        <w:t>年開始請購</w:t>
      </w:r>
      <w:r w:rsidR="003E6CFF" w:rsidRPr="00357F43">
        <w:rPr>
          <w:rFonts w:ascii="Times New Roman" w:hAnsi="Times New Roman" w:hint="eastAsia"/>
        </w:rPr>
        <w:t>A</w:t>
      </w:r>
      <w:proofErr w:type="gramStart"/>
      <w:r w:rsidRPr="00357F43">
        <w:rPr>
          <w:rFonts w:ascii="Times New Roman" w:hAnsi="Times New Roman"/>
        </w:rPr>
        <w:t>公司與</w:t>
      </w:r>
      <w:r w:rsidR="00D95089" w:rsidRPr="00357F43">
        <w:rPr>
          <w:rFonts w:ascii="Times New Roman" w:hAnsi="Times New Roman"/>
        </w:rPr>
        <w:t>敝公司</w:t>
      </w:r>
      <w:proofErr w:type="gramEnd"/>
      <w:r w:rsidRPr="00357F43">
        <w:rPr>
          <w:rFonts w:ascii="Times New Roman" w:hAnsi="Times New Roman"/>
        </w:rPr>
        <w:t>釀製醬汁共同生產各項產品。」</w:t>
      </w:r>
    </w:p>
    <w:p w14:paraId="6B92BBB8" w14:textId="14C61C04" w:rsidR="00B02672" w:rsidRPr="00357F43" w:rsidRDefault="00B02672" w:rsidP="00B02672">
      <w:pPr>
        <w:pStyle w:val="5"/>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南衛生局於</w:t>
      </w:r>
      <w:r w:rsidRPr="00357F43">
        <w:rPr>
          <w:rFonts w:ascii="Times New Roman" w:hAnsi="Times New Roman"/>
        </w:rPr>
        <w:t>113</w:t>
      </w:r>
      <w:r w:rsidRPr="00357F43">
        <w:rPr>
          <w:rFonts w:ascii="Times New Roman" w:hAnsi="Times New Roman"/>
        </w:rPr>
        <w:t>年</w:t>
      </w:r>
      <w:r w:rsidRPr="00357F43">
        <w:rPr>
          <w:rFonts w:ascii="Times New Roman" w:hAnsi="Times New Roman"/>
        </w:rPr>
        <w:t>5</w:t>
      </w:r>
      <w:r w:rsidRPr="00357F43">
        <w:rPr>
          <w:rFonts w:ascii="Times New Roman" w:hAnsi="Times New Roman"/>
        </w:rPr>
        <w:t>月</w:t>
      </w:r>
      <w:r w:rsidRPr="00357F43">
        <w:rPr>
          <w:rFonts w:ascii="Times New Roman" w:hAnsi="Times New Roman"/>
        </w:rPr>
        <w:t>31</w:t>
      </w:r>
      <w:r w:rsidRPr="00357F43">
        <w:rPr>
          <w:rFonts w:ascii="Times New Roman" w:hAnsi="Times New Roman"/>
        </w:rPr>
        <w:t>日以南市</w:t>
      </w:r>
      <w:proofErr w:type="gramStart"/>
      <w:r w:rsidRPr="00357F43">
        <w:rPr>
          <w:rFonts w:ascii="Times New Roman" w:hAnsi="Times New Roman"/>
        </w:rPr>
        <w:t>衛食藥</w:t>
      </w:r>
      <w:proofErr w:type="gramEnd"/>
      <w:r w:rsidRPr="00357F43">
        <w:rPr>
          <w:rFonts w:ascii="Times New Roman" w:hAnsi="Times New Roman"/>
        </w:rPr>
        <w:t>字第</w:t>
      </w:r>
      <w:r w:rsidRPr="00357F43">
        <w:rPr>
          <w:rFonts w:ascii="Times New Roman" w:hAnsi="Times New Roman"/>
        </w:rPr>
        <w:t>1130107077</w:t>
      </w:r>
      <w:r w:rsidRPr="00357F43">
        <w:rPr>
          <w:rFonts w:ascii="Times New Roman" w:hAnsi="Times New Roman"/>
        </w:rPr>
        <w:t>號</w:t>
      </w:r>
      <w:proofErr w:type="gramStart"/>
      <w:r w:rsidRPr="00357F43">
        <w:rPr>
          <w:rFonts w:ascii="Times New Roman" w:hAnsi="Times New Roman"/>
        </w:rPr>
        <w:t>函</w:t>
      </w:r>
      <w:r w:rsidR="00BB2090" w:rsidRPr="00357F43">
        <w:rPr>
          <w:rFonts w:ascii="Times New Roman" w:hAnsi="Times New Roman" w:hint="eastAsia"/>
        </w:rPr>
        <w:t>續</w:t>
      </w:r>
      <w:r w:rsidRPr="00357F43">
        <w:rPr>
          <w:rFonts w:ascii="Times New Roman" w:hAnsi="Times New Roman"/>
        </w:rPr>
        <w:t>請食藥署</w:t>
      </w:r>
      <w:proofErr w:type="gramEnd"/>
      <w:r w:rsidRPr="00357F43">
        <w:rPr>
          <w:rFonts w:ascii="Times New Roman" w:hAnsi="Times New Roman"/>
        </w:rPr>
        <w:t>釋疑，該署</w:t>
      </w:r>
      <w:proofErr w:type="gramStart"/>
      <w:r w:rsidR="00BB2090" w:rsidRPr="00357F43">
        <w:rPr>
          <w:rFonts w:ascii="Times New Roman" w:hAnsi="Times New Roman" w:hint="eastAsia"/>
        </w:rPr>
        <w:t>嗣</w:t>
      </w:r>
      <w:proofErr w:type="gramEnd"/>
      <w:r w:rsidR="00BB2090" w:rsidRPr="00357F43">
        <w:rPr>
          <w:rFonts w:ascii="Times New Roman" w:hAnsi="Times New Roman" w:hint="eastAsia"/>
        </w:rPr>
        <w:t>於</w:t>
      </w:r>
      <w:r w:rsidRPr="00357F43">
        <w:rPr>
          <w:rFonts w:ascii="Times New Roman" w:hAnsi="Times New Roman"/>
        </w:rPr>
        <w:t>113</w:t>
      </w:r>
      <w:r w:rsidRPr="00357F43">
        <w:rPr>
          <w:rFonts w:ascii="Times New Roman" w:hAnsi="Times New Roman"/>
        </w:rPr>
        <w:t>年</w:t>
      </w:r>
      <w:r w:rsidRPr="00357F43">
        <w:rPr>
          <w:rFonts w:ascii="Times New Roman" w:hAnsi="Times New Roman"/>
        </w:rPr>
        <w:t>6</w:t>
      </w:r>
      <w:r w:rsidRPr="00357F43">
        <w:rPr>
          <w:rFonts w:ascii="Times New Roman" w:hAnsi="Times New Roman"/>
        </w:rPr>
        <w:t>月</w:t>
      </w:r>
      <w:r w:rsidRPr="00357F43">
        <w:rPr>
          <w:rFonts w:ascii="Times New Roman" w:hAnsi="Times New Roman"/>
        </w:rPr>
        <w:t>27</w:t>
      </w:r>
      <w:r w:rsidRPr="00357F43">
        <w:rPr>
          <w:rFonts w:ascii="Times New Roman" w:hAnsi="Times New Roman"/>
        </w:rPr>
        <w:t>日以</w:t>
      </w:r>
      <w:r w:rsidRPr="00357F43">
        <w:rPr>
          <w:rFonts w:ascii="Times New Roman" w:hAnsi="Times New Roman"/>
        </w:rPr>
        <w:t>FDA</w:t>
      </w:r>
      <w:proofErr w:type="gramStart"/>
      <w:r w:rsidRPr="00357F43">
        <w:rPr>
          <w:rFonts w:ascii="Times New Roman" w:hAnsi="Times New Roman"/>
        </w:rPr>
        <w:t>企字第</w:t>
      </w:r>
      <w:r w:rsidRPr="00357F43">
        <w:rPr>
          <w:rFonts w:ascii="Times New Roman" w:hAnsi="Times New Roman"/>
        </w:rPr>
        <w:t>1139041014</w:t>
      </w:r>
      <w:r w:rsidRPr="00357F43">
        <w:rPr>
          <w:rFonts w:ascii="Times New Roman" w:hAnsi="Times New Roman"/>
        </w:rPr>
        <w:t>號</w:t>
      </w:r>
      <w:proofErr w:type="gramEnd"/>
      <w:r w:rsidRPr="00357F43">
        <w:rPr>
          <w:rFonts w:ascii="Times New Roman" w:hAnsi="Times New Roman"/>
        </w:rPr>
        <w:t>函釋示：</w:t>
      </w:r>
      <w:r w:rsidRPr="00357F43">
        <w:rPr>
          <w:rFonts w:ascii="Times New Roman" w:hAnsi="Times New Roman"/>
        </w:rPr>
        <w:lastRenderedPageBreak/>
        <w:t>「</w:t>
      </w:r>
      <w:r w:rsidR="00830E9C" w:rsidRPr="00357F43">
        <w:rPr>
          <w:rFonts w:hAnsi="標楷體"/>
        </w:rPr>
        <w:t>…</w:t>
      </w:r>
      <w:proofErr w:type="gramStart"/>
      <w:r w:rsidR="00830E9C" w:rsidRPr="00357F43">
        <w:rPr>
          <w:rFonts w:hAnsi="標楷體"/>
        </w:rPr>
        <w:t>…</w:t>
      </w:r>
      <w:r w:rsidRPr="00357F43">
        <w:rPr>
          <w:rFonts w:ascii="Times New Roman" w:hAnsi="Times New Roman"/>
        </w:rPr>
        <w:t>針對旨揭廣告</w:t>
      </w:r>
      <w:proofErr w:type="gramEnd"/>
      <w:r w:rsidRPr="00357F43">
        <w:rPr>
          <w:rFonts w:ascii="Times New Roman" w:hAnsi="Times New Roman"/>
        </w:rPr>
        <w:t>述及『稟承古法釀製』詞句，案內</w:t>
      </w:r>
      <w:r w:rsidR="000823E3" w:rsidRPr="00357F43">
        <w:rPr>
          <w:rFonts w:hAnsi="標楷體"/>
        </w:rPr>
        <w:t>東○</w:t>
      </w:r>
      <w:r w:rsidRPr="00357F43">
        <w:rPr>
          <w:rFonts w:ascii="Times New Roman" w:hAnsi="Times New Roman"/>
        </w:rPr>
        <w:t>公司陳述說明『稟承古法釀製』係指釀造醬油是在低溫狀態下，利用麴菌自然發酵，並以現代化的設備與技術，且遵循古法方式經長時間發酵，透過麴菌的酵素來分解豆類蛋白質，此為古法方式之『精神』釀製，並提及『古法』為露天曝曬、水洗、</w:t>
      </w:r>
      <w:proofErr w:type="gramStart"/>
      <w:r w:rsidRPr="00357F43">
        <w:rPr>
          <w:rFonts w:ascii="Times New Roman" w:hAnsi="Times New Roman"/>
        </w:rPr>
        <w:t>揉製及發醇（酵</w:t>
      </w:r>
      <w:proofErr w:type="gramEnd"/>
      <w:r w:rsidRPr="00357F43">
        <w:rPr>
          <w:rFonts w:ascii="Times New Roman" w:hAnsi="Times New Roman"/>
        </w:rPr>
        <w:t>）等方式，隨著時代演進，科學的方法及環境變遷，以現代化的設備與技術製成產品，</w:t>
      </w:r>
      <w:proofErr w:type="gramStart"/>
      <w:r w:rsidRPr="00357F43">
        <w:rPr>
          <w:rFonts w:ascii="Times New Roman" w:hAnsi="Times New Roman"/>
        </w:rPr>
        <w:t>惟旨揭廣告內容僅述及</w:t>
      </w:r>
      <w:proofErr w:type="gramEnd"/>
      <w:r w:rsidRPr="00357F43">
        <w:rPr>
          <w:rFonts w:ascii="Times New Roman" w:hAnsi="Times New Roman"/>
        </w:rPr>
        <w:t>『稟承古法釀製』，未呈現其係稟承古法之製作『精神』等相關詞句，</w:t>
      </w:r>
      <w:proofErr w:type="gramStart"/>
      <w:r w:rsidRPr="00357F43">
        <w:rPr>
          <w:rFonts w:ascii="Times New Roman" w:hAnsi="Times New Roman"/>
        </w:rPr>
        <w:t>爰</w:t>
      </w:r>
      <w:proofErr w:type="gramEnd"/>
      <w:r w:rsidRPr="00357F43">
        <w:rPr>
          <w:rFonts w:ascii="Times New Roman" w:hAnsi="Times New Roman"/>
        </w:rPr>
        <w:t>整體</w:t>
      </w:r>
      <w:proofErr w:type="gramStart"/>
      <w:r w:rsidRPr="00357F43">
        <w:rPr>
          <w:rFonts w:ascii="Times New Roman" w:hAnsi="Times New Roman"/>
        </w:rPr>
        <w:t>表現恐易使</w:t>
      </w:r>
      <w:proofErr w:type="gramEnd"/>
      <w:r w:rsidRPr="00357F43">
        <w:rPr>
          <w:rFonts w:ascii="Times New Roman" w:hAnsi="Times New Roman"/>
        </w:rPr>
        <w:t>消費者誤解，涉嫌違反食安法第</w:t>
      </w:r>
      <w:r w:rsidRPr="00357F43">
        <w:rPr>
          <w:rFonts w:ascii="Times New Roman" w:hAnsi="Times New Roman"/>
        </w:rPr>
        <w:t>28</w:t>
      </w:r>
      <w:r w:rsidRPr="00357F43">
        <w:rPr>
          <w:rFonts w:ascii="Times New Roman" w:hAnsi="Times New Roman"/>
        </w:rPr>
        <w:t>條規定。」</w:t>
      </w:r>
    </w:p>
    <w:p w14:paraId="77386CB0" w14:textId="614DF40F" w:rsidR="00B02672" w:rsidRPr="00357F43" w:rsidRDefault="00B02672" w:rsidP="00B02672">
      <w:pPr>
        <w:pStyle w:val="5"/>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南衛生局於</w:t>
      </w:r>
      <w:r w:rsidRPr="00357F43">
        <w:rPr>
          <w:rFonts w:ascii="Times New Roman" w:hAnsi="Times New Roman"/>
        </w:rPr>
        <w:t>113</w:t>
      </w:r>
      <w:r w:rsidRPr="00357F43">
        <w:rPr>
          <w:rFonts w:ascii="Times New Roman" w:hAnsi="Times New Roman"/>
        </w:rPr>
        <w:t>年</w:t>
      </w:r>
      <w:r w:rsidRPr="00357F43">
        <w:rPr>
          <w:rFonts w:ascii="Times New Roman" w:hAnsi="Times New Roman"/>
        </w:rPr>
        <w:t>6</w:t>
      </w:r>
      <w:r w:rsidRPr="00357F43">
        <w:rPr>
          <w:rFonts w:ascii="Times New Roman" w:hAnsi="Times New Roman"/>
        </w:rPr>
        <w:t>月</w:t>
      </w:r>
      <w:r w:rsidRPr="00357F43">
        <w:rPr>
          <w:rFonts w:ascii="Times New Roman" w:hAnsi="Times New Roman"/>
        </w:rPr>
        <w:t>28</w:t>
      </w:r>
      <w:r w:rsidRPr="00357F43">
        <w:rPr>
          <w:rFonts w:ascii="Times New Roman" w:hAnsi="Times New Roman"/>
        </w:rPr>
        <w:t>日以南市</w:t>
      </w:r>
      <w:proofErr w:type="gramStart"/>
      <w:r w:rsidRPr="00357F43">
        <w:rPr>
          <w:rFonts w:ascii="Times New Roman" w:hAnsi="Times New Roman"/>
        </w:rPr>
        <w:t>衛食藥</w:t>
      </w:r>
      <w:proofErr w:type="gramEnd"/>
      <w:r w:rsidRPr="00357F43">
        <w:rPr>
          <w:rFonts w:ascii="Times New Roman" w:hAnsi="Times New Roman"/>
        </w:rPr>
        <w:t>字第</w:t>
      </w:r>
      <w:r w:rsidRPr="00357F43">
        <w:rPr>
          <w:rFonts w:ascii="Times New Roman" w:hAnsi="Times New Roman"/>
        </w:rPr>
        <w:t>1130129092</w:t>
      </w:r>
      <w:r w:rsidRPr="00357F43">
        <w:rPr>
          <w:rFonts w:ascii="Times New Roman" w:hAnsi="Times New Roman"/>
        </w:rPr>
        <w:t>號陳述意見通知書，告知</w:t>
      </w:r>
      <w:r w:rsidR="000823E3" w:rsidRPr="00357F43">
        <w:rPr>
          <w:rFonts w:hAnsi="標楷體"/>
        </w:rPr>
        <w:t>東○</w:t>
      </w:r>
      <w:r w:rsidRPr="00357F43">
        <w:rPr>
          <w:rFonts w:ascii="Times New Roman" w:hAnsi="Times New Roman"/>
        </w:rPr>
        <w:t>公司函釋結果並請受處分人</w:t>
      </w:r>
      <w:r w:rsidR="00BB2090" w:rsidRPr="00357F43">
        <w:rPr>
          <w:rFonts w:ascii="Times New Roman" w:hAnsi="Times New Roman" w:hint="eastAsia"/>
        </w:rPr>
        <w:t>(</w:t>
      </w:r>
      <w:r w:rsidR="00BB2090" w:rsidRPr="00357F43">
        <w:rPr>
          <w:rFonts w:ascii="Times New Roman" w:hAnsi="Times New Roman" w:hint="eastAsia"/>
        </w:rPr>
        <w:t>即該公司負責人</w:t>
      </w:r>
      <w:r w:rsidR="00BB2090" w:rsidRPr="00357F43">
        <w:rPr>
          <w:rFonts w:ascii="Times New Roman" w:hAnsi="Times New Roman" w:hint="eastAsia"/>
        </w:rPr>
        <w:t>)</w:t>
      </w:r>
      <w:r w:rsidRPr="00357F43">
        <w:rPr>
          <w:rFonts w:ascii="Times New Roman" w:hAnsi="Times New Roman"/>
        </w:rPr>
        <w:t>113</w:t>
      </w:r>
      <w:r w:rsidRPr="00357F43">
        <w:rPr>
          <w:rFonts w:ascii="Times New Roman" w:hAnsi="Times New Roman"/>
        </w:rPr>
        <w:t>年</w:t>
      </w:r>
      <w:r w:rsidRPr="00357F43">
        <w:rPr>
          <w:rFonts w:ascii="Times New Roman" w:hAnsi="Times New Roman"/>
        </w:rPr>
        <w:t>7</w:t>
      </w:r>
      <w:r w:rsidRPr="00357F43">
        <w:rPr>
          <w:rFonts w:ascii="Times New Roman" w:hAnsi="Times New Roman"/>
        </w:rPr>
        <w:t>月</w:t>
      </w:r>
      <w:r w:rsidRPr="00357F43">
        <w:rPr>
          <w:rFonts w:ascii="Times New Roman" w:hAnsi="Times New Roman"/>
        </w:rPr>
        <w:t>12</w:t>
      </w:r>
      <w:r w:rsidRPr="00357F43">
        <w:rPr>
          <w:rFonts w:ascii="Times New Roman" w:hAnsi="Times New Roman"/>
        </w:rPr>
        <w:t>日前提送陳述意見書供該</w:t>
      </w:r>
      <w:proofErr w:type="gramStart"/>
      <w:r w:rsidRPr="00357F43">
        <w:rPr>
          <w:rFonts w:ascii="Times New Roman" w:hAnsi="Times New Roman"/>
        </w:rPr>
        <w:t>局憑辦</w:t>
      </w:r>
      <w:proofErr w:type="gramEnd"/>
      <w:r w:rsidRPr="00357F43">
        <w:rPr>
          <w:rFonts w:ascii="Times New Roman" w:hAnsi="Times New Roman"/>
        </w:rPr>
        <w:t>。</w:t>
      </w:r>
    </w:p>
    <w:p w14:paraId="4AAE9D0A" w14:textId="187483A1" w:rsidR="00B02672" w:rsidRPr="00357F43" w:rsidRDefault="000823E3" w:rsidP="00B02672">
      <w:pPr>
        <w:pStyle w:val="5"/>
        <w:rPr>
          <w:rFonts w:ascii="Times New Roman" w:hAnsi="Times New Roman"/>
        </w:rPr>
      </w:pPr>
      <w:r w:rsidRPr="00357F43">
        <w:rPr>
          <w:rFonts w:hAnsi="標楷體"/>
        </w:rPr>
        <w:t>東○</w:t>
      </w:r>
      <w:r w:rsidR="00B02672" w:rsidRPr="00357F43">
        <w:rPr>
          <w:rFonts w:ascii="Times New Roman" w:hAnsi="Times New Roman"/>
        </w:rPr>
        <w:t>公司</w:t>
      </w:r>
      <w:r w:rsidR="00BB2090" w:rsidRPr="00357F43">
        <w:rPr>
          <w:rFonts w:ascii="Times New Roman" w:hAnsi="Times New Roman" w:hint="eastAsia"/>
        </w:rPr>
        <w:t>復</w:t>
      </w:r>
      <w:r w:rsidR="00B02672" w:rsidRPr="00357F43">
        <w:rPr>
          <w:rFonts w:ascii="Times New Roman" w:hAnsi="Times New Roman"/>
        </w:rPr>
        <w:t>於</w:t>
      </w:r>
      <w:r w:rsidR="00B02672" w:rsidRPr="00357F43">
        <w:rPr>
          <w:rFonts w:ascii="Times New Roman" w:hAnsi="Times New Roman"/>
        </w:rPr>
        <w:t>113</w:t>
      </w:r>
      <w:r w:rsidR="00B02672" w:rsidRPr="00357F43">
        <w:rPr>
          <w:rFonts w:ascii="Times New Roman" w:hAnsi="Times New Roman"/>
        </w:rPr>
        <w:t>年</w:t>
      </w:r>
      <w:r w:rsidR="00B02672" w:rsidRPr="00357F43">
        <w:rPr>
          <w:rFonts w:ascii="Times New Roman" w:hAnsi="Times New Roman"/>
        </w:rPr>
        <w:t>7</w:t>
      </w:r>
      <w:r w:rsidR="00B02672" w:rsidRPr="00357F43">
        <w:rPr>
          <w:rFonts w:ascii="Times New Roman" w:hAnsi="Times New Roman"/>
        </w:rPr>
        <w:t>月</w:t>
      </w:r>
      <w:r w:rsidR="00B02672" w:rsidRPr="00357F43">
        <w:rPr>
          <w:rFonts w:ascii="Times New Roman" w:hAnsi="Times New Roman"/>
        </w:rPr>
        <w:t>8</w:t>
      </w:r>
      <w:r w:rsidR="00B02672" w:rsidRPr="00357F43">
        <w:rPr>
          <w:rFonts w:ascii="Times New Roman" w:hAnsi="Times New Roman"/>
        </w:rPr>
        <w:t>日陳述意見書說明：「</w:t>
      </w:r>
      <w:r w:rsidR="00830E9C" w:rsidRPr="00357F43">
        <w:rPr>
          <w:rFonts w:hAnsi="標楷體"/>
        </w:rPr>
        <w:t>…</w:t>
      </w:r>
      <w:proofErr w:type="gramStart"/>
      <w:r w:rsidR="00830E9C" w:rsidRPr="00357F43">
        <w:rPr>
          <w:rFonts w:hAnsi="標楷體"/>
        </w:rPr>
        <w:t>…</w:t>
      </w:r>
      <w:proofErr w:type="gramEnd"/>
      <w:r w:rsidR="00B02672" w:rsidRPr="00357F43">
        <w:rPr>
          <w:rFonts w:ascii="Times New Roman" w:hAnsi="Times New Roman"/>
        </w:rPr>
        <w:t>（四）查</w:t>
      </w:r>
      <w:r w:rsidRPr="00357F43">
        <w:rPr>
          <w:rFonts w:hAnsi="標楷體"/>
        </w:rPr>
        <w:t>東○</w:t>
      </w:r>
      <w:r w:rsidR="00B02672" w:rsidRPr="00357F43">
        <w:rPr>
          <w:rFonts w:ascii="Times New Roman" w:hAnsi="Times New Roman"/>
        </w:rPr>
        <w:t>公司販售之『原汁醬油』產品，其廣告所述『稟承古法釀製』，係指含植物性蛋白質原料經製</w:t>
      </w:r>
      <w:proofErr w:type="gramStart"/>
      <w:r w:rsidR="00B02672" w:rsidRPr="00357F43">
        <w:rPr>
          <w:rFonts w:ascii="Times New Roman" w:hAnsi="Times New Roman"/>
        </w:rPr>
        <w:t>麴</w:t>
      </w:r>
      <w:proofErr w:type="gramEnd"/>
      <w:r w:rsidR="00B02672" w:rsidRPr="00357F43">
        <w:rPr>
          <w:rFonts w:ascii="Times New Roman" w:hAnsi="Times New Roman"/>
        </w:rPr>
        <w:t>發酵製成，總氮量應達</w:t>
      </w:r>
      <w:r w:rsidR="00B02672" w:rsidRPr="00357F43">
        <w:rPr>
          <w:rFonts w:ascii="Times New Roman" w:hAnsi="Times New Roman"/>
        </w:rPr>
        <w:t>0.8</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00B02672" w:rsidRPr="00357F43">
        <w:rPr>
          <w:rFonts w:ascii="Times New Roman" w:hAnsi="Times New Roman"/>
        </w:rPr>
        <w:t>以上，所謂古法係指製造過程係利用製</w:t>
      </w:r>
      <w:proofErr w:type="gramStart"/>
      <w:r w:rsidR="00B02672" w:rsidRPr="00357F43">
        <w:rPr>
          <w:rFonts w:ascii="Times New Roman" w:hAnsi="Times New Roman"/>
        </w:rPr>
        <w:t>麴</w:t>
      </w:r>
      <w:proofErr w:type="gramEnd"/>
      <w:r w:rsidR="00B02672" w:rsidRPr="00357F43">
        <w:rPr>
          <w:rFonts w:ascii="Times New Roman" w:hAnsi="Times New Roman"/>
        </w:rPr>
        <w:t>自然發酵而未添加鹽酸或酵素水解含植物性蛋白質原料，又</w:t>
      </w:r>
      <w:r w:rsidRPr="00357F43">
        <w:rPr>
          <w:rFonts w:hAnsi="標楷體"/>
        </w:rPr>
        <w:t>東○</w:t>
      </w:r>
      <w:r w:rsidR="00B02672" w:rsidRPr="00357F43">
        <w:rPr>
          <w:rFonts w:ascii="Times New Roman" w:hAnsi="Times New Roman"/>
        </w:rPr>
        <w:t>公司與</w:t>
      </w:r>
      <w:r w:rsidR="003E6CFF" w:rsidRPr="00357F43">
        <w:rPr>
          <w:rFonts w:ascii="Times New Roman" w:hAnsi="Times New Roman" w:hint="eastAsia"/>
        </w:rPr>
        <w:t>A</w:t>
      </w:r>
      <w:r w:rsidR="00B02672" w:rsidRPr="00357F43">
        <w:rPr>
          <w:rFonts w:ascii="Times New Roman" w:hAnsi="Times New Roman"/>
        </w:rPr>
        <w:t>公司合作生產之『原汁醬油』產品即係利用麴菌自然發酵而未添加鹽酸或酵素水解含植物性蛋白質原料，</w:t>
      </w:r>
      <w:proofErr w:type="gramStart"/>
      <w:r w:rsidR="00B02672" w:rsidRPr="00357F43">
        <w:rPr>
          <w:rFonts w:ascii="Times New Roman" w:hAnsi="Times New Roman"/>
        </w:rPr>
        <w:t>此觀</w:t>
      </w:r>
      <w:proofErr w:type="gramEnd"/>
      <w:r w:rsidR="003E6CFF" w:rsidRPr="00357F43">
        <w:rPr>
          <w:rFonts w:ascii="Times New Roman" w:hAnsi="Times New Roman" w:hint="eastAsia"/>
        </w:rPr>
        <w:t>A</w:t>
      </w:r>
      <w:r w:rsidR="00B02672" w:rsidRPr="00357F43">
        <w:rPr>
          <w:rFonts w:ascii="Times New Roman" w:hAnsi="Times New Roman"/>
        </w:rPr>
        <w:t>公司</w:t>
      </w:r>
      <w:proofErr w:type="gramStart"/>
      <w:r w:rsidR="00B02672" w:rsidRPr="00357F43">
        <w:rPr>
          <w:rFonts w:ascii="Times New Roman" w:hAnsi="Times New Roman"/>
        </w:rPr>
        <w:t>之生醬汁</w:t>
      </w:r>
      <w:proofErr w:type="gramEnd"/>
      <w:r w:rsidR="00B02672" w:rsidRPr="00357F43">
        <w:rPr>
          <w:rFonts w:ascii="Times New Roman" w:hAnsi="Times New Roman"/>
        </w:rPr>
        <w:t>檢驗報告</w:t>
      </w:r>
      <w:r w:rsidR="00065AD5" w:rsidRPr="00357F43">
        <w:rPr>
          <w:rFonts w:ascii="Times New Roman" w:hAnsi="Times New Roman" w:hint="eastAsia"/>
        </w:rPr>
        <w:t>，</w:t>
      </w:r>
      <w:proofErr w:type="gramStart"/>
      <w:r w:rsidR="00B02672" w:rsidRPr="00357F43">
        <w:rPr>
          <w:rFonts w:ascii="Times New Roman" w:hAnsi="Times New Roman"/>
        </w:rPr>
        <w:t>均無</w:t>
      </w:r>
      <w:proofErr w:type="gramEnd"/>
      <w:r w:rsidR="00B02672" w:rsidRPr="00357F43">
        <w:rPr>
          <w:rFonts w:ascii="Times New Roman" w:hAnsi="Times New Roman"/>
        </w:rPr>
        <w:t>3-</w:t>
      </w:r>
      <w:proofErr w:type="gramStart"/>
      <w:r w:rsidR="00B02672" w:rsidRPr="00357F43">
        <w:rPr>
          <w:rFonts w:ascii="Times New Roman" w:hAnsi="Times New Roman"/>
        </w:rPr>
        <w:t>單氯丙</w:t>
      </w:r>
      <w:proofErr w:type="gramEnd"/>
      <w:r w:rsidR="00B02672" w:rsidRPr="00357F43">
        <w:rPr>
          <w:rFonts w:ascii="Times New Roman" w:hAnsi="Times New Roman"/>
        </w:rPr>
        <w:t>二醇即可得知，顯見</w:t>
      </w:r>
      <w:r w:rsidRPr="00357F43">
        <w:rPr>
          <w:rFonts w:hAnsi="標楷體"/>
        </w:rPr>
        <w:t>東○</w:t>
      </w:r>
      <w:r w:rsidR="00B02672" w:rsidRPr="00357F43">
        <w:rPr>
          <w:rFonts w:ascii="Times New Roman" w:hAnsi="Times New Roman"/>
        </w:rPr>
        <w:t>公司雖與</w:t>
      </w:r>
      <w:r w:rsidR="003E6CFF" w:rsidRPr="00357F43">
        <w:rPr>
          <w:rFonts w:ascii="Times New Roman" w:hAnsi="Times New Roman" w:hint="eastAsia"/>
        </w:rPr>
        <w:t>A</w:t>
      </w:r>
      <w:r w:rsidR="00B02672" w:rsidRPr="00357F43">
        <w:rPr>
          <w:rFonts w:ascii="Times New Roman" w:hAnsi="Times New Roman"/>
        </w:rPr>
        <w:t>公司合作生產，惟生產標準均符合釀造定義，又所謂『古法』即指未使用鹽酸或酵素水解含植物性</w:t>
      </w:r>
      <w:r w:rsidR="00B02672" w:rsidRPr="00357F43">
        <w:rPr>
          <w:rFonts w:ascii="Times New Roman" w:hAnsi="Times New Roman"/>
        </w:rPr>
        <w:lastRenderedPageBreak/>
        <w:t>蛋白質原料製作醬油之釀造，而利用植物性蛋白質原料經製</w:t>
      </w:r>
      <w:proofErr w:type="gramStart"/>
      <w:r w:rsidR="00B02672" w:rsidRPr="00357F43">
        <w:rPr>
          <w:rFonts w:ascii="Times New Roman" w:hAnsi="Times New Roman"/>
        </w:rPr>
        <w:t>麴</w:t>
      </w:r>
      <w:proofErr w:type="gramEnd"/>
      <w:r w:rsidR="00B02672" w:rsidRPr="00357F43">
        <w:rPr>
          <w:rFonts w:ascii="Times New Roman" w:hAnsi="Times New Roman"/>
        </w:rPr>
        <w:t>發酵製成者，系</w:t>
      </w:r>
      <w:proofErr w:type="gramStart"/>
      <w:r w:rsidR="00B02672" w:rsidRPr="00357F43">
        <w:rPr>
          <w:rFonts w:ascii="Times New Roman" w:hAnsi="Times New Roman"/>
        </w:rPr>
        <w:t>爭函釋僅</w:t>
      </w:r>
      <w:proofErr w:type="gramEnd"/>
      <w:r w:rsidR="00B02672" w:rsidRPr="00357F43">
        <w:rPr>
          <w:rFonts w:ascii="Times New Roman" w:hAnsi="Times New Roman"/>
        </w:rPr>
        <w:t>以『</w:t>
      </w:r>
      <w:proofErr w:type="gramStart"/>
      <w:r w:rsidR="00B02672" w:rsidRPr="00357F43">
        <w:rPr>
          <w:rFonts w:ascii="Times New Roman" w:hAnsi="Times New Roman"/>
        </w:rPr>
        <w:t>恐易使</w:t>
      </w:r>
      <w:proofErr w:type="gramEnd"/>
      <w:r w:rsidR="00B02672" w:rsidRPr="00357F43">
        <w:rPr>
          <w:rFonts w:ascii="Times New Roman" w:hAnsi="Times New Roman"/>
        </w:rPr>
        <w:t>消費者誤解』即認定</w:t>
      </w:r>
      <w:r w:rsidRPr="00357F43">
        <w:rPr>
          <w:rFonts w:hAnsi="標楷體"/>
        </w:rPr>
        <w:t>東○</w:t>
      </w:r>
      <w:r w:rsidR="00B02672" w:rsidRPr="00357F43">
        <w:rPr>
          <w:rFonts w:ascii="Times New Roman" w:hAnsi="Times New Roman"/>
        </w:rPr>
        <w:t>公司違反食安法第</w:t>
      </w:r>
      <w:r w:rsidR="00B02672" w:rsidRPr="00357F43">
        <w:rPr>
          <w:rFonts w:ascii="Times New Roman" w:hAnsi="Times New Roman"/>
        </w:rPr>
        <w:t>28</w:t>
      </w:r>
      <w:r w:rsidR="00B02672" w:rsidRPr="00357F43">
        <w:rPr>
          <w:rFonts w:ascii="Times New Roman" w:hAnsi="Times New Roman"/>
        </w:rPr>
        <w:t>條，卻未說明『古法』之標準為何？</w:t>
      </w:r>
      <w:r w:rsidRPr="00357F43">
        <w:rPr>
          <w:rFonts w:hAnsi="標楷體"/>
        </w:rPr>
        <w:t>東○</w:t>
      </w:r>
      <w:r w:rsidR="00B02672" w:rsidRPr="00357F43">
        <w:rPr>
          <w:rFonts w:ascii="Times New Roman" w:hAnsi="Times New Roman"/>
        </w:rPr>
        <w:t>公司釀造之醬油又為何不能標</w:t>
      </w:r>
      <w:proofErr w:type="gramStart"/>
      <w:r w:rsidR="00B02672" w:rsidRPr="00357F43">
        <w:rPr>
          <w:rFonts w:ascii="Times New Roman" w:hAnsi="Times New Roman"/>
        </w:rPr>
        <w:t>註</w:t>
      </w:r>
      <w:proofErr w:type="gramEnd"/>
      <w:r w:rsidR="00B02672" w:rsidRPr="00357F43">
        <w:rPr>
          <w:rFonts w:ascii="Times New Roman" w:hAnsi="Times New Roman"/>
        </w:rPr>
        <w:t>『古法』？且先前又未曾有任何函釋或標準可供遵循，系</w:t>
      </w:r>
      <w:proofErr w:type="gramStart"/>
      <w:r w:rsidR="00B02672" w:rsidRPr="00357F43">
        <w:rPr>
          <w:rFonts w:ascii="Times New Roman" w:hAnsi="Times New Roman"/>
        </w:rPr>
        <w:t>爭函釋認</w:t>
      </w:r>
      <w:r w:rsidRPr="00357F43">
        <w:rPr>
          <w:rFonts w:hAnsi="標楷體"/>
        </w:rPr>
        <w:t>東</w:t>
      </w:r>
      <w:proofErr w:type="gramEnd"/>
      <w:r w:rsidRPr="00357F43">
        <w:rPr>
          <w:rFonts w:hAnsi="標楷體"/>
        </w:rPr>
        <w:t>○</w:t>
      </w:r>
      <w:r w:rsidR="00B02672" w:rsidRPr="00357F43">
        <w:rPr>
          <w:rFonts w:ascii="Times New Roman" w:hAnsi="Times New Roman"/>
        </w:rPr>
        <w:t>公司違反食安</w:t>
      </w:r>
      <w:r w:rsidR="00BB2090" w:rsidRPr="00357F43">
        <w:rPr>
          <w:rFonts w:ascii="Times New Roman" w:hAnsi="Times New Roman" w:hint="eastAsia"/>
        </w:rPr>
        <w:t>法</w:t>
      </w:r>
      <w:r w:rsidR="00B02672" w:rsidRPr="00357F43">
        <w:rPr>
          <w:rFonts w:ascii="Times New Roman" w:hAnsi="Times New Roman"/>
        </w:rPr>
        <w:t>第</w:t>
      </w:r>
      <w:r w:rsidR="00B02672" w:rsidRPr="00357F43">
        <w:rPr>
          <w:rFonts w:ascii="Times New Roman" w:hAnsi="Times New Roman"/>
        </w:rPr>
        <w:t>28</w:t>
      </w:r>
      <w:r w:rsidR="00B02672" w:rsidRPr="00357F43">
        <w:rPr>
          <w:rFonts w:ascii="Times New Roman" w:hAnsi="Times New Roman"/>
        </w:rPr>
        <w:t>條規定，依上開</w:t>
      </w:r>
      <w:proofErr w:type="gramStart"/>
      <w:r w:rsidR="00B02672" w:rsidRPr="00357F43">
        <w:rPr>
          <w:rFonts w:ascii="Times New Roman" w:hAnsi="Times New Roman"/>
        </w:rPr>
        <w:t>臺</w:t>
      </w:r>
      <w:proofErr w:type="gramEnd"/>
      <w:r w:rsidR="00B02672" w:rsidRPr="00357F43">
        <w:rPr>
          <w:rFonts w:ascii="Times New Roman" w:hAnsi="Times New Roman"/>
        </w:rPr>
        <w:t>北高等行政法院高等庭</w:t>
      </w:r>
      <w:proofErr w:type="gramStart"/>
      <w:r w:rsidR="00B02672" w:rsidRPr="00357F43">
        <w:rPr>
          <w:rFonts w:ascii="Times New Roman" w:hAnsi="Times New Roman"/>
        </w:rPr>
        <w:t>101</w:t>
      </w:r>
      <w:r w:rsidR="00B02672" w:rsidRPr="00357F43">
        <w:rPr>
          <w:rFonts w:ascii="Times New Roman" w:hAnsi="Times New Roman"/>
        </w:rPr>
        <w:t>年度訴字第</w:t>
      </w:r>
      <w:r w:rsidR="00B02672" w:rsidRPr="00357F43">
        <w:rPr>
          <w:rFonts w:ascii="Times New Roman" w:hAnsi="Times New Roman"/>
        </w:rPr>
        <w:t>93</w:t>
      </w:r>
      <w:r w:rsidR="00B02672" w:rsidRPr="00357F43">
        <w:rPr>
          <w:rFonts w:ascii="Times New Roman" w:hAnsi="Times New Roman"/>
        </w:rPr>
        <w:t>號</w:t>
      </w:r>
      <w:proofErr w:type="gramEnd"/>
      <w:r w:rsidR="00B02672" w:rsidRPr="00357F43">
        <w:rPr>
          <w:rFonts w:ascii="Times New Roman" w:hAnsi="Times New Roman"/>
        </w:rPr>
        <w:t>行政判決之意旨，已違反行政罰法第</w:t>
      </w:r>
      <w:r w:rsidR="00B02672" w:rsidRPr="00357F43">
        <w:rPr>
          <w:rFonts w:ascii="Times New Roman" w:hAnsi="Times New Roman"/>
        </w:rPr>
        <w:t>4</w:t>
      </w:r>
      <w:r w:rsidR="00B02672" w:rsidRPr="00357F43">
        <w:rPr>
          <w:rFonts w:ascii="Times New Roman" w:hAnsi="Times New Roman"/>
        </w:rPr>
        <w:t>條</w:t>
      </w:r>
      <w:r w:rsidR="00B02672" w:rsidRPr="00357F43">
        <w:rPr>
          <w:rStyle w:val="afe"/>
          <w:rFonts w:ascii="Times New Roman" w:hAnsi="Times New Roman"/>
        </w:rPr>
        <w:footnoteReference w:id="6"/>
      </w:r>
      <w:r w:rsidR="00253A6A" w:rsidRPr="00357F43">
        <w:rPr>
          <w:rFonts w:ascii="Times New Roman" w:hAnsi="Times New Roman"/>
        </w:rPr>
        <w:t>關於</w:t>
      </w:r>
      <w:r w:rsidR="00B02672" w:rsidRPr="00357F43">
        <w:rPr>
          <w:rFonts w:ascii="Times New Roman" w:hAnsi="Times New Roman"/>
        </w:rPr>
        <w:t>處罰法定主義。」</w:t>
      </w:r>
    </w:p>
    <w:p w14:paraId="27CB6146" w14:textId="13BD8A38" w:rsidR="00B02672" w:rsidRPr="00357F43" w:rsidRDefault="00B02672" w:rsidP="00B02672">
      <w:pPr>
        <w:pStyle w:val="5"/>
        <w:rPr>
          <w:rFonts w:ascii="Times New Roman" w:hAnsi="Times New Roman"/>
        </w:rPr>
      </w:pPr>
      <w:proofErr w:type="gramStart"/>
      <w:r w:rsidRPr="00357F43">
        <w:rPr>
          <w:rFonts w:ascii="Times New Roman" w:hAnsi="Times New Roman"/>
        </w:rPr>
        <w:t>臺</w:t>
      </w:r>
      <w:proofErr w:type="gramEnd"/>
      <w:r w:rsidRPr="00357F43">
        <w:rPr>
          <w:rFonts w:ascii="Times New Roman" w:hAnsi="Times New Roman"/>
        </w:rPr>
        <w:t>南衛生局表示，</w:t>
      </w:r>
      <w:proofErr w:type="gramStart"/>
      <w:r w:rsidRPr="00357F43">
        <w:rPr>
          <w:rFonts w:ascii="Times New Roman" w:hAnsi="Times New Roman"/>
        </w:rPr>
        <w:t>雖</w:t>
      </w:r>
      <w:r w:rsidR="000823E3" w:rsidRPr="00357F43">
        <w:rPr>
          <w:rFonts w:hAnsi="標楷體"/>
        </w:rPr>
        <w:t>東</w:t>
      </w:r>
      <w:proofErr w:type="gramEnd"/>
      <w:r w:rsidR="000823E3" w:rsidRPr="00357F43">
        <w:rPr>
          <w:rFonts w:hAnsi="標楷體"/>
        </w:rPr>
        <w:t>○</w:t>
      </w:r>
      <w:r w:rsidRPr="00357F43">
        <w:rPr>
          <w:rFonts w:ascii="Times New Roman" w:hAnsi="Times New Roman"/>
        </w:rPr>
        <w:t>公司表示未有「古法」之標準可遵循，然該局</w:t>
      </w:r>
      <w:r w:rsidR="00BB2090" w:rsidRPr="00357F43">
        <w:rPr>
          <w:rFonts w:ascii="Times New Roman" w:hAnsi="Times New Roman" w:hint="eastAsia"/>
        </w:rPr>
        <w:t>以</w:t>
      </w:r>
      <w:r w:rsidRPr="00357F43">
        <w:rPr>
          <w:rFonts w:ascii="Times New Roman" w:hAnsi="Times New Roman"/>
        </w:rPr>
        <w:t>113</w:t>
      </w:r>
      <w:r w:rsidRPr="00357F43">
        <w:rPr>
          <w:rFonts w:ascii="Times New Roman" w:hAnsi="Times New Roman"/>
        </w:rPr>
        <w:t>年</w:t>
      </w:r>
      <w:r w:rsidRPr="00357F43">
        <w:rPr>
          <w:rFonts w:ascii="Times New Roman" w:hAnsi="Times New Roman"/>
        </w:rPr>
        <w:t>5</w:t>
      </w:r>
      <w:r w:rsidRPr="00357F43">
        <w:rPr>
          <w:rFonts w:ascii="Times New Roman" w:hAnsi="Times New Roman"/>
        </w:rPr>
        <w:t>月</w:t>
      </w:r>
      <w:r w:rsidRPr="00357F43">
        <w:rPr>
          <w:rFonts w:ascii="Times New Roman" w:hAnsi="Times New Roman"/>
        </w:rPr>
        <w:t>15</w:t>
      </w:r>
      <w:r w:rsidRPr="00357F43">
        <w:rPr>
          <w:rFonts w:ascii="Times New Roman" w:hAnsi="Times New Roman"/>
        </w:rPr>
        <w:t>日通知書請</w:t>
      </w:r>
      <w:r w:rsidR="000823E3" w:rsidRPr="00357F43">
        <w:rPr>
          <w:rFonts w:hAnsi="標楷體"/>
        </w:rPr>
        <w:t>東○</w:t>
      </w:r>
      <w:r w:rsidRPr="00357F43">
        <w:rPr>
          <w:rFonts w:ascii="Times New Roman" w:hAnsi="Times New Roman"/>
        </w:rPr>
        <w:t>公司敘明並舉證產品製程符合「古法釀製」，</w:t>
      </w:r>
      <w:r w:rsidR="000823E3" w:rsidRPr="00357F43">
        <w:rPr>
          <w:rFonts w:hAnsi="標楷體"/>
        </w:rPr>
        <w:t>東○</w:t>
      </w:r>
      <w:r w:rsidRPr="00357F43">
        <w:rPr>
          <w:rFonts w:ascii="Times New Roman" w:hAnsi="Times New Roman"/>
        </w:rPr>
        <w:t>公司</w:t>
      </w:r>
      <w:r w:rsidR="00BB2090" w:rsidRPr="00357F43">
        <w:rPr>
          <w:rFonts w:ascii="Times New Roman" w:hAnsi="Times New Roman" w:hint="eastAsia"/>
        </w:rPr>
        <w:t>再</w:t>
      </w:r>
      <w:r w:rsidRPr="00357F43">
        <w:rPr>
          <w:rFonts w:ascii="Times New Roman" w:hAnsi="Times New Roman"/>
        </w:rPr>
        <w:t>於同年</w:t>
      </w:r>
      <w:r w:rsidRPr="00357F43">
        <w:rPr>
          <w:rFonts w:ascii="Times New Roman" w:hAnsi="Times New Roman"/>
        </w:rPr>
        <w:t>5</w:t>
      </w:r>
      <w:r w:rsidRPr="00357F43">
        <w:rPr>
          <w:rFonts w:ascii="Times New Roman" w:hAnsi="Times New Roman"/>
        </w:rPr>
        <w:t>月</w:t>
      </w:r>
      <w:r w:rsidRPr="00357F43">
        <w:rPr>
          <w:rFonts w:ascii="Times New Roman" w:hAnsi="Times New Roman"/>
        </w:rPr>
        <w:t>28</w:t>
      </w:r>
      <w:r w:rsidRPr="00357F43">
        <w:rPr>
          <w:rFonts w:ascii="Times New Roman" w:hAnsi="Times New Roman"/>
        </w:rPr>
        <w:t>日陳述意見（略以）：「</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r w:rsidRPr="00357F43">
        <w:rPr>
          <w:rFonts w:ascii="Times New Roman" w:hAnsi="Times New Roman"/>
        </w:rPr>
        <w:t>2</w:t>
      </w:r>
      <w:r w:rsidRPr="00357F43">
        <w:rPr>
          <w:rFonts w:ascii="Times New Roman" w:hAnsi="Times New Roman"/>
        </w:rPr>
        <w:t>）稟承古法釀製，係指釀造醬油是在低溫狀態下，利用麴菌自然發酵，並以現代化的設備與技術，並遵循古法方式經長時間發酵，透過麴菌的酵素來分解豆類蛋白質，此為古法方式之精神釀製</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w:t>
      </w:r>
      <w:proofErr w:type="gramStart"/>
      <w:r w:rsidRPr="00357F43">
        <w:rPr>
          <w:rFonts w:ascii="Times New Roman" w:hAnsi="Times New Roman"/>
        </w:rPr>
        <w:t>爰食藥署</w:t>
      </w:r>
      <w:proofErr w:type="gramEnd"/>
      <w:r w:rsidRPr="00357F43">
        <w:rPr>
          <w:rFonts w:ascii="Times New Roman" w:hAnsi="Times New Roman"/>
        </w:rPr>
        <w:t>於</w:t>
      </w:r>
      <w:r w:rsidRPr="00357F43">
        <w:rPr>
          <w:rFonts w:ascii="Times New Roman" w:hAnsi="Times New Roman"/>
        </w:rPr>
        <w:t>113</w:t>
      </w:r>
      <w:r w:rsidRPr="00357F43">
        <w:rPr>
          <w:rFonts w:ascii="Times New Roman" w:hAnsi="Times New Roman"/>
        </w:rPr>
        <w:t>年</w:t>
      </w:r>
      <w:r w:rsidRPr="00357F43">
        <w:rPr>
          <w:rFonts w:ascii="Times New Roman" w:hAnsi="Times New Roman"/>
        </w:rPr>
        <w:t>6</w:t>
      </w:r>
      <w:r w:rsidRPr="00357F43">
        <w:rPr>
          <w:rFonts w:ascii="Times New Roman" w:hAnsi="Times New Roman"/>
        </w:rPr>
        <w:t>月</w:t>
      </w:r>
      <w:r w:rsidRPr="00357F43">
        <w:rPr>
          <w:rFonts w:ascii="Times New Roman" w:hAnsi="Times New Roman"/>
        </w:rPr>
        <w:t>27</w:t>
      </w:r>
      <w:r w:rsidRPr="00357F43">
        <w:rPr>
          <w:rFonts w:ascii="Times New Roman" w:hAnsi="Times New Roman"/>
        </w:rPr>
        <w:t>日以</w:t>
      </w:r>
      <w:r w:rsidRPr="00357F43">
        <w:rPr>
          <w:rFonts w:ascii="Times New Roman" w:hAnsi="Times New Roman"/>
        </w:rPr>
        <w:t>FDA</w:t>
      </w:r>
      <w:proofErr w:type="gramStart"/>
      <w:r w:rsidRPr="00357F43">
        <w:rPr>
          <w:rFonts w:ascii="Times New Roman" w:hAnsi="Times New Roman"/>
        </w:rPr>
        <w:t>企字第</w:t>
      </w:r>
      <w:r w:rsidRPr="00357F43">
        <w:rPr>
          <w:rFonts w:ascii="Times New Roman" w:hAnsi="Times New Roman"/>
        </w:rPr>
        <w:t>1139041014</w:t>
      </w:r>
      <w:r w:rsidRPr="00357F43">
        <w:rPr>
          <w:rFonts w:ascii="Times New Roman" w:hAnsi="Times New Roman"/>
        </w:rPr>
        <w:t>號</w:t>
      </w:r>
      <w:proofErr w:type="gramEnd"/>
      <w:r w:rsidRPr="00357F43">
        <w:rPr>
          <w:rFonts w:ascii="Times New Roman" w:hAnsi="Times New Roman"/>
        </w:rPr>
        <w:t>函釋：「</w:t>
      </w:r>
      <w:r w:rsidR="00830E9C" w:rsidRPr="00357F43">
        <w:rPr>
          <w:rFonts w:hAnsi="標楷體"/>
        </w:rPr>
        <w:t>…</w:t>
      </w:r>
      <w:proofErr w:type="gramStart"/>
      <w:r w:rsidR="00830E9C" w:rsidRPr="00357F43">
        <w:rPr>
          <w:rFonts w:hAnsi="標楷體"/>
        </w:rPr>
        <w:t>…</w:t>
      </w:r>
      <w:proofErr w:type="gramEnd"/>
      <w:r w:rsidRPr="00357F43">
        <w:rPr>
          <w:rFonts w:ascii="Times New Roman" w:hAnsi="Times New Roman"/>
        </w:rPr>
        <w:t>未呈現其係稟承古法之製作『精神』等相關詞句，</w:t>
      </w:r>
      <w:proofErr w:type="gramStart"/>
      <w:r w:rsidRPr="00357F43">
        <w:rPr>
          <w:rFonts w:ascii="Times New Roman" w:hAnsi="Times New Roman"/>
        </w:rPr>
        <w:t>爰</w:t>
      </w:r>
      <w:proofErr w:type="gramEnd"/>
      <w:r w:rsidRPr="00357F43">
        <w:rPr>
          <w:rFonts w:ascii="Times New Roman" w:hAnsi="Times New Roman"/>
        </w:rPr>
        <w:t>整體</w:t>
      </w:r>
      <w:proofErr w:type="gramStart"/>
      <w:r w:rsidRPr="00357F43">
        <w:rPr>
          <w:rFonts w:ascii="Times New Roman" w:hAnsi="Times New Roman"/>
        </w:rPr>
        <w:t>表現恐易使</w:t>
      </w:r>
      <w:proofErr w:type="gramEnd"/>
      <w:r w:rsidRPr="00357F43">
        <w:rPr>
          <w:rFonts w:ascii="Times New Roman" w:hAnsi="Times New Roman"/>
        </w:rPr>
        <w:t>消費者誤解，涉嫌違反食安法第</w:t>
      </w:r>
      <w:r w:rsidRPr="00357F43">
        <w:rPr>
          <w:rFonts w:ascii="Times New Roman" w:hAnsi="Times New Roman"/>
        </w:rPr>
        <w:t>28</w:t>
      </w:r>
      <w:r w:rsidRPr="00357F43">
        <w:rPr>
          <w:rFonts w:ascii="Times New Roman" w:hAnsi="Times New Roman"/>
        </w:rPr>
        <w:t>條規定。」受處分人</w:t>
      </w:r>
      <w:r w:rsidR="00CD28D1" w:rsidRPr="00357F43">
        <w:rPr>
          <w:rFonts w:ascii="Times New Roman" w:hAnsi="Times New Roman"/>
        </w:rPr>
        <w:t>（</w:t>
      </w:r>
      <w:r w:rsidRPr="00357F43">
        <w:rPr>
          <w:rFonts w:ascii="Times New Roman" w:hAnsi="Times New Roman"/>
        </w:rPr>
        <w:t>即</w:t>
      </w:r>
      <w:r w:rsidR="000823E3" w:rsidRPr="00357F43">
        <w:rPr>
          <w:rFonts w:hAnsi="標楷體"/>
        </w:rPr>
        <w:t>東○</w:t>
      </w:r>
      <w:r w:rsidRPr="00357F43">
        <w:rPr>
          <w:rFonts w:ascii="Times New Roman" w:hAnsi="Times New Roman"/>
        </w:rPr>
        <w:t>公司負責人</w:t>
      </w:r>
      <w:r w:rsidR="00CD28D1" w:rsidRPr="00357F43">
        <w:rPr>
          <w:rFonts w:ascii="Times New Roman" w:hAnsi="Times New Roman"/>
        </w:rPr>
        <w:t>）</w:t>
      </w:r>
      <w:r w:rsidRPr="00357F43">
        <w:rPr>
          <w:rFonts w:ascii="Times New Roman" w:hAnsi="Times New Roman"/>
        </w:rPr>
        <w:t>雖坦承「古法方式之精神釀製」，惟網站廣告內容僅呈現</w:t>
      </w:r>
      <w:r w:rsidR="00BB2090" w:rsidRPr="00357F43">
        <w:rPr>
          <w:rFonts w:ascii="Times New Roman" w:hAnsi="Times New Roman" w:hint="eastAsia"/>
        </w:rPr>
        <w:t>「</w:t>
      </w:r>
      <w:r w:rsidRPr="00357F43">
        <w:rPr>
          <w:rFonts w:ascii="Times New Roman" w:hAnsi="Times New Roman"/>
        </w:rPr>
        <w:t>稟承古法釀製</w:t>
      </w:r>
      <w:r w:rsidR="00BB2090" w:rsidRPr="00357F43">
        <w:rPr>
          <w:rFonts w:ascii="Times New Roman" w:hAnsi="Times New Roman" w:hint="eastAsia"/>
        </w:rPr>
        <w:t>」</w:t>
      </w:r>
      <w:r w:rsidRPr="00357F43">
        <w:rPr>
          <w:rFonts w:ascii="Times New Roman" w:hAnsi="Times New Roman"/>
        </w:rPr>
        <w:t>一詞，未呈現「其</w:t>
      </w:r>
      <w:r w:rsidRPr="00357F43">
        <w:rPr>
          <w:rFonts w:ascii="Times New Roman" w:hAnsi="Times New Roman"/>
          <w:spacing w:val="-6"/>
        </w:rPr>
        <w:t>係稟承古法釀製之製作『精神』等相關詞句」，違規情節屬實紀錄在卷，</w:t>
      </w:r>
      <w:proofErr w:type="gramStart"/>
      <w:r w:rsidR="00BB2090" w:rsidRPr="00357F43">
        <w:rPr>
          <w:rFonts w:ascii="Times New Roman" w:hAnsi="Times New Roman" w:hint="eastAsia"/>
          <w:spacing w:val="-6"/>
        </w:rPr>
        <w:t>臺</w:t>
      </w:r>
      <w:proofErr w:type="gramEnd"/>
      <w:r w:rsidR="00BB2090" w:rsidRPr="00357F43">
        <w:rPr>
          <w:rFonts w:ascii="Times New Roman" w:hAnsi="Times New Roman" w:hint="eastAsia"/>
          <w:spacing w:val="-6"/>
        </w:rPr>
        <w:t>南衛生局</w:t>
      </w:r>
      <w:r w:rsidRPr="00357F43">
        <w:rPr>
          <w:rFonts w:ascii="Times New Roman" w:hAnsi="Times New Roman"/>
          <w:spacing w:val="-6"/>
        </w:rPr>
        <w:lastRenderedPageBreak/>
        <w:t>依違反食安法第</w:t>
      </w:r>
      <w:r w:rsidRPr="00357F43">
        <w:rPr>
          <w:rFonts w:ascii="Times New Roman" w:hAnsi="Times New Roman"/>
          <w:spacing w:val="-6"/>
        </w:rPr>
        <w:t>28</w:t>
      </w:r>
      <w:r w:rsidRPr="00357F43">
        <w:rPr>
          <w:rFonts w:ascii="Times New Roman" w:hAnsi="Times New Roman"/>
          <w:spacing w:val="-6"/>
        </w:rPr>
        <w:t>條第</w:t>
      </w:r>
      <w:r w:rsidRPr="00357F43">
        <w:rPr>
          <w:rFonts w:ascii="Times New Roman" w:hAnsi="Times New Roman"/>
          <w:spacing w:val="-6"/>
        </w:rPr>
        <w:t>1</w:t>
      </w:r>
      <w:r w:rsidRPr="00357F43">
        <w:rPr>
          <w:rFonts w:ascii="Times New Roman" w:hAnsi="Times New Roman"/>
          <w:spacing w:val="-6"/>
        </w:rPr>
        <w:t>項規定之「易生誤解之情形」，依同法第</w:t>
      </w:r>
      <w:r w:rsidRPr="00357F43">
        <w:rPr>
          <w:rFonts w:ascii="Times New Roman" w:hAnsi="Times New Roman"/>
          <w:spacing w:val="-6"/>
        </w:rPr>
        <w:t>45</w:t>
      </w:r>
      <w:r w:rsidRPr="00357F43">
        <w:rPr>
          <w:rFonts w:ascii="Times New Roman" w:hAnsi="Times New Roman"/>
          <w:spacing w:val="-6"/>
        </w:rPr>
        <w:t>條第</w:t>
      </w:r>
      <w:r w:rsidRPr="00357F43">
        <w:rPr>
          <w:rFonts w:ascii="Times New Roman" w:hAnsi="Times New Roman"/>
          <w:spacing w:val="-6"/>
        </w:rPr>
        <w:t>1</w:t>
      </w:r>
      <w:r w:rsidRPr="00357F43">
        <w:rPr>
          <w:rFonts w:ascii="Times New Roman" w:hAnsi="Times New Roman"/>
          <w:spacing w:val="-6"/>
        </w:rPr>
        <w:t>項規定，於</w:t>
      </w:r>
      <w:r w:rsidRPr="00357F43">
        <w:rPr>
          <w:rFonts w:ascii="Times New Roman" w:hAnsi="Times New Roman"/>
          <w:spacing w:val="-6"/>
        </w:rPr>
        <w:t>113</w:t>
      </w:r>
      <w:r w:rsidRPr="00357F43">
        <w:rPr>
          <w:rFonts w:ascii="Times New Roman" w:hAnsi="Times New Roman"/>
          <w:spacing w:val="-6"/>
        </w:rPr>
        <w:t>年</w:t>
      </w:r>
      <w:r w:rsidRPr="00357F43">
        <w:rPr>
          <w:rFonts w:ascii="Times New Roman" w:hAnsi="Times New Roman"/>
          <w:spacing w:val="-6"/>
        </w:rPr>
        <w:t>7</w:t>
      </w:r>
      <w:r w:rsidRPr="00357F43">
        <w:rPr>
          <w:rFonts w:ascii="Times New Roman" w:hAnsi="Times New Roman"/>
          <w:spacing w:val="-6"/>
        </w:rPr>
        <w:t>月</w:t>
      </w:r>
      <w:r w:rsidRPr="00357F43">
        <w:rPr>
          <w:rFonts w:ascii="Times New Roman" w:hAnsi="Times New Roman"/>
          <w:spacing w:val="-6"/>
        </w:rPr>
        <w:t>19</w:t>
      </w:r>
      <w:r w:rsidRPr="00357F43">
        <w:rPr>
          <w:rFonts w:ascii="Times New Roman" w:hAnsi="Times New Roman"/>
          <w:spacing w:val="-6"/>
        </w:rPr>
        <w:t>日以南市</w:t>
      </w:r>
      <w:proofErr w:type="gramStart"/>
      <w:r w:rsidRPr="00357F43">
        <w:rPr>
          <w:rFonts w:ascii="Times New Roman" w:hAnsi="Times New Roman"/>
          <w:spacing w:val="-6"/>
        </w:rPr>
        <w:t>衛食藥</w:t>
      </w:r>
      <w:proofErr w:type="gramEnd"/>
      <w:r w:rsidRPr="00357F43">
        <w:rPr>
          <w:rFonts w:ascii="Times New Roman" w:hAnsi="Times New Roman"/>
          <w:spacing w:val="-6"/>
        </w:rPr>
        <w:t>字第</w:t>
      </w:r>
      <w:r w:rsidRPr="00357F43">
        <w:rPr>
          <w:rFonts w:ascii="Times New Roman" w:hAnsi="Times New Roman"/>
          <w:spacing w:val="-6"/>
        </w:rPr>
        <w:t>1130135318</w:t>
      </w:r>
      <w:r w:rsidRPr="00357F43">
        <w:rPr>
          <w:rFonts w:ascii="Times New Roman" w:hAnsi="Times New Roman"/>
          <w:spacing w:val="-6"/>
        </w:rPr>
        <w:t>號裁處書裁處新臺幣</w:t>
      </w:r>
      <w:r w:rsidRPr="00357F43">
        <w:rPr>
          <w:rFonts w:ascii="Times New Roman" w:hAnsi="Times New Roman"/>
          <w:spacing w:val="-6"/>
        </w:rPr>
        <w:t>4</w:t>
      </w:r>
      <w:r w:rsidRPr="00357F43">
        <w:rPr>
          <w:rFonts w:ascii="Times New Roman" w:hAnsi="Times New Roman"/>
          <w:spacing w:val="-6"/>
        </w:rPr>
        <w:t>萬元。</w:t>
      </w:r>
    </w:p>
    <w:p w14:paraId="288783D4" w14:textId="784EFAD2" w:rsidR="0026654D" w:rsidRPr="00357F43" w:rsidRDefault="00253A6A" w:rsidP="00DE415E">
      <w:pPr>
        <w:pStyle w:val="3"/>
        <w:rPr>
          <w:rFonts w:ascii="Times New Roman" w:hAnsi="Times New Roman"/>
        </w:rPr>
      </w:pPr>
      <w:r w:rsidRPr="00357F43">
        <w:rPr>
          <w:rFonts w:ascii="Times New Roman" w:hAnsi="Times New Roman"/>
        </w:rPr>
        <w:t>承前述，</w:t>
      </w:r>
      <w:r w:rsidR="000823E3" w:rsidRPr="00357F43">
        <w:rPr>
          <w:rFonts w:hAnsi="標楷體"/>
        </w:rPr>
        <w:t>東○</w:t>
      </w:r>
      <w:r w:rsidRPr="00357F43">
        <w:rPr>
          <w:rFonts w:ascii="Times New Roman" w:hAnsi="Times New Roman"/>
        </w:rPr>
        <w:t>公司醬油產品因購入他廠</w:t>
      </w:r>
      <w:proofErr w:type="gramStart"/>
      <w:r w:rsidRPr="00357F43">
        <w:rPr>
          <w:rFonts w:ascii="Times New Roman" w:hAnsi="Times New Roman"/>
        </w:rPr>
        <w:t>生醬汁後</w:t>
      </w:r>
      <w:proofErr w:type="gramEnd"/>
      <w:r w:rsidRPr="00357F43">
        <w:rPr>
          <w:rFonts w:ascii="Times New Roman" w:hAnsi="Times New Roman"/>
        </w:rPr>
        <w:t>，自行調味加工後販售，惟</w:t>
      </w:r>
      <w:proofErr w:type="gramStart"/>
      <w:r w:rsidRPr="00357F43">
        <w:rPr>
          <w:rFonts w:ascii="Times New Roman" w:hAnsi="Times New Roman"/>
        </w:rPr>
        <w:t>於官網宣稱</w:t>
      </w:r>
      <w:proofErr w:type="gramEnd"/>
      <w:r w:rsidRPr="00357F43">
        <w:rPr>
          <w:rFonts w:ascii="Times New Roman" w:hAnsi="Times New Roman"/>
        </w:rPr>
        <w:t>秉持古法釀製等詞句，經</w:t>
      </w:r>
      <w:proofErr w:type="gramStart"/>
      <w:r w:rsidRPr="00357F43">
        <w:rPr>
          <w:rFonts w:ascii="Times New Roman" w:hAnsi="Times New Roman"/>
        </w:rPr>
        <w:t>臺</w:t>
      </w:r>
      <w:proofErr w:type="gramEnd"/>
      <w:r w:rsidRPr="00357F43">
        <w:rPr>
          <w:rFonts w:ascii="Times New Roman" w:hAnsi="Times New Roman"/>
        </w:rPr>
        <w:t>南衛生局</w:t>
      </w:r>
      <w:proofErr w:type="gramStart"/>
      <w:r w:rsidRPr="00357F43">
        <w:rPr>
          <w:rFonts w:ascii="Times New Roman" w:hAnsi="Times New Roman"/>
        </w:rPr>
        <w:t>請食藥署函</w:t>
      </w:r>
      <w:proofErr w:type="gramEnd"/>
      <w:r w:rsidRPr="00357F43">
        <w:rPr>
          <w:rFonts w:ascii="Times New Roman" w:hAnsi="Times New Roman"/>
        </w:rPr>
        <w:t>釋後，認違反食安法第</w:t>
      </w:r>
      <w:r w:rsidRPr="00357F43">
        <w:rPr>
          <w:rFonts w:ascii="Times New Roman" w:hAnsi="Times New Roman"/>
        </w:rPr>
        <w:t>28</w:t>
      </w:r>
      <w:r w:rsidRPr="00357F43">
        <w:rPr>
          <w:rFonts w:ascii="Times New Roman" w:hAnsi="Times New Roman"/>
        </w:rPr>
        <w:t>條第</w:t>
      </w:r>
      <w:r w:rsidRPr="00357F43">
        <w:rPr>
          <w:rFonts w:ascii="Times New Roman" w:hAnsi="Times New Roman"/>
        </w:rPr>
        <w:t>1</w:t>
      </w:r>
      <w:r w:rsidRPr="00357F43">
        <w:rPr>
          <w:rFonts w:ascii="Times New Roman" w:hAnsi="Times New Roman"/>
        </w:rPr>
        <w:t>項</w:t>
      </w:r>
      <w:r w:rsidR="0026654D" w:rsidRPr="00357F43">
        <w:rPr>
          <w:rFonts w:ascii="Times New Roman" w:hAnsi="Times New Roman"/>
        </w:rPr>
        <w:t>進行</w:t>
      </w:r>
      <w:r w:rsidRPr="00357F43">
        <w:rPr>
          <w:rFonts w:ascii="Times New Roman" w:hAnsi="Times New Roman"/>
        </w:rPr>
        <w:t>裁處。有關釀造醬油定義及標示一節，</w:t>
      </w:r>
      <w:r w:rsidRPr="00357F43">
        <w:rPr>
          <w:rFonts w:ascii="Times New Roman" w:hAnsi="Times New Roman"/>
          <w:bCs w:val="0"/>
        </w:rPr>
        <w:t>本院前</w:t>
      </w:r>
      <w:proofErr w:type="gramStart"/>
      <w:r w:rsidR="00BB2090" w:rsidRPr="00357F43">
        <w:rPr>
          <w:rFonts w:ascii="Times New Roman" w:hAnsi="Times New Roman" w:hint="eastAsia"/>
          <w:bCs w:val="0"/>
        </w:rPr>
        <w:t>就</w:t>
      </w:r>
      <w:r w:rsidRPr="00357F43">
        <w:rPr>
          <w:rFonts w:ascii="Times New Roman" w:hAnsi="Times New Roman"/>
          <w:bCs w:val="0"/>
        </w:rPr>
        <w:t>衛福部及食藥署</w:t>
      </w:r>
      <w:proofErr w:type="gramEnd"/>
      <w:r w:rsidR="0026654D" w:rsidRPr="00357F43">
        <w:rPr>
          <w:rFonts w:ascii="Times New Roman" w:hAnsi="Times New Roman"/>
        </w:rPr>
        <w:t>於</w:t>
      </w:r>
      <w:r w:rsidR="0026654D" w:rsidRPr="00357F43">
        <w:rPr>
          <w:rFonts w:ascii="Times New Roman" w:hAnsi="Times New Roman"/>
        </w:rPr>
        <w:t>107</w:t>
      </w:r>
      <w:r w:rsidR="0026654D" w:rsidRPr="00357F43">
        <w:rPr>
          <w:rFonts w:ascii="Times New Roman" w:hAnsi="Times New Roman"/>
        </w:rPr>
        <w:t>年</w:t>
      </w:r>
      <w:r w:rsidR="0026654D" w:rsidRPr="00357F43">
        <w:rPr>
          <w:rFonts w:ascii="Times New Roman" w:hAnsi="Times New Roman"/>
        </w:rPr>
        <w:t>3</w:t>
      </w:r>
      <w:r w:rsidR="0026654D" w:rsidRPr="00357F43">
        <w:rPr>
          <w:rFonts w:ascii="Times New Roman" w:hAnsi="Times New Roman"/>
        </w:rPr>
        <w:t>月</w:t>
      </w:r>
      <w:r w:rsidR="0026654D" w:rsidRPr="00357F43">
        <w:rPr>
          <w:rFonts w:ascii="Times New Roman" w:hAnsi="Times New Roman"/>
        </w:rPr>
        <w:t>8</w:t>
      </w:r>
      <w:r w:rsidR="0026654D" w:rsidRPr="00357F43">
        <w:rPr>
          <w:rFonts w:ascii="Times New Roman" w:hAnsi="Times New Roman"/>
        </w:rPr>
        <w:t>日公告「包裝醬油製程標示</w:t>
      </w:r>
      <w:r w:rsidR="004501D8" w:rsidRPr="00357F43">
        <w:rPr>
          <w:rFonts w:ascii="Times New Roman" w:hAnsi="Times New Roman"/>
        </w:rPr>
        <w:t>之</w:t>
      </w:r>
      <w:r w:rsidR="0026654D" w:rsidRPr="00357F43">
        <w:rPr>
          <w:rFonts w:ascii="Times New Roman" w:hAnsi="Times New Roman"/>
        </w:rPr>
        <w:t>規定」，</w:t>
      </w:r>
      <w:proofErr w:type="gramStart"/>
      <w:r w:rsidR="0026654D" w:rsidRPr="00357F43">
        <w:rPr>
          <w:rFonts w:ascii="Times New Roman" w:hAnsi="Times New Roman"/>
        </w:rPr>
        <w:t>罔顧已</w:t>
      </w:r>
      <w:proofErr w:type="gramEnd"/>
      <w:r w:rsidR="0026654D" w:rsidRPr="00357F43">
        <w:rPr>
          <w:rFonts w:ascii="Times New Roman" w:hAnsi="Times New Roman"/>
        </w:rPr>
        <w:t>行之多年的</w:t>
      </w:r>
      <w:r w:rsidR="0026654D" w:rsidRPr="00357F43">
        <w:rPr>
          <w:rFonts w:ascii="Times New Roman" w:hAnsi="Times New Roman"/>
        </w:rPr>
        <w:t>CNS423</w:t>
      </w:r>
      <w:r w:rsidR="0026654D" w:rsidRPr="00357F43">
        <w:rPr>
          <w:rFonts w:ascii="Times New Roman" w:hAnsi="Times New Roman"/>
        </w:rPr>
        <w:t>標準及專家學者建議，率爾刪除鑑別醬油製程為釀造與否關鍵指標之果糖酸含量規定，無從達成該公告為透明醬油製程之初衷</w:t>
      </w:r>
      <w:r w:rsidR="00BB2090" w:rsidRPr="00357F43">
        <w:rPr>
          <w:rFonts w:ascii="Times New Roman" w:hAnsi="Times New Roman" w:hint="eastAsia"/>
        </w:rPr>
        <w:t>，於</w:t>
      </w:r>
      <w:r w:rsidR="00BB2090" w:rsidRPr="00357F43">
        <w:rPr>
          <w:rFonts w:ascii="Times New Roman" w:hAnsi="Times New Roman" w:hint="eastAsia"/>
        </w:rPr>
        <w:t>108</w:t>
      </w:r>
      <w:r w:rsidR="00BB2090" w:rsidRPr="00357F43">
        <w:rPr>
          <w:rFonts w:ascii="Times New Roman" w:hAnsi="Times New Roman" w:hint="eastAsia"/>
        </w:rPr>
        <w:t>年</w:t>
      </w:r>
      <w:r w:rsidR="00BB2090" w:rsidRPr="00357F43">
        <w:rPr>
          <w:rFonts w:ascii="Times New Roman" w:hAnsi="Times New Roman" w:hint="eastAsia"/>
        </w:rPr>
        <w:t>2</w:t>
      </w:r>
      <w:r w:rsidR="00BB2090" w:rsidRPr="00357F43">
        <w:rPr>
          <w:rFonts w:ascii="Times New Roman" w:hAnsi="Times New Roman" w:hint="eastAsia"/>
        </w:rPr>
        <w:t>月</w:t>
      </w:r>
      <w:r w:rsidR="00BB2090" w:rsidRPr="00357F43">
        <w:rPr>
          <w:rFonts w:ascii="Times New Roman" w:hAnsi="Times New Roman" w:hint="eastAsia"/>
        </w:rPr>
        <w:t>14</w:t>
      </w:r>
      <w:r w:rsidR="00BB2090" w:rsidRPr="00357F43">
        <w:rPr>
          <w:rFonts w:ascii="Times New Roman" w:hAnsi="Times New Roman" w:hint="eastAsia"/>
        </w:rPr>
        <w:t>日糾正在案</w:t>
      </w:r>
      <w:r w:rsidR="00CD28D1" w:rsidRPr="00357F43">
        <w:rPr>
          <w:rFonts w:ascii="Times New Roman" w:hAnsi="Times New Roman"/>
          <w:bCs w:val="0"/>
        </w:rPr>
        <w:t>（</w:t>
      </w:r>
      <w:r w:rsidR="009F6EBF" w:rsidRPr="00357F43">
        <w:rPr>
          <w:rFonts w:ascii="Times New Roman" w:hAnsi="Times New Roman"/>
        </w:rPr>
        <w:t>調查意見摘要，詳見附件</w:t>
      </w:r>
      <w:r w:rsidR="00CD28D1" w:rsidRPr="00357F43">
        <w:rPr>
          <w:rFonts w:ascii="Times New Roman" w:hAnsi="Times New Roman"/>
          <w:bCs w:val="0"/>
        </w:rPr>
        <w:t>）</w:t>
      </w:r>
      <w:r w:rsidR="0026654D" w:rsidRPr="00357F43">
        <w:rPr>
          <w:rFonts w:ascii="Times New Roman" w:hAnsi="Times New Roman"/>
        </w:rPr>
        <w:t>。自本院</w:t>
      </w:r>
      <w:r w:rsidR="00BB2090" w:rsidRPr="00357F43">
        <w:rPr>
          <w:rFonts w:ascii="Times New Roman" w:hAnsi="Times New Roman" w:hint="eastAsia"/>
        </w:rPr>
        <w:t>糾正</w:t>
      </w:r>
      <w:r w:rsidR="0026654D" w:rsidRPr="00357F43">
        <w:rPr>
          <w:rFonts w:ascii="Times New Roman" w:hAnsi="Times New Roman"/>
        </w:rPr>
        <w:t>迄今，</w:t>
      </w:r>
      <w:proofErr w:type="gramStart"/>
      <w:r w:rsidR="0026654D" w:rsidRPr="00357F43">
        <w:rPr>
          <w:rFonts w:ascii="Times New Roman" w:hAnsi="Times New Roman"/>
        </w:rPr>
        <w:t>食藥署</w:t>
      </w:r>
      <w:proofErr w:type="gramEnd"/>
      <w:r w:rsidR="0026654D" w:rsidRPr="00357F43">
        <w:rPr>
          <w:rFonts w:ascii="Times New Roman" w:hAnsi="Times New Roman"/>
        </w:rPr>
        <w:t>仍認為果糖酸無法為釀造醬油之判別指標，因此維持</w:t>
      </w:r>
      <w:r w:rsidR="004501D8" w:rsidRPr="00357F43">
        <w:rPr>
          <w:rFonts w:ascii="Times New Roman" w:hAnsi="Times New Roman"/>
        </w:rPr>
        <w:t>以總氮量</w:t>
      </w:r>
      <w:r w:rsidR="004501D8" w:rsidRPr="00357F43">
        <w:rPr>
          <w:rFonts w:ascii="Times New Roman" w:hAnsi="Times New Roman"/>
        </w:rPr>
        <w:t>0.8</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008E1697" w:rsidRPr="00357F43">
        <w:rPr>
          <w:rFonts w:ascii="Times New Roman" w:hAnsi="Times New Roman"/>
        </w:rPr>
        <w:t>以上，</w:t>
      </w:r>
      <w:r w:rsidR="004501D8" w:rsidRPr="00357F43">
        <w:rPr>
          <w:rFonts w:ascii="Times New Roman" w:hAnsi="Times New Roman"/>
        </w:rPr>
        <w:t>為</w:t>
      </w:r>
      <w:r w:rsidR="00AC1864" w:rsidRPr="00357F43">
        <w:rPr>
          <w:rFonts w:ascii="Times New Roman" w:hAnsi="Times New Roman"/>
        </w:rPr>
        <w:t>釀</w:t>
      </w:r>
      <w:r w:rsidR="004501D8" w:rsidRPr="00357F43">
        <w:rPr>
          <w:rFonts w:ascii="Times New Roman" w:hAnsi="Times New Roman"/>
        </w:rPr>
        <w:t>造醬油之唯一檢驗標準，該署表示釀造醬油除檢驗總</w:t>
      </w:r>
      <w:proofErr w:type="gramStart"/>
      <w:r w:rsidR="004501D8" w:rsidRPr="00357F43">
        <w:rPr>
          <w:rFonts w:ascii="Times New Roman" w:hAnsi="Times New Roman"/>
        </w:rPr>
        <w:t>氮量外</w:t>
      </w:r>
      <w:proofErr w:type="gramEnd"/>
      <w:r w:rsidR="004501D8" w:rsidRPr="00357F43">
        <w:rPr>
          <w:rFonts w:ascii="Times New Roman" w:hAnsi="Times New Roman"/>
        </w:rPr>
        <w:t>，尚需輔以</w:t>
      </w:r>
      <w:r w:rsidR="008E1697" w:rsidRPr="00357F43">
        <w:rPr>
          <w:rFonts w:ascii="Times New Roman" w:hAnsi="Times New Roman"/>
        </w:rPr>
        <w:t>製程</w:t>
      </w:r>
      <w:r w:rsidR="00DE415E" w:rsidRPr="00357F43">
        <w:rPr>
          <w:rFonts w:ascii="Times New Roman" w:hAnsi="Times New Roman"/>
        </w:rPr>
        <w:t>實地</w:t>
      </w:r>
      <w:r w:rsidR="00AC1864" w:rsidRPr="00357F43">
        <w:rPr>
          <w:rFonts w:ascii="Times New Roman" w:hAnsi="Times New Roman"/>
        </w:rPr>
        <w:t>稽查，始能</w:t>
      </w:r>
      <w:proofErr w:type="gramStart"/>
      <w:r w:rsidR="00DE415E" w:rsidRPr="00357F43">
        <w:rPr>
          <w:rFonts w:ascii="Times New Roman" w:hAnsi="Times New Roman"/>
        </w:rPr>
        <w:t>釐</w:t>
      </w:r>
      <w:proofErr w:type="gramEnd"/>
      <w:r w:rsidR="00DE415E" w:rsidRPr="00357F43">
        <w:rPr>
          <w:rFonts w:ascii="Times New Roman" w:hAnsi="Times New Roman"/>
        </w:rPr>
        <w:t>清</w:t>
      </w:r>
      <w:r w:rsidR="00AC1864" w:rsidRPr="00357F43">
        <w:rPr>
          <w:rFonts w:ascii="Times New Roman" w:hAnsi="Times New Roman"/>
        </w:rPr>
        <w:t>是否為釀造醬油等語</w:t>
      </w:r>
      <w:r w:rsidR="00AC1864" w:rsidRPr="00357F43">
        <w:rPr>
          <w:rStyle w:val="afe"/>
          <w:rFonts w:ascii="Times New Roman" w:hAnsi="Times New Roman"/>
        </w:rPr>
        <w:footnoteReference w:id="7"/>
      </w:r>
      <w:r w:rsidR="00AC1864" w:rsidRPr="00357F43">
        <w:rPr>
          <w:rFonts w:ascii="Times New Roman" w:hAnsi="Times New Roman"/>
        </w:rPr>
        <w:t>。</w:t>
      </w:r>
    </w:p>
    <w:p w14:paraId="26D8A45E" w14:textId="0ACE7B52" w:rsidR="00C05012" w:rsidRPr="00357F43" w:rsidRDefault="00DE415E" w:rsidP="00C05012">
      <w:pPr>
        <w:pStyle w:val="3"/>
        <w:rPr>
          <w:rFonts w:ascii="Times New Roman" w:hAnsi="Times New Roman"/>
        </w:rPr>
      </w:pPr>
      <w:r w:rsidRPr="00357F43">
        <w:rPr>
          <w:rFonts w:ascii="Times New Roman" w:hAnsi="Times New Roman"/>
        </w:rPr>
        <w:t>惟查</w:t>
      </w:r>
      <w:proofErr w:type="gramStart"/>
      <w:r w:rsidRPr="00357F43">
        <w:rPr>
          <w:rFonts w:ascii="Times New Roman" w:hAnsi="Times New Roman"/>
        </w:rPr>
        <w:t>臺</w:t>
      </w:r>
      <w:proofErr w:type="gramEnd"/>
      <w:r w:rsidRPr="00357F43">
        <w:rPr>
          <w:rFonts w:ascii="Times New Roman" w:hAnsi="Times New Roman"/>
        </w:rPr>
        <w:t>南衛生局針對</w:t>
      </w:r>
      <w:r w:rsidR="000823E3" w:rsidRPr="00357F43">
        <w:rPr>
          <w:rFonts w:hAnsi="標楷體"/>
        </w:rPr>
        <w:t>東○</w:t>
      </w:r>
      <w:r w:rsidRPr="00357F43">
        <w:rPr>
          <w:rFonts w:ascii="Times New Roman" w:hAnsi="Times New Roman"/>
        </w:rPr>
        <w:t>公司</w:t>
      </w:r>
      <w:r w:rsidR="00422B73" w:rsidRPr="00357F43">
        <w:rPr>
          <w:rFonts w:ascii="Times New Roman" w:hAnsi="Times New Roman"/>
        </w:rPr>
        <w:t>所購入</w:t>
      </w:r>
      <w:proofErr w:type="gramStart"/>
      <w:r w:rsidR="00422B73" w:rsidRPr="00357F43">
        <w:rPr>
          <w:rFonts w:ascii="Times New Roman" w:hAnsi="Times New Roman"/>
        </w:rPr>
        <w:t>的生醬汁</w:t>
      </w:r>
      <w:proofErr w:type="gramEnd"/>
      <w:r w:rsidR="00422B73" w:rsidRPr="00357F43">
        <w:rPr>
          <w:rFonts w:ascii="Times New Roman" w:hAnsi="Times New Roman"/>
        </w:rPr>
        <w:t>，並未檢驗總氮量，亦未</w:t>
      </w:r>
      <w:proofErr w:type="gramStart"/>
      <w:r w:rsidR="00422B73" w:rsidRPr="00357F43">
        <w:rPr>
          <w:rFonts w:ascii="Times New Roman" w:hAnsi="Times New Roman"/>
        </w:rPr>
        <w:t>赴生醬</w:t>
      </w:r>
      <w:proofErr w:type="gramEnd"/>
      <w:r w:rsidR="00422B73" w:rsidRPr="00357F43">
        <w:rPr>
          <w:rFonts w:ascii="Times New Roman" w:hAnsi="Times New Roman"/>
        </w:rPr>
        <w:t>汁製造廠</w:t>
      </w:r>
      <w:r w:rsidR="00CD28D1" w:rsidRPr="00357F43">
        <w:rPr>
          <w:rFonts w:ascii="Times New Roman" w:hAnsi="Times New Roman"/>
        </w:rPr>
        <w:t>（</w:t>
      </w:r>
      <w:r w:rsidR="00B80BBA" w:rsidRPr="00357F43">
        <w:rPr>
          <w:rFonts w:ascii="Times New Roman" w:hAnsi="Times New Roman"/>
        </w:rPr>
        <w:t>即</w:t>
      </w:r>
      <w:r w:rsidR="003E6CFF" w:rsidRPr="00357F43">
        <w:rPr>
          <w:rFonts w:ascii="Times New Roman" w:hAnsi="Times New Roman" w:hint="eastAsia"/>
        </w:rPr>
        <w:t>A</w:t>
      </w:r>
      <w:r w:rsidR="00422B73" w:rsidRPr="00357F43">
        <w:rPr>
          <w:rFonts w:ascii="Times New Roman" w:hAnsi="Times New Roman"/>
        </w:rPr>
        <w:t>公司</w:t>
      </w:r>
      <w:r w:rsidR="00CD28D1" w:rsidRPr="00357F43">
        <w:rPr>
          <w:rFonts w:ascii="Times New Roman" w:hAnsi="Times New Roman"/>
        </w:rPr>
        <w:t>）</w:t>
      </w:r>
      <w:r w:rsidR="00422B73" w:rsidRPr="00357F43">
        <w:rPr>
          <w:rFonts w:ascii="Times New Roman" w:hAnsi="Times New Roman"/>
        </w:rPr>
        <w:t>進行製程稽查，僅憑該公司出具的內部檢驗報告</w:t>
      </w:r>
      <w:proofErr w:type="gramStart"/>
      <w:r w:rsidR="00422B73" w:rsidRPr="00357F43">
        <w:rPr>
          <w:rFonts w:ascii="Times New Roman" w:hAnsi="Times New Roman"/>
        </w:rPr>
        <w:t>及官網所</w:t>
      </w:r>
      <w:proofErr w:type="gramEnd"/>
      <w:r w:rsidR="00422B73" w:rsidRPr="00357F43">
        <w:rPr>
          <w:rFonts w:ascii="Times New Roman" w:hAnsi="Times New Roman"/>
        </w:rPr>
        <w:t>載</w:t>
      </w:r>
      <w:r w:rsidR="00750F14" w:rsidRPr="00357F43">
        <w:rPr>
          <w:rFonts w:ascii="Times New Roman" w:hAnsi="Times New Roman"/>
        </w:rPr>
        <w:t>「醬油製造流程」，即認定</w:t>
      </w:r>
      <w:proofErr w:type="gramStart"/>
      <w:r w:rsidR="00750F14" w:rsidRPr="00357F43">
        <w:rPr>
          <w:rFonts w:ascii="Times New Roman" w:hAnsi="Times New Roman"/>
        </w:rPr>
        <w:t>生醬汁係</w:t>
      </w:r>
      <w:proofErr w:type="gramEnd"/>
      <w:r w:rsidR="00750F14" w:rsidRPr="00357F43">
        <w:rPr>
          <w:rFonts w:ascii="Times New Roman" w:hAnsi="Times New Roman"/>
        </w:rPr>
        <w:t>以釀造方式</w:t>
      </w:r>
      <w:r w:rsidR="00C05012" w:rsidRPr="00357F43">
        <w:rPr>
          <w:rFonts w:ascii="Times New Roman" w:hAnsi="Times New Roman"/>
        </w:rPr>
        <w:t>產製。此據該局查復略</w:t>
      </w:r>
      <w:proofErr w:type="gramStart"/>
      <w:r w:rsidR="00C05012" w:rsidRPr="00357F43">
        <w:rPr>
          <w:rFonts w:ascii="Times New Roman" w:hAnsi="Times New Roman"/>
        </w:rPr>
        <w:t>以</w:t>
      </w:r>
      <w:proofErr w:type="gramEnd"/>
      <w:r w:rsidR="00C05012" w:rsidRPr="00357F43">
        <w:rPr>
          <w:rFonts w:ascii="Times New Roman" w:hAnsi="Times New Roman"/>
        </w:rPr>
        <w:t>，稽查</w:t>
      </w:r>
      <w:r w:rsidR="000823E3" w:rsidRPr="00357F43">
        <w:rPr>
          <w:rFonts w:hAnsi="標楷體"/>
        </w:rPr>
        <w:t>東○</w:t>
      </w:r>
      <w:r w:rsidR="00C05012" w:rsidRPr="00357F43">
        <w:rPr>
          <w:rFonts w:ascii="Times New Roman" w:hAnsi="Times New Roman"/>
        </w:rPr>
        <w:t>公司時，該公司</w:t>
      </w:r>
      <w:proofErr w:type="gramStart"/>
      <w:r w:rsidR="00C05012" w:rsidRPr="00357F43">
        <w:rPr>
          <w:rFonts w:ascii="Times New Roman" w:hAnsi="Times New Roman"/>
        </w:rPr>
        <w:t>出具向</w:t>
      </w:r>
      <w:proofErr w:type="gramEnd"/>
      <w:r w:rsidR="003E6CFF" w:rsidRPr="00357F43">
        <w:rPr>
          <w:rFonts w:ascii="Times New Roman" w:hAnsi="Times New Roman" w:hint="eastAsia"/>
        </w:rPr>
        <w:t>A</w:t>
      </w:r>
      <w:r w:rsidR="00C05012" w:rsidRPr="00357F43">
        <w:rPr>
          <w:rFonts w:ascii="Times New Roman" w:hAnsi="Times New Roman"/>
        </w:rPr>
        <w:t>公司</w:t>
      </w:r>
      <w:proofErr w:type="gramStart"/>
      <w:r w:rsidR="00C05012" w:rsidRPr="00357F43">
        <w:rPr>
          <w:rFonts w:ascii="Times New Roman" w:hAnsi="Times New Roman"/>
        </w:rPr>
        <w:t>購入品項</w:t>
      </w:r>
      <w:proofErr w:type="gramEnd"/>
      <w:r w:rsidR="00C05012" w:rsidRPr="00357F43">
        <w:rPr>
          <w:rFonts w:ascii="Times New Roman" w:hAnsi="Times New Roman"/>
        </w:rPr>
        <w:t>為「純釀造醬汁</w:t>
      </w:r>
      <w:r w:rsidR="00CD28D1" w:rsidRPr="00357F43">
        <w:rPr>
          <w:rFonts w:ascii="Times New Roman" w:hAnsi="Times New Roman"/>
        </w:rPr>
        <w:t>（</w:t>
      </w:r>
      <w:r w:rsidR="00C05012" w:rsidRPr="00357F43">
        <w:rPr>
          <w:rFonts w:ascii="Times New Roman" w:hAnsi="Times New Roman"/>
        </w:rPr>
        <w:t>半成品生醬汁</w:t>
      </w:r>
      <w:r w:rsidR="00CD28D1" w:rsidRPr="00357F43">
        <w:rPr>
          <w:rFonts w:ascii="Times New Roman" w:hAnsi="Times New Roman"/>
        </w:rPr>
        <w:t>）</w:t>
      </w:r>
      <w:r w:rsidR="00C05012" w:rsidRPr="00357F43">
        <w:rPr>
          <w:rFonts w:ascii="Times New Roman" w:hAnsi="Times New Roman"/>
        </w:rPr>
        <w:t>」之出貨單據及檢驗報告，且經抽檢「</w:t>
      </w:r>
      <w:proofErr w:type="gramStart"/>
      <w:r w:rsidR="00C05012" w:rsidRPr="00357F43">
        <w:rPr>
          <w:rFonts w:ascii="Times New Roman" w:hAnsi="Times New Roman"/>
        </w:rPr>
        <w:t>天釀蔭油</w:t>
      </w:r>
      <w:proofErr w:type="gramEnd"/>
      <w:r w:rsidR="00C05012" w:rsidRPr="00357F43">
        <w:rPr>
          <w:rFonts w:ascii="Times New Roman" w:hAnsi="Times New Roman"/>
        </w:rPr>
        <w:t>」及「</w:t>
      </w:r>
      <w:proofErr w:type="gramStart"/>
      <w:r w:rsidR="00C05012" w:rsidRPr="00357F43">
        <w:rPr>
          <w:rFonts w:ascii="Times New Roman" w:hAnsi="Times New Roman"/>
        </w:rPr>
        <w:t>壺底白曝油</w:t>
      </w:r>
      <w:proofErr w:type="gramEnd"/>
      <w:r w:rsidR="00C05012" w:rsidRPr="00357F43">
        <w:rPr>
          <w:rFonts w:ascii="Times New Roman" w:hAnsi="Times New Roman"/>
        </w:rPr>
        <w:t>」</w:t>
      </w:r>
      <w:r w:rsidR="00C05012" w:rsidRPr="00357F43">
        <w:rPr>
          <w:rFonts w:ascii="Times New Roman" w:hAnsi="Times New Roman"/>
        </w:rPr>
        <w:t>2</w:t>
      </w:r>
      <w:r w:rsidR="00C05012" w:rsidRPr="00357F43">
        <w:rPr>
          <w:rFonts w:ascii="Times New Roman" w:hAnsi="Times New Roman"/>
        </w:rPr>
        <w:t>項產品，總氮量均符合釀</w:t>
      </w:r>
      <w:r w:rsidR="00C05012" w:rsidRPr="00357F43">
        <w:rPr>
          <w:rFonts w:ascii="Times New Roman" w:hAnsi="Times New Roman"/>
        </w:rPr>
        <w:lastRenderedPageBreak/>
        <w:t>造醬油之規定，故雖然未赴</w:t>
      </w:r>
      <w:r w:rsidR="003E6CFF" w:rsidRPr="00357F43">
        <w:rPr>
          <w:rFonts w:ascii="Times New Roman" w:hAnsi="Times New Roman" w:hint="eastAsia"/>
        </w:rPr>
        <w:t>A</w:t>
      </w:r>
      <w:r w:rsidR="00BB2090" w:rsidRPr="00357F43">
        <w:rPr>
          <w:rFonts w:ascii="Times New Roman" w:hAnsi="Times New Roman" w:hint="eastAsia"/>
        </w:rPr>
        <w:t>公司</w:t>
      </w:r>
      <w:r w:rsidR="00C05012" w:rsidRPr="00357F43">
        <w:rPr>
          <w:rFonts w:ascii="Times New Roman" w:hAnsi="Times New Roman"/>
        </w:rPr>
        <w:t>工廠</w:t>
      </w:r>
      <w:proofErr w:type="gramStart"/>
      <w:r w:rsidR="00C05012" w:rsidRPr="00357F43">
        <w:rPr>
          <w:rFonts w:ascii="Times New Roman" w:hAnsi="Times New Roman"/>
        </w:rPr>
        <w:t>稽查生醬汁</w:t>
      </w:r>
      <w:proofErr w:type="gramEnd"/>
      <w:r w:rsidR="00C05012" w:rsidRPr="00357F43">
        <w:rPr>
          <w:rFonts w:ascii="Times New Roman" w:hAnsi="Times New Roman"/>
        </w:rPr>
        <w:t>的製程，</w:t>
      </w:r>
      <w:r w:rsidR="00BB2090" w:rsidRPr="00357F43">
        <w:rPr>
          <w:rFonts w:ascii="Times New Roman" w:hAnsi="Times New Roman" w:hint="eastAsia"/>
        </w:rPr>
        <w:t>惟</w:t>
      </w:r>
      <w:r w:rsidR="00C05012" w:rsidRPr="00357F43">
        <w:rPr>
          <w:rFonts w:ascii="Times New Roman" w:hAnsi="Times New Roman"/>
        </w:rPr>
        <w:t>由業者提供上述資料及檢驗結果，尚認可信等語。</w:t>
      </w:r>
    </w:p>
    <w:p w14:paraId="6AB51DB8" w14:textId="593F2E8A" w:rsidR="00C05012" w:rsidRPr="00357F43" w:rsidRDefault="00C05012" w:rsidP="009050FE">
      <w:pPr>
        <w:pStyle w:val="3"/>
        <w:numPr>
          <w:ilvl w:val="0"/>
          <w:numId w:val="0"/>
        </w:numPr>
        <w:ind w:left="1361" w:firstLineChars="200" w:firstLine="680"/>
        <w:rPr>
          <w:rFonts w:ascii="Times New Roman" w:hAnsi="Times New Roman"/>
        </w:rPr>
      </w:pPr>
      <w:proofErr w:type="gramStart"/>
      <w:r w:rsidRPr="00357F43">
        <w:rPr>
          <w:rFonts w:ascii="Times New Roman" w:hAnsi="Times New Roman"/>
        </w:rPr>
        <w:t>然</w:t>
      </w:r>
      <w:r w:rsidR="000823E3" w:rsidRPr="00357F43">
        <w:rPr>
          <w:rFonts w:hAnsi="標楷體"/>
        </w:rPr>
        <w:t>東</w:t>
      </w:r>
      <w:proofErr w:type="gramEnd"/>
      <w:r w:rsidR="000823E3" w:rsidRPr="00357F43">
        <w:rPr>
          <w:rFonts w:hAnsi="標楷體"/>
        </w:rPr>
        <w:t>○</w:t>
      </w:r>
      <w:r w:rsidRPr="00357F43">
        <w:rPr>
          <w:rFonts w:ascii="Times New Roman" w:hAnsi="Times New Roman"/>
        </w:rPr>
        <w:t>公司</w:t>
      </w:r>
      <w:r w:rsidR="00B72C21" w:rsidRPr="00357F43">
        <w:rPr>
          <w:rFonts w:ascii="Times New Roman" w:hAnsi="Times New Roman"/>
        </w:rPr>
        <w:t>以向</w:t>
      </w:r>
      <w:r w:rsidR="003E6CFF" w:rsidRPr="00357F43">
        <w:rPr>
          <w:rFonts w:ascii="Times New Roman" w:hAnsi="Times New Roman" w:hint="eastAsia"/>
        </w:rPr>
        <w:t>A</w:t>
      </w:r>
      <w:r w:rsidR="00B72C21" w:rsidRPr="00357F43">
        <w:rPr>
          <w:rFonts w:ascii="Times New Roman" w:hAnsi="Times New Roman"/>
        </w:rPr>
        <w:t>公司購入</w:t>
      </w:r>
      <w:proofErr w:type="gramStart"/>
      <w:r w:rsidR="00B72C21" w:rsidRPr="00357F43">
        <w:rPr>
          <w:rFonts w:ascii="Times New Roman" w:hAnsi="Times New Roman"/>
        </w:rPr>
        <w:t>生醬汁所</w:t>
      </w:r>
      <w:proofErr w:type="gramEnd"/>
      <w:r w:rsidR="00B72C21" w:rsidRPr="00357F43">
        <w:rPr>
          <w:rFonts w:ascii="Times New Roman" w:hAnsi="Times New Roman"/>
        </w:rPr>
        <w:t>產製的產品包括「</w:t>
      </w:r>
      <w:proofErr w:type="gramStart"/>
      <w:r w:rsidR="00B72C21" w:rsidRPr="00357F43">
        <w:rPr>
          <w:rFonts w:ascii="Times New Roman" w:hAnsi="Times New Roman"/>
        </w:rPr>
        <w:t>白曝油</w:t>
      </w:r>
      <w:proofErr w:type="gramEnd"/>
      <w:r w:rsidR="00B72C21" w:rsidRPr="00357F43">
        <w:rPr>
          <w:rFonts w:ascii="Times New Roman" w:hAnsi="Times New Roman"/>
        </w:rPr>
        <w:t>」、「原汁醬油」、「</w:t>
      </w:r>
      <w:proofErr w:type="gramStart"/>
      <w:r w:rsidR="00B72C21" w:rsidRPr="00357F43">
        <w:rPr>
          <w:rFonts w:ascii="Times New Roman" w:hAnsi="Times New Roman"/>
        </w:rPr>
        <w:t>壺底白曝油</w:t>
      </w:r>
      <w:proofErr w:type="gramEnd"/>
      <w:r w:rsidR="00B72C21" w:rsidRPr="00357F43">
        <w:rPr>
          <w:rFonts w:ascii="Times New Roman" w:hAnsi="Times New Roman"/>
        </w:rPr>
        <w:t>」、「白豆油」、「</w:t>
      </w:r>
      <w:proofErr w:type="gramStart"/>
      <w:r w:rsidR="00B72C21" w:rsidRPr="00357F43">
        <w:rPr>
          <w:rFonts w:ascii="Times New Roman" w:hAnsi="Times New Roman"/>
        </w:rPr>
        <w:t>天釀蔭油</w:t>
      </w:r>
      <w:proofErr w:type="gramEnd"/>
      <w:r w:rsidR="00B72C21" w:rsidRPr="00357F43">
        <w:rPr>
          <w:rFonts w:ascii="Times New Roman" w:hAnsi="Times New Roman"/>
        </w:rPr>
        <w:t>」、「</w:t>
      </w:r>
      <w:proofErr w:type="gramStart"/>
      <w:r w:rsidR="00B72C21" w:rsidRPr="00357F43">
        <w:rPr>
          <w:rFonts w:ascii="Times New Roman" w:hAnsi="Times New Roman"/>
        </w:rPr>
        <w:t>原汁特調</w:t>
      </w:r>
      <w:proofErr w:type="gramEnd"/>
      <w:r w:rsidR="00B72C21" w:rsidRPr="00357F43">
        <w:rPr>
          <w:rFonts w:ascii="Times New Roman" w:hAnsi="Times New Roman"/>
        </w:rPr>
        <w:t>醬油」、「</w:t>
      </w:r>
      <w:proofErr w:type="gramStart"/>
      <w:r w:rsidR="00B72C21" w:rsidRPr="00357F43">
        <w:rPr>
          <w:rFonts w:ascii="Times New Roman" w:hAnsi="Times New Roman"/>
        </w:rPr>
        <w:t>天釀醬油</w:t>
      </w:r>
      <w:proofErr w:type="gramEnd"/>
      <w:r w:rsidR="00B72C21" w:rsidRPr="00357F43">
        <w:rPr>
          <w:rFonts w:ascii="Times New Roman" w:hAnsi="Times New Roman"/>
        </w:rPr>
        <w:t>」及「大目</w:t>
      </w:r>
      <w:proofErr w:type="gramStart"/>
      <w:r w:rsidR="00B72C21" w:rsidRPr="00357F43">
        <w:rPr>
          <w:rFonts w:ascii="Times New Roman" w:hAnsi="Times New Roman"/>
        </w:rPr>
        <w:t>降白曝油</w:t>
      </w:r>
      <w:proofErr w:type="gramEnd"/>
      <w:r w:rsidR="00B72C21" w:rsidRPr="00357F43">
        <w:rPr>
          <w:rFonts w:ascii="Times New Roman" w:hAnsi="Times New Roman"/>
        </w:rPr>
        <w:t>」等</w:t>
      </w:r>
      <w:r w:rsidR="00B72C21" w:rsidRPr="00357F43">
        <w:rPr>
          <w:rFonts w:ascii="Times New Roman" w:hAnsi="Times New Roman"/>
        </w:rPr>
        <w:t>8</w:t>
      </w:r>
      <w:r w:rsidR="00B72C21" w:rsidRPr="00357F43">
        <w:rPr>
          <w:rFonts w:ascii="Times New Roman" w:hAnsi="Times New Roman"/>
        </w:rPr>
        <w:t>項，</w:t>
      </w:r>
      <w:proofErr w:type="gramStart"/>
      <w:r w:rsidR="00B72C21" w:rsidRPr="00357F43">
        <w:rPr>
          <w:rFonts w:ascii="Times New Roman" w:hAnsi="Times New Roman"/>
        </w:rPr>
        <w:t>臺</w:t>
      </w:r>
      <w:proofErr w:type="gramEnd"/>
      <w:r w:rsidR="00B72C21" w:rsidRPr="00357F43">
        <w:rPr>
          <w:rFonts w:ascii="Times New Roman" w:hAnsi="Times New Roman"/>
        </w:rPr>
        <w:t>南衛生局僅抽檢其中「</w:t>
      </w:r>
      <w:proofErr w:type="gramStart"/>
      <w:r w:rsidR="00B72C21" w:rsidRPr="00357F43">
        <w:rPr>
          <w:rFonts w:ascii="Times New Roman" w:hAnsi="Times New Roman"/>
        </w:rPr>
        <w:t>天釀蔭油</w:t>
      </w:r>
      <w:proofErr w:type="gramEnd"/>
      <w:r w:rsidR="00B72C21" w:rsidRPr="00357F43">
        <w:rPr>
          <w:rFonts w:ascii="Times New Roman" w:hAnsi="Times New Roman"/>
        </w:rPr>
        <w:t>」及「</w:t>
      </w:r>
      <w:proofErr w:type="gramStart"/>
      <w:r w:rsidR="00B72C21" w:rsidRPr="00357F43">
        <w:rPr>
          <w:rFonts w:ascii="Times New Roman" w:hAnsi="Times New Roman"/>
        </w:rPr>
        <w:t>壺底白曝油</w:t>
      </w:r>
      <w:proofErr w:type="gramEnd"/>
      <w:r w:rsidR="00B72C21" w:rsidRPr="00357F43">
        <w:rPr>
          <w:rFonts w:ascii="Times New Roman" w:hAnsi="Times New Roman"/>
        </w:rPr>
        <w:t>」</w:t>
      </w:r>
      <w:r w:rsidR="00B72C21" w:rsidRPr="00357F43">
        <w:rPr>
          <w:rFonts w:ascii="Times New Roman" w:hAnsi="Times New Roman"/>
        </w:rPr>
        <w:t>2</w:t>
      </w:r>
      <w:r w:rsidR="00B72C21" w:rsidRPr="00357F43">
        <w:rPr>
          <w:rFonts w:ascii="Times New Roman" w:hAnsi="Times New Roman"/>
        </w:rPr>
        <w:t>項產品之總氮量，檢驗結果的可信度與推論力不足</w:t>
      </w:r>
      <w:r w:rsidR="009050FE" w:rsidRPr="00357F43">
        <w:rPr>
          <w:rFonts w:ascii="Times New Roman" w:hAnsi="Times New Roman"/>
        </w:rPr>
        <w:t>；</w:t>
      </w:r>
      <w:proofErr w:type="gramStart"/>
      <w:r w:rsidR="00B72C21" w:rsidRPr="00357F43">
        <w:rPr>
          <w:rFonts w:ascii="Times New Roman" w:hAnsi="Times New Roman"/>
        </w:rPr>
        <w:t>再者，</w:t>
      </w:r>
      <w:proofErr w:type="gramEnd"/>
      <w:r w:rsidR="009050FE" w:rsidRPr="00357F43">
        <w:rPr>
          <w:rFonts w:ascii="Times New Roman" w:hAnsi="Times New Roman"/>
        </w:rPr>
        <w:t>有關食品標示重要輿論事件，卻</w:t>
      </w:r>
      <w:r w:rsidR="00BB2090" w:rsidRPr="00357F43">
        <w:rPr>
          <w:rFonts w:ascii="Times New Roman" w:hAnsi="Times New Roman" w:hint="eastAsia"/>
        </w:rPr>
        <w:t>僅</w:t>
      </w:r>
      <w:r w:rsidR="009050FE" w:rsidRPr="00357F43">
        <w:rPr>
          <w:rFonts w:ascii="Times New Roman" w:hAnsi="Times New Roman"/>
        </w:rPr>
        <w:t>憑廠商自行出具的內部檢驗報告為認定依據，缺乏政府或具公權力單位的抽驗或第三方驗證，其客觀性與公信力亦有</w:t>
      </w:r>
      <w:r w:rsidR="00BB2090" w:rsidRPr="00357F43">
        <w:rPr>
          <w:rFonts w:ascii="Times New Roman" w:hAnsi="Times New Roman" w:hint="eastAsia"/>
        </w:rPr>
        <w:t>不足</w:t>
      </w:r>
      <w:r w:rsidR="009050FE" w:rsidRPr="00357F43">
        <w:rPr>
          <w:rFonts w:ascii="Times New Roman" w:hAnsi="Times New Roman"/>
        </w:rPr>
        <w:t>。</w:t>
      </w:r>
    </w:p>
    <w:p w14:paraId="02FA598A" w14:textId="14DFB4CE" w:rsidR="00422B73" w:rsidRPr="00357F43" w:rsidRDefault="009050FE" w:rsidP="00407728">
      <w:pPr>
        <w:pStyle w:val="3"/>
        <w:rPr>
          <w:rFonts w:ascii="Times New Roman" w:hAnsi="Times New Roman"/>
        </w:rPr>
      </w:pPr>
      <w:r w:rsidRPr="00357F43">
        <w:rPr>
          <w:rFonts w:ascii="Times New Roman" w:hAnsi="Times New Roman"/>
        </w:rPr>
        <w:t>綜上，</w:t>
      </w:r>
      <w:proofErr w:type="gramStart"/>
      <w:r w:rsidRPr="00357F43">
        <w:rPr>
          <w:rFonts w:ascii="Times New Roman" w:hAnsi="Times New Roman"/>
        </w:rPr>
        <w:t>臺</w:t>
      </w:r>
      <w:proofErr w:type="gramEnd"/>
      <w:r w:rsidRPr="00357F43">
        <w:rPr>
          <w:rFonts w:ascii="Times New Roman" w:hAnsi="Times New Roman"/>
        </w:rPr>
        <w:t>南衛生局針對</w:t>
      </w:r>
      <w:r w:rsidR="000823E3" w:rsidRPr="00357F43">
        <w:rPr>
          <w:rFonts w:hAnsi="標楷體"/>
        </w:rPr>
        <w:t>東○</w:t>
      </w:r>
      <w:r w:rsidRPr="00357F43">
        <w:rPr>
          <w:rFonts w:ascii="Times New Roman" w:hAnsi="Times New Roman"/>
        </w:rPr>
        <w:t>公司所購入</w:t>
      </w:r>
      <w:proofErr w:type="gramStart"/>
      <w:r w:rsidRPr="00357F43">
        <w:rPr>
          <w:rFonts w:ascii="Times New Roman" w:hAnsi="Times New Roman"/>
        </w:rPr>
        <w:t>的生醬汁</w:t>
      </w:r>
      <w:proofErr w:type="gramEnd"/>
      <w:r w:rsidRPr="00357F43">
        <w:rPr>
          <w:rFonts w:ascii="Times New Roman" w:hAnsi="Times New Roman"/>
        </w:rPr>
        <w:t>，並未檢驗總氮量，亦未</w:t>
      </w:r>
      <w:proofErr w:type="gramStart"/>
      <w:r w:rsidRPr="00357F43">
        <w:rPr>
          <w:rFonts w:ascii="Times New Roman" w:hAnsi="Times New Roman"/>
        </w:rPr>
        <w:t>赴生醬</w:t>
      </w:r>
      <w:proofErr w:type="gramEnd"/>
      <w:r w:rsidRPr="00357F43">
        <w:rPr>
          <w:rFonts w:ascii="Times New Roman" w:hAnsi="Times New Roman"/>
        </w:rPr>
        <w:t>汁製造廠進行製程稽查，僅憑該公司出具的內部檢驗報告</w:t>
      </w:r>
      <w:proofErr w:type="gramStart"/>
      <w:r w:rsidRPr="00357F43">
        <w:rPr>
          <w:rFonts w:ascii="Times New Roman" w:hAnsi="Times New Roman"/>
        </w:rPr>
        <w:t>及官網所</w:t>
      </w:r>
      <w:proofErr w:type="gramEnd"/>
      <w:r w:rsidRPr="00357F43">
        <w:rPr>
          <w:rFonts w:ascii="Times New Roman" w:hAnsi="Times New Roman"/>
        </w:rPr>
        <w:t>載「醬油製造流程」，即認定</w:t>
      </w:r>
      <w:proofErr w:type="gramStart"/>
      <w:r w:rsidRPr="00357F43">
        <w:rPr>
          <w:rFonts w:ascii="Times New Roman" w:hAnsi="Times New Roman"/>
        </w:rPr>
        <w:t>生醬汁係</w:t>
      </w:r>
      <w:proofErr w:type="gramEnd"/>
      <w:r w:rsidRPr="00357F43">
        <w:rPr>
          <w:rFonts w:ascii="Times New Roman" w:hAnsi="Times New Roman"/>
        </w:rPr>
        <w:t>以釀造方式產</w:t>
      </w:r>
      <w:r w:rsidR="00E369CC" w:rsidRPr="00357F43">
        <w:rPr>
          <w:rFonts w:ascii="Times New Roman" w:hAnsi="Times New Roman"/>
        </w:rPr>
        <w:t>，</w:t>
      </w:r>
      <w:r w:rsidR="00454A63" w:rsidRPr="00357F43">
        <w:rPr>
          <w:rFonts w:ascii="Times New Roman" w:hAnsi="Times New Roman"/>
        </w:rPr>
        <w:t>況</w:t>
      </w:r>
      <w:r w:rsidR="00750F14" w:rsidRPr="00357F43">
        <w:rPr>
          <w:rFonts w:ascii="Times New Roman" w:hAnsi="Times New Roman"/>
        </w:rPr>
        <w:t>且</w:t>
      </w:r>
      <w:proofErr w:type="gramStart"/>
      <w:r w:rsidR="00454A63" w:rsidRPr="00357F43">
        <w:rPr>
          <w:rFonts w:ascii="Times New Roman" w:hAnsi="Times New Roman"/>
        </w:rPr>
        <w:t>該</w:t>
      </w:r>
      <w:r w:rsidR="006B1F34" w:rsidRPr="00357F43">
        <w:rPr>
          <w:rFonts w:ascii="Times New Roman" w:hAnsi="Times New Roman"/>
        </w:rPr>
        <w:t>官網</w:t>
      </w:r>
      <w:proofErr w:type="gramEnd"/>
      <w:r w:rsidR="00454A63" w:rsidRPr="00357F43">
        <w:rPr>
          <w:rFonts w:ascii="Times New Roman" w:hAnsi="Times New Roman"/>
        </w:rPr>
        <w:t>「醬油製造流程」的標題為「純釀醬油解密」，為該公司對於釀造醬油製程的</w:t>
      </w:r>
      <w:r w:rsidR="006B1F34" w:rsidRPr="00357F43">
        <w:rPr>
          <w:rFonts w:ascii="Times New Roman" w:hAnsi="Times New Roman"/>
        </w:rPr>
        <w:t>講解</w:t>
      </w:r>
      <w:r w:rsidR="00454A63" w:rsidRPr="00357F43">
        <w:rPr>
          <w:rFonts w:ascii="Times New Roman" w:hAnsi="Times New Roman"/>
        </w:rPr>
        <w:t>及宣傳，</w:t>
      </w:r>
      <w:r w:rsidR="00020390" w:rsidRPr="00357F43">
        <w:rPr>
          <w:rFonts w:ascii="Times New Roman" w:hAnsi="Times New Roman" w:hint="eastAsia"/>
        </w:rPr>
        <w:t>並不足以</w:t>
      </w:r>
      <w:r w:rsidR="00454A63" w:rsidRPr="00357F43">
        <w:rPr>
          <w:rFonts w:ascii="Times New Roman" w:hAnsi="Times New Roman"/>
        </w:rPr>
        <w:t>代表本案系</w:t>
      </w:r>
      <w:proofErr w:type="gramStart"/>
      <w:r w:rsidR="00454A63" w:rsidRPr="00357F43">
        <w:rPr>
          <w:rFonts w:ascii="Times New Roman" w:hAnsi="Times New Roman"/>
        </w:rPr>
        <w:t>爭生醬</w:t>
      </w:r>
      <w:proofErr w:type="gramEnd"/>
      <w:r w:rsidR="00454A63" w:rsidRPr="00357F43">
        <w:rPr>
          <w:rFonts w:ascii="Times New Roman" w:hAnsi="Times New Roman"/>
        </w:rPr>
        <w:t>汁</w:t>
      </w:r>
      <w:r w:rsidR="006B1F34" w:rsidRPr="00357F43">
        <w:rPr>
          <w:rFonts w:ascii="Times New Roman" w:hAnsi="Times New Roman"/>
        </w:rPr>
        <w:t>的製程</w:t>
      </w:r>
      <w:r w:rsidR="00454A63" w:rsidRPr="00357F43">
        <w:rPr>
          <w:rFonts w:ascii="Times New Roman" w:hAnsi="Times New Roman"/>
        </w:rPr>
        <w:t>，故</w:t>
      </w:r>
      <w:proofErr w:type="gramStart"/>
      <w:r w:rsidR="00454A63" w:rsidRPr="00357F43">
        <w:rPr>
          <w:rFonts w:ascii="Times New Roman" w:hAnsi="Times New Roman"/>
        </w:rPr>
        <w:t>臺</w:t>
      </w:r>
      <w:proofErr w:type="gramEnd"/>
      <w:r w:rsidR="00454A63" w:rsidRPr="00357F43">
        <w:rPr>
          <w:rFonts w:ascii="Times New Roman" w:hAnsi="Times New Roman"/>
        </w:rPr>
        <w:t>南衛生局對於本案</w:t>
      </w:r>
      <w:r w:rsidR="000823E3" w:rsidRPr="00357F43">
        <w:rPr>
          <w:rFonts w:hAnsi="標楷體"/>
        </w:rPr>
        <w:t>東○</w:t>
      </w:r>
      <w:r w:rsidR="00454A63" w:rsidRPr="00357F43">
        <w:rPr>
          <w:rFonts w:ascii="Times New Roman" w:hAnsi="Times New Roman"/>
        </w:rPr>
        <w:t>公司</w:t>
      </w:r>
      <w:r w:rsidR="00E369CC" w:rsidRPr="00357F43">
        <w:rPr>
          <w:rFonts w:ascii="Times New Roman" w:hAnsi="Times New Roman"/>
        </w:rPr>
        <w:t>所</w:t>
      </w:r>
      <w:proofErr w:type="gramStart"/>
      <w:r w:rsidR="00454A63" w:rsidRPr="00357F43">
        <w:rPr>
          <w:rFonts w:ascii="Times New Roman" w:hAnsi="Times New Roman"/>
        </w:rPr>
        <w:t>購買生醬汁</w:t>
      </w:r>
      <w:proofErr w:type="gramEnd"/>
      <w:r w:rsidR="00454A63" w:rsidRPr="00357F43">
        <w:rPr>
          <w:rFonts w:ascii="Times New Roman" w:hAnsi="Times New Roman"/>
        </w:rPr>
        <w:t>之查核</w:t>
      </w:r>
      <w:r w:rsidR="00E369CC" w:rsidRPr="00357F43">
        <w:rPr>
          <w:rFonts w:ascii="Times New Roman" w:hAnsi="Times New Roman"/>
        </w:rPr>
        <w:t>作為</w:t>
      </w:r>
      <w:r w:rsidR="00454A63" w:rsidRPr="00357F43">
        <w:rPr>
          <w:rFonts w:ascii="Times New Roman" w:hAnsi="Times New Roman"/>
        </w:rPr>
        <w:t>，</w:t>
      </w:r>
      <w:r w:rsidR="00422B73" w:rsidRPr="00357F43">
        <w:rPr>
          <w:rFonts w:ascii="Times New Roman" w:hAnsi="Times New Roman"/>
        </w:rPr>
        <w:t>有欠周延</w:t>
      </w:r>
      <w:r w:rsidR="00454A63" w:rsidRPr="00357F43">
        <w:rPr>
          <w:rFonts w:ascii="Times New Roman" w:hAnsi="Times New Roman"/>
        </w:rPr>
        <w:t>。</w:t>
      </w:r>
    </w:p>
    <w:p w14:paraId="0011F39F" w14:textId="77777777" w:rsidR="00C6739C" w:rsidRPr="00357F43" w:rsidRDefault="00C6739C" w:rsidP="00C6739C">
      <w:pPr>
        <w:pStyle w:val="3"/>
        <w:numPr>
          <w:ilvl w:val="0"/>
          <w:numId w:val="0"/>
        </w:numPr>
        <w:ind w:left="1361"/>
        <w:rPr>
          <w:rFonts w:ascii="Times New Roman" w:hAnsi="Times New Roman"/>
        </w:rPr>
      </w:pPr>
    </w:p>
    <w:p w14:paraId="7255ED1D" w14:textId="221BE955" w:rsidR="00DE415E" w:rsidRPr="00357F43" w:rsidRDefault="006B3285" w:rsidP="009B5D94">
      <w:pPr>
        <w:pStyle w:val="2"/>
        <w:rPr>
          <w:rFonts w:ascii="Times New Roman" w:hAnsi="Times New Roman"/>
          <w:b/>
          <w:bCs w:val="0"/>
          <w:spacing w:val="-4"/>
        </w:rPr>
      </w:pPr>
      <w:r w:rsidRPr="00357F43">
        <w:rPr>
          <w:rFonts w:ascii="Times New Roman" w:hAnsi="Times New Roman"/>
          <w:b/>
          <w:bCs w:val="0"/>
          <w:spacing w:val="-4"/>
        </w:rPr>
        <w:t>本</w:t>
      </w:r>
      <w:r w:rsidR="000823B7" w:rsidRPr="00357F43">
        <w:rPr>
          <w:rFonts w:ascii="Times New Roman" w:hAnsi="Times New Roman" w:hint="eastAsia"/>
          <w:b/>
          <w:bCs w:val="0"/>
          <w:spacing w:val="-4"/>
        </w:rPr>
        <w:t>院針對</w:t>
      </w:r>
      <w:proofErr w:type="gramStart"/>
      <w:r w:rsidR="000823B7" w:rsidRPr="00357F43">
        <w:rPr>
          <w:rFonts w:ascii="Times New Roman" w:hAnsi="Times New Roman" w:hint="eastAsia"/>
          <w:b/>
          <w:bCs w:val="0"/>
          <w:spacing w:val="-4"/>
        </w:rPr>
        <w:t>衛福部訂</w:t>
      </w:r>
      <w:proofErr w:type="gramEnd"/>
      <w:r w:rsidR="000823B7" w:rsidRPr="00357F43">
        <w:rPr>
          <w:rFonts w:ascii="Times New Roman" w:hAnsi="Times New Roman" w:hint="eastAsia"/>
          <w:b/>
          <w:bCs w:val="0"/>
          <w:spacing w:val="-4"/>
        </w:rPr>
        <w:t>定釀造醬油之品質及標示相關規定較</w:t>
      </w:r>
      <w:r w:rsidR="000823B7" w:rsidRPr="00357F43">
        <w:rPr>
          <w:rFonts w:ascii="Times New Roman" w:hAnsi="Times New Roman" w:hint="eastAsia"/>
          <w:b/>
          <w:bCs w:val="0"/>
          <w:spacing w:val="-4"/>
        </w:rPr>
        <w:t>CNS</w:t>
      </w:r>
      <w:r w:rsidR="000823B7" w:rsidRPr="00357F43">
        <w:rPr>
          <w:rFonts w:ascii="Times New Roman" w:hAnsi="Times New Roman" w:hint="eastAsia"/>
          <w:b/>
          <w:bCs w:val="0"/>
          <w:spacing w:val="-4"/>
        </w:rPr>
        <w:t>寬鬆等情，早自</w:t>
      </w:r>
      <w:r w:rsidR="000823B7" w:rsidRPr="00357F43">
        <w:rPr>
          <w:rFonts w:ascii="Times New Roman" w:hAnsi="Times New Roman" w:hint="eastAsia"/>
          <w:b/>
          <w:bCs w:val="0"/>
          <w:spacing w:val="-4"/>
        </w:rPr>
        <w:t>108</w:t>
      </w:r>
      <w:r w:rsidR="000823B7" w:rsidRPr="00357F43">
        <w:rPr>
          <w:rFonts w:ascii="Times New Roman" w:hAnsi="Times New Roman" w:hint="eastAsia"/>
          <w:b/>
          <w:bCs w:val="0"/>
          <w:spacing w:val="-4"/>
        </w:rPr>
        <w:t>年</w:t>
      </w:r>
      <w:r w:rsidR="000823B7" w:rsidRPr="00357F43">
        <w:rPr>
          <w:rFonts w:ascii="Times New Roman" w:hAnsi="Times New Roman" w:hint="eastAsia"/>
          <w:b/>
          <w:bCs w:val="0"/>
          <w:spacing w:val="-4"/>
        </w:rPr>
        <w:t>2</w:t>
      </w:r>
      <w:r w:rsidR="000823B7" w:rsidRPr="00357F43">
        <w:rPr>
          <w:rFonts w:ascii="Times New Roman" w:hAnsi="Times New Roman" w:hint="eastAsia"/>
          <w:b/>
          <w:bCs w:val="0"/>
          <w:spacing w:val="-4"/>
        </w:rPr>
        <w:t>月</w:t>
      </w:r>
      <w:r w:rsidR="000823B7" w:rsidRPr="00357F43">
        <w:rPr>
          <w:rFonts w:ascii="Times New Roman" w:hAnsi="Times New Roman" w:hint="eastAsia"/>
          <w:b/>
          <w:bCs w:val="0"/>
          <w:spacing w:val="-4"/>
        </w:rPr>
        <w:t>14</w:t>
      </w:r>
      <w:r w:rsidR="000823B7" w:rsidRPr="00357F43">
        <w:rPr>
          <w:rFonts w:ascii="Times New Roman" w:hAnsi="Times New Roman" w:hint="eastAsia"/>
          <w:b/>
          <w:bCs w:val="0"/>
          <w:spacing w:val="-4"/>
        </w:rPr>
        <w:t>日提出糾正迄今，</w:t>
      </w:r>
      <w:proofErr w:type="gramStart"/>
      <w:r w:rsidR="000823B7" w:rsidRPr="00357F43">
        <w:rPr>
          <w:rFonts w:ascii="Times New Roman" w:hAnsi="Times New Roman" w:hint="eastAsia"/>
          <w:b/>
          <w:bCs w:val="0"/>
          <w:spacing w:val="-4"/>
        </w:rPr>
        <w:t>食藥署</w:t>
      </w:r>
      <w:proofErr w:type="gramEnd"/>
      <w:r w:rsidR="000823B7" w:rsidRPr="00357F43">
        <w:rPr>
          <w:rFonts w:ascii="Times New Roman" w:hAnsi="Times New Roman" w:hint="eastAsia"/>
          <w:b/>
          <w:bCs w:val="0"/>
          <w:spacing w:val="-4"/>
        </w:rPr>
        <w:t>仍認為果糖酸無法為釀造醬油之判別指標，卻未</w:t>
      </w:r>
      <w:proofErr w:type="gramStart"/>
      <w:r w:rsidR="000823B7" w:rsidRPr="00357F43">
        <w:rPr>
          <w:rFonts w:ascii="Times New Roman" w:hAnsi="Times New Roman" w:hint="eastAsia"/>
          <w:b/>
          <w:bCs w:val="0"/>
          <w:spacing w:val="-4"/>
        </w:rPr>
        <w:t>研</w:t>
      </w:r>
      <w:proofErr w:type="gramEnd"/>
      <w:r w:rsidR="000823B7" w:rsidRPr="00357F43">
        <w:rPr>
          <w:rFonts w:ascii="Times New Roman" w:hAnsi="Times New Roman" w:hint="eastAsia"/>
          <w:b/>
          <w:bCs w:val="0"/>
          <w:spacing w:val="-4"/>
        </w:rPr>
        <w:t>定其他或多重科學判定因子，持續僅以產品總氮量為釀造醬油之唯一檢驗標準，並表示尚需輔以製程實地稽查始能判定，然製程實地稽查不但未能適用於輸入產品，加以稽查人力嚴重不足，例如本案為國內生產，其製作不實之情形，並非經由稽查人員</w:t>
      </w:r>
      <w:r w:rsidR="000823B7" w:rsidRPr="00357F43">
        <w:rPr>
          <w:rFonts w:ascii="Times New Roman" w:hAnsi="Times New Roman" w:hint="eastAsia"/>
          <w:b/>
          <w:bCs w:val="0"/>
          <w:spacing w:val="-4"/>
        </w:rPr>
        <w:lastRenderedPageBreak/>
        <w:t>實地稽查得知，而是遲至媒體揭露始公諸於世，因此有關釀造醬油</w:t>
      </w:r>
      <w:r w:rsidR="00FF7238" w:rsidRPr="00357F43">
        <w:rPr>
          <w:rFonts w:ascii="Times New Roman" w:hAnsi="Times New Roman" w:hint="eastAsia"/>
          <w:b/>
          <w:bCs w:val="0"/>
          <w:spacing w:val="-4"/>
        </w:rPr>
        <w:t>之</w:t>
      </w:r>
      <w:r w:rsidR="000823B7" w:rsidRPr="00357F43">
        <w:rPr>
          <w:rFonts w:ascii="Times New Roman" w:hAnsi="Times New Roman" w:hint="eastAsia"/>
          <w:b/>
          <w:bCs w:val="0"/>
          <w:spacing w:val="-4"/>
        </w:rPr>
        <w:t>科學判</w:t>
      </w:r>
      <w:r w:rsidR="00FF7238" w:rsidRPr="00357F43">
        <w:rPr>
          <w:rFonts w:ascii="Times New Roman" w:hAnsi="Times New Roman" w:hint="eastAsia"/>
          <w:b/>
          <w:bCs w:val="0"/>
          <w:spacing w:val="-4"/>
        </w:rPr>
        <w:t>定方式</w:t>
      </w:r>
      <w:r w:rsidR="000823B7" w:rsidRPr="00357F43">
        <w:rPr>
          <w:rFonts w:ascii="Times New Roman" w:hAnsi="Times New Roman" w:hint="eastAsia"/>
          <w:b/>
          <w:bCs w:val="0"/>
          <w:spacing w:val="-4"/>
        </w:rPr>
        <w:t>，亟待該署積極</w:t>
      </w:r>
      <w:proofErr w:type="gramStart"/>
      <w:r w:rsidR="000823B7" w:rsidRPr="00357F43">
        <w:rPr>
          <w:rFonts w:ascii="Times New Roman" w:hAnsi="Times New Roman" w:hint="eastAsia"/>
          <w:b/>
          <w:bCs w:val="0"/>
          <w:spacing w:val="-4"/>
        </w:rPr>
        <w:t>研</w:t>
      </w:r>
      <w:proofErr w:type="gramEnd"/>
      <w:r w:rsidR="000823B7" w:rsidRPr="00357F43">
        <w:rPr>
          <w:rFonts w:ascii="Times New Roman" w:hAnsi="Times New Roman" w:hint="eastAsia"/>
          <w:b/>
          <w:bCs w:val="0"/>
          <w:spacing w:val="-4"/>
        </w:rPr>
        <w:t>議，以保障消費者權益。</w:t>
      </w:r>
    </w:p>
    <w:p w14:paraId="7D07AD12" w14:textId="765F9225" w:rsidR="00E369CC" w:rsidRPr="00357F43" w:rsidRDefault="00E369CC" w:rsidP="00E369CC">
      <w:pPr>
        <w:pStyle w:val="3"/>
        <w:rPr>
          <w:rFonts w:ascii="Times New Roman" w:hAnsi="Times New Roman"/>
        </w:rPr>
      </w:pPr>
      <w:proofErr w:type="gramStart"/>
      <w:r w:rsidRPr="00357F43">
        <w:rPr>
          <w:rFonts w:ascii="Times New Roman" w:hAnsi="Times New Roman"/>
        </w:rPr>
        <w:t>按食安</w:t>
      </w:r>
      <w:proofErr w:type="gramEnd"/>
      <w:r w:rsidRPr="00357F43">
        <w:rPr>
          <w:rFonts w:ascii="Times New Roman" w:hAnsi="Times New Roman"/>
        </w:rPr>
        <w:t>法第</w:t>
      </w:r>
      <w:r w:rsidRPr="00357F43">
        <w:rPr>
          <w:rFonts w:ascii="Times New Roman" w:hAnsi="Times New Roman"/>
        </w:rPr>
        <w:t>2</w:t>
      </w:r>
      <w:r w:rsidRPr="00357F43">
        <w:rPr>
          <w:rFonts w:ascii="Times New Roman" w:hAnsi="Times New Roman"/>
        </w:rPr>
        <w:t>條及第</w:t>
      </w:r>
      <w:r w:rsidRPr="00357F43">
        <w:rPr>
          <w:rFonts w:ascii="Times New Roman" w:hAnsi="Times New Roman"/>
        </w:rPr>
        <w:t>22</w:t>
      </w:r>
      <w:r w:rsidRPr="00357F43">
        <w:rPr>
          <w:rFonts w:ascii="Times New Roman" w:hAnsi="Times New Roman"/>
        </w:rPr>
        <w:t>條第</w:t>
      </w:r>
      <w:r w:rsidRPr="00357F43">
        <w:rPr>
          <w:rFonts w:ascii="Times New Roman" w:hAnsi="Times New Roman"/>
        </w:rPr>
        <w:t>1</w:t>
      </w:r>
      <w:r w:rsidRPr="00357F43">
        <w:rPr>
          <w:rFonts w:ascii="Times New Roman" w:hAnsi="Times New Roman"/>
        </w:rPr>
        <w:t>項第</w:t>
      </w:r>
      <w:r w:rsidRPr="00357F43">
        <w:rPr>
          <w:rFonts w:ascii="Times New Roman" w:hAnsi="Times New Roman"/>
        </w:rPr>
        <w:t>10</w:t>
      </w:r>
      <w:r w:rsidRPr="00357F43">
        <w:rPr>
          <w:rFonts w:ascii="Times New Roman" w:hAnsi="Times New Roman"/>
        </w:rPr>
        <w:t>款分別規定：「本法所稱主管機關：在中央為衛生福利主管機關；在直轄市為直轄市政府；在縣（市）為縣（市）政府。」、</w:t>
      </w:r>
      <w:r w:rsidRPr="00357F43">
        <w:rPr>
          <w:rFonts w:ascii="Times New Roman" w:eastAsia="新細明體" w:hAnsi="Times New Roman"/>
        </w:rPr>
        <w:t>「</w:t>
      </w:r>
      <w:r w:rsidRPr="00357F43">
        <w:rPr>
          <w:rFonts w:ascii="Times New Roman" w:hAnsi="Times New Roman"/>
        </w:rPr>
        <w:t>食品及食品原料之容器或外包裝，應以中文及通用符號，明顯標示下列事項：</w:t>
      </w:r>
      <w:r w:rsidR="009F2AAD" w:rsidRPr="00357F43">
        <w:rPr>
          <w:rFonts w:ascii="Times New Roman" w:hAnsi="Times New Roman" w:hint="eastAsia"/>
        </w:rPr>
        <w:t>…</w:t>
      </w:r>
      <w:proofErr w:type="gramStart"/>
      <w:r w:rsidR="009F2AAD" w:rsidRPr="00357F43">
        <w:rPr>
          <w:rFonts w:ascii="Times New Roman" w:hAnsi="Times New Roman" w:hint="eastAsia"/>
        </w:rPr>
        <w:t>…</w:t>
      </w:r>
      <w:proofErr w:type="gramEnd"/>
      <w:r w:rsidRPr="00357F43">
        <w:rPr>
          <w:rFonts w:ascii="Times New Roman" w:hAnsi="Times New Roman"/>
        </w:rPr>
        <w:t>十、其</w:t>
      </w:r>
      <w:r w:rsidRPr="00357F43">
        <w:rPr>
          <w:rFonts w:ascii="Times New Roman" w:hAnsi="Times New Roman"/>
          <w:spacing w:val="-2"/>
        </w:rPr>
        <w:t>他經中央主管機關公告之事項。」是</w:t>
      </w:r>
      <w:proofErr w:type="gramStart"/>
      <w:r w:rsidRPr="00357F43">
        <w:rPr>
          <w:rFonts w:ascii="Times New Roman" w:hAnsi="Times New Roman"/>
          <w:spacing w:val="-2"/>
        </w:rPr>
        <w:t>衛福部得</w:t>
      </w:r>
      <w:proofErr w:type="gramEnd"/>
      <w:r w:rsidRPr="00357F43">
        <w:rPr>
          <w:rFonts w:ascii="Times New Roman" w:hAnsi="Times New Roman"/>
          <w:spacing w:val="-2"/>
        </w:rPr>
        <w:t>依上開規定公告食品之容器或外包裝應標示之事項，該部</w:t>
      </w:r>
      <w:proofErr w:type="gramStart"/>
      <w:r w:rsidRPr="00357F43">
        <w:rPr>
          <w:rFonts w:ascii="Times New Roman" w:hAnsi="Times New Roman"/>
          <w:spacing w:val="-2"/>
        </w:rPr>
        <w:t>爰</w:t>
      </w:r>
      <w:proofErr w:type="gramEnd"/>
      <w:r w:rsidRPr="00357F43">
        <w:rPr>
          <w:rFonts w:ascii="Times New Roman" w:hAnsi="Times New Roman"/>
          <w:spacing w:val="-2"/>
        </w:rPr>
        <w:t>於</w:t>
      </w:r>
      <w:r w:rsidRPr="00357F43">
        <w:rPr>
          <w:rFonts w:ascii="Times New Roman" w:hAnsi="Times New Roman"/>
          <w:spacing w:val="-2"/>
        </w:rPr>
        <w:t>107</w:t>
      </w:r>
      <w:r w:rsidRPr="00357F43">
        <w:rPr>
          <w:rFonts w:ascii="Times New Roman" w:hAnsi="Times New Roman"/>
          <w:spacing w:val="-2"/>
        </w:rPr>
        <w:t>年</w:t>
      </w:r>
      <w:r w:rsidRPr="00357F43">
        <w:rPr>
          <w:rFonts w:ascii="Times New Roman" w:hAnsi="Times New Roman"/>
          <w:spacing w:val="-2"/>
        </w:rPr>
        <w:t>3</w:t>
      </w:r>
      <w:r w:rsidRPr="00357F43">
        <w:rPr>
          <w:rFonts w:ascii="Times New Roman" w:hAnsi="Times New Roman"/>
          <w:spacing w:val="-2"/>
        </w:rPr>
        <w:t>月</w:t>
      </w:r>
      <w:r w:rsidRPr="00357F43">
        <w:rPr>
          <w:rFonts w:ascii="Times New Roman" w:hAnsi="Times New Roman"/>
          <w:spacing w:val="-2"/>
        </w:rPr>
        <w:t>8</w:t>
      </w:r>
      <w:r w:rsidRPr="00357F43">
        <w:rPr>
          <w:rFonts w:ascii="Times New Roman" w:hAnsi="Times New Roman"/>
          <w:spacing w:val="-2"/>
        </w:rPr>
        <w:t>日公告「包裝醬油製程標示之規定」，並於</w:t>
      </w:r>
      <w:r w:rsidRPr="00357F43">
        <w:rPr>
          <w:rFonts w:ascii="Times New Roman" w:hAnsi="Times New Roman"/>
          <w:spacing w:val="-2"/>
        </w:rPr>
        <w:t>108</w:t>
      </w:r>
      <w:r w:rsidRPr="00357F43">
        <w:rPr>
          <w:rFonts w:ascii="Times New Roman" w:hAnsi="Times New Roman"/>
          <w:spacing w:val="-2"/>
        </w:rPr>
        <w:t>年</w:t>
      </w:r>
      <w:r w:rsidRPr="00357F43">
        <w:rPr>
          <w:rFonts w:ascii="Times New Roman" w:hAnsi="Times New Roman"/>
          <w:spacing w:val="-2"/>
        </w:rPr>
        <w:t>1</w:t>
      </w:r>
      <w:r w:rsidRPr="00357F43">
        <w:rPr>
          <w:rFonts w:ascii="Times New Roman" w:hAnsi="Times New Roman"/>
          <w:spacing w:val="-2"/>
        </w:rPr>
        <w:t>月</w:t>
      </w:r>
      <w:r w:rsidRPr="00357F43">
        <w:rPr>
          <w:rFonts w:ascii="Times New Roman" w:hAnsi="Times New Roman"/>
          <w:spacing w:val="-2"/>
        </w:rPr>
        <w:t>1</w:t>
      </w:r>
      <w:r w:rsidRPr="00357F43">
        <w:rPr>
          <w:rFonts w:ascii="Times New Roman" w:hAnsi="Times New Roman"/>
          <w:spacing w:val="-2"/>
        </w:rPr>
        <w:t>日生效實施，主要內容如下：</w:t>
      </w:r>
    </w:p>
    <w:p w14:paraId="2E507B07" w14:textId="5D686D09" w:rsidR="00E369CC" w:rsidRPr="00357F43" w:rsidRDefault="00E369CC" w:rsidP="00896CA1">
      <w:pPr>
        <w:pStyle w:val="4"/>
        <w:numPr>
          <w:ilvl w:val="3"/>
          <w:numId w:val="1"/>
        </w:numPr>
        <w:spacing w:line="450" w:lineRule="exact"/>
        <w:ind w:left="1701"/>
        <w:rPr>
          <w:rFonts w:ascii="Times New Roman" w:hAnsi="Times New Roman"/>
        </w:rPr>
      </w:pPr>
      <w:r w:rsidRPr="00357F43">
        <w:rPr>
          <w:rFonts w:ascii="Times New Roman" w:hAnsi="Times New Roman"/>
        </w:rPr>
        <w:t>本規定所稱醬油，指以大豆、脫脂大豆、黑豆及</w:t>
      </w:r>
      <w:r w:rsidR="00CD28D1" w:rsidRPr="00357F43">
        <w:rPr>
          <w:rFonts w:ascii="Times New Roman" w:hAnsi="Times New Roman"/>
        </w:rPr>
        <w:t>（</w:t>
      </w:r>
      <w:r w:rsidRPr="00357F43">
        <w:rPr>
          <w:rFonts w:ascii="Times New Roman" w:hAnsi="Times New Roman"/>
        </w:rPr>
        <w:t>或</w:t>
      </w:r>
      <w:r w:rsidR="00CD28D1" w:rsidRPr="00357F43">
        <w:rPr>
          <w:rFonts w:ascii="Times New Roman" w:hAnsi="Times New Roman"/>
        </w:rPr>
        <w:t>）</w:t>
      </w:r>
      <w:r w:rsidRPr="00357F43">
        <w:rPr>
          <w:rFonts w:ascii="Times New Roman" w:hAnsi="Times New Roman"/>
        </w:rPr>
        <w:t>穀類等含植物性蛋白質之原料，以本規定所列加工方式，可添加食鹽、糖類、酒精、調味料等原料或食品添加物製成之產品。</w:t>
      </w:r>
    </w:p>
    <w:p w14:paraId="608C9275" w14:textId="77777777" w:rsidR="00E369CC" w:rsidRPr="00357F43" w:rsidRDefault="00E369CC" w:rsidP="00896CA1">
      <w:pPr>
        <w:pStyle w:val="4"/>
        <w:numPr>
          <w:ilvl w:val="3"/>
          <w:numId w:val="1"/>
        </w:numPr>
        <w:spacing w:line="450" w:lineRule="exact"/>
        <w:ind w:left="1701"/>
        <w:rPr>
          <w:rFonts w:ascii="Times New Roman" w:hAnsi="Times New Roman"/>
        </w:rPr>
      </w:pPr>
      <w:proofErr w:type="gramStart"/>
      <w:r w:rsidRPr="00357F43">
        <w:rPr>
          <w:rFonts w:ascii="Times New Roman" w:hAnsi="Times New Roman"/>
        </w:rPr>
        <w:t>以酸或酵素</w:t>
      </w:r>
      <w:proofErr w:type="gramEnd"/>
      <w:r w:rsidRPr="00357F43">
        <w:rPr>
          <w:rFonts w:ascii="Times New Roman" w:hAnsi="Times New Roman"/>
        </w:rPr>
        <w:t>水解含植物性蛋白質原料所得之胺基酸液，經添加醬油</w:t>
      </w:r>
      <w:proofErr w:type="gramStart"/>
      <w:r w:rsidRPr="00357F43">
        <w:rPr>
          <w:rFonts w:ascii="Times New Roman" w:hAnsi="Times New Roman"/>
        </w:rPr>
        <w:t>醪</w:t>
      </w:r>
      <w:proofErr w:type="gramEnd"/>
      <w:r w:rsidRPr="00357F43">
        <w:rPr>
          <w:rFonts w:ascii="Times New Roman" w:hAnsi="Times New Roman"/>
        </w:rPr>
        <w:t>、生醬油等再經發酵</w:t>
      </w:r>
      <w:proofErr w:type="gramStart"/>
      <w:r w:rsidRPr="00357F43">
        <w:rPr>
          <w:rFonts w:ascii="Times New Roman" w:hAnsi="Times New Roman"/>
        </w:rPr>
        <w:t>及熟成所</w:t>
      </w:r>
      <w:proofErr w:type="gramEnd"/>
      <w:r w:rsidRPr="00357F43">
        <w:rPr>
          <w:rFonts w:ascii="Times New Roman" w:hAnsi="Times New Roman"/>
        </w:rPr>
        <w:t>製成者，應於包裝明顯處標示其製程「速成」字樣。</w:t>
      </w:r>
    </w:p>
    <w:p w14:paraId="0BDB8752" w14:textId="77777777" w:rsidR="00E369CC" w:rsidRPr="00357F43" w:rsidRDefault="00E369CC" w:rsidP="00896CA1">
      <w:pPr>
        <w:pStyle w:val="4"/>
        <w:numPr>
          <w:ilvl w:val="3"/>
          <w:numId w:val="1"/>
        </w:numPr>
        <w:spacing w:line="450" w:lineRule="exact"/>
        <w:ind w:left="1701"/>
        <w:rPr>
          <w:rFonts w:ascii="Times New Roman" w:hAnsi="Times New Roman"/>
        </w:rPr>
      </w:pPr>
      <w:proofErr w:type="gramStart"/>
      <w:r w:rsidRPr="00357F43">
        <w:rPr>
          <w:rFonts w:ascii="Times New Roman" w:hAnsi="Times New Roman"/>
        </w:rPr>
        <w:t>以酸或酵素</w:t>
      </w:r>
      <w:proofErr w:type="gramEnd"/>
      <w:r w:rsidRPr="00357F43">
        <w:rPr>
          <w:rFonts w:ascii="Times New Roman" w:hAnsi="Times New Roman"/>
        </w:rPr>
        <w:t>水解含植物性蛋白質原料所得之胺基酸液，未經發酵製成者，應於包裝明顯處標示其製程「水解」字樣。</w:t>
      </w:r>
    </w:p>
    <w:p w14:paraId="7FE30F14" w14:textId="6EA77BCC" w:rsidR="00E369CC" w:rsidRPr="00357F43" w:rsidRDefault="00E369CC" w:rsidP="00896CA1">
      <w:pPr>
        <w:pStyle w:val="4"/>
        <w:numPr>
          <w:ilvl w:val="3"/>
          <w:numId w:val="1"/>
        </w:numPr>
        <w:spacing w:line="450" w:lineRule="exact"/>
        <w:ind w:left="1701"/>
        <w:rPr>
          <w:rFonts w:ascii="Times New Roman" w:hAnsi="Times New Roman"/>
        </w:rPr>
      </w:pPr>
      <w:r w:rsidRPr="00357F43">
        <w:rPr>
          <w:rFonts w:ascii="Times New Roman" w:hAnsi="Times New Roman"/>
        </w:rPr>
        <w:t>混合二種</w:t>
      </w:r>
      <w:r w:rsidR="00CD28D1" w:rsidRPr="00357F43">
        <w:rPr>
          <w:rFonts w:ascii="Times New Roman" w:hAnsi="Times New Roman"/>
        </w:rPr>
        <w:t>（</w:t>
      </w:r>
      <w:r w:rsidRPr="00357F43">
        <w:rPr>
          <w:rFonts w:ascii="Times New Roman" w:hAnsi="Times New Roman"/>
        </w:rPr>
        <w:t>含</w:t>
      </w:r>
      <w:r w:rsidR="00CD28D1" w:rsidRPr="00357F43">
        <w:rPr>
          <w:rFonts w:ascii="Times New Roman" w:hAnsi="Times New Roman"/>
        </w:rPr>
        <w:t>）</w:t>
      </w:r>
      <w:r w:rsidRPr="00357F43">
        <w:rPr>
          <w:rFonts w:ascii="Times New Roman" w:hAnsi="Times New Roman"/>
        </w:rPr>
        <w:t>以上醬油製成者，應於包裝明顯處標示其製程「混合」或「</w:t>
      </w:r>
      <w:r w:rsidR="00765437" w:rsidRPr="00357F43">
        <w:rPr>
          <w:rFonts w:ascii="Times New Roman" w:hAnsi="Times New Roman"/>
        </w:rPr>
        <w:t>調合</w:t>
      </w:r>
      <w:r w:rsidRPr="00357F43">
        <w:rPr>
          <w:rFonts w:ascii="Times New Roman" w:hAnsi="Times New Roman"/>
        </w:rPr>
        <w:t>」字樣。</w:t>
      </w:r>
    </w:p>
    <w:p w14:paraId="44C67E9B" w14:textId="15FAD191" w:rsidR="00E369CC" w:rsidRPr="00357F43" w:rsidRDefault="00E369CC" w:rsidP="00896CA1">
      <w:pPr>
        <w:pStyle w:val="4"/>
        <w:numPr>
          <w:ilvl w:val="3"/>
          <w:numId w:val="1"/>
        </w:numPr>
        <w:spacing w:line="450" w:lineRule="exact"/>
        <w:ind w:left="1701"/>
        <w:rPr>
          <w:rFonts w:ascii="Times New Roman" w:hAnsi="Times New Roman"/>
        </w:rPr>
      </w:pPr>
      <w:r w:rsidRPr="00357F43">
        <w:rPr>
          <w:rFonts w:ascii="Times New Roman" w:hAnsi="Times New Roman"/>
        </w:rPr>
        <w:t>包裝標示其製程為「釀造」字樣者，應以含植物性蛋白質原料經製</w:t>
      </w:r>
      <w:proofErr w:type="gramStart"/>
      <w:r w:rsidRPr="00357F43">
        <w:rPr>
          <w:rFonts w:ascii="Times New Roman" w:hAnsi="Times New Roman"/>
        </w:rPr>
        <w:t>麴</w:t>
      </w:r>
      <w:proofErr w:type="gramEnd"/>
      <w:r w:rsidRPr="00357F43">
        <w:rPr>
          <w:rFonts w:ascii="Times New Roman" w:hAnsi="Times New Roman"/>
        </w:rPr>
        <w:t>發酵製成，且總氮量應達</w:t>
      </w:r>
      <w:r w:rsidRPr="00357F43">
        <w:rPr>
          <w:rFonts w:ascii="Times New Roman" w:hAnsi="Times New Roman"/>
        </w:rPr>
        <w:t>0.8</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以上</w:t>
      </w:r>
      <w:r w:rsidR="00CD28D1" w:rsidRPr="00357F43">
        <w:rPr>
          <w:rFonts w:ascii="Times New Roman" w:hAnsi="Times New Roman"/>
        </w:rPr>
        <w:t>（</w:t>
      </w:r>
      <w:r w:rsidRPr="00357F43">
        <w:rPr>
          <w:rFonts w:ascii="Times New Roman" w:hAnsi="Times New Roman"/>
        </w:rPr>
        <w:t>黑豆醬油之總氮量達</w:t>
      </w:r>
      <w:r w:rsidRPr="00357F43">
        <w:rPr>
          <w:rFonts w:ascii="Times New Roman" w:hAnsi="Times New Roman"/>
        </w:rPr>
        <w:t>0.5</w:t>
      </w:r>
      <w:r w:rsidR="00C533ED" w:rsidRPr="00357F43">
        <w:rPr>
          <w:rFonts w:ascii="Times New Roman" w:hAnsi="Times New Roman" w:hint="eastAsia"/>
        </w:rPr>
        <w:t xml:space="preserve"> [</w:t>
      </w:r>
      <w:r w:rsidRPr="00357F43">
        <w:rPr>
          <w:rFonts w:ascii="Times New Roman" w:hAnsi="Times New Roman"/>
        </w:rPr>
        <w:t>g/100ml</w:t>
      </w:r>
      <w:r w:rsidR="00C533ED" w:rsidRPr="00357F43">
        <w:rPr>
          <w:rFonts w:ascii="Times New Roman" w:hAnsi="Times New Roman" w:hint="eastAsia"/>
        </w:rPr>
        <w:t>]</w:t>
      </w:r>
      <w:r w:rsidRPr="00357F43">
        <w:rPr>
          <w:rFonts w:ascii="Times New Roman" w:hAnsi="Times New Roman"/>
        </w:rPr>
        <w:t>以上</w:t>
      </w:r>
      <w:r w:rsidR="00CD28D1" w:rsidRPr="00357F43">
        <w:rPr>
          <w:rFonts w:ascii="Times New Roman" w:hAnsi="Times New Roman"/>
        </w:rPr>
        <w:t>）</w:t>
      </w:r>
      <w:r w:rsidRPr="00357F43">
        <w:rPr>
          <w:rFonts w:ascii="Times New Roman" w:hAnsi="Times New Roman"/>
        </w:rPr>
        <w:t>為條件。</w:t>
      </w:r>
    </w:p>
    <w:p w14:paraId="3AB219FD" w14:textId="146E3642" w:rsidR="009F6EBF" w:rsidRPr="0024695C" w:rsidRDefault="008570B8" w:rsidP="00896CA1">
      <w:pPr>
        <w:pStyle w:val="3"/>
        <w:spacing w:line="450" w:lineRule="exact"/>
        <w:rPr>
          <w:rFonts w:ascii="Times New Roman" w:hAnsi="Times New Roman"/>
          <w:szCs w:val="32"/>
        </w:rPr>
      </w:pPr>
      <w:r w:rsidRPr="00357F43">
        <w:rPr>
          <w:rFonts w:ascii="Times New Roman" w:hAnsi="Times New Roman"/>
        </w:rPr>
        <w:t>查</w:t>
      </w:r>
      <w:r w:rsidRPr="00357F43">
        <w:rPr>
          <w:rFonts w:ascii="Times New Roman" w:hAnsi="Times New Roman"/>
        </w:rPr>
        <w:t>CNS423</w:t>
      </w:r>
      <w:r w:rsidRPr="00357F43">
        <w:rPr>
          <w:rFonts w:ascii="Times New Roman" w:hAnsi="Times New Roman"/>
        </w:rPr>
        <w:t>對於一般醬油之品質分為</w:t>
      </w:r>
      <w:r w:rsidR="00F04333" w:rsidRPr="00357F43">
        <w:rPr>
          <w:rFonts w:ascii="Times New Roman" w:hAnsi="Times New Roman"/>
        </w:rPr>
        <w:t>3</w:t>
      </w:r>
      <w:r w:rsidRPr="00357F43">
        <w:rPr>
          <w:rFonts w:ascii="Times New Roman" w:hAnsi="Times New Roman"/>
        </w:rPr>
        <w:t>級，且規定釀</w:t>
      </w:r>
      <w:r w:rsidRPr="00357F43">
        <w:rPr>
          <w:rFonts w:ascii="Times New Roman" w:hAnsi="Times New Roman"/>
        </w:rPr>
        <w:lastRenderedPageBreak/>
        <w:t>造醬油之果糖酸含量不得超過</w:t>
      </w:r>
      <w:r w:rsidRPr="00357F43">
        <w:rPr>
          <w:rFonts w:ascii="Times New Roman" w:hAnsi="Times New Roman"/>
        </w:rPr>
        <w:t>0.1%</w:t>
      </w:r>
      <w:r w:rsidR="00CD28D1" w:rsidRPr="00357F43">
        <w:rPr>
          <w:rFonts w:ascii="Times New Roman" w:hAnsi="Times New Roman"/>
        </w:rPr>
        <w:t>（</w:t>
      </w:r>
      <w:r w:rsidRPr="00357F43">
        <w:rPr>
          <w:rFonts w:ascii="Times New Roman" w:hAnsi="Times New Roman"/>
        </w:rPr>
        <w:t>詳表</w:t>
      </w:r>
      <w:r w:rsidR="00527683">
        <w:rPr>
          <w:rFonts w:ascii="Times New Roman" w:hAnsi="Times New Roman" w:hint="eastAsia"/>
        </w:rPr>
        <w:t>1</w:t>
      </w:r>
      <w:r w:rsidR="00CD28D1" w:rsidRPr="00357F43">
        <w:rPr>
          <w:rFonts w:ascii="Times New Roman" w:hAnsi="Times New Roman"/>
        </w:rPr>
        <w:t>）</w:t>
      </w:r>
      <w:r w:rsidRPr="00357F43">
        <w:rPr>
          <w:rFonts w:ascii="Times New Roman" w:hAnsi="Times New Roman"/>
        </w:rPr>
        <w:t>，</w:t>
      </w:r>
      <w:r w:rsidR="00F04333" w:rsidRPr="00357F43">
        <w:rPr>
          <w:rFonts w:ascii="Times New Roman" w:hAnsi="Times New Roman"/>
        </w:rPr>
        <w:t>但</w:t>
      </w:r>
      <w:r w:rsidRPr="00357F43">
        <w:rPr>
          <w:rFonts w:ascii="Times New Roman" w:hAnsi="Times New Roman"/>
        </w:rPr>
        <w:t>是</w:t>
      </w:r>
      <w:proofErr w:type="gramStart"/>
      <w:r w:rsidRPr="00357F43">
        <w:rPr>
          <w:rFonts w:ascii="Times New Roman" w:hAnsi="Times New Roman"/>
        </w:rPr>
        <w:t>衛福部</w:t>
      </w:r>
      <w:proofErr w:type="gramEnd"/>
      <w:r w:rsidRPr="00357F43">
        <w:rPr>
          <w:rFonts w:ascii="Times New Roman" w:hAnsi="Times New Roman"/>
        </w:rPr>
        <w:t>公告之「包裝醬油製程標示之規定」，</w:t>
      </w:r>
      <w:r w:rsidR="00F04333" w:rsidRPr="00357F43">
        <w:rPr>
          <w:rFonts w:ascii="Times New Roman" w:hAnsi="Times New Roman"/>
        </w:rPr>
        <w:t>卻</w:t>
      </w:r>
      <w:r w:rsidRPr="00357F43">
        <w:rPr>
          <w:rFonts w:ascii="Times New Roman" w:hAnsi="Times New Roman"/>
        </w:rPr>
        <w:t>未規範果糖酸限量，</w:t>
      </w:r>
      <w:r w:rsidR="00F04333" w:rsidRPr="00357F43">
        <w:rPr>
          <w:rFonts w:ascii="Times New Roman" w:hAnsi="Times New Roman"/>
        </w:rPr>
        <w:t>難以</w:t>
      </w:r>
      <w:r w:rsidRPr="00357F43">
        <w:rPr>
          <w:rFonts w:ascii="Times New Roman" w:hAnsi="Times New Roman"/>
        </w:rPr>
        <w:t>鑑別醬油是否為麴菌發酵釀造而成</w:t>
      </w:r>
      <w:r w:rsidR="00F04333" w:rsidRPr="00357F43">
        <w:rPr>
          <w:rFonts w:ascii="Times New Roman" w:hAnsi="Times New Roman"/>
        </w:rPr>
        <w:t>，</w:t>
      </w:r>
      <w:r w:rsidRPr="00357F43">
        <w:rPr>
          <w:rFonts w:ascii="Times New Roman" w:hAnsi="Times New Roman"/>
        </w:rPr>
        <w:t>顯見該</w:t>
      </w:r>
      <w:proofErr w:type="gramStart"/>
      <w:r w:rsidRPr="00357F43">
        <w:rPr>
          <w:rFonts w:ascii="Times New Roman" w:hAnsi="Times New Roman"/>
        </w:rPr>
        <w:t>部依食</w:t>
      </w:r>
      <w:proofErr w:type="gramEnd"/>
      <w:r w:rsidRPr="00357F43">
        <w:rPr>
          <w:rFonts w:ascii="Times New Roman" w:hAnsi="Times New Roman"/>
        </w:rPr>
        <w:t>安法所定之行政命令，竟較無法定效力之</w:t>
      </w:r>
      <w:r w:rsidRPr="00357F43">
        <w:rPr>
          <w:rFonts w:ascii="Times New Roman" w:hAnsi="Times New Roman"/>
        </w:rPr>
        <w:t>CNS</w:t>
      </w:r>
      <w:r w:rsidRPr="00357F43">
        <w:rPr>
          <w:rFonts w:ascii="Times New Roman" w:hAnsi="Times New Roman"/>
        </w:rPr>
        <w:t>寬鬆</w:t>
      </w:r>
      <w:r w:rsidR="009F2AAD" w:rsidRPr="00357F43">
        <w:rPr>
          <w:rFonts w:ascii="Times New Roman" w:hAnsi="Times New Roman" w:hint="eastAsia"/>
        </w:rPr>
        <w:t>，</w:t>
      </w:r>
      <w:r w:rsidR="009F6EBF" w:rsidRPr="00357F43">
        <w:rPr>
          <w:rFonts w:ascii="Times New Roman" w:hAnsi="Times New Roman"/>
        </w:rPr>
        <w:t>本院就上開情事於</w:t>
      </w:r>
      <w:r w:rsidR="009F6EBF" w:rsidRPr="00357F43">
        <w:rPr>
          <w:rFonts w:ascii="Times New Roman" w:hAnsi="Times New Roman"/>
        </w:rPr>
        <w:t>108</w:t>
      </w:r>
      <w:r w:rsidR="009F6EBF" w:rsidRPr="00357F43">
        <w:rPr>
          <w:rFonts w:ascii="Times New Roman" w:hAnsi="Times New Roman"/>
        </w:rPr>
        <w:t>年</w:t>
      </w:r>
      <w:r w:rsidR="009F6EBF" w:rsidRPr="00357F43">
        <w:rPr>
          <w:rFonts w:ascii="Times New Roman" w:hAnsi="Times New Roman"/>
        </w:rPr>
        <w:t>2</w:t>
      </w:r>
      <w:r w:rsidR="009F6EBF" w:rsidRPr="00357F43">
        <w:rPr>
          <w:rFonts w:ascii="Times New Roman" w:hAnsi="Times New Roman"/>
        </w:rPr>
        <w:t>月</w:t>
      </w:r>
      <w:r w:rsidR="009F6EBF" w:rsidRPr="00357F43">
        <w:rPr>
          <w:rFonts w:ascii="Times New Roman" w:hAnsi="Times New Roman"/>
        </w:rPr>
        <w:t>14</w:t>
      </w:r>
      <w:r w:rsidR="009F6EBF" w:rsidRPr="00357F43">
        <w:rPr>
          <w:rFonts w:ascii="Times New Roman" w:hAnsi="Times New Roman"/>
        </w:rPr>
        <w:t>日糾正</w:t>
      </w:r>
      <w:proofErr w:type="gramStart"/>
      <w:r w:rsidR="009F6EBF" w:rsidRPr="00357F43">
        <w:rPr>
          <w:rFonts w:ascii="Times New Roman" w:hAnsi="Times New Roman"/>
        </w:rPr>
        <w:t>衛福部及食藥署</w:t>
      </w:r>
      <w:proofErr w:type="gramEnd"/>
      <w:r w:rsidR="009F2AAD" w:rsidRPr="00357F43">
        <w:rPr>
          <w:rFonts w:ascii="Times New Roman" w:hAnsi="Times New Roman" w:hint="eastAsia"/>
        </w:rPr>
        <w:t>在案</w:t>
      </w:r>
      <w:r w:rsidR="009F6EBF" w:rsidRPr="00357F43">
        <w:rPr>
          <w:rFonts w:ascii="Times New Roman" w:hAnsi="Times New Roman"/>
        </w:rPr>
        <w:t>。有關</w:t>
      </w:r>
      <w:proofErr w:type="gramStart"/>
      <w:r w:rsidR="009F6EBF" w:rsidRPr="00357F43">
        <w:rPr>
          <w:rFonts w:ascii="Times New Roman" w:hAnsi="Times New Roman"/>
        </w:rPr>
        <w:t>衛福部</w:t>
      </w:r>
      <w:proofErr w:type="gramEnd"/>
      <w:r w:rsidR="009F6EBF" w:rsidRPr="00357F43">
        <w:rPr>
          <w:rFonts w:ascii="Times New Roman" w:hAnsi="Times New Roman"/>
        </w:rPr>
        <w:t>草率刪除鑑別醬油為釀造與否指標之果糖酸限量規定，經本院提出糾正後未獲改善，本院依監察法第</w:t>
      </w:r>
      <w:r w:rsidR="009F6EBF" w:rsidRPr="00357F43">
        <w:rPr>
          <w:rFonts w:ascii="Times New Roman" w:hAnsi="Times New Roman"/>
        </w:rPr>
        <w:t>25</w:t>
      </w:r>
      <w:r w:rsidR="009F6EBF" w:rsidRPr="00357F43">
        <w:rPr>
          <w:rFonts w:ascii="Times New Roman" w:hAnsi="Times New Roman"/>
        </w:rPr>
        <w:t>條</w:t>
      </w:r>
      <w:r w:rsidR="009F6EBF" w:rsidRPr="00357F43">
        <w:rPr>
          <w:rStyle w:val="afe"/>
          <w:rFonts w:ascii="Times New Roman" w:hAnsi="Times New Roman"/>
        </w:rPr>
        <w:footnoteReference w:id="8"/>
      </w:r>
      <w:r w:rsidR="009F6EBF" w:rsidRPr="00357F43">
        <w:rPr>
          <w:rFonts w:ascii="Times New Roman" w:hAnsi="Times New Roman"/>
        </w:rPr>
        <w:t>規定，通知時</w:t>
      </w:r>
      <w:proofErr w:type="gramStart"/>
      <w:r w:rsidR="009F6EBF" w:rsidRPr="00357F43">
        <w:rPr>
          <w:rFonts w:ascii="Times New Roman" w:hAnsi="Times New Roman"/>
        </w:rPr>
        <w:t>任衛福部陳部長率食藥署吳</w:t>
      </w:r>
      <w:proofErr w:type="gramEnd"/>
      <w:r w:rsidR="009F6EBF" w:rsidRPr="00357F43">
        <w:rPr>
          <w:rFonts w:ascii="Times New Roman" w:hAnsi="Times New Roman"/>
        </w:rPr>
        <w:t>署長及業務主管人員於</w:t>
      </w:r>
      <w:r w:rsidR="009F6EBF" w:rsidRPr="00357F43">
        <w:rPr>
          <w:rFonts w:ascii="Times New Roman" w:hAnsi="Times New Roman"/>
        </w:rPr>
        <w:t>108</w:t>
      </w:r>
      <w:r w:rsidR="009F6EBF" w:rsidRPr="00357F43">
        <w:rPr>
          <w:rFonts w:ascii="Times New Roman" w:hAnsi="Times New Roman"/>
        </w:rPr>
        <w:t>年</w:t>
      </w:r>
      <w:r w:rsidR="009F6EBF" w:rsidRPr="00357F43">
        <w:rPr>
          <w:rFonts w:ascii="Times New Roman" w:hAnsi="Times New Roman"/>
        </w:rPr>
        <w:t>10</w:t>
      </w:r>
      <w:r w:rsidR="009F6EBF" w:rsidRPr="00357F43">
        <w:rPr>
          <w:rFonts w:ascii="Times New Roman" w:hAnsi="Times New Roman"/>
        </w:rPr>
        <w:t>月</w:t>
      </w:r>
      <w:r w:rsidR="009F6EBF" w:rsidRPr="00357F43">
        <w:rPr>
          <w:rFonts w:ascii="Times New Roman" w:hAnsi="Times New Roman"/>
        </w:rPr>
        <w:t>3</w:t>
      </w:r>
      <w:r w:rsidR="009F6EBF" w:rsidRPr="00357F43">
        <w:rPr>
          <w:rFonts w:ascii="Times New Roman" w:hAnsi="Times New Roman"/>
        </w:rPr>
        <w:t>日到院接受質問，</w:t>
      </w:r>
      <w:r w:rsidR="009F6EBF" w:rsidRPr="00357F43">
        <w:rPr>
          <w:rFonts w:ascii="Times New Roman" w:hAnsi="Times New Roman"/>
          <w:spacing w:val="-2"/>
        </w:rPr>
        <w:t>陳部長回應將委託進行</w:t>
      </w:r>
      <w:r w:rsidR="009F6EBF" w:rsidRPr="00357F43">
        <w:rPr>
          <w:rFonts w:ascii="Times New Roman" w:hAnsi="Times New Roman"/>
          <w:spacing w:val="-2"/>
          <w:szCs w:val="32"/>
        </w:rPr>
        <w:t>醬油果糖酸及</w:t>
      </w:r>
      <w:r w:rsidR="00C6739C" w:rsidRPr="00357F43">
        <w:rPr>
          <w:rFonts w:ascii="Times New Roman" w:hAnsi="Times New Roman" w:hint="eastAsia"/>
          <w:spacing w:val="-2"/>
          <w:szCs w:val="32"/>
        </w:rPr>
        <w:t>3-</w:t>
      </w:r>
      <w:proofErr w:type="gramStart"/>
      <w:r w:rsidR="009F6EBF" w:rsidRPr="00357F43">
        <w:rPr>
          <w:rFonts w:ascii="Times New Roman" w:hAnsi="Times New Roman"/>
          <w:spacing w:val="-2"/>
          <w:szCs w:val="32"/>
        </w:rPr>
        <w:t>單氯丙</w:t>
      </w:r>
      <w:proofErr w:type="gramEnd"/>
      <w:r w:rsidR="009F6EBF" w:rsidRPr="00357F43">
        <w:rPr>
          <w:rFonts w:ascii="Times New Roman" w:hAnsi="Times New Roman"/>
          <w:spacing w:val="-2"/>
          <w:szCs w:val="32"/>
        </w:rPr>
        <w:t>二醇之監測與調查，以建立醬油產品之監測指標。有關</w:t>
      </w:r>
      <w:proofErr w:type="gramStart"/>
      <w:r w:rsidR="009F6EBF" w:rsidRPr="00357F43">
        <w:rPr>
          <w:rFonts w:ascii="Times New Roman" w:hAnsi="Times New Roman"/>
          <w:spacing w:val="-2"/>
          <w:szCs w:val="32"/>
        </w:rPr>
        <w:t>食藥署</w:t>
      </w:r>
      <w:proofErr w:type="gramEnd"/>
      <w:r w:rsidR="009F6EBF" w:rsidRPr="00357F43">
        <w:rPr>
          <w:rFonts w:ascii="Times New Roman" w:hAnsi="Times New Roman"/>
          <w:spacing w:val="-2"/>
          <w:szCs w:val="32"/>
        </w:rPr>
        <w:t>刪除果糖酸限量標準之經過、委託辦理市售醬油監測結果以及後續辦理情形，詳述如下：</w:t>
      </w:r>
    </w:p>
    <w:p w14:paraId="0DE9918A" w14:textId="77777777" w:rsidR="00946E46" w:rsidRPr="00357F43" w:rsidRDefault="00946E46" w:rsidP="00BB5665">
      <w:pPr>
        <w:pStyle w:val="a3"/>
        <w:spacing w:before="480"/>
        <w:ind w:left="567" w:firstLineChars="253" w:firstLine="709"/>
        <w:rPr>
          <w:rFonts w:ascii="Times New Roman" w:hAnsi="Times New Roman"/>
        </w:rPr>
      </w:pPr>
      <w:r w:rsidRPr="00357F43">
        <w:rPr>
          <w:rFonts w:ascii="Times New Roman" w:hAnsi="Times New Roman"/>
        </w:rPr>
        <w:t>CNS423</w:t>
      </w:r>
      <w:r w:rsidRPr="00357F43">
        <w:rPr>
          <w:rFonts w:ascii="Times New Roman" w:hAnsi="Times New Roman"/>
        </w:rPr>
        <w:t>一般醬油品質規範</w:t>
      </w:r>
    </w:p>
    <w:p w14:paraId="5583F58D" w14:textId="292F52B3" w:rsidR="007319CF" w:rsidRPr="00357F43" w:rsidRDefault="007319CF" w:rsidP="00B1416D">
      <w:pPr>
        <w:pStyle w:val="5"/>
        <w:numPr>
          <w:ilvl w:val="0"/>
          <w:numId w:val="0"/>
        </w:numPr>
        <w:spacing w:line="280" w:lineRule="exact"/>
        <w:ind w:leftChars="219" w:left="745" w:rightChars="-83" w:right="-282" w:firstLineChars="1878" w:firstLine="5637"/>
        <w:jc w:val="left"/>
        <w:rPr>
          <w:rFonts w:ascii="Times New Roman" w:hAnsi="Times New Roman"/>
          <w:bCs w:val="0"/>
          <w:sz w:val="28"/>
          <w:szCs w:val="28"/>
        </w:rPr>
      </w:pPr>
      <w:r w:rsidRPr="00357F43">
        <w:rPr>
          <w:rFonts w:ascii="Times New Roman" w:hAnsi="Times New Roman" w:hint="eastAsia"/>
          <w:bCs w:val="0"/>
          <w:sz w:val="28"/>
          <w:szCs w:val="28"/>
        </w:rPr>
        <w:t>單位：</w:t>
      </w:r>
      <w:r w:rsidRPr="00357F43">
        <w:rPr>
          <w:rFonts w:ascii="Times New Roman" w:hAnsi="Times New Roman"/>
          <w:spacing w:val="-8"/>
          <w:sz w:val="28"/>
          <w:szCs w:val="28"/>
        </w:rPr>
        <w:t>g/100ml</w:t>
      </w:r>
      <w:r w:rsidR="00957C45" w:rsidRPr="00357F43">
        <w:rPr>
          <w:rFonts w:ascii="Times New Roman" w:hAnsi="Times New Roman" w:hint="eastAsia"/>
          <w:spacing w:val="-8"/>
          <w:sz w:val="28"/>
          <w:szCs w:val="28"/>
        </w:rPr>
        <w:t>；</w:t>
      </w:r>
      <w:r w:rsidR="00957C45" w:rsidRPr="00357F43">
        <w:rPr>
          <w:rFonts w:ascii="Times New Roman" w:hAnsi="Times New Roman" w:hint="eastAsia"/>
          <w:spacing w:val="-8"/>
          <w:sz w:val="28"/>
          <w:szCs w:val="28"/>
        </w:rPr>
        <w:t>%</w:t>
      </w:r>
    </w:p>
    <w:tbl>
      <w:tblPr>
        <w:tblStyle w:val="af6"/>
        <w:tblW w:w="7565" w:type="dxa"/>
        <w:tblInd w:w="1271" w:type="dxa"/>
        <w:tblLayout w:type="fixed"/>
        <w:tblLook w:val="04A0" w:firstRow="1" w:lastRow="0" w:firstColumn="1" w:lastColumn="0" w:noHBand="0" w:noVBand="1"/>
      </w:tblPr>
      <w:tblGrid>
        <w:gridCol w:w="1611"/>
        <w:gridCol w:w="2126"/>
        <w:gridCol w:w="2127"/>
        <w:gridCol w:w="1701"/>
      </w:tblGrid>
      <w:tr w:rsidR="00357F43" w:rsidRPr="00357F43" w14:paraId="31918274" w14:textId="77777777" w:rsidTr="00957C45">
        <w:trPr>
          <w:tblHeader/>
        </w:trPr>
        <w:tc>
          <w:tcPr>
            <w:tcW w:w="1611" w:type="dxa"/>
          </w:tcPr>
          <w:p w14:paraId="54810E4F" w14:textId="77777777"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區分</w:t>
            </w:r>
          </w:p>
        </w:tc>
        <w:tc>
          <w:tcPr>
            <w:tcW w:w="2126" w:type="dxa"/>
          </w:tcPr>
          <w:p w14:paraId="760EC8DC" w14:textId="77777777" w:rsidR="00946E46" w:rsidRPr="00357F43" w:rsidRDefault="00946E46" w:rsidP="00C30826">
            <w:pPr>
              <w:pStyle w:val="3"/>
              <w:numPr>
                <w:ilvl w:val="0"/>
                <w:numId w:val="0"/>
              </w:numPr>
              <w:spacing w:line="320" w:lineRule="exact"/>
              <w:jc w:val="center"/>
              <w:rPr>
                <w:rFonts w:ascii="Times New Roman" w:hAnsi="Times New Roman"/>
                <w:sz w:val="28"/>
                <w:szCs w:val="28"/>
              </w:rPr>
            </w:pPr>
            <w:r w:rsidRPr="00357F43">
              <w:rPr>
                <w:rFonts w:ascii="Times New Roman" w:hAnsi="Times New Roman"/>
                <w:sz w:val="28"/>
                <w:szCs w:val="28"/>
              </w:rPr>
              <w:t>甲級</w:t>
            </w:r>
          </w:p>
        </w:tc>
        <w:tc>
          <w:tcPr>
            <w:tcW w:w="2127" w:type="dxa"/>
          </w:tcPr>
          <w:p w14:paraId="303C89CC" w14:textId="77777777" w:rsidR="00946E46" w:rsidRPr="00357F43" w:rsidRDefault="00946E46" w:rsidP="00C30826">
            <w:pPr>
              <w:pStyle w:val="3"/>
              <w:numPr>
                <w:ilvl w:val="0"/>
                <w:numId w:val="0"/>
              </w:numPr>
              <w:spacing w:line="320" w:lineRule="exact"/>
              <w:jc w:val="center"/>
              <w:rPr>
                <w:rFonts w:ascii="Times New Roman" w:hAnsi="Times New Roman"/>
                <w:sz w:val="28"/>
                <w:szCs w:val="28"/>
              </w:rPr>
            </w:pPr>
            <w:r w:rsidRPr="00357F43">
              <w:rPr>
                <w:rFonts w:ascii="Times New Roman" w:hAnsi="Times New Roman"/>
                <w:sz w:val="28"/>
                <w:szCs w:val="28"/>
              </w:rPr>
              <w:t>乙級</w:t>
            </w:r>
          </w:p>
        </w:tc>
        <w:tc>
          <w:tcPr>
            <w:tcW w:w="1701" w:type="dxa"/>
          </w:tcPr>
          <w:p w14:paraId="1D7F23EA" w14:textId="77777777" w:rsidR="00946E46" w:rsidRPr="00357F43" w:rsidRDefault="00946E46" w:rsidP="00C30826">
            <w:pPr>
              <w:pStyle w:val="3"/>
              <w:numPr>
                <w:ilvl w:val="0"/>
                <w:numId w:val="0"/>
              </w:numPr>
              <w:spacing w:line="320" w:lineRule="exact"/>
              <w:jc w:val="center"/>
              <w:rPr>
                <w:rFonts w:ascii="Times New Roman" w:hAnsi="Times New Roman"/>
                <w:sz w:val="28"/>
                <w:szCs w:val="28"/>
              </w:rPr>
            </w:pPr>
            <w:r w:rsidRPr="00357F43">
              <w:rPr>
                <w:rFonts w:ascii="Times New Roman" w:hAnsi="Times New Roman"/>
                <w:sz w:val="28"/>
                <w:szCs w:val="28"/>
              </w:rPr>
              <w:t>丙級</w:t>
            </w:r>
          </w:p>
        </w:tc>
      </w:tr>
      <w:tr w:rsidR="00357F43" w:rsidRPr="00357F43" w14:paraId="4F28A51A" w14:textId="77777777" w:rsidTr="00957C45">
        <w:tc>
          <w:tcPr>
            <w:tcW w:w="1611" w:type="dxa"/>
          </w:tcPr>
          <w:p w14:paraId="364669B1" w14:textId="77777777"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性狀</w:t>
            </w:r>
          </w:p>
        </w:tc>
        <w:tc>
          <w:tcPr>
            <w:tcW w:w="2126" w:type="dxa"/>
          </w:tcPr>
          <w:p w14:paraId="46518511" w14:textId="77777777" w:rsidR="00946E46" w:rsidRPr="00357F43" w:rsidRDefault="00946E46" w:rsidP="00C30826">
            <w:pPr>
              <w:pStyle w:val="3"/>
              <w:numPr>
                <w:ilvl w:val="0"/>
                <w:numId w:val="0"/>
              </w:numPr>
              <w:spacing w:line="320" w:lineRule="exact"/>
              <w:rPr>
                <w:rFonts w:ascii="Times New Roman" w:hAnsi="Times New Roman"/>
                <w:spacing w:val="-8"/>
                <w:sz w:val="28"/>
                <w:szCs w:val="28"/>
              </w:rPr>
            </w:pPr>
            <w:r w:rsidRPr="00357F43">
              <w:rPr>
                <w:rFonts w:ascii="Times New Roman" w:hAnsi="Times New Roman"/>
                <w:spacing w:val="-8"/>
                <w:sz w:val="28"/>
                <w:szCs w:val="28"/>
              </w:rPr>
              <w:t>具優良釀造醬油固有之色澤與香味，且無異味、異臭。</w:t>
            </w:r>
          </w:p>
        </w:tc>
        <w:tc>
          <w:tcPr>
            <w:tcW w:w="2127" w:type="dxa"/>
          </w:tcPr>
          <w:p w14:paraId="406AA7E1" w14:textId="77777777"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具良好釀造醬油固有之色澤與香味，且無異味、異臭。</w:t>
            </w:r>
          </w:p>
        </w:tc>
        <w:tc>
          <w:tcPr>
            <w:tcW w:w="1701" w:type="dxa"/>
          </w:tcPr>
          <w:p w14:paraId="56B7403F" w14:textId="77777777" w:rsidR="00946E46" w:rsidRPr="00357F43" w:rsidRDefault="00946E46" w:rsidP="00C30826">
            <w:pPr>
              <w:pStyle w:val="3"/>
              <w:numPr>
                <w:ilvl w:val="0"/>
                <w:numId w:val="0"/>
              </w:numPr>
              <w:spacing w:line="320" w:lineRule="exact"/>
              <w:ind w:leftChars="-13" w:left="-44"/>
              <w:rPr>
                <w:rFonts w:ascii="Times New Roman" w:hAnsi="Times New Roman"/>
                <w:spacing w:val="-8"/>
                <w:sz w:val="28"/>
                <w:szCs w:val="28"/>
              </w:rPr>
            </w:pPr>
            <w:r w:rsidRPr="00357F43">
              <w:rPr>
                <w:rFonts w:ascii="Times New Roman" w:hAnsi="Times New Roman"/>
                <w:spacing w:val="-8"/>
                <w:sz w:val="28"/>
                <w:szCs w:val="28"/>
              </w:rPr>
              <w:t>具良好之色澤與香味，且無異味、異臭。</w:t>
            </w:r>
          </w:p>
        </w:tc>
      </w:tr>
      <w:tr w:rsidR="00357F43" w:rsidRPr="00357F43" w14:paraId="7CCCFA44" w14:textId="77777777" w:rsidTr="00957C45">
        <w:trPr>
          <w:trHeight w:val="369"/>
        </w:trPr>
        <w:tc>
          <w:tcPr>
            <w:tcW w:w="1611" w:type="dxa"/>
          </w:tcPr>
          <w:p w14:paraId="6552A5B8" w14:textId="567F1AF9"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總氮量</w:t>
            </w:r>
          </w:p>
        </w:tc>
        <w:tc>
          <w:tcPr>
            <w:tcW w:w="2126" w:type="dxa"/>
            <w:vAlign w:val="center"/>
          </w:tcPr>
          <w:p w14:paraId="2EAC646D"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1.4</w:t>
            </w:r>
            <w:r w:rsidRPr="00357F43">
              <w:rPr>
                <w:rFonts w:ascii="Times New Roman" w:hAnsi="Times New Roman"/>
                <w:sz w:val="28"/>
                <w:szCs w:val="28"/>
              </w:rPr>
              <w:t>以上</w:t>
            </w:r>
          </w:p>
        </w:tc>
        <w:tc>
          <w:tcPr>
            <w:tcW w:w="2127" w:type="dxa"/>
            <w:vAlign w:val="center"/>
          </w:tcPr>
          <w:p w14:paraId="2695889C"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1.1</w:t>
            </w:r>
            <w:r w:rsidRPr="00357F43">
              <w:rPr>
                <w:rFonts w:ascii="Times New Roman" w:hAnsi="Times New Roman"/>
                <w:sz w:val="28"/>
                <w:szCs w:val="28"/>
              </w:rPr>
              <w:t>以上</w:t>
            </w:r>
          </w:p>
        </w:tc>
        <w:tc>
          <w:tcPr>
            <w:tcW w:w="1701" w:type="dxa"/>
            <w:vAlign w:val="center"/>
          </w:tcPr>
          <w:p w14:paraId="51A6886F"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0.8</w:t>
            </w:r>
            <w:r w:rsidRPr="00357F43">
              <w:rPr>
                <w:rFonts w:ascii="Times New Roman" w:hAnsi="Times New Roman"/>
                <w:sz w:val="28"/>
                <w:szCs w:val="28"/>
              </w:rPr>
              <w:t>以上</w:t>
            </w:r>
          </w:p>
        </w:tc>
      </w:tr>
      <w:tr w:rsidR="00357F43" w:rsidRPr="00357F43" w14:paraId="3293B548" w14:textId="77777777" w:rsidTr="00957C45">
        <w:trPr>
          <w:trHeight w:val="417"/>
        </w:trPr>
        <w:tc>
          <w:tcPr>
            <w:tcW w:w="1611" w:type="dxa"/>
          </w:tcPr>
          <w:p w14:paraId="37A0B9AC" w14:textId="1490A107" w:rsidR="00946E46" w:rsidRPr="00357F43" w:rsidRDefault="00946E46" w:rsidP="007319CF">
            <w:pPr>
              <w:pStyle w:val="3"/>
              <w:numPr>
                <w:ilvl w:val="0"/>
                <w:numId w:val="0"/>
              </w:numPr>
              <w:spacing w:line="320" w:lineRule="exact"/>
              <w:rPr>
                <w:rFonts w:ascii="Times New Roman" w:hAnsi="Times New Roman"/>
                <w:sz w:val="28"/>
                <w:szCs w:val="28"/>
              </w:rPr>
            </w:pPr>
            <w:proofErr w:type="gramStart"/>
            <w:r w:rsidRPr="00357F43">
              <w:rPr>
                <w:rFonts w:ascii="Times New Roman" w:hAnsi="Times New Roman"/>
                <w:sz w:val="28"/>
                <w:szCs w:val="28"/>
              </w:rPr>
              <w:t>胺</w:t>
            </w:r>
            <w:proofErr w:type="gramEnd"/>
            <w:r w:rsidRPr="00357F43">
              <w:rPr>
                <w:rFonts w:ascii="Times New Roman" w:hAnsi="Times New Roman"/>
                <w:sz w:val="28"/>
                <w:szCs w:val="28"/>
              </w:rPr>
              <w:t>基態氮</w:t>
            </w:r>
          </w:p>
        </w:tc>
        <w:tc>
          <w:tcPr>
            <w:tcW w:w="2126" w:type="dxa"/>
            <w:vAlign w:val="center"/>
          </w:tcPr>
          <w:p w14:paraId="2BFFCC1C"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0.56</w:t>
            </w:r>
            <w:r w:rsidRPr="00357F43">
              <w:rPr>
                <w:rFonts w:ascii="Times New Roman" w:hAnsi="Times New Roman"/>
                <w:sz w:val="28"/>
                <w:szCs w:val="28"/>
              </w:rPr>
              <w:t>以上</w:t>
            </w:r>
          </w:p>
        </w:tc>
        <w:tc>
          <w:tcPr>
            <w:tcW w:w="2127" w:type="dxa"/>
            <w:vAlign w:val="center"/>
          </w:tcPr>
          <w:p w14:paraId="0F4612BC"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0.44</w:t>
            </w:r>
            <w:r w:rsidRPr="00357F43">
              <w:rPr>
                <w:rFonts w:ascii="Times New Roman" w:hAnsi="Times New Roman"/>
                <w:sz w:val="28"/>
                <w:szCs w:val="28"/>
              </w:rPr>
              <w:t>以上</w:t>
            </w:r>
          </w:p>
        </w:tc>
        <w:tc>
          <w:tcPr>
            <w:tcW w:w="1701" w:type="dxa"/>
            <w:vAlign w:val="center"/>
          </w:tcPr>
          <w:p w14:paraId="0E49717E"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0.32</w:t>
            </w:r>
            <w:r w:rsidRPr="00357F43">
              <w:rPr>
                <w:rFonts w:ascii="Times New Roman" w:hAnsi="Times New Roman"/>
                <w:sz w:val="28"/>
                <w:szCs w:val="28"/>
              </w:rPr>
              <w:t>以上</w:t>
            </w:r>
          </w:p>
        </w:tc>
      </w:tr>
      <w:tr w:rsidR="00357F43" w:rsidRPr="00357F43" w14:paraId="78268C7D" w14:textId="77777777" w:rsidTr="00957C45">
        <w:tc>
          <w:tcPr>
            <w:tcW w:w="1611" w:type="dxa"/>
          </w:tcPr>
          <w:p w14:paraId="679E6212" w14:textId="0B7E3455"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無鹽可溶性固形物</w:t>
            </w:r>
          </w:p>
        </w:tc>
        <w:tc>
          <w:tcPr>
            <w:tcW w:w="2126" w:type="dxa"/>
            <w:vAlign w:val="center"/>
          </w:tcPr>
          <w:p w14:paraId="4225415A"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13</w:t>
            </w:r>
            <w:r w:rsidRPr="00357F43">
              <w:rPr>
                <w:rFonts w:ascii="Times New Roman" w:hAnsi="Times New Roman"/>
                <w:sz w:val="28"/>
                <w:szCs w:val="28"/>
              </w:rPr>
              <w:t>以上</w:t>
            </w:r>
          </w:p>
        </w:tc>
        <w:tc>
          <w:tcPr>
            <w:tcW w:w="2127" w:type="dxa"/>
            <w:vAlign w:val="center"/>
          </w:tcPr>
          <w:p w14:paraId="2A48FA5B"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10</w:t>
            </w:r>
            <w:r w:rsidRPr="00357F43">
              <w:rPr>
                <w:rFonts w:ascii="Times New Roman" w:hAnsi="Times New Roman"/>
                <w:sz w:val="28"/>
                <w:szCs w:val="28"/>
              </w:rPr>
              <w:t>以上</w:t>
            </w:r>
          </w:p>
        </w:tc>
        <w:tc>
          <w:tcPr>
            <w:tcW w:w="1701" w:type="dxa"/>
            <w:vAlign w:val="center"/>
          </w:tcPr>
          <w:p w14:paraId="4CB934AC" w14:textId="77777777" w:rsidR="00946E46" w:rsidRPr="00357F43" w:rsidRDefault="00946E46" w:rsidP="00C30826">
            <w:pPr>
              <w:pStyle w:val="3"/>
              <w:numPr>
                <w:ilvl w:val="0"/>
                <w:numId w:val="0"/>
              </w:numPr>
              <w:spacing w:line="320" w:lineRule="exact"/>
              <w:jc w:val="right"/>
              <w:rPr>
                <w:rFonts w:ascii="Times New Roman" w:hAnsi="Times New Roman"/>
                <w:sz w:val="28"/>
                <w:szCs w:val="28"/>
              </w:rPr>
            </w:pPr>
            <w:r w:rsidRPr="00357F43">
              <w:rPr>
                <w:rFonts w:ascii="Times New Roman" w:hAnsi="Times New Roman"/>
                <w:sz w:val="28"/>
                <w:szCs w:val="28"/>
              </w:rPr>
              <w:t>7</w:t>
            </w:r>
            <w:r w:rsidRPr="00357F43">
              <w:rPr>
                <w:rFonts w:ascii="Times New Roman" w:hAnsi="Times New Roman"/>
                <w:sz w:val="28"/>
                <w:szCs w:val="28"/>
              </w:rPr>
              <w:t>以上</w:t>
            </w:r>
          </w:p>
        </w:tc>
      </w:tr>
      <w:tr w:rsidR="00357F43" w:rsidRPr="00357F43" w14:paraId="2238AF45" w14:textId="77777777" w:rsidTr="00957C45">
        <w:trPr>
          <w:trHeight w:val="476"/>
        </w:trPr>
        <w:tc>
          <w:tcPr>
            <w:tcW w:w="1611" w:type="dxa"/>
            <w:vAlign w:val="center"/>
          </w:tcPr>
          <w:p w14:paraId="79E887B9" w14:textId="77777777" w:rsidR="00946E46" w:rsidRPr="00357F43" w:rsidRDefault="00946E46" w:rsidP="00C30826">
            <w:pPr>
              <w:pStyle w:val="3"/>
              <w:numPr>
                <w:ilvl w:val="0"/>
                <w:numId w:val="0"/>
              </w:numPr>
              <w:spacing w:line="320" w:lineRule="exact"/>
              <w:rPr>
                <w:rFonts w:ascii="Times New Roman" w:hAnsi="Times New Roman"/>
                <w:sz w:val="28"/>
                <w:szCs w:val="28"/>
              </w:rPr>
            </w:pPr>
            <w:r w:rsidRPr="00357F43">
              <w:rPr>
                <w:rFonts w:ascii="Times New Roman" w:hAnsi="Times New Roman"/>
                <w:sz w:val="28"/>
                <w:szCs w:val="28"/>
              </w:rPr>
              <w:t>夾雜物</w:t>
            </w:r>
          </w:p>
        </w:tc>
        <w:tc>
          <w:tcPr>
            <w:tcW w:w="5954" w:type="dxa"/>
            <w:gridSpan w:val="3"/>
            <w:vAlign w:val="center"/>
          </w:tcPr>
          <w:p w14:paraId="68ABCF32" w14:textId="77777777" w:rsidR="00946E46" w:rsidRPr="00357F43" w:rsidRDefault="00946E46" w:rsidP="00C30826">
            <w:pPr>
              <w:pStyle w:val="3"/>
              <w:numPr>
                <w:ilvl w:val="0"/>
                <w:numId w:val="0"/>
              </w:numPr>
              <w:spacing w:line="320" w:lineRule="exact"/>
              <w:jc w:val="center"/>
              <w:rPr>
                <w:rFonts w:ascii="Times New Roman" w:hAnsi="Times New Roman"/>
                <w:sz w:val="28"/>
                <w:szCs w:val="28"/>
              </w:rPr>
            </w:pPr>
            <w:r w:rsidRPr="00357F43">
              <w:rPr>
                <w:rFonts w:ascii="Times New Roman" w:hAnsi="Times New Roman"/>
                <w:sz w:val="28"/>
                <w:szCs w:val="28"/>
              </w:rPr>
              <w:t>不得含有</w:t>
            </w:r>
          </w:p>
        </w:tc>
      </w:tr>
      <w:tr w:rsidR="00357F43" w:rsidRPr="00357F43" w14:paraId="2619CD7D" w14:textId="77777777" w:rsidTr="00957C45">
        <w:trPr>
          <w:trHeight w:val="411"/>
        </w:trPr>
        <w:tc>
          <w:tcPr>
            <w:tcW w:w="7565" w:type="dxa"/>
            <w:gridSpan w:val="4"/>
          </w:tcPr>
          <w:p w14:paraId="672F8BF9" w14:textId="5C257AD8" w:rsidR="007319CF" w:rsidRPr="00357F43" w:rsidRDefault="007319CF" w:rsidP="007319CF">
            <w:pPr>
              <w:pStyle w:val="3"/>
              <w:numPr>
                <w:ilvl w:val="0"/>
                <w:numId w:val="0"/>
              </w:numPr>
              <w:spacing w:line="320" w:lineRule="exact"/>
              <w:jc w:val="left"/>
              <w:rPr>
                <w:rFonts w:ascii="Times New Roman" w:hAnsi="Times New Roman"/>
                <w:sz w:val="28"/>
                <w:szCs w:val="28"/>
              </w:rPr>
            </w:pPr>
            <w:proofErr w:type="gramStart"/>
            <w:r w:rsidRPr="00357F43">
              <w:rPr>
                <w:rFonts w:ascii="Times New Roman" w:hAnsi="Times New Roman"/>
                <w:sz w:val="24"/>
                <w:szCs w:val="24"/>
              </w:rPr>
              <w:t>註</w:t>
            </w:r>
            <w:proofErr w:type="gramEnd"/>
            <w:r w:rsidRPr="00357F43">
              <w:rPr>
                <w:rFonts w:ascii="Times New Roman" w:hAnsi="Times New Roman"/>
                <w:sz w:val="24"/>
                <w:szCs w:val="24"/>
              </w:rPr>
              <w:t>：釀造醬油果糖酸含量不得超過</w:t>
            </w:r>
            <w:r w:rsidRPr="00357F43">
              <w:rPr>
                <w:rFonts w:ascii="Times New Roman" w:hAnsi="Times New Roman"/>
                <w:sz w:val="24"/>
                <w:szCs w:val="24"/>
              </w:rPr>
              <w:t>0.1%</w:t>
            </w:r>
          </w:p>
        </w:tc>
      </w:tr>
    </w:tbl>
    <w:p w14:paraId="2E56064E" w14:textId="77777777" w:rsidR="00946E46" w:rsidRPr="00357F43" w:rsidRDefault="00946E46" w:rsidP="00957C45">
      <w:pPr>
        <w:pStyle w:val="3"/>
        <w:numPr>
          <w:ilvl w:val="0"/>
          <w:numId w:val="0"/>
        </w:numPr>
        <w:spacing w:afterLines="50" w:after="228" w:line="260" w:lineRule="exact"/>
        <w:ind w:leftChars="198" w:left="673" w:firstLineChars="230" w:firstLine="598"/>
        <w:jc w:val="left"/>
        <w:rPr>
          <w:rFonts w:ascii="Times New Roman" w:hAnsi="Times New Roman"/>
          <w:sz w:val="24"/>
          <w:szCs w:val="24"/>
        </w:rPr>
      </w:pPr>
      <w:r w:rsidRPr="00357F43">
        <w:rPr>
          <w:rFonts w:ascii="Times New Roman" w:hAnsi="Times New Roman"/>
          <w:sz w:val="24"/>
          <w:szCs w:val="24"/>
        </w:rPr>
        <w:t>資料來源：經濟部標準檢驗局。</w:t>
      </w:r>
    </w:p>
    <w:p w14:paraId="078C7D03" w14:textId="77777777" w:rsidR="009F6EBF" w:rsidRPr="00357F43" w:rsidRDefault="009F6EBF" w:rsidP="00BB5665">
      <w:pPr>
        <w:pStyle w:val="4"/>
        <w:spacing w:beforeLines="150" w:before="685"/>
        <w:rPr>
          <w:rFonts w:ascii="Times New Roman" w:hAnsi="Times New Roman"/>
        </w:rPr>
      </w:pPr>
      <w:proofErr w:type="gramStart"/>
      <w:r w:rsidRPr="00357F43">
        <w:rPr>
          <w:rFonts w:ascii="Times New Roman" w:hAnsi="Times New Roman"/>
        </w:rPr>
        <w:lastRenderedPageBreak/>
        <w:t>食藥署</w:t>
      </w:r>
      <w:proofErr w:type="gramEnd"/>
      <w:r w:rsidRPr="00357F43">
        <w:rPr>
          <w:rFonts w:ascii="Times New Roman" w:hAnsi="Times New Roman"/>
        </w:rPr>
        <w:t>刪除果糖酸限量標準之經過：</w:t>
      </w:r>
    </w:p>
    <w:p w14:paraId="5C43C875" w14:textId="77777777" w:rsidR="009F6EBF" w:rsidRPr="00357F43" w:rsidRDefault="009F6EBF" w:rsidP="009F6EBF">
      <w:pPr>
        <w:pStyle w:val="5"/>
        <w:ind w:left="2127"/>
        <w:rPr>
          <w:rFonts w:ascii="Times New Roman" w:hAnsi="Times New Roman"/>
        </w:rPr>
      </w:pPr>
      <w:r w:rsidRPr="00357F43">
        <w:rPr>
          <w:rFonts w:ascii="Times New Roman" w:hAnsi="Times New Roman"/>
        </w:rPr>
        <w:t>釀造醬油品質規定較</w:t>
      </w:r>
      <w:r w:rsidRPr="00357F43">
        <w:rPr>
          <w:rFonts w:ascii="Times New Roman" w:hAnsi="Times New Roman"/>
        </w:rPr>
        <w:t>CNS</w:t>
      </w:r>
      <w:r w:rsidRPr="00357F43">
        <w:rPr>
          <w:rFonts w:ascii="Times New Roman" w:hAnsi="Times New Roman"/>
        </w:rPr>
        <w:t>寬鬆：</w:t>
      </w:r>
    </w:p>
    <w:p w14:paraId="5DA20975" w14:textId="1C1CDDC6" w:rsidR="00946E46" w:rsidRPr="00357F43" w:rsidRDefault="00946E46" w:rsidP="00946E46">
      <w:pPr>
        <w:pStyle w:val="3"/>
        <w:numPr>
          <w:ilvl w:val="0"/>
          <w:numId w:val="0"/>
        </w:numPr>
        <w:ind w:left="2127" w:firstLineChars="208" w:firstLine="708"/>
        <w:rPr>
          <w:rFonts w:ascii="Times New Roman" w:hAnsi="Times New Roman"/>
          <w:szCs w:val="32"/>
        </w:rPr>
      </w:pPr>
      <w:proofErr w:type="gramStart"/>
      <w:r w:rsidRPr="00357F43">
        <w:rPr>
          <w:rFonts w:ascii="Times New Roman" w:hAnsi="Times New Roman"/>
        </w:rPr>
        <w:t>食藥署</w:t>
      </w:r>
      <w:proofErr w:type="gramEnd"/>
      <w:r w:rsidRPr="00357F43">
        <w:rPr>
          <w:rFonts w:ascii="Times New Roman" w:hAnsi="Times New Roman"/>
        </w:rPr>
        <w:t>為透明醬油製程資訊，</w:t>
      </w:r>
      <w:proofErr w:type="gramStart"/>
      <w:r w:rsidRPr="00357F43">
        <w:rPr>
          <w:rFonts w:ascii="Times New Roman" w:hAnsi="Times New Roman"/>
        </w:rPr>
        <w:t>爰</w:t>
      </w:r>
      <w:proofErr w:type="gramEnd"/>
      <w:r w:rsidRPr="00357F43">
        <w:rPr>
          <w:rFonts w:ascii="Times New Roman" w:hAnsi="Times New Roman"/>
        </w:rPr>
        <w:t>蒐集國際規範、邀請相關領域學者專家、公協會及消費團體代表召開學者專家會議及說明會，與各界進行意見溝通後，</w:t>
      </w:r>
      <w:proofErr w:type="gramStart"/>
      <w:r w:rsidRPr="00357F43">
        <w:rPr>
          <w:rFonts w:ascii="Times New Roman" w:hAnsi="Times New Roman"/>
        </w:rPr>
        <w:t>衛福部於</w:t>
      </w:r>
      <w:proofErr w:type="gramEnd"/>
      <w:r w:rsidRPr="00357F43">
        <w:rPr>
          <w:rFonts w:ascii="Times New Roman" w:hAnsi="Times New Roman"/>
        </w:rPr>
        <w:t>107</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8</w:t>
      </w:r>
      <w:r w:rsidRPr="00357F43">
        <w:rPr>
          <w:rFonts w:ascii="Times New Roman" w:hAnsi="Times New Roman"/>
        </w:rPr>
        <w:t>日公告「包裝醬油製程標示之規定」。</w:t>
      </w:r>
      <w:r w:rsidRPr="00357F43">
        <w:rPr>
          <w:rFonts w:ascii="Times New Roman" w:hAnsi="Times New Roman"/>
          <w:bCs w:val="0"/>
        </w:rPr>
        <w:t>鹽酸水解黃豆粉或黃豆片等植物蛋白過程中，原料中的糖與酸進行反應會產生果糖酸，而釀造醬油是利用微生物發酵，僅會產生</w:t>
      </w:r>
      <w:proofErr w:type="gramStart"/>
      <w:r w:rsidRPr="00357F43">
        <w:rPr>
          <w:rFonts w:ascii="Times New Roman" w:hAnsi="Times New Roman"/>
        </w:rPr>
        <w:t>極</w:t>
      </w:r>
      <w:proofErr w:type="gramEnd"/>
      <w:r w:rsidRPr="00357F43">
        <w:rPr>
          <w:rFonts w:ascii="Times New Roman" w:hAnsi="Times New Roman"/>
        </w:rPr>
        <w:t>微量果糖酸，因此果糖酸含量係鑑別醬油製程為釀造與否關鍵指標，故</w:t>
      </w:r>
      <w:r w:rsidRPr="00357F43">
        <w:rPr>
          <w:rFonts w:ascii="Times New Roman" w:hAnsi="Times New Roman"/>
        </w:rPr>
        <w:t>CNS</w:t>
      </w:r>
      <w:r w:rsidRPr="00357F43">
        <w:rPr>
          <w:rFonts w:ascii="Times New Roman" w:hAnsi="Times New Roman"/>
        </w:rPr>
        <w:t>特規定釀造醬油之果糖酸含量不得超過</w:t>
      </w:r>
      <w:r w:rsidRPr="00357F43">
        <w:rPr>
          <w:rFonts w:ascii="Times New Roman" w:hAnsi="Times New Roman"/>
        </w:rPr>
        <w:t>0.1%</w:t>
      </w:r>
      <w:r w:rsidRPr="00357F43">
        <w:rPr>
          <w:rFonts w:ascii="Times New Roman" w:hAnsi="Times New Roman"/>
        </w:rPr>
        <w:t>。</w:t>
      </w:r>
    </w:p>
    <w:p w14:paraId="66E56279" w14:textId="77777777" w:rsidR="00946E46" w:rsidRPr="00357F43" w:rsidRDefault="00946E46" w:rsidP="00946E46">
      <w:pPr>
        <w:pStyle w:val="5"/>
        <w:ind w:left="2127"/>
        <w:rPr>
          <w:rFonts w:ascii="Times New Roman" w:hAnsi="Times New Roman"/>
          <w:szCs w:val="32"/>
        </w:rPr>
      </w:pPr>
      <w:r w:rsidRPr="00357F43">
        <w:rPr>
          <w:rFonts w:ascii="Times New Roman" w:hAnsi="Times New Roman"/>
          <w:szCs w:val="32"/>
        </w:rPr>
        <w:t>法規公告過程：</w:t>
      </w:r>
    </w:p>
    <w:p w14:paraId="08FFBBDD" w14:textId="77777777" w:rsidR="00946E46" w:rsidRPr="00357F43" w:rsidRDefault="00946E46" w:rsidP="00946E46">
      <w:pPr>
        <w:pStyle w:val="6"/>
        <w:rPr>
          <w:rFonts w:ascii="Times New Roman" w:hAnsi="Times New Roman"/>
        </w:rPr>
      </w:pPr>
      <w:proofErr w:type="gramStart"/>
      <w:r w:rsidRPr="00357F43">
        <w:rPr>
          <w:rFonts w:ascii="Times New Roman" w:hAnsi="Times New Roman"/>
        </w:rPr>
        <w:t>食藥署</w:t>
      </w:r>
      <w:proofErr w:type="gramEnd"/>
      <w:r w:rsidRPr="00357F43">
        <w:rPr>
          <w:rFonts w:ascii="Times New Roman" w:hAnsi="Times New Roman"/>
        </w:rPr>
        <w:t>對於醬油中果糖酸限量之</w:t>
      </w:r>
      <w:proofErr w:type="gramStart"/>
      <w:r w:rsidRPr="00357F43">
        <w:rPr>
          <w:rFonts w:ascii="Times New Roman" w:hAnsi="Times New Roman"/>
        </w:rPr>
        <w:t>研</w:t>
      </w:r>
      <w:proofErr w:type="gramEnd"/>
      <w:r w:rsidRPr="00357F43">
        <w:rPr>
          <w:rFonts w:ascii="Times New Roman" w:hAnsi="Times New Roman"/>
        </w:rPr>
        <w:t>議過程，其</w:t>
      </w:r>
      <w:r w:rsidRPr="00357F43">
        <w:rPr>
          <w:rFonts w:ascii="Times New Roman" w:hAnsi="Times New Roman"/>
        </w:rPr>
        <w:t>105</w:t>
      </w:r>
      <w:r w:rsidRPr="00357F43">
        <w:rPr>
          <w:rFonts w:ascii="Times New Roman" w:hAnsi="Times New Roman"/>
        </w:rPr>
        <w:t>年</w:t>
      </w:r>
      <w:r w:rsidRPr="00357F43">
        <w:rPr>
          <w:rFonts w:ascii="Times New Roman" w:hAnsi="Times New Roman"/>
        </w:rPr>
        <w:t>7</w:t>
      </w:r>
      <w:r w:rsidRPr="00357F43">
        <w:rPr>
          <w:rFonts w:ascii="Times New Roman" w:hAnsi="Times New Roman"/>
        </w:rPr>
        <w:t>月</w:t>
      </w:r>
      <w:r w:rsidRPr="00357F43">
        <w:rPr>
          <w:rFonts w:ascii="Times New Roman" w:hAnsi="Times New Roman"/>
        </w:rPr>
        <w:t>19</w:t>
      </w:r>
      <w:r w:rsidRPr="00357F43">
        <w:rPr>
          <w:rFonts w:ascii="Times New Roman" w:hAnsi="Times New Roman"/>
        </w:rPr>
        <w:t>日第一次預公告「包裝醬油製程標示之規定」時，並沒有加入果糖酸限量規定，</w:t>
      </w:r>
      <w:r w:rsidRPr="00357F43">
        <w:rPr>
          <w:rFonts w:ascii="Times New Roman" w:hAnsi="Times New Roman"/>
        </w:rPr>
        <w:t>106</w:t>
      </w:r>
      <w:r w:rsidRPr="00357F43">
        <w:rPr>
          <w:rFonts w:ascii="Times New Roman" w:hAnsi="Times New Roman"/>
        </w:rPr>
        <w:t>年</w:t>
      </w:r>
      <w:r w:rsidRPr="00357F43">
        <w:rPr>
          <w:rFonts w:ascii="Times New Roman" w:hAnsi="Times New Roman"/>
        </w:rPr>
        <w:t>10</w:t>
      </w:r>
      <w:r w:rsidRPr="00357F43">
        <w:rPr>
          <w:rFonts w:ascii="Times New Roman" w:hAnsi="Times New Roman"/>
        </w:rPr>
        <w:t>月</w:t>
      </w:r>
      <w:r w:rsidRPr="00357F43">
        <w:rPr>
          <w:rFonts w:ascii="Times New Roman" w:hAnsi="Times New Roman"/>
        </w:rPr>
        <w:t>16</w:t>
      </w:r>
      <w:r w:rsidRPr="00357F43">
        <w:rPr>
          <w:rFonts w:ascii="Times New Roman" w:hAnsi="Times New Roman"/>
        </w:rPr>
        <w:t>日第二次預公告該標準時才加入，但</w:t>
      </w:r>
      <w:r w:rsidRPr="00357F43">
        <w:rPr>
          <w:rFonts w:ascii="Times New Roman" w:hAnsi="Times New Roman"/>
        </w:rPr>
        <w:t>107</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8</w:t>
      </w:r>
      <w:r w:rsidRPr="00357F43">
        <w:rPr>
          <w:rFonts w:ascii="Times New Roman" w:hAnsi="Times New Roman"/>
        </w:rPr>
        <w:t>日公告該標準時，卻又刪除果糖酸限量規定。</w:t>
      </w:r>
    </w:p>
    <w:p w14:paraId="55D6C315" w14:textId="1A27FDC5" w:rsidR="00946E46" w:rsidRPr="00357F43" w:rsidRDefault="00946E46" w:rsidP="00946E46">
      <w:pPr>
        <w:pStyle w:val="6"/>
        <w:rPr>
          <w:rFonts w:ascii="Times New Roman" w:hAnsi="Times New Roman"/>
        </w:rPr>
      </w:pPr>
      <w:proofErr w:type="gramStart"/>
      <w:r w:rsidRPr="00357F43">
        <w:rPr>
          <w:rFonts w:ascii="Times New Roman" w:hAnsi="Times New Roman"/>
        </w:rPr>
        <w:t>食藥署</w:t>
      </w:r>
      <w:proofErr w:type="gramEnd"/>
      <w:r w:rsidRPr="00357F43">
        <w:rPr>
          <w:rFonts w:ascii="Times New Roman" w:hAnsi="Times New Roman"/>
        </w:rPr>
        <w:t>107</w:t>
      </w:r>
      <w:r w:rsidRPr="00357F43">
        <w:rPr>
          <w:rFonts w:ascii="Times New Roman" w:hAnsi="Times New Roman"/>
        </w:rPr>
        <w:t>年</w:t>
      </w:r>
      <w:r w:rsidRPr="00357F43">
        <w:rPr>
          <w:rFonts w:ascii="Times New Roman" w:hAnsi="Times New Roman"/>
        </w:rPr>
        <w:t>1</w:t>
      </w:r>
      <w:r w:rsidRPr="00357F43">
        <w:rPr>
          <w:rFonts w:ascii="Times New Roman" w:hAnsi="Times New Roman"/>
        </w:rPr>
        <w:t>月</w:t>
      </w:r>
      <w:r w:rsidRPr="00357F43">
        <w:rPr>
          <w:rFonts w:ascii="Times New Roman" w:hAnsi="Times New Roman"/>
        </w:rPr>
        <w:t>19</w:t>
      </w:r>
      <w:r w:rsidRPr="00357F43">
        <w:rPr>
          <w:rFonts w:ascii="Times New Roman" w:hAnsi="Times New Roman"/>
        </w:rPr>
        <w:t>日「包裝醬油製程標示之規定」之簽陳內容載明：「第二次預告評論</w:t>
      </w:r>
      <w:proofErr w:type="gramStart"/>
      <w:r w:rsidRPr="00357F43">
        <w:rPr>
          <w:rFonts w:ascii="Times New Roman" w:hAnsi="Times New Roman"/>
        </w:rPr>
        <w:t>期間，</w:t>
      </w:r>
      <w:proofErr w:type="gramEnd"/>
      <w:r w:rsidRPr="00357F43">
        <w:rPr>
          <w:rFonts w:ascii="Times New Roman" w:hAnsi="Times New Roman"/>
        </w:rPr>
        <w:t>分別有民眾於公共政策網路參與平</w:t>
      </w:r>
      <w:proofErr w:type="gramStart"/>
      <w:r w:rsidRPr="00357F43">
        <w:rPr>
          <w:rFonts w:ascii="Times New Roman" w:hAnsi="Times New Roman"/>
        </w:rPr>
        <w:t>臺</w:t>
      </w:r>
      <w:proofErr w:type="gramEnd"/>
      <w:r w:rsidRPr="00357F43">
        <w:rPr>
          <w:rFonts w:ascii="Times New Roman" w:hAnsi="Times New Roman"/>
        </w:rPr>
        <w:t>、公協會來函建議，刪除釀造醬油的總氮量及果酸規定」。有關該民眾</w:t>
      </w:r>
      <w:r w:rsidR="00CD28D1" w:rsidRPr="00357F43">
        <w:rPr>
          <w:rFonts w:ascii="Times New Roman" w:hAnsi="Times New Roman"/>
        </w:rPr>
        <w:t>（</w:t>
      </w:r>
      <w:r w:rsidRPr="00357F43">
        <w:rPr>
          <w:rFonts w:ascii="Times New Roman" w:hAnsi="Times New Roman"/>
        </w:rPr>
        <w:t>署名</w:t>
      </w:r>
      <w:r w:rsidRPr="00357F43">
        <w:rPr>
          <w:rFonts w:ascii="Times New Roman" w:hAnsi="Times New Roman"/>
        </w:rPr>
        <w:t>may MAY</w:t>
      </w:r>
      <w:r w:rsidR="00CD28D1" w:rsidRPr="00357F43">
        <w:rPr>
          <w:rFonts w:ascii="Times New Roman" w:hAnsi="Times New Roman"/>
        </w:rPr>
        <w:t>）</w:t>
      </w:r>
      <w:r w:rsidRPr="00357F43">
        <w:rPr>
          <w:rFonts w:ascii="Times New Roman" w:hAnsi="Times New Roman"/>
        </w:rPr>
        <w:t>反映內容，</w:t>
      </w:r>
      <w:proofErr w:type="gramStart"/>
      <w:r w:rsidRPr="00357F43">
        <w:rPr>
          <w:rFonts w:ascii="Times New Roman" w:hAnsi="Times New Roman"/>
        </w:rPr>
        <w:t>食藥署</w:t>
      </w:r>
      <w:proofErr w:type="gramEnd"/>
      <w:r w:rsidRPr="00357F43">
        <w:rPr>
          <w:rFonts w:ascii="Times New Roman" w:hAnsi="Times New Roman"/>
        </w:rPr>
        <w:t>表示部分參</w:t>
      </w:r>
      <w:proofErr w:type="gramStart"/>
      <w:r w:rsidRPr="00357F43">
        <w:rPr>
          <w:rFonts w:ascii="Times New Roman" w:hAnsi="Times New Roman"/>
        </w:rPr>
        <w:t>採</w:t>
      </w:r>
      <w:proofErr w:type="gramEnd"/>
      <w:r w:rsidR="00CD28D1" w:rsidRPr="00357F43">
        <w:rPr>
          <w:rFonts w:ascii="Times New Roman" w:hAnsi="Times New Roman"/>
        </w:rPr>
        <w:t>（</w:t>
      </w:r>
      <w:r w:rsidRPr="00357F43">
        <w:rPr>
          <w:rFonts w:ascii="Times New Roman" w:hAnsi="Times New Roman"/>
        </w:rPr>
        <w:t>即參</w:t>
      </w:r>
      <w:proofErr w:type="gramStart"/>
      <w:r w:rsidRPr="00357F43">
        <w:rPr>
          <w:rFonts w:ascii="Times New Roman" w:hAnsi="Times New Roman"/>
        </w:rPr>
        <w:t>採</w:t>
      </w:r>
      <w:proofErr w:type="gramEnd"/>
      <w:r w:rsidRPr="00357F43">
        <w:rPr>
          <w:rFonts w:ascii="Times New Roman" w:hAnsi="Times New Roman"/>
        </w:rPr>
        <w:t>刪除果糖酸規定</w:t>
      </w:r>
      <w:r w:rsidR="00CD28D1" w:rsidRPr="00357F43">
        <w:rPr>
          <w:rFonts w:ascii="Times New Roman" w:hAnsi="Times New Roman"/>
        </w:rPr>
        <w:t>）</w:t>
      </w:r>
      <w:r w:rsidRPr="00357F43">
        <w:rPr>
          <w:rFonts w:ascii="Times New Roman" w:hAnsi="Times New Roman"/>
        </w:rPr>
        <w:t>，參</w:t>
      </w:r>
      <w:proofErr w:type="gramStart"/>
      <w:r w:rsidRPr="00357F43">
        <w:rPr>
          <w:rFonts w:ascii="Times New Roman" w:hAnsi="Times New Roman"/>
        </w:rPr>
        <w:t>採</w:t>
      </w:r>
      <w:proofErr w:type="gramEnd"/>
      <w:r w:rsidRPr="00357F43">
        <w:rPr>
          <w:rFonts w:ascii="Times New Roman" w:hAnsi="Times New Roman"/>
        </w:rPr>
        <w:t>理由為國際規範尚無果糖酸含量規定，詳如下表</w:t>
      </w:r>
      <w:r w:rsidR="00CC61E1">
        <w:rPr>
          <w:rFonts w:ascii="Times New Roman" w:hAnsi="Times New Roman" w:hint="eastAsia"/>
        </w:rPr>
        <w:t>2</w:t>
      </w:r>
      <w:r w:rsidRPr="00357F43">
        <w:rPr>
          <w:rFonts w:ascii="Times New Roman" w:hAnsi="Times New Roman"/>
        </w:rPr>
        <w:t>。</w:t>
      </w:r>
    </w:p>
    <w:p w14:paraId="2B06E681" w14:textId="77777777" w:rsidR="00946E46" w:rsidRPr="00357F43" w:rsidRDefault="00946E46" w:rsidP="00C30826">
      <w:pPr>
        <w:pStyle w:val="a3"/>
        <w:ind w:left="697" w:firstLine="12"/>
        <w:rPr>
          <w:rFonts w:ascii="Times New Roman" w:hAnsi="Times New Roman"/>
          <w:bCs w:val="0"/>
          <w:kern w:val="0"/>
        </w:rPr>
      </w:pPr>
      <w:r w:rsidRPr="00357F43">
        <w:rPr>
          <w:rFonts w:ascii="Times New Roman" w:hAnsi="Times New Roman"/>
          <w:kern w:val="0"/>
        </w:rPr>
        <w:lastRenderedPageBreak/>
        <w:t>民眾對於醬油果糖酸限量之意見及</w:t>
      </w:r>
      <w:proofErr w:type="gramStart"/>
      <w:r w:rsidRPr="00357F43">
        <w:rPr>
          <w:rFonts w:ascii="Times New Roman" w:hAnsi="Times New Roman"/>
          <w:kern w:val="0"/>
        </w:rPr>
        <w:t>食藥署參採</w:t>
      </w:r>
      <w:proofErr w:type="gramEnd"/>
      <w:r w:rsidRPr="00357F43">
        <w:rPr>
          <w:rFonts w:ascii="Times New Roman" w:hAnsi="Times New Roman"/>
          <w:kern w:val="0"/>
        </w:rPr>
        <w:t>理由</w:t>
      </w:r>
    </w:p>
    <w:tbl>
      <w:tblPr>
        <w:tblStyle w:val="af6"/>
        <w:tblW w:w="8221" w:type="dxa"/>
        <w:tblInd w:w="704" w:type="dxa"/>
        <w:tblLook w:val="04A0" w:firstRow="1" w:lastRow="0" w:firstColumn="1" w:lastColumn="0" w:noHBand="0" w:noVBand="1"/>
      </w:tblPr>
      <w:tblGrid>
        <w:gridCol w:w="1564"/>
        <w:gridCol w:w="2393"/>
        <w:gridCol w:w="1292"/>
        <w:gridCol w:w="2972"/>
      </w:tblGrid>
      <w:tr w:rsidR="00357F43" w:rsidRPr="00357F43" w14:paraId="54C9D82D" w14:textId="77777777" w:rsidTr="00A7352C">
        <w:trPr>
          <w:tblHeader/>
        </w:trPr>
        <w:tc>
          <w:tcPr>
            <w:tcW w:w="1564" w:type="dxa"/>
          </w:tcPr>
          <w:p w14:paraId="03EFE066" w14:textId="77777777" w:rsidR="00325F63" w:rsidRPr="00357F43" w:rsidRDefault="00325F63" w:rsidP="00407728">
            <w:pPr>
              <w:jc w:val="center"/>
              <w:rPr>
                <w:rFonts w:ascii="Times New Roman"/>
                <w:sz w:val="28"/>
                <w:szCs w:val="28"/>
              </w:rPr>
            </w:pPr>
            <w:r w:rsidRPr="00357F43">
              <w:rPr>
                <w:rFonts w:ascii="Times New Roman"/>
                <w:bCs/>
                <w:kern w:val="0"/>
              </w:rPr>
              <w:br w:type="page"/>
            </w:r>
            <w:r w:rsidRPr="00357F43">
              <w:rPr>
                <w:rFonts w:ascii="Times New Roman"/>
                <w:sz w:val="28"/>
                <w:szCs w:val="28"/>
              </w:rPr>
              <w:t>反映者</w:t>
            </w:r>
          </w:p>
        </w:tc>
        <w:tc>
          <w:tcPr>
            <w:tcW w:w="2393" w:type="dxa"/>
          </w:tcPr>
          <w:p w14:paraId="24805BB5" w14:textId="77777777" w:rsidR="00325F63" w:rsidRPr="00357F43" w:rsidRDefault="00325F63" w:rsidP="00407728">
            <w:pPr>
              <w:jc w:val="center"/>
              <w:rPr>
                <w:rFonts w:ascii="Times New Roman"/>
                <w:sz w:val="28"/>
                <w:szCs w:val="28"/>
              </w:rPr>
            </w:pPr>
            <w:r w:rsidRPr="00357F43">
              <w:rPr>
                <w:rFonts w:ascii="Times New Roman"/>
                <w:sz w:val="28"/>
                <w:szCs w:val="28"/>
              </w:rPr>
              <w:t>反映內容</w:t>
            </w:r>
          </w:p>
        </w:tc>
        <w:tc>
          <w:tcPr>
            <w:tcW w:w="1292" w:type="dxa"/>
          </w:tcPr>
          <w:p w14:paraId="6B4B0080" w14:textId="77777777" w:rsidR="00325F63" w:rsidRPr="00357F43" w:rsidRDefault="00325F63" w:rsidP="00407728">
            <w:pPr>
              <w:jc w:val="center"/>
              <w:rPr>
                <w:rFonts w:ascii="Times New Roman"/>
                <w:spacing w:val="-20"/>
                <w:sz w:val="28"/>
                <w:szCs w:val="28"/>
              </w:rPr>
            </w:pPr>
            <w:r w:rsidRPr="00357F43">
              <w:rPr>
                <w:rFonts w:ascii="Times New Roman"/>
                <w:spacing w:val="-20"/>
                <w:sz w:val="28"/>
                <w:szCs w:val="28"/>
              </w:rPr>
              <w:t>意見參</w:t>
            </w:r>
            <w:proofErr w:type="gramStart"/>
            <w:r w:rsidRPr="00357F43">
              <w:rPr>
                <w:rFonts w:ascii="Times New Roman"/>
                <w:spacing w:val="-20"/>
                <w:sz w:val="28"/>
                <w:szCs w:val="28"/>
              </w:rPr>
              <w:t>採</w:t>
            </w:r>
            <w:proofErr w:type="gramEnd"/>
          </w:p>
        </w:tc>
        <w:tc>
          <w:tcPr>
            <w:tcW w:w="2972" w:type="dxa"/>
          </w:tcPr>
          <w:p w14:paraId="375F0EDC" w14:textId="77777777" w:rsidR="00325F63" w:rsidRPr="00357F43" w:rsidRDefault="00325F63" w:rsidP="00407728">
            <w:pPr>
              <w:jc w:val="center"/>
              <w:rPr>
                <w:rFonts w:ascii="Times New Roman"/>
                <w:sz w:val="28"/>
                <w:szCs w:val="28"/>
              </w:rPr>
            </w:pPr>
            <w:r w:rsidRPr="00357F43">
              <w:rPr>
                <w:rFonts w:ascii="Times New Roman"/>
                <w:sz w:val="28"/>
                <w:szCs w:val="28"/>
              </w:rPr>
              <w:t>理由</w:t>
            </w:r>
          </w:p>
        </w:tc>
      </w:tr>
      <w:tr w:rsidR="00357F43" w:rsidRPr="00357F43" w14:paraId="4B4BFA29" w14:textId="77777777" w:rsidTr="00407728">
        <w:tc>
          <w:tcPr>
            <w:tcW w:w="1564" w:type="dxa"/>
          </w:tcPr>
          <w:p w14:paraId="5E771069" w14:textId="3AF0F72A" w:rsidR="00325F63" w:rsidRPr="00357F43" w:rsidRDefault="00325F63" w:rsidP="00407728">
            <w:pPr>
              <w:rPr>
                <w:rFonts w:ascii="Times New Roman"/>
                <w:sz w:val="28"/>
                <w:szCs w:val="28"/>
              </w:rPr>
            </w:pPr>
            <w:r w:rsidRPr="00357F43">
              <w:rPr>
                <w:rFonts w:ascii="Times New Roman"/>
                <w:sz w:val="28"/>
                <w:szCs w:val="28"/>
              </w:rPr>
              <w:t>公共政策網路參與平</w:t>
            </w:r>
            <w:proofErr w:type="gramStart"/>
            <w:r w:rsidRPr="00357F43">
              <w:rPr>
                <w:rFonts w:ascii="Times New Roman"/>
                <w:sz w:val="28"/>
                <w:szCs w:val="28"/>
              </w:rPr>
              <w:t>臺</w:t>
            </w:r>
            <w:proofErr w:type="gramEnd"/>
            <w:r w:rsidRPr="00357F43">
              <w:rPr>
                <w:rFonts w:ascii="Times New Roman"/>
                <w:sz w:val="28"/>
                <w:szCs w:val="28"/>
              </w:rPr>
              <w:t>-</w:t>
            </w:r>
            <w:r w:rsidRPr="00357F43">
              <w:rPr>
                <w:rFonts w:ascii="Times New Roman"/>
                <w:sz w:val="28"/>
                <w:szCs w:val="28"/>
              </w:rPr>
              <w:t>網友</w:t>
            </w:r>
            <w:r w:rsidR="00CD28D1" w:rsidRPr="00357F43">
              <w:rPr>
                <w:rFonts w:ascii="Times New Roman"/>
                <w:spacing w:val="-10"/>
                <w:sz w:val="28"/>
                <w:szCs w:val="28"/>
              </w:rPr>
              <w:t>（</w:t>
            </w:r>
            <w:r w:rsidRPr="00357F43">
              <w:rPr>
                <w:rFonts w:ascii="Times New Roman"/>
                <w:spacing w:val="-10"/>
                <w:sz w:val="28"/>
                <w:szCs w:val="28"/>
              </w:rPr>
              <w:t>署名</w:t>
            </w:r>
            <w:r w:rsidRPr="00357F43">
              <w:rPr>
                <w:rFonts w:ascii="Times New Roman"/>
                <w:spacing w:val="-10"/>
                <w:sz w:val="28"/>
                <w:szCs w:val="28"/>
              </w:rPr>
              <w:t>may MAY</w:t>
            </w:r>
            <w:r w:rsidR="00CD28D1" w:rsidRPr="00357F43">
              <w:rPr>
                <w:rFonts w:ascii="Times New Roman"/>
                <w:spacing w:val="-10"/>
                <w:sz w:val="28"/>
                <w:szCs w:val="28"/>
              </w:rPr>
              <w:t>）</w:t>
            </w:r>
          </w:p>
        </w:tc>
        <w:tc>
          <w:tcPr>
            <w:tcW w:w="2393" w:type="dxa"/>
          </w:tcPr>
          <w:p w14:paraId="18BD72B9" w14:textId="70EC3CDF" w:rsidR="00325F63" w:rsidRPr="00357F43" w:rsidRDefault="00325F63" w:rsidP="00407728">
            <w:pPr>
              <w:rPr>
                <w:rFonts w:ascii="Times New Roman"/>
                <w:sz w:val="28"/>
                <w:szCs w:val="28"/>
              </w:rPr>
            </w:pPr>
            <w:r w:rsidRPr="00357F43">
              <w:rPr>
                <w:rFonts w:ascii="Times New Roman"/>
                <w:sz w:val="28"/>
                <w:szCs w:val="28"/>
              </w:rPr>
              <w:t>標示規定，納入品質規範之合理性要審思，除釀造醬油</w:t>
            </w:r>
            <w:r w:rsidR="009F2AAD" w:rsidRPr="00357F43">
              <w:rPr>
                <w:rFonts w:ascii="Times New Roman" w:hint="eastAsia"/>
                <w:sz w:val="28"/>
                <w:szCs w:val="28"/>
              </w:rPr>
              <w:t>，</w:t>
            </w:r>
            <w:r w:rsidRPr="00357F43">
              <w:rPr>
                <w:rFonts w:ascii="Times New Roman"/>
                <w:sz w:val="28"/>
                <w:szCs w:val="28"/>
              </w:rPr>
              <w:t>其他類型的醬油卻無，管理如何一致，建議刪除釀造醬油的總氮及果糖酸規定。</w:t>
            </w:r>
          </w:p>
        </w:tc>
        <w:tc>
          <w:tcPr>
            <w:tcW w:w="1292" w:type="dxa"/>
          </w:tcPr>
          <w:p w14:paraId="36E6F03C" w14:textId="77777777" w:rsidR="00325F63" w:rsidRPr="00357F43" w:rsidRDefault="00325F63" w:rsidP="00407728">
            <w:pPr>
              <w:ind w:leftChars="-25" w:left="-85" w:rightChars="-24" w:right="-82"/>
              <w:rPr>
                <w:rFonts w:ascii="Times New Roman"/>
                <w:sz w:val="28"/>
                <w:szCs w:val="28"/>
              </w:rPr>
            </w:pPr>
            <w:r w:rsidRPr="00357F43">
              <w:rPr>
                <w:rFonts w:ascii="Times New Roman"/>
                <w:sz w:val="28"/>
                <w:szCs w:val="28"/>
              </w:rPr>
              <w:t>部分參</w:t>
            </w:r>
            <w:proofErr w:type="gramStart"/>
            <w:r w:rsidRPr="00357F43">
              <w:rPr>
                <w:rFonts w:ascii="Times New Roman"/>
                <w:sz w:val="28"/>
                <w:szCs w:val="28"/>
              </w:rPr>
              <w:t>採</w:t>
            </w:r>
            <w:proofErr w:type="gramEnd"/>
          </w:p>
        </w:tc>
        <w:tc>
          <w:tcPr>
            <w:tcW w:w="2972" w:type="dxa"/>
          </w:tcPr>
          <w:p w14:paraId="549AFD25" w14:textId="3EA80338" w:rsidR="00325F63" w:rsidRPr="00357F43" w:rsidRDefault="00325F63" w:rsidP="00542CA2">
            <w:pPr>
              <w:pStyle w:val="af7"/>
              <w:numPr>
                <w:ilvl w:val="0"/>
                <w:numId w:val="14"/>
              </w:numPr>
              <w:ind w:leftChars="0"/>
              <w:rPr>
                <w:rFonts w:ascii="Times New Roman"/>
                <w:sz w:val="28"/>
                <w:szCs w:val="28"/>
              </w:rPr>
            </w:pPr>
            <w:r w:rsidRPr="00357F43">
              <w:rPr>
                <w:rFonts w:ascii="Times New Roman"/>
                <w:sz w:val="28"/>
                <w:szCs w:val="28"/>
              </w:rPr>
              <w:t>本規定係以製程分類，並規範醬油產品依其製程，標示「釀造」、「速成」、「水解」、「混合或</w:t>
            </w:r>
            <w:r w:rsidR="00765437" w:rsidRPr="00357F43">
              <w:rPr>
                <w:rFonts w:ascii="Times New Roman"/>
                <w:sz w:val="28"/>
                <w:szCs w:val="28"/>
              </w:rPr>
              <w:t>調合</w:t>
            </w:r>
            <w:r w:rsidRPr="00357F43">
              <w:rPr>
                <w:rFonts w:ascii="Times New Roman"/>
                <w:sz w:val="28"/>
                <w:szCs w:val="28"/>
              </w:rPr>
              <w:t>」字樣。</w:t>
            </w:r>
          </w:p>
          <w:p w14:paraId="58EE5BFE" w14:textId="77777777" w:rsidR="00325F63" w:rsidRPr="00357F43" w:rsidRDefault="00325F63" w:rsidP="00542CA2">
            <w:pPr>
              <w:pStyle w:val="af7"/>
              <w:numPr>
                <w:ilvl w:val="0"/>
                <w:numId w:val="14"/>
              </w:numPr>
              <w:ind w:leftChars="0"/>
              <w:rPr>
                <w:rFonts w:ascii="Times New Roman"/>
                <w:sz w:val="28"/>
                <w:szCs w:val="28"/>
              </w:rPr>
            </w:pPr>
            <w:r w:rsidRPr="00357F43">
              <w:rPr>
                <w:rFonts w:ascii="Times New Roman"/>
                <w:sz w:val="28"/>
                <w:szCs w:val="28"/>
              </w:rPr>
              <w:t>查相關國際規範尚無果糖酸含量規定，衡酌標示規定一體適用國內製造及輸入產品，</w:t>
            </w:r>
            <w:proofErr w:type="gramStart"/>
            <w:r w:rsidRPr="00357F43">
              <w:rPr>
                <w:rFonts w:ascii="Times New Roman"/>
                <w:sz w:val="28"/>
                <w:szCs w:val="28"/>
              </w:rPr>
              <w:t>爰</w:t>
            </w:r>
            <w:proofErr w:type="gramEnd"/>
            <w:r w:rsidRPr="00357F43">
              <w:rPr>
                <w:rFonts w:ascii="Times New Roman"/>
                <w:sz w:val="28"/>
                <w:szCs w:val="28"/>
              </w:rPr>
              <w:t>擬參</w:t>
            </w:r>
            <w:proofErr w:type="gramStart"/>
            <w:r w:rsidRPr="00357F43">
              <w:rPr>
                <w:rFonts w:ascii="Times New Roman"/>
                <w:sz w:val="28"/>
                <w:szCs w:val="28"/>
              </w:rPr>
              <w:t>採</w:t>
            </w:r>
            <w:proofErr w:type="gramEnd"/>
            <w:r w:rsidRPr="00357F43">
              <w:rPr>
                <w:rFonts w:ascii="Times New Roman"/>
                <w:sz w:val="28"/>
                <w:szCs w:val="28"/>
              </w:rPr>
              <w:t>，刪除釀造醬油的果糖酸含量之規定。</w:t>
            </w:r>
          </w:p>
        </w:tc>
      </w:tr>
    </w:tbl>
    <w:p w14:paraId="315D21C1" w14:textId="6B7EFF75" w:rsidR="00946E46" w:rsidRPr="00357F43" w:rsidRDefault="00946E46" w:rsidP="00325F63">
      <w:pPr>
        <w:pStyle w:val="3"/>
        <w:numPr>
          <w:ilvl w:val="0"/>
          <w:numId w:val="0"/>
        </w:numPr>
        <w:ind w:firstLineChars="272" w:firstLine="708"/>
        <w:rPr>
          <w:rFonts w:ascii="Times New Roman" w:hAnsi="Times New Roman"/>
          <w:sz w:val="24"/>
          <w:szCs w:val="24"/>
        </w:rPr>
      </w:pPr>
      <w:r w:rsidRPr="00357F43">
        <w:rPr>
          <w:rFonts w:ascii="Times New Roman" w:hAnsi="Times New Roman"/>
          <w:sz w:val="24"/>
          <w:szCs w:val="24"/>
        </w:rPr>
        <w:t>資料來源：</w:t>
      </w:r>
      <w:proofErr w:type="gramStart"/>
      <w:r w:rsidRPr="00357F43">
        <w:rPr>
          <w:rFonts w:ascii="Times New Roman" w:hAnsi="Times New Roman"/>
          <w:sz w:val="24"/>
          <w:szCs w:val="24"/>
        </w:rPr>
        <w:t>食藥署</w:t>
      </w:r>
      <w:proofErr w:type="gramEnd"/>
      <w:r w:rsidR="00C30826" w:rsidRPr="00357F43">
        <w:rPr>
          <w:rFonts w:ascii="Times New Roman" w:hAnsi="Times New Roman" w:hint="eastAsia"/>
          <w:sz w:val="24"/>
          <w:szCs w:val="24"/>
        </w:rPr>
        <w:t>。</w:t>
      </w:r>
    </w:p>
    <w:p w14:paraId="5B009060" w14:textId="77777777" w:rsidR="00B84B54" w:rsidRPr="00357F43" w:rsidRDefault="00B84B54" w:rsidP="00325F63">
      <w:pPr>
        <w:pStyle w:val="3"/>
        <w:numPr>
          <w:ilvl w:val="0"/>
          <w:numId w:val="0"/>
        </w:numPr>
        <w:ind w:firstLineChars="272" w:firstLine="708"/>
        <w:rPr>
          <w:rFonts w:ascii="Times New Roman" w:hAnsi="Times New Roman"/>
          <w:sz w:val="24"/>
          <w:szCs w:val="24"/>
        </w:rPr>
      </w:pPr>
    </w:p>
    <w:p w14:paraId="522A44F5" w14:textId="62D2641D" w:rsidR="00325F63" w:rsidRPr="00357F43" w:rsidRDefault="009F2AAD" w:rsidP="00325F63">
      <w:pPr>
        <w:pStyle w:val="4"/>
        <w:rPr>
          <w:rFonts w:ascii="Times New Roman" w:hAnsi="Times New Roman"/>
        </w:rPr>
      </w:pPr>
      <w:r w:rsidRPr="00357F43">
        <w:rPr>
          <w:rFonts w:ascii="Times New Roman" w:hAnsi="Times New Roman" w:hint="eastAsia"/>
        </w:rPr>
        <w:t>財團法人</w:t>
      </w:r>
      <w:r w:rsidR="00325F63" w:rsidRPr="00357F43">
        <w:rPr>
          <w:rFonts w:ascii="Times New Roman" w:hAnsi="Times New Roman"/>
        </w:rPr>
        <w:t>國</w:t>
      </w:r>
      <w:r w:rsidRPr="00357F43">
        <w:rPr>
          <w:rFonts w:ascii="Times New Roman" w:hAnsi="Times New Roman" w:hint="eastAsia"/>
        </w:rPr>
        <w:t>家</w:t>
      </w:r>
      <w:r w:rsidR="00325F63" w:rsidRPr="00357F43">
        <w:rPr>
          <w:rFonts w:ascii="Times New Roman" w:hAnsi="Times New Roman"/>
        </w:rPr>
        <w:t>衛</w:t>
      </w:r>
      <w:r w:rsidRPr="00357F43">
        <w:rPr>
          <w:rFonts w:ascii="Times New Roman" w:hAnsi="Times New Roman" w:hint="eastAsia"/>
        </w:rPr>
        <w:t>生研究</w:t>
      </w:r>
      <w:r w:rsidR="00325F63" w:rsidRPr="00357F43">
        <w:rPr>
          <w:rFonts w:ascii="Times New Roman" w:hAnsi="Times New Roman"/>
        </w:rPr>
        <w:t>院</w:t>
      </w:r>
      <w:r w:rsidRPr="00357F43">
        <w:rPr>
          <w:rFonts w:ascii="Times New Roman" w:hAnsi="Times New Roman" w:hint="eastAsia"/>
        </w:rPr>
        <w:t>(</w:t>
      </w:r>
      <w:r w:rsidRPr="00357F43">
        <w:rPr>
          <w:rFonts w:ascii="Times New Roman" w:hAnsi="Times New Roman" w:hint="eastAsia"/>
        </w:rPr>
        <w:t>下稱國衛院</w:t>
      </w:r>
      <w:r w:rsidRPr="00357F43">
        <w:rPr>
          <w:rFonts w:ascii="Times New Roman" w:hAnsi="Times New Roman" w:hint="eastAsia"/>
        </w:rPr>
        <w:t>)</w:t>
      </w:r>
      <w:r w:rsidR="00325F63" w:rsidRPr="00357F43">
        <w:rPr>
          <w:rFonts w:ascii="Times New Roman" w:hAnsi="Times New Roman"/>
        </w:rPr>
        <w:t>監測調查結果：</w:t>
      </w:r>
    </w:p>
    <w:p w14:paraId="3AA459C0" w14:textId="3C57A2D9" w:rsidR="00325F63" w:rsidRPr="00357F43" w:rsidRDefault="00325F63" w:rsidP="00325F63">
      <w:pPr>
        <w:pStyle w:val="2"/>
        <w:numPr>
          <w:ilvl w:val="0"/>
          <w:numId w:val="0"/>
        </w:numPr>
        <w:ind w:left="1701" w:firstLineChars="200" w:firstLine="680"/>
        <w:rPr>
          <w:rFonts w:ascii="Times New Roman" w:hAnsi="Times New Roman"/>
          <w:szCs w:val="32"/>
        </w:rPr>
      </w:pPr>
      <w:proofErr w:type="gramStart"/>
      <w:r w:rsidRPr="00357F43">
        <w:rPr>
          <w:rFonts w:ascii="Times New Roman" w:hAnsi="Times New Roman"/>
          <w:szCs w:val="32"/>
        </w:rPr>
        <w:t>食藥署</w:t>
      </w:r>
      <w:proofErr w:type="gramEnd"/>
      <w:r w:rsidRPr="00357F43">
        <w:rPr>
          <w:rFonts w:ascii="Times New Roman" w:hAnsi="Times New Roman"/>
          <w:szCs w:val="32"/>
        </w:rPr>
        <w:t>委託國衛院辦理「</w:t>
      </w:r>
      <w:proofErr w:type="gramStart"/>
      <w:r w:rsidRPr="00357F43">
        <w:rPr>
          <w:rFonts w:ascii="Times New Roman" w:hAnsi="Times New Roman"/>
          <w:szCs w:val="32"/>
        </w:rPr>
        <w:t>109</w:t>
      </w:r>
      <w:proofErr w:type="gramEnd"/>
      <w:r w:rsidRPr="00357F43">
        <w:rPr>
          <w:rFonts w:ascii="Times New Roman" w:hAnsi="Times New Roman"/>
          <w:szCs w:val="32"/>
        </w:rPr>
        <w:t>年度醬油產品監測委託辦理計畫」，執行期間為</w:t>
      </w:r>
      <w:r w:rsidRPr="00357F43">
        <w:rPr>
          <w:rFonts w:ascii="Times New Roman" w:hAnsi="Times New Roman"/>
          <w:szCs w:val="32"/>
        </w:rPr>
        <w:t>109</w:t>
      </w:r>
      <w:r w:rsidRPr="00357F43">
        <w:rPr>
          <w:rFonts w:ascii="Times New Roman" w:hAnsi="Times New Roman"/>
          <w:szCs w:val="32"/>
        </w:rPr>
        <w:t>年</w:t>
      </w:r>
      <w:r w:rsidRPr="00357F43">
        <w:rPr>
          <w:rFonts w:ascii="Times New Roman" w:hAnsi="Times New Roman"/>
          <w:szCs w:val="32"/>
        </w:rPr>
        <w:t>1</w:t>
      </w:r>
      <w:r w:rsidRPr="00357F43">
        <w:rPr>
          <w:rFonts w:ascii="Times New Roman" w:hAnsi="Times New Roman"/>
          <w:szCs w:val="32"/>
        </w:rPr>
        <w:t>月</w:t>
      </w:r>
      <w:r w:rsidRPr="00357F43">
        <w:rPr>
          <w:rFonts w:ascii="Times New Roman" w:hAnsi="Times New Roman"/>
          <w:szCs w:val="32"/>
        </w:rPr>
        <w:t>13</w:t>
      </w:r>
      <w:r w:rsidRPr="00357F43">
        <w:rPr>
          <w:rFonts w:ascii="Times New Roman" w:hAnsi="Times New Roman"/>
          <w:szCs w:val="32"/>
        </w:rPr>
        <w:t>日至同年</w:t>
      </w:r>
      <w:r w:rsidRPr="00357F43">
        <w:rPr>
          <w:rFonts w:ascii="Times New Roman" w:hAnsi="Times New Roman"/>
          <w:szCs w:val="32"/>
        </w:rPr>
        <w:t>6</w:t>
      </w:r>
      <w:r w:rsidRPr="00357F43">
        <w:rPr>
          <w:rFonts w:ascii="Times New Roman" w:hAnsi="Times New Roman"/>
          <w:szCs w:val="32"/>
        </w:rPr>
        <w:t>月</w:t>
      </w:r>
      <w:r w:rsidRPr="00357F43">
        <w:rPr>
          <w:rFonts w:ascii="Times New Roman" w:hAnsi="Times New Roman"/>
          <w:szCs w:val="32"/>
        </w:rPr>
        <w:t>30</w:t>
      </w:r>
      <w:r w:rsidRPr="00357F43">
        <w:rPr>
          <w:rFonts w:ascii="Times New Roman" w:hAnsi="Times New Roman"/>
          <w:szCs w:val="32"/>
        </w:rPr>
        <w:t>日止，共完成</w:t>
      </w:r>
      <w:r w:rsidRPr="00357F43">
        <w:rPr>
          <w:rFonts w:ascii="Times New Roman" w:hAnsi="Times New Roman"/>
          <w:szCs w:val="32"/>
        </w:rPr>
        <w:t>200</w:t>
      </w:r>
      <w:r w:rsidRPr="00357F43">
        <w:rPr>
          <w:rFonts w:ascii="Times New Roman" w:hAnsi="Times New Roman"/>
          <w:szCs w:val="32"/>
        </w:rPr>
        <w:t>件醬油採集及檢測，包括</w:t>
      </w:r>
      <w:r w:rsidRPr="00357F43">
        <w:rPr>
          <w:rFonts w:ascii="Times New Roman" w:hAnsi="Times New Roman"/>
          <w:szCs w:val="32"/>
        </w:rPr>
        <w:t>137</w:t>
      </w:r>
      <w:r w:rsidRPr="00357F43">
        <w:rPr>
          <w:rFonts w:ascii="Times New Roman" w:hAnsi="Times New Roman"/>
          <w:szCs w:val="32"/>
        </w:rPr>
        <w:t>件釀造、</w:t>
      </w:r>
      <w:r w:rsidRPr="00357F43">
        <w:rPr>
          <w:rFonts w:ascii="Times New Roman" w:hAnsi="Times New Roman"/>
          <w:szCs w:val="32"/>
        </w:rPr>
        <w:t>29</w:t>
      </w:r>
      <w:r w:rsidRPr="00357F43">
        <w:rPr>
          <w:rFonts w:ascii="Times New Roman" w:hAnsi="Times New Roman"/>
          <w:szCs w:val="32"/>
        </w:rPr>
        <w:t>件水解、</w:t>
      </w:r>
      <w:r w:rsidRPr="00357F43">
        <w:rPr>
          <w:rFonts w:ascii="Times New Roman" w:hAnsi="Times New Roman"/>
          <w:szCs w:val="32"/>
        </w:rPr>
        <w:t>29</w:t>
      </w:r>
      <w:r w:rsidRPr="00357F43">
        <w:rPr>
          <w:rFonts w:ascii="Times New Roman" w:hAnsi="Times New Roman"/>
          <w:szCs w:val="32"/>
        </w:rPr>
        <w:t>件</w:t>
      </w:r>
      <w:r w:rsidR="00765437" w:rsidRPr="00357F43">
        <w:rPr>
          <w:rFonts w:ascii="Times New Roman" w:hAnsi="Times New Roman"/>
          <w:szCs w:val="32"/>
        </w:rPr>
        <w:t>調合</w:t>
      </w:r>
      <w:r w:rsidRPr="00357F43">
        <w:rPr>
          <w:rFonts w:ascii="Times New Roman" w:hAnsi="Times New Roman"/>
          <w:szCs w:val="32"/>
        </w:rPr>
        <w:t>產品及</w:t>
      </w:r>
      <w:r w:rsidRPr="00357F43">
        <w:rPr>
          <w:rFonts w:ascii="Times New Roman" w:hAnsi="Times New Roman"/>
          <w:szCs w:val="32"/>
        </w:rPr>
        <w:t>5</w:t>
      </w:r>
      <w:r w:rsidRPr="00357F43">
        <w:rPr>
          <w:rFonts w:ascii="Times New Roman" w:hAnsi="Times New Roman"/>
          <w:szCs w:val="32"/>
        </w:rPr>
        <w:t>件原料胺基酸液；另蒐集中國、日本、韓國、泰國、美國、歐盟、</w:t>
      </w:r>
      <w:proofErr w:type="gramStart"/>
      <w:r w:rsidRPr="00357F43">
        <w:rPr>
          <w:rFonts w:ascii="Times New Roman" w:hAnsi="Times New Roman"/>
          <w:szCs w:val="32"/>
        </w:rPr>
        <w:t>紐</w:t>
      </w:r>
      <w:proofErr w:type="gramEnd"/>
      <w:r w:rsidRPr="00357F43">
        <w:rPr>
          <w:rFonts w:ascii="Times New Roman" w:hAnsi="Times New Roman"/>
          <w:szCs w:val="32"/>
        </w:rPr>
        <w:t>澳及</w:t>
      </w:r>
      <w:r w:rsidR="00F802E0" w:rsidRPr="00357F43">
        <w:rPr>
          <w:rFonts w:ascii="Times New Roman" w:hAnsi="Times New Roman" w:hint="eastAsia"/>
          <w:szCs w:val="32"/>
        </w:rPr>
        <w:t>國際食品法典委員會（</w:t>
      </w:r>
      <w:r w:rsidR="00F802E0" w:rsidRPr="00357F43">
        <w:rPr>
          <w:rFonts w:ascii="Times New Roman" w:hAnsi="Times New Roman" w:hint="eastAsia"/>
          <w:szCs w:val="32"/>
        </w:rPr>
        <w:t>Codex Alimentarius Commission</w:t>
      </w:r>
      <w:r w:rsidR="00F802E0" w:rsidRPr="00357F43">
        <w:rPr>
          <w:rFonts w:ascii="Times New Roman" w:hAnsi="Times New Roman" w:hint="eastAsia"/>
          <w:szCs w:val="32"/>
        </w:rPr>
        <w:t>，下稱</w:t>
      </w:r>
      <w:r w:rsidR="00F802E0" w:rsidRPr="00357F43">
        <w:rPr>
          <w:rFonts w:ascii="Times New Roman" w:hAnsi="Times New Roman" w:hint="eastAsia"/>
          <w:szCs w:val="32"/>
        </w:rPr>
        <w:t>Codex</w:t>
      </w:r>
      <w:r w:rsidR="00F802E0" w:rsidRPr="00357F43">
        <w:rPr>
          <w:rFonts w:ascii="Times New Roman" w:hAnsi="Times New Roman" w:hint="eastAsia"/>
          <w:szCs w:val="32"/>
        </w:rPr>
        <w:t>）</w:t>
      </w:r>
      <w:r w:rsidRPr="00357F43">
        <w:rPr>
          <w:rFonts w:ascii="Times New Roman" w:hAnsi="Times New Roman"/>
          <w:szCs w:val="32"/>
        </w:rPr>
        <w:t>之法規資料，</w:t>
      </w:r>
      <w:r w:rsidR="00B84B54" w:rsidRPr="00357F43">
        <w:rPr>
          <w:rFonts w:ascii="Times New Roman" w:hAnsi="Times New Roman"/>
          <w:szCs w:val="32"/>
        </w:rPr>
        <w:t>有關檢驗</w:t>
      </w:r>
      <w:r w:rsidRPr="00357F43">
        <w:rPr>
          <w:rFonts w:ascii="Times New Roman" w:hAnsi="Times New Roman"/>
          <w:szCs w:val="32"/>
        </w:rPr>
        <w:t>結果摘要如下：</w:t>
      </w:r>
    </w:p>
    <w:p w14:paraId="1043F8E9" w14:textId="77777777" w:rsidR="00325F63" w:rsidRPr="00357F43" w:rsidRDefault="00325F63" w:rsidP="00325F63">
      <w:pPr>
        <w:pStyle w:val="5"/>
        <w:ind w:left="2127"/>
        <w:rPr>
          <w:rFonts w:ascii="Times New Roman" w:hAnsi="Times New Roman"/>
        </w:rPr>
      </w:pPr>
      <w:r w:rsidRPr="00357F43">
        <w:rPr>
          <w:rFonts w:ascii="Times New Roman" w:hAnsi="Times New Roman"/>
        </w:rPr>
        <w:t>檢驗結果：</w:t>
      </w:r>
    </w:p>
    <w:p w14:paraId="46ED83D5" w14:textId="77777777" w:rsidR="00325F63" w:rsidRPr="00357F43" w:rsidRDefault="00325F63" w:rsidP="00325F63">
      <w:pPr>
        <w:pStyle w:val="6"/>
        <w:rPr>
          <w:rFonts w:ascii="Times New Roman" w:hAnsi="Times New Roman"/>
          <w:szCs w:val="32"/>
        </w:rPr>
      </w:pPr>
      <w:r w:rsidRPr="00357F43">
        <w:rPr>
          <w:rFonts w:ascii="Times New Roman" w:hAnsi="Times New Roman"/>
          <w:szCs w:val="32"/>
        </w:rPr>
        <w:t>總氮量：</w:t>
      </w:r>
    </w:p>
    <w:p w14:paraId="0B64DAF1" w14:textId="40F0C36B" w:rsidR="00325F63" w:rsidRPr="00357F43" w:rsidRDefault="00C533ED" w:rsidP="00325F63">
      <w:pPr>
        <w:pStyle w:val="5"/>
        <w:numPr>
          <w:ilvl w:val="0"/>
          <w:numId w:val="0"/>
        </w:numPr>
        <w:ind w:left="2410" w:firstLineChars="202" w:firstLine="687"/>
        <w:rPr>
          <w:rFonts w:ascii="Times New Roman" w:hAnsi="Times New Roman"/>
          <w:szCs w:val="32"/>
        </w:rPr>
      </w:pPr>
      <w:r w:rsidRPr="00357F43">
        <w:rPr>
          <w:rFonts w:ascii="Times New Roman" w:hAnsi="Times New Roman" w:hint="eastAsia"/>
          <w:szCs w:val="32"/>
        </w:rPr>
        <w:t>總氮量調查結果顯示，釀造醬油</w:t>
      </w:r>
      <w:r w:rsidRPr="00357F43">
        <w:rPr>
          <w:rFonts w:ascii="Times New Roman" w:hAnsi="Times New Roman" w:hint="eastAsia"/>
          <w:szCs w:val="32"/>
        </w:rPr>
        <w:t>94.9%</w:t>
      </w:r>
      <w:r w:rsidRPr="00357F43">
        <w:rPr>
          <w:rFonts w:ascii="Times New Roman" w:hAnsi="Times New Roman" w:hint="eastAsia"/>
          <w:szCs w:val="32"/>
        </w:rPr>
        <w:t>產品符合總氮量規範（一般醬油</w:t>
      </w:r>
      <w:r w:rsidRPr="00357F43">
        <w:rPr>
          <w:rFonts w:ascii="Times New Roman" w:hAnsi="Times New Roman" w:hint="eastAsia"/>
          <w:szCs w:val="32"/>
        </w:rPr>
        <w:t>0.8 [g/100mL]</w:t>
      </w:r>
      <w:r w:rsidRPr="00357F43">
        <w:rPr>
          <w:rFonts w:ascii="Times New Roman" w:hAnsi="Times New Roman" w:hint="eastAsia"/>
          <w:szCs w:val="32"/>
        </w:rPr>
        <w:t>，黑豆醬油</w:t>
      </w:r>
      <w:r w:rsidRPr="00357F43">
        <w:rPr>
          <w:rFonts w:ascii="Times New Roman" w:hAnsi="Times New Roman" w:hint="eastAsia"/>
          <w:szCs w:val="32"/>
        </w:rPr>
        <w:t>0.5 [g/100mL]</w:t>
      </w:r>
      <w:r w:rsidRPr="00357F43">
        <w:rPr>
          <w:rFonts w:ascii="Times New Roman" w:hAnsi="Times New Roman" w:hint="eastAsia"/>
          <w:szCs w:val="32"/>
        </w:rPr>
        <w:t>），非釀</w:t>
      </w:r>
      <w:r w:rsidRPr="00357F43">
        <w:rPr>
          <w:rFonts w:ascii="Times New Roman" w:hAnsi="Times New Roman" w:hint="eastAsia"/>
          <w:szCs w:val="32"/>
        </w:rPr>
        <w:lastRenderedPageBreak/>
        <w:t>造醬油尚無總氮量標準，</w:t>
      </w:r>
      <w:r w:rsidR="009F2AAD" w:rsidRPr="00357F43">
        <w:rPr>
          <w:rFonts w:ascii="Times New Roman" w:hAnsi="Times New Roman" w:hint="eastAsia"/>
          <w:szCs w:val="32"/>
        </w:rPr>
        <w:t>其中</w:t>
      </w:r>
      <w:r w:rsidRPr="00357F43">
        <w:rPr>
          <w:rFonts w:ascii="Times New Roman" w:hAnsi="Times New Roman" w:hint="eastAsia"/>
          <w:szCs w:val="32"/>
        </w:rPr>
        <w:t>29</w:t>
      </w:r>
      <w:r w:rsidRPr="00357F43">
        <w:rPr>
          <w:rFonts w:ascii="Times New Roman" w:hAnsi="Times New Roman" w:hint="eastAsia"/>
          <w:szCs w:val="32"/>
        </w:rPr>
        <w:t>件</w:t>
      </w:r>
      <w:r w:rsidR="009F2AAD" w:rsidRPr="00357F43">
        <w:rPr>
          <w:rFonts w:ascii="Times New Roman" w:hAnsi="Times New Roman" w:hint="eastAsia"/>
          <w:szCs w:val="32"/>
        </w:rPr>
        <w:t>水解醬油</w:t>
      </w:r>
      <w:r w:rsidRPr="00357F43">
        <w:rPr>
          <w:rFonts w:ascii="Times New Roman" w:hAnsi="Times New Roman" w:hint="eastAsia"/>
          <w:szCs w:val="32"/>
        </w:rPr>
        <w:t>中有</w:t>
      </w:r>
      <w:r w:rsidRPr="00357F43">
        <w:rPr>
          <w:rFonts w:ascii="Times New Roman" w:hAnsi="Times New Roman" w:hint="eastAsia"/>
          <w:szCs w:val="32"/>
        </w:rPr>
        <w:t>18</w:t>
      </w:r>
      <w:r w:rsidRPr="00357F43">
        <w:rPr>
          <w:rFonts w:ascii="Times New Roman" w:hAnsi="Times New Roman" w:hint="eastAsia"/>
          <w:szCs w:val="32"/>
        </w:rPr>
        <w:t>件（占</w:t>
      </w:r>
      <w:r w:rsidRPr="00357F43">
        <w:rPr>
          <w:rFonts w:ascii="Times New Roman" w:hAnsi="Times New Roman" w:hint="eastAsia"/>
          <w:szCs w:val="32"/>
        </w:rPr>
        <w:t>62.1%</w:t>
      </w:r>
      <w:r w:rsidRPr="00357F43">
        <w:rPr>
          <w:rFonts w:ascii="Times New Roman" w:hAnsi="Times New Roman" w:hint="eastAsia"/>
          <w:szCs w:val="32"/>
        </w:rPr>
        <w:t>）</w:t>
      </w:r>
      <w:r w:rsidR="00251633" w:rsidRPr="00357F43">
        <w:rPr>
          <w:rFonts w:ascii="Times New Roman" w:hAnsi="Times New Roman" w:hint="eastAsia"/>
          <w:szCs w:val="32"/>
        </w:rPr>
        <w:t>總氮量</w:t>
      </w:r>
      <w:r w:rsidRPr="00357F43">
        <w:rPr>
          <w:rFonts w:ascii="Times New Roman" w:hAnsi="Times New Roman" w:hint="eastAsia"/>
          <w:szCs w:val="32"/>
        </w:rPr>
        <w:t>分</w:t>
      </w:r>
      <w:r w:rsidR="009F2AAD" w:rsidRPr="00357F43">
        <w:rPr>
          <w:rFonts w:ascii="Times New Roman" w:hAnsi="Times New Roman" w:hint="eastAsia"/>
          <w:szCs w:val="32"/>
        </w:rPr>
        <w:t>布</w:t>
      </w:r>
      <w:r w:rsidRPr="00357F43">
        <w:rPr>
          <w:rFonts w:ascii="Times New Roman" w:hAnsi="Times New Roman" w:hint="eastAsia"/>
          <w:szCs w:val="32"/>
        </w:rPr>
        <w:t>於</w:t>
      </w:r>
      <w:r w:rsidRPr="00357F43">
        <w:rPr>
          <w:rFonts w:ascii="Times New Roman" w:hAnsi="Times New Roman" w:hint="eastAsia"/>
          <w:szCs w:val="32"/>
        </w:rPr>
        <w:t>0.2</w:t>
      </w:r>
      <w:r w:rsidRPr="00357F43">
        <w:rPr>
          <w:rFonts w:ascii="Times New Roman" w:hAnsi="Times New Roman" w:hint="eastAsia"/>
          <w:szCs w:val="32"/>
        </w:rPr>
        <w:t>至</w:t>
      </w:r>
      <w:r w:rsidRPr="00357F43">
        <w:rPr>
          <w:rFonts w:ascii="Times New Roman" w:hAnsi="Times New Roman" w:hint="eastAsia"/>
          <w:szCs w:val="32"/>
        </w:rPr>
        <w:t>0.4</w:t>
      </w:r>
      <w:r w:rsidRPr="00357F43">
        <w:rPr>
          <w:rFonts w:ascii="Times New Roman" w:hAnsi="Times New Roman" w:hint="eastAsia"/>
          <w:szCs w:val="32"/>
        </w:rPr>
        <w:t>（</w:t>
      </w:r>
      <w:r w:rsidRPr="00357F43">
        <w:rPr>
          <w:rFonts w:ascii="Times New Roman" w:hAnsi="Times New Roman" w:hint="eastAsia"/>
          <w:szCs w:val="32"/>
        </w:rPr>
        <w:t>g/100mL</w:t>
      </w:r>
      <w:r w:rsidRPr="00357F43">
        <w:rPr>
          <w:rFonts w:ascii="Times New Roman" w:hAnsi="Times New Roman" w:hint="eastAsia"/>
          <w:szCs w:val="32"/>
        </w:rPr>
        <w:t>），</w:t>
      </w:r>
      <w:r w:rsidRPr="00357F43">
        <w:rPr>
          <w:rFonts w:ascii="Times New Roman" w:hAnsi="Times New Roman" w:hint="eastAsia"/>
          <w:szCs w:val="32"/>
        </w:rPr>
        <w:t>29</w:t>
      </w:r>
      <w:r w:rsidRPr="00357F43">
        <w:rPr>
          <w:rFonts w:ascii="Times New Roman" w:hAnsi="Times New Roman" w:hint="eastAsia"/>
          <w:szCs w:val="32"/>
        </w:rPr>
        <w:t>件</w:t>
      </w:r>
      <w:r w:rsidR="009F2AAD" w:rsidRPr="00357F43">
        <w:rPr>
          <w:rFonts w:ascii="Times New Roman" w:hAnsi="Times New Roman" w:hint="eastAsia"/>
          <w:szCs w:val="32"/>
        </w:rPr>
        <w:t>調合醬油</w:t>
      </w:r>
      <w:r w:rsidRPr="00357F43">
        <w:rPr>
          <w:rFonts w:ascii="Times New Roman" w:hAnsi="Times New Roman" w:hint="eastAsia"/>
          <w:szCs w:val="32"/>
        </w:rPr>
        <w:t>中有</w:t>
      </w:r>
      <w:r w:rsidRPr="00357F43">
        <w:rPr>
          <w:rFonts w:ascii="Times New Roman" w:hAnsi="Times New Roman" w:hint="eastAsia"/>
          <w:szCs w:val="32"/>
        </w:rPr>
        <w:t>16</w:t>
      </w:r>
      <w:r w:rsidRPr="00357F43">
        <w:rPr>
          <w:rFonts w:ascii="Times New Roman" w:hAnsi="Times New Roman" w:hint="eastAsia"/>
          <w:szCs w:val="32"/>
        </w:rPr>
        <w:t>件（占</w:t>
      </w:r>
      <w:r w:rsidRPr="00357F43">
        <w:rPr>
          <w:rFonts w:ascii="Times New Roman" w:hAnsi="Times New Roman" w:hint="eastAsia"/>
          <w:szCs w:val="32"/>
        </w:rPr>
        <w:t>55.2%</w:t>
      </w:r>
      <w:r w:rsidRPr="00357F43">
        <w:rPr>
          <w:rFonts w:ascii="Times New Roman" w:hAnsi="Times New Roman" w:hint="eastAsia"/>
          <w:szCs w:val="32"/>
        </w:rPr>
        <w:t>）</w:t>
      </w:r>
      <w:r w:rsidR="00251633" w:rsidRPr="00357F43">
        <w:rPr>
          <w:rFonts w:ascii="Times New Roman" w:hAnsi="Times New Roman" w:hint="eastAsia"/>
          <w:szCs w:val="32"/>
        </w:rPr>
        <w:t>總氮量</w:t>
      </w:r>
      <w:r w:rsidRPr="00357F43">
        <w:rPr>
          <w:rFonts w:ascii="Times New Roman" w:hAnsi="Times New Roman" w:hint="eastAsia"/>
          <w:szCs w:val="32"/>
        </w:rPr>
        <w:t>為</w:t>
      </w:r>
      <w:r w:rsidRPr="00357F43">
        <w:rPr>
          <w:rFonts w:ascii="Times New Roman" w:hAnsi="Times New Roman" w:hint="eastAsia"/>
          <w:szCs w:val="32"/>
        </w:rPr>
        <w:t>1.1</w:t>
      </w:r>
      <w:r w:rsidRPr="00357F43">
        <w:rPr>
          <w:rFonts w:ascii="Times New Roman" w:hAnsi="Times New Roman" w:hint="eastAsia"/>
          <w:szCs w:val="32"/>
        </w:rPr>
        <w:t>至</w:t>
      </w:r>
      <w:r w:rsidRPr="00357F43">
        <w:rPr>
          <w:rFonts w:ascii="Times New Roman" w:hAnsi="Times New Roman" w:hint="eastAsia"/>
          <w:szCs w:val="32"/>
        </w:rPr>
        <w:t>1.7</w:t>
      </w:r>
      <w:r w:rsidRPr="00357F43">
        <w:rPr>
          <w:rFonts w:ascii="Times New Roman" w:hAnsi="Times New Roman" w:hint="eastAsia"/>
          <w:szCs w:val="32"/>
        </w:rPr>
        <w:t>（</w:t>
      </w:r>
      <w:r w:rsidRPr="00357F43">
        <w:rPr>
          <w:rFonts w:ascii="Times New Roman" w:hAnsi="Times New Roman" w:hint="eastAsia"/>
          <w:szCs w:val="32"/>
        </w:rPr>
        <w:t>g/100mL</w:t>
      </w:r>
      <w:r w:rsidRPr="00357F43">
        <w:rPr>
          <w:rFonts w:ascii="Times New Roman" w:hAnsi="Times New Roman" w:hint="eastAsia"/>
          <w:szCs w:val="32"/>
        </w:rPr>
        <w:t>），</w:t>
      </w:r>
      <w:r w:rsidRPr="00357F43">
        <w:rPr>
          <w:rFonts w:ascii="Times New Roman" w:hAnsi="Times New Roman" w:hint="eastAsia"/>
          <w:szCs w:val="32"/>
        </w:rPr>
        <w:t>5</w:t>
      </w:r>
      <w:r w:rsidRPr="00357F43">
        <w:rPr>
          <w:rFonts w:ascii="Times New Roman" w:hAnsi="Times New Roman" w:hint="eastAsia"/>
          <w:szCs w:val="32"/>
        </w:rPr>
        <w:t>件</w:t>
      </w:r>
      <w:r w:rsidR="009F2AAD" w:rsidRPr="00357F43">
        <w:rPr>
          <w:rFonts w:ascii="Times New Roman" w:hAnsi="Times New Roman" w:hint="eastAsia"/>
          <w:szCs w:val="32"/>
        </w:rPr>
        <w:t>原料胺基酸液</w:t>
      </w:r>
      <w:r w:rsidRPr="00357F43">
        <w:rPr>
          <w:rFonts w:ascii="Times New Roman" w:hAnsi="Times New Roman" w:hint="eastAsia"/>
          <w:szCs w:val="32"/>
        </w:rPr>
        <w:t>中有</w:t>
      </w:r>
      <w:r w:rsidRPr="00357F43">
        <w:rPr>
          <w:rFonts w:ascii="Times New Roman" w:hAnsi="Times New Roman" w:hint="eastAsia"/>
          <w:szCs w:val="32"/>
        </w:rPr>
        <w:t>4</w:t>
      </w:r>
      <w:r w:rsidRPr="00357F43">
        <w:rPr>
          <w:rFonts w:ascii="Times New Roman" w:hAnsi="Times New Roman" w:hint="eastAsia"/>
          <w:szCs w:val="32"/>
        </w:rPr>
        <w:t>件（占</w:t>
      </w:r>
      <w:r w:rsidRPr="00357F43">
        <w:rPr>
          <w:rFonts w:ascii="Times New Roman" w:hAnsi="Times New Roman" w:hint="eastAsia"/>
          <w:szCs w:val="32"/>
        </w:rPr>
        <w:t>80%</w:t>
      </w:r>
      <w:r w:rsidRPr="00357F43">
        <w:rPr>
          <w:rFonts w:ascii="Times New Roman" w:hAnsi="Times New Roman" w:hint="eastAsia"/>
          <w:szCs w:val="32"/>
        </w:rPr>
        <w:t>）</w:t>
      </w:r>
      <w:r w:rsidR="00251633" w:rsidRPr="00357F43">
        <w:rPr>
          <w:rFonts w:ascii="Times New Roman" w:hAnsi="Times New Roman" w:hint="eastAsia"/>
          <w:szCs w:val="32"/>
        </w:rPr>
        <w:t>總氮量</w:t>
      </w:r>
      <w:r w:rsidRPr="00357F43">
        <w:rPr>
          <w:rFonts w:ascii="Times New Roman" w:hAnsi="Times New Roman" w:hint="eastAsia"/>
          <w:szCs w:val="32"/>
        </w:rPr>
        <w:t>為</w:t>
      </w:r>
      <w:r w:rsidRPr="00357F43">
        <w:rPr>
          <w:rFonts w:ascii="Times New Roman" w:hAnsi="Times New Roman" w:hint="eastAsia"/>
          <w:szCs w:val="32"/>
        </w:rPr>
        <w:t>2.0</w:t>
      </w:r>
      <w:r w:rsidRPr="00357F43">
        <w:rPr>
          <w:rFonts w:ascii="Times New Roman" w:hAnsi="Times New Roman" w:hint="eastAsia"/>
          <w:szCs w:val="32"/>
        </w:rPr>
        <w:t>至</w:t>
      </w:r>
      <w:r w:rsidRPr="00357F43">
        <w:rPr>
          <w:rFonts w:ascii="Times New Roman" w:hAnsi="Times New Roman" w:hint="eastAsia"/>
          <w:szCs w:val="32"/>
        </w:rPr>
        <w:t>2.4</w:t>
      </w:r>
      <w:r w:rsidRPr="00357F43">
        <w:rPr>
          <w:rFonts w:ascii="Times New Roman" w:hAnsi="Times New Roman" w:hint="eastAsia"/>
          <w:szCs w:val="32"/>
        </w:rPr>
        <w:t>（</w:t>
      </w:r>
      <w:r w:rsidRPr="00357F43">
        <w:rPr>
          <w:rFonts w:ascii="Times New Roman" w:hAnsi="Times New Roman" w:hint="eastAsia"/>
          <w:szCs w:val="32"/>
        </w:rPr>
        <w:t>g/100mL</w:t>
      </w:r>
      <w:r w:rsidRPr="00357F43">
        <w:rPr>
          <w:rFonts w:ascii="Times New Roman" w:hAnsi="Times New Roman" w:hint="eastAsia"/>
          <w:szCs w:val="32"/>
        </w:rPr>
        <w:t>）</w:t>
      </w:r>
      <w:r w:rsidR="00325F63" w:rsidRPr="00357F43">
        <w:rPr>
          <w:rFonts w:ascii="Times New Roman" w:hAnsi="Times New Roman"/>
          <w:szCs w:val="32"/>
        </w:rPr>
        <w:t>。</w:t>
      </w:r>
    </w:p>
    <w:p w14:paraId="013B5989" w14:textId="77777777" w:rsidR="00325F63" w:rsidRPr="00357F43" w:rsidRDefault="00325F63" w:rsidP="00325F63">
      <w:pPr>
        <w:pStyle w:val="6"/>
        <w:rPr>
          <w:rFonts w:ascii="Times New Roman" w:hAnsi="Times New Roman"/>
          <w:szCs w:val="32"/>
        </w:rPr>
      </w:pPr>
      <w:r w:rsidRPr="00357F43">
        <w:rPr>
          <w:rFonts w:ascii="Times New Roman" w:hAnsi="Times New Roman"/>
          <w:szCs w:val="32"/>
        </w:rPr>
        <w:t>果糖酸：</w:t>
      </w:r>
    </w:p>
    <w:p w14:paraId="5CE69EA1" w14:textId="14FE866F" w:rsidR="00325F63" w:rsidRDefault="00325F63" w:rsidP="00325F63">
      <w:pPr>
        <w:pStyle w:val="5"/>
        <w:numPr>
          <w:ilvl w:val="0"/>
          <w:numId w:val="0"/>
        </w:numPr>
        <w:ind w:left="2410" w:firstLineChars="202" w:firstLine="671"/>
        <w:rPr>
          <w:rFonts w:ascii="Times New Roman" w:hAnsi="Times New Roman"/>
          <w:spacing w:val="-4"/>
          <w:szCs w:val="32"/>
        </w:rPr>
      </w:pPr>
      <w:r w:rsidRPr="00357F43">
        <w:rPr>
          <w:rFonts w:ascii="Times New Roman" w:hAnsi="Times New Roman"/>
          <w:spacing w:val="-4"/>
          <w:szCs w:val="32"/>
        </w:rPr>
        <w:t>依果糖酸的生成機制，</w:t>
      </w:r>
      <w:proofErr w:type="gramStart"/>
      <w:r w:rsidRPr="00357F43">
        <w:rPr>
          <w:rFonts w:ascii="Times New Roman" w:hAnsi="Times New Roman"/>
          <w:spacing w:val="-4"/>
          <w:szCs w:val="32"/>
        </w:rPr>
        <w:t>果糖酸為非</w:t>
      </w:r>
      <w:proofErr w:type="gramEnd"/>
      <w:r w:rsidRPr="00357F43">
        <w:rPr>
          <w:rFonts w:ascii="Times New Roman" w:hAnsi="Times New Roman"/>
          <w:spacing w:val="-4"/>
          <w:szCs w:val="32"/>
        </w:rPr>
        <w:t>釀造醬油原料</w:t>
      </w:r>
      <w:r w:rsidR="00284B6A" w:rsidRPr="00357F43">
        <w:rPr>
          <w:rFonts w:ascii="Times New Roman" w:hAnsi="Times New Roman" w:hint="eastAsia"/>
          <w:spacing w:val="-4"/>
          <w:szCs w:val="32"/>
        </w:rPr>
        <w:t>－</w:t>
      </w:r>
      <w:r w:rsidRPr="00357F43">
        <w:rPr>
          <w:rFonts w:ascii="Times New Roman" w:hAnsi="Times New Roman"/>
          <w:spacing w:val="-4"/>
          <w:szCs w:val="32"/>
        </w:rPr>
        <w:t>胺基酸液的副產物，依據學理在非釀造醬油中可檢出，釀造醬油則應無果糖酸，</w:t>
      </w:r>
      <w:r w:rsidRPr="00357F43">
        <w:rPr>
          <w:rFonts w:ascii="Times New Roman" w:hAnsi="Times New Roman"/>
          <w:spacing w:val="-4"/>
          <w:szCs w:val="32"/>
        </w:rPr>
        <w:t>CNS423</w:t>
      </w:r>
      <w:r w:rsidRPr="00357F43">
        <w:rPr>
          <w:rFonts w:ascii="Times New Roman" w:hAnsi="Times New Roman"/>
          <w:spacing w:val="-4"/>
          <w:szCs w:val="32"/>
        </w:rPr>
        <w:t>規範釀造醬油產品的果糖酸含量不得超過</w:t>
      </w:r>
      <w:r w:rsidRPr="00357F43">
        <w:rPr>
          <w:rFonts w:ascii="Times New Roman" w:hAnsi="Times New Roman"/>
          <w:spacing w:val="-4"/>
          <w:szCs w:val="32"/>
        </w:rPr>
        <w:t>0.1%</w:t>
      </w:r>
      <w:r w:rsidRPr="00357F43">
        <w:rPr>
          <w:rFonts w:ascii="Times New Roman" w:hAnsi="Times New Roman"/>
          <w:spacing w:val="-4"/>
          <w:szCs w:val="32"/>
        </w:rPr>
        <w:t>，若參考上述</w:t>
      </w:r>
      <w:r w:rsidRPr="00357F43">
        <w:rPr>
          <w:rFonts w:ascii="Times New Roman" w:hAnsi="Times New Roman"/>
          <w:spacing w:val="-4"/>
          <w:szCs w:val="32"/>
        </w:rPr>
        <w:t>CNS</w:t>
      </w:r>
      <w:r w:rsidRPr="00357F43">
        <w:rPr>
          <w:rFonts w:ascii="Times New Roman" w:hAnsi="Times New Roman"/>
          <w:spacing w:val="-4"/>
          <w:szCs w:val="32"/>
        </w:rPr>
        <w:t>規範，以「果糖酸小於</w:t>
      </w:r>
      <w:r w:rsidRPr="00357F43">
        <w:rPr>
          <w:rFonts w:ascii="Times New Roman" w:hAnsi="Times New Roman"/>
          <w:spacing w:val="-4"/>
          <w:szCs w:val="32"/>
        </w:rPr>
        <w:t>0.1%</w:t>
      </w:r>
      <w:r w:rsidRPr="00357F43">
        <w:rPr>
          <w:rFonts w:ascii="Times New Roman" w:hAnsi="Times New Roman"/>
          <w:spacing w:val="-4"/>
          <w:szCs w:val="32"/>
        </w:rPr>
        <w:t>時判定為釀造醬油」作為依據，由該計畫</w:t>
      </w:r>
      <w:r w:rsidRPr="00357F43">
        <w:rPr>
          <w:rFonts w:ascii="Times New Roman" w:hAnsi="Times New Roman"/>
          <w:spacing w:val="-4"/>
          <w:szCs w:val="32"/>
        </w:rPr>
        <w:t>195</w:t>
      </w:r>
      <w:r w:rsidRPr="00357F43">
        <w:rPr>
          <w:rFonts w:ascii="Times New Roman" w:hAnsi="Times New Roman"/>
          <w:spacing w:val="-4"/>
          <w:szCs w:val="32"/>
        </w:rPr>
        <w:t>件醬油產品的結果顯示</w:t>
      </w:r>
      <w:r w:rsidR="00CD28D1" w:rsidRPr="00357F43">
        <w:rPr>
          <w:rFonts w:ascii="Times New Roman" w:hAnsi="Times New Roman"/>
          <w:spacing w:val="-4"/>
          <w:szCs w:val="32"/>
        </w:rPr>
        <w:t>（</w:t>
      </w:r>
      <w:r w:rsidRPr="00357F43">
        <w:rPr>
          <w:rFonts w:ascii="Times New Roman" w:hAnsi="Times New Roman"/>
          <w:spacing w:val="-4"/>
          <w:szCs w:val="32"/>
        </w:rPr>
        <w:t>詳表</w:t>
      </w:r>
      <w:r w:rsidR="002B1DED">
        <w:rPr>
          <w:rFonts w:ascii="Times New Roman" w:hAnsi="Times New Roman" w:hint="eastAsia"/>
          <w:spacing w:val="-4"/>
          <w:szCs w:val="32"/>
        </w:rPr>
        <w:t>3</w:t>
      </w:r>
      <w:r w:rsidR="00CD28D1" w:rsidRPr="00357F43">
        <w:rPr>
          <w:rFonts w:ascii="Times New Roman" w:hAnsi="Times New Roman"/>
          <w:spacing w:val="-4"/>
          <w:szCs w:val="32"/>
        </w:rPr>
        <w:t>）</w:t>
      </w:r>
      <w:r w:rsidRPr="00357F43">
        <w:rPr>
          <w:rFonts w:ascii="Times New Roman" w:hAnsi="Times New Roman"/>
          <w:spacing w:val="-4"/>
          <w:szCs w:val="32"/>
        </w:rPr>
        <w:t>，雖然國產釀造醬油全數符合上述判定方式，</w:t>
      </w:r>
      <w:r w:rsidRPr="00357F43">
        <w:rPr>
          <w:rFonts w:ascii="Times New Roman" w:hAnsi="Times New Roman"/>
          <w:spacing w:val="-4"/>
          <w:szCs w:val="32"/>
        </w:rPr>
        <w:t>108</w:t>
      </w:r>
      <w:r w:rsidRPr="00357F43">
        <w:rPr>
          <w:rFonts w:ascii="Times New Roman" w:hAnsi="Times New Roman"/>
          <w:spacing w:val="-4"/>
          <w:szCs w:val="32"/>
        </w:rPr>
        <w:t>件國產釀造醬油皆為未檢出</w:t>
      </w:r>
      <w:r w:rsidR="00CD28D1" w:rsidRPr="00357F43">
        <w:rPr>
          <w:rFonts w:ascii="Times New Roman" w:hAnsi="Times New Roman"/>
          <w:spacing w:val="-4"/>
          <w:szCs w:val="32"/>
        </w:rPr>
        <w:t>（</w:t>
      </w:r>
      <w:r w:rsidRPr="00357F43">
        <w:rPr>
          <w:rFonts w:ascii="Times New Roman" w:hAnsi="Times New Roman"/>
          <w:spacing w:val="-4"/>
          <w:szCs w:val="32"/>
        </w:rPr>
        <w:t>定量極限為</w:t>
      </w:r>
      <w:r w:rsidRPr="00357F43">
        <w:rPr>
          <w:rFonts w:ascii="Times New Roman" w:hAnsi="Times New Roman"/>
          <w:spacing w:val="-4"/>
          <w:szCs w:val="32"/>
        </w:rPr>
        <w:t>0.01%</w:t>
      </w:r>
      <w:r w:rsidR="00CD28D1" w:rsidRPr="00357F43">
        <w:rPr>
          <w:rFonts w:ascii="Times New Roman" w:hAnsi="Times New Roman"/>
          <w:spacing w:val="-4"/>
          <w:szCs w:val="32"/>
        </w:rPr>
        <w:t>）</w:t>
      </w:r>
      <w:r w:rsidRPr="00357F43">
        <w:rPr>
          <w:rFonts w:ascii="Times New Roman" w:hAnsi="Times New Roman"/>
          <w:spacing w:val="-4"/>
          <w:szCs w:val="32"/>
        </w:rPr>
        <w:t>，但國產</w:t>
      </w:r>
      <w:r w:rsidRPr="00357F43">
        <w:rPr>
          <w:rFonts w:ascii="Times New Roman" w:hAnsi="Times New Roman"/>
          <w:spacing w:val="-4"/>
          <w:szCs w:val="32"/>
        </w:rPr>
        <w:t>19</w:t>
      </w:r>
      <w:r w:rsidRPr="00357F43">
        <w:rPr>
          <w:rFonts w:ascii="Times New Roman" w:hAnsi="Times New Roman"/>
          <w:spacing w:val="-4"/>
          <w:szCs w:val="32"/>
        </w:rPr>
        <w:t>件水解醬油中有</w:t>
      </w:r>
      <w:r w:rsidRPr="00357F43">
        <w:rPr>
          <w:rFonts w:ascii="Times New Roman" w:hAnsi="Times New Roman"/>
          <w:spacing w:val="-4"/>
          <w:szCs w:val="32"/>
        </w:rPr>
        <w:t>2</w:t>
      </w:r>
      <w:r w:rsidRPr="00357F43">
        <w:rPr>
          <w:rFonts w:ascii="Times New Roman" w:hAnsi="Times New Roman"/>
          <w:spacing w:val="-4"/>
          <w:szCs w:val="32"/>
        </w:rPr>
        <w:t>件小於</w:t>
      </w:r>
      <w:r w:rsidRPr="00357F43">
        <w:rPr>
          <w:rFonts w:ascii="Times New Roman" w:hAnsi="Times New Roman"/>
          <w:spacing w:val="-4"/>
          <w:szCs w:val="32"/>
        </w:rPr>
        <w:t>0.1%</w:t>
      </w:r>
      <w:r w:rsidRPr="00357F43">
        <w:rPr>
          <w:rFonts w:ascii="Times New Roman" w:hAnsi="Times New Roman"/>
          <w:spacing w:val="-4"/>
          <w:szCs w:val="32"/>
        </w:rPr>
        <w:t>而會被誤判為釀造</w:t>
      </w:r>
      <w:r w:rsidR="00CD28D1" w:rsidRPr="00357F43">
        <w:rPr>
          <w:rFonts w:ascii="Times New Roman" w:hAnsi="Times New Roman"/>
          <w:spacing w:val="-4"/>
          <w:szCs w:val="32"/>
        </w:rPr>
        <w:t>（</w:t>
      </w:r>
      <w:r w:rsidRPr="00357F43">
        <w:rPr>
          <w:rFonts w:ascii="Times New Roman" w:hAnsi="Times New Roman"/>
          <w:spacing w:val="-4"/>
          <w:szCs w:val="32"/>
        </w:rPr>
        <w:t>為</w:t>
      </w:r>
      <w:r w:rsidRPr="00357F43">
        <w:rPr>
          <w:rFonts w:ascii="Times New Roman" w:hAnsi="Times New Roman"/>
          <w:spacing w:val="-4"/>
          <w:szCs w:val="32"/>
        </w:rPr>
        <w:t>0.08%</w:t>
      </w:r>
      <w:r w:rsidRPr="00357F43">
        <w:rPr>
          <w:rFonts w:ascii="Times New Roman" w:hAnsi="Times New Roman"/>
          <w:spacing w:val="-4"/>
          <w:szCs w:val="32"/>
        </w:rPr>
        <w:t>及</w:t>
      </w:r>
      <w:r w:rsidRPr="00357F43">
        <w:rPr>
          <w:rFonts w:ascii="Times New Roman" w:hAnsi="Times New Roman"/>
          <w:spacing w:val="-4"/>
          <w:szCs w:val="32"/>
        </w:rPr>
        <w:t>0.06%</w:t>
      </w:r>
      <w:r w:rsidR="00CD28D1" w:rsidRPr="00357F43">
        <w:rPr>
          <w:rFonts w:ascii="Times New Roman" w:hAnsi="Times New Roman"/>
          <w:spacing w:val="-4"/>
          <w:szCs w:val="32"/>
        </w:rPr>
        <w:t>）</w:t>
      </w:r>
      <w:r w:rsidRPr="00357F43">
        <w:rPr>
          <w:rFonts w:ascii="Times New Roman" w:hAnsi="Times New Roman"/>
          <w:spacing w:val="-4"/>
          <w:szCs w:val="32"/>
        </w:rPr>
        <w:t>，且亦無法有效判定輸入的各類醬油產品，輸入水解醬油有</w:t>
      </w:r>
      <w:r w:rsidRPr="00357F43">
        <w:rPr>
          <w:rFonts w:ascii="Times New Roman" w:hAnsi="Times New Roman"/>
          <w:spacing w:val="-4"/>
          <w:szCs w:val="32"/>
        </w:rPr>
        <w:t>6</w:t>
      </w:r>
      <w:r w:rsidRPr="00357F43">
        <w:rPr>
          <w:rFonts w:ascii="Times New Roman" w:hAnsi="Times New Roman"/>
          <w:spacing w:val="-4"/>
          <w:szCs w:val="32"/>
        </w:rPr>
        <w:t>件會被誤判為釀造</w:t>
      </w:r>
      <w:r w:rsidR="00CD28D1" w:rsidRPr="00357F43">
        <w:rPr>
          <w:rFonts w:ascii="Times New Roman" w:hAnsi="Times New Roman"/>
          <w:spacing w:val="-4"/>
          <w:szCs w:val="32"/>
        </w:rPr>
        <w:t>（</w:t>
      </w:r>
      <w:r w:rsidRPr="00357F43">
        <w:rPr>
          <w:rFonts w:ascii="Times New Roman" w:hAnsi="Times New Roman"/>
          <w:spacing w:val="-4"/>
          <w:szCs w:val="32"/>
        </w:rPr>
        <w:t>其中</w:t>
      </w:r>
      <w:r w:rsidRPr="00357F43">
        <w:rPr>
          <w:rFonts w:ascii="Times New Roman" w:hAnsi="Times New Roman"/>
          <w:spacing w:val="-4"/>
          <w:szCs w:val="32"/>
        </w:rPr>
        <w:t>5</w:t>
      </w:r>
      <w:r w:rsidRPr="00357F43">
        <w:rPr>
          <w:rFonts w:ascii="Times New Roman" w:hAnsi="Times New Roman"/>
          <w:spacing w:val="-4"/>
          <w:szCs w:val="32"/>
        </w:rPr>
        <w:t>件為未檢出</w:t>
      </w:r>
      <w:r w:rsidR="00CD28D1" w:rsidRPr="00357F43">
        <w:rPr>
          <w:rFonts w:ascii="Times New Roman" w:hAnsi="Times New Roman"/>
          <w:spacing w:val="-4"/>
          <w:szCs w:val="32"/>
        </w:rPr>
        <w:t>）</w:t>
      </w:r>
      <w:r w:rsidRPr="00357F43">
        <w:rPr>
          <w:rFonts w:ascii="Times New Roman" w:hAnsi="Times New Roman"/>
          <w:spacing w:val="-4"/>
          <w:szCs w:val="32"/>
        </w:rPr>
        <w:t>，輸入釀造醬油亦有</w:t>
      </w:r>
      <w:r w:rsidRPr="00357F43">
        <w:rPr>
          <w:rFonts w:ascii="Times New Roman" w:hAnsi="Times New Roman"/>
          <w:spacing w:val="-4"/>
          <w:szCs w:val="32"/>
        </w:rPr>
        <w:t>1</w:t>
      </w:r>
      <w:r w:rsidRPr="00357F43">
        <w:rPr>
          <w:rFonts w:ascii="Times New Roman" w:hAnsi="Times New Roman"/>
          <w:spacing w:val="-4"/>
          <w:szCs w:val="32"/>
        </w:rPr>
        <w:t>件產品的果糖酸含量高於</w:t>
      </w:r>
      <w:r w:rsidRPr="00357F43">
        <w:rPr>
          <w:rFonts w:ascii="Times New Roman" w:hAnsi="Times New Roman"/>
          <w:spacing w:val="-4"/>
          <w:szCs w:val="32"/>
        </w:rPr>
        <w:t>0.1%</w:t>
      </w:r>
      <w:r w:rsidRPr="00357F43">
        <w:rPr>
          <w:rFonts w:ascii="Times New Roman" w:hAnsi="Times New Roman"/>
          <w:spacing w:val="-4"/>
          <w:szCs w:val="32"/>
        </w:rPr>
        <w:t>，顯示該指標無法準確判定產品製程類別。</w:t>
      </w:r>
    </w:p>
    <w:p w14:paraId="2E47E05F" w14:textId="77777777" w:rsidR="002B1DED" w:rsidRDefault="002B1DED" w:rsidP="00325F63">
      <w:pPr>
        <w:pStyle w:val="5"/>
        <w:numPr>
          <w:ilvl w:val="0"/>
          <w:numId w:val="0"/>
        </w:numPr>
        <w:ind w:left="2410" w:firstLineChars="202" w:firstLine="671"/>
        <w:rPr>
          <w:rFonts w:ascii="Times New Roman" w:hAnsi="Times New Roman"/>
          <w:spacing w:val="-4"/>
          <w:szCs w:val="32"/>
        </w:rPr>
      </w:pPr>
    </w:p>
    <w:p w14:paraId="7C3E57D1" w14:textId="77777777" w:rsidR="002B1DED" w:rsidRDefault="002B1DED" w:rsidP="00325F63">
      <w:pPr>
        <w:pStyle w:val="5"/>
        <w:numPr>
          <w:ilvl w:val="0"/>
          <w:numId w:val="0"/>
        </w:numPr>
        <w:ind w:left="2410" w:firstLineChars="202" w:firstLine="671"/>
        <w:rPr>
          <w:rFonts w:ascii="Times New Roman" w:hAnsi="Times New Roman"/>
          <w:spacing w:val="-4"/>
          <w:szCs w:val="32"/>
        </w:rPr>
      </w:pPr>
    </w:p>
    <w:p w14:paraId="0AFD974F" w14:textId="77777777" w:rsidR="002B1DED" w:rsidRDefault="002B1DED" w:rsidP="00325F63">
      <w:pPr>
        <w:pStyle w:val="5"/>
        <w:numPr>
          <w:ilvl w:val="0"/>
          <w:numId w:val="0"/>
        </w:numPr>
        <w:ind w:left="2410" w:firstLineChars="202" w:firstLine="671"/>
        <w:rPr>
          <w:rFonts w:ascii="Times New Roman" w:hAnsi="Times New Roman"/>
          <w:spacing w:val="-4"/>
          <w:szCs w:val="32"/>
        </w:rPr>
      </w:pPr>
    </w:p>
    <w:p w14:paraId="181C1786" w14:textId="77777777" w:rsidR="002B1DED" w:rsidRDefault="002B1DED" w:rsidP="00325F63">
      <w:pPr>
        <w:pStyle w:val="5"/>
        <w:numPr>
          <w:ilvl w:val="0"/>
          <w:numId w:val="0"/>
        </w:numPr>
        <w:ind w:left="2410" w:firstLineChars="202" w:firstLine="671"/>
        <w:rPr>
          <w:rFonts w:ascii="Times New Roman" w:hAnsi="Times New Roman"/>
          <w:spacing w:val="-4"/>
          <w:szCs w:val="32"/>
        </w:rPr>
      </w:pPr>
    </w:p>
    <w:p w14:paraId="2B9CDA33" w14:textId="77777777" w:rsidR="002B1DED" w:rsidRDefault="002B1DED" w:rsidP="00325F63">
      <w:pPr>
        <w:pStyle w:val="5"/>
        <w:numPr>
          <w:ilvl w:val="0"/>
          <w:numId w:val="0"/>
        </w:numPr>
        <w:ind w:left="2410" w:firstLineChars="202" w:firstLine="671"/>
        <w:rPr>
          <w:rFonts w:ascii="Times New Roman" w:hAnsi="Times New Roman"/>
          <w:spacing w:val="-4"/>
          <w:szCs w:val="32"/>
        </w:rPr>
      </w:pPr>
    </w:p>
    <w:p w14:paraId="2B1531F2" w14:textId="77777777" w:rsidR="002B1DED" w:rsidRPr="00357F43" w:rsidRDefault="002B1DED" w:rsidP="00325F63">
      <w:pPr>
        <w:pStyle w:val="5"/>
        <w:numPr>
          <w:ilvl w:val="0"/>
          <w:numId w:val="0"/>
        </w:numPr>
        <w:ind w:left="2410" w:firstLineChars="202" w:firstLine="671"/>
        <w:rPr>
          <w:rFonts w:ascii="Times New Roman" w:hAnsi="Times New Roman" w:hint="eastAsia"/>
          <w:spacing w:val="-4"/>
          <w:szCs w:val="32"/>
        </w:rPr>
      </w:pPr>
    </w:p>
    <w:p w14:paraId="63B9B71D" w14:textId="5BCAB5D8" w:rsidR="00C30826" w:rsidRPr="00357F43" w:rsidRDefault="00325F63" w:rsidP="00C30826">
      <w:pPr>
        <w:pStyle w:val="a3"/>
        <w:ind w:left="697" w:hanging="271"/>
        <w:rPr>
          <w:rFonts w:ascii="Times New Roman" w:hAnsi="Times New Roman"/>
          <w:bCs w:val="0"/>
          <w:szCs w:val="32"/>
        </w:rPr>
      </w:pPr>
      <w:r w:rsidRPr="00357F43">
        <w:rPr>
          <w:rFonts w:ascii="Times New Roman" w:hAnsi="Times New Roman"/>
          <w:bCs w:val="0"/>
          <w:szCs w:val="32"/>
        </w:rPr>
        <w:lastRenderedPageBreak/>
        <w:t>國衛院檢測市售醬油產品果糖酸含量情形</w:t>
      </w:r>
    </w:p>
    <w:p w14:paraId="75E3E600" w14:textId="0AAF0334" w:rsidR="00325F63" w:rsidRPr="00357F43" w:rsidRDefault="00C30826" w:rsidP="00C30826">
      <w:pPr>
        <w:pStyle w:val="5"/>
        <w:numPr>
          <w:ilvl w:val="0"/>
          <w:numId w:val="0"/>
        </w:numPr>
        <w:wordWrap w:val="0"/>
        <w:spacing w:line="280" w:lineRule="exact"/>
        <w:ind w:left="747" w:hangingChars="249" w:hanging="747"/>
        <w:jc w:val="right"/>
        <w:rPr>
          <w:rFonts w:ascii="Times New Roman" w:hAnsi="Times New Roman"/>
          <w:bCs w:val="0"/>
          <w:sz w:val="28"/>
          <w:szCs w:val="28"/>
        </w:rPr>
      </w:pPr>
      <w:r w:rsidRPr="00357F43">
        <w:rPr>
          <w:rFonts w:ascii="Times New Roman" w:hAnsi="Times New Roman" w:hint="eastAsia"/>
          <w:bCs w:val="0"/>
          <w:sz w:val="28"/>
          <w:szCs w:val="28"/>
        </w:rPr>
        <w:t>單位：件數</w:t>
      </w:r>
      <w:r w:rsidR="007319CF" w:rsidRPr="00357F43">
        <w:rPr>
          <w:rFonts w:ascii="Times New Roman" w:hAnsi="Times New Roman" w:hint="eastAsia"/>
          <w:bCs w:val="0"/>
          <w:szCs w:val="32"/>
        </w:rPr>
        <w:t>；</w:t>
      </w:r>
      <w:r w:rsidR="007319CF" w:rsidRPr="00357F43">
        <w:rPr>
          <w:rFonts w:ascii="Times New Roman" w:hAnsi="Times New Roman" w:hint="eastAsia"/>
          <w:bCs w:val="0"/>
          <w:szCs w:val="32"/>
        </w:rPr>
        <w:t>%</w:t>
      </w:r>
    </w:p>
    <w:tbl>
      <w:tblPr>
        <w:tblStyle w:val="af6"/>
        <w:tblW w:w="8252" w:type="dxa"/>
        <w:tblInd w:w="421" w:type="dxa"/>
        <w:tblLook w:val="04A0" w:firstRow="1" w:lastRow="0" w:firstColumn="1" w:lastColumn="0" w:noHBand="0" w:noVBand="1"/>
      </w:tblPr>
      <w:tblGrid>
        <w:gridCol w:w="1837"/>
        <w:gridCol w:w="1097"/>
        <w:gridCol w:w="1097"/>
        <w:gridCol w:w="1097"/>
        <w:gridCol w:w="1041"/>
        <w:gridCol w:w="1202"/>
        <w:gridCol w:w="881"/>
      </w:tblGrid>
      <w:tr w:rsidR="00357F43" w:rsidRPr="00357F43" w14:paraId="6F19BB35" w14:textId="77777777" w:rsidTr="00A7352C">
        <w:trPr>
          <w:trHeight w:val="395"/>
          <w:tblHeader/>
        </w:trPr>
        <w:tc>
          <w:tcPr>
            <w:tcW w:w="1837" w:type="dxa"/>
            <w:vMerge w:val="restart"/>
            <w:vAlign w:val="center"/>
          </w:tcPr>
          <w:p w14:paraId="42FB7E3E" w14:textId="457B0FC4" w:rsidR="00325F63" w:rsidRPr="00357F43" w:rsidRDefault="00A7352C" w:rsidP="00A7352C">
            <w:pPr>
              <w:pStyle w:val="2"/>
              <w:numPr>
                <w:ilvl w:val="0"/>
                <w:numId w:val="0"/>
              </w:numPr>
              <w:jc w:val="center"/>
              <w:rPr>
                <w:rFonts w:ascii="Times New Roman" w:hAnsi="Times New Roman"/>
                <w:sz w:val="28"/>
                <w:szCs w:val="28"/>
              </w:rPr>
            </w:pPr>
            <w:r w:rsidRPr="00357F43">
              <w:rPr>
                <w:rFonts w:ascii="Times New Roman" w:hAnsi="Times New Roman" w:hint="eastAsia"/>
                <w:sz w:val="28"/>
                <w:szCs w:val="28"/>
              </w:rPr>
              <w:t>項目</w:t>
            </w:r>
          </w:p>
        </w:tc>
        <w:tc>
          <w:tcPr>
            <w:tcW w:w="3291" w:type="dxa"/>
            <w:gridSpan w:val="3"/>
            <w:tcBorders>
              <w:right w:val="double" w:sz="6" w:space="0" w:color="auto"/>
            </w:tcBorders>
          </w:tcPr>
          <w:p w14:paraId="4526EE42" w14:textId="77777777" w:rsidR="00325F63" w:rsidRPr="00357F43" w:rsidRDefault="00325F63" w:rsidP="00407728">
            <w:pPr>
              <w:pStyle w:val="2"/>
              <w:numPr>
                <w:ilvl w:val="0"/>
                <w:numId w:val="0"/>
              </w:numPr>
              <w:jc w:val="center"/>
              <w:rPr>
                <w:rFonts w:ascii="Times New Roman" w:hAnsi="Times New Roman"/>
                <w:sz w:val="28"/>
                <w:szCs w:val="28"/>
              </w:rPr>
            </w:pPr>
            <w:r w:rsidRPr="00357F43">
              <w:rPr>
                <w:rFonts w:ascii="Times New Roman" w:hAnsi="Times New Roman"/>
                <w:sz w:val="28"/>
                <w:szCs w:val="28"/>
              </w:rPr>
              <w:t>國產</w:t>
            </w:r>
          </w:p>
        </w:tc>
        <w:tc>
          <w:tcPr>
            <w:tcW w:w="3124" w:type="dxa"/>
            <w:gridSpan w:val="3"/>
            <w:tcBorders>
              <w:left w:val="double" w:sz="6" w:space="0" w:color="auto"/>
            </w:tcBorders>
          </w:tcPr>
          <w:p w14:paraId="018F3CBC" w14:textId="77777777" w:rsidR="00325F63" w:rsidRPr="00357F43" w:rsidRDefault="00325F63" w:rsidP="00407728">
            <w:pPr>
              <w:pStyle w:val="2"/>
              <w:numPr>
                <w:ilvl w:val="0"/>
                <w:numId w:val="0"/>
              </w:numPr>
              <w:jc w:val="center"/>
              <w:rPr>
                <w:rFonts w:ascii="Times New Roman" w:hAnsi="Times New Roman"/>
                <w:sz w:val="28"/>
                <w:szCs w:val="28"/>
              </w:rPr>
            </w:pPr>
            <w:r w:rsidRPr="00357F43">
              <w:rPr>
                <w:rFonts w:ascii="Times New Roman" w:hAnsi="Times New Roman"/>
                <w:sz w:val="28"/>
                <w:szCs w:val="28"/>
              </w:rPr>
              <w:t>輸入</w:t>
            </w:r>
          </w:p>
        </w:tc>
      </w:tr>
      <w:tr w:rsidR="00357F43" w:rsidRPr="00357F43" w14:paraId="4D315E16" w14:textId="77777777" w:rsidTr="00A7352C">
        <w:trPr>
          <w:trHeight w:val="395"/>
          <w:tblHeader/>
        </w:trPr>
        <w:tc>
          <w:tcPr>
            <w:tcW w:w="1837" w:type="dxa"/>
            <w:vMerge/>
          </w:tcPr>
          <w:p w14:paraId="492FC1F6" w14:textId="77777777" w:rsidR="00325F63" w:rsidRPr="00357F43" w:rsidRDefault="00325F63" w:rsidP="00407728">
            <w:pPr>
              <w:pStyle w:val="2"/>
              <w:numPr>
                <w:ilvl w:val="0"/>
                <w:numId w:val="0"/>
              </w:numPr>
              <w:rPr>
                <w:rFonts w:ascii="Times New Roman" w:hAnsi="Times New Roman"/>
                <w:sz w:val="28"/>
                <w:szCs w:val="28"/>
              </w:rPr>
            </w:pPr>
          </w:p>
        </w:tc>
        <w:tc>
          <w:tcPr>
            <w:tcW w:w="1097" w:type="dxa"/>
          </w:tcPr>
          <w:p w14:paraId="4830DA5A" w14:textId="77777777" w:rsidR="00325F63" w:rsidRPr="00357F43" w:rsidRDefault="00325F63" w:rsidP="00407728">
            <w:pPr>
              <w:pStyle w:val="2"/>
              <w:numPr>
                <w:ilvl w:val="0"/>
                <w:numId w:val="0"/>
              </w:numPr>
              <w:rPr>
                <w:rFonts w:ascii="Times New Roman" w:hAnsi="Times New Roman"/>
                <w:sz w:val="28"/>
                <w:szCs w:val="28"/>
              </w:rPr>
            </w:pPr>
            <w:r w:rsidRPr="00357F43">
              <w:rPr>
                <w:rFonts w:ascii="Times New Roman" w:hAnsi="Times New Roman"/>
                <w:sz w:val="28"/>
                <w:szCs w:val="28"/>
              </w:rPr>
              <w:t>釀造</w:t>
            </w:r>
          </w:p>
        </w:tc>
        <w:tc>
          <w:tcPr>
            <w:tcW w:w="1097" w:type="dxa"/>
          </w:tcPr>
          <w:p w14:paraId="15357C53" w14:textId="77777777" w:rsidR="00325F63" w:rsidRPr="00357F43" w:rsidRDefault="00325F63" w:rsidP="00407728">
            <w:pPr>
              <w:pStyle w:val="2"/>
              <w:numPr>
                <w:ilvl w:val="0"/>
                <w:numId w:val="0"/>
              </w:numPr>
              <w:rPr>
                <w:rFonts w:ascii="Times New Roman" w:hAnsi="Times New Roman"/>
                <w:sz w:val="28"/>
                <w:szCs w:val="28"/>
              </w:rPr>
            </w:pPr>
            <w:r w:rsidRPr="00357F43">
              <w:rPr>
                <w:rFonts w:ascii="Times New Roman" w:hAnsi="Times New Roman"/>
                <w:sz w:val="28"/>
                <w:szCs w:val="28"/>
              </w:rPr>
              <w:t>水解</w:t>
            </w:r>
          </w:p>
        </w:tc>
        <w:tc>
          <w:tcPr>
            <w:tcW w:w="1097" w:type="dxa"/>
            <w:tcBorders>
              <w:right w:val="double" w:sz="6" w:space="0" w:color="auto"/>
            </w:tcBorders>
          </w:tcPr>
          <w:p w14:paraId="3FEF3686" w14:textId="4409FB20" w:rsidR="00325F63" w:rsidRPr="00357F43" w:rsidRDefault="00765437" w:rsidP="00407728">
            <w:pPr>
              <w:pStyle w:val="2"/>
              <w:numPr>
                <w:ilvl w:val="0"/>
                <w:numId w:val="0"/>
              </w:numPr>
              <w:rPr>
                <w:rFonts w:ascii="Times New Roman" w:hAnsi="Times New Roman"/>
                <w:sz w:val="28"/>
                <w:szCs w:val="28"/>
              </w:rPr>
            </w:pPr>
            <w:r w:rsidRPr="00357F43">
              <w:rPr>
                <w:rFonts w:ascii="Times New Roman" w:hAnsi="Times New Roman"/>
                <w:sz w:val="28"/>
                <w:szCs w:val="28"/>
              </w:rPr>
              <w:t>調合</w:t>
            </w:r>
          </w:p>
        </w:tc>
        <w:tc>
          <w:tcPr>
            <w:tcW w:w="1041" w:type="dxa"/>
            <w:tcBorders>
              <w:left w:val="double" w:sz="6" w:space="0" w:color="auto"/>
            </w:tcBorders>
          </w:tcPr>
          <w:p w14:paraId="570B7943" w14:textId="77777777" w:rsidR="00325F63" w:rsidRPr="00357F43" w:rsidRDefault="00325F63" w:rsidP="00407728">
            <w:pPr>
              <w:pStyle w:val="2"/>
              <w:numPr>
                <w:ilvl w:val="0"/>
                <w:numId w:val="0"/>
              </w:numPr>
              <w:rPr>
                <w:rFonts w:ascii="Times New Roman" w:hAnsi="Times New Roman"/>
                <w:sz w:val="28"/>
                <w:szCs w:val="28"/>
              </w:rPr>
            </w:pPr>
            <w:r w:rsidRPr="00357F43">
              <w:rPr>
                <w:rFonts w:ascii="Times New Roman" w:hAnsi="Times New Roman"/>
                <w:sz w:val="28"/>
                <w:szCs w:val="28"/>
              </w:rPr>
              <w:t>釀造</w:t>
            </w:r>
          </w:p>
        </w:tc>
        <w:tc>
          <w:tcPr>
            <w:tcW w:w="1202" w:type="dxa"/>
          </w:tcPr>
          <w:p w14:paraId="6E37DD39" w14:textId="77777777" w:rsidR="00325F63" w:rsidRPr="00357F43" w:rsidRDefault="00325F63" w:rsidP="00407728">
            <w:pPr>
              <w:pStyle w:val="2"/>
              <w:numPr>
                <w:ilvl w:val="0"/>
                <w:numId w:val="0"/>
              </w:numPr>
              <w:rPr>
                <w:rFonts w:ascii="Times New Roman" w:hAnsi="Times New Roman"/>
                <w:sz w:val="28"/>
                <w:szCs w:val="28"/>
              </w:rPr>
            </w:pPr>
            <w:r w:rsidRPr="00357F43">
              <w:rPr>
                <w:rFonts w:ascii="Times New Roman" w:hAnsi="Times New Roman"/>
                <w:sz w:val="28"/>
                <w:szCs w:val="28"/>
              </w:rPr>
              <w:t>水解</w:t>
            </w:r>
          </w:p>
        </w:tc>
        <w:tc>
          <w:tcPr>
            <w:tcW w:w="881" w:type="dxa"/>
          </w:tcPr>
          <w:p w14:paraId="702EC466" w14:textId="1E670830" w:rsidR="00325F63" w:rsidRPr="00357F43" w:rsidRDefault="00765437" w:rsidP="00407728">
            <w:pPr>
              <w:pStyle w:val="2"/>
              <w:numPr>
                <w:ilvl w:val="0"/>
                <w:numId w:val="0"/>
              </w:numPr>
              <w:rPr>
                <w:rFonts w:ascii="Times New Roman" w:hAnsi="Times New Roman"/>
                <w:sz w:val="28"/>
                <w:szCs w:val="28"/>
              </w:rPr>
            </w:pPr>
            <w:r w:rsidRPr="00357F43">
              <w:rPr>
                <w:rFonts w:ascii="Times New Roman" w:hAnsi="Times New Roman"/>
                <w:sz w:val="28"/>
                <w:szCs w:val="28"/>
              </w:rPr>
              <w:t>調合</w:t>
            </w:r>
          </w:p>
        </w:tc>
      </w:tr>
      <w:tr w:rsidR="00357F43" w:rsidRPr="00357F43" w14:paraId="0AB301C6" w14:textId="77777777" w:rsidTr="004717CA">
        <w:trPr>
          <w:trHeight w:val="395"/>
        </w:trPr>
        <w:tc>
          <w:tcPr>
            <w:tcW w:w="1837" w:type="dxa"/>
          </w:tcPr>
          <w:p w14:paraId="79F35485" w14:textId="1D2E5240" w:rsidR="00325F63" w:rsidRPr="00357F43" w:rsidRDefault="004717CA" w:rsidP="00407728">
            <w:pPr>
              <w:pStyle w:val="2"/>
              <w:numPr>
                <w:ilvl w:val="0"/>
                <w:numId w:val="0"/>
              </w:numPr>
              <w:rPr>
                <w:rFonts w:ascii="Times New Roman" w:hAnsi="Times New Roman"/>
                <w:sz w:val="28"/>
                <w:szCs w:val="28"/>
              </w:rPr>
            </w:pPr>
            <w:r w:rsidRPr="00357F43">
              <w:rPr>
                <w:rFonts w:ascii="Times New Roman" w:hAnsi="Times New Roman" w:hint="eastAsia"/>
                <w:sz w:val="28"/>
                <w:szCs w:val="28"/>
              </w:rPr>
              <w:t>總件</w:t>
            </w:r>
            <w:r w:rsidR="00325F63" w:rsidRPr="00357F43">
              <w:rPr>
                <w:rFonts w:ascii="Times New Roman" w:hAnsi="Times New Roman"/>
                <w:sz w:val="28"/>
                <w:szCs w:val="28"/>
              </w:rPr>
              <w:t>數</w:t>
            </w:r>
          </w:p>
        </w:tc>
        <w:tc>
          <w:tcPr>
            <w:tcW w:w="1097" w:type="dxa"/>
            <w:vAlign w:val="center"/>
          </w:tcPr>
          <w:p w14:paraId="06FE6D0E"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108</w:t>
            </w:r>
          </w:p>
        </w:tc>
        <w:tc>
          <w:tcPr>
            <w:tcW w:w="1097" w:type="dxa"/>
            <w:vAlign w:val="center"/>
          </w:tcPr>
          <w:p w14:paraId="69AA5394"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19</w:t>
            </w:r>
          </w:p>
        </w:tc>
        <w:tc>
          <w:tcPr>
            <w:tcW w:w="1097" w:type="dxa"/>
            <w:tcBorders>
              <w:right w:val="double" w:sz="6" w:space="0" w:color="auto"/>
            </w:tcBorders>
            <w:vAlign w:val="center"/>
          </w:tcPr>
          <w:p w14:paraId="46553606"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26</w:t>
            </w:r>
          </w:p>
        </w:tc>
        <w:tc>
          <w:tcPr>
            <w:tcW w:w="1041" w:type="dxa"/>
            <w:tcBorders>
              <w:left w:val="double" w:sz="6" w:space="0" w:color="auto"/>
            </w:tcBorders>
            <w:vAlign w:val="center"/>
          </w:tcPr>
          <w:p w14:paraId="4E06552D"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29</w:t>
            </w:r>
          </w:p>
        </w:tc>
        <w:tc>
          <w:tcPr>
            <w:tcW w:w="1202" w:type="dxa"/>
            <w:vAlign w:val="center"/>
          </w:tcPr>
          <w:p w14:paraId="63FE86BF"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10</w:t>
            </w:r>
          </w:p>
        </w:tc>
        <w:tc>
          <w:tcPr>
            <w:tcW w:w="881" w:type="dxa"/>
            <w:vAlign w:val="center"/>
          </w:tcPr>
          <w:p w14:paraId="368440B4"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3</w:t>
            </w:r>
          </w:p>
        </w:tc>
      </w:tr>
      <w:tr w:rsidR="00357F43" w:rsidRPr="00357F43" w14:paraId="5722C765" w14:textId="77777777" w:rsidTr="004717CA">
        <w:trPr>
          <w:trHeight w:val="395"/>
        </w:trPr>
        <w:tc>
          <w:tcPr>
            <w:tcW w:w="1837" w:type="dxa"/>
          </w:tcPr>
          <w:p w14:paraId="1057CE3E" w14:textId="77777777" w:rsidR="00325F63" w:rsidRPr="00357F43" w:rsidRDefault="00325F63" w:rsidP="00407728">
            <w:pPr>
              <w:pStyle w:val="2"/>
              <w:numPr>
                <w:ilvl w:val="0"/>
                <w:numId w:val="0"/>
              </w:numPr>
              <w:rPr>
                <w:rFonts w:ascii="Times New Roman" w:hAnsi="Times New Roman"/>
                <w:sz w:val="28"/>
                <w:szCs w:val="28"/>
              </w:rPr>
            </w:pPr>
            <w:r w:rsidRPr="00357F43">
              <w:rPr>
                <w:rFonts w:ascii="Times New Roman" w:hAnsi="Times New Roman"/>
                <w:sz w:val="28"/>
                <w:szCs w:val="28"/>
              </w:rPr>
              <w:t>未檢出</w:t>
            </w:r>
          </w:p>
        </w:tc>
        <w:tc>
          <w:tcPr>
            <w:tcW w:w="1097" w:type="dxa"/>
            <w:vAlign w:val="center"/>
          </w:tcPr>
          <w:p w14:paraId="138FD4AD"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108</w:t>
            </w:r>
          </w:p>
        </w:tc>
        <w:tc>
          <w:tcPr>
            <w:tcW w:w="1097" w:type="dxa"/>
            <w:vAlign w:val="center"/>
          </w:tcPr>
          <w:p w14:paraId="0FDEB483"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0</w:t>
            </w:r>
          </w:p>
        </w:tc>
        <w:tc>
          <w:tcPr>
            <w:tcW w:w="1097" w:type="dxa"/>
            <w:tcBorders>
              <w:right w:val="double" w:sz="6" w:space="0" w:color="auto"/>
            </w:tcBorders>
            <w:vAlign w:val="center"/>
          </w:tcPr>
          <w:p w14:paraId="6DBFB9E3"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3</w:t>
            </w:r>
          </w:p>
        </w:tc>
        <w:tc>
          <w:tcPr>
            <w:tcW w:w="1041" w:type="dxa"/>
            <w:tcBorders>
              <w:left w:val="double" w:sz="6" w:space="0" w:color="auto"/>
            </w:tcBorders>
            <w:vAlign w:val="center"/>
          </w:tcPr>
          <w:p w14:paraId="6F4B316C"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27</w:t>
            </w:r>
          </w:p>
        </w:tc>
        <w:tc>
          <w:tcPr>
            <w:tcW w:w="1202" w:type="dxa"/>
            <w:vAlign w:val="center"/>
          </w:tcPr>
          <w:p w14:paraId="32B3F518"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5</w:t>
            </w:r>
          </w:p>
        </w:tc>
        <w:tc>
          <w:tcPr>
            <w:tcW w:w="881" w:type="dxa"/>
            <w:vAlign w:val="center"/>
          </w:tcPr>
          <w:p w14:paraId="3CCE731C"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w:t>
            </w:r>
          </w:p>
        </w:tc>
      </w:tr>
      <w:tr w:rsidR="00357F43" w:rsidRPr="00357F43" w14:paraId="2F90542E" w14:textId="77777777" w:rsidTr="00407728">
        <w:trPr>
          <w:trHeight w:val="395"/>
        </w:trPr>
        <w:tc>
          <w:tcPr>
            <w:tcW w:w="8252" w:type="dxa"/>
            <w:gridSpan w:val="7"/>
          </w:tcPr>
          <w:p w14:paraId="6C485FCE" w14:textId="77777777" w:rsidR="00325F63" w:rsidRPr="00357F43" w:rsidRDefault="00325F63" w:rsidP="00407728">
            <w:pPr>
              <w:pStyle w:val="2"/>
              <w:numPr>
                <w:ilvl w:val="0"/>
                <w:numId w:val="0"/>
              </w:numPr>
              <w:jc w:val="left"/>
              <w:rPr>
                <w:rFonts w:ascii="Times New Roman" w:hAnsi="Times New Roman"/>
                <w:sz w:val="28"/>
                <w:szCs w:val="28"/>
              </w:rPr>
            </w:pPr>
            <w:r w:rsidRPr="00357F43">
              <w:rPr>
                <w:rFonts w:ascii="Times New Roman" w:hAnsi="Times New Roman"/>
                <w:sz w:val="28"/>
                <w:szCs w:val="28"/>
              </w:rPr>
              <w:t>檢出</w:t>
            </w:r>
          </w:p>
        </w:tc>
      </w:tr>
      <w:tr w:rsidR="00357F43" w:rsidRPr="00357F43" w14:paraId="77A8FD54" w14:textId="77777777" w:rsidTr="004717CA">
        <w:trPr>
          <w:trHeight w:val="395"/>
        </w:trPr>
        <w:tc>
          <w:tcPr>
            <w:tcW w:w="1837" w:type="dxa"/>
          </w:tcPr>
          <w:p w14:paraId="4EFA2361" w14:textId="77777777" w:rsidR="00325F63" w:rsidRPr="00357F43" w:rsidRDefault="00325F63" w:rsidP="00407728">
            <w:pPr>
              <w:pStyle w:val="2"/>
              <w:numPr>
                <w:ilvl w:val="0"/>
                <w:numId w:val="0"/>
              </w:numPr>
              <w:rPr>
                <w:rFonts w:ascii="Times New Roman" w:hAnsi="Times New Roman"/>
                <w:bCs w:val="0"/>
                <w:sz w:val="28"/>
                <w:szCs w:val="28"/>
              </w:rPr>
            </w:pPr>
            <w:r w:rsidRPr="00357F43">
              <w:rPr>
                <w:rFonts w:ascii="Times New Roman" w:hAnsi="Times New Roman"/>
                <w:bCs w:val="0"/>
                <w:sz w:val="28"/>
                <w:szCs w:val="28"/>
              </w:rPr>
              <w:t xml:space="preserve">  ≤0.1%</w:t>
            </w:r>
          </w:p>
        </w:tc>
        <w:tc>
          <w:tcPr>
            <w:tcW w:w="1097" w:type="dxa"/>
            <w:vAlign w:val="center"/>
          </w:tcPr>
          <w:p w14:paraId="6D2C22B1"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0</w:t>
            </w:r>
          </w:p>
        </w:tc>
        <w:tc>
          <w:tcPr>
            <w:tcW w:w="1097" w:type="dxa"/>
            <w:vAlign w:val="center"/>
          </w:tcPr>
          <w:p w14:paraId="513BD410"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2</w:t>
            </w:r>
          </w:p>
        </w:tc>
        <w:tc>
          <w:tcPr>
            <w:tcW w:w="1097" w:type="dxa"/>
            <w:tcBorders>
              <w:right w:val="double" w:sz="6" w:space="0" w:color="auto"/>
            </w:tcBorders>
            <w:vAlign w:val="center"/>
          </w:tcPr>
          <w:p w14:paraId="7F435C13"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6</w:t>
            </w:r>
          </w:p>
        </w:tc>
        <w:tc>
          <w:tcPr>
            <w:tcW w:w="1041" w:type="dxa"/>
            <w:tcBorders>
              <w:left w:val="double" w:sz="6" w:space="0" w:color="auto"/>
            </w:tcBorders>
            <w:vAlign w:val="center"/>
          </w:tcPr>
          <w:p w14:paraId="5630452E"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w:t>
            </w:r>
          </w:p>
        </w:tc>
        <w:tc>
          <w:tcPr>
            <w:tcW w:w="1202" w:type="dxa"/>
            <w:vAlign w:val="center"/>
          </w:tcPr>
          <w:p w14:paraId="14DACE5B"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w:t>
            </w:r>
          </w:p>
        </w:tc>
        <w:tc>
          <w:tcPr>
            <w:tcW w:w="881" w:type="dxa"/>
            <w:vAlign w:val="center"/>
          </w:tcPr>
          <w:p w14:paraId="292B27F7"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0</w:t>
            </w:r>
          </w:p>
        </w:tc>
      </w:tr>
      <w:tr w:rsidR="00357F43" w:rsidRPr="00357F43" w14:paraId="30E7B292" w14:textId="77777777" w:rsidTr="004717CA">
        <w:trPr>
          <w:trHeight w:val="395"/>
        </w:trPr>
        <w:tc>
          <w:tcPr>
            <w:tcW w:w="1837" w:type="dxa"/>
          </w:tcPr>
          <w:p w14:paraId="290B6E1D" w14:textId="77777777" w:rsidR="00325F63" w:rsidRPr="00357F43" w:rsidRDefault="00325F63" w:rsidP="00407728">
            <w:pPr>
              <w:pStyle w:val="2"/>
              <w:numPr>
                <w:ilvl w:val="0"/>
                <w:numId w:val="0"/>
              </w:numPr>
              <w:rPr>
                <w:rFonts w:ascii="Times New Roman" w:hAnsi="Times New Roman"/>
                <w:bCs w:val="0"/>
                <w:sz w:val="28"/>
                <w:szCs w:val="28"/>
              </w:rPr>
            </w:pPr>
            <w:r w:rsidRPr="00357F43">
              <w:rPr>
                <w:rFonts w:ascii="Times New Roman" w:hAnsi="Times New Roman"/>
                <w:bCs w:val="0"/>
                <w:sz w:val="28"/>
                <w:szCs w:val="28"/>
              </w:rPr>
              <w:t xml:space="preserve">  &gt;0.1%</w:t>
            </w:r>
          </w:p>
        </w:tc>
        <w:tc>
          <w:tcPr>
            <w:tcW w:w="1097" w:type="dxa"/>
            <w:vAlign w:val="center"/>
          </w:tcPr>
          <w:p w14:paraId="368C05E8"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0</w:t>
            </w:r>
          </w:p>
        </w:tc>
        <w:tc>
          <w:tcPr>
            <w:tcW w:w="1097" w:type="dxa"/>
            <w:vAlign w:val="center"/>
          </w:tcPr>
          <w:p w14:paraId="34CB780A"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17</w:t>
            </w:r>
          </w:p>
        </w:tc>
        <w:tc>
          <w:tcPr>
            <w:tcW w:w="1097" w:type="dxa"/>
            <w:vAlign w:val="center"/>
          </w:tcPr>
          <w:p w14:paraId="7CC8DA8A"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17</w:t>
            </w:r>
          </w:p>
        </w:tc>
        <w:tc>
          <w:tcPr>
            <w:tcW w:w="1041" w:type="dxa"/>
            <w:vAlign w:val="center"/>
          </w:tcPr>
          <w:p w14:paraId="4074E834"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1</w:t>
            </w:r>
          </w:p>
        </w:tc>
        <w:tc>
          <w:tcPr>
            <w:tcW w:w="1202" w:type="dxa"/>
            <w:vAlign w:val="center"/>
          </w:tcPr>
          <w:p w14:paraId="5FFCE755"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4</w:t>
            </w:r>
          </w:p>
        </w:tc>
        <w:tc>
          <w:tcPr>
            <w:tcW w:w="881" w:type="dxa"/>
            <w:vAlign w:val="center"/>
          </w:tcPr>
          <w:p w14:paraId="04439CEC" w14:textId="77777777" w:rsidR="00325F63" w:rsidRPr="00357F43" w:rsidRDefault="00325F63" w:rsidP="00407728">
            <w:pPr>
              <w:pStyle w:val="2"/>
              <w:numPr>
                <w:ilvl w:val="0"/>
                <w:numId w:val="0"/>
              </w:numPr>
              <w:jc w:val="right"/>
              <w:rPr>
                <w:rFonts w:ascii="Times New Roman" w:hAnsi="Times New Roman"/>
                <w:sz w:val="28"/>
                <w:szCs w:val="28"/>
              </w:rPr>
            </w:pPr>
            <w:r w:rsidRPr="00357F43">
              <w:rPr>
                <w:rFonts w:ascii="Times New Roman" w:hAnsi="Times New Roman"/>
                <w:sz w:val="28"/>
                <w:szCs w:val="28"/>
              </w:rPr>
              <w:t>2</w:t>
            </w:r>
          </w:p>
        </w:tc>
      </w:tr>
      <w:tr w:rsidR="00357F43" w:rsidRPr="00357F43" w14:paraId="4BB7EDFF" w14:textId="77777777" w:rsidTr="004717CA">
        <w:trPr>
          <w:trHeight w:val="262"/>
        </w:trPr>
        <w:tc>
          <w:tcPr>
            <w:tcW w:w="1837" w:type="dxa"/>
          </w:tcPr>
          <w:p w14:paraId="43BA64A7" w14:textId="77777777" w:rsidR="00325F63" w:rsidRPr="00357F43" w:rsidRDefault="00325F63" w:rsidP="00407728">
            <w:pPr>
              <w:pStyle w:val="2"/>
              <w:numPr>
                <w:ilvl w:val="0"/>
                <w:numId w:val="0"/>
              </w:numPr>
              <w:spacing w:line="300" w:lineRule="exact"/>
              <w:rPr>
                <w:rFonts w:ascii="Times New Roman" w:hAnsi="Times New Roman"/>
                <w:bCs w:val="0"/>
                <w:sz w:val="28"/>
                <w:szCs w:val="28"/>
              </w:rPr>
            </w:pPr>
            <w:r w:rsidRPr="00357F43">
              <w:rPr>
                <w:rFonts w:ascii="Times New Roman" w:hAnsi="Times New Roman"/>
                <w:bCs w:val="0"/>
                <w:sz w:val="28"/>
                <w:szCs w:val="28"/>
              </w:rPr>
              <w:t>鑑別</w:t>
            </w:r>
          </w:p>
          <w:p w14:paraId="60B43DCC" w14:textId="2F2CF4C2" w:rsidR="00325F63" w:rsidRPr="00357F43" w:rsidRDefault="00325F63" w:rsidP="00407728">
            <w:pPr>
              <w:pStyle w:val="2"/>
              <w:numPr>
                <w:ilvl w:val="0"/>
                <w:numId w:val="0"/>
              </w:numPr>
              <w:spacing w:line="300" w:lineRule="exact"/>
              <w:rPr>
                <w:rFonts w:ascii="Times New Roman" w:hAnsi="Times New Roman"/>
                <w:bCs w:val="0"/>
                <w:sz w:val="28"/>
                <w:szCs w:val="28"/>
              </w:rPr>
            </w:pPr>
            <w:r w:rsidRPr="00357F43">
              <w:rPr>
                <w:rFonts w:ascii="Times New Roman" w:hAnsi="Times New Roman"/>
                <w:bCs w:val="0"/>
                <w:sz w:val="28"/>
                <w:szCs w:val="28"/>
              </w:rPr>
              <w:t>準確率</w:t>
            </w:r>
            <w:r w:rsidR="00CD28D1" w:rsidRPr="00357F43">
              <w:rPr>
                <w:rFonts w:ascii="Times New Roman" w:hAnsi="Times New Roman"/>
                <w:bCs w:val="0"/>
                <w:sz w:val="28"/>
                <w:szCs w:val="28"/>
              </w:rPr>
              <w:t>（</w:t>
            </w:r>
            <w:r w:rsidRPr="00357F43">
              <w:rPr>
                <w:rFonts w:ascii="Times New Roman" w:hAnsi="Times New Roman"/>
                <w:bCs w:val="0"/>
                <w:sz w:val="28"/>
                <w:szCs w:val="28"/>
              </w:rPr>
              <w:t>%</w:t>
            </w:r>
            <w:r w:rsidR="00CD28D1" w:rsidRPr="00357F43">
              <w:rPr>
                <w:rFonts w:ascii="Times New Roman" w:hAnsi="Times New Roman"/>
                <w:bCs w:val="0"/>
                <w:sz w:val="28"/>
                <w:szCs w:val="28"/>
              </w:rPr>
              <w:t>）</w:t>
            </w:r>
          </w:p>
        </w:tc>
        <w:tc>
          <w:tcPr>
            <w:tcW w:w="1097" w:type="dxa"/>
            <w:vAlign w:val="center"/>
          </w:tcPr>
          <w:p w14:paraId="7DB3A0DC"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100</w:t>
            </w:r>
          </w:p>
        </w:tc>
        <w:tc>
          <w:tcPr>
            <w:tcW w:w="1097" w:type="dxa"/>
            <w:vAlign w:val="center"/>
          </w:tcPr>
          <w:p w14:paraId="6F2F0B62"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89</w:t>
            </w:r>
          </w:p>
        </w:tc>
        <w:tc>
          <w:tcPr>
            <w:tcW w:w="1097" w:type="dxa"/>
            <w:vAlign w:val="center"/>
          </w:tcPr>
          <w:p w14:paraId="7AD4AB5B"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65</w:t>
            </w:r>
          </w:p>
        </w:tc>
        <w:tc>
          <w:tcPr>
            <w:tcW w:w="1041" w:type="dxa"/>
            <w:vAlign w:val="center"/>
          </w:tcPr>
          <w:p w14:paraId="4BBEAC88"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97</w:t>
            </w:r>
          </w:p>
        </w:tc>
        <w:tc>
          <w:tcPr>
            <w:tcW w:w="1202" w:type="dxa"/>
            <w:vAlign w:val="center"/>
          </w:tcPr>
          <w:p w14:paraId="6CEDBB97"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40</w:t>
            </w:r>
          </w:p>
        </w:tc>
        <w:tc>
          <w:tcPr>
            <w:tcW w:w="881" w:type="dxa"/>
            <w:vAlign w:val="center"/>
          </w:tcPr>
          <w:p w14:paraId="7742760E" w14:textId="77777777" w:rsidR="00325F63" w:rsidRPr="00357F43" w:rsidRDefault="00325F63" w:rsidP="00407728">
            <w:pPr>
              <w:pStyle w:val="2"/>
              <w:numPr>
                <w:ilvl w:val="0"/>
                <w:numId w:val="0"/>
              </w:numPr>
              <w:spacing w:line="300" w:lineRule="exact"/>
              <w:jc w:val="right"/>
              <w:rPr>
                <w:rFonts w:ascii="Times New Roman" w:hAnsi="Times New Roman"/>
                <w:sz w:val="28"/>
                <w:szCs w:val="28"/>
              </w:rPr>
            </w:pPr>
            <w:r w:rsidRPr="00357F43">
              <w:rPr>
                <w:rFonts w:ascii="Times New Roman" w:hAnsi="Times New Roman"/>
                <w:sz w:val="28"/>
                <w:szCs w:val="28"/>
              </w:rPr>
              <w:t>67</w:t>
            </w:r>
          </w:p>
        </w:tc>
      </w:tr>
    </w:tbl>
    <w:p w14:paraId="6A3233AA" w14:textId="25B36269" w:rsidR="00325F63" w:rsidRPr="00357F43" w:rsidRDefault="00325F63" w:rsidP="00325F63">
      <w:pPr>
        <w:pStyle w:val="2"/>
        <w:numPr>
          <w:ilvl w:val="0"/>
          <w:numId w:val="0"/>
        </w:numPr>
        <w:spacing w:line="300" w:lineRule="exact"/>
        <w:ind w:leftChars="119" w:left="868" w:hangingChars="178" w:hanging="463"/>
        <w:rPr>
          <w:rFonts w:ascii="Times New Roman" w:hAnsi="Times New Roman"/>
          <w:sz w:val="24"/>
          <w:szCs w:val="24"/>
        </w:rPr>
      </w:pPr>
      <w:proofErr w:type="gramStart"/>
      <w:r w:rsidRPr="00357F43">
        <w:rPr>
          <w:rFonts w:ascii="Times New Roman" w:hAnsi="Times New Roman"/>
          <w:sz w:val="24"/>
          <w:szCs w:val="24"/>
        </w:rPr>
        <w:t>註</w:t>
      </w:r>
      <w:proofErr w:type="gramEnd"/>
      <w:r w:rsidRPr="00357F43">
        <w:rPr>
          <w:rFonts w:ascii="Times New Roman" w:hAnsi="Times New Roman"/>
          <w:sz w:val="24"/>
          <w:szCs w:val="24"/>
        </w:rPr>
        <w:t>：</w:t>
      </w:r>
      <w:r w:rsidR="009F2AAD" w:rsidRPr="00357F43">
        <w:rPr>
          <w:rFonts w:ascii="Times New Roman" w:hAnsi="Times New Roman" w:hint="eastAsia"/>
          <w:sz w:val="24"/>
          <w:szCs w:val="24"/>
        </w:rPr>
        <w:t>「</w:t>
      </w:r>
      <w:r w:rsidRPr="00357F43">
        <w:rPr>
          <w:rFonts w:ascii="Times New Roman" w:hAnsi="Times New Roman"/>
          <w:sz w:val="24"/>
          <w:szCs w:val="24"/>
        </w:rPr>
        <w:t>未檢出</w:t>
      </w:r>
      <w:r w:rsidR="009F2AAD" w:rsidRPr="00357F43">
        <w:rPr>
          <w:rFonts w:ascii="Times New Roman" w:hAnsi="Times New Roman" w:hint="eastAsia"/>
          <w:sz w:val="24"/>
          <w:szCs w:val="24"/>
        </w:rPr>
        <w:t>」</w:t>
      </w:r>
      <w:r w:rsidRPr="00357F43">
        <w:rPr>
          <w:rFonts w:ascii="Times New Roman" w:hAnsi="Times New Roman"/>
          <w:sz w:val="24"/>
          <w:szCs w:val="24"/>
        </w:rPr>
        <w:t>指低於定量極限</w:t>
      </w:r>
      <w:r w:rsidRPr="00357F43">
        <w:rPr>
          <w:rFonts w:ascii="Times New Roman" w:hAnsi="Times New Roman"/>
          <w:sz w:val="24"/>
          <w:szCs w:val="24"/>
        </w:rPr>
        <w:t>0.01%</w:t>
      </w:r>
      <w:r w:rsidRPr="00357F43">
        <w:rPr>
          <w:rFonts w:ascii="Times New Roman" w:hAnsi="Times New Roman"/>
          <w:sz w:val="24"/>
          <w:szCs w:val="24"/>
        </w:rPr>
        <w:t>；依</w:t>
      </w:r>
      <w:r w:rsidRPr="00357F43">
        <w:rPr>
          <w:rFonts w:ascii="Times New Roman" w:hAnsi="Times New Roman"/>
          <w:sz w:val="24"/>
          <w:szCs w:val="24"/>
        </w:rPr>
        <w:t>CNS423</w:t>
      </w:r>
      <w:r w:rsidRPr="00357F43">
        <w:rPr>
          <w:rFonts w:ascii="Times New Roman" w:hAnsi="Times New Roman"/>
          <w:sz w:val="24"/>
          <w:szCs w:val="24"/>
        </w:rPr>
        <w:t>釀造醬油之果糖酸含量不得超過</w:t>
      </w:r>
      <w:r w:rsidRPr="00357F43">
        <w:rPr>
          <w:rFonts w:ascii="Times New Roman" w:hAnsi="Times New Roman"/>
          <w:sz w:val="24"/>
          <w:szCs w:val="24"/>
        </w:rPr>
        <w:t>0.1%</w:t>
      </w:r>
      <w:r w:rsidRPr="00357F43">
        <w:rPr>
          <w:rFonts w:ascii="Times New Roman" w:hAnsi="Times New Roman"/>
          <w:sz w:val="24"/>
          <w:szCs w:val="24"/>
        </w:rPr>
        <w:t>。</w:t>
      </w:r>
    </w:p>
    <w:p w14:paraId="1F0C9244" w14:textId="6B07E5A6" w:rsidR="00325F63" w:rsidRPr="00357F43" w:rsidRDefault="00325F63" w:rsidP="00325F63">
      <w:pPr>
        <w:pStyle w:val="2"/>
        <w:numPr>
          <w:ilvl w:val="0"/>
          <w:numId w:val="0"/>
        </w:numPr>
        <w:spacing w:line="300" w:lineRule="exact"/>
        <w:ind w:leftChars="-2" w:left="-7" w:firstLineChars="126" w:firstLine="328"/>
        <w:rPr>
          <w:rFonts w:ascii="Times New Roman" w:hAnsi="Times New Roman"/>
          <w:sz w:val="24"/>
          <w:szCs w:val="24"/>
        </w:rPr>
      </w:pPr>
      <w:r w:rsidRPr="00357F43">
        <w:rPr>
          <w:rFonts w:ascii="Times New Roman" w:hAnsi="Times New Roman"/>
          <w:sz w:val="24"/>
          <w:szCs w:val="24"/>
        </w:rPr>
        <w:t>資料來源：國衛院</w:t>
      </w:r>
      <w:r w:rsidR="00C30826" w:rsidRPr="00357F43">
        <w:rPr>
          <w:rFonts w:ascii="Times New Roman" w:hAnsi="Times New Roman" w:hint="eastAsia"/>
          <w:sz w:val="24"/>
          <w:szCs w:val="24"/>
        </w:rPr>
        <w:t>。</w:t>
      </w:r>
    </w:p>
    <w:p w14:paraId="2D7E7260" w14:textId="77777777" w:rsidR="00325F63" w:rsidRPr="00357F43" w:rsidRDefault="00325F63" w:rsidP="00720E21">
      <w:pPr>
        <w:pStyle w:val="5"/>
        <w:spacing w:before="100" w:beforeAutospacing="1"/>
        <w:ind w:left="2127" w:hanging="851"/>
        <w:rPr>
          <w:rFonts w:ascii="Times New Roman" w:hAnsi="Times New Roman"/>
          <w:szCs w:val="32"/>
        </w:rPr>
      </w:pPr>
      <w:r w:rsidRPr="00357F43">
        <w:rPr>
          <w:rFonts w:ascii="Times New Roman" w:hAnsi="Times New Roman"/>
          <w:szCs w:val="32"/>
        </w:rPr>
        <w:t>結論及管理政策建議：</w:t>
      </w:r>
    </w:p>
    <w:p w14:paraId="66F69242" w14:textId="77777777" w:rsidR="00325F63" w:rsidRPr="00357F43" w:rsidRDefault="00325F63" w:rsidP="00325F63">
      <w:pPr>
        <w:pStyle w:val="6"/>
        <w:rPr>
          <w:rFonts w:ascii="Times New Roman" w:hAnsi="Times New Roman"/>
          <w:szCs w:val="32"/>
        </w:rPr>
      </w:pPr>
      <w:r w:rsidRPr="00357F43">
        <w:rPr>
          <w:rFonts w:ascii="Times New Roman" w:hAnsi="Times New Roman"/>
          <w:szCs w:val="32"/>
        </w:rPr>
        <w:t>建議訂定醬油</w:t>
      </w:r>
      <w:r w:rsidRPr="00357F43">
        <w:rPr>
          <w:rFonts w:ascii="Times New Roman" w:hAnsi="Times New Roman"/>
        </w:rPr>
        <w:t>產品</w:t>
      </w:r>
      <w:r w:rsidRPr="00357F43">
        <w:rPr>
          <w:rFonts w:ascii="Times New Roman" w:hAnsi="Times New Roman"/>
          <w:szCs w:val="32"/>
        </w:rPr>
        <w:t>的總氮量標準：</w:t>
      </w:r>
    </w:p>
    <w:p w14:paraId="1C55CF76" w14:textId="16C67D01" w:rsidR="00325F63" w:rsidRPr="00357F43" w:rsidRDefault="00325F63" w:rsidP="00325F63">
      <w:pPr>
        <w:pStyle w:val="7"/>
        <w:rPr>
          <w:rFonts w:ascii="Times New Roman" w:hAnsi="Times New Roman"/>
        </w:rPr>
      </w:pPr>
      <w:r w:rsidRPr="00357F43">
        <w:rPr>
          <w:rFonts w:ascii="Times New Roman" w:hAnsi="Times New Roman"/>
        </w:rPr>
        <w:t>我國對非釀造產品尚無總氮量規定，該計畫調查結果發現，輸入水解醬油總氮量平均值為</w:t>
      </w:r>
      <w:r w:rsidRPr="00357F43">
        <w:rPr>
          <w:rFonts w:ascii="Times New Roman" w:hAnsi="Times New Roman"/>
        </w:rPr>
        <w:t>0.56</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，國產水解醬油總氮量偏低，有</w:t>
      </w:r>
      <w:r w:rsidRPr="00357F43">
        <w:rPr>
          <w:rFonts w:ascii="Times New Roman" w:hAnsi="Times New Roman"/>
        </w:rPr>
        <w:t>62.1%</w:t>
      </w:r>
      <w:r w:rsidRPr="00357F43">
        <w:rPr>
          <w:rFonts w:ascii="Times New Roman" w:hAnsi="Times New Roman"/>
        </w:rPr>
        <w:t>分</w:t>
      </w:r>
      <w:r w:rsidR="009F2AAD" w:rsidRPr="00357F43">
        <w:rPr>
          <w:rFonts w:ascii="Times New Roman" w:hAnsi="Times New Roman" w:hint="eastAsia"/>
        </w:rPr>
        <w:t>布</w:t>
      </w:r>
      <w:r w:rsidRPr="00357F43">
        <w:rPr>
          <w:rFonts w:ascii="Times New Roman" w:hAnsi="Times New Roman"/>
        </w:rPr>
        <w:t>於</w:t>
      </w:r>
      <w:r w:rsidRPr="00357F43">
        <w:rPr>
          <w:rFonts w:ascii="Times New Roman" w:hAnsi="Times New Roman"/>
        </w:rPr>
        <w:t>0.2</w:t>
      </w:r>
      <w:r w:rsidR="00C533ED" w:rsidRPr="00357F43">
        <w:rPr>
          <w:rFonts w:ascii="Times New Roman" w:hAnsi="Times New Roman" w:hint="eastAsia"/>
        </w:rPr>
        <w:t>至</w:t>
      </w:r>
      <w:r w:rsidRPr="00357F43">
        <w:rPr>
          <w:rFonts w:ascii="Times New Roman" w:hAnsi="Times New Roman"/>
        </w:rPr>
        <w:t>0.4</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，平均值較輸入水解醬油低</w:t>
      </w:r>
      <w:r w:rsidRPr="00357F43">
        <w:rPr>
          <w:rFonts w:ascii="Times New Roman" w:hAnsi="Times New Roman"/>
        </w:rPr>
        <w:t>0.22</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w:t>
      </w:r>
    </w:p>
    <w:p w14:paraId="2304A169" w14:textId="443CA2C3" w:rsidR="00325F63" w:rsidRPr="00357F43" w:rsidRDefault="00325F63" w:rsidP="00325F63">
      <w:pPr>
        <w:pStyle w:val="7"/>
        <w:rPr>
          <w:rFonts w:ascii="Times New Roman" w:hAnsi="Times New Roman"/>
        </w:rPr>
      </w:pPr>
      <w:r w:rsidRPr="00357F43">
        <w:rPr>
          <w:rFonts w:ascii="Times New Roman" w:hAnsi="Times New Roman"/>
        </w:rPr>
        <w:t>為確保醬油產品的基本品質，建議參考</w:t>
      </w:r>
      <w:r w:rsidRPr="00357F43">
        <w:rPr>
          <w:rFonts w:ascii="Times New Roman" w:hAnsi="Times New Roman"/>
        </w:rPr>
        <w:t>CNS</w:t>
      </w:r>
      <w:r w:rsidRPr="00357F43">
        <w:rPr>
          <w:rFonts w:ascii="Times New Roman" w:hAnsi="Times New Roman"/>
        </w:rPr>
        <w:t>對於黑豆醬油之規定，訂定醬油之總氮量需大於</w:t>
      </w:r>
      <w:r w:rsidRPr="00357F43">
        <w:rPr>
          <w:rFonts w:ascii="Times New Roman" w:hAnsi="Times New Roman"/>
        </w:rPr>
        <w:t>0.5</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Pr="00357F43">
        <w:rPr>
          <w:rFonts w:ascii="Times New Roman" w:hAnsi="Times New Roman"/>
        </w:rPr>
        <w:t>的標準。</w:t>
      </w:r>
    </w:p>
    <w:p w14:paraId="03B0EDD3" w14:textId="77777777" w:rsidR="00325F63" w:rsidRPr="00357F43" w:rsidRDefault="00325F63" w:rsidP="00FE632B">
      <w:pPr>
        <w:pStyle w:val="6"/>
        <w:rPr>
          <w:rFonts w:ascii="Times New Roman" w:hAnsi="Times New Roman"/>
          <w:bCs/>
        </w:rPr>
      </w:pPr>
      <w:r w:rsidRPr="00357F43">
        <w:rPr>
          <w:rFonts w:ascii="Times New Roman" w:hAnsi="Times New Roman"/>
        </w:rPr>
        <w:t>果糖酸無法作為準確判定釀造或非釀造醬油產品的單一指標，</w:t>
      </w:r>
      <w:proofErr w:type="gramStart"/>
      <w:r w:rsidRPr="00357F43">
        <w:rPr>
          <w:rFonts w:ascii="Times New Roman" w:hAnsi="Times New Roman"/>
        </w:rPr>
        <w:t>應佐以</w:t>
      </w:r>
      <w:proofErr w:type="gramEnd"/>
      <w:r w:rsidRPr="00357F43">
        <w:rPr>
          <w:rFonts w:ascii="Times New Roman" w:hAnsi="Times New Roman"/>
        </w:rPr>
        <w:t>稽查：</w:t>
      </w:r>
    </w:p>
    <w:p w14:paraId="35A05F5E" w14:textId="77777777" w:rsidR="00325F63" w:rsidRPr="00357F43" w:rsidRDefault="00325F63" w:rsidP="00FE632B">
      <w:pPr>
        <w:pStyle w:val="7"/>
        <w:rPr>
          <w:rFonts w:ascii="Times New Roman" w:hAnsi="Times New Roman"/>
        </w:rPr>
      </w:pPr>
      <w:r w:rsidRPr="00357F43">
        <w:rPr>
          <w:rFonts w:ascii="Times New Roman" w:hAnsi="Times New Roman"/>
        </w:rPr>
        <w:t>依抽檢結果，市售國產釀造醬油符合果糖酸小於</w:t>
      </w:r>
      <w:r w:rsidRPr="00357F43">
        <w:rPr>
          <w:rFonts w:ascii="Times New Roman" w:hAnsi="Times New Roman"/>
        </w:rPr>
        <w:t>0.1%</w:t>
      </w:r>
      <w:r w:rsidRPr="00357F43">
        <w:rPr>
          <w:rFonts w:ascii="Times New Roman" w:hAnsi="Times New Roman"/>
        </w:rPr>
        <w:t>的判斷方式，但反推果糖酸小於</w:t>
      </w:r>
      <w:r w:rsidRPr="00357F43">
        <w:rPr>
          <w:rFonts w:ascii="Times New Roman" w:hAnsi="Times New Roman"/>
        </w:rPr>
        <w:t>0.1%</w:t>
      </w:r>
      <w:r w:rsidRPr="00357F43">
        <w:rPr>
          <w:rFonts w:ascii="Times New Roman" w:hAnsi="Times New Roman"/>
        </w:rPr>
        <w:t>的產品，未必是釀造醬油。</w:t>
      </w:r>
    </w:p>
    <w:p w14:paraId="647756F6" w14:textId="77777777" w:rsidR="00325F63" w:rsidRPr="00357F43" w:rsidRDefault="00325F63" w:rsidP="00FE632B">
      <w:pPr>
        <w:pStyle w:val="7"/>
        <w:rPr>
          <w:rFonts w:ascii="Times New Roman" w:hAnsi="Times New Roman"/>
        </w:rPr>
      </w:pPr>
      <w:proofErr w:type="gramStart"/>
      <w:r w:rsidRPr="00357F43">
        <w:rPr>
          <w:rFonts w:ascii="Times New Roman" w:hAnsi="Times New Roman"/>
        </w:rPr>
        <w:t>於毒理</w:t>
      </w:r>
      <w:proofErr w:type="gramEnd"/>
      <w:r w:rsidRPr="00357F43">
        <w:rPr>
          <w:rFonts w:ascii="Times New Roman" w:hAnsi="Times New Roman"/>
        </w:rPr>
        <w:t>資料顯示，</w:t>
      </w:r>
      <w:proofErr w:type="gramStart"/>
      <w:r w:rsidRPr="00357F43">
        <w:rPr>
          <w:rFonts w:ascii="Times New Roman" w:hAnsi="Times New Roman"/>
        </w:rPr>
        <w:t>果糖酸於短期</w:t>
      </w:r>
      <w:proofErr w:type="gramEnd"/>
      <w:r w:rsidRPr="00357F43">
        <w:rPr>
          <w:rFonts w:ascii="Times New Roman" w:hAnsi="Times New Roman"/>
        </w:rPr>
        <w:t>、體外基因毒性試驗未觀察到毒性效應，雖無長期</w:t>
      </w:r>
      <w:r w:rsidRPr="00357F43">
        <w:rPr>
          <w:rFonts w:ascii="Times New Roman" w:hAnsi="Times New Roman"/>
        </w:rPr>
        <w:lastRenderedPageBreak/>
        <w:t>毒性試驗數據，但以該計畫進行之電腦模擬預測結果判斷，</w:t>
      </w:r>
      <w:proofErr w:type="gramStart"/>
      <w:r w:rsidRPr="00357F43">
        <w:rPr>
          <w:rFonts w:ascii="Times New Roman" w:hAnsi="Times New Roman"/>
        </w:rPr>
        <w:t>果糖酸不具</w:t>
      </w:r>
      <w:proofErr w:type="gramEnd"/>
      <w:r w:rsidRPr="00357F43">
        <w:rPr>
          <w:rFonts w:ascii="Times New Roman" w:hAnsi="Times New Roman"/>
        </w:rPr>
        <w:t>器官毒性及致癌性。</w:t>
      </w:r>
    </w:p>
    <w:p w14:paraId="515015F3" w14:textId="0DDF0BEB" w:rsidR="00325F63" w:rsidRPr="00357F43" w:rsidRDefault="00325F63" w:rsidP="00FE632B">
      <w:pPr>
        <w:pStyle w:val="7"/>
        <w:rPr>
          <w:rFonts w:ascii="Times New Roman" w:hAnsi="Times New Roman"/>
        </w:rPr>
      </w:pPr>
      <w:r w:rsidRPr="00357F43">
        <w:rPr>
          <w:rFonts w:ascii="Times New Roman" w:hAnsi="Times New Roman"/>
        </w:rPr>
        <w:t>中國、日本、韓國、泰國、美國、歐盟、</w:t>
      </w:r>
      <w:proofErr w:type="gramStart"/>
      <w:r w:rsidRPr="00357F43">
        <w:rPr>
          <w:rFonts w:ascii="Times New Roman" w:hAnsi="Times New Roman"/>
        </w:rPr>
        <w:t>紐</w:t>
      </w:r>
      <w:proofErr w:type="gramEnd"/>
      <w:r w:rsidRPr="00357F43">
        <w:rPr>
          <w:rFonts w:ascii="Times New Roman" w:hAnsi="Times New Roman"/>
        </w:rPr>
        <w:t>澳及</w:t>
      </w:r>
      <w:r w:rsidRPr="00357F43">
        <w:rPr>
          <w:rFonts w:ascii="Times New Roman" w:hAnsi="Times New Roman"/>
        </w:rPr>
        <w:t>C</w:t>
      </w:r>
      <w:r w:rsidR="00F802E0" w:rsidRPr="00357F43">
        <w:rPr>
          <w:rFonts w:ascii="Times New Roman" w:hAnsi="Times New Roman" w:hint="eastAsia"/>
        </w:rPr>
        <w:t>odex</w:t>
      </w:r>
      <w:r w:rsidRPr="00357F43">
        <w:rPr>
          <w:rFonts w:ascii="Times New Roman" w:hAnsi="Times New Roman"/>
        </w:rPr>
        <w:t>皆未將果糖酸納入品質規格指標。</w:t>
      </w:r>
    </w:p>
    <w:p w14:paraId="2ECABE3B" w14:textId="77777777" w:rsidR="00FE632B" w:rsidRPr="00357F43" w:rsidRDefault="00FE632B" w:rsidP="00301DDF">
      <w:pPr>
        <w:pStyle w:val="4"/>
        <w:spacing w:line="450" w:lineRule="exact"/>
        <w:rPr>
          <w:rFonts w:ascii="Times New Roman" w:hAnsi="Times New Roman"/>
          <w:bCs/>
        </w:rPr>
      </w:pPr>
      <w:proofErr w:type="gramStart"/>
      <w:r w:rsidRPr="00357F43">
        <w:rPr>
          <w:rFonts w:ascii="Times New Roman" w:hAnsi="Times New Roman"/>
        </w:rPr>
        <w:t>食藥署</w:t>
      </w:r>
      <w:proofErr w:type="gramEnd"/>
      <w:r w:rsidRPr="00357F43">
        <w:rPr>
          <w:rFonts w:ascii="Times New Roman" w:hAnsi="Times New Roman"/>
        </w:rPr>
        <w:t>召開業者溝通及專家學者會議：</w:t>
      </w:r>
    </w:p>
    <w:p w14:paraId="32F0B746" w14:textId="77777777" w:rsidR="00FE632B" w:rsidRPr="00357F43" w:rsidRDefault="00FE632B" w:rsidP="00301DDF">
      <w:pPr>
        <w:pStyle w:val="5"/>
        <w:spacing w:line="450" w:lineRule="exact"/>
        <w:ind w:left="2127"/>
        <w:rPr>
          <w:rFonts w:ascii="Times New Roman" w:hAnsi="Times New Roman"/>
        </w:rPr>
      </w:pPr>
      <w:r w:rsidRPr="00357F43">
        <w:rPr>
          <w:rFonts w:ascii="Times New Roman" w:hAnsi="Times New Roman"/>
        </w:rPr>
        <w:t>108</w:t>
      </w:r>
      <w:r w:rsidRPr="00357F43">
        <w:rPr>
          <w:rFonts w:ascii="Times New Roman" w:hAnsi="Times New Roman"/>
        </w:rPr>
        <w:t>年</w:t>
      </w:r>
      <w:r w:rsidRPr="00357F43">
        <w:rPr>
          <w:rFonts w:ascii="Times New Roman" w:hAnsi="Times New Roman"/>
        </w:rPr>
        <w:t>1</w:t>
      </w:r>
      <w:r w:rsidRPr="00357F43">
        <w:rPr>
          <w:rFonts w:ascii="Times New Roman" w:hAnsi="Times New Roman"/>
        </w:rPr>
        <w:t>月</w:t>
      </w:r>
      <w:r w:rsidRPr="00357F43">
        <w:rPr>
          <w:rFonts w:ascii="Times New Roman" w:hAnsi="Times New Roman"/>
        </w:rPr>
        <w:t>15</w:t>
      </w:r>
      <w:r w:rsidRPr="00357F43">
        <w:rPr>
          <w:rFonts w:ascii="Times New Roman" w:hAnsi="Times New Roman"/>
        </w:rPr>
        <w:t>日「修正醬油製程標示規定第</w:t>
      </w:r>
      <w:r w:rsidRPr="00357F43">
        <w:rPr>
          <w:rFonts w:ascii="Times New Roman" w:hAnsi="Times New Roman"/>
        </w:rPr>
        <w:t>1</w:t>
      </w:r>
      <w:r w:rsidRPr="00357F43">
        <w:rPr>
          <w:rFonts w:ascii="Times New Roman" w:hAnsi="Times New Roman"/>
        </w:rPr>
        <w:t>次溝通會議」：</w:t>
      </w:r>
    </w:p>
    <w:p w14:paraId="57B3CA1A" w14:textId="4A2B1E1B" w:rsidR="00FE632B" w:rsidRPr="00357F43" w:rsidRDefault="00FE632B" w:rsidP="00301DDF">
      <w:pPr>
        <w:pStyle w:val="4"/>
        <w:numPr>
          <w:ilvl w:val="0"/>
          <w:numId w:val="0"/>
        </w:numPr>
        <w:spacing w:line="450" w:lineRule="exact"/>
        <w:ind w:left="2127" w:firstLineChars="208" w:firstLine="708"/>
        <w:rPr>
          <w:rFonts w:ascii="Times New Roman" w:hAnsi="Times New Roman"/>
          <w:bCs/>
        </w:rPr>
      </w:pPr>
      <w:proofErr w:type="gramStart"/>
      <w:r w:rsidRPr="00357F43">
        <w:rPr>
          <w:rFonts w:ascii="Times New Roman" w:hAnsi="Times New Roman"/>
          <w:bCs/>
        </w:rPr>
        <w:t>食藥署</w:t>
      </w:r>
      <w:proofErr w:type="gramEnd"/>
      <w:r w:rsidRPr="00357F43">
        <w:rPr>
          <w:rFonts w:ascii="Times New Roman" w:hAnsi="Times New Roman"/>
          <w:bCs/>
        </w:rPr>
        <w:t>為瞭解產業現況，於</w:t>
      </w:r>
      <w:r w:rsidRPr="00357F43">
        <w:rPr>
          <w:rFonts w:ascii="Times New Roman" w:hAnsi="Times New Roman"/>
          <w:bCs/>
        </w:rPr>
        <w:t>108</w:t>
      </w:r>
      <w:r w:rsidRPr="00357F43">
        <w:rPr>
          <w:rFonts w:ascii="Times New Roman" w:hAnsi="Times New Roman"/>
          <w:bCs/>
        </w:rPr>
        <w:t>年</w:t>
      </w:r>
      <w:r w:rsidRPr="00357F43">
        <w:rPr>
          <w:rFonts w:ascii="Times New Roman" w:hAnsi="Times New Roman"/>
          <w:bCs/>
        </w:rPr>
        <w:t>1</w:t>
      </w:r>
      <w:r w:rsidRPr="00357F43">
        <w:rPr>
          <w:rFonts w:ascii="Times New Roman" w:hAnsi="Times New Roman"/>
          <w:bCs/>
        </w:rPr>
        <w:t>月</w:t>
      </w:r>
      <w:r w:rsidRPr="00357F43">
        <w:rPr>
          <w:rFonts w:ascii="Times New Roman" w:hAnsi="Times New Roman"/>
          <w:bCs/>
        </w:rPr>
        <w:t>15</w:t>
      </w:r>
      <w:r w:rsidRPr="00357F43">
        <w:rPr>
          <w:rFonts w:ascii="Times New Roman" w:hAnsi="Times New Roman"/>
          <w:bCs/>
        </w:rPr>
        <w:t>日邀集相關公協會、業者、地方</w:t>
      </w:r>
      <w:r w:rsidR="00CD28D1" w:rsidRPr="00357F43">
        <w:rPr>
          <w:rFonts w:ascii="Times New Roman" w:hAnsi="Times New Roman"/>
          <w:bCs/>
        </w:rPr>
        <w:t>（</w:t>
      </w:r>
      <w:r w:rsidRPr="00357F43">
        <w:rPr>
          <w:rFonts w:ascii="Times New Roman" w:hAnsi="Times New Roman"/>
          <w:bCs/>
        </w:rPr>
        <w:t>政府</w:t>
      </w:r>
      <w:r w:rsidR="00CD28D1" w:rsidRPr="00357F43">
        <w:rPr>
          <w:rFonts w:ascii="Times New Roman" w:hAnsi="Times New Roman"/>
          <w:bCs/>
        </w:rPr>
        <w:t>）</w:t>
      </w:r>
      <w:r w:rsidRPr="00357F43">
        <w:rPr>
          <w:rFonts w:ascii="Times New Roman" w:hAnsi="Times New Roman"/>
          <w:bCs/>
        </w:rPr>
        <w:t>衛生局共同討論本院糾正及調查意見之檢討改善方向，依會議紀錄，該署結論與會代表意見如下：</w:t>
      </w:r>
    </w:p>
    <w:p w14:paraId="275D20D6" w14:textId="24344C34" w:rsidR="00FE632B" w:rsidRPr="00357F43" w:rsidRDefault="00FE632B" w:rsidP="00301DDF">
      <w:pPr>
        <w:pStyle w:val="6"/>
        <w:spacing w:line="450" w:lineRule="exact"/>
        <w:rPr>
          <w:rFonts w:ascii="Times New Roman" w:hAnsi="Times New Roman"/>
        </w:rPr>
      </w:pPr>
      <w:r w:rsidRPr="00357F43">
        <w:rPr>
          <w:rFonts w:ascii="Times New Roman" w:hAnsi="Times New Roman"/>
        </w:rPr>
        <w:t>台灣區釀造食品工業同業公會、金</w:t>
      </w:r>
      <w:r w:rsidR="001551B3" w:rsidRPr="00357F43">
        <w:rPr>
          <w:rFonts w:hAnsi="標楷體" w:hint="eastAsia"/>
        </w:rPr>
        <w:t>○</w:t>
      </w:r>
      <w:r w:rsidRPr="00357F43">
        <w:rPr>
          <w:rFonts w:ascii="Times New Roman" w:hAnsi="Times New Roman"/>
        </w:rPr>
        <w:t>食品股份有限公司、丸</w:t>
      </w:r>
      <w:r w:rsidR="001551B3" w:rsidRPr="00357F43">
        <w:rPr>
          <w:rFonts w:hAnsi="標楷體" w:hint="eastAsia"/>
        </w:rPr>
        <w:t>○</w:t>
      </w:r>
      <w:r w:rsidRPr="00357F43">
        <w:rPr>
          <w:rFonts w:ascii="Times New Roman" w:hAnsi="Times New Roman"/>
        </w:rPr>
        <w:t>食品工業股份有限公司、新</w:t>
      </w:r>
      <w:r w:rsidR="001551B3" w:rsidRPr="00357F43">
        <w:rPr>
          <w:rFonts w:hAnsi="標楷體" w:hint="eastAsia"/>
        </w:rPr>
        <w:t>○○</w:t>
      </w:r>
      <w:r w:rsidRPr="00357F43">
        <w:rPr>
          <w:rFonts w:ascii="Times New Roman" w:hAnsi="Times New Roman"/>
        </w:rPr>
        <w:t>企業股份有限公司：建議維持現行規定</w:t>
      </w:r>
      <w:r w:rsidR="00CD28D1" w:rsidRPr="00357F43">
        <w:rPr>
          <w:rFonts w:ascii="Times New Roman" w:hAnsi="Times New Roman"/>
        </w:rPr>
        <w:t>（</w:t>
      </w:r>
      <w:r w:rsidRPr="00357F43">
        <w:rPr>
          <w:rFonts w:ascii="Times New Roman" w:hAnsi="Times New Roman"/>
        </w:rPr>
        <w:t>不贊成訂定果糖酸限量標準，下同</w:t>
      </w:r>
      <w:r w:rsidR="00CD28D1" w:rsidRPr="00357F43">
        <w:rPr>
          <w:rFonts w:ascii="Times New Roman" w:hAnsi="Times New Roman"/>
        </w:rPr>
        <w:t>）</w:t>
      </w:r>
      <w:r w:rsidRPr="00357F43">
        <w:rPr>
          <w:rFonts w:ascii="Times New Roman" w:hAnsi="Times New Roman"/>
        </w:rPr>
        <w:t>。</w:t>
      </w:r>
    </w:p>
    <w:p w14:paraId="3AC17FF8" w14:textId="5C386F89" w:rsidR="00FE632B" w:rsidRPr="00357F43" w:rsidRDefault="00FE632B" w:rsidP="00301DDF">
      <w:pPr>
        <w:pStyle w:val="6"/>
        <w:spacing w:line="450" w:lineRule="exact"/>
        <w:rPr>
          <w:rFonts w:ascii="Times New Roman" w:hAnsi="Times New Roman"/>
        </w:rPr>
      </w:pPr>
      <w:r w:rsidRPr="00357F43">
        <w:rPr>
          <w:rFonts w:ascii="Times New Roman" w:hAnsi="Times New Roman"/>
        </w:rPr>
        <w:t>地方</w:t>
      </w:r>
      <w:r w:rsidR="00CD28D1" w:rsidRPr="00357F43">
        <w:rPr>
          <w:rFonts w:ascii="Times New Roman" w:hAnsi="Times New Roman"/>
        </w:rPr>
        <w:t>（</w:t>
      </w:r>
      <w:r w:rsidRPr="00357F43">
        <w:rPr>
          <w:rFonts w:ascii="Times New Roman" w:hAnsi="Times New Roman"/>
        </w:rPr>
        <w:t>政府</w:t>
      </w:r>
      <w:r w:rsidR="00CD28D1" w:rsidRPr="00357F43">
        <w:rPr>
          <w:rFonts w:ascii="Times New Roman" w:hAnsi="Times New Roman"/>
        </w:rPr>
        <w:t>）</w:t>
      </w:r>
      <w:r w:rsidRPr="00357F43">
        <w:rPr>
          <w:rFonts w:ascii="Times New Roman" w:hAnsi="Times New Roman"/>
        </w:rPr>
        <w:t>衛生局：沒有意見。</w:t>
      </w:r>
      <w:r w:rsidRPr="00357F43">
        <w:rPr>
          <w:rFonts w:ascii="Times New Roman" w:hAnsi="Times New Roman"/>
        </w:rPr>
        <w:tab/>
      </w:r>
    </w:p>
    <w:p w14:paraId="2C5718D9" w14:textId="66A11B45" w:rsidR="00FE632B" w:rsidRPr="00357F43" w:rsidRDefault="00FE632B" w:rsidP="00301DDF">
      <w:pPr>
        <w:pStyle w:val="5"/>
        <w:spacing w:line="450" w:lineRule="exact"/>
        <w:ind w:left="2127"/>
        <w:rPr>
          <w:rFonts w:ascii="Times New Roman" w:hAnsi="Times New Roman"/>
          <w:bCs w:val="0"/>
        </w:rPr>
      </w:pPr>
      <w:r w:rsidRPr="00357F43">
        <w:rPr>
          <w:rFonts w:ascii="Times New Roman" w:hAnsi="Times New Roman"/>
        </w:rPr>
        <w:t>108</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7</w:t>
      </w:r>
      <w:r w:rsidRPr="00357F43">
        <w:rPr>
          <w:rFonts w:ascii="Times New Roman" w:hAnsi="Times New Roman"/>
        </w:rPr>
        <w:t>日「修正醬油製程標示規定第</w:t>
      </w:r>
      <w:r w:rsidRPr="00357F43">
        <w:rPr>
          <w:rFonts w:ascii="Times New Roman" w:hAnsi="Times New Roman"/>
        </w:rPr>
        <w:t>2</w:t>
      </w:r>
      <w:r w:rsidRPr="00357F43">
        <w:rPr>
          <w:rFonts w:ascii="Times New Roman" w:hAnsi="Times New Roman"/>
        </w:rPr>
        <w:t>次溝通會議」：</w:t>
      </w:r>
    </w:p>
    <w:p w14:paraId="246108D0" w14:textId="77777777" w:rsidR="00FE632B" w:rsidRPr="00357F43" w:rsidRDefault="00FE632B" w:rsidP="00301DDF">
      <w:pPr>
        <w:pStyle w:val="4"/>
        <w:numPr>
          <w:ilvl w:val="0"/>
          <w:numId w:val="0"/>
        </w:numPr>
        <w:spacing w:line="450" w:lineRule="exact"/>
        <w:ind w:left="2127" w:firstLineChars="208" w:firstLine="708"/>
        <w:rPr>
          <w:rFonts w:ascii="Times New Roman" w:hAnsi="Times New Roman"/>
          <w:bCs/>
        </w:rPr>
      </w:pPr>
      <w:proofErr w:type="gramStart"/>
      <w:r w:rsidRPr="00357F43">
        <w:rPr>
          <w:rFonts w:ascii="Times New Roman" w:hAnsi="Times New Roman"/>
          <w:bCs/>
        </w:rPr>
        <w:t>食藥署</w:t>
      </w:r>
      <w:proofErr w:type="gramEnd"/>
      <w:r w:rsidRPr="00357F43">
        <w:rPr>
          <w:rFonts w:ascii="Times New Roman" w:hAnsi="Times New Roman"/>
          <w:bCs/>
        </w:rPr>
        <w:t>為達政策</w:t>
      </w:r>
      <w:proofErr w:type="gramStart"/>
      <w:r w:rsidRPr="00357F43">
        <w:rPr>
          <w:rFonts w:ascii="Times New Roman" w:hAnsi="Times New Roman"/>
          <w:bCs/>
        </w:rPr>
        <w:t>研</w:t>
      </w:r>
      <w:proofErr w:type="gramEnd"/>
      <w:r w:rsidRPr="00357F43">
        <w:rPr>
          <w:rFonts w:ascii="Times New Roman" w:hAnsi="Times New Roman"/>
          <w:bCs/>
        </w:rPr>
        <w:t>擬過程廣納各界意見目的，召開第</w:t>
      </w:r>
      <w:r w:rsidRPr="00357F43">
        <w:rPr>
          <w:rFonts w:ascii="Times New Roman" w:hAnsi="Times New Roman"/>
          <w:bCs/>
        </w:rPr>
        <w:t>2</w:t>
      </w:r>
      <w:r w:rsidRPr="00357F43">
        <w:rPr>
          <w:rFonts w:ascii="Times New Roman" w:hAnsi="Times New Roman"/>
          <w:bCs/>
        </w:rPr>
        <w:t>次溝通會議邀集相關公協會、業者、民意代表、消費者團體及該署諮詢之學者專家共同討論，依會議紀錄，該署結論與會代表意見如下：</w:t>
      </w:r>
    </w:p>
    <w:p w14:paraId="399BCE15" w14:textId="35B43A1E" w:rsidR="00FE632B" w:rsidRPr="00357F43" w:rsidRDefault="00FE632B" w:rsidP="00301DDF">
      <w:pPr>
        <w:pStyle w:val="6"/>
        <w:spacing w:line="450" w:lineRule="exact"/>
        <w:rPr>
          <w:rFonts w:ascii="Times New Roman" w:hAnsi="Times New Roman"/>
        </w:rPr>
      </w:pPr>
      <w:r w:rsidRPr="00357F43">
        <w:rPr>
          <w:rFonts w:ascii="Times New Roman" w:hAnsi="Times New Roman"/>
        </w:rPr>
        <w:t>台灣區釀造食品工業同業公會、台灣省醬類商業同業公會聯合會、</w:t>
      </w:r>
      <w:r w:rsidR="005D4C85" w:rsidRPr="00357F43">
        <w:rPr>
          <w:rFonts w:ascii="Times New Roman" w:hAnsi="Times New Roman" w:hint="eastAsia"/>
        </w:rPr>
        <w:t>國立</w:t>
      </w:r>
      <w:r w:rsidRPr="00357F43">
        <w:rPr>
          <w:rFonts w:ascii="Times New Roman" w:hAnsi="Times New Roman"/>
        </w:rPr>
        <w:t>臺灣大學動物科學技術學系</w:t>
      </w:r>
      <w:r w:rsidR="001551B3" w:rsidRPr="00357F43">
        <w:rPr>
          <w:rFonts w:hAnsi="標楷體" w:hint="eastAsia"/>
        </w:rPr>
        <w:t>○</w:t>
      </w:r>
      <w:r w:rsidRPr="00357F43">
        <w:rPr>
          <w:rFonts w:ascii="Times New Roman" w:hAnsi="Times New Roman"/>
        </w:rPr>
        <w:t>教授：建議維持現行規定。</w:t>
      </w:r>
    </w:p>
    <w:p w14:paraId="293DD026" w14:textId="1B215B65" w:rsidR="00FE632B" w:rsidRPr="00357F43" w:rsidRDefault="00FE632B" w:rsidP="00301DDF">
      <w:pPr>
        <w:pStyle w:val="6"/>
        <w:spacing w:line="450" w:lineRule="exact"/>
        <w:rPr>
          <w:rFonts w:ascii="Times New Roman" w:hAnsi="Times New Roman"/>
        </w:rPr>
      </w:pPr>
      <w:r w:rsidRPr="00357F43">
        <w:rPr>
          <w:rFonts w:ascii="Times New Roman" w:hAnsi="Times New Roman"/>
        </w:rPr>
        <w:t>高</w:t>
      </w:r>
      <w:r w:rsidR="001551B3" w:rsidRPr="00357F43">
        <w:rPr>
          <w:rFonts w:hAnsi="標楷體" w:hint="eastAsia"/>
        </w:rPr>
        <w:t>○○</w:t>
      </w:r>
      <w:r w:rsidRPr="00357F43">
        <w:rPr>
          <w:rFonts w:ascii="Times New Roman" w:hAnsi="Times New Roman"/>
        </w:rPr>
        <w:t>股份有限公司、</w:t>
      </w:r>
      <w:r w:rsidR="005D4C85" w:rsidRPr="00357F43">
        <w:rPr>
          <w:rFonts w:ascii="Times New Roman" w:hAnsi="Times New Roman" w:hint="eastAsia"/>
        </w:rPr>
        <w:t>國立</w:t>
      </w:r>
      <w:r w:rsidRPr="00357F43">
        <w:rPr>
          <w:rFonts w:ascii="Times New Roman" w:hAnsi="Times New Roman"/>
        </w:rPr>
        <w:t>屏東科技大學</w:t>
      </w:r>
      <w:r w:rsidR="001551B3" w:rsidRPr="00357F43">
        <w:rPr>
          <w:rFonts w:hAnsi="標楷體" w:hint="eastAsia"/>
        </w:rPr>
        <w:t>○</w:t>
      </w:r>
      <w:r w:rsidRPr="00357F43">
        <w:rPr>
          <w:rFonts w:ascii="Times New Roman" w:hAnsi="Times New Roman"/>
        </w:rPr>
        <w:t>教授：建議訂定果糖酸。</w:t>
      </w:r>
    </w:p>
    <w:p w14:paraId="43671773" w14:textId="77777777" w:rsidR="00FE632B" w:rsidRPr="00357F43" w:rsidRDefault="00FE632B" w:rsidP="00301DDF">
      <w:pPr>
        <w:pStyle w:val="5"/>
        <w:spacing w:line="450" w:lineRule="exact"/>
        <w:rPr>
          <w:rFonts w:ascii="Times New Roman" w:hAnsi="Times New Roman"/>
        </w:rPr>
      </w:pPr>
      <w:r w:rsidRPr="00357F43">
        <w:rPr>
          <w:rFonts w:ascii="Times New Roman" w:hAnsi="Times New Roman"/>
        </w:rPr>
        <w:lastRenderedPageBreak/>
        <w:t>114</w:t>
      </w:r>
      <w:r w:rsidRPr="00357F43">
        <w:rPr>
          <w:rFonts w:ascii="Times New Roman" w:hAnsi="Times New Roman"/>
        </w:rPr>
        <w:t>年</w:t>
      </w:r>
      <w:r w:rsidRPr="00357F43">
        <w:rPr>
          <w:rFonts w:ascii="Times New Roman" w:hAnsi="Times New Roman"/>
        </w:rPr>
        <w:t>7</w:t>
      </w:r>
      <w:r w:rsidRPr="00357F43">
        <w:rPr>
          <w:rFonts w:ascii="Times New Roman" w:hAnsi="Times New Roman"/>
        </w:rPr>
        <w:t>月</w:t>
      </w:r>
      <w:r w:rsidRPr="00357F43">
        <w:rPr>
          <w:rFonts w:ascii="Times New Roman" w:hAnsi="Times New Roman"/>
        </w:rPr>
        <w:t>15</w:t>
      </w:r>
      <w:r w:rsidRPr="00357F43">
        <w:rPr>
          <w:rFonts w:ascii="Times New Roman" w:hAnsi="Times New Roman"/>
        </w:rPr>
        <w:t>日「醬油標示案專家學者會議」：</w:t>
      </w:r>
    </w:p>
    <w:p w14:paraId="64FB61DB" w14:textId="282B069F" w:rsidR="00FE632B" w:rsidRPr="00357F43" w:rsidRDefault="00FE632B" w:rsidP="00301DDF">
      <w:pPr>
        <w:pStyle w:val="2"/>
        <w:numPr>
          <w:ilvl w:val="0"/>
          <w:numId w:val="0"/>
        </w:numPr>
        <w:spacing w:line="450" w:lineRule="exact"/>
        <w:ind w:left="2058" w:firstLineChars="200" w:firstLine="680"/>
        <w:rPr>
          <w:rFonts w:ascii="Times New Roman" w:hAnsi="Times New Roman"/>
          <w:bCs w:val="0"/>
        </w:rPr>
      </w:pPr>
      <w:proofErr w:type="gramStart"/>
      <w:r w:rsidRPr="00357F43">
        <w:rPr>
          <w:rFonts w:ascii="Times New Roman" w:hAnsi="Times New Roman"/>
          <w:bCs w:val="0"/>
        </w:rPr>
        <w:t>食藥署</w:t>
      </w:r>
      <w:proofErr w:type="gramEnd"/>
      <w:r w:rsidRPr="00357F43">
        <w:rPr>
          <w:rFonts w:ascii="Times New Roman" w:hAnsi="Times New Roman"/>
          <w:bCs w:val="0"/>
        </w:rPr>
        <w:t>針對「</w:t>
      </w:r>
      <w:proofErr w:type="gramStart"/>
      <w:r w:rsidRPr="00357F43">
        <w:rPr>
          <w:rFonts w:ascii="Times New Roman" w:hAnsi="Times New Roman"/>
          <w:bCs w:val="0"/>
        </w:rPr>
        <w:t>研</w:t>
      </w:r>
      <w:proofErr w:type="gramEnd"/>
      <w:r w:rsidRPr="00357F43">
        <w:rPr>
          <w:rFonts w:ascii="Times New Roman" w:hAnsi="Times New Roman"/>
          <w:bCs w:val="0"/>
        </w:rPr>
        <w:t>議訂定釀造醬油中果糖酸限量標準，或搭配其他多因子作為辨別指標」及「</w:t>
      </w:r>
      <w:proofErr w:type="gramStart"/>
      <w:r w:rsidRPr="00357F43">
        <w:rPr>
          <w:rFonts w:ascii="Times New Roman" w:hAnsi="Times New Roman"/>
          <w:bCs w:val="0"/>
        </w:rPr>
        <w:t>研議酸</w:t>
      </w:r>
      <w:proofErr w:type="gramEnd"/>
      <w:r w:rsidRPr="00357F43">
        <w:rPr>
          <w:rFonts w:ascii="Times New Roman" w:hAnsi="Times New Roman"/>
          <w:bCs w:val="0"/>
        </w:rPr>
        <w:t>水解醬油標示規定」</w:t>
      </w:r>
      <w:r w:rsidRPr="00357F43">
        <w:rPr>
          <w:rFonts w:ascii="Times New Roman" w:hAnsi="Times New Roman"/>
          <w:bCs w:val="0"/>
        </w:rPr>
        <w:t>2</w:t>
      </w:r>
      <w:r w:rsidRPr="00357F43">
        <w:rPr>
          <w:rFonts w:ascii="Times New Roman" w:hAnsi="Times New Roman"/>
          <w:bCs w:val="0"/>
        </w:rPr>
        <w:t>議題，邀集專家學者及經濟部標準檢驗局共同</w:t>
      </w:r>
      <w:proofErr w:type="gramStart"/>
      <w:r w:rsidRPr="00357F43">
        <w:rPr>
          <w:rFonts w:ascii="Times New Roman" w:hAnsi="Times New Roman"/>
          <w:bCs w:val="0"/>
        </w:rPr>
        <w:t>研</w:t>
      </w:r>
      <w:proofErr w:type="gramEnd"/>
      <w:r w:rsidRPr="00357F43">
        <w:rPr>
          <w:rFonts w:ascii="Times New Roman" w:hAnsi="Times New Roman"/>
          <w:bCs w:val="0"/>
        </w:rPr>
        <w:t>議，重點摘要如下：</w:t>
      </w:r>
    </w:p>
    <w:p w14:paraId="1AE5E88D" w14:textId="467B3C6B" w:rsidR="00FE632B" w:rsidRPr="00357F43" w:rsidRDefault="005D4C85" w:rsidP="00301DDF">
      <w:pPr>
        <w:pStyle w:val="6"/>
        <w:spacing w:line="450" w:lineRule="exact"/>
        <w:rPr>
          <w:rFonts w:ascii="Times New Roman" w:hAnsi="Times New Roman"/>
          <w:bCs/>
        </w:rPr>
      </w:pPr>
      <w:proofErr w:type="gramStart"/>
      <w:r w:rsidRPr="00357F43">
        <w:rPr>
          <w:rFonts w:ascii="Times New Roman" w:hAnsi="Times New Roman" w:hint="eastAsia"/>
        </w:rPr>
        <w:t>國立</w:t>
      </w:r>
      <w:r w:rsidR="00FE632B" w:rsidRPr="00357F43">
        <w:rPr>
          <w:rFonts w:ascii="Times New Roman" w:hAnsi="Times New Roman"/>
        </w:rPr>
        <w:t>國立</w:t>
      </w:r>
      <w:proofErr w:type="gramEnd"/>
      <w:r w:rsidR="00FE632B" w:rsidRPr="00357F43">
        <w:rPr>
          <w:rFonts w:ascii="Times New Roman" w:hAnsi="Times New Roman"/>
        </w:rPr>
        <w:t>臺灣大學</w:t>
      </w:r>
      <w:r w:rsidR="001551B3" w:rsidRPr="00357F43">
        <w:rPr>
          <w:rFonts w:hAnsi="標楷體" w:hint="eastAsia"/>
        </w:rPr>
        <w:t>○</w:t>
      </w:r>
      <w:r w:rsidR="00FE632B" w:rsidRPr="00357F43">
        <w:rPr>
          <w:rFonts w:ascii="Times New Roman" w:hAnsi="Times New Roman"/>
        </w:rPr>
        <w:t>教授：</w:t>
      </w:r>
    </w:p>
    <w:p w14:paraId="01172279" w14:textId="4088506F" w:rsidR="00FE632B" w:rsidRPr="00357F43" w:rsidRDefault="00FE632B" w:rsidP="00301DDF">
      <w:pPr>
        <w:pStyle w:val="7"/>
        <w:spacing w:line="450" w:lineRule="exact"/>
        <w:rPr>
          <w:rFonts w:ascii="Times New Roman" w:hAnsi="Times New Roman"/>
        </w:rPr>
      </w:pPr>
      <w:r w:rsidRPr="00357F43">
        <w:rPr>
          <w:rFonts w:ascii="Times New Roman" w:hAnsi="Times New Roman"/>
        </w:rPr>
        <w:t>基本上果糖酸當作釀造醬油的指標，若從過去時空背景來看是沒問題，但以現在時空背景，食品進口的樣態非常多元，比如歐洲使用非常多</w:t>
      </w:r>
      <w:r w:rsidRPr="00357F43">
        <w:rPr>
          <w:rFonts w:ascii="Times New Roman" w:hAnsi="Times New Roman"/>
        </w:rPr>
        <w:t>HVP</w:t>
      </w:r>
      <w:r w:rsidR="00CD28D1" w:rsidRPr="00357F43">
        <w:rPr>
          <w:rFonts w:ascii="Times New Roman" w:hAnsi="Times New Roman"/>
        </w:rPr>
        <w:t>（</w:t>
      </w:r>
      <w:r w:rsidRPr="00357F43">
        <w:rPr>
          <w:rFonts w:ascii="Times New Roman" w:hAnsi="Times New Roman"/>
        </w:rPr>
        <w:t>Hydrolyzed Vegetable Protein</w:t>
      </w:r>
      <w:r w:rsidR="00CD28D1" w:rsidRPr="00357F43">
        <w:rPr>
          <w:rFonts w:ascii="Times New Roman" w:hAnsi="Times New Roman"/>
        </w:rPr>
        <w:t>）</w:t>
      </w:r>
      <w:r w:rsidRPr="00357F43">
        <w:rPr>
          <w:rFonts w:ascii="Times New Roman" w:hAnsi="Times New Roman"/>
        </w:rPr>
        <w:t>，也就是所謂水解植物蛋白，其原料來源不一定是黃豆，游離糖的比例不一定高，果糖酸含量可能低。從這角度來看，在此要特別提出，</w:t>
      </w:r>
      <w:proofErr w:type="gramStart"/>
      <w:r w:rsidR="00CA3749" w:rsidRPr="00357F43">
        <w:rPr>
          <w:rFonts w:ascii="Times New Roman" w:hAnsi="Times New Roman"/>
        </w:rPr>
        <w:t>態</w:t>
      </w:r>
      <w:r w:rsidRPr="00357F43">
        <w:rPr>
          <w:rFonts w:ascii="Times New Roman" w:hAnsi="Times New Roman"/>
        </w:rPr>
        <w:t>樣</w:t>
      </w:r>
      <w:r w:rsidR="00CA3749" w:rsidRPr="00357F43">
        <w:rPr>
          <w:rFonts w:ascii="Times New Roman" w:hAnsi="Times New Roman"/>
        </w:rPr>
        <w:t>愈</w:t>
      </w:r>
      <w:r w:rsidRPr="00357F43">
        <w:rPr>
          <w:rFonts w:ascii="Times New Roman" w:hAnsi="Times New Roman"/>
        </w:rPr>
        <w:t>多元</w:t>
      </w:r>
      <w:proofErr w:type="gramEnd"/>
      <w:r w:rsidRPr="00357F43">
        <w:rPr>
          <w:rFonts w:ascii="Times New Roman" w:hAnsi="Times New Roman"/>
        </w:rPr>
        <w:t>，已不符合過去時空背景狀態，不適合僅用檢測模式判斷是否為純釀造。所以果糖酸是否可以當作單一指標</w:t>
      </w:r>
      <w:r w:rsidR="00C30826" w:rsidRPr="00357F43">
        <w:rPr>
          <w:rFonts w:ascii="Times New Roman" w:hAnsi="Times New Roman" w:hint="eastAsia"/>
        </w:rPr>
        <w:t>？</w:t>
      </w:r>
      <w:r w:rsidRPr="00357F43">
        <w:rPr>
          <w:rFonts w:ascii="Times New Roman" w:hAnsi="Times New Roman"/>
        </w:rPr>
        <w:t>過去說不定可以，但以現在狀況，我覺得不可行。</w:t>
      </w:r>
    </w:p>
    <w:p w14:paraId="6F9226BD" w14:textId="52ED1D0C" w:rsidR="00FE632B" w:rsidRPr="00357F43" w:rsidRDefault="00FE632B" w:rsidP="00301DDF">
      <w:pPr>
        <w:pStyle w:val="7"/>
        <w:spacing w:line="450" w:lineRule="exact"/>
        <w:rPr>
          <w:rFonts w:ascii="Times New Roman" w:hAnsi="Times New Roman"/>
          <w:spacing w:val="-2"/>
        </w:rPr>
      </w:pPr>
      <w:r w:rsidRPr="00357F43">
        <w:rPr>
          <w:rFonts w:ascii="Times New Roman" w:hAnsi="Times New Roman"/>
          <w:spacing w:val="-2"/>
        </w:rPr>
        <w:t>至於搭配其他因子來看，剛提到的總氮量，以醬油概念就是蛋白質水解液加上鹽。若從過去純釀造角度，多以黃豆、黑豆，或一半黃豆跟一半</w:t>
      </w:r>
      <w:proofErr w:type="gramStart"/>
      <w:r w:rsidRPr="00357F43">
        <w:rPr>
          <w:rFonts w:ascii="Times New Roman" w:hAnsi="Times New Roman"/>
          <w:spacing w:val="-2"/>
        </w:rPr>
        <w:t>焙</w:t>
      </w:r>
      <w:proofErr w:type="gramEnd"/>
      <w:r w:rsidRPr="00357F43">
        <w:rPr>
          <w:rFonts w:ascii="Times New Roman" w:hAnsi="Times New Roman"/>
          <w:spacing w:val="-2"/>
        </w:rPr>
        <w:t>炒粉碎後的小麥混合為原料。過去我們曾研究，甚至把它做成高氮再來稀釋。只要稀釋到總氮量</w:t>
      </w:r>
      <w:r w:rsidRPr="00357F43">
        <w:rPr>
          <w:rFonts w:ascii="Times New Roman" w:hAnsi="Times New Roman"/>
          <w:spacing w:val="-2"/>
        </w:rPr>
        <w:t>1.4</w:t>
      </w:r>
      <w:r w:rsidR="00C533ED" w:rsidRPr="00357F43">
        <w:rPr>
          <w:rFonts w:ascii="Times New Roman" w:hAnsi="Times New Roman"/>
          <w:spacing w:val="-2"/>
        </w:rPr>
        <w:t>（</w:t>
      </w:r>
      <w:r w:rsidR="00C533ED" w:rsidRPr="00357F43">
        <w:rPr>
          <w:rFonts w:ascii="Times New Roman" w:hAnsi="Times New Roman"/>
          <w:spacing w:val="-2"/>
        </w:rPr>
        <w:t>g/100ml</w:t>
      </w:r>
      <w:r w:rsidR="00C533ED" w:rsidRPr="00357F43">
        <w:rPr>
          <w:rFonts w:ascii="Times New Roman" w:hAnsi="Times New Roman"/>
          <w:spacing w:val="-2"/>
        </w:rPr>
        <w:t>）</w:t>
      </w:r>
      <w:r w:rsidRPr="00357F43">
        <w:rPr>
          <w:rFonts w:ascii="Times New Roman" w:hAnsi="Times New Roman"/>
          <w:spacing w:val="-2"/>
        </w:rPr>
        <w:t>以上，商品都可以宣稱甲級醬油，不管釀造或純釀造都可以是甲級。但這樣的作法已經違背純釀造概念，我先將總氮量拉高後再來加水稀釋到特定的量。要靠檢測判定是很落後思維，檢測只是防弊的手段。所</w:t>
      </w:r>
      <w:r w:rsidRPr="00357F43">
        <w:rPr>
          <w:rFonts w:ascii="Times New Roman" w:hAnsi="Times New Roman"/>
          <w:spacing w:val="-2"/>
        </w:rPr>
        <w:lastRenderedPageBreak/>
        <w:t>以，在生產管理與製造流程中，應該從製造端與稽核端來加強控管，而不只是依賴檢驗結果作為判定依據，檢驗本身只能提供微量參考。</w:t>
      </w:r>
    </w:p>
    <w:p w14:paraId="54E51600" w14:textId="3F127870" w:rsidR="00FE632B" w:rsidRPr="00357F43" w:rsidRDefault="00FE632B" w:rsidP="00301DDF">
      <w:pPr>
        <w:pStyle w:val="7"/>
        <w:spacing w:line="450" w:lineRule="exact"/>
        <w:rPr>
          <w:rFonts w:ascii="Times New Roman" w:hAnsi="Times New Roman"/>
        </w:rPr>
      </w:pPr>
      <w:r w:rsidRPr="00357F43">
        <w:rPr>
          <w:rFonts w:ascii="Times New Roman" w:hAnsi="Times New Roman"/>
        </w:rPr>
        <w:t>針對釀造與非釀造的鑑別，不一定要從植物來源或原料來源角度切入，而是從微生物代謝的角度思考。若使用麴菌釀造，原則上一定會涉及</w:t>
      </w:r>
      <w:r w:rsidRPr="00357F43">
        <w:rPr>
          <w:rFonts w:ascii="Times New Roman" w:hAnsi="Times New Roman"/>
          <w:i/>
          <w:iCs/>
        </w:rPr>
        <w:t>Aspergillus oryzae</w:t>
      </w:r>
      <w:r w:rsidR="00CD28D1" w:rsidRPr="00357F43">
        <w:rPr>
          <w:rFonts w:ascii="Times New Roman" w:hAnsi="Times New Roman"/>
        </w:rPr>
        <w:t>（</w:t>
      </w:r>
      <w:r w:rsidRPr="00357F43">
        <w:rPr>
          <w:rFonts w:ascii="Times New Roman" w:hAnsi="Times New Roman"/>
        </w:rPr>
        <w:t>米麴菌</w:t>
      </w:r>
      <w:r w:rsidR="00CD28D1" w:rsidRPr="00357F43">
        <w:rPr>
          <w:rFonts w:ascii="Times New Roman" w:hAnsi="Times New Roman"/>
        </w:rPr>
        <w:t>）</w:t>
      </w:r>
      <w:r w:rsidRPr="00357F43">
        <w:rPr>
          <w:rFonts w:ascii="Times New Roman" w:hAnsi="Times New Roman"/>
        </w:rPr>
        <w:t>及</w:t>
      </w:r>
      <w:r w:rsidRPr="00357F43">
        <w:rPr>
          <w:rFonts w:ascii="Times New Roman" w:hAnsi="Times New Roman"/>
          <w:i/>
          <w:iCs/>
        </w:rPr>
        <w:t xml:space="preserve">plus Aspergillus </w:t>
      </w:r>
      <w:proofErr w:type="spellStart"/>
      <w:r w:rsidRPr="00357F43">
        <w:rPr>
          <w:rFonts w:ascii="Times New Roman" w:hAnsi="Times New Roman"/>
          <w:i/>
          <w:iCs/>
        </w:rPr>
        <w:t>sojae</w:t>
      </w:r>
      <w:proofErr w:type="spellEnd"/>
      <w:r w:rsidR="00CD28D1" w:rsidRPr="00357F43">
        <w:rPr>
          <w:rFonts w:ascii="Times New Roman" w:hAnsi="Times New Roman"/>
        </w:rPr>
        <w:t>（</w:t>
      </w:r>
      <w:r w:rsidRPr="00357F43">
        <w:rPr>
          <w:rFonts w:ascii="Times New Roman" w:hAnsi="Times New Roman"/>
        </w:rPr>
        <w:t>醬油</w:t>
      </w:r>
      <w:proofErr w:type="gramStart"/>
      <w:r w:rsidRPr="00357F43">
        <w:rPr>
          <w:rFonts w:ascii="Times New Roman" w:hAnsi="Times New Roman"/>
        </w:rPr>
        <w:t>麴黴</w:t>
      </w:r>
      <w:proofErr w:type="gramEnd"/>
      <w:r w:rsidR="00CD28D1" w:rsidRPr="00357F43">
        <w:rPr>
          <w:rFonts w:ascii="Times New Roman" w:hAnsi="Times New Roman"/>
        </w:rPr>
        <w:t>）</w:t>
      </w:r>
      <w:r w:rsidRPr="00357F43">
        <w:rPr>
          <w:rFonts w:ascii="Times New Roman" w:hAnsi="Times New Roman"/>
        </w:rPr>
        <w:t>。這些微生物發酵過程中對原料的代謝，可能會產生特定的化合物，若從這角度去追，或許更具鑑別性。</w:t>
      </w:r>
    </w:p>
    <w:p w14:paraId="7389CE3F" w14:textId="79AF03D2" w:rsidR="00FE632B" w:rsidRPr="00357F43" w:rsidRDefault="00FE632B" w:rsidP="00301DDF">
      <w:pPr>
        <w:pStyle w:val="6"/>
        <w:spacing w:line="450" w:lineRule="exact"/>
        <w:rPr>
          <w:rFonts w:ascii="Times New Roman" w:hAnsi="Times New Roman"/>
        </w:rPr>
      </w:pPr>
      <w:r w:rsidRPr="00357F43">
        <w:rPr>
          <w:rFonts w:ascii="Times New Roman" w:hAnsi="Times New Roman"/>
        </w:rPr>
        <w:t>財團法人食品工業發展研究所</w:t>
      </w:r>
      <w:r w:rsidR="00CD28D1" w:rsidRPr="00357F43">
        <w:rPr>
          <w:rFonts w:ascii="Times New Roman" w:hAnsi="Times New Roman"/>
        </w:rPr>
        <w:t>（</w:t>
      </w:r>
      <w:r w:rsidRPr="00357F43">
        <w:rPr>
          <w:rFonts w:ascii="Times New Roman" w:hAnsi="Times New Roman"/>
        </w:rPr>
        <w:t>下稱食工所</w:t>
      </w:r>
      <w:r w:rsidR="00CD28D1" w:rsidRPr="00357F43">
        <w:rPr>
          <w:rFonts w:ascii="Times New Roman" w:hAnsi="Times New Roman"/>
        </w:rPr>
        <w:t>）</w:t>
      </w:r>
      <w:r w:rsidR="001551B3" w:rsidRPr="00357F43">
        <w:rPr>
          <w:rFonts w:hAnsi="標楷體" w:hint="eastAsia"/>
        </w:rPr>
        <w:t>○</w:t>
      </w:r>
      <w:r w:rsidRPr="00357F43">
        <w:rPr>
          <w:rFonts w:ascii="Times New Roman" w:hAnsi="Times New Roman"/>
        </w:rPr>
        <w:t>顧問：</w:t>
      </w:r>
    </w:p>
    <w:p w14:paraId="08BA3556" w14:textId="5A4A745E" w:rsidR="00FE632B" w:rsidRPr="00357F43" w:rsidRDefault="00FE632B" w:rsidP="00301DDF">
      <w:pPr>
        <w:pStyle w:val="7"/>
        <w:spacing w:line="450" w:lineRule="exact"/>
        <w:rPr>
          <w:rFonts w:ascii="Times New Roman" w:hAnsi="Times New Roman"/>
        </w:rPr>
      </w:pPr>
      <w:r w:rsidRPr="00357F43">
        <w:rPr>
          <w:rFonts w:ascii="Times New Roman" w:hAnsi="Times New Roman"/>
        </w:rPr>
        <w:t>現在若僅以果糖酸</w:t>
      </w:r>
      <w:r w:rsidRPr="00357F43">
        <w:rPr>
          <w:rFonts w:ascii="Times New Roman" w:hAnsi="Times New Roman"/>
        </w:rPr>
        <w:t>0.1%</w:t>
      </w:r>
      <w:r w:rsidRPr="00357F43">
        <w:rPr>
          <w:rFonts w:ascii="Times New Roman" w:hAnsi="Times New Roman"/>
        </w:rPr>
        <w:t>數值作為判斷標準，透過單一檢驗判定，其實並不客觀。以目前工廠管理經驗來看，除檢驗外，還有</w:t>
      </w:r>
      <w:r w:rsidRPr="00357F43">
        <w:rPr>
          <w:rFonts w:ascii="Times New Roman" w:hAnsi="Times New Roman"/>
        </w:rPr>
        <w:t>2</w:t>
      </w:r>
      <w:r w:rsidRPr="00357F43">
        <w:rPr>
          <w:rFonts w:ascii="Times New Roman" w:hAnsi="Times New Roman"/>
        </w:rPr>
        <w:t>面向同樣重要：一是管理端，二是稽核端。何謂管理？就是目前追蹤追溯制度。以國內來說，目前僅</w:t>
      </w:r>
      <w:r w:rsidRPr="00357F43">
        <w:rPr>
          <w:rFonts w:ascii="Times New Roman" w:hAnsi="Times New Roman"/>
        </w:rPr>
        <w:t>2</w:t>
      </w:r>
      <w:r w:rsidRPr="00357F43">
        <w:rPr>
          <w:rFonts w:ascii="Times New Roman" w:hAnsi="Times New Roman"/>
        </w:rPr>
        <w:t>家胺基酸液廠商，這</w:t>
      </w:r>
      <w:r w:rsidRPr="00357F43">
        <w:rPr>
          <w:rFonts w:ascii="Times New Roman" w:hAnsi="Times New Roman"/>
        </w:rPr>
        <w:t>2</w:t>
      </w:r>
      <w:r w:rsidRPr="00357F43">
        <w:rPr>
          <w:rFonts w:ascii="Times New Roman" w:hAnsi="Times New Roman"/>
        </w:rPr>
        <w:t>家廠商都有導入追蹤追溯</w:t>
      </w:r>
      <w:r w:rsidR="00807351" w:rsidRPr="00357F43">
        <w:rPr>
          <w:rFonts w:ascii="Times New Roman" w:hAnsi="Times New Roman"/>
        </w:rPr>
        <w:t>系統</w:t>
      </w:r>
      <w:r w:rsidRPr="00357F43">
        <w:rPr>
          <w:rFonts w:ascii="Times New Roman" w:hAnsi="Times New Roman"/>
        </w:rPr>
        <w:t>，因此能很清楚知道製成醬油後產品流向何處，搭配果糖酸檢測結果，其實可以有效辨別是否</w:t>
      </w:r>
      <w:proofErr w:type="gramStart"/>
      <w:r w:rsidRPr="00357F43">
        <w:rPr>
          <w:rFonts w:ascii="Times New Roman" w:hAnsi="Times New Roman"/>
        </w:rPr>
        <w:t>有攙偽行為</w:t>
      </w:r>
      <w:proofErr w:type="gramEnd"/>
      <w:r w:rsidRPr="00357F43">
        <w:rPr>
          <w:rFonts w:ascii="Times New Roman" w:hAnsi="Times New Roman"/>
        </w:rPr>
        <w:t>。</w:t>
      </w:r>
      <w:proofErr w:type="gramStart"/>
      <w:r w:rsidRPr="00357F43">
        <w:rPr>
          <w:rFonts w:ascii="Times New Roman" w:hAnsi="Times New Roman"/>
        </w:rPr>
        <w:t>攙偽這</w:t>
      </w:r>
      <w:proofErr w:type="gramEnd"/>
      <w:r w:rsidRPr="00357F43">
        <w:rPr>
          <w:rFonts w:ascii="Times New Roman" w:hAnsi="Times New Roman"/>
        </w:rPr>
        <w:t>件事情就變得很重要，像是把胺基酸液製成醬油，但檢測不出果糖酸，甚至再加入發酵醬油，這操作目的就是為賺取利差，這類問題才是真正需要稽查的重點。</w:t>
      </w:r>
    </w:p>
    <w:p w14:paraId="6A9CCDD3"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不應用單一標準一刀劃下來判斷，應從管理層面思考。</w:t>
      </w:r>
    </w:p>
    <w:p w14:paraId="1C911097" w14:textId="0F6195D7" w:rsidR="00FE632B" w:rsidRPr="00357F43" w:rsidRDefault="00FE632B" w:rsidP="00301DDF">
      <w:pPr>
        <w:pStyle w:val="6"/>
        <w:spacing w:line="450" w:lineRule="exact"/>
        <w:rPr>
          <w:rFonts w:ascii="Times New Roman" w:hAnsi="Times New Roman"/>
        </w:rPr>
      </w:pPr>
      <w:proofErr w:type="gramStart"/>
      <w:r w:rsidRPr="00357F43">
        <w:rPr>
          <w:rFonts w:ascii="Times New Roman" w:hAnsi="Times New Roman"/>
        </w:rPr>
        <w:lastRenderedPageBreak/>
        <w:t>食工所</w:t>
      </w:r>
      <w:proofErr w:type="gramEnd"/>
      <w:r w:rsidR="001551B3" w:rsidRPr="00357F43">
        <w:rPr>
          <w:rFonts w:hAnsi="標楷體" w:hint="eastAsia"/>
        </w:rPr>
        <w:t>○</w:t>
      </w:r>
      <w:r w:rsidRPr="00357F43">
        <w:rPr>
          <w:rFonts w:ascii="Times New Roman" w:hAnsi="Times New Roman"/>
        </w:rPr>
        <w:t>主任：</w:t>
      </w:r>
    </w:p>
    <w:p w14:paraId="04362AC7"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是否要將果糖酸納入作為判定釀造與否的標準指標之</w:t>
      </w:r>
      <w:proofErr w:type="gramStart"/>
      <w:r w:rsidRPr="00357F43">
        <w:rPr>
          <w:rFonts w:ascii="Times New Roman" w:hAnsi="Times New Roman"/>
        </w:rPr>
        <w:t>一</w:t>
      </w:r>
      <w:proofErr w:type="gramEnd"/>
      <w:r w:rsidRPr="00357F43">
        <w:rPr>
          <w:rFonts w:ascii="Times New Roman" w:hAnsi="Times New Roman"/>
        </w:rPr>
        <w:t>？就整體食品標示管理上，不應完全仰賴產品檢測作為唯一依據，而應該透過其他的管理與稽核機制，來建立制度性機制。</w:t>
      </w:r>
    </w:p>
    <w:p w14:paraId="2D13D76E" w14:textId="6D8048AC" w:rsidR="00FE632B" w:rsidRPr="00357F43" w:rsidRDefault="00FE632B" w:rsidP="00301DDF">
      <w:pPr>
        <w:pStyle w:val="7"/>
        <w:spacing w:line="450" w:lineRule="exact"/>
        <w:rPr>
          <w:rFonts w:ascii="Times New Roman" w:hAnsi="Times New Roman"/>
        </w:rPr>
      </w:pPr>
      <w:r w:rsidRPr="00357F43">
        <w:rPr>
          <w:rFonts w:ascii="Times New Roman" w:hAnsi="Times New Roman"/>
        </w:rPr>
        <w:t>就風險管理角度，果糖酸危害性低，且全世界沒有人把果糖酸當作是釀造醬油指標。今天如果訂定這項標準，就會需要花很多社會成本，而這社會成本應該花在什麼地方？理應花在高風險的事情上。</w:t>
      </w:r>
    </w:p>
    <w:p w14:paraId="6D3C6735" w14:textId="6D70E8B1" w:rsidR="00FE632B" w:rsidRPr="00357F43" w:rsidRDefault="00FE632B" w:rsidP="00301DDF">
      <w:pPr>
        <w:pStyle w:val="7"/>
        <w:spacing w:line="450" w:lineRule="exact"/>
        <w:rPr>
          <w:rFonts w:ascii="Times New Roman" w:hAnsi="Times New Roman"/>
        </w:rPr>
      </w:pPr>
      <w:r w:rsidRPr="00357F43">
        <w:rPr>
          <w:rFonts w:ascii="Times New Roman" w:hAnsi="Times New Roman"/>
        </w:rPr>
        <w:t>若一定要用</w:t>
      </w:r>
      <w:proofErr w:type="gramStart"/>
      <w:r w:rsidRPr="00357F43">
        <w:rPr>
          <w:rFonts w:ascii="Times New Roman" w:hAnsi="Times New Roman"/>
        </w:rPr>
        <w:t>果糖酸當指標</w:t>
      </w:r>
      <w:proofErr w:type="gramEnd"/>
      <w:r w:rsidRPr="00357F43">
        <w:rPr>
          <w:rFonts w:ascii="Times New Roman" w:hAnsi="Times New Roman"/>
        </w:rPr>
        <w:t>，以過去</w:t>
      </w:r>
      <w:proofErr w:type="gramStart"/>
      <w:r w:rsidRPr="00357F43">
        <w:rPr>
          <w:rFonts w:ascii="Times New Roman" w:hAnsi="Times New Roman"/>
        </w:rPr>
        <w:t>食品攙偽的</w:t>
      </w:r>
      <w:proofErr w:type="gramEnd"/>
      <w:r w:rsidRPr="00357F43">
        <w:rPr>
          <w:rFonts w:ascii="Times New Roman" w:hAnsi="Times New Roman"/>
        </w:rPr>
        <w:t>判定來看，不能只依賴單一指標，應建立多重指標。但如剛剛所說，一開始不希望走到用檢驗來做最後管理，若真要走到這一步，就必須要嚴謹，除</w:t>
      </w:r>
      <w:proofErr w:type="gramStart"/>
      <w:r w:rsidRPr="00357F43">
        <w:rPr>
          <w:rFonts w:ascii="Times New Roman" w:hAnsi="Times New Roman"/>
        </w:rPr>
        <w:t>果糖酸是一個</w:t>
      </w:r>
      <w:proofErr w:type="gramEnd"/>
      <w:r w:rsidRPr="00357F43">
        <w:rPr>
          <w:rFonts w:ascii="Times New Roman" w:hAnsi="Times New Roman"/>
        </w:rPr>
        <w:t>指標，</w:t>
      </w:r>
      <w:bookmarkStart w:id="59" w:name="_Hlk227070805"/>
      <w:r w:rsidRPr="00357F43">
        <w:rPr>
          <w:rFonts w:ascii="Times New Roman" w:hAnsi="Times New Roman"/>
        </w:rPr>
        <w:t>我覺得</w:t>
      </w:r>
      <w:r w:rsidRPr="00357F43">
        <w:rPr>
          <w:rFonts w:ascii="Times New Roman" w:hAnsi="Times New Roman"/>
        </w:rPr>
        <w:t>CNS</w:t>
      </w:r>
      <w:r w:rsidRPr="00357F43">
        <w:rPr>
          <w:rFonts w:ascii="Times New Roman" w:hAnsi="Times New Roman"/>
        </w:rPr>
        <w:t>的標準很對，釀造醬油的果糖酸必須要低於</w:t>
      </w:r>
      <w:r w:rsidRPr="00357F43">
        <w:rPr>
          <w:rFonts w:ascii="Times New Roman" w:hAnsi="Times New Roman"/>
        </w:rPr>
        <w:t>0.1%</w:t>
      </w:r>
      <w:r w:rsidRPr="00357F43">
        <w:rPr>
          <w:rFonts w:ascii="Times New Roman" w:hAnsi="Times New Roman"/>
        </w:rPr>
        <w:t>，但沒有說低於</w:t>
      </w:r>
      <w:r w:rsidRPr="00357F43">
        <w:rPr>
          <w:rFonts w:ascii="Times New Roman" w:hAnsi="Times New Roman"/>
        </w:rPr>
        <w:t>0.1%</w:t>
      </w:r>
      <w:r w:rsidRPr="00357F43">
        <w:rPr>
          <w:rFonts w:ascii="Times New Roman" w:hAnsi="Times New Roman"/>
        </w:rPr>
        <w:t>的醬油就是釀造醬油。</w:t>
      </w:r>
    </w:p>
    <w:bookmarkEnd w:id="59"/>
    <w:p w14:paraId="41504AB3" w14:textId="3309ADC1" w:rsidR="00FE632B" w:rsidRPr="00357F43" w:rsidRDefault="00FE632B" w:rsidP="00301DDF">
      <w:pPr>
        <w:pStyle w:val="7"/>
        <w:spacing w:line="450" w:lineRule="exact"/>
        <w:rPr>
          <w:rFonts w:ascii="Times New Roman" w:hAnsi="Times New Roman"/>
        </w:rPr>
      </w:pPr>
      <w:r w:rsidRPr="00357F43">
        <w:rPr>
          <w:rFonts w:ascii="Times New Roman" w:hAnsi="Times New Roman"/>
        </w:rPr>
        <w:t>總氮量不是最有效的辨別指標，</w:t>
      </w:r>
      <w:r w:rsidR="00ED0B42" w:rsidRPr="00357F43">
        <w:rPr>
          <w:rFonts w:ascii="Times New Roman" w:hAnsi="Times New Roman"/>
        </w:rPr>
        <w:t>因為</w:t>
      </w:r>
      <w:r w:rsidRPr="00357F43">
        <w:rPr>
          <w:rFonts w:ascii="Times New Roman" w:hAnsi="Times New Roman"/>
        </w:rPr>
        <w:t>可以添加便宜的胺基酸維持總氮量。所以，應該要看整體胺基酸的</w:t>
      </w:r>
      <w:r w:rsidRPr="00357F43">
        <w:rPr>
          <w:rFonts w:ascii="Times New Roman" w:hAnsi="Times New Roman"/>
        </w:rPr>
        <w:t>profile</w:t>
      </w:r>
      <w:r w:rsidRPr="00357F43">
        <w:rPr>
          <w:rFonts w:ascii="Times New Roman" w:hAnsi="Times New Roman"/>
        </w:rPr>
        <w:t>（組成），若透過大量樣本累積與分析，雖然</w:t>
      </w:r>
      <w:r w:rsidRPr="00357F43">
        <w:rPr>
          <w:rFonts w:ascii="Times New Roman" w:hAnsi="Times New Roman"/>
        </w:rPr>
        <w:t>aromatic</w:t>
      </w:r>
      <w:r w:rsidR="00CD28D1" w:rsidRPr="00357F43">
        <w:rPr>
          <w:rFonts w:ascii="Times New Roman" w:hAnsi="Times New Roman"/>
        </w:rPr>
        <w:t>（</w:t>
      </w:r>
      <w:r w:rsidRPr="00357F43">
        <w:rPr>
          <w:rFonts w:ascii="Times New Roman" w:hAnsi="Times New Roman"/>
        </w:rPr>
        <w:t>芳香族胺基酸</w:t>
      </w:r>
      <w:r w:rsidR="00CD28D1" w:rsidRPr="00357F43">
        <w:rPr>
          <w:rFonts w:ascii="Times New Roman" w:hAnsi="Times New Roman"/>
        </w:rPr>
        <w:t>）</w:t>
      </w:r>
      <w:r w:rsidRPr="00357F43">
        <w:rPr>
          <w:rFonts w:ascii="Times New Roman" w:hAnsi="Times New Roman"/>
        </w:rPr>
        <w:t>的</w:t>
      </w:r>
      <w:r w:rsidR="00ED0B42" w:rsidRPr="00357F43">
        <w:rPr>
          <w:rFonts w:ascii="Times New Roman" w:hAnsi="Times New Roman"/>
        </w:rPr>
        <w:t>組成</w:t>
      </w:r>
      <w:r w:rsidRPr="00357F43">
        <w:rPr>
          <w:rFonts w:ascii="Times New Roman" w:hAnsi="Times New Roman"/>
        </w:rPr>
        <w:t>難以作為標準，也許可以釀造與非釀造在胺基酸組成上的差異進行判斷。所以，包括像</w:t>
      </w:r>
      <w:r w:rsidR="00ED0B42" w:rsidRPr="00357F43">
        <w:rPr>
          <w:rFonts w:ascii="Times New Roman" w:hAnsi="Times New Roman"/>
        </w:rPr>
        <w:t>3-</w:t>
      </w:r>
      <w:proofErr w:type="gramStart"/>
      <w:r w:rsidRPr="00357F43">
        <w:rPr>
          <w:rFonts w:ascii="Times New Roman" w:hAnsi="Times New Roman"/>
        </w:rPr>
        <w:t>單氯丙</w:t>
      </w:r>
      <w:proofErr w:type="gramEnd"/>
      <w:r w:rsidRPr="00357F43">
        <w:rPr>
          <w:rFonts w:ascii="Times New Roman" w:hAnsi="Times New Roman"/>
        </w:rPr>
        <w:t>二醇，如果真的要採用多重指標來判定，那就必須一併納入。但這樣一來就會產生相當高的檢</w:t>
      </w:r>
      <w:r w:rsidR="00ED0B42" w:rsidRPr="00357F43">
        <w:rPr>
          <w:rFonts w:ascii="Times New Roman" w:hAnsi="Times New Roman"/>
        </w:rPr>
        <w:t>驗</w:t>
      </w:r>
      <w:r w:rsidRPr="00357F43">
        <w:rPr>
          <w:rFonts w:ascii="Times New Roman" w:hAnsi="Times New Roman"/>
        </w:rPr>
        <w:t>成本。</w:t>
      </w:r>
    </w:p>
    <w:p w14:paraId="404E84FA"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不認為</w:t>
      </w:r>
      <w:proofErr w:type="gramStart"/>
      <w:r w:rsidRPr="00357F43">
        <w:rPr>
          <w:rFonts w:ascii="Times New Roman" w:hAnsi="Times New Roman"/>
        </w:rPr>
        <w:t>果糖酸是一個</w:t>
      </w:r>
      <w:proofErr w:type="gramEnd"/>
      <w:r w:rsidRPr="00357F43">
        <w:rPr>
          <w:rFonts w:ascii="Times New Roman" w:hAnsi="Times New Roman"/>
        </w:rPr>
        <w:t>當前迫切緊要的問</w:t>
      </w:r>
      <w:r w:rsidRPr="00357F43">
        <w:rPr>
          <w:rFonts w:ascii="Times New Roman" w:hAnsi="Times New Roman"/>
        </w:rPr>
        <w:lastRenderedPageBreak/>
        <w:t>題，如果真的要執行，勢必也需要搭配一套完整配套策略。</w:t>
      </w:r>
    </w:p>
    <w:p w14:paraId="1F503D65" w14:textId="6DA530EE" w:rsidR="00FE632B" w:rsidRPr="00357F43" w:rsidRDefault="00FE632B" w:rsidP="00301DDF">
      <w:pPr>
        <w:pStyle w:val="6"/>
        <w:spacing w:line="450" w:lineRule="exact"/>
        <w:rPr>
          <w:rFonts w:ascii="Times New Roman" w:hAnsi="Times New Roman"/>
        </w:rPr>
      </w:pPr>
      <w:r w:rsidRPr="00357F43">
        <w:rPr>
          <w:rFonts w:ascii="Times New Roman" w:hAnsi="Times New Roman"/>
        </w:rPr>
        <w:t>國立海洋大學</w:t>
      </w:r>
      <w:r w:rsidR="001551B3" w:rsidRPr="00357F43">
        <w:rPr>
          <w:rFonts w:hAnsi="標楷體" w:hint="eastAsia"/>
        </w:rPr>
        <w:t>○</w:t>
      </w:r>
      <w:r w:rsidRPr="00357F43">
        <w:rPr>
          <w:rFonts w:ascii="Times New Roman" w:hAnsi="Times New Roman"/>
        </w:rPr>
        <w:t>顧問：</w:t>
      </w:r>
    </w:p>
    <w:p w14:paraId="6450059C"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結論和多數人一致，認為不應該直接把果糖酸作為判定依據。</w:t>
      </w:r>
    </w:p>
    <w:p w14:paraId="6CF41B2B" w14:textId="318C10C9" w:rsidR="00FE632B" w:rsidRPr="00357F43" w:rsidRDefault="00FE632B" w:rsidP="00301DDF">
      <w:pPr>
        <w:pStyle w:val="7"/>
        <w:spacing w:line="450" w:lineRule="exact"/>
        <w:rPr>
          <w:rFonts w:ascii="Times New Roman" w:hAnsi="Times New Roman"/>
        </w:rPr>
      </w:pPr>
      <w:r w:rsidRPr="00357F43">
        <w:rPr>
          <w:rFonts w:ascii="Times New Roman" w:hAnsi="Times New Roman"/>
        </w:rPr>
        <w:t>判定是否</w:t>
      </w:r>
      <w:proofErr w:type="gramStart"/>
      <w:r w:rsidRPr="00357F43">
        <w:rPr>
          <w:rFonts w:ascii="Times New Roman" w:hAnsi="Times New Roman"/>
        </w:rPr>
        <w:t>涉及攙偽行為</w:t>
      </w:r>
      <w:proofErr w:type="gramEnd"/>
      <w:r w:rsidRPr="00357F43">
        <w:rPr>
          <w:rFonts w:ascii="Times New Roman" w:hAnsi="Times New Roman"/>
        </w:rPr>
        <w:t>，應採取多重因子方式進行鑑別。</w:t>
      </w:r>
    </w:p>
    <w:p w14:paraId="6BC3373B" w14:textId="37309891" w:rsidR="00FE632B" w:rsidRPr="00357F43" w:rsidRDefault="00FE632B" w:rsidP="00301DDF">
      <w:pPr>
        <w:pStyle w:val="6"/>
        <w:spacing w:line="450" w:lineRule="exact"/>
        <w:rPr>
          <w:rFonts w:ascii="Times New Roman" w:hAnsi="Times New Roman"/>
        </w:rPr>
      </w:pPr>
      <w:proofErr w:type="gramStart"/>
      <w:r w:rsidRPr="00357F43">
        <w:rPr>
          <w:rFonts w:ascii="Times New Roman" w:hAnsi="Times New Roman"/>
        </w:rPr>
        <w:t>食工所</w:t>
      </w:r>
      <w:proofErr w:type="gramEnd"/>
      <w:r w:rsidR="001551B3" w:rsidRPr="00357F43">
        <w:rPr>
          <w:rFonts w:hAnsi="標楷體" w:hint="eastAsia"/>
        </w:rPr>
        <w:t>○</w:t>
      </w:r>
      <w:r w:rsidRPr="00357F43">
        <w:rPr>
          <w:rFonts w:ascii="Times New Roman" w:hAnsi="Times New Roman"/>
        </w:rPr>
        <w:t>主任：</w:t>
      </w:r>
    </w:p>
    <w:p w14:paraId="3B2AC0F4"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中國方面，有資料指出，可以使用弱鹼性陰離子交換樹脂去除醬油中的果糖酸，顯示目前技術上已有多種處理方式。</w:t>
      </w:r>
    </w:p>
    <w:p w14:paraId="7239277B"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中國有研究指出，利用胺基酸結合主成分分析來判定，並且已申請專利。不過基本上這種都是參考性質，若要作為一個絕對標準，然後定出一個值來，還是要再研究。</w:t>
      </w:r>
    </w:p>
    <w:p w14:paraId="15AC8788" w14:textId="0DA63ACA" w:rsidR="00FE632B" w:rsidRPr="00357F43" w:rsidRDefault="00FE632B" w:rsidP="00301DDF">
      <w:pPr>
        <w:pStyle w:val="6"/>
        <w:spacing w:line="450" w:lineRule="exact"/>
        <w:rPr>
          <w:rFonts w:ascii="Times New Roman" w:hAnsi="Times New Roman"/>
        </w:rPr>
      </w:pPr>
      <w:r w:rsidRPr="00357F43">
        <w:rPr>
          <w:rFonts w:ascii="Times New Roman" w:hAnsi="Times New Roman"/>
        </w:rPr>
        <w:t>國立嘉義大學</w:t>
      </w:r>
      <w:r w:rsidR="001551B3" w:rsidRPr="00357F43">
        <w:rPr>
          <w:rFonts w:hAnsi="標楷體" w:hint="eastAsia"/>
        </w:rPr>
        <w:t>○</w:t>
      </w:r>
      <w:r w:rsidRPr="00357F43">
        <w:rPr>
          <w:rFonts w:ascii="Times New Roman" w:hAnsi="Times New Roman"/>
        </w:rPr>
        <w:t>教授：</w:t>
      </w:r>
    </w:p>
    <w:p w14:paraId="16D82AF9" w14:textId="0CA56B9D" w:rsidR="00FE632B" w:rsidRPr="00357F43" w:rsidRDefault="00FE632B" w:rsidP="00301DDF">
      <w:pPr>
        <w:overflowPunct/>
        <w:adjustRightInd w:val="0"/>
        <w:spacing w:line="450" w:lineRule="exact"/>
        <w:ind w:leftChars="708" w:left="2408" w:firstLineChars="195" w:firstLine="663"/>
        <w:jc w:val="left"/>
        <w:rPr>
          <w:rFonts w:ascii="Times New Roman"/>
          <w:kern w:val="32"/>
          <w:szCs w:val="36"/>
        </w:rPr>
      </w:pPr>
      <w:r w:rsidRPr="00357F43">
        <w:rPr>
          <w:rFonts w:ascii="Times New Roman"/>
          <w:kern w:val="32"/>
          <w:szCs w:val="36"/>
        </w:rPr>
        <w:t>發酵液主要是以蛋白質為基礎進行發酵。如果原料都是選擇高蛋白、高氮的原料，當中不含</w:t>
      </w:r>
      <w:r w:rsidR="00C6739C" w:rsidRPr="00357F43">
        <w:rPr>
          <w:rFonts w:ascii="Times New Roman" w:hint="eastAsia"/>
          <w:kern w:val="32"/>
          <w:szCs w:val="36"/>
        </w:rPr>
        <w:t>糖</w:t>
      </w:r>
      <w:r w:rsidRPr="00357F43">
        <w:rPr>
          <w:rFonts w:ascii="Times New Roman"/>
          <w:kern w:val="32"/>
          <w:szCs w:val="36"/>
        </w:rPr>
        <w:t>類，那就不會產生果糖酸。因此，果糖酸並不適合作為釀造與否的判定指標。</w:t>
      </w:r>
    </w:p>
    <w:p w14:paraId="7DF55FA1" w14:textId="131752C4" w:rsidR="00FE632B" w:rsidRPr="00357F43" w:rsidRDefault="00FE632B" w:rsidP="00301DDF">
      <w:pPr>
        <w:pStyle w:val="6"/>
        <w:spacing w:line="450" w:lineRule="exact"/>
        <w:rPr>
          <w:rFonts w:ascii="Times New Roman" w:hAnsi="Times New Roman"/>
        </w:rPr>
      </w:pPr>
      <w:r w:rsidRPr="00357F43">
        <w:rPr>
          <w:rFonts w:ascii="Times New Roman" w:hAnsi="Times New Roman"/>
        </w:rPr>
        <w:t>國立嘉義大學</w:t>
      </w:r>
      <w:r w:rsidR="001551B3" w:rsidRPr="00357F43">
        <w:rPr>
          <w:rFonts w:hAnsi="標楷體" w:hint="eastAsia"/>
        </w:rPr>
        <w:t>○</w:t>
      </w:r>
      <w:r w:rsidRPr="00357F43">
        <w:rPr>
          <w:rFonts w:ascii="Times New Roman" w:hAnsi="Times New Roman"/>
        </w:rPr>
        <w:t>副教授：</w:t>
      </w:r>
    </w:p>
    <w:p w14:paraId="4962A723"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有些業者採用二度發酵的方式，不一定是以黃豆為原料壓榨出來的醬油，有些業者還用所謂的酸水解醬油再進行一次發酵，形成不同製程模式。所以在市場上，業者製作醬油的方式千變萬化。</w:t>
      </w:r>
    </w:p>
    <w:p w14:paraId="68B2C919"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檢驗是最後的手段，而現場查核是一個重要依據。當檢驗出異樣的時候，可以回歸進行現場查核。</w:t>
      </w:r>
    </w:p>
    <w:p w14:paraId="2DD9A6B0" w14:textId="1D0B78D5" w:rsidR="00FE632B" w:rsidRPr="00357F43" w:rsidRDefault="00FE632B" w:rsidP="00301DDF">
      <w:pPr>
        <w:pStyle w:val="6"/>
        <w:spacing w:line="450" w:lineRule="exact"/>
        <w:rPr>
          <w:rFonts w:ascii="Times New Roman" w:hAnsi="Times New Roman"/>
        </w:rPr>
      </w:pPr>
      <w:r w:rsidRPr="00357F43">
        <w:rPr>
          <w:rFonts w:ascii="Times New Roman" w:hAnsi="Times New Roman"/>
        </w:rPr>
        <w:lastRenderedPageBreak/>
        <w:t>大葉大學</w:t>
      </w:r>
      <w:r w:rsidR="001551B3" w:rsidRPr="00357F43">
        <w:rPr>
          <w:rFonts w:hAnsi="標楷體" w:hint="eastAsia"/>
        </w:rPr>
        <w:t>○</w:t>
      </w:r>
      <w:r w:rsidRPr="00357F43">
        <w:rPr>
          <w:rFonts w:ascii="Times New Roman" w:hAnsi="Times New Roman"/>
        </w:rPr>
        <w:t>教授：</w:t>
      </w:r>
    </w:p>
    <w:p w14:paraId="11DC8947"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以加工技術，例如加熱條件、生產條件進行控制，就能降低果糖酸含量。</w:t>
      </w:r>
    </w:p>
    <w:p w14:paraId="548B2C61" w14:textId="2E348B97" w:rsidR="00FE632B" w:rsidRPr="00357F43" w:rsidRDefault="00FE632B" w:rsidP="00301DDF">
      <w:pPr>
        <w:pStyle w:val="7"/>
        <w:spacing w:line="450" w:lineRule="exact"/>
        <w:rPr>
          <w:rFonts w:ascii="Times New Roman" w:hAnsi="Times New Roman"/>
        </w:rPr>
      </w:pPr>
      <w:r w:rsidRPr="00357F43">
        <w:rPr>
          <w:rFonts w:ascii="Times New Roman" w:hAnsi="Times New Roman"/>
        </w:rPr>
        <w:t>至於總氮量，只是參考指標之一，因為添加物就可以</w:t>
      </w:r>
      <w:r w:rsidR="00ED0B42" w:rsidRPr="00357F43">
        <w:rPr>
          <w:rFonts w:ascii="Times New Roman" w:hAnsi="Times New Roman"/>
        </w:rPr>
        <w:t>增</w:t>
      </w:r>
      <w:r w:rsidRPr="00357F43">
        <w:rPr>
          <w:rFonts w:ascii="Times New Roman" w:hAnsi="Times New Roman"/>
        </w:rPr>
        <w:t>加很多胺基酸，添加胺</w:t>
      </w:r>
      <w:proofErr w:type="gramStart"/>
      <w:r w:rsidRPr="00357F43">
        <w:rPr>
          <w:rFonts w:ascii="Times New Roman" w:hAnsi="Times New Roman"/>
        </w:rPr>
        <w:t>基酸後</w:t>
      </w:r>
      <w:proofErr w:type="gramEnd"/>
      <w:r w:rsidR="00ED0B42" w:rsidRPr="00357F43">
        <w:rPr>
          <w:rFonts w:ascii="Times New Roman" w:hAnsi="Times New Roman"/>
        </w:rPr>
        <w:t>，</w:t>
      </w:r>
      <w:r w:rsidRPr="00357F43">
        <w:rPr>
          <w:rFonts w:ascii="Times New Roman" w:hAnsi="Times New Roman"/>
        </w:rPr>
        <w:t>總氮量就自然提高。</w:t>
      </w:r>
    </w:p>
    <w:p w14:paraId="7A3258EE" w14:textId="066ED622" w:rsidR="00FE632B" w:rsidRPr="00357F43" w:rsidRDefault="005D4C85" w:rsidP="00301DDF">
      <w:pPr>
        <w:pStyle w:val="6"/>
        <w:spacing w:line="450" w:lineRule="exact"/>
        <w:rPr>
          <w:rFonts w:ascii="Times New Roman" w:hAnsi="Times New Roman"/>
        </w:rPr>
      </w:pPr>
      <w:r w:rsidRPr="00357F43">
        <w:rPr>
          <w:rFonts w:ascii="Times New Roman" w:hAnsi="Times New Roman" w:hint="eastAsia"/>
        </w:rPr>
        <w:t>國立</w:t>
      </w:r>
      <w:r w:rsidR="00FE632B" w:rsidRPr="00357F43">
        <w:rPr>
          <w:rFonts w:ascii="Times New Roman" w:hAnsi="Times New Roman"/>
        </w:rPr>
        <w:t>屏東科技大學</w:t>
      </w:r>
      <w:r w:rsidR="001551B3" w:rsidRPr="00357F43">
        <w:rPr>
          <w:rFonts w:hAnsi="標楷體" w:hint="eastAsia"/>
        </w:rPr>
        <w:t>○</w:t>
      </w:r>
      <w:r w:rsidR="00FE632B" w:rsidRPr="00357F43">
        <w:rPr>
          <w:rFonts w:ascii="Times New Roman" w:hAnsi="Times New Roman"/>
        </w:rPr>
        <w:t>教授：</w:t>
      </w:r>
    </w:p>
    <w:p w14:paraId="788A9E8A"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不贊成用果糖酸的標準去定出釀造醬油，因為早期是用</w:t>
      </w:r>
      <w:r w:rsidRPr="00357F43">
        <w:rPr>
          <w:rFonts w:ascii="Times New Roman" w:hAnsi="Times New Roman"/>
        </w:rPr>
        <w:t>HAP</w:t>
      </w:r>
      <w:r w:rsidRPr="00357F43">
        <w:rPr>
          <w:rFonts w:ascii="Times New Roman" w:hAnsi="Times New Roman"/>
        </w:rPr>
        <w:t>（</w:t>
      </w:r>
      <w:r w:rsidRPr="00357F43">
        <w:rPr>
          <w:rFonts w:ascii="Times New Roman" w:hAnsi="Times New Roman"/>
        </w:rPr>
        <w:t>Hydrolyzed Animal Protein</w:t>
      </w:r>
      <w:r w:rsidRPr="00357F43">
        <w:rPr>
          <w:rFonts w:ascii="Times New Roman" w:hAnsi="Times New Roman"/>
        </w:rPr>
        <w:t>），也就是水解動物蛋白，最後因為取得不易，所以要改成用水解植物蛋白，最早的是用花生</w:t>
      </w:r>
      <w:proofErr w:type="gramStart"/>
      <w:r w:rsidRPr="00357F43">
        <w:rPr>
          <w:rFonts w:ascii="Times New Roman" w:hAnsi="Times New Roman"/>
        </w:rPr>
        <w:t>粕</w:t>
      </w:r>
      <w:proofErr w:type="gramEnd"/>
      <w:r w:rsidRPr="00357F43">
        <w:rPr>
          <w:rFonts w:ascii="Times New Roman" w:hAnsi="Times New Roman"/>
        </w:rPr>
        <w:t>分解，因為油脂含量高，所以就反而就變成用脫脂大豆來做，所以如果用這個技術，那剛提到三聚氰胺，其實最早醬油為了提高總氮量，是用加味精的方式。</w:t>
      </w:r>
    </w:p>
    <w:p w14:paraId="78F10C8A" w14:textId="77777777" w:rsidR="00FE632B" w:rsidRPr="00357F43" w:rsidRDefault="00FE632B" w:rsidP="00301DDF">
      <w:pPr>
        <w:pStyle w:val="7"/>
        <w:spacing w:line="450" w:lineRule="exact"/>
        <w:rPr>
          <w:rFonts w:ascii="Times New Roman" w:hAnsi="Times New Roman"/>
        </w:rPr>
      </w:pPr>
      <w:r w:rsidRPr="00357F43">
        <w:rPr>
          <w:rFonts w:ascii="Times New Roman" w:hAnsi="Times New Roman"/>
        </w:rPr>
        <w:t>贊成選擇其他因子作為判定的科學依據，現在沒有這技術，用技術</w:t>
      </w:r>
      <w:proofErr w:type="gramStart"/>
      <w:r w:rsidRPr="00357F43">
        <w:rPr>
          <w:rFonts w:ascii="Times New Roman" w:hAnsi="Times New Roman"/>
        </w:rPr>
        <w:t>鑑</w:t>
      </w:r>
      <w:proofErr w:type="gramEnd"/>
      <w:r w:rsidRPr="00357F43">
        <w:rPr>
          <w:rFonts w:ascii="Times New Roman" w:hAnsi="Times New Roman"/>
        </w:rPr>
        <w:t>驗是一翻兩瞪眼，因為檢驗後的數據是很明確的。</w:t>
      </w:r>
    </w:p>
    <w:p w14:paraId="527B0670" w14:textId="46A24457" w:rsidR="00FE632B" w:rsidRPr="00357F43" w:rsidRDefault="00FE632B" w:rsidP="00301DDF">
      <w:pPr>
        <w:pStyle w:val="7"/>
        <w:spacing w:line="450" w:lineRule="exact"/>
        <w:rPr>
          <w:rFonts w:ascii="Times New Roman" w:hAnsi="Times New Roman"/>
        </w:rPr>
      </w:pPr>
      <w:r w:rsidRPr="00357F43">
        <w:rPr>
          <w:rFonts w:ascii="Times New Roman" w:hAnsi="Times New Roman"/>
        </w:rPr>
        <w:t>贊成以追蹤追溯系統管理，如此水解醬油的流向及來源可以獲得掌握。</w:t>
      </w:r>
      <w:proofErr w:type="gramStart"/>
      <w:r w:rsidRPr="00357F43">
        <w:rPr>
          <w:rFonts w:ascii="Times New Roman" w:hAnsi="Times New Roman"/>
        </w:rPr>
        <w:t>此外，</w:t>
      </w:r>
      <w:proofErr w:type="gramEnd"/>
      <w:r w:rsidRPr="00357F43">
        <w:rPr>
          <w:rFonts w:ascii="Times New Roman" w:hAnsi="Times New Roman"/>
        </w:rPr>
        <w:t>可</w:t>
      </w:r>
      <w:r w:rsidR="005D4C85" w:rsidRPr="00357F43">
        <w:rPr>
          <w:rFonts w:ascii="Times New Roman" w:hAnsi="Times New Roman" w:hint="eastAsia"/>
        </w:rPr>
        <w:t>藉由</w:t>
      </w:r>
      <w:r w:rsidRPr="00357F43">
        <w:rPr>
          <w:rFonts w:ascii="Times New Roman" w:hAnsi="Times New Roman"/>
        </w:rPr>
        <w:t>其他科學判定因子，配合追蹤追溯系統達管理目的。麴菌在醬油釀造過程中，從頭到尾都沒有死掉，絕對是存在的，或許以此為判定方法是可行的。</w:t>
      </w:r>
    </w:p>
    <w:p w14:paraId="54B2DDB7" w14:textId="6CB5B4F8" w:rsidR="00FE632B" w:rsidRPr="00357F43" w:rsidRDefault="00FE632B" w:rsidP="00301DDF">
      <w:pPr>
        <w:pStyle w:val="6"/>
        <w:spacing w:line="450" w:lineRule="exact"/>
        <w:rPr>
          <w:rFonts w:ascii="Times New Roman" w:hAnsi="Times New Roman"/>
        </w:rPr>
      </w:pPr>
      <w:r w:rsidRPr="00357F43">
        <w:rPr>
          <w:rFonts w:ascii="Times New Roman" w:hAnsi="Times New Roman"/>
        </w:rPr>
        <w:t>經濟部標準檢驗局</w:t>
      </w:r>
      <w:r w:rsidR="001551B3" w:rsidRPr="00357F43">
        <w:rPr>
          <w:rFonts w:hAnsi="標楷體" w:hint="eastAsia"/>
        </w:rPr>
        <w:t>○</w:t>
      </w:r>
      <w:r w:rsidRPr="00357F43">
        <w:rPr>
          <w:rFonts w:ascii="Times New Roman" w:hAnsi="Times New Roman"/>
        </w:rPr>
        <w:t>技正：</w:t>
      </w:r>
    </w:p>
    <w:p w14:paraId="6CF085F3" w14:textId="07D62C49" w:rsidR="00FE632B" w:rsidRPr="00357F43" w:rsidRDefault="00FE632B" w:rsidP="00301DDF">
      <w:pPr>
        <w:pStyle w:val="7"/>
        <w:spacing w:line="450" w:lineRule="exact"/>
        <w:rPr>
          <w:rFonts w:ascii="Times New Roman" w:hAnsi="Times New Roman"/>
          <w:spacing w:val="-2"/>
        </w:rPr>
      </w:pPr>
      <w:r w:rsidRPr="00357F43">
        <w:rPr>
          <w:rFonts w:ascii="Times New Roman" w:hAnsi="Times New Roman"/>
          <w:spacing w:val="-2"/>
        </w:rPr>
        <w:t>CNS423</w:t>
      </w:r>
      <w:r w:rsidRPr="00357F43">
        <w:rPr>
          <w:rFonts w:ascii="Times New Roman" w:hAnsi="Times New Roman"/>
          <w:spacing w:val="-2"/>
        </w:rPr>
        <w:t>於</w:t>
      </w:r>
      <w:r w:rsidRPr="00357F43">
        <w:rPr>
          <w:rFonts w:ascii="Times New Roman" w:hAnsi="Times New Roman"/>
          <w:spacing w:val="-2"/>
        </w:rPr>
        <w:t>77</w:t>
      </w:r>
      <w:r w:rsidRPr="00357F43">
        <w:rPr>
          <w:rFonts w:ascii="Times New Roman" w:hAnsi="Times New Roman"/>
          <w:spacing w:val="-2"/>
        </w:rPr>
        <w:t>年制定並公布，果糖酸低於</w:t>
      </w:r>
      <w:r w:rsidRPr="00357F43">
        <w:rPr>
          <w:rFonts w:ascii="Times New Roman" w:hAnsi="Times New Roman"/>
          <w:spacing w:val="-2"/>
        </w:rPr>
        <w:t>0.1%</w:t>
      </w:r>
      <w:r w:rsidRPr="00357F43">
        <w:rPr>
          <w:rFonts w:ascii="Times New Roman" w:hAnsi="Times New Roman"/>
          <w:spacing w:val="-2"/>
        </w:rPr>
        <w:t>是釀造醬油的一個指標，就是它的特徵。但是不能倒過來講，小於</w:t>
      </w:r>
      <w:r w:rsidRPr="00357F43">
        <w:rPr>
          <w:rFonts w:ascii="Times New Roman" w:hAnsi="Times New Roman"/>
          <w:spacing w:val="-2"/>
        </w:rPr>
        <w:t>0.1%</w:t>
      </w:r>
      <w:r w:rsidRPr="00357F43">
        <w:rPr>
          <w:rFonts w:ascii="Times New Roman" w:hAnsi="Times New Roman"/>
          <w:spacing w:val="-2"/>
        </w:rPr>
        <w:t>就是釀造醬油，大於</w:t>
      </w:r>
      <w:r w:rsidRPr="00357F43">
        <w:rPr>
          <w:rFonts w:ascii="Times New Roman" w:hAnsi="Times New Roman"/>
          <w:spacing w:val="-2"/>
        </w:rPr>
        <w:t>0.1%</w:t>
      </w:r>
      <w:r w:rsidRPr="00357F43">
        <w:rPr>
          <w:rFonts w:ascii="Times New Roman" w:hAnsi="Times New Roman"/>
          <w:spacing w:val="-2"/>
        </w:rPr>
        <w:t>就不是。所以不能以</w:t>
      </w:r>
      <w:r w:rsidRPr="00357F43">
        <w:rPr>
          <w:rFonts w:ascii="Times New Roman" w:hAnsi="Times New Roman"/>
          <w:spacing w:val="-2"/>
        </w:rPr>
        <w:t>0.1%</w:t>
      </w:r>
      <w:proofErr w:type="gramStart"/>
      <w:r w:rsidRPr="00357F43">
        <w:rPr>
          <w:rFonts w:ascii="Times New Roman" w:hAnsi="Times New Roman"/>
          <w:spacing w:val="-2"/>
        </w:rPr>
        <w:lastRenderedPageBreak/>
        <w:t>果糖酸去切割</w:t>
      </w:r>
      <w:proofErr w:type="gramEnd"/>
      <w:r w:rsidRPr="00357F43">
        <w:rPr>
          <w:rFonts w:ascii="Times New Roman" w:hAnsi="Times New Roman"/>
          <w:spacing w:val="-2"/>
        </w:rPr>
        <w:t>，例如將水解醬油無限稀釋，那得出的結果當然就是果糖酸小於</w:t>
      </w:r>
      <w:r w:rsidRPr="00357F43">
        <w:rPr>
          <w:rFonts w:ascii="Times New Roman" w:hAnsi="Times New Roman"/>
          <w:spacing w:val="-2"/>
        </w:rPr>
        <w:t>0.1%</w:t>
      </w:r>
      <w:r w:rsidRPr="00357F43">
        <w:rPr>
          <w:rFonts w:ascii="Times New Roman" w:hAnsi="Times New Roman"/>
          <w:spacing w:val="-2"/>
        </w:rPr>
        <w:t>。</w:t>
      </w:r>
    </w:p>
    <w:p w14:paraId="624FBEA0" w14:textId="77777777" w:rsidR="00FE632B" w:rsidRPr="00357F43" w:rsidRDefault="00FE632B" w:rsidP="00301DDF">
      <w:pPr>
        <w:pStyle w:val="7"/>
        <w:spacing w:line="450" w:lineRule="exact"/>
        <w:rPr>
          <w:rFonts w:ascii="Times New Roman" w:hAnsi="Times New Roman"/>
          <w:spacing w:val="-2"/>
        </w:rPr>
      </w:pPr>
      <w:r w:rsidRPr="00357F43">
        <w:rPr>
          <w:rFonts w:ascii="Times New Roman" w:hAnsi="Times New Roman"/>
          <w:spacing w:val="-2"/>
        </w:rPr>
        <w:t>依國衛院的報告，</w:t>
      </w:r>
      <w:r w:rsidRPr="00357F43">
        <w:rPr>
          <w:rFonts w:ascii="Times New Roman" w:hAnsi="Times New Roman"/>
          <w:spacing w:val="-2"/>
        </w:rPr>
        <w:t>108</w:t>
      </w:r>
      <w:r w:rsidRPr="00357F43">
        <w:rPr>
          <w:rFonts w:ascii="Times New Roman" w:hAnsi="Times New Roman"/>
          <w:spacing w:val="-2"/>
        </w:rPr>
        <w:t>件國產與</w:t>
      </w:r>
      <w:r w:rsidRPr="00357F43">
        <w:rPr>
          <w:rFonts w:ascii="Times New Roman" w:hAnsi="Times New Roman"/>
          <w:spacing w:val="-2"/>
        </w:rPr>
        <w:t>29</w:t>
      </w:r>
      <w:r w:rsidRPr="00357F43">
        <w:rPr>
          <w:rFonts w:ascii="Times New Roman" w:hAnsi="Times New Roman"/>
          <w:spacing w:val="-2"/>
        </w:rPr>
        <w:t>件進口釀造醬油，只有</w:t>
      </w:r>
      <w:proofErr w:type="gramStart"/>
      <w:r w:rsidRPr="00357F43">
        <w:rPr>
          <w:rFonts w:ascii="Times New Roman" w:hAnsi="Times New Roman"/>
          <w:spacing w:val="-2"/>
        </w:rPr>
        <w:t>1</w:t>
      </w:r>
      <w:r w:rsidRPr="00357F43">
        <w:rPr>
          <w:rFonts w:ascii="Times New Roman" w:hAnsi="Times New Roman"/>
          <w:spacing w:val="-2"/>
        </w:rPr>
        <w:t>件果醣酸</w:t>
      </w:r>
      <w:proofErr w:type="gramEnd"/>
      <w:r w:rsidRPr="00357F43">
        <w:rPr>
          <w:rFonts w:ascii="Times New Roman" w:hAnsi="Times New Roman"/>
          <w:spacing w:val="-2"/>
        </w:rPr>
        <w:t>含量大於</w:t>
      </w:r>
      <w:r w:rsidRPr="00357F43">
        <w:rPr>
          <w:rFonts w:ascii="Times New Roman" w:hAnsi="Times New Roman"/>
          <w:spacing w:val="-2"/>
        </w:rPr>
        <w:t>0.1%</w:t>
      </w:r>
      <w:r w:rsidRPr="00357F43">
        <w:rPr>
          <w:rFonts w:ascii="Times New Roman" w:hAnsi="Times New Roman"/>
          <w:spacing w:val="-2"/>
        </w:rPr>
        <w:t>，其實符合率還蠻高的。所以單向將果糖酸含量低於</w:t>
      </w:r>
      <w:r w:rsidRPr="00357F43">
        <w:rPr>
          <w:rFonts w:ascii="Times New Roman" w:hAnsi="Times New Roman"/>
          <w:spacing w:val="-2"/>
        </w:rPr>
        <w:t>0.1%</w:t>
      </w:r>
      <w:r w:rsidRPr="00357F43">
        <w:rPr>
          <w:rFonts w:ascii="Times New Roman" w:hAnsi="Times New Roman"/>
          <w:spacing w:val="-2"/>
        </w:rPr>
        <w:t>列為釀造醬油品質指標，基本上應該是沒問題，但是不宜倒過來推測。</w:t>
      </w:r>
    </w:p>
    <w:p w14:paraId="3817F81C" w14:textId="14FAA82C" w:rsidR="00CA3749" w:rsidRPr="00357F43" w:rsidRDefault="006E3689" w:rsidP="00407728">
      <w:pPr>
        <w:pStyle w:val="3"/>
        <w:spacing w:line="460" w:lineRule="exact"/>
        <w:ind w:left="1360" w:hanging="680"/>
        <w:rPr>
          <w:rFonts w:ascii="Times New Roman" w:hAnsi="Times New Roman"/>
          <w:spacing w:val="2"/>
        </w:rPr>
      </w:pPr>
      <w:r w:rsidRPr="00357F43">
        <w:rPr>
          <w:rFonts w:ascii="Times New Roman" w:hAnsi="Times New Roman"/>
          <w:spacing w:val="2"/>
        </w:rPr>
        <w:t>承上述，</w:t>
      </w:r>
      <w:proofErr w:type="gramStart"/>
      <w:r w:rsidR="00E650B6" w:rsidRPr="00357F43">
        <w:rPr>
          <w:rFonts w:ascii="Times New Roman" w:hAnsi="Times New Roman"/>
          <w:spacing w:val="2"/>
        </w:rPr>
        <w:t>食藥署</w:t>
      </w:r>
      <w:proofErr w:type="gramEnd"/>
      <w:r w:rsidR="00E650B6" w:rsidRPr="00357F43">
        <w:rPr>
          <w:rFonts w:ascii="Times New Roman" w:hAnsi="Times New Roman"/>
          <w:spacing w:val="2"/>
        </w:rPr>
        <w:t>對於醬油中果糖酸限量之</w:t>
      </w:r>
      <w:proofErr w:type="gramStart"/>
      <w:r w:rsidR="00E650B6" w:rsidRPr="00357F43">
        <w:rPr>
          <w:rFonts w:ascii="Times New Roman" w:hAnsi="Times New Roman"/>
          <w:spacing w:val="2"/>
        </w:rPr>
        <w:t>研</w:t>
      </w:r>
      <w:proofErr w:type="gramEnd"/>
      <w:r w:rsidR="00E650B6" w:rsidRPr="00357F43">
        <w:rPr>
          <w:rFonts w:ascii="Times New Roman" w:hAnsi="Times New Roman"/>
          <w:spacing w:val="2"/>
        </w:rPr>
        <w:t>議過程，其</w:t>
      </w:r>
      <w:r w:rsidR="00E650B6" w:rsidRPr="00357F43">
        <w:rPr>
          <w:rFonts w:ascii="Times New Roman" w:hAnsi="Times New Roman"/>
          <w:spacing w:val="2"/>
        </w:rPr>
        <w:t>105</w:t>
      </w:r>
      <w:r w:rsidR="00E650B6" w:rsidRPr="00357F43">
        <w:rPr>
          <w:rFonts w:ascii="Times New Roman" w:hAnsi="Times New Roman"/>
          <w:spacing w:val="2"/>
        </w:rPr>
        <w:t>年</w:t>
      </w:r>
      <w:r w:rsidR="00E650B6" w:rsidRPr="00357F43">
        <w:rPr>
          <w:rFonts w:ascii="Times New Roman" w:hAnsi="Times New Roman"/>
          <w:spacing w:val="2"/>
        </w:rPr>
        <w:t>7</w:t>
      </w:r>
      <w:r w:rsidR="00E650B6" w:rsidRPr="00357F43">
        <w:rPr>
          <w:rFonts w:ascii="Times New Roman" w:hAnsi="Times New Roman"/>
          <w:spacing w:val="2"/>
        </w:rPr>
        <w:t>月</w:t>
      </w:r>
      <w:r w:rsidR="00E650B6" w:rsidRPr="00357F43">
        <w:rPr>
          <w:rFonts w:ascii="Times New Roman" w:hAnsi="Times New Roman"/>
          <w:spacing w:val="2"/>
        </w:rPr>
        <w:t>19</w:t>
      </w:r>
      <w:r w:rsidR="00E650B6" w:rsidRPr="00357F43">
        <w:rPr>
          <w:rFonts w:ascii="Times New Roman" w:hAnsi="Times New Roman"/>
          <w:spacing w:val="2"/>
        </w:rPr>
        <w:t>日第一次預公告「包裝醬油製程標示之規定」時，並沒有加入果糖酸限量規定，</w:t>
      </w:r>
      <w:r w:rsidR="00E650B6" w:rsidRPr="00357F43">
        <w:rPr>
          <w:rFonts w:ascii="Times New Roman" w:hAnsi="Times New Roman"/>
          <w:spacing w:val="2"/>
        </w:rPr>
        <w:t>106</w:t>
      </w:r>
      <w:r w:rsidR="00E650B6" w:rsidRPr="00357F43">
        <w:rPr>
          <w:rFonts w:ascii="Times New Roman" w:hAnsi="Times New Roman"/>
          <w:spacing w:val="2"/>
        </w:rPr>
        <w:t>年</w:t>
      </w:r>
      <w:r w:rsidR="00E650B6" w:rsidRPr="00357F43">
        <w:rPr>
          <w:rFonts w:ascii="Times New Roman" w:hAnsi="Times New Roman"/>
          <w:spacing w:val="2"/>
        </w:rPr>
        <w:t>10</w:t>
      </w:r>
      <w:r w:rsidR="00E650B6" w:rsidRPr="00357F43">
        <w:rPr>
          <w:rFonts w:ascii="Times New Roman" w:hAnsi="Times New Roman"/>
          <w:spacing w:val="2"/>
        </w:rPr>
        <w:t>月</w:t>
      </w:r>
      <w:r w:rsidR="00E650B6" w:rsidRPr="00357F43">
        <w:rPr>
          <w:rFonts w:ascii="Times New Roman" w:hAnsi="Times New Roman"/>
          <w:spacing w:val="2"/>
        </w:rPr>
        <w:t>16</w:t>
      </w:r>
      <w:r w:rsidR="00E650B6" w:rsidRPr="00357F43">
        <w:rPr>
          <w:rFonts w:ascii="Times New Roman" w:hAnsi="Times New Roman"/>
          <w:spacing w:val="2"/>
        </w:rPr>
        <w:t>日第二次預公告該標準時才加入，但</w:t>
      </w:r>
      <w:r w:rsidR="00E650B6" w:rsidRPr="00357F43">
        <w:rPr>
          <w:rFonts w:ascii="Times New Roman" w:hAnsi="Times New Roman"/>
          <w:spacing w:val="2"/>
        </w:rPr>
        <w:t>107</w:t>
      </w:r>
      <w:r w:rsidR="00E650B6" w:rsidRPr="00357F43">
        <w:rPr>
          <w:rFonts w:ascii="Times New Roman" w:hAnsi="Times New Roman"/>
          <w:spacing w:val="2"/>
        </w:rPr>
        <w:t>年</w:t>
      </w:r>
      <w:r w:rsidR="00E650B6" w:rsidRPr="00357F43">
        <w:rPr>
          <w:rFonts w:ascii="Times New Roman" w:hAnsi="Times New Roman"/>
          <w:spacing w:val="2"/>
        </w:rPr>
        <w:t>3</w:t>
      </w:r>
      <w:r w:rsidR="00E650B6" w:rsidRPr="00357F43">
        <w:rPr>
          <w:rFonts w:ascii="Times New Roman" w:hAnsi="Times New Roman"/>
          <w:spacing w:val="2"/>
        </w:rPr>
        <w:t>月</w:t>
      </w:r>
      <w:r w:rsidR="00E650B6" w:rsidRPr="00357F43">
        <w:rPr>
          <w:rFonts w:ascii="Times New Roman" w:hAnsi="Times New Roman"/>
          <w:spacing w:val="2"/>
        </w:rPr>
        <w:t>8</w:t>
      </w:r>
      <w:r w:rsidR="00E650B6" w:rsidRPr="00357F43">
        <w:rPr>
          <w:rFonts w:ascii="Times New Roman" w:hAnsi="Times New Roman"/>
          <w:spacing w:val="2"/>
        </w:rPr>
        <w:t>日公告該標準時，卻又刪除果糖酸限量規定，刪除的理由，卻僅是</w:t>
      </w:r>
      <w:r w:rsidR="001C4F2A" w:rsidRPr="00357F43">
        <w:rPr>
          <w:rFonts w:ascii="Times New Roman" w:hAnsi="Times New Roman"/>
          <w:spacing w:val="2"/>
        </w:rPr>
        <w:t>因未具真實身分</w:t>
      </w:r>
      <w:r w:rsidR="00CD28D1" w:rsidRPr="00357F43">
        <w:rPr>
          <w:rFonts w:ascii="Times New Roman" w:hAnsi="Times New Roman"/>
          <w:spacing w:val="2"/>
        </w:rPr>
        <w:t>（</w:t>
      </w:r>
      <w:r w:rsidR="00E650B6" w:rsidRPr="00357F43">
        <w:rPr>
          <w:rFonts w:ascii="Times New Roman" w:hAnsi="Times New Roman"/>
          <w:spacing w:val="2"/>
        </w:rPr>
        <w:t>署名</w:t>
      </w:r>
      <w:r w:rsidR="00E650B6" w:rsidRPr="00357F43">
        <w:rPr>
          <w:rFonts w:ascii="Times New Roman" w:hAnsi="Times New Roman"/>
          <w:spacing w:val="2"/>
        </w:rPr>
        <w:t>may MAY</w:t>
      </w:r>
      <w:r w:rsidR="00CD28D1" w:rsidRPr="00357F43">
        <w:rPr>
          <w:rFonts w:ascii="Times New Roman" w:hAnsi="Times New Roman"/>
          <w:spacing w:val="2"/>
        </w:rPr>
        <w:t>）</w:t>
      </w:r>
      <w:r w:rsidR="00E650B6" w:rsidRPr="00357F43">
        <w:rPr>
          <w:rFonts w:ascii="Times New Roman" w:hAnsi="Times New Roman"/>
          <w:spacing w:val="2"/>
        </w:rPr>
        <w:t>的民眾反映，該署即率予參</w:t>
      </w:r>
      <w:proofErr w:type="gramStart"/>
      <w:r w:rsidR="00E650B6" w:rsidRPr="00357F43">
        <w:rPr>
          <w:rFonts w:ascii="Times New Roman" w:hAnsi="Times New Roman"/>
          <w:spacing w:val="2"/>
        </w:rPr>
        <w:t>採</w:t>
      </w:r>
      <w:proofErr w:type="gramEnd"/>
      <w:r w:rsidR="001C4F2A" w:rsidRPr="00357F43">
        <w:rPr>
          <w:rFonts w:ascii="Times New Roman" w:hAnsi="Times New Roman"/>
          <w:spacing w:val="2"/>
        </w:rPr>
        <w:t>，令人</w:t>
      </w:r>
      <w:r w:rsidR="006B3285" w:rsidRPr="00357F43">
        <w:rPr>
          <w:rFonts w:ascii="Times New Roman" w:hAnsi="Times New Roman"/>
          <w:spacing w:val="2"/>
        </w:rPr>
        <w:t>費解</w:t>
      </w:r>
      <w:r w:rsidR="00E650B6" w:rsidRPr="00357F43">
        <w:rPr>
          <w:rFonts w:ascii="Times New Roman" w:hAnsi="Times New Roman"/>
          <w:spacing w:val="2"/>
        </w:rPr>
        <w:t>；嗣後</w:t>
      </w:r>
      <w:r w:rsidR="00ED0B42" w:rsidRPr="00357F43">
        <w:rPr>
          <w:rFonts w:ascii="Times New Roman" w:hAnsi="Times New Roman"/>
          <w:spacing w:val="2"/>
        </w:rPr>
        <w:t>經本院糾正後未改善，</w:t>
      </w:r>
      <w:r w:rsidR="00E650B6" w:rsidRPr="00357F43">
        <w:rPr>
          <w:rFonts w:ascii="Times New Roman" w:hAnsi="Times New Roman"/>
          <w:spacing w:val="2"/>
        </w:rPr>
        <w:t>陳前部長於</w:t>
      </w:r>
      <w:r w:rsidR="00E650B6" w:rsidRPr="00357F43">
        <w:rPr>
          <w:rFonts w:ascii="Times New Roman" w:hAnsi="Times New Roman"/>
          <w:spacing w:val="2"/>
        </w:rPr>
        <w:t>108</w:t>
      </w:r>
      <w:r w:rsidR="00E650B6" w:rsidRPr="00357F43">
        <w:rPr>
          <w:rFonts w:ascii="Times New Roman" w:hAnsi="Times New Roman"/>
          <w:spacing w:val="2"/>
        </w:rPr>
        <w:t>年</w:t>
      </w:r>
      <w:r w:rsidR="00E650B6" w:rsidRPr="00357F43">
        <w:rPr>
          <w:rFonts w:ascii="Times New Roman" w:hAnsi="Times New Roman"/>
          <w:spacing w:val="2"/>
        </w:rPr>
        <w:t>10</w:t>
      </w:r>
      <w:r w:rsidR="00E650B6" w:rsidRPr="00357F43">
        <w:rPr>
          <w:rFonts w:ascii="Times New Roman" w:hAnsi="Times New Roman"/>
          <w:spacing w:val="2"/>
        </w:rPr>
        <w:t>月</w:t>
      </w:r>
      <w:r w:rsidR="00E650B6" w:rsidRPr="00357F43">
        <w:rPr>
          <w:rFonts w:ascii="Times New Roman" w:hAnsi="Times New Roman"/>
          <w:spacing w:val="2"/>
        </w:rPr>
        <w:t>3</w:t>
      </w:r>
      <w:r w:rsidR="00E650B6" w:rsidRPr="00357F43">
        <w:rPr>
          <w:rFonts w:ascii="Times New Roman" w:hAnsi="Times New Roman"/>
          <w:spacing w:val="2"/>
        </w:rPr>
        <w:t>日到院接受質問後，委託國衛院進行</w:t>
      </w:r>
      <w:r w:rsidR="00E650B6" w:rsidRPr="00357F43">
        <w:rPr>
          <w:rFonts w:ascii="Times New Roman" w:hAnsi="Times New Roman"/>
          <w:spacing w:val="2"/>
          <w:szCs w:val="32"/>
        </w:rPr>
        <w:t>醬油果糖酸之監測與調查，</w:t>
      </w:r>
      <w:r w:rsidR="00B5555E" w:rsidRPr="00357F43">
        <w:rPr>
          <w:rFonts w:ascii="Times New Roman" w:hAnsi="Times New Roman"/>
          <w:spacing w:val="2"/>
          <w:szCs w:val="32"/>
        </w:rPr>
        <w:t>依</w:t>
      </w:r>
      <w:r w:rsidR="00A9644C" w:rsidRPr="00357F43">
        <w:rPr>
          <w:rFonts w:ascii="Times New Roman" w:hAnsi="Times New Roman"/>
          <w:spacing w:val="2"/>
          <w:szCs w:val="32"/>
        </w:rPr>
        <w:t>該院對於</w:t>
      </w:r>
      <w:r w:rsidR="00B5555E" w:rsidRPr="00357F43">
        <w:rPr>
          <w:rFonts w:ascii="Times New Roman" w:hAnsi="Times New Roman"/>
          <w:spacing w:val="2"/>
          <w:szCs w:val="32"/>
        </w:rPr>
        <w:t>市售</w:t>
      </w:r>
      <w:r w:rsidR="00B5555E" w:rsidRPr="00357F43">
        <w:rPr>
          <w:rFonts w:ascii="Times New Roman" w:hAnsi="Times New Roman"/>
          <w:spacing w:val="2"/>
          <w:szCs w:val="32"/>
        </w:rPr>
        <w:t>137</w:t>
      </w:r>
      <w:r w:rsidR="00B5555E" w:rsidRPr="00357F43">
        <w:rPr>
          <w:rFonts w:ascii="Times New Roman" w:hAnsi="Times New Roman"/>
          <w:spacing w:val="2"/>
          <w:szCs w:val="32"/>
        </w:rPr>
        <w:t>件標示為釀造醬油之果糖酸</w:t>
      </w:r>
      <w:r w:rsidR="00E650B6" w:rsidRPr="00357F43">
        <w:rPr>
          <w:rFonts w:ascii="Times New Roman" w:hAnsi="Times New Roman"/>
          <w:spacing w:val="2"/>
          <w:szCs w:val="32"/>
        </w:rPr>
        <w:t>檢</w:t>
      </w:r>
      <w:r w:rsidR="00B5555E" w:rsidRPr="00357F43">
        <w:rPr>
          <w:rFonts w:ascii="Times New Roman" w:hAnsi="Times New Roman"/>
          <w:spacing w:val="2"/>
          <w:szCs w:val="32"/>
        </w:rPr>
        <w:t>驗結果，</w:t>
      </w:r>
      <w:proofErr w:type="gramStart"/>
      <w:r w:rsidR="00B5555E" w:rsidRPr="00357F43">
        <w:rPr>
          <w:rFonts w:ascii="Times New Roman" w:hAnsi="Times New Roman"/>
          <w:spacing w:val="2"/>
          <w:szCs w:val="32"/>
        </w:rPr>
        <w:t>136</w:t>
      </w:r>
      <w:r w:rsidR="00B5555E" w:rsidRPr="00357F43">
        <w:rPr>
          <w:rFonts w:ascii="Times New Roman" w:hAnsi="Times New Roman"/>
          <w:spacing w:val="2"/>
          <w:szCs w:val="32"/>
        </w:rPr>
        <w:t>件均未檢</w:t>
      </w:r>
      <w:proofErr w:type="gramEnd"/>
      <w:r w:rsidR="00B5555E" w:rsidRPr="00357F43">
        <w:rPr>
          <w:rFonts w:ascii="Times New Roman" w:hAnsi="Times New Roman"/>
          <w:spacing w:val="2"/>
          <w:szCs w:val="32"/>
        </w:rPr>
        <w:t>出果糖酸，僅</w:t>
      </w:r>
      <w:r w:rsidR="00B5555E" w:rsidRPr="00357F43">
        <w:rPr>
          <w:rFonts w:ascii="Times New Roman" w:hAnsi="Times New Roman"/>
          <w:spacing w:val="2"/>
          <w:szCs w:val="32"/>
        </w:rPr>
        <w:t>1</w:t>
      </w:r>
      <w:r w:rsidR="00B5555E" w:rsidRPr="00357F43">
        <w:rPr>
          <w:rFonts w:ascii="Times New Roman" w:hAnsi="Times New Roman"/>
          <w:spacing w:val="2"/>
          <w:szCs w:val="32"/>
        </w:rPr>
        <w:t>件輸入產品檢出果糖酸含量</w:t>
      </w:r>
      <w:r w:rsidR="00B5555E" w:rsidRPr="00357F43">
        <w:rPr>
          <w:rFonts w:ascii="Times New Roman" w:hAnsi="Times New Roman"/>
          <w:spacing w:val="2"/>
          <w:szCs w:val="32"/>
        </w:rPr>
        <w:t>0.26%</w:t>
      </w:r>
      <w:r w:rsidR="00B5555E" w:rsidRPr="00357F43">
        <w:rPr>
          <w:rFonts w:ascii="Times New Roman" w:hAnsi="Times New Roman"/>
          <w:spacing w:val="2"/>
          <w:szCs w:val="32"/>
        </w:rPr>
        <w:t>，而</w:t>
      </w:r>
      <w:proofErr w:type="gramStart"/>
      <w:r w:rsidR="00A9644C" w:rsidRPr="00357F43">
        <w:rPr>
          <w:rFonts w:ascii="Times New Roman" w:hAnsi="Times New Roman"/>
          <w:spacing w:val="2"/>
          <w:szCs w:val="32"/>
        </w:rPr>
        <w:t>食藥署</w:t>
      </w:r>
      <w:proofErr w:type="gramEnd"/>
      <w:r w:rsidR="005B3E09" w:rsidRPr="00357F43">
        <w:rPr>
          <w:rFonts w:ascii="Times New Roman" w:hAnsi="Times New Roman"/>
          <w:spacing w:val="2"/>
          <w:szCs w:val="32"/>
        </w:rPr>
        <w:t>即據</w:t>
      </w:r>
      <w:r w:rsidR="00A9644C" w:rsidRPr="00357F43">
        <w:rPr>
          <w:rFonts w:ascii="Times New Roman" w:hAnsi="Times New Roman"/>
          <w:spacing w:val="2"/>
          <w:szCs w:val="32"/>
        </w:rPr>
        <w:t>以</w:t>
      </w:r>
      <w:r w:rsidR="005D4C85" w:rsidRPr="00357F43">
        <w:rPr>
          <w:rFonts w:ascii="Times New Roman" w:hAnsi="Times New Roman" w:hint="eastAsia"/>
          <w:spacing w:val="2"/>
          <w:szCs w:val="32"/>
        </w:rPr>
        <w:t>作</w:t>
      </w:r>
      <w:r w:rsidR="00A9644C" w:rsidRPr="00357F43">
        <w:rPr>
          <w:rFonts w:ascii="Times New Roman" w:hAnsi="Times New Roman"/>
          <w:spacing w:val="2"/>
          <w:szCs w:val="32"/>
        </w:rPr>
        <w:t>為果糖酸</w:t>
      </w:r>
      <w:r w:rsidR="005B3E09" w:rsidRPr="00357F43">
        <w:rPr>
          <w:rFonts w:ascii="Times New Roman" w:hAnsi="Times New Roman"/>
          <w:spacing w:val="2"/>
          <w:szCs w:val="32"/>
        </w:rPr>
        <w:t>無法</w:t>
      </w:r>
      <w:r w:rsidR="00A9644C" w:rsidRPr="00357F43">
        <w:rPr>
          <w:rFonts w:ascii="Times New Roman" w:hAnsi="Times New Roman"/>
          <w:spacing w:val="2"/>
          <w:szCs w:val="32"/>
        </w:rPr>
        <w:t>判定醬油釀造與否</w:t>
      </w:r>
      <w:r w:rsidR="005B3E09" w:rsidRPr="00357F43">
        <w:rPr>
          <w:rFonts w:ascii="Times New Roman" w:hAnsi="Times New Roman"/>
          <w:spacing w:val="2"/>
          <w:szCs w:val="32"/>
        </w:rPr>
        <w:t>指標之</w:t>
      </w:r>
      <w:r w:rsidR="005D4C85" w:rsidRPr="00357F43">
        <w:rPr>
          <w:rFonts w:ascii="Times New Roman" w:hAnsi="Times New Roman" w:hint="eastAsia"/>
          <w:spacing w:val="2"/>
          <w:szCs w:val="32"/>
        </w:rPr>
        <w:t>理由</w:t>
      </w:r>
      <w:r w:rsidR="00A9644C" w:rsidRPr="00357F43">
        <w:rPr>
          <w:rFonts w:ascii="Times New Roman" w:hAnsi="Times New Roman"/>
          <w:spacing w:val="2"/>
          <w:szCs w:val="32"/>
        </w:rPr>
        <w:t>，卻未曾探究該輸入醬油</w:t>
      </w:r>
      <w:r w:rsidR="001C4F2A" w:rsidRPr="00357F43">
        <w:rPr>
          <w:rFonts w:ascii="Times New Roman" w:hAnsi="Times New Roman"/>
          <w:spacing w:val="2"/>
          <w:szCs w:val="32"/>
        </w:rPr>
        <w:t>產品宣稱</w:t>
      </w:r>
      <w:r w:rsidR="005B3E09" w:rsidRPr="00357F43">
        <w:rPr>
          <w:rFonts w:ascii="Times New Roman" w:hAnsi="Times New Roman"/>
          <w:spacing w:val="2"/>
          <w:szCs w:val="32"/>
        </w:rPr>
        <w:t>或傳達</w:t>
      </w:r>
      <w:r w:rsidR="00A9644C" w:rsidRPr="00357F43">
        <w:rPr>
          <w:rFonts w:ascii="Times New Roman" w:hAnsi="Times New Roman"/>
          <w:spacing w:val="2"/>
          <w:szCs w:val="32"/>
        </w:rPr>
        <w:t>為釀造</w:t>
      </w:r>
      <w:r w:rsidR="00BA1383" w:rsidRPr="00357F43">
        <w:rPr>
          <w:rFonts w:ascii="Times New Roman" w:hAnsi="Times New Roman" w:hint="eastAsia"/>
          <w:spacing w:val="2"/>
          <w:szCs w:val="32"/>
        </w:rPr>
        <w:t>製程</w:t>
      </w:r>
      <w:r w:rsidR="001C4F2A" w:rsidRPr="00357F43">
        <w:rPr>
          <w:rFonts w:ascii="Times New Roman" w:hAnsi="Times New Roman"/>
          <w:spacing w:val="2"/>
          <w:szCs w:val="32"/>
        </w:rPr>
        <w:t>的標示</w:t>
      </w:r>
      <w:r w:rsidR="00A9644C" w:rsidRPr="00357F43">
        <w:rPr>
          <w:rFonts w:ascii="Times New Roman" w:hAnsi="Times New Roman"/>
          <w:spacing w:val="2"/>
          <w:szCs w:val="32"/>
        </w:rPr>
        <w:t>是否屬實</w:t>
      </w:r>
      <w:r w:rsidR="00D047C9" w:rsidRPr="00357F43">
        <w:rPr>
          <w:rFonts w:ascii="Times New Roman" w:hAnsi="Times New Roman" w:hint="eastAsia"/>
          <w:spacing w:val="2"/>
          <w:szCs w:val="32"/>
        </w:rPr>
        <w:t>。</w:t>
      </w:r>
      <w:r w:rsidR="00B55C26" w:rsidRPr="00357F43">
        <w:rPr>
          <w:rFonts w:ascii="Times New Roman" w:hAnsi="Times New Roman"/>
          <w:spacing w:val="2"/>
          <w:szCs w:val="32"/>
        </w:rPr>
        <w:t>另</w:t>
      </w:r>
      <w:r w:rsidR="00A9644C" w:rsidRPr="00357F43">
        <w:rPr>
          <w:rFonts w:ascii="Times New Roman" w:hAnsi="Times New Roman"/>
          <w:spacing w:val="2"/>
          <w:szCs w:val="32"/>
        </w:rPr>
        <w:t>國衛院對於該委託計畫的結論與管理政策建議</w:t>
      </w:r>
      <w:r w:rsidR="001C4F2A" w:rsidRPr="00357F43">
        <w:rPr>
          <w:rFonts w:ascii="Times New Roman" w:hAnsi="Times New Roman"/>
          <w:spacing w:val="2"/>
          <w:szCs w:val="32"/>
        </w:rPr>
        <w:t>：「果糖酸</w:t>
      </w:r>
      <w:r w:rsidR="001C4F2A" w:rsidRPr="00357F43">
        <w:rPr>
          <w:rFonts w:ascii="Times New Roman" w:hAnsi="Times New Roman"/>
          <w:spacing w:val="2"/>
        </w:rPr>
        <w:t>無法作為準確判定釀造</w:t>
      </w:r>
      <w:r w:rsidR="001C4F2A" w:rsidRPr="00357F43">
        <w:rPr>
          <w:rFonts w:ascii="Times New Roman" w:hAnsi="Times New Roman"/>
          <w:spacing w:val="2"/>
          <w:szCs w:val="32"/>
        </w:rPr>
        <w:t>或非釀造醬油產品的單一指標，</w:t>
      </w:r>
      <w:proofErr w:type="gramStart"/>
      <w:r w:rsidR="001C4F2A" w:rsidRPr="00357F43">
        <w:rPr>
          <w:rFonts w:ascii="Times New Roman" w:hAnsi="Times New Roman"/>
          <w:spacing w:val="2"/>
          <w:szCs w:val="32"/>
        </w:rPr>
        <w:t>應佐以</w:t>
      </w:r>
      <w:proofErr w:type="gramEnd"/>
      <w:r w:rsidR="001C4F2A" w:rsidRPr="00357F43">
        <w:rPr>
          <w:rFonts w:ascii="Times New Roman" w:hAnsi="Times New Roman"/>
          <w:spacing w:val="2"/>
          <w:szCs w:val="32"/>
        </w:rPr>
        <w:t>稽查。」其理由包括：「反推果糖酸小於</w:t>
      </w:r>
      <w:r w:rsidR="001C4F2A" w:rsidRPr="00357F43">
        <w:rPr>
          <w:rFonts w:ascii="Times New Roman" w:hAnsi="Times New Roman"/>
          <w:spacing w:val="2"/>
          <w:szCs w:val="32"/>
        </w:rPr>
        <w:t>0.1%</w:t>
      </w:r>
      <w:r w:rsidR="001C4F2A" w:rsidRPr="00357F43">
        <w:rPr>
          <w:rFonts w:ascii="Times New Roman" w:hAnsi="Times New Roman"/>
          <w:spacing w:val="2"/>
          <w:szCs w:val="32"/>
        </w:rPr>
        <w:t>的產品，未必是釀造醬油。」然此判定標準的建立，</w:t>
      </w:r>
      <w:r w:rsidR="001551B3" w:rsidRPr="00357F43">
        <w:rPr>
          <w:rFonts w:ascii="Times New Roman" w:hAnsi="Times New Roman" w:hint="eastAsia"/>
          <w:spacing w:val="2"/>
          <w:szCs w:val="32"/>
        </w:rPr>
        <w:t>未必</w:t>
      </w:r>
      <w:r w:rsidR="001C4F2A" w:rsidRPr="00357F43">
        <w:rPr>
          <w:rFonts w:ascii="Times New Roman" w:hAnsi="Times New Roman"/>
          <w:spacing w:val="2"/>
          <w:szCs w:val="32"/>
        </w:rPr>
        <w:t>需具反推</w:t>
      </w:r>
      <w:r w:rsidR="00B202C0" w:rsidRPr="00357F43">
        <w:rPr>
          <w:rFonts w:ascii="Times New Roman" w:hAnsi="Times New Roman"/>
          <w:spacing w:val="2"/>
          <w:szCs w:val="32"/>
        </w:rPr>
        <w:t>原則</w:t>
      </w:r>
      <w:r w:rsidR="001C4F2A" w:rsidRPr="00357F43">
        <w:rPr>
          <w:rFonts w:ascii="Times New Roman" w:hAnsi="Times New Roman"/>
          <w:spacing w:val="2"/>
          <w:szCs w:val="32"/>
        </w:rPr>
        <w:t>，</w:t>
      </w:r>
      <w:r w:rsidR="00897014" w:rsidRPr="00357F43">
        <w:rPr>
          <w:rFonts w:ascii="Times New Roman" w:hAnsi="Times New Roman"/>
          <w:spacing w:val="2"/>
          <w:szCs w:val="32"/>
        </w:rPr>
        <w:t>因</w:t>
      </w:r>
      <w:r w:rsidR="001C4F2A" w:rsidRPr="00357F43">
        <w:rPr>
          <w:rFonts w:ascii="Times New Roman" w:hAnsi="Times New Roman"/>
          <w:spacing w:val="2"/>
          <w:szCs w:val="32"/>
        </w:rPr>
        <w:t>原</w:t>
      </w:r>
      <w:r w:rsidR="001C4F2A" w:rsidRPr="00357F43">
        <w:rPr>
          <w:rFonts w:ascii="Times New Roman" w:hAnsi="Times New Roman"/>
          <w:spacing w:val="2"/>
          <w:szCs w:val="32"/>
        </w:rPr>
        <w:t>CNS423</w:t>
      </w:r>
      <w:r w:rsidR="001C4F2A" w:rsidRPr="00357F43">
        <w:rPr>
          <w:rFonts w:ascii="Times New Roman" w:hAnsi="Times New Roman"/>
          <w:spacing w:val="2"/>
          <w:szCs w:val="32"/>
        </w:rPr>
        <w:t>規範釀造醬油果糖酸含量不得超過</w:t>
      </w:r>
      <w:r w:rsidR="001C4F2A" w:rsidRPr="00357F43">
        <w:rPr>
          <w:rFonts w:ascii="Times New Roman" w:hAnsi="Times New Roman"/>
          <w:spacing w:val="2"/>
          <w:szCs w:val="32"/>
        </w:rPr>
        <w:t>0.1%</w:t>
      </w:r>
      <w:r w:rsidR="001C4F2A" w:rsidRPr="00357F43">
        <w:rPr>
          <w:rFonts w:ascii="Times New Roman" w:hAnsi="Times New Roman"/>
          <w:spacing w:val="2"/>
          <w:szCs w:val="32"/>
        </w:rPr>
        <w:t>，即未有反推小於</w:t>
      </w:r>
      <w:r w:rsidR="001C4F2A" w:rsidRPr="00357F43">
        <w:rPr>
          <w:rFonts w:ascii="Times New Roman" w:hAnsi="Times New Roman"/>
          <w:spacing w:val="2"/>
          <w:szCs w:val="32"/>
        </w:rPr>
        <w:t>0.1%</w:t>
      </w:r>
      <w:r w:rsidR="001C4F2A" w:rsidRPr="00357F43">
        <w:rPr>
          <w:rFonts w:ascii="Times New Roman" w:hAnsi="Times New Roman"/>
          <w:spacing w:val="2"/>
          <w:szCs w:val="32"/>
        </w:rPr>
        <w:t>即為釀造醬油的</w:t>
      </w:r>
      <w:r w:rsidR="000026CF" w:rsidRPr="00357F43">
        <w:rPr>
          <w:rFonts w:ascii="Times New Roman" w:hAnsi="Times New Roman"/>
          <w:spacing w:val="2"/>
          <w:szCs w:val="32"/>
        </w:rPr>
        <w:t>規定</w:t>
      </w:r>
      <w:r w:rsidR="001C4F2A" w:rsidRPr="00357F43">
        <w:rPr>
          <w:rFonts w:ascii="Times New Roman" w:hAnsi="Times New Roman"/>
          <w:spacing w:val="2"/>
          <w:szCs w:val="32"/>
        </w:rPr>
        <w:t>，該規範僅單純表示釀造醬油應</w:t>
      </w:r>
      <w:r w:rsidR="00CA3749" w:rsidRPr="00357F43">
        <w:rPr>
          <w:rFonts w:ascii="Times New Roman" w:hAnsi="Times New Roman"/>
          <w:spacing w:val="2"/>
          <w:szCs w:val="32"/>
        </w:rPr>
        <w:t>符合</w:t>
      </w:r>
      <w:r w:rsidR="00CA3749" w:rsidRPr="00357F43">
        <w:rPr>
          <w:rFonts w:ascii="Times New Roman" w:hAnsi="Times New Roman"/>
          <w:spacing w:val="2"/>
          <w:szCs w:val="32"/>
        </w:rPr>
        <w:t>2</w:t>
      </w:r>
      <w:r w:rsidR="00CA3749" w:rsidRPr="00357F43">
        <w:rPr>
          <w:rFonts w:ascii="Times New Roman" w:hAnsi="Times New Roman"/>
          <w:spacing w:val="2"/>
          <w:szCs w:val="32"/>
        </w:rPr>
        <w:t>項</w:t>
      </w:r>
      <w:r w:rsidR="001C4F2A" w:rsidRPr="00357F43">
        <w:rPr>
          <w:rFonts w:ascii="Times New Roman" w:hAnsi="Times New Roman"/>
          <w:spacing w:val="2"/>
          <w:szCs w:val="32"/>
        </w:rPr>
        <w:t>條件</w:t>
      </w:r>
      <w:r w:rsidR="00CD28D1" w:rsidRPr="00357F43">
        <w:rPr>
          <w:rFonts w:ascii="Times New Roman" w:hAnsi="Times New Roman"/>
          <w:spacing w:val="2"/>
          <w:szCs w:val="32"/>
        </w:rPr>
        <w:lastRenderedPageBreak/>
        <w:t>（</w:t>
      </w:r>
      <w:r w:rsidR="001C4F2A" w:rsidRPr="00357F43">
        <w:rPr>
          <w:rFonts w:ascii="Times New Roman" w:hAnsi="Times New Roman"/>
          <w:spacing w:val="2"/>
          <w:szCs w:val="32"/>
        </w:rPr>
        <w:t>即</w:t>
      </w:r>
      <w:r w:rsidR="00CA3749" w:rsidRPr="00357F43">
        <w:rPr>
          <w:rFonts w:ascii="Times New Roman" w:hAnsi="Times New Roman"/>
          <w:spacing w:val="2"/>
          <w:szCs w:val="32"/>
        </w:rPr>
        <w:t>含氮量</w:t>
      </w:r>
      <w:r w:rsidR="00CA3749" w:rsidRPr="00357F43">
        <w:rPr>
          <w:rFonts w:ascii="Times New Roman" w:hAnsi="Times New Roman"/>
          <w:spacing w:val="2"/>
          <w:szCs w:val="32"/>
        </w:rPr>
        <w:t>0.8</w:t>
      </w:r>
      <w:r w:rsidR="00C533ED" w:rsidRPr="00357F43">
        <w:rPr>
          <w:rFonts w:ascii="Times New Roman" w:hAnsi="Times New Roman" w:hint="eastAsia"/>
          <w:spacing w:val="2"/>
          <w:szCs w:val="32"/>
        </w:rPr>
        <w:t xml:space="preserve"> [</w:t>
      </w:r>
      <w:r w:rsidR="00CA3749" w:rsidRPr="00357F43">
        <w:rPr>
          <w:rFonts w:ascii="Times New Roman" w:hAnsi="Times New Roman"/>
          <w:spacing w:val="2"/>
          <w:szCs w:val="32"/>
        </w:rPr>
        <w:t>g/100ml</w:t>
      </w:r>
      <w:r w:rsidR="00C533ED" w:rsidRPr="00357F43">
        <w:rPr>
          <w:rFonts w:ascii="Times New Roman" w:hAnsi="Times New Roman" w:hint="eastAsia"/>
          <w:spacing w:val="2"/>
          <w:szCs w:val="32"/>
        </w:rPr>
        <w:t>]</w:t>
      </w:r>
      <w:r w:rsidR="00CA3749" w:rsidRPr="00357F43">
        <w:rPr>
          <w:rFonts w:ascii="Times New Roman" w:hAnsi="Times New Roman"/>
          <w:spacing w:val="2"/>
          <w:szCs w:val="32"/>
        </w:rPr>
        <w:t>以上、果糖酸含量不得超過</w:t>
      </w:r>
      <w:r w:rsidR="00CA3749" w:rsidRPr="00357F43">
        <w:rPr>
          <w:rFonts w:ascii="Times New Roman" w:hAnsi="Times New Roman"/>
          <w:spacing w:val="2"/>
          <w:szCs w:val="32"/>
        </w:rPr>
        <w:t>0.1%</w:t>
      </w:r>
      <w:r w:rsidR="00CD28D1" w:rsidRPr="00357F43">
        <w:rPr>
          <w:rFonts w:ascii="Times New Roman" w:hAnsi="Times New Roman"/>
          <w:spacing w:val="2"/>
          <w:szCs w:val="32"/>
        </w:rPr>
        <w:t>）</w:t>
      </w:r>
      <w:r w:rsidR="001C4F2A" w:rsidRPr="00357F43">
        <w:rPr>
          <w:rFonts w:ascii="Times New Roman" w:hAnsi="Times New Roman"/>
          <w:spacing w:val="2"/>
          <w:szCs w:val="32"/>
        </w:rPr>
        <w:t>，</w:t>
      </w:r>
      <w:r w:rsidR="00CA3749" w:rsidRPr="00357F43">
        <w:rPr>
          <w:rFonts w:ascii="Times New Roman" w:hAnsi="Times New Roman"/>
          <w:spacing w:val="2"/>
          <w:szCs w:val="32"/>
        </w:rPr>
        <w:t>此亦可由</w:t>
      </w:r>
      <w:proofErr w:type="gramStart"/>
      <w:r w:rsidR="00CA3749" w:rsidRPr="00357F43">
        <w:rPr>
          <w:rFonts w:ascii="Times New Roman" w:hAnsi="Times New Roman"/>
          <w:spacing w:val="2"/>
          <w:szCs w:val="32"/>
        </w:rPr>
        <w:t>食藥署</w:t>
      </w:r>
      <w:proofErr w:type="gramEnd"/>
      <w:r w:rsidR="00CA3749" w:rsidRPr="00357F43">
        <w:rPr>
          <w:rFonts w:ascii="Times New Roman" w:hAnsi="Times New Roman"/>
          <w:spacing w:val="2"/>
          <w:szCs w:val="32"/>
        </w:rPr>
        <w:t>114</w:t>
      </w:r>
      <w:r w:rsidR="00CA3749" w:rsidRPr="00357F43">
        <w:rPr>
          <w:rFonts w:ascii="Times New Roman" w:hAnsi="Times New Roman"/>
          <w:spacing w:val="2"/>
          <w:szCs w:val="32"/>
        </w:rPr>
        <w:t>年</w:t>
      </w:r>
      <w:r w:rsidR="00CA3749" w:rsidRPr="00357F43">
        <w:rPr>
          <w:rFonts w:ascii="Times New Roman" w:hAnsi="Times New Roman"/>
          <w:spacing w:val="2"/>
        </w:rPr>
        <w:t>7</w:t>
      </w:r>
      <w:r w:rsidR="00CA3749" w:rsidRPr="00357F43">
        <w:rPr>
          <w:rFonts w:ascii="Times New Roman" w:hAnsi="Times New Roman"/>
          <w:spacing w:val="2"/>
        </w:rPr>
        <w:t>月</w:t>
      </w:r>
      <w:r w:rsidR="00CA3749" w:rsidRPr="00357F43">
        <w:rPr>
          <w:rFonts w:ascii="Times New Roman" w:hAnsi="Times New Roman"/>
          <w:spacing w:val="2"/>
        </w:rPr>
        <w:t>15</w:t>
      </w:r>
      <w:r w:rsidR="00CA3749" w:rsidRPr="00357F43">
        <w:rPr>
          <w:rFonts w:ascii="Times New Roman" w:hAnsi="Times New Roman"/>
          <w:spacing w:val="2"/>
        </w:rPr>
        <w:t>日「醬油標示案專家學者會議」部分</w:t>
      </w:r>
      <w:r w:rsidR="00B202C0" w:rsidRPr="00357F43">
        <w:rPr>
          <w:rFonts w:ascii="Times New Roman" w:hAnsi="Times New Roman"/>
          <w:spacing w:val="2"/>
        </w:rPr>
        <w:t>專家</w:t>
      </w:r>
      <w:r w:rsidR="00CA3749" w:rsidRPr="00357F43">
        <w:rPr>
          <w:rFonts w:ascii="Times New Roman" w:hAnsi="Times New Roman"/>
          <w:spacing w:val="2"/>
        </w:rPr>
        <w:t>學者提出：「我覺得</w:t>
      </w:r>
      <w:r w:rsidR="00CA3749" w:rsidRPr="00357F43">
        <w:rPr>
          <w:rFonts w:ascii="Times New Roman" w:hAnsi="Times New Roman"/>
          <w:spacing w:val="2"/>
        </w:rPr>
        <w:t>CNS</w:t>
      </w:r>
      <w:r w:rsidR="00CA3749" w:rsidRPr="00357F43">
        <w:rPr>
          <w:rFonts w:ascii="Times New Roman" w:hAnsi="Times New Roman"/>
          <w:spacing w:val="2"/>
        </w:rPr>
        <w:t>的標準很對，釀造醬油的果糖酸必須要低於</w:t>
      </w:r>
      <w:r w:rsidR="00CA3749" w:rsidRPr="00357F43">
        <w:rPr>
          <w:rFonts w:ascii="Times New Roman" w:hAnsi="Times New Roman"/>
          <w:spacing w:val="2"/>
        </w:rPr>
        <w:t>0.1%</w:t>
      </w:r>
      <w:r w:rsidR="00CA3749" w:rsidRPr="00357F43">
        <w:rPr>
          <w:rFonts w:ascii="Times New Roman" w:hAnsi="Times New Roman"/>
          <w:spacing w:val="2"/>
        </w:rPr>
        <w:t>，但沒有說低於</w:t>
      </w:r>
      <w:r w:rsidR="00CA3749" w:rsidRPr="00357F43">
        <w:rPr>
          <w:rFonts w:ascii="Times New Roman" w:hAnsi="Times New Roman"/>
          <w:spacing w:val="2"/>
        </w:rPr>
        <w:t>0.1%</w:t>
      </w:r>
      <w:r w:rsidR="00CA3749" w:rsidRPr="00357F43">
        <w:rPr>
          <w:rFonts w:ascii="Times New Roman" w:hAnsi="Times New Roman"/>
          <w:spacing w:val="2"/>
        </w:rPr>
        <w:t>的醬油就是釀造醬油。」、「</w:t>
      </w:r>
      <w:r w:rsidR="00B202C0" w:rsidRPr="00357F43">
        <w:rPr>
          <w:rFonts w:ascii="Times New Roman" w:hAnsi="Times New Roman"/>
          <w:spacing w:val="2"/>
        </w:rPr>
        <w:t>CNS423</w:t>
      </w:r>
      <w:r w:rsidR="00B202C0" w:rsidRPr="00357F43">
        <w:rPr>
          <w:rFonts w:ascii="Times New Roman" w:hAnsi="Times New Roman"/>
          <w:spacing w:val="2"/>
        </w:rPr>
        <w:t>於</w:t>
      </w:r>
      <w:r w:rsidR="00B202C0" w:rsidRPr="00357F43">
        <w:rPr>
          <w:rFonts w:ascii="Times New Roman" w:hAnsi="Times New Roman"/>
          <w:spacing w:val="2"/>
        </w:rPr>
        <w:t>77</w:t>
      </w:r>
      <w:r w:rsidR="00B202C0" w:rsidRPr="00357F43">
        <w:rPr>
          <w:rFonts w:ascii="Times New Roman" w:hAnsi="Times New Roman"/>
          <w:spacing w:val="2"/>
        </w:rPr>
        <w:t>年制定並公布，果糖酸低於</w:t>
      </w:r>
      <w:r w:rsidR="00B202C0" w:rsidRPr="00357F43">
        <w:rPr>
          <w:rFonts w:ascii="Times New Roman" w:hAnsi="Times New Roman"/>
          <w:spacing w:val="2"/>
        </w:rPr>
        <w:t>0.1%</w:t>
      </w:r>
      <w:r w:rsidR="00B202C0" w:rsidRPr="00357F43">
        <w:rPr>
          <w:rFonts w:ascii="Times New Roman" w:hAnsi="Times New Roman"/>
          <w:spacing w:val="2"/>
        </w:rPr>
        <w:t>是釀造醬油的一個指標，就是它的特徵。但是不能倒過來講，小於</w:t>
      </w:r>
      <w:r w:rsidR="00B202C0" w:rsidRPr="00357F43">
        <w:rPr>
          <w:rFonts w:ascii="Times New Roman" w:hAnsi="Times New Roman"/>
          <w:spacing w:val="2"/>
        </w:rPr>
        <w:t>0.1%</w:t>
      </w:r>
      <w:r w:rsidR="00B202C0" w:rsidRPr="00357F43">
        <w:rPr>
          <w:rFonts w:ascii="Times New Roman" w:hAnsi="Times New Roman"/>
          <w:spacing w:val="2"/>
        </w:rPr>
        <w:t>就是釀造醬油，大於</w:t>
      </w:r>
      <w:r w:rsidR="00B202C0" w:rsidRPr="00357F43">
        <w:rPr>
          <w:rFonts w:ascii="Times New Roman" w:hAnsi="Times New Roman"/>
          <w:spacing w:val="2"/>
        </w:rPr>
        <w:t>0.1%</w:t>
      </w:r>
      <w:r w:rsidR="00B202C0" w:rsidRPr="00357F43">
        <w:rPr>
          <w:rFonts w:ascii="Times New Roman" w:hAnsi="Times New Roman"/>
          <w:spacing w:val="2"/>
        </w:rPr>
        <w:t>就不是。</w:t>
      </w:r>
      <w:r w:rsidR="00CA3749" w:rsidRPr="00357F43">
        <w:rPr>
          <w:rFonts w:ascii="Times New Roman" w:hAnsi="Times New Roman"/>
          <w:spacing w:val="2"/>
        </w:rPr>
        <w:t>」</w:t>
      </w:r>
      <w:r w:rsidR="00B202C0" w:rsidRPr="00357F43">
        <w:rPr>
          <w:rFonts w:ascii="Times New Roman" w:hAnsi="Times New Roman"/>
          <w:spacing w:val="2"/>
        </w:rPr>
        <w:t>、「依國衛院的報告，</w:t>
      </w:r>
      <w:r w:rsidR="00B202C0" w:rsidRPr="00357F43">
        <w:rPr>
          <w:rFonts w:ascii="Times New Roman" w:hAnsi="Times New Roman"/>
          <w:spacing w:val="2"/>
        </w:rPr>
        <w:t>108</w:t>
      </w:r>
      <w:r w:rsidR="00B202C0" w:rsidRPr="00357F43">
        <w:rPr>
          <w:rFonts w:ascii="Times New Roman" w:hAnsi="Times New Roman"/>
          <w:spacing w:val="2"/>
        </w:rPr>
        <w:t>件國產與</w:t>
      </w:r>
      <w:r w:rsidR="00B202C0" w:rsidRPr="00357F43">
        <w:rPr>
          <w:rFonts w:ascii="Times New Roman" w:hAnsi="Times New Roman"/>
          <w:spacing w:val="2"/>
        </w:rPr>
        <w:t>29</w:t>
      </w:r>
      <w:r w:rsidR="00B202C0" w:rsidRPr="00357F43">
        <w:rPr>
          <w:rFonts w:ascii="Times New Roman" w:hAnsi="Times New Roman"/>
          <w:spacing w:val="2"/>
        </w:rPr>
        <w:t>件進口釀造醬油，只有</w:t>
      </w:r>
      <w:proofErr w:type="gramStart"/>
      <w:r w:rsidR="00B202C0" w:rsidRPr="00357F43">
        <w:rPr>
          <w:rFonts w:ascii="Times New Roman" w:hAnsi="Times New Roman"/>
          <w:spacing w:val="2"/>
        </w:rPr>
        <w:t>1</w:t>
      </w:r>
      <w:r w:rsidR="00B202C0" w:rsidRPr="00357F43">
        <w:rPr>
          <w:rFonts w:ascii="Times New Roman" w:hAnsi="Times New Roman"/>
          <w:spacing w:val="2"/>
        </w:rPr>
        <w:t>件果醣酸</w:t>
      </w:r>
      <w:proofErr w:type="gramEnd"/>
      <w:r w:rsidR="00B202C0" w:rsidRPr="00357F43">
        <w:rPr>
          <w:rFonts w:ascii="Times New Roman" w:hAnsi="Times New Roman"/>
          <w:spacing w:val="2"/>
        </w:rPr>
        <w:t>含量大於</w:t>
      </w:r>
      <w:r w:rsidR="00B202C0" w:rsidRPr="00357F43">
        <w:rPr>
          <w:rFonts w:ascii="Times New Roman" w:hAnsi="Times New Roman"/>
          <w:spacing w:val="2"/>
        </w:rPr>
        <w:t>0.1%</w:t>
      </w:r>
      <w:r w:rsidR="00B202C0" w:rsidRPr="00357F43">
        <w:rPr>
          <w:rFonts w:ascii="Times New Roman" w:hAnsi="Times New Roman"/>
          <w:spacing w:val="2"/>
        </w:rPr>
        <w:t>，其實符合率還蠻高的。所以單向將果糖酸含量低於</w:t>
      </w:r>
      <w:r w:rsidR="00B202C0" w:rsidRPr="00357F43">
        <w:rPr>
          <w:rFonts w:ascii="Times New Roman" w:hAnsi="Times New Roman"/>
          <w:spacing w:val="2"/>
        </w:rPr>
        <w:t>0.1%</w:t>
      </w:r>
      <w:r w:rsidR="00B202C0" w:rsidRPr="00357F43">
        <w:rPr>
          <w:rFonts w:ascii="Times New Roman" w:hAnsi="Times New Roman"/>
          <w:spacing w:val="2"/>
        </w:rPr>
        <w:t>列為釀造醬油品質指標，基本上應該是沒問題，但是不宜倒過來推測。」</w:t>
      </w:r>
      <w:r w:rsidR="00786AD6" w:rsidRPr="00357F43">
        <w:rPr>
          <w:rFonts w:ascii="Times New Roman" w:hAnsi="Times New Roman"/>
          <w:spacing w:val="2"/>
        </w:rPr>
        <w:t>等語</w:t>
      </w:r>
      <w:r w:rsidR="00B202C0" w:rsidRPr="00357F43">
        <w:rPr>
          <w:rFonts w:ascii="Times New Roman" w:hAnsi="Times New Roman"/>
          <w:spacing w:val="2"/>
        </w:rPr>
        <w:t>印證</w:t>
      </w:r>
      <w:r w:rsidR="00897014" w:rsidRPr="00357F43">
        <w:rPr>
          <w:rFonts w:ascii="Times New Roman" w:hAnsi="Times New Roman"/>
          <w:spacing w:val="2"/>
        </w:rPr>
        <w:t>，此益見國衛院</w:t>
      </w:r>
      <w:r w:rsidR="00897014" w:rsidRPr="00357F43">
        <w:rPr>
          <w:rFonts w:ascii="Times New Roman" w:hAnsi="Times New Roman"/>
          <w:spacing w:val="2"/>
          <w:szCs w:val="32"/>
        </w:rPr>
        <w:t>「</w:t>
      </w:r>
      <w:proofErr w:type="gramStart"/>
      <w:r w:rsidR="00897014" w:rsidRPr="00357F43">
        <w:rPr>
          <w:rFonts w:ascii="Times New Roman" w:hAnsi="Times New Roman"/>
          <w:spacing w:val="2"/>
          <w:szCs w:val="32"/>
        </w:rPr>
        <w:t>109</w:t>
      </w:r>
      <w:proofErr w:type="gramEnd"/>
      <w:r w:rsidR="00897014" w:rsidRPr="00357F43">
        <w:rPr>
          <w:rFonts w:ascii="Times New Roman" w:hAnsi="Times New Roman"/>
          <w:spacing w:val="2"/>
          <w:szCs w:val="32"/>
        </w:rPr>
        <w:t>年度醬油產品監測委託辦理計畫」</w:t>
      </w:r>
      <w:r w:rsidR="007F1CA0" w:rsidRPr="00357F43">
        <w:rPr>
          <w:rFonts w:ascii="Times New Roman" w:hAnsi="Times New Roman" w:hint="eastAsia"/>
          <w:spacing w:val="2"/>
          <w:szCs w:val="32"/>
        </w:rPr>
        <w:t>對於果糖酸</w:t>
      </w:r>
      <w:r w:rsidR="001551B3" w:rsidRPr="00357F43">
        <w:rPr>
          <w:rFonts w:ascii="Times New Roman" w:hAnsi="Times New Roman" w:hint="eastAsia"/>
          <w:spacing w:val="2"/>
          <w:szCs w:val="32"/>
        </w:rPr>
        <w:t>抽驗的結果，與該計畫所提的</w:t>
      </w:r>
      <w:r w:rsidR="007F1CA0" w:rsidRPr="00357F43">
        <w:rPr>
          <w:rFonts w:ascii="Times New Roman" w:hAnsi="Times New Roman"/>
          <w:spacing w:val="2"/>
          <w:szCs w:val="32"/>
        </w:rPr>
        <w:t>結論及管理政策建議</w:t>
      </w:r>
      <w:r w:rsidR="00897014" w:rsidRPr="00357F43">
        <w:rPr>
          <w:rFonts w:ascii="Times New Roman" w:hAnsi="Times New Roman"/>
          <w:spacing w:val="2"/>
          <w:szCs w:val="32"/>
        </w:rPr>
        <w:t>，</w:t>
      </w:r>
      <w:r w:rsidR="001551B3" w:rsidRPr="00357F43">
        <w:rPr>
          <w:rFonts w:ascii="Times New Roman" w:hAnsi="Times New Roman" w:hint="eastAsia"/>
          <w:spacing w:val="2"/>
          <w:szCs w:val="32"/>
        </w:rPr>
        <w:t>未盡相符</w:t>
      </w:r>
      <w:r w:rsidR="00B202C0" w:rsidRPr="00357F43">
        <w:rPr>
          <w:rFonts w:ascii="Times New Roman" w:hAnsi="Times New Roman"/>
          <w:spacing w:val="2"/>
        </w:rPr>
        <w:t>。</w:t>
      </w:r>
    </w:p>
    <w:p w14:paraId="51EDCB91" w14:textId="45BC100B" w:rsidR="000026CF" w:rsidRDefault="00786AD6" w:rsidP="00407728">
      <w:pPr>
        <w:pStyle w:val="3"/>
        <w:spacing w:line="460" w:lineRule="exact"/>
        <w:ind w:left="1360" w:hanging="680"/>
        <w:rPr>
          <w:rFonts w:ascii="Times New Roman" w:hAnsi="Times New Roman"/>
          <w:spacing w:val="2"/>
        </w:rPr>
      </w:pPr>
      <w:r w:rsidRPr="00357F43">
        <w:rPr>
          <w:rFonts w:ascii="Times New Roman" w:hAnsi="Times New Roman"/>
          <w:spacing w:val="2"/>
        </w:rPr>
        <w:t>再</w:t>
      </w:r>
      <w:proofErr w:type="gramStart"/>
      <w:r w:rsidRPr="00357F43">
        <w:rPr>
          <w:rFonts w:ascii="Times New Roman" w:hAnsi="Times New Roman"/>
          <w:spacing w:val="2"/>
        </w:rPr>
        <w:t>且</w:t>
      </w:r>
      <w:proofErr w:type="gramEnd"/>
      <w:r w:rsidRPr="00357F43">
        <w:rPr>
          <w:rFonts w:ascii="Times New Roman" w:hAnsi="Times New Roman"/>
          <w:spacing w:val="2"/>
        </w:rPr>
        <w:t>，</w:t>
      </w:r>
      <w:r w:rsidR="00796BF1" w:rsidRPr="00357F43">
        <w:rPr>
          <w:rFonts w:ascii="Times New Roman" w:hAnsi="Times New Roman"/>
          <w:spacing w:val="2"/>
        </w:rPr>
        <w:t>食安法第</w:t>
      </w:r>
      <w:r w:rsidR="00796BF1" w:rsidRPr="00357F43">
        <w:rPr>
          <w:rFonts w:ascii="Times New Roman" w:hAnsi="Times New Roman"/>
          <w:spacing w:val="2"/>
        </w:rPr>
        <w:t>1</w:t>
      </w:r>
      <w:r w:rsidR="00796BF1" w:rsidRPr="00357F43">
        <w:rPr>
          <w:rFonts w:ascii="Times New Roman" w:hAnsi="Times New Roman"/>
          <w:spacing w:val="2"/>
        </w:rPr>
        <w:t>條明定：「為管理食品衛生安全及品質，維護國民健康，特制定本法。」</w:t>
      </w:r>
      <w:proofErr w:type="gramStart"/>
      <w:r w:rsidR="00796BF1" w:rsidRPr="00357F43">
        <w:rPr>
          <w:rFonts w:ascii="Times New Roman" w:hAnsi="Times New Roman"/>
          <w:spacing w:val="2"/>
        </w:rPr>
        <w:t>果糖酸雖無</w:t>
      </w:r>
      <w:proofErr w:type="gramEnd"/>
      <w:r w:rsidR="00796BF1" w:rsidRPr="00357F43">
        <w:rPr>
          <w:rFonts w:ascii="Times New Roman" w:hAnsi="Times New Roman"/>
          <w:spacing w:val="2"/>
        </w:rPr>
        <w:t>涉食品安全，惟</w:t>
      </w:r>
      <w:proofErr w:type="gramStart"/>
      <w:r w:rsidR="00796BF1" w:rsidRPr="00357F43">
        <w:rPr>
          <w:rFonts w:ascii="Times New Roman" w:hAnsi="Times New Roman"/>
          <w:spacing w:val="2"/>
        </w:rPr>
        <w:t>攸</w:t>
      </w:r>
      <w:proofErr w:type="gramEnd"/>
      <w:r w:rsidR="00796BF1" w:rsidRPr="00357F43">
        <w:rPr>
          <w:rFonts w:ascii="Times New Roman" w:hAnsi="Times New Roman"/>
          <w:spacing w:val="2"/>
        </w:rPr>
        <w:t>關醬油釀造品質，亦應值政府重視；本院</w:t>
      </w:r>
      <w:r w:rsidR="005B3E09" w:rsidRPr="00357F43">
        <w:rPr>
          <w:rFonts w:ascii="Times New Roman" w:hAnsi="Times New Roman"/>
          <w:spacing w:val="2"/>
        </w:rPr>
        <w:t>於</w:t>
      </w:r>
      <w:r w:rsidR="00796BF1" w:rsidRPr="00357F43">
        <w:rPr>
          <w:rFonts w:ascii="Times New Roman" w:hAnsi="Times New Roman"/>
          <w:spacing w:val="2"/>
        </w:rPr>
        <w:t>107</w:t>
      </w:r>
      <w:r w:rsidR="00796BF1" w:rsidRPr="00357F43">
        <w:rPr>
          <w:rFonts w:ascii="Times New Roman" w:hAnsi="Times New Roman"/>
          <w:spacing w:val="2"/>
        </w:rPr>
        <w:t>年</w:t>
      </w:r>
      <w:r w:rsidR="00B55C26" w:rsidRPr="00357F43">
        <w:rPr>
          <w:rFonts w:ascii="Times New Roman" w:hAnsi="Times New Roman"/>
          <w:bCs w:val="0"/>
          <w:spacing w:val="2"/>
        </w:rPr>
        <w:t>11</w:t>
      </w:r>
      <w:r w:rsidR="00B55C26" w:rsidRPr="00357F43">
        <w:rPr>
          <w:rFonts w:ascii="Times New Roman" w:hAnsi="Times New Roman"/>
          <w:bCs w:val="0"/>
          <w:spacing w:val="2"/>
        </w:rPr>
        <w:t>月</w:t>
      </w:r>
      <w:r w:rsidR="00B55C26" w:rsidRPr="00357F43">
        <w:rPr>
          <w:rFonts w:ascii="Times New Roman" w:hAnsi="Times New Roman"/>
          <w:bCs w:val="0"/>
          <w:spacing w:val="2"/>
        </w:rPr>
        <w:t>30</w:t>
      </w:r>
      <w:r w:rsidR="00B55C26" w:rsidRPr="00357F43">
        <w:rPr>
          <w:rFonts w:ascii="Times New Roman" w:hAnsi="Times New Roman"/>
          <w:bCs w:val="0"/>
          <w:spacing w:val="2"/>
        </w:rPr>
        <w:t>日即調查釀造醬油製程及標示</w:t>
      </w:r>
      <w:proofErr w:type="gramStart"/>
      <w:r w:rsidR="00B55C26" w:rsidRPr="00357F43">
        <w:rPr>
          <w:rFonts w:ascii="Times New Roman" w:hAnsi="Times New Roman"/>
          <w:bCs w:val="0"/>
          <w:spacing w:val="2"/>
        </w:rPr>
        <w:t>等情</w:t>
      </w:r>
      <w:r w:rsidR="000026CF" w:rsidRPr="00357F43">
        <w:rPr>
          <w:rFonts w:ascii="Times New Roman" w:hAnsi="Times New Roman"/>
          <w:bCs w:val="0"/>
          <w:spacing w:val="2"/>
        </w:rPr>
        <w:t>案</w:t>
      </w:r>
      <w:proofErr w:type="gramEnd"/>
      <w:r w:rsidR="00B55C26" w:rsidRPr="00357F43">
        <w:rPr>
          <w:rFonts w:ascii="Times New Roman" w:hAnsi="Times New Roman"/>
          <w:bCs w:val="0"/>
          <w:spacing w:val="2"/>
        </w:rPr>
        <w:t>，</w:t>
      </w:r>
      <w:r w:rsidR="00B55C26" w:rsidRPr="00357F43">
        <w:rPr>
          <w:rFonts w:ascii="Times New Roman" w:hAnsi="Times New Roman"/>
          <w:spacing w:val="2"/>
        </w:rPr>
        <w:t>自</w:t>
      </w:r>
      <w:r w:rsidR="00B55C26" w:rsidRPr="00357F43">
        <w:rPr>
          <w:rFonts w:ascii="Times New Roman" w:hAnsi="Times New Roman"/>
          <w:spacing w:val="2"/>
        </w:rPr>
        <w:t>108</w:t>
      </w:r>
      <w:r w:rsidR="00B55C26" w:rsidRPr="00357F43">
        <w:rPr>
          <w:rFonts w:ascii="Times New Roman" w:hAnsi="Times New Roman"/>
          <w:spacing w:val="2"/>
        </w:rPr>
        <w:t>年</w:t>
      </w:r>
      <w:r w:rsidR="00B55C26" w:rsidRPr="00357F43">
        <w:rPr>
          <w:rFonts w:ascii="Times New Roman" w:hAnsi="Times New Roman"/>
          <w:spacing w:val="2"/>
        </w:rPr>
        <w:t>2</w:t>
      </w:r>
      <w:r w:rsidR="00B55C26" w:rsidRPr="00357F43">
        <w:rPr>
          <w:rFonts w:ascii="Times New Roman" w:hAnsi="Times New Roman"/>
          <w:spacing w:val="2"/>
        </w:rPr>
        <w:t>月</w:t>
      </w:r>
      <w:r w:rsidR="00B55C26" w:rsidRPr="00357F43">
        <w:rPr>
          <w:rFonts w:ascii="Times New Roman" w:hAnsi="Times New Roman"/>
          <w:spacing w:val="2"/>
        </w:rPr>
        <w:t>14</w:t>
      </w:r>
      <w:r w:rsidR="00B55C26" w:rsidRPr="00357F43">
        <w:rPr>
          <w:rFonts w:ascii="Times New Roman" w:hAnsi="Times New Roman"/>
          <w:spacing w:val="2"/>
        </w:rPr>
        <w:t>日提出糾正迄今，</w:t>
      </w:r>
      <w:proofErr w:type="gramStart"/>
      <w:r w:rsidR="00B55C26" w:rsidRPr="00357F43">
        <w:rPr>
          <w:rFonts w:ascii="Times New Roman" w:hAnsi="Times New Roman"/>
          <w:spacing w:val="2"/>
        </w:rPr>
        <w:t>食藥署</w:t>
      </w:r>
      <w:proofErr w:type="gramEnd"/>
      <w:r w:rsidR="00B55C26" w:rsidRPr="00357F43">
        <w:rPr>
          <w:rFonts w:ascii="Times New Roman" w:hAnsi="Times New Roman"/>
          <w:spacing w:val="2"/>
        </w:rPr>
        <w:t>仍認為果糖酸無法為釀造醬油之判別指標，因此維持以總氮量</w:t>
      </w:r>
      <w:r w:rsidR="00B55C26" w:rsidRPr="00357F43">
        <w:rPr>
          <w:rFonts w:ascii="Times New Roman" w:hAnsi="Times New Roman"/>
          <w:spacing w:val="2"/>
        </w:rPr>
        <w:t>0.8</w:t>
      </w:r>
      <w:r w:rsidR="00C533ED" w:rsidRPr="00357F43">
        <w:rPr>
          <w:rFonts w:ascii="Times New Roman" w:hAnsi="Times New Roman"/>
          <w:spacing w:val="2"/>
        </w:rPr>
        <w:t>（</w:t>
      </w:r>
      <w:r w:rsidR="00C533ED" w:rsidRPr="00357F43">
        <w:rPr>
          <w:rFonts w:ascii="Times New Roman" w:hAnsi="Times New Roman"/>
          <w:spacing w:val="2"/>
        </w:rPr>
        <w:t>g/100ml</w:t>
      </w:r>
      <w:r w:rsidR="00C533ED" w:rsidRPr="00357F43">
        <w:rPr>
          <w:rFonts w:ascii="Times New Roman" w:hAnsi="Times New Roman"/>
          <w:spacing w:val="2"/>
        </w:rPr>
        <w:t>）</w:t>
      </w:r>
      <w:r w:rsidR="00B55C26" w:rsidRPr="00357F43">
        <w:rPr>
          <w:rFonts w:ascii="Times New Roman" w:hAnsi="Times New Roman"/>
          <w:spacing w:val="2"/>
        </w:rPr>
        <w:t>以上，為釀造醬油之唯一檢驗標準，且未</w:t>
      </w:r>
      <w:proofErr w:type="gramStart"/>
      <w:r w:rsidR="00897014" w:rsidRPr="00357F43">
        <w:rPr>
          <w:rFonts w:ascii="Times New Roman" w:hAnsi="Times New Roman"/>
          <w:spacing w:val="2"/>
        </w:rPr>
        <w:t>研</w:t>
      </w:r>
      <w:proofErr w:type="gramEnd"/>
      <w:r w:rsidR="00B55C26" w:rsidRPr="00357F43">
        <w:rPr>
          <w:rFonts w:ascii="Times New Roman" w:hAnsi="Times New Roman"/>
          <w:spacing w:val="2"/>
        </w:rPr>
        <w:t>定其他或多重科學判定因子，</w:t>
      </w:r>
      <w:r w:rsidR="001551B3" w:rsidRPr="00357F43">
        <w:rPr>
          <w:rFonts w:ascii="Times New Roman" w:hAnsi="Times New Roman" w:hint="eastAsia"/>
          <w:spacing w:val="2"/>
        </w:rPr>
        <w:t>難</w:t>
      </w:r>
      <w:r w:rsidR="005D4C85" w:rsidRPr="00357F43">
        <w:rPr>
          <w:rFonts w:ascii="Times New Roman" w:hAnsi="Times New Roman" w:hint="eastAsia"/>
          <w:spacing w:val="2"/>
        </w:rPr>
        <w:t>以</w:t>
      </w:r>
      <w:r w:rsidR="001551B3" w:rsidRPr="00357F43">
        <w:rPr>
          <w:rFonts w:ascii="Times New Roman" w:hAnsi="Times New Roman" w:hint="eastAsia"/>
          <w:spacing w:val="2"/>
        </w:rPr>
        <w:t>保障堅持以釀造方式產製醬油的產業，</w:t>
      </w:r>
      <w:r w:rsidR="001551B3" w:rsidRPr="00357F43">
        <w:rPr>
          <w:rFonts w:ascii="Arial" w:cs="Arial" w:hint="eastAsia"/>
          <w:spacing w:val="2"/>
          <w:szCs w:val="32"/>
        </w:rPr>
        <w:t>恐導致劣幣驅逐良幣現象</w:t>
      </w:r>
      <w:r w:rsidR="005D4C85" w:rsidRPr="00357F43">
        <w:rPr>
          <w:rFonts w:ascii="Arial" w:cs="Arial" w:hint="eastAsia"/>
          <w:spacing w:val="2"/>
          <w:szCs w:val="32"/>
        </w:rPr>
        <w:t>。又</w:t>
      </w:r>
      <w:r w:rsidR="00B55C26" w:rsidRPr="00357F43">
        <w:rPr>
          <w:rFonts w:ascii="Times New Roman" w:hAnsi="Times New Roman"/>
          <w:spacing w:val="2"/>
        </w:rPr>
        <w:t>該署</w:t>
      </w:r>
      <w:r w:rsidR="005D4C85" w:rsidRPr="00357F43">
        <w:rPr>
          <w:rFonts w:ascii="Times New Roman" w:hAnsi="Times New Roman" w:hint="eastAsia"/>
          <w:spacing w:val="2"/>
        </w:rPr>
        <w:t>雖</w:t>
      </w:r>
      <w:r w:rsidR="00B55C26" w:rsidRPr="00357F43">
        <w:rPr>
          <w:rFonts w:ascii="Times New Roman" w:hAnsi="Times New Roman"/>
          <w:spacing w:val="2"/>
        </w:rPr>
        <w:t>表示釀造醬油除檢驗總</w:t>
      </w:r>
      <w:proofErr w:type="gramStart"/>
      <w:r w:rsidR="00B55C26" w:rsidRPr="00357F43">
        <w:rPr>
          <w:rFonts w:ascii="Times New Roman" w:hAnsi="Times New Roman"/>
          <w:spacing w:val="2"/>
        </w:rPr>
        <w:t>氮量外</w:t>
      </w:r>
      <w:proofErr w:type="gramEnd"/>
      <w:r w:rsidR="00B55C26" w:rsidRPr="00357F43">
        <w:rPr>
          <w:rFonts w:ascii="Times New Roman" w:hAnsi="Times New Roman"/>
          <w:spacing w:val="2"/>
        </w:rPr>
        <w:t>，尚需輔以製程實地稽查，始能</w:t>
      </w:r>
      <w:proofErr w:type="gramStart"/>
      <w:r w:rsidR="00B55C26" w:rsidRPr="00357F43">
        <w:rPr>
          <w:rFonts w:ascii="Times New Roman" w:hAnsi="Times New Roman"/>
          <w:spacing w:val="2"/>
        </w:rPr>
        <w:t>釐</w:t>
      </w:r>
      <w:proofErr w:type="gramEnd"/>
      <w:r w:rsidR="00B55C26" w:rsidRPr="00357F43">
        <w:rPr>
          <w:rFonts w:ascii="Times New Roman" w:hAnsi="Times New Roman"/>
          <w:spacing w:val="2"/>
        </w:rPr>
        <w:t>清是否為釀造醬油等語</w:t>
      </w:r>
      <w:r w:rsidR="000823B7" w:rsidRPr="00357F43">
        <w:rPr>
          <w:rFonts w:ascii="Times New Roman" w:hAnsi="Times New Roman" w:hint="eastAsia"/>
          <w:spacing w:val="2"/>
        </w:rPr>
        <w:t>，</w:t>
      </w:r>
      <w:proofErr w:type="gramStart"/>
      <w:r w:rsidR="00B55C26" w:rsidRPr="00357F43">
        <w:rPr>
          <w:rFonts w:ascii="Times New Roman" w:hAnsi="Times New Roman"/>
          <w:spacing w:val="2"/>
        </w:rPr>
        <w:t>惟查本</w:t>
      </w:r>
      <w:proofErr w:type="gramEnd"/>
      <w:r w:rsidR="00B55C26" w:rsidRPr="00357F43">
        <w:rPr>
          <w:rFonts w:ascii="Times New Roman" w:hAnsi="Times New Roman"/>
          <w:spacing w:val="2"/>
        </w:rPr>
        <w:t>案</w:t>
      </w:r>
      <w:r w:rsidR="000823E3" w:rsidRPr="00357F43">
        <w:rPr>
          <w:rFonts w:hAnsi="標楷體"/>
          <w:spacing w:val="2"/>
        </w:rPr>
        <w:t>東○</w:t>
      </w:r>
      <w:r w:rsidR="00B80BBA" w:rsidRPr="00357F43">
        <w:rPr>
          <w:rFonts w:ascii="Times New Roman" w:hAnsi="Times New Roman"/>
          <w:spacing w:val="2"/>
        </w:rPr>
        <w:t>公司購買他</w:t>
      </w:r>
      <w:proofErr w:type="gramStart"/>
      <w:r w:rsidR="00B80BBA" w:rsidRPr="00357F43">
        <w:rPr>
          <w:rFonts w:ascii="Times New Roman" w:hAnsi="Times New Roman"/>
          <w:spacing w:val="2"/>
        </w:rPr>
        <w:t>廠生醬汁</w:t>
      </w:r>
      <w:proofErr w:type="gramEnd"/>
      <w:r w:rsidR="00B80BBA" w:rsidRPr="00357F43">
        <w:rPr>
          <w:rFonts w:ascii="Times New Roman" w:hAnsi="Times New Roman"/>
          <w:spacing w:val="2"/>
        </w:rPr>
        <w:t>再自行調味加工一節，</w:t>
      </w:r>
      <w:proofErr w:type="gramStart"/>
      <w:r w:rsidR="00B80BBA" w:rsidRPr="00357F43">
        <w:rPr>
          <w:rFonts w:ascii="Times New Roman" w:hAnsi="Times New Roman"/>
          <w:spacing w:val="2"/>
        </w:rPr>
        <w:t>臺</w:t>
      </w:r>
      <w:proofErr w:type="gramEnd"/>
      <w:r w:rsidR="00B80BBA" w:rsidRPr="00357F43">
        <w:rPr>
          <w:rFonts w:ascii="Times New Roman" w:hAnsi="Times New Roman"/>
          <w:spacing w:val="2"/>
        </w:rPr>
        <w:t>南衛生局僅能依現</w:t>
      </w:r>
      <w:r w:rsidR="00B80BBA" w:rsidRPr="00357F43">
        <w:rPr>
          <w:rFonts w:ascii="Times New Roman" w:hAnsi="Times New Roman"/>
          <w:spacing w:val="2"/>
        </w:rPr>
        <w:lastRenderedPageBreak/>
        <w:t>行「包裝醬油製程標示之規定」檢驗產品總氮量，以作為判斷包裝標示「釀造」之依據，該局並未實地</w:t>
      </w:r>
      <w:proofErr w:type="gramStart"/>
      <w:r w:rsidR="00B80BBA" w:rsidRPr="00357F43">
        <w:rPr>
          <w:rFonts w:ascii="Times New Roman" w:hAnsi="Times New Roman"/>
          <w:spacing w:val="2"/>
        </w:rPr>
        <w:t>赴生醬</w:t>
      </w:r>
      <w:proofErr w:type="gramEnd"/>
      <w:r w:rsidR="00B80BBA" w:rsidRPr="00357F43">
        <w:rPr>
          <w:rFonts w:ascii="Times New Roman" w:hAnsi="Times New Roman"/>
          <w:spacing w:val="2"/>
        </w:rPr>
        <w:t>汁製造廠進行製程稽查，顯見該署認為輔以製程實地稽查之作法，於地方</w:t>
      </w:r>
      <w:r w:rsidR="00CD28D1" w:rsidRPr="00357F43">
        <w:rPr>
          <w:rFonts w:ascii="Times New Roman" w:hAnsi="Times New Roman"/>
          <w:spacing w:val="2"/>
        </w:rPr>
        <w:t>（</w:t>
      </w:r>
      <w:r w:rsidR="00B80BBA" w:rsidRPr="00357F43">
        <w:rPr>
          <w:rFonts w:ascii="Times New Roman" w:hAnsi="Times New Roman"/>
          <w:spacing w:val="2"/>
        </w:rPr>
        <w:t>政府</w:t>
      </w:r>
      <w:r w:rsidR="00CD28D1" w:rsidRPr="00357F43">
        <w:rPr>
          <w:rFonts w:ascii="Times New Roman" w:hAnsi="Times New Roman"/>
          <w:spacing w:val="2"/>
        </w:rPr>
        <w:t>）</w:t>
      </w:r>
      <w:r w:rsidR="00B80BBA" w:rsidRPr="00357F43">
        <w:rPr>
          <w:rFonts w:ascii="Times New Roman" w:hAnsi="Times New Roman"/>
          <w:spacing w:val="2"/>
        </w:rPr>
        <w:t>衛生局</w:t>
      </w:r>
      <w:r w:rsidR="00896CA1" w:rsidRPr="00357F43">
        <w:rPr>
          <w:rFonts w:ascii="Times New Roman" w:hAnsi="Times New Roman" w:hint="eastAsia"/>
          <w:spacing w:val="2"/>
        </w:rPr>
        <w:t>稽查人力不足情形下</w:t>
      </w:r>
      <w:r w:rsidR="00B80BBA" w:rsidRPr="00357F43">
        <w:rPr>
          <w:rFonts w:ascii="Times New Roman" w:hAnsi="Times New Roman"/>
          <w:spacing w:val="2"/>
        </w:rPr>
        <w:t>，</w:t>
      </w:r>
      <w:r w:rsidR="006D01C0" w:rsidRPr="00357F43">
        <w:rPr>
          <w:rFonts w:ascii="Times New Roman" w:hAnsi="Times New Roman"/>
          <w:spacing w:val="2"/>
        </w:rPr>
        <w:t>顯</w:t>
      </w:r>
      <w:r w:rsidR="00B80BBA" w:rsidRPr="00357F43">
        <w:rPr>
          <w:rFonts w:ascii="Times New Roman" w:hAnsi="Times New Roman"/>
          <w:spacing w:val="2"/>
        </w:rPr>
        <w:t>難確實辦理</w:t>
      </w:r>
      <w:r w:rsidR="00896CA1" w:rsidRPr="00357F43">
        <w:rPr>
          <w:rFonts w:ascii="Times New Roman" w:hAnsi="Times New Roman" w:hint="eastAsia"/>
          <w:spacing w:val="2"/>
        </w:rPr>
        <w:t>，</w:t>
      </w:r>
      <w:proofErr w:type="gramStart"/>
      <w:r w:rsidR="000823B7" w:rsidRPr="00357F43">
        <w:rPr>
          <w:rFonts w:ascii="Times New Roman" w:hAnsi="Times New Roman" w:hint="eastAsia"/>
          <w:spacing w:val="2"/>
        </w:rPr>
        <w:t>況</w:t>
      </w:r>
      <w:proofErr w:type="gramEnd"/>
      <w:r w:rsidR="00896CA1" w:rsidRPr="00357F43">
        <w:rPr>
          <w:rFonts w:ascii="Times New Roman" w:hAnsi="Times New Roman" w:hint="eastAsia"/>
          <w:spacing w:val="2"/>
        </w:rPr>
        <w:t>本案並非</w:t>
      </w:r>
      <w:r w:rsidR="000823B7" w:rsidRPr="00357F43">
        <w:rPr>
          <w:rFonts w:ascii="Times New Roman" w:hAnsi="Times New Roman" w:hint="eastAsia"/>
          <w:spacing w:val="2"/>
        </w:rPr>
        <w:t>經由</w:t>
      </w:r>
      <w:r w:rsidR="00896CA1" w:rsidRPr="00357F43">
        <w:rPr>
          <w:rFonts w:ascii="Times New Roman" w:hAnsi="Times New Roman" w:hint="eastAsia"/>
          <w:spacing w:val="2"/>
        </w:rPr>
        <w:t>稽查人員實地稽查得知，而是媒體揭露</w:t>
      </w:r>
      <w:r w:rsidR="00D45681" w:rsidRPr="00357F43">
        <w:rPr>
          <w:rFonts w:ascii="Times New Roman" w:hAnsi="Times New Roman" w:hint="eastAsia"/>
          <w:spacing w:val="2"/>
        </w:rPr>
        <w:t>始公諸於世</w:t>
      </w:r>
      <w:r w:rsidR="00896CA1" w:rsidRPr="00357F43">
        <w:rPr>
          <w:rFonts w:ascii="Times New Roman" w:hAnsi="Times New Roman" w:hint="eastAsia"/>
          <w:spacing w:val="2"/>
        </w:rPr>
        <w:t>(</w:t>
      </w:r>
      <w:r w:rsidR="00896CA1" w:rsidRPr="00357F43">
        <w:rPr>
          <w:rFonts w:ascii="Times New Roman" w:hAnsi="Times New Roman" w:hint="eastAsia"/>
          <w:spacing w:val="2"/>
        </w:rPr>
        <w:t>詳下圖</w:t>
      </w:r>
      <w:r w:rsidR="00896CA1" w:rsidRPr="00357F43">
        <w:rPr>
          <w:rFonts w:ascii="Times New Roman" w:hAnsi="Times New Roman" w:hint="eastAsia"/>
          <w:spacing w:val="2"/>
        </w:rPr>
        <w:t>)</w:t>
      </w:r>
      <w:r w:rsidR="00B80BBA" w:rsidRPr="00357F43">
        <w:rPr>
          <w:rFonts w:ascii="Times New Roman" w:hAnsi="Times New Roman"/>
          <w:spacing w:val="2"/>
        </w:rPr>
        <w:t>。</w:t>
      </w:r>
    </w:p>
    <w:p w14:paraId="1C3433E7" w14:textId="77777777" w:rsidR="002B5F7A" w:rsidRDefault="002B5F7A" w:rsidP="002B5F7A">
      <w:pPr>
        <w:pStyle w:val="1"/>
        <w:numPr>
          <w:ilvl w:val="0"/>
          <w:numId w:val="0"/>
        </w:numPr>
        <w:ind w:left="2381" w:hanging="2381"/>
      </w:pPr>
    </w:p>
    <w:p w14:paraId="50D70515" w14:textId="61AECB95" w:rsidR="002B5F7A" w:rsidRPr="00357F43" w:rsidRDefault="002B5F7A" w:rsidP="002B5F7A">
      <w:pPr>
        <w:pStyle w:val="1"/>
        <w:numPr>
          <w:ilvl w:val="0"/>
          <w:numId w:val="0"/>
        </w:numPr>
        <w:ind w:left="2381" w:hanging="963"/>
        <w:rPr>
          <w:rFonts w:hint="eastAsia"/>
        </w:rPr>
      </w:pPr>
      <w:r>
        <w:rPr>
          <w:noProof/>
        </w:rPr>
        <w:drawing>
          <wp:inline distT="0" distB="0" distL="0" distR="0" wp14:anchorId="0471BDBA" wp14:editId="04050749">
            <wp:extent cx="4425950" cy="3182620"/>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5950" cy="3182620"/>
                    </a:xfrm>
                    <a:prstGeom prst="rect">
                      <a:avLst/>
                    </a:prstGeom>
                    <a:noFill/>
                  </pic:spPr>
                </pic:pic>
              </a:graphicData>
            </a:graphic>
          </wp:inline>
        </w:drawing>
      </w:r>
    </w:p>
    <w:p w14:paraId="7EDDC5E7" w14:textId="3C4AF965" w:rsidR="00896CA1" w:rsidRPr="00357F43" w:rsidRDefault="00896CA1" w:rsidP="00407728">
      <w:pPr>
        <w:pStyle w:val="a1"/>
        <w:spacing w:before="0" w:after="0"/>
        <w:ind w:left="2127" w:hanging="714"/>
        <w:jc w:val="left"/>
        <w:rPr>
          <w:spacing w:val="0"/>
        </w:rPr>
      </w:pPr>
      <w:r w:rsidRPr="00357F43">
        <w:rPr>
          <w:rFonts w:hint="eastAsia"/>
          <w:spacing w:val="0"/>
        </w:rPr>
        <w:t>媒體報導其他業者桶槽</w:t>
      </w:r>
      <w:r w:rsidR="0045163D" w:rsidRPr="00357F43">
        <w:rPr>
          <w:rFonts w:hint="eastAsia"/>
          <w:spacing w:val="0"/>
        </w:rPr>
        <w:t>車</w:t>
      </w:r>
      <w:r w:rsidRPr="00357F43">
        <w:rPr>
          <w:rFonts w:hint="eastAsia"/>
          <w:spacing w:val="0"/>
        </w:rPr>
        <w:t>以管線輸送醬油至</w:t>
      </w:r>
      <w:r w:rsidR="000823E3" w:rsidRPr="00357F43">
        <w:rPr>
          <w:rFonts w:hAnsi="標楷體" w:hint="eastAsia"/>
          <w:spacing w:val="0"/>
        </w:rPr>
        <w:t>東○</w:t>
      </w:r>
      <w:r w:rsidRPr="00357F43">
        <w:rPr>
          <w:rFonts w:hint="eastAsia"/>
          <w:spacing w:val="0"/>
        </w:rPr>
        <w:t>公司廠內。</w:t>
      </w:r>
    </w:p>
    <w:p w14:paraId="622B6BE0" w14:textId="5FDF290A" w:rsidR="00896CA1" w:rsidRPr="00357F43" w:rsidRDefault="00896CA1" w:rsidP="0045163D">
      <w:pPr>
        <w:pStyle w:val="a1"/>
        <w:numPr>
          <w:ilvl w:val="0"/>
          <w:numId w:val="0"/>
        </w:numPr>
        <w:spacing w:before="0" w:after="0"/>
        <w:ind w:left="2" w:firstLineChars="590" w:firstLine="1417"/>
        <w:jc w:val="left"/>
        <w:rPr>
          <w:sz w:val="24"/>
          <w:szCs w:val="24"/>
        </w:rPr>
      </w:pPr>
      <w:r w:rsidRPr="00357F43">
        <w:rPr>
          <w:rFonts w:hint="eastAsia"/>
          <w:sz w:val="24"/>
          <w:szCs w:val="24"/>
        </w:rPr>
        <w:t>資料來源：</w:t>
      </w:r>
      <w:proofErr w:type="gramStart"/>
      <w:r w:rsidRPr="00357F43">
        <w:rPr>
          <w:rFonts w:hint="eastAsia"/>
          <w:sz w:val="24"/>
          <w:szCs w:val="24"/>
        </w:rPr>
        <w:t>臺</w:t>
      </w:r>
      <w:proofErr w:type="gramEnd"/>
      <w:r w:rsidRPr="00357F43">
        <w:rPr>
          <w:rFonts w:hint="eastAsia"/>
          <w:sz w:val="24"/>
          <w:szCs w:val="24"/>
        </w:rPr>
        <w:t>南衛生局(</w:t>
      </w:r>
      <w:proofErr w:type="gramStart"/>
      <w:r w:rsidRPr="00357F43">
        <w:rPr>
          <w:rFonts w:hint="eastAsia"/>
          <w:sz w:val="24"/>
          <w:szCs w:val="24"/>
        </w:rPr>
        <w:t>摘自鏡週刊</w:t>
      </w:r>
      <w:proofErr w:type="gramEnd"/>
      <w:r w:rsidRPr="00357F43">
        <w:rPr>
          <w:rFonts w:hint="eastAsia"/>
          <w:sz w:val="24"/>
          <w:szCs w:val="24"/>
        </w:rPr>
        <w:t>報導)</w:t>
      </w:r>
      <w:r w:rsidR="0045163D" w:rsidRPr="00357F43">
        <w:rPr>
          <w:rFonts w:hint="eastAsia"/>
          <w:sz w:val="24"/>
          <w:szCs w:val="24"/>
        </w:rPr>
        <w:t>。</w:t>
      </w:r>
    </w:p>
    <w:p w14:paraId="2EC83C7A" w14:textId="77777777" w:rsidR="0045163D" w:rsidRPr="00357F43" w:rsidRDefault="0045163D" w:rsidP="0045163D">
      <w:pPr>
        <w:pStyle w:val="a1"/>
        <w:numPr>
          <w:ilvl w:val="0"/>
          <w:numId w:val="0"/>
        </w:numPr>
        <w:spacing w:before="0" w:after="0"/>
        <w:ind w:left="2" w:firstLineChars="590" w:firstLine="1417"/>
        <w:jc w:val="left"/>
        <w:rPr>
          <w:sz w:val="24"/>
          <w:szCs w:val="24"/>
        </w:rPr>
      </w:pPr>
    </w:p>
    <w:p w14:paraId="071490CB" w14:textId="7D3F27B5" w:rsidR="006D01C0" w:rsidRPr="00357F43" w:rsidRDefault="00B80BBA" w:rsidP="00407728">
      <w:pPr>
        <w:pStyle w:val="3"/>
        <w:numPr>
          <w:ilvl w:val="0"/>
          <w:numId w:val="0"/>
        </w:numPr>
        <w:spacing w:line="460" w:lineRule="exact"/>
        <w:ind w:left="1361" w:firstLineChars="183" w:firstLine="630"/>
        <w:rPr>
          <w:rFonts w:ascii="Times New Roman" w:hAnsi="Times New Roman"/>
          <w:spacing w:val="2"/>
        </w:rPr>
      </w:pPr>
      <w:proofErr w:type="gramStart"/>
      <w:r w:rsidRPr="00357F43">
        <w:rPr>
          <w:rFonts w:ascii="Times New Roman" w:hAnsi="Times New Roman"/>
          <w:spacing w:val="2"/>
        </w:rPr>
        <w:t>此外，</w:t>
      </w:r>
      <w:proofErr w:type="gramEnd"/>
      <w:r w:rsidR="0072021E" w:rsidRPr="00357F43">
        <w:rPr>
          <w:rFonts w:ascii="Times New Roman" w:hAnsi="Times New Roman"/>
          <w:spacing w:val="2"/>
        </w:rPr>
        <w:t>實地稽查製程的作法，並無法規範輸入產品，以國衛院</w:t>
      </w:r>
      <w:r w:rsidR="0072021E" w:rsidRPr="00357F43">
        <w:rPr>
          <w:rFonts w:ascii="Times New Roman" w:hAnsi="Times New Roman"/>
          <w:spacing w:val="2"/>
          <w:szCs w:val="32"/>
        </w:rPr>
        <w:t>「</w:t>
      </w:r>
      <w:proofErr w:type="gramStart"/>
      <w:r w:rsidR="0072021E" w:rsidRPr="00357F43">
        <w:rPr>
          <w:rFonts w:ascii="Times New Roman" w:hAnsi="Times New Roman"/>
          <w:spacing w:val="2"/>
          <w:szCs w:val="32"/>
        </w:rPr>
        <w:t>109</w:t>
      </w:r>
      <w:proofErr w:type="gramEnd"/>
      <w:r w:rsidR="0072021E" w:rsidRPr="00357F43">
        <w:rPr>
          <w:rFonts w:ascii="Times New Roman" w:hAnsi="Times New Roman"/>
          <w:spacing w:val="2"/>
          <w:szCs w:val="32"/>
        </w:rPr>
        <w:t>年度醬油產品監測委託辦理計畫」辦理結果，計</w:t>
      </w:r>
      <w:r w:rsidR="0072021E" w:rsidRPr="00357F43">
        <w:rPr>
          <w:rFonts w:ascii="Times New Roman" w:hAnsi="Times New Roman"/>
          <w:spacing w:val="2"/>
          <w:szCs w:val="32"/>
        </w:rPr>
        <w:t>1</w:t>
      </w:r>
      <w:r w:rsidR="0072021E" w:rsidRPr="00357F43">
        <w:rPr>
          <w:rFonts w:ascii="Times New Roman" w:hAnsi="Times New Roman"/>
          <w:spacing w:val="2"/>
          <w:szCs w:val="32"/>
        </w:rPr>
        <w:t>件果糖酸含量大於</w:t>
      </w:r>
      <w:r w:rsidR="0072021E" w:rsidRPr="00357F43">
        <w:rPr>
          <w:rFonts w:ascii="Times New Roman" w:hAnsi="Times New Roman"/>
          <w:spacing w:val="2"/>
          <w:szCs w:val="32"/>
        </w:rPr>
        <w:t>0.1%</w:t>
      </w:r>
      <w:r w:rsidR="006D01C0" w:rsidRPr="00357F43">
        <w:rPr>
          <w:rFonts w:ascii="Times New Roman" w:hAnsi="Times New Roman"/>
          <w:spacing w:val="2"/>
          <w:szCs w:val="32"/>
        </w:rPr>
        <w:t>的釀造醬油產品為例</w:t>
      </w:r>
      <w:r w:rsidR="00CD28D1" w:rsidRPr="00357F43">
        <w:rPr>
          <w:rFonts w:ascii="Times New Roman" w:hAnsi="Times New Roman"/>
          <w:spacing w:val="2"/>
          <w:szCs w:val="32"/>
        </w:rPr>
        <w:t>（</w:t>
      </w:r>
      <w:r w:rsidR="0072021E" w:rsidRPr="00357F43">
        <w:rPr>
          <w:rFonts w:ascii="Times New Roman" w:hAnsi="Times New Roman"/>
          <w:spacing w:val="2"/>
          <w:szCs w:val="32"/>
        </w:rPr>
        <w:t>自香港輸入</w:t>
      </w:r>
      <w:r w:rsidR="00CD28D1" w:rsidRPr="00357F43">
        <w:rPr>
          <w:rFonts w:ascii="Times New Roman" w:hAnsi="Times New Roman"/>
          <w:spacing w:val="2"/>
          <w:szCs w:val="32"/>
        </w:rPr>
        <w:t>）</w:t>
      </w:r>
      <w:r w:rsidR="0072021E" w:rsidRPr="00357F43">
        <w:rPr>
          <w:rFonts w:ascii="Times New Roman" w:hAnsi="Times New Roman"/>
          <w:spacing w:val="2"/>
          <w:szCs w:val="32"/>
        </w:rPr>
        <w:t>，</w:t>
      </w:r>
      <w:r w:rsidR="006D01C0" w:rsidRPr="00357F43">
        <w:rPr>
          <w:rFonts w:ascii="Times New Roman" w:hAnsi="Times New Roman"/>
          <w:spacing w:val="2"/>
        </w:rPr>
        <w:t>實務上</w:t>
      </w:r>
      <w:proofErr w:type="gramStart"/>
      <w:r w:rsidR="006D01C0" w:rsidRPr="00357F43">
        <w:rPr>
          <w:rFonts w:ascii="Times New Roman" w:hAnsi="Times New Roman"/>
          <w:spacing w:val="2"/>
          <w:szCs w:val="32"/>
        </w:rPr>
        <w:t>食藥署</w:t>
      </w:r>
      <w:proofErr w:type="gramEnd"/>
      <w:r w:rsidR="006D01C0" w:rsidRPr="00357F43">
        <w:rPr>
          <w:rFonts w:ascii="Times New Roman" w:hAnsi="Times New Roman"/>
          <w:spacing w:val="2"/>
          <w:szCs w:val="32"/>
        </w:rPr>
        <w:t>難以赴國外稽查該廠商的產品製程，故迄今無法判定該產品是否為釀造醬油，同理可證，對於</w:t>
      </w:r>
      <w:r w:rsidR="006D01C0" w:rsidRPr="00357F43">
        <w:rPr>
          <w:rFonts w:ascii="Times New Roman" w:hAnsi="Times New Roman"/>
          <w:spacing w:val="2"/>
          <w:szCs w:val="32"/>
        </w:rPr>
        <w:t>28</w:t>
      </w:r>
      <w:r w:rsidR="006D01C0" w:rsidRPr="00357F43">
        <w:rPr>
          <w:rFonts w:ascii="Times New Roman" w:hAnsi="Times New Roman"/>
          <w:spacing w:val="2"/>
          <w:szCs w:val="32"/>
        </w:rPr>
        <w:t>件果糖酸含量低於</w:t>
      </w:r>
      <w:r w:rsidR="006D01C0" w:rsidRPr="00357F43">
        <w:rPr>
          <w:rFonts w:ascii="Times New Roman" w:hAnsi="Times New Roman"/>
          <w:spacing w:val="2"/>
          <w:szCs w:val="32"/>
        </w:rPr>
        <w:t>0.1%</w:t>
      </w:r>
      <w:r w:rsidR="006D01C0" w:rsidRPr="00357F43">
        <w:rPr>
          <w:rFonts w:ascii="Times New Roman" w:hAnsi="Times New Roman"/>
          <w:spacing w:val="2"/>
          <w:szCs w:val="32"/>
        </w:rPr>
        <w:t>的輸入醬油產品</w:t>
      </w:r>
      <w:r w:rsidR="00CD28D1" w:rsidRPr="00357F43">
        <w:rPr>
          <w:rFonts w:ascii="Times New Roman" w:hAnsi="Times New Roman"/>
          <w:spacing w:val="2"/>
          <w:szCs w:val="32"/>
        </w:rPr>
        <w:t>（</w:t>
      </w:r>
      <w:r w:rsidR="006D01C0" w:rsidRPr="00357F43">
        <w:rPr>
          <w:rFonts w:ascii="Times New Roman" w:hAnsi="Times New Roman"/>
          <w:spacing w:val="2"/>
          <w:szCs w:val="32"/>
        </w:rPr>
        <w:t>詳表</w:t>
      </w:r>
      <w:r w:rsidR="006D01C0" w:rsidRPr="00357F43">
        <w:rPr>
          <w:rFonts w:ascii="Times New Roman" w:hAnsi="Times New Roman"/>
          <w:spacing w:val="2"/>
          <w:szCs w:val="32"/>
        </w:rPr>
        <w:t>7</w:t>
      </w:r>
      <w:r w:rsidR="00CD28D1" w:rsidRPr="00357F43">
        <w:rPr>
          <w:rFonts w:ascii="Times New Roman" w:hAnsi="Times New Roman"/>
          <w:spacing w:val="2"/>
          <w:szCs w:val="32"/>
        </w:rPr>
        <w:t>）</w:t>
      </w:r>
      <w:r w:rsidR="006D01C0" w:rsidRPr="00357F43">
        <w:rPr>
          <w:rFonts w:ascii="Times New Roman" w:hAnsi="Times New Roman"/>
          <w:spacing w:val="2"/>
          <w:szCs w:val="32"/>
        </w:rPr>
        <w:t>，</w:t>
      </w:r>
      <w:proofErr w:type="gramStart"/>
      <w:r w:rsidR="006D01C0" w:rsidRPr="00357F43">
        <w:rPr>
          <w:rFonts w:ascii="Times New Roman" w:hAnsi="Times New Roman"/>
          <w:spacing w:val="2"/>
          <w:szCs w:val="32"/>
        </w:rPr>
        <w:t>食藥署</w:t>
      </w:r>
      <w:proofErr w:type="gramEnd"/>
      <w:r w:rsidR="006D01C0" w:rsidRPr="00357F43">
        <w:rPr>
          <w:rFonts w:ascii="Times New Roman" w:hAnsi="Times New Roman"/>
          <w:spacing w:val="2"/>
          <w:szCs w:val="32"/>
        </w:rPr>
        <w:t>何</w:t>
      </w:r>
      <w:r w:rsidR="006D01C0" w:rsidRPr="00357F43">
        <w:rPr>
          <w:rFonts w:ascii="Times New Roman" w:hAnsi="Times New Roman"/>
          <w:spacing w:val="2"/>
          <w:szCs w:val="32"/>
        </w:rPr>
        <w:lastRenderedPageBreak/>
        <w:t>以僅</w:t>
      </w:r>
      <w:proofErr w:type="gramStart"/>
      <w:r w:rsidR="006D01C0" w:rsidRPr="00357F43">
        <w:rPr>
          <w:rFonts w:ascii="Times New Roman" w:hAnsi="Times New Roman"/>
          <w:spacing w:val="2"/>
          <w:szCs w:val="32"/>
        </w:rPr>
        <w:t>憑總氮</w:t>
      </w:r>
      <w:proofErr w:type="gramEnd"/>
      <w:r w:rsidR="006D01C0" w:rsidRPr="00357F43">
        <w:rPr>
          <w:rFonts w:ascii="Times New Roman" w:hAnsi="Times New Roman"/>
          <w:spacing w:val="2"/>
          <w:szCs w:val="32"/>
        </w:rPr>
        <w:t>量大於</w:t>
      </w:r>
      <w:r w:rsidR="006D01C0" w:rsidRPr="00357F43">
        <w:rPr>
          <w:rFonts w:ascii="Times New Roman" w:hAnsi="Times New Roman"/>
          <w:spacing w:val="2"/>
          <w:szCs w:val="32"/>
        </w:rPr>
        <w:t>0.8</w:t>
      </w:r>
      <w:r w:rsidR="00C533ED" w:rsidRPr="00357F43">
        <w:rPr>
          <w:rFonts w:ascii="Times New Roman" w:hAnsi="Times New Roman"/>
          <w:spacing w:val="2"/>
          <w:szCs w:val="32"/>
        </w:rPr>
        <w:t>（</w:t>
      </w:r>
      <w:r w:rsidR="00C533ED" w:rsidRPr="00357F43">
        <w:rPr>
          <w:rFonts w:ascii="Times New Roman" w:hAnsi="Times New Roman"/>
          <w:spacing w:val="2"/>
          <w:szCs w:val="32"/>
        </w:rPr>
        <w:t>g/100ml</w:t>
      </w:r>
      <w:r w:rsidR="00C533ED" w:rsidRPr="00357F43">
        <w:rPr>
          <w:rFonts w:ascii="Times New Roman" w:hAnsi="Times New Roman"/>
          <w:spacing w:val="2"/>
          <w:szCs w:val="32"/>
        </w:rPr>
        <w:t>）</w:t>
      </w:r>
      <w:r w:rsidR="006D01C0" w:rsidRPr="00357F43">
        <w:rPr>
          <w:rFonts w:ascii="Times New Roman" w:hAnsi="Times New Roman"/>
          <w:spacing w:val="2"/>
          <w:szCs w:val="32"/>
        </w:rPr>
        <w:t>即判定為釀造醬油？</w:t>
      </w:r>
      <w:proofErr w:type="gramStart"/>
      <w:r w:rsidR="006D01C0" w:rsidRPr="00357F43">
        <w:rPr>
          <w:rFonts w:ascii="Times New Roman" w:hAnsi="Times New Roman"/>
          <w:spacing w:val="2"/>
          <w:szCs w:val="32"/>
        </w:rPr>
        <w:t>故食藥署</w:t>
      </w:r>
      <w:proofErr w:type="gramEnd"/>
      <w:r w:rsidR="006D01C0" w:rsidRPr="00357F43">
        <w:rPr>
          <w:rFonts w:ascii="Times New Roman" w:hAnsi="Times New Roman"/>
          <w:spacing w:val="2"/>
          <w:szCs w:val="32"/>
        </w:rPr>
        <w:t>目前對於</w:t>
      </w:r>
      <w:r w:rsidR="006B3285" w:rsidRPr="00357F43">
        <w:rPr>
          <w:rFonts w:ascii="Times New Roman" w:hAnsi="Times New Roman"/>
          <w:spacing w:val="2"/>
          <w:szCs w:val="32"/>
        </w:rPr>
        <w:t>國產</w:t>
      </w:r>
      <w:r w:rsidR="006D01C0" w:rsidRPr="00357F43">
        <w:rPr>
          <w:rFonts w:ascii="Times New Roman" w:hAnsi="Times New Roman"/>
          <w:spacing w:val="2"/>
          <w:szCs w:val="32"/>
        </w:rPr>
        <w:t>及輸入產品的管理，可謂「一國兩制」，未盡公允！</w:t>
      </w:r>
    </w:p>
    <w:p w14:paraId="3F880105" w14:textId="35E66922" w:rsidR="00B84B54" w:rsidRPr="00357F43" w:rsidRDefault="000026CF" w:rsidP="00407728">
      <w:pPr>
        <w:pStyle w:val="3"/>
        <w:spacing w:line="460" w:lineRule="exact"/>
        <w:rPr>
          <w:rFonts w:ascii="Times New Roman" w:hAnsi="Times New Roman"/>
          <w:spacing w:val="2"/>
        </w:rPr>
      </w:pPr>
      <w:r w:rsidRPr="00357F43">
        <w:rPr>
          <w:rFonts w:ascii="Times New Roman" w:hAnsi="Times New Roman"/>
          <w:spacing w:val="2"/>
        </w:rPr>
        <w:t>據上，</w:t>
      </w:r>
      <w:r w:rsidR="00B1416D" w:rsidRPr="00357F43">
        <w:rPr>
          <w:rFonts w:ascii="Times New Roman" w:hAnsi="Times New Roman" w:hint="eastAsia"/>
          <w:spacing w:val="2"/>
        </w:rPr>
        <w:t>本院針對</w:t>
      </w:r>
      <w:proofErr w:type="gramStart"/>
      <w:r w:rsidR="00B1416D" w:rsidRPr="00357F43">
        <w:rPr>
          <w:rFonts w:ascii="Times New Roman" w:hAnsi="Times New Roman" w:hint="eastAsia"/>
          <w:spacing w:val="2"/>
        </w:rPr>
        <w:t>衛福部訂</w:t>
      </w:r>
      <w:proofErr w:type="gramEnd"/>
      <w:r w:rsidR="00B1416D" w:rsidRPr="00357F43">
        <w:rPr>
          <w:rFonts w:ascii="Times New Roman" w:hAnsi="Times New Roman" w:hint="eastAsia"/>
          <w:spacing w:val="2"/>
        </w:rPr>
        <w:t>定釀造醬油之品質及標示相關規定較</w:t>
      </w:r>
      <w:r w:rsidR="00B1416D" w:rsidRPr="00357F43">
        <w:rPr>
          <w:rFonts w:ascii="Times New Roman" w:hAnsi="Times New Roman" w:hint="eastAsia"/>
          <w:spacing w:val="2"/>
        </w:rPr>
        <w:t>CNS</w:t>
      </w:r>
      <w:r w:rsidR="00B1416D" w:rsidRPr="00357F43">
        <w:rPr>
          <w:rFonts w:ascii="Times New Roman" w:hAnsi="Times New Roman" w:hint="eastAsia"/>
          <w:spacing w:val="2"/>
        </w:rPr>
        <w:t>寬鬆等情，</w:t>
      </w:r>
      <w:r w:rsidR="000823B7" w:rsidRPr="00357F43">
        <w:rPr>
          <w:rFonts w:ascii="Times New Roman" w:hAnsi="Times New Roman" w:hint="eastAsia"/>
          <w:spacing w:val="2"/>
        </w:rPr>
        <w:t>早</w:t>
      </w:r>
      <w:r w:rsidR="00B1416D" w:rsidRPr="00357F43">
        <w:rPr>
          <w:rFonts w:ascii="Times New Roman" w:hAnsi="Times New Roman" w:hint="eastAsia"/>
          <w:spacing w:val="2"/>
        </w:rPr>
        <w:t>自</w:t>
      </w:r>
      <w:r w:rsidR="00B1416D" w:rsidRPr="00357F43">
        <w:rPr>
          <w:rFonts w:ascii="Times New Roman" w:hAnsi="Times New Roman" w:hint="eastAsia"/>
          <w:spacing w:val="2"/>
        </w:rPr>
        <w:t>108</w:t>
      </w:r>
      <w:r w:rsidR="00B1416D" w:rsidRPr="00357F43">
        <w:rPr>
          <w:rFonts w:ascii="Times New Roman" w:hAnsi="Times New Roman" w:hint="eastAsia"/>
          <w:spacing w:val="2"/>
        </w:rPr>
        <w:t>年</w:t>
      </w:r>
      <w:r w:rsidR="00B1416D" w:rsidRPr="00357F43">
        <w:rPr>
          <w:rFonts w:ascii="Times New Roman" w:hAnsi="Times New Roman" w:hint="eastAsia"/>
          <w:spacing w:val="2"/>
        </w:rPr>
        <w:t>2</w:t>
      </w:r>
      <w:r w:rsidR="00B1416D" w:rsidRPr="00357F43">
        <w:rPr>
          <w:rFonts w:ascii="Times New Roman" w:hAnsi="Times New Roman" w:hint="eastAsia"/>
          <w:spacing w:val="2"/>
        </w:rPr>
        <w:t>月</w:t>
      </w:r>
      <w:r w:rsidR="00B1416D" w:rsidRPr="00357F43">
        <w:rPr>
          <w:rFonts w:ascii="Times New Roman" w:hAnsi="Times New Roman" w:hint="eastAsia"/>
          <w:spacing w:val="2"/>
        </w:rPr>
        <w:t>14</w:t>
      </w:r>
      <w:r w:rsidR="00B1416D" w:rsidRPr="00357F43">
        <w:rPr>
          <w:rFonts w:ascii="Times New Roman" w:hAnsi="Times New Roman" w:hint="eastAsia"/>
          <w:spacing w:val="2"/>
        </w:rPr>
        <w:t>日提出糾正迄今，</w:t>
      </w:r>
      <w:proofErr w:type="gramStart"/>
      <w:r w:rsidR="00B1416D" w:rsidRPr="00357F43">
        <w:rPr>
          <w:rFonts w:ascii="Times New Roman" w:hAnsi="Times New Roman" w:hint="eastAsia"/>
          <w:spacing w:val="2"/>
        </w:rPr>
        <w:t>食藥署</w:t>
      </w:r>
      <w:proofErr w:type="gramEnd"/>
      <w:r w:rsidR="00B1416D" w:rsidRPr="00357F43">
        <w:rPr>
          <w:rFonts w:ascii="Times New Roman" w:hAnsi="Times New Roman" w:hint="eastAsia"/>
          <w:spacing w:val="2"/>
        </w:rPr>
        <w:t>仍認為果糖酸無法為釀造醬油之判別指標，卻未</w:t>
      </w:r>
      <w:proofErr w:type="gramStart"/>
      <w:r w:rsidR="00B1416D" w:rsidRPr="00357F43">
        <w:rPr>
          <w:rFonts w:ascii="Times New Roman" w:hAnsi="Times New Roman" w:hint="eastAsia"/>
          <w:spacing w:val="2"/>
        </w:rPr>
        <w:t>研</w:t>
      </w:r>
      <w:proofErr w:type="gramEnd"/>
      <w:r w:rsidR="00B1416D" w:rsidRPr="00357F43">
        <w:rPr>
          <w:rFonts w:ascii="Times New Roman" w:hAnsi="Times New Roman" w:hint="eastAsia"/>
          <w:spacing w:val="2"/>
        </w:rPr>
        <w:t>定其他或多重科學判定因子，</w:t>
      </w:r>
      <w:r w:rsidR="000823B7" w:rsidRPr="00357F43">
        <w:rPr>
          <w:rFonts w:ascii="Times New Roman" w:hAnsi="Times New Roman" w:hint="eastAsia"/>
          <w:spacing w:val="2"/>
        </w:rPr>
        <w:t>持續</w:t>
      </w:r>
      <w:r w:rsidR="00B1416D" w:rsidRPr="00357F43">
        <w:rPr>
          <w:rFonts w:ascii="Times New Roman" w:hAnsi="Times New Roman" w:hint="eastAsia"/>
          <w:spacing w:val="2"/>
        </w:rPr>
        <w:t>僅以產品總氮量為釀造醬油之唯一檢驗標準，並表示尚需輔以製程實地稽查始能判定，然製程實地稽查不但未能適用於輸入產品，加以稽查人力嚴重不足，</w:t>
      </w:r>
      <w:r w:rsidR="000823B7" w:rsidRPr="00357F43">
        <w:rPr>
          <w:rFonts w:ascii="Times New Roman" w:hAnsi="Times New Roman" w:hint="eastAsia"/>
          <w:spacing w:val="2"/>
        </w:rPr>
        <w:t>例</w:t>
      </w:r>
      <w:r w:rsidR="00B1416D" w:rsidRPr="00357F43">
        <w:rPr>
          <w:rFonts w:ascii="Times New Roman" w:hAnsi="Times New Roman" w:hint="eastAsia"/>
          <w:spacing w:val="2"/>
        </w:rPr>
        <w:t>如本案為在地生產，其製作不實之情形，並非</w:t>
      </w:r>
      <w:r w:rsidR="000823B7" w:rsidRPr="00357F43">
        <w:rPr>
          <w:rFonts w:ascii="Times New Roman" w:hAnsi="Times New Roman" w:hint="eastAsia"/>
          <w:spacing w:val="2"/>
        </w:rPr>
        <w:t>經由</w:t>
      </w:r>
      <w:r w:rsidR="00B1416D" w:rsidRPr="00357F43">
        <w:rPr>
          <w:rFonts w:ascii="Times New Roman" w:hAnsi="Times New Roman" w:hint="eastAsia"/>
          <w:spacing w:val="2"/>
        </w:rPr>
        <w:t>稽查人員實地稽查得知，而是</w:t>
      </w:r>
      <w:r w:rsidR="000823B7" w:rsidRPr="00357F43">
        <w:rPr>
          <w:rFonts w:ascii="Times New Roman" w:hAnsi="Times New Roman" w:hint="eastAsia"/>
          <w:spacing w:val="2"/>
        </w:rPr>
        <w:t>遲至</w:t>
      </w:r>
      <w:r w:rsidR="00B1416D" w:rsidRPr="00357F43">
        <w:rPr>
          <w:rFonts w:ascii="Times New Roman" w:hAnsi="Times New Roman" w:hint="eastAsia"/>
          <w:spacing w:val="2"/>
        </w:rPr>
        <w:t>媒體揭露</w:t>
      </w:r>
      <w:r w:rsidR="000823B7" w:rsidRPr="00357F43">
        <w:rPr>
          <w:rFonts w:ascii="Times New Roman" w:hAnsi="Times New Roman" w:hint="eastAsia"/>
          <w:spacing w:val="2"/>
        </w:rPr>
        <w:t>始公諸於世</w:t>
      </w:r>
      <w:r w:rsidR="00B1416D" w:rsidRPr="00357F43">
        <w:rPr>
          <w:rFonts w:ascii="Times New Roman" w:hAnsi="Times New Roman" w:hint="eastAsia"/>
          <w:spacing w:val="2"/>
        </w:rPr>
        <w:t>，因此有關釀造醬油</w:t>
      </w:r>
      <w:r w:rsidR="00FF7238" w:rsidRPr="00357F43">
        <w:rPr>
          <w:rFonts w:ascii="Times New Roman" w:hAnsi="Times New Roman" w:hint="eastAsia"/>
          <w:spacing w:val="2"/>
        </w:rPr>
        <w:t>之</w:t>
      </w:r>
      <w:r w:rsidR="00B1416D" w:rsidRPr="00357F43">
        <w:rPr>
          <w:rFonts w:ascii="Times New Roman" w:hAnsi="Times New Roman" w:hint="eastAsia"/>
          <w:spacing w:val="2"/>
        </w:rPr>
        <w:t>科學判</w:t>
      </w:r>
      <w:r w:rsidR="00FF7238" w:rsidRPr="00357F43">
        <w:rPr>
          <w:rFonts w:ascii="Times New Roman" w:hAnsi="Times New Roman" w:hint="eastAsia"/>
          <w:spacing w:val="2"/>
        </w:rPr>
        <w:t>定方式</w:t>
      </w:r>
      <w:r w:rsidR="00B1416D" w:rsidRPr="00357F43">
        <w:rPr>
          <w:rFonts w:ascii="Times New Roman" w:hAnsi="Times New Roman"/>
          <w:b/>
          <w:bCs w:val="0"/>
        </w:rPr>
        <w:t>，</w:t>
      </w:r>
      <w:r w:rsidR="00B1416D" w:rsidRPr="00357F43">
        <w:rPr>
          <w:rFonts w:ascii="Times New Roman" w:hAnsi="Times New Roman" w:hint="eastAsia"/>
        </w:rPr>
        <w:t>亟</w:t>
      </w:r>
      <w:r w:rsidR="00B1416D" w:rsidRPr="00357F43">
        <w:rPr>
          <w:rFonts w:ascii="Times New Roman" w:hAnsi="Times New Roman"/>
        </w:rPr>
        <w:t>待該署積極</w:t>
      </w:r>
      <w:proofErr w:type="gramStart"/>
      <w:r w:rsidR="00B1416D" w:rsidRPr="00357F43">
        <w:rPr>
          <w:rFonts w:ascii="Times New Roman" w:hAnsi="Times New Roman"/>
        </w:rPr>
        <w:t>研</w:t>
      </w:r>
      <w:proofErr w:type="gramEnd"/>
      <w:r w:rsidR="00B1416D" w:rsidRPr="00357F43">
        <w:rPr>
          <w:rFonts w:ascii="Times New Roman" w:hAnsi="Times New Roman"/>
        </w:rPr>
        <w:t>議，以保障消費者權益。</w:t>
      </w:r>
    </w:p>
    <w:p w14:paraId="5AA07FB8" w14:textId="77777777" w:rsidR="00B15BBE" w:rsidRPr="00357F43" w:rsidRDefault="00B15BBE" w:rsidP="00B15BBE">
      <w:pPr>
        <w:pStyle w:val="1"/>
        <w:numPr>
          <w:ilvl w:val="0"/>
          <w:numId w:val="0"/>
        </w:numPr>
        <w:ind w:left="2381" w:hanging="2381"/>
      </w:pPr>
    </w:p>
    <w:p w14:paraId="1A61C07C" w14:textId="1A9FBB0E" w:rsidR="00E25849" w:rsidRPr="00357F43" w:rsidRDefault="00E25849" w:rsidP="004E05A1">
      <w:pPr>
        <w:pStyle w:val="1"/>
        <w:ind w:left="2380" w:hanging="2380"/>
        <w:rPr>
          <w:rFonts w:ascii="Times New Roman" w:hAnsi="Times New Roman"/>
        </w:rPr>
      </w:pPr>
      <w:r w:rsidRPr="00357F43">
        <w:rPr>
          <w:rFonts w:ascii="Times New Roman" w:hAnsi="Times New Roman"/>
        </w:rPr>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A872C0" w:rsidRPr="00357F43">
        <w:rPr>
          <w:rFonts w:ascii="Times New Roman" w:hAnsi="Times New Roman"/>
        </w:rPr>
        <w:t xml:space="preserve"> </w:t>
      </w:r>
    </w:p>
    <w:p w14:paraId="3FF21D35" w14:textId="18B3AB4C" w:rsidR="00E25849" w:rsidRPr="00357F43" w:rsidRDefault="00FB7770" w:rsidP="00407728">
      <w:pPr>
        <w:pStyle w:val="2"/>
        <w:spacing w:beforeLines="25" w:before="114"/>
        <w:ind w:left="1020" w:hanging="680"/>
        <w:rPr>
          <w:rFonts w:ascii="Times New Roman" w:hAnsi="Times New Roman"/>
        </w:rPr>
      </w:pPr>
      <w:bookmarkStart w:id="60" w:name="_Toc524895649"/>
      <w:bookmarkStart w:id="61" w:name="_Toc524896195"/>
      <w:bookmarkStart w:id="62" w:name="_Toc524896225"/>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60"/>
      <w:bookmarkEnd w:id="61"/>
      <w:bookmarkEnd w:id="62"/>
      <w:r w:rsidRPr="00357F43">
        <w:rPr>
          <w:rFonts w:ascii="Times New Roman" w:hAnsi="Times New Roman"/>
        </w:rPr>
        <w:t>調查意見</w:t>
      </w:r>
      <w:r w:rsidR="00A872C0" w:rsidRPr="00357F43">
        <w:rPr>
          <w:rFonts w:ascii="Times New Roman" w:hAnsi="Times New Roman"/>
        </w:rPr>
        <w:t>一、二</w:t>
      </w:r>
      <w:r w:rsidRPr="00357F43">
        <w:rPr>
          <w:rFonts w:ascii="Times New Roman" w:hAnsi="Times New Roman"/>
        </w:rPr>
        <w:t>，</w:t>
      </w:r>
      <w:bookmarkStart w:id="89" w:name="_Toc421794877"/>
      <w:bookmarkStart w:id="90" w:name="_Toc421795443"/>
      <w:bookmarkStart w:id="91" w:name="_Toc421796024"/>
      <w:bookmarkStart w:id="92" w:name="_Toc422728959"/>
      <w:bookmarkStart w:id="93" w:name="_Toc422834162"/>
      <w:bookmarkEnd w:id="63"/>
      <w:bookmarkEnd w:id="64"/>
      <w:bookmarkEnd w:id="65"/>
      <w:bookmarkEnd w:id="66"/>
      <w:bookmarkEnd w:id="67"/>
      <w:bookmarkEnd w:id="68"/>
      <w:bookmarkEnd w:id="69"/>
      <w:r w:rsidR="00E25849" w:rsidRPr="00357F43">
        <w:rPr>
          <w:rFonts w:ascii="Times New Roman" w:hAnsi="Times New Roman"/>
        </w:rPr>
        <w:t>函請</w:t>
      </w:r>
      <w:r w:rsidR="00A872C0" w:rsidRPr="00357F43">
        <w:rPr>
          <w:rFonts w:ascii="Times New Roman" w:hAnsi="Times New Roman"/>
        </w:rPr>
        <w:t>衛生</w:t>
      </w:r>
      <w:proofErr w:type="gramStart"/>
      <w:r w:rsidR="00A872C0" w:rsidRPr="00357F43">
        <w:rPr>
          <w:rFonts w:ascii="Times New Roman" w:hAnsi="Times New Roman"/>
        </w:rPr>
        <w:t>福利部督同</w:t>
      </w:r>
      <w:proofErr w:type="gramEnd"/>
      <w:r w:rsidR="00A872C0" w:rsidRPr="00357F43">
        <w:rPr>
          <w:rFonts w:ascii="Times New Roman" w:hAnsi="Times New Roman"/>
        </w:rPr>
        <w:t>所屬</w:t>
      </w:r>
      <w:r w:rsidR="00E25849" w:rsidRPr="00357F43">
        <w:rPr>
          <w:rFonts w:ascii="Times New Roman" w:hAnsi="Times New Roman"/>
        </w:rPr>
        <w:t>確實檢討改進</w:t>
      </w:r>
      <w:proofErr w:type="gramStart"/>
      <w:r w:rsidR="00E25849" w:rsidRPr="00357F43">
        <w:rPr>
          <w:rFonts w:ascii="Times New Roman" w:hAnsi="Times New Roman"/>
        </w:rPr>
        <w:t>見復。</w:t>
      </w:r>
      <w:bookmarkEnd w:id="70"/>
      <w:bookmarkEnd w:id="71"/>
      <w:bookmarkEnd w:id="72"/>
      <w:bookmarkEnd w:id="73"/>
      <w:bookmarkEnd w:id="74"/>
      <w:bookmarkEnd w:id="75"/>
      <w:bookmarkEnd w:id="76"/>
      <w:bookmarkEnd w:id="77"/>
      <w:bookmarkEnd w:id="89"/>
      <w:bookmarkEnd w:id="90"/>
      <w:bookmarkEnd w:id="91"/>
      <w:bookmarkEnd w:id="92"/>
      <w:bookmarkEnd w:id="93"/>
      <w:proofErr w:type="gramEnd"/>
    </w:p>
    <w:p w14:paraId="7A302CA5" w14:textId="159289E0" w:rsidR="00770453" w:rsidRPr="00357F43" w:rsidRDefault="00A872C0" w:rsidP="00824C75">
      <w:pPr>
        <w:pStyle w:val="2"/>
        <w:spacing w:beforeLines="25" w:before="114"/>
        <w:ind w:left="1020" w:hanging="680"/>
        <w:rPr>
          <w:rFonts w:ascii="Times New Roman"/>
          <w:b/>
          <w:bCs w:val="0"/>
          <w:spacing w:val="12"/>
          <w:kern w:val="0"/>
          <w:sz w:val="40"/>
        </w:rPr>
      </w:pPr>
      <w:r w:rsidRPr="00357F43">
        <w:rPr>
          <w:rFonts w:ascii="Times New Roman" w:hAnsi="Times New Roman"/>
        </w:rPr>
        <w:t>調查意見及簡報，經委員會討論通</w:t>
      </w:r>
      <w:r w:rsidR="00020390" w:rsidRPr="00357F43">
        <w:rPr>
          <w:rFonts w:ascii="Times New Roman" w:hAnsi="Times New Roman" w:hint="eastAsia"/>
        </w:rPr>
        <w:t>過</w:t>
      </w:r>
      <w:r w:rsidRPr="00357F43">
        <w:rPr>
          <w:rFonts w:ascii="Times New Roman" w:hAnsi="Times New Roman"/>
        </w:rPr>
        <w:t>、</w:t>
      </w:r>
      <w:proofErr w:type="gramStart"/>
      <w:r w:rsidRPr="00357F43">
        <w:rPr>
          <w:rFonts w:ascii="Times New Roman" w:hAnsi="Times New Roman"/>
        </w:rPr>
        <w:t>遮隱個</w:t>
      </w:r>
      <w:proofErr w:type="gramEnd"/>
      <w:r w:rsidRPr="00357F43">
        <w:rPr>
          <w:rFonts w:ascii="Times New Roman" w:hAnsi="Times New Roman"/>
        </w:rPr>
        <w:t>資後上網公布。</w:t>
      </w:r>
      <w:bookmarkEnd w:id="78"/>
      <w:bookmarkEnd w:id="79"/>
      <w:bookmarkEnd w:id="80"/>
      <w:bookmarkEnd w:id="81"/>
      <w:bookmarkEnd w:id="82"/>
      <w:bookmarkEnd w:id="83"/>
      <w:bookmarkEnd w:id="84"/>
      <w:bookmarkEnd w:id="85"/>
      <w:bookmarkEnd w:id="86"/>
      <w:bookmarkEnd w:id="87"/>
      <w:bookmarkEnd w:id="88"/>
    </w:p>
    <w:p w14:paraId="252DBA1E" w14:textId="5628476B" w:rsidR="00E25849" w:rsidRPr="00357F43" w:rsidRDefault="00E25849" w:rsidP="00463590">
      <w:pPr>
        <w:pStyle w:val="aa"/>
        <w:spacing w:beforeLines="150" w:before="685" w:afterLines="100" w:after="457"/>
        <w:ind w:leftChars="1100" w:left="3742"/>
        <w:rPr>
          <w:rFonts w:ascii="Times New Roman"/>
          <w:b w:val="0"/>
          <w:bCs/>
          <w:snapToGrid/>
          <w:spacing w:val="12"/>
          <w:kern w:val="0"/>
          <w:sz w:val="40"/>
        </w:rPr>
      </w:pPr>
      <w:r w:rsidRPr="00357F43">
        <w:rPr>
          <w:rFonts w:ascii="Times New Roman"/>
          <w:b w:val="0"/>
          <w:bCs/>
          <w:snapToGrid/>
          <w:spacing w:val="12"/>
          <w:kern w:val="0"/>
          <w:sz w:val="40"/>
        </w:rPr>
        <w:t>調查委員：</w:t>
      </w:r>
      <w:r w:rsidR="00824C75" w:rsidRPr="00357F43">
        <w:rPr>
          <w:rFonts w:ascii="Times New Roman" w:hint="eastAsia"/>
          <w:b w:val="0"/>
          <w:bCs/>
          <w:snapToGrid/>
          <w:spacing w:val="12"/>
          <w:kern w:val="0"/>
          <w:sz w:val="40"/>
        </w:rPr>
        <w:t>田秋</w:t>
      </w:r>
      <w:proofErr w:type="gramStart"/>
      <w:r w:rsidR="00824C75" w:rsidRPr="00357F43">
        <w:rPr>
          <w:rFonts w:ascii="Times New Roman" w:hint="eastAsia"/>
          <w:b w:val="0"/>
          <w:bCs/>
          <w:snapToGrid/>
          <w:spacing w:val="12"/>
          <w:kern w:val="0"/>
          <w:sz w:val="40"/>
        </w:rPr>
        <w:t>堇</w:t>
      </w:r>
      <w:proofErr w:type="gramEnd"/>
      <w:r w:rsidR="00824C75" w:rsidRPr="00357F43">
        <w:rPr>
          <w:rFonts w:hAnsi="標楷體" w:hint="eastAsia"/>
          <w:b w:val="0"/>
          <w:bCs/>
          <w:snapToGrid/>
          <w:spacing w:val="12"/>
          <w:kern w:val="0"/>
          <w:sz w:val="40"/>
        </w:rPr>
        <w:t>、</w:t>
      </w:r>
      <w:r w:rsidR="00824C75" w:rsidRPr="00357F43">
        <w:rPr>
          <w:rFonts w:ascii="Times New Roman" w:hint="eastAsia"/>
          <w:b w:val="0"/>
          <w:bCs/>
          <w:snapToGrid/>
          <w:spacing w:val="12"/>
          <w:kern w:val="0"/>
          <w:sz w:val="40"/>
        </w:rPr>
        <w:t>蔡崇義</w:t>
      </w:r>
    </w:p>
    <w:p w14:paraId="4D41BF08" w14:textId="2F207126" w:rsidR="00A7352C" w:rsidRPr="00357F43" w:rsidRDefault="00416721">
      <w:pPr>
        <w:widowControl/>
        <w:overflowPunct/>
        <w:autoSpaceDE/>
        <w:autoSpaceDN/>
        <w:jc w:val="left"/>
        <w:rPr>
          <w:rFonts w:ascii="Times New Roman"/>
          <w:b/>
          <w:kern w:val="32"/>
        </w:rPr>
      </w:pPr>
      <w:r w:rsidRPr="00357F43">
        <w:rPr>
          <w:rFonts w:ascii="Times New Roman"/>
          <w:bCs/>
        </w:rPr>
        <w:br w:type="page"/>
      </w:r>
      <w:bookmarkStart w:id="94" w:name="_Toc39915489"/>
      <w:bookmarkStart w:id="95" w:name="_Toc40802001"/>
    </w:p>
    <w:p w14:paraId="7882FBE9" w14:textId="0678397A" w:rsidR="001A1DD7" w:rsidRPr="00357F43" w:rsidRDefault="004837B8" w:rsidP="004837B8">
      <w:pPr>
        <w:pStyle w:val="a2"/>
        <w:numPr>
          <w:ilvl w:val="0"/>
          <w:numId w:val="0"/>
        </w:numPr>
        <w:ind w:left="400" w:hanging="400"/>
        <w:rPr>
          <w:rFonts w:ascii="Times New Roman"/>
          <w:b/>
        </w:rPr>
      </w:pPr>
      <w:r w:rsidRPr="00357F43">
        <w:rPr>
          <w:rFonts w:ascii="Times New Roman"/>
          <w:b/>
        </w:rPr>
        <w:lastRenderedPageBreak/>
        <w:t>附件、</w:t>
      </w:r>
      <w:r w:rsidR="001A1DD7" w:rsidRPr="00357F43">
        <w:rPr>
          <w:rFonts w:ascii="Times New Roman"/>
          <w:b/>
        </w:rPr>
        <w:t>本院前調查</w:t>
      </w:r>
      <w:r w:rsidRPr="00357F43">
        <w:rPr>
          <w:rFonts w:ascii="Times New Roman"/>
          <w:b/>
        </w:rPr>
        <w:t>醬油品質及相關標示</w:t>
      </w:r>
      <w:r w:rsidR="001A1DD7" w:rsidRPr="00357F43">
        <w:rPr>
          <w:rFonts w:ascii="Times New Roman"/>
          <w:b/>
        </w:rPr>
        <w:t>案</w:t>
      </w:r>
      <w:bookmarkEnd w:id="94"/>
      <w:bookmarkEnd w:id="95"/>
    </w:p>
    <w:p w14:paraId="54070790" w14:textId="3DB2716F" w:rsidR="001A1DD7" w:rsidRPr="00357F43" w:rsidRDefault="001A1DD7" w:rsidP="00542CA2">
      <w:pPr>
        <w:pStyle w:val="2"/>
        <w:numPr>
          <w:ilvl w:val="1"/>
          <w:numId w:val="10"/>
        </w:numPr>
        <w:tabs>
          <w:tab w:val="num" w:pos="360"/>
        </w:tabs>
        <w:ind w:left="993"/>
        <w:rPr>
          <w:rFonts w:ascii="Times New Roman" w:hAnsi="Times New Roman"/>
        </w:rPr>
      </w:pPr>
      <w:bookmarkStart w:id="96" w:name="_Toc39915490"/>
      <w:bookmarkStart w:id="97" w:name="_Toc39932719"/>
      <w:bookmarkStart w:id="98" w:name="_Toc40108803"/>
      <w:bookmarkStart w:id="99" w:name="_Toc40281286"/>
      <w:bookmarkStart w:id="100" w:name="_Toc40705511"/>
      <w:bookmarkStart w:id="101" w:name="_Toc40802002"/>
      <w:r w:rsidRPr="00357F43">
        <w:rPr>
          <w:rFonts w:ascii="Times New Roman" w:hAnsi="Times New Roman"/>
        </w:rPr>
        <w:t>案由：</w:t>
      </w:r>
      <w:bookmarkEnd w:id="96"/>
      <w:bookmarkEnd w:id="97"/>
      <w:bookmarkEnd w:id="98"/>
      <w:bookmarkEnd w:id="99"/>
      <w:bookmarkEnd w:id="100"/>
      <w:bookmarkEnd w:id="101"/>
      <w:proofErr w:type="gramStart"/>
      <w:r w:rsidR="004837B8" w:rsidRPr="00357F43">
        <w:rPr>
          <w:rFonts w:ascii="Times New Roman" w:hAnsi="Times New Roman"/>
        </w:rPr>
        <w:t>衛福部已</w:t>
      </w:r>
      <w:proofErr w:type="gramEnd"/>
      <w:r w:rsidR="004837B8" w:rsidRPr="00357F43">
        <w:rPr>
          <w:rFonts w:ascii="Times New Roman" w:hAnsi="Times New Roman"/>
        </w:rPr>
        <w:t>於</w:t>
      </w:r>
      <w:r w:rsidR="009E6686" w:rsidRPr="00357F43">
        <w:rPr>
          <w:rFonts w:ascii="Times New Roman" w:hAnsi="Times New Roman" w:hint="eastAsia"/>
        </w:rPr>
        <w:t>107</w:t>
      </w:r>
      <w:r w:rsidR="004837B8" w:rsidRPr="00357F43">
        <w:rPr>
          <w:rFonts w:ascii="Times New Roman" w:hAnsi="Times New Roman"/>
        </w:rPr>
        <w:t>年</w:t>
      </w:r>
      <w:r w:rsidR="004837B8" w:rsidRPr="00357F43">
        <w:rPr>
          <w:rFonts w:ascii="Times New Roman" w:hAnsi="Times New Roman"/>
        </w:rPr>
        <w:t>3</w:t>
      </w:r>
      <w:r w:rsidR="004837B8" w:rsidRPr="00357F43">
        <w:rPr>
          <w:rFonts w:ascii="Times New Roman" w:hAnsi="Times New Roman"/>
        </w:rPr>
        <w:t>月</w:t>
      </w:r>
      <w:r w:rsidR="004837B8" w:rsidRPr="00357F43">
        <w:rPr>
          <w:rFonts w:ascii="Times New Roman" w:hAnsi="Times New Roman"/>
        </w:rPr>
        <w:t>8</w:t>
      </w:r>
      <w:r w:rsidR="004837B8" w:rsidRPr="00357F43">
        <w:rPr>
          <w:rFonts w:ascii="Times New Roman" w:hAnsi="Times New Roman"/>
        </w:rPr>
        <w:t>日公告發布「包裝醬油製程標示之規定」，並將於</w:t>
      </w:r>
      <w:r w:rsidR="009E6686" w:rsidRPr="00357F43">
        <w:rPr>
          <w:rFonts w:ascii="Times New Roman" w:hAnsi="Times New Roman" w:hint="eastAsia"/>
        </w:rPr>
        <w:t>108</w:t>
      </w:r>
      <w:r w:rsidR="004837B8" w:rsidRPr="00357F43">
        <w:rPr>
          <w:rFonts w:ascii="Times New Roman" w:hAnsi="Times New Roman"/>
        </w:rPr>
        <w:t>年</w:t>
      </w:r>
      <w:r w:rsidR="004837B8" w:rsidRPr="00357F43">
        <w:rPr>
          <w:rFonts w:ascii="Times New Roman" w:hAnsi="Times New Roman"/>
        </w:rPr>
        <w:t>1</w:t>
      </w:r>
      <w:r w:rsidR="004837B8" w:rsidRPr="00357F43">
        <w:rPr>
          <w:rFonts w:ascii="Times New Roman" w:hAnsi="Times New Roman"/>
        </w:rPr>
        <w:t>月</w:t>
      </w:r>
      <w:r w:rsidR="004837B8" w:rsidRPr="00357F43">
        <w:rPr>
          <w:rFonts w:ascii="Times New Roman" w:hAnsi="Times New Roman"/>
        </w:rPr>
        <w:t>1</w:t>
      </w:r>
      <w:r w:rsidR="004837B8" w:rsidRPr="00357F43">
        <w:rPr>
          <w:rFonts w:ascii="Times New Roman" w:hAnsi="Times New Roman"/>
        </w:rPr>
        <w:t>日生效實施。依該規定一般醬油其製程為「釀造」字樣者，應以含植物性蛋白質原料經製</w:t>
      </w:r>
      <w:proofErr w:type="gramStart"/>
      <w:r w:rsidR="004837B8" w:rsidRPr="00357F43">
        <w:rPr>
          <w:rFonts w:ascii="Times New Roman" w:hAnsi="Times New Roman"/>
        </w:rPr>
        <w:t>麴</w:t>
      </w:r>
      <w:proofErr w:type="gramEnd"/>
      <w:r w:rsidR="004837B8" w:rsidRPr="00357F43">
        <w:rPr>
          <w:rFonts w:ascii="Times New Roman" w:hAnsi="Times New Roman"/>
        </w:rPr>
        <w:t>發酵製成，且總氮量應達</w:t>
      </w:r>
      <w:r w:rsidR="004837B8" w:rsidRPr="00357F43">
        <w:rPr>
          <w:rFonts w:ascii="Times New Roman" w:hAnsi="Times New Roman"/>
        </w:rPr>
        <w:t>0.8</w:t>
      </w:r>
      <w:r w:rsidR="00C533ED" w:rsidRPr="00357F43">
        <w:rPr>
          <w:rFonts w:ascii="Times New Roman" w:hAnsi="Times New Roman"/>
        </w:rPr>
        <w:t>（</w:t>
      </w:r>
      <w:r w:rsidR="00C533ED" w:rsidRPr="00357F43">
        <w:rPr>
          <w:rFonts w:ascii="Times New Roman" w:hAnsi="Times New Roman"/>
        </w:rPr>
        <w:t>g/100ml</w:t>
      </w:r>
      <w:r w:rsidR="00C533ED" w:rsidRPr="00357F43">
        <w:rPr>
          <w:rFonts w:ascii="Times New Roman" w:hAnsi="Times New Roman"/>
        </w:rPr>
        <w:t>）</w:t>
      </w:r>
      <w:r w:rsidR="004837B8" w:rsidRPr="00357F43">
        <w:rPr>
          <w:rFonts w:ascii="Times New Roman" w:hAnsi="Times New Roman"/>
        </w:rPr>
        <w:t>以上（黑豆醬油之總氮量達</w:t>
      </w:r>
      <w:r w:rsidR="004837B8" w:rsidRPr="00357F43">
        <w:rPr>
          <w:rFonts w:ascii="Times New Roman" w:hAnsi="Times New Roman"/>
        </w:rPr>
        <w:t>0.5</w:t>
      </w:r>
      <w:r w:rsidR="00C533ED" w:rsidRPr="00357F43">
        <w:rPr>
          <w:rFonts w:ascii="Times New Roman" w:hAnsi="Times New Roman" w:hint="eastAsia"/>
        </w:rPr>
        <w:t xml:space="preserve"> [</w:t>
      </w:r>
      <w:r w:rsidR="004837B8" w:rsidRPr="00357F43">
        <w:rPr>
          <w:rFonts w:ascii="Times New Roman" w:hAnsi="Times New Roman"/>
        </w:rPr>
        <w:t>g/100ml</w:t>
      </w:r>
      <w:r w:rsidR="00C533ED" w:rsidRPr="00357F43">
        <w:rPr>
          <w:rFonts w:ascii="Times New Roman" w:hAnsi="Times New Roman" w:hint="eastAsia"/>
        </w:rPr>
        <w:t>]</w:t>
      </w:r>
      <w:r w:rsidR="004837B8" w:rsidRPr="00357F43">
        <w:rPr>
          <w:rFonts w:ascii="Times New Roman" w:hAnsi="Times New Roman"/>
        </w:rPr>
        <w:t>以上），惟並未規定果糖酸含量，</w:t>
      </w:r>
      <w:proofErr w:type="gramStart"/>
      <w:r w:rsidR="004837B8" w:rsidRPr="00357F43">
        <w:rPr>
          <w:rFonts w:ascii="Times New Roman" w:hAnsi="Times New Roman"/>
        </w:rPr>
        <w:t>恐形成品</w:t>
      </w:r>
      <w:proofErr w:type="gramEnd"/>
      <w:r w:rsidR="004837B8" w:rsidRPr="00357F43">
        <w:rPr>
          <w:rFonts w:ascii="Times New Roman" w:hAnsi="Times New Roman"/>
        </w:rPr>
        <w:t>管漏洞。該部為何將醬油標示規定訂得比</w:t>
      </w:r>
      <w:r w:rsidR="004837B8" w:rsidRPr="00357F43">
        <w:rPr>
          <w:rFonts w:ascii="Times New Roman" w:hAnsi="Times New Roman"/>
        </w:rPr>
        <w:t>CNS</w:t>
      </w:r>
      <w:r w:rsidR="004837B8" w:rsidRPr="00357F43">
        <w:rPr>
          <w:rFonts w:ascii="Times New Roman" w:hAnsi="Times New Roman"/>
        </w:rPr>
        <w:t>更寬鬆？其規定訂定之機制為何？醬油為國人日常飲食之</w:t>
      </w:r>
      <w:proofErr w:type="gramStart"/>
      <w:r w:rsidR="004837B8" w:rsidRPr="00357F43">
        <w:rPr>
          <w:rFonts w:ascii="Times New Roman" w:hAnsi="Times New Roman"/>
        </w:rPr>
        <w:t>大宗，</w:t>
      </w:r>
      <w:proofErr w:type="gramEnd"/>
      <w:r w:rsidR="004837B8" w:rsidRPr="00357F43">
        <w:rPr>
          <w:rFonts w:ascii="Times New Roman" w:hAnsi="Times New Roman"/>
        </w:rPr>
        <w:t>為保障國人健康及食品安全，實有深究之必要案。</w:t>
      </w:r>
    </w:p>
    <w:p w14:paraId="2CBA0B23" w14:textId="2B7BDE50" w:rsidR="001A1DD7" w:rsidRPr="00357F43" w:rsidRDefault="001A1DD7" w:rsidP="00542CA2">
      <w:pPr>
        <w:pStyle w:val="2"/>
        <w:numPr>
          <w:ilvl w:val="1"/>
          <w:numId w:val="10"/>
        </w:numPr>
        <w:tabs>
          <w:tab w:val="num" w:pos="360"/>
        </w:tabs>
        <w:ind w:left="993"/>
        <w:rPr>
          <w:rFonts w:ascii="Times New Roman" w:hAnsi="Times New Roman"/>
        </w:rPr>
      </w:pPr>
      <w:bookmarkStart w:id="102" w:name="_Toc39915491"/>
      <w:bookmarkStart w:id="103" w:name="_Toc39932720"/>
      <w:bookmarkStart w:id="104" w:name="_Toc40108804"/>
      <w:bookmarkStart w:id="105" w:name="_Toc40281287"/>
      <w:bookmarkStart w:id="106" w:name="_Toc40705512"/>
      <w:bookmarkStart w:id="107" w:name="_Toc40802003"/>
      <w:r w:rsidRPr="00357F43">
        <w:rPr>
          <w:rFonts w:ascii="Times New Roman" w:hAnsi="Times New Roman"/>
        </w:rPr>
        <w:t>調查委員：</w:t>
      </w:r>
      <w:r w:rsidR="004837B8" w:rsidRPr="00357F43">
        <w:rPr>
          <w:rFonts w:ascii="Times New Roman" w:hAnsi="Times New Roman"/>
        </w:rPr>
        <w:t>田秋</w:t>
      </w:r>
      <w:proofErr w:type="gramStart"/>
      <w:r w:rsidR="004837B8" w:rsidRPr="00357F43">
        <w:rPr>
          <w:rFonts w:ascii="Times New Roman" w:hAnsi="Times New Roman"/>
        </w:rPr>
        <w:t>堇</w:t>
      </w:r>
      <w:proofErr w:type="gramEnd"/>
      <w:r w:rsidRPr="00357F43">
        <w:rPr>
          <w:rFonts w:ascii="Times New Roman" w:hAnsi="Times New Roman"/>
        </w:rPr>
        <w:t>委員、</w:t>
      </w:r>
      <w:r w:rsidR="004837B8" w:rsidRPr="00357F43">
        <w:rPr>
          <w:rFonts w:ascii="Times New Roman" w:hAnsi="Times New Roman"/>
        </w:rPr>
        <w:t>蔡崇義</w:t>
      </w:r>
      <w:r w:rsidRPr="00357F43">
        <w:rPr>
          <w:rFonts w:ascii="Times New Roman" w:hAnsi="Times New Roman"/>
        </w:rPr>
        <w:t>委員</w:t>
      </w:r>
      <w:bookmarkEnd w:id="102"/>
      <w:bookmarkEnd w:id="103"/>
      <w:bookmarkEnd w:id="104"/>
      <w:bookmarkEnd w:id="105"/>
      <w:bookmarkEnd w:id="106"/>
      <w:bookmarkEnd w:id="107"/>
    </w:p>
    <w:p w14:paraId="7849FFCC" w14:textId="77777777" w:rsidR="001A1DD7" w:rsidRPr="00357F43" w:rsidRDefault="001A1DD7" w:rsidP="00542CA2">
      <w:pPr>
        <w:pStyle w:val="2"/>
        <w:numPr>
          <w:ilvl w:val="1"/>
          <w:numId w:val="10"/>
        </w:numPr>
        <w:tabs>
          <w:tab w:val="num" w:pos="360"/>
        </w:tabs>
        <w:ind w:left="993"/>
        <w:rPr>
          <w:rFonts w:ascii="Times New Roman" w:hAnsi="Times New Roman"/>
        </w:rPr>
      </w:pPr>
      <w:bookmarkStart w:id="108" w:name="_Toc39915492"/>
      <w:bookmarkStart w:id="109" w:name="_Toc39932721"/>
      <w:bookmarkStart w:id="110" w:name="_Toc40108805"/>
      <w:bookmarkStart w:id="111" w:name="_Toc40281288"/>
      <w:bookmarkStart w:id="112" w:name="_Toc40705513"/>
      <w:bookmarkStart w:id="113" w:name="_Toc40802004"/>
      <w:r w:rsidRPr="00357F43">
        <w:rPr>
          <w:rFonts w:ascii="Times New Roman" w:hAnsi="Times New Roman"/>
        </w:rPr>
        <w:t>調查意見摘要：</w:t>
      </w:r>
      <w:bookmarkEnd w:id="108"/>
      <w:bookmarkEnd w:id="109"/>
      <w:bookmarkEnd w:id="110"/>
      <w:bookmarkEnd w:id="111"/>
      <w:bookmarkEnd w:id="112"/>
      <w:bookmarkEnd w:id="113"/>
    </w:p>
    <w:p w14:paraId="298AEE8C" w14:textId="7A00C6D7" w:rsidR="004837B8" w:rsidRPr="00357F43" w:rsidRDefault="004837B8" w:rsidP="004837B8">
      <w:pPr>
        <w:pStyle w:val="3"/>
        <w:rPr>
          <w:rFonts w:ascii="Times New Roman" w:hAnsi="Times New Roman"/>
        </w:rPr>
      </w:pPr>
      <w:proofErr w:type="gramStart"/>
      <w:r w:rsidRPr="00357F43">
        <w:rPr>
          <w:rFonts w:ascii="Times New Roman" w:hAnsi="Times New Roman"/>
        </w:rPr>
        <w:t>衛福部於</w:t>
      </w:r>
      <w:proofErr w:type="gramEnd"/>
      <w:r w:rsidRPr="00357F43">
        <w:rPr>
          <w:rFonts w:ascii="Times New Roman" w:hAnsi="Times New Roman"/>
        </w:rPr>
        <w:t>107</w:t>
      </w:r>
      <w:r w:rsidRPr="00357F43">
        <w:rPr>
          <w:rFonts w:ascii="Times New Roman" w:hAnsi="Times New Roman"/>
        </w:rPr>
        <w:t>年</w:t>
      </w:r>
      <w:r w:rsidRPr="00357F43">
        <w:rPr>
          <w:rFonts w:ascii="Times New Roman" w:hAnsi="Times New Roman"/>
        </w:rPr>
        <w:t>3</w:t>
      </w:r>
      <w:r w:rsidRPr="00357F43">
        <w:rPr>
          <w:rFonts w:ascii="Times New Roman" w:hAnsi="Times New Roman"/>
        </w:rPr>
        <w:t>月</w:t>
      </w:r>
      <w:r w:rsidRPr="00357F43">
        <w:rPr>
          <w:rFonts w:ascii="Times New Roman" w:hAnsi="Times New Roman"/>
        </w:rPr>
        <w:t>8</w:t>
      </w:r>
      <w:r w:rsidRPr="00357F43">
        <w:rPr>
          <w:rFonts w:ascii="Times New Roman" w:hAnsi="Times New Roman"/>
        </w:rPr>
        <w:t>日公告「包裝醬油製程標示</w:t>
      </w:r>
      <w:r w:rsidR="004501D8" w:rsidRPr="00357F43">
        <w:rPr>
          <w:rFonts w:ascii="Times New Roman" w:hAnsi="Times New Roman"/>
        </w:rPr>
        <w:t>之</w:t>
      </w:r>
      <w:r w:rsidRPr="00357F43">
        <w:rPr>
          <w:rFonts w:ascii="Times New Roman" w:hAnsi="Times New Roman"/>
        </w:rPr>
        <w:t>規定」，核其</w:t>
      </w:r>
      <w:proofErr w:type="gramStart"/>
      <w:r w:rsidRPr="00357F43">
        <w:rPr>
          <w:rFonts w:ascii="Times New Roman" w:hAnsi="Times New Roman"/>
        </w:rPr>
        <w:t>罔顧已</w:t>
      </w:r>
      <w:proofErr w:type="gramEnd"/>
      <w:r w:rsidRPr="00357F43">
        <w:rPr>
          <w:rFonts w:ascii="Times New Roman" w:hAnsi="Times New Roman"/>
        </w:rPr>
        <w:t>行之多年的</w:t>
      </w:r>
      <w:r w:rsidRPr="00357F43">
        <w:rPr>
          <w:rFonts w:ascii="Times New Roman" w:hAnsi="Times New Roman"/>
        </w:rPr>
        <w:t>CNS423</w:t>
      </w:r>
      <w:r w:rsidRPr="00357F43">
        <w:rPr>
          <w:rFonts w:ascii="Times New Roman" w:hAnsi="Times New Roman"/>
        </w:rPr>
        <w:t>標準及專家學者建議，率爾刪除鑑別醬油製程為釀造與否關鍵指標之果糖酸含量規定，無從達成該公告為透明醬油製程之初衷，殊有未當</w:t>
      </w:r>
      <w:r w:rsidR="00CD28D1" w:rsidRPr="00357F43">
        <w:rPr>
          <w:rFonts w:ascii="Times New Roman" w:hAnsi="Times New Roman"/>
        </w:rPr>
        <w:t>（</w:t>
      </w:r>
      <w:r w:rsidRPr="00357F43">
        <w:rPr>
          <w:rFonts w:ascii="Times New Roman" w:hAnsi="Times New Roman"/>
        </w:rPr>
        <w:t>糾正</w:t>
      </w:r>
      <w:r w:rsidR="00CD28D1" w:rsidRPr="00357F43">
        <w:rPr>
          <w:rFonts w:ascii="Times New Roman" w:hAnsi="Times New Roman"/>
        </w:rPr>
        <w:t>）</w:t>
      </w:r>
      <w:r w:rsidRPr="00357F43">
        <w:rPr>
          <w:rFonts w:ascii="Times New Roman" w:hAnsi="Times New Roman"/>
        </w:rPr>
        <w:t>。</w:t>
      </w:r>
    </w:p>
    <w:p w14:paraId="48DFE33E" w14:textId="3DA31040" w:rsidR="004837B8" w:rsidRPr="00357F43" w:rsidRDefault="004837B8" w:rsidP="004837B8">
      <w:pPr>
        <w:pStyle w:val="3"/>
        <w:rPr>
          <w:rFonts w:ascii="Times New Roman" w:hAnsi="Times New Roman"/>
        </w:rPr>
      </w:pPr>
      <w:proofErr w:type="gramStart"/>
      <w:r w:rsidRPr="00357F43">
        <w:rPr>
          <w:rFonts w:ascii="Times New Roman" w:hAnsi="Times New Roman"/>
        </w:rPr>
        <w:t>衛福部僅</w:t>
      </w:r>
      <w:proofErr w:type="gramEnd"/>
      <w:r w:rsidRPr="00357F43">
        <w:rPr>
          <w:rFonts w:ascii="Times New Roman" w:hAnsi="Times New Roman"/>
        </w:rPr>
        <w:t>以</w:t>
      </w:r>
      <w:r w:rsidRPr="00357F43">
        <w:rPr>
          <w:rFonts w:ascii="Times New Roman" w:hAnsi="Times New Roman"/>
        </w:rPr>
        <w:t>CNS423</w:t>
      </w:r>
      <w:r w:rsidRPr="00357F43">
        <w:rPr>
          <w:rFonts w:ascii="Times New Roman" w:hAnsi="Times New Roman"/>
        </w:rPr>
        <w:t>丙級醬油之總氮量標準，據為訂定「釀造」醬油之合格門檻，標準失諸寬鬆，且難以鑑別或防杜不肖業者恣意添加非法之</w:t>
      </w:r>
      <w:proofErr w:type="gramStart"/>
      <w:r w:rsidRPr="00357F43">
        <w:rPr>
          <w:rFonts w:ascii="Times New Roman" w:hAnsi="Times New Roman"/>
        </w:rPr>
        <w:t>增氮劑</w:t>
      </w:r>
      <w:proofErr w:type="gramEnd"/>
      <w:r w:rsidR="00CD28D1" w:rsidRPr="00357F43">
        <w:rPr>
          <w:rFonts w:ascii="Times New Roman" w:hAnsi="Times New Roman"/>
        </w:rPr>
        <w:t>（</w:t>
      </w:r>
      <w:r w:rsidRPr="00357F43">
        <w:rPr>
          <w:rFonts w:ascii="Times New Roman" w:hAnsi="Times New Roman"/>
        </w:rPr>
        <w:t>如三聚氰胺</w:t>
      </w:r>
      <w:r w:rsidR="00CD28D1" w:rsidRPr="00357F43">
        <w:rPr>
          <w:rFonts w:ascii="Times New Roman" w:hAnsi="Times New Roman"/>
        </w:rPr>
        <w:t>）</w:t>
      </w:r>
      <w:r w:rsidRPr="00357F43">
        <w:rPr>
          <w:rFonts w:ascii="Times New Roman" w:hAnsi="Times New Roman"/>
        </w:rPr>
        <w:t>來蒙混過關；</w:t>
      </w:r>
      <w:proofErr w:type="gramStart"/>
      <w:r w:rsidRPr="00357F43">
        <w:rPr>
          <w:rFonts w:ascii="Times New Roman" w:hAnsi="Times New Roman"/>
        </w:rPr>
        <w:t>詎該部竟未</w:t>
      </w:r>
      <w:proofErr w:type="gramEnd"/>
      <w:r w:rsidRPr="00357F43">
        <w:rPr>
          <w:rFonts w:ascii="Times New Roman" w:hAnsi="Times New Roman"/>
        </w:rPr>
        <w:t>先行釐訂周延規範，猶寄託於人力、預算有限之後端稽查作業，恐導致劣幣驅逐良幣現象，造成醬油品質管制之重大闕漏，</w:t>
      </w:r>
      <w:proofErr w:type="gramStart"/>
      <w:r w:rsidRPr="00357F43">
        <w:rPr>
          <w:rFonts w:ascii="Times New Roman" w:hAnsi="Times New Roman"/>
        </w:rPr>
        <w:t>洵</w:t>
      </w:r>
      <w:proofErr w:type="gramEnd"/>
      <w:r w:rsidRPr="00357F43">
        <w:rPr>
          <w:rFonts w:ascii="Times New Roman" w:hAnsi="Times New Roman"/>
        </w:rPr>
        <w:t>有可議</w:t>
      </w:r>
      <w:r w:rsidR="00CD28D1" w:rsidRPr="00357F43">
        <w:rPr>
          <w:rFonts w:ascii="Times New Roman" w:hAnsi="Times New Roman"/>
        </w:rPr>
        <w:t>（</w:t>
      </w:r>
      <w:r w:rsidRPr="00357F43">
        <w:rPr>
          <w:rFonts w:ascii="Times New Roman" w:hAnsi="Times New Roman"/>
        </w:rPr>
        <w:t>糾正</w:t>
      </w:r>
      <w:r w:rsidR="00CD28D1" w:rsidRPr="00357F43">
        <w:rPr>
          <w:rFonts w:ascii="Times New Roman" w:hAnsi="Times New Roman"/>
        </w:rPr>
        <w:t>）</w:t>
      </w:r>
      <w:r w:rsidRPr="00357F43">
        <w:rPr>
          <w:rFonts w:ascii="Times New Roman" w:hAnsi="Times New Roman"/>
        </w:rPr>
        <w:t>。</w:t>
      </w:r>
    </w:p>
    <w:p w14:paraId="4B3F7013" w14:textId="7CF4D69F" w:rsidR="004837B8" w:rsidRPr="00357F43" w:rsidRDefault="004837B8" w:rsidP="004837B8">
      <w:pPr>
        <w:pStyle w:val="3"/>
        <w:rPr>
          <w:rFonts w:ascii="Times New Roman" w:hAnsi="Times New Roman"/>
        </w:rPr>
      </w:pPr>
      <w:proofErr w:type="gramStart"/>
      <w:r w:rsidRPr="00357F43">
        <w:rPr>
          <w:rFonts w:ascii="Times New Roman" w:hAnsi="Times New Roman"/>
        </w:rPr>
        <w:t>衛福部訂</w:t>
      </w:r>
      <w:proofErr w:type="gramEnd"/>
      <w:r w:rsidRPr="00357F43">
        <w:rPr>
          <w:rFonts w:ascii="Times New Roman" w:hAnsi="Times New Roman"/>
        </w:rPr>
        <w:t>定「</w:t>
      </w:r>
      <w:proofErr w:type="gramStart"/>
      <w:r w:rsidRPr="00357F43">
        <w:rPr>
          <w:rFonts w:ascii="Times New Roman" w:hAnsi="Times New Roman"/>
        </w:rPr>
        <w:t>單氯丙</w:t>
      </w:r>
      <w:proofErr w:type="gramEnd"/>
      <w:r w:rsidRPr="00357F43">
        <w:rPr>
          <w:rFonts w:ascii="Times New Roman" w:hAnsi="Times New Roman"/>
        </w:rPr>
        <w:t>二醇」之限量標準有欠嚴謹，顯不切合國人日常飲食大量消費醬油之實況，而現行「</w:t>
      </w:r>
      <w:r w:rsidRPr="00357F43">
        <w:rPr>
          <w:rFonts w:ascii="Times New Roman" w:hAnsi="Times New Roman"/>
        </w:rPr>
        <w:t>4-</w:t>
      </w:r>
      <w:r w:rsidRPr="00357F43">
        <w:rPr>
          <w:rFonts w:ascii="Times New Roman" w:hAnsi="Times New Roman"/>
        </w:rPr>
        <w:t>甲基</w:t>
      </w:r>
      <w:proofErr w:type="gramStart"/>
      <w:r w:rsidRPr="00357F43">
        <w:rPr>
          <w:rFonts w:ascii="Times New Roman" w:hAnsi="Times New Roman"/>
        </w:rPr>
        <w:t>咪唑</w:t>
      </w:r>
      <w:proofErr w:type="gramEnd"/>
      <w:r w:rsidRPr="00357F43">
        <w:rPr>
          <w:rFonts w:ascii="Times New Roman" w:hAnsi="Times New Roman"/>
        </w:rPr>
        <w:t>」之限量標準既已明文規定，</w:t>
      </w:r>
      <w:proofErr w:type="gramStart"/>
      <w:r w:rsidRPr="00357F43">
        <w:rPr>
          <w:rFonts w:ascii="Times New Roman" w:hAnsi="Times New Roman"/>
        </w:rPr>
        <w:t>然食藥署</w:t>
      </w:r>
      <w:proofErr w:type="gramEnd"/>
      <w:r w:rsidRPr="00357F43">
        <w:rPr>
          <w:rFonts w:ascii="Times New Roman" w:hAnsi="Times New Roman"/>
        </w:rPr>
        <w:t>竟從未抽查市售醬油之含量情形，</w:t>
      </w:r>
      <w:proofErr w:type="gramStart"/>
      <w:r w:rsidRPr="00357F43">
        <w:rPr>
          <w:rFonts w:ascii="Times New Roman" w:hAnsi="Times New Roman"/>
        </w:rPr>
        <w:t>凸</w:t>
      </w:r>
      <w:proofErr w:type="gramEnd"/>
      <w:r w:rsidRPr="00357F43">
        <w:rPr>
          <w:rFonts w:ascii="Times New Roman" w:hAnsi="Times New Roman"/>
        </w:rPr>
        <w:t>顯其相關配套不足，徒使該項限量規定形同具文，核有欠當</w:t>
      </w:r>
      <w:r w:rsidR="00CD28D1" w:rsidRPr="00357F43">
        <w:rPr>
          <w:rFonts w:ascii="Times New Roman" w:hAnsi="Times New Roman"/>
        </w:rPr>
        <w:t>（</w:t>
      </w:r>
      <w:r w:rsidRPr="00357F43">
        <w:rPr>
          <w:rFonts w:ascii="Times New Roman" w:hAnsi="Times New Roman"/>
        </w:rPr>
        <w:t>糾正</w:t>
      </w:r>
      <w:r w:rsidR="00CD28D1" w:rsidRPr="00357F43">
        <w:rPr>
          <w:rFonts w:ascii="Times New Roman" w:hAnsi="Times New Roman"/>
        </w:rPr>
        <w:t>）</w:t>
      </w:r>
      <w:r w:rsidRPr="00357F43">
        <w:rPr>
          <w:rFonts w:ascii="Times New Roman" w:hAnsi="Times New Roman"/>
        </w:rPr>
        <w:t>。</w:t>
      </w:r>
    </w:p>
    <w:p w14:paraId="0DB57268" w14:textId="66F324D2" w:rsidR="004837B8" w:rsidRPr="00357F43" w:rsidRDefault="004837B8" w:rsidP="004837B8">
      <w:pPr>
        <w:pStyle w:val="3"/>
        <w:rPr>
          <w:rFonts w:ascii="Times New Roman" w:hAnsi="Times New Roman"/>
        </w:rPr>
      </w:pPr>
      <w:proofErr w:type="gramStart"/>
      <w:r w:rsidRPr="00357F43">
        <w:rPr>
          <w:rFonts w:ascii="Times New Roman" w:hAnsi="Times New Roman"/>
        </w:rPr>
        <w:lastRenderedPageBreak/>
        <w:t>衛福部</w:t>
      </w:r>
      <w:proofErr w:type="gramEnd"/>
      <w:r w:rsidRPr="00357F43">
        <w:rPr>
          <w:rFonts w:ascii="Times New Roman" w:hAnsi="Times New Roman"/>
        </w:rPr>
        <w:t>規定以「水解」方式所得胺基</w:t>
      </w:r>
      <w:proofErr w:type="gramStart"/>
      <w:r w:rsidRPr="00357F43">
        <w:rPr>
          <w:rFonts w:ascii="Times New Roman" w:hAnsi="Times New Roman"/>
        </w:rPr>
        <w:t>酸液可標示</w:t>
      </w:r>
      <w:proofErr w:type="gramEnd"/>
      <w:r w:rsidRPr="00357F43">
        <w:rPr>
          <w:rFonts w:ascii="Times New Roman" w:hAnsi="Times New Roman"/>
        </w:rPr>
        <w:t>為「醬油」，但必須於包裝明顯處標示「水解」字樣，然而一般大眾無從明瞭其係以「鹽酸水解」脫脂黃豆，抑或以「酵素水解」而成，易滋生錯誤解讀，</w:t>
      </w:r>
      <w:proofErr w:type="gramStart"/>
      <w:r w:rsidRPr="00357F43">
        <w:rPr>
          <w:rFonts w:ascii="Times New Roman" w:hAnsi="Times New Roman"/>
        </w:rPr>
        <w:t>該部應儘速</w:t>
      </w:r>
      <w:proofErr w:type="gramEnd"/>
      <w:r w:rsidRPr="00357F43">
        <w:rPr>
          <w:rFonts w:ascii="Times New Roman" w:hAnsi="Times New Roman"/>
        </w:rPr>
        <w:t>責成</w:t>
      </w:r>
      <w:proofErr w:type="gramStart"/>
      <w:r w:rsidRPr="00357F43">
        <w:rPr>
          <w:rFonts w:ascii="Times New Roman" w:hAnsi="Times New Roman"/>
        </w:rPr>
        <w:t>食藥署</w:t>
      </w:r>
      <w:proofErr w:type="gramEnd"/>
      <w:r w:rsidRPr="00357F43">
        <w:rPr>
          <w:rFonts w:ascii="Times New Roman" w:hAnsi="Times New Roman"/>
        </w:rPr>
        <w:t>要求廠商於產品包裝清楚標示「鹽酸水解」或「酵素水解」字樣，以保障消費者之知情權及選擇權。</w:t>
      </w:r>
    </w:p>
    <w:p w14:paraId="10FCD23F" w14:textId="77777777" w:rsidR="00301DDF" w:rsidRPr="00357F43" w:rsidRDefault="00301DDF" w:rsidP="00D45681">
      <w:pPr>
        <w:pStyle w:val="3"/>
        <w:rPr>
          <w:rFonts w:ascii="Times New Roman" w:hAnsi="Times New Roman"/>
        </w:rPr>
      </w:pPr>
      <w:proofErr w:type="gramStart"/>
      <w:r w:rsidRPr="00357F43">
        <w:rPr>
          <w:rFonts w:ascii="Times New Roman" w:hAnsi="Times New Roman" w:hint="eastAsia"/>
        </w:rPr>
        <w:t>食藥署允</w:t>
      </w:r>
      <w:proofErr w:type="gramEnd"/>
      <w:r w:rsidRPr="00357F43">
        <w:rPr>
          <w:rFonts w:ascii="Times New Roman" w:hAnsi="Times New Roman" w:hint="eastAsia"/>
        </w:rPr>
        <w:t>宜採納食安專家及業界建議，參照現行「果汁標示」之模式來要求廠商明確標示出醬油原汁比率，</w:t>
      </w:r>
      <w:proofErr w:type="gramStart"/>
      <w:r w:rsidRPr="00357F43">
        <w:rPr>
          <w:rFonts w:ascii="Times New Roman" w:hAnsi="Times New Roman" w:hint="eastAsia"/>
        </w:rPr>
        <w:t>俾</w:t>
      </w:r>
      <w:proofErr w:type="gramEnd"/>
      <w:r w:rsidRPr="00357F43">
        <w:rPr>
          <w:rFonts w:ascii="Times New Roman" w:hAnsi="Times New Roman" w:hint="eastAsia"/>
        </w:rPr>
        <w:t>可具體呈現其品質之良</w:t>
      </w:r>
      <w:proofErr w:type="gramStart"/>
      <w:r w:rsidRPr="00357F43">
        <w:rPr>
          <w:rFonts w:ascii="Times New Roman" w:hAnsi="Times New Roman" w:hint="eastAsia"/>
        </w:rPr>
        <w:t>窳</w:t>
      </w:r>
      <w:proofErr w:type="gramEnd"/>
      <w:r w:rsidRPr="00357F43">
        <w:rPr>
          <w:rFonts w:ascii="Times New Roman" w:hAnsi="Times New Roman" w:hint="eastAsia"/>
        </w:rPr>
        <w:t>，使消費者易於選擇，並可使基層衛生稽查人員有效執行醬油標示之稽查管理，杜絕醬油產業劣幣驅逐良幣之危機。</w:t>
      </w:r>
    </w:p>
    <w:p w14:paraId="5714D682" w14:textId="7E0DF528" w:rsidR="00B77D18" w:rsidRPr="00357F43" w:rsidRDefault="00B77D18" w:rsidP="001A1DD7">
      <w:pPr>
        <w:rPr>
          <w:rFonts w:ascii="Times New Roman"/>
          <w:szCs w:val="32"/>
        </w:rPr>
      </w:pPr>
    </w:p>
    <w:sectPr w:rsidR="00B77D18" w:rsidRPr="00357F43" w:rsidSect="004B3334">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4886D" w14:textId="77777777" w:rsidR="006F097E" w:rsidRDefault="006F097E">
      <w:r>
        <w:separator/>
      </w:r>
    </w:p>
  </w:endnote>
  <w:endnote w:type="continuationSeparator" w:id="0">
    <w:p w14:paraId="4E98E315" w14:textId="77777777" w:rsidR="006F097E" w:rsidRDefault="006F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2C2A" w14:textId="77777777" w:rsidR="00FC21F1" w:rsidRDefault="00FC21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FB8F689" w14:textId="77777777" w:rsidR="00FC21F1" w:rsidRDefault="00FC21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34A2" w14:textId="77777777" w:rsidR="006F097E" w:rsidRDefault="006F097E">
      <w:r>
        <w:separator/>
      </w:r>
    </w:p>
  </w:footnote>
  <w:footnote w:type="continuationSeparator" w:id="0">
    <w:p w14:paraId="2F256DA8" w14:textId="77777777" w:rsidR="006F097E" w:rsidRDefault="006F097E">
      <w:r>
        <w:continuationSeparator/>
      </w:r>
    </w:p>
  </w:footnote>
  <w:footnote w:id="1">
    <w:p w14:paraId="1C7D42DA" w14:textId="59132567" w:rsidR="00F36401" w:rsidRDefault="00F36401" w:rsidP="00F36401">
      <w:pPr>
        <w:pStyle w:val="afc"/>
      </w:pPr>
      <w:r>
        <w:rPr>
          <w:rStyle w:val="afe"/>
        </w:rPr>
        <w:footnoteRef/>
      </w:r>
      <w:r w:rsidRPr="00242723">
        <w:rPr>
          <w:rFonts w:hint="eastAsia"/>
          <w:spacing w:val="-4"/>
        </w:rPr>
        <w:t>本院107年11月30日院</w:t>
      </w:r>
      <w:proofErr w:type="gramStart"/>
      <w:r w:rsidRPr="00242723">
        <w:rPr>
          <w:rFonts w:hint="eastAsia"/>
          <w:spacing w:val="-4"/>
        </w:rPr>
        <w:t>台調壹字</w:t>
      </w:r>
      <w:proofErr w:type="gramEnd"/>
      <w:r w:rsidRPr="00242723">
        <w:rPr>
          <w:rFonts w:hint="eastAsia"/>
          <w:spacing w:val="-4"/>
        </w:rPr>
        <w:t>第1070800515</w:t>
      </w:r>
      <w:r w:rsidR="00242723" w:rsidRPr="00242723">
        <w:rPr>
          <w:rFonts w:hint="eastAsia"/>
          <w:spacing w:val="-4"/>
        </w:rPr>
        <w:t>號函</w:t>
      </w:r>
      <w:r w:rsidRPr="00242723">
        <w:rPr>
          <w:rFonts w:hint="eastAsia"/>
          <w:spacing w:val="-4"/>
        </w:rPr>
        <w:t>及同年</w:t>
      </w:r>
      <w:proofErr w:type="gramStart"/>
      <w:r w:rsidRPr="00242723">
        <w:rPr>
          <w:rFonts w:hint="eastAsia"/>
          <w:spacing w:val="-4"/>
        </w:rPr>
        <w:t>12月22日同字第1070833711號</w:t>
      </w:r>
      <w:proofErr w:type="gramEnd"/>
      <w:r w:rsidRPr="00242723">
        <w:rPr>
          <w:rFonts w:hint="eastAsia"/>
          <w:spacing w:val="-4"/>
        </w:rPr>
        <w:t>函。</w:t>
      </w:r>
    </w:p>
  </w:footnote>
  <w:footnote w:id="2">
    <w:p w14:paraId="59FEAA35" w14:textId="77777777" w:rsidR="0064566F" w:rsidRDefault="0064566F" w:rsidP="00242723">
      <w:pPr>
        <w:pStyle w:val="afc"/>
        <w:tabs>
          <w:tab w:val="left" w:pos="142"/>
        </w:tabs>
        <w:ind w:left="125" w:hangingChars="57" w:hanging="125"/>
      </w:pPr>
      <w:r w:rsidRPr="00242E92">
        <w:rPr>
          <w:rStyle w:val="afe"/>
        </w:rPr>
        <w:footnoteRef/>
      </w:r>
      <w:proofErr w:type="gramStart"/>
      <w:r w:rsidRPr="00242E92">
        <w:rPr>
          <w:rFonts w:hint="eastAsia"/>
        </w:rPr>
        <w:t>臺</w:t>
      </w:r>
      <w:proofErr w:type="gramEnd"/>
      <w:r w:rsidRPr="00242E92">
        <w:rPr>
          <w:rFonts w:hint="eastAsia"/>
        </w:rPr>
        <w:t>南衛生局113年12月16日南市</w:t>
      </w:r>
      <w:proofErr w:type="gramStart"/>
      <w:r w:rsidRPr="00242E92">
        <w:rPr>
          <w:rFonts w:hint="eastAsia"/>
        </w:rPr>
        <w:t>衛食藥</w:t>
      </w:r>
      <w:proofErr w:type="gramEnd"/>
      <w:r w:rsidRPr="00242E92">
        <w:rPr>
          <w:rFonts w:hint="eastAsia"/>
        </w:rPr>
        <w:t>字第1130236627號函、</w:t>
      </w:r>
      <w:proofErr w:type="gramStart"/>
      <w:r w:rsidRPr="00242E92">
        <w:rPr>
          <w:rFonts w:hint="eastAsia"/>
        </w:rPr>
        <w:t>食藥署</w:t>
      </w:r>
      <w:proofErr w:type="gramEnd"/>
      <w:r w:rsidRPr="00242E92">
        <w:rPr>
          <w:rFonts w:hint="eastAsia"/>
        </w:rPr>
        <w:t>114年8月6日FDA</w:t>
      </w:r>
      <w:proofErr w:type="gramStart"/>
      <w:r w:rsidRPr="00242E92">
        <w:rPr>
          <w:rFonts w:hint="eastAsia"/>
        </w:rPr>
        <w:t>食字第1149050605號</w:t>
      </w:r>
      <w:proofErr w:type="gramEnd"/>
      <w:r w:rsidRPr="00242E92">
        <w:rPr>
          <w:rFonts w:hint="eastAsia"/>
        </w:rPr>
        <w:t>函。</w:t>
      </w:r>
    </w:p>
  </w:footnote>
  <w:footnote w:id="3">
    <w:p w14:paraId="405F8FB3" w14:textId="77777777" w:rsidR="00B02672" w:rsidRPr="0053471C" w:rsidRDefault="00B02672" w:rsidP="00B02672">
      <w:pPr>
        <w:pStyle w:val="afc"/>
        <w:ind w:left="97" w:hangingChars="44" w:hanging="97"/>
      </w:pPr>
      <w:r>
        <w:rPr>
          <w:rStyle w:val="afe"/>
        </w:rPr>
        <w:footnoteRef/>
      </w:r>
      <w:r>
        <w:rPr>
          <w:rFonts w:hint="eastAsia"/>
        </w:rPr>
        <w:t>查詢網址：</w:t>
      </w:r>
      <w:hyperlink r:id="rId1" w:history="1">
        <w:r w:rsidRPr="0053471C">
          <w:rPr>
            <w:rStyle w:val="ae"/>
            <w:color w:val="auto"/>
            <w:u w:val="none"/>
          </w:rPr>
          <w:t>http://www.dcsp.com.tw/prod_detail.php?item_id=21，查詢日期：</w:t>
        </w:r>
        <w:r w:rsidRPr="0053471C">
          <w:rPr>
            <w:rStyle w:val="ae"/>
            <w:rFonts w:hint="eastAsia"/>
            <w:color w:val="auto"/>
            <w:u w:val="none"/>
          </w:rPr>
          <w:t>113</w:t>
        </w:r>
      </w:hyperlink>
      <w:r w:rsidRPr="0053471C">
        <w:rPr>
          <w:rFonts w:hint="eastAsia"/>
        </w:rPr>
        <w:t>年3月</w:t>
      </w:r>
      <w:r>
        <w:rPr>
          <w:rFonts w:hint="eastAsia"/>
        </w:rPr>
        <w:t>21日。</w:t>
      </w:r>
    </w:p>
  </w:footnote>
  <w:footnote w:id="4">
    <w:p w14:paraId="230AACB9" w14:textId="135BC772" w:rsidR="00B02672" w:rsidRPr="006672E4" w:rsidRDefault="00B02672" w:rsidP="00B02672">
      <w:pPr>
        <w:pStyle w:val="afc"/>
      </w:pPr>
      <w:r>
        <w:rPr>
          <w:rStyle w:val="afe"/>
        </w:rPr>
        <w:footnoteRef/>
      </w:r>
      <w:r>
        <w:rPr>
          <w:rFonts w:hint="eastAsia"/>
        </w:rPr>
        <w:t>即本案所稱</w:t>
      </w:r>
      <w:r w:rsidRPr="006672E4">
        <w:rPr>
          <w:rFonts w:hint="eastAsia"/>
        </w:rPr>
        <w:t>釀造醬汁</w:t>
      </w:r>
      <w:proofErr w:type="gramStart"/>
      <w:r w:rsidR="00107C39">
        <w:rPr>
          <w:rFonts w:hint="eastAsia"/>
        </w:rPr>
        <w:t>或</w:t>
      </w:r>
      <w:r w:rsidRPr="006672E4">
        <w:rPr>
          <w:rFonts w:hint="eastAsia"/>
        </w:rPr>
        <w:t>生醬汁</w:t>
      </w:r>
      <w:proofErr w:type="gramEnd"/>
      <w:r>
        <w:rPr>
          <w:rFonts w:hint="eastAsia"/>
        </w:rPr>
        <w:t>。</w:t>
      </w:r>
    </w:p>
  </w:footnote>
  <w:footnote w:id="5">
    <w:p w14:paraId="6B90EC94" w14:textId="77777777" w:rsidR="00B02672" w:rsidRDefault="00B02672" w:rsidP="00B02672">
      <w:pPr>
        <w:pStyle w:val="afc"/>
      </w:pPr>
      <w:r>
        <w:rPr>
          <w:rStyle w:val="afe"/>
        </w:rPr>
        <w:footnoteRef/>
      </w:r>
      <w:proofErr w:type="gramStart"/>
      <w:r>
        <w:rPr>
          <w:rFonts w:hint="eastAsia"/>
        </w:rPr>
        <w:t>臺</w:t>
      </w:r>
      <w:proofErr w:type="gramEnd"/>
      <w:r>
        <w:rPr>
          <w:rFonts w:hint="eastAsia"/>
        </w:rPr>
        <w:t>南衛生局收文日期為113年5月28日。</w:t>
      </w:r>
    </w:p>
  </w:footnote>
  <w:footnote w:id="6">
    <w:p w14:paraId="31D0CC86" w14:textId="77777777" w:rsidR="00B02672" w:rsidRDefault="00B02672" w:rsidP="00B02672">
      <w:pPr>
        <w:pStyle w:val="afc"/>
        <w:ind w:left="55" w:hangingChars="25" w:hanging="55"/>
      </w:pPr>
      <w:r>
        <w:rPr>
          <w:rStyle w:val="afe"/>
        </w:rPr>
        <w:footnoteRef/>
      </w:r>
      <w:r>
        <w:rPr>
          <w:rFonts w:hint="eastAsia"/>
        </w:rPr>
        <w:t>行政罰法第4條規定：「</w:t>
      </w:r>
      <w:r w:rsidRPr="00673BD1">
        <w:rPr>
          <w:rFonts w:hint="eastAsia"/>
        </w:rPr>
        <w:t>違反行政法上義務之處罰，以行為時之法律或自治條例有明文規定者為限。</w:t>
      </w:r>
      <w:r>
        <w:rPr>
          <w:rFonts w:hint="eastAsia"/>
        </w:rPr>
        <w:t>」</w:t>
      </w:r>
    </w:p>
  </w:footnote>
  <w:footnote w:id="7">
    <w:p w14:paraId="16161D2B" w14:textId="55CF82C3" w:rsidR="00AC1864" w:rsidRDefault="00AC1864" w:rsidP="00FE72DA">
      <w:pPr>
        <w:pStyle w:val="afc"/>
        <w:ind w:leftChars="-4" w:left="70" w:hangingChars="38" w:hanging="84"/>
      </w:pPr>
      <w:r>
        <w:rPr>
          <w:rStyle w:val="afe"/>
        </w:rPr>
        <w:footnoteRef/>
      </w:r>
      <w:proofErr w:type="gramStart"/>
      <w:r>
        <w:rPr>
          <w:rFonts w:hint="eastAsia"/>
        </w:rPr>
        <w:t>衛福部108年4月23日衛授食字</w:t>
      </w:r>
      <w:proofErr w:type="gramEnd"/>
      <w:r>
        <w:rPr>
          <w:rFonts w:hint="eastAsia"/>
        </w:rPr>
        <w:t>第1089005475號函、109年7月13</w:t>
      </w:r>
      <w:proofErr w:type="gramStart"/>
      <w:r>
        <w:rPr>
          <w:rFonts w:hint="eastAsia"/>
        </w:rPr>
        <w:t>同字第1091302048號</w:t>
      </w:r>
      <w:proofErr w:type="gramEnd"/>
      <w:r>
        <w:rPr>
          <w:rFonts w:hint="eastAsia"/>
        </w:rPr>
        <w:t>函</w:t>
      </w:r>
      <w:r w:rsidR="00DE415E">
        <w:rPr>
          <w:rFonts w:hint="eastAsia"/>
        </w:rPr>
        <w:t>、</w:t>
      </w:r>
      <w:proofErr w:type="gramStart"/>
      <w:r w:rsidR="00DE415E">
        <w:rPr>
          <w:rFonts w:hint="eastAsia"/>
        </w:rPr>
        <w:t>112年7月25日同字第1120002605號</w:t>
      </w:r>
      <w:proofErr w:type="gramEnd"/>
      <w:r w:rsidR="00DE415E">
        <w:rPr>
          <w:rFonts w:hint="eastAsia"/>
        </w:rPr>
        <w:t>函、</w:t>
      </w:r>
      <w:proofErr w:type="gramStart"/>
      <w:r w:rsidR="00DE415E">
        <w:rPr>
          <w:rFonts w:hint="eastAsia"/>
        </w:rPr>
        <w:t>114年8月11日同字第1141301983號</w:t>
      </w:r>
      <w:proofErr w:type="gramEnd"/>
      <w:r w:rsidR="00DE415E">
        <w:rPr>
          <w:rFonts w:hint="eastAsia"/>
        </w:rPr>
        <w:t>函等</w:t>
      </w:r>
      <w:r w:rsidR="00B55C26">
        <w:rPr>
          <w:rFonts w:hint="eastAsia"/>
        </w:rPr>
        <w:t>，下同</w:t>
      </w:r>
      <w:r>
        <w:rPr>
          <w:rFonts w:hint="eastAsia"/>
        </w:rPr>
        <w:t>。</w:t>
      </w:r>
    </w:p>
  </w:footnote>
  <w:footnote w:id="8">
    <w:p w14:paraId="3D757F54" w14:textId="77777777" w:rsidR="009F6EBF" w:rsidRDefault="009F6EBF" w:rsidP="00FE72DA">
      <w:pPr>
        <w:pStyle w:val="afc"/>
        <w:ind w:leftChars="-8" w:left="70" w:hangingChars="44" w:hanging="97"/>
      </w:pPr>
      <w:r>
        <w:rPr>
          <w:rStyle w:val="afe"/>
        </w:rPr>
        <w:footnoteRef/>
      </w:r>
      <w:r>
        <w:rPr>
          <w:rFonts w:hint="eastAsia"/>
        </w:rPr>
        <w:t>監察法第25條規定：「</w:t>
      </w:r>
      <w:r w:rsidRPr="004668C4">
        <w:rPr>
          <w:rFonts w:hint="eastAsia"/>
        </w:rPr>
        <w:t>行政院或有關部會接到糾正案後，應即為適當之改善與處置，並應以書面答復監察院，如逾2個月仍未將改善與處置之事實答復監察院時，監察院得質問之。</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FD421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828"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9229C2"/>
    <w:multiLevelType w:val="hybridMultilevel"/>
    <w:tmpl w:val="95B824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CFE143F"/>
    <w:multiLevelType w:val="hybridMultilevel"/>
    <w:tmpl w:val="CC020A8A"/>
    <w:lvl w:ilvl="0" w:tplc="47AA9E26">
      <w:start w:val="1"/>
      <w:numFmt w:val="decimal"/>
      <w:pStyle w:val="a1"/>
      <w:suff w:val="nothing"/>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274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C6312E"/>
    <w:multiLevelType w:val="hybridMultilevel"/>
    <w:tmpl w:val="95B824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43599029">
    <w:abstractNumId w:val="1"/>
  </w:num>
  <w:num w:numId="2" w16cid:durableId="1183395083">
    <w:abstractNumId w:val="2"/>
  </w:num>
  <w:num w:numId="3" w16cid:durableId="1733456359">
    <w:abstractNumId w:val="0"/>
  </w:num>
  <w:num w:numId="4" w16cid:durableId="1078596785">
    <w:abstractNumId w:val="6"/>
  </w:num>
  <w:num w:numId="5" w16cid:durableId="362749980">
    <w:abstractNumId w:val="4"/>
  </w:num>
  <w:num w:numId="6" w16cid:durableId="1556315683">
    <w:abstractNumId w:val="7"/>
  </w:num>
  <w:num w:numId="7" w16cid:durableId="1072894621">
    <w:abstractNumId w:val="1"/>
  </w:num>
  <w:num w:numId="8" w16cid:durableId="870336411">
    <w:abstractNumId w:val="8"/>
  </w:num>
  <w:num w:numId="9" w16cid:durableId="498270777">
    <w:abstractNumId w:val="5"/>
  </w:num>
  <w:num w:numId="10" w16cid:durableId="765885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7153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99938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6738392">
    <w:abstractNumId w:val="9"/>
  </w:num>
  <w:num w:numId="14" w16cid:durableId="673075424">
    <w:abstractNumId w:val="3"/>
  </w:num>
  <w:num w:numId="15" w16cid:durableId="1360887609">
    <w:abstractNumId w:val="1"/>
  </w:num>
  <w:num w:numId="16" w16cid:durableId="758017348">
    <w:abstractNumId w:val="1"/>
  </w:num>
  <w:num w:numId="17" w16cid:durableId="67896769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6CF"/>
    <w:rsid w:val="00003357"/>
    <w:rsid w:val="0000485E"/>
    <w:rsid w:val="000050B2"/>
    <w:rsid w:val="00006961"/>
    <w:rsid w:val="00007258"/>
    <w:rsid w:val="00010382"/>
    <w:rsid w:val="000110D5"/>
    <w:rsid w:val="000112BF"/>
    <w:rsid w:val="00012233"/>
    <w:rsid w:val="00015486"/>
    <w:rsid w:val="00017318"/>
    <w:rsid w:val="000175E0"/>
    <w:rsid w:val="00020390"/>
    <w:rsid w:val="000229AD"/>
    <w:rsid w:val="000246F7"/>
    <w:rsid w:val="0003114D"/>
    <w:rsid w:val="00032E17"/>
    <w:rsid w:val="00036D76"/>
    <w:rsid w:val="00042623"/>
    <w:rsid w:val="000465F4"/>
    <w:rsid w:val="000467C7"/>
    <w:rsid w:val="00050778"/>
    <w:rsid w:val="00052AF0"/>
    <w:rsid w:val="00057F32"/>
    <w:rsid w:val="00062A25"/>
    <w:rsid w:val="000646E6"/>
    <w:rsid w:val="00065564"/>
    <w:rsid w:val="00065AD5"/>
    <w:rsid w:val="000734D9"/>
    <w:rsid w:val="00073CB5"/>
    <w:rsid w:val="0007425C"/>
    <w:rsid w:val="00077553"/>
    <w:rsid w:val="000823B7"/>
    <w:rsid w:val="000823E3"/>
    <w:rsid w:val="00082D1D"/>
    <w:rsid w:val="00083770"/>
    <w:rsid w:val="00084A78"/>
    <w:rsid w:val="000851A2"/>
    <w:rsid w:val="000904EC"/>
    <w:rsid w:val="0009291D"/>
    <w:rsid w:val="0009352D"/>
    <w:rsid w:val="0009352E"/>
    <w:rsid w:val="00096B96"/>
    <w:rsid w:val="00096EA2"/>
    <w:rsid w:val="000A2F3F"/>
    <w:rsid w:val="000A54C8"/>
    <w:rsid w:val="000A5532"/>
    <w:rsid w:val="000B0B4A"/>
    <w:rsid w:val="000B2503"/>
    <w:rsid w:val="000B279A"/>
    <w:rsid w:val="000B61D2"/>
    <w:rsid w:val="000B70A7"/>
    <w:rsid w:val="000B73DD"/>
    <w:rsid w:val="000C1240"/>
    <w:rsid w:val="000C495F"/>
    <w:rsid w:val="000C57D4"/>
    <w:rsid w:val="000C6A73"/>
    <w:rsid w:val="000D3B64"/>
    <w:rsid w:val="000D66D9"/>
    <w:rsid w:val="000D6EA4"/>
    <w:rsid w:val="000D70EF"/>
    <w:rsid w:val="000E5358"/>
    <w:rsid w:val="000E62D0"/>
    <w:rsid w:val="000E6431"/>
    <w:rsid w:val="000E6A94"/>
    <w:rsid w:val="000E7723"/>
    <w:rsid w:val="000F21A5"/>
    <w:rsid w:val="001018CA"/>
    <w:rsid w:val="00101AF1"/>
    <w:rsid w:val="00102B9F"/>
    <w:rsid w:val="001030D4"/>
    <w:rsid w:val="001039E3"/>
    <w:rsid w:val="00107C39"/>
    <w:rsid w:val="001101FB"/>
    <w:rsid w:val="00110AA1"/>
    <w:rsid w:val="00112637"/>
    <w:rsid w:val="00112ABC"/>
    <w:rsid w:val="0011319A"/>
    <w:rsid w:val="0011683E"/>
    <w:rsid w:val="0012001E"/>
    <w:rsid w:val="00126A55"/>
    <w:rsid w:val="00127E1D"/>
    <w:rsid w:val="00133E71"/>
    <w:rsid w:val="00133F08"/>
    <w:rsid w:val="001345E6"/>
    <w:rsid w:val="001378B0"/>
    <w:rsid w:val="00142E00"/>
    <w:rsid w:val="0014409B"/>
    <w:rsid w:val="00144453"/>
    <w:rsid w:val="00144AA5"/>
    <w:rsid w:val="00152793"/>
    <w:rsid w:val="00153B7E"/>
    <w:rsid w:val="001545A9"/>
    <w:rsid w:val="001551B3"/>
    <w:rsid w:val="00155A3C"/>
    <w:rsid w:val="00157414"/>
    <w:rsid w:val="001637C7"/>
    <w:rsid w:val="00163A68"/>
    <w:rsid w:val="0016480E"/>
    <w:rsid w:val="00166DB4"/>
    <w:rsid w:val="00173CE5"/>
    <w:rsid w:val="00174297"/>
    <w:rsid w:val="00180E06"/>
    <w:rsid w:val="001817B3"/>
    <w:rsid w:val="00183014"/>
    <w:rsid w:val="0018579A"/>
    <w:rsid w:val="001959C2"/>
    <w:rsid w:val="001A1DD7"/>
    <w:rsid w:val="001A3262"/>
    <w:rsid w:val="001A3AC2"/>
    <w:rsid w:val="001A51E3"/>
    <w:rsid w:val="001A7424"/>
    <w:rsid w:val="001A7968"/>
    <w:rsid w:val="001B02A1"/>
    <w:rsid w:val="001B2E98"/>
    <w:rsid w:val="001B3483"/>
    <w:rsid w:val="001B3C1E"/>
    <w:rsid w:val="001B3E6B"/>
    <w:rsid w:val="001B404B"/>
    <w:rsid w:val="001B4494"/>
    <w:rsid w:val="001B614F"/>
    <w:rsid w:val="001C0D8B"/>
    <w:rsid w:val="001C0DA8"/>
    <w:rsid w:val="001C3C02"/>
    <w:rsid w:val="001C4F2A"/>
    <w:rsid w:val="001C66F1"/>
    <w:rsid w:val="001D4AD7"/>
    <w:rsid w:val="001E0D8A"/>
    <w:rsid w:val="001E67BA"/>
    <w:rsid w:val="001E74C2"/>
    <w:rsid w:val="001F0C04"/>
    <w:rsid w:val="001F4F82"/>
    <w:rsid w:val="001F5A48"/>
    <w:rsid w:val="001F5B8E"/>
    <w:rsid w:val="001F6260"/>
    <w:rsid w:val="00200007"/>
    <w:rsid w:val="002030A5"/>
    <w:rsid w:val="00203131"/>
    <w:rsid w:val="002063D5"/>
    <w:rsid w:val="00212E88"/>
    <w:rsid w:val="00213C9C"/>
    <w:rsid w:val="002141AC"/>
    <w:rsid w:val="00215696"/>
    <w:rsid w:val="0022009E"/>
    <w:rsid w:val="0022208E"/>
    <w:rsid w:val="00223241"/>
    <w:rsid w:val="0022425C"/>
    <w:rsid w:val="002246DE"/>
    <w:rsid w:val="0023272B"/>
    <w:rsid w:val="00236914"/>
    <w:rsid w:val="002406FF"/>
    <w:rsid w:val="0024262B"/>
    <w:rsid w:val="00242723"/>
    <w:rsid w:val="002429E2"/>
    <w:rsid w:val="00242E92"/>
    <w:rsid w:val="00244B93"/>
    <w:rsid w:val="0024695C"/>
    <w:rsid w:val="00250269"/>
    <w:rsid w:val="00251633"/>
    <w:rsid w:val="00252BC4"/>
    <w:rsid w:val="00253A6A"/>
    <w:rsid w:val="00253ABB"/>
    <w:rsid w:val="00254014"/>
    <w:rsid w:val="00254B39"/>
    <w:rsid w:val="00261EF5"/>
    <w:rsid w:val="002635C1"/>
    <w:rsid w:val="0026504D"/>
    <w:rsid w:val="00265229"/>
    <w:rsid w:val="0026654D"/>
    <w:rsid w:val="00273A2F"/>
    <w:rsid w:val="002755DB"/>
    <w:rsid w:val="0027570E"/>
    <w:rsid w:val="002764F8"/>
    <w:rsid w:val="00280986"/>
    <w:rsid w:val="00280E47"/>
    <w:rsid w:val="00281ECE"/>
    <w:rsid w:val="002831C7"/>
    <w:rsid w:val="002840C6"/>
    <w:rsid w:val="00284B6A"/>
    <w:rsid w:val="00284B9C"/>
    <w:rsid w:val="00295174"/>
    <w:rsid w:val="00296172"/>
    <w:rsid w:val="00296B92"/>
    <w:rsid w:val="00297384"/>
    <w:rsid w:val="002A12A9"/>
    <w:rsid w:val="002A2C22"/>
    <w:rsid w:val="002A6395"/>
    <w:rsid w:val="002B02EB"/>
    <w:rsid w:val="002B1DED"/>
    <w:rsid w:val="002B228A"/>
    <w:rsid w:val="002B5851"/>
    <w:rsid w:val="002B5F7A"/>
    <w:rsid w:val="002C0602"/>
    <w:rsid w:val="002C19F4"/>
    <w:rsid w:val="002C1A6E"/>
    <w:rsid w:val="002D5C16"/>
    <w:rsid w:val="002E59BD"/>
    <w:rsid w:val="002E7C19"/>
    <w:rsid w:val="002F1260"/>
    <w:rsid w:val="002F2476"/>
    <w:rsid w:val="002F3D6B"/>
    <w:rsid w:val="002F3DFF"/>
    <w:rsid w:val="002F5E05"/>
    <w:rsid w:val="00300784"/>
    <w:rsid w:val="00301DDF"/>
    <w:rsid w:val="0030332D"/>
    <w:rsid w:val="00307A76"/>
    <w:rsid w:val="003100B9"/>
    <w:rsid w:val="0031455E"/>
    <w:rsid w:val="00315A16"/>
    <w:rsid w:val="00315E96"/>
    <w:rsid w:val="00317053"/>
    <w:rsid w:val="0032109C"/>
    <w:rsid w:val="00322B45"/>
    <w:rsid w:val="00322F8D"/>
    <w:rsid w:val="00323809"/>
    <w:rsid w:val="00323D41"/>
    <w:rsid w:val="00325238"/>
    <w:rsid w:val="00325414"/>
    <w:rsid w:val="0032557A"/>
    <w:rsid w:val="00325F63"/>
    <w:rsid w:val="003260AF"/>
    <w:rsid w:val="003302F1"/>
    <w:rsid w:val="0034470E"/>
    <w:rsid w:val="0035297F"/>
    <w:rsid w:val="00352ACA"/>
    <w:rsid w:val="00352DB0"/>
    <w:rsid w:val="00357F43"/>
    <w:rsid w:val="00361063"/>
    <w:rsid w:val="0036407B"/>
    <w:rsid w:val="0037094A"/>
    <w:rsid w:val="00371ED3"/>
    <w:rsid w:val="00372659"/>
    <w:rsid w:val="00372FFC"/>
    <w:rsid w:val="00375060"/>
    <w:rsid w:val="0037728A"/>
    <w:rsid w:val="00380B7D"/>
    <w:rsid w:val="00381A99"/>
    <w:rsid w:val="003829C2"/>
    <w:rsid w:val="003830B2"/>
    <w:rsid w:val="00384724"/>
    <w:rsid w:val="00384B24"/>
    <w:rsid w:val="00385526"/>
    <w:rsid w:val="00387671"/>
    <w:rsid w:val="003919B7"/>
    <w:rsid w:val="00391D57"/>
    <w:rsid w:val="00392292"/>
    <w:rsid w:val="00394B2B"/>
    <w:rsid w:val="00394F45"/>
    <w:rsid w:val="00395A5A"/>
    <w:rsid w:val="003A5927"/>
    <w:rsid w:val="003B1017"/>
    <w:rsid w:val="003B3C07"/>
    <w:rsid w:val="003B6081"/>
    <w:rsid w:val="003B6775"/>
    <w:rsid w:val="003C5FE2"/>
    <w:rsid w:val="003D05FB"/>
    <w:rsid w:val="003D1B16"/>
    <w:rsid w:val="003D45BF"/>
    <w:rsid w:val="003D508A"/>
    <w:rsid w:val="003D537F"/>
    <w:rsid w:val="003D7B75"/>
    <w:rsid w:val="003E0208"/>
    <w:rsid w:val="003E07A3"/>
    <w:rsid w:val="003E0C2D"/>
    <w:rsid w:val="003E225F"/>
    <w:rsid w:val="003E4B57"/>
    <w:rsid w:val="003E65CF"/>
    <w:rsid w:val="003E6CFF"/>
    <w:rsid w:val="003F27E1"/>
    <w:rsid w:val="003F437A"/>
    <w:rsid w:val="003F5C2B"/>
    <w:rsid w:val="003F5E77"/>
    <w:rsid w:val="00402240"/>
    <w:rsid w:val="004023E9"/>
    <w:rsid w:val="004039DC"/>
    <w:rsid w:val="0040454A"/>
    <w:rsid w:val="0040515E"/>
    <w:rsid w:val="00407728"/>
    <w:rsid w:val="0041151E"/>
    <w:rsid w:val="00413F83"/>
    <w:rsid w:val="004146A5"/>
    <w:rsid w:val="0041490C"/>
    <w:rsid w:val="00416191"/>
    <w:rsid w:val="00416721"/>
    <w:rsid w:val="00421EC1"/>
    <w:rsid w:val="00421EF0"/>
    <w:rsid w:val="00422421"/>
    <w:rsid w:val="004224FA"/>
    <w:rsid w:val="00422B73"/>
    <w:rsid w:val="00423D07"/>
    <w:rsid w:val="00427936"/>
    <w:rsid w:val="004402AF"/>
    <w:rsid w:val="004408EA"/>
    <w:rsid w:val="0044346F"/>
    <w:rsid w:val="004471EF"/>
    <w:rsid w:val="004501D8"/>
    <w:rsid w:val="0045163D"/>
    <w:rsid w:val="00453E6E"/>
    <w:rsid w:val="00453FF6"/>
    <w:rsid w:val="00454A63"/>
    <w:rsid w:val="00460214"/>
    <w:rsid w:val="00463590"/>
    <w:rsid w:val="0046520A"/>
    <w:rsid w:val="004668C4"/>
    <w:rsid w:val="00466CAA"/>
    <w:rsid w:val="0046717F"/>
    <w:rsid w:val="004671C7"/>
    <w:rsid w:val="004672AB"/>
    <w:rsid w:val="004714FE"/>
    <w:rsid w:val="004717CA"/>
    <w:rsid w:val="004732BB"/>
    <w:rsid w:val="004777F9"/>
    <w:rsid w:val="00477BAA"/>
    <w:rsid w:val="004837B8"/>
    <w:rsid w:val="004855BE"/>
    <w:rsid w:val="0049020E"/>
    <w:rsid w:val="00495053"/>
    <w:rsid w:val="004A1D11"/>
    <w:rsid w:val="004A1F59"/>
    <w:rsid w:val="004A29BE"/>
    <w:rsid w:val="004A2F0F"/>
    <w:rsid w:val="004A3225"/>
    <w:rsid w:val="004A33EE"/>
    <w:rsid w:val="004A3AA8"/>
    <w:rsid w:val="004A5A95"/>
    <w:rsid w:val="004B13C7"/>
    <w:rsid w:val="004B3334"/>
    <w:rsid w:val="004B4564"/>
    <w:rsid w:val="004B680A"/>
    <w:rsid w:val="004B778F"/>
    <w:rsid w:val="004C0609"/>
    <w:rsid w:val="004C4550"/>
    <w:rsid w:val="004C5713"/>
    <w:rsid w:val="004C639F"/>
    <w:rsid w:val="004D141F"/>
    <w:rsid w:val="004D213B"/>
    <w:rsid w:val="004D2742"/>
    <w:rsid w:val="004D394E"/>
    <w:rsid w:val="004D6310"/>
    <w:rsid w:val="004D6FCD"/>
    <w:rsid w:val="004E0062"/>
    <w:rsid w:val="004E05A1"/>
    <w:rsid w:val="004E4CDA"/>
    <w:rsid w:val="004E7F21"/>
    <w:rsid w:val="004F472A"/>
    <w:rsid w:val="004F4A73"/>
    <w:rsid w:val="004F55CA"/>
    <w:rsid w:val="004F5C61"/>
    <w:rsid w:val="004F5E57"/>
    <w:rsid w:val="004F646E"/>
    <w:rsid w:val="004F6710"/>
    <w:rsid w:val="004F727C"/>
    <w:rsid w:val="00500C3E"/>
    <w:rsid w:val="00502849"/>
    <w:rsid w:val="00504334"/>
    <w:rsid w:val="0050498D"/>
    <w:rsid w:val="005055EF"/>
    <w:rsid w:val="005100D4"/>
    <w:rsid w:val="005104D7"/>
    <w:rsid w:val="00510B9E"/>
    <w:rsid w:val="00522AB6"/>
    <w:rsid w:val="00526953"/>
    <w:rsid w:val="00527683"/>
    <w:rsid w:val="0053204E"/>
    <w:rsid w:val="0053471C"/>
    <w:rsid w:val="00535225"/>
    <w:rsid w:val="00536BC2"/>
    <w:rsid w:val="005425E1"/>
    <w:rsid w:val="005427C5"/>
    <w:rsid w:val="00542CA2"/>
    <w:rsid w:val="00542CF6"/>
    <w:rsid w:val="005444DB"/>
    <w:rsid w:val="00547116"/>
    <w:rsid w:val="00547495"/>
    <w:rsid w:val="005505ED"/>
    <w:rsid w:val="005530AF"/>
    <w:rsid w:val="00553C03"/>
    <w:rsid w:val="005548E7"/>
    <w:rsid w:val="00560DDA"/>
    <w:rsid w:val="005630BE"/>
    <w:rsid w:val="00563692"/>
    <w:rsid w:val="00565033"/>
    <w:rsid w:val="00571679"/>
    <w:rsid w:val="00572794"/>
    <w:rsid w:val="005750F8"/>
    <w:rsid w:val="0057622E"/>
    <w:rsid w:val="0057737F"/>
    <w:rsid w:val="00584235"/>
    <w:rsid w:val="005844E7"/>
    <w:rsid w:val="00584B6D"/>
    <w:rsid w:val="005908B8"/>
    <w:rsid w:val="00591FFC"/>
    <w:rsid w:val="005931E4"/>
    <w:rsid w:val="00594734"/>
    <w:rsid w:val="0059512E"/>
    <w:rsid w:val="005A6D3F"/>
    <w:rsid w:val="005A6DD2"/>
    <w:rsid w:val="005A73C0"/>
    <w:rsid w:val="005B391F"/>
    <w:rsid w:val="005B3E09"/>
    <w:rsid w:val="005C30A8"/>
    <w:rsid w:val="005C385D"/>
    <w:rsid w:val="005C559B"/>
    <w:rsid w:val="005C6C61"/>
    <w:rsid w:val="005D24CB"/>
    <w:rsid w:val="005D3B20"/>
    <w:rsid w:val="005D4C85"/>
    <w:rsid w:val="005D53AD"/>
    <w:rsid w:val="005D71B7"/>
    <w:rsid w:val="005E0F9F"/>
    <w:rsid w:val="005E4759"/>
    <w:rsid w:val="005E5C68"/>
    <w:rsid w:val="005E65C0"/>
    <w:rsid w:val="005F0390"/>
    <w:rsid w:val="005F54F3"/>
    <w:rsid w:val="00601373"/>
    <w:rsid w:val="006072CD"/>
    <w:rsid w:val="00612023"/>
    <w:rsid w:val="00614190"/>
    <w:rsid w:val="0061544F"/>
    <w:rsid w:val="00622042"/>
    <w:rsid w:val="00622A99"/>
    <w:rsid w:val="00622E67"/>
    <w:rsid w:val="00626B57"/>
    <w:rsid w:val="00626EDC"/>
    <w:rsid w:val="00637FDD"/>
    <w:rsid w:val="006452D3"/>
    <w:rsid w:val="0064566F"/>
    <w:rsid w:val="006470EC"/>
    <w:rsid w:val="00647192"/>
    <w:rsid w:val="00651E9C"/>
    <w:rsid w:val="00652CB9"/>
    <w:rsid w:val="006542D6"/>
    <w:rsid w:val="0065598E"/>
    <w:rsid w:val="00655AF2"/>
    <w:rsid w:val="00655BC5"/>
    <w:rsid w:val="006568BE"/>
    <w:rsid w:val="0066025D"/>
    <w:rsid w:val="0066091A"/>
    <w:rsid w:val="006672E4"/>
    <w:rsid w:val="00673BD1"/>
    <w:rsid w:val="00677081"/>
    <w:rsid w:val="006773EC"/>
    <w:rsid w:val="00680504"/>
    <w:rsid w:val="00680894"/>
    <w:rsid w:val="00681CD9"/>
    <w:rsid w:val="00683E30"/>
    <w:rsid w:val="00687024"/>
    <w:rsid w:val="0068761F"/>
    <w:rsid w:val="00695E22"/>
    <w:rsid w:val="006A14A8"/>
    <w:rsid w:val="006B1F34"/>
    <w:rsid w:val="006B3285"/>
    <w:rsid w:val="006B6602"/>
    <w:rsid w:val="006B7093"/>
    <w:rsid w:val="006B7417"/>
    <w:rsid w:val="006C1A56"/>
    <w:rsid w:val="006C71FF"/>
    <w:rsid w:val="006D01C0"/>
    <w:rsid w:val="006D31F9"/>
    <w:rsid w:val="006D3691"/>
    <w:rsid w:val="006D6ED3"/>
    <w:rsid w:val="006E22F0"/>
    <w:rsid w:val="006E2A8E"/>
    <w:rsid w:val="006E2C0A"/>
    <w:rsid w:val="006E3689"/>
    <w:rsid w:val="006E5EF0"/>
    <w:rsid w:val="006E7A4F"/>
    <w:rsid w:val="006F097E"/>
    <w:rsid w:val="006F3117"/>
    <w:rsid w:val="006F3563"/>
    <w:rsid w:val="006F42B9"/>
    <w:rsid w:val="006F6103"/>
    <w:rsid w:val="00703336"/>
    <w:rsid w:val="0070347E"/>
    <w:rsid w:val="00704E00"/>
    <w:rsid w:val="0071376B"/>
    <w:rsid w:val="007149DA"/>
    <w:rsid w:val="00714E57"/>
    <w:rsid w:val="00714E9C"/>
    <w:rsid w:val="0072021E"/>
    <w:rsid w:val="007209E7"/>
    <w:rsid w:val="00720BFF"/>
    <w:rsid w:val="00720E21"/>
    <w:rsid w:val="0072465B"/>
    <w:rsid w:val="00724F31"/>
    <w:rsid w:val="00726182"/>
    <w:rsid w:val="00726407"/>
    <w:rsid w:val="00727635"/>
    <w:rsid w:val="007279A2"/>
    <w:rsid w:val="007319CF"/>
    <w:rsid w:val="00732329"/>
    <w:rsid w:val="007337CA"/>
    <w:rsid w:val="00734CE4"/>
    <w:rsid w:val="00735123"/>
    <w:rsid w:val="00741837"/>
    <w:rsid w:val="007453E6"/>
    <w:rsid w:val="00745EB5"/>
    <w:rsid w:val="00750F14"/>
    <w:rsid w:val="00754789"/>
    <w:rsid w:val="00755B94"/>
    <w:rsid w:val="00755FF1"/>
    <w:rsid w:val="00760A52"/>
    <w:rsid w:val="007631CF"/>
    <w:rsid w:val="00765437"/>
    <w:rsid w:val="00770453"/>
    <w:rsid w:val="0077092E"/>
    <w:rsid w:val="007728EE"/>
    <w:rsid w:val="0077309D"/>
    <w:rsid w:val="007774EE"/>
    <w:rsid w:val="00777C92"/>
    <w:rsid w:val="00781822"/>
    <w:rsid w:val="00783F21"/>
    <w:rsid w:val="00786AD6"/>
    <w:rsid w:val="00786AE0"/>
    <w:rsid w:val="00787159"/>
    <w:rsid w:val="0079043A"/>
    <w:rsid w:val="00791612"/>
    <w:rsid w:val="00791668"/>
    <w:rsid w:val="007918DF"/>
    <w:rsid w:val="00791AA1"/>
    <w:rsid w:val="00792B1F"/>
    <w:rsid w:val="00793565"/>
    <w:rsid w:val="00796BF1"/>
    <w:rsid w:val="007A2B00"/>
    <w:rsid w:val="007A3793"/>
    <w:rsid w:val="007C1BA2"/>
    <w:rsid w:val="007C1E44"/>
    <w:rsid w:val="007C2B48"/>
    <w:rsid w:val="007D20E9"/>
    <w:rsid w:val="007D363D"/>
    <w:rsid w:val="007D442D"/>
    <w:rsid w:val="007D7881"/>
    <w:rsid w:val="007D7E3A"/>
    <w:rsid w:val="007E0E10"/>
    <w:rsid w:val="007E4768"/>
    <w:rsid w:val="007E777B"/>
    <w:rsid w:val="007F1CA0"/>
    <w:rsid w:val="007F2070"/>
    <w:rsid w:val="007F22E9"/>
    <w:rsid w:val="007F63C1"/>
    <w:rsid w:val="007F7BD9"/>
    <w:rsid w:val="00800043"/>
    <w:rsid w:val="00803DB8"/>
    <w:rsid w:val="008046D8"/>
    <w:rsid w:val="008053F5"/>
    <w:rsid w:val="00807351"/>
    <w:rsid w:val="00807AF7"/>
    <w:rsid w:val="00810198"/>
    <w:rsid w:val="008124E9"/>
    <w:rsid w:val="00815DA8"/>
    <w:rsid w:val="0082194D"/>
    <w:rsid w:val="008221F9"/>
    <w:rsid w:val="00824C75"/>
    <w:rsid w:val="008250AA"/>
    <w:rsid w:val="00826EF5"/>
    <w:rsid w:val="00830E9C"/>
    <w:rsid w:val="00831693"/>
    <w:rsid w:val="00836A4F"/>
    <w:rsid w:val="00836DFD"/>
    <w:rsid w:val="00840104"/>
    <w:rsid w:val="0084017A"/>
    <w:rsid w:val="00840C1F"/>
    <w:rsid w:val="008411C9"/>
    <w:rsid w:val="00841C72"/>
    <w:rsid w:val="00841FC5"/>
    <w:rsid w:val="0084293C"/>
    <w:rsid w:val="00843D0F"/>
    <w:rsid w:val="00845709"/>
    <w:rsid w:val="00852573"/>
    <w:rsid w:val="00853FA4"/>
    <w:rsid w:val="00854323"/>
    <w:rsid w:val="008570B8"/>
    <w:rsid w:val="008576BD"/>
    <w:rsid w:val="00857B73"/>
    <w:rsid w:val="00860463"/>
    <w:rsid w:val="00863D6C"/>
    <w:rsid w:val="008657AD"/>
    <w:rsid w:val="00872E93"/>
    <w:rsid w:val="00872EE1"/>
    <w:rsid w:val="008733DA"/>
    <w:rsid w:val="00873470"/>
    <w:rsid w:val="00874B26"/>
    <w:rsid w:val="008809D0"/>
    <w:rsid w:val="008850E4"/>
    <w:rsid w:val="008939AB"/>
    <w:rsid w:val="008965A4"/>
    <w:rsid w:val="00896CA1"/>
    <w:rsid w:val="00897014"/>
    <w:rsid w:val="008A047B"/>
    <w:rsid w:val="008A12F5"/>
    <w:rsid w:val="008A209D"/>
    <w:rsid w:val="008A5AE6"/>
    <w:rsid w:val="008B1587"/>
    <w:rsid w:val="008B1B01"/>
    <w:rsid w:val="008B3BCD"/>
    <w:rsid w:val="008B6DF8"/>
    <w:rsid w:val="008C0A8B"/>
    <w:rsid w:val="008C106C"/>
    <w:rsid w:val="008C10F1"/>
    <w:rsid w:val="008C1926"/>
    <w:rsid w:val="008C1E99"/>
    <w:rsid w:val="008C1FFF"/>
    <w:rsid w:val="008C4CE7"/>
    <w:rsid w:val="008C69E4"/>
    <w:rsid w:val="008D2E56"/>
    <w:rsid w:val="008D32FC"/>
    <w:rsid w:val="008D57BF"/>
    <w:rsid w:val="008E0085"/>
    <w:rsid w:val="008E1697"/>
    <w:rsid w:val="008E2AA6"/>
    <w:rsid w:val="008E311B"/>
    <w:rsid w:val="008E3677"/>
    <w:rsid w:val="008E4ECD"/>
    <w:rsid w:val="008F0BDA"/>
    <w:rsid w:val="008F2FCF"/>
    <w:rsid w:val="008F422F"/>
    <w:rsid w:val="008F46E7"/>
    <w:rsid w:val="008F4ECE"/>
    <w:rsid w:val="008F64CA"/>
    <w:rsid w:val="008F6F0B"/>
    <w:rsid w:val="008F7E4B"/>
    <w:rsid w:val="00900224"/>
    <w:rsid w:val="00904EA6"/>
    <w:rsid w:val="009050FE"/>
    <w:rsid w:val="00907BA7"/>
    <w:rsid w:val="0091064E"/>
    <w:rsid w:val="00911FC5"/>
    <w:rsid w:val="00912DA5"/>
    <w:rsid w:val="0091798D"/>
    <w:rsid w:val="009304CF"/>
    <w:rsid w:val="00931A10"/>
    <w:rsid w:val="0093234F"/>
    <w:rsid w:val="0093598E"/>
    <w:rsid w:val="00936C92"/>
    <w:rsid w:val="00946E46"/>
    <w:rsid w:val="00947967"/>
    <w:rsid w:val="00953673"/>
    <w:rsid w:val="00955201"/>
    <w:rsid w:val="00957C45"/>
    <w:rsid w:val="00960B22"/>
    <w:rsid w:val="009624FD"/>
    <w:rsid w:val="00962D64"/>
    <w:rsid w:val="00965200"/>
    <w:rsid w:val="0096582C"/>
    <w:rsid w:val="009668B3"/>
    <w:rsid w:val="00966C47"/>
    <w:rsid w:val="00971471"/>
    <w:rsid w:val="009753C1"/>
    <w:rsid w:val="00977950"/>
    <w:rsid w:val="00982445"/>
    <w:rsid w:val="009845B6"/>
    <w:rsid w:val="009849C2"/>
    <w:rsid w:val="00984D24"/>
    <w:rsid w:val="009858EB"/>
    <w:rsid w:val="00992D9F"/>
    <w:rsid w:val="00995345"/>
    <w:rsid w:val="009A2BD1"/>
    <w:rsid w:val="009A3F47"/>
    <w:rsid w:val="009A4437"/>
    <w:rsid w:val="009A4EDD"/>
    <w:rsid w:val="009B0046"/>
    <w:rsid w:val="009B0163"/>
    <w:rsid w:val="009B043F"/>
    <w:rsid w:val="009B16BC"/>
    <w:rsid w:val="009B33F1"/>
    <w:rsid w:val="009B5D94"/>
    <w:rsid w:val="009C01B5"/>
    <w:rsid w:val="009C1440"/>
    <w:rsid w:val="009C17FC"/>
    <w:rsid w:val="009C2107"/>
    <w:rsid w:val="009C5D9E"/>
    <w:rsid w:val="009D2C3E"/>
    <w:rsid w:val="009D3058"/>
    <w:rsid w:val="009D3997"/>
    <w:rsid w:val="009E0625"/>
    <w:rsid w:val="009E0EC2"/>
    <w:rsid w:val="009E3034"/>
    <w:rsid w:val="009E549F"/>
    <w:rsid w:val="009E6686"/>
    <w:rsid w:val="009E684E"/>
    <w:rsid w:val="009E77C4"/>
    <w:rsid w:val="009E7C78"/>
    <w:rsid w:val="009F170D"/>
    <w:rsid w:val="009F28A8"/>
    <w:rsid w:val="009F2AAD"/>
    <w:rsid w:val="009F3B4D"/>
    <w:rsid w:val="009F473E"/>
    <w:rsid w:val="009F5247"/>
    <w:rsid w:val="009F5BD3"/>
    <w:rsid w:val="009F682A"/>
    <w:rsid w:val="009F6EBF"/>
    <w:rsid w:val="009F739F"/>
    <w:rsid w:val="00A01F9A"/>
    <w:rsid w:val="00A022BE"/>
    <w:rsid w:val="00A029BD"/>
    <w:rsid w:val="00A06C5E"/>
    <w:rsid w:val="00A0763C"/>
    <w:rsid w:val="00A07B4B"/>
    <w:rsid w:val="00A10CC0"/>
    <w:rsid w:val="00A12C5C"/>
    <w:rsid w:val="00A14E78"/>
    <w:rsid w:val="00A20147"/>
    <w:rsid w:val="00A21ABF"/>
    <w:rsid w:val="00A23194"/>
    <w:rsid w:val="00A24C95"/>
    <w:rsid w:val="00A2599A"/>
    <w:rsid w:val="00A26094"/>
    <w:rsid w:val="00A301BF"/>
    <w:rsid w:val="00A302B2"/>
    <w:rsid w:val="00A331B4"/>
    <w:rsid w:val="00A33EB0"/>
    <w:rsid w:val="00A3484E"/>
    <w:rsid w:val="00A34C89"/>
    <w:rsid w:val="00A356D3"/>
    <w:rsid w:val="00A36ADA"/>
    <w:rsid w:val="00A37C4D"/>
    <w:rsid w:val="00A438D8"/>
    <w:rsid w:val="00A44B26"/>
    <w:rsid w:val="00A45839"/>
    <w:rsid w:val="00A473F5"/>
    <w:rsid w:val="00A4785A"/>
    <w:rsid w:val="00A51F9D"/>
    <w:rsid w:val="00A5416A"/>
    <w:rsid w:val="00A639F4"/>
    <w:rsid w:val="00A64763"/>
    <w:rsid w:val="00A65864"/>
    <w:rsid w:val="00A65BEF"/>
    <w:rsid w:val="00A65FAE"/>
    <w:rsid w:val="00A71C50"/>
    <w:rsid w:val="00A7352C"/>
    <w:rsid w:val="00A75F83"/>
    <w:rsid w:val="00A81A32"/>
    <w:rsid w:val="00A835BD"/>
    <w:rsid w:val="00A86116"/>
    <w:rsid w:val="00A865F7"/>
    <w:rsid w:val="00A872C0"/>
    <w:rsid w:val="00A92A4C"/>
    <w:rsid w:val="00A9644C"/>
    <w:rsid w:val="00A97B15"/>
    <w:rsid w:val="00AA18F4"/>
    <w:rsid w:val="00AA42D5"/>
    <w:rsid w:val="00AA5F57"/>
    <w:rsid w:val="00AB2A66"/>
    <w:rsid w:val="00AB2FAB"/>
    <w:rsid w:val="00AB53F4"/>
    <w:rsid w:val="00AB5C14"/>
    <w:rsid w:val="00AB6DB2"/>
    <w:rsid w:val="00AC1864"/>
    <w:rsid w:val="00AC1EE7"/>
    <w:rsid w:val="00AC2C53"/>
    <w:rsid w:val="00AC333F"/>
    <w:rsid w:val="00AC585C"/>
    <w:rsid w:val="00AD1925"/>
    <w:rsid w:val="00AD33F5"/>
    <w:rsid w:val="00AE067D"/>
    <w:rsid w:val="00AF029E"/>
    <w:rsid w:val="00AF1181"/>
    <w:rsid w:val="00AF2F79"/>
    <w:rsid w:val="00AF3EBE"/>
    <w:rsid w:val="00AF4653"/>
    <w:rsid w:val="00AF7DB7"/>
    <w:rsid w:val="00B02672"/>
    <w:rsid w:val="00B10D02"/>
    <w:rsid w:val="00B1416D"/>
    <w:rsid w:val="00B159D0"/>
    <w:rsid w:val="00B15BBE"/>
    <w:rsid w:val="00B16CE2"/>
    <w:rsid w:val="00B17C0C"/>
    <w:rsid w:val="00B20192"/>
    <w:rsid w:val="00B201E2"/>
    <w:rsid w:val="00B202C0"/>
    <w:rsid w:val="00B21957"/>
    <w:rsid w:val="00B23532"/>
    <w:rsid w:val="00B23A69"/>
    <w:rsid w:val="00B25CF4"/>
    <w:rsid w:val="00B32704"/>
    <w:rsid w:val="00B33324"/>
    <w:rsid w:val="00B35D33"/>
    <w:rsid w:val="00B443E4"/>
    <w:rsid w:val="00B5484D"/>
    <w:rsid w:val="00B5499D"/>
    <w:rsid w:val="00B5555E"/>
    <w:rsid w:val="00B55C26"/>
    <w:rsid w:val="00B563EA"/>
    <w:rsid w:val="00B568A4"/>
    <w:rsid w:val="00B56CDF"/>
    <w:rsid w:val="00B60E51"/>
    <w:rsid w:val="00B61659"/>
    <w:rsid w:val="00B63A54"/>
    <w:rsid w:val="00B72C21"/>
    <w:rsid w:val="00B746C6"/>
    <w:rsid w:val="00B756F8"/>
    <w:rsid w:val="00B77D18"/>
    <w:rsid w:val="00B80B00"/>
    <w:rsid w:val="00B80BBA"/>
    <w:rsid w:val="00B8313A"/>
    <w:rsid w:val="00B84B54"/>
    <w:rsid w:val="00B93503"/>
    <w:rsid w:val="00B965AB"/>
    <w:rsid w:val="00B966F6"/>
    <w:rsid w:val="00B97478"/>
    <w:rsid w:val="00BA1383"/>
    <w:rsid w:val="00BA31E8"/>
    <w:rsid w:val="00BA55E0"/>
    <w:rsid w:val="00BA6BD4"/>
    <w:rsid w:val="00BA6C7A"/>
    <w:rsid w:val="00BA77ED"/>
    <w:rsid w:val="00BB0130"/>
    <w:rsid w:val="00BB0B50"/>
    <w:rsid w:val="00BB17D1"/>
    <w:rsid w:val="00BB2090"/>
    <w:rsid w:val="00BB3752"/>
    <w:rsid w:val="00BB5665"/>
    <w:rsid w:val="00BB6688"/>
    <w:rsid w:val="00BC26D4"/>
    <w:rsid w:val="00BC545F"/>
    <w:rsid w:val="00BC567B"/>
    <w:rsid w:val="00BD33DE"/>
    <w:rsid w:val="00BD758B"/>
    <w:rsid w:val="00BE0C3F"/>
    <w:rsid w:val="00BE0C80"/>
    <w:rsid w:val="00BE2F8E"/>
    <w:rsid w:val="00BE4FA7"/>
    <w:rsid w:val="00BF030F"/>
    <w:rsid w:val="00BF13F2"/>
    <w:rsid w:val="00BF2A42"/>
    <w:rsid w:val="00BF3190"/>
    <w:rsid w:val="00BF59C4"/>
    <w:rsid w:val="00BF59FC"/>
    <w:rsid w:val="00C00D13"/>
    <w:rsid w:val="00C03D8C"/>
    <w:rsid w:val="00C05012"/>
    <w:rsid w:val="00C055EC"/>
    <w:rsid w:val="00C10DC9"/>
    <w:rsid w:val="00C12FB3"/>
    <w:rsid w:val="00C14DDB"/>
    <w:rsid w:val="00C17341"/>
    <w:rsid w:val="00C22500"/>
    <w:rsid w:val="00C24EEF"/>
    <w:rsid w:val="00C25CF6"/>
    <w:rsid w:val="00C26C36"/>
    <w:rsid w:val="00C30826"/>
    <w:rsid w:val="00C32347"/>
    <w:rsid w:val="00C32768"/>
    <w:rsid w:val="00C342F7"/>
    <w:rsid w:val="00C37D50"/>
    <w:rsid w:val="00C431DF"/>
    <w:rsid w:val="00C456BD"/>
    <w:rsid w:val="00C460B3"/>
    <w:rsid w:val="00C4759F"/>
    <w:rsid w:val="00C530DC"/>
    <w:rsid w:val="00C533ED"/>
    <w:rsid w:val="00C5350D"/>
    <w:rsid w:val="00C55291"/>
    <w:rsid w:val="00C55619"/>
    <w:rsid w:val="00C6123C"/>
    <w:rsid w:val="00C6311A"/>
    <w:rsid w:val="00C66BAF"/>
    <w:rsid w:val="00C6739C"/>
    <w:rsid w:val="00C7084D"/>
    <w:rsid w:val="00C72B80"/>
    <w:rsid w:val="00C7315E"/>
    <w:rsid w:val="00C75895"/>
    <w:rsid w:val="00C80402"/>
    <w:rsid w:val="00C82BB2"/>
    <w:rsid w:val="00C83C9F"/>
    <w:rsid w:val="00C86DBF"/>
    <w:rsid w:val="00C8723A"/>
    <w:rsid w:val="00C934D9"/>
    <w:rsid w:val="00C94519"/>
    <w:rsid w:val="00C94840"/>
    <w:rsid w:val="00CA3749"/>
    <w:rsid w:val="00CA4034"/>
    <w:rsid w:val="00CA4EE3"/>
    <w:rsid w:val="00CA50BF"/>
    <w:rsid w:val="00CB027F"/>
    <w:rsid w:val="00CB32F8"/>
    <w:rsid w:val="00CB67F9"/>
    <w:rsid w:val="00CC0EBB"/>
    <w:rsid w:val="00CC19B8"/>
    <w:rsid w:val="00CC56E6"/>
    <w:rsid w:val="00CC61E1"/>
    <w:rsid w:val="00CC6297"/>
    <w:rsid w:val="00CC7690"/>
    <w:rsid w:val="00CD1986"/>
    <w:rsid w:val="00CD1A7F"/>
    <w:rsid w:val="00CD28D1"/>
    <w:rsid w:val="00CD54BF"/>
    <w:rsid w:val="00CE0A13"/>
    <w:rsid w:val="00CE2D09"/>
    <w:rsid w:val="00CE49CE"/>
    <w:rsid w:val="00CE4D5C"/>
    <w:rsid w:val="00CE5E71"/>
    <w:rsid w:val="00CF05DA"/>
    <w:rsid w:val="00CF2A20"/>
    <w:rsid w:val="00CF58EB"/>
    <w:rsid w:val="00CF6FEC"/>
    <w:rsid w:val="00D00666"/>
    <w:rsid w:val="00D0106E"/>
    <w:rsid w:val="00D04122"/>
    <w:rsid w:val="00D0465E"/>
    <w:rsid w:val="00D047C9"/>
    <w:rsid w:val="00D049E1"/>
    <w:rsid w:val="00D06383"/>
    <w:rsid w:val="00D06D15"/>
    <w:rsid w:val="00D12696"/>
    <w:rsid w:val="00D1386C"/>
    <w:rsid w:val="00D15D14"/>
    <w:rsid w:val="00D20D26"/>
    <w:rsid w:val="00D20D6B"/>
    <w:rsid w:val="00D20E85"/>
    <w:rsid w:val="00D21F2B"/>
    <w:rsid w:val="00D24615"/>
    <w:rsid w:val="00D25519"/>
    <w:rsid w:val="00D35476"/>
    <w:rsid w:val="00D36C85"/>
    <w:rsid w:val="00D37842"/>
    <w:rsid w:val="00D42DC2"/>
    <w:rsid w:val="00D4302B"/>
    <w:rsid w:val="00D44A72"/>
    <w:rsid w:val="00D45681"/>
    <w:rsid w:val="00D51AA4"/>
    <w:rsid w:val="00D537E1"/>
    <w:rsid w:val="00D54743"/>
    <w:rsid w:val="00D55BB2"/>
    <w:rsid w:val="00D6091A"/>
    <w:rsid w:val="00D6605A"/>
    <w:rsid w:val="00D6695F"/>
    <w:rsid w:val="00D66BFA"/>
    <w:rsid w:val="00D75644"/>
    <w:rsid w:val="00D81656"/>
    <w:rsid w:val="00D83D87"/>
    <w:rsid w:val="00D84A6D"/>
    <w:rsid w:val="00D86A30"/>
    <w:rsid w:val="00D909DE"/>
    <w:rsid w:val="00D9388B"/>
    <w:rsid w:val="00D95089"/>
    <w:rsid w:val="00D97CB4"/>
    <w:rsid w:val="00D97DD4"/>
    <w:rsid w:val="00DA0EEE"/>
    <w:rsid w:val="00DA1B8F"/>
    <w:rsid w:val="00DA5A8A"/>
    <w:rsid w:val="00DB0061"/>
    <w:rsid w:val="00DB1170"/>
    <w:rsid w:val="00DB26CD"/>
    <w:rsid w:val="00DB3687"/>
    <w:rsid w:val="00DB441C"/>
    <w:rsid w:val="00DB44AF"/>
    <w:rsid w:val="00DB470D"/>
    <w:rsid w:val="00DC1F58"/>
    <w:rsid w:val="00DC339B"/>
    <w:rsid w:val="00DC5D40"/>
    <w:rsid w:val="00DC612D"/>
    <w:rsid w:val="00DC69A7"/>
    <w:rsid w:val="00DC7113"/>
    <w:rsid w:val="00DD2A07"/>
    <w:rsid w:val="00DD2F99"/>
    <w:rsid w:val="00DD30E9"/>
    <w:rsid w:val="00DD4F47"/>
    <w:rsid w:val="00DD7FBB"/>
    <w:rsid w:val="00DE0B9F"/>
    <w:rsid w:val="00DE2A9E"/>
    <w:rsid w:val="00DE415E"/>
    <w:rsid w:val="00DE4238"/>
    <w:rsid w:val="00DE4C6F"/>
    <w:rsid w:val="00DE657F"/>
    <w:rsid w:val="00DE7E3B"/>
    <w:rsid w:val="00DF1218"/>
    <w:rsid w:val="00DF1E8F"/>
    <w:rsid w:val="00DF1EA1"/>
    <w:rsid w:val="00DF2D8F"/>
    <w:rsid w:val="00DF45B2"/>
    <w:rsid w:val="00DF6462"/>
    <w:rsid w:val="00E01E88"/>
    <w:rsid w:val="00E02FA0"/>
    <w:rsid w:val="00E036DC"/>
    <w:rsid w:val="00E03CC0"/>
    <w:rsid w:val="00E03D7B"/>
    <w:rsid w:val="00E100BC"/>
    <w:rsid w:val="00E10454"/>
    <w:rsid w:val="00E112E5"/>
    <w:rsid w:val="00E1184A"/>
    <w:rsid w:val="00E121D7"/>
    <w:rsid w:val="00E122D8"/>
    <w:rsid w:val="00E12CC8"/>
    <w:rsid w:val="00E15352"/>
    <w:rsid w:val="00E15C70"/>
    <w:rsid w:val="00E21CC7"/>
    <w:rsid w:val="00E24D8F"/>
    <w:rsid w:val="00E24D9E"/>
    <w:rsid w:val="00E25849"/>
    <w:rsid w:val="00E3197E"/>
    <w:rsid w:val="00E342F8"/>
    <w:rsid w:val="00E34F57"/>
    <w:rsid w:val="00E351ED"/>
    <w:rsid w:val="00E369CC"/>
    <w:rsid w:val="00E40487"/>
    <w:rsid w:val="00E4134C"/>
    <w:rsid w:val="00E42B19"/>
    <w:rsid w:val="00E43499"/>
    <w:rsid w:val="00E45F8D"/>
    <w:rsid w:val="00E55F7E"/>
    <w:rsid w:val="00E6034B"/>
    <w:rsid w:val="00E6143B"/>
    <w:rsid w:val="00E620E3"/>
    <w:rsid w:val="00E63D21"/>
    <w:rsid w:val="00E63E06"/>
    <w:rsid w:val="00E650B6"/>
    <w:rsid w:val="00E6549E"/>
    <w:rsid w:val="00E65EDE"/>
    <w:rsid w:val="00E6621B"/>
    <w:rsid w:val="00E67F8E"/>
    <w:rsid w:val="00E70F81"/>
    <w:rsid w:val="00E7411D"/>
    <w:rsid w:val="00E768AE"/>
    <w:rsid w:val="00E76D1C"/>
    <w:rsid w:val="00E77055"/>
    <w:rsid w:val="00E77460"/>
    <w:rsid w:val="00E82702"/>
    <w:rsid w:val="00E83ABC"/>
    <w:rsid w:val="00E844F2"/>
    <w:rsid w:val="00E863B2"/>
    <w:rsid w:val="00E8792D"/>
    <w:rsid w:val="00E90AD0"/>
    <w:rsid w:val="00E92EC8"/>
    <w:rsid w:val="00E92FCB"/>
    <w:rsid w:val="00E94FA6"/>
    <w:rsid w:val="00EA147F"/>
    <w:rsid w:val="00EA4A27"/>
    <w:rsid w:val="00EA4FA6"/>
    <w:rsid w:val="00EB1A25"/>
    <w:rsid w:val="00EB7903"/>
    <w:rsid w:val="00EC36FF"/>
    <w:rsid w:val="00EC7363"/>
    <w:rsid w:val="00ED03AB"/>
    <w:rsid w:val="00ED0B42"/>
    <w:rsid w:val="00ED1963"/>
    <w:rsid w:val="00ED1CD4"/>
    <w:rsid w:val="00ED1D2B"/>
    <w:rsid w:val="00ED4A8C"/>
    <w:rsid w:val="00ED639A"/>
    <w:rsid w:val="00ED64B5"/>
    <w:rsid w:val="00ED6D1D"/>
    <w:rsid w:val="00EE470D"/>
    <w:rsid w:val="00EE7CCA"/>
    <w:rsid w:val="00EF065E"/>
    <w:rsid w:val="00EF1487"/>
    <w:rsid w:val="00EF614B"/>
    <w:rsid w:val="00F014A0"/>
    <w:rsid w:val="00F02956"/>
    <w:rsid w:val="00F04333"/>
    <w:rsid w:val="00F04861"/>
    <w:rsid w:val="00F06E53"/>
    <w:rsid w:val="00F07F82"/>
    <w:rsid w:val="00F11AA0"/>
    <w:rsid w:val="00F16A14"/>
    <w:rsid w:val="00F16CA5"/>
    <w:rsid w:val="00F220C0"/>
    <w:rsid w:val="00F3159C"/>
    <w:rsid w:val="00F34D24"/>
    <w:rsid w:val="00F362D7"/>
    <w:rsid w:val="00F36401"/>
    <w:rsid w:val="00F37D7B"/>
    <w:rsid w:val="00F43D1D"/>
    <w:rsid w:val="00F44A52"/>
    <w:rsid w:val="00F459FD"/>
    <w:rsid w:val="00F51A98"/>
    <w:rsid w:val="00F5314C"/>
    <w:rsid w:val="00F53F6F"/>
    <w:rsid w:val="00F5688C"/>
    <w:rsid w:val="00F60048"/>
    <w:rsid w:val="00F61142"/>
    <w:rsid w:val="00F635DD"/>
    <w:rsid w:val="00F63823"/>
    <w:rsid w:val="00F6492E"/>
    <w:rsid w:val="00F6627B"/>
    <w:rsid w:val="00F70373"/>
    <w:rsid w:val="00F7297D"/>
    <w:rsid w:val="00F7336E"/>
    <w:rsid w:val="00F734F2"/>
    <w:rsid w:val="00F75052"/>
    <w:rsid w:val="00F802E0"/>
    <w:rsid w:val="00F804D3"/>
    <w:rsid w:val="00F816CB"/>
    <w:rsid w:val="00F81CD2"/>
    <w:rsid w:val="00F82641"/>
    <w:rsid w:val="00F86830"/>
    <w:rsid w:val="00F90F18"/>
    <w:rsid w:val="00F937E4"/>
    <w:rsid w:val="00F95EE7"/>
    <w:rsid w:val="00FA1750"/>
    <w:rsid w:val="00FA355B"/>
    <w:rsid w:val="00FA39E6"/>
    <w:rsid w:val="00FA7BC9"/>
    <w:rsid w:val="00FB378E"/>
    <w:rsid w:val="00FB37F1"/>
    <w:rsid w:val="00FB47C0"/>
    <w:rsid w:val="00FB501B"/>
    <w:rsid w:val="00FB6D01"/>
    <w:rsid w:val="00FB719A"/>
    <w:rsid w:val="00FB7770"/>
    <w:rsid w:val="00FC21F1"/>
    <w:rsid w:val="00FC23D7"/>
    <w:rsid w:val="00FC29AE"/>
    <w:rsid w:val="00FD33B5"/>
    <w:rsid w:val="00FD3B91"/>
    <w:rsid w:val="00FD576B"/>
    <w:rsid w:val="00FD579E"/>
    <w:rsid w:val="00FD6712"/>
    <w:rsid w:val="00FD6845"/>
    <w:rsid w:val="00FD7AEA"/>
    <w:rsid w:val="00FE0CCE"/>
    <w:rsid w:val="00FE3ACF"/>
    <w:rsid w:val="00FE4516"/>
    <w:rsid w:val="00FE632B"/>
    <w:rsid w:val="00FE64C8"/>
    <w:rsid w:val="00FE6DF4"/>
    <w:rsid w:val="00FE72DA"/>
    <w:rsid w:val="00FE7B5D"/>
    <w:rsid w:val="00FF1822"/>
    <w:rsid w:val="00FF299F"/>
    <w:rsid w:val="00FF37F9"/>
    <w:rsid w:val="00FF72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F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標題 18"/>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paragraph" w:customStyle="1" w:styleId="Default">
    <w:name w:val="Default"/>
    <w:rsid w:val="000110D5"/>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semiHidden/>
    <w:unhideWhenUsed/>
    <w:rsid w:val="00325238"/>
    <w:pPr>
      <w:snapToGrid w:val="0"/>
      <w:jc w:val="left"/>
    </w:pPr>
    <w:rPr>
      <w:sz w:val="20"/>
    </w:rPr>
  </w:style>
  <w:style w:type="character" w:customStyle="1" w:styleId="afd">
    <w:name w:val="註腳文字 字元"/>
    <w:basedOn w:val="a7"/>
    <w:link w:val="afc"/>
    <w:uiPriority w:val="99"/>
    <w:semiHidden/>
    <w:rsid w:val="00325238"/>
    <w:rPr>
      <w:rFonts w:ascii="標楷體" w:eastAsia="標楷體"/>
      <w:kern w:val="2"/>
    </w:rPr>
  </w:style>
  <w:style w:type="character" w:styleId="afe">
    <w:name w:val="footnote reference"/>
    <w:basedOn w:val="a7"/>
    <w:uiPriority w:val="99"/>
    <w:semiHidden/>
    <w:unhideWhenUsed/>
    <w:rsid w:val="00325238"/>
    <w:rPr>
      <w:vertAlign w:val="superscript"/>
    </w:rPr>
  </w:style>
  <w:style w:type="character" w:styleId="aff">
    <w:name w:val="Unresolved Mention"/>
    <w:basedOn w:val="a7"/>
    <w:uiPriority w:val="99"/>
    <w:semiHidden/>
    <w:unhideWhenUsed/>
    <w:rsid w:val="00325238"/>
    <w:rPr>
      <w:color w:val="605E5C"/>
      <w:shd w:val="clear" w:color="auto" w:fill="E1DFDD"/>
    </w:rPr>
  </w:style>
  <w:style w:type="character" w:styleId="aff0">
    <w:name w:val="FollowedHyperlink"/>
    <w:basedOn w:val="a7"/>
    <w:uiPriority w:val="99"/>
    <w:semiHidden/>
    <w:unhideWhenUsed/>
    <w:rsid w:val="004A1D11"/>
    <w:rPr>
      <w:color w:val="800080" w:themeColor="followedHyperlink"/>
      <w:u w:val="single"/>
    </w:rPr>
  </w:style>
  <w:style w:type="character" w:customStyle="1" w:styleId="30">
    <w:name w:val="標題 3 字元"/>
    <w:aliases w:val="(一) 字元"/>
    <w:basedOn w:val="a7"/>
    <w:link w:val="3"/>
    <w:rsid w:val="001A1DD7"/>
    <w:rPr>
      <w:rFonts w:ascii="標楷體" w:eastAsia="標楷體" w:hAnsi="Arial"/>
      <w:bCs/>
      <w:kern w:val="32"/>
      <w:sz w:val="32"/>
      <w:szCs w:val="36"/>
    </w:rPr>
  </w:style>
  <w:style w:type="character" w:customStyle="1" w:styleId="40">
    <w:name w:val="標題 4 字元"/>
    <w:aliases w:val="表格 字元,一 字元,1. 字元"/>
    <w:basedOn w:val="a7"/>
    <w:link w:val="4"/>
    <w:rsid w:val="00E4134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3035265">
      <w:bodyDiv w:val="1"/>
      <w:marLeft w:val="0"/>
      <w:marRight w:val="0"/>
      <w:marTop w:val="0"/>
      <w:marBottom w:val="0"/>
      <w:divBdr>
        <w:top w:val="none" w:sz="0" w:space="0" w:color="auto"/>
        <w:left w:val="none" w:sz="0" w:space="0" w:color="auto"/>
        <w:bottom w:val="none" w:sz="0" w:space="0" w:color="auto"/>
        <w:right w:val="none" w:sz="0" w:space="0" w:color="auto"/>
      </w:divBdr>
      <w:divsChild>
        <w:div w:id="819424682">
          <w:marLeft w:val="446"/>
          <w:marRight w:val="0"/>
          <w:marTop w:val="0"/>
          <w:marBottom w:val="0"/>
          <w:divBdr>
            <w:top w:val="none" w:sz="0" w:space="0" w:color="auto"/>
            <w:left w:val="none" w:sz="0" w:space="0" w:color="auto"/>
            <w:bottom w:val="none" w:sz="0" w:space="0" w:color="auto"/>
            <w:right w:val="none" w:sz="0" w:space="0" w:color="auto"/>
          </w:divBdr>
        </w:div>
      </w:divsChild>
    </w:div>
    <w:div w:id="2082632476">
      <w:bodyDiv w:val="1"/>
      <w:marLeft w:val="0"/>
      <w:marRight w:val="0"/>
      <w:marTop w:val="0"/>
      <w:marBottom w:val="0"/>
      <w:divBdr>
        <w:top w:val="none" w:sz="0" w:space="0" w:color="auto"/>
        <w:left w:val="none" w:sz="0" w:space="0" w:color="auto"/>
        <w:bottom w:val="none" w:sz="0" w:space="0" w:color="auto"/>
        <w:right w:val="none" w:sz="0" w:space="0" w:color="auto"/>
      </w:divBdr>
      <w:divsChild>
        <w:div w:id="1718045821">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dcsp.com.tw/prod_detail.php?item_id=21&#65292;&#26597;&#35426;&#26085;&#26399;&#65306;11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4FE70-C4F4-4E23-926C-9FE755CE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2173</Words>
  <Characters>12390</Characters>
  <Application>Microsoft Office Word</Application>
  <DocSecurity>0</DocSecurity>
  <Lines>103</Lines>
  <Paragraphs>29</Paragraphs>
  <ScaleCrop>false</ScaleCrop>
  <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2026-05-25T06:41:00Z</dcterms:created>
  <dcterms:modified xsi:type="dcterms:W3CDTF">2026-05-26T02:37:00Z</dcterms:modified>
  <cp:contentStatus/>
</cp:coreProperties>
</file>