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939B1" w14:textId="00646B2C" w:rsidR="00D75644" w:rsidRPr="00203698" w:rsidRDefault="006A1D20" w:rsidP="00C709D9">
      <w:pPr>
        <w:pStyle w:val="af3"/>
        <w:kinsoku/>
        <w:autoSpaceDE w:val="0"/>
        <w:rPr>
          <w:rFonts w:ascii="Times New Roman"/>
          <w:color w:val="000000" w:themeColor="text1"/>
        </w:rPr>
      </w:pPr>
      <w:r w:rsidRPr="00203698">
        <w:rPr>
          <w:rFonts w:ascii="Times New Roman" w:hint="eastAsia"/>
          <w:color w:val="000000" w:themeColor="text1"/>
        </w:rPr>
        <w:t>彈劾案文</w:t>
      </w:r>
      <w:r w:rsidR="00F24DD0" w:rsidRPr="00296935">
        <w:rPr>
          <w:rFonts w:ascii="Times New Roman" w:hAnsi="標楷體"/>
          <w:spacing w:val="0"/>
          <w:sz w:val="28"/>
          <w:szCs w:val="14"/>
        </w:rPr>
        <w:t>【公布版】</w:t>
      </w:r>
    </w:p>
    <w:p w14:paraId="443735A9" w14:textId="6A0336AF" w:rsidR="00E25849" w:rsidRPr="00203698" w:rsidRDefault="00CD2A98" w:rsidP="00C709D9">
      <w:pPr>
        <w:pStyle w:val="1"/>
        <w:rPr>
          <w:rFonts w:ascii="Times New Roman" w:hAnsi="Times New Roman"/>
          <w:b/>
          <w:color w:val="000000" w:themeColor="text1"/>
        </w:rPr>
      </w:pPr>
      <w:r>
        <w:rPr>
          <w:rFonts w:ascii="Times New Roman" w:hAnsi="Times New Roman" w:hint="eastAsia"/>
          <w:b/>
          <w:color w:val="000000" w:themeColor="text1"/>
        </w:rPr>
        <w:t>被彈劾人</w:t>
      </w:r>
      <w:r w:rsidR="006A1D20" w:rsidRPr="00203698">
        <w:rPr>
          <w:rFonts w:ascii="Times New Roman" w:hAnsi="Times New Roman" w:hint="eastAsia"/>
          <w:b/>
          <w:color w:val="000000" w:themeColor="text1"/>
        </w:rPr>
        <w:t>姓名、服務機關及職級：</w:t>
      </w:r>
    </w:p>
    <w:p w14:paraId="15125FB3" w14:textId="15DCB53B" w:rsidR="00EE1DB1" w:rsidRPr="00203698" w:rsidRDefault="00284DBD" w:rsidP="00B558B0">
      <w:pPr>
        <w:pStyle w:val="afb"/>
        <w:ind w:left="2075" w:hangingChars="410" w:hanging="1395"/>
        <w:rPr>
          <w:rFonts w:ascii="Times New Roman"/>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203698">
        <w:rPr>
          <w:rFonts w:ascii="Times New Roman" w:hint="eastAsia"/>
          <w:noProof/>
          <w:color w:val="000000" w:themeColor="text1"/>
          <w:szCs w:val="52"/>
        </w:rPr>
        <w:t>鍾立民</w:t>
      </w:r>
      <w:r w:rsidR="00EE1DB1" w:rsidRPr="00203698">
        <w:rPr>
          <w:rFonts w:ascii="Times New Roman" w:hint="eastAsia"/>
          <w:color w:val="000000" w:themeColor="text1"/>
        </w:rPr>
        <w:t xml:space="preserve">　國軍</w:t>
      </w:r>
      <w:r w:rsidR="00015224" w:rsidRPr="00203698">
        <w:rPr>
          <w:rFonts w:ascii="Times New Roman" w:hint="eastAsia"/>
          <w:color w:val="000000" w:themeColor="text1"/>
        </w:rPr>
        <w:t>高雄總醫院</w:t>
      </w:r>
      <w:r w:rsidR="00C314B5" w:rsidRPr="00203698">
        <w:rPr>
          <w:rFonts w:ascii="Times New Roman" w:hint="eastAsia"/>
          <w:color w:val="000000" w:themeColor="text1"/>
        </w:rPr>
        <w:t>原</w:t>
      </w:r>
      <w:r w:rsidRPr="00203698">
        <w:rPr>
          <w:rFonts w:ascii="Times New Roman" w:hint="eastAsia"/>
          <w:color w:val="000000" w:themeColor="text1"/>
        </w:rPr>
        <w:t>左營</w:t>
      </w:r>
      <w:r w:rsidR="00015224" w:rsidRPr="00203698">
        <w:rPr>
          <w:rFonts w:ascii="Times New Roman" w:hint="eastAsia"/>
          <w:color w:val="000000" w:themeColor="text1"/>
        </w:rPr>
        <w:t>分院</w:t>
      </w:r>
      <w:r w:rsidR="00681344" w:rsidRPr="00203698">
        <w:rPr>
          <w:rFonts w:ascii="Times New Roman" w:hint="eastAsia"/>
          <w:color w:val="000000" w:themeColor="text1"/>
        </w:rPr>
        <w:t>【</w:t>
      </w:r>
      <w:r w:rsidR="00B84933" w:rsidRPr="00203698">
        <w:rPr>
          <w:rFonts w:ascii="Times New Roman" w:hint="eastAsia"/>
          <w:color w:val="000000" w:themeColor="text1"/>
        </w:rPr>
        <w:t>民國</w:t>
      </w:r>
      <w:r w:rsidR="00B84933" w:rsidRPr="00203698">
        <w:rPr>
          <w:rFonts w:ascii="Times New Roman" w:hint="eastAsia"/>
          <w:color w:val="000000" w:themeColor="text1"/>
        </w:rPr>
        <w:t>(</w:t>
      </w:r>
      <w:r w:rsidR="00B84933" w:rsidRPr="00203698">
        <w:rPr>
          <w:rFonts w:ascii="Times New Roman" w:hint="eastAsia"/>
          <w:color w:val="000000" w:themeColor="text1"/>
        </w:rPr>
        <w:t>下同</w:t>
      </w:r>
      <w:r w:rsidR="00B84933" w:rsidRPr="00203698">
        <w:rPr>
          <w:rFonts w:ascii="Times New Roman" w:hint="eastAsia"/>
          <w:color w:val="000000" w:themeColor="text1"/>
        </w:rPr>
        <w:t>)</w:t>
      </w:r>
      <w:r w:rsidR="00D23669" w:rsidRPr="00203698">
        <w:rPr>
          <w:rFonts w:ascii="Times New Roman" w:hint="eastAsia"/>
          <w:color w:val="000000" w:themeColor="text1"/>
        </w:rPr>
        <w:t>112</w:t>
      </w:r>
      <w:r w:rsidR="00D23669" w:rsidRPr="00203698">
        <w:rPr>
          <w:rFonts w:ascii="Times New Roman" w:hint="eastAsia"/>
          <w:color w:val="000000" w:themeColor="text1"/>
        </w:rPr>
        <w:t>年</w:t>
      </w:r>
      <w:r w:rsidR="00D23669" w:rsidRPr="00203698">
        <w:rPr>
          <w:rFonts w:ascii="Times New Roman" w:hint="eastAsia"/>
          <w:color w:val="000000" w:themeColor="text1"/>
        </w:rPr>
        <w:t>11</w:t>
      </w:r>
      <w:r w:rsidR="00D23669" w:rsidRPr="00203698">
        <w:rPr>
          <w:rFonts w:ascii="Times New Roman" w:hint="eastAsia"/>
          <w:color w:val="000000" w:themeColor="text1"/>
        </w:rPr>
        <w:t>月</w:t>
      </w:r>
      <w:r w:rsidR="00D23669" w:rsidRPr="00203698">
        <w:rPr>
          <w:rFonts w:ascii="Times New Roman" w:hint="eastAsia"/>
          <w:color w:val="000000" w:themeColor="text1"/>
        </w:rPr>
        <w:t>1</w:t>
      </w:r>
      <w:r w:rsidR="00D23669" w:rsidRPr="00203698">
        <w:rPr>
          <w:rFonts w:ascii="Times New Roman" w:hint="eastAsia"/>
          <w:color w:val="000000" w:themeColor="text1"/>
        </w:rPr>
        <w:t>日更銜為</w:t>
      </w:r>
      <w:r w:rsidR="00A4431F" w:rsidRPr="00203698">
        <w:rPr>
          <w:rFonts w:ascii="Times New Roman" w:hint="eastAsia"/>
          <w:color w:val="000000" w:themeColor="text1"/>
        </w:rPr>
        <w:t>國軍左營總醫院</w:t>
      </w:r>
      <w:r w:rsidR="00B558B0" w:rsidRPr="00203698">
        <w:rPr>
          <w:rFonts w:ascii="Times New Roman" w:hint="eastAsia"/>
          <w:color w:val="000000" w:themeColor="text1"/>
        </w:rPr>
        <w:t>，下稱原</w:t>
      </w:r>
      <w:r w:rsidRPr="00203698">
        <w:rPr>
          <w:rFonts w:ascii="Times New Roman" w:hint="eastAsia"/>
          <w:color w:val="000000" w:themeColor="text1"/>
        </w:rPr>
        <w:t>左營</w:t>
      </w:r>
      <w:r w:rsidR="00B558B0" w:rsidRPr="00203698">
        <w:rPr>
          <w:rFonts w:ascii="Times New Roman" w:hint="eastAsia"/>
          <w:color w:val="000000" w:themeColor="text1"/>
        </w:rPr>
        <w:t>分院</w:t>
      </w:r>
      <w:r w:rsidR="00681344" w:rsidRPr="00203698">
        <w:rPr>
          <w:rFonts w:ascii="Times New Roman" w:hint="eastAsia"/>
          <w:color w:val="000000" w:themeColor="text1"/>
        </w:rPr>
        <w:t>】</w:t>
      </w:r>
      <w:r w:rsidRPr="00203698">
        <w:rPr>
          <w:rFonts w:ascii="Times New Roman" w:hint="eastAsia"/>
          <w:color w:val="000000" w:themeColor="text1"/>
        </w:rPr>
        <w:t>病理檢驗科</w:t>
      </w:r>
      <w:r w:rsidR="007A715A" w:rsidRPr="00203698">
        <w:rPr>
          <w:rFonts w:ascii="Times New Roman" w:hint="eastAsia"/>
          <w:color w:val="000000" w:themeColor="text1"/>
        </w:rPr>
        <w:t>中校</w:t>
      </w:r>
      <w:r w:rsidR="00EE1DB1" w:rsidRPr="00203698">
        <w:rPr>
          <w:rFonts w:ascii="Times New Roman" w:hint="eastAsia"/>
          <w:color w:val="000000" w:themeColor="text1"/>
        </w:rPr>
        <w:t>主任</w:t>
      </w:r>
      <w:r w:rsidR="007A715A" w:rsidRPr="00203698">
        <w:rPr>
          <w:rFonts w:ascii="Times New Roman" w:hint="eastAsia"/>
          <w:color w:val="000000" w:themeColor="text1"/>
        </w:rPr>
        <w:t>，</w:t>
      </w:r>
      <w:r w:rsidR="00A9092E" w:rsidRPr="00203698">
        <w:rPr>
          <w:rFonts w:ascii="Times New Roman" w:hint="eastAsia"/>
          <w:color w:val="000000" w:themeColor="text1"/>
        </w:rPr>
        <w:t>相當</w:t>
      </w:r>
      <w:r w:rsidR="00EE1DB1" w:rsidRPr="00203698">
        <w:rPr>
          <w:rFonts w:ascii="Times New Roman" w:hint="eastAsia"/>
          <w:color w:val="000000" w:themeColor="text1"/>
        </w:rPr>
        <w:t>薦任第</w:t>
      </w:r>
      <w:r w:rsidR="00EE1DB1" w:rsidRPr="00203698">
        <w:rPr>
          <w:rFonts w:ascii="Times New Roman" w:hint="eastAsia"/>
          <w:color w:val="000000" w:themeColor="text1"/>
        </w:rPr>
        <w:t>9</w:t>
      </w:r>
      <w:r w:rsidR="00EE1DB1" w:rsidRPr="00203698">
        <w:rPr>
          <w:rFonts w:ascii="Times New Roman" w:hint="eastAsia"/>
          <w:color w:val="000000" w:themeColor="text1"/>
        </w:rPr>
        <w:t>職等</w:t>
      </w:r>
      <w:r w:rsidR="007A715A" w:rsidRPr="00203698">
        <w:rPr>
          <w:rFonts w:ascii="Times New Roman" w:hint="eastAsia"/>
          <w:color w:val="000000" w:themeColor="text1"/>
        </w:rPr>
        <w:t>(</w:t>
      </w:r>
      <w:r w:rsidR="00EE1DB1" w:rsidRPr="00203698">
        <w:rPr>
          <w:rFonts w:ascii="Times New Roman" w:hint="eastAsia"/>
          <w:color w:val="000000" w:themeColor="text1"/>
        </w:rPr>
        <w:t>任期</w:t>
      </w:r>
      <w:r w:rsidR="00EE1DB1" w:rsidRPr="00203698">
        <w:rPr>
          <w:rFonts w:ascii="Times New Roman"/>
          <w:color w:val="000000" w:themeColor="text1"/>
        </w:rPr>
        <w:t>10</w:t>
      </w:r>
      <w:r w:rsidRPr="00203698">
        <w:rPr>
          <w:rFonts w:ascii="Times New Roman" w:hint="eastAsia"/>
          <w:color w:val="000000" w:themeColor="text1"/>
        </w:rPr>
        <w:t>2</w:t>
      </w:r>
      <w:r w:rsidR="00EE1DB1" w:rsidRPr="00203698">
        <w:rPr>
          <w:rFonts w:ascii="Times New Roman" w:hint="eastAsia"/>
          <w:color w:val="000000" w:themeColor="text1"/>
        </w:rPr>
        <w:t>年</w:t>
      </w:r>
      <w:r w:rsidR="00673ABB" w:rsidRPr="00203698">
        <w:rPr>
          <w:rFonts w:ascii="Times New Roman" w:hint="eastAsia"/>
          <w:color w:val="000000" w:themeColor="text1"/>
        </w:rPr>
        <w:t>11</w:t>
      </w:r>
      <w:r w:rsidR="00EE1DB1" w:rsidRPr="00203698">
        <w:rPr>
          <w:rFonts w:ascii="Times New Roman" w:hint="eastAsia"/>
          <w:color w:val="000000" w:themeColor="text1"/>
        </w:rPr>
        <w:t>月</w:t>
      </w:r>
      <w:r w:rsidR="00673ABB" w:rsidRPr="00203698">
        <w:rPr>
          <w:rFonts w:ascii="Times New Roman" w:hint="eastAsia"/>
          <w:color w:val="000000" w:themeColor="text1"/>
        </w:rPr>
        <w:t>1</w:t>
      </w:r>
      <w:r w:rsidR="00EE1DB1" w:rsidRPr="00203698">
        <w:rPr>
          <w:rFonts w:ascii="Times New Roman" w:hint="eastAsia"/>
          <w:color w:val="000000" w:themeColor="text1"/>
        </w:rPr>
        <w:t>日至</w:t>
      </w:r>
      <w:r w:rsidR="00EE1DB1" w:rsidRPr="00203698">
        <w:rPr>
          <w:rFonts w:ascii="Times New Roman"/>
          <w:color w:val="000000" w:themeColor="text1"/>
        </w:rPr>
        <w:t>1</w:t>
      </w:r>
      <w:r w:rsidR="00673ABB" w:rsidRPr="00203698">
        <w:rPr>
          <w:rFonts w:ascii="Times New Roman" w:hint="eastAsia"/>
          <w:color w:val="000000" w:themeColor="text1"/>
        </w:rPr>
        <w:t>0</w:t>
      </w:r>
      <w:r w:rsidR="00044628" w:rsidRPr="00203698">
        <w:rPr>
          <w:rFonts w:ascii="Times New Roman" w:hint="eastAsia"/>
          <w:color w:val="000000" w:themeColor="text1"/>
        </w:rPr>
        <w:t>6</w:t>
      </w:r>
      <w:r w:rsidR="00EE1DB1" w:rsidRPr="00203698">
        <w:rPr>
          <w:rFonts w:ascii="Times New Roman" w:hint="eastAsia"/>
          <w:color w:val="000000" w:themeColor="text1"/>
        </w:rPr>
        <w:t>年</w:t>
      </w:r>
      <w:r w:rsidRPr="00203698">
        <w:rPr>
          <w:rFonts w:ascii="Times New Roman" w:hint="eastAsia"/>
          <w:color w:val="000000" w:themeColor="text1"/>
        </w:rPr>
        <w:t>3</w:t>
      </w:r>
      <w:r w:rsidR="00EE1DB1" w:rsidRPr="00203698">
        <w:rPr>
          <w:rFonts w:ascii="Times New Roman" w:hint="eastAsia"/>
          <w:color w:val="000000" w:themeColor="text1"/>
        </w:rPr>
        <w:t>月</w:t>
      </w:r>
      <w:r w:rsidR="00044628" w:rsidRPr="00203698">
        <w:rPr>
          <w:rFonts w:ascii="Times New Roman" w:hint="eastAsia"/>
          <w:color w:val="000000" w:themeColor="text1"/>
        </w:rPr>
        <w:t>1</w:t>
      </w:r>
      <w:r w:rsidR="00673ABB" w:rsidRPr="00203698">
        <w:rPr>
          <w:rFonts w:ascii="Times New Roman" w:hint="eastAsia"/>
          <w:color w:val="000000" w:themeColor="text1"/>
        </w:rPr>
        <w:t>日</w:t>
      </w:r>
      <w:r w:rsidRPr="00203698">
        <w:rPr>
          <w:rFonts w:ascii="Times New Roman" w:hint="eastAsia"/>
          <w:color w:val="000000" w:themeColor="text1"/>
        </w:rPr>
        <w:t>)</w:t>
      </w:r>
      <w:r w:rsidRPr="00203698">
        <w:rPr>
          <w:rFonts w:ascii="Times New Roman" w:hint="eastAsia"/>
          <w:color w:val="000000" w:themeColor="text1"/>
        </w:rPr>
        <w:t>，嗣後</w:t>
      </w:r>
      <w:r w:rsidR="007854B0" w:rsidRPr="00203698">
        <w:rPr>
          <w:rFonts w:ascii="Times New Roman" w:hint="eastAsia"/>
          <w:color w:val="000000" w:themeColor="text1"/>
        </w:rPr>
        <w:t>陞任為</w:t>
      </w:r>
      <w:r w:rsidR="009C518C" w:rsidRPr="00203698">
        <w:rPr>
          <w:rFonts w:ascii="Times New Roman" w:hint="eastAsia"/>
          <w:color w:val="000000" w:themeColor="text1"/>
        </w:rPr>
        <w:t>原左營分院門診</w:t>
      </w:r>
      <w:r w:rsidRPr="00203698">
        <w:rPr>
          <w:rFonts w:ascii="Times New Roman" w:hint="eastAsia"/>
          <w:color w:val="000000" w:themeColor="text1"/>
        </w:rPr>
        <w:t>部上校主任，相當</w:t>
      </w:r>
      <w:r w:rsidR="00667C87" w:rsidRPr="00203698">
        <w:rPr>
          <w:rFonts w:ascii="Times New Roman" w:hint="eastAsia"/>
          <w:color w:val="000000" w:themeColor="text1"/>
        </w:rPr>
        <w:t>簡</w:t>
      </w:r>
      <w:r w:rsidRPr="00203698">
        <w:rPr>
          <w:rFonts w:ascii="Times New Roman" w:hint="eastAsia"/>
          <w:color w:val="000000" w:themeColor="text1"/>
        </w:rPr>
        <w:t>任第</w:t>
      </w:r>
      <w:r w:rsidRPr="00203698">
        <w:rPr>
          <w:rFonts w:ascii="Times New Roman" w:hint="eastAsia"/>
          <w:color w:val="000000" w:themeColor="text1"/>
        </w:rPr>
        <w:t>10</w:t>
      </w:r>
      <w:r w:rsidRPr="00203698">
        <w:rPr>
          <w:rFonts w:ascii="Times New Roman" w:hint="eastAsia"/>
          <w:color w:val="000000" w:themeColor="text1"/>
        </w:rPr>
        <w:t>職等</w:t>
      </w:r>
      <w:r w:rsidRPr="00203698">
        <w:rPr>
          <w:rFonts w:ascii="Times New Roman" w:hint="eastAsia"/>
          <w:color w:val="000000" w:themeColor="text1"/>
        </w:rPr>
        <w:t>(</w:t>
      </w:r>
      <w:r w:rsidRPr="00203698">
        <w:rPr>
          <w:rFonts w:ascii="Times New Roman" w:hint="eastAsia"/>
          <w:color w:val="000000" w:themeColor="text1"/>
        </w:rPr>
        <w:t>任期</w:t>
      </w:r>
      <w:r w:rsidRPr="00203698">
        <w:rPr>
          <w:rFonts w:ascii="Times New Roman" w:hint="eastAsia"/>
          <w:color w:val="000000" w:themeColor="text1"/>
        </w:rPr>
        <w:t>106</w:t>
      </w:r>
      <w:r w:rsidRPr="00203698">
        <w:rPr>
          <w:rFonts w:ascii="Times New Roman" w:hint="eastAsia"/>
          <w:color w:val="000000" w:themeColor="text1"/>
        </w:rPr>
        <w:t>年</w:t>
      </w:r>
      <w:r w:rsidRPr="00203698">
        <w:rPr>
          <w:rFonts w:ascii="Times New Roman" w:hint="eastAsia"/>
          <w:color w:val="000000" w:themeColor="text1"/>
        </w:rPr>
        <w:t>3</w:t>
      </w:r>
      <w:r w:rsidRPr="00203698">
        <w:rPr>
          <w:rFonts w:ascii="Times New Roman" w:hint="eastAsia"/>
          <w:color w:val="000000" w:themeColor="text1"/>
        </w:rPr>
        <w:t>月</w:t>
      </w:r>
      <w:r w:rsidRPr="00203698">
        <w:rPr>
          <w:rFonts w:ascii="Times New Roman" w:hint="eastAsia"/>
          <w:color w:val="000000" w:themeColor="text1"/>
        </w:rPr>
        <w:t>1</w:t>
      </w:r>
      <w:r w:rsidRPr="00203698">
        <w:rPr>
          <w:rFonts w:ascii="Times New Roman" w:hint="eastAsia"/>
          <w:color w:val="000000" w:themeColor="text1"/>
        </w:rPr>
        <w:t>日至</w:t>
      </w:r>
      <w:r w:rsidRPr="00203698">
        <w:rPr>
          <w:rFonts w:ascii="Times New Roman" w:hint="eastAsia"/>
          <w:color w:val="000000" w:themeColor="text1"/>
        </w:rPr>
        <w:t>11</w:t>
      </w:r>
      <w:r w:rsidR="009C518C" w:rsidRPr="00203698">
        <w:rPr>
          <w:rFonts w:ascii="Times New Roman" w:hint="eastAsia"/>
          <w:color w:val="000000" w:themeColor="text1"/>
        </w:rPr>
        <w:t>0</w:t>
      </w:r>
      <w:r w:rsidRPr="00203698">
        <w:rPr>
          <w:rFonts w:ascii="Times New Roman" w:hint="eastAsia"/>
          <w:color w:val="000000" w:themeColor="text1"/>
        </w:rPr>
        <w:t>年</w:t>
      </w:r>
      <w:r w:rsidRPr="00203698">
        <w:rPr>
          <w:rFonts w:ascii="Times New Roman" w:hint="eastAsia"/>
          <w:color w:val="000000" w:themeColor="text1"/>
        </w:rPr>
        <w:t>5</w:t>
      </w:r>
      <w:r w:rsidRPr="00203698">
        <w:rPr>
          <w:rFonts w:ascii="Times New Roman" w:hint="eastAsia"/>
          <w:color w:val="000000" w:themeColor="text1"/>
        </w:rPr>
        <w:t>月</w:t>
      </w:r>
      <w:r w:rsidRPr="00203698">
        <w:rPr>
          <w:rFonts w:ascii="Times New Roman" w:hint="eastAsia"/>
          <w:color w:val="000000" w:themeColor="text1"/>
        </w:rPr>
        <w:t>1</w:t>
      </w:r>
      <w:r w:rsidRPr="00203698">
        <w:rPr>
          <w:rFonts w:ascii="Times New Roman" w:hint="eastAsia"/>
          <w:color w:val="000000" w:themeColor="text1"/>
        </w:rPr>
        <w:t>日</w:t>
      </w:r>
      <w:r w:rsidRPr="00203698">
        <w:rPr>
          <w:rFonts w:ascii="Times New Roman" w:hint="eastAsia"/>
          <w:color w:val="000000" w:themeColor="text1"/>
        </w:rPr>
        <w:t>)</w:t>
      </w:r>
      <w:r w:rsidR="001A6FCC" w:rsidRPr="00203698">
        <w:rPr>
          <w:rFonts w:ascii="Times New Roman" w:hint="eastAsia"/>
          <w:color w:val="000000" w:themeColor="text1"/>
        </w:rPr>
        <w:t>，</w:t>
      </w:r>
      <w:r w:rsidR="00DD11EC" w:rsidRPr="00203698">
        <w:rPr>
          <w:rFonts w:ascii="Times New Roman" w:hint="eastAsia"/>
          <w:color w:val="000000" w:themeColor="text1"/>
        </w:rPr>
        <w:t>並</w:t>
      </w:r>
      <w:r w:rsidR="001A6FCC" w:rsidRPr="00203698">
        <w:rPr>
          <w:rFonts w:ascii="Times New Roman" w:hint="eastAsia"/>
          <w:color w:val="000000" w:themeColor="text1"/>
        </w:rPr>
        <w:t>於</w:t>
      </w:r>
      <w:r w:rsidR="00673ABB" w:rsidRPr="00203698">
        <w:rPr>
          <w:rFonts w:ascii="Times New Roman" w:hint="eastAsia"/>
          <w:color w:val="000000" w:themeColor="text1"/>
        </w:rPr>
        <w:t>1</w:t>
      </w:r>
      <w:r w:rsidRPr="00203698">
        <w:rPr>
          <w:rFonts w:ascii="Times New Roman" w:hint="eastAsia"/>
          <w:color w:val="000000" w:themeColor="text1"/>
        </w:rPr>
        <w:t>13</w:t>
      </w:r>
      <w:r w:rsidR="00673ABB" w:rsidRPr="00203698">
        <w:rPr>
          <w:rFonts w:ascii="Times New Roman" w:hint="eastAsia"/>
          <w:color w:val="000000" w:themeColor="text1"/>
        </w:rPr>
        <w:t>年</w:t>
      </w:r>
      <w:r w:rsidRPr="00203698">
        <w:rPr>
          <w:rFonts w:ascii="Times New Roman" w:hint="eastAsia"/>
          <w:color w:val="000000" w:themeColor="text1"/>
        </w:rPr>
        <w:t>2</w:t>
      </w:r>
      <w:r w:rsidR="00673ABB" w:rsidRPr="00203698">
        <w:rPr>
          <w:rFonts w:ascii="Times New Roman" w:hint="eastAsia"/>
          <w:color w:val="000000" w:themeColor="text1"/>
        </w:rPr>
        <w:t>月</w:t>
      </w:r>
      <w:r w:rsidRPr="00203698">
        <w:rPr>
          <w:rFonts w:ascii="Times New Roman" w:hint="eastAsia"/>
          <w:color w:val="000000" w:themeColor="text1"/>
        </w:rPr>
        <w:t>29</w:t>
      </w:r>
      <w:r w:rsidR="00673ABB" w:rsidRPr="00203698">
        <w:rPr>
          <w:rFonts w:ascii="Times New Roman" w:hint="eastAsia"/>
          <w:color w:val="000000" w:themeColor="text1"/>
        </w:rPr>
        <w:t>日退伍</w:t>
      </w:r>
      <w:r w:rsidR="00EE1DB1" w:rsidRPr="00203698">
        <w:rPr>
          <w:rFonts w:ascii="Times New Roman"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71078BF" w14:textId="48004174" w:rsidR="009C4919" w:rsidRPr="00203698" w:rsidRDefault="006A1D20" w:rsidP="009C4919">
      <w:pPr>
        <w:pStyle w:val="1"/>
        <w:rPr>
          <w:rFonts w:ascii="Times New Roman" w:hAnsi="Times New Roman"/>
          <w:color w:val="000000" w:themeColor="text1"/>
        </w:rPr>
      </w:pPr>
      <w:r w:rsidRPr="00203698">
        <w:rPr>
          <w:rFonts w:ascii="Times New Roman" w:hAnsi="Times New Roman" w:hint="eastAsia"/>
          <w:b/>
          <w:color w:val="000000" w:themeColor="text1"/>
        </w:rPr>
        <w:t>案由</w:t>
      </w:r>
      <w:r w:rsidRPr="00203698">
        <w:rPr>
          <w:rFonts w:ascii="Times New Roman" w:hAnsi="Times New Roman" w:hint="eastAsia"/>
          <w:color w:val="000000" w:themeColor="text1"/>
        </w:rPr>
        <w:t>：</w:t>
      </w:r>
      <w:bookmarkStart w:id="25" w:name="_Hlk151473997"/>
      <w:r w:rsidR="009C518C" w:rsidRPr="00203698">
        <w:rPr>
          <w:rFonts w:ascii="Times New Roman" w:hAnsi="Times New Roman" w:hint="eastAsia"/>
          <w:color w:val="000000" w:themeColor="text1"/>
        </w:rPr>
        <w:t>鍾立民</w:t>
      </w:r>
      <w:r w:rsidR="00450EDA" w:rsidRPr="00203698">
        <w:rPr>
          <w:rFonts w:ascii="Times New Roman" w:hAnsi="Times New Roman" w:hint="eastAsia"/>
          <w:noProof/>
          <w:color w:val="000000" w:themeColor="text1"/>
        </w:rPr>
        <w:t>擔任</w:t>
      </w:r>
      <w:bookmarkStart w:id="26" w:name="_Hlk229148032"/>
      <w:r w:rsidR="00B558B0" w:rsidRPr="00203698">
        <w:rPr>
          <w:rFonts w:ascii="Times New Roman" w:hAnsi="Times New Roman" w:hint="eastAsia"/>
          <w:noProof/>
          <w:color w:val="000000" w:themeColor="text1"/>
        </w:rPr>
        <w:t>原</w:t>
      </w:r>
      <w:r w:rsidR="009C518C" w:rsidRPr="00203698">
        <w:rPr>
          <w:rFonts w:ascii="Times New Roman" w:hAnsi="Times New Roman" w:hint="eastAsia"/>
          <w:noProof/>
          <w:color w:val="000000" w:themeColor="text1"/>
        </w:rPr>
        <w:t>左營</w:t>
      </w:r>
      <w:r w:rsidR="00673ABB" w:rsidRPr="00203698">
        <w:rPr>
          <w:rFonts w:ascii="Times New Roman" w:hAnsi="Times New Roman" w:hint="eastAsia"/>
          <w:noProof/>
          <w:color w:val="000000" w:themeColor="text1"/>
        </w:rPr>
        <w:t>分院</w:t>
      </w:r>
      <w:r w:rsidR="009C518C" w:rsidRPr="00203698">
        <w:rPr>
          <w:rFonts w:ascii="Times New Roman" w:hAnsi="Times New Roman" w:hint="eastAsia"/>
          <w:noProof/>
          <w:color w:val="000000" w:themeColor="text1"/>
        </w:rPr>
        <w:t>病理檢驗科中校主任</w:t>
      </w:r>
      <w:bookmarkEnd w:id="26"/>
      <w:r w:rsidR="009C518C" w:rsidRPr="00203698">
        <w:rPr>
          <w:rFonts w:ascii="Times New Roman" w:hAnsi="Times New Roman" w:hint="eastAsia"/>
          <w:noProof/>
          <w:color w:val="000000" w:themeColor="text1"/>
        </w:rPr>
        <w:t>與門診部上校主任</w:t>
      </w:r>
      <w:r w:rsidR="00450EDA" w:rsidRPr="00203698">
        <w:rPr>
          <w:rFonts w:ascii="Times New Roman" w:hAnsi="Times New Roman" w:hint="eastAsia"/>
          <w:noProof/>
          <w:color w:val="000000" w:themeColor="text1"/>
        </w:rPr>
        <w:t>期間</w:t>
      </w:r>
      <w:r w:rsidR="001C5938" w:rsidRPr="00203698">
        <w:rPr>
          <w:rFonts w:ascii="Times New Roman" w:hAnsi="Times New Roman" w:hint="eastAsia"/>
          <w:noProof/>
          <w:color w:val="000000" w:themeColor="text1"/>
        </w:rPr>
        <w:t>，</w:t>
      </w:r>
      <w:r w:rsidR="00A84BD8" w:rsidRPr="00203698">
        <w:rPr>
          <w:rFonts w:ascii="Times New Roman" w:hAnsi="Times New Roman" w:hint="eastAsia"/>
          <w:noProof/>
          <w:color w:val="000000" w:themeColor="text1"/>
        </w:rPr>
        <w:t>利用其具有</w:t>
      </w:r>
      <w:r w:rsidR="009C4919" w:rsidRPr="00203698">
        <w:rPr>
          <w:rFonts w:ascii="Times New Roman" w:hAnsi="Times New Roman" w:hint="eastAsia"/>
          <w:noProof/>
          <w:color w:val="000000" w:themeColor="text1"/>
        </w:rPr>
        <w:t>執行醫療職務而開立處方</w:t>
      </w:r>
      <w:r w:rsidR="00A84BD8" w:rsidRPr="00203698">
        <w:rPr>
          <w:rFonts w:ascii="Times New Roman" w:hAnsi="Times New Roman" w:hint="eastAsia"/>
          <w:noProof/>
          <w:color w:val="000000" w:themeColor="text1"/>
        </w:rPr>
        <w:t>之權力</w:t>
      </w:r>
      <w:r w:rsidR="009C4919" w:rsidRPr="00203698">
        <w:rPr>
          <w:rFonts w:ascii="Times New Roman" w:hAnsi="Times New Roman" w:hint="eastAsia"/>
          <w:noProof/>
          <w:color w:val="000000" w:themeColor="text1"/>
        </w:rPr>
        <w:t>，</w:t>
      </w:r>
      <w:r w:rsidR="00F75AE0" w:rsidRPr="00203698">
        <w:rPr>
          <w:rFonts w:ascii="Times New Roman" w:hAnsi="Times New Roman" w:hint="eastAsia"/>
          <w:noProof/>
          <w:color w:val="000000" w:themeColor="text1"/>
        </w:rPr>
        <w:t>而</w:t>
      </w:r>
      <w:r w:rsidR="002D17A3" w:rsidRPr="00203698">
        <w:rPr>
          <w:rFonts w:ascii="Times New Roman" w:hAnsi="Times New Roman" w:hint="eastAsia"/>
          <w:noProof/>
          <w:color w:val="000000" w:themeColor="text1"/>
        </w:rPr>
        <w:t>使用</w:t>
      </w:r>
      <w:r w:rsidR="00A84BD8" w:rsidRPr="00203698">
        <w:rPr>
          <w:rFonts w:ascii="Times New Roman" w:hAnsi="Times New Roman" w:hint="eastAsia"/>
          <w:noProof/>
          <w:color w:val="000000" w:themeColor="text1"/>
        </w:rPr>
        <w:t>莊姓藥商所經銷藥品，</w:t>
      </w:r>
      <w:r w:rsidR="00F75AE0" w:rsidRPr="00203698">
        <w:rPr>
          <w:rFonts w:ascii="Times New Roman" w:hAnsi="Times New Roman" w:hint="eastAsia"/>
          <w:noProof/>
          <w:color w:val="000000" w:themeColor="text1"/>
        </w:rPr>
        <w:t>並</w:t>
      </w:r>
      <w:r w:rsidR="001B7B8C" w:rsidRPr="00203698">
        <w:rPr>
          <w:rFonts w:ascii="Times New Roman" w:hAnsi="Times New Roman" w:hint="eastAsia"/>
          <w:noProof/>
          <w:color w:val="000000" w:themeColor="text1"/>
        </w:rPr>
        <w:t>自</w:t>
      </w:r>
      <w:r w:rsidR="009C4919" w:rsidRPr="00203698">
        <w:rPr>
          <w:rFonts w:ascii="Times New Roman" w:hAnsi="Times New Roman" w:hint="eastAsia"/>
          <w:noProof/>
          <w:color w:val="000000" w:themeColor="text1"/>
        </w:rPr>
        <w:t>104</w:t>
      </w:r>
      <w:r w:rsidR="009C4919" w:rsidRPr="00203698">
        <w:rPr>
          <w:rFonts w:ascii="Times New Roman" w:hAnsi="Times New Roman" w:hint="eastAsia"/>
          <w:noProof/>
          <w:color w:val="000000" w:themeColor="text1"/>
        </w:rPr>
        <w:t>年</w:t>
      </w:r>
      <w:r w:rsidR="009C4919" w:rsidRPr="00203698">
        <w:rPr>
          <w:rFonts w:ascii="Times New Roman" w:hAnsi="Times New Roman" w:hint="eastAsia"/>
          <w:noProof/>
          <w:color w:val="000000" w:themeColor="text1"/>
        </w:rPr>
        <w:t>1</w:t>
      </w:r>
      <w:r w:rsidR="009C4919" w:rsidRPr="00203698">
        <w:rPr>
          <w:rFonts w:ascii="Times New Roman" w:hAnsi="Times New Roman" w:hint="eastAsia"/>
          <w:noProof/>
          <w:color w:val="000000" w:themeColor="text1"/>
        </w:rPr>
        <w:t>月起至</w:t>
      </w:r>
      <w:r w:rsidR="009C4919" w:rsidRPr="00203698">
        <w:rPr>
          <w:rFonts w:ascii="Times New Roman" w:hAnsi="Times New Roman" w:hint="eastAsia"/>
          <w:noProof/>
          <w:color w:val="000000" w:themeColor="text1"/>
        </w:rPr>
        <w:t>106</w:t>
      </w:r>
      <w:r w:rsidR="009C4919" w:rsidRPr="00203698">
        <w:rPr>
          <w:rFonts w:ascii="Times New Roman" w:hAnsi="Times New Roman" w:hint="eastAsia"/>
          <w:noProof/>
          <w:color w:val="000000" w:themeColor="text1"/>
        </w:rPr>
        <w:t>年</w:t>
      </w:r>
      <w:r w:rsidR="009C4919" w:rsidRPr="00203698">
        <w:rPr>
          <w:rFonts w:ascii="Times New Roman" w:hAnsi="Times New Roman" w:hint="eastAsia"/>
          <w:noProof/>
          <w:color w:val="000000" w:themeColor="text1"/>
        </w:rPr>
        <w:t>3</w:t>
      </w:r>
      <w:r w:rsidR="009C4919" w:rsidRPr="00203698">
        <w:rPr>
          <w:rFonts w:ascii="Times New Roman" w:hAnsi="Times New Roman" w:hint="eastAsia"/>
          <w:noProof/>
          <w:color w:val="000000" w:themeColor="text1"/>
        </w:rPr>
        <w:t>月止，</w:t>
      </w:r>
      <w:r w:rsidR="00FC6894" w:rsidRPr="00203698">
        <w:rPr>
          <w:rFonts w:ascii="Times New Roman" w:hAnsi="Times New Roman" w:hint="eastAsia"/>
          <w:noProof/>
          <w:color w:val="000000" w:themeColor="text1"/>
        </w:rPr>
        <w:t>在其位於</w:t>
      </w:r>
      <w:r w:rsidR="009C4919" w:rsidRPr="00203698">
        <w:rPr>
          <w:rFonts w:ascii="Times New Roman" w:hAnsi="Times New Roman" w:hint="eastAsia"/>
          <w:noProof/>
          <w:color w:val="000000" w:themeColor="text1"/>
        </w:rPr>
        <w:t>原左營分院辦公室內，</w:t>
      </w:r>
      <w:r w:rsidR="00F75AE0" w:rsidRPr="00203698">
        <w:rPr>
          <w:rFonts w:ascii="Times New Roman" w:hAnsi="Times New Roman" w:hint="eastAsia"/>
          <w:noProof/>
          <w:color w:val="000000" w:themeColor="text1"/>
        </w:rPr>
        <w:t>按月</w:t>
      </w:r>
      <w:r w:rsidR="009C4919" w:rsidRPr="00203698">
        <w:rPr>
          <w:rFonts w:ascii="Times New Roman" w:hAnsi="Times New Roman" w:hint="eastAsia"/>
          <w:noProof/>
          <w:color w:val="000000" w:themeColor="text1"/>
        </w:rPr>
        <w:t>收受</w:t>
      </w:r>
      <w:r w:rsidR="00D942FA" w:rsidRPr="00203698">
        <w:rPr>
          <w:rFonts w:ascii="Times New Roman" w:hAnsi="Times New Roman" w:hint="eastAsia"/>
          <w:noProof/>
          <w:color w:val="000000" w:themeColor="text1"/>
        </w:rPr>
        <w:t>莊姓</w:t>
      </w:r>
      <w:r w:rsidR="00BD6C17" w:rsidRPr="00203698">
        <w:rPr>
          <w:rFonts w:ascii="Times New Roman" w:hAnsi="Times New Roman" w:hint="eastAsia"/>
          <w:noProof/>
          <w:color w:val="000000" w:themeColor="text1"/>
        </w:rPr>
        <w:t>藥商</w:t>
      </w:r>
      <w:r w:rsidR="009C4919" w:rsidRPr="00203698">
        <w:rPr>
          <w:rFonts w:ascii="Times New Roman" w:hAnsi="Times New Roman" w:hint="eastAsia"/>
          <w:noProof/>
          <w:color w:val="000000" w:themeColor="text1"/>
        </w:rPr>
        <w:t>交付之不正款項</w:t>
      </w:r>
      <w:r w:rsidR="00F75AE0" w:rsidRPr="00203698">
        <w:rPr>
          <w:rFonts w:ascii="Times New Roman" w:hAnsi="Times New Roman" w:hint="eastAsia"/>
          <w:noProof/>
          <w:color w:val="000000" w:themeColor="text1"/>
        </w:rPr>
        <w:t>，</w:t>
      </w:r>
      <w:r w:rsidR="009C4919" w:rsidRPr="00203698">
        <w:rPr>
          <w:rFonts w:ascii="Times New Roman" w:hAnsi="Times New Roman" w:hint="eastAsia"/>
          <w:noProof/>
          <w:color w:val="000000" w:themeColor="text1"/>
        </w:rPr>
        <w:t>合計新臺幣</w:t>
      </w:r>
      <w:r w:rsidR="006A795F">
        <w:rPr>
          <w:rFonts w:ascii="Times New Roman" w:hAnsi="Times New Roman" w:hint="eastAsia"/>
          <w:noProof/>
          <w:color w:val="000000" w:themeColor="text1"/>
        </w:rPr>
        <w:t>(</w:t>
      </w:r>
      <w:r w:rsidR="006A795F">
        <w:rPr>
          <w:rFonts w:ascii="Times New Roman" w:hAnsi="Times New Roman" w:hint="eastAsia"/>
          <w:noProof/>
          <w:color w:val="000000" w:themeColor="text1"/>
        </w:rPr>
        <w:t>下同</w:t>
      </w:r>
      <w:r w:rsidR="006A795F">
        <w:rPr>
          <w:rFonts w:ascii="Times New Roman" w:hAnsi="Times New Roman" w:hint="eastAsia"/>
          <w:noProof/>
          <w:color w:val="000000" w:themeColor="text1"/>
        </w:rPr>
        <w:t>)</w:t>
      </w:r>
      <w:r w:rsidR="009C4919" w:rsidRPr="00203698">
        <w:rPr>
          <w:rFonts w:ascii="Times New Roman" w:hAnsi="Times New Roman" w:hint="eastAsia"/>
          <w:noProof/>
          <w:color w:val="000000" w:themeColor="text1"/>
        </w:rPr>
        <w:t>184</w:t>
      </w:r>
      <w:r w:rsidR="009C4919" w:rsidRPr="00203698">
        <w:rPr>
          <w:rFonts w:ascii="Times New Roman" w:hAnsi="Times New Roman" w:hint="eastAsia"/>
          <w:noProof/>
          <w:color w:val="000000" w:themeColor="text1"/>
        </w:rPr>
        <w:t>萬</w:t>
      </w:r>
      <w:r w:rsidR="009C4919" w:rsidRPr="00203698">
        <w:rPr>
          <w:rFonts w:ascii="Times New Roman" w:hAnsi="Times New Roman" w:hint="eastAsia"/>
          <w:noProof/>
          <w:color w:val="000000" w:themeColor="text1"/>
        </w:rPr>
        <w:t>6,201</w:t>
      </w:r>
      <w:r w:rsidR="009C4919" w:rsidRPr="00203698">
        <w:rPr>
          <w:rFonts w:ascii="Times New Roman" w:hAnsi="Times New Roman" w:hint="eastAsia"/>
          <w:noProof/>
          <w:color w:val="000000" w:themeColor="text1"/>
        </w:rPr>
        <w:t>元</w:t>
      </w:r>
      <w:r w:rsidR="002D17A3" w:rsidRPr="00203698">
        <w:rPr>
          <w:rFonts w:ascii="Times New Roman" w:hAnsi="Times New Roman" w:hint="eastAsia"/>
          <w:noProof/>
          <w:color w:val="000000" w:themeColor="text1"/>
        </w:rPr>
        <w:t>等情</w:t>
      </w:r>
      <w:r w:rsidR="00A84BD8" w:rsidRPr="00203698">
        <w:rPr>
          <w:rFonts w:ascii="Times New Roman" w:hAnsi="Times New Roman" w:hint="eastAsia"/>
          <w:noProof/>
          <w:color w:val="000000" w:themeColor="text1"/>
        </w:rPr>
        <w:t>，</w:t>
      </w:r>
      <w:r w:rsidR="009C4919" w:rsidRPr="00203698">
        <w:rPr>
          <w:rFonts w:ascii="Times New Roman" w:hAnsi="Times New Roman" w:hint="eastAsia"/>
          <w:noProof/>
          <w:color w:val="000000" w:themeColor="text1"/>
        </w:rPr>
        <w:t>核其</w:t>
      </w:r>
      <w:r w:rsidR="009C4919" w:rsidRPr="00203698">
        <w:rPr>
          <w:rFonts w:ascii="Times New Roman" w:hAnsi="Times New Roman" w:hint="eastAsia"/>
          <w:color w:val="000000" w:themeColor="text1"/>
        </w:rPr>
        <w:t>所為</w:t>
      </w:r>
      <w:r w:rsidR="00F75AE0" w:rsidRPr="00203698">
        <w:rPr>
          <w:rFonts w:ascii="Times New Roman" w:hAnsi="Times New Roman" w:hint="eastAsia"/>
          <w:color w:val="000000" w:themeColor="text1"/>
        </w:rPr>
        <w:t>，違法失職事證明確</w:t>
      </w:r>
      <w:r w:rsidR="009C4919" w:rsidRPr="00203698">
        <w:rPr>
          <w:rFonts w:ascii="Times New Roman" w:hAnsi="Times New Roman" w:hint="eastAsia"/>
          <w:color w:val="000000" w:themeColor="text1"/>
        </w:rPr>
        <w:t>，</w:t>
      </w:r>
      <w:r w:rsidR="00F75AE0" w:rsidRPr="00203698">
        <w:rPr>
          <w:rFonts w:ascii="Times New Roman" w:hAnsi="Times New Roman" w:hint="eastAsia"/>
          <w:color w:val="000000" w:themeColor="text1"/>
        </w:rPr>
        <w:t>違反藥品交易倫理，嚴重破壞藥品市場競爭秩序</w:t>
      </w:r>
      <w:r w:rsidR="009C4919" w:rsidRPr="00203698">
        <w:rPr>
          <w:rFonts w:ascii="Times New Roman" w:hAnsi="Times New Roman" w:hint="eastAsia"/>
          <w:color w:val="000000" w:themeColor="text1"/>
        </w:rPr>
        <w:t>，</w:t>
      </w:r>
      <w:r w:rsidR="00100BAD" w:rsidRPr="00203698">
        <w:rPr>
          <w:rFonts w:ascii="Times New Roman" w:hAnsi="Times New Roman" w:hint="eastAsia"/>
          <w:color w:val="000000" w:themeColor="text1"/>
        </w:rPr>
        <w:t>並</w:t>
      </w:r>
      <w:r w:rsidR="009C4919" w:rsidRPr="00203698">
        <w:rPr>
          <w:rFonts w:ascii="Times New Roman" w:hAnsi="Times New Roman" w:hint="eastAsia"/>
          <w:color w:val="000000" w:themeColor="text1"/>
        </w:rPr>
        <w:t>損害政府信譽及國軍廉潔形象，</w:t>
      </w:r>
      <w:r w:rsidR="00100BAD" w:rsidRPr="00203698">
        <w:rPr>
          <w:rFonts w:ascii="Times New Roman" w:hAnsi="Times New Roman" w:hint="eastAsia"/>
          <w:color w:val="000000" w:themeColor="text1"/>
        </w:rPr>
        <w:t>確</w:t>
      </w:r>
      <w:r w:rsidR="009C4919" w:rsidRPr="00203698">
        <w:rPr>
          <w:rFonts w:ascii="Times New Roman" w:hAnsi="Times New Roman" w:hint="eastAsia"/>
          <w:color w:val="000000" w:themeColor="text1"/>
        </w:rPr>
        <w:t>有重大違失，爰依法提案彈劾。</w:t>
      </w:r>
    </w:p>
    <w:p w14:paraId="56172732" w14:textId="77777777" w:rsidR="00E25849" w:rsidRPr="00203698" w:rsidRDefault="00CF066D" w:rsidP="00C709D9">
      <w:pPr>
        <w:pStyle w:val="1"/>
        <w:ind w:left="2380" w:hanging="2380"/>
        <w:rPr>
          <w:rFonts w:ascii="Times New Roman" w:hAnsi="Times New Roman"/>
          <w:b/>
          <w:color w:val="000000" w:themeColor="text1"/>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5"/>
      <w:bookmarkEnd w:id="27"/>
      <w:bookmarkEnd w:id="28"/>
      <w:bookmarkEnd w:id="29"/>
      <w:bookmarkEnd w:id="30"/>
      <w:bookmarkEnd w:id="31"/>
      <w:bookmarkEnd w:id="32"/>
      <w:bookmarkEnd w:id="33"/>
      <w:bookmarkEnd w:id="34"/>
      <w:bookmarkEnd w:id="35"/>
      <w:bookmarkEnd w:id="36"/>
      <w:r w:rsidRPr="00203698">
        <w:rPr>
          <w:rFonts w:ascii="Times New Roman" w:hAnsi="Times New Roman" w:hint="eastAsia"/>
          <w:b/>
          <w:color w:val="000000" w:themeColor="text1"/>
        </w:rPr>
        <w:t>違法</w:t>
      </w:r>
      <w:r w:rsidR="00692AF3" w:rsidRPr="00203698">
        <w:rPr>
          <w:rFonts w:ascii="Times New Roman" w:hAnsi="Times New Roman" w:hint="eastAsia"/>
          <w:b/>
          <w:color w:val="000000" w:themeColor="text1"/>
        </w:rPr>
        <w:t>或</w:t>
      </w:r>
      <w:r w:rsidRPr="00203698">
        <w:rPr>
          <w:rFonts w:ascii="Times New Roman" w:hAnsi="Times New Roman" w:hint="eastAsia"/>
          <w:b/>
          <w:color w:val="000000" w:themeColor="text1"/>
        </w:rPr>
        <w:t>失職之事實</w:t>
      </w:r>
      <w:r w:rsidR="00692AF3" w:rsidRPr="00203698">
        <w:rPr>
          <w:rFonts w:ascii="Times New Roman" w:hAnsi="Times New Roman" w:hint="eastAsia"/>
          <w:b/>
          <w:color w:val="000000" w:themeColor="text1"/>
        </w:rPr>
        <w:t>及</w:t>
      </w:r>
      <w:r w:rsidRPr="00203698">
        <w:rPr>
          <w:rFonts w:ascii="Times New Roman" w:hAnsi="Times New Roman" w:hint="eastAsia"/>
          <w:b/>
          <w:color w:val="000000" w:themeColor="text1"/>
        </w:rPr>
        <w:t>證據：</w:t>
      </w:r>
      <w:bookmarkEnd w:id="37"/>
      <w:bookmarkEnd w:id="38"/>
    </w:p>
    <w:p w14:paraId="51477B82" w14:textId="2FAE45B1" w:rsidR="000D6A72" w:rsidRPr="00203698" w:rsidRDefault="00CD2A98" w:rsidP="007854B0">
      <w:pPr>
        <w:pStyle w:val="10"/>
        <w:ind w:left="680" w:firstLine="680"/>
        <w:rPr>
          <w:rFonts w:ascii="Times New Roman"/>
          <w:color w:val="000000" w:themeColor="text1"/>
        </w:rPr>
      </w:pPr>
      <w:r>
        <w:rPr>
          <w:rFonts w:ascii="Times New Roman" w:hint="eastAsia"/>
          <w:color w:val="000000" w:themeColor="text1"/>
        </w:rPr>
        <w:t>被彈劾人</w:t>
      </w:r>
      <w:bookmarkStart w:id="39" w:name="_Hlk218959663"/>
      <w:r w:rsidR="00D8661F" w:rsidRPr="00203698">
        <w:rPr>
          <w:rFonts w:ascii="Times New Roman" w:hint="eastAsia"/>
          <w:color w:val="000000" w:themeColor="text1"/>
        </w:rPr>
        <w:t>鍾立民</w:t>
      </w:r>
      <w:r w:rsidR="00667C87" w:rsidRPr="00203698">
        <w:rPr>
          <w:rFonts w:ascii="Times New Roman" w:hint="eastAsia"/>
          <w:color w:val="000000" w:themeColor="text1"/>
        </w:rPr>
        <w:t>擔</w:t>
      </w:r>
      <w:r w:rsidR="007854B0" w:rsidRPr="00203698">
        <w:rPr>
          <w:rFonts w:ascii="Times New Roman" w:hint="eastAsia"/>
          <w:color w:val="000000" w:themeColor="text1"/>
        </w:rPr>
        <w:t>任原左營分院病理檢驗科中校主任、門診部上校主任</w:t>
      </w:r>
      <w:r w:rsidR="00667C87" w:rsidRPr="00203698">
        <w:rPr>
          <w:rFonts w:ascii="Times New Roman" w:hint="eastAsia"/>
          <w:color w:val="000000" w:themeColor="text1"/>
        </w:rPr>
        <w:t>時</w:t>
      </w:r>
      <w:r w:rsidR="007854B0" w:rsidRPr="00203698">
        <w:rPr>
          <w:rFonts w:ascii="Times New Roman" w:hint="eastAsia"/>
          <w:color w:val="000000" w:themeColor="text1"/>
        </w:rPr>
        <w:t>，負責</w:t>
      </w:r>
      <w:r w:rsidR="000912EE" w:rsidRPr="00203698">
        <w:rPr>
          <w:rFonts w:ascii="Times New Roman" w:hint="eastAsia"/>
          <w:color w:val="000000" w:themeColor="text1"/>
        </w:rPr>
        <w:t>該</w:t>
      </w:r>
      <w:r w:rsidR="007854B0" w:rsidRPr="00203698">
        <w:rPr>
          <w:rFonts w:ascii="Times New Roman" w:hint="eastAsia"/>
          <w:color w:val="000000" w:themeColor="text1"/>
        </w:rPr>
        <w:t>分院對官兵及一般民眾提供之門</w:t>
      </w:r>
      <w:r w:rsidR="00D93ACA">
        <w:rPr>
          <w:rFonts w:ascii="Times New Roman" w:hint="eastAsia"/>
          <w:color w:val="000000" w:themeColor="text1"/>
        </w:rPr>
        <w:t>診</w:t>
      </w:r>
      <w:r w:rsidR="007854B0" w:rsidRPr="00203698">
        <w:rPr>
          <w:rFonts w:ascii="Times New Roman" w:hint="eastAsia"/>
          <w:color w:val="000000" w:themeColor="text1"/>
        </w:rPr>
        <w:t>、急診、住院及手術等各式醫療服務，任務及職掌包含臨床醫療作業</w:t>
      </w:r>
      <w:r w:rsidR="00D93ACA">
        <w:rPr>
          <w:rFonts w:ascii="Times New Roman" w:hint="eastAsia"/>
          <w:color w:val="000000" w:themeColor="text1"/>
        </w:rPr>
        <w:t>，</w:t>
      </w:r>
      <w:r w:rsidR="007854B0" w:rsidRPr="00203698">
        <w:rPr>
          <w:rFonts w:ascii="Times New Roman" w:hint="eastAsia"/>
          <w:color w:val="000000" w:themeColor="text1"/>
        </w:rPr>
        <w:t>即實施相關診療、檢查、住院收療，以及基於診療結果開立處方等工作，屬依陸海空軍軍官士官任官條例、陸海空軍軍官士官任職條例、陸海空軍軍官士官服役條例等法令服務於國家所屬軍事機關而具有法定職務權限之公務員。</w:t>
      </w:r>
      <w:bookmarkEnd w:id="39"/>
      <w:r w:rsidR="001E5970" w:rsidRPr="00203698">
        <w:rPr>
          <w:rFonts w:ascii="Times New Roman" w:hint="eastAsia"/>
          <w:color w:val="000000" w:themeColor="text1"/>
        </w:rPr>
        <w:t>此</w:t>
      </w:r>
      <w:r w:rsidR="005F1C03" w:rsidRPr="00203698">
        <w:rPr>
          <w:rFonts w:ascii="Times New Roman" w:hint="eastAsia"/>
          <w:color w:val="000000" w:themeColor="text1"/>
        </w:rPr>
        <w:t>有</w:t>
      </w:r>
      <w:r w:rsidR="007854B0" w:rsidRPr="00203698">
        <w:rPr>
          <w:rFonts w:ascii="Times New Roman" w:hint="eastAsia"/>
          <w:color w:val="000000" w:themeColor="text1"/>
        </w:rPr>
        <w:t>鍾立民</w:t>
      </w:r>
      <w:r w:rsidR="005F1C03" w:rsidRPr="00203698">
        <w:rPr>
          <w:rFonts w:ascii="Times New Roman" w:hint="eastAsia"/>
          <w:color w:val="000000" w:themeColor="text1"/>
        </w:rPr>
        <w:t>之</w:t>
      </w:r>
      <w:r w:rsidR="00CB691C" w:rsidRPr="00203698">
        <w:rPr>
          <w:rFonts w:ascii="Times New Roman" w:hint="eastAsia"/>
          <w:color w:val="000000" w:themeColor="text1"/>
        </w:rPr>
        <w:t>兵籍表</w:t>
      </w:r>
      <w:r w:rsidR="005F1C03" w:rsidRPr="00203698">
        <w:rPr>
          <w:rFonts w:ascii="Times New Roman" w:hint="eastAsia"/>
          <w:color w:val="000000" w:themeColor="text1"/>
        </w:rPr>
        <w:t>(</w:t>
      </w:r>
      <w:r w:rsidR="005F1C03" w:rsidRPr="00203698">
        <w:rPr>
          <w:rFonts w:ascii="Times New Roman" w:hint="eastAsia"/>
          <w:color w:val="000000" w:themeColor="text1"/>
        </w:rPr>
        <w:t>甲證</w:t>
      </w:r>
      <w:r w:rsidR="005F1C03" w:rsidRPr="00203698">
        <w:rPr>
          <w:rFonts w:ascii="Times New Roman" w:hint="eastAsia"/>
          <w:color w:val="000000" w:themeColor="text1"/>
        </w:rPr>
        <w:t>1)</w:t>
      </w:r>
      <w:r w:rsidR="007854B0" w:rsidRPr="00203698">
        <w:rPr>
          <w:rFonts w:ascii="Times New Roman" w:hint="eastAsia"/>
          <w:color w:val="000000" w:themeColor="text1"/>
        </w:rPr>
        <w:t>與</w:t>
      </w:r>
      <w:r w:rsidR="00F04D9D" w:rsidRPr="00203698">
        <w:rPr>
          <w:rFonts w:ascii="Times New Roman" w:hint="eastAsia"/>
          <w:color w:val="000000" w:themeColor="text1"/>
        </w:rPr>
        <w:t>陸海空軍軍官士官任官條例第</w:t>
      </w:r>
      <w:r w:rsidR="00F04D9D" w:rsidRPr="00203698">
        <w:rPr>
          <w:rFonts w:ascii="Times New Roman" w:hint="eastAsia"/>
          <w:color w:val="000000" w:themeColor="text1"/>
        </w:rPr>
        <w:t>2</w:t>
      </w:r>
      <w:r w:rsidR="00F04D9D" w:rsidRPr="00203698">
        <w:rPr>
          <w:rFonts w:ascii="Times New Roman" w:hint="eastAsia"/>
          <w:color w:val="000000" w:themeColor="text1"/>
        </w:rPr>
        <w:t>條附表</w:t>
      </w:r>
      <w:r w:rsidR="00F04D9D" w:rsidRPr="00203698">
        <w:rPr>
          <w:rFonts w:ascii="Times New Roman" w:hint="eastAsia"/>
          <w:color w:val="000000" w:themeColor="text1"/>
        </w:rPr>
        <w:t>(</w:t>
      </w:r>
      <w:r w:rsidR="00F04D9D" w:rsidRPr="00203698">
        <w:rPr>
          <w:rFonts w:ascii="Times New Roman" w:hint="eastAsia"/>
          <w:color w:val="000000" w:themeColor="text1"/>
        </w:rPr>
        <w:t>甲證</w:t>
      </w:r>
      <w:r w:rsidR="007854B0" w:rsidRPr="00203698">
        <w:rPr>
          <w:rFonts w:ascii="Times New Roman" w:hint="eastAsia"/>
          <w:color w:val="000000" w:themeColor="text1"/>
        </w:rPr>
        <w:t>2</w:t>
      </w:r>
      <w:r w:rsidR="00F04D9D" w:rsidRPr="00203698">
        <w:rPr>
          <w:rFonts w:ascii="Times New Roman" w:hint="eastAsia"/>
          <w:color w:val="000000" w:themeColor="text1"/>
        </w:rPr>
        <w:t>)</w:t>
      </w:r>
      <w:r w:rsidR="000D6A72" w:rsidRPr="00203698">
        <w:rPr>
          <w:rFonts w:ascii="Times New Roman" w:hint="eastAsia"/>
          <w:color w:val="000000" w:themeColor="text1"/>
        </w:rPr>
        <w:t>可稽</w:t>
      </w:r>
      <w:r w:rsidR="005F677F" w:rsidRPr="00203698">
        <w:rPr>
          <w:rFonts w:ascii="Times New Roman" w:hint="eastAsia"/>
          <w:color w:val="000000" w:themeColor="text1"/>
        </w:rPr>
        <w:t>。</w:t>
      </w:r>
    </w:p>
    <w:p w14:paraId="3E5A1BF8" w14:textId="62288661" w:rsidR="00D56496" w:rsidRPr="00203698" w:rsidRDefault="000D6A72" w:rsidP="001E5970">
      <w:pPr>
        <w:pStyle w:val="10"/>
        <w:ind w:left="680" w:firstLine="680"/>
        <w:rPr>
          <w:rFonts w:ascii="Times New Roman"/>
          <w:color w:val="000000" w:themeColor="text1"/>
        </w:rPr>
      </w:pPr>
      <w:r w:rsidRPr="00203698">
        <w:rPr>
          <w:rFonts w:ascii="Times New Roman" w:hint="eastAsia"/>
          <w:color w:val="000000" w:themeColor="text1"/>
        </w:rPr>
        <w:lastRenderedPageBreak/>
        <w:t>查</w:t>
      </w:r>
      <w:r w:rsidR="00E22621" w:rsidRPr="00203698">
        <w:rPr>
          <w:rFonts w:ascii="Times New Roman" w:hint="eastAsia"/>
          <w:color w:val="000000" w:themeColor="text1"/>
        </w:rPr>
        <w:t>鍾立民</w:t>
      </w:r>
      <w:r w:rsidRPr="00203698">
        <w:rPr>
          <w:rFonts w:ascii="Times New Roman" w:hint="eastAsia"/>
          <w:color w:val="000000" w:themeColor="text1"/>
        </w:rPr>
        <w:t>因涉</w:t>
      </w:r>
      <w:r w:rsidR="0052292A" w:rsidRPr="00203698">
        <w:rPr>
          <w:rFonts w:ascii="Times New Roman" w:hint="eastAsia"/>
          <w:color w:val="000000" w:themeColor="text1"/>
        </w:rPr>
        <w:t>違反貪污治罪條例等罪嫌，經臺灣</w:t>
      </w:r>
      <w:r w:rsidR="001E5970" w:rsidRPr="00203698">
        <w:rPr>
          <w:rFonts w:ascii="Times New Roman" w:hint="eastAsia"/>
          <w:color w:val="000000" w:themeColor="text1"/>
        </w:rPr>
        <w:t>高雄</w:t>
      </w:r>
      <w:r w:rsidR="0052292A" w:rsidRPr="00203698">
        <w:rPr>
          <w:rFonts w:ascii="Times New Roman" w:hint="eastAsia"/>
          <w:color w:val="000000" w:themeColor="text1"/>
        </w:rPr>
        <w:t>地方檢察署</w:t>
      </w:r>
      <w:r w:rsidR="00025BFB" w:rsidRPr="00203698">
        <w:rPr>
          <w:rFonts w:ascii="Times New Roman" w:hint="eastAsia"/>
          <w:color w:val="000000" w:themeColor="text1"/>
        </w:rPr>
        <w:t>(</w:t>
      </w:r>
      <w:r w:rsidR="00025BFB" w:rsidRPr="00203698">
        <w:rPr>
          <w:rFonts w:ascii="Times New Roman" w:hint="eastAsia"/>
          <w:color w:val="000000" w:themeColor="text1"/>
        </w:rPr>
        <w:t>下稱</w:t>
      </w:r>
      <w:r w:rsidR="001E5970" w:rsidRPr="00203698">
        <w:rPr>
          <w:rFonts w:ascii="Times New Roman" w:hint="eastAsia"/>
          <w:color w:val="000000" w:themeColor="text1"/>
        </w:rPr>
        <w:t>高雄</w:t>
      </w:r>
      <w:r w:rsidR="00025BFB" w:rsidRPr="00203698">
        <w:rPr>
          <w:rFonts w:ascii="Times New Roman" w:hint="eastAsia"/>
          <w:color w:val="000000" w:themeColor="text1"/>
        </w:rPr>
        <w:t>地檢署</w:t>
      </w:r>
      <w:r w:rsidR="00025BFB" w:rsidRPr="00203698">
        <w:rPr>
          <w:rFonts w:ascii="Times New Roman" w:hint="eastAsia"/>
          <w:color w:val="000000" w:themeColor="text1"/>
        </w:rPr>
        <w:t>)</w:t>
      </w:r>
      <w:r w:rsidR="0052292A" w:rsidRPr="00203698">
        <w:rPr>
          <w:rFonts w:ascii="Times New Roman" w:hint="eastAsia"/>
          <w:color w:val="000000" w:themeColor="text1"/>
        </w:rPr>
        <w:t>檢察官</w:t>
      </w:r>
      <w:r w:rsidR="001E5970" w:rsidRPr="00203698">
        <w:rPr>
          <w:rFonts w:ascii="Times New Roman" w:hint="eastAsia"/>
          <w:color w:val="000000" w:themeColor="text1"/>
        </w:rPr>
        <w:t>提起公訴</w:t>
      </w:r>
      <w:r w:rsidR="0052292A" w:rsidRPr="00203698">
        <w:rPr>
          <w:rFonts w:ascii="Times New Roman" w:hint="eastAsia"/>
          <w:color w:val="000000" w:themeColor="text1"/>
        </w:rPr>
        <w:t>偵結起訴</w:t>
      </w:r>
      <w:r w:rsidR="0052292A" w:rsidRPr="00203698">
        <w:rPr>
          <w:rFonts w:ascii="Times New Roman" w:hint="eastAsia"/>
          <w:color w:val="000000" w:themeColor="text1"/>
        </w:rPr>
        <w:t>(</w:t>
      </w:r>
      <w:r w:rsidR="001E5970" w:rsidRPr="00203698">
        <w:rPr>
          <w:rFonts w:ascii="Times New Roman" w:hint="eastAsia"/>
          <w:color w:val="000000" w:themeColor="text1"/>
        </w:rPr>
        <w:t>106</w:t>
      </w:r>
      <w:r w:rsidR="001E5970" w:rsidRPr="00203698">
        <w:rPr>
          <w:rFonts w:ascii="Times New Roman" w:hint="eastAsia"/>
          <w:color w:val="000000" w:themeColor="text1"/>
        </w:rPr>
        <w:t>年度軍偵字第</w:t>
      </w:r>
      <w:r w:rsidR="001E5970" w:rsidRPr="00203698">
        <w:rPr>
          <w:rFonts w:ascii="Times New Roman" w:hint="eastAsia"/>
          <w:color w:val="000000" w:themeColor="text1"/>
        </w:rPr>
        <w:t>27</w:t>
      </w:r>
      <w:r w:rsidR="001E5970" w:rsidRPr="00203698">
        <w:rPr>
          <w:rFonts w:ascii="Times New Roman" w:hint="eastAsia"/>
          <w:color w:val="000000" w:themeColor="text1"/>
        </w:rPr>
        <w:t>號</w:t>
      </w:r>
      <w:r w:rsidR="00667C87" w:rsidRPr="00203698">
        <w:rPr>
          <w:rFonts w:ascii="Times New Roman" w:hint="eastAsia"/>
          <w:color w:val="000000" w:themeColor="text1"/>
        </w:rPr>
        <w:t>等</w:t>
      </w:r>
      <w:r w:rsidR="0052292A" w:rsidRPr="00203698">
        <w:rPr>
          <w:rFonts w:ascii="Times New Roman" w:hint="eastAsia"/>
          <w:color w:val="000000" w:themeColor="text1"/>
        </w:rPr>
        <w:t>起訴書</w:t>
      </w:r>
      <w:r w:rsidR="00025BFB" w:rsidRPr="00203698">
        <w:rPr>
          <w:rFonts w:ascii="Times New Roman" w:hint="eastAsia"/>
          <w:color w:val="000000" w:themeColor="text1"/>
        </w:rPr>
        <w:t>，甲證</w:t>
      </w:r>
      <w:r w:rsidR="00E22621" w:rsidRPr="00203698">
        <w:rPr>
          <w:rFonts w:ascii="Times New Roman" w:hint="eastAsia"/>
          <w:color w:val="000000" w:themeColor="text1"/>
        </w:rPr>
        <w:t>3</w:t>
      </w:r>
      <w:r w:rsidR="0052292A" w:rsidRPr="00203698">
        <w:rPr>
          <w:rFonts w:ascii="Times New Roman" w:hint="eastAsia"/>
          <w:color w:val="000000" w:themeColor="text1"/>
        </w:rPr>
        <w:t>)</w:t>
      </w:r>
      <w:r w:rsidR="0052292A" w:rsidRPr="00203698">
        <w:rPr>
          <w:rFonts w:ascii="Times New Roman" w:hint="eastAsia"/>
          <w:color w:val="000000" w:themeColor="text1"/>
        </w:rPr>
        <w:t>，</w:t>
      </w:r>
      <w:r w:rsidR="00025BFB" w:rsidRPr="00203698">
        <w:rPr>
          <w:rFonts w:ascii="Times New Roman" w:hint="eastAsia"/>
          <w:color w:val="000000" w:themeColor="text1"/>
        </w:rPr>
        <w:t>並經臺灣</w:t>
      </w:r>
      <w:r w:rsidR="00590A97" w:rsidRPr="00203698">
        <w:rPr>
          <w:rFonts w:ascii="Times New Roman" w:hint="eastAsia"/>
          <w:color w:val="000000" w:themeColor="text1"/>
        </w:rPr>
        <w:t>高雄</w:t>
      </w:r>
      <w:r w:rsidR="00025BFB" w:rsidRPr="00203698">
        <w:rPr>
          <w:rFonts w:ascii="Times New Roman" w:hint="eastAsia"/>
          <w:color w:val="000000" w:themeColor="text1"/>
        </w:rPr>
        <w:t>地方法院</w:t>
      </w:r>
      <w:r w:rsidR="00025BFB" w:rsidRPr="00203698">
        <w:rPr>
          <w:rFonts w:ascii="Times New Roman" w:hint="eastAsia"/>
          <w:color w:val="000000" w:themeColor="text1"/>
        </w:rPr>
        <w:t>(</w:t>
      </w:r>
      <w:r w:rsidR="00025BFB" w:rsidRPr="00203698">
        <w:rPr>
          <w:rFonts w:ascii="Times New Roman" w:hint="eastAsia"/>
          <w:color w:val="000000" w:themeColor="text1"/>
        </w:rPr>
        <w:t>下稱</w:t>
      </w:r>
      <w:r w:rsidR="00590A97" w:rsidRPr="00203698">
        <w:rPr>
          <w:rFonts w:ascii="Times New Roman" w:hint="eastAsia"/>
          <w:color w:val="000000" w:themeColor="text1"/>
        </w:rPr>
        <w:t>高雄</w:t>
      </w:r>
      <w:r w:rsidR="00025BFB" w:rsidRPr="00203698">
        <w:rPr>
          <w:rFonts w:ascii="Times New Roman" w:hint="eastAsia"/>
          <w:color w:val="000000" w:themeColor="text1"/>
        </w:rPr>
        <w:t>地院</w:t>
      </w:r>
      <w:r w:rsidR="00025BFB" w:rsidRPr="00203698">
        <w:rPr>
          <w:rFonts w:ascii="Times New Roman" w:hint="eastAsia"/>
          <w:color w:val="000000" w:themeColor="text1"/>
        </w:rPr>
        <w:t>)</w:t>
      </w:r>
      <w:r w:rsidR="00025BFB" w:rsidRPr="00203698">
        <w:rPr>
          <w:rFonts w:ascii="Times New Roman" w:hint="eastAsia"/>
          <w:color w:val="000000" w:themeColor="text1"/>
        </w:rPr>
        <w:t>審理後，於</w:t>
      </w:r>
      <w:r w:rsidR="00025BFB" w:rsidRPr="00203698">
        <w:rPr>
          <w:rFonts w:ascii="Times New Roman" w:hint="eastAsia"/>
          <w:color w:val="000000" w:themeColor="text1"/>
        </w:rPr>
        <w:t>11</w:t>
      </w:r>
      <w:r w:rsidR="00590A97" w:rsidRPr="00203698">
        <w:rPr>
          <w:rFonts w:ascii="Times New Roman" w:hint="eastAsia"/>
          <w:color w:val="000000" w:themeColor="text1"/>
        </w:rPr>
        <w:t>0</w:t>
      </w:r>
      <w:r w:rsidR="00025BFB" w:rsidRPr="00203698">
        <w:rPr>
          <w:rFonts w:ascii="Times New Roman" w:hint="eastAsia"/>
          <w:color w:val="000000" w:themeColor="text1"/>
        </w:rPr>
        <w:t>年</w:t>
      </w:r>
      <w:r w:rsidR="00025BFB" w:rsidRPr="00203698">
        <w:rPr>
          <w:rFonts w:ascii="Times New Roman" w:hint="eastAsia"/>
          <w:color w:val="000000" w:themeColor="text1"/>
        </w:rPr>
        <w:t>5</w:t>
      </w:r>
      <w:r w:rsidR="00025BFB" w:rsidRPr="00203698">
        <w:rPr>
          <w:rFonts w:ascii="Times New Roman" w:hint="eastAsia"/>
          <w:color w:val="000000" w:themeColor="text1"/>
        </w:rPr>
        <w:t>月</w:t>
      </w:r>
      <w:r w:rsidR="00590A97" w:rsidRPr="00203698">
        <w:rPr>
          <w:rFonts w:ascii="Times New Roman" w:hint="eastAsia"/>
          <w:color w:val="000000" w:themeColor="text1"/>
        </w:rPr>
        <w:t>28</w:t>
      </w:r>
      <w:r w:rsidR="00025BFB" w:rsidRPr="00203698">
        <w:rPr>
          <w:rFonts w:ascii="Times New Roman" w:hint="eastAsia"/>
          <w:color w:val="000000" w:themeColor="text1"/>
        </w:rPr>
        <w:t>日</w:t>
      </w:r>
      <w:r w:rsidR="00E22621" w:rsidRPr="00203698">
        <w:rPr>
          <w:rFonts w:ascii="Times New Roman" w:hint="eastAsia"/>
          <w:color w:val="000000" w:themeColor="text1"/>
        </w:rPr>
        <w:t>認定鍾立民無罪</w:t>
      </w:r>
      <w:r w:rsidR="00590A97" w:rsidRPr="00203698">
        <w:rPr>
          <w:rFonts w:ascii="Times New Roman" w:hint="eastAsia"/>
          <w:color w:val="000000" w:themeColor="text1"/>
        </w:rPr>
        <w:t>(</w:t>
      </w:r>
      <w:r w:rsidR="00590A97" w:rsidRPr="00203698">
        <w:rPr>
          <w:rFonts w:ascii="Times New Roman" w:hint="eastAsia"/>
          <w:color w:val="000000" w:themeColor="text1"/>
        </w:rPr>
        <w:t>高雄地院</w:t>
      </w:r>
      <w:r w:rsidR="00590A97" w:rsidRPr="00203698">
        <w:rPr>
          <w:rFonts w:ascii="Times New Roman" w:hint="eastAsia"/>
          <w:color w:val="000000" w:themeColor="text1"/>
        </w:rPr>
        <w:t>108</w:t>
      </w:r>
      <w:r w:rsidR="00590A97" w:rsidRPr="00203698">
        <w:rPr>
          <w:rFonts w:ascii="Times New Roman" w:hint="eastAsia"/>
          <w:color w:val="000000" w:themeColor="text1"/>
        </w:rPr>
        <w:t>年度金訴字第</w:t>
      </w:r>
      <w:r w:rsidR="00590A97" w:rsidRPr="00203698">
        <w:rPr>
          <w:rFonts w:ascii="Times New Roman" w:hint="eastAsia"/>
          <w:color w:val="000000" w:themeColor="text1"/>
        </w:rPr>
        <w:t>3</w:t>
      </w:r>
      <w:r w:rsidR="00590A97" w:rsidRPr="00203698">
        <w:rPr>
          <w:rFonts w:ascii="Times New Roman" w:hint="eastAsia"/>
          <w:color w:val="000000" w:themeColor="text1"/>
        </w:rPr>
        <w:t>號刑事判決</w:t>
      </w:r>
      <w:r w:rsidR="00590A97" w:rsidRPr="00203698">
        <w:rPr>
          <w:rFonts w:ascii="Times New Roman" w:hint="eastAsia"/>
          <w:color w:val="000000" w:themeColor="text1"/>
        </w:rPr>
        <w:t>)</w:t>
      </w:r>
      <w:r w:rsidR="00590A97" w:rsidRPr="00203698">
        <w:rPr>
          <w:rFonts w:ascii="Times New Roman" w:hint="eastAsia"/>
          <w:color w:val="000000" w:themeColor="text1"/>
        </w:rPr>
        <w:t>；本案</w:t>
      </w:r>
      <w:r w:rsidR="00E22621" w:rsidRPr="00203698">
        <w:rPr>
          <w:rFonts w:ascii="Times New Roman" w:hint="eastAsia"/>
          <w:color w:val="000000" w:themeColor="text1"/>
        </w:rPr>
        <w:t>檢察官</w:t>
      </w:r>
      <w:r w:rsidR="00590A97" w:rsidRPr="00203698">
        <w:rPr>
          <w:rFonts w:ascii="Times New Roman" w:hint="eastAsia"/>
          <w:color w:val="000000" w:themeColor="text1"/>
        </w:rPr>
        <w:t>依法上訴後，臺灣高等法院高雄分院</w:t>
      </w:r>
      <w:r w:rsidR="00590A97" w:rsidRPr="00203698">
        <w:rPr>
          <w:rFonts w:ascii="Times New Roman" w:hint="eastAsia"/>
          <w:color w:val="000000" w:themeColor="text1"/>
        </w:rPr>
        <w:t>(</w:t>
      </w:r>
      <w:r w:rsidR="00590A97" w:rsidRPr="00203698">
        <w:rPr>
          <w:rFonts w:ascii="Times New Roman" w:hint="eastAsia"/>
          <w:color w:val="000000" w:themeColor="text1"/>
        </w:rPr>
        <w:t>下稱高雄高分院</w:t>
      </w:r>
      <w:r w:rsidR="00590A97" w:rsidRPr="00203698">
        <w:rPr>
          <w:rFonts w:ascii="Times New Roman" w:hint="eastAsia"/>
          <w:color w:val="000000" w:themeColor="text1"/>
        </w:rPr>
        <w:t>)</w:t>
      </w:r>
      <w:r w:rsidR="00590A97" w:rsidRPr="00203698">
        <w:rPr>
          <w:rFonts w:ascii="Times New Roman" w:hint="eastAsia"/>
          <w:color w:val="000000" w:themeColor="text1"/>
        </w:rPr>
        <w:t>於</w:t>
      </w:r>
      <w:r w:rsidR="00590A97" w:rsidRPr="00203698">
        <w:rPr>
          <w:rFonts w:ascii="Times New Roman" w:hint="eastAsia"/>
          <w:color w:val="000000" w:themeColor="text1"/>
        </w:rPr>
        <w:t>111</w:t>
      </w:r>
      <w:r w:rsidR="00590A97" w:rsidRPr="00203698">
        <w:rPr>
          <w:rFonts w:ascii="Times New Roman" w:hint="eastAsia"/>
          <w:color w:val="000000" w:themeColor="text1"/>
        </w:rPr>
        <w:t>年</w:t>
      </w:r>
      <w:r w:rsidR="00590A97" w:rsidRPr="00203698">
        <w:rPr>
          <w:rFonts w:ascii="Times New Roman" w:hint="eastAsia"/>
          <w:color w:val="000000" w:themeColor="text1"/>
        </w:rPr>
        <w:t>4</w:t>
      </w:r>
      <w:r w:rsidR="00590A97" w:rsidRPr="00203698">
        <w:rPr>
          <w:rFonts w:ascii="Times New Roman" w:hint="eastAsia"/>
          <w:color w:val="000000" w:themeColor="text1"/>
        </w:rPr>
        <w:t>月</w:t>
      </w:r>
      <w:r w:rsidR="00590A97" w:rsidRPr="00203698">
        <w:rPr>
          <w:rFonts w:ascii="Times New Roman" w:hint="eastAsia"/>
          <w:color w:val="000000" w:themeColor="text1"/>
        </w:rPr>
        <w:t>14</w:t>
      </w:r>
      <w:r w:rsidR="00590A97" w:rsidRPr="00203698">
        <w:rPr>
          <w:rFonts w:ascii="Times New Roman" w:hint="eastAsia"/>
          <w:color w:val="000000" w:themeColor="text1"/>
        </w:rPr>
        <w:t>日</w:t>
      </w:r>
      <w:r w:rsidR="00E22621" w:rsidRPr="00203698">
        <w:rPr>
          <w:rFonts w:ascii="Times New Roman" w:hint="eastAsia"/>
          <w:color w:val="000000" w:themeColor="text1"/>
        </w:rPr>
        <w:t>撤銷原判決，改判鍾立民犯貪污治罪條例之不違背職務收受賄賂罪，處有期徒刑</w:t>
      </w:r>
      <w:r w:rsidR="00E22621" w:rsidRPr="00203698">
        <w:rPr>
          <w:rFonts w:ascii="Times New Roman" w:hint="eastAsia"/>
          <w:color w:val="000000" w:themeColor="text1"/>
        </w:rPr>
        <w:t>8</w:t>
      </w:r>
      <w:r w:rsidR="00E22621" w:rsidRPr="00203698">
        <w:rPr>
          <w:rFonts w:ascii="Times New Roman" w:hint="eastAsia"/>
          <w:color w:val="000000" w:themeColor="text1"/>
        </w:rPr>
        <w:t>年</w:t>
      </w:r>
      <w:r w:rsidR="00E22621" w:rsidRPr="00203698">
        <w:rPr>
          <w:rFonts w:ascii="Times New Roman" w:hint="eastAsia"/>
          <w:color w:val="000000" w:themeColor="text1"/>
        </w:rPr>
        <w:t>6</w:t>
      </w:r>
      <w:r w:rsidR="00E22621" w:rsidRPr="00203698">
        <w:rPr>
          <w:rFonts w:ascii="Times New Roman" w:hint="eastAsia"/>
          <w:color w:val="000000" w:themeColor="text1"/>
        </w:rPr>
        <w:t>月，褫奪公權</w:t>
      </w:r>
      <w:r w:rsidR="00E22621" w:rsidRPr="00203698">
        <w:rPr>
          <w:rFonts w:ascii="Times New Roman" w:hint="eastAsia"/>
          <w:color w:val="000000" w:themeColor="text1"/>
        </w:rPr>
        <w:t>8</w:t>
      </w:r>
      <w:r w:rsidR="00E22621" w:rsidRPr="00203698">
        <w:rPr>
          <w:rFonts w:ascii="Times New Roman" w:hint="eastAsia"/>
          <w:color w:val="000000" w:themeColor="text1"/>
        </w:rPr>
        <w:t>年，犯罪所得</w:t>
      </w:r>
      <w:r w:rsidR="00E22621" w:rsidRPr="00203698">
        <w:rPr>
          <w:rFonts w:ascii="Times New Roman" w:hint="eastAsia"/>
          <w:color w:val="000000" w:themeColor="text1"/>
        </w:rPr>
        <w:t>184</w:t>
      </w:r>
      <w:r w:rsidR="00E22621" w:rsidRPr="00203698">
        <w:rPr>
          <w:rFonts w:ascii="Times New Roman" w:hint="eastAsia"/>
          <w:color w:val="000000" w:themeColor="text1"/>
        </w:rPr>
        <w:t>萬</w:t>
      </w:r>
      <w:r w:rsidR="00E22621" w:rsidRPr="00203698">
        <w:rPr>
          <w:rFonts w:ascii="Times New Roman" w:hint="eastAsia"/>
          <w:color w:val="000000" w:themeColor="text1"/>
        </w:rPr>
        <w:t>6,201</w:t>
      </w:r>
      <w:r w:rsidR="00E22621" w:rsidRPr="00203698">
        <w:rPr>
          <w:rFonts w:ascii="Times New Roman" w:hint="eastAsia"/>
          <w:color w:val="000000" w:themeColor="text1"/>
        </w:rPr>
        <w:t>元沒收，於全部或一部不能沒收或不宜執行沒收時，追徵其價額</w:t>
      </w:r>
      <w:r w:rsidR="00590A97" w:rsidRPr="00203698">
        <w:rPr>
          <w:rFonts w:ascii="Times New Roman" w:hint="eastAsia"/>
          <w:color w:val="000000" w:themeColor="text1"/>
        </w:rPr>
        <w:t>(</w:t>
      </w:r>
      <w:r w:rsidR="00590A97" w:rsidRPr="00203698">
        <w:rPr>
          <w:rFonts w:ascii="Times New Roman" w:hint="eastAsia"/>
          <w:color w:val="000000" w:themeColor="text1"/>
        </w:rPr>
        <w:t>高雄高分院</w:t>
      </w:r>
      <w:r w:rsidR="00590A97" w:rsidRPr="00203698">
        <w:rPr>
          <w:rFonts w:ascii="Times New Roman" w:hint="eastAsia"/>
          <w:color w:val="000000" w:themeColor="text1"/>
        </w:rPr>
        <w:t>110</w:t>
      </w:r>
      <w:r w:rsidR="00590A97" w:rsidRPr="00203698">
        <w:rPr>
          <w:rFonts w:ascii="Times New Roman" w:hint="eastAsia"/>
          <w:color w:val="000000" w:themeColor="text1"/>
        </w:rPr>
        <w:t>年度金上訴字第</w:t>
      </w:r>
      <w:r w:rsidR="00590A97" w:rsidRPr="00203698">
        <w:rPr>
          <w:rFonts w:ascii="Times New Roman" w:hint="eastAsia"/>
          <w:color w:val="000000" w:themeColor="text1"/>
        </w:rPr>
        <w:t>133</w:t>
      </w:r>
      <w:r w:rsidR="00590A97" w:rsidRPr="00203698">
        <w:rPr>
          <w:rFonts w:ascii="Times New Roman" w:hint="eastAsia"/>
          <w:color w:val="000000" w:themeColor="text1"/>
        </w:rPr>
        <w:t>號刑事判決</w:t>
      </w:r>
      <w:r w:rsidR="00E22621" w:rsidRPr="00203698">
        <w:rPr>
          <w:rFonts w:ascii="Times New Roman" w:hint="eastAsia"/>
          <w:color w:val="000000" w:themeColor="text1"/>
        </w:rPr>
        <w:t>，甲證</w:t>
      </w:r>
      <w:r w:rsidR="005542C6" w:rsidRPr="00203698">
        <w:rPr>
          <w:rFonts w:ascii="Times New Roman" w:hint="eastAsia"/>
          <w:color w:val="000000" w:themeColor="text1"/>
        </w:rPr>
        <w:t>4</w:t>
      </w:r>
      <w:r w:rsidR="00590A97" w:rsidRPr="00203698">
        <w:rPr>
          <w:rFonts w:ascii="Times New Roman" w:hint="eastAsia"/>
          <w:color w:val="000000" w:themeColor="text1"/>
        </w:rPr>
        <w:t>)</w:t>
      </w:r>
      <w:r w:rsidR="00590A97" w:rsidRPr="00203698">
        <w:rPr>
          <w:rFonts w:ascii="Times New Roman" w:hint="eastAsia"/>
          <w:color w:val="000000" w:themeColor="text1"/>
        </w:rPr>
        <w:t>；本案再上訴，最高法院於</w:t>
      </w:r>
      <w:r w:rsidR="00590A97" w:rsidRPr="00203698">
        <w:rPr>
          <w:rFonts w:ascii="Times New Roman" w:hint="eastAsia"/>
          <w:color w:val="000000" w:themeColor="text1"/>
        </w:rPr>
        <w:t>113</w:t>
      </w:r>
      <w:r w:rsidR="00590A97" w:rsidRPr="00203698">
        <w:rPr>
          <w:rFonts w:ascii="Times New Roman" w:hint="eastAsia"/>
          <w:color w:val="000000" w:themeColor="text1"/>
        </w:rPr>
        <w:t>年</w:t>
      </w:r>
      <w:r w:rsidR="00590A97" w:rsidRPr="00203698">
        <w:rPr>
          <w:rFonts w:ascii="Times New Roman" w:hint="eastAsia"/>
          <w:color w:val="000000" w:themeColor="text1"/>
        </w:rPr>
        <w:t>3</w:t>
      </w:r>
      <w:r w:rsidR="00590A97" w:rsidRPr="00203698">
        <w:rPr>
          <w:rFonts w:ascii="Times New Roman" w:hint="eastAsia"/>
          <w:color w:val="000000" w:themeColor="text1"/>
        </w:rPr>
        <w:t>月</w:t>
      </w:r>
      <w:r w:rsidR="00590A97" w:rsidRPr="00203698">
        <w:rPr>
          <w:rFonts w:ascii="Times New Roman" w:hint="eastAsia"/>
          <w:color w:val="000000" w:themeColor="text1"/>
        </w:rPr>
        <w:t>21</w:t>
      </w:r>
      <w:r w:rsidR="00590A97" w:rsidRPr="00203698">
        <w:rPr>
          <w:rFonts w:ascii="Times New Roman" w:hint="eastAsia"/>
          <w:color w:val="000000" w:themeColor="text1"/>
        </w:rPr>
        <w:t>日宣判，</w:t>
      </w:r>
      <w:r w:rsidR="00ED4135" w:rsidRPr="00203698">
        <w:rPr>
          <w:rFonts w:ascii="Times New Roman" w:hint="eastAsia"/>
          <w:color w:val="000000" w:themeColor="text1"/>
        </w:rPr>
        <w:t>該判決理由指摘</w:t>
      </w:r>
      <w:r w:rsidR="006136CB" w:rsidRPr="00203698">
        <w:rPr>
          <w:rFonts w:ascii="Times New Roman" w:hint="eastAsia"/>
          <w:color w:val="000000" w:themeColor="text1"/>
        </w:rPr>
        <w:t>原第二審判決</w:t>
      </w:r>
      <w:r w:rsidR="00ED4135" w:rsidRPr="00203698">
        <w:rPr>
          <w:rFonts w:ascii="Times New Roman" w:hint="eastAsia"/>
          <w:color w:val="000000" w:themeColor="text1"/>
        </w:rPr>
        <w:t>未深究鍾立民</w:t>
      </w:r>
      <w:r w:rsidR="006136CB" w:rsidRPr="00203698">
        <w:rPr>
          <w:rFonts w:ascii="Times New Roman" w:hint="eastAsia"/>
          <w:color w:val="000000" w:themeColor="text1"/>
        </w:rPr>
        <w:t>等</w:t>
      </w:r>
      <w:r w:rsidR="006136CB" w:rsidRPr="00203698">
        <w:rPr>
          <w:rFonts w:ascii="Times New Roman" w:hint="eastAsia"/>
          <w:color w:val="000000" w:themeColor="text1"/>
        </w:rPr>
        <w:t>14</w:t>
      </w:r>
      <w:r w:rsidR="006136CB" w:rsidRPr="00203698">
        <w:rPr>
          <w:rFonts w:ascii="Times New Roman" w:hint="eastAsia"/>
          <w:color w:val="000000" w:themeColor="text1"/>
        </w:rPr>
        <w:t>人</w:t>
      </w:r>
      <w:r w:rsidR="00ED4135" w:rsidRPr="00203698">
        <w:rPr>
          <w:rFonts w:ascii="Times New Roman" w:hint="eastAsia"/>
          <w:color w:val="000000" w:themeColor="text1"/>
        </w:rPr>
        <w:t>所</w:t>
      </w:r>
      <w:r w:rsidR="006136CB" w:rsidRPr="00203698">
        <w:rPr>
          <w:rFonts w:ascii="Times New Roman" w:hint="eastAsia"/>
          <w:color w:val="000000" w:themeColor="text1"/>
        </w:rPr>
        <w:t>從事職務之種類，逕認其等均屬刑法上之「身分公務員」，自有判決不備理由之違誤，將</w:t>
      </w:r>
      <w:r w:rsidR="00590A97" w:rsidRPr="00203698">
        <w:rPr>
          <w:rFonts w:ascii="Times New Roman" w:hint="eastAsia"/>
          <w:color w:val="000000" w:themeColor="text1"/>
        </w:rPr>
        <w:t>原</w:t>
      </w:r>
      <w:r w:rsidR="00ED4135" w:rsidRPr="00203698">
        <w:rPr>
          <w:rFonts w:ascii="Times New Roman" w:hint="eastAsia"/>
          <w:color w:val="000000" w:themeColor="text1"/>
        </w:rPr>
        <w:t>第二審</w:t>
      </w:r>
      <w:r w:rsidR="00590A97" w:rsidRPr="00203698">
        <w:rPr>
          <w:rFonts w:ascii="Times New Roman" w:hint="eastAsia"/>
          <w:color w:val="000000" w:themeColor="text1"/>
        </w:rPr>
        <w:t>判決撤銷，發回高雄高分院</w:t>
      </w:r>
      <w:r w:rsidR="000A7D6D" w:rsidRPr="00203698">
        <w:rPr>
          <w:rFonts w:ascii="Times New Roman" w:hint="eastAsia"/>
          <w:color w:val="000000" w:themeColor="text1"/>
        </w:rPr>
        <w:t>(</w:t>
      </w:r>
      <w:r w:rsidR="000A7D6D" w:rsidRPr="00203698">
        <w:rPr>
          <w:rFonts w:ascii="Times New Roman" w:hint="eastAsia"/>
          <w:color w:val="000000" w:themeColor="text1"/>
        </w:rPr>
        <w:t>最高法院</w:t>
      </w:r>
      <w:r w:rsidR="000A7D6D" w:rsidRPr="00203698">
        <w:rPr>
          <w:rFonts w:ascii="Times New Roman" w:hint="eastAsia"/>
          <w:color w:val="000000" w:themeColor="text1"/>
        </w:rPr>
        <w:t>111</w:t>
      </w:r>
      <w:r w:rsidR="000A7D6D" w:rsidRPr="00203698">
        <w:rPr>
          <w:rFonts w:ascii="Times New Roman" w:hint="eastAsia"/>
          <w:color w:val="000000" w:themeColor="text1"/>
        </w:rPr>
        <w:t>年度台上字第</w:t>
      </w:r>
      <w:r w:rsidR="000A7D6D" w:rsidRPr="00203698">
        <w:rPr>
          <w:rFonts w:ascii="Times New Roman" w:hint="eastAsia"/>
          <w:color w:val="000000" w:themeColor="text1"/>
        </w:rPr>
        <w:t>3564</w:t>
      </w:r>
      <w:r w:rsidR="000A7D6D" w:rsidRPr="00203698">
        <w:rPr>
          <w:rFonts w:ascii="Times New Roman" w:hint="eastAsia"/>
          <w:color w:val="000000" w:themeColor="text1"/>
        </w:rPr>
        <w:t>號刑事判決</w:t>
      </w:r>
      <w:r w:rsidR="002E087B" w:rsidRPr="00203698">
        <w:rPr>
          <w:rFonts w:ascii="Times New Roman" w:hint="eastAsia"/>
          <w:color w:val="000000" w:themeColor="text1"/>
        </w:rPr>
        <w:t>，甲證</w:t>
      </w:r>
      <w:r w:rsidR="005542C6" w:rsidRPr="00203698">
        <w:rPr>
          <w:rFonts w:ascii="Times New Roman" w:hint="eastAsia"/>
          <w:color w:val="000000" w:themeColor="text1"/>
        </w:rPr>
        <w:t>5</w:t>
      </w:r>
      <w:r w:rsidR="000A7D6D" w:rsidRPr="00203698">
        <w:rPr>
          <w:rFonts w:ascii="Times New Roman" w:hint="eastAsia"/>
          <w:color w:val="000000" w:themeColor="text1"/>
        </w:rPr>
        <w:t>)</w:t>
      </w:r>
      <w:r w:rsidR="00ED4135" w:rsidRPr="00203698">
        <w:rPr>
          <w:rFonts w:ascii="Times New Roman" w:hint="eastAsia"/>
          <w:color w:val="000000" w:themeColor="text1"/>
        </w:rPr>
        <w:t>審理</w:t>
      </w:r>
      <w:r w:rsidR="00590A97" w:rsidRPr="00203698">
        <w:rPr>
          <w:rFonts w:ascii="Times New Roman" w:hint="eastAsia"/>
          <w:color w:val="000000" w:themeColor="text1"/>
        </w:rPr>
        <w:t>。</w:t>
      </w:r>
      <w:r w:rsidR="000A7D6D" w:rsidRPr="00203698">
        <w:rPr>
          <w:rFonts w:ascii="Times New Roman" w:hint="eastAsia"/>
          <w:color w:val="000000" w:themeColor="text1"/>
        </w:rPr>
        <w:t>高雄高分院復於</w:t>
      </w:r>
      <w:r w:rsidR="000A7D6D" w:rsidRPr="00203698">
        <w:rPr>
          <w:rFonts w:ascii="Times New Roman" w:hint="eastAsia"/>
          <w:color w:val="000000" w:themeColor="text1"/>
        </w:rPr>
        <w:t>114</w:t>
      </w:r>
      <w:r w:rsidR="000A7D6D" w:rsidRPr="00203698">
        <w:rPr>
          <w:rFonts w:ascii="Times New Roman" w:hint="eastAsia"/>
          <w:color w:val="000000" w:themeColor="text1"/>
        </w:rPr>
        <w:t>年</w:t>
      </w:r>
      <w:r w:rsidR="000A7D6D" w:rsidRPr="00203698">
        <w:rPr>
          <w:rFonts w:ascii="Times New Roman" w:hint="eastAsia"/>
          <w:color w:val="000000" w:themeColor="text1"/>
        </w:rPr>
        <w:t>5</w:t>
      </w:r>
      <w:r w:rsidR="000A7D6D" w:rsidRPr="00203698">
        <w:rPr>
          <w:rFonts w:ascii="Times New Roman" w:hint="eastAsia"/>
          <w:color w:val="000000" w:themeColor="text1"/>
        </w:rPr>
        <w:t>月</w:t>
      </w:r>
      <w:r w:rsidR="000A7D6D" w:rsidRPr="00203698">
        <w:rPr>
          <w:rFonts w:ascii="Times New Roman" w:hint="eastAsia"/>
          <w:color w:val="000000" w:themeColor="text1"/>
        </w:rPr>
        <w:t>8</w:t>
      </w:r>
      <w:r w:rsidR="000A7D6D" w:rsidRPr="00203698">
        <w:rPr>
          <w:rFonts w:ascii="Times New Roman" w:hint="eastAsia"/>
          <w:color w:val="000000" w:themeColor="text1"/>
        </w:rPr>
        <w:t>日</w:t>
      </w:r>
      <w:r w:rsidR="00E22621" w:rsidRPr="00203698">
        <w:rPr>
          <w:rFonts w:ascii="Times New Roman" w:hint="eastAsia"/>
          <w:color w:val="000000" w:themeColor="text1"/>
        </w:rPr>
        <w:t>判鍾立民無罪</w:t>
      </w:r>
      <w:r w:rsidR="000A7D6D" w:rsidRPr="00203698">
        <w:rPr>
          <w:rFonts w:ascii="Times New Roman" w:hint="eastAsia"/>
          <w:color w:val="000000" w:themeColor="text1"/>
        </w:rPr>
        <w:t>(</w:t>
      </w:r>
      <w:r w:rsidR="000A7D6D" w:rsidRPr="00203698">
        <w:rPr>
          <w:rFonts w:ascii="Times New Roman" w:hint="eastAsia"/>
          <w:color w:val="000000" w:themeColor="text1"/>
        </w:rPr>
        <w:t>高雄高分院</w:t>
      </w:r>
      <w:r w:rsidR="000A7D6D" w:rsidRPr="00203698">
        <w:rPr>
          <w:rFonts w:ascii="Times New Roman" w:hint="eastAsia"/>
          <w:color w:val="000000" w:themeColor="text1"/>
        </w:rPr>
        <w:t>113</w:t>
      </w:r>
      <w:r w:rsidR="000A7D6D" w:rsidRPr="00203698">
        <w:rPr>
          <w:rFonts w:ascii="Times New Roman" w:hint="eastAsia"/>
          <w:color w:val="000000" w:themeColor="text1"/>
        </w:rPr>
        <w:t>年度重金上更一字第</w:t>
      </w:r>
      <w:r w:rsidR="000A7D6D" w:rsidRPr="00203698">
        <w:rPr>
          <w:rFonts w:ascii="Times New Roman" w:hint="eastAsia"/>
          <w:color w:val="000000" w:themeColor="text1"/>
        </w:rPr>
        <w:t>3</w:t>
      </w:r>
      <w:r w:rsidR="000A7D6D" w:rsidRPr="00203698">
        <w:rPr>
          <w:rFonts w:ascii="Times New Roman" w:hint="eastAsia"/>
          <w:color w:val="000000" w:themeColor="text1"/>
        </w:rPr>
        <w:t>號刑事判決，甲證</w:t>
      </w:r>
      <w:r w:rsidR="005542C6" w:rsidRPr="00203698">
        <w:rPr>
          <w:rFonts w:ascii="Times New Roman" w:hint="eastAsia"/>
          <w:color w:val="000000" w:themeColor="text1"/>
        </w:rPr>
        <w:t>6</w:t>
      </w:r>
      <w:r w:rsidR="000A7D6D" w:rsidRPr="00203698">
        <w:rPr>
          <w:rFonts w:ascii="Times New Roman" w:hint="eastAsia"/>
          <w:color w:val="000000" w:themeColor="text1"/>
        </w:rPr>
        <w:t>)</w:t>
      </w:r>
      <w:r w:rsidR="00E22621" w:rsidRPr="00203698">
        <w:rPr>
          <w:rFonts w:ascii="Times New Roman" w:hint="eastAsia"/>
          <w:color w:val="000000" w:themeColor="text1"/>
        </w:rPr>
        <w:t>，本案業已確定在案</w:t>
      </w:r>
      <w:r w:rsidR="000A7D6D" w:rsidRPr="00203698">
        <w:rPr>
          <w:rFonts w:ascii="Times New Roman" w:hint="eastAsia"/>
          <w:color w:val="000000" w:themeColor="text1"/>
        </w:rPr>
        <w:t>。</w:t>
      </w:r>
    </w:p>
    <w:p w14:paraId="21EFC898" w14:textId="6E766CC4" w:rsidR="005F677F" w:rsidRPr="00203698" w:rsidRDefault="00061914" w:rsidP="005F677F">
      <w:pPr>
        <w:pStyle w:val="10"/>
        <w:ind w:left="680" w:firstLine="680"/>
        <w:rPr>
          <w:rFonts w:ascii="Times New Roman"/>
          <w:color w:val="000000" w:themeColor="text1"/>
        </w:rPr>
      </w:pPr>
      <w:r w:rsidRPr="00203698">
        <w:rPr>
          <w:rFonts w:ascii="Times New Roman" w:hint="eastAsia"/>
          <w:color w:val="000000" w:themeColor="text1"/>
        </w:rPr>
        <w:t>另本院為予鍾立民陳述意見之機會，經合法送達書面通知，請其於</w:t>
      </w:r>
      <w:r w:rsidRPr="00203698">
        <w:rPr>
          <w:rFonts w:ascii="Times New Roman" w:hint="eastAsia"/>
          <w:color w:val="000000" w:themeColor="text1"/>
        </w:rPr>
        <w:t>115</w:t>
      </w:r>
      <w:r w:rsidRPr="00203698">
        <w:rPr>
          <w:rFonts w:ascii="Times New Roman" w:hint="eastAsia"/>
          <w:color w:val="000000" w:themeColor="text1"/>
        </w:rPr>
        <w:t>年</w:t>
      </w:r>
      <w:r w:rsidRPr="00203698">
        <w:rPr>
          <w:rFonts w:ascii="Times New Roman" w:hint="eastAsia"/>
          <w:color w:val="000000" w:themeColor="text1"/>
        </w:rPr>
        <w:t>4</w:t>
      </w:r>
      <w:r w:rsidRPr="00203698">
        <w:rPr>
          <w:rFonts w:ascii="Times New Roman" w:hint="eastAsia"/>
          <w:color w:val="000000" w:themeColor="text1"/>
        </w:rPr>
        <w:t>月</w:t>
      </w:r>
      <w:r w:rsidRPr="00203698">
        <w:rPr>
          <w:rFonts w:ascii="Times New Roman" w:hint="eastAsia"/>
          <w:color w:val="000000" w:themeColor="text1"/>
        </w:rPr>
        <w:t>2</w:t>
      </w:r>
      <w:r w:rsidRPr="00203698">
        <w:rPr>
          <w:rFonts w:ascii="Times New Roman" w:hint="eastAsia"/>
          <w:color w:val="000000" w:themeColor="text1"/>
        </w:rPr>
        <w:t>日下午</w:t>
      </w:r>
      <w:r w:rsidRPr="00203698">
        <w:rPr>
          <w:rFonts w:ascii="Times New Roman" w:hint="eastAsia"/>
          <w:color w:val="000000" w:themeColor="text1"/>
        </w:rPr>
        <w:t>2</w:t>
      </w:r>
      <w:r w:rsidRPr="00203698">
        <w:rPr>
          <w:rFonts w:ascii="Times New Roman" w:hint="eastAsia"/>
          <w:color w:val="000000" w:themeColor="text1"/>
        </w:rPr>
        <w:t>時</w:t>
      </w:r>
      <w:r w:rsidRPr="00203698">
        <w:rPr>
          <w:rFonts w:ascii="Times New Roman" w:hint="eastAsia"/>
          <w:color w:val="000000" w:themeColor="text1"/>
        </w:rPr>
        <w:t>30</w:t>
      </w:r>
      <w:r w:rsidRPr="00203698">
        <w:rPr>
          <w:rFonts w:ascii="Times New Roman" w:hint="eastAsia"/>
          <w:color w:val="000000" w:themeColor="text1"/>
        </w:rPr>
        <w:t>分到院接受詢問</w:t>
      </w:r>
      <w:r w:rsidR="00DD17F9" w:rsidRPr="00203698">
        <w:rPr>
          <w:rFonts w:ascii="Times New Roman" w:hint="eastAsia"/>
          <w:color w:val="000000" w:themeColor="text1"/>
        </w:rPr>
        <w:t>(</w:t>
      </w:r>
      <w:r w:rsidR="00DD17F9" w:rsidRPr="00203698">
        <w:rPr>
          <w:rFonts w:ascii="Times New Roman" w:hint="eastAsia"/>
          <w:color w:val="000000" w:themeColor="text1"/>
        </w:rPr>
        <w:t>甲證</w:t>
      </w:r>
      <w:r w:rsidR="00DD17F9" w:rsidRPr="00203698">
        <w:rPr>
          <w:rFonts w:ascii="Times New Roman" w:hint="eastAsia"/>
          <w:color w:val="000000" w:themeColor="text1"/>
        </w:rPr>
        <w:t>7)</w:t>
      </w:r>
      <w:r w:rsidRPr="00203698">
        <w:rPr>
          <w:rFonts w:ascii="Times New Roman" w:hint="eastAsia"/>
          <w:color w:val="000000" w:themeColor="text1"/>
        </w:rPr>
        <w:t>，惟其</w:t>
      </w:r>
      <w:r w:rsidR="0080186E" w:rsidRPr="00203698">
        <w:rPr>
          <w:rFonts w:ascii="Times New Roman" w:hint="eastAsia"/>
          <w:color w:val="000000" w:themeColor="text1"/>
        </w:rPr>
        <w:t>僅</w:t>
      </w:r>
      <w:r w:rsidR="00D516DF" w:rsidRPr="00203698">
        <w:rPr>
          <w:rFonts w:ascii="Times New Roman" w:hint="eastAsia"/>
          <w:color w:val="000000" w:themeColor="text1"/>
        </w:rPr>
        <w:t>提供書面說明</w:t>
      </w:r>
      <w:r w:rsidR="00D516DF" w:rsidRPr="00203698">
        <w:rPr>
          <w:rFonts w:ascii="Times New Roman" w:hint="eastAsia"/>
          <w:color w:val="000000" w:themeColor="text1"/>
        </w:rPr>
        <w:t>(</w:t>
      </w:r>
      <w:r w:rsidR="00D516DF" w:rsidRPr="00203698">
        <w:rPr>
          <w:rFonts w:ascii="Times New Roman" w:hint="eastAsia"/>
          <w:color w:val="000000" w:themeColor="text1"/>
        </w:rPr>
        <w:t>甲證</w:t>
      </w:r>
      <w:r w:rsidR="00DD17F9" w:rsidRPr="00203698">
        <w:rPr>
          <w:rFonts w:ascii="Times New Roman" w:hint="eastAsia"/>
          <w:color w:val="000000" w:themeColor="text1"/>
        </w:rPr>
        <w:t>8</w:t>
      </w:r>
      <w:r w:rsidR="00D516DF" w:rsidRPr="00203698">
        <w:rPr>
          <w:rFonts w:ascii="Times New Roman" w:hint="eastAsia"/>
          <w:color w:val="000000" w:themeColor="text1"/>
        </w:rPr>
        <w:t>)</w:t>
      </w:r>
      <w:r w:rsidR="00D516DF" w:rsidRPr="00203698">
        <w:rPr>
          <w:rFonts w:ascii="Times New Roman" w:hint="eastAsia"/>
          <w:color w:val="000000" w:themeColor="text1"/>
        </w:rPr>
        <w:t>，而</w:t>
      </w:r>
      <w:r w:rsidRPr="00203698">
        <w:rPr>
          <w:rFonts w:ascii="Times New Roman" w:hint="eastAsia"/>
          <w:color w:val="000000" w:themeColor="text1"/>
        </w:rPr>
        <w:t>未到院接受詢問</w:t>
      </w:r>
      <w:r w:rsidRPr="00203698">
        <w:rPr>
          <w:rFonts w:ascii="Times New Roman" w:hint="eastAsia"/>
          <w:color w:val="000000" w:themeColor="text1"/>
        </w:rPr>
        <w:t>(</w:t>
      </w:r>
      <w:r w:rsidRPr="00203698">
        <w:rPr>
          <w:rFonts w:ascii="Times New Roman" w:hint="eastAsia"/>
          <w:color w:val="000000" w:themeColor="text1"/>
        </w:rPr>
        <w:t>甲證</w:t>
      </w:r>
      <w:r w:rsidR="00DD17F9" w:rsidRPr="00203698">
        <w:rPr>
          <w:rFonts w:ascii="Times New Roman" w:hint="eastAsia"/>
          <w:color w:val="000000" w:themeColor="text1"/>
        </w:rPr>
        <w:t>7</w:t>
      </w:r>
      <w:r w:rsidRPr="00203698">
        <w:rPr>
          <w:rFonts w:ascii="Times New Roman" w:hint="eastAsia"/>
          <w:color w:val="000000" w:themeColor="text1"/>
        </w:rPr>
        <w:t>)</w:t>
      </w:r>
      <w:r w:rsidRPr="00203698">
        <w:rPr>
          <w:rFonts w:ascii="Times New Roman" w:hint="eastAsia"/>
          <w:color w:val="000000" w:themeColor="text1"/>
        </w:rPr>
        <w:t>，併予敘明。</w:t>
      </w:r>
      <w:r w:rsidR="00D56496" w:rsidRPr="00203698">
        <w:rPr>
          <w:rFonts w:ascii="Times New Roman" w:hint="eastAsia"/>
          <w:color w:val="000000" w:themeColor="text1"/>
        </w:rPr>
        <w:t>經本院</w:t>
      </w:r>
      <w:r w:rsidR="006603CC" w:rsidRPr="00203698">
        <w:rPr>
          <w:rFonts w:ascii="Times New Roman" w:hint="eastAsia"/>
          <w:color w:val="000000" w:themeColor="text1"/>
        </w:rPr>
        <w:t>向</w:t>
      </w:r>
      <w:r w:rsidR="007709DD" w:rsidRPr="00203698">
        <w:rPr>
          <w:rFonts w:ascii="Times New Roman" w:hint="eastAsia"/>
          <w:color w:val="000000" w:themeColor="text1"/>
        </w:rPr>
        <w:t>最高法</w:t>
      </w:r>
      <w:r w:rsidR="006603CC" w:rsidRPr="00203698">
        <w:rPr>
          <w:rFonts w:ascii="Times New Roman" w:hint="eastAsia"/>
          <w:color w:val="000000" w:themeColor="text1"/>
        </w:rPr>
        <w:t>院調閱本案</w:t>
      </w:r>
      <w:r w:rsidR="007709DD" w:rsidRPr="00203698">
        <w:rPr>
          <w:rFonts w:ascii="Times New Roman" w:hint="eastAsia"/>
          <w:color w:val="000000" w:themeColor="text1"/>
        </w:rPr>
        <w:t>相關偵查及歷</w:t>
      </w:r>
      <w:r w:rsidR="00AD4CEB" w:rsidRPr="00203698">
        <w:rPr>
          <w:rFonts w:ascii="Times New Roman" w:hint="eastAsia"/>
          <w:color w:val="000000" w:themeColor="text1"/>
        </w:rPr>
        <w:t>審</w:t>
      </w:r>
      <w:r w:rsidR="007709DD" w:rsidRPr="00203698">
        <w:rPr>
          <w:rFonts w:ascii="Times New Roman" w:hint="eastAsia"/>
          <w:color w:val="000000" w:themeColor="text1"/>
        </w:rPr>
        <w:t>全卷</w:t>
      </w:r>
      <w:r w:rsidR="00AD4CEB" w:rsidRPr="00203698">
        <w:rPr>
          <w:rFonts w:ascii="Times New Roman" w:hint="eastAsia"/>
          <w:color w:val="000000" w:themeColor="text1"/>
        </w:rPr>
        <w:t>之</w:t>
      </w:r>
      <w:r w:rsidR="00D56496" w:rsidRPr="00203698">
        <w:rPr>
          <w:rFonts w:ascii="Times New Roman" w:hint="eastAsia"/>
          <w:color w:val="000000" w:themeColor="text1"/>
        </w:rPr>
        <w:t>電子卷證</w:t>
      </w:r>
      <w:r w:rsidR="007709DD" w:rsidRPr="00203698">
        <w:rPr>
          <w:rFonts w:ascii="Times New Roman" w:hint="eastAsia"/>
          <w:color w:val="000000" w:themeColor="text1"/>
        </w:rPr>
        <w:t>資料</w:t>
      </w:r>
      <w:r w:rsidR="00D56496" w:rsidRPr="00203698">
        <w:rPr>
          <w:rFonts w:ascii="Times New Roman" w:hint="eastAsia"/>
          <w:color w:val="000000" w:themeColor="text1"/>
        </w:rPr>
        <w:t>詳核，綜合</w:t>
      </w:r>
      <w:r w:rsidRPr="00203698">
        <w:rPr>
          <w:rFonts w:ascii="Times New Roman" w:hint="eastAsia"/>
          <w:color w:val="000000" w:themeColor="text1"/>
        </w:rPr>
        <w:t>鍾立民</w:t>
      </w:r>
      <w:r w:rsidR="00D56496" w:rsidRPr="00203698">
        <w:rPr>
          <w:rFonts w:ascii="Times New Roman" w:hint="eastAsia"/>
          <w:color w:val="000000" w:themeColor="text1"/>
        </w:rPr>
        <w:t>之所為，違失情節重大，事證明確，茲分述如下</w:t>
      </w:r>
      <w:r w:rsidR="005F677F" w:rsidRPr="00203698">
        <w:rPr>
          <w:rFonts w:ascii="Times New Roman" w:hint="eastAsia"/>
          <w:color w:val="000000" w:themeColor="text1"/>
        </w:rPr>
        <w:t>：</w:t>
      </w:r>
    </w:p>
    <w:p w14:paraId="0D3F48DE" w14:textId="4CDBD54F" w:rsidR="009F0A7C" w:rsidRPr="00203698" w:rsidRDefault="009F0A7C" w:rsidP="00FF676B">
      <w:pPr>
        <w:pStyle w:val="2"/>
        <w:rPr>
          <w:rFonts w:ascii="Times New Roman" w:hAnsi="Times New Roman"/>
          <w:b/>
          <w:color w:val="000000" w:themeColor="text1"/>
        </w:rPr>
      </w:pPr>
      <w:bookmarkStart w:id="40" w:name="_Hlk218959589"/>
      <w:bookmarkStart w:id="41" w:name="_Toc422728952"/>
      <w:bookmarkStart w:id="42" w:name="_Toc422834158"/>
      <w:bookmarkStart w:id="43" w:name="_Toc525070834"/>
      <w:bookmarkStart w:id="44" w:name="_Toc525938374"/>
      <w:bookmarkStart w:id="45" w:name="_Toc525939222"/>
      <w:bookmarkStart w:id="46" w:name="_Toc525939727"/>
      <w:bookmarkStart w:id="47" w:name="_Toc525066144"/>
      <w:bookmarkStart w:id="48" w:name="_Toc524892372"/>
      <w:r w:rsidRPr="00203698">
        <w:rPr>
          <w:rFonts w:ascii="Times New Roman" w:hAnsi="Times New Roman" w:hint="eastAsia"/>
          <w:b/>
          <w:color w:val="000000" w:themeColor="text1"/>
        </w:rPr>
        <w:t>藥商</w:t>
      </w:r>
      <w:r w:rsidR="00CD2A98">
        <w:rPr>
          <w:rFonts w:ascii="Times New Roman" w:hAnsi="Times New Roman" w:hint="eastAsia"/>
          <w:b/>
          <w:color w:val="000000" w:themeColor="text1"/>
        </w:rPr>
        <w:t>莊○○</w:t>
      </w:r>
      <w:r w:rsidRPr="00203698">
        <w:rPr>
          <w:rFonts w:ascii="Times New Roman" w:hAnsi="Times New Roman" w:hint="eastAsia"/>
          <w:b/>
          <w:color w:val="000000" w:themeColor="text1"/>
        </w:rPr>
        <w:t>為求提高所經銷藥品銷售量，促使鍾立民多加使用其經銷之藥品，先向</w:t>
      </w:r>
      <w:r w:rsidR="005A1672" w:rsidRPr="00203698">
        <w:rPr>
          <w:rFonts w:ascii="Times New Roman" w:hAnsi="Times New Roman" w:hint="eastAsia"/>
          <w:b/>
          <w:color w:val="000000" w:themeColor="text1"/>
        </w:rPr>
        <w:t>原</w:t>
      </w:r>
      <w:r w:rsidRPr="00203698">
        <w:rPr>
          <w:rFonts w:ascii="Times New Roman" w:hAnsi="Times New Roman" w:hint="eastAsia"/>
          <w:b/>
          <w:color w:val="000000" w:themeColor="text1"/>
        </w:rPr>
        <w:t>左營分院藥局主任</w:t>
      </w:r>
      <w:r w:rsidR="00CD2A98">
        <w:rPr>
          <w:rFonts w:ascii="Times New Roman" w:hAnsi="Times New Roman" w:hint="eastAsia"/>
          <w:b/>
          <w:color w:val="000000" w:themeColor="text1"/>
        </w:rPr>
        <w:t>魏○○</w:t>
      </w:r>
      <w:r w:rsidRPr="00203698">
        <w:rPr>
          <w:rFonts w:ascii="Times New Roman" w:hAnsi="Times New Roman" w:hint="eastAsia"/>
          <w:b/>
          <w:color w:val="000000" w:themeColor="text1"/>
        </w:rPr>
        <w:t>取得該分院醫師每月用藥明細後，按月依鍾立民各自開立其所經銷上述藥品數量，按各項藥品之成本，以其自訂</w:t>
      </w:r>
      <w:r w:rsidRPr="00203698">
        <w:rPr>
          <w:rFonts w:ascii="Times New Roman" w:hAnsi="Times New Roman" w:hint="eastAsia"/>
          <w:b/>
          <w:color w:val="000000" w:themeColor="text1"/>
        </w:rPr>
        <w:t>10</w:t>
      </w:r>
      <w:r w:rsidRPr="00203698">
        <w:rPr>
          <w:rFonts w:ascii="Times New Roman" w:hAnsi="Times New Roman" w:hint="eastAsia"/>
          <w:b/>
          <w:color w:val="000000" w:themeColor="text1"/>
        </w:rPr>
        <w:t>％至</w:t>
      </w:r>
      <w:r w:rsidRPr="00203698">
        <w:rPr>
          <w:rFonts w:ascii="Times New Roman" w:hAnsi="Times New Roman" w:hint="eastAsia"/>
          <w:b/>
          <w:color w:val="000000" w:themeColor="text1"/>
        </w:rPr>
        <w:t>60</w:t>
      </w:r>
      <w:r w:rsidRPr="00203698">
        <w:rPr>
          <w:rFonts w:ascii="Times New Roman" w:hAnsi="Times New Roman" w:hint="eastAsia"/>
          <w:b/>
          <w:color w:val="000000" w:themeColor="text1"/>
        </w:rPr>
        <w:t>％不等之比例計算後，按月將</w:t>
      </w:r>
      <w:r w:rsidRPr="00203698">
        <w:rPr>
          <w:rFonts w:ascii="Times New Roman" w:hAnsi="Times New Roman" w:hint="eastAsia"/>
          <w:b/>
          <w:color w:val="000000" w:themeColor="text1"/>
        </w:rPr>
        <w:lastRenderedPageBreak/>
        <w:t>該等數額之現金裝入信封袋，再自</w:t>
      </w:r>
      <w:r w:rsidRPr="00203698">
        <w:rPr>
          <w:rFonts w:ascii="Times New Roman" w:hAnsi="Times New Roman" w:hint="eastAsia"/>
          <w:b/>
          <w:color w:val="000000" w:themeColor="text1"/>
        </w:rPr>
        <w:t>104</w:t>
      </w:r>
      <w:r w:rsidRPr="00203698">
        <w:rPr>
          <w:rFonts w:ascii="Times New Roman" w:hAnsi="Times New Roman" w:hint="eastAsia"/>
          <w:b/>
          <w:color w:val="000000" w:themeColor="text1"/>
        </w:rPr>
        <w:t>年</w:t>
      </w:r>
      <w:r w:rsidRPr="00203698">
        <w:rPr>
          <w:rFonts w:ascii="Times New Roman" w:hAnsi="Times New Roman" w:hint="eastAsia"/>
          <w:b/>
          <w:color w:val="000000" w:themeColor="text1"/>
        </w:rPr>
        <w:t>1</w:t>
      </w:r>
      <w:r w:rsidRPr="00203698">
        <w:rPr>
          <w:rFonts w:ascii="Times New Roman" w:hAnsi="Times New Roman" w:hint="eastAsia"/>
          <w:b/>
          <w:color w:val="000000" w:themeColor="text1"/>
        </w:rPr>
        <w:t>月起至</w:t>
      </w:r>
      <w:r w:rsidRPr="00203698">
        <w:rPr>
          <w:rFonts w:ascii="Times New Roman" w:hAnsi="Times New Roman" w:hint="eastAsia"/>
          <w:b/>
          <w:color w:val="000000" w:themeColor="text1"/>
        </w:rPr>
        <w:t>106</w:t>
      </w:r>
      <w:r w:rsidRPr="00203698">
        <w:rPr>
          <w:rFonts w:ascii="Times New Roman" w:hAnsi="Times New Roman" w:hint="eastAsia"/>
          <w:b/>
          <w:color w:val="000000" w:themeColor="text1"/>
        </w:rPr>
        <w:t>年</w:t>
      </w:r>
      <w:r w:rsidRPr="00203698">
        <w:rPr>
          <w:rFonts w:ascii="Times New Roman" w:hAnsi="Times New Roman" w:hint="eastAsia"/>
          <w:b/>
          <w:color w:val="000000" w:themeColor="text1"/>
        </w:rPr>
        <w:t>3</w:t>
      </w:r>
      <w:r w:rsidRPr="00203698">
        <w:rPr>
          <w:rFonts w:ascii="Times New Roman" w:hAnsi="Times New Roman" w:hint="eastAsia"/>
          <w:b/>
          <w:color w:val="000000" w:themeColor="text1"/>
        </w:rPr>
        <w:t>月止</w:t>
      </w:r>
      <w:r w:rsidR="001723A3" w:rsidRPr="00203698">
        <w:rPr>
          <w:rFonts w:ascii="Times New Roman" w:hAnsi="Times New Roman" w:hint="eastAsia"/>
          <w:b/>
          <w:color w:val="000000" w:themeColor="text1"/>
        </w:rPr>
        <w:t>期間</w:t>
      </w:r>
      <w:r w:rsidRPr="00203698">
        <w:rPr>
          <w:rFonts w:ascii="Times New Roman" w:hAnsi="Times New Roman" w:hint="eastAsia"/>
          <w:b/>
          <w:color w:val="000000" w:themeColor="text1"/>
        </w:rPr>
        <w:t>內，按月交付予鍾立民</w:t>
      </w:r>
      <w:r w:rsidR="001723A3" w:rsidRPr="00203698">
        <w:rPr>
          <w:rFonts w:ascii="Times New Roman" w:hAnsi="Times New Roman" w:hint="eastAsia"/>
          <w:b/>
          <w:color w:val="000000" w:themeColor="text1"/>
        </w:rPr>
        <w:t>，鍾立民在其位於原左營分院辦公室內，收受藥商</w:t>
      </w:r>
      <w:r w:rsidR="00CD2A98">
        <w:rPr>
          <w:rFonts w:ascii="Times New Roman" w:hAnsi="Times New Roman" w:hint="eastAsia"/>
          <w:b/>
          <w:color w:val="000000" w:themeColor="text1"/>
        </w:rPr>
        <w:t>莊○○</w:t>
      </w:r>
      <w:r w:rsidR="001723A3" w:rsidRPr="00203698">
        <w:rPr>
          <w:rFonts w:ascii="Times New Roman" w:hAnsi="Times New Roman" w:hint="eastAsia"/>
          <w:b/>
          <w:color w:val="000000" w:themeColor="text1"/>
        </w:rPr>
        <w:t>按月交付之不正款項，合計</w:t>
      </w:r>
      <w:r w:rsidR="001723A3" w:rsidRPr="00203698">
        <w:rPr>
          <w:rFonts w:ascii="Times New Roman" w:hAnsi="Times New Roman" w:hint="eastAsia"/>
          <w:b/>
          <w:color w:val="000000" w:themeColor="text1"/>
        </w:rPr>
        <w:t>184</w:t>
      </w:r>
      <w:r w:rsidR="001723A3" w:rsidRPr="00203698">
        <w:rPr>
          <w:rFonts w:ascii="Times New Roman" w:hAnsi="Times New Roman" w:hint="eastAsia"/>
          <w:b/>
          <w:color w:val="000000" w:themeColor="text1"/>
        </w:rPr>
        <w:t>萬</w:t>
      </w:r>
      <w:r w:rsidR="001723A3" w:rsidRPr="00203698">
        <w:rPr>
          <w:rFonts w:ascii="Times New Roman" w:hAnsi="Times New Roman" w:hint="eastAsia"/>
          <w:b/>
          <w:color w:val="000000" w:themeColor="text1"/>
        </w:rPr>
        <w:t>6,201</w:t>
      </w:r>
      <w:r w:rsidR="001723A3" w:rsidRPr="00203698">
        <w:rPr>
          <w:rFonts w:ascii="Times New Roman" w:hAnsi="Times New Roman" w:hint="eastAsia"/>
          <w:b/>
          <w:color w:val="000000" w:themeColor="text1"/>
        </w:rPr>
        <w:t>元</w:t>
      </w:r>
      <w:r w:rsidR="007B2611" w:rsidRPr="00203698">
        <w:rPr>
          <w:rFonts w:ascii="Times New Roman" w:hAnsi="Times New Roman" w:hint="eastAsia"/>
          <w:b/>
          <w:color w:val="000000" w:themeColor="text1"/>
        </w:rPr>
        <w:t>。</w:t>
      </w:r>
    </w:p>
    <w:bookmarkEnd w:id="40"/>
    <w:p w14:paraId="06EF3E59" w14:textId="179799E3" w:rsidR="008110AD" w:rsidRPr="00203698" w:rsidRDefault="001723A3" w:rsidP="003D50C6">
      <w:pPr>
        <w:pStyle w:val="3"/>
        <w:rPr>
          <w:rFonts w:ascii="Times New Roman" w:hAnsi="Times New Roman"/>
          <w:color w:val="000000" w:themeColor="text1"/>
        </w:rPr>
      </w:pPr>
      <w:r w:rsidRPr="00203698">
        <w:rPr>
          <w:rFonts w:ascii="Times New Roman" w:hAnsi="Times New Roman" w:hint="eastAsia"/>
          <w:color w:val="000000" w:themeColor="text1"/>
        </w:rPr>
        <w:t>鍾立民明知藥商</w:t>
      </w:r>
      <w:r w:rsidR="00CD2A98">
        <w:rPr>
          <w:rFonts w:ascii="Times New Roman" w:hAnsi="Times New Roman" w:hint="eastAsia"/>
          <w:color w:val="000000" w:themeColor="text1"/>
        </w:rPr>
        <w:t>莊○○</w:t>
      </w:r>
      <w:r w:rsidRPr="00203698">
        <w:rPr>
          <w:rFonts w:ascii="Times New Roman" w:hAnsi="Times New Roman" w:hint="eastAsia"/>
          <w:color w:val="000000" w:themeColor="text1"/>
        </w:rPr>
        <w:t>按月交付之現金，乃其執行醫療職務而開立處方時，使用</w:t>
      </w:r>
      <w:r w:rsidR="006A129D" w:rsidRPr="00203698">
        <w:rPr>
          <w:rFonts w:ascii="Times New Roman" w:hAnsi="Times New Roman" w:hint="eastAsia"/>
          <w:color w:val="000000" w:themeColor="text1"/>
        </w:rPr>
        <w:t>藥商</w:t>
      </w:r>
      <w:r w:rsidR="00CD2A98">
        <w:rPr>
          <w:rFonts w:ascii="Times New Roman" w:hAnsi="Times New Roman" w:hint="eastAsia"/>
          <w:color w:val="000000" w:themeColor="text1"/>
        </w:rPr>
        <w:t>莊○○</w:t>
      </w:r>
      <w:r w:rsidRPr="00203698">
        <w:rPr>
          <w:rFonts w:ascii="Times New Roman" w:hAnsi="Times New Roman" w:hint="eastAsia"/>
          <w:color w:val="000000" w:themeColor="text1"/>
        </w:rPr>
        <w:t>所經銷如附表</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所示</w:t>
      </w:r>
      <w:r w:rsidR="00745CED" w:rsidRPr="00203698">
        <w:rPr>
          <w:rFonts w:ascii="Times New Roman" w:hAnsi="Times New Roman" w:hint="eastAsia"/>
          <w:color w:val="000000" w:themeColor="text1"/>
        </w:rPr>
        <w:t>(</w:t>
      </w:r>
      <w:r w:rsidR="00745CED" w:rsidRPr="00203698">
        <w:rPr>
          <w:rFonts w:ascii="Times New Roman" w:hAnsi="Times New Roman" w:hint="eastAsia"/>
          <w:color w:val="000000" w:themeColor="text1"/>
        </w:rPr>
        <w:t>甲證</w:t>
      </w:r>
      <w:r w:rsidR="00745CED" w:rsidRPr="00203698">
        <w:rPr>
          <w:rFonts w:ascii="Times New Roman" w:hAnsi="Times New Roman" w:hint="eastAsia"/>
          <w:color w:val="000000" w:themeColor="text1"/>
        </w:rPr>
        <w:t>4)</w:t>
      </w:r>
      <w:r w:rsidRPr="00203698">
        <w:rPr>
          <w:rFonts w:ascii="Times New Roman" w:hAnsi="Times New Roman" w:hint="eastAsia"/>
          <w:color w:val="000000" w:themeColor="text1"/>
        </w:rPr>
        <w:t>藥品，自</w:t>
      </w:r>
      <w:r w:rsidRPr="00203698">
        <w:rPr>
          <w:rFonts w:ascii="Times New Roman" w:hAnsi="Times New Roman" w:hint="eastAsia"/>
          <w:color w:val="000000" w:themeColor="text1"/>
        </w:rPr>
        <w:t>104</w:t>
      </w:r>
      <w:r w:rsidRPr="00203698">
        <w:rPr>
          <w:rFonts w:ascii="Times New Roman" w:hAnsi="Times New Roman" w:hint="eastAsia"/>
          <w:color w:val="000000" w:themeColor="text1"/>
        </w:rPr>
        <w:t>年</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月起至</w:t>
      </w:r>
      <w:r w:rsidRPr="00203698">
        <w:rPr>
          <w:rFonts w:ascii="Times New Roman" w:hAnsi="Times New Roman" w:hint="eastAsia"/>
          <w:color w:val="000000" w:themeColor="text1"/>
        </w:rPr>
        <w:t>106</w:t>
      </w:r>
      <w:r w:rsidRPr="00203698">
        <w:rPr>
          <w:rFonts w:ascii="Times New Roman" w:hAnsi="Times New Roman" w:hint="eastAsia"/>
          <w:color w:val="000000" w:themeColor="text1"/>
        </w:rPr>
        <w:t>年</w:t>
      </w:r>
      <w:r w:rsidRPr="00203698">
        <w:rPr>
          <w:rFonts w:ascii="Times New Roman" w:hAnsi="Times New Roman" w:hint="eastAsia"/>
          <w:color w:val="000000" w:themeColor="text1"/>
        </w:rPr>
        <w:t>3</w:t>
      </w:r>
      <w:r w:rsidRPr="00203698">
        <w:rPr>
          <w:rFonts w:ascii="Times New Roman" w:hAnsi="Times New Roman" w:hint="eastAsia"/>
          <w:color w:val="000000" w:themeColor="text1"/>
        </w:rPr>
        <w:t>月止，在其位於左營分院辦公室內，收受藥商</w:t>
      </w:r>
      <w:r w:rsidR="00CD2A98">
        <w:rPr>
          <w:rFonts w:ascii="Times New Roman" w:hAnsi="Times New Roman" w:hint="eastAsia"/>
          <w:color w:val="000000" w:themeColor="text1"/>
        </w:rPr>
        <w:t>莊○○</w:t>
      </w:r>
      <w:r w:rsidRPr="00203698">
        <w:rPr>
          <w:rFonts w:ascii="Times New Roman" w:hAnsi="Times New Roman" w:hint="eastAsia"/>
          <w:color w:val="000000" w:themeColor="text1"/>
        </w:rPr>
        <w:t>按月交付</w:t>
      </w:r>
      <w:r w:rsidR="007B2611" w:rsidRPr="00203698">
        <w:rPr>
          <w:rFonts w:ascii="Times New Roman" w:hAnsi="Times New Roman" w:hint="eastAsia"/>
          <w:color w:val="000000" w:themeColor="text1"/>
        </w:rPr>
        <w:t>如下表</w:t>
      </w:r>
      <w:r w:rsidR="007B2611" w:rsidRPr="00203698">
        <w:rPr>
          <w:rFonts w:ascii="Times New Roman" w:hAnsi="Times New Roman" w:hint="eastAsia"/>
          <w:color w:val="000000" w:themeColor="text1"/>
        </w:rPr>
        <w:t>2(</w:t>
      </w:r>
      <w:r w:rsidR="007B2611" w:rsidRPr="00203698">
        <w:rPr>
          <w:rFonts w:ascii="Times New Roman" w:hAnsi="Times New Roman" w:hint="eastAsia"/>
          <w:color w:val="000000" w:themeColor="text1"/>
        </w:rPr>
        <w:t>甲證</w:t>
      </w:r>
      <w:r w:rsidR="007B2611" w:rsidRPr="00203698">
        <w:rPr>
          <w:rFonts w:ascii="Times New Roman" w:hAnsi="Times New Roman" w:hint="eastAsia"/>
          <w:color w:val="000000" w:themeColor="text1"/>
        </w:rPr>
        <w:t>4)</w:t>
      </w:r>
      <w:r w:rsidR="007B2611" w:rsidRPr="00203698">
        <w:rPr>
          <w:rFonts w:ascii="Times New Roman" w:hAnsi="Times New Roman" w:hint="eastAsia"/>
          <w:color w:val="000000" w:themeColor="text1"/>
        </w:rPr>
        <w:t>所示之</w:t>
      </w:r>
      <w:r w:rsidR="006A129D" w:rsidRPr="00203698">
        <w:rPr>
          <w:rFonts w:ascii="Times New Roman" w:hAnsi="Times New Roman" w:hint="eastAsia"/>
          <w:color w:val="000000" w:themeColor="text1"/>
        </w:rPr>
        <w:t>不正款項</w:t>
      </w:r>
      <w:r w:rsidR="007B2611" w:rsidRPr="00203698">
        <w:rPr>
          <w:rFonts w:ascii="Times New Roman" w:hAnsi="Times New Roman" w:hint="eastAsia"/>
          <w:color w:val="000000" w:themeColor="text1"/>
        </w:rPr>
        <w:t>，</w:t>
      </w:r>
      <w:r w:rsidRPr="00203698">
        <w:rPr>
          <w:rFonts w:ascii="Times New Roman" w:hAnsi="Times New Roman" w:hint="eastAsia"/>
          <w:color w:val="000000" w:themeColor="text1"/>
        </w:rPr>
        <w:t>合計</w:t>
      </w:r>
      <w:r w:rsidRPr="00203698">
        <w:rPr>
          <w:rFonts w:ascii="Times New Roman" w:hAnsi="Times New Roman" w:hint="eastAsia"/>
          <w:color w:val="000000" w:themeColor="text1"/>
        </w:rPr>
        <w:t>184</w:t>
      </w:r>
      <w:r w:rsidRPr="00203698">
        <w:rPr>
          <w:rFonts w:ascii="Times New Roman" w:hAnsi="Times New Roman" w:hint="eastAsia"/>
          <w:color w:val="000000" w:themeColor="text1"/>
        </w:rPr>
        <w:t>萬</w:t>
      </w:r>
      <w:r w:rsidRPr="00203698">
        <w:rPr>
          <w:rFonts w:ascii="Times New Roman" w:hAnsi="Times New Roman" w:hint="eastAsia"/>
          <w:color w:val="000000" w:themeColor="text1"/>
        </w:rPr>
        <w:t>6</w:t>
      </w:r>
      <w:r w:rsidR="0041341E" w:rsidRPr="00203698">
        <w:rPr>
          <w:rFonts w:ascii="Times New Roman" w:hAnsi="Times New Roman" w:hint="eastAsia"/>
          <w:color w:val="000000" w:themeColor="text1"/>
        </w:rPr>
        <w:t>,</w:t>
      </w:r>
      <w:r w:rsidRPr="00203698">
        <w:rPr>
          <w:rFonts w:ascii="Times New Roman" w:hAnsi="Times New Roman" w:hint="eastAsia"/>
          <w:color w:val="000000" w:themeColor="text1"/>
        </w:rPr>
        <w:t>201</w:t>
      </w:r>
      <w:r w:rsidRPr="00203698">
        <w:rPr>
          <w:rFonts w:ascii="Times New Roman" w:hAnsi="Times New Roman" w:hint="eastAsia"/>
          <w:color w:val="000000" w:themeColor="text1"/>
        </w:rPr>
        <w:t>元</w:t>
      </w:r>
      <w:r w:rsidR="007B2611" w:rsidRPr="00203698">
        <w:rPr>
          <w:rFonts w:ascii="Times New Roman" w:hAnsi="Times New Roman" w:hint="eastAsia"/>
          <w:color w:val="000000" w:themeColor="text1"/>
        </w:rPr>
        <w:t>。</w:t>
      </w:r>
    </w:p>
    <w:p w14:paraId="0D187CCF" w14:textId="361FA4DE" w:rsidR="009B2A3B" w:rsidRPr="00203698" w:rsidRDefault="009B2A3B" w:rsidP="00D5315A">
      <w:pPr>
        <w:pStyle w:val="aff0"/>
        <w:keepNext/>
        <w:adjustRightInd w:val="0"/>
        <w:snapToGrid w:val="0"/>
        <w:spacing w:line="440" w:lineRule="exact"/>
        <w:ind w:firstLineChars="567" w:firstLine="1475"/>
        <w:rPr>
          <w:rFonts w:ascii="Times New Roman"/>
          <w:color w:val="000000" w:themeColor="text1"/>
          <w:sz w:val="24"/>
          <w:szCs w:val="24"/>
        </w:rPr>
      </w:pPr>
      <w:r w:rsidRPr="00203698">
        <w:rPr>
          <w:rFonts w:ascii="Times New Roman" w:hint="eastAsia"/>
          <w:color w:val="000000" w:themeColor="text1"/>
          <w:sz w:val="24"/>
          <w:szCs w:val="24"/>
        </w:rPr>
        <w:t>表</w:t>
      </w:r>
      <w:r w:rsidRPr="00203698">
        <w:rPr>
          <w:rFonts w:ascii="Times New Roman"/>
          <w:color w:val="000000" w:themeColor="text1"/>
          <w:sz w:val="24"/>
          <w:szCs w:val="24"/>
        </w:rPr>
        <w:fldChar w:fldCharType="begin"/>
      </w:r>
      <w:r w:rsidRPr="00203698">
        <w:rPr>
          <w:rFonts w:ascii="Times New Roman"/>
          <w:color w:val="000000" w:themeColor="text1"/>
          <w:sz w:val="24"/>
          <w:szCs w:val="24"/>
        </w:rPr>
        <w:instrText xml:space="preserve"> </w:instrText>
      </w:r>
      <w:r w:rsidRPr="00203698">
        <w:rPr>
          <w:rFonts w:ascii="Times New Roman" w:hint="eastAsia"/>
          <w:color w:val="000000" w:themeColor="text1"/>
          <w:sz w:val="24"/>
          <w:szCs w:val="24"/>
        </w:rPr>
        <w:instrText xml:space="preserve">SEQ </w:instrText>
      </w:r>
      <w:r w:rsidRPr="00203698">
        <w:rPr>
          <w:rFonts w:ascii="Times New Roman" w:hint="eastAsia"/>
          <w:color w:val="000000" w:themeColor="text1"/>
          <w:sz w:val="24"/>
          <w:szCs w:val="24"/>
        </w:rPr>
        <w:instrText>表</w:instrText>
      </w:r>
      <w:r w:rsidRPr="00203698">
        <w:rPr>
          <w:rFonts w:ascii="Times New Roman" w:hint="eastAsia"/>
          <w:color w:val="000000" w:themeColor="text1"/>
          <w:sz w:val="24"/>
          <w:szCs w:val="24"/>
        </w:rPr>
        <w:instrText xml:space="preserve"> \* ARABIC</w:instrText>
      </w:r>
      <w:r w:rsidRPr="00203698">
        <w:rPr>
          <w:rFonts w:ascii="Times New Roman"/>
          <w:color w:val="000000" w:themeColor="text1"/>
          <w:sz w:val="24"/>
          <w:szCs w:val="24"/>
        </w:rPr>
        <w:instrText xml:space="preserve"> </w:instrText>
      </w:r>
      <w:r w:rsidRPr="00203698">
        <w:rPr>
          <w:rFonts w:ascii="Times New Roman"/>
          <w:color w:val="000000" w:themeColor="text1"/>
          <w:sz w:val="24"/>
          <w:szCs w:val="24"/>
        </w:rPr>
        <w:fldChar w:fldCharType="separate"/>
      </w:r>
      <w:r w:rsidR="00DD1B71">
        <w:rPr>
          <w:rFonts w:ascii="Times New Roman"/>
          <w:noProof/>
          <w:color w:val="000000" w:themeColor="text1"/>
          <w:sz w:val="24"/>
          <w:szCs w:val="24"/>
        </w:rPr>
        <w:t>1</w:t>
      </w:r>
      <w:r w:rsidRPr="00203698">
        <w:rPr>
          <w:rFonts w:ascii="Times New Roman"/>
          <w:color w:val="000000" w:themeColor="text1"/>
          <w:sz w:val="24"/>
          <w:szCs w:val="24"/>
        </w:rPr>
        <w:fldChar w:fldCharType="end"/>
      </w:r>
      <w:r w:rsidRPr="00203698">
        <w:rPr>
          <w:rFonts w:ascii="Times New Roman" w:hint="eastAsia"/>
          <w:color w:val="000000" w:themeColor="text1"/>
          <w:sz w:val="24"/>
          <w:szCs w:val="24"/>
        </w:rPr>
        <w:t xml:space="preserve"> </w:t>
      </w:r>
      <w:r w:rsidR="00C67AC9" w:rsidRPr="00203698">
        <w:rPr>
          <w:rFonts w:ascii="Times New Roman" w:hint="eastAsia"/>
          <w:color w:val="000000" w:themeColor="text1"/>
          <w:sz w:val="24"/>
          <w:szCs w:val="24"/>
        </w:rPr>
        <w:t>鍾立民</w:t>
      </w:r>
      <w:r w:rsidRPr="00203698">
        <w:rPr>
          <w:rFonts w:ascii="Times New Roman" w:hint="eastAsia"/>
          <w:color w:val="000000" w:themeColor="text1"/>
          <w:sz w:val="24"/>
          <w:szCs w:val="24"/>
        </w:rPr>
        <w:t>收受</w:t>
      </w:r>
      <w:r w:rsidR="00C67AC9" w:rsidRPr="00203698">
        <w:rPr>
          <w:rFonts w:ascii="Times New Roman" w:hint="eastAsia"/>
          <w:color w:val="000000" w:themeColor="text1"/>
          <w:sz w:val="24"/>
          <w:szCs w:val="24"/>
        </w:rPr>
        <w:t>莊姓</w:t>
      </w:r>
      <w:r w:rsidR="005542C6" w:rsidRPr="00203698">
        <w:rPr>
          <w:rFonts w:ascii="Times New Roman" w:hint="eastAsia"/>
          <w:color w:val="000000" w:themeColor="text1"/>
          <w:sz w:val="24"/>
          <w:szCs w:val="24"/>
        </w:rPr>
        <w:t>藥商交付不正款項一覽表</w:t>
      </w:r>
    </w:p>
    <w:tbl>
      <w:tblPr>
        <w:tblStyle w:val="af7"/>
        <w:tblW w:w="5000" w:type="pct"/>
        <w:tblInd w:w="279" w:type="dxa"/>
        <w:tblLook w:val="04A0" w:firstRow="1" w:lastRow="0" w:firstColumn="1" w:lastColumn="0" w:noHBand="0" w:noVBand="1"/>
      </w:tblPr>
      <w:tblGrid>
        <w:gridCol w:w="1405"/>
        <w:gridCol w:w="1120"/>
        <w:gridCol w:w="1401"/>
        <w:gridCol w:w="1744"/>
        <w:gridCol w:w="3164"/>
      </w:tblGrid>
      <w:tr w:rsidR="00015BA2" w:rsidRPr="00203698" w14:paraId="3F303FCE" w14:textId="58311C2E" w:rsidTr="0041341E">
        <w:trPr>
          <w:tblHeader/>
        </w:trPr>
        <w:tc>
          <w:tcPr>
            <w:tcW w:w="795" w:type="pct"/>
            <w:shd w:val="clear" w:color="auto" w:fill="F2F2F2" w:themeFill="background1" w:themeFillShade="F2"/>
            <w:vAlign w:val="center"/>
          </w:tcPr>
          <w:p w14:paraId="4FA1F73B" w14:textId="3B38315D" w:rsidR="005542C6" w:rsidRPr="00203698" w:rsidRDefault="00CD2A98" w:rsidP="00667C87">
            <w:pPr>
              <w:adjustRightInd w:val="0"/>
              <w:snapToGrid w:val="0"/>
              <w:spacing w:line="300" w:lineRule="exact"/>
              <w:jc w:val="center"/>
              <w:rPr>
                <w:rFonts w:ascii="Times New Roman"/>
                <w:color w:val="000000" w:themeColor="text1"/>
                <w:spacing w:val="-20"/>
                <w:sz w:val="24"/>
                <w:szCs w:val="24"/>
              </w:rPr>
            </w:pPr>
            <w:r>
              <w:rPr>
                <w:rFonts w:ascii="Times New Roman" w:hint="eastAsia"/>
                <w:color w:val="000000" w:themeColor="text1"/>
                <w:spacing w:val="-20"/>
                <w:sz w:val="24"/>
                <w:szCs w:val="24"/>
              </w:rPr>
              <w:t>被彈劾人</w:t>
            </w:r>
          </w:p>
        </w:tc>
        <w:tc>
          <w:tcPr>
            <w:tcW w:w="634" w:type="pct"/>
            <w:shd w:val="clear" w:color="auto" w:fill="F2F2F2" w:themeFill="background1" w:themeFillShade="F2"/>
            <w:vAlign w:val="center"/>
          </w:tcPr>
          <w:p w14:paraId="13967498" w14:textId="77777777" w:rsidR="005542C6" w:rsidRPr="00203698" w:rsidRDefault="005542C6" w:rsidP="00667C87">
            <w:pPr>
              <w:adjustRightInd w:val="0"/>
              <w:snapToGrid w:val="0"/>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藥商</w:t>
            </w:r>
          </w:p>
        </w:tc>
        <w:tc>
          <w:tcPr>
            <w:tcW w:w="793" w:type="pct"/>
            <w:shd w:val="clear" w:color="auto" w:fill="F2F2F2" w:themeFill="background1" w:themeFillShade="F2"/>
            <w:vAlign w:val="center"/>
          </w:tcPr>
          <w:p w14:paraId="0E039CC0" w14:textId="3184A1C3" w:rsidR="005542C6" w:rsidRPr="00203698" w:rsidRDefault="005542C6" w:rsidP="00667C87">
            <w:pPr>
              <w:adjustRightInd w:val="0"/>
              <w:snapToGrid w:val="0"/>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收受不正款項時間</w:t>
            </w:r>
          </w:p>
        </w:tc>
        <w:tc>
          <w:tcPr>
            <w:tcW w:w="987" w:type="pct"/>
            <w:shd w:val="clear" w:color="auto" w:fill="F2F2F2" w:themeFill="background1" w:themeFillShade="F2"/>
            <w:vAlign w:val="center"/>
          </w:tcPr>
          <w:p w14:paraId="3BA127B3" w14:textId="59F4A7FE" w:rsidR="005542C6" w:rsidRPr="00203698" w:rsidRDefault="005542C6" w:rsidP="00667C87">
            <w:pPr>
              <w:adjustRightInd w:val="0"/>
              <w:snapToGrid w:val="0"/>
              <w:spacing w:line="300" w:lineRule="exact"/>
              <w:jc w:val="center"/>
              <w:rPr>
                <w:rFonts w:ascii="Times New Roman"/>
                <w:color w:val="000000" w:themeColor="text1"/>
                <w:spacing w:val="-20"/>
                <w:sz w:val="24"/>
                <w:szCs w:val="24"/>
              </w:rPr>
            </w:pPr>
            <w:r w:rsidRPr="00203698">
              <w:rPr>
                <w:rFonts w:ascii="Times New Roman" w:hint="eastAsia"/>
                <w:color w:val="000000" w:themeColor="text1"/>
                <w:spacing w:val="-20"/>
                <w:sz w:val="24"/>
                <w:szCs w:val="24"/>
              </w:rPr>
              <w:t>收受不正款項</w:t>
            </w:r>
            <w:r w:rsidRPr="00203698">
              <w:rPr>
                <w:rFonts w:ascii="Times New Roman" w:hint="eastAsia"/>
                <w:color w:val="000000" w:themeColor="text1"/>
                <w:spacing w:val="-20"/>
                <w:sz w:val="24"/>
                <w:szCs w:val="24"/>
              </w:rPr>
              <w:t>(</w:t>
            </w:r>
            <w:r w:rsidRPr="00203698">
              <w:rPr>
                <w:rFonts w:ascii="Times New Roman" w:hint="eastAsia"/>
                <w:color w:val="000000" w:themeColor="text1"/>
                <w:spacing w:val="-20"/>
                <w:sz w:val="24"/>
                <w:szCs w:val="24"/>
              </w:rPr>
              <w:t>單位：</w:t>
            </w:r>
            <w:r w:rsidR="005738D1" w:rsidRPr="00203698">
              <w:rPr>
                <w:rFonts w:ascii="Times New Roman" w:hint="eastAsia"/>
                <w:color w:val="000000" w:themeColor="text1"/>
                <w:spacing w:val="-20"/>
                <w:sz w:val="24"/>
                <w:szCs w:val="24"/>
              </w:rPr>
              <w:t>元</w:t>
            </w:r>
            <w:r w:rsidRPr="00203698">
              <w:rPr>
                <w:rFonts w:ascii="Times New Roman" w:hint="eastAsia"/>
                <w:color w:val="000000" w:themeColor="text1"/>
                <w:spacing w:val="-20"/>
                <w:sz w:val="24"/>
                <w:szCs w:val="24"/>
              </w:rPr>
              <w:t>)</w:t>
            </w:r>
          </w:p>
        </w:tc>
        <w:tc>
          <w:tcPr>
            <w:tcW w:w="1791" w:type="pct"/>
            <w:shd w:val="clear" w:color="auto" w:fill="F2F2F2" w:themeFill="background1" w:themeFillShade="F2"/>
            <w:vAlign w:val="center"/>
          </w:tcPr>
          <w:p w14:paraId="307CCF7A" w14:textId="16C83D06" w:rsidR="005542C6" w:rsidRPr="00203698" w:rsidRDefault="005542C6" w:rsidP="00667C87">
            <w:pPr>
              <w:adjustRightInd w:val="0"/>
              <w:snapToGrid w:val="0"/>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藥商交付不正款項之目的</w:t>
            </w:r>
          </w:p>
        </w:tc>
      </w:tr>
      <w:tr w:rsidR="00015BA2" w:rsidRPr="00203698" w14:paraId="7818A9B4" w14:textId="482F41AE" w:rsidTr="0041341E">
        <w:tc>
          <w:tcPr>
            <w:tcW w:w="795" w:type="pct"/>
            <w:vAlign w:val="center"/>
          </w:tcPr>
          <w:p w14:paraId="457CA39D" w14:textId="4D761C3B" w:rsidR="005542C6" w:rsidRPr="00203698" w:rsidRDefault="005542C6" w:rsidP="00667C87">
            <w:pPr>
              <w:adjustRightInd w:val="0"/>
              <w:snapToGrid w:val="0"/>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鍾立民</w:t>
            </w:r>
          </w:p>
        </w:tc>
        <w:tc>
          <w:tcPr>
            <w:tcW w:w="634" w:type="pct"/>
            <w:vAlign w:val="center"/>
          </w:tcPr>
          <w:p w14:paraId="0CAA6BA1" w14:textId="04B3FB31" w:rsidR="005542C6" w:rsidRPr="00203698" w:rsidRDefault="00CD2A98" w:rsidP="00667C87">
            <w:pPr>
              <w:adjustRightInd w:val="0"/>
              <w:snapToGrid w:val="0"/>
              <w:spacing w:line="300" w:lineRule="exact"/>
              <w:jc w:val="center"/>
              <w:rPr>
                <w:rFonts w:ascii="Times New Roman"/>
                <w:color w:val="000000" w:themeColor="text1"/>
                <w:sz w:val="24"/>
                <w:szCs w:val="24"/>
              </w:rPr>
            </w:pPr>
            <w:r>
              <w:rPr>
                <w:rFonts w:ascii="Times New Roman" w:hint="eastAsia"/>
                <w:color w:val="000000" w:themeColor="text1"/>
                <w:sz w:val="24"/>
                <w:szCs w:val="24"/>
              </w:rPr>
              <w:t>莊○○</w:t>
            </w:r>
          </w:p>
        </w:tc>
        <w:tc>
          <w:tcPr>
            <w:tcW w:w="793" w:type="pct"/>
            <w:vAlign w:val="center"/>
          </w:tcPr>
          <w:p w14:paraId="00EFBD3C" w14:textId="64FF0D76" w:rsidR="005542C6" w:rsidRPr="00203698" w:rsidRDefault="005542C6" w:rsidP="00667C87">
            <w:pPr>
              <w:adjustRightInd w:val="0"/>
              <w:snapToGrid w:val="0"/>
              <w:spacing w:line="300" w:lineRule="exact"/>
              <w:rPr>
                <w:rFonts w:ascii="Times New Roman"/>
                <w:color w:val="000000" w:themeColor="text1"/>
                <w:spacing w:val="-20"/>
                <w:sz w:val="24"/>
                <w:szCs w:val="24"/>
              </w:rPr>
            </w:pPr>
            <w:r w:rsidRPr="00203698">
              <w:rPr>
                <w:rFonts w:ascii="Times New Roman" w:hint="eastAsia"/>
                <w:color w:val="000000" w:themeColor="text1"/>
                <w:spacing w:val="-20"/>
                <w:sz w:val="24"/>
                <w:szCs w:val="24"/>
              </w:rPr>
              <w:t>104</w:t>
            </w:r>
            <w:r w:rsidRPr="00203698">
              <w:rPr>
                <w:rFonts w:ascii="Times New Roman" w:hint="eastAsia"/>
                <w:color w:val="000000" w:themeColor="text1"/>
                <w:spacing w:val="-20"/>
                <w:sz w:val="24"/>
                <w:szCs w:val="24"/>
              </w:rPr>
              <w:t>年</w:t>
            </w:r>
            <w:r w:rsidRPr="00203698">
              <w:rPr>
                <w:rFonts w:ascii="Times New Roman" w:hint="eastAsia"/>
                <w:color w:val="000000" w:themeColor="text1"/>
                <w:spacing w:val="-20"/>
                <w:sz w:val="24"/>
                <w:szCs w:val="24"/>
              </w:rPr>
              <w:t>1</w:t>
            </w:r>
            <w:r w:rsidRPr="00203698">
              <w:rPr>
                <w:rFonts w:ascii="Times New Roman" w:hint="eastAsia"/>
                <w:color w:val="000000" w:themeColor="text1"/>
                <w:spacing w:val="-20"/>
                <w:sz w:val="24"/>
                <w:szCs w:val="24"/>
              </w:rPr>
              <w:t>月至</w:t>
            </w:r>
            <w:r w:rsidRPr="00203698">
              <w:rPr>
                <w:rFonts w:ascii="Times New Roman" w:hint="eastAsia"/>
                <w:color w:val="000000" w:themeColor="text1"/>
                <w:spacing w:val="-20"/>
                <w:sz w:val="24"/>
                <w:szCs w:val="24"/>
              </w:rPr>
              <w:t>106</w:t>
            </w:r>
            <w:r w:rsidRPr="00203698">
              <w:rPr>
                <w:rFonts w:ascii="Times New Roman" w:hint="eastAsia"/>
                <w:color w:val="000000" w:themeColor="text1"/>
                <w:spacing w:val="-20"/>
                <w:sz w:val="24"/>
                <w:szCs w:val="24"/>
              </w:rPr>
              <w:t>年</w:t>
            </w:r>
            <w:r w:rsidR="00840431" w:rsidRPr="00203698">
              <w:rPr>
                <w:rFonts w:ascii="Times New Roman" w:hint="eastAsia"/>
                <w:color w:val="000000" w:themeColor="text1"/>
                <w:spacing w:val="-20"/>
                <w:sz w:val="24"/>
                <w:szCs w:val="24"/>
              </w:rPr>
              <w:t>3</w:t>
            </w:r>
            <w:r w:rsidRPr="00203698">
              <w:rPr>
                <w:rFonts w:ascii="Times New Roman" w:hint="eastAsia"/>
                <w:color w:val="000000" w:themeColor="text1"/>
                <w:spacing w:val="-20"/>
                <w:sz w:val="24"/>
                <w:szCs w:val="24"/>
              </w:rPr>
              <w:t>月</w:t>
            </w:r>
          </w:p>
        </w:tc>
        <w:tc>
          <w:tcPr>
            <w:tcW w:w="987" w:type="pct"/>
            <w:vAlign w:val="center"/>
          </w:tcPr>
          <w:p w14:paraId="083B4DB0" w14:textId="48FB2131" w:rsidR="005542C6" w:rsidRPr="00203698" w:rsidRDefault="005542C6" w:rsidP="00667C87">
            <w:pPr>
              <w:adjustRightInd w:val="0"/>
              <w:snapToGrid w:val="0"/>
              <w:spacing w:line="300" w:lineRule="exact"/>
              <w:jc w:val="center"/>
              <w:rPr>
                <w:rFonts w:ascii="Times New Roman"/>
                <w:color w:val="000000" w:themeColor="text1"/>
                <w:spacing w:val="-20"/>
                <w:sz w:val="24"/>
                <w:szCs w:val="24"/>
              </w:rPr>
            </w:pPr>
            <w:r w:rsidRPr="00203698">
              <w:rPr>
                <w:rFonts w:ascii="Times New Roman" w:hint="eastAsia"/>
                <w:color w:val="000000" w:themeColor="text1"/>
                <w:spacing w:val="-20"/>
                <w:sz w:val="24"/>
                <w:szCs w:val="24"/>
              </w:rPr>
              <w:t>184</w:t>
            </w:r>
            <w:r w:rsidRPr="00203698">
              <w:rPr>
                <w:rFonts w:ascii="Times New Roman" w:hint="eastAsia"/>
                <w:color w:val="000000" w:themeColor="text1"/>
                <w:spacing w:val="-20"/>
                <w:sz w:val="24"/>
                <w:szCs w:val="24"/>
              </w:rPr>
              <w:t>萬</w:t>
            </w:r>
            <w:r w:rsidRPr="00203698">
              <w:rPr>
                <w:rFonts w:ascii="Times New Roman" w:hint="eastAsia"/>
                <w:color w:val="000000" w:themeColor="text1"/>
                <w:spacing w:val="-20"/>
                <w:sz w:val="24"/>
                <w:szCs w:val="24"/>
              </w:rPr>
              <w:t>6,021</w:t>
            </w:r>
            <w:r w:rsidRPr="00203698">
              <w:rPr>
                <w:rFonts w:ascii="Times New Roman" w:hint="eastAsia"/>
                <w:color w:val="000000" w:themeColor="text1"/>
                <w:spacing w:val="-20"/>
                <w:sz w:val="24"/>
                <w:szCs w:val="24"/>
              </w:rPr>
              <w:t>元</w:t>
            </w:r>
          </w:p>
        </w:tc>
        <w:tc>
          <w:tcPr>
            <w:tcW w:w="1791" w:type="pct"/>
          </w:tcPr>
          <w:p w14:paraId="662016D4" w14:textId="3FB7DD73" w:rsidR="005542C6" w:rsidRPr="00203698" w:rsidRDefault="005542C6" w:rsidP="00667C87">
            <w:pPr>
              <w:adjustRightInd w:val="0"/>
              <w:snapToGrid w:val="0"/>
              <w:spacing w:line="300" w:lineRule="exact"/>
              <w:rPr>
                <w:rFonts w:ascii="Times New Roman"/>
                <w:color w:val="000000" w:themeColor="text1"/>
                <w:spacing w:val="-20"/>
                <w:sz w:val="24"/>
                <w:szCs w:val="24"/>
              </w:rPr>
            </w:pPr>
            <w:r w:rsidRPr="00203698">
              <w:rPr>
                <w:rFonts w:ascii="Times New Roman" w:hint="eastAsia"/>
                <w:color w:val="000000" w:themeColor="text1"/>
                <w:spacing w:val="-20"/>
                <w:sz w:val="24"/>
                <w:szCs w:val="24"/>
              </w:rPr>
              <w:t>促使鍾立民使用</w:t>
            </w:r>
            <w:r w:rsidR="00CD2A98">
              <w:rPr>
                <w:rFonts w:ascii="Times New Roman" w:hint="eastAsia"/>
                <w:color w:val="000000" w:themeColor="text1"/>
                <w:spacing w:val="-20"/>
                <w:sz w:val="24"/>
                <w:szCs w:val="24"/>
              </w:rPr>
              <w:t>莊○○</w:t>
            </w:r>
            <w:r w:rsidRPr="00203698">
              <w:rPr>
                <w:rFonts w:ascii="Times New Roman" w:hint="eastAsia"/>
                <w:color w:val="000000" w:themeColor="text1"/>
                <w:spacing w:val="-20"/>
                <w:sz w:val="24"/>
                <w:szCs w:val="24"/>
              </w:rPr>
              <w:t>所經銷之</w:t>
            </w:r>
            <w:r w:rsidRPr="00203698">
              <w:rPr>
                <w:rFonts w:ascii="Times New Roman" w:hint="eastAsia"/>
                <w:color w:val="000000" w:themeColor="text1"/>
                <w:spacing w:val="-20"/>
                <w:sz w:val="24"/>
                <w:szCs w:val="24"/>
              </w:rPr>
              <w:t xml:space="preserve">ZODONIC </w:t>
            </w:r>
            <w:r w:rsidRPr="00203698">
              <w:rPr>
                <w:rFonts w:ascii="Times New Roman" w:hint="eastAsia"/>
                <w:color w:val="000000" w:themeColor="text1"/>
                <w:spacing w:val="-20"/>
                <w:sz w:val="24"/>
                <w:szCs w:val="24"/>
              </w:rPr>
              <w:t>、</w:t>
            </w:r>
            <w:r w:rsidRPr="00203698">
              <w:rPr>
                <w:rFonts w:ascii="Times New Roman" w:hint="eastAsia"/>
                <w:color w:val="000000" w:themeColor="text1"/>
                <w:spacing w:val="-20"/>
                <w:sz w:val="24"/>
                <w:szCs w:val="24"/>
              </w:rPr>
              <w:t>TS-1</w:t>
            </w:r>
            <w:r w:rsidRPr="00203698">
              <w:rPr>
                <w:rFonts w:ascii="Times New Roman" w:hint="eastAsia"/>
                <w:color w:val="000000" w:themeColor="text1"/>
                <w:spacing w:val="-20"/>
                <w:sz w:val="24"/>
                <w:szCs w:val="24"/>
              </w:rPr>
              <w:t>、</w:t>
            </w:r>
            <w:r w:rsidRPr="00203698">
              <w:rPr>
                <w:rFonts w:ascii="Times New Roman" w:hint="eastAsia"/>
                <w:color w:val="000000" w:themeColor="text1"/>
                <w:spacing w:val="-20"/>
                <w:sz w:val="24"/>
                <w:szCs w:val="24"/>
              </w:rPr>
              <w:t>TRACETON</w:t>
            </w:r>
            <w:r w:rsidRPr="00203698">
              <w:rPr>
                <w:rFonts w:ascii="Times New Roman" w:hint="eastAsia"/>
                <w:color w:val="000000" w:themeColor="text1"/>
                <w:spacing w:val="-20"/>
                <w:sz w:val="24"/>
                <w:szCs w:val="24"/>
              </w:rPr>
              <w:t>、</w:t>
            </w:r>
            <w:r w:rsidRPr="00203698">
              <w:rPr>
                <w:rFonts w:ascii="Times New Roman" w:hint="eastAsia"/>
                <w:color w:val="000000" w:themeColor="text1"/>
                <w:spacing w:val="-20"/>
                <w:sz w:val="24"/>
                <w:szCs w:val="24"/>
              </w:rPr>
              <w:t xml:space="preserve">TAPIMYCIN 4.5 </w:t>
            </w:r>
            <w:r w:rsidRPr="00203698">
              <w:rPr>
                <w:rFonts w:ascii="Times New Roman" w:hint="eastAsia"/>
                <w:color w:val="000000" w:themeColor="text1"/>
                <w:spacing w:val="-20"/>
                <w:sz w:val="24"/>
                <w:szCs w:val="24"/>
              </w:rPr>
              <w:t>、</w:t>
            </w:r>
            <w:r w:rsidRPr="00203698">
              <w:rPr>
                <w:rFonts w:ascii="Times New Roman" w:hint="eastAsia"/>
                <w:color w:val="000000" w:themeColor="text1"/>
                <w:spacing w:val="-20"/>
                <w:sz w:val="24"/>
                <w:szCs w:val="24"/>
              </w:rPr>
              <w:t>MEGEST</w:t>
            </w:r>
            <w:r w:rsidRPr="00203698">
              <w:rPr>
                <w:rFonts w:ascii="Times New Roman" w:hint="eastAsia"/>
                <w:color w:val="000000" w:themeColor="text1"/>
                <w:spacing w:val="-20"/>
                <w:sz w:val="24"/>
                <w:szCs w:val="24"/>
              </w:rPr>
              <w:t>、</w:t>
            </w:r>
            <w:r w:rsidRPr="00203698">
              <w:rPr>
                <w:rFonts w:ascii="Times New Roman" w:hint="eastAsia"/>
                <w:color w:val="000000" w:themeColor="text1"/>
                <w:spacing w:val="-20"/>
                <w:sz w:val="24"/>
                <w:szCs w:val="24"/>
              </w:rPr>
              <w:t xml:space="preserve">LEEVK </w:t>
            </w:r>
            <w:r w:rsidRPr="00203698">
              <w:rPr>
                <w:rFonts w:ascii="Times New Roman" w:hint="eastAsia"/>
                <w:color w:val="000000" w:themeColor="text1"/>
                <w:spacing w:val="-20"/>
                <w:sz w:val="24"/>
                <w:szCs w:val="24"/>
              </w:rPr>
              <w:t>、</w:t>
            </w:r>
            <w:r w:rsidRPr="00203698">
              <w:rPr>
                <w:rFonts w:ascii="Times New Roman" w:hint="eastAsia"/>
                <w:color w:val="000000" w:themeColor="text1"/>
                <w:spacing w:val="-20"/>
                <w:sz w:val="24"/>
                <w:szCs w:val="24"/>
              </w:rPr>
              <w:t>FOLEP 20ml</w:t>
            </w:r>
            <w:r w:rsidRPr="00203698">
              <w:rPr>
                <w:rFonts w:ascii="Times New Roman" w:hint="eastAsia"/>
                <w:color w:val="000000" w:themeColor="text1"/>
                <w:spacing w:val="-20"/>
                <w:sz w:val="24"/>
                <w:szCs w:val="24"/>
              </w:rPr>
              <w:t>等多項特定藥品。</w:t>
            </w:r>
          </w:p>
        </w:tc>
      </w:tr>
    </w:tbl>
    <w:p w14:paraId="668FDCD3" w14:textId="35BC1391" w:rsidR="001723A3" w:rsidRPr="00203698" w:rsidRDefault="005542C6" w:rsidP="00D5315A">
      <w:pPr>
        <w:pStyle w:val="af6"/>
        <w:spacing w:line="440" w:lineRule="exact"/>
        <w:ind w:leftChars="125" w:left="485" w:hangingChars="25" w:hanging="60"/>
        <w:rPr>
          <w:rFonts w:ascii="Times New Roman"/>
          <w:color w:val="000000" w:themeColor="text1"/>
        </w:rPr>
      </w:pPr>
      <w:r w:rsidRPr="00203698">
        <w:rPr>
          <w:rFonts w:ascii="Times New Roman" w:hint="eastAsia"/>
          <w:color w:val="000000" w:themeColor="text1"/>
          <w:sz w:val="24"/>
          <w:szCs w:val="24"/>
        </w:rPr>
        <w:t>資料來源：高雄高分院</w:t>
      </w:r>
      <w:r w:rsidRPr="00203698">
        <w:rPr>
          <w:rFonts w:ascii="Times New Roman" w:hint="eastAsia"/>
          <w:color w:val="000000" w:themeColor="text1"/>
          <w:sz w:val="24"/>
          <w:szCs w:val="24"/>
        </w:rPr>
        <w:t>110</w:t>
      </w:r>
      <w:r w:rsidRPr="00203698">
        <w:rPr>
          <w:rFonts w:ascii="Times New Roman" w:hint="eastAsia"/>
          <w:color w:val="000000" w:themeColor="text1"/>
          <w:sz w:val="24"/>
          <w:szCs w:val="24"/>
        </w:rPr>
        <w:t>年度金上訴字第</w:t>
      </w:r>
      <w:r w:rsidRPr="00203698">
        <w:rPr>
          <w:rFonts w:ascii="Times New Roman" w:hint="eastAsia"/>
          <w:color w:val="000000" w:themeColor="text1"/>
          <w:sz w:val="24"/>
          <w:szCs w:val="24"/>
        </w:rPr>
        <w:t>133</w:t>
      </w:r>
      <w:r w:rsidRPr="00203698">
        <w:rPr>
          <w:rFonts w:ascii="Times New Roman" w:hint="eastAsia"/>
          <w:color w:val="000000" w:themeColor="text1"/>
          <w:sz w:val="24"/>
          <w:szCs w:val="24"/>
        </w:rPr>
        <w:t>號刑事判決之附表五</w:t>
      </w:r>
      <w:r w:rsidR="005738D1" w:rsidRPr="00203698">
        <w:rPr>
          <w:rFonts w:ascii="Times New Roman" w:hint="eastAsia"/>
          <w:color w:val="000000" w:themeColor="text1"/>
          <w:sz w:val="24"/>
          <w:szCs w:val="24"/>
        </w:rPr>
        <w:t>，本院整理</w:t>
      </w:r>
    </w:p>
    <w:p w14:paraId="7DB0EB2F" w14:textId="5C8581FE" w:rsidR="00C67AC9" w:rsidRPr="00203698" w:rsidRDefault="00C67AC9" w:rsidP="00667C87">
      <w:pPr>
        <w:pStyle w:val="aff0"/>
        <w:keepNext/>
        <w:adjustRightInd w:val="0"/>
        <w:snapToGrid w:val="0"/>
        <w:spacing w:line="300" w:lineRule="exact"/>
        <w:ind w:firstLineChars="661" w:firstLine="1720"/>
        <w:rPr>
          <w:rFonts w:ascii="Times New Roman"/>
          <w:color w:val="000000" w:themeColor="text1"/>
          <w:sz w:val="24"/>
          <w:szCs w:val="24"/>
        </w:rPr>
      </w:pPr>
      <w:r w:rsidRPr="00203698">
        <w:rPr>
          <w:rFonts w:ascii="Times New Roman" w:hint="eastAsia"/>
          <w:color w:val="000000" w:themeColor="text1"/>
          <w:sz w:val="24"/>
          <w:szCs w:val="24"/>
        </w:rPr>
        <w:t>表</w:t>
      </w:r>
      <w:r w:rsidRPr="00203698">
        <w:rPr>
          <w:rFonts w:ascii="Times New Roman"/>
          <w:color w:val="000000" w:themeColor="text1"/>
          <w:sz w:val="24"/>
          <w:szCs w:val="24"/>
        </w:rPr>
        <w:fldChar w:fldCharType="begin"/>
      </w:r>
      <w:r w:rsidRPr="00203698">
        <w:rPr>
          <w:rFonts w:ascii="Times New Roman"/>
          <w:color w:val="000000" w:themeColor="text1"/>
          <w:sz w:val="24"/>
          <w:szCs w:val="24"/>
        </w:rPr>
        <w:instrText xml:space="preserve"> </w:instrText>
      </w:r>
      <w:r w:rsidRPr="00203698">
        <w:rPr>
          <w:rFonts w:ascii="Times New Roman" w:hint="eastAsia"/>
          <w:color w:val="000000" w:themeColor="text1"/>
          <w:sz w:val="24"/>
          <w:szCs w:val="24"/>
        </w:rPr>
        <w:instrText xml:space="preserve">SEQ </w:instrText>
      </w:r>
      <w:r w:rsidRPr="00203698">
        <w:rPr>
          <w:rFonts w:ascii="Times New Roman" w:hint="eastAsia"/>
          <w:color w:val="000000" w:themeColor="text1"/>
          <w:sz w:val="24"/>
          <w:szCs w:val="24"/>
        </w:rPr>
        <w:instrText>表</w:instrText>
      </w:r>
      <w:r w:rsidRPr="00203698">
        <w:rPr>
          <w:rFonts w:ascii="Times New Roman" w:hint="eastAsia"/>
          <w:color w:val="000000" w:themeColor="text1"/>
          <w:sz w:val="24"/>
          <w:szCs w:val="24"/>
        </w:rPr>
        <w:instrText xml:space="preserve"> \* ARABIC</w:instrText>
      </w:r>
      <w:r w:rsidRPr="00203698">
        <w:rPr>
          <w:rFonts w:ascii="Times New Roman"/>
          <w:color w:val="000000" w:themeColor="text1"/>
          <w:sz w:val="24"/>
          <w:szCs w:val="24"/>
        </w:rPr>
        <w:instrText xml:space="preserve"> </w:instrText>
      </w:r>
      <w:r w:rsidRPr="00203698">
        <w:rPr>
          <w:rFonts w:ascii="Times New Roman"/>
          <w:color w:val="000000" w:themeColor="text1"/>
          <w:sz w:val="24"/>
          <w:szCs w:val="24"/>
        </w:rPr>
        <w:fldChar w:fldCharType="separate"/>
      </w:r>
      <w:r w:rsidR="00DD1B71">
        <w:rPr>
          <w:rFonts w:ascii="Times New Roman"/>
          <w:noProof/>
          <w:color w:val="000000" w:themeColor="text1"/>
          <w:sz w:val="24"/>
          <w:szCs w:val="24"/>
        </w:rPr>
        <w:t>2</w:t>
      </w:r>
      <w:r w:rsidRPr="00203698">
        <w:rPr>
          <w:rFonts w:ascii="Times New Roman"/>
          <w:color w:val="000000" w:themeColor="text1"/>
          <w:sz w:val="24"/>
          <w:szCs w:val="24"/>
        </w:rPr>
        <w:fldChar w:fldCharType="end"/>
      </w:r>
      <w:r w:rsidRPr="00203698">
        <w:rPr>
          <w:rFonts w:ascii="Times New Roman" w:hint="eastAsia"/>
          <w:color w:val="000000" w:themeColor="text1"/>
          <w:sz w:val="24"/>
          <w:szCs w:val="24"/>
        </w:rPr>
        <w:t xml:space="preserve"> </w:t>
      </w:r>
      <w:r w:rsidRPr="00203698">
        <w:rPr>
          <w:rFonts w:ascii="Times New Roman" w:hint="eastAsia"/>
          <w:color w:val="000000" w:themeColor="text1"/>
          <w:sz w:val="24"/>
          <w:szCs w:val="24"/>
        </w:rPr>
        <w:t>鍾立民收受莊姓藥商不正款項明細</w:t>
      </w:r>
    </w:p>
    <w:tbl>
      <w:tblPr>
        <w:tblStyle w:val="af7"/>
        <w:tblW w:w="0" w:type="auto"/>
        <w:tblInd w:w="670" w:type="dxa"/>
        <w:tblLook w:val="04A0" w:firstRow="1" w:lastRow="0" w:firstColumn="1" w:lastColumn="0" w:noHBand="0" w:noVBand="1"/>
      </w:tblPr>
      <w:tblGrid>
        <w:gridCol w:w="743"/>
        <w:gridCol w:w="1559"/>
        <w:gridCol w:w="2126"/>
        <w:gridCol w:w="3736"/>
      </w:tblGrid>
      <w:tr w:rsidR="00015BA2" w:rsidRPr="00203698" w14:paraId="4F40B282" w14:textId="77777777" w:rsidTr="00C67AC9">
        <w:trPr>
          <w:tblHeader/>
        </w:trPr>
        <w:tc>
          <w:tcPr>
            <w:tcW w:w="743" w:type="dxa"/>
            <w:shd w:val="clear" w:color="auto" w:fill="F2F2F2" w:themeFill="background1" w:themeFillShade="F2"/>
            <w:vAlign w:val="center"/>
          </w:tcPr>
          <w:p w14:paraId="72307036" w14:textId="5E21C543" w:rsidR="005738D1" w:rsidRPr="00203698" w:rsidRDefault="005738D1" w:rsidP="00667C87">
            <w:pPr>
              <w:pStyle w:val="af6"/>
              <w:spacing w:before="0" w:after="0" w:line="300" w:lineRule="exact"/>
              <w:jc w:val="center"/>
              <w:rPr>
                <w:rFonts w:ascii="Times New Roman"/>
                <w:color w:val="000000" w:themeColor="text1"/>
                <w:sz w:val="24"/>
                <w:szCs w:val="24"/>
              </w:rPr>
            </w:pPr>
            <w:r w:rsidRPr="00203698">
              <w:rPr>
                <w:rFonts w:ascii="Times New Roman" w:hint="eastAsia"/>
                <w:color w:val="000000" w:themeColor="text1"/>
                <w:sz w:val="24"/>
                <w:szCs w:val="24"/>
              </w:rPr>
              <w:t>項次</w:t>
            </w:r>
          </w:p>
        </w:tc>
        <w:tc>
          <w:tcPr>
            <w:tcW w:w="1559" w:type="dxa"/>
            <w:shd w:val="clear" w:color="auto" w:fill="F2F2F2" w:themeFill="background1" w:themeFillShade="F2"/>
            <w:vAlign w:val="center"/>
          </w:tcPr>
          <w:p w14:paraId="154533C2" w14:textId="6885DB06" w:rsidR="005738D1" w:rsidRPr="00203698" w:rsidRDefault="005738D1" w:rsidP="00667C87">
            <w:pPr>
              <w:pStyle w:val="af6"/>
              <w:spacing w:before="0" w:after="0" w:line="300" w:lineRule="exact"/>
              <w:jc w:val="center"/>
              <w:rPr>
                <w:rFonts w:ascii="Times New Roman"/>
                <w:color w:val="000000" w:themeColor="text1"/>
                <w:sz w:val="24"/>
                <w:szCs w:val="24"/>
              </w:rPr>
            </w:pPr>
            <w:r w:rsidRPr="00203698">
              <w:rPr>
                <w:rFonts w:ascii="Times New Roman" w:hint="eastAsia"/>
                <w:color w:val="000000" w:themeColor="text1"/>
                <w:sz w:val="24"/>
                <w:szCs w:val="24"/>
              </w:rPr>
              <w:t>時間</w:t>
            </w:r>
          </w:p>
        </w:tc>
        <w:tc>
          <w:tcPr>
            <w:tcW w:w="2126" w:type="dxa"/>
            <w:shd w:val="clear" w:color="auto" w:fill="F2F2F2" w:themeFill="background1" w:themeFillShade="F2"/>
            <w:vAlign w:val="center"/>
          </w:tcPr>
          <w:p w14:paraId="2A8171F6" w14:textId="77777777" w:rsidR="005738D1" w:rsidRPr="00203698" w:rsidRDefault="005738D1" w:rsidP="00667C87">
            <w:pPr>
              <w:pStyle w:val="af6"/>
              <w:spacing w:before="0" w:after="0" w:line="300" w:lineRule="exact"/>
              <w:jc w:val="center"/>
              <w:rPr>
                <w:rFonts w:ascii="Times New Roman"/>
                <w:color w:val="000000" w:themeColor="text1"/>
                <w:sz w:val="24"/>
                <w:szCs w:val="24"/>
              </w:rPr>
            </w:pPr>
            <w:r w:rsidRPr="00203698">
              <w:rPr>
                <w:rFonts w:ascii="Times New Roman" w:hint="eastAsia"/>
                <w:color w:val="000000" w:themeColor="text1"/>
                <w:sz w:val="24"/>
                <w:szCs w:val="24"/>
              </w:rPr>
              <w:t>收受金額</w:t>
            </w:r>
          </w:p>
          <w:p w14:paraId="1ADF5D5D" w14:textId="013A5F3A" w:rsidR="005738D1" w:rsidRPr="00203698" w:rsidRDefault="005738D1" w:rsidP="00667C87">
            <w:pPr>
              <w:pStyle w:val="af6"/>
              <w:spacing w:before="0" w:after="0" w:line="300" w:lineRule="exact"/>
              <w:jc w:val="center"/>
              <w:rPr>
                <w:rFonts w:ascii="Times New Roman"/>
                <w:color w:val="000000" w:themeColor="text1"/>
                <w:sz w:val="24"/>
                <w:szCs w:val="24"/>
              </w:rPr>
            </w:pPr>
            <w:r w:rsidRPr="00203698">
              <w:rPr>
                <w:rFonts w:ascii="Times New Roman" w:hint="eastAsia"/>
                <w:color w:val="000000" w:themeColor="text1"/>
                <w:sz w:val="24"/>
                <w:szCs w:val="24"/>
              </w:rPr>
              <w:t>(</w:t>
            </w:r>
            <w:r w:rsidRPr="00203698">
              <w:rPr>
                <w:rFonts w:ascii="Times New Roman" w:hint="eastAsia"/>
                <w:color w:val="000000" w:themeColor="text1"/>
                <w:sz w:val="24"/>
                <w:szCs w:val="24"/>
              </w:rPr>
              <w:t>單位：元</w:t>
            </w:r>
            <w:r w:rsidRPr="00203698">
              <w:rPr>
                <w:rFonts w:ascii="Times New Roman" w:hint="eastAsia"/>
                <w:color w:val="000000" w:themeColor="text1"/>
                <w:sz w:val="24"/>
                <w:szCs w:val="24"/>
              </w:rPr>
              <w:t>)</w:t>
            </w:r>
          </w:p>
        </w:tc>
        <w:tc>
          <w:tcPr>
            <w:tcW w:w="3736" w:type="dxa"/>
            <w:shd w:val="clear" w:color="auto" w:fill="F2F2F2" w:themeFill="background1" w:themeFillShade="F2"/>
            <w:vAlign w:val="center"/>
          </w:tcPr>
          <w:p w14:paraId="060D81FE" w14:textId="2124AC9C" w:rsidR="005738D1" w:rsidRPr="00203698" w:rsidRDefault="005738D1" w:rsidP="00667C87">
            <w:pPr>
              <w:pStyle w:val="af6"/>
              <w:spacing w:before="0" w:after="0"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卷證出處</w:t>
            </w:r>
          </w:p>
        </w:tc>
      </w:tr>
      <w:tr w:rsidR="00015BA2" w:rsidRPr="00203698" w14:paraId="6FAC3B8E" w14:textId="77777777" w:rsidTr="001A7F09">
        <w:trPr>
          <w:trHeight w:hRule="exact" w:val="1000"/>
        </w:trPr>
        <w:tc>
          <w:tcPr>
            <w:tcW w:w="743" w:type="dxa"/>
            <w:vAlign w:val="center"/>
          </w:tcPr>
          <w:p w14:paraId="09AD8671" w14:textId="224563AE"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w:t>
            </w:r>
          </w:p>
        </w:tc>
        <w:tc>
          <w:tcPr>
            <w:tcW w:w="1559" w:type="dxa"/>
            <w:vAlign w:val="center"/>
          </w:tcPr>
          <w:p w14:paraId="000CF8C7" w14:textId="474DAB32"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w:t>
            </w:r>
            <w:r w:rsidRPr="00203698">
              <w:rPr>
                <w:rFonts w:ascii="Times New Roman" w:hint="eastAsia"/>
                <w:color w:val="000000" w:themeColor="text1"/>
                <w:sz w:val="24"/>
                <w:szCs w:val="24"/>
              </w:rPr>
              <w:t>月</w:t>
            </w:r>
          </w:p>
        </w:tc>
        <w:tc>
          <w:tcPr>
            <w:tcW w:w="2126" w:type="dxa"/>
            <w:vAlign w:val="center"/>
          </w:tcPr>
          <w:p w14:paraId="0CB08BB7" w14:textId="56846452"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121,175</w:t>
            </w:r>
            <w:r w:rsidRPr="00203698">
              <w:rPr>
                <w:rFonts w:ascii="Times New Roman" w:hint="eastAsia"/>
                <w:color w:val="000000" w:themeColor="text1"/>
                <w:sz w:val="24"/>
                <w:szCs w:val="24"/>
              </w:rPr>
              <w:t>元</w:t>
            </w:r>
          </w:p>
        </w:tc>
        <w:tc>
          <w:tcPr>
            <w:tcW w:w="3736" w:type="dxa"/>
            <w:vAlign w:val="center"/>
          </w:tcPr>
          <w:p w14:paraId="6BEC9F68" w14:textId="4BA4B613"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高雄地院</w:t>
            </w:r>
            <w:r w:rsidRPr="00203698">
              <w:rPr>
                <w:rFonts w:ascii="Times New Roman" w:hint="eastAsia"/>
                <w:color w:val="000000" w:themeColor="text1"/>
                <w:sz w:val="24"/>
                <w:szCs w:val="24"/>
              </w:rPr>
              <w:t>108</w:t>
            </w:r>
            <w:r w:rsidRPr="00203698">
              <w:rPr>
                <w:rFonts w:ascii="Times New Roman" w:hint="eastAsia"/>
                <w:color w:val="000000" w:themeColor="text1"/>
                <w:sz w:val="24"/>
                <w:szCs w:val="24"/>
              </w:rPr>
              <w:t>年度金訴字第</w:t>
            </w:r>
            <w:r w:rsidRPr="00203698">
              <w:rPr>
                <w:rFonts w:ascii="Times New Roman" w:hint="eastAsia"/>
                <w:color w:val="000000" w:themeColor="text1"/>
                <w:sz w:val="24"/>
                <w:szCs w:val="24"/>
              </w:rPr>
              <w:t>3</w:t>
            </w:r>
            <w:r w:rsidRPr="00203698">
              <w:rPr>
                <w:rFonts w:ascii="Times New Roman" w:hint="eastAsia"/>
                <w:color w:val="000000" w:themeColor="text1"/>
                <w:sz w:val="24"/>
                <w:szCs w:val="24"/>
              </w:rPr>
              <w:t>號</w:t>
            </w:r>
            <w:r w:rsidR="001A7F09" w:rsidRPr="00203698">
              <w:rPr>
                <w:rFonts w:ascii="Times New Roman" w:hint="eastAsia"/>
                <w:color w:val="000000" w:themeColor="text1"/>
                <w:sz w:val="24"/>
                <w:szCs w:val="24"/>
              </w:rPr>
              <w:t>刑事判決</w:t>
            </w:r>
            <w:r w:rsidRPr="00203698">
              <w:rPr>
                <w:rFonts w:ascii="Times New Roman" w:hint="eastAsia"/>
                <w:color w:val="000000" w:themeColor="text1"/>
                <w:sz w:val="24"/>
                <w:szCs w:val="24"/>
              </w:rPr>
              <w:t>勘驗資料勘四卷</w:t>
            </w:r>
            <w:r w:rsidRPr="00203698">
              <w:rPr>
                <w:rFonts w:ascii="Times New Roman" w:hint="eastAsia"/>
                <w:color w:val="000000" w:themeColor="text1"/>
                <w:sz w:val="24"/>
                <w:szCs w:val="24"/>
              </w:rPr>
              <w:t>(</w:t>
            </w:r>
            <w:r w:rsidR="00745CED" w:rsidRPr="00203698">
              <w:rPr>
                <w:rFonts w:ascii="Times New Roman" w:hint="eastAsia"/>
                <w:color w:val="000000" w:themeColor="text1"/>
                <w:sz w:val="24"/>
                <w:szCs w:val="24"/>
              </w:rPr>
              <w:t>甲證</w:t>
            </w:r>
            <w:r w:rsidR="005A1672" w:rsidRPr="00203698">
              <w:rPr>
                <w:rFonts w:ascii="Times New Roman" w:hint="eastAsia"/>
                <w:color w:val="000000" w:themeColor="text1"/>
                <w:sz w:val="24"/>
                <w:szCs w:val="24"/>
              </w:rPr>
              <w:t>9</w:t>
            </w:r>
            <w:r w:rsidR="00745CED" w:rsidRPr="00203698">
              <w:rPr>
                <w:rFonts w:ascii="Times New Roman" w:hint="eastAsia"/>
                <w:color w:val="000000" w:themeColor="text1"/>
                <w:sz w:val="24"/>
                <w:szCs w:val="24"/>
              </w:rPr>
              <w:t>，</w:t>
            </w:r>
            <w:r w:rsidRPr="00203698">
              <w:rPr>
                <w:rFonts w:ascii="Times New Roman" w:hint="eastAsia"/>
                <w:color w:val="000000" w:themeColor="text1"/>
                <w:sz w:val="24"/>
                <w:szCs w:val="24"/>
              </w:rPr>
              <w:t>下稱勘四卷</w:t>
            </w:r>
            <w:r w:rsidRPr="00203698">
              <w:rPr>
                <w:rFonts w:ascii="Times New Roman" w:hint="eastAsia"/>
                <w:color w:val="000000" w:themeColor="text1"/>
                <w:sz w:val="24"/>
                <w:szCs w:val="24"/>
              </w:rPr>
              <w:t>)</w:t>
            </w:r>
            <w:r w:rsidRPr="00203698">
              <w:rPr>
                <w:rFonts w:ascii="Times New Roman" w:hint="eastAsia"/>
                <w:color w:val="000000" w:themeColor="text1"/>
                <w:sz w:val="24"/>
                <w:szCs w:val="24"/>
              </w:rPr>
              <w:t>頁</w:t>
            </w:r>
            <w:r w:rsidRPr="00203698">
              <w:rPr>
                <w:rFonts w:ascii="Times New Roman" w:hint="eastAsia"/>
                <w:color w:val="000000" w:themeColor="text1"/>
                <w:sz w:val="24"/>
                <w:szCs w:val="24"/>
              </w:rPr>
              <w:t>11</w:t>
            </w:r>
          </w:p>
        </w:tc>
      </w:tr>
      <w:tr w:rsidR="00015BA2" w:rsidRPr="00203698" w14:paraId="46D3944D" w14:textId="77777777" w:rsidTr="001A7F09">
        <w:trPr>
          <w:trHeight w:val="385"/>
        </w:trPr>
        <w:tc>
          <w:tcPr>
            <w:tcW w:w="743" w:type="dxa"/>
            <w:vAlign w:val="center"/>
          </w:tcPr>
          <w:p w14:paraId="0B4AEF24" w14:textId="5B0DBF09"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w:t>
            </w:r>
          </w:p>
        </w:tc>
        <w:tc>
          <w:tcPr>
            <w:tcW w:w="1559" w:type="dxa"/>
            <w:vAlign w:val="center"/>
          </w:tcPr>
          <w:p w14:paraId="3D759811" w14:textId="610B5864"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2</w:t>
            </w:r>
            <w:r w:rsidRPr="00203698">
              <w:rPr>
                <w:rFonts w:ascii="Times New Roman" w:hint="eastAsia"/>
                <w:color w:val="000000" w:themeColor="text1"/>
                <w:sz w:val="24"/>
                <w:szCs w:val="24"/>
              </w:rPr>
              <w:t>月</w:t>
            </w:r>
          </w:p>
        </w:tc>
        <w:tc>
          <w:tcPr>
            <w:tcW w:w="2126" w:type="dxa"/>
            <w:vAlign w:val="center"/>
          </w:tcPr>
          <w:p w14:paraId="6357AA27" w14:textId="6318220F"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79,815</w:t>
            </w:r>
            <w:r w:rsidRPr="00203698">
              <w:rPr>
                <w:rFonts w:ascii="Times New Roman" w:hint="eastAsia"/>
                <w:color w:val="000000" w:themeColor="text1"/>
                <w:sz w:val="24"/>
                <w:szCs w:val="24"/>
              </w:rPr>
              <w:t>元</w:t>
            </w:r>
          </w:p>
        </w:tc>
        <w:tc>
          <w:tcPr>
            <w:tcW w:w="3736" w:type="dxa"/>
            <w:vAlign w:val="center"/>
          </w:tcPr>
          <w:p w14:paraId="35277C2D" w14:textId="38396EDC"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17</w:t>
            </w:r>
          </w:p>
        </w:tc>
      </w:tr>
      <w:tr w:rsidR="00015BA2" w:rsidRPr="00203698" w14:paraId="3AFA4FA9" w14:textId="77777777" w:rsidTr="001A7F09">
        <w:tc>
          <w:tcPr>
            <w:tcW w:w="743" w:type="dxa"/>
            <w:vAlign w:val="center"/>
          </w:tcPr>
          <w:p w14:paraId="1FE12B88" w14:textId="39669848"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3</w:t>
            </w:r>
          </w:p>
        </w:tc>
        <w:tc>
          <w:tcPr>
            <w:tcW w:w="1559" w:type="dxa"/>
            <w:vAlign w:val="center"/>
          </w:tcPr>
          <w:p w14:paraId="3DED3287" w14:textId="54C4E063"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3</w:t>
            </w:r>
            <w:r w:rsidRPr="00203698">
              <w:rPr>
                <w:rFonts w:ascii="Times New Roman" w:hint="eastAsia"/>
                <w:color w:val="000000" w:themeColor="text1"/>
                <w:sz w:val="24"/>
                <w:szCs w:val="24"/>
              </w:rPr>
              <w:t>月</w:t>
            </w:r>
          </w:p>
        </w:tc>
        <w:tc>
          <w:tcPr>
            <w:tcW w:w="2126" w:type="dxa"/>
            <w:vAlign w:val="center"/>
          </w:tcPr>
          <w:p w14:paraId="4FB835BD" w14:textId="1559770E"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98,494</w:t>
            </w:r>
            <w:r w:rsidRPr="00203698">
              <w:rPr>
                <w:rFonts w:ascii="Times New Roman" w:hint="eastAsia"/>
                <w:color w:val="000000" w:themeColor="text1"/>
                <w:sz w:val="24"/>
                <w:szCs w:val="24"/>
              </w:rPr>
              <w:t>元</w:t>
            </w:r>
          </w:p>
        </w:tc>
        <w:tc>
          <w:tcPr>
            <w:tcW w:w="3736" w:type="dxa"/>
            <w:vAlign w:val="center"/>
          </w:tcPr>
          <w:p w14:paraId="68F2858D" w14:textId="34D6F967"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25</w:t>
            </w:r>
          </w:p>
        </w:tc>
      </w:tr>
      <w:tr w:rsidR="00015BA2" w:rsidRPr="00203698" w14:paraId="436F3979" w14:textId="77777777" w:rsidTr="001A7F09">
        <w:tc>
          <w:tcPr>
            <w:tcW w:w="743" w:type="dxa"/>
            <w:vAlign w:val="center"/>
          </w:tcPr>
          <w:p w14:paraId="38AC172A" w14:textId="2FECDE18"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4</w:t>
            </w:r>
          </w:p>
        </w:tc>
        <w:tc>
          <w:tcPr>
            <w:tcW w:w="1559" w:type="dxa"/>
            <w:vAlign w:val="center"/>
          </w:tcPr>
          <w:p w14:paraId="2FCECD47" w14:textId="1C4FB3A9"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4</w:t>
            </w:r>
            <w:r w:rsidRPr="00203698">
              <w:rPr>
                <w:rFonts w:ascii="Times New Roman" w:hint="eastAsia"/>
                <w:color w:val="000000" w:themeColor="text1"/>
                <w:sz w:val="24"/>
                <w:szCs w:val="24"/>
              </w:rPr>
              <w:t>月</w:t>
            </w:r>
          </w:p>
        </w:tc>
        <w:tc>
          <w:tcPr>
            <w:tcW w:w="2126" w:type="dxa"/>
            <w:vAlign w:val="center"/>
          </w:tcPr>
          <w:p w14:paraId="2BA5F031" w14:textId="13745BCB"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80,484</w:t>
            </w:r>
            <w:r w:rsidRPr="00203698">
              <w:rPr>
                <w:rFonts w:ascii="Times New Roman" w:hint="eastAsia"/>
                <w:color w:val="000000" w:themeColor="text1"/>
                <w:sz w:val="24"/>
                <w:szCs w:val="24"/>
              </w:rPr>
              <w:t>元</w:t>
            </w:r>
          </w:p>
        </w:tc>
        <w:tc>
          <w:tcPr>
            <w:tcW w:w="3736" w:type="dxa"/>
            <w:vAlign w:val="center"/>
          </w:tcPr>
          <w:p w14:paraId="17FC41A6" w14:textId="20813F46"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31</w:t>
            </w:r>
          </w:p>
        </w:tc>
      </w:tr>
      <w:tr w:rsidR="00015BA2" w:rsidRPr="00203698" w14:paraId="289D30C9" w14:textId="77777777" w:rsidTr="001A7F09">
        <w:tc>
          <w:tcPr>
            <w:tcW w:w="743" w:type="dxa"/>
            <w:vAlign w:val="center"/>
          </w:tcPr>
          <w:p w14:paraId="79A55E67" w14:textId="2D1113B0"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5</w:t>
            </w:r>
          </w:p>
        </w:tc>
        <w:tc>
          <w:tcPr>
            <w:tcW w:w="1559" w:type="dxa"/>
            <w:vAlign w:val="center"/>
          </w:tcPr>
          <w:p w14:paraId="1CFCAB54" w14:textId="3D0165A6"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5</w:t>
            </w:r>
            <w:r w:rsidRPr="00203698">
              <w:rPr>
                <w:rFonts w:ascii="Times New Roman" w:hint="eastAsia"/>
                <w:color w:val="000000" w:themeColor="text1"/>
                <w:sz w:val="24"/>
                <w:szCs w:val="24"/>
              </w:rPr>
              <w:t>月</w:t>
            </w:r>
          </w:p>
        </w:tc>
        <w:tc>
          <w:tcPr>
            <w:tcW w:w="2126" w:type="dxa"/>
            <w:vAlign w:val="center"/>
          </w:tcPr>
          <w:p w14:paraId="24457D39" w14:textId="095C84EF"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32,055</w:t>
            </w:r>
            <w:r w:rsidRPr="00203698">
              <w:rPr>
                <w:rFonts w:ascii="Times New Roman" w:hint="eastAsia"/>
                <w:color w:val="000000" w:themeColor="text1"/>
                <w:sz w:val="24"/>
                <w:szCs w:val="24"/>
              </w:rPr>
              <w:t>元</w:t>
            </w:r>
          </w:p>
        </w:tc>
        <w:tc>
          <w:tcPr>
            <w:tcW w:w="3736" w:type="dxa"/>
            <w:vAlign w:val="center"/>
          </w:tcPr>
          <w:p w14:paraId="18E1C708" w14:textId="55B3BD36"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37</w:t>
            </w:r>
          </w:p>
        </w:tc>
      </w:tr>
      <w:tr w:rsidR="00015BA2" w:rsidRPr="00203698" w14:paraId="6A3A5C33" w14:textId="77777777" w:rsidTr="001A7F09">
        <w:tc>
          <w:tcPr>
            <w:tcW w:w="743" w:type="dxa"/>
            <w:vAlign w:val="center"/>
          </w:tcPr>
          <w:p w14:paraId="67A8AC83" w14:textId="032D2008"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6</w:t>
            </w:r>
          </w:p>
        </w:tc>
        <w:tc>
          <w:tcPr>
            <w:tcW w:w="1559" w:type="dxa"/>
            <w:vAlign w:val="center"/>
          </w:tcPr>
          <w:p w14:paraId="61E69284" w14:textId="2B563AB2"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6</w:t>
            </w:r>
            <w:r w:rsidRPr="00203698">
              <w:rPr>
                <w:rFonts w:ascii="Times New Roman" w:hint="eastAsia"/>
                <w:color w:val="000000" w:themeColor="text1"/>
                <w:sz w:val="24"/>
                <w:szCs w:val="24"/>
              </w:rPr>
              <w:t>月</w:t>
            </w:r>
          </w:p>
        </w:tc>
        <w:tc>
          <w:tcPr>
            <w:tcW w:w="2126" w:type="dxa"/>
            <w:vAlign w:val="center"/>
          </w:tcPr>
          <w:p w14:paraId="658FB2AF" w14:textId="07FC8CB3"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38,9</w:t>
            </w:r>
            <w:r w:rsidR="00C67AC9" w:rsidRPr="00203698">
              <w:rPr>
                <w:rFonts w:ascii="Times New Roman" w:hint="eastAsia"/>
                <w:color w:val="000000" w:themeColor="text1"/>
                <w:sz w:val="24"/>
                <w:szCs w:val="24"/>
              </w:rPr>
              <w:t>9</w:t>
            </w:r>
            <w:r w:rsidRPr="00203698">
              <w:rPr>
                <w:rFonts w:ascii="Times New Roman" w:hint="eastAsia"/>
                <w:color w:val="000000" w:themeColor="text1"/>
                <w:sz w:val="24"/>
                <w:szCs w:val="24"/>
              </w:rPr>
              <w:t>0</w:t>
            </w:r>
            <w:r w:rsidRPr="00203698">
              <w:rPr>
                <w:rFonts w:ascii="Times New Roman" w:hint="eastAsia"/>
                <w:color w:val="000000" w:themeColor="text1"/>
                <w:sz w:val="24"/>
                <w:szCs w:val="24"/>
              </w:rPr>
              <w:t>元</w:t>
            </w:r>
          </w:p>
        </w:tc>
        <w:tc>
          <w:tcPr>
            <w:tcW w:w="3736" w:type="dxa"/>
            <w:vAlign w:val="center"/>
          </w:tcPr>
          <w:p w14:paraId="54C6D085" w14:textId="0E533EBB"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43</w:t>
            </w:r>
          </w:p>
        </w:tc>
      </w:tr>
      <w:tr w:rsidR="00015BA2" w:rsidRPr="00203698" w14:paraId="5FC152C1" w14:textId="77777777" w:rsidTr="001A7F09">
        <w:tc>
          <w:tcPr>
            <w:tcW w:w="743" w:type="dxa"/>
            <w:vAlign w:val="center"/>
          </w:tcPr>
          <w:p w14:paraId="06CDA62E" w14:textId="333586CA"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7</w:t>
            </w:r>
          </w:p>
        </w:tc>
        <w:tc>
          <w:tcPr>
            <w:tcW w:w="1559" w:type="dxa"/>
            <w:vAlign w:val="center"/>
          </w:tcPr>
          <w:p w14:paraId="31654F4F" w14:textId="610A0F66"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7</w:t>
            </w:r>
            <w:r w:rsidRPr="00203698">
              <w:rPr>
                <w:rFonts w:ascii="Times New Roman" w:hint="eastAsia"/>
                <w:color w:val="000000" w:themeColor="text1"/>
                <w:sz w:val="24"/>
                <w:szCs w:val="24"/>
              </w:rPr>
              <w:t>月</w:t>
            </w:r>
          </w:p>
        </w:tc>
        <w:tc>
          <w:tcPr>
            <w:tcW w:w="2126" w:type="dxa"/>
            <w:vAlign w:val="center"/>
          </w:tcPr>
          <w:p w14:paraId="16A05DB2" w14:textId="4E0669AA"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48,300</w:t>
            </w:r>
            <w:r w:rsidRPr="00203698">
              <w:rPr>
                <w:rFonts w:ascii="Times New Roman" w:hint="eastAsia"/>
                <w:color w:val="000000" w:themeColor="text1"/>
                <w:sz w:val="24"/>
                <w:szCs w:val="24"/>
              </w:rPr>
              <w:t>元</w:t>
            </w:r>
          </w:p>
        </w:tc>
        <w:tc>
          <w:tcPr>
            <w:tcW w:w="3736" w:type="dxa"/>
            <w:vAlign w:val="center"/>
          </w:tcPr>
          <w:p w14:paraId="213740E5" w14:textId="7976FCB6"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49</w:t>
            </w:r>
          </w:p>
        </w:tc>
      </w:tr>
      <w:tr w:rsidR="00015BA2" w:rsidRPr="00203698" w14:paraId="60BC54AC" w14:textId="77777777" w:rsidTr="001A7F09">
        <w:tc>
          <w:tcPr>
            <w:tcW w:w="743" w:type="dxa"/>
            <w:vAlign w:val="center"/>
          </w:tcPr>
          <w:p w14:paraId="5E79F499" w14:textId="2780CBE0"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8</w:t>
            </w:r>
          </w:p>
        </w:tc>
        <w:tc>
          <w:tcPr>
            <w:tcW w:w="1559" w:type="dxa"/>
            <w:vAlign w:val="center"/>
          </w:tcPr>
          <w:p w14:paraId="16908D7C" w14:textId="0CFD28DC"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8</w:t>
            </w:r>
            <w:r w:rsidRPr="00203698">
              <w:rPr>
                <w:rFonts w:ascii="Times New Roman" w:hint="eastAsia"/>
                <w:color w:val="000000" w:themeColor="text1"/>
                <w:sz w:val="24"/>
                <w:szCs w:val="24"/>
              </w:rPr>
              <w:t>月</w:t>
            </w:r>
          </w:p>
        </w:tc>
        <w:tc>
          <w:tcPr>
            <w:tcW w:w="2126" w:type="dxa"/>
            <w:vAlign w:val="center"/>
          </w:tcPr>
          <w:p w14:paraId="42907995" w14:textId="2638E697"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66,658</w:t>
            </w:r>
            <w:r w:rsidRPr="00203698">
              <w:rPr>
                <w:rFonts w:ascii="Times New Roman" w:hint="eastAsia"/>
                <w:color w:val="000000" w:themeColor="text1"/>
                <w:sz w:val="24"/>
                <w:szCs w:val="24"/>
              </w:rPr>
              <w:t>元</w:t>
            </w:r>
          </w:p>
        </w:tc>
        <w:tc>
          <w:tcPr>
            <w:tcW w:w="3736" w:type="dxa"/>
            <w:vAlign w:val="center"/>
          </w:tcPr>
          <w:p w14:paraId="3B951110" w14:textId="2CD8AE13"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55</w:t>
            </w:r>
          </w:p>
        </w:tc>
      </w:tr>
      <w:tr w:rsidR="00015BA2" w:rsidRPr="00203698" w14:paraId="6A6786C3" w14:textId="77777777" w:rsidTr="001A7F09">
        <w:tc>
          <w:tcPr>
            <w:tcW w:w="743" w:type="dxa"/>
            <w:vAlign w:val="center"/>
          </w:tcPr>
          <w:p w14:paraId="64E2DA33" w14:textId="20A9D06B"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lastRenderedPageBreak/>
              <w:t>9</w:t>
            </w:r>
          </w:p>
        </w:tc>
        <w:tc>
          <w:tcPr>
            <w:tcW w:w="1559" w:type="dxa"/>
            <w:vAlign w:val="center"/>
          </w:tcPr>
          <w:p w14:paraId="6DD9B3D0" w14:textId="6282F7BC"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9</w:t>
            </w:r>
            <w:r w:rsidRPr="00203698">
              <w:rPr>
                <w:rFonts w:ascii="Times New Roman" w:hint="eastAsia"/>
                <w:color w:val="000000" w:themeColor="text1"/>
                <w:sz w:val="24"/>
                <w:szCs w:val="24"/>
              </w:rPr>
              <w:t>月</w:t>
            </w:r>
          </w:p>
        </w:tc>
        <w:tc>
          <w:tcPr>
            <w:tcW w:w="2126" w:type="dxa"/>
            <w:vAlign w:val="center"/>
          </w:tcPr>
          <w:p w14:paraId="53D411DF" w14:textId="39C92010"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69,391</w:t>
            </w:r>
            <w:r w:rsidRPr="00203698">
              <w:rPr>
                <w:rFonts w:ascii="Times New Roman" w:hint="eastAsia"/>
                <w:color w:val="000000" w:themeColor="text1"/>
                <w:sz w:val="24"/>
                <w:szCs w:val="24"/>
              </w:rPr>
              <w:t>元</w:t>
            </w:r>
          </w:p>
        </w:tc>
        <w:tc>
          <w:tcPr>
            <w:tcW w:w="3736" w:type="dxa"/>
            <w:vAlign w:val="center"/>
          </w:tcPr>
          <w:p w14:paraId="09BE73A7" w14:textId="409E23B6"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61</w:t>
            </w:r>
          </w:p>
        </w:tc>
      </w:tr>
      <w:tr w:rsidR="00015BA2" w:rsidRPr="00203698" w14:paraId="6E7CFB49" w14:textId="77777777" w:rsidTr="001A7F09">
        <w:tc>
          <w:tcPr>
            <w:tcW w:w="743" w:type="dxa"/>
            <w:vAlign w:val="center"/>
          </w:tcPr>
          <w:p w14:paraId="4C2FC02F" w14:textId="4622450C"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w:t>
            </w:r>
          </w:p>
        </w:tc>
        <w:tc>
          <w:tcPr>
            <w:tcW w:w="1559" w:type="dxa"/>
            <w:vAlign w:val="center"/>
          </w:tcPr>
          <w:p w14:paraId="5EECAD74" w14:textId="552DB376"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10</w:t>
            </w:r>
            <w:r w:rsidRPr="00203698">
              <w:rPr>
                <w:rFonts w:ascii="Times New Roman" w:hint="eastAsia"/>
                <w:color w:val="000000" w:themeColor="text1"/>
                <w:sz w:val="24"/>
                <w:szCs w:val="24"/>
              </w:rPr>
              <w:t>月</w:t>
            </w:r>
          </w:p>
        </w:tc>
        <w:tc>
          <w:tcPr>
            <w:tcW w:w="2126" w:type="dxa"/>
            <w:vAlign w:val="center"/>
          </w:tcPr>
          <w:p w14:paraId="38C727F0" w14:textId="1CF87A2E"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103,477</w:t>
            </w:r>
            <w:r w:rsidRPr="00203698">
              <w:rPr>
                <w:rFonts w:ascii="Times New Roman" w:hint="eastAsia"/>
                <w:color w:val="000000" w:themeColor="text1"/>
                <w:sz w:val="24"/>
                <w:szCs w:val="24"/>
              </w:rPr>
              <w:t>元</w:t>
            </w:r>
          </w:p>
        </w:tc>
        <w:tc>
          <w:tcPr>
            <w:tcW w:w="3736" w:type="dxa"/>
            <w:vAlign w:val="center"/>
          </w:tcPr>
          <w:p w14:paraId="4B53F223" w14:textId="04A77A77"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67</w:t>
            </w:r>
          </w:p>
        </w:tc>
      </w:tr>
      <w:tr w:rsidR="00015BA2" w:rsidRPr="00203698" w14:paraId="4E041E63" w14:textId="77777777" w:rsidTr="001A7F09">
        <w:tc>
          <w:tcPr>
            <w:tcW w:w="743" w:type="dxa"/>
            <w:vAlign w:val="center"/>
          </w:tcPr>
          <w:p w14:paraId="5A76B229" w14:textId="4F7452F8"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11</w:t>
            </w:r>
          </w:p>
        </w:tc>
        <w:tc>
          <w:tcPr>
            <w:tcW w:w="1559" w:type="dxa"/>
            <w:vAlign w:val="center"/>
          </w:tcPr>
          <w:p w14:paraId="169DB147" w14:textId="7D7C8635"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11</w:t>
            </w:r>
            <w:r w:rsidRPr="00203698">
              <w:rPr>
                <w:rFonts w:ascii="Times New Roman" w:hint="eastAsia"/>
                <w:color w:val="000000" w:themeColor="text1"/>
                <w:sz w:val="24"/>
                <w:szCs w:val="24"/>
              </w:rPr>
              <w:t>月</w:t>
            </w:r>
          </w:p>
        </w:tc>
        <w:tc>
          <w:tcPr>
            <w:tcW w:w="2126" w:type="dxa"/>
            <w:vAlign w:val="center"/>
          </w:tcPr>
          <w:p w14:paraId="3AA6B73A" w14:textId="446DDC48"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93,000</w:t>
            </w:r>
            <w:r w:rsidRPr="00203698">
              <w:rPr>
                <w:rFonts w:ascii="Times New Roman" w:hint="eastAsia"/>
                <w:color w:val="000000" w:themeColor="text1"/>
                <w:sz w:val="24"/>
                <w:szCs w:val="24"/>
              </w:rPr>
              <w:t>元</w:t>
            </w:r>
          </w:p>
        </w:tc>
        <w:tc>
          <w:tcPr>
            <w:tcW w:w="3736" w:type="dxa"/>
            <w:vAlign w:val="center"/>
          </w:tcPr>
          <w:p w14:paraId="28CFFC05" w14:textId="526FE75C"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73</w:t>
            </w:r>
          </w:p>
        </w:tc>
      </w:tr>
      <w:tr w:rsidR="00015BA2" w:rsidRPr="00203698" w14:paraId="778B6FEF" w14:textId="77777777" w:rsidTr="001A7F09">
        <w:tc>
          <w:tcPr>
            <w:tcW w:w="743" w:type="dxa"/>
            <w:vAlign w:val="center"/>
          </w:tcPr>
          <w:p w14:paraId="0778C73E" w14:textId="583FFDAB"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12</w:t>
            </w:r>
          </w:p>
        </w:tc>
        <w:tc>
          <w:tcPr>
            <w:tcW w:w="1559" w:type="dxa"/>
            <w:vAlign w:val="center"/>
          </w:tcPr>
          <w:p w14:paraId="3F805789" w14:textId="342430D9"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104</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12</w:t>
            </w:r>
            <w:r w:rsidRPr="00203698">
              <w:rPr>
                <w:rFonts w:ascii="Times New Roman" w:hint="eastAsia"/>
                <w:color w:val="000000" w:themeColor="text1"/>
                <w:sz w:val="24"/>
                <w:szCs w:val="24"/>
              </w:rPr>
              <w:t>月</w:t>
            </w:r>
          </w:p>
        </w:tc>
        <w:tc>
          <w:tcPr>
            <w:tcW w:w="2126" w:type="dxa"/>
            <w:vAlign w:val="center"/>
          </w:tcPr>
          <w:p w14:paraId="39AAFD95" w14:textId="27050ACF"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93,785</w:t>
            </w:r>
            <w:r w:rsidRPr="00203698">
              <w:rPr>
                <w:rFonts w:ascii="Times New Roman" w:hint="eastAsia"/>
                <w:color w:val="000000" w:themeColor="text1"/>
                <w:sz w:val="24"/>
                <w:szCs w:val="24"/>
              </w:rPr>
              <w:t>元</w:t>
            </w:r>
          </w:p>
        </w:tc>
        <w:tc>
          <w:tcPr>
            <w:tcW w:w="3736" w:type="dxa"/>
            <w:vAlign w:val="center"/>
          </w:tcPr>
          <w:p w14:paraId="6FCF1CA9" w14:textId="1C42E523"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79</w:t>
            </w:r>
          </w:p>
        </w:tc>
      </w:tr>
      <w:tr w:rsidR="00015BA2" w:rsidRPr="00203698" w14:paraId="2DFED710" w14:textId="77777777" w:rsidTr="001A7F09">
        <w:tc>
          <w:tcPr>
            <w:tcW w:w="743" w:type="dxa"/>
            <w:vAlign w:val="center"/>
          </w:tcPr>
          <w:p w14:paraId="71F1BF30" w14:textId="5C297DDE"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13</w:t>
            </w:r>
          </w:p>
        </w:tc>
        <w:tc>
          <w:tcPr>
            <w:tcW w:w="1559" w:type="dxa"/>
            <w:vAlign w:val="center"/>
          </w:tcPr>
          <w:p w14:paraId="62409636" w14:textId="2625D796"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w:t>
            </w:r>
            <w:r w:rsidRPr="00203698">
              <w:rPr>
                <w:rFonts w:ascii="Times New Roman" w:hint="eastAsia"/>
                <w:color w:val="000000" w:themeColor="text1"/>
                <w:sz w:val="24"/>
                <w:szCs w:val="24"/>
              </w:rPr>
              <w:t>月</w:t>
            </w:r>
          </w:p>
        </w:tc>
        <w:tc>
          <w:tcPr>
            <w:tcW w:w="2126" w:type="dxa"/>
            <w:vAlign w:val="center"/>
          </w:tcPr>
          <w:p w14:paraId="62CF8688" w14:textId="0CCF1282"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87,991</w:t>
            </w:r>
            <w:r w:rsidRPr="00203698">
              <w:rPr>
                <w:rFonts w:ascii="Times New Roman" w:hint="eastAsia"/>
                <w:color w:val="000000" w:themeColor="text1"/>
                <w:sz w:val="24"/>
                <w:szCs w:val="24"/>
              </w:rPr>
              <w:t>元</w:t>
            </w:r>
          </w:p>
        </w:tc>
        <w:tc>
          <w:tcPr>
            <w:tcW w:w="3736" w:type="dxa"/>
            <w:vAlign w:val="center"/>
          </w:tcPr>
          <w:p w14:paraId="4E690558" w14:textId="0D351146"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85</w:t>
            </w:r>
          </w:p>
        </w:tc>
      </w:tr>
      <w:tr w:rsidR="00015BA2" w:rsidRPr="00203698" w14:paraId="1C887E68" w14:textId="77777777" w:rsidTr="001A7F09">
        <w:tc>
          <w:tcPr>
            <w:tcW w:w="743" w:type="dxa"/>
            <w:vAlign w:val="center"/>
          </w:tcPr>
          <w:p w14:paraId="2ACE3B3C" w14:textId="59A2B7C3"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14</w:t>
            </w:r>
          </w:p>
        </w:tc>
        <w:tc>
          <w:tcPr>
            <w:tcW w:w="1559" w:type="dxa"/>
            <w:vAlign w:val="center"/>
          </w:tcPr>
          <w:p w14:paraId="44C326B7" w14:textId="5A6D3D6A"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2</w:t>
            </w:r>
            <w:r w:rsidRPr="00203698">
              <w:rPr>
                <w:rFonts w:ascii="Times New Roman" w:hint="eastAsia"/>
                <w:color w:val="000000" w:themeColor="text1"/>
                <w:sz w:val="24"/>
                <w:szCs w:val="24"/>
              </w:rPr>
              <w:t>月</w:t>
            </w:r>
          </w:p>
        </w:tc>
        <w:tc>
          <w:tcPr>
            <w:tcW w:w="2126" w:type="dxa"/>
            <w:vAlign w:val="center"/>
          </w:tcPr>
          <w:p w14:paraId="0DB123FC" w14:textId="12A605A3"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69,886</w:t>
            </w:r>
            <w:r w:rsidRPr="00203698">
              <w:rPr>
                <w:rFonts w:ascii="Times New Roman" w:hint="eastAsia"/>
                <w:color w:val="000000" w:themeColor="text1"/>
                <w:sz w:val="24"/>
                <w:szCs w:val="24"/>
              </w:rPr>
              <w:t>元</w:t>
            </w:r>
          </w:p>
        </w:tc>
        <w:tc>
          <w:tcPr>
            <w:tcW w:w="3736" w:type="dxa"/>
            <w:vAlign w:val="center"/>
          </w:tcPr>
          <w:p w14:paraId="5FBE246E" w14:textId="1DAE8D92"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91</w:t>
            </w:r>
          </w:p>
        </w:tc>
      </w:tr>
      <w:tr w:rsidR="00015BA2" w:rsidRPr="00203698" w14:paraId="38FC9F3B" w14:textId="77777777" w:rsidTr="001A7F09">
        <w:tc>
          <w:tcPr>
            <w:tcW w:w="743" w:type="dxa"/>
            <w:vAlign w:val="center"/>
          </w:tcPr>
          <w:p w14:paraId="271DE014" w14:textId="07E9B669"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15</w:t>
            </w:r>
          </w:p>
        </w:tc>
        <w:tc>
          <w:tcPr>
            <w:tcW w:w="1559" w:type="dxa"/>
            <w:vAlign w:val="center"/>
          </w:tcPr>
          <w:p w14:paraId="402A20C1" w14:textId="3829E2D2"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3</w:t>
            </w:r>
            <w:r w:rsidRPr="00203698">
              <w:rPr>
                <w:rFonts w:ascii="Times New Roman" w:hint="eastAsia"/>
                <w:color w:val="000000" w:themeColor="text1"/>
                <w:sz w:val="24"/>
                <w:szCs w:val="24"/>
              </w:rPr>
              <w:t>月</w:t>
            </w:r>
          </w:p>
        </w:tc>
        <w:tc>
          <w:tcPr>
            <w:tcW w:w="2126" w:type="dxa"/>
            <w:vAlign w:val="center"/>
          </w:tcPr>
          <w:p w14:paraId="2B375C83" w14:textId="692B9672"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73,971</w:t>
            </w:r>
            <w:r w:rsidRPr="00203698">
              <w:rPr>
                <w:rFonts w:ascii="Times New Roman" w:hint="eastAsia"/>
                <w:color w:val="000000" w:themeColor="text1"/>
                <w:sz w:val="24"/>
                <w:szCs w:val="24"/>
              </w:rPr>
              <w:t>元</w:t>
            </w:r>
          </w:p>
        </w:tc>
        <w:tc>
          <w:tcPr>
            <w:tcW w:w="3736" w:type="dxa"/>
            <w:vAlign w:val="center"/>
          </w:tcPr>
          <w:p w14:paraId="05E4E39D" w14:textId="7888EA37"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97</w:t>
            </w:r>
          </w:p>
        </w:tc>
      </w:tr>
      <w:tr w:rsidR="00015BA2" w:rsidRPr="00203698" w14:paraId="4DFC82DF" w14:textId="77777777" w:rsidTr="001A7F09">
        <w:tc>
          <w:tcPr>
            <w:tcW w:w="743" w:type="dxa"/>
            <w:vAlign w:val="center"/>
          </w:tcPr>
          <w:p w14:paraId="330158EA" w14:textId="7DDD4809"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16</w:t>
            </w:r>
          </w:p>
        </w:tc>
        <w:tc>
          <w:tcPr>
            <w:tcW w:w="1559" w:type="dxa"/>
            <w:vAlign w:val="center"/>
          </w:tcPr>
          <w:p w14:paraId="55BCE924" w14:textId="6E686930"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4</w:t>
            </w:r>
            <w:r w:rsidRPr="00203698">
              <w:rPr>
                <w:rFonts w:ascii="Times New Roman" w:hint="eastAsia"/>
                <w:color w:val="000000" w:themeColor="text1"/>
                <w:sz w:val="24"/>
                <w:szCs w:val="24"/>
              </w:rPr>
              <w:t>月</w:t>
            </w:r>
          </w:p>
        </w:tc>
        <w:tc>
          <w:tcPr>
            <w:tcW w:w="2126" w:type="dxa"/>
            <w:vAlign w:val="center"/>
          </w:tcPr>
          <w:p w14:paraId="4B48E5A4" w14:textId="11552017"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95,712</w:t>
            </w:r>
            <w:r w:rsidRPr="00203698">
              <w:rPr>
                <w:rFonts w:ascii="Times New Roman" w:hint="eastAsia"/>
                <w:color w:val="000000" w:themeColor="text1"/>
                <w:sz w:val="24"/>
                <w:szCs w:val="24"/>
              </w:rPr>
              <w:t>元</w:t>
            </w:r>
          </w:p>
        </w:tc>
        <w:tc>
          <w:tcPr>
            <w:tcW w:w="3736" w:type="dxa"/>
            <w:vAlign w:val="center"/>
          </w:tcPr>
          <w:p w14:paraId="469E9D12" w14:textId="12D1A231"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103</w:t>
            </w:r>
          </w:p>
        </w:tc>
      </w:tr>
      <w:tr w:rsidR="00015BA2" w:rsidRPr="00203698" w14:paraId="30FD566A" w14:textId="77777777" w:rsidTr="001A7F09">
        <w:tc>
          <w:tcPr>
            <w:tcW w:w="743" w:type="dxa"/>
            <w:vAlign w:val="center"/>
          </w:tcPr>
          <w:p w14:paraId="0FB5440B" w14:textId="5E132575"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17</w:t>
            </w:r>
          </w:p>
        </w:tc>
        <w:tc>
          <w:tcPr>
            <w:tcW w:w="1559" w:type="dxa"/>
            <w:vAlign w:val="center"/>
          </w:tcPr>
          <w:p w14:paraId="38000754" w14:textId="71A7FA54"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5</w:t>
            </w:r>
            <w:r w:rsidRPr="00203698">
              <w:rPr>
                <w:rFonts w:ascii="Times New Roman" w:hint="eastAsia"/>
                <w:color w:val="000000" w:themeColor="text1"/>
                <w:sz w:val="24"/>
                <w:szCs w:val="24"/>
              </w:rPr>
              <w:t>月</w:t>
            </w:r>
          </w:p>
        </w:tc>
        <w:tc>
          <w:tcPr>
            <w:tcW w:w="2126" w:type="dxa"/>
            <w:vAlign w:val="center"/>
          </w:tcPr>
          <w:p w14:paraId="7425F73B" w14:textId="67B199FA"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61,547</w:t>
            </w:r>
            <w:r w:rsidRPr="00203698">
              <w:rPr>
                <w:rFonts w:ascii="Times New Roman" w:hint="eastAsia"/>
                <w:color w:val="000000" w:themeColor="text1"/>
                <w:sz w:val="24"/>
                <w:szCs w:val="24"/>
              </w:rPr>
              <w:t>元</w:t>
            </w:r>
          </w:p>
        </w:tc>
        <w:tc>
          <w:tcPr>
            <w:tcW w:w="3736" w:type="dxa"/>
            <w:vAlign w:val="center"/>
          </w:tcPr>
          <w:p w14:paraId="6F8A8AD7" w14:textId="38965BF9"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109</w:t>
            </w:r>
          </w:p>
        </w:tc>
      </w:tr>
      <w:tr w:rsidR="00015BA2" w:rsidRPr="00203698" w14:paraId="1F1401AC" w14:textId="77777777" w:rsidTr="001A7F09">
        <w:trPr>
          <w:trHeight w:hRule="exact" w:val="592"/>
        </w:trPr>
        <w:tc>
          <w:tcPr>
            <w:tcW w:w="743" w:type="dxa"/>
            <w:vAlign w:val="center"/>
          </w:tcPr>
          <w:p w14:paraId="0C80C54B" w14:textId="167FC44A"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18</w:t>
            </w:r>
          </w:p>
        </w:tc>
        <w:tc>
          <w:tcPr>
            <w:tcW w:w="1559" w:type="dxa"/>
            <w:vAlign w:val="center"/>
          </w:tcPr>
          <w:p w14:paraId="431D7DD3" w14:textId="58CDE08F"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6</w:t>
            </w:r>
            <w:r w:rsidRPr="00203698">
              <w:rPr>
                <w:rFonts w:ascii="Times New Roman" w:hint="eastAsia"/>
                <w:color w:val="000000" w:themeColor="text1"/>
                <w:sz w:val="24"/>
                <w:szCs w:val="24"/>
              </w:rPr>
              <w:t>月</w:t>
            </w:r>
          </w:p>
        </w:tc>
        <w:tc>
          <w:tcPr>
            <w:tcW w:w="2126" w:type="dxa"/>
            <w:vAlign w:val="center"/>
          </w:tcPr>
          <w:p w14:paraId="5D70EE9A" w14:textId="3E4DAD98"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82,589</w:t>
            </w:r>
            <w:r w:rsidRPr="00203698">
              <w:rPr>
                <w:rFonts w:ascii="Times New Roman" w:hint="eastAsia"/>
                <w:color w:val="000000" w:themeColor="text1"/>
                <w:sz w:val="24"/>
                <w:szCs w:val="24"/>
              </w:rPr>
              <w:t>元</w:t>
            </w:r>
          </w:p>
        </w:tc>
        <w:tc>
          <w:tcPr>
            <w:tcW w:w="3736" w:type="dxa"/>
            <w:vAlign w:val="center"/>
          </w:tcPr>
          <w:p w14:paraId="507E79D0" w14:textId="4535D54C"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115</w:t>
            </w:r>
          </w:p>
        </w:tc>
      </w:tr>
      <w:tr w:rsidR="00015BA2" w:rsidRPr="00203698" w14:paraId="669C8E92" w14:textId="77777777" w:rsidTr="001A7F09">
        <w:trPr>
          <w:trHeight w:hRule="exact" w:val="559"/>
        </w:trPr>
        <w:tc>
          <w:tcPr>
            <w:tcW w:w="743" w:type="dxa"/>
            <w:vAlign w:val="center"/>
          </w:tcPr>
          <w:p w14:paraId="3B217DAE" w14:textId="39A4B152"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19</w:t>
            </w:r>
          </w:p>
        </w:tc>
        <w:tc>
          <w:tcPr>
            <w:tcW w:w="1559" w:type="dxa"/>
            <w:vAlign w:val="center"/>
          </w:tcPr>
          <w:p w14:paraId="0EDF4904" w14:textId="70C6AEFD"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7</w:t>
            </w:r>
            <w:r w:rsidRPr="00203698">
              <w:rPr>
                <w:rFonts w:ascii="Times New Roman" w:hint="eastAsia"/>
                <w:color w:val="000000" w:themeColor="text1"/>
                <w:sz w:val="24"/>
                <w:szCs w:val="24"/>
              </w:rPr>
              <w:t>月</w:t>
            </w:r>
          </w:p>
        </w:tc>
        <w:tc>
          <w:tcPr>
            <w:tcW w:w="2126" w:type="dxa"/>
            <w:vAlign w:val="center"/>
          </w:tcPr>
          <w:p w14:paraId="2700D8E6" w14:textId="08DD7118"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61,973</w:t>
            </w:r>
            <w:r w:rsidRPr="00203698">
              <w:rPr>
                <w:rFonts w:ascii="Times New Roman" w:hint="eastAsia"/>
                <w:color w:val="000000" w:themeColor="text1"/>
                <w:sz w:val="24"/>
                <w:szCs w:val="24"/>
              </w:rPr>
              <w:t>元</w:t>
            </w:r>
          </w:p>
        </w:tc>
        <w:tc>
          <w:tcPr>
            <w:tcW w:w="3736" w:type="dxa"/>
            <w:vAlign w:val="center"/>
          </w:tcPr>
          <w:p w14:paraId="668DBD1A" w14:textId="74C45D4F"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121</w:t>
            </w:r>
          </w:p>
        </w:tc>
      </w:tr>
      <w:tr w:rsidR="00015BA2" w:rsidRPr="00203698" w14:paraId="167F5256" w14:textId="77777777" w:rsidTr="001A7F09">
        <w:trPr>
          <w:trHeight w:hRule="exact" w:val="567"/>
        </w:trPr>
        <w:tc>
          <w:tcPr>
            <w:tcW w:w="743" w:type="dxa"/>
            <w:vAlign w:val="center"/>
          </w:tcPr>
          <w:p w14:paraId="0F4A41E2" w14:textId="1ADF7A7D"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20</w:t>
            </w:r>
          </w:p>
        </w:tc>
        <w:tc>
          <w:tcPr>
            <w:tcW w:w="1559" w:type="dxa"/>
            <w:vAlign w:val="center"/>
          </w:tcPr>
          <w:p w14:paraId="2ECE456F" w14:textId="393AD34F"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8</w:t>
            </w:r>
            <w:r w:rsidRPr="00203698">
              <w:rPr>
                <w:rFonts w:ascii="Times New Roman" w:hint="eastAsia"/>
                <w:color w:val="000000" w:themeColor="text1"/>
                <w:sz w:val="24"/>
                <w:szCs w:val="24"/>
              </w:rPr>
              <w:t>月</w:t>
            </w:r>
          </w:p>
        </w:tc>
        <w:tc>
          <w:tcPr>
            <w:tcW w:w="2126" w:type="dxa"/>
            <w:vAlign w:val="center"/>
          </w:tcPr>
          <w:p w14:paraId="3A4A6DFE" w14:textId="4A4ED8AF"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77,067</w:t>
            </w:r>
            <w:r w:rsidRPr="00203698">
              <w:rPr>
                <w:rFonts w:ascii="Times New Roman" w:hint="eastAsia"/>
                <w:color w:val="000000" w:themeColor="text1"/>
                <w:sz w:val="24"/>
                <w:szCs w:val="24"/>
              </w:rPr>
              <w:t>元</w:t>
            </w:r>
          </w:p>
        </w:tc>
        <w:tc>
          <w:tcPr>
            <w:tcW w:w="3736" w:type="dxa"/>
            <w:vAlign w:val="center"/>
          </w:tcPr>
          <w:p w14:paraId="546A8BBA" w14:textId="47C724C3"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127</w:t>
            </w:r>
          </w:p>
        </w:tc>
      </w:tr>
      <w:tr w:rsidR="00015BA2" w:rsidRPr="00203698" w14:paraId="332D4874" w14:textId="77777777" w:rsidTr="001A7F09">
        <w:trPr>
          <w:trHeight w:hRule="exact" w:val="561"/>
        </w:trPr>
        <w:tc>
          <w:tcPr>
            <w:tcW w:w="743" w:type="dxa"/>
            <w:vAlign w:val="center"/>
          </w:tcPr>
          <w:p w14:paraId="6D77EC7C" w14:textId="4474DF13"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21</w:t>
            </w:r>
          </w:p>
        </w:tc>
        <w:tc>
          <w:tcPr>
            <w:tcW w:w="1559" w:type="dxa"/>
            <w:vAlign w:val="center"/>
          </w:tcPr>
          <w:p w14:paraId="2CB84C61" w14:textId="423260D2"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9</w:t>
            </w:r>
            <w:r w:rsidRPr="00203698">
              <w:rPr>
                <w:rFonts w:ascii="Times New Roman" w:hint="eastAsia"/>
                <w:color w:val="000000" w:themeColor="text1"/>
                <w:sz w:val="24"/>
                <w:szCs w:val="24"/>
              </w:rPr>
              <w:t>月</w:t>
            </w:r>
          </w:p>
        </w:tc>
        <w:tc>
          <w:tcPr>
            <w:tcW w:w="2126" w:type="dxa"/>
            <w:vAlign w:val="center"/>
          </w:tcPr>
          <w:p w14:paraId="3556FE7B" w14:textId="7B2E8428"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51,093</w:t>
            </w:r>
            <w:r w:rsidRPr="00203698">
              <w:rPr>
                <w:rFonts w:ascii="Times New Roman" w:hint="eastAsia"/>
                <w:color w:val="000000" w:themeColor="text1"/>
                <w:sz w:val="24"/>
                <w:szCs w:val="24"/>
              </w:rPr>
              <w:t>元</w:t>
            </w:r>
          </w:p>
        </w:tc>
        <w:tc>
          <w:tcPr>
            <w:tcW w:w="3736" w:type="dxa"/>
            <w:vAlign w:val="center"/>
          </w:tcPr>
          <w:p w14:paraId="656D74F8" w14:textId="1AE3FFBF"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133</w:t>
            </w:r>
          </w:p>
        </w:tc>
      </w:tr>
      <w:tr w:rsidR="00015BA2" w:rsidRPr="00203698" w14:paraId="76171FAE" w14:textId="77777777" w:rsidTr="001A7F09">
        <w:trPr>
          <w:trHeight w:hRule="exact" w:val="569"/>
        </w:trPr>
        <w:tc>
          <w:tcPr>
            <w:tcW w:w="743" w:type="dxa"/>
            <w:vAlign w:val="center"/>
          </w:tcPr>
          <w:p w14:paraId="01AB3503" w14:textId="2F283DE5"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22</w:t>
            </w:r>
          </w:p>
        </w:tc>
        <w:tc>
          <w:tcPr>
            <w:tcW w:w="1559" w:type="dxa"/>
            <w:vAlign w:val="center"/>
          </w:tcPr>
          <w:p w14:paraId="201D60E6" w14:textId="7FF37920"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10</w:t>
            </w:r>
            <w:r w:rsidRPr="00203698">
              <w:rPr>
                <w:rFonts w:ascii="Times New Roman" w:hint="eastAsia"/>
                <w:color w:val="000000" w:themeColor="text1"/>
                <w:sz w:val="24"/>
                <w:szCs w:val="24"/>
              </w:rPr>
              <w:t>月</w:t>
            </w:r>
          </w:p>
        </w:tc>
        <w:tc>
          <w:tcPr>
            <w:tcW w:w="2126" w:type="dxa"/>
            <w:vAlign w:val="center"/>
          </w:tcPr>
          <w:p w14:paraId="221B22DD" w14:textId="4C414489"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57,375</w:t>
            </w:r>
            <w:r w:rsidRPr="00203698">
              <w:rPr>
                <w:rFonts w:ascii="Times New Roman" w:hint="eastAsia"/>
                <w:color w:val="000000" w:themeColor="text1"/>
                <w:sz w:val="24"/>
                <w:szCs w:val="24"/>
              </w:rPr>
              <w:t>元</w:t>
            </w:r>
          </w:p>
        </w:tc>
        <w:tc>
          <w:tcPr>
            <w:tcW w:w="3736" w:type="dxa"/>
            <w:vAlign w:val="center"/>
          </w:tcPr>
          <w:p w14:paraId="06153176" w14:textId="41A8247C"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139</w:t>
            </w:r>
          </w:p>
        </w:tc>
      </w:tr>
      <w:tr w:rsidR="00015BA2" w:rsidRPr="00203698" w14:paraId="3CE7C209" w14:textId="77777777" w:rsidTr="001A7F09">
        <w:trPr>
          <w:trHeight w:hRule="exact" w:val="577"/>
        </w:trPr>
        <w:tc>
          <w:tcPr>
            <w:tcW w:w="743" w:type="dxa"/>
            <w:vAlign w:val="center"/>
          </w:tcPr>
          <w:p w14:paraId="7CAE24F8" w14:textId="32A9D79E"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23</w:t>
            </w:r>
          </w:p>
        </w:tc>
        <w:tc>
          <w:tcPr>
            <w:tcW w:w="1559" w:type="dxa"/>
            <w:vAlign w:val="center"/>
          </w:tcPr>
          <w:p w14:paraId="3FCD3215" w14:textId="5D46400B"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11</w:t>
            </w:r>
            <w:r w:rsidRPr="00203698">
              <w:rPr>
                <w:rFonts w:ascii="Times New Roman" w:hint="eastAsia"/>
                <w:color w:val="000000" w:themeColor="text1"/>
                <w:sz w:val="24"/>
                <w:szCs w:val="24"/>
              </w:rPr>
              <w:t>月</w:t>
            </w:r>
          </w:p>
        </w:tc>
        <w:tc>
          <w:tcPr>
            <w:tcW w:w="2126" w:type="dxa"/>
            <w:vAlign w:val="center"/>
          </w:tcPr>
          <w:p w14:paraId="3E07305D" w14:textId="3969E49A"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64,005</w:t>
            </w:r>
            <w:r w:rsidRPr="00203698">
              <w:rPr>
                <w:rFonts w:ascii="Times New Roman" w:hint="eastAsia"/>
                <w:color w:val="000000" w:themeColor="text1"/>
                <w:sz w:val="24"/>
                <w:szCs w:val="24"/>
              </w:rPr>
              <w:t>元</w:t>
            </w:r>
          </w:p>
        </w:tc>
        <w:tc>
          <w:tcPr>
            <w:tcW w:w="3736" w:type="dxa"/>
            <w:vAlign w:val="center"/>
          </w:tcPr>
          <w:p w14:paraId="34D7265E" w14:textId="400BF1D1"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145</w:t>
            </w:r>
            <w:r w:rsidRPr="00203698">
              <w:rPr>
                <w:rFonts w:ascii="Times New Roman" w:hint="eastAsia"/>
                <w:color w:val="000000" w:themeColor="text1"/>
                <w:sz w:val="24"/>
                <w:szCs w:val="24"/>
              </w:rPr>
              <w:t>至</w:t>
            </w:r>
            <w:r w:rsidRPr="00203698">
              <w:rPr>
                <w:rFonts w:ascii="Times New Roman" w:hint="eastAsia"/>
                <w:color w:val="000000" w:themeColor="text1"/>
                <w:sz w:val="24"/>
                <w:szCs w:val="24"/>
              </w:rPr>
              <w:t>146</w:t>
            </w:r>
          </w:p>
        </w:tc>
      </w:tr>
      <w:tr w:rsidR="00015BA2" w:rsidRPr="00203698" w14:paraId="02D9E70E" w14:textId="77777777" w:rsidTr="001A7F09">
        <w:trPr>
          <w:trHeight w:hRule="exact" w:val="557"/>
        </w:trPr>
        <w:tc>
          <w:tcPr>
            <w:tcW w:w="743" w:type="dxa"/>
            <w:vAlign w:val="center"/>
          </w:tcPr>
          <w:p w14:paraId="35625002" w14:textId="15A5B56C"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24</w:t>
            </w:r>
          </w:p>
        </w:tc>
        <w:tc>
          <w:tcPr>
            <w:tcW w:w="1559" w:type="dxa"/>
            <w:vAlign w:val="center"/>
          </w:tcPr>
          <w:p w14:paraId="17A431A0" w14:textId="6C1F80B1"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105</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12</w:t>
            </w:r>
            <w:r w:rsidRPr="00203698">
              <w:rPr>
                <w:rFonts w:ascii="Times New Roman" w:hint="eastAsia"/>
                <w:color w:val="000000" w:themeColor="text1"/>
                <w:sz w:val="24"/>
                <w:szCs w:val="24"/>
              </w:rPr>
              <w:t>月</w:t>
            </w:r>
          </w:p>
        </w:tc>
        <w:tc>
          <w:tcPr>
            <w:tcW w:w="2126" w:type="dxa"/>
            <w:vAlign w:val="center"/>
          </w:tcPr>
          <w:p w14:paraId="111072E3" w14:textId="68B8F73E"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19,704</w:t>
            </w:r>
            <w:r w:rsidRPr="00203698">
              <w:rPr>
                <w:rFonts w:ascii="Times New Roman" w:hint="eastAsia"/>
                <w:color w:val="000000" w:themeColor="text1"/>
                <w:sz w:val="24"/>
                <w:szCs w:val="24"/>
              </w:rPr>
              <w:t>元</w:t>
            </w:r>
          </w:p>
        </w:tc>
        <w:tc>
          <w:tcPr>
            <w:tcW w:w="3736" w:type="dxa"/>
            <w:vAlign w:val="center"/>
          </w:tcPr>
          <w:p w14:paraId="3F1424F0" w14:textId="7627AC03"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151</w:t>
            </w:r>
            <w:r w:rsidRPr="00203698">
              <w:rPr>
                <w:rFonts w:ascii="Times New Roman" w:hint="eastAsia"/>
                <w:color w:val="000000" w:themeColor="text1"/>
                <w:sz w:val="24"/>
                <w:szCs w:val="24"/>
              </w:rPr>
              <w:t>至</w:t>
            </w:r>
            <w:r w:rsidRPr="00203698">
              <w:rPr>
                <w:rFonts w:ascii="Times New Roman" w:hint="eastAsia"/>
                <w:color w:val="000000" w:themeColor="text1"/>
                <w:sz w:val="24"/>
                <w:szCs w:val="24"/>
              </w:rPr>
              <w:t>152</w:t>
            </w:r>
          </w:p>
        </w:tc>
      </w:tr>
      <w:tr w:rsidR="00015BA2" w:rsidRPr="00203698" w14:paraId="02BE1903" w14:textId="77777777" w:rsidTr="001A7F09">
        <w:trPr>
          <w:trHeight w:hRule="exact" w:val="579"/>
        </w:trPr>
        <w:tc>
          <w:tcPr>
            <w:tcW w:w="743" w:type="dxa"/>
            <w:vAlign w:val="center"/>
          </w:tcPr>
          <w:p w14:paraId="5A277A8E" w14:textId="06FC759B"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25</w:t>
            </w:r>
          </w:p>
        </w:tc>
        <w:tc>
          <w:tcPr>
            <w:tcW w:w="1559" w:type="dxa"/>
            <w:vAlign w:val="center"/>
          </w:tcPr>
          <w:p w14:paraId="3795718E" w14:textId="34DF9729"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106</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1</w:t>
            </w:r>
            <w:r w:rsidRPr="00203698">
              <w:rPr>
                <w:rFonts w:ascii="Times New Roman" w:hint="eastAsia"/>
                <w:color w:val="000000" w:themeColor="text1"/>
                <w:sz w:val="24"/>
                <w:szCs w:val="24"/>
              </w:rPr>
              <w:t>月</w:t>
            </w:r>
          </w:p>
        </w:tc>
        <w:tc>
          <w:tcPr>
            <w:tcW w:w="2126" w:type="dxa"/>
            <w:vAlign w:val="center"/>
          </w:tcPr>
          <w:p w14:paraId="7B321CF7" w14:textId="20F69B65"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42,050</w:t>
            </w:r>
            <w:r w:rsidRPr="00203698">
              <w:rPr>
                <w:rFonts w:ascii="Times New Roman" w:hint="eastAsia"/>
                <w:color w:val="000000" w:themeColor="text1"/>
                <w:sz w:val="24"/>
                <w:szCs w:val="24"/>
              </w:rPr>
              <w:t>元</w:t>
            </w:r>
          </w:p>
        </w:tc>
        <w:tc>
          <w:tcPr>
            <w:tcW w:w="3736" w:type="dxa"/>
            <w:vAlign w:val="center"/>
          </w:tcPr>
          <w:p w14:paraId="4C8E1B67" w14:textId="60026351"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157</w:t>
            </w:r>
          </w:p>
        </w:tc>
      </w:tr>
      <w:tr w:rsidR="00015BA2" w:rsidRPr="00203698" w14:paraId="69969EE6" w14:textId="77777777" w:rsidTr="001A7F09">
        <w:trPr>
          <w:trHeight w:hRule="exact" w:val="559"/>
        </w:trPr>
        <w:tc>
          <w:tcPr>
            <w:tcW w:w="743" w:type="dxa"/>
            <w:vAlign w:val="center"/>
          </w:tcPr>
          <w:p w14:paraId="51867034" w14:textId="02DD6E72"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26</w:t>
            </w:r>
          </w:p>
        </w:tc>
        <w:tc>
          <w:tcPr>
            <w:tcW w:w="1559" w:type="dxa"/>
            <w:vAlign w:val="center"/>
          </w:tcPr>
          <w:p w14:paraId="2D8B5614" w14:textId="50BC54A3"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106</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2</w:t>
            </w:r>
            <w:r w:rsidRPr="00203698">
              <w:rPr>
                <w:rFonts w:ascii="Times New Roman" w:hint="eastAsia"/>
                <w:color w:val="000000" w:themeColor="text1"/>
                <w:sz w:val="24"/>
                <w:szCs w:val="24"/>
              </w:rPr>
              <w:t>月</w:t>
            </w:r>
          </w:p>
        </w:tc>
        <w:tc>
          <w:tcPr>
            <w:tcW w:w="2126" w:type="dxa"/>
            <w:vAlign w:val="center"/>
          </w:tcPr>
          <w:p w14:paraId="55721947" w14:textId="61D4FF6D"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39,651</w:t>
            </w:r>
            <w:r w:rsidRPr="00203698">
              <w:rPr>
                <w:rFonts w:ascii="Times New Roman" w:hint="eastAsia"/>
                <w:color w:val="000000" w:themeColor="text1"/>
                <w:sz w:val="24"/>
                <w:szCs w:val="24"/>
              </w:rPr>
              <w:t>元</w:t>
            </w:r>
          </w:p>
        </w:tc>
        <w:tc>
          <w:tcPr>
            <w:tcW w:w="3736" w:type="dxa"/>
            <w:vAlign w:val="center"/>
          </w:tcPr>
          <w:p w14:paraId="154094BC" w14:textId="389B2A9C"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163</w:t>
            </w:r>
            <w:r w:rsidRPr="00203698">
              <w:rPr>
                <w:rFonts w:ascii="Times New Roman" w:hint="eastAsia"/>
                <w:color w:val="000000" w:themeColor="text1"/>
                <w:sz w:val="24"/>
                <w:szCs w:val="24"/>
              </w:rPr>
              <w:t>至</w:t>
            </w:r>
            <w:r w:rsidRPr="00203698">
              <w:rPr>
                <w:rFonts w:ascii="Times New Roman" w:hint="eastAsia"/>
                <w:color w:val="000000" w:themeColor="text1"/>
                <w:sz w:val="24"/>
                <w:szCs w:val="24"/>
              </w:rPr>
              <w:t>164</w:t>
            </w:r>
          </w:p>
        </w:tc>
      </w:tr>
      <w:tr w:rsidR="00015BA2" w:rsidRPr="00203698" w14:paraId="14884011" w14:textId="77777777" w:rsidTr="001A7F09">
        <w:trPr>
          <w:trHeight w:hRule="exact" w:val="567"/>
        </w:trPr>
        <w:tc>
          <w:tcPr>
            <w:tcW w:w="743" w:type="dxa"/>
            <w:vAlign w:val="center"/>
          </w:tcPr>
          <w:p w14:paraId="3A8359DE" w14:textId="2B0A26E8"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27</w:t>
            </w:r>
          </w:p>
        </w:tc>
        <w:tc>
          <w:tcPr>
            <w:tcW w:w="1559" w:type="dxa"/>
            <w:vAlign w:val="center"/>
          </w:tcPr>
          <w:p w14:paraId="5C1B5C7C" w14:textId="28A31B5B" w:rsidR="005738D1" w:rsidRPr="00203698" w:rsidRDefault="005738D1"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106</w:t>
            </w:r>
            <w:r w:rsidRPr="00203698">
              <w:rPr>
                <w:rFonts w:ascii="Times New Roman" w:hint="eastAsia"/>
                <w:color w:val="000000" w:themeColor="text1"/>
                <w:sz w:val="24"/>
                <w:szCs w:val="24"/>
              </w:rPr>
              <w:t>年</w:t>
            </w:r>
            <w:r w:rsidRPr="00203698">
              <w:rPr>
                <w:rFonts w:ascii="Times New Roman" w:hint="eastAsia"/>
                <w:color w:val="000000" w:themeColor="text1"/>
                <w:sz w:val="24"/>
                <w:szCs w:val="24"/>
              </w:rPr>
              <w:t>3</w:t>
            </w:r>
            <w:r w:rsidRPr="00203698">
              <w:rPr>
                <w:rFonts w:ascii="Times New Roman" w:hint="eastAsia"/>
                <w:color w:val="000000" w:themeColor="text1"/>
                <w:sz w:val="24"/>
                <w:szCs w:val="24"/>
              </w:rPr>
              <w:t>月</w:t>
            </w:r>
          </w:p>
        </w:tc>
        <w:tc>
          <w:tcPr>
            <w:tcW w:w="2126" w:type="dxa"/>
            <w:vAlign w:val="center"/>
          </w:tcPr>
          <w:p w14:paraId="20B7E740" w14:textId="2737668E" w:rsidR="005738D1"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35,963</w:t>
            </w:r>
            <w:r w:rsidRPr="00203698">
              <w:rPr>
                <w:rFonts w:ascii="Times New Roman" w:hint="eastAsia"/>
                <w:color w:val="000000" w:themeColor="text1"/>
                <w:sz w:val="24"/>
                <w:szCs w:val="24"/>
              </w:rPr>
              <w:t>元</w:t>
            </w:r>
          </w:p>
        </w:tc>
        <w:tc>
          <w:tcPr>
            <w:tcW w:w="3736" w:type="dxa"/>
            <w:vAlign w:val="center"/>
          </w:tcPr>
          <w:p w14:paraId="4A2F52CC" w14:textId="6C3C6D37" w:rsidR="005738D1" w:rsidRPr="00203698" w:rsidRDefault="00C67AC9"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勘四卷頁</w:t>
            </w:r>
            <w:r w:rsidRPr="00203698">
              <w:rPr>
                <w:rFonts w:ascii="Times New Roman" w:hint="eastAsia"/>
                <w:color w:val="000000" w:themeColor="text1"/>
                <w:sz w:val="24"/>
                <w:szCs w:val="24"/>
              </w:rPr>
              <w:t>169</w:t>
            </w:r>
          </w:p>
        </w:tc>
      </w:tr>
      <w:tr w:rsidR="00015BA2" w:rsidRPr="00203698" w14:paraId="7B2F67B5" w14:textId="77777777" w:rsidTr="001A7F09">
        <w:tc>
          <w:tcPr>
            <w:tcW w:w="2302" w:type="dxa"/>
            <w:gridSpan w:val="2"/>
            <w:vAlign w:val="center"/>
          </w:tcPr>
          <w:p w14:paraId="209B6C9F" w14:textId="314F404A" w:rsidR="006A4582"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合計</w:t>
            </w:r>
          </w:p>
        </w:tc>
        <w:tc>
          <w:tcPr>
            <w:tcW w:w="2126" w:type="dxa"/>
            <w:vAlign w:val="center"/>
          </w:tcPr>
          <w:p w14:paraId="05A2CEEE" w14:textId="2464BD97" w:rsidR="006A4582" w:rsidRPr="00203698" w:rsidRDefault="006A4582" w:rsidP="001A7F09">
            <w:pPr>
              <w:pStyle w:val="af6"/>
              <w:spacing w:line="300" w:lineRule="exact"/>
              <w:jc w:val="center"/>
              <w:rPr>
                <w:rFonts w:ascii="Times New Roman"/>
                <w:color w:val="000000" w:themeColor="text1"/>
                <w:sz w:val="24"/>
                <w:szCs w:val="24"/>
              </w:rPr>
            </w:pPr>
            <w:r w:rsidRPr="00203698">
              <w:rPr>
                <w:rFonts w:ascii="Times New Roman" w:hint="eastAsia"/>
                <w:color w:val="000000" w:themeColor="text1"/>
                <w:sz w:val="24"/>
                <w:szCs w:val="24"/>
              </w:rPr>
              <w:t>1,846,201</w:t>
            </w:r>
            <w:r w:rsidRPr="00203698">
              <w:rPr>
                <w:rFonts w:ascii="Times New Roman" w:hint="eastAsia"/>
                <w:color w:val="000000" w:themeColor="text1"/>
                <w:sz w:val="24"/>
                <w:szCs w:val="24"/>
              </w:rPr>
              <w:t>元</w:t>
            </w:r>
          </w:p>
        </w:tc>
        <w:tc>
          <w:tcPr>
            <w:tcW w:w="3736" w:type="dxa"/>
            <w:vAlign w:val="center"/>
          </w:tcPr>
          <w:p w14:paraId="51E938A8" w14:textId="77777777" w:rsidR="006A4582" w:rsidRPr="00203698" w:rsidRDefault="006A4582" w:rsidP="001A7F09">
            <w:pPr>
              <w:pStyle w:val="af6"/>
              <w:spacing w:line="300" w:lineRule="exact"/>
              <w:jc w:val="center"/>
              <w:rPr>
                <w:rFonts w:ascii="Times New Roman"/>
                <w:color w:val="000000" w:themeColor="text1"/>
                <w:sz w:val="24"/>
                <w:szCs w:val="24"/>
              </w:rPr>
            </w:pPr>
          </w:p>
        </w:tc>
      </w:tr>
    </w:tbl>
    <w:p w14:paraId="1E76F904" w14:textId="73F847AC" w:rsidR="005C07B7" w:rsidRPr="00203698" w:rsidRDefault="00C67AC9" w:rsidP="00667C87">
      <w:pPr>
        <w:pStyle w:val="af6"/>
        <w:spacing w:line="300" w:lineRule="exact"/>
        <w:ind w:leftChars="197" w:left="670"/>
        <w:rPr>
          <w:rFonts w:ascii="Times New Roman"/>
          <w:color w:val="000000" w:themeColor="text1"/>
          <w:spacing w:val="-20"/>
          <w:sz w:val="24"/>
          <w:szCs w:val="24"/>
        </w:rPr>
      </w:pPr>
      <w:r w:rsidRPr="00203698">
        <w:rPr>
          <w:rFonts w:ascii="Times New Roman" w:hint="eastAsia"/>
          <w:color w:val="000000" w:themeColor="text1"/>
          <w:spacing w:val="-20"/>
          <w:sz w:val="24"/>
          <w:szCs w:val="24"/>
        </w:rPr>
        <w:t>資料來源：高雄高分院</w:t>
      </w:r>
      <w:r w:rsidRPr="00203698">
        <w:rPr>
          <w:rFonts w:ascii="Times New Roman" w:hint="eastAsia"/>
          <w:color w:val="000000" w:themeColor="text1"/>
          <w:spacing w:val="-20"/>
          <w:sz w:val="24"/>
          <w:szCs w:val="24"/>
        </w:rPr>
        <w:t>110</w:t>
      </w:r>
      <w:r w:rsidRPr="00203698">
        <w:rPr>
          <w:rFonts w:ascii="Times New Roman" w:hint="eastAsia"/>
          <w:color w:val="000000" w:themeColor="text1"/>
          <w:spacing w:val="-20"/>
          <w:sz w:val="24"/>
          <w:szCs w:val="24"/>
        </w:rPr>
        <w:t>年度金上訴字第</w:t>
      </w:r>
      <w:r w:rsidRPr="00203698">
        <w:rPr>
          <w:rFonts w:ascii="Times New Roman" w:hint="eastAsia"/>
          <w:color w:val="000000" w:themeColor="text1"/>
          <w:spacing w:val="-20"/>
          <w:sz w:val="24"/>
          <w:szCs w:val="24"/>
        </w:rPr>
        <w:t>133</w:t>
      </w:r>
      <w:r w:rsidRPr="00203698">
        <w:rPr>
          <w:rFonts w:ascii="Times New Roman" w:hint="eastAsia"/>
          <w:color w:val="000000" w:themeColor="text1"/>
          <w:spacing w:val="-20"/>
          <w:sz w:val="24"/>
          <w:szCs w:val="24"/>
        </w:rPr>
        <w:t>號刑事判決之附件十五，本院整理</w:t>
      </w:r>
      <w:r w:rsidR="001A7F09" w:rsidRPr="00203698">
        <w:rPr>
          <w:rFonts w:ascii="Times New Roman" w:hint="eastAsia"/>
          <w:color w:val="000000" w:themeColor="text1"/>
          <w:spacing w:val="-20"/>
          <w:sz w:val="24"/>
          <w:szCs w:val="24"/>
        </w:rPr>
        <w:t>。</w:t>
      </w:r>
    </w:p>
    <w:p w14:paraId="719E0C2D" w14:textId="095E3C87" w:rsidR="00DD17F9" w:rsidRPr="00203698" w:rsidRDefault="00B468CC" w:rsidP="00511597">
      <w:pPr>
        <w:pStyle w:val="3"/>
        <w:ind w:leftChars="200"/>
        <w:rPr>
          <w:rFonts w:ascii="Times New Roman" w:hAnsi="Times New Roman"/>
          <w:color w:val="000000" w:themeColor="text1"/>
          <w:lang w:eastAsia="zh-HK"/>
        </w:rPr>
      </w:pPr>
      <w:bookmarkStart w:id="49" w:name="_Hlk219034186"/>
      <w:r w:rsidRPr="00203698">
        <w:rPr>
          <w:rFonts w:ascii="Times New Roman" w:hAnsi="Times New Roman" w:hint="eastAsia"/>
          <w:b/>
          <w:bCs w:val="0"/>
          <w:color w:val="000000" w:themeColor="text1"/>
          <w:lang w:eastAsia="zh-HK"/>
        </w:rPr>
        <w:t>藥商</w:t>
      </w:r>
      <w:r w:rsidR="00CD2A98">
        <w:rPr>
          <w:rFonts w:ascii="Times New Roman" w:hAnsi="Times New Roman" w:hint="eastAsia"/>
          <w:b/>
          <w:bCs w:val="0"/>
          <w:color w:val="000000" w:themeColor="text1"/>
          <w:lang w:eastAsia="zh-HK"/>
        </w:rPr>
        <w:t>莊○○</w:t>
      </w:r>
      <w:r w:rsidRPr="00203698">
        <w:rPr>
          <w:rFonts w:ascii="Times New Roman" w:hAnsi="Times New Roman" w:hint="eastAsia"/>
          <w:b/>
          <w:bCs w:val="0"/>
          <w:color w:val="000000" w:themeColor="text1"/>
          <w:lang w:eastAsia="zh-HK"/>
        </w:rPr>
        <w:t>、原左營分院藥局主任</w:t>
      </w:r>
      <w:r w:rsidR="00CD2A98">
        <w:rPr>
          <w:rFonts w:ascii="Times New Roman" w:hAnsi="Times New Roman" w:hint="eastAsia"/>
          <w:b/>
          <w:bCs w:val="0"/>
          <w:color w:val="000000" w:themeColor="text1"/>
          <w:lang w:eastAsia="zh-HK"/>
        </w:rPr>
        <w:t>魏○○</w:t>
      </w:r>
      <w:r w:rsidRPr="00203698">
        <w:rPr>
          <w:rFonts w:ascii="Times New Roman" w:hAnsi="Times New Roman" w:hint="eastAsia"/>
          <w:b/>
          <w:bCs w:val="0"/>
          <w:color w:val="000000" w:themeColor="text1"/>
          <w:lang w:eastAsia="zh-HK"/>
        </w:rPr>
        <w:t>對渠等上開行為於檢察官偵訊時證述均坦承不諱，以及調查</w:t>
      </w:r>
      <w:r w:rsidRPr="00203698">
        <w:rPr>
          <w:rFonts w:ascii="Times New Roman" w:hAnsi="Times New Roman" w:hint="eastAsia"/>
          <w:b/>
          <w:bCs w:val="0"/>
          <w:color w:val="000000" w:themeColor="text1"/>
          <w:lang w:eastAsia="zh-HK"/>
        </w:rPr>
        <w:lastRenderedPageBreak/>
        <w:t>機關扣得系爭信封、莊姓藥商平時記帳電磁紀錄等非供述證據相互勾稽，足認鍾立民有收受莊姓藥商不正款項之事實</w:t>
      </w:r>
      <w:r w:rsidR="007B2611" w:rsidRPr="00203698">
        <w:rPr>
          <w:rFonts w:ascii="Times New Roman" w:hAnsi="Times New Roman" w:hint="eastAsia"/>
          <w:color w:val="000000" w:themeColor="text1"/>
          <w:lang w:eastAsia="zh-HK"/>
        </w:rPr>
        <w:t>。</w:t>
      </w:r>
    </w:p>
    <w:p w14:paraId="31E57CB1" w14:textId="0AA8D282" w:rsidR="00646A11" w:rsidRPr="00203698" w:rsidRDefault="00646A11" w:rsidP="00CF6C29">
      <w:pPr>
        <w:pStyle w:val="4"/>
        <w:rPr>
          <w:rFonts w:ascii="Times New Roman" w:hAnsi="Times New Roman"/>
          <w:color w:val="000000" w:themeColor="text1"/>
          <w:lang w:eastAsia="zh-HK"/>
        </w:rPr>
      </w:pPr>
      <w:r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Pr="00203698">
        <w:rPr>
          <w:rFonts w:ascii="Times New Roman" w:hAnsi="Times New Roman" w:hint="eastAsia"/>
          <w:color w:val="000000" w:themeColor="text1"/>
          <w:lang w:eastAsia="zh-HK"/>
        </w:rPr>
        <w:t>、</w:t>
      </w:r>
      <w:r w:rsidR="005A1672" w:rsidRPr="00203698">
        <w:rPr>
          <w:rFonts w:ascii="Times New Roman" w:hAnsi="Times New Roman" w:hint="eastAsia"/>
          <w:color w:val="000000" w:themeColor="text1"/>
          <w:lang w:eastAsia="zh-HK"/>
        </w:rPr>
        <w:t>原左營分院藥局主任</w:t>
      </w:r>
      <w:r w:rsidR="00CD2A98">
        <w:rPr>
          <w:rFonts w:ascii="Times New Roman" w:hAnsi="Times New Roman" w:hint="eastAsia"/>
          <w:color w:val="000000" w:themeColor="text1"/>
          <w:lang w:eastAsia="zh-HK"/>
        </w:rPr>
        <w:t>魏○○</w:t>
      </w:r>
      <w:r w:rsidR="005A1672" w:rsidRPr="00203698">
        <w:rPr>
          <w:rFonts w:ascii="Times New Roman" w:hAnsi="Times New Roman" w:hint="eastAsia"/>
          <w:color w:val="000000" w:themeColor="text1"/>
          <w:lang w:eastAsia="zh-HK"/>
        </w:rPr>
        <w:t>對渠等上開行為於檢察官偵訊時</w:t>
      </w:r>
      <w:r w:rsidR="00D76FF1" w:rsidRPr="00203698">
        <w:rPr>
          <w:rFonts w:ascii="Times New Roman" w:hAnsi="Times New Roman" w:hint="eastAsia"/>
          <w:color w:val="000000" w:themeColor="text1"/>
          <w:lang w:eastAsia="zh-HK"/>
        </w:rPr>
        <w:t>證述</w:t>
      </w:r>
      <w:r w:rsidR="005A1672" w:rsidRPr="00203698">
        <w:rPr>
          <w:rFonts w:ascii="Times New Roman" w:hAnsi="Times New Roman" w:hint="eastAsia"/>
          <w:color w:val="000000" w:themeColor="text1"/>
          <w:lang w:eastAsia="zh-HK"/>
        </w:rPr>
        <w:t>均坦承不諱，並</w:t>
      </w:r>
      <w:r w:rsidRPr="00203698">
        <w:rPr>
          <w:rFonts w:ascii="Times New Roman" w:hAnsi="Times New Roman" w:hint="eastAsia"/>
          <w:color w:val="000000" w:themeColor="text1"/>
          <w:lang w:eastAsia="zh-HK"/>
        </w:rPr>
        <w:t>經高雄地檢署檢察官為緩起訴處分確定</w:t>
      </w:r>
      <w:r w:rsidR="005A1672" w:rsidRPr="00203698">
        <w:rPr>
          <w:rFonts w:ascii="Times New Roman" w:hAnsi="Times New Roman" w:hint="eastAsia"/>
          <w:color w:val="000000" w:themeColor="text1"/>
          <w:lang w:eastAsia="zh-HK"/>
        </w:rPr>
        <w:t>在案</w:t>
      </w:r>
      <w:r w:rsidRPr="00203698">
        <w:rPr>
          <w:rFonts w:ascii="Times New Roman" w:hAnsi="Times New Roman" w:hint="eastAsia"/>
          <w:color w:val="000000" w:themeColor="text1"/>
          <w:lang w:eastAsia="zh-HK"/>
        </w:rPr>
        <w:t>(</w:t>
      </w:r>
      <w:r w:rsidRPr="00203698">
        <w:rPr>
          <w:rFonts w:ascii="Times New Roman" w:hAnsi="Times New Roman" w:hint="eastAsia"/>
          <w:color w:val="000000" w:themeColor="text1"/>
          <w:lang w:eastAsia="zh-HK"/>
        </w:rPr>
        <w:t>甲證</w:t>
      </w:r>
      <w:r w:rsidR="005A1672" w:rsidRPr="00203698">
        <w:rPr>
          <w:rFonts w:ascii="Times New Roman" w:hAnsi="Times New Roman" w:hint="eastAsia"/>
          <w:color w:val="000000" w:themeColor="text1"/>
        </w:rPr>
        <w:t>1</w:t>
      </w:r>
      <w:r w:rsidR="00BC0DDB" w:rsidRPr="00203698">
        <w:rPr>
          <w:rFonts w:ascii="Times New Roman" w:hAnsi="Times New Roman" w:hint="eastAsia"/>
          <w:color w:val="000000" w:themeColor="text1"/>
        </w:rPr>
        <w:t>0</w:t>
      </w:r>
      <w:r w:rsidRPr="00203698">
        <w:rPr>
          <w:rFonts w:ascii="Times New Roman" w:hAnsi="Times New Roman" w:hint="eastAsia"/>
          <w:color w:val="000000" w:themeColor="text1"/>
          <w:lang w:eastAsia="zh-HK"/>
        </w:rPr>
        <w:t>）</w:t>
      </w:r>
      <w:r w:rsidR="005A1672" w:rsidRPr="00203698">
        <w:rPr>
          <w:rFonts w:ascii="Times New Roman" w:hAnsi="Times New Roman" w:hint="eastAsia"/>
          <w:color w:val="000000" w:themeColor="text1"/>
          <w:lang w:eastAsia="zh-HK"/>
        </w:rPr>
        <w:t>。</w:t>
      </w:r>
    </w:p>
    <w:p w14:paraId="07A2EDB6" w14:textId="0B042887" w:rsidR="00185426" w:rsidRPr="00203698" w:rsidRDefault="00185426" w:rsidP="00CF6C29">
      <w:pPr>
        <w:pStyle w:val="4"/>
        <w:rPr>
          <w:rFonts w:ascii="Times New Roman" w:hAnsi="Times New Roman"/>
          <w:color w:val="000000" w:themeColor="text1"/>
          <w:lang w:eastAsia="zh-HK"/>
        </w:rPr>
      </w:pPr>
      <w:r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Pr="00203698">
        <w:rPr>
          <w:rFonts w:ascii="Times New Roman" w:hAnsi="Times New Roman" w:hint="eastAsia"/>
          <w:color w:val="000000" w:themeColor="text1"/>
          <w:lang w:eastAsia="zh-HK"/>
        </w:rPr>
        <w:t>確有自</w:t>
      </w:r>
      <w:r w:rsidRPr="00203698">
        <w:rPr>
          <w:rFonts w:ascii="Times New Roman" w:hAnsi="Times New Roman" w:hint="eastAsia"/>
          <w:color w:val="000000" w:themeColor="text1"/>
          <w:lang w:eastAsia="zh-HK"/>
        </w:rPr>
        <w:t>104</w:t>
      </w:r>
      <w:r w:rsidRPr="00203698">
        <w:rPr>
          <w:rFonts w:ascii="Times New Roman" w:hAnsi="Times New Roman" w:hint="eastAsia"/>
          <w:color w:val="000000" w:themeColor="text1"/>
          <w:lang w:eastAsia="zh-HK"/>
        </w:rPr>
        <w:t>年</w:t>
      </w:r>
      <w:r w:rsidRPr="00203698">
        <w:rPr>
          <w:rFonts w:ascii="Times New Roman" w:hAnsi="Times New Roman" w:hint="eastAsia"/>
          <w:color w:val="000000" w:themeColor="text1"/>
          <w:lang w:eastAsia="zh-HK"/>
        </w:rPr>
        <w:t>1</w:t>
      </w:r>
      <w:r w:rsidRPr="00203698">
        <w:rPr>
          <w:rFonts w:ascii="Times New Roman" w:hAnsi="Times New Roman" w:hint="eastAsia"/>
          <w:color w:val="000000" w:themeColor="text1"/>
          <w:lang w:eastAsia="zh-HK"/>
        </w:rPr>
        <w:t>月起至</w:t>
      </w:r>
      <w:r w:rsidRPr="00203698">
        <w:rPr>
          <w:rFonts w:ascii="Times New Roman" w:hAnsi="Times New Roman" w:hint="eastAsia"/>
          <w:color w:val="000000" w:themeColor="text1"/>
          <w:lang w:eastAsia="zh-HK"/>
        </w:rPr>
        <w:t>106</w:t>
      </w:r>
      <w:r w:rsidRPr="00203698">
        <w:rPr>
          <w:rFonts w:ascii="Times New Roman" w:hAnsi="Times New Roman" w:hint="eastAsia"/>
          <w:color w:val="000000" w:themeColor="text1"/>
          <w:lang w:eastAsia="zh-HK"/>
        </w:rPr>
        <w:t>年</w:t>
      </w:r>
      <w:r w:rsidRPr="00203698">
        <w:rPr>
          <w:rFonts w:ascii="Times New Roman" w:hAnsi="Times New Roman" w:hint="eastAsia"/>
          <w:color w:val="000000" w:themeColor="text1"/>
          <w:lang w:eastAsia="zh-HK"/>
        </w:rPr>
        <w:t>3</w:t>
      </w:r>
      <w:r w:rsidRPr="00203698">
        <w:rPr>
          <w:rFonts w:ascii="Times New Roman" w:hAnsi="Times New Roman" w:hint="eastAsia"/>
          <w:color w:val="000000" w:themeColor="text1"/>
          <w:lang w:eastAsia="zh-HK"/>
        </w:rPr>
        <w:t>月間止，按月將該等數額之現金，在鍾立民之辦公室內，交付予鍾立民（交付之時間、金額詳如上表</w:t>
      </w:r>
      <w:r w:rsidRPr="00203698">
        <w:rPr>
          <w:rFonts w:ascii="Times New Roman" w:hAnsi="Times New Roman" w:hint="eastAsia"/>
          <w:color w:val="000000" w:themeColor="text1"/>
        </w:rPr>
        <w:t>2</w:t>
      </w:r>
      <w:r w:rsidRPr="00203698">
        <w:rPr>
          <w:rFonts w:ascii="Times New Roman" w:hAnsi="Times New Roman" w:hint="eastAsia"/>
          <w:color w:val="000000" w:themeColor="text1"/>
          <w:lang w:eastAsia="zh-HK"/>
        </w:rPr>
        <w:t>），以換取鍾立民於開立處方時多加使用</w:t>
      </w:r>
      <w:r w:rsidR="00CD2A98">
        <w:rPr>
          <w:rFonts w:ascii="Times New Roman" w:hAnsi="Times New Roman" w:hint="eastAsia"/>
          <w:color w:val="000000" w:themeColor="text1"/>
          <w:lang w:eastAsia="zh-HK"/>
        </w:rPr>
        <w:t>莊○○</w:t>
      </w:r>
      <w:r w:rsidRPr="00203698">
        <w:rPr>
          <w:rFonts w:ascii="Times New Roman" w:hAnsi="Times New Roman" w:hint="eastAsia"/>
          <w:color w:val="000000" w:themeColor="text1"/>
          <w:lang w:eastAsia="zh-HK"/>
        </w:rPr>
        <w:t>經銷之藥品等事實</w:t>
      </w:r>
      <w:r w:rsidR="007B2611" w:rsidRPr="00203698">
        <w:rPr>
          <w:rFonts w:ascii="Times New Roman" w:hAnsi="Times New Roman" w:hint="eastAsia"/>
          <w:color w:val="000000" w:themeColor="text1"/>
          <w:lang w:eastAsia="zh-HK"/>
        </w:rPr>
        <w:t>。</w:t>
      </w:r>
    </w:p>
    <w:p w14:paraId="73BA84A7" w14:textId="1593853D" w:rsidR="005212FC" w:rsidRPr="00203698" w:rsidRDefault="005212FC" w:rsidP="00185426">
      <w:pPr>
        <w:pStyle w:val="5"/>
        <w:rPr>
          <w:rFonts w:ascii="Times New Roman" w:hAnsi="Times New Roman"/>
          <w:color w:val="000000" w:themeColor="text1"/>
          <w:lang w:eastAsia="zh-HK"/>
        </w:rPr>
      </w:pPr>
      <w:r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Pr="00203698">
        <w:rPr>
          <w:rFonts w:ascii="Times New Roman" w:hAnsi="Times New Roman" w:hint="eastAsia"/>
          <w:color w:val="000000" w:themeColor="text1"/>
          <w:lang w:eastAsia="zh-HK"/>
        </w:rPr>
        <w:t>於</w:t>
      </w:r>
      <w:r w:rsidR="00541DE7" w:rsidRPr="00203698">
        <w:rPr>
          <w:rFonts w:ascii="Times New Roman" w:hAnsi="Times New Roman" w:hint="eastAsia"/>
          <w:color w:val="000000" w:themeColor="text1"/>
          <w:lang w:eastAsia="zh-HK"/>
        </w:rPr>
        <w:t>法務部調查局高雄市調查處</w:t>
      </w:r>
      <w:r w:rsidR="00541DE7" w:rsidRPr="00203698">
        <w:rPr>
          <w:rFonts w:ascii="Times New Roman" w:hAnsi="Times New Roman" w:hint="eastAsia"/>
          <w:color w:val="000000" w:themeColor="text1"/>
        </w:rPr>
        <w:t>(</w:t>
      </w:r>
      <w:r w:rsidR="00541DE7" w:rsidRPr="00203698">
        <w:rPr>
          <w:rFonts w:ascii="Times New Roman" w:hAnsi="Times New Roman" w:hint="eastAsia"/>
          <w:color w:val="000000" w:themeColor="text1"/>
          <w:lang w:eastAsia="zh-HK"/>
        </w:rPr>
        <w:t>下稱高雄市調處</w:t>
      </w:r>
      <w:r w:rsidR="00541DE7" w:rsidRPr="00203698">
        <w:rPr>
          <w:rFonts w:ascii="Times New Roman" w:hAnsi="Times New Roman" w:hint="eastAsia"/>
          <w:color w:val="000000" w:themeColor="text1"/>
        </w:rPr>
        <w:t>)</w:t>
      </w:r>
      <w:r w:rsidRPr="00203698">
        <w:rPr>
          <w:rFonts w:ascii="Times New Roman" w:hAnsi="Times New Roman" w:hint="eastAsia"/>
          <w:color w:val="000000" w:themeColor="text1"/>
          <w:lang w:eastAsia="zh-HK"/>
        </w:rPr>
        <w:t>調詢、</w:t>
      </w:r>
      <w:r w:rsidR="00541DE7" w:rsidRPr="00203698">
        <w:rPr>
          <w:rFonts w:ascii="Times New Roman" w:hAnsi="Times New Roman" w:hint="eastAsia"/>
          <w:color w:val="000000" w:themeColor="text1"/>
          <w:lang w:eastAsia="zh-HK"/>
        </w:rPr>
        <w:t>檢察官</w:t>
      </w:r>
      <w:r w:rsidRPr="00203698">
        <w:rPr>
          <w:rFonts w:ascii="Times New Roman" w:hAnsi="Times New Roman" w:hint="eastAsia"/>
          <w:color w:val="000000" w:themeColor="text1"/>
          <w:lang w:eastAsia="zh-HK"/>
        </w:rPr>
        <w:t>偵</w:t>
      </w:r>
      <w:r w:rsidR="00541DE7" w:rsidRPr="00203698">
        <w:rPr>
          <w:rFonts w:ascii="Times New Roman" w:hAnsi="Times New Roman" w:hint="eastAsia"/>
          <w:color w:val="000000" w:themeColor="text1"/>
          <w:lang w:eastAsia="zh-HK"/>
        </w:rPr>
        <w:t>訊</w:t>
      </w:r>
      <w:r w:rsidRPr="00203698">
        <w:rPr>
          <w:rFonts w:ascii="Times New Roman" w:hAnsi="Times New Roman" w:hint="eastAsia"/>
          <w:color w:val="000000" w:themeColor="text1"/>
          <w:lang w:eastAsia="zh-HK"/>
        </w:rPr>
        <w:t>及</w:t>
      </w:r>
      <w:r w:rsidR="00541DE7" w:rsidRPr="00203698">
        <w:rPr>
          <w:rFonts w:ascii="Times New Roman" w:hAnsi="Times New Roman" w:hint="eastAsia"/>
          <w:color w:val="000000" w:themeColor="text1"/>
          <w:lang w:eastAsia="zh-HK"/>
        </w:rPr>
        <w:t>高雄地院</w:t>
      </w:r>
      <w:r w:rsidRPr="00203698">
        <w:rPr>
          <w:rFonts w:ascii="Times New Roman" w:hAnsi="Times New Roman" w:hint="eastAsia"/>
          <w:color w:val="000000" w:themeColor="text1"/>
          <w:lang w:eastAsia="zh-HK"/>
        </w:rPr>
        <w:t>第一審審理時證稱：約三年前（指</w:t>
      </w:r>
      <w:r w:rsidRPr="00203698">
        <w:rPr>
          <w:rFonts w:ascii="Times New Roman" w:hAnsi="Times New Roman" w:hint="eastAsia"/>
          <w:color w:val="000000" w:themeColor="text1"/>
          <w:lang w:eastAsia="zh-HK"/>
        </w:rPr>
        <w:t>103</w:t>
      </w:r>
      <w:r w:rsidRPr="00203698">
        <w:rPr>
          <w:rFonts w:ascii="Times New Roman" w:hAnsi="Times New Roman" w:hint="eastAsia"/>
          <w:color w:val="000000" w:themeColor="text1"/>
          <w:lang w:eastAsia="zh-HK"/>
        </w:rPr>
        <w:t>年間），鍾立民、</w:t>
      </w:r>
      <w:r w:rsidR="004C4D43">
        <w:rPr>
          <w:rFonts w:ascii="Times New Roman" w:hAnsi="Times New Roman" w:hint="eastAsia"/>
          <w:color w:val="000000" w:themeColor="text1"/>
          <w:lang w:eastAsia="zh-HK"/>
        </w:rPr>
        <w:t>黃○○</w:t>
      </w:r>
      <w:r w:rsidRPr="00203698">
        <w:rPr>
          <w:rFonts w:ascii="Times New Roman" w:hAnsi="Times New Roman" w:hint="eastAsia"/>
          <w:color w:val="000000" w:themeColor="text1"/>
          <w:lang w:eastAsia="zh-HK"/>
        </w:rPr>
        <w:t>、</w:t>
      </w:r>
      <w:r w:rsidR="004C4D43">
        <w:rPr>
          <w:rFonts w:ascii="Times New Roman" w:hAnsi="Times New Roman" w:hint="eastAsia"/>
          <w:color w:val="000000" w:themeColor="text1"/>
          <w:lang w:eastAsia="zh-HK"/>
        </w:rPr>
        <w:t>徐○○</w:t>
      </w:r>
      <w:r w:rsidRPr="00203698">
        <w:rPr>
          <w:rFonts w:ascii="Times New Roman" w:hAnsi="Times New Roman" w:hint="eastAsia"/>
          <w:color w:val="000000" w:themeColor="text1"/>
          <w:lang w:eastAsia="zh-HK"/>
        </w:rPr>
        <w:t>升科主任可以主掌科內事務時，我親自去拜訪他們談條件，</w:t>
      </w:r>
      <w:r w:rsidR="005B10B4" w:rsidRPr="00203698">
        <w:rPr>
          <w:rFonts w:ascii="Times New Roman" w:hAnsi="Times New Roman" w:hint="eastAsia"/>
          <w:color w:val="000000" w:themeColor="text1"/>
          <w:lang w:eastAsia="zh-HK"/>
        </w:rPr>
        <w:t>…</w:t>
      </w:r>
      <w:r w:rsidRPr="00203698">
        <w:rPr>
          <w:rFonts w:ascii="Times New Roman" w:hAnsi="Times New Roman" w:hint="eastAsia"/>
          <w:color w:val="000000" w:themeColor="text1"/>
          <w:lang w:eastAsia="zh-HK"/>
        </w:rPr>
        <w:t>…我都會按月依照其等用藥量計算回扣金額，回扣％數按不同藥品有所區別；左營醫院鍾立民、</w:t>
      </w:r>
      <w:r w:rsidR="004C4D43">
        <w:rPr>
          <w:rFonts w:ascii="Times New Roman" w:hAnsi="Times New Roman" w:hint="eastAsia"/>
          <w:color w:val="000000" w:themeColor="text1"/>
          <w:lang w:eastAsia="zh-HK"/>
        </w:rPr>
        <w:t>黃○○</w:t>
      </w:r>
      <w:r w:rsidRPr="00203698">
        <w:rPr>
          <w:rFonts w:ascii="Times New Roman" w:hAnsi="Times New Roman" w:hint="eastAsia"/>
          <w:color w:val="000000" w:themeColor="text1"/>
          <w:lang w:eastAsia="zh-HK"/>
        </w:rPr>
        <w:t>、</w:t>
      </w:r>
      <w:r w:rsidR="004C4D43">
        <w:rPr>
          <w:rFonts w:ascii="Times New Roman" w:hAnsi="Times New Roman" w:hint="eastAsia"/>
          <w:color w:val="000000" w:themeColor="text1"/>
          <w:lang w:eastAsia="zh-HK"/>
        </w:rPr>
        <w:t>徐○○</w:t>
      </w:r>
      <w:r w:rsidRPr="00203698">
        <w:rPr>
          <w:rFonts w:ascii="Times New Roman" w:hAnsi="Times New Roman" w:hint="eastAsia"/>
          <w:color w:val="000000" w:themeColor="text1"/>
          <w:lang w:eastAsia="zh-HK"/>
        </w:rPr>
        <w:t>3</w:t>
      </w:r>
      <w:r w:rsidRPr="00203698">
        <w:rPr>
          <w:rFonts w:ascii="Times New Roman" w:hAnsi="Times New Roman" w:hint="eastAsia"/>
          <w:color w:val="000000" w:themeColor="text1"/>
          <w:lang w:eastAsia="zh-HK"/>
        </w:rPr>
        <w:t>位醫師是每個月按照用藥結算總額收現金回扣的，至於每種用藥回扣金額不一，扣押物編號</w:t>
      </w:r>
      <w:r w:rsidRPr="00203698">
        <w:rPr>
          <w:rFonts w:ascii="Times New Roman" w:hAnsi="Times New Roman" w:hint="eastAsia"/>
          <w:color w:val="000000" w:themeColor="text1"/>
          <w:lang w:eastAsia="zh-HK"/>
        </w:rPr>
        <w:t>4-8</w:t>
      </w:r>
      <w:r w:rsidRPr="00203698">
        <w:rPr>
          <w:rFonts w:ascii="Times New Roman" w:hAnsi="Times New Roman" w:hint="eastAsia"/>
          <w:color w:val="000000" w:themeColor="text1"/>
          <w:lang w:eastAsia="zh-HK"/>
        </w:rPr>
        <w:t>所載的％數就是各種不同用藥的回扣成數；每月</w:t>
      </w:r>
      <w:r w:rsidRPr="00203698">
        <w:rPr>
          <w:rFonts w:ascii="Times New Roman" w:hAnsi="Times New Roman" w:hint="eastAsia"/>
          <w:color w:val="000000" w:themeColor="text1"/>
          <w:lang w:eastAsia="zh-HK"/>
        </w:rPr>
        <w:t>5</w:t>
      </w:r>
      <w:r w:rsidRPr="00203698">
        <w:rPr>
          <w:rFonts w:ascii="Times New Roman" w:hAnsi="Times New Roman" w:hint="eastAsia"/>
          <w:color w:val="000000" w:themeColor="text1"/>
          <w:lang w:eastAsia="zh-HK"/>
        </w:rPr>
        <w:t>號前後，我會親自將計算好的回扣金額，以白信封包裹現金的方式，</w:t>
      </w:r>
      <w:r w:rsidR="005B10B4" w:rsidRPr="00203698">
        <w:rPr>
          <w:rFonts w:ascii="Times New Roman" w:hAnsi="Times New Roman" w:hint="eastAsia"/>
          <w:color w:val="000000" w:themeColor="text1"/>
          <w:lang w:eastAsia="zh-HK"/>
        </w:rPr>
        <w:t>…</w:t>
      </w:r>
      <w:r w:rsidRPr="00203698">
        <w:rPr>
          <w:rFonts w:ascii="Times New Roman" w:hAnsi="Times New Roman" w:hint="eastAsia"/>
          <w:color w:val="000000" w:themeColor="text1"/>
          <w:lang w:eastAsia="zh-HK"/>
        </w:rPr>
        <w:t>…這已經是慣例了，所以要交付回扣前不用先打電話聯絡或告知；用藥量是左營分院藥劑科主任</w:t>
      </w:r>
      <w:r w:rsidR="00CD2A98">
        <w:rPr>
          <w:rFonts w:ascii="Times New Roman" w:hAnsi="Times New Roman" w:hint="eastAsia"/>
          <w:color w:val="000000" w:themeColor="text1"/>
          <w:lang w:eastAsia="zh-HK"/>
        </w:rPr>
        <w:t>魏○○</w:t>
      </w:r>
      <w:r w:rsidRPr="00203698">
        <w:rPr>
          <w:rFonts w:ascii="Times New Roman" w:hAnsi="Times New Roman" w:hint="eastAsia"/>
          <w:color w:val="000000" w:themeColor="text1"/>
          <w:lang w:eastAsia="zh-HK"/>
        </w:rPr>
        <w:t>給我的。我被扣案的筆記型電腦中有用</w:t>
      </w:r>
      <w:r w:rsidRPr="00203698">
        <w:rPr>
          <w:rFonts w:ascii="Times New Roman" w:hAnsi="Times New Roman" w:hint="eastAsia"/>
          <w:color w:val="000000" w:themeColor="text1"/>
          <w:lang w:eastAsia="zh-HK"/>
        </w:rPr>
        <w:t>Excel</w:t>
      </w:r>
      <w:r w:rsidRPr="00203698">
        <w:rPr>
          <w:rFonts w:ascii="Times New Roman" w:hAnsi="Times New Roman" w:hint="eastAsia"/>
          <w:color w:val="000000" w:themeColor="text1"/>
          <w:lang w:eastAsia="zh-HK"/>
        </w:rPr>
        <w:t>表格紀錄上述醫師用藥數量及計算出的回扣，檔名是「客戶計算」，</w:t>
      </w:r>
      <w:r w:rsidRPr="00203698">
        <w:rPr>
          <w:rFonts w:ascii="Times New Roman" w:hAnsi="Times New Roman" w:hint="eastAsia"/>
          <w:color w:val="000000" w:themeColor="text1"/>
          <w:lang w:eastAsia="zh-HK"/>
        </w:rPr>
        <w:t>Excel</w:t>
      </w:r>
      <w:r w:rsidRPr="00203698">
        <w:rPr>
          <w:rFonts w:ascii="Times New Roman" w:hAnsi="Times New Roman" w:hint="eastAsia"/>
          <w:color w:val="000000" w:themeColor="text1"/>
          <w:lang w:eastAsia="zh-HK"/>
        </w:rPr>
        <w:t>檔內工作表名稱為「鍾」代表鍾立民的月回扣；「</w:t>
      </w:r>
      <w:r w:rsidR="004C4D43">
        <w:rPr>
          <w:rFonts w:ascii="Times New Roman" w:hAnsi="Times New Roman" w:hint="eastAsia"/>
          <w:color w:val="000000" w:themeColor="text1"/>
          <w:lang w:eastAsia="zh-HK"/>
        </w:rPr>
        <w:t>○</w:t>
      </w:r>
      <w:r w:rsidRPr="00203698">
        <w:rPr>
          <w:rFonts w:ascii="Times New Roman" w:hAnsi="Times New Roman" w:hint="eastAsia"/>
          <w:color w:val="000000" w:themeColor="text1"/>
          <w:lang w:eastAsia="zh-HK"/>
        </w:rPr>
        <w:t>」代表</w:t>
      </w:r>
      <w:r w:rsidR="004C4D43">
        <w:rPr>
          <w:rFonts w:ascii="Times New Roman" w:hAnsi="Times New Roman" w:hint="eastAsia"/>
          <w:color w:val="000000" w:themeColor="text1"/>
          <w:lang w:eastAsia="zh-HK"/>
        </w:rPr>
        <w:lastRenderedPageBreak/>
        <w:t>黃○○</w:t>
      </w:r>
      <w:r w:rsidRPr="00203698">
        <w:rPr>
          <w:rFonts w:ascii="Times New Roman" w:hAnsi="Times New Roman" w:hint="eastAsia"/>
          <w:color w:val="000000" w:themeColor="text1"/>
          <w:lang w:eastAsia="zh-HK"/>
        </w:rPr>
        <w:t>的月回扣、「徐」代表</w:t>
      </w:r>
      <w:r w:rsidR="004C4D43">
        <w:rPr>
          <w:rFonts w:ascii="Times New Roman" w:hAnsi="Times New Roman" w:hint="eastAsia"/>
          <w:color w:val="000000" w:themeColor="text1"/>
          <w:lang w:eastAsia="zh-HK"/>
        </w:rPr>
        <w:t>徐○○</w:t>
      </w:r>
      <w:r w:rsidRPr="00203698">
        <w:rPr>
          <w:rFonts w:ascii="Times New Roman" w:hAnsi="Times New Roman" w:hint="eastAsia"/>
          <w:color w:val="000000" w:themeColor="text1"/>
          <w:lang w:eastAsia="zh-HK"/>
        </w:rPr>
        <w:t>的月回扣等語（甲證</w:t>
      </w:r>
      <w:r w:rsidRPr="00203698">
        <w:rPr>
          <w:rFonts w:ascii="Times New Roman" w:hAnsi="Times New Roman" w:hint="eastAsia"/>
          <w:color w:val="000000" w:themeColor="text1"/>
        </w:rPr>
        <w:t>1</w:t>
      </w:r>
      <w:r w:rsidR="00BC0DDB" w:rsidRPr="00203698">
        <w:rPr>
          <w:rFonts w:ascii="Times New Roman" w:hAnsi="Times New Roman" w:hint="eastAsia"/>
          <w:color w:val="000000" w:themeColor="text1"/>
        </w:rPr>
        <w:t>1</w:t>
      </w:r>
      <w:r w:rsidRPr="00203698">
        <w:rPr>
          <w:rFonts w:ascii="Times New Roman" w:hAnsi="Times New Roman" w:hint="eastAsia"/>
          <w:color w:val="000000" w:themeColor="text1"/>
          <w:lang w:eastAsia="zh-HK"/>
        </w:rPr>
        <w:t>至</w:t>
      </w:r>
      <w:r w:rsidRPr="00203698">
        <w:rPr>
          <w:rFonts w:ascii="Times New Roman" w:hAnsi="Times New Roman" w:hint="eastAsia"/>
          <w:color w:val="000000" w:themeColor="text1"/>
        </w:rPr>
        <w:t>1</w:t>
      </w:r>
      <w:r w:rsidR="00BC0DDB" w:rsidRPr="00203698">
        <w:rPr>
          <w:rFonts w:ascii="Times New Roman" w:hAnsi="Times New Roman" w:hint="eastAsia"/>
          <w:color w:val="000000" w:themeColor="text1"/>
        </w:rPr>
        <w:t>4</w:t>
      </w:r>
      <w:r w:rsidRPr="00203698">
        <w:rPr>
          <w:rFonts w:ascii="Times New Roman" w:hAnsi="Times New Roman" w:hint="eastAsia"/>
          <w:color w:val="000000" w:themeColor="text1"/>
          <w:lang w:eastAsia="zh-HK"/>
        </w:rPr>
        <w:t>）。經核其所證有關</w:t>
      </w:r>
      <w:r w:rsidR="00B468CC"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B468CC" w:rsidRPr="00203698">
        <w:rPr>
          <w:rFonts w:ascii="Times New Roman" w:hAnsi="Times New Roman" w:hint="eastAsia"/>
          <w:color w:val="000000" w:themeColor="text1"/>
          <w:lang w:eastAsia="zh-HK"/>
        </w:rPr>
        <w:t>交付系爭不正款項</w:t>
      </w:r>
      <w:r w:rsidRPr="00203698">
        <w:rPr>
          <w:rFonts w:ascii="Times New Roman" w:hAnsi="Times New Roman" w:hint="eastAsia"/>
          <w:color w:val="000000" w:themeColor="text1"/>
          <w:lang w:eastAsia="zh-HK"/>
        </w:rPr>
        <w:t>之時間、地點、方式、目的及金額之計算等節，前後均相一致。</w:t>
      </w:r>
    </w:p>
    <w:p w14:paraId="52C6952E" w14:textId="6F486D00" w:rsidR="00CF6C29" w:rsidRPr="00203698" w:rsidRDefault="00134597" w:rsidP="00185426">
      <w:pPr>
        <w:pStyle w:val="5"/>
        <w:rPr>
          <w:rFonts w:ascii="Times New Roman" w:hAnsi="Times New Roman"/>
          <w:color w:val="000000" w:themeColor="text1"/>
          <w:lang w:eastAsia="zh-HK"/>
        </w:rPr>
      </w:pPr>
      <w:r w:rsidRPr="00203698">
        <w:rPr>
          <w:rFonts w:ascii="Times New Roman" w:hAnsi="Times New Roman" w:hint="eastAsia"/>
          <w:color w:val="000000" w:themeColor="text1"/>
          <w:lang w:eastAsia="zh-HK"/>
        </w:rPr>
        <w:t>經查，</w:t>
      </w:r>
      <w:r w:rsidR="00CF6C29" w:rsidRPr="00203698">
        <w:rPr>
          <w:rFonts w:ascii="Times New Roman" w:hAnsi="Times New Roman" w:hint="eastAsia"/>
          <w:color w:val="000000" w:themeColor="text1"/>
          <w:lang w:eastAsia="zh-HK"/>
        </w:rPr>
        <w:t>106</w:t>
      </w:r>
      <w:r w:rsidR="00CF6C29" w:rsidRPr="00203698">
        <w:rPr>
          <w:rFonts w:ascii="Times New Roman" w:hAnsi="Times New Roman" w:hint="eastAsia"/>
          <w:color w:val="000000" w:themeColor="text1"/>
          <w:lang w:eastAsia="zh-HK"/>
        </w:rPr>
        <w:t>年</w:t>
      </w:r>
      <w:r w:rsidR="00CF6C29" w:rsidRPr="00203698">
        <w:rPr>
          <w:rFonts w:ascii="Times New Roman" w:hAnsi="Times New Roman" w:hint="eastAsia"/>
          <w:color w:val="000000" w:themeColor="text1"/>
          <w:lang w:eastAsia="zh-HK"/>
        </w:rPr>
        <w:t>7</w:t>
      </w:r>
      <w:r w:rsidR="00CF6C29" w:rsidRPr="00203698">
        <w:rPr>
          <w:rFonts w:ascii="Times New Roman" w:hAnsi="Times New Roman" w:hint="eastAsia"/>
          <w:color w:val="000000" w:themeColor="text1"/>
          <w:lang w:eastAsia="zh-HK"/>
        </w:rPr>
        <w:t>月</w:t>
      </w:r>
      <w:r w:rsidR="00CF6C29" w:rsidRPr="00203698">
        <w:rPr>
          <w:rFonts w:ascii="Times New Roman" w:hAnsi="Times New Roman" w:hint="eastAsia"/>
          <w:color w:val="000000" w:themeColor="text1"/>
          <w:lang w:eastAsia="zh-HK"/>
        </w:rPr>
        <w:t>24</w:t>
      </w:r>
      <w:r w:rsidR="00CF6C29" w:rsidRPr="00203698">
        <w:rPr>
          <w:rFonts w:ascii="Times New Roman" w:hAnsi="Times New Roman" w:hint="eastAsia"/>
          <w:color w:val="000000" w:themeColor="text1"/>
          <w:lang w:eastAsia="zh-HK"/>
        </w:rPr>
        <w:t>日鍾立民位於高雄市鼓山區住處、其使用之車輛及辦公處所等處分別搜索扣得之白色信封達</w:t>
      </w:r>
      <w:r w:rsidR="00CF6C29" w:rsidRPr="00203698">
        <w:rPr>
          <w:rFonts w:ascii="Times New Roman" w:hAnsi="Times New Roman" w:hint="eastAsia"/>
          <w:color w:val="000000" w:themeColor="text1"/>
          <w:lang w:eastAsia="zh-HK"/>
        </w:rPr>
        <w:t>58</w:t>
      </w:r>
      <w:r w:rsidR="00CF6C29" w:rsidRPr="00203698">
        <w:rPr>
          <w:rFonts w:ascii="Times New Roman" w:hAnsi="Times New Roman" w:hint="eastAsia"/>
          <w:color w:val="000000" w:themeColor="text1"/>
          <w:lang w:eastAsia="zh-HK"/>
        </w:rPr>
        <w:t>個，其中信封</w:t>
      </w:r>
      <w:r w:rsidR="00CF6C29" w:rsidRPr="00203698">
        <w:rPr>
          <w:rFonts w:ascii="Times New Roman" w:hAnsi="Times New Roman" w:hint="eastAsia"/>
          <w:color w:val="000000" w:themeColor="text1"/>
          <w:lang w:eastAsia="zh-HK"/>
        </w:rPr>
        <w:t>1</w:t>
      </w:r>
      <w:r w:rsidR="00CF6C29" w:rsidRPr="00203698">
        <w:rPr>
          <w:rFonts w:ascii="Times New Roman" w:hAnsi="Times New Roman" w:hint="eastAsia"/>
          <w:color w:val="000000" w:themeColor="text1"/>
          <w:lang w:eastAsia="zh-HK"/>
        </w:rPr>
        <w:t>個，鍾立民已承認為</w:t>
      </w:r>
      <w:r w:rsidR="00DC0F93"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CF6C29" w:rsidRPr="00203698">
        <w:rPr>
          <w:rFonts w:ascii="Times New Roman" w:hAnsi="Times New Roman" w:hint="eastAsia"/>
          <w:color w:val="000000" w:themeColor="text1"/>
          <w:lang w:eastAsia="zh-HK"/>
        </w:rPr>
        <w:t>所交付；其中位於原左營分院辦公室內查扣之信封</w:t>
      </w:r>
      <w:r w:rsidR="00CF6C29" w:rsidRPr="00203698">
        <w:rPr>
          <w:rFonts w:ascii="Times New Roman" w:hAnsi="Times New Roman" w:hint="eastAsia"/>
          <w:color w:val="000000" w:themeColor="text1"/>
          <w:lang w:eastAsia="zh-HK"/>
        </w:rPr>
        <w:t>17</w:t>
      </w:r>
      <w:r w:rsidR="00CF6C29" w:rsidRPr="00203698">
        <w:rPr>
          <w:rFonts w:ascii="Times New Roman" w:hAnsi="Times New Roman" w:hint="eastAsia"/>
          <w:color w:val="000000" w:themeColor="text1"/>
          <w:lang w:eastAsia="zh-HK"/>
        </w:rPr>
        <w:t>個、</w:t>
      </w:r>
      <w:r w:rsidR="00CF6C29" w:rsidRPr="00203698">
        <w:rPr>
          <w:rFonts w:ascii="Times New Roman" w:hAnsi="Times New Roman" w:hint="eastAsia"/>
          <w:color w:val="000000" w:themeColor="text1"/>
          <w:lang w:eastAsia="zh-HK"/>
        </w:rPr>
        <w:t>28</w:t>
      </w:r>
      <w:r w:rsidR="00CF6C29" w:rsidRPr="00203698">
        <w:rPr>
          <w:rFonts w:ascii="Times New Roman" w:hAnsi="Times New Roman" w:hint="eastAsia"/>
          <w:color w:val="000000" w:themeColor="text1"/>
          <w:lang w:eastAsia="zh-HK"/>
        </w:rPr>
        <w:t>個，其中亦有</w:t>
      </w:r>
      <w:r w:rsidR="00CF6C29" w:rsidRPr="00203698">
        <w:rPr>
          <w:rFonts w:ascii="Times New Roman" w:hAnsi="Times New Roman" w:hint="eastAsia"/>
          <w:color w:val="000000" w:themeColor="text1"/>
          <w:lang w:eastAsia="zh-HK"/>
        </w:rPr>
        <w:t>7</w:t>
      </w:r>
      <w:r w:rsidR="00CF6C29" w:rsidRPr="00203698">
        <w:rPr>
          <w:rFonts w:ascii="Times New Roman" w:hAnsi="Times New Roman" w:hint="eastAsia"/>
          <w:color w:val="000000" w:themeColor="text1"/>
          <w:lang w:eastAsia="zh-HK"/>
        </w:rPr>
        <w:t>個信封在左上角「郵票正貼」欄內經人劃「○」；</w:t>
      </w:r>
      <w:r w:rsidR="00CF6C29" w:rsidRPr="00203698">
        <w:rPr>
          <w:rFonts w:ascii="Times New Roman" w:hAnsi="Times New Roman" w:hint="eastAsia"/>
          <w:color w:val="000000" w:themeColor="text1"/>
          <w:lang w:eastAsia="zh-HK"/>
        </w:rPr>
        <w:t>1</w:t>
      </w:r>
      <w:r w:rsidR="00CF6C29" w:rsidRPr="00203698">
        <w:rPr>
          <w:rFonts w:ascii="Times New Roman" w:hAnsi="Times New Roman" w:hint="eastAsia"/>
          <w:color w:val="000000" w:themeColor="text1"/>
          <w:lang w:eastAsia="zh-HK"/>
        </w:rPr>
        <w:t>個信封左上角經人註記「鍾」且背面記載「</w:t>
      </w:r>
      <w:r w:rsidR="00CF6C29" w:rsidRPr="00203698">
        <w:rPr>
          <w:rFonts w:ascii="Times New Roman" w:hAnsi="Times New Roman" w:hint="eastAsia"/>
          <w:color w:val="000000" w:themeColor="text1"/>
          <w:lang w:eastAsia="zh-HK"/>
        </w:rPr>
        <w:t>7</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8</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9</w:t>
      </w:r>
      <w:r w:rsidR="00CF6C29" w:rsidRPr="00203698">
        <w:rPr>
          <w:rFonts w:ascii="Times New Roman" w:hAnsi="Times New Roman" w:hint="eastAsia"/>
          <w:color w:val="000000" w:themeColor="text1"/>
          <w:lang w:eastAsia="zh-HK"/>
        </w:rPr>
        <w:t>月」；</w:t>
      </w:r>
      <w:r w:rsidR="00CF6C29" w:rsidRPr="00203698">
        <w:rPr>
          <w:rFonts w:ascii="Times New Roman" w:hAnsi="Times New Roman" w:hint="eastAsia"/>
          <w:color w:val="000000" w:themeColor="text1"/>
          <w:lang w:eastAsia="zh-HK"/>
        </w:rPr>
        <w:t>4</w:t>
      </w:r>
      <w:r w:rsidR="00CF6C29" w:rsidRPr="00203698">
        <w:rPr>
          <w:rFonts w:ascii="Times New Roman" w:hAnsi="Times New Roman" w:hint="eastAsia"/>
          <w:color w:val="000000" w:themeColor="text1"/>
          <w:lang w:eastAsia="zh-HK"/>
        </w:rPr>
        <w:t>個信封上分別在封口處記載「</w:t>
      </w:r>
      <w:r w:rsidR="00CF6C29" w:rsidRPr="00203698">
        <w:rPr>
          <w:rFonts w:ascii="Times New Roman" w:hAnsi="Times New Roman" w:hint="eastAsia"/>
          <w:color w:val="000000" w:themeColor="text1"/>
          <w:lang w:eastAsia="zh-HK"/>
        </w:rPr>
        <w:t>2000</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1.1</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9</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2.0</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1</w:t>
      </w:r>
      <w:r w:rsidR="00CF6C29" w:rsidRPr="00203698">
        <w:rPr>
          <w:rFonts w:ascii="Times New Roman" w:hAnsi="Times New Roman" w:hint="eastAsia"/>
          <w:color w:val="000000" w:themeColor="text1"/>
          <w:lang w:eastAsia="zh-HK"/>
        </w:rPr>
        <w:t>個信封右下角註記「鍾</w:t>
      </w:r>
      <w:r w:rsidR="00CF6C29" w:rsidRPr="00203698">
        <w:rPr>
          <w:rFonts w:ascii="Times New Roman" w:hAnsi="Times New Roman" w:hint="eastAsia"/>
          <w:color w:val="000000" w:themeColor="text1"/>
          <w:lang w:eastAsia="zh-HK"/>
        </w:rPr>
        <w:t>300</w:t>
      </w:r>
      <w:r w:rsidR="00CF6C29" w:rsidRPr="00203698">
        <w:rPr>
          <w:rFonts w:ascii="Times New Roman" w:hAnsi="Times New Roman" w:hint="eastAsia"/>
          <w:color w:val="000000" w:themeColor="text1"/>
          <w:lang w:eastAsia="zh-HK"/>
        </w:rPr>
        <w:t>」；</w:t>
      </w:r>
      <w:r w:rsidR="004C4D43">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行銷公司的信封註記「</w:t>
      </w:r>
      <w:r w:rsidR="00CF6C29" w:rsidRPr="00203698">
        <w:rPr>
          <w:rFonts w:ascii="Times New Roman" w:hAnsi="Times New Roman" w:hint="eastAsia"/>
          <w:color w:val="000000" w:themeColor="text1"/>
          <w:lang w:eastAsia="zh-HK"/>
        </w:rPr>
        <w:t>IMS3000-</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7-11</w:t>
      </w:r>
      <w:r w:rsidR="00CF6C29" w:rsidRPr="00203698">
        <w:rPr>
          <w:rFonts w:ascii="Times New Roman" w:hAnsi="Times New Roman" w:hint="eastAsia"/>
          <w:color w:val="000000" w:themeColor="text1"/>
          <w:lang w:eastAsia="zh-HK"/>
        </w:rPr>
        <w:t>禮券）」、「</w:t>
      </w:r>
      <w:r w:rsidR="00CF6C29" w:rsidRPr="00203698">
        <w:rPr>
          <w:rFonts w:ascii="Times New Roman" w:hAnsi="Times New Roman" w:hint="eastAsia"/>
          <w:color w:val="000000" w:themeColor="text1"/>
          <w:lang w:eastAsia="zh-HK"/>
        </w:rPr>
        <w:t>MCRC3600</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3</w:t>
      </w:r>
      <w:r w:rsidR="00CF6C29" w:rsidRPr="00203698">
        <w:rPr>
          <w:rFonts w:ascii="Times New Roman" w:hAnsi="Times New Roman" w:hint="eastAsia"/>
          <w:color w:val="000000" w:themeColor="text1"/>
          <w:lang w:eastAsia="zh-HK"/>
        </w:rPr>
        <w:t>個牛皮信封分別註記「</w:t>
      </w:r>
      <w:r w:rsidR="00CF6C29" w:rsidRPr="00203698">
        <w:rPr>
          <w:rFonts w:ascii="Times New Roman" w:hAnsi="Times New Roman" w:hint="eastAsia"/>
          <w:color w:val="000000" w:themeColor="text1"/>
          <w:lang w:eastAsia="zh-HK"/>
        </w:rPr>
        <w:t>6-12</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6-12</w:t>
      </w:r>
      <w:r w:rsidR="00CF6C29" w:rsidRPr="00203698">
        <w:rPr>
          <w:rFonts w:ascii="Times New Roman" w:hAnsi="Times New Roman" w:hint="eastAsia"/>
          <w:color w:val="000000" w:themeColor="text1"/>
          <w:lang w:eastAsia="zh-HK"/>
        </w:rPr>
        <w:t>」、「</w:t>
      </w:r>
      <w:r w:rsidR="00CF6C29" w:rsidRPr="00203698">
        <w:rPr>
          <w:rFonts w:ascii="Times New Roman" w:hAnsi="Times New Roman" w:hint="eastAsia"/>
          <w:color w:val="000000" w:themeColor="text1"/>
          <w:lang w:eastAsia="zh-HK"/>
        </w:rPr>
        <w:t>612</w:t>
      </w:r>
      <w:r w:rsidR="00CF6C29" w:rsidRPr="00203698">
        <w:rPr>
          <w:rFonts w:ascii="Times New Roman" w:hAnsi="Times New Roman" w:hint="eastAsia"/>
          <w:color w:val="000000" w:themeColor="text1"/>
          <w:lang w:eastAsia="zh-HK"/>
        </w:rPr>
        <w:t>」後以膠帶封口，經</w:t>
      </w:r>
      <w:r w:rsidR="00185426" w:rsidRPr="00203698">
        <w:rPr>
          <w:rFonts w:ascii="Times New Roman" w:hAnsi="Times New Roman" w:hint="eastAsia"/>
          <w:color w:val="000000" w:themeColor="text1"/>
          <w:lang w:eastAsia="zh-HK"/>
        </w:rPr>
        <w:t>高雄地院第一</w:t>
      </w:r>
      <w:r w:rsidR="00CF6C29" w:rsidRPr="00203698">
        <w:rPr>
          <w:rFonts w:ascii="Times New Roman" w:hAnsi="Times New Roman" w:hint="eastAsia"/>
          <w:color w:val="000000" w:themeColor="text1"/>
          <w:lang w:eastAsia="zh-HK"/>
        </w:rPr>
        <w:t>審當庭檢視並拍照在卷</w:t>
      </w:r>
      <w:r w:rsidR="00554CD4" w:rsidRPr="00203698">
        <w:rPr>
          <w:rFonts w:ascii="Times New Roman" w:hAnsi="Times New Roman" w:hint="eastAsia"/>
          <w:color w:val="000000" w:themeColor="text1"/>
        </w:rPr>
        <w:t>(</w:t>
      </w:r>
      <w:r w:rsidR="00554CD4" w:rsidRPr="00203698">
        <w:rPr>
          <w:rFonts w:ascii="Times New Roman" w:hAnsi="Times New Roman" w:hint="eastAsia"/>
          <w:color w:val="000000" w:themeColor="text1"/>
          <w:lang w:eastAsia="zh-HK"/>
        </w:rPr>
        <w:t>甲證</w:t>
      </w:r>
      <w:r w:rsidR="00554CD4" w:rsidRPr="00203698">
        <w:rPr>
          <w:rFonts w:ascii="Times New Roman" w:hAnsi="Times New Roman" w:hint="eastAsia"/>
          <w:color w:val="000000" w:themeColor="text1"/>
        </w:rPr>
        <w:t>1</w:t>
      </w:r>
      <w:r w:rsidR="00BC0DDB" w:rsidRPr="00203698">
        <w:rPr>
          <w:rFonts w:ascii="Times New Roman" w:hAnsi="Times New Roman" w:hint="eastAsia"/>
          <w:color w:val="000000" w:themeColor="text1"/>
        </w:rPr>
        <w:t>5</w:t>
      </w:r>
      <w:r w:rsidR="00185426" w:rsidRPr="00203698">
        <w:rPr>
          <w:rFonts w:ascii="Times New Roman" w:hAnsi="Times New Roman" w:hint="eastAsia"/>
          <w:color w:val="000000" w:themeColor="text1"/>
        </w:rPr>
        <w:t>至</w:t>
      </w:r>
      <w:r w:rsidR="00185426" w:rsidRPr="00203698">
        <w:rPr>
          <w:rFonts w:ascii="Times New Roman" w:hAnsi="Times New Roman" w:hint="eastAsia"/>
          <w:color w:val="000000" w:themeColor="text1"/>
        </w:rPr>
        <w:t>1</w:t>
      </w:r>
      <w:r w:rsidR="00BC0DDB" w:rsidRPr="00203698">
        <w:rPr>
          <w:rFonts w:ascii="Times New Roman" w:hAnsi="Times New Roman" w:hint="eastAsia"/>
          <w:color w:val="000000" w:themeColor="text1"/>
        </w:rPr>
        <w:t>6</w:t>
      </w:r>
      <w:r w:rsidR="00554CD4" w:rsidRPr="00203698">
        <w:rPr>
          <w:rFonts w:ascii="Times New Roman" w:hAnsi="Times New Roman" w:hint="eastAsia"/>
          <w:color w:val="000000" w:themeColor="text1"/>
        </w:rPr>
        <w:t>)</w:t>
      </w:r>
      <w:r w:rsidR="00541DE7" w:rsidRPr="00203698">
        <w:rPr>
          <w:rFonts w:ascii="Times New Roman" w:hAnsi="Times New Roman" w:hint="eastAsia"/>
          <w:color w:val="000000" w:themeColor="text1"/>
        </w:rPr>
        <w:t>，且鍾立民提供本院書面說明</w:t>
      </w:r>
      <w:r w:rsidR="00185426" w:rsidRPr="00203698">
        <w:rPr>
          <w:rFonts w:ascii="Times New Roman" w:hAnsi="Times New Roman" w:hint="eastAsia"/>
          <w:color w:val="000000" w:themeColor="text1"/>
        </w:rPr>
        <w:t>所</w:t>
      </w:r>
      <w:r w:rsidR="00541DE7" w:rsidRPr="00203698">
        <w:rPr>
          <w:rFonts w:ascii="Times New Roman" w:hAnsi="Times New Roman" w:hint="eastAsia"/>
          <w:color w:val="000000" w:themeColor="text1"/>
        </w:rPr>
        <w:t>檢附證據</w:t>
      </w:r>
      <w:r w:rsidR="00541DE7" w:rsidRPr="00203698">
        <w:rPr>
          <w:rFonts w:ascii="Times New Roman" w:hAnsi="Times New Roman" w:hint="eastAsia"/>
          <w:color w:val="000000" w:themeColor="text1"/>
        </w:rPr>
        <w:t>(</w:t>
      </w:r>
      <w:r w:rsidR="00541DE7" w:rsidRPr="00203698">
        <w:rPr>
          <w:rFonts w:ascii="Times New Roman" w:hAnsi="Times New Roman" w:hint="eastAsia"/>
          <w:color w:val="000000" w:themeColor="text1"/>
        </w:rPr>
        <w:t>甲證</w:t>
      </w:r>
      <w:r w:rsidR="00541DE7" w:rsidRPr="00203698">
        <w:rPr>
          <w:rFonts w:ascii="Times New Roman" w:hAnsi="Times New Roman" w:hint="eastAsia"/>
          <w:color w:val="000000" w:themeColor="text1"/>
        </w:rPr>
        <w:t>8)</w:t>
      </w:r>
      <w:r w:rsidR="00185426" w:rsidRPr="00203698">
        <w:rPr>
          <w:rFonts w:ascii="Times New Roman" w:hAnsi="Times New Roman" w:hint="eastAsia"/>
          <w:color w:val="000000" w:themeColor="text1"/>
        </w:rPr>
        <w:t>亦</w:t>
      </w:r>
      <w:r w:rsidR="00541DE7" w:rsidRPr="00203698">
        <w:rPr>
          <w:rFonts w:ascii="Times New Roman" w:hAnsi="Times New Roman" w:hint="eastAsia"/>
          <w:color w:val="000000" w:themeColor="text1"/>
        </w:rPr>
        <w:t>可佐</w:t>
      </w:r>
      <w:r w:rsidR="00CF6C29" w:rsidRPr="00203698">
        <w:rPr>
          <w:rFonts w:ascii="Times New Roman" w:hAnsi="Times New Roman" w:hint="eastAsia"/>
          <w:color w:val="000000" w:themeColor="text1"/>
          <w:lang w:eastAsia="zh-HK"/>
        </w:rPr>
        <w:t>。本件鍾立民係軍醫院之醫師，而其持有經查扣之白色信封多達</w:t>
      </w:r>
      <w:r w:rsidR="00CF6C29" w:rsidRPr="00203698">
        <w:rPr>
          <w:rFonts w:ascii="Times New Roman" w:hAnsi="Times New Roman" w:hint="eastAsia"/>
          <w:color w:val="000000" w:themeColor="text1"/>
          <w:lang w:eastAsia="zh-HK"/>
        </w:rPr>
        <w:t>58</w:t>
      </w:r>
      <w:r w:rsidR="00CF6C29" w:rsidRPr="00203698">
        <w:rPr>
          <w:rFonts w:ascii="Times New Roman" w:hAnsi="Times New Roman" w:hint="eastAsia"/>
          <w:color w:val="000000" w:themeColor="text1"/>
          <w:lang w:eastAsia="zh-HK"/>
        </w:rPr>
        <w:t>個，且其上記載包含月份及數字等項，客觀上已啟人疑慮為與按月</w:t>
      </w:r>
      <w:r w:rsidR="00FF616D" w:rsidRPr="00203698">
        <w:rPr>
          <w:rFonts w:ascii="Times New Roman" w:hAnsi="Times New Roman" w:hint="eastAsia"/>
          <w:color w:val="000000" w:themeColor="text1"/>
          <w:lang w:eastAsia="zh-HK"/>
        </w:rPr>
        <w:t>收</w:t>
      </w:r>
      <w:r w:rsidR="00CF6C29" w:rsidRPr="00203698">
        <w:rPr>
          <w:rFonts w:ascii="Times New Roman" w:hAnsi="Times New Roman" w:hint="eastAsia"/>
          <w:color w:val="000000" w:themeColor="text1"/>
          <w:lang w:eastAsia="zh-HK"/>
        </w:rPr>
        <w:t>受金錢相關</w:t>
      </w:r>
      <w:r w:rsidR="00445FF3" w:rsidRPr="00203698">
        <w:rPr>
          <w:rFonts w:ascii="Times New Roman" w:hAnsi="Times New Roman" w:hint="eastAsia"/>
          <w:color w:val="000000" w:themeColor="text1"/>
          <w:lang w:eastAsia="zh-HK"/>
        </w:rPr>
        <w:t>，雖鍾立民在調詢時辯稱：這些信封可能是裝病患要辦理轉診之病理檢驗資料，或是廠商臨時裝邀請函給我，我不知道其上註記的符號或數字意義為何云云</w:t>
      </w:r>
      <w:r w:rsidR="00445FF3" w:rsidRPr="00203698">
        <w:rPr>
          <w:rFonts w:ascii="Times New Roman" w:hAnsi="Times New Roman" w:hint="eastAsia"/>
          <w:color w:val="000000" w:themeColor="text1"/>
          <w:lang w:eastAsia="zh-HK"/>
        </w:rPr>
        <w:t>(</w:t>
      </w:r>
      <w:r w:rsidR="00445FF3" w:rsidRPr="00203698">
        <w:rPr>
          <w:rFonts w:ascii="Times New Roman" w:hAnsi="Times New Roman" w:hint="eastAsia"/>
          <w:color w:val="000000" w:themeColor="text1"/>
          <w:lang w:eastAsia="zh-HK"/>
        </w:rPr>
        <w:t>甲證</w:t>
      </w:r>
      <w:r w:rsidR="00445FF3" w:rsidRPr="00203698">
        <w:rPr>
          <w:rFonts w:ascii="Times New Roman" w:hAnsi="Times New Roman" w:hint="eastAsia"/>
          <w:color w:val="000000" w:themeColor="text1"/>
        </w:rPr>
        <w:t>1</w:t>
      </w:r>
      <w:r w:rsidR="00BC0DDB" w:rsidRPr="00203698">
        <w:rPr>
          <w:rFonts w:ascii="Times New Roman" w:hAnsi="Times New Roman" w:hint="eastAsia"/>
          <w:color w:val="000000" w:themeColor="text1"/>
        </w:rPr>
        <w:t>7</w:t>
      </w:r>
      <w:r w:rsidR="00445FF3" w:rsidRPr="00203698">
        <w:rPr>
          <w:rFonts w:ascii="Times New Roman" w:hAnsi="Times New Roman" w:hint="eastAsia"/>
          <w:color w:val="000000" w:themeColor="text1"/>
          <w:lang w:eastAsia="zh-HK"/>
        </w:rPr>
        <w:t>)</w:t>
      </w:r>
      <w:r w:rsidR="00445FF3" w:rsidRPr="00203698">
        <w:rPr>
          <w:rFonts w:ascii="Times New Roman" w:hAnsi="Times New Roman" w:hint="eastAsia"/>
          <w:color w:val="000000" w:themeColor="text1"/>
          <w:lang w:eastAsia="zh-HK"/>
        </w:rPr>
        <w:t>，所辯均與常情相悖。</w:t>
      </w:r>
    </w:p>
    <w:p w14:paraId="017C2AEB" w14:textId="646ADD00" w:rsidR="00511597" w:rsidRPr="00203698" w:rsidRDefault="00FF616D">
      <w:pPr>
        <w:pStyle w:val="5"/>
        <w:rPr>
          <w:rFonts w:ascii="Times New Roman" w:hAnsi="Times New Roman"/>
          <w:color w:val="000000" w:themeColor="text1"/>
          <w:lang w:eastAsia="zh-HK"/>
        </w:rPr>
      </w:pPr>
      <w:r w:rsidRPr="00203698">
        <w:rPr>
          <w:rFonts w:ascii="Times New Roman" w:hAnsi="Times New Roman" w:hint="eastAsia"/>
          <w:color w:val="000000" w:themeColor="text1"/>
          <w:lang w:eastAsia="zh-HK"/>
        </w:rPr>
        <w:t>另</w:t>
      </w:r>
      <w:r w:rsidR="00820327"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820327" w:rsidRPr="00203698">
        <w:rPr>
          <w:rFonts w:ascii="Times New Roman" w:hAnsi="Times New Roman" w:hint="eastAsia"/>
          <w:color w:val="000000" w:themeColor="text1"/>
          <w:lang w:eastAsia="zh-HK"/>
        </w:rPr>
        <w:t>於調詢中曾被詢表示略以：「（提示：</w:t>
      </w:r>
      <w:r w:rsidR="006E7446" w:rsidRPr="00203698">
        <w:rPr>
          <w:rFonts w:ascii="Times New Roman" w:hAnsi="Times New Roman" w:hint="eastAsia"/>
          <w:color w:val="000000" w:themeColor="text1"/>
          <w:lang w:eastAsia="zh-HK"/>
        </w:rPr>
        <w:t>法務部調查局高雄市調查</w:t>
      </w:r>
      <w:r w:rsidR="00820327" w:rsidRPr="00203698">
        <w:rPr>
          <w:rFonts w:ascii="Times New Roman" w:hAnsi="Times New Roman" w:hint="eastAsia"/>
          <w:color w:val="000000" w:themeColor="text1"/>
          <w:lang w:eastAsia="zh-HK"/>
        </w:rPr>
        <w:t>處製作扣押物</w:t>
      </w:r>
      <w:r w:rsidR="00820327" w:rsidRPr="00203698">
        <w:rPr>
          <w:rFonts w:ascii="Times New Roman" w:hAnsi="Times New Roman" w:hint="eastAsia"/>
          <w:color w:val="000000" w:themeColor="text1"/>
          <w:lang w:eastAsia="zh-HK"/>
        </w:rPr>
        <w:t>4-6-2</w:t>
      </w:r>
      <w:r w:rsidR="00CD2A98">
        <w:rPr>
          <w:rFonts w:ascii="Times New Roman" w:hAnsi="Times New Roman" w:hint="eastAsia"/>
          <w:color w:val="000000" w:themeColor="text1"/>
          <w:lang w:eastAsia="zh-HK"/>
        </w:rPr>
        <w:t>莊○○</w:t>
      </w:r>
      <w:r w:rsidR="00820327" w:rsidRPr="00203698">
        <w:rPr>
          <w:rFonts w:ascii="Times New Roman" w:hAnsi="Times New Roman" w:hint="eastAsia"/>
          <w:color w:val="000000" w:themeColor="text1"/>
          <w:lang w:eastAsia="zh-HK"/>
        </w:rPr>
        <w:t>筆記型電腦</w:t>
      </w:r>
      <w:r w:rsidR="00820327" w:rsidRPr="00203698">
        <w:rPr>
          <w:rFonts w:ascii="Times New Roman" w:hAnsi="Times New Roman" w:hint="eastAsia"/>
          <w:color w:val="000000" w:themeColor="text1"/>
          <w:lang w:eastAsia="zh-HK"/>
        </w:rPr>
        <w:t>104</w:t>
      </w:r>
      <w:r w:rsidR="00820327" w:rsidRPr="00203698">
        <w:rPr>
          <w:rFonts w:ascii="Times New Roman" w:hAnsi="Times New Roman" w:hint="eastAsia"/>
          <w:color w:val="000000" w:themeColor="text1"/>
          <w:lang w:eastAsia="zh-HK"/>
        </w:rPr>
        <w:t>年</w:t>
      </w:r>
      <w:r w:rsidR="00820327" w:rsidRPr="00203698">
        <w:rPr>
          <w:rFonts w:ascii="Times New Roman" w:hAnsi="Times New Roman" w:hint="eastAsia"/>
          <w:color w:val="000000" w:themeColor="text1"/>
          <w:lang w:eastAsia="zh-HK"/>
        </w:rPr>
        <w:t>1</w:t>
      </w:r>
      <w:r w:rsidR="00820327" w:rsidRPr="00203698">
        <w:rPr>
          <w:rFonts w:ascii="Times New Roman" w:hAnsi="Times New Roman" w:hint="eastAsia"/>
          <w:color w:val="000000" w:themeColor="text1"/>
          <w:lang w:eastAsia="zh-HK"/>
        </w:rPr>
        <w:t>月至</w:t>
      </w:r>
      <w:r w:rsidR="00820327" w:rsidRPr="00203698">
        <w:rPr>
          <w:rFonts w:ascii="Times New Roman" w:hAnsi="Times New Roman" w:hint="eastAsia"/>
          <w:color w:val="000000" w:themeColor="text1"/>
          <w:lang w:eastAsia="zh-HK"/>
        </w:rPr>
        <w:t>106</w:t>
      </w:r>
      <w:r w:rsidR="00820327" w:rsidRPr="00203698">
        <w:rPr>
          <w:rFonts w:ascii="Times New Roman" w:hAnsi="Times New Roman" w:hint="eastAsia"/>
          <w:color w:val="000000" w:themeColor="text1"/>
          <w:lang w:eastAsia="zh-HK"/>
        </w:rPr>
        <w:t>年</w:t>
      </w:r>
      <w:r w:rsidR="00820327" w:rsidRPr="00203698">
        <w:rPr>
          <w:rFonts w:ascii="Times New Roman" w:hAnsi="Times New Roman" w:hint="eastAsia"/>
          <w:color w:val="000000" w:themeColor="text1"/>
          <w:lang w:eastAsia="zh-HK"/>
        </w:rPr>
        <w:t>3</w:t>
      </w:r>
      <w:r w:rsidR="00820327" w:rsidRPr="00203698">
        <w:rPr>
          <w:rFonts w:ascii="Times New Roman" w:hAnsi="Times New Roman" w:hint="eastAsia"/>
          <w:color w:val="000000" w:themeColor="text1"/>
          <w:lang w:eastAsia="zh-HK"/>
        </w:rPr>
        <w:t>月鍾立民、</w:t>
      </w:r>
      <w:r w:rsidR="004C4D43">
        <w:rPr>
          <w:rFonts w:ascii="Times New Roman" w:hAnsi="Times New Roman" w:hint="eastAsia"/>
          <w:color w:val="000000" w:themeColor="text1"/>
          <w:lang w:eastAsia="zh-HK"/>
        </w:rPr>
        <w:t>黃○○</w:t>
      </w:r>
      <w:r w:rsidR="00820327" w:rsidRPr="00203698">
        <w:rPr>
          <w:rFonts w:ascii="Times New Roman" w:hAnsi="Times New Roman" w:hint="eastAsia"/>
          <w:color w:val="000000" w:themeColor="text1"/>
          <w:lang w:eastAsia="zh-HK"/>
        </w:rPr>
        <w:t>、</w:t>
      </w:r>
      <w:r w:rsidR="004C4D43">
        <w:rPr>
          <w:rFonts w:ascii="Times New Roman" w:hAnsi="Times New Roman" w:hint="eastAsia"/>
          <w:color w:val="000000" w:themeColor="text1"/>
          <w:lang w:eastAsia="zh-HK"/>
        </w:rPr>
        <w:t>徐○○</w:t>
      </w:r>
      <w:r w:rsidR="00820327" w:rsidRPr="00203698">
        <w:rPr>
          <w:rFonts w:ascii="Times New Roman" w:hAnsi="Times New Roman" w:hint="eastAsia"/>
          <w:color w:val="000000" w:themeColor="text1"/>
          <w:lang w:eastAsia="zh-HK"/>
        </w:rPr>
        <w:t>收受金額統計表</w:t>
      </w:r>
      <w:r w:rsidR="00820327" w:rsidRPr="00203698">
        <w:rPr>
          <w:rFonts w:ascii="Times New Roman" w:hAnsi="Times New Roman" w:hint="eastAsia"/>
          <w:color w:val="000000" w:themeColor="text1"/>
          <w:lang w:eastAsia="zh-HK"/>
        </w:rPr>
        <w:t>1</w:t>
      </w:r>
      <w:r w:rsidR="00820327" w:rsidRPr="00203698">
        <w:rPr>
          <w:rFonts w:ascii="Times New Roman" w:hAnsi="Times New Roman" w:hint="eastAsia"/>
          <w:color w:val="000000" w:themeColor="text1"/>
          <w:lang w:eastAsia="zh-HK"/>
        </w:rPr>
        <w:t>份，</w:t>
      </w:r>
      <w:r w:rsidR="00820327" w:rsidRPr="00203698">
        <w:rPr>
          <w:rFonts w:ascii="Times New Roman" w:hAnsi="Times New Roman" w:hint="eastAsia"/>
          <w:color w:val="000000" w:themeColor="text1"/>
          <w:lang w:eastAsia="zh-HK"/>
        </w:rPr>
        <w:lastRenderedPageBreak/>
        <w:t>即甲證</w:t>
      </w:r>
      <w:r w:rsidR="006E7446" w:rsidRPr="00203698">
        <w:rPr>
          <w:rFonts w:ascii="Times New Roman" w:hAnsi="Times New Roman" w:hint="eastAsia"/>
          <w:color w:val="000000" w:themeColor="text1"/>
        </w:rPr>
        <w:t>9</w:t>
      </w:r>
      <w:r w:rsidR="00820327" w:rsidRPr="00203698">
        <w:rPr>
          <w:rFonts w:ascii="Times New Roman" w:hAnsi="Times New Roman" w:hint="eastAsia"/>
          <w:color w:val="000000" w:themeColor="text1"/>
          <w:lang w:eastAsia="zh-HK"/>
        </w:rPr>
        <w:t>）經</w:t>
      </w:r>
      <w:r w:rsidR="006E7446" w:rsidRPr="00203698">
        <w:rPr>
          <w:rFonts w:ascii="Times New Roman" w:hAnsi="Times New Roman" w:hint="eastAsia"/>
          <w:color w:val="000000" w:themeColor="text1"/>
          <w:lang w:eastAsia="zh-HK"/>
        </w:rPr>
        <w:t>法務部調查局高雄市調查處</w:t>
      </w:r>
      <w:r w:rsidR="00820327" w:rsidRPr="00203698">
        <w:rPr>
          <w:rFonts w:ascii="Times New Roman" w:hAnsi="Times New Roman" w:hint="eastAsia"/>
          <w:color w:val="000000" w:themeColor="text1"/>
          <w:lang w:eastAsia="zh-HK"/>
        </w:rPr>
        <w:t>按照扣押物電腦計算，…</w:t>
      </w:r>
      <w:r w:rsidR="006E7446" w:rsidRPr="00203698">
        <w:rPr>
          <w:rFonts w:ascii="Times New Roman" w:hAnsi="Times New Roman" w:hint="eastAsia"/>
          <w:color w:val="000000" w:themeColor="text1"/>
          <w:lang w:eastAsia="zh-HK"/>
        </w:rPr>
        <w:t>…</w:t>
      </w:r>
      <w:r w:rsidR="00820327" w:rsidRPr="00203698">
        <w:rPr>
          <w:rFonts w:ascii="Times New Roman" w:hAnsi="Times New Roman" w:hint="eastAsia"/>
          <w:color w:val="000000" w:themeColor="text1"/>
          <w:lang w:eastAsia="zh-HK"/>
        </w:rPr>
        <w:t>鍾立民該期間收賄總額為</w:t>
      </w:r>
      <w:r w:rsidR="00820327" w:rsidRPr="00203698">
        <w:rPr>
          <w:rFonts w:ascii="Times New Roman" w:hAnsi="Times New Roman" w:hint="eastAsia"/>
          <w:color w:val="000000" w:themeColor="text1"/>
          <w:lang w:eastAsia="zh-HK"/>
        </w:rPr>
        <w:t>181</w:t>
      </w:r>
      <w:r w:rsidR="00820327" w:rsidRPr="00203698">
        <w:rPr>
          <w:rFonts w:ascii="Times New Roman" w:hAnsi="Times New Roman" w:hint="eastAsia"/>
          <w:color w:val="000000" w:themeColor="text1"/>
          <w:lang w:eastAsia="zh-HK"/>
        </w:rPr>
        <w:t>萬</w:t>
      </w:r>
      <w:r w:rsidR="00820327" w:rsidRPr="00203698">
        <w:rPr>
          <w:rFonts w:ascii="Times New Roman" w:hAnsi="Times New Roman" w:hint="eastAsia"/>
          <w:color w:val="000000" w:themeColor="text1"/>
          <w:lang w:eastAsia="zh-HK"/>
        </w:rPr>
        <w:t>4</w:t>
      </w:r>
      <w:r w:rsidR="0041341E" w:rsidRPr="00203698">
        <w:rPr>
          <w:rFonts w:ascii="Times New Roman" w:hAnsi="Times New Roman" w:hint="eastAsia"/>
          <w:color w:val="000000" w:themeColor="text1"/>
        </w:rPr>
        <w:t>,</w:t>
      </w:r>
      <w:r w:rsidR="00820327" w:rsidRPr="00203698">
        <w:rPr>
          <w:rFonts w:ascii="Times New Roman" w:hAnsi="Times New Roman" w:hint="eastAsia"/>
          <w:color w:val="000000" w:themeColor="text1"/>
          <w:lang w:eastAsia="zh-HK"/>
        </w:rPr>
        <w:t>249</w:t>
      </w:r>
      <w:r w:rsidR="00820327" w:rsidRPr="00203698">
        <w:rPr>
          <w:rFonts w:ascii="Times New Roman" w:hAnsi="Times New Roman" w:hint="eastAsia"/>
          <w:color w:val="000000" w:themeColor="text1"/>
          <w:lang w:eastAsia="zh-HK"/>
        </w:rPr>
        <w:t>元（按經</w:t>
      </w:r>
      <w:r w:rsidR="006E7446" w:rsidRPr="00203698">
        <w:rPr>
          <w:rFonts w:ascii="Times New Roman" w:hAnsi="Times New Roman" w:hint="eastAsia"/>
          <w:color w:val="000000" w:themeColor="text1"/>
          <w:lang w:eastAsia="zh-HK"/>
        </w:rPr>
        <w:t>高雄地</w:t>
      </w:r>
      <w:r w:rsidR="00820327" w:rsidRPr="00203698">
        <w:rPr>
          <w:rFonts w:ascii="Times New Roman" w:hAnsi="Times New Roman" w:hint="eastAsia"/>
          <w:color w:val="000000" w:themeColor="text1"/>
          <w:lang w:eastAsia="zh-HK"/>
        </w:rPr>
        <w:t>院</w:t>
      </w:r>
      <w:r w:rsidR="00362640" w:rsidRPr="00203698">
        <w:rPr>
          <w:rFonts w:ascii="Times New Roman" w:hAnsi="Times New Roman" w:hint="eastAsia"/>
          <w:color w:val="000000" w:themeColor="text1"/>
          <w:lang w:eastAsia="zh-HK"/>
        </w:rPr>
        <w:t>第一審</w:t>
      </w:r>
      <w:r w:rsidR="00820327" w:rsidRPr="00203698">
        <w:rPr>
          <w:rFonts w:ascii="Times New Roman" w:hAnsi="Times New Roman" w:hint="eastAsia"/>
          <w:color w:val="000000" w:themeColor="text1"/>
          <w:lang w:eastAsia="zh-HK"/>
        </w:rPr>
        <w:t>細算為</w:t>
      </w:r>
      <w:r w:rsidR="00820327" w:rsidRPr="00203698">
        <w:rPr>
          <w:rFonts w:ascii="Times New Roman" w:hAnsi="Times New Roman" w:hint="eastAsia"/>
          <w:color w:val="000000" w:themeColor="text1"/>
          <w:lang w:eastAsia="zh-HK"/>
        </w:rPr>
        <w:t>184</w:t>
      </w:r>
      <w:r w:rsidR="00820327" w:rsidRPr="00203698">
        <w:rPr>
          <w:rFonts w:ascii="Times New Roman" w:hAnsi="Times New Roman" w:hint="eastAsia"/>
          <w:color w:val="000000" w:themeColor="text1"/>
          <w:lang w:eastAsia="zh-HK"/>
        </w:rPr>
        <w:t>萬</w:t>
      </w:r>
      <w:r w:rsidR="00820327" w:rsidRPr="00203698">
        <w:rPr>
          <w:rFonts w:ascii="Times New Roman" w:hAnsi="Times New Roman" w:hint="eastAsia"/>
          <w:color w:val="000000" w:themeColor="text1"/>
          <w:lang w:eastAsia="zh-HK"/>
        </w:rPr>
        <w:t>6</w:t>
      </w:r>
      <w:r w:rsidR="0041341E" w:rsidRPr="00203698">
        <w:rPr>
          <w:rFonts w:ascii="Times New Roman" w:hAnsi="Times New Roman" w:hint="eastAsia"/>
          <w:color w:val="000000" w:themeColor="text1"/>
        </w:rPr>
        <w:t>,</w:t>
      </w:r>
      <w:r w:rsidR="00820327" w:rsidRPr="00203698">
        <w:rPr>
          <w:rFonts w:ascii="Times New Roman" w:hAnsi="Times New Roman" w:hint="eastAsia"/>
          <w:color w:val="000000" w:themeColor="text1"/>
          <w:lang w:eastAsia="zh-HK"/>
        </w:rPr>
        <w:t>201</w:t>
      </w:r>
      <w:r w:rsidR="00820327" w:rsidRPr="00203698">
        <w:rPr>
          <w:rFonts w:ascii="Times New Roman" w:hAnsi="Times New Roman" w:hint="eastAsia"/>
          <w:color w:val="000000" w:themeColor="text1"/>
          <w:lang w:eastAsia="zh-HK"/>
        </w:rPr>
        <w:t>元），是否如此？有無意見？」，經其檢視後證稱：「是，但一般我都會無條件進位湊整數…</w:t>
      </w:r>
      <w:r w:rsidR="00362640" w:rsidRPr="00203698">
        <w:rPr>
          <w:rFonts w:ascii="Times New Roman" w:hAnsi="Times New Roman" w:hint="eastAsia"/>
          <w:color w:val="000000" w:themeColor="text1"/>
          <w:lang w:eastAsia="zh-HK"/>
        </w:rPr>
        <w:t>…</w:t>
      </w:r>
      <w:r w:rsidR="00820327" w:rsidRPr="00203698">
        <w:rPr>
          <w:rFonts w:ascii="Times New Roman" w:hAnsi="Times New Roman" w:hint="eastAsia"/>
          <w:color w:val="000000" w:themeColor="text1"/>
          <w:lang w:eastAsia="zh-HK"/>
        </w:rPr>
        <w:t>」</w:t>
      </w:r>
      <w:r w:rsidR="00362640" w:rsidRPr="00203698">
        <w:rPr>
          <w:rFonts w:ascii="Times New Roman" w:hAnsi="Times New Roman" w:hint="eastAsia"/>
          <w:color w:val="000000" w:themeColor="text1"/>
          <w:lang w:eastAsia="zh-HK"/>
        </w:rPr>
        <w:t>（甲證</w:t>
      </w:r>
      <w:r w:rsidR="00362640" w:rsidRPr="00203698">
        <w:rPr>
          <w:rFonts w:ascii="Times New Roman" w:hAnsi="Times New Roman" w:hint="eastAsia"/>
          <w:color w:val="000000" w:themeColor="text1"/>
          <w:lang w:eastAsia="zh-HK"/>
        </w:rPr>
        <w:t>1</w:t>
      </w:r>
      <w:r w:rsidR="00BC0DDB" w:rsidRPr="00203698">
        <w:rPr>
          <w:rFonts w:ascii="Times New Roman" w:hAnsi="Times New Roman" w:hint="eastAsia"/>
          <w:color w:val="000000" w:themeColor="text1"/>
        </w:rPr>
        <w:t>3</w:t>
      </w:r>
      <w:r w:rsidR="00362640" w:rsidRPr="00203698">
        <w:rPr>
          <w:rFonts w:ascii="Times New Roman" w:hAnsi="Times New Roman" w:hint="eastAsia"/>
          <w:color w:val="000000" w:themeColor="text1"/>
          <w:lang w:eastAsia="zh-HK"/>
        </w:rPr>
        <w:t>）；</w:t>
      </w:r>
      <w:r w:rsidR="00895F71"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362640" w:rsidRPr="00203698">
        <w:rPr>
          <w:rFonts w:ascii="Times New Roman" w:hAnsi="Times New Roman" w:hint="eastAsia"/>
          <w:color w:val="000000" w:themeColor="text1"/>
          <w:lang w:eastAsia="zh-HK"/>
        </w:rPr>
        <w:t>於</w:t>
      </w:r>
      <w:r w:rsidR="00895F71" w:rsidRPr="00203698">
        <w:rPr>
          <w:rFonts w:ascii="Times New Roman" w:hAnsi="Times New Roman" w:hint="eastAsia"/>
          <w:color w:val="000000" w:themeColor="text1"/>
          <w:lang w:eastAsia="zh-HK"/>
        </w:rPr>
        <w:t>檢訊時證稱略以：</w:t>
      </w:r>
      <w:r w:rsidR="00820327" w:rsidRPr="00203698">
        <w:rPr>
          <w:rFonts w:ascii="Times New Roman" w:hAnsi="Times New Roman" w:hint="eastAsia"/>
          <w:color w:val="000000" w:themeColor="text1"/>
          <w:lang w:eastAsia="zh-HK"/>
        </w:rPr>
        <w:t>「（對於行賄鍾立民、</w:t>
      </w:r>
      <w:r w:rsidR="004C4D43">
        <w:rPr>
          <w:rFonts w:ascii="Times New Roman" w:hAnsi="Times New Roman" w:hint="eastAsia"/>
          <w:color w:val="000000" w:themeColor="text1"/>
          <w:lang w:eastAsia="zh-HK"/>
        </w:rPr>
        <w:t>黃○○</w:t>
      </w:r>
      <w:r w:rsidR="00820327" w:rsidRPr="00203698">
        <w:rPr>
          <w:rFonts w:ascii="Times New Roman" w:hAnsi="Times New Roman" w:hint="eastAsia"/>
          <w:color w:val="000000" w:themeColor="text1"/>
          <w:lang w:eastAsia="zh-HK"/>
        </w:rPr>
        <w:t>、</w:t>
      </w:r>
      <w:r w:rsidR="004C4D43">
        <w:rPr>
          <w:rFonts w:ascii="Times New Roman" w:hAnsi="Times New Roman" w:hint="eastAsia"/>
          <w:color w:val="000000" w:themeColor="text1"/>
          <w:lang w:eastAsia="zh-HK"/>
        </w:rPr>
        <w:t>徐○○</w:t>
      </w:r>
      <w:r w:rsidR="00820327" w:rsidRPr="00203698">
        <w:rPr>
          <w:rFonts w:ascii="Times New Roman" w:hAnsi="Times New Roman" w:hint="eastAsia"/>
          <w:color w:val="000000" w:themeColor="text1"/>
          <w:lang w:eastAsia="zh-HK"/>
        </w:rPr>
        <w:t>部分有無承認？）承認」</w:t>
      </w:r>
      <w:r w:rsidR="00895F71" w:rsidRPr="00203698">
        <w:rPr>
          <w:rFonts w:ascii="Times New Roman" w:hAnsi="Times New Roman" w:hint="eastAsia"/>
          <w:color w:val="000000" w:themeColor="text1"/>
        </w:rPr>
        <w:t>(</w:t>
      </w:r>
      <w:r w:rsidR="00895F71" w:rsidRPr="00203698">
        <w:rPr>
          <w:rFonts w:ascii="Times New Roman" w:hAnsi="Times New Roman" w:hint="eastAsia"/>
          <w:color w:val="000000" w:themeColor="text1"/>
          <w:lang w:eastAsia="zh-HK"/>
        </w:rPr>
        <w:t>甲證</w:t>
      </w:r>
      <w:r w:rsidR="00895F71" w:rsidRPr="00203698">
        <w:rPr>
          <w:rFonts w:ascii="Times New Roman" w:hAnsi="Times New Roman" w:hint="eastAsia"/>
          <w:color w:val="000000" w:themeColor="text1"/>
        </w:rPr>
        <w:t>1</w:t>
      </w:r>
      <w:r w:rsidR="00125A78" w:rsidRPr="00203698">
        <w:rPr>
          <w:rFonts w:ascii="Times New Roman" w:hAnsi="Times New Roman" w:hint="eastAsia"/>
          <w:color w:val="000000" w:themeColor="text1"/>
        </w:rPr>
        <w:t>2</w:t>
      </w:r>
      <w:r w:rsidR="00895F71" w:rsidRPr="00203698">
        <w:rPr>
          <w:rFonts w:ascii="Times New Roman" w:hAnsi="Times New Roman" w:hint="eastAsia"/>
          <w:color w:val="000000" w:themeColor="text1"/>
        </w:rPr>
        <w:t>)</w:t>
      </w:r>
      <w:r w:rsidR="00820327" w:rsidRPr="00203698">
        <w:rPr>
          <w:rFonts w:ascii="Times New Roman" w:hAnsi="Times New Roman" w:hint="eastAsia"/>
          <w:color w:val="000000" w:themeColor="text1"/>
          <w:lang w:eastAsia="zh-HK"/>
        </w:rPr>
        <w:t>等語，可見</w:t>
      </w:r>
      <w:r w:rsidR="006E7446"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820327" w:rsidRPr="00203698">
        <w:rPr>
          <w:rFonts w:ascii="Times New Roman" w:hAnsi="Times New Roman" w:hint="eastAsia"/>
          <w:color w:val="000000" w:themeColor="text1"/>
          <w:lang w:eastAsia="zh-HK"/>
        </w:rPr>
        <w:t>於調詢中係經調查員提示上揭扣案之筆記型電腦之內容及據以核算鍾立民等人</w:t>
      </w:r>
      <w:r w:rsidR="00B468CC" w:rsidRPr="00203698">
        <w:rPr>
          <w:rFonts w:ascii="Times New Roman" w:hAnsi="Times New Roman" w:hint="eastAsia"/>
          <w:color w:val="000000" w:themeColor="text1"/>
          <w:lang w:eastAsia="zh-HK"/>
        </w:rPr>
        <w:t>收受系爭</w:t>
      </w:r>
      <w:r w:rsidR="00820327" w:rsidRPr="00203698">
        <w:rPr>
          <w:rFonts w:ascii="Times New Roman" w:hAnsi="Times New Roman" w:hint="eastAsia"/>
          <w:color w:val="000000" w:themeColor="text1"/>
          <w:lang w:eastAsia="zh-HK"/>
        </w:rPr>
        <w:t>金額後，經</w:t>
      </w:r>
      <w:r w:rsidR="006E7446"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820327" w:rsidRPr="00203698">
        <w:rPr>
          <w:rFonts w:ascii="Times New Roman" w:hAnsi="Times New Roman" w:hint="eastAsia"/>
          <w:color w:val="000000" w:themeColor="text1"/>
          <w:lang w:eastAsia="zh-HK"/>
        </w:rPr>
        <w:t>當場檢視後始為明確答覆</w:t>
      </w:r>
      <w:r w:rsidR="00895F71" w:rsidRPr="00203698">
        <w:rPr>
          <w:rFonts w:ascii="Times New Roman" w:hAnsi="Times New Roman" w:hint="eastAsia"/>
          <w:color w:val="000000" w:themeColor="text1"/>
          <w:lang w:eastAsia="zh-HK"/>
        </w:rPr>
        <w:t>，並於檢訊時坦承犯行</w:t>
      </w:r>
      <w:r w:rsidR="00820327" w:rsidRPr="00203698">
        <w:rPr>
          <w:rFonts w:ascii="Times New Roman" w:hAnsi="Times New Roman" w:hint="eastAsia"/>
          <w:color w:val="000000" w:themeColor="text1"/>
          <w:lang w:eastAsia="zh-HK"/>
        </w:rPr>
        <w:t>；又其於</w:t>
      </w:r>
      <w:r w:rsidR="006E7446" w:rsidRPr="00203698">
        <w:rPr>
          <w:rFonts w:ascii="Times New Roman" w:hAnsi="Times New Roman" w:hint="eastAsia"/>
          <w:color w:val="000000" w:themeColor="text1"/>
          <w:lang w:eastAsia="zh-HK"/>
        </w:rPr>
        <w:t>高雄地院</w:t>
      </w:r>
      <w:r w:rsidR="00895F71" w:rsidRPr="00203698">
        <w:rPr>
          <w:rFonts w:ascii="Times New Roman" w:hAnsi="Times New Roman" w:hint="eastAsia"/>
          <w:color w:val="000000" w:themeColor="text1"/>
          <w:lang w:eastAsia="zh-HK"/>
        </w:rPr>
        <w:t>第一審</w:t>
      </w:r>
      <w:r w:rsidR="00820327" w:rsidRPr="00203698">
        <w:rPr>
          <w:rFonts w:ascii="Times New Roman" w:hAnsi="Times New Roman" w:hint="eastAsia"/>
          <w:color w:val="000000" w:themeColor="text1"/>
          <w:lang w:eastAsia="zh-HK"/>
        </w:rPr>
        <w:t>審理時證稱：「（於調查局所述是否均實在？有無人逼迫你為特定之陳述？）均實在，沒有。但是心情上比較不安而已」</w:t>
      </w:r>
      <w:r w:rsidR="006E7446" w:rsidRPr="00203698">
        <w:rPr>
          <w:rFonts w:ascii="Times New Roman" w:hAnsi="Times New Roman" w:hint="eastAsia"/>
          <w:color w:val="000000" w:themeColor="text1"/>
          <w:lang w:eastAsia="zh-HK"/>
        </w:rPr>
        <w:t>、</w:t>
      </w:r>
      <w:r w:rsidR="00820327" w:rsidRPr="00203698">
        <w:rPr>
          <w:rFonts w:ascii="Times New Roman" w:hAnsi="Times New Roman" w:hint="eastAsia"/>
          <w:color w:val="000000" w:themeColor="text1"/>
          <w:lang w:eastAsia="zh-HK"/>
        </w:rPr>
        <w:t>「（提示</w:t>
      </w:r>
      <w:r w:rsidR="00CD2A98">
        <w:rPr>
          <w:rFonts w:ascii="Times New Roman" w:hAnsi="Times New Roman" w:hint="eastAsia"/>
          <w:color w:val="000000" w:themeColor="text1"/>
          <w:lang w:eastAsia="zh-HK"/>
        </w:rPr>
        <w:t>莊○○</w:t>
      </w:r>
      <w:r w:rsidR="00820327" w:rsidRPr="00203698">
        <w:rPr>
          <w:rFonts w:ascii="Times New Roman" w:hAnsi="Times New Roman" w:hint="eastAsia"/>
          <w:color w:val="000000" w:themeColor="text1"/>
          <w:lang w:eastAsia="zh-HK"/>
        </w:rPr>
        <w:t>106</w:t>
      </w:r>
      <w:r w:rsidR="00820327" w:rsidRPr="00203698">
        <w:rPr>
          <w:rFonts w:ascii="Times New Roman" w:hAnsi="Times New Roman" w:hint="eastAsia"/>
          <w:color w:val="000000" w:themeColor="text1"/>
          <w:lang w:eastAsia="zh-HK"/>
        </w:rPr>
        <w:t>年</w:t>
      </w:r>
      <w:r w:rsidR="00820327" w:rsidRPr="00203698">
        <w:rPr>
          <w:rFonts w:ascii="Times New Roman" w:hAnsi="Times New Roman" w:hint="eastAsia"/>
          <w:color w:val="000000" w:themeColor="text1"/>
          <w:lang w:eastAsia="zh-HK"/>
        </w:rPr>
        <w:t>7</w:t>
      </w:r>
      <w:r w:rsidR="00820327" w:rsidRPr="00203698">
        <w:rPr>
          <w:rFonts w:ascii="Times New Roman" w:hAnsi="Times New Roman" w:hint="eastAsia"/>
          <w:color w:val="000000" w:themeColor="text1"/>
          <w:lang w:eastAsia="zh-HK"/>
        </w:rPr>
        <w:t>月</w:t>
      </w:r>
      <w:r w:rsidR="00820327" w:rsidRPr="00203698">
        <w:rPr>
          <w:rFonts w:ascii="Times New Roman" w:hAnsi="Times New Roman" w:hint="eastAsia"/>
          <w:color w:val="000000" w:themeColor="text1"/>
          <w:lang w:eastAsia="zh-HK"/>
        </w:rPr>
        <w:t>6</w:t>
      </w:r>
      <w:r w:rsidR="00820327" w:rsidRPr="00203698">
        <w:rPr>
          <w:rFonts w:ascii="Times New Roman" w:hAnsi="Times New Roman" w:hint="eastAsia"/>
          <w:color w:val="000000" w:themeColor="text1"/>
          <w:lang w:eastAsia="zh-HK"/>
        </w:rPr>
        <w:t>日調查筆錄第</w:t>
      </w:r>
      <w:r w:rsidR="00820327" w:rsidRPr="00203698">
        <w:rPr>
          <w:rFonts w:ascii="Times New Roman" w:hAnsi="Times New Roman" w:hint="eastAsia"/>
          <w:color w:val="000000" w:themeColor="text1"/>
          <w:lang w:eastAsia="zh-HK"/>
        </w:rPr>
        <w:t>12</w:t>
      </w:r>
      <w:r w:rsidR="00820327" w:rsidRPr="00203698">
        <w:rPr>
          <w:rFonts w:ascii="Times New Roman" w:hAnsi="Times New Roman" w:hint="eastAsia"/>
          <w:color w:val="000000" w:themeColor="text1"/>
          <w:lang w:eastAsia="zh-HK"/>
        </w:rPr>
        <w:t>頁，問：你支付醫師回扣的金錢來源？答：從</w:t>
      </w:r>
      <w:r w:rsidR="004C4D43">
        <w:rPr>
          <w:rFonts w:ascii="Times New Roman" w:hAnsi="Times New Roman" w:hint="eastAsia"/>
          <w:color w:val="000000" w:themeColor="text1"/>
          <w:lang w:eastAsia="zh-HK"/>
        </w:rPr>
        <w:t>○○</w:t>
      </w:r>
      <w:r w:rsidR="00820327" w:rsidRPr="00203698">
        <w:rPr>
          <w:rFonts w:ascii="Times New Roman" w:hAnsi="Times New Roman" w:hint="eastAsia"/>
          <w:color w:val="000000" w:themeColor="text1"/>
          <w:lang w:eastAsia="zh-HK"/>
        </w:rPr>
        <w:t>公司給我的獎金及代銷公司給我的佣金裡支付，所述是否正確？）是」等語（</w:t>
      </w:r>
      <w:r w:rsidR="006E7446" w:rsidRPr="00203698">
        <w:rPr>
          <w:rFonts w:ascii="Times New Roman" w:hAnsi="Times New Roman" w:hint="eastAsia"/>
          <w:color w:val="000000" w:themeColor="text1"/>
          <w:lang w:eastAsia="zh-HK"/>
        </w:rPr>
        <w:t>甲證</w:t>
      </w:r>
      <w:r w:rsidR="006E7446" w:rsidRPr="00203698">
        <w:rPr>
          <w:rFonts w:ascii="Times New Roman" w:hAnsi="Times New Roman" w:hint="eastAsia"/>
          <w:color w:val="000000" w:themeColor="text1"/>
        </w:rPr>
        <w:t>1</w:t>
      </w:r>
      <w:r w:rsidR="00125A78" w:rsidRPr="00203698">
        <w:rPr>
          <w:rFonts w:ascii="Times New Roman" w:hAnsi="Times New Roman" w:hint="eastAsia"/>
          <w:color w:val="000000" w:themeColor="text1"/>
        </w:rPr>
        <w:t>8</w:t>
      </w:r>
      <w:r w:rsidR="00820327" w:rsidRPr="00203698">
        <w:rPr>
          <w:rFonts w:ascii="Times New Roman" w:hAnsi="Times New Roman" w:hint="eastAsia"/>
          <w:color w:val="000000" w:themeColor="text1"/>
          <w:lang w:eastAsia="zh-HK"/>
        </w:rPr>
        <w:t>）；另參酌</w:t>
      </w:r>
      <w:r w:rsidR="006E7446"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820327" w:rsidRPr="00203698">
        <w:rPr>
          <w:rFonts w:ascii="Times New Roman" w:hAnsi="Times New Roman" w:hint="eastAsia"/>
          <w:color w:val="000000" w:themeColor="text1"/>
          <w:lang w:eastAsia="zh-HK"/>
        </w:rPr>
        <w:t>於調詢中指證鍾立民等人收</w:t>
      </w:r>
      <w:r w:rsidR="006E7446" w:rsidRPr="00203698">
        <w:rPr>
          <w:rFonts w:ascii="Times New Roman" w:hAnsi="Times New Roman" w:hint="eastAsia"/>
          <w:color w:val="000000" w:themeColor="text1"/>
          <w:lang w:eastAsia="zh-HK"/>
        </w:rPr>
        <w:t>受不正款項</w:t>
      </w:r>
      <w:r w:rsidR="00820327" w:rsidRPr="00203698">
        <w:rPr>
          <w:rFonts w:ascii="Times New Roman" w:hAnsi="Times New Roman" w:hint="eastAsia"/>
          <w:color w:val="000000" w:themeColor="text1"/>
          <w:lang w:eastAsia="zh-HK"/>
        </w:rPr>
        <w:t>情事之後，於筆錄之末</w:t>
      </w:r>
      <w:r w:rsidR="001A7F09" w:rsidRPr="00203698">
        <w:rPr>
          <w:rFonts w:ascii="Times New Roman" w:hAnsi="Times New Roman" w:hint="eastAsia"/>
          <w:color w:val="000000" w:themeColor="text1"/>
          <w:lang w:eastAsia="zh-HK"/>
        </w:rPr>
        <w:t>並</w:t>
      </w:r>
      <w:r w:rsidR="00820327" w:rsidRPr="00203698">
        <w:rPr>
          <w:rFonts w:ascii="Times New Roman" w:hAnsi="Times New Roman" w:hint="eastAsia"/>
          <w:color w:val="000000" w:themeColor="text1"/>
          <w:lang w:eastAsia="zh-HK"/>
        </w:rPr>
        <w:t>陳稱：「我希望不要讓這些醫生知道是我講出他們的，也希望不要有當面對質的機會，另外我想陳述我也是因為業界的常態，才有需要去支付這些回扣…</w:t>
      </w:r>
      <w:r w:rsidR="00255E98" w:rsidRPr="00203698">
        <w:rPr>
          <w:rFonts w:ascii="Times New Roman" w:hAnsi="Times New Roman" w:hint="eastAsia"/>
          <w:color w:val="000000" w:themeColor="text1"/>
          <w:lang w:eastAsia="zh-HK"/>
        </w:rPr>
        <w:t>…</w:t>
      </w:r>
      <w:r w:rsidR="00820327" w:rsidRPr="00203698">
        <w:rPr>
          <w:rFonts w:ascii="Times New Roman" w:hAnsi="Times New Roman" w:hint="eastAsia"/>
          <w:color w:val="000000" w:themeColor="text1"/>
          <w:lang w:eastAsia="zh-HK"/>
        </w:rPr>
        <w:t>，也希望不要因為我工作上的關係而影響到我的家人」等語（</w:t>
      </w:r>
      <w:r w:rsidR="006E7446" w:rsidRPr="00203698">
        <w:rPr>
          <w:rFonts w:ascii="Times New Roman" w:hAnsi="Times New Roman" w:hint="eastAsia"/>
          <w:color w:val="000000" w:themeColor="text1"/>
          <w:lang w:eastAsia="zh-HK"/>
        </w:rPr>
        <w:t>甲證</w:t>
      </w:r>
      <w:r w:rsidR="006E7446" w:rsidRPr="00203698">
        <w:rPr>
          <w:rFonts w:ascii="Times New Roman" w:hAnsi="Times New Roman" w:hint="eastAsia"/>
          <w:color w:val="000000" w:themeColor="text1"/>
        </w:rPr>
        <w:t>1</w:t>
      </w:r>
      <w:r w:rsidR="00EE74F5" w:rsidRPr="00203698">
        <w:rPr>
          <w:rFonts w:ascii="Times New Roman" w:hAnsi="Times New Roman" w:hint="eastAsia"/>
          <w:color w:val="000000" w:themeColor="text1"/>
        </w:rPr>
        <w:t>3</w:t>
      </w:r>
      <w:r w:rsidR="00820327" w:rsidRPr="00203698">
        <w:rPr>
          <w:rFonts w:ascii="Times New Roman" w:hAnsi="Times New Roman" w:hint="eastAsia"/>
          <w:color w:val="000000" w:themeColor="text1"/>
          <w:lang w:eastAsia="zh-HK"/>
        </w:rPr>
        <w:t>）相互以觀，堪認其之所以於</w:t>
      </w:r>
      <w:r w:rsidR="006E7446" w:rsidRPr="00203698">
        <w:rPr>
          <w:rFonts w:ascii="Times New Roman" w:hAnsi="Times New Roman" w:hint="eastAsia"/>
          <w:color w:val="000000" w:themeColor="text1"/>
          <w:lang w:eastAsia="zh-HK"/>
        </w:rPr>
        <w:t>高雄地院</w:t>
      </w:r>
      <w:r w:rsidR="00820327" w:rsidRPr="00203698">
        <w:rPr>
          <w:rFonts w:ascii="Times New Roman" w:hAnsi="Times New Roman" w:hint="eastAsia"/>
          <w:color w:val="000000" w:themeColor="text1"/>
          <w:lang w:eastAsia="zh-HK"/>
        </w:rPr>
        <w:t>審理時作上開游移不明之答覆，諒係格於</w:t>
      </w:r>
      <w:r w:rsidR="006E7446" w:rsidRPr="00203698">
        <w:rPr>
          <w:rFonts w:ascii="Times New Roman" w:hAnsi="Times New Roman" w:hint="eastAsia"/>
          <w:color w:val="000000" w:themeColor="text1"/>
          <w:lang w:eastAsia="zh-HK"/>
        </w:rPr>
        <w:t>高雄地院</w:t>
      </w:r>
      <w:r w:rsidR="00820327" w:rsidRPr="00203698">
        <w:rPr>
          <w:rFonts w:ascii="Times New Roman" w:hAnsi="Times New Roman" w:hint="eastAsia"/>
          <w:color w:val="000000" w:themeColor="text1"/>
          <w:lang w:eastAsia="zh-HK"/>
        </w:rPr>
        <w:t>行交互詰問時</w:t>
      </w:r>
      <w:r w:rsidR="00072A05" w:rsidRPr="00203698">
        <w:rPr>
          <w:rFonts w:ascii="Times New Roman" w:hAnsi="Times New Roman" w:hint="eastAsia"/>
          <w:color w:val="000000" w:themeColor="text1"/>
          <w:lang w:eastAsia="zh-HK"/>
        </w:rPr>
        <w:t>因</w:t>
      </w:r>
      <w:r w:rsidR="00820327" w:rsidRPr="00203698">
        <w:rPr>
          <w:rFonts w:ascii="Times New Roman" w:hAnsi="Times New Roman" w:hint="eastAsia"/>
          <w:color w:val="000000" w:themeColor="text1"/>
          <w:lang w:eastAsia="zh-HK"/>
        </w:rPr>
        <w:t>鍾立民同時在場，因恐被鍾立民知悉伊曾為不利之指證而受心裡之壓力使然，</w:t>
      </w:r>
      <w:r w:rsidR="00072A05" w:rsidRPr="00203698">
        <w:rPr>
          <w:rFonts w:ascii="Times New Roman" w:hAnsi="Times New Roman" w:hint="eastAsia"/>
          <w:color w:val="000000" w:themeColor="text1"/>
          <w:lang w:eastAsia="zh-HK"/>
        </w:rPr>
        <w:t>藥商</w:t>
      </w:r>
      <w:r w:rsidR="00CD2A98">
        <w:rPr>
          <w:rFonts w:ascii="Times New Roman" w:hAnsi="Times New Roman" w:hint="eastAsia"/>
          <w:color w:val="000000" w:themeColor="text1"/>
          <w:lang w:eastAsia="zh-HK"/>
        </w:rPr>
        <w:t>莊○○</w:t>
      </w:r>
      <w:r w:rsidR="00820327" w:rsidRPr="00203698">
        <w:rPr>
          <w:rFonts w:ascii="Times New Roman" w:hAnsi="Times New Roman" w:hint="eastAsia"/>
          <w:color w:val="000000" w:themeColor="text1"/>
          <w:lang w:eastAsia="zh-HK"/>
        </w:rPr>
        <w:t>有關鍾立民收</w:t>
      </w:r>
      <w:r w:rsidR="00072A05" w:rsidRPr="00203698">
        <w:rPr>
          <w:rFonts w:ascii="Times New Roman" w:hAnsi="Times New Roman" w:hint="eastAsia"/>
          <w:color w:val="000000" w:themeColor="text1"/>
          <w:lang w:eastAsia="zh-HK"/>
        </w:rPr>
        <w:t>受不正款</w:t>
      </w:r>
      <w:r w:rsidR="00072A05" w:rsidRPr="00203698">
        <w:rPr>
          <w:rFonts w:ascii="Times New Roman" w:hAnsi="Times New Roman" w:hint="eastAsia"/>
          <w:color w:val="000000" w:themeColor="text1"/>
          <w:lang w:eastAsia="zh-HK"/>
        </w:rPr>
        <w:lastRenderedPageBreak/>
        <w:t>項事實</w:t>
      </w:r>
      <w:r w:rsidR="00820327" w:rsidRPr="00203698">
        <w:rPr>
          <w:rFonts w:ascii="Times New Roman" w:hAnsi="Times New Roman" w:hint="eastAsia"/>
          <w:color w:val="000000" w:themeColor="text1"/>
          <w:lang w:eastAsia="zh-HK"/>
        </w:rPr>
        <w:t>之證述，應以其於調詢及偵查時之證述較為真實可信。</w:t>
      </w:r>
    </w:p>
    <w:p w14:paraId="47849636" w14:textId="5CE415A0" w:rsidR="00511597" w:rsidRPr="00203698" w:rsidRDefault="00511597" w:rsidP="00511597">
      <w:pPr>
        <w:pStyle w:val="4"/>
        <w:rPr>
          <w:rFonts w:ascii="Times New Roman" w:hAnsi="Times New Roman"/>
          <w:color w:val="000000" w:themeColor="text1"/>
          <w:lang w:eastAsia="zh-HK"/>
        </w:rPr>
      </w:pPr>
      <w:r w:rsidRPr="00203698">
        <w:rPr>
          <w:rFonts w:ascii="Times New Roman" w:hAnsi="Times New Roman" w:hint="eastAsia"/>
          <w:color w:val="000000" w:themeColor="text1"/>
          <w:lang w:eastAsia="zh-HK"/>
        </w:rPr>
        <w:t>是以，鍾立民收受藥商</w:t>
      </w:r>
      <w:r w:rsidR="00CD2A98">
        <w:rPr>
          <w:rFonts w:ascii="Times New Roman" w:hAnsi="Times New Roman" w:hint="eastAsia"/>
          <w:color w:val="000000" w:themeColor="text1"/>
          <w:lang w:eastAsia="zh-HK"/>
        </w:rPr>
        <w:t>莊○○</w:t>
      </w:r>
      <w:r w:rsidRPr="00203698">
        <w:rPr>
          <w:rFonts w:ascii="Times New Roman" w:hAnsi="Times New Roman" w:hint="eastAsia"/>
          <w:color w:val="000000" w:themeColor="text1"/>
          <w:lang w:eastAsia="zh-HK"/>
        </w:rPr>
        <w:t>相關款項，共計</w:t>
      </w:r>
      <w:r w:rsidRPr="00203698">
        <w:rPr>
          <w:rFonts w:ascii="Times New Roman" w:hAnsi="Times New Roman" w:hint="eastAsia"/>
          <w:color w:val="000000" w:themeColor="text1"/>
          <w:lang w:eastAsia="zh-HK"/>
        </w:rPr>
        <w:t>184</w:t>
      </w:r>
      <w:r w:rsidRPr="00203698">
        <w:rPr>
          <w:rFonts w:ascii="Times New Roman" w:hAnsi="Times New Roman" w:hint="eastAsia"/>
          <w:color w:val="000000" w:themeColor="text1"/>
          <w:lang w:eastAsia="zh-HK"/>
        </w:rPr>
        <w:t>萬</w:t>
      </w:r>
      <w:r w:rsidRPr="00203698">
        <w:rPr>
          <w:rFonts w:ascii="Times New Roman" w:hAnsi="Times New Roman" w:hint="eastAsia"/>
          <w:color w:val="000000" w:themeColor="text1"/>
          <w:lang w:eastAsia="zh-HK"/>
        </w:rPr>
        <w:t>6,201</w:t>
      </w:r>
      <w:r w:rsidRPr="00203698">
        <w:rPr>
          <w:rFonts w:ascii="Times New Roman" w:hAnsi="Times New Roman" w:hint="eastAsia"/>
          <w:color w:val="000000" w:themeColor="text1"/>
          <w:lang w:eastAsia="zh-HK"/>
        </w:rPr>
        <w:t>元之事實，足堪認定。</w:t>
      </w:r>
    </w:p>
    <w:p w14:paraId="6688B7C1" w14:textId="15A2FEE1" w:rsidR="00392C95" w:rsidRPr="00203698" w:rsidRDefault="00EB15E0" w:rsidP="00506648">
      <w:pPr>
        <w:pStyle w:val="3"/>
        <w:rPr>
          <w:rFonts w:ascii="Times New Roman" w:hAnsi="Times New Roman"/>
          <w:color w:val="000000" w:themeColor="text1"/>
          <w:lang w:eastAsia="zh-HK"/>
        </w:rPr>
      </w:pPr>
      <w:r w:rsidRPr="00203698">
        <w:rPr>
          <w:rFonts w:ascii="Times New Roman" w:hAnsi="Times New Roman" w:hint="eastAsia"/>
          <w:b/>
          <w:bCs w:val="0"/>
          <w:color w:val="000000" w:themeColor="text1"/>
          <w:lang w:eastAsia="zh-HK"/>
        </w:rPr>
        <w:t>本案經高雄高分院</w:t>
      </w:r>
      <w:r w:rsidRPr="00203698">
        <w:rPr>
          <w:rFonts w:ascii="Times New Roman" w:hAnsi="Times New Roman" w:hint="eastAsia"/>
          <w:b/>
          <w:bCs w:val="0"/>
          <w:color w:val="000000" w:themeColor="text1"/>
          <w:lang w:eastAsia="zh-HK"/>
        </w:rPr>
        <w:t>110</w:t>
      </w:r>
      <w:r w:rsidRPr="00203698">
        <w:rPr>
          <w:rFonts w:ascii="Times New Roman" w:hAnsi="Times New Roman" w:hint="eastAsia"/>
          <w:b/>
          <w:bCs w:val="0"/>
          <w:color w:val="000000" w:themeColor="text1"/>
          <w:lang w:eastAsia="zh-HK"/>
        </w:rPr>
        <w:t>年度金上訴字第</w:t>
      </w:r>
      <w:r w:rsidRPr="00203698">
        <w:rPr>
          <w:rFonts w:ascii="Times New Roman" w:hAnsi="Times New Roman" w:hint="eastAsia"/>
          <w:b/>
          <w:bCs w:val="0"/>
          <w:color w:val="000000" w:themeColor="text1"/>
          <w:lang w:eastAsia="zh-HK"/>
        </w:rPr>
        <w:t>133</w:t>
      </w:r>
      <w:r w:rsidRPr="00203698">
        <w:rPr>
          <w:rFonts w:ascii="Times New Roman" w:hAnsi="Times New Roman" w:hint="eastAsia"/>
          <w:b/>
          <w:bCs w:val="0"/>
          <w:color w:val="000000" w:themeColor="text1"/>
          <w:lang w:eastAsia="zh-HK"/>
        </w:rPr>
        <w:t>號及</w:t>
      </w:r>
      <w:r w:rsidRPr="00203698">
        <w:rPr>
          <w:rFonts w:ascii="Times New Roman" w:hAnsi="Times New Roman" w:hint="eastAsia"/>
          <w:b/>
          <w:bCs w:val="0"/>
          <w:color w:val="000000" w:themeColor="text1"/>
          <w:lang w:eastAsia="zh-HK"/>
        </w:rPr>
        <w:t>113</w:t>
      </w:r>
      <w:r w:rsidRPr="00203698">
        <w:rPr>
          <w:rFonts w:ascii="Times New Roman" w:hAnsi="Times New Roman" w:hint="eastAsia"/>
          <w:b/>
          <w:bCs w:val="0"/>
          <w:color w:val="000000" w:themeColor="text1"/>
          <w:lang w:eastAsia="zh-HK"/>
        </w:rPr>
        <w:t>年度重金上更一字第</w:t>
      </w:r>
      <w:r w:rsidRPr="00203698">
        <w:rPr>
          <w:rFonts w:ascii="Times New Roman" w:hAnsi="Times New Roman" w:hint="eastAsia"/>
          <w:b/>
          <w:bCs w:val="0"/>
          <w:color w:val="000000" w:themeColor="text1"/>
          <w:lang w:eastAsia="zh-HK"/>
        </w:rPr>
        <w:t>3</w:t>
      </w:r>
      <w:r w:rsidRPr="00203698">
        <w:rPr>
          <w:rFonts w:ascii="Times New Roman" w:hAnsi="Times New Roman" w:hint="eastAsia"/>
          <w:b/>
          <w:bCs w:val="0"/>
          <w:color w:val="000000" w:themeColor="text1"/>
          <w:lang w:eastAsia="zh-HK"/>
        </w:rPr>
        <w:t>號刑事判決，認定</w:t>
      </w:r>
      <w:r w:rsidR="00392C95" w:rsidRPr="00203698">
        <w:rPr>
          <w:rFonts w:ascii="Times New Roman" w:hAnsi="Times New Roman" w:hint="eastAsia"/>
          <w:b/>
          <w:bCs w:val="0"/>
          <w:color w:val="000000" w:themeColor="text1"/>
          <w:lang w:eastAsia="zh-HK"/>
        </w:rPr>
        <w:t>鍾立民收受莊姓藥商不正款項</w:t>
      </w:r>
      <w:r w:rsidR="00392C95" w:rsidRPr="00203698">
        <w:rPr>
          <w:rFonts w:ascii="Times New Roman" w:hAnsi="Times New Roman" w:hint="eastAsia"/>
          <w:b/>
          <w:bCs w:val="0"/>
          <w:color w:val="000000" w:themeColor="text1"/>
          <w:lang w:eastAsia="zh-HK"/>
        </w:rPr>
        <w:t>184</w:t>
      </w:r>
      <w:r w:rsidR="00392C95" w:rsidRPr="00203698">
        <w:rPr>
          <w:rFonts w:ascii="Times New Roman" w:hAnsi="Times New Roman" w:hint="eastAsia"/>
          <w:b/>
          <w:bCs w:val="0"/>
          <w:color w:val="000000" w:themeColor="text1"/>
          <w:lang w:eastAsia="zh-HK"/>
        </w:rPr>
        <w:t>萬</w:t>
      </w:r>
      <w:r w:rsidR="00392C95" w:rsidRPr="00203698">
        <w:rPr>
          <w:rFonts w:ascii="Times New Roman" w:hAnsi="Times New Roman" w:hint="eastAsia"/>
          <w:b/>
          <w:bCs w:val="0"/>
          <w:color w:val="000000" w:themeColor="text1"/>
          <w:lang w:eastAsia="zh-HK"/>
        </w:rPr>
        <w:t>6,201</w:t>
      </w:r>
      <w:r w:rsidR="00392C95" w:rsidRPr="00203698">
        <w:rPr>
          <w:rFonts w:ascii="Times New Roman" w:hAnsi="Times New Roman" w:hint="eastAsia"/>
          <w:b/>
          <w:bCs w:val="0"/>
          <w:color w:val="000000" w:themeColor="text1"/>
          <w:lang w:eastAsia="zh-HK"/>
        </w:rPr>
        <w:t>元之事實存在</w:t>
      </w:r>
      <w:r w:rsidR="007B2611" w:rsidRPr="00203698">
        <w:rPr>
          <w:rFonts w:ascii="Times New Roman" w:hAnsi="Times New Roman" w:hint="eastAsia"/>
          <w:b/>
          <w:bCs w:val="0"/>
          <w:color w:val="000000" w:themeColor="text1"/>
          <w:lang w:eastAsia="zh-HK"/>
        </w:rPr>
        <w:t>。</w:t>
      </w:r>
    </w:p>
    <w:p w14:paraId="61F86861" w14:textId="777D47E3" w:rsidR="0001199F" w:rsidRPr="00203698" w:rsidRDefault="0001199F" w:rsidP="00392C95">
      <w:pPr>
        <w:pStyle w:val="4"/>
        <w:rPr>
          <w:rFonts w:ascii="Times New Roman" w:hAnsi="Times New Roman"/>
          <w:color w:val="000000" w:themeColor="text1"/>
          <w:lang w:eastAsia="zh-HK"/>
        </w:rPr>
      </w:pPr>
      <w:r w:rsidRPr="00203698">
        <w:rPr>
          <w:rFonts w:ascii="Times New Roman" w:hAnsi="Times New Roman" w:hint="eastAsia"/>
          <w:color w:val="000000" w:themeColor="text1"/>
          <w:lang w:eastAsia="zh-HK"/>
        </w:rPr>
        <w:t>高雄高分院</w:t>
      </w:r>
      <w:r w:rsidRPr="00203698">
        <w:rPr>
          <w:rFonts w:ascii="Times New Roman" w:hAnsi="Times New Roman" w:hint="eastAsia"/>
          <w:color w:val="000000" w:themeColor="text1"/>
          <w:lang w:eastAsia="zh-HK"/>
        </w:rPr>
        <w:t>110</w:t>
      </w:r>
      <w:r w:rsidRPr="00203698">
        <w:rPr>
          <w:rFonts w:ascii="Times New Roman" w:hAnsi="Times New Roman" w:hint="eastAsia"/>
          <w:color w:val="000000" w:themeColor="text1"/>
          <w:lang w:eastAsia="zh-HK"/>
        </w:rPr>
        <w:t>年度金上訴字第</w:t>
      </w:r>
      <w:r w:rsidRPr="00203698">
        <w:rPr>
          <w:rFonts w:ascii="Times New Roman" w:hAnsi="Times New Roman" w:hint="eastAsia"/>
          <w:color w:val="000000" w:themeColor="text1"/>
          <w:lang w:eastAsia="zh-HK"/>
        </w:rPr>
        <w:t>133</w:t>
      </w:r>
      <w:r w:rsidRPr="00203698">
        <w:rPr>
          <w:rFonts w:ascii="Times New Roman" w:hAnsi="Times New Roman" w:hint="eastAsia"/>
          <w:color w:val="000000" w:themeColor="text1"/>
          <w:lang w:eastAsia="zh-HK"/>
        </w:rPr>
        <w:t>號刑事判決</w:t>
      </w:r>
      <w:r w:rsidR="00335691" w:rsidRPr="00203698">
        <w:rPr>
          <w:rFonts w:ascii="Times New Roman" w:hAnsi="Times New Roman" w:hint="eastAsia"/>
          <w:color w:val="000000" w:themeColor="text1"/>
          <w:lang w:eastAsia="zh-HK"/>
        </w:rPr>
        <w:t>(</w:t>
      </w:r>
      <w:r w:rsidR="00335691" w:rsidRPr="00203698">
        <w:rPr>
          <w:rFonts w:ascii="Times New Roman" w:hAnsi="Times New Roman" w:hint="eastAsia"/>
          <w:color w:val="000000" w:themeColor="text1"/>
          <w:lang w:eastAsia="zh-HK"/>
        </w:rPr>
        <w:t>甲證</w:t>
      </w:r>
      <w:r w:rsidR="00335691" w:rsidRPr="00203698">
        <w:rPr>
          <w:rFonts w:ascii="Times New Roman" w:hAnsi="Times New Roman" w:hint="eastAsia"/>
          <w:color w:val="000000" w:themeColor="text1"/>
        </w:rPr>
        <w:t>4)</w:t>
      </w:r>
      <w:r w:rsidRPr="00203698">
        <w:rPr>
          <w:rFonts w:ascii="Times New Roman" w:hAnsi="Times New Roman" w:hint="eastAsia"/>
          <w:color w:val="000000" w:themeColor="text1"/>
          <w:lang w:eastAsia="zh-HK"/>
        </w:rPr>
        <w:t>，認定鍾立民收受莊姓藥商不正款項</w:t>
      </w:r>
      <w:r w:rsidRPr="00203698">
        <w:rPr>
          <w:rFonts w:ascii="Times New Roman" w:hAnsi="Times New Roman" w:hint="eastAsia"/>
          <w:color w:val="000000" w:themeColor="text1"/>
          <w:lang w:eastAsia="zh-HK"/>
        </w:rPr>
        <w:t>184</w:t>
      </w:r>
      <w:r w:rsidRPr="00203698">
        <w:rPr>
          <w:rFonts w:ascii="Times New Roman" w:hAnsi="Times New Roman" w:hint="eastAsia"/>
          <w:color w:val="000000" w:themeColor="text1"/>
          <w:lang w:eastAsia="zh-HK"/>
        </w:rPr>
        <w:t>萬</w:t>
      </w:r>
      <w:r w:rsidRPr="00203698">
        <w:rPr>
          <w:rFonts w:ascii="Times New Roman" w:hAnsi="Times New Roman" w:hint="eastAsia"/>
          <w:color w:val="000000" w:themeColor="text1"/>
          <w:lang w:eastAsia="zh-HK"/>
        </w:rPr>
        <w:t>6,201</w:t>
      </w:r>
      <w:r w:rsidRPr="00203698">
        <w:rPr>
          <w:rFonts w:ascii="Times New Roman" w:hAnsi="Times New Roman" w:hint="eastAsia"/>
          <w:color w:val="000000" w:themeColor="text1"/>
          <w:lang w:eastAsia="zh-HK"/>
        </w:rPr>
        <w:t>元之事實存在，判決理由摘要如下：</w:t>
      </w:r>
    </w:p>
    <w:p w14:paraId="57460BDD" w14:textId="79D29A92" w:rsidR="00DD17F9" w:rsidRPr="00203698" w:rsidRDefault="00DD17F9" w:rsidP="0001199F">
      <w:pPr>
        <w:pStyle w:val="42"/>
        <w:ind w:left="1701" w:firstLine="680"/>
        <w:rPr>
          <w:rFonts w:ascii="Times New Roman"/>
          <w:color w:val="000000" w:themeColor="text1"/>
          <w:lang w:eastAsia="zh-HK"/>
        </w:rPr>
      </w:pPr>
      <w:r w:rsidRPr="00203698">
        <w:rPr>
          <w:rFonts w:ascii="Times New Roman" w:hint="eastAsia"/>
          <w:color w:val="000000" w:themeColor="text1"/>
          <w:lang w:eastAsia="zh-HK"/>
        </w:rPr>
        <w:t>鍾立民之上開行為，其於歷審所述均否認之，並辯稱：我沒有收過</w:t>
      </w:r>
      <w:r w:rsidR="00CD2A98">
        <w:rPr>
          <w:rFonts w:ascii="Times New Roman" w:hint="eastAsia"/>
          <w:color w:val="000000" w:themeColor="text1"/>
          <w:lang w:eastAsia="zh-HK"/>
        </w:rPr>
        <w:t>莊○○</w:t>
      </w:r>
      <w:r w:rsidRPr="00203698">
        <w:rPr>
          <w:rFonts w:ascii="Times New Roman" w:hint="eastAsia"/>
          <w:color w:val="000000" w:themeColor="text1"/>
          <w:lang w:eastAsia="zh-HK"/>
        </w:rPr>
        <w:t>的錢云云。查高雄高分院</w:t>
      </w:r>
      <w:r w:rsidRPr="00203698">
        <w:rPr>
          <w:rFonts w:ascii="Times New Roman" w:hint="eastAsia"/>
          <w:color w:val="000000" w:themeColor="text1"/>
          <w:lang w:eastAsia="zh-HK"/>
        </w:rPr>
        <w:t>110</w:t>
      </w:r>
      <w:r w:rsidRPr="00203698">
        <w:rPr>
          <w:rFonts w:ascii="Times New Roman" w:hint="eastAsia"/>
          <w:color w:val="000000" w:themeColor="text1"/>
          <w:lang w:eastAsia="zh-HK"/>
        </w:rPr>
        <w:t>年度金上訴字第</w:t>
      </w:r>
      <w:r w:rsidRPr="00203698">
        <w:rPr>
          <w:rFonts w:ascii="Times New Roman" w:hint="eastAsia"/>
          <w:color w:val="000000" w:themeColor="text1"/>
          <w:lang w:eastAsia="zh-HK"/>
        </w:rPr>
        <w:t>133</w:t>
      </w:r>
      <w:r w:rsidRPr="00203698">
        <w:rPr>
          <w:rFonts w:ascii="Times New Roman" w:hint="eastAsia"/>
          <w:color w:val="000000" w:themeColor="text1"/>
          <w:lang w:eastAsia="zh-HK"/>
        </w:rPr>
        <w:t>號刑事判決略以，</w:t>
      </w:r>
      <w:r w:rsidR="00CD2A98">
        <w:rPr>
          <w:rFonts w:ascii="Times New Roman" w:hint="eastAsia"/>
          <w:color w:val="000000" w:themeColor="text1"/>
          <w:lang w:eastAsia="zh-HK"/>
        </w:rPr>
        <w:t>莊○○</w:t>
      </w:r>
      <w:r w:rsidRPr="00203698">
        <w:rPr>
          <w:rFonts w:ascii="Times New Roman" w:hint="eastAsia"/>
          <w:color w:val="000000" w:themeColor="text1"/>
          <w:lang w:eastAsia="zh-HK"/>
        </w:rPr>
        <w:t>係供應藥品之藥商，其與決定用藥與否之醫師鍾立民之間素無嫌隙，當無執意設詞誣陷之動機及必要，又其指證收賄之對象除鍾立民外尚包含</w:t>
      </w:r>
      <w:r w:rsidR="004C4D43">
        <w:rPr>
          <w:rFonts w:ascii="Times New Roman" w:hint="eastAsia"/>
          <w:color w:val="000000" w:themeColor="text1"/>
          <w:lang w:eastAsia="zh-HK"/>
        </w:rPr>
        <w:t>黃○○</w:t>
      </w:r>
      <w:r w:rsidRPr="00203698">
        <w:rPr>
          <w:rFonts w:ascii="Times New Roman" w:hint="eastAsia"/>
          <w:color w:val="000000" w:themeColor="text1"/>
          <w:lang w:eastAsia="zh-HK"/>
        </w:rPr>
        <w:t>、</w:t>
      </w:r>
      <w:r w:rsidR="004C4D43">
        <w:rPr>
          <w:rFonts w:ascii="Times New Roman" w:hint="eastAsia"/>
          <w:color w:val="000000" w:themeColor="text1"/>
          <w:lang w:eastAsia="zh-HK"/>
        </w:rPr>
        <w:t>徐○○</w:t>
      </w:r>
      <w:r w:rsidRPr="00203698">
        <w:rPr>
          <w:rFonts w:ascii="Times New Roman" w:hint="eastAsia"/>
          <w:color w:val="000000" w:themeColor="text1"/>
          <w:lang w:eastAsia="zh-HK"/>
        </w:rPr>
        <w:t>等</w:t>
      </w:r>
      <w:r w:rsidRPr="00203698">
        <w:rPr>
          <w:rFonts w:ascii="Times New Roman" w:hint="eastAsia"/>
          <w:color w:val="000000" w:themeColor="text1"/>
          <w:lang w:eastAsia="zh-HK"/>
        </w:rPr>
        <w:t>2</w:t>
      </w:r>
      <w:r w:rsidRPr="00203698">
        <w:rPr>
          <w:rFonts w:ascii="Times New Roman" w:hint="eastAsia"/>
          <w:color w:val="000000" w:themeColor="text1"/>
          <w:lang w:eastAsia="zh-HK"/>
        </w:rPr>
        <w:t>人且證稱此行賄方式已是慣例，而其指證鍾立民收賄之金額高達</w:t>
      </w:r>
      <w:r w:rsidRPr="00203698">
        <w:rPr>
          <w:rFonts w:ascii="Times New Roman" w:hint="eastAsia"/>
          <w:color w:val="000000" w:themeColor="text1"/>
          <w:lang w:eastAsia="zh-HK"/>
        </w:rPr>
        <w:t>184</w:t>
      </w:r>
      <w:r w:rsidRPr="00203698">
        <w:rPr>
          <w:rFonts w:ascii="Times New Roman" w:hint="eastAsia"/>
          <w:color w:val="000000" w:themeColor="text1"/>
          <w:lang w:eastAsia="zh-HK"/>
        </w:rPr>
        <w:t>餘萬元，經查為其中之最高額者，客觀上亦無混淆誤認之可能，其證詞應堪信為真實。因此，</w:t>
      </w:r>
      <w:r w:rsidR="00BC0DDB" w:rsidRPr="00203698">
        <w:rPr>
          <w:rFonts w:ascii="Times New Roman" w:hint="eastAsia"/>
          <w:color w:val="000000" w:themeColor="text1"/>
          <w:lang w:eastAsia="zh-HK"/>
        </w:rPr>
        <w:t>高雄高分</w:t>
      </w:r>
      <w:r w:rsidRPr="00203698">
        <w:rPr>
          <w:rFonts w:ascii="Times New Roman" w:hint="eastAsia"/>
          <w:color w:val="000000" w:themeColor="text1"/>
          <w:lang w:eastAsia="zh-HK"/>
        </w:rPr>
        <w:t>院</w:t>
      </w:r>
      <w:r w:rsidR="00BC0DDB" w:rsidRPr="00203698">
        <w:rPr>
          <w:rFonts w:ascii="Times New Roman" w:hint="eastAsia"/>
          <w:color w:val="000000" w:themeColor="text1"/>
          <w:lang w:eastAsia="zh-HK"/>
        </w:rPr>
        <w:t>認定鍾立民有收受莊姓藥商不正款項</w:t>
      </w:r>
      <w:r w:rsidR="00BC0DDB" w:rsidRPr="00203698">
        <w:rPr>
          <w:rFonts w:ascii="Times New Roman" w:hint="eastAsia"/>
          <w:color w:val="000000" w:themeColor="text1"/>
          <w:lang w:eastAsia="zh-HK"/>
        </w:rPr>
        <w:t>184</w:t>
      </w:r>
      <w:r w:rsidR="00BC0DDB" w:rsidRPr="00203698">
        <w:rPr>
          <w:rFonts w:ascii="Times New Roman" w:hint="eastAsia"/>
          <w:color w:val="000000" w:themeColor="text1"/>
          <w:lang w:eastAsia="zh-HK"/>
        </w:rPr>
        <w:t>萬</w:t>
      </w:r>
      <w:r w:rsidR="00BC0DDB" w:rsidRPr="00203698">
        <w:rPr>
          <w:rFonts w:ascii="Times New Roman" w:hint="eastAsia"/>
          <w:color w:val="000000" w:themeColor="text1"/>
          <w:lang w:eastAsia="zh-HK"/>
        </w:rPr>
        <w:t>6,201</w:t>
      </w:r>
      <w:r w:rsidR="00BC0DDB" w:rsidRPr="00203698">
        <w:rPr>
          <w:rFonts w:ascii="Times New Roman" w:hint="eastAsia"/>
          <w:color w:val="000000" w:themeColor="text1"/>
          <w:lang w:eastAsia="zh-HK"/>
        </w:rPr>
        <w:t>元之事實</w:t>
      </w:r>
      <w:r w:rsidRPr="00203698">
        <w:rPr>
          <w:rFonts w:ascii="Times New Roman" w:hint="eastAsia"/>
          <w:color w:val="000000" w:themeColor="text1"/>
          <w:lang w:eastAsia="zh-HK"/>
        </w:rPr>
        <w:t>。</w:t>
      </w:r>
    </w:p>
    <w:p w14:paraId="4A06464F" w14:textId="77DB727E" w:rsidR="0001199F" w:rsidRPr="00203698" w:rsidRDefault="00DD17F9" w:rsidP="00392C95">
      <w:pPr>
        <w:pStyle w:val="4"/>
        <w:rPr>
          <w:rFonts w:ascii="Times New Roman" w:hAnsi="Times New Roman"/>
          <w:color w:val="000000" w:themeColor="text1"/>
          <w:lang w:eastAsia="zh-HK"/>
        </w:rPr>
      </w:pPr>
      <w:r w:rsidRPr="00203698">
        <w:rPr>
          <w:rFonts w:ascii="Times New Roman" w:hAnsi="Times New Roman" w:hint="eastAsia"/>
          <w:b/>
          <w:bCs/>
          <w:color w:val="000000" w:themeColor="text1"/>
        </w:rPr>
        <w:t>又，高雄高分院</w:t>
      </w:r>
      <w:r w:rsidRPr="00203698">
        <w:rPr>
          <w:rFonts w:ascii="Times New Roman" w:hAnsi="Times New Roman" w:hint="eastAsia"/>
          <w:b/>
          <w:bCs/>
          <w:color w:val="000000" w:themeColor="text1"/>
        </w:rPr>
        <w:t>113</w:t>
      </w:r>
      <w:r w:rsidRPr="00203698">
        <w:rPr>
          <w:rFonts w:ascii="Times New Roman" w:hAnsi="Times New Roman" w:hint="eastAsia"/>
          <w:b/>
          <w:bCs/>
          <w:color w:val="000000" w:themeColor="text1"/>
        </w:rPr>
        <w:t>年度重金上更一字第</w:t>
      </w:r>
      <w:r w:rsidRPr="00203698">
        <w:rPr>
          <w:rFonts w:ascii="Times New Roman" w:hAnsi="Times New Roman" w:hint="eastAsia"/>
          <w:b/>
          <w:bCs/>
          <w:color w:val="000000" w:themeColor="text1"/>
        </w:rPr>
        <w:t>3</w:t>
      </w:r>
      <w:r w:rsidRPr="00203698">
        <w:rPr>
          <w:rFonts w:ascii="Times New Roman" w:hAnsi="Times New Roman" w:hint="eastAsia"/>
          <w:b/>
          <w:bCs/>
          <w:color w:val="000000" w:themeColor="text1"/>
        </w:rPr>
        <w:t>號刑事判決</w:t>
      </w:r>
      <w:r w:rsidR="00335691" w:rsidRPr="00203698">
        <w:rPr>
          <w:rFonts w:ascii="Times New Roman" w:hAnsi="Times New Roman" w:hint="eastAsia"/>
          <w:color w:val="000000" w:themeColor="text1"/>
        </w:rPr>
        <w:t>(</w:t>
      </w:r>
      <w:r w:rsidR="00335691" w:rsidRPr="00203698">
        <w:rPr>
          <w:rFonts w:ascii="Times New Roman" w:hAnsi="Times New Roman" w:hint="eastAsia"/>
          <w:color w:val="000000" w:themeColor="text1"/>
        </w:rPr>
        <w:t>甲證</w:t>
      </w:r>
      <w:r w:rsidR="00335691" w:rsidRPr="00203698">
        <w:rPr>
          <w:rFonts w:ascii="Times New Roman" w:hAnsi="Times New Roman" w:hint="eastAsia"/>
          <w:color w:val="000000" w:themeColor="text1"/>
        </w:rPr>
        <w:t>6)</w:t>
      </w:r>
      <w:r w:rsidR="0001199F" w:rsidRPr="00203698">
        <w:rPr>
          <w:rFonts w:ascii="Times New Roman" w:hAnsi="Times New Roman" w:hint="eastAsia"/>
          <w:b/>
          <w:bCs/>
          <w:color w:val="000000" w:themeColor="text1"/>
        </w:rPr>
        <w:t>，亦認定鍾立民收受莊姓藥商不正款項之事實存在，判決摘要如下</w:t>
      </w:r>
      <w:r w:rsidR="0001199F" w:rsidRPr="00203698">
        <w:rPr>
          <w:rFonts w:ascii="Times New Roman" w:hAnsi="Times New Roman" w:hint="eastAsia"/>
          <w:color w:val="000000" w:themeColor="text1"/>
        </w:rPr>
        <w:t>：</w:t>
      </w:r>
    </w:p>
    <w:p w14:paraId="573B21C7" w14:textId="1315A97D" w:rsidR="0001199F" w:rsidRPr="00203698" w:rsidRDefault="0001199F" w:rsidP="0001199F">
      <w:pPr>
        <w:pStyle w:val="5"/>
        <w:rPr>
          <w:rFonts w:ascii="Times New Roman" w:hAnsi="Times New Roman"/>
          <w:color w:val="000000" w:themeColor="text1"/>
          <w:lang w:eastAsia="zh-HK"/>
        </w:rPr>
      </w:pPr>
      <w:r w:rsidRPr="00203698">
        <w:rPr>
          <w:rFonts w:ascii="Times New Roman" w:hAnsi="Times New Roman" w:hint="eastAsia"/>
          <w:color w:val="000000" w:themeColor="text1"/>
        </w:rPr>
        <w:t>該判決雖係</w:t>
      </w:r>
      <w:r w:rsidR="00DD17F9" w:rsidRPr="00203698">
        <w:rPr>
          <w:rFonts w:ascii="Times New Roman" w:hAnsi="Times New Roman" w:hint="eastAsia"/>
          <w:color w:val="000000" w:themeColor="text1"/>
        </w:rPr>
        <w:t>以鍾立民並非刑法上公務員為由，認定其既非貪污治罪條例第</w:t>
      </w:r>
      <w:r w:rsidR="00DD17F9" w:rsidRPr="00203698">
        <w:rPr>
          <w:rFonts w:ascii="Times New Roman" w:hAnsi="Times New Roman" w:hint="eastAsia"/>
          <w:color w:val="000000" w:themeColor="text1"/>
        </w:rPr>
        <w:t>5</w:t>
      </w:r>
      <w:r w:rsidR="00DD17F9" w:rsidRPr="00203698">
        <w:rPr>
          <w:rFonts w:ascii="Times New Roman" w:hAnsi="Times New Roman" w:hint="eastAsia"/>
          <w:color w:val="000000" w:themeColor="text1"/>
        </w:rPr>
        <w:t>條第</w:t>
      </w:r>
      <w:r w:rsidR="00DD17F9" w:rsidRPr="00203698">
        <w:rPr>
          <w:rFonts w:ascii="Times New Roman" w:hAnsi="Times New Roman" w:hint="eastAsia"/>
          <w:color w:val="000000" w:themeColor="text1"/>
        </w:rPr>
        <w:t>1</w:t>
      </w:r>
      <w:r w:rsidR="00DD17F9" w:rsidRPr="00203698">
        <w:rPr>
          <w:rFonts w:ascii="Times New Roman" w:hAnsi="Times New Roman" w:hint="eastAsia"/>
          <w:color w:val="000000" w:themeColor="text1"/>
        </w:rPr>
        <w:t>項第</w:t>
      </w:r>
      <w:r w:rsidR="00DD17F9" w:rsidRPr="00203698">
        <w:rPr>
          <w:rFonts w:ascii="Times New Roman" w:hAnsi="Times New Roman" w:hint="eastAsia"/>
          <w:color w:val="000000" w:themeColor="text1"/>
        </w:rPr>
        <w:t>3</w:t>
      </w:r>
      <w:r w:rsidR="00DD17F9" w:rsidRPr="00203698">
        <w:rPr>
          <w:rFonts w:ascii="Times New Roman" w:hAnsi="Times New Roman" w:hint="eastAsia"/>
          <w:color w:val="000000" w:themeColor="text1"/>
        </w:rPr>
        <w:t>款不違背職務收賄罪之犯罪主體，而判處鍾立民無罪。</w:t>
      </w:r>
    </w:p>
    <w:p w14:paraId="6CC104B2" w14:textId="11D5D885" w:rsidR="008705A9" w:rsidRPr="00203698" w:rsidRDefault="00DD17F9" w:rsidP="0001199F">
      <w:pPr>
        <w:pStyle w:val="5"/>
        <w:rPr>
          <w:rFonts w:ascii="Times New Roman" w:hAnsi="Times New Roman"/>
          <w:color w:val="000000" w:themeColor="text1"/>
          <w:lang w:eastAsia="zh-HK"/>
        </w:rPr>
      </w:pPr>
      <w:r w:rsidRPr="00203698">
        <w:rPr>
          <w:rFonts w:ascii="Times New Roman" w:hAnsi="Times New Roman" w:hint="eastAsia"/>
          <w:color w:val="000000" w:themeColor="text1"/>
        </w:rPr>
        <w:t>惟查，該判決理由亦有認定，</w:t>
      </w:r>
      <w:r w:rsidR="00072A05" w:rsidRPr="00203698">
        <w:rPr>
          <w:rFonts w:ascii="Times New Roman" w:hAnsi="Times New Roman" w:hint="eastAsia"/>
          <w:color w:val="000000" w:themeColor="text1"/>
        </w:rPr>
        <w:t>藥商</w:t>
      </w:r>
      <w:r w:rsidR="00CD2A98">
        <w:rPr>
          <w:rFonts w:ascii="Times New Roman" w:hAnsi="Times New Roman" w:hint="eastAsia"/>
          <w:color w:val="000000" w:themeColor="text1"/>
        </w:rPr>
        <w:t>莊○○</w:t>
      </w:r>
      <w:r w:rsidRPr="00203698">
        <w:rPr>
          <w:rFonts w:ascii="Times New Roman" w:hAnsi="Times New Roman" w:hint="eastAsia"/>
          <w:color w:val="000000" w:themeColor="text1"/>
        </w:rPr>
        <w:t>於調</w:t>
      </w:r>
      <w:r w:rsidRPr="00203698">
        <w:rPr>
          <w:rFonts w:ascii="Times New Roman" w:hAnsi="Times New Roman" w:hint="eastAsia"/>
          <w:color w:val="000000" w:themeColor="text1"/>
        </w:rPr>
        <w:lastRenderedPageBreak/>
        <w:t>詢、偵訊及</w:t>
      </w:r>
      <w:r w:rsidR="00072A05" w:rsidRPr="00203698">
        <w:rPr>
          <w:rFonts w:ascii="Times New Roman" w:hAnsi="Times New Roman" w:hint="eastAsia"/>
          <w:color w:val="000000" w:themeColor="text1"/>
        </w:rPr>
        <w:t>高雄地院第一</w:t>
      </w:r>
      <w:r w:rsidRPr="00203698">
        <w:rPr>
          <w:rFonts w:ascii="Times New Roman" w:hAnsi="Times New Roman" w:hint="eastAsia"/>
          <w:color w:val="000000" w:themeColor="text1"/>
        </w:rPr>
        <w:t>審</w:t>
      </w:r>
      <w:r w:rsidR="00072A05" w:rsidRPr="00203698">
        <w:rPr>
          <w:rFonts w:ascii="Times New Roman" w:hAnsi="Times New Roman" w:hint="eastAsia"/>
          <w:color w:val="000000" w:themeColor="text1"/>
        </w:rPr>
        <w:t>審理時</w:t>
      </w:r>
      <w:r w:rsidRPr="00203698">
        <w:rPr>
          <w:rFonts w:ascii="Times New Roman" w:hAnsi="Times New Roman" w:hint="eastAsia"/>
          <w:color w:val="000000" w:themeColor="text1"/>
        </w:rPr>
        <w:t>證稱</w:t>
      </w:r>
      <w:r w:rsidRPr="00203698">
        <w:rPr>
          <w:rFonts w:ascii="Times New Roman" w:hAnsi="Times New Roman"/>
          <w:color w:val="000000" w:themeColor="text1"/>
        </w:rPr>
        <w:t>：</w:t>
      </w:r>
      <w:r w:rsidRPr="00203698">
        <w:rPr>
          <w:rFonts w:ascii="Times New Roman" w:hAnsi="Times New Roman" w:hint="eastAsia"/>
          <w:color w:val="000000" w:themeColor="text1"/>
        </w:rPr>
        <w:t>約</w:t>
      </w:r>
      <w:r w:rsidRPr="00203698">
        <w:rPr>
          <w:rFonts w:ascii="Times New Roman" w:hAnsi="Times New Roman" w:hint="eastAsia"/>
          <w:color w:val="000000" w:themeColor="text1"/>
        </w:rPr>
        <w:t>3</w:t>
      </w:r>
      <w:r w:rsidRPr="00203698">
        <w:rPr>
          <w:rFonts w:ascii="Times New Roman" w:hAnsi="Times New Roman" w:hint="eastAsia"/>
          <w:color w:val="000000" w:themeColor="text1"/>
        </w:rPr>
        <w:t>年前（指</w:t>
      </w:r>
      <w:r w:rsidRPr="00203698">
        <w:rPr>
          <w:rFonts w:ascii="Times New Roman" w:hAnsi="Times New Roman" w:hint="eastAsia"/>
          <w:color w:val="000000" w:themeColor="text1"/>
        </w:rPr>
        <w:t>103</w:t>
      </w:r>
      <w:r w:rsidRPr="00203698">
        <w:rPr>
          <w:rFonts w:ascii="Times New Roman" w:hAnsi="Times New Roman" w:hint="eastAsia"/>
          <w:color w:val="000000" w:themeColor="text1"/>
        </w:rPr>
        <w:t>年間），鍾立民升科主任可以主掌科內事務時，我親自去拜訪他談條件，我會按月照鍾立民的用藥量計算回扣金額，回扣％數按不同藥品有所區別。每月我會親自將計算好的回扣金額，以白信封包裝現金的方式，拿到他的辦公室交給他親收。我被扣案的筆記型電腦中有用</w:t>
      </w:r>
      <w:r w:rsidRPr="00203698">
        <w:rPr>
          <w:rFonts w:ascii="Times New Roman" w:hAnsi="Times New Roman" w:hint="eastAsia"/>
          <w:color w:val="000000" w:themeColor="text1"/>
        </w:rPr>
        <w:t>Excel</w:t>
      </w:r>
      <w:r w:rsidRPr="00203698">
        <w:rPr>
          <w:rFonts w:ascii="Times New Roman" w:hAnsi="Times New Roman" w:hint="eastAsia"/>
          <w:color w:val="000000" w:themeColor="text1"/>
        </w:rPr>
        <w:t>表格紀錄上述醫師用藥數量及計算出的回扣，檔名是「客戶計算」，</w:t>
      </w:r>
      <w:r w:rsidRPr="00203698">
        <w:rPr>
          <w:rFonts w:ascii="Times New Roman" w:hAnsi="Times New Roman" w:hint="eastAsia"/>
          <w:color w:val="000000" w:themeColor="text1"/>
        </w:rPr>
        <w:t xml:space="preserve">Excel </w:t>
      </w:r>
      <w:r w:rsidRPr="00203698">
        <w:rPr>
          <w:rFonts w:ascii="Times New Roman" w:hAnsi="Times New Roman" w:hint="eastAsia"/>
          <w:color w:val="000000" w:themeColor="text1"/>
        </w:rPr>
        <w:t>檔內工作表名稱為「</w:t>
      </w:r>
      <w:r w:rsidR="00867BDA" w:rsidRPr="00203698">
        <w:rPr>
          <w:rFonts w:ascii="Times New Roman" w:hAnsi="Times New Roman" w:hint="eastAsia"/>
          <w:color w:val="000000" w:themeColor="text1"/>
        </w:rPr>
        <w:t>鍾</w:t>
      </w:r>
      <w:r w:rsidRPr="00203698">
        <w:rPr>
          <w:rFonts w:ascii="Times New Roman" w:hAnsi="Times New Roman" w:hint="eastAsia"/>
          <w:color w:val="000000" w:themeColor="text1"/>
        </w:rPr>
        <w:t>」代表鍾立民的月回扣等語</w:t>
      </w:r>
      <w:r w:rsidR="00197063" w:rsidRPr="00203698">
        <w:rPr>
          <w:rFonts w:ascii="Times New Roman" w:hAnsi="Times New Roman" w:hint="eastAsia"/>
          <w:color w:val="000000" w:themeColor="text1"/>
          <w:lang w:eastAsia="zh-HK"/>
        </w:rPr>
        <w:t>（甲證</w:t>
      </w:r>
      <w:r w:rsidR="00197063" w:rsidRPr="00203698">
        <w:rPr>
          <w:rFonts w:ascii="Times New Roman" w:hAnsi="Times New Roman" w:hint="eastAsia"/>
          <w:color w:val="000000" w:themeColor="text1"/>
        </w:rPr>
        <w:t>1</w:t>
      </w:r>
      <w:r w:rsidR="00EE74F5" w:rsidRPr="00203698">
        <w:rPr>
          <w:rFonts w:ascii="Times New Roman" w:hAnsi="Times New Roman" w:hint="eastAsia"/>
          <w:color w:val="000000" w:themeColor="text1"/>
        </w:rPr>
        <w:t>1</w:t>
      </w:r>
      <w:r w:rsidR="00197063" w:rsidRPr="00203698">
        <w:rPr>
          <w:rFonts w:ascii="Times New Roman" w:hAnsi="Times New Roman" w:hint="eastAsia"/>
          <w:color w:val="000000" w:themeColor="text1"/>
          <w:lang w:eastAsia="zh-HK"/>
        </w:rPr>
        <w:t>至</w:t>
      </w:r>
      <w:r w:rsidR="00197063" w:rsidRPr="00203698">
        <w:rPr>
          <w:rFonts w:ascii="Times New Roman" w:hAnsi="Times New Roman" w:hint="eastAsia"/>
          <w:color w:val="000000" w:themeColor="text1"/>
        </w:rPr>
        <w:t>1</w:t>
      </w:r>
      <w:r w:rsidR="00EE74F5" w:rsidRPr="00203698">
        <w:rPr>
          <w:rFonts w:ascii="Times New Roman" w:hAnsi="Times New Roman" w:hint="eastAsia"/>
          <w:color w:val="000000" w:themeColor="text1"/>
        </w:rPr>
        <w:t>4</w:t>
      </w:r>
      <w:r w:rsidR="00197063" w:rsidRPr="00203698">
        <w:rPr>
          <w:rFonts w:ascii="Times New Roman" w:hAnsi="Times New Roman" w:hint="eastAsia"/>
          <w:color w:val="000000" w:themeColor="text1"/>
          <w:lang w:eastAsia="zh-HK"/>
        </w:rPr>
        <w:t>）</w:t>
      </w:r>
      <w:r w:rsidRPr="00203698">
        <w:rPr>
          <w:rFonts w:ascii="Times New Roman" w:hAnsi="Times New Roman" w:hint="eastAsia"/>
          <w:color w:val="000000" w:themeColor="text1"/>
        </w:rPr>
        <w:t>。</w:t>
      </w:r>
      <w:r w:rsidR="00DC0F93" w:rsidRPr="00203698">
        <w:rPr>
          <w:rFonts w:ascii="Times New Roman" w:hAnsi="Times New Roman" w:hint="eastAsia"/>
          <w:color w:val="000000" w:themeColor="text1"/>
        </w:rPr>
        <w:t>藥商</w:t>
      </w:r>
      <w:r w:rsidR="00CD2A98">
        <w:rPr>
          <w:rFonts w:ascii="Times New Roman" w:hAnsi="Times New Roman" w:hint="eastAsia"/>
          <w:color w:val="000000" w:themeColor="text1"/>
        </w:rPr>
        <w:t>莊○○</w:t>
      </w:r>
      <w:r w:rsidRPr="00203698">
        <w:rPr>
          <w:rFonts w:ascii="Times New Roman" w:hAnsi="Times New Roman" w:hint="eastAsia"/>
          <w:color w:val="000000" w:themeColor="text1"/>
        </w:rPr>
        <w:t>於本案偵查及審理階段，雖均明確指述其為求提高藥品銷售量而長期行賄鍾立民，</w:t>
      </w:r>
      <w:r w:rsidR="00DC0F93" w:rsidRPr="00203698">
        <w:rPr>
          <w:rFonts w:ascii="Times New Roman" w:hAnsi="Times New Roman" w:hint="eastAsia"/>
          <w:color w:val="000000" w:themeColor="text1"/>
        </w:rPr>
        <w:t>藥商</w:t>
      </w:r>
      <w:r w:rsidR="00CD2A98">
        <w:rPr>
          <w:rFonts w:ascii="Times New Roman" w:hAnsi="Times New Roman" w:hint="eastAsia"/>
          <w:color w:val="000000" w:themeColor="text1"/>
        </w:rPr>
        <w:t>莊○○</w:t>
      </w:r>
      <w:r w:rsidRPr="00203698">
        <w:rPr>
          <w:rFonts w:ascii="Times New Roman" w:hAnsi="Times New Roman" w:hint="eastAsia"/>
          <w:color w:val="000000" w:themeColor="text1"/>
        </w:rPr>
        <w:t>之指述前後一致且無瑕疵可指，仍應有其他補強證據以增強其陳述之憑信性，始足為認定鍾立民犯罪之依據。此外，另</w:t>
      </w:r>
      <w:r w:rsidRPr="00203698">
        <w:rPr>
          <w:rFonts w:ascii="Times New Roman" w:hAnsi="Times New Roman" w:cs="標楷體" w:hint="eastAsia"/>
          <w:color w:val="000000" w:themeColor="text1"/>
        </w:rPr>
        <w:t>經</w:t>
      </w:r>
      <w:r w:rsidR="0089199D" w:rsidRPr="00203698">
        <w:rPr>
          <w:rFonts w:ascii="Times New Roman" w:hAnsi="Times New Roman" w:cs="標楷體" w:hint="eastAsia"/>
          <w:color w:val="000000" w:themeColor="text1"/>
        </w:rPr>
        <w:t>高雄法院第一</w:t>
      </w:r>
      <w:r w:rsidRPr="00203698">
        <w:rPr>
          <w:rFonts w:ascii="Times New Roman" w:hAnsi="Times New Roman" w:cs="標楷體" w:hint="eastAsia"/>
          <w:color w:val="000000" w:themeColor="text1"/>
        </w:rPr>
        <w:t>審當庭勘驗該扣案之筆記型電腦內電磁紀錄（甲證</w:t>
      </w:r>
      <w:r w:rsidRPr="00203698">
        <w:rPr>
          <w:rFonts w:ascii="Times New Roman" w:hAnsi="Times New Roman" w:cs="標楷體" w:hint="eastAsia"/>
          <w:color w:val="000000" w:themeColor="text1"/>
        </w:rPr>
        <w:t>1</w:t>
      </w:r>
      <w:r w:rsidR="00EE74F5" w:rsidRPr="00203698">
        <w:rPr>
          <w:rFonts w:ascii="Times New Roman" w:hAnsi="Times New Roman" w:cs="標楷體" w:hint="eastAsia"/>
          <w:color w:val="000000" w:themeColor="text1"/>
        </w:rPr>
        <w:t>8</w:t>
      </w:r>
      <w:r w:rsidRPr="00203698">
        <w:rPr>
          <w:rFonts w:ascii="Times New Roman" w:hAnsi="Times New Roman" w:hint="eastAsia"/>
          <w:color w:val="000000" w:themeColor="text1"/>
        </w:rPr>
        <w:t>），雖確存有如</w:t>
      </w:r>
      <w:r w:rsidR="00CD2A98">
        <w:rPr>
          <w:rFonts w:ascii="Times New Roman" w:hAnsi="Times New Roman" w:hint="eastAsia"/>
          <w:color w:val="000000" w:themeColor="text1"/>
        </w:rPr>
        <w:t>莊○○</w:t>
      </w:r>
      <w:r w:rsidRPr="00203698">
        <w:rPr>
          <w:rFonts w:ascii="Times New Roman" w:hAnsi="Times New Roman" w:hint="eastAsia"/>
          <w:color w:val="000000" w:themeColor="text1"/>
        </w:rPr>
        <w:t>所指檔名為「客戶計算」之檔案夾，內有數個</w:t>
      </w:r>
      <w:r w:rsidRPr="00203698">
        <w:rPr>
          <w:rFonts w:ascii="Times New Roman" w:hAnsi="Times New Roman"/>
          <w:color w:val="000000" w:themeColor="text1"/>
        </w:rPr>
        <w:t>Excel</w:t>
      </w:r>
      <w:r w:rsidRPr="00203698">
        <w:rPr>
          <w:rFonts w:ascii="Times New Roman" w:hAnsi="Times New Roman" w:hint="eastAsia"/>
          <w:color w:val="000000" w:themeColor="text1"/>
        </w:rPr>
        <w:t>檔，分別記載包含鍾立民在內之原左營分院醫師自</w:t>
      </w:r>
      <w:r w:rsidRPr="00203698">
        <w:rPr>
          <w:rFonts w:ascii="Times New Roman" w:hAnsi="Times New Roman"/>
          <w:color w:val="000000" w:themeColor="text1"/>
        </w:rPr>
        <w:t>104</w:t>
      </w:r>
      <w:r w:rsidRPr="00203698">
        <w:rPr>
          <w:rFonts w:ascii="Times New Roman" w:hAnsi="Times New Roman" w:hint="eastAsia"/>
          <w:color w:val="000000" w:themeColor="text1"/>
        </w:rPr>
        <w:t>年</w:t>
      </w:r>
      <w:r w:rsidRPr="00203698">
        <w:rPr>
          <w:rFonts w:ascii="Times New Roman" w:hAnsi="Times New Roman"/>
          <w:color w:val="000000" w:themeColor="text1"/>
        </w:rPr>
        <w:t>1</w:t>
      </w:r>
      <w:r w:rsidRPr="00203698">
        <w:rPr>
          <w:rFonts w:ascii="Times New Roman" w:hAnsi="Times New Roman" w:hint="eastAsia"/>
          <w:color w:val="000000" w:themeColor="text1"/>
        </w:rPr>
        <w:t>月起至</w:t>
      </w:r>
      <w:r w:rsidRPr="00203698">
        <w:rPr>
          <w:rFonts w:ascii="Times New Roman" w:hAnsi="Times New Roman"/>
          <w:color w:val="000000" w:themeColor="text1"/>
        </w:rPr>
        <w:t>106</w:t>
      </w:r>
      <w:r w:rsidRPr="00203698">
        <w:rPr>
          <w:rFonts w:ascii="Times New Roman" w:hAnsi="Times New Roman" w:hint="eastAsia"/>
          <w:color w:val="000000" w:themeColor="text1"/>
        </w:rPr>
        <w:t>年</w:t>
      </w:r>
      <w:r w:rsidRPr="00203698">
        <w:rPr>
          <w:rFonts w:ascii="Times New Roman" w:hAnsi="Times New Roman"/>
          <w:color w:val="000000" w:themeColor="text1"/>
        </w:rPr>
        <w:t>3</w:t>
      </w:r>
      <w:r w:rsidRPr="00203698">
        <w:rPr>
          <w:rFonts w:ascii="Times New Roman" w:hAnsi="Times New Roman" w:hint="eastAsia"/>
          <w:color w:val="000000" w:themeColor="text1"/>
        </w:rPr>
        <w:t>月止之每月用藥明細（含藥物品項、使用數量）、計算佣金之比例、計算所得金額等內容，有</w:t>
      </w:r>
      <w:r w:rsidR="0089199D" w:rsidRPr="00203698">
        <w:rPr>
          <w:rFonts w:ascii="Times New Roman" w:hAnsi="Times New Roman" w:hint="eastAsia"/>
          <w:color w:val="000000" w:themeColor="text1"/>
        </w:rPr>
        <w:t>高雄地院</w:t>
      </w:r>
      <w:r w:rsidRPr="00203698">
        <w:rPr>
          <w:rFonts w:ascii="Times New Roman" w:hAnsi="Times New Roman"/>
          <w:color w:val="000000" w:themeColor="text1"/>
        </w:rPr>
        <w:t>106</w:t>
      </w:r>
      <w:r w:rsidRPr="00203698">
        <w:rPr>
          <w:rFonts w:ascii="Times New Roman" w:hAnsi="Times New Roman" w:hint="eastAsia"/>
          <w:color w:val="000000" w:themeColor="text1"/>
        </w:rPr>
        <w:t>年度聲搜字第</w:t>
      </w:r>
      <w:r w:rsidRPr="00203698">
        <w:rPr>
          <w:rFonts w:ascii="Times New Roman" w:hAnsi="Times New Roman"/>
          <w:color w:val="000000" w:themeColor="text1"/>
        </w:rPr>
        <w:t>862</w:t>
      </w:r>
      <w:r w:rsidRPr="00203698">
        <w:rPr>
          <w:rFonts w:ascii="Times New Roman" w:hAnsi="Times New Roman" w:hint="eastAsia"/>
          <w:color w:val="000000" w:themeColor="text1"/>
        </w:rPr>
        <w:t>號搜索票、搜索扣押筆錄、扣押物品目錄表影本</w:t>
      </w:r>
      <w:r w:rsidR="0001199F" w:rsidRPr="00203698">
        <w:rPr>
          <w:rFonts w:ascii="Times New Roman" w:hAnsi="Times New Roman" w:hint="eastAsia"/>
          <w:color w:val="000000" w:themeColor="text1"/>
        </w:rPr>
        <w:t>(</w:t>
      </w:r>
      <w:r w:rsidR="0001199F" w:rsidRPr="00203698">
        <w:rPr>
          <w:rFonts w:ascii="Times New Roman" w:hAnsi="Times New Roman" w:hint="eastAsia"/>
          <w:color w:val="000000" w:themeColor="text1"/>
        </w:rPr>
        <w:t>甲證</w:t>
      </w:r>
      <w:r w:rsidR="0001199F" w:rsidRPr="00203698">
        <w:rPr>
          <w:rFonts w:ascii="Times New Roman" w:hAnsi="Times New Roman" w:hint="eastAsia"/>
          <w:color w:val="000000" w:themeColor="text1"/>
        </w:rPr>
        <w:t>19)</w:t>
      </w:r>
      <w:r w:rsidRPr="00203698">
        <w:rPr>
          <w:rFonts w:ascii="Times New Roman" w:hAnsi="Times New Roman" w:hint="eastAsia"/>
          <w:color w:val="000000" w:themeColor="text1"/>
        </w:rPr>
        <w:t>及上述扣案筆記型電腦、</w:t>
      </w:r>
      <w:r w:rsidR="0089199D" w:rsidRPr="00203698">
        <w:rPr>
          <w:rFonts w:ascii="Times New Roman" w:hAnsi="Times New Roman" w:hint="eastAsia"/>
          <w:color w:val="000000" w:themeColor="text1"/>
        </w:rPr>
        <w:t>高雄地院第一審</w:t>
      </w:r>
      <w:r w:rsidRPr="00203698">
        <w:rPr>
          <w:rFonts w:ascii="Times New Roman" w:hAnsi="Times New Roman" w:hint="eastAsia"/>
          <w:color w:val="000000" w:themeColor="text1"/>
        </w:rPr>
        <w:t>勘驗筆錄</w:t>
      </w:r>
      <w:r w:rsidR="0001199F" w:rsidRPr="00203698">
        <w:rPr>
          <w:rFonts w:ascii="Times New Roman" w:hAnsi="Times New Roman" w:hint="eastAsia"/>
          <w:color w:val="000000" w:themeColor="text1"/>
        </w:rPr>
        <w:t>(</w:t>
      </w:r>
      <w:r w:rsidR="0001199F" w:rsidRPr="00203698">
        <w:rPr>
          <w:rFonts w:ascii="Times New Roman" w:hAnsi="Times New Roman" w:hint="eastAsia"/>
          <w:color w:val="000000" w:themeColor="text1"/>
        </w:rPr>
        <w:t>甲證</w:t>
      </w:r>
      <w:r w:rsidR="0001199F" w:rsidRPr="00203698">
        <w:rPr>
          <w:rFonts w:ascii="Times New Roman" w:hAnsi="Times New Roman" w:hint="eastAsia"/>
          <w:color w:val="000000" w:themeColor="text1"/>
        </w:rPr>
        <w:t>20)</w:t>
      </w:r>
      <w:r w:rsidRPr="00203698">
        <w:rPr>
          <w:rFonts w:ascii="Times New Roman" w:hAnsi="Times New Roman" w:hint="eastAsia"/>
          <w:color w:val="000000" w:themeColor="text1"/>
        </w:rPr>
        <w:t>、勘驗過程截圖</w:t>
      </w:r>
      <w:r w:rsidR="0001199F" w:rsidRPr="00203698">
        <w:rPr>
          <w:rFonts w:ascii="Times New Roman" w:hAnsi="Times New Roman" w:hint="eastAsia"/>
          <w:color w:val="000000" w:themeColor="text1"/>
        </w:rPr>
        <w:t>(</w:t>
      </w:r>
      <w:r w:rsidR="0001199F" w:rsidRPr="00203698">
        <w:rPr>
          <w:rFonts w:ascii="Times New Roman" w:hAnsi="Times New Roman" w:hint="eastAsia"/>
          <w:color w:val="000000" w:themeColor="text1"/>
        </w:rPr>
        <w:t>甲證</w:t>
      </w:r>
      <w:r w:rsidR="0001199F" w:rsidRPr="00203698">
        <w:rPr>
          <w:rFonts w:ascii="Times New Roman" w:hAnsi="Times New Roman" w:hint="eastAsia"/>
          <w:color w:val="000000" w:themeColor="text1"/>
        </w:rPr>
        <w:t>21)</w:t>
      </w:r>
      <w:r w:rsidRPr="00203698">
        <w:rPr>
          <w:rFonts w:ascii="Times New Roman" w:hAnsi="Times New Roman" w:hint="eastAsia"/>
          <w:color w:val="000000" w:themeColor="text1"/>
        </w:rPr>
        <w:t>、依上述勘驗標的所列印之完整彩色版資料</w:t>
      </w:r>
      <w:r w:rsidR="0001199F" w:rsidRPr="00203698">
        <w:rPr>
          <w:rFonts w:ascii="Times New Roman" w:hAnsi="Times New Roman" w:hint="eastAsia"/>
          <w:color w:val="000000" w:themeColor="text1"/>
        </w:rPr>
        <w:t>(</w:t>
      </w:r>
      <w:r w:rsidR="0001199F" w:rsidRPr="00203698">
        <w:rPr>
          <w:rFonts w:ascii="Times New Roman" w:hAnsi="Times New Roman" w:hint="eastAsia"/>
          <w:color w:val="000000" w:themeColor="text1"/>
        </w:rPr>
        <w:t>甲證</w:t>
      </w:r>
      <w:r w:rsidR="0001199F" w:rsidRPr="00203698">
        <w:rPr>
          <w:rFonts w:ascii="Times New Roman" w:hAnsi="Times New Roman" w:hint="eastAsia"/>
          <w:color w:val="000000" w:themeColor="text1"/>
        </w:rPr>
        <w:t>9)</w:t>
      </w:r>
      <w:r w:rsidRPr="00203698">
        <w:rPr>
          <w:rFonts w:ascii="Times New Roman" w:hAnsi="Times New Roman" w:hint="eastAsia"/>
          <w:color w:val="000000" w:themeColor="text1"/>
        </w:rPr>
        <w:t>可參。上述電磁紀錄內容，僅記載鍾立民於上述期間每月使用</w:t>
      </w:r>
      <w:r w:rsidR="00CD2A98">
        <w:rPr>
          <w:rFonts w:ascii="Times New Roman" w:hAnsi="Times New Roman" w:hint="eastAsia"/>
          <w:color w:val="000000" w:themeColor="text1"/>
        </w:rPr>
        <w:t>莊○○</w:t>
      </w:r>
      <w:r w:rsidRPr="00203698">
        <w:rPr>
          <w:rFonts w:ascii="Times New Roman" w:hAnsi="Times New Roman" w:hint="eastAsia"/>
          <w:color w:val="000000" w:themeColor="text1"/>
        </w:rPr>
        <w:t>經銷藥物之明細，自得為</w:t>
      </w:r>
      <w:r w:rsidR="00072A05" w:rsidRPr="00203698">
        <w:rPr>
          <w:rFonts w:ascii="Times New Roman" w:hAnsi="Times New Roman" w:hint="eastAsia"/>
          <w:color w:val="000000" w:themeColor="text1"/>
        </w:rPr>
        <w:t>藥商</w:t>
      </w:r>
      <w:r w:rsidR="00CD2A98">
        <w:rPr>
          <w:rFonts w:ascii="Times New Roman" w:hAnsi="Times New Roman" w:hint="eastAsia"/>
          <w:color w:val="000000" w:themeColor="text1"/>
        </w:rPr>
        <w:t>莊○○</w:t>
      </w:r>
      <w:r w:rsidRPr="00203698">
        <w:rPr>
          <w:rFonts w:ascii="Times New Roman" w:hAnsi="Times New Roman" w:hint="eastAsia"/>
          <w:color w:val="000000" w:themeColor="text1"/>
        </w:rPr>
        <w:t>指證之補強證據，堪認鍾立民按月收受</w:t>
      </w:r>
      <w:r w:rsidR="00CD2A98">
        <w:rPr>
          <w:rFonts w:ascii="Times New Roman" w:hAnsi="Times New Roman" w:hint="eastAsia"/>
          <w:color w:val="000000" w:themeColor="text1"/>
        </w:rPr>
        <w:t>莊○○</w:t>
      </w:r>
      <w:r w:rsidRPr="00203698">
        <w:rPr>
          <w:rFonts w:ascii="Times New Roman" w:hAnsi="Times New Roman" w:hint="eastAsia"/>
          <w:color w:val="000000" w:themeColor="text1"/>
        </w:rPr>
        <w:t>交付之</w:t>
      </w:r>
      <w:r w:rsidRPr="00203698">
        <w:rPr>
          <w:rFonts w:ascii="Times New Roman" w:hAnsi="Times New Roman" w:hint="eastAsia"/>
          <w:color w:val="000000" w:themeColor="text1"/>
        </w:rPr>
        <w:lastRenderedPageBreak/>
        <w:t>財物。</w:t>
      </w:r>
      <w:bookmarkEnd w:id="49"/>
    </w:p>
    <w:p w14:paraId="28CCDE0E" w14:textId="012FBE25" w:rsidR="00A003DA" w:rsidRPr="00203698" w:rsidRDefault="00A003DA" w:rsidP="00F80472">
      <w:pPr>
        <w:pStyle w:val="2"/>
        <w:rPr>
          <w:rFonts w:ascii="Times New Roman" w:hAnsi="Times New Roman"/>
          <w:color w:val="000000" w:themeColor="text1"/>
        </w:rPr>
      </w:pPr>
      <w:r w:rsidRPr="00203698">
        <w:rPr>
          <w:rFonts w:ascii="Times New Roman" w:hAnsi="Times New Roman" w:hint="eastAsia"/>
          <w:color w:val="000000" w:themeColor="text1"/>
        </w:rPr>
        <w:t>綜上</w:t>
      </w:r>
      <w:r w:rsidR="002644FB" w:rsidRPr="00203698">
        <w:rPr>
          <w:rFonts w:ascii="Times New Roman" w:hAnsi="Times New Roman" w:hint="eastAsia"/>
          <w:color w:val="000000" w:themeColor="text1"/>
        </w:rPr>
        <w:t>所述</w:t>
      </w:r>
      <w:r w:rsidRPr="00203698">
        <w:rPr>
          <w:rFonts w:ascii="Times New Roman" w:hAnsi="Times New Roman" w:hint="eastAsia"/>
          <w:color w:val="000000" w:themeColor="text1"/>
        </w:rPr>
        <w:t>，</w:t>
      </w:r>
      <w:r w:rsidR="00874E4B" w:rsidRPr="00203698">
        <w:rPr>
          <w:rFonts w:ascii="Times New Roman" w:hAnsi="Times New Roman" w:hint="eastAsia"/>
          <w:color w:val="000000" w:themeColor="text1"/>
        </w:rPr>
        <w:t>鍾立民於</w:t>
      </w:r>
      <w:r w:rsidR="00874E4B" w:rsidRPr="00203698">
        <w:rPr>
          <w:rFonts w:ascii="Times New Roman" w:hAnsi="Times New Roman" w:hint="eastAsia"/>
          <w:color w:val="000000" w:themeColor="text1"/>
        </w:rPr>
        <w:t>104</w:t>
      </w:r>
      <w:r w:rsidR="00874E4B" w:rsidRPr="00203698">
        <w:rPr>
          <w:rFonts w:ascii="Times New Roman" w:hAnsi="Times New Roman" w:hint="eastAsia"/>
          <w:color w:val="000000" w:themeColor="text1"/>
        </w:rPr>
        <w:t>年</w:t>
      </w:r>
      <w:r w:rsidR="00874E4B" w:rsidRPr="00203698">
        <w:rPr>
          <w:rFonts w:ascii="Times New Roman" w:hAnsi="Times New Roman" w:hint="eastAsia"/>
          <w:color w:val="000000" w:themeColor="text1"/>
        </w:rPr>
        <w:t>1</w:t>
      </w:r>
      <w:r w:rsidR="00874E4B" w:rsidRPr="00203698">
        <w:rPr>
          <w:rFonts w:ascii="Times New Roman" w:hAnsi="Times New Roman" w:hint="eastAsia"/>
          <w:color w:val="000000" w:themeColor="text1"/>
        </w:rPr>
        <w:t>月起至</w:t>
      </w:r>
      <w:r w:rsidR="00874E4B" w:rsidRPr="00203698">
        <w:rPr>
          <w:rFonts w:ascii="Times New Roman" w:hAnsi="Times New Roman" w:hint="eastAsia"/>
          <w:color w:val="000000" w:themeColor="text1"/>
        </w:rPr>
        <w:t>106</w:t>
      </w:r>
      <w:r w:rsidR="00874E4B" w:rsidRPr="00203698">
        <w:rPr>
          <w:rFonts w:ascii="Times New Roman" w:hAnsi="Times New Roman" w:hint="eastAsia"/>
          <w:color w:val="000000" w:themeColor="text1"/>
        </w:rPr>
        <w:t>年</w:t>
      </w:r>
      <w:r w:rsidR="00874E4B" w:rsidRPr="00203698">
        <w:rPr>
          <w:rFonts w:ascii="Times New Roman" w:hAnsi="Times New Roman" w:hint="eastAsia"/>
          <w:color w:val="000000" w:themeColor="text1"/>
        </w:rPr>
        <w:t>3</w:t>
      </w:r>
      <w:r w:rsidR="00874E4B" w:rsidRPr="00203698">
        <w:rPr>
          <w:rFonts w:ascii="Times New Roman" w:hAnsi="Times New Roman" w:hint="eastAsia"/>
          <w:color w:val="000000" w:themeColor="text1"/>
        </w:rPr>
        <w:t>月止，以原左營分院病理檢驗科中校主任與門診部上校主任之身分及職務，與藥商</w:t>
      </w:r>
      <w:r w:rsidR="00CD2A98">
        <w:rPr>
          <w:rFonts w:ascii="Times New Roman" w:hAnsi="Times New Roman" w:hint="eastAsia"/>
          <w:color w:val="000000" w:themeColor="text1"/>
        </w:rPr>
        <w:t>莊○○</w:t>
      </w:r>
      <w:r w:rsidR="00874E4B" w:rsidRPr="00203698">
        <w:rPr>
          <w:rFonts w:ascii="Times New Roman" w:hAnsi="Times New Roman" w:hint="eastAsia"/>
          <w:color w:val="000000" w:themeColor="text1"/>
        </w:rPr>
        <w:t>謀議，如鍾立民執行醫療職務而開立處方時，使用其所經銷藥品，收受其按月交付之不正款項合計</w:t>
      </w:r>
      <w:r w:rsidR="00874E4B" w:rsidRPr="00203698">
        <w:rPr>
          <w:rFonts w:ascii="Times New Roman" w:hAnsi="Times New Roman" w:hint="eastAsia"/>
          <w:color w:val="000000" w:themeColor="text1"/>
        </w:rPr>
        <w:t>184</w:t>
      </w:r>
      <w:r w:rsidR="00874E4B" w:rsidRPr="00203698">
        <w:rPr>
          <w:rFonts w:ascii="Times New Roman" w:hAnsi="Times New Roman" w:hint="eastAsia"/>
          <w:color w:val="000000" w:themeColor="text1"/>
        </w:rPr>
        <w:t>萬</w:t>
      </w:r>
      <w:r w:rsidR="00874E4B" w:rsidRPr="00203698">
        <w:rPr>
          <w:rFonts w:ascii="Times New Roman" w:hAnsi="Times New Roman" w:hint="eastAsia"/>
          <w:color w:val="000000" w:themeColor="text1"/>
        </w:rPr>
        <w:t>6,201</w:t>
      </w:r>
      <w:r w:rsidR="00874E4B" w:rsidRPr="00203698">
        <w:rPr>
          <w:rFonts w:ascii="Times New Roman" w:hAnsi="Times New Roman" w:hint="eastAsia"/>
          <w:color w:val="000000" w:themeColor="text1"/>
        </w:rPr>
        <w:t>元</w:t>
      </w:r>
      <w:r w:rsidR="0027644C" w:rsidRPr="00203698">
        <w:rPr>
          <w:rFonts w:ascii="Times New Roman" w:hAnsi="Times New Roman" w:hint="eastAsia"/>
          <w:color w:val="000000" w:themeColor="text1"/>
        </w:rPr>
        <w:t>，且基於同一犯意，其行為態樣均係收受藥商不正款項，堪認確有時間上、事務本質上之關聯，以及內、外部關聯性，基於違失行為一體性原則，應予合併觀察及綜合評價</w:t>
      </w:r>
      <w:r w:rsidRPr="00203698">
        <w:rPr>
          <w:rFonts w:ascii="Times New Roman" w:hAnsi="Times New Roman" w:hint="eastAsia"/>
          <w:color w:val="000000" w:themeColor="text1"/>
        </w:rPr>
        <w:t>，核其所為，嚴重敗壞法紀及損害政府廉潔形象，行政違失明確，情節重大。</w:t>
      </w:r>
    </w:p>
    <w:p w14:paraId="566F97F3" w14:textId="77777777" w:rsidR="00E25849" w:rsidRPr="00203698" w:rsidRDefault="004B734C" w:rsidP="00C709D9">
      <w:pPr>
        <w:pStyle w:val="1"/>
        <w:ind w:left="2380" w:hanging="2380"/>
        <w:rPr>
          <w:rFonts w:ascii="Times New Roman" w:hAnsi="Times New Roman"/>
          <w:b/>
          <w:color w:val="000000" w:themeColor="text1"/>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728954"/>
      <w:bookmarkEnd w:id="41"/>
      <w:bookmarkEnd w:id="42"/>
      <w:bookmarkEnd w:id="43"/>
      <w:bookmarkEnd w:id="44"/>
      <w:bookmarkEnd w:id="45"/>
      <w:bookmarkEnd w:id="46"/>
      <w:bookmarkEnd w:id="47"/>
      <w:bookmarkEnd w:id="48"/>
      <w:r w:rsidRPr="00203698">
        <w:rPr>
          <w:rFonts w:ascii="Times New Roman" w:hAnsi="Times New Roman" w:hint="eastAsia"/>
          <w:b/>
          <w:color w:val="000000" w:themeColor="text1"/>
        </w:rPr>
        <w:t>彈劾理由及適用之法律條款：</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1175C3F" w14:textId="77777777" w:rsidR="00B468CC" w:rsidRPr="00203698" w:rsidRDefault="00B468CC" w:rsidP="00C709D9">
      <w:pPr>
        <w:pStyle w:val="2"/>
        <w:rPr>
          <w:rFonts w:ascii="Times New Roman" w:hAnsi="Times New Roman"/>
          <w:color w:val="000000" w:themeColor="text1"/>
        </w:rPr>
      </w:pPr>
      <w:bookmarkStart w:id="74" w:name="_Toc421794873"/>
      <w:bookmarkStart w:id="75" w:name="_Toc422728955"/>
      <w:bookmarkStart w:id="76" w:name="_Toc524902730"/>
      <w:r w:rsidRPr="00203698">
        <w:rPr>
          <w:rFonts w:ascii="Times New Roman" w:hAnsi="Times New Roman" w:hint="eastAsia"/>
          <w:color w:val="000000" w:themeColor="text1"/>
        </w:rPr>
        <w:t>鍾立民上開行為後，公務員服務法雖於</w:t>
      </w:r>
      <w:r w:rsidRPr="00203698">
        <w:rPr>
          <w:rFonts w:ascii="Times New Roman" w:hAnsi="Times New Roman" w:hint="eastAsia"/>
          <w:color w:val="000000" w:themeColor="text1"/>
        </w:rPr>
        <w:t>111</w:t>
      </w:r>
      <w:r w:rsidRPr="00203698">
        <w:rPr>
          <w:rFonts w:ascii="Times New Roman" w:hAnsi="Times New Roman" w:hint="eastAsia"/>
          <w:color w:val="000000" w:themeColor="text1"/>
        </w:rPr>
        <w:t>年</w:t>
      </w:r>
      <w:r w:rsidRPr="00203698">
        <w:rPr>
          <w:rFonts w:ascii="Times New Roman" w:hAnsi="Times New Roman" w:hint="eastAsia"/>
          <w:color w:val="000000" w:themeColor="text1"/>
        </w:rPr>
        <w:t>6</w:t>
      </w:r>
      <w:r w:rsidRPr="00203698">
        <w:rPr>
          <w:rFonts w:ascii="Times New Roman" w:hAnsi="Times New Roman" w:hint="eastAsia"/>
          <w:color w:val="000000" w:themeColor="text1"/>
        </w:rPr>
        <w:t>月</w:t>
      </w:r>
      <w:r w:rsidRPr="00203698">
        <w:rPr>
          <w:rFonts w:ascii="Times New Roman" w:hAnsi="Times New Roman" w:hint="eastAsia"/>
          <w:color w:val="000000" w:themeColor="text1"/>
        </w:rPr>
        <w:t>22</w:t>
      </w:r>
      <w:r w:rsidRPr="00203698">
        <w:rPr>
          <w:rFonts w:ascii="Times New Roman" w:hAnsi="Times New Roman" w:hint="eastAsia"/>
          <w:color w:val="000000" w:themeColor="text1"/>
        </w:rPr>
        <w:t>日修正公布，同年月</w:t>
      </w:r>
      <w:r w:rsidRPr="00203698">
        <w:rPr>
          <w:rFonts w:ascii="Times New Roman" w:hAnsi="Times New Roman" w:hint="eastAsia"/>
          <w:color w:val="000000" w:themeColor="text1"/>
        </w:rPr>
        <w:t>24</w:t>
      </w:r>
      <w:r w:rsidRPr="00203698">
        <w:rPr>
          <w:rFonts w:ascii="Times New Roman" w:hAnsi="Times New Roman" w:hint="eastAsia"/>
          <w:color w:val="000000" w:themeColor="text1"/>
        </w:rPr>
        <w:t>日施行，</w:t>
      </w:r>
      <w:bookmarkStart w:id="77" w:name="_Hlk219032787"/>
      <w:r w:rsidRPr="00203698">
        <w:rPr>
          <w:rFonts w:ascii="Times New Roman" w:hAnsi="Times New Roman" w:hint="eastAsia"/>
          <w:color w:val="000000" w:themeColor="text1"/>
        </w:rPr>
        <w:t>將修正公布施行前之第</w:t>
      </w:r>
      <w:r w:rsidRPr="00203698">
        <w:rPr>
          <w:rFonts w:ascii="Times New Roman" w:hAnsi="Times New Roman" w:hint="eastAsia"/>
          <w:color w:val="000000" w:themeColor="text1"/>
        </w:rPr>
        <w:t>5</w:t>
      </w:r>
      <w:r w:rsidRPr="00203698">
        <w:rPr>
          <w:rFonts w:ascii="Times New Roman" w:hAnsi="Times New Roman" w:hint="eastAsia"/>
          <w:color w:val="000000" w:themeColor="text1"/>
        </w:rPr>
        <w:t>條、第</w:t>
      </w:r>
      <w:r w:rsidRPr="00203698">
        <w:rPr>
          <w:rFonts w:ascii="Times New Roman" w:hAnsi="Times New Roman" w:hint="eastAsia"/>
          <w:color w:val="000000" w:themeColor="text1"/>
        </w:rPr>
        <w:t>6</w:t>
      </w:r>
      <w:r w:rsidRPr="00203698">
        <w:rPr>
          <w:rFonts w:ascii="Times New Roman" w:hAnsi="Times New Roman" w:hint="eastAsia"/>
          <w:color w:val="000000" w:themeColor="text1"/>
        </w:rPr>
        <w:t>條及第</w:t>
      </w:r>
      <w:r w:rsidRPr="00203698">
        <w:rPr>
          <w:rFonts w:ascii="Times New Roman" w:hAnsi="Times New Roman" w:hint="eastAsia"/>
          <w:color w:val="000000" w:themeColor="text1"/>
        </w:rPr>
        <w:t>16</w:t>
      </w:r>
      <w:r w:rsidRPr="00203698">
        <w:rPr>
          <w:rFonts w:ascii="Times New Roman" w:hAnsi="Times New Roman" w:hint="eastAsia"/>
          <w:color w:val="000000" w:themeColor="text1"/>
        </w:rPr>
        <w:t>條移列為修正公布施行後之同法第</w:t>
      </w:r>
      <w:r w:rsidRPr="00203698">
        <w:rPr>
          <w:rFonts w:ascii="Times New Roman" w:hAnsi="Times New Roman" w:hint="eastAsia"/>
          <w:color w:val="000000" w:themeColor="text1"/>
        </w:rPr>
        <w:t>6</w:t>
      </w:r>
      <w:r w:rsidRPr="00203698">
        <w:rPr>
          <w:rFonts w:ascii="Times New Roman" w:hAnsi="Times New Roman" w:hint="eastAsia"/>
          <w:color w:val="000000" w:themeColor="text1"/>
        </w:rPr>
        <w:t>條、第</w:t>
      </w:r>
      <w:r w:rsidRPr="00203698">
        <w:rPr>
          <w:rFonts w:ascii="Times New Roman" w:hAnsi="Times New Roman" w:hint="eastAsia"/>
          <w:color w:val="000000" w:themeColor="text1"/>
        </w:rPr>
        <w:t>7</w:t>
      </w:r>
      <w:r w:rsidRPr="00203698">
        <w:rPr>
          <w:rFonts w:ascii="Times New Roman" w:hAnsi="Times New Roman" w:hint="eastAsia"/>
          <w:color w:val="000000" w:themeColor="text1"/>
        </w:rPr>
        <w:t>條及第</w:t>
      </w:r>
      <w:r w:rsidRPr="00203698">
        <w:rPr>
          <w:rFonts w:ascii="Times New Roman" w:hAnsi="Times New Roman" w:hint="eastAsia"/>
          <w:color w:val="000000" w:themeColor="text1"/>
        </w:rPr>
        <w:t>17</w:t>
      </w:r>
      <w:r w:rsidRPr="00203698">
        <w:rPr>
          <w:rFonts w:ascii="Times New Roman" w:hAnsi="Times New Roman" w:hint="eastAsia"/>
          <w:color w:val="000000" w:themeColor="text1"/>
        </w:rPr>
        <w:t>條，該條文除酌作文字調整外，其規定之實質內涵並無不同，依一般法律適用原則，應逕行適用修正公布施行後之規定</w:t>
      </w:r>
      <w:bookmarkEnd w:id="77"/>
      <w:r w:rsidRPr="00203698">
        <w:rPr>
          <w:rStyle w:val="afe"/>
          <w:rFonts w:ascii="Times New Roman" w:hAnsi="Times New Roman"/>
          <w:color w:val="000000" w:themeColor="text1"/>
        </w:rPr>
        <w:footnoteReference w:id="1"/>
      </w:r>
      <w:r w:rsidRPr="00203698">
        <w:rPr>
          <w:rFonts w:ascii="Times New Roman" w:hAnsi="Times New Roman" w:hint="eastAsia"/>
          <w:color w:val="000000" w:themeColor="text1"/>
        </w:rPr>
        <w:t>。</w:t>
      </w:r>
    </w:p>
    <w:p w14:paraId="283AC530" w14:textId="2843440E" w:rsidR="00B468CC" w:rsidRPr="00203698" w:rsidRDefault="00B468CC" w:rsidP="00D15444">
      <w:pPr>
        <w:pStyle w:val="2"/>
        <w:rPr>
          <w:rFonts w:ascii="Times New Roman" w:hAnsi="Times New Roman"/>
          <w:color w:val="000000" w:themeColor="text1"/>
        </w:rPr>
      </w:pPr>
      <w:r w:rsidRPr="00203698">
        <w:rPr>
          <w:rFonts w:ascii="Times New Roman" w:hAnsi="Times New Roman" w:hint="eastAsia"/>
          <w:color w:val="000000" w:themeColor="text1"/>
        </w:rPr>
        <w:t>按公務員服務法第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條規定：「公務員應恪守誓言，忠心努力，依法律、命令所定執行其職務。」第</w:t>
      </w:r>
      <w:r w:rsidRPr="00203698">
        <w:rPr>
          <w:rFonts w:ascii="Times New Roman" w:hAnsi="Times New Roman" w:hint="eastAsia"/>
          <w:color w:val="000000" w:themeColor="text1"/>
        </w:rPr>
        <w:t>2</w:t>
      </w:r>
      <w:r w:rsidRPr="00203698">
        <w:rPr>
          <w:rFonts w:ascii="Times New Roman" w:hAnsi="Times New Roman" w:hint="eastAsia"/>
          <w:color w:val="000000" w:themeColor="text1"/>
        </w:rPr>
        <w:t>條第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項規定：「本法適用於受有俸給之文武職公務員……」同法第</w:t>
      </w:r>
      <w:r w:rsidRPr="00203698">
        <w:rPr>
          <w:rFonts w:ascii="Times New Roman" w:hAnsi="Times New Roman" w:hint="eastAsia"/>
          <w:color w:val="000000" w:themeColor="text1"/>
        </w:rPr>
        <w:t>6</w:t>
      </w:r>
      <w:r w:rsidRPr="00203698">
        <w:rPr>
          <w:rFonts w:ascii="Times New Roman" w:hAnsi="Times New Roman" w:hint="eastAsia"/>
          <w:color w:val="000000" w:themeColor="text1"/>
        </w:rPr>
        <w:t>條規定：「公務員應公正無私、誠信清廉、謹慎勤勉，不得有損害公務員名譽及政府信譽之行為。」同法第</w:t>
      </w:r>
      <w:r w:rsidRPr="00203698">
        <w:rPr>
          <w:rFonts w:ascii="Times New Roman" w:hAnsi="Times New Roman" w:hint="eastAsia"/>
          <w:color w:val="000000" w:themeColor="text1"/>
        </w:rPr>
        <w:t>7</w:t>
      </w:r>
      <w:r w:rsidRPr="00203698">
        <w:rPr>
          <w:rFonts w:ascii="Times New Roman" w:hAnsi="Times New Roman" w:hint="eastAsia"/>
          <w:color w:val="000000" w:themeColor="text1"/>
        </w:rPr>
        <w:t>條前段規定：「公務員不得假借權力，以圖本身或他人之利益。」同法第</w:t>
      </w:r>
      <w:r w:rsidRPr="00203698">
        <w:rPr>
          <w:rFonts w:ascii="Times New Roman" w:hAnsi="Times New Roman" w:hint="eastAsia"/>
          <w:color w:val="000000" w:themeColor="text1"/>
        </w:rPr>
        <w:t>17</w:t>
      </w:r>
      <w:r w:rsidRPr="00203698">
        <w:rPr>
          <w:rFonts w:ascii="Times New Roman" w:hAnsi="Times New Roman" w:hint="eastAsia"/>
          <w:color w:val="000000" w:themeColor="text1"/>
        </w:rPr>
        <w:t>條規定：「公務員不得餽贈長官財物或於所辦事件收受任何餽贈。」同法第</w:t>
      </w:r>
      <w:r w:rsidRPr="00203698">
        <w:rPr>
          <w:rFonts w:ascii="Times New Roman" w:hAnsi="Times New Roman" w:hint="eastAsia"/>
          <w:color w:val="000000" w:themeColor="text1"/>
        </w:rPr>
        <w:t>23</w:t>
      </w:r>
      <w:r w:rsidRPr="00203698">
        <w:rPr>
          <w:rFonts w:ascii="Times New Roman" w:hAnsi="Times New Roman" w:hint="eastAsia"/>
          <w:color w:val="000000" w:themeColor="text1"/>
        </w:rPr>
        <w:t>條規定：「公務員違反本法規定者，應按情節輕重，分別予以懲戒或懲處，其觸犯刑事法令者，並依各該法</w:t>
      </w:r>
      <w:r w:rsidRPr="00203698">
        <w:rPr>
          <w:rFonts w:ascii="Times New Roman" w:hAnsi="Times New Roman" w:hint="eastAsia"/>
          <w:color w:val="000000" w:themeColor="text1"/>
        </w:rPr>
        <w:lastRenderedPageBreak/>
        <w:t>令處罰。」以及陸海空軍懲罰法第</w:t>
      </w:r>
      <w:r w:rsidRPr="00203698">
        <w:rPr>
          <w:rFonts w:ascii="Times New Roman" w:hAnsi="Times New Roman" w:hint="eastAsia"/>
          <w:color w:val="000000" w:themeColor="text1"/>
        </w:rPr>
        <w:t>3</w:t>
      </w:r>
      <w:r w:rsidRPr="00203698">
        <w:rPr>
          <w:rFonts w:ascii="Times New Roman" w:hAnsi="Times New Roman" w:hint="eastAsia"/>
          <w:color w:val="000000" w:themeColor="text1"/>
        </w:rPr>
        <w:t>條第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項規定：「軍人非經彈劾，不受懲戒。」公務員懲戒法第</w:t>
      </w:r>
      <w:r w:rsidRPr="00203698">
        <w:rPr>
          <w:rFonts w:ascii="Times New Roman" w:hAnsi="Times New Roman" w:hint="eastAsia"/>
          <w:color w:val="000000" w:themeColor="text1"/>
        </w:rPr>
        <w:t>2</w:t>
      </w:r>
      <w:r w:rsidRPr="00203698">
        <w:rPr>
          <w:rFonts w:ascii="Times New Roman" w:hAnsi="Times New Roman" w:hint="eastAsia"/>
          <w:color w:val="000000" w:themeColor="text1"/>
        </w:rPr>
        <w:t>條第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款：「公務員有下列各款情事之一，有懲戒之必要者，應受懲戒：違法執行職務、怠於執行職務或其他失職行為。」是以，我國陸海空軍之公務員，均受公務員服務法與公務員懲戒法及陸海空軍懲罰法規範，其如違反之，自為本院彈劾權行使之對象。</w:t>
      </w:r>
    </w:p>
    <w:p w14:paraId="71AB9648" w14:textId="77777777" w:rsidR="00B468CC" w:rsidRPr="00203698" w:rsidRDefault="00B468CC" w:rsidP="0060007C">
      <w:pPr>
        <w:pStyle w:val="2"/>
        <w:rPr>
          <w:rFonts w:ascii="Times New Roman" w:hAnsi="Times New Roman"/>
          <w:color w:val="000000" w:themeColor="text1"/>
        </w:rPr>
      </w:pPr>
      <w:bookmarkStart w:id="78" w:name="_Hlk218692922"/>
      <w:r w:rsidRPr="00203698">
        <w:rPr>
          <w:rFonts w:ascii="Times New Roman" w:hAnsi="Times New Roman" w:hint="eastAsia"/>
          <w:color w:val="000000" w:themeColor="text1"/>
        </w:rPr>
        <w:t>復按公務員廉政倫理規範第</w:t>
      </w:r>
      <w:r w:rsidRPr="00203698">
        <w:rPr>
          <w:rFonts w:ascii="Times New Roman" w:hAnsi="Times New Roman" w:hint="eastAsia"/>
          <w:color w:val="000000" w:themeColor="text1"/>
        </w:rPr>
        <w:t>2</w:t>
      </w:r>
      <w:r w:rsidRPr="00203698">
        <w:rPr>
          <w:rFonts w:ascii="Times New Roman" w:hAnsi="Times New Roman" w:hint="eastAsia"/>
          <w:color w:val="000000" w:themeColor="text1"/>
        </w:rPr>
        <w:t>點第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款及第</w:t>
      </w:r>
      <w:r w:rsidRPr="00203698">
        <w:rPr>
          <w:rFonts w:ascii="Times New Roman" w:hAnsi="Times New Roman" w:hint="eastAsia"/>
          <w:color w:val="000000" w:themeColor="text1"/>
        </w:rPr>
        <w:t>2</w:t>
      </w:r>
      <w:r w:rsidRPr="00203698">
        <w:rPr>
          <w:rFonts w:ascii="Times New Roman" w:hAnsi="Times New Roman" w:hint="eastAsia"/>
          <w:color w:val="000000" w:themeColor="text1"/>
        </w:rPr>
        <w:t>款：「本規範用詞，定義如下：（一）公務員：指適用公務員服務法之人員。（二）與其職務有利害關係：指個人、法人、團體或其他單位與本機關（構）或其所屬機關（構）間，具有下列情形之一者：</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業務往來、指揮監督或費用補（獎）助等關係。</w:t>
      </w:r>
      <w:r w:rsidRPr="00203698">
        <w:rPr>
          <w:rFonts w:ascii="Times New Roman" w:hAnsi="Times New Roman" w:hint="eastAsia"/>
          <w:color w:val="000000" w:themeColor="text1"/>
        </w:rPr>
        <w:t>2.</w:t>
      </w:r>
      <w:r w:rsidRPr="00203698">
        <w:rPr>
          <w:rFonts w:ascii="Times New Roman" w:hAnsi="Times New Roman" w:hint="eastAsia"/>
          <w:color w:val="000000" w:themeColor="text1"/>
        </w:rPr>
        <w:t>正在尋求、進行或已訂立承攬、買賣或其他契約關係。</w:t>
      </w:r>
      <w:r w:rsidRPr="00203698">
        <w:rPr>
          <w:rFonts w:ascii="Times New Roman" w:hAnsi="Times New Roman" w:hint="eastAsia"/>
          <w:color w:val="000000" w:themeColor="text1"/>
        </w:rPr>
        <w:t>3.</w:t>
      </w:r>
      <w:r w:rsidRPr="00203698">
        <w:rPr>
          <w:rFonts w:ascii="Times New Roman" w:hAnsi="Times New Roman" w:hint="eastAsia"/>
          <w:color w:val="000000" w:themeColor="text1"/>
        </w:rPr>
        <w:t>其他因本機關（構）業務之決定、執行或不執行，將遭受有利或不利之影響。」第</w:t>
      </w:r>
      <w:r w:rsidRPr="00203698">
        <w:rPr>
          <w:rFonts w:ascii="Times New Roman" w:hAnsi="Times New Roman" w:hint="eastAsia"/>
          <w:color w:val="000000" w:themeColor="text1"/>
        </w:rPr>
        <w:t>3</w:t>
      </w:r>
      <w:r w:rsidRPr="00203698">
        <w:rPr>
          <w:rFonts w:ascii="Times New Roman" w:hAnsi="Times New Roman" w:hint="eastAsia"/>
          <w:color w:val="000000" w:themeColor="text1"/>
        </w:rPr>
        <w:t>點：「公務員應依法公正執行職務，以公共利益為依歸，不得假借職務上之權力、方法、機會圖本人或第三人不正之利益。」第</w:t>
      </w:r>
      <w:r w:rsidRPr="00203698">
        <w:rPr>
          <w:rFonts w:ascii="Times New Roman" w:hAnsi="Times New Roman" w:hint="eastAsia"/>
          <w:color w:val="000000" w:themeColor="text1"/>
        </w:rPr>
        <w:t>4</w:t>
      </w:r>
      <w:r w:rsidRPr="00203698">
        <w:rPr>
          <w:rFonts w:ascii="Times New Roman" w:hAnsi="Times New Roman" w:hint="eastAsia"/>
          <w:color w:val="000000" w:themeColor="text1"/>
        </w:rPr>
        <w:t>點：「公務員不得要求、期約或收受與其職務有利害關係者餽贈財物。……」；國軍人員廉政倫理須知第</w:t>
      </w:r>
      <w:r w:rsidRPr="00203698">
        <w:rPr>
          <w:rFonts w:ascii="Times New Roman" w:hAnsi="Times New Roman" w:hint="eastAsia"/>
          <w:color w:val="000000" w:themeColor="text1"/>
        </w:rPr>
        <w:t>2</w:t>
      </w:r>
      <w:r w:rsidRPr="00203698">
        <w:rPr>
          <w:rFonts w:ascii="Times New Roman" w:hAnsi="Times New Roman" w:hint="eastAsia"/>
          <w:color w:val="000000" w:themeColor="text1"/>
        </w:rPr>
        <w:t>點第</w:t>
      </w:r>
      <w:r w:rsidRPr="00203698">
        <w:rPr>
          <w:rFonts w:ascii="Times New Roman" w:hAnsi="Times New Roman" w:hint="eastAsia"/>
          <w:color w:val="000000" w:themeColor="text1"/>
        </w:rPr>
        <w:t>2</w:t>
      </w:r>
      <w:r w:rsidRPr="00203698">
        <w:rPr>
          <w:rFonts w:ascii="Times New Roman" w:hAnsi="Times New Roman" w:hint="eastAsia"/>
          <w:color w:val="000000" w:themeColor="text1"/>
        </w:rPr>
        <w:t>款規定：「本須知用詞，定義如下：……</w:t>
      </w:r>
      <w:r w:rsidRPr="00203698">
        <w:rPr>
          <w:rFonts w:ascii="Times New Roman" w:hAnsi="Times New Roman" w:hint="eastAsia"/>
          <w:color w:val="000000" w:themeColor="text1"/>
        </w:rPr>
        <w:t>(</w:t>
      </w:r>
      <w:r w:rsidRPr="00203698">
        <w:rPr>
          <w:rFonts w:ascii="Times New Roman" w:hAnsi="Times New Roman" w:hint="eastAsia"/>
          <w:color w:val="000000" w:themeColor="text1"/>
        </w:rPr>
        <w:t>二</w:t>
      </w:r>
      <w:r w:rsidRPr="00203698">
        <w:rPr>
          <w:rFonts w:ascii="Times New Roman" w:hAnsi="Times New Roman" w:hint="eastAsia"/>
          <w:color w:val="000000" w:themeColor="text1"/>
        </w:rPr>
        <w:t>)</w:t>
      </w:r>
      <w:r w:rsidRPr="00203698">
        <w:rPr>
          <w:rFonts w:ascii="Times New Roman" w:hAnsi="Times New Roman" w:hint="eastAsia"/>
          <w:color w:val="000000" w:themeColor="text1"/>
        </w:rPr>
        <w:t>與其職務有利害關係：指個人、法人、團體或其他單位與國軍人員之服務機關或其所屬機關間，具有下列情形之一者：</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業務往來、指揮監督或費用補（獎）助等關係。</w:t>
      </w:r>
      <w:r w:rsidRPr="00203698">
        <w:rPr>
          <w:rFonts w:ascii="Times New Roman" w:hAnsi="Times New Roman" w:hint="eastAsia"/>
          <w:color w:val="000000" w:themeColor="text1"/>
        </w:rPr>
        <w:t>2.</w:t>
      </w:r>
      <w:r w:rsidRPr="00203698">
        <w:rPr>
          <w:rFonts w:ascii="Times New Roman" w:hAnsi="Times New Roman" w:hint="eastAsia"/>
          <w:color w:val="000000" w:themeColor="text1"/>
        </w:rPr>
        <w:t>正在尋求、進行或已訂立承攬、買賣或其他契約關係。</w:t>
      </w:r>
      <w:r w:rsidRPr="00203698">
        <w:rPr>
          <w:rFonts w:ascii="Times New Roman" w:hAnsi="Times New Roman" w:hint="eastAsia"/>
          <w:color w:val="000000" w:themeColor="text1"/>
        </w:rPr>
        <w:t>3.</w:t>
      </w:r>
      <w:r w:rsidRPr="00203698">
        <w:rPr>
          <w:rFonts w:ascii="Times New Roman" w:hAnsi="Times New Roman" w:hint="eastAsia"/>
          <w:color w:val="000000" w:themeColor="text1"/>
        </w:rPr>
        <w:t>其他因國軍人員之服務機關或其所屬機關業務之決定、執行或不執行，遭受有利或不利之影響。」第</w:t>
      </w:r>
      <w:r w:rsidRPr="00203698">
        <w:rPr>
          <w:rFonts w:ascii="Times New Roman" w:hAnsi="Times New Roman" w:hint="eastAsia"/>
          <w:color w:val="000000" w:themeColor="text1"/>
        </w:rPr>
        <w:t>3</w:t>
      </w:r>
      <w:r w:rsidRPr="00203698">
        <w:rPr>
          <w:rFonts w:ascii="Times New Roman" w:hAnsi="Times New Roman" w:hint="eastAsia"/>
          <w:color w:val="000000" w:themeColor="text1"/>
        </w:rPr>
        <w:t>點第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項規定：「國軍人員應依法執行職務，以公共利益為依歸，不得假借職務上之權力、方法、機會圖本人或第三人不正之利益。」第</w:t>
      </w:r>
      <w:r w:rsidRPr="00203698">
        <w:rPr>
          <w:rFonts w:ascii="Times New Roman" w:hAnsi="Times New Roman" w:hint="eastAsia"/>
          <w:color w:val="000000" w:themeColor="text1"/>
        </w:rPr>
        <w:t>4</w:t>
      </w:r>
      <w:r w:rsidRPr="00203698">
        <w:rPr>
          <w:rFonts w:ascii="Times New Roman" w:hAnsi="Times New Roman" w:hint="eastAsia"/>
          <w:color w:val="000000" w:themeColor="text1"/>
        </w:rPr>
        <w:t>點第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項規定：「國軍人員不得贈與或要求、期約、</w:t>
      </w:r>
      <w:r w:rsidRPr="00203698">
        <w:rPr>
          <w:rFonts w:ascii="Times New Roman" w:hAnsi="Times New Roman" w:hint="eastAsia"/>
          <w:color w:val="000000" w:themeColor="text1"/>
        </w:rPr>
        <w:lastRenderedPageBreak/>
        <w:t>收受與其職務有利害關係者財物、優惠交易、食、宿、交通、娛樂、旅遊、冶遊、其他類似情形之免費或優惠招待等不正利益……」由上可知，國軍應保持清廉，不得收受與其職務有利害關係者財物或不正利益。</w:t>
      </w:r>
    </w:p>
    <w:p w14:paraId="5EB12BCF" w14:textId="30CD9849" w:rsidR="00B468CC" w:rsidRPr="00203698" w:rsidRDefault="00B468CC" w:rsidP="006E48FE">
      <w:pPr>
        <w:pStyle w:val="2"/>
        <w:rPr>
          <w:rFonts w:ascii="Times New Roman" w:hAnsi="Times New Roman"/>
          <w:color w:val="000000" w:themeColor="text1"/>
        </w:rPr>
      </w:pPr>
      <w:bookmarkStart w:id="79" w:name="_Hlk219035084"/>
      <w:bookmarkEnd w:id="78"/>
      <w:r w:rsidRPr="00203698">
        <w:rPr>
          <w:rFonts w:ascii="Times New Roman" w:hAnsi="Times New Roman" w:hint="eastAsia"/>
          <w:color w:val="000000" w:themeColor="text1"/>
        </w:rPr>
        <w:t>查，鍾立民向本院提出書面說明</w:t>
      </w:r>
      <w:r w:rsidRPr="00203698">
        <w:rPr>
          <w:rFonts w:ascii="Times New Roman" w:hAnsi="Times New Roman" w:hint="eastAsia"/>
          <w:color w:val="000000" w:themeColor="text1"/>
        </w:rPr>
        <w:t>(</w:t>
      </w:r>
      <w:r w:rsidRPr="00203698">
        <w:rPr>
          <w:rFonts w:ascii="Times New Roman" w:hAnsi="Times New Roman" w:hint="eastAsia"/>
          <w:color w:val="000000" w:themeColor="text1"/>
        </w:rPr>
        <w:t>甲證</w:t>
      </w:r>
      <w:r w:rsidRPr="00203698">
        <w:rPr>
          <w:rFonts w:ascii="Times New Roman" w:hAnsi="Times New Roman" w:hint="eastAsia"/>
          <w:color w:val="000000" w:themeColor="text1"/>
        </w:rPr>
        <w:t>8)</w:t>
      </w:r>
      <w:r w:rsidRPr="00203698">
        <w:rPr>
          <w:rFonts w:ascii="Times New Roman" w:hAnsi="Times New Roman" w:hint="eastAsia"/>
          <w:color w:val="000000" w:themeColor="text1"/>
        </w:rPr>
        <w:t>否認有上述行為，並引述高雄地院</w:t>
      </w:r>
      <w:r w:rsidRPr="00203698">
        <w:rPr>
          <w:rFonts w:ascii="Times New Roman" w:hAnsi="Times New Roman" w:hint="eastAsia"/>
          <w:color w:val="000000" w:themeColor="text1"/>
        </w:rPr>
        <w:t>109</w:t>
      </w:r>
      <w:r w:rsidRPr="00203698">
        <w:rPr>
          <w:rFonts w:ascii="Times New Roman" w:hAnsi="Times New Roman" w:hint="eastAsia"/>
          <w:color w:val="000000" w:themeColor="text1"/>
        </w:rPr>
        <w:t>年</w:t>
      </w:r>
      <w:r w:rsidRPr="00203698">
        <w:rPr>
          <w:rFonts w:ascii="Times New Roman" w:hAnsi="Times New Roman" w:hint="eastAsia"/>
          <w:color w:val="000000" w:themeColor="text1"/>
        </w:rPr>
        <w:t>7</w:t>
      </w:r>
      <w:r w:rsidRPr="00203698">
        <w:rPr>
          <w:rFonts w:ascii="Times New Roman" w:hAnsi="Times New Roman" w:hint="eastAsia"/>
          <w:color w:val="000000" w:themeColor="text1"/>
        </w:rPr>
        <w:t>月</w:t>
      </w:r>
      <w:r w:rsidRPr="00203698">
        <w:rPr>
          <w:rFonts w:ascii="Times New Roman" w:hAnsi="Times New Roman" w:hint="eastAsia"/>
          <w:color w:val="000000" w:themeColor="text1"/>
        </w:rPr>
        <w:t>3</w:t>
      </w:r>
      <w:r w:rsidRPr="00203698">
        <w:rPr>
          <w:rFonts w:ascii="Times New Roman" w:hAnsi="Times New Roman" w:hint="eastAsia"/>
          <w:color w:val="000000" w:themeColor="text1"/>
        </w:rPr>
        <w:t>日審判筆錄之莊姓藥商證詞</w:t>
      </w:r>
      <w:r w:rsidRPr="00203698">
        <w:rPr>
          <w:rFonts w:ascii="Times New Roman" w:hAnsi="Times New Roman" w:hint="eastAsia"/>
          <w:color w:val="000000" w:themeColor="text1"/>
        </w:rPr>
        <w:t>(</w:t>
      </w:r>
      <w:r w:rsidRPr="00203698">
        <w:rPr>
          <w:rFonts w:ascii="Times New Roman" w:hAnsi="Times New Roman" w:hint="eastAsia"/>
          <w:color w:val="000000" w:themeColor="text1"/>
        </w:rPr>
        <w:t>甲證</w:t>
      </w:r>
      <w:r w:rsidRPr="00203698">
        <w:rPr>
          <w:rFonts w:ascii="Times New Roman" w:hAnsi="Times New Roman" w:hint="eastAsia"/>
          <w:color w:val="000000" w:themeColor="text1"/>
        </w:rPr>
        <w:t>1</w:t>
      </w:r>
      <w:r w:rsidR="000912EE" w:rsidRPr="00203698">
        <w:rPr>
          <w:rFonts w:ascii="Times New Roman" w:hAnsi="Times New Roman" w:hint="eastAsia"/>
          <w:color w:val="000000" w:themeColor="text1"/>
        </w:rPr>
        <w:t>8</w:t>
      </w:r>
      <w:r w:rsidRPr="00203698">
        <w:rPr>
          <w:rFonts w:ascii="Times New Roman" w:hAnsi="Times New Roman" w:hint="eastAsia"/>
          <w:color w:val="000000" w:themeColor="text1"/>
        </w:rPr>
        <w:t>)</w:t>
      </w:r>
      <w:r w:rsidRPr="00203698">
        <w:rPr>
          <w:rFonts w:ascii="Times New Roman" w:hAnsi="Times New Roman" w:hint="eastAsia"/>
          <w:color w:val="000000" w:themeColor="text1"/>
        </w:rPr>
        <w:t>：「</w:t>
      </w:r>
      <w:r w:rsidRPr="00203698">
        <w:rPr>
          <w:rFonts w:ascii="Times New Roman" w:hAnsi="Times New Roman" w:hint="eastAsia"/>
          <w:color w:val="000000" w:themeColor="text1"/>
        </w:rPr>
        <w:t>(</w:t>
      </w:r>
      <w:r w:rsidRPr="00203698">
        <w:rPr>
          <w:rFonts w:ascii="Times New Roman" w:hAnsi="Times New Roman" w:hint="eastAsia"/>
          <w:color w:val="000000" w:themeColor="text1"/>
        </w:rPr>
        <w:t>問：你將裝有金錢及資料之信封袋放置於</w:t>
      </w:r>
      <w:r w:rsidR="004C4D43">
        <w:rPr>
          <w:rFonts w:ascii="Times New Roman" w:hAnsi="Times New Roman" w:hint="eastAsia"/>
          <w:color w:val="000000" w:themeColor="text1"/>
        </w:rPr>
        <w:t>徐○○</w:t>
      </w:r>
      <w:r w:rsidRPr="00203698">
        <w:rPr>
          <w:rFonts w:ascii="Times New Roman" w:hAnsi="Times New Roman" w:hint="eastAsia"/>
          <w:color w:val="000000" w:themeColor="text1"/>
        </w:rPr>
        <w:t>、</w:t>
      </w:r>
      <w:r w:rsidR="004C4D43">
        <w:rPr>
          <w:rFonts w:ascii="Times New Roman" w:hAnsi="Times New Roman" w:hint="eastAsia"/>
          <w:color w:val="000000" w:themeColor="text1"/>
        </w:rPr>
        <w:t>黃○○</w:t>
      </w:r>
      <w:r w:rsidRPr="00203698">
        <w:rPr>
          <w:rFonts w:ascii="Times New Roman" w:hAnsi="Times New Roman" w:hint="eastAsia"/>
          <w:color w:val="000000" w:themeColor="text1"/>
        </w:rPr>
        <w:t>及鍾立民辦公室、未遇見其等之時，他們事後有無曾將金錢退還予你？</w:t>
      </w:r>
      <w:r w:rsidRPr="00203698">
        <w:rPr>
          <w:rFonts w:ascii="Times New Roman" w:hAnsi="Times New Roman" w:hint="eastAsia"/>
          <w:color w:val="000000" w:themeColor="text1"/>
        </w:rPr>
        <w:t>)</w:t>
      </w:r>
      <w:r w:rsidRPr="00203698">
        <w:rPr>
          <w:rFonts w:ascii="Times New Roman" w:hAnsi="Times New Roman" w:hint="eastAsia"/>
          <w:color w:val="000000" w:themeColor="text1"/>
        </w:rPr>
        <w:t>有，鍾立民。」、「</w:t>
      </w:r>
      <w:r w:rsidRPr="00203698">
        <w:rPr>
          <w:rFonts w:ascii="Times New Roman" w:hAnsi="Times New Roman" w:hint="eastAsia"/>
          <w:color w:val="000000" w:themeColor="text1"/>
        </w:rPr>
        <w:t>(</w:t>
      </w:r>
      <w:r w:rsidRPr="00203698">
        <w:rPr>
          <w:rFonts w:ascii="Times New Roman" w:hAnsi="Times New Roman" w:hint="eastAsia"/>
          <w:color w:val="000000" w:themeColor="text1"/>
        </w:rPr>
        <w:t>問：為何此部分未於調查局及偵訊時陳述？</w:t>
      </w:r>
      <w:r w:rsidRPr="00203698">
        <w:rPr>
          <w:rFonts w:ascii="Times New Roman" w:hAnsi="Times New Roman" w:hint="eastAsia"/>
          <w:color w:val="000000" w:themeColor="text1"/>
        </w:rPr>
        <w:t>)</w:t>
      </w:r>
      <w:r w:rsidRPr="00203698">
        <w:rPr>
          <w:rFonts w:ascii="Times New Roman" w:hAnsi="Times New Roman" w:hint="eastAsia"/>
          <w:color w:val="000000" w:themeColor="text1"/>
        </w:rPr>
        <w:t>當初沒有詢問到這部分……」表示莊姓藥商於高雄地院審判時證述內容與其調查筆錄、偵訊筆錄內容顯非一致，其偵查中之證言本質存在虛偽之高度危險，無法證明鍾立民收受莊姓藥商所交付之財物</w:t>
      </w:r>
      <w:r w:rsidR="00D143C2" w:rsidRPr="00203698">
        <w:rPr>
          <w:rFonts w:ascii="Times New Roman" w:hAnsi="Times New Roman" w:hint="eastAsia"/>
          <w:color w:val="000000" w:themeColor="text1"/>
        </w:rPr>
        <w:t>云云</w:t>
      </w:r>
      <w:r w:rsidRPr="00203698">
        <w:rPr>
          <w:rFonts w:ascii="Times New Roman" w:hAnsi="Times New Roman" w:hint="eastAsia"/>
          <w:color w:val="000000" w:themeColor="text1"/>
        </w:rPr>
        <w:t>。惟查：</w:t>
      </w:r>
    </w:p>
    <w:p w14:paraId="4DEA9484" w14:textId="3FBF7A36" w:rsidR="00B468CC" w:rsidRPr="00203698" w:rsidRDefault="00B468CC" w:rsidP="00232F4E">
      <w:pPr>
        <w:pStyle w:val="3"/>
        <w:rPr>
          <w:color w:val="000000" w:themeColor="text1"/>
        </w:rPr>
      </w:pPr>
      <w:r w:rsidRPr="00203698">
        <w:rPr>
          <w:rFonts w:hint="eastAsia"/>
          <w:color w:val="000000" w:themeColor="text1"/>
        </w:rPr>
        <w:t>莊姓藥商及</w:t>
      </w:r>
      <w:r w:rsidR="00CD2A98">
        <w:rPr>
          <w:rFonts w:hint="eastAsia"/>
          <w:color w:val="000000" w:themeColor="text1"/>
        </w:rPr>
        <w:t>魏○○</w:t>
      </w:r>
      <w:r w:rsidRPr="00203698">
        <w:rPr>
          <w:rFonts w:hint="eastAsia"/>
          <w:color w:val="000000" w:themeColor="text1"/>
        </w:rPr>
        <w:t>藥局主任於調詢、檢訊時均坦承不諱，以及調查機關扣得系爭信封、莊姓藥商平時記帳電磁紀錄等非供述證據相互勾稽，足認鍾立民有收受莊姓藥商不正款項之事實，故鍾立民所辯核屬卸責之詞，尚難採信。</w:t>
      </w:r>
    </w:p>
    <w:p w14:paraId="3B507082" w14:textId="1C73D63E" w:rsidR="00B468CC" w:rsidRPr="00203698" w:rsidRDefault="00B468CC" w:rsidP="00232F4E">
      <w:pPr>
        <w:pStyle w:val="3"/>
        <w:rPr>
          <w:color w:val="000000" w:themeColor="text1"/>
        </w:rPr>
      </w:pPr>
      <w:r w:rsidRPr="00203698">
        <w:rPr>
          <w:rFonts w:hint="eastAsia"/>
          <w:color w:val="000000" w:themeColor="text1"/>
          <w:lang w:eastAsia="zh-HK"/>
        </w:rPr>
        <w:t>此外，有關上述</w:t>
      </w:r>
      <w:r w:rsidR="00CD2A98">
        <w:rPr>
          <w:rFonts w:hint="eastAsia"/>
          <w:color w:val="000000" w:themeColor="text1"/>
          <w:lang w:eastAsia="zh-HK"/>
        </w:rPr>
        <w:t>莊○○</w:t>
      </w:r>
      <w:r w:rsidRPr="00203698">
        <w:rPr>
          <w:rFonts w:hint="eastAsia"/>
          <w:color w:val="000000" w:themeColor="text1"/>
          <w:lang w:eastAsia="zh-HK"/>
        </w:rPr>
        <w:t>之證述，高雄地院109年7月3日審判筆錄(節錄)(甲證</w:t>
      </w:r>
      <w:r w:rsidRPr="00203698">
        <w:rPr>
          <w:rFonts w:hint="eastAsia"/>
          <w:color w:val="000000" w:themeColor="text1"/>
        </w:rPr>
        <w:t>1</w:t>
      </w:r>
      <w:r w:rsidR="00EE74F5" w:rsidRPr="00203698">
        <w:rPr>
          <w:rFonts w:hint="eastAsia"/>
          <w:color w:val="000000" w:themeColor="text1"/>
        </w:rPr>
        <w:t>8</w:t>
      </w:r>
      <w:r w:rsidRPr="00203698">
        <w:rPr>
          <w:rFonts w:hint="eastAsia"/>
          <w:color w:val="000000" w:themeColor="text1"/>
          <w:lang w:eastAsia="zh-HK"/>
        </w:rPr>
        <w:t>)：「(問：你將裝有金錢及資料之信封袋放置於</w:t>
      </w:r>
      <w:r w:rsidR="004C4D43">
        <w:rPr>
          <w:rFonts w:hint="eastAsia"/>
          <w:color w:val="000000" w:themeColor="text1"/>
          <w:lang w:eastAsia="zh-HK"/>
        </w:rPr>
        <w:t>徐○○</w:t>
      </w:r>
      <w:r w:rsidRPr="00203698">
        <w:rPr>
          <w:rFonts w:hint="eastAsia"/>
          <w:color w:val="000000" w:themeColor="text1"/>
          <w:lang w:eastAsia="zh-HK"/>
        </w:rPr>
        <w:t>、</w:t>
      </w:r>
      <w:r w:rsidR="004C4D43">
        <w:rPr>
          <w:rFonts w:hint="eastAsia"/>
          <w:color w:val="000000" w:themeColor="text1"/>
          <w:lang w:eastAsia="zh-HK"/>
        </w:rPr>
        <w:t>黃○○</w:t>
      </w:r>
      <w:r w:rsidRPr="00203698">
        <w:rPr>
          <w:rFonts w:hint="eastAsia"/>
          <w:color w:val="000000" w:themeColor="text1"/>
          <w:lang w:eastAsia="zh-HK"/>
        </w:rPr>
        <w:t>及鍾立民辦公室、未遇見其等之時，他們事後有無曾將金錢退還予你？</w:t>
      </w:r>
      <w:r w:rsidR="005B10B4" w:rsidRPr="00203698">
        <w:rPr>
          <w:rFonts w:hint="eastAsia"/>
          <w:color w:val="000000" w:themeColor="text1"/>
          <w:lang w:eastAsia="zh-HK"/>
        </w:rPr>
        <w:t>)</w:t>
      </w:r>
      <w:r w:rsidRPr="00203698">
        <w:rPr>
          <w:rFonts w:hint="eastAsia"/>
          <w:color w:val="000000" w:themeColor="text1"/>
          <w:lang w:eastAsia="zh-HK"/>
        </w:rPr>
        <w:t>有，鍾立民。」、「(問：鍾立民係退何月份？)我現在沒有辦法確實回答哪個日期。」、「(問：鍾立民將金錢退還予你後，你有無再交付其金錢？)有。」、「(問：鍾立民有無再退還，或有收受？)有幾次有退，有幾次沒有退。有退了幾次，也有沒有退過的。」、「(問：所述為：你將裝有金錢之信封</w:t>
      </w:r>
      <w:r w:rsidRPr="00203698">
        <w:rPr>
          <w:rFonts w:hint="eastAsia"/>
          <w:color w:val="000000" w:themeColor="text1"/>
          <w:lang w:eastAsia="zh-HK"/>
        </w:rPr>
        <w:lastRenderedPageBreak/>
        <w:t>置放於鍾立民辦公室，鍾立民有時候有退還，但你仍繼續交付，鍾立民有時候有退還、有時候有收受？)也是有沒有打電</w:t>
      </w:r>
      <w:r w:rsidR="006A37E7">
        <w:rPr>
          <w:rFonts w:hint="eastAsia"/>
          <w:color w:val="000000" w:themeColor="text1"/>
          <w:lang w:eastAsia="zh-HK"/>
        </w:rPr>
        <w:t>話</w:t>
      </w:r>
      <w:r w:rsidRPr="00203698">
        <w:rPr>
          <w:rFonts w:hint="eastAsia"/>
          <w:color w:val="000000" w:themeColor="text1"/>
          <w:lang w:eastAsia="zh-HK"/>
        </w:rPr>
        <w:t>叫我拿回去的情形。」、「(問：為何此部分未於調查局及偵訊時陳述？)當初沒有詢問到這部分。」由上而論，陳述人(即鍾立民)更「曾」將其交付之金錢退還與上述</w:t>
      </w:r>
      <w:r w:rsidR="00CD2A98">
        <w:rPr>
          <w:rFonts w:hint="eastAsia"/>
          <w:color w:val="000000" w:themeColor="text1"/>
          <w:lang w:eastAsia="zh-HK"/>
        </w:rPr>
        <w:t>莊○○</w:t>
      </w:r>
      <w:r w:rsidRPr="00203698">
        <w:rPr>
          <w:rFonts w:hint="eastAsia"/>
          <w:color w:val="000000" w:themeColor="text1"/>
          <w:lang w:eastAsia="zh-HK"/>
        </w:rPr>
        <w:t>審判中證述，兩相對照後，本院審認</w:t>
      </w:r>
      <w:r w:rsidR="00CD2A98">
        <w:rPr>
          <w:rFonts w:hint="eastAsia"/>
          <w:color w:val="000000" w:themeColor="text1"/>
          <w:lang w:eastAsia="zh-HK"/>
        </w:rPr>
        <w:t>莊○○</w:t>
      </w:r>
      <w:r w:rsidRPr="00203698">
        <w:rPr>
          <w:rFonts w:hint="eastAsia"/>
          <w:color w:val="000000" w:themeColor="text1"/>
          <w:lang w:eastAsia="zh-HK"/>
        </w:rPr>
        <w:t>確有將裝有金錢及資料之信封袋放置於鍾立民辦公室，鍾立民確有收受之舉，此亦為鍾立民陳述意見書所陳；然而，對於鍾立民所謂「退還」與何時「退還」部分，</w:t>
      </w:r>
      <w:r w:rsidR="00CD2A98">
        <w:rPr>
          <w:rFonts w:hint="eastAsia"/>
          <w:color w:val="000000" w:themeColor="text1"/>
          <w:lang w:eastAsia="zh-HK"/>
        </w:rPr>
        <w:t>莊○○</w:t>
      </w:r>
      <w:r w:rsidRPr="00203698">
        <w:rPr>
          <w:rFonts w:hint="eastAsia"/>
          <w:color w:val="000000" w:themeColor="text1"/>
          <w:lang w:eastAsia="zh-HK"/>
        </w:rPr>
        <w:t>無法明確回答哪個日期；退步言之，鍾立民縱然確有將金錢退還等情，</w:t>
      </w:r>
      <w:r w:rsidR="00CD2A98">
        <w:rPr>
          <w:rFonts w:hint="eastAsia"/>
          <w:color w:val="000000" w:themeColor="text1"/>
          <w:lang w:eastAsia="zh-HK"/>
        </w:rPr>
        <w:t>莊○○</w:t>
      </w:r>
      <w:r w:rsidRPr="00203698">
        <w:rPr>
          <w:rFonts w:hint="eastAsia"/>
          <w:color w:val="000000" w:themeColor="text1"/>
          <w:lang w:eastAsia="zh-HK"/>
        </w:rPr>
        <w:t>仍有繼續交付金錢之舉；再者，</w:t>
      </w:r>
      <w:r w:rsidR="00CD2A98">
        <w:rPr>
          <w:rFonts w:hint="eastAsia"/>
          <w:color w:val="000000" w:themeColor="text1"/>
          <w:lang w:eastAsia="zh-HK"/>
        </w:rPr>
        <w:t>莊○○</w:t>
      </w:r>
      <w:r w:rsidRPr="00203698">
        <w:rPr>
          <w:rFonts w:hint="eastAsia"/>
          <w:color w:val="000000" w:themeColor="text1"/>
          <w:lang w:eastAsia="zh-HK"/>
        </w:rPr>
        <w:t>亦坦承，也是有沒有打電</w:t>
      </w:r>
      <w:r w:rsidR="006A37E7">
        <w:rPr>
          <w:rFonts w:hint="eastAsia"/>
          <w:color w:val="000000" w:themeColor="text1"/>
          <w:lang w:eastAsia="zh-HK"/>
        </w:rPr>
        <w:t>話</w:t>
      </w:r>
      <w:r w:rsidRPr="00203698">
        <w:rPr>
          <w:rFonts w:hint="eastAsia"/>
          <w:color w:val="000000" w:themeColor="text1"/>
          <w:lang w:eastAsia="zh-HK"/>
        </w:rPr>
        <w:t>叫我拿回去的情形。另查，佐以扣案之筆記型電腦內電磁紀錄（甲證</w:t>
      </w:r>
      <w:r w:rsidRPr="00203698">
        <w:rPr>
          <w:rFonts w:hint="eastAsia"/>
          <w:color w:val="000000" w:themeColor="text1"/>
        </w:rPr>
        <w:t>9</w:t>
      </w:r>
      <w:r w:rsidRPr="00203698">
        <w:rPr>
          <w:rFonts w:hint="eastAsia"/>
          <w:color w:val="000000" w:themeColor="text1"/>
          <w:lang w:eastAsia="zh-HK"/>
        </w:rPr>
        <w:t>）以觀，該電磁紀錄同時有記載</w:t>
      </w:r>
      <w:r w:rsidR="004C4D43">
        <w:rPr>
          <w:rFonts w:hint="eastAsia"/>
          <w:color w:val="000000" w:themeColor="text1"/>
          <w:lang w:eastAsia="zh-HK"/>
        </w:rPr>
        <w:t>徐○○</w:t>
      </w:r>
      <w:r w:rsidRPr="00203698">
        <w:rPr>
          <w:rFonts w:hint="eastAsia"/>
          <w:color w:val="000000" w:themeColor="text1"/>
          <w:lang w:eastAsia="zh-HK"/>
        </w:rPr>
        <w:t>、</w:t>
      </w:r>
      <w:r w:rsidR="004C4D43">
        <w:rPr>
          <w:rFonts w:hint="eastAsia"/>
          <w:color w:val="000000" w:themeColor="text1"/>
          <w:lang w:eastAsia="zh-HK"/>
        </w:rPr>
        <w:t>黃○○</w:t>
      </w:r>
      <w:r w:rsidRPr="00203698">
        <w:rPr>
          <w:rFonts w:hint="eastAsia"/>
          <w:color w:val="000000" w:themeColor="text1"/>
          <w:lang w:eastAsia="zh-HK"/>
        </w:rPr>
        <w:t>及鍾立民等3人，</w:t>
      </w:r>
      <w:r w:rsidR="004C4D43">
        <w:rPr>
          <w:rFonts w:hint="eastAsia"/>
          <w:color w:val="000000" w:themeColor="text1"/>
          <w:lang w:eastAsia="zh-HK"/>
        </w:rPr>
        <w:t>徐○○</w:t>
      </w:r>
      <w:r w:rsidRPr="00203698">
        <w:rPr>
          <w:rFonts w:hint="eastAsia"/>
          <w:color w:val="000000" w:themeColor="text1"/>
          <w:lang w:eastAsia="zh-HK"/>
        </w:rPr>
        <w:t>與</w:t>
      </w:r>
      <w:r w:rsidR="004C4D43">
        <w:rPr>
          <w:rFonts w:hint="eastAsia"/>
          <w:color w:val="000000" w:themeColor="text1"/>
          <w:lang w:eastAsia="zh-HK"/>
        </w:rPr>
        <w:t>黃○○</w:t>
      </w:r>
      <w:r w:rsidRPr="00203698">
        <w:rPr>
          <w:rFonts w:hint="eastAsia"/>
          <w:color w:val="000000" w:themeColor="text1"/>
          <w:lang w:eastAsia="zh-HK"/>
        </w:rPr>
        <w:t>於本案均有坦承收受</w:t>
      </w:r>
      <w:r w:rsidR="00BC0DDB" w:rsidRPr="00203698">
        <w:rPr>
          <w:rFonts w:hint="eastAsia"/>
          <w:color w:val="000000" w:themeColor="text1"/>
          <w:lang w:eastAsia="zh-HK"/>
        </w:rPr>
        <w:t>系爭不正款項</w:t>
      </w:r>
      <w:r w:rsidRPr="00203698">
        <w:rPr>
          <w:rFonts w:hint="eastAsia"/>
          <w:color w:val="000000" w:themeColor="text1"/>
          <w:lang w:eastAsia="zh-HK"/>
        </w:rPr>
        <w:t>而論，鍾立民之資料可信度極高，再且，106年3月</w:t>
      </w:r>
      <w:r w:rsidR="004C4D43">
        <w:rPr>
          <w:rFonts w:hint="eastAsia"/>
          <w:color w:val="000000" w:themeColor="text1"/>
          <w:lang w:eastAsia="zh-HK"/>
        </w:rPr>
        <w:t>黃○○</w:t>
      </w:r>
      <w:r w:rsidRPr="00203698">
        <w:rPr>
          <w:rFonts w:hint="eastAsia"/>
          <w:color w:val="000000" w:themeColor="text1"/>
          <w:lang w:eastAsia="zh-HK"/>
        </w:rPr>
        <w:t>之表格(10603：夢)中，除有</w:t>
      </w:r>
      <w:r w:rsidR="00CD2A98">
        <w:rPr>
          <w:rFonts w:hint="eastAsia"/>
          <w:color w:val="000000" w:themeColor="text1"/>
          <w:lang w:eastAsia="zh-HK"/>
        </w:rPr>
        <w:t>莊○○</w:t>
      </w:r>
      <w:r w:rsidRPr="00203698">
        <w:rPr>
          <w:rFonts w:hint="eastAsia"/>
          <w:color w:val="000000" w:themeColor="text1"/>
          <w:lang w:eastAsia="zh-HK"/>
        </w:rPr>
        <w:t>計算用之相關例行性表格外，上面亦有記載「補1~2月16支差額500*16=8000」、「34538+8000=42538」、「42538-(4320+2300)=35918」等數字與計算式</w:t>
      </w:r>
      <w:r w:rsidR="00320D5B" w:rsidRPr="00203698">
        <w:rPr>
          <w:rFonts w:hint="eastAsia"/>
          <w:color w:val="000000" w:themeColor="text1"/>
          <w:lang w:eastAsia="zh-HK"/>
        </w:rPr>
        <w:t>，且亦有紀錄未決標之藥品名稱及庫存</w:t>
      </w:r>
      <w:r w:rsidR="00232F4E" w:rsidRPr="00203698">
        <w:rPr>
          <w:rFonts w:hint="eastAsia"/>
          <w:color w:val="000000" w:themeColor="text1"/>
          <w:lang w:eastAsia="zh-HK"/>
        </w:rPr>
        <w:t>。</w:t>
      </w:r>
      <w:r w:rsidRPr="00203698">
        <w:rPr>
          <w:rFonts w:hint="eastAsia"/>
          <w:color w:val="000000" w:themeColor="text1"/>
          <w:lang w:eastAsia="zh-HK"/>
        </w:rPr>
        <w:t>由此可證，</w:t>
      </w:r>
      <w:r w:rsidR="00CD2A98">
        <w:rPr>
          <w:rFonts w:hint="eastAsia"/>
          <w:color w:val="000000" w:themeColor="text1"/>
          <w:lang w:eastAsia="zh-HK"/>
        </w:rPr>
        <w:t>莊○○</w:t>
      </w:r>
      <w:r w:rsidRPr="00203698">
        <w:rPr>
          <w:rFonts w:hint="eastAsia"/>
          <w:color w:val="000000" w:themeColor="text1"/>
          <w:lang w:eastAsia="zh-HK"/>
        </w:rPr>
        <w:t>對於計算本案帳務記載甚為詳細清楚，如鍾立民確有所謂「退還」之舉，依照經驗法則與論理法則，</w:t>
      </w:r>
      <w:r w:rsidR="00CD2A98">
        <w:rPr>
          <w:rFonts w:hint="eastAsia"/>
          <w:color w:val="000000" w:themeColor="text1"/>
          <w:lang w:eastAsia="zh-HK"/>
        </w:rPr>
        <w:t>莊○○</w:t>
      </w:r>
      <w:r w:rsidRPr="00203698">
        <w:rPr>
          <w:rFonts w:hint="eastAsia"/>
          <w:color w:val="000000" w:themeColor="text1"/>
          <w:lang w:eastAsia="zh-HK"/>
        </w:rPr>
        <w:t>亦會有相關「退還」之記載，惟觀諸電磁紀錄（甲證</w:t>
      </w:r>
      <w:r w:rsidRPr="00203698">
        <w:rPr>
          <w:rFonts w:hint="eastAsia"/>
          <w:color w:val="000000" w:themeColor="text1"/>
        </w:rPr>
        <w:t>9</w:t>
      </w:r>
      <w:r w:rsidRPr="00203698">
        <w:rPr>
          <w:rFonts w:hint="eastAsia"/>
          <w:color w:val="000000" w:themeColor="text1"/>
          <w:lang w:eastAsia="zh-HK"/>
        </w:rPr>
        <w:t>），</w:t>
      </w:r>
      <w:r w:rsidR="00CD2A98">
        <w:rPr>
          <w:rFonts w:hint="eastAsia"/>
          <w:color w:val="000000" w:themeColor="text1"/>
          <w:lang w:eastAsia="zh-HK"/>
        </w:rPr>
        <w:t>莊○○</w:t>
      </w:r>
      <w:r w:rsidRPr="00203698">
        <w:rPr>
          <w:rFonts w:hint="eastAsia"/>
          <w:color w:val="000000" w:themeColor="text1"/>
          <w:lang w:eastAsia="zh-HK"/>
        </w:rPr>
        <w:t>均未有任何記載，顯係</w:t>
      </w:r>
      <w:r w:rsidR="00CD2A98">
        <w:rPr>
          <w:rFonts w:hint="eastAsia"/>
          <w:color w:val="000000" w:themeColor="text1"/>
          <w:lang w:eastAsia="zh-HK"/>
        </w:rPr>
        <w:t>莊○○</w:t>
      </w:r>
      <w:r w:rsidRPr="00203698">
        <w:rPr>
          <w:rFonts w:hint="eastAsia"/>
          <w:color w:val="000000" w:themeColor="text1"/>
          <w:lang w:eastAsia="zh-HK"/>
        </w:rPr>
        <w:t>於審判中證述鍾立民有退還系爭部分不正款項云云，難以採信。</w:t>
      </w:r>
    </w:p>
    <w:p w14:paraId="59FD25CE" w14:textId="387B2AE2" w:rsidR="00141EFD" w:rsidRDefault="00B468CC" w:rsidP="006E48FE">
      <w:pPr>
        <w:pStyle w:val="2"/>
        <w:rPr>
          <w:rFonts w:ascii="Times New Roman" w:hAnsi="Times New Roman"/>
          <w:color w:val="000000" w:themeColor="text1"/>
        </w:rPr>
      </w:pPr>
      <w:r w:rsidRPr="00203698">
        <w:rPr>
          <w:rFonts w:ascii="Times New Roman" w:hAnsi="Times New Roman" w:hint="eastAsia"/>
          <w:color w:val="000000" w:themeColor="text1"/>
        </w:rPr>
        <w:t>再查，原左營分院對鍾立民向藥商收取不正款項之違</w:t>
      </w:r>
      <w:r w:rsidRPr="00203698">
        <w:rPr>
          <w:rFonts w:ascii="Times New Roman" w:hAnsi="Times New Roman" w:hint="eastAsia"/>
          <w:color w:val="000000" w:themeColor="text1"/>
        </w:rPr>
        <w:lastRenderedPageBreak/>
        <w:t>失行為，核予記過兩次之行政懲處</w:t>
      </w:r>
      <w:r w:rsidRPr="00203698">
        <w:rPr>
          <w:rFonts w:ascii="Times New Roman" w:hAnsi="Times New Roman" w:hint="eastAsia"/>
          <w:color w:val="000000" w:themeColor="text1"/>
        </w:rPr>
        <w:t>(</w:t>
      </w:r>
      <w:r w:rsidRPr="00203698">
        <w:rPr>
          <w:rFonts w:ascii="Times New Roman" w:hAnsi="Times New Roman" w:hint="eastAsia"/>
          <w:color w:val="000000" w:themeColor="text1"/>
        </w:rPr>
        <w:t>甲證</w:t>
      </w:r>
      <w:r w:rsidRPr="00203698">
        <w:rPr>
          <w:rFonts w:ascii="Times New Roman" w:hAnsi="Times New Roman" w:hint="eastAsia"/>
          <w:color w:val="000000" w:themeColor="text1"/>
        </w:rPr>
        <w:t>22)</w:t>
      </w:r>
      <w:r w:rsidRPr="00203698">
        <w:rPr>
          <w:rFonts w:ascii="Times New Roman" w:hAnsi="Times New Roman" w:hint="eastAsia"/>
          <w:color w:val="000000" w:themeColor="text1"/>
        </w:rPr>
        <w:t>，然衡酌鍾立民</w:t>
      </w:r>
      <w:bookmarkStart w:id="80" w:name="_Hlk220072311"/>
      <w:r w:rsidRPr="00203698">
        <w:rPr>
          <w:rFonts w:ascii="Times New Roman" w:hAnsi="Times New Roman" w:hint="eastAsia"/>
          <w:color w:val="000000" w:themeColor="text1"/>
        </w:rPr>
        <w:t>擔任原左營分院病理檢驗科中校主任與門診部上校主任期間，</w:t>
      </w:r>
      <w:bookmarkEnd w:id="80"/>
      <w:r w:rsidRPr="00203698">
        <w:rPr>
          <w:rFonts w:ascii="Times New Roman" w:hAnsi="Times New Roman" w:hint="eastAsia"/>
          <w:color w:val="000000" w:themeColor="text1"/>
        </w:rPr>
        <w:t>本應廉潔自持，恪守法令執行職務，以提升國軍誠實清廉謹慎勤勉形象，竟不思潔身自愛，因一己私慾貪念，乃竟藉由其職務上行為收受藥商之不正款項總計</w:t>
      </w:r>
      <w:r w:rsidRPr="00203698">
        <w:rPr>
          <w:rFonts w:ascii="Times New Roman" w:hAnsi="Times New Roman" w:hint="eastAsia"/>
          <w:color w:val="000000" w:themeColor="text1"/>
        </w:rPr>
        <w:t>184</w:t>
      </w:r>
      <w:r w:rsidRPr="00203698">
        <w:rPr>
          <w:rFonts w:ascii="Times New Roman" w:hAnsi="Times New Roman" w:hint="eastAsia"/>
          <w:color w:val="000000" w:themeColor="text1"/>
        </w:rPr>
        <w:t>萬</w:t>
      </w:r>
      <w:r w:rsidRPr="00203698">
        <w:rPr>
          <w:rFonts w:ascii="Times New Roman" w:hAnsi="Times New Roman" w:hint="eastAsia"/>
          <w:color w:val="000000" w:themeColor="text1"/>
        </w:rPr>
        <w:t>6,201</w:t>
      </w:r>
      <w:r w:rsidRPr="00203698">
        <w:rPr>
          <w:rFonts w:ascii="Times New Roman" w:hAnsi="Times New Roman" w:hint="eastAsia"/>
          <w:color w:val="000000" w:themeColor="text1"/>
        </w:rPr>
        <w:t>元，敗壞官箴與玷污軍人之廉潔性</w:t>
      </w:r>
      <w:bookmarkEnd w:id="74"/>
      <w:bookmarkEnd w:id="75"/>
      <w:bookmarkEnd w:id="76"/>
      <w:r w:rsidRPr="00203698">
        <w:rPr>
          <w:rFonts w:ascii="Times New Roman" w:hAnsi="Times New Roman" w:hint="eastAsia"/>
          <w:color w:val="000000" w:themeColor="text1"/>
        </w:rPr>
        <w:t>，嚴重扭曲及破壞藥品市場競爭效能之經濟秩序，斲傷國民對於公務員執行職務之公正及信賴。且鍾立民提供書面資料向本院說明，仍否認其有收受莊姓藥商不正款項，顯見鍾立民至今仍毫無悔意，應認前揭行政懲處不足以維持公務紀律。</w:t>
      </w:r>
      <w:bookmarkStart w:id="81" w:name="_Hlk219553496"/>
      <w:bookmarkStart w:id="82" w:name="_Hlk219035202"/>
      <w:bookmarkEnd w:id="79"/>
      <w:r w:rsidRPr="00203698">
        <w:rPr>
          <w:rFonts w:ascii="Times New Roman" w:hAnsi="Times New Roman" w:hint="eastAsia"/>
          <w:color w:val="000000" w:themeColor="text1"/>
        </w:rPr>
        <w:t>爰此，鍾立民之上開行為違反公務員服務法第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條、第</w:t>
      </w:r>
      <w:r w:rsidRPr="00203698">
        <w:rPr>
          <w:rFonts w:ascii="Times New Roman" w:hAnsi="Times New Roman" w:hint="eastAsia"/>
          <w:color w:val="000000" w:themeColor="text1"/>
        </w:rPr>
        <w:t>6</w:t>
      </w:r>
      <w:r w:rsidRPr="00203698">
        <w:rPr>
          <w:rFonts w:ascii="Times New Roman" w:hAnsi="Times New Roman" w:hint="eastAsia"/>
          <w:color w:val="000000" w:themeColor="text1"/>
        </w:rPr>
        <w:t>條、第</w:t>
      </w:r>
      <w:r w:rsidRPr="00203698">
        <w:rPr>
          <w:rFonts w:ascii="Times New Roman" w:hAnsi="Times New Roman" w:hint="eastAsia"/>
          <w:color w:val="000000" w:themeColor="text1"/>
        </w:rPr>
        <w:t>7</w:t>
      </w:r>
      <w:r w:rsidRPr="00203698">
        <w:rPr>
          <w:rFonts w:ascii="Times New Roman" w:hAnsi="Times New Roman" w:hint="eastAsia"/>
          <w:color w:val="000000" w:themeColor="text1"/>
        </w:rPr>
        <w:t>條及第</w:t>
      </w:r>
      <w:r w:rsidRPr="00203698">
        <w:rPr>
          <w:rFonts w:ascii="Times New Roman" w:hAnsi="Times New Roman" w:hint="eastAsia"/>
          <w:color w:val="000000" w:themeColor="text1"/>
        </w:rPr>
        <w:t>17</w:t>
      </w:r>
      <w:r w:rsidRPr="00203698">
        <w:rPr>
          <w:rFonts w:ascii="Times New Roman" w:hAnsi="Times New Roman" w:hint="eastAsia"/>
          <w:color w:val="000000" w:themeColor="text1"/>
        </w:rPr>
        <w:t>條、</w:t>
      </w:r>
      <w:bookmarkStart w:id="83" w:name="_Hlk218693030"/>
      <w:r w:rsidRPr="00203698">
        <w:rPr>
          <w:rFonts w:ascii="Times New Roman" w:hAnsi="Times New Roman" w:hint="eastAsia"/>
          <w:color w:val="000000" w:themeColor="text1"/>
        </w:rPr>
        <w:t>公務員廉政倫理規範第</w:t>
      </w:r>
      <w:r w:rsidRPr="00203698">
        <w:rPr>
          <w:rFonts w:ascii="Times New Roman" w:hAnsi="Times New Roman" w:hint="eastAsia"/>
          <w:color w:val="000000" w:themeColor="text1"/>
        </w:rPr>
        <w:t>3</w:t>
      </w:r>
      <w:r w:rsidRPr="00203698">
        <w:rPr>
          <w:rFonts w:ascii="Times New Roman" w:hAnsi="Times New Roman" w:hint="eastAsia"/>
          <w:color w:val="000000" w:themeColor="text1"/>
        </w:rPr>
        <w:t>點及第</w:t>
      </w:r>
      <w:r w:rsidRPr="00203698">
        <w:rPr>
          <w:rFonts w:ascii="Times New Roman" w:hAnsi="Times New Roman" w:hint="eastAsia"/>
          <w:color w:val="000000" w:themeColor="text1"/>
        </w:rPr>
        <w:t>4</w:t>
      </w:r>
      <w:r w:rsidRPr="00203698">
        <w:rPr>
          <w:rFonts w:ascii="Times New Roman" w:hAnsi="Times New Roman" w:hint="eastAsia"/>
          <w:color w:val="000000" w:themeColor="text1"/>
        </w:rPr>
        <w:t>點、國軍人員廉政倫理須知第</w:t>
      </w:r>
      <w:r w:rsidRPr="00203698">
        <w:rPr>
          <w:rFonts w:ascii="Times New Roman" w:hAnsi="Times New Roman" w:hint="eastAsia"/>
          <w:color w:val="000000" w:themeColor="text1"/>
        </w:rPr>
        <w:t>3</w:t>
      </w:r>
      <w:r w:rsidRPr="00203698">
        <w:rPr>
          <w:rFonts w:ascii="Times New Roman" w:hAnsi="Times New Roman" w:hint="eastAsia"/>
          <w:color w:val="000000" w:themeColor="text1"/>
        </w:rPr>
        <w:t>點第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項及第</w:t>
      </w:r>
      <w:r w:rsidRPr="00203698">
        <w:rPr>
          <w:rFonts w:ascii="Times New Roman" w:hAnsi="Times New Roman" w:hint="eastAsia"/>
          <w:color w:val="000000" w:themeColor="text1"/>
        </w:rPr>
        <w:t>4</w:t>
      </w:r>
      <w:r w:rsidRPr="00203698">
        <w:rPr>
          <w:rFonts w:ascii="Times New Roman" w:hAnsi="Times New Roman" w:hint="eastAsia"/>
          <w:color w:val="000000" w:themeColor="text1"/>
        </w:rPr>
        <w:t>點第</w:t>
      </w:r>
      <w:r w:rsidRPr="00203698">
        <w:rPr>
          <w:rFonts w:ascii="Times New Roman" w:hAnsi="Times New Roman" w:hint="eastAsia"/>
          <w:color w:val="000000" w:themeColor="text1"/>
        </w:rPr>
        <w:t>1</w:t>
      </w:r>
      <w:r w:rsidRPr="00203698">
        <w:rPr>
          <w:rFonts w:ascii="Times New Roman" w:hAnsi="Times New Roman" w:hint="eastAsia"/>
          <w:color w:val="000000" w:themeColor="text1"/>
        </w:rPr>
        <w:t>項規定</w:t>
      </w:r>
      <w:bookmarkEnd w:id="81"/>
      <w:bookmarkEnd w:id="83"/>
      <w:r w:rsidRPr="00203698">
        <w:rPr>
          <w:rFonts w:ascii="Times New Roman" w:hAnsi="Times New Roman" w:hint="eastAsia"/>
          <w:color w:val="000000" w:themeColor="text1"/>
        </w:rPr>
        <w:t>，核有依公務員懲戒法第</w:t>
      </w:r>
      <w:r w:rsidRPr="00203698">
        <w:rPr>
          <w:rFonts w:ascii="Times New Roman" w:hAnsi="Times New Roman" w:hint="eastAsia"/>
          <w:color w:val="000000" w:themeColor="text1"/>
        </w:rPr>
        <w:t>2</w:t>
      </w:r>
      <w:r w:rsidRPr="00203698">
        <w:rPr>
          <w:rFonts w:ascii="Times New Roman" w:hAnsi="Times New Roman" w:hint="eastAsia"/>
          <w:color w:val="000000" w:themeColor="text1"/>
        </w:rPr>
        <w:t>條予以懲戒之必要。</w:t>
      </w:r>
      <w:bookmarkEnd w:id="82"/>
    </w:p>
    <w:p w14:paraId="580CC562" w14:textId="1783651D" w:rsidR="00A91A4A" w:rsidRPr="00203698" w:rsidRDefault="002644FB" w:rsidP="007A5F5B">
      <w:pPr>
        <w:widowControl/>
        <w:overflowPunct/>
        <w:autoSpaceDE/>
        <w:autoSpaceDN/>
        <w:spacing w:beforeLines="50" w:before="228"/>
        <w:ind w:firstLineChars="200" w:firstLine="680"/>
        <w:rPr>
          <w:rFonts w:ascii="Times New Roman"/>
          <w:color w:val="000000" w:themeColor="text1"/>
        </w:rPr>
      </w:pPr>
      <w:bookmarkStart w:id="84" w:name="_Hlk219035128"/>
      <w:r w:rsidRPr="00203698">
        <w:rPr>
          <w:rFonts w:ascii="Times New Roman" w:hint="eastAsia"/>
          <w:color w:val="000000" w:themeColor="text1"/>
        </w:rPr>
        <w:t>綜上</w:t>
      </w:r>
      <w:r w:rsidR="006F38E3" w:rsidRPr="00203698">
        <w:rPr>
          <w:rFonts w:ascii="Times New Roman" w:hint="eastAsia"/>
          <w:color w:val="000000" w:themeColor="text1"/>
        </w:rPr>
        <w:t>論結</w:t>
      </w:r>
      <w:r w:rsidRPr="00203698">
        <w:rPr>
          <w:rFonts w:ascii="Times New Roman" w:hint="eastAsia"/>
          <w:color w:val="000000" w:themeColor="text1"/>
        </w:rPr>
        <w:t>，</w:t>
      </w:r>
      <w:bookmarkStart w:id="85" w:name="_Hlk151477553"/>
      <w:r w:rsidR="00CD2A98">
        <w:rPr>
          <w:rFonts w:ascii="Times New Roman" w:hint="eastAsia"/>
          <w:color w:val="000000" w:themeColor="text1"/>
        </w:rPr>
        <w:t>被彈劾人</w:t>
      </w:r>
      <w:r w:rsidR="009C4919" w:rsidRPr="00203698">
        <w:rPr>
          <w:rFonts w:ascii="Times New Roman" w:hint="eastAsia"/>
          <w:color w:val="000000" w:themeColor="text1"/>
        </w:rPr>
        <w:t>鍾立民</w:t>
      </w:r>
      <w:r w:rsidR="00FC6894" w:rsidRPr="00203698">
        <w:rPr>
          <w:rFonts w:ascii="Times New Roman" w:hint="eastAsia"/>
          <w:color w:val="000000" w:themeColor="text1"/>
        </w:rPr>
        <w:t>明知</w:t>
      </w:r>
      <w:r w:rsidR="00C069E3" w:rsidRPr="00203698">
        <w:rPr>
          <w:rFonts w:ascii="Times New Roman" w:hint="eastAsia"/>
          <w:color w:val="000000" w:themeColor="text1"/>
        </w:rPr>
        <w:t>莊姓</w:t>
      </w:r>
      <w:r w:rsidR="00BD6C17" w:rsidRPr="00203698">
        <w:rPr>
          <w:rFonts w:ascii="Times New Roman" w:hint="eastAsia"/>
          <w:color w:val="000000" w:themeColor="text1"/>
        </w:rPr>
        <w:t>藥商</w:t>
      </w:r>
      <w:r w:rsidR="00FC6894" w:rsidRPr="00203698">
        <w:rPr>
          <w:rFonts w:ascii="Times New Roman" w:hint="eastAsia"/>
          <w:color w:val="000000" w:themeColor="text1"/>
        </w:rPr>
        <w:t>按月交付之現金，乃其執行醫療職務而開立處方時，使用</w:t>
      </w:r>
      <w:r w:rsidR="00C069E3" w:rsidRPr="00203698">
        <w:rPr>
          <w:rFonts w:ascii="Times New Roman" w:hint="eastAsia"/>
          <w:color w:val="000000" w:themeColor="text1"/>
        </w:rPr>
        <w:t>莊姓</w:t>
      </w:r>
      <w:r w:rsidR="00BD6C17" w:rsidRPr="00203698">
        <w:rPr>
          <w:rFonts w:ascii="Times New Roman" w:hint="eastAsia"/>
          <w:color w:val="000000" w:themeColor="text1"/>
        </w:rPr>
        <w:t>藥商</w:t>
      </w:r>
      <w:r w:rsidR="00FC6894" w:rsidRPr="00203698">
        <w:rPr>
          <w:rFonts w:ascii="Times New Roman" w:hint="eastAsia"/>
          <w:color w:val="000000" w:themeColor="text1"/>
        </w:rPr>
        <w:t>所經銷藥品，仍自</w:t>
      </w:r>
      <w:r w:rsidR="00FC6894" w:rsidRPr="00203698">
        <w:rPr>
          <w:rFonts w:ascii="Times New Roman" w:hint="eastAsia"/>
          <w:color w:val="000000" w:themeColor="text1"/>
        </w:rPr>
        <w:t>104</w:t>
      </w:r>
      <w:r w:rsidR="00FC6894" w:rsidRPr="00203698">
        <w:rPr>
          <w:rFonts w:ascii="Times New Roman" w:hint="eastAsia"/>
          <w:color w:val="000000" w:themeColor="text1"/>
        </w:rPr>
        <w:t>年</w:t>
      </w:r>
      <w:r w:rsidR="00FC6894" w:rsidRPr="00203698">
        <w:rPr>
          <w:rFonts w:ascii="Times New Roman" w:hint="eastAsia"/>
          <w:color w:val="000000" w:themeColor="text1"/>
        </w:rPr>
        <w:t>1</w:t>
      </w:r>
      <w:r w:rsidR="00FC6894" w:rsidRPr="00203698">
        <w:rPr>
          <w:rFonts w:ascii="Times New Roman" w:hint="eastAsia"/>
          <w:color w:val="000000" w:themeColor="text1"/>
        </w:rPr>
        <w:t>月起至</w:t>
      </w:r>
      <w:r w:rsidR="00FC6894" w:rsidRPr="00203698">
        <w:rPr>
          <w:rFonts w:ascii="Times New Roman" w:hint="eastAsia"/>
          <w:color w:val="000000" w:themeColor="text1"/>
        </w:rPr>
        <w:t>106</w:t>
      </w:r>
      <w:r w:rsidR="00FC6894" w:rsidRPr="00203698">
        <w:rPr>
          <w:rFonts w:ascii="Times New Roman" w:hint="eastAsia"/>
          <w:color w:val="000000" w:themeColor="text1"/>
        </w:rPr>
        <w:t>年</w:t>
      </w:r>
      <w:r w:rsidR="00FC6894" w:rsidRPr="00203698">
        <w:rPr>
          <w:rFonts w:ascii="Times New Roman" w:hint="eastAsia"/>
          <w:color w:val="000000" w:themeColor="text1"/>
        </w:rPr>
        <w:t>3</w:t>
      </w:r>
      <w:r w:rsidR="00FC6894" w:rsidRPr="00203698">
        <w:rPr>
          <w:rFonts w:ascii="Times New Roman" w:hint="eastAsia"/>
          <w:color w:val="000000" w:themeColor="text1"/>
        </w:rPr>
        <w:t>月止，在其位於</w:t>
      </w:r>
      <w:r w:rsidR="00874E4B" w:rsidRPr="00203698">
        <w:rPr>
          <w:rFonts w:ascii="Times New Roman" w:hint="eastAsia"/>
          <w:color w:val="000000" w:themeColor="text1"/>
        </w:rPr>
        <w:t>原</w:t>
      </w:r>
      <w:r w:rsidR="00FC6894" w:rsidRPr="00203698">
        <w:rPr>
          <w:rFonts w:ascii="Times New Roman" w:hint="eastAsia"/>
          <w:color w:val="000000" w:themeColor="text1"/>
        </w:rPr>
        <w:t>左營分院辦公室內，收受</w:t>
      </w:r>
      <w:r w:rsidR="00EB15E0" w:rsidRPr="00203698">
        <w:rPr>
          <w:rFonts w:ascii="Times New Roman" w:hint="eastAsia"/>
          <w:color w:val="000000" w:themeColor="text1"/>
        </w:rPr>
        <w:t>莊姓</w:t>
      </w:r>
      <w:r w:rsidR="00BD6C17" w:rsidRPr="00203698">
        <w:rPr>
          <w:rFonts w:ascii="Times New Roman" w:hint="eastAsia"/>
          <w:color w:val="000000" w:themeColor="text1"/>
        </w:rPr>
        <w:t>藥商</w:t>
      </w:r>
      <w:r w:rsidR="00FC6894" w:rsidRPr="00203698">
        <w:rPr>
          <w:rFonts w:ascii="Times New Roman" w:hint="eastAsia"/>
          <w:color w:val="000000" w:themeColor="text1"/>
        </w:rPr>
        <w:t>按月交付之不正款項合計</w:t>
      </w:r>
      <w:r w:rsidR="00FC6894" w:rsidRPr="00203698">
        <w:rPr>
          <w:rFonts w:ascii="Times New Roman" w:hint="eastAsia"/>
          <w:color w:val="000000" w:themeColor="text1"/>
        </w:rPr>
        <w:t>184</w:t>
      </w:r>
      <w:r w:rsidR="00FC6894" w:rsidRPr="00203698">
        <w:rPr>
          <w:rFonts w:ascii="Times New Roman" w:hint="eastAsia"/>
          <w:color w:val="000000" w:themeColor="text1"/>
        </w:rPr>
        <w:t>萬</w:t>
      </w:r>
      <w:r w:rsidR="00FC6894" w:rsidRPr="00203698">
        <w:rPr>
          <w:rFonts w:ascii="Times New Roman" w:hint="eastAsia"/>
          <w:color w:val="000000" w:themeColor="text1"/>
        </w:rPr>
        <w:t>6,201</w:t>
      </w:r>
      <w:r w:rsidR="00FC6894" w:rsidRPr="00203698">
        <w:rPr>
          <w:rFonts w:ascii="Times New Roman" w:hint="eastAsia"/>
          <w:color w:val="000000" w:themeColor="text1"/>
        </w:rPr>
        <w:t>元</w:t>
      </w:r>
      <w:r w:rsidR="006C2FC9" w:rsidRPr="00203698">
        <w:rPr>
          <w:rFonts w:ascii="Times New Roman" w:hint="eastAsia"/>
          <w:color w:val="000000" w:themeColor="text1"/>
        </w:rPr>
        <w:t>，玷辱國軍廉潔軍風。</w:t>
      </w:r>
      <w:r w:rsidR="009C4919" w:rsidRPr="00203698">
        <w:rPr>
          <w:rFonts w:ascii="Times New Roman" w:hint="eastAsia"/>
          <w:color w:val="000000" w:themeColor="text1"/>
        </w:rPr>
        <w:t>鍾立民</w:t>
      </w:r>
      <w:r w:rsidR="006C2FC9" w:rsidRPr="00203698">
        <w:rPr>
          <w:rFonts w:ascii="Times New Roman" w:hint="eastAsia"/>
          <w:color w:val="000000" w:themeColor="text1"/>
        </w:rPr>
        <w:t>所為除涉犯</w:t>
      </w:r>
      <w:r w:rsidR="009C4919" w:rsidRPr="00203698">
        <w:rPr>
          <w:rFonts w:ascii="Times New Roman" w:hint="eastAsia"/>
          <w:color w:val="000000" w:themeColor="text1"/>
        </w:rPr>
        <w:t>公務員服務法</w:t>
      </w:r>
      <w:r w:rsidR="006C2FC9" w:rsidRPr="00203698">
        <w:rPr>
          <w:rFonts w:ascii="Times New Roman" w:hint="eastAsia"/>
          <w:color w:val="000000" w:themeColor="text1"/>
        </w:rPr>
        <w:t>外，並違反</w:t>
      </w:r>
      <w:r w:rsidR="009C4919" w:rsidRPr="00203698">
        <w:rPr>
          <w:rFonts w:ascii="Times New Roman" w:hint="eastAsia"/>
          <w:color w:val="000000" w:themeColor="text1"/>
        </w:rPr>
        <w:t>公務員廉政倫理規範與國軍人員廉政倫理須知，有關</w:t>
      </w:r>
      <w:r w:rsidR="006C2FC9" w:rsidRPr="00203698">
        <w:rPr>
          <w:rFonts w:ascii="Times New Roman" w:hint="eastAsia"/>
          <w:color w:val="000000" w:themeColor="text1"/>
        </w:rPr>
        <w:t>誠信清廉之旨</w:t>
      </w:r>
      <w:r w:rsidR="000A436B" w:rsidRPr="00203698">
        <w:rPr>
          <w:rFonts w:ascii="Times New Roman" w:hint="eastAsia"/>
          <w:color w:val="000000" w:themeColor="text1"/>
        </w:rPr>
        <w:t>與嚴重</w:t>
      </w:r>
      <w:r w:rsidR="006C2FC9" w:rsidRPr="00203698">
        <w:rPr>
          <w:rFonts w:ascii="Times New Roman" w:hint="eastAsia"/>
          <w:color w:val="000000" w:themeColor="text1"/>
        </w:rPr>
        <w:t>破壞藥品市場公平性</w:t>
      </w:r>
      <w:r w:rsidR="006F38E3" w:rsidRPr="00203698">
        <w:rPr>
          <w:rFonts w:ascii="Times New Roman" w:hint="eastAsia"/>
          <w:color w:val="000000" w:themeColor="text1"/>
        </w:rPr>
        <w:t>，事證明確且情節重大</w:t>
      </w:r>
      <w:bookmarkEnd w:id="84"/>
      <w:bookmarkEnd w:id="85"/>
      <w:r w:rsidR="006F38E3" w:rsidRPr="00203698">
        <w:rPr>
          <w:rFonts w:ascii="Times New Roman" w:hint="eastAsia"/>
          <w:color w:val="000000" w:themeColor="text1"/>
        </w:rPr>
        <w:t>，爰依憲法第</w:t>
      </w:r>
      <w:r w:rsidR="006F38E3" w:rsidRPr="00203698">
        <w:rPr>
          <w:rFonts w:ascii="Times New Roman" w:hint="eastAsia"/>
          <w:color w:val="000000" w:themeColor="text1"/>
        </w:rPr>
        <w:t>97</w:t>
      </w:r>
      <w:r w:rsidR="006F38E3" w:rsidRPr="00203698">
        <w:rPr>
          <w:rFonts w:ascii="Times New Roman" w:hint="eastAsia"/>
          <w:color w:val="000000" w:themeColor="text1"/>
        </w:rPr>
        <w:t>條第</w:t>
      </w:r>
      <w:r w:rsidR="006F38E3" w:rsidRPr="00203698">
        <w:rPr>
          <w:rFonts w:ascii="Times New Roman" w:hint="eastAsia"/>
          <w:color w:val="000000" w:themeColor="text1"/>
        </w:rPr>
        <w:t>2</w:t>
      </w:r>
      <w:r w:rsidR="006F38E3" w:rsidRPr="00203698">
        <w:rPr>
          <w:rFonts w:ascii="Times New Roman" w:hint="eastAsia"/>
          <w:color w:val="000000" w:themeColor="text1"/>
        </w:rPr>
        <w:t>項及監察法第</w:t>
      </w:r>
      <w:r w:rsidR="006F38E3" w:rsidRPr="00203698">
        <w:rPr>
          <w:rFonts w:ascii="Times New Roman" w:hint="eastAsia"/>
          <w:color w:val="000000" w:themeColor="text1"/>
        </w:rPr>
        <w:t>6</w:t>
      </w:r>
      <w:r w:rsidR="006F38E3" w:rsidRPr="00203698">
        <w:rPr>
          <w:rFonts w:ascii="Times New Roman" w:hint="eastAsia"/>
          <w:color w:val="000000" w:themeColor="text1"/>
        </w:rPr>
        <w:t>條之規定提案彈劾，並移送懲戒法院審理，依法懲戒。</w:t>
      </w:r>
    </w:p>
    <w:p w14:paraId="7CFD13D8" w14:textId="77777777" w:rsidR="0009721C" w:rsidRPr="00203698" w:rsidRDefault="0009721C" w:rsidP="005C6B4E">
      <w:pPr>
        <w:widowControl/>
        <w:overflowPunct/>
        <w:autoSpaceDE/>
        <w:autoSpaceDN/>
        <w:ind w:firstLineChars="200" w:firstLine="680"/>
        <w:jc w:val="left"/>
        <w:rPr>
          <w:rFonts w:ascii="Times New Roman"/>
          <w:color w:val="000000" w:themeColor="text1"/>
        </w:rPr>
      </w:pPr>
    </w:p>
    <w:p w14:paraId="13EF3E1B" w14:textId="77777777" w:rsidR="0009721C" w:rsidRPr="00203698" w:rsidRDefault="0009721C" w:rsidP="005C6B4E">
      <w:pPr>
        <w:widowControl/>
        <w:overflowPunct/>
        <w:autoSpaceDE/>
        <w:autoSpaceDN/>
        <w:ind w:firstLineChars="200" w:firstLine="680"/>
        <w:jc w:val="left"/>
        <w:rPr>
          <w:rFonts w:ascii="Times New Roman"/>
          <w:color w:val="000000" w:themeColor="text1"/>
        </w:rPr>
      </w:pPr>
    </w:p>
    <w:sectPr w:rsidR="0009721C" w:rsidRPr="00203698" w:rsidSect="009E6FAA">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33A36" w14:textId="77777777" w:rsidR="006257B1" w:rsidRDefault="006257B1">
      <w:r>
        <w:separator/>
      </w:r>
    </w:p>
  </w:endnote>
  <w:endnote w:type="continuationSeparator" w:id="0">
    <w:p w14:paraId="0BB23D64" w14:textId="77777777" w:rsidR="006257B1" w:rsidRDefault="0062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AFCF1" w14:textId="77777777" w:rsidR="00251D90" w:rsidRDefault="00251D9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12</w:t>
    </w:r>
    <w:r>
      <w:rPr>
        <w:rStyle w:val="ad"/>
        <w:sz w:val="24"/>
      </w:rPr>
      <w:fldChar w:fldCharType="end"/>
    </w:r>
  </w:p>
  <w:p w14:paraId="22469261" w14:textId="77777777" w:rsidR="00251D90" w:rsidRDefault="00251D9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3B7AC" w14:textId="77777777" w:rsidR="006257B1" w:rsidRDefault="006257B1">
      <w:r>
        <w:separator/>
      </w:r>
    </w:p>
  </w:footnote>
  <w:footnote w:type="continuationSeparator" w:id="0">
    <w:p w14:paraId="1C7D67E7" w14:textId="77777777" w:rsidR="006257B1" w:rsidRDefault="006257B1">
      <w:r>
        <w:continuationSeparator/>
      </w:r>
    </w:p>
  </w:footnote>
  <w:footnote w:id="1">
    <w:p w14:paraId="45E57EA0" w14:textId="77777777" w:rsidR="00B468CC" w:rsidRPr="000539E1" w:rsidRDefault="00B468CC" w:rsidP="000539E1">
      <w:pPr>
        <w:pStyle w:val="afc"/>
        <w:ind w:left="167" w:hangingChars="76" w:hanging="167"/>
      </w:pPr>
      <w:r>
        <w:rPr>
          <w:rStyle w:val="afe"/>
        </w:rPr>
        <w:footnoteRef/>
      </w:r>
      <w:r>
        <w:t xml:space="preserve"> </w:t>
      </w:r>
      <w:r w:rsidRPr="000539E1">
        <w:rPr>
          <w:rFonts w:hint="eastAsia"/>
        </w:rPr>
        <w:t>參酌公務員懲戒法第100條第2項規定，採從舊從輕原則，原則依行為時有效之公務員服務法規定認定公務員違失行為，本案違失行為係發生於111年6月22日公務員服務法修正施行前，併予敘明。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B88407C"/>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82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3032" w:hanging="480"/>
      </w:pPr>
      <w:rPr>
        <w:rFonts w:ascii="標楷體" w:eastAsia="標楷體" w:hint="eastAsia"/>
        <w:b w:val="0"/>
        <w:i w:val="0"/>
        <w:sz w:val="28"/>
        <w:lang w:val="en-US"/>
      </w:rPr>
    </w:lvl>
    <w:lvl w:ilvl="1" w:tplc="04090019">
      <w:start w:val="1"/>
      <w:numFmt w:val="ideographTraditional"/>
      <w:lvlText w:val="%2、"/>
      <w:lvlJc w:val="left"/>
      <w:pPr>
        <w:tabs>
          <w:tab w:val="num" w:pos="3512"/>
        </w:tabs>
        <w:ind w:left="3512" w:hanging="480"/>
      </w:pPr>
    </w:lvl>
    <w:lvl w:ilvl="2" w:tplc="0409001B" w:tentative="1">
      <w:start w:val="1"/>
      <w:numFmt w:val="lowerRoman"/>
      <w:lvlText w:val="%3."/>
      <w:lvlJc w:val="right"/>
      <w:pPr>
        <w:tabs>
          <w:tab w:val="num" w:pos="3992"/>
        </w:tabs>
        <w:ind w:left="3992" w:hanging="480"/>
      </w:pPr>
    </w:lvl>
    <w:lvl w:ilvl="3" w:tplc="0409000F" w:tentative="1">
      <w:start w:val="1"/>
      <w:numFmt w:val="decimal"/>
      <w:lvlText w:val="%4."/>
      <w:lvlJc w:val="left"/>
      <w:pPr>
        <w:tabs>
          <w:tab w:val="num" w:pos="4472"/>
        </w:tabs>
        <w:ind w:left="4472" w:hanging="480"/>
      </w:pPr>
    </w:lvl>
    <w:lvl w:ilvl="4" w:tplc="04090019" w:tentative="1">
      <w:start w:val="1"/>
      <w:numFmt w:val="ideographTraditional"/>
      <w:lvlText w:val="%5、"/>
      <w:lvlJc w:val="left"/>
      <w:pPr>
        <w:tabs>
          <w:tab w:val="num" w:pos="4952"/>
        </w:tabs>
        <w:ind w:left="4952" w:hanging="480"/>
      </w:pPr>
    </w:lvl>
    <w:lvl w:ilvl="5" w:tplc="0409001B" w:tentative="1">
      <w:start w:val="1"/>
      <w:numFmt w:val="lowerRoman"/>
      <w:lvlText w:val="%6."/>
      <w:lvlJc w:val="right"/>
      <w:pPr>
        <w:tabs>
          <w:tab w:val="num" w:pos="5432"/>
        </w:tabs>
        <w:ind w:left="5432" w:hanging="480"/>
      </w:pPr>
    </w:lvl>
    <w:lvl w:ilvl="6" w:tplc="0409000F" w:tentative="1">
      <w:start w:val="1"/>
      <w:numFmt w:val="decimal"/>
      <w:lvlText w:val="%7."/>
      <w:lvlJc w:val="left"/>
      <w:pPr>
        <w:tabs>
          <w:tab w:val="num" w:pos="5912"/>
        </w:tabs>
        <w:ind w:left="5912" w:hanging="480"/>
      </w:pPr>
    </w:lvl>
    <w:lvl w:ilvl="7" w:tplc="04090019" w:tentative="1">
      <w:start w:val="1"/>
      <w:numFmt w:val="ideographTraditional"/>
      <w:lvlText w:val="%8、"/>
      <w:lvlJc w:val="left"/>
      <w:pPr>
        <w:tabs>
          <w:tab w:val="num" w:pos="6392"/>
        </w:tabs>
        <w:ind w:left="6392" w:hanging="480"/>
      </w:pPr>
    </w:lvl>
    <w:lvl w:ilvl="8" w:tplc="0409001B" w:tentative="1">
      <w:start w:val="1"/>
      <w:numFmt w:val="lowerRoman"/>
      <w:lvlText w:val="%9."/>
      <w:lvlJc w:val="right"/>
      <w:pPr>
        <w:tabs>
          <w:tab w:val="num" w:pos="6872"/>
        </w:tabs>
        <w:ind w:left="68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65079669">
    <w:abstractNumId w:val="2"/>
  </w:num>
  <w:num w:numId="2" w16cid:durableId="967664099">
    <w:abstractNumId w:val="0"/>
  </w:num>
  <w:num w:numId="3" w16cid:durableId="264507435">
    <w:abstractNumId w:val="5"/>
  </w:num>
  <w:num w:numId="4" w16cid:durableId="353966893">
    <w:abstractNumId w:val="3"/>
  </w:num>
  <w:num w:numId="5" w16cid:durableId="848717829">
    <w:abstractNumId w:val="6"/>
  </w:num>
  <w:num w:numId="6" w16cid:durableId="749545751">
    <w:abstractNumId w:val="1"/>
  </w:num>
  <w:num w:numId="7" w16cid:durableId="1564680379">
    <w:abstractNumId w:val="7"/>
  </w:num>
  <w:num w:numId="8" w16cid:durableId="195239706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C4"/>
    <w:rsid w:val="00000BF1"/>
    <w:rsid w:val="00001068"/>
    <w:rsid w:val="00001E5F"/>
    <w:rsid w:val="00002A5A"/>
    <w:rsid w:val="00002E12"/>
    <w:rsid w:val="000037FA"/>
    <w:rsid w:val="00006961"/>
    <w:rsid w:val="00007BAD"/>
    <w:rsid w:val="00010A5C"/>
    <w:rsid w:val="0001100A"/>
    <w:rsid w:val="000112BF"/>
    <w:rsid w:val="0001199F"/>
    <w:rsid w:val="0001204F"/>
    <w:rsid w:val="00012233"/>
    <w:rsid w:val="000142E1"/>
    <w:rsid w:val="000143AF"/>
    <w:rsid w:val="00015224"/>
    <w:rsid w:val="00015BA2"/>
    <w:rsid w:val="00017318"/>
    <w:rsid w:val="0002221F"/>
    <w:rsid w:val="00023001"/>
    <w:rsid w:val="00023D42"/>
    <w:rsid w:val="000246F7"/>
    <w:rsid w:val="00024E49"/>
    <w:rsid w:val="00025BFB"/>
    <w:rsid w:val="0002626A"/>
    <w:rsid w:val="00030AF3"/>
    <w:rsid w:val="0003114D"/>
    <w:rsid w:val="00032B59"/>
    <w:rsid w:val="00033D0D"/>
    <w:rsid w:val="00034452"/>
    <w:rsid w:val="00034E49"/>
    <w:rsid w:val="00036CAE"/>
    <w:rsid w:val="00036D76"/>
    <w:rsid w:val="00041EE2"/>
    <w:rsid w:val="000438E8"/>
    <w:rsid w:val="00043CE8"/>
    <w:rsid w:val="00044628"/>
    <w:rsid w:val="00044EAD"/>
    <w:rsid w:val="00045A8A"/>
    <w:rsid w:val="000470A4"/>
    <w:rsid w:val="00047631"/>
    <w:rsid w:val="00047C10"/>
    <w:rsid w:val="00052090"/>
    <w:rsid w:val="00053461"/>
    <w:rsid w:val="000539E1"/>
    <w:rsid w:val="000539EA"/>
    <w:rsid w:val="00057F32"/>
    <w:rsid w:val="00060320"/>
    <w:rsid w:val="00061914"/>
    <w:rsid w:val="00062A25"/>
    <w:rsid w:val="00064249"/>
    <w:rsid w:val="00065600"/>
    <w:rsid w:val="00066DF1"/>
    <w:rsid w:val="00067DB0"/>
    <w:rsid w:val="00072255"/>
    <w:rsid w:val="00072A05"/>
    <w:rsid w:val="00073CB5"/>
    <w:rsid w:val="0007425C"/>
    <w:rsid w:val="000746FF"/>
    <w:rsid w:val="00077553"/>
    <w:rsid w:val="00081E05"/>
    <w:rsid w:val="00083366"/>
    <w:rsid w:val="000833B9"/>
    <w:rsid w:val="0008514A"/>
    <w:rsid w:val="000851A2"/>
    <w:rsid w:val="000867EC"/>
    <w:rsid w:val="000912EE"/>
    <w:rsid w:val="0009352E"/>
    <w:rsid w:val="00094F03"/>
    <w:rsid w:val="00096801"/>
    <w:rsid w:val="00096B96"/>
    <w:rsid w:val="0009721C"/>
    <w:rsid w:val="000A092A"/>
    <w:rsid w:val="000A15A0"/>
    <w:rsid w:val="000A1953"/>
    <w:rsid w:val="000A2F3F"/>
    <w:rsid w:val="000A32A9"/>
    <w:rsid w:val="000A436B"/>
    <w:rsid w:val="000A5435"/>
    <w:rsid w:val="000A7BF2"/>
    <w:rsid w:val="000A7D6D"/>
    <w:rsid w:val="000B0B4A"/>
    <w:rsid w:val="000B0F74"/>
    <w:rsid w:val="000B279A"/>
    <w:rsid w:val="000B36EC"/>
    <w:rsid w:val="000B61D2"/>
    <w:rsid w:val="000B6FDB"/>
    <w:rsid w:val="000B70A7"/>
    <w:rsid w:val="000C1E33"/>
    <w:rsid w:val="000C202D"/>
    <w:rsid w:val="000C495F"/>
    <w:rsid w:val="000C58F0"/>
    <w:rsid w:val="000C63FE"/>
    <w:rsid w:val="000C7D23"/>
    <w:rsid w:val="000D22B7"/>
    <w:rsid w:val="000D2968"/>
    <w:rsid w:val="000D2E79"/>
    <w:rsid w:val="000D4EF3"/>
    <w:rsid w:val="000D6719"/>
    <w:rsid w:val="000D6A72"/>
    <w:rsid w:val="000D7AD3"/>
    <w:rsid w:val="000D7C37"/>
    <w:rsid w:val="000E00B7"/>
    <w:rsid w:val="000E28A5"/>
    <w:rsid w:val="000E5BC0"/>
    <w:rsid w:val="000E6431"/>
    <w:rsid w:val="000E689B"/>
    <w:rsid w:val="000E7566"/>
    <w:rsid w:val="000F0BFB"/>
    <w:rsid w:val="000F20C7"/>
    <w:rsid w:val="000F21A5"/>
    <w:rsid w:val="000F25A0"/>
    <w:rsid w:val="000F3FBB"/>
    <w:rsid w:val="000F46C6"/>
    <w:rsid w:val="000F64DC"/>
    <w:rsid w:val="000F7EC7"/>
    <w:rsid w:val="00100BAD"/>
    <w:rsid w:val="00101224"/>
    <w:rsid w:val="00102B9F"/>
    <w:rsid w:val="00106890"/>
    <w:rsid w:val="00106964"/>
    <w:rsid w:val="00107A64"/>
    <w:rsid w:val="001107CD"/>
    <w:rsid w:val="00111966"/>
    <w:rsid w:val="00112637"/>
    <w:rsid w:val="00112F46"/>
    <w:rsid w:val="0011341B"/>
    <w:rsid w:val="0011783F"/>
    <w:rsid w:val="0012001E"/>
    <w:rsid w:val="00122B49"/>
    <w:rsid w:val="00125075"/>
    <w:rsid w:val="00125562"/>
    <w:rsid w:val="00125A78"/>
    <w:rsid w:val="00126A55"/>
    <w:rsid w:val="0013216D"/>
    <w:rsid w:val="00132256"/>
    <w:rsid w:val="00133F08"/>
    <w:rsid w:val="00134008"/>
    <w:rsid w:val="00134597"/>
    <w:rsid w:val="001345E6"/>
    <w:rsid w:val="001359E8"/>
    <w:rsid w:val="00135B85"/>
    <w:rsid w:val="001378B0"/>
    <w:rsid w:val="00140C3E"/>
    <w:rsid w:val="00141ECB"/>
    <w:rsid w:val="00141EFD"/>
    <w:rsid w:val="00142945"/>
    <w:rsid w:val="00142E00"/>
    <w:rsid w:val="00145991"/>
    <w:rsid w:val="00146DF2"/>
    <w:rsid w:val="00146F99"/>
    <w:rsid w:val="001475D0"/>
    <w:rsid w:val="00150AFF"/>
    <w:rsid w:val="00152138"/>
    <w:rsid w:val="00152793"/>
    <w:rsid w:val="001545A9"/>
    <w:rsid w:val="0015563A"/>
    <w:rsid w:val="00155E0F"/>
    <w:rsid w:val="00162005"/>
    <w:rsid w:val="0016323B"/>
    <w:rsid w:val="00163530"/>
    <w:rsid w:val="001637C7"/>
    <w:rsid w:val="0016480E"/>
    <w:rsid w:val="00164B18"/>
    <w:rsid w:val="00166553"/>
    <w:rsid w:val="00167729"/>
    <w:rsid w:val="00167CDC"/>
    <w:rsid w:val="0017161C"/>
    <w:rsid w:val="00171E60"/>
    <w:rsid w:val="001723A3"/>
    <w:rsid w:val="0017259D"/>
    <w:rsid w:val="00173834"/>
    <w:rsid w:val="00173B7E"/>
    <w:rsid w:val="00173E95"/>
    <w:rsid w:val="00174297"/>
    <w:rsid w:val="00174594"/>
    <w:rsid w:val="001754CE"/>
    <w:rsid w:val="00175908"/>
    <w:rsid w:val="001773BC"/>
    <w:rsid w:val="00177923"/>
    <w:rsid w:val="00180B13"/>
    <w:rsid w:val="001817B3"/>
    <w:rsid w:val="001817B7"/>
    <w:rsid w:val="00181DCE"/>
    <w:rsid w:val="001822B2"/>
    <w:rsid w:val="00183014"/>
    <w:rsid w:val="00184EAF"/>
    <w:rsid w:val="00185426"/>
    <w:rsid w:val="00185517"/>
    <w:rsid w:val="001878EF"/>
    <w:rsid w:val="00190BC6"/>
    <w:rsid w:val="001911BE"/>
    <w:rsid w:val="001924E2"/>
    <w:rsid w:val="00194B99"/>
    <w:rsid w:val="001959C2"/>
    <w:rsid w:val="00195B22"/>
    <w:rsid w:val="00196699"/>
    <w:rsid w:val="00196880"/>
    <w:rsid w:val="001968FE"/>
    <w:rsid w:val="00197063"/>
    <w:rsid w:val="001972D4"/>
    <w:rsid w:val="001A2685"/>
    <w:rsid w:val="001A321B"/>
    <w:rsid w:val="001A3346"/>
    <w:rsid w:val="001A3356"/>
    <w:rsid w:val="001A6A6D"/>
    <w:rsid w:val="001A6FCC"/>
    <w:rsid w:val="001A7968"/>
    <w:rsid w:val="001A7F09"/>
    <w:rsid w:val="001B0093"/>
    <w:rsid w:val="001B1F49"/>
    <w:rsid w:val="001B3483"/>
    <w:rsid w:val="001B3C1E"/>
    <w:rsid w:val="001B416D"/>
    <w:rsid w:val="001B4494"/>
    <w:rsid w:val="001B5A3C"/>
    <w:rsid w:val="001B623E"/>
    <w:rsid w:val="001B7B8C"/>
    <w:rsid w:val="001C0D8B"/>
    <w:rsid w:val="001C0DA8"/>
    <w:rsid w:val="001C14B9"/>
    <w:rsid w:val="001C3DAF"/>
    <w:rsid w:val="001C46F2"/>
    <w:rsid w:val="001C577D"/>
    <w:rsid w:val="001C5938"/>
    <w:rsid w:val="001D150C"/>
    <w:rsid w:val="001D1841"/>
    <w:rsid w:val="001D1E06"/>
    <w:rsid w:val="001D2DF4"/>
    <w:rsid w:val="001D374A"/>
    <w:rsid w:val="001D55A9"/>
    <w:rsid w:val="001D6232"/>
    <w:rsid w:val="001E06D7"/>
    <w:rsid w:val="001E0D8A"/>
    <w:rsid w:val="001E0FB8"/>
    <w:rsid w:val="001E26CF"/>
    <w:rsid w:val="001E3366"/>
    <w:rsid w:val="001E5970"/>
    <w:rsid w:val="001E67BA"/>
    <w:rsid w:val="001E74C2"/>
    <w:rsid w:val="001E77D8"/>
    <w:rsid w:val="001F11B7"/>
    <w:rsid w:val="001F20D5"/>
    <w:rsid w:val="001F23B9"/>
    <w:rsid w:val="001F40B4"/>
    <w:rsid w:val="001F5A48"/>
    <w:rsid w:val="001F6260"/>
    <w:rsid w:val="001F7B3B"/>
    <w:rsid w:val="00200007"/>
    <w:rsid w:val="00200405"/>
    <w:rsid w:val="00200553"/>
    <w:rsid w:val="00201517"/>
    <w:rsid w:val="002030A5"/>
    <w:rsid w:val="00203131"/>
    <w:rsid w:val="0020358A"/>
    <w:rsid w:val="00203698"/>
    <w:rsid w:val="00203BEC"/>
    <w:rsid w:val="00204CA4"/>
    <w:rsid w:val="00205111"/>
    <w:rsid w:val="00205716"/>
    <w:rsid w:val="00206C01"/>
    <w:rsid w:val="00206C19"/>
    <w:rsid w:val="00207656"/>
    <w:rsid w:val="00211A67"/>
    <w:rsid w:val="00212C33"/>
    <w:rsid w:val="00212E88"/>
    <w:rsid w:val="00213C9C"/>
    <w:rsid w:val="00214967"/>
    <w:rsid w:val="0022009E"/>
    <w:rsid w:val="00220339"/>
    <w:rsid w:val="002205A7"/>
    <w:rsid w:val="0022425C"/>
    <w:rsid w:val="002246DE"/>
    <w:rsid w:val="00225D01"/>
    <w:rsid w:val="0022653E"/>
    <w:rsid w:val="00226DB0"/>
    <w:rsid w:val="00230A71"/>
    <w:rsid w:val="0023295A"/>
    <w:rsid w:val="00232E32"/>
    <w:rsid w:val="00232F4E"/>
    <w:rsid w:val="00233F55"/>
    <w:rsid w:val="00236E48"/>
    <w:rsid w:val="00240028"/>
    <w:rsid w:val="002417AF"/>
    <w:rsid w:val="00241A3D"/>
    <w:rsid w:val="00243333"/>
    <w:rsid w:val="00243B3F"/>
    <w:rsid w:val="0024514D"/>
    <w:rsid w:val="00246A47"/>
    <w:rsid w:val="00247651"/>
    <w:rsid w:val="00247A2D"/>
    <w:rsid w:val="00250606"/>
    <w:rsid w:val="00251398"/>
    <w:rsid w:val="002516B6"/>
    <w:rsid w:val="00251D90"/>
    <w:rsid w:val="00252BC4"/>
    <w:rsid w:val="00254014"/>
    <w:rsid w:val="002554AD"/>
    <w:rsid w:val="00255E98"/>
    <w:rsid w:val="0025763A"/>
    <w:rsid w:val="00262D15"/>
    <w:rsid w:val="002642A3"/>
    <w:rsid w:val="002644FB"/>
    <w:rsid w:val="00264C5D"/>
    <w:rsid w:val="0026504D"/>
    <w:rsid w:val="00266781"/>
    <w:rsid w:val="00266D46"/>
    <w:rsid w:val="00267ABA"/>
    <w:rsid w:val="00272C80"/>
    <w:rsid w:val="0027397C"/>
    <w:rsid w:val="00273A2F"/>
    <w:rsid w:val="00275171"/>
    <w:rsid w:val="0027535A"/>
    <w:rsid w:val="0027547A"/>
    <w:rsid w:val="00275CB9"/>
    <w:rsid w:val="00275CD4"/>
    <w:rsid w:val="0027644C"/>
    <w:rsid w:val="0028001B"/>
    <w:rsid w:val="00280168"/>
    <w:rsid w:val="00280986"/>
    <w:rsid w:val="002812B2"/>
    <w:rsid w:val="00281ECE"/>
    <w:rsid w:val="002827BF"/>
    <w:rsid w:val="002831C7"/>
    <w:rsid w:val="002840C6"/>
    <w:rsid w:val="00284DBD"/>
    <w:rsid w:val="00292503"/>
    <w:rsid w:val="00293045"/>
    <w:rsid w:val="00294EC1"/>
    <w:rsid w:val="00295174"/>
    <w:rsid w:val="00296172"/>
    <w:rsid w:val="00296B92"/>
    <w:rsid w:val="002A0C17"/>
    <w:rsid w:val="002A2C22"/>
    <w:rsid w:val="002B02EB"/>
    <w:rsid w:val="002B11EB"/>
    <w:rsid w:val="002B12DB"/>
    <w:rsid w:val="002B1917"/>
    <w:rsid w:val="002B1E26"/>
    <w:rsid w:val="002B468C"/>
    <w:rsid w:val="002B46B0"/>
    <w:rsid w:val="002C0602"/>
    <w:rsid w:val="002C2708"/>
    <w:rsid w:val="002C27AF"/>
    <w:rsid w:val="002C295A"/>
    <w:rsid w:val="002C4DE2"/>
    <w:rsid w:val="002C5D47"/>
    <w:rsid w:val="002C6B69"/>
    <w:rsid w:val="002C7215"/>
    <w:rsid w:val="002C778C"/>
    <w:rsid w:val="002C7A00"/>
    <w:rsid w:val="002D0B7B"/>
    <w:rsid w:val="002D17A3"/>
    <w:rsid w:val="002D196D"/>
    <w:rsid w:val="002D2AE7"/>
    <w:rsid w:val="002D41B2"/>
    <w:rsid w:val="002D42F7"/>
    <w:rsid w:val="002D5C16"/>
    <w:rsid w:val="002D6CF3"/>
    <w:rsid w:val="002D7426"/>
    <w:rsid w:val="002E001F"/>
    <w:rsid w:val="002E0099"/>
    <w:rsid w:val="002E087B"/>
    <w:rsid w:val="002E0ACB"/>
    <w:rsid w:val="002E1768"/>
    <w:rsid w:val="002E27F7"/>
    <w:rsid w:val="002E2926"/>
    <w:rsid w:val="002E2E6E"/>
    <w:rsid w:val="002E3AC9"/>
    <w:rsid w:val="002E4EFB"/>
    <w:rsid w:val="002E554F"/>
    <w:rsid w:val="002E6871"/>
    <w:rsid w:val="002E6C0B"/>
    <w:rsid w:val="002F0AD9"/>
    <w:rsid w:val="002F13A1"/>
    <w:rsid w:val="002F1C11"/>
    <w:rsid w:val="002F20EE"/>
    <w:rsid w:val="002F26E5"/>
    <w:rsid w:val="002F3DFF"/>
    <w:rsid w:val="002F4249"/>
    <w:rsid w:val="002F54B9"/>
    <w:rsid w:val="002F5B48"/>
    <w:rsid w:val="002F5E05"/>
    <w:rsid w:val="002F6A04"/>
    <w:rsid w:val="00300F2E"/>
    <w:rsid w:val="003016BC"/>
    <w:rsid w:val="00302716"/>
    <w:rsid w:val="00302A1F"/>
    <w:rsid w:val="003040E9"/>
    <w:rsid w:val="00306670"/>
    <w:rsid w:val="00307E20"/>
    <w:rsid w:val="0031101B"/>
    <w:rsid w:val="00312ED2"/>
    <w:rsid w:val="0031468F"/>
    <w:rsid w:val="00314DA4"/>
    <w:rsid w:val="00315107"/>
    <w:rsid w:val="00315317"/>
    <w:rsid w:val="00317053"/>
    <w:rsid w:val="00320D5B"/>
    <w:rsid w:val="0032109C"/>
    <w:rsid w:val="00322B45"/>
    <w:rsid w:val="00323782"/>
    <w:rsid w:val="00323809"/>
    <w:rsid w:val="00323D41"/>
    <w:rsid w:val="003247C9"/>
    <w:rsid w:val="00325414"/>
    <w:rsid w:val="003302F1"/>
    <w:rsid w:val="00330F4B"/>
    <w:rsid w:val="00332285"/>
    <w:rsid w:val="00334847"/>
    <w:rsid w:val="00335691"/>
    <w:rsid w:val="003367F4"/>
    <w:rsid w:val="00337C04"/>
    <w:rsid w:val="0034470E"/>
    <w:rsid w:val="00344E70"/>
    <w:rsid w:val="003477A1"/>
    <w:rsid w:val="00351F6F"/>
    <w:rsid w:val="003526AD"/>
    <w:rsid w:val="00352B70"/>
    <w:rsid w:val="00352DB0"/>
    <w:rsid w:val="00353E76"/>
    <w:rsid w:val="00354A54"/>
    <w:rsid w:val="00355565"/>
    <w:rsid w:val="003565CD"/>
    <w:rsid w:val="00356BE0"/>
    <w:rsid w:val="00361296"/>
    <w:rsid w:val="00362640"/>
    <w:rsid w:val="00362D6D"/>
    <w:rsid w:val="0036723E"/>
    <w:rsid w:val="00367BC4"/>
    <w:rsid w:val="00371ED3"/>
    <w:rsid w:val="0037221E"/>
    <w:rsid w:val="003726BD"/>
    <w:rsid w:val="00373773"/>
    <w:rsid w:val="00373B99"/>
    <w:rsid w:val="003765DB"/>
    <w:rsid w:val="0037728A"/>
    <w:rsid w:val="00377732"/>
    <w:rsid w:val="00380614"/>
    <w:rsid w:val="00380B7D"/>
    <w:rsid w:val="00380C73"/>
    <w:rsid w:val="00381465"/>
    <w:rsid w:val="00381A99"/>
    <w:rsid w:val="00382872"/>
    <w:rsid w:val="003829C2"/>
    <w:rsid w:val="00384374"/>
    <w:rsid w:val="00384724"/>
    <w:rsid w:val="00387303"/>
    <w:rsid w:val="00390CCA"/>
    <w:rsid w:val="003919B7"/>
    <w:rsid w:val="00391C33"/>
    <w:rsid w:val="00391D57"/>
    <w:rsid w:val="00392292"/>
    <w:rsid w:val="00392C95"/>
    <w:rsid w:val="0039365B"/>
    <w:rsid w:val="00394173"/>
    <w:rsid w:val="00395080"/>
    <w:rsid w:val="00395CD8"/>
    <w:rsid w:val="00397B18"/>
    <w:rsid w:val="003A016F"/>
    <w:rsid w:val="003A16C0"/>
    <w:rsid w:val="003A1A56"/>
    <w:rsid w:val="003A1FED"/>
    <w:rsid w:val="003A4BA5"/>
    <w:rsid w:val="003A5064"/>
    <w:rsid w:val="003A5880"/>
    <w:rsid w:val="003B1017"/>
    <w:rsid w:val="003B3370"/>
    <w:rsid w:val="003B3C07"/>
    <w:rsid w:val="003B6775"/>
    <w:rsid w:val="003B72DA"/>
    <w:rsid w:val="003C16C2"/>
    <w:rsid w:val="003C2234"/>
    <w:rsid w:val="003C3135"/>
    <w:rsid w:val="003C5FE2"/>
    <w:rsid w:val="003D04F8"/>
    <w:rsid w:val="003D05FB"/>
    <w:rsid w:val="003D144B"/>
    <w:rsid w:val="003D1B16"/>
    <w:rsid w:val="003D45BF"/>
    <w:rsid w:val="003D4C0F"/>
    <w:rsid w:val="003D508A"/>
    <w:rsid w:val="003D50C6"/>
    <w:rsid w:val="003D537F"/>
    <w:rsid w:val="003D6F31"/>
    <w:rsid w:val="003D7B06"/>
    <w:rsid w:val="003D7B75"/>
    <w:rsid w:val="003E0208"/>
    <w:rsid w:val="003E1043"/>
    <w:rsid w:val="003E16ED"/>
    <w:rsid w:val="003E1AAD"/>
    <w:rsid w:val="003E3100"/>
    <w:rsid w:val="003E373B"/>
    <w:rsid w:val="003E4B2E"/>
    <w:rsid w:val="003E4B57"/>
    <w:rsid w:val="003E5C7D"/>
    <w:rsid w:val="003F07FA"/>
    <w:rsid w:val="003F18DF"/>
    <w:rsid w:val="003F248A"/>
    <w:rsid w:val="003F27E1"/>
    <w:rsid w:val="003F2FEC"/>
    <w:rsid w:val="003F437A"/>
    <w:rsid w:val="003F5C2B"/>
    <w:rsid w:val="003F5CC3"/>
    <w:rsid w:val="003F6F02"/>
    <w:rsid w:val="004018FE"/>
    <w:rsid w:val="004023E9"/>
    <w:rsid w:val="00402A2F"/>
    <w:rsid w:val="0040608F"/>
    <w:rsid w:val="00407D37"/>
    <w:rsid w:val="0041341E"/>
    <w:rsid w:val="004134AE"/>
    <w:rsid w:val="00413F83"/>
    <w:rsid w:val="0041490C"/>
    <w:rsid w:val="00416191"/>
    <w:rsid w:val="004163C4"/>
    <w:rsid w:val="00416721"/>
    <w:rsid w:val="00420181"/>
    <w:rsid w:val="00421EF0"/>
    <w:rsid w:val="004224FA"/>
    <w:rsid w:val="00422970"/>
    <w:rsid w:val="00422FFF"/>
    <w:rsid w:val="00423D07"/>
    <w:rsid w:val="00423F36"/>
    <w:rsid w:val="00427ADB"/>
    <w:rsid w:val="00430FD3"/>
    <w:rsid w:val="00431242"/>
    <w:rsid w:val="00433042"/>
    <w:rsid w:val="00433C0B"/>
    <w:rsid w:val="004343AC"/>
    <w:rsid w:val="00435035"/>
    <w:rsid w:val="00435980"/>
    <w:rsid w:val="00436F0D"/>
    <w:rsid w:val="00442453"/>
    <w:rsid w:val="0044346F"/>
    <w:rsid w:val="004437CC"/>
    <w:rsid w:val="00445FF3"/>
    <w:rsid w:val="00446917"/>
    <w:rsid w:val="00450EDA"/>
    <w:rsid w:val="004524F1"/>
    <w:rsid w:val="0045569B"/>
    <w:rsid w:val="0046520A"/>
    <w:rsid w:val="00465F11"/>
    <w:rsid w:val="004672AB"/>
    <w:rsid w:val="00467B17"/>
    <w:rsid w:val="00470005"/>
    <w:rsid w:val="004714FE"/>
    <w:rsid w:val="00473DA0"/>
    <w:rsid w:val="00474FF2"/>
    <w:rsid w:val="004764B8"/>
    <w:rsid w:val="00476F52"/>
    <w:rsid w:val="00477064"/>
    <w:rsid w:val="00480DFF"/>
    <w:rsid w:val="00480E5D"/>
    <w:rsid w:val="004834C4"/>
    <w:rsid w:val="00486804"/>
    <w:rsid w:val="00487D17"/>
    <w:rsid w:val="00492883"/>
    <w:rsid w:val="00493C68"/>
    <w:rsid w:val="00495009"/>
    <w:rsid w:val="00495053"/>
    <w:rsid w:val="00495887"/>
    <w:rsid w:val="00495B2A"/>
    <w:rsid w:val="004A1635"/>
    <w:rsid w:val="004A1F59"/>
    <w:rsid w:val="004A2541"/>
    <w:rsid w:val="004A29BE"/>
    <w:rsid w:val="004A3225"/>
    <w:rsid w:val="004A33EE"/>
    <w:rsid w:val="004A3AA8"/>
    <w:rsid w:val="004A5646"/>
    <w:rsid w:val="004A58B2"/>
    <w:rsid w:val="004A5E37"/>
    <w:rsid w:val="004A6624"/>
    <w:rsid w:val="004B13C7"/>
    <w:rsid w:val="004B1FBA"/>
    <w:rsid w:val="004B46D0"/>
    <w:rsid w:val="004B54A9"/>
    <w:rsid w:val="004B6059"/>
    <w:rsid w:val="004B7269"/>
    <w:rsid w:val="004B734C"/>
    <w:rsid w:val="004B778F"/>
    <w:rsid w:val="004C070E"/>
    <w:rsid w:val="004C299C"/>
    <w:rsid w:val="004C319E"/>
    <w:rsid w:val="004C4D43"/>
    <w:rsid w:val="004C6E20"/>
    <w:rsid w:val="004D0AAC"/>
    <w:rsid w:val="004D141F"/>
    <w:rsid w:val="004D1751"/>
    <w:rsid w:val="004D17EB"/>
    <w:rsid w:val="004D3E49"/>
    <w:rsid w:val="004D4BEE"/>
    <w:rsid w:val="004D5145"/>
    <w:rsid w:val="004D6310"/>
    <w:rsid w:val="004D733E"/>
    <w:rsid w:val="004D7FC0"/>
    <w:rsid w:val="004E0062"/>
    <w:rsid w:val="004E05A1"/>
    <w:rsid w:val="004E103D"/>
    <w:rsid w:val="004E386D"/>
    <w:rsid w:val="004E3DDE"/>
    <w:rsid w:val="004E7CDB"/>
    <w:rsid w:val="004E7F23"/>
    <w:rsid w:val="004F1A8F"/>
    <w:rsid w:val="004F497D"/>
    <w:rsid w:val="004F5E57"/>
    <w:rsid w:val="004F6710"/>
    <w:rsid w:val="00501485"/>
    <w:rsid w:val="00502849"/>
    <w:rsid w:val="00502DBE"/>
    <w:rsid w:val="00502F16"/>
    <w:rsid w:val="00503E50"/>
    <w:rsid w:val="00504334"/>
    <w:rsid w:val="00505818"/>
    <w:rsid w:val="00506648"/>
    <w:rsid w:val="00510243"/>
    <w:rsid w:val="005104D7"/>
    <w:rsid w:val="00510B9E"/>
    <w:rsid w:val="00511597"/>
    <w:rsid w:val="00511CE6"/>
    <w:rsid w:val="00512738"/>
    <w:rsid w:val="00517F86"/>
    <w:rsid w:val="005212FC"/>
    <w:rsid w:val="00521E39"/>
    <w:rsid w:val="0052292A"/>
    <w:rsid w:val="00525AC2"/>
    <w:rsid w:val="005309BF"/>
    <w:rsid w:val="0053284F"/>
    <w:rsid w:val="00532BA7"/>
    <w:rsid w:val="00532D77"/>
    <w:rsid w:val="00532EB8"/>
    <w:rsid w:val="00534A51"/>
    <w:rsid w:val="00534AE9"/>
    <w:rsid w:val="00535FE8"/>
    <w:rsid w:val="0053690D"/>
    <w:rsid w:val="00536BC2"/>
    <w:rsid w:val="00537428"/>
    <w:rsid w:val="00537DEB"/>
    <w:rsid w:val="00537E7D"/>
    <w:rsid w:val="00540883"/>
    <w:rsid w:val="00541DE7"/>
    <w:rsid w:val="005425E1"/>
    <w:rsid w:val="005427C5"/>
    <w:rsid w:val="00542CF6"/>
    <w:rsid w:val="005454C6"/>
    <w:rsid w:val="00551D32"/>
    <w:rsid w:val="00552BF1"/>
    <w:rsid w:val="00553C03"/>
    <w:rsid w:val="005542C6"/>
    <w:rsid w:val="0055462D"/>
    <w:rsid w:val="00554CD4"/>
    <w:rsid w:val="005551C7"/>
    <w:rsid w:val="00556C31"/>
    <w:rsid w:val="0056067D"/>
    <w:rsid w:val="00560931"/>
    <w:rsid w:val="00563692"/>
    <w:rsid w:val="00564F7B"/>
    <w:rsid w:val="00567F0C"/>
    <w:rsid w:val="00570E2F"/>
    <w:rsid w:val="00573280"/>
    <w:rsid w:val="005738D1"/>
    <w:rsid w:val="00573932"/>
    <w:rsid w:val="00573978"/>
    <w:rsid w:val="00574FBA"/>
    <w:rsid w:val="005821D9"/>
    <w:rsid w:val="00583AF7"/>
    <w:rsid w:val="005862FD"/>
    <w:rsid w:val="0058765A"/>
    <w:rsid w:val="00587B92"/>
    <w:rsid w:val="0059000E"/>
    <w:rsid w:val="0059081F"/>
    <w:rsid w:val="005908B8"/>
    <w:rsid w:val="00590A97"/>
    <w:rsid w:val="00594126"/>
    <w:rsid w:val="00594E92"/>
    <w:rsid w:val="00594FF2"/>
    <w:rsid w:val="0059512E"/>
    <w:rsid w:val="00595957"/>
    <w:rsid w:val="00596900"/>
    <w:rsid w:val="005970C6"/>
    <w:rsid w:val="005A0B23"/>
    <w:rsid w:val="005A1672"/>
    <w:rsid w:val="005A2144"/>
    <w:rsid w:val="005A3F55"/>
    <w:rsid w:val="005A552D"/>
    <w:rsid w:val="005A5799"/>
    <w:rsid w:val="005A6974"/>
    <w:rsid w:val="005A6DD2"/>
    <w:rsid w:val="005A78CF"/>
    <w:rsid w:val="005B10B4"/>
    <w:rsid w:val="005B1279"/>
    <w:rsid w:val="005B1956"/>
    <w:rsid w:val="005B6C8B"/>
    <w:rsid w:val="005B7ACC"/>
    <w:rsid w:val="005C075E"/>
    <w:rsid w:val="005C0787"/>
    <w:rsid w:val="005C07B7"/>
    <w:rsid w:val="005C1276"/>
    <w:rsid w:val="005C224C"/>
    <w:rsid w:val="005C3010"/>
    <w:rsid w:val="005C385D"/>
    <w:rsid w:val="005C460D"/>
    <w:rsid w:val="005C5BB4"/>
    <w:rsid w:val="005C5D89"/>
    <w:rsid w:val="005C61E6"/>
    <w:rsid w:val="005C63D3"/>
    <w:rsid w:val="005C64B6"/>
    <w:rsid w:val="005C6B4E"/>
    <w:rsid w:val="005D0699"/>
    <w:rsid w:val="005D0839"/>
    <w:rsid w:val="005D269E"/>
    <w:rsid w:val="005D2A5E"/>
    <w:rsid w:val="005D3B20"/>
    <w:rsid w:val="005D3C45"/>
    <w:rsid w:val="005D3F73"/>
    <w:rsid w:val="005D6CED"/>
    <w:rsid w:val="005D7F0A"/>
    <w:rsid w:val="005E10AC"/>
    <w:rsid w:val="005E20A0"/>
    <w:rsid w:val="005E272C"/>
    <w:rsid w:val="005E5831"/>
    <w:rsid w:val="005E5C68"/>
    <w:rsid w:val="005E65C0"/>
    <w:rsid w:val="005E69CF"/>
    <w:rsid w:val="005E7F7C"/>
    <w:rsid w:val="005F0390"/>
    <w:rsid w:val="005F1C03"/>
    <w:rsid w:val="005F36A8"/>
    <w:rsid w:val="005F4F94"/>
    <w:rsid w:val="005F59A8"/>
    <w:rsid w:val="005F677F"/>
    <w:rsid w:val="005F7A30"/>
    <w:rsid w:val="0060007C"/>
    <w:rsid w:val="006009D5"/>
    <w:rsid w:val="00600A2F"/>
    <w:rsid w:val="0060134D"/>
    <w:rsid w:val="006049A2"/>
    <w:rsid w:val="00604D02"/>
    <w:rsid w:val="00606812"/>
    <w:rsid w:val="00612023"/>
    <w:rsid w:val="00613630"/>
    <w:rsid w:val="006136CB"/>
    <w:rsid w:val="00614190"/>
    <w:rsid w:val="00617AF0"/>
    <w:rsid w:val="00621948"/>
    <w:rsid w:val="006229DD"/>
    <w:rsid w:val="00622A99"/>
    <w:rsid w:val="00622E67"/>
    <w:rsid w:val="00622E8A"/>
    <w:rsid w:val="006249BD"/>
    <w:rsid w:val="00624ED6"/>
    <w:rsid w:val="006257B1"/>
    <w:rsid w:val="00626EDC"/>
    <w:rsid w:val="006277CF"/>
    <w:rsid w:val="00627B99"/>
    <w:rsid w:val="00631796"/>
    <w:rsid w:val="0063278A"/>
    <w:rsid w:val="006339BE"/>
    <w:rsid w:val="006366DF"/>
    <w:rsid w:val="00636C14"/>
    <w:rsid w:val="0064076C"/>
    <w:rsid w:val="00640E19"/>
    <w:rsid w:val="006411C5"/>
    <w:rsid w:val="00642BE1"/>
    <w:rsid w:val="00643502"/>
    <w:rsid w:val="00645C4B"/>
    <w:rsid w:val="00646A11"/>
    <w:rsid w:val="006470EC"/>
    <w:rsid w:val="00647F4A"/>
    <w:rsid w:val="00652DD1"/>
    <w:rsid w:val="00653853"/>
    <w:rsid w:val="00654E50"/>
    <w:rsid w:val="0065598E"/>
    <w:rsid w:val="00655AF2"/>
    <w:rsid w:val="00655E71"/>
    <w:rsid w:val="006561E2"/>
    <w:rsid w:val="006568BE"/>
    <w:rsid w:val="00656AF1"/>
    <w:rsid w:val="0066025D"/>
    <w:rsid w:val="006603CC"/>
    <w:rsid w:val="0066087C"/>
    <w:rsid w:val="00663512"/>
    <w:rsid w:val="00665F76"/>
    <w:rsid w:val="0066638E"/>
    <w:rsid w:val="00667C87"/>
    <w:rsid w:val="00670C08"/>
    <w:rsid w:val="00670D94"/>
    <w:rsid w:val="00673ABB"/>
    <w:rsid w:val="00673C68"/>
    <w:rsid w:val="00673F13"/>
    <w:rsid w:val="00677064"/>
    <w:rsid w:val="006773EC"/>
    <w:rsid w:val="00680167"/>
    <w:rsid w:val="00680504"/>
    <w:rsid w:val="00680828"/>
    <w:rsid w:val="00681344"/>
    <w:rsid w:val="00681CD9"/>
    <w:rsid w:val="00681D8A"/>
    <w:rsid w:val="00683E30"/>
    <w:rsid w:val="00685944"/>
    <w:rsid w:val="00685A5B"/>
    <w:rsid w:val="00685B12"/>
    <w:rsid w:val="006860B3"/>
    <w:rsid w:val="00687024"/>
    <w:rsid w:val="0068707E"/>
    <w:rsid w:val="00690BE7"/>
    <w:rsid w:val="00690FB9"/>
    <w:rsid w:val="00692655"/>
    <w:rsid w:val="00692AF3"/>
    <w:rsid w:val="00693998"/>
    <w:rsid w:val="00693B4A"/>
    <w:rsid w:val="00693E3D"/>
    <w:rsid w:val="0069435C"/>
    <w:rsid w:val="00694A0E"/>
    <w:rsid w:val="00694BD6"/>
    <w:rsid w:val="00697038"/>
    <w:rsid w:val="006A129D"/>
    <w:rsid w:val="006A1598"/>
    <w:rsid w:val="006A15B1"/>
    <w:rsid w:val="006A1D20"/>
    <w:rsid w:val="006A1F56"/>
    <w:rsid w:val="006A1FF7"/>
    <w:rsid w:val="006A294A"/>
    <w:rsid w:val="006A2AF4"/>
    <w:rsid w:val="006A37E7"/>
    <w:rsid w:val="006A3C28"/>
    <w:rsid w:val="006A3D5E"/>
    <w:rsid w:val="006A4582"/>
    <w:rsid w:val="006A4974"/>
    <w:rsid w:val="006A4B67"/>
    <w:rsid w:val="006A534B"/>
    <w:rsid w:val="006A795F"/>
    <w:rsid w:val="006B445D"/>
    <w:rsid w:val="006B4A20"/>
    <w:rsid w:val="006C15D3"/>
    <w:rsid w:val="006C2E91"/>
    <w:rsid w:val="006C2FC9"/>
    <w:rsid w:val="006C3125"/>
    <w:rsid w:val="006C3661"/>
    <w:rsid w:val="006C52E7"/>
    <w:rsid w:val="006D22D0"/>
    <w:rsid w:val="006D3691"/>
    <w:rsid w:val="006D3796"/>
    <w:rsid w:val="006D4D32"/>
    <w:rsid w:val="006D79FD"/>
    <w:rsid w:val="006E04E7"/>
    <w:rsid w:val="006E0650"/>
    <w:rsid w:val="006E0761"/>
    <w:rsid w:val="006E0CBF"/>
    <w:rsid w:val="006E152B"/>
    <w:rsid w:val="006E2555"/>
    <w:rsid w:val="006E3551"/>
    <w:rsid w:val="006E4413"/>
    <w:rsid w:val="006E48FE"/>
    <w:rsid w:val="006E4A32"/>
    <w:rsid w:val="006E6255"/>
    <w:rsid w:val="006E7446"/>
    <w:rsid w:val="006E7990"/>
    <w:rsid w:val="006F0095"/>
    <w:rsid w:val="006F0AE8"/>
    <w:rsid w:val="006F1200"/>
    <w:rsid w:val="006F27C5"/>
    <w:rsid w:val="006F3563"/>
    <w:rsid w:val="006F38E3"/>
    <w:rsid w:val="006F41C7"/>
    <w:rsid w:val="006F42B9"/>
    <w:rsid w:val="006F6103"/>
    <w:rsid w:val="007002AB"/>
    <w:rsid w:val="00700DC4"/>
    <w:rsid w:val="00701983"/>
    <w:rsid w:val="00702D28"/>
    <w:rsid w:val="00704E00"/>
    <w:rsid w:val="00706EFB"/>
    <w:rsid w:val="007101EE"/>
    <w:rsid w:val="00712223"/>
    <w:rsid w:val="0071291C"/>
    <w:rsid w:val="007166B2"/>
    <w:rsid w:val="00716B1F"/>
    <w:rsid w:val="00717D38"/>
    <w:rsid w:val="0072076F"/>
    <w:rsid w:val="007209E7"/>
    <w:rsid w:val="00720FC2"/>
    <w:rsid w:val="007215A7"/>
    <w:rsid w:val="007244AE"/>
    <w:rsid w:val="00724B5F"/>
    <w:rsid w:val="007257E5"/>
    <w:rsid w:val="00726182"/>
    <w:rsid w:val="007269BF"/>
    <w:rsid w:val="00727635"/>
    <w:rsid w:val="00727A6F"/>
    <w:rsid w:val="00730A1D"/>
    <w:rsid w:val="00730F63"/>
    <w:rsid w:val="00731693"/>
    <w:rsid w:val="0073226D"/>
    <w:rsid w:val="00732329"/>
    <w:rsid w:val="0073282C"/>
    <w:rsid w:val="00732BD4"/>
    <w:rsid w:val="00733468"/>
    <w:rsid w:val="007337CA"/>
    <w:rsid w:val="00733CB7"/>
    <w:rsid w:val="00734A0E"/>
    <w:rsid w:val="00734CE4"/>
    <w:rsid w:val="00735123"/>
    <w:rsid w:val="0073794E"/>
    <w:rsid w:val="007409C4"/>
    <w:rsid w:val="00741837"/>
    <w:rsid w:val="007428D4"/>
    <w:rsid w:val="00744916"/>
    <w:rsid w:val="00745088"/>
    <w:rsid w:val="007453E6"/>
    <w:rsid w:val="00745CED"/>
    <w:rsid w:val="007518AD"/>
    <w:rsid w:val="007558A7"/>
    <w:rsid w:val="00756B2D"/>
    <w:rsid w:val="007611CC"/>
    <w:rsid w:val="00762849"/>
    <w:rsid w:val="00764599"/>
    <w:rsid w:val="00765CF1"/>
    <w:rsid w:val="007709DD"/>
    <w:rsid w:val="00770B7D"/>
    <w:rsid w:val="00770E38"/>
    <w:rsid w:val="0077282A"/>
    <w:rsid w:val="0077309D"/>
    <w:rsid w:val="00774C54"/>
    <w:rsid w:val="007774EE"/>
    <w:rsid w:val="00780B52"/>
    <w:rsid w:val="00781676"/>
    <w:rsid w:val="00781822"/>
    <w:rsid w:val="00783EC7"/>
    <w:rsid w:val="00783F21"/>
    <w:rsid w:val="007854B0"/>
    <w:rsid w:val="00787159"/>
    <w:rsid w:val="00790CBB"/>
    <w:rsid w:val="00791668"/>
    <w:rsid w:val="00791AA1"/>
    <w:rsid w:val="00791AE2"/>
    <w:rsid w:val="0079534D"/>
    <w:rsid w:val="00795CF3"/>
    <w:rsid w:val="00795FDF"/>
    <w:rsid w:val="007967E4"/>
    <w:rsid w:val="00797B48"/>
    <w:rsid w:val="007A0131"/>
    <w:rsid w:val="007A01C1"/>
    <w:rsid w:val="007A030A"/>
    <w:rsid w:val="007A1715"/>
    <w:rsid w:val="007A21F3"/>
    <w:rsid w:val="007A3793"/>
    <w:rsid w:val="007A3AEB"/>
    <w:rsid w:val="007A531B"/>
    <w:rsid w:val="007A5924"/>
    <w:rsid w:val="007A5D59"/>
    <w:rsid w:val="007A5F5B"/>
    <w:rsid w:val="007A6D94"/>
    <w:rsid w:val="007A715A"/>
    <w:rsid w:val="007B0053"/>
    <w:rsid w:val="007B155B"/>
    <w:rsid w:val="007B1711"/>
    <w:rsid w:val="007B2611"/>
    <w:rsid w:val="007B5637"/>
    <w:rsid w:val="007B7772"/>
    <w:rsid w:val="007C0F59"/>
    <w:rsid w:val="007C1BA2"/>
    <w:rsid w:val="007C231E"/>
    <w:rsid w:val="007C3EB7"/>
    <w:rsid w:val="007C54A4"/>
    <w:rsid w:val="007C64C6"/>
    <w:rsid w:val="007C6952"/>
    <w:rsid w:val="007C6DE0"/>
    <w:rsid w:val="007D13E8"/>
    <w:rsid w:val="007D1671"/>
    <w:rsid w:val="007D1E0A"/>
    <w:rsid w:val="007D20E9"/>
    <w:rsid w:val="007D3E4E"/>
    <w:rsid w:val="007D5216"/>
    <w:rsid w:val="007D5D32"/>
    <w:rsid w:val="007D642B"/>
    <w:rsid w:val="007D7012"/>
    <w:rsid w:val="007D708C"/>
    <w:rsid w:val="007D7881"/>
    <w:rsid w:val="007D7E3A"/>
    <w:rsid w:val="007E0E10"/>
    <w:rsid w:val="007E15D5"/>
    <w:rsid w:val="007E45E4"/>
    <w:rsid w:val="007E4768"/>
    <w:rsid w:val="007E501C"/>
    <w:rsid w:val="007E5366"/>
    <w:rsid w:val="007E777B"/>
    <w:rsid w:val="007F1F2D"/>
    <w:rsid w:val="007F2070"/>
    <w:rsid w:val="007F23A2"/>
    <w:rsid w:val="007F3AE9"/>
    <w:rsid w:val="007F500E"/>
    <w:rsid w:val="007F50B4"/>
    <w:rsid w:val="0080186E"/>
    <w:rsid w:val="008019A5"/>
    <w:rsid w:val="00802957"/>
    <w:rsid w:val="00802E7B"/>
    <w:rsid w:val="00803AE1"/>
    <w:rsid w:val="008048DC"/>
    <w:rsid w:val="00804915"/>
    <w:rsid w:val="008053F5"/>
    <w:rsid w:val="00806F28"/>
    <w:rsid w:val="00807DC1"/>
    <w:rsid w:val="00807E43"/>
    <w:rsid w:val="00810198"/>
    <w:rsid w:val="00811038"/>
    <w:rsid w:val="008110AD"/>
    <w:rsid w:val="00811558"/>
    <w:rsid w:val="00811A9C"/>
    <w:rsid w:val="00811DFC"/>
    <w:rsid w:val="0081267F"/>
    <w:rsid w:val="00812E16"/>
    <w:rsid w:val="0081390B"/>
    <w:rsid w:val="00813DA2"/>
    <w:rsid w:val="00815DA8"/>
    <w:rsid w:val="00820032"/>
    <w:rsid w:val="00820327"/>
    <w:rsid w:val="0082084E"/>
    <w:rsid w:val="0082194D"/>
    <w:rsid w:val="00821EFC"/>
    <w:rsid w:val="00822781"/>
    <w:rsid w:val="00822A8A"/>
    <w:rsid w:val="00826EF5"/>
    <w:rsid w:val="00831693"/>
    <w:rsid w:val="008329C4"/>
    <w:rsid w:val="00832A4D"/>
    <w:rsid w:val="00834AB6"/>
    <w:rsid w:val="0083655D"/>
    <w:rsid w:val="00840104"/>
    <w:rsid w:val="00840431"/>
    <w:rsid w:val="00841FC5"/>
    <w:rsid w:val="00842BC2"/>
    <w:rsid w:val="008433A9"/>
    <w:rsid w:val="00845709"/>
    <w:rsid w:val="00847FB5"/>
    <w:rsid w:val="00851146"/>
    <w:rsid w:val="00856AC7"/>
    <w:rsid w:val="008576BD"/>
    <w:rsid w:val="00857C70"/>
    <w:rsid w:val="00860463"/>
    <w:rsid w:val="00860D5F"/>
    <w:rsid w:val="00861C85"/>
    <w:rsid w:val="00865D46"/>
    <w:rsid w:val="008676EC"/>
    <w:rsid w:val="00867BDA"/>
    <w:rsid w:val="008705A9"/>
    <w:rsid w:val="00872BE0"/>
    <w:rsid w:val="008733DA"/>
    <w:rsid w:val="008745E6"/>
    <w:rsid w:val="0087495B"/>
    <w:rsid w:val="00874E4B"/>
    <w:rsid w:val="008752F4"/>
    <w:rsid w:val="00875982"/>
    <w:rsid w:val="00880F5E"/>
    <w:rsid w:val="008813ED"/>
    <w:rsid w:val="008847F9"/>
    <w:rsid w:val="00884B61"/>
    <w:rsid w:val="008850E4"/>
    <w:rsid w:val="0088529A"/>
    <w:rsid w:val="00886324"/>
    <w:rsid w:val="0089199D"/>
    <w:rsid w:val="0089293D"/>
    <w:rsid w:val="00893698"/>
    <w:rsid w:val="00895440"/>
    <w:rsid w:val="00895F71"/>
    <w:rsid w:val="008A05D9"/>
    <w:rsid w:val="008A12F5"/>
    <w:rsid w:val="008A2880"/>
    <w:rsid w:val="008B0A5A"/>
    <w:rsid w:val="008B1587"/>
    <w:rsid w:val="008B1B01"/>
    <w:rsid w:val="008B39D3"/>
    <w:rsid w:val="008B3BCD"/>
    <w:rsid w:val="008B5D77"/>
    <w:rsid w:val="008B684A"/>
    <w:rsid w:val="008B6C5F"/>
    <w:rsid w:val="008B6DF8"/>
    <w:rsid w:val="008B6FC2"/>
    <w:rsid w:val="008C106C"/>
    <w:rsid w:val="008C10F1"/>
    <w:rsid w:val="008C19CB"/>
    <w:rsid w:val="008C1E99"/>
    <w:rsid w:val="008C321A"/>
    <w:rsid w:val="008C5F81"/>
    <w:rsid w:val="008C6418"/>
    <w:rsid w:val="008D07F1"/>
    <w:rsid w:val="008D31B2"/>
    <w:rsid w:val="008D3765"/>
    <w:rsid w:val="008D3F72"/>
    <w:rsid w:val="008D4AF3"/>
    <w:rsid w:val="008D575C"/>
    <w:rsid w:val="008D748F"/>
    <w:rsid w:val="008E0085"/>
    <w:rsid w:val="008E0445"/>
    <w:rsid w:val="008E0BB5"/>
    <w:rsid w:val="008E1C59"/>
    <w:rsid w:val="008E2AA6"/>
    <w:rsid w:val="008E2E00"/>
    <w:rsid w:val="008E311B"/>
    <w:rsid w:val="008E40AA"/>
    <w:rsid w:val="008E5C34"/>
    <w:rsid w:val="008E6D70"/>
    <w:rsid w:val="008E7253"/>
    <w:rsid w:val="008F018A"/>
    <w:rsid w:val="008F28CE"/>
    <w:rsid w:val="008F46E7"/>
    <w:rsid w:val="008F6F0B"/>
    <w:rsid w:val="008F7E9F"/>
    <w:rsid w:val="00901478"/>
    <w:rsid w:val="00902248"/>
    <w:rsid w:val="009026BD"/>
    <w:rsid w:val="00904552"/>
    <w:rsid w:val="00907BA7"/>
    <w:rsid w:val="00907EFC"/>
    <w:rsid w:val="0091064E"/>
    <w:rsid w:val="00911304"/>
    <w:rsid w:val="009116A1"/>
    <w:rsid w:val="00911EC5"/>
    <w:rsid w:val="00911FC5"/>
    <w:rsid w:val="00914544"/>
    <w:rsid w:val="009148B2"/>
    <w:rsid w:val="00914F55"/>
    <w:rsid w:val="00915318"/>
    <w:rsid w:val="00917726"/>
    <w:rsid w:val="00922CA5"/>
    <w:rsid w:val="00930C72"/>
    <w:rsid w:val="009318ED"/>
    <w:rsid w:val="00931A10"/>
    <w:rsid w:val="00934D21"/>
    <w:rsid w:val="00935F7C"/>
    <w:rsid w:val="00941D81"/>
    <w:rsid w:val="00943BFF"/>
    <w:rsid w:val="00946D46"/>
    <w:rsid w:val="00947967"/>
    <w:rsid w:val="00947DB6"/>
    <w:rsid w:val="00947E3D"/>
    <w:rsid w:val="00951E32"/>
    <w:rsid w:val="0095350B"/>
    <w:rsid w:val="00960A09"/>
    <w:rsid w:val="00965200"/>
    <w:rsid w:val="009664F7"/>
    <w:rsid w:val="009668B3"/>
    <w:rsid w:val="0096748E"/>
    <w:rsid w:val="009712DC"/>
    <w:rsid w:val="00971471"/>
    <w:rsid w:val="00972A63"/>
    <w:rsid w:val="00972EBC"/>
    <w:rsid w:val="00973C75"/>
    <w:rsid w:val="00975FD0"/>
    <w:rsid w:val="00977696"/>
    <w:rsid w:val="00981D6C"/>
    <w:rsid w:val="009849C2"/>
    <w:rsid w:val="00984D24"/>
    <w:rsid w:val="009858EB"/>
    <w:rsid w:val="00985A39"/>
    <w:rsid w:val="00986AE6"/>
    <w:rsid w:val="00986DFB"/>
    <w:rsid w:val="009876CE"/>
    <w:rsid w:val="00990A44"/>
    <w:rsid w:val="00990FDB"/>
    <w:rsid w:val="009912A4"/>
    <w:rsid w:val="00993E03"/>
    <w:rsid w:val="00995C35"/>
    <w:rsid w:val="0099621E"/>
    <w:rsid w:val="00996AD5"/>
    <w:rsid w:val="00996CED"/>
    <w:rsid w:val="009A1622"/>
    <w:rsid w:val="009A3F40"/>
    <w:rsid w:val="009A433A"/>
    <w:rsid w:val="009A48DE"/>
    <w:rsid w:val="009A4B90"/>
    <w:rsid w:val="009B0046"/>
    <w:rsid w:val="009B0525"/>
    <w:rsid w:val="009B0A42"/>
    <w:rsid w:val="009B2A3B"/>
    <w:rsid w:val="009B61CE"/>
    <w:rsid w:val="009B6850"/>
    <w:rsid w:val="009B68DC"/>
    <w:rsid w:val="009B71E6"/>
    <w:rsid w:val="009B7270"/>
    <w:rsid w:val="009C0D34"/>
    <w:rsid w:val="009C1440"/>
    <w:rsid w:val="009C1A5A"/>
    <w:rsid w:val="009C2107"/>
    <w:rsid w:val="009C4919"/>
    <w:rsid w:val="009C518C"/>
    <w:rsid w:val="009C5B86"/>
    <w:rsid w:val="009C5D9E"/>
    <w:rsid w:val="009C741A"/>
    <w:rsid w:val="009D1180"/>
    <w:rsid w:val="009D18C4"/>
    <w:rsid w:val="009D1E67"/>
    <w:rsid w:val="009D204A"/>
    <w:rsid w:val="009D2C3E"/>
    <w:rsid w:val="009D558F"/>
    <w:rsid w:val="009D767B"/>
    <w:rsid w:val="009E0625"/>
    <w:rsid w:val="009E2C49"/>
    <w:rsid w:val="009E3034"/>
    <w:rsid w:val="009E549F"/>
    <w:rsid w:val="009E6084"/>
    <w:rsid w:val="009E6FAA"/>
    <w:rsid w:val="009E7ABA"/>
    <w:rsid w:val="009F0A7C"/>
    <w:rsid w:val="009F1793"/>
    <w:rsid w:val="009F28A8"/>
    <w:rsid w:val="009F2A23"/>
    <w:rsid w:val="009F473E"/>
    <w:rsid w:val="009F637E"/>
    <w:rsid w:val="009F682A"/>
    <w:rsid w:val="00A003DA"/>
    <w:rsid w:val="00A00595"/>
    <w:rsid w:val="00A01975"/>
    <w:rsid w:val="00A022BE"/>
    <w:rsid w:val="00A029FE"/>
    <w:rsid w:val="00A02A82"/>
    <w:rsid w:val="00A037D2"/>
    <w:rsid w:val="00A0482C"/>
    <w:rsid w:val="00A04A66"/>
    <w:rsid w:val="00A06B7D"/>
    <w:rsid w:val="00A073C2"/>
    <w:rsid w:val="00A1223C"/>
    <w:rsid w:val="00A13BF4"/>
    <w:rsid w:val="00A14B69"/>
    <w:rsid w:val="00A17001"/>
    <w:rsid w:val="00A202B0"/>
    <w:rsid w:val="00A2149D"/>
    <w:rsid w:val="00A221C2"/>
    <w:rsid w:val="00A223BB"/>
    <w:rsid w:val="00A22C20"/>
    <w:rsid w:val="00A23178"/>
    <w:rsid w:val="00A232C2"/>
    <w:rsid w:val="00A23503"/>
    <w:rsid w:val="00A24C95"/>
    <w:rsid w:val="00A2556C"/>
    <w:rsid w:val="00A26094"/>
    <w:rsid w:val="00A301BF"/>
    <w:rsid w:val="00A302B2"/>
    <w:rsid w:val="00A331B4"/>
    <w:rsid w:val="00A34152"/>
    <w:rsid w:val="00A3484E"/>
    <w:rsid w:val="00A36ADA"/>
    <w:rsid w:val="00A36F2B"/>
    <w:rsid w:val="00A36FB5"/>
    <w:rsid w:val="00A407EC"/>
    <w:rsid w:val="00A42530"/>
    <w:rsid w:val="00A42D70"/>
    <w:rsid w:val="00A438D8"/>
    <w:rsid w:val="00A4431F"/>
    <w:rsid w:val="00A446B7"/>
    <w:rsid w:val="00A47380"/>
    <w:rsid w:val="00A473F5"/>
    <w:rsid w:val="00A47C66"/>
    <w:rsid w:val="00A50B16"/>
    <w:rsid w:val="00A5153A"/>
    <w:rsid w:val="00A51F9D"/>
    <w:rsid w:val="00A5281A"/>
    <w:rsid w:val="00A53741"/>
    <w:rsid w:val="00A5416A"/>
    <w:rsid w:val="00A5521F"/>
    <w:rsid w:val="00A555D5"/>
    <w:rsid w:val="00A55675"/>
    <w:rsid w:val="00A55A4D"/>
    <w:rsid w:val="00A60692"/>
    <w:rsid w:val="00A61E89"/>
    <w:rsid w:val="00A639F4"/>
    <w:rsid w:val="00A63EA3"/>
    <w:rsid w:val="00A64307"/>
    <w:rsid w:val="00A701A9"/>
    <w:rsid w:val="00A71B23"/>
    <w:rsid w:val="00A72016"/>
    <w:rsid w:val="00A72416"/>
    <w:rsid w:val="00A725DA"/>
    <w:rsid w:val="00A72CDB"/>
    <w:rsid w:val="00A730E9"/>
    <w:rsid w:val="00A73769"/>
    <w:rsid w:val="00A73886"/>
    <w:rsid w:val="00A7507A"/>
    <w:rsid w:val="00A7673E"/>
    <w:rsid w:val="00A76973"/>
    <w:rsid w:val="00A8131A"/>
    <w:rsid w:val="00A81A32"/>
    <w:rsid w:val="00A8334E"/>
    <w:rsid w:val="00A835BD"/>
    <w:rsid w:val="00A84BD8"/>
    <w:rsid w:val="00A84D62"/>
    <w:rsid w:val="00A85AD5"/>
    <w:rsid w:val="00A870CD"/>
    <w:rsid w:val="00A9092E"/>
    <w:rsid w:val="00A90C45"/>
    <w:rsid w:val="00A91A4A"/>
    <w:rsid w:val="00A92B9C"/>
    <w:rsid w:val="00A97B15"/>
    <w:rsid w:val="00A97CF2"/>
    <w:rsid w:val="00AA19F4"/>
    <w:rsid w:val="00AA2D1E"/>
    <w:rsid w:val="00AA3A9C"/>
    <w:rsid w:val="00AA42D5"/>
    <w:rsid w:val="00AB0D17"/>
    <w:rsid w:val="00AB0E1E"/>
    <w:rsid w:val="00AB1906"/>
    <w:rsid w:val="00AB2883"/>
    <w:rsid w:val="00AB2FAB"/>
    <w:rsid w:val="00AB383A"/>
    <w:rsid w:val="00AB5C14"/>
    <w:rsid w:val="00AB6964"/>
    <w:rsid w:val="00AB6B34"/>
    <w:rsid w:val="00AB78B5"/>
    <w:rsid w:val="00AC003C"/>
    <w:rsid w:val="00AC0522"/>
    <w:rsid w:val="00AC173D"/>
    <w:rsid w:val="00AC1EE7"/>
    <w:rsid w:val="00AC333F"/>
    <w:rsid w:val="00AC585C"/>
    <w:rsid w:val="00AC63CF"/>
    <w:rsid w:val="00AC6C05"/>
    <w:rsid w:val="00AC742B"/>
    <w:rsid w:val="00AD1925"/>
    <w:rsid w:val="00AD41AE"/>
    <w:rsid w:val="00AD4CEB"/>
    <w:rsid w:val="00AD5EAD"/>
    <w:rsid w:val="00AE067D"/>
    <w:rsid w:val="00AE2111"/>
    <w:rsid w:val="00AE273E"/>
    <w:rsid w:val="00AE2811"/>
    <w:rsid w:val="00AE350C"/>
    <w:rsid w:val="00AE72A5"/>
    <w:rsid w:val="00AE7FBB"/>
    <w:rsid w:val="00AF0CF2"/>
    <w:rsid w:val="00AF1181"/>
    <w:rsid w:val="00AF14A4"/>
    <w:rsid w:val="00AF2F79"/>
    <w:rsid w:val="00AF4653"/>
    <w:rsid w:val="00AF6C81"/>
    <w:rsid w:val="00AF7BCA"/>
    <w:rsid w:val="00AF7DB7"/>
    <w:rsid w:val="00B02B6C"/>
    <w:rsid w:val="00B0334D"/>
    <w:rsid w:val="00B04511"/>
    <w:rsid w:val="00B0643D"/>
    <w:rsid w:val="00B07F45"/>
    <w:rsid w:val="00B10ED8"/>
    <w:rsid w:val="00B112A1"/>
    <w:rsid w:val="00B1271F"/>
    <w:rsid w:val="00B12DF4"/>
    <w:rsid w:val="00B139C0"/>
    <w:rsid w:val="00B139CA"/>
    <w:rsid w:val="00B14760"/>
    <w:rsid w:val="00B22196"/>
    <w:rsid w:val="00B2234D"/>
    <w:rsid w:val="00B22E40"/>
    <w:rsid w:val="00B2473F"/>
    <w:rsid w:val="00B3007F"/>
    <w:rsid w:val="00B31F09"/>
    <w:rsid w:val="00B327A2"/>
    <w:rsid w:val="00B331F7"/>
    <w:rsid w:val="00B3512A"/>
    <w:rsid w:val="00B362FF"/>
    <w:rsid w:val="00B37395"/>
    <w:rsid w:val="00B40E97"/>
    <w:rsid w:val="00B41B0C"/>
    <w:rsid w:val="00B41B78"/>
    <w:rsid w:val="00B42C95"/>
    <w:rsid w:val="00B42D49"/>
    <w:rsid w:val="00B42F14"/>
    <w:rsid w:val="00B43603"/>
    <w:rsid w:val="00B443E4"/>
    <w:rsid w:val="00B468CC"/>
    <w:rsid w:val="00B478FB"/>
    <w:rsid w:val="00B50A6D"/>
    <w:rsid w:val="00B51971"/>
    <w:rsid w:val="00B51F75"/>
    <w:rsid w:val="00B54157"/>
    <w:rsid w:val="00B558B0"/>
    <w:rsid w:val="00B563EA"/>
    <w:rsid w:val="00B5652E"/>
    <w:rsid w:val="00B57287"/>
    <w:rsid w:val="00B60E51"/>
    <w:rsid w:val="00B60ED4"/>
    <w:rsid w:val="00B61469"/>
    <w:rsid w:val="00B62580"/>
    <w:rsid w:val="00B63929"/>
    <w:rsid w:val="00B63A54"/>
    <w:rsid w:val="00B6459E"/>
    <w:rsid w:val="00B649DB"/>
    <w:rsid w:val="00B65E4D"/>
    <w:rsid w:val="00B70DE1"/>
    <w:rsid w:val="00B72A3A"/>
    <w:rsid w:val="00B73B31"/>
    <w:rsid w:val="00B753E4"/>
    <w:rsid w:val="00B7571F"/>
    <w:rsid w:val="00B76299"/>
    <w:rsid w:val="00B76303"/>
    <w:rsid w:val="00B77D18"/>
    <w:rsid w:val="00B80033"/>
    <w:rsid w:val="00B8071D"/>
    <w:rsid w:val="00B80D9D"/>
    <w:rsid w:val="00B80E11"/>
    <w:rsid w:val="00B80E1F"/>
    <w:rsid w:val="00B80F46"/>
    <w:rsid w:val="00B8313A"/>
    <w:rsid w:val="00B8423C"/>
    <w:rsid w:val="00B84933"/>
    <w:rsid w:val="00B85126"/>
    <w:rsid w:val="00B86726"/>
    <w:rsid w:val="00B87F43"/>
    <w:rsid w:val="00B93443"/>
    <w:rsid w:val="00B93503"/>
    <w:rsid w:val="00B958CE"/>
    <w:rsid w:val="00B95B6B"/>
    <w:rsid w:val="00B95D3F"/>
    <w:rsid w:val="00B95EB7"/>
    <w:rsid w:val="00B96F82"/>
    <w:rsid w:val="00B96FD8"/>
    <w:rsid w:val="00BA0134"/>
    <w:rsid w:val="00BA1428"/>
    <w:rsid w:val="00BA24FE"/>
    <w:rsid w:val="00BA31E8"/>
    <w:rsid w:val="00BA55E0"/>
    <w:rsid w:val="00BA6BD4"/>
    <w:rsid w:val="00BA7E4C"/>
    <w:rsid w:val="00BB3752"/>
    <w:rsid w:val="00BB4CD8"/>
    <w:rsid w:val="00BB5480"/>
    <w:rsid w:val="00BB6688"/>
    <w:rsid w:val="00BC0999"/>
    <w:rsid w:val="00BC0B9C"/>
    <w:rsid w:val="00BC0DDB"/>
    <w:rsid w:val="00BC26D4"/>
    <w:rsid w:val="00BC36F3"/>
    <w:rsid w:val="00BC5978"/>
    <w:rsid w:val="00BC6003"/>
    <w:rsid w:val="00BC6845"/>
    <w:rsid w:val="00BC6A1E"/>
    <w:rsid w:val="00BC6A35"/>
    <w:rsid w:val="00BD017C"/>
    <w:rsid w:val="00BD1851"/>
    <w:rsid w:val="00BD2406"/>
    <w:rsid w:val="00BD2A1B"/>
    <w:rsid w:val="00BD2F35"/>
    <w:rsid w:val="00BD4B68"/>
    <w:rsid w:val="00BD6C17"/>
    <w:rsid w:val="00BD7949"/>
    <w:rsid w:val="00BE0E9C"/>
    <w:rsid w:val="00BE2754"/>
    <w:rsid w:val="00BE2FFA"/>
    <w:rsid w:val="00BE3143"/>
    <w:rsid w:val="00BE3E43"/>
    <w:rsid w:val="00BE4BC9"/>
    <w:rsid w:val="00BE6549"/>
    <w:rsid w:val="00BF0756"/>
    <w:rsid w:val="00BF1585"/>
    <w:rsid w:val="00BF1FFC"/>
    <w:rsid w:val="00BF290E"/>
    <w:rsid w:val="00BF2A42"/>
    <w:rsid w:val="00BF3781"/>
    <w:rsid w:val="00BF4554"/>
    <w:rsid w:val="00BF6A95"/>
    <w:rsid w:val="00C00A61"/>
    <w:rsid w:val="00C031A0"/>
    <w:rsid w:val="00C03D8C"/>
    <w:rsid w:val="00C041C0"/>
    <w:rsid w:val="00C04E9A"/>
    <w:rsid w:val="00C055EC"/>
    <w:rsid w:val="00C062A6"/>
    <w:rsid w:val="00C069E3"/>
    <w:rsid w:val="00C06B98"/>
    <w:rsid w:val="00C06CF1"/>
    <w:rsid w:val="00C10DC9"/>
    <w:rsid w:val="00C12FB3"/>
    <w:rsid w:val="00C13397"/>
    <w:rsid w:val="00C1375E"/>
    <w:rsid w:val="00C14BAF"/>
    <w:rsid w:val="00C150FB"/>
    <w:rsid w:val="00C16616"/>
    <w:rsid w:val="00C1700E"/>
    <w:rsid w:val="00C17341"/>
    <w:rsid w:val="00C20C67"/>
    <w:rsid w:val="00C219B4"/>
    <w:rsid w:val="00C22314"/>
    <w:rsid w:val="00C244D5"/>
    <w:rsid w:val="00C24EEF"/>
    <w:rsid w:val="00C25CF6"/>
    <w:rsid w:val="00C25F8E"/>
    <w:rsid w:val="00C26C36"/>
    <w:rsid w:val="00C30435"/>
    <w:rsid w:val="00C314B5"/>
    <w:rsid w:val="00C32768"/>
    <w:rsid w:val="00C33E12"/>
    <w:rsid w:val="00C34896"/>
    <w:rsid w:val="00C3715F"/>
    <w:rsid w:val="00C37C88"/>
    <w:rsid w:val="00C41916"/>
    <w:rsid w:val="00C4216E"/>
    <w:rsid w:val="00C431DF"/>
    <w:rsid w:val="00C456BD"/>
    <w:rsid w:val="00C52F2D"/>
    <w:rsid w:val="00C530DC"/>
    <w:rsid w:val="00C5350D"/>
    <w:rsid w:val="00C5364F"/>
    <w:rsid w:val="00C550D6"/>
    <w:rsid w:val="00C55E43"/>
    <w:rsid w:val="00C56BEB"/>
    <w:rsid w:val="00C609D9"/>
    <w:rsid w:val="00C60B16"/>
    <w:rsid w:val="00C60F76"/>
    <w:rsid w:val="00C6123C"/>
    <w:rsid w:val="00C61FC9"/>
    <w:rsid w:val="00C644DF"/>
    <w:rsid w:val="00C64C01"/>
    <w:rsid w:val="00C664E1"/>
    <w:rsid w:val="00C67AC9"/>
    <w:rsid w:val="00C67CDC"/>
    <w:rsid w:val="00C67D40"/>
    <w:rsid w:val="00C7084D"/>
    <w:rsid w:val="00C709D9"/>
    <w:rsid w:val="00C71186"/>
    <w:rsid w:val="00C718D8"/>
    <w:rsid w:val="00C72234"/>
    <w:rsid w:val="00C7282B"/>
    <w:rsid w:val="00C728C5"/>
    <w:rsid w:val="00C7315E"/>
    <w:rsid w:val="00C75698"/>
    <w:rsid w:val="00C75895"/>
    <w:rsid w:val="00C758F2"/>
    <w:rsid w:val="00C80359"/>
    <w:rsid w:val="00C80603"/>
    <w:rsid w:val="00C811AD"/>
    <w:rsid w:val="00C83C9F"/>
    <w:rsid w:val="00C86512"/>
    <w:rsid w:val="00C920FF"/>
    <w:rsid w:val="00C921AF"/>
    <w:rsid w:val="00C94840"/>
    <w:rsid w:val="00C95AC4"/>
    <w:rsid w:val="00C95D5B"/>
    <w:rsid w:val="00CA03B8"/>
    <w:rsid w:val="00CA1369"/>
    <w:rsid w:val="00CA3E11"/>
    <w:rsid w:val="00CA6521"/>
    <w:rsid w:val="00CA6B8A"/>
    <w:rsid w:val="00CA70D7"/>
    <w:rsid w:val="00CA730F"/>
    <w:rsid w:val="00CA77C1"/>
    <w:rsid w:val="00CB027F"/>
    <w:rsid w:val="00CB036C"/>
    <w:rsid w:val="00CB1D77"/>
    <w:rsid w:val="00CB220C"/>
    <w:rsid w:val="00CB2871"/>
    <w:rsid w:val="00CB691C"/>
    <w:rsid w:val="00CC01D1"/>
    <w:rsid w:val="00CC5303"/>
    <w:rsid w:val="00CC6297"/>
    <w:rsid w:val="00CC7690"/>
    <w:rsid w:val="00CD0475"/>
    <w:rsid w:val="00CD1572"/>
    <w:rsid w:val="00CD1986"/>
    <w:rsid w:val="00CD27AA"/>
    <w:rsid w:val="00CD284F"/>
    <w:rsid w:val="00CD2A98"/>
    <w:rsid w:val="00CD3E3D"/>
    <w:rsid w:val="00CD49EF"/>
    <w:rsid w:val="00CD546D"/>
    <w:rsid w:val="00CD5805"/>
    <w:rsid w:val="00CD6B31"/>
    <w:rsid w:val="00CD74C7"/>
    <w:rsid w:val="00CD76AF"/>
    <w:rsid w:val="00CE0698"/>
    <w:rsid w:val="00CE12DA"/>
    <w:rsid w:val="00CE4D5C"/>
    <w:rsid w:val="00CE6FE6"/>
    <w:rsid w:val="00CE7FCD"/>
    <w:rsid w:val="00CF05DA"/>
    <w:rsid w:val="00CF066D"/>
    <w:rsid w:val="00CF1EE4"/>
    <w:rsid w:val="00CF1F45"/>
    <w:rsid w:val="00CF424E"/>
    <w:rsid w:val="00CF58EB"/>
    <w:rsid w:val="00CF6C29"/>
    <w:rsid w:val="00CF6DA3"/>
    <w:rsid w:val="00CF7FAA"/>
    <w:rsid w:val="00D01047"/>
    <w:rsid w:val="00D0106E"/>
    <w:rsid w:val="00D019B1"/>
    <w:rsid w:val="00D01EF6"/>
    <w:rsid w:val="00D04A76"/>
    <w:rsid w:val="00D06079"/>
    <w:rsid w:val="00D06383"/>
    <w:rsid w:val="00D068BF"/>
    <w:rsid w:val="00D10772"/>
    <w:rsid w:val="00D123FF"/>
    <w:rsid w:val="00D143C2"/>
    <w:rsid w:val="00D15444"/>
    <w:rsid w:val="00D200FB"/>
    <w:rsid w:val="00D20E85"/>
    <w:rsid w:val="00D20FF9"/>
    <w:rsid w:val="00D2220E"/>
    <w:rsid w:val="00D23669"/>
    <w:rsid w:val="00D24615"/>
    <w:rsid w:val="00D252E8"/>
    <w:rsid w:val="00D27E1C"/>
    <w:rsid w:val="00D30527"/>
    <w:rsid w:val="00D30B4A"/>
    <w:rsid w:val="00D31701"/>
    <w:rsid w:val="00D31B53"/>
    <w:rsid w:val="00D35385"/>
    <w:rsid w:val="00D35E5C"/>
    <w:rsid w:val="00D35F6A"/>
    <w:rsid w:val="00D36A91"/>
    <w:rsid w:val="00D37842"/>
    <w:rsid w:val="00D40526"/>
    <w:rsid w:val="00D42DC2"/>
    <w:rsid w:val="00D437D1"/>
    <w:rsid w:val="00D43BF7"/>
    <w:rsid w:val="00D44CA6"/>
    <w:rsid w:val="00D45E95"/>
    <w:rsid w:val="00D47329"/>
    <w:rsid w:val="00D51045"/>
    <w:rsid w:val="00D516DF"/>
    <w:rsid w:val="00D51E66"/>
    <w:rsid w:val="00D5315A"/>
    <w:rsid w:val="00D537E1"/>
    <w:rsid w:val="00D539A3"/>
    <w:rsid w:val="00D552FE"/>
    <w:rsid w:val="00D55BB2"/>
    <w:rsid w:val="00D55FB8"/>
    <w:rsid w:val="00D5638D"/>
    <w:rsid w:val="00D56496"/>
    <w:rsid w:val="00D572FA"/>
    <w:rsid w:val="00D6091A"/>
    <w:rsid w:val="00D6637D"/>
    <w:rsid w:val="00D6695F"/>
    <w:rsid w:val="00D675AA"/>
    <w:rsid w:val="00D67F9E"/>
    <w:rsid w:val="00D70F07"/>
    <w:rsid w:val="00D7231D"/>
    <w:rsid w:val="00D74801"/>
    <w:rsid w:val="00D75644"/>
    <w:rsid w:val="00D76B91"/>
    <w:rsid w:val="00D76F2B"/>
    <w:rsid w:val="00D76FF1"/>
    <w:rsid w:val="00D80C29"/>
    <w:rsid w:val="00D81656"/>
    <w:rsid w:val="00D816BA"/>
    <w:rsid w:val="00D81C20"/>
    <w:rsid w:val="00D83D87"/>
    <w:rsid w:val="00D85A72"/>
    <w:rsid w:val="00D8661F"/>
    <w:rsid w:val="00D86A30"/>
    <w:rsid w:val="00D87A7E"/>
    <w:rsid w:val="00D915A5"/>
    <w:rsid w:val="00D91B5B"/>
    <w:rsid w:val="00D93ACA"/>
    <w:rsid w:val="00D942FA"/>
    <w:rsid w:val="00D94576"/>
    <w:rsid w:val="00D947E4"/>
    <w:rsid w:val="00D9506A"/>
    <w:rsid w:val="00D951AD"/>
    <w:rsid w:val="00D97CB4"/>
    <w:rsid w:val="00D97DD4"/>
    <w:rsid w:val="00DA03E6"/>
    <w:rsid w:val="00DA0735"/>
    <w:rsid w:val="00DA3151"/>
    <w:rsid w:val="00DA334B"/>
    <w:rsid w:val="00DA3678"/>
    <w:rsid w:val="00DA3F77"/>
    <w:rsid w:val="00DA5A8A"/>
    <w:rsid w:val="00DA77DC"/>
    <w:rsid w:val="00DB26CD"/>
    <w:rsid w:val="00DB273E"/>
    <w:rsid w:val="00DB334F"/>
    <w:rsid w:val="00DB3E66"/>
    <w:rsid w:val="00DB441C"/>
    <w:rsid w:val="00DB44AF"/>
    <w:rsid w:val="00DB491E"/>
    <w:rsid w:val="00DB5CDB"/>
    <w:rsid w:val="00DB7B87"/>
    <w:rsid w:val="00DC0F93"/>
    <w:rsid w:val="00DC17DF"/>
    <w:rsid w:val="00DC1F58"/>
    <w:rsid w:val="00DC339B"/>
    <w:rsid w:val="00DC5D40"/>
    <w:rsid w:val="00DC719C"/>
    <w:rsid w:val="00DD08FA"/>
    <w:rsid w:val="00DD0E06"/>
    <w:rsid w:val="00DD11EC"/>
    <w:rsid w:val="00DD142D"/>
    <w:rsid w:val="00DD17F9"/>
    <w:rsid w:val="00DD1B71"/>
    <w:rsid w:val="00DD30E9"/>
    <w:rsid w:val="00DD3650"/>
    <w:rsid w:val="00DD4180"/>
    <w:rsid w:val="00DD433A"/>
    <w:rsid w:val="00DD4A16"/>
    <w:rsid w:val="00DD4F47"/>
    <w:rsid w:val="00DD6A72"/>
    <w:rsid w:val="00DD7264"/>
    <w:rsid w:val="00DD7FBB"/>
    <w:rsid w:val="00DE05C4"/>
    <w:rsid w:val="00DE0B9F"/>
    <w:rsid w:val="00DE1FCA"/>
    <w:rsid w:val="00DE2CBA"/>
    <w:rsid w:val="00DE4238"/>
    <w:rsid w:val="00DE6321"/>
    <w:rsid w:val="00DE657F"/>
    <w:rsid w:val="00DE6EB3"/>
    <w:rsid w:val="00DE78D5"/>
    <w:rsid w:val="00DE78E3"/>
    <w:rsid w:val="00DF0250"/>
    <w:rsid w:val="00DF0D70"/>
    <w:rsid w:val="00DF1218"/>
    <w:rsid w:val="00DF2A59"/>
    <w:rsid w:val="00DF456E"/>
    <w:rsid w:val="00DF4A75"/>
    <w:rsid w:val="00DF4F8B"/>
    <w:rsid w:val="00DF5CCC"/>
    <w:rsid w:val="00DF5E6C"/>
    <w:rsid w:val="00DF6462"/>
    <w:rsid w:val="00DF772B"/>
    <w:rsid w:val="00E013BB"/>
    <w:rsid w:val="00E02FA0"/>
    <w:rsid w:val="00E036DC"/>
    <w:rsid w:val="00E03A66"/>
    <w:rsid w:val="00E10454"/>
    <w:rsid w:val="00E112E5"/>
    <w:rsid w:val="00E11EEC"/>
    <w:rsid w:val="00E1232A"/>
    <w:rsid w:val="00E12999"/>
    <w:rsid w:val="00E12CDA"/>
    <w:rsid w:val="00E147E1"/>
    <w:rsid w:val="00E1511E"/>
    <w:rsid w:val="00E21182"/>
    <w:rsid w:val="00E215A1"/>
    <w:rsid w:val="00E21CC7"/>
    <w:rsid w:val="00E22621"/>
    <w:rsid w:val="00E24D9E"/>
    <w:rsid w:val="00E25849"/>
    <w:rsid w:val="00E25908"/>
    <w:rsid w:val="00E276E0"/>
    <w:rsid w:val="00E31190"/>
    <w:rsid w:val="00E3197E"/>
    <w:rsid w:val="00E342F8"/>
    <w:rsid w:val="00E351ED"/>
    <w:rsid w:val="00E376FE"/>
    <w:rsid w:val="00E46583"/>
    <w:rsid w:val="00E5169F"/>
    <w:rsid w:val="00E51756"/>
    <w:rsid w:val="00E51FA2"/>
    <w:rsid w:val="00E555AD"/>
    <w:rsid w:val="00E557D8"/>
    <w:rsid w:val="00E57256"/>
    <w:rsid w:val="00E6034B"/>
    <w:rsid w:val="00E643AB"/>
    <w:rsid w:val="00E6549E"/>
    <w:rsid w:val="00E65E88"/>
    <w:rsid w:val="00E65EDE"/>
    <w:rsid w:val="00E67F34"/>
    <w:rsid w:val="00E70F81"/>
    <w:rsid w:val="00E722BF"/>
    <w:rsid w:val="00E72E07"/>
    <w:rsid w:val="00E733D2"/>
    <w:rsid w:val="00E74652"/>
    <w:rsid w:val="00E75AB8"/>
    <w:rsid w:val="00E75E3C"/>
    <w:rsid w:val="00E75FDF"/>
    <w:rsid w:val="00E76A83"/>
    <w:rsid w:val="00E77055"/>
    <w:rsid w:val="00E77460"/>
    <w:rsid w:val="00E77BA6"/>
    <w:rsid w:val="00E83312"/>
    <w:rsid w:val="00E8391D"/>
    <w:rsid w:val="00E83ABC"/>
    <w:rsid w:val="00E844F2"/>
    <w:rsid w:val="00E87740"/>
    <w:rsid w:val="00E906F8"/>
    <w:rsid w:val="00E90A60"/>
    <w:rsid w:val="00E92889"/>
    <w:rsid w:val="00E92FCB"/>
    <w:rsid w:val="00E94A34"/>
    <w:rsid w:val="00EA147F"/>
    <w:rsid w:val="00EA19B1"/>
    <w:rsid w:val="00EA1EDC"/>
    <w:rsid w:val="00EA39F9"/>
    <w:rsid w:val="00EA3D9E"/>
    <w:rsid w:val="00EA489E"/>
    <w:rsid w:val="00EA6487"/>
    <w:rsid w:val="00EA7F3C"/>
    <w:rsid w:val="00EB00B4"/>
    <w:rsid w:val="00EB0A27"/>
    <w:rsid w:val="00EB0C07"/>
    <w:rsid w:val="00EB15E0"/>
    <w:rsid w:val="00EB33AD"/>
    <w:rsid w:val="00EB4A94"/>
    <w:rsid w:val="00EB56B0"/>
    <w:rsid w:val="00EC1EB1"/>
    <w:rsid w:val="00EC2191"/>
    <w:rsid w:val="00EC27F7"/>
    <w:rsid w:val="00EC29B3"/>
    <w:rsid w:val="00EC63A9"/>
    <w:rsid w:val="00EC6DBE"/>
    <w:rsid w:val="00EC7E33"/>
    <w:rsid w:val="00ED03AB"/>
    <w:rsid w:val="00ED1CD4"/>
    <w:rsid w:val="00ED1D2B"/>
    <w:rsid w:val="00ED2987"/>
    <w:rsid w:val="00ED31F8"/>
    <w:rsid w:val="00ED320B"/>
    <w:rsid w:val="00ED4135"/>
    <w:rsid w:val="00ED5933"/>
    <w:rsid w:val="00ED64B5"/>
    <w:rsid w:val="00EE0179"/>
    <w:rsid w:val="00EE1DB1"/>
    <w:rsid w:val="00EE5892"/>
    <w:rsid w:val="00EE74F5"/>
    <w:rsid w:val="00EE7CCA"/>
    <w:rsid w:val="00EF0F02"/>
    <w:rsid w:val="00EF0F85"/>
    <w:rsid w:val="00EF1690"/>
    <w:rsid w:val="00F012EC"/>
    <w:rsid w:val="00F039C1"/>
    <w:rsid w:val="00F03A3D"/>
    <w:rsid w:val="00F04D9D"/>
    <w:rsid w:val="00F05ADC"/>
    <w:rsid w:val="00F05C29"/>
    <w:rsid w:val="00F10BFC"/>
    <w:rsid w:val="00F11362"/>
    <w:rsid w:val="00F135C3"/>
    <w:rsid w:val="00F16A14"/>
    <w:rsid w:val="00F16F8A"/>
    <w:rsid w:val="00F2217D"/>
    <w:rsid w:val="00F234D5"/>
    <w:rsid w:val="00F23CA6"/>
    <w:rsid w:val="00F2413B"/>
    <w:rsid w:val="00F24DD0"/>
    <w:rsid w:val="00F30811"/>
    <w:rsid w:val="00F30A92"/>
    <w:rsid w:val="00F319F2"/>
    <w:rsid w:val="00F32D25"/>
    <w:rsid w:val="00F3460F"/>
    <w:rsid w:val="00F357F6"/>
    <w:rsid w:val="00F362D7"/>
    <w:rsid w:val="00F37472"/>
    <w:rsid w:val="00F376A7"/>
    <w:rsid w:val="00F37D7B"/>
    <w:rsid w:val="00F40039"/>
    <w:rsid w:val="00F40603"/>
    <w:rsid w:val="00F407ED"/>
    <w:rsid w:val="00F40885"/>
    <w:rsid w:val="00F41F7C"/>
    <w:rsid w:val="00F42585"/>
    <w:rsid w:val="00F435F4"/>
    <w:rsid w:val="00F43861"/>
    <w:rsid w:val="00F44E46"/>
    <w:rsid w:val="00F46981"/>
    <w:rsid w:val="00F46C99"/>
    <w:rsid w:val="00F477BD"/>
    <w:rsid w:val="00F5075A"/>
    <w:rsid w:val="00F52431"/>
    <w:rsid w:val="00F524C6"/>
    <w:rsid w:val="00F5314C"/>
    <w:rsid w:val="00F536F9"/>
    <w:rsid w:val="00F562AA"/>
    <w:rsid w:val="00F57687"/>
    <w:rsid w:val="00F623C0"/>
    <w:rsid w:val="00F635DD"/>
    <w:rsid w:val="00F64CC4"/>
    <w:rsid w:val="00F652C4"/>
    <w:rsid w:val="00F6627B"/>
    <w:rsid w:val="00F67C7C"/>
    <w:rsid w:val="00F707D3"/>
    <w:rsid w:val="00F70C7A"/>
    <w:rsid w:val="00F70EC9"/>
    <w:rsid w:val="00F71ABD"/>
    <w:rsid w:val="00F726B0"/>
    <w:rsid w:val="00F734F2"/>
    <w:rsid w:val="00F7423A"/>
    <w:rsid w:val="00F75052"/>
    <w:rsid w:val="00F75AE0"/>
    <w:rsid w:val="00F76F6B"/>
    <w:rsid w:val="00F77839"/>
    <w:rsid w:val="00F80472"/>
    <w:rsid w:val="00F804D3"/>
    <w:rsid w:val="00F81CD2"/>
    <w:rsid w:val="00F82641"/>
    <w:rsid w:val="00F82B2D"/>
    <w:rsid w:val="00F83FD1"/>
    <w:rsid w:val="00F8594C"/>
    <w:rsid w:val="00F85E46"/>
    <w:rsid w:val="00F90F18"/>
    <w:rsid w:val="00F91480"/>
    <w:rsid w:val="00F91729"/>
    <w:rsid w:val="00F937E4"/>
    <w:rsid w:val="00F93C9E"/>
    <w:rsid w:val="00F95669"/>
    <w:rsid w:val="00F95914"/>
    <w:rsid w:val="00F95EE7"/>
    <w:rsid w:val="00FA3133"/>
    <w:rsid w:val="00FA32C4"/>
    <w:rsid w:val="00FA39E6"/>
    <w:rsid w:val="00FA55C0"/>
    <w:rsid w:val="00FA61CE"/>
    <w:rsid w:val="00FA690F"/>
    <w:rsid w:val="00FA73BB"/>
    <w:rsid w:val="00FA7BC9"/>
    <w:rsid w:val="00FB17B4"/>
    <w:rsid w:val="00FB20CF"/>
    <w:rsid w:val="00FB378E"/>
    <w:rsid w:val="00FB37F1"/>
    <w:rsid w:val="00FB40ED"/>
    <w:rsid w:val="00FB47C0"/>
    <w:rsid w:val="00FB501B"/>
    <w:rsid w:val="00FB5B78"/>
    <w:rsid w:val="00FB65DD"/>
    <w:rsid w:val="00FB7770"/>
    <w:rsid w:val="00FC0C14"/>
    <w:rsid w:val="00FC0D3B"/>
    <w:rsid w:val="00FC237F"/>
    <w:rsid w:val="00FC33D1"/>
    <w:rsid w:val="00FC418D"/>
    <w:rsid w:val="00FC6894"/>
    <w:rsid w:val="00FC7E44"/>
    <w:rsid w:val="00FD193B"/>
    <w:rsid w:val="00FD2F3C"/>
    <w:rsid w:val="00FD3B91"/>
    <w:rsid w:val="00FD48D7"/>
    <w:rsid w:val="00FD576B"/>
    <w:rsid w:val="00FD579E"/>
    <w:rsid w:val="00FD5A5A"/>
    <w:rsid w:val="00FD668B"/>
    <w:rsid w:val="00FE1543"/>
    <w:rsid w:val="00FE2D3B"/>
    <w:rsid w:val="00FE2E61"/>
    <w:rsid w:val="00FE3C20"/>
    <w:rsid w:val="00FE4516"/>
    <w:rsid w:val="00FE4BB0"/>
    <w:rsid w:val="00FE70F9"/>
    <w:rsid w:val="00FE7497"/>
    <w:rsid w:val="00FF0619"/>
    <w:rsid w:val="00FF1C02"/>
    <w:rsid w:val="00FF616D"/>
    <w:rsid w:val="00FF676B"/>
    <w:rsid w:val="00FF7B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7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link w:val="40"/>
    <w:qFormat/>
    <w:rsid w:val="00CF6C29"/>
    <w:pPr>
      <w:numPr>
        <w:ilvl w:val="3"/>
        <w:numId w:val="6"/>
      </w:numPr>
      <w:ind w:left="1701"/>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姓名職級"/>
    <w:basedOn w:val="a6"/>
    <w:qFormat/>
    <w:rsid w:val="006A1D20"/>
    <w:pPr>
      <w:ind w:leftChars="200" w:left="600" w:hangingChars="400" w:hanging="400"/>
    </w:pPr>
    <w:rPr>
      <w:bCs/>
      <w:kern w:val="32"/>
    </w:rPr>
  </w:style>
  <w:style w:type="paragraph" w:styleId="afc">
    <w:name w:val="footnote text"/>
    <w:basedOn w:val="a6"/>
    <w:link w:val="afd"/>
    <w:unhideWhenUsed/>
    <w:rsid w:val="00EF0F85"/>
    <w:pPr>
      <w:snapToGrid w:val="0"/>
      <w:ind w:left="150" w:hangingChars="150" w:hanging="150"/>
      <w:jc w:val="left"/>
    </w:pPr>
    <w:rPr>
      <w:sz w:val="20"/>
    </w:rPr>
  </w:style>
  <w:style w:type="character" w:customStyle="1" w:styleId="afd">
    <w:name w:val="註腳文字 字元"/>
    <w:basedOn w:val="a7"/>
    <w:link w:val="afc"/>
    <w:rsid w:val="00EF0F85"/>
    <w:rPr>
      <w:rFonts w:ascii="標楷體" w:eastAsia="標楷體"/>
      <w:kern w:val="2"/>
    </w:rPr>
  </w:style>
  <w:style w:type="character" w:styleId="afe">
    <w:name w:val="footnote reference"/>
    <w:basedOn w:val="a7"/>
    <w:semiHidden/>
    <w:unhideWhenUsed/>
    <w:rsid w:val="00BC0B9C"/>
    <w:rPr>
      <w:vertAlign w:val="superscript"/>
    </w:rPr>
  </w:style>
  <w:style w:type="character" w:customStyle="1" w:styleId="40">
    <w:name w:val="標題 4 字元"/>
    <w:basedOn w:val="a7"/>
    <w:link w:val="4"/>
    <w:rsid w:val="00CF6C29"/>
    <w:rPr>
      <w:rFonts w:ascii="標楷體" w:eastAsia="標楷體" w:hAnsi="Arial"/>
      <w:kern w:val="32"/>
      <w:sz w:val="32"/>
      <w:szCs w:val="36"/>
    </w:rPr>
  </w:style>
  <w:style w:type="character" w:styleId="aff">
    <w:name w:val="Unresolved Mention"/>
    <w:basedOn w:val="a7"/>
    <w:uiPriority w:val="99"/>
    <w:semiHidden/>
    <w:unhideWhenUsed/>
    <w:rsid w:val="00692655"/>
    <w:rPr>
      <w:color w:val="605E5C"/>
      <w:shd w:val="clear" w:color="auto" w:fill="E1DFDD"/>
    </w:rPr>
  </w:style>
  <w:style w:type="character" w:customStyle="1" w:styleId="ab">
    <w:name w:val="簽名 字元"/>
    <w:basedOn w:val="a7"/>
    <w:link w:val="aa"/>
    <w:semiHidden/>
    <w:rsid w:val="0009721C"/>
    <w:rPr>
      <w:rFonts w:ascii="標楷體" w:eastAsia="標楷體"/>
      <w:b/>
      <w:snapToGrid w:val="0"/>
      <w:spacing w:val="10"/>
      <w:kern w:val="2"/>
      <w:sz w:val="36"/>
    </w:rPr>
  </w:style>
  <w:style w:type="paragraph" w:styleId="aff0">
    <w:name w:val="caption"/>
    <w:basedOn w:val="a6"/>
    <w:next w:val="a6"/>
    <w:uiPriority w:val="35"/>
    <w:unhideWhenUsed/>
    <w:qFormat/>
    <w:rsid w:val="009B2A3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7A73-C85C-4190-9D62-0E1890EF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2026-06-10T08:09:00Z</dcterms:created>
  <dcterms:modified xsi:type="dcterms:W3CDTF">2026-06-15T07:41:00Z</dcterms:modified>
  <cp:contentStatus/>
</cp:coreProperties>
</file>