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CA40E" w14:textId="77777777" w:rsidR="00D75644" w:rsidRPr="00A45DB8" w:rsidRDefault="00D20D26" w:rsidP="00F37D7B">
      <w:pPr>
        <w:pStyle w:val="af6"/>
        <w:rPr>
          <w:rFonts w:ascii="Times New Roman"/>
          <w:color w:val="000000" w:themeColor="text1"/>
        </w:rPr>
      </w:pPr>
      <w:r w:rsidRPr="00A45DB8">
        <w:rPr>
          <w:rFonts w:ascii="Times New Roman"/>
          <w:color w:val="000000" w:themeColor="text1"/>
        </w:rPr>
        <w:t>調查報告</w:t>
      </w:r>
    </w:p>
    <w:p w14:paraId="04EB3BCD" w14:textId="2525CF09" w:rsidR="00E25849" w:rsidRPr="00A45DB8" w:rsidRDefault="00E25849" w:rsidP="004E05A1">
      <w:pPr>
        <w:pStyle w:val="1"/>
        <w:ind w:left="2380" w:hanging="2380"/>
        <w:rPr>
          <w:rFonts w:ascii="Times New Roman" w:hAnsi="Times New Roman"/>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A45DB8">
        <w:rPr>
          <w:rFonts w:ascii="Times New Roman" w:hAnsi="Times New Roman"/>
          <w:color w:val="000000" w:themeColor="text1"/>
        </w:rPr>
        <w:t>案　　由：</w:t>
      </w:r>
      <w:bookmarkEnd w:id="0"/>
      <w:bookmarkEnd w:id="1"/>
      <w:bookmarkEnd w:id="2"/>
      <w:bookmarkEnd w:id="3"/>
      <w:bookmarkEnd w:id="4"/>
      <w:bookmarkEnd w:id="5"/>
      <w:bookmarkEnd w:id="6"/>
      <w:bookmarkEnd w:id="7"/>
      <w:bookmarkEnd w:id="8"/>
      <w:bookmarkEnd w:id="9"/>
      <w:r w:rsidR="001C0DA8" w:rsidRPr="00A45DB8">
        <w:rPr>
          <w:rFonts w:ascii="Times New Roman" w:hAnsi="Times New Roman"/>
          <w:color w:val="000000" w:themeColor="text1"/>
        </w:rPr>
        <w:fldChar w:fldCharType="begin"/>
      </w:r>
      <w:r w:rsidRPr="00A45DB8">
        <w:rPr>
          <w:rFonts w:ascii="Times New Roman" w:hAnsi="Times New Roman"/>
          <w:color w:val="000000" w:themeColor="text1"/>
        </w:rPr>
        <w:instrText xml:space="preserve"> MERGEFIELD </w:instrText>
      </w:r>
      <w:r w:rsidRPr="00A45DB8">
        <w:rPr>
          <w:rFonts w:ascii="Times New Roman" w:hAnsi="Times New Roman"/>
          <w:color w:val="000000" w:themeColor="text1"/>
        </w:rPr>
        <w:instrText>案由</w:instrText>
      </w:r>
      <w:r w:rsidRPr="00A45DB8">
        <w:rPr>
          <w:rFonts w:ascii="Times New Roman" w:hAnsi="Times New Roman"/>
          <w:color w:val="000000" w:themeColor="text1"/>
        </w:rPr>
        <w:instrText xml:space="preserve"> </w:instrText>
      </w:r>
      <w:r w:rsidR="001C0DA8" w:rsidRPr="00A45DB8">
        <w:rPr>
          <w:rFonts w:ascii="Times New Roman" w:hAnsi="Times New Roman"/>
          <w:color w:val="000000" w:themeColor="text1"/>
        </w:rPr>
        <w:fldChar w:fldCharType="separate"/>
      </w:r>
      <w:bookmarkEnd w:id="10"/>
      <w:bookmarkEnd w:id="11"/>
      <w:r w:rsidR="00C2004F" w:rsidRPr="00A45DB8">
        <w:rPr>
          <w:rFonts w:ascii="Times New Roman" w:hAnsi="Times New Roman"/>
          <w:noProof/>
          <w:color w:val="000000" w:themeColor="text1"/>
        </w:rPr>
        <w:t>恆春半島（含墾丁）</w:t>
      </w:r>
      <w:bookmarkStart w:id="25" w:name="_Hlk230001824"/>
      <w:r w:rsidR="00C2004F" w:rsidRPr="00A45DB8">
        <w:rPr>
          <w:rFonts w:ascii="Times New Roman" w:hAnsi="Times New Roman"/>
          <w:noProof/>
          <w:color w:val="000000" w:themeColor="text1"/>
        </w:rPr>
        <w:t>遊客量自民國（下同）</w:t>
      </w:r>
      <w:r w:rsidR="00C2004F" w:rsidRPr="00A45DB8">
        <w:rPr>
          <w:rFonts w:ascii="Times New Roman" w:hAnsi="Times New Roman"/>
          <w:noProof/>
          <w:color w:val="000000" w:themeColor="text1"/>
        </w:rPr>
        <w:t>103</w:t>
      </w:r>
      <w:r w:rsidR="00C2004F" w:rsidRPr="00A45DB8">
        <w:rPr>
          <w:rFonts w:ascii="Times New Roman" w:hAnsi="Times New Roman"/>
          <w:noProof/>
          <w:color w:val="000000" w:themeColor="text1"/>
        </w:rPr>
        <w:t>年</w:t>
      </w:r>
      <w:r w:rsidR="00C2004F" w:rsidRPr="00A45DB8">
        <w:rPr>
          <w:rFonts w:ascii="Times New Roman" w:hAnsi="Times New Roman"/>
          <w:noProof/>
          <w:color w:val="000000" w:themeColor="text1"/>
        </w:rPr>
        <w:t>838</w:t>
      </w:r>
      <w:r w:rsidR="00C2004F" w:rsidRPr="00A45DB8">
        <w:rPr>
          <w:rFonts w:ascii="Times New Roman" w:hAnsi="Times New Roman"/>
          <w:noProof/>
          <w:color w:val="000000" w:themeColor="text1"/>
        </w:rPr>
        <w:t>萬人次鋭減至</w:t>
      </w:r>
      <w:r w:rsidR="00C2004F" w:rsidRPr="00A45DB8">
        <w:rPr>
          <w:rFonts w:ascii="Times New Roman" w:hAnsi="Times New Roman"/>
          <w:noProof/>
          <w:color w:val="000000" w:themeColor="text1"/>
        </w:rPr>
        <w:t>113</w:t>
      </w:r>
      <w:r w:rsidR="00C2004F" w:rsidRPr="00A45DB8">
        <w:rPr>
          <w:rFonts w:ascii="Times New Roman" w:hAnsi="Times New Roman"/>
          <w:noProof/>
          <w:color w:val="000000" w:themeColor="text1"/>
        </w:rPr>
        <w:t>年</w:t>
      </w:r>
      <w:r w:rsidR="00C2004F" w:rsidRPr="00A45DB8">
        <w:rPr>
          <w:rFonts w:ascii="Times New Roman" w:hAnsi="Times New Roman"/>
          <w:noProof/>
          <w:color w:val="000000" w:themeColor="text1"/>
        </w:rPr>
        <w:t>214</w:t>
      </w:r>
      <w:r w:rsidR="00C2004F" w:rsidRPr="00A45DB8">
        <w:rPr>
          <w:rFonts w:ascii="Times New Roman" w:hAnsi="Times New Roman"/>
          <w:noProof/>
          <w:color w:val="000000" w:themeColor="text1"/>
        </w:rPr>
        <w:t>萬人次，遭媒體報導呈現雪崩式下滑，其原因為消費昂貴、交通不便、夏季多颱風、亦或觀光性價比滑落，失去觀光客之吸引力等因素，究實情為何？主管機關有無因應之策？各級政府對當地觀光政策推動及整體振興策略，有否密切協調合作？聯繫機制是否周妥？對於恆春半島之發展有無短、中、長期之整體規劃？均有深入調查之必要案</w:t>
      </w:r>
      <w:bookmarkEnd w:id="25"/>
      <w:r w:rsidR="00C2004F" w:rsidRPr="00A45DB8">
        <w:rPr>
          <w:rFonts w:ascii="Times New Roman" w:hAnsi="Times New Roman"/>
          <w:noProof/>
          <w:color w:val="000000" w:themeColor="text1"/>
        </w:rPr>
        <w:t>。</w:t>
      </w:r>
      <w:r w:rsidR="001C0DA8" w:rsidRPr="00A45DB8">
        <w:rPr>
          <w:rFonts w:ascii="Times New Roman" w:hAnsi="Times New Roman"/>
          <w:color w:val="000000" w:themeColor="text1"/>
        </w:rPr>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14:paraId="38053FD5" w14:textId="4E4CD095" w:rsidR="00E25849" w:rsidRPr="00A45DB8" w:rsidRDefault="00E05C1F" w:rsidP="00B74DA8">
      <w:pPr>
        <w:pStyle w:val="1"/>
        <w:ind w:left="2380" w:hanging="2380"/>
        <w:rPr>
          <w:rFonts w:ascii="Times New Roman" w:hAnsi="Times New Roman"/>
          <w:color w:val="000000" w:themeColor="text1"/>
        </w:rPr>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r w:rsidRPr="00A45DB8">
        <w:rPr>
          <w:rFonts w:ascii="Times New Roman" w:hAnsi="Times New Roman"/>
          <w:color w:val="000000" w:themeColor="text1"/>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14:paraId="048D92B5" w14:textId="2F0A5ACC" w:rsidR="00944DC1" w:rsidRPr="00A45DB8" w:rsidRDefault="00C154FE" w:rsidP="00944DC1">
      <w:pPr>
        <w:pStyle w:val="0"/>
        <w:ind w:left="680" w:firstLineChars="200" w:firstLine="680"/>
        <w:rPr>
          <w:rFonts w:ascii="Times New Roman"/>
          <w:color w:val="000000" w:themeColor="text1"/>
          <w:szCs w:val="32"/>
        </w:rPr>
      </w:pPr>
      <w:bookmarkStart w:id="50" w:name="_Toc524902730"/>
      <w:r w:rsidRPr="00A45DB8">
        <w:rPr>
          <w:rFonts w:ascii="Times New Roman"/>
          <w:noProof/>
          <w:color w:val="000000" w:themeColor="text1"/>
        </w:rPr>
        <w:t>恆春半島（含墾丁）</w:t>
      </w:r>
      <w:r w:rsidR="00944DC1" w:rsidRPr="00A45DB8">
        <w:rPr>
          <w:rFonts w:ascii="Times New Roman"/>
          <w:color w:val="000000" w:themeColor="text1"/>
          <w:szCs w:val="32"/>
        </w:rPr>
        <w:t>為國內重要觀光據點，憑藉其獨特海岸地形、氣候條件及多元自然與人文資源，吸引國內外遊客前往，為我國觀光發展之指標性區域之一，其中墾丁地區更兼具國家公園保育價值與觀光遊憩功能，</w:t>
      </w:r>
      <w:r w:rsidR="00CF49F5" w:rsidRPr="00A45DB8">
        <w:rPr>
          <w:rFonts w:ascii="Times New Roman"/>
          <w:color w:val="000000" w:themeColor="text1"/>
          <w:szCs w:val="32"/>
        </w:rPr>
        <w:t>有關恆春半島生態保育與觀光發展管理輔導機關，中央、地方政府分別有</w:t>
      </w:r>
      <w:r w:rsidR="00534793" w:rsidRPr="00A45DB8">
        <w:rPr>
          <w:rFonts w:ascii="Times New Roman"/>
          <w:color w:val="000000" w:themeColor="text1"/>
          <w:szCs w:val="24"/>
        </w:rPr>
        <w:t>內政部國家公園署（下稱國家公園署）</w:t>
      </w:r>
      <w:r w:rsidR="001C104B" w:rsidRPr="00A45DB8">
        <w:rPr>
          <w:rFonts w:ascii="Times New Roman"/>
          <w:color w:val="000000" w:themeColor="text1"/>
          <w:szCs w:val="32"/>
        </w:rPr>
        <w:t>暨</w:t>
      </w:r>
      <w:r w:rsidR="00534793" w:rsidRPr="00A45DB8">
        <w:rPr>
          <w:rFonts w:ascii="Times New Roman"/>
          <w:color w:val="000000" w:themeColor="text1"/>
          <w:szCs w:val="32"/>
        </w:rPr>
        <w:t>所屬</w:t>
      </w:r>
      <w:r w:rsidR="00534793" w:rsidRPr="00A45DB8">
        <w:rPr>
          <w:rFonts w:ascii="Times New Roman"/>
          <w:color w:val="000000" w:themeColor="text1"/>
        </w:rPr>
        <w:t>墾丁國家公園管理處（下稱墾管處）</w:t>
      </w:r>
      <w:r w:rsidR="00CF49F5" w:rsidRPr="00A45DB8">
        <w:rPr>
          <w:rFonts w:ascii="Times New Roman"/>
          <w:color w:val="000000" w:themeColor="text1"/>
          <w:szCs w:val="32"/>
        </w:rPr>
        <w:t>、</w:t>
      </w:r>
      <w:r w:rsidR="00534793" w:rsidRPr="00A45DB8">
        <w:rPr>
          <w:rFonts w:ascii="Times New Roman"/>
          <w:color w:val="000000" w:themeColor="text1"/>
          <w:szCs w:val="32"/>
        </w:rPr>
        <w:t>農業部林業及自然保育署（下稱</w:t>
      </w:r>
      <w:r w:rsidR="00CF49F5" w:rsidRPr="00A45DB8">
        <w:rPr>
          <w:rFonts w:ascii="Times New Roman"/>
          <w:color w:val="000000" w:themeColor="text1"/>
          <w:szCs w:val="32"/>
        </w:rPr>
        <w:t>林保署</w:t>
      </w:r>
      <w:r w:rsidR="00534793" w:rsidRPr="00A45DB8">
        <w:rPr>
          <w:rFonts w:ascii="Times New Roman"/>
          <w:color w:val="000000" w:themeColor="text1"/>
          <w:szCs w:val="32"/>
        </w:rPr>
        <w:t>）</w:t>
      </w:r>
      <w:r w:rsidR="00CF49F5" w:rsidRPr="00A45DB8">
        <w:rPr>
          <w:rFonts w:ascii="Times New Roman"/>
          <w:color w:val="000000" w:themeColor="text1"/>
          <w:szCs w:val="32"/>
        </w:rPr>
        <w:t>、</w:t>
      </w:r>
      <w:r w:rsidR="00534793" w:rsidRPr="00A45DB8">
        <w:rPr>
          <w:rFonts w:ascii="Times New Roman"/>
          <w:color w:val="000000" w:themeColor="text1"/>
        </w:rPr>
        <w:t>交通部觀光署（下稱觀光署）、</w:t>
      </w:r>
      <w:r w:rsidR="00CF49F5" w:rsidRPr="00A45DB8">
        <w:rPr>
          <w:rFonts w:ascii="Times New Roman"/>
          <w:color w:val="000000" w:themeColor="text1"/>
          <w:szCs w:val="32"/>
        </w:rPr>
        <w:t>屏東縣政府、鄉鎮公所等機關，涉及多重管理體系，更</w:t>
      </w:r>
      <w:proofErr w:type="gramStart"/>
      <w:r w:rsidR="00CF49F5" w:rsidRPr="00A45DB8">
        <w:rPr>
          <w:rFonts w:ascii="Times New Roman"/>
          <w:color w:val="000000" w:themeColor="text1"/>
          <w:szCs w:val="32"/>
        </w:rPr>
        <w:t>凸</w:t>
      </w:r>
      <w:proofErr w:type="gramEnd"/>
      <w:r w:rsidR="00CF49F5" w:rsidRPr="00A45DB8">
        <w:rPr>
          <w:rFonts w:ascii="Times New Roman"/>
          <w:color w:val="000000" w:themeColor="text1"/>
          <w:szCs w:val="32"/>
        </w:rPr>
        <w:t>顯中央與</w:t>
      </w:r>
      <w:proofErr w:type="gramStart"/>
      <w:r w:rsidR="00CF49F5" w:rsidRPr="00A45DB8">
        <w:rPr>
          <w:rFonts w:ascii="Times New Roman"/>
          <w:color w:val="000000" w:themeColor="text1"/>
          <w:szCs w:val="32"/>
        </w:rPr>
        <w:t>地方跨域整合</w:t>
      </w:r>
      <w:proofErr w:type="gramEnd"/>
      <w:r w:rsidR="00CF49F5" w:rsidRPr="00A45DB8">
        <w:rPr>
          <w:rFonts w:ascii="Times New Roman"/>
          <w:color w:val="000000" w:themeColor="text1"/>
          <w:szCs w:val="32"/>
        </w:rPr>
        <w:t>治理之必要性</w:t>
      </w:r>
      <w:r w:rsidR="00944DC1" w:rsidRPr="00A45DB8">
        <w:rPr>
          <w:rFonts w:ascii="Times New Roman"/>
          <w:color w:val="000000" w:themeColor="text1"/>
          <w:szCs w:val="32"/>
        </w:rPr>
        <w:t>；然而，近年恆春半島整體觀光人次呈現明顯下滑趨勢，外界對於當地觀光發展模式、公共設施品質、交通可及性，及</w:t>
      </w:r>
      <w:r w:rsidR="00943310" w:rsidRPr="00A45DB8">
        <w:rPr>
          <w:rFonts w:ascii="Times New Roman"/>
          <w:color w:val="000000" w:themeColor="text1"/>
          <w:szCs w:val="32"/>
        </w:rPr>
        <w:t>就恆春半島範圍內，目前「墾丁國家公園」、「墾丁國家森林遊樂區」之主管機關，皆以「保育」為前提，</w:t>
      </w:r>
      <w:r w:rsidR="00944DC1" w:rsidRPr="00A45DB8">
        <w:rPr>
          <w:rFonts w:ascii="Times New Roman"/>
          <w:color w:val="000000" w:themeColor="text1"/>
          <w:szCs w:val="32"/>
        </w:rPr>
        <w:t>管理制度與觀光政策間之銜接</w:t>
      </w:r>
      <w:r w:rsidR="00943310" w:rsidRPr="00A45DB8">
        <w:rPr>
          <w:rFonts w:ascii="Times New Roman"/>
          <w:color w:val="000000" w:themeColor="text1"/>
          <w:szCs w:val="32"/>
        </w:rPr>
        <w:t>等</w:t>
      </w:r>
      <w:r w:rsidR="00944DC1" w:rsidRPr="00A45DB8">
        <w:rPr>
          <w:rFonts w:ascii="Times New Roman"/>
          <w:color w:val="000000" w:themeColor="text1"/>
          <w:szCs w:val="32"/>
        </w:rPr>
        <w:t>，</w:t>
      </w:r>
      <w:proofErr w:type="gramStart"/>
      <w:r w:rsidR="00944DC1" w:rsidRPr="00A45DB8">
        <w:rPr>
          <w:rFonts w:ascii="Times New Roman"/>
          <w:b/>
          <w:bCs/>
          <w:color w:val="000000" w:themeColor="text1"/>
          <w:szCs w:val="32"/>
        </w:rPr>
        <w:t>均有諸多</w:t>
      </w:r>
      <w:proofErr w:type="gramEnd"/>
      <w:r w:rsidR="00944DC1" w:rsidRPr="00A45DB8">
        <w:rPr>
          <w:rFonts w:ascii="Times New Roman"/>
          <w:b/>
          <w:bCs/>
          <w:color w:val="000000" w:themeColor="text1"/>
          <w:szCs w:val="32"/>
        </w:rPr>
        <w:t>關注與討論</w:t>
      </w:r>
      <w:r w:rsidR="00944DC1" w:rsidRPr="00A45DB8">
        <w:rPr>
          <w:rFonts w:ascii="Times New Roman"/>
          <w:color w:val="000000" w:themeColor="text1"/>
          <w:szCs w:val="32"/>
        </w:rPr>
        <w:t>，相關議題已非單一面向問題，而係涉及中央與地方、保育與發展整體治理課題。本案主要目的，並非針對個別</w:t>
      </w:r>
      <w:r w:rsidR="00944DC1" w:rsidRPr="00A45DB8">
        <w:rPr>
          <w:rFonts w:ascii="Times New Roman"/>
          <w:color w:val="000000" w:themeColor="text1"/>
          <w:szCs w:val="32"/>
        </w:rPr>
        <w:lastRenderedPageBreak/>
        <w:t>機關責任歸屬進行評價，期透過跨機關意見交流</w:t>
      </w:r>
      <w:r w:rsidR="0015446F" w:rsidRPr="00A45DB8">
        <w:rPr>
          <w:rFonts w:ascii="Times New Roman"/>
          <w:color w:val="000000" w:themeColor="text1"/>
          <w:szCs w:val="32"/>
        </w:rPr>
        <w:t>，</w:t>
      </w:r>
      <w:r w:rsidR="00944DC1" w:rsidRPr="00A45DB8">
        <w:rPr>
          <w:rFonts w:ascii="Times New Roman"/>
          <w:color w:val="000000" w:themeColor="text1"/>
          <w:szCs w:val="32"/>
          <w:u w:val="single"/>
        </w:rPr>
        <w:t>予以</w:t>
      </w:r>
      <w:proofErr w:type="gramStart"/>
      <w:r w:rsidR="00944DC1" w:rsidRPr="00A45DB8">
        <w:rPr>
          <w:rFonts w:ascii="Times New Roman"/>
          <w:color w:val="000000" w:themeColor="text1"/>
          <w:szCs w:val="32"/>
          <w:u w:val="single"/>
        </w:rPr>
        <w:t>釐</w:t>
      </w:r>
      <w:proofErr w:type="gramEnd"/>
      <w:r w:rsidR="00944DC1" w:rsidRPr="00A45DB8">
        <w:rPr>
          <w:rFonts w:ascii="Times New Roman"/>
          <w:color w:val="000000" w:themeColor="text1"/>
          <w:szCs w:val="32"/>
          <w:u w:val="single"/>
        </w:rPr>
        <w:t>清</w:t>
      </w:r>
      <w:r w:rsidR="0015446F" w:rsidRPr="00A45DB8">
        <w:rPr>
          <w:rFonts w:ascii="Times New Roman"/>
          <w:color w:val="000000" w:themeColor="text1"/>
          <w:szCs w:val="32"/>
          <w:u w:val="single"/>
        </w:rPr>
        <w:t>主管機關有無因應之策？各級政府對當地觀光政策推動及整體振興策略，有否密切協調合作？聯繫機制是否周妥？對於恆春半島之發展有無短、中、長期之整體規劃？</w:t>
      </w:r>
      <w:proofErr w:type="gramStart"/>
      <w:r w:rsidR="0015446F" w:rsidRPr="00A45DB8">
        <w:rPr>
          <w:rFonts w:ascii="Times New Roman"/>
          <w:color w:val="000000" w:themeColor="text1"/>
          <w:szCs w:val="32"/>
        </w:rPr>
        <w:t>爰均有</w:t>
      </w:r>
      <w:proofErr w:type="gramEnd"/>
      <w:r w:rsidR="0015446F" w:rsidRPr="00A45DB8">
        <w:rPr>
          <w:rFonts w:ascii="Times New Roman"/>
          <w:color w:val="000000" w:themeColor="text1"/>
          <w:szCs w:val="32"/>
        </w:rPr>
        <w:t>深入調查之必要</w:t>
      </w:r>
      <w:r w:rsidR="00944DC1" w:rsidRPr="00A45DB8">
        <w:rPr>
          <w:rFonts w:ascii="Times New Roman"/>
          <w:color w:val="000000" w:themeColor="text1"/>
          <w:szCs w:val="32"/>
        </w:rPr>
        <w:t>。</w:t>
      </w:r>
    </w:p>
    <w:p w14:paraId="3C6EAF90" w14:textId="16033C01" w:rsidR="004F6710" w:rsidRPr="00A45DB8" w:rsidRDefault="00944DC1" w:rsidP="00944DC1">
      <w:pPr>
        <w:pStyle w:val="11"/>
        <w:ind w:left="680" w:firstLine="680"/>
        <w:rPr>
          <w:rFonts w:ascii="Times New Roman"/>
          <w:color w:val="000000" w:themeColor="text1"/>
        </w:rPr>
      </w:pPr>
      <w:r w:rsidRPr="00A45DB8">
        <w:rPr>
          <w:rFonts w:ascii="Times New Roman"/>
          <w:color w:val="000000" w:themeColor="text1"/>
          <w:szCs w:val="32"/>
        </w:rPr>
        <w:t>案經調閱</w:t>
      </w:r>
      <w:r w:rsidR="000D4560" w:rsidRPr="00A45DB8">
        <w:rPr>
          <w:rFonts w:ascii="Times New Roman"/>
          <w:color w:val="000000" w:themeColor="text1"/>
        </w:rPr>
        <w:t>交通部、內政部</w:t>
      </w:r>
      <w:r w:rsidRPr="00A45DB8">
        <w:rPr>
          <w:rFonts w:ascii="Times New Roman"/>
          <w:color w:val="000000" w:themeColor="text1"/>
        </w:rPr>
        <w:t>卷證資料</w:t>
      </w:r>
      <w:r w:rsidRPr="00A45DB8">
        <w:rPr>
          <w:rStyle w:val="aff4"/>
          <w:rFonts w:ascii="Times New Roman"/>
          <w:color w:val="000000" w:themeColor="text1"/>
        </w:rPr>
        <w:footnoteReference w:id="1"/>
      </w:r>
      <w:r w:rsidRPr="00A45DB8">
        <w:rPr>
          <w:rFonts w:ascii="Times New Roman"/>
          <w:color w:val="000000" w:themeColor="text1"/>
        </w:rPr>
        <w:t>，</w:t>
      </w:r>
      <w:r w:rsidR="00060922" w:rsidRPr="00A45DB8">
        <w:rPr>
          <w:rFonts w:ascii="Times New Roman"/>
          <w:color w:val="000000" w:themeColor="text1"/>
        </w:rPr>
        <w:t>為瞭解</w:t>
      </w:r>
      <w:r w:rsidR="00060922" w:rsidRPr="00A45DB8">
        <w:rPr>
          <w:rFonts w:ascii="Times New Roman"/>
          <w:color w:val="000000" w:themeColor="text1"/>
          <w:szCs w:val="32"/>
        </w:rPr>
        <w:t>「恆春半島與墾丁地區觀光資源規劃、發展及生態保育暨相關課題」</w:t>
      </w:r>
      <w:r w:rsidR="00060922" w:rsidRPr="00A45DB8">
        <w:rPr>
          <w:rFonts w:ascii="Times New Roman"/>
          <w:color w:val="000000" w:themeColor="text1"/>
        </w:rPr>
        <w:t>等情，於</w:t>
      </w:r>
      <w:r w:rsidR="008231ED" w:rsidRPr="00A45DB8">
        <w:rPr>
          <w:rFonts w:ascii="Times New Roman"/>
          <w:color w:val="000000" w:themeColor="text1"/>
        </w:rPr>
        <w:t>民國（下同）</w:t>
      </w:r>
      <w:r w:rsidR="00060922" w:rsidRPr="00A45DB8">
        <w:rPr>
          <w:rFonts w:ascii="Times New Roman"/>
          <w:color w:val="000000" w:themeColor="text1"/>
        </w:rPr>
        <w:t>115</w:t>
      </w:r>
      <w:r w:rsidR="00060922" w:rsidRPr="00A45DB8">
        <w:rPr>
          <w:rFonts w:ascii="Times New Roman"/>
          <w:color w:val="000000" w:themeColor="text1"/>
        </w:rPr>
        <w:t>年</w:t>
      </w:r>
      <w:r w:rsidR="00060922" w:rsidRPr="00A45DB8">
        <w:rPr>
          <w:rFonts w:ascii="Times New Roman"/>
          <w:color w:val="000000" w:themeColor="text1"/>
        </w:rPr>
        <w:t>4</w:t>
      </w:r>
      <w:r w:rsidR="00060922" w:rsidRPr="00A45DB8">
        <w:rPr>
          <w:rFonts w:ascii="Times New Roman"/>
          <w:color w:val="000000" w:themeColor="text1"/>
        </w:rPr>
        <w:t>月</w:t>
      </w:r>
      <w:r w:rsidR="00060922" w:rsidRPr="00A45DB8">
        <w:rPr>
          <w:rFonts w:ascii="Times New Roman"/>
          <w:color w:val="000000" w:themeColor="text1"/>
        </w:rPr>
        <w:t>23</w:t>
      </w:r>
      <w:r w:rsidR="00060922" w:rsidRPr="00A45DB8">
        <w:rPr>
          <w:rFonts w:ascii="Times New Roman"/>
          <w:color w:val="000000" w:themeColor="text1"/>
        </w:rPr>
        <w:t>日至</w:t>
      </w:r>
      <w:r w:rsidR="00060922" w:rsidRPr="00A45DB8">
        <w:rPr>
          <w:rFonts w:ascii="Times New Roman"/>
          <w:color w:val="000000" w:themeColor="text1"/>
        </w:rPr>
        <w:t>24</w:t>
      </w:r>
      <w:r w:rsidR="00060922" w:rsidRPr="00A45DB8">
        <w:rPr>
          <w:rFonts w:ascii="Times New Roman"/>
          <w:color w:val="000000" w:themeColor="text1"/>
        </w:rPr>
        <w:t>日履</w:t>
      </w:r>
      <w:proofErr w:type="gramStart"/>
      <w:r w:rsidR="00060922" w:rsidRPr="00A45DB8">
        <w:rPr>
          <w:rFonts w:ascii="Times New Roman"/>
          <w:color w:val="000000" w:themeColor="text1"/>
        </w:rPr>
        <w:t>勘</w:t>
      </w:r>
      <w:proofErr w:type="gramEnd"/>
      <w:r w:rsidR="00060922" w:rsidRPr="00A45DB8">
        <w:rPr>
          <w:rFonts w:ascii="Times New Roman"/>
          <w:color w:val="000000" w:themeColor="text1"/>
        </w:rPr>
        <w:t>，聽取機關簡報暨進行綜合座談，</w:t>
      </w:r>
      <w:r w:rsidR="00060922" w:rsidRPr="00A45DB8">
        <w:rPr>
          <w:rFonts w:ascii="Times New Roman"/>
          <w:color w:val="000000" w:themeColor="text1"/>
          <w:szCs w:val="32"/>
        </w:rPr>
        <w:t>傾聽各機關實務推動過程中所面臨之困難、制度限制及政策建議，</w:t>
      </w:r>
      <w:r w:rsidR="00060922" w:rsidRPr="00A45DB8">
        <w:rPr>
          <w:rFonts w:ascii="Times New Roman"/>
          <w:color w:val="000000" w:themeColor="text1"/>
        </w:rPr>
        <w:t>並經上述機關提供書面說明及陸續補充資料</w:t>
      </w:r>
      <w:r w:rsidRPr="00A45DB8">
        <w:rPr>
          <w:rStyle w:val="aff4"/>
          <w:rFonts w:ascii="Times New Roman"/>
          <w:color w:val="000000" w:themeColor="text1"/>
        </w:rPr>
        <w:footnoteReference w:id="2"/>
      </w:r>
      <w:r w:rsidRPr="00A45DB8">
        <w:rPr>
          <w:rFonts w:ascii="Times New Roman"/>
          <w:color w:val="000000" w:themeColor="text1"/>
        </w:rPr>
        <w:t>到院，</w:t>
      </w:r>
      <w:r w:rsidR="00FB501B" w:rsidRPr="00A45DB8">
        <w:rPr>
          <w:rFonts w:ascii="Times New Roman"/>
          <w:color w:val="000000" w:themeColor="text1"/>
        </w:rPr>
        <w:t>已調查</w:t>
      </w:r>
      <w:r w:rsidRPr="00A45DB8">
        <w:rPr>
          <w:rFonts w:ascii="Times New Roman"/>
          <w:color w:val="000000" w:themeColor="text1"/>
        </w:rPr>
        <w:t>完畢</w:t>
      </w:r>
      <w:r w:rsidR="00FB501B" w:rsidRPr="00A45DB8">
        <w:rPr>
          <w:rFonts w:ascii="Times New Roman"/>
          <w:color w:val="000000" w:themeColor="text1"/>
        </w:rPr>
        <w:t>，</w:t>
      </w:r>
      <w:r w:rsidR="00307A76" w:rsidRPr="00A45DB8">
        <w:rPr>
          <w:rFonts w:ascii="Times New Roman"/>
          <w:color w:val="000000" w:themeColor="text1"/>
        </w:rPr>
        <w:t>茲</w:t>
      </w:r>
      <w:proofErr w:type="gramStart"/>
      <w:r w:rsidR="00307A76" w:rsidRPr="00A45DB8">
        <w:rPr>
          <w:rFonts w:ascii="Times New Roman"/>
          <w:color w:val="000000" w:themeColor="text1"/>
        </w:rPr>
        <w:t>臚</w:t>
      </w:r>
      <w:proofErr w:type="gramEnd"/>
      <w:r w:rsidR="00FB501B" w:rsidRPr="00A45DB8">
        <w:rPr>
          <w:rFonts w:ascii="Times New Roman"/>
          <w:color w:val="000000" w:themeColor="text1"/>
        </w:rPr>
        <w:t>列調查意見如下：</w:t>
      </w:r>
    </w:p>
    <w:p w14:paraId="7323E1A8" w14:textId="5C42CCC6" w:rsidR="002476CE" w:rsidRPr="00A45DB8" w:rsidRDefault="004D7733" w:rsidP="00247E80">
      <w:pPr>
        <w:pStyle w:val="2"/>
        <w:rPr>
          <w:rFonts w:ascii="Times New Roman" w:hAnsi="Times New Roman"/>
          <w:b/>
          <w:bCs w:val="0"/>
          <w:color w:val="000000" w:themeColor="text1"/>
        </w:rPr>
      </w:pPr>
      <w:r w:rsidRPr="00A45DB8">
        <w:rPr>
          <w:rFonts w:ascii="Times New Roman" w:hAnsi="Times New Roman"/>
          <w:b/>
          <w:color w:val="000000" w:themeColor="text1"/>
        </w:rPr>
        <w:t>屏東縣恆春半島為我國之「國境之南」，鵝</w:t>
      </w:r>
      <w:proofErr w:type="gramStart"/>
      <w:r w:rsidRPr="00A45DB8">
        <w:rPr>
          <w:rFonts w:ascii="Times New Roman" w:hAnsi="Times New Roman"/>
          <w:b/>
          <w:color w:val="000000" w:themeColor="text1"/>
        </w:rPr>
        <w:t>鑾</w:t>
      </w:r>
      <w:proofErr w:type="gramEnd"/>
      <w:r w:rsidRPr="00A45DB8">
        <w:rPr>
          <w:rFonts w:ascii="Times New Roman" w:hAnsi="Times New Roman"/>
          <w:b/>
          <w:color w:val="000000" w:themeColor="text1"/>
        </w:rPr>
        <w:t>鼻、墾丁大街、佳樂水等景點，承載著無數國人之回憶，惟歷經數十年發展，去（</w:t>
      </w:r>
      <w:r w:rsidRPr="00A45DB8">
        <w:rPr>
          <w:rFonts w:ascii="Times New Roman" w:hAnsi="Times New Roman"/>
          <w:b/>
          <w:color w:val="000000" w:themeColor="text1"/>
        </w:rPr>
        <w:t>114</w:t>
      </w:r>
      <w:r w:rsidRPr="00A45DB8">
        <w:rPr>
          <w:rFonts w:ascii="Times New Roman" w:hAnsi="Times New Roman"/>
          <w:b/>
          <w:color w:val="000000" w:themeColor="text1"/>
        </w:rPr>
        <w:t>）年首見「墾丁遊客雪崩式下滑」報導，南島觀光</w:t>
      </w:r>
      <w:r w:rsidR="002A5C86" w:rsidRPr="00A45DB8">
        <w:rPr>
          <w:rFonts w:ascii="Times New Roman" w:hAnsi="Times New Roman" w:hint="eastAsia"/>
          <w:b/>
          <w:color w:val="000000" w:themeColor="text1"/>
        </w:rPr>
        <w:t>受</w:t>
      </w:r>
      <w:r w:rsidR="002A5C86" w:rsidRPr="00A45DB8">
        <w:rPr>
          <w:rFonts w:ascii="Times New Roman" w:hAnsi="Times New Roman"/>
          <w:b/>
          <w:color w:val="000000" w:themeColor="text1"/>
        </w:rPr>
        <w:t>重創</w:t>
      </w:r>
      <w:r w:rsidRPr="00A45DB8">
        <w:rPr>
          <w:rFonts w:ascii="Times New Roman" w:hAnsi="Times New Roman"/>
          <w:b/>
          <w:color w:val="000000" w:themeColor="text1"/>
        </w:rPr>
        <w:t>，究其原因，墾管處、</w:t>
      </w:r>
      <w:proofErr w:type="gramStart"/>
      <w:r w:rsidRPr="00A45DB8">
        <w:rPr>
          <w:rFonts w:ascii="Times New Roman" w:hAnsi="Times New Roman"/>
          <w:b/>
          <w:color w:val="000000" w:themeColor="text1"/>
        </w:rPr>
        <w:t>林保署之</w:t>
      </w:r>
      <w:proofErr w:type="gramEnd"/>
      <w:r w:rsidRPr="00A45DB8">
        <w:rPr>
          <w:rFonts w:ascii="Times New Roman" w:hAnsi="Times New Roman"/>
          <w:b/>
          <w:color w:val="000000" w:themeColor="text1"/>
        </w:rPr>
        <w:t>機關職責為「保育」，</w:t>
      </w:r>
      <w:r w:rsidR="002A5C86" w:rsidRPr="00A45DB8">
        <w:rPr>
          <w:rFonts w:ascii="Times New Roman" w:hAnsi="Times New Roman" w:hint="eastAsia"/>
          <w:b/>
          <w:color w:val="000000" w:themeColor="text1"/>
        </w:rPr>
        <w:t>而</w:t>
      </w:r>
      <w:r w:rsidRPr="00A45DB8">
        <w:rPr>
          <w:rFonts w:ascii="Times New Roman" w:hAnsi="Times New Roman"/>
          <w:b/>
          <w:color w:val="000000" w:themeColor="text1"/>
        </w:rPr>
        <w:t>屏東縣政府、恆春</w:t>
      </w:r>
      <w:r w:rsidR="002A5C86" w:rsidRPr="00A45DB8">
        <w:rPr>
          <w:rFonts w:ascii="Times New Roman" w:hAnsi="Times New Roman" w:hint="eastAsia"/>
          <w:b/>
          <w:color w:val="000000" w:themeColor="text1"/>
        </w:rPr>
        <w:t>鎮</w:t>
      </w:r>
      <w:r w:rsidRPr="00A45DB8">
        <w:rPr>
          <w:rFonts w:ascii="Times New Roman" w:hAnsi="Times New Roman"/>
          <w:b/>
          <w:color w:val="000000" w:themeColor="text1"/>
        </w:rPr>
        <w:t>、滿州</w:t>
      </w:r>
      <w:r w:rsidR="002A5C86" w:rsidRPr="00A45DB8">
        <w:rPr>
          <w:rFonts w:ascii="Times New Roman" w:hAnsi="Times New Roman" w:hint="eastAsia"/>
          <w:b/>
          <w:color w:val="000000" w:themeColor="text1"/>
        </w:rPr>
        <w:t>鄉</w:t>
      </w:r>
      <w:r w:rsidRPr="00A45DB8">
        <w:rPr>
          <w:rFonts w:ascii="Times New Roman" w:hAnsi="Times New Roman"/>
          <w:b/>
          <w:color w:val="000000" w:themeColor="text1"/>
        </w:rPr>
        <w:t>、車城</w:t>
      </w:r>
      <w:r w:rsidR="002A5C86" w:rsidRPr="00A45DB8">
        <w:rPr>
          <w:rFonts w:ascii="Times New Roman" w:hAnsi="Times New Roman" w:hint="eastAsia"/>
          <w:b/>
          <w:color w:val="000000" w:themeColor="text1"/>
        </w:rPr>
        <w:t>鄉</w:t>
      </w:r>
      <w:r w:rsidRPr="00A45DB8">
        <w:rPr>
          <w:rFonts w:ascii="Times New Roman" w:hAnsi="Times New Roman"/>
          <w:b/>
          <w:color w:val="000000" w:themeColor="text1"/>
        </w:rPr>
        <w:t>等地方機關資源亦需整合</w:t>
      </w:r>
      <w:r w:rsidR="002A5C86" w:rsidRPr="00A45DB8">
        <w:rPr>
          <w:rFonts w:ascii="Times New Roman" w:hAnsi="Times New Roman" w:hint="eastAsia"/>
          <w:b/>
          <w:color w:val="000000" w:themeColor="text1"/>
        </w:rPr>
        <w:t>觀光資源；</w:t>
      </w:r>
      <w:r w:rsidRPr="00A45DB8">
        <w:rPr>
          <w:rFonts w:ascii="Times New Roman" w:hAnsi="Times New Roman"/>
          <w:b/>
          <w:color w:val="000000" w:themeColor="text1"/>
        </w:rPr>
        <w:t>綜觀臺灣舉世聞名之景點，如日月潭、阿里山、花東、東北角、北海岸等，</w:t>
      </w:r>
      <w:proofErr w:type="gramStart"/>
      <w:r w:rsidRPr="00A45DB8">
        <w:rPr>
          <w:rFonts w:ascii="Times New Roman" w:hAnsi="Times New Roman"/>
          <w:b/>
          <w:color w:val="000000" w:themeColor="text1"/>
        </w:rPr>
        <w:t>均有觀光</w:t>
      </w:r>
      <w:proofErr w:type="gramEnd"/>
      <w:r w:rsidRPr="00A45DB8">
        <w:rPr>
          <w:rFonts w:ascii="Times New Roman" w:hAnsi="Times New Roman"/>
          <w:b/>
          <w:color w:val="000000" w:themeColor="text1"/>
        </w:rPr>
        <w:t>署成立在地之國家風景區管理處，綜理區域觀光行銷事宜，</w:t>
      </w:r>
      <w:r w:rsidR="002A5C86" w:rsidRPr="00A45DB8">
        <w:rPr>
          <w:rFonts w:ascii="Times New Roman" w:hAnsi="Times New Roman" w:hint="eastAsia"/>
          <w:b/>
          <w:color w:val="000000" w:themeColor="text1"/>
        </w:rPr>
        <w:t>惟</w:t>
      </w:r>
      <w:r w:rsidRPr="00A45DB8">
        <w:rPr>
          <w:rFonts w:ascii="Times New Roman" w:hAnsi="Times New Roman"/>
          <w:b/>
          <w:color w:val="000000" w:themeColor="text1"/>
        </w:rPr>
        <w:t>獨漏恆春半島，</w:t>
      </w:r>
      <w:proofErr w:type="gramStart"/>
      <w:r w:rsidRPr="00A45DB8">
        <w:rPr>
          <w:rFonts w:ascii="Times New Roman" w:hAnsi="Times New Roman"/>
          <w:b/>
          <w:color w:val="000000" w:themeColor="text1"/>
        </w:rPr>
        <w:t>爰</w:t>
      </w:r>
      <w:proofErr w:type="gramEnd"/>
      <w:r w:rsidRPr="00A45DB8">
        <w:rPr>
          <w:rFonts w:ascii="Times New Roman" w:hAnsi="Times New Roman"/>
          <w:b/>
          <w:color w:val="000000" w:themeColor="text1"/>
        </w:rPr>
        <w:t>衰退其來有</w:t>
      </w:r>
      <w:proofErr w:type="gramStart"/>
      <w:r w:rsidRPr="00A45DB8">
        <w:rPr>
          <w:rFonts w:ascii="Times New Roman" w:hAnsi="Times New Roman"/>
          <w:b/>
          <w:color w:val="000000" w:themeColor="text1"/>
        </w:rPr>
        <w:t>自</w:t>
      </w:r>
      <w:proofErr w:type="gramEnd"/>
      <w:r w:rsidRPr="00A45DB8">
        <w:rPr>
          <w:rFonts w:ascii="Times New Roman" w:hAnsi="Times New Roman"/>
          <w:b/>
          <w:color w:val="000000" w:themeColor="text1"/>
        </w:rPr>
        <w:t>，行政院允宜</w:t>
      </w:r>
      <w:proofErr w:type="gramStart"/>
      <w:r w:rsidRPr="00A45DB8">
        <w:rPr>
          <w:rFonts w:ascii="Times New Roman" w:hAnsi="Times New Roman"/>
          <w:b/>
          <w:color w:val="000000" w:themeColor="text1"/>
        </w:rPr>
        <w:t>研</w:t>
      </w:r>
      <w:proofErr w:type="gramEnd"/>
      <w:r w:rsidRPr="00A45DB8">
        <w:rPr>
          <w:rFonts w:ascii="Times New Roman" w:hAnsi="Times New Roman"/>
          <w:b/>
          <w:color w:val="000000" w:themeColor="text1"/>
        </w:rPr>
        <w:t>議評估成立「恆春半島國家風景區管理處」之可行性，以挽救恆春半島觀光傾頹之勢</w:t>
      </w:r>
      <w:r w:rsidR="002476CE" w:rsidRPr="00A45DB8">
        <w:rPr>
          <w:rFonts w:ascii="Times New Roman" w:hAnsi="Times New Roman"/>
          <w:b/>
          <w:bCs w:val="0"/>
          <w:color w:val="000000" w:themeColor="text1"/>
        </w:rPr>
        <w:t>。</w:t>
      </w:r>
    </w:p>
    <w:p w14:paraId="240B0D3D" w14:textId="4895F8E6" w:rsidR="004C6654" w:rsidRPr="00A45DB8" w:rsidRDefault="004C6654" w:rsidP="00BD402E">
      <w:pPr>
        <w:pStyle w:val="3"/>
        <w:rPr>
          <w:rFonts w:ascii="Times New Roman" w:hAnsi="Times New Roman"/>
          <w:color w:val="000000" w:themeColor="text1"/>
        </w:rPr>
      </w:pPr>
      <w:bookmarkStart w:id="51" w:name="_Toc421794874"/>
      <w:bookmarkStart w:id="52" w:name="_Toc421795440"/>
      <w:bookmarkStart w:id="53" w:name="_Toc421796021"/>
      <w:bookmarkStart w:id="54" w:name="_Toc422834159"/>
      <w:r w:rsidRPr="00A45DB8">
        <w:rPr>
          <w:rFonts w:ascii="Times New Roman" w:hAnsi="Times New Roman"/>
          <w:color w:val="000000" w:themeColor="text1"/>
          <w:szCs w:val="24"/>
        </w:rPr>
        <w:t>我國觀光產業權責主管機關，在中央為觀光署，地方主管機關則為各縣市政府。</w:t>
      </w:r>
      <w:r w:rsidR="002F2EB8" w:rsidRPr="00A45DB8">
        <w:rPr>
          <w:rFonts w:ascii="Times New Roman" w:hAnsi="Times New Roman"/>
          <w:color w:val="000000" w:themeColor="text1"/>
          <w:szCs w:val="24"/>
        </w:rPr>
        <w:t>另</w:t>
      </w:r>
      <w:r w:rsidRPr="00A45DB8">
        <w:rPr>
          <w:rFonts w:ascii="Times New Roman" w:hAnsi="Times New Roman"/>
          <w:color w:val="000000" w:themeColor="text1"/>
          <w:szCs w:val="24"/>
        </w:rPr>
        <w:t>依觀光資源分類不</w:t>
      </w:r>
      <w:r w:rsidRPr="00A45DB8">
        <w:rPr>
          <w:rFonts w:ascii="Times New Roman" w:hAnsi="Times New Roman"/>
          <w:color w:val="000000" w:themeColor="text1"/>
          <w:szCs w:val="24"/>
        </w:rPr>
        <w:lastRenderedPageBreak/>
        <w:t>同各有其管理系統</w:t>
      </w:r>
      <w:proofErr w:type="gramStart"/>
      <w:r w:rsidRPr="00A45DB8">
        <w:rPr>
          <w:rFonts w:ascii="Times New Roman" w:hAnsi="Times New Roman"/>
          <w:color w:val="000000" w:themeColor="text1"/>
          <w:szCs w:val="24"/>
        </w:rPr>
        <w:t>（</w:t>
      </w:r>
      <w:proofErr w:type="gramEnd"/>
      <w:r w:rsidRPr="00A45DB8">
        <w:rPr>
          <w:rFonts w:ascii="Times New Roman" w:hAnsi="Times New Roman"/>
          <w:color w:val="000000" w:themeColor="text1"/>
          <w:szCs w:val="24"/>
        </w:rPr>
        <w:t>如：國家公園、國家風景特定區、國家森林遊樂區等</w:t>
      </w:r>
      <w:proofErr w:type="gramStart"/>
      <w:r w:rsidRPr="00A45DB8">
        <w:rPr>
          <w:rFonts w:ascii="Times New Roman" w:hAnsi="Times New Roman"/>
          <w:color w:val="000000" w:themeColor="text1"/>
          <w:szCs w:val="24"/>
        </w:rPr>
        <w:t>）</w:t>
      </w:r>
      <w:proofErr w:type="gramEnd"/>
      <w:r w:rsidR="002F2EB8" w:rsidRPr="00A45DB8">
        <w:rPr>
          <w:rFonts w:ascii="Times New Roman" w:hAnsi="Times New Roman"/>
          <w:color w:val="000000" w:themeColor="text1"/>
          <w:szCs w:val="24"/>
        </w:rPr>
        <w:t>，綜觀我國觀光資源類型多元，且涉及自然、生態、人文、文化、產業及地方發展等不同面向，</w:t>
      </w:r>
      <w:proofErr w:type="gramStart"/>
      <w:r w:rsidR="002F2EB8" w:rsidRPr="00A45DB8">
        <w:rPr>
          <w:rFonts w:ascii="Times New Roman" w:hAnsi="Times New Roman"/>
          <w:color w:val="000000" w:themeColor="text1"/>
          <w:szCs w:val="24"/>
        </w:rPr>
        <w:t>爰</w:t>
      </w:r>
      <w:proofErr w:type="gramEnd"/>
      <w:r w:rsidR="002F2EB8" w:rsidRPr="00A45DB8">
        <w:rPr>
          <w:rFonts w:ascii="Times New Roman" w:hAnsi="Times New Roman"/>
          <w:color w:val="000000" w:themeColor="text1"/>
          <w:szCs w:val="24"/>
        </w:rPr>
        <w:t>依資源屬性及法令依據，分由不同主管機關及管理體系負責</w:t>
      </w:r>
      <w:r w:rsidRPr="00A45DB8">
        <w:rPr>
          <w:rFonts w:ascii="Times New Roman" w:hAnsi="Times New Roman"/>
          <w:color w:val="000000" w:themeColor="text1"/>
          <w:szCs w:val="24"/>
        </w:rPr>
        <w:t>，推動均衡與永續觀光發展</w:t>
      </w:r>
      <w:r w:rsidR="002F2EB8" w:rsidRPr="00A45DB8">
        <w:rPr>
          <w:rFonts w:ascii="Times New Roman" w:hAnsi="Times New Roman"/>
          <w:color w:val="000000" w:themeColor="text1"/>
          <w:szCs w:val="24"/>
        </w:rPr>
        <w:t>。</w:t>
      </w:r>
      <w:r w:rsidR="002C396E" w:rsidRPr="00A45DB8">
        <w:rPr>
          <w:rFonts w:ascii="Times New Roman" w:hAnsi="Times New Roman"/>
          <w:color w:val="000000" w:themeColor="text1"/>
          <w:szCs w:val="24"/>
        </w:rPr>
        <w:t>中央與地方政府如何建立跨部會整合及區域治理機制，已成為當前觀光政策推動之重要課題，</w:t>
      </w:r>
      <w:r w:rsidR="000A2C8F" w:rsidRPr="00A45DB8">
        <w:rPr>
          <w:rFonts w:ascii="Times New Roman" w:hAnsi="Times New Roman"/>
          <w:b/>
          <w:bCs w:val="0"/>
          <w:color w:val="000000" w:themeColor="text1"/>
        </w:rPr>
        <w:t>有關恆春半島生態保育與觀光發展管理輔導機關</w:t>
      </w:r>
      <w:r w:rsidR="000A2C8F" w:rsidRPr="00A45DB8">
        <w:rPr>
          <w:rFonts w:ascii="Times New Roman" w:hAnsi="Times New Roman"/>
          <w:color w:val="000000" w:themeColor="text1"/>
        </w:rPr>
        <w:t>，</w:t>
      </w:r>
      <w:r w:rsidR="000A2C8F" w:rsidRPr="00A45DB8">
        <w:rPr>
          <w:rFonts w:ascii="Times New Roman" w:hAnsi="Times New Roman"/>
          <w:b/>
          <w:bCs w:val="0"/>
          <w:color w:val="000000" w:themeColor="text1"/>
        </w:rPr>
        <w:t>中</w:t>
      </w:r>
      <w:r w:rsidR="000A2C8F" w:rsidRPr="00A45DB8">
        <w:rPr>
          <w:rFonts w:ascii="Times New Roman" w:hAnsi="Times New Roman"/>
          <w:b/>
          <w:bCs w:val="0"/>
          <w:color w:val="000000" w:themeColor="text1"/>
          <w:szCs w:val="24"/>
        </w:rPr>
        <w:t>央、地方政府分別有</w:t>
      </w:r>
      <w:proofErr w:type="gramStart"/>
      <w:r w:rsidR="00534793" w:rsidRPr="00A45DB8">
        <w:rPr>
          <w:rFonts w:ascii="Times New Roman" w:hAnsi="Times New Roman"/>
          <w:b/>
          <w:bCs w:val="0"/>
          <w:color w:val="000000" w:themeColor="text1"/>
          <w:szCs w:val="24"/>
        </w:rPr>
        <w:t>國家公園署</w:t>
      </w:r>
      <w:r w:rsidR="00C43313" w:rsidRPr="00A45DB8">
        <w:rPr>
          <w:rFonts w:ascii="Times New Roman" w:hAnsi="Times New Roman"/>
          <w:b/>
          <w:bCs w:val="0"/>
          <w:color w:val="000000" w:themeColor="text1"/>
          <w:szCs w:val="24"/>
        </w:rPr>
        <w:t>暨所屬</w:t>
      </w:r>
      <w:proofErr w:type="gramEnd"/>
      <w:r w:rsidR="00534793" w:rsidRPr="00A45DB8">
        <w:rPr>
          <w:rFonts w:ascii="Times New Roman" w:hAnsi="Times New Roman"/>
          <w:b/>
          <w:bCs w:val="0"/>
          <w:color w:val="000000" w:themeColor="text1"/>
          <w:szCs w:val="24"/>
        </w:rPr>
        <w:t>墾管處、</w:t>
      </w:r>
      <w:proofErr w:type="gramStart"/>
      <w:r w:rsidR="00534793" w:rsidRPr="00A45DB8">
        <w:rPr>
          <w:rFonts w:ascii="Times New Roman" w:hAnsi="Times New Roman"/>
          <w:b/>
          <w:bCs w:val="0"/>
          <w:color w:val="000000" w:themeColor="text1"/>
          <w:szCs w:val="24"/>
        </w:rPr>
        <w:t>林保署</w:t>
      </w:r>
      <w:proofErr w:type="gramEnd"/>
      <w:r w:rsidR="00534793" w:rsidRPr="00A45DB8">
        <w:rPr>
          <w:rFonts w:ascii="Times New Roman" w:hAnsi="Times New Roman"/>
          <w:b/>
          <w:bCs w:val="0"/>
          <w:color w:val="000000" w:themeColor="text1"/>
          <w:szCs w:val="24"/>
        </w:rPr>
        <w:t>、觀光署、屏東縣政府、鄉鎮公所</w:t>
      </w:r>
      <w:r w:rsidR="000A2C8F" w:rsidRPr="00A45DB8">
        <w:rPr>
          <w:rFonts w:ascii="Times New Roman" w:hAnsi="Times New Roman"/>
          <w:b/>
          <w:bCs w:val="0"/>
          <w:color w:val="000000" w:themeColor="text1"/>
          <w:szCs w:val="24"/>
        </w:rPr>
        <w:t>等機關</w:t>
      </w:r>
      <w:r w:rsidR="000A2C8F" w:rsidRPr="00A45DB8">
        <w:rPr>
          <w:rFonts w:ascii="Times New Roman" w:hAnsi="Times New Roman"/>
          <w:b/>
          <w:bCs w:val="0"/>
          <w:color w:val="000000" w:themeColor="text1"/>
        </w:rPr>
        <w:t>，</w:t>
      </w:r>
      <w:r w:rsidR="002F2EB8" w:rsidRPr="00A45DB8">
        <w:rPr>
          <w:rFonts w:ascii="Times New Roman" w:hAnsi="Times New Roman"/>
          <w:b/>
          <w:bCs w:val="0"/>
          <w:color w:val="000000" w:themeColor="text1"/>
          <w:szCs w:val="24"/>
        </w:rPr>
        <w:t>涉及多重管理體系，更</w:t>
      </w:r>
      <w:proofErr w:type="gramStart"/>
      <w:r w:rsidR="002F2EB8" w:rsidRPr="00A45DB8">
        <w:rPr>
          <w:rFonts w:ascii="Times New Roman" w:hAnsi="Times New Roman"/>
          <w:b/>
          <w:bCs w:val="0"/>
          <w:color w:val="000000" w:themeColor="text1"/>
          <w:szCs w:val="24"/>
        </w:rPr>
        <w:t>凸</w:t>
      </w:r>
      <w:proofErr w:type="gramEnd"/>
      <w:r w:rsidR="002F2EB8" w:rsidRPr="00A45DB8">
        <w:rPr>
          <w:rFonts w:ascii="Times New Roman" w:hAnsi="Times New Roman"/>
          <w:b/>
          <w:bCs w:val="0"/>
          <w:color w:val="000000" w:themeColor="text1"/>
          <w:szCs w:val="24"/>
        </w:rPr>
        <w:t>顯中央與</w:t>
      </w:r>
      <w:proofErr w:type="gramStart"/>
      <w:r w:rsidR="002F2EB8" w:rsidRPr="00A45DB8">
        <w:rPr>
          <w:rFonts w:ascii="Times New Roman" w:hAnsi="Times New Roman"/>
          <w:b/>
          <w:bCs w:val="0"/>
          <w:color w:val="000000" w:themeColor="text1"/>
          <w:szCs w:val="24"/>
        </w:rPr>
        <w:t>地方跨域整合</w:t>
      </w:r>
      <w:proofErr w:type="gramEnd"/>
      <w:r w:rsidR="002F2EB8" w:rsidRPr="00A45DB8">
        <w:rPr>
          <w:rFonts w:ascii="Times New Roman" w:hAnsi="Times New Roman"/>
          <w:b/>
          <w:bCs w:val="0"/>
          <w:color w:val="000000" w:themeColor="text1"/>
          <w:szCs w:val="24"/>
        </w:rPr>
        <w:t>治理之必要性</w:t>
      </w:r>
      <w:r w:rsidR="002F2EB8" w:rsidRPr="00A45DB8">
        <w:rPr>
          <w:rFonts w:ascii="Times New Roman" w:hAnsi="Times New Roman"/>
          <w:color w:val="000000" w:themeColor="text1"/>
          <w:szCs w:val="24"/>
        </w:rPr>
        <w:t>，</w:t>
      </w:r>
      <w:proofErr w:type="gramStart"/>
      <w:r w:rsidR="002F2EB8" w:rsidRPr="00A45DB8">
        <w:rPr>
          <w:rFonts w:ascii="Times New Roman" w:hAnsi="Times New Roman"/>
          <w:color w:val="000000" w:themeColor="text1"/>
          <w:szCs w:val="24"/>
        </w:rPr>
        <w:t>合先敘</w:t>
      </w:r>
      <w:proofErr w:type="gramEnd"/>
      <w:r w:rsidR="002F2EB8" w:rsidRPr="00A45DB8">
        <w:rPr>
          <w:rFonts w:ascii="Times New Roman" w:hAnsi="Times New Roman"/>
          <w:color w:val="000000" w:themeColor="text1"/>
          <w:szCs w:val="24"/>
        </w:rPr>
        <w:t>明</w:t>
      </w:r>
      <w:r w:rsidR="00407BB7" w:rsidRPr="00A45DB8">
        <w:rPr>
          <w:rFonts w:ascii="Times New Roman" w:hAnsi="Times New Roman"/>
          <w:color w:val="000000" w:themeColor="text1"/>
          <w:szCs w:val="24"/>
        </w:rPr>
        <w:t>。</w:t>
      </w:r>
    </w:p>
    <w:p w14:paraId="4902461B" w14:textId="5495BF4E" w:rsidR="002F2EB8" w:rsidRPr="00A45DB8" w:rsidRDefault="004C6654" w:rsidP="002C396E">
      <w:pPr>
        <w:pStyle w:val="3"/>
        <w:rPr>
          <w:rFonts w:ascii="Times New Roman" w:hAnsi="Times New Roman"/>
          <w:color w:val="000000" w:themeColor="text1"/>
        </w:rPr>
      </w:pPr>
      <w:r w:rsidRPr="00A45DB8">
        <w:rPr>
          <w:rFonts w:ascii="Times New Roman" w:hAnsi="Times New Roman"/>
          <w:color w:val="000000" w:themeColor="text1"/>
        </w:rPr>
        <w:t>經查，</w:t>
      </w:r>
      <w:bookmarkEnd w:id="51"/>
      <w:bookmarkEnd w:id="52"/>
      <w:bookmarkEnd w:id="53"/>
      <w:bookmarkEnd w:id="54"/>
      <w:r w:rsidR="002C396E" w:rsidRPr="00A45DB8">
        <w:rPr>
          <w:rFonts w:ascii="Times New Roman" w:hAnsi="Times New Roman"/>
          <w:color w:val="000000" w:themeColor="text1"/>
          <w:u w:val="single"/>
        </w:rPr>
        <w:t>國家公園法</w:t>
      </w:r>
      <w:r w:rsidR="009A7C13" w:rsidRPr="00A45DB8">
        <w:rPr>
          <w:rFonts w:ascii="Times New Roman" w:hAnsi="Times New Roman"/>
          <w:color w:val="000000" w:themeColor="text1"/>
        </w:rPr>
        <w:t>第</w:t>
      </w:r>
      <w:r w:rsidR="009A7C13" w:rsidRPr="00A45DB8">
        <w:rPr>
          <w:rFonts w:ascii="Times New Roman" w:hAnsi="Times New Roman"/>
          <w:color w:val="000000" w:themeColor="text1"/>
        </w:rPr>
        <w:t>1</w:t>
      </w:r>
      <w:r w:rsidR="009A7C13" w:rsidRPr="00A45DB8">
        <w:rPr>
          <w:rFonts w:ascii="Times New Roman" w:hAnsi="Times New Roman"/>
          <w:color w:val="000000" w:themeColor="text1"/>
        </w:rPr>
        <w:t>條、</w:t>
      </w:r>
      <w:r w:rsidR="002C396E" w:rsidRPr="00A45DB8">
        <w:rPr>
          <w:rFonts w:ascii="Times New Roman" w:hAnsi="Times New Roman"/>
          <w:color w:val="000000" w:themeColor="text1"/>
        </w:rPr>
        <w:t>第</w:t>
      </w:r>
      <w:r w:rsidR="002C396E" w:rsidRPr="00A45DB8">
        <w:rPr>
          <w:rFonts w:ascii="Times New Roman" w:hAnsi="Times New Roman"/>
          <w:color w:val="000000" w:themeColor="text1"/>
        </w:rPr>
        <w:t>8</w:t>
      </w:r>
      <w:r w:rsidR="002C396E" w:rsidRPr="00A45DB8">
        <w:rPr>
          <w:rFonts w:ascii="Times New Roman" w:hAnsi="Times New Roman"/>
          <w:color w:val="000000" w:themeColor="text1"/>
        </w:rPr>
        <w:t>條第</w:t>
      </w:r>
      <w:r w:rsidR="002C396E" w:rsidRPr="00A45DB8">
        <w:rPr>
          <w:rFonts w:ascii="Times New Roman" w:hAnsi="Times New Roman"/>
          <w:color w:val="000000" w:themeColor="text1"/>
        </w:rPr>
        <w:t>1</w:t>
      </w:r>
      <w:r w:rsidR="002C396E" w:rsidRPr="00A45DB8">
        <w:rPr>
          <w:rFonts w:ascii="Times New Roman" w:hAnsi="Times New Roman"/>
          <w:color w:val="000000" w:themeColor="text1"/>
        </w:rPr>
        <w:t>款規定：</w:t>
      </w:r>
      <w:r w:rsidR="009A7C13" w:rsidRPr="00A45DB8">
        <w:rPr>
          <w:rFonts w:ascii="Times New Roman" w:hAnsi="Times New Roman"/>
          <w:color w:val="000000" w:themeColor="text1"/>
        </w:rPr>
        <w:t>「為保護國家特有之自然風景、野生物及史蹟，並供國民之育樂及研究，特制定本法」、</w:t>
      </w:r>
      <w:r w:rsidR="002C396E" w:rsidRPr="00A45DB8">
        <w:rPr>
          <w:rFonts w:ascii="Times New Roman" w:hAnsi="Times New Roman"/>
          <w:color w:val="000000" w:themeColor="text1"/>
        </w:rPr>
        <w:t>「國家公園：指為永續保育國家特殊景觀、生態系統，保存生物多樣性及文化多元性並供國民之育樂及研究，經主管機關依本法規定劃設之區域」</w:t>
      </w:r>
      <w:r w:rsidR="003D4766" w:rsidRPr="00A45DB8">
        <w:rPr>
          <w:rFonts w:ascii="Times New Roman" w:hAnsi="Times New Roman" w:hint="eastAsia"/>
          <w:color w:val="000000" w:themeColor="text1"/>
        </w:rPr>
        <w:t>。</w:t>
      </w:r>
      <w:r w:rsidR="002C396E" w:rsidRPr="00A45DB8">
        <w:rPr>
          <w:rFonts w:ascii="Times New Roman" w:hAnsi="Times New Roman"/>
          <w:color w:val="000000" w:themeColor="text1"/>
        </w:rPr>
        <w:t>另</w:t>
      </w:r>
      <w:r w:rsidR="00534793" w:rsidRPr="00A45DB8">
        <w:rPr>
          <w:rFonts w:ascii="Times New Roman" w:hAnsi="Times New Roman"/>
          <w:color w:val="000000" w:themeColor="text1"/>
        </w:rPr>
        <w:t>查</w:t>
      </w:r>
      <w:r w:rsidR="002C396E" w:rsidRPr="00A45DB8">
        <w:rPr>
          <w:rFonts w:ascii="Times New Roman" w:hAnsi="Times New Roman"/>
          <w:color w:val="000000" w:themeColor="text1"/>
          <w:u w:val="single"/>
        </w:rPr>
        <w:t>森林法</w:t>
      </w:r>
      <w:r w:rsidR="002C396E" w:rsidRPr="00A45DB8">
        <w:rPr>
          <w:rFonts w:ascii="Times New Roman" w:hAnsi="Times New Roman"/>
          <w:color w:val="000000" w:themeColor="text1"/>
        </w:rPr>
        <w:t>第</w:t>
      </w:r>
      <w:r w:rsidR="002C396E" w:rsidRPr="00A45DB8">
        <w:rPr>
          <w:rFonts w:ascii="Times New Roman" w:hAnsi="Times New Roman"/>
          <w:color w:val="000000" w:themeColor="text1"/>
        </w:rPr>
        <w:t>1</w:t>
      </w:r>
      <w:r w:rsidR="002C396E" w:rsidRPr="00A45DB8">
        <w:rPr>
          <w:rFonts w:ascii="Times New Roman" w:hAnsi="Times New Roman"/>
          <w:color w:val="000000" w:themeColor="text1"/>
        </w:rPr>
        <w:t>條、第</w:t>
      </w:r>
      <w:r w:rsidR="002C396E" w:rsidRPr="00A45DB8">
        <w:rPr>
          <w:rFonts w:ascii="Times New Roman" w:hAnsi="Times New Roman"/>
          <w:color w:val="000000" w:themeColor="text1"/>
        </w:rPr>
        <w:t>17</w:t>
      </w:r>
      <w:r w:rsidR="002C396E" w:rsidRPr="00A45DB8">
        <w:rPr>
          <w:rFonts w:ascii="Times New Roman" w:hAnsi="Times New Roman"/>
          <w:color w:val="000000" w:themeColor="text1"/>
        </w:rPr>
        <w:t>條第</w:t>
      </w:r>
      <w:r w:rsidR="002C396E" w:rsidRPr="00A45DB8">
        <w:rPr>
          <w:rFonts w:ascii="Times New Roman" w:hAnsi="Times New Roman"/>
          <w:color w:val="000000" w:themeColor="text1"/>
        </w:rPr>
        <w:t>1</w:t>
      </w:r>
      <w:r w:rsidR="002C396E" w:rsidRPr="00A45DB8">
        <w:rPr>
          <w:rFonts w:ascii="Times New Roman" w:hAnsi="Times New Roman"/>
          <w:color w:val="000000" w:themeColor="text1"/>
        </w:rPr>
        <w:t>項規定：「為保育森林資源，發揮森林公益及經濟效用，並為保護具有保存價值之樹木及其生長環境，制定本法」、「森林區域內，經環境影響評估審查通過，得設置森林遊樂區；其設置管理辦法，由中央主管機關定之」</w:t>
      </w:r>
      <w:r w:rsidR="009A7C13" w:rsidRPr="00A45DB8">
        <w:rPr>
          <w:rFonts w:ascii="Times New Roman" w:hAnsi="Times New Roman"/>
          <w:color w:val="000000" w:themeColor="text1"/>
        </w:rPr>
        <w:t>。</w:t>
      </w:r>
      <w:r w:rsidR="00027035" w:rsidRPr="00A45DB8">
        <w:rPr>
          <w:rFonts w:ascii="Times New Roman" w:hAnsi="Times New Roman"/>
          <w:color w:val="000000" w:themeColor="text1"/>
        </w:rPr>
        <w:t>復依</w:t>
      </w:r>
      <w:r w:rsidR="009A7C13" w:rsidRPr="00A45DB8">
        <w:rPr>
          <w:rFonts w:ascii="Times New Roman" w:hAnsi="Times New Roman"/>
          <w:color w:val="000000" w:themeColor="text1"/>
          <w:u w:val="single"/>
        </w:rPr>
        <w:t>發展觀光條例</w:t>
      </w:r>
      <w:r w:rsidR="009A7C13" w:rsidRPr="00A45DB8">
        <w:rPr>
          <w:rFonts w:ascii="Times New Roman" w:hAnsi="Times New Roman"/>
          <w:color w:val="000000" w:themeColor="text1"/>
        </w:rPr>
        <w:t>第</w:t>
      </w:r>
      <w:r w:rsidR="009A7C13" w:rsidRPr="00A45DB8">
        <w:rPr>
          <w:rFonts w:ascii="Times New Roman" w:hAnsi="Times New Roman"/>
          <w:color w:val="000000" w:themeColor="text1"/>
        </w:rPr>
        <w:t>1</w:t>
      </w:r>
      <w:r w:rsidR="009A7C13" w:rsidRPr="00A45DB8">
        <w:rPr>
          <w:rFonts w:ascii="Times New Roman" w:hAnsi="Times New Roman"/>
          <w:color w:val="000000" w:themeColor="text1"/>
        </w:rPr>
        <w:t>條揭</w:t>
      </w:r>
      <w:proofErr w:type="gramStart"/>
      <w:r w:rsidR="009A7C13" w:rsidRPr="00A45DB8">
        <w:rPr>
          <w:rFonts w:ascii="Times New Roman" w:hAnsi="Times New Roman"/>
          <w:color w:val="000000" w:themeColor="text1"/>
        </w:rPr>
        <w:t>櫫</w:t>
      </w:r>
      <w:proofErr w:type="gramEnd"/>
      <w:r w:rsidR="009A7C13" w:rsidRPr="00A45DB8">
        <w:rPr>
          <w:rFonts w:ascii="Times New Roman" w:hAnsi="Times New Roman"/>
          <w:color w:val="000000" w:themeColor="text1"/>
        </w:rPr>
        <w:t>：「為發展觀光產業，</w:t>
      </w:r>
      <w:proofErr w:type="gramStart"/>
      <w:r w:rsidR="009A7C13" w:rsidRPr="00A45DB8">
        <w:rPr>
          <w:rFonts w:ascii="Times New Roman" w:hAnsi="Times New Roman"/>
          <w:color w:val="000000" w:themeColor="text1"/>
        </w:rPr>
        <w:t>宏揚</w:t>
      </w:r>
      <w:proofErr w:type="gramEnd"/>
      <w:r w:rsidR="009A7C13" w:rsidRPr="00A45DB8">
        <w:rPr>
          <w:rFonts w:ascii="Times New Roman" w:hAnsi="Times New Roman"/>
          <w:color w:val="000000" w:themeColor="text1"/>
        </w:rPr>
        <w:t>傳統文化，推廣自然生態保育意識，永續經營台灣特有之自然生態與人文景觀資源，敦睦國際友誼，增進國民身心健康，加速國內經濟</w:t>
      </w:r>
      <w:proofErr w:type="gramStart"/>
      <w:r w:rsidR="009A7C13" w:rsidRPr="00A45DB8">
        <w:rPr>
          <w:rFonts w:ascii="Times New Roman" w:hAnsi="Times New Roman"/>
          <w:color w:val="000000" w:themeColor="text1"/>
        </w:rPr>
        <w:t>繁榮，</w:t>
      </w:r>
      <w:proofErr w:type="gramEnd"/>
      <w:r w:rsidR="009A7C13" w:rsidRPr="00A45DB8">
        <w:rPr>
          <w:rFonts w:ascii="Times New Roman" w:hAnsi="Times New Roman"/>
          <w:color w:val="000000" w:themeColor="text1"/>
        </w:rPr>
        <w:t>制定本條例」</w:t>
      </w:r>
      <w:r w:rsidR="0030433E" w:rsidRPr="00A45DB8">
        <w:rPr>
          <w:rFonts w:ascii="Times New Roman" w:hAnsi="Times New Roman"/>
          <w:color w:val="000000" w:themeColor="text1"/>
        </w:rPr>
        <w:t>。</w:t>
      </w:r>
      <w:proofErr w:type="gramStart"/>
      <w:r w:rsidR="002C396E" w:rsidRPr="00A45DB8">
        <w:rPr>
          <w:rFonts w:ascii="Times New Roman" w:hAnsi="Times New Roman"/>
          <w:color w:val="000000" w:themeColor="text1"/>
        </w:rPr>
        <w:t>爰</w:t>
      </w:r>
      <w:proofErr w:type="gramEnd"/>
      <w:r w:rsidR="0030433E" w:rsidRPr="00A45DB8">
        <w:rPr>
          <w:rFonts w:ascii="Times New Roman" w:hAnsi="Times New Roman"/>
          <w:color w:val="000000" w:themeColor="text1"/>
        </w:rPr>
        <w:t>此，</w:t>
      </w:r>
      <w:r w:rsidR="00534793" w:rsidRPr="00A45DB8">
        <w:rPr>
          <w:rFonts w:ascii="Times New Roman" w:hAnsi="Times New Roman"/>
          <w:b/>
          <w:bCs w:val="0"/>
          <w:color w:val="000000" w:themeColor="text1"/>
        </w:rPr>
        <w:t>就恆春半島範圍內，目前</w:t>
      </w:r>
      <w:r w:rsidR="005F4217" w:rsidRPr="00A45DB8">
        <w:rPr>
          <w:rFonts w:ascii="Times New Roman" w:hAnsi="Times New Roman"/>
          <w:b/>
          <w:bCs w:val="0"/>
          <w:color w:val="000000" w:themeColor="text1"/>
        </w:rPr>
        <w:t>有</w:t>
      </w:r>
      <w:r w:rsidR="00534793" w:rsidRPr="00A45DB8">
        <w:rPr>
          <w:rFonts w:ascii="Times New Roman" w:hAnsi="Times New Roman"/>
          <w:b/>
          <w:bCs w:val="0"/>
          <w:color w:val="000000" w:themeColor="text1"/>
        </w:rPr>
        <w:t>「</w:t>
      </w:r>
      <w:r w:rsidR="002C396E" w:rsidRPr="00A45DB8">
        <w:rPr>
          <w:rFonts w:ascii="Times New Roman" w:hAnsi="Times New Roman"/>
          <w:b/>
          <w:bCs w:val="0"/>
          <w:color w:val="000000" w:themeColor="text1"/>
        </w:rPr>
        <w:t>墾丁國家公園</w:t>
      </w:r>
      <w:r w:rsidR="00534793" w:rsidRPr="00A45DB8">
        <w:rPr>
          <w:rFonts w:ascii="Times New Roman" w:hAnsi="Times New Roman"/>
          <w:b/>
          <w:bCs w:val="0"/>
          <w:color w:val="000000" w:themeColor="text1"/>
        </w:rPr>
        <w:t>」</w:t>
      </w:r>
      <w:r w:rsidR="002C396E" w:rsidRPr="00A45DB8">
        <w:rPr>
          <w:rFonts w:ascii="Times New Roman" w:hAnsi="Times New Roman"/>
          <w:b/>
          <w:bCs w:val="0"/>
          <w:color w:val="000000" w:themeColor="text1"/>
        </w:rPr>
        <w:t>、</w:t>
      </w:r>
      <w:r w:rsidR="00534793" w:rsidRPr="00A45DB8">
        <w:rPr>
          <w:rFonts w:ascii="Times New Roman" w:hAnsi="Times New Roman"/>
          <w:b/>
          <w:bCs w:val="0"/>
          <w:color w:val="000000" w:themeColor="text1"/>
        </w:rPr>
        <w:t>「</w:t>
      </w:r>
      <w:r w:rsidR="002C396E" w:rsidRPr="00A45DB8">
        <w:rPr>
          <w:rFonts w:ascii="Times New Roman" w:hAnsi="Times New Roman"/>
          <w:b/>
          <w:bCs w:val="0"/>
          <w:color w:val="000000" w:themeColor="text1"/>
        </w:rPr>
        <w:t>墾丁國家森林遊樂區</w:t>
      </w:r>
      <w:r w:rsidR="00534793" w:rsidRPr="00A45DB8">
        <w:rPr>
          <w:rFonts w:ascii="Times New Roman" w:hAnsi="Times New Roman"/>
          <w:b/>
          <w:bCs w:val="0"/>
          <w:color w:val="000000" w:themeColor="text1"/>
        </w:rPr>
        <w:t>」</w:t>
      </w:r>
      <w:r w:rsidR="002C396E" w:rsidRPr="00A45DB8">
        <w:rPr>
          <w:rFonts w:ascii="Times New Roman" w:hAnsi="Times New Roman"/>
          <w:b/>
          <w:bCs w:val="0"/>
          <w:color w:val="000000" w:themeColor="text1"/>
        </w:rPr>
        <w:t>之主管機關，皆以「保育」為前提</w:t>
      </w:r>
      <w:r w:rsidR="00B9004A" w:rsidRPr="00A45DB8">
        <w:rPr>
          <w:rFonts w:ascii="Times New Roman" w:hAnsi="Times New Roman"/>
          <w:b/>
          <w:bCs w:val="0"/>
          <w:color w:val="000000" w:themeColor="text1"/>
        </w:rPr>
        <w:t>，與「國家風景特定區」發展觀光為核心目的有別</w:t>
      </w:r>
      <w:r w:rsidR="00F42325" w:rsidRPr="00A45DB8">
        <w:rPr>
          <w:rFonts w:ascii="Times New Roman" w:hAnsi="Times New Roman"/>
          <w:b/>
          <w:bCs w:val="0"/>
          <w:color w:val="000000" w:themeColor="text1"/>
        </w:rPr>
        <w:t>，分述如</w:t>
      </w:r>
      <w:proofErr w:type="gramStart"/>
      <w:r w:rsidR="00F42325" w:rsidRPr="00A45DB8">
        <w:rPr>
          <w:rFonts w:ascii="Times New Roman" w:hAnsi="Times New Roman"/>
          <w:b/>
          <w:bCs w:val="0"/>
          <w:color w:val="000000" w:themeColor="text1"/>
        </w:rPr>
        <w:lastRenderedPageBreak/>
        <w:t>后</w:t>
      </w:r>
      <w:proofErr w:type="gramEnd"/>
      <w:r w:rsidR="002C396E" w:rsidRPr="00A45DB8">
        <w:rPr>
          <w:rFonts w:ascii="Times New Roman" w:hAnsi="Times New Roman"/>
          <w:color w:val="000000" w:themeColor="text1"/>
        </w:rPr>
        <w:t>。</w:t>
      </w:r>
    </w:p>
    <w:p w14:paraId="7F635181" w14:textId="77777777" w:rsidR="00082725" w:rsidRPr="00A45DB8" w:rsidRDefault="00082725" w:rsidP="00F773E7">
      <w:pPr>
        <w:pStyle w:val="a3"/>
        <w:ind w:left="198" w:hanging="765"/>
        <w:rPr>
          <w:rFonts w:ascii="Times New Roman" w:hAnsi="Times New Roman"/>
          <w:color w:val="000000" w:themeColor="text1"/>
        </w:rPr>
      </w:pPr>
      <w:r w:rsidRPr="00A45DB8">
        <w:rPr>
          <w:rFonts w:ascii="Times New Roman" w:hAnsi="Times New Roman"/>
          <w:color w:val="000000" w:themeColor="text1"/>
        </w:rPr>
        <w:t>國家公園、森林遊樂區、國家風景特定區制度設計與相關職掌</w:t>
      </w:r>
    </w:p>
    <w:tbl>
      <w:tblPr>
        <w:tblStyle w:val="afb"/>
        <w:tblW w:w="9923" w:type="dxa"/>
        <w:jc w:val="center"/>
        <w:tblLook w:val="04A0" w:firstRow="1" w:lastRow="0" w:firstColumn="1" w:lastColumn="0" w:noHBand="0" w:noVBand="1"/>
      </w:tblPr>
      <w:tblGrid>
        <w:gridCol w:w="1688"/>
        <w:gridCol w:w="2950"/>
        <w:gridCol w:w="2569"/>
        <w:gridCol w:w="2716"/>
      </w:tblGrid>
      <w:tr w:rsidR="00A45DB8" w:rsidRPr="00A45DB8" w14:paraId="4EC386FF" w14:textId="77777777" w:rsidTr="005E14AA">
        <w:trPr>
          <w:tblHeader/>
          <w:jc w:val="center"/>
        </w:trPr>
        <w:tc>
          <w:tcPr>
            <w:tcW w:w="1688" w:type="dxa"/>
            <w:shd w:val="clear" w:color="auto" w:fill="F2DBDB" w:themeFill="accent2" w:themeFillTint="33"/>
            <w:vAlign w:val="center"/>
            <w:hideMark/>
          </w:tcPr>
          <w:p w14:paraId="203ABD33" w14:textId="77777777" w:rsidR="00082725" w:rsidRPr="00A45DB8" w:rsidRDefault="00082725" w:rsidP="00EB5908">
            <w:pPr>
              <w:jc w:val="center"/>
              <w:rPr>
                <w:rFonts w:ascii="Times New Roman"/>
                <w:b/>
                <w:bCs/>
                <w:color w:val="000000" w:themeColor="text1"/>
                <w:sz w:val="28"/>
                <w:szCs w:val="28"/>
              </w:rPr>
            </w:pPr>
            <w:r w:rsidRPr="00A45DB8">
              <w:rPr>
                <w:rFonts w:ascii="Times New Roman"/>
                <w:b/>
                <w:bCs/>
                <w:color w:val="000000" w:themeColor="text1"/>
                <w:sz w:val="28"/>
                <w:szCs w:val="28"/>
              </w:rPr>
              <w:t>項目</w:t>
            </w:r>
          </w:p>
        </w:tc>
        <w:tc>
          <w:tcPr>
            <w:tcW w:w="0" w:type="auto"/>
            <w:shd w:val="clear" w:color="auto" w:fill="F2DBDB" w:themeFill="accent2" w:themeFillTint="33"/>
            <w:vAlign w:val="center"/>
            <w:hideMark/>
          </w:tcPr>
          <w:p w14:paraId="08790068" w14:textId="77777777" w:rsidR="00082725" w:rsidRPr="00A45DB8" w:rsidRDefault="00082725" w:rsidP="00EB5908">
            <w:pPr>
              <w:jc w:val="center"/>
              <w:rPr>
                <w:rFonts w:ascii="Times New Roman"/>
                <w:b/>
                <w:bCs/>
                <w:color w:val="000000" w:themeColor="text1"/>
                <w:sz w:val="28"/>
                <w:szCs w:val="28"/>
              </w:rPr>
            </w:pPr>
            <w:r w:rsidRPr="00A45DB8">
              <w:rPr>
                <w:rFonts w:ascii="Times New Roman"/>
                <w:b/>
                <w:bCs/>
                <w:color w:val="000000" w:themeColor="text1"/>
                <w:sz w:val="28"/>
                <w:szCs w:val="28"/>
              </w:rPr>
              <w:t>國家公園</w:t>
            </w:r>
          </w:p>
        </w:tc>
        <w:tc>
          <w:tcPr>
            <w:tcW w:w="0" w:type="auto"/>
            <w:shd w:val="clear" w:color="auto" w:fill="F2DBDB" w:themeFill="accent2" w:themeFillTint="33"/>
            <w:vAlign w:val="center"/>
            <w:hideMark/>
          </w:tcPr>
          <w:p w14:paraId="25115612" w14:textId="77777777" w:rsidR="00082725" w:rsidRPr="00A45DB8" w:rsidRDefault="00082725" w:rsidP="00EB5908">
            <w:pPr>
              <w:jc w:val="center"/>
              <w:rPr>
                <w:rFonts w:ascii="Times New Roman"/>
                <w:b/>
                <w:bCs/>
                <w:color w:val="000000" w:themeColor="text1"/>
                <w:sz w:val="28"/>
                <w:szCs w:val="28"/>
              </w:rPr>
            </w:pPr>
            <w:r w:rsidRPr="00A45DB8">
              <w:rPr>
                <w:rFonts w:ascii="Times New Roman"/>
                <w:b/>
                <w:bCs/>
                <w:color w:val="000000" w:themeColor="text1"/>
                <w:sz w:val="28"/>
                <w:szCs w:val="28"/>
              </w:rPr>
              <w:t>森林遊樂區</w:t>
            </w:r>
          </w:p>
        </w:tc>
        <w:tc>
          <w:tcPr>
            <w:tcW w:w="2716" w:type="dxa"/>
            <w:shd w:val="clear" w:color="auto" w:fill="F2DBDB" w:themeFill="accent2" w:themeFillTint="33"/>
            <w:vAlign w:val="center"/>
            <w:hideMark/>
          </w:tcPr>
          <w:p w14:paraId="251FC489" w14:textId="77777777" w:rsidR="00082725" w:rsidRPr="00A45DB8" w:rsidRDefault="00082725" w:rsidP="00EB5908">
            <w:pPr>
              <w:jc w:val="center"/>
              <w:rPr>
                <w:rFonts w:ascii="Times New Roman"/>
                <w:b/>
                <w:bCs/>
                <w:color w:val="000000" w:themeColor="text1"/>
                <w:sz w:val="28"/>
                <w:szCs w:val="28"/>
              </w:rPr>
            </w:pPr>
            <w:r w:rsidRPr="00A45DB8">
              <w:rPr>
                <w:rFonts w:ascii="Times New Roman"/>
                <w:b/>
                <w:bCs/>
                <w:color w:val="000000" w:themeColor="text1"/>
                <w:sz w:val="28"/>
                <w:szCs w:val="28"/>
              </w:rPr>
              <w:t>國家風景特定區</w:t>
            </w:r>
          </w:p>
        </w:tc>
      </w:tr>
      <w:tr w:rsidR="00A45DB8" w:rsidRPr="00A45DB8" w14:paraId="106F0FAC" w14:textId="77777777" w:rsidTr="005E14AA">
        <w:trPr>
          <w:jc w:val="center"/>
        </w:trPr>
        <w:tc>
          <w:tcPr>
            <w:tcW w:w="1688" w:type="dxa"/>
            <w:vAlign w:val="center"/>
            <w:hideMark/>
          </w:tcPr>
          <w:p w14:paraId="3E1ECC90" w14:textId="77777777" w:rsidR="00082725" w:rsidRPr="00A45DB8" w:rsidRDefault="00082725" w:rsidP="00EB5908">
            <w:pPr>
              <w:rPr>
                <w:rFonts w:ascii="Times New Roman"/>
                <w:color w:val="000000" w:themeColor="text1"/>
                <w:sz w:val="28"/>
                <w:szCs w:val="28"/>
              </w:rPr>
            </w:pPr>
            <w:r w:rsidRPr="00A45DB8">
              <w:rPr>
                <w:rFonts w:ascii="Times New Roman"/>
                <w:color w:val="000000" w:themeColor="text1"/>
                <w:sz w:val="28"/>
                <w:szCs w:val="28"/>
              </w:rPr>
              <w:t>法源依據</w:t>
            </w:r>
          </w:p>
        </w:tc>
        <w:tc>
          <w:tcPr>
            <w:tcW w:w="0" w:type="auto"/>
            <w:vAlign w:val="center"/>
            <w:hideMark/>
          </w:tcPr>
          <w:p w14:paraId="3E9A87AE" w14:textId="77777777" w:rsidR="00082725" w:rsidRPr="00A45DB8" w:rsidRDefault="00082725" w:rsidP="00EB5908">
            <w:pPr>
              <w:rPr>
                <w:rFonts w:ascii="Times New Roman"/>
                <w:color w:val="000000" w:themeColor="text1"/>
                <w:sz w:val="28"/>
                <w:szCs w:val="28"/>
              </w:rPr>
            </w:pPr>
            <w:r w:rsidRPr="00A45DB8">
              <w:rPr>
                <w:rFonts w:ascii="Times New Roman"/>
                <w:color w:val="000000" w:themeColor="text1"/>
                <w:sz w:val="28"/>
                <w:szCs w:val="28"/>
              </w:rPr>
              <w:t>國家公園法</w:t>
            </w:r>
          </w:p>
        </w:tc>
        <w:tc>
          <w:tcPr>
            <w:tcW w:w="0" w:type="auto"/>
            <w:vAlign w:val="center"/>
            <w:hideMark/>
          </w:tcPr>
          <w:p w14:paraId="4953F01B" w14:textId="77777777" w:rsidR="00082725" w:rsidRPr="00A45DB8" w:rsidRDefault="00082725" w:rsidP="00EB5908">
            <w:pPr>
              <w:rPr>
                <w:rFonts w:ascii="Times New Roman"/>
                <w:color w:val="000000" w:themeColor="text1"/>
                <w:sz w:val="28"/>
                <w:szCs w:val="28"/>
              </w:rPr>
            </w:pPr>
            <w:r w:rsidRPr="00A45DB8">
              <w:rPr>
                <w:rFonts w:ascii="Times New Roman"/>
                <w:color w:val="000000" w:themeColor="text1"/>
                <w:sz w:val="28"/>
                <w:szCs w:val="28"/>
              </w:rPr>
              <w:t>森林法</w:t>
            </w:r>
          </w:p>
        </w:tc>
        <w:tc>
          <w:tcPr>
            <w:tcW w:w="2716" w:type="dxa"/>
            <w:vAlign w:val="center"/>
            <w:hideMark/>
          </w:tcPr>
          <w:p w14:paraId="342F2A1B" w14:textId="77777777" w:rsidR="00082725" w:rsidRPr="00A45DB8" w:rsidRDefault="00082725" w:rsidP="00EB5908">
            <w:pPr>
              <w:rPr>
                <w:rFonts w:ascii="Times New Roman"/>
                <w:color w:val="000000" w:themeColor="text1"/>
                <w:sz w:val="28"/>
                <w:szCs w:val="28"/>
              </w:rPr>
            </w:pPr>
            <w:r w:rsidRPr="00A45DB8">
              <w:rPr>
                <w:rFonts w:ascii="Times New Roman"/>
                <w:color w:val="000000" w:themeColor="text1"/>
                <w:sz w:val="28"/>
                <w:szCs w:val="28"/>
              </w:rPr>
              <w:t>發展觀光條例</w:t>
            </w:r>
          </w:p>
        </w:tc>
      </w:tr>
      <w:tr w:rsidR="00A45DB8" w:rsidRPr="00A45DB8" w14:paraId="4E61EF9F" w14:textId="77777777" w:rsidTr="005E14AA">
        <w:trPr>
          <w:jc w:val="center"/>
        </w:trPr>
        <w:tc>
          <w:tcPr>
            <w:tcW w:w="1688" w:type="dxa"/>
            <w:vAlign w:val="center"/>
            <w:hideMark/>
          </w:tcPr>
          <w:p w14:paraId="0FB9065D" w14:textId="77777777" w:rsidR="00082725" w:rsidRPr="00A45DB8" w:rsidRDefault="00082725" w:rsidP="00EB5908">
            <w:pPr>
              <w:rPr>
                <w:rFonts w:ascii="Times New Roman"/>
                <w:color w:val="000000" w:themeColor="text1"/>
                <w:sz w:val="28"/>
                <w:szCs w:val="28"/>
              </w:rPr>
            </w:pPr>
            <w:r w:rsidRPr="00A45DB8">
              <w:rPr>
                <w:rFonts w:ascii="Times New Roman"/>
                <w:color w:val="000000" w:themeColor="text1"/>
                <w:sz w:val="28"/>
                <w:szCs w:val="28"/>
              </w:rPr>
              <w:t>主管機關</w:t>
            </w:r>
          </w:p>
        </w:tc>
        <w:tc>
          <w:tcPr>
            <w:tcW w:w="0" w:type="auto"/>
            <w:vAlign w:val="center"/>
            <w:hideMark/>
          </w:tcPr>
          <w:p w14:paraId="4835DF33" w14:textId="77777777" w:rsidR="00082725" w:rsidRPr="00A45DB8" w:rsidRDefault="00082725" w:rsidP="00EB5908">
            <w:pPr>
              <w:rPr>
                <w:rFonts w:ascii="Times New Roman"/>
                <w:color w:val="000000" w:themeColor="text1"/>
                <w:sz w:val="28"/>
                <w:szCs w:val="28"/>
              </w:rPr>
            </w:pPr>
            <w:r w:rsidRPr="00A45DB8">
              <w:rPr>
                <w:rFonts w:ascii="Times New Roman"/>
                <w:color w:val="000000" w:themeColor="text1"/>
                <w:sz w:val="28"/>
                <w:szCs w:val="28"/>
              </w:rPr>
              <w:t>國家公園署</w:t>
            </w:r>
          </w:p>
        </w:tc>
        <w:tc>
          <w:tcPr>
            <w:tcW w:w="0" w:type="auto"/>
            <w:vAlign w:val="center"/>
            <w:hideMark/>
          </w:tcPr>
          <w:p w14:paraId="55C070F5" w14:textId="77777777" w:rsidR="00082725" w:rsidRPr="00A45DB8" w:rsidRDefault="00082725" w:rsidP="00EB5908">
            <w:pPr>
              <w:rPr>
                <w:rFonts w:ascii="Times New Roman"/>
                <w:color w:val="000000" w:themeColor="text1"/>
                <w:sz w:val="28"/>
                <w:szCs w:val="28"/>
              </w:rPr>
            </w:pPr>
            <w:proofErr w:type="gramStart"/>
            <w:r w:rsidRPr="00A45DB8">
              <w:rPr>
                <w:rFonts w:ascii="Times New Roman"/>
                <w:color w:val="000000" w:themeColor="text1"/>
                <w:sz w:val="28"/>
                <w:szCs w:val="28"/>
              </w:rPr>
              <w:t>林保署</w:t>
            </w:r>
            <w:proofErr w:type="gramEnd"/>
          </w:p>
        </w:tc>
        <w:tc>
          <w:tcPr>
            <w:tcW w:w="2716" w:type="dxa"/>
            <w:vAlign w:val="center"/>
            <w:hideMark/>
          </w:tcPr>
          <w:p w14:paraId="52BA4124" w14:textId="77777777" w:rsidR="00082725" w:rsidRPr="00A45DB8" w:rsidRDefault="00082725" w:rsidP="00EB5908">
            <w:pPr>
              <w:rPr>
                <w:rFonts w:ascii="Times New Roman"/>
                <w:color w:val="000000" w:themeColor="text1"/>
                <w:sz w:val="28"/>
                <w:szCs w:val="28"/>
              </w:rPr>
            </w:pPr>
            <w:r w:rsidRPr="00A45DB8">
              <w:rPr>
                <w:rFonts w:ascii="Times New Roman"/>
                <w:color w:val="000000" w:themeColor="text1"/>
                <w:sz w:val="28"/>
                <w:szCs w:val="28"/>
              </w:rPr>
              <w:t>觀光署</w:t>
            </w:r>
          </w:p>
        </w:tc>
      </w:tr>
      <w:tr w:rsidR="00A45DB8" w:rsidRPr="00A45DB8" w14:paraId="513DDE1B" w14:textId="77777777" w:rsidTr="005E14AA">
        <w:trPr>
          <w:jc w:val="center"/>
        </w:trPr>
        <w:tc>
          <w:tcPr>
            <w:tcW w:w="1688" w:type="dxa"/>
            <w:vAlign w:val="center"/>
            <w:hideMark/>
          </w:tcPr>
          <w:p w14:paraId="1E329608" w14:textId="77777777" w:rsidR="00082725" w:rsidRPr="00A45DB8" w:rsidRDefault="00082725" w:rsidP="00EB5908">
            <w:pPr>
              <w:rPr>
                <w:rFonts w:ascii="Times New Roman"/>
                <w:color w:val="000000" w:themeColor="text1"/>
                <w:sz w:val="28"/>
                <w:szCs w:val="28"/>
              </w:rPr>
            </w:pPr>
            <w:r w:rsidRPr="00A45DB8">
              <w:rPr>
                <w:rFonts w:ascii="Times New Roman"/>
                <w:color w:val="000000" w:themeColor="text1"/>
                <w:sz w:val="28"/>
                <w:szCs w:val="28"/>
              </w:rPr>
              <w:t>設立目的</w:t>
            </w:r>
          </w:p>
        </w:tc>
        <w:tc>
          <w:tcPr>
            <w:tcW w:w="0" w:type="auto"/>
            <w:vAlign w:val="center"/>
            <w:hideMark/>
          </w:tcPr>
          <w:p w14:paraId="15B280A2" w14:textId="77777777" w:rsidR="00082725" w:rsidRPr="00A45DB8" w:rsidRDefault="00082725" w:rsidP="00EB5908">
            <w:pPr>
              <w:rPr>
                <w:rFonts w:ascii="Times New Roman"/>
                <w:color w:val="000000" w:themeColor="text1"/>
                <w:sz w:val="28"/>
                <w:szCs w:val="28"/>
              </w:rPr>
            </w:pPr>
            <w:r w:rsidRPr="00A45DB8">
              <w:rPr>
                <w:rFonts w:ascii="Times New Roman"/>
                <w:color w:val="000000" w:themeColor="text1"/>
                <w:sz w:val="28"/>
                <w:szCs w:val="28"/>
              </w:rPr>
              <w:t>保護自然景觀、生態系統、生物多樣性及文化資源，兼供育樂與研究</w:t>
            </w:r>
          </w:p>
        </w:tc>
        <w:tc>
          <w:tcPr>
            <w:tcW w:w="0" w:type="auto"/>
            <w:vAlign w:val="center"/>
            <w:hideMark/>
          </w:tcPr>
          <w:p w14:paraId="7BFD8484" w14:textId="77777777" w:rsidR="00082725" w:rsidRPr="00A45DB8" w:rsidRDefault="00082725" w:rsidP="00EB5908">
            <w:pPr>
              <w:rPr>
                <w:rFonts w:ascii="Times New Roman"/>
                <w:color w:val="000000" w:themeColor="text1"/>
                <w:sz w:val="28"/>
                <w:szCs w:val="28"/>
              </w:rPr>
            </w:pPr>
            <w:r w:rsidRPr="00A45DB8">
              <w:rPr>
                <w:rFonts w:ascii="Times New Roman"/>
                <w:color w:val="000000" w:themeColor="text1"/>
                <w:sz w:val="28"/>
                <w:szCs w:val="28"/>
              </w:rPr>
              <w:t>保育森林資源，兼具森林公益、環境教育及森林遊憩功能</w:t>
            </w:r>
          </w:p>
        </w:tc>
        <w:tc>
          <w:tcPr>
            <w:tcW w:w="2716" w:type="dxa"/>
            <w:vAlign w:val="center"/>
            <w:hideMark/>
          </w:tcPr>
          <w:p w14:paraId="47D1A899" w14:textId="77777777" w:rsidR="00082725" w:rsidRPr="00A45DB8" w:rsidRDefault="00082725" w:rsidP="00EB5908">
            <w:pPr>
              <w:rPr>
                <w:rFonts w:ascii="Times New Roman"/>
                <w:color w:val="000000" w:themeColor="text1"/>
                <w:sz w:val="28"/>
                <w:szCs w:val="28"/>
              </w:rPr>
            </w:pPr>
            <w:r w:rsidRPr="00A45DB8">
              <w:rPr>
                <w:rFonts w:ascii="Times New Roman"/>
                <w:color w:val="000000" w:themeColor="text1"/>
                <w:sz w:val="28"/>
                <w:szCs w:val="28"/>
              </w:rPr>
              <w:t>發展觀光產業、推動旅遊服務及促進地方經濟發展</w:t>
            </w:r>
          </w:p>
        </w:tc>
      </w:tr>
      <w:tr w:rsidR="00A45DB8" w:rsidRPr="00A45DB8" w14:paraId="4D9B85A7" w14:textId="77777777" w:rsidTr="005E14AA">
        <w:trPr>
          <w:jc w:val="center"/>
        </w:trPr>
        <w:tc>
          <w:tcPr>
            <w:tcW w:w="1688" w:type="dxa"/>
            <w:vAlign w:val="center"/>
            <w:hideMark/>
          </w:tcPr>
          <w:p w14:paraId="4D7E9A8F" w14:textId="77777777" w:rsidR="00082725" w:rsidRPr="00A45DB8" w:rsidRDefault="00082725" w:rsidP="00EB5908">
            <w:pPr>
              <w:rPr>
                <w:rFonts w:ascii="Times New Roman"/>
                <w:color w:val="000000" w:themeColor="text1"/>
                <w:sz w:val="28"/>
                <w:szCs w:val="28"/>
              </w:rPr>
            </w:pPr>
            <w:r w:rsidRPr="00A45DB8">
              <w:rPr>
                <w:rFonts w:ascii="Times New Roman"/>
                <w:color w:val="000000" w:themeColor="text1"/>
                <w:sz w:val="28"/>
                <w:szCs w:val="28"/>
              </w:rPr>
              <w:t>管理核心</w:t>
            </w:r>
          </w:p>
        </w:tc>
        <w:tc>
          <w:tcPr>
            <w:tcW w:w="0" w:type="auto"/>
            <w:vAlign w:val="center"/>
            <w:hideMark/>
          </w:tcPr>
          <w:p w14:paraId="0CFC373E" w14:textId="77777777" w:rsidR="00082725" w:rsidRPr="00A45DB8" w:rsidRDefault="00082725" w:rsidP="00EB5908">
            <w:pPr>
              <w:rPr>
                <w:rFonts w:ascii="Times New Roman"/>
                <w:color w:val="000000" w:themeColor="text1"/>
                <w:sz w:val="28"/>
                <w:szCs w:val="28"/>
              </w:rPr>
            </w:pPr>
            <w:r w:rsidRPr="00A45DB8">
              <w:rPr>
                <w:rFonts w:ascii="Times New Roman"/>
                <w:color w:val="000000" w:themeColor="text1"/>
                <w:sz w:val="28"/>
                <w:szCs w:val="28"/>
              </w:rPr>
              <w:t>生態保育與永續利用</w:t>
            </w:r>
          </w:p>
        </w:tc>
        <w:tc>
          <w:tcPr>
            <w:tcW w:w="0" w:type="auto"/>
            <w:vAlign w:val="center"/>
            <w:hideMark/>
          </w:tcPr>
          <w:p w14:paraId="42E01074" w14:textId="77777777" w:rsidR="00082725" w:rsidRPr="00A45DB8" w:rsidRDefault="00082725" w:rsidP="00EB5908">
            <w:pPr>
              <w:rPr>
                <w:rFonts w:ascii="Times New Roman"/>
                <w:color w:val="000000" w:themeColor="text1"/>
                <w:sz w:val="28"/>
                <w:szCs w:val="28"/>
              </w:rPr>
            </w:pPr>
            <w:r w:rsidRPr="00A45DB8">
              <w:rPr>
                <w:rFonts w:ascii="Times New Roman"/>
                <w:color w:val="000000" w:themeColor="text1"/>
                <w:sz w:val="28"/>
                <w:szCs w:val="28"/>
              </w:rPr>
              <w:t>森林保育與森林遊憩</w:t>
            </w:r>
          </w:p>
        </w:tc>
        <w:tc>
          <w:tcPr>
            <w:tcW w:w="2716" w:type="dxa"/>
            <w:vAlign w:val="center"/>
            <w:hideMark/>
          </w:tcPr>
          <w:p w14:paraId="28E3FE32" w14:textId="77777777" w:rsidR="00082725" w:rsidRPr="00A45DB8" w:rsidRDefault="00082725" w:rsidP="00EB5908">
            <w:pPr>
              <w:rPr>
                <w:rFonts w:ascii="Times New Roman"/>
                <w:color w:val="000000" w:themeColor="text1"/>
                <w:sz w:val="28"/>
                <w:szCs w:val="28"/>
              </w:rPr>
            </w:pPr>
            <w:r w:rsidRPr="00A45DB8">
              <w:rPr>
                <w:rFonts w:ascii="Times New Roman"/>
                <w:color w:val="000000" w:themeColor="text1"/>
                <w:sz w:val="28"/>
                <w:szCs w:val="28"/>
              </w:rPr>
              <w:t>觀光發展與遊憩服務</w:t>
            </w:r>
          </w:p>
        </w:tc>
      </w:tr>
      <w:tr w:rsidR="00A45DB8" w:rsidRPr="00A45DB8" w14:paraId="3A510756" w14:textId="77777777" w:rsidTr="005E14AA">
        <w:trPr>
          <w:jc w:val="center"/>
        </w:trPr>
        <w:tc>
          <w:tcPr>
            <w:tcW w:w="1688" w:type="dxa"/>
            <w:vAlign w:val="center"/>
            <w:hideMark/>
          </w:tcPr>
          <w:p w14:paraId="62632810" w14:textId="77777777" w:rsidR="00082725" w:rsidRPr="00A45DB8" w:rsidRDefault="00082725" w:rsidP="00EB5908">
            <w:pPr>
              <w:rPr>
                <w:rFonts w:ascii="Times New Roman"/>
                <w:color w:val="000000" w:themeColor="text1"/>
                <w:sz w:val="28"/>
                <w:szCs w:val="28"/>
              </w:rPr>
            </w:pPr>
            <w:r w:rsidRPr="00A45DB8">
              <w:rPr>
                <w:rFonts w:ascii="Times New Roman"/>
                <w:color w:val="000000" w:themeColor="text1"/>
                <w:sz w:val="28"/>
                <w:szCs w:val="28"/>
              </w:rPr>
              <w:t>管理導向</w:t>
            </w:r>
          </w:p>
        </w:tc>
        <w:tc>
          <w:tcPr>
            <w:tcW w:w="0" w:type="auto"/>
            <w:vAlign w:val="center"/>
            <w:hideMark/>
          </w:tcPr>
          <w:p w14:paraId="1104EA32" w14:textId="77777777" w:rsidR="00082725" w:rsidRPr="00A45DB8" w:rsidRDefault="00082725" w:rsidP="00EB5908">
            <w:pPr>
              <w:rPr>
                <w:rFonts w:ascii="Times New Roman"/>
                <w:color w:val="000000" w:themeColor="text1"/>
                <w:sz w:val="28"/>
                <w:szCs w:val="28"/>
              </w:rPr>
            </w:pPr>
            <w:r w:rsidRPr="00A45DB8">
              <w:rPr>
                <w:rFonts w:ascii="Times New Roman"/>
                <w:color w:val="000000" w:themeColor="text1"/>
                <w:sz w:val="28"/>
                <w:szCs w:val="28"/>
              </w:rPr>
              <w:t>保育優先</w:t>
            </w:r>
          </w:p>
        </w:tc>
        <w:tc>
          <w:tcPr>
            <w:tcW w:w="0" w:type="auto"/>
            <w:vAlign w:val="center"/>
            <w:hideMark/>
          </w:tcPr>
          <w:p w14:paraId="049947B9" w14:textId="77777777" w:rsidR="00082725" w:rsidRPr="00A45DB8" w:rsidRDefault="00082725" w:rsidP="00EB5908">
            <w:pPr>
              <w:rPr>
                <w:rFonts w:ascii="Times New Roman"/>
                <w:color w:val="000000" w:themeColor="text1"/>
                <w:sz w:val="28"/>
                <w:szCs w:val="28"/>
              </w:rPr>
            </w:pPr>
            <w:r w:rsidRPr="00A45DB8">
              <w:rPr>
                <w:rFonts w:ascii="Times New Roman"/>
                <w:color w:val="000000" w:themeColor="text1"/>
                <w:sz w:val="28"/>
                <w:szCs w:val="28"/>
              </w:rPr>
              <w:t>保育與遊憩並重</w:t>
            </w:r>
          </w:p>
        </w:tc>
        <w:tc>
          <w:tcPr>
            <w:tcW w:w="2716" w:type="dxa"/>
            <w:vAlign w:val="center"/>
            <w:hideMark/>
          </w:tcPr>
          <w:p w14:paraId="07614998" w14:textId="77777777" w:rsidR="00082725" w:rsidRPr="00A45DB8" w:rsidRDefault="00082725" w:rsidP="00EB5908">
            <w:pPr>
              <w:rPr>
                <w:rFonts w:ascii="Times New Roman"/>
                <w:color w:val="000000" w:themeColor="text1"/>
                <w:sz w:val="28"/>
                <w:szCs w:val="28"/>
              </w:rPr>
            </w:pPr>
            <w:r w:rsidRPr="00A45DB8">
              <w:rPr>
                <w:rFonts w:ascii="Times New Roman"/>
                <w:color w:val="000000" w:themeColor="text1"/>
                <w:sz w:val="28"/>
                <w:szCs w:val="28"/>
              </w:rPr>
              <w:t>觀光發展導向</w:t>
            </w:r>
          </w:p>
        </w:tc>
      </w:tr>
      <w:tr w:rsidR="00A45DB8" w:rsidRPr="00A45DB8" w14:paraId="2BDA0D41" w14:textId="77777777" w:rsidTr="005E14AA">
        <w:trPr>
          <w:jc w:val="center"/>
        </w:trPr>
        <w:tc>
          <w:tcPr>
            <w:tcW w:w="1688" w:type="dxa"/>
            <w:vAlign w:val="center"/>
            <w:hideMark/>
          </w:tcPr>
          <w:p w14:paraId="51935425" w14:textId="77777777" w:rsidR="00082725" w:rsidRPr="00A45DB8" w:rsidRDefault="00082725" w:rsidP="00EB5908">
            <w:pPr>
              <w:rPr>
                <w:rFonts w:ascii="Times New Roman"/>
                <w:color w:val="000000" w:themeColor="text1"/>
                <w:sz w:val="28"/>
                <w:szCs w:val="28"/>
              </w:rPr>
            </w:pPr>
            <w:r w:rsidRPr="00A45DB8">
              <w:rPr>
                <w:rFonts w:ascii="Times New Roman"/>
                <w:color w:val="000000" w:themeColor="text1"/>
                <w:sz w:val="28"/>
                <w:szCs w:val="28"/>
              </w:rPr>
              <w:t>主要功能</w:t>
            </w:r>
          </w:p>
        </w:tc>
        <w:tc>
          <w:tcPr>
            <w:tcW w:w="0" w:type="auto"/>
            <w:vAlign w:val="center"/>
            <w:hideMark/>
          </w:tcPr>
          <w:p w14:paraId="1C0FEA7B" w14:textId="77777777" w:rsidR="00082725" w:rsidRPr="00A45DB8" w:rsidRDefault="00082725" w:rsidP="00EB5908">
            <w:pPr>
              <w:rPr>
                <w:rFonts w:ascii="Times New Roman"/>
                <w:color w:val="000000" w:themeColor="text1"/>
                <w:sz w:val="28"/>
                <w:szCs w:val="28"/>
              </w:rPr>
            </w:pPr>
            <w:r w:rsidRPr="00A45DB8">
              <w:rPr>
                <w:rFonts w:ascii="Times New Roman"/>
                <w:color w:val="000000" w:themeColor="text1"/>
                <w:sz w:val="28"/>
                <w:szCs w:val="28"/>
              </w:rPr>
              <w:t>生態保護、環境教育、研究、適度遊憩</w:t>
            </w:r>
          </w:p>
        </w:tc>
        <w:tc>
          <w:tcPr>
            <w:tcW w:w="0" w:type="auto"/>
            <w:vAlign w:val="center"/>
            <w:hideMark/>
          </w:tcPr>
          <w:p w14:paraId="29A33EC3" w14:textId="77777777" w:rsidR="00082725" w:rsidRPr="00A45DB8" w:rsidRDefault="00082725" w:rsidP="00EB5908">
            <w:pPr>
              <w:rPr>
                <w:rFonts w:ascii="Times New Roman"/>
                <w:color w:val="000000" w:themeColor="text1"/>
                <w:sz w:val="28"/>
                <w:szCs w:val="28"/>
              </w:rPr>
            </w:pPr>
            <w:r w:rsidRPr="00A45DB8">
              <w:rPr>
                <w:rFonts w:ascii="Times New Roman"/>
                <w:color w:val="000000" w:themeColor="text1"/>
                <w:sz w:val="28"/>
                <w:szCs w:val="28"/>
              </w:rPr>
              <w:t>森林遊憩、環境教育、生態體驗</w:t>
            </w:r>
          </w:p>
        </w:tc>
        <w:tc>
          <w:tcPr>
            <w:tcW w:w="2716" w:type="dxa"/>
            <w:vAlign w:val="center"/>
            <w:hideMark/>
          </w:tcPr>
          <w:p w14:paraId="76AB7CA7" w14:textId="77777777" w:rsidR="00082725" w:rsidRPr="00A45DB8" w:rsidRDefault="00082725" w:rsidP="00EB5908">
            <w:pPr>
              <w:rPr>
                <w:rFonts w:ascii="Times New Roman"/>
                <w:color w:val="000000" w:themeColor="text1"/>
                <w:sz w:val="28"/>
                <w:szCs w:val="28"/>
              </w:rPr>
            </w:pPr>
            <w:r w:rsidRPr="00A45DB8">
              <w:rPr>
                <w:rFonts w:ascii="Times New Roman"/>
                <w:color w:val="000000" w:themeColor="text1"/>
                <w:sz w:val="28"/>
                <w:szCs w:val="28"/>
              </w:rPr>
              <w:t>觀光行銷、景點建設、旅遊服務、產業推動</w:t>
            </w:r>
          </w:p>
        </w:tc>
      </w:tr>
      <w:tr w:rsidR="00A45DB8" w:rsidRPr="00A45DB8" w14:paraId="58B79778" w14:textId="77777777" w:rsidTr="005E14AA">
        <w:trPr>
          <w:jc w:val="center"/>
        </w:trPr>
        <w:tc>
          <w:tcPr>
            <w:tcW w:w="1688" w:type="dxa"/>
            <w:vAlign w:val="center"/>
            <w:hideMark/>
          </w:tcPr>
          <w:p w14:paraId="673B3062" w14:textId="77777777" w:rsidR="00082725" w:rsidRPr="00A45DB8" w:rsidRDefault="00082725" w:rsidP="00EB5908">
            <w:pPr>
              <w:rPr>
                <w:rFonts w:ascii="Times New Roman"/>
                <w:color w:val="000000" w:themeColor="text1"/>
                <w:sz w:val="28"/>
                <w:szCs w:val="28"/>
              </w:rPr>
            </w:pPr>
            <w:r w:rsidRPr="00A45DB8">
              <w:rPr>
                <w:rFonts w:ascii="Times New Roman"/>
                <w:color w:val="000000" w:themeColor="text1"/>
                <w:sz w:val="28"/>
                <w:szCs w:val="28"/>
              </w:rPr>
              <w:t>開發限制</w:t>
            </w:r>
          </w:p>
        </w:tc>
        <w:tc>
          <w:tcPr>
            <w:tcW w:w="0" w:type="auto"/>
            <w:vAlign w:val="center"/>
            <w:hideMark/>
          </w:tcPr>
          <w:p w14:paraId="64BBFB29" w14:textId="77777777" w:rsidR="00082725" w:rsidRPr="00A45DB8" w:rsidRDefault="00082725" w:rsidP="00EB5908">
            <w:pPr>
              <w:rPr>
                <w:rFonts w:ascii="Times New Roman"/>
                <w:color w:val="000000" w:themeColor="text1"/>
                <w:sz w:val="28"/>
                <w:szCs w:val="28"/>
              </w:rPr>
            </w:pPr>
            <w:r w:rsidRPr="00A45DB8">
              <w:rPr>
                <w:rFonts w:ascii="Times New Roman"/>
                <w:color w:val="000000" w:themeColor="text1"/>
                <w:sz w:val="28"/>
                <w:szCs w:val="28"/>
              </w:rPr>
              <w:t>開發限制較高，須符合保育原則</w:t>
            </w:r>
          </w:p>
        </w:tc>
        <w:tc>
          <w:tcPr>
            <w:tcW w:w="0" w:type="auto"/>
            <w:vAlign w:val="center"/>
            <w:hideMark/>
          </w:tcPr>
          <w:p w14:paraId="1A9F52C0" w14:textId="77777777" w:rsidR="00082725" w:rsidRPr="00A45DB8" w:rsidRDefault="00082725" w:rsidP="00EB5908">
            <w:pPr>
              <w:rPr>
                <w:rFonts w:ascii="Times New Roman"/>
                <w:color w:val="000000" w:themeColor="text1"/>
                <w:sz w:val="28"/>
                <w:szCs w:val="28"/>
              </w:rPr>
            </w:pPr>
            <w:r w:rsidRPr="00A45DB8">
              <w:rPr>
                <w:rFonts w:ascii="Times New Roman"/>
                <w:color w:val="000000" w:themeColor="text1"/>
                <w:sz w:val="28"/>
                <w:szCs w:val="28"/>
              </w:rPr>
              <w:t>須經環境影響評估及森林法規範</w:t>
            </w:r>
          </w:p>
        </w:tc>
        <w:tc>
          <w:tcPr>
            <w:tcW w:w="2716" w:type="dxa"/>
            <w:vAlign w:val="center"/>
            <w:hideMark/>
          </w:tcPr>
          <w:p w14:paraId="6D365714" w14:textId="77777777" w:rsidR="00082725" w:rsidRPr="00A45DB8" w:rsidRDefault="00082725" w:rsidP="00EB5908">
            <w:pPr>
              <w:rPr>
                <w:rFonts w:ascii="Times New Roman"/>
                <w:color w:val="000000" w:themeColor="text1"/>
                <w:sz w:val="28"/>
                <w:szCs w:val="28"/>
              </w:rPr>
            </w:pPr>
            <w:r w:rsidRPr="00A45DB8">
              <w:rPr>
                <w:rFonts w:ascii="Times New Roman"/>
                <w:color w:val="000000" w:themeColor="text1"/>
                <w:sz w:val="28"/>
                <w:szCs w:val="28"/>
              </w:rPr>
              <w:t>相對較具觀光建設彈性</w:t>
            </w:r>
          </w:p>
        </w:tc>
      </w:tr>
      <w:tr w:rsidR="00A45DB8" w:rsidRPr="00A45DB8" w14:paraId="435CE03E" w14:textId="77777777" w:rsidTr="005E14AA">
        <w:trPr>
          <w:jc w:val="center"/>
        </w:trPr>
        <w:tc>
          <w:tcPr>
            <w:tcW w:w="1688" w:type="dxa"/>
            <w:vAlign w:val="center"/>
            <w:hideMark/>
          </w:tcPr>
          <w:p w14:paraId="169E1986" w14:textId="77777777" w:rsidR="00082725" w:rsidRPr="00A45DB8" w:rsidRDefault="00082725" w:rsidP="00EB5908">
            <w:pPr>
              <w:rPr>
                <w:rFonts w:ascii="Times New Roman"/>
                <w:color w:val="000000" w:themeColor="text1"/>
                <w:sz w:val="28"/>
                <w:szCs w:val="28"/>
              </w:rPr>
            </w:pPr>
            <w:r w:rsidRPr="00A45DB8">
              <w:rPr>
                <w:rFonts w:ascii="Times New Roman"/>
                <w:color w:val="000000" w:themeColor="text1"/>
                <w:sz w:val="28"/>
                <w:szCs w:val="28"/>
              </w:rPr>
              <w:t>觀光角色</w:t>
            </w:r>
          </w:p>
        </w:tc>
        <w:tc>
          <w:tcPr>
            <w:tcW w:w="0" w:type="auto"/>
            <w:vAlign w:val="center"/>
            <w:hideMark/>
          </w:tcPr>
          <w:p w14:paraId="4A45F5CE" w14:textId="77777777" w:rsidR="00082725" w:rsidRPr="00A45DB8" w:rsidRDefault="00082725" w:rsidP="00EB5908">
            <w:pPr>
              <w:rPr>
                <w:rFonts w:ascii="Times New Roman"/>
                <w:color w:val="000000" w:themeColor="text1"/>
                <w:sz w:val="28"/>
                <w:szCs w:val="28"/>
              </w:rPr>
            </w:pPr>
            <w:r w:rsidRPr="00A45DB8">
              <w:rPr>
                <w:rFonts w:ascii="Times New Roman"/>
                <w:color w:val="000000" w:themeColor="text1"/>
                <w:sz w:val="28"/>
                <w:szCs w:val="28"/>
              </w:rPr>
              <w:t>附隨功能</w:t>
            </w:r>
          </w:p>
        </w:tc>
        <w:tc>
          <w:tcPr>
            <w:tcW w:w="0" w:type="auto"/>
            <w:vAlign w:val="center"/>
            <w:hideMark/>
          </w:tcPr>
          <w:p w14:paraId="78F3CEA7" w14:textId="77777777" w:rsidR="00082725" w:rsidRPr="00A45DB8" w:rsidRDefault="00082725" w:rsidP="00EB5908">
            <w:pPr>
              <w:rPr>
                <w:rFonts w:ascii="Times New Roman"/>
                <w:color w:val="000000" w:themeColor="text1"/>
                <w:sz w:val="28"/>
                <w:szCs w:val="28"/>
              </w:rPr>
            </w:pPr>
            <w:r w:rsidRPr="00A45DB8">
              <w:rPr>
                <w:rFonts w:ascii="Times New Roman"/>
                <w:color w:val="000000" w:themeColor="text1"/>
                <w:sz w:val="28"/>
                <w:szCs w:val="28"/>
              </w:rPr>
              <w:t>生態遊憩功能</w:t>
            </w:r>
          </w:p>
        </w:tc>
        <w:tc>
          <w:tcPr>
            <w:tcW w:w="2716" w:type="dxa"/>
            <w:vAlign w:val="center"/>
            <w:hideMark/>
          </w:tcPr>
          <w:p w14:paraId="3C4BCF4F" w14:textId="77777777" w:rsidR="00082725" w:rsidRPr="00A45DB8" w:rsidRDefault="00082725" w:rsidP="00EB5908">
            <w:pPr>
              <w:rPr>
                <w:rFonts w:ascii="Times New Roman"/>
                <w:color w:val="000000" w:themeColor="text1"/>
                <w:sz w:val="28"/>
                <w:szCs w:val="28"/>
              </w:rPr>
            </w:pPr>
            <w:r w:rsidRPr="00A45DB8">
              <w:rPr>
                <w:rFonts w:ascii="Times New Roman"/>
                <w:color w:val="000000" w:themeColor="text1"/>
                <w:sz w:val="28"/>
                <w:szCs w:val="28"/>
              </w:rPr>
              <w:t>核心功能</w:t>
            </w:r>
          </w:p>
        </w:tc>
      </w:tr>
    </w:tbl>
    <w:p w14:paraId="5D137C7E" w14:textId="067584D7" w:rsidR="00082725" w:rsidRPr="00A45DB8" w:rsidRDefault="00082725" w:rsidP="00082725">
      <w:pPr>
        <w:pStyle w:val="4"/>
        <w:numPr>
          <w:ilvl w:val="0"/>
          <w:numId w:val="0"/>
        </w:numPr>
        <w:spacing w:afterLines="20" w:after="91"/>
        <w:ind w:leftChars="-208" w:hangingChars="236" w:hanging="708"/>
        <w:rPr>
          <w:rFonts w:ascii="Times New Roman" w:hAnsi="Times New Roman"/>
          <w:color w:val="000000" w:themeColor="text1"/>
          <w:sz w:val="28"/>
          <w:szCs w:val="32"/>
        </w:rPr>
      </w:pPr>
      <w:r w:rsidRPr="00A45DB8">
        <w:rPr>
          <w:rFonts w:ascii="Times New Roman" w:hAnsi="Times New Roman"/>
          <w:color w:val="000000" w:themeColor="text1"/>
          <w:sz w:val="28"/>
          <w:szCs w:val="32"/>
        </w:rPr>
        <w:t>資料來源：國家公園署、</w:t>
      </w:r>
      <w:proofErr w:type="gramStart"/>
      <w:r w:rsidRPr="00A45DB8">
        <w:rPr>
          <w:rFonts w:ascii="Times New Roman" w:hAnsi="Times New Roman"/>
          <w:color w:val="000000" w:themeColor="text1"/>
          <w:sz w:val="28"/>
          <w:szCs w:val="32"/>
        </w:rPr>
        <w:t>林保署</w:t>
      </w:r>
      <w:proofErr w:type="gramEnd"/>
      <w:r w:rsidRPr="00A45DB8">
        <w:rPr>
          <w:rFonts w:ascii="Times New Roman" w:hAnsi="Times New Roman"/>
          <w:color w:val="000000" w:themeColor="text1"/>
          <w:sz w:val="28"/>
          <w:szCs w:val="32"/>
        </w:rPr>
        <w:t>、觀光署等</w:t>
      </w:r>
      <w:r w:rsidRPr="00A45DB8">
        <w:rPr>
          <w:rFonts w:ascii="Times New Roman" w:hAnsi="Times New Roman"/>
          <w:color w:val="000000" w:themeColor="text1"/>
          <w:sz w:val="28"/>
          <w:szCs w:val="32"/>
        </w:rPr>
        <w:t>3</w:t>
      </w:r>
      <w:r w:rsidRPr="00A45DB8">
        <w:rPr>
          <w:rFonts w:ascii="Times New Roman" w:hAnsi="Times New Roman"/>
          <w:color w:val="000000" w:themeColor="text1"/>
          <w:sz w:val="28"/>
          <w:szCs w:val="32"/>
        </w:rPr>
        <w:t>機關</w:t>
      </w:r>
      <w:r w:rsidR="00F773E7" w:rsidRPr="00A45DB8">
        <w:rPr>
          <w:rFonts w:ascii="Times New Roman" w:hAnsi="Times New Roman"/>
          <w:color w:val="000000" w:themeColor="text1"/>
          <w:sz w:val="28"/>
          <w:szCs w:val="32"/>
        </w:rPr>
        <w:t>法</w:t>
      </w:r>
      <w:r w:rsidR="00426E5A" w:rsidRPr="00A45DB8">
        <w:rPr>
          <w:rFonts w:ascii="Times New Roman" w:hAnsi="Times New Roman"/>
          <w:color w:val="000000" w:themeColor="text1"/>
          <w:sz w:val="28"/>
          <w:szCs w:val="32"/>
        </w:rPr>
        <w:t>規</w:t>
      </w:r>
      <w:r w:rsidRPr="00A45DB8">
        <w:rPr>
          <w:rFonts w:ascii="Times New Roman" w:hAnsi="Times New Roman"/>
          <w:color w:val="000000" w:themeColor="text1"/>
          <w:sz w:val="28"/>
          <w:szCs w:val="32"/>
        </w:rPr>
        <w:t>，本院</w:t>
      </w:r>
      <w:proofErr w:type="gramStart"/>
      <w:r w:rsidRPr="00A45DB8">
        <w:rPr>
          <w:rFonts w:ascii="Times New Roman" w:hAnsi="Times New Roman"/>
          <w:color w:val="000000" w:themeColor="text1"/>
          <w:sz w:val="28"/>
          <w:szCs w:val="32"/>
        </w:rPr>
        <w:t>自行彙製</w:t>
      </w:r>
      <w:proofErr w:type="gramEnd"/>
      <w:r w:rsidRPr="00A45DB8">
        <w:rPr>
          <w:rFonts w:ascii="Times New Roman" w:hAnsi="Times New Roman"/>
          <w:color w:val="000000" w:themeColor="text1"/>
          <w:sz w:val="28"/>
          <w:szCs w:val="32"/>
        </w:rPr>
        <w:t>。</w:t>
      </w:r>
    </w:p>
    <w:p w14:paraId="6C9E7F90" w14:textId="60D649FD" w:rsidR="002C396E" w:rsidRPr="00A45DB8" w:rsidRDefault="009A7C13" w:rsidP="0001463C">
      <w:pPr>
        <w:pStyle w:val="3"/>
        <w:rPr>
          <w:rFonts w:ascii="Times New Roman" w:hAnsi="Times New Roman"/>
          <w:color w:val="000000" w:themeColor="text1"/>
        </w:rPr>
      </w:pPr>
      <w:r w:rsidRPr="00A45DB8">
        <w:rPr>
          <w:rFonts w:ascii="Times New Roman" w:hAnsi="Times New Roman"/>
          <w:color w:val="000000" w:themeColor="text1"/>
        </w:rPr>
        <w:t>據</w:t>
      </w:r>
      <w:r w:rsidR="002C396E" w:rsidRPr="00A45DB8">
        <w:rPr>
          <w:rFonts w:ascii="Times New Roman" w:hAnsi="Times New Roman"/>
          <w:color w:val="000000" w:themeColor="text1"/>
        </w:rPr>
        <w:t>媒體報導指出</w:t>
      </w:r>
      <w:r w:rsidR="00534793" w:rsidRPr="00A45DB8">
        <w:rPr>
          <w:rStyle w:val="aff4"/>
          <w:rFonts w:ascii="Times New Roman" w:hAnsi="Times New Roman"/>
          <w:color w:val="000000" w:themeColor="text1"/>
        </w:rPr>
        <w:footnoteReference w:id="3"/>
      </w:r>
      <w:r w:rsidR="002C396E" w:rsidRPr="00A45DB8">
        <w:rPr>
          <w:rFonts w:ascii="Times New Roman" w:hAnsi="Times New Roman"/>
          <w:color w:val="000000" w:themeColor="text1"/>
        </w:rPr>
        <w:t>，曾是全</w:t>
      </w:r>
      <w:proofErr w:type="gramStart"/>
      <w:r w:rsidR="002C396E" w:rsidRPr="00A45DB8">
        <w:rPr>
          <w:rFonts w:ascii="Times New Roman" w:hAnsi="Times New Roman"/>
          <w:color w:val="000000" w:themeColor="text1"/>
        </w:rPr>
        <w:t>臺</w:t>
      </w:r>
      <w:proofErr w:type="gramEnd"/>
      <w:r w:rsidR="002C396E" w:rsidRPr="00A45DB8">
        <w:rPr>
          <w:rFonts w:ascii="Times New Roman" w:hAnsi="Times New Roman"/>
          <w:color w:val="000000" w:themeColor="text1"/>
        </w:rPr>
        <w:t>國旅首選的屏東墾丁，</w:t>
      </w:r>
      <w:r w:rsidR="002C396E" w:rsidRPr="00A45DB8">
        <w:rPr>
          <w:rFonts w:ascii="Times New Roman" w:hAnsi="Times New Roman"/>
          <w:color w:val="000000" w:themeColor="text1"/>
        </w:rPr>
        <w:t>103</w:t>
      </w:r>
      <w:r w:rsidR="002C396E" w:rsidRPr="00A45DB8">
        <w:rPr>
          <w:rFonts w:ascii="Times New Roman" w:hAnsi="Times New Roman"/>
          <w:color w:val="000000" w:themeColor="text1"/>
        </w:rPr>
        <w:t>年曾創下</w:t>
      </w:r>
      <w:r w:rsidR="002C396E" w:rsidRPr="00A45DB8">
        <w:rPr>
          <w:rFonts w:ascii="Times New Roman" w:hAnsi="Times New Roman"/>
          <w:color w:val="000000" w:themeColor="text1"/>
        </w:rPr>
        <w:t>837</w:t>
      </w:r>
      <w:r w:rsidR="002C396E" w:rsidRPr="00A45DB8">
        <w:rPr>
          <w:rFonts w:ascii="Times New Roman" w:hAnsi="Times New Roman"/>
          <w:color w:val="000000" w:themeColor="text1"/>
        </w:rPr>
        <w:t>萬的旅遊人數，但近年來呈現</w:t>
      </w:r>
      <w:r w:rsidR="002C396E" w:rsidRPr="00A45DB8">
        <w:rPr>
          <w:rFonts w:ascii="Times New Roman" w:hAnsi="Times New Roman"/>
          <w:b/>
          <w:bCs w:val="0"/>
          <w:color w:val="000000" w:themeColor="text1"/>
        </w:rPr>
        <w:t>雪崩式下滑</w:t>
      </w:r>
      <w:r w:rsidR="002C396E" w:rsidRPr="00A45DB8">
        <w:rPr>
          <w:rFonts w:ascii="Times New Roman" w:hAnsi="Times New Roman"/>
          <w:color w:val="000000" w:themeColor="text1"/>
        </w:rPr>
        <w:t>，</w:t>
      </w:r>
      <w:r w:rsidR="002C396E" w:rsidRPr="00A45DB8">
        <w:rPr>
          <w:rFonts w:ascii="Times New Roman" w:hAnsi="Times New Roman"/>
          <w:color w:val="000000" w:themeColor="text1"/>
        </w:rPr>
        <w:t>114</w:t>
      </w:r>
      <w:r w:rsidR="002C396E" w:rsidRPr="00A45DB8">
        <w:rPr>
          <w:rFonts w:ascii="Times New Roman" w:hAnsi="Times New Roman"/>
          <w:color w:val="000000" w:themeColor="text1"/>
        </w:rPr>
        <w:t>年跌至只有</w:t>
      </w:r>
      <w:r w:rsidR="002C396E" w:rsidRPr="00A45DB8">
        <w:rPr>
          <w:rFonts w:ascii="Times New Roman" w:hAnsi="Times New Roman"/>
          <w:color w:val="000000" w:themeColor="text1"/>
        </w:rPr>
        <w:t>213</w:t>
      </w:r>
      <w:r w:rsidR="002C396E" w:rsidRPr="00A45DB8">
        <w:rPr>
          <w:rFonts w:ascii="Times New Roman" w:hAnsi="Times New Roman"/>
          <w:color w:val="000000" w:themeColor="text1"/>
        </w:rPr>
        <w:t>萬</w:t>
      </w:r>
      <w:r w:rsidR="002C396E" w:rsidRPr="00A45DB8">
        <w:rPr>
          <w:rFonts w:ascii="Times New Roman" w:hAnsi="Times New Roman"/>
          <w:color w:val="000000" w:themeColor="text1"/>
        </w:rPr>
        <w:t>9</w:t>
      </w:r>
      <w:r w:rsidR="002C396E" w:rsidRPr="00A45DB8">
        <w:rPr>
          <w:rFonts w:ascii="Times New Roman" w:hAnsi="Times New Roman"/>
          <w:color w:val="000000" w:themeColor="text1"/>
        </w:rPr>
        <w:t>千餘人，一整年僅有一間飯店住房率超過</w:t>
      </w:r>
      <w:proofErr w:type="gramStart"/>
      <w:r w:rsidR="002C396E" w:rsidRPr="00A45DB8">
        <w:rPr>
          <w:rFonts w:ascii="Times New Roman" w:hAnsi="Times New Roman"/>
          <w:color w:val="000000" w:themeColor="text1"/>
        </w:rPr>
        <w:t>6</w:t>
      </w:r>
      <w:r w:rsidR="002C396E" w:rsidRPr="00A45DB8">
        <w:rPr>
          <w:rFonts w:ascii="Times New Roman" w:hAnsi="Times New Roman"/>
          <w:color w:val="000000" w:themeColor="text1"/>
        </w:rPr>
        <w:t>成</w:t>
      </w:r>
      <w:proofErr w:type="gramEnd"/>
      <w:r w:rsidR="002C396E" w:rsidRPr="00A45DB8">
        <w:rPr>
          <w:rFonts w:ascii="Times New Roman" w:hAnsi="Times New Roman"/>
          <w:color w:val="000000" w:themeColor="text1"/>
        </w:rPr>
        <w:t>，尤其著名的南灣現在連假日也看不到什麼遊客，業者笑稱，如今</w:t>
      </w:r>
      <w:r w:rsidR="002C396E" w:rsidRPr="00A45DB8">
        <w:rPr>
          <w:rFonts w:ascii="Times New Roman" w:hAnsi="Times New Roman"/>
          <w:b/>
          <w:bCs w:val="0"/>
          <w:color w:val="000000" w:themeColor="text1"/>
        </w:rPr>
        <w:t>南灣的海龜比人還要多</w:t>
      </w:r>
      <w:r w:rsidR="002C396E" w:rsidRPr="00A45DB8">
        <w:rPr>
          <w:rFonts w:ascii="Times New Roman" w:hAnsi="Times New Roman"/>
          <w:color w:val="000000" w:themeColor="text1"/>
        </w:rPr>
        <w:t>。對此，墾管處分析，</w:t>
      </w:r>
      <w:r w:rsidR="002C396E" w:rsidRPr="00A45DB8">
        <w:rPr>
          <w:rFonts w:ascii="Times New Roman" w:hAnsi="Times New Roman"/>
          <w:color w:val="000000" w:themeColor="text1"/>
        </w:rPr>
        <w:t>100</w:t>
      </w:r>
      <w:r w:rsidR="002C396E" w:rsidRPr="00A45DB8">
        <w:rPr>
          <w:rFonts w:ascii="Times New Roman" w:hAnsi="Times New Roman"/>
          <w:color w:val="000000" w:themeColor="text1"/>
        </w:rPr>
        <w:t>年至</w:t>
      </w:r>
      <w:r w:rsidR="002C396E" w:rsidRPr="00A45DB8">
        <w:rPr>
          <w:rFonts w:ascii="Times New Roman" w:hAnsi="Times New Roman"/>
          <w:color w:val="000000" w:themeColor="text1"/>
        </w:rPr>
        <w:t>103</w:t>
      </w:r>
      <w:r w:rsidR="002C396E" w:rsidRPr="00A45DB8">
        <w:rPr>
          <w:rFonts w:ascii="Times New Roman" w:hAnsi="Times New Roman"/>
          <w:color w:val="000000" w:themeColor="text1"/>
        </w:rPr>
        <w:t>年</w:t>
      </w:r>
      <w:proofErr w:type="gramStart"/>
      <w:r w:rsidR="002C396E" w:rsidRPr="00A45DB8">
        <w:rPr>
          <w:rFonts w:ascii="Times New Roman" w:hAnsi="Times New Roman"/>
          <w:color w:val="000000" w:themeColor="text1"/>
        </w:rPr>
        <w:t>期間，</w:t>
      </w:r>
      <w:proofErr w:type="gramEnd"/>
      <w:r w:rsidR="002C396E" w:rsidRPr="00A45DB8">
        <w:rPr>
          <w:rFonts w:ascii="Times New Roman" w:hAnsi="Times New Roman"/>
          <w:color w:val="000000" w:themeColor="text1"/>
        </w:rPr>
        <w:t>因大量陸客來</w:t>
      </w:r>
      <w:proofErr w:type="gramStart"/>
      <w:r w:rsidR="002C396E" w:rsidRPr="00A45DB8">
        <w:rPr>
          <w:rFonts w:ascii="Times New Roman" w:hAnsi="Times New Roman"/>
          <w:color w:val="000000" w:themeColor="text1"/>
        </w:rPr>
        <w:t>臺</w:t>
      </w:r>
      <w:proofErr w:type="gramEnd"/>
      <w:r w:rsidR="002C396E" w:rsidRPr="00A45DB8">
        <w:rPr>
          <w:rFonts w:ascii="Times New Roman" w:hAnsi="Times New Roman"/>
          <w:color w:val="000000" w:themeColor="text1"/>
        </w:rPr>
        <w:t>，為遊客歷史高峰期，</w:t>
      </w:r>
      <w:r w:rsidR="002C396E" w:rsidRPr="00A45DB8">
        <w:rPr>
          <w:rFonts w:ascii="Times New Roman" w:hAnsi="Times New Roman"/>
          <w:color w:val="000000" w:themeColor="text1"/>
        </w:rPr>
        <w:t>105</w:t>
      </w:r>
      <w:r w:rsidR="002C396E" w:rsidRPr="00A45DB8">
        <w:rPr>
          <w:rFonts w:ascii="Times New Roman" w:hAnsi="Times New Roman"/>
          <w:color w:val="000000" w:themeColor="text1"/>
        </w:rPr>
        <w:t>年至</w:t>
      </w:r>
      <w:r w:rsidR="002C396E" w:rsidRPr="00A45DB8">
        <w:rPr>
          <w:rFonts w:ascii="Times New Roman" w:hAnsi="Times New Roman"/>
          <w:color w:val="000000" w:themeColor="text1"/>
        </w:rPr>
        <w:t>108</w:t>
      </w:r>
      <w:r w:rsidR="002C396E" w:rsidRPr="00A45DB8">
        <w:rPr>
          <w:rFonts w:ascii="Times New Roman" w:hAnsi="Times New Roman"/>
          <w:color w:val="000000" w:themeColor="text1"/>
        </w:rPr>
        <w:t>年為結構性下滑期，陸客銳減、</w:t>
      </w:r>
      <w:r w:rsidR="002C396E" w:rsidRPr="00B8399F">
        <w:rPr>
          <w:rFonts w:ascii="Times New Roman" w:hAnsi="Times New Roman"/>
          <w:color w:val="000000" w:themeColor="text1"/>
        </w:rPr>
        <w:t>交通</w:t>
      </w:r>
      <w:r w:rsidR="00B9647C" w:rsidRPr="00B8399F">
        <w:rPr>
          <w:rFonts w:ascii="Times New Roman" w:hAnsi="Times New Roman" w:hint="eastAsia"/>
          <w:color w:val="000000" w:themeColor="text1"/>
        </w:rPr>
        <w:t>壅塞</w:t>
      </w:r>
      <w:r w:rsidR="002C396E" w:rsidRPr="00B8399F">
        <w:rPr>
          <w:rFonts w:ascii="Times New Roman" w:hAnsi="Times New Roman"/>
          <w:color w:val="000000" w:themeColor="text1"/>
        </w:rPr>
        <w:t>、</w:t>
      </w:r>
      <w:r w:rsidR="002C396E" w:rsidRPr="00A45DB8">
        <w:rPr>
          <w:rFonts w:ascii="Times New Roman" w:hAnsi="Times New Roman"/>
          <w:color w:val="000000" w:themeColor="text1"/>
        </w:rPr>
        <w:t>消費爭議重創形象，之後於</w:t>
      </w:r>
      <w:r w:rsidR="002C396E" w:rsidRPr="00A45DB8">
        <w:rPr>
          <w:rFonts w:ascii="Times New Roman" w:hAnsi="Times New Roman"/>
          <w:color w:val="000000" w:themeColor="text1"/>
        </w:rPr>
        <w:t>109</w:t>
      </w:r>
      <w:r w:rsidR="002C396E" w:rsidRPr="00A45DB8">
        <w:rPr>
          <w:rFonts w:ascii="Times New Roman" w:hAnsi="Times New Roman"/>
          <w:color w:val="000000" w:themeColor="text1"/>
        </w:rPr>
        <w:t>年至</w:t>
      </w:r>
      <w:r w:rsidR="002C396E" w:rsidRPr="00A45DB8">
        <w:rPr>
          <w:rFonts w:ascii="Times New Roman" w:hAnsi="Times New Roman"/>
          <w:color w:val="000000" w:themeColor="text1"/>
        </w:rPr>
        <w:t>111</w:t>
      </w:r>
      <w:r w:rsidR="002C396E" w:rsidRPr="00A45DB8">
        <w:rPr>
          <w:rFonts w:ascii="Times New Roman" w:hAnsi="Times New Roman"/>
          <w:color w:val="000000" w:themeColor="text1"/>
        </w:rPr>
        <w:t>年</w:t>
      </w:r>
      <w:proofErr w:type="gramStart"/>
      <w:r w:rsidR="002C396E" w:rsidRPr="00A45DB8">
        <w:rPr>
          <w:rFonts w:ascii="Times New Roman" w:hAnsi="Times New Roman"/>
          <w:color w:val="000000" w:themeColor="text1"/>
        </w:rPr>
        <w:t>期間，</w:t>
      </w:r>
      <w:proofErr w:type="gramEnd"/>
      <w:r w:rsidR="002C396E" w:rsidRPr="00A45DB8">
        <w:rPr>
          <w:rFonts w:ascii="Times New Roman" w:hAnsi="Times New Roman"/>
          <w:color w:val="000000" w:themeColor="text1"/>
        </w:rPr>
        <w:t>因新</w:t>
      </w:r>
      <w:r w:rsidR="002C396E" w:rsidRPr="00A45DB8">
        <w:rPr>
          <w:rFonts w:ascii="Times New Roman" w:hAnsi="Times New Roman"/>
          <w:color w:val="000000" w:themeColor="text1"/>
        </w:rPr>
        <w:lastRenderedPageBreak/>
        <w:t>冠</w:t>
      </w:r>
      <w:proofErr w:type="gramStart"/>
      <w:r w:rsidR="002C396E" w:rsidRPr="00A45DB8">
        <w:rPr>
          <w:rFonts w:ascii="Times New Roman" w:hAnsi="Times New Roman"/>
          <w:color w:val="000000" w:themeColor="text1"/>
        </w:rPr>
        <w:t>疫</w:t>
      </w:r>
      <w:proofErr w:type="gramEnd"/>
      <w:r w:rsidR="002C396E" w:rsidRPr="00A45DB8">
        <w:rPr>
          <w:rFonts w:ascii="Times New Roman" w:hAnsi="Times New Roman"/>
          <w:color w:val="000000" w:themeColor="text1"/>
        </w:rPr>
        <w:t>情限制國旅，造成全年遊客</w:t>
      </w:r>
      <w:proofErr w:type="gramStart"/>
      <w:r w:rsidR="002C396E" w:rsidRPr="00A45DB8">
        <w:rPr>
          <w:rFonts w:ascii="Times New Roman" w:hAnsi="Times New Roman"/>
          <w:color w:val="000000" w:themeColor="text1"/>
        </w:rPr>
        <w:t>人數均僅為</w:t>
      </w:r>
      <w:proofErr w:type="gramEnd"/>
      <w:r w:rsidR="002C396E" w:rsidRPr="00A45DB8">
        <w:rPr>
          <w:rFonts w:ascii="Times New Roman" w:hAnsi="Times New Roman"/>
          <w:color w:val="000000" w:themeColor="text1"/>
        </w:rPr>
        <w:t>200</w:t>
      </w:r>
      <w:r w:rsidR="002C396E" w:rsidRPr="00A45DB8">
        <w:rPr>
          <w:rFonts w:ascii="Times New Roman" w:hAnsi="Times New Roman"/>
          <w:color w:val="000000" w:themeColor="text1"/>
        </w:rPr>
        <w:t>萬餘</w:t>
      </w:r>
      <w:proofErr w:type="gramStart"/>
      <w:r w:rsidR="002C396E" w:rsidRPr="00A45DB8">
        <w:rPr>
          <w:rFonts w:ascii="Times New Roman" w:hAnsi="Times New Roman"/>
          <w:color w:val="000000" w:themeColor="text1"/>
        </w:rPr>
        <w:t>人次，</w:t>
      </w:r>
      <w:proofErr w:type="gramEnd"/>
      <w:r w:rsidR="002C396E" w:rsidRPr="00A45DB8">
        <w:rPr>
          <w:rFonts w:ascii="Times New Roman" w:hAnsi="Times New Roman"/>
          <w:color w:val="000000" w:themeColor="text1"/>
        </w:rPr>
        <w:t>112</w:t>
      </w:r>
      <w:r w:rsidR="002C396E" w:rsidRPr="00A45DB8">
        <w:rPr>
          <w:rFonts w:ascii="Times New Roman" w:hAnsi="Times New Roman"/>
          <w:color w:val="000000" w:themeColor="text1"/>
        </w:rPr>
        <w:t>年至</w:t>
      </w:r>
      <w:r w:rsidR="002C396E" w:rsidRPr="00A45DB8">
        <w:rPr>
          <w:rFonts w:ascii="Times New Roman" w:hAnsi="Times New Roman"/>
          <w:color w:val="000000" w:themeColor="text1"/>
        </w:rPr>
        <w:t>114</w:t>
      </w:r>
      <w:r w:rsidR="002C396E" w:rsidRPr="00A45DB8">
        <w:rPr>
          <w:rFonts w:ascii="Times New Roman" w:hAnsi="Times New Roman"/>
          <w:color w:val="000000" w:themeColor="text1"/>
        </w:rPr>
        <w:t>年</w:t>
      </w:r>
      <w:proofErr w:type="gramStart"/>
      <w:r w:rsidR="002C396E" w:rsidRPr="00A45DB8">
        <w:rPr>
          <w:rFonts w:ascii="Times New Roman" w:hAnsi="Times New Roman"/>
          <w:color w:val="000000" w:themeColor="text1"/>
        </w:rPr>
        <w:t>疫情解封</w:t>
      </w:r>
      <w:proofErr w:type="gramEnd"/>
      <w:r w:rsidR="002C396E" w:rsidRPr="00A45DB8">
        <w:rPr>
          <w:rFonts w:ascii="Times New Roman" w:hAnsi="Times New Roman"/>
          <w:color w:val="000000" w:themeColor="text1"/>
        </w:rPr>
        <w:t>後，因報復性出國潮、國旅高成本產生排擠效應，復甦緩慢，</w:t>
      </w:r>
      <w:r w:rsidR="002C396E" w:rsidRPr="00A45DB8">
        <w:rPr>
          <w:rFonts w:ascii="Times New Roman" w:hAnsi="Times New Roman"/>
          <w:color w:val="000000" w:themeColor="text1"/>
        </w:rPr>
        <w:t>114</w:t>
      </w:r>
      <w:r w:rsidR="002C396E" w:rsidRPr="00A45DB8">
        <w:rPr>
          <w:rFonts w:ascii="Times New Roman" w:hAnsi="Times New Roman"/>
          <w:color w:val="000000" w:themeColor="text1"/>
        </w:rPr>
        <w:t>年亦僅有</w:t>
      </w:r>
      <w:r w:rsidR="002C396E" w:rsidRPr="00A45DB8">
        <w:rPr>
          <w:rFonts w:ascii="Times New Roman" w:hAnsi="Times New Roman"/>
          <w:color w:val="000000" w:themeColor="text1"/>
        </w:rPr>
        <w:t>213</w:t>
      </w:r>
      <w:r w:rsidR="002C396E" w:rsidRPr="00A45DB8">
        <w:rPr>
          <w:rFonts w:ascii="Times New Roman" w:hAnsi="Times New Roman"/>
          <w:color w:val="000000" w:themeColor="text1"/>
        </w:rPr>
        <w:t>萬餘人次造訪恆春半島。復以恆春半島</w:t>
      </w:r>
      <w:r w:rsidR="002C396E" w:rsidRPr="00A45DB8">
        <w:rPr>
          <w:rFonts w:ascii="Times New Roman" w:hAnsi="Times New Roman"/>
          <w:b/>
          <w:bCs w:val="0"/>
          <w:color w:val="000000" w:themeColor="text1"/>
        </w:rPr>
        <w:t>傳統</w:t>
      </w:r>
      <w:proofErr w:type="gramStart"/>
      <w:r w:rsidR="002C396E" w:rsidRPr="00A45DB8">
        <w:rPr>
          <w:rFonts w:ascii="Times New Roman" w:hAnsi="Times New Roman"/>
          <w:b/>
          <w:bCs w:val="0"/>
          <w:color w:val="000000" w:themeColor="text1"/>
        </w:rPr>
        <w:t>景點貓鼻頭</w:t>
      </w:r>
      <w:proofErr w:type="gramEnd"/>
      <w:r w:rsidR="002C396E" w:rsidRPr="00A45DB8">
        <w:rPr>
          <w:rFonts w:ascii="Times New Roman" w:hAnsi="Times New Roman"/>
          <w:b/>
          <w:bCs w:val="0"/>
          <w:color w:val="000000" w:themeColor="text1"/>
        </w:rPr>
        <w:t>公園、鵝</w:t>
      </w:r>
      <w:proofErr w:type="gramStart"/>
      <w:r w:rsidR="002C396E" w:rsidRPr="00A45DB8">
        <w:rPr>
          <w:rFonts w:ascii="Times New Roman" w:hAnsi="Times New Roman"/>
          <w:b/>
          <w:bCs w:val="0"/>
          <w:color w:val="000000" w:themeColor="text1"/>
        </w:rPr>
        <w:t>鑾</w:t>
      </w:r>
      <w:proofErr w:type="gramEnd"/>
      <w:r w:rsidR="002C396E" w:rsidRPr="00A45DB8">
        <w:rPr>
          <w:rFonts w:ascii="Times New Roman" w:hAnsi="Times New Roman"/>
          <w:b/>
          <w:bCs w:val="0"/>
          <w:color w:val="000000" w:themeColor="text1"/>
        </w:rPr>
        <w:t>鼻公園為例</w:t>
      </w:r>
      <w:r w:rsidR="002C396E" w:rsidRPr="00A45DB8">
        <w:rPr>
          <w:rFonts w:ascii="Times New Roman" w:hAnsi="Times New Roman"/>
          <w:color w:val="000000" w:themeColor="text1"/>
        </w:rPr>
        <w:t>，遊客人數皆呈現下滑（</w:t>
      </w:r>
      <w:r w:rsidR="004C4254" w:rsidRPr="00A45DB8">
        <w:rPr>
          <w:rFonts w:ascii="Times New Roman" w:hAnsi="Times New Roman"/>
          <w:color w:val="000000" w:themeColor="text1"/>
        </w:rPr>
        <w:t>詳下</w:t>
      </w:r>
      <w:r w:rsidR="002C396E" w:rsidRPr="00A45DB8">
        <w:rPr>
          <w:rFonts w:ascii="Times New Roman" w:hAnsi="Times New Roman"/>
          <w:color w:val="000000" w:themeColor="text1"/>
        </w:rPr>
        <w:t>圖、表），其中貓鼻頭公園更自</w:t>
      </w:r>
      <w:r w:rsidR="002C396E" w:rsidRPr="00A45DB8">
        <w:rPr>
          <w:rFonts w:ascii="Times New Roman" w:hAnsi="Times New Roman"/>
          <w:color w:val="000000" w:themeColor="text1"/>
        </w:rPr>
        <w:t>103</w:t>
      </w:r>
      <w:r w:rsidR="002C396E" w:rsidRPr="00A45DB8">
        <w:rPr>
          <w:rFonts w:ascii="Times New Roman" w:hAnsi="Times New Roman"/>
          <w:color w:val="000000" w:themeColor="text1"/>
        </w:rPr>
        <w:t>年歷史高峰</w:t>
      </w:r>
      <w:r w:rsidR="002C396E" w:rsidRPr="00A45DB8">
        <w:rPr>
          <w:rFonts w:ascii="Times New Roman" w:hAnsi="Times New Roman"/>
          <w:color w:val="000000" w:themeColor="text1"/>
        </w:rPr>
        <w:t>287</w:t>
      </w:r>
      <w:r w:rsidR="002C396E" w:rsidRPr="00A45DB8">
        <w:rPr>
          <w:rFonts w:ascii="Times New Roman" w:hAnsi="Times New Roman"/>
          <w:color w:val="000000" w:themeColor="text1"/>
        </w:rPr>
        <w:t>萬餘</w:t>
      </w:r>
      <w:proofErr w:type="gramStart"/>
      <w:r w:rsidR="002C396E" w:rsidRPr="00A45DB8">
        <w:rPr>
          <w:rFonts w:ascii="Times New Roman" w:hAnsi="Times New Roman"/>
          <w:color w:val="000000" w:themeColor="text1"/>
        </w:rPr>
        <w:t>人次，</w:t>
      </w:r>
      <w:proofErr w:type="gramEnd"/>
      <w:r w:rsidR="002C396E" w:rsidRPr="00A45DB8">
        <w:rPr>
          <w:rFonts w:ascii="Times New Roman" w:hAnsi="Times New Roman"/>
          <w:color w:val="000000" w:themeColor="text1"/>
        </w:rPr>
        <w:t>下降至去（</w:t>
      </w:r>
      <w:r w:rsidR="002C396E" w:rsidRPr="00A45DB8">
        <w:rPr>
          <w:rFonts w:ascii="Times New Roman" w:hAnsi="Times New Roman"/>
          <w:color w:val="000000" w:themeColor="text1"/>
        </w:rPr>
        <w:t>114</w:t>
      </w:r>
      <w:r w:rsidR="002C396E" w:rsidRPr="00A45DB8">
        <w:rPr>
          <w:rFonts w:ascii="Times New Roman" w:hAnsi="Times New Roman"/>
          <w:color w:val="000000" w:themeColor="text1"/>
        </w:rPr>
        <w:t>）年</w:t>
      </w:r>
      <w:r w:rsidR="002C396E" w:rsidRPr="00A45DB8">
        <w:rPr>
          <w:rFonts w:ascii="Times New Roman" w:hAnsi="Times New Roman"/>
          <w:color w:val="000000" w:themeColor="text1"/>
        </w:rPr>
        <w:t>15</w:t>
      </w:r>
      <w:r w:rsidR="002C396E" w:rsidRPr="00A45DB8">
        <w:rPr>
          <w:rFonts w:ascii="Times New Roman" w:hAnsi="Times New Roman"/>
          <w:color w:val="000000" w:themeColor="text1"/>
        </w:rPr>
        <w:t>萬餘</w:t>
      </w:r>
      <w:proofErr w:type="gramStart"/>
      <w:r w:rsidR="002C396E" w:rsidRPr="00A45DB8">
        <w:rPr>
          <w:rFonts w:ascii="Times New Roman" w:hAnsi="Times New Roman"/>
          <w:color w:val="000000" w:themeColor="text1"/>
        </w:rPr>
        <w:t>人次，</w:t>
      </w:r>
      <w:proofErr w:type="gramEnd"/>
      <w:r w:rsidR="002C396E" w:rsidRPr="00A45DB8">
        <w:rPr>
          <w:rFonts w:ascii="Times New Roman" w:hAnsi="Times New Roman"/>
          <w:b/>
          <w:bCs w:val="0"/>
          <w:color w:val="000000" w:themeColor="text1"/>
        </w:rPr>
        <w:t>降幅高達</w:t>
      </w:r>
      <w:r w:rsidR="002C396E" w:rsidRPr="00A45DB8">
        <w:rPr>
          <w:rFonts w:ascii="Times New Roman" w:hAnsi="Times New Roman"/>
          <w:b/>
          <w:bCs w:val="0"/>
          <w:color w:val="000000" w:themeColor="text1"/>
        </w:rPr>
        <w:t>94.68</w:t>
      </w:r>
      <w:r w:rsidR="00AE5E07" w:rsidRPr="00A45DB8">
        <w:rPr>
          <w:rFonts w:ascii="Times New Roman" w:hAnsi="Times New Roman"/>
          <w:b/>
          <w:bCs w:val="0"/>
          <w:color w:val="000000" w:themeColor="text1"/>
        </w:rPr>
        <w:t>%</w:t>
      </w:r>
      <w:r w:rsidR="002C396E" w:rsidRPr="00A45DB8">
        <w:rPr>
          <w:rFonts w:ascii="Times New Roman" w:hAnsi="Times New Roman"/>
          <w:color w:val="000000" w:themeColor="text1"/>
        </w:rPr>
        <w:t>，另鵝</w:t>
      </w:r>
      <w:proofErr w:type="gramStart"/>
      <w:r w:rsidR="002C396E" w:rsidRPr="00A45DB8">
        <w:rPr>
          <w:rFonts w:ascii="Times New Roman" w:hAnsi="Times New Roman"/>
          <w:color w:val="000000" w:themeColor="text1"/>
        </w:rPr>
        <w:t>鑾</w:t>
      </w:r>
      <w:proofErr w:type="gramEnd"/>
      <w:r w:rsidR="002C396E" w:rsidRPr="00A45DB8">
        <w:rPr>
          <w:rFonts w:ascii="Times New Roman" w:hAnsi="Times New Roman"/>
          <w:color w:val="000000" w:themeColor="text1"/>
        </w:rPr>
        <w:t>鼻公園的遊客人數</w:t>
      </w:r>
      <w:r w:rsidR="002C396E" w:rsidRPr="00A45DB8">
        <w:rPr>
          <w:rFonts w:ascii="Times New Roman" w:hAnsi="Times New Roman"/>
          <w:b/>
          <w:bCs w:val="0"/>
          <w:color w:val="000000" w:themeColor="text1"/>
        </w:rPr>
        <w:t>降幅亦有</w:t>
      </w:r>
      <w:r w:rsidR="002C396E" w:rsidRPr="00A45DB8">
        <w:rPr>
          <w:rFonts w:ascii="Times New Roman" w:hAnsi="Times New Roman"/>
          <w:b/>
          <w:bCs w:val="0"/>
          <w:color w:val="000000" w:themeColor="text1"/>
        </w:rPr>
        <w:t>85.24</w:t>
      </w:r>
      <w:r w:rsidR="00AE5E07" w:rsidRPr="00A45DB8">
        <w:rPr>
          <w:rFonts w:ascii="Times New Roman" w:hAnsi="Times New Roman"/>
          <w:b/>
          <w:bCs w:val="0"/>
          <w:color w:val="000000" w:themeColor="text1"/>
        </w:rPr>
        <w:t>%</w:t>
      </w:r>
      <w:r w:rsidR="002C396E" w:rsidRPr="00A45DB8">
        <w:rPr>
          <w:rFonts w:ascii="Times New Roman" w:hAnsi="Times New Roman"/>
          <w:color w:val="000000" w:themeColor="text1"/>
        </w:rPr>
        <w:t>，嚴重影響恆春半島觀光產業。</w:t>
      </w:r>
    </w:p>
    <w:p w14:paraId="12B49668" w14:textId="77777777" w:rsidR="002C396E" w:rsidRPr="00A45DB8" w:rsidRDefault="002C396E" w:rsidP="00B00E65">
      <w:pPr>
        <w:pStyle w:val="a3"/>
        <w:numPr>
          <w:ilvl w:val="0"/>
          <w:numId w:val="22"/>
        </w:numPr>
        <w:ind w:left="697" w:firstLine="154"/>
        <w:jc w:val="left"/>
        <w:rPr>
          <w:rFonts w:ascii="Times New Roman" w:hAnsi="Times New Roman"/>
          <w:color w:val="000000" w:themeColor="text1"/>
        </w:rPr>
      </w:pPr>
      <w:r w:rsidRPr="00A45DB8">
        <w:rPr>
          <w:rFonts w:ascii="Times New Roman" w:hAnsi="Times New Roman"/>
          <w:color w:val="000000" w:themeColor="text1"/>
        </w:rPr>
        <w:t>貓鼻頭、鵝</w:t>
      </w:r>
      <w:proofErr w:type="gramStart"/>
      <w:r w:rsidRPr="00A45DB8">
        <w:rPr>
          <w:rFonts w:ascii="Times New Roman" w:hAnsi="Times New Roman"/>
          <w:color w:val="000000" w:themeColor="text1"/>
        </w:rPr>
        <w:t>鑾</w:t>
      </w:r>
      <w:proofErr w:type="gramEnd"/>
      <w:r w:rsidRPr="00A45DB8">
        <w:rPr>
          <w:rFonts w:ascii="Times New Roman" w:hAnsi="Times New Roman"/>
          <w:color w:val="000000" w:themeColor="text1"/>
        </w:rPr>
        <w:t>鼻公園歷年遊客統計表</w:t>
      </w:r>
    </w:p>
    <w:p w14:paraId="33D3FB02" w14:textId="06A73DCC" w:rsidR="004C4254" w:rsidRPr="00A45DB8" w:rsidRDefault="004C4254" w:rsidP="004C4254">
      <w:pPr>
        <w:pStyle w:val="a3"/>
        <w:numPr>
          <w:ilvl w:val="0"/>
          <w:numId w:val="0"/>
        </w:numPr>
        <w:ind w:left="697" w:rightChars="349" w:right="1187"/>
        <w:jc w:val="right"/>
        <w:rPr>
          <w:rFonts w:ascii="Times New Roman" w:hAnsi="Times New Roman"/>
          <w:color w:val="000000" w:themeColor="text1"/>
        </w:rPr>
      </w:pPr>
      <w:r w:rsidRPr="00A45DB8">
        <w:rPr>
          <w:rFonts w:ascii="Times New Roman" w:hAnsi="Times New Roman"/>
          <w:color w:val="000000" w:themeColor="text1"/>
        </w:rPr>
        <w:t>單位：人次</w:t>
      </w:r>
    </w:p>
    <w:tbl>
      <w:tblPr>
        <w:tblStyle w:val="afb"/>
        <w:tblW w:w="4092" w:type="pct"/>
        <w:jc w:val="center"/>
        <w:tblCellMar>
          <w:left w:w="57" w:type="dxa"/>
          <w:right w:w="57" w:type="dxa"/>
        </w:tblCellMar>
        <w:tblLook w:val="04A0" w:firstRow="1" w:lastRow="0" w:firstColumn="1" w:lastColumn="0" w:noHBand="0" w:noVBand="1"/>
      </w:tblPr>
      <w:tblGrid>
        <w:gridCol w:w="1243"/>
        <w:gridCol w:w="2726"/>
        <w:gridCol w:w="3261"/>
      </w:tblGrid>
      <w:tr w:rsidR="00A45DB8" w:rsidRPr="00A45DB8" w14:paraId="0224FB95" w14:textId="77777777" w:rsidTr="00B00E65">
        <w:trPr>
          <w:tblHeader/>
          <w:jc w:val="center"/>
        </w:trPr>
        <w:tc>
          <w:tcPr>
            <w:tcW w:w="860" w:type="pct"/>
            <w:shd w:val="clear" w:color="auto" w:fill="F2DBDB" w:themeFill="accent2" w:themeFillTint="33"/>
            <w:vAlign w:val="center"/>
          </w:tcPr>
          <w:p w14:paraId="34FAD5B8" w14:textId="0AA2E30D" w:rsidR="004C4254" w:rsidRPr="00A45DB8" w:rsidRDefault="004C4254" w:rsidP="003E2C29">
            <w:pPr>
              <w:pStyle w:val="0"/>
              <w:spacing w:line="0" w:lineRule="atLeast"/>
              <w:ind w:leftChars="0" w:left="0"/>
              <w:jc w:val="center"/>
              <w:rPr>
                <w:rFonts w:ascii="Times New Roman"/>
                <w:b/>
                <w:bCs/>
                <w:color w:val="000000" w:themeColor="text1"/>
                <w:sz w:val="28"/>
                <w:szCs w:val="28"/>
              </w:rPr>
            </w:pPr>
            <w:r w:rsidRPr="00A45DB8">
              <w:rPr>
                <w:rFonts w:ascii="Times New Roman"/>
                <w:b/>
                <w:bCs/>
                <w:color w:val="000000" w:themeColor="text1"/>
                <w:sz w:val="28"/>
                <w:szCs w:val="28"/>
              </w:rPr>
              <w:t>年份</w:t>
            </w:r>
          </w:p>
        </w:tc>
        <w:tc>
          <w:tcPr>
            <w:tcW w:w="1885" w:type="pct"/>
            <w:shd w:val="clear" w:color="auto" w:fill="F2DBDB" w:themeFill="accent2" w:themeFillTint="33"/>
          </w:tcPr>
          <w:p w14:paraId="2B2A8E98" w14:textId="17674DD2" w:rsidR="004C4254" w:rsidRPr="00A45DB8" w:rsidRDefault="004C4254" w:rsidP="004C4254">
            <w:pPr>
              <w:pStyle w:val="0"/>
              <w:spacing w:line="0" w:lineRule="atLeast"/>
              <w:ind w:leftChars="0" w:left="0"/>
              <w:jc w:val="center"/>
              <w:rPr>
                <w:rFonts w:ascii="Times New Roman"/>
                <w:b/>
                <w:bCs/>
                <w:color w:val="000000" w:themeColor="text1"/>
                <w:sz w:val="28"/>
                <w:szCs w:val="28"/>
              </w:rPr>
            </w:pPr>
            <w:r w:rsidRPr="00A45DB8">
              <w:rPr>
                <w:rFonts w:ascii="Times New Roman"/>
                <w:b/>
                <w:bCs/>
                <w:color w:val="000000" w:themeColor="text1"/>
                <w:sz w:val="28"/>
                <w:szCs w:val="28"/>
              </w:rPr>
              <w:t>貓鼻頭公園</w:t>
            </w:r>
          </w:p>
        </w:tc>
        <w:tc>
          <w:tcPr>
            <w:tcW w:w="2255" w:type="pct"/>
            <w:shd w:val="clear" w:color="auto" w:fill="F2DBDB" w:themeFill="accent2" w:themeFillTint="33"/>
          </w:tcPr>
          <w:p w14:paraId="7FBEE7CB" w14:textId="4B51942B" w:rsidR="004C4254" w:rsidRPr="00A45DB8" w:rsidRDefault="004C4254" w:rsidP="004C4254">
            <w:pPr>
              <w:pStyle w:val="0"/>
              <w:spacing w:line="0" w:lineRule="atLeast"/>
              <w:ind w:leftChars="0" w:left="0"/>
              <w:jc w:val="center"/>
              <w:rPr>
                <w:rFonts w:ascii="Times New Roman"/>
                <w:b/>
                <w:bCs/>
                <w:color w:val="000000" w:themeColor="text1"/>
                <w:sz w:val="28"/>
                <w:szCs w:val="28"/>
              </w:rPr>
            </w:pPr>
            <w:r w:rsidRPr="00A45DB8">
              <w:rPr>
                <w:rFonts w:ascii="Times New Roman"/>
                <w:b/>
                <w:bCs/>
                <w:color w:val="000000" w:themeColor="text1"/>
                <w:sz w:val="28"/>
                <w:szCs w:val="28"/>
              </w:rPr>
              <w:t>鵝</w:t>
            </w:r>
            <w:proofErr w:type="gramStart"/>
            <w:r w:rsidRPr="00A45DB8">
              <w:rPr>
                <w:rFonts w:ascii="Times New Roman"/>
                <w:b/>
                <w:bCs/>
                <w:color w:val="000000" w:themeColor="text1"/>
                <w:sz w:val="28"/>
                <w:szCs w:val="28"/>
              </w:rPr>
              <w:t>鑾</w:t>
            </w:r>
            <w:proofErr w:type="gramEnd"/>
            <w:r w:rsidRPr="00A45DB8">
              <w:rPr>
                <w:rFonts w:ascii="Times New Roman"/>
                <w:b/>
                <w:bCs/>
                <w:color w:val="000000" w:themeColor="text1"/>
                <w:sz w:val="28"/>
                <w:szCs w:val="28"/>
              </w:rPr>
              <w:t>鼻公園</w:t>
            </w:r>
          </w:p>
        </w:tc>
      </w:tr>
      <w:tr w:rsidR="00A45DB8" w:rsidRPr="00A45DB8" w14:paraId="79D53376" w14:textId="77777777" w:rsidTr="004C4254">
        <w:trPr>
          <w:jc w:val="center"/>
        </w:trPr>
        <w:tc>
          <w:tcPr>
            <w:tcW w:w="860" w:type="pct"/>
            <w:vAlign w:val="center"/>
          </w:tcPr>
          <w:p w14:paraId="5FD421D9" w14:textId="77777777" w:rsidR="004C4254" w:rsidRPr="00A45DB8" w:rsidRDefault="004C4254" w:rsidP="003E2C29">
            <w:pPr>
              <w:pStyle w:val="0"/>
              <w:spacing w:line="0" w:lineRule="atLeast"/>
              <w:ind w:leftChars="0" w:left="0"/>
              <w:jc w:val="center"/>
              <w:rPr>
                <w:rFonts w:ascii="Times New Roman"/>
                <w:color w:val="000000" w:themeColor="text1"/>
                <w:sz w:val="28"/>
                <w:szCs w:val="28"/>
              </w:rPr>
            </w:pPr>
            <w:r w:rsidRPr="00A45DB8">
              <w:rPr>
                <w:rFonts w:ascii="Times New Roman"/>
                <w:color w:val="000000" w:themeColor="text1"/>
                <w:sz w:val="28"/>
                <w:szCs w:val="28"/>
              </w:rPr>
              <w:t>100</w:t>
            </w:r>
          </w:p>
        </w:tc>
        <w:tc>
          <w:tcPr>
            <w:tcW w:w="1885" w:type="pct"/>
          </w:tcPr>
          <w:p w14:paraId="68236DCE" w14:textId="77777777" w:rsidR="004C4254" w:rsidRPr="00A45DB8" w:rsidRDefault="004C4254" w:rsidP="003E2C29">
            <w:pPr>
              <w:pStyle w:val="0"/>
              <w:spacing w:line="0" w:lineRule="atLeast"/>
              <w:ind w:leftChars="0" w:left="0"/>
              <w:jc w:val="right"/>
              <w:rPr>
                <w:rFonts w:ascii="Times New Roman"/>
                <w:color w:val="000000" w:themeColor="text1"/>
                <w:sz w:val="28"/>
                <w:szCs w:val="28"/>
              </w:rPr>
            </w:pPr>
            <w:r w:rsidRPr="00A45DB8">
              <w:rPr>
                <w:rFonts w:ascii="Times New Roman"/>
                <w:color w:val="000000" w:themeColor="text1"/>
                <w:sz w:val="28"/>
                <w:szCs w:val="28"/>
              </w:rPr>
              <w:t>1,783,866</w:t>
            </w:r>
          </w:p>
        </w:tc>
        <w:tc>
          <w:tcPr>
            <w:tcW w:w="2255" w:type="pct"/>
          </w:tcPr>
          <w:p w14:paraId="32385EDD" w14:textId="77777777" w:rsidR="004C4254" w:rsidRPr="00A45DB8" w:rsidRDefault="004C4254" w:rsidP="003E2C29">
            <w:pPr>
              <w:pStyle w:val="0"/>
              <w:spacing w:line="0" w:lineRule="atLeast"/>
              <w:ind w:leftChars="0" w:left="0"/>
              <w:jc w:val="right"/>
              <w:rPr>
                <w:rFonts w:ascii="Times New Roman"/>
                <w:color w:val="000000" w:themeColor="text1"/>
                <w:sz w:val="28"/>
                <w:szCs w:val="28"/>
              </w:rPr>
            </w:pPr>
            <w:r w:rsidRPr="00A45DB8">
              <w:rPr>
                <w:rFonts w:ascii="Times New Roman"/>
                <w:color w:val="000000" w:themeColor="text1"/>
                <w:sz w:val="28"/>
                <w:szCs w:val="28"/>
              </w:rPr>
              <w:t>1,309,469</w:t>
            </w:r>
          </w:p>
        </w:tc>
      </w:tr>
      <w:tr w:rsidR="00A45DB8" w:rsidRPr="00A45DB8" w14:paraId="037C9E5D" w14:textId="77777777" w:rsidTr="004C4254">
        <w:trPr>
          <w:jc w:val="center"/>
        </w:trPr>
        <w:tc>
          <w:tcPr>
            <w:tcW w:w="860" w:type="pct"/>
            <w:vAlign w:val="center"/>
          </w:tcPr>
          <w:p w14:paraId="03241FAC" w14:textId="77777777" w:rsidR="004C4254" w:rsidRPr="00A45DB8" w:rsidRDefault="004C4254" w:rsidP="003E2C29">
            <w:pPr>
              <w:pStyle w:val="0"/>
              <w:spacing w:line="0" w:lineRule="atLeast"/>
              <w:ind w:leftChars="0" w:left="0"/>
              <w:jc w:val="center"/>
              <w:rPr>
                <w:rFonts w:ascii="Times New Roman"/>
                <w:color w:val="000000" w:themeColor="text1"/>
                <w:sz w:val="28"/>
                <w:szCs w:val="28"/>
              </w:rPr>
            </w:pPr>
            <w:r w:rsidRPr="00A45DB8">
              <w:rPr>
                <w:rFonts w:ascii="Times New Roman"/>
                <w:color w:val="000000" w:themeColor="text1"/>
                <w:sz w:val="28"/>
                <w:szCs w:val="28"/>
              </w:rPr>
              <w:t>101</w:t>
            </w:r>
          </w:p>
        </w:tc>
        <w:tc>
          <w:tcPr>
            <w:tcW w:w="1885" w:type="pct"/>
          </w:tcPr>
          <w:p w14:paraId="1BDFA8E2" w14:textId="77777777" w:rsidR="004C4254" w:rsidRPr="00A45DB8" w:rsidRDefault="004C4254" w:rsidP="003E2C29">
            <w:pPr>
              <w:pStyle w:val="0"/>
              <w:spacing w:line="0" w:lineRule="atLeast"/>
              <w:ind w:leftChars="0" w:left="0"/>
              <w:jc w:val="right"/>
              <w:rPr>
                <w:rFonts w:ascii="Times New Roman"/>
                <w:color w:val="000000" w:themeColor="text1"/>
                <w:sz w:val="28"/>
                <w:szCs w:val="28"/>
              </w:rPr>
            </w:pPr>
            <w:r w:rsidRPr="00A45DB8">
              <w:rPr>
                <w:rFonts w:ascii="Times New Roman"/>
                <w:color w:val="000000" w:themeColor="text1"/>
                <w:sz w:val="28"/>
                <w:szCs w:val="28"/>
              </w:rPr>
              <w:t>2,370,279</w:t>
            </w:r>
          </w:p>
        </w:tc>
        <w:tc>
          <w:tcPr>
            <w:tcW w:w="2255" w:type="pct"/>
          </w:tcPr>
          <w:p w14:paraId="6E5E9DB3" w14:textId="77777777" w:rsidR="004C4254" w:rsidRPr="00A45DB8" w:rsidRDefault="004C4254" w:rsidP="003E2C29">
            <w:pPr>
              <w:pStyle w:val="0"/>
              <w:spacing w:line="0" w:lineRule="atLeast"/>
              <w:ind w:leftChars="0" w:left="0"/>
              <w:jc w:val="right"/>
              <w:rPr>
                <w:rFonts w:ascii="Times New Roman"/>
                <w:color w:val="000000" w:themeColor="text1"/>
                <w:sz w:val="28"/>
                <w:szCs w:val="28"/>
              </w:rPr>
            </w:pPr>
            <w:r w:rsidRPr="00A45DB8">
              <w:rPr>
                <w:rFonts w:ascii="Times New Roman"/>
                <w:color w:val="000000" w:themeColor="text1"/>
                <w:sz w:val="28"/>
                <w:szCs w:val="28"/>
              </w:rPr>
              <w:t>1,441,329</w:t>
            </w:r>
          </w:p>
        </w:tc>
      </w:tr>
      <w:tr w:rsidR="00A45DB8" w:rsidRPr="00A45DB8" w14:paraId="515808CF" w14:textId="77777777" w:rsidTr="004C4254">
        <w:trPr>
          <w:jc w:val="center"/>
        </w:trPr>
        <w:tc>
          <w:tcPr>
            <w:tcW w:w="860" w:type="pct"/>
            <w:vAlign w:val="center"/>
          </w:tcPr>
          <w:p w14:paraId="5ED41313" w14:textId="77777777" w:rsidR="004C4254" w:rsidRPr="00A45DB8" w:rsidRDefault="004C4254" w:rsidP="003E2C29">
            <w:pPr>
              <w:pStyle w:val="0"/>
              <w:spacing w:line="0" w:lineRule="atLeast"/>
              <w:ind w:leftChars="0" w:left="0"/>
              <w:jc w:val="center"/>
              <w:rPr>
                <w:rFonts w:ascii="Times New Roman"/>
                <w:color w:val="000000" w:themeColor="text1"/>
                <w:sz w:val="28"/>
                <w:szCs w:val="28"/>
              </w:rPr>
            </w:pPr>
            <w:r w:rsidRPr="00A45DB8">
              <w:rPr>
                <w:rFonts w:ascii="Times New Roman"/>
                <w:color w:val="000000" w:themeColor="text1"/>
                <w:sz w:val="28"/>
                <w:szCs w:val="28"/>
              </w:rPr>
              <w:t>102</w:t>
            </w:r>
          </w:p>
        </w:tc>
        <w:tc>
          <w:tcPr>
            <w:tcW w:w="1885" w:type="pct"/>
          </w:tcPr>
          <w:p w14:paraId="08ECB013" w14:textId="77777777" w:rsidR="004C4254" w:rsidRPr="00A45DB8" w:rsidRDefault="004C4254" w:rsidP="003E2C29">
            <w:pPr>
              <w:pStyle w:val="0"/>
              <w:spacing w:line="0" w:lineRule="atLeast"/>
              <w:ind w:leftChars="0" w:left="0"/>
              <w:jc w:val="right"/>
              <w:rPr>
                <w:rFonts w:ascii="Times New Roman"/>
                <w:color w:val="000000" w:themeColor="text1"/>
                <w:sz w:val="28"/>
                <w:szCs w:val="28"/>
              </w:rPr>
            </w:pPr>
            <w:r w:rsidRPr="00A45DB8">
              <w:rPr>
                <w:rFonts w:ascii="Times New Roman"/>
                <w:color w:val="000000" w:themeColor="text1"/>
                <w:sz w:val="28"/>
                <w:szCs w:val="28"/>
              </w:rPr>
              <w:t>2,165,086</w:t>
            </w:r>
          </w:p>
        </w:tc>
        <w:tc>
          <w:tcPr>
            <w:tcW w:w="2255" w:type="pct"/>
          </w:tcPr>
          <w:p w14:paraId="7B2B7927" w14:textId="77777777" w:rsidR="004C4254" w:rsidRPr="00A45DB8" w:rsidRDefault="004C4254" w:rsidP="003E2C29">
            <w:pPr>
              <w:pStyle w:val="0"/>
              <w:spacing w:line="0" w:lineRule="atLeast"/>
              <w:ind w:leftChars="0" w:left="0"/>
              <w:jc w:val="right"/>
              <w:rPr>
                <w:rFonts w:ascii="Times New Roman"/>
                <w:color w:val="000000" w:themeColor="text1"/>
                <w:sz w:val="28"/>
                <w:szCs w:val="28"/>
              </w:rPr>
            </w:pPr>
            <w:r w:rsidRPr="00A45DB8">
              <w:rPr>
                <w:rFonts w:ascii="Times New Roman"/>
                <w:color w:val="000000" w:themeColor="text1"/>
                <w:sz w:val="28"/>
                <w:szCs w:val="28"/>
              </w:rPr>
              <w:t>1,418,623</w:t>
            </w:r>
          </w:p>
        </w:tc>
      </w:tr>
      <w:tr w:rsidR="00A45DB8" w:rsidRPr="00A45DB8" w14:paraId="46278793" w14:textId="77777777" w:rsidTr="004C4254">
        <w:trPr>
          <w:jc w:val="center"/>
        </w:trPr>
        <w:tc>
          <w:tcPr>
            <w:tcW w:w="860" w:type="pct"/>
            <w:vAlign w:val="center"/>
          </w:tcPr>
          <w:p w14:paraId="3956D8A6" w14:textId="77777777" w:rsidR="004C4254" w:rsidRPr="00A45DB8" w:rsidRDefault="004C4254" w:rsidP="003E2C29">
            <w:pPr>
              <w:pStyle w:val="0"/>
              <w:spacing w:line="0" w:lineRule="atLeast"/>
              <w:ind w:leftChars="0" w:left="0"/>
              <w:jc w:val="center"/>
              <w:rPr>
                <w:rFonts w:ascii="Times New Roman"/>
                <w:color w:val="000000" w:themeColor="text1"/>
                <w:sz w:val="28"/>
                <w:szCs w:val="28"/>
              </w:rPr>
            </w:pPr>
            <w:r w:rsidRPr="00A45DB8">
              <w:rPr>
                <w:rFonts w:ascii="Times New Roman"/>
                <w:color w:val="000000" w:themeColor="text1"/>
                <w:sz w:val="28"/>
                <w:szCs w:val="28"/>
              </w:rPr>
              <w:t>103</w:t>
            </w:r>
          </w:p>
        </w:tc>
        <w:tc>
          <w:tcPr>
            <w:tcW w:w="1885" w:type="pct"/>
          </w:tcPr>
          <w:p w14:paraId="53C21DEA" w14:textId="77777777" w:rsidR="004C4254" w:rsidRPr="00A45DB8" w:rsidRDefault="004C4254" w:rsidP="003E2C29">
            <w:pPr>
              <w:pStyle w:val="0"/>
              <w:spacing w:line="0" w:lineRule="atLeast"/>
              <w:ind w:leftChars="0" w:left="0"/>
              <w:jc w:val="right"/>
              <w:rPr>
                <w:rFonts w:ascii="Times New Roman"/>
                <w:color w:val="000000" w:themeColor="text1"/>
                <w:sz w:val="28"/>
                <w:szCs w:val="28"/>
              </w:rPr>
            </w:pPr>
            <w:r w:rsidRPr="00A45DB8">
              <w:rPr>
                <w:rFonts w:ascii="Times New Roman"/>
                <w:color w:val="000000" w:themeColor="text1"/>
                <w:sz w:val="28"/>
                <w:szCs w:val="28"/>
              </w:rPr>
              <w:t>2,876,215</w:t>
            </w:r>
          </w:p>
        </w:tc>
        <w:tc>
          <w:tcPr>
            <w:tcW w:w="2255" w:type="pct"/>
          </w:tcPr>
          <w:p w14:paraId="59026A08" w14:textId="77777777" w:rsidR="004C4254" w:rsidRPr="00A45DB8" w:rsidRDefault="004C4254" w:rsidP="003E2C29">
            <w:pPr>
              <w:pStyle w:val="0"/>
              <w:spacing w:line="0" w:lineRule="atLeast"/>
              <w:ind w:leftChars="0" w:left="0"/>
              <w:jc w:val="right"/>
              <w:rPr>
                <w:rFonts w:ascii="Times New Roman"/>
                <w:color w:val="000000" w:themeColor="text1"/>
                <w:sz w:val="28"/>
                <w:szCs w:val="28"/>
              </w:rPr>
            </w:pPr>
            <w:r w:rsidRPr="00A45DB8">
              <w:rPr>
                <w:rFonts w:ascii="Times New Roman"/>
                <w:color w:val="000000" w:themeColor="text1"/>
                <w:sz w:val="28"/>
                <w:szCs w:val="28"/>
              </w:rPr>
              <w:t>1,762,604</w:t>
            </w:r>
          </w:p>
        </w:tc>
      </w:tr>
      <w:tr w:rsidR="00A45DB8" w:rsidRPr="00A45DB8" w14:paraId="2D5E2848" w14:textId="77777777" w:rsidTr="004C4254">
        <w:trPr>
          <w:jc w:val="center"/>
        </w:trPr>
        <w:tc>
          <w:tcPr>
            <w:tcW w:w="860" w:type="pct"/>
            <w:vAlign w:val="center"/>
          </w:tcPr>
          <w:p w14:paraId="7588FC46" w14:textId="77777777" w:rsidR="004C4254" w:rsidRPr="00A45DB8" w:rsidRDefault="004C4254" w:rsidP="003E2C29">
            <w:pPr>
              <w:pStyle w:val="0"/>
              <w:spacing w:line="0" w:lineRule="atLeast"/>
              <w:ind w:leftChars="0" w:left="0"/>
              <w:jc w:val="center"/>
              <w:rPr>
                <w:rFonts w:ascii="Times New Roman"/>
                <w:color w:val="000000" w:themeColor="text1"/>
                <w:sz w:val="28"/>
                <w:szCs w:val="28"/>
              </w:rPr>
            </w:pPr>
            <w:r w:rsidRPr="00A45DB8">
              <w:rPr>
                <w:rFonts w:ascii="Times New Roman"/>
                <w:color w:val="000000" w:themeColor="text1"/>
                <w:sz w:val="28"/>
                <w:szCs w:val="28"/>
              </w:rPr>
              <w:t>104</w:t>
            </w:r>
          </w:p>
        </w:tc>
        <w:tc>
          <w:tcPr>
            <w:tcW w:w="1885" w:type="pct"/>
          </w:tcPr>
          <w:p w14:paraId="2342FC86" w14:textId="77777777" w:rsidR="004C4254" w:rsidRPr="00A45DB8" w:rsidRDefault="004C4254" w:rsidP="003E2C29">
            <w:pPr>
              <w:pStyle w:val="0"/>
              <w:spacing w:line="0" w:lineRule="atLeast"/>
              <w:ind w:leftChars="0" w:left="0"/>
              <w:jc w:val="right"/>
              <w:rPr>
                <w:rFonts w:ascii="Times New Roman"/>
                <w:color w:val="000000" w:themeColor="text1"/>
                <w:sz w:val="28"/>
                <w:szCs w:val="28"/>
              </w:rPr>
            </w:pPr>
            <w:r w:rsidRPr="00A45DB8">
              <w:rPr>
                <w:rFonts w:ascii="Times New Roman"/>
                <w:color w:val="000000" w:themeColor="text1"/>
                <w:sz w:val="28"/>
                <w:szCs w:val="28"/>
              </w:rPr>
              <w:t>2,645,144</w:t>
            </w:r>
          </w:p>
        </w:tc>
        <w:tc>
          <w:tcPr>
            <w:tcW w:w="2255" w:type="pct"/>
          </w:tcPr>
          <w:p w14:paraId="5BDE5427" w14:textId="77777777" w:rsidR="004C4254" w:rsidRPr="00A45DB8" w:rsidRDefault="004C4254" w:rsidP="003E2C29">
            <w:pPr>
              <w:pStyle w:val="0"/>
              <w:spacing w:line="0" w:lineRule="atLeast"/>
              <w:ind w:leftChars="0" w:left="0"/>
              <w:jc w:val="right"/>
              <w:rPr>
                <w:rFonts w:ascii="Times New Roman"/>
                <w:color w:val="000000" w:themeColor="text1"/>
                <w:sz w:val="28"/>
                <w:szCs w:val="28"/>
              </w:rPr>
            </w:pPr>
            <w:r w:rsidRPr="00A45DB8">
              <w:rPr>
                <w:rFonts w:ascii="Times New Roman"/>
                <w:color w:val="000000" w:themeColor="text1"/>
                <w:sz w:val="28"/>
                <w:szCs w:val="28"/>
              </w:rPr>
              <w:t>1,660,840</w:t>
            </w:r>
          </w:p>
        </w:tc>
      </w:tr>
      <w:tr w:rsidR="00A45DB8" w:rsidRPr="00A45DB8" w14:paraId="01C92401" w14:textId="77777777" w:rsidTr="004C4254">
        <w:trPr>
          <w:jc w:val="center"/>
        </w:trPr>
        <w:tc>
          <w:tcPr>
            <w:tcW w:w="860" w:type="pct"/>
            <w:vAlign w:val="center"/>
          </w:tcPr>
          <w:p w14:paraId="103C2076" w14:textId="77777777" w:rsidR="004C4254" w:rsidRPr="00A45DB8" w:rsidRDefault="004C4254" w:rsidP="003E2C29">
            <w:pPr>
              <w:pStyle w:val="0"/>
              <w:spacing w:line="0" w:lineRule="atLeast"/>
              <w:ind w:leftChars="0" w:left="0"/>
              <w:jc w:val="center"/>
              <w:rPr>
                <w:rFonts w:ascii="Times New Roman"/>
                <w:color w:val="000000" w:themeColor="text1"/>
                <w:sz w:val="28"/>
                <w:szCs w:val="28"/>
              </w:rPr>
            </w:pPr>
            <w:r w:rsidRPr="00A45DB8">
              <w:rPr>
                <w:rFonts w:ascii="Times New Roman"/>
                <w:color w:val="000000" w:themeColor="text1"/>
                <w:sz w:val="28"/>
                <w:szCs w:val="28"/>
              </w:rPr>
              <w:t>105</w:t>
            </w:r>
          </w:p>
        </w:tc>
        <w:tc>
          <w:tcPr>
            <w:tcW w:w="1885" w:type="pct"/>
          </w:tcPr>
          <w:p w14:paraId="6DB5FB39" w14:textId="77777777" w:rsidR="004C4254" w:rsidRPr="00A45DB8" w:rsidRDefault="004C4254" w:rsidP="003E2C29">
            <w:pPr>
              <w:pStyle w:val="0"/>
              <w:spacing w:line="0" w:lineRule="atLeast"/>
              <w:ind w:leftChars="0" w:left="0"/>
              <w:jc w:val="right"/>
              <w:rPr>
                <w:rFonts w:ascii="Times New Roman"/>
                <w:color w:val="000000" w:themeColor="text1"/>
                <w:sz w:val="28"/>
                <w:szCs w:val="28"/>
              </w:rPr>
            </w:pPr>
            <w:r w:rsidRPr="00A45DB8">
              <w:rPr>
                <w:rFonts w:ascii="Times New Roman"/>
                <w:color w:val="000000" w:themeColor="text1"/>
                <w:sz w:val="28"/>
                <w:szCs w:val="28"/>
              </w:rPr>
              <w:t>1,480,575</w:t>
            </w:r>
          </w:p>
        </w:tc>
        <w:tc>
          <w:tcPr>
            <w:tcW w:w="2255" w:type="pct"/>
          </w:tcPr>
          <w:p w14:paraId="7973A7EC" w14:textId="77777777" w:rsidR="004C4254" w:rsidRPr="00A45DB8" w:rsidRDefault="004C4254" w:rsidP="003E2C29">
            <w:pPr>
              <w:pStyle w:val="0"/>
              <w:spacing w:line="0" w:lineRule="atLeast"/>
              <w:ind w:leftChars="0" w:left="0"/>
              <w:jc w:val="right"/>
              <w:rPr>
                <w:rFonts w:ascii="Times New Roman"/>
                <w:color w:val="000000" w:themeColor="text1"/>
                <w:sz w:val="28"/>
                <w:szCs w:val="28"/>
              </w:rPr>
            </w:pPr>
            <w:r w:rsidRPr="00A45DB8">
              <w:rPr>
                <w:rFonts w:ascii="Times New Roman"/>
                <w:color w:val="000000" w:themeColor="text1"/>
                <w:sz w:val="28"/>
                <w:szCs w:val="28"/>
              </w:rPr>
              <w:t>1,212,097</w:t>
            </w:r>
          </w:p>
        </w:tc>
      </w:tr>
      <w:tr w:rsidR="00A45DB8" w:rsidRPr="00A45DB8" w14:paraId="6F87369E" w14:textId="77777777" w:rsidTr="004C4254">
        <w:trPr>
          <w:jc w:val="center"/>
        </w:trPr>
        <w:tc>
          <w:tcPr>
            <w:tcW w:w="860" w:type="pct"/>
            <w:vAlign w:val="center"/>
          </w:tcPr>
          <w:p w14:paraId="1C76FE40" w14:textId="77777777" w:rsidR="004C4254" w:rsidRPr="00A45DB8" w:rsidRDefault="004C4254" w:rsidP="003E2C29">
            <w:pPr>
              <w:pStyle w:val="0"/>
              <w:spacing w:line="0" w:lineRule="atLeast"/>
              <w:ind w:leftChars="0" w:left="0"/>
              <w:jc w:val="center"/>
              <w:rPr>
                <w:rFonts w:ascii="Times New Roman"/>
                <w:color w:val="000000" w:themeColor="text1"/>
                <w:sz w:val="28"/>
                <w:szCs w:val="28"/>
              </w:rPr>
            </w:pPr>
            <w:r w:rsidRPr="00A45DB8">
              <w:rPr>
                <w:rFonts w:ascii="Times New Roman"/>
                <w:color w:val="000000" w:themeColor="text1"/>
                <w:sz w:val="28"/>
                <w:szCs w:val="28"/>
              </w:rPr>
              <w:t>106</w:t>
            </w:r>
          </w:p>
        </w:tc>
        <w:tc>
          <w:tcPr>
            <w:tcW w:w="1885" w:type="pct"/>
          </w:tcPr>
          <w:p w14:paraId="1C04A676" w14:textId="77777777" w:rsidR="004C4254" w:rsidRPr="00A45DB8" w:rsidRDefault="004C4254" w:rsidP="003E2C29">
            <w:pPr>
              <w:pStyle w:val="0"/>
              <w:spacing w:line="0" w:lineRule="atLeast"/>
              <w:ind w:leftChars="0" w:left="0"/>
              <w:jc w:val="right"/>
              <w:rPr>
                <w:rFonts w:ascii="Times New Roman"/>
                <w:color w:val="000000" w:themeColor="text1"/>
                <w:sz w:val="28"/>
                <w:szCs w:val="28"/>
              </w:rPr>
            </w:pPr>
            <w:r w:rsidRPr="00A45DB8">
              <w:rPr>
                <w:rFonts w:ascii="Times New Roman"/>
                <w:color w:val="000000" w:themeColor="text1"/>
                <w:sz w:val="28"/>
                <w:szCs w:val="28"/>
              </w:rPr>
              <w:t>754,980</w:t>
            </w:r>
          </w:p>
        </w:tc>
        <w:tc>
          <w:tcPr>
            <w:tcW w:w="2255" w:type="pct"/>
          </w:tcPr>
          <w:p w14:paraId="7972B2BD" w14:textId="77777777" w:rsidR="004C4254" w:rsidRPr="00A45DB8" w:rsidRDefault="004C4254" w:rsidP="003E2C29">
            <w:pPr>
              <w:pStyle w:val="0"/>
              <w:spacing w:line="0" w:lineRule="atLeast"/>
              <w:ind w:leftChars="0" w:left="0"/>
              <w:jc w:val="right"/>
              <w:rPr>
                <w:rFonts w:ascii="Times New Roman"/>
                <w:color w:val="000000" w:themeColor="text1"/>
                <w:sz w:val="28"/>
                <w:szCs w:val="28"/>
              </w:rPr>
            </w:pPr>
            <w:r w:rsidRPr="00A45DB8">
              <w:rPr>
                <w:rFonts w:ascii="Times New Roman"/>
                <w:color w:val="000000" w:themeColor="text1"/>
                <w:sz w:val="28"/>
                <w:szCs w:val="28"/>
              </w:rPr>
              <w:t>882,009</w:t>
            </w:r>
          </w:p>
        </w:tc>
      </w:tr>
      <w:tr w:rsidR="00A45DB8" w:rsidRPr="00A45DB8" w14:paraId="721E9061" w14:textId="77777777" w:rsidTr="004C4254">
        <w:trPr>
          <w:jc w:val="center"/>
        </w:trPr>
        <w:tc>
          <w:tcPr>
            <w:tcW w:w="860" w:type="pct"/>
            <w:vAlign w:val="center"/>
          </w:tcPr>
          <w:p w14:paraId="3147338D" w14:textId="77777777" w:rsidR="004C4254" w:rsidRPr="00A45DB8" w:rsidRDefault="004C4254" w:rsidP="003E2C29">
            <w:pPr>
              <w:pStyle w:val="0"/>
              <w:spacing w:line="0" w:lineRule="atLeast"/>
              <w:ind w:leftChars="0" w:left="0"/>
              <w:jc w:val="center"/>
              <w:rPr>
                <w:rFonts w:ascii="Times New Roman"/>
                <w:color w:val="000000" w:themeColor="text1"/>
                <w:sz w:val="28"/>
                <w:szCs w:val="28"/>
              </w:rPr>
            </w:pPr>
            <w:r w:rsidRPr="00A45DB8">
              <w:rPr>
                <w:rFonts w:ascii="Times New Roman"/>
                <w:color w:val="000000" w:themeColor="text1"/>
                <w:sz w:val="28"/>
                <w:szCs w:val="28"/>
              </w:rPr>
              <w:t>107</w:t>
            </w:r>
          </w:p>
        </w:tc>
        <w:tc>
          <w:tcPr>
            <w:tcW w:w="1885" w:type="pct"/>
          </w:tcPr>
          <w:p w14:paraId="13916E49" w14:textId="77777777" w:rsidR="004C4254" w:rsidRPr="00A45DB8" w:rsidRDefault="004C4254" w:rsidP="003E2C29">
            <w:pPr>
              <w:pStyle w:val="0"/>
              <w:spacing w:line="0" w:lineRule="atLeast"/>
              <w:ind w:leftChars="0" w:left="0"/>
              <w:jc w:val="right"/>
              <w:rPr>
                <w:rFonts w:ascii="Times New Roman"/>
                <w:color w:val="000000" w:themeColor="text1"/>
                <w:sz w:val="28"/>
                <w:szCs w:val="28"/>
              </w:rPr>
            </w:pPr>
            <w:r w:rsidRPr="00A45DB8">
              <w:rPr>
                <w:rFonts w:ascii="Times New Roman"/>
                <w:color w:val="000000" w:themeColor="text1"/>
                <w:sz w:val="28"/>
                <w:szCs w:val="28"/>
              </w:rPr>
              <w:t>680,502</w:t>
            </w:r>
          </w:p>
        </w:tc>
        <w:tc>
          <w:tcPr>
            <w:tcW w:w="2255" w:type="pct"/>
          </w:tcPr>
          <w:p w14:paraId="4D4093A0" w14:textId="77777777" w:rsidR="004C4254" w:rsidRPr="00A45DB8" w:rsidRDefault="004C4254" w:rsidP="003E2C29">
            <w:pPr>
              <w:pStyle w:val="0"/>
              <w:spacing w:line="0" w:lineRule="atLeast"/>
              <w:ind w:leftChars="0" w:left="0"/>
              <w:jc w:val="right"/>
              <w:rPr>
                <w:rFonts w:ascii="Times New Roman"/>
                <w:color w:val="000000" w:themeColor="text1"/>
                <w:sz w:val="28"/>
                <w:szCs w:val="28"/>
              </w:rPr>
            </w:pPr>
            <w:r w:rsidRPr="00A45DB8">
              <w:rPr>
                <w:rFonts w:ascii="Times New Roman"/>
                <w:color w:val="000000" w:themeColor="text1"/>
                <w:sz w:val="28"/>
                <w:szCs w:val="28"/>
              </w:rPr>
              <w:t>726,206</w:t>
            </w:r>
          </w:p>
        </w:tc>
      </w:tr>
      <w:tr w:rsidR="00A45DB8" w:rsidRPr="00A45DB8" w14:paraId="0D5A6611" w14:textId="77777777" w:rsidTr="004C4254">
        <w:trPr>
          <w:jc w:val="center"/>
        </w:trPr>
        <w:tc>
          <w:tcPr>
            <w:tcW w:w="860" w:type="pct"/>
            <w:vAlign w:val="center"/>
          </w:tcPr>
          <w:p w14:paraId="1995D459" w14:textId="77777777" w:rsidR="004C4254" w:rsidRPr="00A45DB8" w:rsidRDefault="004C4254" w:rsidP="003E2C29">
            <w:pPr>
              <w:pStyle w:val="0"/>
              <w:spacing w:line="0" w:lineRule="atLeast"/>
              <w:ind w:leftChars="0" w:left="0"/>
              <w:jc w:val="center"/>
              <w:rPr>
                <w:rFonts w:ascii="Times New Roman"/>
                <w:color w:val="000000" w:themeColor="text1"/>
                <w:sz w:val="28"/>
                <w:szCs w:val="28"/>
              </w:rPr>
            </w:pPr>
            <w:r w:rsidRPr="00A45DB8">
              <w:rPr>
                <w:rFonts w:ascii="Times New Roman"/>
                <w:color w:val="000000" w:themeColor="text1"/>
                <w:sz w:val="28"/>
                <w:szCs w:val="28"/>
              </w:rPr>
              <w:t>108</w:t>
            </w:r>
          </w:p>
        </w:tc>
        <w:tc>
          <w:tcPr>
            <w:tcW w:w="1885" w:type="pct"/>
          </w:tcPr>
          <w:p w14:paraId="24001E98" w14:textId="77777777" w:rsidR="004C4254" w:rsidRPr="00A45DB8" w:rsidRDefault="004C4254" w:rsidP="003E2C29">
            <w:pPr>
              <w:pStyle w:val="0"/>
              <w:spacing w:line="0" w:lineRule="atLeast"/>
              <w:ind w:leftChars="0" w:left="0"/>
              <w:jc w:val="right"/>
              <w:rPr>
                <w:rFonts w:ascii="Times New Roman"/>
                <w:color w:val="000000" w:themeColor="text1"/>
                <w:sz w:val="28"/>
                <w:szCs w:val="28"/>
              </w:rPr>
            </w:pPr>
            <w:r w:rsidRPr="00A45DB8">
              <w:rPr>
                <w:rFonts w:ascii="Times New Roman"/>
                <w:color w:val="000000" w:themeColor="text1"/>
                <w:sz w:val="28"/>
                <w:szCs w:val="28"/>
              </w:rPr>
              <w:t>737,676</w:t>
            </w:r>
          </w:p>
        </w:tc>
        <w:tc>
          <w:tcPr>
            <w:tcW w:w="2255" w:type="pct"/>
          </w:tcPr>
          <w:p w14:paraId="33A272E7" w14:textId="77777777" w:rsidR="004C4254" w:rsidRPr="00A45DB8" w:rsidRDefault="004C4254" w:rsidP="003E2C29">
            <w:pPr>
              <w:pStyle w:val="0"/>
              <w:spacing w:line="0" w:lineRule="atLeast"/>
              <w:ind w:leftChars="0" w:left="0"/>
              <w:jc w:val="right"/>
              <w:rPr>
                <w:rFonts w:ascii="Times New Roman"/>
                <w:color w:val="000000" w:themeColor="text1"/>
                <w:sz w:val="28"/>
                <w:szCs w:val="28"/>
              </w:rPr>
            </w:pPr>
            <w:r w:rsidRPr="00A45DB8">
              <w:rPr>
                <w:rFonts w:ascii="Times New Roman"/>
                <w:color w:val="000000" w:themeColor="text1"/>
                <w:sz w:val="28"/>
                <w:szCs w:val="28"/>
              </w:rPr>
              <w:t>786,283</w:t>
            </w:r>
          </w:p>
        </w:tc>
      </w:tr>
      <w:tr w:rsidR="00A45DB8" w:rsidRPr="00A45DB8" w14:paraId="4CFA2E52" w14:textId="77777777" w:rsidTr="004C4254">
        <w:trPr>
          <w:jc w:val="center"/>
        </w:trPr>
        <w:tc>
          <w:tcPr>
            <w:tcW w:w="860" w:type="pct"/>
            <w:vAlign w:val="center"/>
          </w:tcPr>
          <w:p w14:paraId="600A5059" w14:textId="77777777" w:rsidR="004C4254" w:rsidRPr="00A45DB8" w:rsidRDefault="004C4254" w:rsidP="003E2C29">
            <w:pPr>
              <w:pStyle w:val="0"/>
              <w:spacing w:line="0" w:lineRule="atLeast"/>
              <w:ind w:leftChars="0" w:left="0"/>
              <w:jc w:val="center"/>
              <w:rPr>
                <w:rFonts w:ascii="Times New Roman"/>
                <w:color w:val="000000" w:themeColor="text1"/>
                <w:sz w:val="28"/>
                <w:szCs w:val="28"/>
              </w:rPr>
            </w:pPr>
            <w:r w:rsidRPr="00A45DB8">
              <w:rPr>
                <w:rFonts w:ascii="Times New Roman"/>
                <w:color w:val="000000" w:themeColor="text1"/>
                <w:sz w:val="28"/>
                <w:szCs w:val="28"/>
              </w:rPr>
              <w:t>109</w:t>
            </w:r>
          </w:p>
        </w:tc>
        <w:tc>
          <w:tcPr>
            <w:tcW w:w="1885" w:type="pct"/>
          </w:tcPr>
          <w:p w14:paraId="06B94CB0" w14:textId="77777777" w:rsidR="004C4254" w:rsidRPr="00A45DB8" w:rsidRDefault="004C4254" w:rsidP="003E2C29">
            <w:pPr>
              <w:pStyle w:val="0"/>
              <w:spacing w:line="0" w:lineRule="atLeast"/>
              <w:ind w:leftChars="0" w:left="0"/>
              <w:jc w:val="right"/>
              <w:rPr>
                <w:rFonts w:ascii="Times New Roman"/>
                <w:color w:val="000000" w:themeColor="text1"/>
                <w:sz w:val="28"/>
                <w:szCs w:val="28"/>
              </w:rPr>
            </w:pPr>
            <w:r w:rsidRPr="00A45DB8">
              <w:rPr>
                <w:rFonts w:ascii="Times New Roman"/>
                <w:color w:val="000000" w:themeColor="text1"/>
                <w:sz w:val="28"/>
                <w:szCs w:val="28"/>
              </w:rPr>
              <w:t>159,080</w:t>
            </w:r>
          </w:p>
        </w:tc>
        <w:tc>
          <w:tcPr>
            <w:tcW w:w="2255" w:type="pct"/>
          </w:tcPr>
          <w:p w14:paraId="0DBFB410" w14:textId="77777777" w:rsidR="004C4254" w:rsidRPr="00A45DB8" w:rsidRDefault="004C4254" w:rsidP="003E2C29">
            <w:pPr>
              <w:pStyle w:val="0"/>
              <w:spacing w:line="0" w:lineRule="atLeast"/>
              <w:ind w:leftChars="0" w:left="0"/>
              <w:jc w:val="right"/>
              <w:rPr>
                <w:rFonts w:ascii="Times New Roman"/>
                <w:color w:val="000000" w:themeColor="text1"/>
                <w:sz w:val="28"/>
                <w:szCs w:val="28"/>
              </w:rPr>
            </w:pPr>
            <w:r w:rsidRPr="00A45DB8">
              <w:rPr>
                <w:rFonts w:ascii="Times New Roman"/>
                <w:color w:val="000000" w:themeColor="text1"/>
                <w:sz w:val="28"/>
                <w:szCs w:val="28"/>
              </w:rPr>
              <w:t>377,105</w:t>
            </w:r>
          </w:p>
        </w:tc>
      </w:tr>
      <w:tr w:rsidR="00A45DB8" w:rsidRPr="00A45DB8" w14:paraId="7E972854" w14:textId="77777777" w:rsidTr="004C4254">
        <w:trPr>
          <w:jc w:val="center"/>
        </w:trPr>
        <w:tc>
          <w:tcPr>
            <w:tcW w:w="860" w:type="pct"/>
            <w:vAlign w:val="center"/>
          </w:tcPr>
          <w:p w14:paraId="34CFE53E" w14:textId="77777777" w:rsidR="004C4254" w:rsidRPr="00A45DB8" w:rsidRDefault="004C4254" w:rsidP="003E2C29">
            <w:pPr>
              <w:pStyle w:val="0"/>
              <w:spacing w:line="0" w:lineRule="atLeast"/>
              <w:ind w:leftChars="0" w:left="0"/>
              <w:jc w:val="center"/>
              <w:rPr>
                <w:rFonts w:ascii="Times New Roman"/>
                <w:color w:val="000000" w:themeColor="text1"/>
                <w:sz w:val="28"/>
                <w:szCs w:val="28"/>
              </w:rPr>
            </w:pPr>
            <w:r w:rsidRPr="00A45DB8">
              <w:rPr>
                <w:rFonts w:ascii="Times New Roman"/>
                <w:color w:val="000000" w:themeColor="text1"/>
                <w:sz w:val="28"/>
                <w:szCs w:val="28"/>
              </w:rPr>
              <w:t>110</w:t>
            </w:r>
          </w:p>
        </w:tc>
        <w:tc>
          <w:tcPr>
            <w:tcW w:w="1885" w:type="pct"/>
          </w:tcPr>
          <w:p w14:paraId="269A531E" w14:textId="77777777" w:rsidR="004C4254" w:rsidRPr="00A45DB8" w:rsidRDefault="004C4254" w:rsidP="003E2C29">
            <w:pPr>
              <w:pStyle w:val="0"/>
              <w:spacing w:line="0" w:lineRule="atLeast"/>
              <w:ind w:leftChars="0" w:left="0"/>
              <w:jc w:val="right"/>
              <w:rPr>
                <w:rFonts w:ascii="Times New Roman"/>
                <w:color w:val="000000" w:themeColor="text1"/>
                <w:sz w:val="28"/>
                <w:szCs w:val="28"/>
              </w:rPr>
            </w:pPr>
            <w:r w:rsidRPr="00A45DB8">
              <w:rPr>
                <w:rFonts w:ascii="Times New Roman"/>
                <w:color w:val="000000" w:themeColor="text1"/>
                <w:sz w:val="28"/>
                <w:szCs w:val="28"/>
              </w:rPr>
              <w:t>124,240</w:t>
            </w:r>
          </w:p>
        </w:tc>
        <w:tc>
          <w:tcPr>
            <w:tcW w:w="2255" w:type="pct"/>
          </w:tcPr>
          <w:p w14:paraId="09736657" w14:textId="77777777" w:rsidR="004C4254" w:rsidRPr="00A45DB8" w:rsidRDefault="004C4254" w:rsidP="003E2C29">
            <w:pPr>
              <w:pStyle w:val="0"/>
              <w:spacing w:line="0" w:lineRule="atLeast"/>
              <w:ind w:leftChars="0" w:left="0"/>
              <w:jc w:val="right"/>
              <w:rPr>
                <w:rFonts w:ascii="Times New Roman"/>
                <w:color w:val="000000" w:themeColor="text1"/>
                <w:sz w:val="28"/>
                <w:szCs w:val="28"/>
              </w:rPr>
            </w:pPr>
            <w:r w:rsidRPr="00A45DB8">
              <w:rPr>
                <w:rFonts w:ascii="Times New Roman"/>
                <w:color w:val="000000" w:themeColor="text1"/>
                <w:sz w:val="28"/>
                <w:szCs w:val="28"/>
              </w:rPr>
              <w:t>283,182</w:t>
            </w:r>
          </w:p>
        </w:tc>
      </w:tr>
      <w:tr w:rsidR="00A45DB8" w:rsidRPr="00A45DB8" w14:paraId="05DF4E2F" w14:textId="77777777" w:rsidTr="004C4254">
        <w:trPr>
          <w:jc w:val="center"/>
        </w:trPr>
        <w:tc>
          <w:tcPr>
            <w:tcW w:w="860" w:type="pct"/>
            <w:vAlign w:val="center"/>
          </w:tcPr>
          <w:p w14:paraId="07F32D8F" w14:textId="77777777" w:rsidR="004C4254" w:rsidRPr="00A45DB8" w:rsidRDefault="004C4254" w:rsidP="003E2C29">
            <w:pPr>
              <w:pStyle w:val="0"/>
              <w:spacing w:line="0" w:lineRule="atLeast"/>
              <w:ind w:leftChars="0" w:left="0"/>
              <w:jc w:val="center"/>
              <w:rPr>
                <w:rFonts w:ascii="Times New Roman"/>
                <w:color w:val="000000" w:themeColor="text1"/>
                <w:sz w:val="28"/>
                <w:szCs w:val="28"/>
              </w:rPr>
            </w:pPr>
            <w:r w:rsidRPr="00A45DB8">
              <w:rPr>
                <w:rFonts w:ascii="Times New Roman"/>
                <w:color w:val="000000" w:themeColor="text1"/>
                <w:sz w:val="28"/>
                <w:szCs w:val="28"/>
              </w:rPr>
              <w:t>111</w:t>
            </w:r>
          </w:p>
        </w:tc>
        <w:tc>
          <w:tcPr>
            <w:tcW w:w="1885" w:type="pct"/>
          </w:tcPr>
          <w:p w14:paraId="172770FD" w14:textId="77777777" w:rsidR="004C4254" w:rsidRPr="00A45DB8" w:rsidRDefault="004C4254" w:rsidP="003E2C29">
            <w:pPr>
              <w:pStyle w:val="0"/>
              <w:spacing w:line="0" w:lineRule="atLeast"/>
              <w:ind w:leftChars="0" w:left="0"/>
              <w:jc w:val="right"/>
              <w:rPr>
                <w:rFonts w:ascii="Times New Roman"/>
                <w:color w:val="000000" w:themeColor="text1"/>
                <w:sz w:val="28"/>
                <w:szCs w:val="28"/>
              </w:rPr>
            </w:pPr>
            <w:r w:rsidRPr="00A45DB8">
              <w:rPr>
                <w:rFonts w:ascii="Times New Roman"/>
                <w:color w:val="000000" w:themeColor="text1"/>
                <w:sz w:val="28"/>
                <w:szCs w:val="28"/>
              </w:rPr>
              <w:t>139,254</w:t>
            </w:r>
          </w:p>
        </w:tc>
        <w:tc>
          <w:tcPr>
            <w:tcW w:w="2255" w:type="pct"/>
          </w:tcPr>
          <w:p w14:paraId="5F264990" w14:textId="77777777" w:rsidR="004C4254" w:rsidRPr="00A45DB8" w:rsidRDefault="004C4254" w:rsidP="003E2C29">
            <w:pPr>
              <w:pStyle w:val="0"/>
              <w:spacing w:line="0" w:lineRule="atLeast"/>
              <w:ind w:leftChars="0" w:left="0"/>
              <w:jc w:val="right"/>
              <w:rPr>
                <w:rFonts w:ascii="Times New Roman"/>
                <w:color w:val="000000" w:themeColor="text1"/>
                <w:sz w:val="28"/>
                <w:szCs w:val="28"/>
              </w:rPr>
            </w:pPr>
            <w:r w:rsidRPr="00A45DB8">
              <w:rPr>
                <w:rFonts w:ascii="Times New Roman"/>
                <w:color w:val="000000" w:themeColor="text1"/>
                <w:sz w:val="28"/>
                <w:szCs w:val="28"/>
              </w:rPr>
              <w:t>319,816</w:t>
            </w:r>
          </w:p>
        </w:tc>
      </w:tr>
      <w:tr w:rsidR="00A45DB8" w:rsidRPr="00A45DB8" w14:paraId="1256A074" w14:textId="77777777" w:rsidTr="004C4254">
        <w:trPr>
          <w:jc w:val="center"/>
        </w:trPr>
        <w:tc>
          <w:tcPr>
            <w:tcW w:w="860" w:type="pct"/>
            <w:vAlign w:val="center"/>
          </w:tcPr>
          <w:p w14:paraId="62C71C31" w14:textId="77777777" w:rsidR="004C4254" w:rsidRPr="00A45DB8" w:rsidRDefault="004C4254" w:rsidP="003E2C29">
            <w:pPr>
              <w:pStyle w:val="0"/>
              <w:spacing w:line="0" w:lineRule="atLeast"/>
              <w:ind w:leftChars="0" w:left="0"/>
              <w:jc w:val="center"/>
              <w:rPr>
                <w:rFonts w:ascii="Times New Roman"/>
                <w:color w:val="000000" w:themeColor="text1"/>
                <w:sz w:val="28"/>
                <w:szCs w:val="28"/>
              </w:rPr>
            </w:pPr>
            <w:r w:rsidRPr="00A45DB8">
              <w:rPr>
                <w:rFonts w:ascii="Times New Roman"/>
                <w:color w:val="000000" w:themeColor="text1"/>
                <w:sz w:val="28"/>
                <w:szCs w:val="28"/>
              </w:rPr>
              <w:t>112</w:t>
            </w:r>
          </w:p>
        </w:tc>
        <w:tc>
          <w:tcPr>
            <w:tcW w:w="1885" w:type="pct"/>
          </w:tcPr>
          <w:p w14:paraId="0B9169B5" w14:textId="77777777" w:rsidR="004C4254" w:rsidRPr="00A45DB8" w:rsidRDefault="004C4254" w:rsidP="003E2C29">
            <w:pPr>
              <w:pStyle w:val="0"/>
              <w:spacing w:line="0" w:lineRule="atLeast"/>
              <w:ind w:leftChars="0" w:left="0"/>
              <w:jc w:val="right"/>
              <w:rPr>
                <w:rFonts w:ascii="Times New Roman"/>
                <w:color w:val="000000" w:themeColor="text1"/>
                <w:sz w:val="28"/>
                <w:szCs w:val="28"/>
              </w:rPr>
            </w:pPr>
            <w:r w:rsidRPr="00A45DB8">
              <w:rPr>
                <w:rFonts w:ascii="Times New Roman"/>
                <w:color w:val="000000" w:themeColor="text1"/>
                <w:sz w:val="28"/>
                <w:szCs w:val="28"/>
              </w:rPr>
              <w:t>177,076</w:t>
            </w:r>
          </w:p>
        </w:tc>
        <w:tc>
          <w:tcPr>
            <w:tcW w:w="2255" w:type="pct"/>
          </w:tcPr>
          <w:p w14:paraId="6490F96D" w14:textId="77777777" w:rsidR="004C4254" w:rsidRPr="00A45DB8" w:rsidRDefault="004C4254" w:rsidP="003E2C29">
            <w:pPr>
              <w:pStyle w:val="0"/>
              <w:spacing w:line="0" w:lineRule="atLeast"/>
              <w:ind w:leftChars="0" w:left="0"/>
              <w:jc w:val="right"/>
              <w:rPr>
                <w:rFonts w:ascii="Times New Roman"/>
                <w:color w:val="000000" w:themeColor="text1"/>
                <w:sz w:val="28"/>
                <w:szCs w:val="28"/>
              </w:rPr>
            </w:pPr>
            <w:r w:rsidRPr="00A45DB8">
              <w:rPr>
                <w:rFonts w:ascii="Times New Roman"/>
                <w:color w:val="000000" w:themeColor="text1"/>
                <w:sz w:val="28"/>
                <w:szCs w:val="28"/>
              </w:rPr>
              <w:t>366,555</w:t>
            </w:r>
          </w:p>
        </w:tc>
      </w:tr>
      <w:tr w:rsidR="00A45DB8" w:rsidRPr="00A45DB8" w14:paraId="17E98E05" w14:textId="77777777" w:rsidTr="004C4254">
        <w:trPr>
          <w:jc w:val="center"/>
        </w:trPr>
        <w:tc>
          <w:tcPr>
            <w:tcW w:w="860" w:type="pct"/>
            <w:vAlign w:val="center"/>
          </w:tcPr>
          <w:p w14:paraId="20563000" w14:textId="77777777" w:rsidR="004C4254" w:rsidRPr="00A45DB8" w:rsidRDefault="004C4254" w:rsidP="003E2C29">
            <w:pPr>
              <w:pStyle w:val="0"/>
              <w:spacing w:line="0" w:lineRule="atLeast"/>
              <w:ind w:leftChars="0" w:left="0"/>
              <w:jc w:val="center"/>
              <w:rPr>
                <w:rFonts w:ascii="Times New Roman"/>
                <w:color w:val="000000" w:themeColor="text1"/>
                <w:sz w:val="28"/>
                <w:szCs w:val="28"/>
              </w:rPr>
            </w:pPr>
            <w:r w:rsidRPr="00A45DB8">
              <w:rPr>
                <w:rFonts w:ascii="Times New Roman"/>
                <w:color w:val="000000" w:themeColor="text1"/>
                <w:sz w:val="28"/>
                <w:szCs w:val="28"/>
              </w:rPr>
              <w:t>113</w:t>
            </w:r>
          </w:p>
        </w:tc>
        <w:tc>
          <w:tcPr>
            <w:tcW w:w="1885" w:type="pct"/>
          </w:tcPr>
          <w:p w14:paraId="257C29C6" w14:textId="77777777" w:rsidR="004C4254" w:rsidRPr="00A45DB8" w:rsidRDefault="004C4254" w:rsidP="003E2C29">
            <w:pPr>
              <w:pStyle w:val="0"/>
              <w:spacing w:line="0" w:lineRule="atLeast"/>
              <w:ind w:leftChars="0" w:left="0"/>
              <w:jc w:val="right"/>
              <w:rPr>
                <w:rFonts w:ascii="Times New Roman"/>
                <w:color w:val="000000" w:themeColor="text1"/>
                <w:sz w:val="28"/>
                <w:szCs w:val="28"/>
              </w:rPr>
            </w:pPr>
            <w:r w:rsidRPr="00A45DB8">
              <w:rPr>
                <w:rFonts w:ascii="Times New Roman"/>
                <w:color w:val="000000" w:themeColor="text1"/>
                <w:sz w:val="28"/>
                <w:szCs w:val="28"/>
              </w:rPr>
              <w:t>179,048</w:t>
            </w:r>
          </w:p>
        </w:tc>
        <w:tc>
          <w:tcPr>
            <w:tcW w:w="2255" w:type="pct"/>
          </w:tcPr>
          <w:p w14:paraId="275B4621" w14:textId="77777777" w:rsidR="004C4254" w:rsidRPr="00A45DB8" w:rsidRDefault="004C4254" w:rsidP="003E2C29">
            <w:pPr>
              <w:pStyle w:val="0"/>
              <w:spacing w:line="0" w:lineRule="atLeast"/>
              <w:ind w:leftChars="0" w:left="0"/>
              <w:jc w:val="right"/>
              <w:rPr>
                <w:rFonts w:ascii="Times New Roman"/>
                <w:color w:val="000000" w:themeColor="text1"/>
                <w:sz w:val="28"/>
                <w:szCs w:val="28"/>
              </w:rPr>
            </w:pPr>
            <w:r w:rsidRPr="00A45DB8">
              <w:rPr>
                <w:rFonts w:ascii="Times New Roman"/>
                <w:color w:val="000000" w:themeColor="text1"/>
                <w:sz w:val="28"/>
                <w:szCs w:val="28"/>
              </w:rPr>
              <w:t>298,440</w:t>
            </w:r>
          </w:p>
        </w:tc>
      </w:tr>
      <w:tr w:rsidR="00A45DB8" w:rsidRPr="00A45DB8" w14:paraId="2F2A9673" w14:textId="77777777" w:rsidTr="004C4254">
        <w:trPr>
          <w:jc w:val="center"/>
        </w:trPr>
        <w:tc>
          <w:tcPr>
            <w:tcW w:w="860" w:type="pct"/>
            <w:vAlign w:val="center"/>
          </w:tcPr>
          <w:p w14:paraId="75FA064B" w14:textId="77777777" w:rsidR="004C4254" w:rsidRPr="00A45DB8" w:rsidRDefault="004C4254" w:rsidP="003E2C29">
            <w:pPr>
              <w:pStyle w:val="0"/>
              <w:spacing w:line="0" w:lineRule="atLeast"/>
              <w:ind w:leftChars="0" w:left="0"/>
              <w:jc w:val="center"/>
              <w:rPr>
                <w:rFonts w:ascii="Times New Roman"/>
                <w:color w:val="000000" w:themeColor="text1"/>
                <w:sz w:val="28"/>
                <w:szCs w:val="28"/>
              </w:rPr>
            </w:pPr>
            <w:r w:rsidRPr="00A45DB8">
              <w:rPr>
                <w:rFonts w:ascii="Times New Roman"/>
                <w:color w:val="000000" w:themeColor="text1"/>
                <w:sz w:val="28"/>
                <w:szCs w:val="28"/>
              </w:rPr>
              <w:t>114</w:t>
            </w:r>
          </w:p>
        </w:tc>
        <w:tc>
          <w:tcPr>
            <w:tcW w:w="1885" w:type="pct"/>
          </w:tcPr>
          <w:p w14:paraId="13D05918" w14:textId="77777777" w:rsidR="004C4254" w:rsidRPr="00A45DB8" w:rsidRDefault="004C4254" w:rsidP="003E2C29">
            <w:pPr>
              <w:pStyle w:val="0"/>
              <w:spacing w:line="0" w:lineRule="atLeast"/>
              <w:ind w:leftChars="0" w:left="0"/>
              <w:jc w:val="right"/>
              <w:rPr>
                <w:rFonts w:ascii="Times New Roman"/>
                <w:color w:val="FF0000"/>
                <w:sz w:val="28"/>
                <w:szCs w:val="28"/>
              </w:rPr>
            </w:pPr>
            <w:r w:rsidRPr="00A45DB8">
              <w:rPr>
                <w:rFonts w:ascii="Times New Roman"/>
                <w:color w:val="FF0000"/>
                <w:sz w:val="28"/>
                <w:szCs w:val="28"/>
              </w:rPr>
              <w:t>152,924</w:t>
            </w:r>
          </w:p>
          <w:p w14:paraId="3AF6AC49" w14:textId="43031A51" w:rsidR="004C4254" w:rsidRPr="00A45DB8" w:rsidRDefault="004C4254" w:rsidP="003E2C29">
            <w:pPr>
              <w:pStyle w:val="0"/>
              <w:spacing w:line="0" w:lineRule="atLeast"/>
              <w:ind w:leftChars="0" w:left="0"/>
              <w:jc w:val="right"/>
              <w:rPr>
                <w:rFonts w:ascii="Times New Roman"/>
                <w:b/>
                <w:bCs/>
                <w:color w:val="000000" w:themeColor="text1"/>
                <w:sz w:val="28"/>
                <w:szCs w:val="28"/>
              </w:rPr>
            </w:pPr>
            <w:r w:rsidRPr="00A45DB8">
              <w:rPr>
                <w:rFonts w:ascii="Times New Roman"/>
                <w:b/>
                <w:bCs/>
                <w:color w:val="002060"/>
                <w:sz w:val="28"/>
                <w:szCs w:val="28"/>
              </w:rPr>
              <w:t>（</w:t>
            </w:r>
            <w:r w:rsidRPr="00A45DB8">
              <w:rPr>
                <w:rFonts w:ascii="Times New Roman"/>
                <w:b/>
                <w:bCs/>
                <w:color w:val="002060"/>
                <w:sz w:val="28"/>
                <w:szCs w:val="28"/>
              </w:rPr>
              <w:t>94.68</w:t>
            </w:r>
            <w:r w:rsidR="007C6843" w:rsidRPr="00A45DB8">
              <w:rPr>
                <w:rFonts w:ascii="Times New Roman"/>
                <w:b/>
                <w:bCs/>
                <w:color w:val="002060"/>
                <w:sz w:val="28"/>
                <w:szCs w:val="28"/>
              </w:rPr>
              <w:t>%</w:t>
            </w:r>
            <w:r w:rsidRPr="00A45DB8">
              <w:rPr>
                <w:rFonts w:ascii="Times New Roman"/>
                <w:b/>
                <w:bCs/>
                <w:color w:val="002060"/>
                <w:sz w:val="28"/>
                <w:szCs w:val="28"/>
              </w:rPr>
              <w:t>）</w:t>
            </w:r>
          </w:p>
        </w:tc>
        <w:tc>
          <w:tcPr>
            <w:tcW w:w="2255" w:type="pct"/>
          </w:tcPr>
          <w:p w14:paraId="243C39B3" w14:textId="77777777" w:rsidR="004C4254" w:rsidRPr="00A45DB8" w:rsidRDefault="004C4254" w:rsidP="003E2C29">
            <w:pPr>
              <w:pStyle w:val="0"/>
              <w:spacing w:line="0" w:lineRule="atLeast"/>
              <w:ind w:leftChars="0" w:left="0"/>
              <w:jc w:val="right"/>
              <w:rPr>
                <w:rFonts w:ascii="Times New Roman"/>
                <w:color w:val="FF0000"/>
                <w:sz w:val="28"/>
                <w:szCs w:val="28"/>
              </w:rPr>
            </w:pPr>
            <w:r w:rsidRPr="00A45DB8">
              <w:rPr>
                <w:rFonts w:ascii="Times New Roman"/>
                <w:color w:val="FF0000"/>
                <w:sz w:val="28"/>
                <w:szCs w:val="28"/>
              </w:rPr>
              <w:t>260,109</w:t>
            </w:r>
          </w:p>
          <w:p w14:paraId="357E3EF3" w14:textId="78E6D804" w:rsidR="004C4254" w:rsidRPr="00A45DB8" w:rsidRDefault="004C4254" w:rsidP="003E2C29">
            <w:pPr>
              <w:pStyle w:val="0"/>
              <w:spacing w:line="0" w:lineRule="atLeast"/>
              <w:ind w:leftChars="0" w:left="0"/>
              <w:jc w:val="right"/>
              <w:rPr>
                <w:rFonts w:ascii="Times New Roman"/>
                <w:b/>
                <w:bCs/>
                <w:color w:val="000000" w:themeColor="text1"/>
                <w:sz w:val="28"/>
                <w:szCs w:val="28"/>
              </w:rPr>
            </w:pPr>
            <w:r w:rsidRPr="00A45DB8">
              <w:rPr>
                <w:rFonts w:ascii="Times New Roman"/>
                <w:b/>
                <w:bCs/>
                <w:color w:val="002060"/>
                <w:sz w:val="28"/>
                <w:szCs w:val="28"/>
              </w:rPr>
              <w:t>（</w:t>
            </w:r>
            <w:r w:rsidRPr="00A45DB8">
              <w:rPr>
                <w:rFonts w:ascii="Times New Roman"/>
                <w:b/>
                <w:bCs/>
                <w:color w:val="002060"/>
                <w:sz w:val="28"/>
                <w:szCs w:val="28"/>
              </w:rPr>
              <w:t>85.24</w:t>
            </w:r>
            <w:r w:rsidR="007C6843" w:rsidRPr="00A45DB8">
              <w:rPr>
                <w:rFonts w:ascii="Times New Roman"/>
                <w:b/>
                <w:bCs/>
                <w:color w:val="002060"/>
                <w:sz w:val="28"/>
                <w:szCs w:val="28"/>
              </w:rPr>
              <w:t>%</w:t>
            </w:r>
            <w:r w:rsidRPr="00A45DB8">
              <w:rPr>
                <w:rFonts w:ascii="Times New Roman"/>
                <w:b/>
                <w:bCs/>
                <w:color w:val="002060"/>
                <w:sz w:val="28"/>
                <w:szCs w:val="28"/>
              </w:rPr>
              <w:t>）</w:t>
            </w:r>
          </w:p>
        </w:tc>
      </w:tr>
    </w:tbl>
    <w:p w14:paraId="41ED5089" w14:textId="45507255" w:rsidR="009A7C13" w:rsidRPr="00A45DB8" w:rsidRDefault="009A7C13" w:rsidP="00B00E65">
      <w:pPr>
        <w:pStyle w:val="0"/>
        <w:spacing w:line="320" w:lineRule="exact"/>
        <w:ind w:left="680"/>
        <w:jc w:val="left"/>
        <w:rPr>
          <w:rFonts w:ascii="Times New Roman"/>
          <w:color w:val="000000" w:themeColor="text1"/>
          <w:sz w:val="28"/>
          <w:szCs w:val="28"/>
        </w:rPr>
      </w:pPr>
      <w:proofErr w:type="gramStart"/>
      <w:r w:rsidRPr="00A45DB8">
        <w:rPr>
          <w:rFonts w:ascii="Times New Roman"/>
          <w:color w:val="000000" w:themeColor="text1"/>
          <w:sz w:val="28"/>
          <w:szCs w:val="28"/>
        </w:rPr>
        <w:t>註</w:t>
      </w:r>
      <w:proofErr w:type="gramEnd"/>
      <w:r w:rsidRPr="00A45DB8">
        <w:rPr>
          <w:rFonts w:ascii="Times New Roman"/>
          <w:color w:val="000000" w:themeColor="text1"/>
          <w:sz w:val="28"/>
          <w:szCs w:val="28"/>
        </w:rPr>
        <w:t>：括弧百分比為</w:t>
      </w:r>
      <w:r w:rsidRPr="00A45DB8">
        <w:rPr>
          <w:rFonts w:ascii="Times New Roman"/>
          <w:color w:val="000000" w:themeColor="text1"/>
          <w:sz w:val="28"/>
          <w:szCs w:val="28"/>
        </w:rPr>
        <w:t>114</w:t>
      </w:r>
      <w:r w:rsidRPr="00A45DB8">
        <w:rPr>
          <w:rFonts w:ascii="Times New Roman"/>
          <w:color w:val="000000" w:themeColor="text1"/>
          <w:sz w:val="28"/>
          <w:szCs w:val="28"/>
        </w:rPr>
        <w:t>年距高峰</w:t>
      </w:r>
      <w:r w:rsidRPr="00A45DB8">
        <w:rPr>
          <w:rFonts w:ascii="Times New Roman"/>
          <w:color w:val="000000" w:themeColor="text1"/>
          <w:sz w:val="28"/>
          <w:szCs w:val="28"/>
        </w:rPr>
        <w:t>103</w:t>
      </w:r>
      <w:r w:rsidRPr="00A45DB8">
        <w:rPr>
          <w:rFonts w:ascii="Times New Roman"/>
          <w:color w:val="000000" w:themeColor="text1"/>
          <w:sz w:val="28"/>
          <w:szCs w:val="28"/>
        </w:rPr>
        <w:t>年人數下降百分比</w:t>
      </w:r>
    </w:p>
    <w:p w14:paraId="17F8F074" w14:textId="1A922D23" w:rsidR="002C396E" w:rsidRPr="00A45DB8" w:rsidRDefault="002C396E" w:rsidP="00C6084A">
      <w:pPr>
        <w:pStyle w:val="0"/>
        <w:spacing w:line="320" w:lineRule="exact"/>
        <w:ind w:left="680" w:rightChars="-150" w:right="-510"/>
        <w:jc w:val="left"/>
        <w:rPr>
          <w:rFonts w:ascii="Times New Roman"/>
          <w:color w:val="000000" w:themeColor="text1"/>
          <w:sz w:val="28"/>
          <w:szCs w:val="28"/>
        </w:rPr>
      </w:pPr>
      <w:r w:rsidRPr="00A45DB8">
        <w:rPr>
          <w:rFonts w:ascii="Times New Roman"/>
          <w:color w:val="000000" w:themeColor="text1"/>
          <w:sz w:val="28"/>
          <w:szCs w:val="28"/>
        </w:rPr>
        <w:t>資料來源：觀光署觀光統計資料庫</w:t>
      </w:r>
      <w:r w:rsidR="00C6084A" w:rsidRPr="00A45DB8">
        <w:rPr>
          <w:rFonts w:ascii="Times New Roman"/>
          <w:color w:val="000000" w:themeColor="text1"/>
          <w:sz w:val="28"/>
          <w:szCs w:val="28"/>
        </w:rPr>
        <w:t>，</w:t>
      </w:r>
      <w:r w:rsidR="00731766" w:rsidRPr="00A45DB8">
        <w:rPr>
          <w:rFonts w:ascii="Times New Roman"/>
          <w:color w:val="000000" w:themeColor="text1"/>
          <w:sz w:val="28"/>
          <w:szCs w:val="28"/>
        </w:rPr>
        <w:t>本院</w:t>
      </w:r>
      <w:proofErr w:type="gramStart"/>
      <w:r w:rsidR="00731766" w:rsidRPr="00A45DB8">
        <w:rPr>
          <w:rFonts w:ascii="Times New Roman"/>
          <w:color w:val="000000" w:themeColor="text1"/>
          <w:sz w:val="28"/>
          <w:szCs w:val="28"/>
        </w:rPr>
        <w:t>自行彙製</w:t>
      </w:r>
      <w:proofErr w:type="gramEnd"/>
      <w:r w:rsidR="006471E7" w:rsidRPr="00A45DB8">
        <w:rPr>
          <w:rFonts w:ascii="Times New Roman"/>
          <w:color w:val="000000" w:themeColor="text1"/>
          <w:sz w:val="28"/>
          <w:szCs w:val="28"/>
        </w:rPr>
        <w:t>。</w:t>
      </w:r>
    </w:p>
    <w:p w14:paraId="114F4B16" w14:textId="191D87C5" w:rsidR="003268C5" w:rsidRPr="00A45DB8" w:rsidRDefault="003268C5" w:rsidP="00C6084A">
      <w:pPr>
        <w:pStyle w:val="0"/>
        <w:spacing w:line="320" w:lineRule="exact"/>
        <w:ind w:left="680" w:rightChars="-150" w:right="-510"/>
        <w:jc w:val="left"/>
        <w:rPr>
          <w:rFonts w:ascii="Times New Roman"/>
          <w:color w:val="000000" w:themeColor="text1"/>
          <w:sz w:val="28"/>
          <w:szCs w:val="28"/>
        </w:rPr>
      </w:pPr>
    </w:p>
    <w:p w14:paraId="1591F573" w14:textId="5EE47E90" w:rsidR="002C396E" w:rsidRPr="00A45DB8" w:rsidRDefault="003D4766" w:rsidP="002C396E">
      <w:pPr>
        <w:pStyle w:val="0"/>
        <w:ind w:leftChars="0" w:left="0"/>
        <w:rPr>
          <w:rFonts w:ascii="Times New Roman"/>
          <w:color w:val="000000" w:themeColor="text1"/>
        </w:rPr>
      </w:pPr>
      <w:r w:rsidRPr="00A45DB8">
        <w:rPr>
          <w:rFonts w:ascii="Times New Roman"/>
          <w:noProof/>
          <w:color w:val="000000" w:themeColor="text1"/>
        </w:rPr>
        <w:lastRenderedPageBreak/>
        <mc:AlternateContent>
          <mc:Choice Requires="wps">
            <w:drawing>
              <wp:anchor distT="0" distB="0" distL="114300" distR="114300" simplePos="0" relativeHeight="251688960" behindDoc="0" locked="0" layoutInCell="1" allowOverlap="1" wp14:anchorId="7ED84C46" wp14:editId="23DE0E21">
                <wp:simplePos x="0" y="0"/>
                <wp:positionH relativeFrom="column">
                  <wp:posOffset>5435600</wp:posOffset>
                </wp:positionH>
                <wp:positionV relativeFrom="paragraph">
                  <wp:posOffset>2578100</wp:posOffset>
                </wp:positionV>
                <wp:extent cx="899160" cy="533400"/>
                <wp:effectExtent l="0" t="0" r="0" b="0"/>
                <wp:wrapNone/>
                <wp:docPr id="8" name="矩形 8"/>
                <wp:cNvGraphicFramePr/>
                <a:graphic xmlns:a="http://schemas.openxmlformats.org/drawingml/2006/main">
                  <a:graphicData uri="http://schemas.microsoft.com/office/word/2010/wordprocessingShape">
                    <wps:wsp>
                      <wps:cNvSpPr/>
                      <wps:spPr>
                        <a:xfrm>
                          <a:off x="0" y="0"/>
                          <a:ext cx="899160" cy="53340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8B6117E" w14:textId="77777777" w:rsidR="003D4766" w:rsidRPr="003D4766" w:rsidRDefault="003D4766" w:rsidP="003D4766">
                            <w:pPr>
                              <w:jc w:val="center"/>
                              <w:rPr>
                                <w:color w:val="000000" w:themeColor="text1"/>
                                <w:sz w:val="24"/>
                                <w:szCs w:val="16"/>
                              </w:rPr>
                            </w:pPr>
                            <w:r w:rsidRPr="003D4766">
                              <w:rPr>
                                <w:rFonts w:hint="eastAsia"/>
                                <w:color w:val="000000" w:themeColor="text1"/>
                                <w:sz w:val="24"/>
                                <w:szCs w:val="16"/>
                              </w:rPr>
                              <w:t>年份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D84C46" id="矩形 8" o:spid="_x0000_s1026" style="position:absolute;left:0;text-align:left;margin-left:428pt;margin-top:203pt;width:70.8pt;height:4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" filled="f" stroked="f" strokeweight="2pt">
                <v:textbox>
                  <w:txbxContent>
                    <w:p w14:paraId="48B6117E" w14:textId="77777777" w:rsidR="003D4766" w:rsidRPr="003D4766" w:rsidRDefault="003D4766" w:rsidP="003D4766">
                      <w:pPr>
                        <w:jc w:val="center"/>
                        <w:rPr>
                          <w:color w:val="000000" w:themeColor="text1"/>
                          <w:sz w:val="24"/>
                          <w:szCs w:val="16"/>
                        </w:rPr>
                      </w:pPr>
                      <w:r w:rsidRPr="003D4766">
                        <w:rPr>
                          <w:rFonts w:hint="eastAsia"/>
                          <w:color w:val="000000" w:themeColor="text1"/>
                          <w:sz w:val="24"/>
                          <w:szCs w:val="16"/>
                        </w:rPr>
                        <w:t>年份</w:t>
                      </w:r>
                    </w:p>
                  </w:txbxContent>
                </v:textbox>
              </v:rect>
            </w:pict>
          </mc:Fallback>
        </mc:AlternateContent>
      </w:r>
      <w:r w:rsidRPr="00A45DB8">
        <w:rPr>
          <w:rFonts w:ascii="Times New Roman"/>
          <w:noProof/>
          <w:color w:val="000000" w:themeColor="text1"/>
        </w:rPr>
        <mc:AlternateContent>
          <mc:Choice Requires="wps">
            <w:drawing>
              <wp:anchor distT="0" distB="0" distL="114300" distR="114300" simplePos="0" relativeHeight="251686912" behindDoc="0" locked="0" layoutInCell="1" allowOverlap="1" wp14:anchorId="0FA3F30F" wp14:editId="37AA9C9C">
                <wp:simplePos x="0" y="0"/>
                <wp:positionH relativeFrom="column">
                  <wp:posOffset>-406400</wp:posOffset>
                </wp:positionH>
                <wp:positionV relativeFrom="paragraph">
                  <wp:posOffset>863600</wp:posOffset>
                </wp:positionV>
                <wp:extent cx="381000" cy="838200"/>
                <wp:effectExtent l="0" t="0" r="0" b="0"/>
                <wp:wrapNone/>
                <wp:docPr id="7" name="矩形 7"/>
                <wp:cNvGraphicFramePr/>
                <a:graphic xmlns:a="http://schemas.openxmlformats.org/drawingml/2006/main">
                  <a:graphicData uri="http://schemas.microsoft.com/office/word/2010/wordprocessingShape">
                    <wps:wsp>
                      <wps:cNvSpPr/>
                      <wps:spPr>
                        <a:xfrm>
                          <a:off x="0" y="0"/>
                          <a:ext cx="381000" cy="83820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C905549" w14:textId="77777777" w:rsidR="003D4766" w:rsidRPr="003D4766" w:rsidRDefault="003D4766" w:rsidP="003D4766">
                            <w:pPr>
                              <w:jc w:val="center"/>
                              <w:rPr>
                                <w:color w:val="000000" w:themeColor="text1"/>
                                <w:sz w:val="24"/>
                                <w:szCs w:val="16"/>
                              </w:rPr>
                            </w:pPr>
                            <w:r w:rsidRPr="003D4766">
                              <w:rPr>
                                <w:rFonts w:hint="eastAsia"/>
                                <w:color w:val="000000" w:themeColor="text1"/>
                                <w:sz w:val="24"/>
                                <w:szCs w:val="16"/>
                              </w:rPr>
                              <w:t>人次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FA3F30F" id="矩形 7" o:spid="_x0000_s1027" style="position:absolute;left:0;text-align:left;margin-left:-32pt;margin-top:68pt;width:30pt;height:66pt;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" filled="f" stroked="f" strokeweight="2pt">
                <v:textbox>
                  <w:txbxContent>
                    <w:p w14:paraId="4C905549" w14:textId="77777777" w:rsidR="003D4766" w:rsidRPr="003D4766" w:rsidRDefault="003D4766" w:rsidP="003D4766">
                      <w:pPr>
                        <w:jc w:val="center"/>
                        <w:rPr>
                          <w:color w:val="000000" w:themeColor="text1"/>
                          <w:sz w:val="24"/>
                          <w:szCs w:val="16"/>
                        </w:rPr>
                      </w:pPr>
                      <w:r w:rsidRPr="003D4766">
                        <w:rPr>
                          <w:rFonts w:hint="eastAsia"/>
                          <w:color w:val="000000" w:themeColor="text1"/>
                          <w:sz w:val="24"/>
                          <w:szCs w:val="16"/>
                        </w:rPr>
                        <w:t>人次</w:t>
                      </w:r>
                    </w:p>
                  </w:txbxContent>
                </v:textbox>
              </v:rect>
            </w:pict>
          </mc:Fallback>
        </mc:AlternateContent>
      </w:r>
      <w:r w:rsidR="002C396E" w:rsidRPr="00A45DB8">
        <w:rPr>
          <w:rFonts w:ascii="Times New Roman"/>
          <w:noProof/>
          <w:color w:val="000000" w:themeColor="text1"/>
        </w:rPr>
        <w:drawing>
          <wp:inline distT="0" distB="0" distL="0" distR="0" wp14:anchorId="4906AF39" wp14:editId="646DD8C8">
            <wp:extent cx="5615305" cy="3009900"/>
            <wp:effectExtent l="0" t="0" r="4445" b="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23995" cy="3014558"/>
                    </a:xfrm>
                    <a:prstGeom prst="rect">
                      <a:avLst/>
                    </a:prstGeom>
                  </pic:spPr>
                </pic:pic>
              </a:graphicData>
            </a:graphic>
          </wp:inline>
        </w:drawing>
      </w:r>
    </w:p>
    <w:p w14:paraId="1B81F427" w14:textId="17177485" w:rsidR="002C396E" w:rsidRPr="00A45DB8" w:rsidRDefault="002C396E" w:rsidP="002C396E">
      <w:pPr>
        <w:pStyle w:val="a1"/>
        <w:numPr>
          <w:ilvl w:val="0"/>
          <w:numId w:val="23"/>
        </w:numPr>
        <w:kinsoku w:val="0"/>
        <w:spacing w:after="0"/>
        <w:ind w:left="697" w:hanging="697"/>
        <w:rPr>
          <w:rFonts w:ascii="Times New Roman" w:hAnsi="Times New Roman"/>
          <w:color w:val="000000" w:themeColor="text1"/>
        </w:rPr>
      </w:pPr>
      <w:r w:rsidRPr="00A45DB8">
        <w:rPr>
          <w:rFonts w:ascii="Times New Roman" w:hAnsi="Times New Roman"/>
          <w:color w:val="000000" w:themeColor="text1"/>
        </w:rPr>
        <w:t>貓鼻頭、鵝</w:t>
      </w:r>
      <w:proofErr w:type="gramStart"/>
      <w:r w:rsidRPr="00A45DB8">
        <w:rPr>
          <w:rFonts w:ascii="Times New Roman" w:hAnsi="Times New Roman"/>
          <w:color w:val="000000" w:themeColor="text1"/>
        </w:rPr>
        <w:t>鑾</w:t>
      </w:r>
      <w:proofErr w:type="gramEnd"/>
      <w:r w:rsidRPr="00A45DB8">
        <w:rPr>
          <w:rFonts w:ascii="Times New Roman" w:hAnsi="Times New Roman"/>
          <w:color w:val="000000" w:themeColor="text1"/>
        </w:rPr>
        <w:t>鼻公園歷年遊客人數</w:t>
      </w:r>
    </w:p>
    <w:p w14:paraId="6380388F" w14:textId="664C2464" w:rsidR="002C396E" w:rsidRPr="00A45DB8" w:rsidRDefault="002C396E" w:rsidP="00B00E65">
      <w:pPr>
        <w:pStyle w:val="0"/>
        <w:ind w:left="680"/>
        <w:jc w:val="right"/>
        <w:rPr>
          <w:rFonts w:ascii="Times New Roman"/>
          <w:color w:val="000000" w:themeColor="text1"/>
          <w:sz w:val="36"/>
          <w:szCs w:val="21"/>
        </w:rPr>
      </w:pPr>
      <w:r w:rsidRPr="00A45DB8">
        <w:rPr>
          <w:rFonts w:ascii="Times New Roman"/>
          <w:color w:val="000000" w:themeColor="text1"/>
          <w:sz w:val="28"/>
          <w:szCs w:val="28"/>
        </w:rPr>
        <w:t>資料來源：</w:t>
      </w:r>
      <w:r w:rsidR="00AB6614" w:rsidRPr="00A45DB8">
        <w:rPr>
          <w:rFonts w:ascii="Times New Roman"/>
          <w:color w:val="000000" w:themeColor="text1"/>
          <w:sz w:val="28"/>
          <w:szCs w:val="28"/>
        </w:rPr>
        <w:t>墾管</w:t>
      </w:r>
      <w:proofErr w:type="gramStart"/>
      <w:r w:rsidR="00AB6614" w:rsidRPr="00A45DB8">
        <w:rPr>
          <w:rFonts w:ascii="Times New Roman"/>
          <w:color w:val="000000" w:themeColor="text1"/>
          <w:sz w:val="28"/>
          <w:szCs w:val="28"/>
        </w:rPr>
        <w:t>處</w:t>
      </w:r>
      <w:r w:rsidR="000B7A69" w:rsidRPr="00A45DB8">
        <w:rPr>
          <w:rFonts w:ascii="Times New Roman"/>
          <w:color w:val="000000" w:themeColor="text1"/>
          <w:sz w:val="28"/>
          <w:szCs w:val="28"/>
        </w:rPr>
        <w:t>官網</w:t>
      </w:r>
      <w:proofErr w:type="gramEnd"/>
      <w:r w:rsidR="006471E7" w:rsidRPr="00A45DB8">
        <w:rPr>
          <w:rFonts w:ascii="Times New Roman"/>
          <w:color w:val="000000" w:themeColor="text1"/>
          <w:sz w:val="28"/>
          <w:szCs w:val="18"/>
        </w:rPr>
        <w:t>，</w:t>
      </w:r>
      <w:r w:rsidR="00731766" w:rsidRPr="00A45DB8">
        <w:rPr>
          <w:rFonts w:ascii="Times New Roman"/>
          <w:color w:val="000000" w:themeColor="text1"/>
          <w:sz w:val="28"/>
          <w:szCs w:val="18"/>
        </w:rPr>
        <w:t>本院</w:t>
      </w:r>
      <w:proofErr w:type="gramStart"/>
      <w:r w:rsidR="00731766" w:rsidRPr="00A45DB8">
        <w:rPr>
          <w:rFonts w:ascii="Times New Roman"/>
          <w:color w:val="000000" w:themeColor="text1"/>
          <w:sz w:val="28"/>
          <w:szCs w:val="18"/>
        </w:rPr>
        <w:t>自行彙製</w:t>
      </w:r>
      <w:proofErr w:type="gramEnd"/>
      <w:r w:rsidR="006471E7" w:rsidRPr="00A45DB8">
        <w:rPr>
          <w:rFonts w:ascii="Times New Roman"/>
          <w:color w:val="000000" w:themeColor="text1"/>
          <w:sz w:val="28"/>
          <w:szCs w:val="18"/>
        </w:rPr>
        <w:t>。</w:t>
      </w:r>
    </w:p>
    <w:p w14:paraId="0C9B0F9B" w14:textId="022BD60D" w:rsidR="004C2802" w:rsidRPr="00A45DB8" w:rsidRDefault="003F61A3" w:rsidP="004C2802">
      <w:pPr>
        <w:pStyle w:val="3"/>
        <w:rPr>
          <w:rFonts w:ascii="Times New Roman" w:hAnsi="Times New Roman"/>
          <w:color w:val="000000" w:themeColor="text1"/>
          <w:szCs w:val="24"/>
        </w:rPr>
      </w:pPr>
      <w:r w:rsidRPr="00A45DB8">
        <w:rPr>
          <w:rFonts w:ascii="Times New Roman" w:hAnsi="Times New Roman"/>
          <w:color w:val="000000" w:themeColor="text1"/>
        </w:rPr>
        <w:t>「</w:t>
      </w:r>
      <w:r w:rsidR="004C2802" w:rsidRPr="00A45DB8">
        <w:rPr>
          <w:rFonts w:ascii="Times New Roman" w:hAnsi="Times New Roman"/>
          <w:color w:val="000000" w:themeColor="text1"/>
        </w:rPr>
        <w:t>國家公園</w:t>
      </w:r>
      <w:r w:rsidRPr="00A45DB8">
        <w:rPr>
          <w:rFonts w:ascii="Times New Roman" w:hAnsi="Times New Roman"/>
          <w:color w:val="000000" w:themeColor="text1"/>
        </w:rPr>
        <w:t>」</w:t>
      </w:r>
      <w:r w:rsidR="004C4254" w:rsidRPr="00A45DB8">
        <w:rPr>
          <w:rFonts w:ascii="Times New Roman" w:hAnsi="Times New Roman"/>
          <w:color w:val="000000" w:themeColor="text1"/>
        </w:rPr>
        <w:t>、</w:t>
      </w:r>
      <w:r w:rsidRPr="00A45DB8">
        <w:rPr>
          <w:rFonts w:ascii="Times New Roman" w:hAnsi="Times New Roman"/>
          <w:color w:val="000000" w:themeColor="text1"/>
        </w:rPr>
        <w:t>「</w:t>
      </w:r>
      <w:r w:rsidR="004C2802" w:rsidRPr="00A45DB8">
        <w:rPr>
          <w:rFonts w:ascii="Times New Roman" w:hAnsi="Times New Roman"/>
          <w:color w:val="000000" w:themeColor="text1"/>
        </w:rPr>
        <w:t>國家風景區</w:t>
      </w:r>
      <w:r w:rsidRPr="00A45DB8">
        <w:rPr>
          <w:rFonts w:ascii="Times New Roman" w:hAnsi="Times New Roman"/>
          <w:color w:val="000000" w:themeColor="text1"/>
        </w:rPr>
        <w:t>」</w:t>
      </w:r>
      <w:r w:rsidR="004C4254" w:rsidRPr="00A45DB8">
        <w:rPr>
          <w:rFonts w:ascii="Times New Roman" w:hAnsi="Times New Roman"/>
          <w:color w:val="000000" w:themeColor="text1"/>
        </w:rPr>
        <w:t>、「森林遊樂區」</w:t>
      </w:r>
      <w:r w:rsidR="004C2802" w:rsidRPr="00A45DB8">
        <w:rPr>
          <w:rFonts w:ascii="Times New Roman" w:hAnsi="Times New Roman"/>
          <w:color w:val="000000" w:themeColor="text1"/>
        </w:rPr>
        <w:t>設立目的</w:t>
      </w:r>
      <w:r w:rsidR="0060217C" w:rsidRPr="00A45DB8">
        <w:rPr>
          <w:rFonts w:ascii="Times New Roman" w:hAnsi="Times New Roman"/>
          <w:color w:val="000000" w:themeColor="text1"/>
        </w:rPr>
        <w:t>與職掌</w:t>
      </w:r>
      <w:r w:rsidR="004C2802" w:rsidRPr="00A45DB8">
        <w:rPr>
          <w:rFonts w:ascii="Times New Roman" w:hAnsi="Times New Roman"/>
          <w:color w:val="000000" w:themeColor="text1"/>
        </w:rPr>
        <w:t>如前所述，</w:t>
      </w:r>
      <w:r w:rsidR="00673830" w:rsidRPr="00A45DB8">
        <w:rPr>
          <w:rFonts w:ascii="Times New Roman" w:hAnsi="Times New Roman" w:hint="eastAsia"/>
          <w:color w:val="000000" w:themeColor="text1"/>
        </w:rPr>
        <w:t>而</w:t>
      </w:r>
      <w:r w:rsidR="00882F75" w:rsidRPr="00A45DB8">
        <w:rPr>
          <w:rFonts w:ascii="Times New Roman" w:hAnsi="Times New Roman"/>
          <w:color w:val="000000" w:themeColor="text1"/>
        </w:rPr>
        <w:t>恆春半島兼具特殊自然景觀、生態保育價值及觀光遊憩功能，長期為國內重要觀光據點</w:t>
      </w:r>
      <w:r w:rsidRPr="00A45DB8">
        <w:rPr>
          <w:rFonts w:ascii="Times New Roman" w:hAnsi="Times New Roman"/>
          <w:color w:val="000000" w:themeColor="text1"/>
        </w:rPr>
        <w:t>；</w:t>
      </w:r>
      <w:r w:rsidR="00027035" w:rsidRPr="00A45DB8">
        <w:rPr>
          <w:rFonts w:ascii="Times New Roman" w:hAnsi="Times New Roman"/>
          <w:b/>
          <w:bCs w:val="0"/>
          <w:color w:val="000000" w:themeColor="text1"/>
        </w:rPr>
        <w:t>然</w:t>
      </w:r>
      <w:r w:rsidR="004A56A0" w:rsidRPr="00A45DB8">
        <w:rPr>
          <w:rFonts w:ascii="Times New Roman" w:hAnsi="Times New Roman"/>
          <w:b/>
          <w:bCs w:val="0"/>
          <w:color w:val="000000" w:themeColor="text1"/>
          <w:szCs w:val="24"/>
        </w:rPr>
        <w:t>恆春半島</w:t>
      </w:r>
      <w:r w:rsidR="004C2802" w:rsidRPr="00A45DB8">
        <w:rPr>
          <w:rFonts w:ascii="Times New Roman" w:hAnsi="Times New Roman"/>
          <w:b/>
          <w:bCs w:val="0"/>
          <w:color w:val="000000" w:themeColor="text1"/>
          <w:szCs w:val="24"/>
        </w:rPr>
        <w:t>整體區域範圍內僅</w:t>
      </w:r>
      <w:r w:rsidR="00027035" w:rsidRPr="00A45DB8">
        <w:rPr>
          <w:rFonts w:ascii="Times New Roman" w:hAnsi="Times New Roman"/>
          <w:b/>
          <w:bCs w:val="0"/>
          <w:color w:val="000000" w:themeColor="text1"/>
          <w:szCs w:val="24"/>
        </w:rPr>
        <w:t>有</w:t>
      </w:r>
      <w:r w:rsidR="004C2802" w:rsidRPr="00A45DB8">
        <w:rPr>
          <w:rFonts w:ascii="Times New Roman" w:hAnsi="Times New Roman"/>
          <w:b/>
          <w:bCs w:val="0"/>
          <w:color w:val="000000" w:themeColor="text1"/>
          <w:szCs w:val="24"/>
        </w:rPr>
        <w:t>國家公園</w:t>
      </w:r>
      <w:r w:rsidR="00027035" w:rsidRPr="00A45DB8">
        <w:rPr>
          <w:rFonts w:ascii="Times New Roman" w:hAnsi="Times New Roman"/>
          <w:b/>
          <w:bCs w:val="0"/>
          <w:color w:val="000000" w:themeColor="text1"/>
          <w:szCs w:val="24"/>
        </w:rPr>
        <w:t>、森林遊樂區</w:t>
      </w:r>
      <w:r w:rsidR="004A56A0" w:rsidRPr="00A45DB8">
        <w:rPr>
          <w:rFonts w:ascii="Times New Roman" w:hAnsi="Times New Roman"/>
          <w:b/>
          <w:bCs w:val="0"/>
          <w:color w:val="000000" w:themeColor="text1"/>
          <w:szCs w:val="24"/>
        </w:rPr>
        <w:t>，以非轄管範圍</w:t>
      </w:r>
      <w:r w:rsidR="00673830" w:rsidRPr="00A45DB8">
        <w:rPr>
          <w:rFonts w:ascii="Times New Roman" w:hAnsi="Times New Roman" w:hint="eastAsia"/>
          <w:b/>
          <w:bCs w:val="0"/>
          <w:color w:val="000000" w:themeColor="text1"/>
          <w:szCs w:val="24"/>
        </w:rPr>
        <w:t>之觀光署</w:t>
      </w:r>
      <w:r w:rsidR="00673830" w:rsidRPr="00A45DB8">
        <w:rPr>
          <w:rFonts w:ascii="Times New Roman" w:hAnsi="Times New Roman"/>
          <w:b/>
          <w:bCs w:val="0"/>
          <w:color w:val="000000" w:themeColor="text1"/>
          <w:szCs w:val="24"/>
        </w:rPr>
        <w:t>大鵬灣</w:t>
      </w:r>
      <w:r w:rsidR="00673830" w:rsidRPr="00A45DB8">
        <w:rPr>
          <w:rFonts w:ascii="Times New Roman" w:hAnsi="Times New Roman" w:hint="eastAsia"/>
          <w:b/>
          <w:bCs w:val="0"/>
          <w:color w:val="000000" w:themeColor="text1"/>
          <w:szCs w:val="24"/>
        </w:rPr>
        <w:t>國家風景區</w:t>
      </w:r>
      <w:r w:rsidR="00673830" w:rsidRPr="00A45DB8">
        <w:rPr>
          <w:rFonts w:ascii="Times New Roman" w:hAnsi="Times New Roman"/>
          <w:b/>
          <w:bCs w:val="0"/>
          <w:color w:val="000000" w:themeColor="text1"/>
          <w:szCs w:val="24"/>
        </w:rPr>
        <w:t>管理處（下稱鵬管處）</w:t>
      </w:r>
      <w:r w:rsidR="004A56A0" w:rsidRPr="00A45DB8">
        <w:rPr>
          <w:rFonts w:ascii="Times New Roman" w:hAnsi="Times New Roman"/>
          <w:b/>
          <w:bCs w:val="0"/>
          <w:color w:val="000000" w:themeColor="text1"/>
          <w:szCs w:val="24"/>
        </w:rPr>
        <w:t>共推觀光</w:t>
      </w:r>
      <w:r w:rsidR="002B1DC5" w:rsidRPr="00A45DB8">
        <w:rPr>
          <w:rFonts w:ascii="Times New Roman" w:hAnsi="Times New Roman"/>
          <w:b/>
          <w:bCs w:val="0"/>
          <w:color w:val="000000" w:themeColor="text1"/>
          <w:szCs w:val="24"/>
        </w:rPr>
        <w:t>事</w:t>
      </w:r>
      <w:r w:rsidR="004A56A0" w:rsidRPr="00A45DB8">
        <w:rPr>
          <w:rFonts w:ascii="Times New Roman" w:hAnsi="Times New Roman"/>
          <w:b/>
          <w:bCs w:val="0"/>
          <w:color w:val="000000" w:themeColor="text1"/>
          <w:szCs w:val="24"/>
        </w:rPr>
        <w:t>務，實有討論空間</w:t>
      </w:r>
      <w:r w:rsidRPr="00A45DB8">
        <w:rPr>
          <w:rFonts w:ascii="Times New Roman" w:hAnsi="Times New Roman"/>
          <w:color w:val="000000" w:themeColor="text1"/>
          <w:szCs w:val="24"/>
        </w:rPr>
        <w:t>。此</w:t>
      </w:r>
      <w:r w:rsidR="00E67189" w:rsidRPr="00A45DB8">
        <w:rPr>
          <w:rFonts w:ascii="Times New Roman" w:hAnsi="Times New Roman"/>
          <w:color w:val="000000" w:themeColor="text1"/>
          <w:szCs w:val="24"/>
        </w:rPr>
        <w:t>據</w:t>
      </w:r>
      <w:r w:rsidR="004C2802" w:rsidRPr="00A45DB8">
        <w:rPr>
          <w:rFonts w:ascii="Times New Roman" w:hAnsi="Times New Roman"/>
          <w:color w:val="000000" w:themeColor="text1"/>
          <w:szCs w:val="24"/>
        </w:rPr>
        <w:t>觀光署與國家公園署</w:t>
      </w:r>
      <w:r w:rsidR="00E67189" w:rsidRPr="00A45DB8">
        <w:rPr>
          <w:rFonts w:ascii="Times New Roman" w:hAnsi="Times New Roman"/>
          <w:color w:val="000000" w:themeColor="text1"/>
          <w:szCs w:val="24"/>
        </w:rPr>
        <w:t>查復</w:t>
      </w:r>
      <w:r w:rsidR="004C2802" w:rsidRPr="00A45DB8">
        <w:rPr>
          <w:rFonts w:ascii="Times New Roman" w:hAnsi="Times New Roman"/>
          <w:color w:val="000000" w:themeColor="text1"/>
          <w:szCs w:val="24"/>
        </w:rPr>
        <w:t>分別表示如下：</w:t>
      </w:r>
    </w:p>
    <w:p w14:paraId="099C23EC" w14:textId="4CEAF5FD" w:rsidR="009C5C4A" w:rsidRPr="00A45DB8" w:rsidRDefault="009C5C4A" w:rsidP="009C5C4A">
      <w:pPr>
        <w:pStyle w:val="4"/>
        <w:rPr>
          <w:rFonts w:ascii="Times New Roman" w:hAnsi="Times New Roman"/>
          <w:bCs/>
          <w:color w:val="000000" w:themeColor="text1"/>
        </w:rPr>
      </w:pPr>
      <w:r w:rsidRPr="00A45DB8">
        <w:rPr>
          <w:rFonts w:ascii="Times New Roman" w:hAnsi="Times New Roman"/>
          <w:bCs/>
          <w:color w:val="000000" w:themeColor="text1"/>
        </w:rPr>
        <w:t>觀光署</w:t>
      </w:r>
      <w:r w:rsidR="003F61A3" w:rsidRPr="00A45DB8">
        <w:rPr>
          <w:rFonts w:ascii="Times New Roman" w:hAnsi="Times New Roman"/>
          <w:bCs/>
          <w:color w:val="000000" w:themeColor="text1"/>
        </w:rPr>
        <w:t>認為，</w:t>
      </w:r>
      <w:r w:rsidR="00BF73BE" w:rsidRPr="00A45DB8">
        <w:rPr>
          <w:rFonts w:ascii="Times New Roman" w:hAnsi="Times New Roman"/>
          <w:color w:val="000000" w:themeColor="text1"/>
          <w:szCs w:val="24"/>
        </w:rPr>
        <w:t>觀光署大鵬灣國家風景區範圍不與墾丁國家公園範圍重疊，且各自發展目標不同，因國家公園法較為明確且</w:t>
      </w:r>
      <w:proofErr w:type="gramStart"/>
      <w:r w:rsidR="00BF73BE" w:rsidRPr="00A45DB8">
        <w:rPr>
          <w:rFonts w:ascii="Times New Roman" w:hAnsi="Times New Roman"/>
          <w:color w:val="000000" w:themeColor="text1"/>
          <w:szCs w:val="24"/>
        </w:rPr>
        <w:t>嚴格，</w:t>
      </w:r>
      <w:proofErr w:type="gramEnd"/>
      <w:r w:rsidR="00BF73BE" w:rsidRPr="00A45DB8">
        <w:rPr>
          <w:rFonts w:ascii="Times New Roman" w:hAnsi="Times New Roman"/>
          <w:color w:val="000000" w:themeColor="text1"/>
          <w:szCs w:val="24"/>
        </w:rPr>
        <w:t>係生態維護及自然保育為主，發展觀光條例應以最低限度開發及破壞為原則，盡量滿足觀光需求。</w:t>
      </w:r>
      <w:proofErr w:type="gramStart"/>
      <w:r w:rsidR="00BF73BE" w:rsidRPr="00A45DB8">
        <w:rPr>
          <w:rFonts w:ascii="Times New Roman" w:hAnsi="Times New Roman"/>
          <w:color w:val="000000" w:themeColor="text1"/>
          <w:szCs w:val="24"/>
        </w:rPr>
        <w:t>此外，</w:t>
      </w:r>
      <w:proofErr w:type="gramEnd"/>
      <w:r w:rsidR="00BF73BE" w:rsidRPr="00A45DB8">
        <w:rPr>
          <w:rFonts w:ascii="Times New Roman" w:hAnsi="Times New Roman"/>
          <w:color w:val="000000" w:themeColor="text1"/>
          <w:szCs w:val="24"/>
        </w:rPr>
        <w:t>恆春半島雖非位於觀光署與大鵬灣管理處轄管範圍，惟</w:t>
      </w:r>
      <w:r w:rsidR="00BF73BE" w:rsidRPr="00A45DB8">
        <w:rPr>
          <w:rFonts w:ascii="Times New Roman" w:hAnsi="Times New Roman"/>
          <w:b/>
          <w:bCs/>
          <w:color w:val="000000" w:themeColor="text1"/>
          <w:szCs w:val="24"/>
        </w:rPr>
        <w:t>近年在恆春半島的觀光推展上，</w:t>
      </w:r>
      <w:proofErr w:type="gramStart"/>
      <w:r w:rsidR="00BF73BE" w:rsidRPr="00A45DB8">
        <w:rPr>
          <w:rFonts w:ascii="Times New Roman" w:hAnsi="Times New Roman"/>
          <w:b/>
          <w:bCs/>
          <w:color w:val="000000" w:themeColor="text1"/>
          <w:szCs w:val="24"/>
        </w:rPr>
        <w:t>觀光署</w:t>
      </w:r>
      <w:r w:rsidR="00991BDF" w:rsidRPr="00A45DB8">
        <w:rPr>
          <w:rFonts w:ascii="Times New Roman" w:hAnsi="Times New Roman"/>
          <w:b/>
          <w:bCs/>
          <w:color w:val="000000" w:themeColor="text1"/>
          <w:szCs w:val="24"/>
        </w:rPr>
        <w:t>暨所屬</w:t>
      </w:r>
      <w:proofErr w:type="gramEnd"/>
      <w:r w:rsidR="003B439F" w:rsidRPr="00A45DB8">
        <w:rPr>
          <w:rFonts w:ascii="Times New Roman" w:hAnsi="Times New Roman" w:hint="eastAsia"/>
          <w:b/>
          <w:bCs/>
          <w:color w:val="000000" w:themeColor="text1"/>
          <w:szCs w:val="24"/>
        </w:rPr>
        <w:t>鵬管處</w:t>
      </w:r>
      <w:r w:rsidR="00BF73BE" w:rsidRPr="00A45DB8">
        <w:rPr>
          <w:rFonts w:ascii="Times New Roman" w:hAnsi="Times New Roman"/>
          <w:b/>
          <w:bCs/>
          <w:color w:val="000000" w:themeColor="text1"/>
          <w:szCs w:val="24"/>
        </w:rPr>
        <w:t>亦</w:t>
      </w:r>
      <w:proofErr w:type="gramStart"/>
      <w:r w:rsidR="00BF73BE" w:rsidRPr="00A45DB8">
        <w:rPr>
          <w:rFonts w:ascii="Times New Roman" w:hAnsi="Times New Roman"/>
          <w:b/>
          <w:bCs/>
          <w:color w:val="000000" w:themeColor="text1"/>
          <w:szCs w:val="24"/>
        </w:rPr>
        <w:t>扮演跨域整合</w:t>
      </w:r>
      <w:proofErr w:type="gramEnd"/>
      <w:r w:rsidR="00BF73BE" w:rsidRPr="00A45DB8">
        <w:rPr>
          <w:rFonts w:ascii="Times New Roman" w:hAnsi="Times New Roman"/>
          <w:b/>
          <w:bCs/>
          <w:color w:val="000000" w:themeColor="text1"/>
          <w:szCs w:val="24"/>
        </w:rPr>
        <w:t>與資源串聯的協同角色</w:t>
      </w:r>
      <w:r w:rsidR="00BF73BE" w:rsidRPr="00A45DB8">
        <w:rPr>
          <w:rFonts w:ascii="Times New Roman" w:hAnsi="Times New Roman"/>
          <w:color w:val="000000" w:themeColor="text1"/>
          <w:szCs w:val="24"/>
        </w:rPr>
        <w:t>。</w:t>
      </w:r>
    </w:p>
    <w:p w14:paraId="70805E32" w14:textId="63E2F041" w:rsidR="00063A4E" w:rsidRPr="00A45DB8" w:rsidRDefault="009C5C4A" w:rsidP="00ED76CC">
      <w:pPr>
        <w:pStyle w:val="4"/>
        <w:rPr>
          <w:rFonts w:ascii="Times New Roman" w:hAnsi="Times New Roman"/>
          <w:bCs/>
          <w:color w:val="000000" w:themeColor="text1"/>
        </w:rPr>
      </w:pPr>
      <w:r w:rsidRPr="00A45DB8">
        <w:rPr>
          <w:rFonts w:ascii="Times New Roman" w:hAnsi="Times New Roman"/>
          <w:bCs/>
          <w:color w:val="000000" w:themeColor="text1"/>
        </w:rPr>
        <w:t>國家公園署</w:t>
      </w:r>
      <w:r w:rsidR="003F61A3" w:rsidRPr="00A45DB8">
        <w:rPr>
          <w:rFonts w:ascii="Times New Roman" w:hAnsi="Times New Roman"/>
          <w:bCs/>
          <w:color w:val="000000" w:themeColor="text1"/>
        </w:rPr>
        <w:t>亦指出，</w:t>
      </w:r>
      <w:r w:rsidR="00063A4E" w:rsidRPr="00A45DB8">
        <w:rPr>
          <w:rFonts w:ascii="Times New Roman" w:hAnsi="Times New Roman"/>
          <w:bCs/>
          <w:color w:val="000000" w:themeColor="text1"/>
        </w:rPr>
        <w:t>制度差異下可能產生之</w:t>
      </w:r>
      <w:r w:rsidR="00063A4E" w:rsidRPr="00A45DB8">
        <w:rPr>
          <w:rFonts w:ascii="Times New Roman" w:hAnsi="Times New Roman"/>
          <w:bCs/>
          <w:color w:val="000000" w:themeColor="text1"/>
          <w:u w:val="single"/>
        </w:rPr>
        <w:t>權責</w:t>
      </w:r>
      <w:r w:rsidR="00063A4E" w:rsidRPr="00A45DB8">
        <w:rPr>
          <w:rFonts w:ascii="Times New Roman" w:hAnsi="Times New Roman"/>
          <w:bCs/>
          <w:color w:val="000000" w:themeColor="text1"/>
          <w:u w:val="single"/>
        </w:rPr>
        <w:lastRenderedPageBreak/>
        <w:t>模糊問題盤點在實務運作上</w:t>
      </w:r>
      <w:r w:rsidR="00063A4E" w:rsidRPr="00A45DB8">
        <w:rPr>
          <w:rFonts w:ascii="Times New Roman" w:hAnsi="Times New Roman"/>
          <w:bCs/>
          <w:color w:val="000000" w:themeColor="text1"/>
        </w:rPr>
        <w:t>，隨著遊憩型態多元化、空間使用功能重疊，</w:t>
      </w:r>
      <w:r w:rsidR="00063A4E" w:rsidRPr="00A45DB8">
        <w:rPr>
          <w:rFonts w:ascii="Times New Roman" w:hAnsi="Times New Roman"/>
          <w:bCs/>
          <w:color w:val="000000" w:themeColor="text1"/>
          <w:u w:val="single"/>
        </w:rPr>
        <w:t>確實可能產生部分制度介面問題</w:t>
      </w:r>
      <w:r w:rsidR="00063A4E" w:rsidRPr="00A45DB8">
        <w:rPr>
          <w:rFonts w:ascii="Times New Roman" w:hAnsi="Times New Roman"/>
          <w:bCs/>
          <w:color w:val="000000" w:themeColor="text1"/>
        </w:rPr>
        <w:t>，主要包括：</w:t>
      </w:r>
    </w:p>
    <w:p w14:paraId="38901A8C" w14:textId="0DE6A798" w:rsidR="00063A4E" w:rsidRPr="00A45DB8" w:rsidRDefault="00063A4E" w:rsidP="00335602">
      <w:pPr>
        <w:pStyle w:val="5"/>
        <w:rPr>
          <w:rFonts w:ascii="Times New Roman" w:hAnsi="Times New Roman"/>
          <w:color w:val="000000" w:themeColor="text1"/>
        </w:rPr>
      </w:pPr>
      <w:r w:rsidRPr="00A45DB8">
        <w:rPr>
          <w:rFonts w:ascii="Times New Roman" w:hAnsi="Times New Roman"/>
          <w:color w:val="000000" w:themeColor="text1"/>
        </w:rPr>
        <w:t>空間功能認知易產生混淆</w:t>
      </w:r>
      <w:r w:rsidR="00F616BC" w:rsidRPr="00A45DB8">
        <w:rPr>
          <w:rFonts w:ascii="Times New Roman" w:hAnsi="Times New Roman"/>
          <w:color w:val="000000" w:themeColor="text1"/>
        </w:rPr>
        <w:t>：</w:t>
      </w:r>
      <w:r w:rsidRPr="00A45DB8">
        <w:rPr>
          <w:rFonts w:ascii="Times New Roman" w:hAnsi="Times New Roman"/>
          <w:color w:val="000000" w:themeColor="text1"/>
        </w:rPr>
        <w:t>墾丁國家公園因實際遊憩行為與觀光活動頻繁，外界易將其與國家風景特定區之功能期待相互類比，進而對管制強度或發展限制產生疑義。</w:t>
      </w:r>
    </w:p>
    <w:p w14:paraId="722FAF98" w14:textId="5A62A800" w:rsidR="006E6A6C" w:rsidRPr="00A45DB8" w:rsidRDefault="006E6A6C" w:rsidP="00335602">
      <w:pPr>
        <w:pStyle w:val="5"/>
        <w:rPr>
          <w:rFonts w:ascii="Times New Roman" w:hAnsi="Times New Roman"/>
          <w:color w:val="000000" w:themeColor="text1"/>
        </w:rPr>
      </w:pPr>
      <w:r w:rsidRPr="00A45DB8">
        <w:rPr>
          <w:rFonts w:ascii="Times New Roman" w:hAnsi="Times New Roman"/>
          <w:color w:val="000000" w:themeColor="text1"/>
        </w:rPr>
        <w:t>跨機關政策目標需加強銜接：在觀光推動議題上，涉及保育與利用之平衡，易被解讀為權責分工不清或政策方向不一致。</w:t>
      </w:r>
    </w:p>
    <w:p w14:paraId="3048B8FF" w14:textId="4F238233" w:rsidR="00F44876" w:rsidRPr="00A45DB8" w:rsidRDefault="006E6A6C" w:rsidP="006E6A6C">
      <w:pPr>
        <w:pStyle w:val="a1"/>
        <w:spacing w:before="0" w:after="0"/>
        <w:ind w:left="482" w:hanging="482"/>
        <w:rPr>
          <w:rFonts w:ascii="Times New Roman" w:hAnsi="Times New Roman"/>
          <w:color w:val="000000" w:themeColor="text1"/>
        </w:rPr>
      </w:pPr>
      <w:r w:rsidRPr="00A45DB8">
        <w:rPr>
          <w:rFonts w:ascii="Times New Roman" w:hAnsi="Times New Roman"/>
          <w:noProof/>
          <w:color w:val="000000" w:themeColor="text1"/>
        </w:rPr>
        <w:drawing>
          <wp:anchor distT="0" distB="0" distL="114300" distR="114300" simplePos="0" relativeHeight="251681792" behindDoc="0" locked="0" layoutInCell="1" allowOverlap="1" wp14:anchorId="5957701E" wp14:editId="204AFEC5">
            <wp:simplePos x="0" y="0"/>
            <wp:positionH relativeFrom="column">
              <wp:posOffset>1270</wp:posOffset>
            </wp:positionH>
            <wp:positionV relativeFrom="paragraph">
              <wp:posOffset>147320</wp:posOffset>
            </wp:positionV>
            <wp:extent cx="5615940" cy="3492500"/>
            <wp:effectExtent l="0" t="0" r="3810" b="0"/>
            <wp:wrapTight wrapText="bothSides">
              <wp:wrapPolygon edited="0">
                <wp:start x="0" y="0"/>
                <wp:lineTo x="0" y="21443"/>
                <wp:lineTo x="21541" y="21443"/>
                <wp:lineTo x="21541" y="0"/>
                <wp:lineTo x="0" y="0"/>
              </wp:wrapPolygon>
            </wp:wrapTight>
            <wp:docPr id="2" name="圖片 2" descr="一張含有 文字, 螢幕擷取畫面, 圖表, 字型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圖片 2" descr="一張含有 文字, 螢幕擷取畫面, 圖表, 字型 的圖片&#10;&#10;AI 產生的內容可能不正確。"/>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615940" cy="3492500"/>
                    </a:xfrm>
                    <a:prstGeom prst="rect">
                      <a:avLst/>
                    </a:prstGeom>
                  </pic:spPr>
                </pic:pic>
              </a:graphicData>
            </a:graphic>
            <wp14:sizeRelV relativeFrom="margin">
              <wp14:pctHeight>0</wp14:pctHeight>
            </wp14:sizeRelV>
          </wp:anchor>
        </w:drawing>
      </w:r>
      <w:r w:rsidR="00F44876" w:rsidRPr="00A45DB8">
        <w:rPr>
          <w:rFonts w:ascii="Times New Roman" w:hAnsi="Times New Roman"/>
          <w:color w:val="000000" w:themeColor="text1"/>
        </w:rPr>
        <w:t>我國</w:t>
      </w:r>
      <w:r w:rsidR="00F44876" w:rsidRPr="00A45DB8">
        <w:rPr>
          <w:rFonts w:ascii="Times New Roman" w:hAnsi="Times New Roman"/>
          <w:color w:val="000000" w:themeColor="text1"/>
        </w:rPr>
        <w:t>13</w:t>
      </w:r>
      <w:r w:rsidR="00F44876" w:rsidRPr="00A45DB8">
        <w:rPr>
          <w:rFonts w:ascii="Times New Roman" w:hAnsi="Times New Roman"/>
          <w:color w:val="000000" w:themeColor="text1"/>
        </w:rPr>
        <w:t>處國家風景區及恆春半島地理檢視行政治理示意圖</w:t>
      </w:r>
    </w:p>
    <w:p w14:paraId="20618EDA" w14:textId="4C7D3C6F" w:rsidR="00731766" w:rsidRPr="00A45DB8" w:rsidRDefault="00F44876" w:rsidP="00F44876">
      <w:pPr>
        <w:pStyle w:val="3"/>
        <w:numPr>
          <w:ilvl w:val="0"/>
          <w:numId w:val="0"/>
        </w:numPr>
        <w:ind w:left="1361"/>
        <w:jc w:val="right"/>
        <w:rPr>
          <w:rFonts w:ascii="Times New Roman" w:hAnsi="Times New Roman"/>
          <w:bCs w:val="0"/>
          <w:color w:val="000000" w:themeColor="text1"/>
          <w:sz w:val="28"/>
          <w:szCs w:val="32"/>
        </w:rPr>
      </w:pPr>
      <w:r w:rsidRPr="00A45DB8">
        <w:rPr>
          <w:rFonts w:ascii="Times New Roman" w:hAnsi="Times New Roman"/>
          <w:bCs w:val="0"/>
          <w:color w:val="000000" w:themeColor="text1"/>
          <w:sz w:val="28"/>
          <w:szCs w:val="32"/>
        </w:rPr>
        <w:t>資料來源：</w:t>
      </w:r>
      <w:r w:rsidR="00120A91" w:rsidRPr="00A45DB8">
        <w:rPr>
          <w:rFonts w:ascii="Times New Roman" w:hAnsi="Times New Roman" w:hint="eastAsia"/>
          <w:bCs w:val="0"/>
          <w:color w:val="000000" w:themeColor="text1"/>
          <w:sz w:val="28"/>
          <w:szCs w:val="32"/>
        </w:rPr>
        <w:t>本院</w:t>
      </w:r>
      <w:r w:rsidR="00731766" w:rsidRPr="00A45DB8">
        <w:rPr>
          <w:rFonts w:ascii="Times New Roman" w:hAnsi="Times New Roman"/>
          <w:bCs w:val="0"/>
          <w:color w:val="000000" w:themeColor="text1"/>
          <w:sz w:val="28"/>
          <w:szCs w:val="32"/>
        </w:rPr>
        <w:t>自行彙製</w:t>
      </w:r>
    </w:p>
    <w:p w14:paraId="1E7B008A" w14:textId="355D6417" w:rsidR="002C396E" w:rsidRPr="00A45DB8" w:rsidRDefault="002C396E" w:rsidP="00D17253">
      <w:pPr>
        <w:pStyle w:val="3"/>
        <w:rPr>
          <w:rStyle w:val="30"/>
          <w:rFonts w:ascii="Times New Roman" w:hAnsi="Times New Roman"/>
          <w:color w:val="000000" w:themeColor="text1"/>
        </w:rPr>
      </w:pPr>
      <w:r w:rsidRPr="00A45DB8">
        <w:rPr>
          <w:rFonts w:ascii="Times New Roman" w:hAnsi="Times New Roman"/>
          <w:color w:val="000000" w:themeColor="text1"/>
        </w:rPr>
        <w:t>再</w:t>
      </w:r>
      <w:r w:rsidRPr="00A45DB8">
        <w:rPr>
          <w:rStyle w:val="30"/>
          <w:rFonts w:ascii="Times New Roman" w:hAnsi="Times New Roman"/>
          <w:color w:val="000000" w:themeColor="text1"/>
        </w:rPr>
        <w:t>查，行政院</w:t>
      </w:r>
      <w:r w:rsidRPr="00A45DB8">
        <w:rPr>
          <w:rStyle w:val="30"/>
          <w:rFonts w:ascii="Times New Roman" w:hAnsi="Times New Roman"/>
          <w:color w:val="000000" w:themeColor="text1"/>
        </w:rPr>
        <w:t>91</w:t>
      </w:r>
      <w:r w:rsidRPr="00A45DB8">
        <w:rPr>
          <w:rStyle w:val="30"/>
          <w:rFonts w:ascii="Times New Roman" w:hAnsi="Times New Roman"/>
          <w:color w:val="000000" w:themeColor="text1"/>
        </w:rPr>
        <w:t>年</w:t>
      </w:r>
      <w:r w:rsidRPr="00A45DB8">
        <w:rPr>
          <w:rStyle w:val="30"/>
          <w:rFonts w:ascii="Times New Roman" w:hAnsi="Times New Roman"/>
          <w:color w:val="000000" w:themeColor="text1"/>
        </w:rPr>
        <w:t>5</w:t>
      </w:r>
      <w:r w:rsidRPr="00A45DB8">
        <w:rPr>
          <w:rStyle w:val="30"/>
          <w:rFonts w:ascii="Times New Roman" w:hAnsi="Times New Roman"/>
          <w:color w:val="000000" w:themeColor="text1"/>
        </w:rPr>
        <w:t>月核定「觀光客倍增計畫</w:t>
      </w:r>
      <w:r w:rsidR="00F44876" w:rsidRPr="00A45DB8">
        <w:rPr>
          <w:rStyle w:val="aff4"/>
          <w:rFonts w:ascii="Times New Roman" w:hAnsi="Times New Roman"/>
          <w:bCs w:val="0"/>
          <w:color w:val="000000" w:themeColor="text1"/>
        </w:rPr>
        <w:footnoteReference w:id="4"/>
      </w:r>
      <w:r w:rsidRPr="00A45DB8">
        <w:rPr>
          <w:rStyle w:val="30"/>
          <w:rFonts w:ascii="Times New Roman" w:hAnsi="Times New Roman"/>
          <w:color w:val="000000" w:themeColor="text1"/>
        </w:rPr>
        <w:t>」，為我國國家發展重點計畫，旨在整備臺灣觀光環境，以吸引外國旅客，</w:t>
      </w:r>
      <w:r w:rsidRPr="00A45DB8">
        <w:rPr>
          <w:rStyle w:val="30"/>
          <w:rFonts w:ascii="Times New Roman" w:hAnsi="Times New Roman"/>
          <w:b/>
          <w:bCs/>
          <w:color w:val="000000" w:themeColor="text1"/>
        </w:rPr>
        <w:t>並整備</w:t>
      </w:r>
      <w:r w:rsidRPr="00A45DB8">
        <w:rPr>
          <w:rStyle w:val="30"/>
          <w:rFonts w:ascii="Times New Roman" w:hAnsi="Times New Roman"/>
          <w:b/>
          <w:bCs/>
          <w:color w:val="000000" w:themeColor="text1"/>
        </w:rPr>
        <w:t>5</w:t>
      </w:r>
      <w:r w:rsidRPr="00A45DB8">
        <w:rPr>
          <w:rStyle w:val="30"/>
          <w:rFonts w:ascii="Times New Roman" w:hAnsi="Times New Roman"/>
          <w:b/>
          <w:bCs/>
          <w:color w:val="000000" w:themeColor="text1"/>
        </w:rPr>
        <w:t>條「套裝旅遊線」，包括</w:t>
      </w:r>
      <w:r w:rsidRPr="00A45DB8">
        <w:rPr>
          <w:rStyle w:val="30"/>
          <w:rFonts w:ascii="Times New Roman" w:hAnsi="Times New Roman"/>
          <w:b/>
          <w:bCs/>
          <w:color w:val="000000" w:themeColor="text1"/>
        </w:rPr>
        <w:lastRenderedPageBreak/>
        <w:t>北部海岸旅遊線、日月潭旅遊線、阿里山旅遊線、恆春半島旅遊線及花東旅遊線</w:t>
      </w:r>
      <w:r w:rsidRPr="00A45DB8">
        <w:rPr>
          <w:rStyle w:val="30"/>
          <w:rFonts w:ascii="Times New Roman" w:hAnsi="Times New Roman"/>
          <w:color w:val="000000" w:themeColor="text1"/>
        </w:rPr>
        <w:t>。</w:t>
      </w:r>
      <w:r w:rsidRPr="00A45DB8">
        <w:rPr>
          <w:rStyle w:val="30"/>
          <w:rFonts w:ascii="Times New Roman" w:hAnsi="Times New Roman"/>
          <w:color w:val="000000" w:themeColor="text1"/>
          <w:u w:val="single"/>
        </w:rPr>
        <w:t>其中北海岸、日月潭、阿里山及花東</w:t>
      </w:r>
      <w:r w:rsidRPr="00A45DB8">
        <w:rPr>
          <w:rStyle w:val="30"/>
          <w:rFonts w:ascii="Times New Roman" w:hAnsi="Times New Roman"/>
          <w:color w:val="000000" w:themeColor="text1"/>
          <w:u w:val="single"/>
        </w:rPr>
        <w:t>4</w:t>
      </w:r>
      <w:r w:rsidRPr="00A45DB8">
        <w:rPr>
          <w:rStyle w:val="30"/>
          <w:rFonts w:ascii="Times New Roman" w:hAnsi="Times New Roman"/>
          <w:color w:val="000000" w:themeColor="text1"/>
          <w:u w:val="single"/>
        </w:rPr>
        <w:t>條旅遊線</w:t>
      </w:r>
      <w:r w:rsidRPr="00A45DB8">
        <w:rPr>
          <w:rStyle w:val="30"/>
          <w:rFonts w:ascii="Times New Roman" w:hAnsi="Times New Roman"/>
          <w:color w:val="000000" w:themeColor="text1"/>
        </w:rPr>
        <w:t>，</w:t>
      </w:r>
      <w:r w:rsidRPr="00A45DB8">
        <w:rPr>
          <w:rStyle w:val="30"/>
          <w:rFonts w:ascii="Times New Roman" w:hAnsi="Times New Roman"/>
          <w:color w:val="000000" w:themeColor="text1"/>
          <w:u w:val="single"/>
        </w:rPr>
        <w:t>觀光署均設有國家風景區管理處</w:t>
      </w:r>
      <w:r w:rsidRPr="00A45DB8">
        <w:rPr>
          <w:rStyle w:val="30"/>
          <w:rFonts w:ascii="Times New Roman" w:hAnsi="Times New Roman"/>
          <w:color w:val="000000" w:themeColor="text1"/>
        </w:rPr>
        <w:t>，於當地整合各項人文觀光資源、整頓沿線地區周邊環境，改善觀光旅遊環境，以吸引更多旅客前往。</w:t>
      </w:r>
      <w:r w:rsidRPr="00A45DB8">
        <w:rPr>
          <w:rStyle w:val="30"/>
          <w:rFonts w:ascii="Times New Roman" w:hAnsi="Times New Roman"/>
          <w:b/>
          <w:bCs/>
          <w:color w:val="000000" w:themeColor="text1"/>
        </w:rPr>
        <w:t>另於</w:t>
      </w:r>
      <w:r w:rsidR="00EB1D50" w:rsidRPr="00A45DB8">
        <w:rPr>
          <w:rStyle w:val="30"/>
          <w:rFonts w:ascii="Times New Roman" w:hAnsi="Times New Roman"/>
          <w:b/>
          <w:bCs/>
          <w:color w:val="000000" w:themeColor="text1"/>
        </w:rPr>
        <w:t>「</w:t>
      </w:r>
      <w:r w:rsidRPr="00A45DB8">
        <w:rPr>
          <w:rStyle w:val="30"/>
          <w:rFonts w:ascii="Times New Roman" w:hAnsi="Times New Roman"/>
          <w:b/>
          <w:bCs/>
          <w:color w:val="000000" w:themeColor="text1"/>
        </w:rPr>
        <w:t>觀光客倍增計畫</w:t>
      </w:r>
      <w:r w:rsidR="00EB1D50" w:rsidRPr="00A45DB8">
        <w:rPr>
          <w:rStyle w:val="30"/>
          <w:rFonts w:ascii="Times New Roman" w:hAnsi="Times New Roman"/>
          <w:b/>
          <w:bCs/>
          <w:color w:val="000000" w:themeColor="text1"/>
        </w:rPr>
        <w:t>」</w:t>
      </w:r>
      <w:r w:rsidRPr="00A45DB8">
        <w:rPr>
          <w:rStyle w:val="30"/>
          <w:rFonts w:ascii="Times New Roman" w:hAnsi="Times New Roman"/>
          <w:b/>
          <w:bCs/>
          <w:color w:val="000000" w:themeColor="text1"/>
        </w:rPr>
        <w:t>執行</w:t>
      </w:r>
      <w:proofErr w:type="gramStart"/>
      <w:r w:rsidRPr="00A45DB8">
        <w:rPr>
          <w:rStyle w:val="30"/>
          <w:rFonts w:ascii="Times New Roman" w:hAnsi="Times New Roman"/>
          <w:b/>
          <w:bCs/>
          <w:color w:val="000000" w:themeColor="text1"/>
        </w:rPr>
        <w:t>期間，</w:t>
      </w:r>
      <w:proofErr w:type="gramEnd"/>
      <w:r w:rsidRPr="00A45DB8">
        <w:rPr>
          <w:rStyle w:val="30"/>
          <w:rFonts w:ascii="Times New Roman" w:hAnsi="Times New Roman"/>
          <w:b/>
          <w:bCs/>
          <w:color w:val="000000" w:themeColor="text1"/>
        </w:rPr>
        <w:t>觀光署於開發新興套裝旅遊路線及新景點策略中，</w:t>
      </w:r>
      <w:proofErr w:type="gramStart"/>
      <w:r w:rsidRPr="00A45DB8">
        <w:rPr>
          <w:rStyle w:val="30"/>
          <w:rFonts w:ascii="Times New Roman" w:hAnsi="Times New Roman"/>
          <w:b/>
          <w:bCs/>
          <w:color w:val="000000" w:themeColor="text1"/>
        </w:rPr>
        <w:t>劃設雲嘉南</w:t>
      </w:r>
      <w:proofErr w:type="gramEnd"/>
      <w:r w:rsidRPr="00A45DB8">
        <w:rPr>
          <w:rStyle w:val="30"/>
          <w:rFonts w:ascii="Times New Roman" w:hAnsi="Times New Roman"/>
          <w:b/>
          <w:bCs/>
          <w:color w:val="000000" w:themeColor="text1"/>
        </w:rPr>
        <w:t>濱海</w:t>
      </w:r>
      <w:r w:rsidR="00E04D2E" w:rsidRPr="00A45DB8">
        <w:rPr>
          <w:rStyle w:val="30"/>
          <w:rFonts w:ascii="Times New Roman" w:hAnsi="Times New Roman" w:hint="eastAsia"/>
          <w:b/>
          <w:bCs/>
          <w:color w:val="000000" w:themeColor="text1"/>
        </w:rPr>
        <w:t>國家</w:t>
      </w:r>
      <w:r w:rsidRPr="00A45DB8">
        <w:rPr>
          <w:rStyle w:val="30"/>
          <w:rFonts w:ascii="Times New Roman" w:hAnsi="Times New Roman"/>
          <w:b/>
          <w:bCs/>
          <w:color w:val="000000" w:themeColor="text1"/>
        </w:rPr>
        <w:t>風景區，並於</w:t>
      </w:r>
      <w:r w:rsidRPr="00A45DB8">
        <w:rPr>
          <w:rStyle w:val="30"/>
          <w:rFonts w:ascii="Times New Roman" w:hAnsi="Times New Roman"/>
          <w:b/>
          <w:bCs/>
          <w:color w:val="000000" w:themeColor="text1"/>
        </w:rPr>
        <w:t>92</w:t>
      </w:r>
      <w:r w:rsidRPr="00A45DB8">
        <w:rPr>
          <w:rStyle w:val="30"/>
          <w:rFonts w:ascii="Times New Roman" w:hAnsi="Times New Roman"/>
          <w:b/>
          <w:bCs/>
          <w:color w:val="000000" w:themeColor="text1"/>
        </w:rPr>
        <w:t>年</w:t>
      </w:r>
      <w:r w:rsidRPr="00A45DB8">
        <w:rPr>
          <w:rStyle w:val="30"/>
          <w:rFonts w:ascii="Times New Roman" w:hAnsi="Times New Roman"/>
          <w:b/>
          <w:bCs/>
          <w:color w:val="000000" w:themeColor="text1"/>
        </w:rPr>
        <w:t>12</w:t>
      </w:r>
      <w:r w:rsidRPr="00A45DB8">
        <w:rPr>
          <w:rStyle w:val="30"/>
          <w:rFonts w:ascii="Times New Roman" w:hAnsi="Times New Roman"/>
          <w:b/>
          <w:bCs/>
          <w:color w:val="000000" w:themeColor="text1"/>
        </w:rPr>
        <w:t>月</w:t>
      </w:r>
      <w:r w:rsidRPr="00A45DB8">
        <w:rPr>
          <w:rStyle w:val="30"/>
          <w:rFonts w:ascii="Times New Roman" w:hAnsi="Times New Roman"/>
          <w:b/>
          <w:bCs/>
          <w:color w:val="000000" w:themeColor="text1"/>
        </w:rPr>
        <w:t>24</w:t>
      </w:r>
      <w:r w:rsidRPr="00A45DB8">
        <w:rPr>
          <w:rStyle w:val="30"/>
          <w:rFonts w:ascii="Times New Roman" w:hAnsi="Times New Roman"/>
          <w:b/>
          <w:bCs/>
          <w:color w:val="000000" w:themeColor="text1"/>
        </w:rPr>
        <w:t>日成立雲嘉南濱海</w:t>
      </w:r>
      <w:r w:rsidR="00E04D2E" w:rsidRPr="00A45DB8">
        <w:rPr>
          <w:rStyle w:val="30"/>
          <w:rFonts w:ascii="Times New Roman" w:hAnsi="Times New Roman" w:hint="eastAsia"/>
          <w:b/>
          <w:bCs/>
          <w:color w:val="000000" w:themeColor="text1"/>
        </w:rPr>
        <w:t>國家</w:t>
      </w:r>
      <w:r w:rsidRPr="00A45DB8">
        <w:rPr>
          <w:rStyle w:val="30"/>
          <w:rFonts w:ascii="Times New Roman" w:hAnsi="Times New Roman"/>
          <w:b/>
          <w:bCs/>
          <w:color w:val="000000" w:themeColor="text1"/>
        </w:rPr>
        <w:t>風景區管理處</w:t>
      </w:r>
      <w:r w:rsidRPr="00A45DB8">
        <w:rPr>
          <w:rStyle w:val="30"/>
          <w:rFonts w:ascii="Times New Roman" w:hAnsi="Times New Roman"/>
          <w:color w:val="000000" w:themeColor="text1"/>
        </w:rPr>
        <w:t>，在地整合觀光資源，</w:t>
      </w:r>
      <w:proofErr w:type="gramStart"/>
      <w:r w:rsidRPr="00A45DB8">
        <w:rPr>
          <w:rStyle w:val="30"/>
          <w:rFonts w:ascii="Times New Roman" w:hAnsi="Times New Roman"/>
          <w:color w:val="000000" w:themeColor="text1"/>
        </w:rPr>
        <w:t>且轄下</w:t>
      </w:r>
      <w:proofErr w:type="gramEnd"/>
      <w:r w:rsidRPr="00A45DB8">
        <w:rPr>
          <w:rStyle w:val="30"/>
          <w:rFonts w:ascii="Times New Roman" w:hAnsi="Times New Roman"/>
          <w:color w:val="000000" w:themeColor="text1"/>
        </w:rPr>
        <w:t>於雲林口湖、嘉義布袋、</w:t>
      </w:r>
      <w:proofErr w:type="gramStart"/>
      <w:r w:rsidRPr="00A45DB8">
        <w:rPr>
          <w:rStyle w:val="30"/>
          <w:rFonts w:ascii="Times New Roman" w:hAnsi="Times New Roman"/>
          <w:color w:val="000000" w:themeColor="text1"/>
        </w:rPr>
        <w:t>臺</w:t>
      </w:r>
      <w:proofErr w:type="gramEnd"/>
      <w:r w:rsidRPr="00A45DB8">
        <w:rPr>
          <w:rStyle w:val="30"/>
          <w:rFonts w:ascii="Times New Roman" w:hAnsi="Times New Roman"/>
          <w:color w:val="000000" w:themeColor="text1"/>
        </w:rPr>
        <w:t>南七股</w:t>
      </w:r>
      <w:r w:rsidR="00027035" w:rsidRPr="00A45DB8">
        <w:rPr>
          <w:rStyle w:val="30"/>
          <w:rFonts w:ascii="Times New Roman" w:hAnsi="Times New Roman"/>
          <w:color w:val="000000" w:themeColor="text1"/>
        </w:rPr>
        <w:t>均</w:t>
      </w:r>
      <w:r w:rsidRPr="00A45DB8">
        <w:rPr>
          <w:rStyle w:val="30"/>
          <w:rFonts w:ascii="Times New Roman" w:hAnsi="Times New Roman"/>
          <w:color w:val="000000" w:themeColor="text1"/>
        </w:rPr>
        <w:t>設有管理站，深化</w:t>
      </w:r>
      <w:proofErr w:type="gramStart"/>
      <w:r w:rsidRPr="00A45DB8">
        <w:rPr>
          <w:rStyle w:val="30"/>
          <w:rFonts w:ascii="Times New Roman" w:hAnsi="Times New Roman"/>
          <w:color w:val="000000" w:themeColor="text1"/>
        </w:rPr>
        <w:t>綜整雲</w:t>
      </w:r>
      <w:proofErr w:type="gramEnd"/>
      <w:r w:rsidRPr="00A45DB8">
        <w:rPr>
          <w:rStyle w:val="30"/>
          <w:rFonts w:ascii="Times New Roman" w:hAnsi="Times New Roman"/>
          <w:color w:val="000000" w:themeColor="text1"/>
        </w:rPr>
        <w:t>嘉南濱海特色，</w:t>
      </w:r>
      <w:r w:rsidRPr="00A45DB8">
        <w:rPr>
          <w:rStyle w:val="30"/>
          <w:rFonts w:ascii="Times New Roman" w:hAnsi="Times New Roman"/>
          <w:b/>
          <w:bCs/>
          <w:color w:val="000000" w:themeColor="text1"/>
        </w:rPr>
        <w:t>惟獨我國歷史悠久、承載無數國人回憶之恆春半島，竟無觀光署在地據點</w:t>
      </w:r>
      <w:r w:rsidRPr="00A45DB8">
        <w:rPr>
          <w:rStyle w:val="30"/>
          <w:rFonts w:ascii="Times New Roman" w:hAnsi="Times New Roman"/>
          <w:color w:val="000000" w:themeColor="text1"/>
        </w:rPr>
        <w:t>。</w:t>
      </w:r>
    </w:p>
    <w:p w14:paraId="0BB8EBBC" w14:textId="77777777" w:rsidR="002C396E" w:rsidRPr="00A45DB8" w:rsidRDefault="002C396E" w:rsidP="002C396E">
      <w:pPr>
        <w:pStyle w:val="0"/>
        <w:ind w:left="680"/>
        <w:jc w:val="center"/>
        <w:rPr>
          <w:rFonts w:ascii="Times New Roman"/>
          <w:color w:val="000000" w:themeColor="text1"/>
        </w:rPr>
      </w:pPr>
      <w:r w:rsidRPr="00A45DB8">
        <w:rPr>
          <w:rFonts w:ascii="Times New Roman"/>
          <w:noProof/>
          <w:color w:val="000000" w:themeColor="text1"/>
        </w:rPr>
        <w:drawing>
          <wp:inline distT="0" distB="0" distL="0" distR="0" wp14:anchorId="3F36C57E" wp14:editId="2A7C7115">
            <wp:extent cx="4546600" cy="3594100"/>
            <wp:effectExtent l="0" t="0" r="6350" b="6350"/>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582602" cy="3622560"/>
                    </a:xfrm>
                    <a:prstGeom prst="rect">
                      <a:avLst/>
                    </a:prstGeom>
                  </pic:spPr>
                </pic:pic>
              </a:graphicData>
            </a:graphic>
          </wp:inline>
        </w:drawing>
      </w:r>
    </w:p>
    <w:p w14:paraId="503840B8" w14:textId="47E3881B" w:rsidR="002C396E" w:rsidRPr="00A45DB8" w:rsidRDefault="00F44876" w:rsidP="002C396E">
      <w:pPr>
        <w:pStyle w:val="a1"/>
        <w:numPr>
          <w:ilvl w:val="0"/>
          <w:numId w:val="23"/>
        </w:numPr>
        <w:kinsoku w:val="0"/>
        <w:spacing w:after="0"/>
        <w:ind w:left="697" w:hanging="697"/>
        <w:rPr>
          <w:rFonts w:ascii="Times New Roman" w:hAnsi="Times New Roman"/>
          <w:color w:val="000000" w:themeColor="text1"/>
        </w:rPr>
      </w:pPr>
      <w:r w:rsidRPr="00A45DB8">
        <w:rPr>
          <w:rFonts w:ascii="Times New Roman" w:hAnsi="Times New Roman"/>
          <w:color w:val="000000" w:themeColor="text1"/>
        </w:rPr>
        <w:t>「觀光客倍增計畫」之</w:t>
      </w:r>
      <w:r w:rsidR="002C396E" w:rsidRPr="00A45DB8">
        <w:rPr>
          <w:rFonts w:ascii="Times New Roman" w:hAnsi="Times New Roman"/>
          <w:color w:val="000000" w:themeColor="text1"/>
        </w:rPr>
        <w:t>套裝旅遊線示意圖</w:t>
      </w:r>
    </w:p>
    <w:p w14:paraId="1917C03E" w14:textId="77777777" w:rsidR="002C396E" w:rsidRPr="00A45DB8" w:rsidRDefault="002C396E" w:rsidP="002C396E">
      <w:pPr>
        <w:pStyle w:val="0"/>
        <w:ind w:left="680"/>
        <w:jc w:val="right"/>
        <w:rPr>
          <w:rFonts w:ascii="Times New Roman"/>
          <w:color w:val="000000" w:themeColor="text1"/>
          <w:sz w:val="28"/>
          <w:szCs w:val="28"/>
        </w:rPr>
      </w:pPr>
      <w:r w:rsidRPr="00A45DB8">
        <w:rPr>
          <w:rFonts w:ascii="Times New Roman"/>
          <w:color w:val="000000" w:themeColor="text1"/>
          <w:sz w:val="28"/>
          <w:szCs w:val="28"/>
        </w:rPr>
        <w:t>資料來源：林盛豐委員提供</w:t>
      </w:r>
    </w:p>
    <w:p w14:paraId="37A1FA71" w14:textId="34452703" w:rsidR="009C5C4A" w:rsidRPr="00A45DB8" w:rsidRDefault="000E00FA" w:rsidP="00D17253">
      <w:pPr>
        <w:pStyle w:val="3"/>
        <w:rPr>
          <w:rFonts w:ascii="Times New Roman" w:hAnsi="Times New Roman"/>
          <w:color w:val="000000" w:themeColor="text1"/>
        </w:rPr>
      </w:pPr>
      <w:r w:rsidRPr="00A45DB8">
        <w:rPr>
          <w:rFonts w:ascii="Times New Roman" w:hAnsi="Times New Roman"/>
          <w:color w:val="000000" w:themeColor="text1"/>
        </w:rPr>
        <w:t>綜上所述，</w:t>
      </w:r>
      <w:r w:rsidR="00AA2437" w:rsidRPr="00A45DB8">
        <w:rPr>
          <w:rFonts w:ascii="Times New Roman" w:hAnsi="Times New Roman" w:hint="eastAsia"/>
          <w:color w:val="000000" w:themeColor="text1"/>
        </w:rPr>
        <w:t>屏東縣恆春半島為我國之「國境之南」，鵝</w:t>
      </w:r>
      <w:proofErr w:type="gramStart"/>
      <w:r w:rsidR="00AA2437" w:rsidRPr="00A45DB8">
        <w:rPr>
          <w:rFonts w:ascii="Times New Roman" w:hAnsi="Times New Roman" w:hint="eastAsia"/>
          <w:color w:val="000000" w:themeColor="text1"/>
        </w:rPr>
        <w:t>鑾</w:t>
      </w:r>
      <w:proofErr w:type="gramEnd"/>
      <w:r w:rsidR="00AA2437" w:rsidRPr="00A45DB8">
        <w:rPr>
          <w:rFonts w:ascii="Times New Roman" w:hAnsi="Times New Roman" w:hint="eastAsia"/>
          <w:color w:val="000000" w:themeColor="text1"/>
        </w:rPr>
        <w:t>鼻、墾丁大街、佳樂水等景點，承載著無數國</w:t>
      </w:r>
      <w:r w:rsidR="00AA2437" w:rsidRPr="00A45DB8">
        <w:rPr>
          <w:rFonts w:ascii="Times New Roman" w:hAnsi="Times New Roman" w:hint="eastAsia"/>
          <w:color w:val="000000" w:themeColor="text1"/>
        </w:rPr>
        <w:lastRenderedPageBreak/>
        <w:t>人之回憶，惟歷經數十年發展，去（</w:t>
      </w:r>
      <w:r w:rsidR="00AA2437" w:rsidRPr="00A45DB8">
        <w:rPr>
          <w:rFonts w:ascii="Times New Roman" w:hAnsi="Times New Roman" w:hint="eastAsia"/>
          <w:color w:val="000000" w:themeColor="text1"/>
        </w:rPr>
        <w:t>114</w:t>
      </w:r>
      <w:r w:rsidR="00AA2437" w:rsidRPr="00A45DB8">
        <w:rPr>
          <w:rFonts w:ascii="Times New Roman" w:hAnsi="Times New Roman" w:hint="eastAsia"/>
          <w:color w:val="000000" w:themeColor="text1"/>
        </w:rPr>
        <w:t>）年首見「墾丁遊客雪崩式下滑」報導，南島觀光受重創，究其原因，墾管處、</w:t>
      </w:r>
      <w:proofErr w:type="gramStart"/>
      <w:r w:rsidR="00AA2437" w:rsidRPr="00A45DB8">
        <w:rPr>
          <w:rFonts w:ascii="Times New Roman" w:hAnsi="Times New Roman" w:hint="eastAsia"/>
          <w:color w:val="000000" w:themeColor="text1"/>
        </w:rPr>
        <w:t>林保署之</w:t>
      </w:r>
      <w:proofErr w:type="gramEnd"/>
      <w:r w:rsidR="00AA2437" w:rsidRPr="00A45DB8">
        <w:rPr>
          <w:rFonts w:ascii="Times New Roman" w:hAnsi="Times New Roman" w:hint="eastAsia"/>
          <w:color w:val="000000" w:themeColor="text1"/>
        </w:rPr>
        <w:t>機關職責為「保育」，而屏東縣政府、恆春鎮、滿州鄉、車城鄉等地方機關資源亦需整合觀光資源；綜觀臺灣舉世聞名之景點，如日月潭、阿里山、花東、東北角、北海岸等，</w:t>
      </w:r>
      <w:proofErr w:type="gramStart"/>
      <w:r w:rsidR="00AA2437" w:rsidRPr="00A45DB8">
        <w:rPr>
          <w:rFonts w:ascii="Times New Roman" w:hAnsi="Times New Roman" w:hint="eastAsia"/>
          <w:color w:val="000000" w:themeColor="text1"/>
        </w:rPr>
        <w:t>均有觀光</w:t>
      </w:r>
      <w:proofErr w:type="gramEnd"/>
      <w:r w:rsidR="00AA2437" w:rsidRPr="00A45DB8">
        <w:rPr>
          <w:rFonts w:ascii="Times New Roman" w:hAnsi="Times New Roman" w:hint="eastAsia"/>
          <w:color w:val="000000" w:themeColor="text1"/>
        </w:rPr>
        <w:t>署成立在地之國家風景區管理處，綜理區域觀光行銷事宜，惟獨漏恆春半島，</w:t>
      </w:r>
      <w:proofErr w:type="gramStart"/>
      <w:r w:rsidR="00AA2437" w:rsidRPr="00A45DB8">
        <w:rPr>
          <w:rFonts w:ascii="Times New Roman" w:hAnsi="Times New Roman" w:hint="eastAsia"/>
          <w:color w:val="000000" w:themeColor="text1"/>
        </w:rPr>
        <w:t>爰</w:t>
      </w:r>
      <w:proofErr w:type="gramEnd"/>
      <w:r w:rsidR="00AA2437" w:rsidRPr="00A45DB8">
        <w:rPr>
          <w:rFonts w:ascii="Times New Roman" w:hAnsi="Times New Roman" w:hint="eastAsia"/>
          <w:color w:val="000000" w:themeColor="text1"/>
        </w:rPr>
        <w:t>衰退其來有</w:t>
      </w:r>
      <w:proofErr w:type="gramStart"/>
      <w:r w:rsidR="00AA2437" w:rsidRPr="00A45DB8">
        <w:rPr>
          <w:rFonts w:ascii="Times New Roman" w:hAnsi="Times New Roman" w:hint="eastAsia"/>
          <w:color w:val="000000" w:themeColor="text1"/>
        </w:rPr>
        <w:t>自</w:t>
      </w:r>
      <w:proofErr w:type="gramEnd"/>
      <w:r w:rsidR="00AA2437" w:rsidRPr="00A45DB8">
        <w:rPr>
          <w:rFonts w:ascii="Times New Roman" w:hAnsi="Times New Roman" w:hint="eastAsia"/>
          <w:color w:val="000000" w:themeColor="text1"/>
        </w:rPr>
        <w:t>，行政院允宜</w:t>
      </w:r>
      <w:proofErr w:type="gramStart"/>
      <w:r w:rsidR="00AA2437" w:rsidRPr="00A45DB8">
        <w:rPr>
          <w:rFonts w:ascii="Times New Roman" w:hAnsi="Times New Roman" w:hint="eastAsia"/>
          <w:color w:val="000000" w:themeColor="text1"/>
        </w:rPr>
        <w:t>研</w:t>
      </w:r>
      <w:proofErr w:type="gramEnd"/>
      <w:r w:rsidR="00AA2437" w:rsidRPr="00A45DB8">
        <w:rPr>
          <w:rFonts w:ascii="Times New Roman" w:hAnsi="Times New Roman" w:hint="eastAsia"/>
          <w:color w:val="000000" w:themeColor="text1"/>
        </w:rPr>
        <w:t>議評估成立「恆春半島國家風景區管理處」之可行性，以挽救恆春半島觀光傾頹之勢</w:t>
      </w:r>
      <w:r w:rsidR="009C5C4A" w:rsidRPr="00A45DB8">
        <w:rPr>
          <w:rFonts w:ascii="Times New Roman" w:hAnsi="Times New Roman"/>
          <w:color w:val="000000" w:themeColor="text1"/>
        </w:rPr>
        <w:t>。</w:t>
      </w:r>
    </w:p>
    <w:p w14:paraId="3325FBC2" w14:textId="4781DF50" w:rsidR="00DB6DA8" w:rsidRPr="00A45DB8" w:rsidRDefault="00DB6DA8" w:rsidP="00D17253">
      <w:pPr>
        <w:pStyle w:val="2"/>
        <w:rPr>
          <w:rFonts w:ascii="Times New Roman" w:hAnsi="Times New Roman"/>
          <w:b/>
          <w:bCs w:val="0"/>
          <w:color w:val="000000" w:themeColor="text1"/>
        </w:rPr>
      </w:pPr>
      <w:r w:rsidRPr="00A45DB8">
        <w:rPr>
          <w:rFonts w:ascii="Times New Roman" w:hAnsi="Times New Roman"/>
          <w:b/>
          <w:bCs w:val="0"/>
          <w:color w:val="000000" w:themeColor="text1"/>
        </w:rPr>
        <w:t>恆春半島長期為我國重要觀光據點，擁有</w:t>
      </w:r>
      <w:r w:rsidR="00E02635" w:rsidRPr="00A45DB8">
        <w:rPr>
          <w:rFonts w:ascii="Times New Roman" w:hAnsi="Times New Roman"/>
          <w:b/>
          <w:bCs w:val="0"/>
          <w:color w:val="000000" w:themeColor="text1"/>
        </w:rPr>
        <w:t>豐富自然景觀、生態資源及人文特色</w:t>
      </w:r>
      <w:r w:rsidRPr="00A45DB8">
        <w:rPr>
          <w:rFonts w:ascii="Times New Roman" w:hAnsi="Times New Roman"/>
          <w:b/>
          <w:bCs w:val="0"/>
          <w:color w:val="000000" w:themeColor="text1"/>
        </w:rPr>
        <w:t>，區域範圍涵蓋墾丁國家公園、佳樂水風景區、四重溪溫泉、恆春古城等，兼具國際觀光潛力</w:t>
      </w:r>
      <w:r w:rsidR="00FE2FA7" w:rsidRPr="00A45DB8">
        <w:rPr>
          <w:rFonts w:ascii="Times New Roman" w:hAnsi="Times New Roman"/>
          <w:b/>
          <w:bCs w:val="0"/>
          <w:color w:val="000000" w:themeColor="text1"/>
        </w:rPr>
        <w:t>。</w:t>
      </w:r>
      <w:r w:rsidR="00C4432B" w:rsidRPr="00A45DB8">
        <w:rPr>
          <w:rFonts w:ascii="Times New Roman" w:hAnsi="Times New Roman"/>
          <w:b/>
          <w:bCs w:val="0"/>
          <w:color w:val="000000" w:themeColor="text1"/>
        </w:rPr>
        <w:t>然</w:t>
      </w:r>
      <w:r w:rsidR="00A46DDC" w:rsidRPr="00A45DB8">
        <w:rPr>
          <w:rFonts w:ascii="Times New Roman" w:hAnsi="Times New Roman"/>
          <w:b/>
          <w:bCs w:val="0"/>
          <w:color w:val="000000" w:themeColor="text1"/>
        </w:rPr>
        <w:t>觀諸我國整體觀光市場漸復甦，恆春地區</w:t>
      </w:r>
      <w:r w:rsidRPr="00A45DB8">
        <w:rPr>
          <w:rFonts w:ascii="Times New Roman" w:hAnsi="Times New Roman"/>
          <w:b/>
          <w:bCs w:val="0"/>
          <w:color w:val="000000" w:themeColor="text1"/>
        </w:rPr>
        <w:t>旅客人次</w:t>
      </w:r>
      <w:r w:rsidR="00102C11" w:rsidRPr="00A45DB8">
        <w:rPr>
          <w:rFonts w:ascii="Times New Roman" w:hAnsi="Times New Roman" w:hint="eastAsia"/>
          <w:b/>
          <w:bCs w:val="0"/>
          <w:color w:val="000000" w:themeColor="text1"/>
        </w:rPr>
        <w:t>卻呈</w:t>
      </w:r>
      <w:r w:rsidR="00A46DDC" w:rsidRPr="00A45DB8">
        <w:rPr>
          <w:rFonts w:ascii="Times New Roman" w:hAnsi="Times New Roman"/>
          <w:b/>
          <w:bCs w:val="0"/>
          <w:color w:val="000000" w:themeColor="text1"/>
        </w:rPr>
        <w:t>雪崩式下降</w:t>
      </w:r>
      <w:r w:rsidRPr="00A45DB8">
        <w:rPr>
          <w:rFonts w:ascii="Times New Roman" w:hAnsi="Times New Roman"/>
          <w:b/>
          <w:bCs w:val="0"/>
          <w:color w:val="000000" w:themeColor="text1"/>
        </w:rPr>
        <w:t>，</w:t>
      </w:r>
      <w:r w:rsidR="00102C11" w:rsidRPr="00A45DB8">
        <w:rPr>
          <w:rFonts w:ascii="Times New Roman" w:hAnsi="Times New Roman" w:hint="eastAsia"/>
          <w:b/>
          <w:bCs w:val="0"/>
          <w:color w:val="000000" w:themeColor="text1"/>
        </w:rPr>
        <w:t>仍係</w:t>
      </w:r>
      <w:r w:rsidR="006471E7" w:rsidRPr="00A45DB8">
        <w:rPr>
          <w:rFonts w:ascii="Times New Roman" w:hAnsi="Times New Roman"/>
          <w:b/>
          <w:bCs w:val="0"/>
          <w:color w:val="000000" w:themeColor="text1"/>
        </w:rPr>
        <w:t>長期缺乏整體發展策略，且</w:t>
      </w:r>
      <w:r w:rsidRPr="00A45DB8">
        <w:rPr>
          <w:rFonts w:ascii="Times New Roman" w:hAnsi="Times New Roman"/>
          <w:b/>
          <w:bCs w:val="0"/>
          <w:color w:val="000000" w:themeColor="text1"/>
        </w:rPr>
        <w:t>面臨</w:t>
      </w:r>
      <w:r w:rsidR="00C4432B" w:rsidRPr="00A45DB8">
        <w:rPr>
          <w:rFonts w:ascii="Times New Roman" w:hAnsi="Times New Roman"/>
          <w:b/>
          <w:bCs w:val="0"/>
          <w:color w:val="000000" w:themeColor="text1"/>
        </w:rPr>
        <w:t>「</w:t>
      </w:r>
      <w:r w:rsidR="005B334B" w:rsidRPr="00A45DB8">
        <w:rPr>
          <w:rFonts w:ascii="Times New Roman" w:hAnsi="Times New Roman"/>
          <w:b/>
          <w:bCs w:val="0"/>
          <w:color w:val="000000" w:themeColor="text1"/>
        </w:rPr>
        <w:t>交通壅塞、資源分配不均、</w:t>
      </w:r>
      <w:proofErr w:type="gramStart"/>
      <w:r w:rsidR="005B334B" w:rsidRPr="00A45DB8">
        <w:rPr>
          <w:rFonts w:ascii="Times New Roman" w:hAnsi="Times New Roman"/>
          <w:b/>
          <w:bCs w:val="0"/>
          <w:color w:val="000000" w:themeColor="text1"/>
        </w:rPr>
        <w:t>旅宿與</w:t>
      </w:r>
      <w:proofErr w:type="gramEnd"/>
      <w:r w:rsidR="005B334B" w:rsidRPr="00A45DB8">
        <w:rPr>
          <w:rFonts w:ascii="Times New Roman" w:hAnsi="Times New Roman"/>
          <w:b/>
          <w:bCs w:val="0"/>
          <w:color w:val="000000" w:themeColor="text1"/>
        </w:rPr>
        <w:t>餐飲價格爭議</w:t>
      </w:r>
      <w:r w:rsidR="00102C11" w:rsidRPr="00A45DB8">
        <w:rPr>
          <w:rFonts w:ascii="Times New Roman" w:hAnsi="Times New Roman" w:hint="eastAsia"/>
          <w:b/>
          <w:bCs w:val="0"/>
          <w:color w:val="000000" w:themeColor="text1"/>
        </w:rPr>
        <w:t>頻傳</w:t>
      </w:r>
      <w:r w:rsidR="005B334B" w:rsidRPr="00A45DB8">
        <w:rPr>
          <w:rFonts w:ascii="Times New Roman" w:hAnsi="Times New Roman"/>
          <w:b/>
          <w:bCs w:val="0"/>
          <w:color w:val="000000" w:themeColor="text1"/>
        </w:rPr>
        <w:t>、地方品牌力不足及青年外流</w:t>
      </w:r>
      <w:r w:rsidR="00102C11" w:rsidRPr="00A45DB8">
        <w:rPr>
          <w:rFonts w:ascii="Times New Roman" w:hAnsi="Times New Roman" w:hint="eastAsia"/>
          <w:b/>
          <w:bCs w:val="0"/>
          <w:color w:val="000000" w:themeColor="text1"/>
        </w:rPr>
        <w:t>導致</w:t>
      </w:r>
      <w:r w:rsidR="005B334B" w:rsidRPr="00A45DB8">
        <w:rPr>
          <w:rFonts w:ascii="Times New Roman" w:hAnsi="Times New Roman"/>
          <w:b/>
          <w:bCs w:val="0"/>
          <w:color w:val="000000" w:themeColor="text1"/>
        </w:rPr>
        <w:t>缺工等</w:t>
      </w:r>
      <w:r w:rsidR="00C4432B" w:rsidRPr="00A45DB8">
        <w:rPr>
          <w:rFonts w:ascii="Times New Roman" w:hAnsi="Times New Roman"/>
          <w:b/>
          <w:bCs w:val="0"/>
          <w:color w:val="000000" w:themeColor="text1"/>
        </w:rPr>
        <w:t>」等</w:t>
      </w:r>
      <w:r w:rsidR="00A23160" w:rsidRPr="00A45DB8">
        <w:rPr>
          <w:rFonts w:ascii="Times New Roman" w:hAnsi="Times New Roman"/>
          <w:b/>
          <w:bCs w:val="0"/>
          <w:color w:val="000000" w:themeColor="text1"/>
        </w:rPr>
        <w:t>多重課題</w:t>
      </w:r>
      <w:r w:rsidR="002A189A" w:rsidRPr="00A45DB8">
        <w:rPr>
          <w:rFonts w:ascii="Times New Roman" w:hAnsi="Times New Roman"/>
          <w:b/>
          <w:bCs w:val="0"/>
          <w:color w:val="000000" w:themeColor="text1"/>
        </w:rPr>
        <w:t>，</w:t>
      </w:r>
      <w:r w:rsidR="001C3C8B" w:rsidRPr="00A45DB8">
        <w:rPr>
          <w:rFonts w:ascii="Times New Roman" w:hAnsi="Times New Roman"/>
          <w:b/>
          <w:bCs w:val="0"/>
          <w:color w:val="000000" w:themeColor="text1"/>
        </w:rPr>
        <w:t>顯見</w:t>
      </w:r>
      <w:r w:rsidRPr="00A45DB8">
        <w:rPr>
          <w:rFonts w:ascii="Times New Roman" w:hAnsi="Times New Roman"/>
          <w:b/>
          <w:bCs w:val="0"/>
          <w:color w:val="000000" w:themeColor="text1"/>
        </w:rPr>
        <w:t>整體觀光發展已面臨轉型</w:t>
      </w:r>
      <w:r w:rsidR="00102C11" w:rsidRPr="00A45DB8">
        <w:rPr>
          <w:rFonts w:ascii="Times New Roman" w:hAnsi="Times New Roman" w:hint="eastAsia"/>
          <w:b/>
          <w:bCs w:val="0"/>
          <w:color w:val="000000" w:themeColor="text1"/>
        </w:rPr>
        <w:t>的迫切性</w:t>
      </w:r>
      <w:r w:rsidR="002A189A" w:rsidRPr="00A45DB8">
        <w:rPr>
          <w:rFonts w:ascii="Times New Roman" w:hAnsi="Times New Roman"/>
          <w:b/>
          <w:bCs w:val="0"/>
          <w:color w:val="000000" w:themeColor="text1"/>
        </w:rPr>
        <w:t>，行政院</w:t>
      </w:r>
      <w:proofErr w:type="gramStart"/>
      <w:r w:rsidR="002A189A" w:rsidRPr="00A45DB8">
        <w:rPr>
          <w:rFonts w:ascii="Times New Roman" w:hAnsi="Times New Roman"/>
          <w:b/>
          <w:bCs w:val="0"/>
          <w:color w:val="000000" w:themeColor="text1"/>
        </w:rPr>
        <w:t>允應督同</w:t>
      </w:r>
      <w:proofErr w:type="gramEnd"/>
      <w:r w:rsidRPr="00A45DB8">
        <w:rPr>
          <w:rFonts w:ascii="Times New Roman" w:hAnsi="Times New Roman"/>
          <w:b/>
          <w:bCs w:val="0"/>
          <w:color w:val="000000" w:themeColor="text1"/>
        </w:rPr>
        <w:t>相關機關正視，</w:t>
      </w:r>
      <w:r w:rsidR="009F4D66" w:rsidRPr="00A45DB8">
        <w:rPr>
          <w:rFonts w:ascii="Times New Roman" w:hAnsi="Times New Roman"/>
          <w:b/>
          <w:bCs w:val="0"/>
          <w:color w:val="000000" w:themeColor="text1"/>
        </w:rPr>
        <w:t>共同</w:t>
      </w:r>
      <w:proofErr w:type="gramStart"/>
      <w:r w:rsidRPr="00A45DB8">
        <w:rPr>
          <w:rFonts w:ascii="Times New Roman" w:hAnsi="Times New Roman"/>
          <w:b/>
          <w:bCs w:val="0"/>
          <w:color w:val="000000" w:themeColor="text1"/>
        </w:rPr>
        <w:t>研</w:t>
      </w:r>
      <w:proofErr w:type="gramEnd"/>
      <w:r w:rsidRPr="00A45DB8">
        <w:rPr>
          <w:rFonts w:ascii="Times New Roman" w:hAnsi="Times New Roman"/>
          <w:b/>
          <w:bCs w:val="0"/>
          <w:color w:val="000000" w:themeColor="text1"/>
        </w:rPr>
        <w:t>議恆春半島整體觀光與永續發展藍</w:t>
      </w:r>
      <w:r w:rsidR="002A189A" w:rsidRPr="00A45DB8">
        <w:rPr>
          <w:rFonts w:ascii="Times New Roman" w:hAnsi="Times New Roman"/>
          <w:b/>
          <w:bCs w:val="0"/>
          <w:color w:val="000000" w:themeColor="text1"/>
        </w:rPr>
        <w:t>圖</w:t>
      </w:r>
      <w:r w:rsidRPr="00A45DB8">
        <w:rPr>
          <w:rFonts w:ascii="Times New Roman" w:hAnsi="Times New Roman"/>
          <w:b/>
          <w:bCs w:val="0"/>
          <w:color w:val="000000" w:themeColor="text1"/>
        </w:rPr>
        <w:t>。</w:t>
      </w:r>
    </w:p>
    <w:p w14:paraId="71BB86B7" w14:textId="676171D1" w:rsidR="00F76E47" w:rsidRPr="00A45DB8" w:rsidRDefault="00F76E47" w:rsidP="000646C5">
      <w:pPr>
        <w:pStyle w:val="3"/>
        <w:rPr>
          <w:rFonts w:ascii="Times New Roman" w:hAnsi="Times New Roman"/>
          <w:color w:val="000000" w:themeColor="text1"/>
        </w:rPr>
      </w:pPr>
      <w:r w:rsidRPr="00A45DB8">
        <w:rPr>
          <w:rFonts w:ascii="Times New Roman" w:hAnsi="Times New Roman"/>
          <w:color w:val="000000" w:themeColor="text1"/>
        </w:rPr>
        <w:t>恆春半島長期為我國重要觀光據點，擁有熱帶海岸景觀、珊瑚礁地形、山海資源、多元族群文化、歷史聚落、溫泉、生態景觀及海洋遊憩等豐富觀光資源，區域內並涵蓋墾丁國家公園、恆春古城、四重溪溫泉、佳樂水風景區等重要觀光據點，兼具自然、生態、人文與海洋特色，為國內少數可同時發展生態旅遊、文化旅遊、度假休閒及海洋活動之區域。</w:t>
      </w:r>
      <w:proofErr w:type="gramStart"/>
      <w:r w:rsidRPr="00A45DB8">
        <w:rPr>
          <w:rFonts w:ascii="Times New Roman" w:hAnsi="Times New Roman"/>
          <w:color w:val="000000" w:themeColor="text1"/>
        </w:rPr>
        <w:t>此外，</w:t>
      </w:r>
      <w:proofErr w:type="gramEnd"/>
      <w:r w:rsidRPr="00A45DB8">
        <w:rPr>
          <w:rFonts w:ascii="Times New Roman" w:hAnsi="Times New Roman"/>
          <w:color w:val="000000" w:themeColor="text1"/>
        </w:rPr>
        <w:t>恆春半島擁有四季皆宜之氣候條件、海岸地景、多樣化水域活動及</w:t>
      </w:r>
      <w:proofErr w:type="gramStart"/>
      <w:r w:rsidRPr="00A45DB8">
        <w:rPr>
          <w:rFonts w:ascii="Times New Roman" w:hAnsi="Times New Roman"/>
          <w:color w:val="000000" w:themeColor="text1"/>
        </w:rPr>
        <w:t>完整山海旅</w:t>
      </w:r>
      <w:proofErr w:type="gramEnd"/>
      <w:r w:rsidRPr="00A45DB8">
        <w:rPr>
          <w:rFonts w:ascii="Times New Roman" w:hAnsi="Times New Roman"/>
          <w:color w:val="000000" w:themeColor="text1"/>
        </w:rPr>
        <w:t>遊廊帶，</w:t>
      </w:r>
      <w:r w:rsidRPr="00A45DB8">
        <w:rPr>
          <w:rFonts w:ascii="Times New Roman" w:hAnsi="Times New Roman"/>
          <w:b/>
          <w:bCs w:val="0"/>
          <w:color w:val="000000" w:themeColor="text1"/>
        </w:rPr>
        <w:t>與日本沖繩、泰國普吉島及印尼</w:t>
      </w:r>
      <w:proofErr w:type="gramStart"/>
      <w:r w:rsidRPr="00A45DB8">
        <w:rPr>
          <w:rFonts w:ascii="Times New Roman" w:hAnsi="Times New Roman"/>
          <w:b/>
          <w:bCs w:val="0"/>
          <w:color w:val="000000" w:themeColor="text1"/>
        </w:rPr>
        <w:t>峇</w:t>
      </w:r>
      <w:proofErr w:type="gramEnd"/>
      <w:r w:rsidRPr="00A45DB8">
        <w:rPr>
          <w:rFonts w:ascii="Times New Roman" w:hAnsi="Times New Roman"/>
          <w:b/>
          <w:bCs w:val="0"/>
          <w:color w:val="000000" w:themeColor="text1"/>
        </w:rPr>
        <w:t>里島等亞洲知名海島型</w:t>
      </w:r>
      <w:r w:rsidRPr="00A45DB8">
        <w:rPr>
          <w:rFonts w:ascii="Times New Roman" w:hAnsi="Times New Roman"/>
          <w:b/>
          <w:bCs w:val="0"/>
          <w:color w:val="000000" w:themeColor="text1"/>
        </w:rPr>
        <w:lastRenderedPageBreak/>
        <w:t>觀光地區相比，具有發展國際觀光之潛力</w:t>
      </w:r>
      <w:r w:rsidRPr="00A45DB8">
        <w:rPr>
          <w:rFonts w:ascii="Times New Roman" w:hAnsi="Times New Roman"/>
          <w:color w:val="000000" w:themeColor="text1"/>
        </w:rPr>
        <w:t>。</w:t>
      </w:r>
      <w:r w:rsidR="006471E7" w:rsidRPr="00A45DB8">
        <w:rPr>
          <w:rFonts w:ascii="Times New Roman" w:hAnsi="Times New Roman"/>
          <w:color w:val="000000" w:themeColor="text1"/>
        </w:rPr>
        <w:t>另</w:t>
      </w:r>
      <w:r w:rsidRPr="00A45DB8">
        <w:rPr>
          <w:rFonts w:ascii="Times New Roman" w:hAnsi="Times New Roman"/>
          <w:color w:val="000000" w:themeColor="text1"/>
        </w:rPr>
        <w:t>恆春半島之自然生態、部落文化、歷史聚落及地方產業，</w:t>
      </w:r>
      <w:r w:rsidRPr="00A45DB8">
        <w:rPr>
          <w:rFonts w:ascii="Times New Roman" w:hAnsi="Times New Roman"/>
          <w:b/>
          <w:bCs w:val="0"/>
          <w:color w:val="000000" w:themeColor="text1"/>
        </w:rPr>
        <w:t>亦符合全球永續旅遊與體驗經濟</w:t>
      </w:r>
      <w:r w:rsidR="00102C11" w:rsidRPr="00A45DB8">
        <w:rPr>
          <w:rFonts w:ascii="Times New Roman" w:hAnsi="Times New Roman" w:hint="eastAsia"/>
          <w:b/>
          <w:bCs w:val="0"/>
          <w:color w:val="000000" w:themeColor="text1"/>
        </w:rPr>
        <w:t>之</w:t>
      </w:r>
      <w:r w:rsidRPr="00A45DB8">
        <w:rPr>
          <w:rFonts w:ascii="Times New Roman" w:hAnsi="Times New Roman"/>
          <w:b/>
          <w:bCs w:val="0"/>
          <w:color w:val="000000" w:themeColor="text1"/>
        </w:rPr>
        <w:t>發展方向</w:t>
      </w:r>
      <w:r w:rsidRPr="00A45DB8">
        <w:rPr>
          <w:rFonts w:ascii="Times New Roman" w:hAnsi="Times New Roman"/>
          <w:color w:val="000000" w:themeColor="text1"/>
        </w:rPr>
        <w:t>。</w:t>
      </w:r>
    </w:p>
    <w:p w14:paraId="222DB528" w14:textId="76EF1987" w:rsidR="009F4D66" w:rsidRPr="00A45DB8" w:rsidRDefault="00F76E47" w:rsidP="0073609F">
      <w:pPr>
        <w:pStyle w:val="3"/>
        <w:numPr>
          <w:ilvl w:val="2"/>
          <w:numId w:val="1"/>
        </w:numPr>
        <w:rPr>
          <w:rFonts w:ascii="Times New Roman" w:hAnsi="Times New Roman"/>
          <w:color w:val="000000" w:themeColor="text1"/>
        </w:rPr>
      </w:pPr>
      <w:r w:rsidRPr="00A45DB8">
        <w:rPr>
          <w:rFonts w:ascii="Times New Roman" w:hAnsi="Times New Roman"/>
          <w:color w:val="000000" w:themeColor="text1"/>
        </w:rPr>
        <w:t>據統計資料指出，</w:t>
      </w:r>
      <w:r w:rsidR="009F4D66" w:rsidRPr="00A45DB8">
        <w:rPr>
          <w:rFonts w:ascii="Times New Roman" w:hAnsi="Times New Roman"/>
          <w:b/>
          <w:bCs w:val="0"/>
          <w:color w:val="000000" w:themeColor="text1"/>
        </w:rPr>
        <w:t>我國觀光市場漸漸復甦</w:t>
      </w:r>
      <w:r w:rsidR="009F4D66" w:rsidRPr="00A45DB8">
        <w:rPr>
          <w:rFonts w:ascii="Times New Roman" w:hAnsi="Times New Roman"/>
          <w:color w:val="000000" w:themeColor="text1"/>
        </w:rPr>
        <w:t>，</w:t>
      </w:r>
      <w:r w:rsidR="009F4D66" w:rsidRPr="00A45DB8">
        <w:rPr>
          <w:rFonts w:ascii="Times New Roman" w:hAnsi="Times New Roman"/>
          <w:color w:val="000000" w:themeColor="text1"/>
        </w:rPr>
        <w:t>113</w:t>
      </w:r>
      <w:r w:rsidR="009F4D66" w:rsidRPr="00A45DB8">
        <w:rPr>
          <w:rFonts w:ascii="Times New Roman" w:hAnsi="Times New Roman"/>
          <w:color w:val="000000" w:themeColor="text1"/>
        </w:rPr>
        <w:t>年來</w:t>
      </w:r>
      <w:proofErr w:type="gramStart"/>
      <w:r w:rsidR="009F4D66" w:rsidRPr="00A45DB8">
        <w:rPr>
          <w:rFonts w:ascii="Times New Roman" w:hAnsi="Times New Roman"/>
          <w:color w:val="000000" w:themeColor="text1"/>
        </w:rPr>
        <w:t>臺</w:t>
      </w:r>
      <w:proofErr w:type="gramEnd"/>
      <w:r w:rsidR="009F4D66" w:rsidRPr="00A45DB8">
        <w:rPr>
          <w:rFonts w:ascii="Times New Roman" w:hAnsi="Times New Roman"/>
          <w:color w:val="000000" w:themeColor="text1"/>
        </w:rPr>
        <w:t>旅客計</w:t>
      </w:r>
      <w:r w:rsidR="009F4D66" w:rsidRPr="00A45DB8">
        <w:rPr>
          <w:rFonts w:ascii="Times New Roman" w:hAnsi="Times New Roman"/>
          <w:color w:val="000000" w:themeColor="text1"/>
        </w:rPr>
        <w:t>785</w:t>
      </w:r>
      <w:r w:rsidR="009F4D66" w:rsidRPr="00A45DB8">
        <w:rPr>
          <w:rFonts w:ascii="Times New Roman" w:hAnsi="Times New Roman"/>
          <w:color w:val="000000" w:themeColor="text1"/>
        </w:rPr>
        <w:t>萬</w:t>
      </w:r>
      <w:r w:rsidR="009F4D66" w:rsidRPr="00A45DB8">
        <w:rPr>
          <w:rFonts w:ascii="Times New Roman" w:hAnsi="Times New Roman"/>
          <w:color w:val="000000" w:themeColor="text1"/>
        </w:rPr>
        <w:t>7,686</w:t>
      </w:r>
      <w:r w:rsidR="009F4D66" w:rsidRPr="00A45DB8">
        <w:rPr>
          <w:rFonts w:ascii="Times New Roman" w:hAnsi="Times New Roman"/>
          <w:color w:val="000000" w:themeColor="text1"/>
        </w:rPr>
        <w:t>人次，較</w:t>
      </w:r>
      <w:r w:rsidR="009F4D66" w:rsidRPr="00A45DB8">
        <w:rPr>
          <w:rFonts w:ascii="Times New Roman" w:hAnsi="Times New Roman"/>
          <w:color w:val="000000" w:themeColor="text1"/>
        </w:rPr>
        <w:t>112</w:t>
      </w:r>
      <w:r w:rsidR="009F4D66" w:rsidRPr="00A45DB8">
        <w:rPr>
          <w:rFonts w:ascii="Times New Roman" w:hAnsi="Times New Roman"/>
          <w:color w:val="000000" w:themeColor="text1"/>
        </w:rPr>
        <w:t>年來</w:t>
      </w:r>
      <w:proofErr w:type="gramStart"/>
      <w:r w:rsidR="009F4D66" w:rsidRPr="00A45DB8">
        <w:rPr>
          <w:rFonts w:ascii="Times New Roman" w:hAnsi="Times New Roman"/>
          <w:color w:val="000000" w:themeColor="text1"/>
        </w:rPr>
        <w:t>臺</w:t>
      </w:r>
      <w:proofErr w:type="gramEnd"/>
      <w:r w:rsidR="009F4D66" w:rsidRPr="00A45DB8">
        <w:rPr>
          <w:rFonts w:ascii="Times New Roman" w:hAnsi="Times New Roman"/>
          <w:color w:val="000000" w:themeColor="text1"/>
        </w:rPr>
        <w:t>旅客</w:t>
      </w:r>
      <w:r w:rsidR="009F4D66" w:rsidRPr="00A45DB8">
        <w:rPr>
          <w:rFonts w:ascii="Times New Roman" w:hAnsi="Times New Roman"/>
          <w:color w:val="000000" w:themeColor="text1"/>
        </w:rPr>
        <w:t>648</w:t>
      </w:r>
      <w:r w:rsidR="009F4D66" w:rsidRPr="00A45DB8">
        <w:rPr>
          <w:rFonts w:ascii="Times New Roman" w:hAnsi="Times New Roman"/>
          <w:color w:val="000000" w:themeColor="text1"/>
        </w:rPr>
        <w:t>萬</w:t>
      </w:r>
      <w:r w:rsidR="009F4D66" w:rsidRPr="00A45DB8">
        <w:rPr>
          <w:rFonts w:ascii="Times New Roman" w:hAnsi="Times New Roman"/>
          <w:color w:val="000000" w:themeColor="text1"/>
        </w:rPr>
        <w:t>6,951</w:t>
      </w:r>
      <w:r w:rsidR="009F4D66" w:rsidRPr="00A45DB8">
        <w:rPr>
          <w:rFonts w:ascii="Times New Roman" w:hAnsi="Times New Roman"/>
          <w:color w:val="000000" w:themeColor="text1"/>
        </w:rPr>
        <w:t>人次，正成長</w:t>
      </w:r>
      <w:r w:rsidR="009F4D66" w:rsidRPr="00A45DB8">
        <w:rPr>
          <w:rFonts w:ascii="Times New Roman" w:hAnsi="Times New Roman"/>
          <w:color w:val="000000" w:themeColor="text1"/>
        </w:rPr>
        <w:t>21.13</w:t>
      </w:r>
      <w:r w:rsidR="005B334B" w:rsidRPr="00A45DB8">
        <w:rPr>
          <w:rFonts w:ascii="Times New Roman" w:hAnsi="Times New Roman"/>
          <w:color w:val="000000" w:themeColor="text1"/>
        </w:rPr>
        <w:t>%</w:t>
      </w:r>
      <w:r w:rsidR="009F4D66" w:rsidRPr="00A45DB8">
        <w:rPr>
          <w:rFonts w:ascii="Times New Roman" w:hAnsi="Times New Roman"/>
          <w:color w:val="000000" w:themeColor="text1"/>
        </w:rPr>
        <w:t>。另國人國內旅遊部分</w:t>
      </w:r>
      <w:r w:rsidR="00FD20C6" w:rsidRPr="00A45DB8">
        <w:rPr>
          <w:rFonts w:ascii="Times New Roman" w:hAnsi="Times New Roman"/>
          <w:color w:val="000000" w:themeColor="text1"/>
        </w:rPr>
        <w:t>，</w:t>
      </w:r>
      <w:r w:rsidR="009F4D66" w:rsidRPr="00A45DB8">
        <w:rPr>
          <w:rFonts w:ascii="Times New Roman" w:hAnsi="Times New Roman"/>
          <w:color w:val="000000" w:themeColor="text1"/>
        </w:rPr>
        <w:t>113</w:t>
      </w:r>
      <w:r w:rsidR="009F4D66" w:rsidRPr="00A45DB8">
        <w:rPr>
          <w:rFonts w:ascii="Times New Roman" w:hAnsi="Times New Roman"/>
          <w:color w:val="000000" w:themeColor="text1"/>
        </w:rPr>
        <w:t>年旅遊總</w:t>
      </w:r>
      <w:proofErr w:type="gramStart"/>
      <w:r w:rsidR="009F4D66" w:rsidRPr="00A45DB8">
        <w:rPr>
          <w:rFonts w:ascii="Times New Roman" w:hAnsi="Times New Roman"/>
          <w:color w:val="000000" w:themeColor="text1"/>
        </w:rPr>
        <w:t>人次</w:t>
      </w:r>
      <w:r w:rsidR="009F4D66" w:rsidRPr="00A45DB8">
        <w:rPr>
          <w:rFonts w:ascii="Times New Roman" w:hAnsi="Times New Roman"/>
          <w:color w:val="000000" w:themeColor="text1"/>
        </w:rPr>
        <w:t>2</w:t>
      </w:r>
      <w:r w:rsidR="009F4D66" w:rsidRPr="00A45DB8">
        <w:rPr>
          <w:rFonts w:ascii="Times New Roman" w:hAnsi="Times New Roman"/>
          <w:color w:val="000000" w:themeColor="text1"/>
        </w:rPr>
        <w:t>億</w:t>
      </w:r>
      <w:proofErr w:type="gramEnd"/>
      <w:r w:rsidR="009F4D66" w:rsidRPr="00A45DB8">
        <w:rPr>
          <w:rFonts w:ascii="Times New Roman" w:hAnsi="Times New Roman"/>
          <w:color w:val="000000" w:themeColor="text1"/>
        </w:rPr>
        <w:t>2,203</w:t>
      </w:r>
      <w:r w:rsidR="009F4D66" w:rsidRPr="00A45DB8">
        <w:rPr>
          <w:rFonts w:ascii="Times New Roman" w:hAnsi="Times New Roman"/>
          <w:color w:val="000000" w:themeColor="text1"/>
        </w:rPr>
        <w:t>萬</w:t>
      </w:r>
      <w:r w:rsidR="00102C11" w:rsidRPr="00A45DB8">
        <w:rPr>
          <w:rFonts w:ascii="Times New Roman" w:hAnsi="Times New Roman" w:hint="eastAsia"/>
          <w:color w:val="000000" w:themeColor="text1"/>
        </w:rPr>
        <w:t>人次</w:t>
      </w:r>
      <w:r w:rsidR="009F4D66" w:rsidRPr="00A45DB8">
        <w:rPr>
          <w:rFonts w:ascii="Times New Roman" w:hAnsi="Times New Roman"/>
          <w:color w:val="000000" w:themeColor="text1"/>
        </w:rPr>
        <w:t>，較</w:t>
      </w:r>
      <w:r w:rsidR="009F4D66" w:rsidRPr="00A45DB8">
        <w:rPr>
          <w:rFonts w:ascii="Times New Roman" w:hAnsi="Times New Roman"/>
          <w:color w:val="000000" w:themeColor="text1"/>
        </w:rPr>
        <w:t>112</w:t>
      </w:r>
      <w:r w:rsidR="009F4D66" w:rsidRPr="00A45DB8">
        <w:rPr>
          <w:rFonts w:ascii="Times New Roman" w:hAnsi="Times New Roman"/>
          <w:color w:val="000000" w:themeColor="text1"/>
        </w:rPr>
        <w:t>年</w:t>
      </w:r>
      <w:r w:rsidR="00341B19" w:rsidRPr="00A45DB8">
        <w:rPr>
          <w:rFonts w:ascii="Times New Roman" w:hAnsi="Times New Roman" w:hint="eastAsia"/>
          <w:color w:val="000000" w:themeColor="text1"/>
        </w:rPr>
        <w:t>（</w:t>
      </w:r>
      <w:r w:rsidR="009F4D66" w:rsidRPr="00A45DB8">
        <w:rPr>
          <w:rFonts w:ascii="Times New Roman" w:hAnsi="Times New Roman"/>
          <w:color w:val="000000" w:themeColor="text1"/>
        </w:rPr>
        <w:t>2</w:t>
      </w:r>
      <w:r w:rsidR="009F4D66" w:rsidRPr="00A45DB8">
        <w:rPr>
          <w:rFonts w:ascii="Times New Roman" w:hAnsi="Times New Roman"/>
          <w:color w:val="000000" w:themeColor="text1"/>
        </w:rPr>
        <w:t>億</w:t>
      </w:r>
      <w:r w:rsidR="009F4D66" w:rsidRPr="00A45DB8">
        <w:rPr>
          <w:rFonts w:ascii="Times New Roman" w:hAnsi="Times New Roman"/>
          <w:color w:val="000000" w:themeColor="text1"/>
        </w:rPr>
        <w:t>675</w:t>
      </w:r>
      <w:r w:rsidR="009F4D66" w:rsidRPr="00A45DB8">
        <w:rPr>
          <w:rFonts w:ascii="Times New Roman" w:hAnsi="Times New Roman"/>
          <w:color w:val="000000" w:themeColor="text1"/>
        </w:rPr>
        <w:t>萬人次</w:t>
      </w:r>
      <w:r w:rsidR="00341B19" w:rsidRPr="00A45DB8">
        <w:rPr>
          <w:rFonts w:ascii="Times New Roman" w:hAnsi="Times New Roman" w:hint="eastAsia"/>
          <w:color w:val="000000" w:themeColor="text1"/>
        </w:rPr>
        <w:t>）</w:t>
      </w:r>
      <w:r w:rsidR="009F4D66" w:rsidRPr="00A45DB8">
        <w:rPr>
          <w:rFonts w:ascii="Times New Roman" w:hAnsi="Times New Roman"/>
          <w:color w:val="000000" w:themeColor="text1"/>
        </w:rPr>
        <w:t>成長</w:t>
      </w:r>
      <w:r w:rsidR="009F4D66" w:rsidRPr="00A45DB8">
        <w:rPr>
          <w:rFonts w:ascii="Times New Roman" w:hAnsi="Times New Roman"/>
          <w:color w:val="000000" w:themeColor="text1"/>
        </w:rPr>
        <w:t>7.39%</w:t>
      </w:r>
      <w:r w:rsidR="009F4D66" w:rsidRPr="00A45DB8">
        <w:rPr>
          <w:rFonts w:ascii="Times New Roman" w:hAnsi="Times New Roman"/>
          <w:color w:val="000000" w:themeColor="text1"/>
        </w:rPr>
        <w:t>，並較</w:t>
      </w:r>
      <w:r w:rsidR="009F4D66" w:rsidRPr="00A45DB8">
        <w:rPr>
          <w:rFonts w:ascii="Times New Roman" w:hAnsi="Times New Roman"/>
          <w:color w:val="000000" w:themeColor="text1"/>
        </w:rPr>
        <w:t>108</w:t>
      </w:r>
      <w:r w:rsidR="009F4D66" w:rsidRPr="00A45DB8">
        <w:rPr>
          <w:rFonts w:ascii="Times New Roman" w:hAnsi="Times New Roman"/>
          <w:color w:val="000000" w:themeColor="text1"/>
        </w:rPr>
        <w:t>年</w:t>
      </w:r>
      <w:r w:rsidR="00341B19" w:rsidRPr="00A45DB8">
        <w:rPr>
          <w:rFonts w:ascii="Times New Roman" w:hAnsi="Times New Roman" w:hint="eastAsia"/>
          <w:color w:val="000000" w:themeColor="text1"/>
        </w:rPr>
        <w:t>（</w:t>
      </w:r>
      <w:r w:rsidR="009F4D66" w:rsidRPr="00A45DB8">
        <w:rPr>
          <w:rFonts w:ascii="Times New Roman" w:hAnsi="Times New Roman"/>
          <w:color w:val="000000" w:themeColor="text1"/>
        </w:rPr>
        <w:t>1</w:t>
      </w:r>
      <w:r w:rsidR="009F4D66" w:rsidRPr="00A45DB8">
        <w:rPr>
          <w:rFonts w:ascii="Times New Roman" w:hAnsi="Times New Roman"/>
          <w:color w:val="000000" w:themeColor="text1"/>
        </w:rPr>
        <w:t>億</w:t>
      </w:r>
      <w:r w:rsidR="009F4D66" w:rsidRPr="00A45DB8">
        <w:rPr>
          <w:rFonts w:ascii="Times New Roman" w:hAnsi="Times New Roman"/>
          <w:color w:val="000000" w:themeColor="text1"/>
        </w:rPr>
        <w:t>6,928</w:t>
      </w:r>
      <w:r w:rsidR="009F4D66" w:rsidRPr="00A45DB8">
        <w:rPr>
          <w:rFonts w:ascii="Times New Roman" w:hAnsi="Times New Roman"/>
          <w:color w:val="000000" w:themeColor="text1"/>
        </w:rPr>
        <w:t>萬</w:t>
      </w:r>
      <w:r w:rsidR="00102C11" w:rsidRPr="00A45DB8">
        <w:rPr>
          <w:rFonts w:ascii="Times New Roman" w:hAnsi="Times New Roman" w:hint="eastAsia"/>
          <w:color w:val="000000" w:themeColor="text1"/>
        </w:rPr>
        <w:t>人</w:t>
      </w:r>
      <w:r w:rsidR="009F4D66" w:rsidRPr="00A45DB8">
        <w:rPr>
          <w:rFonts w:ascii="Times New Roman" w:hAnsi="Times New Roman"/>
          <w:color w:val="000000" w:themeColor="text1"/>
        </w:rPr>
        <w:t>次</w:t>
      </w:r>
      <w:r w:rsidR="00341B19" w:rsidRPr="00A45DB8">
        <w:rPr>
          <w:rFonts w:ascii="Times New Roman" w:hAnsi="Times New Roman" w:hint="eastAsia"/>
          <w:color w:val="000000" w:themeColor="text1"/>
        </w:rPr>
        <w:t>）</w:t>
      </w:r>
      <w:r w:rsidR="009F4D66" w:rsidRPr="00A45DB8">
        <w:rPr>
          <w:rFonts w:ascii="Times New Roman" w:hAnsi="Times New Roman"/>
          <w:color w:val="000000" w:themeColor="text1"/>
        </w:rPr>
        <w:t>成長</w:t>
      </w:r>
      <w:r w:rsidR="009F4D66" w:rsidRPr="00A45DB8">
        <w:rPr>
          <w:rFonts w:ascii="Times New Roman" w:hAnsi="Times New Roman"/>
          <w:color w:val="000000" w:themeColor="text1"/>
        </w:rPr>
        <w:t>31.16%</w:t>
      </w:r>
      <w:r w:rsidR="009F4D66" w:rsidRPr="00A45DB8">
        <w:rPr>
          <w:rFonts w:ascii="Times New Roman" w:hAnsi="Times New Roman"/>
          <w:color w:val="000000" w:themeColor="text1"/>
        </w:rPr>
        <w:t>，為歷年最高，</w:t>
      </w:r>
      <w:r w:rsidR="00A61661" w:rsidRPr="00A45DB8">
        <w:rPr>
          <w:rFonts w:ascii="Times New Roman" w:hAnsi="Times New Roman"/>
          <w:color w:val="000000" w:themeColor="text1"/>
        </w:rPr>
        <w:t>113</w:t>
      </w:r>
      <w:r w:rsidR="00A61661" w:rsidRPr="00A45DB8">
        <w:rPr>
          <w:rFonts w:ascii="Times New Roman" w:hAnsi="Times New Roman"/>
          <w:color w:val="000000" w:themeColor="text1"/>
        </w:rPr>
        <w:t>年</w:t>
      </w:r>
      <w:r w:rsidR="00A61661" w:rsidRPr="004D6F26">
        <w:rPr>
          <w:rFonts w:ascii="Times New Roman" w:hAnsi="Times New Roman"/>
          <w:color w:val="FF0000"/>
        </w:rPr>
        <w:t>國人國內旅遊</w:t>
      </w:r>
      <w:r w:rsidR="00A61661" w:rsidRPr="004D6F26">
        <w:rPr>
          <w:rFonts w:ascii="Times New Roman" w:hAnsi="Times New Roman" w:hint="eastAsia"/>
          <w:color w:val="FF0000"/>
        </w:rPr>
        <w:t>平均每人觀光支出</w:t>
      </w:r>
      <w:r w:rsidR="00A61661" w:rsidRPr="004D6F26">
        <w:rPr>
          <w:rFonts w:ascii="Times New Roman" w:hAnsi="Times New Roman"/>
          <w:color w:val="FF0000"/>
        </w:rPr>
        <w:t>新臺幣（下同）</w:t>
      </w:r>
      <w:r w:rsidR="00A61661" w:rsidRPr="004D6F26">
        <w:rPr>
          <w:rFonts w:ascii="Times New Roman" w:hAnsi="Times New Roman"/>
          <w:color w:val="FF0000"/>
        </w:rPr>
        <w:t>5,158</w:t>
      </w:r>
      <w:r w:rsidR="00A61661" w:rsidRPr="004D6F26">
        <w:rPr>
          <w:rFonts w:ascii="Times New Roman" w:hAnsi="Times New Roman"/>
          <w:color w:val="FF0000"/>
        </w:rPr>
        <w:t>元</w:t>
      </w:r>
      <w:r w:rsidR="009F4D66" w:rsidRPr="00A45DB8">
        <w:rPr>
          <w:rFonts w:ascii="Times New Roman" w:hAnsi="Times New Roman"/>
          <w:color w:val="000000" w:themeColor="text1"/>
        </w:rPr>
        <w:t>，年增</w:t>
      </w:r>
      <w:r w:rsidR="009F4D66" w:rsidRPr="00A45DB8">
        <w:rPr>
          <w:rFonts w:ascii="Times New Roman" w:hAnsi="Times New Roman"/>
          <w:color w:val="000000" w:themeColor="text1"/>
        </w:rPr>
        <w:t>4.12%</w:t>
      </w:r>
      <w:r w:rsidR="009F4D66" w:rsidRPr="00A45DB8">
        <w:rPr>
          <w:rFonts w:ascii="Times New Roman" w:hAnsi="Times New Roman"/>
          <w:color w:val="000000" w:themeColor="text1"/>
        </w:rPr>
        <w:t>，較</w:t>
      </w:r>
      <w:r w:rsidR="009F4D66" w:rsidRPr="00A45DB8">
        <w:rPr>
          <w:rFonts w:ascii="Times New Roman" w:hAnsi="Times New Roman"/>
          <w:color w:val="000000" w:themeColor="text1"/>
        </w:rPr>
        <w:t>108</w:t>
      </w:r>
      <w:r w:rsidR="009F4D66" w:rsidRPr="00A45DB8">
        <w:rPr>
          <w:rFonts w:ascii="Times New Roman" w:hAnsi="Times New Roman"/>
          <w:color w:val="000000" w:themeColor="text1"/>
        </w:rPr>
        <w:t>年增加</w:t>
      </w:r>
      <w:r w:rsidR="009F4D66" w:rsidRPr="00A45DB8">
        <w:rPr>
          <w:rFonts w:ascii="Times New Roman" w:hAnsi="Times New Roman"/>
          <w:color w:val="000000" w:themeColor="text1"/>
        </w:rPr>
        <w:t>31.35%</w:t>
      </w:r>
      <w:r w:rsidR="009F4D66" w:rsidRPr="00A45DB8">
        <w:rPr>
          <w:rFonts w:ascii="Times New Roman" w:hAnsi="Times New Roman"/>
          <w:color w:val="000000" w:themeColor="text1"/>
        </w:rPr>
        <w:t>，平均每人每次旅遊支出為</w:t>
      </w:r>
      <w:r w:rsidR="009F4D66" w:rsidRPr="00A45DB8">
        <w:rPr>
          <w:rFonts w:ascii="Times New Roman" w:hAnsi="Times New Roman"/>
          <w:color w:val="000000" w:themeColor="text1"/>
        </w:rPr>
        <w:t>2,323</w:t>
      </w:r>
      <w:r w:rsidR="009F4D66" w:rsidRPr="00A45DB8">
        <w:rPr>
          <w:rFonts w:ascii="Times New Roman" w:hAnsi="Times New Roman"/>
          <w:color w:val="000000" w:themeColor="text1"/>
        </w:rPr>
        <w:t>元。</w:t>
      </w:r>
    </w:p>
    <w:p w14:paraId="456AADCB" w14:textId="53C6BA53" w:rsidR="00F01989" w:rsidRPr="00A45DB8" w:rsidRDefault="00F01989" w:rsidP="00F01989">
      <w:pPr>
        <w:pStyle w:val="a3"/>
        <w:rPr>
          <w:rFonts w:ascii="Times New Roman" w:hAnsi="Times New Roman"/>
          <w:color w:val="000000" w:themeColor="text1"/>
        </w:rPr>
      </w:pPr>
      <w:r w:rsidRPr="00A45DB8">
        <w:rPr>
          <w:rFonts w:ascii="Times New Roman" w:hAnsi="Times New Roman"/>
          <w:color w:val="000000" w:themeColor="text1"/>
        </w:rPr>
        <w:t>我國總體觀光市場概況</w:t>
      </w:r>
    </w:p>
    <w:p w14:paraId="4E8B9027" w14:textId="12070080" w:rsidR="009F4D66" w:rsidRPr="00A45DB8" w:rsidRDefault="009F4D66" w:rsidP="006471E7">
      <w:pPr>
        <w:pStyle w:val="3"/>
        <w:numPr>
          <w:ilvl w:val="0"/>
          <w:numId w:val="0"/>
        </w:numPr>
        <w:ind w:left="1361" w:rightChars="-25" w:right="-85"/>
        <w:jc w:val="right"/>
        <w:rPr>
          <w:rFonts w:ascii="Times New Roman" w:hAnsi="Times New Roman"/>
          <w:color w:val="000000" w:themeColor="text1"/>
          <w:sz w:val="28"/>
          <w:szCs w:val="32"/>
        </w:rPr>
      </w:pPr>
      <w:r w:rsidRPr="00A45DB8">
        <w:rPr>
          <w:rFonts w:ascii="Times New Roman" w:hAnsi="Times New Roman"/>
          <w:color w:val="000000" w:themeColor="text1"/>
          <w:sz w:val="28"/>
          <w:szCs w:val="32"/>
        </w:rPr>
        <w:t>單位：人次；元</w:t>
      </w:r>
    </w:p>
    <w:tbl>
      <w:tblPr>
        <w:tblStyle w:val="afb"/>
        <w:tblW w:w="8790" w:type="dxa"/>
        <w:tblLook w:val="04A0" w:firstRow="1" w:lastRow="0" w:firstColumn="1" w:lastColumn="0" w:noHBand="0" w:noVBand="1"/>
      </w:tblPr>
      <w:tblGrid>
        <w:gridCol w:w="846"/>
        <w:gridCol w:w="2095"/>
        <w:gridCol w:w="1590"/>
        <w:gridCol w:w="2694"/>
        <w:gridCol w:w="1565"/>
      </w:tblGrid>
      <w:tr w:rsidR="00A45DB8" w:rsidRPr="00A45DB8" w14:paraId="0374DF9B" w14:textId="77777777" w:rsidTr="00102C11">
        <w:tc>
          <w:tcPr>
            <w:tcW w:w="846" w:type="dxa"/>
            <w:shd w:val="clear" w:color="auto" w:fill="F2DBDB" w:themeFill="accent2" w:themeFillTint="33"/>
            <w:vAlign w:val="center"/>
            <w:hideMark/>
          </w:tcPr>
          <w:p w14:paraId="5B261317" w14:textId="77777777" w:rsidR="009F4D66" w:rsidRPr="00A45DB8" w:rsidRDefault="009F4D66" w:rsidP="008B490D">
            <w:pPr>
              <w:spacing w:line="300" w:lineRule="exact"/>
              <w:jc w:val="center"/>
              <w:rPr>
                <w:rFonts w:ascii="Times New Roman"/>
                <w:b/>
                <w:bCs/>
                <w:color w:val="000000" w:themeColor="text1"/>
                <w:sz w:val="28"/>
                <w:szCs w:val="28"/>
              </w:rPr>
            </w:pPr>
            <w:r w:rsidRPr="00A45DB8">
              <w:rPr>
                <w:rFonts w:ascii="Times New Roman"/>
                <w:b/>
                <w:bCs/>
                <w:color w:val="000000" w:themeColor="text1"/>
                <w:sz w:val="28"/>
                <w:szCs w:val="28"/>
              </w:rPr>
              <w:t>年度</w:t>
            </w:r>
          </w:p>
        </w:tc>
        <w:tc>
          <w:tcPr>
            <w:tcW w:w="2095" w:type="dxa"/>
            <w:shd w:val="clear" w:color="auto" w:fill="F2DBDB" w:themeFill="accent2" w:themeFillTint="33"/>
            <w:vAlign w:val="center"/>
            <w:hideMark/>
          </w:tcPr>
          <w:p w14:paraId="5EB73AE9" w14:textId="4C8F1BD2" w:rsidR="009F4D66" w:rsidRPr="00A45DB8" w:rsidRDefault="009F4D66" w:rsidP="008B490D">
            <w:pPr>
              <w:spacing w:line="300" w:lineRule="exact"/>
              <w:jc w:val="center"/>
              <w:rPr>
                <w:rFonts w:ascii="Times New Roman"/>
                <w:b/>
                <w:bCs/>
                <w:color w:val="000000" w:themeColor="text1"/>
                <w:sz w:val="28"/>
                <w:szCs w:val="28"/>
              </w:rPr>
            </w:pPr>
            <w:r w:rsidRPr="00A45DB8">
              <w:rPr>
                <w:rFonts w:ascii="Times New Roman"/>
                <w:b/>
                <w:bCs/>
                <w:color w:val="000000" w:themeColor="text1"/>
                <w:sz w:val="28"/>
                <w:szCs w:val="28"/>
              </w:rPr>
              <w:t>來</w:t>
            </w:r>
            <w:proofErr w:type="gramStart"/>
            <w:r w:rsidRPr="00A45DB8">
              <w:rPr>
                <w:rFonts w:ascii="Times New Roman"/>
                <w:b/>
                <w:bCs/>
                <w:color w:val="000000" w:themeColor="text1"/>
                <w:sz w:val="28"/>
                <w:szCs w:val="28"/>
              </w:rPr>
              <w:t>臺</w:t>
            </w:r>
            <w:proofErr w:type="gramEnd"/>
            <w:r w:rsidRPr="00A45DB8">
              <w:rPr>
                <w:rFonts w:ascii="Times New Roman"/>
                <w:b/>
                <w:bCs/>
                <w:color w:val="000000" w:themeColor="text1"/>
                <w:sz w:val="28"/>
                <w:szCs w:val="28"/>
              </w:rPr>
              <w:t>旅客</w:t>
            </w:r>
            <w:r w:rsidR="00102C11" w:rsidRPr="00A45DB8">
              <w:rPr>
                <w:rFonts w:ascii="Times New Roman" w:hint="eastAsia"/>
                <w:b/>
                <w:bCs/>
                <w:color w:val="000000" w:themeColor="text1"/>
                <w:sz w:val="28"/>
                <w:szCs w:val="28"/>
              </w:rPr>
              <w:t>人次</w:t>
            </w:r>
          </w:p>
        </w:tc>
        <w:tc>
          <w:tcPr>
            <w:tcW w:w="1590" w:type="dxa"/>
            <w:tcBorders>
              <w:right w:val="double" w:sz="4" w:space="0" w:color="auto"/>
            </w:tcBorders>
            <w:shd w:val="clear" w:color="auto" w:fill="F2DBDB" w:themeFill="accent2" w:themeFillTint="33"/>
            <w:vAlign w:val="center"/>
          </w:tcPr>
          <w:p w14:paraId="3DB62903" w14:textId="77777777" w:rsidR="00102C11" w:rsidRPr="00A45DB8" w:rsidRDefault="00102C11" w:rsidP="008B490D">
            <w:pPr>
              <w:spacing w:line="300" w:lineRule="exact"/>
              <w:jc w:val="center"/>
              <w:rPr>
                <w:rFonts w:ascii="Times New Roman"/>
                <w:b/>
                <w:bCs/>
                <w:color w:val="000000" w:themeColor="text1"/>
                <w:sz w:val="28"/>
                <w:szCs w:val="28"/>
              </w:rPr>
            </w:pPr>
            <w:r w:rsidRPr="00A45DB8">
              <w:rPr>
                <w:rFonts w:ascii="Times New Roman" w:hint="eastAsia"/>
                <w:b/>
                <w:bCs/>
                <w:color w:val="000000" w:themeColor="text1"/>
                <w:sz w:val="28"/>
                <w:szCs w:val="28"/>
              </w:rPr>
              <w:t>平均每人</w:t>
            </w:r>
          </w:p>
          <w:p w14:paraId="365BE984" w14:textId="2DB2C180" w:rsidR="009F4D66" w:rsidRPr="00A45DB8" w:rsidRDefault="009F4D66" w:rsidP="008B490D">
            <w:pPr>
              <w:spacing w:line="300" w:lineRule="exact"/>
              <w:jc w:val="center"/>
              <w:rPr>
                <w:rFonts w:ascii="Times New Roman"/>
                <w:b/>
                <w:bCs/>
                <w:color w:val="000000" w:themeColor="text1"/>
                <w:sz w:val="28"/>
                <w:szCs w:val="28"/>
              </w:rPr>
            </w:pPr>
            <w:r w:rsidRPr="00A45DB8">
              <w:rPr>
                <w:rFonts w:ascii="Times New Roman"/>
                <w:b/>
                <w:bCs/>
                <w:color w:val="000000" w:themeColor="text1"/>
                <w:sz w:val="28"/>
                <w:szCs w:val="28"/>
              </w:rPr>
              <w:t>觀光支出</w:t>
            </w:r>
          </w:p>
        </w:tc>
        <w:tc>
          <w:tcPr>
            <w:tcW w:w="2694" w:type="dxa"/>
            <w:tcBorders>
              <w:left w:val="double" w:sz="4" w:space="0" w:color="auto"/>
            </w:tcBorders>
            <w:shd w:val="clear" w:color="auto" w:fill="F2DBDB" w:themeFill="accent2" w:themeFillTint="33"/>
            <w:vAlign w:val="center"/>
            <w:hideMark/>
          </w:tcPr>
          <w:p w14:paraId="7F1A43DE" w14:textId="2F002AB4" w:rsidR="009F4D66" w:rsidRPr="00A45DB8" w:rsidRDefault="009F4D66" w:rsidP="008B490D">
            <w:pPr>
              <w:spacing w:line="300" w:lineRule="exact"/>
              <w:jc w:val="center"/>
              <w:rPr>
                <w:rFonts w:ascii="Times New Roman"/>
                <w:b/>
                <w:bCs/>
                <w:color w:val="000000" w:themeColor="text1"/>
                <w:sz w:val="28"/>
                <w:szCs w:val="28"/>
              </w:rPr>
            </w:pPr>
            <w:r w:rsidRPr="00A45DB8">
              <w:rPr>
                <w:rFonts w:ascii="Times New Roman"/>
                <w:b/>
                <w:bCs/>
                <w:color w:val="000000" w:themeColor="text1"/>
                <w:sz w:val="28"/>
                <w:szCs w:val="28"/>
              </w:rPr>
              <w:t>國人國內旅遊</w:t>
            </w:r>
            <w:r w:rsidR="00102C11" w:rsidRPr="00A45DB8">
              <w:rPr>
                <w:rFonts w:ascii="Times New Roman" w:hint="eastAsia"/>
                <w:b/>
                <w:bCs/>
                <w:color w:val="000000" w:themeColor="text1"/>
                <w:sz w:val="28"/>
                <w:szCs w:val="28"/>
              </w:rPr>
              <w:t>人次</w:t>
            </w:r>
          </w:p>
        </w:tc>
        <w:tc>
          <w:tcPr>
            <w:tcW w:w="1565" w:type="dxa"/>
            <w:shd w:val="clear" w:color="auto" w:fill="F2DBDB" w:themeFill="accent2" w:themeFillTint="33"/>
            <w:vAlign w:val="center"/>
          </w:tcPr>
          <w:p w14:paraId="6DCC5DD3" w14:textId="77777777" w:rsidR="00102C11" w:rsidRPr="00A45DB8" w:rsidRDefault="00102C11" w:rsidP="008B490D">
            <w:pPr>
              <w:spacing w:line="300" w:lineRule="exact"/>
              <w:jc w:val="center"/>
              <w:rPr>
                <w:rFonts w:ascii="Times New Roman"/>
                <w:b/>
                <w:bCs/>
                <w:color w:val="000000" w:themeColor="text1"/>
                <w:sz w:val="28"/>
                <w:szCs w:val="28"/>
              </w:rPr>
            </w:pPr>
            <w:r w:rsidRPr="00A45DB8">
              <w:rPr>
                <w:rFonts w:ascii="Times New Roman" w:hint="eastAsia"/>
                <w:b/>
                <w:bCs/>
                <w:color w:val="000000" w:themeColor="text1"/>
                <w:sz w:val="28"/>
                <w:szCs w:val="28"/>
              </w:rPr>
              <w:t>平均每人</w:t>
            </w:r>
          </w:p>
          <w:p w14:paraId="2DAA9077" w14:textId="105025F2" w:rsidR="009F4D66" w:rsidRPr="00A45DB8" w:rsidRDefault="009F4D66" w:rsidP="008B490D">
            <w:pPr>
              <w:spacing w:line="300" w:lineRule="exact"/>
              <w:jc w:val="center"/>
              <w:rPr>
                <w:rFonts w:ascii="Times New Roman"/>
                <w:b/>
                <w:bCs/>
                <w:color w:val="000000" w:themeColor="text1"/>
                <w:sz w:val="28"/>
                <w:szCs w:val="28"/>
              </w:rPr>
            </w:pPr>
            <w:r w:rsidRPr="00A45DB8">
              <w:rPr>
                <w:rFonts w:ascii="Times New Roman"/>
                <w:b/>
                <w:bCs/>
                <w:color w:val="000000" w:themeColor="text1"/>
                <w:sz w:val="28"/>
                <w:szCs w:val="28"/>
              </w:rPr>
              <w:t>觀光支出</w:t>
            </w:r>
          </w:p>
        </w:tc>
      </w:tr>
      <w:tr w:rsidR="00A45DB8" w:rsidRPr="00A45DB8" w14:paraId="7FD03000" w14:textId="77777777" w:rsidTr="00102C11">
        <w:tc>
          <w:tcPr>
            <w:tcW w:w="846" w:type="dxa"/>
            <w:vAlign w:val="center"/>
            <w:hideMark/>
          </w:tcPr>
          <w:p w14:paraId="35B2DD87" w14:textId="77777777" w:rsidR="009F4D66" w:rsidRPr="00A45DB8" w:rsidRDefault="009F4D66" w:rsidP="008B490D">
            <w:pPr>
              <w:spacing w:line="300" w:lineRule="exact"/>
              <w:jc w:val="center"/>
              <w:rPr>
                <w:rFonts w:ascii="Times New Roman"/>
                <w:color w:val="000000" w:themeColor="text1"/>
                <w:sz w:val="28"/>
                <w:szCs w:val="28"/>
              </w:rPr>
            </w:pPr>
            <w:r w:rsidRPr="00A45DB8">
              <w:rPr>
                <w:rFonts w:ascii="Times New Roman"/>
                <w:color w:val="000000" w:themeColor="text1"/>
                <w:sz w:val="28"/>
                <w:szCs w:val="28"/>
              </w:rPr>
              <w:t>109</w:t>
            </w:r>
          </w:p>
        </w:tc>
        <w:tc>
          <w:tcPr>
            <w:tcW w:w="2095" w:type="dxa"/>
            <w:vAlign w:val="center"/>
          </w:tcPr>
          <w:p w14:paraId="29E961EE" w14:textId="77777777" w:rsidR="009F4D66" w:rsidRPr="00A45DB8" w:rsidRDefault="009F4D66" w:rsidP="008B490D">
            <w:pPr>
              <w:spacing w:line="300" w:lineRule="exact"/>
              <w:jc w:val="right"/>
              <w:rPr>
                <w:rFonts w:ascii="Times New Roman"/>
                <w:color w:val="000000" w:themeColor="text1"/>
                <w:sz w:val="28"/>
                <w:szCs w:val="28"/>
              </w:rPr>
            </w:pPr>
            <w:r w:rsidRPr="00A45DB8">
              <w:rPr>
                <w:rFonts w:ascii="Times New Roman"/>
                <w:color w:val="000000" w:themeColor="text1"/>
                <w:sz w:val="28"/>
                <w:szCs w:val="28"/>
              </w:rPr>
              <w:t>137</w:t>
            </w:r>
            <w:r w:rsidRPr="00A45DB8">
              <w:rPr>
                <w:rFonts w:ascii="Times New Roman"/>
                <w:color w:val="000000" w:themeColor="text1"/>
                <w:sz w:val="28"/>
                <w:szCs w:val="28"/>
              </w:rPr>
              <w:t>萬</w:t>
            </w:r>
            <w:r w:rsidRPr="00A45DB8">
              <w:rPr>
                <w:rFonts w:ascii="Times New Roman"/>
                <w:color w:val="000000" w:themeColor="text1"/>
                <w:sz w:val="28"/>
                <w:szCs w:val="28"/>
              </w:rPr>
              <w:t>7,861</w:t>
            </w:r>
          </w:p>
        </w:tc>
        <w:tc>
          <w:tcPr>
            <w:tcW w:w="1590" w:type="dxa"/>
            <w:tcBorders>
              <w:right w:val="double" w:sz="4" w:space="0" w:color="auto"/>
            </w:tcBorders>
            <w:vAlign w:val="center"/>
          </w:tcPr>
          <w:p w14:paraId="795EB1C9" w14:textId="77777777" w:rsidR="009F4D66" w:rsidRPr="00A45DB8" w:rsidRDefault="009F4D66" w:rsidP="008B490D">
            <w:pPr>
              <w:spacing w:line="300" w:lineRule="exact"/>
              <w:jc w:val="right"/>
              <w:rPr>
                <w:rFonts w:ascii="Times New Roman"/>
                <w:color w:val="000000" w:themeColor="text1"/>
                <w:sz w:val="28"/>
                <w:szCs w:val="28"/>
              </w:rPr>
            </w:pPr>
            <w:r w:rsidRPr="00A45DB8">
              <w:rPr>
                <w:rFonts w:ascii="Times New Roman"/>
                <w:color w:val="000000" w:themeColor="text1"/>
                <w:sz w:val="28"/>
                <w:szCs w:val="28"/>
              </w:rPr>
              <w:t>539</w:t>
            </w:r>
          </w:p>
        </w:tc>
        <w:tc>
          <w:tcPr>
            <w:tcW w:w="2694" w:type="dxa"/>
            <w:tcBorders>
              <w:left w:val="double" w:sz="4" w:space="0" w:color="auto"/>
            </w:tcBorders>
            <w:vAlign w:val="center"/>
          </w:tcPr>
          <w:p w14:paraId="40D7736A" w14:textId="77777777" w:rsidR="009F4D66" w:rsidRPr="00A45DB8" w:rsidRDefault="009F4D66" w:rsidP="008B490D">
            <w:pPr>
              <w:spacing w:line="300" w:lineRule="exact"/>
              <w:jc w:val="right"/>
              <w:rPr>
                <w:rFonts w:ascii="Times New Roman"/>
                <w:color w:val="000000" w:themeColor="text1"/>
                <w:sz w:val="28"/>
                <w:szCs w:val="28"/>
              </w:rPr>
            </w:pPr>
            <w:r w:rsidRPr="00A45DB8">
              <w:rPr>
                <w:rFonts w:ascii="Times New Roman"/>
                <w:color w:val="000000" w:themeColor="text1"/>
                <w:sz w:val="28"/>
                <w:szCs w:val="28"/>
              </w:rPr>
              <w:t>1</w:t>
            </w:r>
            <w:r w:rsidRPr="00A45DB8">
              <w:rPr>
                <w:rFonts w:ascii="Times New Roman"/>
                <w:color w:val="000000" w:themeColor="text1"/>
                <w:sz w:val="28"/>
                <w:szCs w:val="28"/>
              </w:rPr>
              <w:t>億</w:t>
            </w:r>
            <w:r w:rsidRPr="00A45DB8">
              <w:rPr>
                <w:rFonts w:ascii="Times New Roman"/>
                <w:color w:val="000000" w:themeColor="text1"/>
                <w:sz w:val="28"/>
                <w:szCs w:val="28"/>
              </w:rPr>
              <w:t>4,297</w:t>
            </w:r>
            <w:r w:rsidRPr="00A45DB8">
              <w:rPr>
                <w:rFonts w:ascii="Times New Roman"/>
                <w:color w:val="000000" w:themeColor="text1"/>
                <w:sz w:val="28"/>
                <w:szCs w:val="28"/>
              </w:rPr>
              <w:t>萬</w:t>
            </w:r>
          </w:p>
        </w:tc>
        <w:tc>
          <w:tcPr>
            <w:tcW w:w="1565" w:type="dxa"/>
            <w:vAlign w:val="center"/>
          </w:tcPr>
          <w:p w14:paraId="24738C0A" w14:textId="77777777" w:rsidR="009F4D66" w:rsidRPr="00A45DB8" w:rsidRDefault="009F4D66" w:rsidP="008B490D">
            <w:pPr>
              <w:spacing w:line="300" w:lineRule="exact"/>
              <w:jc w:val="right"/>
              <w:rPr>
                <w:rFonts w:ascii="Times New Roman"/>
                <w:color w:val="000000" w:themeColor="text1"/>
                <w:sz w:val="28"/>
                <w:szCs w:val="28"/>
              </w:rPr>
            </w:pPr>
            <w:r w:rsidRPr="00A45DB8">
              <w:rPr>
                <w:rFonts w:ascii="Times New Roman"/>
                <w:color w:val="000000" w:themeColor="text1"/>
                <w:sz w:val="28"/>
                <w:szCs w:val="28"/>
              </w:rPr>
              <w:t>3,478</w:t>
            </w:r>
          </w:p>
        </w:tc>
      </w:tr>
      <w:tr w:rsidR="00A45DB8" w:rsidRPr="00A45DB8" w14:paraId="7779ED5B" w14:textId="77777777" w:rsidTr="00102C11">
        <w:tc>
          <w:tcPr>
            <w:tcW w:w="846" w:type="dxa"/>
            <w:vAlign w:val="center"/>
            <w:hideMark/>
          </w:tcPr>
          <w:p w14:paraId="70CE5E11" w14:textId="77777777" w:rsidR="009F4D66" w:rsidRPr="00A45DB8" w:rsidRDefault="009F4D66" w:rsidP="008B490D">
            <w:pPr>
              <w:spacing w:line="300" w:lineRule="exact"/>
              <w:jc w:val="center"/>
              <w:rPr>
                <w:rFonts w:ascii="Times New Roman"/>
                <w:color w:val="000000" w:themeColor="text1"/>
                <w:sz w:val="28"/>
                <w:szCs w:val="28"/>
              </w:rPr>
            </w:pPr>
            <w:r w:rsidRPr="00A45DB8">
              <w:rPr>
                <w:rFonts w:ascii="Times New Roman"/>
                <w:color w:val="000000" w:themeColor="text1"/>
                <w:sz w:val="28"/>
                <w:szCs w:val="28"/>
              </w:rPr>
              <w:t>110</w:t>
            </w:r>
          </w:p>
        </w:tc>
        <w:tc>
          <w:tcPr>
            <w:tcW w:w="2095" w:type="dxa"/>
            <w:vAlign w:val="center"/>
            <w:hideMark/>
          </w:tcPr>
          <w:p w14:paraId="37FBABEF" w14:textId="3413B313" w:rsidR="009F4D66" w:rsidRPr="00A45DB8" w:rsidRDefault="009F4D66" w:rsidP="008B490D">
            <w:pPr>
              <w:spacing w:line="300" w:lineRule="exact"/>
              <w:jc w:val="right"/>
              <w:rPr>
                <w:rFonts w:ascii="Times New Roman"/>
                <w:color w:val="000000" w:themeColor="text1"/>
                <w:sz w:val="28"/>
                <w:szCs w:val="28"/>
              </w:rPr>
            </w:pPr>
            <w:r w:rsidRPr="00A45DB8">
              <w:rPr>
                <w:rFonts w:ascii="Times New Roman"/>
                <w:color w:val="000000" w:themeColor="text1"/>
                <w:sz w:val="28"/>
                <w:szCs w:val="28"/>
              </w:rPr>
              <w:t>14</w:t>
            </w:r>
            <w:r w:rsidRPr="00A45DB8">
              <w:rPr>
                <w:rFonts w:ascii="Times New Roman"/>
                <w:color w:val="000000" w:themeColor="text1"/>
                <w:sz w:val="28"/>
                <w:szCs w:val="28"/>
              </w:rPr>
              <w:t>萬</w:t>
            </w:r>
            <w:r w:rsidRPr="00A45DB8">
              <w:rPr>
                <w:rFonts w:ascii="Times New Roman"/>
                <w:color w:val="000000" w:themeColor="text1"/>
                <w:sz w:val="28"/>
                <w:szCs w:val="28"/>
              </w:rPr>
              <w:t>479</w:t>
            </w:r>
          </w:p>
        </w:tc>
        <w:tc>
          <w:tcPr>
            <w:tcW w:w="1590" w:type="dxa"/>
            <w:tcBorders>
              <w:right w:val="double" w:sz="4" w:space="0" w:color="auto"/>
            </w:tcBorders>
            <w:vAlign w:val="center"/>
          </w:tcPr>
          <w:p w14:paraId="4CFFD01B" w14:textId="77777777" w:rsidR="009F4D66" w:rsidRPr="00A45DB8" w:rsidRDefault="009F4D66" w:rsidP="008B490D">
            <w:pPr>
              <w:spacing w:line="300" w:lineRule="exact"/>
              <w:jc w:val="right"/>
              <w:rPr>
                <w:rFonts w:ascii="Times New Roman"/>
                <w:color w:val="000000" w:themeColor="text1"/>
                <w:sz w:val="28"/>
                <w:szCs w:val="28"/>
              </w:rPr>
            </w:pPr>
            <w:r w:rsidRPr="00A45DB8">
              <w:rPr>
                <w:rFonts w:ascii="Times New Roman"/>
                <w:color w:val="000000" w:themeColor="text1"/>
                <w:sz w:val="28"/>
                <w:szCs w:val="28"/>
              </w:rPr>
              <w:t>209</w:t>
            </w:r>
          </w:p>
        </w:tc>
        <w:tc>
          <w:tcPr>
            <w:tcW w:w="2694" w:type="dxa"/>
            <w:tcBorders>
              <w:left w:val="double" w:sz="4" w:space="0" w:color="auto"/>
            </w:tcBorders>
            <w:vAlign w:val="center"/>
            <w:hideMark/>
          </w:tcPr>
          <w:p w14:paraId="0CDF8550" w14:textId="77777777" w:rsidR="009F4D66" w:rsidRPr="00A45DB8" w:rsidRDefault="009F4D66" w:rsidP="008B490D">
            <w:pPr>
              <w:spacing w:line="300" w:lineRule="exact"/>
              <w:jc w:val="right"/>
              <w:rPr>
                <w:rFonts w:ascii="Times New Roman"/>
                <w:color w:val="000000" w:themeColor="text1"/>
                <w:sz w:val="28"/>
                <w:szCs w:val="28"/>
              </w:rPr>
            </w:pPr>
            <w:r w:rsidRPr="00A45DB8">
              <w:rPr>
                <w:rFonts w:ascii="Times New Roman"/>
                <w:color w:val="000000" w:themeColor="text1"/>
                <w:sz w:val="28"/>
                <w:szCs w:val="28"/>
              </w:rPr>
              <w:t>1</w:t>
            </w:r>
            <w:r w:rsidRPr="00A45DB8">
              <w:rPr>
                <w:rFonts w:ascii="Times New Roman"/>
                <w:color w:val="000000" w:themeColor="text1"/>
                <w:sz w:val="28"/>
                <w:szCs w:val="28"/>
              </w:rPr>
              <w:t>億</w:t>
            </w:r>
            <w:r w:rsidRPr="00A45DB8">
              <w:rPr>
                <w:rFonts w:ascii="Times New Roman"/>
                <w:color w:val="000000" w:themeColor="text1"/>
                <w:sz w:val="28"/>
                <w:szCs w:val="28"/>
              </w:rPr>
              <w:t>2,603</w:t>
            </w:r>
            <w:r w:rsidRPr="00A45DB8">
              <w:rPr>
                <w:rFonts w:ascii="Times New Roman"/>
                <w:color w:val="000000" w:themeColor="text1"/>
                <w:sz w:val="28"/>
                <w:szCs w:val="28"/>
              </w:rPr>
              <w:t>萬</w:t>
            </w:r>
          </w:p>
        </w:tc>
        <w:tc>
          <w:tcPr>
            <w:tcW w:w="1565" w:type="dxa"/>
            <w:vAlign w:val="center"/>
          </w:tcPr>
          <w:p w14:paraId="7609F7F2" w14:textId="77777777" w:rsidR="009F4D66" w:rsidRPr="00A45DB8" w:rsidRDefault="009F4D66" w:rsidP="008B490D">
            <w:pPr>
              <w:spacing w:line="300" w:lineRule="exact"/>
              <w:jc w:val="right"/>
              <w:rPr>
                <w:rFonts w:ascii="Times New Roman"/>
                <w:color w:val="000000" w:themeColor="text1"/>
                <w:sz w:val="28"/>
                <w:szCs w:val="28"/>
              </w:rPr>
            </w:pPr>
            <w:r w:rsidRPr="00A45DB8">
              <w:rPr>
                <w:rFonts w:ascii="Times New Roman"/>
                <w:color w:val="000000" w:themeColor="text1"/>
                <w:sz w:val="28"/>
                <w:szCs w:val="28"/>
              </w:rPr>
              <w:t>2,597</w:t>
            </w:r>
          </w:p>
        </w:tc>
      </w:tr>
      <w:tr w:rsidR="00A45DB8" w:rsidRPr="00A45DB8" w14:paraId="0DD5AAA0" w14:textId="77777777" w:rsidTr="00102C11">
        <w:tc>
          <w:tcPr>
            <w:tcW w:w="846" w:type="dxa"/>
            <w:vAlign w:val="center"/>
            <w:hideMark/>
          </w:tcPr>
          <w:p w14:paraId="1B93B25F" w14:textId="77777777" w:rsidR="009F4D66" w:rsidRPr="00A45DB8" w:rsidRDefault="009F4D66" w:rsidP="008B490D">
            <w:pPr>
              <w:spacing w:line="300" w:lineRule="exact"/>
              <w:jc w:val="center"/>
              <w:rPr>
                <w:rFonts w:ascii="Times New Roman"/>
                <w:color w:val="000000" w:themeColor="text1"/>
                <w:sz w:val="28"/>
                <w:szCs w:val="28"/>
              </w:rPr>
            </w:pPr>
            <w:r w:rsidRPr="00A45DB8">
              <w:rPr>
                <w:rFonts w:ascii="Times New Roman"/>
                <w:color w:val="000000" w:themeColor="text1"/>
                <w:sz w:val="28"/>
                <w:szCs w:val="28"/>
              </w:rPr>
              <w:t>111</w:t>
            </w:r>
          </w:p>
        </w:tc>
        <w:tc>
          <w:tcPr>
            <w:tcW w:w="2095" w:type="dxa"/>
            <w:vAlign w:val="center"/>
            <w:hideMark/>
          </w:tcPr>
          <w:p w14:paraId="0C2EB929" w14:textId="77777777" w:rsidR="009F4D66" w:rsidRPr="00A45DB8" w:rsidRDefault="009F4D66" w:rsidP="008B490D">
            <w:pPr>
              <w:spacing w:line="300" w:lineRule="exact"/>
              <w:jc w:val="right"/>
              <w:rPr>
                <w:rFonts w:ascii="Times New Roman"/>
                <w:color w:val="000000" w:themeColor="text1"/>
                <w:sz w:val="28"/>
                <w:szCs w:val="28"/>
              </w:rPr>
            </w:pPr>
            <w:r w:rsidRPr="00A45DB8">
              <w:rPr>
                <w:rFonts w:ascii="Times New Roman"/>
                <w:color w:val="000000" w:themeColor="text1"/>
                <w:sz w:val="28"/>
                <w:szCs w:val="28"/>
              </w:rPr>
              <w:t>89</w:t>
            </w:r>
            <w:r w:rsidRPr="00A45DB8">
              <w:rPr>
                <w:rFonts w:ascii="Times New Roman"/>
                <w:color w:val="000000" w:themeColor="text1"/>
                <w:sz w:val="28"/>
                <w:szCs w:val="28"/>
              </w:rPr>
              <w:t>萬</w:t>
            </w:r>
            <w:r w:rsidRPr="00A45DB8">
              <w:rPr>
                <w:rFonts w:ascii="Times New Roman"/>
                <w:color w:val="000000" w:themeColor="text1"/>
                <w:sz w:val="28"/>
                <w:szCs w:val="28"/>
              </w:rPr>
              <w:t>5,962</w:t>
            </w:r>
          </w:p>
        </w:tc>
        <w:tc>
          <w:tcPr>
            <w:tcW w:w="1590" w:type="dxa"/>
            <w:tcBorders>
              <w:right w:val="double" w:sz="4" w:space="0" w:color="auto"/>
            </w:tcBorders>
            <w:vAlign w:val="center"/>
          </w:tcPr>
          <w:p w14:paraId="77821AC8" w14:textId="77777777" w:rsidR="009F4D66" w:rsidRPr="00A45DB8" w:rsidRDefault="009F4D66" w:rsidP="008B490D">
            <w:pPr>
              <w:spacing w:line="300" w:lineRule="exact"/>
              <w:jc w:val="right"/>
              <w:rPr>
                <w:rFonts w:ascii="Times New Roman"/>
                <w:color w:val="000000" w:themeColor="text1"/>
                <w:sz w:val="28"/>
                <w:szCs w:val="28"/>
              </w:rPr>
            </w:pPr>
            <w:r w:rsidRPr="00A45DB8">
              <w:rPr>
                <w:rFonts w:ascii="Times New Roman"/>
                <w:color w:val="000000" w:themeColor="text1"/>
                <w:sz w:val="28"/>
                <w:szCs w:val="28"/>
              </w:rPr>
              <w:t>530</w:t>
            </w:r>
          </w:p>
        </w:tc>
        <w:tc>
          <w:tcPr>
            <w:tcW w:w="2694" w:type="dxa"/>
            <w:tcBorders>
              <w:left w:val="double" w:sz="4" w:space="0" w:color="auto"/>
            </w:tcBorders>
            <w:vAlign w:val="center"/>
            <w:hideMark/>
          </w:tcPr>
          <w:p w14:paraId="554A5009" w14:textId="77777777" w:rsidR="009F4D66" w:rsidRPr="00A45DB8" w:rsidRDefault="009F4D66" w:rsidP="008B490D">
            <w:pPr>
              <w:spacing w:line="300" w:lineRule="exact"/>
              <w:jc w:val="right"/>
              <w:rPr>
                <w:rFonts w:ascii="Times New Roman"/>
                <w:color w:val="000000" w:themeColor="text1"/>
                <w:sz w:val="28"/>
                <w:szCs w:val="28"/>
              </w:rPr>
            </w:pPr>
            <w:r w:rsidRPr="00A45DB8">
              <w:rPr>
                <w:rFonts w:ascii="Times New Roman"/>
                <w:color w:val="000000" w:themeColor="text1"/>
                <w:sz w:val="28"/>
                <w:szCs w:val="28"/>
              </w:rPr>
              <w:t>1</w:t>
            </w:r>
            <w:r w:rsidRPr="00A45DB8">
              <w:rPr>
                <w:rFonts w:ascii="Times New Roman"/>
                <w:color w:val="000000" w:themeColor="text1"/>
                <w:sz w:val="28"/>
                <w:szCs w:val="28"/>
              </w:rPr>
              <w:t>億</w:t>
            </w:r>
            <w:r w:rsidRPr="00A45DB8">
              <w:rPr>
                <w:rFonts w:ascii="Times New Roman"/>
                <w:color w:val="000000" w:themeColor="text1"/>
                <w:sz w:val="28"/>
                <w:szCs w:val="28"/>
              </w:rPr>
              <w:t>6,856</w:t>
            </w:r>
            <w:r w:rsidRPr="00A45DB8">
              <w:rPr>
                <w:rFonts w:ascii="Times New Roman"/>
                <w:color w:val="000000" w:themeColor="text1"/>
                <w:sz w:val="28"/>
                <w:szCs w:val="28"/>
              </w:rPr>
              <w:t>萬</w:t>
            </w:r>
          </w:p>
        </w:tc>
        <w:tc>
          <w:tcPr>
            <w:tcW w:w="1565" w:type="dxa"/>
            <w:vAlign w:val="center"/>
          </w:tcPr>
          <w:p w14:paraId="1EED39F8" w14:textId="77777777" w:rsidR="009F4D66" w:rsidRPr="00A45DB8" w:rsidRDefault="009F4D66" w:rsidP="008B490D">
            <w:pPr>
              <w:spacing w:line="300" w:lineRule="exact"/>
              <w:jc w:val="right"/>
              <w:rPr>
                <w:rFonts w:ascii="Times New Roman"/>
                <w:color w:val="000000" w:themeColor="text1"/>
                <w:sz w:val="28"/>
                <w:szCs w:val="28"/>
              </w:rPr>
            </w:pPr>
            <w:r w:rsidRPr="00A45DB8">
              <w:rPr>
                <w:rFonts w:ascii="Times New Roman"/>
                <w:color w:val="000000" w:themeColor="text1"/>
                <w:sz w:val="28"/>
                <w:szCs w:val="28"/>
              </w:rPr>
              <w:t>3,904</w:t>
            </w:r>
          </w:p>
        </w:tc>
      </w:tr>
      <w:tr w:rsidR="00A45DB8" w:rsidRPr="00A45DB8" w14:paraId="5FA3EA28" w14:textId="77777777" w:rsidTr="00102C11">
        <w:tc>
          <w:tcPr>
            <w:tcW w:w="846" w:type="dxa"/>
            <w:vAlign w:val="center"/>
            <w:hideMark/>
          </w:tcPr>
          <w:p w14:paraId="58FF7332" w14:textId="77777777" w:rsidR="009F4D66" w:rsidRPr="00A45DB8" w:rsidRDefault="009F4D66" w:rsidP="008B490D">
            <w:pPr>
              <w:spacing w:line="300" w:lineRule="exact"/>
              <w:jc w:val="center"/>
              <w:rPr>
                <w:rFonts w:ascii="Times New Roman"/>
                <w:color w:val="000000" w:themeColor="text1"/>
                <w:sz w:val="28"/>
                <w:szCs w:val="28"/>
              </w:rPr>
            </w:pPr>
            <w:r w:rsidRPr="00A45DB8">
              <w:rPr>
                <w:rFonts w:ascii="Times New Roman"/>
                <w:color w:val="000000" w:themeColor="text1"/>
                <w:sz w:val="28"/>
                <w:szCs w:val="28"/>
              </w:rPr>
              <w:t>112</w:t>
            </w:r>
          </w:p>
        </w:tc>
        <w:tc>
          <w:tcPr>
            <w:tcW w:w="2095" w:type="dxa"/>
            <w:vAlign w:val="center"/>
            <w:hideMark/>
          </w:tcPr>
          <w:p w14:paraId="5AF33268" w14:textId="77777777" w:rsidR="009F4D66" w:rsidRPr="00A45DB8" w:rsidRDefault="009F4D66" w:rsidP="008B490D">
            <w:pPr>
              <w:spacing w:line="300" w:lineRule="exact"/>
              <w:jc w:val="right"/>
              <w:rPr>
                <w:rFonts w:ascii="Times New Roman"/>
                <w:color w:val="000000" w:themeColor="text1"/>
                <w:sz w:val="28"/>
                <w:szCs w:val="28"/>
              </w:rPr>
            </w:pPr>
            <w:r w:rsidRPr="00A45DB8">
              <w:rPr>
                <w:rFonts w:ascii="Times New Roman"/>
                <w:color w:val="000000" w:themeColor="text1"/>
                <w:sz w:val="28"/>
                <w:szCs w:val="28"/>
              </w:rPr>
              <w:t>648</w:t>
            </w:r>
            <w:r w:rsidRPr="00A45DB8">
              <w:rPr>
                <w:rFonts w:ascii="Times New Roman"/>
                <w:color w:val="000000" w:themeColor="text1"/>
                <w:sz w:val="28"/>
                <w:szCs w:val="28"/>
              </w:rPr>
              <w:t>萬</w:t>
            </w:r>
            <w:r w:rsidRPr="00A45DB8">
              <w:rPr>
                <w:rFonts w:ascii="Times New Roman"/>
                <w:color w:val="000000" w:themeColor="text1"/>
                <w:sz w:val="28"/>
                <w:szCs w:val="28"/>
              </w:rPr>
              <w:t>6,951</w:t>
            </w:r>
          </w:p>
        </w:tc>
        <w:tc>
          <w:tcPr>
            <w:tcW w:w="1590" w:type="dxa"/>
            <w:tcBorders>
              <w:right w:val="double" w:sz="4" w:space="0" w:color="auto"/>
            </w:tcBorders>
            <w:vAlign w:val="center"/>
          </w:tcPr>
          <w:p w14:paraId="3EE1B98A" w14:textId="77777777" w:rsidR="009F4D66" w:rsidRPr="00A45DB8" w:rsidRDefault="009F4D66" w:rsidP="008B490D">
            <w:pPr>
              <w:pStyle w:val="Default"/>
              <w:spacing w:line="300" w:lineRule="exact"/>
              <w:jc w:val="right"/>
              <w:rPr>
                <w:rFonts w:eastAsia="標楷體"/>
                <w:color w:val="000000" w:themeColor="text1"/>
                <w:sz w:val="28"/>
                <w:szCs w:val="28"/>
              </w:rPr>
            </w:pPr>
            <w:r w:rsidRPr="00A45DB8">
              <w:rPr>
                <w:rFonts w:eastAsia="標楷體"/>
                <w:color w:val="000000" w:themeColor="text1"/>
                <w:sz w:val="28"/>
                <w:szCs w:val="28"/>
              </w:rPr>
              <w:t>2,698</w:t>
            </w:r>
          </w:p>
        </w:tc>
        <w:tc>
          <w:tcPr>
            <w:tcW w:w="2694" w:type="dxa"/>
            <w:tcBorders>
              <w:left w:val="double" w:sz="4" w:space="0" w:color="auto"/>
            </w:tcBorders>
            <w:vAlign w:val="center"/>
            <w:hideMark/>
          </w:tcPr>
          <w:p w14:paraId="7497C356" w14:textId="1D327733" w:rsidR="009F4D66" w:rsidRPr="00A45DB8" w:rsidRDefault="009F4D66" w:rsidP="008B490D">
            <w:pPr>
              <w:pStyle w:val="Default"/>
              <w:spacing w:line="300" w:lineRule="exact"/>
              <w:jc w:val="right"/>
              <w:rPr>
                <w:rFonts w:eastAsia="標楷體"/>
                <w:color w:val="000000" w:themeColor="text1"/>
                <w:sz w:val="28"/>
                <w:szCs w:val="28"/>
              </w:rPr>
            </w:pPr>
            <w:r w:rsidRPr="00A45DB8">
              <w:rPr>
                <w:rFonts w:eastAsia="標楷體"/>
                <w:color w:val="000000" w:themeColor="text1"/>
                <w:sz w:val="28"/>
                <w:szCs w:val="28"/>
              </w:rPr>
              <w:t>2</w:t>
            </w:r>
            <w:r w:rsidRPr="00A45DB8">
              <w:rPr>
                <w:rFonts w:eastAsia="標楷體"/>
                <w:color w:val="000000" w:themeColor="text1"/>
                <w:sz w:val="28"/>
                <w:szCs w:val="28"/>
              </w:rPr>
              <w:t>億</w:t>
            </w:r>
            <w:r w:rsidRPr="00A45DB8">
              <w:rPr>
                <w:rFonts w:eastAsia="標楷體"/>
                <w:color w:val="000000" w:themeColor="text1"/>
                <w:sz w:val="28"/>
                <w:szCs w:val="28"/>
              </w:rPr>
              <w:t>675</w:t>
            </w:r>
            <w:r w:rsidRPr="00A45DB8">
              <w:rPr>
                <w:rFonts w:eastAsia="標楷體"/>
                <w:color w:val="000000" w:themeColor="text1"/>
                <w:sz w:val="28"/>
                <w:szCs w:val="28"/>
              </w:rPr>
              <w:t>萬</w:t>
            </w:r>
          </w:p>
        </w:tc>
        <w:tc>
          <w:tcPr>
            <w:tcW w:w="1565" w:type="dxa"/>
            <w:vAlign w:val="center"/>
          </w:tcPr>
          <w:p w14:paraId="7D2DC322" w14:textId="77777777" w:rsidR="009F4D66" w:rsidRPr="00A45DB8" w:rsidRDefault="009F4D66" w:rsidP="008B490D">
            <w:pPr>
              <w:pStyle w:val="Default"/>
              <w:spacing w:line="300" w:lineRule="exact"/>
              <w:jc w:val="right"/>
              <w:rPr>
                <w:rFonts w:eastAsia="標楷體"/>
                <w:color w:val="000000" w:themeColor="text1"/>
                <w:sz w:val="28"/>
                <w:szCs w:val="28"/>
              </w:rPr>
            </w:pPr>
            <w:r w:rsidRPr="00A45DB8">
              <w:rPr>
                <w:rFonts w:eastAsia="標楷體"/>
                <w:color w:val="000000" w:themeColor="text1"/>
                <w:sz w:val="28"/>
                <w:szCs w:val="28"/>
              </w:rPr>
              <w:t>4,954</w:t>
            </w:r>
          </w:p>
        </w:tc>
      </w:tr>
      <w:tr w:rsidR="00A45DB8" w:rsidRPr="00A45DB8" w14:paraId="6B156EC9" w14:textId="77777777" w:rsidTr="00102C11">
        <w:tc>
          <w:tcPr>
            <w:tcW w:w="846" w:type="dxa"/>
            <w:vAlign w:val="center"/>
            <w:hideMark/>
          </w:tcPr>
          <w:p w14:paraId="2E5AF5A5" w14:textId="77777777" w:rsidR="009F4D66" w:rsidRPr="00A45DB8" w:rsidRDefault="009F4D66" w:rsidP="008B490D">
            <w:pPr>
              <w:spacing w:line="300" w:lineRule="exact"/>
              <w:jc w:val="center"/>
              <w:rPr>
                <w:rFonts w:ascii="Times New Roman"/>
                <w:color w:val="000000" w:themeColor="text1"/>
                <w:sz w:val="28"/>
                <w:szCs w:val="28"/>
              </w:rPr>
            </w:pPr>
            <w:r w:rsidRPr="00A45DB8">
              <w:rPr>
                <w:rFonts w:ascii="Times New Roman"/>
                <w:color w:val="000000" w:themeColor="text1"/>
                <w:sz w:val="28"/>
                <w:szCs w:val="28"/>
              </w:rPr>
              <w:t>113</w:t>
            </w:r>
          </w:p>
        </w:tc>
        <w:tc>
          <w:tcPr>
            <w:tcW w:w="2095" w:type="dxa"/>
            <w:vAlign w:val="center"/>
            <w:hideMark/>
          </w:tcPr>
          <w:p w14:paraId="728E911B" w14:textId="77777777" w:rsidR="009F4D66" w:rsidRPr="00A45DB8" w:rsidRDefault="009F4D66" w:rsidP="008B490D">
            <w:pPr>
              <w:spacing w:line="300" w:lineRule="exact"/>
              <w:jc w:val="right"/>
              <w:rPr>
                <w:rFonts w:ascii="Times New Roman"/>
                <w:color w:val="000000" w:themeColor="text1"/>
                <w:sz w:val="28"/>
                <w:szCs w:val="28"/>
              </w:rPr>
            </w:pPr>
            <w:r w:rsidRPr="00A45DB8">
              <w:rPr>
                <w:rFonts w:ascii="Times New Roman"/>
                <w:color w:val="000000" w:themeColor="text1"/>
                <w:sz w:val="28"/>
                <w:szCs w:val="28"/>
              </w:rPr>
              <w:t>785</w:t>
            </w:r>
            <w:r w:rsidRPr="00A45DB8">
              <w:rPr>
                <w:rFonts w:ascii="Times New Roman"/>
                <w:color w:val="000000" w:themeColor="text1"/>
                <w:sz w:val="28"/>
                <w:szCs w:val="28"/>
              </w:rPr>
              <w:t>萬</w:t>
            </w:r>
            <w:r w:rsidRPr="00A45DB8">
              <w:rPr>
                <w:rFonts w:ascii="Times New Roman"/>
                <w:color w:val="000000" w:themeColor="text1"/>
                <w:sz w:val="28"/>
                <w:szCs w:val="28"/>
              </w:rPr>
              <w:t xml:space="preserve">7,686 </w:t>
            </w:r>
          </w:p>
        </w:tc>
        <w:tc>
          <w:tcPr>
            <w:tcW w:w="1590" w:type="dxa"/>
            <w:tcBorders>
              <w:right w:val="double" w:sz="4" w:space="0" w:color="auto"/>
            </w:tcBorders>
            <w:vAlign w:val="center"/>
          </w:tcPr>
          <w:p w14:paraId="6261B4AA" w14:textId="77777777" w:rsidR="009F4D66" w:rsidRPr="00A45DB8" w:rsidRDefault="009F4D66" w:rsidP="008B490D">
            <w:pPr>
              <w:spacing w:line="300" w:lineRule="exact"/>
              <w:jc w:val="right"/>
              <w:rPr>
                <w:rFonts w:ascii="Times New Roman"/>
                <w:color w:val="000000" w:themeColor="text1"/>
                <w:sz w:val="28"/>
                <w:szCs w:val="28"/>
              </w:rPr>
            </w:pPr>
            <w:r w:rsidRPr="00A45DB8">
              <w:rPr>
                <w:rFonts w:ascii="Times New Roman"/>
                <w:color w:val="000000" w:themeColor="text1"/>
                <w:sz w:val="28"/>
                <w:szCs w:val="28"/>
              </w:rPr>
              <w:t>3,220</w:t>
            </w:r>
          </w:p>
        </w:tc>
        <w:tc>
          <w:tcPr>
            <w:tcW w:w="2694" w:type="dxa"/>
            <w:tcBorders>
              <w:left w:val="double" w:sz="4" w:space="0" w:color="auto"/>
            </w:tcBorders>
            <w:vAlign w:val="center"/>
          </w:tcPr>
          <w:p w14:paraId="595CC156" w14:textId="77777777" w:rsidR="009F4D66" w:rsidRPr="00A45DB8" w:rsidRDefault="009F4D66" w:rsidP="008B490D">
            <w:pPr>
              <w:spacing w:line="300" w:lineRule="exact"/>
              <w:jc w:val="right"/>
              <w:rPr>
                <w:rFonts w:ascii="Times New Roman"/>
                <w:color w:val="000000" w:themeColor="text1"/>
                <w:sz w:val="28"/>
                <w:szCs w:val="28"/>
              </w:rPr>
            </w:pPr>
            <w:r w:rsidRPr="00A45DB8">
              <w:rPr>
                <w:rFonts w:ascii="Times New Roman"/>
                <w:color w:val="000000" w:themeColor="text1"/>
                <w:sz w:val="28"/>
                <w:szCs w:val="28"/>
              </w:rPr>
              <w:t>2</w:t>
            </w:r>
            <w:r w:rsidRPr="00A45DB8">
              <w:rPr>
                <w:rFonts w:ascii="Times New Roman"/>
                <w:color w:val="000000" w:themeColor="text1"/>
                <w:sz w:val="28"/>
                <w:szCs w:val="28"/>
              </w:rPr>
              <w:t>億</w:t>
            </w:r>
            <w:r w:rsidRPr="00A45DB8">
              <w:rPr>
                <w:rFonts w:ascii="Times New Roman"/>
                <w:color w:val="000000" w:themeColor="text1"/>
                <w:sz w:val="28"/>
                <w:szCs w:val="28"/>
              </w:rPr>
              <w:t>2,203</w:t>
            </w:r>
            <w:r w:rsidRPr="00A45DB8">
              <w:rPr>
                <w:rFonts w:ascii="Times New Roman"/>
                <w:color w:val="000000" w:themeColor="text1"/>
                <w:sz w:val="28"/>
                <w:szCs w:val="28"/>
              </w:rPr>
              <w:t>萬</w:t>
            </w:r>
          </w:p>
        </w:tc>
        <w:tc>
          <w:tcPr>
            <w:tcW w:w="1565" w:type="dxa"/>
            <w:vAlign w:val="center"/>
          </w:tcPr>
          <w:p w14:paraId="5671E971" w14:textId="77777777" w:rsidR="009F4D66" w:rsidRPr="00A45DB8" w:rsidRDefault="009F4D66" w:rsidP="008B490D">
            <w:pPr>
              <w:pStyle w:val="Default"/>
              <w:spacing w:line="300" w:lineRule="exact"/>
              <w:jc w:val="right"/>
              <w:rPr>
                <w:rFonts w:eastAsia="標楷體"/>
                <w:color w:val="000000" w:themeColor="text1"/>
                <w:sz w:val="28"/>
                <w:szCs w:val="28"/>
              </w:rPr>
            </w:pPr>
            <w:r w:rsidRPr="00A45DB8">
              <w:rPr>
                <w:rFonts w:eastAsia="標楷體"/>
                <w:color w:val="000000" w:themeColor="text1"/>
                <w:sz w:val="28"/>
                <w:szCs w:val="28"/>
              </w:rPr>
              <w:t>5,158</w:t>
            </w:r>
          </w:p>
        </w:tc>
      </w:tr>
    </w:tbl>
    <w:p w14:paraId="3F413250" w14:textId="4C19A3A9" w:rsidR="00242DD4" w:rsidRPr="00A45DB8" w:rsidRDefault="00242DD4" w:rsidP="009F4D66">
      <w:pPr>
        <w:pStyle w:val="2"/>
        <w:numPr>
          <w:ilvl w:val="0"/>
          <w:numId w:val="0"/>
        </w:numPr>
        <w:ind w:left="2" w:hanging="2"/>
        <w:rPr>
          <w:rFonts w:ascii="Times New Roman" w:hAnsi="Times New Roman"/>
          <w:color w:val="000000" w:themeColor="text1"/>
          <w:sz w:val="28"/>
          <w:szCs w:val="32"/>
        </w:rPr>
      </w:pPr>
      <w:proofErr w:type="gramStart"/>
      <w:r w:rsidRPr="00A45DB8">
        <w:rPr>
          <w:rFonts w:ascii="Times New Roman" w:hAnsi="Times New Roman" w:hint="eastAsia"/>
          <w:color w:val="000000" w:themeColor="text1"/>
          <w:sz w:val="28"/>
          <w:szCs w:val="32"/>
        </w:rPr>
        <w:t>註</w:t>
      </w:r>
      <w:proofErr w:type="gramEnd"/>
      <w:r w:rsidRPr="00A45DB8">
        <w:rPr>
          <w:rFonts w:ascii="Times New Roman" w:hAnsi="Times New Roman" w:hint="eastAsia"/>
          <w:color w:val="000000" w:themeColor="text1"/>
          <w:sz w:val="28"/>
          <w:szCs w:val="32"/>
        </w:rPr>
        <w:t>：</w:t>
      </w:r>
      <w:r w:rsidRPr="00A45DB8">
        <w:rPr>
          <w:rFonts w:ascii="Times New Roman" w:hAnsi="Times New Roman" w:hint="eastAsia"/>
          <w:color w:val="000000" w:themeColor="text1"/>
          <w:sz w:val="28"/>
          <w:szCs w:val="32"/>
        </w:rPr>
        <w:t>114</w:t>
      </w:r>
      <w:r w:rsidRPr="00A45DB8">
        <w:rPr>
          <w:rFonts w:ascii="Times New Roman" w:hAnsi="Times New Roman" w:hint="eastAsia"/>
          <w:color w:val="000000" w:themeColor="text1"/>
          <w:sz w:val="28"/>
          <w:szCs w:val="32"/>
        </w:rPr>
        <w:t>年臺灣旅遊狀況調查結果，觀光署將於</w:t>
      </w:r>
      <w:r w:rsidRPr="00A45DB8">
        <w:rPr>
          <w:rFonts w:ascii="Times New Roman" w:hAnsi="Times New Roman" w:hint="eastAsia"/>
          <w:color w:val="000000" w:themeColor="text1"/>
          <w:sz w:val="28"/>
          <w:szCs w:val="32"/>
        </w:rPr>
        <w:t>115</w:t>
      </w:r>
      <w:r w:rsidRPr="00A45DB8">
        <w:rPr>
          <w:rFonts w:ascii="Times New Roman" w:hAnsi="Times New Roman" w:hint="eastAsia"/>
          <w:color w:val="000000" w:themeColor="text1"/>
          <w:sz w:val="28"/>
          <w:szCs w:val="32"/>
        </w:rPr>
        <w:t>年</w:t>
      </w:r>
      <w:r w:rsidRPr="00A45DB8">
        <w:rPr>
          <w:rFonts w:ascii="Times New Roman" w:hAnsi="Times New Roman" w:hint="eastAsia"/>
          <w:color w:val="000000" w:themeColor="text1"/>
          <w:sz w:val="28"/>
          <w:szCs w:val="32"/>
        </w:rPr>
        <w:t>8</w:t>
      </w:r>
      <w:r w:rsidRPr="00A45DB8">
        <w:rPr>
          <w:rFonts w:ascii="Times New Roman" w:hAnsi="Times New Roman" w:hint="eastAsia"/>
          <w:color w:val="000000" w:themeColor="text1"/>
          <w:sz w:val="28"/>
          <w:szCs w:val="32"/>
        </w:rPr>
        <w:t>月公布。</w:t>
      </w:r>
    </w:p>
    <w:p w14:paraId="304813F3" w14:textId="0AC83FB8" w:rsidR="009F4D66" w:rsidRPr="00A45DB8" w:rsidRDefault="009F4D66" w:rsidP="009F4D66">
      <w:pPr>
        <w:pStyle w:val="2"/>
        <w:numPr>
          <w:ilvl w:val="0"/>
          <w:numId w:val="0"/>
        </w:numPr>
        <w:ind w:left="2" w:hanging="2"/>
        <w:rPr>
          <w:rFonts w:ascii="Times New Roman" w:hAnsi="Times New Roman"/>
          <w:color w:val="000000" w:themeColor="text1"/>
          <w:sz w:val="28"/>
          <w:szCs w:val="32"/>
        </w:rPr>
      </w:pPr>
      <w:r w:rsidRPr="00A45DB8">
        <w:rPr>
          <w:rFonts w:ascii="Times New Roman" w:hAnsi="Times New Roman"/>
          <w:color w:val="000000" w:themeColor="text1"/>
          <w:sz w:val="28"/>
          <w:szCs w:val="32"/>
        </w:rPr>
        <w:t>資料來源：觀光署</w:t>
      </w:r>
      <w:r w:rsidR="006471E7" w:rsidRPr="00A45DB8">
        <w:rPr>
          <w:rFonts w:ascii="Times New Roman" w:hAnsi="Times New Roman"/>
          <w:color w:val="000000" w:themeColor="text1"/>
          <w:sz w:val="28"/>
          <w:szCs w:val="28"/>
        </w:rPr>
        <w:t>觀</w:t>
      </w:r>
      <w:r w:rsidR="006471E7" w:rsidRPr="00A45DB8">
        <w:rPr>
          <w:rFonts w:ascii="Times New Roman" w:hAnsi="Times New Roman"/>
          <w:color w:val="000000" w:themeColor="text1"/>
          <w:sz w:val="28"/>
          <w:szCs w:val="18"/>
        </w:rPr>
        <w:t>光統計資料庫，</w:t>
      </w:r>
      <w:r w:rsidR="00731766" w:rsidRPr="00A45DB8">
        <w:rPr>
          <w:rFonts w:ascii="Times New Roman" w:hAnsi="Times New Roman"/>
          <w:color w:val="000000" w:themeColor="text1"/>
          <w:sz w:val="28"/>
          <w:szCs w:val="32"/>
        </w:rPr>
        <w:t>本院</w:t>
      </w:r>
      <w:proofErr w:type="gramStart"/>
      <w:r w:rsidR="00731766" w:rsidRPr="00A45DB8">
        <w:rPr>
          <w:rFonts w:ascii="Times New Roman" w:hAnsi="Times New Roman"/>
          <w:color w:val="000000" w:themeColor="text1"/>
          <w:sz w:val="28"/>
          <w:szCs w:val="32"/>
        </w:rPr>
        <w:t>自行彙製</w:t>
      </w:r>
      <w:proofErr w:type="gramEnd"/>
      <w:r w:rsidRPr="00A45DB8">
        <w:rPr>
          <w:rFonts w:ascii="Times New Roman" w:hAnsi="Times New Roman"/>
          <w:color w:val="000000" w:themeColor="text1"/>
          <w:sz w:val="28"/>
          <w:szCs w:val="32"/>
        </w:rPr>
        <w:t>。</w:t>
      </w:r>
    </w:p>
    <w:p w14:paraId="36DCE60F" w14:textId="77777777" w:rsidR="000F6F91" w:rsidRPr="00A45DB8" w:rsidRDefault="000F6F91" w:rsidP="009F4D66">
      <w:pPr>
        <w:pStyle w:val="2"/>
        <w:numPr>
          <w:ilvl w:val="0"/>
          <w:numId w:val="0"/>
        </w:numPr>
        <w:ind w:left="2" w:hanging="2"/>
        <w:rPr>
          <w:rFonts w:ascii="Times New Roman" w:hAnsi="Times New Roman"/>
          <w:color w:val="000000" w:themeColor="text1"/>
        </w:rPr>
      </w:pPr>
    </w:p>
    <w:p w14:paraId="15F8033B" w14:textId="25DED7BE" w:rsidR="009F4D66" w:rsidRPr="00A45DB8" w:rsidRDefault="002D0D07" w:rsidP="009F4D66">
      <w:pPr>
        <w:pStyle w:val="3"/>
        <w:rPr>
          <w:rFonts w:ascii="Times New Roman" w:hAnsi="Times New Roman"/>
          <w:color w:val="000000" w:themeColor="text1"/>
        </w:rPr>
      </w:pPr>
      <w:r w:rsidRPr="00A45DB8">
        <w:rPr>
          <w:rFonts w:ascii="Times New Roman" w:hAnsi="Times New Roman"/>
          <w:color w:val="000000" w:themeColor="text1"/>
        </w:rPr>
        <w:t>然而</w:t>
      </w:r>
      <w:r w:rsidR="00F76E47" w:rsidRPr="00A45DB8">
        <w:rPr>
          <w:rFonts w:ascii="Times New Roman" w:hAnsi="Times New Roman"/>
          <w:color w:val="000000" w:themeColor="text1"/>
        </w:rPr>
        <w:t>，</w:t>
      </w:r>
      <w:r w:rsidR="009F4D66" w:rsidRPr="00A45DB8">
        <w:rPr>
          <w:rFonts w:ascii="Times New Roman" w:hAnsi="Times New Roman"/>
          <w:color w:val="000000" w:themeColor="text1"/>
        </w:rPr>
        <w:t>就恆春</w:t>
      </w:r>
      <w:r w:rsidR="00B00E65" w:rsidRPr="00A45DB8">
        <w:rPr>
          <w:rFonts w:ascii="Times New Roman" w:hAnsi="Times New Roman"/>
          <w:color w:val="000000" w:themeColor="text1"/>
        </w:rPr>
        <w:t>半</w:t>
      </w:r>
      <w:r w:rsidR="009F4D66" w:rsidRPr="00A45DB8">
        <w:rPr>
          <w:rFonts w:ascii="Times New Roman" w:hAnsi="Times New Roman"/>
          <w:color w:val="000000" w:themeColor="text1"/>
        </w:rPr>
        <w:t>島旅遊人</w:t>
      </w:r>
      <w:proofErr w:type="gramStart"/>
      <w:r w:rsidR="009F4D66" w:rsidRPr="00A45DB8">
        <w:rPr>
          <w:rFonts w:ascii="Times New Roman" w:hAnsi="Times New Roman"/>
          <w:color w:val="000000" w:themeColor="text1"/>
        </w:rPr>
        <w:t>次</w:t>
      </w:r>
      <w:proofErr w:type="gramEnd"/>
      <w:r w:rsidR="009F4D66" w:rsidRPr="00A45DB8">
        <w:rPr>
          <w:rStyle w:val="aff4"/>
          <w:rFonts w:ascii="Times New Roman" w:hAnsi="Times New Roman"/>
          <w:color w:val="000000" w:themeColor="text1"/>
        </w:rPr>
        <w:footnoteReference w:id="5"/>
      </w:r>
      <w:r w:rsidR="009F4D66" w:rsidRPr="00A45DB8">
        <w:rPr>
          <w:rFonts w:ascii="Times New Roman" w:hAnsi="Times New Roman"/>
          <w:color w:val="000000" w:themeColor="text1"/>
        </w:rPr>
        <w:t>，近年呈現顯著下滑趨勢</w:t>
      </w:r>
      <w:r w:rsidR="00FD7258" w:rsidRPr="00A45DB8">
        <w:rPr>
          <w:rFonts w:ascii="Times New Roman" w:hAnsi="Times New Roman"/>
          <w:color w:val="000000" w:themeColor="text1"/>
        </w:rPr>
        <w:t>，</w:t>
      </w:r>
      <w:r w:rsidR="00FD7258" w:rsidRPr="00A45DB8">
        <w:rPr>
          <w:rFonts w:ascii="Times New Roman" w:hAnsi="Times New Roman"/>
          <w:b/>
          <w:bCs w:val="0"/>
          <w:color w:val="000000" w:themeColor="text1"/>
        </w:rPr>
        <w:t>據觀光署查復稱</w:t>
      </w:r>
      <w:r w:rsidR="00FD7258" w:rsidRPr="00A45DB8">
        <w:rPr>
          <w:rFonts w:ascii="Times New Roman" w:hAnsi="Times New Roman"/>
          <w:color w:val="000000" w:themeColor="text1"/>
        </w:rPr>
        <w:t>，</w:t>
      </w:r>
      <w:r w:rsidR="00FD7258" w:rsidRPr="00A45DB8">
        <w:rPr>
          <w:rFonts w:ascii="Times New Roman" w:hAnsi="Times New Roman"/>
          <w:b/>
          <w:bCs w:val="0"/>
          <w:color w:val="000000" w:themeColor="text1"/>
        </w:rPr>
        <w:t>國人前往屏東旅遊比率由</w:t>
      </w:r>
      <w:r w:rsidR="00FD7258" w:rsidRPr="00A45DB8">
        <w:rPr>
          <w:rFonts w:ascii="Times New Roman" w:hAnsi="Times New Roman"/>
          <w:b/>
          <w:bCs w:val="0"/>
          <w:color w:val="000000" w:themeColor="text1"/>
        </w:rPr>
        <w:t>108</w:t>
      </w:r>
      <w:r w:rsidR="00FD7258" w:rsidRPr="00A45DB8">
        <w:rPr>
          <w:rFonts w:ascii="Times New Roman" w:hAnsi="Times New Roman"/>
          <w:b/>
          <w:bCs w:val="0"/>
          <w:color w:val="000000" w:themeColor="text1"/>
        </w:rPr>
        <w:t>年</w:t>
      </w:r>
      <w:r w:rsidR="00FD7258" w:rsidRPr="00A45DB8">
        <w:rPr>
          <w:rFonts w:ascii="Times New Roman" w:hAnsi="Times New Roman"/>
          <w:b/>
          <w:bCs w:val="0"/>
          <w:color w:val="000000" w:themeColor="text1"/>
          <w:u w:val="single"/>
        </w:rPr>
        <w:t>6.3%</w:t>
      </w:r>
      <w:r w:rsidR="00FD7258" w:rsidRPr="00A45DB8">
        <w:rPr>
          <w:rFonts w:ascii="Times New Roman" w:hAnsi="Times New Roman"/>
          <w:b/>
          <w:bCs w:val="0"/>
          <w:color w:val="000000" w:themeColor="text1"/>
          <w:u w:val="single"/>
        </w:rPr>
        <w:t>降至</w:t>
      </w:r>
      <w:r w:rsidR="00FD7258" w:rsidRPr="00A45DB8">
        <w:rPr>
          <w:rFonts w:ascii="Times New Roman" w:hAnsi="Times New Roman"/>
          <w:b/>
          <w:bCs w:val="0"/>
          <w:color w:val="000000" w:themeColor="text1"/>
          <w:u w:val="single"/>
        </w:rPr>
        <w:t>113</w:t>
      </w:r>
      <w:r w:rsidR="00FD7258" w:rsidRPr="00A45DB8">
        <w:rPr>
          <w:rFonts w:ascii="Times New Roman" w:hAnsi="Times New Roman"/>
          <w:b/>
          <w:bCs w:val="0"/>
          <w:color w:val="000000" w:themeColor="text1"/>
          <w:u w:val="single"/>
        </w:rPr>
        <w:t>年</w:t>
      </w:r>
      <w:r w:rsidR="00FD7258" w:rsidRPr="00A45DB8">
        <w:rPr>
          <w:rFonts w:ascii="Times New Roman" w:hAnsi="Times New Roman"/>
          <w:b/>
          <w:bCs w:val="0"/>
          <w:color w:val="000000" w:themeColor="text1"/>
          <w:u w:val="single"/>
        </w:rPr>
        <w:t>5.2%</w:t>
      </w:r>
      <w:r w:rsidR="00FD7258" w:rsidRPr="00A45DB8">
        <w:rPr>
          <w:rFonts w:ascii="Times New Roman" w:hAnsi="Times New Roman"/>
          <w:b/>
          <w:bCs w:val="0"/>
          <w:color w:val="000000" w:themeColor="text1"/>
        </w:rPr>
        <w:t>；來</w:t>
      </w:r>
      <w:proofErr w:type="gramStart"/>
      <w:r w:rsidR="00FD7258" w:rsidRPr="00A45DB8">
        <w:rPr>
          <w:rFonts w:ascii="Times New Roman" w:hAnsi="Times New Roman"/>
          <w:b/>
          <w:bCs w:val="0"/>
          <w:color w:val="000000" w:themeColor="text1"/>
        </w:rPr>
        <w:t>臺</w:t>
      </w:r>
      <w:proofErr w:type="gramEnd"/>
      <w:r w:rsidR="00FD7258" w:rsidRPr="00A45DB8">
        <w:rPr>
          <w:rFonts w:ascii="Times New Roman" w:hAnsi="Times New Roman"/>
          <w:b/>
          <w:bCs w:val="0"/>
          <w:color w:val="000000" w:themeColor="text1"/>
        </w:rPr>
        <w:t>旅客造訪屏東景點比率更由</w:t>
      </w:r>
      <w:r w:rsidR="00FD7258" w:rsidRPr="00A45DB8">
        <w:rPr>
          <w:rFonts w:ascii="Times New Roman" w:hAnsi="Times New Roman"/>
          <w:b/>
          <w:bCs w:val="0"/>
          <w:color w:val="000000" w:themeColor="text1"/>
          <w:u w:val="single"/>
        </w:rPr>
        <w:t>17.13%</w:t>
      </w:r>
      <w:r w:rsidR="00FD7258" w:rsidRPr="00A45DB8">
        <w:rPr>
          <w:rFonts w:ascii="Times New Roman" w:hAnsi="Times New Roman"/>
          <w:b/>
          <w:bCs w:val="0"/>
          <w:color w:val="000000" w:themeColor="text1"/>
          <w:u w:val="single"/>
        </w:rPr>
        <w:t>大幅下滑至</w:t>
      </w:r>
      <w:r w:rsidR="00FD7258" w:rsidRPr="00A45DB8">
        <w:rPr>
          <w:rFonts w:ascii="Times New Roman" w:hAnsi="Times New Roman"/>
          <w:b/>
          <w:bCs w:val="0"/>
          <w:color w:val="000000" w:themeColor="text1"/>
          <w:u w:val="single"/>
        </w:rPr>
        <w:t>3.13%</w:t>
      </w:r>
      <w:r w:rsidR="00FD7258" w:rsidRPr="00A45DB8">
        <w:rPr>
          <w:rFonts w:ascii="Times New Roman" w:hAnsi="Times New Roman"/>
          <w:color w:val="000000" w:themeColor="text1"/>
        </w:rPr>
        <w:t>。</w:t>
      </w:r>
      <w:r w:rsidR="007277F1" w:rsidRPr="00A9477C">
        <w:rPr>
          <w:rFonts w:ascii="Times New Roman" w:hAnsi="Times New Roman" w:hint="eastAsia"/>
          <w:color w:val="000000" w:themeColor="text1"/>
        </w:rPr>
        <w:t>另發現，</w:t>
      </w:r>
      <w:r w:rsidR="005B334B" w:rsidRPr="00A45DB8">
        <w:rPr>
          <w:rFonts w:ascii="Times New Roman" w:hAnsi="Times New Roman"/>
          <w:color w:val="000000" w:themeColor="text1"/>
          <w:szCs w:val="32"/>
        </w:rPr>
        <w:t>遊客人次高峰期</w:t>
      </w:r>
      <w:r w:rsidR="005B334B" w:rsidRPr="00A45DB8">
        <w:rPr>
          <w:rFonts w:ascii="Times New Roman" w:hAnsi="Times New Roman"/>
          <w:color w:val="000000" w:themeColor="text1"/>
          <w:szCs w:val="32"/>
        </w:rPr>
        <w:t>103</w:t>
      </w:r>
      <w:r w:rsidR="005B334B" w:rsidRPr="00A45DB8">
        <w:rPr>
          <w:rFonts w:ascii="Times New Roman" w:hAnsi="Times New Roman"/>
          <w:color w:val="000000" w:themeColor="text1"/>
          <w:szCs w:val="32"/>
        </w:rPr>
        <w:t>年曾達</w:t>
      </w:r>
      <w:r w:rsidR="005B334B" w:rsidRPr="00A45DB8">
        <w:rPr>
          <w:rFonts w:ascii="Times New Roman" w:hAnsi="Times New Roman"/>
          <w:color w:val="000000" w:themeColor="text1"/>
          <w:szCs w:val="32"/>
        </w:rPr>
        <w:t>838</w:t>
      </w:r>
      <w:r w:rsidR="005B334B" w:rsidRPr="00A45DB8">
        <w:rPr>
          <w:rFonts w:ascii="Times New Roman" w:hAnsi="Times New Roman"/>
          <w:color w:val="000000" w:themeColor="text1"/>
          <w:szCs w:val="32"/>
        </w:rPr>
        <w:t>萬人次，</w:t>
      </w:r>
      <w:r w:rsidR="005B334B" w:rsidRPr="00A45DB8">
        <w:rPr>
          <w:rFonts w:ascii="Times New Roman" w:hAnsi="Times New Roman"/>
          <w:color w:val="000000" w:themeColor="text1"/>
          <w:szCs w:val="32"/>
        </w:rPr>
        <w:t>105</w:t>
      </w:r>
      <w:r w:rsidR="005B334B" w:rsidRPr="00A45DB8">
        <w:rPr>
          <w:rFonts w:ascii="Times New Roman" w:hAnsi="Times New Roman"/>
          <w:color w:val="000000" w:themeColor="text1"/>
          <w:szCs w:val="32"/>
        </w:rPr>
        <w:t>年約</w:t>
      </w:r>
      <w:r w:rsidR="005B334B" w:rsidRPr="00A45DB8">
        <w:rPr>
          <w:rFonts w:ascii="Times New Roman" w:hAnsi="Times New Roman"/>
          <w:color w:val="000000" w:themeColor="text1"/>
          <w:szCs w:val="32"/>
        </w:rPr>
        <w:t>583</w:t>
      </w:r>
      <w:r w:rsidR="005B334B" w:rsidRPr="00A45DB8">
        <w:rPr>
          <w:rFonts w:ascii="Times New Roman" w:hAnsi="Times New Roman"/>
          <w:color w:val="000000" w:themeColor="text1"/>
          <w:szCs w:val="32"/>
        </w:rPr>
        <w:t>萬人</w:t>
      </w:r>
      <w:r w:rsidR="005B334B" w:rsidRPr="00A45DB8">
        <w:rPr>
          <w:rFonts w:ascii="Times New Roman" w:hAnsi="Times New Roman"/>
          <w:color w:val="000000" w:themeColor="text1"/>
          <w:szCs w:val="32"/>
        </w:rPr>
        <w:lastRenderedPageBreak/>
        <w:t>次，至</w:t>
      </w:r>
      <w:r w:rsidR="005B334B" w:rsidRPr="00A45DB8">
        <w:rPr>
          <w:rFonts w:ascii="Times New Roman" w:hAnsi="Times New Roman"/>
          <w:color w:val="000000" w:themeColor="text1"/>
          <w:szCs w:val="32"/>
        </w:rPr>
        <w:t>114</w:t>
      </w:r>
      <w:r w:rsidR="005B334B" w:rsidRPr="00A45DB8">
        <w:rPr>
          <w:rFonts w:ascii="Times New Roman" w:hAnsi="Times New Roman"/>
          <w:color w:val="000000" w:themeColor="text1"/>
          <w:szCs w:val="32"/>
        </w:rPr>
        <w:t>年降至</w:t>
      </w:r>
      <w:r w:rsidR="005B334B" w:rsidRPr="00A45DB8">
        <w:rPr>
          <w:rFonts w:ascii="Times New Roman" w:hAnsi="Times New Roman"/>
          <w:color w:val="000000" w:themeColor="text1"/>
          <w:szCs w:val="32"/>
        </w:rPr>
        <w:t>213</w:t>
      </w:r>
      <w:r w:rsidR="005B334B" w:rsidRPr="00A45DB8">
        <w:rPr>
          <w:rFonts w:ascii="Times New Roman" w:hAnsi="Times New Roman"/>
          <w:color w:val="000000" w:themeColor="text1"/>
          <w:szCs w:val="32"/>
        </w:rPr>
        <w:t>萬人次</w:t>
      </w:r>
      <w:r w:rsidR="009F4D66" w:rsidRPr="00A45DB8">
        <w:rPr>
          <w:rFonts w:ascii="Times New Roman" w:hAnsi="Times New Roman"/>
          <w:color w:val="000000" w:themeColor="text1"/>
        </w:rPr>
        <w:t>，創下歷年來非</w:t>
      </w:r>
      <w:proofErr w:type="gramStart"/>
      <w:r w:rsidR="009F4D66" w:rsidRPr="00A45DB8">
        <w:rPr>
          <w:rFonts w:ascii="Times New Roman" w:hAnsi="Times New Roman"/>
          <w:color w:val="000000" w:themeColor="text1"/>
        </w:rPr>
        <w:t>疫</w:t>
      </w:r>
      <w:proofErr w:type="gramEnd"/>
      <w:r w:rsidR="009F4D66" w:rsidRPr="00A45DB8">
        <w:rPr>
          <w:rFonts w:ascii="Times New Roman" w:hAnsi="Times New Roman"/>
          <w:color w:val="000000" w:themeColor="text1"/>
        </w:rPr>
        <w:t>情期間新低，</w:t>
      </w:r>
      <w:r w:rsidR="009F4D66" w:rsidRPr="00A45DB8">
        <w:rPr>
          <w:rFonts w:ascii="Times New Roman" w:hAnsi="Times New Roman"/>
          <w:color w:val="000000" w:themeColor="text1"/>
        </w:rPr>
        <w:t>97</w:t>
      </w:r>
      <w:r w:rsidR="009F4D66" w:rsidRPr="00A45DB8">
        <w:rPr>
          <w:rFonts w:ascii="Times New Roman" w:hAnsi="Times New Roman"/>
          <w:color w:val="000000" w:themeColor="text1"/>
        </w:rPr>
        <w:t>年至</w:t>
      </w:r>
      <w:r w:rsidR="009F4D66" w:rsidRPr="00A45DB8">
        <w:rPr>
          <w:rFonts w:ascii="Times New Roman" w:hAnsi="Times New Roman"/>
          <w:color w:val="000000" w:themeColor="text1"/>
        </w:rPr>
        <w:t>114</w:t>
      </w:r>
      <w:r w:rsidR="009F4D66" w:rsidRPr="00A45DB8">
        <w:rPr>
          <w:rFonts w:ascii="Times New Roman" w:hAnsi="Times New Roman"/>
          <w:color w:val="000000" w:themeColor="text1"/>
        </w:rPr>
        <w:t>年墾丁旅遊人次</w:t>
      </w:r>
      <w:r w:rsidR="00F76E47" w:rsidRPr="00A45DB8">
        <w:rPr>
          <w:rFonts w:ascii="Times New Roman" w:hAnsi="Times New Roman"/>
          <w:color w:val="000000" w:themeColor="text1"/>
        </w:rPr>
        <w:t>趨勢說明如下</w:t>
      </w:r>
      <w:r w:rsidR="009F4D66" w:rsidRPr="00A45DB8">
        <w:rPr>
          <w:rFonts w:ascii="Times New Roman" w:hAnsi="Times New Roman"/>
          <w:color w:val="000000" w:themeColor="text1"/>
        </w:rPr>
        <w:t>：</w:t>
      </w:r>
    </w:p>
    <w:p w14:paraId="66A0AE0C" w14:textId="52A0C16F" w:rsidR="009F4D66" w:rsidRPr="00A45DB8" w:rsidRDefault="009F4D66" w:rsidP="009F4D66">
      <w:pPr>
        <w:pStyle w:val="4"/>
        <w:numPr>
          <w:ilvl w:val="3"/>
          <w:numId w:val="1"/>
        </w:numPr>
        <w:rPr>
          <w:rFonts w:ascii="Times New Roman" w:hAnsi="Times New Roman"/>
          <w:bCs/>
          <w:color w:val="000000" w:themeColor="text1"/>
        </w:rPr>
      </w:pPr>
      <w:r w:rsidRPr="00A45DB8">
        <w:rPr>
          <w:rFonts w:ascii="Times New Roman" w:hAnsi="Times New Roman"/>
          <w:bCs/>
          <w:color w:val="000000" w:themeColor="text1"/>
        </w:rPr>
        <w:t>歷史高峰期</w:t>
      </w:r>
      <w:r w:rsidRPr="00A45DB8">
        <w:rPr>
          <w:rFonts w:ascii="Times New Roman" w:hAnsi="Times New Roman"/>
          <w:bCs/>
          <w:color w:val="000000" w:themeColor="text1"/>
        </w:rPr>
        <w:t>(103</w:t>
      </w:r>
      <w:r w:rsidRPr="00A45DB8">
        <w:rPr>
          <w:rFonts w:ascii="Times New Roman" w:hAnsi="Times New Roman"/>
          <w:bCs/>
          <w:color w:val="000000" w:themeColor="text1"/>
        </w:rPr>
        <w:t>年</w:t>
      </w:r>
      <w:r w:rsidRPr="00A45DB8">
        <w:rPr>
          <w:rFonts w:ascii="Times New Roman" w:hAnsi="Times New Roman"/>
          <w:bCs/>
          <w:color w:val="000000" w:themeColor="text1"/>
        </w:rPr>
        <w:t>)</w:t>
      </w:r>
      <w:r w:rsidRPr="00A45DB8">
        <w:rPr>
          <w:rFonts w:ascii="Times New Roman" w:hAnsi="Times New Roman"/>
          <w:bCs/>
          <w:color w:val="000000" w:themeColor="text1"/>
        </w:rPr>
        <w:t>：墾丁旅遊人次於</w:t>
      </w:r>
      <w:r w:rsidRPr="00A45DB8">
        <w:rPr>
          <w:rFonts w:ascii="Times New Roman" w:hAnsi="Times New Roman"/>
          <w:bCs/>
          <w:color w:val="000000" w:themeColor="text1"/>
        </w:rPr>
        <w:t>103</w:t>
      </w:r>
      <w:r w:rsidRPr="00A45DB8">
        <w:rPr>
          <w:rFonts w:ascii="Times New Roman" w:hAnsi="Times New Roman"/>
          <w:bCs/>
          <w:color w:val="000000" w:themeColor="text1"/>
        </w:rPr>
        <w:t>年達高峰，約</w:t>
      </w:r>
      <w:r w:rsidRPr="00A45DB8">
        <w:rPr>
          <w:rFonts w:ascii="Times New Roman" w:hAnsi="Times New Roman"/>
          <w:bCs/>
          <w:color w:val="000000" w:themeColor="text1"/>
        </w:rPr>
        <w:t>838</w:t>
      </w:r>
      <w:r w:rsidRPr="00A45DB8">
        <w:rPr>
          <w:rFonts w:ascii="Times New Roman" w:hAnsi="Times New Roman"/>
          <w:bCs/>
          <w:color w:val="000000" w:themeColor="text1"/>
        </w:rPr>
        <w:t>萬人次，創下歷史新高。</w:t>
      </w:r>
    </w:p>
    <w:p w14:paraId="3D41E45E" w14:textId="752CB77D" w:rsidR="009F4D66" w:rsidRPr="00A45DB8" w:rsidRDefault="009F4D66" w:rsidP="009F4D66">
      <w:pPr>
        <w:pStyle w:val="4"/>
        <w:numPr>
          <w:ilvl w:val="3"/>
          <w:numId w:val="1"/>
        </w:numPr>
        <w:rPr>
          <w:rFonts w:ascii="Times New Roman" w:hAnsi="Times New Roman"/>
          <w:bCs/>
          <w:color w:val="000000" w:themeColor="text1"/>
        </w:rPr>
      </w:pPr>
      <w:r w:rsidRPr="00A45DB8">
        <w:rPr>
          <w:rFonts w:ascii="Times New Roman" w:hAnsi="Times New Roman"/>
          <w:bCs/>
          <w:color w:val="000000" w:themeColor="text1"/>
        </w:rPr>
        <w:t>後期衰退</w:t>
      </w:r>
      <w:r w:rsidRPr="00A45DB8">
        <w:rPr>
          <w:rFonts w:ascii="Times New Roman" w:hAnsi="Times New Roman"/>
          <w:bCs/>
          <w:color w:val="000000" w:themeColor="text1"/>
        </w:rPr>
        <w:t>(105</w:t>
      </w:r>
      <w:r w:rsidRPr="00A45DB8">
        <w:rPr>
          <w:rFonts w:ascii="Times New Roman" w:hAnsi="Times New Roman"/>
          <w:bCs/>
          <w:color w:val="000000" w:themeColor="text1"/>
        </w:rPr>
        <w:t>年至</w:t>
      </w:r>
      <w:r w:rsidRPr="00A45DB8">
        <w:rPr>
          <w:rFonts w:ascii="Times New Roman" w:hAnsi="Times New Roman"/>
          <w:bCs/>
          <w:color w:val="000000" w:themeColor="text1"/>
        </w:rPr>
        <w:t>112</w:t>
      </w:r>
      <w:r w:rsidRPr="00A45DB8">
        <w:rPr>
          <w:rFonts w:ascii="Times New Roman" w:hAnsi="Times New Roman"/>
          <w:bCs/>
          <w:color w:val="000000" w:themeColor="text1"/>
        </w:rPr>
        <w:t>年</w:t>
      </w:r>
      <w:r w:rsidRPr="00A45DB8">
        <w:rPr>
          <w:rFonts w:ascii="Times New Roman" w:hAnsi="Times New Roman"/>
          <w:bCs/>
          <w:color w:val="000000" w:themeColor="text1"/>
        </w:rPr>
        <w:t>)</w:t>
      </w:r>
      <w:r w:rsidRPr="00A45DB8">
        <w:rPr>
          <w:rFonts w:ascii="Times New Roman" w:hAnsi="Times New Roman"/>
          <w:bCs/>
          <w:color w:val="000000" w:themeColor="text1"/>
        </w:rPr>
        <w:t>：自高峰期後，遊客數逐年下降，</w:t>
      </w:r>
      <w:r w:rsidRPr="00A45DB8">
        <w:rPr>
          <w:rFonts w:ascii="Times New Roman" w:hAnsi="Times New Roman"/>
          <w:bCs/>
          <w:color w:val="000000" w:themeColor="text1"/>
        </w:rPr>
        <w:t>110</w:t>
      </w:r>
      <w:r w:rsidRPr="00A45DB8">
        <w:rPr>
          <w:rFonts w:ascii="Times New Roman" w:hAnsi="Times New Roman"/>
          <w:bCs/>
          <w:color w:val="000000" w:themeColor="text1"/>
        </w:rPr>
        <w:t>年全年遊客人次約</w:t>
      </w:r>
      <w:r w:rsidRPr="00A45DB8">
        <w:rPr>
          <w:rFonts w:ascii="Times New Roman" w:hAnsi="Times New Roman"/>
          <w:bCs/>
          <w:color w:val="000000" w:themeColor="text1"/>
        </w:rPr>
        <w:t>202</w:t>
      </w:r>
      <w:r w:rsidRPr="00A45DB8">
        <w:rPr>
          <w:rFonts w:ascii="Times New Roman" w:hAnsi="Times New Roman"/>
          <w:bCs/>
          <w:color w:val="000000" w:themeColor="text1"/>
        </w:rPr>
        <w:t>萬人次。</w:t>
      </w:r>
      <w:r w:rsidRPr="00A45DB8">
        <w:rPr>
          <w:rFonts w:ascii="Times New Roman" w:hAnsi="Times New Roman"/>
          <w:bCs/>
          <w:color w:val="000000" w:themeColor="text1"/>
        </w:rPr>
        <w:t>111</w:t>
      </w:r>
      <w:r w:rsidRPr="00A45DB8">
        <w:rPr>
          <w:rFonts w:ascii="Times New Roman" w:hAnsi="Times New Roman"/>
          <w:bCs/>
          <w:color w:val="000000" w:themeColor="text1"/>
        </w:rPr>
        <w:t>年、</w:t>
      </w:r>
      <w:r w:rsidRPr="00A45DB8">
        <w:rPr>
          <w:rFonts w:ascii="Times New Roman" w:hAnsi="Times New Roman"/>
          <w:bCs/>
          <w:color w:val="000000" w:themeColor="text1"/>
        </w:rPr>
        <w:t>112</w:t>
      </w:r>
      <w:r w:rsidRPr="00A45DB8">
        <w:rPr>
          <w:rFonts w:ascii="Times New Roman" w:hAnsi="Times New Roman"/>
          <w:bCs/>
          <w:color w:val="000000" w:themeColor="text1"/>
        </w:rPr>
        <w:t>年微幅成長，分別為</w:t>
      </w:r>
      <w:r w:rsidRPr="00A45DB8">
        <w:rPr>
          <w:rFonts w:ascii="Times New Roman" w:hAnsi="Times New Roman"/>
          <w:bCs/>
          <w:color w:val="000000" w:themeColor="text1"/>
        </w:rPr>
        <w:t>254</w:t>
      </w:r>
      <w:r w:rsidRPr="00A45DB8">
        <w:rPr>
          <w:rFonts w:ascii="Times New Roman" w:hAnsi="Times New Roman"/>
          <w:bCs/>
          <w:color w:val="000000" w:themeColor="text1"/>
        </w:rPr>
        <w:t>萬、</w:t>
      </w:r>
      <w:r w:rsidRPr="00A45DB8">
        <w:rPr>
          <w:rFonts w:ascii="Times New Roman" w:hAnsi="Times New Roman"/>
          <w:bCs/>
          <w:color w:val="000000" w:themeColor="text1"/>
        </w:rPr>
        <w:t>262</w:t>
      </w:r>
      <w:r w:rsidRPr="00A45DB8">
        <w:rPr>
          <w:rFonts w:ascii="Times New Roman" w:hAnsi="Times New Roman"/>
          <w:bCs/>
          <w:color w:val="000000" w:themeColor="text1"/>
        </w:rPr>
        <w:t>萬餘人次。</w:t>
      </w:r>
    </w:p>
    <w:p w14:paraId="23E2B41B" w14:textId="4F882A19" w:rsidR="009F4D66" w:rsidRPr="00A45DB8" w:rsidRDefault="009F4D66" w:rsidP="002D0D07">
      <w:pPr>
        <w:pStyle w:val="4"/>
        <w:numPr>
          <w:ilvl w:val="3"/>
          <w:numId w:val="1"/>
        </w:numPr>
        <w:rPr>
          <w:rFonts w:ascii="Times New Roman" w:hAnsi="Times New Roman"/>
          <w:bCs/>
          <w:color w:val="000000" w:themeColor="text1"/>
        </w:rPr>
      </w:pPr>
      <w:r w:rsidRPr="00A45DB8">
        <w:rPr>
          <w:rFonts w:ascii="Times New Roman" w:hAnsi="Times New Roman"/>
          <w:bCs/>
          <w:color w:val="000000" w:themeColor="text1"/>
        </w:rPr>
        <w:t>近期低谷</w:t>
      </w:r>
      <w:r w:rsidRPr="00A45DB8">
        <w:rPr>
          <w:rFonts w:ascii="Times New Roman" w:hAnsi="Times New Roman"/>
          <w:bCs/>
          <w:color w:val="000000" w:themeColor="text1"/>
        </w:rPr>
        <w:t>(113</w:t>
      </w:r>
      <w:r w:rsidRPr="00A45DB8">
        <w:rPr>
          <w:rFonts w:ascii="Times New Roman" w:hAnsi="Times New Roman"/>
          <w:bCs/>
          <w:color w:val="000000" w:themeColor="text1"/>
        </w:rPr>
        <w:t>年、</w:t>
      </w:r>
      <w:r w:rsidRPr="00A45DB8">
        <w:rPr>
          <w:rFonts w:ascii="Times New Roman" w:hAnsi="Times New Roman"/>
          <w:bCs/>
          <w:color w:val="000000" w:themeColor="text1"/>
        </w:rPr>
        <w:t>114</w:t>
      </w:r>
      <w:r w:rsidRPr="00A45DB8">
        <w:rPr>
          <w:rFonts w:ascii="Times New Roman" w:hAnsi="Times New Roman"/>
          <w:bCs/>
          <w:color w:val="000000" w:themeColor="text1"/>
        </w:rPr>
        <w:t>年</w:t>
      </w:r>
      <w:r w:rsidRPr="00A45DB8">
        <w:rPr>
          <w:rFonts w:ascii="Times New Roman" w:hAnsi="Times New Roman"/>
          <w:bCs/>
          <w:color w:val="000000" w:themeColor="text1"/>
        </w:rPr>
        <w:t>)</w:t>
      </w:r>
      <w:r w:rsidRPr="00A45DB8">
        <w:rPr>
          <w:rFonts w:ascii="Times New Roman" w:hAnsi="Times New Roman"/>
          <w:bCs/>
          <w:color w:val="000000" w:themeColor="text1"/>
        </w:rPr>
        <w:t>：</w:t>
      </w:r>
      <w:r w:rsidRPr="00A45DB8">
        <w:rPr>
          <w:rFonts w:ascii="Times New Roman" w:hAnsi="Times New Roman"/>
          <w:bCs/>
          <w:color w:val="000000" w:themeColor="text1"/>
        </w:rPr>
        <w:t>11</w:t>
      </w:r>
      <w:r w:rsidR="00F65AC3" w:rsidRPr="00A45DB8">
        <w:rPr>
          <w:rFonts w:ascii="Times New Roman" w:hAnsi="Times New Roman"/>
          <w:bCs/>
          <w:color w:val="000000" w:themeColor="text1"/>
        </w:rPr>
        <w:t>4</w:t>
      </w:r>
      <w:r w:rsidRPr="00A45DB8">
        <w:rPr>
          <w:rFonts w:ascii="Times New Roman" w:hAnsi="Times New Roman"/>
          <w:bCs/>
          <w:color w:val="000000" w:themeColor="text1"/>
        </w:rPr>
        <w:t>年</w:t>
      </w:r>
      <w:proofErr w:type="gramStart"/>
      <w:r w:rsidRPr="00A45DB8">
        <w:rPr>
          <w:rFonts w:ascii="Times New Roman" w:hAnsi="Times New Roman"/>
          <w:bCs/>
          <w:color w:val="000000" w:themeColor="text1"/>
        </w:rPr>
        <w:t>遊客數跌至</w:t>
      </w:r>
      <w:proofErr w:type="gramEnd"/>
      <w:r w:rsidRPr="00A45DB8">
        <w:rPr>
          <w:rFonts w:ascii="Times New Roman" w:hAnsi="Times New Roman"/>
          <w:bCs/>
          <w:color w:val="000000" w:themeColor="text1"/>
        </w:rPr>
        <w:t>約</w:t>
      </w:r>
      <w:r w:rsidRPr="00A45DB8">
        <w:rPr>
          <w:rFonts w:ascii="Times New Roman" w:hAnsi="Times New Roman"/>
          <w:bCs/>
          <w:color w:val="000000" w:themeColor="text1"/>
        </w:rPr>
        <w:t>21</w:t>
      </w:r>
      <w:r w:rsidR="00F65AC3" w:rsidRPr="00A45DB8">
        <w:rPr>
          <w:rFonts w:ascii="Times New Roman" w:hAnsi="Times New Roman"/>
          <w:bCs/>
          <w:color w:val="000000" w:themeColor="text1"/>
        </w:rPr>
        <w:t>3</w:t>
      </w:r>
      <w:r w:rsidRPr="00A45DB8">
        <w:rPr>
          <w:rFonts w:ascii="Times New Roman" w:hAnsi="Times New Roman"/>
          <w:bCs/>
          <w:color w:val="000000" w:themeColor="text1"/>
        </w:rPr>
        <w:t>萬人次，創下非</w:t>
      </w:r>
      <w:proofErr w:type="gramStart"/>
      <w:r w:rsidRPr="00A45DB8">
        <w:rPr>
          <w:rFonts w:ascii="Times New Roman" w:hAnsi="Times New Roman"/>
          <w:bCs/>
          <w:color w:val="000000" w:themeColor="text1"/>
        </w:rPr>
        <w:t>疫</w:t>
      </w:r>
      <w:proofErr w:type="gramEnd"/>
      <w:r w:rsidRPr="00A45DB8">
        <w:rPr>
          <w:rFonts w:ascii="Times New Roman" w:hAnsi="Times New Roman"/>
          <w:bCs/>
          <w:color w:val="000000" w:themeColor="text1"/>
        </w:rPr>
        <w:t>情期間最低紀錄，相較於</w:t>
      </w:r>
      <w:r w:rsidRPr="00A45DB8">
        <w:rPr>
          <w:rFonts w:ascii="Times New Roman" w:hAnsi="Times New Roman"/>
          <w:bCs/>
          <w:color w:val="000000" w:themeColor="text1"/>
        </w:rPr>
        <w:t>103</w:t>
      </w:r>
      <w:r w:rsidRPr="00A45DB8">
        <w:rPr>
          <w:rFonts w:ascii="Times New Roman" w:hAnsi="Times New Roman"/>
          <w:bCs/>
          <w:color w:val="000000" w:themeColor="text1"/>
        </w:rPr>
        <w:t>年遊客人次的高峰，遊客量已衰退</w:t>
      </w:r>
      <w:proofErr w:type="gramStart"/>
      <w:r w:rsidRPr="00A45DB8">
        <w:rPr>
          <w:rFonts w:ascii="Times New Roman" w:hAnsi="Times New Roman"/>
          <w:bCs/>
          <w:color w:val="000000" w:themeColor="text1"/>
        </w:rPr>
        <w:t>8</w:t>
      </w:r>
      <w:r w:rsidRPr="00A45DB8">
        <w:rPr>
          <w:rFonts w:ascii="Times New Roman" w:hAnsi="Times New Roman"/>
          <w:bCs/>
          <w:color w:val="000000" w:themeColor="text1"/>
        </w:rPr>
        <w:t>成</w:t>
      </w:r>
      <w:proofErr w:type="gramEnd"/>
      <w:r w:rsidRPr="00A45DB8">
        <w:rPr>
          <w:rFonts w:ascii="Times New Roman" w:hAnsi="Times New Roman"/>
          <w:bCs/>
          <w:color w:val="000000" w:themeColor="text1"/>
        </w:rPr>
        <w:t>。</w:t>
      </w:r>
    </w:p>
    <w:p w14:paraId="32AA8F8F" w14:textId="5912FF88" w:rsidR="00F65AC3" w:rsidRPr="00A45DB8" w:rsidRDefault="00F65AC3" w:rsidP="006471E7">
      <w:pPr>
        <w:pStyle w:val="a3"/>
        <w:ind w:firstLine="371"/>
        <w:rPr>
          <w:rFonts w:ascii="Times New Roman" w:hAnsi="Times New Roman"/>
          <w:color w:val="000000" w:themeColor="text1"/>
        </w:rPr>
      </w:pPr>
      <w:r w:rsidRPr="00A45DB8">
        <w:rPr>
          <w:rFonts w:ascii="Times New Roman" w:hAnsi="Times New Roman"/>
          <w:color w:val="000000" w:themeColor="text1"/>
        </w:rPr>
        <w:t>恆春</w:t>
      </w:r>
      <w:r w:rsidR="003B0617" w:rsidRPr="00A45DB8">
        <w:rPr>
          <w:rFonts w:ascii="Times New Roman" w:hAnsi="Times New Roman"/>
          <w:color w:val="000000" w:themeColor="text1"/>
        </w:rPr>
        <w:t>半</w:t>
      </w:r>
      <w:r w:rsidRPr="00A45DB8">
        <w:rPr>
          <w:rFonts w:ascii="Times New Roman" w:hAnsi="Times New Roman"/>
          <w:color w:val="000000" w:themeColor="text1"/>
        </w:rPr>
        <w:t>島旅遊人次概況</w:t>
      </w:r>
    </w:p>
    <w:tbl>
      <w:tblPr>
        <w:tblStyle w:val="afb"/>
        <w:tblW w:w="0" w:type="auto"/>
        <w:jc w:val="center"/>
        <w:tblLook w:val="04A0" w:firstRow="1" w:lastRow="0" w:firstColumn="1" w:lastColumn="0" w:noHBand="0" w:noVBand="1"/>
      </w:tblPr>
      <w:tblGrid>
        <w:gridCol w:w="1607"/>
        <w:gridCol w:w="1958"/>
        <w:gridCol w:w="1608"/>
        <w:gridCol w:w="1960"/>
      </w:tblGrid>
      <w:tr w:rsidR="00A45DB8" w:rsidRPr="00A45DB8" w14:paraId="2D3DBA02" w14:textId="77777777" w:rsidTr="006F0C76">
        <w:trPr>
          <w:tblHeader/>
          <w:jc w:val="center"/>
        </w:trPr>
        <w:tc>
          <w:tcPr>
            <w:tcW w:w="1607" w:type="dxa"/>
            <w:shd w:val="clear" w:color="auto" w:fill="F2DBDB" w:themeFill="accent2" w:themeFillTint="33"/>
          </w:tcPr>
          <w:p w14:paraId="340FC6DB" w14:textId="1511B1A7" w:rsidR="00F65AC3" w:rsidRPr="00A45DB8" w:rsidRDefault="00F65AC3" w:rsidP="002606B4">
            <w:pPr>
              <w:pStyle w:val="4"/>
              <w:numPr>
                <w:ilvl w:val="0"/>
                <w:numId w:val="0"/>
              </w:numPr>
              <w:spacing w:line="0" w:lineRule="atLeast"/>
              <w:jc w:val="center"/>
              <w:rPr>
                <w:rFonts w:ascii="Times New Roman" w:hAnsi="Times New Roman"/>
                <w:b/>
                <w:color w:val="000000" w:themeColor="text1"/>
                <w:sz w:val="28"/>
                <w:szCs w:val="28"/>
              </w:rPr>
            </w:pPr>
            <w:r w:rsidRPr="00A45DB8">
              <w:rPr>
                <w:rFonts w:ascii="Times New Roman" w:hAnsi="Times New Roman"/>
                <w:b/>
                <w:color w:val="000000" w:themeColor="text1"/>
                <w:sz w:val="28"/>
                <w:szCs w:val="28"/>
              </w:rPr>
              <w:t>年度</w:t>
            </w:r>
          </w:p>
        </w:tc>
        <w:tc>
          <w:tcPr>
            <w:tcW w:w="1958" w:type="dxa"/>
            <w:shd w:val="clear" w:color="auto" w:fill="F2DBDB" w:themeFill="accent2" w:themeFillTint="33"/>
          </w:tcPr>
          <w:p w14:paraId="5C4C9F17" w14:textId="54562B63" w:rsidR="00F65AC3" w:rsidRPr="00A45DB8" w:rsidRDefault="00F65AC3" w:rsidP="002606B4">
            <w:pPr>
              <w:pStyle w:val="4"/>
              <w:numPr>
                <w:ilvl w:val="0"/>
                <w:numId w:val="0"/>
              </w:numPr>
              <w:spacing w:line="0" w:lineRule="atLeast"/>
              <w:jc w:val="right"/>
              <w:rPr>
                <w:rFonts w:ascii="Times New Roman" w:hAnsi="Times New Roman"/>
                <w:b/>
                <w:color w:val="000000" w:themeColor="text1"/>
                <w:sz w:val="28"/>
                <w:szCs w:val="28"/>
              </w:rPr>
            </w:pPr>
            <w:r w:rsidRPr="00A45DB8">
              <w:rPr>
                <w:rFonts w:ascii="Times New Roman" w:hAnsi="Times New Roman"/>
                <w:b/>
                <w:color w:val="000000" w:themeColor="text1"/>
                <w:sz w:val="28"/>
                <w:szCs w:val="28"/>
              </w:rPr>
              <w:t>旅遊人次</w:t>
            </w:r>
          </w:p>
        </w:tc>
        <w:tc>
          <w:tcPr>
            <w:tcW w:w="1608" w:type="dxa"/>
            <w:shd w:val="clear" w:color="auto" w:fill="F2DBDB" w:themeFill="accent2" w:themeFillTint="33"/>
          </w:tcPr>
          <w:p w14:paraId="028025E7" w14:textId="2135EF0D" w:rsidR="00F65AC3" w:rsidRPr="00A45DB8" w:rsidRDefault="00F65AC3" w:rsidP="002606B4">
            <w:pPr>
              <w:pStyle w:val="4"/>
              <w:numPr>
                <w:ilvl w:val="0"/>
                <w:numId w:val="0"/>
              </w:numPr>
              <w:spacing w:line="0" w:lineRule="atLeast"/>
              <w:jc w:val="center"/>
              <w:rPr>
                <w:rFonts w:ascii="Times New Roman" w:hAnsi="Times New Roman"/>
                <w:b/>
                <w:color w:val="000000" w:themeColor="text1"/>
                <w:sz w:val="28"/>
                <w:szCs w:val="28"/>
              </w:rPr>
            </w:pPr>
            <w:r w:rsidRPr="00A45DB8">
              <w:rPr>
                <w:rFonts w:ascii="Times New Roman" w:hAnsi="Times New Roman"/>
                <w:b/>
                <w:color w:val="000000" w:themeColor="text1"/>
                <w:sz w:val="28"/>
                <w:szCs w:val="28"/>
              </w:rPr>
              <w:t>年度</w:t>
            </w:r>
          </w:p>
        </w:tc>
        <w:tc>
          <w:tcPr>
            <w:tcW w:w="1960" w:type="dxa"/>
            <w:shd w:val="clear" w:color="auto" w:fill="F2DBDB" w:themeFill="accent2" w:themeFillTint="33"/>
          </w:tcPr>
          <w:p w14:paraId="093ABBA7" w14:textId="2F9C1FB4" w:rsidR="00F65AC3" w:rsidRPr="00A45DB8" w:rsidRDefault="00F65AC3" w:rsidP="002606B4">
            <w:pPr>
              <w:pStyle w:val="4"/>
              <w:numPr>
                <w:ilvl w:val="0"/>
                <w:numId w:val="0"/>
              </w:numPr>
              <w:spacing w:line="0" w:lineRule="atLeast"/>
              <w:jc w:val="right"/>
              <w:rPr>
                <w:rFonts w:ascii="Times New Roman" w:hAnsi="Times New Roman"/>
                <w:b/>
                <w:color w:val="000000" w:themeColor="text1"/>
                <w:sz w:val="28"/>
                <w:szCs w:val="28"/>
              </w:rPr>
            </w:pPr>
            <w:r w:rsidRPr="00A45DB8">
              <w:rPr>
                <w:rFonts w:ascii="Times New Roman" w:hAnsi="Times New Roman"/>
                <w:b/>
                <w:color w:val="000000" w:themeColor="text1"/>
                <w:sz w:val="28"/>
                <w:szCs w:val="28"/>
              </w:rPr>
              <w:t>旅遊人次</w:t>
            </w:r>
          </w:p>
        </w:tc>
      </w:tr>
      <w:tr w:rsidR="00A45DB8" w:rsidRPr="00A45DB8" w14:paraId="6828AB87" w14:textId="77777777" w:rsidTr="00F65AC3">
        <w:trPr>
          <w:jc w:val="center"/>
        </w:trPr>
        <w:tc>
          <w:tcPr>
            <w:tcW w:w="1607" w:type="dxa"/>
          </w:tcPr>
          <w:p w14:paraId="34159C02" w14:textId="3C86383F" w:rsidR="00F65AC3" w:rsidRPr="00A45DB8" w:rsidRDefault="00F65AC3" w:rsidP="002606B4">
            <w:pPr>
              <w:pStyle w:val="4"/>
              <w:numPr>
                <w:ilvl w:val="0"/>
                <w:numId w:val="0"/>
              </w:numPr>
              <w:spacing w:line="0" w:lineRule="atLeast"/>
              <w:jc w:val="center"/>
              <w:rPr>
                <w:rFonts w:ascii="Times New Roman" w:hAnsi="Times New Roman"/>
                <w:bCs/>
                <w:color w:val="000000" w:themeColor="text1"/>
                <w:sz w:val="28"/>
                <w:szCs w:val="28"/>
              </w:rPr>
            </w:pPr>
            <w:r w:rsidRPr="00A45DB8">
              <w:rPr>
                <w:rFonts w:ascii="Times New Roman" w:hAnsi="Times New Roman"/>
                <w:bCs/>
                <w:color w:val="000000" w:themeColor="text1"/>
                <w:sz w:val="28"/>
                <w:szCs w:val="28"/>
              </w:rPr>
              <w:t>97</w:t>
            </w:r>
          </w:p>
        </w:tc>
        <w:tc>
          <w:tcPr>
            <w:tcW w:w="1958" w:type="dxa"/>
          </w:tcPr>
          <w:p w14:paraId="3C0ED9A6" w14:textId="0428A3C7" w:rsidR="00F65AC3" w:rsidRPr="00A45DB8" w:rsidRDefault="00F65AC3" w:rsidP="002606B4">
            <w:pPr>
              <w:pStyle w:val="4"/>
              <w:numPr>
                <w:ilvl w:val="0"/>
                <w:numId w:val="0"/>
              </w:numPr>
              <w:spacing w:line="0" w:lineRule="atLeast"/>
              <w:jc w:val="right"/>
              <w:rPr>
                <w:rFonts w:ascii="Times New Roman" w:hAnsi="Times New Roman"/>
                <w:bCs/>
                <w:color w:val="000000" w:themeColor="text1"/>
                <w:sz w:val="28"/>
                <w:szCs w:val="28"/>
              </w:rPr>
            </w:pPr>
            <w:r w:rsidRPr="00A45DB8">
              <w:rPr>
                <w:rFonts w:ascii="Times New Roman" w:hAnsi="Times New Roman"/>
                <w:bCs/>
                <w:color w:val="000000" w:themeColor="text1"/>
                <w:sz w:val="28"/>
                <w:szCs w:val="28"/>
              </w:rPr>
              <w:t>3,465,223</w:t>
            </w:r>
          </w:p>
        </w:tc>
        <w:tc>
          <w:tcPr>
            <w:tcW w:w="1608" w:type="dxa"/>
          </w:tcPr>
          <w:p w14:paraId="20C07A21" w14:textId="0FF35BBB" w:rsidR="00F65AC3" w:rsidRPr="00A45DB8" w:rsidRDefault="00F65AC3" w:rsidP="002606B4">
            <w:pPr>
              <w:pStyle w:val="4"/>
              <w:numPr>
                <w:ilvl w:val="0"/>
                <w:numId w:val="0"/>
              </w:numPr>
              <w:spacing w:line="0" w:lineRule="atLeast"/>
              <w:jc w:val="center"/>
              <w:rPr>
                <w:rFonts w:ascii="Times New Roman" w:hAnsi="Times New Roman"/>
                <w:bCs/>
                <w:color w:val="000000" w:themeColor="text1"/>
                <w:sz w:val="28"/>
                <w:szCs w:val="28"/>
              </w:rPr>
            </w:pPr>
            <w:r w:rsidRPr="00A45DB8">
              <w:rPr>
                <w:rFonts w:ascii="Times New Roman" w:hAnsi="Times New Roman"/>
                <w:bCs/>
                <w:color w:val="000000" w:themeColor="text1"/>
                <w:sz w:val="28"/>
                <w:szCs w:val="28"/>
              </w:rPr>
              <w:t>106</w:t>
            </w:r>
          </w:p>
        </w:tc>
        <w:tc>
          <w:tcPr>
            <w:tcW w:w="1960" w:type="dxa"/>
          </w:tcPr>
          <w:p w14:paraId="131A046E" w14:textId="2FEC030B" w:rsidR="00F65AC3" w:rsidRPr="00A45DB8" w:rsidRDefault="00F65AC3" w:rsidP="002606B4">
            <w:pPr>
              <w:pStyle w:val="4"/>
              <w:numPr>
                <w:ilvl w:val="0"/>
                <w:numId w:val="0"/>
              </w:numPr>
              <w:spacing w:line="0" w:lineRule="atLeast"/>
              <w:jc w:val="right"/>
              <w:rPr>
                <w:rFonts w:ascii="Times New Roman" w:hAnsi="Times New Roman"/>
                <w:bCs/>
                <w:color w:val="000000" w:themeColor="text1"/>
                <w:sz w:val="28"/>
                <w:szCs w:val="28"/>
              </w:rPr>
            </w:pPr>
            <w:r w:rsidRPr="00A45DB8">
              <w:rPr>
                <w:rFonts w:ascii="Times New Roman" w:hAnsi="Times New Roman"/>
                <w:bCs/>
                <w:color w:val="000000" w:themeColor="text1"/>
                <w:sz w:val="28"/>
                <w:szCs w:val="28"/>
              </w:rPr>
              <w:t>4,379,839</w:t>
            </w:r>
          </w:p>
        </w:tc>
      </w:tr>
      <w:tr w:rsidR="00A45DB8" w:rsidRPr="00A45DB8" w14:paraId="228C277B" w14:textId="77777777" w:rsidTr="00F65AC3">
        <w:trPr>
          <w:jc w:val="center"/>
        </w:trPr>
        <w:tc>
          <w:tcPr>
            <w:tcW w:w="1607" w:type="dxa"/>
          </w:tcPr>
          <w:p w14:paraId="7B494364" w14:textId="261FC96F" w:rsidR="00F65AC3" w:rsidRPr="00A45DB8" w:rsidRDefault="00F65AC3" w:rsidP="002606B4">
            <w:pPr>
              <w:pStyle w:val="4"/>
              <w:numPr>
                <w:ilvl w:val="0"/>
                <w:numId w:val="0"/>
              </w:numPr>
              <w:spacing w:line="0" w:lineRule="atLeast"/>
              <w:jc w:val="center"/>
              <w:rPr>
                <w:rFonts w:ascii="Times New Roman" w:hAnsi="Times New Roman"/>
                <w:bCs/>
                <w:color w:val="000000" w:themeColor="text1"/>
                <w:sz w:val="28"/>
                <w:szCs w:val="28"/>
              </w:rPr>
            </w:pPr>
            <w:r w:rsidRPr="00A45DB8">
              <w:rPr>
                <w:rFonts w:ascii="Times New Roman" w:hAnsi="Times New Roman"/>
                <w:bCs/>
                <w:color w:val="000000" w:themeColor="text1"/>
                <w:sz w:val="28"/>
                <w:szCs w:val="28"/>
              </w:rPr>
              <w:t>98</w:t>
            </w:r>
          </w:p>
        </w:tc>
        <w:tc>
          <w:tcPr>
            <w:tcW w:w="1958" w:type="dxa"/>
          </w:tcPr>
          <w:p w14:paraId="44AB3C01" w14:textId="2C7F6D62" w:rsidR="00F65AC3" w:rsidRPr="00A45DB8" w:rsidRDefault="00F65AC3" w:rsidP="002606B4">
            <w:pPr>
              <w:pStyle w:val="4"/>
              <w:numPr>
                <w:ilvl w:val="0"/>
                <w:numId w:val="0"/>
              </w:numPr>
              <w:spacing w:line="0" w:lineRule="atLeast"/>
              <w:jc w:val="right"/>
              <w:rPr>
                <w:rFonts w:ascii="Times New Roman" w:hAnsi="Times New Roman"/>
                <w:bCs/>
                <w:color w:val="000000" w:themeColor="text1"/>
                <w:sz w:val="28"/>
                <w:szCs w:val="28"/>
              </w:rPr>
            </w:pPr>
            <w:r w:rsidRPr="00A45DB8">
              <w:rPr>
                <w:rFonts w:ascii="Times New Roman" w:hAnsi="Times New Roman"/>
                <w:bCs/>
                <w:color w:val="000000" w:themeColor="text1"/>
                <w:sz w:val="28"/>
                <w:szCs w:val="28"/>
              </w:rPr>
              <w:t>4,945,364</w:t>
            </w:r>
          </w:p>
        </w:tc>
        <w:tc>
          <w:tcPr>
            <w:tcW w:w="1608" w:type="dxa"/>
          </w:tcPr>
          <w:p w14:paraId="7829C2C2" w14:textId="394D1970" w:rsidR="00F65AC3" w:rsidRPr="00A45DB8" w:rsidRDefault="00F65AC3" w:rsidP="002606B4">
            <w:pPr>
              <w:pStyle w:val="4"/>
              <w:numPr>
                <w:ilvl w:val="0"/>
                <w:numId w:val="0"/>
              </w:numPr>
              <w:spacing w:line="0" w:lineRule="atLeast"/>
              <w:jc w:val="center"/>
              <w:rPr>
                <w:rFonts w:ascii="Times New Roman" w:hAnsi="Times New Roman"/>
                <w:bCs/>
                <w:color w:val="000000" w:themeColor="text1"/>
                <w:sz w:val="28"/>
                <w:szCs w:val="28"/>
              </w:rPr>
            </w:pPr>
            <w:r w:rsidRPr="00A45DB8">
              <w:rPr>
                <w:rFonts w:ascii="Times New Roman" w:hAnsi="Times New Roman"/>
                <w:bCs/>
                <w:color w:val="000000" w:themeColor="text1"/>
                <w:sz w:val="28"/>
                <w:szCs w:val="28"/>
              </w:rPr>
              <w:t>107</w:t>
            </w:r>
          </w:p>
        </w:tc>
        <w:tc>
          <w:tcPr>
            <w:tcW w:w="1960" w:type="dxa"/>
          </w:tcPr>
          <w:p w14:paraId="752188DB" w14:textId="74FCBC6B" w:rsidR="00F65AC3" w:rsidRPr="00A45DB8" w:rsidRDefault="00F65AC3" w:rsidP="002606B4">
            <w:pPr>
              <w:pStyle w:val="4"/>
              <w:numPr>
                <w:ilvl w:val="0"/>
                <w:numId w:val="0"/>
              </w:numPr>
              <w:spacing w:line="0" w:lineRule="atLeast"/>
              <w:jc w:val="right"/>
              <w:rPr>
                <w:rFonts w:ascii="Times New Roman" w:hAnsi="Times New Roman"/>
                <w:bCs/>
                <w:color w:val="000000" w:themeColor="text1"/>
                <w:sz w:val="28"/>
                <w:szCs w:val="28"/>
              </w:rPr>
            </w:pPr>
            <w:r w:rsidRPr="00A45DB8">
              <w:rPr>
                <w:rFonts w:ascii="Times New Roman" w:hAnsi="Times New Roman"/>
                <w:bCs/>
                <w:color w:val="000000" w:themeColor="text1"/>
                <w:sz w:val="28"/>
                <w:szCs w:val="28"/>
              </w:rPr>
              <w:t>3,567,375</w:t>
            </w:r>
          </w:p>
        </w:tc>
      </w:tr>
      <w:tr w:rsidR="00A45DB8" w:rsidRPr="00A45DB8" w14:paraId="7AD88882" w14:textId="77777777" w:rsidTr="00F65AC3">
        <w:trPr>
          <w:jc w:val="center"/>
        </w:trPr>
        <w:tc>
          <w:tcPr>
            <w:tcW w:w="1607" w:type="dxa"/>
          </w:tcPr>
          <w:p w14:paraId="75D35F24" w14:textId="2F941C13" w:rsidR="00F65AC3" w:rsidRPr="00A45DB8" w:rsidRDefault="00F65AC3" w:rsidP="002606B4">
            <w:pPr>
              <w:pStyle w:val="4"/>
              <w:numPr>
                <w:ilvl w:val="0"/>
                <w:numId w:val="0"/>
              </w:numPr>
              <w:spacing w:line="0" w:lineRule="atLeast"/>
              <w:jc w:val="center"/>
              <w:rPr>
                <w:rFonts w:ascii="Times New Roman" w:hAnsi="Times New Roman"/>
                <w:bCs/>
                <w:color w:val="000000" w:themeColor="text1"/>
                <w:sz w:val="28"/>
                <w:szCs w:val="28"/>
              </w:rPr>
            </w:pPr>
            <w:r w:rsidRPr="00A45DB8">
              <w:rPr>
                <w:rFonts w:ascii="Times New Roman" w:hAnsi="Times New Roman"/>
                <w:bCs/>
                <w:color w:val="000000" w:themeColor="text1"/>
                <w:sz w:val="28"/>
                <w:szCs w:val="28"/>
              </w:rPr>
              <w:t>99</w:t>
            </w:r>
          </w:p>
        </w:tc>
        <w:tc>
          <w:tcPr>
            <w:tcW w:w="1958" w:type="dxa"/>
          </w:tcPr>
          <w:p w14:paraId="48F5D087" w14:textId="6005C5B7" w:rsidR="00F65AC3" w:rsidRPr="00A45DB8" w:rsidRDefault="00F65AC3" w:rsidP="002606B4">
            <w:pPr>
              <w:pStyle w:val="4"/>
              <w:numPr>
                <w:ilvl w:val="0"/>
                <w:numId w:val="0"/>
              </w:numPr>
              <w:spacing w:line="0" w:lineRule="atLeast"/>
              <w:jc w:val="right"/>
              <w:rPr>
                <w:rFonts w:ascii="Times New Roman" w:hAnsi="Times New Roman"/>
                <w:bCs/>
                <w:color w:val="000000" w:themeColor="text1"/>
                <w:sz w:val="28"/>
                <w:szCs w:val="28"/>
              </w:rPr>
            </w:pPr>
            <w:r w:rsidRPr="00A45DB8">
              <w:rPr>
                <w:rFonts w:ascii="Times New Roman" w:hAnsi="Times New Roman"/>
                <w:bCs/>
                <w:color w:val="000000" w:themeColor="text1"/>
                <w:sz w:val="28"/>
                <w:szCs w:val="28"/>
              </w:rPr>
              <w:t>6,531,302</w:t>
            </w:r>
          </w:p>
        </w:tc>
        <w:tc>
          <w:tcPr>
            <w:tcW w:w="1608" w:type="dxa"/>
          </w:tcPr>
          <w:p w14:paraId="194DACFA" w14:textId="7FA79B85" w:rsidR="00F65AC3" w:rsidRPr="00A45DB8" w:rsidRDefault="00F65AC3" w:rsidP="002606B4">
            <w:pPr>
              <w:pStyle w:val="4"/>
              <w:numPr>
                <w:ilvl w:val="0"/>
                <w:numId w:val="0"/>
              </w:numPr>
              <w:spacing w:line="0" w:lineRule="atLeast"/>
              <w:jc w:val="center"/>
              <w:rPr>
                <w:rFonts w:ascii="Times New Roman" w:hAnsi="Times New Roman"/>
                <w:bCs/>
                <w:color w:val="000000" w:themeColor="text1"/>
                <w:sz w:val="28"/>
                <w:szCs w:val="28"/>
              </w:rPr>
            </w:pPr>
            <w:r w:rsidRPr="00A45DB8">
              <w:rPr>
                <w:rFonts w:ascii="Times New Roman" w:hAnsi="Times New Roman"/>
                <w:bCs/>
                <w:color w:val="000000" w:themeColor="text1"/>
                <w:sz w:val="28"/>
                <w:szCs w:val="28"/>
              </w:rPr>
              <w:t>108</w:t>
            </w:r>
          </w:p>
        </w:tc>
        <w:tc>
          <w:tcPr>
            <w:tcW w:w="1960" w:type="dxa"/>
          </w:tcPr>
          <w:p w14:paraId="53F1B5CE" w14:textId="09B3911E" w:rsidR="00F65AC3" w:rsidRPr="00A45DB8" w:rsidRDefault="00F65AC3" w:rsidP="002606B4">
            <w:pPr>
              <w:pStyle w:val="4"/>
              <w:numPr>
                <w:ilvl w:val="0"/>
                <w:numId w:val="0"/>
              </w:numPr>
              <w:spacing w:line="0" w:lineRule="atLeast"/>
              <w:jc w:val="right"/>
              <w:rPr>
                <w:rFonts w:ascii="Times New Roman" w:hAnsi="Times New Roman"/>
                <w:bCs/>
                <w:color w:val="000000" w:themeColor="text1"/>
                <w:sz w:val="28"/>
                <w:szCs w:val="28"/>
              </w:rPr>
            </w:pPr>
            <w:r w:rsidRPr="00A45DB8">
              <w:rPr>
                <w:rFonts w:ascii="Times New Roman" w:hAnsi="Times New Roman"/>
                <w:bCs/>
                <w:color w:val="000000" w:themeColor="text1"/>
                <w:sz w:val="28"/>
                <w:szCs w:val="28"/>
              </w:rPr>
              <w:t>4,003,810</w:t>
            </w:r>
          </w:p>
        </w:tc>
      </w:tr>
      <w:tr w:rsidR="00A45DB8" w:rsidRPr="00A45DB8" w14:paraId="30CD65A4" w14:textId="77777777" w:rsidTr="00F65AC3">
        <w:trPr>
          <w:jc w:val="center"/>
        </w:trPr>
        <w:tc>
          <w:tcPr>
            <w:tcW w:w="1607" w:type="dxa"/>
          </w:tcPr>
          <w:p w14:paraId="5FF9D9E9" w14:textId="587EDBE4" w:rsidR="00F65AC3" w:rsidRPr="00A45DB8" w:rsidRDefault="00F65AC3" w:rsidP="002606B4">
            <w:pPr>
              <w:pStyle w:val="4"/>
              <w:numPr>
                <w:ilvl w:val="0"/>
                <w:numId w:val="0"/>
              </w:numPr>
              <w:spacing w:line="0" w:lineRule="atLeast"/>
              <w:jc w:val="center"/>
              <w:rPr>
                <w:rFonts w:ascii="Times New Roman" w:hAnsi="Times New Roman"/>
                <w:bCs/>
                <w:color w:val="000000" w:themeColor="text1"/>
                <w:sz w:val="28"/>
                <w:szCs w:val="28"/>
              </w:rPr>
            </w:pPr>
            <w:r w:rsidRPr="00A45DB8">
              <w:rPr>
                <w:rFonts w:ascii="Times New Roman" w:hAnsi="Times New Roman"/>
                <w:bCs/>
                <w:color w:val="000000" w:themeColor="text1"/>
                <w:sz w:val="28"/>
                <w:szCs w:val="28"/>
              </w:rPr>
              <w:t>100</w:t>
            </w:r>
          </w:p>
        </w:tc>
        <w:tc>
          <w:tcPr>
            <w:tcW w:w="1958" w:type="dxa"/>
          </w:tcPr>
          <w:p w14:paraId="0F29B50F" w14:textId="15C68E93" w:rsidR="00F65AC3" w:rsidRPr="00A45DB8" w:rsidRDefault="00F65AC3" w:rsidP="002606B4">
            <w:pPr>
              <w:pStyle w:val="4"/>
              <w:numPr>
                <w:ilvl w:val="0"/>
                <w:numId w:val="0"/>
              </w:numPr>
              <w:spacing w:line="0" w:lineRule="atLeast"/>
              <w:jc w:val="right"/>
              <w:rPr>
                <w:rFonts w:ascii="Times New Roman" w:hAnsi="Times New Roman"/>
                <w:bCs/>
                <w:color w:val="000000" w:themeColor="text1"/>
                <w:sz w:val="28"/>
                <w:szCs w:val="28"/>
              </w:rPr>
            </w:pPr>
            <w:r w:rsidRPr="00A45DB8">
              <w:rPr>
                <w:rFonts w:ascii="Times New Roman" w:hAnsi="Times New Roman"/>
                <w:bCs/>
                <w:color w:val="000000" w:themeColor="text1"/>
                <w:sz w:val="28"/>
                <w:szCs w:val="28"/>
              </w:rPr>
              <w:t>6,341,160</w:t>
            </w:r>
          </w:p>
        </w:tc>
        <w:tc>
          <w:tcPr>
            <w:tcW w:w="1608" w:type="dxa"/>
          </w:tcPr>
          <w:p w14:paraId="4E13CC20" w14:textId="5B0B1AEE" w:rsidR="00F65AC3" w:rsidRPr="00A45DB8" w:rsidRDefault="00F65AC3" w:rsidP="002606B4">
            <w:pPr>
              <w:pStyle w:val="4"/>
              <w:numPr>
                <w:ilvl w:val="0"/>
                <w:numId w:val="0"/>
              </w:numPr>
              <w:spacing w:line="0" w:lineRule="atLeast"/>
              <w:jc w:val="center"/>
              <w:rPr>
                <w:rFonts w:ascii="Times New Roman" w:hAnsi="Times New Roman"/>
                <w:bCs/>
                <w:color w:val="000000" w:themeColor="text1"/>
                <w:sz w:val="28"/>
                <w:szCs w:val="28"/>
              </w:rPr>
            </w:pPr>
            <w:r w:rsidRPr="00A45DB8">
              <w:rPr>
                <w:rFonts w:ascii="Times New Roman" w:hAnsi="Times New Roman"/>
                <w:bCs/>
                <w:color w:val="000000" w:themeColor="text1"/>
                <w:sz w:val="28"/>
                <w:szCs w:val="28"/>
              </w:rPr>
              <w:t>109</w:t>
            </w:r>
          </w:p>
        </w:tc>
        <w:tc>
          <w:tcPr>
            <w:tcW w:w="1960" w:type="dxa"/>
          </w:tcPr>
          <w:p w14:paraId="688AD2FF" w14:textId="77629C94" w:rsidR="00F65AC3" w:rsidRPr="00A45DB8" w:rsidRDefault="00F65AC3" w:rsidP="002606B4">
            <w:pPr>
              <w:pStyle w:val="4"/>
              <w:numPr>
                <w:ilvl w:val="0"/>
                <w:numId w:val="0"/>
              </w:numPr>
              <w:spacing w:line="0" w:lineRule="atLeast"/>
              <w:jc w:val="right"/>
              <w:rPr>
                <w:rFonts w:ascii="Times New Roman" w:hAnsi="Times New Roman"/>
                <w:bCs/>
                <w:color w:val="000000" w:themeColor="text1"/>
                <w:sz w:val="28"/>
                <w:szCs w:val="28"/>
              </w:rPr>
            </w:pPr>
            <w:r w:rsidRPr="00A45DB8">
              <w:rPr>
                <w:rFonts w:ascii="Times New Roman" w:hAnsi="Times New Roman"/>
                <w:bCs/>
                <w:color w:val="000000" w:themeColor="text1"/>
                <w:sz w:val="28"/>
                <w:szCs w:val="28"/>
              </w:rPr>
              <w:t>2,214,760</w:t>
            </w:r>
          </w:p>
        </w:tc>
      </w:tr>
      <w:tr w:rsidR="00A45DB8" w:rsidRPr="00A45DB8" w14:paraId="765B4102" w14:textId="77777777" w:rsidTr="00F65AC3">
        <w:trPr>
          <w:jc w:val="center"/>
        </w:trPr>
        <w:tc>
          <w:tcPr>
            <w:tcW w:w="1607" w:type="dxa"/>
          </w:tcPr>
          <w:p w14:paraId="52C118B9" w14:textId="7D586195" w:rsidR="00F65AC3" w:rsidRPr="00A45DB8" w:rsidRDefault="00F65AC3" w:rsidP="002606B4">
            <w:pPr>
              <w:pStyle w:val="4"/>
              <w:numPr>
                <w:ilvl w:val="0"/>
                <w:numId w:val="0"/>
              </w:numPr>
              <w:spacing w:line="0" w:lineRule="atLeast"/>
              <w:jc w:val="center"/>
              <w:rPr>
                <w:rFonts w:ascii="Times New Roman" w:hAnsi="Times New Roman"/>
                <w:bCs/>
                <w:color w:val="000000" w:themeColor="text1"/>
                <w:sz w:val="28"/>
                <w:szCs w:val="28"/>
              </w:rPr>
            </w:pPr>
            <w:r w:rsidRPr="00A45DB8">
              <w:rPr>
                <w:rFonts w:ascii="Times New Roman" w:hAnsi="Times New Roman"/>
                <w:bCs/>
                <w:color w:val="000000" w:themeColor="text1"/>
                <w:sz w:val="28"/>
                <w:szCs w:val="28"/>
              </w:rPr>
              <w:t>101</w:t>
            </w:r>
          </w:p>
        </w:tc>
        <w:tc>
          <w:tcPr>
            <w:tcW w:w="1958" w:type="dxa"/>
          </w:tcPr>
          <w:p w14:paraId="54DE4A5F" w14:textId="42A49C92" w:rsidR="00F65AC3" w:rsidRPr="00A45DB8" w:rsidRDefault="00F65AC3" w:rsidP="002606B4">
            <w:pPr>
              <w:pStyle w:val="4"/>
              <w:numPr>
                <w:ilvl w:val="0"/>
                <w:numId w:val="0"/>
              </w:numPr>
              <w:spacing w:line="0" w:lineRule="atLeast"/>
              <w:jc w:val="right"/>
              <w:rPr>
                <w:rFonts w:ascii="Times New Roman" w:hAnsi="Times New Roman"/>
                <w:bCs/>
                <w:color w:val="000000" w:themeColor="text1"/>
                <w:sz w:val="28"/>
                <w:szCs w:val="28"/>
              </w:rPr>
            </w:pPr>
            <w:r w:rsidRPr="00A45DB8">
              <w:rPr>
                <w:rFonts w:ascii="Times New Roman" w:hAnsi="Times New Roman"/>
                <w:bCs/>
                <w:color w:val="000000" w:themeColor="text1"/>
                <w:sz w:val="28"/>
                <w:szCs w:val="28"/>
              </w:rPr>
              <w:t>7,008,107</w:t>
            </w:r>
          </w:p>
        </w:tc>
        <w:tc>
          <w:tcPr>
            <w:tcW w:w="1608" w:type="dxa"/>
          </w:tcPr>
          <w:p w14:paraId="6ED7FE31" w14:textId="458A267E" w:rsidR="00F65AC3" w:rsidRPr="00A45DB8" w:rsidRDefault="00F65AC3" w:rsidP="002606B4">
            <w:pPr>
              <w:pStyle w:val="4"/>
              <w:numPr>
                <w:ilvl w:val="0"/>
                <w:numId w:val="0"/>
              </w:numPr>
              <w:spacing w:line="0" w:lineRule="atLeast"/>
              <w:jc w:val="center"/>
              <w:rPr>
                <w:rFonts w:ascii="Times New Roman" w:hAnsi="Times New Roman"/>
                <w:bCs/>
                <w:color w:val="000000" w:themeColor="text1"/>
                <w:sz w:val="28"/>
                <w:szCs w:val="28"/>
              </w:rPr>
            </w:pPr>
            <w:r w:rsidRPr="00A45DB8">
              <w:rPr>
                <w:rFonts w:ascii="Times New Roman" w:hAnsi="Times New Roman"/>
                <w:bCs/>
                <w:color w:val="000000" w:themeColor="text1"/>
                <w:sz w:val="28"/>
                <w:szCs w:val="28"/>
              </w:rPr>
              <w:t>110</w:t>
            </w:r>
          </w:p>
        </w:tc>
        <w:tc>
          <w:tcPr>
            <w:tcW w:w="1960" w:type="dxa"/>
          </w:tcPr>
          <w:p w14:paraId="6F3F9C47" w14:textId="4A5318BD" w:rsidR="00F65AC3" w:rsidRPr="00A45DB8" w:rsidRDefault="00F65AC3" w:rsidP="002606B4">
            <w:pPr>
              <w:pStyle w:val="4"/>
              <w:numPr>
                <w:ilvl w:val="0"/>
                <w:numId w:val="0"/>
              </w:numPr>
              <w:spacing w:line="0" w:lineRule="atLeast"/>
              <w:jc w:val="right"/>
              <w:rPr>
                <w:rFonts w:ascii="Times New Roman" w:hAnsi="Times New Roman"/>
                <w:bCs/>
                <w:color w:val="000000" w:themeColor="text1"/>
                <w:sz w:val="28"/>
                <w:szCs w:val="28"/>
              </w:rPr>
            </w:pPr>
            <w:r w:rsidRPr="00A45DB8">
              <w:rPr>
                <w:rFonts w:ascii="Times New Roman" w:hAnsi="Times New Roman"/>
                <w:bCs/>
                <w:color w:val="000000" w:themeColor="text1"/>
                <w:sz w:val="28"/>
                <w:szCs w:val="28"/>
              </w:rPr>
              <w:t>2,017,933</w:t>
            </w:r>
          </w:p>
        </w:tc>
      </w:tr>
      <w:tr w:rsidR="00A45DB8" w:rsidRPr="00A45DB8" w14:paraId="4EA0F3AC" w14:textId="77777777" w:rsidTr="00F65AC3">
        <w:trPr>
          <w:jc w:val="center"/>
        </w:trPr>
        <w:tc>
          <w:tcPr>
            <w:tcW w:w="1607" w:type="dxa"/>
          </w:tcPr>
          <w:p w14:paraId="3601620A" w14:textId="4017683A" w:rsidR="00F65AC3" w:rsidRPr="00A45DB8" w:rsidRDefault="00F65AC3" w:rsidP="002606B4">
            <w:pPr>
              <w:pStyle w:val="4"/>
              <w:numPr>
                <w:ilvl w:val="0"/>
                <w:numId w:val="0"/>
              </w:numPr>
              <w:spacing w:line="0" w:lineRule="atLeast"/>
              <w:jc w:val="center"/>
              <w:rPr>
                <w:rFonts w:ascii="Times New Roman" w:hAnsi="Times New Roman"/>
                <w:bCs/>
                <w:color w:val="000000" w:themeColor="text1"/>
                <w:sz w:val="28"/>
                <w:szCs w:val="28"/>
              </w:rPr>
            </w:pPr>
            <w:r w:rsidRPr="00A45DB8">
              <w:rPr>
                <w:rFonts w:ascii="Times New Roman" w:hAnsi="Times New Roman"/>
                <w:bCs/>
                <w:color w:val="000000" w:themeColor="text1"/>
                <w:sz w:val="28"/>
                <w:szCs w:val="28"/>
              </w:rPr>
              <w:t>102</w:t>
            </w:r>
          </w:p>
        </w:tc>
        <w:tc>
          <w:tcPr>
            <w:tcW w:w="1958" w:type="dxa"/>
          </w:tcPr>
          <w:p w14:paraId="6E1AED2D" w14:textId="5D065515" w:rsidR="00F65AC3" w:rsidRPr="00A45DB8" w:rsidRDefault="00F65AC3" w:rsidP="002606B4">
            <w:pPr>
              <w:pStyle w:val="4"/>
              <w:numPr>
                <w:ilvl w:val="0"/>
                <w:numId w:val="0"/>
              </w:numPr>
              <w:spacing w:line="0" w:lineRule="atLeast"/>
              <w:jc w:val="right"/>
              <w:rPr>
                <w:rFonts w:ascii="Times New Roman" w:hAnsi="Times New Roman"/>
                <w:bCs/>
                <w:color w:val="000000" w:themeColor="text1"/>
                <w:sz w:val="28"/>
                <w:szCs w:val="28"/>
              </w:rPr>
            </w:pPr>
            <w:r w:rsidRPr="00A45DB8">
              <w:rPr>
                <w:rFonts w:ascii="Times New Roman" w:hAnsi="Times New Roman"/>
                <w:bCs/>
                <w:color w:val="000000" w:themeColor="text1"/>
                <w:sz w:val="28"/>
                <w:szCs w:val="28"/>
              </w:rPr>
              <w:t>7,250,085</w:t>
            </w:r>
          </w:p>
        </w:tc>
        <w:tc>
          <w:tcPr>
            <w:tcW w:w="1608" w:type="dxa"/>
          </w:tcPr>
          <w:p w14:paraId="1A09C57F" w14:textId="62417404" w:rsidR="00F65AC3" w:rsidRPr="00A45DB8" w:rsidRDefault="00F65AC3" w:rsidP="002606B4">
            <w:pPr>
              <w:pStyle w:val="4"/>
              <w:numPr>
                <w:ilvl w:val="0"/>
                <w:numId w:val="0"/>
              </w:numPr>
              <w:spacing w:line="0" w:lineRule="atLeast"/>
              <w:jc w:val="center"/>
              <w:rPr>
                <w:rFonts w:ascii="Times New Roman" w:hAnsi="Times New Roman"/>
                <w:bCs/>
                <w:color w:val="000000" w:themeColor="text1"/>
                <w:sz w:val="28"/>
                <w:szCs w:val="28"/>
              </w:rPr>
            </w:pPr>
            <w:r w:rsidRPr="00A45DB8">
              <w:rPr>
                <w:rFonts w:ascii="Times New Roman" w:hAnsi="Times New Roman"/>
                <w:bCs/>
                <w:color w:val="000000" w:themeColor="text1"/>
                <w:sz w:val="28"/>
                <w:szCs w:val="28"/>
              </w:rPr>
              <w:t>111</w:t>
            </w:r>
          </w:p>
        </w:tc>
        <w:tc>
          <w:tcPr>
            <w:tcW w:w="1960" w:type="dxa"/>
          </w:tcPr>
          <w:p w14:paraId="03EA4D37" w14:textId="3DBA16C0" w:rsidR="00F65AC3" w:rsidRPr="00A45DB8" w:rsidRDefault="00F65AC3" w:rsidP="002606B4">
            <w:pPr>
              <w:pStyle w:val="4"/>
              <w:numPr>
                <w:ilvl w:val="0"/>
                <w:numId w:val="0"/>
              </w:numPr>
              <w:spacing w:line="0" w:lineRule="atLeast"/>
              <w:jc w:val="right"/>
              <w:rPr>
                <w:rFonts w:ascii="Times New Roman" w:hAnsi="Times New Roman"/>
                <w:bCs/>
                <w:color w:val="000000" w:themeColor="text1"/>
                <w:sz w:val="28"/>
                <w:szCs w:val="28"/>
              </w:rPr>
            </w:pPr>
            <w:r w:rsidRPr="00A45DB8">
              <w:rPr>
                <w:rFonts w:ascii="Times New Roman" w:hAnsi="Times New Roman"/>
                <w:bCs/>
                <w:color w:val="000000" w:themeColor="text1"/>
                <w:sz w:val="28"/>
                <w:szCs w:val="28"/>
              </w:rPr>
              <w:t>2,535,868</w:t>
            </w:r>
          </w:p>
        </w:tc>
      </w:tr>
      <w:tr w:rsidR="00A45DB8" w:rsidRPr="00A45DB8" w14:paraId="5048866E" w14:textId="77777777" w:rsidTr="00F65AC3">
        <w:trPr>
          <w:jc w:val="center"/>
        </w:trPr>
        <w:tc>
          <w:tcPr>
            <w:tcW w:w="1607" w:type="dxa"/>
          </w:tcPr>
          <w:p w14:paraId="2E2B14D1" w14:textId="56FAE291" w:rsidR="00F65AC3" w:rsidRPr="00A45DB8" w:rsidRDefault="00F65AC3" w:rsidP="002606B4">
            <w:pPr>
              <w:pStyle w:val="4"/>
              <w:numPr>
                <w:ilvl w:val="0"/>
                <w:numId w:val="0"/>
              </w:numPr>
              <w:spacing w:line="0" w:lineRule="atLeast"/>
              <w:jc w:val="center"/>
              <w:rPr>
                <w:rFonts w:ascii="Times New Roman" w:hAnsi="Times New Roman"/>
                <w:bCs/>
                <w:color w:val="000000" w:themeColor="text1"/>
                <w:sz w:val="28"/>
                <w:szCs w:val="28"/>
              </w:rPr>
            </w:pPr>
            <w:r w:rsidRPr="00A45DB8">
              <w:rPr>
                <w:rFonts w:ascii="Times New Roman" w:hAnsi="Times New Roman"/>
                <w:bCs/>
                <w:color w:val="000000" w:themeColor="text1"/>
                <w:sz w:val="28"/>
                <w:szCs w:val="28"/>
              </w:rPr>
              <w:t>103</w:t>
            </w:r>
          </w:p>
        </w:tc>
        <w:tc>
          <w:tcPr>
            <w:tcW w:w="1958" w:type="dxa"/>
          </w:tcPr>
          <w:p w14:paraId="45CA50AB" w14:textId="71D2A9A4" w:rsidR="00F65AC3" w:rsidRPr="00A45DB8" w:rsidRDefault="00F65AC3" w:rsidP="002606B4">
            <w:pPr>
              <w:pStyle w:val="4"/>
              <w:numPr>
                <w:ilvl w:val="0"/>
                <w:numId w:val="0"/>
              </w:numPr>
              <w:spacing w:line="0" w:lineRule="atLeast"/>
              <w:jc w:val="right"/>
              <w:rPr>
                <w:rFonts w:ascii="Times New Roman" w:hAnsi="Times New Roman"/>
                <w:bCs/>
                <w:color w:val="000000" w:themeColor="text1"/>
                <w:sz w:val="28"/>
                <w:szCs w:val="28"/>
              </w:rPr>
            </w:pPr>
            <w:r w:rsidRPr="00A45DB8">
              <w:rPr>
                <w:rFonts w:ascii="Times New Roman" w:hAnsi="Times New Roman"/>
                <w:bCs/>
                <w:color w:val="000000" w:themeColor="text1"/>
                <w:sz w:val="28"/>
                <w:szCs w:val="28"/>
              </w:rPr>
              <w:t>8,376,708</w:t>
            </w:r>
          </w:p>
        </w:tc>
        <w:tc>
          <w:tcPr>
            <w:tcW w:w="1608" w:type="dxa"/>
          </w:tcPr>
          <w:p w14:paraId="7D85998B" w14:textId="11FF00BC" w:rsidR="00F65AC3" w:rsidRPr="00A45DB8" w:rsidRDefault="00F65AC3" w:rsidP="002606B4">
            <w:pPr>
              <w:pStyle w:val="4"/>
              <w:numPr>
                <w:ilvl w:val="0"/>
                <w:numId w:val="0"/>
              </w:numPr>
              <w:spacing w:line="0" w:lineRule="atLeast"/>
              <w:jc w:val="center"/>
              <w:rPr>
                <w:rFonts w:ascii="Times New Roman" w:hAnsi="Times New Roman"/>
                <w:bCs/>
                <w:color w:val="000000" w:themeColor="text1"/>
                <w:sz w:val="28"/>
                <w:szCs w:val="28"/>
              </w:rPr>
            </w:pPr>
            <w:r w:rsidRPr="00A45DB8">
              <w:rPr>
                <w:rFonts w:ascii="Times New Roman" w:hAnsi="Times New Roman"/>
                <w:bCs/>
                <w:color w:val="000000" w:themeColor="text1"/>
                <w:sz w:val="28"/>
                <w:szCs w:val="28"/>
              </w:rPr>
              <w:t>112</w:t>
            </w:r>
          </w:p>
        </w:tc>
        <w:tc>
          <w:tcPr>
            <w:tcW w:w="1960" w:type="dxa"/>
          </w:tcPr>
          <w:p w14:paraId="09605925" w14:textId="6ED54458" w:rsidR="00F65AC3" w:rsidRPr="00A45DB8" w:rsidRDefault="00F65AC3" w:rsidP="002606B4">
            <w:pPr>
              <w:pStyle w:val="4"/>
              <w:numPr>
                <w:ilvl w:val="0"/>
                <w:numId w:val="0"/>
              </w:numPr>
              <w:spacing w:line="0" w:lineRule="atLeast"/>
              <w:jc w:val="right"/>
              <w:rPr>
                <w:rFonts w:ascii="Times New Roman" w:hAnsi="Times New Roman"/>
                <w:bCs/>
                <w:color w:val="000000" w:themeColor="text1"/>
                <w:sz w:val="28"/>
                <w:szCs w:val="28"/>
              </w:rPr>
            </w:pPr>
            <w:r w:rsidRPr="00A45DB8">
              <w:rPr>
                <w:rFonts w:ascii="Times New Roman" w:hAnsi="Times New Roman"/>
                <w:bCs/>
                <w:color w:val="000000" w:themeColor="text1"/>
                <w:sz w:val="28"/>
                <w:szCs w:val="28"/>
              </w:rPr>
              <w:t>2,626,451</w:t>
            </w:r>
          </w:p>
        </w:tc>
      </w:tr>
      <w:tr w:rsidR="00A45DB8" w:rsidRPr="00A45DB8" w14:paraId="6C21BC79" w14:textId="77777777" w:rsidTr="00F65AC3">
        <w:trPr>
          <w:jc w:val="center"/>
        </w:trPr>
        <w:tc>
          <w:tcPr>
            <w:tcW w:w="1607" w:type="dxa"/>
          </w:tcPr>
          <w:p w14:paraId="415CC291" w14:textId="39C2F808" w:rsidR="00F65AC3" w:rsidRPr="00A45DB8" w:rsidRDefault="00F65AC3" w:rsidP="002606B4">
            <w:pPr>
              <w:pStyle w:val="4"/>
              <w:numPr>
                <w:ilvl w:val="0"/>
                <w:numId w:val="0"/>
              </w:numPr>
              <w:spacing w:line="0" w:lineRule="atLeast"/>
              <w:jc w:val="center"/>
              <w:rPr>
                <w:rFonts w:ascii="Times New Roman" w:hAnsi="Times New Roman"/>
                <w:bCs/>
                <w:color w:val="000000" w:themeColor="text1"/>
                <w:sz w:val="28"/>
                <w:szCs w:val="28"/>
              </w:rPr>
            </w:pPr>
            <w:r w:rsidRPr="00A45DB8">
              <w:rPr>
                <w:rFonts w:ascii="Times New Roman" w:hAnsi="Times New Roman"/>
                <w:bCs/>
                <w:color w:val="000000" w:themeColor="text1"/>
                <w:sz w:val="28"/>
                <w:szCs w:val="28"/>
              </w:rPr>
              <w:t>104</w:t>
            </w:r>
          </w:p>
        </w:tc>
        <w:tc>
          <w:tcPr>
            <w:tcW w:w="1958" w:type="dxa"/>
          </w:tcPr>
          <w:p w14:paraId="1EA10BAB" w14:textId="07B223B3" w:rsidR="00F65AC3" w:rsidRPr="00A45DB8" w:rsidRDefault="00F65AC3" w:rsidP="002606B4">
            <w:pPr>
              <w:pStyle w:val="4"/>
              <w:numPr>
                <w:ilvl w:val="0"/>
                <w:numId w:val="0"/>
              </w:numPr>
              <w:spacing w:line="0" w:lineRule="atLeast"/>
              <w:jc w:val="right"/>
              <w:rPr>
                <w:rFonts w:ascii="Times New Roman" w:hAnsi="Times New Roman"/>
                <w:bCs/>
                <w:color w:val="000000" w:themeColor="text1"/>
                <w:sz w:val="28"/>
                <w:szCs w:val="28"/>
              </w:rPr>
            </w:pPr>
            <w:r w:rsidRPr="00A45DB8">
              <w:rPr>
                <w:rFonts w:ascii="Times New Roman" w:hAnsi="Times New Roman"/>
                <w:bCs/>
                <w:color w:val="000000" w:themeColor="text1"/>
                <w:sz w:val="28"/>
                <w:szCs w:val="28"/>
              </w:rPr>
              <w:t>8,080,298</w:t>
            </w:r>
          </w:p>
        </w:tc>
        <w:tc>
          <w:tcPr>
            <w:tcW w:w="1608" w:type="dxa"/>
          </w:tcPr>
          <w:p w14:paraId="2349748B" w14:textId="63BC0505" w:rsidR="00F65AC3" w:rsidRPr="00A45DB8" w:rsidRDefault="00F65AC3" w:rsidP="002606B4">
            <w:pPr>
              <w:pStyle w:val="4"/>
              <w:numPr>
                <w:ilvl w:val="0"/>
                <w:numId w:val="0"/>
              </w:numPr>
              <w:spacing w:line="0" w:lineRule="atLeast"/>
              <w:jc w:val="center"/>
              <w:rPr>
                <w:rFonts w:ascii="Times New Roman" w:hAnsi="Times New Roman"/>
                <w:bCs/>
                <w:color w:val="000000" w:themeColor="text1"/>
                <w:sz w:val="28"/>
                <w:szCs w:val="28"/>
              </w:rPr>
            </w:pPr>
            <w:r w:rsidRPr="00A45DB8">
              <w:rPr>
                <w:rFonts w:ascii="Times New Roman" w:hAnsi="Times New Roman"/>
                <w:bCs/>
                <w:color w:val="000000" w:themeColor="text1"/>
                <w:sz w:val="28"/>
                <w:szCs w:val="28"/>
              </w:rPr>
              <w:t>113</w:t>
            </w:r>
          </w:p>
        </w:tc>
        <w:tc>
          <w:tcPr>
            <w:tcW w:w="1960" w:type="dxa"/>
          </w:tcPr>
          <w:p w14:paraId="5408AEAB" w14:textId="436BCAB5" w:rsidR="00F65AC3" w:rsidRPr="00A45DB8" w:rsidRDefault="00F65AC3" w:rsidP="002606B4">
            <w:pPr>
              <w:pStyle w:val="4"/>
              <w:numPr>
                <w:ilvl w:val="0"/>
                <w:numId w:val="0"/>
              </w:numPr>
              <w:spacing w:line="0" w:lineRule="atLeast"/>
              <w:jc w:val="right"/>
              <w:rPr>
                <w:rFonts w:ascii="Times New Roman" w:hAnsi="Times New Roman"/>
                <w:bCs/>
                <w:color w:val="000000" w:themeColor="text1"/>
                <w:sz w:val="28"/>
                <w:szCs w:val="28"/>
              </w:rPr>
            </w:pPr>
            <w:r w:rsidRPr="00A45DB8">
              <w:rPr>
                <w:rFonts w:ascii="Times New Roman" w:hAnsi="Times New Roman"/>
                <w:bCs/>
                <w:color w:val="000000" w:themeColor="text1"/>
                <w:sz w:val="28"/>
                <w:szCs w:val="28"/>
              </w:rPr>
              <w:t>2,142,757</w:t>
            </w:r>
          </w:p>
        </w:tc>
      </w:tr>
      <w:tr w:rsidR="00A45DB8" w:rsidRPr="00A45DB8" w14:paraId="2B439E6D" w14:textId="77777777" w:rsidTr="00F65AC3">
        <w:trPr>
          <w:jc w:val="center"/>
        </w:trPr>
        <w:tc>
          <w:tcPr>
            <w:tcW w:w="1607" w:type="dxa"/>
          </w:tcPr>
          <w:p w14:paraId="2D098AA6" w14:textId="581046DE" w:rsidR="00F65AC3" w:rsidRPr="00A45DB8" w:rsidRDefault="00F65AC3" w:rsidP="002606B4">
            <w:pPr>
              <w:pStyle w:val="4"/>
              <w:numPr>
                <w:ilvl w:val="0"/>
                <w:numId w:val="0"/>
              </w:numPr>
              <w:spacing w:line="0" w:lineRule="atLeast"/>
              <w:jc w:val="center"/>
              <w:rPr>
                <w:rFonts w:ascii="Times New Roman" w:hAnsi="Times New Roman"/>
                <w:bCs/>
                <w:color w:val="000000" w:themeColor="text1"/>
                <w:sz w:val="28"/>
                <w:szCs w:val="28"/>
              </w:rPr>
            </w:pPr>
            <w:r w:rsidRPr="00A45DB8">
              <w:rPr>
                <w:rFonts w:ascii="Times New Roman" w:hAnsi="Times New Roman"/>
                <w:bCs/>
                <w:color w:val="000000" w:themeColor="text1"/>
                <w:sz w:val="28"/>
                <w:szCs w:val="28"/>
              </w:rPr>
              <w:t>105</w:t>
            </w:r>
          </w:p>
        </w:tc>
        <w:tc>
          <w:tcPr>
            <w:tcW w:w="1958" w:type="dxa"/>
          </w:tcPr>
          <w:p w14:paraId="6218C3CA" w14:textId="037B9F60" w:rsidR="00F65AC3" w:rsidRPr="00A45DB8" w:rsidRDefault="00F65AC3" w:rsidP="002606B4">
            <w:pPr>
              <w:pStyle w:val="4"/>
              <w:numPr>
                <w:ilvl w:val="0"/>
                <w:numId w:val="0"/>
              </w:numPr>
              <w:spacing w:line="0" w:lineRule="atLeast"/>
              <w:jc w:val="right"/>
              <w:rPr>
                <w:rFonts w:ascii="Times New Roman" w:hAnsi="Times New Roman"/>
                <w:bCs/>
                <w:color w:val="000000" w:themeColor="text1"/>
                <w:sz w:val="28"/>
                <w:szCs w:val="28"/>
              </w:rPr>
            </w:pPr>
            <w:r w:rsidRPr="00A45DB8">
              <w:rPr>
                <w:rFonts w:ascii="Times New Roman" w:hAnsi="Times New Roman"/>
                <w:bCs/>
                <w:color w:val="000000" w:themeColor="text1"/>
                <w:sz w:val="28"/>
                <w:szCs w:val="28"/>
              </w:rPr>
              <w:t>5,834,294</w:t>
            </w:r>
          </w:p>
        </w:tc>
        <w:tc>
          <w:tcPr>
            <w:tcW w:w="1608" w:type="dxa"/>
          </w:tcPr>
          <w:p w14:paraId="6B1C1324" w14:textId="08F3358C" w:rsidR="00F65AC3" w:rsidRPr="00A45DB8" w:rsidRDefault="00F65AC3" w:rsidP="002606B4">
            <w:pPr>
              <w:pStyle w:val="4"/>
              <w:numPr>
                <w:ilvl w:val="0"/>
                <w:numId w:val="0"/>
              </w:numPr>
              <w:spacing w:line="0" w:lineRule="atLeast"/>
              <w:jc w:val="center"/>
              <w:rPr>
                <w:rFonts w:ascii="Times New Roman" w:hAnsi="Times New Roman"/>
                <w:bCs/>
                <w:color w:val="000000" w:themeColor="text1"/>
                <w:sz w:val="28"/>
                <w:szCs w:val="28"/>
              </w:rPr>
            </w:pPr>
            <w:r w:rsidRPr="00A45DB8">
              <w:rPr>
                <w:rFonts w:ascii="Times New Roman" w:hAnsi="Times New Roman"/>
                <w:bCs/>
                <w:color w:val="000000" w:themeColor="text1"/>
                <w:sz w:val="28"/>
                <w:szCs w:val="28"/>
              </w:rPr>
              <w:t>114</w:t>
            </w:r>
          </w:p>
        </w:tc>
        <w:tc>
          <w:tcPr>
            <w:tcW w:w="1960" w:type="dxa"/>
          </w:tcPr>
          <w:p w14:paraId="2F174876" w14:textId="61FCB77B" w:rsidR="00F65AC3" w:rsidRPr="00A45DB8" w:rsidRDefault="00F65AC3" w:rsidP="002606B4">
            <w:pPr>
              <w:pStyle w:val="4"/>
              <w:numPr>
                <w:ilvl w:val="0"/>
                <w:numId w:val="0"/>
              </w:numPr>
              <w:spacing w:line="0" w:lineRule="atLeast"/>
              <w:jc w:val="right"/>
              <w:rPr>
                <w:rFonts w:ascii="Times New Roman" w:hAnsi="Times New Roman"/>
                <w:bCs/>
                <w:color w:val="000000" w:themeColor="text1"/>
                <w:sz w:val="28"/>
                <w:szCs w:val="28"/>
              </w:rPr>
            </w:pPr>
            <w:r w:rsidRPr="00A45DB8">
              <w:rPr>
                <w:rFonts w:ascii="Times New Roman" w:hAnsi="Times New Roman"/>
                <w:bCs/>
                <w:color w:val="000000" w:themeColor="text1"/>
                <w:sz w:val="28"/>
                <w:szCs w:val="28"/>
              </w:rPr>
              <w:t>2,139,826</w:t>
            </w:r>
          </w:p>
        </w:tc>
      </w:tr>
    </w:tbl>
    <w:p w14:paraId="27C07A94" w14:textId="1F13BFE0" w:rsidR="009F4D66" w:rsidRPr="00A45DB8" w:rsidRDefault="009F4D66" w:rsidP="002606B4">
      <w:pPr>
        <w:pStyle w:val="0"/>
        <w:spacing w:afterLines="50" w:after="228"/>
        <w:ind w:left="680"/>
        <w:rPr>
          <w:color w:val="000000" w:themeColor="text1"/>
          <w:sz w:val="28"/>
          <w:szCs w:val="18"/>
        </w:rPr>
      </w:pPr>
      <w:r w:rsidRPr="00A45DB8">
        <w:rPr>
          <w:color w:val="000000" w:themeColor="text1"/>
          <w:sz w:val="28"/>
          <w:szCs w:val="18"/>
        </w:rPr>
        <w:t>資料來源：墾管</w:t>
      </w:r>
      <w:proofErr w:type="gramStart"/>
      <w:r w:rsidRPr="00A45DB8">
        <w:rPr>
          <w:color w:val="000000" w:themeColor="text1"/>
          <w:sz w:val="28"/>
          <w:szCs w:val="18"/>
        </w:rPr>
        <w:t>處</w:t>
      </w:r>
      <w:r w:rsidR="000B7A69" w:rsidRPr="00A45DB8">
        <w:rPr>
          <w:color w:val="000000" w:themeColor="text1"/>
          <w:sz w:val="28"/>
          <w:szCs w:val="18"/>
        </w:rPr>
        <w:t>官網</w:t>
      </w:r>
      <w:proofErr w:type="gramEnd"/>
      <w:r w:rsidR="006471E7" w:rsidRPr="00A45DB8">
        <w:rPr>
          <w:color w:val="000000" w:themeColor="text1"/>
          <w:sz w:val="28"/>
          <w:szCs w:val="18"/>
        </w:rPr>
        <w:t>，</w:t>
      </w:r>
      <w:r w:rsidR="00731766" w:rsidRPr="00A45DB8">
        <w:rPr>
          <w:color w:val="000000" w:themeColor="text1"/>
          <w:sz w:val="28"/>
          <w:szCs w:val="18"/>
        </w:rPr>
        <w:t>本院</w:t>
      </w:r>
      <w:proofErr w:type="gramStart"/>
      <w:r w:rsidR="00731766" w:rsidRPr="00A45DB8">
        <w:rPr>
          <w:color w:val="000000" w:themeColor="text1"/>
          <w:sz w:val="28"/>
          <w:szCs w:val="18"/>
        </w:rPr>
        <w:t>自行彙製</w:t>
      </w:r>
      <w:proofErr w:type="gramEnd"/>
      <w:r w:rsidRPr="00A45DB8">
        <w:rPr>
          <w:color w:val="000000" w:themeColor="text1"/>
          <w:sz w:val="28"/>
          <w:szCs w:val="18"/>
        </w:rPr>
        <w:t>。</w:t>
      </w:r>
    </w:p>
    <w:p w14:paraId="3E9485A9" w14:textId="65F19D63" w:rsidR="002606B4" w:rsidRPr="00A45DB8" w:rsidRDefault="00187666" w:rsidP="002606B4">
      <w:pPr>
        <w:pStyle w:val="0"/>
        <w:ind w:leftChars="0" w:left="0"/>
        <w:rPr>
          <w:color w:val="000000" w:themeColor="text1"/>
          <w:sz w:val="28"/>
          <w:szCs w:val="18"/>
        </w:rPr>
      </w:pPr>
      <w:r w:rsidRPr="00A45DB8">
        <w:rPr>
          <w:rFonts w:ascii="Times New Roman"/>
          <w:noProof/>
          <w:color w:val="000000" w:themeColor="text1"/>
        </w:rPr>
        <mc:AlternateContent>
          <mc:Choice Requires="wps">
            <w:drawing>
              <wp:anchor distT="0" distB="0" distL="114300" distR="114300" simplePos="0" relativeHeight="251691008" behindDoc="0" locked="0" layoutInCell="1" allowOverlap="1" wp14:anchorId="7B3092F6" wp14:editId="34367E19">
                <wp:simplePos x="0" y="0"/>
                <wp:positionH relativeFrom="column">
                  <wp:posOffset>-454660</wp:posOffset>
                </wp:positionH>
                <wp:positionV relativeFrom="paragraph">
                  <wp:posOffset>2022203</wp:posOffset>
                </wp:positionV>
                <wp:extent cx="838200" cy="838200"/>
                <wp:effectExtent l="0" t="0" r="0" b="0"/>
                <wp:wrapNone/>
                <wp:docPr id="10" name="矩形 10"/>
                <wp:cNvGraphicFramePr/>
                <a:graphic xmlns:a="http://schemas.openxmlformats.org/drawingml/2006/main">
                  <a:graphicData uri="http://schemas.microsoft.com/office/word/2010/wordprocessingShape">
                    <wps:wsp>
                      <wps:cNvSpPr/>
                      <wps:spPr>
                        <a:xfrm>
                          <a:off x="0" y="0"/>
                          <a:ext cx="838200" cy="83820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4C73C95" w14:textId="77777777" w:rsidR="00187666" w:rsidRPr="003D4766" w:rsidRDefault="00187666" w:rsidP="00187666">
                            <w:pPr>
                              <w:jc w:val="center"/>
                              <w:rPr>
                                <w:color w:val="000000" w:themeColor="text1"/>
                                <w:sz w:val="24"/>
                                <w:szCs w:val="16"/>
                              </w:rPr>
                            </w:pPr>
                            <w:r w:rsidRPr="003D4766">
                              <w:rPr>
                                <w:rFonts w:hint="eastAsia"/>
                                <w:color w:val="000000" w:themeColor="text1"/>
                                <w:sz w:val="24"/>
                                <w:szCs w:val="16"/>
                              </w:rPr>
                              <w:t>人次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3092F6" id="矩形 10" o:spid="_x0000_s1028" style="position:absolute;left:0;text-align:left;margin-left:-35.8pt;margin-top:159.25pt;width:66pt;height:6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" filled="f" stroked="f" strokeweight="2pt">
                <v:textbox>
                  <w:txbxContent>
                    <w:p w14:paraId="34C73C95" w14:textId="77777777" w:rsidR="00187666" w:rsidRPr="003D4766" w:rsidRDefault="00187666" w:rsidP="00187666">
                      <w:pPr>
                        <w:jc w:val="center"/>
                        <w:rPr>
                          <w:color w:val="000000" w:themeColor="text1"/>
                          <w:sz w:val="24"/>
                          <w:szCs w:val="16"/>
                        </w:rPr>
                      </w:pPr>
                      <w:r w:rsidRPr="003D4766">
                        <w:rPr>
                          <w:rFonts w:hint="eastAsia"/>
                          <w:color w:val="000000" w:themeColor="text1"/>
                          <w:sz w:val="24"/>
                          <w:szCs w:val="16"/>
                        </w:rPr>
                        <w:t>人次</w:t>
                      </w:r>
                    </w:p>
                  </w:txbxContent>
                </v:textbox>
              </v:rect>
            </w:pict>
          </mc:Fallback>
        </mc:AlternateContent>
      </w:r>
      <w:r w:rsidR="002606B4" w:rsidRPr="00A45DB8">
        <w:rPr>
          <w:noProof/>
          <w:color w:val="000000" w:themeColor="text1"/>
          <w:sz w:val="28"/>
          <w:szCs w:val="18"/>
        </w:rPr>
        <w:drawing>
          <wp:inline distT="0" distB="0" distL="0" distR="0" wp14:anchorId="07B62252" wp14:editId="738546EB">
            <wp:extent cx="5615940" cy="2565400"/>
            <wp:effectExtent l="0" t="0" r="3810" b="635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615940" cy="2565400"/>
                    </a:xfrm>
                    <a:prstGeom prst="rect">
                      <a:avLst/>
                    </a:prstGeom>
                  </pic:spPr>
                </pic:pic>
              </a:graphicData>
            </a:graphic>
          </wp:inline>
        </w:drawing>
      </w:r>
    </w:p>
    <w:p w14:paraId="33B4491E" w14:textId="1A12FFF2" w:rsidR="002D0D07" w:rsidRPr="00A45DB8" w:rsidRDefault="002D0D07" w:rsidP="001F489C">
      <w:pPr>
        <w:pStyle w:val="a1"/>
        <w:spacing w:before="0" w:after="0"/>
        <w:ind w:left="482" w:hanging="482"/>
        <w:rPr>
          <w:rFonts w:ascii="Times New Roman" w:hAnsi="Times New Roman"/>
          <w:color w:val="000000" w:themeColor="text1"/>
        </w:rPr>
      </w:pPr>
      <w:r w:rsidRPr="00A45DB8">
        <w:rPr>
          <w:rFonts w:ascii="Times New Roman" w:hAnsi="Times New Roman"/>
          <w:color w:val="000000" w:themeColor="text1"/>
        </w:rPr>
        <w:lastRenderedPageBreak/>
        <w:t>恆春半島旅遊人次概況一覽表</w:t>
      </w:r>
    </w:p>
    <w:p w14:paraId="2665D81F" w14:textId="77B9A06E" w:rsidR="002D0D07" w:rsidRPr="00A45DB8" w:rsidRDefault="002D0D07" w:rsidP="002606B4">
      <w:pPr>
        <w:pStyle w:val="0"/>
        <w:ind w:left="680"/>
        <w:jc w:val="right"/>
        <w:rPr>
          <w:color w:val="000000" w:themeColor="text1"/>
          <w:sz w:val="28"/>
          <w:szCs w:val="18"/>
        </w:rPr>
      </w:pPr>
      <w:r w:rsidRPr="00A45DB8">
        <w:rPr>
          <w:color w:val="000000" w:themeColor="text1"/>
          <w:sz w:val="28"/>
          <w:szCs w:val="18"/>
        </w:rPr>
        <w:t>資料來源：墾管</w:t>
      </w:r>
      <w:proofErr w:type="gramStart"/>
      <w:r w:rsidRPr="00A45DB8">
        <w:rPr>
          <w:color w:val="000000" w:themeColor="text1"/>
          <w:sz w:val="28"/>
          <w:szCs w:val="18"/>
        </w:rPr>
        <w:t>處</w:t>
      </w:r>
      <w:r w:rsidR="000B7A69" w:rsidRPr="00A45DB8">
        <w:rPr>
          <w:color w:val="000000" w:themeColor="text1"/>
          <w:sz w:val="28"/>
          <w:szCs w:val="24"/>
        </w:rPr>
        <w:t>官網</w:t>
      </w:r>
      <w:proofErr w:type="gramEnd"/>
      <w:r w:rsidR="006471E7" w:rsidRPr="00A45DB8">
        <w:rPr>
          <w:color w:val="000000" w:themeColor="text1"/>
          <w:sz w:val="28"/>
          <w:szCs w:val="18"/>
        </w:rPr>
        <w:t>，</w:t>
      </w:r>
      <w:r w:rsidR="00731766" w:rsidRPr="00A45DB8">
        <w:rPr>
          <w:color w:val="000000" w:themeColor="text1"/>
          <w:sz w:val="28"/>
          <w:szCs w:val="18"/>
        </w:rPr>
        <w:t>本院</w:t>
      </w:r>
      <w:proofErr w:type="gramStart"/>
      <w:r w:rsidR="00731766" w:rsidRPr="00A45DB8">
        <w:rPr>
          <w:color w:val="000000" w:themeColor="text1"/>
          <w:sz w:val="28"/>
          <w:szCs w:val="18"/>
        </w:rPr>
        <w:t>自行彙製</w:t>
      </w:r>
      <w:proofErr w:type="gramEnd"/>
      <w:r w:rsidR="002606B4" w:rsidRPr="00A45DB8">
        <w:rPr>
          <w:rFonts w:hint="eastAsia"/>
          <w:color w:val="000000" w:themeColor="text1"/>
          <w:sz w:val="28"/>
          <w:szCs w:val="18"/>
        </w:rPr>
        <w:t>。</w:t>
      </w:r>
    </w:p>
    <w:p w14:paraId="2D2B4075" w14:textId="05BDFD75" w:rsidR="00A23160" w:rsidRPr="00A45DB8" w:rsidRDefault="009F4D66" w:rsidP="00A23160">
      <w:pPr>
        <w:pStyle w:val="3"/>
        <w:rPr>
          <w:rFonts w:ascii="Times New Roman" w:hAnsi="Times New Roman"/>
          <w:color w:val="000000" w:themeColor="text1"/>
        </w:rPr>
      </w:pPr>
      <w:r w:rsidRPr="00A45DB8">
        <w:rPr>
          <w:rFonts w:ascii="Times New Roman" w:hAnsi="Times New Roman"/>
          <w:color w:val="000000" w:themeColor="text1"/>
        </w:rPr>
        <w:t>據此，</w:t>
      </w:r>
      <w:r w:rsidR="00A23160" w:rsidRPr="00A45DB8">
        <w:rPr>
          <w:rFonts w:ascii="Times New Roman" w:hAnsi="Times New Roman"/>
          <w:color w:val="000000" w:themeColor="text1"/>
        </w:rPr>
        <w:t>恆春半島雖擁有豐富自然景觀、生態資源及人文特色，</w:t>
      </w:r>
      <w:r w:rsidR="00F0657F" w:rsidRPr="00A45DB8">
        <w:rPr>
          <w:rFonts w:ascii="Times New Roman" w:hAnsi="Times New Roman"/>
          <w:color w:val="000000" w:themeColor="text1"/>
        </w:rPr>
        <w:t>然不論是中央政府或</w:t>
      </w:r>
      <w:proofErr w:type="gramStart"/>
      <w:r w:rsidR="00F0657F" w:rsidRPr="00A45DB8">
        <w:rPr>
          <w:rFonts w:ascii="Times New Roman" w:hAnsi="Times New Roman"/>
          <w:color w:val="000000" w:themeColor="text1"/>
        </w:rPr>
        <w:t>地方政府均認面臨</w:t>
      </w:r>
      <w:proofErr w:type="gramEnd"/>
      <w:r w:rsidR="00F0657F" w:rsidRPr="00A45DB8">
        <w:rPr>
          <w:rFonts w:ascii="Times New Roman" w:hAnsi="Times New Roman"/>
          <w:color w:val="000000" w:themeColor="text1"/>
        </w:rPr>
        <w:t>相關課題待解</w:t>
      </w:r>
      <w:r w:rsidR="00F76E47" w:rsidRPr="00A45DB8">
        <w:rPr>
          <w:rFonts w:ascii="Times New Roman" w:hAnsi="Times New Roman"/>
          <w:color w:val="000000" w:themeColor="text1"/>
        </w:rPr>
        <w:t>，</w:t>
      </w:r>
      <w:r w:rsidR="003B3BEA" w:rsidRPr="00A45DB8">
        <w:rPr>
          <w:rFonts w:ascii="Times New Roman" w:hAnsi="Times New Roman" w:hint="eastAsia"/>
          <w:color w:val="000000" w:themeColor="text1"/>
        </w:rPr>
        <w:t>包括：</w:t>
      </w:r>
      <w:r w:rsidR="00F76E47" w:rsidRPr="00A45DB8">
        <w:rPr>
          <w:rFonts w:ascii="Times New Roman" w:hAnsi="Times New Roman"/>
          <w:b/>
          <w:color w:val="000000" w:themeColor="text1"/>
        </w:rPr>
        <w:t>缺乏整體區域治理平台（</w:t>
      </w:r>
      <w:r w:rsidR="00980279" w:rsidRPr="00A45DB8">
        <w:rPr>
          <w:rFonts w:ascii="Times New Roman" w:hAnsi="Times New Roman"/>
          <w:b/>
          <w:bCs w:val="0"/>
          <w:color w:val="000000" w:themeColor="text1"/>
        </w:rPr>
        <w:t>詳調查意見一</w:t>
      </w:r>
      <w:r w:rsidR="00F76E47" w:rsidRPr="00A45DB8">
        <w:rPr>
          <w:rFonts w:ascii="Times New Roman" w:hAnsi="Times New Roman"/>
          <w:b/>
          <w:color w:val="000000" w:themeColor="text1"/>
        </w:rPr>
        <w:t>）</w:t>
      </w:r>
      <w:r w:rsidR="002D0D07" w:rsidRPr="00A45DB8">
        <w:rPr>
          <w:rFonts w:ascii="Times New Roman" w:hAnsi="Times New Roman"/>
          <w:b/>
          <w:color w:val="000000" w:themeColor="text1"/>
        </w:rPr>
        <w:t>與</w:t>
      </w:r>
      <w:r w:rsidR="00980279" w:rsidRPr="00A45DB8">
        <w:rPr>
          <w:rFonts w:ascii="Times New Roman" w:hAnsi="Times New Roman"/>
          <w:b/>
          <w:color w:val="000000" w:themeColor="text1"/>
        </w:rPr>
        <w:t>欠缺</w:t>
      </w:r>
      <w:r w:rsidR="00F76E47" w:rsidRPr="00A45DB8">
        <w:rPr>
          <w:rFonts w:ascii="Times New Roman" w:hAnsi="Times New Roman"/>
          <w:b/>
          <w:color w:val="000000" w:themeColor="text1"/>
        </w:rPr>
        <w:t>長期發展藍圖，致觀光資源配置、交通動線、遊憩分流、地方產業鏈結及生態承載管理等事項，尚未形成整合性策略</w:t>
      </w:r>
      <w:r w:rsidR="00F0657F" w:rsidRPr="00A45DB8">
        <w:rPr>
          <w:rFonts w:ascii="Times New Roman" w:hAnsi="Times New Roman"/>
          <w:color w:val="000000" w:themeColor="text1"/>
        </w:rPr>
        <w:t>，分述如下：</w:t>
      </w:r>
    </w:p>
    <w:p w14:paraId="74DFCCF2" w14:textId="56A35A47" w:rsidR="00A23160" w:rsidRPr="00A45DB8" w:rsidRDefault="00FD20C6" w:rsidP="00A23160">
      <w:pPr>
        <w:pStyle w:val="4"/>
        <w:rPr>
          <w:rFonts w:ascii="Times New Roman" w:hAnsi="Times New Roman"/>
          <w:color w:val="000000" w:themeColor="text1"/>
        </w:rPr>
      </w:pPr>
      <w:r w:rsidRPr="00A45DB8">
        <w:rPr>
          <w:rFonts w:ascii="Times New Roman" w:hAnsi="Times New Roman"/>
          <w:bCs/>
          <w:color w:val="000000" w:themeColor="text1"/>
        </w:rPr>
        <w:t>整體而言，恆春半島</w:t>
      </w:r>
      <w:r w:rsidR="00F0657F" w:rsidRPr="00A45DB8">
        <w:rPr>
          <w:rFonts w:ascii="Times New Roman" w:hAnsi="Times New Roman"/>
          <w:bCs/>
          <w:color w:val="000000" w:themeColor="text1"/>
        </w:rPr>
        <w:t>面臨交通壅塞、觀光型態</w:t>
      </w:r>
      <w:r w:rsidR="003B3BEA" w:rsidRPr="00A45DB8">
        <w:rPr>
          <w:rFonts w:ascii="Times New Roman" w:hAnsi="Times New Roman" w:hint="eastAsia"/>
          <w:bCs/>
          <w:color w:val="000000" w:themeColor="text1"/>
        </w:rPr>
        <w:t>過於</w:t>
      </w:r>
      <w:r w:rsidR="00F0657F" w:rsidRPr="00A45DB8">
        <w:rPr>
          <w:rFonts w:ascii="Times New Roman" w:hAnsi="Times New Roman"/>
          <w:bCs/>
          <w:color w:val="000000" w:themeColor="text1"/>
        </w:rPr>
        <w:t>集中、</w:t>
      </w:r>
      <w:proofErr w:type="gramStart"/>
      <w:r w:rsidR="00F0657F" w:rsidRPr="00A45DB8">
        <w:rPr>
          <w:rFonts w:ascii="Times New Roman" w:hAnsi="Times New Roman"/>
          <w:bCs/>
          <w:color w:val="000000" w:themeColor="text1"/>
        </w:rPr>
        <w:t>旅宿及</w:t>
      </w:r>
      <w:proofErr w:type="gramEnd"/>
      <w:r w:rsidR="00F0657F" w:rsidRPr="00A45DB8">
        <w:rPr>
          <w:rFonts w:ascii="Times New Roman" w:hAnsi="Times New Roman"/>
          <w:bCs/>
          <w:color w:val="000000" w:themeColor="text1"/>
        </w:rPr>
        <w:t>餐飲價格爭議</w:t>
      </w:r>
      <w:r w:rsidR="003B3BEA" w:rsidRPr="00A45DB8">
        <w:rPr>
          <w:rFonts w:ascii="Times New Roman" w:hAnsi="Times New Roman" w:hint="eastAsia"/>
          <w:bCs/>
          <w:color w:val="000000" w:themeColor="text1"/>
        </w:rPr>
        <w:t>頻傳</w:t>
      </w:r>
      <w:r w:rsidR="00F0657F" w:rsidRPr="00A45DB8">
        <w:rPr>
          <w:rFonts w:ascii="Times New Roman" w:hAnsi="Times New Roman"/>
          <w:bCs/>
          <w:color w:val="000000" w:themeColor="text1"/>
        </w:rPr>
        <w:t>、淡旺季差距明顯、地方品牌力不足及青年外流</w:t>
      </w:r>
      <w:r w:rsidR="003B3BEA" w:rsidRPr="00A45DB8">
        <w:rPr>
          <w:rFonts w:ascii="Times New Roman" w:hAnsi="Times New Roman" w:hint="eastAsia"/>
          <w:bCs/>
          <w:color w:val="000000" w:themeColor="text1"/>
        </w:rPr>
        <w:t>導致</w:t>
      </w:r>
      <w:r w:rsidR="00F0657F" w:rsidRPr="00A45DB8">
        <w:rPr>
          <w:rFonts w:ascii="Times New Roman" w:hAnsi="Times New Roman"/>
          <w:bCs/>
          <w:color w:val="000000" w:themeColor="text1"/>
        </w:rPr>
        <w:t>缺工等多重課題，</w:t>
      </w:r>
      <w:r w:rsidR="00A23160" w:rsidRPr="00A45DB8">
        <w:rPr>
          <w:rFonts w:ascii="Times New Roman" w:hAnsi="Times New Roman"/>
          <w:color w:val="000000" w:themeColor="text1"/>
        </w:rPr>
        <w:t>站在中央主管機關角度，</w:t>
      </w:r>
      <w:r w:rsidR="002D0D07" w:rsidRPr="00A45DB8">
        <w:rPr>
          <w:rFonts w:ascii="Times New Roman" w:hAnsi="Times New Roman"/>
          <w:color w:val="000000" w:themeColor="text1"/>
        </w:rPr>
        <w:t>彙整</w:t>
      </w:r>
      <w:r w:rsidR="00A23160" w:rsidRPr="00A45DB8">
        <w:rPr>
          <w:rFonts w:ascii="Times New Roman" w:hAnsi="Times New Roman"/>
          <w:b/>
          <w:bCs/>
          <w:color w:val="000000" w:themeColor="text1"/>
        </w:rPr>
        <w:t>觀光署與國家公園</w:t>
      </w:r>
      <w:r w:rsidR="0040272F" w:rsidRPr="00A45DB8">
        <w:rPr>
          <w:rFonts w:ascii="Times New Roman" w:hAnsi="Times New Roman"/>
          <w:b/>
          <w:bCs/>
          <w:color w:val="000000" w:themeColor="text1"/>
        </w:rPr>
        <w:t>署</w:t>
      </w:r>
      <w:r w:rsidR="00A23160" w:rsidRPr="00A45DB8">
        <w:rPr>
          <w:rFonts w:ascii="Times New Roman" w:hAnsi="Times New Roman"/>
          <w:color w:val="000000" w:themeColor="text1"/>
        </w:rPr>
        <w:t>之看法如下：</w:t>
      </w:r>
    </w:p>
    <w:p w14:paraId="0FF6E5F5" w14:textId="6D7958A8" w:rsidR="00DB6DA8" w:rsidRPr="00A45DB8" w:rsidRDefault="00980279" w:rsidP="00A23160">
      <w:pPr>
        <w:pStyle w:val="a3"/>
        <w:rPr>
          <w:rFonts w:ascii="Times New Roman" w:hAnsi="Times New Roman"/>
          <w:color w:val="000000" w:themeColor="text1"/>
        </w:rPr>
      </w:pPr>
      <w:r w:rsidRPr="00A45DB8">
        <w:rPr>
          <w:rFonts w:ascii="Times New Roman" w:hAnsi="Times New Roman"/>
          <w:color w:val="000000" w:themeColor="text1"/>
        </w:rPr>
        <w:t>中央機關</w:t>
      </w:r>
      <w:r w:rsidR="00A23160" w:rsidRPr="00A45DB8">
        <w:rPr>
          <w:rFonts w:ascii="Times New Roman" w:hAnsi="Times New Roman"/>
          <w:color w:val="000000" w:themeColor="text1"/>
        </w:rPr>
        <w:t>針對</w:t>
      </w:r>
      <w:r w:rsidRPr="00A45DB8">
        <w:rPr>
          <w:rFonts w:ascii="Times New Roman" w:hAnsi="Times New Roman"/>
          <w:color w:val="000000" w:themeColor="text1"/>
        </w:rPr>
        <w:t>恆春半島之</w:t>
      </w:r>
      <w:r w:rsidR="00A23160" w:rsidRPr="00A45DB8">
        <w:rPr>
          <w:rFonts w:ascii="Times New Roman" w:hAnsi="Times New Roman"/>
          <w:color w:val="000000" w:themeColor="text1"/>
        </w:rPr>
        <w:t>食、宿、行、遊、購等面向分析面臨課題</w:t>
      </w:r>
    </w:p>
    <w:tbl>
      <w:tblPr>
        <w:tblStyle w:val="afb"/>
        <w:tblW w:w="9351" w:type="dxa"/>
        <w:jc w:val="center"/>
        <w:tblLook w:val="04A0" w:firstRow="1" w:lastRow="0" w:firstColumn="1" w:lastColumn="0" w:noHBand="0" w:noVBand="1"/>
      </w:tblPr>
      <w:tblGrid>
        <w:gridCol w:w="1792"/>
        <w:gridCol w:w="3718"/>
        <w:gridCol w:w="3841"/>
      </w:tblGrid>
      <w:tr w:rsidR="00A45DB8" w:rsidRPr="00A45DB8" w14:paraId="2F6D948B" w14:textId="77777777" w:rsidTr="00A57548">
        <w:trPr>
          <w:tblHeader/>
          <w:jc w:val="center"/>
        </w:trPr>
        <w:tc>
          <w:tcPr>
            <w:tcW w:w="1792" w:type="dxa"/>
            <w:shd w:val="clear" w:color="auto" w:fill="F2DBDB" w:themeFill="accent2" w:themeFillTint="33"/>
            <w:hideMark/>
          </w:tcPr>
          <w:p w14:paraId="7AE40A04" w14:textId="77777777" w:rsidR="00A23160" w:rsidRPr="00A45DB8" w:rsidRDefault="00A23160" w:rsidP="00A57548">
            <w:pPr>
              <w:spacing w:line="340" w:lineRule="exact"/>
              <w:jc w:val="center"/>
              <w:rPr>
                <w:rFonts w:ascii="Times New Roman"/>
                <w:b/>
                <w:bCs/>
                <w:color w:val="000000" w:themeColor="text1"/>
                <w:sz w:val="28"/>
                <w:szCs w:val="18"/>
              </w:rPr>
            </w:pPr>
            <w:r w:rsidRPr="00A45DB8">
              <w:rPr>
                <w:rFonts w:ascii="Times New Roman"/>
                <w:b/>
                <w:bCs/>
                <w:color w:val="000000" w:themeColor="text1"/>
                <w:sz w:val="28"/>
                <w:szCs w:val="18"/>
              </w:rPr>
              <w:t>面向</w:t>
            </w:r>
          </w:p>
        </w:tc>
        <w:tc>
          <w:tcPr>
            <w:tcW w:w="0" w:type="auto"/>
            <w:shd w:val="clear" w:color="auto" w:fill="F2DBDB" w:themeFill="accent2" w:themeFillTint="33"/>
            <w:hideMark/>
          </w:tcPr>
          <w:p w14:paraId="1961318B" w14:textId="5B91CD93" w:rsidR="00A23160" w:rsidRPr="00A45DB8" w:rsidRDefault="00A23160" w:rsidP="00A57548">
            <w:pPr>
              <w:spacing w:line="340" w:lineRule="exact"/>
              <w:jc w:val="center"/>
              <w:rPr>
                <w:rFonts w:ascii="Times New Roman"/>
                <w:b/>
                <w:bCs/>
                <w:color w:val="000000" w:themeColor="text1"/>
                <w:sz w:val="28"/>
                <w:szCs w:val="18"/>
              </w:rPr>
            </w:pPr>
            <w:r w:rsidRPr="00A45DB8">
              <w:rPr>
                <w:rFonts w:ascii="Times New Roman"/>
                <w:b/>
                <w:bCs/>
                <w:color w:val="000000" w:themeColor="text1"/>
                <w:sz w:val="28"/>
                <w:szCs w:val="18"/>
              </w:rPr>
              <w:t>面臨問題</w:t>
            </w:r>
            <w:r w:rsidR="00502BF0" w:rsidRPr="00A45DB8">
              <w:rPr>
                <w:rFonts w:ascii="Times New Roman"/>
                <w:b/>
                <w:bCs/>
                <w:color w:val="000000" w:themeColor="text1"/>
                <w:sz w:val="28"/>
                <w:szCs w:val="18"/>
              </w:rPr>
              <w:t>/</w:t>
            </w:r>
            <w:r w:rsidRPr="00A45DB8">
              <w:rPr>
                <w:rFonts w:ascii="Times New Roman"/>
                <w:b/>
                <w:bCs/>
                <w:color w:val="000000" w:themeColor="text1"/>
                <w:sz w:val="28"/>
                <w:szCs w:val="18"/>
              </w:rPr>
              <w:t>困境</w:t>
            </w:r>
          </w:p>
        </w:tc>
        <w:tc>
          <w:tcPr>
            <w:tcW w:w="3841" w:type="dxa"/>
            <w:shd w:val="clear" w:color="auto" w:fill="F2DBDB" w:themeFill="accent2" w:themeFillTint="33"/>
            <w:hideMark/>
          </w:tcPr>
          <w:p w14:paraId="40B65F2A" w14:textId="234DD36D" w:rsidR="00A23160" w:rsidRPr="00A45DB8" w:rsidRDefault="00A23160" w:rsidP="00A57548">
            <w:pPr>
              <w:spacing w:line="340" w:lineRule="exact"/>
              <w:jc w:val="center"/>
              <w:rPr>
                <w:rFonts w:ascii="Times New Roman"/>
                <w:b/>
                <w:bCs/>
                <w:color w:val="000000" w:themeColor="text1"/>
                <w:sz w:val="28"/>
                <w:szCs w:val="18"/>
              </w:rPr>
            </w:pPr>
            <w:r w:rsidRPr="00A45DB8">
              <w:rPr>
                <w:rFonts w:ascii="Times New Roman"/>
                <w:b/>
                <w:bCs/>
                <w:color w:val="000000" w:themeColor="text1"/>
                <w:sz w:val="28"/>
                <w:szCs w:val="18"/>
              </w:rPr>
              <w:t>地方及相關機關協助</w:t>
            </w:r>
          </w:p>
        </w:tc>
      </w:tr>
      <w:tr w:rsidR="00A45DB8" w:rsidRPr="00A45DB8" w14:paraId="1D2106CE" w14:textId="77777777" w:rsidTr="00A57548">
        <w:trPr>
          <w:jc w:val="center"/>
        </w:trPr>
        <w:tc>
          <w:tcPr>
            <w:tcW w:w="1792" w:type="dxa"/>
            <w:hideMark/>
          </w:tcPr>
          <w:p w14:paraId="19E85A83" w14:textId="77777777" w:rsidR="00A23160" w:rsidRPr="00A45DB8" w:rsidRDefault="00A23160" w:rsidP="00A57548">
            <w:pPr>
              <w:spacing w:line="340" w:lineRule="exact"/>
              <w:rPr>
                <w:rFonts w:ascii="Times New Roman"/>
                <w:color w:val="000000" w:themeColor="text1"/>
                <w:sz w:val="28"/>
                <w:szCs w:val="18"/>
              </w:rPr>
            </w:pPr>
            <w:r w:rsidRPr="00A45DB8">
              <w:rPr>
                <w:rFonts w:ascii="Times New Roman"/>
                <w:color w:val="000000" w:themeColor="text1"/>
                <w:sz w:val="28"/>
                <w:szCs w:val="18"/>
              </w:rPr>
              <w:t>食（餐飲）</w:t>
            </w:r>
          </w:p>
        </w:tc>
        <w:tc>
          <w:tcPr>
            <w:tcW w:w="0" w:type="auto"/>
            <w:hideMark/>
          </w:tcPr>
          <w:p w14:paraId="01E5080B" w14:textId="77777777" w:rsidR="00A23160" w:rsidRPr="00A45DB8" w:rsidRDefault="00A23160" w:rsidP="00A57548">
            <w:pPr>
              <w:spacing w:line="340" w:lineRule="exact"/>
              <w:rPr>
                <w:rFonts w:ascii="Times New Roman"/>
                <w:color w:val="000000" w:themeColor="text1"/>
                <w:sz w:val="28"/>
                <w:szCs w:val="18"/>
              </w:rPr>
            </w:pPr>
            <w:r w:rsidRPr="00A45DB8">
              <w:rPr>
                <w:rFonts w:ascii="Times New Roman"/>
                <w:color w:val="000000" w:themeColor="text1"/>
                <w:sz w:val="28"/>
                <w:szCs w:val="18"/>
              </w:rPr>
              <w:t>物價偏高、價格與品質落差大，「天價餐飲」負面印象影響觀光形象；</w:t>
            </w:r>
            <w:proofErr w:type="gramStart"/>
            <w:r w:rsidRPr="00A45DB8">
              <w:rPr>
                <w:rFonts w:ascii="Times New Roman"/>
                <w:color w:val="000000" w:themeColor="text1"/>
                <w:sz w:val="28"/>
                <w:szCs w:val="18"/>
              </w:rPr>
              <w:t>在地食材</w:t>
            </w:r>
            <w:proofErr w:type="gramEnd"/>
            <w:r w:rsidRPr="00A45DB8">
              <w:rPr>
                <w:rFonts w:ascii="Times New Roman"/>
                <w:color w:val="000000" w:themeColor="text1"/>
                <w:sz w:val="28"/>
                <w:szCs w:val="18"/>
              </w:rPr>
              <w:t>與文化特色未有效轉化為觀光餐飲；淡季經營困難。</w:t>
            </w:r>
          </w:p>
        </w:tc>
        <w:tc>
          <w:tcPr>
            <w:tcW w:w="3841" w:type="dxa"/>
            <w:hideMark/>
          </w:tcPr>
          <w:p w14:paraId="4A72472B" w14:textId="77777777" w:rsidR="00A23160" w:rsidRPr="00A45DB8" w:rsidRDefault="00A23160" w:rsidP="00A57548">
            <w:pPr>
              <w:spacing w:line="340" w:lineRule="exact"/>
              <w:rPr>
                <w:rFonts w:ascii="Times New Roman"/>
                <w:color w:val="000000" w:themeColor="text1"/>
                <w:sz w:val="28"/>
                <w:szCs w:val="18"/>
              </w:rPr>
            </w:pPr>
            <w:r w:rsidRPr="00A45DB8">
              <w:rPr>
                <w:rFonts w:ascii="Times New Roman"/>
                <w:color w:val="000000" w:themeColor="text1"/>
                <w:sz w:val="28"/>
                <w:szCs w:val="18"/>
              </w:rPr>
              <w:t>屏東縣政府輔導</w:t>
            </w:r>
            <w:proofErr w:type="gramStart"/>
            <w:r w:rsidRPr="00A45DB8">
              <w:rPr>
                <w:rFonts w:ascii="Times New Roman"/>
                <w:color w:val="000000" w:themeColor="text1"/>
                <w:sz w:val="28"/>
                <w:szCs w:val="18"/>
              </w:rPr>
              <w:t>在地食材</w:t>
            </w:r>
            <w:proofErr w:type="gramEnd"/>
            <w:r w:rsidRPr="00A45DB8">
              <w:rPr>
                <w:rFonts w:ascii="Times New Roman"/>
                <w:color w:val="000000" w:themeColor="text1"/>
                <w:sz w:val="28"/>
                <w:szCs w:val="18"/>
              </w:rPr>
              <w:t>認證及特色料理品牌化；建立價格透明與稽查機制；推動低碳與友善餐飲。</w:t>
            </w:r>
          </w:p>
        </w:tc>
      </w:tr>
      <w:tr w:rsidR="00A45DB8" w:rsidRPr="00A45DB8" w14:paraId="5D557929" w14:textId="77777777" w:rsidTr="00A57548">
        <w:trPr>
          <w:jc w:val="center"/>
        </w:trPr>
        <w:tc>
          <w:tcPr>
            <w:tcW w:w="1792" w:type="dxa"/>
            <w:hideMark/>
          </w:tcPr>
          <w:p w14:paraId="170ED093" w14:textId="77777777" w:rsidR="00A23160" w:rsidRPr="00A45DB8" w:rsidRDefault="00A23160" w:rsidP="00A57548">
            <w:pPr>
              <w:spacing w:line="340" w:lineRule="exact"/>
              <w:rPr>
                <w:rFonts w:ascii="Times New Roman"/>
                <w:color w:val="000000" w:themeColor="text1"/>
                <w:sz w:val="28"/>
                <w:szCs w:val="18"/>
              </w:rPr>
            </w:pPr>
            <w:r w:rsidRPr="00A45DB8">
              <w:rPr>
                <w:rFonts w:ascii="Times New Roman"/>
                <w:color w:val="000000" w:themeColor="text1"/>
                <w:sz w:val="28"/>
                <w:szCs w:val="18"/>
              </w:rPr>
              <w:t>宿（旅宿）</w:t>
            </w:r>
          </w:p>
        </w:tc>
        <w:tc>
          <w:tcPr>
            <w:tcW w:w="0" w:type="auto"/>
            <w:hideMark/>
          </w:tcPr>
          <w:p w14:paraId="2E6452AC" w14:textId="77332304" w:rsidR="00A23160" w:rsidRPr="00A45DB8" w:rsidRDefault="00A23160" w:rsidP="00A57548">
            <w:pPr>
              <w:spacing w:line="340" w:lineRule="exact"/>
              <w:rPr>
                <w:rFonts w:ascii="Times New Roman"/>
                <w:color w:val="000000" w:themeColor="text1"/>
                <w:sz w:val="28"/>
                <w:szCs w:val="18"/>
              </w:rPr>
            </w:pPr>
            <w:proofErr w:type="gramStart"/>
            <w:r w:rsidRPr="00A45DB8">
              <w:rPr>
                <w:rFonts w:ascii="Times New Roman"/>
                <w:color w:val="000000" w:themeColor="text1"/>
                <w:sz w:val="28"/>
                <w:szCs w:val="18"/>
              </w:rPr>
              <w:t>高端旅宿</w:t>
            </w:r>
            <w:proofErr w:type="gramEnd"/>
            <w:r w:rsidRPr="00A45DB8">
              <w:rPr>
                <w:rFonts w:ascii="Times New Roman"/>
                <w:color w:val="000000" w:themeColor="text1"/>
                <w:sz w:val="28"/>
                <w:szCs w:val="18"/>
              </w:rPr>
              <w:t>價格偏高、平價民宿品質不一；淡旺季差距大；受出國旅遊替代效應，</w:t>
            </w:r>
            <w:proofErr w:type="gramStart"/>
            <w:r w:rsidRPr="00A45DB8">
              <w:rPr>
                <w:rFonts w:ascii="Times New Roman"/>
                <w:color w:val="000000" w:themeColor="text1"/>
                <w:sz w:val="28"/>
                <w:szCs w:val="18"/>
              </w:rPr>
              <w:t>部分旅宿業者</w:t>
            </w:r>
            <w:proofErr w:type="gramEnd"/>
            <w:r w:rsidRPr="00A45DB8">
              <w:rPr>
                <w:rFonts w:ascii="Times New Roman"/>
                <w:color w:val="000000" w:themeColor="text1"/>
                <w:sz w:val="28"/>
                <w:szCs w:val="18"/>
              </w:rPr>
              <w:t>經營困難或退出市場。</w:t>
            </w:r>
          </w:p>
        </w:tc>
        <w:tc>
          <w:tcPr>
            <w:tcW w:w="3841" w:type="dxa"/>
            <w:hideMark/>
          </w:tcPr>
          <w:p w14:paraId="59C45DF5" w14:textId="77777777" w:rsidR="00A23160" w:rsidRPr="00A45DB8" w:rsidRDefault="00A23160" w:rsidP="00A57548">
            <w:pPr>
              <w:spacing w:line="340" w:lineRule="exact"/>
              <w:rPr>
                <w:rFonts w:ascii="Times New Roman"/>
                <w:color w:val="000000" w:themeColor="text1"/>
                <w:sz w:val="28"/>
                <w:szCs w:val="18"/>
              </w:rPr>
            </w:pPr>
            <w:r w:rsidRPr="00A45DB8">
              <w:rPr>
                <w:rFonts w:ascii="Times New Roman"/>
                <w:color w:val="000000" w:themeColor="text1"/>
                <w:sz w:val="28"/>
                <w:szCs w:val="18"/>
              </w:rPr>
              <w:t>觀光署輔導</w:t>
            </w:r>
            <w:proofErr w:type="gramStart"/>
            <w:r w:rsidRPr="00A45DB8">
              <w:rPr>
                <w:rFonts w:ascii="Times New Roman"/>
                <w:color w:val="000000" w:themeColor="text1"/>
                <w:sz w:val="28"/>
                <w:szCs w:val="18"/>
              </w:rPr>
              <w:t>環保旅宿與</w:t>
            </w:r>
            <w:proofErr w:type="gramEnd"/>
            <w:r w:rsidRPr="00A45DB8">
              <w:rPr>
                <w:rFonts w:ascii="Times New Roman"/>
                <w:color w:val="000000" w:themeColor="text1"/>
                <w:sz w:val="28"/>
                <w:szCs w:val="18"/>
              </w:rPr>
              <w:t>服務品質提升；推動共同品牌行銷；</w:t>
            </w:r>
            <w:proofErr w:type="gramStart"/>
            <w:r w:rsidRPr="00A45DB8">
              <w:rPr>
                <w:rFonts w:ascii="Times New Roman"/>
                <w:color w:val="000000" w:themeColor="text1"/>
                <w:sz w:val="28"/>
                <w:szCs w:val="18"/>
              </w:rPr>
              <w:t>建立旅宿品質</w:t>
            </w:r>
            <w:proofErr w:type="gramEnd"/>
            <w:r w:rsidRPr="00A45DB8">
              <w:rPr>
                <w:rFonts w:ascii="Times New Roman"/>
                <w:color w:val="000000" w:themeColor="text1"/>
                <w:sz w:val="28"/>
                <w:szCs w:val="18"/>
              </w:rPr>
              <w:t>管理與自律機制。</w:t>
            </w:r>
          </w:p>
        </w:tc>
      </w:tr>
      <w:tr w:rsidR="00A45DB8" w:rsidRPr="00A45DB8" w14:paraId="63C8386E" w14:textId="77777777" w:rsidTr="00A57548">
        <w:trPr>
          <w:jc w:val="center"/>
        </w:trPr>
        <w:tc>
          <w:tcPr>
            <w:tcW w:w="1792" w:type="dxa"/>
            <w:hideMark/>
          </w:tcPr>
          <w:p w14:paraId="33160F15" w14:textId="77777777" w:rsidR="00A23160" w:rsidRPr="00A45DB8" w:rsidRDefault="00A23160" w:rsidP="00A57548">
            <w:pPr>
              <w:spacing w:line="340" w:lineRule="exact"/>
              <w:rPr>
                <w:rFonts w:ascii="Times New Roman"/>
                <w:color w:val="000000" w:themeColor="text1"/>
                <w:sz w:val="28"/>
                <w:szCs w:val="18"/>
              </w:rPr>
            </w:pPr>
            <w:r w:rsidRPr="00A45DB8">
              <w:rPr>
                <w:rFonts w:ascii="Times New Roman"/>
                <w:color w:val="000000" w:themeColor="text1"/>
                <w:sz w:val="28"/>
                <w:szCs w:val="18"/>
              </w:rPr>
              <w:t>行（交通）</w:t>
            </w:r>
          </w:p>
        </w:tc>
        <w:tc>
          <w:tcPr>
            <w:tcW w:w="0" w:type="auto"/>
            <w:hideMark/>
          </w:tcPr>
          <w:p w14:paraId="704D75C3" w14:textId="77777777" w:rsidR="00A23160" w:rsidRPr="00A45DB8" w:rsidRDefault="00A23160" w:rsidP="00A57548">
            <w:pPr>
              <w:spacing w:line="340" w:lineRule="exact"/>
              <w:rPr>
                <w:rFonts w:ascii="Times New Roman"/>
                <w:color w:val="000000" w:themeColor="text1"/>
                <w:sz w:val="28"/>
                <w:szCs w:val="18"/>
              </w:rPr>
            </w:pPr>
            <w:r w:rsidRPr="00A45DB8">
              <w:rPr>
                <w:rFonts w:ascii="Times New Roman"/>
                <w:color w:val="000000" w:themeColor="text1"/>
                <w:sz w:val="28"/>
                <w:szCs w:val="18"/>
              </w:rPr>
              <w:t>高度依賴私人運具；公共運輸班次與接駁不足；假日交通壅塞及停車問題嚴重；偏遠景點可及性不足。</w:t>
            </w:r>
          </w:p>
        </w:tc>
        <w:tc>
          <w:tcPr>
            <w:tcW w:w="3841" w:type="dxa"/>
            <w:hideMark/>
          </w:tcPr>
          <w:p w14:paraId="66ABB193" w14:textId="3B3F1C01" w:rsidR="00A23160" w:rsidRPr="00A45DB8" w:rsidRDefault="00A23160" w:rsidP="00A57548">
            <w:pPr>
              <w:spacing w:line="340" w:lineRule="exact"/>
              <w:rPr>
                <w:rFonts w:ascii="Times New Roman"/>
                <w:color w:val="000000" w:themeColor="text1"/>
                <w:sz w:val="28"/>
                <w:szCs w:val="18"/>
              </w:rPr>
            </w:pPr>
            <w:r w:rsidRPr="00A45DB8">
              <w:rPr>
                <w:rFonts w:ascii="Times New Roman"/>
                <w:color w:val="000000" w:themeColor="text1"/>
                <w:sz w:val="28"/>
                <w:szCs w:val="18"/>
              </w:rPr>
              <w:t>交通部強化低碳公共運輸及接駁系統；屏東縣政府推動交通分流、外圍</w:t>
            </w:r>
            <w:proofErr w:type="gramStart"/>
            <w:r w:rsidRPr="00A45DB8">
              <w:rPr>
                <w:rFonts w:ascii="Times New Roman"/>
                <w:color w:val="000000" w:themeColor="text1"/>
                <w:sz w:val="28"/>
                <w:szCs w:val="18"/>
              </w:rPr>
              <w:t>轉乘與停車</w:t>
            </w:r>
            <w:proofErr w:type="gramEnd"/>
            <w:r w:rsidRPr="00A45DB8">
              <w:rPr>
                <w:rFonts w:ascii="Times New Roman"/>
                <w:color w:val="000000" w:themeColor="text1"/>
                <w:sz w:val="28"/>
                <w:szCs w:val="18"/>
              </w:rPr>
              <w:t>改善；整合台灣好行及觀</w:t>
            </w:r>
            <w:r w:rsidR="001807D0" w:rsidRPr="00A45DB8">
              <w:rPr>
                <w:rFonts w:ascii="Times New Roman" w:hint="eastAsia"/>
                <w:color w:val="000000" w:themeColor="text1"/>
                <w:sz w:val="28"/>
                <w:szCs w:val="18"/>
              </w:rPr>
              <w:t>光</w:t>
            </w:r>
            <w:r w:rsidRPr="00A45DB8">
              <w:rPr>
                <w:rFonts w:ascii="Times New Roman"/>
                <w:color w:val="000000" w:themeColor="text1"/>
                <w:sz w:val="28"/>
                <w:szCs w:val="18"/>
              </w:rPr>
              <w:t>巴</w:t>
            </w:r>
            <w:r w:rsidR="001807D0" w:rsidRPr="00A45DB8">
              <w:rPr>
                <w:rFonts w:ascii="Times New Roman" w:hint="eastAsia"/>
                <w:color w:val="000000" w:themeColor="text1"/>
                <w:sz w:val="28"/>
                <w:szCs w:val="18"/>
              </w:rPr>
              <w:t>士</w:t>
            </w:r>
            <w:r w:rsidRPr="00A45DB8">
              <w:rPr>
                <w:rFonts w:ascii="Times New Roman"/>
                <w:color w:val="000000" w:themeColor="text1"/>
                <w:sz w:val="28"/>
                <w:szCs w:val="18"/>
              </w:rPr>
              <w:t>系統。</w:t>
            </w:r>
          </w:p>
        </w:tc>
      </w:tr>
      <w:tr w:rsidR="00A45DB8" w:rsidRPr="00A45DB8" w14:paraId="5D8F6B7F" w14:textId="77777777" w:rsidTr="00A57548">
        <w:trPr>
          <w:jc w:val="center"/>
        </w:trPr>
        <w:tc>
          <w:tcPr>
            <w:tcW w:w="1792" w:type="dxa"/>
            <w:hideMark/>
          </w:tcPr>
          <w:p w14:paraId="1329C09C" w14:textId="77777777" w:rsidR="00A23160" w:rsidRPr="00A45DB8" w:rsidRDefault="00A23160" w:rsidP="00A57548">
            <w:pPr>
              <w:spacing w:line="340" w:lineRule="exact"/>
              <w:rPr>
                <w:rFonts w:ascii="Times New Roman"/>
                <w:color w:val="000000" w:themeColor="text1"/>
                <w:sz w:val="28"/>
                <w:szCs w:val="18"/>
              </w:rPr>
            </w:pPr>
            <w:r w:rsidRPr="00A45DB8">
              <w:rPr>
                <w:rFonts w:ascii="Times New Roman"/>
                <w:color w:val="000000" w:themeColor="text1"/>
                <w:sz w:val="28"/>
                <w:szCs w:val="18"/>
              </w:rPr>
              <w:t>遊（遊憩）</w:t>
            </w:r>
          </w:p>
        </w:tc>
        <w:tc>
          <w:tcPr>
            <w:tcW w:w="0" w:type="auto"/>
            <w:hideMark/>
          </w:tcPr>
          <w:p w14:paraId="43CEE2AF" w14:textId="77777777" w:rsidR="00A23160" w:rsidRPr="00A45DB8" w:rsidRDefault="00A23160" w:rsidP="00A57548">
            <w:pPr>
              <w:spacing w:line="340" w:lineRule="exact"/>
              <w:rPr>
                <w:rFonts w:ascii="Times New Roman"/>
                <w:color w:val="000000" w:themeColor="text1"/>
                <w:sz w:val="28"/>
                <w:szCs w:val="18"/>
              </w:rPr>
            </w:pPr>
            <w:r w:rsidRPr="00A45DB8">
              <w:rPr>
                <w:rFonts w:ascii="Times New Roman"/>
                <w:color w:val="000000" w:themeColor="text1"/>
                <w:sz w:val="28"/>
                <w:szCs w:val="18"/>
              </w:rPr>
              <w:t>觀光活動集中於墾丁大街及熱門海灘；遊程同質性高、深度不足；淡旺季落差大；生態承載壓力增加。</w:t>
            </w:r>
          </w:p>
        </w:tc>
        <w:tc>
          <w:tcPr>
            <w:tcW w:w="3841" w:type="dxa"/>
            <w:hideMark/>
          </w:tcPr>
          <w:p w14:paraId="72DB2E62" w14:textId="43ED6643" w:rsidR="00A23160" w:rsidRPr="00A45DB8" w:rsidRDefault="00A23160" w:rsidP="00A57548">
            <w:pPr>
              <w:spacing w:line="340" w:lineRule="exact"/>
              <w:rPr>
                <w:rFonts w:ascii="Times New Roman"/>
                <w:color w:val="000000" w:themeColor="text1"/>
                <w:sz w:val="28"/>
                <w:szCs w:val="18"/>
              </w:rPr>
            </w:pPr>
            <w:r w:rsidRPr="00A45DB8">
              <w:rPr>
                <w:rFonts w:ascii="Times New Roman"/>
                <w:color w:val="000000" w:themeColor="text1"/>
                <w:sz w:val="28"/>
                <w:szCs w:val="18"/>
              </w:rPr>
              <w:t>發展社區生態旅遊及深度體驗遊程；推動觀光分流；強化故事性遊程設計；串聯恆春半島整體旅遊帶。</w:t>
            </w:r>
          </w:p>
        </w:tc>
      </w:tr>
      <w:tr w:rsidR="00A45DB8" w:rsidRPr="00A45DB8" w14:paraId="20288E20" w14:textId="77777777" w:rsidTr="00A57548">
        <w:trPr>
          <w:jc w:val="center"/>
        </w:trPr>
        <w:tc>
          <w:tcPr>
            <w:tcW w:w="1792" w:type="dxa"/>
            <w:hideMark/>
          </w:tcPr>
          <w:p w14:paraId="621BD7C1" w14:textId="253D94D4" w:rsidR="00A23160" w:rsidRPr="00A45DB8" w:rsidRDefault="00A23160" w:rsidP="00A57548">
            <w:pPr>
              <w:spacing w:line="340" w:lineRule="exact"/>
              <w:rPr>
                <w:rFonts w:ascii="Times New Roman"/>
                <w:color w:val="000000" w:themeColor="text1"/>
                <w:sz w:val="28"/>
                <w:szCs w:val="18"/>
              </w:rPr>
            </w:pPr>
            <w:r w:rsidRPr="00A45DB8">
              <w:rPr>
                <w:rFonts w:ascii="Times New Roman"/>
                <w:color w:val="000000" w:themeColor="text1"/>
                <w:sz w:val="28"/>
                <w:szCs w:val="18"/>
              </w:rPr>
              <w:t>購（購物）</w:t>
            </w:r>
          </w:p>
        </w:tc>
        <w:tc>
          <w:tcPr>
            <w:tcW w:w="0" w:type="auto"/>
            <w:hideMark/>
          </w:tcPr>
          <w:p w14:paraId="6130E12D" w14:textId="77777777" w:rsidR="00A23160" w:rsidRPr="00A45DB8" w:rsidRDefault="00A23160" w:rsidP="00A57548">
            <w:pPr>
              <w:spacing w:line="340" w:lineRule="exact"/>
              <w:rPr>
                <w:rFonts w:ascii="Times New Roman"/>
                <w:color w:val="000000" w:themeColor="text1"/>
                <w:sz w:val="28"/>
                <w:szCs w:val="18"/>
              </w:rPr>
            </w:pPr>
            <w:r w:rsidRPr="00A45DB8">
              <w:rPr>
                <w:rFonts w:ascii="Times New Roman"/>
                <w:color w:val="000000" w:themeColor="text1"/>
                <w:sz w:val="28"/>
                <w:szCs w:val="18"/>
              </w:rPr>
              <w:t>在地特色商品品牌力不足；</w:t>
            </w:r>
            <w:r w:rsidRPr="00A45DB8">
              <w:rPr>
                <w:rFonts w:ascii="Times New Roman"/>
                <w:color w:val="000000" w:themeColor="text1"/>
                <w:sz w:val="28"/>
                <w:szCs w:val="18"/>
              </w:rPr>
              <w:lastRenderedPageBreak/>
              <w:t>紀念品同質化高；商品包裝與市場辨識度不足；觀光收益未有效回饋地方。</w:t>
            </w:r>
          </w:p>
        </w:tc>
        <w:tc>
          <w:tcPr>
            <w:tcW w:w="3841" w:type="dxa"/>
            <w:hideMark/>
          </w:tcPr>
          <w:p w14:paraId="2B3B61ED" w14:textId="77777777" w:rsidR="00A23160" w:rsidRPr="00A45DB8" w:rsidRDefault="00A23160" w:rsidP="00A57548">
            <w:pPr>
              <w:spacing w:line="340" w:lineRule="exact"/>
              <w:rPr>
                <w:rFonts w:ascii="Times New Roman"/>
                <w:color w:val="000000" w:themeColor="text1"/>
                <w:sz w:val="28"/>
                <w:szCs w:val="18"/>
              </w:rPr>
            </w:pPr>
            <w:r w:rsidRPr="00A45DB8">
              <w:rPr>
                <w:rFonts w:ascii="Times New Roman"/>
                <w:color w:val="000000" w:themeColor="text1"/>
                <w:sz w:val="28"/>
                <w:szCs w:val="18"/>
              </w:rPr>
              <w:lastRenderedPageBreak/>
              <w:t>屏東縣政府輔導地方工藝與</w:t>
            </w:r>
            <w:r w:rsidRPr="00A45DB8">
              <w:rPr>
                <w:rFonts w:ascii="Times New Roman"/>
                <w:color w:val="000000" w:themeColor="text1"/>
                <w:sz w:val="28"/>
                <w:szCs w:val="18"/>
              </w:rPr>
              <w:lastRenderedPageBreak/>
              <w:t>農漁產品品牌化；推動社區市集與產地行銷；整合通路與觀光行銷資源。</w:t>
            </w:r>
          </w:p>
        </w:tc>
      </w:tr>
      <w:tr w:rsidR="00A45DB8" w:rsidRPr="00A45DB8" w14:paraId="2061808A" w14:textId="77777777" w:rsidTr="00A57548">
        <w:trPr>
          <w:jc w:val="center"/>
        </w:trPr>
        <w:tc>
          <w:tcPr>
            <w:tcW w:w="1792" w:type="dxa"/>
            <w:hideMark/>
          </w:tcPr>
          <w:p w14:paraId="4EE130F9" w14:textId="77777777" w:rsidR="00A23160" w:rsidRPr="00A45DB8" w:rsidRDefault="00A23160" w:rsidP="00A57548">
            <w:pPr>
              <w:spacing w:line="340" w:lineRule="exact"/>
              <w:rPr>
                <w:rFonts w:ascii="Times New Roman"/>
                <w:color w:val="000000" w:themeColor="text1"/>
                <w:sz w:val="28"/>
                <w:szCs w:val="18"/>
              </w:rPr>
            </w:pPr>
            <w:r w:rsidRPr="00A45DB8">
              <w:rPr>
                <w:rFonts w:ascii="Times New Roman"/>
                <w:color w:val="000000" w:themeColor="text1"/>
                <w:sz w:val="28"/>
                <w:szCs w:val="18"/>
              </w:rPr>
              <w:lastRenderedPageBreak/>
              <w:t>觀光治理</w:t>
            </w:r>
          </w:p>
        </w:tc>
        <w:tc>
          <w:tcPr>
            <w:tcW w:w="0" w:type="auto"/>
            <w:hideMark/>
          </w:tcPr>
          <w:p w14:paraId="3020A802" w14:textId="77777777" w:rsidR="00A23160" w:rsidRPr="00A45DB8" w:rsidRDefault="00A23160" w:rsidP="00A57548">
            <w:pPr>
              <w:spacing w:line="340" w:lineRule="exact"/>
              <w:rPr>
                <w:rFonts w:ascii="Times New Roman"/>
                <w:color w:val="000000" w:themeColor="text1"/>
                <w:sz w:val="28"/>
                <w:szCs w:val="18"/>
              </w:rPr>
            </w:pPr>
            <w:r w:rsidRPr="00A45DB8">
              <w:rPr>
                <w:rFonts w:ascii="Times New Roman"/>
                <w:color w:val="000000" w:themeColor="text1"/>
                <w:sz w:val="28"/>
                <w:szCs w:val="18"/>
              </w:rPr>
              <w:t>中央與地方權責交錯；跨機關整合不足；觀光、交通、生態及地方產業缺乏整體規劃。</w:t>
            </w:r>
          </w:p>
        </w:tc>
        <w:tc>
          <w:tcPr>
            <w:tcW w:w="3841" w:type="dxa"/>
            <w:hideMark/>
          </w:tcPr>
          <w:p w14:paraId="6FDA2F9D" w14:textId="77777777" w:rsidR="00A23160" w:rsidRPr="00A45DB8" w:rsidRDefault="00A23160" w:rsidP="00A57548">
            <w:pPr>
              <w:spacing w:line="340" w:lineRule="exact"/>
              <w:rPr>
                <w:rFonts w:ascii="Times New Roman"/>
                <w:color w:val="000000" w:themeColor="text1"/>
                <w:sz w:val="28"/>
                <w:szCs w:val="18"/>
              </w:rPr>
            </w:pPr>
            <w:proofErr w:type="gramStart"/>
            <w:r w:rsidRPr="00A45DB8">
              <w:rPr>
                <w:rFonts w:ascii="Times New Roman"/>
                <w:color w:val="000000" w:themeColor="text1"/>
                <w:sz w:val="28"/>
                <w:szCs w:val="18"/>
              </w:rPr>
              <w:t>建立跨域治理</w:t>
            </w:r>
            <w:proofErr w:type="gramEnd"/>
            <w:r w:rsidRPr="00A45DB8">
              <w:rPr>
                <w:rFonts w:ascii="Times New Roman"/>
                <w:color w:val="000000" w:themeColor="text1"/>
                <w:sz w:val="28"/>
                <w:szCs w:val="18"/>
              </w:rPr>
              <w:t>與協調平台；整合中央、地方及民間資源；強化公私協力與觀光圈合作機制。</w:t>
            </w:r>
          </w:p>
        </w:tc>
      </w:tr>
      <w:tr w:rsidR="00A45DB8" w:rsidRPr="00A45DB8" w14:paraId="11B135F0" w14:textId="77777777" w:rsidTr="00A57548">
        <w:trPr>
          <w:jc w:val="center"/>
        </w:trPr>
        <w:tc>
          <w:tcPr>
            <w:tcW w:w="1792" w:type="dxa"/>
            <w:hideMark/>
          </w:tcPr>
          <w:p w14:paraId="578CF431" w14:textId="77777777" w:rsidR="00A23160" w:rsidRPr="00A45DB8" w:rsidRDefault="00A23160" w:rsidP="00A57548">
            <w:pPr>
              <w:spacing w:line="340" w:lineRule="exact"/>
              <w:rPr>
                <w:rFonts w:ascii="Times New Roman"/>
                <w:color w:val="000000" w:themeColor="text1"/>
                <w:sz w:val="28"/>
                <w:szCs w:val="18"/>
              </w:rPr>
            </w:pPr>
            <w:r w:rsidRPr="00A45DB8">
              <w:rPr>
                <w:rFonts w:ascii="Times New Roman"/>
                <w:color w:val="000000" w:themeColor="text1"/>
                <w:sz w:val="28"/>
                <w:szCs w:val="18"/>
              </w:rPr>
              <w:t>生態與永續</w:t>
            </w:r>
          </w:p>
        </w:tc>
        <w:tc>
          <w:tcPr>
            <w:tcW w:w="0" w:type="auto"/>
            <w:hideMark/>
          </w:tcPr>
          <w:p w14:paraId="5580CF45" w14:textId="77777777" w:rsidR="00A23160" w:rsidRPr="00A45DB8" w:rsidRDefault="00A23160" w:rsidP="00A57548">
            <w:pPr>
              <w:spacing w:line="340" w:lineRule="exact"/>
              <w:rPr>
                <w:rFonts w:ascii="Times New Roman"/>
                <w:color w:val="000000" w:themeColor="text1"/>
                <w:sz w:val="28"/>
                <w:szCs w:val="18"/>
              </w:rPr>
            </w:pPr>
            <w:r w:rsidRPr="00A45DB8">
              <w:rPr>
                <w:rFonts w:ascii="Times New Roman"/>
                <w:color w:val="000000" w:themeColor="text1"/>
                <w:sz w:val="28"/>
                <w:szCs w:val="18"/>
              </w:rPr>
              <w:t>熱門景點環境負荷高；觀光與保育衝突；極端氣候及生態退化風險增加。</w:t>
            </w:r>
          </w:p>
        </w:tc>
        <w:tc>
          <w:tcPr>
            <w:tcW w:w="3841" w:type="dxa"/>
            <w:hideMark/>
          </w:tcPr>
          <w:p w14:paraId="499C713E" w14:textId="0CEB03C4" w:rsidR="00A23160" w:rsidRPr="00A45DB8" w:rsidRDefault="00A23160" w:rsidP="00A57548">
            <w:pPr>
              <w:spacing w:line="340" w:lineRule="exact"/>
              <w:rPr>
                <w:rFonts w:ascii="Times New Roman"/>
                <w:color w:val="000000" w:themeColor="text1"/>
                <w:sz w:val="28"/>
                <w:szCs w:val="18"/>
              </w:rPr>
            </w:pPr>
            <w:r w:rsidRPr="00A45DB8">
              <w:rPr>
                <w:rFonts w:ascii="Times New Roman"/>
                <w:color w:val="000000" w:themeColor="text1"/>
                <w:sz w:val="28"/>
                <w:szCs w:val="18"/>
              </w:rPr>
              <w:t>推動低碳旅遊與永續觀光；建立生態承載與遊客分流機制。</w:t>
            </w:r>
          </w:p>
        </w:tc>
      </w:tr>
      <w:tr w:rsidR="00A45DB8" w:rsidRPr="00A45DB8" w14:paraId="034D5836" w14:textId="77777777" w:rsidTr="00A57548">
        <w:trPr>
          <w:jc w:val="center"/>
        </w:trPr>
        <w:tc>
          <w:tcPr>
            <w:tcW w:w="1792" w:type="dxa"/>
            <w:hideMark/>
          </w:tcPr>
          <w:p w14:paraId="566EE691" w14:textId="77777777" w:rsidR="00A23160" w:rsidRPr="00A45DB8" w:rsidRDefault="00A23160" w:rsidP="00A57548">
            <w:pPr>
              <w:spacing w:line="340" w:lineRule="exact"/>
              <w:rPr>
                <w:rFonts w:ascii="Times New Roman"/>
                <w:color w:val="000000" w:themeColor="text1"/>
                <w:sz w:val="28"/>
                <w:szCs w:val="18"/>
              </w:rPr>
            </w:pPr>
            <w:r w:rsidRPr="00A45DB8">
              <w:rPr>
                <w:rFonts w:ascii="Times New Roman"/>
                <w:color w:val="000000" w:themeColor="text1"/>
                <w:sz w:val="28"/>
                <w:szCs w:val="18"/>
              </w:rPr>
              <w:t>地方產業與人力</w:t>
            </w:r>
          </w:p>
        </w:tc>
        <w:tc>
          <w:tcPr>
            <w:tcW w:w="0" w:type="auto"/>
            <w:hideMark/>
          </w:tcPr>
          <w:p w14:paraId="77903339" w14:textId="77777777" w:rsidR="00A23160" w:rsidRPr="00A45DB8" w:rsidRDefault="00A23160" w:rsidP="00A57548">
            <w:pPr>
              <w:spacing w:line="340" w:lineRule="exact"/>
              <w:rPr>
                <w:rFonts w:ascii="Times New Roman"/>
                <w:color w:val="000000" w:themeColor="text1"/>
                <w:sz w:val="28"/>
                <w:szCs w:val="18"/>
              </w:rPr>
            </w:pPr>
            <w:r w:rsidRPr="00A45DB8">
              <w:rPr>
                <w:rFonts w:ascii="Times New Roman"/>
                <w:color w:val="000000" w:themeColor="text1"/>
                <w:sz w:val="28"/>
                <w:szCs w:val="18"/>
              </w:rPr>
              <w:t>青年</w:t>
            </w:r>
            <w:proofErr w:type="gramStart"/>
            <w:r w:rsidRPr="00A45DB8">
              <w:rPr>
                <w:rFonts w:ascii="Times New Roman"/>
                <w:color w:val="000000" w:themeColor="text1"/>
                <w:sz w:val="28"/>
                <w:szCs w:val="18"/>
              </w:rPr>
              <w:t>外流及缺工</w:t>
            </w:r>
            <w:proofErr w:type="gramEnd"/>
            <w:r w:rsidRPr="00A45DB8">
              <w:rPr>
                <w:rFonts w:ascii="Times New Roman"/>
                <w:color w:val="000000" w:themeColor="text1"/>
                <w:sz w:val="28"/>
                <w:szCs w:val="18"/>
              </w:rPr>
              <w:t>問題嚴重；地方產業鏈結不足；觀光收益集中部分區域。</w:t>
            </w:r>
          </w:p>
        </w:tc>
        <w:tc>
          <w:tcPr>
            <w:tcW w:w="3841" w:type="dxa"/>
            <w:hideMark/>
          </w:tcPr>
          <w:p w14:paraId="7209F6C8" w14:textId="146EDBD9" w:rsidR="00A23160" w:rsidRPr="00A45DB8" w:rsidRDefault="00A23160" w:rsidP="00A57548">
            <w:pPr>
              <w:spacing w:line="340" w:lineRule="exact"/>
              <w:rPr>
                <w:rFonts w:ascii="Times New Roman"/>
                <w:color w:val="000000" w:themeColor="text1"/>
                <w:sz w:val="28"/>
                <w:szCs w:val="18"/>
              </w:rPr>
            </w:pPr>
            <w:r w:rsidRPr="00A45DB8">
              <w:rPr>
                <w:rFonts w:ascii="Times New Roman"/>
                <w:color w:val="000000" w:themeColor="text1"/>
                <w:sz w:val="28"/>
                <w:szCs w:val="18"/>
              </w:rPr>
              <w:t>推動地方創生與青年返鄉；發展文化導</w:t>
            </w:r>
            <w:proofErr w:type="gramStart"/>
            <w:r w:rsidRPr="00A45DB8">
              <w:rPr>
                <w:rFonts w:ascii="Times New Roman"/>
                <w:color w:val="000000" w:themeColor="text1"/>
                <w:sz w:val="28"/>
                <w:szCs w:val="18"/>
              </w:rPr>
              <w:t>覽</w:t>
            </w:r>
            <w:proofErr w:type="gramEnd"/>
            <w:r w:rsidRPr="00A45DB8">
              <w:rPr>
                <w:rFonts w:ascii="Times New Roman"/>
                <w:color w:val="000000" w:themeColor="text1"/>
                <w:sz w:val="28"/>
                <w:szCs w:val="18"/>
              </w:rPr>
              <w:t>、職人體驗活動；提升地方參與。</w:t>
            </w:r>
          </w:p>
        </w:tc>
      </w:tr>
    </w:tbl>
    <w:p w14:paraId="56EE34F7" w14:textId="775A9FA1" w:rsidR="00DB6DA8" w:rsidRPr="00A45DB8" w:rsidRDefault="00A23160" w:rsidP="000F135D">
      <w:pPr>
        <w:pStyle w:val="2"/>
        <w:numPr>
          <w:ilvl w:val="0"/>
          <w:numId w:val="0"/>
        </w:numPr>
        <w:ind w:leftChars="-41" w:left="2" w:hangingChars="47" w:hanging="141"/>
        <w:rPr>
          <w:rFonts w:ascii="Times New Roman" w:hAnsi="Times New Roman"/>
          <w:color w:val="000000" w:themeColor="text1"/>
          <w:sz w:val="28"/>
          <w:szCs w:val="44"/>
        </w:rPr>
      </w:pPr>
      <w:r w:rsidRPr="00A45DB8">
        <w:rPr>
          <w:rFonts w:ascii="Times New Roman" w:hAnsi="Times New Roman"/>
          <w:color w:val="000000" w:themeColor="text1"/>
          <w:sz w:val="28"/>
          <w:szCs w:val="44"/>
        </w:rPr>
        <w:t>資料來源：觀光署、國家公園署查復資料，</w:t>
      </w:r>
      <w:r w:rsidR="00731766" w:rsidRPr="00A45DB8">
        <w:rPr>
          <w:rFonts w:ascii="Times New Roman" w:hAnsi="Times New Roman"/>
          <w:color w:val="000000" w:themeColor="text1"/>
          <w:sz w:val="28"/>
          <w:szCs w:val="44"/>
        </w:rPr>
        <w:t>本院</w:t>
      </w:r>
      <w:proofErr w:type="gramStart"/>
      <w:r w:rsidR="00731766" w:rsidRPr="00A45DB8">
        <w:rPr>
          <w:rFonts w:ascii="Times New Roman" w:hAnsi="Times New Roman"/>
          <w:color w:val="000000" w:themeColor="text1"/>
          <w:sz w:val="28"/>
          <w:szCs w:val="44"/>
        </w:rPr>
        <w:t>自行彙製</w:t>
      </w:r>
      <w:proofErr w:type="gramEnd"/>
      <w:r w:rsidRPr="00A45DB8">
        <w:rPr>
          <w:rFonts w:ascii="Times New Roman" w:hAnsi="Times New Roman"/>
          <w:color w:val="000000" w:themeColor="text1"/>
          <w:sz w:val="28"/>
          <w:szCs w:val="44"/>
        </w:rPr>
        <w:t>。</w:t>
      </w:r>
    </w:p>
    <w:p w14:paraId="73ED52BB" w14:textId="27AB9C64" w:rsidR="00A23160" w:rsidRPr="00A45DB8" w:rsidRDefault="000E2B0C" w:rsidP="00A23160">
      <w:pPr>
        <w:pStyle w:val="4"/>
        <w:rPr>
          <w:rFonts w:ascii="Times New Roman" w:hAnsi="Times New Roman"/>
          <w:color w:val="000000" w:themeColor="text1"/>
        </w:rPr>
      </w:pPr>
      <w:proofErr w:type="gramStart"/>
      <w:r w:rsidRPr="00A45DB8">
        <w:rPr>
          <w:rFonts w:ascii="Times New Roman" w:hAnsi="Times New Roman"/>
          <w:color w:val="000000" w:themeColor="text1"/>
        </w:rPr>
        <w:t>此外，</w:t>
      </w:r>
      <w:bookmarkStart w:id="55" w:name="_Hlk229816844"/>
      <w:proofErr w:type="gramEnd"/>
      <w:r w:rsidRPr="00A45DB8">
        <w:rPr>
          <w:rFonts w:ascii="Times New Roman" w:hAnsi="Times New Roman"/>
          <w:color w:val="000000" w:themeColor="text1"/>
        </w:rPr>
        <w:t>地方政府普遍反映存在交通壅塞、區域發展失衡、觀光形象受損、公共設施不足及地方人口老化等問題。其中，</w:t>
      </w:r>
      <w:r w:rsidR="00052DE0" w:rsidRPr="00A45DB8">
        <w:rPr>
          <w:rFonts w:ascii="Times New Roman" w:hAnsi="Times New Roman"/>
          <w:b/>
          <w:bCs/>
          <w:color w:val="000000" w:themeColor="text1"/>
        </w:rPr>
        <w:t>本院於</w:t>
      </w:r>
      <w:r w:rsidR="00052DE0" w:rsidRPr="00A45DB8">
        <w:rPr>
          <w:rFonts w:ascii="Times New Roman" w:hAnsi="Times New Roman"/>
          <w:b/>
          <w:bCs/>
          <w:color w:val="000000" w:themeColor="text1"/>
        </w:rPr>
        <w:t>115</w:t>
      </w:r>
      <w:r w:rsidR="00052DE0" w:rsidRPr="00A45DB8">
        <w:rPr>
          <w:rFonts w:ascii="Times New Roman" w:hAnsi="Times New Roman"/>
          <w:b/>
          <w:bCs/>
          <w:color w:val="000000" w:themeColor="text1"/>
        </w:rPr>
        <w:t>年</w:t>
      </w:r>
      <w:r w:rsidR="00052DE0" w:rsidRPr="00A45DB8">
        <w:rPr>
          <w:rFonts w:ascii="Times New Roman" w:hAnsi="Times New Roman"/>
          <w:b/>
          <w:bCs/>
          <w:color w:val="000000" w:themeColor="text1"/>
        </w:rPr>
        <w:t>4</w:t>
      </w:r>
      <w:r w:rsidR="00052DE0" w:rsidRPr="00A45DB8">
        <w:rPr>
          <w:rFonts w:ascii="Times New Roman" w:hAnsi="Times New Roman"/>
          <w:b/>
          <w:bCs/>
          <w:color w:val="000000" w:themeColor="text1"/>
        </w:rPr>
        <w:t>月</w:t>
      </w:r>
      <w:r w:rsidR="00052DE0" w:rsidRPr="00A45DB8">
        <w:rPr>
          <w:rFonts w:ascii="Times New Roman" w:hAnsi="Times New Roman"/>
          <w:b/>
          <w:bCs/>
          <w:color w:val="000000" w:themeColor="text1"/>
        </w:rPr>
        <w:t>23</w:t>
      </w:r>
      <w:r w:rsidR="00052DE0" w:rsidRPr="00A45DB8">
        <w:rPr>
          <w:rFonts w:ascii="Times New Roman" w:hAnsi="Times New Roman"/>
          <w:b/>
          <w:bCs/>
          <w:color w:val="000000" w:themeColor="text1"/>
        </w:rPr>
        <w:t>日至</w:t>
      </w:r>
      <w:r w:rsidR="00052DE0" w:rsidRPr="00A45DB8">
        <w:rPr>
          <w:rFonts w:ascii="Times New Roman" w:hAnsi="Times New Roman"/>
          <w:b/>
          <w:bCs/>
          <w:color w:val="000000" w:themeColor="text1"/>
        </w:rPr>
        <w:t>24</w:t>
      </w:r>
      <w:r w:rsidR="00052DE0" w:rsidRPr="00A45DB8">
        <w:rPr>
          <w:rFonts w:ascii="Times New Roman" w:hAnsi="Times New Roman"/>
          <w:b/>
          <w:bCs/>
          <w:color w:val="000000" w:themeColor="text1"/>
        </w:rPr>
        <w:t>日辦理座談時，地方政府</w:t>
      </w:r>
      <w:r w:rsidR="00502BF0" w:rsidRPr="00A45DB8">
        <w:rPr>
          <w:rFonts w:ascii="Times New Roman" w:hAnsi="Times New Roman"/>
          <w:b/>
          <w:bCs/>
          <w:color w:val="000000" w:themeColor="text1"/>
        </w:rPr>
        <w:t>代表</w:t>
      </w:r>
      <w:r w:rsidR="00052DE0" w:rsidRPr="00A45DB8">
        <w:rPr>
          <w:rFonts w:ascii="Times New Roman" w:hAnsi="Times New Roman"/>
          <w:b/>
          <w:bCs/>
          <w:color w:val="000000" w:themeColor="text1"/>
        </w:rPr>
        <w:t>更直言，恆春半島缺乏上位規劃，</w:t>
      </w:r>
      <w:r w:rsidRPr="00A45DB8">
        <w:rPr>
          <w:rFonts w:ascii="Times New Roman" w:hAnsi="Times New Roman"/>
          <w:b/>
          <w:bCs/>
          <w:color w:val="000000" w:themeColor="text1"/>
        </w:rPr>
        <w:t>熱門景點與偏遠區域資源分配不均、保育法規與地方發展需求間之調和，及中央與地方跨機關整合不足，顯示恆春半島整體觀光治理及區域發展模式，有待</w:t>
      </w:r>
      <w:proofErr w:type="gramStart"/>
      <w:r w:rsidRPr="00A45DB8">
        <w:rPr>
          <w:rFonts w:ascii="Times New Roman" w:hAnsi="Times New Roman"/>
          <w:b/>
          <w:bCs/>
          <w:color w:val="000000" w:themeColor="text1"/>
        </w:rPr>
        <w:t>透過跨域整合</w:t>
      </w:r>
      <w:proofErr w:type="gramEnd"/>
      <w:r w:rsidRPr="00A45DB8">
        <w:rPr>
          <w:rFonts w:ascii="Times New Roman" w:hAnsi="Times New Roman"/>
          <w:b/>
          <w:bCs/>
          <w:color w:val="000000" w:themeColor="text1"/>
        </w:rPr>
        <w:t>與整體規劃加以改善</w:t>
      </w:r>
      <w:r w:rsidRPr="00A45DB8">
        <w:rPr>
          <w:rFonts w:ascii="Times New Roman" w:hAnsi="Times New Roman"/>
          <w:color w:val="000000" w:themeColor="text1"/>
        </w:rPr>
        <w:t>。</w:t>
      </w:r>
      <w:proofErr w:type="gramStart"/>
      <w:r w:rsidRPr="00A45DB8">
        <w:rPr>
          <w:rFonts w:ascii="Times New Roman" w:hAnsi="Times New Roman"/>
          <w:color w:val="000000" w:themeColor="text1"/>
        </w:rPr>
        <w:t>茲</w:t>
      </w:r>
      <w:r w:rsidR="006471E7" w:rsidRPr="00A45DB8">
        <w:rPr>
          <w:rFonts w:ascii="Times New Roman" w:hAnsi="Times New Roman"/>
          <w:color w:val="000000" w:themeColor="text1"/>
        </w:rPr>
        <w:t>再</w:t>
      </w:r>
      <w:r w:rsidR="00A23160" w:rsidRPr="00A45DB8">
        <w:rPr>
          <w:rFonts w:ascii="Times New Roman" w:hAnsi="Times New Roman"/>
          <w:color w:val="000000" w:themeColor="text1"/>
        </w:rPr>
        <w:t>據</w:t>
      </w:r>
      <w:proofErr w:type="gramEnd"/>
      <w:r w:rsidR="00A23160" w:rsidRPr="00A45DB8">
        <w:rPr>
          <w:rFonts w:ascii="Times New Roman" w:hAnsi="Times New Roman"/>
          <w:color w:val="000000" w:themeColor="text1"/>
        </w:rPr>
        <w:t>地方政府、鄉鎮公所角度予以論述：</w:t>
      </w:r>
    </w:p>
    <w:bookmarkEnd w:id="55"/>
    <w:p w14:paraId="4668916A" w14:textId="33BE7B6E" w:rsidR="00FE2FA7" w:rsidRPr="00A45DB8" w:rsidRDefault="001F2998" w:rsidP="00C43AEF">
      <w:pPr>
        <w:pStyle w:val="a3"/>
        <w:ind w:left="623" w:hanging="765"/>
        <w:rPr>
          <w:rFonts w:ascii="Times New Roman" w:hAnsi="Times New Roman"/>
          <w:color w:val="000000" w:themeColor="text1"/>
        </w:rPr>
      </w:pPr>
      <w:r w:rsidRPr="00A45DB8">
        <w:rPr>
          <w:rFonts w:ascii="Times New Roman" w:hAnsi="Times New Roman"/>
          <w:color w:val="000000" w:themeColor="text1"/>
        </w:rPr>
        <w:t>地方政府與</w:t>
      </w:r>
      <w:r w:rsidR="00F577CE" w:rsidRPr="00A45DB8">
        <w:rPr>
          <w:rFonts w:ascii="Times New Roman" w:hAnsi="Times New Roman" w:hint="eastAsia"/>
          <w:color w:val="000000" w:themeColor="text1"/>
        </w:rPr>
        <w:t>屏東縣</w:t>
      </w:r>
      <w:r w:rsidRPr="00A45DB8">
        <w:rPr>
          <w:rFonts w:ascii="Times New Roman" w:hAnsi="Times New Roman"/>
          <w:color w:val="000000" w:themeColor="text1"/>
          <w:szCs w:val="32"/>
        </w:rPr>
        <w:t>恆春鎮公所、滿州鄉公所、車城鄉公所指出</w:t>
      </w:r>
      <w:r w:rsidR="00FE2FA7" w:rsidRPr="00A45DB8">
        <w:rPr>
          <w:rFonts w:ascii="Times New Roman" w:hAnsi="Times New Roman"/>
          <w:color w:val="000000" w:themeColor="text1"/>
        </w:rPr>
        <w:t>恆春半島面臨</w:t>
      </w:r>
      <w:r w:rsidR="00FE2FA7" w:rsidRPr="00A45DB8">
        <w:rPr>
          <w:rFonts w:ascii="Times New Roman" w:hAnsi="Times New Roman"/>
          <w:color w:val="000000" w:themeColor="text1"/>
          <w:szCs w:val="32"/>
        </w:rPr>
        <w:t>困境</w:t>
      </w:r>
      <w:r w:rsidR="004A376D" w:rsidRPr="00A45DB8">
        <w:rPr>
          <w:rFonts w:ascii="Times New Roman" w:hAnsi="Times New Roman"/>
          <w:color w:val="000000" w:themeColor="text1"/>
          <w:szCs w:val="32"/>
        </w:rPr>
        <w:t>彙整</w:t>
      </w:r>
    </w:p>
    <w:tbl>
      <w:tblPr>
        <w:tblStyle w:val="afb"/>
        <w:tblW w:w="0" w:type="auto"/>
        <w:tblInd w:w="-147" w:type="dxa"/>
        <w:tblLook w:val="04A0" w:firstRow="1" w:lastRow="0" w:firstColumn="1" w:lastColumn="0" w:noHBand="0" w:noVBand="1"/>
      </w:tblPr>
      <w:tblGrid>
        <w:gridCol w:w="993"/>
        <w:gridCol w:w="1276"/>
        <w:gridCol w:w="4961"/>
        <w:gridCol w:w="1751"/>
      </w:tblGrid>
      <w:tr w:rsidR="00A45DB8" w:rsidRPr="00A45DB8" w14:paraId="29891C44" w14:textId="77777777" w:rsidTr="00D46DBD">
        <w:trPr>
          <w:tblHeader/>
        </w:trPr>
        <w:tc>
          <w:tcPr>
            <w:tcW w:w="993" w:type="dxa"/>
            <w:shd w:val="clear" w:color="auto" w:fill="F2DBDB" w:themeFill="accent2" w:themeFillTint="33"/>
            <w:vAlign w:val="center"/>
            <w:hideMark/>
          </w:tcPr>
          <w:p w14:paraId="49F1895D" w14:textId="77777777" w:rsidR="000E2B0C" w:rsidRPr="00A45DB8" w:rsidRDefault="000E2B0C" w:rsidP="000E2B0C">
            <w:pPr>
              <w:jc w:val="center"/>
              <w:rPr>
                <w:rFonts w:ascii="Times New Roman"/>
                <w:b/>
                <w:bCs/>
                <w:color w:val="000000" w:themeColor="text1"/>
                <w:sz w:val="28"/>
                <w:szCs w:val="28"/>
              </w:rPr>
            </w:pPr>
            <w:r w:rsidRPr="00A45DB8">
              <w:rPr>
                <w:rFonts w:ascii="Times New Roman"/>
                <w:b/>
                <w:bCs/>
                <w:color w:val="000000" w:themeColor="text1"/>
                <w:sz w:val="28"/>
                <w:szCs w:val="28"/>
              </w:rPr>
              <w:t>機關</w:t>
            </w:r>
          </w:p>
        </w:tc>
        <w:tc>
          <w:tcPr>
            <w:tcW w:w="1276" w:type="dxa"/>
            <w:shd w:val="clear" w:color="auto" w:fill="F2DBDB" w:themeFill="accent2" w:themeFillTint="33"/>
            <w:vAlign w:val="center"/>
            <w:hideMark/>
          </w:tcPr>
          <w:p w14:paraId="522F9D3C" w14:textId="77777777" w:rsidR="000E2B0C" w:rsidRPr="00A45DB8" w:rsidRDefault="000E2B0C" w:rsidP="000E2B0C">
            <w:pPr>
              <w:jc w:val="center"/>
              <w:rPr>
                <w:rFonts w:ascii="Times New Roman"/>
                <w:b/>
                <w:bCs/>
                <w:color w:val="000000" w:themeColor="text1"/>
                <w:sz w:val="28"/>
                <w:szCs w:val="28"/>
              </w:rPr>
            </w:pPr>
            <w:r w:rsidRPr="00A45DB8">
              <w:rPr>
                <w:rFonts w:ascii="Times New Roman"/>
                <w:b/>
                <w:bCs/>
                <w:color w:val="000000" w:themeColor="text1"/>
                <w:sz w:val="28"/>
                <w:szCs w:val="28"/>
              </w:rPr>
              <w:t>面向</w:t>
            </w:r>
          </w:p>
        </w:tc>
        <w:tc>
          <w:tcPr>
            <w:tcW w:w="4961" w:type="dxa"/>
            <w:shd w:val="clear" w:color="auto" w:fill="F2DBDB" w:themeFill="accent2" w:themeFillTint="33"/>
            <w:vAlign w:val="center"/>
            <w:hideMark/>
          </w:tcPr>
          <w:p w14:paraId="07AFE895" w14:textId="77777777" w:rsidR="000E2B0C" w:rsidRPr="00A45DB8" w:rsidRDefault="000E2B0C" w:rsidP="000E2B0C">
            <w:pPr>
              <w:jc w:val="center"/>
              <w:rPr>
                <w:rFonts w:ascii="Times New Roman"/>
                <w:b/>
                <w:bCs/>
                <w:color w:val="000000" w:themeColor="text1"/>
                <w:sz w:val="28"/>
                <w:szCs w:val="28"/>
              </w:rPr>
            </w:pPr>
            <w:r w:rsidRPr="00A45DB8">
              <w:rPr>
                <w:rFonts w:ascii="Times New Roman"/>
                <w:b/>
                <w:bCs/>
                <w:color w:val="000000" w:themeColor="text1"/>
                <w:sz w:val="28"/>
                <w:szCs w:val="28"/>
              </w:rPr>
              <w:t>反映內容</w:t>
            </w:r>
          </w:p>
        </w:tc>
        <w:tc>
          <w:tcPr>
            <w:tcW w:w="1751" w:type="dxa"/>
            <w:shd w:val="clear" w:color="auto" w:fill="F2DBDB" w:themeFill="accent2" w:themeFillTint="33"/>
            <w:vAlign w:val="center"/>
            <w:hideMark/>
          </w:tcPr>
          <w:p w14:paraId="027A512F" w14:textId="77777777" w:rsidR="000E2B0C" w:rsidRPr="00A45DB8" w:rsidRDefault="000E2B0C" w:rsidP="000E2B0C">
            <w:pPr>
              <w:jc w:val="center"/>
              <w:rPr>
                <w:rFonts w:ascii="Times New Roman"/>
                <w:b/>
                <w:bCs/>
                <w:color w:val="000000" w:themeColor="text1"/>
                <w:sz w:val="28"/>
                <w:szCs w:val="28"/>
              </w:rPr>
            </w:pPr>
            <w:r w:rsidRPr="00A45DB8">
              <w:rPr>
                <w:rFonts w:ascii="Times New Roman"/>
                <w:b/>
                <w:bCs/>
                <w:color w:val="000000" w:themeColor="text1"/>
                <w:sz w:val="28"/>
                <w:szCs w:val="28"/>
              </w:rPr>
              <w:t>涉及課題</w:t>
            </w:r>
          </w:p>
        </w:tc>
      </w:tr>
      <w:tr w:rsidR="00A45DB8" w:rsidRPr="00A45DB8" w14:paraId="3731AFE0" w14:textId="77777777" w:rsidTr="00D46DBD">
        <w:tc>
          <w:tcPr>
            <w:tcW w:w="993" w:type="dxa"/>
            <w:vMerge w:val="restart"/>
            <w:vAlign w:val="center"/>
            <w:hideMark/>
          </w:tcPr>
          <w:p w14:paraId="0C0E2C48" w14:textId="77777777" w:rsidR="000E2B0C" w:rsidRPr="00A45DB8" w:rsidRDefault="000E2B0C" w:rsidP="000E2B0C">
            <w:pPr>
              <w:rPr>
                <w:rFonts w:ascii="Times New Roman"/>
                <w:color w:val="000000" w:themeColor="text1"/>
                <w:sz w:val="28"/>
                <w:szCs w:val="28"/>
              </w:rPr>
            </w:pPr>
            <w:r w:rsidRPr="00A45DB8">
              <w:rPr>
                <w:rFonts w:ascii="Times New Roman"/>
                <w:color w:val="000000" w:themeColor="text1"/>
                <w:sz w:val="28"/>
                <w:szCs w:val="28"/>
              </w:rPr>
              <w:t>恆春鎮公所</w:t>
            </w:r>
          </w:p>
        </w:tc>
        <w:tc>
          <w:tcPr>
            <w:tcW w:w="1276" w:type="dxa"/>
            <w:vAlign w:val="center"/>
            <w:hideMark/>
          </w:tcPr>
          <w:p w14:paraId="16C58CE4" w14:textId="77777777" w:rsidR="000E2B0C" w:rsidRPr="00A45DB8" w:rsidRDefault="000E2B0C" w:rsidP="000E2B0C">
            <w:pPr>
              <w:rPr>
                <w:rFonts w:ascii="Times New Roman"/>
                <w:color w:val="000000" w:themeColor="text1"/>
                <w:sz w:val="28"/>
                <w:szCs w:val="28"/>
              </w:rPr>
            </w:pPr>
            <w:r w:rsidRPr="00A45DB8">
              <w:rPr>
                <w:rFonts w:ascii="Times New Roman"/>
                <w:color w:val="000000" w:themeColor="text1"/>
                <w:sz w:val="28"/>
                <w:szCs w:val="28"/>
              </w:rPr>
              <w:t>交通可及性</w:t>
            </w:r>
          </w:p>
        </w:tc>
        <w:tc>
          <w:tcPr>
            <w:tcW w:w="4961" w:type="dxa"/>
            <w:vAlign w:val="center"/>
            <w:hideMark/>
          </w:tcPr>
          <w:p w14:paraId="33BACC4A" w14:textId="77777777" w:rsidR="000E2B0C" w:rsidRPr="00A45DB8" w:rsidRDefault="000E2B0C" w:rsidP="000E2B0C">
            <w:pPr>
              <w:rPr>
                <w:rFonts w:ascii="Times New Roman"/>
                <w:color w:val="000000" w:themeColor="text1"/>
                <w:sz w:val="28"/>
                <w:szCs w:val="28"/>
              </w:rPr>
            </w:pPr>
            <w:r w:rsidRPr="00A45DB8">
              <w:rPr>
                <w:rFonts w:ascii="Times New Roman"/>
                <w:color w:val="000000" w:themeColor="text1"/>
                <w:sz w:val="28"/>
                <w:szCs w:val="28"/>
              </w:rPr>
              <w:t>前往恆春半島交通時間過長，相較高鐵直達都會區缺乏便利性，降低短程旅遊吸引力。</w:t>
            </w:r>
          </w:p>
        </w:tc>
        <w:tc>
          <w:tcPr>
            <w:tcW w:w="1751" w:type="dxa"/>
            <w:vAlign w:val="center"/>
            <w:hideMark/>
          </w:tcPr>
          <w:p w14:paraId="203BF4F9" w14:textId="77777777" w:rsidR="000E2B0C" w:rsidRPr="00A45DB8" w:rsidRDefault="000E2B0C" w:rsidP="000E2B0C">
            <w:pPr>
              <w:rPr>
                <w:rFonts w:ascii="Times New Roman"/>
                <w:color w:val="000000" w:themeColor="text1"/>
                <w:sz w:val="28"/>
                <w:szCs w:val="28"/>
              </w:rPr>
            </w:pPr>
            <w:r w:rsidRPr="00A45DB8">
              <w:rPr>
                <w:rFonts w:ascii="Times New Roman"/>
                <w:color w:val="000000" w:themeColor="text1"/>
                <w:sz w:val="28"/>
                <w:szCs w:val="28"/>
              </w:rPr>
              <w:t>聯外交通不足</w:t>
            </w:r>
          </w:p>
        </w:tc>
      </w:tr>
      <w:tr w:rsidR="00A45DB8" w:rsidRPr="00A45DB8" w14:paraId="3B776517" w14:textId="77777777" w:rsidTr="00D46DBD">
        <w:tc>
          <w:tcPr>
            <w:tcW w:w="993" w:type="dxa"/>
            <w:vMerge/>
            <w:vAlign w:val="center"/>
            <w:hideMark/>
          </w:tcPr>
          <w:p w14:paraId="0834FFCB" w14:textId="77777777" w:rsidR="000E2B0C" w:rsidRPr="00A45DB8" w:rsidRDefault="000E2B0C" w:rsidP="000E2B0C">
            <w:pPr>
              <w:rPr>
                <w:rFonts w:ascii="Times New Roman"/>
                <w:color w:val="000000" w:themeColor="text1"/>
                <w:sz w:val="28"/>
                <w:szCs w:val="28"/>
              </w:rPr>
            </w:pPr>
          </w:p>
        </w:tc>
        <w:tc>
          <w:tcPr>
            <w:tcW w:w="1276" w:type="dxa"/>
            <w:vAlign w:val="center"/>
            <w:hideMark/>
          </w:tcPr>
          <w:p w14:paraId="7445B2EF" w14:textId="77777777" w:rsidR="000E2B0C" w:rsidRPr="00A45DB8" w:rsidRDefault="000E2B0C" w:rsidP="000E2B0C">
            <w:pPr>
              <w:rPr>
                <w:rFonts w:ascii="Times New Roman"/>
                <w:color w:val="000000" w:themeColor="text1"/>
                <w:sz w:val="28"/>
                <w:szCs w:val="28"/>
              </w:rPr>
            </w:pPr>
            <w:r w:rsidRPr="00A45DB8">
              <w:rPr>
                <w:rFonts w:ascii="Times New Roman"/>
                <w:color w:val="000000" w:themeColor="text1"/>
                <w:sz w:val="28"/>
                <w:szCs w:val="28"/>
              </w:rPr>
              <w:t>交通管理</w:t>
            </w:r>
          </w:p>
        </w:tc>
        <w:tc>
          <w:tcPr>
            <w:tcW w:w="4961" w:type="dxa"/>
            <w:vAlign w:val="center"/>
            <w:hideMark/>
          </w:tcPr>
          <w:p w14:paraId="30EE70C3" w14:textId="77777777" w:rsidR="000E2B0C" w:rsidRPr="00A45DB8" w:rsidRDefault="000E2B0C" w:rsidP="000E2B0C">
            <w:pPr>
              <w:rPr>
                <w:rFonts w:ascii="Times New Roman"/>
                <w:color w:val="000000" w:themeColor="text1"/>
                <w:sz w:val="28"/>
                <w:szCs w:val="28"/>
              </w:rPr>
            </w:pPr>
            <w:r w:rsidRPr="00A45DB8">
              <w:rPr>
                <w:rFonts w:ascii="Times New Roman"/>
                <w:color w:val="000000" w:themeColor="text1"/>
                <w:sz w:val="28"/>
                <w:szCs w:val="28"/>
              </w:rPr>
              <w:t>測速照相及交通管制措施增加旅客負面觀感，影響赴墾丁意願。</w:t>
            </w:r>
          </w:p>
        </w:tc>
        <w:tc>
          <w:tcPr>
            <w:tcW w:w="1751" w:type="dxa"/>
            <w:vAlign w:val="center"/>
            <w:hideMark/>
          </w:tcPr>
          <w:p w14:paraId="4668BF15" w14:textId="77777777" w:rsidR="000E2B0C" w:rsidRPr="00A45DB8" w:rsidRDefault="000E2B0C" w:rsidP="000E2B0C">
            <w:pPr>
              <w:rPr>
                <w:rFonts w:ascii="Times New Roman"/>
                <w:color w:val="000000" w:themeColor="text1"/>
                <w:sz w:val="28"/>
                <w:szCs w:val="28"/>
              </w:rPr>
            </w:pPr>
            <w:r w:rsidRPr="00A45DB8">
              <w:rPr>
                <w:rFonts w:ascii="Times New Roman"/>
                <w:color w:val="000000" w:themeColor="text1"/>
                <w:sz w:val="28"/>
                <w:szCs w:val="28"/>
              </w:rPr>
              <w:t>交通治理與觀光形象</w:t>
            </w:r>
          </w:p>
        </w:tc>
      </w:tr>
      <w:tr w:rsidR="00A45DB8" w:rsidRPr="00A45DB8" w14:paraId="62BD63D3" w14:textId="77777777" w:rsidTr="00D46DBD">
        <w:tc>
          <w:tcPr>
            <w:tcW w:w="993" w:type="dxa"/>
            <w:vMerge/>
            <w:vAlign w:val="center"/>
            <w:hideMark/>
          </w:tcPr>
          <w:p w14:paraId="6E6E02BD" w14:textId="77777777" w:rsidR="000E2B0C" w:rsidRPr="00A45DB8" w:rsidRDefault="000E2B0C" w:rsidP="000E2B0C">
            <w:pPr>
              <w:rPr>
                <w:rFonts w:ascii="Times New Roman"/>
                <w:color w:val="000000" w:themeColor="text1"/>
                <w:sz w:val="28"/>
                <w:szCs w:val="28"/>
              </w:rPr>
            </w:pPr>
          </w:p>
        </w:tc>
        <w:tc>
          <w:tcPr>
            <w:tcW w:w="1276" w:type="dxa"/>
            <w:vAlign w:val="center"/>
            <w:hideMark/>
          </w:tcPr>
          <w:p w14:paraId="0D6BEF45" w14:textId="77777777" w:rsidR="000E2B0C" w:rsidRPr="00A45DB8" w:rsidRDefault="000E2B0C" w:rsidP="000E2B0C">
            <w:pPr>
              <w:rPr>
                <w:rFonts w:ascii="Times New Roman"/>
                <w:color w:val="000000" w:themeColor="text1"/>
                <w:sz w:val="28"/>
                <w:szCs w:val="28"/>
              </w:rPr>
            </w:pPr>
            <w:r w:rsidRPr="00A45DB8">
              <w:rPr>
                <w:rFonts w:ascii="Times New Roman"/>
                <w:color w:val="000000" w:themeColor="text1"/>
                <w:sz w:val="28"/>
                <w:szCs w:val="28"/>
              </w:rPr>
              <w:t>國旅競</w:t>
            </w:r>
            <w:r w:rsidRPr="00A45DB8">
              <w:rPr>
                <w:rFonts w:ascii="Times New Roman"/>
                <w:color w:val="000000" w:themeColor="text1"/>
                <w:sz w:val="28"/>
                <w:szCs w:val="28"/>
              </w:rPr>
              <w:lastRenderedPageBreak/>
              <w:t>爭</w:t>
            </w:r>
          </w:p>
        </w:tc>
        <w:tc>
          <w:tcPr>
            <w:tcW w:w="4961" w:type="dxa"/>
            <w:vAlign w:val="center"/>
            <w:hideMark/>
          </w:tcPr>
          <w:p w14:paraId="00C6DF0B" w14:textId="77777777" w:rsidR="000E2B0C" w:rsidRPr="00A45DB8" w:rsidRDefault="000E2B0C" w:rsidP="000E2B0C">
            <w:pPr>
              <w:rPr>
                <w:rFonts w:ascii="Times New Roman"/>
                <w:color w:val="000000" w:themeColor="text1"/>
                <w:sz w:val="28"/>
                <w:szCs w:val="28"/>
              </w:rPr>
            </w:pPr>
            <w:proofErr w:type="gramStart"/>
            <w:r w:rsidRPr="00A45DB8">
              <w:rPr>
                <w:rFonts w:ascii="Times New Roman"/>
                <w:color w:val="000000" w:themeColor="text1"/>
                <w:sz w:val="28"/>
                <w:szCs w:val="28"/>
              </w:rPr>
              <w:lastRenderedPageBreak/>
              <w:t>疫</w:t>
            </w:r>
            <w:proofErr w:type="gramEnd"/>
            <w:r w:rsidRPr="00A45DB8">
              <w:rPr>
                <w:rFonts w:ascii="Times New Roman"/>
                <w:color w:val="000000" w:themeColor="text1"/>
                <w:sz w:val="28"/>
                <w:szCs w:val="28"/>
              </w:rPr>
              <w:t>後國人轉向日本、韓國等海外旅</w:t>
            </w:r>
            <w:r w:rsidRPr="00A45DB8">
              <w:rPr>
                <w:rFonts w:ascii="Times New Roman"/>
                <w:color w:val="000000" w:themeColor="text1"/>
                <w:sz w:val="28"/>
                <w:szCs w:val="28"/>
              </w:rPr>
              <w:lastRenderedPageBreak/>
              <w:t>遊，造成國旅市場流失。</w:t>
            </w:r>
          </w:p>
        </w:tc>
        <w:tc>
          <w:tcPr>
            <w:tcW w:w="1751" w:type="dxa"/>
            <w:vAlign w:val="center"/>
            <w:hideMark/>
          </w:tcPr>
          <w:p w14:paraId="68676C94" w14:textId="77777777" w:rsidR="000E2B0C" w:rsidRPr="00A45DB8" w:rsidRDefault="000E2B0C" w:rsidP="000E2B0C">
            <w:pPr>
              <w:rPr>
                <w:rFonts w:ascii="Times New Roman"/>
                <w:color w:val="000000" w:themeColor="text1"/>
                <w:sz w:val="28"/>
                <w:szCs w:val="28"/>
              </w:rPr>
            </w:pPr>
            <w:r w:rsidRPr="00A45DB8">
              <w:rPr>
                <w:rFonts w:ascii="Times New Roman"/>
                <w:color w:val="000000" w:themeColor="text1"/>
                <w:sz w:val="28"/>
                <w:szCs w:val="28"/>
              </w:rPr>
              <w:lastRenderedPageBreak/>
              <w:t>國際旅遊替</w:t>
            </w:r>
            <w:r w:rsidRPr="00A45DB8">
              <w:rPr>
                <w:rFonts w:ascii="Times New Roman"/>
                <w:color w:val="000000" w:themeColor="text1"/>
                <w:sz w:val="28"/>
                <w:szCs w:val="28"/>
              </w:rPr>
              <w:lastRenderedPageBreak/>
              <w:t>代效應</w:t>
            </w:r>
          </w:p>
        </w:tc>
      </w:tr>
      <w:tr w:rsidR="00A45DB8" w:rsidRPr="00A45DB8" w14:paraId="247878BB" w14:textId="77777777" w:rsidTr="00D46DBD">
        <w:tc>
          <w:tcPr>
            <w:tcW w:w="993" w:type="dxa"/>
            <w:vMerge/>
            <w:vAlign w:val="center"/>
            <w:hideMark/>
          </w:tcPr>
          <w:p w14:paraId="16AB76D6" w14:textId="77777777" w:rsidR="000E2B0C" w:rsidRPr="00A45DB8" w:rsidRDefault="000E2B0C" w:rsidP="000E2B0C">
            <w:pPr>
              <w:rPr>
                <w:rFonts w:ascii="Times New Roman"/>
                <w:color w:val="000000" w:themeColor="text1"/>
                <w:sz w:val="28"/>
                <w:szCs w:val="28"/>
              </w:rPr>
            </w:pPr>
          </w:p>
        </w:tc>
        <w:tc>
          <w:tcPr>
            <w:tcW w:w="1276" w:type="dxa"/>
            <w:vAlign w:val="center"/>
            <w:hideMark/>
          </w:tcPr>
          <w:p w14:paraId="4AFAB9C5" w14:textId="77777777" w:rsidR="000E2B0C" w:rsidRPr="00A45DB8" w:rsidRDefault="000E2B0C" w:rsidP="000E2B0C">
            <w:pPr>
              <w:rPr>
                <w:rFonts w:ascii="Times New Roman"/>
                <w:color w:val="000000" w:themeColor="text1"/>
                <w:sz w:val="28"/>
                <w:szCs w:val="28"/>
              </w:rPr>
            </w:pPr>
            <w:r w:rsidRPr="00A45DB8">
              <w:rPr>
                <w:rFonts w:ascii="Times New Roman"/>
                <w:color w:val="000000" w:themeColor="text1"/>
                <w:sz w:val="28"/>
                <w:szCs w:val="28"/>
              </w:rPr>
              <w:t>消費形象</w:t>
            </w:r>
          </w:p>
        </w:tc>
        <w:tc>
          <w:tcPr>
            <w:tcW w:w="4961" w:type="dxa"/>
            <w:vAlign w:val="center"/>
            <w:hideMark/>
          </w:tcPr>
          <w:p w14:paraId="0FB5A617" w14:textId="77777777" w:rsidR="000E2B0C" w:rsidRPr="00A45DB8" w:rsidRDefault="000E2B0C" w:rsidP="000E2B0C">
            <w:pPr>
              <w:rPr>
                <w:rFonts w:ascii="Times New Roman"/>
                <w:color w:val="000000" w:themeColor="text1"/>
                <w:sz w:val="28"/>
                <w:szCs w:val="28"/>
              </w:rPr>
            </w:pPr>
            <w:r w:rsidRPr="00A45DB8">
              <w:rPr>
                <w:rFonts w:ascii="Times New Roman"/>
                <w:color w:val="000000" w:themeColor="text1"/>
                <w:sz w:val="28"/>
                <w:szCs w:val="28"/>
              </w:rPr>
              <w:t>食宿與交通費用偏高，長期形成「價格高、品質不符」印象。</w:t>
            </w:r>
          </w:p>
        </w:tc>
        <w:tc>
          <w:tcPr>
            <w:tcW w:w="1751" w:type="dxa"/>
            <w:vAlign w:val="center"/>
            <w:hideMark/>
          </w:tcPr>
          <w:p w14:paraId="46B18CEF" w14:textId="77777777" w:rsidR="000E2B0C" w:rsidRPr="00A45DB8" w:rsidRDefault="000E2B0C" w:rsidP="000E2B0C">
            <w:pPr>
              <w:rPr>
                <w:rFonts w:ascii="Times New Roman"/>
                <w:color w:val="000000" w:themeColor="text1"/>
                <w:sz w:val="28"/>
                <w:szCs w:val="28"/>
              </w:rPr>
            </w:pPr>
            <w:r w:rsidRPr="00A45DB8">
              <w:rPr>
                <w:rFonts w:ascii="Times New Roman"/>
                <w:color w:val="000000" w:themeColor="text1"/>
                <w:sz w:val="28"/>
                <w:szCs w:val="28"/>
              </w:rPr>
              <w:t>觀光品牌與消費信任</w:t>
            </w:r>
          </w:p>
        </w:tc>
      </w:tr>
      <w:tr w:rsidR="00A45DB8" w:rsidRPr="00A45DB8" w14:paraId="3B14DBCA" w14:textId="77777777" w:rsidTr="00D46DBD">
        <w:tc>
          <w:tcPr>
            <w:tcW w:w="993" w:type="dxa"/>
            <w:vMerge/>
            <w:vAlign w:val="center"/>
            <w:hideMark/>
          </w:tcPr>
          <w:p w14:paraId="3CBC517C" w14:textId="77777777" w:rsidR="000E2B0C" w:rsidRPr="00A45DB8" w:rsidRDefault="000E2B0C" w:rsidP="000E2B0C">
            <w:pPr>
              <w:rPr>
                <w:rFonts w:ascii="Times New Roman"/>
                <w:color w:val="000000" w:themeColor="text1"/>
                <w:sz w:val="28"/>
                <w:szCs w:val="28"/>
              </w:rPr>
            </w:pPr>
          </w:p>
        </w:tc>
        <w:tc>
          <w:tcPr>
            <w:tcW w:w="1276" w:type="dxa"/>
            <w:vAlign w:val="center"/>
            <w:hideMark/>
          </w:tcPr>
          <w:p w14:paraId="1F8EDAB0" w14:textId="77777777" w:rsidR="000E2B0C" w:rsidRPr="00A45DB8" w:rsidRDefault="000E2B0C" w:rsidP="000E2B0C">
            <w:pPr>
              <w:rPr>
                <w:rFonts w:ascii="Times New Roman"/>
                <w:color w:val="000000" w:themeColor="text1"/>
                <w:sz w:val="28"/>
                <w:szCs w:val="28"/>
              </w:rPr>
            </w:pPr>
            <w:r w:rsidRPr="00A45DB8">
              <w:rPr>
                <w:rFonts w:ascii="Times New Roman"/>
                <w:color w:val="000000" w:themeColor="text1"/>
                <w:sz w:val="28"/>
                <w:szCs w:val="28"/>
              </w:rPr>
              <w:t>景點發展</w:t>
            </w:r>
          </w:p>
        </w:tc>
        <w:tc>
          <w:tcPr>
            <w:tcW w:w="4961" w:type="dxa"/>
            <w:vAlign w:val="center"/>
            <w:hideMark/>
          </w:tcPr>
          <w:p w14:paraId="46686735" w14:textId="77777777" w:rsidR="000E2B0C" w:rsidRPr="00A45DB8" w:rsidRDefault="000E2B0C" w:rsidP="000E2B0C">
            <w:pPr>
              <w:rPr>
                <w:rFonts w:ascii="Times New Roman"/>
                <w:color w:val="000000" w:themeColor="text1"/>
                <w:sz w:val="28"/>
                <w:szCs w:val="28"/>
              </w:rPr>
            </w:pPr>
            <w:r w:rsidRPr="00A45DB8">
              <w:rPr>
                <w:rFonts w:ascii="Times New Roman"/>
                <w:color w:val="000000" w:themeColor="text1"/>
                <w:sz w:val="28"/>
                <w:szCs w:val="28"/>
              </w:rPr>
              <w:t>新興景點仍處培養期，旅遊人數尚未完全反映發展潛力。</w:t>
            </w:r>
          </w:p>
        </w:tc>
        <w:tc>
          <w:tcPr>
            <w:tcW w:w="1751" w:type="dxa"/>
            <w:vAlign w:val="center"/>
            <w:hideMark/>
          </w:tcPr>
          <w:p w14:paraId="2E4C2ADB" w14:textId="77777777" w:rsidR="000E2B0C" w:rsidRPr="00A45DB8" w:rsidRDefault="000E2B0C" w:rsidP="000E2B0C">
            <w:pPr>
              <w:rPr>
                <w:rFonts w:ascii="Times New Roman"/>
                <w:color w:val="000000" w:themeColor="text1"/>
                <w:sz w:val="28"/>
                <w:szCs w:val="28"/>
              </w:rPr>
            </w:pPr>
            <w:r w:rsidRPr="00A45DB8">
              <w:rPr>
                <w:rFonts w:ascii="Times New Roman"/>
                <w:color w:val="000000" w:themeColor="text1"/>
                <w:sz w:val="28"/>
                <w:szCs w:val="28"/>
              </w:rPr>
              <w:t>新景點行銷不足</w:t>
            </w:r>
          </w:p>
        </w:tc>
      </w:tr>
      <w:tr w:rsidR="00A45DB8" w:rsidRPr="00A45DB8" w14:paraId="3987396C" w14:textId="77777777" w:rsidTr="00D46DBD">
        <w:tc>
          <w:tcPr>
            <w:tcW w:w="993" w:type="dxa"/>
            <w:vMerge w:val="restart"/>
            <w:vAlign w:val="center"/>
            <w:hideMark/>
          </w:tcPr>
          <w:p w14:paraId="2A40B21F" w14:textId="60C33139" w:rsidR="000E2B0C" w:rsidRPr="00A45DB8" w:rsidRDefault="000E2B0C" w:rsidP="000E2B0C">
            <w:pPr>
              <w:rPr>
                <w:rFonts w:ascii="Times New Roman"/>
                <w:color w:val="000000" w:themeColor="text1"/>
                <w:sz w:val="28"/>
                <w:szCs w:val="28"/>
              </w:rPr>
            </w:pPr>
            <w:r w:rsidRPr="00A45DB8">
              <w:rPr>
                <w:rFonts w:ascii="Times New Roman"/>
                <w:color w:val="000000" w:themeColor="text1"/>
                <w:sz w:val="28"/>
                <w:szCs w:val="28"/>
              </w:rPr>
              <w:t>滿</w:t>
            </w:r>
            <w:r w:rsidR="00060922" w:rsidRPr="00A45DB8">
              <w:rPr>
                <w:rFonts w:ascii="Times New Roman"/>
                <w:color w:val="000000" w:themeColor="text1"/>
                <w:sz w:val="28"/>
                <w:szCs w:val="28"/>
              </w:rPr>
              <w:t>州</w:t>
            </w:r>
            <w:r w:rsidRPr="00A45DB8">
              <w:rPr>
                <w:rFonts w:ascii="Times New Roman"/>
                <w:color w:val="000000" w:themeColor="text1"/>
                <w:sz w:val="28"/>
                <w:szCs w:val="28"/>
              </w:rPr>
              <w:t>鄉公所</w:t>
            </w:r>
          </w:p>
        </w:tc>
        <w:tc>
          <w:tcPr>
            <w:tcW w:w="1276" w:type="dxa"/>
            <w:vAlign w:val="center"/>
            <w:hideMark/>
          </w:tcPr>
          <w:p w14:paraId="0EFE0BA8" w14:textId="77777777" w:rsidR="000E2B0C" w:rsidRPr="00A45DB8" w:rsidRDefault="000E2B0C" w:rsidP="000E2B0C">
            <w:pPr>
              <w:rPr>
                <w:rFonts w:ascii="Times New Roman"/>
                <w:color w:val="000000" w:themeColor="text1"/>
                <w:sz w:val="28"/>
                <w:szCs w:val="28"/>
              </w:rPr>
            </w:pPr>
            <w:r w:rsidRPr="00A45DB8">
              <w:rPr>
                <w:rFonts w:ascii="Times New Roman"/>
                <w:color w:val="000000" w:themeColor="text1"/>
                <w:sz w:val="28"/>
                <w:szCs w:val="28"/>
              </w:rPr>
              <w:t>土地使用</w:t>
            </w:r>
          </w:p>
        </w:tc>
        <w:tc>
          <w:tcPr>
            <w:tcW w:w="4961" w:type="dxa"/>
            <w:vAlign w:val="center"/>
            <w:hideMark/>
          </w:tcPr>
          <w:p w14:paraId="4311EEF1" w14:textId="77777777" w:rsidR="000E2B0C" w:rsidRPr="00A45DB8" w:rsidRDefault="000E2B0C" w:rsidP="000E2B0C">
            <w:pPr>
              <w:rPr>
                <w:rFonts w:ascii="Times New Roman"/>
                <w:color w:val="000000" w:themeColor="text1"/>
                <w:sz w:val="28"/>
                <w:szCs w:val="28"/>
              </w:rPr>
            </w:pPr>
            <w:r w:rsidRPr="00A45DB8">
              <w:rPr>
                <w:rFonts w:ascii="Times New Roman"/>
                <w:color w:val="000000" w:themeColor="text1"/>
                <w:sz w:val="28"/>
                <w:szCs w:val="28"/>
              </w:rPr>
              <w:t>設施改善</w:t>
            </w:r>
            <w:proofErr w:type="gramStart"/>
            <w:r w:rsidRPr="00A45DB8">
              <w:rPr>
                <w:rFonts w:ascii="Times New Roman"/>
                <w:color w:val="000000" w:themeColor="text1"/>
                <w:sz w:val="28"/>
                <w:szCs w:val="28"/>
              </w:rPr>
              <w:t>需經墾管</w:t>
            </w:r>
            <w:proofErr w:type="gramEnd"/>
            <w:r w:rsidRPr="00A45DB8">
              <w:rPr>
                <w:rFonts w:ascii="Times New Roman"/>
                <w:color w:val="000000" w:themeColor="text1"/>
                <w:sz w:val="28"/>
                <w:szCs w:val="28"/>
              </w:rPr>
              <w:t>處審核，受保護區法規限制，更新不易。</w:t>
            </w:r>
          </w:p>
        </w:tc>
        <w:tc>
          <w:tcPr>
            <w:tcW w:w="1751" w:type="dxa"/>
            <w:vAlign w:val="center"/>
            <w:hideMark/>
          </w:tcPr>
          <w:p w14:paraId="22087542" w14:textId="77777777" w:rsidR="000E2B0C" w:rsidRPr="00A45DB8" w:rsidRDefault="000E2B0C" w:rsidP="000E2B0C">
            <w:pPr>
              <w:rPr>
                <w:rFonts w:ascii="Times New Roman"/>
                <w:color w:val="000000" w:themeColor="text1"/>
                <w:sz w:val="28"/>
                <w:szCs w:val="28"/>
              </w:rPr>
            </w:pPr>
            <w:r w:rsidRPr="00A45DB8">
              <w:rPr>
                <w:rFonts w:ascii="Times New Roman"/>
                <w:color w:val="000000" w:themeColor="text1"/>
                <w:sz w:val="28"/>
                <w:szCs w:val="28"/>
              </w:rPr>
              <w:t>保育與開發限制</w:t>
            </w:r>
          </w:p>
        </w:tc>
      </w:tr>
      <w:tr w:rsidR="00A45DB8" w:rsidRPr="00A45DB8" w14:paraId="57FDC73A" w14:textId="77777777" w:rsidTr="00D46DBD">
        <w:tc>
          <w:tcPr>
            <w:tcW w:w="993" w:type="dxa"/>
            <w:vMerge/>
            <w:vAlign w:val="center"/>
            <w:hideMark/>
          </w:tcPr>
          <w:p w14:paraId="13B2B2EA" w14:textId="77777777" w:rsidR="000E2B0C" w:rsidRPr="00A45DB8" w:rsidRDefault="000E2B0C" w:rsidP="000E2B0C">
            <w:pPr>
              <w:rPr>
                <w:rFonts w:ascii="Times New Roman"/>
                <w:color w:val="000000" w:themeColor="text1"/>
                <w:sz w:val="28"/>
                <w:szCs w:val="28"/>
              </w:rPr>
            </w:pPr>
          </w:p>
        </w:tc>
        <w:tc>
          <w:tcPr>
            <w:tcW w:w="1276" w:type="dxa"/>
            <w:vAlign w:val="center"/>
            <w:hideMark/>
          </w:tcPr>
          <w:p w14:paraId="498663D8" w14:textId="77777777" w:rsidR="000E2B0C" w:rsidRPr="00A45DB8" w:rsidRDefault="000E2B0C" w:rsidP="000E2B0C">
            <w:pPr>
              <w:rPr>
                <w:rFonts w:ascii="Times New Roman"/>
                <w:color w:val="000000" w:themeColor="text1"/>
                <w:sz w:val="28"/>
                <w:szCs w:val="28"/>
              </w:rPr>
            </w:pPr>
            <w:r w:rsidRPr="00A45DB8">
              <w:rPr>
                <w:rFonts w:ascii="Times New Roman"/>
                <w:color w:val="000000" w:themeColor="text1"/>
                <w:sz w:val="28"/>
                <w:szCs w:val="28"/>
              </w:rPr>
              <w:t>交通</w:t>
            </w:r>
            <w:proofErr w:type="gramStart"/>
            <w:r w:rsidRPr="00A45DB8">
              <w:rPr>
                <w:rFonts w:ascii="Times New Roman"/>
                <w:color w:val="000000" w:themeColor="text1"/>
                <w:sz w:val="28"/>
                <w:szCs w:val="28"/>
              </w:rPr>
              <w:t>易達性</w:t>
            </w:r>
            <w:proofErr w:type="gramEnd"/>
          </w:p>
        </w:tc>
        <w:tc>
          <w:tcPr>
            <w:tcW w:w="4961" w:type="dxa"/>
            <w:vAlign w:val="center"/>
            <w:hideMark/>
          </w:tcPr>
          <w:p w14:paraId="43B12F15" w14:textId="60F03259" w:rsidR="000E2B0C" w:rsidRPr="00A45DB8" w:rsidRDefault="000E2B0C" w:rsidP="000E2B0C">
            <w:pPr>
              <w:rPr>
                <w:rFonts w:ascii="Times New Roman"/>
                <w:color w:val="000000" w:themeColor="text1"/>
                <w:sz w:val="28"/>
                <w:szCs w:val="28"/>
              </w:rPr>
            </w:pPr>
            <w:r w:rsidRPr="00A45DB8">
              <w:rPr>
                <w:rFonts w:ascii="Times New Roman"/>
                <w:color w:val="000000" w:themeColor="text1"/>
                <w:sz w:val="28"/>
                <w:szCs w:val="28"/>
              </w:rPr>
              <w:t>佳樂水</w:t>
            </w:r>
            <w:r w:rsidR="001720E6" w:rsidRPr="00A45DB8">
              <w:rPr>
                <w:rFonts w:ascii="Times New Roman"/>
                <w:color w:val="000000" w:themeColor="text1"/>
                <w:sz w:val="28"/>
                <w:szCs w:val="28"/>
              </w:rPr>
              <w:t>風景區</w:t>
            </w:r>
            <w:r w:rsidRPr="00A45DB8">
              <w:rPr>
                <w:rFonts w:ascii="Times New Roman"/>
                <w:color w:val="000000" w:themeColor="text1"/>
                <w:sz w:val="28"/>
                <w:szCs w:val="28"/>
              </w:rPr>
              <w:t>位處偏遠東海岸，遊客多於南灣、鵝</w:t>
            </w:r>
            <w:proofErr w:type="gramStart"/>
            <w:r w:rsidRPr="00A45DB8">
              <w:rPr>
                <w:rFonts w:ascii="Times New Roman"/>
                <w:color w:val="000000" w:themeColor="text1"/>
                <w:sz w:val="28"/>
                <w:szCs w:val="28"/>
              </w:rPr>
              <w:t>鑾</w:t>
            </w:r>
            <w:proofErr w:type="gramEnd"/>
            <w:r w:rsidRPr="00A45DB8">
              <w:rPr>
                <w:rFonts w:ascii="Times New Roman"/>
                <w:color w:val="000000" w:themeColor="text1"/>
                <w:sz w:val="28"/>
                <w:szCs w:val="28"/>
              </w:rPr>
              <w:t>鼻折返。</w:t>
            </w:r>
          </w:p>
        </w:tc>
        <w:tc>
          <w:tcPr>
            <w:tcW w:w="1751" w:type="dxa"/>
            <w:vAlign w:val="center"/>
            <w:hideMark/>
          </w:tcPr>
          <w:p w14:paraId="7F681BC1" w14:textId="77777777" w:rsidR="000E2B0C" w:rsidRPr="00A45DB8" w:rsidRDefault="000E2B0C" w:rsidP="000E2B0C">
            <w:pPr>
              <w:rPr>
                <w:rFonts w:ascii="Times New Roman"/>
                <w:color w:val="000000" w:themeColor="text1"/>
                <w:sz w:val="28"/>
                <w:szCs w:val="28"/>
              </w:rPr>
            </w:pPr>
            <w:r w:rsidRPr="00A45DB8">
              <w:rPr>
                <w:rFonts w:ascii="Times New Roman"/>
                <w:color w:val="000000" w:themeColor="text1"/>
                <w:sz w:val="28"/>
                <w:szCs w:val="28"/>
              </w:rPr>
              <w:t>區域發展失衡</w:t>
            </w:r>
          </w:p>
        </w:tc>
      </w:tr>
      <w:tr w:rsidR="00A45DB8" w:rsidRPr="00A45DB8" w14:paraId="0FA517DC" w14:textId="77777777" w:rsidTr="00D46DBD">
        <w:trPr>
          <w:trHeight w:val="981"/>
        </w:trPr>
        <w:tc>
          <w:tcPr>
            <w:tcW w:w="993" w:type="dxa"/>
            <w:vMerge/>
            <w:vAlign w:val="center"/>
            <w:hideMark/>
          </w:tcPr>
          <w:p w14:paraId="3DD0EFAF" w14:textId="77777777" w:rsidR="000E2B0C" w:rsidRPr="00A45DB8" w:rsidRDefault="000E2B0C" w:rsidP="000E2B0C">
            <w:pPr>
              <w:rPr>
                <w:rFonts w:ascii="Times New Roman"/>
                <w:color w:val="000000" w:themeColor="text1"/>
                <w:sz w:val="28"/>
                <w:szCs w:val="28"/>
              </w:rPr>
            </w:pPr>
          </w:p>
        </w:tc>
        <w:tc>
          <w:tcPr>
            <w:tcW w:w="1276" w:type="dxa"/>
            <w:vAlign w:val="center"/>
            <w:hideMark/>
          </w:tcPr>
          <w:p w14:paraId="1387F0D5" w14:textId="77777777" w:rsidR="000E2B0C" w:rsidRPr="00A45DB8" w:rsidRDefault="000E2B0C" w:rsidP="000E2B0C">
            <w:pPr>
              <w:rPr>
                <w:rFonts w:ascii="Times New Roman"/>
                <w:color w:val="000000" w:themeColor="text1"/>
                <w:sz w:val="28"/>
                <w:szCs w:val="28"/>
              </w:rPr>
            </w:pPr>
            <w:r w:rsidRPr="00A45DB8">
              <w:rPr>
                <w:rFonts w:ascii="Times New Roman"/>
                <w:color w:val="000000" w:themeColor="text1"/>
                <w:sz w:val="28"/>
                <w:szCs w:val="28"/>
              </w:rPr>
              <w:t>資源配置</w:t>
            </w:r>
          </w:p>
        </w:tc>
        <w:tc>
          <w:tcPr>
            <w:tcW w:w="4961" w:type="dxa"/>
            <w:vAlign w:val="center"/>
            <w:hideMark/>
          </w:tcPr>
          <w:p w14:paraId="612ED034" w14:textId="6C7E395E" w:rsidR="000E2B0C" w:rsidRPr="00A45DB8" w:rsidRDefault="000E2B0C" w:rsidP="000E2B0C">
            <w:pPr>
              <w:rPr>
                <w:rFonts w:ascii="Times New Roman"/>
                <w:color w:val="000000" w:themeColor="text1"/>
                <w:sz w:val="28"/>
                <w:szCs w:val="28"/>
              </w:rPr>
            </w:pPr>
            <w:r w:rsidRPr="00A45DB8">
              <w:rPr>
                <w:rFonts w:ascii="Times New Roman"/>
                <w:color w:val="000000" w:themeColor="text1"/>
                <w:sz w:val="28"/>
                <w:szCs w:val="28"/>
              </w:rPr>
              <w:t>過往資源集中南灣、小灣等熱門景點，佳樂水</w:t>
            </w:r>
            <w:r w:rsidR="001720E6" w:rsidRPr="00A45DB8">
              <w:rPr>
                <w:rFonts w:ascii="Times New Roman"/>
                <w:color w:val="000000" w:themeColor="text1"/>
                <w:sz w:val="28"/>
                <w:szCs w:val="28"/>
              </w:rPr>
              <w:t>風景區</w:t>
            </w:r>
            <w:r w:rsidRPr="00A45DB8">
              <w:rPr>
                <w:rFonts w:ascii="Times New Roman"/>
                <w:color w:val="000000" w:themeColor="text1"/>
                <w:sz w:val="28"/>
                <w:szCs w:val="28"/>
              </w:rPr>
              <w:t>缺乏大型亮點及整合行銷。</w:t>
            </w:r>
          </w:p>
        </w:tc>
        <w:tc>
          <w:tcPr>
            <w:tcW w:w="1751" w:type="dxa"/>
            <w:vAlign w:val="center"/>
            <w:hideMark/>
          </w:tcPr>
          <w:p w14:paraId="5BF636E7" w14:textId="77777777" w:rsidR="000E2B0C" w:rsidRPr="00A45DB8" w:rsidRDefault="000E2B0C" w:rsidP="000E2B0C">
            <w:pPr>
              <w:rPr>
                <w:rFonts w:ascii="Times New Roman"/>
                <w:color w:val="000000" w:themeColor="text1"/>
                <w:sz w:val="28"/>
                <w:szCs w:val="28"/>
              </w:rPr>
            </w:pPr>
            <w:r w:rsidRPr="00A45DB8">
              <w:rPr>
                <w:rFonts w:ascii="Times New Roman"/>
                <w:color w:val="000000" w:themeColor="text1"/>
                <w:sz w:val="28"/>
                <w:szCs w:val="28"/>
              </w:rPr>
              <w:t>觀光資源分配不均</w:t>
            </w:r>
          </w:p>
        </w:tc>
      </w:tr>
      <w:tr w:rsidR="00A45DB8" w:rsidRPr="00A45DB8" w14:paraId="0C36E2FE" w14:textId="77777777" w:rsidTr="00D46DBD">
        <w:tc>
          <w:tcPr>
            <w:tcW w:w="993" w:type="dxa"/>
            <w:vMerge w:val="restart"/>
            <w:vAlign w:val="center"/>
            <w:hideMark/>
          </w:tcPr>
          <w:p w14:paraId="4B910187" w14:textId="77777777" w:rsidR="000E2B0C" w:rsidRPr="00A45DB8" w:rsidRDefault="000E2B0C" w:rsidP="000E2B0C">
            <w:pPr>
              <w:rPr>
                <w:rFonts w:ascii="Times New Roman"/>
                <w:color w:val="000000" w:themeColor="text1"/>
                <w:sz w:val="28"/>
                <w:szCs w:val="28"/>
              </w:rPr>
            </w:pPr>
            <w:r w:rsidRPr="00A45DB8">
              <w:rPr>
                <w:rFonts w:ascii="Times New Roman"/>
                <w:color w:val="000000" w:themeColor="text1"/>
                <w:sz w:val="28"/>
                <w:szCs w:val="28"/>
              </w:rPr>
              <w:t>車城鄉公所</w:t>
            </w:r>
          </w:p>
        </w:tc>
        <w:tc>
          <w:tcPr>
            <w:tcW w:w="1276" w:type="dxa"/>
            <w:vAlign w:val="center"/>
            <w:hideMark/>
          </w:tcPr>
          <w:p w14:paraId="14F47123" w14:textId="77777777" w:rsidR="000E2B0C" w:rsidRPr="00A45DB8" w:rsidRDefault="000E2B0C" w:rsidP="000E2B0C">
            <w:pPr>
              <w:rPr>
                <w:rFonts w:ascii="Times New Roman"/>
                <w:color w:val="000000" w:themeColor="text1"/>
                <w:sz w:val="28"/>
                <w:szCs w:val="28"/>
              </w:rPr>
            </w:pPr>
            <w:r w:rsidRPr="00A45DB8">
              <w:rPr>
                <w:rFonts w:ascii="Times New Roman"/>
                <w:color w:val="000000" w:themeColor="text1"/>
                <w:sz w:val="28"/>
                <w:szCs w:val="28"/>
              </w:rPr>
              <w:t>人口結構</w:t>
            </w:r>
          </w:p>
        </w:tc>
        <w:tc>
          <w:tcPr>
            <w:tcW w:w="4961" w:type="dxa"/>
            <w:vAlign w:val="center"/>
            <w:hideMark/>
          </w:tcPr>
          <w:p w14:paraId="00A4FE12" w14:textId="77777777" w:rsidR="000E2B0C" w:rsidRPr="00A45DB8" w:rsidRDefault="000E2B0C" w:rsidP="000E2B0C">
            <w:pPr>
              <w:rPr>
                <w:rFonts w:ascii="Times New Roman"/>
                <w:color w:val="000000" w:themeColor="text1"/>
                <w:sz w:val="28"/>
                <w:szCs w:val="28"/>
              </w:rPr>
            </w:pPr>
            <w:r w:rsidRPr="00A45DB8">
              <w:rPr>
                <w:rFonts w:ascii="Times New Roman"/>
                <w:color w:val="000000" w:themeColor="text1"/>
                <w:sz w:val="28"/>
                <w:szCs w:val="28"/>
              </w:rPr>
              <w:t>老年人口比例高，青年外流嚴重，地方觀光人力不足。</w:t>
            </w:r>
          </w:p>
        </w:tc>
        <w:tc>
          <w:tcPr>
            <w:tcW w:w="1751" w:type="dxa"/>
            <w:vAlign w:val="center"/>
            <w:hideMark/>
          </w:tcPr>
          <w:p w14:paraId="54B3AE69" w14:textId="77777777" w:rsidR="000E2B0C" w:rsidRPr="00A45DB8" w:rsidRDefault="000E2B0C" w:rsidP="000E2B0C">
            <w:pPr>
              <w:rPr>
                <w:rFonts w:ascii="Times New Roman"/>
                <w:color w:val="000000" w:themeColor="text1"/>
                <w:sz w:val="28"/>
                <w:szCs w:val="28"/>
              </w:rPr>
            </w:pPr>
            <w:r w:rsidRPr="00A45DB8">
              <w:rPr>
                <w:rFonts w:ascii="Times New Roman"/>
                <w:color w:val="000000" w:themeColor="text1"/>
                <w:sz w:val="28"/>
                <w:szCs w:val="28"/>
              </w:rPr>
              <w:t>地方創生與缺工</w:t>
            </w:r>
          </w:p>
        </w:tc>
      </w:tr>
      <w:tr w:rsidR="00A45DB8" w:rsidRPr="00A45DB8" w14:paraId="53EED109" w14:textId="77777777" w:rsidTr="00D46DBD">
        <w:tc>
          <w:tcPr>
            <w:tcW w:w="993" w:type="dxa"/>
            <w:vMerge/>
            <w:vAlign w:val="center"/>
            <w:hideMark/>
          </w:tcPr>
          <w:p w14:paraId="30AED7FB" w14:textId="77777777" w:rsidR="000E2B0C" w:rsidRPr="00A45DB8" w:rsidRDefault="000E2B0C" w:rsidP="000E2B0C">
            <w:pPr>
              <w:rPr>
                <w:rFonts w:ascii="Times New Roman"/>
                <w:color w:val="000000" w:themeColor="text1"/>
                <w:sz w:val="28"/>
                <w:szCs w:val="28"/>
              </w:rPr>
            </w:pPr>
          </w:p>
        </w:tc>
        <w:tc>
          <w:tcPr>
            <w:tcW w:w="1276" w:type="dxa"/>
            <w:vAlign w:val="center"/>
            <w:hideMark/>
          </w:tcPr>
          <w:p w14:paraId="3EA08A61" w14:textId="77777777" w:rsidR="000E2B0C" w:rsidRPr="00A45DB8" w:rsidRDefault="000E2B0C" w:rsidP="000E2B0C">
            <w:pPr>
              <w:rPr>
                <w:rFonts w:ascii="Times New Roman"/>
                <w:color w:val="000000" w:themeColor="text1"/>
                <w:sz w:val="28"/>
                <w:szCs w:val="28"/>
              </w:rPr>
            </w:pPr>
            <w:r w:rsidRPr="00A45DB8">
              <w:rPr>
                <w:rFonts w:ascii="Times New Roman"/>
                <w:color w:val="000000" w:themeColor="text1"/>
                <w:sz w:val="28"/>
                <w:szCs w:val="28"/>
              </w:rPr>
              <w:t>聯外交通</w:t>
            </w:r>
          </w:p>
        </w:tc>
        <w:tc>
          <w:tcPr>
            <w:tcW w:w="4961" w:type="dxa"/>
            <w:vAlign w:val="center"/>
            <w:hideMark/>
          </w:tcPr>
          <w:p w14:paraId="2FE98F0B" w14:textId="77777777" w:rsidR="000E2B0C" w:rsidRPr="00A45DB8" w:rsidRDefault="000E2B0C" w:rsidP="000E2B0C">
            <w:pPr>
              <w:rPr>
                <w:rFonts w:ascii="Times New Roman"/>
                <w:color w:val="000000" w:themeColor="text1"/>
                <w:sz w:val="28"/>
                <w:szCs w:val="28"/>
              </w:rPr>
            </w:pPr>
            <w:r w:rsidRPr="00A45DB8">
              <w:rPr>
                <w:rFonts w:ascii="Times New Roman"/>
                <w:color w:val="000000" w:themeColor="text1"/>
                <w:sz w:val="28"/>
                <w:szCs w:val="28"/>
              </w:rPr>
              <w:t>屏鵝公路為唯一主要道路，假日壅塞嚴重。</w:t>
            </w:r>
          </w:p>
        </w:tc>
        <w:tc>
          <w:tcPr>
            <w:tcW w:w="1751" w:type="dxa"/>
            <w:vAlign w:val="center"/>
            <w:hideMark/>
          </w:tcPr>
          <w:p w14:paraId="2E2170BD" w14:textId="77777777" w:rsidR="000E2B0C" w:rsidRPr="00A45DB8" w:rsidRDefault="000E2B0C" w:rsidP="000E2B0C">
            <w:pPr>
              <w:rPr>
                <w:rFonts w:ascii="Times New Roman"/>
                <w:color w:val="000000" w:themeColor="text1"/>
                <w:sz w:val="28"/>
                <w:szCs w:val="28"/>
              </w:rPr>
            </w:pPr>
            <w:r w:rsidRPr="00A45DB8">
              <w:rPr>
                <w:rFonts w:ascii="Times New Roman"/>
                <w:color w:val="000000" w:themeColor="text1"/>
                <w:sz w:val="28"/>
                <w:szCs w:val="28"/>
              </w:rPr>
              <w:t>交通瓶頸</w:t>
            </w:r>
          </w:p>
        </w:tc>
      </w:tr>
      <w:tr w:rsidR="00A45DB8" w:rsidRPr="00A45DB8" w14:paraId="154E1AD2" w14:textId="77777777" w:rsidTr="00D46DBD">
        <w:tc>
          <w:tcPr>
            <w:tcW w:w="993" w:type="dxa"/>
            <w:vMerge/>
            <w:vAlign w:val="center"/>
            <w:hideMark/>
          </w:tcPr>
          <w:p w14:paraId="0BD61FF6" w14:textId="77777777" w:rsidR="000E2B0C" w:rsidRPr="00A45DB8" w:rsidRDefault="000E2B0C" w:rsidP="000E2B0C">
            <w:pPr>
              <w:rPr>
                <w:rFonts w:ascii="Times New Roman"/>
                <w:color w:val="000000" w:themeColor="text1"/>
                <w:sz w:val="28"/>
                <w:szCs w:val="28"/>
              </w:rPr>
            </w:pPr>
          </w:p>
        </w:tc>
        <w:tc>
          <w:tcPr>
            <w:tcW w:w="1276" w:type="dxa"/>
            <w:vAlign w:val="center"/>
            <w:hideMark/>
          </w:tcPr>
          <w:p w14:paraId="3094E41B" w14:textId="77777777" w:rsidR="000E2B0C" w:rsidRPr="00A45DB8" w:rsidRDefault="000E2B0C" w:rsidP="000E2B0C">
            <w:pPr>
              <w:rPr>
                <w:rFonts w:ascii="Times New Roman"/>
                <w:color w:val="000000" w:themeColor="text1"/>
                <w:sz w:val="28"/>
                <w:szCs w:val="28"/>
              </w:rPr>
            </w:pPr>
            <w:r w:rsidRPr="00A45DB8">
              <w:rPr>
                <w:rFonts w:ascii="Times New Roman"/>
                <w:color w:val="000000" w:themeColor="text1"/>
                <w:sz w:val="28"/>
                <w:szCs w:val="28"/>
              </w:rPr>
              <w:t>溫泉發展</w:t>
            </w:r>
          </w:p>
        </w:tc>
        <w:tc>
          <w:tcPr>
            <w:tcW w:w="4961" w:type="dxa"/>
            <w:vAlign w:val="center"/>
            <w:hideMark/>
          </w:tcPr>
          <w:p w14:paraId="5AFF9B13" w14:textId="77777777" w:rsidR="000E2B0C" w:rsidRPr="00A45DB8" w:rsidRDefault="000E2B0C" w:rsidP="000E2B0C">
            <w:pPr>
              <w:rPr>
                <w:rFonts w:ascii="Times New Roman"/>
                <w:color w:val="000000" w:themeColor="text1"/>
                <w:sz w:val="28"/>
                <w:szCs w:val="28"/>
              </w:rPr>
            </w:pPr>
            <w:r w:rsidRPr="00A45DB8">
              <w:rPr>
                <w:rFonts w:ascii="Times New Roman"/>
                <w:color w:val="000000" w:themeColor="text1"/>
                <w:sz w:val="28"/>
                <w:szCs w:val="28"/>
              </w:rPr>
              <w:t>四重溪溫泉整體街區規劃及公共設施尚未完善。</w:t>
            </w:r>
          </w:p>
        </w:tc>
        <w:tc>
          <w:tcPr>
            <w:tcW w:w="1751" w:type="dxa"/>
            <w:vAlign w:val="center"/>
            <w:hideMark/>
          </w:tcPr>
          <w:p w14:paraId="1AED1BBE" w14:textId="77777777" w:rsidR="000E2B0C" w:rsidRPr="00A45DB8" w:rsidRDefault="000E2B0C" w:rsidP="000E2B0C">
            <w:pPr>
              <w:rPr>
                <w:rFonts w:ascii="Times New Roman"/>
                <w:color w:val="000000" w:themeColor="text1"/>
                <w:sz w:val="28"/>
                <w:szCs w:val="28"/>
              </w:rPr>
            </w:pPr>
            <w:r w:rsidRPr="00A45DB8">
              <w:rPr>
                <w:rFonts w:ascii="Times New Roman"/>
                <w:color w:val="000000" w:themeColor="text1"/>
                <w:sz w:val="28"/>
                <w:szCs w:val="28"/>
              </w:rPr>
              <w:t>觀光環境品質</w:t>
            </w:r>
          </w:p>
        </w:tc>
      </w:tr>
      <w:tr w:rsidR="00A45DB8" w:rsidRPr="00A45DB8" w14:paraId="717F7349" w14:textId="77777777" w:rsidTr="00D46DBD">
        <w:tc>
          <w:tcPr>
            <w:tcW w:w="993" w:type="dxa"/>
            <w:vMerge/>
            <w:vAlign w:val="center"/>
            <w:hideMark/>
          </w:tcPr>
          <w:p w14:paraId="7067B91C" w14:textId="77777777" w:rsidR="000E2B0C" w:rsidRPr="00A45DB8" w:rsidRDefault="000E2B0C" w:rsidP="000E2B0C">
            <w:pPr>
              <w:rPr>
                <w:rFonts w:ascii="Times New Roman"/>
                <w:color w:val="000000" w:themeColor="text1"/>
                <w:sz w:val="28"/>
                <w:szCs w:val="28"/>
              </w:rPr>
            </w:pPr>
          </w:p>
        </w:tc>
        <w:tc>
          <w:tcPr>
            <w:tcW w:w="1276" w:type="dxa"/>
            <w:vAlign w:val="center"/>
            <w:hideMark/>
          </w:tcPr>
          <w:p w14:paraId="56356AAC" w14:textId="77777777" w:rsidR="000E2B0C" w:rsidRPr="00A45DB8" w:rsidRDefault="000E2B0C" w:rsidP="000E2B0C">
            <w:pPr>
              <w:rPr>
                <w:rFonts w:ascii="Times New Roman"/>
                <w:color w:val="000000" w:themeColor="text1"/>
                <w:sz w:val="28"/>
                <w:szCs w:val="28"/>
              </w:rPr>
            </w:pPr>
            <w:r w:rsidRPr="00A45DB8">
              <w:rPr>
                <w:rFonts w:ascii="Times New Roman"/>
                <w:color w:val="000000" w:themeColor="text1"/>
                <w:sz w:val="28"/>
                <w:szCs w:val="28"/>
              </w:rPr>
              <w:t>海口港發展</w:t>
            </w:r>
          </w:p>
        </w:tc>
        <w:tc>
          <w:tcPr>
            <w:tcW w:w="4961" w:type="dxa"/>
            <w:vAlign w:val="center"/>
            <w:hideMark/>
          </w:tcPr>
          <w:p w14:paraId="5A4A19EE" w14:textId="77777777" w:rsidR="000E2B0C" w:rsidRPr="00A45DB8" w:rsidRDefault="000E2B0C" w:rsidP="000E2B0C">
            <w:pPr>
              <w:rPr>
                <w:rFonts w:ascii="Times New Roman"/>
                <w:color w:val="000000" w:themeColor="text1"/>
                <w:sz w:val="28"/>
                <w:szCs w:val="28"/>
              </w:rPr>
            </w:pPr>
            <w:r w:rsidRPr="00A45DB8">
              <w:rPr>
                <w:rFonts w:ascii="Times New Roman"/>
                <w:color w:val="000000" w:themeColor="text1"/>
                <w:sz w:val="28"/>
                <w:szCs w:val="28"/>
              </w:rPr>
              <w:t>季節性強、商業機能不足，人潮停留效益有限。</w:t>
            </w:r>
          </w:p>
        </w:tc>
        <w:tc>
          <w:tcPr>
            <w:tcW w:w="1751" w:type="dxa"/>
            <w:vAlign w:val="center"/>
            <w:hideMark/>
          </w:tcPr>
          <w:p w14:paraId="67D1AA4E" w14:textId="77777777" w:rsidR="000E2B0C" w:rsidRPr="00A45DB8" w:rsidRDefault="000E2B0C" w:rsidP="000E2B0C">
            <w:pPr>
              <w:rPr>
                <w:rFonts w:ascii="Times New Roman"/>
                <w:color w:val="000000" w:themeColor="text1"/>
                <w:sz w:val="28"/>
                <w:szCs w:val="28"/>
              </w:rPr>
            </w:pPr>
            <w:proofErr w:type="gramStart"/>
            <w:r w:rsidRPr="00A45DB8">
              <w:rPr>
                <w:rFonts w:ascii="Times New Roman"/>
                <w:color w:val="000000" w:themeColor="text1"/>
                <w:sz w:val="28"/>
                <w:szCs w:val="28"/>
              </w:rPr>
              <w:t>景點永續</w:t>
            </w:r>
            <w:proofErr w:type="gramEnd"/>
            <w:r w:rsidRPr="00A45DB8">
              <w:rPr>
                <w:rFonts w:ascii="Times New Roman"/>
                <w:color w:val="000000" w:themeColor="text1"/>
                <w:sz w:val="28"/>
                <w:szCs w:val="28"/>
              </w:rPr>
              <w:t>經營</w:t>
            </w:r>
          </w:p>
        </w:tc>
      </w:tr>
      <w:tr w:rsidR="00A45DB8" w:rsidRPr="00A45DB8" w14:paraId="40410237" w14:textId="77777777" w:rsidTr="00D46DBD">
        <w:tc>
          <w:tcPr>
            <w:tcW w:w="993" w:type="dxa"/>
            <w:vMerge/>
            <w:vAlign w:val="center"/>
            <w:hideMark/>
          </w:tcPr>
          <w:p w14:paraId="4176A883" w14:textId="77777777" w:rsidR="000E2B0C" w:rsidRPr="00A45DB8" w:rsidRDefault="000E2B0C" w:rsidP="000E2B0C">
            <w:pPr>
              <w:rPr>
                <w:rFonts w:ascii="Times New Roman"/>
                <w:color w:val="000000" w:themeColor="text1"/>
                <w:sz w:val="28"/>
                <w:szCs w:val="28"/>
              </w:rPr>
            </w:pPr>
          </w:p>
        </w:tc>
        <w:tc>
          <w:tcPr>
            <w:tcW w:w="1276" w:type="dxa"/>
            <w:vAlign w:val="center"/>
            <w:hideMark/>
          </w:tcPr>
          <w:p w14:paraId="002B8023" w14:textId="77777777" w:rsidR="000E2B0C" w:rsidRPr="00A45DB8" w:rsidRDefault="000E2B0C" w:rsidP="000E2B0C">
            <w:pPr>
              <w:rPr>
                <w:rFonts w:ascii="Times New Roman"/>
                <w:color w:val="000000" w:themeColor="text1"/>
                <w:sz w:val="28"/>
                <w:szCs w:val="28"/>
              </w:rPr>
            </w:pPr>
            <w:r w:rsidRPr="00A45DB8">
              <w:rPr>
                <w:rFonts w:ascii="Times New Roman"/>
                <w:color w:val="000000" w:themeColor="text1"/>
                <w:sz w:val="28"/>
                <w:szCs w:val="28"/>
              </w:rPr>
              <w:t>海岸遊憩</w:t>
            </w:r>
          </w:p>
        </w:tc>
        <w:tc>
          <w:tcPr>
            <w:tcW w:w="4961" w:type="dxa"/>
            <w:vAlign w:val="center"/>
            <w:hideMark/>
          </w:tcPr>
          <w:p w14:paraId="1FDF6A53" w14:textId="77777777" w:rsidR="000E2B0C" w:rsidRPr="00A45DB8" w:rsidRDefault="000E2B0C" w:rsidP="000E2B0C">
            <w:pPr>
              <w:rPr>
                <w:rFonts w:ascii="Times New Roman"/>
                <w:color w:val="000000" w:themeColor="text1"/>
                <w:sz w:val="28"/>
                <w:szCs w:val="28"/>
              </w:rPr>
            </w:pPr>
            <w:r w:rsidRPr="00A45DB8">
              <w:rPr>
                <w:rFonts w:ascii="Times New Roman"/>
                <w:color w:val="000000" w:themeColor="text1"/>
                <w:sz w:val="28"/>
                <w:szCs w:val="28"/>
              </w:rPr>
              <w:t>擬發展</w:t>
            </w:r>
            <w:proofErr w:type="gramStart"/>
            <w:r w:rsidRPr="00A45DB8">
              <w:rPr>
                <w:rFonts w:ascii="Times New Roman"/>
                <w:color w:val="000000" w:themeColor="text1"/>
                <w:sz w:val="28"/>
                <w:szCs w:val="28"/>
              </w:rPr>
              <w:t>藍灣型海岸</w:t>
            </w:r>
            <w:proofErr w:type="gramEnd"/>
            <w:r w:rsidRPr="00A45DB8">
              <w:rPr>
                <w:rFonts w:ascii="Times New Roman"/>
                <w:color w:val="000000" w:themeColor="text1"/>
                <w:sz w:val="28"/>
                <w:szCs w:val="28"/>
              </w:rPr>
              <w:t>遊憩，需完善水域活動、景觀及周邊服務。</w:t>
            </w:r>
          </w:p>
        </w:tc>
        <w:tc>
          <w:tcPr>
            <w:tcW w:w="1751" w:type="dxa"/>
            <w:vAlign w:val="center"/>
            <w:hideMark/>
          </w:tcPr>
          <w:p w14:paraId="58FEC10D" w14:textId="77777777" w:rsidR="000E2B0C" w:rsidRPr="00A45DB8" w:rsidRDefault="000E2B0C" w:rsidP="000E2B0C">
            <w:pPr>
              <w:rPr>
                <w:rFonts w:ascii="Times New Roman"/>
                <w:color w:val="000000" w:themeColor="text1"/>
                <w:sz w:val="28"/>
                <w:szCs w:val="28"/>
              </w:rPr>
            </w:pPr>
            <w:r w:rsidRPr="00A45DB8">
              <w:rPr>
                <w:rFonts w:ascii="Times New Roman"/>
                <w:color w:val="000000" w:themeColor="text1"/>
                <w:sz w:val="28"/>
                <w:szCs w:val="28"/>
              </w:rPr>
              <w:t>新興觀光開發需求</w:t>
            </w:r>
          </w:p>
        </w:tc>
      </w:tr>
    </w:tbl>
    <w:p w14:paraId="12FA02FE" w14:textId="12A76657" w:rsidR="00A23160" w:rsidRPr="00A45DB8" w:rsidRDefault="00FE2FA7" w:rsidP="0062510A">
      <w:pPr>
        <w:pStyle w:val="4"/>
        <w:numPr>
          <w:ilvl w:val="0"/>
          <w:numId w:val="0"/>
        </w:numPr>
        <w:spacing w:afterLines="30" w:after="137" w:line="320" w:lineRule="exact"/>
        <w:ind w:leftChars="-83" w:left="1135" w:hangingChars="472" w:hanging="1417"/>
        <w:rPr>
          <w:rFonts w:ascii="Times New Roman" w:hAnsi="Times New Roman"/>
          <w:color w:val="000000" w:themeColor="text1"/>
          <w:sz w:val="28"/>
          <w:szCs w:val="32"/>
        </w:rPr>
      </w:pPr>
      <w:r w:rsidRPr="00A45DB8">
        <w:rPr>
          <w:rFonts w:ascii="Times New Roman" w:hAnsi="Times New Roman"/>
          <w:color w:val="000000" w:themeColor="text1"/>
          <w:sz w:val="28"/>
          <w:szCs w:val="32"/>
        </w:rPr>
        <w:t>資料來源：</w:t>
      </w:r>
      <w:r w:rsidR="005638D2" w:rsidRPr="00A45DB8">
        <w:rPr>
          <w:rFonts w:ascii="Times New Roman" w:hAnsi="Times New Roman" w:hint="eastAsia"/>
          <w:color w:val="000000" w:themeColor="text1"/>
          <w:sz w:val="28"/>
          <w:szCs w:val="32"/>
        </w:rPr>
        <w:t>屏東縣</w:t>
      </w:r>
      <w:r w:rsidRPr="00A45DB8">
        <w:rPr>
          <w:rFonts w:ascii="Times New Roman" w:hAnsi="Times New Roman"/>
          <w:color w:val="000000" w:themeColor="text1"/>
          <w:sz w:val="28"/>
          <w:szCs w:val="32"/>
        </w:rPr>
        <w:t>恆春鎮公所、滿州鄉公所、</w:t>
      </w:r>
      <w:r w:rsidR="00D01C72" w:rsidRPr="00A45DB8">
        <w:rPr>
          <w:rFonts w:ascii="Times New Roman" w:hAnsi="Times New Roman"/>
          <w:color w:val="000000" w:themeColor="text1"/>
          <w:sz w:val="28"/>
          <w:szCs w:val="32"/>
        </w:rPr>
        <w:t>車城</w:t>
      </w:r>
      <w:r w:rsidRPr="00A45DB8">
        <w:rPr>
          <w:rFonts w:ascii="Times New Roman" w:hAnsi="Times New Roman"/>
          <w:color w:val="000000" w:themeColor="text1"/>
          <w:sz w:val="28"/>
          <w:szCs w:val="32"/>
        </w:rPr>
        <w:t>鄉公所</w:t>
      </w:r>
      <w:r w:rsidR="00FD20C6" w:rsidRPr="00A45DB8">
        <w:rPr>
          <w:rFonts w:ascii="Times New Roman" w:hAnsi="Times New Roman"/>
          <w:color w:val="000000" w:themeColor="text1"/>
          <w:sz w:val="28"/>
          <w:szCs w:val="32"/>
        </w:rPr>
        <w:t>履</w:t>
      </w:r>
      <w:proofErr w:type="gramStart"/>
      <w:r w:rsidR="00FD20C6" w:rsidRPr="00A45DB8">
        <w:rPr>
          <w:rFonts w:ascii="Times New Roman" w:hAnsi="Times New Roman"/>
          <w:color w:val="000000" w:themeColor="text1"/>
          <w:sz w:val="28"/>
          <w:szCs w:val="32"/>
        </w:rPr>
        <w:t>勘</w:t>
      </w:r>
      <w:proofErr w:type="gramEnd"/>
      <w:r w:rsidR="00FD20C6" w:rsidRPr="00A45DB8">
        <w:rPr>
          <w:rFonts w:ascii="Times New Roman" w:hAnsi="Times New Roman"/>
          <w:color w:val="000000" w:themeColor="text1"/>
          <w:sz w:val="28"/>
          <w:szCs w:val="32"/>
        </w:rPr>
        <w:t>簡報</w:t>
      </w:r>
      <w:r w:rsidRPr="00A45DB8">
        <w:rPr>
          <w:rFonts w:ascii="Times New Roman" w:hAnsi="Times New Roman"/>
          <w:color w:val="000000" w:themeColor="text1"/>
          <w:sz w:val="28"/>
          <w:szCs w:val="32"/>
        </w:rPr>
        <w:t>資料，</w:t>
      </w:r>
      <w:r w:rsidR="00731766" w:rsidRPr="00A45DB8">
        <w:rPr>
          <w:rFonts w:ascii="Times New Roman" w:hAnsi="Times New Roman"/>
          <w:color w:val="000000" w:themeColor="text1"/>
          <w:sz w:val="28"/>
          <w:szCs w:val="32"/>
        </w:rPr>
        <w:t>本院</w:t>
      </w:r>
      <w:proofErr w:type="gramStart"/>
      <w:r w:rsidR="00731766" w:rsidRPr="00A45DB8">
        <w:rPr>
          <w:rFonts w:ascii="Times New Roman" w:hAnsi="Times New Roman"/>
          <w:color w:val="000000" w:themeColor="text1"/>
          <w:sz w:val="28"/>
          <w:szCs w:val="32"/>
        </w:rPr>
        <w:t>自行彙製</w:t>
      </w:r>
      <w:proofErr w:type="gramEnd"/>
      <w:r w:rsidRPr="00A45DB8">
        <w:rPr>
          <w:rFonts w:ascii="Times New Roman" w:hAnsi="Times New Roman"/>
          <w:color w:val="000000" w:themeColor="text1"/>
          <w:sz w:val="28"/>
          <w:szCs w:val="32"/>
        </w:rPr>
        <w:t>。</w:t>
      </w:r>
    </w:p>
    <w:p w14:paraId="589DA607" w14:textId="1A381BFA" w:rsidR="00C26F70" w:rsidRPr="00A45DB8" w:rsidRDefault="00C26F70" w:rsidP="008162F3">
      <w:pPr>
        <w:pStyle w:val="4"/>
        <w:rPr>
          <w:rFonts w:ascii="Times New Roman" w:hAnsi="Times New Roman"/>
          <w:color w:val="000000" w:themeColor="text1"/>
        </w:rPr>
      </w:pPr>
      <w:r w:rsidRPr="00A45DB8">
        <w:rPr>
          <w:rFonts w:ascii="Times New Roman" w:hAnsi="Times New Roman"/>
          <w:b/>
          <w:color w:val="000000" w:themeColor="text1"/>
        </w:rPr>
        <w:t>針對本案，</w:t>
      </w:r>
      <w:proofErr w:type="gramStart"/>
      <w:r w:rsidRPr="00A45DB8">
        <w:rPr>
          <w:rFonts w:ascii="Times New Roman" w:hAnsi="Times New Roman"/>
          <w:b/>
          <w:color w:val="000000" w:themeColor="text1"/>
        </w:rPr>
        <w:t>審計部曾提出</w:t>
      </w:r>
      <w:proofErr w:type="gramEnd"/>
      <w:r w:rsidRPr="00A45DB8">
        <w:rPr>
          <w:rFonts w:ascii="Times New Roman" w:hAnsi="Times New Roman"/>
          <w:b/>
          <w:color w:val="000000" w:themeColor="text1"/>
        </w:rPr>
        <w:t>審核意見略</w:t>
      </w:r>
      <w:proofErr w:type="gramStart"/>
      <w:r w:rsidRPr="00A45DB8">
        <w:rPr>
          <w:rFonts w:ascii="Times New Roman" w:hAnsi="Times New Roman"/>
          <w:b/>
          <w:color w:val="000000" w:themeColor="text1"/>
        </w:rPr>
        <w:t>以</w:t>
      </w:r>
      <w:proofErr w:type="gramEnd"/>
      <w:r w:rsidRPr="00A45DB8">
        <w:rPr>
          <w:rFonts w:ascii="Times New Roman" w:hAnsi="Times New Roman"/>
          <w:b/>
          <w:color w:val="000000" w:themeColor="text1"/>
        </w:rPr>
        <w:t>，</w:t>
      </w:r>
      <w:r w:rsidRPr="00A45DB8">
        <w:rPr>
          <w:rFonts w:ascii="Times New Roman" w:hAnsi="Times New Roman"/>
          <w:color w:val="000000" w:themeColor="text1"/>
        </w:rPr>
        <w:t>恆春半島各鄉鎮遊憩系統長期缺乏整體發展策略，內容略</w:t>
      </w:r>
      <w:proofErr w:type="gramStart"/>
      <w:r w:rsidRPr="00A45DB8">
        <w:rPr>
          <w:rFonts w:ascii="Times New Roman" w:hAnsi="Times New Roman"/>
          <w:color w:val="000000" w:themeColor="text1"/>
        </w:rPr>
        <w:t>以</w:t>
      </w:r>
      <w:proofErr w:type="gramEnd"/>
      <w:r w:rsidRPr="00A45DB8">
        <w:rPr>
          <w:rFonts w:ascii="Times New Roman" w:hAnsi="Times New Roman"/>
          <w:color w:val="000000" w:themeColor="text1"/>
        </w:rPr>
        <w:t>，「審計部臺灣省屏東縣審計室調查發現，</w:t>
      </w:r>
      <w:r w:rsidRPr="00A45DB8">
        <w:rPr>
          <w:rFonts w:ascii="Times New Roman" w:hAnsi="Times New Roman"/>
          <w:color w:val="000000" w:themeColor="text1"/>
          <w:u w:val="single"/>
        </w:rPr>
        <w:t>恆春半島各鄉鎮遊憩系統長期缺乏整體發展策略</w:t>
      </w:r>
      <w:r w:rsidRPr="00A45DB8">
        <w:rPr>
          <w:rFonts w:ascii="Times New Roman" w:hAnsi="Times New Roman"/>
          <w:color w:val="000000" w:themeColor="text1"/>
        </w:rPr>
        <w:t>，人潮過度集中於墾丁國家公園景點，發展失衡，經促請檢討改善」。另</w:t>
      </w:r>
      <w:r w:rsidR="0097443C" w:rsidRPr="00A45DB8">
        <w:rPr>
          <w:rFonts w:ascii="Times New Roman" w:hAnsi="Times New Roman"/>
          <w:color w:val="000000" w:themeColor="text1"/>
        </w:rPr>
        <w:t>查</w:t>
      </w:r>
      <w:r w:rsidR="00FD20C6" w:rsidRPr="00A45DB8">
        <w:rPr>
          <w:rFonts w:ascii="Times New Roman" w:hAnsi="Times New Roman"/>
          <w:color w:val="000000" w:themeColor="text1"/>
        </w:rPr>
        <w:t>本院關注整體觀光發展領域調查案</w:t>
      </w:r>
      <w:r w:rsidRPr="00A45DB8">
        <w:rPr>
          <w:rStyle w:val="aff4"/>
          <w:rFonts w:ascii="Times New Roman" w:hAnsi="Times New Roman"/>
          <w:color w:val="000000" w:themeColor="text1"/>
        </w:rPr>
        <w:footnoteReference w:id="6"/>
      </w:r>
      <w:r w:rsidR="00F577CE" w:rsidRPr="00A45DB8">
        <w:rPr>
          <w:rFonts w:ascii="Times New Roman" w:hAnsi="Times New Roman" w:hint="eastAsia"/>
          <w:color w:val="000000" w:themeColor="text1"/>
        </w:rPr>
        <w:t>指出</w:t>
      </w:r>
      <w:r w:rsidRPr="00A45DB8">
        <w:rPr>
          <w:rFonts w:ascii="Times New Roman" w:hAnsi="Times New Roman"/>
          <w:color w:val="000000" w:themeColor="text1"/>
        </w:rPr>
        <w:t>略</w:t>
      </w:r>
      <w:proofErr w:type="gramStart"/>
      <w:r w:rsidRPr="00A45DB8">
        <w:rPr>
          <w:rFonts w:ascii="Times New Roman" w:hAnsi="Times New Roman"/>
          <w:color w:val="000000" w:themeColor="text1"/>
        </w:rPr>
        <w:t>以</w:t>
      </w:r>
      <w:proofErr w:type="gramEnd"/>
      <w:r w:rsidRPr="00A45DB8">
        <w:rPr>
          <w:rFonts w:ascii="Times New Roman" w:hAnsi="Times New Roman"/>
          <w:color w:val="000000" w:themeColor="text1"/>
        </w:rPr>
        <w:t>：</w:t>
      </w:r>
      <w:r w:rsidR="00980279" w:rsidRPr="00A45DB8">
        <w:rPr>
          <w:rFonts w:ascii="Times New Roman" w:hAnsi="Times New Roman"/>
          <w:color w:val="000000" w:themeColor="text1"/>
        </w:rPr>
        <w:t>「</w:t>
      </w:r>
      <w:r w:rsidRPr="00A45DB8">
        <w:rPr>
          <w:rFonts w:ascii="Times New Roman" w:hAnsi="Times New Roman"/>
          <w:color w:val="000000" w:themeColor="text1"/>
          <w:spacing w:val="-14"/>
        </w:rPr>
        <w:t>針對個別景點遊客數</w:t>
      </w:r>
      <w:r w:rsidRPr="00A45DB8">
        <w:rPr>
          <w:rFonts w:ascii="Times New Roman" w:hAnsi="Times New Roman"/>
          <w:color w:val="000000" w:themeColor="text1"/>
        </w:rPr>
        <w:t>（如</w:t>
      </w:r>
      <w:r w:rsidRPr="00A45DB8">
        <w:rPr>
          <w:rFonts w:ascii="Times New Roman" w:hAnsi="Times New Roman"/>
          <w:b/>
          <w:bCs/>
          <w:color w:val="000000" w:themeColor="text1"/>
        </w:rPr>
        <w:lastRenderedPageBreak/>
        <w:t>墾丁</w:t>
      </w:r>
      <w:r w:rsidRPr="00A45DB8">
        <w:rPr>
          <w:rFonts w:ascii="Times New Roman" w:hAnsi="Times New Roman"/>
          <w:color w:val="000000" w:themeColor="text1"/>
        </w:rPr>
        <w:t>）</w:t>
      </w:r>
      <w:r w:rsidRPr="00A45DB8">
        <w:rPr>
          <w:rFonts w:ascii="Times New Roman" w:hAnsi="Times New Roman"/>
          <w:b/>
          <w:bCs/>
          <w:color w:val="000000" w:themeColor="text1"/>
        </w:rPr>
        <w:t>雪崩式下降</w:t>
      </w:r>
      <w:r w:rsidR="00980279" w:rsidRPr="00A45DB8">
        <w:rPr>
          <w:rFonts w:ascii="Times New Roman" w:hAnsi="Times New Roman"/>
          <w:color w:val="000000" w:themeColor="text1"/>
        </w:rPr>
        <w:t>，</w:t>
      </w:r>
      <w:r w:rsidR="0097443C" w:rsidRPr="00A45DB8">
        <w:rPr>
          <w:rFonts w:ascii="Times New Roman" w:hAnsi="Times New Roman"/>
          <w:color w:val="000000" w:themeColor="text1"/>
        </w:rPr>
        <w:t>另</w:t>
      </w:r>
      <w:r w:rsidRPr="00A45DB8">
        <w:rPr>
          <w:rFonts w:ascii="Times New Roman" w:hAnsi="Times New Roman"/>
          <w:color w:val="000000" w:themeColor="text1"/>
        </w:rPr>
        <w:t>因國民旅遊人數與陸客人數減少，需透過地方團體與地方政府持續努力推廣，目標客群盤點共同行銷，產品品質提升</w:t>
      </w:r>
      <w:r w:rsidR="00980279" w:rsidRPr="00A45DB8">
        <w:rPr>
          <w:rFonts w:ascii="Times New Roman" w:hAnsi="Times New Roman"/>
          <w:color w:val="000000" w:themeColor="text1"/>
        </w:rPr>
        <w:t>」、「</w:t>
      </w:r>
      <w:r w:rsidRPr="00A45DB8">
        <w:rPr>
          <w:rFonts w:ascii="Times New Roman" w:hAnsi="Times New Roman"/>
          <w:b/>
          <w:bCs/>
          <w:color w:val="000000" w:themeColor="text1"/>
        </w:rPr>
        <w:t>墾丁因缺乏統籌規劃，致旅遊品質不佳、</w:t>
      </w:r>
      <w:proofErr w:type="gramStart"/>
      <w:r w:rsidRPr="00A45DB8">
        <w:rPr>
          <w:rFonts w:ascii="Times New Roman" w:hAnsi="Times New Roman"/>
          <w:b/>
          <w:bCs/>
          <w:color w:val="000000" w:themeColor="text1"/>
        </w:rPr>
        <w:t>負評連連</w:t>
      </w:r>
      <w:proofErr w:type="gramEnd"/>
      <w:r w:rsidR="00980279" w:rsidRPr="00A45DB8">
        <w:rPr>
          <w:rFonts w:ascii="Times New Roman" w:hAnsi="Times New Roman"/>
          <w:color w:val="000000" w:themeColor="text1"/>
        </w:rPr>
        <w:t>」</w:t>
      </w:r>
      <w:r w:rsidR="009C71CC" w:rsidRPr="00A45DB8">
        <w:rPr>
          <w:rFonts w:ascii="Times New Roman" w:hAnsi="Times New Roman"/>
          <w:color w:val="000000" w:themeColor="text1"/>
        </w:rPr>
        <w:t>等語</w:t>
      </w:r>
      <w:r w:rsidRPr="00A45DB8">
        <w:rPr>
          <w:rFonts w:ascii="Times New Roman" w:hAnsi="Times New Roman"/>
          <w:color w:val="000000" w:themeColor="text1"/>
        </w:rPr>
        <w:t>。</w:t>
      </w:r>
    </w:p>
    <w:p w14:paraId="4AE774DB" w14:textId="4E37FC44" w:rsidR="002A189A" w:rsidRPr="00A45DB8" w:rsidRDefault="002A189A" w:rsidP="002A189A">
      <w:pPr>
        <w:pStyle w:val="4"/>
        <w:rPr>
          <w:rFonts w:ascii="Times New Roman" w:hAnsi="Times New Roman"/>
          <w:color w:val="000000" w:themeColor="text1"/>
        </w:rPr>
      </w:pPr>
      <w:r w:rsidRPr="00A45DB8">
        <w:rPr>
          <w:rFonts w:ascii="Times New Roman" w:hAnsi="Times New Roman"/>
          <w:color w:val="000000" w:themeColor="text1"/>
        </w:rPr>
        <w:t>整體而言，</w:t>
      </w:r>
      <w:proofErr w:type="gramStart"/>
      <w:r w:rsidRPr="00A45DB8">
        <w:rPr>
          <w:rFonts w:ascii="Times New Roman" w:hAnsi="Times New Roman"/>
          <w:color w:val="000000" w:themeColor="text1"/>
        </w:rPr>
        <w:t>綜整</w:t>
      </w:r>
      <w:r w:rsidR="009C71CC" w:rsidRPr="00A45DB8">
        <w:rPr>
          <w:rFonts w:ascii="Times New Roman" w:hAnsi="Times New Roman"/>
          <w:color w:val="000000" w:themeColor="text1"/>
        </w:rPr>
        <w:t>上述</w:t>
      </w:r>
      <w:proofErr w:type="gramEnd"/>
      <w:r w:rsidRPr="00A45DB8">
        <w:rPr>
          <w:rFonts w:ascii="Times New Roman" w:hAnsi="Times New Roman"/>
          <w:color w:val="000000" w:themeColor="text1"/>
        </w:rPr>
        <w:t>中央與地方機關反映意見，恆春半島目前主要面臨課題，</w:t>
      </w:r>
      <w:proofErr w:type="gramStart"/>
      <w:r w:rsidR="009C71CC" w:rsidRPr="00A45DB8">
        <w:rPr>
          <w:rFonts w:ascii="Times New Roman" w:hAnsi="Times New Roman"/>
          <w:color w:val="000000" w:themeColor="text1"/>
        </w:rPr>
        <w:t>依食</w:t>
      </w:r>
      <w:proofErr w:type="gramEnd"/>
      <w:r w:rsidR="009C71CC" w:rsidRPr="00A45DB8">
        <w:rPr>
          <w:rFonts w:ascii="Times New Roman" w:hAnsi="Times New Roman"/>
          <w:color w:val="000000" w:themeColor="text1"/>
          <w:sz w:val="28"/>
          <w:szCs w:val="28"/>
        </w:rPr>
        <w:t>（</w:t>
      </w:r>
      <w:r w:rsidR="009C71CC" w:rsidRPr="00A45DB8">
        <w:rPr>
          <w:rFonts w:ascii="Times New Roman" w:hAnsi="Times New Roman"/>
          <w:color w:val="000000" w:themeColor="text1"/>
          <w:sz w:val="28"/>
          <w:szCs w:val="28"/>
        </w:rPr>
        <w:t>Food</w:t>
      </w:r>
      <w:r w:rsidR="009C71CC" w:rsidRPr="00A45DB8">
        <w:rPr>
          <w:rFonts w:ascii="Times New Roman" w:hAnsi="Times New Roman"/>
          <w:color w:val="000000" w:themeColor="text1"/>
          <w:sz w:val="28"/>
          <w:szCs w:val="28"/>
        </w:rPr>
        <w:t>）</w:t>
      </w:r>
      <w:r w:rsidR="009C71CC" w:rsidRPr="00A45DB8">
        <w:rPr>
          <w:rFonts w:ascii="Times New Roman" w:hAnsi="Times New Roman"/>
          <w:color w:val="000000" w:themeColor="text1"/>
        </w:rPr>
        <w:t>、宿</w:t>
      </w:r>
      <w:r w:rsidR="009C71CC" w:rsidRPr="00A45DB8">
        <w:rPr>
          <w:rFonts w:ascii="Times New Roman" w:hAnsi="Times New Roman"/>
          <w:color w:val="000000" w:themeColor="text1"/>
          <w:sz w:val="28"/>
          <w:szCs w:val="28"/>
        </w:rPr>
        <w:t>（</w:t>
      </w:r>
      <w:r w:rsidR="009C71CC" w:rsidRPr="00A45DB8">
        <w:rPr>
          <w:rFonts w:ascii="Times New Roman" w:hAnsi="Times New Roman"/>
          <w:color w:val="000000" w:themeColor="text1"/>
          <w:sz w:val="28"/>
          <w:szCs w:val="28"/>
        </w:rPr>
        <w:t>Accommodation</w:t>
      </w:r>
      <w:r w:rsidR="009C71CC" w:rsidRPr="00A45DB8">
        <w:rPr>
          <w:rFonts w:ascii="Times New Roman" w:hAnsi="Times New Roman"/>
          <w:color w:val="000000" w:themeColor="text1"/>
          <w:sz w:val="28"/>
          <w:szCs w:val="28"/>
        </w:rPr>
        <w:t>）</w:t>
      </w:r>
      <w:r w:rsidR="009C71CC" w:rsidRPr="00A45DB8">
        <w:rPr>
          <w:rFonts w:ascii="Times New Roman" w:hAnsi="Times New Roman"/>
          <w:color w:val="000000" w:themeColor="text1"/>
        </w:rPr>
        <w:t>、行</w:t>
      </w:r>
      <w:r w:rsidR="009C71CC" w:rsidRPr="00A45DB8">
        <w:rPr>
          <w:rFonts w:ascii="Times New Roman" w:hAnsi="Times New Roman"/>
          <w:color w:val="000000" w:themeColor="text1"/>
          <w:sz w:val="28"/>
          <w:szCs w:val="28"/>
        </w:rPr>
        <w:t>（</w:t>
      </w:r>
      <w:r w:rsidR="009C71CC" w:rsidRPr="00A45DB8">
        <w:rPr>
          <w:rFonts w:ascii="Times New Roman" w:hAnsi="Times New Roman"/>
          <w:color w:val="000000" w:themeColor="text1"/>
          <w:sz w:val="28"/>
          <w:szCs w:val="28"/>
        </w:rPr>
        <w:t>Transportation</w:t>
      </w:r>
      <w:r w:rsidR="009C71CC" w:rsidRPr="00A45DB8">
        <w:rPr>
          <w:rFonts w:ascii="Times New Roman" w:hAnsi="Times New Roman"/>
          <w:color w:val="000000" w:themeColor="text1"/>
          <w:sz w:val="28"/>
          <w:szCs w:val="28"/>
        </w:rPr>
        <w:t>）</w:t>
      </w:r>
      <w:r w:rsidR="009C71CC" w:rsidRPr="00A45DB8">
        <w:rPr>
          <w:rFonts w:ascii="Times New Roman" w:hAnsi="Times New Roman"/>
          <w:color w:val="000000" w:themeColor="text1"/>
        </w:rPr>
        <w:t>、遊</w:t>
      </w:r>
      <w:r w:rsidR="009C71CC" w:rsidRPr="00A45DB8">
        <w:rPr>
          <w:rFonts w:ascii="Times New Roman" w:hAnsi="Times New Roman"/>
          <w:color w:val="000000" w:themeColor="text1"/>
          <w:sz w:val="28"/>
          <w:szCs w:val="28"/>
        </w:rPr>
        <w:t>（</w:t>
      </w:r>
      <w:r w:rsidR="009C71CC" w:rsidRPr="00A45DB8">
        <w:rPr>
          <w:rFonts w:ascii="Times New Roman" w:hAnsi="Times New Roman"/>
          <w:color w:val="000000" w:themeColor="text1"/>
          <w:sz w:val="28"/>
          <w:szCs w:val="28"/>
        </w:rPr>
        <w:t>Activities/Destination</w:t>
      </w:r>
      <w:r w:rsidR="009C71CC" w:rsidRPr="00A45DB8">
        <w:rPr>
          <w:rFonts w:ascii="Times New Roman" w:hAnsi="Times New Roman"/>
          <w:color w:val="000000" w:themeColor="text1"/>
          <w:sz w:val="28"/>
          <w:szCs w:val="28"/>
        </w:rPr>
        <w:t>）</w:t>
      </w:r>
      <w:r w:rsidR="009C71CC" w:rsidRPr="00A45DB8">
        <w:rPr>
          <w:rFonts w:ascii="Times New Roman" w:hAnsi="Times New Roman"/>
          <w:color w:val="000000" w:themeColor="text1"/>
        </w:rPr>
        <w:t>、購</w:t>
      </w:r>
      <w:r w:rsidR="009C71CC" w:rsidRPr="00A45DB8">
        <w:rPr>
          <w:rFonts w:ascii="Times New Roman" w:hAnsi="Times New Roman"/>
          <w:color w:val="000000" w:themeColor="text1"/>
          <w:sz w:val="28"/>
          <w:szCs w:val="28"/>
        </w:rPr>
        <w:t>（</w:t>
      </w:r>
      <w:r w:rsidR="009C71CC" w:rsidRPr="00A45DB8">
        <w:rPr>
          <w:rFonts w:ascii="Times New Roman" w:hAnsi="Times New Roman"/>
          <w:color w:val="000000" w:themeColor="text1"/>
          <w:sz w:val="28"/>
          <w:szCs w:val="28"/>
        </w:rPr>
        <w:t>Shopping/Craft</w:t>
      </w:r>
      <w:r w:rsidR="009C71CC" w:rsidRPr="00A45DB8">
        <w:rPr>
          <w:rFonts w:ascii="Times New Roman" w:hAnsi="Times New Roman"/>
          <w:color w:val="000000" w:themeColor="text1"/>
          <w:sz w:val="28"/>
          <w:szCs w:val="28"/>
        </w:rPr>
        <w:t>）</w:t>
      </w:r>
      <w:r w:rsidR="009C71CC" w:rsidRPr="00A45DB8">
        <w:rPr>
          <w:rFonts w:ascii="Times New Roman" w:hAnsi="Times New Roman"/>
          <w:color w:val="000000" w:themeColor="text1"/>
        </w:rPr>
        <w:t>、其他面向</w:t>
      </w:r>
      <w:r w:rsidR="00F577CE" w:rsidRPr="00A45DB8">
        <w:rPr>
          <w:rFonts w:ascii="Times New Roman" w:hAnsi="Times New Roman" w:hint="eastAsia"/>
          <w:color w:val="000000" w:themeColor="text1"/>
        </w:rPr>
        <w:t>，</w:t>
      </w:r>
      <w:r w:rsidR="009C71CC" w:rsidRPr="00A45DB8">
        <w:rPr>
          <w:rFonts w:ascii="Times New Roman" w:hAnsi="Times New Roman"/>
          <w:color w:val="000000" w:themeColor="text1"/>
        </w:rPr>
        <w:t>彙整發現如下：</w:t>
      </w:r>
    </w:p>
    <w:p w14:paraId="7ADBC5EF" w14:textId="702B27FB" w:rsidR="002A189A" w:rsidRPr="00A45DB8" w:rsidRDefault="004A376D" w:rsidP="00C43AEF">
      <w:pPr>
        <w:pStyle w:val="a3"/>
        <w:ind w:left="340" w:hanging="765"/>
        <w:rPr>
          <w:rFonts w:ascii="Times New Roman" w:hAnsi="Times New Roman"/>
          <w:color w:val="000000" w:themeColor="text1"/>
        </w:rPr>
      </w:pPr>
      <w:r w:rsidRPr="00A45DB8">
        <w:rPr>
          <w:rFonts w:ascii="Times New Roman" w:hAnsi="Times New Roman"/>
          <w:color w:val="000000" w:themeColor="text1"/>
          <w:szCs w:val="32"/>
        </w:rPr>
        <w:t>中央與地方政府指出</w:t>
      </w:r>
      <w:r w:rsidR="00FD20C6" w:rsidRPr="00A45DB8">
        <w:rPr>
          <w:rFonts w:ascii="Times New Roman" w:hAnsi="Times New Roman"/>
          <w:color w:val="000000" w:themeColor="text1"/>
          <w:szCs w:val="32"/>
        </w:rPr>
        <w:t>恆春半島面臨困境一覽表</w:t>
      </w:r>
    </w:p>
    <w:tbl>
      <w:tblPr>
        <w:tblStyle w:val="afb"/>
        <w:tblW w:w="9782" w:type="dxa"/>
        <w:jc w:val="center"/>
        <w:tblLook w:val="04A0" w:firstRow="1" w:lastRow="0" w:firstColumn="1" w:lastColumn="0" w:noHBand="0" w:noVBand="1"/>
      </w:tblPr>
      <w:tblGrid>
        <w:gridCol w:w="2972"/>
        <w:gridCol w:w="1276"/>
        <w:gridCol w:w="1848"/>
        <w:gridCol w:w="1179"/>
        <w:gridCol w:w="1231"/>
        <w:gridCol w:w="1276"/>
      </w:tblGrid>
      <w:tr w:rsidR="00A45DB8" w:rsidRPr="00A45DB8" w14:paraId="43C28F70" w14:textId="77777777" w:rsidTr="009C71CC">
        <w:trPr>
          <w:tblHeader/>
          <w:jc w:val="center"/>
        </w:trPr>
        <w:tc>
          <w:tcPr>
            <w:tcW w:w="2972" w:type="dxa"/>
            <w:vMerge w:val="restart"/>
            <w:shd w:val="clear" w:color="auto" w:fill="F2DBDB" w:themeFill="accent2" w:themeFillTint="33"/>
            <w:vAlign w:val="center"/>
          </w:tcPr>
          <w:p w14:paraId="4FDE1F39" w14:textId="386A931A" w:rsidR="002A189A" w:rsidRPr="00A45DB8" w:rsidRDefault="002A189A" w:rsidP="00980279">
            <w:pPr>
              <w:kinsoku w:val="0"/>
              <w:jc w:val="center"/>
              <w:rPr>
                <w:rFonts w:ascii="Times New Roman"/>
                <w:b/>
                <w:bCs/>
                <w:color w:val="000000" w:themeColor="text1"/>
                <w:sz w:val="28"/>
                <w:szCs w:val="28"/>
              </w:rPr>
            </w:pPr>
            <w:r w:rsidRPr="00A45DB8">
              <w:rPr>
                <w:rFonts w:ascii="Times New Roman"/>
                <w:b/>
                <w:bCs/>
                <w:color w:val="000000" w:themeColor="text1"/>
                <w:sz w:val="28"/>
                <w:szCs w:val="28"/>
              </w:rPr>
              <w:t>發現缺失</w:t>
            </w:r>
            <w:r w:rsidRPr="00A45DB8">
              <w:rPr>
                <w:rFonts w:ascii="Times New Roman"/>
                <w:b/>
                <w:bCs/>
                <w:color w:val="000000" w:themeColor="text1"/>
                <w:sz w:val="28"/>
                <w:szCs w:val="28"/>
              </w:rPr>
              <w:t>/</w:t>
            </w:r>
            <w:r w:rsidRPr="00A45DB8">
              <w:rPr>
                <w:rFonts w:ascii="Times New Roman"/>
                <w:b/>
                <w:bCs/>
                <w:color w:val="000000" w:themeColor="text1"/>
                <w:sz w:val="28"/>
                <w:szCs w:val="28"/>
              </w:rPr>
              <w:t>面向</w:t>
            </w:r>
          </w:p>
        </w:tc>
        <w:tc>
          <w:tcPr>
            <w:tcW w:w="3124" w:type="dxa"/>
            <w:gridSpan w:val="2"/>
            <w:shd w:val="clear" w:color="auto" w:fill="F2DBDB" w:themeFill="accent2" w:themeFillTint="33"/>
            <w:vAlign w:val="center"/>
          </w:tcPr>
          <w:p w14:paraId="72A0D0AD" w14:textId="5D3C79E3" w:rsidR="002A189A" w:rsidRPr="00A45DB8" w:rsidRDefault="002A189A" w:rsidP="00980279">
            <w:pPr>
              <w:jc w:val="center"/>
              <w:rPr>
                <w:rFonts w:ascii="Times New Roman"/>
                <w:b/>
                <w:bCs/>
                <w:color w:val="000000" w:themeColor="text1"/>
                <w:sz w:val="28"/>
                <w:szCs w:val="28"/>
              </w:rPr>
            </w:pPr>
            <w:r w:rsidRPr="00A45DB8">
              <w:rPr>
                <w:rFonts w:ascii="Times New Roman"/>
                <w:b/>
                <w:bCs/>
                <w:color w:val="000000" w:themeColor="text1"/>
                <w:sz w:val="28"/>
                <w:szCs w:val="28"/>
              </w:rPr>
              <w:t>中央機關</w:t>
            </w:r>
          </w:p>
        </w:tc>
        <w:tc>
          <w:tcPr>
            <w:tcW w:w="3686" w:type="dxa"/>
            <w:gridSpan w:val="3"/>
            <w:shd w:val="clear" w:color="auto" w:fill="F2DBDB" w:themeFill="accent2" w:themeFillTint="33"/>
            <w:vAlign w:val="center"/>
          </w:tcPr>
          <w:p w14:paraId="5078C24B" w14:textId="5C4378DA" w:rsidR="002A189A" w:rsidRPr="00A45DB8" w:rsidRDefault="00D2137B" w:rsidP="00980279">
            <w:pPr>
              <w:jc w:val="center"/>
              <w:rPr>
                <w:rFonts w:ascii="Times New Roman"/>
                <w:b/>
                <w:bCs/>
                <w:color w:val="000000" w:themeColor="text1"/>
                <w:sz w:val="28"/>
                <w:szCs w:val="28"/>
              </w:rPr>
            </w:pPr>
            <w:r w:rsidRPr="00A45DB8">
              <w:rPr>
                <w:rFonts w:ascii="Times New Roman" w:hint="eastAsia"/>
                <w:b/>
                <w:bCs/>
                <w:color w:val="000000" w:themeColor="text1"/>
                <w:sz w:val="28"/>
                <w:szCs w:val="28"/>
              </w:rPr>
              <w:t>屏東縣</w:t>
            </w:r>
            <w:r w:rsidR="00FD20C6" w:rsidRPr="00A45DB8">
              <w:rPr>
                <w:rFonts w:ascii="Times New Roman"/>
                <w:b/>
                <w:bCs/>
                <w:color w:val="000000" w:themeColor="text1"/>
                <w:sz w:val="28"/>
                <w:szCs w:val="28"/>
              </w:rPr>
              <w:t>鄉鎮公所</w:t>
            </w:r>
          </w:p>
        </w:tc>
      </w:tr>
      <w:tr w:rsidR="00A45DB8" w:rsidRPr="00A45DB8" w14:paraId="032DA2B2" w14:textId="77777777" w:rsidTr="009C71CC">
        <w:trPr>
          <w:tblHeader/>
          <w:jc w:val="center"/>
        </w:trPr>
        <w:tc>
          <w:tcPr>
            <w:tcW w:w="2972" w:type="dxa"/>
            <w:vMerge/>
            <w:shd w:val="clear" w:color="auto" w:fill="F2DBDB" w:themeFill="accent2" w:themeFillTint="33"/>
            <w:vAlign w:val="center"/>
            <w:hideMark/>
          </w:tcPr>
          <w:p w14:paraId="5A9934E1" w14:textId="543961D2" w:rsidR="002A189A" w:rsidRPr="00A45DB8" w:rsidRDefault="002A189A" w:rsidP="00980279">
            <w:pPr>
              <w:jc w:val="center"/>
              <w:rPr>
                <w:rFonts w:ascii="Times New Roman"/>
                <w:b/>
                <w:bCs/>
                <w:color w:val="000000" w:themeColor="text1"/>
                <w:sz w:val="28"/>
                <w:szCs w:val="28"/>
              </w:rPr>
            </w:pPr>
          </w:p>
        </w:tc>
        <w:tc>
          <w:tcPr>
            <w:tcW w:w="1276" w:type="dxa"/>
            <w:shd w:val="clear" w:color="auto" w:fill="F2DBDB" w:themeFill="accent2" w:themeFillTint="33"/>
            <w:vAlign w:val="center"/>
            <w:hideMark/>
          </w:tcPr>
          <w:p w14:paraId="428E80F7" w14:textId="11483743" w:rsidR="002A189A" w:rsidRPr="00A45DB8" w:rsidRDefault="002A189A" w:rsidP="00980279">
            <w:pPr>
              <w:jc w:val="center"/>
              <w:rPr>
                <w:rFonts w:ascii="Times New Roman"/>
                <w:b/>
                <w:bCs/>
                <w:color w:val="000000" w:themeColor="text1"/>
                <w:sz w:val="28"/>
                <w:szCs w:val="28"/>
              </w:rPr>
            </w:pPr>
            <w:r w:rsidRPr="00A45DB8">
              <w:rPr>
                <w:rFonts w:ascii="Times New Roman"/>
                <w:b/>
                <w:bCs/>
                <w:color w:val="000000" w:themeColor="text1"/>
                <w:sz w:val="28"/>
                <w:szCs w:val="28"/>
              </w:rPr>
              <w:t>觀光署</w:t>
            </w:r>
          </w:p>
        </w:tc>
        <w:tc>
          <w:tcPr>
            <w:tcW w:w="1848" w:type="dxa"/>
            <w:shd w:val="clear" w:color="auto" w:fill="F2DBDB" w:themeFill="accent2" w:themeFillTint="33"/>
            <w:vAlign w:val="center"/>
            <w:hideMark/>
          </w:tcPr>
          <w:p w14:paraId="6FF66CC7" w14:textId="5FB3296E" w:rsidR="002A189A" w:rsidRPr="00A45DB8" w:rsidRDefault="002A189A" w:rsidP="00980279">
            <w:pPr>
              <w:jc w:val="center"/>
              <w:rPr>
                <w:rFonts w:ascii="Times New Roman"/>
                <w:b/>
                <w:bCs/>
                <w:color w:val="000000" w:themeColor="text1"/>
                <w:sz w:val="28"/>
                <w:szCs w:val="28"/>
              </w:rPr>
            </w:pPr>
            <w:r w:rsidRPr="00A45DB8">
              <w:rPr>
                <w:rFonts w:ascii="Times New Roman"/>
                <w:b/>
                <w:bCs/>
                <w:color w:val="000000" w:themeColor="text1"/>
                <w:sz w:val="28"/>
                <w:szCs w:val="28"/>
              </w:rPr>
              <w:t>國家公園署</w:t>
            </w:r>
          </w:p>
        </w:tc>
        <w:tc>
          <w:tcPr>
            <w:tcW w:w="1179" w:type="dxa"/>
            <w:shd w:val="clear" w:color="auto" w:fill="F2DBDB" w:themeFill="accent2" w:themeFillTint="33"/>
            <w:vAlign w:val="center"/>
            <w:hideMark/>
          </w:tcPr>
          <w:p w14:paraId="5BB80175" w14:textId="52CCF704" w:rsidR="002A189A" w:rsidRPr="00A45DB8" w:rsidRDefault="002A189A" w:rsidP="00980279">
            <w:pPr>
              <w:jc w:val="center"/>
              <w:rPr>
                <w:rFonts w:ascii="Times New Roman"/>
                <w:b/>
                <w:bCs/>
                <w:color w:val="000000" w:themeColor="text1"/>
                <w:sz w:val="28"/>
                <w:szCs w:val="28"/>
              </w:rPr>
            </w:pPr>
            <w:r w:rsidRPr="00A45DB8">
              <w:rPr>
                <w:rFonts w:ascii="Times New Roman"/>
                <w:b/>
                <w:bCs/>
                <w:color w:val="000000" w:themeColor="text1"/>
                <w:sz w:val="28"/>
                <w:szCs w:val="28"/>
              </w:rPr>
              <w:t>恆春</w:t>
            </w:r>
            <w:r w:rsidR="00FD20C6" w:rsidRPr="00A45DB8">
              <w:rPr>
                <w:rFonts w:ascii="Times New Roman"/>
                <w:b/>
                <w:bCs/>
                <w:color w:val="000000" w:themeColor="text1"/>
                <w:sz w:val="28"/>
                <w:szCs w:val="28"/>
              </w:rPr>
              <w:t>鎮</w:t>
            </w:r>
          </w:p>
        </w:tc>
        <w:tc>
          <w:tcPr>
            <w:tcW w:w="1231" w:type="dxa"/>
            <w:shd w:val="clear" w:color="auto" w:fill="F2DBDB" w:themeFill="accent2" w:themeFillTint="33"/>
            <w:vAlign w:val="center"/>
            <w:hideMark/>
          </w:tcPr>
          <w:p w14:paraId="3D1CC663" w14:textId="5132273A" w:rsidR="002A189A" w:rsidRPr="00A45DB8" w:rsidRDefault="002A189A" w:rsidP="00980279">
            <w:pPr>
              <w:jc w:val="center"/>
              <w:rPr>
                <w:rFonts w:ascii="Times New Roman"/>
                <w:b/>
                <w:bCs/>
                <w:color w:val="000000" w:themeColor="text1"/>
                <w:sz w:val="28"/>
                <w:szCs w:val="28"/>
              </w:rPr>
            </w:pPr>
            <w:r w:rsidRPr="00A45DB8">
              <w:rPr>
                <w:rFonts w:ascii="Times New Roman"/>
                <w:b/>
                <w:bCs/>
                <w:color w:val="000000" w:themeColor="text1"/>
                <w:sz w:val="28"/>
                <w:szCs w:val="28"/>
              </w:rPr>
              <w:t>滿</w:t>
            </w:r>
            <w:r w:rsidR="00060922" w:rsidRPr="00A45DB8">
              <w:rPr>
                <w:rFonts w:ascii="Times New Roman"/>
                <w:b/>
                <w:bCs/>
                <w:color w:val="000000" w:themeColor="text1"/>
                <w:sz w:val="28"/>
                <w:szCs w:val="28"/>
              </w:rPr>
              <w:t>州</w:t>
            </w:r>
            <w:r w:rsidRPr="00A45DB8">
              <w:rPr>
                <w:rFonts w:ascii="Times New Roman"/>
                <w:b/>
                <w:bCs/>
                <w:color w:val="000000" w:themeColor="text1"/>
                <w:sz w:val="28"/>
                <w:szCs w:val="28"/>
              </w:rPr>
              <w:t>鄉</w:t>
            </w:r>
          </w:p>
        </w:tc>
        <w:tc>
          <w:tcPr>
            <w:tcW w:w="1276" w:type="dxa"/>
            <w:shd w:val="clear" w:color="auto" w:fill="F2DBDB" w:themeFill="accent2" w:themeFillTint="33"/>
            <w:vAlign w:val="center"/>
            <w:hideMark/>
          </w:tcPr>
          <w:p w14:paraId="13F3987D" w14:textId="6D9560B8" w:rsidR="002A189A" w:rsidRPr="00A45DB8" w:rsidRDefault="002A189A" w:rsidP="00980279">
            <w:pPr>
              <w:jc w:val="center"/>
              <w:rPr>
                <w:rFonts w:ascii="Times New Roman"/>
                <w:b/>
                <w:bCs/>
                <w:color w:val="000000" w:themeColor="text1"/>
                <w:sz w:val="28"/>
                <w:szCs w:val="28"/>
              </w:rPr>
            </w:pPr>
            <w:r w:rsidRPr="00A45DB8">
              <w:rPr>
                <w:rFonts w:ascii="Times New Roman"/>
                <w:b/>
                <w:bCs/>
                <w:color w:val="000000" w:themeColor="text1"/>
                <w:sz w:val="28"/>
                <w:szCs w:val="28"/>
              </w:rPr>
              <w:t>車城鄉</w:t>
            </w:r>
          </w:p>
        </w:tc>
      </w:tr>
      <w:tr w:rsidR="00A45DB8" w:rsidRPr="00A45DB8" w14:paraId="3512A49E" w14:textId="77777777" w:rsidTr="00980279">
        <w:trPr>
          <w:jc w:val="center"/>
        </w:trPr>
        <w:tc>
          <w:tcPr>
            <w:tcW w:w="9782" w:type="dxa"/>
            <w:gridSpan w:val="6"/>
            <w:shd w:val="clear" w:color="auto" w:fill="FDE9D9" w:themeFill="accent6" w:themeFillTint="33"/>
            <w:vAlign w:val="center"/>
            <w:hideMark/>
          </w:tcPr>
          <w:p w14:paraId="3905F848" w14:textId="4FB435B8" w:rsidR="00F0657F" w:rsidRPr="00A45DB8" w:rsidRDefault="00F0657F" w:rsidP="00F0657F">
            <w:pPr>
              <w:rPr>
                <w:rFonts w:ascii="Times New Roman"/>
                <w:color w:val="000000" w:themeColor="text1"/>
                <w:sz w:val="28"/>
                <w:szCs w:val="28"/>
              </w:rPr>
            </w:pPr>
            <w:r w:rsidRPr="00A45DB8">
              <w:rPr>
                <w:rFonts w:ascii="Times New Roman"/>
                <w:color w:val="000000" w:themeColor="text1"/>
                <w:sz w:val="28"/>
                <w:szCs w:val="28"/>
              </w:rPr>
              <w:t>食（</w:t>
            </w:r>
            <w:r w:rsidRPr="00A45DB8">
              <w:rPr>
                <w:rFonts w:ascii="Times New Roman"/>
                <w:color w:val="000000" w:themeColor="text1"/>
                <w:sz w:val="28"/>
                <w:szCs w:val="28"/>
              </w:rPr>
              <w:t>Food</w:t>
            </w:r>
            <w:r w:rsidRPr="00A45DB8">
              <w:rPr>
                <w:rFonts w:ascii="Times New Roman"/>
                <w:color w:val="000000" w:themeColor="text1"/>
                <w:sz w:val="28"/>
                <w:szCs w:val="28"/>
              </w:rPr>
              <w:t>）</w:t>
            </w:r>
          </w:p>
        </w:tc>
      </w:tr>
      <w:tr w:rsidR="00A45DB8" w:rsidRPr="00A45DB8" w14:paraId="57E28A50" w14:textId="77777777" w:rsidTr="009C71CC">
        <w:trPr>
          <w:jc w:val="center"/>
        </w:trPr>
        <w:tc>
          <w:tcPr>
            <w:tcW w:w="2972" w:type="dxa"/>
            <w:vAlign w:val="center"/>
            <w:hideMark/>
          </w:tcPr>
          <w:p w14:paraId="27421FA9" w14:textId="77777777" w:rsidR="00F0657F" w:rsidRPr="00A45DB8" w:rsidRDefault="00F0657F" w:rsidP="00F0657F">
            <w:pPr>
              <w:rPr>
                <w:rFonts w:ascii="Times New Roman"/>
                <w:color w:val="000000" w:themeColor="text1"/>
                <w:sz w:val="28"/>
                <w:szCs w:val="28"/>
              </w:rPr>
            </w:pPr>
            <w:r w:rsidRPr="00A45DB8">
              <w:rPr>
                <w:rFonts w:ascii="Times New Roman"/>
                <w:color w:val="000000" w:themeColor="text1"/>
                <w:sz w:val="28"/>
                <w:szCs w:val="28"/>
              </w:rPr>
              <w:t>餐飲價格與品質落差</w:t>
            </w:r>
          </w:p>
        </w:tc>
        <w:tc>
          <w:tcPr>
            <w:tcW w:w="1276" w:type="dxa"/>
            <w:vAlign w:val="center"/>
            <w:hideMark/>
          </w:tcPr>
          <w:p w14:paraId="2EC55D34" w14:textId="67A58CDD" w:rsidR="00F0657F" w:rsidRPr="00A45DB8" w:rsidRDefault="002A189A" w:rsidP="004A316B">
            <w:pPr>
              <w:jc w:val="center"/>
              <w:rPr>
                <w:rFonts w:hAnsi="標楷體"/>
                <w:color w:val="000000" w:themeColor="text1"/>
                <w:sz w:val="28"/>
                <w:szCs w:val="28"/>
              </w:rPr>
            </w:pPr>
            <w:r w:rsidRPr="00A45DB8">
              <w:rPr>
                <w:rFonts w:hAnsi="標楷體"/>
                <w:color w:val="000000" w:themeColor="text1"/>
                <w:sz w:val="28"/>
                <w:szCs w:val="28"/>
              </w:rPr>
              <w:t>●</w:t>
            </w:r>
          </w:p>
        </w:tc>
        <w:tc>
          <w:tcPr>
            <w:tcW w:w="1848" w:type="dxa"/>
            <w:vAlign w:val="center"/>
            <w:hideMark/>
          </w:tcPr>
          <w:p w14:paraId="64956051" w14:textId="5519F850" w:rsidR="00F0657F" w:rsidRPr="00A45DB8" w:rsidRDefault="002A189A" w:rsidP="004A316B">
            <w:pPr>
              <w:jc w:val="center"/>
              <w:rPr>
                <w:rFonts w:hAnsi="標楷體"/>
                <w:color w:val="000000" w:themeColor="text1"/>
                <w:sz w:val="28"/>
                <w:szCs w:val="28"/>
              </w:rPr>
            </w:pPr>
            <w:r w:rsidRPr="00A45DB8">
              <w:rPr>
                <w:rFonts w:hAnsi="標楷體"/>
                <w:color w:val="000000" w:themeColor="text1"/>
                <w:sz w:val="28"/>
                <w:szCs w:val="28"/>
              </w:rPr>
              <w:t>●</w:t>
            </w:r>
          </w:p>
        </w:tc>
        <w:tc>
          <w:tcPr>
            <w:tcW w:w="1179" w:type="dxa"/>
            <w:vAlign w:val="center"/>
            <w:hideMark/>
          </w:tcPr>
          <w:p w14:paraId="519CE7C1" w14:textId="605802D5" w:rsidR="00F0657F" w:rsidRPr="00A45DB8" w:rsidRDefault="002A189A" w:rsidP="004A316B">
            <w:pPr>
              <w:jc w:val="center"/>
              <w:rPr>
                <w:rFonts w:hAnsi="標楷體"/>
                <w:color w:val="000000" w:themeColor="text1"/>
                <w:sz w:val="28"/>
                <w:szCs w:val="28"/>
              </w:rPr>
            </w:pPr>
            <w:r w:rsidRPr="00A45DB8">
              <w:rPr>
                <w:rFonts w:hAnsi="標楷體"/>
                <w:color w:val="000000" w:themeColor="text1"/>
                <w:sz w:val="28"/>
                <w:szCs w:val="28"/>
              </w:rPr>
              <w:t>●</w:t>
            </w:r>
          </w:p>
        </w:tc>
        <w:tc>
          <w:tcPr>
            <w:tcW w:w="1231" w:type="dxa"/>
            <w:vAlign w:val="center"/>
            <w:hideMark/>
          </w:tcPr>
          <w:p w14:paraId="0B73B946" w14:textId="77777777" w:rsidR="00F0657F" w:rsidRPr="00A45DB8" w:rsidRDefault="00F0657F" w:rsidP="004A316B">
            <w:pPr>
              <w:jc w:val="center"/>
              <w:rPr>
                <w:rFonts w:hAnsi="標楷體"/>
                <w:color w:val="000000" w:themeColor="text1"/>
                <w:sz w:val="28"/>
                <w:szCs w:val="28"/>
              </w:rPr>
            </w:pPr>
          </w:p>
        </w:tc>
        <w:tc>
          <w:tcPr>
            <w:tcW w:w="1276" w:type="dxa"/>
            <w:vAlign w:val="center"/>
            <w:hideMark/>
          </w:tcPr>
          <w:p w14:paraId="719763F4" w14:textId="77777777" w:rsidR="00F0657F" w:rsidRPr="00A45DB8" w:rsidRDefault="00F0657F" w:rsidP="004A316B">
            <w:pPr>
              <w:jc w:val="center"/>
              <w:rPr>
                <w:rFonts w:hAnsi="標楷體"/>
                <w:color w:val="000000" w:themeColor="text1"/>
                <w:sz w:val="28"/>
                <w:szCs w:val="28"/>
              </w:rPr>
            </w:pPr>
          </w:p>
        </w:tc>
      </w:tr>
      <w:tr w:rsidR="00A45DB8" w:rsidRPr="00A45DB8" w14:paraId="28764497" w14:textId="77777777" w:rsidTr="009C71CC">
        <w:trPr>
          <w:jc w:val="center"/>
        </w:trPr>
        <w:tc>
          <w:tcPr>
            <w:tcW w:w="2972" w:type="dxa"/>
            <w:vAlign w:val="center"/>
            <w:hideMark/>
          </w:tcPr>
          <w:p w14:paraId="28E116E0" w14:textId="77777777" w:rsidR="00F0657F" w:rsidRPr="00A45DB8" w:rsidRDefault="00F0657F" w:rsidP="00F0657F">
            <w:pPr>
              <w:rPr>
                <w:rFonts w:ascii="Times New Roman"/>
                <w:color w:val="000000" w:themeColor="text1"/>
                <w:sz w:val="28"/>
                <w:szCs w:val="28"/>
              </w:rPr>
            </w:pPr>
            <w:r w:rsidRPr="00A45DB8">
              <w:rPr>
                <w:rFonts w:ascii="Times New Roman"/>
                <w:color w:val="000000" w:themeColor="text1"/>
                <w:sz w:val="28"/>
                <w:szCs w:val="28"/>
              </w:rPr>
              <w:t>高價低品質負面印象</w:t>
            </w:r>
          </w:p>
        </w:tc>
        <w:tc>
          <w:tcPr>
            <w:tcW w:w="1276" w:type="dxa"/>
            <w:vAlign w:val="center"/>
            <w:hideMark/>
          </w:tcPr>
          <w:p w14:paraId="5E3753DC" w14:textId="2B718331" w:rsidR="00F0657F" w:rsidRPr="00A45DB8" w:rsidRDefault="002A189A" w:rsidP="004A316B">
            <w:pPr>
              <w:jc w:val="center"/>
              <w:rPr>
                <w:rFonts w:hAnsi="標楷體"/>
                <w:color w:val="000000" w:themeColor="text1"/>
                <w:sz w:val="28"/>
                <w:szCs w:val="28"/>
              </w:rPr>
            </w:pPr>
            <w:r w:rsidRPr="00A45DB8">
              <w:rPr>
                <w:rFonts w:hAnsi="標楷體"/>
                <w:color w:val="000000" w:themeColor="text1"/>
                <w:sz w:val="28"/>
                <w:szCs w:val="28"/>
              </w:rPr>
              <w:t>●</w:t>
            </w:r>
          </w:p>
        </w:tc>
        <w:tc>
          <w:tcPr>
            <w:tcW w:w="1848" w:type="dxa"/>
            <w:vAlign w:val="center"/>
            <w:hideMark/>
          </w:tcPr>
          <w:p w14:paraId="0B98F984" w14:textId="3CC2B229" w:rsidR="00F0657F" w:rsidRPr="00A45DB8" w:rsidRDefault="002A189A" w:rsidP="004A316B">
            <w:pPr>
              <w:jc w:val="center"/>
              <w:rPr>
                <w:rFonts w:hAnsi="標楷體"/>
                <w:color w:val="000000" w:themeColor="text1"/>
                <w:sz w:val="28"/>
                <w:szCs w:val="28"/>
              </w:rPr>
            </w:pPr>
            <w:r w:rsidRPr="00A45DB8">
              <w:rPr>
                <w:rFonts w:hAnsi="標楷體"/>
                <w:color w:val="000000" w:themeColor="text1"/>
                <w:sz w:val="28"/>
                <w:szCs w:val="28"/>
              </w:rPr>
              <w:t>●</w:t>
            </w:r>
          </w:p>
        </w:tc>
        <w:tc>
          <w:tcPr>
            <w:tcW w:w="1179" w:type="dxa"/>
            <w:vAlign w:val="center"/>
            <w:hideMark/>
          </w:tcPr>
          <w:p w14:paraId="06A8E139" w14:textId="1439B40D" w:rsidR="00F0657F" w:rsidRPr="00A45DB8" w:rsidRDefault="002A189A" w:rsidP="004A316B">
            <w:pPr>
              <w:jc w:val="center"/>
              <w:rPr>
                <w:rFonts w:hAnsi="標楷體"/>
                <w:color w:val="000000" w:themeColor="text1"/>
                <w:sz w:val="28"/>
                <w:szCs w:val="28"/>
              </w:rPr>
            </w:pPr>
            <w:r w:rsidRPr="00A45DB8">
              <w:rPr>
                <w:rFonts w:hAnsi="標楷體"/>
                <w:color w:val="000000" w:themeColor="text1"/>
                <w:sz w:val="28"/>
                <w:szCs w:val="28"/>
              </w:rPr>
              <w:t>●</w:t>
            </w:r>
          </w:p>
        </w:tc>
        <w:tc>
          <w:tcPr>
            <w:tcW w:w="1231" w:type="dxa"/>
            <w:vAlign w:val="center"/>
            <w:hideMark/>
          </w:tcPr>
          <w:p w14:paraId="17D4F7E4" w14:textId="77777777" w:rsidR="00F0657F" w:rsidRPr="00A45DB8" w:rsidRDefault="00F0657F" w:rsidP="004A316B">
            <w:pPr>
              <w:jc w:val="center"/>
              <w:rPr>
                <w:rFonts w:hAnsi="標楷體"/>
                <w:color w:val="000000" w:themeColor="text1"/>
                <w:sz w:val="28"/>
                <w:szCs w:val="28"/>
              </w:rPr>
            </w:pPr>
          </w:p>
        </w:tc>
        <w:tc>
          <w:tcPr>
            <w:tcW w:w="1276" w:type="dxa"/>
            <w:vAlign w:val="center"/>
            <w:hideMark/>
          </w:tcPr>
          <w:p w14:paraId="6036916F" w14:textId="77777777" w:rsidR="00F0657F" w:rsidRPr="00A45DB8" w:rsidRDefault="00F0657F" w:rsidP="004A316B">
            <w:pPr>
              <w:jc w:val="center"/>
              <w:rPr>
                <w:rFonts w:hAnsi="標楷體"/>
                <w:color w:val="000000" w:themeColor="text1"/>
                <w:sz w:val="28"/>
                <w:szCs w:val="28"/>
              </w:rPr>
            </w:pPr>
          </w:p>
        </w:tc>
      </w:tr>
      <w:tr w:rsidR="00A45DB8" w:rsidRPr="00A45DB8" w14:paraId="41BEBDB5" w14:textId="77777777" w:rsidTr="009C71CC">
        <w:trPr>
          <w:jc w:val="center"/>
        </w:trPr>
        <w:tc>
          <w:tcPr>
            <w:tcW w:w="2972" w:type="dxa"/>
            <w:vAlign w:val="center"/>
            <w:hideMark/>
          </w:tcPr>
          <w:p w14:paraId="5C321298" w14:textId="77777777" w:rsidR="00F0657F" w:rsidRPr="00A45DB8" w:rsidRDefault="00F0657F" w:rsidP="00F0657F">
            <w:pPr>
              <w:rPr>
                <w:rFonts w:ascii="Times New Roman"/>
                <w:color w:val="000000" w:themeColor="text1"/>
                <w:sz w:val="28"/>
                <w:szCs w:val="28"/>
              </w:rPr>
            </w:pPr>
            <w:r w:rsidRPr="00A45DB8">
              <w:rPr>
                <w:rFonts w:ascii="Times New Roman"/>
                <w:color w:val="000000" w:themeColor="text1"/>
                <w:sz w:val="28"/>
                <w:szCs w:val="28"/>
              </w:rPr>
              <w:t>在地特色餐飲不足</w:t>
            </w:r>
          </w:p>
        </w:tc>
        <w:tc>
          <w:tcPr>
            <w:tcW w:w="1276" w:type="dxa"/>
            <w:vAlign w:val="center"/>
            <w:hideMark/>
          </w:tcPr>
          <w:p w14:paraId="080044D6" w14:textId="04BD1272" w:rsidR="00F0657F" w:rsidRPr="00A45DB8" w:rsidRDefault="002A189A" w:rsidP="004A316B">
            <w:pPr>
              <w:jc w:val="center"/>
              <w:rPr>
                <w:rFonts w:hAnsi="標楷體"/>
                <w:color w:val="000000" w:themeColor="text1"/>
                <w:sz w:val="28"/>
                <w:szCs w:val="28"/>
              </w:rPr>
            </w:pPr>
            <w:r w:rsidRPr="00A45DB8">
              <w:rPr>
                <w:rFonts w:hAnsi="標楷體"/>
                <w:color w:val="000000" w:themeColor="text1"/>
                <w:sz w:val="28"/>
                <w:szCs w:val="28"/>
              </w:rPr>
              <w:t>●</w:t>
            </w:r>
          </w:p>
        </w:tc>
        <w:tc>
          <w:tcPr>
            <w:tcW w:w="1848" w:type="dxa"/>
            <w:vAlign w:val="center"/>
            <w:hideMark/>
          </w:tcPr>
          <w:p w14:paraId="0D5D83A3" w14:textId="647949F9" w:rsidR="00F0657F" w:rsidRPr="00A45DB8" w:rsidRDefault="002A189A" w:rsidP="004A316B">
            <w:pPr>
              <w:jc w:val="center"/>
              <w:rPr>
                <w:rFonts w:hAnsi="標楷體"/>
                <w:color w:val="000000" w:themeColor="text1"/>
                <w:sz w:val="28"/>
                <w:szCs w:val="28"/>
              </w:rPr>
            </w:pPr>
            <w:r w:rsidRPr="00A45DB8">
              <w:rPr>
                <w:rFonts w:hAnsi="標楷體"/>
                <w:color w:val="000000" w:themeColor="text1"/>
                <w:sz w:val="28"/>
                <w:szCs w:val="28"/>
              </w:rPr>
              <w:t>●</w:t>
            </w:r>
          </w:p>
        </w:tc>
        <w:tc>
          <w:tcPr>
            <w:tcW w:w="1179" w:type="dxa"/>
            <w:vAlign w:val="center"/>
            <w:hideMark/>
          </w:tcPr>
          <w:p w14:paraId="578FB90A" w14:textId="77777777" w:rsidR="00F0657F" w:rsidRPr="00A45DB8" w:rsidRDefault="00F0657F" w:rsidP="004A316B">
            <w:pPr>
              <w:jc w:val="center"/>
              <w:rPr>
                <w:rFonts w:hAnsi="標楷體"/>
                <w:color w:val="000000" w:themeColor="text1"/>
                <w:sz w:val="28"/>
                <w:szCs w:val="28"/>
              </w:rPr>
            </w:pPr>
          </w:p>
        </w:tc>
        <w:tc>
          <w:tcPr>
            <w:tcW w:w="1231" w:type="dxa"/>
            <w:vAlign w:val="center"/>
            <w:hideMark/>
          </w:tcPr>
          <w:p w14:paraId="3FBA90A5" w14:textId="77777777" w:rsidR="00F0657F" w:rsidRPr="00A45DB8" w:rsidRDefault="00F0657F" w:rsidP="004A316B">
            <w:pPr>
              <w:jc w:val="center"/>
              <w:rPr>
                <w:rFonts w:hAnsi="標楷體"/>
                <w:color w:val="000000" w:themeColor="text1"/>
                <w:sz w:val="28"/>
                <w:szCs w:val="28"/>
              </w:rPr>
            </w:pPr>
          </w:p>
        </w:tc>
        <w:tc>
          <w:tcPr>
            <w:tcW w:w="1276" w:type="dxa"/>
            <w:vAlign w:val="center"/>
            <w:hideMark/>
          </w:tcPr>
          <w:p w14:paraId="734BE5E0" w14:textId="77777777" w:rsidR="00F0657F" w:rsidRPr="00A45DB8" w:rsidRDefault="00F0657F" w:rsidP="004A316B">
            <w:pPr>
              <w:jc w:val="center"/>
              <w:rPr>
                <w:rFonts w:hAnsi="標楷體"/>
                <w:color w:val="000000" w:themeColor="text1"/>
                <w:sz w:val="28"/>
                <w:szCs w:val="28"/>
              </w:rPr>
            </w:pPr>
          </w:p>
        </w:tc>
      </w:tr>
      <w:tr w:rsidR="00A45DB8" w:rsidRPr="00A45DB8" w14:paraId="01D067DC" w14:textId="77777777" w:rsidTr="009C71CC">
        <w:trPr>
          <w:jc w:val="center"/>
        </w:trPr>
        <w:tc>
          <w:tcPr>
            <w:tcW w:w="2972" w:type="dxa"/>
            <w:vAlign w:val="center"/>
            <w:hideMark/>
          </w:tcPr>
          <w:p w14:paraId="4D80A1FE" w14:textId="77777777" w:rsidR="00F0657F" w:rsidRPr="00A45DB8" w:rsidRDefault="00F0657F" w:rsidP="00F0657F">
            <w:pPr>
              <w:rPr>
                <w:rFonts w:ascii="Times New Roman"/>
                <w:color w:val="000000" w:themeColor="text1"/>
                <w:sz w:val="28"/>
                <w:szCs w:val="28"/>
              </w:rPr>
            </w:pPr>
            <w:r w:rsidRPr="00A45DB8">
              <w:rPr>
                <w:rFonts w:ascii="Times New Roman"/>
                <w:color w:val="000000" w:themeColor="text1"/>
                <w:sz w:val="28"/>
                <w:szCs w:val="28"/>
              </w:rPr>
              <w:t>淡季餐飲經營困難</w:t>
            </w:r>
          </w:p>
        </w:tc>
        <w:tc>
          <w:tcPr>
            <w:tcW w:w="1276" w:type="dxa"/>
            <w:vAlign w:val="center"/>
            <w:hideMark/>
          </w:tcPr>
          <w:p w14:paraId="5AD373ED" w14:textId="1C17B5E4" w:rsidR="00F0657F" w:rsidRPr="00A45DB8" w:rsidRDefault="002A189A" w:rsidP="004A316B">
            <w:pPr>
              <w:jc w:val="center"/>
              <w:rPr>
                <w:rFonts w:hAnsi="標楷體"/>
                <w:color w:val="000000" w:themeColor="text1"/>
                <w:sz w:val="28"/>
                <w:szCs w:val="28"/>
              </w:rPr>
            </w:pPr>
            <w:r w:rsidRPr="00A45DB8">
              <w:rPr>
                <w:rFonts w:hAnsi="標楷體"/>
                <w:color w:val="000000" w:themeColor="text1"/>
                <w:sz w:val="28"/>
                <w:szCs w:val="28"/>
              </w:rPr>
              <w:t>●</w:t>
            </w:r>
          </w:p>
        </w:tc>
        <w:tc>
          <w:tcPr>
            <w:tcW w:w="1848" w:type="dxa"/>
            <w:vAlign w:val="center"/>
            <w:hideMark/>
          </w:tcPr>
          <w:p w14:paraId="7D131F17" w14:textId="54A9BCE6" w:rsidR="00F0657F" w:rsidRPr="00A45DB8" w:rsidRDefault="002A189A" w:rsidP="004A316B">
            <w:pPr>
              <w:jc w:val="center"/>
              <w:rPr>
                <w:rFonts w:hAnsi="標楷體"/>
                <w:color w:val="000000" w:themeColor="text1"/>
                <w:sz w:val="28"/>
                <w:szCs w:val="28"/>
              </w:rPr>
            </w:pPr>
            <w:r w:rsidRPr="00A45DB8">
              <w:rPr>
                <w:rFonts w:hAnsi="標楷體"/>
                <w:color w:val="000000" w:themeColor="text1"/>
                <w:sz w:val="28"/>
                <w:szCs w:val="28"/>
              </w:rPr>
              <w:t>●</w:t>
            </w:r>
          </w:p>
        </w:tc>
        <w:tc>
          <w:tcPr>
            <w:tcW w:w="1179" w:type="dxa"/>
            <w:vAlign w:val="center"/>
            <w:hideMark/>
          </w:tcPr>
          <w:p w14:paraId="619CA6F2" w14:textId="77777777" w:rsidR="00F0657F" w:rsidRPr="00A45DB8" w:rsidRDefault="00F0657F" w:rsidP="004A316B">
            <w:pPr>
              <w:jc w:val="center"/>
              <w:rPr>
                <w:rFonts w:hAnsi="標楷體"/>
                <w:color w:val="000000" w:themeColor="text1"/>
                <w:sz w:val="28"/>
                <w:szCs w:val="28"/>
              </w:rPr>
            </w:pPr>
          </w:p>
        </w:tc>
        <w:tc>
          <w:tcPr>
            <w:tcW w:w="1231" w:type="dxa"/>
            <w:vAlign w:val="center"/>
            <w:hideMark/>
          </w:tcPr>
          <w:p w14:paraId="51BD79D7" w14:textId="77777777" w:rsidR="00F0657F" w:rsidRPr="00A45DB8" w:rsidRDefault="00F0657F" w:rsidP="004A316B">
            <w:pPr>
              <w:jc w:val="center"/>
              <w:rPr>
                <w:rFonts w:hAnsi="標楷體"/>
                <w:color w:val="000000" w:themeColor="text1"/>
                <w:sz w:val="28"/>
                <w:szCs w:val="28"/>
              </w:rPr>
            </w:pPr>
          </w:p>
        </w:tc>
        <w:tc>
          <w:tcPr>
            <w:tcW w:w="1276" w:type="dxa"/>
            <w:vAlign w:val="center"/>
            <w:hideMark/>
          </w:tcPr>
          <w:p w14:paraId="6CF80478" w14:textId="77777777" w:rsidR="00F0657F" w:rsidRPr="00A45DB8" w:rsidRDefault="00F0657F" w:rsidP="004A316B">
            <w:pPr>
              <w:jc w:val="center"/>
              <w:rPr>
                <w:rFonts w:hAnsi="標楷體"/>
                <w:color w:val="000000" w:themeColor="text1"/>
                <w:sz w:val="28"/>
                <w:szCs w:val="28"/>
              </w:rPr>
            </w:pPr>
          </w:p>
        </w:tc>
      </w:tr>
      <w:tr w:rsidR="00A45DB8" w:rsidRPr="00A45DB8" w14:paraId="2C49239F" w14:textId="77777777" w:rsidTr="00980279">
        <w:trPr>
          <w:jc w:val="center"/>
        </w:trPr>
        <w:tc>
          <w:tcPr>
            <w:tcW w:w="9782" w:type="dxa"/>
            <w:gridSpan w:val="6"/>
            <w:shd w:val="clear" w:color="auto" w:fill="FDE9D9" w:themeFill="accent6" w:themeFillTint="33"/>
            <w:vAlign w:val="center"/>
            <w:hideMark/>
          </w:tcPr>
          <w:p w14:paraId="1F5573D3" w14:textId="63759B8F" w:rsidR="00F0657F" w:rsidRPr="00A45DB8" w:rsidRDefault="00F0657F" w:rsidP="00F0657F">
            <w:pPr>
              <w:rPr>
                <w:rFonts w:hAnsi="標楷體"/>
                <w:color w:val="000000" w:themeColor="text1"/>
                <w:sz w:val="28"/>
                <w:szCs w:val="28"/>
              </w:rPr>
            </w:pPr>
            <w:r w:rsidRPr="00A45DB8">
              <w:rPr>
                <w:rFonts w:hAnsi="標楷體"/>
                <w:color w:val="000000" w:themeColor="text1"/>
                <w:sz w:val="28"/>
                <w:szCs w:val="28"/>
              </w:rPr>
              <w:t>宿（Accommodation）</w:t>
            </w:r>
          </w:p>
        </w:tc>
      </w:tr>
      <w:tr w:rsidR="00A45DB8" w:rsidRPr="00A45DB8" w14:paraId="70C2FD58" w14:textId="77777777" w:rsidTr="009C71CC">
        <w:trPr>
          <w:jc w:val="center"/>
        </w:trPr>
        <w:tc>
          <w:tcPr>
            <w:tcW w:w="2972" w:type="dxa"/>
            <w:vAlign w:val="center"/>
            <w:hideMark/>
          </w:tcPr>
          <w:p w14:paraId="0CE8468F" w14:textId="77777777" w:rsidR="00F0657F" w:rsidRPr="00A45DB8" w:rsidRDefault="00F0657F" w:rsidP="00F0657F">
            <w:pPr>
              <w:rPr>
                <w:rFonts w:ascii="Times New Roman"/>
                <w:color w:val="000000" w:themeColor="text1"/>
                <w:sz w:val="28"/>
                <w:szCs w:val="28"/>
              </w:rPr>
            </w:pPr>
            <w:proofErr w:type="gramStart"/>
            <w:r w:rsidRPr="00A45DB8">
              <w:rPr>
                <w:rFonts w:ascii="Times New Roman"/>
                <w:color w:val="000000" w:themeColor="text1"/>
                <w:sz w:val="28"/>
                <w:szCs w:val="28"/>
              </w:rPr>
              <w:t>旅宿價格</w:t>
            </w:r>
            <w:proofErr w:type="gramEnd"/>
            <w:r w:rsidRPr="00A45DB8">
              <w:rPr>
                <w:rFonts w:ascii="Times New Roman"/>
                <w:color w:val="000000" w:themeColor="text1"/>
                <w:sz w:val="28"/>
                <w:szCs w:val="28"/>
              </w:rPr>
              <w:t>偏高</w:t>
            </w:r>
          </w:p>
        </w:tc>
        <w:tc>
          <w:tcPr>
            <w:tcW w:w="1276" w:type="dxa"/>
            <w:vAlign w:val="center"/>
            <w:hideMark/>
          </w:tcPr>
          <w:p w14:paraId="45E78D7A" w14:textId="0EC0B1ED" w:rsidR="00F0657F" w:rsidRPr="00A45DB8" w:rsidRDefault="002A189A" w:rsidP="004A316B">
            <w:pPr>
              <w:jc w:val="center"/>
              <w:rPr>
                <w:rFonts w:hAnsi="標楷體"/>
                <w:color w:val="000000" w:themeColor="text1"/>
                <w:sz w:val="28"/>
                <w:szCs w:val="28"/>
              </w:rPr>
            </w:pPr>
            <w:r w:rsidRPr="00A45DB8">
              <w:rPr>
                <w:rFonts w:hAnsi="標楷體"/>
                <w:color w:val="000000" w:themeColor="text1"/>
                <w:sz w:val="28"/>
                <w:szCs w:val="28"/>
              </w:rPr>
              <w:t>●</w:t>
            </w:r>
          </w:p>
        </w:tc>
        <w:tc>
          <w:tcPr>
            <w:tcW w:w="1848" w:type="dxa"/>
            <w:vAlign w:val="center"/>
            <w:hideMark/>
          </w:tcPr>
          <w:p w14:paraId="5F2B5DA1" w14:textId="117699EE" w:rsidR="00F0657F" w:rsidRPr="00A45DB8" w:rsidRDefault="002A189A" w:rsidP="004A316B">
            <w:pPr>
              <w:jc w:val="center"/>
              <w:rPr>
                <w:rFonts w:hAnsi="標楷體"/>
                <w:color w:val="000000" w:themeColor="text1"/>
                <w:sz w:val="28"/>
                <w:szCs w:val="28"/>
              </w:rPr>
            </w:pPr>
            <w:r w:rsidRPr="00A45DB8">
              <w:rPr>
                <w:rFonts w:hAnsi="標楷體"/>
                <w:color w:val="000000" w:themeColor="text1"/>
                <w:sz w:val="28"/>
                <w:szCs w:val="28"/>
              </w:rPr>
              <w:t>●</w:t>
            </w:r>
          </w:p>
        </w:tc>
        <w:tc>
          <w:tcPr>
            <w:tcW w:w="1179" w:type="dxa"/>
            <w:vAlign w:val="center"/>
            <w:hideMark/>
          </w:tcPr>
          <w:p w14:paraId="1DB3E14D" w14:textId="0DFC0838" w:rsidR="00F0657F" w:rsidRPr="00A45DB8" w:rsidRDefault="002A189A" w:rsidP="004A316B">
            <w:pPr>
              <w:jc w:val="center"/>
              <w:rPr>
                <w:rFonts w:hAnsi="標楷體"/>
                <w:color w:val="000000" w:themeColor="text1"/>
                <w:sz w:val="28"/>
                <w:szCs w:val="28"/>
              </w:rPr>
            </w:pPr>
            <w:r w:rsidRPr="00A45DB8">
              <w:rPr>
                <w:rFonts w:hAnsi="標楷體"/>
                <w:color w:val="000000" w:themeColor="text1"/>
                <w:sz w:val="28"/>
                <w:szCs w:val="28"/>
              </w:rPr>
              <w:t>●</w:t>
            </w:r>
          </w:p>
        </w:tc>
        <w:tc>
          <w:tcPr>
            <w:tcW w:w="1231" w:type="dxa"/>
            <w:vAlign w:val="center"/>
            <w:hideMark/>
          </w:tcPr>
          <w:p w14:paraId="18D70B76" w14:textId="77777777" w:rsidR="00F0657F" w:rsidRPr="00A45DB8" w:rsidRDefault="00F0657F" w:rsidP="004A316B">
            <w:pPr>
              <w:jc w:val="center"/>
              <w:rPr>
                <w:rFonts w:hAnsi="標楷體"/>
                <w:color w:val="000000" w:themeColor="text1"/>
                <w:sz w:val="28"/>
                <w:szCs w:val="28"/>
              </w:rPr>
            </w:pPr>
          </w:p>
        </w:tc>
        <w:tc>
          <w:tcPr>
            <w:tcW w:w="1276" w:type="dxa"/>
            <w:vAlign w:val="center"/>
            <w:hideMark/>
          </w:tcPr>
          <w:p w14:paraId="0CDF6218" w14:textId="77777777" w:rsidR="00F0657F" w:rsidRPr="00A45DB8" w:rsidRDefault="00F0657F" w:rsidP="004A316B">
            <w:pPr>
              <w:jc w:val="center"/>
              <w:rPr>
                <w:rFonts w:hAnsi="標楷體"/>
                <w:color w:val="000000" w:themeColor="text1"/>
                <w:sz w:val="28"/>
                <w:szCs w:val="28"/>
              </w:rPr>
            </w:pPr>
          </w:p>
        </w:tc>
      </w:tr>
      <w:tr w:rsidR="00A45DB8" w:rsidRPr="00A45DB8" w14:paraId="3C4879BA" w14:textId="77777777" w:rsidTr="009C71CC">
        <w:trPr>
          <w:jc w:val="center"/>
        </w:trPr>
        <w:tc>
          <w:tcPr>
            <w:tcW w:w="2972" w:type="dxa"/>
            <w:vAlign w:val="center"/>
            <w:hideMark/>
          </w:tcPr>
          <w:p w14:paraId="037E15E1" w14:textId="77777777" w:rsidR="00F0657F" w:rsidRPr="00A45DB8" w:rsidRDefault="00F0657F" w:rsidP="00F0657F">
            <w:pPr>
              <w:rPr>
                <w:rFonts w:ascii="Times New Roman"/>
                <w:color w:val="000000" w:themeColor="text1"/>
                <w:sz w:val="28"/>
                <w:szCs w:val="28"/>
              </w:rPr>
            </w:pPr>
            <w:proofErr w:type="gramStart"/>
            <w:r w:rsidRPr="00A45DB8">
              <w:rPr>
                <w:rFonts w:ascii="Times New Roman"/>
                <w:color w:val="000000" w:themeColor="text1"/>
                <w:sz w:val="28"/>
                <w:szCs w:val="28"/>
              </w:rPr>
              <w:t>旅宿品質</w:t>
            </w:r>
            <w:proofErr w:type="gramEnd"/>
            <w:r w:rsidRPr="00A45DB8">
              <w:rPr>
                <w:rFonts w:ascii="Times New Roman"/>
                <w:color w:val="000000" w:themeColor="text1"/>
                <w:sz w:val="28"/>
                <w:szCs w:val="28"/>
              </w:rPr>
              <w:t>不一</w:t>
            </w:r>
          </w:p>
        </w:tc>
        <w:tc>
          <w:tcPr>
            <w:tcW w:w="1276" w:type="dxa"/>
            <w:vAlign w:val="center"/>
            <w:hideMark/>
          </w:tcPr>
          <w:p w14:paraId="171A046D" w14:textId="18D40E22" w:rsidR="00F0657F" w:rsidRPr="00A45DB8" w:rsidRDefault="002A189A" w:rsidP="004A316B">
            <w:pPr>
              <w:jc w:val="center"/>
              <w:rPr>
                <w:rFonts w:hAnsi="標楷體"/>
                <w:color w:val="000000" w:themeColor="text1"/>
                <w:sz w:val="28"/>
                <w:szCs w:val="28"/>
              </w:rPr>
            </w:pPr>
            <w:r w:rsidRPr="00A45DB8">
              <w:rPr>
                <w:rFonts w:hAnsi="標楷體"/>
                <w:color w:val="000000" w:themeColor="text1"/>
                <w:sz w:val="28"/>
                <w:szCs w:val="28"/>
              </w:rPr>
              <w:t>●</w:t>
            </w:r>
          </w:p>
        </w:tc>
        <w:tc>
          <w:tcPr>
            <w:tcW w:w="1848" w:type="dxa"/>
            <w:vAlign w:val="center"/>
            <w:hideMark/>
          </w:tcPr>
          <w:p w14:paraId="5C28791A" w14:textId="1A2EF443" w:rsidR="00F0657F" w:rsidRPr="00A45DB8" w:rsidRDefault="002A189A" w:rsidP="004A316B">
            <w:pPr>
              <w:jc w:val="center"/>
              <w:rPr>
                <w:rFonts w:hAnsi="標楷體"/>
                <w:color w:val="000000" w:themeColor="text1"/>
                <w:sz w:val="28"/>
                <w:szCs w:val="28"/>
              </w:rPr>
            </w:pPr>
            <w:r w:rsidRPr="00A45DB8">
              <w:rPr>
                <w:rFonts w:hAnsi="標楷體"/>
                <w:color w:val="000000" w:themeColor="text1"/>
                <w:sz w:val="28"/>
                <w:szCs w:val="28"/>
              </w:rPr>
              <w:t>●</w:t>
            </w:r>
          </w:p>
        </w:tc>
        <w:tc>
          <w:tcPr>
            <w:tcW w:w="1179" w:type="dxa"/>
            <w:vAlign w:val="center"/>
            <w:hideMark/>
          </w:tcPr>
          <w:p w14:paraId="17BABA6E" w14:textId="165D73E0" w:rsidR="00F0657F" w:rsidRPr="00A45DB8" w:rsidRDefault="002A189A" w:rsidP="004A316B">
            <w:pPr>
              <w:jc w:val="center"/>
              <w:rPr>
                <w:rFonts w:hAnsi="標楷體"/>
                <w:color w:val="000000" w:themeColor="text1"/>
                <w:sz w:val="28"/>
                <w:szCs w:val="28"/>
              </w:rPr>
            </w:pPr>
            <w:r w:rsidRPr="00A45DB8">
              <w:rPr>
                <w:rFonts w:hAnsi="標楷體"/>
                <w:color w:val="000000" w:themeColor="text1"/>
                <w:sz w:val="28"/>
                <w:szCs w:val="28"/>
              </w:rPr>
              <w:t>●</w:t>
            </w:r>
          </w:p>
        </w:tc>
        <w:tc>
          <w:tcPr>
            <w:tcW w:w="1231" w:type="dxa"/>
            <w:vAlign w:val="center"/>
            <w:hideMark/>
          </w:tcPr>
          <w:p w14:paraId="718EDB95" w14:textId="77777777" w:rsidR="00F0657F" w:rsidRPr="00A45DB8" w:rsidRDefault="00F0657F" w:rsidP="004A316B">
            <w:pPr>
              <w:jc w:val="center"/>
              <w:rPr>
                <w:rFonts w:hAnsi="標楷體"/>
                <w:color w:val="000000" w:themeColor="text1"/>
                <w:sz w:val="28"/>
                <w:szCs w:val="28"/>
              </w:rPr>
            </w:pPr>
          </w:p>
        </w:tc>
        <w:tc>
          <w:tcPr>
            <w:tcW w:w="1276" w:type="dxa"/>
            <w:vAlign w:val="center"/>
            <w:hideMark/>
          </w:tcPr>
          <w:p w14:paraId="108AEA3A" w14:textId="77777777" w:rsidR="00F0657F" w:rsidRPr="00A45DB8" w:rsidRDefault="00F0657F" w:rsidP="004A316B">
            <w:pPr>
              <w:jc w:val="center"/>
              <w:rPr>
                <w:rFonts w:hAnsi="標楷體"/>
                <w:color w:val="000000" w:themeColor="text1"/>
                <w:sz w:val="28"/>
                <w:szCs w:val="28"/>
              </w:rPr>
            </w:pPr>
          </w:p>
        </w:tc>
      </w:tr>
      <w:tr w:rsidR="00A45DB8" w:rsidRPr="00A45DB8" w14:paraId="5379213F" w14:textId="77777777" w:rsidTr="009C71CC">
        <w:trPr>
          <w:jc w:val="center"/>
        </w:trPr>
        <w:tc>
          <w:tcPr>
            <w:tcW w:w="2972" w:type="dxa"/>
            <w:vAlign w:val="center"/>
            <w:hideMark/>
          </w:tcPr>
          <w:p w14:paraId="4372B96D" w14:textId="77777777" w:rsidR="00F0657F" w:rsidRPr="00A45DB8" w:rsidRDefault="00F0657F" w:rsidP="00F0657F">
            <w:pPr>
              <w:rPr>
                <w:rFonts w:ascii="Times New Roman"/>
                <w:color w:val="000000" w:themeColor="text1"/>
                <w:sz w:val="28"/>
                <w:szCs w:val="28"/>
              </w:rPr>
            </w:pPr>
            <w:r w:rsidRPr="00A45DB8">
              <w:rPr>
                <w:rFonts w:ascii="Times New Roman"/>
                <w:color w:val="000000" w:themeColor="text1"/>
                <w:sz w:val="28"/>
                <w:szCs w:val="28"/>
              </w:rPr>
              <w:t>淡旺季落差明顯</w:t>
            </w:r>
          </w:p>
        </w:tc>
        <w:tc>
          <w:tcPr>
            <w:tcW w:w="1276" w:type="dxa"/>
            <w:vAlign w:val="center"/>
            <w:hideMark/>
          </w:tcPr>
          <w:p w14:paraId="234050CF" w14:textId="1A33216F" w:rsidR="00F0657F" w:rsidRPr="00A45DB8" w:rsidRDefault="002A189A" w:rsidP="004A316B">
            <w:pPr>
              <w:jc w:val="center"/>
              <w:rPr>
                <w:rFonts w:hAnsi="標楷體"/>
                <w:color w:val="000000" w:themeColor="text1"/>
                <w:sz w:val="28"/>
                <w:szCs w:val="28"/>
              </w:rPr>
            </w:pPr>
            <w:r w:rsidRPr="00A45DB8">
              <w:rPr>
                <w:rFonts w:hAnsi="標楷體"/>
                <w:color w:val="000000" w:themeColor="text1"/>
                <w:sz w:val="28"/>
                <w:szCs w:val="28"/>
              </w:rPr>
              <w:t>●</w:t>
            </w:r>
          </w:p>
        </w:tc>
        <w:tc>
          <w:tcPr>
            <w:tcW w:w="1848" w:type="dxa"/>
            <w:vAlign w:val="center"/>
            <w:hideMark/>
          </w:tcPr>
          <w:p w14:paraId="7568D03D" w14:textId="3696569F" w:rsidR="00F0657F" w:rsidRPr="00A45DB8" w:rsidRDefault="002A189A" w:rsidP="004A316B">
            <w:pPr>
              <w:jc w:val="center"/>
              <w:rPr>
                <w:rFonts w:hAnsi="標楷體"/>
                <w:color w:val="000000" w:themeColor="text1"/>
                <w:sz w:val="28"/>
                <w:szCs w:val="28"/>
              </w:rPr>
            </w:pPr>
            <w:r w:rsidRPr="00A45DB8">
              <w:rPr>
                <w:rFonts w:hAnsi="標楷體"/>
                <w:color w:val="000000" w:themeColor="text1"/>
                <w:sz w:val="28"/>
                <w:szCs w:val="28"/>
              </w:rPr>
              <w:t>●</w:t>
            </w:r>
          </w:p>
        </w:tc>
        <w:tc>
          <w:tcPr>
            <w:tcW w:w="1179" w:type="dxa"/>
            <w:vAlign w:val="center"/>
            <w:hideMark/>
          </w:tcPr>
          <w:p w14:paraId="5109B975" w14:textId="77777777" w:rsidR="00F0657F" w:rsidRPr="00A45DB8" w:rsidRDefault="00F0657F" w:rsidP="004A316B">
            <w:pPr>
              <w:jc w:val="center"/>
              <w:rPr>
                <w:rFonts w:hAnsi="標楷體"/>
                <w:color w:val="000000" w:themeColor="text1"/>
                <w:sz w:val="28"/>
                <w:szCs w:val="28"/>
              </w:rPr>
            </w:pPr>
          </w:p>
        </w:tc>
        <w:tc>
          <w:tcPr>
            <w:tcW w:w="1231" w:type="dxa"/>
            <w:vAlign w:val="center"/>
            <w:hideMark/>
          </w:tcPr>
          <w:p w14:paraId="7D1C9CBC" w14:textId="77777777" w:rsidR="00F0657F" w:rsidRPr="00A45DB8" w:rsidRDefault="00F0657F" w:rsidP="004A316B">
            <w:pPr>
              <w:jc w:val="center"/>
              <w:rPr>
                <w:rFonts w:hAnsi="標楷體"/>
                <w:color w:val="000000" w:themeColor="text1"/>
                <w:sz w:val="28"/>
                <w:szCs w:val="28"/>
              </w:rPr>
            </w:pPr>
          </w:p>
        </w:tc>
        <w:tc>
          <w:tcPr>
            <w:tcW w:w="1276" w:type="dxa"/>
            <w:vAlign w:val="center"/>
            <w:hideMark/>
          </w:tcPr>
          <w:p w14:paraId="4DB5D354" w14:textId="4085ED8D" w:rsidR="00F0657F" w:rsidRPr="00A45DB8" w:rsidRDefault="002A189A" w:rsidP="004A316B">
            <w:pPr>
              <w:jc w:val="center"/>
              <w:rPr>
                <w:rFonts w:hAnsi="標楷體"/>
                <w:color w:val="000000" w:themeColor="text1"/>
                <w:sz w:val="28"/>
                <w:szCs w:val="28"/>
              </w:rPr>
            </w:pPr>
            <w:r w:rsidRPr="00A45DB8">
              <w:rPr>
                <w:rFonts w:hAnsi="標楷體"/>
                <w:color w:val="000000" w:themeColor="text1"/>
                <w:sz w:val="28"/>
                <w:szCs w:val="28"/>
              </w:rPr>
              <w:t>●</w:t>
            </w:r>
          </w:p>
        </w:tc>
      </w:tr>
      <w:tr w:rsidR="00A45DB8" w:rsidRPr="00A45DB8" w14:paraId="05A956B9" w14:textId="77777777" w:rsidTr="009C71CC">
        <w:trPr>
          <w:jc w:val="center"/>
        </w:trPr>
        <w:tc>
          <w:tcPr>
            <w:tcW w:w="2972" w:type="dxa"/>
            <w:vAlign w:val="center"/>
            <w:hideMark/>
          </w:tcPr>
          <w:p w14:paraId="68FD3EA8" w14:textId="77777777" w:rsidR="00F0657F" w:rsidRPr="00A45DB8" w:rsidRDefault="00F0657F" w:rsidP="00F0657F">
            <w:pPr>
              <w:rPr>
                <w:rFonts w:ascii="Times New Roman"/>
                <w:color w:val="000000" w:themeColor="text1"/>
                <w:sz w:val="28"/>
                <w:szCs w:val="28"/>
              </w:rPr>
            </w:pPr>
            <w:proofErr w:type="gramStart"/>
            <w:r w:rsidRPr="00A45DB8">
              <w:rPr>
                <w:rFonts w:ascii="Times New Roman"/>
                <w:color w:val="000000" w:themeColor="text1"/>
                <w:sz w:val="28"/>
                <w:szCs w:val="28"/>
              </w:rPr>
              <w:t>旅宿經營</w:t>
            </w:r>
            <w:proofErr w:type="gramEnd"/>
            <w:r w:rsidRPr="00A45DB8">
              <w:rPr>
                <w:rFonts w:ascii="Times New Roman"/>
                <w:color w:val="000000" w:themeColor="text1"/>
                <w:sz w:val="28"/>
                <w:szCs w:val="28"/>
              </w:rPr>
              <w:t>壓力增加</w:t>
            </w:r>
          </w:p>
        </w:tc>
        <w:tc>
          <w:tcPr>
            <w:tcW w:w="1276" w:type="dxa"/>
            <w:vAlign w:val="center"/>
            <w:hideMark/>
          </w:tcPr>
          <w:p w14:paraId="5659ABE4" w14:textId="6CF70141" w:rsidR="00F0657F" w:rsidRPr="00A45DB8" w:rsidRDefault="002A189A" w:rsidP="004A316B">
            <w:pPr>
              <w:jc w:val="center"/>
              <w:rPr>
                <w:rFonts w:hAnsi="標楷體"/>
                <w:color w:val="000000" w:themeColor="text1"/>
                <w:sz w:val="28"/>
                <w:szCs w:val="28"/>
              </w:rPr>
            </w:pPr>
            <w:r w:rsidRPr="00A45DB8">
              <w:rPr>
                <w:rFonts w:hAnsi="標楷體"/>
                <w:color w:val="000000" w:themeColor="text1"/>
                <w:sz w:val="28"/>
                <w:szCs w:val="28"/>
              </w:rPr>
              <w:t>●</w:t>
            </w:r>
          </w:p>
        </w:tc>
        <w:tc>
          <w:tcPr>
            <w:tcW w:w="1848" w:type="dxa"/>
            <w:vAlign w:val="center"/>
            <w:hideMark/>
          </w:tcPr>
          <w:p w14:paraId="49242324" w14:textId="5AF7FBF2" w:rsidR="00F0657F" w:rsidRPr="00A45DB8" w:rsidRDefault="002A189A" w:rsidP="004A316B">
            <w:pPr>
              <w:jc w:val="center"/>
              <w:rPr>
                <w:rFonts w:hAnsi="標楷體"/>
                <w:color w:val="000000" w:themeColor="text1"/>
                <w:sz w:val="28"/>
                <w:szCs w:val="28"/>
              </w:rPr>
            </w:pPr>
            <w:r w:rsidRPr="00A45DB8">
              <w:rPr>
                <w:rFonts w:hAnsi="標楷體"/>
                <w:color w:val="000000" w:themeColor="text1"/>
                <w:sz w:val="28"/>
                <w:szCs w:val="28"/>
              </w:rPr>
              <w:t>●</w:t>
            </w:r>
          </w:p>
        </w:tc>
        <w:tc>
          <w:tcPr>
            <w:tcW w:w="1179" w:type="dxa"/>
            <w:vAlign w:val="center"/>
            <w:hideMark/>
          </w:tcPr>
          <w:p w14:paraId="0A6509B4" w14:textId="77777777" w:rsidR="00F0657F" w:rsidRPr="00A45DB8" w:rsidRDefault="00F0657F" w:rsidP="004A316B">
            <w:pPr>
              <w:jc w:val="center"/>
              <w:rPr>
                <w:rFonts w:hAnsi="標楷體"/>
                <w:color w:val="000000" w:themeColor="text1"/>
                <w:sz w:val="28"/>
                <w:szCs w:val="28"/>
              </w:rPr>
            </w:pPr>
          </w:p>
        </w:tc>
        <w:tc>
          <w:tcPr>
            <w:tcW w:w="1231" w:type="dxa"/>
            <w:vAlign w:val="center"/>
            <w:hideMark/>
          </w:tcPr>
          <w:p w14:paraId="6131E7E6" w14:textId="77777777" w:rsidR="00F0657F" w:rsidRPr="00A45DB8" w:rsidRDefault="00F0657F" w:rsidP="004A316B">
            <w:pPr>
              <w:jc w:val="center"/>
              <w:rPr>
                <w:rFonts w:hAnsi="標楷體"/>
                <w:color w:val="000000" w:themeColor="text1"/>
                <w:sz w:val="28"/>
                <w:szCs w:val="28"/>
              </w:rPr>
            </w:pPr>
          </w:p>
        </w:tc>
        <w:tc>
          <w:tcPr>
            <w:tcW w:w="1276" w:type="dxa"/>
            <w:vAlign w:val="center"/>
            <w:hideMark/>
          </w:tcPr>
          <w:p w14:paraId="529A5485" w14:textId="77777777" w:rsidR="00F0657F" w:rsidRPr="00A45DB8" w:rsidRDefault="00F0657F" w:rsidP="004A316B">
            <w:pPr>
              <w:jc w:val="center"/>
              <w:rPr>
                <w:rFonts w:hAnsi="標楷體"/>
                <w:color w:val="000000" w:themeColor="text1"/>
                <w:sz w:val="28"/>
                <w:szCs w:val="28"/>
              </w:rPr>
            </w:pPr>
          </w:p>
        </w:tc>
      </w:tr>
      <w:tr w:rsidR="00A45DB8" w:rsidRPr="00A45DB8" w14:paraId="62F602D8" w14:textId="77777777" w:rsidTr="00980279">
        <w:trPr>
          <w:jc w:val="center"/>
        </w:trPr>
        <w:tc>
          <w:tcPr>
            <w:tcW w:w="9782" w:type="dxa"/>
            <w:gridSpan w:val="6"/>
            <w:shd w:val="clear" w:color="auto" w:fill="FDE9D9" w:themeFill="accent6" w:themeFillTint="33"/>
            <w:vAlign w:val="center"/>
            <w:hideMark/>
          </w:tcPr>
          <w:p w14:paraId="0271CDEF" w14:textId="73141448" w:rsidR="00F0657F" w:rsidRPr="00A45DB8" w:rsidRDefault="00F0657F" w:rsidP="00F0657F">
            <w:pPr>
              <w:rPr>
                <w:rFonts w:hAnsi="標楷體"/>
                <w:color w:val="000000" w:themeColor="text1"/>
                <w:sz w:val="28"/>
                <w:szCs w:val="28"/>
              </w:rPr>
            </w:pPr>
            <w:r w:rsidRPr="00A45DB8">
              <w:rPr>
                <w:rFonts w:hAnsi="標楷體"/>
                <w:color w:val="000000" w:themeColor="text1"/>
                <w:sz w:val="28"/>
                <w:szCs w:val="28"/>
              </w:rPr>
              <w:t>行（Transportation）</w:t>
            </w:r>
          </w:p>
        </w:tc>
      </w:tr>
      <w:tr w:rsidR="00A45DB8" w:rsidRPr="00A45DB8" w14:paraId="2063ECBF" w14:textId="77777777" w:rsidTr="009C71CC">
        <w:trPr>
          <w:jc w:val="center"/>
        </w:trPr>
        <w:tc>
          <w:tcPr>
            <w:tcW w:w="2972" w:type="dxa"/>
            <w:vAlign w:val="center"/>
            <w:hideMark/>
          </w:tcPr>
          <w:p w14:paraId="12D7FB14" w14:textId="77777777" w:rsidR="00F0657F" w:rsidRPr="00A45DB8" w:rsidRDefault="00F0657F" w:rsidP="00F0657F">
            <w:pPr>
              <w:rPr>
                <w:rFonts w:ascii="Times New Roman"/>
                <w:color w:val="000000" w:themeColor="text1"/>
                <w:sz w:val="28"/>
                <w:szCs w:val="28"/>
              </w:rPr>
            </w:pPr>
            <w:r w:rsidRPr="00A45DB8">
              <w:rPr>
                <w:rFonts w:ascii="Times New Roman"/>
                <w:color w:val="000000" w:themeColor="text1"/>
                <w:sz w:val="28"/>
                <w:szCs w:val="28"/>
              </w:rPr>
              <w:t>交通可及性不足</w:t>
            </w:r>
          </w:p>
        </w:tc>
        <w:tc>
          <w:tcPr>
            <w:tcW w:w="1276" w:type="dxa"/>
            <w:vAlign w:val="center"/>
            <w:hideMark/>
          </w:tcPr>
          <w:p w14:paraId="02C7FA3F" w14:textId="76894AF4" w:rsidR="00F0657F" w:rsidRPr="00A45DB8" w:rsidRDefault="002A189A" w:rsidP="004A316B">
            <w:pPr>
              <w:jc w:val="center"/>
              <w:rPr>
                <w:rFonts w:hAnsi="標楷體"/>
                <w:color w:val="000000" w:themeColor="text1"/>
                <w:sz w:val="28"/>
                <w:szCs w:val="28"/>
              </w:rPr>
            </w:pPr>
            <w:r w:rsidRPr="00A45DB8">
              <w:rPr>
                <w:rFonts w:hAnsi="標楷體"/>
                <w:color w:val="000000" w:themeColor="text1"/>
                <w:sz w:val="28"/>
                <w:szCs w:val="28"/>
              </w:rPr>
              <w:t>●</w:t>
            </w:r>
          </w:p>
        </w:tc>
        <w:tc>
          <w:tcPr>
            <w:tcW w:w="1848" w:type="dxa"/>
            <w:vAlign w:val="center"/>
            <w:hideMark/>
          </w:tcPr>
          <w:p w14:paraId="4CD7FD68" w14:textId="0C0D5CE4" w:rsidR="00F0657F" w:rsidRPr="00A45DB8" w:rsidRDefault="002A189A" w:rsidP="004A316B">
            <w:pPr>
              <w:jc w:val="center"/>
              <w:rPr>
                <w:rFonts w:hAnsi="標楷體"/>
                <w:color w:val="000000" w:themeColor="text1"/>
                <w:sz w:val="28"/>
                <w:szCs w:val="28"/>
              </w:rPr>
            </w:pPr>
            <w:r w:rsidRPr="00A45DB8">
              <w:rPr>
                <w:rFonts w:hAnsi="標楷體"/>
                <w:color w:val="000000" w:themeColor="text1"/>
                <w:sz w:val="28"/>
                <w:szCs w:val="28"/>
              </w:rPr>
              <w:t>●</w:t>
            </w:r>
          </w:p>
        </w:tc>
        <w:tc>
          <w:tcPr>
            <w:tcW w:w="1179" w:type="dxa"/>
            <w:vAlign w:val="center"/>
            <w:hideMark/>
          </w:tcPr>
          <w:p w14:paraId="1521534E" w14:textId="77B1602E" w:rsidR="00F0657F" w:rsidRPr="00A45DB8" w:rsidRDefault="002A189A" w:rsidP="004A316B">
            <w:pPr>
              <w:jc w:val="center"/>
              <w:rPr>
                <w:rFonts w:hAnsi="標楷體"/>
                <w:color w:val="000000" w:themeColor="text1"/>
                <w:sz w:val="28"/>
                <w:szCs w:val="28"/>
              </w:rPr>
            </w:pPr>
            <w:r w:rsidRPr="00A45DB8">
              <w:rPr>
                <w:rFonts w:hAnsi="標楷體"/>
                <w:color w:val="000000" w:themeColor="text1"/>
                <w:sz w:val="28"/>
                <w:szCs w:val="28"/>
              </w:rPr>
              <w:t>●</w:t>
            </w:r>
          </w:p>
        </w:tc>
        <w:tc>
          <w:tcPr>
            <w:tcW w:w="1231" w:type="dxa"/>
            <w:vAlign w:val="center"/>
            <w:hideMark/>
          </w:tcPr>
          <w:p w14:paraId="3A859D9F" w14:textId="6AC3BE3E" w:rsidR="00F0657F" w:rsidRPr="00A45DB8" w:rsidRDefault="002A189A" w:rsidP="004A316B">
            <w:pPr>
              <w:jc w:val="center"/>
              <w:rPr>
                <w:rFonts w:hAnsi="標楷體"/>
                <w:color w:val="000000" w:themeColor="text1"/>
                <w:sz w:val="28"/>
                <w:szCs w:val="28"/>
              </w:rPr>
            </w:pPr>
            <w:r w:rsidRPr="00A45DB8">
              <w:rPr>
                <w:rFonts w:hAnsi="標楷體"/>
                <w:color w:val="000000" w:themeColor="text1"/>
                <w:sz w:val="28"/>
                <w:szCs w:val="28"/>
              </w:rPr>
              <w:t>●</w:t>
            </w:r>
          </w:p>
        </w:tc>
        <w:tc>
          <w:tcPr>
            <w:tcW w:w="1276" w:type="dxa"/>
            <w:vAlign w:val="center"/>
            <w:hideMark/>
          </w:tcPr>
          <w:p w14:paraId="32FC9EC6" w14:textId="72664256" w:rsidR="00F0657F" w:rsidRPr="00A45DB8" w:rsidRDefault="002A189A" w:rsidP="004A316B">
            <w:pPr>
              <w:jc w:val="center"/>
              <w:rPr>
                <w:rFonts w:hAnsi="標楷體"/>
                <w:color w:val="000000" w:themeColor="text1"/>
                <w:sz w:val="28"/>
                <w:szCs w:val="28"/>
              </w:rPr>
            </w:pPr>
            <w:r w:rsidRPr="00A45DB8">
              <w:rPr>
                <w:rFonts w:hAnsi="標楷體"/>
                <w:color w:val="000000" w:themeColor="text1"/>
                <w:sz w:val="28"/>
                <w:szCs w:val="28"/>
              </w:rPr>
              <w:t>●</w:t>
            </w:r>
          </w:p>
        </w:tc>
      </w:tr>
      <w:tr w:rsidR="00A45DB8" w:rsidRPr="00A45DB8" w14:paraId="1732F771" w14:textId="77777777" w:rsidTr="009C71CC">
        <w:trPr>
          <w:jc w:val="center"/>
        </w:trPr>
        <w:tc>
          <w:tcPr>
            <w:tcW w:w="2972" w:type="dxa"/>
            <w:vAlign w:val="center"/>
            <w:hideMark/>
          </w:tcPr>
          <w:p w14:paraId="347E148F" w14:textId="77777777" w:rsidR="00F0657F" w:rsidRPr="00A45DB8" w:rsidRDefault="00F0657F" w:rsidP="00F0657F">
            <w:pPr>
              <w:rPr>
                <w:rFonts w:ascii="Times New Roman"/>
                <w:color w:val="000000" w:themeColor="text1"/>
                <w:sz w:val="28"/>
                <w:szCs w:val="28"/>
              </w:rPr>
            </w:pPr>
            <w:r w:rsidRPr="00A45DB8">
              <w:rPr>
                <w:rFonts w:ascii="Times New Roman"/>
                <w:color w:val="000000" w:themeColor="text1"/>
                <w:sz w:val="28"/>
                <w:szCs w:val="28"/>
              </w:rPr>
              <w:t>假日交通壅塞</w:t>
            </w:r>
          </w:p>
        </w:tc>
        <w:tc>
          <w:tcPr>
            <w:tcW w:w="1276" w:type="dxa"/>
            <w:vAlign w:val="center"/>
            <w:hideMark/>
          </w:tcPr>
          <w:p w14:paraId="63E77C20" w14:textId="580BDA12" w:rsidR="00F0657F" w:rsidRPr="00A45DB8" w:rsidRDefault="002A189A" w:rsidP="004A316B">
            <w:pPr>
              <w:jc w:val="center"/>
              <w:rPr>
                <w:rFonts w:hAnsi="標楷體"/>
                <w:color w:val="000000" w:themeColor="text1"/>
                <w:sz w:val="28"/>
                <w:szCs w:val="28"/>
              </w:rPr>
            </w:pPr>
            <w:r w:rsidRPr="00A45DB8">
              <w:rPr>
                <w:rFonts w:hAnsi="標楷體"/>
                <w:color w:val="000000" w:themeColor="text1"/>
                <w:sz w:val="28"/>
                <w:szCs w:val="28"/>
              </w:rPr>
              <w:t>●</w:t>
            </w:r>
          </w:p>
        </w:tc>
        <w:tc>
          <w:tcPr>
            <w:tcW w:w="1848" w:type="dxa"/>
            <w:vAlign w:val="center"/>
            <w:hideMark/>
          </w:tcPr>
          <w:p w14:paraId="4291D115" w14:textId="59B9D60E" w:rsidR="00F0657F" w:rsidRPr="00A45DB8" w:rsidRDefault="002A189A" w:rsidP="004A316B">
            <w:pPr>
              <w:jc w:val="center"/>
              <w:rPr>
                <w:rFonts w:hAnsi="標楷體"/>
                <w:color w:val="000000" w:themeColor="text1"/>
                <w:sz w:val="28"/>
                <w:szCs w:val="28"/>
              </w:rPr>
            </w:pPr>
            <w:r w:rsidRPr="00A45DB8">
              <w:rPr>
                <w:rFonts w:hAnsi="標楷體"/>
                <w:color w:val="000000" w:themeColor="text1"/>
                <w:sz w:val="28"/>
                <w:szCs w:val="28"/>
              </w:rPr>
              <w:t>●</w:t>
            </w:r>
          </w:p>
        </w:tc>
        <w:tc>
          <w:tcPr>
            <w:tcW w:w="1179" w:type="dxa"/>
            <w:vAlign w:val="center"/>
            <w:hideMark/>
          </w:tcPr>
          <w:p w14:paraId="6F0EFD53" w14:textId="77777777" w:rsidR="00F0657F" w:rsidRPr="00A45DB8" w:rsidRDefault="00F0657F" w:rsidP="004A316B">
            <w:pPr>
              <w:jc w:val="center"/>
              <w:rPr>
                <w:rFonts w:hAnsi="標楷體"/>
                <w:color w:val="000000" w:themeColor="text1"/>
                <w:sz w:val="28"/>
                <w:szCs w:val="28"/>
              </w:rPr>
            </w:pPr>
          </w:p>
        </w:tc>
        <w:tc>
          <w:tcPr>
            <w:tcW w:w="1231" w:type="dxa"/>
            <w:vAlign w:val="center"/>
            <w:hideMark/>
          </w:tcPr>
          <w:p w14:paraId="2D194C2B" w14:textId="77777777" w:rsidR="00F0657F" w:rsidRPr="00A45DB8" w:rsidRDefault="00F0657F" w:rsidP="004A316B">
            <w:pPr>
              <w:jc w:val="center"/>
              <w:rPr>
                <w:rFonts w:hAnsi="標楷體"/>
                <w:color w:val="000000" w:themeColor="text1"/>
                <w:sz w:val="28"/>
                <w:szCs w:val="28"/>
              </w:rPr>
            </w:pPr>
          </w:p>
        </w:tc>
        <w:tc>
          <w:tcPr>
            <w:tcW w:w="1276" w:type="dxa"/>
            <w:vAlign w:val="center"/>
            <w:hideMark/>
          </w:tcPr>
          <w:p w14:paraId="3E8BE091" w14:textId="4955B80B" w:rsidR="00F0657F" w:rsidRPr="00A45DB8" w:rsidRDefault="002A189A" w:rsidP="004A316B">
            <w:pPr>
              <w:jc w:val="center"/>
              <w:rPr>
                <w:rFonts w:hAnsi="標楷體"/>
                <w:color w:val="000000" w:themeColor="text1"/>
                <w:sz w:val="28"/>
                <w:szCs w:val="28"/>
              </w:rPr>
            </w:pPr>
            <w:r w:rsidRPr="00A45DB8">
              <w:rPr>
                <w:rFonts w:hAnsi="標楷體"/>
                <w:color w:val="000000" w:themeColor="text1"/>
                <w:sz w:val="28"/>
                <w:szCs w:val="28"/>
              </w:rPr>
              <w:t>●</w:t>
            </w:r>
          </w:p>
        </w:tc>
      </w:tr>
      <w:tr w:rsidR="00A45DB8" w:rsidRPr="00A45DB8" w14:paraId="5342A070" w14:textId="77777777" w:rsidTr="009C71CC">
        <w:trPr>
          <w:jc w:val="center"/>
        </w:trPr>
        <w:tc>
          <w:tcPr>
            <w:tcW w:w="2972" w:type="dxa"/>
            <w:vAlign w:val="center"/>
            <w:hideMark/>
          </w:tcPr>
          <w:p w14:paraId="194B5895" w14:textId="77777777" w:rsidR="00F0657F" w:rsidRPr="00A45DB8" w:rsidRDefault="00F0657F" w:rsidP="00F0657F">
            <w:pPr>
              <w:rPr>
                <w:rFonts w:ascii="Times New Roman"/>
                <w:color w:val="000000" w:themeColor="text1"/>
                <w:sz w:val="28"/>
                <w:szCs w:val="28"/>
              </w:rPr>
            </w:pPr>
            <w:r w:rsidRPr="00A45DB8">
              <w:rPr>
                <w:rFonts w:ascii="Times New Roman"/>
                <w:color w:val="000000" w:themeColor="text1"/>
                <w:sz w:val="28"/>
                <w:szCs w:val="28"/>
              </w:rPr>
              <w:t>過度依賴私人運具</w:t>
            </w:r>
          </w:p>
        </w:tc>
        <w:tc>
          <w:tcPr>
            <w:tcW w:w="1276" w:type="dxa"/>
            <w:vAlign w:val="center"/>
            <w:hideMark/>
          </w:tcPr>
          <w:p w14:paraId="7A921E3F" w14:textId="7882597B" w:rsidR="00F0657F" w:rsidRPr="00A45DB8" w:rsidRDefault="002A189A" w:rsidP="004A316B">
            <w:pPr>
              <w:jc w:val="center"/>
              <w:rPr>
                <w:rFonts w:hAnsi="標楷體"/>
                <w:color w:val="000000" w:themeColor="text1"/>
                <w:sz w:val="28"/>
                <w:szCs w:val="28"/>
              </w:rPr>
            </w:pPr>
            <w:r w:rsidRPr="00A45DB8">
              <w:rPr>
                <w:rFonts w:hAnsi="標楷體"/>
                <w:color w:val="000000" w:themeColor="text1"/>
                <w:sz w:val="28"/>
                <w:szCs w:val="28"/>
              </w:rPr>
              <w:t>●</w:t>
            </w:r>
          </w:p>
        </w:tc>
        <w:tc>
          <w:tcPr>
            <w:tcW w:w="1848" w:type="dxa"/>
            <w:vAlign w:val="center"/>
            <w:hideMark/>
          </w:tcPr>
          <w:p w14:paraId="529F5A16" w14:textId="3BAFBB92" w:rsidR="00F0657F" w:rsidRPr="00A45DB8" w:rsidRDefault="002A189A" w:rsidP="004A316B">
            <w:pPr>
              <w:jc w:val="center"/>
              <w:rPr>
                <w:rFonts w:hAnsi="標楷體"/>
                <w:color w:val="000000" w:themeColor="text1"/>
                <w:sz w:val="28"/>
                <w:szCs w:val="28"/>
              </w:rPr>
            </w:pPr>
            <w:r w:rsidRPr="00A45DB8">
              <w:rPr>
                <w:rFonts w:hAnsi="標楷體"/>
                <w:color w:val="000000" w:themeColor="text1"/>
                <w:sz w:val="28"/>
                <w:szCs w:val="28"/>
              </w:rPr>
              <w:t>●</w:t>
            </w:r>
          </w:p>
        </w:tc>
        <w:tc>
          <w:tcPr>
            <w:tcW w:w="1179" w:type="dxa"/>
            <w:vAlign w:val="center"/>
            <w:hideMark/>
          </w:tcPr>
          <w:p w14:paraId="464FD9EE" w14:textId="77777777" w:rsidR="00F0657F" w:rsidRPr="00A45DB8" w:rsidRDefault="00F0657F" w:rsidP="004A316B">
            <w:pPr>
              <w:jc w:val="center"/>
              <w:rPr>
                <w:rFonts w:hAnsi="標楷體"/>
                <w:color w:val="000000" w:themeColor="text1"/>
                <w:sz w:val="28"/>
                <w:szCs w:val="28"/>
              </w:rPr>
            </w:pPr>
          </w:p>
        </w:tc>
        <w:tc>
          <w:tcPr>
            <w:tcW w:w="1231" w:type="dxa"/>
            <w:vAlign w:val="center"/>
            <w:hideMark/>
          </w:tcPr>
          <w:p w14:paraId="0068546F" w14:textId="77777777" w:rsidR="00F0657F" w:rsidRPr="00A45DB8" w:rsidRDefault="00F0657F" w:rsidP="004A316B">
            <w:pPr>
              <w:jc w:val="center"/>
              <w:rPr>
                <w:rFonts w:hAnsi="標楷體"/>
                <w:color w:val="000000" w:themeColor="text1"/>
                <w:sz w:val="28"/>
                <w:szCs w:val="28"/>
              </w:rPr>
            </w:pPr>
          </w:p>
        </w:tc>
        <w:tc>
          <w:tcPr>
            <w:tcW w:w="1276" w:type="dxa"/>
            <w:vAlign w:val="center"/>
            <w:hideMark/>
          </w:tcPr>
          <w:p w14:paraId="3D7BD90D" w14:textId="5FBB9B7E" w:rsidR="00F0657F" w:rsidRPr="00A45DB8" w:rsidRDefault="002A189A" w:rsidP="004A316B">
            <w:pPr>
              <w:jc w:val="center"/>
              <w:rPr>
                <w:rFonts w:hAnsi="標楷體"/>
                <w:color w:val="000000" w:themeColor="text1"/>
                <w:sz w:val="28"/>
                <w:szCs w:val="28"/>
              </w:rPr>
            </w:pPr>
            <w:r w:rsidRPr="00A45DB8">
              <w:rPr>
                <w:rFonts w:hAnsi="標楷體"/>
                <w:color w:val="000000" w:themeColor="text1"/>
                <w:sz w:val="28"/>
                <w:szCs w:val="28"/>
              </w:rPr>
              <w:t>●</w:t>
            </w:r>
          </w:p>
        </w:tc>
      </w:tr>
      <w:tr w:rsidR="00A45DB8" w:rsidRPr="00A45DB8" w14:paraId="7FEAB9F8" w14:textId="77777777" w:rsidTr="009C71CC">
        <w:trPr>
          <w:jc w:val="center"/>
        </w:trPr>
        <w:tc>
          <w:tcPr>
            <w:tcW w:w="2972" w:type="dxa"/>
            <w:vAlign w:val="center"/>
            <w:hideMark/>
          </w:tcPr>
          <w:p w14:paraId="3E11D350" w14:textId="77777777" w:rsidR="00F0657F" w:rsidRPr="00A45DB8" w:rsidRDefault="00F0657F" w:rsidP="00F0657F">
            <w:pPr>
              <w:rPr>
                <w:rFonts w:ascii="Times New Roman"/>
                <w:color w:val="000000" w:themeColor="text1"/>
                <w:sz w:val="28"/>
                <w:szCs w:val="28"/>
              </w:rPr>
            </w:pPr>
            <w:r w:rsidRPr="00A45DB8">
              <w:rPr>
                <w:rFonts w:ascii="Times New Roman"/>
                <w:color w:val="000000" w:themeColor="text1"/>
                <w:sz w:val="28"/>
                <w:szCs w:val="28"/>
              </w:rPr>
              <w:t>公共運輸班次不足</w:t>
            </w:r>
          </w:p>
        </w:tc>
        <w:tc>
          <w:tcPr>
            <w:tcW w:w="1276" w:type="dxa"/>
            <w:vAlign w:val="center"/>
            <w:hideMark/>
          </w:tcPr>
          <w:p w14:paraId="4CE469BF" w14:textId="3B49073E" w:rsidR="00F0657F" w:rsidRPr="00A45DB8" w:rsidRDefault="002A189A" w:rsidP="004A316B">
            <w:pPr>
              <w:jc w:val="center"/>
              <w:rPr>
                <w:rFonts w:hAnsi="標楷體"/>
                <w:color w:val="000000" w:themeColor="text1"/>
                <w:sz w:val="28"/>
                <w:szCs w:val="28"/>
              </w:rPr>
            </w:pPr>
            <w:r w:rsidRPr="00A45DB8">
              <w:rPr>
                <w:rFonts w:hAnsi="標楷體"/>
                <w:color w:val="000000" w:themeColor="text1"/>
                <w:sz w:val="28"/>
                <w:szCs w:val="28"/>
              </w:rPr>
              <w:t>●</w:t>
            </w:r>
          </w:p>
        </w:tc>
        <w:tc>
          <w:tcPr>
            <w:tcW w:w="1848" w:type="dxa"/>
            <w:vAlign w:val="center"/>
            <w:hideMark/>
          </w:tcPr>
          <w:p w14:paraId="71B99B60" w14:textId="7BA7A086" w:rsidR="00F0657F" w:rsidRPr="00A45DB8" w:rsidRDefault="002A189A" w:rsidP="004A316B">
            <w:pPr>
              <w:jc w:val="center"/>
              <w:rPr>
                <w:rFonts w:hAnsi="標楷體"/>
                <w:color w:val="000000" w:themeColor="text1"/>
                <w:sz w:val="28"/>
                <w:szCs w:val="28"/>
              </w:rPr>
            </w:pPr>
            <w:r w:rsidRPr="00A45DB8">
              <w:rPr>
                <w:rFonts w:hAnsi="標楷體"/>
                <w:color w:val="000000" w:themeColor="text1"/>
                <w:sz w:val="28"/>
                <w:szCs w:val="28"/>
              </w:rPr>
              <w:t>●</w:t>
            </w:r>
          </w:p>
        </w:tc>
        <w:tc>
          <w:tcPr>
            <w:tcW w:w="1179" w:type="dxa"/>
            <w:vAlign w:val="center"/>
            <w:hideMark/>
          </w:tcPr>
          <w:p w14:paraId="788AADA7" w14:textId="68C62E10" w:rsidR="00F0657F" w:rsidRPr="00A45DB8" w:rsidRDefault="002A189A" w:rsidP="004A316B">
            <w:pPr>
              <w:jc w:val="center"/>
              <w:rPr>
                <w:rFonts w:hAnsi="標楷體"/>
                <w:color w:val="000000" w:themeColor="text1"/>
                <w:sz w:val="28"/>
                <w:szCs w:val="28"/>
              </w:rPr>
            </w:pPr>
            <w:r w:rsidRPr="00A45DB8">
              <w:rPr>
                <w:rFonts w:hAnsi="標楷體"/>
                <w:color w:val="000000" w:themeColor="text1"/>
                <w:sz w:val="28"/>
                <w:szCs w:val="28"/>
              </w:rPr>
              <w:t>●</w:t>
            </w:r>
          </w:p>
        </w:tc>
        <w:tc>
          <w:tcPr>
            <w:tcW w:w="1231" w:type="dxa"/>
            <w:vAlign w:val="center"/>
            <w:hideMark/>
          </w:tcPr>
          <w:p w14:paraId="7B34E290" w14:textId="15E1FF8C" w:rsidR="00F0657F" w:rsidRPr="00A45DB8" w:rsidRDefault="002A189A" w:rsidP="004A316B">
            <w:pPr>
              <w:jc w:val="center"/>
              <w:rPr>
                <w:rFonts w:hAnsi="標楷體"/>
                <w:color w:val="000000" w:themeColor="text1"/>
                <w:sz w:val="28"/>
                <w:szCs w:val="28"/>
              </w:rPr>
            </w:pPr>
            <w:r w:rsidRPr="00A45DB8">
              <w:rPr>
                <w:rFonts w:hAnsi="標楷體"/>
                <w:color w:val="000000" w:themeColor="text1"/>
                <w:sz w:val="28"/>
                <w:szCs w:val="28"/>
              </w:rPr>
              <w:t>●</w:t>
            </w:r>
          </w:p>
        </w:tc>
        <w:tc>
          <w:tcPr>
            <w:tcW w:w="1276" w:type="dxa"/>
            <w:vAlign w:val="center"/>
            <w:hideMark/>
          </w:tcPr>
          <w:p w14:paraId="36E4BB1B" w14:textId="1A154845" w:rsidR="00F0657F" w:rsidRPr="00A45DB8" w:rsidRDefault="002A189A" w:rsidP="004A316B">
            <w:pPr>
              <w:jc w:val="center"/>
              <w:rPr>
                <w:rFonts w:hAnsi="標楷體"/>
                <w:color w:val="000000" w:themeColor="text1"/>
                <w:sz w:val="28"/>
                <w:szCs w:val="28"/>
              </w:rPr>
            </w:pPr>
            <w:r w:rsidRPr="00A45DB8">
              <w:rPr>
                <w:rFonts w:hAnsi="標楷體"/>
                <w:color w:val="000000" w:themeColor="text1"/>
                <w:sz w:val="28"/>
                <w:szCs w:val="28"/>
              </w:rPr>
              <w:t>●</w:t>
            </w:r>
          </w:p>
        </w:tc>
      </w:tr>
      <w:tr w:rsidR="00A45DB8" w:rsidRPr="00A45DB8" w14:paraId="6E73BD94" w14:textId="77777777" w:rsidTr="009C71CC">
        <w:trPr>
          <w:jc w:val="center"/>
        </w:trPr>
        <w:tc>
          <w:tcPr>
            <w:tcW w:w="2972" w:type="dxa"/>
            <w:vAlign w:val="center"/>
            <w:hideMark/>
          </w:tcPr>
          <w:p w14:paraId="6AED6404" w14:textId="1DDB27C4" w:rsidR="00F0657F" w:rsidRPr="00A45DB8" w:rsidRDefault="00F0657F" w:rsidP="00F0657F">
            <w:pPr>
              <w:rPr>
                <w:rFonts w:ascii="Times New Roman"/>
                <w:color w:val="000000" w:themeColor="text1"/>
                <w:sz w:val="28"/>
                <w:szCs w:val="28"/>
              </w:rPr>
            </w:pPr>
            <w:r w:rsidRPr="00A45DB8">
              <w:rPr>
                <w:rFonts w:ascii="Times New Roman"/>
                <w:color w:val="000000" w:themeColor="text1"/>
                <w:sz w:val="28"/>
                <w:szCs w:val="28"/>
              </w:rPr>
              <w:t>停車空間不足</w:t>
            </w:r>
            <w:r w:rsidR="002A189A" w:rsidRPr="00A45DB8">
              <w:rPr>
                <w:rFonts w:ascii="Times New Roman"/>
                <w:color w:val="000000" w:themeColor="text1"/>
                <w:sz w:val="28"/>
                <w:szCs w:val="28"/>
              </w:rPr>
              <w:t>/</w:t>
            </w:r>
            <w:r w:rsidRPr="00A45DB8">
              <w:rPr>
                <w:rFonts w:ascii="Times New Roman"/>
                <w:color w:val="000000" w:themeColor="text1"/>
                <w:sz w:val="28"/>
                <w:szCs w:val="28"/>
              </w:rPr>
              <w:t>混亂</w:t>
            </w:r>
          </w:p>
        </w:tc>
        <w:tc>
          <w:tcPr>
            <w:tcW w:w="1276" w:type="dxa"/>
            <w:vAlign w:val="center"/>
            <w:hideMark/>
          </w:tcPr>
          <w:p w14:paraId="3022D049" w14:textId="3D825190" w:rsidR="00F0657F" w:rsidRPr="00A45DB8" w:rsidRDefault="002A189A" w:rsidP="004A316B">
            <w:pPr>
              <w:jc w:val="center"/>
              <w:rPr>
                <w:rFonts w:hAnsi="標楷體"/>
                <w:color w:val="000000" w:themeColor="text1"/>
                <w:sz w:val="28"/>
                <w:szCs w:val="28"/>
              </w:rPr>
            </w:pPr>
            <w:r w:rsidRPr="00A45DB8">
              <w:rPr>
                <w:rFonts w:hAnsi="標楷體"/>
                <w:color w:val="000000" w:themeColor="text1"/>
                <w:sz w:val="28"/>
                <w:szCs w:val="28"/>
              </w:rPr>
              <w:t>●</w:t>
            </w:r>
          </w:p>
        </w:tc>
        <w:tc>
          <w:tcPr>
            <w:tcW w:w="1848" w:type="dxa"/>
            <w:vAlign w:val="center"/>
            <w:hideMark/>
          </w:tcPr>
          <w:p w14:paraId="429D4A79" w14:textId="4B7FDAA0" w:rsidR="00F0657F" w:rsidRPr="00A45DB8" w:rsidRDefault="002A189A" w:rsidP="004A316B">
            <w:pPr>
              <w:jc w:val="center"/>
              <w:rPr>
                <w:rFonts w:hAnsi="標楷體"/>
                <w:color w:val="000000" w:themeColor="text1"/>
                <w:sz w:val="28"/>
                <w:szCs w:val="28"/>
              </w:rPr>
            </w:pPr>
            <w:r w:rsidRPr="00A45DB8">
              <w:rPr>
                <w:rFonts w:hAnsi="標楷體"/>
                <w:color w:val="000000" w:themeColor="text1"/>
                <w:sz w:val="28"/>
                <w:szCs w:val="28"/>
              </w:rPr>
              <w:t>●</w:t>
            </w:r>
          </w:p>
        </w:tc>
        <w:tc>
          <w:tcPr>
            <w:tcW w:w="1179" w:type="dxa"/>
            <w:vAlign w:val="center"/>
            <w:hideMark/>
          </w:tcPr>
          <w:p w14:paraId="273EE883" w14:textId="77777777" w:rsidR="00F0657F" w:rsidRPr="00A45DB8" w:rsidRDefault="00F0657F" w:rsidP="004A316B">
            <w:pPr>
              <w:jc w:val="center"/>
              <w:rPr>
                <w:rFonts w:hAnsi="標楷體"/>
                <w:color w:val="000000" w:themeColor="text1"/>
                <w:sz w:val="28"/>
                <w:szCs w:val="28"/>
              </w:rPr>
            </w:pPr>
          </w:p>
        </w:tc>
        <w:tc>
          <w:tcPr>
            <w:tcW w:w="1231" w:type="dxa"/>
            <w:vAlign w:val="center"/>
            <w:hideMark/>
          </w:tcPr>
          <w:p w14:paraId="336ABA4A" w14:textId="77777777" w:rsidR="00F0657F" w:rsidRPr="00A45DB8" w:rsidRDefault="00F0657F" w:rsidP="004A316B">
            <w:pPr>
              <w:jc w:val="center"/>
              <w:rPr>
                <w:rFonts w:hAnsi="標楷體"/>
                <w:color w:val="000000" w:themeColor="text1"/>
                <w:sz w:val="28"/>
                <w:szCs w:val="28"/>
              </w:rPr>
            </w:pPr>
          </w:p>
        </w:tc>
        <w:tc>
          <w:tcPr>
            <w:tcW w:w="1276" w:type="dxa"/>
            <w:vAlign w:val="center"/>
            <w:hideMark/>
          </w:tcPr>
          <w:p w14:paraId="2079746A" w14:textId="02F319C0" w:rsidR="00F0657F" w:rsidRPr="00A45DB8" w:rsidRDefault="002A189A" w:rsidP="004A316B">
            <w:pPr>
              <w:jc w:val="center"/>
              <w:rPr>
                <w:rFonts w:hAnsi="標楷體"/>
                <w:color w:val="000000" w:themeColor="text1"/>
                <w:sz w:val="28"/>
                <w:szCs w:val="28"/>
              </w:rPr>
            </w:pPr>
            <w:r w:rsidRPr="00A45DB8">
              <w:rPr>
                <w:rFonts w:hAnsi="標楷體"/>
                <w:color w:val="000000" w:themeColor="text1"/>
                <w:sz w:val="28"/>
                <w:szCs w:val="28"/>
              </w:rPr>
              <w:t>●</w:t>
            </w:r>
          </w:p>
        </w:tc>
      </w:tr>
      <w:tr w:rsidR="00A45DB8" w:rsidRPr="00A45DB8" w14:paraId="1D902534" w14:textId="77777777" w:rsidTr="009C71CC">
        <w:trPr>
          <w:jc w:val="center"/>
        </w:trPr>
        <w:tc>
          <w:tcPr>
            <w:tcW w:w="2972" w:type="dxa"/>
            <w:vAlign w:val="center"/>
            <w:hideMark/>
          </w:tcPr>
          <w:p w14:paraId="693CC402" w14:textId="77777777" w:rsidR="00F0657F" w:rsidRPr="00A45DB8" w:rsidRDefault="00F0657F" w:rsidP="00F0657F">
            <w:pPr>
              <w:rPr>
                <w:rFonts w:ascii="Times New Roman"/>
                <w:color w:val="000000" w:themeColor="text1"/>
                <w:sz w:val="28"/>
                <w:szCs w:val="28"/>
              </w:rPr>
            </w:pPr>
            <w:r w:rsidRPr="00A45DB8">
              <w:rPr>
                <w:rFonts w:ascii="Times New Roman"/>
                <w:color w:val="000000" w:themeColor="text1"/>
                <w:sz w:val="28"/>
                <w:szCs w:val="28"/>
              </w:rPr>
              <w:t>測速與交通管制影響旅遊意願</w:t>
            </w:r>
          </w:p>
        </w:tc>
        <w:tc>
          <w:tcPr>
            <w:tcW w:w="1276" w:type="dxa"/>
            <w:vAlign w:val="center"/>
            <w:hideMark/>
          </w:tcPr>
          <w:p w14:paraId="5B387AA2" w14:textId="77777777" w:rsidR="00F0657F" w:rsidRPr="00A45DB8" w:rsidRDefault="00F0657F" w:rsidP="004A316B">
            <w:pPr>
              <w:jc w:val="center"/>
              <w:rPr>
                <w:rFonts w:hAnsi="標楷體"/>
                <w:color w:val="000000" w:themeColor="text1"/>
                <w:sz w:val="28"/>
                <w:szCs w:val="28"/>
              </w:rPr>
            </w:pPr>
          </w:p>
        </w:tc>
        <w:tc>
          <w:tcPr>
            <w:tcW w:w="1848" w:type="dxa"/>
            <w:vAlign w:val="center"/>
            <w:hideMark/>
          </w:tcPr>
          <w:p w14:paraId="20C58700" w14:textId="77777777" w:rsidR="00F0657F" w:rsidRPr="00A45DB8" w:rsidRDefault="00F0657F" w:rsidP="004A316B">
            <w:pPr>
              <w:jc w:val="center"/>
              <w:rPr>
                <w:rFonts w:hAnsi="標楷體"/>
                <w:color w:val="000000" w:themeColor="text1"/>
                <w:sz w:val="28"/>
                <w:szCs w:val="28"/>
              </w:rPr>
            </w:pPr>
          </w:p>
        </w:tc>
        <w:tc>
          <w:tcPr>
            <w:tcW w:w="1179" w:type="dxa"/>
            <w:vAlign w:val="center"/>
            <w:hideMark/>
          </w:tcPr>
          <w:p w14:paraId="54D8BEED" w14:textId="432F8443" w:rsidR="00F0657F" w:rsidRPr="00A45DB8" w:rsidRDefault="002A189A" w:rsidP="004A316B">
            <w:pPr>
              <w:jc w:val="center"/>
              <w:rPr>
                <w:rFonts w:hAnsi="標楷體"/>
                <w:color w:val="000000" w:themeColor="text1"/>
                <w:sz w:val="28"/>
                <w:szCs w:val="28"/>
              </w:rPr>
            </w:pPr>
            <w:r w:rsidRPr="00A45DB8">
              <w:rPr>
                <w:rFonts w:hAnsi="標楷體"/>
                <w:color w:val="000000" w:themeColor="text1"/>
                <w:sz w:val="28"/>
                <w:szCs w:val="28"/>
              </w:rPr>
              <w:t>●</w:t>
            </w:r>
          </w:p>
        </w:tc>
        <w:tc>
          <w:tcPr>
            <w:tcW w:w="1231" w:type="dxa"/>
            <w:vAlign w:val="center"/>
            <w:hideMark/>
          </w:tcPr>
          <w:p w14:paraId="1A215F38" w14:textId="77777777" w:rsidR="00F0657F" w:rsidRPr="00A45DB8" w:rsidRDefault="00F0657F" w:rsidP="004A316B">
            <w:pPr>
              <w:jc w:val="center"/>
              <w:rPr>
                <w:rFonts w:hAnsi="標楷體"/>
                <w:color w:val="000000" w:themeColor="text1"/>
                <w:sz w:val="28"/>
                <w:szCs w:val="28"/>
              </w:rPr>
            </w:pPr>
          </w:p>
        </w:tc>
        <w:tc>
          <w:tcPr>
            <w:tcW w:w="1276" w:type="dxa"/>
            <w:vAlign w:val="center"/>
            <w:hideMark/>
          </w:tcPr>
          <w:p w14:paraId="0D4EA803" w14:textId="77777777" w:rsidR="00F0657F" w:rsidRPr="00A45DB8" w:rsidRDefault="00F0657F" w:rsidP="004A316B">
            <w:pPr>
              <w:jc w:val="center"/>
              <w:rPr>
                <w:rFonts w:hAnsi="標楷體"/>
                <w:color w:val="000000" w:themeColor="text1"/>
                <w:sz w:val="28"/>
                <w:szCs w:val="28"/>
              </w:rPr>
            </w:pPr>
          </w:p>
        </w:tc>
      </w:tr>
      <w:tr w:rsidR="00A45DB8" w:rsidRPr="00A45DB8" w14:paraId="1FFB4EEA" w14:textId="77777777" w:rsidTr="00980279">
        <w:trPr>
          <w:jc w:val="center"/>
        </w:trPr>
        <w:tc>
          <w:tcPr>
            <w:tcW w:w="9782" w:type="dxa"/>
            <w:gridSpan w:val="6"/>
            <w:shd w:val="clear" w:color="auto" w:fill="FDE9D9" w:themeFill="accent6" w:themeFillTint="33"/>
            <w:vAlign w:val="center"/>
            <w:hideMark/>
          </w:tcPr>
          <w:p w14:paraId="58F09119" w14:textId="43420E4B" w:rsidR="002A189A" w:rsidRPr="00A45DB8" w:rsidRDefault="002A189A" w:rsidP="00F0657F">
            <w:pPr>
              <w:rPr>
                <w:rFonts w:hAnsi="標楷體"/>
                <w:color w:val="000000" w:themeColor="text1"/>
                <w:sz w:val="28"/>
                <w:szCs w:val="28"/>
              </w:rPr>
            </w:pPr>
            <w:r w:rsidRPr="00A45DB8">
              <w:rPr>
                <w:rFonts w:hAnsi="標楷體"/>
                <w:color w:val="000000" w:themeColor="text1"/>
                <w:sz w:val="28"/>
                <w:szCs w:val="28"/>
              </w:rPr>
              <w:lastRenderedPageBreak/>
              <w:t>遊（Activities</w:t>
            </w:r>
            <w:r w:rsidR="009C71CC" w:rsidRPr="00A45DB8">
              <w:rPr>
                <w:rFonts w:hAnsi="標楷體"/>
                <w:color w:val="000000" w:themeColor="text1"/>
                <w:sz w:val="28"/>
                <w:szCs w:val="28"/>
              </w:rPr>
              <w:t>/</w:t>
            </w:r>
            <w:r w:rsidRPr="00A45DB8">
              <w:rPr>
                <w:rFonts w:hAnsi="標楷體"/>
                <w:color w:val="000000" w:themeColor="text1"/>
                <w:sz w:val="28"/>
                <w:szCs w:val="28"/>
              </w:rPr>
              <w:t>Destination）</w:t>
            </w:r>
          </w:p>
        </w:tc>
      </w:tr>
      <w:tr w:rsidR="00A45DB8" w:rsidRPr="00A45DB8" w14:paraId="78EC44D5" w14:textId="77777777" w:rsidTr="009C71CC">
        <w:trPr>
          <w:jc w:val="center"/>
        </w:trPr>
        <w:tc>
          <w:tcPr>
            <w:tcW w:w="2972" w:type="dxa"/>
            <w:vAlign w:val="center"/>
            <w:hideMark/>
          </w:tcPr>
          <w:p w14:paraId="070F30E4" w14:textId="77777777" w:rsidR="00F0657F" w:rsidRPr="00A45DB8" w:rsidRDefault="00F0657F" w:rsidP="00F0657F">
            <w:pPr>
              <w:rPr>
                <w:rFonts w:ascii="Times New Roman"/>
                <w:color w:val="000000" w:themeColor="text1"/>
                <w:sz w:val="28"/>
                <w:szCs w:val="28"/>
              </w:rPr>
            </w:pPr>
            <w:r w:rsidRPr="00A45DB8">
              <w:rPr>
                <w:rFonts w:ascii="Times New Roman"/>
                <w:color w:val="000000" w:themeColor="text1"/>
                <w:sz w:val="28"/>
                <w:szCs w:val="28"/>
              </w:rPr>
              <w:t>觀光活動集中熱門景點</w:t>
            </w:r>
          </w:p>
        </w:tc>
        <w:tc>
          <w:tcPr>
            <w:tcW w:w="1276" w:type="dxa"/>
            <w:vAlign w:val="center"/>
            <w:hideMark/>
          </w:tcPr>
          <w:p w14:paraId="6CD3520C" w14:textId="10F1C9F3" w:rsidR="00F0657F" w:rsidRPr="00A45DB8" w:rsidRDefault="002A189A" w:rsidP="004A316B">
            <w:pPr>
              <w:jc w:val="center"/>
              <w:rPr>
                <w:rFonts w:hAnsi="標楷體"/>
                <w:color w:val="000000" w:themeColor="text1"/>
                <w:sz w:val="28"/>
                <w:szCs w:val="28"/>
              </w:rPr>
            </w:pPr>
            <w:r w:rsidRPr="00A45DB8">
              <w:rPr>
                <w:rFonts w:hAnsi="標楷體"/>
                <w:color w:val="000000" w:themeColor="text1"/>
                <w:sz w:val="28"/>
                <w:szCs w:val="28"/>
              </w:rPr>
              <w:t>●</w:t>
            </w:r>
          </w:p>
        </w:tc>
        <w:tc>
          <w:tcPr>
            <w:tcW w:w="1848" w:type="dxa"/>
            <w:vAlign w:val="center"/>
            <w:hideMark/>
          </w:tcPr>
          <w:p w14:paraId="01FF918C" w14:textId="26DD1DF6" w:rsidR="00F0657F" w:rsidRPr="00A45DB8" w:rsidRDefault="002A189A" w:rsidP="004A316B">
            <w:pPr>
              <w:jc w:val="center"/>
              <w:rPr>
                <w:rFonts w:hAnsi="標楷體"/>
                <w:color w:val="000000" w:themeColor="text1"/>
                <w:sz w:val="28"/>
                <w:szCs w:val="28"/>
              </w:rPr>
            </w:pPr>
            <w:r w:rsidRPr="00A45DB8">
              <w:rPr>
                <w:rFonts w:hAnsi="標楷體"/>
                <w:color w:val="000000" w:themeColor="text1"/>
                <w:sz w:val="28"/>
                <w:szCs w:val="28"/>
              </w:rPr>
              <w:t>●</w:t>
            </w:r>
          </w:p>
        </w:tc>
        <w:tc>
          <w:tcPr>
            <w:tcW w:w="1179" w:type="dxa"/>
            <w:vAlign w:val="center"/>
            <w:hideMark/>
          </w:tcPr>
          <w:p w14:paraId="447F4CA6" w14:textId="77777777" w:rsidR="00F0657F" w:rsidRPr="00A45DB8" w:rsidRDefault="00F0657F" w:rsidP="004A316B">
            <w:pPr>
              <w:jc w:val="center"/>
              <w:rPr>
                <w:rFonts w:hAnsi="標楷體"/>
                <w:color w:val="000000" w:themeColor="text1"/>
                <w:sz w:val="28"/>
                <w:szCs w:val="28"/>
              </w:rPr>
            </w:pPr>
          </w:p>
        </w:tc>
        <w:tc>
          <w:tcPr>
            <w:tcW w:w="1231" w:type="dxa"/>
            <w:vAlign w:val="center"/>
            <w:hideMark/>
          </w:tcPr>
          <w:p w14:paraId="62AC5D43" w14:textId="0BD32011" w:rsidR="00F0657F" w:rsidRPr="00A45DB8" w:rsidRDefault="002A189A" w:rsidP="004A316B">
            <w:pPr>
              <w:jc w:val="center"/>
              <w:rPr>
                <w:rFonts w:hAnsi="標楷體"/>
                <w:color w:val="000000" w:themeColor="text1"/>
                <w:sz w:val="28"/>
                <w:szCs w:val="28"/>
              </w:rPr>
            </w:pPr>
            <w:r w:rsidRPr="00A45DB8">
              <w:rPr>
                <w:rFonts w:hAnsi="標楷體"/>
                <w:color w:val="000000" w:themeColor="text1"/>
                <w:sz w:val="28"/>
                <w:szCs w:val="28"/>
              </w:rPr>
              <w:t>●</w:t>
            </w:r>
          </w:p>
        </w:tc>
        <w:tc>
          <w:tcPr>
            <w:tcW w:w="1276" w:type="dxa"/>
            <w:vAlign w:val="center"/>
            <w:hideMark/>
          </w:tcPr>
          <w:p w14:paraId="0982C5D5" w14:textId="77777777" w:rsidR="00F0657F" w:rsidRPr="00A45DB8" w:rsidRDefault="00F0657F" w:rsidP="004A316B">
            <w:pPr>
              <w:jc w:val="center"/>
              <w:rPr>
                <w:rFonts w:hAnsi="標楷體"/>
                <w:color w:val="000000" w:themeColor="text1"/>
                <w:sz w:val="28"/>
                <w:szCs w:val="28"/>
              </w:rPr>
            </w:pPr>
          </w:p>
        </w:tc>
      </w:tr>
      <w:tr w:rsidR="00A45DB8" w:rsidRPr="00A45DB8" w14:paraId="528657A7" w14:textId="77777777" w:rsidTr="009C71CC">
        <w:trPr>
          <w:jc w:val="center"/>
        </w:trPr>
        <w:tc>
          <w:tcPr>
            <w:tcW w:w="2972" w:type="dxa"/>
            <w:vAlign w:val="center"/>
            <w:hideMark/>
          </w:tcPr>
          <w:p w14:paraId="1B199206" w14:textId="77777777" w:rsidR="00F0657F" w:rsidRPr="00A45DB8" w:rsidRDefault="00F0657F" w:rsidP="00F0657F">
            <w:pPr>
              <w:rPr>
                <w:rFonts w:ascii="Times New Roman"/>
                <w:color w:val="000000" w:themeColor="text1"/>
                <w:sz w:val="28"/>
                <w:szCs w:val="28"/>
              </w:rPr>
            </w:pPr>
            <w:r w:rsidRPr="00A45DB8">
              <w:rPr>
                <w:rFonts w:ascii="Times New Roman"/>
                <w:color w:val="000000" w:themeColor="text1"/>
                <w:sz w:val="28"/>
                <w:szCs w:val="28"/>
              </w:rPr>
              <w:t>觀光遊程同質性高</w:t>
            </w:r>
          </w:p>
        </w:tc>
        <w:tc>
          <w:tcPr>
            <w:tcW w:w="1276" w:type="dxa"/>
            <w:vAlign w:val="center"/>
            <w:hideMark/>
          </w:tcPr>
          <w:p w14:paraId="3F03A05C" w14:textId="3D81DA68" w:rsidR="00F0657F" w:rsidRPr="00A45DB8" w:rsidRDefault="002A189A" w:rsidP="004A316B">
            <w:pPr>
              <w:jc w:val="center"/>
              <w:rPr>
                <w:rFonts w:hAnsi="標楷體"/>
                <w:color w:val="000000" w:themeColor="text1"/>
                <w:sz w:val="28"/>
                <w:szCs w:val="28"/>
              </w:rPr>
            </w:pPr>
            <w:r w:rsidRPr="00A45DB8">
              <w:rPr>
                <w:rFonts w:hAnsi="標楷體"/>
                <w:color w:val="000000" w:themeColor="text1"/>
                <w:sz w:val="28"/>
                <w:szCs w:val="28"/>
              </w:rPr>
              <w:t>●</w:t>
            </w:r>
          </w:p>
        </w:tc>
        <w:tc>
          <w:tcPr>
            <w:tcW w:w="1848" w:type="dxa"/>
            <w:vAlign w:val="center"/>
            <w:hideMark/>
          </w:tcPr>
          <w:p w14:paraId="092BBB66" w14:textId="39A4A465" w:rsidR="00F0657F" w:rsidRPr="00A45DB8" w:rsidRDefault="002A189A" w:rsidP="004A316B">
            <w:pPr>
              <w:jc w:val="center"/>
              <w:rPr>
                <w:rFonts w:hAnsi="標楷體"/>
                <w:color w:val="000000" w:themeColor="text1"/>
                <w:sz w:val="28"/>
                <w:szCs w:val="28"/>
              </w:rPr>
            </w:pPr>
            <w:r w:rsidRPr="00A45DB8">
              <w:rPr>
                <w:rFonts w:hAnsi="標楷體"/>
                <w:color w:val="000000" w:themeColor="text1"/>
                <w:sz w:val="28"/>
                <w:szCs w:val="28"/>
              </w:rPr>
              <w:t>●</w:t>
            </w:r>
          </w:p>
        </w:tc>
        <w:tc>
          <w:tcPr>
            <w:tcW w:w="1179" w:type="dxa"/>
            <w:vAlign w:val="center"/>
            <w:hideMark/>
          </w:tcPr>
          <w:p w14:paraId="6DC0E097" w14:textId="77777777" w:rsidR="00F0657F" w:rsidRPr="00A45DB8" w:rsidRDefault="00F0657F" w:rsidP="004A316B">
            <w:pPr>
              <w:jc w:val="center"/>
              <w:rPr>
                <w:rFonts w:hAnsi="標楷體"/>
                <w:color w:val="000000" w:themeColor="text1"/>
                <w:sz w:val="28"/>
                <w:szCs w:val="28"/>
              </w:rPr>
            </w:pPr>
          </w:p>
        </w:tc>
        <w:tc>
          <w:tcPr>
            <w:tcW w:w="1231" w:type="dxa"/>
            <w:vAlign w:val="center"/>
            <w:hideMark/>
          </w:tcPr>
          <w:p w14:paraId="1B74E4F6" w14:textId="77777777" w:rsidR="00F0657F" w:rsidRPr="00A45DB8" w:rsidRDefault="00F0657F" w:rsidP="004A316B">
            <w:pPr>
              <w:jc w:val="center"/>
              <w:rPr>
                <w:rFonts w:hAnsi="標楷體"/>
                <w:color w:val="000000" w:themeColor="text1"/>
                <w:sz w:val="28"/>
                <w:szCs w:val="28"/>
              </w:rPr>
            </w:pPr>
          </w:p>
        </w:tc>
        <w:tc>
          <w:tcPr>
            <w:tcW w:w="1276" w:type="dxa"/>
            <w:vAlign w:val="center"/>
            <w:hideMark/>
          </w:tcPr>
          <w:p w14:paraId="6E807E9E" w14:textId="77777777" w:rsidR="00F0657F" w:rsidRPr="00A45DB8" w:rsidRDefault="00F0657F" w:rsidP="004A316B">
            <w:pPr>
              <w:jc w:val="center"/>
              <w:rPr>
                <w:rFonts w:hAnsi="標楷體"/>
                <w:color w:val="000000" w:themeColor="text1"/>
                <w:sz w:val="28"/>
                <w:szCs w:val="28"/>
              </w:rPr>
            </w:pPr>
          </w:p>
        </w:tc>
      </w:tr>
      <w:tr w:rsidR="00A45DB8" w:rsidRPr="00A45DB8" w14:paraId="2F430B3C" w14:textId="77777777" w:rsidTr="009C71CC">
        <w:trPr>
          <w:jc w:val="center"/>
        </w:trPr>
        <w:tc>
          <w:tcPr>
            <w:tcW w:w="2972" w:type="dxa"/>
            <w:vAlign w:val="center"/>
            <w:hideMark/>
          </w:tcPr>
          <w:p w14:paraId="06DD7D02" w14:textId="77777777" w:rsidR="00F0657F" w:rsidRPr="00A45DB8" w:rsidRDefault="00F0657F" w:rsidP="00F0657F">
            <w:pPr>
              <w:rPr>
                <w:rFonts w:ascii="Times New Roman"/>
                <w:color w:val="000000" w:themeColor="text1"/>
                <w:sz w:val="28"/>
                <w:szCs w:val="28"/>
              </w:rPr>
            </w:pPr>
            <w:r w:rsidRPr="00A45DB8">
              <w:rPr>
                <w:rFonts w:ascii="Times New Roman"/>
                <w:color w:val="000000" w:themeColor="text1"/>
                <w:sz w:val="28"/>
                <w:szCs w:val="28"/>
              </w:rPr>
              <w:t>深度旅遊不足</w:t>
            </w:r>
          </w:p>
        </w:tc>
        <w:tc>
          <w:tcPr>
            <w:tcW w:w="1276" w:type="dxa"/>
            <w:vAlign w:val="center"/>
            <w:hideMark/>
          </w:tcPr>
          <w:p w14:paraId="7A11794F" w14:textId="7C437DA5" w:rsidR="00F0657F" w:rsidRPr="00A45DB8" w:rsidRDefault="002A189A" w:rsidP="004A316B">
            <w:pPr>
              <w:jc w:val="center"/>
              <w:rPr>
                <w:rFonts w:hAnsi="標楷體"/>
                <w:color w:val="000000" w:themeColor="text1"/>
                <w:sz w:val="28"/>
                <w:szCs w:val="28"/>
              </w:rPr>
            </w:pPr>
            <w:r w:rsidRPr="00A45DB8">
              <w:rPr>
                <w:rFonts w:hAnsi="標楷體"/>
                <w:color w:val="000000" w:themeColor="text1"/>
                <w:sz w:val="28"/>
                <w:szCs w:val="28"/>
              </w:rPr>
              <w:t>●</w:t>
            </w:r>
          </w:p>
        </w:tc>
        <w:tc>
          <w:tcPr>
            <w:tcW w:w="1848" w:type="dxa"/>
            <w:vAlign w:val="center"/>
            <w:hideMark/>
          </w:tcPr>
          <w:p w14:paraId="0B67C5C3" w14:textId="443823AB" w:rsidR="00F0657F" w:rsidRPr="00A45DB8" w:rsidRDefault="002A189A" w:rsidP="004A316B">
            <w:pPr>
              <w:jc w:val="center"/>
              <w:rPr>
                <w:rFonts w:hAnsi="標楷體"/>
                <w:color w:val="000000" w:themeColor="text1"/>
                <w:sz w:val="28"/>
                <w:szCs w:val="28"/>
              </w:rPr>
            </w:pPr>
            <w:r w:rsidRPr="00A45DB8">
              <w:rPr>
                <w:rFonts w:hAnsi="標楷體"/>
                <w:color w:val="000000" w:themeColor="text1"/>
                <w:sz w:val="28"/>
                <w:szCs w:val="28"/>
              </w:rPr>
              <w:t>●</w:t>
            </w:r>
          </w:p>
        </w:tc>
        <w:tc>
          <w:tcPr>
            <w:tcW w:w="1179" w:type="dxa"/>
            <w:vAlign w:val="center"/>
            <w:hideMark/>
          </w:tcPr>
          <w:p w14:paraId="271A7945" w14:textId="77777777" w:rsidR="00F0657F" w:rsidRPr="00A45DB8" w:rsidRDefault="00F0657F" w:rsidP="004A316B">
            <w:pPr>
              <w:jc w:val="center"/>
              <w:rPr>
                <w:rFonts w:hAnsi="標楷體"/>
                <w:color w:val="000000" w:themeColor="text1"/>
                <w:sz w:val="28"/>
                <w:szCs w:val="28"/>
              </w:rPr>
            </w:pPr>
          </w:p>
        </w:tc>
        <w:tc>
          <w:tcPr>
            <w:tcW w:w="1231" w:type="dxa"/>
            <w:vAlign w:val="center"/>
            <w:hideMark/>
          </w:tcPr>
          <w:p w14:paraId="3DAB2515" w14:textId="38BD335C" w:rsidR="00F0657F" w:rsidRPr="00A45DB8" w:rsidRDefault="002A189A" w:rsidP="004A316B">
            <w:pPr>
              <w:jc w:val="center"/>
              <w:rPr>
                <w:rFonts w:hAnsi="標楷體"/>
                <w:color w:val="000000" w:themeColor="text1"/>
                <w:sz w:val="28"/>
                <w:szCs w:val="28"/>
              </w:rPr>
            </w:pPr>
            <w:r w:rsidRPr="00A45DB8">
              <w:rPr>
                <w:rFonts w:hAnsi="標楷體"/>
                <w:color w:val="000000" w:themeColor="text1"/>
                <w:sz w:val="28"/>
                <w:szCs w:val="28"/>
              </w:rPr>
              <w:t>●</w:t>
            </w:r>
          </w:p>
        </w:tc>
        <w:tc>
          <w:tcPr>
            <w:tcW w:w="1276" w:type="dxa"/>
            <w:vAlign w:val="center"/>
            <w:hideMark/>
          </w:tcPr>
          <w:p w14:paraId="69BA6860" w14:textId="4D681AE6" w:rsidR="00F0657F" w:rsidRPr="00A45DB8" w:rsidRDefault="002A189A" w:rsidP="004A316B">
            <w:pPr>
              <w:jc w:val="center"/>
              <w:rPr>
                <w:rFonts w:hAnsi="標楷體"/>
                <w:color w:val="000000" w:themeColor="text1"/>
                <w:sz w:val="28"/>
                <w:szCs w:val="28"/>
              </w:rPr>
            </w:pPr>
            <w:r w:rsidRPr="00A45DB8">
              <w:rPr>
                <w:rFonts w:hAnsi="標楷體"/>
                <w:color w:val="000000" w:themeColor="text1"/>
                <w:sz w:val="28"/>
                <w:szCs w:val="28"/>
              </w:rPr>
              <w:t>●</w:t>
            </w:r>
          </w:p>
        </w:tc>
      </w:tr>
      <w:tr w:rsidR="00A45DB8" w:rsidRPr="00A45DB8" w14:paraId="19041DEF" w14:textId="77777777" w:rsidTr="009C71CC">
        <w:trPr>
          <w:jc w:val="center"/>
        </w:trPr>
        <w:tc>
          <w:tcPr>
            <w:tcW w:w="2972" w:type="dxa"/>
            <w:vAlign w:val="center"/>
            <w:hideMark/>
          </w:tcPr>
          <w:p w14:paraId="3A12C6E7" w14:textId="77777777" w:rsidR="00F0657F" w:rsidRPr="00A45DB8" w:rsidRDefault="00F0657F" w:rsidP="00F0657F">
            <w:pPr>
              <w:rPr>
                <w:rFonts w:ascii="Times New Roman"/>
                <w:color w:val="000000" w:themeColor="text1"/>
                <w:sz w:val="28"/>
                <w:szCs w:val="28"/>
              </w:rPr>
            </w:pPr>
            <w:r w:rsidRPr="00A45DB8">
              <w:rPr>
                <w:rFonts w:ascii="Times New Roman"/>
                <w:color w:val="000000" w:themeColor="text1"/>
                <w:sz w:val="28"/>
                <w:szCs w:val="28"/>
              </w:rPr>
              <w:t>景點分流不足</w:t>
            </w:r>
          </w:p>
        </w:tc>
        <w:tc>
          <w:tcPr>
            <w:tcW w:w="1276" w:type="dxa"/>
            <w:vAlign w:val="center"/>
            <w:hideMark/>
          </w:tcPr>
          <w:p w14:paraId="7D65580B" w14:textId="2DDCD886" w:rsidR="00F0657F" w:rsidRPr="00A45DB8" w:rsidRDefault="002A189A" w:rsidP="004A316B">
            <w:pPr>
              <w:jc w:val="center"/>
              <w:rPr>
                <w:rFonts w:hAnsi="標楷體"/>
                <w:color w:val="000000" w:themeColor="text1"/>
                <w:sz w:val="28"/>
                <w:szCs w:val="28"/>
              </w:rPr>
            </w:pPr>
            <w:r w:rsidRPr="00A45DB8">
              <w:rPr>
                <w:rFonts w:hAnsi="標楷體"/>
                <w:color w:val="000000" w:themeColor="text1"/>
                <w:sz w:val="28"/>
                <w:szCs w:val="28"/>
              </w:rPr>
              <w:t>●</w:t>
            </w:r>
          </w:p>
        </w:tc>
        <w:tc>
          <w:tcPr>
            <w:tcW w:w="1848" w:type="dxa"/>
            <w:vAlign w:val="center"/>
            <w:hideMark/>
          </w:tcPr>
          <w:p w14:paraId="33EF8CD1" w14:textId="0C6B66E6" w:rsidR="00F0657F" w:rsidRPr="00A45DB8" w:rsidRDefault="002A189A" w:rsidP="004A316B">
            <w:pPr>
              <w:jc w:val="center"/>
              <w:rPr>
                <w:rFonts w:hAnsi="標楷體"/>
                <w:color w:val="000000" w:themeColor="text1"/>
                <w:sz w:val="28"/>
                <w:szCs w:val="28"/>
              </w:rPr>
            </w:pPr>
            <w:r w:rsidRPr="00A45DB8">
              <w:rPr>
                <w:rFonts w:hAnsi="標楷體"/>
                <w:color w:val="000000" w:themeColor="text1"/>
                <w:sz w:val="28"/>
                <w:szCs w:val="28"/>
              </w:rPr>
              <w:t>●</w:t>
            </w:r>
          </w:p>
        </w:tc>
        <w:tc>
          <w:tcPr>
            <w:tcW w:w="1179" w:type="dxa"/>
            <w:vAlign w:val="center"/>
            <w:hideMark/>
          </w:tcPr>
          <w:p w14:paraId="07F9FA48" w14:textId="77777777" w:rsidR="00F0657F" w:rsidRPr="00A45DB8" w:rsidRDefault="00F0657F" w:rsidP="004A316B">
            <w:pPr>
              <w:jc w:val="center"/>
              <w:rPr>
                <w:rFonts w:hAnsi="標楷體"/>
                <w:color w:val="000000" w:themeColor="text1"/>
                <w:sz w:val="28"/>
                <w:szCs w:val="28"/>
              </w:rPr>
            </w:pPr>
          </w:p>
        </w:tc>
        <w:tc>
          <w:tcPr>
            <w:tcW w:w="1231" w:type="dxa"/>
            <w:vAlign w:val="center"/>
            <w:hideMark/>
          </w:tcPr>
          <w:p w14:paraId="1C035328" w14:textId="0F572D58" w:rsidR="00F0657F" w:rsidRPr="00A45DB8" w:rsidRDefault="002A189A" w:rsidP="004A316B">
            <w:pPr>
              <w:jc w:val="center"/>
              <w:rPr>
                <w:rFonts w:hAnsi="標楷體"/>
                <w:color w:val="000000" w:themeColor="text1"/>
                <w:sz w:val="28"/>
                <w:szCs w:val="28"/>
              </w:rPr>
            </w:pPr>
            <w:r w:rsidRPr="00A45DB8">
              <w:rPr>
                <w:rFonts w:hAnsi="標楷體"/>
                <w:color w:val="000000" w:themeColor="text1"/>
                <w:sz w:val="28"/>
                <w:szCs w:val="28"/>
              </w:rPr>
              <w:t>●</w:t>
            </w:r>
          </w:p>
        </w:tc>
        <w:tc>
          <w:tcPr>
            <w:tcW w:w="1276" w:type="dxa"/>
            <w:vAlign w:val="center"/>
            <w:hideMark/>
          </w:tcPr>
          <w:p w14:paraId="4699E572" w14:textId="1E734DC1" w:rsidR="00F0657F" w:rsidRPr="00A45DB8" w:rsidRDefault="002A189A" w:rsidP="004A316B">
            <w:pPr>
              <w:jc w:val="center"/>
              <w:rPr>
                <w:rFonts w:hAnsi="標楷體"/>
                <w:color w:val="000000" w:themeColor="text1"/>
                <w:sz w:val="28"/>
                <w:szCs w:val="28"/>
              </w:rPr>
            </w:pPr>
            <w:r w:rsidRPr="00A45DB8">
              <w:rPr>
                <w:rFonts w:hAnsi="標楷體"/>
                <w:color w:val="000000" w:themeColor="text1"/>
                <w:sz w:val="28"/>
                <w:szCs w:val="28"/>
              </w:rPr>
              <w:t>●</w:t>
            </w:r>
          </w:p>
        </w:tc>
      </w:tr>
      <w:tr w:rsidR="00A45DB8" w:rsidRPr="00A45DB8" w14:paraId="07EA3A66" w14:textId="77777777" w:rsidTr="009C71CC">
        <w:trPr>
          <w:jc w:val="center"/>
        </w:trPr>
        <w:tc>
          <w:tcPr>
            <w:tcW w:w="2972" w:type="dxa"/>
            <w:vAlign w:val="center"/>
            <w:hideMark/>
          </w:tcPr>
          <w:p w14:paraId="4DFD134B" w14:textId="77777777" w:rsidR="00F0657F" w:rsidRPr="00A45DB8" w:rsidRDefault="00F0657F" w:rsidP="00F0657F">
            <w:pPr>
              <w:rPr>
                <w:rFonts w:ascii="Times New Roman"/>
                <w:color w:val="000000" w:themeColor="text1"/>
                <w:sz w:val="28"/>
                <w:szCs w:val="28"/>
              </w:rPr>
            </w:pPr>
            <w:r w:rsidRPr="00A45DB8">
              <w:rPr>
                <w:rFonts w:ascii="Times New Roman"/>
                <w:color w:val="000000" w:themeColor="text1"/>
                <w:sz w:val="28"/>
                <w:szCs w:val="28"/>
              </w:rPr>
              <w:t>區域發展失衡</w:t>
            </w:r>
          </w:p>
        </w:tc>
        <w:tc>
          <w:tcPr>
            <w:tcW w:w="1276" w:type="dxa"/>
            <w:vAlign w:val="center"/>
            <w:hideMark/>
          </w:tcPr>
          <w:p w14:paraId="00DA0A4D" w14:textId="487AB536" w:rsidR="00F0657F" w:rsidRPr="00A45DB8" w:rsidRDefault="002A189A" w:rsidP="004A316B">
            <w:pPr>
              <w:jc w:val="center"/>
              <w:rPr>
                <w:rFonts w:hAnsi="標楷體"/>
                <w:color w:val="000000" w:themeColor="text1"/>
                <w:sz w:val="28"/>
                <w:szCs w:val="28"/>
              </w:rPr>
            </w:pPr>
            <w:r w:rsidRPr="00A45DB8">
              <w:rPr>
                <w:rFonts w:hAnsi="標楷體"/>
                <w:color w:val="000000" w:themeColor="text1"/>
                <w:sz w:val="28"/>
                <w:szCs w:val="28"/>
              </w:rPr>
              <w:t>●</w:t>
            </w:r>
          </w:p>
        </w:tc>
        <w:tc>
          <w:tcPr>
            <w:tcW w:w="1848" w:type="dxa"/>
            <w:vAlign w:val="center"/>
            <w:hideMark/>
          </w:tcPr>
          <w:p w14:paraId="47C9EE95" w14:textId="77777777" w:rsidR="00F0657F" w:rsidRPr="00A45DB8" w:rsidRDefault="00F0657F" w:rsidP="004A316B">
            <w:pPr>
              <w:jc w:val="center"/>
              <w:rPr>
                <w:rFonts w:hAnsi="標楷體"/>
                <w:color w:val="000000" w:themeColor="text1"/>
                <w:sz w:val="28"/>
                <w:szCs w:val="28"/>
              </w:rPr>
            </w:pPr>
          </w:p>
        </w:tc>
        <w:tc>
          <w:tcPr>
            <w:tcW w:w="1179" w:type="dxa"/>
            <w:vAlign w:val="center"/>
            <w:hideMark/>
          </w:tcPr>
          <w:p w14:paraId="28D2B654" w14:textId="77777777" w:rsidR="00F0657F" w:rsidRPr="00A45DB8" w:rsidRDefault="00F0657F" w:rsidP="004A316B">
            <w:pPr>
              <w:jc w:val="center"/>
              <w:rPr>
                <w:rFonts w:hAnsi="標楷體"/>
                <w:color w:val="000000" w:themeColor="text1"/>
                <w:sz w:val="28"/>
                <w:szCs w:val="28"/>
              </w:rPr>
            </w:pPr>
          </w:p>
        </w:tc>
        <w:tc>
          <w:tcPr>
            <w:tcW w:w="1231" w:type="dxa"/>
            <w:vAlign w:val="center"/>
            <w:hideMark/>
          </w:tcPr>
          <w:p w14:paraId="36A97E8C" w14:textId="2686B920" w:rsidR="00F0657F" w:rsidRPr="00A45DB8" w:rsidRDefault="002A189A" w:rsidP="004A316B">
            <w:pPr>
              <w:jc w:val="center"/>
              <w:rPr>
                <w:rFonts w:hAnsi="標楷體"/>
                <w:color w:val="000000" w:themeColor="text1"/>
                <w:sz w:val="28"/>
                <w:szCs w:val="28"/>
              </w:rPr>
            </w:pPr>
            <w:r w:rsidRPr="00A45DB8">
              <w:rPr>
                <w:rFonts w:hAnsi="標楷體"/>
                <w:color w:val="000000" w:themeColor="text1"/>
                <w:sz w:val="28"/>
                <w:szCs w:val="28"/>
              </w:rPr>
              <w:t>●</w:t>
            </w:r>
          </w:p>
        </w:tc>
        <w:tc>
          <w:tcPr>
            <w:tcW w:w="1276" w:type="dxa"/>
            <w:vAlign w:val="center"/>
            <w:hideMark/>
          </w:tcPr>
          <w:p w14:paraId="1F688605" w14:textId="1978D8AB" w:rsidR="00F0657F" w:rsidRPr="00A45DB8" w:rsidRDefault="002A189A" w:rsidP="004A316B">
            <w:pPr>
              <w:jc w:val="center"/>
              <w:rPr>
                <w:rFonts w:hAnsi="標楷體"/>
                <w:color w:val="000000" w:themeColor="text1"/>
                <w:sz w:val="28"/>
                <w:szCs w:val="28"/>
              </w:rPr>
            </w:pPr>
            <w:r w:rsidRPr="00A45DB8">
              <w:rPr>
                <w:rFonts w:hAnsi="標楷體"/>
                <w:color w:val="000000" w:themeColor="text1"/>
                <w:sz w:val="28"/>
                <w:szCs w:val="28"/>
              </w:rPr>
              <w:t>●</w:t>
            </w:r>
          </w:p>
        </w:tc>
      </w:tr>
      <w:tr w:rsidR="00A45DB8" w:rsidRPr="00A45DB8" w14:paraId="226E56CD" w14:textId="77777777" w:rsidTr="009C71CC">
        <w:trPr>
          <w:jc w:val="center"/>
        </w:trPr>
        <w:tc>
          <w:tcPr>
            <w:tcW w:w="2972" w:type="dxa"/>
            <w:vAlign w:val="center"/>
            <w:hideMark/>
          </w:tcPr>
          <w:p w14:paraId="3FCF0098" w14:textId="77777777" w:rsidR="00F0657F" w:rsidRPr="00A45DB8" w:rsidRDefault="00F0657F" w:rsidP="00F0657F">
            <w:pPr>
              <w:rPr>
                <w:rFonts w:ascii="Times New Roman"/>
                <w:color w:val="000000" w:themeColor="text1"/>
                <w:sz w:val="28"/>
                <w:szCs w:val="28"/>
              </w:rPr>
            </w:pPr>
            <w:r w:rsidRPr="00A45DB8">
              <w:rPr>
                <w:rFonts w:ascii="Times New Roman"/>
                <w:color w:val="000000" w:themeColor="text1"/>
                <w:sz w:val="28"/>
                <w:szCs w:val="28"/>
              </w:rPr>
              <w:t>偏遠景</w:t>
            </w:r>
            <w:proofErr w:type="gramStart"/>
            <w:r w:rsidRPr="00A45DB8">
              <w:rPr>
                <w:rFonts w:ascii="Times New Roman"/>
                <w:color w:val="000000" w:themeColor="text1"/>
                <w:sz w:val="28"/>
                <w:szCs w:val="28"/>
              </w:rPr>
              <w:t>點易達性</w:t>
            </w:r>
            <w:proofErr w:type="gramEnd"/>
            <w:r w:rsidRPr="00A45DB8">
              <w:rPr>
                <w:rFonts w:ascii="Times New Roman"/>
                <w:color w:val="000000" w:themeColor="text1"/>
                <w:sz w:val="28"/>
                <w:szCs w:val="28"/>
              </w:rPr>
              <w:t>不足</w:t>
            </w:r>
          </w:p>
        </w:tc>
        <w:tc>
          <w:tcPr>
            <w:tcW w:w="1276" w:type="dxa"/>
            <w:vAlign w:val="center"/>
            <w:hideMark/>
          </w:tcPr>
          <w:p w14:paraId="0356A123" w14:textId="4C1CDC01" w:rsidR="00F0657F" w:rsidRPr="00A45DB8" w:rsidRDefault="002A189A" w:rsidP="004A316B">
            <w:pPr>
              <w:jc w:val="center"/>
              <w:rPr>
                <w:rFonts w:hAnsi="標楷體"/>
                <w:color w:val="000000" w:themeColor="text1"/>
                <w:sz w:val="28"/>
                <w:szCs w:val="28"/>
              </w:rPr>
            </w:pPr>
            <w:r w:rsidRPr="00A45DB8">
              <w:rPr>
                <w:rFonts w:hAnsi="標楷體"/>
                <w:color w:val="000000" w:themeColor="text1"/>
                <w:sz w:val="28"/>
                <w:szCs w:val="28"/>
              </w:rPr>
              <w:t>●</w:t>
            </w:r>
          </w:p>
        </w:tc>
        <w:tc>
          <w:tcPr>
            <w:tcW w:w="1848" w:type="dxa"/>
            <w:vAlign w:val="center"/>
            <w:hideMark/>
          </w:tcPr>
          <w:p w14:paraId="2D706DFE" w14:textId="0A3101EF" w:rsidR="00F0657F" w:rsidRPr="00A45DB8" w:rsidRDefault="002A189A" w:rsidP="004A316B">
            <w:pPr>
              <w:jc w:val="center"/>
              <w:rPr>
                <w:rFonts w:hAnsi="標楷體"/>
                <w:color w:val="000000" w:themeColor="text1"/>
                <w:sz w:val="28"/>
                <w:szCs w:val="28"/>
              </w:rPr>
            </w:pPr>
            <w:r w:rsidRPr="00A45DB8">
              <w:rPr>
                <w:rFonts w:hAnsi="標楷體"/>
                <w:color w:val="000000" w:themeColor="text1"/>
                <w:sz w:val="28"/>
                <w:szCs w:val="28"/>
              </w:rPr>
              <w:t>●</w:t>
            </w:r>
          </w:p>
        </w:tc>
        <w:tc>
          <w:tcPr>
            <w:tcW w:w="1179" w:type="dxa"/>
            <w:vAlign w:val="center"/>
            <w:hideMark/>
          </w:tcPr>
          <w:p w14:paraId="4D387E8B" w14:textId="77777777" w:rsidR="00F0657F" w:rsidRPr="00A45DB8" w:rsidRDefault="00F0657F" w:rsidP="004A316B">
            <w:pPr>
              <w:jc w:val="center"/>
              <w:rPr>
                <w:rFonts w:hAnsi="標楷體"/>
                <w:color w:val="000000" w:themeColor="text1"/>
                <w:sz w:val="28"/>
                <w:szCs w:val="28"/>
              </w:rPr>
            </w:pPr>
          </w:p>
        </w:tc>
        <w:tc>
          <w:tcPr>
            <w:tcW w:w="1231" w:type="dxa"/>
            <w:vAlign w:val="center"/>
            <w:hideMark/>
          </w:tcPr>
          <w:p w14:paraId="0B5B6919" w14:textId="1523F310" w:rsidR="00F0657F" w:rsidRPr="00A45DB8" w:rsidRDefault="002A189A" w:rsidP="004A316B">
            <w:pPr>
              <w:jc w:val="center"/>
              <w:rPr>
                <w:rFonts w:hAnsi="標楷體"/>
                <w:color w:val="000000" w:themeColor="text1"/>
                <w:sz w:val="28"/>
                <w:szCs w:val="28"/>
              </w:rPr>
            </w:pPr>
            <w:r w:rsidRPr="00A45DB8">
              <w:rPr>
                <w:rFonts w:hAnsi="標楷體"/>
                <w:color w:val="000000" w:themeColor="text1"/>
                <w:sz w:val="28"/>
                <w:szCs w:val="28"/>
              </w:rPr>
              <w:t>●</w:t>
            </w:r>
          </w:p>
        </w:tc>
        <w:tc>
          <w:tcPr>
            <w:tcW w:w="1276" w:type="dxa"/>
            <w:vAlign w:val="center"/>
            <w:hideMark/>
          </w:tcPr>
          <w:p w14:paraId="4CDBAC50" w14:textId="1F3059FF" w:rsidR="00F0657F" w:rsidRPr="00A45DB8" w:rsidRDefault="002A189A" w:rsidP="004A316B">
            <w:pPr>
              <w:jc w:val="center"/>
              <w:rPr>
                <w:rFonts w:hAnsi="標楷體"/>
                <w:color w:val="000000" w:themeColor="text1"/>
                <w:sz w:val="28"/>
                <w:szCs w:val="28"/>
              </w:rPr>
            </w:pPr>
            <w:r w:rsidRPr="00A45DB8">
              <w:rPr>
                <w:rFonts w:hAnsi="標楷體"/>
                <w:color w:val="000000" w:themeColor="text1"/>
                <w:sz w:val="28"/>
                <w:szCs w:val="28"/>
              </w:rPr>
              <w:t>●</w:t>
            </w:r>
          </w:p>
        </w:tc>
      </w:tr>
      <w:tr w:rsidR="00A45DB8" w:rsidRPr="00A45DB8" w14:paraId="70E51A98" w14:textId="77777777" w:rsidTr="009C71CC">
        <w:trPr>
          <w:jc w:val="center"/>
        </w:trPr>
        <w:tc>
          <w:tcPr>
            <w:tcW w:w="2972" w:type="dxa"/>
            <w:vAlign w:val="center"/>
            <w:hideMark/>
          </w:tcPr>
          <w:p w14:paraId="7E04B2DD" w14:textId="77777777" w:rsidR="00F0657F" w:rsidRPr="00A45DB8" w:rsidRDefault="00F0657F" w:rsidP="00F0657F">
            <w:pPr>
              <w:rPr>
                <w:rFonts w:ascii="Times New Roman"/>
                <w:color w:val="000000" w:themeColor="text1"/>
                <w:sz w:val="28"/>
                <w:szCs w:val="28"/>
              </w:rPr>
            </w:pPr>
            <w:r w:rsidRPr="00A45DB8">
              <w:rPr>
                <w:rFonts w:ascii="Times New Roman"/>
                <w:color w:val="000000" w:themeColor="text1"/>
                <w:sz w:val="28"/>
                <w:szCs w:val="28"/>
              </w:rPr>
              <w:t>新興景點行銷不足</w:t>
            </w:r>
          </w:p>
        </w:tc>
        <w:tc>
          <w:tcPr>
            <w:tcW w:w="1276" w:type="dxa"/>
            <w:vAlign w:val="center"/>
            <w:hideMark/>
          </w:tcPr>
          <w:p w14:paraId="154EB190" w14:textId="77777777" w:rsidR="00F0657F" w:rsidRPr="00A45DB8" w:rsidRDefault="00F0657F" w:rsidP="004A316B">
            <w:pPr>
              <w:jc w:val="center"/>
              <w:rPr>
                <w:rFonts w:hAnsi="標楷體"/>
                <w:color w:val="000000" w:themeColor="text1"/>
                <w:sz w:val="28"/>
                <w:szCs w:val="28"/>
              </w:rPr>
            </w:pPr>
          </w:p>
        </w:tc>
        <w:tc>
          <w:tcPr>
            <w:tcW w:w="1848" w:type="dxa"/>
            <w:vAlign w:val="center"/>
            <w:hideMark/>
          </w:tcPr>
          <w:p w14:paraId="06FE9CBC" w14:textId="77777777" w:rsidR="00F0657F" w:rsidRPr="00A45DB8" w:rsidRDefault="00F0657F" w:rsidP="004A316B">
            <w:pPr>
              <w:jc w:val="center"/>
              <w:rPr>
                <w:rFonts w:hAnsi="標楷體"/>
                <w:color w:val="000000" w:themeColor="text1"/>
                <w:sz w:val="28"/>
                <w:szCs w:val="28"/>
              </w:rPr>
            </w:pPr>
          </w:p>
        </w:tc>
        <w:tc>
          <w:tcPr>
            <w:tcW w:w="1179" w:type="dxa"/>
            <w:vAlign w:val="center"/>
            <w:hideMark/>
          </w:tcPr>
          <w:p w14:paraId="70CF8D58" w14:textId="1CF9536C" w:rsidR="00F0657F" w:rsidRPr="00A45DB8" w:rsidRDefault="002A189A" w:rsidP="004A316B">
            <w:pPr>
              <w:jc w:val="center"/>
              <w:rPr>
                <w:rFonts w:hAnsi="標楷體"/>
                <w:color w:val="000000" w:themeColor="text1"/>
                <w:sz w:val="28"/>
                <w:szCs w:val="28"/>
              </w:rPr>
            </w:pPr>
            <w:r w:rsidRPr="00A45DB8">
              <w:rPr>
                <w:rFonts w:hAnsi="標楷體"/>
                <w:color w:val="000000" w:themeColor="text1"/>
                <w:sz w:val="28"/>
                <w:szCs w:val="28"/>
              </w:rPr>
              <w:t>●</w:t>
            </w:r>
          </w:p>
        </w:tc>
        <w:tc>
          <w:tcPr>
            <w:tcW w:w="1231" w:type="dxa"/>
            <w:vAlign w:val="center"/>
            <w:hideMark/>
          </w:tcPr>
          <w:p w14:paraId="656E59E2" w14:textId="24020A29" w:rsidR="00F0657F" w:rsidRPr="00A45DB8" w:rsidRDefault="002A189A" w:rsidP="004A316B">
            <w:pPr>
              <w:jc w:val="center"/>
              <w:rPr>
                <w:rFonts w:hAnsi="標楷體"/>
                <w:color w:val="000000" w:themeColor="text1"/>
                <w:sz w:val="28"/>
                <w:szCs w:val="28"/>
              </w:rPr>
            </w:pPr>
            <w:r w:rsidRPr="00A45DB8">
              <w:rPr>
                <w:rFonts w:hAnsi="標楷體"/>
                <w:color w:val="000000" w:themeColor="text1"/>
                <w:sz w:val="28"/>
                <w:szCs w:val="28"/>
              </w:rPr>
              <w:t>●</w:t>
            </w:r>
          </w:p>
        </w:tc>
        <w:tc>
          <w:tcPr>
            <w:tcW w:w="1276" w:type="dxa"/>
            <w:vAlign w:val="center"/>
            <w:hideMark/>
          </w:tcPr>
          <w:p w14:paraId="557B291D" w14:textId="7D4C9C02" w:rsidR="00F0657F" w:rsidRPr="00A45DB8" w:rsidRDefault="002A189A" w:rsidP="004A316B">
            <w:pPr>
              <w:jc w:val="center"/>
              <w:rPr>
                <w:rFonts w:hAnsi="標楷體"/>
                <w:color w:val="000000" w:themeColor="text1"/>
                <w:sz w:val="28"/>
                <w:szCs w:val="28"/>
              </w:rPr>
            </w:pPr>
            <w:r w:rsidRPr="00A45DB8">
              <w:rPr>
                <w:rFonts w:hAnsi="標楷體"/>
                <w:color w:val="000000" w:themeColor="text1"/>
                <w:sz w:val="28"/>
                <w:szCs w:val="28"/>
              </w:rPr>
              <w:t>●</w:t>
            </w:r>
          </w:p>
        </w:tc>
      </w:tr>
      <w:tr w:rsidR="00A45DB8" w:rsidRPr="00A45DB8" w14:paraId="42FA06E2" w14:textId="77777777" w:rsidTr="009C71CC">
        <w:trPr>
          <w:jc w:val="center"/>
        </w:trPr>
        <w:tc>
          <w:tcPr>
            <w:tcW w:w="2972" w:type="dxa"/>
            <w:vAlign w:val="center"/>
            <w:hideMark/>
          </w:tcPr>
          <w:p w14:paraId="203A29FD" w14:textId="77777777" w:rsidR="00F0657F" w:rsidRPr="00A45DB8" w:rsidRDefault="00F0657F" w:rsidP="00F0657F">
            <w:pPr>
              <w:rPr>
                <w:rFonts w:ascii="Times New Roman"/>
                <w:color w:val="000000" w:themeColor="text1"/>
                <w:sz w:val="28"/>
                <w:szCs w:val="28"/>
              </w:rPr>
            </w:pPr>
            <w:r w:rsidRPr="00A45DB8">
              <w:rPr>
                <w:rFonts w:ascii="Times New Roman"/>
                <w:color w:val="000000" w:themeColor="text1"/>
                <w:sz w:val="28"/>
                <w:szCs w:val="28"/>
              </w:rPr>
              <w:t>海口港季節性強</w:t>
            </w:r>
          </w:p>
        </w:tc>
        <w:tc>
          <w:tcPr>
            <w:tcW w:w="1276" w:type="dxa"/>
            <w:vAlign w:val="center"/>
            <w:hideMark/>
          </w:tcPr>
          <w:p w14:paraId="7269909F" w14:textId="77777777" w:rsidR="00F0657F" w:rsidRPr="00A45DB8" w:rsidRDefault="00F0657F" w:rsidP="004A316B">
            <w:pPr>
              <w:jc w:val="center"/>
              <w:rPr>
                <w:rFonts w:hAnsi="標楷體"/>
                <w:color w:val="000000" w:themeColor="text1"/>
                <w:sz w:val="28"/>
                <w:szCs w:val="28"/>
              </w:rPr>
            </w:pPr>
          </w:p>
        </w:tc>
        <w:tc>
          <w:tcPr>
            <w:tcW w:w="1848" w:type="dxa"/>
            <w:vAlign w:val="center"/>
            <w:hideMark/>
          </w:tcPr>
          <w:p w14:paraId="56DE0910" w14:textId="77777777" w:rsidR="00F0657F" w:rsidRPr="00A45DB8" w:rsidRDefault="00F0657F" w:rsidP="004A316B">
            <w:pPr>
              <w:jc w:val="center"/>
              <w:rPr>
                <w:rFonts w:hAnsi="標楷體"/>
                <w:color w:val="000000" w:themeColor="text1"/>
                <w:sz w:val="28"/>
                <w:szCs w:val="28"/>
              </w:rPr>
            </w:pPr>
          </w:p>
        </w:tc>
        <w:tc>
          <w:tcPr>
            <w:tcW w:w="1179" w:type="dxa"/>
            <w:vAlign w:val="center"/>
            <w:hideMark/>
          </w:tcPr>
          <w:p w14:paraId="1F0E9AD5" w14:textId="77777777" w:rsidR="00F0657F" w:rsidRPr="00A45DB8" w:rsidRDefault="00F0657F" w:rsidP="004A316B">
            <w:pPr>
              <w:jc w:val="center"/>
              <w:rPr>
                <w:rFonts w:hAnsi="標楷體"/>
                <w:color w:val="000000" w:themeColor="text1"/>
                <w:sz w:val="28"/>
                <w:szCs w:val="28"/>
              </w:rPr>
            </w:pPr>
          </w:p>
        </w:tc>
        <w:tc>
          <w:tcPr>
            <w:tcW w:w="1231" w:type="dxa"/>
            <w:vAlign w:val="center"/>
            <w:hideMark/>
          </w:tcPr>
          <w:p w14:paraId="0E56A610" w14:textId="77777777" w:rsidR="00F0657F" w:rsidRPr="00A45DB8" w:rsidRDefault="00F0657F" w:rsidP="004A316B">
            <w:pPr>
              <w:jc w:val="center"/>
              <w:rPr>
                <w:rFonts w:hAnsi="標楷體"/>
                <w:color w:val="000000" w:themeColor="text1"/>
                <w:sz w:val="28"/>
                <w:szCs w:val="28"/>
              </w:rPr>
            </w:pPr>
          </w:p>
        </w:tc>
        <w:tc>
          <w:tcPr>
            <w:tcW w:w="1276" w:type="dxa"/>
            <w:vAlign w:val="center"/>
            <w:hideMark/>
          </w:tcPr>
          <w:p w14:paraId="2D2D6EA2" w14:textId="7F0A061D" w:rsidR="00F0657F" w:rsidRPr="00A45DB8" w:rsidRDefault="002A189A" w:rsidP="004A316B">
            <w:pPr>
              <w:jc w:val="center"/>
              <w:rPr>
                <w:rFonts w:hAnsi="標楷體"/>
                <w:color w:val="000000" w:themeColor="text1"/>
                <w:sz w:val="28"/>
                <w:szCs w:val="28"/>
              </w:rPr>
            </w:pPr>
            <w:r w:rsidRPr="00A45DB8">
              <w:rPr>
                <w:rFonts w:hAnsi="標楷體"/>
                <w:color w:val="000000" w:themeColor="text1"/>
                <w:sz w:val="28"/>
                <w:szCs w:val="28"/>
              </w:rPr>
              <w:t>●</w:t>
            </w:r>
          </w:p>
        </w:tc>
      </w:tr>
      <w:tr w:rsidR="00A45DB8" w:rsidRPr="00A45DB8" w14:paraId="59092226" w14:textId="77777777" w:rsidTr="009C71CC">
        <w:trPr>
          <w:jc w:val="center"/>
        </w:trPr>
        <w:tc>
          <w:tcPr>
            <w:tcW w:w="2972" w:type="dxa"/>
            <w:vAlign w:val="center"/>
            <w:hideMark/>
          </w:tcPr>
          <w:p w14:paraId="0CE6D144" w14:textId="77777777" w:rsidR="00F0657F" w:rsidRPr="00A45DB8" w:rsidRDefault="00F0657F" w:rsidP="00F0657F">
            <w:pPr>
              <w:rPr>
                <w:rFonts w:ascii="Times New Roman"/>
                <w:color w:val="000000" w:themeColor="text1"/>
                <w:sz w:val="28"/>
                <w:szCs w:val="28"/>
              </w:rPr>
            </w:pPr>
            <w:r w:rsidRPr="00A45DB8">
              <w:rPr>
                <w:rFonts w:ascii="Times New Roman"/>
                <w:color w:val="000000" w:themeColor="text1"/>
                <w:sz w:val="28"/>
                <w:szCs w:val="28"/>
              </w:rPr>
              <w:t>溫泉街區規劃不足</w:t>
            </w:r>
          </w:p>
        </w:tc>
        <w:tc>
          <w:tcPr>
            <w:tcW w:w="1276" w:type="dxa"/>
            <w:vAlign w:val="center"/>
            <w:hideMark/>
          </w:tcPr>
          <w:p w14:paraId="0DF6C3EC" w14:textId="77777777" w:rsidR="00F0657F" w:rsidRPr="00A45DB8" w:rsidRDefault="00F0657F" w:rsidP="004A316B">
            <w:pPr>
              <w:jc w:val="center"/>
              <w:rPr>
                <w:rFonts w:hAnsi="標楷體"/>
                <w:color w:val="000000" w:themeColor="text1"/>
                <w:sz w:val="28"/>
                <w:szCs w:val="28"/>
              </w:rPr>
            </w:pPr>
          </w:p>
        </w:tc>
        <w:tc>
          <w:tcPr>
            <w:tcW w:w="1848" w:type="dxa"/>
            <w:vAlign w:val="center"/>
            <w:hideMark/>
          </w:tcPr>
          <w:p w14:paraId="4EC6DA46" w14:textId="77777777" w:rsidR="00F0657F" w:rsidRPr="00A45DB8" w:rsidRDefault="00F0657F" w:rsidP="004A316B">
            <w:pPr>
              <w:jc w:val="center"/>
              <w:rPr>
                <w:rFonts w:hAnsi="標楷體"/>
                <w:color w:val="000000" w:themeColor="text1"/>
                <w:sz w:val="28"/>
                <w:szCs w:val="28"/>
              </w:rPr>
            </w:pPr>
          </w:p>
        </w:tc>
        <w:tc>
          <w:tcPr>
            <w:tcW w:w="1179" w:type="dxa"/>
            <w:vAlign w:val="center"/>
            <w:hideMark/>
          </w:tcPr>
          <w:p w14:paraId="3DB08958" w14:textId="77777777" w:rsidR="00F0657F" w:rsidRPr="00A45DB8" w:rsidRDefault="00F0657F" w:rsidP="004A316B">
            <w:pPr>
              <w:jc w:val="center"/>
              <w:rPr>
                <w:rFonts w:hAnsi="標楷體"/>
                <w:color w:val="000000" w:themeColor="text1"/>
                <w:sz w:val="28"/>
                <w:szCs w:val="28"/>
              </w:rPr>
            </w:pPr>
          </w:p>
        </w:tc>
        <w:tc>
          <w:tcPr>
            <w:tcW w:w="1231" w:type="dxa"/>
            <w:vAlign w:val="center"/>
            <w:hideMark/>
          </w:tcPr>
          <w:p w14:paraId="3891CD9C" w14:textId="77777777" w:rsidR="00F0657F" w:rsidRPr="00A45DB8" w:rsidRDefault="00F0657F" w:rsidP="004A316B">
            <w:pPr>
              <w:jc w:val="center"/>
              <w:rPr>
                <w:rFonts w:hAnsi="標楷體"/>
                <w:color w:val="000000" w:themeColor="text1"/>
                <w:sz w:val="28"/>
                <w:szCs w:val="28"/>
              </w:rPr>
            </w:pPr>
          </w:p>
        </w:tc>
        <w:tc>
          <w:tcPr>
            <w:tcW w:w="1276" w:type="dxa"/>
            <w:vAlign w:val="center"/>
            <w:hideMark/>
          </w:tcPr>
          <w:p w14:paraId="4C89AEF1" w14:textId="3E997D72" w:rsidR="00F0657F" w:rsidRPr="00A45DB8" w:rsidRDefault="002A189A" w:rsidP="004A316B">
            <w:pPr>
              <w:jc w:val="center"/>
              <w:rPr>
                <w:rFonts w:hAnsi="標楷體"/>
                <w:color w:val="000000" w:themeColor="text1"/>
                <w:sz w:val="28"/>
                <w:szCs w:val="28"/>
              </w:rPr>
            </w:pPr>
            <w:r w:rsidRPr="00A45DB8">
              <w:rPr>
                <w:rFonts w:hAnsi="標楷體"/>
                <w:color w:val="000000" w:themeColor="text1"/>
                <w:sz w:val="28"/>
                <w:szCs w:val="28"/>
              </w:rPr>
              <w:t>●</w:t>
            </w:r>
          </w:p>
        </w:tc>
      </w:tr>
      <w:tr w:rsidR="00A45DB8" w:rsidRPr="00A45DB8" w14:paraId="37837025" w14:textId="77777777" w:rsidTr="009C71CC">
        <w:trPr>
          <w:jc w:val="center"/>
        </w:trPr>
        <w:tc>
          <w:tcPr>
            <w:tcW w:w="2972" w:type="dxa"/>
            <w:vAlign w:val="center"/>
            <w:hideMark/>
          </w:tcPr>
          <w:p w14:paraId="4E6FFA66" w14:textId="77777777" w:rsidR="00F0657F" w:rsidRPr="00A45DB8" w:rsidRDefault="00F0657F" w:rsidP="00F0657F">
            <w:pPr>
              <w:rPr>
                <w:rFonts w:ascii="Times New Roman"/>
                <w:color w:val="000000" w:themeColor="text1"/>
                <w:sz w:val="28"/>
                <w:szCs w:val="28"/>
              </w:rPr>
            </w:pPr>
            <w:r w:rsidRPr="00A45DB8">
              <w:rPr>
                <w:rFonts w:ascii="Times New Roman"/>
                <w:color w:val="000000" w:themeColor="text1"/>
                <w:sz w:val="28"/>
                <w:szCs w:val="28"/>
              </w:rPr>
              <w:t>生態承載壓力增加</w:t>
            </w:r>
          </w:p>
        </w:tc>
        <w:tc>
          <w:tcPr>
            <w:tcW w:w="1276" w:type="dxa"/>
            <w:vAlign w:val="center"/>
            <w:hideMark/>
          </w:tcPr>
          <w:p w14:paraId="38E5F8CA" w14:textId="216E6272" w:rsidR="00F0657F" w:rsidRPr="00A45DB8" w:rsidRDefault="002A189A" w:rsidP="004A316B">
            <w:pPr>
              <w:jc w:val="center"/>
              <w:rPr>
                <w:rFonts w:hAnsi="標楷體"/>
                <w:color w:val="000000" w:themeColor="text1"/>
                <w:sz w:val="28"/>
                <w:szCs w:val="28"/>
              </w:rPr>
            </w:pPr>
            <w:r w:rsidRPr="00A45DB8">
              <w:rPr>
                <w:rFonts w:hAnsi="標楷體"/>
                <w:color w:val="000000" w:themeColor="text1"/>
                <w:sz w:val="28"/>
                <w:szCs w:val="28"/>
              </w:rPr>
              <w:t>●</w:t>
            </w:r>
          </w:p>
        </w:tc>
        <w:tc>
          <w:tcPr>
            <w:tcW w:w="1848" w:type="dxa"/>
            <w:vAlign w:val="center"/>
            <w:hideMark/>
          </w:tcPr>
          <w:p w14:paraId="69864023" w14:textId="22C375B3" w:rsidR="00F0657F" w:rsidRPr="00A45DB8" w:rsidRDefault="002A189A" w:rsidP="004A316B">
            <w:pPr>
              <w:jc w:val="center"/>
              <w:rPr>
                <w:rFonts w:hAnsi="標楷體"/>
                <w:color w:val="000000" w:themeColor="text1"/>
                <w:sz w:val="28"/>
                <w:szCs w:val="28"/>
              </w:rPr>
            </w:pPr>
            <w:r w:rsidRPr="00A45DB8">
              <w:rPr>
                <w:rFonts w:hAnsi="標楷體"/>
                <w:color w:val="000000" w:themeColor="text1"/>
                <w:sz w:val="28"/>
                <w:szCs w:val="28"/>
              </w:rPr>
              <w:t>●</w:t>
            </w:r>
          </w:p>
        </w:tc>
        <w:tc>
          <w:tcPr>
            <w:tcW w:w="1179" w:type="dxa"/>
            <w:vAlign w:val="center"/>
            <w:hideMark/>
          </w:tcPr>
          <w:p w14:paraId="5E5767FD" w14:textId="77777777" w:rsidR="00F0657F" w:rsidRPr="00A45DB8" w:rsidRDefault="00F0657F" w:rsidP="004A316B">
            <w:pPr>
              <w:jc w:val="center"/>
              <w:rPr>
                <w:rFonts w:hAnsi="標楷體"/>
                <w:color w:val="000000" w:themeColor="text1"/>
                <w:sz w:val="28"/>
                <w:szCs w:val="28"/>
              </w:rPr>
            </w:pPr>
          </w:p>
        </w:tc>
        <w:tc>
          <w:tcPr>
            <w:tcW w:w="1231" w:type="dxa"/>
            <w:vAlign w:val="center"/>
            <w:hideMark/>
          </w:tcPr>
          <w:p w14:paraId="5A3D369E" w14:textId="77777777" w:rsidR="00F0657F" w:rsidRPr="00A45DB8" w:rsidRDefault="00F0657F" w:rsidP="004A316B">
            <w:pPr>
              <w:jc w:val="center"/>
              <w:rPr>
                <w:rFonts w:hAnsi="標楷體"/>
                <w:color w:val="000000" w:themeColor="text1"/>
                <w:sz w:val="28"/>
                <w:szCs w:val="28"/>
              </w:rPr>
            </w:pPr>
          </w:p>
        </w:tc>
        <w:tc>
          <w:tcPr>
            <w:tcW w:w="1276" w:type="dxa"/>
            <w:vAlign w:val="center"/>
            <w:hideMark/>
          </w:tcPr>
          <w:p w14:paraId="79651FD7" w14:textId="77777777" w:rsidR="00F0657F" w:rsidRPr="00A45DB8" w:rsidRDefault="00F0657F" w:rsidP="004A316B">
            <w:pPr>
              <w:jc w:val="center"/>
              <w:rPr>
                <w:rFonts w:hAnsi="標楷體"/>
                <w:color w:val="000000" w:themeColor="text1"/>
                <w:sz w:val="28"/>
                <w:szCs w:val="28"/>
              </w:rPr>
            </w:pPr>
          </w:p>
        </w:tc>
      </w:tr>
      <w:tr w:rsidR="00A45DB8" w:rsidRPr="00A45DB8" w14:paraId="0F536687" w14:textId="77777777" w:rsidTr="009C71CC">
        <w:trPr>
          <w:jc w:val="center"/>
        </w:trPr>
        <w:tc>
          <w:tcPr>
            <w:tcW w:w="2972" w:type="dxa"/>
            <w:vAlign w:val="center"/>
            <w:hideMark/>
          </w:tcPr>
          <w:p w14:paraId="48720ACA" w14:textId="77777777" w:rsidR="00F0657F" w:rsidRPr="00A45DB8" w:rsidRDefault="00F0657F" w:rsidP="00F0657F">
            <w:pPr>
              <w:rPr>
                <w:rFonts w:ascii="Times New Roman"/>
                <w:color w:val="000000" w:themeColor="text1"/>
                <w:sz w:val="28"/>
                <w:szCs w:val="28"/>
              </w:rPr>
            </w:pPr>
            <w:r w:rsidRPr="00A45DB8">
              <w:rPr>
                <w:rFonts w:ascii="Times New Roman"/>
                <w:color w:val="000000" w:themeColor="text1"/>
                <w:sz w:val="28"/>
                <w:szCs w:val="28"/>
              </w:rPr>
              <w:t>保育與開發衝突</w:t>
            </w:r>
          </w:p>
        </w:tc>
        <w:tc>
          <w:tcPr>
            <w:tcW w:w="1276" w:type="dxa"/>
            <w:vAlign w:val="center"/>
            <w:hideMark/>
          </w:tcPr>
          <w:p w14:paraId="5A14CEEF" w14:textId="3F87160A" w:rsidR="00F0657F" w:rsidRPr="00A45DB8" w:rsidRDefault="002A189A" w:rsidP="004A316B">
            <w:pPr>
              <w:jc w:val="center"/>
              <w:rPr>
                <w:rFonts w:hAnsi="標楷體"/>
                <w:color w:val="000000" w:themeColor="text1"/>
                <w:sz w:val="28"/>
                <w:szCs w:val="28"/>
              </w:rPr>
            </w:pPr>
            <w:r w:rsidRPr="00A45DB8">
              <w:rPr>
                <w:rFonts w:hAnsi="標楷體"/>
                <w:color w:val="000000" w:themeColor="text1"/>
                <w:sz w:val="28"/>
                <w:szCs w:val="28"/>
              </w:rPr>
              <w:t>●</w:t>
            </w:r>
          </w:p>
        </w:tc>
        <w:tc>
          <w:tcPr>
            <w:tcW w:w="1848" w:type="dxa"/>
            <w:vAlign w:val="center"/>
            <w:hideMark/>
          </w:tcPr>
          <w:p w14:paraId="6B5381B6" w14:textId="3C655872" w:rsidR="00F0657F" w:rsidRPr="00A45DB8" w:rsidRDefault="002A189A" w:rsidP="004A316B">
            <w:pPr>
              <w:jc w:val="center"/>
              <w:rPr>
                <w:rFonts w:hAnsi="標楷體"/>
                <w:color w:val="000000" w:themeColor="text1"/>
                <w:sz w:val="28"/>
                <w:szCs w:val="28"/>
              </w:rPr>
            </w:pPr>
            <w:r w:rsidRPr="00A45DB8">
              <w:rPr>
                <w:rFonts w:hAnsi="標楷體"/>
                <w:color w:val="000000" w:themeColor="text1"/>
                <w:sz w:val="28"/>
                <w:szCs w:val="28"/>
              </w:rPr>
              <w:t>●</w:t>
            </w:r>
          </w:p>
        </w:tc>
        <w:tc>
          <w:tcPr>
            <w:tcW w:w="1179" w:type="dxa"/>
            <w:vAlign w:val="center"/>
            <w:hideMark/>
          </w:tcPr>
          <w:p w14:paraId="7DA4099E" w14:textId="77777777" w:rsidR="00F0657F" w:rsidRPr="00A45DB8" w:rsidRDefault="00F0657F" w:rsidP="004A316B">
            <w:pPr>
              <w:jc w:val="center"/>
              <w:rPr>
                <w:rFonts w:hAnsi="標楷體"/>
                <w:color w:val="000000" w:themeColor="text1"/>
                <w:sz w:val="28"/>
                <w:szCs w:val="28"/>
              </w:rPr>
            </w:pPr>
          </w:p>
        </w:tc>
        <w:tc>
          <w:tcPr>
            <w:tcW w:w="1231" w:type="dxa"/>
            <w:vAlign w:val="center"/>
            <w:hideMark/>
          </w:tcPr>
          <w:p w14:paraId="1911DED3" w14:textId="16FEECF3" w:rsidR="00F0657F" w:rsidRPr="00A45DB8" w:rsidRDefault="002A189A" w:rsidP="004A316B">
            <w:pPr>
              <w:jc w:val="center"/>
              <w:rPr>
                <w:rFonts w:hAnsi="標楷體"/>
                <w:color w:val="000000" w:themeColor="text1"/>
                <w:sz w:val="28"/>
                <w:szCs w:val="28"/>
              </w:rPr>
            </w:pPr>
            <w:r w:rsidRPr="00A45DB8">
              <w:rPr>
                <w:rFonts w:hAnsi="標楷體"/>
                <w:color w:val="000000" w:themeColor="text1"/>
                <w:sz w:val="28"/>
                <w:szCs w:val="28"/>
              </w:rPr>
              <w:t>●</w:t>
            </w:r>
          </w:p>
        </w:tc>
        <w:tc>
          <w:tcPr>
            <w:tcW w:w="1276" w:type="dxa"/>
            <w:vAlign w:val="center"/>
            <w:hideMark/>
          </w:tcPr>
          <w:p w14:paraId="5D9DF1D5" w14:textId="77777777" w:rsidR="00F0657F" w:rsidRPr="00A45DB8" w:rsidRDefault="00F0657F" w:rsidP="004A316B">
            <w:pPr>
              <w:jc w:val="center"/>
              <w:rPr>
                <w:rFonts w:hAnsi="標楷體"/>
                <w:color w:val="000000" w:themeColor="text1"/>
                <w:sz w:val="28"/>
                <w:szCs w:val="28"/>
              </w:rPr>
            </w:pPr>
          </w:p>
        </w:tc>
      </w:tr>
      <w:tr w:rsidR="00A45DB8" w:rsidRPr="00A45DB8" w14:paraId="5BBD4229" w14:textId="77777777" w:rsidTr="00980279">
        <w:trPr>
          <w:jc w:val="center"/>
        </w:trPr>
        <w:tc>
          <w:tcPr>
            <w:tcW w:w="9782" w:type="dxa"/>
            <w:gridSpan w:val="6"/>
            <w:shd w:val="clear" w:color="auto" w:fill="FDE9D9" w:themeFill="accent6" w:themeFillTint="33"/>
            <w:vAlign w:val="center"/>
            <w:hideMark/>
          </w:tcPr>
          <w:p w14:paraId="7FD2F992" w14:textId="1318663B" w:rsidR="00F0657F" w:rsidRPr="00A45DB8" w:rsidRDefault="00F0657F" w:rsidP="00F0657F">
            <w:pPr>
              <w:rPr>
                <w:rFonts w:hAnsi="標楷體"/>
                <w:color w:val="000000" w:themeColor="text1"/>
                <w:sz w:val="28"/>
                <w:szCs w:val="28"/>
              </w:rPr>
            </w:pPr>
            <w:r w:rsidRPr="00A45DB8">
              <w:rPr>
                <w:rFonts w:hAnsi="標楷體"/>
                <w:color w:val="000000" w:themeColor="text1"/>
                <w:sz w:val="28"/>
                <w:szCs w:val="28"/>
              </w:rPr>
              <w:t>購（Shopping</w:t>
            </w:r>
            <w:r w:rsidR="009C71CC" w:rsidRPr="00A45DB8">
              <w:rPr>
                <w:rFonts w:hAnsi="標楷體"/>
                <w:color w:val="000000" w:themeColor="text1"/>
                <w:sz w:val="28"/>
                <w:szCs w:val="28"/>
              </w:rPr>
              <w:t>/</w:t>
            </w:r>
            <w:r w:rsidRPr="00A45DB8">
              <w:rPr>
                <w:rFonts w:hAnsi="標楷體"/>
                <w:color w:val="000000" w:themeColor="text1"/>
                <w:sz w:val="28"/>
                <w:szCs w:val="28"/>
              </w:rPr>
              <w:t>Craft）</w:t>
            </w:r>
          </w:p>
        </w:tc>
      </w:tr>
      <w:tr w:rsidR="00A45DB8" w:rsidRPr="00A45DB8" w14:paraId="41C3FB33" w14:textId="77777777" w:rsidTr="009C71CC">
        <w:trPr>
          <w:jc w:val="center"/>
        </w:trPr>
        <w:tc>
          <w:tcPr>
            <w:tcW w:w="2972" w:type="dxa"/>
            <w:vAlign w:val="center"/>
            <w:hideMark/>
          </w:tcPr>
          <w:p w14:paraId="069FFCEF" w14:textId="77777777" w:rsidR="00F0657F" w:rsidRPr="00A45DB8" w:rsidRDefault="00F0657F" w:rsidP="00F0657F">
            <w:pPr>
              <w:rPr>
                <w:rFonts w:ascii="Times New Roman"/>
                <w:color w:val="000000" w:themeColor="text1"/>
                <w:sz w:val="28"/>
                <w:szCs w:val="28"/>
              </w:rPr>
            </w:pPr>
            <w:r w:rsidRPr="00A45DB8">
              <w:rPr>
                <w:rFonts w:ascii="Times New Roman"/>
                <w:color w:val="000000" w:themeColor="text1"/>
                <w:sz w:val="28"/>
                <w:szCs w:val="28"/>
              </w:rPr>
              <w:t>在地品牌力不足</w:t>
            </w:r>
          </w:p>
        </w:tc>
        <w:tc>
          <w:tcPr>
            <w:tcW w:w="1276" w:type="dxa"/>
            <w:vAlign w:val="center"/>
            <w:hideMark/>
          </w:tcPr>
          <w:p w14:paraId="42B70EBA" w14:textId="4CD4F075" w:rsidR="00F0657F" w:rsidRPr="00A45DB8" w:rsidRDefault="002A189A" w:rsidP="004A316B">
            <w:pPr>
              <w:jc w:val="center"/>
              <w:rPr>
                <w:rFonts w:hAnsi="標楷體"/>
                <w:color w:val="000000" w:themeColor="text1"/>
                <w:sz w:val="28"/>
                <w:szCs w:val="28"/>
              </w:rPr>
            </w:pPr>
            <w:r w:rsidRPr="00A45DB8">
              <w:rPr>
                <w:rFonts w:hAnsi="標楷體"/>
                <w:color w:val="000000" w:themeColor="text1"/>
                <w:sz w:val="28"/>
                <w:szCs w:val="28"/>
              </w:rPr>
              <w:t>●</w:t>
            </w:r>
          </w:p>
        </w:tc>
        <w:tc>
          <w:tcPr>
            <w:tcW w:w="1848" w:type="dxa"/>
            <w:vAlign w:val="center"/>
            <w:hideMark/>
          </w:tcPr>
          <w:p w14:paraId="03BCCE5D" w14:textId="20198B9A" w:rsidR="00F0657F" w:rsidRPr="00A45DB8" w:rsidRDefault="002A189A" w:rsidP="004A316B">
            <w:pPr>
              <w:jc w:val="center"/>
              <w:rPr>
                <w:rFonts w:hAnsi="標楷體"/>
                <w:color w:val="000000" w:themeColor="text1"/>
                <w:sz w:val="28"/>
                <w:szCs w:val="28"/>
              </w:rPr>
            </w:pPr>
            <w:r w:rsidRPr="00A45DB8">
              <w:rPr>
                <w:rFonts w:hAnsi="標楷體"/>
                <w:color w:val="000000" w:themeColor="text1"/>
                <w:sz w:val="28"/>
                <w:szCs w:val="28"/>
              </w:rPr>
              <w:t>●</w:t>
            </w:r>
          </w:p>
        </w:tc>
        <w:tc>
          <w:tcPr>
            <w:tcW w:w="1179" w:type="dxa"/>
            <w:vAlign w:val="center"/>
            <w:hideMark/>
          </w:tcPr>
          <w:p w14:paraId="7D4582A0" w14:textId="77777777" w:rsidR="00F0657F" w:rsidRPr="00A45DB8" w:rsidRDefault="00F0657F" w:rsidP="004A316B">
            <w:pPr>
              <w:jc w:val="center"/>
              <w:rPr>
                <w:rFonts w:hAnsi="標楷體"/>
                <w:color w:val="000000" w:themeColor="text1"/>
                <w:sz w:val="28"/>
                <w:szCs w:val="28"/>
              </w:rPr>
            </w:pPr>
          </w:p>
        </w:tc>
        <w:tc>
          <w:tcPr>
            <w:tcW w:w="1231" w:type="dxa"/>
            <w:vAlign w:val="center"/>
            <w:hideMark/>
          </w:tcPr>
          <w:p w14:paraId="6EB120D8" w14:textId="77777777" w:rsidR="00F0657F" w:rsidRPr="00A45DB8" w:rsidRDefault="00F0657F" w:rsidP="004A316B">
            <w:pPr>
              <w:jc w:val="center"/>
              <w:rPr>
                <w:rFonts w:hAnsi="標楷體"/>
                <w:color w:val="000000" w:themeColor="text1"/>
                <w:sz w:val="28"/>
                <w:szCs w:val="28"/>
              </w:rPr>
            </w:pPr>
          </w:p>
        </w:tc>
        <w:tc>
          <w:tcPr>
            <w:tcW w:w="1276" w:type="dxa"/>
            <w:vAlign w:val="center"/>
            <w:hideMark/>
          </w:tcPr>
          <w:p w14:paraId="1C45EDE4" w14:textId="77777777" w:rsidR="00F0657F" w:rsidRPr="00A45DB8" w:rsidRDefault="00F0657F" w:rsidP="004A316B">
            <w:pPr>
              <w:jc w:val="center"/>
              <w:rPr>
                <w:rFonts w:hAnsi="標楷體"/>
                <w:color w:val="000000" w:themeColor="text1"/>
                <w:sz w:val="28"/>
                <w:szCs w:val="28"/>
              </w:rPr>
            </w:pPr>
          </w:p>
        </w:tc>
      </w:tr>
      <w:tr w:rsidR="00A45DB8" w:rsidRPr="00A45DB8" w14:paraId="1C83A8CF" w14:textId="77777777" w:rsidTr="009C71CC">
        <w:trPr>
          <w:jc w:val="center"/>
        </w:trPr>
        <w:tc>
          <w:tcPr>
            <w:tcW w:w="2972" w:type="dxa"/>
            <w:vAlign w:val="center"/>
            <w:hideMark/>
          </w:tcPr>
          <w:p w14:paraId="1688B649" w14:textId="77777777" w:rsidR="00F0657F" w:rsidRPr="00A45DB8" w:rsidRDefault="00F0657F" w:rsidP="00F0657F">
            <w:pPr>
              <w:rPr>
                <w:rFonts w:ascii="Times New Roman"/>
                <w:color w:val="000000" w:themeColor="text1"/>
                <w:sz w:val="28"/>
                <w:szCs w:val="28"/>
              </w:rPr>
            </w:pPr>
            <w:r w:rsidRPr="00A45DB8">
              <w:rPr>
                <w:rFonts w:ascii="Times New Roman"/>
                <w:color w:val="000000" w:themeColor="text1"/>
                <w:sz w:val="28"/>
                <w:szCs w:val="28"/>
              </w:rPr>
              <w:t>商品同質化高</w:t>
            </w:r>
          </w:p>
        </w:tc>
        <w:tc>
          <w:tcPr>
            <w:tcW w:w="1276" w:type="dxa"/>
            <w:vAlign w:val="center"/>
            <w:hideMark/>
          </w:tcPr>
          <w:p w14:paraId="15C5D16F" w14:textId="3129CD3E" w:rsidR="00F0657F" w:rsidRPr="00A45DB8" w:rsidRDefault="002A189A" w:rsidP="004A316B">
            <w:pPr>
              <w:jc w:val="center"/>
              <w:rPr>
                <w:rFonts w:hAnsi="標楷體"/>
                <w:color w:val="000000" w:themeColor="text1"/>
                <w:sz w:val="28"/>
                <w:szCs w:val="28"/>
              </w:rPr>
            </w:pPr>
            <w:r w:rsidRPr="00A45DB8">
              <w:rPr>
                <w:rFonts w:hAnsi="標楷體"/>
                <w:color w:val="000000" w:themeColor="text1"/>
                <w:sz w:val="28"/>
                <w:szCs w:val="28"/>
              </w:rPr>
              <w:t>●</w:t>
            </w:r>
          </w:p>
        </w:tc>
        <w:tc>
          <w:tcPr>
            <w:tcW w:w="1848" w:type="dxa"/>
            <w:vAlign w:val="center"/>
            <w:hideMark/>
          </w:tcPr>
          <w:p w14:paraId="61004AAA" w14:textId="2BB38F47" w:rsidR="00F0657F" w:rsidRPr="00A45DB8" w:rsidRDefault="002A189A" w:rsidP="004A316B">
            <w:pPr>
              <w:jc w:val="center"/>
              <w:rPr>
                <w:rFonts w:hAnsi="標楷體"/>
                <w:color w:val="000000" w:themeColor="text1"/>
                <w:sz w:val="28"/>
                <w:szCs w:val="28"/>
              </w:rPr>
            </w:pPr>
            <w:r w:rsidRPr="00A45DB8">
              <w:rPr>
                <w:rFonts w:hAnsi="標楷體"/>
                <w:color w:val="000000" w:themeColor="text1"/>
                <w:sz w:val="28"/>
                <w:szCs w:val="28"/>
              </w:rPr>
              <w:t>●</w:t>
            </w:r>
          </w:p>
        </w:tc>
        <w:tc>
          <w:tcPr>
            <w:tcW w:w="1179" w:type="dxa"/>
            <w:vAlign w:val="center"/>
            <w:hideMark/>
          </w:tcPr>
          <w:p w14:paraId="633D5690" w14:textId="77777777" w:rsidR="00F0657F" w:rsidRPr="00A45DB8" w:rsidRDefault="00F0657F" w:rsidP="004A316B">
            <w:pPr>
              <w:jc w:val="center"/>
              <w:rPr>
                <w:rFonts w:hAnsi="標楷體"/>
                <w:color w:val="000000" w:themeColor="text1"/>
                <w:sz w:val="28"/>
                <w:szCs w:val="28"/>
              </w:rPr>
            </w:pPr>
          </w:p>
        </w:tc>
        <w:tc>
          <w:tcPr>
            <w:tcW w:w="1231" w:type="dxa"/>
            <w:vAlign w:val="center"/>
            <w:hideMark/>
          </w:tcPr>
          <w:p w14:paraId="432EC75A" w14:textId="77777777" w:rsidR="00F0657F" w:rsidRPr="00A45DB8" w:rsidRDefault="00F0657F" w:rsidP="004A316B">
            <w:pPr>
              <w:jc w:val="center"/>
              <w:rPr>
                <w:rFonts w:hAnsi="標楷體"/>
                <w:color w:val="000000" w:themeColor="text1"/>
                <w:sz w:val="28"/>
                <w:szCs w:val="28"/>
              </w:rPr>
            </w:pPr>
          </w:p>
        </w:tc>
        <w:tc>
          <w:tcPr>
            <w:tcW w:w="1276" w:type="dxa"/>
            <w:vAlign w:val="center"/>
            <w:hideMark/>
          </w:tcPr>
          <w:p w14:paraId="74A296E4" w14:textId="77777777" w:rsidR="00F0657F" w:rsidRPr="00A45DB8" w:rsidRDefault="00F0657F" w:rsidP="004A316B">
            <w:pPr>
              <w:jc w:val="center"/>
              <w:rPr>
                <w:rFonts w:hAnsi="標楷體"/>
                <w:color w:val="000000" w:themeColor="text1"/>
                <w:sz w:val="28"/>
                <w:szCs w:val="28"/>
              </w:rPr>
            </w:pPr>
          </w:p>
        </w:tc>
      </w:tr>
      <w:tr w:rsidR="00A45DB8" w:rsidRPr="00A45DB8" w14:paraId="313BAA8B" w14:textId="77777777" w:rsidTr="009C71CC">
        <w:trPr>
          <w:jc w:val="center"/>
        </w:trPr>
        <w:tc>
          <w:tcPr>
            <w:tcW w:w="2972" w:type="dxa"/>
            <w:vAlign w:val="center"/>
            <w:hideMark/>
          </w:tcPr>
          <w:p w14:paraId="01EFC9F8" w14:textId="77777777" w:rsidR="00F0657F" w:rsidRPr="00A45DB8" w:rsidRDefault="00F0657F" w:rsidP="00F0657F">
            <w:pPr>
              <w:rPr>
                <w:rFonts w:ascii="Times New Roman"/>
                <w:color w:val="000000" w:themeColor="text1"/>
                <w:sz w:val="28"/>
                <w:szCs w:val="28"/>
              </w:rPr>
            </w:pPr>
            <w:r w:rsidRPr="00A45DB8">
              <w:rPr>
                <w:rFonts w:ascii="Times New Roman"/>
                <w:color w:val="000000" w:themeColor="text1"/>
                <w:sz w:val="28"/>
                <w:szCs w:val="28"/>
              </w:rPr>
              <w:t>地方產業鏈結不足</w:t>
            </w:r>
          </w:p>
        </w:tc>
        <w:tc>
          <w:tcPr>
            <w:tcW w:w="1276" w:type="dxa"/>
            <w:vAlign w:val="center"/>
            <w:hideMark/>
          </w:tcPr>
          <w:p w14:paraId="6723EE7B" w14:textId="228C62C6" w:rsidR="00F0657F" w:rsidRPr="00A45DB8" w:rsidRDefault="002A189A" w:rsidP="004A316B">
            <w:pPr>
              <w:jc w:val="center"/>
              <w:rPr>
                <w:rFonts w:hAnsi="標楷體"/>
                <w:color w:val="000000" w:themeColor="text1"/>
                <w:sz w:val="28"/>
                <w:szCs w:val="28"/>
              </w:rPr>
            </w:pPr>
            <w:r w:rsidRPr="00A45DB8">
              <w:rPr>
                <w:rFonts w:hAnsi="標楷體"/>
                <w:color w:val="000000" w:themeColor="text1"/>
                <w:sz w:val="28"/>
                <w:szCs w:val="28"/>
              </w:rPr>
              <w:t>●</w:t>
            </w:r>
          </w:p>
        </w:tc>
        <w:tc>
          <w:tcPr>
            <w:tcW w:w="1848" w:type="dxa"/>
            <w:vAlign w:val="center"/>
            <w:hideMark/>
          </w:tcPr>
          <w:p w14:paraId="6880D826" w14:textId="7EB60072" w:rsidR="00F0657F" w:rsidRPr="00A45DB8" w:rsidRDefault="002A189A" w:rsidP="004A316B">
            <w:pPr>
              <w:jc w:val="center"/>
              <w:rPr>
                <w:rFonts w:hAnsi="標楷體"/>
                <w:color w:val="000000" w:themeColor="text1"/>
                <w:sz w:val="28"/>
                <w:szCs w:val="28"/>
              </w:rPr>
            </w:pPr>
            <w:r w:rsidRPr="00A45DB8">
              <w:rPr>
                <w:rFonts w:hAnsi="標楷體"/>
                <w:color w:val="000000" w:themeColor="text1"/>
                <w:sz w:val="28"/>
                <w:szCs w:val="28"/>
              </w:rPr>
              <w:t>●</w:t>
            </w:r>
          </w:p>
        </w:tc>
        <w:tc>
          <w:tcPr>
            <w:tcW w:w="1179" w:type="dxa"/>
            <w:vAlign w:val="center"/>
            <w:hideMark/>
          </w:tcPr>
          <w:p w14:paraId="31F11720" w14:textId="77777777" w:rsidR="00F0657F" w:rsidRPr="00A45DB8" w:rsidRDefault="00F0657F" w:rsidP="004A316B">
            <w:pPr>
              <w:jc w:val="center"/>
              <w:rPr>
                <w:rFonts w:hAnsi="標楷體"/>
                <w:color w:val="000000" w:themeColor="text1"/>
                <w:sz w:val="28"/>
                <w:szCs w:val="28"/>
              </w:rPr>
            </w:pPr>
          </w:p>
        </w:tc>
        <w:tc>
          <w:tcPr>
            <w:tcW w:w="1231" w:type="dxa"/>
            <w:vAlign w:val="center"/>
            <w:hideMark/>
          </w:tcPr>
          <w:p w14:paraId="091100FE" w14:textId="77777777" w:rsidR="00F0657F" w:rsidRPr="00A45DB8" w:rsidRDefault="00F0657F" w:rsidP="004A316B">
            <w:pPr>
              <w:jc w:val="center"/>
              <w:rPr>
                <w:rFonts w:hAnsi="標楷體"/>
                <w:color w:val="000000" w:themeColor="text1"/>
                <w:sz w:val="28"/>
                <w:szCs w:val="28"/>
              </w:rPr>
            </w:pPr>
          </w:p>
        </w:tc>
        <w:tc>
          <w:tcPr>
            <w:tcW w:w="1276" w:type="dxa"/>
            <w:vAlign w:val="center"/>
            <w:hideMark/>
          </w:tcPr>
          <w:p w14:paraId="6C5FC5FF" w14:textId="273C104C" w:rsidR="00F0657F" w:rsidRPr="00A45DB8" w:rsidRDefault="002A189A" w:rsidP="004A316B">
            <w:pPr>
              <w:jc w:val="center"/>
              <w:rPr>
                <w:rFonts w:hAnsi="標楷體"/>
                <w:color w:val="000000" w:themeColor="text1"/>
                <w:sz w:val="28"/>
                <w:szCs w:val="28"/>
              </w:rPr>
            </w:pPr>
            <w:r w:rsidRPr="00A45DB8">
              <w:rPr>
                <w:rFonts w:hAnsi="標楷體"/>
                <w:color w:val="000000" w:themeColor="text1"/>
                <w:sz w:val="28"/>
                <w:szCs w:val="28"/>
              </w:rPr>
              <w:t>●</w:t>
            </w:r>
          </w:p>
        </w:tc>
      </w:tr>
      <w:tr w:rsidR="00A45DB8" w:rsidRPr="00A45DB8" w14:paraId="0F5E1E51" w14:textId="77777777" w:rsidTr="009C71CC">
        <w:trPr>
          <w:jc w:val="center"/>
        </w:trPr>
        <w:tc>
          <w:tcPr>
            <w:tcW w:w="2972" w:type="dxa"/>
            <w:vAlign w:val="center"/>
            <w:hideMark/>
          </w:tcPr>
          <w:p w14:paraId="590A6758" w14:textId="77777777" w:rsidR="00F0657F" w:rsidRPr="00A45DB8" w:rsidRDefault="00F0657F" w:rsidP="00F0657F">
            <w:pPr>
              <w:rPr>
                <w:rFonts w:ascii="Times New Roman"/>
                <w:color w:val="000000" w:themeColor="text1"/>
                <w:sz w:val="28"/>
                <w:szCs w:val="28"/>
              </w:rPr>
            </w:pPr>
            <w:r w:rsidRPr="00A45DB8">
              <w:rPr>
                <w:rFonts w:ascii="Times New Roman"/>
                <w:color w:val="000000" w:themeColor="text1"/>
                <w:sz w:val="28"/>
                <w:szCs w:val="28"/>
              </w:rPr>
              <w:t>觀光收益未有效回饋地方</w:t>
            </w:r>
          </w:p>
        </w:tc>
        <w:tc>
          <w:tcPr>
            <w:tcW w:w="1276" w:type="dxa"/>
            <w:vAlign w:val="center"/>
            <w:hideMark/>
          </w:tcPr>
          <w:p w14:paraId="7F2B746E" w14:textId="77777777" w:rsidR="00F0657F" w:rsidRPr="00A45DB8" w:rsidRDefault="00F0657F" w:rsidP="004A316B">
            <w:pPr>
              <w:jc w:val="center"/>
              <w:rPr>
                <w:rFonts w:hAnsi="標楷體"/>
                <w:color w:val="000000" w:themeColor="text1"/>
                <w:sz w:val="28"/>
                <w:szCs w:val="28"/>
              </w:rPr>
            </w:pPr>
          </w:p>
        </w:tc>
        <w:tc>
          <w:tcPr>
            <w:tcW w:w="1848" w:type="dxa"/>
            <w:vAlign w:val="center"/>
            <w:hideMark/>
          </w:tcPr>
          <w:p w14:paraId="411E9B85" w14:textId="464A0941" w:rsidR="00F0657F" w:rsidRPr="00A45DB8" w:rsidRDefault="002A189A" w:rsidP="004A316B">
            <w:pPr>
              <w:jc w:val="center"/>
              <w:rPr>
                <w:rFonts w:hAnsi="標楷體"/>
                <w:color w:val="000000" w:themeColor="text1"/>
                <w:sz w:val="28"/>
                <w:szCs w:val="28"/>
              </w:rPr>
            </w:pPr>
            <w:r w:rsidRPr="00A45DB8">
              <w:rPr>
                <w:rFonts w:hAnsi="標楷體"/>
                <w:color w:val="000000" w:themeColor="text1"/>
                <w:sz w:val="28"/>
                <w:szCs w:val="28"/>
              </w:rPr>
              <w:t>●</w:t>
            </w:r>
          </w:p>
        </w:tc>
        <w:tc>
          <w:tcPr>
            <w:tcW w:w="1179" w:type="dxa"/>
            <w:vAlign w:val="center"/>
            <w:hideMark/>
          </w:tcPr>
          <w:p w14:paraId="4E410506" w14:textId="77777777" w:rsidR="00F0657F" w:rsidRPr="00A45DB8" w:rsidRDefault="00F0657F" w:rsidP="004A316B">
            <w:pPr>
              <w:jc w:val="center"/>
              <w:rPr>
                <w:rFonts w:hAnsi="標楷體"/>
                <w:color w:val="000000" w:themeColor="text1"/>
                <w:sz w:val="28"/>
                <w:szCs w:val="28"/>
              </w:rPr>
            </w:pPr>
          </w:p>
        </w:tc>
        <w:tc>
          <w:tcPr>
            <w:tcW w:w="1231" w:type="dxa"/>
            <w:vAlign w:val="center"/>
            <w:hideMark/>
          </w:tcPr>
          <w:p w14:paraId="2F6A8A80" w14:textId="77777777" w:rsidR="00F0657F" w:rsidRPr="00A45DB8" w:rsidRDefault="00F0657F" w:rsidP="004A316B">
            <w:pPr>
              <w:jc w:val="center"/>
              <w:rPr>
                <w:rFonts w:hAnsi="標楷體"/>
                <w:color w:val="000000" w:themeColor="text1"/>
                <w:sz w:val="28"/>
                <w:szCs w:val="28"/>
              </w:rPr>
            </w:pPr>
          </w:p>
        </w:tc>
        <w:tc>
          <w:tcPr>
            <w:tcW w:w="1276" w:type="dxa"/>
            <w:vAlign w:val="center"/>
            <w:hideMark/>
          </w:tcPr>
          <w:p w14:paraId="255029BE" w14:textId="2151CDB2" w:rsidR="00F0657F" w:rsidRPr="00A45DB8" w:rsidRDefault="002A189A" w:rsidP="004A316B">
            <w:pPr>
              <w:jc w:val="center"/>
              <w:rPr>
                <w:rFonts w:hAnsi="標楷體"/>
                <w:color w:val="000000" w:themeColor="text1"/>
                <w:sz w:val="28"/>
                <w:szCs w:val="28"/>
              </w:rPr>
            </w:pPr>
            <w:r w:rsidRPr="00A45DB8">
              <w:rPr>
                <w:rFonts w:hAnsi="標楷體"/>
                <w:color w:val="000000" w:themeColor="text1"/>
                <w:sz w:val="28"/>
                <w:szCs w:val="28"/>
              </w:rPr>
              <w:t>●</w:t>
            </w:r>
          </w:p>
        </w:tc>
      </w:tr>
      <w:tr w:rsidR="00A45DB8" w:rsidRPr="00A45DB8" w14:paraId="07869EC3" w14:textId="77777777" w:rsidTr="00980279">
        <w:trPr>
          <w:jc w:val="center"/>
        </w:trPr>
        <w:tc>
          <w:tcPr>
            <w:tcW w:w="9782" w:type="dxa"/>
            <w:gridSpan w:val="6"/>
            <w:shd w:val="clear" w:color="auto" w:fill="FDE9D9" w:themeFill="accent6" w:themeFillTint="33"/>
            <w:vAlign w:val="center"/>
            <w:hideMark/>
          </w:tcPr>
          <w:p w14:paraId="68971828" w14:textId="31A29081" w:rsidR="00F0657F" w:rsidRPr="00A45DB8" w:rsidRDefault="00F0657F" w:rsidP="00F0657F">
            <w:pPr>
              <w:rPr>
                <w:rFonts w:hAnsi="標楷體"/>
                <w:color w:val="000000" w:themeColor="text1"/>
                <w:sz w:val="28"/>
                <w:szCs w:val="28"/>
              </w:rPr>
            </w:pPr>
            <w:r w:rsidRPr="00A45DB8">
              <w:rPr>
                <w:rFonts w:hAnsi="標楷體"/>
                <w:color w:val="000000" w:themeColor="text1"/>
                <w:sz w:val="28"/>
                <w:szCs w:val="28"/>
              </w:rPr>
              <w:t>其他（Others）</w:t>
            </w:r>
          </w:p>
        </w:tc>
      </w:tr>
      <w:tr w:rsidR="00A45DB8" w:rsidRPr="00A45DB8" w14:paraId="30C90770" w14:textId="77777777" w:rsidTr="009C71CC">
        <w:trPr>
          <w:jc w:val="center"/>
        </w:trPr>
        <w:tc>
          <w:tcPr>
            <w:tcW w:w="2972" w:type="dxa"/>
            <w:vAlign w:val="center"/>
            <w:hideMark/>
          </w:tcPr>
          <w:p w14:paraId="5285455A" w14:textId="0F457EE2" w:rsidR="00F0657F" w:rsidRPr="00A45DB8" w:rsidRDefault="00F0657F" w:rsidP="00F0657F">
            <w:pPr>
              <w:rPr>
                <w:rFonts w:ascii="Times New Roman"/>
                <w:color w:val="000000" w:themeColor="text1"/>
                <w:sz w:val="28"/>
                <w:szCs w:val="28"/>
              </w:rPr>
            </w:pPr>
            <w:r w:rsidRPr="00A45DB8">
              <w:rPr>
                <w:rFonts w:ascii="Times New Roman"/>
                <w:color w:val="000000" w:themeColor="text1"/>
                <w:sz w:val="28"/>
                <w:szCs w:val="28"/>
              </w:rPr>
              <w:t>國旅市場衰退</w:t>
            </w:r>
            <w:r w:rsidR="002A189A" w:rsidRPr="00A45DB8">
              <w:rPr>
                <w:rFonts w:ascii="Times New Roman"/>
                <w:color w:val="000000" w:themeColor="text1"/>
                <w:sz w:val="28"/>
                <w:szCs w:val="28"/>
              </w:rPr>
              <w:t>/</w:t>
            </w:r>
            <w:r w:rsidRPr="00A45DB8">
              <w:rPr>
                <w:rFonts w:ascii="Times New Roman"/>
                <w:color w:val="000000" w:themeColor="text1"/>
                <w:sz w:val="28"/>
                <w:szCs w:val="28"/>
              </w:rPr>
              <w:t>出國替代效應</w:t>
            </w:r>
          </w:p>
        </w:tc>
        <w:tc>
          <w:tcPr>
            <w:tcW w:w="1276" w:type="dxa"/>
            <w:vAlign w:val="center"/>
            <w:hideMark/>
          </w:tcPr>
          <w:p w14:paraId="5DC27578" w14:textId="5A4CD94A" w:rsidR="00F0657F" w:rsidRPr="00A45DB8" w:rsidRDefault="002A189A" w:rsidP="004A316B">
            <w:pPr>
              <w:jc w:val="center"/>
              <w:rPr>
                <w:rFonts w:hAnsi="標楷體"/>
                <w:color w:val="000000" w:themeColor="text1"/>
                <w:sz w:val="28"/>
                <w:szCs w:val="28"/>
              </w:rPr>
            </w:pPr>
            <w:r w:rsidRPr="00A45DB8">
              <w:rPr>
                <w:rFonts w:hAnsi="標楷體"/>
                <w:color w:val="000000" w:themeColor="text1"/>
                <w:sz w:val="28"/>
                <w:szCs w:val="28"/>
              </w:rPr>
              <w:t>●</w:t>
            </w:r>
          </w:p>
        </w:tc>
        <w:tc>
          <w:tcPr>
            <w:tcW w:w="1848" w:type="dxa"/>
            <w:vAlign w:val="center"/>
            <w:hideMark/>
          </w:tcPr>
          <w:p w14:paraId="08216C64" w14:textId="5138CB7E" w:rsidR="00F0657F" w:rsidRPr="00A45DB8" w:rsidRDefault="002A189A" w:rsidP="004A316B">
            <w:pPr>
              <w:jc w:val="center"/>
              <w:rPr>
                <w:rFonts w:hAnsi="標楷體"/>
                <w:color w:val="000000" w:themeColor="text1"/>
                <w:sz w:val="28"/>
                <w:szCs w:val="28"/>
              </w:rPr>
            </w:pPr>
            <w:r w:rsidRPr="00A45DB8">
              <w:rPr>
                <w:rFonts w:hAnsi="標楷體"/>
                <w:color w:val="000000" w:themeColor="text1"/>
                <w:sz w:val="28"/>
                <w:szCs w:val="28"/>
              </w:rPr>
              <w:t>●</w:t>
            </w:r>
          </w:p>
        </w:tc>
        <w:tc>
          <w:tcPr>
            <w:tcW w:w="1179" w:type="dxa"/>
            <w:vAlign w:val="center"/>
            <w:hideMark/>
          </w:tcPr>
          <w:p w14:paraId="0547EC1C" w14:textId="0AE371ED" w:rsidR="00F0657F" w:rsidRPr="00A45DB8" w:rsidRDefault="002A189A" w:rsidP="004A316B">
            <w:pPr>
              <w:jc w:val="center"/>
              <w:rPr>
                <w:rFonts w:hAnsi="標楷體"/>
                <w:color w:val="000000" w:themeColor="text1"/>
                <w:sz w:val="28"/>
                <w:szCs w:val="28"/>
              </w:rPr>
            </w:pPr>
            <w:r w:rsidRPr="00A45DB8">
              <w:rPr>
                <w:rFonts w:hAnsi="標楷體"/>
                <w:color w:val="000000" w:themeColor="text1"/>
                <w:sz w:val="28"/>
                <w:szCs w:val="28"/>
              </w:rPr>
              <w:t>●</w:t>
            </w:r>
          </w:p>
        </w:tc>
        <w:tc>
          <w:tcPr>
            <w:tcW w:w="1231" w:type="dxa"/>
            <w:vAlign w:val="center"/>
            <w:hideMark/>
          </w:tcPr>
          <w:p w14:paraId="33398EFE" w14:textId="77777777" w:rsidR="00F0657F" w:rsidRPr="00A45DB8" w:rsidRDefault="00F0657F" w:rsidP="004A316B">
            <w:pPr>
              <w:jc w:val="center"/>
              <w:rPr>
                <w:rFonts w:hAnsi="標楷體"/>
                <w:color w:val="000000" w:themeColor="text1"/>
                <w:sz w:val="28"/>
                <w:szCs w:val="28"/>
              </w:rPr>
            </w:pPr>
          </w:p>
        </w:tc>
        <w:tc>
          <w:tcPr>
            <w:tcW w:w="1276" w:type="dxa"/>
            <w:vAlign w:val="center"/>
            <w:hideMark/>
          </w:tcPr>
          <w:p w14:paraId="422F6F2E" w14:textId="77777777" w:rsidR="00F0657F" w:rsidRPr="00A45DB8" w:rsidRDefault="00F0657F" w:rsidP="004A316B">
            <w:pPr>
              <w:jc w:val="center"/>
              <w:rPr>
                <w:rFonts w:hAnsi="標楷體"/>
                <w:color w:val="000000" w:themeColor="text1"/>
                <w:sz w:val="28"/>
                <w:szCs w:val="28"/>
              </w:rPr>
            </w:pPr>
          </w:p>
        </w:tc>
      </w:tr>
      <w:tr w:rsidR="00A45DB8" w:rsidRPr="00A45DB8" w14:paraId="2D14F05B" w14:textId="77777777" w:rsidTr="009C71CC">
        <w:trPr>
          <w:jc w:val="center"/>
        </w:trPr>
        <w:tc>
          <w:tcPr>
            <w:tcW w:w="2972" w:type="dxa"/>
            <w:vAlign w:val="center"/>
            <w:hideMark/>
          </w:tcPr>
          <w:p w14:paraId="2B2F115B" w14:textId="35377743" w:rsidR="00F0657F" w:rsidRPr="00A45DB8" w:rsidRDefault="00F0657F" w:rsidP="00F0657F">
            <w:pPr>
              <w:rPr>
                <w:rFonts w:ascii="Times New Roman"/>
                <w:color w:val="000000" w:themeColor="text1"/>
                <w:sz w:val="28"/>
                <w:szCs w:val="28"/>
              </w:rPr>
            </w:pPr>
            <w:r w:rsidRPr="00A45DB8">
              <w:rPr>
                <w:rFonts w:ascii="Times New Roman"/>
                <w:color w:val="000000" w:themeColor="text1"/>
                <w:sz w:val="28"/>
                <w:szCs w:val="28"/>
              </w:rPr>
              <w:t>地方人口老化</w:t>
            </w:r>
            <w:r w:rsidR="002A189A" w:rsidRPr="00A45DB8">
              <w:rPr>
                <w:rFonts w:ascii="Times New Roman"/>
                <w:color w:val="000000" w:themeColor="text1"/>
                <w:sz w:val="28"/>
                <w:szCs w:val="28"/>
              </w:rPr>
              <w:t>/</w:t>
            </w:r>
            <w:r w:rsidRPr="00A45DB8">
              <w:rPr>
                <w:rFonts w:ascii="Times New Roman"/>
                <w:color w:val="000000" w:themeColor="text1"/>
                <w:sz w:val="28"/>
                <w:szCs w:val="28"/>
              </w:rPr>
              <w:t>青年外流</w:t>
            </w:r>
          </w:p>
        </w:tc>
        <w:tc>
          <w:tcPr>
            <w:tcW w:w="1276" w:type="dxa"/>
            <w:vAlign w:val="center"/>
            <w:hideMark/>
          </w:tcPr>
          <w:p w14:paraId="47B99657" w14:textId="77777777" w:rsidR="00F0657F" w:rsidRPr="00A45DB8" w:rsidRDefault="00F0657F" w:rsidP="004A316B">
            <w:pPr>
              <w:jc w:val="center"/>
              <w:rPr>
                <w:rFonts w:hAnsi="標楷體"/>
                <w:color w:val="000000" w:themeColor="text1"/>
                <w:sz w:val="28"/>
                <w:szCs w:val="28"/>
              </w:rPr>
            </w:pPr>
          </w:p>
        </w:tc>
        <w:tc>
          <w:tcPr>
            <w:tcW w:w="1848" w:type="dxa"/>
            <w:vAlign w:val="center"/>
            <w:hideMark/>
          </w:tcPr>
          <w:p w14:paraId="35C96FFB" w14:textId="77777777" w:rsidR="00F0657F" w:rsidRPr="00A45DB8" w:rsidRDefault="00F0657F" w:rsidP="004A316B">
            <w:pPr>
              <w:jc w:val="center"/>
              <w:rPr>
                <w:rFonts w:hAnsi="標楷體"/>
                <w:color w:val="000000" w:themeColor="text1"/>
                <w:sz w:val="28"/>
                <w:szCs w:val="28"/>
              </w:rPr>
            </w:pPr>
          </w:p>
        </w:tc>
        <w:tc>
          <w:tcPr>
            <w:tcW w:w="1179" w:type="dxa"/>
            <w:vAlign w:val="center"/>
            <w:hideMark/>
          </w:tcPr>
          <w:p w14:paraId="0BD9CB00" w14:textId="77777777" w:rsidR="00F0657F" w:rsidRPr="00A45DB8" w:rsidRDefault="00F0657F" w:rsidP="004A316B">
            <w:pPr>
              <w:jc w:val="center"/>
              <w:rPr>
                <w:rFonts w:hAnsi="標楷體"/>
                <w:color w:val="000000" w:themeColor="text1"/>
                <w:sz w:val="28"/>
                <w:szCs w:val="28"/>
              </w:rPr>
            </w:pPr>
          </w:p>
        </w:tc>
        <w:tc>
          <w:tcPr>
            <w:tcW w:w="1231" w:type="dxa"/>
            <w:vAlign w:val="center"/>
            <w:hideMark/>
          </w:tcPr>
          <w:p w14:paraId="3D4D782C" w14:textId="77777777" w:rsidR="00F0657F" w:rsidRPr="00A45DB8" w:rsidRDefault="00F0657F" w:rsidP="004A316B">
            <w:pPr>
              <w:jc w:val="center"/>
              <w:rPr>
                <w:rFonts w:hAnsi="標楷體"/>
                <w:color w:val="000000" w:themeColor="text1"/>
                <w:sz w:val="28"/>
                <w:szCs w:val="28"/>
              </w:rPr>
            </w:pPr>
          </w:p>
        </w:tc>
        <w:tc>
          <w:tcPr>
            <w:tcW w:w="1276" w:type="dxa"/>
            <w:vAlign w:val="center"/>
            <w:hideMark/>
          </w:tcPr>
          <w:p w14:paraId="6007FA29" w14:textId="529639B5" w:rsidR="00F0657F" w:rsidRPr="00A45DB8" w:rsidRDefault="002A189A" w:rsidP="004A316B">
            <w:pPr>
              <w:jc w:val="center"/>
              <w:rPr>
                <w:rFonts w:hAnsi="標楷體"/>
                <w:color w:val="000000" w:themeColor="text1"/>
                <w:sz w:val="28"/>
                <w:szCs w:val="28"/>
              </w:rPr>
            </w:pPr>
            <w:r w:rsidRPr="00A45DB8">
              <w:rPr>
                <w:rFonts w:hAnsi="標楷體"/>
                <w:color w:val="000000" w:themeColor="text1"/>
                <w:sz w:val="28"/>
                <w:szCs w:val="28"/>
              </w:rPr>
              <w:t>●</w:t>
            </w:r>
          </w:p>
        </w:tc>
      </w:tr>
      <w:tr w:rsidR="00A45DB8" w:rsidRPr="00A45DB8" w14:paraId="2EE65E61" w14:textId="77777777" w:rsidTr="009C71CC">
        <w:trPr>
          <w:jc w:val="center"/>
        </w:trPr>
        <w:tc>
          <w:tcPr>
            <w:tcW w:w="2972" w:type="dxa"/>
            <w:vAlign w:val="center"/>
            <w:hideMark/>
          </w:tcPr>
          <w:p w14:paraId="17559765" w14:textId="77777777" w:rsidR="00F0657F" w:rsidRPr="00A45DB8" w:rsidRDefault="00F0657F" w:rsidP="00F0657F">
            <w:pPr>
              <w:rPr>
                <w:rFonts w:ascii="Times New Roman"/>
                <w:color w:val="000000" w:themeColor="text1"/>
                <w:sz w:val="28"/>
                <w:szCs w:val="28"/>
              </w:rPr>
            </w:pPr>
            <w:r w:rsidRPr="00A45DB8">
              <w:rPr>
                <w:rFonts w:ascii="Times New Roman"/>
                <w:color w:val="000000" w:themeColor="text1"/>
                <w:sz w:val="28"/>
                <w:szCs w:val="28"/>
              </w:rPr>
              <w:t>土地利用與法規限制</w:t>
            </w:r>
          </w:p>
        </w:tc>
        <w:tc>
          <w:tcPr>
            <w:tcW w:w="1276" w:type="dxa"/>
            <w:vAlign w:val="center"/>
            <w:hideMark/>
          </w:tcPr>
          <w:p w14:paraId="499DCA58" w14:textId="77777777" w:rsidR="00F0657F" w:rsidRPr="00A45DB8" w:rsidRDefault="00F0657F" w:rsidP="004A316B">
            <w:pPr>
              <w:jc w:val="center"/>
              <w:rPr>
                <w:rFonts w:hAnsi="標楷體"/>
                <w:color w:val="000000" w:themeColor="text1"/>
                <w:sz w:val="28"/>
                <w:szCs w:val="28"/>
              </w:rPr>
            </w:pPr>
          </w:p>
        </w:tc>
        <w:tc>
          <w:tcPr>
            <w:tcW w:w="1848" w:type="dxa"/>
            <w:vAlign w:val="center"/>
            <w:hideMark/>
          </w:tcPr>
          <w:p w14:paraId="456864D7" w14:textId="6830BFD3" w:rsidR="00F0657F" w:rsidRPr="00A45DB8" w:rsidRDefault="002A189A" w:rsidP="004A316B">
            <w:pPr>
              <w:jc w:val="center"/>
              <w:rPr>
                <w:rFonts w:hAnsi="標楷體"/>
                <w:color w:val="000000" w:themeColor="text1"/>
                <w:sz w:val="28"/>
                <w:szCs w:val="28"/>
              </w:rPr>
            </w:pPr>
            <w:r w:rsidRPr="00A45DB8">
              <w:rPr>
                <w:rFonts w:hAnsi="標楷體"/>
                <w:color w:val="000000" w:themeColor="text1"/>
                <w:sz w:val="28"/>
                <w:szCs w:val="28"/>
              </w:rPr>
              <w:t>●</w:t>
            </w:r>
          </w:p>
        </w:tc>
        <w:tc>
          <w:tcPr>
            <w:tcW w:w="1179" w:type="dxa"/>
            <w:vAlign w:val="center"/>
            <w:hideMark/>
          </w:tcPr>
          <w:p w14:paraId="50F161E6" w14:textId="77777777" w:rsidR="00F0657F" w:rsidRPr="00A45DB8" w:rsidRDefault="00F0657F" w:rsidP="004A316B">
            <w:pPr>
              <w:jc w:val="center"/>
              <w:rPr>
                <w:rFonts w:hAnsi="標楷體"/>
                <w:color w:val="000000" w:themeColor="text1"/>
                <w:sz w:val="28"/>
                <w:szCs w:val="28"/>
              </w:rPr>
            </w:pPr>
          </w:p>
        </w:tc>
        <w:tc>
          <w:tcPr>
            <w:tcW w:w="1231" w:type="dxa"/>
            <w:vAlign w:val="center"/>
            <w:hideMark/>
          </w:tcPr>
          <w:p w14:paraId="57458D92" w14:textId="313BF126" w:rsidR="00F0657F" w:rsidRPr="00A45DB8" w:rsidRDefault="002A189A" w:rsidP="004A316B">
            <w:pPr>
              <w:jc w:val="center"/>
              <w:rPr>
                <w:rFonts w:hAnsi="標楷體"/>
                <w:color w:val="000000" w:themeColor="text1"/>
                <w:sz w:val="28"/>
                <w:szCs w:val="28"/>
              </w:rPr>
            </w:pPr>
            <w:r w:rsidRPr="00A45DB8">
              <w:rPr>
                <w:rFonts w:hAnsi="標楷體"/>
                <w:color w:val="000000" w:themeColor="text1"/>
                <w:sz w:val="28"/>
                <w:szCs w:val="28"/>
              </w:rPr>
              <w:t>●</w:t>
            </w:r>
          </w:p>
        </w:tc>
        <w:tc>
          <w:tcPr>
            <w:tcW w:w="1276" w:type="dxa"/>
            <w:vAlign w:val="center"/>
            <w:hideMark/>
          </w:tcPr>
          <w:p w14:paraId="2254EBCA" w14:textId="77777777" w:rsidR="00F0657F" w:rsidRPr="00A45DB8" w:rsidRDefault="00F0657F" w:rsidP="004A316B">
            <w:pPr>
              <w:jc w:val="center"/>
              <w:rPr>
                <w:rFonts w:hAnsi="標楷體"/>
                <w:color w:val="000000" w:themeColor="text1"/>
                <w:sz w:val="28"/>
                <w:szCs w:val="28"/>
              </w:rPr>
            </w:pPr>
          </w:p>
        </w:tc>
      </w:tr>
      <w:tr w:rsidR="00A45DB8" w:rsidRPr="00A45DB8" w14:paraId="74460AC3" w14:textId="77777777" w:rsidTr="009C71CC">
        <w:trPr>
          <w:jc w:val="center"/>
        </w:trPr>
        <w:tc>
          <w:tcPr>
            <w:tcW w:w="2972" w:type="dxa"/>
            <w:vAlign w:val="center"/>
            <w:hideMark/>
          </w:tcPr>
          <w:p w14:paraId="56BF7957" w14:textId="77777777" w:rsidR="00F0657F" w:rsidRPr="00A45DB8" w:rsidRDefault="00F0657F" w:rsidP="00F0657F">
            <w:pPr>
              <w:rPr>
                <w:rFonts w:ascii="Times New Roman"/>
                <w:color w:val="000000" w:themeColor="text1"/>
                <w:sz w:val="28"/>
                <w:szCs w:val="28"/>
              </w:rPr>
            </w:pPr>
            <w:r w:rsidRPr="00A45DB8">
              <w:rPr>
                <w:rFonts w:ascii="Times New Roman"/>
                <w:color w:val="000000" w:themeColor="text1"/>
                <w:sz w:val="28"/>
                <w:szCs w:val="28"/>
              </w:rPr>
              <w:t>公共設施不足</w:t>
            </w:r>
          </w:p>
        </w:tc>
        <w:tc>
          <w:tcPr>
            <w:tcW w:w="1276" w:type="dxa"/>
            <w:vAlign w:val="center"/>
            <w:hideMark/>
          </w:tcPr>
          <w:p w14:paraId="0A9EF119" w14:textId="639EFD11" w:rsidR="00F0657F" w:rsidRPr="00A45DB8" w:rsidRDefault="002A189A" w:rsidP="004A316B">
            <w:pPr>
              <w:jc w:val="center"/>
              <w:rPr>
                <w:rFonts w:hAnsi="標楷體"/>
                <w:color w:val="000000" w:themeColor="text1"/>
                <w:sz w:val="28"/>
                <w:szCs w:val="28"/>
              </w:rPr>
            </w:pPr>
            <w:r w:rsidRPr="00A45DB8">
              <w:rPr>
                <w:rFonts w:hAnsi="標楷體"/>
                <w:color w:val="000000" w:themeColor="text1"/>
                <w:sz w:val="28"/>
                <w:szCs w:val="28"/>
              </w:rPr>
              <w:t>●</w:t>
            </w:r>
          </w:p>
        </w:tc>
        <w:tc>
          <w:tcPr>
            <w:tcW w:w="1848" w:type="dxa"/>
            <w:vAlign w:val="center"/>
            <w:hideMark/>
          </w:tcPr>
          <w:p w14:paraId="0E94148B" w14:textId="77777777" w:rsidR="00F0657F" w:rsidRPr="00A45DB8" w:rsidRDefault="00F0657F" w:rsidP="004A316B">
            <w:pPr>
              <w:jc w:val="center"/>
              <w:rPr>
                <w:rFonts w:hAnsi="標楷體"/>
                <w:color w:val="000000" w:themeColor="text1"/>
                <w:sz w:val="28"/>
                <w:szCs w:val="28"/>
              </w:rPr>
            </w:pPr>
          </w:p>
        </w:tc>
        <w:tc>
          <w:tcPr>
            <w:tcW w:w="1179" w:type="dxa"/>
            <w:vAlign w:val="center"/>
            <w:hideMark/>
          </w:tcPr>
          <w:p w14:paraId="61E4BE68" w14:textId="77777777" w:rsidR="00F0657F" w:rsidRPr="00A45DB8" w:rsidRDefault="00F0657F" w:rsidP="004A316B">
            <w:pPr>
              <w:jc w:val="center"/>
              <w:rPr>
                <w:rFonts w:hAnsi="標楷體"/>
                <w:color w:val="000000" w:themeColor="text1"/>
                <w:sz w:val="28"/>
                <w:szCs w:val="28"/>
              </w:rPr>
            </w:pPr>
          </w:p>
        </w:tc>
        <w:tc>
          <w:tcPr>
            <w:tcW w:w="1231" w:type="dxa"/>
            <w:vAlign w:val="center"/>
            <w:hideMark/>
          </w:tcPr>
          <w:p w14:paraId="1F69988A" w14:textId="77777777" w:rsidR="00F0657F" w:rsidRPr="00A45DB8" w:rsidRDefault="00F0657F" w:rsidP="004A316B">
            <w:pPr>
              <w:jc w:val="center"/>
              <w:rPr>
                <w:rFonts w:hAnsi="標楷體"/>
                <w:color w:val="000000" w:themeColor="text1"/>
                <w:sz w:val="28"/>
                <w:szCs w:val="28"/>
              </w:rPr>
            </w:pPr>
          </w:p>
        </w:tc>
        <w:tc>
          <w:tcPr>
            <w:tcW w:w="1276" w:type="dxa"/>
            <w:vAlign w:val="center"/>
            <w:hideMark/>
          </w:tcPr>
          <w:p w14:paraId="310DAA2B" w14:textId="655F7334" w:rsidR="00F0657F" w:rsidRPr="00A45DB8" w:rsidRDefault="002A189A" w:rsidP="004A316B">
            <w:pPr>
              <w:jc w:val="center"/>
              <w:rPr>
                <w:rFonts w:hAnsi="標楷體"/>
                <w:color w:val="000000" w:themeColor="text1"/>
                <w:sz w:val="28"/>
                <w:szCs w:val="28"/>
              </w:rPr>
            </w:pPr>
            <w:r w:rsidRPr="00A45DB8">
              <w:rPr>
                <w:rFonts w:hAnsi="標楷體"/>
                <w:color w:val="000000" w:themeColor="text1"/>
                <w:sz w:val="28"/>
                <w:szCs w:val="28"/>
              </w:rPr>
              <w:t>●</w:t>
            </w:r>
          </w:p>
        </w:tc>
      </w:tr>
      <w:tr w:rsidR="00A45DB8" w:rsidRPr="00A45DB8" w14:paraId="13B5508F" w14:textId="77777777" w:rsidTr="009C71CC">
        <w:trPr>
          <w:jc w:val="center"/>
        </w:trPr>
        <w:tc>
          <w:tcPr>
            <w:tcW w:w="2972" w:type="dxa"/>
            <w:vAlign w:val="center"/>
            <w:hideMark/>
          </w:tcPr>
          <w:p w14:paraId="3E17BE32" w14:textId="77777777" w:rsidR="00F0657F" w:rsidRPr="00A45DB8" w:rsidRDefault="00F0657F" w:rsidP="00F0657F">
            <w:pPr>
              <w:rPr>
                <w:rFonts w:ascii="Times New Roman"/>
                <w:color w:val="000000" w:themeColor="text1"/>
                <w:sz w:val="28"/>
                <w:szCs w:val="28"/>
              </w:rPr>
            </w:pPr>
            <w:r w:rsidRPr="00A45DB8">
              <w:rPr>
                <w:rFonts w:ascii="Times New Roman"/>
                <w:color w:val="000000" w:themeColor="text1"/>
                <w:sz w:val="28"/>
                <w:szCs w:val="28"/>
              </w:rPr>
              <w:t>中央地方整合不足</w:t>
            </w:r>
          </w:p>
        </w:tc>
        <w:tc>
          <w:tcPr>
            <w:tcW w:w="1276" w:type="dxa"/>
            <w:vAlign w:val="center"/>
            <w:hideMark/>
          </w:tcPr>
          <w:p w14:paraId="2FE8589C" w14:textId="19D37FAA" w:rsidR="00F0657F" w:rsidRPr="00A45DB8" w:rsidRDefault="002A189A" w:rsidP="004A316B">
            <w:pPr>
              <w:jc w:val="center"/>
              <w:rPr>
                <w:rFonts w:hAnsi="標楷體"/>
                <w:b/>
                <w:bCs/>
                <w:color w:val="000000" w:themeColor="text1"/>
                <w:sz w:val="28"/>
                <w:szCs w:val="28"/>
              </w:rPr>
            </w:pPr>
            <w:r w:rsidRPr="00A45DB8">
              <w:rPr>
                <w:rFonts w:hAnsi="標楷體"/>
                <w:b/>
                <w:bCs/>
                <w:color w:val="000000" w:themeColor="text1"/>
                <w:sz w:val="28"/>
                <w:szCs w:val="28"/>
              </w:rPr>
              <w:t>●</w:t>
            </w:r>
          </w:p>
        </w:tc>
        <w:tc>
          <w:tcPr>
            <w:tcW w:w="1848" w:type="dxa"/>
            <w:vAlign w:val="center"/>
            <w:hideMark/>
          </w:tcPr>
          <w:p w14:paraId="7F9C2758" w14:textId="61D55434" w:rsidR="00F0657F" w:rsidRPr="00A45DB8" w:rsidRDefault="002A189A" w:rsidP="004A316B">
            <w:pPr>
              <w:jc w:val="center"/>
              <w:rPr>
                <w:rFonts w:hAnsi="標楷體"/>
                <w:b/>
                <w:bCs/>
                <w:color w:val="000000" w:themeColor="text1"/>
                <w:sz w:val="28"/>
                <w:szCs w:val="28"/>
              </w:rPr>
            </w:pPr>
            <w:r w:rsidRPr="00A45DB8">
              <w:rPr>
                <w:rFonts w:hAnsi="標楷體"/>
                <w:b/>
                <w:bCs/>
                <w:color w:val="000000" w:themeColor="text1"/>
                <w:sz w:val="28"/>
                <w:szCs w:val="28"/>
              </w:rPr>
              <w:t>●</w:t>
            </w:r>
          </w:p>
        </w:tc>
        <w:tc>
          <w:tcPr>
            <w:tcW w:w="1179" w:type="dxa"/>
            <w:vAlign w:val="center"/>
            <w:hideMark/>
          </w:tcPr>
          <w:p w14:paraId="249E5089" w14:textId="500C389D" w:rsidR="00F0657F" w:rsidRPr="00A45DB8" w:rsidRDefault="002A189A" w:rsidP="004A316B">
            <w:pPr>
              <w:jc w:val="center"/>
              <w:rPr>
                <w:rFonts w:hAnsi="標楷體"/>
                <w:b/>
                <w:bCs/>
                <w:color w:val="000000" w:themeColor="text1"/>
                <w:sz w:val="28"/>
                <w:szCs w:val="28"/>
              </w:rPr>
            </w:pPr>
            <w:r w:rsidRPr="00A45DB8">
              <w:rPr>
                <w:rFonts w:hAnsi="標楷體"/>
                <w:b/>
                <w:bCs/>
                <w:color w:val="000000" w:themeColor="text1"/>
                <w:sz w:val="28"/>
                <w:szCs w:val="28"/>
              </w:rPr>
              <w:t>●</w:t>
            </w:r>
          </w:p>
        </w:tc>
        <w:tc>
          <w:tcPr>
            <w:tcW w:w="1231" w:type="dxa"/>
            <w:vAlign w:val="center"/>
            <w:hideMark/>
          </w:tcPr>
          <w:p w14:paraId="68844B18" w14:textId="7FE4C42F" w:rsidR="00F0657F" w:rsidRPr="00A45DB8" w:rsidRDefault="002A189A" w:rsidP="004A316B">
            <w:pPr>
              <w:jc w:val="center"/>
              <w:rPr>
                <w:rFonts w:hAnsi="標楷體"/>
                <w:b/>
                <w:bCs/>
                <w:color w:val="000000" w:themeColor="text1"/>
                <w:sz w:val="28"/>
                <w:szCs w:val="28"/>
              </w:rPr>
            </w:pPr>
            <w:r w:rsidRPr="00A45DB8">
              <w:rPr>
                <w:rFonts w:hAnsi="標楷體"/>
                <w:b/>
                <w:bCs/>
                <w:color w:val="000000" w:themeColor="text1"/>
                <w:sz w:val="28"/>
                <w:szCs w:val="28"/>
              </w:rPr>
              <w:t>●</w:t>
            </w:r>
          </w:p>
        </w:tc>
        <w:tc>
          <w:tcPr>
            <w:tcW w:w="1276" w:type="dxa"/>
            <w:vAlign w:val="center"/>
            <w:hideMark/>
          </w:tcPr>
          <w:p w14:paraId="3641C1D1" w14:textId="06474786" w:rsidR="00F0657F" w:rsidRPr="00A45DB8" w:rsidRDefault="002A189A" w:rsidP="004A316B">
            <w:pPr>
              <w:jc w:val="center"/>
              <w:rPr>
                <w:rFonts w:hAnsi="標楷體"/>
                <w:b/>
                <w:bCs/>
                <w:color w:val="000000" w:themeColor="text1"/>
                <w:sz w:val="28"/>
                <w:szCs w:val="28"/>
              </w:rPr>
            </w:pPr>
            <w:r w:rsidRPr="00A45DB8">
              <w:rPr>
                <w:rFonts w:hAnsi="標楷體"/>
                <w:b/>
                <w:bCs/>
                <w:color w:val="000000" w:themeColor="text1"/>
                <w:sz w:val="28"/>
                <w:szCs w:val="28"/>
              </w:rPr>
              <w:t>●</w:t>
            </w:r>
          </w:p>
        </w:tc>
      </w:tr>
      <w:tr w:rsidR="00A45DB8" w:rsidRPr="00A45DB8" w14:paraId="2DA1E17D" w14:textId="77777777" w:rsidTr="009C71CC">
        <w:trPr>
          <w:jc w:val="center"/>
        </w:trPr>
        <w:tc>
          <w:tcPr>
            <w:tcW w:w="2972" w:type="dxa"/>
            <w:vAlign w:val="center"/>
            <w:hideMark/>
          </w:tcPr>
          <w:p w14:paraId="2DE04B6D" w14:textId="77777777" w:rsidR="00F0657F" w:rsidRPr="00A45DB8" w:rsidRDefault="00F0657F" w:rsidP="00F0657F">
            <w:pPr>
              <w:rPr>
                <w:rFonts w:ascii="Times New Roman"/>
                <w:color w:val="000000" w:themeColor="text1"/>
                <w:sz w:val="28"/>
                <w:szCs w:val="28"/>
              </w:rPr>
            </w:pPr>
            <w:r w:rsidRPr="00A45DB8">
              <w:rPr>
                <w:rFonts w:ascii="Times New Roman"/>
                <w:color w:val="000000" w:themeColor="text1"/>
                <w:sz w:val="28"/>
                <w:szCs w:val="28"/>
              </w:rPr>
              <w:t>缺乏整體上位規劃</w:t>
            </w:r>
          </w:p>
        </w:tc>
        <w:tc>
          <w:tcPr>
            <w:tcW w:w="1276" w:type="dxa"/>
            <w:vAlign w:val="center"/>
            <w:hideMark/>
          </w:tcPr>
          <w:p w14:paraId="10BA6766" w14:textId="778F8A50" w:rsidR="00F0657F" w:rsidRPr="00A45DB8" w:rsidRDefault="002A189A" w:rsidP="004A316B">
            <w:pPr>
              <w:jc w:val="center"/>
              <w:rPr>
                <w:rFonts w:hAnsi="標楷體"/>
                <w:b/>
                <w:bCs/>
                <w:color w:val="000000" w:themeColor="text1"/>
                <w:sz w:val="28"/>
                <w:szCs w:val="28"/>
              </w:rPr>
            </w:pPr>
            <w:r w:rsidRPr="00A45DB8">
              <w:rPr>
                <w:rFonts w:hAnsi="標楷體"/>
                <w:b/>
                <w:bCs/>
                <w:color w:val="000000" w:themeColor="text1"/>
                <w:sz w:val="28"/>
                <w:szCs w:val="28"/>
              </w:rPr>
              <w:t>●</w:t>
            </w:r>
          </w:p>
        </w:tc>
        <w:tc>
          <w:tcPr>
            <w:tcW w:w="1848" w:type="dxa"/>
            <w:vAlign w:val="center"/>
            <w:hideMark/>
          </w:tcPr>
          <w:p w14:paraId="5A1D5C84" w14:textId="58BA0676" w:rsidR="00F0657F" w:rsidRPr="00A45DB8" w:rsidRDefault="002A189A" w:rsidP="004A316B">
            <w:pPr>
              <w:jc w:val="center"/>
              <w:rPr>
                <w:rFonts w:hAnsi="標楷體"/>
                <w:b/>
                <w:bCs/>
                <w:color w:val="000000" w:themeColor="text1"/>
                <w:sz w:val="28"/>
                <w:szCs w:val="28"/>
              </w:rPr>
            </w:pPr>
            <w:r w:rsidRPr="00A45DB8">
              <w:rPr>
                <w:rFonts w:hAnsi="標楷體"/>
                <w:b/>
                <w:bCs/>
                <w:color w:val="000000" w:themeColor="text1"/>
                <w:sz w:val="28"/>
                <w:szCs w:val="28"/>
              </w:rPr>
              <w:t>●</w:t>
            </w:r>
          </w:p>
        </w:tc>
        <w:tc>
          <w:tcPr>
            <w:tcW w:w="1179" w:type="dxa"/>
            <w:vAlign w:val="center"/>
            <w:hideMark/>
          </w:tcPr>
          <w:p w14:paraId="33731117" w14:textId="77777777" w:rsidR="00F0657F" w:rsidRPr="00A45DB8" w:rsidRDefault="00F0657F" w:rsidP="004A316B">
            <w:pPr>
              <w:jc w:val="center"/>
              <w:rPr>
                <w:rFonts w:hAnsi="標楷體"/>
                <w:b/>
                <w:bCs/>
                <w:color w:val="000000" w:themeColor="text1"/>
                <w:sz w:val="28"/>
                <w:szCs w:val="28"/>
              </w:rPr>
            </w:pPr>
          </w:p>
        </w:tc>
        <w:tc>
          <w:tcPr>
            <w:tcW w:w="1231" w:type="dxa"/>
            <w:vAlign w:val="center"/>
            <w:hideMark/>
          </w:tcPr>
          <w:p w14:paraId="606370BA" w14:textId="7396D02E" w:rsidR="00F0657F" w:rsidRPr="00A45DB8" w:rsidRDefault="002A189A" w:rsidP="004A316B">
            <w:pPr>
              <w:jc w:val="center"/>
              <w:rPr>
                <w:rFonts w:hAnsi="標楷體"/>
                <w:b/>
                <w:bCs/>
                <w:color w:val="000000" w:themeColor="text1"/>
                <w:sz w:val="28"/>
                <w:szCs w:val="28"/>
              </w:rPr>
            </w:pPr>
            <w:r w:rsidRPr="00A45DB8">
              <w:rPr>
                <w:rFonts w:hAnsi="標楷體"/>
                <w:b/>
                <w:bCs/>
                <w:color w:val="000000" w:themeColor="text1"/>
                <w:sz w:val="28"/>
                <w:szCs w:val="28"/>
              </w:rPr>
              <w:t>●</w:t>
            </w:r>
          </w:p>
        </w:tc>
        <w:tc>
          <w:tcPr>
            <w:tcW w:w="1276" w:type="dxa"/>
            <w:vAlign w:val="center"/>
            <w:hideMark/>
          </w:tcPr>
          <w:p w14:paraId="61E87373" w14:textId="7BBD6374" w:rsidR="00F0657F" w:rsidRPr="00A45DB8" w:rsidRDefault="002A189A" w:rsidP="004A316B">
            <w:pPr>
              <w:jc w:val="center"/>
              <w:rPr>
                <w:rFonts w:hAnsi="標楷體"/>
                <w:b/>
                <w:bCs/>
                <w:color w:val="000000" w:themeColor="text1"/>
                <w:sz w:val="28"/>
                <w:szCs w:val="28"/>
              </w:rPr>
            </w:pPr>
            <w:r w:rsidRPr="00A45DB8">
              <w:rPr>
                <w:rFonts w:hAnsi="標楷體"/>
                <w:b/>
                <w:bCs/>
                <w:color w:val="000000" w:themeColor="text1"/>
                <w:sz w:val="28"/>
                <w:szCs w:val="28"/>
              </w:rPr>
              <w:t>●</w:t>
            </w:r>
          </w:p>
        </w:tc>
      </w:tr>
      <w:tr w:rsidR="00A45DB8" w:rsidRPr="00A45DB8" w14:paraId="3746F085" w14:textId="77777777" w:rsidTr="009C71CC">
        <w:trPr>
          <w:jc w:val="center"/>
        </w:trPr>
        <w:tc>
          <w:tcPr>
            <w:tcW w:w="2972" w:type="dxa"/>
            <w:vAlign w:val="center"/>
            <w:hideMark/>
          </w:tcPr>
          <w:p w14:paraId="365442AA" w14:textId="77777777" w:rsidR="00F0657F" w:rsidRPr="00A45DB8" w:rsidRDefault="00F0657F" w:rsidP="00F0657F">
            <w:pPr>
              <w:rPr>
                <w:rFonts w:ascii="Times New Roman"/>
                <w:color w:val="000000" w:themeColor="text1"/>
                <w:sz w:val="28"/>
                <w:szCs w:val="28"/>
              </w:rPr>
            </w:pPr>
            <w:r w:rsidRPr="00A45DB8">
              <w:rPr>
                <w:rFonts w:ascii="Times New Roman"/>
                <w:color w:val="000000" w:themeColor="text1"/>
                <w:sz w:val="28"/>
                <w:szCs w:val="28"/>
              </w:rPr>
              <w:t>永續觀光轉型需求</w:t>
            </w:r>
          </w:p>
        </w:tc>
        <w:tc>
          <w:tcPr>
            <w:tcW w:w="1276" w:type="dxa"/>
            <w:vAlign w:val="center"/>
            <w:hideMark/>
          </w:tcPr>
          <w:p w14:paraId="598E4DD2" w14:textId="2B9D44F7" w:rsidR="00F0657F" w:rsidRPr="00A45DB8" w:rsidRDefault="002A189A" w:rsidP="004A316B">
            <w:pPr>
              <w:jc w:val="center"/>
              <w:rPr>
                <w:rFonts w:hAnsi="標楷體"/>
                <w:color w:val="000000" w:themeColor="text1"/>
                <w:sz w:val="28"/>
                <w:szCs w:val="28"/>
              </w:rPr>
            </w:pPr>
            <w:r w:rsidRPr="00A45DB8">
              <w:rPr>
                <w:rFonts w:hAnsi="標楷體"/>
                <w:color w:val="000000" w:themeColor="text1"/>
                <w:sz w:val="28"/>
                <w:szCs w:val="28"/>
              </w:rPr>
              <w:t>●</w:t>
            </w:r>
          </w:p>
        </w:tc>
        <w:tc>
          <w:tcPr>
            <w:tcW w:w="1848" w:type="dxa"/>
            <w:vAlign w:val="center"/>
            <w:hideMark/>
          </w:tcPr>
          <w:p w14:paraId="434C57DE" w14:textId="4B6B79E4" w:rsidR="00F0657F" w:rsidRPr="00A45DB8" w:rsidRDefault="002A189A" w:rsidP="004A316B">
            <w:pPr>
              <w:jc w:val="center"/>
              <w:rPr>
                <w:rFonts w:hAnsi="標楷體"/>
                <w:color w:val="000000" w:themeColor="text1"/>
                <w:sz w:val="28"/>
                <w:szCs w:val="28"/>
              </w:rPr>
            </w:pPr>
            <w:r w:rsidRPr="00A45DB8">
              <w:rPr>
                <w:rFonts w:hAnsi="標楷體"/>
                <w:color w:val="000000" w:themeColor="text1"/>
                <w:sz w:val="28"/>
                <w:szCs w:val="28"/>
              </w:rPr>
              <w:t>●</w:t>
            </w:r>
          </w:p>
        </w:tc>
        <w:tc>
          <w:tcPr>
            <w:tcW w:w="1179" w:type="dxa"/>
            <w:vAlign w:val="center"/>
            <w:hideMark/>
          </w:tcPr>
          <w:p w14:paraId="62D3ACAC" w14:textId="77777777" w:rsidR="00F0657F" w:rsidRPr="00A45DB8" w:rsidRDefault="00F0657F" w:rsidP="004A316B">
            <w:pPr>
              <w:jc w:val="center"/>
              <w:rPr>
                <w:rFonts w:hAnsi="標楷體"/>
                <w:color w:val="000000" w:themeColor="text1"/>
                <w:sz w:val="28"/>
                <w:szCs w:val="28"/>
              </w:rPr>
            </w:pPr>
          </w:p>
        </w:tc>
        <w:tc>
          <w:tcPr>
            <w:tcW w:w="1231" w:type="dxa"/>
            <w:vAlign w:val="center"/>
            <w:hideMark/>
          </w:tcPr>
          <w:p w14:paraId="6D943832" w14:textId="77777777" w:rsidR="00F0657F" w:rsidRPr="00A45DB8" w:rsidRDefault="00F0657F" w:rsidP="004A316B">
            <w:pPr>
              <w:jc w:val="center"/>
              <w:rPr>
                <w:rFonts w:hAnsi="標楷體"/>
                <w:color w:val="000000" w:themeColor="text1"/>
                <w:sz w:val="28"/>
                <w:szCs w:val="28"/>
              </w:rPr>
            </w:pPr>
          </w:p>
        </w:tc>
        <w:tc>
          <w:tcPr>
            <w:tcW w:w="1276" w:type="dxa"/>
            <w:vAlign w:val="center"/>
            <w:hideMark/>
          </w:tcPr>
          <w:p w14:paraId="6A3CBDB6" w14:textId="77777777" w:rsidR="00F0657F" w:rsidRPr="00A45DB8" w:rsidRDefault="00F0657F" w:rsidP="004A316B">
            <w:pPr>
              <w:jc w:val="center"/>
              <w:rPr>
                <w:rFonts w:hAnsi="標楷體"/>
                <w:color w:val="000000" w:themeColor="text1"/>
                <w:sz w:val="28"/>
                <w:szCs w:val="28"/>
              </w:rPr>
            </w:pPr>
          </w:p>
        </w:tc>
      </w:tr>
    </w:tbl>
    <w:p w14:paraId="23ACD259" w14:textId="2E280FEC" w:rsidR="00FD20C6" w:rsidRPr="00A45DB8" w:rsidRDefault="002A189A" w:rsidP="009C71CC">
      <w:pPr>
        <w:pStyle w:val="4"/>
        <w:numPr>
          <w:ilvl w:val="0"/>
          <w:numId w:val="0"/>
        </w:numPr>
        <w:spacing w:line="320" w:lineRule="exact"/>
        <w:ind w:leftChars="-166" w:left="852" w:hangingChars="472" w:hanging="1417"/>
        <w:rPr>
          <w:rFonts w:ascii="Times New Roman" w:hAnsi="Times New Roman"/>
          <w:color w:val="000000" w:themeColor="text1"/>
          <w:sz w:val="28"/>
          <w:szCs w:val="32"/>
        </w:rPr>
      </w:pPr>
      <w:r w:rsidRPr="00A45DB8">
        <w:rPr>
          <w:rFonts w:ascii="Times New Roman" w:hAnsi="Times New Roman"/>
          <w:color w:val="000000" w:themeColor="text1"/>
          <w:sz w:val="28"/>
          <w:szCs w:val="32"/>
        </w:rPr>
        <w:t>資料來源：</w:t>
      </w:r>
      <w:r w:rsidR="00FD20C6" w:rsidRPr="00A45DB8">
        <w:rPr>
          <w:rFonts w:ascii="Times New Roman" w:hAnsi="Times New Roman"/>
          <w:color w:val="000000" w:themeColor="text1"/>
          <w:sz w:val="28"/>
          <w:szCs w:val="32"/>
        </w:rPr>
        <w:t>觀光署、國家公園署、</w:t>
      </w:r>
      <w:r w:rsidR="00F577CE" w:rsidRPr="00A45DB8">
        <w:rPr>
          <w:rFonts w:ascii="Times New Roman" w:hAnsi="Times New Roman" w:hint="eastAsia"/>
          <w:color w:val="000000" w:themeColor="text1"/>
          <w:sz w:val="28"/>
          <w:szCs w:val="32"/>
        </w:rPr>
        <w:t>屏東縣</w:t>
      </w:r>
      <w:r w:rsidR="00FD20C6" w:rsidRPr="00A45DB8">
        <w:rPr>
          <w:rFonts w:ascii="Times New Roman" w:hAnsi="Times New Roman"/>
          <w:color w:val="000000" w:themeColor="text1"/>
          <w:sz w:val="28"/>
          <w:szCs w:val="32"/>
        </w:rPr>
        <w:t>恆春鎮公所、滿州鄉公所、</w:t>
      </w:r>
      <w:r w:rsidR="00D01C72" w:rsidRPr="00A45DB8">
        <w:rPr>
          <w:rFonts w:ascii="Times New Roman" w:hAnsi="Times New Roman"/>
          <w:color w:val="000000" w:themeColor="text1"/>
          <w:sz w:val="28"/>
          <w:szCs w:val="32"/>
        </w:rPr>
        <w:t>車城</w:t>
      </w:r>
      <w:r w:rsidR="00FD20C6" w:rsidRPr="00A45DB8">
        <w:rPr>
          <w:rFonts w:ascii="Times New Roman" w:hAnsi="Times New Roman"/>
          <w:color w:val="000000" w:themeColor="text1"/>
          <w:sz w:val="28"/>
          <w:szCs w:val="32"/>
        </w:rPr>
        <w:t>鄉公所履</w:t>
      </w:r>
      <w:proofErr w:type="gramStart"/>
      <w:r w:rsidR="00FD20C6" w:rsidRPr="00A45DB8">
        <w:rPr>
          <w:rFonts w:ascii="Times New Roman" w:hAnsi="Times New Roman"/>
          <w:color w:val="000000" w:themeColor="text1"/>
          <w:sz w:val="28"/>
          <w:szCs w:val="32"/>
        </w:rPr>
        <w:t>勘</w:t>
      </w:r>
      <w:proofErr w:type="gramEnd"/>
      <w:r w:rsidR="00FD20C6" w:rsidRPr="00A45DB8">
        <w:rPr>
          <w:rFonts w:ascii="Times New Roman" w:hAnsi="Times New Roman"/>
          <w:color w:val="000000" w:themeColor="text1"/>
          <w:sz w:val="28"/>
          <w:szCs w:val="32"/>
        </w:rPr>
        <w:t>簡報資料，</w:t>
      </w:r>
      <w:r w:rsidR="00731766" w:rsidRPr="00A45DB8">
        <w:rPr>
          <w:rFonts w:ascii="Times New Roman" w:hAnsi="Times New Roman"/>
          <w:color w:val="000000" w:themeColor="text1"/>
          <w:sz w:val="28"/>
          <w:szCs w:val="32"/>
        </w:rPr>
        <w:t>本院</w:t>
      </w:r>
      <w:proofErr w:type="gramStart"/>
      <w:r w:rsidR="00731766" w:rsidRPr="00A45DB8">
        <w:rPr>
          <w:rFonts w:ascii="Times New Roman" w:hAnsi="Times New Roman"/>
          <w:color w:val="000000" w:themeColor="text1"/>
          <w:sz w:val="28"/>
          <w:szCs w:val="32"/>
        </w:rPr>
        <w:t>自行彙製</w:t>
      </w:r>
      <w:proofErr w:type="gramEnd"/>
      <w:r w:rsidR="00FD20C6" w:rsidRPr="00A45DB8">
        <w:rPr>
          <w:rFonts w:ascii="Times New Roman" w:hAnsi="Times New Roman"/>
          <w:color w:val="000000" w:themeColor="text1"/>
          <w:sz w:val="28"/>
          <w:szCs w:val="32"/>
        </w:rPr>
        <w:t>。</w:t>
      </w:r>
    </w:p>
    <w:p w14:paraId="7D6EF559" w14:textId="77777777" w:rsidR="00C6084A" w:rsidRPr="00A45DB8" w:rsidRDefault="00C6084A" w:rsidP="009C71CC">
      <w:pPr>
        <w:pStyle w:val="4"/>
        <w:numPr>
          <w:ilvl w:val="0"/>
          <w:numId w:val="0"/>
        </w:numPr>
        <w:spacing w:line="320" w:lineRule="exact"/>
        <w:ind w:leftChars="-166" w:left="852" w:hangingChars="472" w:hanging="1417"/>
        <w:rPr>
          <w:rFonts w:ascii="Times New Roman" w:hAnsi="Times New Roman"/>
          <w:color w:val="000000" w:themeColor="text1"/>
          <w:sz w:val="28"/>
          <w:szCs w:val="32"/>
        </w:rPr>
      </w:pPr>
    </w:p>
    <w:p w14:paraId="1408EB51" w14:textId="0BECB234" w:rsidR="00980279" w:rsidRPr="00A45DB8" w:rsidRDefault="00980279" w:rsidP="00CF7EA7">
      <w:pPr>
        <w:pStyle w:val="3"/>
        <w:rPr>
          <w:rFonts w:ascii="Times New Roman" w:hAnsi="Times New Roman"/>
          <w:color w:val="000000" w:themeColor="text1"/>
        </w:rPr>
      </w:pPr>
      <w:r w:rsidRPr="00A45DB8">
        <w:rPr>
          <w:rFonts w:ascii="Times New Roman" w:hAnsi="Times New Roman"/>
          <w:b/>
          <w:bCs w:val="0"/>
          <w:color w:val="000000" w:themeColor="text1"/>
        </w:rPr>
        <w:t>本院於</w:t>
      </w:r>
      <w:r w:rsidRPr="00A45DB8">
        <w:rPr>
          <w:rFonts w:ascii="Times New Roman" w:hAnsi="Times New Roman"/>
          <w:b/>
          <w:bCs w:val="0"/>
          <w:color w:val="000000" w:themeColor="text1"/>
        </w:rPr>
        <w:t>115</w:t>
      </w:r>
      <w:r w:rsidRPr="00A45DB8">
        <w:rPr>
          <w:rFonts w:ascii="Times New Roman" w:hAnsi="Times New Roman"/>
          <w:b/>
          <w:bCs w:val="0"/>
          <w:color w:val="000000" w:themeColor="text1"/>
        </w:rPr>
        <w:t>年</w:t>
      </w:r>
      <w:r w:rsidRPr="00A45DB8">
        <w:rPr>
          <w:rFonts w:ascii="Times New Roman" w:hAnsi="Times New Roman"/>
          <w:b/>
          <w:bCs w:val="0"/>
          <w:color w:val="000000" w:themeColor="text1"/>
        </w:rPr>
        <w:t>4</w:t>
      </w:r>
      <w:r w:rsidRPr="00A45DB8">
        <w:rPr>
          <w:rFonts w:ascii="Times New Roman" w:hAnsi="Times New Roman"/>
          <w:b/>
          <w:bCs w:val="0"/>
          <w:color w:val="000000" w:themeColor="text1"/>
        </w:rPr>
        <w:t>月</w:t>
      </w:r>
      <w:r w:rsidRPr="00A45DB8">
        <w:rPr>
          <w:rFonts w:ascii="Times New Roman" w:hAnsi="Times New Roman"/>
          <w:b/>
          <w:bCs w:val="0"/>
          <w:color w:val="000000" w:themeColor="text1"/>
        </w:rPr>
        <w:t>23</w:t>
      </w:r>
      <w:r w:rsidRPr="00A45DB8">
        <w:rPr>
          <w:rFonts w:ascii="Times New Roman" w:hAnsi="Times New Roman"/>
          <w:b/>
          <w:bCs w:val="0"/>
          <w:color w:val="000000" w:themeColor="text1"/>
        </w:rPr>
        <w:t>日至</w:t>
      </w:r>
      <w:r w:rsidRPr="00A45DB8">
        <w:rPr>
          <w:rFonts w:ascii="Times New Roman" w:hAnsi="Times New Roman"/>
          <w:b/>
          <w:bCs w:val="0"/>
          <w:color w:val="000000" w:themeColor="text1"/>
        </w:rPr>
        <w:t>24</w:t>
      </w:r>
      <w:r w:rsidRPr="00A45DB8">
        <w:rPr>
          <w:rFonts w:ascii="Times New Roman" w:hAnsi="Times New Roman"/>
          <w:b/>
          <w:bCs w:val="0"/>
          <w:color w:val="000000" w:themeColor="text1"/>
        </w:rPr>
        <w:t>日前往恆春地區</w:t>
      </w:r>
      <w:r w:rsidRPr="00A45DB8">
        <w:rPr>
          <w:rFonts w:ascii="Times New Roman" w:hAnsi="Times New Roman"/>
          <w:color w:val="000000" w:themeColor="text1"/>
        </w:rPr>
        <w:t>，</w:t>
      </w:r>
      <w:r w:rsidR="00CE14C0" w:rsidRPr="00A45DB8">
        <w:rPr>
          <w:rFonts w:ascii="Times New Roman" w:hAnsi="Times New Roman"/>
          <w:color w:val="000000" w:themeColor="text1"/>
        </w:rPr>
        <w:t>瞭解</w:t>
      </w:r>
      <w:r w:rsidRPr="00A45DB8">
        <w:rPr>
          <w:rFonts w:ascii="Times New Roman" w:hAnsi="Times New Roman"/>
          <w:color w:val="000000" w:themeColor="text1"/>
        </w:rPr>
        <w:t>有關生態旅遊部分，</w:t>
      </w:r>
      <w:r w:rsidR="00CE14C0" w:rsidRPr="00A45DB8">
        <w:rPr>
          <w:rFonts w:ascii="Times New Roman" w:hAnsi="Times New Roman"/>
          <w:color w:val="000000" w:themeColor="text1"/>
        </w:rPr>
        <w:t>其中</w:t>
      </w:r>
      <w:r w:rsidRPr="00A45DB8">
        <w:rPr>
          <w:rFonts w:ascii="Times New Roman" w:hAnsi="Times New Roman"/>
          <w:color w:val="000000" w:themeColor="text1"/>
        </w:rPr>
        <w:t>社頂自然公園以「梅花鹿復</w:t>
      </w:r>
      <w:r w:rsidRPr="00A45DB8">
        <w:rPr>
          <w:rFonts w:ascii="Times New Roman" w:hAnsi="Times New Roman"/>
          <w:color w:val="000000" w:themeColor="text1"/>
        </w:rPr>
        <w:lastRenderedPageBreak/>
        <w:t>育」、「夜間觀星</w:t>
      </w:r>
      <w:proofErr w:type="gramStart"/>
      <w:r w:rsidRPr="00A45DB8">
        <w:rPr>
          <w:rFonts w:ascii="Times New Roman" w:hAnsi="Times New Roman"/>
          <w:color w:val="000000" w:themeColor="text1"/>
        </w:rPr>
        <w:t>與賞蛙</w:t>
      </w:r>
      <w:proofErr w:type="gramEnd"/>
      <w:r w:rsidRPr="00A45DB8">
        <w:rPr>
          <w:rFonts w:ascii="Times New Roman" w:hAnsi="Times New Roman"/>
          <w:color w:val="000000" w:themeColor="text1"/>
        </w:rPr>
        <w:t>」、「珊瑚礁森林生態導</w:t>
      </w:r>
      <w:proofErr w:type="gramStart"/>
      <w:r w:rsidRPr="00A45DB8">
        <w:rPr>
          <w:rFonts w:ascii="Times New Roman" w:hAnsi="Times New Roman"/>
          <w:color w:val="000000" w:themeColor="text1"/>
        </w:rPr>
        <w:t>覽</w:t>
      </w:r>
      <w:proofErr w:type="gramEnd"/>
      <w:r w:rsidRPr="00A45DB8">
        <w:rPr>
          <w:rFonts w:ascii="Times New Roman" w:hAnsi="Times New Roman"/>
          <w:color w:val="000000" w:themeColor="text1"/>
        </w:rPr>
        <w:t>」及「社頂自然公園步道解說」等最具代表性，並結合社區居民、民宿及在地導</w:t>
      </w:r>
      <w:proofErr w:type="gramStart"/>
      <w:r w:rsidRPr="00A45DB8">
        <w:rPr>
          <w:rFonts w:ascii="Times New Roman" w:hAnsi="Times New Roman"/>
          <w:color w:val="000000" w:themeColor="text1"/>
        </w:rPr>
        <w:t>覽</w:t>
      </w:r>
      <w:proofErr w:type="gramEnd"/>
      <w:r w:rsidRPr="00A45DB8">
        <w:rPr>
          <w:rFonts w:ascii="Times New Roman" w:hAnsi="Times New Roman"/>
          <w:color w:val="000000" w:themeColor="text1"/>
        </w:rPr>
        <w:t>團體共同參與，</w:t>
      </w:r>
      <w:r w:rsidRPr="00A45DB8">
        <w:rPr>
          <w:rFonts w:ascii="Times New Roman" w:hAnsi="Times New Roman"/>
          <w:b/>
          <w:bCs w:val="0"/>
          <w:color w:val="000000" w:themeColor="text1"/>
        </w:rPr>
        <w:t>形成墾丁地區較具代表性之生態旅遊示範案例</w:t>
      </w:r>
      <w:r w:rsidRPr="00A45DB8">
        <w:rPr>
          <w:rFonts w:ascii="Times New Roman" w:hAnsi="Times New Roman"/>
          <w:color w:val="000000" w:themeColor="text1"/>
        </w:rPr>
        <w:t>，惟面臨</w:t>
      </w:r>
      <w:r w:rsidRPr="00A45DB8">
        <w:rPr>
          <w:rFonts w:ascii="Times New Roman" w:hAnsi="Times New Roman"/>
          <w:color w:val="000000" w:themeColor="text1"/>
          <w:u w:val="single"/>
        </w:rPr>
        <w:t>年齡老化及人才斷層問題，年輕族群投入意願不足，主要原因包括工作時間長、收入不穩定、勞力負荷高、需長時間戶外解說及缺乏職</w:t>
      </w:r>
      <w:proofErr w:type="gramStart"/>
      <w:r w:rsidRPr="00A45DB8">
        <w:rPr>
          <w:rFonts w:ascii="Times New Roman" w:hAnsi="Times New Roman"/>
          <w:color w:val="000000" w:themeColor="text1"/>
          <w:u w:val="single"/>
        </w:rPr>
        <w:t>涯</w:t>
      </w:r>
      <w:proofErr w:type="gramEnd"/>
      <w:r w:rsidRPr="00A45DB8">
        <w:rPr>
          <w:rFonts w:ascii="Times New Roman" w:hAnsi="Times New Roman"/>
          <w:color w:val="000000" w:themeColor="text1"/>
          <w:u w:val="single"/>
        </w:rPr>
        <w:t>發展誘因等，導致生態導</w:t>
      </w:r>
      <w:proofErr w:type="gramStart"/>
      <w:r w:rsidRPr="00A45DB8">
        <w:rPr>
          <w:rFonts w:ascii="Times New Roman" w:hAnsi="Times New Roman"/>
          <w:color w:val="000000" w:themeColor="text1"/>
          <w:u w:val="single"/>
        </w:rPr>
        <w:t>覽</w:t>
      </w:r>
      <w:proofErr w:type="gramEnd"/>
      <w:r w:rsidRPr="00A45DB8">
        <w:rPr>
          <w:rFonts w:ascii="Times New Roman" w:hAnsi="Times New Roman"/>
          <w:color w:val="000000" w:themeColor="text1"/>
          <w:u w:val="single"/>
        </w:rPr>
        <w:t>人力逐漸老化</w:t>
      </w:r>
      <w:r w:rsidRPr="00A45DB8">
        <w:rPr>
          <w:rFonts w:ascii="Times New Roman" w:hAnsi="Times New Roman"/>
          <w:color w:val="000000" w:themeColor="text1"/>
        </w:rPr>
        <w:t>，</w:t>
      </w:r>
      <w:r w:rsidRPr="00A45DB8">
        <w:rPr>
          <w:rFonts w:ascii="Times New Roman" w:hAnsi="Times New Roman"/>
          <w:b/>
          <w:bCs w:val="0"/>
          <w:color w:val="000000" w:themeColor="text1"/>
        </w:rPr>
        <w:t>恐影響後續生態旅遊推動及經驗傳承，</w:t>
      </w:r>
      <w:r w:rsidR="009C71CC" w:rsidRPr="00A45DB8">
        <w:rPr>
          <w:rFonts w:ascii="Times New Roman" w:hAnsi="Times New Roman"/>
          <w:b/>
          <w:bCs w:val="0"/>
          <w:color w:val="000000" w:themeColor="text1"/>
        </w:rPr>
        <w:t>上開等</w:t>
      </w:r>
      <w:r w:rsidRPr="00A45DB8">
        <w:rPr>
          <w:rFonts w:ascii="Times New Roman" w:hAnsi="Times New Roman"/>
          <w:b/>
          <w:bCs w:val="0"/>
          <w:color w:val="000000" w:themeColor="text1"/>
        </w:rPr>
        <w:t>情</w:t>
      </w:r>
      <w:proofErr w:type="gramStart"/>
      <w:r w:rsidRPr="00A45DB8">
        <w:rPr>
          <w:rFonts w:ascii="Times New Roman" w:hAnsi="Times New Roman"/>
          <w:b/>
          <w:bCs w:val="0"/>
          <w:color w:val="000000" w:themeColor="text1"/>
        </w:rPr>
        <w:t>併</w:t>
      </w:r>
      <w:proofErr w:type="gramEnd"/>
      <w:r w:rsidRPr="00A45DB8">
        <w:rPr>
          <w:rFonts w:ascii="Times New Roman" w:hAnsi="Times New Roman"/>
          <w:b/>
          <w:bCs w:val="0"/>
          <w:color w:val="000000" w:themeColor="text1"/>
        </w:rPr>
        <w:t>予</w:t>
      </w:r>
      <w:r w:rsidR="002D6C7B" w:rsidRPr="00A45DB8">
        <w:rPr>
          <w:rFonts w:ascii="Times New Roman" w:hAnsi="Times New Roman"/>
          <w:b/>
          <w:bCs w:val="0"/>
          <w:color w:val="000000" w:themeColor="text1"/>
        </w:rPr>
        <w:t>積極</w:t>
      </w:r>
      <w:proofErr w:type="gramStart"/>
      <w:r w:rsidRPr="00A45DB8">
        <w:rPr>
          <w:rFonts w:ascii="Times New Roman" w:hAnsi="Times New Roman"/>
          <w:b/>
          <w:bCs w:val="0"/>
          <w:color w:val="000000" w:themeColor="text1"/>
        </w:rPr>
        <w:t>研</w:t>
      </w:r>
      <w:proofErr w:type="gramEnd"/>
      <w:r w:rsidRPr="00A45DB8">
        <w:rPr>
          <w:rFonts w:ascii="Times New Roman" w:hAnsi="Times New Roman"/>
          <w:b/>
          <w:bCs w:val="0"/>
          <w:color w:val="000000" w:themeColor="text1"/>
        </w:rPr>
        <w:t>議</w:t>
      </w:r>
      <w:r w:rsidR="009C71CC" w:rsidRPr="00A45DB8">
        <w:rPr>
          <w:rFonts w:ascii="Times New Roman" w:hAnsi="Times New Roman"/>
          <w:color w:val="000000" w:themeColor="text1"/>
        </w:rPr>
        <w:t>。</w:t>
      </w:r>
    </w:p>
    <w:p w14:paraId="472A05F9" w14:textId="6BF1539C" w:rsidR="00CF7EA7" w:rsidRPr="00A45DB8" w:rsidRDefault="00CF7EA7" w:rsidP="00CF7EA7">
      <w:pPr>
        <w:pStyle w:val="3"/>
        <w:rPr>
          <w:rFonts w:ascii="Times New Roman" w:hAnsi="Times New Roman"/>
          <w:color w:val="000000" w:themeColor="text1"/>
        </w:rPr>
      </w:pPr>
      <w:r w:rsidRPr="00A45DB8">
        <w:rPr>
          <w:rFonts w:ascii="Times New Roman" w:hAnsi="Times New Roman"/>
          <w:color w:val="000000" w:themeColor="text1"/>
        </w:rPr>
        <w:t>綜言之，</w:t>
      </w:r>
      <w:r w:rsidR="00F577CE" w:rsidRPr="00A45DB8">
        <w:rPr>
          <w:rFonts w:ascii="Times New Roman" w:hAnsi="Times New Roman" w:hint="eastAsia"/>
          <w:color w:val="000000" w:themeColor="text1"/>
        </w:rPr>
        <w:t>恆春半島長期為我國重要觀光據點，擁有豐富自然景觀、生態資源及人文特色，區域範圍涵蓋墾丁國家公園、佳樂水風景區、四重溪溫泉、恆春古城等，兼具國際觀光潛力。然觀諸我國整體觀光市場漸復甦，恆春地區旅客人次卻呈雪崩式下降，仍係長期缺乏整體發展策略，且面臨「交通壅塞、資源分配不均、</w:t>
      </w:r>
      <w:proofErr w:type="gramStart"/>
      <w:r w:rsidR="00F577CE" w:rsidRPr="00A45DB8">
        <w:rPr>
          <w:rFonts w:ascii="Times New Roman" w:hAnsi="Times New Roman" w:hint="eastAsia"/>
          <w:color w:val="000000" w:themeColor="text1"/>
        </w:rPr>
        <w:t>旅宿與</w:t>
      </w:r>
      <w:proofErr w:type="gramEnd"/>
      <w:r w:rsidR="00F577CE" w:rsidRPr="00A45DB8">
        <w:rPr>
          <w:rFonts w:ascii="Times New Roman" w:hAnsi="Times New Roman" w:hint="eastAsia"/>
          <w:color w:val="000000" w:themeColor="text1"/>
        </w:rPr>
        <w:t>餐飲價格爭議頻傳、地方品牌力不足及青年外流導致缺工等」等多重課題，顯見整體觀光發展已面臨轉型的迫切性，行政院</w:t>
      </w:r>
      <w:proofErr w:type="gramStart"/>
      <w:r w:rsidR="00F577CE" w:rsidRPr="00A45DB8">
        <w:rPr>
          <w:rFonts w:ascii="Times New Roman" w:hAnsi="Times New Roman" w:hint="eastAsia"/>
          <w:color w:val="000000" w:themeColor="text1"/>
        </w:rPr>
        <w:t>允應督同</w:t>
      </w:r>
      <w:proofErr w:type="gramEnd"/>
      <w:r w:rsidR="00F577CE" w:rsidRPr="00A45DB8">
        <w:rPr>
          <w:rFonts w:ascii="Times New Roman" w:hAnsi="Times New Roman" w:hint="eastAsia"/>
          <w:color w:val="000000" w:themeColor="text1"/>
        </w:rPr>
        <w:t>相關機關正視，共同</w:t>
      </w:r>
      <w:proofErr w:type="gramStart"/>
      <w:r w:rsidR="00F577CE" w:rsidRPr="00A45DB8">
        <w:rPr>
          <w:rFonts w:ascii="Times New Roman" w:hAnsi="Times New Roman" w:hint="eastAsia"/>
          <w:color w:val="000000" w:themeColor="text1"/>
        </w:rPr>
        <w:t>研</w:t>
      </w:r>
      <w:proofErr w:type="gramEnd"/>
      <w:r w:rsidR="00F577CE" w:rsidRPr="00A45DB8">
        <w:rPr>
          <w:rFonts w:ascii="Times New Roman" w:hAnsi="Times New Roman" w:hint="eastAsia"/>
          <w:color w:val="000000" w:themeColor="text1"/>
        </w:rPr>
        <w:t>議恆春半島整體觀光與永續發展藍圖</w:t>
      </w:r>
      <w:r w:rsidR="00F76E47" w:rsidRPr="00A45DB8">
        <w:rPr>
          <w:rFonts w:ascii="Times New Roman" w:hAnsi="Times New Roman"/>
          <w:color w:val="000000" w:themeColor="text1"/>
        </w:rPr>
        <w:t>。</w:t>
      </w:r>
    </w:p>
    <w:p w14:paraId="083F4AE2" w14:textId="1047D665" w:rsidR="00B0413A" w:rsidRPr="00A45DB8" w:rsidRDefault="00B0413A" w:rsidP="00052DE0">
      <w:pPr>
        <w:pStyle w:val="3"/>
        <w:numPr>
          <w:ilvl w:val="0"/>
          <w:numId w:val="0"/>
        </w:numPr>
        <w:ind w:left="1361"/>
        <w:rPr>
          <w:rFonts w:ascii="Times New Roman" w:hAnsi="Times New Roman"/>
          <w:color w:val="000000" w:themeColor="text1"/>
        </w:rPr>
      </w:pPr>
    </w:p>
    <w:p w14:paraId="14D6B351" w14:textId="7FD3605D" w:rsidR="00CD4AC8" w:rsidRPr="00A45DB8" w:rsidRDefault="00447C4E" w:rsidP="00D34A7D">
      <w:pPr>
        <w:pStyle w:val="2"/>
        <w:rPr>
          <w:rFonts w:ascii="Times New Roman" w:hAnsi="Times New Roman"/>
          <w:b/>
          <w:bCs w:val="0"/>
          <w:color w:val="000000" w:themeColor="text1"/>
        </w:rPr>
      </w:pPr>
      <w:r w:rsidRPr="00A45DB8">
        <w:rPr>
          <w:rStyle w:val="whitespace-normal"/>
          <w:rFonts w:ascii="Times New Roman" w:hAnsi="Times New Roman"/>
          <w:b/>
          <w:bCs w:val="0"/>
          <w:color w:val="000000" w:themeColor="text1"/>
        </w:rPr>
        <w:t>「觀光旅遊人次統計」係政府掌握觀光發展</w:t>
      </w:r>
      <w:r w:rsidR="00267076" w:rsidRPr="00A45DB8">
        <w:rPr>
          <w:rStyle w:val="whitespace-normal"/>
          <w:rFonts w:ascii="Times New Roman" w:hAnsi="Times New Roman"/>
          <w:b/>
          <w:bCs w:val="0"/>
          <w:color w:val="000000" w:themeColor="text1"/>
        </w:rPr>
        <w:t>與</w:t>
      </w:r>
      <w:r w:rsidRPr="00A45DB8">
        <w:rPr>
          <w:rStyle w:val="whitespace-normal"/>
          <w:rFonts w:ascii="Times New Roman" w:hAnsi="Times New Roman"/>
          <w:b/>
          <w:bCs w:val="0"/>
          <w:color w:val="000000" w:themeColor="text1"/>
        </w:rPr>
        <w:t>旅遊市場變化</w:t>
      </w:r>
      <w:r w:rsidR="00267076" w:rsidRPr="00A45DB8">
        <w:rPr>
          <w:rStyle w:val="whitespace-normal"/>
          <w:rFonts w:ascii="Times New Roman" w:hAnsi="Times New Roman"/>
          <w:b/>
          <w:bCs w:val="0"/>
          <w:color w:val="000000" w:themeColor="text1"/>
        </w:rPr>
        <w:t>之</w:t>
      </w:r>
      <w:r w:rsidRPr="00A45DB8">
        <w:rPr>
          <w:rStyle w:val="whitespace-normal"/>
          <w:rFonts w:ascii="Times New Roman" w:hAnsi="Times New Roman"/>
          <w:b/>
          <w:bCs w:val="0"/>
          <w:color w:val="000000" w:themeColor="text1"/>
        </w:rPr>
        <w:t>重要基礎工具，</w:t>
      </w:r>
      <w:r w:rsidR="00DF0BD9" w:rsidRPr="00A45DB8">
        <w:rPr>
          <w:rStyle w:val="whitespace-normal"/>
          <w:rFonts w:ascii="Times New Roman" w:hAnsi="Times New Roman"/>
          <w:b/>
          <w:bCs w:val="0"/>
          <w:color w:val="000000" w:themeColor="text1"/>
        </w:rPr>
        <w:t>視為</w:t>
      </w:r>
      <w:r w:rsidRPr="00A45DB8">
        <w:rPr>
          <w:rStyle w:val="whitespace-normal"/>
          <w:rFonts w:ascii="Times New Roman" w:hAnsi="Times New Roman"/>
          <w:b/>
          <w:bCs w:val="0"/>
          <w:color w:val="000000" w:themeColor="text1"/>
        </w:rPr>
        <w:t>觀光政策、交通規劃、公共設施及景點建設之參考依據</w:t>
      </w:r>
      <w:r w:rsidR="00267076" w:rsidRPr="00A45DB8">
        <w:rPr>
          <w:rStyle w:val="whitespace-normal"/>
          <w:rFonts w:ascii="Times New Roman" w:hAnsi="Times New Roman"/>
          <w:b/>
          <w:bCs w:val="0"/>
          <w:color w:val="000000" w:themeColor="text1"/>
        </w:rPr>
        <w:t>。目前</w:t>
      </w:r>
      <w:r w:rsidR="00CD4AC8" w:rsidRPr="00A45DB8">
        <w:rPr>
          <w:rStyle w:val="whitespace-normal"/>
          <w:rFonts w:ascii="Times New Roman" w:hAnsi="Times New Roman"/>
          <w:b/>
          <w:bCs w:val="0"/>
          <w:color w:val="000000" w:themeColor="text1"/>
        </w:rPr>
        <w:t>恆春半島</w:t>
      </w:r>
      <w:r w:rsidR="00CD4AC8" w:rsidRPr="00A45DB8">
        <w:rPr>
          <w:rFonts w:ascii="Times New Roman" w:hAnsi="Times New Roman"/>
          <w:b/>
          <w:bCs w:val="0"/>
          <w:color w:val="000000" w:themeColor="text1"/>
        </w:rPr>
        <w:t>觀光人次</w:t>
      </w:r>
      <w:r w:rsidR="00F5532A" w:rsidRPr="00A45DB8">
        <w:rPr>
          <w:rFonts w:ascii="Times New Roman" w:hAnsi="Times New Roman"/>
          <w:b/>
          <w:bCs w:val="0"/>
          <w:color w:val="000000" w:themeColor="text1"/>
        </w:rPr>
        <w:t>計算</w:t>
      </w:r>
      <w:r w:rsidR="00CD4AC8" w:rsidRPr="00A45DB8">
        <w:rPr>
          <w:rFonts w:ascii="Times New Roman" w:hAnsi="Times New Roman"/>
          <w:b/>
          <w:bCs w:val="0"/>
          <w:color w:val="000000" w:themeColor="text1"/>
        </w:rPr>
        <w:t>，係以鵝</w:t>
      </w:r>
      <w:proofErr w:type="gramStart"/>
      <w:r w:rsidR="00CD4AC8" w:rsidRPr="00A45DB8">
        <w:rPr>
          <w:rFonts w:ascii="Times New Roman" w:hAnsi="Times New Roman"/>
          <w:b/>
          <w:bCs w:val="0"/>
          <w:color w:val="000000" w:themeColor="text1"/>
        </w:rPr>
        <w:t>鑾</w:t>
      </w:r>
      <w:proofErr w:type="gramEnd"/>
      <w:r w:rsidR="00CD4AC8" w:rsidRPr="00A45DB8">
        <w:rPr>
          <w:rFonts w:ascii="Times New Roman" w:hAnsi="Times New Roman"/>
          <w:b/>
          <w:bCs w:val="0"/>
          <w:color w:val="000000" w:themeColor="text1"/>
        </w:rPr>
        <w:t>鼻、貓鼻頭等收費或指標性據點入園人數作為基礎，偏重傳統定點式「數人頭」模式，</w:t>
      </w:r>
      <w:r w:rsidR="00DF0BD9" w:rsidRPr="00A45DB8">
        <w:rPr>
          <w:rFonts w:ascii="Times New Roman" w:hAnsi="Times New Roman"/>
          <w:b/>
          <w:bCs w:val="0"/>
          <w:color w:val="000000" w:themeColor="text1"/>
        </w:rPr>
        <w:t>由於</w:t>
      </w:r>
      <w:r w:rsidR="00CD4AC8" w:rsidRPr="00A45DB8">
        <w:rPr>
          <w:rFonts w:ascii="Times New Roman" w:hAnsi="Times New Roman"/>
          <w:b/>
          <w:bCs w:val="0"/>
          <w:color w:val="000000" w:themeColor="text1"/>
        </w:rPr>
        <w:t>近年旅遊型態轉變，</w:t>
      </w:r>
      <w:proofErr w:type="gramStart"/>
      <w:r w:rsidR="00CD4AC8" w:rsidRPr="00A45DB8">
        <w:rPr>
          <w:rFonts w:ascii="Times New Roman" w:hAnsi="Times New Roman"/>
          <w:b/>
          <w:bCs w:val="0"/>
          <w:color w:val="000000" w:themeColor="text1"/>
        </w:rPr>
        <w:t>恐存侷限</w:t>
      </w:r>
      <w:proofErr w:type="gramEnd"/>
      <w:r w:rsidR="00CD4AC8" w:rsidRPr="00A45DB8">
        <w:rPr>
          <w:rFonts w:ascii="Times New Roman" w:hAnsi="Times New Roman"/>
          <w:b/>
          <w:bCs w:val="0"/>
          <w:color w:val="000000" w:themeColor="text1"/>
        </w:rPr>
        <w:t>性，</w:t>
      </w:r>
      <w:r w:rsidR="00145D69">
        <w:rPr>
          <w:rFonts w:ascii="Times New Roman" w:hAnsi="Times New Roman" w:hint="eastAsia"/>
          <w:b/>
          <w:bCs w:val="0"/>
          <w:color w:val="000000" w:themeColor="text1"/>
        </w:rPr>
        <w:t>行政院允宜</w:t>
      </w:r>
      <w:r w:rsidR="00145D69" w:rsidRPr="00145D69">
        <w:rPr>
          <w:rFonts w:ascii="Times New Roman" w:hAnsi="Times New Roman" w:hint="eastAsia"/>
          <w:b/>
          <w:bCs w:val="0"/>
          <w:color w:val="000000" w:themeColor="text1"/>
        </w:rPr>
        <w:t>督導所屬</w:t>
      </w:r>
      <w:r w:rsidR="00CD4AC8" w:rsidRPr="00A45DB8">
        <w:rPr>
          <w:rFonts w:ascii="Times New Roman" w:hAnsi="Times New Roman"/>
          <w:b/>
          <w:bCs w:val="0"/>
          <w:color w:val="000000" w:themeColor="text1"/>
        </w:rPr>
        <w:t>檢討現行觀光統計</w:t>
      </w:r>
      <w:r w:rsidR="00267076" w:rsidRPr="00A45DB8">
        <w:rPr>
          <w:rFonts w:ascii="Times New Roman" w:hAnsi="Times New Roman"/>
          <w:b/>
          <w:bCs w:val="0"/>
          <w:color w:val="000000" w:themeColor="text1"/>
        </w:rPr>
        <w:t>方式</w:t>
      </w:r>
      <w:r w:rsidR="00CD4AC8" w:rsidRPr="00A45DB8">
        <w:rPr>
          <w:rFonts w:ascii="Times New Roman" w:hAnsi="Times New Roman"/>
          <w:b/>
          <w:bCs w:val="0"/>
          <w:color w:val="000000" w:themeColor="text1"/>
        </w:rPr>
        <w:t>，</w:t>
      </w:r>
      <w:proofErr w:type="gramStart"/>
      <w:r w:rsidR="00CD4AC8" w:rsidRPr="00A45DB8">
        <w:rPr>
          <w:rFonts w:ascii="Times New Roman" w:hAnsi="Times New Roman"/>
          <w:b/>
          <w:bCs w:val="0"/>
          <w:color w:val="000000" w:themeColor="text1"/>
        </w:rPr>
        <w:t>研</w:t>
      </w:r>
      <w:proofErr w:type="gramEnd"/>
      <w:r w:rsidR="00CD4AC8" w:rsidRPr="00A45DB8">
        <w:rPr>
          <w:rFonts w:ascii="Times New Roman" w:hAnsi="Times New Roman"/>
          <w:b/>
          <w:bCs w:val="0"/>
          <w:color w:val="000000" w:themeColor="text1"/>
        </w:rPr>
        <w:t>議結合多元資料來源，建立較完整觀光監測</w:t>
      </w:r>
      <w:r w:rsidR="003346A8" w:rsidRPr="00A45DB8">
        <w:rPr>
          <w:rFonts w:ascii="Times New Roman" w:hAnsi="Times New Roman"/>
          <w:b/>
          <w:bCs w:val="0"/>
          <w:color w:val="000000" w:themeColor="text1"/>
        </w:rPr>
        <w:t>與</w:t>
      </w:r>
      <w:r w:rsidR="00CD4AC8" w:rsidRPr="00A45DB8">
        <w:rPr>
          <w:rFonts w:ascii="Times New Roman" w:hAnsi="Times New Roman"/>
          <w:b/>
          <w:bCs w:val="0"/>
          <w:color w:val="000000" w:themeColor="text1"/>
        </w:rPr>
        <w:t>分析機制，</w:t>
      </w:r>
      <w:r w:rsidRPr="00A45DB8">
        <w:rPr>
          <w:rFonts w:ascii="Times New Roman" w:hAnsi="Times New Roman"/>
          <w:b/>
          <w:bCs w:val="0"/>
          <w:color w:val="000000" w:themeColor="text1"/>
        </w:rPr>
        <w:t>以</w:t>
      </w:r>
      <w:r w:rsidR="00CD4AC8" w:rsidRPr="00A45DB8">
        <w:rPr>
          <w:rFonts w:ascii="Times New Roman" w:hAnsi="Times New Roman"/>
          <w:b/>
          <w:bCs w:val="0"/>
          <w:color w:val="000000" w:themeColor="text1"/>
        </w:rPr>
        <w:t>掌握實際旅遊活動量及遊客行為變化，作為未來觀光政策、交通</w:t>
      </w:r>
      <w:r w:rsidR="00CD4AC8" w:rsidRPr="00A45DB8">
        <w:rPr>
          <w:rFonts w:ascii="Times New Roman" w:hAnsi="Times New Roman"/>
          <w:b/>
          <w:bCs w:val="0"/>
          <w:color w:val="000000" w:themeColor="text1"/>
        </w:rPr>
        <w:lastRenderedPageBreak/>
        <w:t>規劃、景點分流及永續旅遊管理之</w:t>
      </w:r>
      <w:proofErr w:type="gramStart"/>
      <w:r w:rsidR="00CD4AC8" w:rsidRPr="00A45DB8">
        <w:rPr>
          <w:rFonts w:ascii="Times New Roman" w:hAnsi="Times New Roman"/>
          <w:b/>
          <w:bCs w:val="0"/>
          <w:color w:val="000000" w:themeColor="text1"/>
        </w:rPr>
        <w:t>重要</w:t>
      </w:r>
      <w:r w:rsidR="003346A8" w:rsidRPr="00A45DB8">
        <w:rPr>
          <w:rFonts w:ascii="Times New Roman" w:hAnsi="Times New Roman"/>
          <w:b/>
          <w:bCs w:val="0"/>
          <w:color w:val="000000" w:themeColor="text1"/>
        </w:rPr>
        <w:t>參</w:t>
      </w:r>
      <w:r w:rsidR="00CD4AC8" w:rsidRPr="00A45DB8">
        <w:rPr>
          <w:rFonts w:ascii="Times New Roman" w:hAnsi="Times New Roman"/>
          <w:b/>
          <w:bCs w:val="0"/>
          <w:color w:val="000000" w:themeColor="text1"/>
        </w:rPr>
        <w:t>據</w:t>
      </w:r>
      <w:proofErr w:type="gramEnd"/>
      <w:r w:rsidR="00CD4AC8" w:rsidRPr="00A45DB8">
        <w:rPr>
          <w:rFonts w:ascii="Times New Roman" w:hAnsi="Times New Roman"/>
          <w:b/>
          <w:bCs w:val="0"/>
          <w:color w:val="000000" w:themeColor="text1"/>
        </w:rPr>
        <w:t>。</w:t>
      </w:r>
    </w:p>
    <w:p w14:paraId="6302518B" w14:textId="2BB85776" w:rsidR="00447C4E" w:rsidRPr="00A45DB8" w:rsidRDefault="00447C4E" w:rsidP="00DE179B">
      <w:pPr>
        <w:pStyle w:val="3"/>
        <w:rPr>
          <w:rFonts w:ascii="Times New Roman" w:hAnsi="Times New Roman"/>
          <w:color w:val="000000" w:themeColor="text1"/>
        </w:rPr>
      </w:pPr>
      <w:r w:rsidRPr="00A45DB8">
        <w:rPr>
          <w:rFonts w:ascii="Times New Roman" w:hAnsi="Times New Roman"/>
          <w:color w:val="000000" w:themeColor="text1"/>
        </w:rPr>
        <w:t>觀光旅遊人次統計，係政府掌握區域觀光發展及旅遊市場變化的重要基礎工具，不僅為觀光政策、交通規劃、公共設施及景點建設之參考依據，亦有助於分析旅遊人流、觀光消費及地方經濟效益，並作為熱門景點環境承載</w:t>
      </w:r>
      <w:r w:rsidR="005226BA" w:rsidRPr="00A45DB8">
        <w:rPr>
          <w:rFonts w:ascii="Times New Roman" w:hAnsi="Times New Roman"/>
          <w:color w:val="000000" w:themeColor="text1"/>
        </w:rPr>
        <w:t>與</w:t>
      </w:r>
      <w:r w:rsidRPr="00A45DB8">
        <w:rPr>
          <w:rFonts w:ascii="Times New Roman" w:hAnsi="Times New Roman"/>
          <w:color w:val="000000" w:themeColor="text1"/>
        </w:rPr>
        <w:t>永續觀光管理</w:t>
      </w:r>
      <w:r w:rsidR="005226BA" w:rsidRPr="00A45DB8">
        <w:rPr>
          <w:rFonts w:ascii="Times New Roman" w:hAnsi="Times New Roman"/>
          <w:color w:val="000000" w:themeColor="text1"/>
        </w:rPr>
        <w:t>之</w:t>
      </w:r>
      <w:r w:rsidRPr="00A45DB8">
        <w:rPr>
          <w:rFonts w:ascii="Times New Roman" w:hAnsi="Times New Roman"/>
          <w:color w:val="000000" w:themeColor="text1"/>
        </w:rPr>
        <w:t>重要基礎資料</w:t>
      </w:r>
      <w:r w:rsidR="00300CA1" w:rsidRPr="00A45DB8">
        <w:rPr>
          <w:rFonts w:ascii="Times New Roman" w:hAnsi="Times New Roman"/>
          <w:color w:val="000000" w:themeColor="text1"/>
        </w:rPr>
        <w:t>，主要功能分述如</w:t>
      </w:r>
      <w:r w:rsidR="00331B85" w:rsidRPr="00A45DB8">
        <w:rPr>
          <w:rFonts w:ascii="Times New Roman" w:hAnsi="Times New Roman" w:hint="eastAsia"/>
          <w:color w:val="000000" w:themeColor="text1"/>
        </w:rPr>
        <w:t>下表</w:t>
      </w:r>
      <w:r w:rsidRPr="00A45DB8">
        <w:rPr>
          <w:rFonts w:ascii="Times New Roman" w:hAnsi="Times New Roman"/>
          <w:color w:val="000000" w:themeColor="text1"/>
        </w:rPr>
        <w:t>。以恆春半島為例，相關旅遊人次統計除可作為交通疏運、停車規劃、景點分流及公共設施配置之依據外，亦可協助政府掌握淡旺季變化、熱門景點壓力及區域觀光發展情形，進一步作為推動深度旅遊、生態旅遊及地方創生之政策參考。</w:t>
      </w:r>
    </w:p>
    <w:p w14:paraId="31522C3C" w14:textId="7A9AC87A" w:rsidR="00447C4E" w:rsidRPr="00A45DB8" w:rsidRDefault="00447C4E" w:rsidP="00447C4E">
      <w:pPr>
        <w:pStyle w:val="a3"/>
        <w:rPr>
          <w:rFonts w:ascii="Times New Roman" w:hAnsi="Times New Roman"/>
          <w:color w:val="000000" w:themeColor="text1"/>
        </w:rPr>
      </w:pPr>
      <w:r w:rsidRPr="00A45DB8">
        <w:rPr>
          <w:rFonts w:ascii="Times New Roman" w:hAnsi="Times New Roman"/>
          <w:color w:val="000000" w:themeColor="text1"/>
        </w:rPr>
        <w:t>觀光旅遊人次統計功能</w:t>
      </w:r>
    </w:p>
    <w:tbl>
      <w:tblPr>
        <w:tblStyle w:val="afb"/>
        <w:tblW w:w="0" w:type="auto"/>
        <w:tblInd w:w="-5" w:type="dxa"/>
        <w:tblLook w:val="04A0" w:firstRow="1" w:lastRow="0" w:firstColumn="1" w:lastColumn="0" w:noHBand="0" w:noVBand="1"/>
      </w:tblPr>
      <w:tblGrid>
        <w:gridCol w:w="2552"/>
        <w:gridCol w:w="6287"/>
      </w:tblGrid>
      <w:tr w:rsidR="00A45DB8" w:rsidRPr="00A45DB8" w14:paraId="7935188D" w14:textId="77777777" w:rsidTr="00C43AEF">
        <w:tc>
          <w:tcPr>
            <w:tcW w:w="2552" w:type="dxa"/>
            <w:shd w:val="clear" w:color="auto" w:fill="F2DBDB" w:themeFill="accent2" w:themeFillTint="33"/>
            <w:vAlign w:val="center"/>
            <w:hideMark/>
          </w:tcPr>
          <w:p w14:paraId="11AF3F97" w14:textId="77777777" w:rsidR="00447C4E" w:rsidRPr="00A45DB8" w:rsidRDefault="00447C4E" w:rsidP="00300CA1">
            <w:pPr>
              <w:spacing w:line="320" w:lineRule="exact"/>
              <w:jc w:val="center"/>
              <w:rPr>
                <w:rFonts w:ascii="Times New Roman"/>
                <w:b/>
                <w:bCs/>
                <w:color w:val="000000" w:themeColor="text1"/>
                <w:sz w:val="28"/>
                <w:szCs w:val="18"/>
              </w:rPr>
            </w:pPr>
            <w:r w:rsidRPr="00A45DB8">
              <w:rPr>
                <w:rFonts w:ascii="Times New Roman"/>
                <w:b/>
                <w:bCs/>
                <w:color w:val="000000" w:themeColor="text1"/>
                <w:sz w:val="28"/>
                <w:szCs w:val="18"/>
              </w:rPr>
              <w:t>功能面向</w:t>
            </w:r>
          </w:p>
        </w:tc>
        <w:tc>
          <w:tcPr>
            <w:tcW w:w="6287" w:type="dxa"/>
            <w:shd w:val="clear" w:color="auto" w:fill="F2DBDB" w:themeFill="accent2" w:themeFillTint="33"/>
            <w:vAlign w:val="center"/>
            <w:hideMark/>
          </w:tcPr>
          <w:p w14:paraId="0B272EA5" w14:textId="77777777" w:rsidR="00447C4E" w:rsidRPr="00A45DB8" w:rsidRDefault="00447C4E" w:rsidP="00300CA1">
            <w:pPr>
              <w:spacing w:line="320" w:lineRule="exact"/>
              <w:jc w:val="center"/>
              <w:rPr>
                <w:rFonts w:ascii="Times New Roman"/>
                <w:b/>
                <w:bCs/>
                <w:color w:val="000000" w:themeColor="text1"/>
                <w:sz w:val="28"/>
                <w:szCs w:val="18"/>
              </w:rPr>
            </w:pPr>
            <w:r w:rsidRPr="00A45DB8">
              <w:rPr>
                <w:rFonts w:ascii="Times New Roman"/>
                <w:b/>
                <w:bCs/>
                <w:color w:val="000000" w:themeColor="text1"/>
                <w:sz w:val="28"/>
                <w:szCs w:val="18"/>
              </w:rPr>
              <w:t>說明</w:t>
            </w:r>
          </w:p>
        </w:tc>
      </w:tr>
      <w:tr w:rsidR="00A45DB8" w:rsidRPr="00A45DB8" w14:paraId="0EDCF72A" w14:textId="77777777" w:rsidTr="00C43AEF">
        <w:tc>
          <w:tcPr>
            <w:tcW w:w="2552" w:type="dxa"/>
            <w:vAlign w:val="center"/>
            <w:hideMark/>
          </w:tcPr>
          <w:p w14:paraId="04FBC44D" w14:textId="77777777" w:rsidR="00447C4E" w:rsidRPr="00A45DB8" w:rsidRDefault="00447C4E" w:rsidP="00300CA1">
            <w:pPr>
              <w:spacing w:line="320" w:lineRule="exact"/>
              <w:rPr>
                <w:rFonts w:ascii="Times New Roman"/>
                <w:color w:val="000000" w:themeColor="text1"/>
                <w:sz w:val="28"/>
                <w:szCs w:val="18"/>
              </w:rPr>
            </w:pPr>
            <w:r w:rsidRPr="00A45DB8">
              <w:rPr>
                <w:rFonts w:ascii="Times New Roman"/>
                <w:color w:val="000000" w:themeColor="text1"/>
                <w:sz w:val="28"/>
                <w:szCs w:val="18"/>
              </w:rPr>
              <w:t>觀光政策規劃</w:t>
            </w:r>
          </w:p>
        </w:tc>
        <w:tc>
          <w:tcPr>
            <w:tcW w:w="6287" w:type="dxa"/>
            <w:vAlign w:val="center"/>
            <w:hideMark/>
          </w:tcPr>
          <w:p w14:paraId="49A660D0" w14:textId="77777777" w:rsidR="00447C4E" w:rsidRPr="00A45DB8" w:rsidRDefault="00447C4E" w:rsidP="00300CA1">
            <w:pPr>
              <w:spacing w:line="320" w:lineRule="exact"/>
              <w:rPr>
                <w:rFonts w:ascii="Times New Roman"/>
                <w:color w:val="000000" w:themeColor="text1"/>
                <w:sz w:val="28"/>
                <w:szCs w:val="18"/>
              </w:rPr>
            </w:pPr>
            <w:r w:rsidRPr="00A45DB8">
              <w:rPr>
                <w:rFonts w:ascii="Times New Roman"/>
                <w:color w:val="000000" w:themeColor="text1"/>
                <w:sz w:val="28"/>
                <w:szCs w:val="18"/>
              </w:rPr>
              <w:t>作為中央及地方政府</w:t>
            </w:r>
            <w:proofErr w:type="gramStart"/>
            <w:r w:rsidRPr="00A45DB8">
              <w:rPr>
                <w:rFonts w:ascii="Times New Roman"/>
                <w:color w:val="000000" w:themeColor="text1"/>
                <w:sz w:val="28"/>
                <w:szCs w:val="18"/>
              </w:rPr>
              <w:t>研</w:t>
            </w:r>
            <w:proofErr w:type="gramEnd"/>
            <w:r w:rsidRPr="00A45DB8">
              <w:rPr>
                <w:rFonts w:ascii="Times New Roman"/>
                <w:color w:val="000000" w:themeColor="text1"/>
                <w:sz w:val="28"/>
                <w:szCs w:val="18"/>
              </w:rPr>
              <w:t>訂觀光政策、景點發展及旅遊行銷策略之依據。</w:t>
            </w:r>
          </w:p>
        </w:tc>
      </w:tr>
      <w:tr w:rsidR="00A45DB8" w:rsidRPr="00A45DB8" w14:paraId="29416EAB" w14:textId="77777777" w:rsidTr="00C43AEF">
        <w:tc>
          <w:tcPr>
            <w:tcW w:w="2552" w:type="dxa"/>
            <w:vAlign w:val="center"/>
            <w:hideMark/>
          </w:tcPr>
          <w:p w14:paraId="4E02B370" w14:textId="77777777" w:rsidR="00447C4E" w:rsidRPr="00A45DB8" w:rsidRDefault="00447C4E" w:rsidP="00300CA1">
            <w:pPr>
              <w:spacing w:line="320" w:lineRule="exact"/>
              <w:rPr>
                <w:rFonts w:ascii="Times New Roman"/>
                <w:color w:val="000000" w:themeColor="text1"/>
                <w:sz w:val="28"/>
                <w:szCs w:val="18"/>
              </w:rPr>
            </w:pPr>
            <w:r w:rsidRPr="00A45DB8">
              <w:rPr>
                <w:rFonts w:ascii="Times New Roman"/>
                <w:color w:val="000000" w:themeColor="text1"/>
                <w:sz w:val="28"/>
                <w:szCs w:val="18"/>
              </w:rPr>
              <w:t>遊客流量掌握</w:t>
            </w:r>
          </w:p>
        </w:tc>
        <w:tc>
          <w:tcPr>
            <w:tcW w:w="6287" w:type="dxa"/>
            <w:vAlign w:val="center"/>
            <w:hideMark/>
          </w:tcPr>
          <w:p w14:paraId="58AABDD5" w14:textId="77777777" w:rsidR="00447C4E" w:rsidRPr="00A45DB8" w:rsidRDefault="00447C4E" w:rsidP="00300CA1">
            <w:pPr>
              <w:spacing w:line="320" w:lineRule="exact"/>
              <w:rPr>
                <w:rFonts w:ascii="Times New Roman"/>
                <w:color w:val="000000" w:themeColor="text1"/>
                <w:sz w:val="28"/>
                <w:szCs w:val="18"/>
              </w:rPr>
            </w:pPr>
            <w:r w:rsidRPr="00A45DB8">
              <w:rPr>
                <w:rFonts w:ascii="Times New Roman"/>
                <w:color w:val="000000" w:themeColor="text1"/>
                <w:sz w:val="28"/>
                <w:szCs w:val="18"/>
              </w:rPr>
              <w:t>瞭解各景點、區域及季節旅遊人流變化，掌握熱門景點及淡旺季趨勢。</w:t>
            </w:r>
          </w:p>
        </w:tc>
      </w:tr>
      <w:tr w:rsidR="00A45DB8" w:rsidRPr="00A45DB8" w14:paraId="4E8203E9" w14:textId="77777777" w:rsidTr="00C43AEF">
        <w:tc>
          <w:tcPr>
            <w:tcW w:w="2552" w:type="dxa"/>
            <w:vAlign w:val="center"/>
            <w:hideMark/>
          </w:tcPr>
          <w:p w14:paraId="4E3F6B3D" w14:textId="77777777" w:rsidR="00447C4E" w:rsidRPr="00A45DB8" w:rsidRDefault="00447C4E" w:rsidP="00300CA1">
            <w:pPr>
              <w:spacing w:line="320" w:lineRule="exact"/>
              <w:rPr>
                <w:rFonts w:ascii="Times New Roman"/>
                <w:color w:val="000000" w:themeColor="text1"/>
                <w:sz w:val="28"/>
                <w:szCs w:val="18"/>
              </w:rPr>
            </w:pPr>
            <w:r w:rsidRPr="00A45DB8">
              <w:rPr>
                <w:rFonts w:ascii="Times New Roman"/>
                <w:color w:val="000000" w:themeColor="text1"/>
                <w:sz w:val="28"/>
                <w:szCs w:val="18"/>
              </w:rPr>
              <w:t>公共設施規劃</w:t>
            </w:r>
          </w:p>
        </w:tc>
        <w:tc>
          <w:tcPr>
            <w:tcW w:w="6287" w:type="dxa"/>
            <w:vAlign w:val="center"/>
            <w:hideMark/>
          </w:tcPr>
          <w:p w14:paraId="7201EA2F" w14:textId="77777777" w:rsidR="00447C4E" w:rsidRPr="00A45DB8" w:rsidRDefault="00447C4E" w:rsidP="00300CA1">
            <w:pPr>
              <w:spacing w:line="320" w:lineRule="exact"/>
              <w:rPr>
                <w:rFonts w:ascii="Times New Roman"/>
                <w:color w:val="000000" w:themeColor="text1"/>
                <w:sz w:val="28"/>
                <w:szCs w:val="18"/>
              </w:rPr>
            </w:pPr>
            <w:r w:rsidRPr="00A45DB8">
              <w:rPr>
                <w:rFonts w:ascii="Times New Roman"/>
                <w:color w:val="000000" w:themeColor="text1"/>
                <w:sz w:val="28"/>
                <w:szCs w:val="18"/>
              </w:rPr>
              <w:t>作為停車場、交通接駁、廁所、步道及公共服務設施配置參考。</w:t>
            </w:r>
          </w:p>
        </w:tc>
      </w:tr>
      <w:tr w:rsidR="00A45DB8" w:rsidRPr="00A45DB8" w14:paraId="7EE5A092" w14:textId="77777777" w:rsidTr="00C43AEF">
        <w:tc>
          <w:tcPr>
            <w:tcW w:w="2552" w:type="dxa"/>
            <w:vAlign w:val="center"/>
            <w:hideMark/>
          </w:tcPr>
          <w:p w14:paraId="6CDCDEC7" w14:textId="77777777" w:rsidR="00447C4E" w:rsidRPr="00A45DB8" w:rsidRDefault="00447C4E" w:rsidP="00300CA1">
            <w:pPr>
              <w:spacing w:line="320" w:lineRule="exact"/>
              <w:rPr>
                <w:rFonts w:ascii="Times New Roman"/>
                <w:color w:val="000000" w:themeColor="text1"/>
                <w:sz w:val="28"/>
                <w:szCs w:val="18"/>
              </w:rPr>
            </w:pPr>
            <w:r w:rsidRPr="00A45DB8">
              <w:rPr>
                <w:rFonts w:ascii="Times New Roman"/>
                <w:color w:val="000000" w:themeColor="text1"/>
                <w:sz w:val="28"/>
                <w:szCs w:val="18"/>
              </w:rPr>
              <w:t>交通管理</w:t>
            </w:r>
          </w:p>
        </w:tc>
        <w:tc>
          <w:tcPr>
            <w:tcW w:w="6287" w:type="dxa"/>
            <w:vAlign w:val="center"/>
            <w:hideMark/>
          </w:tcPr>
          <w:p w14:paraId="705B7007" w14:textId="77777777" w:rsidR="00447C4E" w:rsidRPr="00A45DB8" w:rsidRDefault="00447C4E" w:rsidP="00300CA1">
            <w:pPr>
              <w:spacing w:line="320" w:lineRule="exact"/>
              <w:rPr>
                <w:rFonts w:ascii="Times New Roman"/>
                <w:color w:val="000000" w:themeColor="text1"/>
                <w:sz w:val="28"/>
                <w:szCs w:val="18"/>
              </w:rPr>
            </w:pPr>
            <w:r w:rsidRPr="00A45DB8">
              <w:rPr>
                <w:rFonts w:ascii="Times New Roman"/>
                <w:color w:val="000000" w:themeColor="text1"/>
                <w:sz w:val="28"/>
                <w:szCs w:val="18"/>
              </w:rPr>
              <w:t>分析觀光車流與人流，作為交通疏運及壅塞改善依據。</w:t>
            </w:r>
          </w:p>
        </w:tc>
      </w:tr>
      <w:tr w:rsidR="00A45DB8" w:rsidRPr="00A45DB8" w14:paraId="67BFA0DA" w14:textId="77777777" w:rsidTr="00C43AEF">
        <w:tc>
          <w:tcPr>
            <w:tcW w:w="2552" w:type="dxa"/>
            <w:vAlign w:val="center"/>
            <w:hideMark/>
          </w:tcPr>
          <w:p w14:paraId="4A4DEDC2" w14:textId="77777777" w:rsidR="00447C4E" w:rsidRPr="00A45DB8" w:rsidRDefault="00447C4E" w:rsidP="00300CA1">
            <w:pPr>
              <w:spacing w:line="320" w:lineRule="exact"/>
              <w:rPr>
                <w:rFonts w:ascii="Times New Roman"/>
                <w:color w:val="000000" w:themeColor="text1"/>
                <w:sz w:val="28"/>
                <w:szCs w:val="18"/>
              </w:rPr>
            </w:pPr>
            <w:r w:rsidRPr="00A45DB8">
              <w:rPr>
                <w:rFonts w:ascii="Times New Roman"/>
                <w:color w:val="000000" w:themeColor="text1"/>
                <w:sz w:val="28"/>
                <w:szCs w:val="18"/>
              </w:rPr>
              <w:t>生態承載管理</w:t>
            </w:r>
          </w:p>
        </w:tc>
        <w:tc>
          <w:tcPr>
            <w:tcW w:w="6287" w:type="dxa"/>
            <w:vAlign w:val="center"/>
            <w:hideMark/>
          </w:tcPr>
          <w:p w14:paraId="2AA71AE6" w14:textId="77777777" w:rsidR="00447C4E" w:rsidRPr="00A45DB8" w:rsidRDefault="00447C4E" w:rsidP="00300CA1">
            <w:pPr>
              <w:spacing w:line="320" w:lineRule="exact"/>
              <w:rPr>
                <w:rFonts w:ascii="Times New Roman"/>
                <w:color w:val="000000" w:themeColor="text1"/>
                <w:sz w:val="28"/>
                <w:szCs w:val="18"/>
              </w:rPr>
            </w:pPr>
            <w:r w:rsidRPr="00A45DB8">
              <w:rPr>
                <w:rFonts w:ascii="Times New Roman"/>
                <w:color w:val="000000" w:themeColor="text1"/>
                <w:sz w:val="28"/>
                <w:szCs w:val="18"/>
              </w:rPr>
              <w:t>評估熱門景點環境負荷與生態承載量，避免過度觀光開發。</w:t>
            </w:r>
          </w:p>
        </w:tc>
      </w:tr>
      <w:tr w:rsidR="00A45DB8" w:rsidRPr="00A45DB8" w14:paraId="0565871A" w14:textId="77777777" w:rsidTr="00C43AEF">
        <w:tc>
          <w:tcPr>
            <w:tcW w:w="2552" w:type="dxa"/>
            <w:vAlign w:val="center"/>
            <w:hideMark/>
          </w:tcPr>
          <w:p w14:paraId="3D8AA6FC" w14:textId="77777777" w:rsidR="00447C4E" w:rsidRPr="00A45DB8" w:rsidRDefault="00447C4E" w:rsidP="00300CA1">
            <w:pPr>
              <w:spacing w:line="320" w:lineRule="exact"/>
              <w:rPr>
                <w:rFonts w:ascii="Times New Roman"/>
                <w:color w:val="000000" w:themeColor="text1"/>
                <w:sz w:val="28"/>
                <w:szCs w:val="18"/>
              </w:rPr>
            </w:pPr>
            <w:r w:rsidRPr="00A45DB8">
              <w:rPr>
                <w:rFonts w:ascii="Times New Roman"/>
                <w:color w:val="000000" w:themeColor="text1"/>
                <w:sz w:val="28"/>
                <w:szCs w:val="18"/>
              </w:rPr>
              <w:t>觀光效益分析</w:t>
            </w:r>
          </w:p>
        </w:tc>
        <w:tc>
          <w:tcPr>
            <w:tcW w:w="6287" w:type="dxa"/>
            <w:vAlign w:val="center"/>
            <w:hideMark/>
          </w:tcPr>
          <w:p w14:paraId="0B34D895" w14:textId="77777777" w:rsidR="00447C4E" w:rsidRPr="00A45DB8" w:rsidRDefault="00447C4E" w:rsidP="00300CA1">
            <w:pPr>
              <w:spacing w:line="320" w:lineRule="exact"/>
              <w:rPr>
                <w:rFonts w:ascii="Times New Roman"/>
                <w:color w:val="000000" w:themeColor="text1"/>
                <w:sz w:val="28"/>
                <w:szCs w:val="18"/>
              </w:rPr>
            </w:pPr>
            <w:r w:rsidRPr="00A45DB8">
              <w:rPr>
                <w:rFonts w:ascii="Times New Roman"/>
                <w:color w:val="000000" w:themeColor="text1"/>
                <w:sz w:val="28"/>
                <w:szCs w:val="18"/>
              </w:rPr>
              <w:t>分析觀光產值、旅客消費及地方經濟效益。</w:t>
            </w:r>
          </w:p>
        </w:tc>
      </w:tr>
      <w:tr w:rsidR="00A45DB8" w:rsidRPr="00A45DB8" w14:paraId="776A25E7" w14:textId="77777777" w:rsidTr="00C43AEF">
        <w:tc>
          <w:tcPr>
            <w:tcW w:w="2552" w:type="dxa"/>
            <w:vAlign w:val="center"/>
            <w:hideMark/>
          </w:tcPr>
          <w:p w14:paraId="22FCA20D" w14:textId="77777777" w:rsidR="00447C4E" w:rsidRPr="00A45DB8" w:rsidRDefault="00447C4E" w:rsidP="00300CA1">
            <w:pPr>
              <w:spacing w:line="320" w:lineRule="exact"/>
              <w:rPr>
                <w:rFonts w:ascii="Times New Roman"/>
                <w:color w:val="000000" w:themeColor="text1"/>
                <w:sz w:val="28"/>
                <w:szCs w:val="18"/>
              </w:rPr>
            </w:pPr>
            <w:r w:rsidRPr="00A45DB8">
              <w:rPr>
                <w:rFonts w:ascii="Times New Roman"/>
                <w:color w:val="000000" w:themeColor="text1"/>
                <w:sz w:val="28"/>
                <w:szCs w:val="18"/>
              </w:rPr>
              <w:t>景點分流與行銷</w:t>
            </w:r>
          </w:p>
        </w:tc>
        <w:tc>
          <w:tcPr>
            <w:tcW w:w="6287" w:type="dxa"/>
            <w:vAlign w:val="center"/>
            <w:hideMark/>
          </w:tcPr>
          <w:p w14:paraId="50E189A3" w14:textId="77777777" w:rsidR="00447C4E" w:rsidRPr="00A45DB8" w:rsidRDefault="00447C4E" w:rsidP="00300CA1">
            <w:pPr>
              <w:spacing w:line="320" w:lineRule="exact"/>
              <w:rPr>
                <w:rFonts w:ascii="Times New Roman"/>
                <w:color w:val="000000" w:themeColor="text1"/>
                <w:sz w:val="28"/>
                <w:szCs w:val="18"/>
              </w:rPr>
            </w:pPr>
            <w:r w:rsidRPr="00A45DB8">
              <w:rPr>
                <w:rFonts w:ascii="Times New Roman"/>
                <w:color w:val="000000" w:themeColor="text1"/>
                <w:sz w:val="28"/>
                <w:szCs w:val="18"/>
              </w:rPr>
              <w:t>協助政府推動景點分流及區域觀光平衡發展。</w:t>
            </w:r>
          </w:p>
        </w:tc>
      </w:tr>
      <w:tr w:rsidR="00A45DB8" w:rsidRPr="00A45DB8" w14:paraId="0E0F5DB4" w14:textId="77777777" w:rsidTr="00C43AEF">
        <w:tc>
          <w:tcPr>
            <w:tcW w:w="2552" w:type="dxa"/>
            <w:vAlign w:val="center"/>
            <w:hideMark/>
          </w:tcPr>
          <w:p w14:paraId="3E3CFA24" w14:textId="77777777" w:rsidR="00447C4E" w:rsidRPr="00A45DB8" w:rsidRDefault="00447C4E" w:rsidP="00300CA1">
            <w:pPr>
              <w:spacing w:line="320" w:lineRule="exact"/>
              <w:rPr>
                <w:rFonts w:ascii="Times New Roman"/>
                <w:color w:val="000000" w:themeColor="text1"/>
                <w:sz w:val="28"/>
                <w:szCs w:val="18"/>
              </w:rPr>
            </w:pPr>
            <w:r w:rsidRPr="00A45DB8">
              <w:rPr>
                <w:rFonts w:ascii="Times New Roman"/>
                <w:color w:val="000000" w:themeColor="text1"/>
                <w:sz w:val="28"/>
                <w:szCs w:val="18"/>
              </w:rPr>
              <w:t>重大活動評估</w:t>
            </w:r>
          </w:p>
        </w:tc>
        <w:tc>
          <w:tcPr>
            <w:tcW w:w="6287" w:type="dxa"/>
            <w:vAlign w:val="center"/>
            <w:hideMark/>
          </w:tcPr>
          <w:p w14:paraId="44550E38" w14:textId="77777777" w:rsidR="00447C4E" w:rsidRPr="00A45DB8" w:rsidRDefault="00447C4E" w:rsidP="00300CA1">
            <w:pPr>
              <w:spacing w:line="320" w:lineRule="exact"/>
              <w:rPr>
                <w:rFonts w:ascii="Times New Roman"/>
                <w:color w:val="000000" w:themeColor="text1"/>
                <w:sz w:val="28"/>
                <w:szCs w:val="18"/>
              </w:rPr>
            </w:pPr>
            <w:r w:rsidRPr="00A45DB8">
              <w:rPr>
                <w:rFonts w:ascii="Times New Roman"/>
                <w:color w:val="000000" w:themeColor="text1"/>
                <w:sz w:val="28"/>
                <w:szCs w:val="18"/>
              </w:rPr>
              <w:t>作為大型活動、節慶或觀光建設推動成效評估依據。</w:t>
            </w:r>
          </w:p>
        </w:tc>
      </w:tr>
      <w:tr w:rsidR="00A45DB8" w:rsidRPr="00A45DB8" w14:paraId="4FD76245" w14:textId="77777777" w:rsidTr="00C43AEF">
        <w:tc>
          <w:tcPr>
            <w:tcW w:w="2552" w:type="dxa"/>
            <w:vAlign w:val="center"/>
            <w:hideMark/>
          </w:tcPr>
          <w:p w14:paraId="7E8A7051" w14:textId="77777777" w:rsidR="00447C4E" w:rsidRPr="00A45DB8" w:rsidRDefault="00447C4E" w:rsidP="00300CA1">
            <w:pPr>
              <w:spacing w:line="320" w:lineRule="exact"/>
              <w:rPr>
                <w:rFonts w:ascii="Times New Roman"/>
                <w:color w:val="000000" w:themeColor="text1"/>
                <w:sz w:val="28"/>
                <w:szCs w:val="18"/>
              </w:rPr>
            </w:pPr>
            <w:r w:rsidRPr="00A45DB8">
              <w:rPr>
                <w:rFonts w:ascii="Times New Roman"/>
                <w:color w:val="000000" w:themeColor="text1"/>
                <w:sz w:val="28"/>
                <w:szCs w:val="18"/>
              </w:rPr>
              <w:t>國際觀光分析</w:t>
            </w:r>
          </w:p>
        </w:tc>
        <w:tc>
          <w:tcPr>
            <w:tcW w:w="6287" w:type="dxa"/>
            <w:vAlign w:val="center"/>
            <w:hideMark/>
          </w:tcPr>
          <w:p w14:paraId="2003E0E5" w14:textId="77777777" w:rsidR="00447C4E" w:rsidRPr="00A45DB8" w:rsidRDefault="00447C4E" w:rsidP="00300CA1">
            <w:pPr>
              <w:spacing w:line="320" w:lineRule="exact"/>
              <w:rPr>
                <w:rFonts w:ascii="Times New Roman"/>
                <w:color w:val="000000" w:themeColor="text1"/>
                <w:sz w:val="28"/>
                <w:szCs w:val="18"/>
              </w:rPr>
            </w:pPr>
            <w:r w:rsidRPr="00A45DB8">
              <w:rPr>
                <w:rFonts w:ascii="Times New Roman"/>
                <w:color w:val="000000" w:themeColor="text1"/>
                <w:sz w:val="28"/>
                <w:szCs w:val="18"/>
              </w:rPr>
              <w:t>掌握國際旅客來源、市場變化及觀光競爭情形。</w:t>
            </w:r>
          </w:p>
        </w:tc>
      </w:tr>
      <w:tr w:rsidR="00A45DB8" w:rsidRPr="00A45DB8" w14:paraId="3F6EC474" w14:textId="77777777" w:rsidTr="00C43AEF">
        <w:tc>
          <w:tcPr>
            <w:tcW w:w="2552" w:type="dxa"/>
            <w:vAlign w:val="center"/>
            <w:hideMark/>
          </w:tcPr>
          <w:p w14:paraId="14E1C9EF" w14:textId="77777777" w:rsidR="00447C4E" w:rsidRPr="00A45DB8" w:rsidRDefault="00447C4E" w:rsidP="00300CA1">
            <w:pPr>
              <w:spacing w:line="320" w:lineRule="exact"/>
              <w:rPr>
                <w:rFonts w:ascii="Times New Roman"/>
                <w:color w:val="000000" w:themeColor="text1"/>
                <w:sz w:val="28"/>
                <w:szCs w:val="18"/>
              </w:rPr>
            </w:pPr>
            <w:r w:rsidRPr="00A45DB8">
              <w:rPr>
                <w:rFonts w:ascii="Times New Roman"/>
                <w:color w:val="000000" w:themeColor="text1"/>
                <w:sz w:val="28"/>
                <w:szCs w:val="18"/>
              </w:rPr>
              <w:t>永續觀光管理</w:t>
            </w:r>
          </w:p>
        </w:tc>
        <w:tc>
          <w:tcPr>
            <w:tcW w:w="6287" w:type="dxa"/>
            <w:vAlign w:val="center"/>
            <w:hideMark/>
          </w:tcPr>
          <w:p w14:paraId="350C99A3" w14:textId="77777777" w:rsidR="00447C4E" w:rsidRPr="00A45DB8" w:rsidRDefault="00447C4E" w:rsidP="00300CA1">
            <w:pPr>
              <w:spacing w:line="320" w:lineRule="exact"/>
              <w:rPr>
                <w:rFonts w:ascii="Times New Roman"/>
                <w:color w:val="000000" w:themeColor="text1"/>
                <w:sz w:val="28"/>
                <w:szCs w:val="18"/>
              </w:rPr>
            </w:pPr>
            <w:r w:rsidRPr="00A45DB8">
              <w:rPr>
                <w:rFonts w:ascii="Times New Roman"/>
                <w:color w:val="000000" w:themeColor="text1"/>
                <w:sz w:val="28"/>
                <w:szCs w:val="18"/>
              </w:rPr>
              <w:t>作為低碳旅遊、生態旅遊及永續觀光政策推動基礎。</w:t>
            </w:r>
          </w:p>
        </w:tc>
      </w:tr>
    </w:tbl>
    <w:p w14:paraId="36CE54A9" w14:textId="287EC872" w:rsidR="00447C4E" w:rsidRPr="00A45DB8" w:rsidRDefault="00447C4E" w:rsidP="00447C4E">
      <w:pPr>
        <w:pStyle w:val="3"/>
        <w:numPr>
          <w:ilvl w:val="0"/>
          <w:numId w:val="0"/>
        </w:numPr>
        <w:ind w:left="1361" w:hanging="1219"/>
        <w:rPr>
          <w:rFonts w:ascii="Times New Roman" w:hAnsi="Times New Roman"/>
          <w:color w:val="000000" w:themeColor="text1"/>
          <w:sz w:val="28"/>
          <w:szCs w:val="32"/>
        </w:rPr>
      </w:pPr>
      <w:r w:rsidRPr="00A45DB8">
        <w:rPr>
          <w:rFonts w:ascii="Times New Roman" w:hAnsi="Times New Roman"/>
          <w:color w:val="000000" w:themeColor="text1"/>
          <w:sz w:val="28"/>
          <w:szCs w:val="32"/>
        </w:rPr>
        <w:t>資料來源：</w:t>
      </w:r>
      <w:r w:rsidR="00731766" w:rsidRPr="00A45DB8">
        <w:rPr>
          <w:rFonts w:ascii="Times New Roman" w:hAnsi="Times New Roman"/>
          <w:color w:val="000000" w:themeColor="text1"/>
          <w:sz w:val="28"/>
          <w:szCs w:val="32"/>
        </w:rPr>
        <w:t>本院</w:t>
      </w:r>
      <w:proofErr w:type="gramStart"/>
      <w:r w:rsidR="00731766" w:rsidRPr="00A45DB8">
        <w:rPr>
          <w:rFonts w:ascii="Times New Roman" w:hAnsi="Times New Roman"/>
          <w:color w:val="000000" w:themeColor="text1"/>
          <w:sz w:val="28"/>
          <w:szCs w:val="32"/>
        </w:rPr>
        <w:t>自行彙製</w:t>
      </w:r>
      <w:proofErr w:type="gramEnd"/>
      <w:r w:rsidRPr="00A45DB8">
        <w:rPr>
          <w:rFonts w:ascii="Times New Roman" w:hAnsi="Times New Roman"/>
          <w:color w:val="000000" w:themeColor="text1"/>
          <w:sz w:val="28"/>
          <w:szCs w:val="32"/>
        </w:rPr>
        <w:t>。</w:t>
      </w:r>
    </w:p>
    <w:p w14:paraId="160145E2" w14:textId="03F79B71" w:rsidR="00B85780" w:rsidRPr="00A45DB8" w:rsidRDefault="00A46DDC" w:rsidP="005B5A00">
      <w:pPr>
        <w:pStyle w:val="3"/>
        <w:rPr>
          <w:rFonts w:ascii="Times New Roman" w:hAnsi="Times New Roman"/>
          <w:color w:val="000000" w:themeColor="text1"/>
        </w:rPr>
      </w:pPr>
      <w:r w:rsidRPr="00A45DB8">
        <w:rPr>
          <w:rFonts w:ascii="Times New Roman" w:hAnsi="Times New Roman"/>
          <w:color w:val="000000" w:themeColor="text1"/>
        </w:rPr>
        <w:t>經查，</w:t>
      </w:r>
      <w:r w:rsidR="00F8661D" w:rsidRPr="00A45DB8">
        <w:rPr>
          <w:rFonts w:ascii="Times New Roman" w:hAnsi="Times New Roman"/>
          <w:color w:val="000000" w:themeColor="text1"/>
        </w:rPr>
        <w:t>有關恆春半島旅遊人次</w:t>
      </w:r>
      <w:r w:rsidRPr="00A45DB8">
        <w:rPr>
          <w:rFonts w:ascii="Times New Roman" w:hAnsi="Times New Roman"/>
          <w:color w:val="000000" w:themeColor="text1"/>
        </w:rPr>
        <w:t>統計基準</w:t>
      </w:r>
      <w:r w:rsidR="00447C4E" w:rsidRPr="00A45DB8">
        <w:rPr>
          <w:rFonts w:ascii="Times New Roman" w:hAnsi="Times New Roman"/>
          <w:color w:val="000000" w:themeColor="text1"/>
        </w:rPr>
        <w:t>，</w:t>
      </w:r>
      <w:r w:rsidRPr="00A45DB8">
        <w:rPr>
          <w:rFonts w:ascii="Times New Roman" w:hAnsi="Times New Roman"/>
          <w:color w:val="000000" w:themeColor="text1"/>
        </w:rPr>
        <w:t>係依鵝</w:t>
      </w:r>
      <w:proofErr w:type="gramStart"/>
      <w:r w:rsidRPr="00A45DB8">
        <w:rPr>
          <w:rFonts w:ascii="Times New Roman" w:hAnsi="Times New Roman"/>
          <w:color w:val="000000" w:themeColor="text1"/>
        </w:rPr>
        <w:t>鑾</w:t>
      </w:r>
      <w:proofErr w:type="gramEnd"/>
      <w:r w:rsidRPr="00A45DB8">
        <w:rPr>
          <w:rFonts w:ascii="Times New Roman" w:hAnsi="Times New Roman"/>
          <w:color w:val="000000" w:themeColor="text1"/>
        </w:rPr>
        <w:t>鼻、貓鼻頭等收費或指標性據點的入園人數來推</w:t>
      </w:r>
      <w:r w:rsidRPr="00A45DB8">
        <w:rPr>
          <w:rFonts w:ascii="Times New Roman" w:hAnsi="Times New Roman"/>
          <w:color w:val="000000" w:themeColor="text1"/>
        </w:rPr>
        <w:lastRenderedPageBreak/>
        <w:t>估</w:t>
      </w:r>
      <w:r w:rsidR="00F8661D" w:rsidRPr="00A45DB8">
        <w:rPr>
          <w:rFonts w:ascii="Times New Roman" w:hAnsi="Times New Roman"/>
          <w:color w:val="000000" w:themeColor="text1"/>
        </w:rPr>
        <w:t>，</w:t>
      </w:r>
      <w:r w:rsidRPr="00A45DB8">
        <w:rPr>
          <w:rFonts w:ascii="Times New Roman" w:hAnsi="Times New Roman"/>
          <w:color w:val="000000" w:themeColor="text1"/>
        </w:rPr>
        <w:t>傳統遊客統計多以特定景點「數人頭」方式計算，雖可反映固定據點之人流變化，惟在旅遊型態日益多元情形下，已出現侷限性。近年旅遊行為除進入收費或定點景區外，尚包括水上活動、生態導</w:t>
      </w:r>
      <w:proofErr w:type="gramStart"/>
      <w:r w:rsidRPr="00A45DB8">
        <w:rPr>
          <w:rFonts w:ascii="Times New Roman" w:hAnsi="Times New Roman"/>
          <w:color w:val="000000" w:themeColor="text1"/>
        </w:rPr>
        <w:t>覽</w:t>
      </w:r>
      <w:proofErr w:type="gramEnd"/>
      <w:r w:rsidRPr="00A45DB8">
        <w:rPr>
          <w:rFonts w:ascii="Times New Roman" w:hAnsi="Times New Roman"/>
          <w:color w:val="000000" w:themeColor="text1"/>
        </w:rPr>
        <w:t>、秘境探索、深度體驗遊程，及僅</w:t>
      </w:r>
      <w:proofErr w:type="gramStart"/>
      <w:r w:rsidRPr="00A45DB8">
        <w:rPr>
          <w:rFonts w:ascii="Times New Roman" w:hAnsi="Times New Roman"/>
          <w:color w:val="000000" w:themeColor="text1"/>
        </w:rPr>
        <w:t>於旅宿</w:t>
      </w:r>
      <w:proofErr w:type="gramEnd"/>
      <w:r w:rsidRPr="00A45DB8">
        <w:rPr>
          <w:rFonts w:ascii="Times New Roman" w:hAnsi="Times New Roman"/>
          <w:color w:val="000000" w:themeColor="text1"/>
        </w:rPr>
        <w:t>設施度假休憩等型態</w:t>
      </w:r>
      <w:r w:rsidR="00B85780" w:rsidRPr="00A45DB8">
        <w:rPr>
          <w:rFonts w:ascii="Times New Roman" w:hAnsi="Times New Roman"/>
          <w:color w:val="000000" w:themeColor="text1"/>
        </w:rPr>
        <w:t>，</w:t>
      </w:r>
      <w:r w:rsidRPr="00A45DB8">
        <w:rPr>
          <w:rFonts w:ascii="Times New Roman" w:hAnsi="Times New Roman"/>
          <w:b/>
          <w:bCs w:val="0"/>
          <w:color w:val="000000" w:themeColor="text1"/>
        </w:rPr>
        <w:t>前述活動多未納入既有統計範圍，</w:t>
      </w:r>
      <w:r w:rsidR="00D9704E" w:rsidRPr="00A45DB8">
        <w:rPr>
          <w:rFonts w:ascii="Times New Roman" w:hAnsi="Times New Roman"/>
          <w:b/>
          <w:bCs w:val="0"/>
          <w:color w:val="000000" w:themeColor="text1"/>
        </w:rPr>
        <w:t>恐</w:t>
      </w:r>
      <w:r w:rsidRPr="00A45DB8">
        <w:rPr>
          <w:rFonts w:ascii="Times New Roman" w:hAnsi="Times New Roman"/>
          <w:b/>
          <w:bCs w:val="0"/>
          <w:color w:val="000000" w:themeColor="text1"/>
        </w:rPr>
        <w:t>低估實際到訪人數，</w:t>
      </w:r>
      <w:bookmarkStart w:id="56" w:name="_Hlk230004315"/>
      <w:r w:rsidRPr="00A45DB8">
        <w:rPr>
          <w:rFonts w:ascii="Times New Roman" w:hAnsi="Times New Roman"/>
          <w:b/>
          <w:bCs w:val="0"/>
          <w:color w:val="000000" w:themeColor="text1"/>
        </w:rPr>
        <w:t>無法完整呈現整體觀光活動規模</w:t>
      </w:r>
      <w:bookmarkEnd w:id="56"/>
      <w:r w:rsidR="00300CA1" w:rsidRPr="00A45DB8">
        <w:rPr>
          <w:rFonts w:ascii="Times New Roman" w:hAnsi="Times New Roman"/>
          <w:color w:val="000000" w:themeColor="text1"/>
        </w:rPr>
        <w:t>，相關內容分述如下：</w:t>
      </w:r>
    </w:p>
    <w:p w14:paraId="47D5700B" w14:textId="2BD35EF7" w:rsidR="00A85820" w:rsidRPr="00A45DB8" w:rsidRDefault="00F8661D" w:rsidP="00A85820">
      <w:pPr>
        <w:pStyle w:val="4"/>
        <w:rPr>
          <w:rFonts w:ascii="Times New Roman" w:hAnsi="Times New Roman"/>
          <w:color w:val="000000" w:themeColor="text1"/>
        </w:rPr>
      </w:pPr>
      <w:r w:rsidRPr="00A45DB8">
        <w:rPr>
          <w:rFonts w:ascii="Times New Roman" w:hAnsi="Times New Roman"/>
          <w:color w:val="000000" w:themeColor="text1"/>
        </w:rPr>
        <w:t>114</w:t>
      </w:r>
      <w:r w:rsidRPr="00A45DB8">
        <w:rPr>
          <w:rFonts w:ascii="Times New Roman" w:hAnsi="Times New Roman"/>
          <w:color w:val="000000" w:themeColor="text1"/>
        </w:rPr>
        <w:t>年</w:t>
      </w:r>
      <w:r w:rsidR="00A45110" w:rsidRPr="00A45DB8">
        <w:rPr>
          <w:rFonts w:ascii="Times New Roman" w:hAnsi="Times New Roman"/>
          <w:color w:val="000000" w:themeColor="text1"/>
        </w:rPr>
        <w:t>恆春半島遊客人數統計</w:t>
      </w:r>
      <w:r w:rsidRPr="00A45DB8">
        <w:rPr>
          <w:rFonts w:ascii="Times New Roman" w:hAnsi="Times New Roman"/>
          <w:color w:val="000000" w:themeColor="text1"/>
        </w:rPr>
        <w:t>為例</w:t>
      </w:r>
      <w:r w:rsidR="00E66D9A" w:rsidRPr="00A45DB8">
        <w:rPr>
          <w:rFonts w:ascii="Times New Roman" w:hAnsi="Times New Roman"/>
          <w:color w:val="000000" w:themeColor="text1"/>
        </w:rPr>
        <w:t>，以</w:t>
      </w:r>
      <w:r w:rsidR="005B5A00" w:rsidRPr="00A45DB8">
        <w:rPr>
          <w:rFonts w:ascii="Times New Roman" w:hAnsi="Times New Roman"/>
          <w:color w:val="000000" w:themeColor="text1"/>
        </w:rPr>
        <w:t>13</w:t>
      </w:r>
      <w:proofErr w:type="gramStart"/>
      <w:r w:rsidR="005B5A00" w:rsidRPr="00A45DB8">
        <w:rPr>
          <w:rFonts w:ascii="Times New Roman" w:hAnsi="Times New Roman"/>
          <w:color w:val="000000" w:themeColor="text1"/>
        </w:rPr>
        <w:t>處</w:t>
      </w:r>
      <w:r w:rsidR="00E66D9A" w:rsidRPr="00A45DB8">
        <w:rPr>
          <w:rFonts w:ascii="Times New Roman" w:hAnsi="Times New Roman"/>
          <w:color w:val="000000" w:themeColor="text1"/>
        </w:rPr>
        <w:t>代性遊憩</w:t>
      </w:r>
      <w:proofErr w:type="gramEnd"/>
      <w:r w:rsidR="00E66D9A" w:rsidRPr="00A45DB8">
        <w:rPr>
          <w:rFonts w:ascii="Times New Roman" w:hAnsi="Times New Roman"/>
          <w:color w:val="000000" w:themeColor="text1"/>
        </w:rPr>
        <w:t>區作為計算基準</w:t>
      </w:r>
      <w:r w:rsidR="00A85820" w:rsidRPr="00A45DB8">
        <w:rPr>
          <w:rFonts w:ascii="Times New Roman" w:hAnsi="Times New Roman"/>
          <w:color w:val="000000" w:themeColor="text1"/>
        </w:rPr>
        <w:t>，觀光署針對旅遊人次統計，以觀光遊憩據點人次統計</w:t>
      </w:r>
      <w:r w:rsidR="00E66D9A" w:rsidRPr="00A45DB8">
        <w:rPr>
          <w:rFonts w:ascii="Times New Roman" w:hAnsi="Times New Roman"/>
          <w:color w:val="000000" w:themeColor="text1"/>
        </w:rPr>
        <w:t>。</w:t>
      </w:r>
      <w:r w:rsidR="005B5A00" w:rsidRPr="00A45DB8">
        <w:rPr>
          <w:rFonts w:ascii="Times New Roman" w:hAnsi="Times New Roman"/>
          <w:color w:val="000000" w:themeColor="text1"/>
        </w:rPr>
        <w:t>對此，</w:t>
      </w:r>
      <w:proofErr w:type="gramStart"/>
      <w:r w:rsidR="005B5A00" w:rsidRPr="00A45DB8">
        <w:rPr>
          <w:rFonts w:ascii="Times New Roman" w:hAnsi="Times New Roman"/>
          <w:color w:val="000000" w:themeColor="text1"/>
        </w:rPr>
        <w:t>詢</w:t>
      </w:r>
      <w:proofErr w:type="gramEnd"/>
      <w:r w:rsidR="005B5A00" w:rsidRPr="00A45DB8">
        <w:rPr>
          <w:rFonts w:ascii="Times New Roman" w:hAnsi="Times New Roman"/>
          <w:color w:val="000000" w:themeColor="text1"/>
        </w:rPr>
        <w:t>據</w:t>
      </w:r>
      <w:r w:rsidR="00F40E7D" w:rsidRPr="00A45DB8">
        <w:rPr>
          <w:rFonts w:ascii="Times New Roman" w:hAnsi="Times New Roman"/>
          <w:color w:val="000000" w:themeColor="text1"/>
        </w:rPr>
        <w:t>內政部</w:t>
      </w:r>
      <w:r w:rsidR="005B5A00" w:rsidRPr="00A45DB8">
        <w:rPr>
          <w:rFonts w:ascii="Times New Roman" w:hAnsi="Times New Roman"/>
          <w:color w:val="000000" w:themeColor="text1"/>
        </w:rPr>
        <w:t>表示略</w:t>
      </w:r>
      <w:proofErr w:type="gramStart"/>
      <w:r w:rsidR="005B5A00" w:rsidRPr="00A45DB8">
        <w:rPr>
          <w:rFonts w:ascii="Times New Roman" w:hAnsi="Times New Roman"/>
          <w:color w:val="000000" w:themeColor="text1"/>
        </w:rPr>
        <w:t>以</w:t>
      </w:r>
      <w:proofErr w:type="gramEnd"/>
      <w:r w:rsidR="005B5A00" w:rsidRPr="00A45DB8">
        <w:rPr>
          <w:rFonts w:ascii="Times New Roman" w:hAnsi="Times New Roman"/>
          <w:color w:val="000000" w:themeColor="text1"/>
        </w:rPr>
        <w:t>，「其統計方式可能低估實際旅遊活動量</w:t>
      </w:r>
      <w:r w:rsidR="00447C4E" w:rsidRPr="00A45DB8">
        <w:rPr>
          <w:rFonts w:ascii="Times New Roman" w:hAnsi="Times New Roman"/>
          <w:color w:val="000000" w:themeColor="text1"/>
        </w:rPr>
        <w:t>，</w:t>
      </w:r>
      <w:r w:rsidR="005B5A00" w:rsidRPr="00A45DB8">
        <w:rPr>
          <w:rFonts w:ascii="Times New Roman" w:hAnsi="Times New Roman"/>
          <w:color w:val="000000" w:themeColor="text1"/>
        </w:rPr>
        <w:t>歷年來均採取傳統據點式統計方式，以門票、車輛、監測等方式，</w:t>
      </w:r>
      <w:r w:rsidR="005B5A00" w:rsidRPr="00A45DB8">
        <w:rPr>
          <w:rFonts w:ascii="Times New Roman" w:hAnsi="Times New Roman"/>
          <w:b/>
          <w:color w:val="000000" w:themeColor="text1"/>
        </w:rPr>
        <w:t>未能完整涵蓋非典型旅遊行為</w:t>
      </w:r>
      <w:r w:rsidR="005B5A00" w:rsidRPr="00A45DB8">
        <w:rPr>
          <w:rFonts w:ascii="Times New Roman" w:hAnsi="Times New Roman"/>
          <w:color w:val="000000" w:themeColor="text1"/>
        </w:rPr>
        <w:t>」等語。</w:t>
      </w:r>
      <w:r w:rsidR="00A85820" w:rsidRPr="00A45DB8">
        <w:rPr>
          <w:rFonts w:ascii="Times New Roman" w:hAnsi="Times New Roman"/>
          <w:color w:val="000000" w:themeColor="text1"/>
        </w:rPr>
        <w:t>對此，</w:t>
      </w:r>
      <w:r w:rsidR="00A85820" w:rsidRPr="00A45DB8">
        <w:rPr>
          <w:rFonts w:ascii="Times New Roman" w:hAnsi="Times New Roman"/>
          <w:b/>
          <w:bCs/>
          <w:color w:val="000000" w:themeColor="text1"/>
        </w:rPr>
        <w:t>引發統計制度上的討論</w:t>
      </w:r>
      <w:r w:rsidR="00A85820" w:rsidRPr="00A45DB8">
        <w:rPr>
          <w:rFonts w:ascii="Times New Roman" w:hAnsi="Times New Roman"/>
          <w:color w:val="000000" w:themeColor="text1"/>
        </w:rPr>
        <w:t>，</w:t>
      </w:r>
      <w:proofErr w:type="gramStart"/>
      <w:r w:rsidR="00A85820" w:rsidRPr="00A45DB8">
        <w:rPr>
          <w:rFonts w:ascii="Times New Roman" w:hAnsi="Times New Roman"/>
          <w:color w:val="000000" w:themeColor="text1"/>
        </w:rPr>
        <w:t>摘述相關</w:t>
      </w:r>
      <w:proofErr w:type="gramEnd"/>
      <w:r w:rsidR="00A85820" w:rsidRPr="00A45DB8">
        <w:rPr>
          <w:rFonts w:ascii="Times New Roman" w:hAnsi="Times New Roman"/>
          <w:color w:val="000000" w:themeColor="text1"/>
        </w:rPr>
        <w:t>報導指出，「這是傳統統計模式『定點算人頭』造成落差，將</w:t>
      </w:r>
      <w:proofErr w:type="gramStart"/>
      <w:r w:rsidR="00A85820" w:rsidRPr="00A45DB8">
        <w:rPr>
          <w:rFonts w:ascii="Times New Roman" w:hAnsi="Times New Roman"/>
          <w:color w:val="000000" w:themeColor="text1"/>
        </w:rPr>
        <w:t>研</w:t>
      </w:r>
      <w:proofErr w:type="gramEnd"/>
      <w:r w:rsidR="00A85820" w:rsidRPr="00A45DB8">
        <w:rPr>
          <w:rFonts w:ascii="Times New Roman" w:hAnsi="Times New Roman"/>
          <w:color w:val="000000" w:themeColor="text1"/>
        </w:rPr>
        <w:t>議導入『電信</w:t>
      </w:r>
      <w:proofErr w:type="gramStart"/>
      <w:r w:rsidR="00A85820" w:rsidRPr="00A45DB8">
        <w:rPr>
          <w:rFonts w:ascii="Times New Roman" w:hAnsi="Times New Roman"/>
          <w:color w:val="000000" w:themeColor="text1"/>
        </w:rPr>
        <w:t>信</w:t>
      </w:r>
      <w:proofErr w:type="gramEnd"/>
      <w:r w:rsidR="00A85820" w:rsidRPr="00A45DB8">
        <w:rPr>
          <w:rFonts w:ascii="Times New Roman" w:hAnsi="Times New Roman"/>
          <w:color w:val="000000" w:themeColor="text1"/>
        </w:rPr>
        <w:t>令大數據』統計，提升墾丁旅遊深度」、「過去的統計方式有其</w:t>
      </w:r>
      <w:r w:rsidR="00BC3882" w:rsidRPr="00A45DB8">
        <w:rPr>
          <w:rFonts w:ascii="Times New Roman" w:hAnsi="Times New Roman"/>
          <w:color w:val="000000" w:themeColor="text1"/>
        </w:rPr>
        <w:t>侷限</w:t>
      </w:r>
      <w:r w:rsidR="00A85820" w:rsidRPr="00A45DB8">
        <w:rPr>
          <w:rFonts w:ascii="Times New Roman" w:hAnsi="Times New Roman"/>
          <w:color w:val="000000" w:themeColor="text1"/>
        </w:rPr>
        <w:t>性，早期是以鵝</w:t>
      </w:r>
      <w:proofErr w:type="gramStart"/>
      <w:r w:rsidR="00A85820" w:rsidRPr="00A45DB8">
        <w:rPr>
          <w:rFonts w:ascii="Times New Roman" w:hAnsi="Times New Roman"/>
          <w:color w:val="000000" w:themeColor="text1"/>
        </w:rPr>
        <w:t>鑾</w:t>
      </w:r>
      <w:proofErr w:type="gramEnd"/>
      <w:r w:rsidR="00A85820" w:rsidRPr="00A45DB8">
        <w:rPr>
          <w:rFonts w:ascii="Times New Roman" w:hAnsi="Times New Roman"/>
          <w:color w:val="000000" w:themeColor="text1"/>
        </w:rPr>
        <w:t>鼻、貓鼻頭等收費或指標性據點的入園人數來推估，時至今日旅遊行為多元化並無納入統計，恐有誤差」，相關新聞彙整</w:t>
      </w:r>
      <w:r w:rsidR="006A4A33" w:rsidRPr="00A45DB8">
        <w:rPr>
          <w:rFonts w:ascii="Times New Roman" w:hAnsi="Times New Roman" w:hint="eastAsia"/>
          <w:color w:val="000000" w:themeColor="text1"/>
        </w:rPr>
        <w:t>如</w:t>
      </w:r>
      <w:proofErr w:type="gramStart"/>
      <w:r w:rsidR="006A4A33" w:rsidRPr="00A45DB8">
        <w:rPr>
          <w:rFonts w:ascii="Times New Roman" w:hAnsi="Times New Roman" w:hint="eastAsia"/>
          <w:color w:val="000000" w:themeColor="text1"/>
        </w:rPr>
        <w:t>后</w:t>
      </w:r>
      <w:proofErr w:type="gramEnd"/>
      <w:r w:rsidR="00A85820" w:rsidRPr="00A45DB8">
        <w:rPr>
          <w:rFonts w:ascii="Times New Roman" w:hAnsi="Times New Roman"/>
          <w:color w:val="000000" w:themeColor="text1"/>
        </w:rPr>
        <w:t>。</w:t>
      </w:r>
    </w:p>
    <w:p w14:paraId="203EA23E" w14:textId="40F254F8" w:rsidR="005B5A00" w:rsidRPr="00A45DB8" w:rsidRDefault="00A85820" w:rsidP="00B85780">
      <w:pPr>
        <w:pStyle w:val="4"/>
        <w:rPr>
          <w:rFonts w:ascii="Times New Roman" w:hAnsi="Times New Roman"/>
          <w:color w:val="000000" w:themeColor="text1"/>
        </w:rPr>
      </w:pPr>
      <w:r w:rsidRPr="00A45DB8">
        <w:rPr>
          <w:rFonts w:ascii="Times New Roman" w:hAnsi="Times New Roman"/>
          <w:color w:val="000000" w:themeColor="text1"/>
        </w:rPr>
        <w:t>是</w:t>
      </w:r>
      <w:proofErr w:type="gramStart"/>
      <w:r w:rsidRPr="00A45DB8">
        <w:rPr>
          <w:rFonts w:ascii="Times New Roman" w:hAnsi="Times New Roman"/>
          <w:color w:val="000000" w:themeColor="text1"/>
        </w:rPr>
        <w:t>以</w:t>
      </w:r>
      <w:proofErr w:type="gramEnd"/>
      <w:r w:rsidRPr="00A45DB8">
        <w:rPr>
          <w:rFonts w:ascii="Times New Roman" w:hAnsi="Times New Roman"/>
          <w:color w:val="000000" w:themeColor="text1"/>
        </w:rPr>
        <w:t>，</w:t>
      </w:r>
      <w:r w:rsidR="00E40141" w:rsidRPr="00A45DB8">
        <w:rPr>
          <w:rFonts w:ascii="Times New Roman" w:hAnsi="Times New Roman"/>
          <w:color w:val="000000" w:themeColor="text1"/>
        </w:rPr>
        <w:t>兩者皆作為觀光政策及遊客分析基礎，</w:t>
      </w:r>
      <w:r w:rsidR="00F40E7D" w:rsidRPr="00A45DB8">
        <w:rPr>
          <w:rFonts w:ascii="Times New Roman" w:hAnsi="Times New Roman"/>
          <w:color w:val="000000" w:themeColor="text1"/>
        </w:rPr>
        <w:t>恆春半島遊客人次</w:t>
      </w:r>
      <w:r w:rsidR="00E40141" w:rsidRPr="00A45DB8">
        <w:rPr>
          <w:rFonts w:ascii="Times New Roman" w:hAnsi="Times New Roman"/>
          <w:color w:val="000000" w:themeColor="text1"/>
        </w:rPr>
        <w:t>統計偏重</w:t>
      </w:r>
      <w:proofErr w:type="gramStart"/>
      <w:r w:rsidR="00E40141" w:rsidRPr="00A45DB8">
        <w:rPr>
          <w:rFonts w:ascii="Times New Roman" w:hAnsi="Times New Roman"/>
          <w:color w:val="000000" w:themeColor="text1"/>
        </w:rPr>
        <w:t>固定景</w:t>
      </w:r>
      <w:proofErr w:type="gramEnd"/>
      <w:r w:rsidR="00E40141" w:rsidRPr="00A45DB8">
        <w:rPr>
          <w:rFonts w:ascii="Times New Roman" w:hAnsi="Times New Roman"/>
          <w:color w:val="000000" w:themeColor="text1"/>
        </w:rPr>
        <w:t>點人流，多以收費景點、停車場、車流監測或定點人流計算方式進行統計，觀光署統計範圍</w:t>
      </w:r>
      <w:r w:rsidR="00A45110" w:rsidRPr="00A45DB8">
        <w:rPr>
          <w:rFonts w:ascii="Times New Roman" w:hAnsi="Times New Roman"/>
          <w:color w:val="000000" w:themeColor="text1"/>
        </w:rPr>
        <w:t>則</w:t>
      </w:r>
      <w:r w:rsidR="00E40141" w:rsidRPr="00A45DB8">
        <w:rPr>
          <w:rFonts w:ascii="Times New Roman" w:hAnsi="Times New Roman"/>
          <w:color w:val="000000" w:themeColor="text1"/>
        </w:rPr>
        <w:t>較廣，較能反映區域觀光活動分散化趨勢。</w:t>
      </w:r>
    </w:p>
    <w:p w14:paraId="31E2D9F5" w14:textId="5B9B759D" w:rsidR="00190541" w:rsidRPr="00A45DB8" w:rsidRDefault="00190541" w:rsidP="00C43AEF">
      <w:pPr>
        <w:pStyle w:val="a3"/>
        <w:ind w:left="623" w:hanging="765"/>
        <w:rPr>
          <w:rFonts w:ascii="Times New Roman" w:hAnsi="Times New Roman"/>
          <w:color w:val="000000" w:themeColor="text1"/>
        </w:rPr>
      </w:pPr>
      <w:r w:rsidRPr="00A45DB8">
        <w:rPr>
          <w:rFonts w:ascii="Times New Roman" w:hAnsi="Times New Roman"/>
          <w:color w:val="000000" w:themeColor="text1"/>
        </w:rPr>
        <w:t>114</w:t>
      </w:r>
      <w:r w:rsidRPr="00A45DB8">
        <w:rPr>
          <w:rFonts w:ascii="Times New Roman" w:hAnsi="Times New Roman"/>
          <w:color w:val="000000" w:themeColor="text1"/>
        </w:rPr>
        <w:t>年</w:t>
      </w:r>
      <w:r w:rsidR="00114BB1" w:rsidRPr="00A45DB8">
        <w:rPr>
          <w:rFonts w:ascii="Times New Roman" w:hAnsi="Times New Roman"/>
          <w:color w:val="000000" w:themeColor="text1"/>
        </w:rPr>
        <w:t>恆春半島</w:t>
      </w:r>
      <w:r w:rsidRPr="00A45DB8">
        <w:rPr>
          <w:rFonts w:ascii="Times New Roman" w:hAnsi="Times New Roman"/>
          <w:color w:val="000000" w:themeColor="text1"/>
        </w:rPr>
        <w:t>遊客人次統計</w:t>
      </w:r>
    </w:p>
    <w:tbl>
      <w:tblPr>
        <w:tblStyle w:val="afb"/>
        <w:tblW w:w="9214" w:type="dxa"/>
        <w:jc w:val="center"/>
        <w:tblLook w:val="0000" w:firstRow="0" w:lastRow="0" w:firstColumn="0" w:lastColumn="0" w:noHBand="0" w:noVBand="0"/>
      </w:tblPr>
      <w:tblGrid>
        <w:gridCol w:w="2694"/>
        <w:gridCol w:w="1559"/>
        <w:gridCol w:w="2977"/>
        <w:gridCol w:w="1984"/>
      </w:tblGrid>
      <w:tr w:rsidR="00A45DB8" w:rsidRPr="00A45DB8" w14:paraId="720CD15E" w14:textId="2E15FBD2" w:rsidTr="008C1264">
        <w:trPr>
          <w:trHeight w:val="306"/>
          <w:tblHeader/>
          <w:jc w:val="center"/>
        </w:trPr>
        <w:tc>
          <w:tcPr>
            <w:tcW w:w="2694" w:type="dxa"/>
            <w:shd w:val="clear" w:color="auto" w:fill="F2DBDB" w:themeFill="accent2" w:themeFillTint="33"/>
            <w:vAlign w:val="center"/>
          </w:tcPr>
          <w:p w14:paraId="09A2EB2A" w14:textId="4F1C5269" w:rsidR="00E66D9A" w:rsidRPr="00A45DB8" w:rsidRDefault="00E66D9A" w:rsidP="002606B4">
            <w:pPr>
              <w:spacing w:line="0" w:lineRule="atLeast"/>
              <w:jc w:val="center"/>
              <w:rPr>
                <w:rFonts w:ascii="Times New Roman"/>
                <w:b/>
                <w:bCs/>
                <w:color w:val="000000" w:themeColor="text1"/>
                <w:sz w:val="28"/>
                <w:szCs w:val="18"/>
              </w:rPr>
            </w:pPr>
            <w:r w:rsidRPr="00A45DB8">
              <w:rPr>
                <w:rFonts w:ascii="Times New Roman"/>
                <w:b/>
                <w:bCs/>
                <w:color w:val="000000" w:themeColor="text1"/>
                <w:sz w:val="28"/>
                <w:szCs w:val="18"/>
              </w:rPr>
              <w:t>代表性遊憩區</w:t>
            </w:r>
          </w:p>
        </w:tc>
        <w:tc>
          <w:tcPr>
            <w:tcW w:w="1559" w:type="dxa"/>
            <w:shd w:val="clear" w:color="auto" w:fill="F2DBDB" w:themeFill="accent2" w:themeFillTint="33"/>
            <w:vAlign w:val="center"/>
          </w:tcPr>
          <w:p w14:paraId="4A246A3F" w14:textId="733A427C" w:rsidR="00E66D9A" w:rsidRPr="00A45DB8" w:rsidRDefault="00E66D9A" w:rsidP="002606B4">
            <w:pPr>
              <w:spacing w:line="0" w:lineRule="atLeast"/>
              <w:jc w:val="center"/>
              <w:rPr>
                <w:rFonts w:ascii="Times New Roman"/>
                <w:b/>
                <w:bCs/>
                <w:color w:val="000000" w:themeColor="text1"/>
                <w:sz w:val="28"/>
                <w:szCs w:val="18"/>
              </w:rPr>
            </w:pPr>
            <w:r w:rsidRPr="00A45DB8">
              <w:rPr>
                <w:rFonts w:ascii="Times New Roman"/>
                <w:b/>
                <w:bCs/>
                <w:color w:val="000000" w:themeColor="text1"/>
                <w:sz w:val="28"/>
                <w:szCs w:val="18"/>
              </w:rPr>
              <w:t>遊</w:t>
            </w:r>
            <w:r w:rsidR="00D0136A" w:rsidRPr="00A45DB8">
              <w:rPr>
                <w:rFonts w:ascii="Times New Roman" w:hint="eastAsia"/>
                <w:b/>
                <w:bCs/>
                <w:color w:val="000000" w:themeColor="text1"/>
                <w:sz w:val="28"/>
                <w:szCs w:val="18"/>
              </w:rPr>
              <w:t>客</w:t>
            </w:r>
            <w:r w:rsidRPr="00A45DB8">
              <w:rPr>
                <w:rFonts w:ascii="Times New Roman"/>
                <w:b/>
                <w:bCs/>
                <w:color w:val="000000" w:themeColor="text1"/>
                <w:sz w:val="28"/>
                <w:szCs w:val="18"/>
              </w:rPr>
              <w:t>人次</w:t>
            </w:r>
          </w:p>
        </w:tc>
        <w:tc>
          <w:tcPr>
            <w:tcW w:w="2977" w:type="dxa"/>
            <w:shd w:val="clear" w:color="auto" w:fill="F2DBDB" w:themeFill="accent2" w:themeFillTint="33"/>
            <w:vAlign w:val="center"/>
          </w:tcPr>
          <w:p w14:paraId="4ECCD532" w14:textId="65FCA0BD" w:rsidR="00E66D9A" w:rsidRPr="00A45DB8" w:rsidRDefault="00E66D9A" w:rsidP="002606B4">
            <w:pPr>
              <w:spacing w:line="0" w:lineRule="atLeast"/>
              <w:jc w:val="center"/>
              <w:rPr>
                <w:rFonts w:ascii="Times New Roman"/>
                <w:b/>
                <w:bCs/>
                <w:color w:val="000000" w:themeColor="text1"/>
                <w:sz w:val="28"/>
                <w:szCs w:val="18"/>
              </w:rPr>
            </w:pPr>
            <w:r w:rsidRPr="00A45DB8">
              <w:rPr>
                <w:rFonts w:ascii="Times New Roman"/>
                <w:b/>
                <w:bCs/>
                <w:color w:val="000000" w:themeColor="text1"/>
                <w:sz w:val="28"/>
                <w:szCs w:val="18"/>
              </w:rPr>
              <w:t>代表性遊憩區</w:t>
            </w:r>
          </w:p>
        </w:tc>
        <w:tc>
          <w:tcPr>
            <w:tcW w:w="1984" w:type="dxa"/>
            <w:shd w:val="clear" w:color="auto" w:fill="F2DBDB" w:themeFill="accent2" w:themeFillTint="33"/>
            <w:vAlign w:val="center"/>
          </w:tcPr>
          <w:p w14:paraId="1C6A7225" w14:textId="6012CD6D" w:rsidR="00E66D9A" w:rsidRPr="00A45DB8" w:rsidRDefault="00E66D9A" w:rsidP="002606B4">
            <w:pPr>
              <w:spacing w:line="0" w:lineRule="atLeast"/>
              <w:jc w:val="center"/>
              <w:rPr>
                <w:rFonts w:ascii="Times New Roman"/>
                <w:b/>
                <w:bCs/>
                <w:color w:val="000000" w:themeColor="text1"/>
                <w:sz w:val="28"/>
                <w:szCs w:val="18"/>
              </w:rPr>
            </w:pPr>
            <w:r w:rsidRPr="00A45DB8">
              <w:rPr>
                <w:rFonts w:ascii="Times New Roman"/>
                <w:b/>
                <w:bCs/>
                <w:color w:val="000000" w:themeColor="text1"/>
                <w:sz w:val="28"/>
                <w:szCs w:val="18"/>
              </w:rPr>
              <w:t>遊客人次</w:t>
            </w:r>
          </w:p>
        </w:tc>
      </w:tr>
      <w:tr w:rsidR="00A45DB8" w:rsidRPr="00A45DB8" w14:paraId="5227F7E1" w14:textId="3AA9BA87" w:rsidTr="008C1264">
        <w:trPr>
          <w:trHeight w:val="306"/>
          <w:jc w:val="center"/>
        </w:trPr>
        <w:tc>
          <w:tcPr>
            <w:tcW w:w="2694" w:type="dxa"/>
            <w:vAlign w:val="center"/>
          </w:tcPr>
          <w:p w14:paraId="70C90539" w14:textId="77777777" w:rsidR="00E66D9A" w:rsidRPr="00A45DB8" w:rsidRDefault="00E66D9A" w:rsidP="002606B4">
            <w:pPr>
              <w:spacing w:line="0" w:lineRule="atLeast"/>
              <w:rPr>
                <w:rFonts w:ascii="Times New Roman"/>
                <w:color w:val="000000" w:themeColor="text1"/>
                <w:sz w:val="28"/>
                <w:szCs w:val="18"/>
              </w:rPr>
            </w:pPr>
            <w:r w:rsidRPr="00A45DB8">
              <w:rPr>
                <w:rFonts w:ascii="Times New Roman"/>
                <w:color w:val="000000" w:themeColor="text1"/>
                <w:sz w:val="28"/>
                <w:szCs w:val="18"/>
              </w:rPr>
              <w:t>鵝</w:t>
            </w:r>
            <w:proofErr w:type="gramStart"/>
            <w:r w:rsidRPr="00A45DB8">
              <w:rPr>
                <w:rFonts w:ascii="Times New Roman"/>
                <w:color w:val="000000" w:themeColor="text1"/>
                <w:sz w:val="28"/>
                <w:szCs w:val="18"/>
              </w:rPr>
              <w:t>鑾</w:t>
            </w:r>
            <w:proofErr w:type="gramEnd"/>
            <w:r w:rsidRPr="00A45DB8">
              <w:rPr>
                <w:rFonts w:ascii="Times New Roman"/>
                <w:color w:val="000000" w:themeColor="text1"/>
                <w:sz w:val="28"/>
                <w:szCs w:val="18"/>
              </w:rPr>
              <w:t>鼻公園</w:t>
            </w:r>
          </w:p>
        </w:tc>
        <w:tc>
          <w:tcPr>
            <w:tcW w:w="1559" w:type="dxa"/>
            <w:vAlign w:val="center"/>
          </w:tcPr>
          <w:p w14:paraId="6ADA4222" w14:textId="77777777" w:rsidR="00E66D9A" w:rsidRPr="00A45DB8" w:rsidRDefault="00E66D9A" w:rsidP="002606B4">
            <w:pPr>
              <w:spacing w:line="0" w:lineRule="atLeast"/>
              <w:jc w:val="right"/>
              <w:rPr>
                <w:rFonts w:ascii="Times New Roman"/>
                <w:color w:val="000000" w:themeColor="text1"/>
                <w:sz w:val="28"/>
                <w:szCs w:val="18"/>
              </w:rPr>
            </w:pPr>
            <w:r w:rsidRPr="00A45DB8">
              <w:rPr>
                <w:rFonts w:ascii="Times New Roman"/>
                <w:color w:val="000000" w:themeColor="text1"/>
                <w:sz w:val="28"/>
                <w:szCs w:val="18"/>
              </w:rPr>
              <w:t>265,303</w:t>
            </w:r>
          </w:p>
        </w:tc>
        <w:tc>
          <w:tcPr>
            <w:tcW w:w="2977" w:type="dxa"/>
            <w:vAlign w:val="center"/>
          </w:tcPr>
          <w:p w14:paraId="7B66D815" w14:textId="0DCFF7C8" w:rsidR="00E66D9A" w:rsidRPr="00A45DB8" w:rsidRDefault="00E66D9A" w:rsidP="002606B4">
            <w:pPr>
              <w:spacing w:line="0" w:lineRule="atLeast"/>
              <w:rPr>
                <w:rFonts w:ascii="Times New Roman"/>
                <w:color w:val="000000" w:themeColor="text1"/>
                <w:sz w:val="28"/>
                <w:szCs w:val="18"/>
              </w:rPr>
            </w:pPr>
            <w:proofErr w:type="gramStart"/>
            <w:r w:rsidRPr="00A45DB8">
              <w:rPr>
                <w:rFonts w:ascii="Times New Roman"/>
                <w:color w:val="000000" w:themeColor="text1"/>
                <w:sz w:val="28"/>
                <w:szCs w:val="18"/>
              </w:rPr>
              <w:t>瓊麻工業</w:t>
            </w:r>
            <w:proofErr w:type="gramEnd"/>
            <w:r w:rsidRPr="00A45DB8">
              <w:rPr>
                <w:rFonts w:ascii="Times New Roman"/>
                <w:color w:val="000000" w:themeColor="text1"/>
                <w:sz w:val="28"/>
                <w:szCs w:val="18"/>
              </w:rPr>
              <w:t>歷史展示館</w:t>
            </w:r>
          </w:p>
        </w:tc>
        <w:tc>
          <w:tcPr>
            <w:tcW w:w="1984" w:type="dxa"/>
            <w:vAlign w:val="center"/>
          </w:tcPr>
          <w:p w14:paraId="1C6592A7" w14:textId="7E616C00" w:rsidR="00E66D9A" w:rsidRPr="00A45DB8" w:rsidRDefault="00E66D9A" w:rsidP="002606B4">
            <w:pPr>
              <w:spacing w:line="0" w:lineRule="atLeast"/>
              <w:jc w:val="right"/>
              <w:rPr>
                <w:rFonts w:ascii="Times New Roman"/>
                <w:color w:val="000000" w:themeColor="text1"/>
                <w:sz w:val="28"/>
                <w:szCs w:val="18"/>
              </w:rPr>
            </w:pPr>
            <w:r w:rsidRPr="00A45DB8">
              <w:rPr>
                <w:rFonts w:ascii="Times New Roman"/>
                <w:color w:val="000000" w:themeColor="text1"/>
                <w:sz w:val="28"/>
                <w:szCs w:val="18"/>
              </w:rPr>
              <w:t>32,593</w:t>
            </w:r>
          </w:p>
        </w:tc>
      </w:tr>
      <w:tr w:rsidR="00A45DB8" w:rsidRPr="00A45DB8" w14:paraId="0AA56A15" w14:textId="7FB7E0B0" w:rsidTr="008C1264">
        <w:trPr>
          <w:trHeight w:val="306"/>
          <w:jc w:val="center"/>
        </w:trPr>
        <w:tc>
          <w:tcPr>
            <w:tcW w:w="2694" w:type="dxa"/>
            <w:vAlign w:val="center"/>
          </w:tcPr>
          <w:p w14:paraId="625D515F" w14:textId="77777777" w:rsidR="00E66D9A" w:rsidRPr="00A45DB8" w:rsidRDefault="00E66D9A" w:rsidP="002606B4">
            <w:pPr>
              <w:spacing w:line="0" w:lineRule="atLeast"/>
              <w:rPr>
                <w:rFonts w:ascii="Times New Roman"/>
                <w:color w:val="000000" w:themeColor="text1"/>
                <w:sz w:val="28"/>
                <w:szCs w:val="18"/>
              </w:rPr>
            </w:pPr>
            <w:r w:rsidRPr="00A45DB8">
              <w:rPr>
                <w:rFonts w:ascii="Times New Roman"/>
                <w:color w:val="000000" w:themeColor="text1"/>
                <w:sz w:val="28"/>
                <w:szCs w:val="18"/>
              </w:rPr>
              <w:t>貓鼻頭公園</w:t>
            </w:r>
          </w:p>
        </w:tc>
        <w:tc>
          <w:tcPr>
            <w:tcW w:w="1559" w:type="dxa"/>
            <w:vAlign w:val="center"/>
          </w:tcPr>
          <w:p w14:paraId="31079329" w14:textId="77777777" w:rsidR="00E66D9A" w:rsidRPr="00A45DB8" w:rsidRDefault="00E66D9A" w:rsidP="002606B4">
            <w:pPr>
              <w:spacing w:line="0" w:lineRule="atLeast"/>
              <w:jc w:val="right"/>
              <w:rPr>
                <w:rFonts w:ascii="Times New Roman"/>
                <w:color w:val="000000" w:themeColor="text1"/>
                <w:sz w:val="28"/>
                <w:szCs w:val="18"/>
              </w:rPr>
            </w:pPr>
            <w:r w:rsidRPr="00A45DB8">
              <w:rPr>
                <w:rFonts w:ascii="Times New Roman"/>
                <w:color w:val="000000" w:themeColor="text1"/>
                <w:sz w:val="28"/>
                <w:szCs w:val="18"/>
              </w:rPr>
              <w:t>157,938</w:t>
            </w:r>
          </w:p>
        </w:tc>
        <w:tc>
          <w:tcPr>
            <w:tcW w:w="2977" w:type="dxa"/>
            <w:vAlign w:val="center"/>
          </w:tcPr>
          <w:p w14:paraId="4C5E618B" w14:textId="7A792C9D" w:rsidR="00E66D9A" w:rsidRPr="00A45DB8" w:rsidRDefault="00E66D9A" w:rsidP="002606B4">
            <w:pPr>
              <w:spacing w:line="0" w:lineRule="atLeast"/>
              <w:rPr>
                <w:rFonts w:ascii="Times New Roman"/>
                <w:color w:val="000000" w:themeColor="text1"/>
                <w:sz w:val="28"/>
                <w:szCs w:val="18"/>
              </w:rPr>
            </w:pPr>
            <w:proofErr w:type="gramStart"/>
            <w:r w:rsidRPr="00A45DB8">
              <w:rPr>
                <w:rFonts w:ascii="Times New Roman"/>
                <w:color w:val="000000" w:themeColor="text1"/>
                <w:sz w:val="28"/>
                <w:szCs w:val="18"/>
              </w:rPr>
              <w:t>砂島貝殼砂</w:t>
            </w:r>
            <w:proofErr w:type="gramEnd"/>
            <w:r w:rsidRPr="00A45DB8">
              <w:rPr>
                <w:rFonts w:ascii="Times New Roman"/>
                <w:color w:val="000000" w:themeColor="text1"/>
                <w:sz w:val="28"/>
                <w:szCs w:val="18"/>
              </w:rPr>
              <w:t>展示館</w:t>
            </w:r>
          </w:p>
        </w:tc>
        <w:tc>
          <w:tcPr>
            <w:tcW w:w="1984" w:type="dxa"/>
            <w:vAlign w:val="center"/>
          </w:tcPr>
          <w:p w14:paraId="4C33BFD7" w14:textId="15B1838A" w:rsidR="00E66D9A" w:rsidRPr="00A45DB8" w:rsidRDefault="00E66D9A" w:rsidP="002606B4">
            <w:pPr>
              <w:spacing w:line="0" w:lineRule="atLeast"/>
              <w:jc w:val="right"/>
              <w:rPr>
                <w:rFonts w:ascii="Times New Roman"/>
                <w:color w:val="000000" w:themeColor="text1"/>
                <w:sz w:val="28"/>
                <w:szCs w:val="18"/>
              </w:rPr>
            </w:pPr>
            <w:r w:rsidRPr="00A45DB8">
              <w:rPr>
                <w:rFonts w:ascii="Times New Roman"/>
                <w:color w:val="000000" w:themeColor="text1"/>
                <w:sz w:val="28"/>
                <w:szCs w:val="18"/>
              </w:rPr>
              <w:t>114,092</w:t>
            </w:r>
          </w:p>
        </w:tc>
      </w:tr>
      <w:tr w:rsidR="00A45DB8" w:rsidRPr="00A45DB8" w14:paraId="2C214409" w14:textId="78537757" w:rsidTr="008C1264">
        <w:trPr>
          <w:trHeight w:val="306"/>
          <w:jc w:val="center"/>
        </w:trPr>
        <w:tc>
          <w:tcPr>
            <w:tcW w:w="2694" w:type="dxa"/>
            <w:vAlign w:val="center"/>
          </w:tcPr>
          <w:p w14:paraId="06E36779" w14:textId="77777777" w:rsidR="00E66D9A" w:rsidRPr="00A45DB8" w:rsidRDefault="00E66D9A" w:rsidP="002606B4">
            <w:pPr>
              <w:spacing w:line="0" w:lineRule="atLeast"/>
              <w:rPr>
                <w:rFonts w:ascii="Times New Roman"/>
                <w:color w:val="000000" w:themeColor="text1"/>
                <w:sz w:val="28"/>
                <w:szCs w:val="18"/>
              </w:rPr>
            </w:pPr>
            <w:r w:rsidRPr="00A45DB8">
              <w:rPr>
                <w:rFonts w:ascii="Times New Roman"/>
                <w:color w:val="000000" w:themeColor="text1"/>
                <w:sz w:val="28"/>
                <w:szCs w:val="18"/>
              </w:rPr>
              <w:lastRenderedPageBreak/>
              <w:t>墾丁森林遊樂區</w:t>
            </w:r>
          </w:p>
        </w:tc>
        <w:tc>
          <w:tcPr>
            <w:tcW w:w="1559" w:type="dxa"/>
            <w:vAlign w:val="center"/>
          </w:tcPr>
          <w:p w14:paraId="5D053724" w14:textId="77777777" w:rsidR="00E66D9A" w:rsidRPr="00A45DB8" w:rsidRDefault="00E66D9A" w:rsidP="002606B4">
            <w:pPr>
              <w:spacing w:line="0" w:lineRule="atLeast"/>
              <w:jc w:val="right"/>
              <w:rPr>
                <w:rFonts w:ascii="Times New Roman"/>
                <w:color w:val="000000" w:themeColor="text1"/>
                <w:sz w:val="28"/>
                <w:szCs w:val="18"/>
              </w:rPr>
            </w:pPr>
            <w:r w:rsidRPr="00A45DB8">
              <w:rPr>
                <w:rFonts w:ascii="Times New Roman"/>
                <w:color w:val="000000" w:themeColor="text1"/>
                <w:sz w:val="28"/>
                <w:szCs w:val="18"/>
              </w:rPr>
              <w:t>140,131</w:t>
            </w:r>
          </w:p>
        </w:tc>
        <w:tc>
          <w:tcPr>
            <w:tcW w:w="2977" w:type="dxa"/>
            <w:vAlign w:val="center"/>
          </w:tcPr>
          <w:p w14:paraId="788DB7A9" w14:textId="56100C63" w:rsidR="00E66D9A" w:rsidRPr="00A45DB8" w:rsidRDefault="00E66D9A" w:rsidP="002606B4">
            <w:pPr>
              <w:spacing w:line="0" w:lineRule="atLeast"/>
              <w:rPr>
                <w:rFonts w:ascii="Times New Roman"/>
                <w:color w:val="000000" w:themeColor="text1"/>
                <w:sz w:val="28"/>
                <w:szCs w:val="18"/>
              </w:rPr>
            </w:pPr>
            <w:r w:rsidRPr="00A45DB8">
              <w:rPr>
                <w:rFonts w:ascii="Times New Roman"/>
                <w:color w:val="000000" w:themeColor="text1"/>
                <w:sz w:val="28"/>
                <w:szCs w:val="18"/>
              </w:rPr>
              <w:t>龍鑾潭自然中心</w:t>
            </w:r>
          </w:p>
        </w:tc>
        <w:tc>
          <w:tcPr>
            <w:tcW w:w="1984" w:type="dxa"/>
            <w:vAlign w:val="center"/>
          </w:tcPr>
          <w:p w14:paraId="35163573" w14:textId="40B82834" w:rsidR="00E66D9A" w:rsidRPr="00A45DB8" w:rsidRDefault="00E66D9A" w:rsidP="002606B4">
            <w:pPr>
              <w:spacing w:line="0" w:lineRule="atLeast"/>
              <w:jc w:val="right"/>
              <w:rPr>
                <w:rFonts w:ascii="Times New Roman"/>
                <w:color w:val="000000" w:themeColor="text1"/>
                <w:sz w:val="28"/>
                <w:szCs w:val="18"/>
              </w:rPr>
            </w:pPr>
            <w:r w:rsidRPr="00A45DB8">
              <w:rPr>
                <w:rFonts w:ascii="Times New Roman"/>
                <w:color w:val="000000" w:themeColor="text1"/>
                <w:sz w:val="28"/>
                <w:szCs w:val="18"/>
              </w:rPr>
              <w:t>44,157</w:t>
            </w:r>
          </w:p>
        </w:tc>
      </w:tr>
      <w:tr w:rsidR="00A45DB8" w:rsidRPr="00A45DB8" w14:paraId="26024091" w14:textId="300D4589" w:rsidTr="008C1264">
        <w:trPr>
          <w:trHeight w:val="306"/>
          <w:jc w:val="center"/>
        </w:trPr>
        <w:tc>
          <w:tcPr>
            <w:tcW w:w="2694" w:type="dxa"/>
            <w:vAlign w:val="center"/>
          </w:tcPr>
          <w:p w14:paraId="133BCC96" w14:textId="77777777" w:rsidR="00E66D9A" w:rsidRPr="00A45DB8" w:rsidRDefault="00E66D9A" w:rsidP="002606B4">
            <w:pPr>
              <w:spacing w:line="0" w:lineRule="atLeast"/>
              <w:rPr>
                <w:rFonts w:ascii="Times New Roman"/>
                <w:color w:val="000000" w:themeColor="text1"/>
                <w:sz w:val="28"/>
                <w:szCs w:val="18"/>
              </w:rPr>
            </w:pPr>
            <w:r w:rsidRPr="00A45DB8">
              <w:rPr>
                <w:rFonts w:ascii="Times New Roman"/>
                <w:color w:val="000000" w:themeColor="text1"/>
                <w:sz w:val="28"/>
                <w:szCs w:val="18"/>
              </w:rPr>
              <w:t>佳樂水風景區</w:t>
            </w:r>
          </w:p>
        </w:tc>
        <w:tc>
          <w:tcPr>
            <w:tcW w:w="1559" w:type="dxa"/>
            <w:vAlign w:val="center"/>
          </w:tcPr>
          <w:p w14:paraId="78245C9F" w14:textId="77777777" w:rsidR="00E66D9A" w:rsidRPr="00A45DB8" w:rsidRDefault="00E66D9A" w:rsidP="002606B4">
            <w:pPr>
              <w:spacing w:line="0" w:lineRule="atLeast"/>
              <w:jc w:val="right"/>
              <w:rPr>
                <w:rFonts w:ascii="Times New Roman"/>
                <w:color w:val="000000" w:themeColor="text1"/>
                <w:sz w:val="28"/>
                <w:szCs w:val="18"/>
              </w:rPr>
            </w:pPr>
            <w:r w:rsidRPr="00A45DB8">
              <w:rPr>
                <w:rFonts w:ascii="Times New Roman"/>
                <w:color w:val="000000" w:themeColor="text1"/>
                <w:sz w:val="28"/>
                <w:szCs w:val="18"/>
              </w:rPr>
              <w:t>39,265</w:t>
            </w:r>
          </w:p>
        </w:tc>
        <w:tc>
          <w:tcPr>
            <w:tcW w:w="2977" w:type="dxa"/>
            <w:vAlign w:val="center"/>
          </w:tcPr>
          <w:p w14:paraId="7959EE65" w14:textId="73EB1E7E" w:rsidR="00E66D9A" w:rsidRPr="00A45DB8" w:rsidRDefault="00E66D9A" w:rsidP="002606B4">
            <w:pPr>
              <w:spacing w:line="0" w:lineRule="atLeast"/>
              <w:rPr>
                <w:rFonts w:ascii="Times New Roman"/>
                <w:color w:val="000000" w:themeColor="text1"/>
                <w:sz w:val="28"/>
                <w:szCs w:val="18"/>
              </w:rPr>
            </w:pPr>
            <w:r w:rsidRPr="00A45DB8">
              <w:rPr>
                <w:rFonts w:ascii="Times New Roman"/>
                <w:color w:val="000000" w:themeColor="text1"/>
                <w:sz w:val="28"/>
                <w:szCs w:val="18"/>
              </w:rPr>
              <w:t>海洋生物博物館</w:t>
            </w:r>
          </w:p>
        </w:tc>
        <w:tc>
          <w:tcPr>
            <w:tcW w:w="1984" w:type="dxa"/>
            <w:vAlign w:val="center"/>
          </w:tcPr>
          <w:p w14:paraId="08315A8F" w14:textId="1DFDAC2E" w:rsidR="00E66D9A" w:rsidRPr="00A45DB8" w:rsidRDefault="00E66D9A" w:rsidP="002606B4">
            <w:pPr>
              <w:spacing w:line="0" w:lineRule="atLeast"/>
              <w:jc w:val="right"/>
              <w:rPr>
                <w:rFonts w:ascii="Times New Roman"/>
                <w:color w:val="000000" w:themeColor="text1"/>
                <w:sz w:val="28"/>
                <w:szCs w:val="18"/>
              </w:rPr>
            </w:pPr>
            <w:r w:rsidRPr="00A45DB8">
              <w:rPr>
                <w:rFonts w:ascii="Times New Roman"/>
                <w:color w:val="000000" w:themeColor="text1"/>
                <w:sz w:val="28"/>
                <w:szCs w:val="18"/>
              </w:rPr>
              <w:t>741,237</w:t>
            </w:r>
          </w:p>
        </w:tc>
      </w:tr>
      <w:tr w:rsidR="00A45DB8" w:rsidRPr="00A45DB8" w14:paraId="2B6F5EF0" w14:textId="686BE5DB" w:rsidTr="008C1264">
        <w:trPr>
          <w:trHeight w:val="306"/>
          <w:jc w:val="center"/>
        </w:trPr>
        <w:tc>
          <w:tcPr>
            <w:tcW w:w="2694" w:type="dxa"/>
            <w:vAlign w:val="center"/>
          </w:tcPr>
          <w:p w14:paraId="3F73B771" w14:textId="77777777" w:rsidR="00E66D9A" w:rsidRPr="00A45DB8" w:rsidRDefault="00E66D9A" w:rsidP="002606B4">
            <w:pPr>
              <w:spacing w:line="0" w:lineRule="atLeast"/>
              <w:rPr>
                <w:rFonts w:ascii="Times New Roman"/>
                <w:color w:val="000000" w:themeColor="text1"/>
                <w:sz w:val="28"/>
                <w:szCs w:val="18"/>
              </w:rPr>
            </w:pPr>
            <w:r w:rsidRPr="00A45DB8">
              <w:rPr>
                <w:rFonts w:ascii="Times New Roman"/>
                <w:color w:val="000000" w:themeColor="text1"/>
                <w:sz w:val="28"/>
                <w:szCs w:val="18"/>
              </w:rPr>
              <w:t>社頂自然公園</w:t>
            </w:r>
          </w:p>
        </w:tc>
        <w:tc>
          <w:tcPr>
            <w:tcW w:w="1559" w:type="dxa"/>
            <w:vAlign w:val="center"/>
          </w:tcPr>
          <w:p w14:paraId="55514FCD" w14:textId="77777777" w:rsidR="00E66D9A" w:rsidRPr="00A45DB8" w:rsidRDefault="00E66D9A" w:rsidP="002606B4">
            <w:pPr>
              <w:spacing w:line="0" w:lineRule="atLeast"/>
              <w:jc w:val="right"/>
              <w:rPr>
                <w:rFonts w:ascii="Times New Roman"/>
                <w:color w:val="000000" w:themeColor="text1"/>
                <w:sz w:val="28"/>
                <w:szCs w:val="18"/>
              </w:rPr>
            </w:pPr>
            <w:r w:rsidRPr="00A45DB8">
              <w:rPr>
                <w:rFonts w:ascii="Times New Roman"/>
                <w:color w:val="000000" w:themeColor="text1"/>
                <w:sz w:val="28"/>
                <w:szCs w:val="18"/>
              </w:rPr>
              <w:t>54,328</w:t>
            </w:r>
          </w:p>
        </w:tc>
        <w:tc>
          <w:tcPr>
            <w:tcW w:w="2977" w:type="dxa"/>
            <w:vAlign w:val="center"/>
          </w:tcPr>
          <w:p w14:paraId="617A4747" w14:textId="7C932692" w:rsidR="00E66D9A" w:rsidRPr="00A45DB8" w:rsidRDefault="00E66D9A" w:rsidP="002606B4">
            <w:pPr>
              <w:spacing w:line="0" w:lineRule="atLeast"/>
              <w:rPr>
                <w:rFonts w:ascii="Times New Roman"/>
                <w:color w:val="000000" w:themeColor="text1"/>
                <w:sz w:val="28"/>
                <w:szCs w:val="18"/>
              </w:rPr>
            </w:pPr>
            <w:r w:rsidRPr="00A45DB8">
              <w:rPr>
                <w:rFonts w:ascii="Times New Roman"/>
                <w:color w:val="000000" w:themeColor="text1"/>
                <w:sz w:val="28"/>
                <w:szCs w:val="18"/>
              </w:rPr>
              <w:t>遊客中心</w:t>
            </w:r>
          </w:p>
        </w:tc>
        <w:tc>
          <w:tcPr>
            <w:tcW w:w="1984" w:type="dxa"/>
            <w:vAlign w:val="center"/>
          </w:tcPr>
          <w:p w14:paraId="0E5DEE75" w14:textId="0434ACBB" w:rsidR="00E66D9A" w:rsidRPr="00A45DB8" w:rsidRDefault="00E66D9A" w:rsidP="002606B4">
            <w:pPr>
              <w:spacing w:line="0" w:lineRule="atLeast"/>
              <w:jc w:val="right"/>
              <w:rPr>
                <w:rFonts w:ascii="Times New Roman"/>
                <w:color w:val="000000" w:themeColor="text1"/>
                <w:sz w:val="28"/>
                <w:szCs w:val="18"/>
              </w:rPr>
            </w:pPr>
            <w:r w:rsidRPr="00A45DB8">
              <w:rPr>
                <w:rFonts w:ascii="Times New Roman"/>
                <w:color w:val="000000" w:themeColor="text1"/>
                <w:sz w:val="28"/>
                <w:szCs w:val="18"/>
              </w:rPr>
              <w:t>11,145</w:t>
            </w:r>
          </w:p>
        </w:tc>
      </w:tr>
      <w:tr w:rsidR="00A45DB8" w:rsidRPr="00A45DB8" w14:paraId="66633B82" w14:textId="4491C78F" w:rsidTr="008C1264">
        <w:trPr>
          <w:trHeight w:val="306"/>
          <w:jc w:val="center"/>
        </w:trPr>
        <w:tc>
          <w:tcPr>
            <w:tcW w:w="2694" w:type="dxa"/>
            <w:vAlign w:val="center"/>
          </w:tcPr>
          <w:p w14:paraId="6A99F381" w14:textId="77777777" w:rsidR="00E66D9A" w:rsidRPr="00A45DB8" w:rsidRDefault="00E66D9A" w:rsidP="002606B4">
            <w:pPr>
              <w:spacing w:line="0" w:lineRule="atLeast"/>
              <w:rPr>
                <w:rFonts w:ascii="Times New Roman"/>
                <w:color w:val="000000" w:themeColor="text1"/>
                <w:sz w:val="28"/>
                <w:szCs w:val="18"/>
              </w:rPr>
            </w:pPr>
            <w:r w:rsidRPr="00A45DB8">
              <w:rPr>
                <w:rFonts w:ascii="Times New Roman"/>
                <w:color w:val="000000" w:themeColor="text1"/>
                <w:sz w:val="28"/>
                <w:szCs w:val="18"/>
              </w:rPr>
              <w:t>小灣遊憩區</w:t>
            </w:r>
          </w:p>
        </w:tc>
        <w:tc>
          <w:tcPr>
            <w:tcW w:w="1559" w:type="dxa"/>
            <w:vAlign w:val="center"/>
          </w:tcPr>
          <w:p w14:paraId="2F1F7F4B" w14:textId="77777777" w:rsidR="00E66D9A" w:rsidRPr="00A45DB8" w:rsidRDefault="00E66D9A" w:rsidP="002606B4">
            <w:pPr>
              <w:spacing w:line="0" w:lineRule="atLeast"/>
              <w:jc w:val="right"/>
              <w:rPr>
                <w:rFonts w:ascii="Times New Roman"/>
                <w:color w:val="000000" w:themeColor="text1"/>
                <w:sz w:val="28"/>
                <w:szCs w:val="18"/>
              </w:rPr>
            </w:pPr>
            <w:r w:rsidRPr="00A45DB8">
              <w:rPr>
                <w:rFonts w:ascii="Times New Roman"/>
                <w:color w:val="000000" w:themeColor="text1"/>
                <w:sz w:val="28"/>
                <w:szCs w:val="18"/>
              </w:rPr>
              <w:t>170,060</w:t>
            </w:r>
          </w:p>
        </w:tc>
        <w:tc>
          <w:tcPr>
            <w:tcW w:w="2977" w:type="dxa"/>
            <w:vAlign w:val="center"/>
          </w:tcPr>
          <w:p w14:paraId="3C7F28C9" w14:textId="73D33841" w:rsidR="00E66D9A" w:rsidRPr="00A45DB8" w:rsidRDefault="00E66D9A" w:rsidP="002606B4">
            <w:pPr>
              <w:spacing w:line="0" w:lineRule="atLeast"/>
              <w:rPr>
                <w:rFonts w:ascii="Times New Roman"/>
                <w:color w:val="000000" w:themeColor="text1"/>
                <w:sz w:val="28"/>
                <w:szCs w:val="18"/>
              </w:rPr>
            </w:pPr>
            <w:r w:rsidRPr="00A45DB8">
              <w:rPr>
                <w:rFonts w:ascii="Times New Roman"/>
                <w:color w:val="000000" w:themeColor="text1"/>
                <w:sz w:val="28"/>
                <w:szCs w:val="18"/>
              </w:rPr>
              <w:t>關山遊憩區</w:t>
            </w:r>
          </w:p>
        </w:tc>
        <w:tc>
          <w:tcPr>
            <w:tcW w:w="1984" w:type="dxa"/>
            <w:vAlign w:val="center"/>
          </w:tcPr>
          <w:p w14:paraId="27A1969D" w14:textId="092209E8" w:rsidR="00E66D9A" w:rsidRPr="00A45DB8" w:rsidRDefault="00E66D9A" w:rsidP="002606B4">
            <w:pPr>
              <w:spacing w:line="0" w:lineRule="atLeast"/>
              <w:jc w:val="right"/>
              <w:rPr>
                <w:rFonts w:ascii="Times New Roman"/>
                <w:color w:val="000000" w:themeColor="text1"/>
                <w:sz w:val="28"/>
                <w:szCs w:val="18"/>
              </w:rPr>
            </w:pPr>
            <w:r w:rsidRPr="00A45DB8">
              <w:rPr>
                <w:rFonts w:ascii="Times New Roman"/>
                <w:color w:val="000000" w:themeColor="text1"/>
                <w:sz w:val="28"/>
                <w:szCs w:val="18"/>
              </w:rPr>
              <w:t>29,456</w:t>
            </w:r>
          </w:p>
        </w:tc>
      </w:tr>
      <w:tr w:rsidR="00A45DB8" w:rsidRPr="00A45DB8" w14:paraId="024A81E3" w14:textId="7D1BBA75" w:rsidTr="008C1264">
        <w:trPr>
          <w:trHeight w:val="306"/>
          <w:jc w:val="center"/>
        </w:trPr>
        <w:tc>
          <w:tcPr>
            <w:tcW w:w="2694" w:type="dxa"/>
            <w:vAlign w:val="center"/>
          </w:tcPr>
          <w:p w14:paraId="07EECD36" w14:textId="77777777" w:rsidR="00E66D9A" w:rsidRPr="00A45DB8" w:rsidRDefault="00E66D9A" w:rsidP="002606B4">
            <w:pPr>
              <w:spacing w:line="0" w:lineRule="atLeast"/>
              <w:rPr>
                <w:rFonts w:ascii="Times New Roman"/>
                <w:color w:val="000000" w:themeColor="text1"/>
                <w:sz w:val="28"/>
                <w:szCs w:val="18"/>
              </w:rPr>
            </w:pPr>
            <w:r w:rsidRPr="00A45DB8">
              <w:rPr>
                <w:rFonts w:ascii="Times New Roman"/>
                <w:color w:val="000000" w:themeColor="text1"/>
                <w:sz w:val="28"/>
                <w:szCs w:val="18"/>
              </w:rPr>
              <w:t>南灣遊憩區</w:t>
            </w:r>
          </w:p>
        </w:tc>
        <w:tc>
          <w:tcPr>
            <w:tcW w:w="1559" w:type="dxa"/>
            <w:vAlign w:val="center"/>
          </w:tcPr>
          <w:p w14:paraId="6F434211" w14:textId="77777777" w:rsidR="00E66D9A" w:rsidRPr="00A45DB8" w:rsidRDefault="00E66D9A" w:rsidP="002606B4">
            <w:pPr>
              <w:spacing w:line="0" w:lineRule="atLeast"/>
              <w:jc w:val="right"/>
              <w:rPr>
                <w:rFonts w:ascii="Times New Roman"/>
                <w:color w:val="000000" w:themeColor="text1"/>
                <w:sz w:val="28"/>
                <w:szCs w:val="18"/>
              </w:rPr>
            </w:pPr>
            <w:r w:rsidRPr="00A45DB8">
              <w:rPr>
                <w:rFonts w:ascii="Times New Roman"/>
                <w:color w:val="000000" w:themeColor="text1"/>
                <w:sz w:val="28"/>
                <w:szCs w:val="18"/>
              </w:rPr>
              <w:t>340,121</w:t>
            </w:r>
          </w:p>
        </w:tc>
        <w:tc>
          <w:tcPr>
            <w:tcW w:w="2977" w:type="dxa"/>
            <w:vAlign w:val="center"/>
          </w:tcPr>
          <w:p w14:paraId="112F3E29" w14:textId="432838CA" w:rsidR="00E66D9A" w:rsidRPr="00A45DB8" w:rsidRDefault="00E66D9A" w:rsidP="002606B4">
            <w:pPr>
              <w:spacing w:line="0" w:lineRule="atLeast"/>
              <w:rPr>
                <w:rFonts w:ascii="Times New Roman"/>
                <w:color w:val="000000" w:themeColor="text1"/>
                <w:sz w:val="28"/>
                <w:szCs w:val="18"/>
              </w:rPr>
            </w:pPr>
          </w:p>
        </w:tc>
        <w:tc>
          <w:tcPr>
            <w:tcW w:w="1984" w:type="dxa"/>
            <w:vAlign w:val="center"/>
          </w:tcPr>
          <w:p w14:paraId="2BCD07E7" w14:textId="5E675A68" w:rsidR="00E66D9A" w:rsidRPr="00A45DB8" w:rsidRDefault="00E66D9A" w:rsidP="002606B4">
            <w:pPr>
              <w:spacing w:line="0" w:lineRule="atLeast"/>
              <w:rPr>
                <w:rFonts w:ascii="Times New Roman"/>
                <w:color w:val="000000" w:themeColor="text1"/>
                <w:sz w:val="28"/>
                <w:szCs w:val="18"/>
              </w:rPr>
            </w:pPr>
          </w:p>
        </w:tc>
      </w:tr>
      <w:tr w:rsidR="00A45DB8" w:rsidRPr="00A45DB8" w14:paraId="10F4584D" w14:textId="73B4E3E2" w:rsidTr="008C1264">
        <w:trPr>
          <w:trHeight w:val="306"/>
          <w:jc w:val="center"/>
        </w:trPr>
        <w:tc>
          <w:tcPr>
            <w:tcW w:w="2694" w:type="dxa"/>
            <w:vAlign w:val="center"/>
          </w:tcPr>
          <w:p w14:paraId="7F6590BE" w14:textId="6F05353C" w:rsidR="00E66D9A" w:rsidRPr="00A45DB8" w:rsidRDefault="00E66D9A" w:rsidP="002606B4">
            <w:pPr>
              <w:spacing w:line="0" w:lineRule="atLeast"/>
              <w:rPr>
                <w:rFonts w:ascii="Times New Roman"/>
                <w:b/>
                <w:bCs/>
                <w:color w:val="000000" w:themeColor="text1"/>
                <w:sz w:val="28"/>
                <w:szCs w:val="18"/>
              </w:rPr>
            </w:pPr>
            <w:r w:rsidRPr="00A45DB8">
              <w:rPr>
                <w:rFonts w:ascii="Times New Roman"/>
                <w:b/>
                <w:bCs/>
                <w:color w:val="000000" w:themeColor="text1"/>
                <w:sz w:val="28"/>
                <w:szCs w:val="18"/>
              </w:rPr>
              <w:t>總計</w:t>
            </w:r>
          </w:p>
        </w:tc>
        <w:tc>
          <w:tcPr>
            <w:tcW w:w="1559" w:type="dxa"/>
            <w:vAlign w:val="center"/>
          </w:tcPr>
          <w:p w14:paraId="766EBA77" w14:textId="6FB45BA9" w:rsidR="00E66D9A" w:rsidRPr="00A45DB8" w:rsidRDefault="00E66D9A" w:rsidP="002606B4">
            <w:pPr>
              <w:spacing w:line="0" w:lineRule="atLeast"/>
              <w:rPr>
                <w:rFonts w:ascii="Times New Roman"/>
                <w:b/>
                <w:bCs/>
                <w:color w:val="000000" w:themeColor="text1"/>
                <w:sz w:val="28"/>
                <w:szCs w:val="18"/>
              </w:rPr>
            </w:pPr>
          </w:p>
        </w:tc>
        <w:tc>
          <w:tcPr>
            <w:tcW w:w="2977" w:type="dxa"/>
            <w:vAlign w:val="center"/>
          </w:tcPr>
          <w:p w14:paraId="5E48AF87" w14:textId="77777777" w:rsidR="00E66D9A" w:rsidRPr="00A45DB8" w:rsidRDefault="00E66D9A" w:rsidP="002606B4">
            <w:pPr>
              <w:spacing w:line="0" w:lineRule="atLeast"/>
              <w:rPr>
                <w:rFonts w:ascii="Times New Roman"/>
                <w:b/>
                <w:bCs/>
                <w:color w:val="000000" w:themeColor="text1"/>
                <w:sz w:val="28"/>
                <w:szCs w:val="18"/>
              </w:rPr>
            </w:pPr>
          </w:p>
        </w:tc>
        <w:tc>
          <w:tcPr>
            <w:tcW w:w="1984" w:type="dxa"/>
            <w:vAlign w:val="center"/>
          </w:tcPr>
          <w:p w14:paraId="7D97536D" w14:textId="3E0439BF" w:rsidR="00E66D9A" w:rsidRPr="00A45DB8" w:rsidRDefault="00E66D9A" w:rsidP="002606B4">
            <w:pPr>
              <w:spacing w:line="0" w:lineRule="atLeast"/>
              <w:jc w:val="right"/>
              <w:rPr>
                <w:rFonts w:ascii="Times New Roman"/>
                <w:b/>
                <w:bCs/>
                <w:color w:val="000000" w:themeColor="text1"/>
                <w:sz w:val="28"/>
                <w:szCs w:val="18"/>
              </w:rPr>
            </w:pPr>
            <w:r w:rsidRPr="00A45DB8">
              <w:rPr>
                <w:rFonts w:ascii="Times New Roman"/>
                <w:b/>
                <w:bCs/>
                <w:color w:val="000000" w:themeColor="text1"/>
              </w:rPr>
              <w:t>2,139,826</w:t>
            </w:r>
          </w:p>
        </w:tc>
      </w:tr>
    </w:tbl>
    <w:p w14:paraId="348F7505" w14:textId="67E9C62A" w:rsidR="00E66D9A" w:rsidRPr="00A45DB8" w:rsidRDefault="00E66D9A" w:rsidP="00E66D9A">
      <w:pPr>
        <w:pStyle w:val="3"/>
        <w:numPr>
          <w:ilvl w:val="0"/>
          <w:numId w:val="0"/>
        </w:numPr>
        <w:spacing w:line="320" w:lineRule="exact"/>
        <w:ind w:leftChars="-42" w:left="-143" w:firstLineChars="19" w:firstLine="57"/>
        <w:rPr>
          <w:rFonts w:ascii="Times New Roman" w:hAnsi="Times New Roman"/>
          <w:color w:val="000000" w:themeColor="text1"/>
          <w:sz w:val="28"/>
          <w:szCs w:val="32"/>
        </w:rPr>
      </w:pPr>
      <w:r w:rsidRPr="00A45DB8">
        <w:rPr>
          <w:rFonts w:ascii="Times New Roman" w:hAnsi="Times New Roman"/>
          <w:color w:val="000000" w:themeColor="text1"/>
          <w:sz w:val="28"/>
          <w:szCs w:val="32"/>
        </w:rPr>
        <w:t>資料來源：墾管</w:t>
      </w:r>
      <w:proofErr w:type="gramStart"/>
      <w:r w:rsidRPr="00A45DB8">
        <w:rPr>
          <w:rFonts w:ascii="Times New Roman" w:hAnsi="Times New Roman"/>
          <w:color w:val="000000" w:themeColor="text1"/>
          <w:sz w:val="28"/>
          <w:szCs w:val="32"/>
        </w:rPr>
        <w:t>處官網</w:t>
      </w:r>
      <w:proofErr w:type="gramEnd"/>
      <w:r w:rsidRPr="00A45DB8">
        <w:rPr>
          <w:rFonts w:ascii="Times New Roman" w:hAnsi="Times New Roman"/>
          <w:color w:val="000000" w:themeColor="text1"/>
          <w:sz w:val="28"/>
          <w:szCs w:val="32"/>
        </w:rPr>
        <w:t>，</w:t>
      </w:r>
      <w:r w:rsidR="00731766" w:rsidRPr="00A45DB8">
        <w:rPr>
          <w:rFonts w:ascii="Times New Roman" w:hAnsi="Times New Roman"/>
          <w:color w:val="000000" w:themeColor="text1"/>
          <w:sz w:val="28"/>
          <w:szCs w:val="32"/>
        </w:rPr>
        <w:t>本院</w:t>
      </w:r>
      <w:proofErr w:type="gramStart"/>
      <w:r w:rsidR="00731766" w:rsidRPr="00A45DB8">
        <w:rPr>
          <w:rFonts w:ascii="Times New Roman" w:hAnsi="Times New Roman"/>
          <w:color w:val="000000" w:themeColor="text1"/>
          <w:sz w:val="28"/>
          <w:szCs w:val="32"/>
        </w:rPr>
        <w:t>自行彙製</w:t>
      </w:r>
      <w:proofErr w:type="gramEnd"/>
      <w:r w:rsidRPr="00A45DB8">
        <w:rPr>
          <w:rFonts w:ascii="Times New Roman" w:hAnsi="Times New Roman"/>
          <w:color w:val="000000" w:themeColor="text1"/>
          <w:sz w:val="28"/>
          <w:szCs w:val="32"/>
        </w:rPr>
        <w:t>。</w:t>
      </w:r>
    </w:p>
    <w:p w14:paraId="23E51393" w14:textId="77777777" w:rsidR="007440A5" w:rsidRPr="00A45DB8" w:rsidRDefault="007440A5" w:rsidP="00E66D9A">
      <w:pPr>
        <w:pStyle w:val="3"/>
        <w:numPr>
          <w:ilvl w:val="0"/>
          <w:numId w:val="0"/>
        </w:numPr>
        <w:spacing w:line="320" w:lineRule="exact"/>
        <w:ind w:leftChars="-42" w:left="-143" w:firstLineChars="19" w:firstLine="57"/>
        <w:rPr>
          <w:rFonts w:ascii="Times New Roman" w:hAnsi="Times New Roman"/>
          <w:color w:val="000000" w:themeColor="text1"/>
          <w:sz w:val="28"/>
          <w:szCs w:val="32"/>
        </w:rPr>
      </w:pPr>
    </w:p>
    <w:p w14:paraId="3C593C39" w14:textId="26BA2A4C" w:rsidR="007440A5" w:rsidRPr="00A45DB8" w:rsidRDefault="004D0499" w:rsidP="00C43AEF">
      <w:pPr>
        <w:pStyle w:val="a3"/>
        <w:ind w:hanging="764"/>
        <w:rPr>
          <w:rFonts w:ascii="Times New Roman" w:hAnsi="Times New Roman"/>
          <w:color w:val="000000" w:themeColor="text1"/>
        </w:rPr>
      </w:pPr>
      <w:proofErr w:type="gramStart"/>
      <w:r w:rsidRPr="00A45DB8">
        <w:rPr>
          <w:rFonts w:ascii="Times New Roman" w:hAnsi="Times New Roman"/>
          <w:color w:val="000000" w:themeColor="text1"/>
        </w:rPr>
        <w:t>摘述媒體</w:t>
      </w:r>
      <w:proofErr w:type="gramEnd"/>
      <w:r w:rsidRPr="00A45DB8">
        <w:rPr>
          <w:rFonts w:ascii="Times New Roman" w:hAnsi="Times New Roman"/>
          <w:color w:val="000000" w:themeColor="text1"/>
        </w:rPr>
        <w:t>報導</w:t>
      </w:r>
      <w:r w:rsidR="00C43AEF" w:rsidRPr="00A45DB8">
        <w:rPr>
          <w:rFonts w:ascii="Times New Roman" w:hAnsi="Times New Roman"/>
          <w:color w:val="000000" w:themeColor="text1"/>
        </w:rPr>
        <w:t>有關</w:t>
      </w:r>
      <w:r w:rsidRPr="00A45DB8">
        <w:rPr>
          <w:rFonts w:ascii="Times New Roman" w:hAnsi="Times New Roman"/>
          <w:color w:val="000000" w:themeColor="text1"/>
        </w:rPr>
        <w:t>旅遊人次</w:t>
      </w:r>
      <w:r w:rsidR="00C43AEF" w:rsidRPr="00A45DB8">
        <w:rPr>
          <w:rFonts w:ascii="Times New Roman" w:hAnsi="Times New Roman"/>
          <w:color w:val="000000" w:themeColor="text1"/>
        </w:rPr>
        <w:t>等情</w:t>
      </w:r>
    </w:p>
    <w:tbl>
      <w:tblPr>
        <w:tblStyle w:val="afb"/>
        <w:tblW w:w="9356" w:type="dxa"/>
        <w:tblInd w:w="-289" w:type="dxa"/>
        <w:tblLook w:val="04A0" w:firstRow="1" w:lastRow="0" w:firstColumn="1" w:lastColumn="0" w:noHBand="0" w:noVBand="1"/>
      </w:tblPr>
      <w:tblGrid>
        <w:gridCol w:w="2411"/>
        <w:gridCol w:w="2976"/>
        <w:gridCol w:w="3969"/>
      </w:tblGrid>
      <w:tr w:rsidR="00A45DB8" w:rsidRPr="00A45DB8" w14:paraId="02C1FFCB" w14:textId="77777777" w:rsidTr="00891420">
        <w:trPr>
          <w:tblHeader/>
        </w:trPr>
        <w:tc>
          <w:tcPr>
            <w:tcW w:w="2411" w:type="dxa"/>
            <w:shd w:val="clear" w:color="auto" w:fill="F2DBDB" w:themeFill="accent2" w:themeFillTint="33"/>
            <w:vAlign w:val="center"/>
            <w:hideMark/>
          </w:tcPr>
          <w:p w14:paraId="40A6FA5A" w14:textId="77777777" w:rsidR="007440A5" w:rsidRPr="00A45DB8" w:rsidRDefault="007440A5" w:rsidP="007D3551">
            <w:pPr>
              <w:jc w:val="center"/>
              <w:rPr>
                <w:rFonts w:ascii="Times New Roman"/>
                <w:b/>
                <w:bCs/>
                <w:color w:val="000000" w:themeColor="text1"/>
                <w:sz w:val="28"/>
                <w:szCs w:val="28"/>
              </w:rPr>
            </w:pPr>
            <w:r w:rsidRPr="00A45DB8">
              <w:rPr>
                <w:rFonts w:ascii="Times New Roman"/>
                <w:b/>
                <w:bCs/>
                <w:color w:val="000000" w:themeColor="text1"/>
                <w:sz w:val="28"/>
                <w:szCs w:val="28"/>
              </w:rPr>
              <w:t>事件或新聞標題</w:t>
            </w:r>
          </w:p>
        </w:tc>
        <w:tc>
          <w:tcPr>
            <w:tcW w:w="2976" w:type="dxa"/>
            <w:shd w:val="clear" w:color="auto" w:fill="F2DBDB" w:themeFill="accent2" w:themeFillTint="33"/>
            <w:vAlign w:val="center"/>
            <w:hideMark/>
          </w:tcPr>
          <w:p w14:paraId="60DF2EFA" w14:textId="77777777" w:rsidR="007440A5" w:rsidRPr="00A45DB8" w:rsidRDefault="007440A5" w:rsidP="007D3551">
            <w:pPr>
              <w:jc w:val="center"/>
              <w:rPr>
                <w:rFonts w:ascii="Times New Roman"/>
                <w:b/>
                <w:bCs/>
                <w:color w:val="000000" w:themeColor="text1"/>
                <w:sz w:val="28"/>
                <w:szCs w:val="28"/>
              </w:rPr>
            </w:pPr>
            <w:r w:rsidRPr="00A45DB8">
              <w:rPr>
                <w:rFonts w:ascii="Times New Roman"/>
                <w:b/>
                <w:bCs/>
                <w:color w:val="000000" w:themeColor="text1"/>
                <w:sz w:val="28"/>
                <w:szCs w:val="28"/>
              </w:rPr>
              <w:t>遊客人次相關內容</w:t>
            </w:r>
          </w:p>
        </w:tc>
        <w:tc>
          <w:tcPr>
            <w:tcW w:w="3969" w:type="dxa"/>
            <w:shd w:val="clear" w:color="auto" w:fill="F2DBDB" w:themeFill="accent2" w:themeFillTint="33"/>
            <w:vAlign w:val="center"/>
            <w:hideMark/>
          </w:tcPr>
          <w:p w14:paraId="6D1A1651" w14:textId="77777777" w:rsidR="007440A5" w:rsidRPr="00A45DB8" w:rsidRDefault="007440A5" w:rsidP="007D3551">
            <w:pPr>
              <w:jc w:val="center"/>
              <w:rPr>
                <w:rFonts w:ascii="Times New Roman"/>
                <w:b/>
                <w:bCs/>
                <w:color w:val="000000" w:themeColor="text1"/>
                <w:sz w:val="28"/>
                <w:szCs w:val="28"/>
              </w:rPr>
            </w:pPr>
            <w:r w:rsidRPr="00A45DB8">
              <w:rPr>
                <w:rFonts w:ascii="Times New Roman"/>
                <w:b/>
                <w:bCs/>
                <w:color w:val="000000" w:themeColor="text1"/>
                <w:sz w:val="28"/>
                <w:szCs w:val="28"/>
              </w:rPr>
              <w:t>討論重點</w:t>
            </w:r>
          </w:p>
        </w:tc>
      </w:tr>
      <w:tr w:rsidR="00A45DB8" w:rsidRPr="00A45DB8" w14:paraId="4215EA6C" w14:textId="77777777" w:rsidTr="00766201">
        <w:tc>
          <w:tcPr>
            <w:tcW w:w="2411" w:type="dxa"/>
            <w:vAlign w:val="center"/>
            <w:hideMark/>
          </w:tcPr>
          <w:p w14:paraId="7FE53D82" w14:textId="77777777" w:rsidR="007440A5" w:rsidRPr="00A45DB8" w:rsidRDefault="007440A5" w:rsidP="007D3551">
            <w:pPr>
              <w:rPr>
                <w:rFonts w:ascii="Times New Roman"/>
                <w:color w:val="000000" w:themeColor="text1"/>
                <w:sz w:val="28"/>
                <w:szCs w:val="28"/>
              </w:rPr>
            </w:pPr>
            <w:r w:rsidRPr="00A45DB8">
              <w:rPr>
                <w:rFonts w:ascii="Times New Roman"/>
                <w:color w:val="000000" w:themeColor="text1"/>
                <w:sz w:val="28"/>
                <w:szCs w:val="28"/>
              </w:rPr>
              <w:t>COVID-19</w:t>
            </w:r>
            <w:proofErr w:type="gramStart"/>
            <w:r w:rsidRPr="00A45DB8">
              <w:rPr>
                <w:rFonts w:ascii="Times New Roman"/>
                <w:color w:val="000000" w:themeColor="text1"/>
                <w:sz w:val="28"/>
                <w:szCs w:val="28"/>
              </w:rPr>
              <w:t>疫</w:t>
            </w:r>
            <w:proofErr w:type="gramEnd"/>
            <w:r w:rsidRPr="00A45DB8">
              <w:rPr>
                <w:rFonts w:ascii="Times New Roman"/>
                <w:color w:val="000000" w:themeColor="text1"/>
                <w:sz w:val="28"/>
                <w:szCs w:val="28"/>
              </w:rPr>
              <w:t>情衝擊</w:t>
            </w:r>
          </w:p>
        </w:tc>
        <w:tc>
          <w:tcPr>
            <w:tcW w:w="2976" w:type="dxa"/>
            <w:vAlign w:val="center"/>
            <w:hideMark/>
          </w:tcPr>
          <w:p w14:paraId="1875A3FB" w14:textId="77777777" w:rsidR="007440A5" w:rsidRPr="00A45DB8" w:rsidRDefault="007440A5" w:rsidP="007D3551">
            <w:pPr>
              <w:rPr>
                <w:rFonts w:ascii="Times New Roman"/>
                <w:color w:val="000000" w:themeColor="text1"/>
                <w:sz w:val="28"/>
                <w:szCs w:val="28"/>
              </w:rPr>
            </w:pPr>
            <w:proofErr w:type="gramStart"/>
            <w:r w:rsidRPr="00A45DB8">
              <w:rPr>
                <w:rFonts w:ascii="Times New Roman"/>
                <w:color w:val="000000" w:themeColor="text1"/>
                <w:sz w:val="28"/>
                <w:szCs w:val="28"/>
              </w:rPr>
              <w:t>疫</w:t>
            </w:r>
            <w:proofErr w:type="gramEnd"/>
            <w:r w:rsidRPr="00A45DB8">
              <w:rPr>
                <w:rFonts w:ascii="Times New Roman"/>
                <w:color w:val="000000" w:themeColor="text1"/>
                <w:sz w:val="28"/>
                <w:szCs w:val="28"/>
              </w:rPr>
              <w:t>情期間旅遊人次降至約</w:t>
            </w:r>
            <w:r w:rsidRPr="00A45DB8">
              <w:rPr>
                <w:rFonts w:ascii="Times New Roman"/>
                <w:color w:val="000000" w:themeColor="text1"/>
                <w:sz w:val="28"/>
                <w:szCs w:val="28"/>
              </w:rPr>
              <w:t>201</w:t>
            </w:r>
            <w:r w:rsidRPr="00A45DB8">
              <w:rPr>
                <w:rFonts w:ascii="Times New Roman"/>
                <w:color w:val="000000" w:themeColor="text1"/>
                <w:sz w:val="28"/>
                <w:szCs w:val="28"/>
              </w:rPr>
              <w:t>萬人次。</w:t>
            </w:r>
          </w:p>
        </w:tc>
        <w:tc>
          <w:tcPr>
            <w:tcW w:w="3969" w:type="dxa"/>
            <w:vAlign w:val="center"/>
            <w:hideMark/>
          </w:tcPr>
          <w:p w14:paraId="7420A27B" w14:textId="77777777" w:rsidR="007440A5" w:rsidRPr="00A45DB8" w:rsidRDefault="007440A5" w:rsidP="007D3551">
            <w:pPr>
              <w:rPr>
                <w:rFonts w:ascii="Times New Roman"/>
                <w:color w:val="000000" w:themeColor="text1"/>
                <w:sz w:val="28"/>
                <w:szCs w:val="28"/>
              </w:rPr>
            </w:pPr>
            <w:proofErr w:type="gramStart"/>
            <w:r w:rsidRPr="00A45DB8">
              <w:rPr>
                <w:rFonts w:ascii="Times New Roman"/>
                <w:color w:val="000000" w:themeColor="text1"/>
                <w:sz w:val="28"/>
                <w:szCs w:val="28"/>
              </w:rPr>
              <w:t>疫</w:t>
            </w:r>
            <w:proofErr w:type="gramEnd"/>
            <w:r w:rsidRPr="00A45DB8">
              <w:rPr>
                <w:rFonts w:ascii="Times New Roman"/>
                <w:color w:val="000000" w:themeColor="text1"/>
                <w:sz w:val="28"/>
                <w:szCs w:val="28"/>
              </w:rPr>
              <w:t>情、邊境管制及國旅限制造成旅遊重挫。</w:t>
            </w:r>
          </w:p>
        </w:tc>
      </w:tr>
      <w:tr w:rsidR="00A45DB8" w:rsidRPr="00A45DB8" w14:paraId="1BA10956" w14:textId="77777777" w:rsidTr="00766201">
        <w:tc>
          <w:tcPr>
            <w:tcW w:w="2411" w:type="dxa"/>
            <w:vAlign w:val="center"/>
            <w:hideMark/>
          </w:tcPr>
          <w:p w14:paraId="6C053CC5" w14:textId="77777777" w:rsidR="007440A5" w:rsidRPr="00A45DB8" w:rsidRDefault="007440A5" w:rsidP="007D3551">
            <w:pPr>
              <w:rPr>
                <w:rFonts w:ascii="Times New Roman"/>
                <w:color w:val="000000" w:themeColor="text1"/>
                <w:sz w:val="28"/>
                <w:szCs w:val="28"/>
              </w:rPr>
            </w:pPr>
            <w:r w:rsidRPr="00A45DB8">
              <w:rPr>
                <w:rFonts w:ascii="Times New Roman"/>
                <w:color w:val="000000" w:themeColor="text1"/>
                <w:sz w:val="28"/>
                <w:szCs w:val="28"/>
              </w:rPr>
              <w:t>「非</w:t>
            </w:r>
            <w:proofErr w:type="gramStart"/>
            <w:r w:rsidRPr="00A45DB8">
              <w:rPr>
                <w:rFonts w:ascii="Times New Roman"/>
                <w:color w:val="000000" w:themeColor="text1"/>
                <w:sz w:val="28"/>
                <w:szCs w:val="28"/>
              </w:rPr>
              <w:t>疫</w:t>
            </w:r>
            <w:proofErr w:type="gramEnd"/>
            <w:r w:rsidRPr="00A45DB8">
              <w:rPr>
                <w:rFonts w:ascii="Times New Roman"/>
                <w:color w:val="000000" w:themeColor="text1"/>
                <w:sz w:val="28"/>
                <w:szCs w:val="28"/>
              </w:rPr>
              <w:t>情期間最低紀錄」爭議</w:t>
            </w:r>
          </w:p>
        </w:tc>
        <w:tc>
          <w:tcPr>
            <w:tcW w:w="2976" w:type="dxa"/>
            <w:vAlign w:val="center"/>
            <w:hideMark/>
          </w:tcPr>
          <w:p w14:paraId="1FF938F8" w14:textId="77777777" w:rsidR="007440A5" w:rsidRPr="00A45DB8" w:rsidRDefault="007440A5" w:rsidP="007D3551">
            <w:pPr>
              <w:rPr>
                <w:rFonts w:ascii="Times New Roman"/>
                <w:color w:val="000000" w:themeColor="text1"/>
                <w:sz w:val="28"/>
                <w:szCs w:val="28"/>
              </w:rPr>
            </w:pPr>
            <w:r w:rsidRPr="00A45DB8">
              <w:rPr>
                <w:rFonts w:ascii="Times New Roman"/>
                <w:color w:val="000000" w:themeColor="text1"/>
                <w:sz w:val="28"/>
                <w:szCs w:val="28"/>
              </w:rPr>
              <w:t>觀光署統計墾丁旅遊人次約</w:t>
            </w:r>
            <w:r w:rsidRPr="00A45DB8">
              <w:rPr>
                <w:rFonts w:ascii="Times New Roman"/>
                <w:color w:val="000000" w:themeColor="text1"/>
                <w:sz w:val="28"/>
                <w:szCs w:val="28"/>
              </w:rPr>
              <w:t>214</w:t>
            </w:r>
            <w:r w:rsidRPr="00A45DB8">
              <w:rPr>
                <w:rFonts w:ascii="Times New Roman"/>
                <w:color w:val="000000" w:themeColor="text1"/>
                <w:sz w:val="28"/>
                <w:szCs w:val="28"/>
              </w:rPr>
              <w:t>萬人次。</w:t>
            </w:r>
          </w:p>
        </w:tc>
        <w:tc>
          <w:tcPr>
            <w:tcW w:w="3969" w:type="dxa"/>
            <w:vAlign w:val="center"/>
            <w:hideMark/>
          </w:tcPr>
          <w:p w14:paraId="370B4F0C" w14:textId="77777777" w:rsidR="007440A5" w:rsidRPr="00A45DB8" w:rsidRDefault="007440A5" w:rsidP="007D3551">
            <w:pPr>
              <w:rPr>
                <w:rFonts w:ascii="Times New Roman"/>
                <w:color w:val="000000" w:themeColor="text1"/>
                <w:sz w:val="28"/>
                <w:szCs w:val="28"/>
              </w:rPr>
            </w:pPr>
            <w:proofErr w:type="gramStart"/>
            <w:r w:rsidRPr="00A45DB8">
              <w:rPr>
                <w:rFonts w:ascii="Times New Roman"/>
                <w:color w:val="000000" w:themeColor="text1"/>
                <w:sz w:val="28"/>
                <w:szCs w:val="28"/>
              </w:rPr>
              <w:t>疫</w:t>
            </w:r>
            <w:proofErr w:type="gramEnd"/>
            <w:r w:rsidRPr="00A45DB8">
              <w:rPr>
                <w:rFonts w:ascii="Times New Roman"/>
                <w:color w:val="000000" w:themeColor="text1"/>
                <w:sz w:val="28"/>
                <w:szCs w:val="28"/>
              </w:rPr>
              <w:t>後</w:t>
            </w:r>
            <w:proofErr w:type="gramStart"/>
            <w:r w:rsidRPr="00A45DB8">
              <w:rPr>
                <w:rFonts w:ascii="Times New Roman"/>
                <w:color w:val="000000" w:themeColor="text1"/>
                <w:sz w:val="28"/>
                <w:szCs w:val="28"/>
              </w:rPr>
              <w:t>國旅未明顯</w:t>
            </w:r>
            <w:proofErr w:type="gramEnd"/>
            <w:r w:rsidRPr="00A45DB8">
              <w:rPr>
                <w:rFonts w:ascii="Times New Roman"/>
                <w:color w:val="000000" w:themeColor="text1"/>
                <w:sz w:val="28"/>
                <w:szCs w:val="28"/>
              </w:rPr>
              <w:t>復甦，面臨「觀光雪崩」討論。</w:t>
            </w:r>
          </w:p>
        </w:tc>
      </w:tr>
      <w:tr w:rsidR="00A45DB8" w:rsidRPr="00A45DB8" w14:paraId="2A6DD882" w14:textId="77777777" w:rsidTr="00766201">
        <w:tc>
          <w:tcPr>
            <w:tcW w:w="2411" w:type="dxa"/>
            <w:vAlign w:val="center"/>
            <w:hideMark/>
          </w:tcPr>
          <w:p w14:paraId="0BE6D25B" w14:textId="77777777" w:rsidR="007440A5" w:rsidRPr="00A45DB8" w:rsidRDefault="007440A5" w:rsidP="007D3551">
            <w:pPr>
              <w:rPr>
                <w:rFonts w:ascii="Times New Roman"/>
                <w:color w:val="000000" w:themeColor="text1"/>
                <w:sz w:val="28"/>
                <w:szCs w:val="28"/>
              </w:rPr>
            </w:pPr>
            <w:r w:rsidRPr="00A45DB8">
              <w:rPr>
                <w:rFonts w:ascii="Times New Roman"/>
                <w:color w:val="000000" w:themeColor="text1"/>
                <w:sz w:val="28"/>
                <w:szCs w:val="28"/>
              </w:rPr>
              <w:t>墾丁人次跌至</w:t>
            </w:r>
            <w:r w:rsidRPr="00A45DB8">
              <w:rPr>
                <w:rFonts w:ascii="Times New Roman"/>
                <w:color w:val="000000" w:themeColor="text1"/>
                <w:sz w:val="28"/>
                <w:szCs w:val="28"/>
              </w:rPr>
              <w:t>213.9</w:t>
            </w:r>
            <w:r w:rsidRPr="00A45DB8">
              <w:rPr>
                <w:rFonts w:ascii="Times New Roman"/>
                <w:color w:val="000000" w:themeColor="text1"/>
                <w:sz w:val="28"/>
                <w:szCs w:val="28"/>
              </w:rPr>
              <w:t>萬</w:t>
            </w:r>
          </w:p>
        </w:tc>
        <w:tc>
          <w:tcPr>
            <w:tcW w:w="2976" w:type="dxa"/>
            <w:vAlign w:val="center"/>
            <w:hideMark/>
          </w:tcPr>
          <w:p w14:paraId="3120A15C" w14:textId="184A48E6" w:rsidR="007440A5" w:rsidRPr="00A45DB8" w:rsidRDefault="007440A5" w:rsidP="007D3551">
            <w:pPr>
              <w:rPr>
                <w:rFonts w:ascii="Times New Roman"/>
                <w:color w:val="000000" w:themeColor="text1"/>
                <w:sz w:val="28"/>
                <w:szCs w:val="28"/>
              </w:rPr>
            </w:pPr>
            <w:r w:rsidRPr="00A45DB8">
              <w:rPr>
                <w:rFonts w:ascii="Times New Roman"/>
                <w:color w:val="000000" w:themeColor="text1"/>
                <w:sz w:val="28"/>
                <w:szCs w:val="28"/>
              </w:rPr>
              <w:t>114</w:t>
            </w:r>
            <w:r w:rsidRPr="00A45DB8">
              <w:rPr>
                <w:rFonts w:ascii="Times New Roman"/>
                <w:color w:val="000000" w:themeColor="text1"/>
                <w:sz w:val="28"/>
                <w:szCs w:val="28"/>
              </w:rPr>
              <w:t>年</w:t>
            </w:r>
            <w:proofErr w:type="gramStart"/>
            <w:r w:rsidRPr="00A45DB8">
              <w:rPr>
                <w:rFonts w:ascii="Times New Roman"/>
                <w:color w:val="000000" w:themeColor="text1"/>
                <w:sz w:val="28"/>
                <w:szCs w:val="28"/>
              </w:rPr>
              <w:t>遊客數跌至</w:t>
            </w:r>
            <w:proofErr w:type="gramEnd"/>
            <w:r w:rsidRPr="00A45DB8">
              <w:rPr>
                <w:rFonts w:ascii="Times New Roman"/>
                <w:color w:val="000000" w:themeColor="text1"/>
                <w:sz w:val="28"/>
                <w:szCs w:val="28"/>
              </w:rPr>
              <w:t>約</w:t>
            </w:r>
            <w:r w:rsidRPr="00A45DB8">
              <w:rPr>
                <w:rFonts w:ascii="Times New Roman"/>
                <w:color w:val="000000" w:themeColor="text1"/>
                <w:sz w:val="28"/>
                <w:szCs w:val="28"/>
              </w:rPr>
              <w:t>213</w:t>
            </w:r>
            <w:r w:rsidRPr="00A45DB8">
              <w:rPr>
                <w:rFonts w:ascii="Times New Roman"/>
                <w:color w:val="000000" w:themeColor="text1"/>
                <w:sz w:val="28"/>
                <w:szCs w:val="28"/>
              </w:rPr>
              <w:t>萬人次，創非</w:t>
            </w:r>
            <w:proofErr w:type="gramStart"/>
            <w:r w:rsidRPr="00A45DB8">
              <w:rPr>
                <w:rFonts w:ascii="Times New Roman"/>
                <w:color w:val="000000" w:themeColor="text1"/>
                <w:sz w:val="28"/>
                <w:szCs w:val="28"/>
              </w:rPr>
              <w:t>疫</w:t>
            </w:r>
            <w:proofErr w:type="gramEnd"/>
            <w:r w:rsidRPr="00A45DB8">
              <w:rPr>
                <w:rFonts w:ascii="Times New Roman"/>
                <w:color w:val="000000" w:themeColor="text1"/>
                <w:sz w:val="28"/>
                <w:szCs w:val="28"/>
              </w:rPr>
              <w:t>情期間最低紀錄</w:t>
            </w:r>
            <w:r w:rsidR="00766201" w:rsidRPr="00A45DB8">
              <w:rPr>
                <w:rFonts w:ascii="Times New Roman"/>
                <w:color w:val="000000" w:themeColor="text1"/>
                <w:sz w:val="28"/>
                <w:szCs w:val="28"/>
              </w:rPr>
              <w:t>。</w:t>
            </w:r>
          </w:p>
        </w:tc>
        <w:tc>
          <w:tcPr>
            <w:tcW w:w="3969" w:type="dxa"/>
            <w:vAlign w:val="center"/>
            <w:hideMark/>
          </w:tcPr>
          <w:p w14:paraId="4BDB1805" w14:textId="6633E391" w:rsidR="007440A5" w:rsidRPr="00A45DB8" w:rsidRDefault="007440A5" w:rsidP="007D3551">
            <w:pPr>
              <w:rPr>
                <w:rFonts w:ascii="Times New Roman"/>
                <w:b/>
                <w:bCs/>
                <w:color w:val="000000" w:themeColor="text1"/>
                <w:sz w:val="28"/>
                <w:szCs w:val="28"/>
              </w:rPr>
            </w:pPr>
            <w:r w:rsidRPr="00A45DB8">
              <w:rPr>
                <w:rFonts w:ascii="Times New Roman"/>
                <w:b/>
                <w:bCs/>
                <w:color w:val="000000" w:themeColor="text1"/>
                <w:sz w:val="28"/>
                <w:szCs w:val="28"/>
              </w:rPr>
              <w:t>認為傳統「定點算人頭」統計失真，未反映自由行、水域活動、生態旅遊等新型態旅遊。</w:t>
            </w:r>
          </w:p>
        </w:tc>
      </w:tr>
      <w:tr w:rsidR="00A45DB8" w:rsidRPr="00A45DB8" w14:paraId="6272D8CC" w14:textId="77777777" w:rsidTr="00766201">
        <w:tc>
          <w:tcPr>
            <w:tcW w:w="2411" w:type="dxa"/>
            <w:vAlign w:val="center"/>
            <w:hideMark/>
          </w:tcPr>
          <w:p w14:paraId="50F80FCF" w14:textId="77777777" w:rsidR="007440A5" w:rsidRPr="00A45DB8" w:rsidRDefault="007440A5" w:rsidP="007D3551">
            <w:pPr>
              <w:rPr>
                <w:rFonts w:ascii="Times New Roman"/>
                <w:color w:val="000000" w:themeColor="text1"/>
                <w:sz w:val="28"/>
                <w:szCs w:val="28"/>
              </w:rPr>
            </w:pPr>
            <w:r w:rsidRPr="00A45DB8">
              <w:rPr>
                <w:rFonts w:ascii="Times New Roman"/>
                <w:color w:val="000000" w:themeColor="text1"/>
                <w:sz w:val="28"/>
                <w:szCs w:val="28"/>
              </w:rPr>
              <w:t>「</w:t>
            </w:r>
            <w:r w:rsidRPr="00A45DB8">
              <w:rPr>
                <w:rFonts w:ascii="Times New Roman"/>
                <w:color w:val="000000" w:themeColor="text1"/>
                <w:sz w:val="28"/>
                <w:szCs w:val="28"/>
              </w:rPr>
              <w:t>200</w:t>
            </w:r>
            <w:r w:rsidRPr="00A45DB8">
              <w:rPr>
                <w:rFonts w:ascii="Times New Roman"/>
                <w:color w:val="000000" w:themeColor="text1"/>
                <w:sz w:val="28"/>
                <w:szCs w:val="28"/>
              </w:rPr>
              <w:t>萬保衛戰」新聞</w:t>
            </w:r>
          </w:p>
        </w:tc>
        <w:tc>
          <w:tcPr>
            <w:tcW w:w="2976" w:type="dxa"/>
            <w:vAlign w:val="center"/>
            <w:hideMark/>
          </w:tcPr>
          <w:p w14:paraId="57834753" w14:textId="7FCC57A9" w:rsidR="007440A5" w:rsidRPr="00A45DB8" w:rsidRDefault="007440A5" w:rsidP="007D3551">
            <w:pPr>
              <w:rPr>
                <w:rFonts w:ascii="Times New Roman"/>
                <w:color w:val="000000" w:themeColor="text1"/>
                <w:sz w:val="28"/>
                <w:szCs w:val="28"/>
              </w:rPr>
            </w:pPr>
            <w:r w:rsidRPr="00A45DB8">
              <w:rPr>
                <w:rFonts w:ascii="Times New Roman"/>
                <w:color w:val="000000" w:themeColor="text1"/>
                <w:sz w:val="28"/>
                <w:szCs w:val="28"/>
              </w:rPr>
              <w:t>墾丁旅遊人次面臨跌破</w:t>
            </w:r>
            <w:r w:rsidRPr="00A45DB8">
              <w:rPr>
                <w:rFonts w:ascii="Times New Roman"/>
                <w:color w:val="000000" w:themeColor="text1"/>
                <w:sz w:val="28"/>
                <w:szCs w:val="28"/>
              </w:rPr>
              <w:t>200</w:t>
            </w:r>
            <w:r w:rsidRPr="00A45DB8">
              <w:rPr>
                <w:rFonts w:ascii="Times New Roman"/>
                <w:color w:val="000000" w:themeColor="text1"/>
                <w:sz w:val="28"/>
                <w:szCs w:val="28"/>
              </w:rPr>
              <w:t>萬人次危機。</w:t>
            </w:r>
          </w:p>
        </w:tc>
        <w:tc>
          <w:tcPr>
            <w:tcW w:w="3969" w:type="dxa"/>
            <w:vAlign w:val="center"/>
            <w:hideMark/>
          </w:tcPr>
          <w:p w14:paraId="62540DCC" w14:textId="77777777" w:rsidR="007440A5" w:rsidRPr="00A45DB8" w:rsidRDefault="007440A5" w:rsidP="007D3551">
            <w:pPr>
              <w:rPr>
                <w:rFonts w:ascii="Times New Roman"/>
                <w:color w:val="000000" w:themeColor="text1"/>
                <w:sz w:val="28"/>
                <w:szCs w:val="28"/>
              </w:rPr>
            </w:pPr>
            <w:proofErr w:type="gramStart"/>
            <w:r w:rsidRPr="00A45DB8">
              <w:rPr>
                <w:rFonts w:ascii="Times New Roman"/>
                <w:color w:val="000000" w:themeColor="text1"/>
                <w:sz w:val="28"/>
                <w:szCs w:val="28"/>
              </w:rPr>
              <w:t>旅宿歇業</w:t>
            </w:r>
            <w:proofErr w:type="gramEnd"/>
            <w:r w:rsidRPr="00A45DB8">
              <w:rPr>
                <w:rFonts w:ascii="Times New Roman"/>
                <w:color w:val="000000" w:themeColor="text1"/>
                <w:sz w:val="28"/>
                <w:szCs w:val="28"/>
              </w:rPr>
              <w:t>、國旅低迷、出國替代效應及高價低品質爭議。</w:t>
            </w:r>
          </w:p>
        </w:tc>
      </w:tr>
      <w:tr w:rsidR="00A45DB8" w:rsidRPr="00A45DB8" w14:paraId="08447191" w14:textId="77777777" w:rsidTr="00766201">
        <w:tc>
          <w:tcPr>
            <w:tcW w:w="2411" w:type="dxa"/>
            <w:vAlign w:val="center"/>
          </w:tcPr>
          <w:p w14:paraId="158AF10B" w14:textId="57DCB977" w:rsidR="004D0499" w:rsidRPr="00A45DB8" w:rsidRDefault="004D0499" w:rsidP="007D3551">
            <w:pPr>
              <w:rPr>
                <w:rFonts w:ascii="Times New Roman"/>
                <w:color w:val="000000" w:themeColor="text1"/>
                <w:sz w:val="28"/>
                <w:szCs w:val="28"/>
              </w:rPr>
            </w:pPr>
            <w:r w:rsidRPr="00A45DB8">
              <w:rPr>
                <w:rFonts w:ascii="Times New Roman"/>
                <w:color w:val="000000" w:themeColor="text1"/>
                <w:sz w:val="28"/>
                <w:szCs w:val="28"/>
              </w:rPr>
              <w:t>手機大數據與傳統統計落差爭議</w:t>
            </w:r>
          </w:p>
        </w:tc>
        <w:tc>
          <w:tcPr>
            <w:tcW w:w="2976" w:type="dxa"/>
            <w:vAlign w:val="center"/>
          </w:tcPr>
          <w:p w14:paraId="0E4DFEAD" w14:textId="3AAE4670" w:rsidR="004D0499" w:rsidRPr="00A45DB8" w:rsidRDefault="004D0499" w:rsidP="007D3551">
            <w:pPr>
              <w:rPr>
                <w:rFonts w:ascii="Times New Roman"/>
                <w:color w:val="000000" w:themeColor="text1"/>
                <w:sz w:val="28"/>
                <w:szCs w:val="28"/>
              </w:rPr>
            </w:pPr>
            <w:r w:rsidRPr="00A45DB8">
              <w:rPr>
                <w:rFonts w:ascii="Times New Roman"/>
                <w:color w:val="000000" w:themeColor="text1"/>
                <w:sz w:val="28"/>
                <w:szCs w:val="28"/>
              </w:rPr>
              <w:t>傳統統計約</w:t>
            </w:r>
            <w:r w:rsidRPr="00A45DB8">
              <w:rPr>
                <w:rFonts w:ascii="Times New Roman"/>
                <w:color w:val="000000" w:themeColor="text1"/>
                <w:sz w:val="28"/>
                <w:szCs w:val="28"/>
              </w:rPr>
              <w:t>214</w:t>
            </w:r>
            <w:r w:rsidRPr="00A45DB8">
              <w:rPr>
                <w:rFonts w:ascii="Times New Roman"/>
                <w:color w:val="000000" w:themeColor="text1"/>
                <w:sz w:val="28"/>
                <w:szCs w:val="28"/>
              </w:rPr>
              <w:t>萬人次，</w:t>
            </w:r>
            <w:proofErr w:type="gramStart"/>
            <w:r w:rsidRPr="00A45DB8">
              <w:rPr>
                <w:rFonts w:ascii="Times New Roman"/>
                <w:color w:val="000000" w:themeColor="text1"/>
                <w:sz w:val="28"/>
                <w:szCs w:val="28"/>
              </w:rPr>
              <w:t>但推估</w:t>
            </w:r>
            <w:proofErr w:type="gramEnd"/>
            <w:r w:rsidRPr="00A45DB8">
              <w:rPr>
                <w:rFonts w:ascii="Times New Roman"/>
                <w:color w:val="000000" w:themeColor="text1"/>
                <w:sz w:val="28"/>
                <w:szCs w:val="28"/>
              </w:rPr>
              <w:t>進出人流高於</w:t>
            </w:r>
            <w:r w:rsidRPr="00A45DB8">
              <w:rPr>
                <w:rFonts w:ascii="Times New Roman"/>
                <w:color w:val="000000" w:themeColor="text1"/>
                <w:sz w:val="28"/>
                <w:szCs w:val="28"/>
              </w:rPr>
              <w:t>300</w:t>
            </w:r>
            <w:r w:rsidRPr="00A45DB8">
              <w:rPr>
                <w:rFonts w:ascii="Times New Roman"/>
                <w:color w:val="000000" w:themeColor="text1"/>
                <w:sz w:val="28"/>
                <w:szCs w:val="28"/>
              </w:rPr>
              <w:t>萬人次。</w:t>
            </w:r>
          </w:p>
        </w:tc>
        <w:tc>
          <w:tcPr>
            <w:tcW w:w="3969" w:type="dxa"/>
            <w:vAlign w:val="center"/>
          </w:tcPr>
          <w:p w14:paraId="612FF7DB" w14:textId="1B647EB9" w:rsidR="004D0499" w:rsidRPr="00A45DB8" w:rsidRDefault="004D0499" w:rsidP="007D3551">
            <w:pPr>
              <w:rPr>
                <w:rFonts w:ascii="Times New Roman"/>
                <w:b/>
                <w:bCs/>
                <w:color w:val="000000" w:themeColor="text1"/>
                <w:sz w:val="28"/>
                <w:szCs w:val="28"/>
              </w:rPr>
            </w:pPr>
            <w:r w:rsidRPr="00A45DB8">
              <w:rPr>
                <w:rFonts w:ascii="Times New Roman"/>
                <w:b/>
                <w:bCs/>
                <w:color w:val="000000" w:themeColor="text1"/>
                <w:sz w:val="28"/>
                <w:szCs w:val="28"/>
              </w:rPr>
              <w:t>引發「觀光人次是否被低估」及統計制度討論。</w:t>
            </w:r>
          </w:p>
        </w:tc>
      </w:tr>
    </w:tbl>
    <w:p w14:paraId="3DBBDD00" w14:textId="6F9FAE39" w:rsidR="00A85820" w:rsidRPr="00A45DB8" w:rsidRDefault="007440A5" w:rsidP="007D3551">
      <w:pPr>
        <w:pStyle w:val="3"/>
        <w:numPr>
          <w:ilvl w:val="0"/>
          <w:numId w:val="0"/>
        </w:numPr>
        <w:spacing w:afterLines="20" w:after="91"/>
        <w:ind w:leftChars="-83" w:hangingChars="94" w:hanging="282"/>
        <w:rPr>
          <w:rFonts w:ascii="Times New Roman" w:hAnsi="Times New Roman"/>
          <w:color w:val="000000" w:themeColor="text1"/>
          <w:sz w:val="28"/>
          <w:szCs w:val="32"/>
        </w:rPr>
      </w:pPr>
      <w:r w:rsidRPr="00A45DB8">
        <w:rPr>
          <w:rFonts w:ascii="Times New Roman" w:hAnsi="Times New Roman"/>
          <w:color w:val="000000" w:themeColor="text1"/>
          <w:sz w:val="28"/>
          <w:szCs w:val="32"/>
        </w:rPr>
        <w:t>資料來源：墾丁旅遊</w:t>
      </w:r>
      <w:r w:rsidR="0053384C" w:rsidRPr="00A45DB8">
        <w:rPr>
          <w:rFonts w:ascii="Times New Roman" w:hAnsi="Times New Roman"/>
          <w:color w:val="000000" w:themeColor="text1"/>
          <w:sz w:val="28"/>
          <w:szCs w:val="32"/>
        </w:rPr>
        <w:t>人次</w:t>
      </w:r>
      <w:r w:rsidRPr="00A45DB8">
        <w:rPr>
          <w:rFonts w:ascii="Times New Roman" w:hAnsi="Times New Roman"/>
          <w:color w:val="000000" w:themeColor="text1"/>
          <w:sz w:val="28"/>
          <w:szCs w:val="32"/>
        </w:rPr>
        <w:t>相關新聞，</w:t>
      </w:r>
      <w:r w:rsidR="00731766" w:rsidRPr="00A45DB8">
        <w:rPr>
          <w:rFonts w:ascii="Times New Roman" w:hAnsi="Times New Roman"/>
          <w:color w:val="000000" w:themeColor="text1"/>
          <w:sz w:val="28"/>
          <w:szCs w:val="32"/>
        </w:rPr>
        <w:t>本院</w:t>
      </w:r>
      <w:proofErr w:type="gramStart"/>
      <w:r w:rsidR="00731766" w:rsidRPr="00A45DB8">
        <w:rPr>
          <w:rFonts w:ascii="Times New Roman" w:hAnsi="Times New Roman"/>
          <w:color w:val="000000" w:themeColor="text1"/>
          <w:sz w:val="28"/>
          <w:szCs w:val="32"/>
        </w:rPr>
        <w:t>自行彙製</w:t>
      </w:r>
      <w:proofErr w:type="gramEnd"/>
      <w:r w:rsidRPr="00A45DB8">
        <w:rPr>
          <w:rFonts w:ascii="Times New Roman" w:hAnsi="Times New Roman"/>
          <w:color w:val="000000" w:themeColor="text1"/>
          <w:sz w:val="28"/>
          <w:szCs w:val="32"/>
        </w:rPr>
        <w:t>。</w:t>
      </w:r>
    </w:p>
    <w:p w14:paraId="2ECB5915" w14:textId="365526E7" w:rsidR="00CD4AC8" w:rsidRPr="00A45DB8" w:rsidRDefault="00225791" w:rsidP="00A46DDC">
      <w:pPr>
        <w:pStyle w:val="3"/>
        <w:rPr>
          <w:rFonts w:ascii="Times New Roman" w:hAnsi="Times New Roman"/>
          <w:color w:val="000000" w:themeColor="text1"/>
        </w:rPr>
      </w:pPr>
      <w:r w:rsidRPr="00A45DB8">
        <w:rPr>
          <w:rFonts w:ascii="Times New Roman" w:hAnsi="Times New Roman"/>
          <w:color w:val="000000" w:themeColor="text1"/>
        </w:rPr>
        <w:t>綜上，</w:t>
      </w:r>
      <w:r w:rsidR="00145D69" w:rsidRPr="00145D69">
        <w:rPr>
          <w:rFonts w:ascii="Times New Roman" w:hAnsi="Times New Roman" w:hint="eastAsia"/>
          <w:color w:val="000000" w:themeColor="text1"/>
        </w:rPr>
        <w:t>「觀光旅遊人次統計」係政府掌握觀光發展與旅遊市場變化之重要基礎工具，視為觀光政策、交通規劃、公共設施及景點建設之參考依據。目前恆春半島觀光人次計算，係以鵝</w:t>
      </w:r>
      <w:proofErr w:type="gramStart"/>
      <w:r w:rsidR="00145D69" w:rsidRPr="00145D69">
        <w:rPr>
          <w:rFonts w:ascii="Times New Roman" w:hAnsi="Times New Roman" w:hint="eastAsia"/>
          <w:color w:val="000000" w:themeColor="text1"/>
        </w:rPr>
        <w:t>鑾</w:t>
      </w:r>
      <w:proofErr w:type="gramEnd"/>
      <w:r w:rsidR="00145D69" w:rsidRPr="00145D69">
        <w:rPr>
          <w:rFonts w:ascii="Times New Roman" w:hAnsi="Times New Roman" w:hint="eastAsia"/>
          <w:color w:val="000000" w:themeColor="text1"/>
        </w:rPr>
        <w:t>鼻、貓鼻頭等收費或指標性據點入園人數作為基礎，偏重傳統定點式「數人頭」模式，由於近年旅遊型態轉變，</w:t>
      </w:r>
      <w:proofErr w:type="gramStart"/>
      <w:r w:rsidR="00145D69" w:rsidRPr="00145D69">
        <w:rPr>
          <w:rFonts w:ascii="Times New Roman" w:hAnsi="Times New Roman" w:hint="eastAsia"/>
          <w:color w:val="000000" w:themeColor="text1"/>
        </w:rPr>
        <w:t>恐存侷限</w:t>
      </w:r>
      <w:proofErr w:type="gramEnd"/>
      <w:r w:rsidR="00145D69" w:rsidRPr="00145D69">
        <w:rPr>
          <w:rFonts w:ascii="Times New Roman" w:hAnsi="Times New Roman" w:hint="eastAsia"/>
          <w:color w:val="000000" w:themeColor="text1"/>
        </w:rPr>
        <w:t>性，行政院允宜督導所屬檢討現行觀光統計方式，</w:t>
      </w:r>
      <w:proofErr w:type="gramStart"/>
      <w:r w:rsidR="00145D69" w:rsidRPr="00145D69">
        <w:rPr>
          <w:rFonts w:ascii="Times New Roman" w:hAnsi="Times New Roman" w:hint="eastAsia"/>
          <w:color w:val="000000" w:themeColor="text1"/>
        </w:rPr>
        <w:t>研</w:t>
      </w:r>
      <w:proofErr w:type="gramEnd"/>
      <w:r w:rsidR="00145D69" w:rsidRPr="00145D69">
        <w:rPr>
          <w:rFonts w:ascii="Times New Roman" w:hAnsi="Times New Roman" w:hint="eastAsia"/>
          <w:color w:val="000000" w:themeColor="text1"/>
        </w:rPr>
        <w:t>議結合多元資料來源，建立較完整觀光監測與分析機制，以掌握實際旅遊活動量及遊客行為變</w:t>
      </w:r>
      <w:r w:rsidR="00145D69" w:rsidRPr="00145D69">
        <w:rPr>
          <w:rFonts w:ascii="Times New Roman" w:hAnsi="Times New Roman" w:hint="eastAsia"/>
          <w:color w:val="000000" w:themeColor="text1"/>
        </w:rPr>
        <w:lastRenderedPageBreak/>
        <w:t>化，作為未來觀光政策、交通規劃、景點分流及永續旅遊管理之</w:t>
      </w:r>
      <w:proofErr w:type="gramStart"/>
      <w:r w:rsidR="00145D69" w:rsidRPr="00145D69">
        <w:rPr>
          <w:rFonts w:ascii="Times New Roman" w:hAnsi="Times New Roman" w:hint="eastAsia"/>
          <w:color w:val="000000" w:themeColor="text1"/>
        </w:rPr>
        <w:t>重要參據</w:t>
      </w:r>
      <w:proofErr w:type="gramEnd"/>
      <w:r w:rsidR="00970314" w:rsidRPr="00A45DB8">
        <w:rPr>
          <w:rFonts w:ascii="Times New Roman" w:hAnsi="Times New Roman"/>
          <w:color w:val="000000" w:themeColor="text1"/>
        </w:rPr>
        <w:t>。</w:t>
      </w:r>
    </w:p>
    <w:p w14:paraId="0C35C1E1" w14:textId="77777777" w:rsidR="00CD4AC8" w:rsidRPr="00A45DB8" w:rsidRDefault="00CD4AC8" w:rsidP="00CD4AC8">
      <w:pPr>
        <w:pStyle w:val="2"/>
        <w:numPr>
          <w:ilvl w:val="0"/>
          <w:numId w:val="0"/>
        </w:numPr>
        <w:ind w:left="1021"/>
        <w:rPr>
          <w:rFonts w:ascii="Times New Roman" w:hAnsi="Times New Roman"/>
          <w:b/>
          <w:bCs w:val="0"/>
          <w:color w:val="000000" w:themeColor="text1"/>
        </w:rPr>
      </w:pPr>
    </w:p>
    <w:p w14:paraId="14CC46B9" w14:textId="3C20FC97" w:rsidR="00EB5FD4" w:rsidRPr="00A45DB8" w:rsidRDefault="008D227A" w:rsidP="00EB5FD4">
      <w:pPr>
        <w:pStyle w:val="2"/>
        <w:rPr>
          <w:rFonts w:ascii="Times New Roman" w:hAnsi="Times New Roman"/>
          <w:b/>
          <w:bCs w:val="0"/>
          <w:color w:val="000000" w:themeColor="text1"/>
        </w:rPr>
      </w:pPr>
      <w:r w:rsidRPr="00A45DB8">
        <w:rPr>
          <w:rFonts w:ascii="Times New Roman" w:hAnsi="Times New Roman"/>
          <w:b/>
          <w:bCs w:val="0"/>
          <w:color w:val="000000" w:themeColor="text1"/>
        </w:rPr>
        <w:t>「</w:t>
      </w:r>
      <w:r w:rsidR="00447C4E" w:rsidRPr="00A45DB8">
        <w:rPr>
          <w:rFonts w:ascii="Times New Roman" w:hAnsi="Times New Roman"/>
          <w:b/>
          <w:bCs w:val="0"/>
          <w:color w:val="000000" w:themeColor="text1"/>
        </w:rPr>
        <w:t>佳樂水風景區</w:t>
      </w:r>
      <w:r w:rsidRPr="00A45DB8">
        <w:rPr>
          <w:rFonts w:ascii="Times New Roman" w:hAnsi="Times New Roman"/>
          <w:b/>
          <w:bCs w:val="0"/>
          <w:color w:val="000000" w:themeColor="text1"/>
        </w:rPr>
        <w:t>」</w:t>
      </w:r>
      <w:r w:rsidR="00447C4E" w:rsidRPr="00A45DB8">
        <w:rPr>
          <w:rFonts w:ascii="Times New Roman" w:hAnsi="Times New Roman"/>
          <w:b/>
          <w:bCs w:val="0"/>
          <w:color w:val="000000" w:themeColor="text1"/>
        </w:rPr>
        <w:t>位處恆春半島東海岸，擁有特殊海蝕地形、山海景觀及自然生態等觀光資源，過往曾為恆春半島重要觀光景點之一，</w:t>
      </w:r>
      <w:proofErr w:type="gramStart"/>
      <w:r w:rsidR="00447C4E" w:rsidRPr="00A45DB8">
        <w:rPr>
          <w:rFonts w:ascii="Times New Roman" w:hAnsi="Times New Roman"/>
          <w:b/>
          <w:bCs w:val="0"/>
          <w:color w:val="000000" w:themeColor="text1"/>
        </w:rPr>
        <w:t>惟</w:t>
      </w:r>
      <w:r w:rsidR="000143BB" w:rsidRPr="00A45DB8">
        <w:rPr>
          <w:rFonts w:ascii="Times New Roman" w:hAnsi="Times New Roman"/>
          <w:b/>
          <w:bCs w:val="0"/>
          <w:color w:val="000000" w:themeColor="text1"/>
        </w:rPr>
        <w:t>佳樂</w:t>
      </w:r>
      <w:proofErr w:type="gramEnd"/>
      <w:r w:rsidR="000143BB" w:rsidRPr="00A45DB8">
        <w:rPr>
          <w:rFonts w:ascii="Times New Roman" w:hAnsi="Times New Roman"/>
          <w:b/>
          <w:bCs w:val="0"/>
          <w:color w:val="000000" w:themeColor="text1"/>
        </w:rPr>
        <w:t>水</w:t>
      </w:r>
      <w:r w:rsidR="00C73D4E" w:rsidRPr="00A45DB8">
        <w:rPr>
          <w:rFonts w:ascii="Times New Roman" w:hAnsi="Times New Roman"/>
          <w:b/>
          <w:bCs w:val="0"/>
          <w:color w:val="000000" w:themeColor="text1"/>
        </w:rPr>
        <w:t>整體觀光能見度及遊客停留效益逐漸下降</w:t>
      </w:r>
      <w:r w:rsidR="00447C4E" w:rsidRPr="00A45DB8">
        <w:rPr>
          <w:rFonts w:ascii="Times New Roman" w:hAnsi="Times New Roman"/>
          <w:b/>
          <w:bCs w:val="0"/>
          <w:color w:val="000000" w:themeColor="text1"/>
        </w:rPr>
        <w:t>，</w:t>
      </w:r>
      <w:r w:rsidR="00C73D4E" w:rsidRPr="00A45DB8">
        <w:rPr>
          <w:rFonts w:ascii="Times New Roman" w:hAnsi="Times New Roman"/>
          <w:b/>
          <w:bCs w:val="0"/>
          <w:color w:val="000000" w:themeColor="text1"/>
        </w:rPr>
        <w:t>屏東縣政府已爭取</w:t>
      </w:r>
      <w:r w:rsidR="00385CB3" w:rsidRPr="00A45DB8">
        <w:rPr>
          <w:rFonts w:ascii="Times New Roman" w:hAnsi="Times New Roman"/>
          <w:b/>
          <w:bCs w:val="0"/>
          <w:color w:val="000000" w:themeColor="text1"/>
        </w:rPr>
        <w:t>「</w:t>
      </w:r>
      <w:r w:rsidR="00C73D4E" w:rsidRPr="00A45DB8">
        <w:rPr>
          <w:rFonts w:ascii="Times New Roman" w:hAnsi="Times New Roman"/>
          <w:b/>
          <w:bCs w:val="0"/>
          <w:color w:val="000000" w:themeColor="text1"/>
        </w:rPr>
        <w:t>北回之巔旗艦計畫－微笑南灣</w:t>
      </w:r>
      <w:r w:rsidR="00C73D4E" w:rsidRPr="00A45DB8">
        <w:rPr>
          <w:rFonts w:ascii="Times New Roman" w:hAnsi="Times New Roman"/>
          <w:b/>
          <w:bCs w:val="0"/>
          <w:color w:val="000000" w:themeColor="text1"/>
        </w:rPr>
        <w:t>IN</w:t>
      </w:r>
      <w:r w:rsidR="00C73D4E" w:rsidRPr="00A45DB8">
        <w:rPr>
          <w:rFonts w:ascii="Times New Roman" w:hAnsi="Times New Roman"/>
          <w:b/>
          <w:bCs w:val="0"/>
          <w:color w:val="000000" w:themeColor="text1"/>
        </w:rPr>
        <w:t>臺灣計畫</w:t>
      </w:r>
      <w:r w:rsidR="00385CB3" w:rsidRPr="00A45DB8">
        <w:rPr>
          <w:rFonts w:ascii="Times New Roman" w:hAnsi="Times New Roman"/>
          <w:b/>
          <w:bCs w:val="0"/>
          <w:color w:val="000000" w:themeColor="text1"/>
        </w:rPr>
        <w:t>」</w:t>
      </w:r>
      <w:r w:rsidR="00C73D4E" w:rsidRPr="00A45DB8">
        <w:rPr>
          <w:rFonts w:ascii="Times New Roman" w:hAnsi="Times New Roman"/>
          <w:b/>
          <w:bCs w:val="0"/>
          <w:color w:val="000000" w:themeColor="text1"/>
        </w:rPr>
        <w:t>項下之「佳樂水國際山海體驗園區環境營造計畫」</w:t>
      </w:r>
      <w:r w:rsidR="002B5077" w:rsidRPr="00A45DB8">
        <w:rPr>
          <w:rFonts w:ascii="Times New Roman" w:hAnsi="Times New Roman"/>
          <w:b/>
          <w:bCs w:val="0"/>
          <w:color w:val="000000" w:themeColor="text1"/>
        </w:rPr>
        <w:t>，</w:t>
      </w:r>
      <w:r w:rsidR="0048472A" w:rsidRPr="00A45DB8">
        <w:rPr>
          <w:rFonts w:ascii="Times New Roman" w:hAnsi="Times New Roman"/>
          <w:b/>
          <w:bCs w:val="0"/>
          <w:color w:val="000000" w:themeColor="text1"/>
        </w:rPr>
        <w:t>計畫</w:t>
      </w:r>
      <w:r w:rsidR="002B5077" w:rsidRPr="00A45DB8">
        <w:rPr>
          <w:rFonts w:ascii="Times New Roman" w:hAnsi="Times New Roman"/>
          <w:b/>
          <w:bCs w:val="0"/>
          <w:color w:val="000000" w:themeColor="text1"/>
        </w:rPr>
        <w:t>期程為</w:t>
      </w:r>
      <w:r w:rsidR="002B5077" w:rsidRPr="00A45DB8">
        <w:rPr>
          <w:rFonts w:ascii="Times New Roman" w:hAnsi="Times New Roman"/>
          <w:b/>
          <w:bCs w:val="0"/>
          <w:color w:val="000000" w:themeColor="text1"/>
        </w:rPr>
        <w:t>115</w:t>
      </w:r>
      <w:r w:rsidR="002B5077" w:rsidRPr="00A45DB8">
        <w:rPr>
          <w:rFonts w:ascii="Times New Roman" w:hAnsi="Times New Roman"/>
          <w:b/>
          <w:bCs w:val="0"/>
          <w:color w:val="000000" w:themeColor="text1"/>
        </w:rPr>
        <w:t>至</w:t>
      </w:r>
      <w:r w:rsidR="002B5077" w:rsidRPr="00A45DB8">
        <w:rPr>
          <w:rFonts w:ascii="Times New Roman" w:hAnsi="Times New Roman"/>
          <w:b/>
          <w:bCs w:val="0"/>
          <w:color w:val="000000" w:themeColor="text1"/>
        </w:rPr>
        <w:t>118</w:t>
      </w:r>
      <w:r w:rsidR="002B5077" w:rsidRPr="00A45DB8">
        <w:rPr>
          <w:rFonts w:ascii="Times New Roman" w:hAnsi="Times New Roman"/>
          <w:b/>
          <w:bCs w:val="0"/>
          <w:color w:val="000000" w:themeColor="text1"/>
        </w:rPr>
        <w:t>年，</w:t>
      </w:r>
      <w:r w:rsidR="0084487A" w:rsidRPr="00A45DB8">
        <w:rPr>
          <w:rFonts w:ascii="Times New Roman" w:hAnsi="Times New Roman"/>
          <w:b/>
          <w:bCs w:val="0"/>
          <w:color w:val="000000" w:themeColor="text1"/>
        </w:rPr>
        <w:t>強調「</w:t>
      </w:r>
      <w:proofErr w:type="gramStart"/>
      <w:r w:rsidR="0084487A" w:rsidRPr="00A45DB8">
        <w:rPr>
          <w:rFonts w:ascii="Times New Roman" w:hAnsi="Times New Roman"/>
          <w:b/>
          <w:bCs w:val="0"/>
          <w:color w:val="000000" w:themeColor="text1"/>
        </w:rPr>
        <w:t>跨域整合</w:t>
      </w:r>
      <w:proofErr w:type="gramEnd"/>
      <w:r w:rsidR="0084487A" w:rsidRPr="00A45DB8">
        <w:rPr>
          <w:rFonts w:ascii="Times New Roman" w:hAnsi="Times New Roman"/>
          <w:b/>
          <w:bCs w:val="0"/>
          <w:color w:val="000000" w:themeColor="text1"/>
        </w:rPr>
        <w:t>」</w:t>
      </w:r>
      <w:r w:rsidR="000C79A9" w:rsidRPr="00A45DB8">
        <w:rPr>
          <w:rFonts w:ascii="Times New Roman" w:hAnsi="Times New Roman"/>
          <w:b/>
          <w:bCs w:val="0"/>
          <w:color w:val="000000" w:themeColor="text1"/>
        </w:rPr>
        <w:t>理念</w:t>
      </w:r>
      <w:r w:rsidR="0084487A" w:rsidRPr="00A45DB8">
        <w:rPr>
          <w:rFonts w:ascii="Times New Roman" w:hAnsi="Times New Roman"/>
          <w:b/>
          <w:bCs w:val="0"/>
          <w:color w:val="000000" w:themeColor="text1"/>
        </w:rPr>
        <w:t>，</w:t>
      </w:r>
      <w:r w:rsidR="00741A4E" w:rsidRPr="00A45DB8">
        <w:rPr>
          <w:rFonts w:ascii="Times New Roman" w:hAnsi="Times New Roman"/>
          <w:b/>
          <w:bCs w:val="0"/>
          <w:color w:val="000000" w:themeColor="text1"/>
        </w:rPr>
        <w:t>即</w:t>
      </w:r>
      <w:r w:rsidR="0084487A" w:rsidRPr="00A45DB8">
        <w:rPr>
          <w:rFonts w:ascii="Times New Roman" w:hAnsi="Times New Roman"/>
          <w:b/>
          <w:bCs w:val="0"/>
          <w:color w:val="000000" w:themeColor="text1"/>
        </w:rPr>
        <w:t>整合觀光署</w:t>
      </w:r>
      <w:r w:rsidR="00E57D41" w:rsidRPr="00A45DB8">
        <w:rPr>
          <w:rFonts w:ascii="Times New Roman" w:hAnsi="Times New Roman"/>
          <w:b/>
          <w:bCs w:val="0"/>
          <w:color w:val="000000" w:themeColor="text1"/>
        </w:rPr>
        <w:t>、</w:t>
      </w:r>
      <w:r w:rsidR="0084487A" w:rsidRPr="00A45DB8">
        <w:rPr>
          <w:rFonts w:ascii="Times New Roman" w:hAnsi="Times New Roman"/>
          <w:b/>
          <w:bCs w:val="0"/>
          <w:color w:val="000000" w:themeColor="text1"/>
        </w:rPr>
        <w:t>國家公園署</w:t>
      </w:r>
      <w:r w:rsidR="000F0340" w:rsidRPr="00A45DB8">
        <w:rPr>
          <w:rFonts w:ascii="Times New Roman" w:hAnsi="Times New Roman"/>
          <w:b/>
          <w:bCs w:val="0"/>
          <w:color w:val="000000" w:themeColor="text1"/>
        </w:rPr>
        <w:t>、屏東縣政府</w:t>
      </w:r>
      <w:r w:rsidR="0084487A" w:rsidRPr="00A45DB8">
        <w:rPr>
          <w:rFonts w:ascii="Times New Roman" w:hAnsi="Times New Roman"/>
          <w:b/>
          <w:bCs w:val="0"/>
          <w:color w:val="000000" w:themeColor="text1"/>
        </w:rPr>
        <w:t>資源，</w:t>
      </w:r>
      <w:r w:rsidR="000C79A9" w:rsidRPr="00CB6BD3">
        <w:rPr>
          <w:rFonts w:ascii="Times New Roman" w:hAnsi="Times New Roman"/>
          <w:b/>
          <w:bCs w:val="0"/>
          <w:color w:val="000000" w:themeColor="text1"/>
        </w:rPr>
        <w:t>經費高達</w:t>
      </w:r>
      <w:r w:rsidR="00C31817" w:rsidRPr="00CB6BD3">
        <w:rPr>
          <w:rFonts w:ascii="Times New Roman" w:hAnsi="Times New Roman"/>
          <w:b/>
          <w:bCs w:val="0"/>
          <w:color w:val="000000" w:themeColor="text1"/>
        </w:rPr>
        <w:t>6.</w:t>
      </w:r>
      <w:r w:rsidR="003D064F" w:rsidRPr="00CB6BD3">
        <w:rPr>
          <w:rFonts w:ascii="Times New Roman" w:hAnsi="Times New Roman"/>
          <w:b/>
          <w:bCs w:val="0"/>
          <w:color w:val="000000" w:themeColor="text1"/>
        </w:rPr>
        <w:t>6</w:t>
      </w:r>
      <w:r w:rsidR="000C79A9" w:rsidRPr="00CB6BD3">
        <w:rPr>
          <w:rFonts w:ascii="Times New Roman" w:hAnsi="Times New Roman"/>
          <w:b/>
          <w:bCs w:val="0"/>
          <w:color w:val="000000" w:themeColor="text1"/>
        </w:rPr>
        <w:t>億</w:t>
      </w:r>
      <w:r w:rsidR="00286B45" w:rsidRPr="00CB6BD3">
        <w:rPr>
          <w:rFonts w:ascii="Times New Roman" w:hAnsi="Times New Roman"/>
          <w:b/>
          <w:bCs w:val="0"/>
          <w:color w:val="000000" w:themeColor="text1"/>
        </w:rPr>
        <w:t>餘</w:t>
      </w:r>
      <w:r w:rsidR="000C79A9" w:rsidRPr="00CB6BD3">
        <w:rPr>
          <w:rFonts w:ascii="Times New Roman" w:hAnsi="Times New Roman"/>
          <w:b/>
          <w:bCs w:val="0"/>
          <w:color w:val="000000" w:themeColor="text1"/>
        </w:rPr>
        <w:t>元</w:t>
      </w:r>
      <w:r w:rsidR="00C73D4E" w:rsidRPr="00A45DB8">
        <w:rPr>
          <w:rFonts w:ascii="Times New Roman" w:hAnsi="Times New Roman"/>
          <w:b/>
          <w:bCs w:val="0"/>
          <w:color w:val="000000" w:themeColor="text1"/>
        </w:rPr>
        <w:t>，</w:t>
      </w:r>
      <w:r w:rsidR="00820E33" w:rsidRPr="00A45DB8">
        <w:rPr>
          <w:rFonts w:ascii="Times New Roman" w:hAnsi="Times New Roman"/>
          <w:b/>
          <w:bCs w:val="0"/>
          <w:color w:val="000000" w:themeColor="text1"/>
        </w:rPr>
        <w:t>為少數由中央補助地方政府執行之大型觀光建設計畫</w:t>
      </w:r>
      <w:r w:rsidR="000C79A9" w:rsidRPr="00A45DB8">
        <w:rPr>
          <w:rFonts w:ascii="Times New Roman" w:hAnsi="Times New Roman"/>
          <w:b/>
          <w:bCs w:val="0"/>
          <w:color w:val="000000" w:themeColor="text1"/>
        </w:rPr>
        <w:t>，</w:t>
      </w:r>
      <w:r w:rsidR="00E57D41" w:rsidRPr="00A45DB8">
        <w:rPr>
          <w:rFonts w:ascii="Times New Roman" w:hAnsi="Times New Roman"/>
          <w:b/>
          <w:bCs w:val="0"/>
          <w:color w:val="000000" w:themeColor="text1"/>
        </w:rPr>
        <w:t>相關機關允宜審慎</w:t>
      </w:r>
      <w:r w:rsidR="00EB629D">
        <w:rPr>
          <w:rFonts w:ascii="Times New Roman" w:hAnsi="Times New Roman" w:hint="eastAsia"/>
          <w:b/>
          <w:bCs w:val="0"/>
          <w:color w:val="000000" w:themeColor="text1"/>
        </w:rPr>
        <w:t>考量</w:t>
      </w:r>
      <w:r w:rsidR="00E57D41" w:rsidRPr="00A45DB8">
        <w:rPr>
          <w:rFonts w:ascii="Times New Roman" w:hAnsi="Times New Roman"/>
          <w:b/>
          <w:bCs w:val="0"/>
          <w:color w:val="000000" w:themeColor="text1"/>
        </w:rPr>
        <w:t>，</w:t>
      </w:r>
      <w:r w:rsidR="006003E4" w:rsidRPr="00A45DB8">
        <w:rPr>
          <w:rFonts w:ascii="Times New Roman" w:hAnsi="Times New Roman"/>
          <w:b/>
          <w:bCs w:val="0"/>
          <w:color w:val="000000" w:themeColor="text1"/>
        </w:rPr>
        <w:t>兼顧地方特色與永續利用</w:t>
      </w:r>
      <w:r w:rsidR="008E437C" w:rsidRPr="00A45DB8">
        <w:rPr>
          <w:rFonts w:ascii="Times New Roman" w:hAnsi="Times New Roman"/>
          <w:b/>
          <w:bCs w:val="0"/>
          <w:color w:val="000000" w:themeColor="text1"/>
        </w:rPr>
        <w:t>，</w:t>
      </w:r>
      <w:r w:rsidR="00E57D41" w:rsidRPr="00A45DB8">
        <w:rPr>
          <w:rFonts w:ascii="Times New Roman" w:hAnsi="Times New Roman"/>
          <w:b/>
          <w:bCs w:val="0"/>
          <w:color w:val="000000" w:themeColor="text1"/>
        </w:rPr>
        <w:t>應</w:t>
      </w:r>
      <w:r w:rsidR="008E437C" w:rsidRPr="00A45DB8">
        <w:rPr>
          <w:rFonts w:ascii="Times New Roman" w:hAnsi="Times New Roman"/>
          <w:b/>
          <w:bCs w:val="0"/>
          <w:color w:val="000000" w:themeColor="text1"/>
        </w:rPr>
        <w:t>避免僅偏重大型硬體建設或短期觀光人潮導向，提升整體旅遊品質與區域觀光競爭力</w:t>
      </w:r>
      <w:r w:rsidR="000C79A9" w:rsidRPr="00A45DB8">
        <w:rPr>
          <w:rFonts w:ascii="Times New Roman" w:hAnsi="Times New Roman"/>
          <w:b/>
          <w:bCs w:val="0"/>
          <w:color w:val="000000" w:themeColor="text1"/>
        </w:rPr>
        <w:t>。</w:t>
      </w:r>
    </w:p>
    <w:p w14:paraId="2AFCC099" w14:textId="74E27EDA" w:rsidR="00527E88" w:rsidRPr="00A45DB8" w:rsidRDefault="00527E88" w:rsidP="00812497">
      <w:pPr>
        <w:pStyle w:val="3"/>
        <w:rPr>
          <w:rFonts w:ascii="Times New Roman" w:hAnsi="Times New Roman"/>
          <w:color w:val="000000" w:themeColor="text1"/>
        </w:rPr>
      </w:pPr>
      <w:r w:rsidRPr="00A45DB8">
        <w:rPr>
          <w:rFonts w:ascii="Times New Roman" w:hAnsi="Times New Roman"/>
          <w:color w:val="000000" w:themeColor="text1"/>
        </w:rPr>
        <w:t>經查，</w:t>
      </w:r>
      <w:r w:rsidR="00E22C3B" w:rsidRPr="00A45DB8">
        <w:rPr>
          <w:rFonts w:ascii="Times New Roman" w:hAnsi="Times New Roman"/>
          <w:color w:val="000000" w:themeColor="text1"/>
        </w:rPr>
        <w:t>行政院核定</w:t>
      </w:r>
      <w:r w:rsidRPr="00A45DB8">
        <w:rPr>
          <w:rFonts w:ascii="Times New Roman" w:hAnsi="Times New Roman"/>
          <w:color w:val="000000" w:themeColor="text1"/>
        </w:rPr>
        <w:t>「北回之巔旗艦計畫</w:t>
      </w:r>
      <w:r w:rsidRPr="00A45DB8">
        <w:rPr>
          <w:rFonts w:ascii="Times New Roman" w:hAnsi="Times New Roman"/>
          <w:color w:val="000000" w:themeColor="text1"/>
        </w:rPr>
        <w:t>-</w:t>
      </w:r>
      <w:r w:rsidRPr="00A45DB8">
        <w:rPr>
          <w:rFonts w:ascii="Times New Roman" w:hAnsi="Times New Roman"/>
          <w:color w:val="000000" w:themeColor="text1"/>
        </w:rPr>
        <w:t>微笑南灣</w:t>
      </w:r>
      <w:r w:rsidRPr="00A45DB8">
        <w:rPr>
          <w:rFonts w:ascii="Times New Roman" w:hAnsi="Times New Roman"/>
          <w:color w:val="000000" w:themeColor="text1"/>
        </w:rPr>
        <w:t>IN</w:t>
      </w:r>
      <w:r w:rsidRPr="00A45DB8">
        <w:rPr>
          <w:rFonts w:ascii="Times New Roman" w:hAnsi="Times New Roman"/>
          <w:color w:val="000000" w:themeColor="text1"/>
        </w:rPr>
        <w:t>臺灣計畫」</w:t>
      </w:r>
      <w:r w:rsidR="00385CB3" w:rsidRPr="00A45DB8">
        <w:rPr>
          <w:rFonts w:ascii="Times New Roman" w:hAnsi="Times New Roman"/>
          <w:color w:val="000000" w:themeColor="text1"/>
        </w:rPr>
        <w:t>（</w:t>
      </w:r>
      <w:r w:rsidR="00385CB3" w:rsidRPr="00A45DB8">
        <w:rPr>
          <w:rFonts w:ascii="Times New Roman" w:hAnsi="Times New Roman"/>
          <w:color w:val="000000" w:themeColor="text1"/>
        </w:rPr>
        <w:t>115-118</w:t>
      </w:r>
      <w:r w:rsidR="00385CB3" w:rsidRPr="00A45DB8">
        <w:rPr>
          <w:rFonts w:ascii="Times New Roman" w:hAnsi="Times New Roman"/>
          <w:color w:val="000000" w:themeColor="text1"/>
        </w:rPr>
        <w:t>年）</w:t>
      </w:r>
      <w:r w:rsidRPr="00A45DB8">
        <w:rPr>
          <w:rFonts w:ascii="Times New Roman" w:hAnsi="Times New Roman"/>
          <w:color w:val="000000" w:themeColor="text1"/>
        </w:rPr>
        <w:t>強調「</w:t>
      </w:r>
      <w:proofErr w:type="gramStart"/>
      <w:r w:rsidRPr="00A45DB8">
        <w:rPr>
          <w:rFonts w:ascii="Times New Roman" w:hAnsi="Times New Roman"/>
          <w:color w:val="000000" w:themeColor="text1"/>
        </w:rPr>
        <w:t>跨域整合</w:t>
      </w:r>
      <w:proofErr w:type="gramEnd"/>
      <w:r w:rsidRPr="00A45DB8">
        <w:rPr>
          <w:rFonts w:ascii="Times New Roman" w:hAnsi="Times New Roman"/>
          <w:color w:val="000000" w:themeColor="text1"/>
        </w:rPr>
        <w:t>」，</w:t>
      </w:r>
      <w:r w:rsidR="000F0340" w:rsidRPr="00A45DB8">
        <w:rPr>
          <w:rFonts w:ascii="Times New Roman" w:hAnsi="Times New Roman"/>
          <w:color w:val="000000" w:themeColor="text1"/>
        </w:rPr>
        <w:t>以北回歸線南北各</w:t>
      </w:r>
      <w:r w:rsidR="000F0340" w:rsidRPr="00A45DB8">
        <w:rPr>
          <w:rFonts w:ascii="Times New Roman" w:hAnsi="Times New Roman"/>
          <w:color w:val="000000" w:themeColor="text1"/>
        </w:rPr>
        <w:t>25</w:t>
      </w:r>
      <w:r w:rsidR="000F0340" w:rsidRPr="00A45DB8">
        <w:rPr>
          <w:rFonts w:ascii="Times New Roman" w:hAnsi="Times New Roman"/>
          <w:color w:val="000000" w:themeColor="text1"/>
        </w:rPr>
        <w:t>公里之</w:t>
      </w:r>
      <w:proofErr w:type="gramStart"/>
      <w:r w:rsidR="000F0340" w:rsidRPr="00A45DB8">
        <w:rPr>
          <w:rFonts w:ascii="Times New Roman" w:hAnsi="Times New Roman"/>
          <w:color w:val="000000" w:themeColor="text1"/>
        </w:rPr>
        <w:t>北回歸線廊帶及</w:t>
      </w:r>
      <w:proofErr w:type="gramEnd"/>
      <w:r w:rsidR="000F0340" w:rsidRPr="00A45DB8">
        <w:rPr>
          <w:rFonts w:ascii="Times New Roman" w:hAnsi="Times New Roman"/>
          <w:color w:val="000000" w:themeColor="text1"/>
        </w:rPr>
        <w:t>其以南之臺灣中、南部範圍，</w:t>
      </w:r>
      <w:r w:rsidR="007C00A2" w:rsidRPr="00A45DB8">
        <w:rPr>
          <w:rFonts w:ascii="Times New Roman" w:hAnsi="Times New Roman"/>
          <w:color w:val="000000" w:themeColor="text1"/>
        </w:rPr>
        <w:t>並</w:t>
      </w:r>
      <w:r w:rsidR="000F0340" w:rsidRPr="00A45DB8">
        <w:rPr>
          <w:rFonts w:ascii="Times New Roman" w:hAnsi="Times New Roman"/>
          <w:color w:val="000000" w:themeColor="text1"/>
        </w:rPr>
        <w:t>強調「</w:t>
      </w:r>
      <w:proofErr w:type="gramStart"/>
      <w:r w:rsidR="000F0340" w:rsidRPr="00A45DB8">
        <w:rPr>
          <w:rFonts w:ascii="Times New Roman" w:hAnsi="Times New Roman"/>
          <w:color w:val="000000" w:themeColor="text1"/>
        </w:rPr>
        <w:t>跨域整合</w:t>
      </w:r>
      <w:proofErr w:type="gramEnd"/>
      <w:r w:rsidR="000F0340" w:rsidRPr="00A45DB8">
        <w:rPr>
          <w:rFonts w:ascii="Times New Roman" w:hAnsi="Times New Roman"/>
          <w:color w:val="000000" w:themeColor="text1"/>
        </w:rPr>
        <w:t>」，共同促進區域觀光發展</w:t>
      </w:r>
      <w:r w:rsidRPr="00A45DB8">
        <w:rPr>
          <w:rFonts w:ascii="Times New Roman" w:hAnsi="Times New Roman"/>
          <w:color w:val="000000" w:themeColor="text1"/>
        </w:rPr>
        <w:t>，相關背景說明如</w:t>
      </w:r>
      <w:r w:rsidR="001550BC" w:rsidRPr="00A45DB8">
        <w:rPr>
          <w:rFonts w:ascii="Times New Roman" w:hAnsi="Times New Roman"/>
          <w:color w:val="000000" w:themeColor="text1"/>
        </w:rPr>
        <w:t>次</w:t>
      </w:r>
      <w:r w:rsidRPr="00A45DB8">
        <w:rPr>
          <w:rFonts w:ascii="Times New Roman" w:hAnsi="Times New Roman"/>
          <w:color w:val="000000" w:themeColor="text1"/>
        </w:rPr>
        <w:t>：</w:t>
      </w:r>
    </w:p>
    <w:p w14:paraId="3F7AA23E" w14:textId="52C720B2" w:rsidR="00527E88" w:rsidRPr="00A45DB8" w:rsidRDefault="0084487A" w:rsidP="00527E88">
      <w:pPr>
        <w:pStyle w:val="4"/>
        <w:rPr>
          <w:rFonts w:ascii="Times New Roman" w:hAnsi="Times New Roman"/>
          <w:color w:val="000000" w:themeColor="text1"/>
        </w:rPr>
      </w:pPr>
      <w:r w:rsidRPr="00A45DB8">
        <w:rPr>
          <w:rFonts w:ascii="Times New Roman" w:hAnsi="Times New Roman"/>
          <w:color w:val="000000" w:themeColor="text1"/>
        </w:rPr>
        <w:t>計畫緣起：</w:t>
      </w:r>
      <w:r w:rsidR="00527E88" w:rsidRPr="00A45DB8">
        <w:rPr>
          <w:rFonts w:ascii="Times New Roman" w:hAnsi="Times New Roman"/>
          <w:color w:val="000000" w:themeColor="text1"/>
        </w:rPr>
        <w:t>由於臺灣同時位於北回歸線，及歐亞大陸板塊和菲律賓海板塊交界處，在地形及生態多樣性上，極具觀光價值，而為串聯資源並促進區域觀光發展，「北回之巔旗艦計畫</w:t>
      </w:r>
      <w:r w:rsidR="00527E88" w:rsidRPr="00A45DB8">
        <w:rPr>
          <w:rFonts w:ascii="Times New Roman" w:hAnsi="Times New Roman"/>
          <w:color w:val="000000" w:themeColor="text1"/>
        </w:rPr>
        <w:t>-</w:t>
      </w:r>
      <w:r w:rsidR="00527E88" w:rsidRPr="00A45DB8">
        <w:rPr>
          <w:rFonts w:ascii="Times New Roman" w:hAnsi="Times New Roman"/>
          <w:color w:val="000000" w:themeColor="text1"/>
        </w:rPr>
        <w:t>微笑南灣</w:t>
      </w:r>
      <w:r w:rsidR="00527E88" w:rsidRPr="00A45DB8">
        <w:rPr>
          <w:rFonts w:ascii="Times New Roman" w:hAnsi="Times New Roman"/>
          <w:color w:val="000000" w:themeColor="text1"/>
        </w:rPr>
        <w:t>IN</w:t>
      </w:r>
      <w:r w:rsidR="00527E88" w:rsidRPr="00A45DB8">
        <w:rPr>
          <w:rFonts w:ascii="Times New Roman" w:hAnsi="Times New Roman"/>
          <w:color w:val="000000" w:themeColor="text1"/>
        </w:rPr>
        <w:t>臺灣計畫」，以北回及南灣為兩大觀光主軸，規劃</w:t>
      </w:r>
      <w:r w:rsidR="00527E88" w:rsidRPr="00A45DB8">
        <w:rPr>
          <w:rFonts w:ascii="Times New Roman" w:hAnsi="Times New Roman"/>
          <w:color w:val="000000" w:themeColor="text1"/>
        </w:rPr>
        <w:t>10</w:t>
      </w:r>
      <w:r w:rsidR="00527E88" w:rsidRPr="00A45DB8">
        <w:rPr>
          <w:rFonts w:ascii="Times New Roman" w:hAnsi="Times New Roman"/>
          <w:color w:val="000000" w:themeColor="text1"/>
        </w:rPr>
        <w:t>大亮點計畫，期透過呈現各地方獨特的生態環境及歷史文化，吸引更多國際旅客來</w:t>
      </w:r>
      <w:proofErr w:type="gramStart"/>
      <w:r w:rsidR="00527E88" w:rsidRPr="00A45DB8">
        <w:rPr>
          <w:rFonts w:ascii="Times New Roman" w:hAnsi="Times New Roman"/>
          <w:color w:val="000000" w:themeColor="text1"/>
        </w:rPr>
        <w:t>臺</w:t>
      </w:r>
      <w:proofErr w:type="gramEnd"/>
      <w:r w:rsidR="00527E88" w:rsidRPr="00A45DB8">
        <w:rPr>
          <w:rFonts w:ascii="Times New Roman" w:hAnsi="Times New Roman"/>
          <w:color w:val="000000" w:themeColor="text1"/>
        </w:rPr>
        <w:t>，也讓國人更親近自然與人文地景，預期創造觀光產值</w:t>
      </w:r>
      <w:r w:rsidR="00527E88" w:rsidRPr="00A45DB8">
        <w:rPr>
          <w:rFonts w:ascii="Times New Roman" w:hAnsi="Times New Roman"/>
          <w:color w:val="000000" w:themeColor="text1"/>
        </w:rPr>
        <w:t>1,226</w:t>
      </w:r>
      <w:r w:rsidR="00527E88" w:rsidRPr="00A45DB8">
        <w:rPr>
          <w:rFonts w:ascii="Times New Roman" w:hAnsi="Times New Roman"/>
          <w:color w:val="000000" w:themeColor="text1"/>
        </w:rPr>
        <w:t>億元。強調「</w:t>
      </w:r>
      <w:proofErr w:type="gramStart"/>
      <w:r w:rsidR="00527E88" w:rsidRPr="00A45DB8">
        <w:rPr>
          <w:rFonts w:ascii="Times New Roman" w:hAnsi="Times New Roman"/>
          <w:color w:val="000000" w:themeColor="text1"/>
        </w:rPr>
        <w:t>跨域整合</w:t>
      </w:r>
      <w:proofErr w:type="gramEnd"/>
      <w:r w:rsidR="00527E88" w:rsidRPr="00A45DB8">
        <w:rPr>
          <w:rFonts w:ascii="Times New Roman" w:hAnsi="Times New Roman"/>
          <w:color w:val="000000" w:themeColor="text1"/>
        </w:rPr>
        <w:t>」，不僅整合</w:t>
      </w:r>
      <w:proofErr w:type="gramStart"/>
      <w:r w:rsidR="00527E88" w:rsidRPr="00A45DB8">
        <w:rPr>
          <w:rFonts w:ascii="Times New Roman" w:hAnsi="Times New Roman"/>
          <w:color w:val="000000" w:themeColor="text1"/>
        </w:rPr>
        <w:t>觀光署下轄</w:t>
      </w:r>
      <w:proofErr w:type="gramEnd"/>
      <w:r w:rsidR="00527E88" w:rsidRPr="00A45DB8">
        <w:rPr>
          <w:rFonts w:ascii="Times New Roman" w:hAnsi="Times New Roman"/>
          <w:color w:val="000000" w:themeColor="text1"/>
        </w:rPr>
        <w:t>的阿里山、澎湖、日月潭、西拉雅、花東縱谷、</w:t>
      </w:r>
      <w:r w:rsidR="00527E88" w:rsidRPr="00A45DB8">
        <w:rPr>
          <w:rFonts w:ascii="Times New Roman" w:hAnsi="Times New Roman"/>
          <w:color w:val="000000" w:themeColor="text1"/>
        </w:rPr>
        <w:lastRenderedPageBreak/>
        <w:t>東部海岸、雲嘉南濱海、大鵬灣等</w:t>
      </w:r>
      <w:r w:rsidR="00527E88" w:rsidRPr="00A45DB8">
        <w:rPr>
          <w:rFonts w:ascii="Times New Roman" w:hAnsi="Times New Roman"/>
          <w:color w:val="000000" w:themeColor="text1"/>
        </w:rPr>
        <w:t>8</w:t>
      </w:r>
      <w:r w:rsidR="00527E88" w:rsidRPr="00A45DB8">
        <w:rPr>
          <w:rFonts w:ascii="Times New Roman" w:hAnsi="Times New Roman"/>
          <w:color w:val="000000" w:themeColor="text1"/>
        </w:rPr>
        <w:t>個國家風景區管理處，更將協同國家公園署玉山、墾丁</w:t>
      </w:r>
      <w:r w:rsidR="00527E88" w:rsidRPr="00A45DB8">
        <w:rPr>
          <w:rFonts w:ascii="Times New Roman" w:hAnsi="Times New Roman"/>
          <w:color w:val="000000" w:themeColor="text1"/>
        </w:rPr>
        <w:t>2</w:t>
      </w:r>
      <w:r w:rsidR="00527E88" w:rsidRPr="00A45DB8">
        <w:rPr>
          <w:rFonts w:ascii="Times New Roman" w:hAnsi="Times New Roman"/>
          <w:color w:val="000000" w:themeColor="text1"/>
        </w:rPr>
        <w:t>個國家公園及屏東縣政府的資源，共同促進區域觀光發展。</w:t>
      </w:r>
    </w:p>
    <w:p w14:paraId="31D093A0" w14:textId="2E932E7D" w:rsidR="00527E88" w:rsidRPr="00A45DB8" w:rsidRDefault="00527E88" w:rsidP="00A1067C">
      <w:pPr>
        <w:pStyle w:val="4"/>
        <w:rPr>
          <w:rFonts w:ascii="Times New Roman" w:hAnsi="Times New Roman"/>
          <w:color w:val="000000" w:themeColor="text1"/>
        </w:rPr>
      </w:pPr>
      <w:r w:rsidRPr="00A45DB8">
        <w:rPr>
          <w:rFonts w:ascii="Times New Roman" w:hAnsi="Times New Roman"/>
          <w:color w:val="000000" w:themeColor="text1"/>
        </w:rPr>
        <w:t>計畫時程：</w:t>
      </w:r>
      <w:r w:rsidR="00E22C3B" w:rsidRPr="00A45DB8">
        <w:rPr>
          <w:rFonts w:ascii="Times New Roman" w:hAnsi="Times New Roman"/>
          <w:color w:val="000000" w:themeColor="text1"/>
        </w:rPr>
        <w:t>115</w:t>
      </w:r>
      <w:r w:rsidR="00E22C3B" w:rsidRPr="00A45DB8">
        <w:rPr>
          <w:rFonts w:ascii="Times New Roman" w:hAnsi="Times New Roman"/>
          <w:color w:val="000000" w:themeColor="text1"/>
        </w:rPr>
        <w:t>至</w:t>
      </w:r>
      <w:r w:rsidR="00E22C3B" w:rsidRPr="00A45DB8">
        <w:rPr>
          <w:rFonts w:ascii="Times New Roman" w:hAnsi="Times New Roman"/>
          <w:color w:val="000000" w:themeColor="text1"/>
        </w:rPr>
        <w:t>118</w:t>
      </w:r>
      <w:r w:rsidR="00E22C3B" w:rsidRPr="00A45DB8">
        <w:rPr>
          <w:rFonts w:ascii="Times New Roman" w:hAnsi="Times New Roman"/>
          <w:color w:val="000000" w:themeColor="text1"/>
        </w:rPr>
        <w:t>年，</w:t>
      </w:r>
      <w:r w:rsidRPr="00A45DB8">
        <w:rPr>
          <w:rFonts w:ascii="Times New Roman" w:hAnsi="Times New Roman"/>
          <w:color w:val="000000" w:themeColor="text1"/>
        </w:rPr>
        <w:t>期許</w:t>
      </w:r>
      <w:r w:rsidRPr="00A45DB8">
        <w:rPr>
          <w:rFonts w:ascii="Times New Roman" w:hAnsi="Times New Roman"/>
          <w:color w:val="000000" w:themeColor="text1"/>
        </w:rPr>
        <w:t>117</w:t>
      </w:r>
      <w:r w:rsidRPr="00A45DB8">
        <w:rPr>
          <w:rFonts w:ascii="Times New Roman" w:hAnsi="Times New Roman"/>
          <w:color w:val="000000" w:themeColor="text1"/>
        </w:rPr>
        <w:t>年展現成果，形塑北回歸線帶狀旅遊，打造具國際吸引力的觀光新地標軸線。</w:t>
      </w:r>
    </w:p>
    <w:p w14:paraId="11E4FA56" w14:textId="2CEDF98F" w:rsidR="0031737F" w:rsidRPr="00A45DB8" w:rsidRDefault="00527E88" w:rsidP="00E2437D">
      <w:pPr>
        <w:pStyle w:val="4"/>
        <w:rPr>
          <w:rFonts w:ascii="Times New Roman" w:hAnsi="Times New Roman"/>
          <w:color w:val="000000" w:themeColor="text1"/>
        </w:rPr>
      </w:pPr>
      <w:r w:rsidRPr="00A45DB8">
        <w:rPr>
          <w:rFonts w:ascii="Times New Roman" w:hAnsi="Times New Roman"/>
          <w:color w:val="000000" w:themeColor="text1"/>
        </w:rPr>
        <w:t>10</w:t>
      </w:r>
      <w:r w:rsidRPr="00A45DB8">
        <w:rPr>
          <w:rFonts w:ascii="Times New Roman" w:hAnsi="Times New Roman"/>
          <w:color w:val="000000" w:themeColor="text1"/>
        </w:rPr>
        <w:t>大亮點計畫：</w:t>
      </w:r>
      <w:r w:rsidR="0084487A" w:rsidRPr="00A45DB8">
        <w:rPr>
          <w:rFonts w:ascii="Times New Roman" w:hAnsi="Times New Roman"/>
          <w:color w:val="000000" w:themeColor="text1"/>
        </w:rPr>
        <w:t>包含</w:t>
      </w:r>
      <w:r w:rsidRPr="00A45DB8">
        <w:rPr>
          <w:rFonts w:ascii="Times New Roman" w:hAnsi="Times New Roman"/>
          <w:b/>
          <w:bCs/>
          <w:color w:val="000000" w:themeColor="text1"/>
        </w:rPr>
        <w:t>「北回之巔」</w:t>
      </w:r>
      <w:r w:rsidR="0084487A" w:rsidRPr="00A45DB8">
        <w:rPr>
          <w:rFonts w:ascii="Times New Roman" w:hAnsi="Times New Roman"/>
          <w:color w:val="000000" w:themeColor="text1"/>
        </w:rPr>
        <w:t>，</w:t>
      </w:r>
      <w:r w:rsidRPr="00A45DB8">
        <w:rPr>
          <w:rFonts w:ascii="Times New Roman" w:hAnsi="Times New Roman"/>
          <w:color w:val="000000" w:themeColor="text1"/>
        </w:rPr>
        <w:t>以北緯</w:t>
      </w:r>
      <w:r w:rsidRPr="00A45DB8">
        <w:rPr>
          <w:rFonts w:ascii="Times New Roman" w:hAnsi="Times New Roman"/>
          <w:color w:val="000000" w:themeColor="text1"/>
        </w:rPr>
        <w:t>23.5</w:t>
      </w:r>
      <w:r w:rsidRPr="00A45DB8">
        <w:rPr>
          <w:rFonts w:ascii="Times New Roman" w:hAnsi="Times New Roman"/>
          <w:color w:val="000000" w:themeColor="text1"/>
        </w:rPr>
        <w:t>度軸線，作為串連臺灣南部與中部多元特色的國際級觀光軸線，打造國際級觀光綠洲，</w:t>
      </w:r>
      <w:r w:rsidR="0063580F" w:rsidRPr="00A45DB8">
        <w:rPr>
          <w:rFonts w:ascii="Times New Roman" w:hAnsi="Times New Roman"/>
          <w:color w:val="000000" w:themeColor="text1"/>
        </w:rPr>
        <w:t>計</w:t>
      </w:r>
      <w:r w:rsidRPr="00A45DB8">
        <w:rPr>
          <w:rFonts w:ascii="Times New Roman" w:hAnsi="Times New Roman"/>
          <w:color w:val="000000" w:themeColor="text1"/>
        </w:rPr>
        <w:t>6</w:t>
      </w:r>
      <w:r w:rsidRPr="00A45DB8">
        <w:rPr>
          <w:rFonts w:ascii="Times New Roman" w:hAnsi="Times New Roman"/>
          <w:color w:val="000000" w:themeColor="text1"/>
        </w:rPr>
        <w:t>項計畫。</w:t>
      </w:r>
      <w:r w:rsidR="0084487A" w:rsidRPr="00A45DB8">
        <w:rPr>
          <w:rFonts w:ascii="Times New Roman" w:hAnsi="Times New Roman"/>
          <w:color w:val="000000" w:themeColor="text1"/>
        </w:rPr>
        <w:t>以及</w:t>
      </w:r>
      <w:r w:rsidRPr="00A45DB8">
        <w:rPr>
          <w:rFonts w:ascii="Times New Roman" w:hAnsi="Times New Roman"/>
          <w:b/>
          <w:bCs/>
          <w:color w:val="000000" w:themeColor="text1"/>
        </w:rPr>
        <w:t>「微笑南灣」</w:t>
      </w:r>
      <w:r w:rsidR="0084487A" w:rsidRPr="00A45DB8">
        <w:rPr>
          <w:rFonts w:ascii="Times New Roman" w:hAnsi="Times New Roman"/>
          <w:color w:val="000000" w:themeColor="text1"/>
        </w:rPr>
        <w:t>，</w:t>
      </w:r>
      <w:r w:rsidRPr="00A45DB8">
        <w:rPr>
          <w:rFonts w:ascii="Times New Roman" w:hAnsi="Times New Roman"/>
          <w:color w:val="000000" w:themeColor="text1"/>
        </w:rPr>
        <w:t>聚焦太平洋左岸的島國海灣風情，</w:t>
      </w:r>
      <w:r w:rsidR="0063580F" w:rsidRPr="00A45DB8">
        <w:rPr>
          <w:rFonts w:ascii="Times New Roman" w:hAnsi="Times New Roman"/>
          <w:color w:val="000000" w:themeColor="text1"/>
        </w:rPr>
        <w:t>計</w:t>
      </w:r>
      <w:r w:rsidRPr="00A45DB8">
        <w:rPr>
          <w:rFonts w:ascii="Times New Roman" w:hAnsi="Times New Roman"/>
          <w:color w:val="000000" w:themeColor="text1"/>
        </w:rPr>
        <w:t>4</w:t>
      </w:r>
      <w:r w:rsidRPr="00A45DB8">
        <w:rPr>
          <w:rFonts w:ascii="Times New Roman" w:hAnsi="Times New Roman"/>
          <w:color w:val="000000" w:themeColor="text1"/>
        </w:rPr>
        <w:t>項計畫。</w:t>
      </w:r>
      <w:proofErr w:type="gramStart"/>
      <w:r w:rsidR="001550BC" w:rsidRPr="00A45DB8">
        <w:rPr>
          <w:rFonts w:ascii="Times New Roman" w:hAnsi="Times New Roman"/>
          <w:color w:val="000000" w:themeColor="text1"/>
        </w:rPr>
        <w:t>爰</w:t>
      </w:r>
      <w:proofErr w:type="gramEnd"/>
      <w:r w:rsidR="001550BC" w:rsidRPr="00A45DB8">
        <w:rPr>
          <w:rFonts w:ascii="Times New Roman" w:hAnsi="Times New Roman"/>
          <w:color w:val="000000" w:themeColor="text1"/>
        </w:rPr>
        <w:t>此，</w:t>
      </w:r>
      <w:r w:rsidR="0031737F" w:rsidRPr="00A45DB8">
        <w:rPr>
          <w:rFonts w:ascii="Times New Roman" w:hAnsi="Times New Roman"/>
          <w:color w:val="000000" w:themeColor="text1"/>
        </w:rPr>
        <w:t>透過</w:t>
      </w:r>
      <w:r w:rsidR="00FC07A3" w:rsidRPr="00A45DB8">
        <w:rPr>
          <w:rFonts w:ascii="Times New Roman" w:hAnsi="Times New Roman"/>
          <w:color w:val="000000" w:themeColor="text1"/>
        </w:rPr>
        <w:t>10</w:t>
      </w:r>
      <w:r w:rsidR="0031737F" w:rsidRPr="00A45DB8">
        <w:rPr>
          <w:rFonts w:ascii="Times New Roman" w:hAnsi="Times New Roman"/>
          <w:color w:val="000000" w:themeColor="text1"/>
        </w:rPr>
        <w:t>大亮點計畫分工與相互連結，形成完整旅遊廊帶，達成國際品牌提升、地方創生與永續發展</w:t>
      </w:r>
      <w:r w:rsidR="00FC07A3" w:rsidRPr="00A45DB8">
        <w:rPr>
          <w:rFonts w:ascii="Times New Roman" w:hAnsi="Times New Roman"/>
          <w:color w:val="000000" w:themeColor="text1"/>
        </w:rPr>
        <w:t>之</w:t>
      </w:r>
      <w:r w:rsidR="0031737F" w:rsidRPr="00A45DB8">
        <w:rPr>
          <w:rFonts w:ascii="Times New Roman" w:hAnsi="Times New Roman"/>
          <w:color w:val="000000" w:themeColor="text1"/>
        </w:rPr>
        <w:t>整合目標，</w:t>
      </w:r>
      <w:proofErr w:type="gramStart"/>
      <w:r w:rsidR="0031737F" w:rsidRPr="00A45DB8">
        <w:rPr>
          <w:rFonts w:ascii="Times New Roman" w:hAnsi="Times New Roman"/>
          <w:color w:val="000000" w:themeColor="text1"/>
        </w:rPr>
        <w:t>凸</w:t>
      </w:r>
      <w:proofErr w:type="gramEnd"/>
      <w:r w:rsidR="0031737F" w:rsidRPr="00A45DB8">
        <w:rPr>
          <w:rFonts w:ascii="Times New Roman" w:hAnsi="Times New Roman"/>
          <w:color w:val="000000" w:themeColor="text1"/>
        </w:rPr>
        <w:t>顯臺灣觀光全面性競爭力。</w:t>
      </w:r>
    </w:p>
    <w:p w14:paraId="5D8BF735" w14:textId="4293D6BF" w:rsidR="00466C34" w:rsidRPr="00A45DB8" w:rsidRDefault="0031737F" w:rsidP="00167CDE">
      <w:pPr>
        <w:pStyle w:val="a3"/>
        <w:ind w:left="340" w:hanging="765"/>
        <w:rPr>
          <w:rFonts w:ascii="Times New Roman" w:hAnsi="Times New Roman"/>
          <w:color w:val="000000" w:themeColor="text1"/>
        </w:rPr>
      </w:pPr>
      <w:r w:rsidRPr="00A45DB8">
        <w:rPr>
          <w:rFonts w:ascii="Times New Roman" w:hAnsi="Times New Roman"/>
          <w:color w:val="000000" w:themeColor="text1"/>
        </w:rPr>
        <w:t>「北回之巔旗艦計畫</w:t>
      </w:r>
      <w:r w:rsidRPr="00A45DB8">
        <w:rPr>
          <w:rFonts w:ascii="Times New Roman" w:hAnsi="Times New Roman"/>
          <w:color w:val="000000" w:themeColor="text1"/>
        </w:rPr>
        <w:t>-</w:t>
      </w:r>
      <w:r w:rsidRPr="00A45DB8">
        <w:rPr>
          <w:rFonts w:ascii="Times New Roman" w:hAnsi="Times New Roman"/>
          <w:color w:val="000000" w:themeColor="text1"/>
        </w:rPr>
        <w:t>微笑南灣</w:t>
      </w:r>
      <w:r w:rsidRPr="00A45DB8">
        <w:rPr>
          <w:rFonts w:ascii="Times New Roman" w:hAnsi="Times New Roman"/>
          <w:color w:val="000000" w:themeColor="text1"/>
        </w:rPr>
        <w:t>IN</w:t>
      </w:r>
      <w:r w:rsidRPr="00A45DB8">
        <w:rPr>
          <w:rFonts w:ascii="Times New Roman" w:hAnsi="Times New Roman"/>
          <w:color w:val="000000" w:themeColor="text1"/>
        </w:rPr>
        <w:t>臺灣計畫」</w:t>
      </w:r>
      <w:r w:rsidRPr="00A45DB8">
        <w:rPr>
          <w:rFonts w:ascii="Times New Roman" w:hAnsi="Times New Roman"/>
          <w:color w:val="000000" w:themeColor="text1"/>
        </w:rPr>
        <w:t>10</w:t>
      </w:r>
      <w:r w:rsidRPr="00A45DB8">
        <w:rPr>
          <w:rFonts w:ascii="Times New Roman" w:hAnsi="Times New Roman"/>
          <w:color w:val="000000" w:themeColor="text1"/>
        </w:rPr>
        <w:t>大亮點計畫</w:t>
      </w:r>
      <w:r w:rsidR="00971103" w:rsidRPr="00A45DB8">
        <w:rPr>
          <w:rFonts w:ascii="Times New Roman" w:hAnsi="Times New Roman" w:hint="eastAsia"/>
          <w:color w:val="000000" w:themeColor="text1"/>
        </w:rPr>
        <w:t>及</w:t>
      </w:r>
      <w:r w:rsidRPr="00A45DB8">
        <w:rPr>
          <w:rFonts w:ascii="Times New Roman" w:hAnsi="Times New Roman"/>
          <w:color w:val="000000" w:themeColor="text1"/>
        </w:rPr>
        <w:t>其各計畫與主題與主軸關聯性</w:t>
      </w:r>
    </w:p>
    <w:tbl>
      <w:tblPr>
        <w:tblStyle w:val="afb"/>
        <w:tblW w:w="5533" w:type="pct"/>
        <w:jc w:val="center"/>
        <w:tblLook w:val="0000" w:firstRow="0" w:lastRow="0" w:firstColumn="0" w:lastColumn="0" w:noHBand="0" w:noVBand="0"/>
      </w:tblPr>
      <w:tblGrid>
        <w:gridCol w:w="847"/>
        <w:gridCol w:w="852"/>
        <w:gridCol w:w="1560"/>
        <w:gridCol w:w="2405"/>
        <w:gridCol w:w="4112"/>
      </w:tblGrid>
      <w:tr w:rsidR="00A45DB8" w:rsidRPr="00A45DB8" w14:paraId="78287F1D" w14:textId="77777777" w:rsidTr="00233670">
        <w:trPr>
          <w:trHeight w:val="339"/>
          <w:jc w:val="center"/>
        </w:trPr>
        <w:tc>
          <w:tcPr>
            <w:tcW w:w="433" w:type="pct"/>
            <w:shd w:val="clear" w:color="auto" w:fill="F2DBDB" w:themeFill="accent2" w:themeFillTint="33"/>
            <w:vAlign w:val="center"/>
          </w:tcPr>
          <w:p w14:paraId="6D7E9D5C" w14:textId="77777777" w:rsidR="0063580F" w:rsidRPr="00A45DB8" w:rsidRDefault="0063580F" w:rsidP="001550BC">
            <w:pPr>
              <w:spacing w:line="320" w:lineRule="exact"/>
              <w:jc w:val="center"/>
              <w:rPr>
                <w:rFonts w:ascii="Times New Roman"/>
                <w:b/>
                <w:bCs/>
                <w:color w:val="000000" w:themeColor="text1"/>
                <w:sz w:val="28"/>
                <w:szCs w:val="28"/>
              </w:rPr>
            </w:pPr>
            <w:r w:rsidRPr="00A45DB8">
              <w:rPr>
                <w:rFonts w:ascii="Times New Roman"/>
                <w:b/>
                <w:bCs/>
                <w:color w:val="000000" w:themeColor="text1"/>
                <w:sz w:val="28"/>
                <w:szCs w:val="28"/>
              </w:rPr>
              <w:t>主軸</w:t>
            </w:r>
          </w:p>
        </w:tc>
        <w:tc>
          <w:tcPr>
            <w:tcW w:w="436" w:type="pct"/>
            <w:shd w:val="clear" w:color="auto" w:fill="F2DBDB" w:themeFill="accent2" w:themeFillTint="33"/>
            <w:vAlign w:val="center"/>
          </w:tcPr>
          <w:p w14:paraId="2D67CF41" w14:textId="77777777" w:rsidR="0063580F" w:rsidRPr="00A45DB8" w:rsidRDefault="0063580F" w:rsidP="001550BC">
            <w:pPr>
              <w:spacing w:line="320" w:lineRule="exact"/>
              <w:jc w:val="center"/>
              <w:rPr>
                <w:rFonts w:ascii="Times New Roman"/>
                <w:b/>
                <w:bCs/>
                <w:color w:val="000000" w:themeColor="text1"/>
                <w:sz w:val="28"/>
                <w:szCs w:val="28"/>
              </w:rPr>
            </w:pPr>
            <w:r w:rsidRPr="00A45DB8">
              <w:rPr>
                <w:rFonts w:ascii="Times New Roman"/>
                <w:b/>
                <w:bCs/>
                <w:color w:val="000000" w:themeColor="text1"/>
                <w:sz w:val="28"/>
                <w:szCs w:val="28"/>
              </w:rPr>
              <w:t>項次</w:t>
            </w:r>
          </w:p>
        </w:tc>
        <w:tc>
          <w:tcPr>
            <w:tcW w:w="798" w:type="pct"/>
            <w:shd w:val="clear" w:color="auto" w:fill="F2DBDB" w:themeFill="accent2" w:themeFillTint="33"/>
            <w:vAlign w:val="center"/>
          </w:tcPr>
          <w:p w14:paraId="0286BBC5" w14:textId="77777777" w:rsidR="0063580F" w:rsidRPr="00A45DB8" w:rsidRDefault="0063580F" w:rsidP="001550BC">
            <w:pPr>
              <w:spacing w:line="320" w:lineRule="exact"/>
              <w:jc w:val="center"/>
              <w:rPr>
                <w:rFonts w:ascii="Times New Roman"/>
                <w:b/>
                <w:bCs/>
                <w:color w:val="000000" w:themeColor="text1"/>
                <w:sz w:val="28"/>
                <w:szCs w:val="28"/>
              </w:rPr>
            </w:pPr>
            <w:r w:rsidRPr="00A45DB8">
              <w:rPr>
                <w:rFonts w:ascii="Times New Roman"/>
                <w:b/>
                <w:bCs/>
                <w:color w:val="000000" w:themeColor="text1"/>
                <w:sz w:val="28"/>
                <w:szCs w:val="28"/>
              </w:rPr>
              <w:t>計畫主題</w:t>
            </w:r>
          </w:p>
        </w:tc>
        <w:tc>
          <w:tcPr>
            <w:tcW w:w="1230" w:type="pct"/>
            <w:shd w:val="clear" w:color="auto" w:fill="F2DBDB" w:themeFill="accent2" w:themeFillTint="33"/>
            <w:vAlign w:val="center"/>
          </w:tcPr>
          <w:p w14:paraId="05DE2F2A" w14:textId="77777777" w:rsidR="0063580F" w:rsidRPr="00A45DB8" w:rsidRDefault="0063580F" w:rsidP="001550BC">
            <w:pPr>
              <w:spacing w:line="320" w:lineRule="exact"/>
              <w:jc w:val="center"/>
              <w:rPr>
                <w:rFonts w:ascii="Times New Roman"/>
                <w:b/>
                <w:bCs/>
                <w:color w:val="000000" w:themeColor="text1"/>
                <w:sz w:val="28"/>
                <w:szCs w:val="28"/>
              </w:rPr>
            </w:pPr>
            <w:r w:rsidRPr="00A45DB8">
              <w:rPr>
                <w:rFonts w:ascii="Times New Roman"/>
                <w:b/>
                <w:bCs/>
                <w:color w:val="000000" w:themeColor="text1"/>
                <w:sz w:val="28"/>
                <w:szCs w:val="28"/>
              </w:rPr>
              <w:t>計畫名稱</w:t>
            </w:r>
          </w:p>
        </w:tc>
        <w:tc>
          <w:tcPr>
            <w:tcW w:w="2103" w:type="pct"/>
            <w:shd w:val="clear" w:color="auto" w:fill="F2DBDB" w:themeFill="accent2" w:themeFillTint="33"/>
            <w:vAlign w:val="center"/>
          </w:tcPr>
          <w:p w14:paraId="37C41363" w14:textId="77777777" w:rsidR="0063580F" w:rsidRPr="00A45DB8" w:rsidRDefault="0063580F" w:rsidP="001550BC">
            <w:pPr>
              <w:spacing w:line="320" w:lineRule="exact"/>
              <w:jc w:val="center"/>
              <w:rPr>
                <w:rFonts w:ascii="Times New Roman"/>
                <w:b/>
                <w:bCs/>
                <w:color w:val="000000" w:themeColor="text1"/>
                <w:sz w:val="28"/>
                <w:szCs w:val="28"/>
              </w:rPr>
            </w:pPr>
            <w:r w:rsidRPr="00A45DB8">
              <w:rPr>
                <w:rFonts w:ascii="Times New Roman"/>
                <w:b/>
                <w:bCs/>
                <w:color w:val="000000" w:themeColor="text1"/>
                <w:sz w:val="28"/>
                <w:szCs w:val="28"/>
              </w:rPr>
              <w:t>與主軸關聯性</w:t>
            </w:r>
          </w:p>
        </w:tc>
      </w:tr>
      <w:tr w:rsidR="00A45DB8" w:rsidRPr="00A45DB8" w14:paraId="0671382A" w14:textId="77777777" w:rsidTr="00233670">
        <w:trPr>
          <w:trHeight w:val="871"/>
          <w:jc w:val="center"/>
        </w:trPr>
        <w:tc>
          <w:tcPr>
            <w:tcW w:w="433" w:type="pct"/>
            <w:vMerge w:val="restart"/>
            <w:vAlign w:val="center"/>
          </w:tcPr>
          <w:p w14:paraId="3B9D544C" w14:textId="77777777" w:rsidR="0063580F" w:rsidRPr="00A45DB8" w:rsidRDefault="0063580F" w:rsidP="001550BC">
            <w:pPr>
              <w:spacing w:line="320" w:lineRule="exact"/>
              <w:rPr>
                <w:rFonts w:ascii="Times New Roman"/>
                <w:color w:val="000000" w:themeColor="text1"/>
                <w:sz w:val="28"/>
                <w:szCs w:val="28"/>
              </w:rPr>
            </w:pPr>
            <w:r w:rsidRPr="00A45DB8">
              <w:rPr>
                <w:rFonts w:ascii="Times New Roman"/>
                <w:color w:val="000000" w:themeColor="text1"/>
                <w:sz w:val="28"/>
                <w:szCs w:val="28"/>
              </w:rPr>
              <w:t>北回之巔</w:t>
            </w:r>
          </w:p>
        </w:tc>
        <w:tc>
          <w:tcPr>
            <w:tcW w:w="436" w:type="pct"/>
            <w:vAlign w:val="center"/>
          </w:tcPr>
          <w:p w14:paraId="78AE45C1" w14:textId="77777777" w:rsidR="0063580F" w:rsidRPr="00A45DB8" w:rsidRDefault="0063580F" w:rsidP="001550BC">
            <w:pPr>
              <w:spacing w:line="320" w:lineRule="exact"/>
              <w:jc w:val="center"/>
              <w:rPr>
                <w:rFonts w:ascii="Times New Roman"/>
                <w:color w:val="000000" w:themeColor="text1"/>
                <w:sz w:val="28"/>
                <w:szCs w:val="28"/>
              </w:rPr>
            </w:pPr>
            <w:r w:rsidRPr="00A45DB8">
              <w:rPr>
                <w:rFonts w:ascii="Times New Roman"/>
                <w:color w:val="000000" w:themeColor="text1"/>
                <w:sz w:val="28"/>
                <w:szCs w:val="28"/>
              </w:rPr>
              <w:t>1</w:t>
            </w:r>
          </w:p>
        </w:tc>
        <w:tc>
          <w:tcPr>
            <w:tcW w:w="798" w:type="pct"/>
            <w:vAlign w:val="center"/>
          </w:tcPr>
          <w:p w14:paraId="04462C4A" w14:textId="77777777" w:rsidR="0063580F" w:rsidRPr="00A45DB8" w:rsidRDefault="0063580F" w:rsidP="001550BC">
            <w:pPr>
              <w:spacing w:line="320" w:lineRule="exact"/>
              <w:rPr>
                <w:rFonts w:ascii="Times New Roman"/>
                <w:color w:val="000000" w:themeColor="text1"/>
                <w:sz w:val="28"/>
                <w:szCs w:val="28"/>
              </w:rPr>
            </w:pPr>
            <w:r w:rsidRPr="00A45DB8">
              <w:rPr>
                <w:rFonts w:ascii="Times New Roman"/>
                <w:color w:val="000000" w:themeColor="text1"/>
                <w:sz w:val="28"/>
                <w:szCs w:val="28"/>
              </w:rPr>
              <w:t>北回明珠，閃耀阿里山</w:t>
            </w:r>
          </w:p>
        </w:tc>
        <w:tc>
          <w:tcPr>
            <w:tcW w:w="1230" w:type="pct"/>
            <w:vAlign w:val="center"/>
          </w:tcPr>
          <w:p w14:paraId="6673E658" w14:textId="77777777" w:rsidR="0063580F" w:rsidRPr="00A45DB8" w:rsidRDefault="0063580F" w:rsidP="001550BC">
            <w:pPr>
              <w:spacing w:line="320" w:lineRule="exact"/>
              <w:rPr>
                <w:rFonts w:ascii="Times New Roman"/>
                <w:color w:val="000000" w:themeColor="text1"/>
                <w:sz w:val="28"/>
                <w:szCs w:val="28"/>
              </w:rPr>
            </w:pPr>
            <w:r w:rsidRPr="00A45DB8">
              <w:rPr>
                <w:rFonts w:ascii="Times New Roman"/>
                <w:color w:val="000000" w:themeColor="text1"/>
                <w:sz w:val="28"/>
                <w:szCs w:val="28"/>
              </w:rPr>
              <w:t>阿里山登峰亮點計畫</w:t>
            </w:r>
          </w:p>
        </w:tc>
        <w:tc>
          <w:tcPr>
            <w:tcW w:w="2103" w:type="pct"/>
            <w:vAlign w:val="center"/>
          </w:tcPr>
          <w:p w14:paraId="3A2DB478" w14:textId="60F5C0AC" w:rsidR="0063580F" w:rsidRPr="00A45DB8" w:rsidRDefault="0063580F" w:rsidP="001550BC">
            <w:pPr>
              <w:spacing w:line="320" w:lineRule="exact"/>
              <w:rPr>
                <w:rFonts w:ascii="Times New Roman"/>
                <w:color w:val="000000" w:themeColor="text1"/>
                <w:sz w:val="28"/>
                <w:szCs w:val="28"/>
              </w:rPr>
            </w:pPr>
            <w:r w:rsidRPr="00A45DB8">
              <w:rPr>
                <w:rFonts w:ascii="Times New Roman"/>
                <w:color w:val="000000" w:themeColor="text1"/>
                <w:spacing w:val="-9"/>
                <w:sz w:val="28"/>
                <w:szCs w:val="28"/>
              </w:rPr>
              <w:t>阿里山位處北回歸線穿越地帶，是</w:t>
            </w:r>
            <w:r w:rsidRPr="00A45DB8">
              <w:rPr>
                <w:rFonts w:ascii="Times New Roman"/>
                <w:color w:val="000000" w:themeColor="text1"/>
                <w:spacing w:val="-13"/>
                <w:sz w:val="28"/>
                <w:szCs w:val="28"/>
              </w:rPr>
              <w:t>「北回之巔」主軸中最具代表性的</w:t>
            </w:r>
            <w:r w:rsidRPr="00A45DB8">
              <w:rPr>
                <w:rFonts w:ascii="Times New Roman"/>
                <w:color w:val="000000" w:themeColor="text1"/>
                <w:sz w:val="28"/>
                <w:szCs w:val="28"/>
              </w:rPr>
              <w:t>高山地景之</w:t>
            </w:r>
            <w:proofErr w:type="gramStart"/>
            <w:r w:rsidRPr="00A45DB8">
              <w:rPr>
                <w:rFonts w:ascii="Times New Roman"/>
                <w:color w:val="000000" w:themeColor="text1"/>
                <w:sz w:val="28"/>
                <w:szCs w:val="28"/>
              </w:rPr>
              <w:t>一</w:t>
            </w:r>
            <w:proofErr w:type="gramEnd"/>
            <w:r w:rsidRPr="00A45DB8">
              <w:rPr>
                <w:rFonts w:ascii="Times New Roman"/>
                <w:color w:val="000000" w:themeColor="text1"/>
                <w:sz w:val="28"/>
                <w:szCs w:val="28"/>
              </w:rPr>
              <w:t>。</w:t>
            </w:r>
          </w:p>
        </w:tc>
      </w:tr>
      <w:tr w:rsidR="00A45DB8" w:rsidRPr="00A45DB8" w14:paraId="4E2148AB" w14:textId="77777777" w:rsidTr="00233670">
        <w:trPr>
          <w:trHeight w:val="935"/>
          <w:jc w:val="center"/>
        </w:trPr>
        <w:tc>
          <w:tcPr>
            <w:tcW w:w="433" w:type="pct"/>
            <w:vMerge/>
            <w:vAlign w:val="center"/>
          </w:tcPr>
          <w:p w14:paraId="40844B32" w14:textId="77777777" w:rsidR="0063580F" w:rsidRPr="00A45DB8" w:rsidRDefault="0063580F" w:rsidP="001550BC">
            <w:pPr>
              <w:spacing w:line="320" w:lineRule="exact"/>
              <w:rPr>
                <w:rFonts w:ascii="Times New Roman"/>
                <w:color w:val="000000" w:themeColor="text1"/>
                <w:sz w:val="28"/>
                <w:szCs w:val="28"/>
              </w:rPr>
            </w:pPr>
          </w:p>
        </w:tc>
        <w:tc>
          <w:tcPr>
            <w:tcW w:w="436" w:type="pct"/>
            <w:vAlign w:val="center"/>
          </w:tcPr>
          <w:p w14:paraId="3DADBF52" w14:textId="77777777" w:rsidR="0063580F" w:rsidRPr="00A45DB8" w:rsidRDefault="0063580F" w:rsidP="001550BC">
            <w:pPr>
              <w:spacing w:line="320" w:lineRule="exact"/>
              <w:jc w:val="center"/>
              <w:rPr>
                <w:rFonts w:ascii="Times New Roman"/>
                <w:color w:val="000000" w:themeColor="text1"/>
                <w:sz w:val="28"/>
                <w:szCs w:val="28"/>
              </w:rPr>
            </w:pPr>
            <w:r w:rsidRPr="00A45DB8">
              <w:rPr>
                <w:rFonts w:ascii="Times New Roman"/>
                <w:color w:val="000000" w:themeColor="text1"/>
                <w:sz w:val="28"/>
                <w:szCs w:val="28"/>
              </w:rPr>
              <w:t>2</w:t>
            </w:r>
          </w:p>
        </w:tc>
        <w:tc>
          <w:tcPr>
            <w:tcW w:w="798" w:type="pct"/>
            <w:vAlign w:val="center"/>
          </w:tcPr>
          <w:p w14:paraId="4D918E0C" w14:textId="77777777" w:rsidR="0063580F" w:rsidRPr="00A45DB8" w:rsidRDefault="0063580F" w:rsidP="001550BC">
            <w:pPr>
              <w:spacing w:line="320" w:lineRule="exact"/>
              <w:rPr>
                <w:rFonts w:ascii="Times New Roman"/>
                <w:color w:val="000000" w:themeColor="text1"/>
                <w:sz w:val="28"/>
                <w:szCs w:val="28"/>
              </w:rPr>
            </w:pPr>
            <w:r w:rsidRPr="00A45DB8">
              <w:rPr>
                <w:rFonts w:ascii="Times New Roman"/>
                <w:color w:val="000000" w:themeColor="text1"/>
                <w:sz w:val="28"/>
                <w:szCs w:val="28"/>
              </w:rPr>
              <w:t>漁翁之島</w:t>
            </w:r>
            <w:proofErr w:type="gramStart"/>
            <w:r w:rsidRPr="00A45DB8">
              <w:rPr>
                <w:rFonts w:ascii="Times New Roman"/>
                <w:color w:val="000000" w:themeColor="text1"/>
                <w:sz w:val="28"/>
                <w:szCs w:val="28"/>
              </w:rPr>
              <w:t>‧</w:t>
            </w:r>
            <w:proofErr w:type="gramEnd"/>
            <w:r w:rsidRPr="00A45DB8">
              <w:rPr>
                <w:rFonts w:ascii="Times New Roman"/>
                <w:color w:val="000000" w:themeColor="text1"/>
                <w:sz w:val="28"/>
                <w:szCs w:val="28"/>
              </w:rPr>
              <w:t>南海</w:t>
            </w:r>
            <w:proofErr w:type="gramStart"/>
            <w:r w:rsidRPr="00A45DB8">
              <w:rPr>
                <w:rFonts w:ascii="Times New Roman"/>
                <w:color w:val="000000" w:themeColor="text1"/>
                <w:sz w:val="28"/>
                <w:szCs w:val="28"/>
              </w:rPr>
              <w:t>迴</w:t>
            </w:r>
            <w:proofErr w:type="gramEnd"/>
            <w:r w:rsidRPr="00A45DB8">
              <w:rPr>
                <w:rFonts w:ascii="Times New Roman"/>
                <w:color w:val="000000" w:themeColor="text1"/>
                <w:sz w:val="28"/>
                <w:szCs w:val="28"/>
              </w:rPr>
              <w:t>遊</w:t>
            </w:r>
          </w:p>
        </w:tc>
        <w:tc>
          <w:tcPr>
            <w:tcW w:w="1230" w:type="pct"/>
            <w:vAlign w:val="center"/>
          </w:tcPr>
          <w:p w14:paraId="6403335B" w14:textId="77777777" w:rsidR="0063580F" w:rsidRPr="00A45DB8" w:rsidRDefault="0063580F" w:rsidP="001550BC">
            <w:pPr>
              <w:spacing w:line="320" w:lineRule="exact"/>
              <w:rPr>
                <w:rFonts w:ascii="Times New Roman"/>
                <w:color w:val="000000" w:themeColor="text1"/>
                <w:sz w:val="28"/>
                <w:szCs w:val="28"/>
              </w:rPr>
            </w:pPr>
            <w:r w:rsidRPr="00A45DB8">
              <w:rPr>
                <w:rFonts w:ascii="Times New Roman"/>
                <w:color w:val="000000" w:themeColor="text1"/>
                <w:sz w:val="28"/>
                <w:szCs w:val="28"/>
              </w:rPr>
              <w:t>「漁翁之島．</w:t>
            </w:r>
            <w:proofErr w:type="gramStart"/>
            <w:r w:rsidRPr="00A45DB8">
              <w:rPr>
                <w:rFonts w:ascii="Times New Roman"/>
                <w:color w:val="000000" w:themeColor="text1"/>
                <w:sz w:val="28"/>
                <w:szCs w:val="28"/>
              </w:rPr>
              <w:t>璀璨之</w:t>
            </w:r>
            <w:proofErr w:type="gramEnd"/>
            <w:r w:rsidRPr="00A45DB8">
              <w:rPr>
                <w:rFonts w:ascii="Times New Roman"/>
                <w:color w:val="000000" w:themeColor="text1"/>
                <w:sz w:val="28"/>
                <w:szCs w:val="28"/>
              </w:rPr>
              <w:t>海」計畫</w:t>
            </w:r>
          </w:p>
        </w:tc>
        <w:tc>
          <w:tcPr>
            <w:tcW w:w="2103" w:type="pct"/>
            <w:vAlign w:val="center"/>
          </w:tcPr>
          <w:p w14:paraId="5468A8D1" w14:textId="1E142915" w:rsidR="0063580F" w:rsidRPr="00A45DB8" w:rsidRDefault="0063580F" w:rsidP="001550BC">
            <w:pPr>
              <w:spacing w:line="320" w:lineRule="exact"/>
              <w:rPr>
                <w:rFonts w:ascii="Times New Roman"/>
                <w:color w:val="000000" w:themeColor="text1"/>
                <w:sz w:val="28"/>
                <w:szCs w:val="28"/>
              </w:rPr>
            </w:pPr>
            <w:r w:rsidRPr="00A45DB8">
              <w:rPr>
                <w:rFonts w:ascii="Times New Roman"/>
                <w:color w:val="000000" w:themeColor="text1"/>
                <w:spacing w:val="-12"/>
                <w:sz w:val="28"/>
                <w:szCs w:val="28"/>
              </w:rPr>
              <w:t>澎湖漁翁島與</w:t>
            </w:r>
            <w:proofErr w:type="gramStart"/>
            <w:r w:rsidRPr="00A45DB8">
              <w:rPr>
                <w:rFonts w:ascii="Times New Roman"/>
                <w:color w:val="000000" w:themeColor="text1"/>
                <w:spacing w:val="-12"/>
                <w:sz w:val="28"/>
                <w:szCs w:val="28"/>
              </w:rPr>
              <w:t>虎井嶼</w:t>
            </w:r>
            <w:proofErr w:type="gramEnd"/>
            <w:r w:rsidRPr="00A45DB8">
              <w:rPr>
                <w:rFonts w:ascii="Times New Roman"/>
                <w:color w:val="000000" w:themeColor="text1"/>
                <w:spacing w:val="-12"/>
                <w:sz w:val="28"/>
                <w:szCs w:val="28"/>
              </w:rPr>
              <w:t>，為北回歸線通過海域的重要節點，亦為北回歸</w:t>
            </w:r>
            <w:r w:rsidRPr="00A45DB8">
              <w:rPr>
                <w:rFonts w:ascii="Times New Roman"/>
                <w:color w:val="000000" w:themeColor="text1"/>
                <w:sz w:val="28"/>
                <w:szCs w:val="28"/>
              </w:rPr>
              <w:t>線廊道重要意象塑造處。</w:t>
            </w:r>
          </w:p>
        </w:tc>
      </w:tr>
      <w:tr w:rsidR="00A45DB8" w:rsidRPr="00A45DB8" w14:paraId="6C00FCD4" w14:textId="77777777" w:rsidTr="00233670">
        <w:trPr>
          <w:trHeight w:val="1249"/>
          <w:jc w:val="center"/>
        </w:trPr>
        <w:tc>
          <w:tcPr>
            <w:tcW w:w="433" w:type="pct"/>
            <w:vMerge/>
            <w:vAlign w:val="center"/>
          </w:tcPr>
          <w:p w14:paraId="6DEDB3CA" w14:textId="77777777" w:rsidR="0063580F" w:rsidRPr="00A45DB8" w:rsidRDefault="0063580F" w:rsidP="001550BC">
            <w:pPr>
              <w:spacing w:line="320" w:lineRule="exact"/>
              <w:rPr>
                <w:rFonts w:ascii="Times New Roman"/>
                <w:color w:val="000000" w:themeColor="text1"/>
                <w:sz w:val="28"/>
                <w:szCs w:val="28"/>
              </w:rPr>
            </w:pPr>
          </w:p>
        </w:tc>
        <w:tc>
          <w:tcPr>
            <w:tcW w:w="436" w:type="pct"/>
            <w:vAlign w:val="center"/>
          </w:tcPr>
          <w:p w14:paraId="3FFBC700" w14:textId="77777777" w:rsidR="0063580F" w:rsidRPr="00A45DB8" w:rsidRDefault="0063580F" w:rsidP="001550BC">
            <w:pPr>
              <w:spacing w:line="320" w:lineRule="exact"/>
              <w:jc w:val="center"/>
              <w:rPr>
                <w:rFonts w:ascii="Times New Roman"/>
                <w:color w:val="000000" w:themeColor="text1"/>
                <w:sz w:val="28"/>
                <w:szCs w:val="28"/>
              </w:rPr>
            </w:pPr>
            <w:r w:rsidRPr="00A45DB8">
              <w:rPr>
                <w:rFonts w:ascii="Times New Roman"/>
                <w:color w:val="000000" w:themeColor="text1"/>
                <w:sz w:val="28"/>
                <w:szCs w:val="28"/>
              </w:rPr>
              <w:t>3</w:t>
            </w:r>
          </w:p>
        </w:tc>
        <w:tc>
          <w:tcPr>
            <w:tcW w:w="798" w:type="pct"/>
            <w:vAlign w:val="center"/>
          </w:tcPr>
          <w:p w14:paraId="6EC7BC5A" w14:textId="77777777" w:rsidR="0063580F" w:rsidRPr="00A45DB8" w:rsidRDefault="0063580F" w:rsidP="001550BC">
            <w:pPr>
              <w:spacing w:line="320" w:lineRule="exact"/>
              <w:rPr>
                <w:rFonts w:ascii="Times New Roman"/>
                <w:color w:val="000000" w:themeColor="text1"/>
                <w:sz w:val="28"/>
                <w:szCs w:val="28"/>
              </w:rPr>
            </w:pPr>
            <w:r w:rsidRPr="00A45DB8">
              <w:rPr>
                <w:rFonts w:ascii="Times New Roman"/>
                <w:color w:val="000000" w:themeColor="text1"/>
                <w:sz w:val="28"/>
                <w:szCs w:val="28"/>
              </w:rPr>
              <w:t>北回廊道</w:t>
            </w:r>
            <w:proofErr w:type="gramStart"/>
            <w:r w:rsidRPr="00A45DB8">
              <w:rPr>
                <w:rFonts w:ascii="Times New Roman"/>
                <w:color w:val="000000" w:themeColor="text1"/>
                <w:sz w:val="28"/>
                <w:szCs w:val="28"/>
              </w:rPr>
              <w:t>‧</w:t>
            </w:r>
            <w:proofErr w:type="gramEnd"/>
            <w:r w:rsidRPr="00A45DB8">
              <w:rPr>
                <w:rFonts w:ascii="Times New Roman"/>
                <w:color w:val="000000" w:themeColor="text1"/>
                <w:sz w:val="28"/>
                <w:szCs w:val="28"/>
              </w:rPr>
              <w:t>台灣之心</w:t>
            </w:r>
          </w:p>
        </w:tc>
        <w:tc>
          <w:tcPr>
            <w:tcW w:w="1230" w:type="pct"/>
            <w:vAlign w:val="center"/>
          </w:tcPr>
          <w:p w14:paraId="15B85E08" w14:textId="77777777" w:rsidR="0063580F" w:rsidRPr="00A45DB8" w:rsidRDefault="0063580F" w:rsidP="001550BC">
            <w:pPr>
              <w:spacing w:line="320" w:lineRule="exact"/>
              <w:rPr>
                <w:rFonts w:ascii="Times New Roman"/>
                <w:color w:val="000000" w:themeColor="text1"/>
                <w:sz w:val="28"/>
                <w:szCs w:val="28"/>
              </w:rPr>
            </w:pPr>
            <w:r w:rsidRPr="00A45DB8">
              <w:rPr>
                <w:rFonts w:ascii="Times New Roman"/>
                <w:color w:val="000000" w:themeColor="text1"/>
                <w:sz w:val="28"/>
                <w:szCs w:val="28"/>
              </w:rPr>
              <w:t>臺灣之心．躍動日月計畫</w:t>
            </w:r>
          </w:p>
        </w:tc>
        <w:tc>
          <w:tcPr>
            <w:tcW w:w="2103" w:type="pct"/>
            <w:vAlign w:val="center"/>
          </w:tcPr>
          <w:p w14:paraId="500BB3E3" w14:textId="0678DB1B" w:rsidR="0063580F" w:rsidRPr="00A45DB8" w:rsidRDefault="0063580F" w:rsidP="001550BC">
            <w:pPr>
              <w:spacing w:line="320" w:lineRule="exact"/>
              <w:rPr>
                <w:rFonts w:ascii="Times New Roman"/>
                <w:color w:val="000000" w:themeColor="text1"/>
                <w:sz w:val="28"/>
                <w:szCs w:val="28"/>
              </w:rPr>
            </w:pPr>
            <w:r w:rsidRPr="00A45DB8">
              <w:rPr>
                <w:rFonts w:ascii="Times New Roman"/>
                <w:color w:val="000000" w:themeColor="text1"/>
                <w:spacing w:val="-11"/>
                <w:sz w:val="28"/>
                <w:szCs w:val="28"/>
              </w:rPr>
              <w:t>埔里虎頭山為臺灣地理中心，虎頭</w:t>
            </w:r>
            <w:r w:rsidRPr="00A45DB8">
              <w:rPr>
                <w:rFonts w:ascii="Times New Roman"/>
                <w:color w:val="000000" w:themeColor="text1"/>
                <w:sz w:val="28"/>
                <w:szCs w:val="28"/>
              </w:rPr>
              <w:t>山與北回歸線交會之處共同標誌著臺灣在地理位置上的獨特性與代表性。</w:t>
            </w:r>
          </w:p>
        </w:tc>
      </w:tr>
      <w:tr w:rsidR="00A45DB8" w:rsidRPr="00A45DB8" w14:paraId="5ED153CB" w14:textId="77777777" w:rsidTr="00233670">
        <w:trPr>
          <w:trHeight w:val="935"/>
          <w:jc w:val="center"/>
        </w:trPr>
        <w:tc>
          <w:tcPr>
            <w:tcW w:w="433" w:type="pct"/>
            <w:vMerge/>
            <w:vAlign w:val="center"/>
          </w:tcPr>
          <w:p w14:paraId="7CF04A65" w14:textId="77777777" w:rsidR="0063580F" w:rsidRPr="00A45DB8" w:rsidRDefault="0063580F" w:rsidP="001550BC">
            <w:pPr>
              <w:spacing w:line="320" w:lineRule="exact"/>
              <w:rPr>
                <w:rFonts w:ascii="Times New Roman"/>
                <w:color w:val="000000" w:themeColor="text1"/>
                <w:sz w:val="28"/>
                <w:szCs w:val="28"/>
              </w:rPr>
            </w:pPr>
          </w:p>
        </w:tc>
        <w:tc>
          <w:tcPr>
            <w:tcW w:w="436" w:type="pct"/>
            <w:vAlign w:val="center"/>
          </w:tcPr>
          <w:p w14:paraId="583B05DE" w14:textId="77777777" w:rsidR="0063580F" w:rsidRPr="00A45DB8" w:rsidRDefault="0063580F" w:rsidP="001550BC">
            <w:pPr>
              <w:spacing w:line="320" w:lineRule="exact"/>
              <w:jc w:val="center"/>
              <w:rPr>
                <w:rFonts w:ascii="Times New Roman"/>
                <w:color w:val="000000" w:themeColor="text1"/>
                <w:sz w:val="28"/>
                <w:szCs w:val="28"/>
              </w:rPr>
            </w:pPr>
            <w:r w:rsidRPr="00A45DB8">
              <w:rPr>
                <w:rFonts w:ascii="Times New Roman"/>
                <w:color w:val="000000" w:themeColor="text1"/>
                <w:sz w:val="28"/>
                <w:szCs w:val="28"/>
              </w:rPr>
              <w:t>4</w:t>
            </w:r>
          </w:p>
        </w:tc>
        <w:tc>
          <w:tcPr>
            <w:tcW w:w="798" w:type="pct"/>
            <w:vAlign w:val="center"/>
          </w:tcPr>
          <w:p w14:paraId="6B5CEF1C" w14:textId="77777777" w:rsidR="0063580F" w:rsidRPr="00A45DB8" w:rsidRDefault="0063580F" w:rsidP="001550BC">
            <w:pPr>
              <w:spacing w:line="320" w:lineRule="exact"/>
              <w:rPr>
                <w:rFonts w:ascii="Times New Roman"/>
                <w:color w:val="000000" w:themeColor="text1"/>
                <w:sz w:val="28"/>
                <w:szCs w:val="28"/>
              </w:rPr>
            </w:pPr>
            <w:r w:rsidRPr="00A45DB8">
              <w:rPr>
                <w:rFonts w:ascii="Times New Roman"/>
                <w:color w:val="000000" w:themeColor="text1"/>
                <w:sz w:val="28"/>
                <w:szCs w:val="28"/>
              </w:rPr>
              <w:t>北回山海</w:t>
            </w:r>
            <w:proofErr w:type="gramStart"/>
            <w:r w:rsidRPr="00A45DB8">
              <w:rPr>
                <w:rFonts w:ascii="Times New Roman"/>
                <w:color w:val="000000" w:themeColor="text1"/>
                <w:sz w:val="28"/>
                <w:szCs w:val="28"/>
              </w:rPr>
              <w:t>圳</w:t>
            </w:r>
            <w:proofErr w:type="gramEnd"/>
            <w:r w:rsidRPr="00A45DB8">
              <w:rPr>
                <w:rFonts w:ascii="Times New Roman"/>
                <w:color w:val="000000" w:themeColor="text1"/>
                <w:sz w:val="28"/>
                <w:szCs w:val="28"/>
              </w:rPr>
              <w:t>文化路徑</w:t>
            </w:r>
          </w:p>
        </w:tc>
        <w:tc>
          <w:tcPr>
            <w:tcW w:w="1230" w:type="pct"/>
            <w:vAlign w:val="center"/>
          </w:tcPr>
          <w:p w14:paraId="674E00BA" w14:textId="77777777" w:rsidR="0063580F" w:rsidRPr="00A45DB8" w:rsidRDefault="0063580F" w:rsidP="001550BC">
            <w:pPr>
              <w:spacing w:line="320" w:lineRule="exact"/>
              <w:rPr>
                <w:rFonts w:ascii="Times New Roman"/>
                <w:color w:val="000000" w:themeColor="text1"/>
                <w:sz w:val="28"/>
                <w:szCs w:val="28"/>
              </w:rPr>
            </w:pPr>
            <w:r w:rsidRPr="00A45DB8">
              <w:rPr>
                <w:rFonts w:ascii="Times New Roman"/>
                <w:color w:val="000000" w:themeColor="text1"/>
                <w:sz w:val="28"/>
                <w:szCs w:val="28"/>
              </w:rPr>
              <w:t>「山海</w:t>
            </w:r>
            <w:proofErr w:type="gramStart"/>
            <w:r w:rsidRPr="00A45DB8">
              <w:rPr>
                <w:rFonts w:ascii="Times New Roman"/>
                <w:color w:val="000000" w:themeColor="text1"/>
                <w:sz w:val="28"/>
                <w:szCs w:val="28"/>
              </w:rPr>
              <w:t>圳</w:t>
            </w:r>
            <w:proofErr w:type="gramEnd"/>
            <w:r w:rsidRPr="00A45DB8">
              <w:rPr>
                <w:rFonts w:ascii="Times New Roman"/>
                <w:color w:val="000000" w:themeColor="text1"/>
                <w:sz w:val="28"/>
                <w:szCs w:val="28"/>
              </w:rPr>
              <w:t>．八田之路」亮點計畫</w:t>
            </w:r>
          </w:p>
        </w:tc>
        <w:tc>
          <w:tcPr>
            <w:tcW w:w="2103" w:type="pct"/>
            <w:vAlign w:val="center"/>
          </w:tcPr>
          <w:p w14:paraId="39A3DFE6" w14:textId="541BED05" w:rsidR="0063580F" w:rsidRPr="00A45DB8" w:rsidRDefault="0063580F" w:rsidP="001550BC">
            <w:pPr>
              <w:spacing w:line="320" w:lineRule="exact"/>
              <w:rPr>
                <w:rFonts w:ascii="Times New Roman"/>
                <w:color w:val="000000" w:themeColor="text1"/>
                <w:sz w:val="28"/>
                <w:szCs w:val="28"/>
              </w:rPr>
            </w:pPr>
            <w:r w:rsidRPr="00A45DB8">
              <w:rPr>
                <w:rFonts w:ascii="Times New Roman"/>
                <w:color w:val="000000" w:themeColor="text1"/>
                <w:spacing w:val="-13"/>
                <w:sz w:val="28"/>
                <w:szCs w:val="28"/>
              </w:rPr>
              <w:t>呼應「北回之巔」地理人文主軸，深化水利歷史與人文地景的</w:t>
            </w:r>
            <w:r w:rsidRPr="00A45DB8">
              <w:rPr>
                <w:rFonts w:ascii="Times New Roman"/>
                <w:color w:val="000000" w:themeColor="text1"/>
                <w:sz w:val="28"/>
                <w:szCs w:val="28"/>
              </w:rPr>
              <w:t>串聯與展現。</w:t>
            </w:r>
          </w:p>
        </w:tc>
      </w:tr>
      <w:tr w:rsidR="00A45DB8" w:rsidRPr="00A45DB8" w14:paraId="3FA4AC03" w14:textId="77777777" w:rsidTr="00233670">
        <w:trPr>
          <w:trHeight w:val="1250"/>
          <w:jc w:val="center"/>
        </w:trPr>
        <w:tc>
          <w:tcPr>
            <w:tcW w:w="433" w:type="pct"/>
            <w:vMerge/>
            <w:vAlign w:val="center"/>
          </w:tcPr>
          <w:p w14:paraId="1F887966" w14:textId="77777777" w:rsidR="0063580F" w:rsidRPr="00A45DB8" w:rsidRDefault="0063580F" w:rsidP="001550BC">
            <w:pPr>
              <w:spacing w:line="320" w:lineRule="exact"/>
              <w:rPr>
                <w:rFonts w:ascii="Times New Roman"/>
                <w:color w:val="000000" w:themeColor="text1"/>
                <w:sz w:val="28"/>
                <w:szCs w:val="28"/>
              </w:rPr>
            </w:pPr>
          </w:p>
        </w:tc>
        <w:tc>
          <w:tcPr>
            <w:tcW w:w="436" w:type="pct"/>
            <w:vAlign w:val="center"/>
          </w:tcPr>
          <w:p w14:paraId="6B0F47F3" w14:textId="77777777" w:rsidR="0063580F" w:rsidRPr="00A45DB8" w:rsidRDefault="0063580F" w:rsidP="001550BC">
            <w:pPr>
              <w:spacing w:line="320" w:lineRule="exact"/>
              <w:jc w:val="center"/>
              <w:rPr>
                <w:rFonts w:ascii="Times New Roman"/>
                <w:color w:val="000000" w:themeColor="text1"/>
                <w:sz w:val="28"/>
                <w:szCs w:val="28"/>
              </w:rPr>
            </w:pPr>
            <w:r w:rsidRPr="00A45DB8">
              <w:rPr>
                <w:rFonts w:ascii="Times New Roman"/>
                <w:color w:val="000000" w:themeColor="text1"/>
                <w:sz w:val="28"/>
                <w:szCs w:val="28"/>
              </w:rPr>
              <w:t>5</w:t>
            </w:r>
          </w:p>
        </w:tc>
        <w:tc>
          <w:tcPr>
            <w:tcW w:w="798" w:type="pct"/>
            <w:vAlign w:val="center"/>
          </w:tcPr>
          <w:p w14:paraId="1D952B56" w14:textId="77777777" w:rsidR="0063580F" w:rsidRPr="00A45DB8" w:rsidRDefault="0063580F" w:rsidP="001550BC">
            <w:pPr>
              <w:spacing w:line="320" w:lineRule="exact"/>
              <w:rPr>
                <w:rFonts w:ascii="Times New Roman"/>
                <w:color w:val="000000" w:themeColor="text1"/>
                <w:sz w:val="28"/>
                <w:szCs w:val="28"/>
              </w:rPr>
            </w:pPr>
            <w:r w:rsidRPr="00A45DB8">
              <w:rPr>
                <w:rFonts w:ascii="Times New Roman"/>
                <w:color w:val="000000" w:themeColor="text1"/>
                <w:sz w:val="28"/>
                <w:szCs w:val="28"/>
              </w:rPr>
              <w:t>北回歐亞菲</w:t>
            </w:r>
            <w:proofErr w:type="gramStart"/>
            <w:r w:rsidRPr="00A45DB8">
              <w:rPr>
                <w:rFonts w:ascii="Times New Roman"/>
                <w:color w:val="000000" w:themeColor="text1"/>
                <w:sz w:val="28"/>
                <w:szCs w:val="28"/>
              </w:rPr>
              <w:t>板塊騎遇</w:t>
            </w:r>
            <w:proofErr w:type="gramEnd"/>
          </w:p>
        </w:tc>
        <w:tc>
          <w:tcPr>
            <w:tcW w:w="1230" w:type="pct"/>
            <w:vAlign w:val="center"/>
          </w:tcPr>
          <w:p w14:paraId="2F704733" w14:textId="77777777" w:rsidR="0063580F" w:rsidRPr="00A45DB8" w:rsidRDefault="0063580F" w:rsidP="001550BC">
            <w:pPr>
              <w:spacing w:line="320" w:lineRule="exact"/>
              <w:rPr>
                <w:rFonts w:ascii="Times New Roman"/>
                <w:color w:val="000000" w:themeColor="text1"/>
                <w:sz w:val="28"/>
                <w:szCs w:val="28"/>
              </w:rPr>
            </w:pPr>
            <w:r w:rsidRPr="00A45DB8">
              <w:rPr>
                <w:rFonts w:ascii="Times New Roman"/>
                <w:color w:val="000000" w:themeColor="text1"/>
                <w:sz w:val="28"/>
                <w:szCs w:val="28"/>
              </w:rPr>
              <w:t>歐亞菲</w:t>
            </w:r>
            <w:proofErr w:type="gramStart"/>
            <w:r w:rsidRPr="00A45DB8">
              <w:rPr>
                <w:rFonts w:ascii="Times New Roman"/>
                <w:color w:val="000000" w:themeColor="text1"/>
                <w:sz w:val="28"/>
                <w:szCs w:val="28"/>
              </w:rPr>
              <w:t>板塊騎遇</w:t>
            </w:r>
            <w:proofErr w:type="gramEnd"/>
            <w:r w:rsidRPr="00A45DB8">
              <w:rPr>
                <w:rFonts w:ascii="Times New Roman"/>
                <w:color w:val="000000" w:themeColor="text1"/>
                <w:sz w:val="28"/>
                <w:szCs w:val="28"/>
              </w:rPr>
              <w:t>-</w:t>
            </w:r>
            <w:r w:rsidRPr="00A45DB8">
              <w:rPr>
                <w:rFonts w:ascii="Times New Roman"/>
                <w:color w:val="000000" w:themeColor="text1"/>
                <w:sz w:val="28"/>
                <w:szCs w:val="28"/>
              </w:rPr>
              <w:t>看見縱谷亮點營造計畫</w:t>
            </w:r>
          </w:p>
        </w:tc>
        <w:tc>
          <w:tcPr>
            <w:tcW w:w="2103" w:type="pct"/>
            <w:vAlign w:val="center"/>
          </w:tcPr>
          <w:p w14:paraId="154CD56E" w14:textId="3864508D" w:rsidR="0063580F" w:rsidRPr="00A45DB8" w:rsidRDefault="0063580F" w:rsidP="001550BC">
            <w:pPr>
              <w:spacing w:line="320" w:lineRule="exact"/>
              <w:rPr>
                <w:rFonts w:ascii="Times New Roman"/>
                <w:color w:val="000000" w:themeColor="text1"/>
                <w:sz w:val="28"/>
                <w:szCs w:val="28"/>
              </w:rPr>
            </w:pPr>
            <w:r w:rsidRPr="00A45DB8">
              <w:rPr>
                <w:rFonts w:ascii="Times New Roman"/>
                <w:color w:val="000000" w:themeColor="text1"/>
                <w:spacing w:val="-13"/>
                <w:sz w:val="28"/>
                <w:szCs w:val="28"/>
              </w:rPr>
              <w:t>以地質斷層、縱谷景觀、自行車旅</w:t>
            </w:r>
            <w:r w:rsidRPr="00A45DB8">
              <w:rPr>
                <w:rFonts w:ascii="Times New Roman"/>
                <w:color w:val="000000" w:themeColor="text1"/>
                <w:spacing w:val="-12"/>
                <w:sz w:val="28"/>
                <w:szCs w:val="28"/>
              </w:rPr>
              <w:t>遊與部落文化為核心，展現</w:t>
            </w:r>
            <w:r w:rsidRPr="00A45DB8">
              <w:rPr>
                <w:rFonts w:ascii="Times New Roman"/>
                <w:color w:val="000000" w:themeColor="text1"/>
                <w:spacing w:val="-1"/>
                <w:sz w:val="28"/>
                <w:szCs w:val="28"/>
              </w:rPr>
              <w:t>「地理震撼</w:t>
            </w:r>
            <w:r w:rsidRPr="00A45DB8">
              <w:rPr>
                <w:rFonts w:ascii="Times New Roman"/>
                <w:color w:val="000000" w:themeColor="text1"/>
                <w:spacing w:val="-1"/>
                <w:sz w:val="28"/>
                <w:szCs w:val="28"/>
              </w:rPr>
              <w:t>×</w:t>
            </w:r>
            <w:r w:rsidRPr="00A45DB8">
              <w:rPr>
                <w:rFonts w:ascii="Times New Roman"/>
                <w:color w:val="000000" w:themeColor="text1"/>
                <w:spacing w:val="-1"/>
                <w:sz w:val="28"/>
                <w:szCs w:val="28"/>
              </w:rPr>
              <w:t>文化</w:t>
            </w:r>
            <w:r w:rsidRPr="00A45DB8">
              <w:rPr>
                <w:rFonts w:ascii="Times New Roman"/>
                <w:color w:val="000000" w:themeColor="text1"/>
                <w:sz w:val="28"/>
                <w:szCs w:val="28"/>
              </w:rPr>
              <w:t>共存」雙軸精神。</w:t>
            </w:r>
          </w:p>
        </w:tc>
      </w:tr>
      <w:tr w:rsidR="00A45DB8" w:rsidRPr="00A45DB8" w14:paraId="322D3DD2" w14:textId="77777777" w:rsidTr="00233670">
        <w:trPr>
          <w:trHeight w:val="935"/>
          <w:jc w:val="center"/>
        </w:trPr>
        <w:tc>
          <w:tcPr>
            <w:tcW w:w="433" w:type="pct"/>
            <w:vMerge/>
            <w:vAlign w:val="center"/>
          </w:tcPr>
          <w:p w14:paraId="2B67C645" w14:textId="77777777" w:rsidR="0063580F" w:rsidRPr="00A45DB8" w:rsidRDefault="0063580F" w:rsidP="001550BC">
            <w:pPr>
              <w:spacing w:line="320" w:lineRule="exact"/>
              <w:rPr>
                <w:rFonts w:ascii="Times New Roman"/>
                <w:color w:val="000000" w:themeColor="text1"/>
                <w:sz w:val="28"/>
                <w:szCs w:val="28"/>
              </w:rPr>
            </w:pPr>
          </w:p>
        </w:tc>
        <w:tc>
          <w:tcPr>
            <w:tcW w:w="436" w:type="pct"/>
            <w:vAlign w:val="center"/>
          </w:tcPr>
          <w:p w14:paraId="4E75E6B0" w14:textId="77777777" w:rsidR="0063580F" w:rsidRPr="00A45DB8" w:rsidRDefault="0063580F" w:rsidP="001550BC">
            <w:pPr>
              <w:spacing w:line="320" w:lineRule="exact"/>
              <w:jc w:val="center"/>
              <w:rPr>
                <w:rFonts w:ascii="Times New Roman"/>
                <w:color w:val="000000" w:themeColor="text1"/>
                <w:sz w:val="28"/>
                <w:szCs w:val="28"/>
              </w:rPr>
            </w:pPr>
            <w:r w:rsidRPr="00A45DB8">
              <w:rPr>
                <w:rFonts w:ascii="Times New Roman"/>
                <w:color w:val="000000" w:themeColor="text1"/>
                <w:sz w:val="28"/>
                <w:szCs w:val="28"/>
              </w:rPr>
              <w:t>6</w:t>
            </w:r>
          </w:p>
        </w:tc>
        <w:tc>
          <w:tcPr>
            <w:tcW w:w="798" w:type="pct"/>
            <w:vAlign w:val="center"/>
          </w:tcPr>
          <w:p w14:paraId="1C1FC41C" w14:textId="77777777" w:rsidR="0063580F" w:rsidRPr="00A45DB8" w:rsidRDefault="0063580F" w:rsidP="001550BC">
            <w:pPr>
              <w:spacing w:line="320" w:lineRule="exact"/>
              <w:rPr>
                <w:rFonts w:ascii="Times New Roman"/>
                <w:color w:val="000000" w:themeColor="text1"/>
                <w:sz w:val="28"/>
                <w:szCs w:val="28"/>
              </w:rPr>
            </w:pPr>
            <w:r w:rsidRPr="00A45DB8">
              <w:rPr>
                <w:rFonts w:ascii="Times New Roman"/>
                <w:color w:val="000000" w:themeColor="text1"/>
                <w:sz w:val="28"/>
                <w:szCs w:val="28"/>
              </w:rPr>
              <w:t>北回廊道</w:t>
            </w:r>
            <w:proofErr w:type="gramStart"/>
            <w:r w:rsidRPr="00A45DB8">
              <w:rPr>
                <w:rFonts w:ascii="Times New Roman"/>
                <w:color w:val="000000" w:themeColor="text1"/>
                <w:sz w:val="28"/>
                <w:szCs w:val="28"/>
              </w:rPr>
              <w:t>‧</w:t>
            </w:r>
            <w:proofErr w:type="gramEnd"/>
            <w:r w:rsidRPr="00A45DB8">
              <w:rPr>
                <w:rFonts w:ascii="Times New Roman"/>
                <w:color w:val="000000" w:themeColor="text1"/>
                <w:sz w:val="28"/>
                <w:szCs w:val="28"/>
              </w:rPr>
              <w:t>玉山之巔</w:t>
            </w:r>
          </w:p>
        </w:tc>
        <w:tc>
          <w:tcPr>
            <w:tcW w:w="1230" w:type="pct"/>
            <w:vAlign w:val="center"/>
          </w:tcPr>
          <w:p w14:paraId="36450E7A" w14:textId="77777777" w:rsidR="0063580F" w:rsidRPr="00A45DB8" w:rsidRDefault="0063580F" w:rsidP="001550BC">
            <w:pPr>
              <w:spacing w:line="320" w:lineRule="exact"/>
              <w:rPr>
                <w:rFonts w:ascii="Times New Roman"/>
                <w:color w:val="000000" w:themeColor="text1"/>
                <w:sz w:val="28"/>
                <w:szCs w:val="28"/>
              </w:rPr>
            </w:pPr>
            <w:r w:rsidRPr="00A45DB8">
              <w:rPr>
                <w:rFonts w:ascii="Times New Roman"/>
                <w:color w:val="000000" w:themeColor="text1"/>
                <w:sz w:val="28"/>
                <w:szCs w:val="28"/>
              </w:rPr>
              <w:t>看見玉山計畫</w:t>
            </w:r>
          </w:p>
        </w:tc>
        <w:tc>
          <w:tcPr>
            <w:tcW w:w="2103" w:type="pct"/>
            <w:vAlign w:val="center"/>
          </w:tcPr>
          <w:p w14:paraId="1F3E4016" w14:textId="7F40F6D2" w:rsidR="0063580F" w:rsidRPr="00A45DB8" w:rsidRDefault="0063580F" w:rsidP="001550BC">
            <w:pPr>
              <w:spacing w:line="320" w:lineRule="exact"/>
              <w:rPr>
                <w:rFonts w:ascii="Times New Roman"/>
                <w:color w:val="000000" w:themeColor="text1"/>
                <w:sz w:val="28"/>
                <w:szCs w:val="28"/>
              </w:rPr>
            </w:pPr>
            <w:r w:rsidRPr="00A45DB8">
              <w:rPr>
                <w:rFonts w:ascii="Times New Roman"/>
                <w:color w:val="000000" w:themeColor="text1"/>
                <w:spacing w:val="-12"/>
                <w:sz w:val="28"/>
                <w:szCs w:val="28"/>
              </w:rPr>
              <w:t>玉山作為</w:t>
            </w:r>
            <w:r w:rsidR="00FC07A3" w:rsidRPr="00A45DB8">
              <w:rPr>
                <w:rFonts w:ascii="Times New Roman"/>
                <w:color w:val="000000" w:themeColor="text1"/>
                <w:spacing w:val="-12"/>
                <w:sz w:val="28"/>
                <w:szCs w:val="28"/>
              </w:rPr>
              <w:t>臺</w:t>
            </w:r>
            <w:r w:rsidRPr="00A45DB8">
              <w:rPr>
                <w:rFonts w:ascii="Times New Roman"/>
                <w:color w:val="000000" w:themeColor="text1"/>
                <w:spacing w:val="-12"/>
                <w:sz w:val="28"/>
                <w:szCs w:val="28"/>
              </w:rPr>
              <w:t>灣最高峰，是北回之巔「地理高度」具象徵性</w:t>
            </w:r>
            <w:r w:rsidRPr="00A45DB8">
              <w:rPr>
                <w:rFonts w:ascii="Times New Roman"/>
                <w:color w:val="000000" w:themeColor="text1"/>
                <w:sz w:val="28"/>
                <w:szCs w:val="28"/>
              </w:rPr>
              <w:t>存在。</w:t>
            </w:r>
          </w:p>
        </w:tc>
      </w:tr>
      <w:tr w:rsidR="00A45DB8" w:rsidRPr="00A45DB8" w14:paraId="48851FC9" w14:textId="77777777" w:rsidTr="00233670">
        <w:trPr>
          <w:trHeight w:val="1070"/>
          <w:jc w:val="center"/>
        </w:trPr>
        <w:tc>
          <w:tcPr>
            <w:tcW w:w="433" w:type="pct"/>
            <w:vMerge w:val="restart"/>
            <w:vAlign w:val="center"/>
          </w:tcPr>
          <w:p w14:paraId="6EE38E04" w14:textId="77777777" w:rsidR="0063580F" w:rsidRPr="00A45DB8" w:rsidRDefault="0063580F" w:rsidP="001550BC">
            <w:pPr>
              <w:spacing w:line="320" w:lineRule="exact"/>
              <w:rPr>
                <w:rFonts w:ascii="Times New Roman"/>
                <w:color w:val="000000" w:themeColor="text1"/>
                <w:sz w:val="28"/>
                <w:szCs w:val="28"/>
              </w:rPr>
            </w:pPr>
            <w:r w:rsidRPr="00A45DB8">
              <w:rPr>
                <w:rFonts w:ascii="Times New Roman"/>
                <w:color w:val="000000" w:themeColor="text1"/>
                <w:sz w:val="28"/>
                <w:szCs w:val="28"/>
              </w:rPr>
              <w:t>微笑南灣</w:t>
            </w:r>
          </w:p>
        </w:tc>
        <w:tc>
          <w:tcPr>
            <w:tcW w:w="436" w:type="pct"/>
            <w:vAlign w:val="center"/>
          </w:tcPr>
          <w:p w14:paraId="717069D9" w14:textId="77777777" w:rsidR="0063580F" w:rsidRPr="00A45DB8" w:rsidRDefault="0063580F" w:rsidP="001550BC">
            <w:pPr>
              <w:spacing w:line="320" w:lineRule="exact"/>
              <w:jc w:val="center"/>
              <w:rPr>
                <w:rFonts w:ascii="Times New Roman"/>
                <w:color w:val="000000" w:themeColor="text1"/>
                <w:sz w:val="28"/>
                <w:szCs w:val="28"/>
              </w:rPr>
            </w:pPr>
            <w:r w:rsidRPr="00A45DB8">
              <w:rPr>
                <w:rFonts w:ascii="Times New Roman"/>
                <w:color w:val="000000" w:themeColor="text1"/>
                <w:sz w:val="28"/>
                <w:szCs w:val="28"/>
              </w:rPr>
              <w:t>7</w:t>
            </w:r>
          </w:p>
        </w:tc>
        <w:tc>
          <w:tcPr>
            <w:tcW w:w="798" w:type="pct"/>
            <w:vAlign w:val="center"/>
          </w:tcPr>
          <w:p w14:paraId="21569604" w14:textId="77777777" w:rsidR="0063580F" w:rsidRPr="00A45DB8" w:rsidRDefault="0063580F" w:rsidP="001550BC">
            <w:pPr>
              <w:spacing w:line="320" w:lineRule="exact"/>
              <w:rPr>
                <w:rFonts w:ascii="Times New Roman"/>
                <w:color w:val="000000" w:themeColor="text1"/>
                <w:sz w:val="28"/>
                <w:szCs w:val="28"/>
              </w:rPr>
            </w:pPr>
            <w:r w:rsidRPr="00A45DB8">
              <w:rPr>
                <w:rFonts w:ascii="Times New Roman"/>
                <w:color w:val="000000" w:themeColor="text1"/>
                <w:sz w:val="28"/>
                <w:szCs w:val="28"/>
              </w:rPr>
              <w:t>冒險東海岸</w:t>
            </w:r>
            <w:proofErr w:type="gramStart"/>
            <w:r w:rsidRPr="00A45DB8">
              <w:rPr>
                <w:rFonts w:ascii="Times New Roman"/>
                <w:color w:val="000000" w:themeColor="text1"/>
                <w:sz w:val="28"/>
                <w:szCs w:val="28"/>
              </w:rPr>
              <w:t>‧</w:t>
            </w:r>
            <w:r w:rsidRPr="00A45DB8">
              <w:rPr>
                <w:rFonts w:ascii="Times New Roman"/>
                <w:color w:val="000000" w:themeColor="text1"/>
                <w:sz w:val="28"/>
                <w:szCs w:val="28"/>
              </w:rPr>
              <w:t>南灣新藍海</w:t>
            </w:r>
            <w:proofErr w:type="gramEnd"/>
          </w:p>
        </w:tc>
        <w:tc>
          <w:tcPr>
            <w:tcW w:w="1230" w:type="pct"/>
            <w:vAlign w:val="center"/>
          </w:tcPr>
          <w:p w14:paraId="706AD711" w14:textId="6A7B09E7" w:rsidR="0063580F" w:rsidRPr="00A45DB8" w:rsidRDefault="0063580F" w:rsidP="001550BC">
            <w:pPr>
              <w:spacing w:line="320" w:lineRule="exact"/>
              <w:rPr>
                <w:rFonts w:ascii="Times New Roman"/>
                <w:color w:val="000000" w:themeColor="text1"/>
                <w:sz w:val="28"/>
                <w:szCs w:val="28"/>
              </w:rPr>
            </w:pPr>
            <w:r w:rsidRPr="00A45DB8">
              <w:rPr>
                <w:rFonts w:ascii="Times New Roman"/>
                <w:color w:val="000000" w:themeColor="text1"/>
                <w:sz w:val="28"/>
                <w:szCs w:val="28"/>
              </w:rPr>
              <w:t>東海岸</w:t>
            </w:r>
            <w:r w:rsidRPr="00A45DB8">
              <w:rPr>
                <w:rFonts w:ascii="Times New Roman"/>
                <w:color w:val="000000" w:themeColor="text1"/>
                <w:sz w:val="28"/>
                <w:szCs w:val="28"/>
              </w:rPr>
              <w:t>3D</w:t>
            </w:r>
            <w:r w:rsidRPr="00A45DB8">
              <w:rPr>
                <w:rFonts w:ascii="Times New Roman"/>
                <w:color w:val="000000" w:themeColor="text1"/>
                <w:sz w:val="28"/>
                <w:szCs w:val="28"/>
              </w:rPr>
              <w:t>水域探索天堂計畫</w:t>
            </w:r>
            <w:r w:rsidRPr="00A45DB8">
              <w:rPr>
                <w:rFonts w:ascii="Times New Roman"/>
                <w:color w:val="000000" w:themeColor="text1"/>
                <w:sz w:val="28"/>
                <w:szCs w:val="28"/>
              </w:rPr>
              <w:t>-</w:t>
            </w:r>
            <w:r w:rsidRPr="00A45DB8">
              <w:rPr>
                <w:rFonts w:ascii="Times New Roman"/>
                <w:color w:val="000000" w:themeColor="text1"/>
                <w:sz w:val="28"/>
                <w:szCs w:val="28"/>
              </w:rPr>
              <w:t>探索藍海新天堂，開啟</w:t>
            </w:r>
            <w:r w:rsidRPr="00A45DB8">
              <w:rPr>
                <w:rFonts w:ascii="Times New Roman"/>
                <w:color w:val="000000" w:themeColor="text1"/>
                <w:sz w:val="28"/>
                <w:szCs w:val="28"/>
              </w:rPr>
              <w:t>3D</w:t>
            </w:r>
            <w:r w:rsidRPr="00A45DB8">
              <w:rPr>
                <w:rFonts w:ascii="Times New Roman"/>
                <w:color w:val="000000" w:themeColor="text1"/>
                <w:sz w:val="28"/>
                <w:szCs w:val="28"/>
              </w:rPr>
              <w:t>冒險之旅</w:t>
            </w:r>
          </w:p>
        </w:tc>
        <w:tc>
          <w:tcPr>
            <w:tcW w:w="2103" w:type="pct"/>
            <w:vAlign w:val="center"/>
          </w:tcPr>
          <w:p w14:paraId="4DC98F23" w14:textId="77777777" w:rsidR="0063580F" w:rsidRPr="00A45DB8" w:rsidRDefault="0063580F" w:rsidP="001550BC">
            <w:pPr>
              <w:spacing w:line="320" w:lineRule="exact"/>
              <w:rPr>
                <w:rFonts w:ascii="Times New Roman"/>
                <w:color w:val="000000" w:themeColor="text1"/>
                <w:sz w:val="28"/>
                <w:szCs w:val="28"/>
              </w:rPr>
            </w:pPr>
            <w:r w:rsidRPr="00A45DB8">
              <w:rPr>
                <w:rFonts w:ascii="Times New Roman"/>
                <w:color w:val="000000" w:themeColor="text1"/>
                <w:sz w:val="28"/>
                <w:szCs w:val="28"/>
              </w:rPr>
              <w:t>東海岸橫跨北回</w:t>
            </w:r>
            <w:proofErr w:type="gramStart"/>
            <w:r w:rsidRPr="00A45DB8">
              <w:rPr>
                <w:rFonts w:ascii="Times New Roman"/>
                <w:color w:val="000000" w:themeColor="text1"/>
                <w:sz w:val="28"/>
                <w:szCs w:val="28"/>
              </w:rPr>
              <w:t>之巔至微笑</w:t>
            </w:r>
            <w:proofErr w:type="gramEnd"/>
            <w:r w:rsidRPr="00A45DB8">
              <w:rPr>
                <w:rFonts w:ascii="Times New Roman"/>
                <w:color w:val="000000" w:themeColor="text1"/>
                <w:sz w:val="28"/>
                <w:szCs w:val="28"/>
              </w:rPr>
              <w:t>南灣</w:t>
            </w:r>
            <w:r w:rsidRPr="00A45DB8">
              <w:rPr>
                <w:rFonts w:ascii="Times New Roman"/>
                <w:color w:val="000000" w:themeColor="text1"/>
                <w:spacing w:val="-10"/>
                <w:sz w:val="28"/>
                <w:szCs w:val="28"/>
              </w:rPr>
              <w:t>海灣</w:t>
            </w:r>
            <w:proofErr w:type="gramStart"/>
            <w:r w:rsidRPr="00A45DB8">
              <w:rPr>
                <w:rFonts w:ascii="Times New Roman"/>
                <w:color w:val="000000" w:themeColor="text1"/>
                <w:spacing w:val="-10"/>
                <w:sz w:val="28"/>
                <w:szCs w:val="28"/>
              </w:rPr>
              <w:t>軸帶以</w:t>
            </w:r>
            <w:proofErr w:type="gramEnd"/>
            <w:r w:rsidRPr="00A45DB8">
              <w:rPr>
                <w:rFonts w:ascii="Times New Roman"/>
                <w:color w:val="000000" w:themeColor="text1"/>
                <w:spacing w:val="-10"/>
                <w:sz w:val="28"/>
                <w:szCs w:val="28"/>
              </w:rPr>
              <w:t>「</w:t>
            </w:r>
            <w:r w:rsidRPr="00A45DB8">
              <w:rPr>
                <w:rFonts w:ascii="Times New Roman"/>
                <w:color w:val="000000" w:themeColor="text1"/>
                <w:sz w:val="28"/>
                <w:szCs w:val="28"/>
              </w:rPr>
              <w:t>3D</w:t>
            </w:r>
            <w:r w:rsidRPr="00A45DB8">
              <w:rPr>
                <w:rFonts w:ascii="Times New Roman"/>
                <w:color w:val="000000" w:themeColor="text1"/>
                <w:spacing w:val="-10"/>
                <w:sz w:val="28"/>
                <w:szCs w:val="28"/>
              </w:rPr>
              <w:t>」概念象徵多元化</w:t>
            </w:r>
            <w:r w:rsidRPr="00A45DB8">
              <w:rPr>
                <w:rFonts w:ascii="Times New Roman"/>
                <w:color w:val="000000" w:themeColor="text1"/>
                <w:sz w:val="28"/>
                <w:szCs w:val="28"/>
              </w:rPr>
              <w:t>的遊憩體驗</w:t>
            </w:r>
          </w:p>
        </w:tc>
      </w:tr>
      <w:tr w:rsidR="00A45DB8" w:rsidRPr="00A45DB8" w14:paraId="1DA35B44" w14:textId="77777777" w:rsidTr="00233670">
        <w:trPr>
          <w:trHeight w:val="918"/>
          <w:jc w:val="center"/>
        </w:trPr>
        <w:tc>
          <w:tcPr>
            <w:tcW w:w="433" w:type="pct"/>
            <w:vMerge/>
            <w:vAlign w:val="center"/>
          </w:tcPr>
          <w:p w14:paraId="36213557" w14:textId="77777777" w:rsidR="0063580F" w:rsidRPr="00A45DB8" w:rsidRDefault="0063580F" w:rsidP="001550BC">
            <w:pPr>
              <w:spacing w:line="320" w:lineRule="exact"/>
              <w:rPr>
                <w:rFonts w:ascii="Times New Roman"/>
                <w:color w:val="000000" w:themeColor="text1"/>
                <w:sz w:val="28"/>
                <w:szCs w:val="28"/>
              </w:rPr>
            </w:pPr>
          </w:p>
        </w:tc>
        <w:tc>
          <w:tcPr>
            <w:tcW w:w="436" w:type="pct"/>
            <w:vAlign w:val="center"/>
          </w:tcPr>
          <w:p w14:paraId="5A53FC1F" w14:textId="77777777" w:rsidR="0063580F" w:rsidRPr="00A45DB8" w:rsidRDefault="0063580F" w:rsidP="001550BC">
            <w:pPr>
              <w:spacing w:line="320" w:lineRule="exact"/>
              <w:jc w:val="center"/>
              <w:rPr>
                <w:rFonts w:ascii="Times New Roman"/>
                <w:color w:val="000000" w:themeColor="text1"/>
                <w:sz w:val="28"/>
                <w:szCs w:val="28"/>
              </w:rPr>
            </w:pPr>
            <w:r w:rsidRPr="00A45DB8">
              <w:rPr>
                <w:rFonts w:ascii="Times New Roman"/>
                <w:color w:val="000000" w:themeColor="text1"/>
                <w:sz w:val="28"/>
                <w:szCs w:val="28"/>
              </w:rPr>
              <w:t>8</w:t>
            </w:r>
          </w:p>
        </w:tc>
        <w:tc>
          <w:tcPr>
            <w:tcW w:w="798" w:type="pct"/>
            <w:vAlign w:val="center"/>
          </w:tcPr>
          <w:p w14:paraId="62FC0541" w14:textId="77777777" w:rsidR="0063580F" w:rsidRPr="00A45DB8" w:rsidRDefault="0063580F" w:rsidP="001550BC">
            <w:pPr>
              <w:spacing w:line="320" w:lineRule="exact"/>
              <w:rPr>
                <w:rFonts w:ascii="Times New Roman"/>
                <w:color w:val="000000" w:themeColor="text1"/>
                <w:sz w:val="28"/>
                <w:szCs w:val="28"/>
              </w:rPr>
            </w:pPr>
            <w:r w:rsidRPr="00A45DB8">
              <w:rPr>
                <w:rFonts w:ascii="Times New Roman"/>
                <w:color w:val="000000" w:themeColor="text1"/>
                <w:sz w:val="28"/>
                <w:szCs w:val="28"/>
              </w:rPr>
              <w:t>微笑起點</w:t>
            </w:r>
            <w:proofErr w:type="gramStart"/>
            <w:r w:rsidRPr="00A45DB8">
              <w:rPr>
                <w:rFonts w:ascii="Times New Roman"/>
                <w:color w:val="000000" w:themeColor="text1"/>
                <w:sz w:val="28"/>
                <w:szCs w:val="28"/>
              </w:rPr>
              <w:t>‧</w:t>
            </w:r>
            <w:r w:rsidRPr="00A45DB8">
              <w:rPr>
                <w:rFonts w:ascii="Times New Roman"/>
                <w:color w:val="000000" w:themeColor="text1"/>
                <w:sz w:val="28"/>
                <w:szCs w:val="28"/>
              </w:rPr>
              <w:t>極西亮點</w:t>
            </w:r>
            <w:proofErr w:type="gramEnd"/>
          </w:p>
        </w:tc>
        <w:tc>
          <w:tcPr>
            <w:tcW w:w="1230" w:type="pct"/>
            <w:vAlign w:val="center"/>
          </w:tcPr>
          <w:p w14:paraId="52DD32D1" w14:textId="77777777" w:rsidR="0063580F" w:rsidRPr="00A45DB8" w:rsidRDefault="0063580F" w:rsidP="001550BC">
            <w:pPr>
              <w:spacing w:line="320" w:lineRule="exact"/>
              <w:rPr>
                <w:rFonts w:ascii="Times New Roman"/>
                <w:color w:val="000000" w:themeColor="text1"/>
                <w:sz w:val="28"/>
                <w:szCs w:val="28"/>
              </w:rPr>
            </w:pPr>
            <w:r w:rsidRPr="00A45DB8">
              <w:rPr>
                <w:rFonts w:ascii="Times New Roman"/>
                <w:color w:val="000000" w:themeColor="text1"/>
                <w:sz w:val="28"/>
                <w:szCs w:val="28"/>
              </w:rPr>
              <w:t>臺灣</w:t>
            </w:r>
            <w:proofErr w:type="gramStart"/>
            <w:r w:rsidRPr="00A45DB8">
              <w:rPr>
                <w:rFonts w:ascii="Times New Roman"/>
                <w:color w:val="000000" w:themeColor="text1"/>
                <w:sz w:val="28"/>
                <w:szCs w:val="28"/>
              </w:rPr>
              <w:t>極西新亮</w:t>
            </w:r>
            <w:proofErr w:type="gramEnd"/>
            <w:r w:rsidRPr="00A45DB8">
              <w:rPr>
                <w:rFonts w:ascii="Times New Roman"/>
                <w:color w:val="000000" w:themeColor="text1"/>
                <w:sz w:val="28"/>
                <w:szCs w:val="28"/>
              </w:rPr>
              <w:t>點計畫</w:t>
            </w:r>
          </w:p>
        </w:tc>
        <w:tc>
          <w:tcPr>
            <w:tcW w:w="2103" w:type="pct"/>
            <w:vAlign w:val="center"/>
          </w:tcPr>
          <w:p w14:paraId="33D21604" w14:textId="0818ADD7" w:rsidR="0063580F" w:rsidRPr="00A45DB8" w:rsidRDefault="0063580F" w:rsidP="001550BC">
            <w:pPr>
              <w:spacing w:line="320" w:lineRule="exact"/>
              <w:rPr>
                <w:rFonts w:ascii="Times New Roman"/>
                <w:color w:val="000000" w:themeColor="text1"/>
                <w:sz w:val="28"/>
                <w:szCs w:val="28"/>
              </w:rPr>
            </w:pPr>
            <w:r w:rsidRPr="00A45DB8">
              <w:rPr>
                <w:rFonts w:ascii="Times New Roman"/>
                <w:color w:val="000000" w:themeColor="text1"/>
                <w:spacing w:val="-12"/>
                <w:sz w:val="28"/>
                <w:szCs w:val="28"/>
              </w:rPr>
              <w:t>七股為「微笑南灣」曲線西端起</w:t>
            </w:r>
            <w:r w:rsidRPr="00A45DB8">
              <w:rPr>
                <w:rFonts w:ascii="Times New Roman"/>
                <w:color w:val="000000" w:themeColor="text1"/>
                <w:spacing w:val="-13"/>
                <w:sz w:val="28"/>
                <w:szCs w:val="28"/>
              </w:rPr>
              <w:t>點，打造出臺灣南半島的觀光新亮</w:t>
            </w:r>
            <w:r w:rsidRPr="00A45DB8">
              <w:rPr>
                <w:rFonts w:ascii="Times New Roman"/>
                <w:color w:val="000000" w:themeColor="text1"/>
                <w:sz w:val="28"/>
                <w:szCs w:val="28"/>
              </w:rPr>
              <w:t>點。</w:t>
            </w:r>
          </w:p>
        </w:tc>
      </w:tr>
      <w:tr w:rsidR="00A45DB8" w:rsidRPr="00A45DB8" w14:paraId="341F30EA" w14:textId="77777777" w:rsidTr="00233670">
        <w:trPr>
          <w:trHeight w:val="1126"/>
          <w:jc w:val="center"/>
        </w:trPr>
        <w:tc>
          <w:tcPr>
            <w:tcW w:w="433" w:type="pct"/>
            <w:vMerge/>
            <w:vAlign w:val="center"/>
          </w:tcPr>
          <w:p w14:paraId="1EF101F1" w14:textId="77777777" w:rsidR="0063580F" w:rsidRPr="00A45DB8" w:rsidRDefault="0063580F" w:rsidP="001550BC">
            <w:pPr>
              <w:spacing w:line="320" w:lineRule="exact"/>
              <w:rPr>
                <w:rFonts w:ascii="Times New Roman"/>
                <w:color w:val="000000" w:themeColor="text1"/>
                <w:sz w:val="28"/>
                <w:szCs w:val="28"/>
              </w:rPr>
            </w:pPr>
          </w:p>
        </w:tc>
        <w:tc>
          <w:tcPr>
            <w:tcW w:w="436" w:type="pct"/>
            <w:vAlign w:val="center"/>
          </w:tcPr>
          <w:p w14:paraId="4F81A371" w14:textId="77777777" w:rsidR="0063580F" w:rsidRPr="00A45DB8" w:rsidRDefault="0063580F" w:rsidP="001550BC">
            <w:pPr>
              <w:spacing w:line="320" w:lineRule="exact"/>
              <w:jc w:val="center"/>
              <w:rPr>
                <w:rFonts w:ascii="Times New Roman"/>
                <w:color w:val="000000" w:themeColor="text1"/>
                <w:sz w:val="28"/>
                <w:szCs w:val="28"/>
              </w:rPr>
            </w:pPr>
            <w:r w:rsidRPr="00A45DB8">
              <w:rPr>
                <w:rFonts w:ascii="Times New Roman"/>
                <w:color w:val="000000" w:themeColor="text1"/>
                <w:sz w:val="28"/>
                <w:szCs w:val="28"/>
              </w:rPr>
              <w:t>9</w:t>
            </w:r>
          </w:p>
        </w:tc>
        <w:tc>
          <w:tcPr>
            <w:tcW w:w="798" w:type="pct"/>
            <w:vAlign w:val="center"/>
          </w:tcPr>
          <w:p w14:paraId="22F85B29" w14:textId="77777777" w:rsidR="0063580F" w:rsidRPr="00A45DB8" w:rsidRDefault="0063580F" w:rsidP="001550BC">
            <w:pPr>
              <w:spacing w:line="320" w:lineRule="exact"/>
              <w:rPr>
                <w:rFonts w:ascii="Times New Roman"/>
                <w:color w:val="000000" w:themeColor="text1"/>
                <w:sz w:val="28"/>
                <w:szCs w:val="28"/>
              </w:rPr>
            </w:pPr>
            <w:r w:rsidRPr="00A45DB8">
              <w:rPr>
                <w:rFonts w:ascii="Times New Roman"/>
                <w:color w:val="000000" w:themeColor="text1"/>
                <w:sz w:val="28"/>
                <w:szCs w:val="28"/>
              </w:rPr>
              <w:t>樂活南灣</w:t>
            </w:r>
            <w:proofErr w:type="gramStart"/>
            <w:r w:rsidRPr="00A45DB8">
              <w:rPr>
                <w:rFonts w:ascii="Times New Roman"/>
                <w:color w:val="000000" w:themeColor="text1"/>
                <w:sz w:val="28"/>
                <w:szCs w:val="28"/>
              </w:rPr>
              <w:t>‧</w:t>
            </w:r>
            <w:proofErr w:type="gramEnd"/>
            <w:r w:rsidRPr="00A45DB8">
              <w:rPr>
                <w:rFonts w:ascii="Times New Roman"/>
                <w:color w:val="000000" w:themeColor="text1"/>
                <w:sz w:val="28"/>
                <w:szCs w:val="28"/>
              </w:rPr>
              <w:t>遊憩新亮點</w:t>
            </w:r>
          </w:p>
        </w:tc>
        <w:tc>
          <w:tcPr>
            <w:tcW w:w="1230" w:type="pct"/>
            <w:vAlign w:val="center"/>
          </w:tcPr>
          <w:p w14:paraId="76CF6407" w14:textId="529F038E" w:rsidR="0063580F" w:rsidRPr="00A45DB8" w:rsidRDefault="0063580F" w:rsidP="001550BC">
            <w:pPr>
              <w:spacing w:line="320" w:lineRule="exact"/>
              <w:rPr>
                <w:rFonts w:ascii="Times New Roman"/>
                <w:color w:val="000000" w:themeColor="text1"/>
                <w:sz w:val="28"/>
                <w:szCs w:val="28"/>
              </w:rPr>
            </w:pPr>
            <w:r w:rsidRPr="00A45DB8">
              <w:rPr>
                <w:rFonts w:ascii="Times New Roman"/>
                <w:color w:val="000000" w:themeColor="text1"/>
                <w:sz w:val="28"/>
                <w:szCs w:val="28"/>
              </w:rPr>
              <w:t>「</w:t>
            </w:r>
            <w:r w:rsidRPr="00A45DB8">
              <w:rPr>
                <w:rFonts w:ascii="Times New Roman"/>
                <w:color w:val="000000" w:themeColor="text1"/>
                <w:sz w:val="28"/>
                <w:szCs w:val="28"/>
              </w:rPr>
              <w:t>GOLF365</w:t>
            </w:r>
            <w:r w:rsidRPr="00A45DB8">
              <w:rPr>
                <w:rFonts w:ascii="Times New Roman"/>
                <w:color w:val="000000" w:themeColor="text1"/>
                <w:sz w:val="28"/>
                <w:szCs w:val="28"/>
              </w:rPr>
              <w:t>」亮點開發計畫</w:t>
            </w:r>
          </w:p>
        </w:tc>
        <w:tc>
          <w:tcPr>
            <w:tcW w:w="2103" w:type="pct"/>
            <w:vAlign w:val="center"/>
          </w:tcPr>
          <w:p w14:paraId="05C6BBCC" w14:textId="324BAA7C" w:rsidR="0063580F" w:rsidRPr="00A45DB8" w:rsidRDefault="0063580F" w:rsidP="001550BC">
            <w:pPr>
              <w:spacing w:line="320" w:lineRule="exact"/>
              <w:rPr>
                <w:rFonts w:ascii="Times New Roman"/>
                <w:color w:val="000000" w:themeColor="text1"/>
                <w:sz w:val="28"/>
                <w:szCs w:val="28"/>
              </w:rPr>
            </w:pPr>
            <w:r w:rsidRPr="00A45DB8">
              <w:rPr>
                <w:rFonts w:ascii="Times New Roman"/>
                <w:color w:val="000000" w:themeColor="text1"/>
                <w:spacing w:val="-12"/>
                <w:sz w:val="28"/>
                <w:szCs w:val="28"/>
              </w:rPr>
              <w:t>配合高爾夫球開發計畫，</w:t>
            </w:r>
            <w:r w:rsidRPr="00A45DB8">
              <w:rPr>
                <w:rFonts w:ascii="Times New Roman"/>
                <w:color w:val="000000" w:themeColor="text1"/>
                <w:spacing w:val="-13"/>
                <w:sz w:val="28"/>
                <w:szCs w:val="28"/>
              </w:rPr>
              <w:t>以樂活南灣觀光推動</w:t>
            </w:r>
            <w:r w:rsidRPr="00A45DB8">
              <w:rPr>
                <w:rFonts w:ascii="Times New Roman"/>
                <w:color w:val="000000" w:themeColor="text1"/>
                <w:spacing w:val="-10"/>
                <w:sz w:val="28"/>
                <w:szCs w:val="28"/>
              </w:rPr>
              <w:t>，打造「</w:t>
            </w:r>
            <w:r w:rsidRPr="00A45DB8">
              <w:rPr>
                <w:rFonts w:ascii="Times New Roman"/>
                <w:color w:val="000000" w:themeColor="text1"/>
                <w:sz w:val="28"/>
                <w:szCs w:val="28"/>
              </w:rPr>
              <w:t>365</w:t>
            </w:r>
            <w:r w:rsidRPr="00A45DB8">
              <w:rPr>
                <w:rFonts w:ascii="Times New Roman"/>
                <w:color w:val="000000" w:themeColor="text1"/>
                <w:spacing w:val="-11"/>
                <w:sz w:val="28"/>
                <w:szCs w:val="28"/>
              </w:rPr>
              <w:t>天天天都可</w:t>
            </w:r>
            <w:r w:rsidRPr="00A45DB8">
              <w:rPr>
                <w:rFonts w:ascii="Times New Roman"/>
                <w:color w:val="000000" w:themeColor="text1"/>
                <w:sz w:val="28"/>
                <w:szCs w:val="28"/>
              </w:rPr>
              <w:t>去」南灣新地標。</w:t>
            </w:r>
          </w:p>
        </w:tc>
      </w:tr>
      <w:tr w:rsidR="00A45DB8" w:rsidRPr="00A45DB8" w14:paraId="59001689" w14:textId="77777777" w:rsidTr="00233670">
        <w:trPr>
          <w:trHeight w:val="616"/>
          <w:jc w:val="center"/>
        </w:trPr>
        <w:tc>
          <w:tcPr>
            <w:tcW w:w="433" w:type="pct"/>
            <w:vMerge/>
            <w:vAlign w:val="center"/>
          </w:tcPr>
          <w:p w14:paraId="2BA45681" w14:textId="77777777" w:rsidR="0063580F" w:rsidRPr="00A45DB8" w:rsidRDefault="0063580F" w:rsidP="001550BC">
            <w:pPr>
              <w:spacing w:line="320" w:lineRule="exact"/>
              <w:rPr>
                <w:rFonts w:ascii="Times New Roman"/>
                <w:color w:val="000000" w:themeColor="text1"/>
                <w:sz w:val="28"/>
                <w:szCs w:val="28"/>
              </w:rPr>
            </w:pPr>
          </w:p>
        </w:tc>
        <w:tc>
          <w:tcPr>
            <w:tcW w:w="436" w:type="pct"/>
            <w:vAlign w:val="center"/>
          </w:tcPr>
          <w:p w14:paraId="5A975001" w14:textId="77777777" w:rsidR="0063580F" w:rsidRPr="00A45DB8" w:rsidRDefault="0063580F" w:rsidP="001550BC">
            <w:pPr>
              <w:spacing w:line="320" w:lineRule="exact"/>
              <w:jc w:val="center"/>
              <w:rPr>
                <w:rFonts w:ascii="Times New Roman"/>
                <w:b/>
                <w:bCs/>
                <w:color w:val="000000" w:themeColor="text1"/>
                <w:sz w:val="28"/>
                <w:szCs w:val="28"/>
              </w:rPr>
            </w:pPr>
            <w:r w:rsidRPr="00A45DB8">
              <w:rPr>
                <w:rFonts w:ascii="Times New Roman"/>
                <w:b/>
                <w:bCs/>
                <w:color w:val="000000" w:themeColor="text1"/>
                <w:sz w:val="28"/>
                <w:szCs w:val="28"/>
              </w:rPr>
              <w:t>10</w:t>
            </w:r>
          </w:p>
        </w:tc>
        <w:tc>
          <w:tcPr>
            <w:tcW w:w="798" w:type="pct"/>
            <w:vAlign w:val="center"/>
          </w:tcPr>
          <w:p w14:paraId="64ED5E13" w14:textId="1920161D" w:rsidR="0063580F" w:rsidRPr="00A45DB8" w:rsidRDefault="0063580F" w:rsidP="000655EC">
            <w:pPr>
              <w:spacing w:line="320" w:lineRule="exact"/>
              <w:rPr>
                <w:rFonts w:ascii="Times New Roman"/>
                <w:b/>
                <w:bCs/>
                <w:color w:val="000000" w:themeColor="text1"/>
                <w:sz w:val="28"/>
                <w:szCs w:val="28"/>
              </w:rPr>
            </w:pPr>
            <w:r w:rsidRPr="00A45DB8">
              <w:rPr>
                <w:rFonts w:ascii="Times New Roman"/>
                <w:b/>
                <w:bCs/>
                <w:color w:val="000000" w:themeColor="text1"/>
                <w:sz w:val="28"/>
                <w:szCs w:val="28"/>
              </w:rPr>
              <w:t>半島風華</w:t>
            </w:r>
            <w:proofErr w:type="gramStart"/>
            <w:r w:rsidRPr="00A45DB8">
              <w:rPr>
                <w:rFonts w:ascii="Times New Roman"/>
                <w:b/>
                <w:bCs/>
                <w:color w:val="000000" w:themeColor="text1"/>
                <w:sz w:val="28"/>
                <w:szCs w:val="28"/>
              </w:rPr>
              <w:t>‧</w:t>
            </w:r>
            <w:proofErr w:type="gramEnd"/>
            <w:r w:rsidRPr="00A45DB8">
              <w:rPr>
                <w:rFonts w:ascii="Times New Roman"/>
                <w:b/>
                <w:bCs/>
                <w:color w:val="000000" w:themeColor="text1"/>
                <w:sz w:val="28"/>
                <w:szCs w:val="28"/>
              </w:rPr>
              <w:t>墾丁風情</w:t>
            </w:r>
          </w:p>
        </w:tc>
        <w:tc>
          <w:tcPr>
            <w:tcW w:w="1230" w:type="pct"/>
            <w:vAlign w:val="center"/>
          </w:tcPr>
          <w:p w14:paraId="013EFD9C" w14:textId="77777777" w:rsidR="0063580F" w:rsidRPr="00A45DB8" w:rsidRDefault="0063580F" w:rsidP="001550BC">
            <w:pPr>
              <w:spacing w:line="320" w:lineRule="exact"/>
              <w:rPr>
                <w:rFonts w:ascii="Times New Roman"/>
                <w:b/>
                <w:bCs/>
                <w:color w:val="000000" w:themeColor="text1"/>
                <w:sz w:val="28"/>
                <w:szCs w:val="28"/>
              </w:rPr>
            </w:pPr>
            <w:r w:rsidRPr="00A45DB8">
              <w:rPr>
                <w:rFonts w:ascii="Times New Roman"/>
                <w:b/>
                <w:bCs/>
                <w:color w:val="000000" w:themeColor="text1"/>
                <w:sz w:val="28"/>
                <w:szCs w:val="28"/>
              </w:rPr>
              <w:t>半島風華觀光亮點計畫</w:t>
            </w:r>
          </w:p>
        </w:tc>
        <w:tc>
          <w:tcPr>
            <w:tcW w:w="2103" w:type="pct"/>
            <w:vAlign w:val="center"/>
          </w:tcPr>
          <w:p w14:paraId="11468244" w14:textId="407904A8" w:rsidR="0063580F" w:rsidRPr="00A45DB8" w:rsidRDefault="0063580F" w:rsidP="001550BC">
            <w:pPr>
              <w:spacing w:line="320" w:lineRule="exact"/>
              <w:rPr>
                <w:rFonts w:ascii="Times New Roman"/>
                <w:b/>
                <w:bCs/>
                <w:color w:val="000000" w:themeColor="text1"/>
                <w:sz w:val="28"/>
                <w:szCs w:val="28"/>
              </w:rPr>
            </w:pPr>
            <w:r w:rsidRPr="00A45DB8">
              <w:rPr>
                <w:rFonts w:ascii="Times New Roman"/>
                <w:b/>
                <w:bCs/>
                <w:color w:val="000000" w:themeColor="text1"/>
                <w:sz w:val="28"/>
                <w:szCs w:val="28"/>
              </w:rPr>
              <w:t>以南半島既有遊憩熱點進行優化提升，重塑屏東南半島風華。</w:t>
            </w:r>
          </w:p>
        </w:tc>
      </w:tr>
    </w:tbl>
    <w:p w14:paraId="398BF39E" w14:textId="30855486" w:rsidR="0063580F" w:rsidRPr="00A45DB8" w:rsidRDefault="0063580F" w:rsidP="00C31817">
      <w:pPr>
        <w:pStyle w:val="4"/>
        <w:numPr>
          <w:ilvl w:val="0"/>
          <w:numId w:val="0"/>
        </w:numPr>
        <w:ind w:leftChars="-125" w:left="1" w:hangingChars="142" w:hanging="426"/>
        <w:rPr>
          <w:rFonts w:ascii="Times New Roman" w:hAnsi="Times New Roman"/>
          <w:color w:val="000000" w:themeColor="text1"/>
          <w:sz w:val="28"/>
          <w:szCs w:val="32"/>
        </w:rPr>
      </w:pPr>
      <w:r w:rsidRPr="00A45DB8">
        <w:rPr>
          <w:rFonts w:ascii="Times New Roman" w:hAnsi="Times New Roman"/>
          <w:color w:val="000000" w:themeColor="text1"/>
          <w:sz w:val="28"/>
          <w:szCs w:val="32"/>
        </w:rPr>
        <w:t>資料來源：</w:t>
      </w:r>
      <w:r w:rsidR="00817D79" w:rsidRPr="00A45DB8">
        <w:rPr>
          <w:rFonts w:ascii="Times New Roman" w:hAnsi="Times New Roman"/>
          <w:color w:val="000000" w:themeColor="text1"/>
          <w:sz w:val="28"/>
          <w:szCs w:val="32"/>
        </w:rPr>
        <w:t>觀光</w:t>
      </w:r>
      <w:proofErr w:type="gramStart"/>
      <w:r w:rsidR="00817D79" w:rsidRPr="00A45DB8">
        <w:rPr>
          <w:rFonts w:ascii="Times New Roman" w:hAnsi="Times New Roman"/>
          <w:color w:val="000000" w:themeColor="text1"/>
          <w:sz w:val="28"/>
          <w:szCs w:val="32"/>
        </w:rPr>
        <w:t>署官網</w:t>
      </w:r>
      <w:proofErr w:type="gramEnd"/>
      <w:r w:rsidR="00817D79" w:rsidRPr="00A45DB8">
        <w:rPr>
          <w:rFonts w:ascii="Times New Roman" w:hAnsi="Times New Roman"/>
          <w:color w:val="000000" w:themeColor="text1"/>
          <w:sz w:val="28"/>
          <w:szCs w:val="32"/>
        </w:rPr>
        <w:t>，</w:t>
      </w:r>
      <w:r w:rsidRPr="00A45DB8">
        <w:rPr>
          <w:rFonts w:ascii="Times New Roman" w:hAnsi="Times New Roman"/>
          <w:color w:val="000000" w:themeColor="text1"/>
          <w:sz w:val="28"/>
          <w:szCs w:val="32"/>
        </w:rPr>
        <w:t>本院</w:t>
      </w:r>
      <w:proofErr w:type="gramStart"/>
      <w:r w:rsidR="00731766" w:rsidRPr="00A45DB8">
        <w:rPr>
          <w:rFonts w:ascii="Times New Roman" w:hAnsi="Times New Roman"/>
          <w:color w:val="000000" w:themeColor="text1"/>
          <w:sz w:val="28"/>
          <w:szCs w:val="32"/>
        </w:rPr>
        <w:t>自行彙製</w:t>
      </w:r>
      <w:proofErr w:type="gramEnd"/>
      <w:r w:rsidRPr="00A45DB8">
        <w:rPr>
          <w:rFonts w:ascii="Times New Roman" w:hAnsi="Times New Roman"/>
          <w:color w:val="000000" w:themeColor="text1"/>
          <w:sz w:val="28"/>
          <w:szCs w:val="32"/>
        </w:rPr>
        <w:t>。</w:t>
      </w:r>
    </w:p>
    <w:p w14:paraId="77973760" w14:textId="72BC492F" w:rsidR="00986669" w:rsidRPr="00A45DB8" w:rsidRDefault="00986669" w:rsidP="00986669">
      <w:pPr>
        <w:pStyle w:val="4"/>
        <w:rPr>
          <w:rFonts w:ascii="Times New Roman" w:hAnsi="Times New Roman"/>
          <w:color w:val="000000" w:themeColor="text1"/>
        </w:rPr>
      </w:pPr>
      <w:r w:rsidRPr="00A45DB8">
        <w:rPr>
          <w:rFonts w:ascii="Times New Roman" w:hAnsi="Times New Roman"/>
          <w:color w:val="000000" w:themeColor="text1"/>
        </w:rPr>
        <w:t>計畫經費：</w:t>
      </w:r>
      <w:r w:rsidR="003D064F" w:rsidRPr="00A45DB8">
        <w:rPr>
          <w:rFonts w:ascii="Times New Roman" w:hAnsi="Times New Roman"/>
          <w:color w:val="000000" w:themeColor="text1"/>
        </w:rPr>
        <w:t>上述</w:t>
      </w:r>
      <w:r w:rsidR="003D064F" w:rsidRPr="00A45DB8">
        <w:rPr>
          <w:rFonts w:ascii="Times New Roman" w:hAnsi="Times New Roman"/>
          <w:color w:val="000000" w:themeColor="text1"/>
        </w:rPr>
        <w:t>10</w:t>
      </w:r>
      <w:r w:rsidR="003D064F" w:rsidRPr="00A45DB8">
        <w:rPr>
          <w:rFonts w:ascii="Times New Roman" w:hAnsi="Times New Roman"/>
          <w:color w:val="000000" w:themeColor="text1"/>
        </w:rPr>
        <w:t>項計畫總經費為</w:t>
      </w:r>
      <w:r w:rsidR="003D064F" w:rsidRPr="00A45DB8">
        <w:rPr>
          <w:rFonts w:ascii="Times New Roman" w:hAnsi="Times New Roman"/>
          <w:color w:val="000000" w:themeColor="text1"/>
        </w:rPr>
        <w:t>100.14</w:t>
      </w:r>
      <w:r w:rsidR="003D064F" w:rsidRPr="00A45DB8">
        <w:rPr>
          <w:rFonts w:ascii="Times New Roman" w:hAnsi="Times New Roman"/>
          <w:color w:val="000000" w:themeColor="text1"/>
        </w:rPr>
        <w:t>億元，</w:t>
      </w:r>
      <w:r w:rsidR="00657510" w:rsidRPr="00A45DB8">
        <w:rPr>
          <w:rFonts w:ascii="Times New Roman" w:hAnsi="Times New Roman"/>
          <w:color w:val="000000" w:themeColor="text1"/>
        </w:rPr>
        <w:t>其中第</w:t>
      </w:r>
      <w:r w:rsidR="00657510" w:rsidRPr="00A45DB8">
        <w:rPr>
          <w:rFonts w:ascii="Times New Roman" w:hAnsi="Times New Roman"/>
          <w:color w:val="000000" w:themeColor="text1"/>
        </w:rPr>
        <w:t>10</w:t>
      </w:r>
      <w:r w:rsidR="00657510" w:rsidRPr="00A45DB8">
        <w:rPr>
          <w:rFonts w:ascii="Times New Roman" w:hAnsi="Times New Roman"/>
          <w:color w:val="000000" w:themeColor="text1"/>
        </w:rPr>
        <w:t>項「半島風華觀光亮點計畫」經費為</w:t>
      </w:r>
      <w:r w:rsidR="00657510" w:rsidRPr="00A45DB8">
        <w:rPr>
          <w:rFonts w:ascii="Times New Roman" w:hAnsi="Times New Roman"/>
          <w:color w:val="000000" w:themeColor="text1"/>
        </w:rPr>
        <w:t>17.3</w:t>
      </w:r>
      <w:r w:rsidR="00657510" w:rsidRPr="00A45DB8">
        <w:rPr>
          <w:rFonts w:ascii="Times New Roman" w:hAnsi="Times New Roman"/>
          <w:color w:val="000000" w:themeColor="text1"/>
        </w:rPr>
        <w:t>億元，區分為國家公園署執行「後壁湖遊艇港旅運中心國際亮點計畫」</w:t>
      </w:r>
      <w:r w:rsidR="00657510" w:rsidRPr="00A45DB8">
        <w:rPr>
          <w:rFonts w:ascii="Times New Roman" w:hAnsi="Times New Roman"/>
          <w:color w:val="000000" w:themeColor="text1"/>
        </w:rPr>
        <w:t>7.1</w:t>
      </w:r>
      <w:r w:rsidR="00657510" w:rsidRPr="00A45DB8">
        <w:rPr>
          <w:rFonts w:ascii="Times New Roman" w:hAnsi="Times New Roman"/>
          <w:color w:val="000000" w:themeColor="text1"/>
        </w:rPr>
        <w:t>億元、觀光署補助屏東縣政府執行</w:t>
      </w:r>
      <w:r w:rsidRPr="00A45DB8">
        <w:rPr>
          <w:rFonts w:ascii="Times New Roman" w:hAnsi="Times New Roman"/>
          <w:bCs/>
          <w:color w:val="000000" w:themeColor="text1"/>
        </w:rPr>
        <w:t>「</w:t>
      </w:r>
      <w:r w:rsidR="00657510" w:rsidRPr="00A45DB8">
        <w:rPr>
          <w:rFonts w:ascii="Times New Roman" w:hAnsi="Times New Roman"/>
          <w:bCs/>
          <w:color w:val="000000" w:themeColor="text1"/>
        </w:rPr>
        <w:t>佳樂水國際山海體驗園區環境營造計畫及屏東縣滿州鄉港口吊橋改建計畫</w:t>
      </w:r>
      <w:r w:rsidRPr="00A45DB8">
        <w:rPr>
          <w:rFonts w:ascii="Times New Roman" w:hAnsi="Times New Roman"/>
          <w:bCs/>
          <w:color w:val="000000" w:themeColor="text1"/>
        </w:rPr>
        <w:t>」</w:t>
      </w:r>
      <w:r w:rsidR="00657510" w:rsidRPr="00A45DB8">
        <w:rPr>
          <w:rFonts w:ascii="Times New Roman" w:hAnsi="Times New Roman"/>
          <w:bCs/>
          <w:color w:val="000000" w:themeColor="text1"/>
        </w:rPr>
        <w:t>10.2</w:t>
      </w:r>
      <w:r w:rsidRPr="00A45DB8">
        <w:rPr>
          <w:rFonts w:ascii="Times New Roman" w:hAnsi="Times New Roman"/>
          <w:bCs/>
          <w:color w:val="000000" w:themeColor="text1"/>
        </w:rPr>
        <w:t>億元</w:t>
      </w:r>
      <w:r w:rsidRPr="00A45DB8">
        <w:rPr>
          <w:rFonts w:ascii="Times New Roman" w:hAnsi="Times New Roman"/>
          <w:color w:val="000000" w:themeColor="text1"/>
        </w:rPr>
        <w:t>，</w:t>
      </w:r>
      <w:r w:rsidR="00657510" w:rsidRPr="00A45DB8">
        <w:rPr>
          <w:rFonts w:ascii="Times New Roman" w:hAnsi="Times New Roman"/>
          <w:color w:val="000000" w:themeColor="text1"/>
        </w:rPr>
        <w:t>因</w:t>
      </w:r>
      <w:r w:rsidR="00657510" w:rsidRPr="00A45DB8">
        <w:rPr>
          <w:rFonts w:ascii="Times New Roman" w:hAnsi="Times New Roman"/>
          <w:bCs/>
          <w:color w:val="000000" w:themeColor="text1"/>
        </w:rPr>
        <w:t>屏東縣滿州鄉港口吊橋改建計畫已先行發包，</w:t>
      </w:r>
      <w:r w:rsidR="00657510" w:rsidRPr="00ED322C">
        <w:rPr>
          <w:rFonts w:ascii="Times New Roman" w:hAnsi="Times New Roman"/>
          <w:bCs/>
          <w:color w:val="000000" w:themeColor="text1"/>
          <w:spacing w:val="2"/>
        </w:rPr>
        <w:t>依照規定</w:t>
      </w:r>
      <w:r w:rsidR="00D6267D" w:rsidRPr="00ED322C">
        <w:rPr>
          <w:rStyle w:val="aff4"/>
          <w:rFonts w:ascii="Times New Roman" w:hAnsi="Times New Roman"/>
          <w:bCs/>
          <w:color w:val="000000" w:themeColor="text1"/>
          <w:spacing w:val="2"/>
        </w:rPr>
        <w:footnoteReference w:id="7"/>
      </w:r>
      <w:r w:rsidR="00657510" w:rsidRPr="00ED322C">
        <w:rPr>
          <w:rFonts w:ascii="Times New Roman" w:hAnsi="Times New Roman"/>
          <w:bCs/>
          <w:color w:val="000000" w:themeColor="text1"/>
          <w:spacing w:val="2"/>
        </w:rPr>
        <w:t>無法納入計畫</w:t>
      </w:r>
      <w:r w:rsidR="00D014F2" w:rsidRPr="00ED322C">
        <w:rPr>
          <w:rFonts w:ascii="Times New Roman" w:hAnsi="Times New Roman"/>
          <w:bCs/>
          <w:color w:val="000000" w:themeColor="text1"/>
          <w:spacing w:val="2"/>
        </w:rPr>
        <w:t>補助，</w:t>
      </w:r>
      <w:proofErr w:type="gramStart"/>
      <w:r w:rsidR="00D014F2" w:rsidRPr="00ED322C">
        <w:rPr>
          <w:rFonts w:ascii="Times New Roman" w:hAnsi="Times New Roman"/>
          <w:bCs/>
          <w:color w:val="000000" w:themeColor="text1"/>
          <w:spacing w:val="2"/>
        </w:rPr>
        <w:t>爰</w:t>
      </w:r>
      <w:proofErr w:type="gramEnd"/>
      <w:r w:rsidR="00D014F2" w:rsidRPr="00ED322C">
        <w:rPr>
          <w:rFonts w:ascii="Times New Roman" w:hAnsi="Times New Roman"/>
          <w:bCs/>
          <w:color w:val="000000" w:themeColor="text1"/>
          <w:spacing w:val="2"/>
        </w:rPr>
        <w:t>該子計畫再細分</w:t>
      </w:r>
      <w:r w:rsidR="00D014F2" w:rsidRPr="00A45DB8">
        <w:rPr>
          <w:rFonts w:ascii="Times New Roman" w:hAnsi="Times New Roman"/>
          <w:bCs/>
          <w:color w:val="000000" w:themeColor="text1"/>
        </w:rPr>
        <w:t>為</w:t>
      </w:r>
      <w:r w:rsidR="00D014F2" w:rsidRPr="00A45DB8">
        <w:rPr>
          <w:rFonts w:ascii="Times New Roman" w:hAnsi="Times New Roman"/>
          <w:bCs/>
          <w:color w:val="000000" w:themeColor="text1"/>
        </w:rPr>
        <w:t>6.6</w:t>
      </w:r>
      <w:r w:rsidR="00C74C70" w:rsidRPr="00A45DB8">
        <w:rPr>
          <w:rFonts w:ascii="Times New Roman" w:hAnsi="Times New Roman"/>
          <w:bCs/>
          <w:color w:val="000000" w:themeColor="text1"/>
        </w:rPr>
        <w:t>065</w:t>
      </w:r>
      <w:r w:rsidR="00D014F2" w:rsidRPr="00A45DB8">
        <w:rPr>
          <w:rFonts w:ascii="Times New Roman" w:hAnsi="Times New Roman"/>
          <w:bCs/>
          <w:color w:val="000000" w:themeColor="text1"/>
        </w:rPr>
        <w:t>億元（規劃設計監造標</w:t>
      </w:r>
      <w:r w:rsidR="00D014F2" w:rsidRPr="00A45DB8">
        <w:rPr>
          <w:rFonts w:ascii="Times New Roman" w:hAnsi="Times New Roman"/>
          <w:bCs/>
          <w:color w:val="000000" w:themeColor="text1"/>
        </w:rPr>
        <w:t>4,750</w:t>
      </w:r>
      <w:r w:rsidR="00D014F2" w:rsidRPr="00A45DB8">
        <w:rPr>
          <w:rFonts w:ascii="Times New Roman" w:hAnsi="Times New Roman"/>
          <w:bCs/>
          <w:color w:val="000000" w:themeColor="text1"/>
        </w:rPr>
        <w:t>萬元、預估發包工程費</w:t>
      </w:r>
      <w:r w:rsidR="00D014F2" w:rsidRPr="00A45DB8">
        <w:rPr>
          <w:rFonts w:ascii="Times New Roman" w:hAnsi="Times New Roman"/>
          <w:bCs/>
          <w:color w:val="000000" w:themeColor="text1"/>
        </w:rPr>
        <w:t>6.1315</w:t>
      </w:r>
      <w:r w:rsidR="00D014F2" w:rsidRPr="00A45DB8">
        <w:rPr>
          <w:rFonts w:ascii="Times New Roman" w:hAnsi="Times New Roman"/>
          <w:bCs/>
          <w:color w:val="000000" w:themeColor="text1"/>
        </w:rPr>
        <w:t>億元），以及剩餘經費由屏東縣政府盤點計畫範圍內特色遊憩景點</w:t>
      </w:r>
      <w:r w:rsidR="0030225E" w:rsidRPr="00A45DB8">
        <w:rPr>
          <w:rFonts w:ascii="Times New Roman" w:hAnsi="Times New Roman"/>
          <w:bCs/>
          <w:color w:val="000000" w:themeColor="text1"/>
        </w:rPr>
        <w:t>，</w:t>
      </w:r>
      <w:r w:rsidR="00D014F2" w:rsidRPr="00A45DB8">
        <w:rPr>
          <w:rFonts w:ascii="Times New Roman" w:hAnsi="Times New Roman"/>
          <w:bCs/>
          <w:color w:val="000000" w:themeColor="text1"/>
        </w:rPr>
        <w:t>提出修正計畫函報觀光署納入計畫補助</w:t>
      </w:r>
      <w:r w:rsidRPr="00A45DB8">
        <w:rPr>
          <w:rFonts w:ascii="Times New Roman" w:hAnsi="Times New Roman"/>
          <w:color w:val="000000" w:themeColor="text1"/>
        </w:rPr>
        <w:t>。</w:t>
      </w:r>
    </w:p>
    <w:p w14:paraId="173B52DF" w14:textId="44F7A5E6" w:rsidR="001A7992" w:rsidRPr="00A45DB8" w:rsidRDefault="00401A62" w:rsidP="001A7992">
      <w:pPr>
        <w:pStyle w:val="3"/>
        <w:rPr>
          <w:rFonts w:ascii="Times New Roman" w:hAnsi="Times New Roman"/>
          <w:color w:val="000000" w:themeColor="text1"/>
          <w:kern w:val="0"/>
          <w:sz w:val="24"/>
        </w:rPr>
      </w:pPr>
      <w:r w:rsidRPr="00A45DB8">
        <w:rPr>
          <w:rFonts w:ascii="Times New Roman" w:hAnsi="Times New Roman"/>
          <w:color w:val="000000" w:themeColor="text1"/>
        </w:rPr>
        <w:t>經查，</w:t>
      </w:r>
      <w:r w:rsidR="00D646D1" w:rsidRPr="00A45DB8">
        <w:rPr>
          <w:rFonts w:ascii="Times New Roman" w:hAnsi="Times New Roman"/>
          <w:color w:val="000000" w:themeColor="text1"/>
          <w:u w:val="single"/>
        </w:rPr>
        <w:t>國內外永續觀光案例顯示，觀光建設除硬體設施外，更應重視地方參與、生態承載、交通整合</w:t>
      </w:r>
      <w:r w:rsidR="00D646D1" w:rsidRPr="00A45DB8">
        <w:rPr>
          <w:rFonts w:ascii="Times New Roman" w:hAnsi="Times New Roman"/>
          <w:color w:val="000000" w:themeColor="text1"/>
          <w:u w:val="single"/>
        </w:rPr>
        <w:lastRenderedPageBreak/>
        <w:t>及後續營運管理，方能避免短期觀光熱潮後產生環境負荷、設施閒置或地方收益不足等問題</w:t>
      </w:r>
      <w:r w:rsidR="00D646D1" w:rsidRPr="00A45DB8">
        <w:rPr>
          <w:rFonts w:ascii="Times New Roman" w:hAnsi="Times New Roman"/>
          <w:color w:val="000000" w:themeColor="text1"/>
        </w:rPr>
        <w:t>。是</w:t>
      </w:r>
      <w:proofErr w:type="gramStart"/>
      <w:r w:rsidR="00D646D1" w:rsidRPr="00A45DB8">
        <w:rPr>
          <w:rFonts w:ascii="Times New Roman" w:hAnsi="Times New Roman"/>
          <w:color w:val="000000" w:themeColor="text1"/>
        </w:rPr>
        <w:t>以</w:t>
      </w:r>
      <w:proofErr w:type="gramEnd"/>
      <w:r w:rsidR="00D646D1" w:rsidRPr="00A45DB8">
        <w:rPr>
          <w:rFonts w:ascii="Times New Roman" w:hAnsi="Times New Roman"/>
          <w:color w:val="000000" w:themeColor="text1"/>
        </w:rPr>
        <w:t>，</w:t>
      </w:r>
      <w:r w:rsidRPr="00A45DB8">
        <w:rPr>
          <w:rFonts w:ascii="Times New Roman" w:hAnsi="Times New Roman"/>
          <w:color w:val="000000" w:themeColor="text1"/>
        </w:rPr>
        <w:t>佳樂水風景區位處恆春半島東海岸，擁有特殊海蝕地形、山海景觀、珊瑚礁地貌、衝浪水域及自然生態等觀光資源，過往曾為恆春半島重要觀光景點之</w:t>
      </w:r>
      <w:proofErr w:type="gramStart"/>
      <w:r w:rsidRPr="00A45DB8">
        <w:rPr>
          <w:rFonts w:ascii="Times New Roman" w:hAnsi="Times New Roman"/>
          <w:color w:val="000000" w:themeColor="text1"/>
        </w:rPr>
        <w:t>一</w:t>
      </w:r>
      <w:proofErr w:type="gramEnd"/>
      <w:r w:rsidRPr="00A45DB8">
        <w:rPr>
          <w:rFonts w:ascii="Times New Roman" w:hAnsi="Times New Roman"/>
          <w:color w:val="000000" w:themeColor="text1"/>
        </w:rPr>
        <w:t>。</w:t>
      </w:r>
      <w:proofErr w:type="gramStart"/>
      <w:r w:rsidRPr="00A45DB8">
        <w:rPr>
          <w:rFonts w:ascii="Times New Roman" w:hAnsi="Times New Roman"/>
          <w:b/>
          <w:bCs w:val="0"/>
          <w:color w:val="000000" w:themeColor="text1"/>
        </w:rPr>
        <w:t>惟</w:t>
      </w:r>
      <w:proofErr w:type="gramEnd"/>
      <w:r w:rsidRPr="00A45DB8">
        <w:rPr>
          <w:rFonts w:ascii="Times New Roman" w:hAnsi="Times New Roman"/>
          <w:b/>
          <w:bCs w:val="0"/>
          <w:color w:val="000000" w:themeColor="text1"/>
        </w:rPr>
        <w:t>近年因旅遊市場型態轉變、國旅競爭加劇、觀光資源長期集中於墾丁西岸熱門區域，及交通</w:t>
      </w:r>
      <w:r w:rsidR="00217B7A" w:rsidRPr="00A45DB8">
        <w:rPr>
          <w:rFonts w:ascii="Times New Roman" w:hAnsi="Times New Roman"/>
          <w:b/>
          <w:bCs w:val="0"/>
          <w:color w:val="000000" w:themeColor="text1"/>
        </w:rPr>
        <w:t>可及性</w:t>
      </w:r>
      <w:r w:rsidRPr="00A45DB8">
        <w:rPr>
          <w:rFonts w:ascii="Times New Roman" w:hAnsi="Times New Roman"/>
          <w:b/>
          <w:bCs w:val="0"/>
          <w:color w:val="000000" w:themeColor="text1"/>
        </w:rPr>
        <w:t>不足等因素，佳樂水</w:t>
      </w:r>
      <w:r w:rsidR="00506776" w:rsidRPr="00A45DB8">
        <w:rPr>
          <w:rFonts w:ascii="Times New Roman" w:hAnsi="Times New Roman"/>
          <w:b/>
          <w:bCs w:val="0"/>
          <w:color w:val="000000" w:themeColor="text1"/>
        </w:rPr>
        <w:t>風景區</w:t>
      </w:r>
      <w:r w:rsidRPr="00A45DB8">
        <w:rPr>
          <w:rFonts w:ascii="Times New Roman" w:hAnsi="Times New Roman"/>
          <w:b/>
          <w:bCs w:val="0"/>
          <w:color w:val="000000" w:themeColor="text1"/>
        </w:rPr>
        <w:t>整體觀光能見度及遊客停留效益逐漸下降</w:t>
      </w:r>
      <w:r w:rsidR="00986669" w:rsidRPr="00A45DB8">
        <w:rPr>
          <w:rFonts w:ascii="Times New Roman" w:hAnsi="Times New Roman"/>
          <w:color w:val="000000" w:themeColor="text1"/>
        </w:rPr>
        <w:t>。</w:t>
      </w:r>
      <w:r w:rsidR="00BA1B7D" w:rsidRPr="00A45DB8">
        <w:rPr>
          <w:rFonts w:ascii="Times New Roman" w:hAnsi="Times New Roman" w:hint="eastAsia"/>
          <w:color w:val="000000" w:themeColor="text1"/>
        </w:rPr>
        <w:t>基此，</w:t>
      </w:r>
      <w:r w:rsidR="00506776" w:rsidRPr="00A45DB8">
        <w:rPr>
          <w:rFonts w:ascii="Times New Roman" w:hAnsi="Times New Roman"/>
          <w:color w:val="000000" w:themeColor="text1"/>
        </w:rPr>
        <w:t>該風景區</w:t>
      </w:r>
      <w:r w:rsidR="001A7992" w:rsidRPr="00A45DB8">
        <w:rPr>
          <w:rFonts w:ascii="Times New Roman" w:hAnsi="Times New Roman"/>
          <w:color w:val="000000" w:themeColor="text1"/>
        </w:rPr>
        <w:t>雖具特殊山海景觀、生態資源及自然地質特色，</w:t>
      </w:r>
      <w:r w:rsidR="001A7992" w:rsidRPr="00A45DB8">
        <w:rPr>
          <w:rFonts w:ascii="Times New Roman" w:hAnsi="Times New Roman"/>
          <w:b/>
          <w:bCs w:val="0"/>
          <w:color w:val="000000" w:themeColor="text1"/>
        </w:rPr>
        <w:t>近年仍面臨多項觀光發展與經營管理課題</w:t>
      </w:r>
      <w:r w:rsidR="001A7992" w:rsidRPr="00A45DB8">
        <w:rPr>
          <w:rFonts w:ascii="Times New Roman" w:hAnsi="Times New Roman"/>
          <w:color w:val="000000" w:themeColor="text1"/>
        </w:rPr>
        <w:t>，本院於</w:t>
      </w:r>
      <w:r w:rsidR="001A7992" w:rsidRPr="00A45DB8">
        <w:rPr>
          <w:rFonts w:ascii="Times New Roman" w:hAnsi="Times New Roman"/>
          <w:color w:val="000000" w:themeColor="text1"/>
        </w:rPr>
        <w:t>115</w:t>
      </w:r>
      <w:r w:rsidR="001A7992" w:rsidRPr="00A45DB8">
        <w:rPr>
          <w:rFonts w:ascii="Times New Roman" w:hAnsi="Times New Roman"/>
          <w:color w:val="000000" w:themeColor="text1"/>
        </w:rPr>
        <w:t>年</w:t>
      </w:r>
      <w:r w:rsidR="001A7992" w:rsidRPr="00A45DB8">
        <w:rPr>
          <w:rFonts w:ascii="Times New Roman" w:hAnsi="Times New Roman"/>
          <w:color w:val="000000" w:themeColor="text1"/>
        </w:rPr>
        <w:t>4</w:t>
      </w:r>
      <w:r w:rsidR="001A7992" w:rsidRPr="00A45DB8">
        <w:rPr>
          <w:rFonts w:ascii="Times New Roman" w:hAnsi="Times New Roman"/>
          <w:color w:val="000000" w:themeColor="text1"/>
        </w:rPr>
        <w:t>月</w:t>
      </w:r>
      <w:r w:rsidR="001A7992" w:rsidRPr="00A45DB8">
        <w:rPr>
          <w:rFonts w:ascii="Times New Roman" w:hAnsi="Times New Roman"/>
          <w:color w:val="000000" w:themeColor="text1"/>
        </w:rPr>
        <w:t>23</w:t>
      </w:r>
      <w:r w:rsidR="001A7992" w:rsidRPr="00A45DB8">
        <w:rPr>
          <w:rFonts w:ascii="Times New Roman" w:hAnsi="Times New Roman"/>
          <w:color w:val="000000" w:themeColor="text1"/>
        </w:rPr>
        <w:t>日與國家公園署、觀光署、屏東縣政府</w:t>
      </w:r>
      <w:r w:rsidR="001179FB" w:rsidRPr="00A45DB8">
        <w:rPr>
          <w:rFonts w:ascii="Times New Roman" w:hAnsi="Times New Roman"/>
          <w:color w:val="000000" w:themeColor="text1"/>
        </w:rPr>
        <w:t>、</w:t>
      </w:r>
      <w:r w:rsidR="003E0074" w:rsidRPr="00A45DB8">
        <w:rPr>
          <w:rFonts w:ascii="Times New Roman" w:hAnsi="Times New Roman" w:hint="eastAsia"/>
          <w:color w:val="000000" w:themeColor="text1"/>
        </w:rPr>
        <w:t>屏東縣</w:t>
      </w:r>
      <w:r w:rsidR="001179FB" w:rsidRPr="00A45DB8">
        <w:rPr>
          <w:rFonts w:ascii="Times New Roman" w:hAnsi="Times New Roman"/>
          <w:color w:val="000000" w:themeColor="text1"/>
        </w:rPr>
        <w:t>3</w:t>
      </w:r>
      <w:r w:rsidR="001179FB" w:rsidRPr="00A45DB8">
        <w:rPr>
          <w:rFonts w:ascii="Times New Roman" w:hAnsi="Times New Roman"/>
          <w:color w:val="000000" w:themeColor="text1"/>
        </w:rPr>
        <w:t>個</w:t>
      </w:r>
      <w:r w:rsidR="001A7992" w:rsidRPr="00ED322C">
        <w:rPr>
          <w:rFonts w:ascii="Times New Roman" w:hAnsi="Times New Roman"/>
          <w:color w:val="000000" w:themeColor="text1"/>
          <w:spacing w:val="2"/>
        </w:rPr>
        <w:t>鄉鎮公所座談時，滿州鄉公所</w:t>
      </w:r>
      <w:r w:rsidR="00217B7A" w:rsidRPr="00ED322C">
        <w:rPr>
          <w:rFonts w:ascii="Times New Roman" w:hAnsi="Times New Roman"/>
          <w:color w:val="000000" w:themeColor="text1"/>
          <w:spacing w:val="2"/>
        </w:rPr>
        <w:t>所言</w:t>
      </w:r>
      <w:proofErr w:type="gramStart"/>
      <w:r w:rsidR="00217B7A" w:rsidRPr="00ED322C">
        <w:rPr>
          <w:rFonts w:ascii="Times New Roman" w:hAnsi="Times New Roman"/>
          <w:color w:val="000000" w:themeColor="text1"/>
          <w:spacing w:val="2"/>
        </w:rPr>
        <w:t>併同</w:t>
      </w:r>
      <w:r w:rsidR="001A7992" w:rsidRPr="00ED322C">
        <w:rPr>
          <w:rFonts w:ascii="Times New Roman" w:hAnsi="Times New Roman"/>
          <w:color w:val="000000" w:themeColor="text1"/>
          <w:spacing w:val="2"/>
        </w:rPr>
        <w:t>論</w:t>
      </w:r>
      <w:proofErr w:type="gramEnd"/>
      <w:r w:rsidR="001A7992" w:rsidRPr="00ED322C">
        <w:rPr>
          <w:rFonts w:ascii="Times New Roman" w:hAnsi="Times New Roman"/>
          <w:color w:val="000000" w:themeColor="text1"/>
          <w:spacing w:val="2"/>
        </w:rPr>
        <w:t>者</w:t>
      </w:r>
      <w:r w:rsidR="00891C22" w:rsidRPr="00ED322C">
        <w:rPr>
          <w:rStyle w:val="aff4"/>
          <w:rFonts w:ascii="Times New Roman" w:hAnsi="Times New Roman"/>
          <w:color w:val="000000" w:themeColor="text1"/>
          <w:spacing w:val="2"/>
        </w:rPr>
        <w:footnoteReference w:id="8"/>
      </w:r>
      <w:r w:rsidR="001A7992" w:rsidRPr="00ED322C">
        <w:rPr>
          <w:rFonts w:ascii="Times New Roman" w:hAnsi="Times New Roman"/>
          <w:color w:val="000000" w:themeColor="text1"/>
          <w:spacing w:val="2"/>
        </w:rPr>
        <w:t>提出看</w:t>
      </w:r>
      <w:r w:rsidR="001A7992" w:rsidRPr="00A45DB8">
        <w:rPr>
          <w:rFonts w:ascii="Times New Roman" w:hAnsi="Times New Roman"/>
          <w:color w:val="000000" w:themeColor="text1"/>
        </w:rPr>
        <w:t>法</w:t>
      </w:r>
      <w:r w:rsidR="00217B7A" w:rsidRPr="00A45DB8">
        <w:rPr>
          <w:rFonts w:ascii="Times New Roman" w:hAnsi="Times New Roman"/>
          <w:color w:val="000000" w:themeColor="text1"/>
        </w:rPr>
        <w:t>，</w:t>
      </w:r>
      <w:proofErr w:type="gramStart"/>
      <w:r w:rsidR="001A7992" w:rsidRPr="00A45DB8">
        <w:rPr>
          <w:rFonts w:ascii="Times New Roman" w:hAnsi="Times New Roman"/>
          <w:color w:val="000000" w:themeColor="text1"/>
        </w:rPr>
        <w:t>均待相關</w:t>
      </w:r>
      <w:proofErr w:type="gramEnd"/>
      <w:r w:rsidR="001A7992" w:rsidRPr="00A45DB8">
        <w:rPr>
          <w:rFonts w:ascii="Times New Roman" w:hAnsi="Times New Roman"/>
          <w:color w:val="000000" w:themeColor="text1"/>
        </w:rPr>
        <w:t>機關檢視：</w:t>
      </w:r>
    </w:p>
    <w:p w14:paraId="59E704E2" w14:textId="484BCB6B" w:rsidR="001A7992" w:rsidRPr="00A45DB8" w:rsidRDefault="001A7992" w:rsidP="001A7992">
      <w:pPr>
        <w:pStyle w:val="4"/>
        <w:rPr>
          <w:rFonts w:ascii="Times New Roman" w:hAnsi="Times New Roman"/>
          <w:color w:val="000000" w:themeColor="text1"/>
          <w:kern w:val="0"/>
          <w:sz w:val="24"/>
        </w:rPr>
      </w:pPr>
      <w:r w:rsidRPr="00A45DB8">
        <w:rPr>
          <w:rFonts w:ascii="Times New Roman" w:hAnsi="Times New Roman"/>
          <w:b/>
          <w:bCs/>
          <w:color w:val="000000" w:themeColor="text1"/>
        </w:rPr>
        <w:t>滿州公鄉公所</w:t>
      </w:r>
      <w:r w:rsidRPr="00A45DB8">
        <w:rPr>
          <w:rFonts w:ascii="Times New Roman" w:hAnsi="Times New Roman"/>
          <w:color w:val="000000" w:themeColor="text1"/>
        </w:rPr>
        <w:t>表示遭遇課題：「</w:t>
      </w:r>
      <w:r w:rsidRPr="00A45DB8">
        <w:rPr>
          <w:rFonts w:ascii="Times New Roman" w:hAnsi="Times New Roman"/>
          <w:color w:val="000000" w:themeColor="text1"/>
        </w:rPr>
        <w:t>1.</w:t>
      </w:r>
      <w:r w:rsidRPr="00A45DB8">
        <w:rPr>
          <w:rFonts w:ascii="Times New Roman" w:hAnsi="Times New Roman"/>
          <w:b/>
          <w:bCs/>
          <w:color w:val="000000" w:themeColor="text1"/>
        </w:rPr>
        <w:t>土地利用受限</w:t>
      </w:r>
      <w:r w:rsidRPr="00A45DB8">
        <w:rPr>
          <w:rFonts w:ascii="Times New Roman" w:hAnsi="Times New Roman"/>
          <w:color w:val="000000" w:themeColor="text1"/>
        </w:rPr>
        <w:t>：鄉公所雖然擁有經營權，但硬體改善皆需報請墾管處審核。現行土地編定下，大規模的設施更新常受限於保護區法規。</w:t>
      </w:r>
      <w:r w:rsidRPr="00A45DB8">
        <w:rPr>
          <w:rFonts w:ascii="Times New Roman" w:hAnsi="Times New Roman"/>
          <w:color w:val="000000" w:themeColor="text1"/>
        </w:rPr>
        <w:t>2.</w:t>
      </w:r>
      <w:r w:rsidRPr="00A45DB8">
        <w:rPr>
          <w:rFonts w:ascii="Times New Roman" w:hAnsi="Times New Roman"/>
          <w:b/>
          <w:bCs/>
          <w:color w:val="000000" w:themeColor="text1"/>
        </w:rPr>
        <w:t>交通</w:t>
      </w:r>
      <w:proofErr w:type="gramStart"/>
      <w:r w:rsidRPr="00A45DB8">
        <w:rPr>
          <w:rFonts w:ascii="Times New Roman" w:hAnsi="Times New Roman"/>
          <w:b/>
          <w:bCs/>
          <w:color w:val="000000" w:themeColor="text1"/>
        </w:rPr>
        <w:t>易達性不足</w:t>
      </w:r>
      <w:proofErr w:type="gramEnd"/>
      <w:r w:rsidRPr="00A45DB8">
        <w:rPr>
          <w:rFonts w:ascii="Times New Roman" w:hAnsi="Times New Roman"/>
          <w:color w:val="000000" w:themeColor="text1"/>
        </w:rPr>
        <w:t>：佳樂水</w:t>
      </w:r>
      <w:r w:rsidR="00506776" w:rsidRPr="00A45DB8">
        <w:rPr>
          <w:rFonts w:ascii="Times New Roman" w:hAnsi="Times New Roman"/>
          <w:color w:val="000000" w:themeColor="text1"/>
        </w:rPr>
        <w:t>風景區</w:t>
      </w:r>
      <w:r w:rsidRPr="00A45DB8">
        <w:rPr>
          <w:rFonts w:ascii="Times New Roman" w:hAnsi="Times New Roman"/>
          <w:color w:val="000000" w:themeColor="text1"/>
        </w:rPr>
        <w:t>地處屏東</w:t>
      </w:r>
      <w:proofErr w:type="gramStart"/>
      <w:r w:rsidRPr="00A45DB8">
        <w:rPr>
          <w:rFonts w:ascii="Times New Roman" w:hAnsi="Times New Roman"/>
          <w:color w:val="000000" w:themeColor="text1"/>
        </w:rPr>
        <w:t>東</w:t>
      </w:r>
      <w:proofErr w:type="gramEnd"/>
      <w:r w:rsidRPr="00A45DB8">
        <w:rPr>
          <w:rFonts w:ascii="Times New Roman" w:hAnsi="Times New Roman"/>
          <w:color w:val="000000" w:themeColor="text1"/>
        </w:rPr>
        <w:t>海岸末端，比起恆春鎮中心或墾丁大街，</w:t>
      </w:r>
      <w:r w:rsidR="00D01C72" w:rsidRPr="00A45DB8">
        <w:rPr>
          <w:rFonts w:ascii="Times New Roman" w:hAnsi="Times New Roman"/>
          <w:color w:val="000000" w:themeColor="text1"/>
        </w:rPr>
        <w:t>車</w:t>
      </w:r>
      <w:r w:rsidR="00502C9A" w:rsidRPr="00A45DB8">
        <w:rPr>
          <w:rFonts w:ascii="Times New Roman" w:hAnsi="Times New Roman"/>
          <w:color w:val="000000" w:themeColor="text1"/>
        </w:rPr>
        <w:t>程</w:t>
      </w:r>
      <w:r w:rsidRPr="00A45DB8">
        <w:rPr>
          <w:rFonts w:ascii="Times New Roman" w:hAnsi="Times New Roman"/>
          <w:color w:val="000000" w:themeColor="text1"/>
        </w:rPr>
        <w:t>較遠。在沒有強大吸引力情況下，遊客容易在進入滿州前就於南灣或鵝</w:t>
      </w:r>
      <w:proofErr w:type="gramStart"/>
      <w:r w:rsidRPr="00A45DB8">
        <w:rPr>
          <w:rFonts w:ascii="Times New Roman" w:hAnsi="Times New Roman"/>
          <w:color w:val="000000" w:themeColor="text1"/>
        </w:rPr>
        <w:t>鑾</w:t>
      </w:r>
      <w:proofErr w:type="gramEnd"/>
      <w:r w:rsidRPr="00A45DB8">
        <w:rPr>
          <w:rFonts w:ascii="Times New Roman" w:hAnsi="Times New Roman"/>
          <w:color w:val="000000" w:themeColor="text1"/>
        </w:rPr>
        <w:t>鼻折返。</w:t>
      </w:r>
      <w:r w:rsidRPr="00A45DB8">
        <w:rPr>
          <w:rFonts w:ascii="Times New Roman" w:hAnsi="Times New Roman"/>
          <w:b/>
          <w:bCs/>
          <w:color w:val="000000" w:themeColor="text1"/>
        </w:rPr>
        <w:t>3.</w:t>
      </w:r>
      <w:r w:rsidRPr="00A45DB8">
        <w:rPr>
          <w:rFonts w:ascii="Times New Roman" w:hAnsi="Times New Roman"/>
          <w:b/>
          <w:bCs/>
          <w:color w:val="000000" w:themeColor="text1"/>
        </w:rPr>
        <w:t>缺乏整體上位規劃</w:t>
      </w:r>
      <w:r w:rsidRPr="00A45DB8">
        <w:rPr>
          <w:rFonts w:ascii="Times New Roman" w:hAnsi="Times New Roman"/>
          <w:color w:val="000000" w:themeColor="text1"/>
        </w:rPr>
        <w:t>：佳樂水</w:t>
      </w:r>
      <w:r w:rsidR="00506776" w:rsidRPr="00A45DB8">
        <w:rPr>
          <w:rFonts w:ascii="Times New Roman" w:hAnsi="Times New Roman"/>
          <w:color w:val="000000" w:themeColor="text1"/>
        </w:rPr>
        <w:t>風景區</w:t>
      </w:r>
      <w:r w:rsidRPr="00A45DB8">
        <w:rPr>
          <w:rFonts w:ascii="Times New Roman" w:hAnsi="Times New Roman"/>
          <w:color w:val="000000" w:themeColor="text1"/>
        </w:rPr>
        <w:t>作為偏遠</w:t>
      </w:r>
      <w:r w:rsidR="006433A2" w:rsidRPr="00A45DB8">
        <w:rPr>
          <w:rFonts w:ascii="Times New Roman" w:hAnsi="Times New Roman"/>
          <w:color w:val="000000" w:themeColor="text1"/>
        </w:rPr>
        <w:t>『</w:t>
      </w:r>
      <w:r w:rsidRPr="00A45DB8">
        <w:rPr>
          <w:rFonts w:ascii="Times New Roman" w:hAnsi="Times New Roman"/>
          <w:color w:val="000000" w:themeColor="text1"/>
        </w:rPr>
        <w:t>東海岸</w:t>
      </w:r>
      <w:r w:rsidR="006433A2" w:rsidRPr="00A45DB8">
        <w:rPr>
          <w:rFonts w:ascii="Times New Roman" w:hAnsi="Times New Roman"/>
          <w:color w:val="000000" w:themeColor="text1"/>
        </w:rPr>
        <w:t>』</w:t>
      </w:r>
      <w:r w:rsidRPr="00A45DB8">
        <w:rPr>
          <w:rFonts w:ascii="Times New Roman" w:hAnsi="Times New Roman"/>
          <w:color w:val="000000" w:themeColor="text1"/>
        </w:rPr>
        <w:t>，長期缺乏大型亮點行銷</w:t>
      </w:r>
      <w:proofErr w:type="gramStart"/>
      <w:r w:rsidRPr="00A45DB8">
        <w:rPr>
          <w:rFonts w:ascii="Times New Roman" w:hAnsi="Times New Roman"/>
          <w:color w:val="000000" w:themeColor="text1"/>
        </w:rPr>
        <w:t>或跨域資源</w:t>
      </w:r>
      <w:proofErr w:type="gramEnd"/>
      <w:r w:rsidRPr="00A45DB8">
        <w:rPr>
          <w:rFonts w:ascii="Times New Roman" w:hAnsi="Times New Roman"/>
          <w:color w:val="000000" w:themeColor="text1"/>
        </w:rPr>
        <w:t>整合，導致行政資源分配不均」。</w:t>
      </w:r>
    </w:p>
    <w:p w14:paraId="0EB34412" w14:textId="772FB509" w:rsidR="001A7992" w:rsidRPr="00A45DB8" w:rsidRDefault="001A7992" w:rsidP="001A7992">
      <w:pPr>
        <w:pStyle w:val="4"/>
        <w:rPr>
          <w:rFonts w:ascii="Times New Roman" w:hAnsi="Times New Roman"/>
          <w:color w:val="000000" w:themeColor="text1"/>
          <w:kern w:val="0"/>
          <w:sz w:val="24"/>
        </w:rPr>
      </w:pPr>
      <w:r w:rsidRPr="00A45DB8">
        <w:rPr>
          <w:rFonts w:ascii="Times New Roman" w:hAnsi="Times New Roman"/>
          <w:color w:val="000000" w:themeColor="text1"/>
        </w:rPr>
        <w:t>有關佳樂水</w:t>
      </w:r>
      <w:r w:rsidR="00506776" w:rsidRPr="00A45DB8">
        <w:rPr>
          <w:rFonts w:ascii="Times New Roman" w:hAnsi="Times New Roman"/>
          <w:color w:val="000000" w:themeColor="text1"/>
        </w:rPr>
        <w:t>風景區</w:t>
      </w:r>
      <w:r w:rsidRPr="00A45DB8">
        <w:rPr>
          <w:rFonts w:ascii="Times New Roman" w:hAnsi="Times New Roman"/>
          <w:color w:val="000000" w:themeColor="text1"/>
        </w:rPr>
        <w:t>周邊具滿州聚落文化、東海岸自然景觀、生態旅遊及水域活動等發展潛力，惟既有公共設施、景觀環境、遊憩服務及交通串聯</w:t>
      </w:r>
      <w:r w:rsidRPr="00A45DB8">
        <w:rPr>
          <w:rFonts w:ascii="Times New Roman" w:hAnsi="Times New Roman"/>
          <w:color w:val="000000" w:themeColor="text1"/>
        </w:rPr>
        <w:lastRenderedPageBreak/>
        <w:t>等仍待提升，</w:t>
      </w:r>
      <w:r w:rsidRPr="00A45DB8">
        <w:rPr>
          <w:rFonts w:ascii="Times New Roman" w:hAnsi="Times New Roman"/>
          <w:b/>
          <w:bCs/>
          <w:color w:val="000000" w:themeColor="text1"/>
        </w:rPr>
        <w:t>面臨相關課題亟待思考</w:t>
      </w:r>
      <w:r w:rsidRPr="00A45DB8">
        <w:rPr>
          <w:rFonts w:ascii="Times New Roman" w:hAnsi="Times New Roman"/>
          <w:color w:val="000000" w:themeColor="text1"/>
        </w:rPr>
        <w:t>，</w:t>
      </w:r>
      <w:r w:rsidRPr="00A45DB8">
        <w:rPr>
          <w:rFonts w:ascii="Times New Roman" w:hAnsi="Times New Roman"/>
          <w:b/>
          <w:color w:val="000000" w:themeColor="text1"/>
        </w:rPr>
        <w:t>論者</w:t>
      </w:r>
      <w:r w:rsidR="00BA1B7D" w:rsidRPr="00A45DB8">
        <w:rPr>
          <w:rStyle w:val="aff4"/>
          <w:rFonts w:ascii="Times New Roman" w:hAnsi="Times New Roman"/>
          <w:b/>
          <w:color w:val="000000" w:themeColor="text1"/>
        </w:rPr>
        <w:footnoteReference w:id="9"/>
      </w:r>
      <w:r w:rsidRPr="00A45DB8">
        <w:rPr>
          <w:rFonts w:ascii="Times New Roman" w:hAnsi="Times New Roman"/>
          <w:b/>
          <w:color w:val="000000" w:themeColor="text1"/>
        </w:rPr>
        <w:t>提出看法如下</w:t>
      </w:r>
      <w:r w:rsidRPr="00A45DB8">
        <w:rPr>
          <w:rFonts w:ascii="Times New Roman" w:hAnsi="Times New Roman"/>
          <w:color w:val="000000" w:themeColor="text1"/>
        </w:rPr>
        <w:t>：</w:t>
      </w:r>
    </w:p>
    <w:p w14:paraId="0E472495" w14:textId="311C01AE" w:rsidR="001A7992" w:rsidRPr="00A45DB8" w:rsidRDefault="001A7992" w:rsidP="001A7992">
      <w:pPr>
        <w:pStyle w:val="5"/>
        <w:rPr>
          <w:rFonts w:ascii="Times New Roman" w:hAnsi="Times New Roman"/>
          <w:color w:val="000000" w:themeColor="text1"/>
        </w:rPr>
      </w:pPr>
      <w:r w:rsidRPr="00A45DB8">
        <w:rPr>
          <w:rFonts w:ascii="Times New Roman" w:hAnsi="Times New Roman"/>
          <w:b/>
          <w:bCs w:val="0"/>
          <w:color w:val="000000" w:themeColor="text1"/>
        </w:rPr>
        <w:t>交通可及性相對不足</w:t>
      </w:r>
      <w:r w:rsidRPr="00A45DB8">
        <w:rPr>
          <w:rFonts w:ascii="Times New Roman" w:hAnsi="Times New Roman"/>
          <w:color w:val="000000" w:themeColor="text1"/>
        </w:rPr>
        <w:t>：位處恆春半島</w:t>
      </w:r>
      <w:proofErr w:type="gramStart"/>
      <w:r w:rsidRPr="00A45DB8">
        <w:rPr>
          <w:rFonts w:ascii="Times New Roman" w:hAnsi="Times New Roman"/>
          <w:color w:val="000000" w:themeColor="text1"/>
        </w:rPr>
        <w:t>東側，</w:t>
      </w:r>
      <w:proofErr w:type="gramEnd"/>
      <w:r w:rsidRPr="00A45DB8">
        <w:rPr>
          <w:rFonts w:ascii="Times New Roman" w:hAnsi="Times New Roman"/>
          <w:color w:val="000000" w:themeColor="text1"/>
        </w:rPr>
        <w:t>距主要交通節點較遠，大眾運輸班次有限，交通</w:t>
      </w:r>
      <w:proofErr w:type="gramStart"/>
      <w:r w:rsidRPr="00A45DB8">
        <w:rPr>
          <w:rFonts w:ascii="Times New Roman" w:hAnsi="Times New Roman"/>
          <w:color w:val="000000" w:themeColor="text1"/>
        </w:rPr>
        <w:t>接駁及轉運</w:t>
      </w:r>
      <w:proofErr w:type="gramEnd"/>
      <w:r w:rsidRPr="00A45DB8">
        <w:rPr>
          <w:rFonts w:ascii="Times New Roman" w:hAnsi="Times New Roman"/>
          <w:color w:val="000000" w:themeColor="text1"/>
        </w:rPr>
        <w:t>服務仍有不足，對自由行旅客及國際旅客之</w:t>
      </w:r>
      <w:proofErr w:type="gramStart"/>
      <w:r w:rsidRPr="00A45DB8">
        <w:rPr>
          <w:rFonts w:ascii="Times New Roman" w:hAnsi="Times New Roman"/>
          <w:color w:val="000000" w:themeColor="text1"/>
        </w:rPr>
        <w:t>可達性與</w:t>
      </w:r>
      <w:proofErr w:type="gramEnd"/>
      <w:r w:rsidRPr="00A45DB8">
        <w:rPr>
          <w:rFonts w:ascii="Times New Roman" w:hAnsi="Times New Roman"/>
          <w:color w:val="000000" w:themeColor="text1"/>
        </w:rPr>
        <w:t>便利</w:t>
      </w:r>
      <w:proofErr w:type="gramStart"/>
      <w:r w:rsidRPr="00A45DB8">
        <w:rPr>
          <w:rFonts w:ascii="Times New Roman" w:hAnsi="Times New Roman"/>
          <w:color w:val="000000" w:themeColor="text1"/>
        </w:rPr>
        <w:t>性均有影響</w:t>
      </w:r>
      <w:proofErr w:type="gramEnd"/>
      <w:r w:rsidRPr="00A45DB8">
        <w:rPr>
          <w:rFonts w:ascii="Times New Roman" w:hAnsi="Times New Roman"/>
          <w:color w:val="000000" w:themeColor="text1"/>
        </w:rPr>
        <w:t>。</w:t>
      </w:r>
    </w:p>
    <w:p w14:paraId="5A532AE4" w14:textId="77777777" w:rsidR="001A7992" w:rsidRPr="00A45DB8" w:rsidRDefault="001A7992" w:rsidP="001A7992">
      <w:pPr>
        <w:pStyle w:val="5"/>
        <w:rPr>
          <w:rFonts w:ascii="Times New Roman" w:hAnsi="Times New Roman"/>
          <w:color w:val="000000" w:themeColor="text1"/>
        </w:rPr>
      </w:pPr>
      <w:r w:rsidRPr="00A45DB8">
        <w:rPr>
          <w:rFonts w:ascii="Times New Roman" w:hAnsi="Times New Roman"/>
          <w:b/>
          <w:bCs w:val="0"/>
          <w:color w:val="000000" w:themeColor="text1"/>
        </w:rPr>
        <w:t>觀光型態較為單一</w:t>
      </w:r>
      <w:r w:rsidRPr="00A45DB8">
        <w:rPr>
          <w:rFonts w:ascii="Times New Roman" w:hAnsi="Times New Roman"/>
          <w:color w:val="000000" w:themeColor="text1"/>
        </w:rPr>
        <w:t>：目前遊憩活動仍多以海岸景觀觀賞及短暫停留為主，深度體驗、生態導</w:t>
      </w:r>
      <w:proofErr w:type="gramStart"/>
      <w:r w:rsidRPr="00A45DB8">
        <w:rPr>
          <w:rFonts w:ascii="Times New Roman" w:hAnsi="Times New Roman"/>
          <w:color w:val="000000" w:themeColor="text1"/>
        </w:rPr>
        <w:t>覽</w:t>
      </w:r>
      <w:proofErr w:type="gramEnd"/>
      <w:r w:rsidRPr="00A45DB8">
        <w:rPr>
          <w:rFonts w:ascii="Times New Roman" w:hAnsi="Times New Roman"/>
          <w:color w:val="000000" w:themeColor="text1"/>
        </w:rPr>
        <w:t>、夜間活動及四季型旅遊內容相對不足，旅客停留時間及消費效益有限。</w:t>
      </w:r>
    </w:p>
    <w:p w14:paraId="43A14099" w14:textId="77777777" w:rsidR="001A7992" w:rsidRPr="00A45DB8" w:rsidRDefault="001A7992" w:rsidP="001A7992">
      <w:pPr>
        <w:pStyle w:val="5"/>
        <w:rPr>
          <w:rFonts w:ascii="Times New Roman" w:hAnsi="Times New Roman"/>
          <w:color w:val="000000" w:themeColor="text1"/>
        </w:rPr>
      </w:pPr>
      <w:r w:rsidRPr="00A45DB8">
        <w:rPr>
          <w:rFonts w:ascii="Times New Roman" w:hAnsi="Times New Roman"/>
          <w:b/>
          <w:bCs w:val="0"/>
          <w:color w:val="000000" w:themeColor="text1"/>
        </w:rPr>
        <w:t>公共設施與服務量能有待提升</w:t>
      </w:r>
      <w:r w:rsidRPr="00A45DB8">
        <w:rPr>
          <w:rFonts w:ascii="Times New Roman" w:hAnsi="Times New Roman"/>
          <w:color w:val="000000" w:themeColor="text1"/>
        </w:rPr>
        <w:t>：部分停車、步道、休憩空間、遮蔭設施及旅客服務設施，仍有老舊或不足情形，面對極端氣候及大量旅遊需求時，其承載與服務能力允宜檢討強化。</w:t>
      </w:r>
    </w:p>
    <w:p w14:paraId="1C380A45" w14:textId="36B0CDB6" w:rsidR="001A7992" w:rsidRPr="00A45DB8" w:rsidRDefault="001A7992" w:rsidP="001A7992">
      <w:pPr>
        <w:pStyle w:val="5"/>
        <w:rPr>
          <w:rFonts w:ascii="Times New Roman" w:hAnsi="Times New Roman"/>
          <w:color w:val="000000" w:themeColor="text1"/>
        </w:rPr>
      </w:pPr>
      <w:r w:rsidRPr="00A45DB8">
        <w:rPr>
          <w:rFonts w:ascii="Times New Roman" w:hAnsi="Times New Roman"/>
          <w:b/>
          <w:bCs w:val="0"/>
          <w:color w:val="000000" w:themeColor="text1"/>
        </w:rPr>
        <w:t>生態保育與觀光利用平衡不易</w:t>
      </w:r>
      <w:r w:rsidRPr="00A45DB8">
        <w:rPr>
          <w:rFonts w:ascii="Times New Roman" w:hAnsi="Times New Roman"/>
          <w:color w:val="000000" w:themeColor="text1"/>
        </w:rPr>
        <w:t>：未來推動觀光建設或增加遊客量，可能提高環境承載壓力，如何兼顧觀光發展與生態保護，為重要課題。</w:t>
      </w:r>
    </w:p>
    <w:p w14:paraId="2CEEC6FE" w14:textId="77777777" w:rsidR="001A7992" w:rsidRPr="00A45DB8" w:rsidRDefault="001A7992" w:rsidP="001A7992">
      <w:pPr>
        <w:pStyle w:val="5"/>
        <w:rPr>
          <w:rFonts w:ascii="Times New Roman" w:hAnsi="Times New Roman"/>
          <w:color w:val="000000" w:themeColor="text1"/>
        </w:rPr>
      </w:pPr>
      <w:r w:rsidRPr="00A45DB8">
        <w:rPr>
          <w:rFonts w:ascii="Times New Roman" w:hAnsi="Times New Roman"/>
          <w:b/>
          <w:bCs w:val="0"/>
          <w:color w:val="000000" w:themeColor="text1"/>
        </w:rPr>
        <w:t>地方產業</w:t>
      </w:r>
      <w:proofErr w:type="gramStart"/>
      <w:r w:rsidRPr="00A45DB8">
        <w:rPr>
          <w:rFonts w:ascii="Times New Roman" w:hAnsi="Times New Roman"/>
          <w:b/>
          <w:bCs w:val="0"/>
          <w:color w:val="000000" w:themeColor="text1"/>
        </w:rPr>
        <w:t>鏈結仍待</w:t>
      </w:r>
      <w:proofErr w:type="gramEnd"/>
      <w:r w:rsidRPr="00A45DB8">
        <w:rPr>
          <w:rFonts w:ascii="Times New Roman" w:hAnsi="Times New Roman"/>
          <w:b/>
          <w:bCs w:val="0"/>
          <w:color w:val="000000" w:themeColor="text1"/>
        </w:rPr>
        <w:t>強化</w:t>
      </w:r>
      <w:r w:rsidRPr="00A45DB8">
        <w:rPr>
          <w:rFonts w:ascii="Times New Roman" w:hAnsi="Times New Roman"/>
          <w:color w:val="000000" w:themeColor="text1"/>
        </w:rPr>
        <w:t>：當地觀光與社區產業、農漁特色、文化體驗及地方創生之整合程度仍有限，觀光收益是否有效回饋地方社區及帶動青年返鄉發展，尚有精進空間。</w:t>
      </w:r>
    </w:p>
    <w:p w14:paraId="5F54D484" w14:textId="392C8964" w:rsidR="001A7992" w:rsidRPr="00A45DB8" w:rsidRDefault="001A7992" w:rsidP="001A7992">
      <w:pPr>
        <w:pStyle w:val="5"/>
        <w:rPr>
          <w:rFonts w:ascii="Times New Roman" w:hAnsi="Times New Roman"/>
          <w:color w:val="000000" w:themeColor="text1"/>
        </w:rPr>
      </w:pPr>
      <w:r w:rsidRPr="00A45DB8">
        <w:rPr>
          <w:rFonts w:ascii="Times New Roman" w:hAnsi="Times New Roman"/>
          <w:b/>
          <w:bCs w:val="0"/>
          <w:color w:val="000000" w:themeColor="text1"/>
        </w:rPr>
        <w:t>觀光市場競爭加劇</w:t>
      </w:r>
      <w:r w:rsidRPr="00A45DB8">
        <w:rPr>
          <w:rFonts w:ascii="Times New Roman" w:hAnsi="Times New Roman"/>
          <w:color w:val="000000" w:themeColor="text1"/>
        </w:rPr>
        <w:t>：近年國內外旅遊市場快速變化，旅客對旅遊品質、特色體驗及永續旅遊要求提升，若仍停留於傳統景點型觀光模式，恐不利提升整體競爭力與吸引力。</w:t>
      </w:r>
    </w:p>
    <w:p w14:paraId="3A40473E" w14:textId="24BF6296" w:rsidR="00401A62" w:rsidRPr="00A45DB8" w:rsidRDefault="00986669" w:rsidP="00536201">
      <w:pPr>
        <w:pStyle w:val="3"/>
        <w:rPr>
          <w:rFonts w:ascii="Times New Roman" w:hAnsi="Times New Roman"/>
          <w:color w:val="000000" w:themeColor="text1"/>
        </w:rPr>
      </w:pPr>
      <w:r w:rsidRPr="00A45DB8">
        <w:rPr>
          <w:rFonts w:ascii="Times New Roman" w:hAnsi="Times New Roman"/>
          <w:color w:val="000000" w:themeColor="text1"/>
        </w:rPr>
        <w:t>基此，據屏東縣政府表示，爭取納入北回之巔旗艦</w:t>
      </w:r>
      <w:r w:rsidRPr="00A45DB8">
        <w:rPr>
          <w:rFonts w:ascii="Times New Roman" w:hAnsi="Times New Roman"/>
          <w:color w:val="000000" w:themeColor="text1"/>
        </w:rPr>
        <w:lastRenderedPageBreak/>
        <w:t>計畫－微笑南灣</w:t>
      </w:r>
      <w:r w:rsidRPr="00A45DB8">
        <w:rPr>
          <w:rFonts w:ascii="Times New Roman" w:hAnsi="Times New Roman"/>
          <w:color w:val="000000" w:themeColor="text1"/>
        </w:rPr>
        <w:t>IN</w:t>
      </w:r>
      <w:r w:rsidRPr="00A45DB8">
        <w:rPr>
          <w:rFonts w:ascii="Times New Roman" w:hAnsi="Times New Roman"/>
          <w:color w:val="000000" w:themeColor="text1"/>
        </w:rPr>
        <w:t>臺灣計畫項下之「佳樂水國際山海體驗園區環境營造計畫」，獲觀光署</w:t>
      </w:r>
      <w:r w:rsidR="00286B45" w:rsidRPr="00A45DB8">
        <w:rPr>
          <w:rFonts w:ascii="Times New Roman" w:hAnsi="Times New Roman"/>
          <w:color w:val="000000" w:themeColor="text1"/>
        </w:rPr>
        <w:t>6.</w:t>
      </w:r>
      <w:r w:rsidR="00C74C70" w:rsidRPr="00A45DB8">
        <w:rPr>
          <w:rFonts w:ascii="Times New Roman" w:hAnsi="Times New Roman"/>
          <w:color w:val="000000" w:themeColor="text1"/>
        </w:rPr>
        <w:t>6</w:t>
      </w:r>
      <w:r w:rsidRPr="00A45DB8">
        <w:rPr>
          <w:rFonts w:ascii="Times New Roman" w:hAnsi="Times New Roman"/>
          <w:color w:val="000000" w:themeColor="text1"/>
        </w:rPr>
        <w:t>億</w:t>
      </w:r>
      <w:r w:rsidR="00286B45" w:rsidRPr="00A45DB8">
        <w:rPr>
          <w:rFonts w:ascii="Times New Roman" w:hAnsi="Times New Roman"/>
          <w:color w:val="000000" w:themeColor="text1"/>
        </w:rPr>
        <w:t>餘</w:t>
      </w:r>
      <w:r w:rsidRPr="00A45DB8">
        <w:rPr>
          <w:rFonts w:ascii="Times New Roman" w:hAnsi="Times New Roman"/>
          <w:color w:val="000000" w:themeColor="text1"/>
        </w:rPr>
        <w:t>元經費補助辦理</w:t>
      </w:r>
      <w:r w:rsidR="00EA418A" w:rsidRPr="00A45DB8">
        <w:rPr>
          <w:rFonts w:ascii="Times New Roman" w:hAnsi="Times New Roman"/>
          <w:color w:val="000000" w:themeColor="text1"/>
        </w:rPr>
        <w:t>，</w:t>
      </w:r>
      <w:r w:rsidRPr="00A45DB8">
        <w:rPr>
          <w:rFonts w:ascii="Times New Roman" w:hAnsi="Times New Roman"/>
          <w:color w:val="000000" w:themeColor="text1"/>
        </w:rPr>
        <w:t>期望透過景觀改善、公共設施優化、低碳遊憩環境、水域活動空間及東海岸旅遊廊帶串聯等措施，逐步建立佳樂水</w:t>
      </w:r>
      <w:r w:rsidR="00506776" w:rsidRPr="00A45DB8">
        <w:rPr>
          <w:rFonts w:ascii="Times New Roman" w:hAnsi="Times New Roman"/>
          <w:color w:val="000000" w:themeColor="text1"/>
        </w:rPr>
        <w:t>風景區</w:t>
      </w:r>
      <w:r w:rsidRPr="00A45DB8">
        <w:rPr>
          <w:rFonts w:ascii="Times New Roman" w:hAnsi="Times New Roman"/>
          <w:color w:val="000000" w:themeColor="text1"/>
        </w:rPr>
        <w:t>「山海體驗、生態旅遊及</w:t>
      </w:r>
      <w:proofErr w:type="gramStart"/>
      <w:r w:rsidRPr="00A45DB8">
        <w:rPr>
          <w:rFonts w:ascii="Times New Roman" w:hAnsi="Times New Roman"/>
          <w:color w:val="000000" w:themeColor="text1"/>
        </w:rPr>
        <w:t>深度慢旅</w:t>
      </w:r>
      <w:proofErr w:type="gramEnd"/>
      <w:r w:rsidRPr="00A45DB8">
        <w:rPr>
          <w:rFonts w:ascii="Times New Roman" w:hAnsi="Times New Roman"/>
          <w:color w:val="000000" w:themeColor="text1"/>
        </w:rPr>
        <w:t>」之區域特色品牌。</w:t>
      </w:r>
      <w:r w:rsidR="00233670" w:rsidRPr="00A45DB8">
        <w:rPr>
          <w:rFonts w:ascii="Times New Roman" w:hAnsi="Times New Roman"/>
          <w:color w:val="000000" w:themeColor="text1"/>
        </w:rPr>
        <w:t>相關說明</w:t>
      </w:r>
      <w:r w:rsidR="00C73D4E" w:rsidRPr="00A45DB8">
        <w:rPr>
          <w:rFonts w:ascii="Times New Roman" w:hAnsi="Times New Roman"/>
          <w:color w:val="000000" w:themeColor="text1"/>
        </w:rPr>
        <w:t>分述如下：</w:t>
      </w:r>
    </w:p>
    <w:p w14:paraId="7EA24A72" w14:textId="77777777" w:rsidR="00926B91" w:rsidRPr="00A45DB8" w:rsidRDefault="00EA418A" w:rsidP="00845681">
      <w:pPr>
        <w:pStyle w:val="4"/>
        <w:rPr>
          <w:rFonts w:ascii="Times New Roman" w:hAnsi="Times New Roman"/>
          <w:color w:val="000000" w:themeColor="text1"/>
        </w:rPr>
      </w:pPr>
      <w:r w:rsidRPr="00A45DB8">
        <w:rPr>
          <w:rFonts w:ascii="Times New Roman" w:hAnsi="Times New Roman"/>
          <w:color w:val="000000" w:themeColor="text1"/>
        </w:rPr>
        <w:t>旅遊人次概況：</w:t>
      </w:r>
    </w:p>
    <w:p w14:paraId="6C5D0BB7" w14:textId="5D9C07FC" w:rsidR="00C73D4E" w:rsidRPr="00A45DB8" w:rsidRDefault="00C73D4E" w:rsidP="00926B91">
      <w:pPr>
        <w:pStyle w:val="4"/>
        <w:numPr>
          <w:ilvl w:val="0"/>
          <w:numId w:val="0"/>
        </w:numPr>
        <w:ind w:left="1701" w:firstLineChars="200" w:firstLine="681"/>
        <w:rPr>
          <w:rFonts w:ascii="Times New Roman" w:hAnsi="Times New Roman"/>
          <w:color w:val="000000" w:themeColor="text1"/>
        </w:rPr>
      </w:pPr>
      <w:r w:rsidRPr="00A45DB8">
        <w:rPr>
          <w:rFonts w:ascii="Times New Roman" w:hAnsi="Times New Roman"/>
          <w:b/>
          <w:bCs/>
          <w:color w:val="000000" w:themeColor="text1"/>
        </w:rPr>
        <w:t>據</w:t>
      </w:r>
      <w:r w:rsidR="00E95A03" w:rsidRPr="00A45DB8">
        <w:rPr>
          <w:rFonts w:ascii="Times New Roman" w:hAnsi="Times New Roman"/>
          <w:b/>
          <w:bCs/>
          <w:color w:val="000000" w:themeColor="text1"/>
        </w:rPr>
        <w:t>觀光署統計資料顯示</w:t>
      </w:r>
      <w:r w:rsidRPr="00A45DB8">
        <w:rPr>
          <w:rFonts w:ascii="Times New Roman" w:hAnsi="Times New Roman"/>
          <w:b/>
          <w:bCs/>
          <w:color w:val="000000" w:themeColor="text1"/>
        </w:rPr>
        <w:t>，最多</w:t>
      </w:r>
      <w:r w:rsidRPr="00A45DB8">
        <w:rPr>
          <w:rFonts w:ascii="Times New Roman" w:hAnsi="Times New Roman"/>
          <w:b/>
          <w:bCs/>
          <w:color w:val="000000" w:themeColor="text1"/>
        </w:rPr>
        <w:t>80</w:t>
      </w:r>
      <w:r w:rsidRPr="00A45DB8">
        <w:rPr>
          <w:rFonts w:ascii="Times New Roman" w:hAnsi="Times New Roman"/>
          <w:b/>
          <w:bCs/>
          <w:color w:val="000000" w:themeColor="text1"/>
        </w:rPr>
        <w:t>萬人次，最少僅有</w:t>
      </w:r>
      <w:r w:rsidRPr="00A45DB8">
        <w:rPr>
          <w:rFonts w:ascii="Times New Roman" w:hAnsi="Times New Roman"/>
          <w:b/>
          <w:bCs/>
          <w:color w:val="000000" w:themeColor="text1"/>
        </w:rPr>
        <w:t>2.</w:t>
      </w:r>
      <w:r w:rsidR="001316FC">
        <w:rPr>
          <w:rFonts w:ascii="Times New Roman" w:hAnsi="Times New Roman" w:hint="eastAsia"/>
          <w:b/>
          <w:bCs/>
          <w:color w:val="000000" w:themeColor="text1"/>
        </w:rPr>
        <w:t>8</w:t>
      </w:r>
      <w:r w:rsidRPr="00A45DB8">
        <w:rPr>
          <w:rFonts w:ascii="Times New Roman" w:hAnsi="Times New Roman"/>
          <w:b/>
          <w:bCs/>
          <w:color w:val="000000" w:themeColor="text1"/>
        </w:rPr>
        <w:t>萬人次</w:t>
      </w:r>
      <w:r w:rsidR="004F4088" w:rsidRPr="00A45DB8">
        <w:rPr>
          <w:rFonts w:ascii="Times New Roman" w:hAnsi="Times New Roman"/>
          <w:color w:val="000000" w:themeColor="text1"/>
        </w:rPr>
        <w:t>，相關分析如</w:t>
      </w:r>
      <w:r w:rsidR="00926B91" w:rsidRPr="00A45DB8">
        <w:rPr>
          <w:rFonts w:ascii="Times New Roman" w:hAnsi="Times New Roman"/>
          <w:color w:val="000000" w:themeColor="text1"/>
        </w:rPr>
        <w:t>下：</w:t>
      </w:r>
    </w:p>
    <w:p w14:paraId="351032AF" w14:textId="097C6C87" w:rsidR="00C73D4E" w:rsidRPr="00A45DB8" w:rsidRDefault="00E95A03" w:rsidP="00C73D4E">
      <w:pPr>
        <w:pStyle w:val="5"/>
        <w:rPr>
          <w:rFonts w:ascii="Times New Roman" w:hAnsi="Times New Roman"/>
          <w:color w:val="000000" w:themeColor="text1"/>
        </w:rPr>
      </w:pPr>
      <w:r w:rsidRPr="00A45DB8">
        <w:rPr>
          <w:rFonts w:ascii="Times New Roman" w:hAnsi="Times New Roman"/>
          <w:color w:val="000000" w:themeColor="text1"/>
        </w:rPr>
        <w:t>70</w:t>
      </w:r>
      <w:r w:rsidRPr="00A45DB8">
        <w:rPr>
          <w:rFonts w:ascii="Times New Roman" w:hAnsi="Times New Roman"/>
          <w:color w:val="000000" w:themeColor="text1"/>
        </w:rPr>
        <w:t>至</w:t>
      </w:r>
      <w:r w:rsidRPr="00A45DB8">
        <w:rPr>
          <w:rFonts w:ascii="Times New Roman" w:hAnsi="Times New Roman"/>
          <w:color w:val="000000" w:themeColor="text1"/>
        </w:rPr>
        <w:t>80</w:t>
      </w:r>
      <w:r w:rsidRPr="00A45DB8">
        <w:rPr>
          <w:rFonts w:ascii="Times New Roman" w:hAnsi="Times New Roman"/>
          <w:color w:val="000000" w:themeColor="text1"/>
        </w:rPr>
        <w:t>年代</w:t>
      </w:r>
      <w:r w:rsidR="00C73D4E" w:rsidRPr="00A45DB8">
        <w:rPr>
          <w:rFonts w:ascii="Times New Roman" w:hAnsi="Times New Roman"/>
          <w:color w:val="000000" w:themeColor="text1"/>
        </w:rPr>
        <w:t>：</w:t>
      </w:r>
      <w:r w:rsidRPr="00A45DB8">
        <w:rPr>
          <w:rFonts w:ascii="Times New Roman" w:hAnsi="Times New Roman"/>
          <w:color w:val="000000" w:themeColor="text1"/>
        </w:rPr>
        <w:t>曾處高峰期，其中</w:t>
      </w:r>
      <w:r w:rsidRPr="00A45DB8">
        <w:rPr>
          <w:rFonts w:ascii="Times New Roman" w:hAnsi="Times New Roman"/>
          <w:color w:val="000000" w:themeColor="text1"/>
        </w:rPr>
        <w:t>78</w:t>
      </w:r>
      <w:r w:rsidRPr="00A45DB8">
        <w:rPr>
          <w:rFonts w:ascii="Times New Roman" w:hAnsi="Times New Roman"/>
          <w:color w:val="000000" w:themeColor="text1"/>
        </w:rPr>
        <w:t>年至</w:t>
      </w:r>
      <w:r w:rsidRPr="00A45DB8">
        <w:rPr>
          <w:rFonts w:ascii="Times New Roman" w:hAnsi="Times New Roman"/>
          <w:color w:val="000000" w:themeColor="text1"/>
        </w:rPr>
        <w:t>79</w:t>
      </w:r>
      <w:r w:rsidRPr="00A45DB8">
        <w:rPr>
          <w:rFonts w:ascii="Times New Roman" w:hAnsi="Times New Roman"/>
          <w:color w:val="000000" w:themeColor="text1"/>
        </w:rPr>
        <w:t>年間遊客人次突破</w:t>
      </w:r>
      <w:r w:rsidRPr="00A45DB8">
        <w:rPr>
          <w:rFonts w:ascii="Times New Roman" w:hAnsi="Times New Roman"/>
          <w:color w:val="000000" w:themeColor="text1"/>
        </w:rPr>
        <w:t>79</w:t>
      </w:r>
      <w:r w:rsidRPr="00A45DB8">
        <w:rPr>
          <w:rFonts w:ascii="Times New Roman" w:hAnsi="Times New Roman"/>
          <w:color w:val="000000" w:themeColor="text1"/>
        </w:rPr>
        <w:t>萬至</w:t>
      </w:r>
      <w:r w:rsidRPr="00A45DB8">
        <w:rPr>
          <w:rFonts w:ascii="Times New Roman" w:hAnsi="Times New Roman"/>
          <w:color w:val="000000" w:themeColor="text1"/>
        </w:rPr>
        <w:t>80</w:t>
      </w:r>
      <w:r w:rsidRPr="00A45DB8">
        <w:rPr>
          <w:rFonts w:ascii="Times New Roman" w:hAnsi="Times New Roman"/>
          <w:color w:val="000000" w:themeColor="text1"/>
        </w:rPr>
        <w:t>萬人次，為歷年高峰</w:t>
      </w:r>
      <w:r w:rsidR="00C157AD" w:rsidRPr="00A45DB8">
        <w:rPr>
          <w:rFonts w:ascii="Times New Roman" w:hAnsi="Times New Roman"/>
          <w:color w:val="000000" w:themeColor="text1"/>
        </w:rPr>
        <w:t>。</w:t>
      </w:r>
      <w:r w:rsidRPr="00A45DB8">
        <w:rPr>
          <w:rFonts w:ascii="Times New Roman" w:hAnsi="Times New Roman"/>
          <w:color w:val="000000" w:themeColor="text1"/>
        </w:rPr>
        <w:t>其後遊客量逐漸呈下降趨勢</w:t>
      </w:r>
      <w:r w:rsidR="00C73D4E" w:rsidRPr="00A45DB8">
        <w:rPr>
          <w:rFonts w:ascii="Times New Roman" w:hAnsi="Times New Roman"/>
          <w:color w:val="000000" w:themeColor="text1"/>
        </w:rPr>
        <w:t>。</w:t>
      </w:r>
    </w:p>
    <w:p w14:paraId="30D82E07" w14:textId="65D083F5" w:rsidR="00C73D4E" w:rsidRPr="00A45DB8" w:rsidRDefault="00E95A03" w:rsidP="00C73D4E">
      <w:pPr>
        <w:pStyle w:val="5"/>
        <w:rPr>
          <w:rFonts w:ascii="Times New Roman" w:hAnsi="Times New Roman"/>
          <w:color w:val="000000" w:themeColor="text1"/>
        </w:rPr>
      </w:pPr>
      <w:r w:rsidRPr="00A45DB8">
        <w:rPr>
          <w:rFonts w:ascii="Times New Roman" w:hAnsi="Times New Roman"/>
          <w:color w:val="000000" w:themeColor="text1"/>
        </w:rPr>
        <w:t>90</w:t>
      </w:r>
      <w:r w:rsidRPr="00A45DB8">
        <w:rPr>
          <w:rFonts w:ascii="Times New Roman" w:hAnsi="Times New Roman"/>
          <w:color w:val="000000" w:themeColor="text1"/>
        </w:rPr>
        <w:t>年代後</w:t>
      </w:r>
      <w:r w:rsidR="00C73D4E" w:rsidRPr="00A45DB8">
        <w:rPr>
          <w:rFonts w:ascii="Times New Roman" w:hAnsi="Times New Roman"/>
          <w:color w:val="000000" w:themeColor="text1"/>
        </w:rPr>
        <w:t>：</w:t>
      </w:r>
      <w:r w:rsidRPr="00A45DB8">
        <w:rPr>
          <w:rFonts w:ascii="Times New Roman" w:hAnsi="Times New Roman"/>
          <w:color w:val="000000" w:themeColor="text1"/>
        </w:rPr>
        <w:t>維持</w:t>
      </w:r>
      <w:r w:rsidR="00305777">
        <w:rPr>
          <w:rFonts w:ascii="Times New Roman" w:hAnsi="Times New Roman" w:hint="eastAsia"/>
          <w:color w:val="000000" w:themeColor="text1"/>
        </w:rPr>
        <w:t>13</w:t>
      </w:r>
      <w:r w:rsidRPr="00A45DB8">
        <w:rPr>
          <w:rFonts w:ascii="Times New Roman" w:hAnsi="Times New Roman"/>
          <w:color w:val="000000" w:themeColor="text1"/>
        </w:rPr>
        <w:t>萬至</w:t>
      </w:r>
      <w:r w:rsidR="00305777">
        <w:rPr>
          <w:rFonts w:ascii="Times New Roman" w:hAnsi="Times New Roman" w:hint="eastAsia"/>
          <w:color w:val="000000" w:themeColor="text1"/>
        </w:rPr>
        <w:t>27</w:t>
      </w:r>
      <w:r w:rsidRPr="00A45DB8">
        <w:rPr>
          <w:rFonts w:ascii="Times New Roman" w:hAnsi="Times New Roman"/>
          <w:color w:val="000000" w:themeColor="text1"/>
        </w:rPr>
        <w:t>萬人次間，</w:t>
      </w:r>
      <w:r w:rsidRPr="00A45DB8">
        <w:rPr>
          <w:rFonts w:ascii="Times New Roman" w:hAnsi="Times New Roman"/>
          <w:color w:val="000000" w:themeColor="text1"/>
        </w:rPr>
        <w:t>100</w:t>
      </w:r>
      <w:r w:rsidRPr="00A45DB8">
        <w:rPr>
          <w:rFonts w:ascii="Times New Roman" w:hAnsi="Times New Roman"/>
          <w:color w:val="000000" w:themeColor="text1"/>
        </w:rPr>
        <w:t>年後則明顯下滑，</w:t>
      </w:r>
      <w:r w:rsidRPr="00A45DB8">
        <w:rPr>
          <w:rFonts w:ascii="Times New Roman" w:hAnsi="Times New Roman"/>
          <w:color w:val="000000" w:themeColor="text1"/>
        </w:rPr>
        <w:t>100</w:t>
      </w:r>
      <w:r w:rsidRPr="00A45DB8">
        <w:rPr>
          <w:rFonts w:ascii="Times New Roman" w:hAnsi="Times New Roman"/>
          <w:color w:val="000000" w:themeColor="text1"/>
        </w:rPr>
        <w:t>年約</w:t>
      </w:r>
      <w:r w:rsidRPr="00A45DB8">
        <w:rPr>
          <w:rFonts w:ascii="Times New Roman" w:hAnsi="Times New Roman"/>
          <w:color w:val="000000" w:themeColor="text1"/>
        </w:rPr>
        <w:t>25</w:t>
      </w:r>
      <w:r w:rsidRPr="00A45DB8">
        <w:rPr>
          <w:rFonts w:ascii="Times New Roman" w:hAnsi="Times New Roman"/>
          <w:color w:val="000000" w:themeColor="text1"/>
        </w:rPr>
        <w:t>萬人次，</w:t>
      </w:r>
      <w:r w:rsidRPr="00A45DB8">
        <w:rPr>
          <w:rFonts w:ascii="Times New Roman" w:hAnsi="Times New Roman"/>
          <w:color w:val="000000" w:themeColor="text1"/>
        </w:rPr>
        <w:t>101</w:t>
      </w:r>
      <w:r w:rsidRPr="00A45DB8">
        <w:rPr>
          <w:rFonts w:ascii="Times New Roman" w:hAnsi="Times New Roman"/>
          <w:color w:val="000000" w:themeColor="text1"/>
        </w:rPr>
        <w:t>年降至</w:t>
      </w:r>
      <w:r w:rsidRPr="00A45DB8">
        <w:rPr>
          <w:rFonts w:ascii="Times New Roman" w:hAnsi="Times New Roman"/>
          <w:color w:val="000000" w:themeColor="text1"/>
        </w:rPr>
        <w:t>16</w:t>
      </w:r>
      <w:r w:rsidRPr="00A45DB8">
        <w:rPr>
          <w:rFonts w:ascii="Times New Roman" w:hAnsi="Times New Roman"/>
          <w:color w:val="000000" w:themeColor="text1"/>
        </w:rPr>
        <w:t>萬餘</w:t>
      </w:r>
      <w:proofErr w:type="gramStart"/>
      <w:r w:rsidRPr="00A45DB8">
        <w:rPr>
          <w:rFonts w:ascii="Times New Roman" w:hAnsi="Times New Roman"/>
          <w:color w:val="000000" w:themeColor="text1"/>
        </w:rPr>
        <w:t>人次，</w:t>
      </w:r>
      <w:proofErr w:type="gramEnd"/>
      <w:r w:rsidRPr="00A45DB8">
        <w:rPr>
          <w:rFonts w:ascii="Times New Roman" w:hAnsi="Times New Roman"/>
          <w:color w:val="000000" w:themeColor="text1"/>
        </w:rPr>
        <w:t>104</w:t>
      </w:r>
      <w:r w:rsidRPr="00A45DB8">
        <w:rPr>
          <w:rFonts w:ascii="Times New Roman" w:hAnsi="Times New Roman"/>
          <w:color w:val="000000" w:themeColor="text1"/>
        </w:rPr>
        <w:t>年短暫回升至</w:t>
      </w:r>
      <w:r w:rsidRPr="00A45DB8">
        <w:rPr>
          <w:rFonts w:ascii="Times New Roman" w:hAnsi="Times New Roman"/>
          <w:color w:val="000000" w:themeColor="text1"/>
        </w:rPr>
        <w:t>23</w:t>
      </w:r>
      <w:r w:rsidRPr="00A45DB8">
        <w:rPr>
          <w:rFonts w:ascii="Times New Roman" w:hAnsi="Times New Roman"/>
          <w:color w:val="000000" w:themeColor="text1"/>
        </w:rPr>
        <w:t>萬餘</w:t>
      </w:r>
      <w:proofErr w:type="gramStart"/>
      <w:r w:rsidRPr="00A45DB8">
        <w:rPr>
          <w:rFonts w:ascii="Times New Roman" w:hAnsi="Times New Roman"/>
          <w:color w:val="000000" w:themeColor="text1"/>
        </w:rPr>
        <w:t>人次，</w:t>
      </w:r>
      <w:proofErr w:type="gramEnd"/>
      <w:r w:rsidRPr="00A45DB8">
        <w:rPr>
          <w:rFonts w:ascii="Times New Roman" w:hAnsi="Times New Roman"/>
          <w:color w:val="000000" w:themeColor="text1"/>
        </w:rPr>
        <w:t>惟</w:t>
      </w:r>
      <w:r w:rsidRPr="00A45DB8">
        <w:rPr>
          <w:rFonts w:ascii="Times New Roman" w:hAnsi="Times New Roman"/>
          <w:color w:val="000000" w:themeColor="text1"/>
        </w:rPr>
        <w:t>105</w:t>
      </w:r>
      <w:r w:rsidRPr="00A45DB8">
        <w:rPr>
          <w:rFonts w:ascii="Times New Roman" w:hAnsi="Times New Roman"/>
          <w:color w:val="000000" w:themeColor="text1"/>
        </w:rPr>
        <w:t>年後再度下降。</w:t>
      </w:r>
    </w:p>
    <w:p w14:paraId="493585E3" w14:textId="0B6341D9" w:rsidR="00F975B4" w:rsidRPr="00A45DB8" w:rsidRDefault="00E95A03" w:rsidP="00C925C6">
      <w:pPr>
        <w:pStyle w:val="5"/>
        <w:rPr>
          <w:rFonts w:ascii="Times New Roman" w:hAnsi="Times New Roman"/>
          <w:color w:val="000000" w:themeColor="text1"/>
        </w:rPr>
      </w:pPr>
      <w:r w:rsidRPr="00A45DB8">
        <w:rPr>
          <w:rFonts w:ascii="Times New Roman" w:hAnsi="Times New Roman"/>
          <w:color w:val="000000" w:themeColor="text1"/>
        </w:rPr>
        <w:t>109</w:t>
      </w:r>
      <w:r w:rsidRPr="00A45DB8">
        <w:rPr>
          <w:rFonts w:ascii="Times New Roman" w:hAnsi="Times New Roman"/>
          <w:color w:val="000000" w:themeColor="text1"/>
        </w:rPr>
        <w:t>至</w:t>
      </w:r>
      <w:r w:rsidRPr="00A45DB8">
        <w:rPr>
          <w:rFonts w:ascii="Times New Roman" w:hAnsi="Times New Roman"/>
          <w:color w:val="000000" w:themeColor="text1"/>
        </w:rPr>
        <w:t>110</w:t>
      </w:r>
      <w:r w:rsidRPr="00A45DB8">
        <w:rPr>
          <w:rFonts w:ascii="Times New Roman" w:hAnsi="Times New Roman"/>
          <w:color w:val="000000" w:themeColor="text1"/>
        </w:rPr>
        <w:t>年間</w:t>
      </w:r>
      <w:r w:rsidR="00C73D4E" w:rsidRPr="00A45DB8">
        <w:rPr>
          <w:rFonts w:ascii="Times New Roman" w:hAnsi="Times New Roman"/>
          <w:color w:val="000000" w:themeColor="text1"/>
        </w:rPr>
        <w:t>：</w:t>
      </w:r>
      <w:r w:rsidRPr="00A45DB8">
        <w:rPr>
          <w:rFonts w:ascii="Times New Roman" w:hAnsi="Times New Roman"/>
          <w:color w:val="000000" w:themeColor="text1"/>
        </w:rPr>
        <w:t>受</w:t>
      </w:r>
      <w:r w:rsidRPr="00A45DB8">
        <w:rPr>
          <w:rFonts w:ascii="Times New Roman" w:hAnsi="Times New Roman"/>
          <w:color w:val="000000" w:themeColor="text1"/>
        </w:rPr>
        <w:t>COVID-19</w:t>
      </w:r>
      <w:proofErr w:type="gramStart"/>
      <w:r w:rsidRPr="00A45DB8">
        <w:rPr>
          <w:rFonts w:ascii="Times New Roman" w:hAnsi="Times New Roman"/>
          <w:color w:val="000000" w:themeColor="text1"/>
        </w:rPr>
        <w:t>疫情及</w:t>
      </w:r>
      <w:proofErr w:type="gramEnd"/>
      <w:r w:rsidRPr="00A45DB8">
        <w:rPr>
          <w:rFonts w:ascii="Times New Roman" w:hAnsi="Times New Roman"/>
          <w:color w:val="000000" w:themeColor="text1"/>
        </w:rPr>
        <w:t>旅遊型態改變影響，人次續降至</w:t>
      </w:r>
      <w:r w:rsidRPr="00A45DB8">
        <w:rPr>
          <w:rFonts w:ascii="Times New Roman" w:hAnsi="Times New Roman"/>
          <w:color w:val="000000" w:themeColor="text1"/>
        </w:rPr>
        <w:t>12</w:t>
      </w:r>
      <w:r w:rsidRPr="00A45DB8">
        <w:rPr>
          <w:rFonts w:ascii="Times New Roman" w:hAnsi="Times New Roman"/>
          <w:color w:val="000000" w:themeColor="text1"/>
        </w:rPr>
        <w:t>萬人次以下</w:t>
      </w:r>
      <w:r w:rsidR="00F975B4" w:rsidRPr="00A45DB8">
        <w:rPr>
          <w:rFonts w:ascii="Times New Roman" w:hAnsi="Times New Roman"/>
          <w:color w:val="000000" w:themeColor="text1"/>
        </w:rPr>
        <w:t>。</w:t>
      </w:r>
    </w:p>
    <w:p w14:paraId="2F88FC90" w14:textId="5E6109C4" w:rsidR="00E95A03" w:rsidRPr="00A45DB8" w:rsidRDefault="00E95A03" w:rsidP="00C925C6">
      <w:pPr>
        <w:pStyle w:val="5"/>
        <w:rPr>
          <w:rFonts w:ascii="Times New Roman" w:hAnsi="Times New Roman"/>
          <w:color w:val="000000" w:themeColor="text1"/>
        </w:rPr>
      </w:pPr>
      <w:r w:rsidRPr="00A45DB8">
        <w:rPr>
          <w:rFonts w:ascii="Times New Roman" w:hAnsi="Times New Roman"/>
          <w:color w:val="000000" w:themeColor="text1"/>
        </w:rPr>
        <w:t>111</w:t>
      </w:r>
      <w:r w:rsidRPr="00A45DB8">
        <w:rPr>
          <w:rFonts w:ascii="Times New Roman" w:hAnsi="Times New Roman"/>
          <w:color w:val="000000" w:themeColor="text1"/>
        </w:rPr>
        <w:t>年約</w:t>
      </w:r>
      <w:r w:rsidRPr="00A45DB8">
        <w:rPr>
          <w:rFonts w:ascii="Times New Roman" w:hAnsi="Times New Roman"/>
          <w:color w:val="000000" w:themeColor="text1"/>
        </w:rPr>
        <w:t>2.9</w:t>
      </w:r>
      <w:r w:rsidRPr="00A45DB8">
        <w:rPr>
          <w:rFonts w:ascii="Times New Roman" w:hAnsi="Times New Roman"/>
          <w:color w:val="000000" w:themeColor="text1"/>
        </w:rPr>
        <w:t>萬人次</w:t>
      </w:r>
      <w:r w:rsidR="008F1F65" w:rsidRPr="00A45DB8">
        <w:rPr>
          <w:rFonts w:ascii="Times New Roman" w:hAnsi="Times New Roman"/>
          <w:color w:val="000000" w:themeColor="text1"/>
        </w:rPr>
        <w:t>，</w:t>
      </w:r>
      <w:r w:rsidRPr="00A45DB8">
        <w:rPr>
          <w:rFonts w:ascii="Times New Roman" w:hAnsi="Times New Roman"/>
          <w:color w:val="000000" w:themeColor="text1"/>
        </w:rPr>
        <w:t>112</w:t>
      </w:r>
      <w:r w:rsidRPr="00A45DB8">
        <w:rPr>
          <w:rFonts w:ascii="Times New Roman" w:hAnsi="Times New Roman"/>
          <w:color w:val="000000" w:themeColor="text1"/>
        </w:rPr>
        <w:t>年至</w:t>
      </w:r>
      <w:r w:rsidRPr="00A45DB8">
        <w:rPr>
          <w:rFonts w:ascii="Times New Roman" w:hAnsi="Times New Roman"/>
          <w:color w:val="000000" w:themeColor="text1"/>
        </w:rPr>
        <w:t>114</w:t>
      </w:r>
      <w:r w:rsidRPr="00A45DB8">
        <w:rPr>
          <w:rFonts w:ascii="Times New Roman" w:hAnsi="Times New Roman"/>
          <w:color w:val="000000" w:themeColor="text1"/>
        </w:rPr>
        <w:t>年介於</w:t>
      </w:r>
      <w:r w:rsidRPr="00A45DB8">
        <w:rPr>
          <w:rFonts w:ascii="Times New Roman" w:hAnsi="Times New Roman"/>
          <w:color w:val="000000" w:themeColor="text1"/>
        </w:rPr>
        <w:t>2</w:t>
      </w:r>
      <w:r w:rsidRPr="00A45DB8">
        <w:rPr>
          <w:rFonts w:ascii="Times New Roman" w:hAnsi="Times New Roman"/>
          <w:color w:val="000000" w:themeColor="text1"/>
        </w:rPr>
        <w:t>萬至</w:t>
      </w:r>
      <w:r w:rsidRPr="00A45DB8">
        <w:rPr>
          <w:rFonts w:ascii="Times New Roman" w:hAnsi="Times New Roman"/>
          <w:color w:val="000000" w:themeColor="text1"/>
        </w:rPr>
        <w:t>6</w:t>
      </w:r>
      <w:r w:rsidRPr="00A45DB8">
        <w:rPr>
          <w:rFonts w:ascii="Times New Roman" w:hAnsi="Times New Roman"/>
          <w:color w:val="000000" w:themeColor="text1"/>
        </w:rPr>
        <w:t>萬人次間。</w:t>
      </w:r>
    </w:p>
    <w:p w14:paraId="4DCA50B7" w14:textId="6EADAC53" w:rsidR="00970314" w:rsidRPr="00A45DB8" w:rsidRDefault="009721FF" w:rsidP="00970314">
      <w:pPr>
        <w:pStyle w:val="0"/>
        <w:ind w:leftChars="0" w:left="0"/>
        <w:jc w:val="right"/>
        <w:rPr>
          <w:rFonts w:ascii="Times New Roman"/>
          <w:color w:val="000000" w:themeColor="text1"/>
        </w:rPr>
      </w:pPr>
      <w:r w:rsidRPr="00A45DB8">
        <w:rPr>
          <w:rFonts w:ascii="Times New Roman"/>
          <w:noProof/>
          <w:color w:val="000000" w:themeColor="text1"/>
        </w:rPr>
        <mc:AlternateContent>
          <mc:Choice Requires="wps">
            <w:drawing>
              <wp:anchor distT="0" distB="0" distL="114300" distR="114300" simplePos="0" relativeHeight="251693056" behindDoc="0" locked="0" layoutInCell="1" allowOverlap="1" wp14:anchorId="119B2CFE" wp14:editId="70919CF6">
                <wp:simplePos x="0" y="0"/>
                <wp:positionH relativeFrom="column">
                  <wp:posOffset>5181600</wp:posOffset>
                </wp:positionH>
                <wp:positionV relativeFrom="paragraph">
                  <wp:posOffset>2141673</wp:posOffset>
                </wp:positionV>
                <wp:extent cx="899160" cy="533400"/>
                <wp:effectExtent l="0" t="0" r="0" b="0"/>
                <wp:wrapNone/>
                <wp:docPr id="13" name="矩形 13"/>
                <wp:cNvGraphicFramePr/>
                <a:graphic xmlns:a="http://schemas.openxmlformats.org/drawingml/2006/main">
                  <a:graphicData uri="http://schemas.microsoft.com/office/word/2010/wordprocessingShape">
                    <wps:wsp>
                      <wps:cNvSpPr/>
                      <wps:spPr>
                        <a:xfrm>
                          <a:off x="0" y="0"/>
                          <a:ext cx="899160" cy="53340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DD1AA93" w14:textId="77777777" w:rsidR="00051CD2" w:rsidRPr="003D4766" w:rsidRDefault="00051CD2" w:rsidP="00051CD2">
                            <w:pPr>
                              <w:jc w:val="center"/>
                              <w:rPr>
                                <w:color w:val="000000" w:themeColor="text1"/>
                                <w:sz w:val="24"/>
                                <w:szCs w:val="16"/>
                              </w:rPr>
                            </w:pPr>
                            <w:r w:rsidRPr="003D4766">
                              <w:rPr>
                                <w:rFonts w:hint="eastAsia"/>
                                <w:color w:val="000000" w:themeColor="text1"/>
                                <w:sz w:val="24"/>
                                <w:szCs w:val="16"/>
                              </w:rPr>
                              <w:t>年份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9B2CFE" id="矩形 13" o:spid="_x0000_s1029" style="position:absolute;left:0;text-align:left;margin-left:408pt;margin-top:168.65pt;width:70.8pt;height:42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" filled="f" stroked="f" strokeweight="2pt">
                <v:textbox>
                  <w:txbxContent>
                    <w:p w14:paraId="7DD1AA93" w14:textId="77777777" w:rsidR="00051CD2" w:rsidRPr="003D4766" w:rsidRDefault="00051CD2" w:rsidP="00051CD2">
                      <w:pPr>
                        <w:jc w:val="center"/>
                        <w:rPr>
                          <w:color w:val="000000" w:themeColor="text1"/>
                          <w:sz w:val="24"/>
                          <w:szCs w:val="16"/>
                        </w:rPr>
                      </w:pPr>
                      <w:r w:rsidRPr="003D4766">
                        <w:rPr>
                          <w:rFonts w:hint="eastAsia"/>
                          <w:color w:val="000000" w:themeColor="text1"/>
                          <w:sz w:val="24"/>
                          <w:szCs w:val="16"/>
                        </w:rPr>
                        <w:t>年份</w:t>
                      </w:r>
                    </w:p>
                  </w:txbxContent>
                </v:textbox>
              </v:rect>
            </w:pict>
          </mc:Fallback>
        </mc:AlternateContent>
      </w:r>
      <w:r w:rsidR="00051CD2" w:rsidRPr="00A45DB8">
        <w:rPr>
          <w:rFonts w:ascii="Times New Roman"/>
          <w:noProof/>
          <w:color w:val="000000" w:themeColor="text1"/>
        </w:rPr>
        <mc:AlternateContent>
          <mc:Choice Requires="wps">
            <w:drawing>
              <wp:anchor distT="0" distB="0" distL="114300" distR="114300" simplePos="0" relativeHeight="251695104" behindDoc="0" locked="0" layoutInCell="1" allowOverlap="1" wp14:anchorId="6FE77E19" wp14:editId="5E2136CF">
                <wp:simplePos x="0" y="0"/>
                <wp:positionH relativeFrom="column">
                  <wp:posOffset>-457200</wp:posOffset>
                </wp:positionH>
                <wp:positionV relativeFrom="paragraph">
                  <wp:posOffset>941887</wp:posOffset>
                </wp:positionV>
                <wp:extent cx="381000" cy="838200"/>
                <wp:effectExtent l="0" t="0" r="0" b="0"/>
                <wp:wrapNone/>
                <wp:docPr id="21" name="矩形 21"/>
                <wp:cNvGraphicFramePr/>
                <a:graphic xmlns:a="http://schemas.openxmlformats.org/drawingml/2006/main">
                  <a:graphicData uri="http://schemas.microsoft.com/office/word/2010/wordprocessingShape">
                    <wps:wsp>
                      <wps:cNvSpPr/>
                      <wps:spPr>
                        <a:xfrm>
                          <a:off x="0" y="0"/>
                          <a:ext cx="381000" cy="83820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B2605CF" w14:textId="77777777" w:rsidR="00051CD2" w:rsidRPr="003D4766" w:rsidRDefault="00051CD2" w:rsidP="00051CD2">
                            <w:pPr>
                              <w:jc w:val="center"/>
                              <w:rPr>
                                <w:color w:val="000000" w:themeColor="text1"/>
                                <w:sz w:val="24"/>
                                <w:szCs w:val="16"/>
                              </w:rPr>
                            </w:pPr>
                            <w:r w:rsidRPr="003D4766">
                              <w:rPr>
                                <w:rFonts w:hint="eastAsia"/>
                                <w:color w:val="000000" w:themeColor="text1"/>
                                <w:sz w:val="24"/>
                                <w:szCs w:val="16"/>
                              </w:rPr>
                              <w:t>人次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FE77E19" id="矩形 21" o:spid="_x0000_s1030" style="position:absolute;left:0;text-align:left;margin-left:-36pt;margin-top:74.15pt;width:30pt;height:66pt;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" filled="f" stroked="f" strokeweight="2pt">
                <v:textbox>
                  <w:txbxContent>
                    <w:p w14:paraId="0B2605CF" w14:textId="77777777" w:rsidR="00051CD2" w:rsidRPr="003D4766" w:rsidRDefault="00051CD2" w:rsidP="00051CD2">
                      <w:pPr>
                        <w:jc w:val="center"/>
                        <w:rPr>
                          <w:color w:val="000000" w:themeColor="text1"/>
                          <w:sz w:val="24"/>
                          <w:szCs w:val="16"/>
                        </w:rPr>
                      </w:pPr>
                      <w:r w:rsidRPr="003D4766">
                        <w:rPr>
                          <w:rFonts w:hint="eastAsia"/>
                          <w:color w:val="000000" w:themeColor="text1"/>
                          <w:sz w:val="24"/>
                          <w:szCs w:val="16"/>
                        </w:rPr>
                        <w:t>人次</w:t>
                      </w:r>
                    </w:p>
                  </w:txbxContent>
                </v:textbox>
              </v:rect>
            </w:pict>
          </mc:Fallback>
        </mc:AlternateContent>
      </w:r>
      <w:r w:rsidR="00970314" w:rsidRPr="00A45DB8">
        <w:rPr>
          <w:rFonts w:ascii="Times New Roman"/>
          <w:noProof/>
          <w:color w:val="000000" w:themeColor="text1"/>
        </w:rPr>
        <w:drawing>
          <wp:inline distT="0" distB="0" distL="0" distR="0" wp14:anchorId="2A3FBA5A" wp14:editId="6539B501">
            <wp:extent cx="5614035" cy="2449285"/>
            <wp:effectExtent l="0" t="0" r="0" b="6985"/>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614035" cy="2449285"/>
                    </a:xfrm>
                    <a:prstGeom prst="rect">
                      <a:avLst/>
                    </a:prstGeom>
                  </pic:spPr>
                </pic:pic>
              </a:graphicData>
            </a:graphic>
          </wp:inline>
        </w:drawing>
      </w:r>
    </w:p>
    <w:p w14:paraId="65875591" w14:textId="391555C2" w:rsidR="00970314" w:rsidRPr="00A45DB8" w:rsidRDefault="00970314" w:rsidP="00970314">
      <w:pPr>
        <w:pStyle w:val="a1"/>
        <w:numPr>
          <w:ilvl w:val="0"/>
          <w:numId w:val="23"/>
        </w:numPr>
        <w:kinsoku w:val="0"/>
        <w:spacing w:after="0"/>
        <w:ind w:left="697" w:hanging="697"/>
        <w:rPr>
          <w:rFonts w:ascii="Times New Roman" w:hAnsi="Times New Roman"/>
          <w:color w:val="000000" w:themeColor="text1"/>
        </w:rPr>
      </w:pPr>
      <w:r w:rsidRPr="00A45DB8">
        <w:rPr>
          <w:rFonts w:ascii="Times New Roman" w:hAnsi="Times New Roman"/>
          <w:color w:val="000000" w:themeColor="text1"/>
        </w:rPr>
        <w:lastRenderedPageBreak/>
        <w:t>佳樂水風景區歷年遊客人數</w:t>
      </w:r>
      <w:r w:rsidR="00484059" w:rsidRPr="00A45DB8">
        <w:rPr>
          <w:rFonts w:ascii="Times New Roman" w:hAnsi="Times New Roman" w:hint="eastAsia"/>
          <w:color w:val="000000" w:themeColor="text1"/>
        </w:rPr>
        <w:t>趨勢</w:t>
      </w:r>
    </w:p>
    <w:p w14:paraId="13EA9AC2" w14:textId="66A16D5A" w:rsidR="00970314" w:rsidRPr="00A45DB8" w:rsidRDefault="00970314" w:rsidP="00970314">
      <w:pPr>
        <w:pStyle w:val="0"/>
        <w:ind w:left="680"/>
        <w:jc w:val="right"/>
        <w:rPr>
          <w:rFonts w:ascii="Times New Roman"/>
          <w:bCs/>
          <w:color w:val="000000" w:themeColor="text1"/>
          <w:spacing w:val="-10"/>
          <w:kern w:val="28"/>
          <w:sz w:val="28"/>
          <w:szCs w:val="28"/>
        </w:rPr>
      </w:pPr>
      <w:r w:rsidRPr="00A45DB8">
        <w:rPr>
          <w:rFonts w:ascii="Times New Roman"/>
          <w:bCs/>
          <w:color w:val="000000" w:themeColor="text1"/>
          <w:spacing w:val="-10"/>
          <w:kern w:val="28"/>
          <w:sz w:val="28"/>
          <w:szCs w:val="28"/>
        </w:rPr>
        <w:t>資料來源：屏東縣滿州鄉公所</w:t>
      </w:r>
      <w:r w:rsidR="00236906" w:rsidRPr="00A45DB8">
        <w:rPr>
          <w:rFonts w:ascii="Times New Roman"/>
          <w:bCs/>
          <w:color w:val="000000" w:themeColor="text1"/>
          <w:spacing w:val="-10"/>
          <w:kern w:val="28"/>
          <w:sz w:val="28"/>
          <w:szCs w:val="28"/>
        </w:rPr>
        <w:t>簡報資料</w:t>
      </w:r>
    </w:p>
    <w:p w14:paraId="2C7A7152" w14:textId="1125B4F0" w:rsidR="009721FF" w:rsidRPr="00A45DB8" w:rsidRDefault="009721FF" w:rsidP="00BF4598">
      <w:pPr>
        <w:pStyle w:val="a3"/>
        <w:ind w:left="640" w:hanging="924"/>
        <w:jc w:val="left"/>
        <w:rPr>
          <w:rFonts w:ascii="Times New Roman"/>
          <w:color w:val="000000" w:themeColor="text1"/>
        </w:rPr>
      </w:pPr>
      <w:r w:rsidRPr="00A45DB8">
        <w:rPr>
          <w:color w:val="000000" w:themeColor="text1"/>
        </w:rPr>
        <w:t>佳樂水風景區歷年遊客人數</w:t>
      </w:r>
    </w:p>
    <w:tbl>
      <w:tblPr>
        <w:tblStyle w:val="afb"/>
        <w:tblW w:w="5456" w:type="pct"/>
        <w:tblInd w:w="-289" w:type="dxa"/>
        <w:tblLook w:val="04A0" w:firstRow="1" w:lastRow="0" w:firstColumn="1" w:lastColumn="0" w:noHBand="0" w:noVBand="1"/>
      </w:tblPr>
      <w:tblGrid>
        <w:gridCol w:w="854"/>
        <w:gridCol w:w="1419"/>
        <w:gridCol w:w="848"/>
        <w:gridCol w:w="1562"/>
        <w:gridCol w:w="954"/>
        <w:gridCol w:w="1593"/>
        <w:gridCol w:w="850"/>
        <w:gridCol w:w="1560"/>
      </w:tblGrid>
      <w:tr w:rsidR="00A45DB8" w:rsidRPr="00A45DB8" w14:paraId="101EAD39" w14:textId="77777777" w:rsidTr="009721FF">
        <w:trPr>
          <w:trHeight w:val="274"/>
        </w:trPr>
        <w:tc>
          <w:tcPr>
            <w:tcW w:w="443" w:type="pct"/>
            <w:shd w:val="clear" w:color="auto" w:fill="F2DBDB" w:themeFill="accent2" w:themeFillTint="33"/>
            <w:noWrap/>
          </w:tcPr>
          <w:p w14:paraId="7EAA4F88" w14:textId="77777777" w:rsidR="009721FF" w:rsidRPr="00A45DB8" w:rsidRDefault="009721FF" w:rsidP="009721FF">
            <w:pPr>
              <w:spacing w:line="360" w:lineRule="exact"/>
              <w:rPr>
                <w:b/>
                <w:bCs/>
                <w:color w:val="000000" w:themeColor="text1"/>
                <w:sz w:val="28"/>
                <w:szCs w:val="18"/>
              </w:rPr>
            </w:pPr>
            <w:r w:rsidRPr="00A45DB8">
              <w:rPr>
                <w:b/>
                <w:bCs/>
                <w:color w:val="000000" w:themeColor="text1"/>
                <w:sz w:val="28"/>
                <w:szCs w:val="18"/>
              </w:rPr>
              <w:t>年度</w:t>
            </w:r>
          </w:p>
        </w:tc>
        <w:tc>
          <w:tcPr>
            <w:tcW w:w="736" w:type="pct"/>
            <w:shd w:val="clear" w:color="auto" w:fill="F2DBDB" w:themeFill="accent2" w:themeFillTint="33"/>
            <w:noWrap/>
          </w:tcPr>
          <w:p w14:paraId="66BA22FE" w14:textId="77777777" w:rsidR="009721FF" w:rsidRPr="00A45DB8" w:rsidRDefault="009721FF" w:rsidP="009721FF">
            <w:pPr>
              <w:spacing w:line="360" w:lineRule="exact"/>
              <w:rPr>
                <w:b/>
                <w:bCs/>
                <w:color w:val="000000" w:themeColor="text1"/>
                <w:sz w:val="28"/>
                <w:szCs w:val="18"/>
              </w:rPr>
            </w:pPr>
            <w:r w:rsidRPr="00A45DB8">
              <w:rPr>
                <w:b/>
                <w:bCs/>
                <w:color w:val="000000" w:themeColor="text1"/>
                <w:sz w:val="28"/>
                <w:szCs w:val="18"/>
              </w:rPr>
              <w:t>旅遊人次</w:t>
            </w:r>
          </w:p>
        </w:tc>
        <w:tc>
          <w:tcPr>
            <w:tcW w:w="440" w:type="pct"/>
            <w:shd w:val="clear" w:color="auto" w:fill="F2DBDB" w:themeFill="accent2" w:themeFillTint="33"/>
          </w:tcPr>
          <w:p w14:paraId="0DDD5D97" w14:textId="77777777" w:rsidR="009721FF" w:rsidRPr="00A45DB8" w:rsidRDefault="009721FF" w:rsidP="009721FF">
            <w:pPr>
              <w:spacing w:line="360" w:lineRule="exact"/>
              <w:rPr>
                <w:b/>
                <w:bCs/>
                <w:color w:val="000000" w:themeColor="text1"/>
                <w:sz w:val="28"/>
                <w:szCs w:val="18"/>
              </w:rPr>
            </w:pPr>
            <w:r w:rsidRPr="00A45DB8">
              <w:rPr>
                <w:b/>
                <w:bCs/>
                <w:color w:val="000000" w:themeColor="text1"/>
                <w:sz w:val="28"/>
                <w:szCs w:val="18"/>
              </w:rPr>
              <w:t>年度</w:t>
            </w:r>
          </w:p>
        </w:tc>
        <w:tc>
          <w:tcPr>
            <w:tcW w:w="810" w:type="pct"/>
            <w:shd w:val="clear" w:color="auto" w:fill="F2DBDB" w:themeFill="accent2" w:themeFillTint="33"/>
          </w:tcPr>
          <w:p w14:paraId="005C323E" w14:textId="77777777" w:rsidR="009721FF" w:rsidRPr="00A45DB8" w:rsidRDefault="009721FF" w:rsidP="009721FF">
            <w:pPr>
              <w:spacing w:line="360" w:lineRule="exact"/>
              <w:rPr>
                <w:b/>
                <w:bCs/>
                <w:color w:val="000000" w:themeColor="text1"/>
                <w:sz w:val="28"/>
                <w:szCs w:val="18"/>
              </w:rPr>
            </w:pPr>
            <w:r w:rsidRPr="00A45DB8">
              <w:rPr>
                <w:b/>
                <w:bCs/>
                <w:color w:val="000000" w:themeColor="text1"/>
                <w:sz w:val="28"/>
                <w:szCs w:val="18"/>
              </w:rPr>
              <w:t>旅遊人次</w:t>
            </w:r>
          </w:p>
        </w:tc>
        <w:tc>
          <w:tcPr>
            <w:tcW w:w="495" w:type="pct"/>
            <w:shd w:val="clear" w:color="auto" w:fill="F2DBDB" w:themeFill="accent2" w:themeFillTint="33"/>
          </w:tcPr>
          <w:p w14:paraId="3767F3B8" w14:textId="355E3092" w:rsidR="009721FF" w:rsidRPr="00A45DB8" w:rsidRDefault="009721FF" w:rsidP="009721FF">
            <w:pPr>
              <w:spacing w:line="360" w:lineRule="exact"/>
              <w:rPr>
                <w:b/>
                <w:bCs/>
                <w:color w:val="000000" w:themeColor="text1"/>
                <w:sz w:val="28"/>
                <w:szCs w:val="18"/>
              </w:rPr>
            </w:pPr>
            <w:r w:rsidRPr="00A45DB8">
              <w:rPr>
                <w:b/>
                <w:bCs/>
                <w:color w:val="000000" w:themeColor="text1"/>
                <w:sz w:val="28"/>
                <w:szCs w:val="18"/>
              </w:rPr>
              <w:t>年度</w:t>
            </w:r>
          </w:p>
        </w:tc>
        <w:tc>
          <w:tcPr>
            <w:tcW w:w="826" w:type="pct"/>
            <w:shd w:val="clear" w:color="auto" w:fill="F2DBDB" w:themeFill="accent2" w:themeFillTint="33"/>
          </w:tcPr>
          <w:p w14:paraId="42AE8C89" w14:textId="797A2089" w:rsidR="009721FF" w:rsidRPr="00A45DB8" w:rsidRDefault="009721FF" w:rsidP="009721FF">
            <w:pPr>
              <w:spacing w:line="360" w:lineRule="exact"/>
              <w:rPr>
                <w:b/>
                <w:bCs/>
                <w:color w:val="000000" w:themeColor="text1"/>
                <w:sz w:val="28"/>
                <w:szCs w:val="18"/>
              </w:rPr>
            </w:pPr>
            <w:r w:rsidRPr="00A45DB8">
              <w:rPr>
                <w:b/>
                <w:bCs/>
                <w:color w:val="000000" w:themeColor="text1"/>
                <w:sz w:val="28"/>
                <w:szCs w:val="18"/>
              </w:rPr>
              <w:t>旅遊人次</w:t>
            </w:r>
          </w:p>
        </w:tc>
        <w:tc>
          <w:tcPr>
            <w:tcW w:w="441" w:type="pct"/>
            <w:shd w:val="clear" w:color="auto" w:fill="F2DBDB" w:themeFill="accent2" w:themeFillTint="33"/>
          </w:tcPr>
          <w:p w14:paraId="6C001377" w14:textId="4251441B" w:rsidR="009721FF" w:rsidRPr="00A45DB8" w:rsidRDefault="009721FF" w:rsidP="009721FF">
            <w:pPr>
              <w:spacing w:line="360" w:lineRule="exact"/>
              <w:rPr>
                <w:b/>
                <w:bCs/>
                <w:color w:val="000000" w:themeColor="text1"/>
                <w:sz w:val="28"/>
                <w:szCs w:val="18"/>
              </w:rPr>
            </w:pPr>
            <w:r w:rsidRPr="00A45DB8">
              <w:rPr>
                <w:b/>
                <w:bCs/>
                <w:color w:val="000000" w:themeColor="text1"/>
                <w:sz w:val="28"/>
                <w:szCs w:val="18"/>
              </w:rPr>
              <w:t>年度</w:t>
            </w:r>
          </w:p>
        </w:tc>
        <w:tc>
          <w:tcPr>
            <w:tcW w:w="809" w:type="pct"/>
            <w:shd w:val="clear" w:color="auto" w:fill="F2DBDB" w:themeFill="accent2" w:themeFillTint="33"/>
          </w:tcPr>
          <w:p w14:paraId="59F7BD1B" w14:textId="77777777" w:rsidR="009721FF" w:rsidRPr="00A45DB8" w:rsidRDefault="009721FF" w:rsidP="009721FF">
            <w:pPr>
              <w:spacing w:line="360" w:lineRule="exact"/>
              <w:rPr>
                <w:b/>
                <w:bCs/>
                <w:color w:val="000000" w:themeColor="text1"/>
                <w:sz w:val="28"/>
                <w:szCs w:val="18"/>
              </w:rPr>
            </w:pPr>
            <w:r w:rsidRPr="00A45DB8">
              <w:rPr>
                <w:b/>
                <w:bCs/>
                <w:color w:val="000000" w:themeColor="text1"/>
                <w:sz w:val="28"/>
                <w:szCs w:val="18"/>
              </w:rPr>
              <w:t>旅遊人次</w:t>
            </w:r>
          </w:p>
        </w:tc>
      </w:tr>
      <w:tr w:rsidR="00A45DB8" w:rsidRPr="00A45DB8" w14:paraId="2472B3A7" w14:textId="77777777" w:rsidTr="009721FF">
        <w:trPr>
          <w:trHeight w:val="324"/>
        </w:trPr>
        <w:tc>
          <w:tcPr>
            <w:tcW w:w="443" w:type="pct"/>
            <w:noWrap/>
            <w:hideMark/>
          </w:tcPr>
          <w:p w14:paraId="03E81337" w14:textId="77777777" w:rsidR="009721FF" w:rsidRPr="00A45DB8" w:rsidRDefault="009721FF" w:rsidP="009721FF">
            <w:pPr>
              <w:spacing w:line="360" w:lineRule="exact"/>
              <w:rPr>
                <w:color w:val="000000" w:themeColor="text1"/>
                <w:sz w:val="28"/>
                <w:szCs w:val="18"/>
              </w:rPr>
            </w:pPr>
            <w:r w:rsidRPr="00A45DB8">
              <w:rPr>
                <w:color w:val="000000" w:themeColor="text1"/>
                <w:sz w:val="28"/>
                <w:szCs w:val="18"/>
              </w:rPr>
              <w:t>90</w:t>
            </w:r>
          </w:p>
        </w:tc>
        <w:tc>
          <w:tcPr>
            <w:tcW w:w="736" w:type="pct"/>
            <w:noWrap/>
            <w:hideMark/>
          </w:tcPr>
          <w:p w14:paraId="7935DE99" w14:textId="77777777" w:rsidR="009721FF" w:rsidRPr="00A45DB8" w:rsidRDefault="009721FF" w:rsidP="009721FF">
            <w:pPr>
              <w:spacing w:line="360" w:lineRule="exact"/>
              <w:rPr>
                <w:color w:val="000000" w:themeColor="text1"/>
                <w:sz w:val="28"/>
                <w:szCs w:val="18"/>
              </w:rPr>
            </w:pPr>
            <w:r w:rsidRPr="00A45DB8">
              <w:rPr>
                <w:color w:val="000000" w:themeColor="text1"/>
                <w:sz w:val="28"/>
                <w:szCs w:val="18"/>
              </w:rPr>
              <w:t>260,470</w:t>
            </w:r>
          </w:p>
        </w:tc>
        <w:tc>
          <w:tcPr>
            <w:tcW w:w="440" w:type="pct"/>
          </w:tcPr>
          <w:p w14:paraId="22A98793" w14:textId="3BB4910E" w:rsidR="009721FF" w:rsidRPr="00A45DB8" w:rsidRDefault="009721FF" w:rsidP="009721FF">
            <w:pPr>
              <w:spacing w:line="360" w:lineRule="exact"/>
              <w:rPr>
                <w:color w:val="000000" w:themeColor="text1"/>
                <w:sz w:val="28"/>
                <w:szCs w:val="18"/>
              </w:rPr>
            </w:pPr>
            <w:r w:rsidRPr="00A45DB8">
              <w:rPr>
                <w:color w:val="000000" w:themeColor="text1"/>
                <w:sz w:val="28"/>
                <w:szCs w:val="18"/>
              </w:rPr>
              <w:t>97</w:t>
            </w:r>
          </w:p>
        </w:tc>
        <w:tc>
          <w:tcPr>
            <w:tcW w:w="810" w:type="pct"/>
          </w:tcPr>
          <w:p w14:paraId="5CC2CCC5" w14:textId="192D9A88" w:rsidR="009721FF" w:rsidRPr="00A45DB8" w:rsidRDefault="009721FF" w:rsidP="009721FF">
            <w:pPr>
              <w:spacing w:line="360" w:lineRule="exact"/>
              <w:rPr>
                <w:color w:val="000000" w:themeColor="text1"/>
                <w:sz w:val="28"/>
                <w:szCs w:val="18"/>
              </w:rPr>
            </w:pPr>
            <w:r w:rsidRPr="00A45DB8">
              <w:rPr>
                <w:color w:val="000000" w:themeColor="text1"/>
                <w:sz w:val="28"/>
                <w:szCs w:val="18"/>
              </w:rPr>
              <w:t>136,223</w:t>
            </w:r>
          </w:p>
        </w:tc>
        <w:tc>
          <w:tcPr>
            <w:tcW w:w="495" w:type="pct"/>
          </w:tcPr>
          <w:p w14:paraId="04E03261" w14:textId="44D862A7" w:rsidR="009721FF" w:rsidRPr="00A45DB8" w:rsidRDefault="009721FF" w:rsidP="009721FF">
            <w:pPr>
              <w:spacing w:line="360" w:lineRule="exact"/>
              <w:rPr>
                <w:color w:val="000000" w:themeColor="text1"/>
                <w:sz w:val="28"/>
                <w:szCs w:val="18"/>
              </w:rPr>
            </w:pPr>
            <w:r w:rsidRPr="00A45DB8">
              <w:rPr>
                <w:color w:val="000000" w:themeColor="text1"/>
                <w:sz w:val="28"/>
                <w:szCs w:val="18"/>
              </w:rPr>
              <w:t>104</w:t>
            </w:r>
          </w:p>
        </w:tc>
        <w:tc>
          <w:tcPr>
            <w:tcW w:w="826" w:type="pct"/>
          </w:tcPr>
          <w:p w14:paraId="17125B59" w14:textId="3C4D8080" w:rsidR="009721FF" w:rsidRPr="00305777" w:rsidRDefault="009721FF" w:rsidP="009721FF">
            <w:pPr>
              <w:spacing w:line="360" w:lineRule="exact"/>
              <w:rPr>
                <w:color w:val="000000" w:themeColor="text1"/>
                <w:sz w:val="28"/>
                <w:szCs w:val="18"/>
              </w:rPr>
            </w:pPr>
            <w:r w:rsidRPr="00305777">
              <w:rPr>
                <w:color w:val="000000" w:themeColor="text1"/>
                <w:sz w:val="28"/>
                <w:szCs w:val="18"/>
              </w:rPr>
              <w:t>236,736</w:t>
            </w:r>
          </w:p>
        </w:tc>
        <w:tc>
          <w:tcPr>
            <w:tcW w:w="441" w:type="pct"/>
          </w:tcPr>
          <w:p w14:paraId="38368E83" w14:textId="7B699D55" w:rsidR="009721FF" w:rsidRPr="00A45DB8" w:rsidRDefault="009721FF" w:rsidP="009721FF">
            <w:pPr>
              <w:spacing w:line="360" w:lineRule="exact"/>
              <w:rPr>
                <w:color w:val="000000" w:themeColor="text1"/>
                <w:sz w:val="28"/>
                <w:szCs w:val="18"/>
              </w:rPr>
            </w:pPr>
            <w:r w:rsidRPr="00A45DB8">
              <w:rPr>
                <w:color w:val="000000" w:themeColor="text1"/>
                <w:sz w:val="28"/>
                <w:szCs w:val="18"/>
              </w:rPr>
              <w:t>111</w:t>
            </w:r>
          </w:p>
        </w:tc>
        <w:tc>
          <w:tcPr>
            <w:tcW w:w="809" w:type="pct"/>
          </w:tcPr>
          <w:p w14:paraId="2006157A" w14:textId="1DC5CD94" w:rsidR="009721FF" w:rsidRPr="00A45DB8" w:rsidRDefault="009721FF" w:rsidP="009721FF">
            <w:pPr>
              <w:spacing w:line="360" w:lineRule="exact"/>
              <w:rPr>
                <w:color w:val="000000" w:themeColor="text1"/>
                <w:sz w:val="28"/>
                <w:szCs w:val="18"/>
              </w:rPr>
            </w:pPr>
            <w:r w:rsidRPr="00A45DB8">
              <w:rPr>
                <w:color w:val="000000" w:themeColor="text1"/>
                <w:sz w:val="28"/>
                <w:szCs w:val="18"/>
              </w:rPr>
              <w:t>29,317</w:t>
            </w:r>
          </w:p>
        </w:tc>
      </w:tr>
      <w:tr w:rsidR="00A45DB8" w:rsidRPr="00A45DB8" w14:paraId="38B353E4" w14:textId="77777777" w:rsidTr="009721FF">
        <w:trPr>
          <w:trHeight w:val="324"/>
        </w:trPr>
        <w:tc>
          <w:tcPr>
            <w:tcW w:w="443" w:type="pct"/>
            <w:noWrap/>
            <w:hideMark/>
          </w:tcPr>
          <w:p w14:paraId="5F62C856" w14:textId="77777777" w:rsidR="009721FF" w:rsidRPr="00A45DB8" w:rsidRDefault="009721FF" w:rsidP="009721FF">
            <w:pPr>
              <w:spacing w:line="360" w:lineRule="exact"/>
              <w:rPr>
                <w:color w:val="000000" w:themeColor="text1"/>
                <w:sz w:val="28"/>
                <w:szCs w:val="18"/>
              </w:rPr>
            </w:pPr>
            <w:r w:rsidRPr="00A45DB8">
              <w:rPr>
                <w:color w:val="000000" w:themeColor="text1"/>
                <w:sz w:val="28"/>
                <w:szCs w:val="18"/>
              </w:rPr>
              <w:t>91</w:t>
            </w:r>
          </w:p>
        </w:tc>
        <w:tc>
          <w:tcPr>
            <w:tcW w:w="736" w:type="pct"/>
            <w:noWrap/>
            <w:hideMark/>
          </w:tcPr>
          <w:p w14:paraId="6BAC6DB2" w14:textId="77777777" w:rsidR="009721FF" w:rsidRPr="00A45DB8" w:rsidRDefault="009721FF" w:rsidP="009721FF">
            <w:pPr>
              <w:spacing w:line="360" w:lineRule="exact"/>
              <w:rPr>
                <w:color w:val="000000" w:themeColor="text1"/>
                <w:sz w:val="28"/>
                <w:szCs w:val="18"/>
              </w:rPr>
            </w:pPr>
            <w:r w:rsidRPr="00A45DB8">
              <w:rPr>
                <w:color w:val="000000" w:themeColor="text1"/>
                <w:sz w:val="28"/>
                <w:szCs w:val="18"/>
              </w:rPr>
              <w:t>251,212</w:t>
            </w:r>
          </w:p>
        </w:tc>
        <w:tc>
          <w:tcPr>
            <w:tcW w:w="440" w:type="pct"/>
          </w:tcPr>
          <w:p w14:paraId="50F9396D" w14:textId="058E2216" w:rsidR="009721FF" w:rsidRPr="00A45DB8" w:rsidRDefault="009721FF" w:rsidP="009721FF">
            <w:pPr>
              <w:spacing w:line="360" w:lineRule="exact"/>
              <w:rPr>
                <w:color w:val="000000" w:themeColor="text1"/>
                <w:sz w:val="28"/>
                <w:szCs w:val="18"/>
              </w:rPr>
            </w:pPr>
            <w:r w:rsidRPr="00A45DB8">
              <w:rPr>
                <w:color w:val="000000" w:themeColor="text1"/>
                <w:sz w:val="28"/>
                <w:szCs w:val="18"/>
              </w:rPr>
              <w:t>98</w:t>
            </w:r>
          </w:p>
        </w:tc>
        <w:tc>
          <w:tcPr>
            <w:tcW w:w="810" w:type="pct"/>
          </w:tcPr>
          <w:p w14:paraId="041CFCDE" w14:textId="38BE4ED4" w:rsidR="009721FF" w:rsidRPr="00A45DB8" w:rsidRDefault="009721FF" w:rsidP="009721FF">
            <w:pPr>
              <w:spacing w:line="360" w:lineRule="exact"/>
              <w:rPr>
                <w:color w:val="000000" w:themeColor="text1"/>
                <w:sz w:val="28"/>
                <w:szCs w:val="18"/>
              </w:rPr>
            </w:pPr>
            <w:r w:rsidRPr="00A45DB8">
              <w:rPr>
                <w:color w:val="000000" w:themeColor="text1"/>
                <w:sz w:val="28"/>
                <w:szCs w:val="18"/>
              </w:rPr>
              <w:t>148,783</w:t>
            </w:r>
          </w:p>
        </w:tc>
        <w:tc>
          <w:tcPr>
            <w:tcW w:w="495" w:type="pct"/>
          </w:tcPr>
          <w:p w14:paraId="267325D1" w14:textId="0447948E" w:rsidR="009721FF" w:rsidRPr="00A45DB8" w:rsidRDefault="009721FF" w:rsidP="009721FF">
            <w:pPr>
              <w:spacing w:line="360" w:lineRule="exact"/>
              <w:rPr>
                <w:color w:val="000000" w:themeColor="text1"/>
                <w:sz w:val="28"/>
                <w:szCs w:val="18"/>
              </w:rPr>
            </w:pPr>
            <w:r w:rsidRPr="00A45DB8">
              <w:rPr>
                <w:color w:val="000000" w:themeColor="text1"/>
                <w:sz w:val="28"/>
                <w:szCs w:val="18"/>
              </w:rPr>
              <w:t>105</w:t>
            </w:r>
          </w:p>
        </w:tc>
        <w:tc>
          <w:tcPr>
            <w:tcW w:w="826" w:type="pct"/>
          </w:tcPr>
          <w:p w14:paraId="607E4FA5" w14:textId="491ACE32" w:rsidR="009721FF" w:rsidRPr="00A45DB8" w:rsidRDefault="009721FF" w:rsidP="009721FF">
            <w:pPr>
              <w:spacing w:line="360" w:lineRule="exact"/>
              <w:rPr>
                <w:color w:val="000000" w:themeColor="text1"/>
                <w:sz w:val="28"/>
                <w:szCs w:val="18"/>
              </w:rPr>
            </w:pPr>
            <w:r w:rsidRPr="00A45DB8">
              <w:rPr>
                <w:color w:val="000000" w:themeColor="text1"/>
                <w:sz w:val="28"/>
                <w:szCs w:val="18"/>
              </w:rPr>
              <w:t>170,777</w:t>
            </w:r>
          </w:p>
        </w:tc>
        <w:tc>
          <w:tcPr>
            <w:tcW w:w="441" w:type="pct"/>
          </w:tcPr>
          <w:p w14:paraId="671D8432" w14:textId="486C6F5F" w:rsidR="009721FF" w:rsidRPr="00A45DB8" w:rsidRDefault="009721FF" w:rsidP="009721FF">
            <w:pPr>
              <w:spacing w:line="360" w:lineRule="exact"/>
              <w:rPr>
                <w:color w:val="000000" w:themeColor="text1"/>
                <w:sz w:val="28"/>
                <w:szCs w:val="18"/>
              </w:rPr>
            </w:pPr>
            <w:r w:rsidRPr="00A45DB8">
              <w:rPr>
                <w:color w:val="000000" w:themeColor="text1"/>
                <w:sz w:val="28"/>
                <w:szCs w:val="18"/>
              </w:rPr>
              <w:t>112</w:t>
            </w:r>
          </w:p>
        </w:tc>
        <w:tc>
          <w:tcPr>
            <w:tcW w:w="809" w:type="pct"/>
          </w:tcPr>
          <w:p w14:paraId="7265712A" w14:textId="02F969BB" w:rsidR="009721FF" w:rsidRPr="00A45DB8" w:rsidRDefault="009721FF" w:rsidP="009721FF">
            <w:pPr>
              <w:spacing w:line="360" w:lineRule="exact"/>
              <w:rPr>
                <w:color w:val="000000" w:themeColor="text1"/>
                <w:sz w:val="28"/>
                <w:szCs w:val="18"/>
              </w:rPr>
            </w:pPr>
            <w:r w:rsidRPr="00A45DB8">
              <w:rPr>
                <w:color w:val="000000" w:themeColor="text1"/>
                <w:sz w:val="28"/>
                <w:szCs w:val="18"/>
              </w:rPr>
              <w:t>62,325</w:t>
            </w:r>
          </w:p>
        </w:tc>
      </w:tr>
      <w:tr w:rsidR="00A45DB8" w:rsidRPr="00A45DB8" w14:paraId="0D60253D" w14:textId="77777777" w:rsidTr="009721FF">
        <w:trPr>
          <w:trHeight w:val="324"/>
        </w:trPr>
        <w:tc>
          <w:tcPr>
            <w:tcW w:w="443" w:type="pct"/>
            <w:noWrap/>
            <w:hideMark/>
          </w:tcPr>
          <w:p w14:paraId="52A62094" w14:textId="77777777" w:rsidR="009721FF" w:rsidRPr="00A45DB8" w:rsidRDefault="009721FF" w:rsidP="009721FF">
            <w:pPr>
              <w:spacing w:line="360" w:lineRule="exact"/>
              <w:rPr>
                <w:color w:val="000000" w:themeColor="text1"/>
                <w:sz w:val="28"/>
                <w:szCs w:val="18"/>
              </w:rPr>
            </w:pPr>
            <w:r w:rsidRPr="00A45DB8">
              <w:rPr>
                <w:color w:val="000000" w:themeColor="text1"/>
                <w:sz w:val="28"/>
                <w:szCs w:val="18"/>
              </w:rPr>
              <w:t>92</w:t>
            </w:r>
          </w:p>
        </w:tc>
        <w:tc>
          <w:tcPr>
            <w:tcW w:w="736" w:type="pct"/>
            <w:noWrap/>
            <w:hideMark/>
          </w:tcPr>
          <w:p w14:paraId="4A3CA3EF" w14:textId="77777777" w:rsidR="009721FF" w:rsidRPr="00A45DB8" w:rsidRDefault="009721FF" w:rsidP="009721FF">
            <w:pPr>
              <w:spacing w:line="360" w:lineRule="exact"/>
              <w:rPr>
                <w:color w:val="000000" w:themeColor="text1"/>
                <w:sz w:val="28"/>
                <w:szCs w:val="18"/>
              </w:rPr>
            </w:pPr>
            <w:r w:rsidRPr="00A45DB8">
              <w:rPr>
                <w:color w:val="000000" w:themeColor="text1"/>
                <w:sz w:val="28"/>
                <w:szCs w:val="18"/>
              </w:rPr>
              <w:t>233,615</w:t>
            </w:r>
          </w:p>
        </w:tc>
        <w:tc>
          <w:tcPr>
            <w:tcW w:w="440" w:type="pct"/>
          </w:tcPr>
          <w:p w14:paraId="1369DD52" w14:textId="77E2F4A0" w:rsidR="009721FF" w:rsidRPr="00A45DB8" w:rsidRDefault="009721FF" w:rsidP="009721FF">
            <w:pPr>
              <w:spacing w:line="360" w:lineRule="exact"/>
              <w:rPr>
                <w:color w:val="000000" w:themeColor="text1"/>
                <w:sz w:val="28"/>
                <w:szCs w:val="18"/>
              </w:rPr>
            </w:pPr>
            <w:r w:rsidRPr="00A45DB8">
              <w:rPr>
                <w:color w:val="000000" w:themeColor="text1"/>
                <w:sz w:val="28"/>
                <w:szCs w:val="18"/>
              </w:rPr>
              <w:t>99</w:t>
            </w:r>
          </w:p>
        </w:tc>
        <w:tc>
          <w:tcPr>
            <w:tcW w:w="810" w:type="pct"/>
          </w:tcPr>
          <w:p w14:paraId="5F5C4FEE" w14:textId="58CFA79E" w:rsidR="009721FF" w:rsidRPr="00A45DB8" w:rsidRDefault="009721FF" w:rsidP="009721FF">
            <w:pPr>
              <w:spacing w:line="360" w:lineRule="exact"/>
              <w:rPr>
                <w:color w:val="000000" w:themeColor="text1"/>
                <w:sz w:val="28"/>
                <w:szCs w:val="18"/>
              </w:rPr>
            </w:pPr>
            <w:r w:rsidRPr="00A45DB8">
              <w:rPr>
                <w:color w:val="000000" w:themeColor="text1"/>
                <w:sz w:val="28"/>
                <w:szCs w:val="18"/>
              </w:rPr>
              <w:t>163,803</w:t>
            </w:r>
          </w:p>
        </w:tc>
        <w:tc>
          <w:tcPr>
            <w:tcW w:w="495" w:type="pct"/>
          </w:tcPr>
          <w:p w14:paraId="54BB8F1C" w14:textId="2465405D" w:rsidR="009721FF" w:rsidRPr="00A45DB8" w:rsidRDefault="009721FF" w:rsidP="009721FF">
            <w:pPr>
              <w:spacing w:line="360" w:lineRule="exact"/>
              <w:rPr>
                <w:color w:val="000000" w:themeColor="text1"/>
                <w:sz w:val="28"/>
                <w:szCs w:val="18"/>
              </w:rPr>
            </w:pPr>
            <w:r w:rsidRPr="00A45DB8">
              <w:rPr>
                <w:color w:val="000000" w:themeColor="text1"/>
                <w:sz w:val="28"/>
                <w:szCs w:val="18"/>
              </w:rPr>
              <w:t>106</w:t>
            </w:r>
          </w:p>
        </w:tc>
        <w:tc>
          <w:tcPr>
            <w:tcW w:w="826" w:type="pct"/>
          </w:tcPr>
          <w:p w14:paraId="03C58E6E" w14:textId="5B62EE59" w:rsidR="009721FF" w:rsidRPr="00A45DB8" w:rsidRDefault="009721FF" w:rsidP="009721FF">
            <w:pPr>
              <w:spacing w:line="360" w:lineRule="exact"/>
              <w:rPr>
                <w:color w:val="000000" w:themeColor="text1"/>
                <w:sz w:val="28"/>
                <w:szCs w:val="18"/>
              </w:rPr>
            </w:pPr>
            <w:r w:rsidRPr="00A45DB8">
              <w:rPr>
                <w:color w:val="000000" w:themeColor="text1"/>
                <w:sz w:val="28"/>
                <w:szCs w:val="18"/>
              </w:rPr>
              <w:t>167,779</w:t>
            </w:r>
          </w:p>
        </w:tc>
        <w:tc>
          <w:tcPr>
            <w:tcW w:w="441" w:type="pct"/>
          </w:tcPr>
          <w:p w14:paraId="73733FB0" w14:textId="3559D2B9" w:rsidR="009721FF" w:rsidRPr="00A45DB8" w:rsidRDefault="009721FF" w:rsidP="009721FF">
            <w:pPr>
              <w:spacing w:line="360" w:lineRule="exact"/>
              <w:rPr>
                <w:color w:val="000000" w:themeColor="text1"/>
                <w:sz w:val="28"/>
                <w:szCs w:val="18"/>
              </w:rPr>
            </w:pPr>
            <w:r w:rsidRPr="00A45DB8">
              <w:rPr>
                <w:color w:val="000000" w:themeColor="text1"/>
                <w:sz w:val="28"/>
                <w:szCs w:val="18"/>
              </w:rPr>
              <w:t>113</w:t>
            </w:r>
          </w:p>
        </w:tc>
        <w:tc>
          <w:tcPr>
            <w:tcW w:w="809" w:type="pct"/>
          </w:tcPr>
          <w:p w14:paraId="275F4829" w14:textId="51F5C7FE" w:rsidR="009721FF" w:rsidRPr="00A45DB8" w:rsidRDefault="009721FF" w:rsidP="009721FF">
            <w:pPr>
              <w:spacing w:line="360" w:lineRule="exact"/>
              <w:rPr>
                <w:color w:val="000000" w:themeColor="text1"/>
                <w:sz w:val="28"/>
                <w:szCs w:val="18"/>
              </w:rPr>
            </w:pPr>
            <w:r w:rsidRPr="00A45DB8">
              <w:rPr>
                <w:color w:val="000000" w:themeColor="text1"/>
                <w:sz w:val="28"/>
                <w:szCs w:val="18"/>
              </w:rPr>
              <w:t>28,720</w:t>
            </w:r>
          </w:p>
        </w:tc>
      </w:tr>
      <w:tr w:rsidR="00A45DB8" w:rsidRPr="00A45DB8" w14:paraId="3B8DDC5E" w14:textId="77777777" w:rsidTr="009721FF">
        <w:trPr>
          <w:trHeight w:val="324"/>
        </w:trPr>
        <w:tc>
          <w:tcPr>
            <w:tcW w:w="443" w:type="pct"/>
            <w:noWrap/>
            <w:hideMark/>
          </w:tcPr>
          <w:p w14:paraId="3C814E8E" w14:textId="77777777" w:rsidR="009721FF" w:rsidRPr="00A45DB8" w:rsidRDefault="009721FF" w:rsidP="009721FF">
            <w:pPr>
              <w:spacing w:line="360" w:lineRule="exact"/>
              <w:rPr>
                <w:color w:val="000000" w:themeColor="text1"/>
                <w:sz w:val="28"/>
                <w:szCs w:val="18"/>
              </w:rPr>
            </w:pPr>
            <w:r w:rsidRPr="00A45DB8">
              <w:rPr>
                <w:color w:val="000000" w:themeColor="text1"/>
                <w:sz w:val="28"/>
                <w:szCs w:val="18"/>
              </w:rPr>
              <w:t>93</w:t>
            </w:r>
          </w:p>
        </w:tc>
        <w:tc>
          <w:tcPr>
            <w:tcW w:w="736" w:type="pct"/>
            <w:noWrap/>
            <w:hideMark/>
          </w:tcPr>
          <w:p w14:paraId="47AF7CAB" w14:textId="77777777" w:rsidR="009721FF" w:rsidRPr="00A45DB8" w:rsidRDefault="009721FF" w:rsidP="009721FF">
            <w:pPr>
              <w:spacing w:line="360" w:lineRule="exact"/>
              <w:rPr>
                <w:color w:val="000000" w:themeColor="text1"/>
                <w:sz w:val="28"/>
                <w:szCs w:val="18"/>
              </w:rPr>
            </w:pPr>
            <w:r w:rsidRPr="00A45DB8">
              <w:rPr>
                <w:color w:val="000000" w:themeColor="text1"/>
                <w:sz w:val="28"/>
                <w:szCs w:val="18"/>
              </w:rPr>
              <w:t>272,371</w:t>
            </w:r>
          </w:p>
        </w:tc>
        <w:tc>
          <w:tcPr>
            <w:tcW w:w="440" w:type="pct"/>
          </w:tcPr>
          <w:p w14:paraId="324E9938" w14:textId="315E3E3A" w:rsidR="009721FF" w:rsidRPr="00A45DB8" w:rsidRDefault="009721FF" w:rsidP="009721FF">
            <w:pPr>
              <w:spacing w:line="360" w:lineRule="exact"/>
              <w:rPr>
                <w:color w:val="000000" w:themeColor="text1"/>
                <w:sz w:val="28"/>
                <w:szCs w:val="18"/>
              </w:rPr>
            </w:pPr>
            <w:r w:rsidRPr="00A45DB8">
              <w:rPr>
                <w:color w:val="000000" w:themeColor="text1"/>
                <w:sz w:val="28"/>
                <w:szCs w:val="18"/>
              </w:rPr>
              <w:t>100</w:t>
            </w:r>
          </w:p>
        </w:tc>
        <w:tc>
          <w:tcPr>
            <w:tcW w:w="810" w:type="pct"/>
          </w:tcPr>
          <w:p w14:paraId="0C58BECE" w14:textId="07860B25" w:rsidR="009721FF" w:rsidRPr="00305777" w:rsidRDefault="009721FF" w:rsidP="009721FF">
            <w:pPr>
              <w:spacing w:line="360" w:lineRule="exact"/>
              <w:rPr>
                <w:color w:val="000000" w:themeColor="text1"/>
                <w:sz w:val="28"/>
                <w:szCs w:val="18"/>
              </w:rPr>
            </w:pPr>
            <w:r w:rsidRPr="00305777">
              <w:rPr>
                <w:color w:val="000000" w:themeColor="text1"/>
                <w:sz w:val="28"/>
                <w:szCs w:val="18"/>
              </w:rPr>
              <w:t>251,441</w:t>
            </w:r>
          </w:p>
        </w:tc>
        <w:tc>
          <w:tcPr>
            <w:tcW w:w="495" w:type="pct"/>
          </w:tcPr>
          <w:p w14:paraId="29A33ED7" w14:textId="7D5EBFDE" w:rsidR="009721FF" w:rsidRPr="00A45DB8" w:rsidRDefault="009721FF" w:rsidP="009721FF">
            <w:pPr>
              <w:spacing w:line="360" w:lineRule="exact"/>
              <w:rPr>
                <w:color w:val="000000" w:themeColor="text1"/>
                <w:sz w:val="28"/>
                <w:szCs w:val="18"/>
              </w:rPr>
            </w:pPr>
            <w:r w:rsidRPr="00A45DB8">
              <w:rPr>
                <w:color w:val="000000" w:themeColor="text1"/>
                <w:sz w:val="28"/>
                <w:szCs w:val="18"/>
              </w:rPr>
              <w:t>107</w:t>
            </w:r>
          </w:p>
        </w:tc>
        <w:tc>
          <w:tcPr>
            <w:tcW w:w="826" w:type="pct"/>
          </w:tcPr>
          <w:p w14:paraId="0CB25F35" w14:textId="36F3AB4C" w:rsidR="009721FF" w:rsidRPr="00A45DB8" w:rsidRDefault="009721FF" w:rsidP="009721FF">
            <w:pPr>
              <w:spacing w:line="360" w:lineRule="exact"/>
              <w:rPr>
                <w:color w:val="000000" w:themeColor="text1"/>
                <w:sz w:val="28"/>
                <w:szCs w:val="18"/>
              </w:rPr>
            </w:pPr>
            <w:r w:rsidRPr="00A45DB8">
              <w:rPr>
                <w:color w:val="000000" w:themeColor="text1"/>
                <w:sz w:val="28"/>
                <w:szCs w:val="18"/>
              </w:rPr>
              <w:t>155,706</w:t>
            </w:r>
          </w:p>
        </w:tc>
        <w:tc>
          <w:tcPr>
            <w:tcW w:w="441" w:type="pct"/>
          </w:tcPr>
          <w:p w14:paraId="439CA6EC" w14:textId="5D064260" w:rsidR="009721FF" w:rsidRPr="00A45DB8" w:rsidRDefault="009721FF" w:rsidP="009721FF">
            <w:pPr>
              <w:spacing w:line="360" w:lineRule="exact"/>
              <w:rPr>
                <w:color w:val="000000" w:themeColor="text1"/>
                <w:sz w:val="28"/>
                <w:szCs w:val="18"/>
              </w:rPr>
            </w:pPr>
            <w:r w:rsidRPr="00A45DB8">
              <w:rPr>
                <w:color w:val="000000" w:themeColor="text1"/>
                <w:sz w:val="28"/>
                <w:szCs w:val="18"/>
              </w:rPr>
              <w:t>114</w:t>
            </w:r>
          </w:p>
        </w:tc>
        <w:tc>
          <w:tcPr>
            <w:tcW w:w="809" w:type="pct"/>
          </w:tcPr>
          <w:p w14:paraId="6BBC8D83" w14:textId="542D3451" w:rsidR="009721FF" w:rsidRPr="00A45DB8" w:rsidRDefault="009721FF" w:rsidP="009721FF">
            <w:pPr>
              <w:spacing w:line="360" w:lineRule="exact"/>
              <w:rPr>
                <w:color w:val="000000" w:themeColor="text1"/>
                <w:sz w:val="28"/>
                <w:szCs w:val="18"/>
              </w:rPr>
            </w:pPr>
            <w:r w:rsidRPr="00A45DB8">
              <w:rPr>
                <w:color w:val="000000" w:themeColor="text1"/>
                <w:sz w:val="28"/>
                <w:szCs w:val="18"/>
              </w:rPr>
              <w:t>39,265</w:t>
            </w:r>
          </w:p>
        </w:tc>
      </w:tr>
      <w:tr w:rsidR="00A45DB8" w:rsidRPr="00A45DB8" w14:paraId="13E0F472" w14:textId="77777777" w:rsidTr="009721FF">
        <w:trPr>
          <w:trHeight w:val="324"/>
        </w:trPr>
        <w:tc>
          <w:tcPr>
            <w:tcW w:w="443" w:type="pct"/>
            <w:noWrap/>
            <w:hideMark/>
          </w:tcPr>
          <w:p w14:paraId="4C4BCCB4" w14:textId="77777777" w:rsidR="009721FF" w:rsidRPr="00A45DB8" w:rsidRDefault="009721FF" w:rsidP="009721FF">
            <w:pPr>
              <w:spacing w:line="360" w:lineRule="exact"/>
              <w:rPr>
                <w:color w:val="000000" w:themeColor="text1"/>
                <w:sz w:val="28"/>
                <w:szCs w:val="18"/>
              </w:rPr>
            </w:pPr>
            <w:r w:rsidRPr="00A45DB8">
              <w:rPr>
                <w:color w:val="000000" w:themeColor="text1"/>
                <w:sz w:val="28"/>
                <w:szCs w:val="18"/>
              </w:rPr>
              <w:t>94</w:t>
            </w:r>
          </w:p>
        </w:tc>
        <w:tc>
          <w:tcPr>
            <w:tcW w:w="736" w:type="pct"/>
            <w:noWrap/>
            <w:hideMark/>
          </w:tcPr>
          <w:p w14:paraId="12F8E4F8" w14:textId="77777777" w:rsidR="009721FF" w:rsidRPr="00A45DB8" w:rsidRDefault="009721FF" w:rsidP="009721FF">
            <w:pPr>
              <w:spacing w:line="360" w:lineRule="exact"/>
              <w:rPr>
                <w:color w:val="000000" w:themeColor="text1"/>
                <w:sz w:val="28"/>
                <w:szCs w:val="18"/>
              </w:rPr>
            </w:pPr>
            <w:r w:rsidRPr="00A45DB8">
              <w:rPr>
                <w:color w:val="000000" w:themeColor="text1"/>
                <w:sz w:val="28"/>
                <w:szCs w:val="18"/>
              </w:rPr>
              <w:t>204,088</w:t>
            </w:r>
          </w:p>
        </w:tc>
        <w:tc>
          <w:tcPr>
            <w:tcW w:w="440" w:type="pct"/>
          </w:tcPr>
          <w:p w14:paraId="7174ADD2" w14:textId="3C663646" w:rsidR="009721FF" w:rsidRPr="00A45DB8" w:rsidRDefault="009721FF" w:rsidP="009721FF">
            <w:pPr>
              <w:spacing w:line="360" w:lineRule="exact"/>
              <w:rPr>
                <w:color w:val="000000" w:themeColor="text1"/>
                <w:sz w:val="28"/>
                <w:szCs w:val="18"/>
              </w:rPr>
            </w:pPr>
            <w:r w:rsidRPr="00A45DB8">
              <w:rPr>
                <w:color w:val="000000" w:themeColor="text1"/>
                <w:sz w:val="28"/>
                <w:szCs w:val="18"/>
              </w:rPr>
              <w:t>101</w:t>
            </w:r>
          </w:p>
        </w:tc>
        <w:tc>
          <w:tcPr>
            <w:tcW w:w="810" w:type="pct"/>
          </w:tcPr>
          <w:p w14:paraId="243D462E" w14:textId="383CFF3C" w:rsidR="009721FF" w:rsidRPr="00305777" w:rsidRDefault="009721FF" w:rsidP="009721FF">
            <w:pPr>
              <w:spacing w:line="360" w:lineRule="exact"/>
              <w:rPr>
                <w:color w:val="000000" w:themeColor="text1"/>
                <w:sz w:val="28"/>
                <w:szCs w:val="18"/>
              </w:rPr>
            </w:pPr>
            <w:r w:rsidRPr="00305777">
              <w:rPr>
                <w:color w:val="000000" w:themeColor="text1"/>
                <w:sz w:val="28"/>
                <w:szCs w:val="18"/>
              </w:rPr>
              <w:t>163,253</w:t>
            </w:r>
          </w:p>
        </w:tc>
        <w:tc>
          <w:tcPr>
            <w:tcW w:w="495" w:type="pct"/>
          </w:tcPr>
          <w:p w14:paraId="20982CA7" w14:textId="5D13D408" w:rsidR="009721FF" w:rsidRPr="00A45DB8" w:rsidRDefault="009721FF" w:rsidP="009721FF">
            <w:pPr>
              <w:spacing w:line="360" w:lineRule="exact"/>
              <w:rPr>
                <w:color w:val="000000" w:themeColor="text1"/>
                <w:sz w:val="28"/>
                <w:szCs w:val="18"/>
              </w:rPr>
            </w:pPr>
            <w:r w:rsidRPr="00A45DB8">
              <w:rPr>
                <w:color w:val="000000" w:themeColor="text1"/>
                <w:sz w:val="28"/>
                <w:szCs w:val="18"/>
              </w:rPr>
              <w:t>108</w:t>
            </w:r>
          </w:p>
        </w:tc>
        <w:tc>
          <w:tcPr>
            <w:tcW w:w="826" w:type="pct"/>
          </w:tcPr>
          <w:p w14:paraId="0A8F09DA" w14:textId="5CBA15FD" w:rsidR="009721FF" w:rsidRPr="00A45DB8" w:rsidRDefault="009721FF" w:rsidP="009721FF">
            <w:pPr>
              <w:spacing w:line="360" w:lineRule="exact"/>
              <w:rPr>
                <w:color w:val="000000" w:themeColor="text1"/>
                <w:sz w:val="28"/>
                <w:szCs w:val="18"/>
              </w:rPr>
            </w:pPr>
            <w:r w:rsidRPr="00A45DB8">
              <w:rPr>
                <w:color w:val="000000" w:themeColor="text1"/>
                <w:sz w:val="28"/>
                <w:szCs w:val="18"/>
              </w:rPr>
              <w:t>152,087</w:t>
            </w:r>
          </w:p>
        </w:tc>
        <w:tc>
          <w:tcPr>
            <w:tcW w:w="441" w:type="pct"/>
          </w:tcPr>
          <w:p w14:paraId="5DBA13F9" w14:textId="59BE897E" w:rsidR="009721FF" w:rsidRPr="00A45DB8" w:rsidRDefault="009721FF" w:rsidP="009721FF">
            <w:pPr>
              <w:spacing w:line="360" w:lineRule="exact"/>
              <w:rPr>
                <w:color w:val="000000" w:themeColor="text1"/>
                <w:sz w:val="28"/>
                <w:szCs w:val="18"/>
              </w:rPr>
            </w:pPr>
          </w:p>
        </w:tc>
        <w:tc>
          <w:tcPr>
            <w:tcW w:w="809" w:type="pct"/>
          </w:tcPr>
          <w:p w14:paraId="469D1950" w14:textId="2EA06139" w:rsidR="009721FF" w:rsidRPr="00A45DB8" w:rsidRDefault="009721FF" w:rsidP="009721FF">
            <w:pPr>
              <w:spacing w:line="360" w:lineRule="exact"/>
              <w:rPr>
                <w:color w:val="000000" w:themeColor="text1"/>
                <w:sz w:val="28"/>
                <w:szCs w:val="18"/>
              </w:rPr>
            </w:pPr>
          </w:p>
        </w:tc>
      </w:tr>
      <w:tr w:rsidR="00A45DB8" w:rsidRPr="00A45DB8" w14:paraId="285D4955" w14:textId="77777777" w:rsidTr="009721FF">
        <w:trPr>
          <w:trHeight w:val="324"/>
        </w:trPr>
        <w:tc>
          <w:tcPr>
            <w:tcW w:w="443" w:type="pct"/>
            <w:noWrap/>
          </w:tcPr>
          <w:p w14:paraId="0D66009B" w14:textId="124C6D1D" w:rsidR="009721FF" w:rsidRPr="00A45DB8" w:rsidRDefault="009721FF" w:rsidP="009721FF">
            <w:pPr>
              <w:spacing w:line="360" w:lineRule="exact"/>
              <w:rPr>
                <w:color w:val="000000" w:themeColor="text1"/>
                <w:sz w:val="28"/>
                <w:szCs w:val="18"/>
              </w:rPr>
            </w:pPr>
            <w:r w:rsidRPr="00A45DB8">
              <w:rPr>
                <w:color w:val="000000" w:themeColor="text1"/>
                <w:sz w:val="28"/>
                <w:szCs w:val="18"/>
              </w:rPr>
              <w:t>95</w:t>
            </w:r>
          </w:p>
        </w:tc>
        <w:tc>
          <w:tcPr>
            <w:tcW w:w="736" w:type="pct"/>
            <w:noWrap/>
          </w:tcPr>
          <w:p w14:paraId="1D31F1FC" w14:textId="1902AF21" w:rsidR="009721FF" w:rsidRPr="00A45DB8" w:rsidRDefault="009721FF" w:rsidP="009721FF">
            <w:pPr>
              <w:spacing w:line="360" w:lineRule="exact"/>
              <w:rPr>
                <w:color w:val="000000" w:themeColor="text1"/>
                <w:sz w:val="28"/>
                <w:szCs w:val="18"/>
              </w:rPr>
            </w:pPr>
            <w:r w:rsidRPr="00A45DB8">
              <w:rPr>
                <w:color w:val="000000" w:themeColor="text1"/>
                <w:sz w:val="28"/>
                <w:szCs w:val="18"/>
              </w:rPr>
              <w:t>186,173</w:t>
            </w:r>
          </w:p>
        </w:tc>
        <w:tc>
          <w:tcPr>
            <w:tcW w:w="440" w:type="pct"/>
          </w:tcPr>
          <w:p w14:paraId="201D0274" w14:textId="6AE598B6" w:rsidR="009721FF" w:rsidRPr="00A45DB8" w:rsidRDefault="009721FF" w:rsidP="009721FF">
            <w:pPr>
              <w:spacing w:line="360" w:lineRule="exact"/>
              <w:rPr>
                <w:color w:val="000000" w:themeColor="text1"/>
                <w:sz w:val="28"/>
                <w:szCs w:val="18"/>
              </w:rPr>
            </w:pPr>
            <w:r w:rsidRPr="00A45DB8">
              <w:rPr>
                <w:color w:val="000000" w:themeColor="text1"/>
                <w:sz w:val="28"/>
                <w:szCs w:val="18"/>
              </w:rPr>
              <w:t>102</w:t>
            </w:r>
          </w:p>
        </w:tc>
        <w:tc>
          <w:tcPr>
            <w:tcW w:w="810" w:type="pct"/>
          </w:tcPr>
          <w:p w14:paraId="13F3CE92" w14:textId="05205EDB" w:rsidR="009721FF" w:rsidRPr="00A45DB8" w:rsidRDefault="009721FF" w:rsidP="009721FF">
            <w:pPr>
              <w:spacing w:line="360" w:lineRule="exact"/>
              <w:rPr>
                <w:color w:val="000000" w:themeColor="text1"/>
                <w:sz w:val="28"/>
                <w:szCs w:val="18"/>
              </w:rPr>
            </w:pPr>
            <w:r w:rsidRPr="00A45DB8">
              <w:rPr>
                <w:color w:val="000000" w:themeColor="text1"/>
                <w:sz w:val="28"/>
                <w:szCs w:val="18"/>
              </w:rPr>
              <w:t>206,899</w:t>
            </w:r>
          </w:p>
        </w:tc>
        <w:tc>
          <w:tcPr>
            <w:tcW w:w="495" w:type="pct"/>
          </w:tcPr>
          <w:p w14:paraId="0B4873E2" w14:textId="69EA7801" w:rsidR="009721FF" w:rsidRPr="00A45DB8" w:rsidRDefault="009721FF" w:rsidP="009721FF">
            <w:pPr>
              <w:spacing w:line="360" w:lineRule="exact"/>
              <w:rPr>
                <w:color w:val="000000" w:themeColor="text1"/>
                <w:sz w:val="28"/>
                <w:szCs w:val="18"/>
              </w:rPr>
            </w:pPr>
            <w:r w:rsidRPr="00A45DB8">
              <w:rPr>
                <w:color w:val="000000" w:themeColor="text1"/>
                <w:sz w:val="28"/>
                <w:szCs w:val="18"/>
              </w:rPr>
              <w:t>109</w:t>
            </w:r>
          </w:p>
        </w:tc>
        <w:tc>
          <w:tcPr>
            <w:tcW w:w="826" w:type="pct"/>
          </w:tcPr>
          <w:p w14:paraId="75926B75" w14:textId="630AAA2F" w:rsidR="009721FF" w:rsidRPr="00A45DB8" w:rsidRDefault="009721FF" w:rsidP="009721FF">
            <w:pPr>
              <w:spacing w:line="360" w:lineRule="exact"/>
              <w:rPr>
                <w:color w:val="000000" w:themeColor="text1"/>
                <w:sz w:val="28"/>
                <w:szCs w:val="18"/>
              </w:rPr>
            </w:pPr>
            <w:r w:rsidRPr="00A45DB8">
              <w:rPr>
                <w:color w:val="000000" w:themeColor="text1"/>
                <w:sz w:val="28"/>
                <w:szCs w:val="18"/>
              </w:rPr>
              <w:t>127,398</w:t>
            </w:r>
          </w:p>
        </w:tc>
        <w:tc>
          <w:tcPr>
            <w:tcW w:w="441" w:type="pct"/>
          </w:tcPr>
          <w:p w14:paraId="0D3156DA" w14:textId="77777777" w:rsidR="009721FF" w:rsidRPr="00A45DB8" w:rsidRDefault="009721FF" w:rsidP="009721FF">
            <w:pPr>
              <w:spacing w:line="360" w:lineRule="exact"/>
              <w:rPr>
                <w:color w:val="000000" w:themeColor="text1"/>
                <w:sz w:val="28"/>
                <w:szCs w:val="18"/>
              </w:rPr>
            </w:pPr>
          </w:p>
        </w:tc>
        <w:tc>
          <w:tcPr>
            <w:tcW w:w="809" w:type="pct"/>
          </w:tcPr>
          <w:p w14:paraId="38DD99AD" w14:textId="77777777" w:rsidR="009721FF" w:rsidRPr="00A45DB8" w:rsidRDefault="009721FF" w:rsidP="009721FF">
            <w:pPr>
              <w:spacing w:line="360" w:lineRule="exact"/>
              <w:rPr>
                <w:color w:val="000000" w:themeColor="text1"/>
                <w:sz w:val="28"/>
                <w:szCs w:val="18"/>
              </w:rPr>
            </w:pPr>
          </w:p>
        </w:tc>
      </w:tr>
      <w:tr w:rsidR="00A45DB8" w:rsidRPr="00A45DB8" w14:paraId="2D5FC932" w14:textId="2C79A3D3" w:rsidTr="009721FF">
        <w:trPr>
          <w:gridAfter w:val="2"/>
          <w:wAfter w:w="1250" w:type="pct"/>
          <w:trHeight w:val="324"/>
        </w:trPr>
        <w:tc>
          <w:tcPr>
            <w:tcW w:w="443" w:type="pct"/>
            <w:noWrap/>
          </w:tcPr>
          <w:p w14:paraId="380E7FD9" w14:textId="542B212D" w:rsidR="009721FF" w:rsidRPr="00A45DB8" w:rsidRDefault="009721FF" w:rsidP="009721FF">
            <w:pPr>
              <w:spacing w:line="360" w:lineRule="exact"/>
              <w:rPr>
                <w:color w:val="000000" w:themeColor="text1"/>
                <w:sz w:val="28"/>
                <w:szCs w:val="18"/>
              </w:rPr>
            </w:pPr>
            <w:r w:rsidRPr="00A45DB8">
              <w:rPr>
                <w:color w:val="000000" w:themeColor="text1"/>
                <w:sz w:val="28"/>
                <w:szCs w:val="18"/>
              </w:rPr>
              <w:t>96</w:t>
            </w:r>
          </w:p>
        </w:tc>
        <w:tc>
          <w:tcPr>
            <w:tcW w:w="736" w:type="pct"/>
            <w:noWrap/>
          </w:tcPr>
          <w:p w14:paraId="1F4B77C8" w14:textId="15A4A885" w:rsidR="009721FF" w:rsidRPr="00A45DB8" w:rsidRDefault="009721FF" w:rsidP="009721FF">
            <w:pPr>
              <w:spacing w:line="360" w:lineRule="exact"/>
              <w:rPr>
                <w:color w:val="000000" w:themeColor="text1"/>
                <w:sz w:val="28"/>
                <w:szCs w:val="18"/>
              </w:rPr>
            </w:pPr>
            <w:r w:rsidRPr="00A45DB8">
              <w:rPr>
                <w:color w:val="000000" w:themeColor="text1"/>
                <w:sz w:val="28"/>
                <w:szCs w:val="18"/>
              </w:rPr>
              <w:t>147,139</w:t>
            </w:r>
          </w:p>
        </w:tc>
        <w:tc>
          <w:tcPr>
            <w:tcW w:w="440" w:type="pct"/>
          </w:tcPr>
          <w:p w14:paraId="2D3F063B" w14:textId="70374275" w:rsidR="009721FF" w:rsidRPr="00A45DB8" w:rsidRDefault="009721FF" w:rsidP="009721FF">
            <w:pPr>
              <w:spacing w:line="360" w:lineRule="exact"/>
              <w:rPr>
                <w:color w:val="000000" w:themeColor="text1"/>
                <w:sz w:val="28"/>
                <w:szCs w:val="18"/>
              </w:rPr>
            </w:pPr>
            <w:r w:rsidRPr="00A45DB8">
              <w:rPr>
                <w:color w:val="000000" w:themeColor="text1"/>
                <w:sz w:val="28"/>
                <w:szCs w:val="18"/>
              </w:rPr>
              <w:t>103</w:t>
            </w:r>
          </w:p>
        </w:tc>
        <w:tc>
          <w:tcPr>
            <w:tcW w:w="810" w:type="pct"/>
          </w:tcPr>
          <w:p w14:paraId="65DEBF5A" w14:textId="12FD7226" w:rsidR="009721FF" w:rsidRPr="00A45DB8" w:rsidRDefault="009721FF" w:rsidP="009721FF">
            <w:pPr>
              <w:spacing w:line="360" w:lineRule="exact"/>
              <w:rPr>
                <w:color w:val="000000" w:themeColor="text1"/>
                <w:sz w:val="28"/>
                <w:szCs w:val="18"/>
              </w:rPr>
            </w:pPr>
            <w:r w:rsidRPr="00A45DB8">
              <w:rPr>
                <w:color w:val="000000" w:themeColor="text1"/>
                <w:sz w:val="28"/>
                <w:szCs w:val="18"/>
              </w:rPr>
              <w:t>235,026</w:t>
            </w:r>
          </w:p>
        </w:tc>
        <w:tc>
          <w:tcPr>
            <w:tcW w:w="495" w:type="pct"/>
          </w:tcPr>
          <w:p w14:paraId="57142732" w14:textId="6B5DCB33" w:rsidR="009721FF" w:rsidRPr="00A45DB8" w:rsidRDefault="009721FF" w:rsidP="009721FF">
            <w:pPr>
              <w:spacing w:line="360" w:lineRule="exact"/>
              <w:rPr>
                <w:color w:val="000000" w:themeColor="text1"/>
                <w:sz w:val="28"/>
                <w:szCs w:val="18"/>
              </w:rPr>
            </w:pPr>
            <w:r w:rsidRPr="00A45DB8">
              <w:rPr>
                <w:color w:val="000000" w:themeColor="text1"/>
                <w:sz w:val="28"/>
                <w:szCs w:val="18"/>
              </w:rPr>
              <w:t>110</w:t>
            </w:r>
          </w:p>
        </w:tc>
        <w:tc>
          <w:tcPr>
            <w:tcW w:w="826" w:type="pct"/>
          </w:tcPr>
          <w:p w14:paraId="518E8EE6" w14:textId="08495007" w:rsidR="009721FF" w:rsidRPr="00A45DB8" w:rsidRDefault="009721FF" w:rsidP="009721FF">
            <w:pPr>
              <w:spacing w:line="360" w:lineRule="exact"/>
              <w:rPr>
                <w:color w:val="000000" w:themeColor="text1"/>
                <w:sz w:val="28"/>
                <w:szCs w:val="18"/>
              </w:rPr>
            </w:pPr>
            <w:r w:rsidRPr="00A45DB8">
              <w:rPr>
                <w:color w:val="000000" w:themeColor="text1"/>
                <w:sz w:val="28"/>
                <w:szCs w:val="18"/>
              </w:rPr>
              <w:t>109,403</w:t>
            </w:r>
          </w:p>
        </w:tc>
      </w:tr>
    </w:tbl>
    <w:p w14:paraId="263C8D7D" w14:textId="07550282" w:rsidR="009721FF" w:rsidRPr="00A45DB8" w:rsidRDefault="009721FF" w:rsidP="00405DF8">
      <w:pPr>
        <w:pStyle w:val="0"/>
        <w:spacing w:afterLines="30" w:after="137"/>
        <w:ind w:left="680" w:rightChars="-108" w:right="-367"/>
        <w:jc w:val="right"/>
        <w:rPr>
          <w:rFonts w:ascii="Times New Roman"/>
          <w:bCs/>
          <w:color w:val="000000" w:themeColor="text1"/>
          <w:spacing w:val="-10"/>
          <w:kern w:val="28"/>
          <w:sz w:val="28"/>
          <w:szCs w:val="28"/>
        </w:rPr>
      </w:pPr>
      <w:r w:rsidRPr="00A45DB8">
        <w:rPr>
          <w:rFonts w:ascii="Times New Roman"/>
          <w:bCs/>
          <w:color w:val="000000" w:themeColor="text1"/>
          <w:spacing w:val="-10"/>
          <w:kern w:val="28"/>
          <w:sz w:val="28"/>
          <w:szCs w:val="28"/>
        </w:rPr>
        <w:t>資料來源：</w:t>
      </w:r>
      <w:r w:rsidR="00DD4C23" w:rsidRPr="00A45DB8">
        <w:rPr>
          <w:rFonts w:ascii="Times New Roman"/>
          <w:color w:val="000000" w:themeColor="text1"/>
          <w:sz w:val="28"/>
          <w:szCs w:val="32"/>
        </w:rPr>
        <w:t>墾管</w:t>
      </w:r>
      <w:proofErr w:type="gramStart"/>
      <w:r w:rsidR="00DD4C23" w:rsidRPr="00A45DB8">
        <w:rPr>
          <w:rFonts w:ascii="Times New Roman"/>
          <w:color w:val="000000" w:themeColor="text1"/>
          <w:sz w:val="28"/>
          <w:szCs w:val="32"/>
        </w:rPr>
        <w:t>處官網</w:t>
      </w:r>
      <w:proofErr w:type="gramEnd"/>
      <w:r w:rsidR="00DD4C23" w:rsidRPr="00A45DB8">
        <w:rPr>
          <w:rFonts w:ascii="Times New Roman"/>
          <w:color w:val="000000" w:themeColor="text1"/>
          <w:sz w:val="28"/>
          <w:szCs w:val="32"/>
        </w:rPr>
        <w:t>，本院</w:t>
      </w:r>
      <w:proofErr w:type="gramStart"/>
      <w:r w:rsidR="00DD4C23" w:rsidRPr="00A45DB8">
        <w:rPr>
          <w:rFonts w:ascii="Times New Roman"/>
          <w:color w:val="000000" w:themeColor="text1"/>
          <w:sz w:val="28"/>
          <w:szCs w:val="32"/>
        </w:rPr>
        <w:t>自行彙製</w:t>
      </w:r>
      <w:proofErr w:type="gramEnd"/>
      <w:r w:rsidR="00DD4C23" w:rsidRPr="00A45DB8">
        <w:rPr>
          <w:rFonts w:ascii="Times New Roman"/>
          <w:color w:val="000000" w:themeColor="text1"/>
          <w:sz w:val="28"/>
          <w:szCs w:val="32"/>
        </w:rPr>
        <w:t>。</w:t>
      </w:r>
    </w:p>
    <w:p w14:paraId="38847D54" w14:textId="6D67B19A" w:rsidR="002716E3" w:rsidRPr="00A45DB8" w:rsidRDefault="00ED322C" w:rsidP="002716E3">
      <w:pPr>
        <w:pStyle w:val="4"/>
        <w:rPr>
          <w:color w:val="000000" w:themeColor="text1"/>
        </w:rPr>
      </w:pPr>
      <w:r w:rsidRPr="00A45DB8">
        <w:rPr>
          <w:noProof/>
          <w:color w:val="000000" w:themeColor="text1"/>
        </w:rPr>
        <w:drawing>
          <wp:anchor distT="0" distB="0" distL="114300" distR="114300" simplePos="0" relativeHeight="251677696" behindDoc="0" locked="0" layoutInCell="1" allowOverlap="1" wp14:anchorId="0DD6AE46" wp14:editId="3E154C9E">
            <wp:simplePos x="0" y="0"/>
            <wp:positionH relativeFrom="margin">
              <wp:align>left</wp:align>
            </wp:positionH>
            <wp:positionV relativeFrom="paragraph">
              <wp:posOffset>1194435</wp:posOffset>
            </wp:positionV>
            <wp:extent cx="5615940" cy="3215640"/>
            <wp:effectExtent l="0" t="0" r="3810" b="3810"/>
            <wp:wrapTight wrapText="bothSides">
              <wp:wrapPolygon edited="0">
                <wp:start x="0" y="0"/>
                <wp:lineTo x="0" y="21498"/>
                <wp:lineTo x="21541" y="21498"/>
                <wp:lineTo x="21541" y="0"/>
                <wp:lineTo x="0" y="0"/>
              </wp:wrapPolygon>
            </wp:wrapTight>
            <wp:docPr id="15" name="圖片 10">
              <a:extLst xmlns:a="http://schemas.openxmlformats.org/drawingml/2006/main">
                <a:ext uri="{FF2B5EF4-FFF2-40B4-BE49-F238E27FC236}">
                  <a16:creationId xmlns:a16="http://schemas.microsoft.com/office/drawing/2014/main" id="{E3CC027F-0F35-49B3-9E86-08F5D4DCD57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圖片 10">
                      <a:extLst>
                        <a:ext uri="{FF2B5EF4-FFF2-40B4-BE49-F238E27FC236}">
                          <a16:creationId xmlns:a16="http://schemas.microsoft.com/office/drawing/2014/main" id="{E3CC027F-0F35-49B3-9E86-08F5D4DCD57A}"/>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615940" cy="3215640"/>
                    </a:xfrm>
                    <a:prstGeom prst="rect">
                      <a:avLst/>
                    </a:prstGeom>
                  </pic:spPr>
                </pic:pic>
              </a:graphicData>
            </a:graphic>
            <wp14:sizeRelH relativeFrom="margin">
              <wp14:pctWidth>0</wp14:pctWidth>
            </wp14:sizeRelH>
            <wp14:sizeRelV relativeFrom="margin">
              <wp14:pctHeight>0</wp14:pctHeight>
            </wp14:sizeRelV>
          </wp:anchor>
        </w:drawing>
      </w:r>
      <w:r w:rsidR="002716E3" w:rsidRPr="00A45DB8">
        <w:rPr>
          <w:rFonts w:ascii="Times New Roman" w:hAnsi="Times New Roman"/>
          <w:color w:val="000000" w:themeColor="text1"/>
        </w:rPr>
        <w:t>規劃範圍與經費概估：計</w:t>
      </w:r>
      <w:r w:rsidR="002716E3" w:rsidRPr="00A45DB8">
        <w:rPr>
          <w:rFonts w:ascii="Times New Roman" w:hAnsi="Times New Roman"/>
          <w:color w:val="000000" w:themeColor="text1"/>
        </w:rPr>
        <w:t>3.7</w:t>
      </w:r>
      <w:r w:rsidR="002716E3" w:rsidRPr="00A45DB8">
        <w:rPr>
          <w:rFonts w:ascii="Times New Roman" w:hAnsi="Times New Roman"/>
          <w:color w:val="000000" w:themeColor="text1"/>
        </w:rPr>
        <w:t>公里，以</w:t>
      </w:r>
      <w:r w:rsidR="002716E3" w:rsidRPr="00A45DB8">
        <w:rPr>
          <w:rFonts w:ascii="Times New Roman" w:hAnsi="Times New Roman"/>
          <w:bCs/>
          <w:color w:val="000000" w:themeColor="text1"/>
        </w:rPr>
        <w:t>自然生態、城市肌理與水岸景觀的融合（詳下圖）</w:t>
      </w:r>
      <w:r w:rsidR="002716E3" w:rsidRPr="00A45DB8">
        <w:rPr>
          <w:rFonts w:ascii="Times New Roman" w:hAnsi="Times New Roman"/>
          <w:color w:val="000000" w:themeColor="text1"/>
        </w:rPr>
        <w:t>，</w:t>
      </w:r>
      <w:r w:rsidR="002716E3" w:rsidRPr="00A45DB8">
        <w:rPr>
          <w:rFonts w:ascii="Times New Roman" w:hAnsi="Times New Roman"/>
          <w:bCs/>
          <w:color w:val="000000" w:themeColor="text1"/>
        </w:rPr>
        <w:t>預估總發包工程費</w:t>
      </w:r>
      <w:r w:rsidR="002716E3" w:rsidRPr="00A45DB8">
        <w:rPr>
          <w:rFonts w:ascii="Times New Roman" w:hAnsi="Times New Roman"/>
          <w:bCs/>
          <w:color w:val="000000" w:themeColor="text1"/>
        </w:rPr>
        <w:t>6</w:t>
      </w:r>
      <w:r w:rsidR="002716E3" w:rsidRPr="00A45DB8">
        <w:rPr>
          <w:rFonts w:ascii="Times New Roman" w:hAnsi="Times New Roman"/>
          <w:bCs/>
          <w:color w:val="000000" w:themeColor="text1"/>
        </w:rPr>
        <w:t>億</w:t>
      </w:r>
      <w:r w:rsidR="002716E3" w:rsidRPr="00A45DB8">
        <w:rPr>
          <w:rFonts w:ascii="Times New Roman" w:hAnsi="Times New Roman"/>
          <w:bCs/>
          <w:color w:val="000000" w:themeColor="text1"/>
        </w:rPr>
        <w:t>1,315</w:t>
      </w:r>
      <w:r w:rsidR="002716E3" w:rsidRPr="00A45DB8">
        <w:rPr>
          <w:rFonts w:ascii="Times New Roman" w:hAnsi="Times New Roman"/>
          <w:bCs/>
          <w:color w:val="000000" w:themeColor="text1"/>
        </w:rPr>
        <w:t>萬元，為少數由中央補助地方政府執行之大型觀光建設計畫</w:t>
      </w:r>
      <w:r w:rsidR="002716E3" w:rsidRPr="00A45DB8">
        <w:rPr>
          <w:rFonts w:ascii="Times New Roman" w:hAnsi="Times New Roman" w:hint="eastAsia"/>
          <w:bCs/>
          <w:color w:val="000000" w:themeColor="text1"/>
        </w:rPr>
        <w:t>。</w:t>
      </w:r>
    </w:p>
    <w:p w14:paraId="17AAC866" w14:textId="3B2FB49C" w:rsidR="00C73D4E" w:rsidRPr="00A45DB8" w:rsidRDefault="00C73D4E" w:rsidP="002716E3">
      <w:pPr>
        <w:pStyle w:val="a1"/>
        <w:rPr>
          <w:color w:val="000000" w:themeColor="text1"/>
        </w:rPr>
      </w:pPr>
      <w:r w:rsidRPr="00A45DB8">
        <w:rPr>
          <w:color w:val="000000" w:themeColor="text1"/>
        </w:rPr>
        <w:t>佳樂水</w:t>
      </w:r>
      <w:r w:rsidR="00506776" w:rsidRPr="00A45DB8">
        <w:rPr>
          <w:color w:val="000000" w:themeColor="text1"/>
        </w:rPr>
        <w:t>風景區</w:t>
      </w:r>
      <w:r w:rsidRPr="00A45DB8">
        <w:rPr>
          <w:color w:val="000000" w:themeColor="text1"/>
        </w:rPr>
        <w:t>改建計畫入口核心區示意圖</w:t>
      </w:r>
    </w:p>
    <w:p w14:paraId="44BEDFB3" w14:textId="068560AA" w:rsidR="00C73D4E" w:rsidRPr="00A45DB8" w:rsidRDefault="00C73D4E" w:rsidP="00C73D4E">
      <w:pPr>
        <w:pStyle w:val="a1"/>
        <w:numPr>
          <w:ilvl w:val="0"/>
          <w:numId w:val="0"/>
        </w:numPr>
        <w:ind w:left="480"/>
        <w:jc w:val="right"/>
        <w:rPr>
          <w:rFonts w:ascii="Times New Roman" w:hAnsi="Times New Roman"/>
          <w:color w:val="000000" w:themeColor="text1"/>
        </w:rPr>
      </w:pPr>
      <w:r w:rsidRPr="00A45DB8">
        <w:rPr>
          <w:rFonts w:ascii="Times New Roman" w:hAnsi="Times New Roman"/>
          <w:color w:val="000000" w:themeColor="text1"/>
        </w:rPr>
        <w:t>資料來源：屏東縣政府履</w:t>
      </w:r>
      <w:proofErr w:type="gramStart"/>
      <w:r w:rsidRPr="00A45DB8">
        <w:rPr>
          <w:rFonts w:ascii="Times New Roman" w:hAnsi="Times New Roman"/>
          <w:color w:val="000000" w:themeColor="text1"/>
        </w:rPr>
        <w:t>勘</w:t>
      </w:r>
      <w:proofErr w:type="gramEnd"/>
      <w:r w:rsidRPr="00A45DB8">
        <w:rPr>
          <w:rFonts w:ascii="Times New Roman" w:hAnsi="Times New Roman"/>
          <w:color w:val="000000" w:themeColor="text1"/>
        </w:rPr>
        <w:t>簡報</w:t>
      </w:r>
      <w:r w:rsidR="00AB6614" w:rsidRPr="00A45DB8">
        <w:rPr>
          <w:rFonts w:ascii="Times New Roman" w:hAnsi="Times New Roman"/>
          <w:color w:val="000000" w:themeColor="text1"/>
        </w:rPr>
        <w:t>。</w:t>
      </w:r>
    </w:p>
    <w:p w14:paraId="74ED1A8B" w14:textId="2A3E7818" w:rsidR="00EA418A" w:rsidRPr="00A45DB8" w:rsidRDefault="00D646D1" w:rsidP="00EA418A">
      <w:pPr>
        <w:pStyle w:val="4"/>
        <w:rPr>
          <w:rFonts w:ascii="Times New Roman" w:hAnsi="Times New Roman"/>
          <w:color w:val="000000" w:themeColor="text1"/>
        </w:rPr>
      </w:pPr>
      <w:r w:rsidRPr="00A45DB8">
        <w:rPr>
          <w:rFonts w:ascii="Times New Roman" w:hAnsi="Times New Roman"/>
          <w:noProof/>
          <w:color w:val="000000" w:themeColor="text1"/>
        </w:rPr>
        <w:lastRenderedPageBreak/>
        <w:drawing>
          <wp:anchor distT="0" distB="0" distL="114300" distR="114300" simplePos="0" relativeHeight="251675648" behindDoc="0" locked="0" layoutInCell="1" allowOverlap="1" wp14:anchorId="14B1736C" wp14:editId="2FE16F78">
            <wp:simplePos x="0" y="0"/>
            <wp:positionH relativeFrom="column">
              <wp:posOffset>-1270</wp:posOffset>
            </wp:positionH>
            <wp:positionV relativeFrom="paragraph">
              <wp:posOffset>767715</wp:posOffset>
            </wp:positionV>
            <wp:extent cx="5615940" cy="2484120"/>
            <wp:effectExtent l="0" t="0" r="3810" b="0"/>
            <wp:wrapTight wrapText="bothSides">
              <wp:wrapPolygon edited="0">
                <wp:start x="0" y="0"/>
                <wp:lineTo x="0" y="21368"/>
                <wp:lineTo x="21541" y="21368"/>
                <wp:lineTo x="21541" y="0"/>
                <wp:lineTo x="0" y="0"/>
              </wp:wrapPolygon>
            </wp:wrapTight>
            <wp:docPr id="1" name="圖片 1" descr="一張含有 文字, 螢幕擷取畫面, 數字, 字型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 1" descr="一張含有 文字, 螢幕擷取畫面, 數字, 字型 的圖片&#10;&#10;AI 產生的內容可能不正確。"/>
                    <pic:cNvPicPr/>
                  </pic:nvPicPr>
                  <pic:blipFill rotWithShape="1">
                    <a:blip r:embed="rId15">
                      <a:extLst>
                        <a:ext uri="{28A0092B-C50C-407E-A947-70E740481C1C}">
                          <a14:useLocalDpi xmlns:a14="http://schemas.microsoft.com/office/drawing/2010/main" val="0"/>
                        </a:ext>
                      </a:extLst>
                    </a:blip>
                    <a:srcRect t="8141" b="7734"/>
                    <a:stretch/>
                  </pic:blipFill>
                  <pic:spPr bwMode="auto">
                    <a:xfrm>
                      <a:off x="0" y="0"/>
                      <a:ext cx="5615940" cy="248412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3B1E2F" w:rsidRPr="00A45DB8">
        <w:rPr>
          <w:rFonts w:ascii="Times New Roman" w:hAnsi="Times New Roman"/>
          <w:color w:val="000000" w:themeColor="text1"/>
        </w:rPr>
        <w:t>後續期程：</w:t>
      </w:r>
      <w:r w:rsidR="00610F4A" w:rsidRPr="00A45DB8">
        <w:rPr>
          <w:rFonts w:ascii="Times New Roman" w:hAnsi="Times New Roman"/>
          <w:color w:val="000000" w:themeColor="text1"/>
        </w:rPr>
        <w:t>目前為規劃及基本設計階段</w:t>
      </w:r>
      <w:r w:rsidR="006B4600" w:rsidRPr="00A45DB8">
        <w:rPr>
          <w:rFonts w:ascii="Times New Roman" w:hAnsi="Times New Roman"/>
          <w:color w:val="000000" w:themeColor="text1"/>
        </w:rPr>
        <w:t>，後續尚有細部設計、工程發包、施工等階段</w:t>
      </w:r>
      <w:r w:rsidR="00610F4A" w:rsidRPr="00A45DB8">
        <w:rPr>
          <w:rFonts w:ascii="Times New Roman" w:hAnsi="Times New Roman"/>
          <w:color w:val="000000" w:themeColor="text1"/>
        </w:rPr>
        <w:t>。</w:t>
      </w:r>
    </w:p>
    <w:p w14:paraId="1B8EF97C" w14:textId="6C81A91F" w:rsidR="003B1E2F" w:rsidRPr="00A45DB8" w:rsidRDefault="003B1E2F" w:rsidP="003B1E2F">
      <w:pPr>
        <w:pStyle w:val="a1"/>
        <w:spacing w:before="0" w:after="0"/>
        <w:ind w:left="482" w:hanging="482"/>
        <w:rPr>
          <w:rFonts w:ascii="Times New Roman" w:hAnsi="Times New Roman"/>
          <w:color w:val="000000" w:themeColor="text1"/>
        </w:rPr>
      </w:pPr>
      <w:r w:rsidRPr="00A45DB8">
        <w:rPr>
          <w:rFonts w:ascii="Times New Roman" w:hAnsi="Times New Roman"/>
          <w:color w:val="000000" w:themeColor="text1"/>
        </w:rPr>
        <w:t>佳樂水</w:t>
      </w:r>
      <w:r w:rsidR="00506776" w:rsidRPr="00A45DB8">
        <w:rPr>
          <w:rFonts w:ascii="Times New Roman" w:hAnsi="Times New Roman"/>
          <w:color w:val="000000" w:themeColor="text1"/>
        </w:rPr>
        <w:t>風景區</w:t>
      </w:r>
      <w:r w:rsidRPr="00A45DB8">
        <w:rPr>
          <w:rFonts w:ascii="Times New Roman" w:hAnsi="Times New Roman"/>
          <w:color w:val="000000" w:themeColor="text1"/>
        </w:rPr>
        <w:t>辦理情形與後續相關期程</w:t>
      </w:r>
    </w:p>
    <w:p w14:paraId="5705CDB5" w14:textId="62D8ABBD" w:rsidR="003B1E2F" w:rsidRPr="00A45DB8" w:rsidRDefault="003B1E2F" w:rsidP="003B1E2F">
      <w:pPr>
        <w:pStyle w:val="a1"/>
        <w:numPr>
          <w:ilvl w:val="0"/>
          <w:numId w:val="0"/>
        </w:numPr>
        <w:ind w:left="697"/>
        <w:jc w:val="right"/>
        <w:rPr>
          <w:rFonts w:ascii="Times New Roman" w:hAnsi="Times New Roman"/>
          <w:color w:val="000000" w:themeColor="text1"/>
        </w:rPr>
      </w:pPr>
      <w:r w:rsidRPr="00A45DB8">
        <w:rPr>
          <w:rFonts w:ascii="Times New Roman" w:hAnsi="Times New Roman"/>
          <w:color w:val="000000" w:themeColor="text1"/>
        </w:rPr>
        <w:t>資料來源：屏東縣政府履</w:t>
      </w:r>
      <w:proofErr w:type="gramStart"/>
      <w:r w:rsidRPr="00A45DB8">
        <w:rPr>
          <w:rFonts w:ascii="Times New Roman" w:hAnsi="Times New Roman"/>
          <w:color w:val="000000" w:themeColor="text1"/>
        </w:rPr>
        <w:t>勘</w:t>
      </w:r>
      <w:proofErr w:type="gramEnd"/>
      <w:r w:rsidRPr="00A45DB8">
        <w:rPr>
          <w:rFonts w:ascii="Times New Roman" w:hAnsi="Times New Roman"/>
          <w:color w:val="000000" w:themeColor="text1"/>
        </w:rPr>
        <w:t>簡報資料</w:t>
      </w:r>
      <w:r w:rsidR="00AB6614" w:rsidRPr="00A45DB8">
        <w:rPr>
          <w:rFonts w:ascii="Times New Roman" w:hAnsi="Times New Roman"/>
          <w:color w:val="000000" w:themeColor="text1"/>
        </w:rPr>
        <w:t>。</w:t>
      </w:r>
    </w:p>
    <w:p w14:paraId="222AA962" w14:textId="1AFD1150" w:rsidR="00812497" w:rsidRPr="00A45DB8" w:rsidRDefault="00EA418A" w:rsidP="00345BF1">
      <w:pPr>
        <w:pStyle w:val="3"/>
        <w:rPr>
          <w:rFonts w:ascii="Times New Roman" w:hAnsi="Times New Roman"/>
          <w:color w:val="000000" w:themeColor="text1"/>
        </w:rPr>
      </w:pPr>
      <w:r w:rsidRPr="00A45DB8">
        <w:rPr>
          <w:rFonts w:ascii="Times New Roman" w:hAnsi="Times New Roman"/>
          <w:color w:val="000000" w:themeColor="text1"/>
        </w:rPr>
        <w:t>經查，有關「佳樂水國際山海體驗園區環境營造計畫」進度</w:t>
      </w:r>
      <w:r w:rsidR="00A46DDC" w:rsidRPr="00A45DB8">
        <w:rPr>
          <w:rFonts w:ascii="Times New Roman" w:hAnsi="Times New Roman"/>
          <w:color w:val="000000" w:themeColor="text1"/>
        </w:rPr>
        <w:t>部分，本院於</w:t>
      </w:r>
      <w:r w:rsidR="00A46DDC" w:rsidRPr="00A45DB8">
        <w:rPr>
          <w:rFonts w:ascii="Times New Roman" w:hAnsi="Times New Roman"/>
          <w:color w:val="000000" w:themeColor="text1"/>
        </w:rPr>
        <w:t>115</w:t>
      </w:r>
      <w:r w:rsidR="00A46DDC" w:rsidRPr="00A45DB8">
        <w:rPr>
          <w:rFonts w:ascii="Times New Roman" w:hAnsi="Times New Roman"/>
          <w:color w:val="000000" w:themeColor="text1"/>
        </w:rPr>
        <w:t>年</w:t>
      </w:r>
      <w:r w:rsidR="00A46DDC" w:rsidRPr="00A45DB8">
        <w:rPr>
          <w:rFonts w:ascii="Times New Roman" w:hAnsi="Times New Roman"/>
          <w:color w:val="000000" w:themeColor="text1"/>
        </w:rPr>
        <w:t>4</w:t>
      </w:r>
      <w:r w:rsidR="00A46DDC" w:rsidRPr="00A45DB8">
        <w:rPr>
          <w:rFonts w:ascii="Times New Roman" w:hAnsi="Times New Roman"/>
          <w:color w:val="000000" w:themeColor="text1"/>
        </w:rPr>
        <w:t>月</w:t>
      </w:r>
      <w:r w:rsidR="00A46DDC" w:rsidRPr="00A45DB8">
        <w:rPr>
          <w:rFonts w:ascii="Times New Roman" w:hAnsi="Times New Roman"/>
          <w:color w:val="000000" w:themeColor="text1"/>
        </w:rPr>
        <w:t>23</w:t>
      </w:r>
      <w:r w:rsidR="00A46DDC" w:rsidRPr="00A45DB8">
        <w:rPr>
          <w:rFonts w:ascii="Times New Roman" w:hAnsi="Times New Roman"/>
          <w:color w:val="000000" w:themeColor="text1"/>
        </w:rPr>
        <w:t>日</w:t>
      </w:r>
      <w:r w:rsidR="00986669" w:rsidRPr="00A45DB8">
        <w:rPr>
          <w:rFonts w:ascii="Times New Roman" w:hAnsi="Times New Roman"/>
          <w:color w:val="000000" w:themeColor="text1"/>
        </w:rPr>
        <w:t>與國家公園署、觀光署、屏東縣政府</w:t>
      </w:r>
      <w:r w:rsidR="00C51A15" w:rsidRPr="00A45DB8">
        <w:rPr>
          <w:rFonts w:ascii="Times New Roman" w:hAnsi="Times New Roman"/>
          <w:color w:val="000000" w:themeColor="text1"/>
        </w:rPr>
        <w:t>、</w:t>
      </w:r>
      <w:r w:rsidR="00C51A15" w:rsidRPr="00A45DB8">
        <w:rPr>
          <w:rFonts w:ascii="Times New Roman" w:hAnsi="Times New Roman"/>
          <w:color w:val="000000" w:themeColor="text1"/>
        </w:rPr>
        <w:t>3</w:t>
      </w:r>
      <w:r w:rsidR="00C51A15" w:rsidRPr="00A45DB8">
        <w:rPr>
          <w:rFonts w:ascii="Times New Roman" w:hAnsi="Times New Roman"/>
          <w:color w:val="000000" w:themeColor="text1"/>
        </w:rPr>
        <w:t>個</w:t>
      </w:r>
      <w:r w:rsidR="00986669" w:rsidRPr="00A45DB8">
        <w:rPr>
          <w:rFonts w:ascii="Times New Roman" w:hAnsi="Times New Roman"/>
          <w:color w:val="000000" w:themeColor="text1"/>
        </w:rPr>
        <w:t>鄉鎮公所</w:t>
      </w:r>
      <w:r w:rsidR="00A46DDC" w:rsidRPr="00A45DB8">
        <w:rPr>
          <w:rFonts w:ascii="Times New Roman" w:hAnsi="Times New Roman"/>
          <w:color w:val="000000" w:themeColor="text1"/>
        </w:rPr>
        <w:t>座談時，</w:t>
      </w:r>
      <w:r w:rsidR="00A46DDC" w:rsidRPr="00A45DB8">
        <w:rPr>
          <w:rFonts w:ascii="Times New Roman" w:hAnsi="Times New Roman"/>
          <w:b/>
          <w:bCs w:val="0"/>
          <w:color w:val="000000" w:themeColor="text1"/>
        </w:rPr>
        <w:t>屏東縣政府相關業務人員表示</w:t>
      </w:r>
      <w:r w:rsidR="00A46DDC" w:rsidRPr="00A45DB8">
        <w:rPr>
          <w:rFonts w:ascii="Times New Roman" w:hAnsi="Times New Roman"/>
          <w:color w:val="000000" w:themeColor="text1"/>
        </w:rPr>
        <w:t>，「</w:t>
      </w:r>
      <w:r w:rsidR="00A46DDC" w:rsidRPr="00A45DB8">
        <w:rPr>
          <w:rFonts w:ascii="Times New Roman" w:hAnsi="Times New Roman"/>
          <w:b/>
          <w:bCs w:val="0"/>
          <w:color w:val="000000" w:themeColor="text1"/>
        </w:rPr>
        <w:t>佳</w:t>
      </w:r>
      <w:r w:rsidR="00A46DDC" w:rsidRPr="00A45DB8">
        <w:rPr>
          <w:rFonts w:ascii="Times New Roman" w:hAnsi="Times New Roman"/>
          <w:b/>
          <w:bCs w:val="0"/>
          <w:color w:val="000000" w:themeColor="text1"/>
          <w:szCs w:val="28"/>
        </w:rPr>
        <w:t>樂水風景區新建案規劃將落實低度開發原則，優先維護自然生態，並避免過度商業化，確保設施規模與功能與環境共存，兼顧遊客需求與生態保育，使硬體建設成為提升景區品質的助力，而非自然景觀之負擔</w:t>
      </w:r>
      <w:r w:rsidR="00A46DDC" w:rsidRPr="00A45DB8">
        <w:rPr>
          <w:rFonts w:ascii="Times New Roman" w:hAnsi="Times New Roman"/>
          <w:color w:val="000000" w:themeColor="text1"/>
          <w:szCs w:val="28"/>
        </w:rPr>
        <w:t>」</w:t>
      </w:r>
      <w:r w:rsidR="00986669" w:rsidRPr="00A45DB8">
        <w:rPr>
          <w:rFonts w:ascii="Times New Roman" w:hAnsi="Times New Roman"/>
          <w:color w:val="000000" w:themeColor="text1"/>
          <w:szCs w:val="28"/>
        </w:rPr>
        <w:t>、「</w:t>
      </w:r>
      <w:r w:rsidR="00986669" w:rsidRPr="00A45DB8">
        <w:rPr>
          <w:rFonts w:ascii="Times New Roman" w:hAnsi="Times New Roman"/>
          <w:b/>
          <w:bCs w:val="0"/>
          <w:color w:val="000000" w:themeColor="text1"/>
          <w:szCs w:val="28"/>
        </w:rPr>
        <w:t>目前為規劃及基本設計階段，</w:t>
      </w:r>
      <w:proofErr w:type="gramStart"/>
      <w:r w:rsidR="00986669" w:rsidRPr="00A45DB8">
        <w:rPr>
          <w:rFonts w:ascii="Times New Roman" w:hAnsi="Times New Roman"/>
          <w:b/>
          <w:bCs w:val="0"/>
          <w:color w:val="000000" w:themeColor="text1"/>
          <w:szCs w:val="28"/>
        </w:rPr>
        <w:t>刻依表定</w:t>
      </w:r>
      <w:proofErr w:type="gramEnd"/>
      <w:r w:rsidR="00986669" w:rsidRPr="00A45DB8">
        <w:rPr>
          <w:rFonts w:ascii="Times New Roman" w:hAnsi="Times New Roman"/>
          <w:b/>
          <w:bCs w:val="0"/>
          <w:color w:val="000000" w:themeColor="text1"/>
          <w:szCs w:val="28"/>
        </w:rPr>
        <w:t>進度執行中</w:t>
      </w:r>
      <w:r w:rsidR="00986669" w:rsidRPr="00A45DB8">
        <w:rPr>
          <w:rFonts w:ascii="Times New Roman" w:hAnsi="Times New Roman"/>
          <w:color w:val="000000" w:themeColor="text1"/>
          <w:szCs w:val="28"/>
        </w:rPr>
        <w:t>」</w:t>
      </w:r>
      <w:r w:rsidR="00A46DDC" w:rsidRPr="00A45DB8">
        <w:rPr>
          <w:rFonts w:ascii="Times New Roman" w:hAnsi="Times New Roman"/>
          <w:color w:val="000000" w:themeColor="text1"/>
          <w:szCs w:val="28"/>
        </w:rPr>
        <w:t>等語。</w:t>
      </w:r>
      <w:proofErr w:type="gramStart"/>
      <w:r w:rsidR="004850F7" w:rsidRPr="00A45DB8">
        <w:rPr>
          <w:rFonts w:ascii="Times New Roman" w:hAnsi="Times New Roman"/>
          <w:color w:val="000000" w:themeColor="text1"/>
        </w:rPr>
        <w:t>本院</w:t>
      </w:r>
      <w:r w:rsidR="00A46DDC" w:rsidRPr="00A45DB8">
        <w:rPr>
          <w:rFonts w:ascii="Times New Roman" w:hAnsi="Times New Roman"/>
          <w:color w:val="000000" w:themeColor="text1"/>
        </w:rPr>
        <w:t>復</w:t>
      </w:r>
      <w:r w:rsidR="004850F7" w:rsidRPr="00A45DB8">
        <w:rPr>
          <w:rFonts w:ascii="Times New Roman" w:hAnsi="Times New Roman"/>
          <w:color w:val="000000" w:themeColor="text1"/>
        </w:rPr>
        <w:t>於</w:t>
      </w:r>
      <w:proofErr w:type="gramEnd"/>
      <w:r w:rsidR="00986669" w:rsidRPr="00A45DB8">
        <w:rPr>
          <w:rFonts w:ascii="Times New Roman" w:hAnsi="Times New Roman"/>
          <w:color w:val="000000" w:themeColor="text1"/>
        </w:rPr>
        <w:t>翌日前往</w:t>
      </w:r>
      <w:r w:rsidR="004850F7" w:rsidRPr="00A45DB8">
        <w:rPr>
          <w:rFonts w:ascii="Times New Roman" w:hAnsi="Times New Roman"/>
          <w:color w:val="000000" w:themeColor="text1"/>
        </w:rPr>
        <w:t>佳樂水</w:t>
      </w:r>
      <w:r w:rsidR="00503DC4" w:rsidRPr="00A45DB8">
        <w:rPr>
          <w:rFonts w:ascii="Times New Roman" w:hAnsi="Times New Roman"/>
          <w:color w:val="000000" w:themeColor="text1"/>
        </w:rPr>
        <w:t>風景區</w:t>
      </w:r>
      <w:r w:rsidR="004850F7" w:rsidRPr="00A45DB8">
        <w:rPr>
          <w:rFonts w:ascii="Times New Roman" w:hAnsi="Times New Roman"/>
          <w:color w:val="000000" w:themeColor="text1"/>
        </w:rPr>
        <w:t>履</w:t>
      </w:r>
      <w:proofErr w:type="gramStart"/>
      <w:r w:rsidR="004850F7" w:rsidRPr="00A45DB8">
        <w:rPr>
          <w:rFonts w:ascii="Times New Roman" w:hAnsi="Times New Roman"/>
          <w:color w:val="000000" w:themeColor="text1"/>
        </w:rPr>
        <w:t>勘</w:t>
      </w:r>
      <w:proofErr w:type="gramEnd"/>
      <w:r w:rsidR="00A46DDC" w:rsidRPr="00A45DB8">
        <w:rPr>
          <w:rFonts w:ascii="Times New Roman" w:hAnsi="Times New Roman"/>
          <w:color w:val="000000" w:themeColor="text1"/>
        </w:rPr>
        <w:t>時亦見</w:t>
      </w:r>
      <w:r w:rsidR="004850F7" w:rsidRPr="00A45DB8">
        <w:rPr>
          <w:rFonts w:ascii="Times New Roman" w:hAnsi="Times New Roman"/>
          <w:color w:val="000000" w:themeColor="text1"/>
        </w:rPr>
        <w:t>，</w:t>
      </w:r>
      <w:r w:rsidR="00E57D41" w:rsidRPr="00A45DB8">
        <w:rPr>
          <w:rFonts w:ascii="Times New Roman" w:hAnsi="Times New Roman"/>
          <w:color w:val="000000" w:themeColor="text1"/>
        </w:rPr>
        <w:t>該</w:t>
      </w:r>
      <w:r w:rsidR="00A46DDC" w:rsidRPr="00A45DB8">
        <w:rPr>
          <w:rFonts w:ascii="Times New Roman" w:hAnsi="Times New Roman"/>
          <w:color w:val="000000" w:themeColor="text1"/>
        </w:rPr>
        <w:t>風景</w:t>
      </w:r>
      <w:r w:rsidR="00C51A15" w:rsidRPr="00A45DB8">
        <w:rPr>
          <w:rFonts w:ascii="Times New Roman" w:hAnsi="Times New Roman"/>
          <w:color w:val="000000" w:themeColor="text1"/>
        </w:rPr>
        <w:t>區</w:t>
      </w:r>
      <w:r w:rsidR="004850F7" w:rsidRPr="00A45DB8">
        <w:rPr>
          <w:rFonts w:ascii="Times New Roman" w:hAnsi="Times New Roman"/>
          <w:color w:val="000000" w:themeColor="text1"/>
        </w:rPr>
        <w:t>擁有山海地貌及聚落文化等觀光資源，具發展自然生態旅遊與深度體驗觀光之潛力</w:t>
      </w:r>
      <w:r w:rsidR="00986669" w:rsidRPr="00A45DB8">
        <w:rPr>
          <w:rFonts w:ascii="Times New Roman" w:hAnsi="Times New Roman"/>
          <w:color w:val="000000" w:themeColor="text1"/>
        </w:rPr>
        <w:t>，</w:t>
      </w:r>
      <w:r w:rsidR="000F0340" w:rsidRPr="00A45DB8">
        <w:rPr>
          <w:rFonts w:ascii="Times New Roman" w:hAnsi="Times New Roman"/>
          <w:b/>
          <w:bCs w:val="0"/>
          <w:color w:val="000000" w:themeColor="text1"/>
        </w:rPr>
        <w:t>因經費規模龐大，且涉及恆春半島重要自然景觀、生態環境及觀光發展</w:t>
      </w:r>
      <w:r w:rsidR="00B90D17" w:rsidRPr="00A45DB8">
        <w:rPr>
          <w:rFonts w:ascii="Times New Roman" w:hAnsi="Times New Roman"/>
          <w:b/>
          <w:bCs w:val="0"/>
          <w:color w:val="000000" w:themeColor="text1"/>
        </w:rPr>
        <w:t>，</w:t>
      </w:r>
      <w:r w:rsidR="00503DC4" w:rsidRPr="00A45DB8">
        <w:rPr>
          <w:rFonts w:ascii="Times New Roman" w:hAnsi="Times New Roman"/>
          <w:b/>
          <w:bCs w:val="0"/>
          <w:color w:val="000000" w:themeColor="text1"/>
        </w:rPr>
        <w:t>論者指出</w:t>
      </w:r>
      <w:r w:rsidR="00B90D17" w:rsidRPr="00A45DB8">
        <w:rPr>
          <w:rFonts w:ascii="Times New Roman" w:hAnsi="Times New Roman"/>
          <w:b/>
          <w:bCs w:val="0"/>
          <w:color w:val="000000" w:themeColor="text1"/>
        </w:rPr>
        <w:t>後續推動允宜注意</w:t>
      </w:r>
      <w:r w:rsidR="00503DC4" w:rsidRPr="00A45DB8">
        <w:rPr>
          <w:rStyle w:val="aff4"/>
          <w:rFonts w:ascii="Times New Roman" w:hAnsi="Times New Roman"/>
          <w:color w:val="000000" w:themeColor="text1"/>
        </w:rPr>
        <w:footnoteReference w:id="10"/>
      </w:r>
      <w:r w:rsidR="00B90D17" w:rsidRPr="00A45DB8">
        <w:rPr>
          <w:rFonts w:ascii="Times New Roman" w:hAnsi="Times New Roman"/>
          <w:color w:val="000000" w:themeColor="text1"/>
        </w:rPr>
        <w:t>：</w:t>
      </w:r>
      <w:r w:rsidR="00B90D17" w:rsidRPr="00A45DB8">
        <w:rPr>
          <w:rFonts w:ascii="Times New Roman" w:hAnsi="Times New Roman"/>
          <w:color w:val="000000" w:themeColor="text1"/>
        </w:rPr>
        <w:t>1.</w:t>
      </w:r>
      <w:r w:rsidR="00B90D17" w:rsidRPr="00A45DB8">
        <w:rPr>
          <w:rFonts w:ascii="Times New Roman" w:hAnsi="Times New Roman"/>
          <w:color w:val="000000" w:themeColor="text1"/>
        </w:rPr>
        <w:t>避免過</w:t>
      </w:r>
      <w:r w:rsidR="00B90D17" w:rsidRPr="00A45DB8">
        <w:rPr>
          <w:rFonts w:ascii="Times New Roman" w:hAnsi="Times New Roman"/>
          <w:color w:val="000000" w:themeColor="text1"/>
        </w:rPr>
        <w:lastRenderedPageBreak/>
        <w:t>度偏重大型硬體建設。</w:t>
      </w:r>
      <w:r w:rsidR="00B90D17" w:rsidRPr="00A45DB8">
        <w:rPr>
          <w:rFonts w:ascii="Times New Roman" w:hAnsi="Times New Roman"/>
          <w:color w:val="000000" w:themeColor="text1"/>
        </w:rPr>
        <w:t>2.</w:t>
      </w:r>
      <w:r w:rsidR="00B90D17" w:rsidRPr="00A45DB8">
        <w:rPr>
          <w:rFonts w:ascii="Times New Roman" w:hAnsi="Times New Roman"/>
          <w:color w:val="000000" w:themeColor="text1"/>
        </w:rPr>
        <w:t>需充分評估生態承載量與環境衝擊</w:t>
      </w:r>
      <w:r w:rsidR="004850F7" w:rsidRPr="00A45DB8">
        <w:rPr>
          <w:rFonts w:ascii="Times New Roman" w:hAnsi="Times New Roman"/>
          <w:color w:val="000000" w:themeColor="text1"/>
        </w:rPr>
        <w:t>。</w:t>
      </w:r>
      <w:r w:rsidR="00B90D17" w:rsidRPr="00A45DB8">
        <w:rPr>
          <w:rFonts w:ascii="Times New Roman" w:hAnsi="Times New Roman"/>
          <w:color w:val="000000" w:themeColor="text1"/>
        </w:rPr>
        <w:t>3.</w:t>
      </w:r>
      <w:r w:rsidR="00B90D17" w:rsidRPr="00A45DB8">
        <w:rPr>
          <w:rFonts w:ascii="Times New Roman" w:hAnsi="Times New Roman"/>
          <w:color w:val="000000" w:themeColor="text1"/>
        </w:rPr>
        <w:t>結合地方文化與社區參與。</w:t>
      </w:r>
      <w:r w:rsidR="00B90D17" w:rsidRPr="00A45DB8">
        <w:rPr>
          <w:rFonts w:ascii="Times New Roman" w:hAnsi="Times New Roman"/>
          <w:color w:val="000000" w:themeColor="text1"/>
        </w:rPr>
        <w:t>4.</w:t>
      </w:r>
      <w:r w:rsidR="00B90D17" w:rsidRPr="00A45DB8">
        <w:rPr>
          <w:rFonts w:ascii="Times New Roman" w:hAnsi="Times New Roman"/>
          <w:color w:val="000000" w:themeColor="text1"/>
        </w:rPr>
        <w:t>強化整體交通與遊憩動線規劃。</w:t>
      </w:r>
      <w:r w:rsidR="00B90D17" w:rsidRPr="00A45DB8">
        <w:rPr>
          <w:rFonts w:ascii="Times New Roman" w:hAnsi="Times New Roman"/>
          <w:color w:val="000000" w:themeColor="text1"/>
        </w:rPr>
        <w:t>5.</w:t>
      </w:r>
      <w:r w:rsidR="00B90D17" w:rsidRPr="00A45DB8">
        <w:rPr>
          <w:rFonts w:ascii="Times New Roman" w:hAnsi="Times New Roman"/>
          <w:color w:val="000000" w:themeColor="text1"/>
        </w:rPr>
        <w:t>建立後續營運維護與管理機制。</w:t>
      </w:r>
      <w:r w:rsidR="00B90D17" w:rsidRPr="00A45DB8">
        <w:rPr>
          <w:rFonts w:ascii="Times New Roman" w:hAnsi="Times New Roman"/>
          <w:color w:val="000000" w:themeColor="text1"/>
        </w:rPr>
        <w:t>6.</w:t>
      </w:r>
      <w:r w:rsidR="00B90D17" w:rsidRPr="00A45DB8">
        <w:rPr>
          <w:rFonts w:ascii="Times New Roman" w:hAnsi="Times New Roman"/>
          <w:color w:val="000000" w:themeColor="text1"/>
        </w:rPr>
        <w:t>落實跨機關整合與整體區域規劃。</w:t>
      </w:r>
      <w:r w:rsidR="00B90D17" w:rsidRPr="00A45DB8">
        <w:rPr>
          <w:rFonts w:ascii="Times New Roman" w:hAnsi="Times New Roman"/>
          <w:color w:val="000000" w:themeColor="text1"/>
        </w:rPr>
        <w:t>7.</w:t>
      </w:r>
      <w:r w:rsidR="00B90D17" w:rsidRPr="00A45DB8">
        <w:rPr>
          <w:rFonts w:ascii="Times New Roman" w:hAnsi="Times New Roman"/>
          <w:color w:val="000000" w:themeColor="text1"/>
        </w:rPr>
        <w:t>重視長期永續效益等。</w:t>
      </w:r>
    </w:p>
    <w:p w14:paraId="007D0462" w14:textId="5F973524" w:rsidR="00F8628F" w:rsidRPr="00A45DB8" w:rsidRDefault="00F8628F" w:rsidP="00F8628F">
      <w:pPr>
        <w:pStyle w:val="a3"/>
        <w:rPr>
          <w:rFonts w:ascii="Times New Roman" w:hAnsi="Times New Roman"/>
          <w:color w:val="000000" w:themeColor="text1"/>
        </w:rPr>
      </w:pPr>
      <w:r w:rsidRPr="00A45DB8">
        <w:rPr>
          <w:rFonts w:ascii="Times New Roman" w:hAnsi="Times New Roman"/>
          <w:color w:val="000000" w:themeColor="text1"/>
        </w:rPr>
        <w:t>佳樂水風景區建設</w:t>
      </w:r>
      <w:r w:rsidR="00921C42" w:rsidRPr="00A45DB8">
        <w:rPr>
          <w:rFonts w:ascii="Times New Roman" w:hAnsi="Times New Roman"/>
          <w:color w:val="000000" w:themeColor="text1"/>
        </w:rPr>
        <w:t>宜</w:t>
      </w:r>
      <w:r w:rsidRPr="00A45DB8">
        <w:rPr>
          <w:rFonts w:ascii="Times New Roman" w:hAnsi="Times New Roman"/>
          <w:color w:val="000000" w:themeColor="text1"/>
        </w:rPr>
        <w:t>注意</w:t>
      </w:r>
      <w:r w:rsidR="00921C42" w:rsidRPr="00A45DB8">
        <w:rPr>
          <w:rFonts w:ascii="Times New Roman" w:hAnsi="Times New Roman"/>
          <w:color w:val="000000" w:themeColor="text1"/>
        </w:rPr>
        <w:t>方</w:t>
      </w:r>
      <w:r w:rsidRPr="00A45DB8">
        <w:rPr>
          <w:rFonts w:ascii="Times New Roman" w:hAnsi="Times New Roman"/>
          <w:color w:val="000000" w:themeColor="text1"/>
        </w:rPr>
        <w:t>向彙整</w:t>
      </w:r>
    </w:p>
    <w:tbl>
      <w:tblPr>
        <w:tblStyle w:val="afb"/>
        <w:tblW w:w="0" w:type="auto"/>
        <w:tblLook w:val="04A0" w:firstRow="1" w:lastRow="0" w:firstColumn="1" w:lastColumn="0" w:noHBand="0" w:noVBand="1"/>
      </w:tblPr>
      <w:tblGrid>
        <w:gridCol w:w="2122"/>
        <w:gridCol w:w="6712"/>
      </w:tblGrid>
      <w:tr w:rsidR="00A45DB8" w:rsidRPr="00A45DB8" w14:paraId="66E56643" w14:textId="77777777" w:rsidTr="00233670">
        <w:trPr>
          <w:tblHeader/>
        </w:trPr>
        <w:tc>
          <w:tcPr>
            <w:tcW w:w="2122" w:type="dxa"/>
            <w:shd w:val="clear" w:color="auto" w:fill="F2DBDB" w:themeFill="accent2" w:themeFillTint="33"/>
            <w:hideMark/>
          </w:tcPr>
          <w:p w14:paraId="61DD4B0E" w14:textId="77777777" w:rsidR="00E261B8" w:rsidRPr="00A45DB8" w:rsidRDefault="00E261B8" w:rsidP="006B4600">
            <w:pPr>
              <w:spacing w:line="320" w:lineRule="exact"/>
              <w:jc w:val="center"/>
              <w:rPr>
                <w:rFonts w:ascii="Times New Roman"/>
                <w:b/>
                <w:bCs/>
                <w:color w:val="000000" w:themeColor="text1"/>
                <w:sz w:val="28"/>
                <w:szCs w:val="18"/>
              </w:rPr>
            </w:pPr>
            <w:r w:rsidRPr="00A45DB8">
              <w:rPr>
                <w:rFonts w:ascii="Times New Roman"/>
                <w:b/>
                <w:bCs/>
                <w:color w:val="000000" w:themeColor="text1"/>
                <w:sz w:val="28"/>
                <w:szCs w:val="18"/>
              </w:rPr>
              <w:t>建議方向</w:t>
            </w:r>
          </w:p>
        </w:tc>
        <w:tc>
          <w:tcPr>
            <w:tcW w:w="6712" w:type="dxa"/>
            <w:shd w:val="clear" w:color="auto" w:fill="F2DBDB" w:themeFill="accent2" w:themeFillTint="33"/>
            <w:hideMark/>
          </w:tcPr>
          <w:p w14:paraId="01954855" w14:textId="77777777" w:rsidR="00E261B8" w:rsidRPr="00A45DB8" w:rsidRDefault="00E261B8" w:rsidP="006B4600">
            <w:pPr>
              <w:spacing w:line="320" w:lineRule="exact"/>
              <w:jc w:val="center"/>
              <w:rPr>
                <w:rFonts w:ascii="Times New Roman"/>
                <w:b/>
                <w:bCs/>
                <w:color w:val="000000" w:themeColor="text1"/>
                <w:sz w:val="28"/>
                <w:szCs w:val="18"/>
              </w:rPr>
            </w:pPr>
            <w:r w:rsidRPr="00A45DB8">
              <w:rPr>
                <w:rFonts w:ascii="Times New Roman"/>
                <w:b/>
                <w:bCs/>
                <w:color w:val="000000" w:themeColor="text1"/>
                <w:sz w:val="28"/>
                <w:szCs w:val="18"/>
              </w:rPr>
              <w:t>說明</w:t>
            </w:r>
          </w:p>
        </w:tc>
      </w:tr>
      <w:tr w:rsidR="00A45DB8" w:rsidRPr="00A45DB8" w14:paraId="11EED599" w14:textId="77777777" w:rsidTr="00233670">
        <w:tc>
          <w:tcPr>
            <w:tcW w:w="2122" w:type="dxa"/>
            <w:hideMark/>
          </w:tcPr>
          <w:p w14:paraId="09911553" w14:textId="64A6E20C" w:rsidR="00E261B8" w:rsidRPr="00A45DB8" w:rsidRDefault="00E261B8" w:rsidP="006B4600">
            <w:pPr>
              <w:spacing w:line="320" w:lineRule="exact"/>
              <w:rPr>
                <w:rFonts w:ascii="Times New Roman"/>
                <w:color w:val="000000" w:themeColor="text1"/>
                <w:sz w:val="28"/>
                <w:szCs w:val="18"/>
              </w:rPr>
            </w:pPr>
            <w:r w:rsidRPr="00A45DB8">
              <w:rPr>
                <w:rFonts w:ascii="Times New Roman"/>
                <w:color w:val="000000" w:themeColor="text1"/>
                <w:sz w:val="28"/>
                <w:szCs w:val="18"/>
              </w:rPr>
              <w:t>避免過度偏重大型硬體建設</w:t>
            </w:r>
          </w:p>
        </w:tc>
        <w:tc>
          <w:tcPr>
            <w:tcW w:w="6712" w:type="dxa"/>
            <w:hideMark/>
          </w:tcPr>
          <w:p w14:paraId="1DEBC3BB" w14:textId="2358A559" w:rsidR="00E261B8" w:rsidRPr="00A45DB8" w:rsidRDefault="00E261B8" w:rsidP="006B4600">
            <w:pPr>
              <w:spacing w:line="320" w:lineRule="exact"/>
              <w:rPr>
                <w:rFonts w:ascii="Times New Roman"/>
                <w:color w:val="000000" w:themeColor="text1"/>
                <w:sz w:val="28"/>
                <w:szCs w:val="18"/>
              </w:rPr>
            </w:pPr>
            <w:r w:rsidRPr="00A45DB8">
              <w:rPr>
                <w:rFonts w:ascii="Times New Roman"/>
                <w:color w:val="000000" w:themeColor="text1"/>
                <w:sz w:val="28"/>
                <w:szCs w:val="18"/>
              </w:rPr>
              <w:t>核心價值在於自然海岸、生態景觀及山海體驗，未來建設應避免過度商業化、大量人工設施或高密度開發，以免破壞原有自然景觀與地方特色。</w:t>
            </w:r>
          </w:p>
        </w:tc>
      </w:tr>
      <w:tr w:rsidR="00A45DB8" w:rsidRPr="00A45DB8" w14:paraId="59945A51" w14:textId="77777777" w:rsidTr="00233670">
        <w:tc>
          <w:tcPr>
            <w:tcW w:w="2122" w:type="dxa"/>
            <w:hideMark/>
          </w:tcPr>
          <w:p w14:paraId="12851864" w14:textId="713AC1C5" w:rsidR="00E261B8" w:rsidRPr="00A45DB8" w:rsidRDefault="00E261B8" w:rsidP="006B4600">
            <w:pPr>
              <w:spacing w:line="320" w:lineRule="exact"/>
              <w:rPr>
                <w:rFonts w:ascii="Times New Roman"/>
                <w:color w:val="000000" w:themeColor="text1"/>
                <w:sz w:val="28"/>
                <w:szCs w:val="18"/>
              </w:rPr>
            </w:pPr>
            <w:r w:rsidRPr="00A45DB8">
              <w:rPr>
                <w:rFonts w:ascii="Times New Roman"/>
                <w:color w:val="000000" w:themeColor="text1"/>
                <w:sz w:val="28"/>
                <w:szCs w:val="18"/>
              </w:rPr>
              <w:t>充分評估生態承載量與環境衝擊</w:t>
            </w:r>
          </w:p>
        </w:tc>
        <w:tc>
          <w:tcPr>
            <w:tcW w:w="6712" w:type="dxa"/>
            <w:hideMark/>
          </w:tcPr>
          <w:p w14:paraId="17056496" w14:textId="1ACC14E3" w:rsidR="00E261B8" w:rsidRPr="00A45DB8" w:rsidRDefault="00E261B8" w:rsidP="006B4600">
            <w:pPr>
              <w:spacing w:line="320" w:lineRule="exact"/>
              <w:rPr>
                <w:rFonts w:ascii="Times New Roman"/>
                <w:color w:val="000000" w:themeColor="text1"/>
                <w:sz w:val="28"/>
                <w:szCs w:val="18"/>
              </w:rPr>
            </w:pPr>
            <w:r w:rsidRPr="00A45DB8">
              <w:rPr>
                <w:rFonts w:ascii="Times New Roman"/>
                <w:color w:val="000000" w:themeColor="text1"/>
                <w:sz w:val="28"/>
                <w:szCs w:val="18"/>
              </w:rPr>
              <w:t>應審慎評估環境承載量、水域活動密度及交通衝擊，避免造成棲地破壞或環境退化。</w:t>
            </w:r>
          </w:p>
        </w:tc>
      </w:tr>
      <w:tr w:rsidR="00A45DB8" w:rsidRPr="00A45DB8" w14:paraId="393B44B9" w14:textId="77777777" w:rsidTr="00233670">
        <w:tc>
          <w:tcPr>
            <w:tcW w:w="2122" w:type="dxa"/>
            <w:hideMark/>
          </w:tcPr>
          <w:p w14:paraId="2B59B9E8" w14:textId="7628937B" w:rsidR="00E261B8" w:rsidRPr="00A45DB8" w:rsidRDefault="00E261B8" w:rsidP="006B4600">
            <w:pPr>
              <w:spacing w:line="320" w:lineRule="exact"/>
              <w:rPr>
                <w:rFonts w:ascii="Times New Roman"/>
                <w:color w:val="000000" w:themeColor="text1"/>
                <w:sz w:val="28"/>
                <w:szCs w:val="18"/>
              </w:rPr>
            </w:pPr>
            <w:r w:rsidRPr="00A45DB8">
              <w:rPr>
                <w:rFonts w:ascii="Times New Roman"/>
                <w:color w:val="000000" w:themeColor="text1"/>
                <w:sz w:val="28"/>
                <w:szCs w:val="18"/>
              </w:rPr>
              <w:t>結合地方文化與社區參與</w:t>
            </w:r>
          </w:p>
        </w:tc>
        <w:tc>
          <w:tcPr>
            <w:tcW w:w="6712" w:type="dxa"/>
            <w:hideMark/>
          </w:tcPr>
          <w:p w14:paraId="2C3DC303" w14:textId="77777777" w:rsidR="00E261B8" w:rsidRPr="00A45DB8" w:rsidRDefault="00E261B8" w:rsidP="006B4600">
            <w:pPr>
              <w:spacing w:line="320" w:lineRule="exact"/>
              <w:rPr>
                <w:rFonts w:ascii="Times New Roman"/>
                <w:color w:val="000000" w:themeColor="text1"/>
                <w:sz w:val="28"/>
                <w:szCs w:val="18"/>
              </w:rPr>
            </w:pPr>
            <w:r w:rsidRPr="00A45DB8">
              <w:rPr>
                <w:rFonts w:ascii="Times New Roman"/>
                <w:color w:val="000000" w:themeColor="text1"/>
                <w:sz w:val="28"/>
                <w:szCs w:val="18"/>
              </w:rPr>
              <w:t>未來應結合滿州聚落文化、地方農漁業、月琴文化、生態導</w:t>
            </w:r>
            <w:proofErr w:type="gramStart"/>
            <w:r w:rsidRPr="00A45DB8">
              <w:rPr>
                <w:rFonts w:ascii="Times New Roman"/>
                <w:color w:val="000000" w:themeColor="text1"/>
                <w:sz w:val="28"/>
                <w:szCs w:val="18"/>
              </w:rPr>
              <w:t>覽</w:t>
            </w:r>
            <w:proofErr w:type="gramEnd"/>
            <w:r w:rsidRPr="00A45DB8">
              <w:rPr>
                <w:rFonts w:ascii="Times New Roman"/>
                <w:color w:val="000000" w:themeColor="text1"/>
                <w:sz w:val="28"/>
                <w:szCs w:val="18"/>
              </w:rPr>
              <w:t>及社區體驗等元素，提升地方參與及觀光收益回饋，避免僅由外部大型業者主導。</w:t>
            </w:r>
          </w:p>
        </w:tc>
      </w:tr>
      <w:tr w:rsidR="00A45DB8" w:rsidRPr="00A45DB8" w14:paraId="3E137511" w14:textId="77777777" w:rsidTr="00233670">
        <w:tc>
          <w:tcPr>
            <w:tcW w:w="2122" w:type="dxa"/>
            <w:hideMark/>
          </w:tcPr>
          <w:p w14:paraId="31C8379D" w14:textId="0DAECBB3" w:rsidR="00E261B8" w:rsidRPr="00A45DB8" w:rsidRDefault="00E261B8" w:rsidP="006B4600">
            <w:pPr>
              <w:spacing w:line="320" w:lineRule="exact"/>
              <w:rPr>
                <w:rFonts w:ascii="Times New Roman"/>
                <w:color w:val="000000" w:themeColor="text1"/>
                <w:sz w:val="28"/>
                <w:szCs w:val="18"/>
              </w:rPr>
            </w:pPr>
            <w:r w:rsidRPr="00A45DB8">
              <w:rPr>
                <w:rFonts w:ascii="Times New Roman"/>
                <w:color w:val="000000" w:themeColor="text1"/>
                <w:sz w:val="28"/>
                <w:szCs w:val="18"/>
              </w:rPr>
              <w:t>強化整體交通與遊憩動線規劃</w:t>
            </w:r>
          </w:p>
        </w:tc>
        <w:tc>
          <w:tcPr>
            <w:tcW w:w="6712" w:type="dxa"/>
            <w:hideMark/>
          </w:tcPr>
          <w:p w14:paraId="690A43AC" w14:textId="0B503E5B" w:rsidR="00E261B8" w:rsidRPr="00A45DB8" w:rsidRDefault="00E261B8" w:rsidP="006B4600">
            <w:pPr>
              <w:spacing w:line="320" w:lineRule="exact"/>
              <w:rPr>
                <w:rFonts w:ascii="Times New Roman"/>
                <w:color w:val="000000" w:themeColor="text1"/>
                <w:sz w:val="28"/>
                <w:szCs w:val="18"/>
              </w:rPr>
            </w:pPr>
            <w:r w:rsidRPr="00A45DB8">
              <w:rPr>
                <w:rFonts w:ascii="Times New Roman"/>
                <w:color w:val="000000" w:themeColor="text1"/>
                <w:sz w:val="28"/>
                <w:szCs w:val="18"/>
              </w:rPr>
              <w:t>於恆春半島東海岸，交通</w:t>
            </w:r>
            <w:proofErr w:type="gramStart"/>
            <w:r w:rsidRPr="00A45DB8">
              <w:rPr>
                <w:rFonts w:ascii="Times New Roman"/>
                <w:color w:val="000000" w:themeColor="text1"/>
                <w:sz w:val="28"/>
                <w:szCs w:val="18"/>
              </w:rPr>
              <w:t>易達性不足</w:t>
            </w:r>
            <w:proofErr w:type="gramEnd"/>
            <w:r w:rsidRPr="00A45DB8">
              <w:rPr>
                <w:rFonts w:ascii="Times New Roman"/>
                <w:color w:val="000000" w:themeColor="text1"/>
                <w:sz w:val="28"/>
                <w:szCs w:val="18"/>
              </w:rPr>
              <w:t>，未來應整合</w:t>
            </w:r>
            <w:proofErr w:type="gramStart"/>
            <w:r w:rsidRPr="00A45DB8">
              <w:rPr>
                <w:rFonts w:ascii="Times New Roman"/>
                <w:color w:val="000000" w:themeColor="text1"/>
                <w:sz w:val="28"/>
                <w:szCs w:val="18"/>
              </w:rPr>
              <w:t>低碳接駁</w:t>
            </w:r>
            <w:proofErr w:type="gramEnd"/>
            <w:r w:rsidRPr="00A45DB8">
              <w:rPr>
                <w:rFonts w:ascii="Times New Roman"/>
                <w:color w:val="000000" w:themeColor="text1"/>
                <w:sz w:val="28"/>
                <w:szCs w:val="18"/>
              </w:rPr>
              <w:t>、公共運輸、自行車及東海岸旅遊廊帶動線，提升旅客停留效益及區域串聯性。</w:t>
            </w:r>
          </w:p>
        </w:tc>
      </w:tr>
      <w:tr w:rsidR="00A45DB8" w:rsidRPr="00A45DB8" w14:paraId="48AD8F3B" w14:textId="77777777" w:rsidTr="00233670">
        <w:tc>
          <w:tcPr>
            <w:tcW w:w="2122" w:type="dxa"/>
            <w:hideMark/>
          </w:tcPr>
          <w:p w14:paraId="0B7ED57C" w14:textId="558DCBFD" w:rsidR="00E261B8" w:rsidRPr="00A45DB8" w:rsidRDefault="00E261B8" w:rsidP="006B4600">
            <w:pPr>
              <w:spacing w:line="320" w:lineRule="exact"/>
              <w:rPr>
                <w:rFonts w:ascii="Times New Roman"/>
                <w:color w:val="000000" w:themeColor="text1"/>
                <w:sz w:val="28"/>
                <w:szCs w:val="18"/>
              </w:rPr>
            </w:pPr>
            <w:r w:rsidRPr="00A45DB8">
              <w:rPr>
                <w:rFonts w:ascii="Times New Roman"/>
                <w:color w:val="000000" w:themeColor="text1"/>
                <w:sz w:val="28"/>
                <w:szCs w:val="18"/>
              </w:rPr>
              <w:t>建立後續營運維護與管理機制</w:t>
            </w:r>
          </w:p>
        </w:tc>
        <w:tc>
          <w:tcPr>
            <w:tcW w:w="6712" w:type="dxa"/>
            <w:hideMark/>
          </w:tcPr>
          <w:p w14:paraId="1BD0B464" w14:textId="05C948CE" w:rsidR="00E261B8" w:rsidRPr="00A45DB8" w:rsidRDefault="00E261B8" w:rsidP="006B4600">
            <w:pPr>
              <w:spacing w:line="320" w:lineRule="exact"/>
              <w:rPr>
                <w:rFonts w:ascii="Times New Roman"/>
                <w:color w:val="000000" w:themeColor="text1"/>
                <w:sz w:val="28"/>
                <w:szCs w:val="18"/>
              </w:rPr>
            </w:pPr>
            <w:r w:rsidRPr="00A45DB8">
              <w:rPr>
                <w:rFonts w:ascii="Times New Roman"/>
                <w:color w:val="000000" w:themeColor="text1"/>
                <w:sz w:val="28"/>
                <w:szCs w:val="18"/>
              </w:rPr>
              <w:t>大型觀光建設完成後，仍須考量後續維護、管理、及營運模式，避免發生設施閒置、維護不足或「蚊子設施」情形。</w:t>
            </w:r>
          </w:p>
        </w:tc>
      </w:tr>
      <w:tr w:rsidR="00A45DB8" w:rsidRPr="00A45DB8" w14:paraId="7E4F4CB9" w14:textId="77777777" w:rsidTr="00233670">
        <w:tc>
          <w:tcPr>
            <w:tcW w:w="2122" w:type="dxa"/>
            <w:hideMark/>
          </w:tcPr>
          <w:p w14:paraId="455CA89E" w14:textId="18C9390B" w:rsidR="00E261B8" w:rsidRPr="00A45DB8" w:rsidRDefault="00E261B8" w:rsidP="006B4600">
            <w:pPr>
              <w:spacing w:line="320" w:lineRule="exact"/>
              <w:rPr>
                <w:rFonts w:ascii="Times New Roman"/>
                <w:color w:val="000000" w:themeColor="text1"/>
                <w:sz w:val="28"/>
                <w:szCs w:val="18"/>
              </w:rPr>
            </w:pPr>
            <w:r w:rsidRPr="00A45DB8">
              <w:rPr>
                <w:rFonts w:ascii="Times New Roman"/>
                <w:color w:val="000000" w:themeColor="text1"/>
                <w:sz w:val="28"/>
                <w:szCs w:val="18"/>
              </w:rPr>
              <w:t>落實跨機關整合與整體區域規劃</w:t>
            </w:r>
          </w:p>
        </w:tc>
        <w:tc>
          <w:tcPr>
            <w:tcW w:w="6712" w:type="dxa"/>
            <w:hideMark/>
          </w:tcPr>
          <w:p w14:paraId="0EBD9B9B" w14:textId="54783A12" w:rsidR="00E261B8" w:rsidRPr="00A45DB8" w:rsidRDefault="00E261B8" w:rsidP="006B4600">
            <w:pPr>
              <w:spacing w:line="320" w:lineRule="exact"/>
              <w:rPr>
                <w:rFonts w:ascii="Times New Roman"/>
                <w:color w:val="000000" w:themeColor="text1"/>
                <w:sz w:val="28"/>
                <w:szCs w:val="18"/>
              </w:rPr>
            </w:pPr>
            <w:r w:rsidRPr="00A45DB8">
              <w:rPr>
                <w:rFonts w:ascii="Times New Roman"/>
                <w:color w:val="000000" w:themeColor="text1"/>
                <w:sz w:val="28"/>
                <w:szCs w:val="18"/>
              </w:rPr>
              <w:t>涉及觀光署、國家公園署、屏東縣政府及地方公所等不同機關，應建立常態性工作圈</w:t>
            </w:r>
            <w:proofErr w:type="gramStart"/>
            <w:r w:rsidRPr="00A45DB8">
              <w:rPr>
                <w:rFonts w:ascii="Times New Roman"/>
                <w:color w:val="000000" w:themeColor="text1"/>
                <w:sz w:val="28"/>
                <w:szCs w:val="18"/>
              </w:rPr>
              <w:t>及跨域協調</w:t>
            </w:r>
            <w:proofErr w:type="gramEnd"/>
            <w:r w:rsidRPr="00A45DB8">
              <w:rPr>
                <w:rFonts w:ascii="Times New Roman"/>
                <w:color w:val="000000" w:themeColor="text1"/>
                <w:sz w:val="28"/>
                <w:szCs w:val="18"/>
              </w:rPr>
              <w:t>平台，避免資源重複或規劃分散。</w:t>
            </w:r>
          </w:p>
        </w:tc>
      </w:tr>
      <w:tr w:rsidR="00A45DB8" w:rsidRPr="00A45DB8" w14:paraId="6A0ED894" w14:textId="77777777" w:rsidTr="00233670">
        <w:tc>
          <w:tcPr>
            <w:tcW w:w="2122" w:type="dxa"/>
            <w:hideMark/>
          </w:tcPr>
          <w:p w14:paraId="433F6140" w14:textId="6D6EE2F2" w:rsidR="00E261B8" w:rsidRPr="00A45DB8" w:rsidRDefault="00E261B8" w:rsidP="006B4600">
            <w:pPr>
              <w:spacing w:line="320" w:lineRule="exact"/>
              <w:rPr>
                <w:rFonts w:ascii="Times New Roman"/>
                <w:color w:val="000000" w:themeColor="text1"/>
                <w:sz w:val="28"/>
                <w:szCs w:val="18"/>
              </w:rPr>
            </w:pPr>
            <w:r w:rsidRPr="00A45DB8">
              <w:rPr>
                <w:rFonts w:ascii="Times New Roman"/>
                <w:color w:val="000000" w:themeColor="text1"/>
                <w:sz w:val="28"/>
                <w:szCs w:val="18"/>
              </w:rPr>
              <w:t>重視長期永續效益</w:t>
            </w:r>
          </w:p>
        </w:tc>
        <w:tc>
          <w:tcPr>
            <w:tcW w:w="6712" w:type="dxa"/>
            <w:hideMark/>
          </w:tcPr>
          <w:p w14:paraId="71829A75" w14:textId="77777777" w:rsidR="00E261B8" w:rsidRPr="00A45DB8" w:rsidRDefault="00E261B8" w:rsidP="006B4600">
            <w:pPr>
              <w:spacing w:line="320" w:lineRule="exact"/>
              <w:rPr>
                <w:rFonts w:ascii="Times New Roman"/>
                <w:color w:val="000000" w:themeColor="text1"/>
                <w:sz w:val="28"/>
                <w:szCs w:val="18"/>
              </w:rPr>
            </w:pPr>
            <w:r w:rsidRPr="00A45DB8">
              <w:rPr>
                <w:rFonts w:ascii="Times New Roman"/>
                <w:color w:val="000000" w:themeColor="text1"/>
                <w:sz w:val="28"/>
                <w:szCs w:val="18"/>
              </w:rPr>
              <w:t>應由短期「</w:t>
            </w:r>
            <w:proofErr w:type="gramStart"/>
            <w:r w:rsidRPr="00A45DB8">
              <w:rPr>
                <w:rFonts w:ascii="Times New Roman"/>
                <w:color w:val="000000" w:themeColor="text1"/>
                <w:sz w:val="28"/>
                <w:szCs w:val="18"/>
              </w:rPr>
              <w:t>衝</w:t>
            </w:r>
            <w:proofErr w:type="gramEnd"/>
            <w:r w:rsidRPr="00A45DB8">
              <w:rPr>
                <w:rFonts w:ascii="Times New Roman"/>
                <w:color w:val="000000" w:themeColor="text1"/>
                <w:sz w:val="28"/>
                <w:szCs w:val="18"/>
              </w:rPr>
              <w:t>人潮」模式，逐步轉向深度旅遊、生態旅遊、低碳旅遊及高品質旅遊體驗，建立四季型與</w:t>
            </w:r>
            <w:proofErr w:type="gramStart"/>
            <w:r w:rsidRPr="00A45DB8">
              <w:rPr>
                <w:rFonts w:ascii="Times New Roman"/>
                <w:color w:val="000000" w:themeColor="text1"/>
                <w:sz w:val="28"/>
                <w:szCs w:val="18"/>
              </w:rPr>
              <w:t>永續型觀光</w:t>
            </w:r>
            <w:proofErr w:type="gramEnd"/>
            <w:r w:rsidRPr="00A45DB8">
              <w:rPr>
                <w:rFonts w:ascii="Times New Roman"/>
                <w:color w:val="000000" w:themeColor="text1"/>
                <w:sz w:val="28"/>
                <w:szCs w:val="18"/>
              </w:rPr>
              <w:t>模式。</w:t>
            </w:r>
          </w:p>
        </w:tc>
      </w:tr>
    </w:tbl>
    <w:p w14:paraId="14DEC270" w14:textId="447FCAE4" w:rsidR="00E261B8" w:rsidRPr="00A45DB8" w:rsidRDefault="00B47C9B" w:rsidP="00B47C9B">
      <w:pPr>
        <w:pStyle w:val="3"/>
        <w:numPr>
          <w:ilvl w:val="0"/>
          <w:numId w:val="0"/>
        </w:numPr>
        <w:rPr>
          <w:rFonts w:ascii="Times New Roman" w:hAnsi="Times New Roman"/>
          <w:color w:val="000000" w:themeColor="text1"/>
          <w:sz w:val="28"/>
          <w:szCs w:val="32"/>
        </w:rPr>
      </w:pPr>
      <w:r w:rsidRPr="00A45DB8">
        <w:rPr>
          <w:rFonts w:ascii="Times New Roman" w:hAnsi="Times New Roman"/>
          <w:color w:val="000000" w:themeColor="text1"/>
          <w:sz w:val="28"/>
          <w:szCs w:val="32"/>
        </w:rPr>
        <w:t>資料來源：本院</w:t>
      </w:r>
      <w:proofErr w:type="gramStart"/>
      <w:r w:rsidRPr="00A45DB8">
        <w:rPr>
          <w:rFonts w:ascii="Times New Roman" w:hAnsi="Times New Roman"/>
          <w:color w:val="000000" w:themeColor="text1"/>
          <w:sz w:val="28"/>
          <w:szCs w:val="32"/>
        </w:rPr>
        <w:t>自行彙製</w:t>
      </w:r>
      <w:proofErr w:type="gramEnd"/>
      <w:r w:rsidRPr="00A45DB8">
        <w:rPr>
          <w:rFonts w:ascii="Times New Roman" w:hAnsi="Times New Roman"/>
          <w:color w:val="000000" w:themeColor="text1"/>
          <w:sz w:val="28"/>
          <w:szCs w:val="32"/>
        </w:rPr>
        <w:t>。</w:t>
      </w:r>
    </w:p>
    <w:p w14:paraId="56B22FC7" w14:textId="77777777" w:rsidR="000123E3" w:rsidRPr="00A45DB8" w:rsidRDefault="000123E3" w:rsidP="00B47C9B">
      <w:pPr>
        <w:pStyle w:val="3"/>
        <w:numPr>
          <w:ilvl w:val="0"/>
          <w:numId w:val="0"/>
        </w:numPr>
        <w:rPr>
          <w:rFonts w:ascii="Times New Roman" w:hAnsi="Times New Roman"/>
          <w:color w:val="000000" w:themeColor="text1"/>
          <w:sz w:val="28"/>
          <w:szCs w:val="32"/>
        </w:rPr>
      </w:pPr>
    </w:p>
    <w:p w14:paraId="511E7D4D" w14:textId="45DD41FB" w:rsidR="004850F7" w:rsidRPr="00A45DB8" w:rsidRDefault="004850F7" w:rsidP="004850F7">
      <w:pPr>
        <w:pStyle w:val="3"/>
        <w:rPr>
          <w:rFonts w:ascii="Times New Roman" w:hAnsi="Times New Roman"/>
          <w:color w:val="000000" w:themeColor="text1"/>
        </w:rPr>
      </w:pPr>
      <w:r w:rsidRPr="00A45DB8">
        <w:rPr>
          <w:rFonts w:ascii="Times New Roman" w:hAnsi="Times New Roman"/>
          <w:color w:val="000000" w:themeColor="text1"/>
        </w:rPr>
        <w:t>綜上</w:t>
      </w:r>
      <w:r w:rsidR="008E437C" w:rsidRPr="00A45DB8">
        <w:rPr>
          <w:rFonts w:ascii="Times New Roman" w:hAnsi="Times New Roman"/>
          <w:color w:val="000000" w:themeColor="text1"/>
        </w:rPr>
        <w:t>所述</w:t>
      </w:r>
      <w:r w:rsidRPr="00A45DB8">
        <w:rPr>
          <w:rFonts w:ascii="Times New Roman" w:hAnsi="Times New Roman"/>
          <w:color w:val="000000" w:themeColor="text1"/>
        </w:rPr>
        <w:t>，</w:t>
      </w:r>
      <w:r w:rsidR="00820E33" w:rsidRPr="00A45DB8">
        <w:rPr>
          <w:rFonts w:ascii="Times New Roman" w:hAnsi="Times New Roman"/>
          <w:color w:val="000000" w:themeColor="text1"/>
        </w:rPr>
        <w:t>「佳樂水風景區」位處恆春半島東海岸，擁有特殊海蝕地形、山海景觀及自然生態等觀光資</w:t>
      </w:r>
      <w:r w:rsidR="00820E33" w:rsidRPr="00A45DB8">
        <w:rPr>
          <w:rFonts w:ascii="Times New Roman" w:hAnsi="Times New Roman"/>
          <w:color w:val="000000" w:themeColor="text1"/>
        </w:rPr>
        <w:lastRenderedPageBreak/>
        <w:t>源，過往曾為恆春半島重要觀光景點之一，</w:t>
      </w:r>
      <w:proofErr w:type="gramStart"/>
      <w:r w:rsidR="00820E33" w:rsidRPr="00A45DB8">
        <w:rPr>
          <w:rFonts w:ascii="Times New Roman" w:hAnsi="Times New Roman"/>
          <w:color w:val="000000" w:themeColor="text1"/>
        </w:rPr>
        <w:t>惟</w:t>
      </w:r>
      <w:r w:rsidR="000143BB" w:rsidRPr="00A45DB8">
        <w:rPr>
          <w:rFonts w:ascii="Times New Roman" w:hAnsi="Times New Roman"/>
          <w:color w:val="000000" w:themeColor="text1"/>
        </w:rPr>
        <w:t>佳樂</w:t>
      </w:r>
      <w:proofErr w:type="gramEnd"/>
      <w:r w:rsidR="000143BB" w:rsidRPr="00A45DB8">
        <w:rPr>
          <w:rFonts w:ascii="Times New Roman" w:hAnsi="Times New Roman"/>
          <w:color w:val="000000" w:themeColor="text1"/>
        </w:rPr>
        <w:t>水</w:t>
      </w:r>
      <w:r w:rsidR="00820E33" w:rsidRPr="00A45DB8">
        <w:rPr>
          <w:rFonts w:ascii="Times New Roman" w:hAnsi="Times New Roman"/>
          <w:color w:val="000000" w:themeColor="text1"/>
        </w:rPr>
        <w:t>整體觀光能見度及遊客停留效益逐漸下降，屏東縣政府已爭取「北回之巔旗艦計畫－微笑南灣</w:t>
      </w:r>
      <w:r w:rsidR="00820E33" w:rsidRPr="00A45DB8">
        <w:rPr>
          <w:rFonts w:ascii="Times New Roman" w:hAnsi="Times New Roman"/>
          <w:color w:val="000000" w:themeColor="text1"/>
        </w:rPr>
        <w:t>IN</w:t>
      </w:r>
      <w:r w:rsidR="00820E33" w:rsidRPr="00A45DB8">
        <w:rPr>
          <w:rFonts w:ascii="Times New Roman" w:hAnsi="Times New Roman"/>
          <w:color w:val="000000" w:themeColor="text1"/>
        </w:rPr>
        <w:t>臺灣計畫」項下之「佳樂水國際山海體驗園區環境營造計畫」，計畫期程為</w:t>
      </w:r>
      <w:r w:rsidR="00820E33" w:rsidRPr="00A45DB8">
        <w:rPr>
          <w:rFonts w:ascii="Times New Roman" w:hAnsi="Times New Roman"/>
          <w:color w:val="000000" w:themeColor="text1"/>
        </w:rPr>
        <w:t>115</w:t>
      </w:r>
      <w:r w:rsidR="00820E33" w:rsidRPr="00A45DB8">
        <w:rPr>
          <w:rFonts w:ascii="Times New Roman" w:hAnsi="Times New Roman"/>
          <w:color w:val="000000" w:themeColor="text1"/>
        </w:rPr>
        <w:t>至</w:t>
      </w:r>
      <w:r w:rsidR="00820E33" w:rsidRPr="00A45DB8">
        <w:rPr>
          <w:rFonts w:ascii="Times New Roman" w:hAnsi="Times New Roman"/>
          <w:color w:val="000000" w:themeColor="text1"/>
        </w:rPr>
        <w:t>118</w:t>
      </w:r>
      <w:r w:rsidR="00820E33" w:rsidRPr="00A45DB8">
        <w:rPr>
          <w:rFonts w:ascii="Times New Roman" w:hAnsi="Times New Roman"/>
          <w:color w:val="000000" w:themeColor="text1"/>
        </w:rPr>
        <w:t>年，強調「</w:t>
      </w:r>
      <w:proofErr w:type="gramStart"/>
      <w:r w:rsidR="00820E33" w:rsidRPr="00A45DB8">
        <w:rPr>
          <w:rFonts w:ascii="Times New Roman" w:hAnsi="Times New Roman"/>
          <w:color w:val="000000" w:themeColor="text1"/>
        </w:rPr>
        <w:t>跨域整合</w:t>
      </w:r>
      <w:proofErr w:type="gramEnd"/>
      <w:r w:rsidR="00820E33" w:rsidRPr="00A45DB8">
        <w:rPr>
          <w:rFonts w:ascii="Times New Roman" w:hAnsi="Times New Roman"/>
          <w:color w:val="000000" w:themeColor="text1"/>
        </w:rPr>
        <w:t>」理念，</w:t>
      </w:r>
      <w:r w:rsidR="00741A4E" w:rsidRPr="00A45DB8">
        <w:rPr>
          <w:rFonts w:ascii="Times New Roman" w:hAnsi="Times New Roman"/>
          <w:color w:val="000000" w:themeColor="text1"/>
        </w:rPr>
        <w:t>即</w:t>
      </w:r>
      <w:r w:rsidR="00820E33" w:rsidRPr="00A45DB8">
        <w:rPr>
          <w:rFonts w:ascii="Times New Roman" w:hAnsi="Times New Roman"/>
          <w:color w:val="000000" w:themeColor="text1"/>
        </w:rPr>
        <w:t>整合觀光署、國家公園署、屏東縣政府資源，經費高達</w:t>
      </w:r>
      <w:r w:rsidR="00820E33" w:rsidRPr="00A45DB8">
        <w:rPr>
          <w:rFonts w:ascii="Times New Roman" w:hAnsi="Times New Roman"/>
          <w:color w:val="000000" w:themeColor="text1"/>
        </w:rPr>
        <w:t>6.</w:t>
      </w:r>
      <w:r w:rsidR="00C74C70" w:rsidRPr="00A45DB8">
        <w:rPr>
          <w:rFonts w:ascii="Times New Roman" w:hAnsi="Times New Roman"/>
          <w:color w:val="000000" w:themeColor="text1"/>
        </w:rPr>
        <w:t>6</w:t>
      </w:r>
      <w:r w:rsidR="00820E33" w:rsidRPr="00A45DB8">
        <w:rPr>
          <w:rFonts w:ascii="Times New Roman" w:hAnsi="Times New Roman"/>
          <w:color w:val="000000" w:themeColor="text1"/>
        </w:rPr>
        <w:t>億餘元，為少數由中央補助地方政府執行之大型觀光建設計畫，相關機關允宜審慎</w:t>
      </w:r>
      <w:r w:rsidR="00EB629D">
        <w:rPr>
          <w:rFonts w:ascii="Times New Roman" w:hAnsi="Times New Roman" w:hint="eastAsia"/>
          <w:color w:val="000000" w:themeColor="text1"/>
        </w:rPr>
        <w:t>考量</w:t>
      </w:r>
      <w:r w:rsidR="00820E33" w:rsidRPr="00A45DB8">
        <w:rPr>
          <w:rFonts w:ascii="Times New Roman" w:hAnsi="Times New Roman"/>
          <w:color w:val="000000" w:themeColor="text1"/>
        </w:rPr>
        <w:t>，兼顧地方特色與永續利用，應避免僅偏重大型硬體建設或短期觀光人潮導向，提升整體旅遊品質與區域觀光競爭力</w:t>
      </w:r>
      <w:r w:rsidRPr="00A45DB8">
        <w:rPr>
          <w:rFonts w:ascii="Times New Roman" w:hAnsi="Times New Roman"/>
          <w:color w:val="000000" w:themeColor="text1"/>
        </w:rPr>
        <w:t>。</w:t>
      </w:r>
    </w:p>
    <w:p w14:paraId="5BCBE8C9" w14:textId="77777777" w:rsidR="003A5927" w:rsidRPr="00A45DB8" w:rsidRDefault="003A5927" w:rsidP="00DE4238">
      <w:pPr>
        <w:pStyle w:val="32"/>
        <w:ind w:left="1361" w:firstLine="680"/>
        <w:rPr>
          <w:rFonts w:ascii="Times New Roman"/>
          <w:color w:val="000000" w:themeColor="text1"/>
        </w:rPr>
      </w:pPr>
    </w:p>
    <w:p w14:paraId="38AE4F18" w14:textId="43ECE77D" w:rsidR="003A5927" w:rsidRPr="00A45DB8" w:rsidRDefault="003A5927" w:rsidP="003A5927">
      <w:pPr>
        <w:pStyle w:val="32"/>
        <w:ind w:leftChars="0" w:left="0" w:firstLineChars="0" w:firstLine="0"/>
        <w:rPr>
          <w:rFonts w:ascii="Times New Roman"/>
          <w:color w:val="000000" w:themeColor="text1"/>
        </w:rPr>
      </w:pPr>
    </w:p>
    <w:p w14:paraId="121D3106" w14:textId="3E8AA73C" w:rsidR="00E25849" w:rsidRPr="00A45DB8" w:rsidRDefault="00E25849" w:rsidP="004E05A1">
      <w:pPr>
        <w:pStyle w:val="1"/>
        <w:ind w:left="2380" w:hanging="2380"/>
        <w:rPr>
          <w:rFonts w:ascii="Times New Roman" w:hAnsi="Times New Roman"/>
          <w:color w:val="000000" w:themeColor="text1"/>
        </w:rPr>
      </w:pPr>
      <w:bookmarkStart w:id="57" w:name="_Toc524895648"/>
      <w:bookmarkStart w:id="58" w:name="_Toc524896194"/>
      <w:bookmarkStart w:id="59" w:name="_Toc524896224"/>
      <w:bookmarkStart w:id="60" w:name="_Toc524902734"/>
      <w:bookmarkStart w:id="61" w:name="_Toc525066148"/>
      <w:bookmarkStart w:id="62" w:name="_Toc525070839"/>
      <w:bookmarkStart w:id="63" w:name="_Toc525938379"/>
      <w:bookmarkStart w:id="64" w:name="_Toc525939227"/>
      <w:bookmarkStart w:id="65" w:name="_Toc525939732"/>
      <w:bookmarkStart w:id="66" w:name="_Toc529218272"/>
      <w:bookmarkEnd w:id="50"/>
      <w:r w:rsidRPr="00A45DB8">
        <w:rPr>
          <w:rFonts w:ascii="Times New Roman" w:hAnsi="Times New Roman"/>
          <w:color w:val="000000" w:themeColor="text1"/>
        </w:rPr>
        <w:br w:type="page"/>
      </w:r>
      <w:bookmarkStart w:id="67" w:name="_Toc529222689"/>
      <w:bookmarkStart w:id="68" w:name="_Toc529223111"/>
      <w:bookmarkStart w:id="69" w:name="_Toc529223862"/>
      <w:bookmarkStart w:id="70" w:name="_Toc529228265"/>
      <w:bookmarkStart w:id="71" w:name="_Toc2400395"/>
      <w:bookmarkStart w:id="72" w:name="_Toc4316189"/>
      <w:bookmarkStart w:id="73" w:name="_Toc4473330"/>
      <w:bookmarkStart w:id="74" w:name="_Toc69556897"/>
      <w:bookmarkStart w:id="75" w:name="_Toc69556946"/>
      <w:bookmarkStart w:id="76" w:name="_Toc69609820"/>
      <w:bookmarkStart w:id="77" w:name="_Toc70241816"/>
      <w:bookmarkStart w:id="78" w:name="_Toc70242205"/>
      <w:bookmarkStart w:id="79" w:name="_Toc421794875"/>
      <w:bookmarkStart w:id="80" w:name="_Toc422834160"/>
      <w:r w:rsidRPr="00A45DB8">
        <w:rPr>
          <w:rFonts w:ascii="Times New Roman" w:hAnsi="Times New Roman"/>
          <w:color w:val="000000" w:themeColor="text1"/>
        </w:rPr>
        <w:lastRenderedPageBreak/>
        <w:t>處理辦法：</w:t>
      </w:r>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p>
    <w:p w14:paraId="02C93E62" w14:textId="15D36E7E" w:rsidR="00A25DBC" w:rsidRPr="00A45DB8" w:rsidRDefault="00A25DBC" w:rsidP="00A25DBC">
      <w:pPr>
        <w:pStyle w:val="2"/>
        <w:wordWrap w:val="0"/>
        <w:ind w:left="1020" w:hanging="680"/>
        <w:rPr>
          <w:rFonts w:ascii="Times New Roman" w:hAnsi="Times New Roman"/>
          <w:color w:val="000000" w:themeColor="text1"/>
        </w:rPr>
      </w:pPr>
      <w:bookmarkStart w:id="81" w:name="_Toc524895649"/>
      <w:bookmarkStart w:id="82" w:name="_Toc524896195"/>
      <w:bookmarkStart w:id="83" w:name="_Toc524896225"/>
      <w:bookmarkStart w:id="84" w:name="_Toc209012826"/>
      <w:bookmarkStart w:id="85" w:name="_Toc225522223"/>
      <w:bookmarkStart w:id="86" w:name="_Toc225852319"/>
      <w:bookmarkStart w:id="87" w:name="_Toc225932178"/>
      <w:bookmarkStart w:id="88" w:name="_Toc226036687"/>
      <w:bookmarkStart w:id="89" w:name="_Toc227135870"/>
      <w:bookmarkStart w:id="90" w:name="_Toc227763379"/>
      <w:bookmarkStart w:id="91" w:name="_Toc227847244"/>
      <w:bookmarkStart w:id="92" w:name="_Toc2400396"/>
      <w:bookmarkStart w:id="93" w:name="_Toc4316190"/>
      <w:bookmarkStart w:id="94" w:name="_Toc4473331"/>
      <w:bookmarkStart w:id="95" w:name="_Toc69556898"/>
      <w:bookmarkStart w:id="96" w:name="_Toc69556947"/>
      <w:bookmarkStart w:id="97" w:name="_Toc69609821"/>
      <w:bookmarkStart w:id="98" w:name="_Toc70241817"/>
      <w:bookmarkStart w:id="99" w:name="_Toc70242206"/>
      <w:bookmarkStart w:id="100" w:name="_Toc524902735"/>
      <w:bookmarkStart w:id="101" w:name="_Toc525066149"/>
      <w:bookmarkStart w:id="102" w:name="_Toc525070840"/>
      <w:bookmarkStart w:id="103" w:name="_Toc525938380"/>
      <w:bookmarkStart w:id="104" w:name="_Toc525939228"/>
      <w:bookmarkStart w:id="105" w:name="_Toc525939733"/>
      <w:bookmarkStart w:id="106" w:name="_Toc529218273"/>
      <w:bookmarkStart w:id="107" w:name="_Toc529222690"/>
      <w:bookmarkStart w:id="108" w:name="_Toc529223112"/>
      <w:bookmarkStart w:id="109" w:name="_Toc529223863"/>
      <w:bookmarkStart w:id="110" w:name="_Toc529228266"/>
      <w:bookmarkStart w:id="111" w:name="_Toc421794877"/>
      <w:bookmarkStart w:id="112" w:name="_Toc421795443"/>
      <w:bookmarkStart w:id="113" w:name="_Toc421796024"/>
      <w:bookmarkStart w:id="114" w:name="_Toc422728959"/>
      <w:bookmarkStart w:id="115" w:name="_Toc422834162"/>
      <w:bookmarkEnd w:id="81"/>
      <w:bookmarkEnd w:id="82"/>
      <w:bookmarkEnd w:id="83"/>
      <w:r w:rsidRPr="00A45DB8">
        <w:rPr>
          <w:rFonts w:ascii="Times New Roman" w:hAnsi="Times New Roman"/>
          <w:color w:val="000000" w:themeColor="text1"/>
        </w:rPr>
        <w:t>調查意見</w:t>
      </w:r>
      <w:r w:rsidR="00E6213C" w:rsidRPr="00A45DB8">
        <w:rPr>
          <w:rFonts w:ascii="Times New Roman" w:hAnsi="Times New Roman"/>
          <w:color w:val="000000" w:themeColor="text1"/>
        </w:rPr>
        <w:t>一至四</w:t>
      </w:r>
      <w:r w:rsidRPr="00A45DB8">
        <w:rPr>
          <w:rFonts w:ascii="Times New Roman" w:hAnsi="Times New Roman"/>
          <w:color w:val="000000" w:themeColor="text1"/>
        </w:rPr>
        <w:t>，</w:t>
      </w:r>
      <w:bookmarkStart w:id="116" w:name="_Toc209012827"/>
      <w:bookmarkEnd w:id="84"/>
      <w:r w:rsidRPr="00A45DB8">
        <w:rPr>
          <w:rFonts w:ascii="Times New Roman" w:hAnsi="Times New Roman"/>
          <w:color w:val="000000" w:themeColor="text1"/>
        </w:rPr>
        <w:t>函請行政院督</w:t>
      </w:r>
      <w:proofErr w:type="gramStart"/>
      <w:r w:rsidRPr="00A45DB8">
        <w:rPr>
          <w:rFonts w:ascii="Times New Roman" w:hAnsi="Times New Roman"/>
          <w:color w:val="000000" w:themeColor="text1"/>
        </w:rPr>
        <w:t>飭</w:t>
      </w:r>
      <w:proofErr w:type="gramEnd"/>
      <w:r w:rsidRPr="00A45DB8">
        <w:rPr>
          <w:rFonts w:ascii="Times New Roman" w:hAnsi="Times New Roman"/>
          <w:color w:val="000000" w:themeColor="text1"/>
        </w:rPr>
        <w:t>所屬確實檢討改進</w:t>
      </w:r>
      <w:proofErr w:type="gramStart"/>
      <w:r w:rsidRPr="00A45DB8">
        <w:rPr>
          <w:rFonts w:ascii="Times New Roman" w:hAnsi="Times New Roman"/>
          <w:color w:val="000000" w:themeColor="text1"/>
        </w:rPr>
        <w:t>見復。</w:t>
      </w:r>
      <w:bookmarkEnd w:id="85"/>
      <w:bookmarkEnd w:id="86"/>
      <w:bookmarkEnd w:id="87"/>
      <w:bookmarkEnd w:id="88"/>
      <w:bookmarkEnd w:id="89"/>
      <w:bookmarkEnd w:id="90"/>
      <w:bookmarkEnd w:id="91"/>
      <w:bookmarkEnd w:id="116"/>
      <w:proofErr w:type="gramEnd"/>
    </w:p>
    <w:p w14:paraId="55620A77" w14:textId="1A9DA8C7" w:rsidR="00E25849" w:rsidRPr="00A45DB8" w:rsidRDefault="00A25DBC" w:rsidP="00A25DBC">
      <w:pPr>
        <w:pStyle w:val="2"/>
        <w:numPr>
          <w:ilvl w:val="1"/>
          <w:numId w:val="1"/>
        </w:numPr>
        <w:wordWrap w:val="0"/>
        <w:ind w:left="1020" w:hanging="680"/>
        <w:rPr>
          <w:rFonts w:ascii="Times New Roman" w:hAnsi="Times New Roman"/>
          <w:color w:val="000000" w:themeColor="text1"/>
        </w:rPr>
      </w:pPr>
      <w:bookmarkStart w:id="117" w:name="_Toc2400397"/>
      <w:bookmarkStart w:id="118" w:name="_Toc4316191"/>
      <w:bookmarkStart w:id="119" w:name="_Toc4473332"/>
      <w:bookmarkStart w:id="120" w:name="_Toc69556901"/>
      <w:bookmarkStart w:id="121" w:name="_Toc69556950"/>
      <w:bookmarkStart w:id="122" w:name="_Toc69609824"/>
      <w:bookmarkStart w:id="123" w:name="_Toc70241822"/>
      <w:bookmarkStart w:id="124" w:name="_Toc70242211"/>
      <w:bookmarkStart w:id="125" w:name="_Toc421794881"/>
      <w:bookmarkStart w:id="126" w:name="_Toc421795447"/>
      <w:bookmarkStart w:id="127" w:name="_Toc421796028"/>
      <w:bookmarkStart w:id="128" w:name="_Toc422728963"/>
      <w:bookmarkStart w:id="129" w:name="_Toc422834166"/>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r w:rsidRPr="00A45DB8">
        <w:rPr>
          <w:rFonts w:ascii="Times New Roman" w:hAnsi="Times New Roman"/>
          <w:color w:val="000000" w:themeColor="text1"/>
        </w:rPr>
        <w:t>檢</w:t>
      </w:r>
      <w:proofErr w:type="gramStart"/>
      <w:r w:rsidRPr="00A45DB8">
        <w:rPr>
          <w:rFonts w:ascii="Times New Roman" w:hAnsi="Times New Roman"/>
          <w:color w:val="000000" w:themeColor="text1"/>
        </w:rPr>
        <w:t>附派查函</w:t>
      </w:r>
      <w:proofErr w:type="gramEnd"/>
      <w:r w:rsidRPr="00A45DB8">
        <w:rPr>
          <w:rFonts w:ascii="Times New Roman" w:hAnsi="Times New Roman"/>
          <w:color w:val="000000" w:themeColor="text1"/>
        </w:rPr>
        <w:t>及相關附件，送請交通及採購委員會處理。</w:t>
      </w:r>
      <w:bookmarkEnd w:id="117"/>
      <w:bookmarkEnd w:id="118"/>
      <w:bookmarkEnd w:id="119"/>
      <w:bookmarkEnd w:id="120"/>
      <w:bookmarkEnd w:id="121"/>
      <w:bookmarkEnd w:id="122"/>
      <w:bookmarkEnd w:id="123"/>
      <w:bookmarkEnd w:id="124"/>
      <w:bookmarkEnd w:id="125"/>
      <w:bookmarkEnd w:id="126"/>
      <w:bookmarkEnd w:id="127"/>
      <w:bookmarkEnd w:id="128"/>
      <w:bookmarkEnd w:id="129"/>
    </w:p>
    <w:p w14:paraId="2D3867D9" w14:textId="77777777" w:rsidR="00770453" w:rsidRPr="00A45DB8" w:rsidRDefault="00770453" w:rsidP="00770453">
      <w:pPr>
        <w:pStyle w:val="aa"/>
        <w:spacing w:beforeLines="50" w:before="228" w:afterLines="100" w:after="457"/>
        <w:ind w:leftChars="1100" w:left="3742"/>
        <w:rPr>
          <w:rFonts w:ascii="Times New Roman"/>
          <w:b w:val="0"/>
          <w:bCs/>
          <w:snapToGrid/>
          <w:color w:val="000000" w:themeColor="text1"/>
          <w:spacing w:val="12"/>
          <w:kern w:val="0"/>
          <w:sz w:val="40"/>
        </w:rPr>
      </w:pPr>
    </w:p>
    <w:p w14:paraId="67F4C9E5" w14:textId="61FF0EFC" w:rsidR="00E25849" w:rsidRDefault="00E25849" w:rsidP="009A6FDF">
      <w:pPr>
        <w:pStyle w:val="aa"/>
        <w:spacing w:beforeLines="50" w:before="228" w:afterLines="50" w:after="228"/>
        <w:ind w:leftChars="1100" w:left="3742"/>
        <w:rPr>
          <w:rFonts w:ascii="Times New Roman"/>
          <w:b w:val="0"/>
          <w:bCs/>
          <w:snapToGrid/>
          <w:color w:val="000000" w:themeColor="text1"/>
          <w:spacing w:val="12"/>
          <w:kern w:val="0"/>
          <w:sz w:val="40"/>
        </w:rPr>
      </w:pPr>
      <w:r w:rsidRPr="00A45DB8">
        <w:rPr>
          <w:rFonts w:ascii="Times New Roman"/>
          <w:b w:val="0"/>
          <w:bCs/>
          <w:snapToGrid/>
          <w:color w:val="000000" w:themeColor="text1"/>
          <w:spacing w:val="12"/>
          <w:kern w:val="0"/>
          <w:sz w:val="40"/>
        </w:rPr>
        <w:t>調查委員：</w:t>
      </w:r>
      <w:proofErr w:type="gramStart"/>
      <w:r w:rsidR="005C5BA0">
        <w:rPr>
          <w:rFonts w:ascii="Times New Roman" w:hint="eastAsia"/>
          <w:b w:val="0"/>
          <w:bCs/>
          <w:snapToGrid/>
          <w:color w:val="000000" w:themeColor="text1"/>
          <w:spacing w:val="12"/>
          <w:kern w:val="0"/>
          <w:sz w:val="40"/>
        </w:rPr>
        <w:t>范巽</w:t>
      </w:r>
      <w:proofErr w:type="gramEnd"/>
      <w:r w:rsidR="005C5BA0">
        <w:rPr>
          <w:rFonts w:ascii="Times New Roman" w:hint="eastAsia"/>
          <w:b w:val="0"/>
          <w:bCs/>
          <w:snapToGrid/>
          <w:color w:val="000000" w:themeColor="text1"/>
          <w:spacing w:val="12"/>
          <w:kern w:val="0"/>
          <w:sz w:val="40"/>
        </w:rPr>
        <w:t>綠</w:t>
      </w:r>
    </w:p>
    <w:p w14:paraId="43E958C7" w14:textId="46442C5D" w:rsidR="009A6FDF" w:rsidRDefault="009A6FDF" w:rsidP="009A6FDF">
      <w:pPr>
        <w:pStyle w:val="aa"/>
        <w:spacing w:beforeLines="50" w:before="228" w:afterLines="50" w:after="228"/>
        <w:ind w:leftChars="1755" w:left="5970"/>
        <w:rPr>
          <w:rFonts w:ascii="Times New Roman"/>
          <w:b w:val="0"/>
          <w:bCs/>
          <w:snapToGrid/>
          <w:color w:val="000000" w:themeColor="text1"/>
          <w:spacing w:val="12"/>
          <w:kern w:val="0"/>
          <w:sz w:val="40"/>
        </w:rPr>
      </w:pPr>
      <w:r>
        <w:rPr>
          <w:rFonts w:ascii="Times New Roman" w:hint="eastAsia"/>
          <w:b w:val="0"/>
          <w:bCs/>
          <w:snapToGrid/>
          <w:color w:val="000000" w:themeColor="text1"/>
          <w:spacing w:val="12"/>
          <w:kern w:val="0"/>
          <w:sz w:val="40"/>
        </w:rPr>
        <w:t>林盛豐</w:t>
      </w:r>
    </w:p>
    <w:p w14:paraId="4259558E" w14:textId="1D0F6777" w:rsidR="009A6FDF" w:rsidRPr="00A45DB8" w:rsidRDefault="009A6FDF" w:rsidP="009A6FDF">
      <w:pPr>
        <w:pStyle w:val="aa"/>
        <w:spacing w:beforeLines="50" w:before="228" w:afterLines="100" w:after="457"/>
        <w:ind w:leftChars="1755" w:left="5970"/>
        <w:rPr>
          <w:rFonts w:ascii="Times New Roman" w:hint="eastAsia"/>
          <w:b w:val="0"/>
          <w:bCs/>
          <w:snapToGrid/>
          <w:color w:val="000000" w:themeColor="text1"/>
          <w:spacing w:val="12"/>
          <w:kern w:val="0"/>
          <w:sz w:val="40"/>
        </w:rPr>
      </w:pPr>
      <w:r>
        <w:rPr>
          <w:rFonts w:ascii="Times New Roman" w:hint="eastAsia"/>
          <w:b w:val="0"/>
          <w:bCs/>
          <w:snapToGrid/>
          <w:color w:val="000000" w:themeColor="text1"/>
          <w:spacing w:val="12"/>
          <w:kern w:val="0"/>
          <w:sz w:val="40"/>
        </w:rPr>
        <w:t>施錦芳</w:t>
      </w:r>
    </w:p>
    <w:p w14:paraId="34F23CC5" w14:textId="77777777" w:rsidR="00770453" w:rsidRPr="00A45DB8" w:rsidRDefault="00770453" w:rsidP="00770453">
      <w:pPr>
        <w:pStyle w:val="aa"/>
        <w:spacing w:before="0" w:after="0"/>
        <w:ind w:leftChars="1100" w:left="3742"/>
        <w:rPr>
          <w:rFonts w:ascii="Times New Roman"/>
          <w:b w:val="0"/>
          <w:bCs/>
          <w:snapToGrid/>
          <w:color w:val="000000" w:themeColor="text1"/>
          <w:spacing w:val="0"/>
          <w:kern w:val="0"/>
          <w:sz w:val="40"/>
        </w:rPr>
      </w:pPr>
    </w:p>
    <w:p w14:paraId="6C5A020F" w14:textId="77777777" w:rsidR="009A4787" w:rsidRPr="00A45DB8" w:rsidRDefault="009A4787" w:rsidP="00770453">
      <w:pPr>
        <w:pStyle w:val="aa"/>
        <w:spacing w:before="0" w:after="0"/>
        <w:ind w:leftChars="1100" w:left="3742"/>
        <w:rPr>
          <w:rFonts w:ascii="Times New Roman"/>
          <w:b w:val="0"/>
          <w:bCs/>
          <w:snapToGrid/>
          <w:color w:val="000000" w:themeColor="text1"/>
          <w:spacing w:val="0"/>
          <w:kern w:val="0"/>
          <w:sz w:val="40"/>
        </w:rPr>
      </w:pPr>
    </w:p>
    <w:p w14:paraId="33DBE111" w14:textId="77777777" w:rsidR="009A4787" w:rsidRPr="00A45DB8" w:rsidRDefault="009A4787" w:rsidP="00770453">
      <w:pPr>
        <w:pStyle w:val="aa"/>
        <w:spacing w:before="0" w:after="0"/>
        <w:ind w:leftChars="1100" w:left="3742"/>
        <w:rPr>
          <w:rFonts w:ascii="Times New Roman"/>
          <w:b w:val="0"/>
          <w:bCs/>
          <w:snapToGrid/>
          <w:color w:val="000000" w:themeColor="text1"/>
          <w:spacing w:val="0"/>
          <w:kern w:val="0"/>
          <w:sz w:val="40"/>
        </w:rPr>
      </w:pPr>
    </w:p>
    <w:p w14:paraId="419A9CE8" w14:textId="77777777" w:rsidR="00A25DBC" w:rsidRPr="00A45DB8" w:rsidRDefault="00A25DBC" w:rsidP="00770453">
      <w:pPr>
        <w:pStyle w:val="aa"/>
        <w:spacing w:before="0" w:after="0"/>
        <w:ind w:leftChars="1100" w:left="3742"/>
        <w:rPr>
          <w:rFonts w:ascii="Times New Roman"/>
          <w:b w:val="0"/>
          <w:bCs/>
          <w:snapToGrid/>
          <w:color w:val="000000" w:themeColor="text1"/>
          <w:spacing w:val="0"/>
          <w:kern w:val="0"/>
          <w:sz w:val="40"/>
        </w:rPr>
      </w:pPr>
    </w:p>
    <w:p w14:paraId="238D4483" w14:textId="77777777" w:rsidR="009A4787" w:rsidRPr="00A45DB8" w:rsidRDefault="009A4787" w:rsidP="00770453">
      <w:pPr>
        <w:pStyle w:val="aa"/>
        <w:spacing w:before="0" w:after="0"/>
        <w:ind w:leftChars="1100" w:left="3742"/>
        <w:rPr>
          <w:rFonts w:ascii="Times New Roman"/>
          <w:b w:val="0"/>
          <w:bCs/>
          <w:snapToGrid/>
          <w:color w:val="000000" w:themeColor="text1"/>
          <w:spacing w:val="0"/>
          <w:kern w:val="0"/>
          <w:sz w:val="40"/>
        </w:rPr>
      </w:pPr>
    </w:p>
    <w:p w14:paraId="18C3BB62" w14:textId="4F80E3D5" w:rsidR="0038307E" w:rsidRPr="00A45DB8" w:rsidRDefault="0038307E" w:rsidP="005C5BA0">
      <w:pPr>
        <w:pStyle w:val="3"/>
        <w:numPr>
          <w:ilvl w:val="0"/>
          <w:numId w:val="0"/>
        </w:numPr>
        <w:rPr>
          <w:rFonts w:ascii="Times New Roman" w:hAnsi="Times New Roman" w:hint="eastAsia"/>
          <w:color w:val="000000" w:themeColor="text1"/>
        </w:rPr>
      </w:pPr>
    </w:p>
    <w:sectPr w:rsidR="0038307E" w:rsidRPr="00A45DB8" w:rsidSect="000730B0">
      <w:footerReference w:type="default" r:id="rId16"/>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903392" w14:textId="77777777" w:rsidR="00440C2C" w:rsidRDefault="00440C2C">
      <w:r>
        <w:separator/>
      </w:r>
    </w:p>
  </w:endnote>
  <w:endnote w:type="continuationSeparator" w:id="0">
    <w:p w14:paraId="73729B7D" w14:textId="77777777" w:rsidR="00440C2C" w:rsidRDefault="00440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9D1D3" w14:textId="77777777" w:rsidR="0068347B" w:rsidRDefault="0068347B">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Pr>
        <w:rStyle w:val="ae"/>
        <w:noProof/>
        <w:sz w:val="24"/>
      </w:rPr>
      <w:t>1</w:t>
    </w:r>
    <w:r>
      <w:rPr>
        <w:rStyle w:val="ae"/>
        <w:sz w:val="24"/>
      </w:rPr>
      <w:fldChar w:fldCharType="end"/>
    </w:r>
  </w:p>
  <w:p w14:paraId="6B637AFF" w14:textId="77777777" w:rsidR="0068347B" w:rsidRDefault="0068347B">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89822D" w14:textId="77777777" w:rsidR="00440C2C" w:rsidRDefault="00440C2C">
      <w:r>
        <w:separator/>
      </w:r>
    </w:p>
  </w:footnote>
  <w:footnote w:type="continuationSeparator" w:id="0">
    <w:p w14:paraId="2C557670" w14:textId="77777777" w:rsidR="00440C2C" w:rsidRDefault="00440C2C">
      <w:r>
        <w:continuationSeparator/>
      </w:r>
    </w:p>
  </w:footnote>
  <w:footnote w:id="1">
    <w:p w14:paraId="6732D937" w14:textId="3B66BAD3" w:rsidR="00944DC1" w:rsidRPr="00164353" w:rsidRDefault="00944DC1" w:rsidP="00944DC1">
      <w:pPr>
        <w:pStyle w:val="aff2"/>
        <w:wordWrap w:val="0"/>
        <w:ind w:left="165" w:hangingChars="75" w:hanging="165"/>
        <w:rPr>
          <w:rFonts w:ascii="Times New Roman"/>
          <w:color w:val="000000" w:themeColor="text1"/>
        </w:rPr>
      </w:pPr>
      <w:r w:rsidRPr="00164353">
        <w:rPr>
          <w:rStyle w:val="aff4"/>
          <w:color w:val="000000" w:themeColor="text1"/>
        </w:rPr>
        <w:footnoteRef/>
      </w:r>
      <w:r w:rsidRPr="00164353">
        <w:rPr>
          <w:rFonts w:ascii="Times New Roman"/>
          <w:color w:val="000000" w:themeColor="text1"/>
        </w:rPr>
        <w:t xml:space="preserve"> </w:t>
      </w:r>
      <w:r w:rsidRPr="00164353">
        <w:rPr>
          <w:rFonts w:ascii="Times New Roman"/>
          <w:color w:val="000000" w:themeColor="text1"/>
        </w:rPr>
        <w:t>相關文號：</w:t>
      </w:r>
      <w:r w:rsidR="00F13AA7" w:rsidRPr="00164353">
        <w:rPr>
          <w:rFonts w:ascii="Times New Roman" w:hint="eastAsia"/>
          <w:color w:val="000000" w:themeColor="text1"/>
        </w:rPr>
        <w:t>交通部</w:t>
      </w:r>
      <w:r w:rsidRPr="00164353">
        <w:rPr>
          <w:rFonts w:ascii="Times New Roman" w:hint="eastAsia"/>
          <w:color w:val="000000" w:themeColor="text1"/>
        </w:rPr>
        <w:t>11</w:t>
      </w:r>
      <w:r w:rsidR="001F6534" w:rsidRPr="00164353">
        <w:rPr>
          <w:rFonts w:ascii="Times New Roman" w:hint="eastAsia"/>
          <w:color w:val="000000" w:themeColor="text1"/>
        </w:rPr>
        <w:t>5</w:t>
      </w:r>
      <w:r w:rsidRPr="00164353">
        <w:rPr>
          <w:rFonts w:ascii="Times New Roman" w:hint="eastAsia"/>
          <w:color w:val="000000" w:themeColor="text1"/>
        </w:rPr>
        <w:t>年</w:t>
      </w:r>
      <w:r w:rsidRPr="00164353">
        <w:rPr>
          <w:rFonts w:ascii="Times New Roman" w:hint="eastAsia"/>
          <w:color w:val="000000" w:themeColor="text1"/>
        </w:rPr>
        <w:t>2</w:t>
      </w:r>
      <w:r w:rsidRPr="00164353">
        <w:rPr>
          <w:rFonts w:ascii="Times New Roman" w:hint="eastAsia"/>
          <w:color w:val="000000" w:themeColor="text1"/>
        </w:rPr>
        <w:t>月</w:t>
      </w:r>
      <w:r w:rsidR="001F6534" w:rsidRPr="00164353">
        <w:rPr>
          <w:rFonts w:ascii="Times New Roman" w:hint="eastAsia"/>
          <w:color w:val="000000" w:themeColor="text1"/>
        </w:rPr>
        <w:t>13</w:t>
      </w:r>
      <w:r w:rsidRPr="00164353">
        <w:rPr>
          <w:rFonts w:ascii="Times New Roman" w:hint="eastAsia"/>
          <w:color w:val="000000" w:themeColor="text1"/>
        </w:rPr>
        <w:t>日</w:t>
      </w:r>
      <w:r w:rsidR="001F6534" w:rsidRPr="00164353">
        <w:rPr>
          <w:rFonts w:ascii="Times New Roman" w:hint="eastAsia"/>
          <w:color w:val="000000" w:themeColor="text1"/>
        </w:rPr>
        <w:t>交授</w:t>
      </w:r>
      <w:proofErr w:type="gramStart"/>
      <w:r w:rsidR="001F6534" w:rsidRPr="00164353">
        <w:rPr>
          <w:rFonts w:ascii="Times New Roman" w:hint="eastAsia"/>
          <w:color w:val="000000" w:themeColor="text1"/>
        </w:rPr>
        <w:t>觀景字第</w:t>
      </w:r>
      <w:r w:rsidR="001F6534" w:rsidRPr="00164353">
        <w:rPr>
          <w:rFonts w:ascii="Times New Roman" w:hint="eastAsia"/>
          <w:color w:val="000000" w:themeColor="text1"/>
        </w:rPr>
        <w:t>1150000442</w:t>
      </w:r>
      <w:r w:rsidRPr="00164353">
        <w:rPr>
          <w:rFonts w:ascii="Times New Roman"/>
          <w:color w:val="000000" w:themeColor="text1"/>
        </w:rPr>
        <w:t>號</w:t>
      </w:r>
      <w:proofErr w:type="gramEnd"/>
      <w:r w:rsidRPr="00164353">
        <w:rPr>
          <w:rFonts w:ascii="Times New Roman" w:hint="eastAsia"/>
          <w:color w:val="000000" w:themeColor="text1"/>
        </w:rPr>
        <w:t>函、</w:t>
      </w:r>
      <w:r w:rsidR="001F6534" w:rsidRPr="00164353">
        <w:rPr>
          <w:rFonts w:ascii="Times New Roman" w:hint="eastAsia"/>
          <w:color w:val="000000" w:themeColor="text1"/>
        </w:rPr>
        <w:t>內政部</w:t>
      </w:r>
      <w:r w:rsidR="00060922" w:rsidRPr="00164353">
        <w:rPr>
          <w:rFonts w:ascii="Times New Roman" w:hint="eastAsia"/>
          <w:color w:val="000000" w:themeColor="text1"/>
        </w:rPr>
        <w:t>115</w:t>
      </w:r>
      <w:r w:rsidRPr="00164353">
        <w:rPr>
          <w:rFonts w:ascii="Times New Roman" w:hint="eastAsia"/>
          <w:color w:val="000000" w:themeColor="text1"/>
        </w:rPr>
        <w:t>年</w:t>
      </w:r>
      <w:r w:rsidRPr="00164353">
        <w:rPr>
          <w:rFonts w:ascii="Times New Roman" w:hint="eastAsia"/>
          <w:color w:val="000000" w:themeColor="text1"/>
        </w:rPr>
        <w:t>3</w:t>
      </w:r>
      <w:r w:rsidRPr="00164353">
        <w:rPr>
          <w:rFonts w:ascii="Times New Roman" w:hint="eastAsia"/>
          <w:color w:val="000000" w:themeColor="text1"/>
        </w:rPr>
        <w:t>月</w:t>
      </w:r>
      <w:r w:rsidR="001F6534" w:rsidRPr="00164353">
        <w:rPr>
          <w:rFonts w:ascii="Times New Roman" w:hint="eastAsia"/>
          <w:color w:val="000000" w:themeColor="text1"/>
        </w:rPr>
        <w:t>2</w:t>
      </w:r>
      <w:r w:rsidRPr="00164353">
        <w:rPr>
          <w:rFonts w:ascii="Times New Roman" w:hint="eastAsia"/>
          <w:color w:val="000000" w:themeColor="text1"/>
        </w:rPr>
        <w:t>日</w:t>
      </w:r>
      <w:r w:rsidR="001F6534" w:rsidRPr="00164353">
        <w:rPr>
          <w:rFonts w:ascii="Times New Roman" w:hint="eastAsia"/>
          <w:color w:val="000000" w:themeColor="text1"/>
        </w:rPr>
        <w:t>台內園字第</w:t>
      </w:r>
      <w:r w:rsidR="001F6534" w:rsidRPr="00164353">
        <w:rPr>
          <w:rFonts w:ascii="Times New Roman" w:hint="eastAsia"/>
          <w:color w:val="000000" w:themeColor="text1"/>
        </w:rPr>
        <w:t>1151280066</w:t>
      </w:r>
      <w:r w:rsidR="001F6534" w:rsidRPr="00164353">
        <w:rPr>
          <w:rFonts w:ascii="Times New Roman" w:hint="eastAsia"/>
          <w:color w:val="000000" w:themeColor="text1"/>
        </w:rPr>
        <w:t>號</w:t>
      </w:r>
      <w:r w:rsidRPr="00164353">
        <w:rPr>
          <w:rFonts w:ascii="Times New Roman" w:hint="eastAsia"/>
          <w:color w:val="000000" w:themeColor="text1"/>
        </w:rPr>
        <w:t>函</w:t>
      </w:r>
      <w:r w:rsidRPr="00164353">
        <w:rPr>
          <w:rFonts w:ascii="Times New Roman"/>
          <w:color w:val="000000" w:themeColor="text1"/>
        </w:rPr>
        <w:t>。</w:t>
      </w:r>
    </w:p>
  </w:footnote>
  <w:footnote w:id="2">
    <w:p w14:paraId="24C40F37" w14:textId="143E045C" w:rsidR="00944DC1" w:rsidRPr="00164353" w:rsidRDefault="00944DC1" w:rsidP="00944DC1">
      <w:pPr>
        <w:pStyle w:val="aff2"/>
        <w:wordWrap w:val="0"/>
        <w:ind w:left="165" w:hangingChars="75" w:hanging="165"/>
        <w:jc w:val="both"/>
        <w:rPr>
          <w:rFonts w:ascii="Times New Roman"/>
          <w:color w:val="000000" w:themeColor="text1"/>
        </w:rPr>
      </w:pPr>
      <w:r w:rsidRPr="00164353">
        <w:rPr>
          <w:rStyle w:val="aff4"/>
          <w:color w:val="000000" w:themeColor="text1"/>
        </w:rPr>
        <w:footnoteRef/>
      </w:r>
      <w:r w:rsidRPr="00164353">
        <w:rPr>
          <w:rFonts w:ascii="Times New Roman"/>
          <w:color w:val="000000" w:themeColor="text1"/>
        </w:rPr>
        <w:t xml:space="preserve"> </w:t>
      </w:r>
      <w:r w:rsidR="00060922" w:rsidRPr="00164353">
        <w:rPr>
          <w:rFonts w:ascii="Times New Roman"/>
          <w:color w:val="000000" w:themeColor="text1"/>
        </w:rPr>
        <w:t>電子郵件補充資料</w:t>
      </w:r>
      <w:r w:rsidR="00060922" w:rsidRPr="00164353">
        <w:rPr>
          <w:rFonts w:ascii="Times New Roman" w:hint="eastAsia"/>
          <w:color w:val="000000" w:themeColor="text1"/>
        </w:rPr>
        <w:t>：</w:t>
      </w:r>
      <w:r w:rsidR="004872F1" w:rsidRPr="00164353">
        <w:rPr>
          <w:rFonts w:ascii="Times New Roman" w:hint="eastAsia"/>
          <w:color w:val="000000" w:themeColor="text1"/>
        </w:rPr>
        <w:t>國家公園署、觀光署、屏東縣政府、</w:t>
      </w:r>
      <w:r w:rsidR="002A5C86" w:rsidRPr="00164353">
        <w:rPr>
          <w:rFonts w:ascii="Times New Roman" w:hint="eastAsia"/>
          <w:color w:val="000000" w:themeColor="text1"/>
        </w:rPr>
        <w:t>屏東縣</w:t>
      </w:r>
      <w:r w:rsidR="004872F1" w:rsidRPr="00164353">
        <w:rPr>
          <w:rFonts w:ascii="Times New Roman" w:hint="eastAsia"/>
          <w:color w:val="000000" w:themeColor="text1"/>
        </w:rPr>
        <w:t>恆春鎮公所、車城鄉公所、滿州鄉公所等</w:t>
      </w:r>
      <w:r w:rsidR="004872F1" w:rsidRPr="00164353">
        <w:rPr>
          <w:rFonts w:ascii="Times New Roman" w:hint="eastAsia"/>
          <w:color w:val="000000" w:themeColor="text1"/>
        </w:rPr>
        <w:t>6</w:t>
      </w:r>
      <w:r w:rsidR="004872F1" w:rsidRPr="00164353">
        <w:rPr>
          <w:rFonts w:ascii="Times New Roman" w:hint="eastAsia"/>
          <w:color w:val="000000" w:themeColor="text1"/>
        </w:rPr>
        <w:t>個機關</w:t>
      </w:r>
      <w:r w:rsidR="004872F1" w:rsidRPr="00164353">
        <w:rPr>
          <w:rFonts w:ascii="Times New Roman" w:hint="eastAsia"/>
          <w:color w:val="000000" w:themeColor="text1"/>
        </w:rPr>
        <w:t>115</w:t>
      </w:r>
      <w:r w:rsidR="004872F1" w:rsidRPr="00164353">
        <w:rPr>
          <w:rFonts w:ascii="Times New Roman" w:hint="eastAsia"/>
          <w:color w:val="000000" w:themeColor="text1"/>
        </w:rPr>
        <w:t>年</w:t>
      </w:r>
      <w:r w:rsidR="004872F1" w:rsidRPr="00164353">
        <w:rPr>
          <w:rFonts w:ascii="Times New Roman" w:hint="eastAsia"/>
          <w:color w:val="000000" w:themeColor="text1"/>
        </w:rPr>
        <w:t>4</w:t>
      </w:r>
      <w:r w:rsidR="004872F1" w:rsidRPr="00164353">
        <w:rPr>
          <w:rFonts w:ascii="Times New Roman" w:hint="eastAsia"/>
          <w:color w:val="000000" w:themeColor="text1"/>
        </w:rPr>
        <w:t>月</w:t>
      </w:r>
      <w:r w:rsidR="004872F1" w:rsidRPr="00164353">
        <w:rPr>
          <w:rFonts w:ascii="Times New Roman" w:hint="eastAsia"/>
          <w:color w:val="000000" w:themeColor="text1"/>
        </w:rPr>
        <w:t>23</w:t>
      </w:r>
      <w:r w:rsidR="004872F1" w:rsidRPr="00164353">
        <w:rPr>
          <w:rFonts w:ascii="Times New Roman" w:hint="eastAsia"/>
          <w:color w:val="000000" w:themeColor="text1"/>
        </w:rPr>
        <w:t>日履</w:t>
      </w:r>
      <w:proofErr w:type="gramStart"/>
      <w:r w:rsidR="004872F1" w:rsidRPr="00164353">
        <w:rPr>
          <w:rFonts w:ascii="Times New Roman" w:hint="eastAsia"/>
          <w:color w:val="000000" w:themeColor="text1"/>
        </w:rPr>
        <w:t>勘</w:t>
      </w:r>
      <w:proofErr w:type="gramEnd"/>
      <w:r w:rsidR="004872F1" w:rsidRPr="00164353">
        <w:rPr>
          <w:rFonts w:ascii="Times New Roman" w:hint="eastAsia"/>
          <w:color w:val="000000" w:themeColor="text1"/>
        </w:rPr>
        <w:t>簡報</w:t>
      </w:r>
      <w:r w:rsidR="004872F1" w:rsidRPr="00164353">
        <w:rPr>
          <w:rFonts w:ascii="Times New Roman" w:hint="eastAsia"/>
          <w:color w:val="000000" w:themeColor="text1"/>
        </w:rPr>
        <w:t>(</w:t>
      </w:r>
      <w:r w:rsidR="004872F1" w:rsidRPr="00164353">
        <w:rPr>
          <w:rFonts w:ascii="Times New Roman" w:hint="eastAsia"/>
          <w:color w:val="000000" w:themeColor="text1"/>
        </w:rPr>
        <w:t>茲因簡報內容皆有調整，以會議當天電子</w:t>
      </w:r>
      <w:proofErr w:type="gramStart"/>
      <w:r w:rsidR="004872F1" w:rsidRPr="00164353">
        <w:rPr>
          <w:rFonts w:ascii="Times New Roman" w:hint="eastAsia"/>
          <w:color w:val="000000" w:themeColor="text1"/>
        </w:rPr>
        <w:t>檔</w:t>
      </w:r>
      <w:proofErr w:type="gramEnd"/>
      <w:r w:rsidR="004872F1" w:rsidRPr="00164353">
        <w:rPr>
          <w:rFonts w:ascii="Times New Roman" w:hint="eastAsia"/>
          <w:color w:val="000000" w:themeColor="text1"/>
        </w:rPr>
        <w:t>為主</w:t>
      </w:r>
      <w:r w:rsidR="004872F1" w:rsidRPr="00164353">
        <w:rPr>
          <w:rFonts w:ascii="Times New Roman" w:hint="eastAsia"/>
          <w:color w:val="000000" w:themeColor="text1"/>
        </w:rPr>
        <w:t>)</w:t>
      </w:r>
      <w:r w:rsidR="00D12D80" w:rsidRPr="00164353">
        <w:rPr>
          <w:rFonts w:ascii="Times New Roman" w:hint="eastAsia"/>
          <w:color w:val="000000" w:themeColor="text1"/>
        </w:rPr>
        <w:t xml:space="preserve"> </w:t>
      </w:r>
      <w:r w:rsidR="00D12D80" w:rsidRPr="00164353">
        <w:rPr>
          <w:rFonts w:ascii="Times New Roman" w:hint="eastAsia"/>
          <w:color w:val="000000" w:themeColor="text1"/>
        </w:rPr>
        <w:t>；觀光署</w:t>
      </w:r>
      <w:r w:rsidR="00D12D80" w:rsidRPr="00164353">
        <w:rPr>
          <w:rFonts w:ascii="Times New Roman" w:hint="eastAsia"/>
          <w:color w:val="000000" w:themeColor="text1"/>
        </w:rPr>
        <w:t>115</w:t>
      </w:r>
      <w:r w:rsidR="00D12D80" w:rsidRPr="00164353">
        <w:rPr>
          <w:rFonts w:ascii="Times New Roman" w:hint="eastAsia"/>
          <w:color w:val="000000" w:themeColor="text1"/>
        </w:rPr>
        <w:t>年</w:t>
      </w:r>
      <w:r w:rsidR="00D12D80" w:rsidRPr="00164353">
        <w:rPr>
          <w:rFonts w:ascii="Times New Roman" w:hint="eastAsia"/>
          <w:color w:val="000000" w:themeColor="text1"/>
        </w:rPr>
        <w:t>5</w:t>
      </w:r>
      <w:r w:rsidR="00D12D80" w:rsidRPr="00164353">
        <w:rPr>
          <w:rFonts w:ascii="Times New Roman" w:hint="eastAsia"/>
          <w:color w:val="000000" w:themeColor="text1"/>
        </w:rPr>
        <w:t>月</w:t>
      </w:r>
      <w:r w:rsidR="00D12D80" w:rsidRPr="00164353">
        <w:rPr>
          <w:rFonts w:ascii="Times New Roman" w:hint="eastAsia"/>
          <w:color w:val="000000" w:themeColor="text1"/>
        </w:rPr>
        <w:t>20</w:t>
      </w:r>
      <w:r w:rsidR="00D12D80" w:rsidRPr="00164353">
        <w:rPr>
          <w:rFonts w:ascii="Times New Roman" w:hint="eastAsia"/>
          <w:color w:val="000000" w:themeColor="text1"/>
        </w:rPr>
        <w:t>日履</w:t>
      </w:r>
      <w:proofErr w:type="gramStart"/>
      <w:r w:rsidR="00D12D80" w:rsidRPr="00164353">
        <w:rPr>
          <w:rFonts w:ascii="Times New Roman" w:hint="eastAsia"/>
          <w:color w:val="000000" w:themeColor="text1"/>
        </w:rPr>
        <w:t>勘</w:t>
      </w:r>
      <w:proofErr w:type="gramEnd"/>
      <w:r w:rsidR="00D12D80" w:rsidRPr="00164353">
        <w:rPr>
          <w:rFonts w:ascii="Times New Roman" w:hint="eastAsia"/>
          <w:color w:val="000000" w:themeColor="text1"/>
        </w:rPr>
        <w:t>後補充資料。</w:t>
      </w:r>
    </w:p>
  </w:footnote>
  <w:footnote w:id="3">
    <w:p w14:paraId="6523E809" w14:textId="2F5BDF08" w:rsidR="00534793" w:rsidRPr="00164353" w:rsidRDefault="00534793" w:rsidP="00534793">
      <w:pPr>
        <w:pStyle w:val="aff2"/>
        <w:wordWrap w:val="0"/>
        <w:ind w:left="220" w:hangingChars="100" w:hanging="220"/>
        <w:rPr>
          <w:color w:val="000000" w:themeColor="text1"/>
        </w:rPr>
      </w:pPr>
      <w:r w:rsidRPr="00164353">
        <w:rPr>
          <w:rStyle w:val="aff4"/>
          <w:color w:val="000000" w:themeColor="text1"/>
        </w:rPr>
        <w:footnoteRef/>
      </w:r>
      <w:r w:rsidRPr="00164353">
        <w:rPr>
          <w:color w:val="000000" w:themeColor="text1"/>
        </w:rPr>
        <w:t xml:space="preserve"> </w:t>
      </w:r>
      <w:r w:rsidRPr="00164353">
        <w:rPr>
          <w:rFonts w:hint="eastAsia"/>
          <w:color w:val="000000" w:themeColor="text1"/>
        </w:rPr>
        <w:t>資料來源：</w:t>
      </w:r>
      <w:r w:rsidR="00410D3D" w:rsidRPr="00164353">
        <w:rPr>
          <w:rFonts w:hint="eastAsia"/>
          <w:color w:val="000000" w:themeColor="text1"/>
        </w:rPr>
        <w:t>1.</w:t>
      </w:r>
      <w:r w:rsidRPr="00164353">
        <w:rPr>
          <w:rFonts w:ascii="Times New Roman" w:hint="eastAsia"/>
          <w:b/>
          <w:bCs/>
          <w:color w:val="000000" w:themeColor="text1"/>
        </w:rPr>
        <w:t>墾丁旅遊雪崩式下滑</w:t>
      </w:r>
      <w:r w:rsidRPr="00164353">
        <w:rPr>
          <w:rFonts w:ascii="Times New Roman" w:hint="eastAsia"/>
          <w:b/>
          <w:bCs/>
          <w:color w:val="000000" w:themeColor="text1"/>
        </w:rPr>
        <w:t xml:space="preserve"> </w:t>
      </w:r>
      <w:r w:rsidRPr="00164353">
        <w:rPr>
          <w:rFonts w:ascii="Times New Roman" w:hint="eastAsia"/>
          <w:b/>
          <w:bCs/>
          <w:color w:val="000000" w:themeColor="text1"/>
        </w:rPr>
        <w:t>業者</w:t>
      </w:r>
      <w:r w:rsidRPr="00164353">
        <w:rPr>
          <w:rFonts w:ascii="Times New Roman" w:hint="eastAsia"/>
          <w:b/>
          <w:bCs/>
          <w:color w:val="000000" w:themeColor="text1"/>
        </w:rPr>
        <w:t>:</w:t>
      </w:r>
      <w:r w:rsidRPr="00164353">
        <w:rPr>
          <w:rFonts w:ascii="Times New Roman" w:hint="eastAsia"/>
          <w:b/>
          <w:bCs/>
          <w:color w:val="000000" w:themeColor="text1"/>
        </w:rPr>
        <w:t>南灣的海龜比人還多</w:t>
      </w:r>
      <w:r w:rsidRPr="00164353">
        <w:rPr>
          <w:rFonts w:ascii="Times New Roman" w:hint="eastAsia"/>
          <w:color w:val="000000" w:themeColor="text1"/>
        </w:rPr>
        <w:t>，取</w:t>
      </w:r>
      <w:proofErr w:type="gramStart"/>
      <w:r w:rsidRPr="00164353">
        <w:rPr>
          <w:rFonts w:ascii="Times New Roman" w:hint="eastAsia"/>
          <w:color w:val="000000" w:themeColor="text1"/>
        </w:rPr>
        <w:t>自</w:t>
      </w:r>
      <w:proofErr w:type="gramEnd"/>
      <w:r w:rsidRPr="00164353">
        <w:rPr>
          <w:rFonts w:ascii="Times New Roman" w:hint="eastAsia"/>
          <w:color w:val="000000" w:themeColor="text1"/>
        </w:rPr>
        <w:t>：</w:t>
      </w:r>
      <w:r w:rsidR="00410D3D" w:rsidRPr="00164353">
        <w:rPr>
          <w:rFonts w:ascii="Times New Roman"/>
          <w:color w:val="000000" w:themeColor="text1"/>
        </w:rPr>
        <w:t>https://tw.news.yahoo.com/%E5%A2%BE%E4%B8%81%E6%97%85%E9%81%8A%E9%9B%AA%E5%B4%A9%E5%BC%8F%E4%B8%8B%E6%BB%91-%E6%A5%AD%E8%80%85-%E5%8D%97%E7%81%A3%E7%9A%84%E6%B5%B7%E9%BE%9C%E6%AF%94%E4%BA%BA%E9%82%84%E5%A4%9A-044302871.html</w:t>
      </w:r>
      <w:r w:rsidR="00410D3D" w:rsidRPr="00164353">
        <w:rPr>
          <w:rFonts w:ascii="Times New Roman" w:hint="eastAsia"/>
          <w:color w:val="000000" w:themeColor="text1"/>
        </w:rPr>
        <w:t>。</w:t>
      </w:r>
      <w:r w:rsidR="00410D3D" w:rsidRPr="00164353">
        <w:rPr>
          <w:rFonts w:ascii="Times New Roman" w:hint="eastAsia"/>
          <w:color w:val="000000" w:themeColor="text1"/>
        </w:rPr>
        <w:t>2.</w:t>
      </w:r>
      <w:r w:rsidR="00F44876" w:rsidRPr="00164353">
        <w:rPr>
          <w:rFonts w:ascii="Times New Roman" w:hint="eastAsia"/>
          <w:b/>
          <w:bCs/>
          <w:color w:val="000000" w:themeColor="text1"/>
        </w:rPr>
        <w:t>墾丁觀光人數雪崩式下跌</w:t>
      </w:r>
      <w:r w:rsidR="00F44876" w:rsidRPr="00164353">
        <w:rPr>
          <w:rFonts w:ascii="Times New Roman" w:hint="eastAsia"/>
          <w:b/>
          <w:bCs/>
          <w:color w:val="000000" w:themeColor="text1"/>
        </w:rPr>
        <w:t xml:space="preserve"> </w:t>
      </w:r>
      <w:proofErr w:type="gramStart"/>
      <w:r w:rsidR="00F44876" w:rsidRPr="00164353">
        <w:rPr>
          <w:rFonts w:ascii="Times New Roman" w:hint="eastAsia"/>
          <w:b/>
          <w:bCs/>
          <w:color w:val="000000" w:themeColor="text1"/>
        </w:rPr>
        <w:t>他揭</w:t>
      </w:r>
      <w:proofErr w:type="gramEnd"/>
      <w:r w:rsidR="00F44876" w:rsidRPr="00164353">
        <w:rPr>
          <w:rFonts w:ascii="Times New Roman" w:hint="eastAsia"/>
          <w:b/>
          <w:bCs/>
          <w:color w:val="000000" w:themeColor="text1"/>
        </w:rPr>
        <w:t>3</w:t>
      </w:r>
      <w:r w:rsidR="00F44876" w:rsidRPr="00164353">
        <w:rPr>
          <w:rFonts w:ascii="Times New Roman" w:hint="eastAsia"/>
          <w:b/>
          <w:bCs/>
          <w:color w:val="000000" w:themeColor="text1"/>
        </w:rPr>
        <w:t>原因「寧倒閉也</w:t>
      </w:r>
      <w:proofErr w:type="gramStart"/>
      <w:r w:rsidR="00F44876" w:rsidRPr="00164353">
        <w:rPr>
          <w:rFonts w:ascii="Times New Roman" w:hint="eastAsia"/>
          <w:b/>
          <w:bCs/>
          <w:color w:val="000000" w:themeColor="text1"/>
        </w:rPr>
        <w:t>不</w:t>
      </w:r>
      <w:proofErr w:type="gramEnd"/>
      <w:r w:rsidR="00F44876" w:rsidRPr="00164353">
        <w:rPr>
          <w:rFonts w:ascii="Times New Roman" w:hint="eastAsia"/>
          <w:b/>
          <w:bCs/>
          <w:color w:val="000000" w:themeColor="text1"/>
        </w:rPr>
        <w:t>降價」</w:t>
      </w:r>
      <w:r w:rsidR="00F44876" w:rsidRPr="00164353">
        <w:rPr>
          <w:rFonts w:ascii="Times New Roman" w:hint="eastAsia"/>
          <w:color w:val="000000" w:themeColor="text1"/>
        </w:rPr>
        <w:t>，取</w:t>
      </w:r>
      <w:proofErr w:type="gramStart"/>
      <w:r w:rsidR="00F44876" w:rsidRPr="00164353">
        <w:rPr>
          <w:rFonts w:ascii="Times New Roman" w:hint="eastAsia"/>
          <w:color w:val="000000" w:themeColor="text1"/>
        </w:rPr>
        <w:t>自</w:t>
      </w:r>
      <w:proofErr w:type="gramEnd"/>
      <w:r w:rsidR="00F44876" w:rsidRPr="00164353">
        <w:rPr>
          <w:rFonts w:ascii="Times New Roman" w:hint="eastAsia"/>
          <w:color w:val="000000" w:themeColor="text1"/>
        </w:rPr>
        <w:t>：</w:t>
      </w:r>
      <w:r w:rsidR="00F44876" w:rsidRPr="00164353">
        <w:rPr>
          <w:rFonts w:ascii="Times New Roman"/>
          <w:color w:val="000000" w:themeColor="text1"/>
        </w:rPr>
        <w:t>https://news.ebc.net.tw/news/living/533077</w:t>
      </w:r>
      <w:r w:rsidR="00F44876" w:rsidRPr="00164353">
        <w:rPr>
          <w:rFonts w:ascii="Times New Roman" w:hint="eastAsia"/>
          <w:color w:val="000000" w:themeColor="text1"/>
        </w:rPr>
        <w:t>。</w:t>
      </w:r>
    </w:p>
  </w:footnote>
  <w:footnote w:id="4">
    <w:p w14:paraId="5214EF4A" w14:textId="1C44E074" w:rsidR="00F44876" w:rsidRPr="00164353" w:rsidRDefault="00F44876" w:rsidP="00F44876">
      <w:pPr>
        <w:pStyle w:val="aff2"/>
        <w:wordWrap w:val="0"/>
        <w:ind w:left="220" w:hangingChars="100" w:hanging="220"/>
        <w:rPr>
          <w:color w:val="000000" w:themeColor="text1"/>
        </w:rPr>
      </w:pPr>
      <w:r w:rsidRPr="00164353">
        <w:rPr>
          <w:rStyle w:val="aff4"/>
          <w:color w:val="000000" w:themeColor="text1"/>
        </w:rPr>
        <w:footnoteRef/>
      </w:r>
      <w:r w:rsidRPr="00164353">
        <w:rPr>
          <w:color w:val="000000" w:themeColor="text1"/>
        </w:rPr>
        <w:t xml:space="preserve"> </w:t>
      </w:r>
      <w:r w:rsidRPr="00164353">
        <w:rPr>
          <w:rFonts w:hint="eastAsia"/>
          <w:color w:val="000000" w:themeColor="text1"/>
        </w:rPr>
        <w:t>資料來源：觀光署行政資訊網，取</w:t>
      </w:r>
      <w:proofErr w:type="gramStart"/>
      <w:r w:rsidRPr="00164353">
        <w:rPr>
          <w:rFonts w:hint="eastAsia"/>
          <w:color w:val="000000" w:themeColor="text1"/>
        </w:rPr>
        <w:t>自</w:t>
      </w:r>
      <w:proofErr w:type="gramEnd"/>
      <w:r w:rsidRPr="00164353">
        <w:rPr>
          <w:rFonts w:hint="eastAsia"/>
          <w:color w:val="000000" w:themeColor="text1"/>
        </w:rPr>
        <w:t>：</w:t>
      </w:r>
      <w:r w:rsidRPr="00164353">
        <w:rPr>
          <w:color w:val="000000" w:themeColor="text1"/>
        </w:rPr>
        <w:t>https://admin.taiwan.net.tw/upload/contentFile/auser/b/doublep/double.htm?no=120</w:t>
      </w:r>
    </w:p>
  </w:footnote>
  <w:footnote w:id="5">
    <w:p w14:paraId="4E0EA3E6" w14:textId="77777777" w:rsidR="009F4D66" w:rsidRPr="00164353" w:rsidRDefault="009F4D66" w:rsidP="009F4D66">
      <w:pPr>
        <w:pStyle w:val="aff2"/>
        <w:wordWrap w:val="0"/>
        <w:ind w:left="198" w:hangingChars="90" w:hanging="198"/>
        <w:rPr>
          <w:color w:val="000000" w:themeColor="text1"/>
        </w:rPr>
      </w:pPr>
      <w:r w:rsidRPr="00164353">
        <w:rPr>
          <w:rStyle w:val="aff4"/>
          <w:color w:val="000000" w:themeColor="text1"/>
        </w:rPr>
        <w:footnoteRef/>
      </w:r>
      <w:r w:rsidRPr="00164353">
        <w:rPr>
          <w:color w:val="000000" w:themeColor="text1"/>
        </w:rPr>
        <w:t xml:space="preserve"> </w:t>
      </w:r>
      <w:r w:rsidRPr="00164353">
        <w:rPr>
          <w:rFonts w:hint="eastAsia"/>
          <w:color w:val="000000" w:themeColor="text1"/>
        </w:rPr>
        <w:t>資料來源：墾管處各年度各遊憩區遊客人數總計資料，取自網址：</w:t>
      </w:r>
      <w:r w:rsidRPr="00164353">
        <w:rPr>
          <w:color w:val="000000" w:themeColor="text1"/>
        </w:rPr>
        <w:t>https://www.ktnp.gov.tw/News.aspx?n=228F1362E45E0B89&amp;sms=830F4DD99E91DBB7</w:t>
      </w:r>
      <w:r w:rsidRPr="00164353">
        <w:rPr>
          <w:rFonts w:hint="eastAsia"/>
          <w:color w:val="000000" w:themeColor="text1"/>
        </w:rPr>
        <w:t>。</w:t>
      </w:r>
    </w:p>
  </w:footnote>
  <w:footnote w:id="6">
    <w:p w14:paraId="511FDF95" w14:textId="77777777" w:rsidR="00C26F70" w:rsidRPr="00164353" w:rsidRDefault="00C26F70" w:rsidP="00C26F70">
      <w:pPr>
        <w:pStyle w:val="aff2"/>
        <w:rPr>
          <w:color w:val="000000" w:themeColor="text1"/>
        </w:rPr>
      </w:pPr>
      <w:r w:rsidRPr="00164353">
        <w:rPr>
          <w:rStyle w:val="aff4"/>
          <w:color w:val="000000" w:themeColor="text1"/>
        </w:rPr>
        <w:footnoteRef/>
      </w:r>
      <w:r w:rsidRPr="00164353">
        <w:rPr>
          <w:color w:val="000000" w:themeColor="text1"/>
        </w:rPr>
        <w:t xml:space="preserve"> </w:t>
      </w:r>
      <w:r w:rsidRPr="00164353">
        <w:rPr>
          <w:rFonts w:hint="eastAsia"/>
          <w:color w:val="000000" w:themeColor="text1"/>
        </w:rPr>
        <w:t>參考資料：：</w:t>
      </w:r>
      <w:r w:rsidRPr="00164353">
        <w:rPr>
          <w:rFonts w:hAnsi="標楷體" w:hint="eastAsia"/>
          <w:color w:val="000000" w:themeColor="text1"/>
        </w:rPr>
        <w:t>107年1月9日監察院交通及採購委員會第5屆第42次會議決議派查</w:t>
      </w:r>
      <w:proofErr w:type="gramStart"/>
      <w:r w:rsidRPr="00164353">
        <w:rPr>
          <w:rFonts w:hAnsi="標楷體" w:hint="eastAsia"/>
          <w:color w:val="000000" w:themeColor="text1"/>
        </w:rPr>
        <w:t>（</w:t>
      </w:r>
      <w:proofErr w:type="gramEnd"/>
      <w:r w:rsidRPr="00164353">
        <w:rPr>
          <w:rFonts w:hAnsi="標楷體" w:hint="eastAsia"/>
          <w:color w:val="000000" w:themeColor="text1"/>
        </w:rPr>
        <w:t>派查文號：107年1月15日院</w:t>
      </w:r>
      <w:proofErr w:type="gramStart"/>
      <w:r w:rsidRPr="00164353">
        <w:rPr>
          <w:rFonts w:hAnsi="標楷體" w:hint="eastAsia"/>
          <w:color w:val="000000" w:themeColor="text1"/>
        </w:rPr>
        <w:t>台調壹字</w:t>
      </w:r>
      <w:proofErr w:type="gramEnd"/>
      <w:r w:rsidRPr="00164353">
        <w:rPr>
          <w:rFonts w:hAnsi="標楷體" w:hint="eastAsia"/>
          <w:color w:val="000000" w:themeColor="text1"/>
        </w:rPr>
        <w:t>第1070800018號</w:t>
      </w:r>
      <w:proofErr w:type="gramStart"/>
      <w:r w:rsidRPr="00164353">
        <w:rPr>
          <w:rFonts w:hAnsi="標楷體" w:hint="eastAsia"/>
          <w:color w:val="000000" w:themeColor="text1"/>
        </w:rPr>
        <w:t>）</w:t>
      </w:r>
      <w:proofErr w:type="gramEnd"/>
      <w:r w:rsidRPr="00164353">
        <w:rPr>
          <w:rFonts w:hAnsi="標楷體" w:hint="eastAsia"/>
          <w:color w:val="000000" w:themeColor="text1"/>
        </w:rPr>
        <w:t>，</w:t>
      </w:r>
      <w:r w:rsidRPr="00164353">
        <w:rPr>
          <w:rFonts w:hint="eastAsia"/>
          <w:color w:val="000000" w:themeColor="text1"/>
        </w:rPr>
        <w:t>「建構整體交通網絡整合多元產業提升觀光產值之</w:t>
      </w:r>
      <w:proofErr w:type="gramStart"/>
      <w:r w:rsidRPr="00164353">
        <w:rPr>
          <w:rFonts w:hint="eastAsia"/>
          <w:color w:val="000000" w:themeColor="text1"/>
        </w:rPr>
        <w:t>探析通案</w:t>
      </w:r>
      <w:proofErr w:type="gramEnd"/>
      <w:r w:rsidRPr="00164353">
        <w:rPr>
          <w:rFonts w:hint="eastAsia"/>
          <w:color w:val="000000" w:themeColor="text1"/>
        </w:rPr>
        <w:t>性案件調查研究報告」，同年1</w:t>
      </w:r>
      <w:r w:rsidRPr="00164353">
        <w:rPr>
          <w:color w:val="000000" w:themeColor="text1"/>
        </w:rPr>
        <w:t>2</w:t>
      </w:r>
      <w:r w:rsidRPr="00164353">
        <w:rPr>
          <w:rFonts w:hint="eastAsia"/>
          <w:color w:val="000000" w:themeColor="text1"/>
        </w:rPr>
        <w:t>月1</w:t>
      </w:r>
      <w:r w:rsidRPr="00164353">
        <w:rPr>
          <w:color w:val="000000" w:themeColor="text1"/>
        </w:rPr>
        <w:t>1</w:t>
      </w:r>
      <w:r w:rsidRPr="00164353">
        <w:rPr>
          <w:rFonts w:hint="eastAsia"/>
          <w:color w:val="000000" w:themeColor="text1"/>
        </w:rPr>
        <w:t>日</w:t>
      </w:r>
      <w:r w:rsidRPr="00164353">
        <w:rPr>
          <w:rFonts w:hAnsi="標楷體" w:hint="eastAsia"/>
          <w:color w:val="000000" w:themeColor="text1"/>
        </w:rPr>
        <w:t>交通及採購委員會第5屆第53次會議審議通過。</w:t>
      </w:r>
    </w:p>
  </w:footnote>
  <w:footnote w:id="7">
    <w:p w14:paraId="3C508723" w14:textId="77777777" w:rsidR="00D6267D" w:rsidRPr="00164353" w:rsidRDefault="00D6267D" w:rsidP="00D6267D">
      <w:pPr>
        <w:pStyle w:val="aff2"/>
        <w:ind w:left="220" w:hangingChars="100" w:hanging="220"/>
        <w:jc w:val="both"/>
        <w:rPr>
          <w:color w:val="000000" w:themeColor="text1"/>
        </w:rPr>
      </w:pPr>
      <w:r w:rsidRPr="00164353">
        <w:rPr>
          <w:rStyle w:val="aff4"/>
          <w:color w:val="000000" w:themeColor="text1"/>
        </w:rPr>
        <w:footnoteRef/>
      </w:r>
      <w:r w:rsidRPr="00164353">
        <w:rPr>
          <w:color w:val="000000" w:themeColor="text1"/>
        </w:rPr>
        <w:t xml:space="preserve"> </w:t>
      </w:r>
      <w:r w:rsidRPr="00164353">
        <w:rPr>
          <w:rFonts w:hint="eastAsia"/>
          <w:color w:val="000000" w:themeColor="text1"/>
        </w:rPr>
        <w:t>依據「北回之巔旗艦計畫</w:t>
      </w:r>
      <w:proofErr w:type="gramStart"/>
      <w:r w:rsidRPr="00164353">
        <w:rPr>
          <w:rFonts w:hint="eastAsia"/>
          <w:color w:val="000000" w:themeColor="text1"/>
        </w:rPr>
        <w:t>—</w:t>
      </w:r>
      <w:proofErr w:type="gramEnd"/>
      <w:r w:rsidRPr="00164353">
        <w:rPr>
          <w:rFonts w:hint="eastAsia"/>
          <w:color w:val="000000" w:themeColor="text1"/>
        </w:rPr>
        <w:t>半島風華觀光亮點計畫」申請須知及執行注意事項之審查程序規定，各行動計畫或預算書圖未經觀光署審查，或未依規定辦理審查及先行發包者，其經費由屏東縣政府自籌經費辦理。</w:t>
      </w:r>
    </w:p>
  </w:footnote>
  <w:footnote w:id="8">
    <w:p w14:paraId="6BA42F0F" w14:textId="77777777" w:rsidR="00891C22" w:rsidRPr="00164353" w:rsidRDefault="00891C22" w:rsidP="00891C22">
      <w:pPr>
        <w:pStyle w:val="aff2"/>
        <w:ind w:left="220" w:hangingChars="100" w:hanging="220"/>
        <w:jc w:val="both"/>
        <w:rPr>
          <w:color w:val="000000" w:themeColor="text1"/>
        </w:rPr>
      </w:pPr>
      <w:r w:rsidRPr="00164353">
        <w:rPr>
          <w:rStyle w:val="aff4"/>
          <w:color w:val="000000" w:themeColor="text1"/>
        </w:rPr>
        <w:footnoteRef/>
      </w:r>
      <w:r w:rsidRPr="00164353">
        <w:rPr>
          <w:color w:val="000000" w:themeColor="text1"/>
        </w:rPr>
        <w:t xml:space="preserve"> </w:t>
      </w:r>
      <w:r w:rsidRPr="00164353">
        <w:rPr>
          <w:rFonts w:hint="eastAsia"/>
          <w:color w:val="000000" w:themeColor="text1"/>
        </w:rPr>
        <w:t>依據「北回之巔旗艦計畫</w:t>
      </w:r>
      <w:proofErr w:type="gramStart"/>
      <w:r w:rsidRPr="00164353">
        <w:rPr>
          <w:rFonts w:hint="eastAsia"/>
          <w:color w:val="000000" w:themeColor="text1"/>
        </w:rPr>
        <w:t>—</w:t>
      </w:r>
      <w:proofErr w:type="gramEnd"/>
      <w:r w:rsidRPr="00164353">
        <w:rPr>
          <w:rFonts w:hint="eastAsia"/>
          <w:color w:val="000000" w:themeColor="text1"/>
        </w:rPr>
        <w:t>半島風華觀光亮點計畫」申請須知及執行注意事項之審查程序規定，各行動計畫或預算書圖未經觀光署審查，或未依規定辦理審查及先行發包者，其經費由屏東縣政府自籌經費辦理。</w:t>
      </w:r>
    </w:p>
  </w:footnote>
  <w:footnote w:id="9">
    <w:p w14:paraId="7C40FFCB" w14:textId="7ACDD132" w:rsidR="00BA1B7D" w:rsidRPr="00164353" w:rsidRDefault="00BA1B7D" w:rsidP="002755E4">
      <w:pPr>
        <w:pStyle w:val="aff2"/>
        <w:wordWrap w:val="0"/>
        <w:ind w:left="220" w:hangingChars="100" w:hanging="220"/>
        <w:rPr>
          <w:color w:val="000000" w:themeColor="text1"/>
        </w:rPr>
      </w:pPr>
      <w:r w:rsidRPr="00164353">
        <w:rPr>
          <w:rStyle w:val="aff4"/>
          <w:color w:val="000000" w:themeColor="text1"/>
        </w:rPr>
        <w:footnoteRef/>
      </w:r>
      <w:r w:rsidRPr="00164353">
        <w:rPr>
          <w:color w:val="000000" w:themeColor="text1"/>
        </w:rPr>
        <w:t xml:space="preserve"> </w:t>
      </w:r>
      <w:r w:rsidRPr="00164353">
        <w:rPr>
          <w:rFonts w:hint="eastAsia"/>
          <w:color w:val="000000" w:themeColor="text1"/>
        </w:rPr>
        <w:t>1.</w:t>
      </w:r>
      <w:r w:rsidRPr="00164353">
        <w:rPr>
          <w:color w:val="000000" w:themeColor="text1"/>
        </w:rPr>
        <w:t>李晶</w:t>
      </w:r>
      <w:proofErr w:type="gramStart"/>
      <w:r w:rsidRPr="00164353">
        <w:rPr>
          <w:color w:val="000000" w:themeColor="text1"/>
        </w:rPr>
        <w:t>晶</w:t>
      </w:r>
      <w:proofErr w:type="gramEnd"/>
      <w:r w:rsidRPr="00164353">
        <w:rPr>
          <w:color w:val="000000" w:themeColor="text1"/>
        </w:rPr>
        <w:t>（2018）</w:t>
      </w:r>
      <w:r w:rsidR="00501488">
        <w:rPr>
          <w:rFonts w:hint="eastAsia"/>
          <w:color w:val="000000" w:themeColor="text1"/>
        </w:rPr>
        <w:t>，</w:t>
      </w:r>
      <w:r w:rsidRPr="00164353">
        <w:rPr>
          <w:color w:val="000000" w:themeColor="text1"/>
        </w:rPr>
        <w:t>《觀光運輸與旅遊發展》</w:t>
      </w:r>
      <w:r w:rsidR="002755E4" w:rsidRPr="00164353">
        <w:rPr>
          <w:rFonts w:hint="eastAsia"/>
          <w:color w:val="000000" w:themeColor="text1"/>
        </w:rPr>
        <w:t>，</w:t>
      </w:r>
      <w:r w:rsidRPr="00164353">
        <w:rPr>
          <w:color w:val="000000" w:themeColor="text1"/>
        </w:rPr>
        <w:t>華立圖書</w:t>
      </w:r>
      <w:r w:rsidRPr="00164353">
        <w:rPr>
          <w:rFonts w:hint="eastAsia"/>
          <w:color w:val="000000" w:themeColor="text1"/>
        </w:rPr>
        <w:t>。2.</w:t>
      </w:r>
      <w:r w:rsidRPr="00164353">
        <w:rPr>
          <w:color w:val="000000" w:themeColor="text1"/>
        </w:rPr>
        <w:t>張學孔、黃台生（2010）</w:t>
      </w:r>
      <w:r w:rsidR="002755E4" w:rsidRPr="00164353">
        <w:rPr>
          <w:rFonts w:hint="eastAsia"/>
          <w:color w:val="000000" w:themeColor="text1"/>
        </w:rPr>
        <w:t>，</w:t>
      </w:r>
      <w:r w:rsidRPr="00164353">
        <w:rPr>
          <w:color w:val="000000" w:themeColor="text1"/>
        </w:rPr>
        <w:t>〈觀光地區交通系統規劃之研究〉，《運輸計劃季刊》，39（3），251-276。</w:t>
      </w:r>
      <w:r w:rsidRPr="00164353">
        <w:rPr>
          <w:rFonts w:hint="eastAsia"/>
          <w:color w:val="000000" w:themeColor="text1"/>
        </w:rPr>
        <w:t>3.</w:t>
      </w:r>
      <w:r w:rsidR="002755E4" w:rsidRPr="00164353">
        <w:rPr>
          <w:color w:val="000000" w:themeColor="text1"/>
        </w:rPr>
        <w:t>方偉達（2006）</w:t>
      </w:r>
      <w:r w:rsidR="002755E4" w:rsidRPr="00164353">
        <w:rPr>
          <w:rFonts w:hint="eastAsia"/>
          <w:color w:val="000000" w:themeColor="text1"/>
        </w:rPr>
        <w:t>，</w:t>
      </w:r>
      <w:r w:rsidR="002755E4" w:rsidRPr="00164353">
        <w:rPr>
          <w:color w:val="000000" w:themeColor="text1"/>
        </w:rPr>
        <w:t>《永續區域規劃與管理》</w:t>
      </w:r>
      <w:r w:rsidR="002755E4" w:rsidRPr="00164353">
        <w:rPr>
          <w:rFonts w:hint="eastAsia"/>
          <w:color w:val="000000" w:themeColor="text1"/>
        </w:rPr>
        <w:t>，</w:t>
      </w:r>
      <w:r w:rsidR="002755E4" w:rsidRPr="00164353">
        <w:rPr>
          <w:color w:val="000000" w:themeColor="text1"/>
        </w:rPr>
        <w:t>五南圖書出版股份有限公司。</w:t>
      </w:r>
      <w:r w:rsidRPr="00164353">
        <w:rPr>
          <w:rFonts w:hint="eastAsia"/>
          <w:color w:val="000000" w:themeColor="text1"/>
        </w:rPr>
        <w:t>4.</w:t>
      </w:r>
      <w:r w:rsidRPr="00164353">
        <w:rPr>
          <w:color w:val="000000" w:themeColor="text1"/>
        </w:rPr>
        <w:t>李貽鴻（2008）</w:t>
      </w:r>
      <w:r w:rsidR="002755E4" w:rsidRPr="00164353">
        <w:rPr>
          <w:rFonts w:hint="eastAsia"/>
          <w:color w:val="000000" w:themeColor="text1"/>
        </w:rPr>
        <w:t>，</w:t>
      </w:r>
      <w:r w:rsidRPr="00164353">
        <w:rPr>
          <w:color w:val="000000" w:themeColor="text1"/>
        </w:rPr>
        <w:t>《觀光學概論》</w:t>
      </w:r>
      <w:r w:rsidR="002755E4" w:rsidRPr="00164353">
        <w:rPr>
          <w:rFonts w:hint="eastAsia"/>
          <w:color w:val="000000" w:themeColor="text1"/>
        </w:rPr>
        <w:t>，</w:t>
      </w:r>
      <w:r w:rsidRPr="00164353">
        <w:rPr>
          <w:color w:val="000000" w:themeColor="text1"/>
        </w:rPr>
        <w:t>五南圖書出版股份有限公司。</w:t>
      </w:r>
      <w:r w:rsidRPr="00164353">
        <w:rPr>
          <w:rFonts w:hint="eastAsia"/>
          <w:color w:val="000000" w:themeColor="text1"/>
        </w:rPr>
        <w:t>5.</w:t>
      </w:r>
      <w:r w:rsidRPr="00164353">
        <w:rPr>
          <w:color w:val="000000" w:themeColor="text1"/>
        </w:rPr>
        <w:t>方偉達（2014）</w:t>
      </w:r>
      <w:r w:rsidR="00501488">
        <w:rPr>
          <w:rFonts w:hint="eastAsia"/>
          <w:color w:val="000000" w:themeColor="text1"/>
        </w:rPr>
        <w:t>，</w:t>
      </w:r>
      <w:r w:rsidRPr="00164353">
        <w:rPr>
          <w:color w:val="000000" w:themeColor="text1"/>
        </w:rPr>
        <w:t>《休閒設施管理》</w:t>
      </w:r>
      <w:r w:rsidR="00501488">
        <w:rPr>
          <w:rFonts w:hint="eastAsia"/>
          <w:color w:val="000000" w:themeColor="text1"/>
        </w:rPr>
        <w:t>，</w:t>
      </w:r>
      <w:r w:rsidRPr="00164353">
        <w:rPr>
          <w:color w:val="000000" w:themeColor="text1"/>
        </w:rPr>
        <w:t>華都文化。</w:t>
      </w:r>
    </w:p>
  </w:footnote>
  <w:footnote w:id="10">
    <w:p w14:paraId="0AA5A1E1" w14:textId="56F841F7" w:rsidR="00503DC4" w:rsidRPr="00164353" w:rsidRDefault="00503DC4" w:rsidP="00503DC4">
      <w:pPr>
        <w:pStyle w:val="aff2"/>
        <w:ind w:left="198" w:hangingChars="90" w:hanging="198"/>
        <w:rPr>
          <w:color w:val="000000" w:themeColor="text1"/>
        </w:rPr>
      </w:pPr>
      <w:r w:rsidRPr="00164353">
        <w:rPr>
          <w:rStyle w:val="aff4"/>
          <w:color w:val="000000" w:themeColor="text1"/>
        </w:rPr>
        <w:footnoteRef/>
      </w:r>
      <w:r w:rsidRPr="00164353">
        <w:rPr>
          <w:color w:val="000000" w:themeColor="text1"/>
        </w:rPr>
        <w:t xml:space="preserve"> </w:t>
      </w:r>
      <w:r w:rsidRPr="00164353">
        <w:rPr>
          <w:rFonts w:hint="eastAsia"/>
          <w:color w:val="000000" w:themeColor="text1"/>
        </w:rPr>
        <w:t>1.顏淑玲、陳美惠、陳麗琴、吳佩玲（2016），鄉村生態旅遊永續發展關鍵評估指標之研究，《林業研究季刊》，38（4），271</w:t>
      </w:r>
      <w:proofErr w:type="gramStart"/>
      <w:r w:rsidRPr="00164353">
        <w:rPr>
          <w:rFonts w:hint="eastAsia"/>
          <w:color w:val="000000" w:themeColor="text1"/>
        </w:rPr>
        <w:t>–</w:t>
      </w:r>
      <w:proofErr w:type="gramEnd"/>
      <w:r w:rsidRPr="00164353">
        <w:rPr>
          <w:rFonts w:hint="eastAsia"/>
          <w:color w:val="000000" w:themeColor="text1"/>
        </w:rPr>
        <w:t>281。2.薛國權（2012），《四重溪溫泉遊憩區環境承載量評估》，嘉南藥理科技大學環境工程與科學系。3.王鑫（2000），「生態旅遊與生態觀光」，中華民國自然步道協會「推動永續生態觀光研討會論文集」。4.</w:t>
      </w:r>
      <w:r w:rsidR="002755E4" w:rsidRPr="00164353">
        <w:rPr>
          <w:color w:val="000000" w:themeColor="text1"/>
        </w:rPr>
        <w:t>李貽鴻（2008）</w:t>
      </w:r>
      <w:r w:rsidR="002755E4" w:rsidRPr="00164353">
        <w:rPr>
          <w:rFonts w:hint="eastAsia"/>
          <w:color w:val="000000" w:themeColor="text1"/>
        </w:rPr>
        <w:t>，</w:t>
      </w:r>
      <w:r w:rsidR="002755E4" w:rsidRPr="00164353">
        <w:rPr>
          <w:color w:val="000000" w:themeColor="text1"/>
        </w:rPr>
        <w:t>《觀光學概論》</w:t>
      </w:r>
      <w:r w:rsidR="002755E4" w:rsidRPr="00164353">
        <w:rPr>
          <w:rFonts w:hint="eastAsia"/>
          <w:color w:val="000000" w:themeColor="text1"/>
        </w:rPr>
        <w:t>，</w:t>
      </w:r>
      <w:r w:rsidR="002755E4" w:rsidRPr="00164353">
        <w:rPr>
          <w:color w:val="000000" w:themeColor="text1"/>
        </w:rPr>
        <w:t>五南圖書出版股份有限公司</w:t>
      </w:r>
      <w:r w:rsidRPr="00164353">
        <w:rPr>
          <w:rFonts w:hint="eastAsia"/>
          <w:color w:val="000000" w:themeColor="text1"/>
        </w:rPr>
        <w:t>。5.朱芝緯（2000），「生態旅遊守則之研擬」，中華民國自然步道協會「推動永續生態觀光研討會論文集」。</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14"/>
    <w:multiLevelType w:val="multilevel"/>
    <w:tmpl w:val="FFFFFFFF"/>
    <w:lvl w:ilvl="0">
      <w:start w:val="1"/>
      <w:numFmt w:val="decimal"/>
      <w:lvlText w:val="（%1）"/>
      <w:lvlJc w:val="left"/>
      <w:pPr>
        <w:ind w:left="3557" w:hanging="702"/>
      </w:pPr>
      <w:rPr>
        <w:rFonts w:ascii="標楷體" w:hAnsi="Times New Roman" w:cs="標楷體"/>
        <w:b w:val="0"/>
        <w:bCs w:val="0"/>
        <w:spacing w:val="-22"/>
        <w:w w:val="100"/>
        <w:sz w:val="26"/>
        <w:szCs w:val="26"/>
      </w:rPr>
    </w:lvl>
    <w:lvl w:ilvl="1">
      <w:start w:val="1"/>
      <w:numFmt w:val="decimal"/>
      <w:lvlText w:val="%2."/>
      <w:lvlJc w:val="left"/>
      <w:pPr>
        <w:ind w:left="1931" w:hanging="360"/>
      </w:pPr>
      <w:rPr>
        <w:b w:val="0"/>
        <w:bCs w:val="0"/>
        <w:spacing w:val="0"/>
        <w:w w:val="100"/>
      </w:rPr>
    </w:lvl>
    <w:lvl w:ilvl="2">
      <w:start w:val="1"/>
      <w:numFmt w:val="decimal"/>
      <w:lvlText w:val="%3."/>
      <w:lvlJc w:val="left"/>
      <w:pPr>
        <w:ind w:left="1854" w:hanging="283"/>
      </w:pPr>
      <w:rPr>
        <w:rFonts w:ascii="標楷體" w:hAnsi="Times New Roman" w:cs="標楷體"/>
        <w:b w:val="0"/>
        <w:bCs w:val="0"/>
        <w:spacing w:val="-2"/>
        <w:w w:val="100"/>
        <w:sz w:val="26"/>
        <w:szCs w:val="26"/>
      </w:rPr>
    </w:lvl>
    <w:lvl w:ilvl="3">
      <w:start w:val="2"/>
      <w:numFmt w:val="decimal"/>
      <w:lvlText w:val="%4."/>
      <w:lvlJc w:val="left"/>
      <w:pPr>
        <w:ind w:left="1469" w:hanging="222"/>
      </w:pPr>
      <w:rPr>
        <w:rFonts w:ascii="標楷體" w:hAnsi="Times New Roman" w:cs="標楷體"/>
        <w:b w:val="0"/>
        <w:bCs w:val="0"/>
        <w:spacing w:val="-3"/>
        <w:w w:val="100"/>
        <w:sz w:val="20"/>
        <w:szCs w:val="20"/>
      </w:rPr>
    </w:lvl>
    <w:lvl w:ilvl="4">
      <w:start w:val="1"/>
      <w:numFmt w:val="decimal"/>
      <w:lvlText w:val="%5."/>
      <w:lvlJc w:val="left"/>
      <w:pPr>
        <w:ind w:left="1717" w:hanging="213"/>
      </w:pPr>
      <w:rPr>
        <w:rFonts w:ascii="Times New Roman" w:hAnsi="Times New Roman" w:cs="Times New Roman"/>
        <w:b w:val="0"/>
        <w:bCs w:val="0"/>
        <w:spacing w:val="-4"/>
        <w:w w:val="100"/>
        <w:sz w:val="26"/>
        <w:szCs w:val="26"/>
      </w:rPr>
    </w:lvl>
    <w:lvl w:ilvl="5">
      <w:numFmt w:val="bullet"/>
      <w:lvlText w:val="•"/>
      <w:lvlJc w:val="left"/>
      <w:pPr>
        <w:ind w:left="4834" w:hanging="213"/>
      </w:pPr>
    </w:lvl>
    <w:lvl w:ilvl="6">
      <w:numFmt w:val="bullet"/>
      <w:lvlText w:val="•"/>
      <w:lvlJc w:val="left"/>
      <w:pPr>
        <w:ind w:left="6108" w:hanging="213"/>
      </w:pPr>
    </w:lvl>
    <w:lvl w:ilvl="7">
      <w:numFmt w:val="bullet"/>
      <w:lvlText w:val="•"/>
      <w:lvlJc w:val="left"/>
      <w:pPr>
        <w:ind w:left="7383" w:hanging="213"/>
      </w:pPr>
    </w:lvl>
    <w:lvl w:ilvl="8">
      <w:numFmt w:val="bullet"/>
      <w:lvlText w:val="•"/>
      <w:lvlJc w:val="left"/>
      <w:pPr>
        <w:ind w:left="8657" w:hanging="213"/>
      </w:pPr>
    </w:lvl>
  </w:abstractNum>
  <w:abstractNum w:abstractNumId="1" w15:restartNumberingAfterBreak="0">
    <w:nsid w:val="00000415"/>
    <w:multiLevelType w:val="multilevel"/>
    <w:tmpl w:val="FFFFFFFF"/>
    <w:lvl w:ilvl="0">
      <w:numFmt w:val="bullet"/>
      <w:lvlText w:val=""/>
      <w:lvlJc w:val="left"/>
      <w:pPr>
        <w:ind w:left="425" w:hanging="284"/>
      </w:pPr>
      <w:rPr>
        <w:rFonts w:ascii="Wingdings" w:hAnsi="Wingdings" w:cs="Wingdings"/>
        <w:b w:val="0"/>
        <w:bCs w:val="0"/>
        <w:w w:val="100"/>
        <w:sz w:val="24"/>
        <w:szCs w:val="24"/>
      </w:rPr>
    </w:lvl>
    <w:lvl w:ilvl="1">
      <w:numFmt w:val="bullet"/>
      <w:lvlText w:val="•"/>
      <w:lvlJc w:val="left"/>
      <w:pPr>
        <w:ind w:left="777" w:hanging="284"/>
      </w:pPr>
    </w:lvl>
    <w:lvl w:ilvl="2">
      <w:numFmt w:val="bullet"/>
      <w:lvlText w:val="•"/>
      <w:lvlJc w:val="left"/>
      <w:pPr>
        <w:ind w:left="1135" w:hanging="284"/>
      </w:pPr>
    </w:lvl>
    <w:lvl w:ilvl="3">
      <w:numFmt w:val="bullet"/>
      <w:lvlText w:val="•"/>
      <w:lvlJc w:val="left"/>
      <w:pPr>
        <w:ind w:left="1492" w:hanging="284"/>
      </w:pPr>
    </w:lvl>
    <w:lvl w:ilvl="4">
      <w:numFmt w:val="bullet"/>
      <w:lvlText w:val="•"/>
      <w:lvlJc w:val="left"/>
      <w:pPr>
        <w:ind w:left="1850" w:hanging="284"/>
      </w:pPr>
    </w:lvl>
    <w:lvl w:ilvl="5">
      <w:numFmt w:val="bullet"/>
      <w:lvlText w:val="•"/>
      <w:lvlJc w:val="left"/>
      <w:pPr>
        <w:ind w:left="2208" w:hanging="284"/>
      </w:pPr>
    </w:lvl>
    <w:lvl w:ilvl="6">
      <w:numFmt w:val="bullet"/>
      <w:lvlText w:val="•"/>
      <w:lvlJc w:val="left"/>
      <w:pPr>
        <w:ind w:left="2565" w:hanging="284"/>
      </w:pPr>
    </w:lvl>
    <w:lvl w:ilvl="7">
      <w:numFmt w:val="bullet"/>
      <w:lvlText w:val="•"/>
      <w:lvlJc w:val="left"/>
      <w:pPr>
        <w:ind w:left="2923" w:hanging="284"/>
      </w:pPr>
    </w:lvl>
    <w:lvl w:ilvl="8">
      <w:numFmt w:val="bullet"/>
      <w:lvlText w:val="•"/>
      <w:lvlJc w:val="left"/>
      <w:pPr>
        <w:ind w:left="3280" w:hanging="284"/>
      </w:pPr>
    </w:lvl>
  </w:abstractNum>
  <w:abstractNum w:abstractNumId="2" w15:restartNumberingAfterBreak="0">
    <w:nsid w:val="00000416"/>
    <w:multiLevelType w:val="multilevel"/>
    <w:tmpl w:val="FFFFFFFF"/>
    <w:lvl w:ilvl="0">
      <w:numFmt w:val="bullet"/>
      <w:lvlText w:val=""/>
      <w:lvlJc w:val="left"/>
      <w:pPr>
        <w:ind w:left="425" w:hanging="284"/>
      </w:pPr>
      <w:rPr>
        <w:rFonts w:ascii="Wingdings" w:hAnsi="Wingdings" w:cs="Wingdings"/>
        <w:b w:val="0"/>
        <w:bCs w:val="0"/>
        <w:w w:val="100"/>
        <w:sz w:val="24"/>
        <w:szCs w:val="24"/>
      </w:rPr>
    </w:lvl>
    <w:lvl w:ilvl="1">
      <w:numFmt w:val="bullet"/>
      <w:lvlText w:val="•"/>
      <w:lvlJc w:val="left"/>
      <w:pPr>
        <w:ind w:left="777" w:hanging="284"/>
      </w:pPr>
    </w:lvl>
    <w:lvl w:ilvl="2">
      <w:numFmt w:val="bullet"/>
      <w:lvlText w:val="•"/>
      <w:lvlJc w:val="left"/>
      <w:pPr>
        <w:ind w:left="1135" w:hanging="284"/>
      </w:pPr>
    </w:lvl>
    <w:lvl w:ilvl="3">
      <w:numFmt w:val="bullet"/>
      <w:lvlText w:val="•"/>
      <w:lvlJc w:val="left"/>
      <w:pPr>
        <w:ind w:left="1492" w:hanging="284"/>
      </w:pPr>
    </w:lvl>
    <w:lvl w:ilvl="4">
      <w:numFmt w:val="bullet"/>
      <w:lvlText w:val="•"/>
      <w:lvlJc w:val="left"/>
      <w:pPr>
        <w:ind w:left="1850" w:hanging="284"/>
      </w:pPr>
    </w:lvl>
    <w:lvl w:ilvl="5">
      <w:numFmt w:val="bullet"/>
      <w:lvlText w:val="•"/>
      <w:lvlJc w:val="left"/>
      <w:pPr>
        <w:ind w:left="2208" w:hanging="284"/>
      </w:pPr>
    </w:lvl>
    <w:lvl w:ilvl="6">
      <w:numFmt w:val="bullet"/>
      <w:lvlText w:val="•"/>
      <w:lvlJc w:val="left"/>
      <w:pPr>
        <w:ind w:left="2565" w:hanging="284"/>
      </w:pPr>
    </w:lvl>
    <w:lvl w:ilvl="7">
      <w:numFmt w:val="bullet"/>
      <w:lvlText w:val="•"/>
      <w:lvlJc w:val="left"/>
      <w:pPr>
        <w:ind w:left="2923" w:hanging="284"/>
      </w:pPr>
    </w:lvl>
    <w:lvl w:ilvl="8">
      <w:numFmt w:val="bullet"/>
      <w:lvlText w:val="•"/>
      <w:lvlJc w:val="left"/>
      <w:pPr>
        <w:ind w:left="3280" w:hanging="284"/>
      </w:pPr>
    </w:lvl>
  </w:abstractNum>
  <w:abstractNum w:abstractNumId="3" w15:restartNumberingAfterBreak="0">
    <w:nsid w:val="00000417"/>
    <w:multiLevelType w:val="multilevel"/>
    <w:tmpl w:val="FFFFFFFF"/>
    <w:lvl w:ilvl="0">
      <w:numFmt w:val="bullet"/>
      <w:lvlText w:val=""/>
      <w:lvlJc w:val="left"/>
      <w:pPr>
        <w:ind w:left="425" w:hanging="284"/>
      </w:pPr>
      <w:rPr>
        <w:rFonts w:ascii="Wingdings" w:hAnsi="Wingdings" w:cs="Wingdings"/>
        <w:b w:val="0"/>
        <w:bCs w:val="0"/>
        <w:w w:val="100"/>
        <w:sz w:val="24"/>
        <w:szCs w:val="24"/>
      </w:rPr>
    </w:lvl>
    <w:lvl w:ilvl="1">
      <w:numFmt w:val="bullet"/>
      <w:lvlText w:val="•"/>
      <w:lvlJc w:val="left"/>
      <w:pPr>
        <w:ind w:left="777" w:hanging="284"/>
      </w:pPr>
    </w:lvl>
    <w:lvl w:ilvl="2">
      <w:numFmt w:val="bullet"/>
      <w:lvlText w:val="•"/>
      <w:lvlJc w:val="left"/>
      <w:pPr>
        <w:ind w:left="1135" w:hanging="284"/>
      </w:pPr>
    </w:lvl>
    <w:lvl w:ilvl="3">
      <w:numFmt w:val="bullet"/>
      <w:lvlText w:val="•"/>
      <w:lvlJc w:val="left"/>
      <w:pPr>
        <w:ind w:left="1492" w:hanging="284"/>
      </w:pPr>
    </w:lvl>
    <w:lvl w:ilvl="4">
      <w:numFmt w:val="bullet"/>
      <w:lvlText w:val="•"/>
      <w:lvlJc w:val="left"/>
      <w:pPr>
        <w:ind w:left="1850" w:hanging="284"/>
      </w:pPr>
    </w:lvl>
    <w:lvl w:ilvl="5">
      <w:numFmt w:val="bullet"/>
      <w:lvlText w:val="•"/>
      <w:lvlJc w:val="left"/>
      <w:pPr>
        <w:ind w:left="2208" w:hanging="284"/>
      </w:pPr>
    </w:lvl>
    <w:lvl w:ilvl="6">
      <w:numFmt w:val="bullet"/>
      <w:lvlText w:val="•"/>
      <w:lvlJc w:val="left"/>
      <w:pPr>
        <w:ind w:left="2565" w:hanging="284"/>
      </w:pPr>
    </w:lvl>
    <w:lvl w:ilvl="7">
      <w:numFmt w:val="bullet"/>
      <w:lvlText w:val="•"/>
      <w:lvlJc w:val="left"/>
      <w:pPr>
        <w:ind w:left="2923" w:hanging="284"/>
      </w:pPr>
    </w:lvl>
    <w:lvl w:ilvl="8">
      <w:numFmt w:val="bullet"/>
      <w:lvlText w:val="•"/>
      <w:lvlJc w:val="left"/>
      <w:pPr>
        <w:ind w:left="3280" w:hanging="284"/>
      </w:pPr>
    </w:lvl>
  </w:abstractNum>
  <w:abstractNum w:abstractNumId="4" w15:restartNumberingAfterBreak="0">
    <w:nsid w:val="00000418"/>
    <w:multiLevelType w:val="multilevel"/>
    <w:tmpl w:val="FFFFFFFF"/>
    <w:lvl w:ilvl="0">
      <w:numFmt w:val="bullet"/>
      <w:lvlText w:val=""/>
      <w:lvlJc w:val="left"/>
      <w:pPr>
        <w:ind w:left="425" w:hanging="284"/>
      </w:pPr>
      <w:rPr>
        <w:rFonts w:ascii="Wingdings" w:hAnsi="Wingdings" w:cs="Wingdings"/>
        <w:b w:val="0"/>
        <w:bCs w:val="0"/>
        <w:w w:val="100"/>
        <w:sz w:val="24"/>
        <w:szCs w:val="24"/>
      </w:rPr>
    </w:lvl>
    <w:lvl w:ilvl="1">
      <w:numFmt w:val="bullet"/>
      <w:lvlText w:val="•"/>
      <w:lvlJc w:val="left"/>
      <w:pPr>
        <w:ind w:left="777" w:hanging="284"/>
      </w:pPr>
    </w:lvl>
    <w:lvl w:ilvl="2">
      <w:numFmt w:val="bullet"/>
      <w:lvlText w:val="•"/>
      <w:lvlJc w:val="left"/>
      <w:pPr>
        <w:ind w:left="1135" w:hanging="284"/>
      </w:pPr>
    </w:lvl>
    <w:lvl w:ilvl="3">
      <w:numFmt w:val="bullet"/>
      <w:lvlText w:val="•"/>
      <w:lvlJc w:val="left"/>
      <w:pPr>
        <w:ind w:left="1492" w:hanging="284"/>
      </w:pPr>
    </w:lvl>
    <w:lvl w:ilvl="4">
      <w:numFmt w:val="bullet"/>
      <w:lvlText w:val="•"/>
      <w:lvlJc w:val="left"/>
      <w:pPr>
        <w:ind w:left="1850" w:hanging="284"/>
      </w:pPr>
    </w:lvl>
    <w:lvl w:ilvl="5">
      <w:numFmt w:val="bullet"/>
      <w:lvlText w:val="•"/>
      <w:lvlJc w:val="left"/>
      <w:pPr>
        <w:ind w:left="2208" w:hanging="284"/>
      </w:pPr>
    </w:lvl>
    <w:lvl w:ilvl="6">
      <w:numFmt w:val="bullet"/>
      <w:lvlText w:val="•"/>
      <w:lvlJc w:val="left"/>
      <w:pPr>
        <w:ind w:left="2565" w:hanging="284"/>
      </w:pPr>
    </w:lvl>
    <w:lvl w:ilvl="7">
      <w:numFmt w:val="bullet"/>
      <w:lvlText w:val="•"/>
      <w:lvlJc w:val="left"/>
      <w:pPr>
        <w:ind w:left="2923" w:hanging="284"/>
      </w:pPr>
    </w:lvl>
    <w:lvl w:ilvl="8">
      <w:numFmt w:val="bullet"/>
      <w:lvlText w:val="•"/>
      <w:lvlJc w:val="left"/>
      <w:pPr>
        <w:ind w:left="3280" w:hanging="284"/>
      </w:pPr>
    </w:lvl>
  </w:abstractNum>
  <w:abstractNum w:abstractNumId="5" w15:restartNumberingAfterBreak="0">
    <w:nsid w:val="00000419"/>
    <w:multiLevelType w:val="multilevel"/>
    <w:tmpl w:val="FFFFFFFF"/>
    <w:lvl w:ilvl="0">
      <w:numFmt w:val="bullet"/>
      <w:lvlText w:val=""/>
      <w:lvlJc w:val="left"/>
      <w:pPr>
        <w:ind w:left="425" w:hanging="284"/>
      </w:pPr>
      <w:rPr>
        <w:rFonts w:ascii="Wingdings" w:hAnsi="Wingdings" w:cs="Wingdings"/>
        <w:b w:val="0"/>
        <w:bCs w:val="0"/>
        <w:w w:val="100"/>
        <w:sz w:val="24"/>
        <w:szCs w:val="24"/>
      </w:rPr>
    </w:lvl>
    <w:lvl w:ilvl="1">
      <w:numFmt w:val="bullet"/>
      <w:lvlText w:val="•"/>
      <w:lvlJc w:val="left"/>
      <w:pPr>
        <w:ind w:left="777" w:hanging="284"/>
      </w:pPr>
    </w:lvl>
    <w:lvl w:ilvl="2">
      <w:numFmt w:val="bullet"/>
      <w:lvlText w:val="•"/>
      <w:lvlJc w:val="left"/>
      <w:pPr>
        <w:ind w:left="1135" w:hanging="284"/>
      </w:pPr>
    </w:lvl>
    <w:lvl w:ilvl="3">
      <w:numFmt w:val="bullet"/>
      <w:lvlText w:val="•"/>
      <w:lvlJc w:val="left"/>
      <w:pPr>
        <w:ind w:left="1492" w:hanging="284"/>
      </w:pPr>
    </w:lvl>
    <w:lvl w:ilvl="4">
      <w:numFmt w:val="bullet"/>
      <w:lvlText w:val="•"/>
      <w:lvlJc w:val="left"/>
      <w:pPr>
        <w:ind w:left="1850" w:hanging="284"/>
      </w:pPr>
    </w:lvl>
    <w:lvl w:ilvl="5">
      <w:numFmt w:val="bullet"/>
      <w:lvlText w:val="•"/>
      <w:lvlJc w:val="left"/>
      <w:pPr>
        <w:ind w:left="2208" w:hanging="284"/>
      </w:pPr>
    </w:lvl>
    <w:lvl w:ilvl="6">
      <w:numFmt w:val="bullet"/>
      <w:lvlText w:val="•"/>
      <w:lvlJc w:val="left"/>
      <w:pPr>
        <w:ind w:left="2565" w:hanging="284"/>
      </w:pPr>
    </w:lvl>
    <w:lvl w:ilvl="7">
      <w:numFmt w:val="bullet"/>
      <w:lvlText w:val="•"/>
      <w:lvlJc w:val="left"/>
      <w:pPr>
        <w:ind w:left="2923" w:hanging="284"/>
      </w:pPr>
    </w:lvl>
    <w:lvl w:ilvl="8">
      <w:numFmt w:val="bullet"/>
      <w:lvlText w:val="•"/>
      <w:lvlJc w:val="left"/>
      <w:pPr>
        <w:ind w:left="3280" w:hanging="284"/>
      </w:pPr>
    </w:lvl>
  </w:abstractNum>
  <w:abstractNum w:abstractNumId="6" w15:restartNumberingAfterBreak="0">
    <w:nsid w:val="0000041A"/>
    <w:multiLevelType w:val="multilevel"/>
    <w:tmpl w:val="FFFFFFFF"/>
    <w:lvl w:ilvl="0">
      <w:numFmt w:val="bullet"/>
      <w:lvlText w:val=""/>
      <w:lvlJc w:val="left"/>
      <w:pPr>
        <w:ind w:left="425" w:hanging="284"/>
      </w:pPr>
      <w:rPr>
        <w:rFonts w:ascii="Wingdings" w:hAnsi="Wingdings" w:cs="Wingdings"/>
        <w:b w:val="0"/>
        <w:bCs w:val="0"/>
        <w:w w:val="100"/>
        <w:sz w:val="24"/>
        <w:szCs w:val="24"/>
      </w:rPr>
    </w:lvl>
    <w:lvl w:ilvl="1">
      <w:numFmt w:val="bullet"/>
      <w:lvlText w:val="•"/>
      <w:lvlJc w:val="left"/>
      <w:pPr>
        <w:ind w:left="777" w:hanging="284"/>
      </w:pPr>
    </w:lvl>
    <w:lvl w:ilvl="2">
      <w:numFmt w:val="bullet"/>
      <w:lvlText w:val="•"/>
      <w:lvlJc w:val="left"/>
      <w:pPr>
        <w:ind w:left="1135" w:hanging="284"/>
      </w:pPr>
    </w:lvl>
    <w:lvl w:ilvl="3">
      <w:numFmt w:val="bullet"/>
      <w:lvlText w:val="•"/>
      <w:lvlJc w:val="left"/>
      <w:pPr>
        <w:ind w:left="1492" w:hanging="284"/>
      </w:pPr>
    </w:lvl>
    <w:lvl w:ilvl="4">
      <w:numFmt w:val="bullet"/>
      <w:lvlText w:val="•"/>
      <w:lvlJc w:val="left"/>
      <w:pPr>
        <w:ind w:left="1850" w:hanging="284"/>
      </w:pPr>
    </w:lvl>
    <w:lvl w:ilvl="5">
      <w:numFmt w:val="bullet"/>
      <w:lvlText w:val="•"/>
      <w:lvlJc w:val="left"/>
      <w:pPr>
        <w:ind w:left="2208" w:hanging="284"/>
      </w:pPr>
    </w:lvl>
    <w:lvl w:ilvl="6">
      <w:numFmt w:val="bullet"/>
      <w:lvlText w:val="•"/>
      <w:lvlJc w:val="left"/>
      <w:pPr>
        <w:ind w:left="2565" w:hanging="284"/>
      </w:pPr>
    </w:lvl>
    <w:lvl w:ilvl="7">
      <w:numFmt w:val="bullet"/>
      <w:lvlText w:val="•"/>
      <w:lvlJc w:val="left"/>
      <w:pPr>
        <w:ind w:left="2923" w:hanging="284"/>
      </w:pPr>
    </w:lvl>
    <w:lvl w:ilvl="8">
      <w:numFmt w:val="bullet"/>
      <w:lvlText w:val="•"/>
      <w:lvlJc w:val="left"/>
      <w:pPr>
        <w:ind w:left="3280" w:hanging="284"/>
      </w:pPr>
    </w:lvl>
  </w:abstractNum>
  <w:abstractNum w:abstractNumId="7" w15:restartNumberingAfterBreak="0">
    <w:nsid w:val="0000041B"/>
    <w:multiLevelType w:val="multilevel"/>
    <w:tmpl w:val="FFFFFFFF"/>
    <w:lvl w:ilvl="0">
      <w:numFmt w:val="bullet"/>
      <w:lvlText w:val=""/>
      <w:lvlJc w:val="left"/>
      <w:pPr>
        <w:ind w:left="425" w:hanging="284"/>
      </w:pPr>
      <w:rPr>
        <w:rFonts w:ascii="Wingdings" w:hAnsi="Wingdings" w:cs="Wingdings"/>
        <w:b w:val="0"/>
        <w:bCs w:val="0"/>
        <w:w w:val="100"/>
        <w:sz w:val="24"/>
        <w:szCs w:val="24"/>
      </w:rPr>
    </w:lvl>
    <w:lvl w:ilvl="1">
      <w:numFmt w:val="bullet"/>
      <w:lvlText w:val="•"/>
      <w:lvlJc w:val="left"/>
      <w:pPr>
        <w:ind w:left="777" w:hanging="284"/>
      </w:pPr>
    </w:lvl>
    <w:lvl w:ilvl="2">
      <w:numFmt w:val="bullet"/>
      <w:lvlText w:val="•"/>
      <w:lvlJc w:val="left"/>
      <w:pPr>
        <w:ind w:left="1135" w:hanging="284"/>
      </w:pPr>
    </w:lvl>
    <w:lvl w:ilvl="3">
      <w:numFmt w:val="bullet"/>
      <w:lvlText w:val="•"/>
      <w:lvlJc w:val="left"/>
      <w:pPr>
        <w:ind w:left="1492" w:hanging="284"/>
      </w:pPr>
    </w:lvl>
    <w:lvl w:ilvl="4">
      <w:numFmt w:val="bullet"/>
      <w:lvlText w:val="•"/>
      <w:lvlJc w:val="left"/>
      <w:pPr>
        <w:ind w:left="1850" w:hanging="284"/>
      </w:pPr>
    </w:lvl>
    <w:lvl w:ilvl="5">
      <w:numFmt w:val="bullet"/>
      <w:lvlText w:val="•"/>
      <w:lvlJc w:val="left"/>
      <w:pPr>
        <w:ind w:left="2208" w:hanging="284"/>
      </w:pPr>
    </w:lvl>
    <w:lvl w:ilvl="6">
      <w:numFmt w:val="bullet"/>
      <w:lvlText w:val="•"/>
      <w:lvlJc w:val="left"/>
      <w:pPr>
        <w:ind w:left="2565" w:hanging="284"/>
      </w:pPr>
    </w:lvl>
    <w:lvl w:ilvl="7">
      <w:numFmt w:val="bullet"/>
      <w:lvlText w:val="•"/>
      <w:lvlJc w:val="left"/>
      <w:pPr>
        <w:ind w:left="2923" w:hanging="284"/>
      </w:pPr>
    </w:lvl>
    <w:lvl w:ilvl="8">
      <w:numFmt w:val="bullet"/>
      <w:lvlText w:val="•"/>
      <w:lvlJc w:val="left"/>
      <w:pPr>
        <w:ind w:left="3280" w:hanging="284"/>
      </w:pPr>
    </w:lvl>
  </w:abstractNum>
  <w:abstractNum w:abstractNumId="8" w15:restartNumberingAfterBreak="0">
    <w:nsid w:val="0000041C"/>
    <w:multiLevelType w:val="multilevel"/>
    <w:tmpl w:val="FFFFFFFF"/>
    <w:lvl w:ilvl="0">
      <w:numFmt w:val="bullet"/>
      <w:lvlText w:val=""/>
      <w:lvlJc w:val="left"/>
      <w:pPr>
        <w:ind w:left="425" w:hanging="284"/>
      </w:pPr>
      <w:rPr>
        <w:rFonts w:ascii="Wingdings" w:hAnsi="Wingdings" w:cs="Wingdings"/>
        <w:b w:val="0"/>
        <w:bCs w:val="0"/>
        <w:w w:val="100"/>
        <w:sz w:val="24"/>
        <w:szCs w:val="24"/>
      </w:rPr>
    </w:lvl>
    <w:lvl w:ilvl="1">
      <w:numFmt w:val="bullet"/>
      <w:lvlText w:val="•"/>
      <w:lvlJc w:val="left"/>
      <w:pPr>
        <w:ind w:left="777" w:hanging="284"/>
      </w:pPr>
    </w:lvl>
    <w:lvl w:ilvl="2">
      <w:numFmt w:val="bullet"/>
      <w:lvlText w:val="•"/>
      <w:lvlJc w:val="left"/>
      <w:pPr>
        <w:ind w:left="1135" w:hanging="284"/>
      </w:pPr>
    </w:lvl>
    <w:lvl w:ilvl="3">
      <w:numFmt w:val="bullet"/>
      <w:lvlText w:val="•"/>
      <w:lvlJc w:val="left"/>
      <w:pPr>
        <w:ind w:left="1492" w:hanging="284"/>
      </w:pPr>
    </w:lvl>
    <w:lvl w:ilvl="4">
      <w:numFmt w:val="bullet"/>
      <w:lvlText w:val="•"/>
      <w:lvlJc w:val="left"/>
      <w:pPr>
        <w:ind w:left="1850" w:hanging="284"/>
      </w:pPr>
    </w:lvl>
    <w:lvl w:ilvl="5">
      <w:numFmt w:val="bullet"/>
      <w:lvlText w:val="•"/>
      <w:lvlJc w:val="left"/>
      <w:pPr>
        <w:ind w:left="2208" w:hanging="284"/>
      </w:pPr>
    </w:lvl>
    <w:lvl w:ilvl="6">
      <w:numFmt w:val="bullet"/>
      <w:lvlText w:val="•"/>
      <w:lvlJc w:val="left"/>
      <w:pPr>
        <w:ind w:left="2565" w:hanging="284"/>
      </w:pPr>
    </w:lvl>
    <w:lvl w:ilvl="7">
      <w:numFmt w:val="bullet"/>
      <w:lvlText w:val="•"/>
      <w:lvlJc w:val="left"/>
      <w:pPr>
        <w:ind w:left="2923" w:hanging="284"/>
      </w:pPr>
    </w:lvl>
    <w:lvl w:ilvl="8">
      <w:numFmt w:val="bullet"/>
      <w:lvlText w:val="•"/>
      <w:lvlJc w:val="left"/>
      <w:pPr>
        <w:ind w:left="3280" w:hanging="284"/>
      </w:pPr>
    </w:lvl>
  </w:abstractNum>
  <w:abstractNum w:abstractNumId="9" w15:restartNumberingAfterBreak="0">
    <w:nsid w:val="0000041D"/>
    <w:multiLevelType w:val="multilevel"/>
    <w:tmpl w:val="FFFFFFFF"/>
    <w:lvl w:ilvl="0">
      <w:numFmt w:val="bullet"/>
      <w:lvlText w:val=""/>
      <w:lvlJc w:val="left"/>
      <w:pPr>
        <w:ind w:left="425" w:hanging="284"/>
      </w:pPr>
      <w:rPr>
        <w:rFonts w:ascii="Wingdings" w:hAnsi="Wingdings" w:cs="Wingdings"/>
        <w:b w:val="0"/>
        <w:bCs w:val="0"/>
        <w:w w:val="100"/>
        <w:sz w:val="24"/>
        <w:szCs w:val="24"/>
      </w:rPr>
    </w:lvl>
    <w:lvl w:ilvl="1">
      <w:numFmt w:val="bullet"/>
      <w:lvlText w:val="•"/>
      <w:lvlJc w:val="left"/>
      <w:pPr>
        <w:ind w:left="777" w:hanging="284"/>
      </w:pPr>
    </w:lvl>
    <w:lvl w:ilvl="2">
      <w:numFmt w:val="bullet"/>
      <w:lvlText w:val="•"/>
      <w:lvlJc w:val="left"/>
      <w:pPr>
        <w:ind w:left="1135" w:hanging="284"/>
      </w:pPr>
    </w:lvl>
    <w:lvl w:ilvl="3">
      <w:numFmt w:val="bullet"/>
      <w:lvlText w:val="•"/>
      <w:lvlJc w:val="left"/>
      <w:pPr>
        <w:ind w:left="1492" w:hanging="284"/>
      </w:pPr>
    </w:lvl>
    <w:lvl w:ilvl="4">
      <w:numFmt w:val="bullet"/>
      <w:lvlText w:val="•"/>
      <w:lvlJc w:val="left"/>
      <w:pPr>
        <w:ind w:left="1850" w:hanging="284"/>
      </w:pPr>
    </w:lvl>
    <w:lvl w:ilvl="5">
      <w:numFmt w:val="bullet"/>
      <w:lvlText w:val="•"/>
      <w:lvlJc w:val="left"/>
      <w:pPr>
        <w:ind w:left="2208" w:hanging="284"/>
      </w:pPr>
    </w:lvl>
    <w:lvl w:ilvl="6">
      <w:numFmt w:val="bullet"/>
      <w:lvlText w:val="•"/>
      <w:lvlJc w:val="left"/>
      <w:pPr>
        <w:ind w:left="2565" w:hanging="284"/>
      </w:pPr>
    </w:lvl>
    <w:lvl w:ilvl="7">
      <w:numFmt w:val="bullet"/>
      <w:lvlText w:val="•"/>
      <w:lvlJc w:val="left"/>
      <w:pPr>
        <w:ind w:left="2923" w:hanging="284"/>
      </w:pPr>
    </w:lvl>
    <w:lvl w:ilvl="8">
      <w:numFmt w:val="bullet"/>
      <w:lvlText w:val="•"/>
      <w:lvlJc w:val="left"/>
      <w:pPr>
        <w:ind w:left="3280" w:hanging="284"/>
      </w:pPr>
    </w:lvl>
  </w:abstractNum>
  <w:abstractNum w:abstractNumId="10" w15:restartNumberingAfterBreak="0">
    <w:nsid w:val="0000041E"/>
    <w:multiLevelType w:val="multilevel"/>
    <w:tmpl w:val="FFFFFFFF"/>
    <w:lvl w:ilvl="0">
      <w:numFmt w:val="bullet"/>
      <w:lvlText w:val=""/>
      <w:lvlJc w:val="left"/>
      <w:pPr>
        <w:ind w:left="425" w:hanging="284"/>
      </w:pPr>
      <w:rPr>
        <w:rFonts w:ascii="Wingdings" w:hAnsi="Wingdings" w:cs="Wingdings"/>
        <w:b w:val="0"/>
        <w:bCs w:val="0"/>
        <w:w w:val="100"/>
        <w:sz w:val="24"/>
        <w:szCs w:val="24"/>
      </w:rPr>
    </w:lvl>
    <w:lvl w:ilvl="1">
      <w:numFmt w:val="bullet"/>
      <w:lvlText w:val="•"/>
      <w:lvlJc w:val="left"/>
      <w:pPr>
        <w:ind w:left="777" w:hanging="284"/>
      </w:pPr>
    </w:lvl>
    <w:lvl w:ilvl="2">
      <w:numFmt w:val="bullet"/>
      <w:lvlText w:val="•"/>
      <w:lvlJc w:val="left"/>
      <w:pPr>
        <w:ind w:left="1135" w:hanging="284"/>
      </w:pPr>
    </w:lvl>
    <w:lvl w:ilvl="3">
      <w:numFmt w:val="bullet"/>
      <w:lvlText w:val="•"/>
      <w:lvlJc w:val="left"/>
      <w:pPr>
        <w:ind w:left="1492" w:hanging="284"/>
      </w:pPr>
    </w:lvl>
    <w:lvl w:ilvl="4">
      <w:numFmt w:val="bullet"/>
      <w:lvlText w:val="•"/>
      <w:lvlJc w:val="left"/>
      <w:pPr>
        <w:ind w:left="1850" w:hanging="284"/>
      </w:pPr>
    </w:lvl>
    <w:lvl w:ilvl="5">
      <w:numFmt w:val="bullet"/>
      <w:lvlText w:val="•"/>
      <w:lvlJc w:val="left"/>
      <w:pPr>
        <w:ind w:left="2208" w:hanging="284"/>
      </w:pPr>
    </w:lvl>
    <w:lvl w:ilvl="6">
      <w:numFmt w:val="bullet"/>
      <w:lvlText w:val="•"/>
      <w:lvlJc w:val="left"/>
      <w:pPr>
        <w:ind w:left="2565" w:hanging="284"/>
      </w:pPr>
    </w:lvl>
    <w:lvl w:ilvl="7">
      <w:numFmt w:val="bullet"/>
      <w:lvlText w:val="•"/>
      <w:lvlJc w:val="left"/>
      <w:pPr>
        <w:ind w:left="2923" w:hanging="284"/>
      </w:pPr>
    </w:lvl>
    <w:lvl w:ilvl="8">
      <w:numFmt w:val="bullet"/>
      <w:lvlText w:val="•"/>
      <w:lvlJc w:val="left"/>
      <w:pPr>
        <w:ind w:left="3280" w:hanging="284"/>
      </w:pPr>
    </w:lvl>
  </w:abstractNum>
  <w:abstractNum w:abstractNumId="11" w15:restartNumberingAfterBreak="0">
    <w:nsid w:val="010B444B"/>
    <w:multiLevelType w:val="multilevel"/>
    <w:tmpl w:val="6400D0EA"/>
    <w:lvl w:ilvl="0">
      <w:start w:val="1"/>
      <w:numFmt w:val="upperLetter"/>
      <w:lvlText w:val="%1."/>
      <w:lvlJc w:val="left"/>
      <w:pPr>
        <w:tabs>
          <w:tab w:val="num" w:pos="774"/>
        </w:tabs>
        <w:ind w:left="774" w:hanging="360"/>
      </w:pPr>
      <w:rPr>
        <w:rFonts w:hint="eastAsia"/>
        <w:sz w:val="28"/>
      </w:rPr>
    </w:lvl>
    <w:lvl w:ilvl="1" w:tentative="1">
      <w:start w:val="1"/>
      <w:numFmt w:val="decimal"/>
      <w:lvlText w:val="%2."/>
      <w:lvlJc w:val="left"/>
      <w:pPr>
        <w:tabs>
          <w:tab w:val="num" w:pos="1494"/>
        </w:tabs>
        <w:ind w:left="1494" w:hanging="360"/>
      </w:pPr>
    </w:lvl>
    <w:lvl w:ilvl="2" w:tentative="1">
      <w:start w:val="1"/>
      <w:numFmt w:val="decimal"/>
      <w:lvlText w:val="%3."/>
      <w:lvlJc w:val="left"/>
      <w:pPr>
        <w:tabs>
          <w:tab w:val="num" w:pos="2214"/>
        </w:tabs>
        <w:ind w:left="2214" w:hanging="360"/>
      </w:pPr>
    </w:lvl>
    <w:lvl w:ilvl="3" w:tentative="1">
      <w:start w:val="1"/>
      <w:numFmt w:val="decimal"/>
      <w:lvlText w:val="%4."/>
      <w:lvlJc w:val="left"/>
      <w:pPr>
        <w:tabs>
          <w:tab w:val="num" w:pos="2934"/>
        </w:tabs>
        <w:ind w:left="2934" w:hanging="360"/>
      </w:pPr>
    </w:lvl>
    <w:lvl w:ilvl="4" w:tentative="1">
      <w:start w:val="1"/>
      <w:numFmt w:val="decimal"/>
      <w:lvlText w:val="%5."/>
      <w:lvlJc w:val="left"/>
      <w:pPr>
        <w:tabs>
          <w:tab w:val="num" w:pos="3654"/>
        </w:tabs>
        <w:ind w:left="3654" w:hanging="360"/>
      </w:pPr>
    </w:lvl>
    <w:lvl w:ilvl="5" w:tentative="1">
      <w:start w:val="1"/>
      <w:numFmt w:val="decimal"/>
      <w:lvlText w:val="%6."/>
      <w:lvlJc w:val="left"/>
      <w:pPr>
        <w:tabs>
          <w:tab w:val="num" w:pos="4374"/>
        </w:tabs>
        <w:ind w:left="4374" w:hanging="360"/>
      </w:pPr>
    </w:lvl>
    <w:lvl w:ilvl="6" w:tentative="1">
      <w:start w:val="1"/>
      <w:numFmt w:val="decimal"/>
      <w:lvlText w:val="%7."/>
      <w:lvlJc w:val="left"/>
      <w:pPr>
        <w:tabs>
          <w:tab w:val="num" w:pos="5094"/>
        </w:tabs>
        <w:ind w:left="5094" w:hanging="360"/>
      </w:pPr>
    </w:lvl>
    <w:lvl w:ilvl="7" w:tentative="1">
      <w:start w:val="1"/>
      <w:numFmt w:val="decimal"/>
      <w:lvlText w:val="%8."/>
      <w:lvlJc w:val="left"/>
      <w:pPr>
        <w:tabs>
          <w:tab w:val="num" w:pos="5814"/>
        </w:tabs>
        <w:ind w:left="5814" w:hanging="360"/>
      </w:pPr>
    </w:lvl>
    <w:lvl w:ilvl="8" w:tentative="1">
      <w:start w:val="1"/>
      <w:numFmt w:val="decimal"/>
      <w:lvlText w:val="%9."/>
      <w:lvlJc w:val="left"/>
      <w:pPr>
        <w:tabs>
          <w:tab w:val="num" w:pos="6534"/>
        </w:tabs>
        <w:ind w:left="6534" w:hanging="360"/>
      </w:pPr>
    </w:lvl>
  </w:abstractNum>
  <w:abstractNum w:abstractNumId="12"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0B795B59"/>
    <w:multiLevelType w:val="hybridMultilevel"/>
    <w:tmpl w:val="856ACAB0"/>
    <w:lvl w:ilvl="0" w:tplc="0409000F">
      <w:start w:val="1"/>
      <w:numFmt w:val="decimal"/>
      <w:lvlText w:val="%1."/>
      <w:lvlJc w:val="left"/>
      <w:pPr>
        <w:ind w:left="1047" w:hanging="480"/>
      </w:p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4" w15:restartNumberingAfterBreak="0">
    <w:nsid w:val="0ED77305"/>
    <w:multiLevelType w:val="hybridMultilevel"/>
    <w:tmpl w:val="9EDA97D6"/>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12376D7E"/>
    <w:multiLevelType w:val="hybridMultilevel"/>
    <w:tmpl w:val="A23C590E"/>
    <w:lvl w:ilvl="0" w:tplc="EA52CB8C">
      <w:start w:val="1"/>
      <w:numFmt w:val="bullet"/>
      <w:lvlText w:val=""/>
      <w:lvlJc w:val="left"/>
      <w:pPr>
        <w:tabs>
          <w:tab w:val="num" w:pos="720"/>
        </w:tabs>
        <w:ind w:left="720" w:hanging="360"/>
      </w:pPr>
      <w:rPr>
        <w:rFonts w:ascii="Wingdings" w:hAnsi="Wingdings" w:hint="default"/>
      </w:rPr>
    </w:lvl>
    <w:lvl w:ilvl="1" w:tplc="554C995E" w:tentative="1">
      <w:start w:val="1"/>
      <w:numFmt w:val="bullet"/>
      <w:lvlText w:val=""/>
      <w:lvlJc w:val="left"/>
      <w:pPr>
        <w:tabs>
          <w:tab w:val="num" w:pos="1440"/>
        </w:tabs>
        <w:ind w:left="1440" w:hanging="360"/>
      </w:pPr>
      <w:rPr>
        <w:rFonts w:ascii="Wingdings" w:hAnsi="Wingdings" w:hint="default"/>
      </w:rPr>
    </w:lvl>
    <w:lvl w:ilvl="2" w:tplc="440E2672" w:tentative="1">
      <w:start w:val="1"/>
      <w:numFmt w:val="bullet"/>
      <w:lvlText w:val=""/>
      <w:lvlJc w:val="left"/>
      <w:pPr>
        <w:tabs>
          <w:tab w:val="num" w:pos="2160"/>
        </w:tabs>
        <w:ind w:left="2160" w:hanging="360"/>
      </w:pPr>
      <w:rPr>
        <w:rFonts w:ascii="Wingdings" w:hAnsi="Wingdings" w:hint="default"/>
      </w:rPr>
    </w:lvl>
    <w:lvl w:ilvl="3" w:tplc="258E18E4" w:tentative="1">
      <w:start w:val="1"/>
      <w:numFmt w:val="bullet"/>
      <w:lvlText w:val=""/>
      <w:lvlJc w:val="left"/>
      <w:pPr>
        <w:tabs>
          <w:tab w:val="num" w:pos="2880"/>
        </w:tabs>
        <w:ind w:left="2880" w:hanging="360"/>
      </w:pPr>
      <w:rPr>
        <w:rFonts w:ascii="Wingdings" w:hAnsi="Wingdings" w:hint="default"/>
      </w:rPr>
    </w:lvl>
    <w:lvl w:ilvl="4" w:tplc="4B267608" w:tentative="1">
      <w:start w:val="1"/>
      <w:numFmt w:val="bullet"/>
      <w:lvlText w:val=""/>
      <w:lvlJc w:val="left"/>
      <w:pPr>
        <w:tabs>
          <w:tab w:val="num" w:pos="3600"/>
        </w:tabs>
        <w:ind w:left="3600" w:hanging="360"/>
      </w:pPr>
      <w:rPr>
        <w:rFonts w:ascii="Wingdings" w:hAnsi="Wingdings" w:hint="default"/>
      </w:rPr>
    </w:lvl>
    <w:lvl w:ilvl="5" w:tplc="77B83E5C" w:tentative="1">
      <w:start w:val="1"/>
      <w:numFmt w:val="bullet"/>
      <w:lvlText w:val=""/>
      <w:lvlJc w:val="left"/>
      <w:pPr>
        <w:tabs>
          <w:tab w:val="num" w:pos="4320"/>
        </w:tabs>
        <w:ind w:left="4320" w:hanging="360"/>
      </w:pPr>
      <w:rPr>
        <w:rFonts w:ascii="Wingdings" w:hAnsi="Wingdings" w:hint="default"/>
      </w:rPr>
    </w:lvl>
    <w:lvl w:ilvl="6" w:tplc="CFC68BFA" w:tentative="1">
      <w:start w:val="1"/>
      <w:numFmt w:val="bullet"/>
      <w:lvlText w:val=""/>
      <w:lvlJc w:val="left"/>
      <w:pPr>
        <w:tabs>
          <w:tab w:val="num" w:pos="5040"/>
        </w:tabs>
        <w:ind w:left="5040" w:hanging="360"/>
      </w:pPr>
      <w:rPr>
        <w:rFonts w:ascii="Wingdings" w:hAnsi="Wingdings" w:hint="default"/>
      </w:rPr>
    </w:lvl>
    <w:lvl w:ilvl="7" w:tplc="7E96CAF0" w:tentative="1">
      <w:start w:val="1"/>
      <w:numFmt w:val="bullet"/>
      <w:lvlText w:val=""/>
      <w:lvlJc w:val="left"/>
      <w:pPr>
        <w:tabs>
          <w:tab w:val="num" w:pos="5760"/>
        </w:tabs>
        <w:ind w:left="5760" w:hanging="360"/>
      </w:pPr>
      <w:rPr>
        <w:rFonts w:ascii="Wingdings" w:hAnsi="Wingdings" w:hint="default"/>
      </w:rPr>
    </w:lvl>
    <w:lvl w:ilvl="8" w:tplc="126617F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40E010C"/>
    <w:multiLevelType w:val="multilevel"/>
    <w:tmpl w:val="FBA0AB0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176C4AE2"/>
    <w:multiLevelType w:val="hybridMultilevel"/>
    <w:tmpl w:val="E8BE45A0"/>
    <w:lvl w:ilvl="0" w:tplc="04090011">
      <w:start w:val="1"/>
      <w:numFmt w:val="upperLetter"/>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8" w15:restartNumberingAfterBreak="0">
    <w:nsid w:val="18CD153C"/>
    <w:multiLevelType w:val="hybridMultilevel"/>
    <w:tmpl w:val="83BC3C5C"/>
    <w:lvl w:ilvl="0" w:tplc="5C5CCB0E">
      <w:start w:val="1"/>
      <w:numFmt w:val="decimal"/>
      <w:suff w:val="nothing"/>
      <w:lvlText w:val="%1."/>
      <w:lvlJc w:val="left"/>
      <w:pPr>
        <w:ind w:left="964" w:hanging="397"/>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23CE59C8"/>
    <w:multiLevelType w:val="hybridMultilevel"/>
    <w:tmpl w:val="83BC3C5C"/>
    <w:lvl w:ilvl="0" w:tplc="5C5CCB0E">
      <w:start w:val="1"/>
      <w:numFmt w:val="decimal"/>
      <w:suff w:val="nothing"/>
      <w:lvlText w:val="%1."/>
      <w:lvlJc w:val="left"/>
      <w:pPr>
        <w:ind w:left="964" w:hanging="397"/>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1" w15:restartNumberingAfterBreak="0">
    <w:nsid w:val="257E0966"/>
    <w:multiLevelType w:val="hybridMultilevel"/>
    <w:tmpl w:val="0DC6B3B0"/>
    <w:lvl w:ilvl="0" w:tplc="0409000F">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2" w15:restartNumberingAfterBreak="0">
    <w:nsid w:val="2750704C"/>
    <w:multiLevelType w:val="hybridMultilevel"/>
    <w:tmpl w:val="83BC3C5C"/>
    <w:lvl w:ilvl="0" w:tplc="5C5CCB0E">
      <w:start w:val="1"/>
      <w:numFmt w:val="decimal"/>
      <w:suff w:val="nothing"/>
      <w:lvlText w:val="%1."/>
      <w:lvlJc w:val="left"/>
      <w:pPr>
        <w:ind w:left="964" w:hanging="397"/>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3" w15:restartNumberingAfterBreak="0">
    <w:nsid w:val="2B163261"/>
    <w:multiLevelType w:val="multilevel"/>
    <w:tmpl w:val="C6A65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CDB05AA"/>
    <w:multiLevelType w:val="hybridMultilevel"/>
    <w:tmpl w:val="83BC3C5C"/>
    <w:lvl w:ilvl="0" w:tplc="5C5CCB0E">
      <w:start w:val="1"/>
      <w:numFmt w:val="decimal"/>
      <w:suff w:val="nothing"/>
      <w:lvlText w:val="%1."/>
      <w:lvlJc w:val="left"/>
      <w:pPr>
        <w:ind w:left="964" w:hanging="397"/>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5" w15:restartNumberingAfterBreak="0">
    <w:nsid w:val="2E68086D"/>
    <w:multiLevelType w:val="hybridMultilevel"/>
    <w:tmpl w:val="856ACAB0"/>
    <w:lvl w:ilvl="0" w:tplc="0409000F">
      <w:start w:val="1"/>
      <w:numFmt w:val="decimal"/>
      <w:lvlText w:val="%1."/>
      <w:lvlJc w:val="left"/>
      <w:pPr>
        <w:ind w:left="1047" w:hanging="480"/>
      </w:p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6" w15:restartNumberingAfterBreak="0">
    <w:nsid w:val="352171D4"/>
    <w:multiLevelType w:val="multilevel"/>
    <w:tmpl w:val="41AE3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8" w15:restartNumberingAfterBreak="0">
    <w:nsid w:val="3BD358B6"/>
    <w:multiLevelType w:val="hybridMultilevel"/>
    <w:tmpl w:val="856ACAB0"/>
    <w:lvl w:ilvl="0" w:tplc="0409000F">
      <w:start w:val="1"/>
      <w:numFmt w:val="decimal"/>
      <w:lvlText w:val="%1."/>
      <w:lvlJc w:val="left"/>
      <w:pPr>
        <w:ind w:left="1047" w:hanging="480"/>
      </w:p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9" w15:restartNumberingAfterBreak="0">
    <w:nsid w:val="3CFE143F"/>
    <w:multiLevelType w:val="hybridMultilevel"/>
    <w:tmpl w:val="4846F6EA"/>
    <w:lvl w:ilvl="0" w:tplc="1D3C03A0">
      <w:start w:val="1"/>
      <w:numFmt w:val="decimal"/>
      <w:pStyle w:val="a1"/>
      <w:lvlText w:val="圖%1　"/>
      <w:lvlJc w:val="left"/>
      <w:pPr>
        <w:ind w:left="480" w:hanging="480"/>
      </w:pPr>
      <w:rPr>
        <w:rFonts w:ascii="Times New Roman" w:eastAsia="標楷體" w:hAnsi="Times New Roman" w:cs="Times New Roman" w:hint="default"/>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3E187212"/>
    <w:multiLevelType w:val="hybridMultilevel"/>
    <w:tmpl w:val="D478A410"/>
    <w:lvl w:ilvl="0" w:tplc="AABC8188">
      <w:start w:val="1"/>
      <w:numFmt w:val="bullet"/>
      <w:lvlText w:val="•"/>
      <w:lvlJc w:val="left"/>
      <w:pPr>
        <w:tabs>
          <w:tab w:val="num" w:pos="720"/>
        </w:tabs>
        <w:ind w:left="720" w:hanging="360"/>
      </w:pPr>
      <w:rPr>
        <w:rFonts w:ascii="Arial" w:hAnsi="Arial" w:hint="default"/>
      </w:rPr>
    </w:lvl>
    <w:lvl w:ilvl="1" w:tplc="D5F6C758" w:tentative="1">
      <w:start w:val="1"/>
      <w:numFmt w:val="bullet"/>
      <w:lvlText w:val="•"/>
      <w:lvlJc w:val="left"/>
      <w:pPr>
        <w:tabs>
          <w:tab w:val="num" w:pos="1440"/>
        </w:tabs>
        <w:ind w:left="1440" w:hanging="360"/>
      </w:pPr>
      <w:rPr>
        <w:rFonts w:ascii="Arial" w:hAnsi="Arial" w:hint="default"/>
      </w:rPr>
    </w:lvl>
    <w:lvl w:ilvl="2" w:tplc="28966408" w:tentative="1">
      <w:start w:val="1"/>
      <w:numFmt w:val="bullet"/>
      <w:lvlText w:val="•"/>
      <w:lvlJc w:val="left"/>
      <w:pPr>
        <w:tabs>
          <w:tab w:val="num" w:pos="2160"/>
        </w:tabs>
        <w:ind w:left="2160" w:hanging="360"/>
      </w:pPr>
      <w:rPr>
        <w:rFonts w:ascii="Arial" w:hAnsi="Arial" w:hint="default"/>
      </w:rPr>
    </w:lvl>
    <w:lvl w:ilvl="3" w:tplc="FEEC5DDE" w:tentative="1">
      <w:start w:val="1"/>
      <w:numFmt w:val="bullet"/>
      <w:lvlText w:val="•"/>
      <w:lvlJc w:val="left"/>
      <w:pPr>
        <w:tabs>
          <w:tab w:val="num" w:pos="2880"/>
        </w:tabs>
        <w:ind w:left="2880" w:hanging="360"/>
      </w:pPr>
      <w:rPr>
        <w:rFonts w:ascii="Arial" w:hAnsi="Arial" w:hint="default"/>
      </w:rPr>
    </w:lvl>
    <w:lvl w:ilvl="4" w:tplc="772A09E0" w:tentative="1">
      <w:start w:val="1"/>
      <w:numFmt w:val="bullet"/>
      <w:lvlText w:val="•"/>
      <w:lvlJc w:val="left"/>
      <w:pPr>
        <w:tabs>
          <w:tab w:val="num" w:pos="3600"/>
        </w:tabs>
        <w:ind w:left="3600" w:hanging="360"/>
      </w:pPr>
      <w:rPr>
        <w:rFonts w:ascii="Arial" w:hAnsi="Arial" w:hint="default"/>
      </w:rPr>
    </w:lvl>
    <w:lvl w:ilvl="5" w:tplc="13AE69DE" w:tentative="1">
      <w:start w:val="1"/>
      <w:numFmt w:val="bullet"/>
      <w:lvlText w:val="•"/>
      <w:lvlJc w:val="left"/>
      <w:pPr>
        <w:tabs>
          <w:tab w:val="num" w:pos="4320"/>
        </w:tabs>
        <w:ind w:left="4320" w:hanging="360"/>
      </w:pPr>
      <w:rPr>
        <w:rFonts w:ascii="Arial" w:hAnsi="Arial" w:hint="default"/>
      </w:rPr>
    </w:lvl>
    <w:lvl w:ilvl="6" w:tplc="D57A48A6" w:tentative="1">
      <w:start w:val="1"/>
      <w:numFmt w:val="bullet"/>
      <w:lvlText w:val="•"/>
      <w:lvlJc w:val="left"/>
      <w:pPr>
        <w:tabs>
          <w:tab w:val="num" w:pos="5040"/>
        </w:tabs>
        <w:ind w:left="5040" w:hanging="360"/>
      </w:pPr>
      <w:rPr>
        <w:rFonts w:ascii="Arial" w:hAnsi="Arial" w:hint="default"/>
      </w:rPr>
    </w:lvl>
    <w:lvl w:ilvl="7" w:tplc="90F0EC8C" w:tentative="1">
      <w:start w:val="1"/>
      <w:numFmt w:val="bullet"/>
      <w:lvlText w:val="•"/>
      <w:lvlJc w:val="left"/>
      <w:pPr>
        <w:tabs>
          <w:tab w:val="num" w:pos="5760"/>
        </w:tabs>
        <w:ind w:left="5760" w:hanging="360"/>
      </w:pPr>
      <w:rPr>
        <w:rFonts w:ascii="Arial" w:hAnsi="Arial" w:hint="default"/>
      </w:rPr>
    </w:lvl>
    <w:lvl w:ilvl="8" w:tplc="357EA248"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3E575448"/>
    <w:multiLevelType w:val="hybridMultilevel"/>
    <w:tmpl w:val="83BC3C5C"/>
    <w:lvl w:ilvl="0" w:tplc="5C5CCB0E">
      <w:start w:val="1"/>
      <w:numFmt w:val="decimal"/>
      <w:suff w:val="nothing"/>
      <w:lvlText w:val="%1."/>
      <w:lvlJc w:val="left"/>
      <w:pPr>
        <w:ind w:left="964" w:hanging="397"/>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2"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44DD0A33"/>
    <w:multiLevelType w:val="hybridMultilevel"/>
    <w:tmpl w:val="83BC3C5C"/>
    <w:lvl w:ilvl="0" w:tplc="5C5CCB0E">
      <w:start w:val="1"/>
      <w:numFmt w:val="decimal"/>
      <w:suff w:val="nothing"/>
      <w:lvlText w:val="%1."/>
      <w:lvlJc w:val="left"/>
      <w:pPr>
        <w:ind w:left="964" w:hanging="397"/>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4" w15:restartNumberingAfterBreak="0">
    <w:nsid w:val="479907C1"/>
    <w:multiLevelType w:val="hybridMultilevel"/>
    <w:tmpl w:val="83BC3C5C"/>
    <w:lvl w:ilvl="0" w:tplc="5C5CCB0E">
      <w:start w:val="1"/>
      <w:numFmt w:val="decimal"/>
      <w:suff w:val="nothing"/>
      <w:lvlText w:val="%1."/>
      <w:lvlJc w:val="left"/>
      <w:pPr>
        <w:ind w:left="964" w:hanging="397"/>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5" w15:restartNumberingAfterBreak="0">
    <w:nsid w:val="48B51E0E"/>
    <w:multiLevelType w:val="hybridMultilevel"/>
    <w:tmpl w:val="856ACAB0"/>
    <w:lvl w:ilvl="0" w:tplc="0409000F">
      <w:start w:val="1"/>
      <w:numFmt w:val="decimal"/>
      <w:lvlText w:val="%1."/>
      <w:lvlJc w:val="left"/>
      <w:pPr>
        <w:ind w:left="1047" w:hanging="480"/>
      </w:p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36" w15:restartNumberingAfterBreak="0">
    <w:nsid w:val="4A5F5684"/>
    <w:multiLevelType w:val="hybridMultilevel"/>
    <w:tmpl w:val="7628799A"/>
    <w:lvl w:ilvl="0" w:tplc="9A427AC0">
      <w:start w:val="1"/>
      <w:numFmt w:val="decimal"/>
      <w:pStyle w:val="a3"/>
      <w:lvlText w:val="表%1　"/>
      <w:lvlJc w:val="left"/>
      <w:pPr>
        <w:ind w:left="480" w:hanging="480"/>
      </w:pPr>
      <w:rPr>
        <w:rFonts w:ascii="Times New Roman" w:eastAsia="標楷體" w:hAnsi="Times New Roman" w:cs="Times New Roman" w:hint="default"/>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7" w15:restartNumberingAfterBreak="0">
    <w:nsid w:val="4BFE02B4"/>
    <w:multiLevelType w:val="multilevel"/>
    <w:tmpl w:val="6400D0EA"/>
    <w:lvl w:ilvl="0">
      <w:start w:val="1"/>
      <w:numFmt w:val="upperLetter"/>
      <w:lvlText w:val="%1."/>
      <w:lvlJc w:val="left"/>
      <w:pPr>
        <w:tabs>
          <w:tab w:val="num" w:pos="774"/>
        </w:tabs>
        <w:ind w:left="774" w:hanging="360"/>
      </w:pPr>
      <w:rPr>
        <w:rFonts w:hint="eastAsia"/>
        <w:sz w:val="28"/>
      </w:rPr>
    </w:lvl>
    <w:lvl w:ilvl="1" w:tentative="1">
      <w:start w:val="1"/>
      <w:numFmt w:val="decimal"/>
      <w:lvlText w:val="%2."/>
      <w:lvlJc w:val="left"/>
      <w:pPr>
        <w:tabs>
          <w:tab w:val="num" w:pos="1494"/>
        </w:tabs>
        <w:ind w:left="1494" w:hanging="360"/>
      </w:pPr>
    </w:lvl>
    <w:lvl w:ilvl="2" w:tentative="1">
      <w:start w:val="1"/>
      <w:numFmt w:val="decimal"/>
      <w:lvlText w:val="%3."/>
      <w:lvlJc w:val="left"/>
      <w:pPr>
        <w:tabs>
          <w:tab w:val="num" w:pos="2214"/>
        </w:tabs>
        <w:ind w:left="2214" w:hanging="360"/>
      </w:pPr>
    </w:lvl>
    <w:lvl w:ilvl="3" w:tentative="1">
      <w:start w:val="1"/>
      <w:numFmt w:val="decimal"/>
      <w:lvlText w:val="%4."/>
      <w:lvlJc w:val="left"/>
      <w:pPr>
        <w:tabs>
          <w:tab w:val="num" w:pos="2934"/>
        </w:tabs>
        <w:ind w:left="2934" w:hanging="360"/>
      </w:pPr>
    </w:lvl>
    <w:lvl w:ilvl="4" w:tentative="1">
      <w:start w:val="1"/>
      <w:numFmt w:val="decimal"/>
      <w:lvlText w:val="%5."/>
      <w:lvlJc w:val="left"/>
      <w:pPr>
        <w:tabs>
          <w:tab w:val="num" w:pos="3654"/>
        </w:tabs>
        <w:ind w:left="3654" w:hanging="360"/>
      </w:pPr>
    </w:lvl>
    <w:lvl w:ilvl="5" w:tentative="1">
      <w:start w:val="1"/>
      <w:numFmt w:val="decimal"/>
      <w:lvlText w:val="%6."/>
      <w:lvlJc w:val="left"/>
      <w:pPr>
        <w:tabs>
          <w:tab w:val="num" w:pos="4374"/>
        </w:tabs>
        <w:ind w:left="4374" w:hanging="360"/>
      </w:pPr>
    </w:lvl>
    <w:lvl w:ilvl="6" w:tentative="1">
      <w:start w:val="1"/>
      <w:numFmt w:val="decimal"/>
      <w:lvlText w:val="%7."/>
      <w:lvlJc w:val="left"/>
      <w:pPr>
        <w:tabs>
          <w:tab w:val="num" w:pos="5094"/>
        </w:tabs>
        <w:ind w:left="5094" w:hanging="360"/>
      </w:pPr>
    </w:lvl>
    <w:lvl w:ilvl="7" w:tentative="1">
      <w:start w:val="1"/>
      <w:numFmt w:val="decimal"/>
      <w:lvlText w:val="%8."/>
      <w:lvlJc w:val="left"/>
      <w:pPr>
        <w:tabs>
          <w:tab w:val="num" w:pos="5814"/>
        </w:tabs>
        <w:ind w:left="5814" w:hanging="360"/>
      </w:pPr>
    </w:lvl>
    <w:lvl w:ilvl="8" w:tentative="1">
      <w:start w:val="1"/>
      <w:numFmt w:val="decimal"/>
      <w:lvlText w:val="%9."/>
      <w:lvlJc w:val="left"/>
      <w:pPr>
        <w:tabs>
          <w:tab w:val="num" w:pos="6534"/>
        </w:tabs>
        <w:ind w:left="6534" w:hanging="360"/>
      </w:pPr>
    </w:lvl>
  </w:abstractNum>
  <w:abstractNum w:abstractNumId="38" w15:restartNumberingAfterBreak="0">
    <w:nsid w:val="4C006C96"/>
    <w:multiLevelType w:val="multilevel"/>
    <w:tmpl w:val="C7B87AEC"/>
    <w:lvl w:ilvl="0">
      <w:start w:val="1"/>
      <w:numFmt w:val="decimal"/>
      <w:lvlText w:val="(%1)"/>
      <w:lvlJc w:val="left"/>
      <w:pPr>
        <w:tabs>
          <w:tab w:val="num" w:pos="720"/>
        </w:tabs>
        <w:ind w:left="720" w:hanging="360"/>
      </w:pPr>
      <w:rPr>
        <w:rFonts w:hint="eastAsia"/>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4C0E790D"/>
    <w:multiLevelType w:val="hybridMultilevel"/>
    <w:tmpl w:val="0CA6BD58"/>
    <w:lvl w:ilvl="0" w:tplc="8E7CC100">
      <w:start w:val="1"/>
      <w:numFmt w:val="decimal"/>
      <w:lvlText w:val="%1."/>
      <w:lvlJc w:val="left"/>
      <w:pPr>
        <w:ind w:left="1047" w:hanging="480"/>
      </w:pPr>
      <w:rPr>
        <w:sz w:val="32"/>
        <w:szCs w:val="32"/>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40" w15:restartNumberingAfterBreak="0">
    <w:nsid w:val="4F984402"/>
    <w:multiLevelType w:val="multilevel"/>
    <w:tmpl w:val="C7B87AEC"/>
    <w:lvl w:ilvl="0">
      <w:start w:val="1"/>
      <w:numFmt w:val="decimal"/>
      <w:lvlText w:val="(%1)"/>
      <w:lvlJc w:val="left"/>
      <w:pPr>
        <w:tabs>
          <w:tab w:val="num" w:pos="720"/>
        </w:tabs>
        <w:ind w:left="720" w:hanging="360"/>
      </w:pPr>
      <w:rPr>
        <w:rFonts w:hint="eastAsia"/>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550C7B04"/>
    <w:multiLevelType w:val="hybridMultilevel"/>
    <w:tmpl w:val="856ACAB0"/>
    <w:lvl w:ilvl="0" w:tplc="0409000F">
      <w:start w:val="1"/>
      <w:numFmt w:val="decimal"/>
      <w:lvlText w:val="%1."/>
      <w:lvlJc w:val="left"/>
      <w:pPr>
        <w:ind w:left="1047" w:hanging="480"/>
      </w:p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43"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572C0065"/>
    <w:multiLevelType w:val="hybridMultilevel"/>
    <w:tmpl w:val="83BC3C5C"/>
    <w:lvl w:ilvl="0" w:tplc="5C5CCB0E">
      <w:start w:val="1"/>
      <w:numFmt w:val="decimal"/>
      <w:suff w:val="nothing"/>
      <w:lvlText w:val="%1."/>
      <w:lvlJc w:val="left"/>
      <w:pPr>
        <w:ind w:left="964" w:hanging="397"/>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5" w15:restartNumberingAfterBreak="0">
    <w:nsid w:val="65041E40"/>
    <w:multiLevelType w:val="hybridMultilevel"/>
    <w:tmpl w:val="83BC3C5C"/>
    <w:lvl w:ilvl="0" w:tplc="5C5CCB0E">
      <w:start w:val="1"/>
      <w:numFmt w:val="decimal"/>
      <w:suff w:val="nothing"/>
      <w:lvlText w:val="%1."/>
      <w:lvlJc w:val="left"/>
      <w:pPr>
        <w:ind w:left="964" w:hanging="397"/>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6" w15:restartNumberingAfterBreak="0">
    <w:nsid w:val="66191C3A"/>
    <w:multiLevelType w:val="hybridMultilevel"/>
    <w:tmpl w:val="856ACAB0"/>
    <w:lvl w:ilvl="0" w:tplc="0409000F">
      <w:start w:val="1"/>
      <w:numFmt w:val="decimal"/>
      <w:lvlText w:val="%1."/>
      <w:lvlJc w:val="left"/>
      <w:pPr>
        <w:ind w:left="1047" w:hanging="480"/>
      </w:p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47" w15:restartNumberingAfterBreak="0">
    <w:nsid w:val="67F57CA8"/>
    <w:multiLevelType w:val="multilevel"/>
    <w:tmpl w:val="C7B87AEC"/>
    <w:lvl w:ilvl="0">
      <w:start w:val="1"/>
      <w:numFmt w:val="decimal"/>
      <w:lvlText w:val="(%1)"/>
      <w:lvlJc w:val="left"/>
      <w:pPr>
        <w:tabs>
          <w:tab w:val="num" w:pos="720"/>
        </w:tabs>
        <w:ind w:left="720" w:hanging="360"/>
      </w:pPr>
      <w:rPr>
        <w:rFonts w:hint="eastAsia"/>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6A981667"/>
    <w:multiLevelType w:val="multilevel"/>
    <w:tmpl w:val="C7B87AEC"/>
    <w:lvl w:ilvl="0">
      <w:start w:val="1"/>
      <w:numFmt w:val="decimal"/>
      <w:lvlText w:val="(%1)"/>
      <w:lvlJc w:val="left"/>
      <w:pPr>
        <w:tabs>
          <w:tab w:val="num" w:pos="720"/>
        </w:tabs>
        <w:ind w:left="720" w:hanging="360"/>
      </w:pPr>
      <w:rPr>
        <w:rFonts w:hint="eastAsia"/>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0B063C7"/>
    <w:multiLevelType w:val="hybridMultilevel"/>
    <w:tmpl w:val="126E53C6"/>
    <w:lvl w:ilvl="0" w:tplc="28747752">
      <w:start w:val="1"/>
      <w:numFmt w:val="bullet"/>
      <w:lvlText w:val="•"/>
      <w:lvlJc w:val="left"/>
      <w:pPr>
        <w:tabs>
          <w:tab w:val="num" w:pos="720"/>
        </w:tabs>
        <w:ind w:left="720" w:hanging="360"/>
      </w:pPr>
      <w:rPr>
        <w:rFonts w:ascii="新細明體" w:hAnsi="新細明體" w:hint="default"/>
      </w:rPr>
    </w:lvl>
    <w:lvl w:ilvl="1" w:tplc="2A30D2FC" w:tentative="1">
      <w:start w:val="1"/>
      <w:numFmt w:val="bullet"/>
      <w:lvlText w:val="•"/>
      <w:lvlJc w:val="left"/>
      <w:pPr>
        <w:tabs>
          <w:tab w:val="num" w:pos="1440"/>
        </w:tabs>
        <w:ind w:left="1440" w:hanging="360"/>
      </w:pPr>
      <w:rPr>
        <w:rFonts w:ascii="新細明體" w:hAnsi="新細明體" w:hint="default"/>
      </w:rPr>
    </w:lvl>
    <w:lvl w:ilvl="2" w:tplc="C2501EF4" w:tentative="1">
      <w:start w:val="1"/>
      <w:numFmt w:val="bullet"/>
      <w:lvlText w:val="•"/>
      <w:lvlJc w:val="left"/>
      <w:pPr>
        <w:tabs>
          <w:tab w:val="num" w:pos="2160"/>
        </w:tabs>
        <w:ind w:left="2160" w:hanging="360"/>
      </w:pPr>
      <w:rPr>
        <w:rFonts w:ascii="新細明體" w:hAnsi="新細明體" w:hint="default"/>
      </w:rPr>
    </w:lvl>
    <w:lvl w:ilvl="3" w:tplc="E5963502" w:tentative="1">
      <w:start w:val="1"/>
      <w:numFmt w:val="bullet"/>
      <w:lvlText w:val="•"/>
      <w:lvlJc w:val="left"/>
      <w:pPr>
        <w:tabs>
          <w:tab w:val="num" w:pos="2880"/>
        </w:tabs>
        <w:ind w:left="2880" w:hanging="360"/>
      </w:pPr>
      <w:rPr>
        <w:rFonts w:ascii="新細明體" w:hAnsi="新細明體" w:hint="default"/>
      </w:rPr>
    </w:lvl>
    <w:lvl w:ilvl="4" w:tplc="E216F0EA" w:tentative="1">
      <w:start w:val="1"/>
      <w:numFmt w:val="bullet"/>
      <w:lvlText w:val="•"/>
      <w:lvlJc w:val="left"/>
      <w:pPr>
        <w:tabs>
          <w:tab w:val="num" w:pos="3600"/>
        </w:tabs>
        <w:ind w:left="3600" w:hanging="360"/>
      </w:pPr>
      <w:rPr>
        <w:rFonts w:ascii="新細明體" w:hAnsi="新細明體" w:hint="default"/>
      </w:rPr>
    </w:lvl>
    <w:lvl w:ilvl="5" w:tplc="E46A44B4" w:tentative="1">
      <w:start w:val="1"/>
      <w:numFmt w:val="bullet"/>
      <w:lvlText w:val="•"/>
      <w:lvlJc w:val="left"/>
      <w:pPr>
        <w:tabs>
          <w:tab w:val="num" w:pos="4320"/>
        </w:tabs>
        <w:ind w:left="4320" w:hanging="360"/>
      </w:pPr>
      <w:rPr>
        <w:rFonts w:ascii="新細明體" w:hAnsi="新細明體" w:hint="default"/>
      </w:rPr>
    </w:lvl>
    <w:lvl w:ilvl="6" w:tplc="41EC63E6" w:tentative="1">
      <w:start w:val="1"/>
      <w:numFmt w:val="bullet"/>
      <w:lvlText w:val="•"/>
      <w:lvlJc w:val="left"/>
      <w:pPr>
        <w:tabs>
          <w:tab w:val="num" w:pos="5040"/>
        </w:tabs>
        <w:ind w:left="5040" w:hanging="360"/>
      </w:pPr>
      <w:rPr>
        <w:rFonts w:ascii="新細明體" w:hAnsi="新細明體" w:hint="default"/>
      </w:rPr>
    </w:lvl>
    <w:lvl w:ilvl="7" w:tplc="0CE4F958" w:tentative="1">
      <w:start w:val="1"/>
      <w:numFmt w:val="bullet"/>
      <w:lvlText w:val="•"/>
      <w:lvlJc w:val="left"/>
      <w:pPr>
        <w:tabs>
          <w:tab w:val="num" w:pos="5760"/>
        </w:tabs>
        <w:ind w:left="5760" w:hanging="360"/>
      </w:pPr>
      <w:rPr>
        <w:rFonts w:ascii="新細明體" w:hAnsi="新細明體" w:hint="default"/>
      </w:rPr>
    </w:lvl>
    <w:lvl w:ilvl="8" w:tplc="632E4F82" w:tentative="1">
      <w:start w:val="1"/>
      <w:numFmt w:val="bullet"/>
      <w:lvlText w:val="•"/>
      <w:lvlJc w:val="left"/>
      <w:pPr>
        <w:tabs>
          <w:tab w:val="num" w:pos="6480"/>
        </w:tabs>
        <w:ind w:left="6480" w:hanging="360"/>
      </w:pPr>
      <w:rPr>
        <w:rFonts w:ascii="新細明體" w:hAnsi="新細明體" w:hint="default"/>
      </w:rPr>
    </w:lvl>
  </w:abstractNum>
  <w:abstractNum w:abstractNumId="50" w15:restartNumberingAfterBreak="0">
    <w:nsid w:val="76BD721D"/>
    <w:multiLevelType w:val="hybridMultilevel"/>
    <w:tmpl w:val="83BC3C5C"/>
    <w:lvl w:ilvl="0" w:tplc="5C5CCB0E">
      <w:start w:val="1"/>
      <w:numFmt w:val="decimal"/>
      <w:suff w:val="nothing"/>
      <w:lvlText w:val="%1."/>
      <w:lvlJc w:val="left"/>
      <w:pPr>
        <w:ind w:left="964" w:hanging="397"/>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1" w15:restartNumberingAfterBreak="0">
    <w:nsid w:val="7C5F2A55"/>
    <w:multiLevelType w:val="hybridMultilevel"/>
    <w:tmpl w:val="622475A0"/>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623071443">
    <w:abstractNumId w:val="16"/>
  </w:num>
  <w:num w:numId="2" w16cid:durableId="242682620">
    <w:abstractNumId w:val="19"/>
  </w:num>
  <w:num w:numId="3" w16cid:durableId="2078555219">
    <w:abstractNumId w:val="12"/>
  </w:num>
  <w:num w:numId="4" w16cid:durableId="1586911331">
    <w:abstractNumId w:val="16"/>
  </w:num>
  <w:num w:numId="5" w16cid:durableId="2007438972">
    <w:abstractNumId w:val="16"/>
  </w:num>
  <w:num w:numId="6" w16cid:durableId="64299768">
    <w:abstractNumId w:val="16"/>
  </w:num>
  <w:num w:numId="7" w16cid:durableId="91827451">
    <w:abstractNumId w:val="16"/>
  </w:num>
  <w:num w:numId="8" w16cid:durableId="1651211021">
    <w:abstractNumId w:val="16"/>
  </w:num>
  <w:num w:numId="9" w16cid:durableId="168444434">
    <w:abstractNumId w:val="16"/>
  </w:num>
  <w:num w:numId="10" w16cid:durableId="741753331">
    <w:abstractNumId w:val="16"/>
  </w:num>
  <w:num w:numId="11" w16cid:durableId="1742216260">
    <w:abstractNumId w:val="16"/>
  </w:num>
  <w:num w:numId="12" w16cid:durableId="673217925">
    <w:abstractNumId w:val="16"/>
  </w:num>
  <w:num w:numId="13" w16cid:durableId="644286232">
    <w:abstractNumId w:val="16"/>
  </w:num>
  <w:num w:numId="14" w16cid:durableId="2140296608">
    <w:abstractNumId w:val="16"/>
  </w:num>
  <w:num w:numId="15" w16cid:durableId="476534804">
    <w:abstractNumId w:val="16"/>
  </w:num>
  <w:num w:numId="16" w16cid:durableId="1632861653">
    <w:abstractNumId w:val="16"/>
  </w:num>
  <w:num w:numId="17" w16cid:durableId="1211578856">
    <w:abstractNumId w:val="16"/>
  </w:num>
  <w:num w:numId="18" w16cid:durableId="2073431188">
    <w:abstractNumId w:val="19"/>
  </w:num>
  <w:num w:numId="19" w16cid:durableId="891036273">
    <w:abstractNumId w:val="19"/>
    <w:lvlOverride w:ilvl="0">
      <w:startOverride w:val="1"/>
    </w:lvlOverride>
  </w:num>
  <w:num w:numId="20" w16cid:durableId="1424764770">
    <w:abstractNumId w:val="16"/>
  </w:num>
  <w:num w:numId="21" w16cid:durableId="9188584">
    <w:abstractNumId w:val="19"/>
  </w:num>
  <w:num w:numId="22" w16cid:durableId="758256762">
    <w:abstractNumId w:val="36"/>
  </w:num>
  <w:num w:numId="23" w16cid:durableId="1070537949">
    <w:abstractNumId w:val="29"/>
  </w:num>
  <w:num w:numId="24" w16cid:durableId="1664700336">
    <w:abstractNumId w:val="41"/>
  </w:num>
  <w:num w:numId="25" w16cid:durableId="1481389400">
    <w:abstractNumId w:val="16"/>
  </w:num>
  <w:num w:numId="26" w16cid:durableId="32370459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81616040">
    <w:abstractNumId w:val="16"/>
  </w:num>
  <w:num w:numId="28" w16cid:durableId="1598440368">
    <w:abstractNumId w:val="43"/>
  </w:num>
  <w:num w:numId="29" w16cid:durableId="853880592">
    <w:abstractNumId w:val="43"/>
  </w:num>
  <w:num w:numId="30" w16cid:durableId="1751611214">
    <w:abstractNumId w:val="32"/>
  </w:num>
  <w:num w:numId="31" w16cid:durableId="1897859647">
    <w:abstractNumId w:val="32"/>
  </w:num>
  <w:num w:numId="32" w16cid:durableId="120458510">
    <w:abstractNumId w:val="16"/>
  </w:num>
  <w:num w:numId="33" w16cid:durableId="650781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04006475">
    <w:abstractNumId w:val="16"/>
  </w:num>
  <w:num w:numId="35" w16cid:durableId="211961661">
    <w:abstractNumId w:val="30"/>
  </w:num>
  <w:num w:numId="36" w16cid:durableId="186481734">
    <w:abstractNumId w:val="16"/>
  </w:num>
  <w:num w:numId="37" w16cid:durableId="113906273">
    <w:abstractNumId w:val="26"/>
  </w:num>
  <w:num w:numId="38" w16cid:durableId="697848809">
    <w:abstractNumId w:val="47"/>
  </w:num>
  <w:num w:numId="39" w16cid:durableId="1119300481">
    <w:abstractNumId w:val="23"/>
  </w:num>
  <w:num w:numId="40" w16cid:durableId="1806267930">
    <w:abstractNumId w:val="0"/>
  </w:num>
  <w:num w:numId="41" w16cid:durableId="162472827">
    <w:abstractNumId w:val="10"/>
  </w:num>
  <w:num w:numId="42" w16cid:durableId="1520969122">
    <w:abstractNumId w:val="9"/>
  </w:num>
  <w:num w:numId="43" w16cid:durableId="1679498024">
    <w:abstractNumId w:val="8"/>
  </w:num>
  <w:num w:numId="44" w16cid:durableId="331958270">
    <w:abstractNumId w:val="7"/>
  </w:num>
  <w:num w:numId="45" w16cid:durableId="708651730">
    <w:abstractNumId w:val="6"/>
  </w:num>
  <w:num w:numId="46" w16cid:durableId="2083604781">
    <w:abstractNumId w:val="5"/>
  </w:num>
  <w:num w:numId="47" w16cid:durableId="92361419">
    <w:abstractNumId w:val="4"/>
  </w:num>
  <w:num w:numId="48" w16cid:durableId="1914899201">
    <w:abstractNumId w:val="3"/>
  </w:num>
  <w:num w:numId="49" w16cid:durableId="1587575434">
    <w:abstractNumId w:val="2"/>
  </w:num>
  <w:num w:numId="50" w16cid:durableId="1366173588">
    <w:abstractNumId w:val="1"/>
  </w:num>
  <w:num w:numId="51" w16cid:durableId="1773015860">
    <w:abstractNumId w:val="21"/>
  </w:num>
  <w:num w:numId="52" w16cid:durableId="249432376">
    <w:abstractNumId w:val="42"/>
  </w:num>
  <w:num w:numId="53" w16cid:durableId="1071078302">
    <w:abstractNumId w:val="28"/>
  </w:num>
  <w:num w:numId="54" w16cid:durableId="1732338648">
    <w:abstractNumId w:val="13"/>
  </w:num>
  <w:num w:numId="55" w16cid:durableId="534006185">
    <w:abstractNumId w:val="25"/>
  </w:num>
  <w:num w:numId="56" w16cid:durableId="1121455488">
    <w:abstractNumId w:val="49"/>
  </w:num>
  <w:num w:numId="57" w16cid:durableId="1340161927">
    <w:abstractNumId w:val="16"/>
  </w:num>
  <w:num w:numId="58" w16cid:durableId="2076275638">
    <w:abstractNumId w:val="46"/>
  </w:num>
  <w:num w:numId="59" w16cid:durableId="722294004">
    <w:abstractNumId w:val="31"/>
  </w:num>
  <w:num w:numId="60" w16cid:durableId="430010087">
    <w:abstractNumId w:val="45"/>
  </w:num>
  <w:num w:numId="61" w16cid:durableId="1796100752">
    <w:abstractNumId w:val="34"/>
  </w:num>
  <w:num w:numId="62" w16cid:durableId="1110667175">
    <w:abstractNumId w:val="18"/>
  </w:num>
  <w:num w:numId="63" w16cid:durableId="1894272654">
    <w:abstractNumId w:val="50"/>
  </w:num>
  <w:num w:numId="64" w16cid:durableId="762343046">
    <w:abstractNumId w:val="44"/>
  </w:num>
  <w:num w:numId="65" w16cid:durableId="936133524">
    <w:abstractNumId w:val="22"/>
  </w:num>
  <w:num w:numId="66" w16cid:durableId="1266422996">
    <w:abstractNumId w:val="20"/>
  </w:num>
  <w:num w:numId="67" w16cid:durableId="778068729">
    <w:abstractNumId w:val="24"/>
  </w:num>
  <w:num w:numId="68" w16cid:durableId="229270997">
    <w:abstractNumId w:val="33"/>
  </w:num>
  <w:num w:numId="69" w16cid:durableId="181826060">
    <w:abstractNumId w:val="17"/>
  </w:num>
  <w:num w:numId="70" w16cid:durableId="32220215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42145547">
    <w:abstractNumId w:val="16"/>
  </w:num>
  <w:num w:numId="72" w16cid:durableId="44373536">
    <w:abstractNumId w:val="16"/>
  </w:num>
  <w:num w:numId="73" w16cid:durableId="10630630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2529314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30547627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921720823">
    <w:abstractNumId w:val="16"/>
  </w:num>
  <w:num w:numId="77" w16cid:durableId="60061768">
    <w:abstractNumId w:val="40"/>
  </w:num>
  <w:num w:numId="78" w16cid:durableId="1152064954">
    <w:abstractNumId w:val="39"/>
  </w:num>
  <w:num w:numId="79" w16cid:durableId="962082687">
    <w:abstractNumId w:val="37"/>
  </w:num>
  <w:num w:numId="80" w16cid:durableId="1250230901">
    <w:abstractNumId w:val="48"/>
  </w:num>
  <w:num w:numId="81" w16cid:durableId="13506584">
    <w:abstractNumId w:val="11"/>
  </w:num>
  <w:num w:numId="82" w16cid:durableId="771902179">
    <w:abstractNumId w:val="35"/>
  </w:num>
  <w:num w:numId="83" w16cid:durableId="1855024374">
    <w:abstractNumId w:val="38"/>
  </w:num>
  <w:num w:numId="84" w16cid:durableId="1454010174">
    <w:abstractNumId w:val="36"/>
  </w:num>
  <w:num w:numId="85" w16cid:durableId="2014143387">
    <w:abstractNumId w:val="32"/>
  </w:num>
  <w:num w:numId="86" w16cid:durableId="1864975248">
    <w:abstractNumId w:val="19"/>
  </w:num>
  <w:num w:numId="87" w16cid:durableId="771633928">
    <w:abstractNumId w:val="12"/>
  </w:num>
  <w:num w:numId="88" w16cid:durableId="107355425">
    <w:abstractNumId w:val="41"/>
  </w:num>
  <w:num w:numId="89" w16cid:durableId="977338795">
    <w:abstractNumId w:val="43"/>
  </w:num>
  <w:num w:numId="90" w16cid:durableId="647052984">
    <w:abstractNumId w:val="29"/>
  </w:num>
  <w:num w:numId="91" w16cid:durableId="1743023784">
    <w:abstractNumId w:val="16"/>
  </w:num>
  <w:num w:numId="92" w16cid:durableId="1023628570">
    <w:abstractNumId w:val="16"/>
  </w:num>
  <w:num w:numId="93" w16cid:durableId="1135872265">
    <w:abstractNumId w:val="16"/>
  </w:num>
  <w:num w:numId="94" w16cid:durableId="1252860611">
    <w:abstractNumId w:val="16"/>
  </w:num>
  <w:num w:numId="95" w16cid:durableId="1603145030">
    <w:abstractNumId w:val="16"/>
  </w:num>
  <w:num w:numId="96" w16cid:durableId="1956206792">
    <w:abstractNumId w:val="16"/>
  </w:num>
  <w:num w:numId="97" w16cid:durableId="1313753216">
    <w:abstractNumId w:val="16"/>
  </w:num>
  <w:num w:numId="98" w16cid:durableId="1542131916">
    <w:abstractNumId w:val="16"/>
  </w:num>
  <w:num w:numId="99" w16cid:durableId="1173110821">
    <w:abstractNumId w:val="16"/>
  </w:num>
  <w:num w:numId="100" w16cid:durableId="1651516764">
    <w:abstractNumId w:val="15"/>
  </w:num>
  <w:num w:numId="101" w16cid:durableId="1477528545">
    <w:abstractNumId w:val="29"/>
    <w:lvlOverride w:ilvl="0">
      <w:startOverride w:val="1"/>
    </w:lvlOverride>
  </w:num>
  <w:num w:numId="102" w16cid:durableId="1998612209">
    <w:abstractNumId w:val="51"/>
  </w:num>
  <w:num w:numId="103" w16cid:durableId="14979612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170625226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1906797330">
    <w:abstractNumId w:val="16"/>
  </w:num>
  <w:num w:numId="106" w16cid:durableId="1455175632">
    <w:abstractNumId w:val="29"/>
  </w:num>
  <w:num w:numId="107" w16cid:durableId="1821075917">
    <w:abstractNumId w:val="36"/>
  </w:num>
  <w:num w:numId="108" w16cid:durableId="1195188742">
    <w:abstractNumId w:val="36"/>
  </w:num>
  <w:num w:numId="109" w16cid:durableId="130902809">
    <w:abstractNumId w:val="16"/>
  </w:num>
  <w:num w:numId="110" w16cid:durableId="1999378593">
    <w:abstractNumId w:val="14"/>
  </w:num>
  <w:num w:numId="111" w16cid:durableId="136382156">
    <w:abstractNumId w:val="1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o:colormru v:ext="edit" colors="#efe"/>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0D0"/>
    <w:rsid w:val="00000116"/>
    <w:rsid w:val="00006961"/>
    <w:rsid w:val="000112BF"/>
    <w:rsid w:val="00012233"/>
    <w:rsid w:val="000123E3"/>
    <w:rsid w:val="000143BB"/>
    <w:rsid w:val="00017318"/>
    <w:rsid w:val="000202F9"/>
    <w:rsid w:val="000212AF"/>
    <w:rsid w:val="000229AD"/>
    <w:rsid w:val="000244CC"/>
    <w:rsid w:val="000246F7"/>
    <w:rsid w:val="00024CDD"/>
    <w:rsid w:val="00027035"/>
    <w:rsid w:val="0003114D"/>
    <w:rsid w:val="00036D76"/>
    <w:rsid w:val="0004703C"/>
    <w:rsid w:val="00051CD2"/>
    <w:rsid w:val="00052DE0"/>
    <w:rsid w:val="00055E5C"/>
    <w:rsid w:val="00057F32"/>
    <w:rsid w:val="00060922"/>
    <w:rsid w:val="00062A25"/>
    <w:rsid w:val="00063A4E"/>
    <w:rsid w:val="000655EC"/>
    <w:rsid w:val="0006634B"/>
    <w:rsid w:val="000668C0"/>
    <w:rsid w:val="00072DAE"/>
    <w:rsid w:val="000730B0"/>
    <w:rsid w:val="00073CB5"/>
    <w:rsid w:val="0007425C"/>
    <w:rsid w:val="00074FB7"/>
    <w:rsid w:val="0007637D"/>
    <w:rsid w:val="00077553"/>
    <w:rsid w:val="00082725"/>
    <w:rsid w:val="000851A2"/>
    <w:rsid w:val="000877A9"/>
    <w:rsid w:val="0009352E"/>
    <w:rsid w:val="000944C4"/>
    <w:rsid w:val="00096B96"/>
    <w:rsid w:val="00097745"/>
    <w:rsid w:val="000A2C8F"/>
    <w:rsid w:val="000A2E09"/>
    <w:rsid w:val="000A2F3F"/>
    <w:rsid w:val="000B0B4A"/>
    <w:rsid w:val="000B279A"/>
    <w:rsid w:val="000B3817"/>
    <w:rsid w:val="000B4F41"/>
    <w:rsid w:val="000B61D2"/>
    <w:rsid w:val="000B6621"/>
    <w:rsid w:val="000B70A7"/>
    <w:rsid w:val="000B73DD"/>
    <w:rsid w:val="000B7A69"/>
    <w:rsid w:val="000C155F"/>
    <w:rsid w:val="000C495F"/>
    <w:rsid w:val="000C6161"/>
    <w:rsid w:val="000C79A9"/>
    <w:rsid w:val="000D09DB"/>
    <w:rsid w:val="000D4560"/>
    <w:rsid w:val="000D66D9"/>
    <w:rsid w:val="000D6EA4"/>
    <w:rsid w:val="000E00FA"/>
    <w:rsid w:val="000E2B0C"/>
    <w:rsid w:val="000E5935"/>
    <w:rsid w:val="000E6431"/>
    <w:rsid w:val="000F0340"/>
    <w:rsid w:val="000F135D"/>
    <w:rsid w:val="000F19E0"/>
    <w:rsid w:val="000F21A5"/>
    <w:rsid w:val="000F3702"/>
    <w:rsid w:val="000F6F91"/>
    <w:rsid w:val="00100E10"/>
    <w:rsid w:val="00102B9F"/>
    <w:rsid w:val="00102C11"/>
    <w:rsid w:val="001041D7"/>
    <w:rsid w:val="001112E2"/>
    <w:rsid w:val="00112637"/>
    <w:rsid w:val="00112ABC"/>
    <w:rsid w:val="00114BB1"/>
    <w:rsid w:val="001179FB"/>
    <w:rsid w:val="0012001E"/>
    <w:rsid w:val="00120A91"/>
    <w:rsid w:val="00120E07"/>
    <w:rsid w:val="00126A55"/>
    <w:rsid w:val="00127E3B"/>
    <w:rsid w:val="001316FC"/>
    <w:rsid w:val="00133F08"/>
    <w:rsid w:val="001345E6"/>
    <w:rsid w:val="001378B0"/>
    <w:rsid w:val="00142E00"/>
    <w:rsid w:val="00145BA4"/>
    <w:rsid w:val="00145D69"/>
    <w:rsid w:val="00152793"/>
    <w:rsid w:val="00153B7E"/>
    <w:rsid w:val="0015446F"/>
    <w:rsid w:val="001545A9"/>
    <w:rsid w:val="001550BC"/>
    <w:rsid w:val="001637C7"/>
    <w:rsid w:val="00164353"/>
    <w:rsid w:val="0016480E"/>
    <w:rsid w:val="001656A1"/>
    <w:rsid w:val="001675D4"/>
    <w:rsid w:val="00167CDE"/>
    <w:rsid w:val="00170384"/>
    <w:rsid w:val="001720E6"/>
    <w:rsid w:val="00174297"/>
    <w:rsid w:val="001807D0"/>
    <w:rsid w:val="00180E06"/>
    <w:rsid w:val="001817B3"/>
    <w:rsid w:val="00182E66"/>
    <w:rsid w:val="00183014"/>
    <w:rsid w:val="001854CD"/>
    <w:rsid w:val="00187666"/>
    <w:rsid w:val="00190541"/>
    <w:rsid w:val="00191CC3"/>
    <w:rsid w:val="00192D7F"/>
    <w:rsid w:val="001949B5"/>
    <w:rsid w:val="001959C2"/>
    <w:rsid w:val="001A3F59"/>
    <w:rsid w:val="001A51E3"/>
    <w:rsid w:val="001A52FB"/>
    <w:rsid w:val="001A735E"/>
    <w:rsid w:val="001A7968"/>
    <w:rsid w:val="001A7992"/>
    <w:rsid w:val="001A7E33"/>
    <w:rsid w:val="001B02A1"/>
    <w:rsid w:val="001B2E98"/>
    <w:rsid w:val="001B3483"/>
    <w:rsid w:val="001B3C1E"/>
    <w:rsid w:val="001B4494"/>
    <w:rsid w:val="001B70F8"/>
    <w:rsid w:val="001C0D8B"/>
    <w:rsid w:val="001C0DA8"/>
    <w:rsid w:val="001C0F7F"/>
    <w:rsid w:val="001C104B"/>
    <w:rsid w:val="001C3C02"/>
    <w:rsid w:val="001C3C8B"/>
    <w:rsid w:val="001C6A1F"/>
    <w:rsid w:val="001D26FA"/>
    <w:rsid w:val="001D3866"/>
    <w:rsid w:val="001D4AD7"/>
    <w:rsid w:val="001E0D8A"/>
    <w:rsid w:val="001E67BA"/>
    <w:rsid w:val="001E6BC3"/>
    <w:rsid w:val="001E707F"/>
    <w:rsid w:val="001E74C2"/>
    <w:rsid w:val="001F2998"/>
    <w:rsid w:val="001F2A78"/>
    <w:rsid w:val="001F489C"/>
    <w:rsid w:val="001F4F82"/>
    <w:rsid w:val="001F5A48"/>
    <w:rsid w:val="001F5D39"/>
    <w:rsid w:val="001F6260"/>
    <w:rsid w:val="001F6534"/>
    <w:rsid w:val="00200007"/>
    <w:rsid w:val="002030A5"/>
    <w:rsid w:val="00203131"/>
    <w:rsid w:val="00210FA4"/>
    <w:rsid w:val="00212E88"/>
    <w:rsid w:val="00213C9C"/>
    <w:rsid w:val="00215233"/>
    <w:rsid w:val="00217B7A"/>
    <w:rsid w:val="0022009E"/>
    <w:rsid w:val="00223241"/>
    <w:rsid w:val="0022425C"/>
    <w:rsid w:val="002246DE"/>
    <w:rsid w:val="00225791"/>
    <w:rsid w:val="00231C6F"/>
    <w:rsid w:val="00233670"/>
    <w:rsid w:val="002359AE"/>
    <w:rsid w:val="00236906"/>
    <w:rsid w:val="00237074"/>
    <w:rsid w:val="002429E2"/>
    <w:rsid w:val="00242DD4"/>
    <w:rsid w:val="002476CE"/>
    <w:rsid w:val="00250EB2"/>
    <w:rsid w:val="002526C9"/>
    <w:rsid w:val="00252BC4"/>
    <w:rsid w:val="00254014"/>
    <w:rsid w:val="00254B39"/>
    <w:rsid w:val="002606B4"/>
    <w:rsid w:val="0026504D"/>
    <w:rsid w:val="00267076"/>
    <w:rsid w:val="00270AA4"/>
    <w:rsid w:val="002716E3"/>
    <w:rsid w:val="00273A2F"/>
    <w:rsid w:val="002755E4"/>
    <w:rsid w:val="00280986"/>
    <w:rsid w:val="00281ECE"/>
    <w:rsid w:val="002831C7"/>
    <w:rsid w:val="002840C6"/>
    <w:rsid w:val="00286B45"/>
    <w:rsid w:val="00295174"/>
    <w:rsid w:val="00296172"/>
    <w:rsid w:val="00296B92"/>
    <w:rsid w:val="00296C67"/>
    <w:rsid w:val="002A189A"/>
    <w:rsid w:val="002A1EA7"/>
    <w:rsid w:val="002A2C22"/>
    <w:rsid w:val="002A5C86"/>
    <w:rsid w:val="002B02EB"/>
    <w:rsid w:val="002B1DC5"/>
    <w:rsid w:val="002B3145"/>
    <w:rsid w:val="002B4A00"/>
    <w:rsid w:val="002B5077"/>
    <w:rsid w:val="002C0602"/>
    <w:rsid w:val="002C396E"/>
    <w:rsid w:val="002C401E"/>
    <w:rsid w:val="002D0D07"/>
    <w:rsid w:val="002D5C16"/>
    <w:rsid w:val="002D6C7B"/>
    <w:rsid w:val="002D6F8B"/>
    <w:rsid w:val="002F2476"/>
    <w:rsid w:val="002F2EB8"/>
    <w:rsid w:val="002F3DFF"/>
    <w:rsid w:val="002F5E05"/>
    <w:rsid w:val="00300CA1"/>
    <w:rsid w:val="0030225E"/>
    <w:rsid w:val="0030433E"/>
    <w:rsid w:val="00305777"/>
    <w:rsid w:val="00307A76"/>
    <w:rsid w:val="003128BC"/>
    <w:rsid w:val="0031455E"/>
    <w:rsid w:val="00315A16"/>
    <w:rsid w:val="00317053"/>
    <w:rsid w:val="0031737F"/>
    <w:rsid w:val="003178E9"/>
    <w:rsid w:val="00317FE0"/>
    <w:rsid w:val="0032109C"/>
    <w:rsid w:val="00322B45"/>
    <w:rsid w:val="00323809"/>
    <w:rsid w:val="00323D41"/>
    <w:rsid w:val="00325414"/>
    <w:rsid w:val="003268C5"/>
    <w:rsid w:val="003302F1"/>
    <w:rsid w:val="00331B85"/>
    <w:rsid w:val="003346A8"/>
    <w:rsid w:val="00341B19"/>
    <w:rsid w:val="00341FB1"/>
    <w:rsid w:val="0034414D"/>
    <w:rsid w:val="00344470"/>
    <w:rsid w:val="0034470E"/>
    <w:rsid w:val="00352DB0"/>
    <w:rsid w:val="003602B6"/>
    <w:rsid w:val="00361063"/>
    <w:rsid w:val="0037094A"/>
    <w:rsid w:val="00371ED3"/>
    <w:rsid w:val="00372659"/>
    <w:rsid w:val="00372FFC"/>
    <w:rsid w:val="00373971"/>
    <w:rsid w:val="0037728A"/>
    <w:rsid w:val="00380B7D"/>
    <w:rsid w:val="00381773"/>
    <w:rsid w:val="00381A99"/>
    <w:rsid w:val="003829C2"/>
    <w:rsid w:val="0038307E"/>
    <w:rsid w:val="003830B2"/>
    <w:rsid w:val="00384724"/>
    <w:rsid w:val="00384F5F"/>
    <w:rsid w:val="00385CB3"/>
    <w:rsid w:val="003919B7"/>
    <w:rsid w:val="00391D57"/>
    <w:rsid w:val="00392292"/>
    <w:rsid w:val="00394A6B"/>
    <w:rsid w:val="00394F45"/>
    <w:rsid w:val="003A1845"/>
    <w:rsid w:val="003A5927"/>
    <w:rsid w:val="003A5DDC"/>
    <w:rsid w:val="003B0617"/>
    <w:rsid w:val="003B1017"/>
    <w:rsid w:val="003B1E2F"/>
    <w:rsid w:val="003B3B75"/>
    <w:rsid w:val="003B3BEA"/>
    <w:rsid w:val="003B3C07"/>
    <w:rsid w:val="003B439F"/>
    <w:rsid w:val="003B6081"/>
    <w:rsid w:val="003B6775"/>
    <w:rsid w:val="003C2C7C"/>
    <w:rsid w:val="003C3B6F"/>
    <w:rsid w:val="003C5FE2"/>
    <w:rsid w:val="003C746C"/>
    <w:rsid w:val="003D05FB"/>
    <w:rsid w:val="003D064F"/>
    <w:rsid w:val="003D1B06"/>
    <w:rsid w:val="003D1B16"/>
    <w:rsid w:val="003D36C2"/>
    <w:rsid w:val="003D3C93"/>
    <w:rsid w:val="003D45BF"/>
    <w:rsid w:val="003D4766"/>
    <w:rsid w:val="003D508A"/>
    <w:rsid w:val="003D537F"/>
    <w:rsid w:val="003D5C84"/>
    <w:rsid w:val="003D6CA9"/>
    <w:rsid w:val="003D7B75"/>
    <w:rsid w:val="003E0074"/>
    <w:rsid w:val="003E0208"/>
    <w:rsid w:val="003E1E42"/>
    <w:rsid w:val="003E415C"/>
    <w:rsid w:val="003E4B57"/>
    <w:rsid w:val="003F10BC"/>
    <w:rsid w:val="003F27E1"/>
    <w:rsid w:val="003F4231"/>
    <w:rsid w:val="003F437A"/>
    <w:rsid w:val="003F5C2B"/>
    <w:rsid w:val="003F61A3"/>
    <w:rsid w:val="00401A62"/>
    <w:rsid w:val="00402240"/>
    <w:rsid w:val="004023E9"/>
    <w:rsid w:val="0040272F"/>
    <w:rsid w:val="0040454A"/>
    <w:rsid w:val="00405DF8"/>
    <w:rsid w:val="00407BB7"/>
    <w:rsid w:val="00410D3D"/>
    <w:rsid w:val="00413F83"/>
    <w:rsid w:val="0041490C"/>
    <w:rsid w:val="00416191"/>
    <w:rsid w:val="00416721"/>
    <w:rsid w:val="00416B7A"/>
    <w:rsid w:val="00420CB1"/>
    <w:rsid w:val="00421EF0"/>
    <w:rsid w:val="004224FA"/>
    <w:rsid w:val="00423D07"/>
    <w:rsid w:val="00426E5A"/>
    <w:rsid w:val="00427936"/>
    <w:rsid w:val="00427A61"/>
    <w:rsid w:val="00435FB5"/>
    <w:rsid w:val="00436AD1"/>
    <w:rsid w:val="004408EA"/>
    <w:rsid w:val="00440BAB"/>
    <w:rsid w:val="00440C2C"/>
    <w:rsid w:val="0044346F"/>
    <w:rsid w:val="00447C4E"/>
    <w:rsid w:val="00453FF6"/>
    <w:rsid w:val="0046005C"/>
    <w:rsid w:val="00462E35"/>
    <w:rsid w:val="0046520A"/>
    <w:rsid w:val="00466C34"/>
    <w:rsid w:val="004671C7"/>
    <w:rsid w:val="004672AB"/>
    <w:rsid w:val="00470ABA"/>
    <w:rsid w:val="004714FE"/>
    <w:rsid w:val="00471978"/>
    <w:rsid w:val="00472078"/>
    <w:rsid w:val="0047460A"/>
    <w:rsid w:val="00477BAA"/>
    <w:rsid w:val="00484059"/>
    <w:rsid w:val="0048472A"/>
    <w:rsid w:val="004850F7"/>
    <w:rsid w:val="004872F1"/>
    <w:rsid w:val="004931EB"/>
    <w:rsid w:val="00495053"/>
    <w:rsid w:val="004971FA"/>
    <w:rsid w:val="004A0009"/>
    <w:rsid w:val="004A1F59"/>
    <w:rsid w:val="004A1F6C"/>
    <w:rsid w:val="004A29BE"/>
    <w:rsid w:val="004A316B"/>
    <w:rsid w:val="004A3225"/>
    <w:rsid w:val="004A33EE"/>
    <w:rsid w:val="004A376D"/>
    <w:rsid w:val="004A3AA8"/>
    <w:rsid w:val="004A56A0"/>
    <w:rsid w:val="004A7C5D"/>
    <w:rsid w:val="004B13C7"/>
    <w:rsid w:val="004B778F"/>
    <w:rsid w:val="004C0609"/>
    <w:rsid w:val="004C2802"/>
    <w:rsid w:val="004C4254"/>
    <w:rsid w:val="004C639F"/>
    <w:rsid w:val="004C6654"/>
    <w:rsid w:val="004D0499"/>
    <w:rsid w:val="004D141F"/>
    <w:rsid w:val="004D2742"/>
    <w:rsid w:val="004D47EF"/>
    <w:rsid w:val="004D6310"/>
    <w:rsid w:val="004D7108"/>
    <w:rsid w:val="004D7733"/>
    <w:rsid w:val="004E0062"/>
    <w:rsid w:val="004E05A1"/>
    <w:rsid w:val="004E4C1F"/>
    <w:rsid w:val="004E528A"/>
    <w:rsid w:val="004E734F"/>
    <w:rsid w:val="004E77B9"/>
    <w:rsid w:val="004E7F21"/>
    <w:rsid w:val="004F1281"/>
    <w:rsid w:val="004F4088"/>
    <w:rsid w:val="004F472A"/>
    <w:rsid w:val="004F5E57"/>
    <w:rsid w:val="004F6710"/>
    <w:rsid w:val="00500C3E"/>
    <w:rsid w:val="00501488"/>
    <w:rsid w:val="00502849"/>
    <w:rsid w:val="00502BF0"/>
    <w:rsid w:val="00502C9A"/>
    <w:rsid w:val="00503DC4"/>
    <w:rsid w:val="00504334"/>
    <w:rsid w:val="0050498D"/>
    <w:rsid w:val="00506776"/>
    <w:rsid w:val="005104D7"/>
    <w:rsid w:val="00510B9E"/>
    <w:rsid w:val="00511E80"/>
    <w:rsid w:val="0051550F"/>
    <w:rsid w:val="005226BA"/>
    <w:rsid w:val="00527E88"/>
    <w:rsid w:val="00532058"/>
    <w:rsid w:val="0053384C"/>
    <w:rsid w:val="00534793"/>
    <w:rsid w:val="0053551F"/>
    <w:rsid w:val="00536BC2"/>
    <w:rsid w:val="00536C55"/>
    <w:rsid w:val="005372AA"/>
    <w:rsid w:val="005425E1"/>
    <w:rsid w:val="005427C5"/>
    <w:rsid w:val="00542CF6"/>
    <w:rsid w:val="00545A68"/>
    <w:rsid w:val="005513E6"/>
    <w:rsid w:val="0055336D"/>
    <w:rsid w:val="00553C03"/>
    <w:rsid w:val="005548E7"/>
    <w:rsid w:val="0056099E"/>
    <w:rsid w:val="00560DDA"/>
    <w:rsid w:val="00561142"/>
    <w:rsid w:val="00563692"/>
    <w:rsid w:val="005638D2"/>
    <w:rsid w:val="00571679"/>
    <w:rsid w:val="00571A5B"/>
    <w:rsid w:val="00572794"/>
    <w:rsid w:val="00584235"/>
    <w:rsid w:val="005844E7"/>
    <w:rsid w:val="00584DBC"/>
    <w:rsid w:val="005908B8"/>
    <w:rsid w:val="0059512E"/>
    <w:rsid w:val="005A6DD2"/>
    <w:rsid w:val="005B334B"/>
    <w:rsid w:val="005B4FA5"/>
    <w:rsid w:val="005B5A00"/>
    <w:rsid w:val="005C0FCA"/>
    <w:rsid w:val="005C385D"/>
    <w:rsid w:val="005C5BA0"/>
    <w:rsid w:val="005C6140"/>
    <w:rsid w:val="005C735A"/>
    <w:rsid w:val="005C7809"/>
    <w:rsid w:val="005D06BE"/>
    <w:rsid w:val="005D3B20"/>
    <w:rsid w:val="005D71B7"/>
    <w:rsid w:val="005E14AA"/>
    <w:rsid w:val="005E30CC"/>
    <w:rsid w:val="005E4193"/>
    <w:rsid w:val="005E4759"/>
    <w:rsid w:val="005E5C68"/>
    <w:rsid w:val="005E65C0"/>
    <w:rsid w:val="005E66D2"/>
    <w:rsid w:val="005E7F4F"/>
    <w:rsid w:val="005F0390"/>
    <w:rsid w:val="005F4217"/>
    <w:rsid w:val="006003B1"/>
    <w:rsid w:val="006003E4"/>
    <w:rsid w:val="0060190B"/>
    <w:rsid w:val="0060217C"/>
    <w:rsid w:val="00605BA6"/>
    <w:rsid w:val="006072CD"/>
    <w:rsid w:val="00610675"/>
    <w:rsid w:val="00610F4A"/>
    <w:rsid w:val="00612023"/>
    <w:rsid w:val="00612880"/>
    <w:rsid w:val="00614190"/>
    <w:rsid w:val="006150E7"/>
    <w:rsid w:val="00616547"/>
    <w:rsid w:val="00616DD3"/>
    <w:rsid w:val="00622A99"/>
    <w:rsid w:val="00622E67"/>
    <w:rsid w:val="0062510A"/>
    <w:rsid w:val="00626053"/>
    <w:rsid w:val="00626B57"/>
    <w:rsid w:val="00626EDC"/>
    <w:rsid w:val="0063014A"/>
    <w:rsid w:val="006319E0"/>
    <w:rsid w:val="00634C41"/>
    <w:rsid w:val="0063580F"/>
    <w:rsid w:val="0063649D"/>
    <w:rsid w:val="00636CC4"/>
    <w:rsid w:val="0063703C"/>
    <w:rsid w:val="006433A2"/>
    <w:rsid w:val="006452D3"/>
    <w:rsid w:val="006470EC"/>
    <w:rsid w:val="006471E7"/>
    <w:rsid w:val="006542D6"/>
    <w:rsid w:val="0065598E"/>
    <w:rsid w:val="00655AF2"/>
    <w:rsid w:val="00655B15"/>
    <w:rsid w:val="00655BC5"/>
    <w:rsid w:val="006568BE"/>
    <w:rsid w:val="00657510"/>
    <w:rsid w:val="0066025D"/>
    <w:rsid w:val="0066091A"/>
    <w:rsid w:val="00671B49"/>
    <w:rsid w:val="00673830"/>
    <w:rsid w:val="006773EC"/>
    <w:rsid w:val="00680504"/>
    <w:rsid w:val="00681B7E"/>
    <w:rsid w:val="00681CD9"/>
    <w:rsid w:val="006821E8"/>
    <w:rsid w:val="0068347B"/>
    <w:rsid w:val="00683E30"/>
    <w:rsid w:val="00684B50"/>
    <w:rsid w:val="00687024"/>
    <w:rsid w:val="006944F9"/>
    <w:rsid w:val="00695E22"/>
    <w:rsid w:val="006A4A33"/>
    <w:rsid w:val="006A7D36"/>
    <w:rsid w:val="006B04B8"/>
    <w:rsid w:val="006B2AFA"/>
    <w:rsid w:val="006B4600"/>
    <w:rsid w:val="006B7093"/>
    <w:rsid w:val="006B7417"/>
    <w:rsid w:val="006C2E32"/>
    <w:rsid w:val="006D2820"/>
    <w:rsid w:val="006D31F9"/>
    <w:rsid w:val="006D3691"/>
    <w:rsid w:val="006E03F4"/>
    <w:rsid w:val="006E5EF0"/>
    <w:rsid w:val="006E6A6C"/>
    <w:rsid w:val="006E701F"/>
    <w:rsid w:val="006F0C76"/>
    <w:rsid w:val="006F3117"/>
    <w:rsid w:val="006F3563"/>
    <w:rsid w:val="006F42B9"/>
    <w:rsid w:val="006F6103"/>
    <w:rsid w:val="007044F4"/>
    <w:rsid w:val="00704B9C"/>
    <w:rsid w:val="00704E00"/>
    <w:rsid w:val="0070580B"/>
    <w:rsid w:val="00707554"/>
    <w:rsid w:val="0071265B"/>
    <w:rsid w:val="007209E7"/>
    <w:rsid w:val="00725FF1"/>
    <w:rsid w:val="00726182"/>
    <w:rsid w:val="00727635"/>
    <w:rsid w:val="007277F1"/>
    <w:rsid w:val="00731766"/>
    <w:rsid w:val="0073222D"/>
    <w:rsid w:val="00732329"/>
    <w:rsid w:val="007334B7"/>
    <w:rsid w:val="007337CA"/>
    <w:rsid w:val="00734CE4"/>
    <w:rsid w:val="00735123"/>
    <w:rsid w:val="00741837"/>
    <w:rsid w:val="00741A4E"/>
    <w:rsid w:val="00742E02"/>
    <w:rsid w:val="007440A5"/>
    <w:rsid w:val="007453E6"/>
    <w:rsid w:val="00754789"/>
    <w:rsid w:val="00755F0B"/>
    <w:rsid w:val="00764941"/>
    <w:rsid w:val="00766201"/>
    <w:rsid w:val="00770453"/>
    <w:rsid w:val="0077309D"/>
    <w:rsid w:val="007774EE"/>
    <w:rsid w:val="00781822"/>
    <w:rsid w:val="00783F21"/>
    <w:rsid w:val="00786AE0"/>
    <w:rsid w:val="00787159"/>
    <w:rsid w:val="0079043A"/>
    <w:rsid w:val="00791668"/>
    <w:rsid w:val="00791AA1"/>
    <w:rsid w:val="00794C0E"/>
    <w:rsid w:val="007A0ABC"/>
    <w:rsid w:val="007A3793"/>
    <w:rsid w:val="007A6909"/>
    <w:rsid w:val="007B1DC4"/>
    <w:rsid w:val="007B4300"/>
    <w:rsid w:val="007B4E1D"/>
    <w:rsid w:val="007C00A2"/>
    <w:rsid w:val="007C1BA2"/>
    <w:rsid w:val="007C2B48"/>
    <w:rsid w:val="007C3C2E"/>
    <w:rsid w:val="007C6843"/>
    <w:rsid w:val="007D20E9"/>
    <w:rsid w:val="007D3551"/>
    <w:rsid w:val="007D363D"/>
    <w:rsid w:val="007D58CC"/>
    <w:rsid w:val="007D7881"/>
    <w:rsid w:val="007D7E3A"/>
    <w:rsid w:val="007E0E10"/>
    <w:rsid w:val="007E3A51"/>
    <w:rsid w:val="007E4768"/>
    <w:rsid w:val="007E777B"/>
    <w:rsid w:val="007F11E6"/>
    <w:rsid w:val="007F2070"/>
    <w:rsid w:val="007F4D21"/>
    <w:rsid w:val="007F63C1"/>
    <w:rsid w:val="008015D0"/>
    <w:rsid w:val="00804F4E"/>
    <w:rsid w:val="008053F5"/>
    <w:rsid w:val="00807AF7"/>
    <w:rsid w:val="00810198"/>
    <w:rsid w:val="00812497"/>
    <w:rsid w:val="00813EB8"/>
    <w:rsid w:val="00815DA8"/>
    <w:rsid w:val="00817D79"/>
    <w:rsid w:val="00820E33"/>
    <w:rsid w:val="0082194D"/>
    <w:rsid w:val="008221F9"/>
    <w:rsid w:val="008231ED"/>
    <w:rsid w:val="00824189"/>
    <w:rsid w:val="00824299"/>
    <w:rsid w:val="00826EF5"/>
    <w:rsid w:val="00831204"/>
    <w:rsid w:val="00831693"/>
    <w:rsid w:val="0083600B"/>
    <w:rsid w:val="0083645B"/>
    <w:rsid w:val="00840104"/>
    <w:rsid w:val="00840C1F"/>
    <w:rsid w:val="008411C9"/>
    <w:rsid w:val="00841E9F"/>
    <w:rsid w:val="00841FC5"/>
    <w:rsid w:val="0084293C"/>
    <w:rsid w:val="008436C6"/>
    <w:rsid w:val="00843D0F"/>
    <w:rsid w:val="0084487A"/>
    <w:rsid w:val="00845709"/>
    <w:rsid w:val="00845C39"/>
    <w:rsid w:val="00853DFF"/>
    <w:rsid w:val="008576BD"/>
    <w:rsid w:val="00860463"/>
    <w:rsid w:val="00861C2A"/>
    <w:rsid w:val="00864BFE"/>
    <w:rsid w:val="008673B6"/>
    <w:rsid w:val="008721B7"/>
    <w:rsid w:val="00872E93"/>
    <w:rsid w:val="008730B7"/>
    <w:rsid w:val="008733DA"/>
    <w:rsid w:val="00875DF6"/>
    <w:rsid w:val="00882F75"/>
    <w:rsid w:val="00883418"/>
    <w:rsid w:val="008850E4"/>
    <w:rsid w:val="00887C50"/>
    <w:rsid w:val="0089006B"/>
    <w:rsid w:val="0089117B"/>
    <w:rsid w:val="00891420"/>
    <w:rsid w:val="00891C22"/>
    <w:rsid w:val="008939AB"/>
    <w:rsid w:val="008946AD"/>
    <w:rsid w:val="00897A79"/>
    <w:rsid w:val="008A12F5"/>
    <w:rsid w:val="008B1587"/>
    <w:rsid w:val="008B1919"/>
    <w:rsid w:val="008B1B01"/>
    <w:rsid w:val="008B1FB2"/>
    <w:rsid w:val="008B3BCD"/>
    <w:rsid w:val="008B490D"/>
    <w:rsid w:val="008B6DF8"/>
    <w:rsid w:val="008C106C"/>
    <w:rsid w:val="008C10F1"/>
    <w:rsid w:val="008C1264"/>
    <w:rsid w:val="008C1926"/>
    <w:rsid w:val="008C1E99"/>
    <w:rsid w:val="008C21C3"/>
    <w:rsid w:val="008C24CC"/>
    <w:rsid w:val="008C29DA"/>
    <w:rsid w:val="008C29EB"/>
    <w:rsid w:val="008C79B5"/>
    <w:rsid w:val="008D10A7"/>
    <w:rsid w:val="008D227A"/>
    <w:rsid w:val="008D6664"/>
    <w:rsid w:val="008E0085"/>
    <w:rsid w:val="008E2AA6"/>
    <w:rsid w:val="008E311B"/>
    <w:rsid w:val="008E437C"/>
    <w:rsid w:val="008E773D"/>
    <w:rsid w:val="008F1F65"/>
    <w:rsid w:val="008F2FA8"/>
    <w:rsid w:val="008F46E7"/>
    <w:rsid w:val="008F64CA"/>
    <w:rsid w:val="008F6F0B"/>
    <w:rsid w:val="008F7E4B"/>
    <w:rsid w:val="00903501"/>
    <w:rsid w:val="00907BA7"/>
    <w:rsid w:val="00910127"/>
    <w:rsid w:val="0091064E"/>
    <w:rsid w:val="00911FC5"/>
    <w:rsid w:val="00912D60"/>
    <w:rsid w:val="00913BEF"/>
    <w:rsid w:val="00921C42"/>
    <w:rsid w:val="00926B91"/>
    <w:rsid w:val="009270AB"/>
    <w:rsid w:val="00931A10"/>
    <w:rsid w:val="0093245A"/>
    <w:rsid w:val="0093612A"/>
    <w:rsid w:val="0093703B"/>
    <w:rsid w:val="00941355"/>
    <w:rsid w:val="00943310"/>
    <w:rsid w:val="009436FF"/>
    <w:rsid w:val="00944DC1"/>
    <w:rsid w:val="00947967"/>
    <w:rsid w:val="00951E57"/>
    <w:rsid w:val="009529F7"/>
    <w:rsid w:val="00955201"/>
    <w:rsid w:val="009619AA"/>
    <w:rsid w:val="00962B48"/>
    <w:rsid w:val="00963953"/>
    <w:rsid w:val="00965200"/>
    <w:rsid w:val="009668B3"/>
    <w:rsid w:val="00970314"/>
    <w:rsid w:val="00971103"/>
    <w:rsid w:val="00971471"/>
    <w:rsid w:val="009721FF"/>
    <w:rsid w:val="00973FCC"/>
    <w:rsid w:val="0097443C"/>
    <w:rsid w:val="009754FA"/>
    <w:rsid w:val="00975A14"/>
    <w:rsid w:val="009767AF"/>
    <w:rsid w:val="00980279"/>
    <w:rsid w:val="009845B6"/>
    <w:rsid w:val="009849C2"/>
    <w:rsid w:val="00984D24"/>
    <w:rsid w:val="009858EB"/>
    <w:rsid w:val="00986669"/>
    <w:rsid w:val="00991BDF"/>
    <w:rsid w:val="0099703D"/>
    <w:rsid w:val="009A3F47"/>
    <w:rsid w:val="009A4787"/>
    <w:rsid w:val="009A6FDF"/>
    <w:rsid w:val="009A7C13"/>
    <w:rsid w:val="009B0046"/>
    <w:rsid w:val="009C1440"/>
    <w:rsid w:val="009C2107"/>
    <w:rsid w:val="009C5C4A"/>
    <w:rsid w:val="009C5D9E"/>
    <w:rsid w:val="009C71CC"/>
    <w:rsid w:val="009D2C3E"/>
    <w:rsid w:val="009E0625"/>
    <w:rsid w:val="009E3034"/>
    <w:rsid w:val="009E549F"/>
    <w:rsid w:val="009E6231"/>
    <w:rsid w:val="009E735C"/>
    <w:rsid w:val="009F28A8"/>
    <w:rsid w:val="009F3A08"/>
    <w:rsid w:val="009F473E"/>
    <w:rsid w:val="009F4D66"/>
    <w:rsid w:val="009F5247"/>
    <w:rsid w:val="009F682A"/>
    <w:rsid w:val="009F7AA9"/>
    <w:rsid w:val="00A022BE"/>
    <w:rsid w:val="00A04C94"/>
    <w:rsid w:val="00A05946"/>
    <w:rsid w:val="00A07B4B"/>
    <w:rsid w:val="00A16CC5"/>
    <w:rsid w:val="00A23160"/>
    <w:rsid w:val="00A24C95"/>
    <w:rsid w:val="00A2599A"/>
    <w:rsid w:val="00A25DBC"/>
    <w:rsid w:val="00A26094"/>
    <w:rsid w:val="00A301BF"/>
    <w:rsid w:val="00A302B2"/>
    <w:rsid w:val="00A31238"/>
    <w:rsid w:val="00A331B4"/>
    <w:rsid w:val="00A3484E"/>
    <w:rsid w:val="00A349ED"/>
    <w:rsid w:val="00A356D3"/>
    <w:rsid w:val="00A36ADA"/>
    <w:rsid w:val="00A37AC8"/>
    <w:rsid w:val="00A37C4D"/>
    <w:rsid w:val="00A410C9"/>
    <w:rsid w:val="00A438D8"/>
    <w:rsid w:val="00A45110"/>
    <w:rsid w:val="00A45610"/>
    <w:rsid w:val="00A45DB8"/>
    <w:rsid w:val="00A46DDC"/>
    <w:rsid w:val="00A473F5"/>
    <w:rsid w:val="00A51F9D"/>
    <w:rsid w:val="00A5416A"/>
    <w:rsid w:val="00A5532D"/>
    <w:rsid w:val="00A57548"/>
    <w:rsid w:val="00A61661"/>
    <w:rsid w:val="00A62C1D"/>
    <w:rsid w:val="00A639F4"/>
    <w:rsid w:val="00A65864"/>
    <w:rsid w:val="00A65FAE"/>
    <w:rsid w:val="00A81A32"/>
    <w:rsid w:val="00A835BD"/>
    <w:rsid w:val="00A85820"/>
    <w:rsid w:val="00A91D03"/>
    <w:rsid w:val="00A9477C"/>
    <w:rsid w:val="00A97B15"/>
    <w:rsid w:val="00AA2214"/>
    <w:rsid w:val="00AA2437"/>
    <w:rsid w:val="00AA42D5"/>
    <w:rsid w:val="00AA5C49"/>
    <w:rsid w:val="00AB2FAB"/>
    <w:rsid w:val="00AB5C14"/>
    <w:rsid w:val="00AB6614"/>
    <w:rsid w:val="00AC1EE7"/>
    <w:rsid w:val="00AC333F"/>
    <w:rsid w:val="00AC336B"/>
    <w:rsid w:val="00AC585C"/>
    <w:rsid w:val="00AC692B"/>
    <w:rsid w:val="00AD0BBB"/>
    <w:rsid w:val="00AD1925"/>
    <w:rsid w:val="00AE067D"/>
    <w:rsid w:val="00AE2527"/>
    <w:rsid w:val="00AE4145"/>
    <w:rsid w:val="00AE4CC4"/>
    <w:rsid w:val="00AE5E07"/>
    <w:rsid w:val="00AE5F20"/>
    <w:rsid w:val="00AE6281"/>
    <w:rsid w:val="00AF1181"/>
    <w:rsid w:val="00AF2F79"/>
    <w:rsid w:val="00AF4653"/>
    <w:rsid w:val="00AF7DB7"/>
    <w:rsid w:val="00B00E65"/>
    <w:rsid w:val="00B02281"/>
    <w:rsid w:val="00B0413A"/>
    <w:rsid w:val="00B04AFB"/>
    <w:rsid w:val="00B10D02"/>
    <w:rsid w:val="00B12F75"/>
    <w:rsid w:val="00B201E2"/>
    <w:rsid w:val="00B24C42"/>
    <w:rsid w:val="00B25CCD"/>
    <w:rsid w:val="00B27A90"/>
    <w:rsid w:val="00B33324"/>
    <w:rsid w:val="00B443E4"/>
    <w:rsid w:val="00B47C9B"/>
    <w:rsid w:val="00B5484D"/>
    <w:rsid w:val="00B563EA"/>
    <w:rsid w:val="00B56CDF"/>
    <w:rsid w:val="00B60E51"/>
    <w:rsid w:val="00B6149F"/>
    <w:rsid w:val="00B63A54"/>
    <w:rsid w:val="00B66DD8"/>
    <w:rsid w:val="00B719C5"/>
    <w:rsid w:val="00B73768"/>
    <w:rsid w:val="00B76373"/>
    <w:rsid w:val="00B77D18"/>
    <w:rsid w:val="00B826CB"/>
    <w:rsid w:val="00B8313A"/>
    <w:rsid w:val="00B8399F"/>
    <w:rsid w:val="00B85780"/>
    <w:rsid w:val="00B9004A"/>
    <w:rsid w:val="00B90D17"/>
    <w:rsid w:val="00B919F2"/>
    <w:rsid w:val="00B93503"/>
    <w:rsid w:val="00B9647C"/>
    <w:rsid w:val="00BA1B7D"/>
    <w:rsid w:val="00BA31E8"/>
    <w:rsid w:val="00BA55E0"/>
    <w:rsid w:val="00BA6BD4"/>
    <w:rsid w:val="00BA6C7A"/>
    <w:rsid w:val="00BB1083"/>
    <w:rsid w:val="00BB17D1"/>
    <w:rsid w:val="00BB3752"/>
    <w:rsid w:val="00BB6688"/>
    <w:rsid w:val="00BC26D4"/>
    <w:rsid w:val="00BC3882"/>
    <w:rsid w:val="00BC3EE0"/>
    <w:rsid w:val="00BC567B"/>
    <w:rsid w:val="00BC7F25"/>
    <w:rsid w:val="00BD6DF8"/>
    <w:rsid w:val="00BE0BAE"/>
    <w:rsid w:val="00BE0C80"/>
    <w:rsid w:val="00BE45C4"/>
    <w:rsid w:val="00BF0247"/>
    <w:rsid w:val="00BF2A42"/>
    <w:rsid w:val="00BF4598"/>
    <w:rsid w:val="00BF681E"/>
    <w:rsid w:val="00BF73BE"/>
    <w:rsid w:val="00C01E83"/>
    <w:rsid w:val="00C03D8C"/>
    <w:rsid w:val="00C055EC"/>
    <w:rsid w:val="00C10DC9"/>
    <w:rsid w:val="00C125E9"/>
    <w:rsid w:val="00C12FB3"/>
    <w:rsid w:val="00C1352B"/>
    <w:rsid w:val="00C13F0D"/>
    <w:rsid w:val="00C154FE"/>
    <w:rsid w:val="00C157AD"/>
    <w:rsid w:val="00C17341"/>
    <w:rsid w:val="00C2004F"/>
    <w:rsid w:val="00C22500"/>
    <w:rsid w:val="00C22B82"/>
    <w:rsid w:val="00C24EEF"/>
    <w:rsid w:val="00C25011"/>
    <w:rsid w:val="00C25CF6"/>
    <w:rsid w:val="00C26C36"/>
    <w:rsid w:val="00C26F70"/>
    <w:rsid w:val="00C2719A"/>
    <w:rsid w:val="00C31817"/>
    <w:rsid w:val="00C32768"/>
    <w:rsid w:val="00C354ED"/>
    <w:rsid w:val="00C431DF"/>
    <w:rsid w:val="00C43313"/>
    <w:rsid w:val="00C43AEF"/>
    <w:rsid w:val="00C4432B"/>
    <w:rsid w:val="00C456BD"/>
    <w:rsid w:val="00C460B3"/>
    <w:rsid w:val="00C50B04"/>
    <w:rsid w:val="00C51A15"/>
    <w:rsid w:val="00C52E11"/>
    <w:rsid w:val="00C530DC"/>
    <w:rsid w:val="00C5350D"/>
    <w:rsid w:val="00C6084A"/>
    <w:rsid w:val="00C6123C"/>
    <w:rsid w:val="00C6311A"/>
    <w:rsid w:val="00C7084D"/>
    <w:rsid w:val="00C7315E"/>
    <w:rsid w:val="00C73D4E"/>
    <w:rsid w:val="00C74C70"/>
    <w:rsid w:val="00C75895"/>
    <w:rsid w:val="00C771B4"/>
    <w:rsid w:val="00C806A9"/>
    <w:rsid w:val="00C83C9F"/>
    <w:rsid w:val="00C83F19"/>
    <w:rsid w:val="00C9403C"/>
    <w:rsid w:val="00C94519"/>
    <w:rsid w:val="00C94840"/>
    <w:rsid w:val="00CA4EE3"/>
    <w:rsid w:val="00CB027F"/>
    <w:rsid w:val="00CB6BD3"/>
    <w:rsid w:val="00CC0EBB"/>
    <w:rsid w:val="00CC4755"/>
    <w:rsid w:val="00CC6297"/>
    <w:rsid w:val="00CC7690"/>
    <w:rsid w:val="00CD02E7"/>
    <w:rsid w:val="00CD1986"/>
    <w:rsid w:val="00CD4AC8"/>
    <w:rsid w:val="00CD54BF"/>
    <w:rsid w:val="00CE0A9B"/>
    <w:rsid w:val="00CE14C0"/>
    <w:rsid w:val="00CE49DC"/>
    <w:rsid w:val="00CE4D5C"/>
    <w:rsid w:val="00CF05DA"/>
    <w:rsid w:val="00CF49F5"/>
    <w:rsid w:val="00CF58EB"/>
    <w:rsid w:val="00CF6FEC"/>
    <w:rsid w:val="00CF745E"/>
    <w:rsid w:val="00CF7EA7"/>
    <w:rsid w:val="00D00625"/>
    <w:rsid w:val="00D0106E"/>
    <w:rsid w:val="00D0136A"/>
    <w:rsid w:val="00D014F2"/>
    <w:rsid w:val="00D01C72"/>
    <w:rsid w:val="00D06383"/>
    <w:rsid w:val="00D07085"/>
    <w:rsid w:val="00D10774"/>
    <w:rsid w:val="00D1276E"/>
    <w:rsid w:val="00D12D80"/>
    <w:rsid w:val="00D16B44"/>
    <w:rsid w:val="00D17253"/>
    <w:rsid w:val="00D17AB2"/>
    <w:rsid w:val="00D20D26"/>
    <w:rsid w:val="00D20E85"/>
    <w:rsid w:val="00D2137B"/>
    <w:rsid w:val="00D24615"/>
    <w:rsid w:val="00D34250"/>
    <w:rsid w:val="00D36C85"/>
    <w:rsid w:val="00D37842"/>
    <w:rsid w:val="00D42DC2"/>
    <w:rsid w:val="00D4302B"/>
    <w:rsid w:val="00D442E6"/>
    <w:rsid w:val="00D46DBD"/>
    <w:rsid w:val="00D537E1"/>
    <w:rsid w:val="00D55BB2"/>
    <w:rsid w:val="00D574BF"/>
    <w:rsid w:val="00D6091A"/>
    <w:rsid w:val="00D6267D"/>
    <w:rsid w:val="00D62965"/>
    <w:rsid w:val="00D646D1"/>
    <w:rsid w:val="00D65DB9"/>
    <w:rsid w:val="00D6605A"/>
    <w:rsid w:val="00D6695F"/>
    <w:rsid w:val="00D6707A"/>
    <w:rsid w:val="00D70E03"/>
    <w:rsid w:val="00D75644"/>
    <w:rsid w:val="00D76190"/>
    <w:rsid w:val="00D81656"/>
    <w:rsid w:val="00D8180B"/>
    <w:rsid w:val="00D83D87"/>
    <w:rsid w:val="00D846D0"/>
    <w:rsid w:val="00D84A6D"/>
    <w:rsid w:val="00D86A30"/>
    <w:rsid w:val="00D927F3"/>
    <w:rsid w:val="00D9704E"/>
    <w:rsid w:val="00D97CB4"/>
    <w:rsid w:val="00D97DD4"/>
    <w:rsid w:val="00DA5A8A"/>
    <w:rsid w:val="00DB1170"/>
    <w:rsid w:val="00DB26CD"/>
    <w:rsid w:val="00DB441C"/>
    <w:rsid w:val="00DB44AF"/>
    <w:rsid w:val="00DB6DA8"/>
    <w:rsid w:val="00DB7260"/>
    <w:rsid w:val="00DC1F58"/>
    <w:rsid w:val="00DC339B"/>
    <w:rsid w:val="00DC4E0C"/>
    <w:rsid w:val="00DC5D40"/>
    <w:rsid w:val="00DC69A7"/>
    <w:rsid w:val="00DD30E9"/>
    <w:rsid w:val="00DD4C23"/>
    <w:rsid w:val="00DD4F47"/>
    <w:rsid w:val="00DD7FBB"/>
    <w:rsid w:val="00DE0666"/>
    <w:rsid w:val="00DE0B9F"/>
    <w:rsid w:val="00DE25BF"/>
    <w:rsid w:val="00DE2A9E"/>
    <w:rsid w:val="00DE4238"/>
    <w:rsid w:val="00DE657F"/>
    <w:rsid w:val="00DF0BD9"/>
    <w:rsid w:val="00DF1218"/>
    <w:rsid w:val="00DF5BF3"/>
    <w:rsid w:val="00DF6462"/>
    <w:rsid w:val="00E008DA"/>
    <w:rsid w:val="00E02635"/>
    <w:rsid w:val="00E02FA0"/>
    <w:rsid w:val="00E036DC"/>
    <w:rsid w:val="00E04D2E"/>
    <w:rsid w:val="00E05C1F"/>
    <w:rsid w:val="00E10454"/>
    <w:rsid w:val="00E112E5"/>
    <w:rsid w:val="00E122D8"/>
    <w:rsid w:val="00E12CC8"/>
    <w:rsid w:val="00E15352"/>
    <w:rsid w:val="00E1541A"/>
    <w:rsid w:val="00E21CC7"/>
    <w:rsid w:val="00E22C3B"/>
    <w:rsid w:val="00E2435D"/>
    <w:rsid w:val="00E24D9E"/>
    <w:rsid w:val="00E25849"/>
    <w:rsid w:val="00E261B8"/>
    <w:rsid w:val="00E3197E"/>
    <w:rsid w:val="00E33BC3"/>
    <w:rsid w:val="00E342F8"/>
    <w:rsid w:val="00E351ED"/>
    <w:rsid w:val="00E40141"/>
    <w:rsid w:val="00E42B19"/>
    <w:rsid w:val="00E44567"/>
    <w:rsid w:val="00E45231"/>
    <w:rsid w:val="00E5080D"/>
    <w:rsid w:val="00E546D9"/>
    <w:rsid w:val="00E570B3"/>
    <w:rsid w:val="00E57D41"/>
    <w:rsid w:val="00E6034B"/>
    <w:rsid w:val="00E6213C"/>
    <w:rsid w:val="00E6549E"/>
    <w:rsid w:val="00E65EDE"/>
    <w:rsid w:val="00E66D9A"/>
    <w:rsid w:val="00E67189"/>
    <w:rsid w:val="00E70694"/>
    <w:rsid w:val="00E70F81"/>
    <w:rsid w:val="00E750F9"/>
    <w:rsid w:val="00E77055"/>
    <w:rsid w:val="00E77460"/>
    <w:rsid w:val="00E83ABC"/>
    <w:rsid w:val="00E84045"/>
    <w:rsid w:val="00E844F2"/>
    <w:rsid w:val="00E8775D"/>
    <w:rsid w:val="00E90AD0"/>
    <w:rsid w:val="00E92FCB"/>
    <w:rsid w:val="00E94FA6"/>
    <w:rsid w:val="00E95A03"/>
    <w:rsid w:val="00EA147F"/>
    <w:rsid w:val="00EA418A"/>
    <w:rsid w:val="00EA4A27"/>
    <w:rsid w:val="00EA4FA6"/>
    <w:rsid w:val="00EB1A25"/>
    <w:rsid w:val="00EB1D50"/>
    <w:rsid w:val="00EB37AC"/>
    <w:rsid w:val="00EB5111"/>
    <w:rsid w:val="00EB5FD4"/>
    <w:rsid w:val="00EB629D"/>
    <w:rsid w:val="00EC2F4C"/>
    <w:rsid w:val="00EC62A3"/>
    <w:rsid w:val="00EC7363"/>
    <w:rsid w:val="00ED03AB"/>
    <w:rsid w:val="00ED1963"/>
    <w:rsid w:val="00ED1CD4"/>
    <w:rsid w:val="00ED1D2B"/>
    <w:rsid w:val="00ED322C"/>
    <w:rsid w:val="00ED64B5"/>
    <w:rsid w:val="00EE7CCA"/>
    <w:rsid w:val="00F01989"/>
    <w:rsid w:val="00F051A9"/>
    <w:rsid w:val="00F0657F"/>
    <w:rsid w:val="00F06E53"/>
    <w:rsid w:val="00F07F82"/>
    <w:rsid w:val="00F10763"/>
    <w:rsid w:val="00F11F24"/>
    <w:rsid w:val="00F13AA7"/>
    <w:rsid w:val="00F14D5A"/>
    <w:rsid w:val="00F16A14"/>
    <w:rsid w:val="00F205C6"/>
    <w:rsid w:val="00F21CB7"/>
    <w:rsid w:val="00F248BB"/>
    <w:rsid w:val="00F25F8A"/>
    <w:rsid w:val="00F309E3"/>
    <w:rsid w:val="00F362D7"/>
    <w:rsid w:val="00F368C1"/>
    <w:rsid w:val="00F37D7B"/>
    <w:rsid w:val="00F40E7D"/>
    <w:rsid w:val="00F42325"/>
    <w:rsid w:val="00F44876"/>
    <w:rsid w:val="00F4691C"/>
    <w:rsid w:val="00F5314C"/>
    <w:rsid w:val="00F5532A"/>
    <w:rsid w:val="00F55A11"/>
    <w:rsid w:val="00F5688C"/>
    <w:rsid w:val="00F573D9"/>
    <w:rsid w:val="00F577CE"/>
    <w:rsid w:val="00F60048"/>
    <w:rsid w:val="00F616BC"/>
    <w:rsid w:val="00F61AF8"/>
    <w:rsid w:val="00F635DD"/>
    <w:rsid w:val="00F65AC3"/>
    <w:rsid w:val="00F6627B"/>
    <w:rsid w:val="00F70E7F"/>
    <w:rsid w:val="00F727D5"/>
    <w:rsid w:val="00F7336E"/>
    <w:rsid w:val="00F734F2"/>
    <w:rsid w:val="00F75052"/>
    <w:rsid w:val="00F76A3A"/>
    <w:rsid w:val="00F76E47"/>
    <w:rsid w:val="00F773E7"/>
    <w:rsid w:val="00F804D3"/>
    <w:rsid w:val="00F816CB"/>
    <w:rsid w:val="00F81CD2"/>
    <w:rsid w:val="00F82641"/>
    <w:rsid w:val="00F8628F"/>
    <w:rsid w:val="00F8661D"/>
    <w:rsid w:val="00F87C50"/>
    <w:rsid w:val="00F9036A"/>
    <w:rsid w:val="00F90F18"/>
    <w:rsid w:val="00F937E4"/>
    <w:rsid w:val="00F95B34"/>
    <w:rsid w:val="00F95EE7"/>
    <w:rsid w:val="00F975B4"/>
    <w:rsid w:val="00FA07F4"/>
    <w:rsid w:val="00FA0EF7"/>
    <w:rsid w:val="00FA39E6"/>
    <w:rsid w:val="00FA4F71"/>
    <w:rsid w:val="00FA54C0"/>
    <w:rsid w:val="00FA67EA"/>
    <w:rsid w:val="00FA7BC9"/>
    <w:rsid w:val="00FB378E"/>
    <w:rsid w:val="00FB37F1"/>
    <w:rsid w:val="00FB47C0"/>
    <w:rsid w:val="00FB501B"/>
    <w:rsid w:val="00FB719A"/>
    <w:rsid w:val="00FB7770"/>
    <w:rsid w:val="00FC07A3"/>
    <w:rsid w:val="00FD20C6"/>
    <w:rsid w:val="00FD3B91"/>
    <w:rsid w:val="00FD576B"/>
    <w:rsid w:val="00FD579E"/>
    <w:rsid w:val="00FD6845"/>
    <w:rsid w:val="00FD7258"/>
    <w:rsid w:val="00FE2FA7"/>
    <w:rsid w:val="00FE3D71"/>
    <w:rsid w:val="00FE4516"/>
    <w:rsid w:val="00FE4C1D"/>
    <w:rsid w:val="00FE5B94"/>
    <w:rsid w:val="00FE64C8"/>
    <w:rsid w:val="00FE668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fe"/>
    </o:shapedefaults>
    <o:shapelayout v:ext="edit">
      <o:idmap v:ext="edit" data="2"/>
    </o:shapelayout>
  </w:shapeDefaults>
  <w:decimalSymbol w:val="."/>
  <w:listSeparator w:val=","/>
  <w14:docId w14:val="5EE3E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944DC1"/>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944DC1"/>
    <w:pPr>
      <w:numPr>
        <w:numId w:val="99"/>
      </w:numPr>
      <w:outlineLvl w:val="0"/>
    </w:pPr>
    <w:rPr>
      <w:rFonts w:hAnsi="Arial"/>
      <w:bCs/>
      <w:kern w:val="32"/>
      <w:szCs w:val="52"/>
    </w:rPr>
  </w:style>
  <w:style w:type="paragraph" w:styleId="2">
    <w:name w:val="heading 2"/>
    <w:basedOn w:val="a6"/>
    <w:link w:val="20"/>
    <w:qFormat/>
    <w:rsid w:val="00944DC1"/>
    <w:pPr>
      <w:numPr>
        <w:ilvl w:val="1"/>
        <w:numId w:val="99"/>
      </w:numPr>
      <w:outlineLvl w:val="1"/>
    </w:pPr>
    <w:rPr>
      <w:rFonts w:hAnsi="Arial"/>
      <w:bCs/>
      <w:kern w:val="32"/>
      <w:szCs w:val="48"/>
    </w:rPr>
  </w:style>
  <w:style w:type="paragraph" w:styleId="3">
    <w:name w:val="heading 3"/>
    <w:basedOn w:val="a6"/>
    <w:link w:val="30"/>
    <w:qFormat/>
    <w:rsid w:val="00944DC1"/>
    <w:pPr>
      <w:numPr>
        <w:ilvl w:val="2"/>
        <w:numId w:val="99"/>
      </w:numPr>
      <w:outlineLvl w:val="2"/>
    </w:pPr>
    <w:rPr>
      <w:rFonts w:hAnsi="Arial"/>
      <w:bCs/>
      <w:kern w:val="32"/>
      <w:szCs w:val="36"/>
    </w:rPr>
  </w:style>
  <w:style w:type="paragraph" w:styleId="4">
    <w:name w:val="heading 4"/>
    <w:basedOn w:val="a6"/>
    <w:link w:val="40"/>
    <w:qFormat/>
    <w:rsid w:val="00944DC1"/>
    <w:pPr>
      <w:numPr>
        <w:ilvl w:val="3"/>
        <w:numId w:val="99"/>
      </w:numPr>
      <w:outlineLvl w:val="3"/>
    </w:pPr>
    <w:rPr>
      <w:rFonts w:hAnsi="Arial"/>
      <w:kern w:val="32"/>
      <w:szCs w:val="36"/>
    </w:rPr>
  </w:style>
  <w:style w:type="paragraph" w:styleId="5">
    <w:name w:val="heading 5"/>
    <w:basedOn w:val="a6"/>
    <w:link w:val="50"/>
    <w:qFormat/>
    <w:rsid w:val="00944DC1"/>
    <w:pPr>
      <w:numPr>
        <w:ilvl w:val="4"/>
        <w:numId w:val="99"/>
      </w:numPr>
      <w:outlineLvl w:val="4"/>
    </w:pPr>
    <w:rPr>
      <w:rFonts w:hAnsi="Arial"/>
      <w:bCs/>
      <w:kern w:val="32"/>
      <w:szCs w:val="36"/>
    </w:rPr>
  </w:style>
  <w:style w:type="paragraph" w:styleId="6">
    <w:name w:val="heading 6"/>
    <w:basedOn w:val="a6"/>
    <w:link w:val="60"/>
    <w:qFormat/>
    <w:rsid w:val="00944DC1"/>
    <w:pPr>
      <w:numPr>
        <w:ilvl w:val="5"/>
        <w:numId w:val="99"/>
      </w:numPr>
      <w:tabs>
        <w:tab w:val="left" w:pos="2094"/>
      </w:tabs>
      <w:outlineLvl w:val="5"/>
    </w:pPr>
    <w:rPr>
      <w:rFonts w:hAnsi="Arial"/>
      <w:kern w:val="32"/>
      <w:szCs w:val="36"/>
    </w:rPr>
  </w:style>
  <w:style w:type="paragraph" w:styleId="7">
    <w:name w:val="heading 7"/>
    <w:basedOn w:val="a6"/>
    <w:link w:val="70"/>
    <w:qFormat/>
    <w:rsid w:val="00944DC1"/>
    <w:pPr>
      <w:numPr>
        <w:ilvl w:val="6"/>
        <w:numId w:val="99"/>
      </w:numPr>
      <w:outlineLvl w:val="6"/>
    </w:pPr>
    <w:rPr>
      <w:rFonts w:hAnsi="Arial"/>
      <w:bCs/>
      <w:kern w:val="32"/>
      <w:szCs w:val="36"/>
    </w:rPr>
  </w:style>
  <w:style w:type="paragraph" w:styleId="8">
    <w:name w:val="heading 8"/>
    <w:basedOn w:val="a6"/>
    <w:link w:val="80"/>
    <w:qFormat/>
    <w:rsid w:val="00944DC1"/>
    <w:pPr>
      <w:numPr>
        <w:ilvl w:val="7"/>
        <w:numId w:val="99"/>
      </w:numPr>
      <w:outlineLvl w:val="7"/>
    </w:pPr>
    <w:rPr>
      <w:rFonts w:hAnsi="Arial"/>
      <w:kern w:val="32"/>
      <w:szCs w:val="36"/>
    </w:rPr>
  </w:style>
  <w:style w:type="paragraph" w:styleId="9">
    <w:name w:val="heading 9"/>
    <w:basedOn w:val="a6"/>
    <w:link w:val="90"/>
    <w:uiPriority w:val="9"/>
    <w:unhideWhenUsed/>
    <w:qFormat/>
    <w:rsid w:val="00944DC1"/>
    <w:pPr>
      <w:numPr>
        <w:ilvl w:val="8"/>
        <w:numId w:val="99"/>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944DC1"/>
    <w:pPr>
      <w:spacing w:before="720" w:after="720"/>
      <w:ind w:left="7371"/>
    </w:pPr>
    <w:rPr>
      <w:b/>
      <w:snapToGrid w:val="0"/>
      <w:spacing w:val="10"/>
      <w:sz w:val="36"/>
    </w:rPr>
  </w:style>
  <w:style w:type="paragraph" w:styleId="ac">
    <w:name w:val="endnote text"/>
    <w:basedOn w:val="a6"/>
    <w:link w:val="ad"/>
    <w:semiHidden/>
    <w:rsid w:val="00944DC1"/>
    <w:pPr>
      <w:kinsoku w:val="0"/>
      <w:autoSpaceDE/>
      <w:spacing w:before="240"/>
      <w:ind w:left="1021" w:hanging="1021"/>
    </w:pPr>
    <w:rPr>
      <w:snapToGrid w:val="0"/>
      <w:spacing w:val="10"/>
    </w:rPr>
  </w:style>
  <w:style w:type="paragraph" w:styleId="51">
    <w:name w:val="toc 5"/>
    <w:basedOn w:val="a6"/>
    <w:next w:val="a6"/>
    <w:autoRedefine/>
    <w:semiHidden/>
    <w:rsid w:val="00944DC1"/>
    <w:pPr>
      <w:ind w:leftChars="400" w:left="600" w:rightChars="200" w:right="200" w:hangingChars="200" w:hanging="200"/>
    </w:pPr>
  </w:style>
  <w:style w:type="character" w:styleId="ae">
    <w:name w:val="page number"/>
    <w:basedOn w:val="a7"/>
    <w:semiHidden/>
    <w:rsid w:val="00944DC1"/>
    <w:rPr>
      <w:rFonts w:ascii="標楷體" w:eastAsia="標楷體"/>
      <w:sz w:val="20"/>
    </w:rPr>
  </w:style>
  <w:style w:type="paragraph" w:styleId="61">
    <w:name w:val="toc 6"/>
    <w:basedOn w:val="a6"/>
    <w:next w:val="a6"/>
    <w:autoRedefine/>
    <w:semiHidden/>
    <w:rsid w:val="00944DC1"/>
    <w:pPr>
      <w:ind w:leftChars="500" w:left="500"/>
    </w:pPr>
  </w:style>
  <w:style w:type="paragraph" w:customStyle="1" w:styleId="11">
    <w:name w:val="段落樣式1"/>
    <w:basedOn w:val="a6"/>
    <w:qFormat/>
    <w:rsid w:val="00944DC1"/>
    <w:pPr>
      <w:tabs>
        <w:tab w:val="left" w:pos="567"/>
      </w:tabs>
      <w:ind w:leftChars="200" w:left="200" w:firstLineChars="200" w:firstLine="200"/>
    </w:pPr>
    <w:rPr>
      <w:kern w:val="32"/>
    </w:rPr>
  </w:style>
  <w:style w:type="paragraph" w:customStyle="1" w:styleId="21">
    <w:name w:val="段落樣式2"/>
    <w:basedOn w:val="a6"/>
    <w:qFormat/>
    <w:rsid w:val="00944DC1"/>
    <w:pPr>
      <w:tabs>
        <w:tab w:val="left" w:pos="567"/>
      </w:tabs>
      <w:ind w:leftChars="300" w:left="300" w:firstLineChars="200" w:firstLine="200"/>
    </w:pPr>
    <w:rPr>
      <w:kern w:val="32"/>
    </w:rPr>
  </w:style>
  <w:style w:type="paragraph" w:styleId="12">
    <w:name w:val="toc 1"/>
    <w:basedOn w:val="a6"/>
    <w:next w:val="a6"/>
    <w:autoRedefine/>
    <w:uiPriority w:val="39"/>
    <w:rsid w:val="00944DC1"/>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944DC1"/>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944DC1"/>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944DC1"/>
    <w:pPr>
      <w:kinsoku w:val="0"/>
      <w:ind w:leftChars="300" w:left="500" w:rightChars="200" w:right="200" w:hangingChars="200" w:hanging="200"/>
    </w:pPr>
  </w:style>
  <w:style w:type="paragraph" w:styleId="71">
    <w:name w:val="toc 7"/>
    <w:basedOn w:val="a6"/>
    <w:next w:val="a6"/>
    <w:autoRedefine/>
    <w:semiHidden/>
    <w:rsid w:val="00944DC1"/>
    <w:pPr>
      <w:ind w:leftChars="600" w:left="800" w:hangingChars="200" w:hanging="200"/>
    </w:pPr>
  </w:style>
  <w:style w:type="paragraph" w:styleId="81">
    <w:name w:val="toc 8"/>
    <w:basedOn w:val="a6"/>
    <w:next w:val="a6"/>
    <w:autoRedefine/>
    <w:semiHidden/>
    <w:rsid w:val="00944DC1"/>
    <w:pPr>
      <w:ind w:leftChars="700" w:left="900" w:hangingChars="200" w:hanging="200"/>
    </w:pPr>
  </w:style>
  <w:style w:type="paragraph" w:styleId="91">
    <w:name w:val="toc 9"/>
    <w:basedOn w:val="a6"/>
    <w:next w:val="a6"/>
    <w:autoRedefine/>
    <w:semiHidden/>
    <w:rsid w:val="00944DC1"/>
    <w:pPr>
      <w:ind w:leftChars="1600" w:left="3840"/>
    </w:pPr>
  </w:style>
  <w:style w:type="paragraph" w:styleId="af">
    <w:name w:val="header"/>
    <w:basedOn w:val="a6"/>
    <w:link w:val="af0"/>
    <w:semiHidden/>
    <w:rsid w:val="00944DC1"/>
    <w:pPr>
      <w:tabs>
        <w:tab w:val="center" w:pos="4153"/>
        <w:tab w:val="right" w:pos="8306"/>
      </w:tabs>
      <w:snapToGrid w:val="0"/>
    </w:pPr>
    <w:rPr>
      <w:sz w:val="20"/>
    </w:rPr>
  </w:style>
  <w:style w:type="paragraph" w:customStyle="1" w:styleId="32">
    <w:name w:val="段落樣式3"/>
    <w:basedOn w:val="21"/>
    <w:qFormat/>
    <w:rsid w:val="00944DC1"/>
    <w:pPr>
      <w:ind w:leftChars="400" w:left="400"/>
    </w:pPr>
  </w:style>
  <w:style w:type="character" w:styleId="af1">
    <w:name w:val="Hyperlink"/>
    <w:basedOn w:val="a7"/>
    <w:uiPriority w:val="99"/>
    <w:rsid w:val="00944DC1"/>
    <w:rPr>
      <w:color w:val="0000FF"/>
      <w:u w:val="single"/>
    </w:rPr>
  </w:style>
  <w:style w:type="paragraph" w:customStyle="1" w:styleId="af2">
    <w:name w:val="簽名日期"/>
    <w:basedOn w:val="a6"/>
    <w:rsid w:val="00944DC1"/>
    <w:pPr>
      <w:kinsoku w:val="0"/>
      <w:jc w:val="distribute"/>
    </w:pPr>
    <w:rPr>
      <w:kern w:val="0"/>
    </w:rPr>
  </w:style>
  <w:style w:type="paragraph" w:customStyle="1" w:styleId="0">
    <w:name w:val="段落樣式0"/>
    <w:basedOn w:val="21"/>
    <w:qFormat/>
    <w:rsid w:val="00944DC1"/>
    <w:pPr>
      <w:ind w:leftChars="200" w:left="200" w:firstLineChars="0" w:firstLine="0"/>
    </w:pPr>
  </w:style>
  <w:style w:type="paragraph" w:customStyle="1" w:styleId="af3">
    <w:name w:val="附件"/>
    <w:basedOn w:val="ac"/>
    <w:rsid w:val="00944DC1"/>
    <w:pPr>
      <w:spacing w:before="0"/>
      <w:ind w:left="1047" w:hangingChars="300" w:hanging="1047"/>
    </w:pPr>
    <w:rPr>
      <w:snapToGrid/>
      <w:spacing w:val="0"/>
      <w:kern w:val="0"/>
    </w:rPr>
  </w:style>
  <w:style w:type="paragraph" w:customStyle="1" w:styleId="42">
    <w:name w:val="段落樣式4"/>
    <w:basedOn w:val="32"/>
    <w:qFormat/>
    <w:rsid w:val="00944DC1"/>
    <w:pPr>
      <w:ind w:leftChars="500" w:left="500"/>
    </w:pPr>
  </w:style>
  <w:style w:type="paragraph" w:customStyle="1" w:styleId="52">
    <w:name w:val="段落樣式5"/>
    <w:basedOn w:val="42"/>
    <w:qFormat/>
    <w:rsid w:val="00944DC1"/>
    <w:pPr>
      <w:ind w:leftChars="600" w:left="600"/>
    </w:pPr>
  </w:style>
  <w:style w:type="paragraph" w:customStyle="1" w:styleId="62">
    <w:name w:val="段落樣式6"/>
    <w:basedOn w:val="52"/>
    <w:qFormat/>
    <w:rsid w:val="00944DC1"/>
    <w:pPr>
      <w:ind w:leftChars="700" w:left="700"/>
    </w:pPr>
  </w:style>
  <w:style w:type="paragraph" w:customStyle="1" w:styleId="72">
    <w:name w:val="段落樣式7"/>
    <w:basedOn w:val="62"/>
    <w:qFormat/>
    <w:rsid w:val="00944DC1"/>
    <w:pPr>
      <w:ind w:leftChars="800" w:left="800"/>
    </w:pPr>
  </w:style>
  <w:style w:type="paragraph" w:customStyle="1" w:styleId="82">
    <w:name w:val="段落樣式8"/>
    <w:basedOn w:val="72"/>
    <w:qFormat/>
    <w:rsid w:val="00944DC1"/>
    <w:pPr>
      <w:ind w:leftChars="900" w:left="900"/>
    </w:pPr>
  </w:style>
  <w:style w:type="paragraph" w:customStyle="1" w:styleId="a0">
    <w:name w:val="附表樣式"/>
    <w:basedOn w:val="a6"/>
    <w:qFormat/>
    <w:rsid w:val="00944DC1"/>
    <w:pPr>
      <w:keepNext/>
      <w:numPr>
        <w:numId w:val="86"/>
      </w:numPr>
      <w:tabs>
        <w:tab w:val="clear" w:pos="1440"/>
      </w:tabs>
      <w:ind w:hangingChars="400" w:hanging="400"/>
      <w:outlineLvl w:val="0"/>
    </w:pPr>
    <w:rPr>
      <w:kern w:val="32"/>
    </w:rPr>
  </w:style>
  <w:style w:type="paragraph" w:styleId="af4">
    <w:name w:val="Body Text Indent"/>
    <w:basedOn w:val="a6"/>
    <w:link w:val="af5"/>
    <w:semiHidden/>
    <w:rsid w:val="00944DC1"/>
    <w:pPr>
      <w:ind w:left="698" w:hangingChars="200" w:hanging="698"/>
    </w:pPr>
  </w:style>
  <w:style w:type="paragraph" w:customStyle="1" w:styleId="af6">
    <w:name w:val="調查報告"/>
    <w:basedOn w:val="ac"/>
    <w:rsid w:val="00944DC1"/>
    <w:pPr>
      <w:adjustRightInd w:val="0"/>
      <w:spacing w:before="0"/>
      <w:ind w:left="0" w:firstLine="0"/>
      <w:jc w:val="center"/>
    </w:pPr>
    <w:rPr>
      <w:b/>
      <w:snapToGrid/>
      <w:spacing w:val="200"/>
      <w:kern w:val="0"/>
      <w:sz w:val="40"/>
    </w:rPr>
  </w:style>
  <w:style w:type="paragraph" w:customStyle="1" w:styleId="14">
    <w:name w:val="表格14"/>
    <w:basedOn w:val="a6"/>
    <w:rsid w:val="00944DC1"/>
    <w:pPr>
      <w:adjustRightInd w:val="0"/>
      <w:snapToGrid w:val="0"/>
      <w:spacing w:line="360" w:lineRule="exact"/>
    </w:pPr>
    <w:rPr>
      <w:snapToGrid w:val="0"/>
      <w:spacing w:val="-14"/>
      <w:kern w:val="0"/>
      <w:sz w:val="28"/>
    </w:rPr>
  </w:style>
  <w:style w:type="paragraph" w:customStyle="1" w:styleId="a">
    <w:name w:val="附圖樣式"/>
    <w:basedOn w:val="a6"/>
    <w:qFormat/>
    <w:rsid w:val="00944DC1"/>
    <w:pPr>
      <w:keepNext/>
      <w:numPr>
        <w:numId w:val="87"/>
      </w:numPr>
      <w:tabs>
        <w:tab w:val="clear" w:pos="1440"/>
      </w:tabs>
      <w:ind w:hangingChars="400" w:hanging="400"/>
      <w:outlineLvl w:val="0"/>
    </w:pPr>
    <w:rPr>
      <w:kern w:val="32"/>
    </w:rPr>
  </w:style>
  <w:style w:type="paragraph" w:styleId="af7">
    <w:name w:val="footer"/>
    <w:basedOn w:val="a6"/>
    <w:link w:val="af8"/>
    <w:semiHidden/>
    <w:rsid w:val="00944DC1"/>
    <w:pPr>
      <w:tabs>
        <w:tab w:val="center" w:pos="4153"/>
        <w:tab w:val="right" w:pos="8306"/>
      </w:tabs>
      <w:snapToGrid w:val="0"/>
    </w:pPr>
    <w:rPr>
      <w:sz w:val="20"/>
    </w:rPr>
  </w:style>
  <w:style w:type="paragraph" w:styleId="af9">
    <w:name w:val="table of figures"/>
    <w:basedOn w:val="a6"/>
    <w:next w:val="a6"/>
    <w:semiHidden/>
    <w:rsid w:val="00944DC1"/>
    <w:pPr>
      <w:ind w:left="400" w:hangingChars="400" w:hanging="400"/>
    </w:pPr>
  </w:style>
  <w:style w:type="paragraph" w:customStyle="1" w:styleId="140">
    <w:name w:val="表格標題14"/>
    <w:basedOn w:val="a6"/>
    <w:rsid w:val="00944DC1"/>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944DC1"/>
    <w:pPr>
      <w:keepNext/>
      <w:widowControl w:val="0"/>
      <w:numPr>
        <w:numId w:val="8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944DC1"/>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944DC1"/>
    <w:pPr>
      <w:numPr>
        <w:numId w:val="90"/>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b">
    <w:name w:val="Table Grid"/>
    <w:basedOn w:val="a8"/>
    <w:uiPriority w:val="59"/>
    <w:rsid w:val="00944D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944DC1"/>
    <w:pPr>
      <w:spacing w:line="240" w:lineRule="exact"/>
    </w:pPr>
    <w:rPr>
      <w:sz w:val="24"/>
      <w:szCs w:val="24"/>
    </w:rPr>
  </w:style>
  <w:style w:type="paragraph" w:customStyle="1" w:styleId="121">
    <w:name w:val="表格12"/>
    <w:basedOn w:val="14"/>
    <w:rsid w:val="00944DC1"/>
    <w:pPr>
      <w:spacing w:line="300" w:lineRule="exact"/>
    </w:pPr>
    <w:rPr>
      <w:sz w:val="24"/>
      <w:szCs w:val="24"/>
    </w:rPr>
  </w:style>
  <w:style w:type="paragraph" w:customStyle="1" w:styleId="a4">
    <w:name w:val="附錄"/>
    <w:basedOn w:val="a6"/>
    <w:qFormat/>
    <w:rsid w:val="00944DC1"/>
    <w:pPr>
      <w:keepNext/>
      <w:numPr>
        <w:numId w:val="88"/>
      </w:numPr>
      <w:ind w:hangingChars="350" w:hanging="350"/>
      <w:outlineLvl w:val="0"/>
    </w:pPr>
    <w:rPr>
      <w:kern w:val="32"/>
    </w:rPr>
  </w:style>
  <w:style w:type="paragraph" w:styleId="afc">
    <w:name w:val="List Paragraph"/>
    <w:basedOn w:val="a6"/>
    <w:link w:val="afd"/>
    <w:uiPriority w:val="34"/>
    <w:qFormat/>
    <w:rsid w:val="00944DC1"/>
    <w:pPr>
      <w:ind w:leftChars="200" w:left="480"/>
    </w:pPr>
  </w:style>
  <w:style w:type="paragraph" w:styleId="afe">
    <w:name w:val="Balloon Text"/>
    <w:basedOn w:val="a6"/>
    <w:link w:val="aff"/>
    <w:uiPriority w:val="99"/>
    <w:semiHidden/>
    <w:unhideWhenUsed/>
    <w:rsid w:val="00944DC1"/>
    <w:rPr>
      <w:rFonts w:asciiTheme="majorHAnsi" w:eastAsiaTheme="majorEastAsia" w:hAnsiTheme="majorHAnsi" w:cstheme="majorBidi"/>
      <w:sz w:val="18"/>
      <w:szCs w:val="18"/>
    </w:rPr>
  </w:style>
  <w:style w:type="character" w:customStyle="1" w:styleId="aff">
    <w:name w:val="註解方塊文字 字元"/>
    <w:basedOn w:val="a7"/>
    <w:link w:val="afe"/>
    <w:uiPriority w:val="99"/>
    <w:semiHidden/>
    <w:rsid w:val="00944DC1"/>
    <w:rPr>
      <w:rFonts w:asciiTheme="majorHAnsi" w:eastAsiaTheme="majorEastAsia" w:hAnsiTheme="majorHAnsi" w:cstheme="majorBidi"/>
      <w:kern w:val="2"/>
      <w:sz w:val="18"/>
      <w:szCs w:val="18"/>
    </w:rPr>
  </w:style>
  <w:style w:type="paragraph" w:customStyle="1" w:styleId="a5">
    <w:name w:val="照片標題"/>
    <w:qFormat/>
    <w:rsid w:val="00944DC1"/>
    <w:pPr>
      <w:numPr>
        <w:numId w:val="89"/>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2">
    <w:name w:val="附件樣式"/>
    <w:basedOn w:val="a6"/>
    <w:qFormat/>
    <w:rsid w:val="00944DC1"/>
    <w:pPr>
      <w:keepNext/>
      <w:numPr>
        <w:numId w:val="85"/>
      </w:numPr>
      <w:ind w:hangingChars="400" w:hanging="400"/>
      <w:outlineLvl w:val="0"/>
    </w:pPr>
    <w:rPr>
      <w:kern w:val="32"/>
    </w:rPr>
  </w:style>
  <w:style w:type="character" w:customStyle="1" w:styleId="90">
    <w:name w:val="標題 9 字元"/>
    <w:basedOn w:val="a7"/>
    <w:link w:val="9"/>
    <w:uiPriority w:val="9"/>
    <w:rsid w:val="00944DC1"/>
    <w:rPr>
      <w:rFonts w:ascii="標楷體" w:eastAsia="標楷體" w:hAnsiTheme="majorHAnsi" w:cstheme="majorBidi"/>
      <w:kern w:val="32"/>
      <w:sz w:val="32"/>
      <w:szCs w:val="36"/>
    </w:rPr>
  </w:style>
  <w:style w:type="paragraph" w:customStyle="1" w:styleId="92">
    <w:name w:val="段落樣式9"/>
    <w:basedOn w:val="82"/>
    <w:qFormat/>
    <w:rsid w:val="00944DC1"/>
    <w:pPr>
      <w:ind w:leftChars="1000" w:left="1000"/>
    </w:pPr>
  </w:style>
  <w:style w:type="paragraph" w:styleId="aff0">
    <w:name w:val="Plain Text"/>
    <w:basedOn w:val="a6"/>
    <w:link w:val="aff1"/>
    <w:uiPriority w:val="99"/>
    <w:semiHidden/>
    <w:unhideWhenUsed/>
    <w:rsid w:val="00944DC1"/>
    <w:pPr>
      <w:overflowPunct/>
      <w:autoSpaceDE/>
      <w:autoSpaceDN/>
      <w:jc w:val="left"/>
    </w:pPr>
    <w:rPr>
      <w:rFonts w:ascii="Calibri" w:hAnsi="Courier New" w:cs="Courier New"/>
      <w:color w:val="244061" w:themeColor="accent1" w:themeShade="80"/>
      <w:kern w:val="0"/>
      <w:sz w:val="28"/>
      <w:szCs w:val="24"/>
    </w:rPr>
  </w:style>
  <w:style w:type="character" w:customStyle="1" w:styleId="aff1">
    <w:name w:val="純文字 字元"/>
    <w:basedOn w:val="a7"/>
    <w:link w:val="aff0"/>
    <w:uiPriority w:val="99"/>
    <w:semiHidden/>
    <w:rsid w:val="00944DC1"/>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944DC1"/>
    <w:rPr>
      <w:rFonts w:ascii="標楷體" w:eastAsia="標楷體" w:hAnsi="Arial"/>
      <w:bCs/>
      <w:kern w:val="32"/>
      <w:sz w:val="32"/>
      <w:szCs w:val="48"/>
    </w:rPr>
  </w:style>
  <w:style w:type="paragraph" w:styleId="aff2">
    <w:name w:val="footnote text"/>
    <w:basedOn w:val="a6"/>
    <w:link w:val="aff3"/>
    <w:uiPriority w:val="99"/>
    <w:unhideWhenUsed/>
    <w:rsid w:val="00944DC1"/>
    <w:pPr>
      <w:snapToGrid w:val="0"/>
      <w:jc w:val="left"/>
    </w:pPr>
    <w:rPr>
      <w:sz w:val="20"/>
    </w:rPr>
  </w:style>
  <w:style w:type="character" w:customStyle="1" w:styleId="aff3">
    <w:name w:val="註腳文字 字元"/>
    <w:basedOn w:val="a7"/>
    <w:link w:val="aff2"/>
    <w:uiPriority w:val="99"/>
    <w:rsid w:val="00944DC1"/>
    <w:rPr>
      <w:rFonts w:ascii="標楷體" w:eastAsia="標楷體"/>
      <w:kern w:val="2"/>
    </w:rPr>
  </w:style>
  <w:style w:type="character" w:styleId="aff4">
    <w:name w:val="footnote reference"/>
    <w:basedOn w:val="a7"/>
    <w:uiPriority w:val="99"/>
    <w:semiHidden/>
    <w:unhideWhenUsed/>
    <w:rsid w:val="00944DC1"/>
    <w:rPr>
      <w:vertAlign w:val="superscript"/>
    </w:rPr>
  </w:style>
  <w:style w:type="character" w:customStyle="1" w:styleId="40">
    <w:name w:val="標題 4 字元"/>
    <w:basedOn w:val="a7"/>
    <w:link w:val="4"/>
    <w:rsid w:val="00944DC1"/>
    <w:rPr>
      <w:rFonts w:ascii="標楷體" w:eastAsia="標楷體" w:hAnsi="Arial"/>
      <w:kern w:val="32"/>
      <w:sz w:val="32"/>
      <w:szCs w:val="36"/>
    </w:rPr>
  </w:style>
  <w:style w:type="paragraph" w:styleId="Web">
    <w:name w:val="Normal (Web)"/>
    <w:basedOn w:val="a6"/>
    <w:uiPriority w:val="99"/>
    <w:unhideWhenUsed/>
    <w:rsid w:val="00407BB7"/>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whitespace-normal">
    <w:name w:val="whitespace-normal"/>
    <w:basedOn w:val="a7"/>
    <w:rsid w:val="008D10A7"/>
  </w:style>
  <w:style w:type="character" w:customStyle="1" w:styleId="afd">
    <w:name w:val="清單段落 字元"/>
    <w:basedOn w:val="a7"/>
    <w:link w:val="afc"/>
    <w:uiPriority w:val="34"/>
    <w:rsid w:val="003A1845"/>
    <w:rPr>
      <w:rFonts w:ascii="標楷體" w:eastAsia="標楷體"/>
      <w:kern w:val="2"/>
      <w:sz w:val="32"/>
    </w:rPr>
  </w:style>
  <w:style w:type="paragraph" w:styleId="aff5">
    <w:name w:val="Body Text"/>
    <w:basedOn w:val="a6"/>
    <w:link w:val="aff6"/>
    <w:uiPriority w:val="99"/>
    <w:semiHidden/>
    <w:unhideWhenUsed/>
    <w:rsid w:val="00250EB2"/>
    <w:pPr>
      <w:spacing w:after="120"/>
    </w:pPr>
  </w:style>
  <w:style w:type="character" w:customStyle="1" w:styleId="aff6">
    <w:name w:val="本文 字元"/>
    <w:basedOn w:val="a7"/>
    <w:link w:val="aff5"/>
    <w:uiPriority w:val="99"/>
    <w:semiHidden/>
    <w:rsid w:val="00250EB2"/>
    <w:rPr>
      <w:rFonts w:ascii="標楷體" w:eastAsia="標楷體"/>
      <w:kern w:val="2"/>
      <w:sz w:val="32"/>
    </w:rPr>
  </w:style>
  <w:style w:type="paragraph" w:customStyle="1" w:styleId="TableParagraph">
    <w:name w:val="Table Paragraph"/>
    <w:basedOn w:val="a6"/>
    <w:uiPriority w:val="1"/>
    <w:qFormat/>
    <w:rsid w:val="00250EB2"/>
    <w:pPr>
      <w:overflowPunct/>
      <w:adjustRightInd w:val="0"/>
      <w:jc w:val="left"/>
    </w:pPr>
    <w:rPr>
      <w:rFonts w:cs="標楷體"/>
      <w:kern w:val="0"/>
      <w:sz w:val="24"/>
      <w:szCs w:val="24"/>
      <w14:ligatures w14:val="standardContextual"/>
    </w:rPr>
  </w:style>
  <w:style w:type="paragraph" w:customStyle="1" w:styleId="aff7">
    <w:name w:val="標題一"/>
    <w:basedOn w:val="afc"/>
    <w:link w:val="aff8"/>
    <w:qFormat/>
    <w:rsid w:val="005D06BE"/>
    <w:pPr>
      <w:overflowPunct/>
      <w:autoSpaceDE/>
      <w:autoSpaceDN/>
      <w:ind w:leftChars="0" w:left="720" w:hanging="720"/>
      <w:contextualSpacing/>
      <w:jc w:val="left"/>
    </w:pPr>
    <w:rPr>
      <w:rFonts w:hAnsi="標楷體" w:cstheme="minorBidi"/>
      <w:sz w:val="28"/>
      <w:szCs w:val="28"/>
      <w14:ligatures w14:val="standardContextual"/>
    </w:rPr>
  </w:style>
  <w:style w:type="character" w:customStyle="1" w:styleId="aff8">
    <w:name w:val="標題一 字元"/>
    <w:basedOn w:val="a7"/>
    <w:link w:val="aff7"/>
    <w:rsid w:val="005D06BE"/>
    <w:rPr>
      <w:rFonts w:ascii="標楷體" w:eastAsia="標楷體" w:hAnsi="標楷體" w:cstheme="minorBidi"/>
      <w:kern w:val="2"/>
      <w:sz w:val="28"/>
      <w:szCs w:val="28"/>
      <w14:ligatures w14:val="standardContextual"/>
    </w:rPr>
  </w:style>
  <w:style w:type="character" w:styleId="aff9">
    <w:name w:val="Unresolved Mention"/>
    <w:basedOn w:val="a7"/>
    <w:uiPriority w:val="99"/>
    <w:semiHidden/>
    <w:unhideWhenUsed/>
    <w:rsid w:val="00F248BB"/>
    <w:rPr>
      <w:color w:val="605E5C"/>
      <w:shd w:val="clear" w:color="auto" w:fill="E1DFDD"/>
    </w:rPr>
  </w:style>
  <w:style w:type="paragraph" w:customStyle="1" w:styleId="Default">
    <w:name w:val="Default"/>
    <w:rsid w:val="009F4D66"/>
    <w:pPr>
      <w:widowControl w:val="0"/>
      <w:autoSpaceDE w:val="0"/>
      <w:autoSpaceDN w:val="0"/>
      <w:adjustRightInd w:val="0"/>
    </w:pPr>
    <w:rPr>
      <w:rFonts w:eastAsiaTheme="minorEastAsia"/>
      <w:color w:val="000000"/>
      <w:sz w:val="24"/>
      <w:szCs w:val="24"/>
    </w:rPr>
  </w:style>
  <w:style w:type="character" w:customStyle="1" w:styleId="50">
    <w:name w:val="標題 5 字元"/>
    <w:basedOn w:val="a7"/>
    <w:link w:val="5"/>
    <w:rsid w:val="00944DC1"/>
    <w:rPr>
      <w:rFonts w:ascii="標楷體" w:eastAsia="標楷體" w:hAnsi="Arial"/>
      <w:bCs/>
      <w:kern w:val="32"/>
      <w:sz w:val="32"/>
      <w:szCs w:val="36"/>
    </w:rPr>
  </w:style>
  <w:style w:type="character" w:customStyle="1" w:styleId="60">
    <w:name w:val="標題 6 字元"/>
    <w:basedOn w:val="a7"/>
    <w:link w:val="6"/>
    <w:rsid w:val="00944DC1"/>
    <w:rPr>
      <w:rFonts w:ascii="標楷體" w:eastAsia="標楷體" w:hAnsi="Arial"/>
      <w:kern w:val="32"/>
      <w:sz w:val="32"/>
      <w:szCs w:val="36"/>
    </w:rPr>
  </w:style>
  <w:style w:type="paragraph" w:customStyle="1" w:styleId="affa">
    <w:name w:val="分項段落"/>
    <w:basedOn w:val="a6"/>
    <w:rsid w:val="00944DC1"/>
    <w:pPr>
      <w:overflowPunct/>
      <w:autoSpaceDE/>
      <w:autoSpaceDN/>
      <w:jc w:val="left"/>
    </w:pPr>
    <w:rPr>
      <w:rFonts w:ascii="Times New Roman" w:eastAsia="新細明體"/>
      <w:sz w:val="24"/>
    </w:rPr>
  </w:style>
  <w:style w:type="character" w:customStyle="1" w:styleId="af5">
    <w:name w:val="本文縮排 字元"/>
    <w:basedOn w:val="a7"/>
    <w:link w:val="af4"/>
    <w:semiHidden/>
    <w:rsid w:val="00944DC1"/>
    <w:rPr>
      <w:rFonts w:ascii="標楷體" w:eastAsia="標楷體"/>
      <w:kern w:val="2"/>
      <w:sz w:val="32"/>
    </w:rPr>
  </w:style>
  <w:style w:type="character" w:customStyle="1" w:styleId="ad">
    <w:name w:val="章節附註文字 字元"/>
    <w:basedOn w:val="a7"/>
    <w:link w:val="ac"/>
    <w:semiHidden/>
    <w:rsid w:val="00944DC1"/>
    <w:rPr>
      <w:rFonts w:ascii="標楷體" w:eastAsia="標楷體"/>
      <w:snapToGrid w:val="0"/>
      <w:spacing w:val="10"/>
      <w:kern w:val="2"/>
      <w:sz w:val="32"/>
    </w:rPr>
  </w:style>
  <w:style w:type="character" w:customStyle="1" w:styleId="af8">
    <w:name w:val="頁尾 字元"/>
    <w:basedOn w:val="a7"/>
    <w:link w:val="af7"/>
    <w:semiHidden/>
    <w:rsid w:val="00944DC1"/>
    <w:rPr>
      <w:rFonts w:ascii="標楷體" w:eastAsia="標楷體"/>
      <w:kern w:val="2"/>
    </w:rPr>
  </w:style>
  <w:style w:type="character" w:customStyle="1" w:styleId="af0">
    <w:name w:val="頁首 字元"/>
    <w:basedOn w:val="a7"/>
    <w:link w:val="af"/>
    <w:semiHidden/>
    <w:rsid w:val="00944DC1"/>
    <w:rPr>
      <w:rFonts w:ascii="標楷體" w:eastAsia="標楷體"/>
      <w:kern w:val="2"/>
    </w:rPr>
  </w:style>
  <w:style w:type="character" w:customStyle="1" w:styleId="10">
    <w:name w:val="標題 1 字元"/>
    <w:basedOn w:val="a7"/>
    <w:link w:val="1"/>
    <w:rsid w:val="00944DC1"/>
    <w:rPr>
      <w:rFonts w:ascii="標楷體" w:eastAsia="標楷體" w:hAnsi="Arial"/>
      <w:bCs/>
      <w:kern w:val="32"/>
      <w:sz w:val="32"/>
      <w:szCs w:val="52"/>
    </w:rPr>
  </w:style>
  <w:style w:type="character" w:customStyle="1" w:styleId="30">
    <w:name w:val="標題 3 字元"/>
    <w:basedOn w:val="a7"/>
    <w:link w:val="3"/>
    <w:rsid w:val="00944DC1"/>
    <w:rPr>
      <w:rFonts w:ascii="標楷體" w:eastAsia="標楷體" w:hAnsi="Arial"/>
      <w:bCs/>
      <w:kern w:val="32"/>
      <w:sz w:val="32"/>
      <w:szCs w:val="36"/>
    </w:rPr>
  </w:style>
  <w:style w:type="character" w:customStyle="1" w:styleId="70">
    <w:name w:val="標題 7 字元"/>
    <w:basedOn w:val="a7"/>
    <w:link w:val="7"/>
    <w:rsid w:val="00944DC1"/>
    <w:rPr>
      <w:rFonts w:ascii="標楷體" w:eastAsia="標楷體" w:hAnsi="Arial"/>
      <w:bCs/>
      <w:kern w:val="32"/>
      <w:sz w:val="32"/>
      <w:szCs w:val="36"/>
    </w:rPr>
  </w:style>
  <w:style w:type="character" w:customStyle="1" w:styleId="80">
    <w:name w:val="標題 8 字元"/>
    <w:basedOn w:val="a7"/>
    <w:link w:val="8"/>
    <w:rsid w:val="00944DC1"/>
    <w:rPr>
      <w:rFonts w:ascii="標楷體" w:eastAsia="標楷體" w:hAnsi="Arial"/>
      <w:kern w:val="32"/>
      <w:sz w:val="32"/>
      <w:szCs w:val="36"/>
    </w:rPr>
  </w:style>
  <w:style w:type="character" w:customStyle="1" w:styleId="ab">
    <w:name w:val="簽名 字元"/>
    <w:basedOn w:val="a7"/>
    <w:link w:val="aa"/>
    <w:semiHidden/>
    <w:rsid w:val="00944DC1"/>
    <w:rPr>
      <w:rFonts w:ascii="標楷體" w:eastAsia="標楷體"/>
      <w:b/>
      <w:snapToGrid w:val="0"/>
      <w:spacing w:val="10"/>
      <w:kern w:val="2"/>
      <w:sz w:val="36"/>
    </w:rPr>
  </w:style>
  <w:style w:type="character" w:styleId="affb">
    <w:name w:val="endnote reference"/>
    <w:basedOn w:val="a7"/>
    <w:uiPriority w:val="99"/>
    <w:semiHidden/>
    <w:unhideWhenUsed/>
    <w:rsid w:val="00845C39"/>
    <w:rPr>
      <w:vertAlign w:val="superscript"/>
    </w:rPr>
  </w:style>
  <w:style w:type="character" w:styleId="affc">
    <w:name w:val="FollowedHyperlink"/>
    <w:basedOn w:val="a7"/>
    <w:uiPriority w:val="99"/>
    <w:semiHidden/>
    <w:unhideWhenUsed/>
    <w:rsid w:val="000C616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63604">
      <w:bodyDiv w:val="1"/>
      <w:marLeft w:val="0"/>
      <w:marRight w:val="0"/>
      <w:marTop w:val="0"/>
      <w:marBottom w:val="0"/>
      <w:divBdr>
        <w:top w:val="none" w:sz="0" w:space="0" w:color="auto"/>
        <w:left w:val="none" w:sz="0" w:space="0" w:color="auto"/>
        <w:bottom w:val="none" w:sz="0" w:space="0" w:color="auto"/>
        <w:right w:val="none" w:sz="0" w:space="0" w:color="auto"/>
      </w:divBdr>
      <w:divsChild>
        <w:div w:id="916479503">
          <w:marLeft w:val="0"/>
          <w:marRight w:val="0"/>
          <w:marTop w:val="0"/>
          <w:marBottom w:val="0"/>
          <w:divBdr>
            <w:top w:val="none" w:sz="0" w:space="0" w:color="auto"/>
            <w:left w:val="none" w:sz="0" w:space="0" w:color="auto"/>
            <w:bottom w:val="none" w:sz="0" w:space="0" w:color="auto"/>
            <w:right w:val="none" w:sz="0" w:space="0" w:color="auto"/>
          </w:divBdr>
          <w:divsChild>
            <w:div w:id="1532769245">
              <w:marLeft w:val="0"/>
              <w:marRight w:val="0"/>
              <w:marTop w:val="0"/>
              <w:marBottom w:val="0"/>
              <w:divBdr>
                <w:top w:val="none" w:sz="0" w:space="0" w:color="auto"/>
                <w:left w:val="none" w:sz="0" w:space="0" w:color="auto"/>
                <w:bottom w:val="none" w:sz="0" w:space="0" w:color="auto"/>
                <w:right w:val="none" w:sz="0" w:space="0" w:color="auto"/>
              </w:divBdr>
              <w:divsChild>
                <w:div w:id="1957835301">
                  <w:marLeft w:val="0"/>
                  <w:marRight w:val="0"/>
                  <w:marTop w:val="0"/>
                  <w:marBottom w:val="0"/>
                  <w:divBdr>
                    <w:top w:val="none" w:sz="0" w:space="0" w:color="auto"/>
                    <w:left w:val="none" w:sz="0" w:space="0" w:color="auto"/>
                    <w:bottom w:val="none" w:sz="0" w:space="0" w:color="auto"/>
                    <w:right w:val="none" w:sz="0" w:space="0" w:color="auto"/>
                  </w:divBdr>
                  <w:divsChild>
                    <w:div w:id="889849102">
                      <w:marLeft w:val="0"/>
                      <w:marRight w:val="0"/>
                      <w:marTop w:val="0"/>
                      <w:marBottom w:val="0"/>
                      <w:divBdr>
                        <w:top w:val="none" w:sz="0" w:space="0" w:color="auto"/>
                        <w:left w:val="none" w:sz="0" w:space="0" w:color="auto"/>
                        <w:bottom w:val="none" w:sz="0" w:space="0" w:color="auto"/>
                        <w:right w:val="none" w:sz="0" w:space="0" w:color="auto"/>
                      </w:divBdr>
                      <w:divsChild>
                        <w:div w:id="1018389666">
                          <w:marLeft w:val="0"/>
                          <w:marRight w:val="0"/>
                          <w:marTop w:val="0"/>
                          <w:marBottom w:val="0"/>
                          <w:divBdr>
                            <w:top w:val="none" w:sz="0" w:space="0" w:color="auto"/>
                            <w:left w:val="none" w:sz="0" w:space="0" w:color="auto"/>
                            <w:bottom w:val="none" w:sz="0" w:space="0" w:color="auto"/>
                            <w:right w:val="none" w:sz="0" w:space="0" w:color="auto"/>
                          </w:divBdr>
                          <w:divsChild>
                            <w:div w:id="812908809">
                              <w:marLeft w:val="0"/>
                              <w:marRight w:val="0"/>
                              <w:marTop w:val="0"/>
                              <w:marBottom w:val="0"/>
                              <w:divBdr>
                                <w:top w:val="none" w:sz="0" w:space="0" w:color="auto"/>
                                <w:left w:val="none" w:sz="0" w:space="0" w:color="auto"/>
                                <w:bottom w:val="none" w:sz="0" w:space="0" w:color="auto"/>
                                <w:right w:val="none" w:sz="0" w:space="0" w:color="auto"/>
                              </w:divBdr>
                              <w:divsChild>
                                <w:div w:id="1467963873">
                                  <w:marLeft w:val="0"/>
                                  <w:marRight w:val="0"/>
                                  <w:marTop w:val="0"/>
                                  <w:marBottom w:val="0"/>
                                  <w:divBdr>
                                    <w:top w:val="none" w:sz="0" w:space="0" w:color="auto"/>
                                    <w:left w:val="none" w:sz="0" w:space="0" w:color="auto"/>
                                    <w:bottom w:val="none" w:sz="0" w:space="0" w:color="auto"/>
                                    <w:right w:val="none" w:sz="0" w:space="0" w:color="auto"/>
                                  </w:divBdr>
                                  <w:divsChild>
                                    <w:div w:id="174714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7341446">
      <w:bodyDiv w:val="1"/>
      <w:marLeft w:val="0"/>
      <w:marRight w:val="0"/>
      <w:marTop w:val="0"/>
      <w:marBottom w:val="0"/>
      <w:divBdr>
        <w:top w:val="none" w:sz="0" w:space="0" w:color="auto"/>
        <w:left w:val="none" w:sz="0" w:space="0" w:color="auto"/>
        <w:bottom w:val="none" w:sz="0" w:space="0" w:color="auto"/>
        <w:right w:val="none" w:sz="0" w:space="0" w:color="auto"/>
      </w:divBdr>
    </w:div>
    <w:div w:id="39207629">
      <w:bodyDiv w:val="1"/>
      <w:marLeft w:val="0"/>
      <w:marRight w:val="0"/>
      <w:marTop w:val="0"/>
      <w:marBottom w:val="0"/>
      <w:divBdr>
        <w:top w:val="none" w:sz="0" w:space="0" w:color="auto"/>
        <w:left w:val="none" w:sz="0" w:space="0" w:color="auto"/>
        <w:bottom w:val="none" w:sz="0" w:space="0" w:color="auto"/>
        <w:right w:val="none" w:sz="0" w:space="0" w:color="auto"/>
      </w:divBdr>
    </w:div>
    <w:div w:id="54477280">
      <w:bodyDiv w:val="1"/>
      <w:marLeft w:val="0"/>
      <w:marRight w:val="0"/>
      <w:marTop w:val="0"/>
      <w:marBottom w:val="0"/>
      <w:divBdr>
        <w:top w:val="none" w:sz="0" w:space="0" w:color="auto"/>
        <w:left w:val="none" w:sz="0" w:space="0" w:color="auto"/>
        <w:bottom w:val="none" w:sz="0" w:space="0" w:color="auto"/>
        <w:right w:val="none" w:sz="0" w:space="0" w:color="auto"/>
      </w:divBdr>
    </w:div>
    <w:div w:id="170414698">
      <w:bodyDiv w:val="1"/>
      <w:marLeft w:val="0"/>
      <w:marRight w:val="0"/>
      <w:marTop w:val="0"/>
      <w:marBottom w:val="0"/>
      <w:divBdr>
        <w:top w:val="none" w:sz="0" w:space="0" w:color="auto"/>
        <w:left w:val="none" w:sz="0" w:space="0" w:color="auto"/>
        <w:bottom w:val="none" w:sz="0" w:space="0" w:color="auto"/>
        <w:right w:val="none" w:sz="0" w:space="0" w:color="auto"/>
      </w:divBdr>
      <w:divsChild>
        <w:div w:id="112478360">
          <w:marLeft w:val="0"/>
          <w:marRight w:val="0"/>
          <w:marTop w:val="0"/>
          <w:marBottom w:val="0"/>
          <w:divBdr>
            <w:top w:val="none" w:sz="0" w:space="0" w:color="auto"/>
            <w:left w:val="none" w:sz="0" w:space="0" w:color="auto"/>
            <w:bottom w:val="none" w:sz="0" w:space="0" w:color="auto"/>
            <w:right w:val="none" w:sz="0" w:space="0" w:color="auto"/>
          </w:divBdr>
          <w:divsChild>
            <w:div w:id="616956087">
              <w:marLeft w:val="0"/>
              <w:marRight w:val="0"/>
              <w:marTop w:val="0"/>
              <w:marBottom w:val="0"/>
              <w:divBdr>
                <w:top w:val="none" w:sz="0" w:space="0" w:color="auto"/>
                <w:left w:val="none" w:sz="0" w:space="0" w:color="auto"/>
                <w:bottom w:val="none" w:sz="0" w:space="0" w:color="auto"/>
                <w:right w:val="none" w:sz="0" w:space="0" w:color="auto"/>
              </w:divBdr>
              <w:divsChild>
                <w:div w:id="1122459782">
                  <w:marLeft w:val="0"/>
                  <w:marRight w:val="0"/>
                  <w:marTop w:val="0"/>
                  <w:marBottom w:val="0"/>
                  <w:divBdr>
                    <w:top w:val="none" w:sz="0" w:space="0" w:color="auto"/>
                    <w:left w:val="none" w:sz="0" w:space="0" w:color="auto"/>
                    <w:bottom w:val="none" w:sz="0" w:space="0" w:color="auto"/>
                    <w:right w:val="none" w:sz="0" w:space="0" w:color="auto"/>
                  </w:divBdr>
                  <w:divsChild>
                    <w:div w:id="1824200917">
                      <w:marLeft w:val="0"/>
                      <w:marRight w:val="0"/>
                      <w:marTop w:val="0"/>
                      <w:marBottom w:val="0"/>
                      <w:divBdr>
                        <w:top w:val="none" w:sz="0" w:space="0" w:color="auto"/>
                        <w:left w:val="none" w:sz="0" w:space="0" w:color="auto"/>
                        <w:bottom w:val="none" w:sz="0" w:space="0" w:color="auto"/>
                        <w:right w:val="none" w:sz="0" w:space="0" w:color="auto"/>
                      </w:divBdr>
                      <w:divsChild>
                        <w:div w:id="246422823">
                          <w:marLeft w:val="0"/>
                          <w:marRight w:val="0"/>
                          <w:marTop w:val="0"/>
                          <w:marBottom w:val="0"/>
                          <w:divBdr>
                            <w:top w:val="none" w:sz="0" w:space="0" w:color="auto"/>
                            <w:left w:val="none" w:sz="0" w:space="0" w:color="auto"/>
                            <w:bottom w:val="none" w:sz="0" w:space="0" w:color="auto"/>
                            <w:right w:val="none" w:sz="0" w:space="0" w:color="auto"/>
                          </w:divBdr>
                          <w:divsChild>
                            <w:div w:id="349643181">
                              <w:marLeft w:val="0"/>
                              <w:marRight w:val="0"/>
                              <w:marTop w:val="0"/>
                              <w:marBottom w:val="0"/>
                              <w:divBdr>
                                <w:top w:val="none" w:sz="0" w:space="0" w:color="auto"/>
                                <w:left w:val="none" w:sz="0" w:space="0" w:color="auto"/>
                                <w:bottom w:val="none" w:sz="0" w:space="0" w:color="auto"/>
                                <w:right w:val="none" w:sz="0" w:space="0" w:color="auto"/>
                              </w:divBdr>
                              <w:divsChild>
                                <w:div w:id="1466923164">
                                  <w:marLeft w:val="0"/>
                                  <w:marRight w:val="0"/>
                                  <w:marTop w:val="0"/>
                                  <w:marBottom w:val="0"/>
                                  <w:divBdr>
                                    <w:top w:val="none" w:sz="0" w:space="0" w:color="auto"/>
                                    <w:left w:val="none" w:sz="0" w:space="0" w:color="auto"/>
                                    <w:bottom w:val="none" w:sz="0" w:space="0" w:color="auto"/>
                                    <w:right w:val="none" w:sz="0" w:space="0" w:color="auto"/>
                                  </w:divBdr>
                                  <w:divsChild>
                                    <w:div w:id="206617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416464">
      <w:bodyDiv w:val="1"/>
      <w:marLeft w:val="0"/>
      <w:marRight w:val="0"/>
      <w:marTop w:val="0"/>
      <w:marBottom w:val="0"/>
      <w:divBdr>
        <w:top w:val="none" w:sz="0" w:space="0" w:color="auto"/>
        <w:left w:val="none" w:sz="0" w:space="0" w:color="auto"/>
        <w:bottom w:val="none" w:sz="0" w:space="0" w:color="auto"/>
        <w:right w:val="none" w:sz="0" w:space="0" w:color="auto"/>
      </w:divBdr>
    </w:div>
    <w:div w:id="212542263">
      <w:bodyDiv w:val="1"/>
      <w:marLeft w:val="0"/>
      <w:marRight w:val="0"/>
      <w:marTop w:val="0"/>
      <w:marBottom w:val="0"/>
      <w:divBdr>
        <w:top w:val="none" w:sz="0" w:space="0" w:color="auto"/>
        <w:left w:val="none" w:sz="0" w:space="0" w:color="auto"/>
        <w:bottom w:val="none" w:sz="0" w:space="0" w:color="auto"/>
        <w:right w:val="none" w:sz="0" w:space="0" w:color="auto"/>
      </w:divBdr>
    </w:div>
    <w:div w:id="232158246">
      <w:bodyDiv w:val="1"/>
      <w:marLeft w:val="0"/>
      <w:marRight w:val="0"/>
      <w:marTop w:val="0"/>
      <w:marBottom w:val="0"/>
      <w:divBdr>
        <w:top w:val="none" w:sz="0" w:space="0" w:color="auto"/>
        <w:left w:val="none" w:sz="0" w:space="0" w:color="auto"/>
        <w:bottom w:val="none" w:sz="0" w:space="0" w:color="auto"/>
        <w:right w:val="none" w:sz="0" w:space="0" w:color="auto"/>
      </w:divBdr>
    </w:div>
    <w:div w:id="235551321">
      <w:bodyDiv w:val="1"/>
      <w:marLeft w:val="0"/>
      <w:marRight w:val="0"/>
      <w:marTop w:val="0"/>
      <w:marBottom w:val="0"/>
      <w:divBdr>
        <w:top w:val="none" w:sz="0" w:space="0" w:color="auto"/>
        <w:left w:val="none" w:sz="0" w:space="0" w:color="auto"/>
        <w:bottom w:val="none" w:sz="0" w:space="0" w:color="auto"/>
        <w:right w:val="none" w:sz="0" w:space="0" w:color="auto"/>
      </w:divBdr>
      <w:divsChild>
        <w:div w:id="615916690">
          <w:marLeft w:val="446"/>
          <w:marRight w:val="0"/>
          <w:marTop w:val="0"/>
          <w:marBottom w:val="0"/>
          <w:divBdr>
            <w:top w:val="none" w:sz="0" w:space="0" w:color="auto"/>
            <w:left w:val="none" w:sz="0" w:space="0" w:color="auto"/>
            <w:bottom w:val="none" w:sz="0" w:space="0" w:color="auto"/>
            <w:right w:val="none" w:sz="0" w:space="0" w:color="auto"/>
          </w:divBdr>
        </w:div>
      </w:divsChild>
    </w:div>
    <w:div w:id="243222828">
      <w:bodyDiv w:val="1"/>
      <w:marLeft w:val="0"/>
      <w:marRight w:val="0"/>
      <w:marTop w:val="0"/>
      <w:marBottom w:val="0"/>
      <w:divBdr>
        <w:top w:val="none" w:sz="0" w:space="0" w:color="auto"/>
        <w:left w:val="none" w:sz="0" w:space="0" w:color="auto"/>
        <w:bottom w:val="none" w:sz="0" w:space="0" w:color="auto"/>
        <w:right w:val="none" w:sz="0" w:space="0" w:color="auto"/>
      </w:divBdr>
    </w:div>
    <w:div w:id="279846574">
      <w:bodyDiv w:val="1"/>
      <w:marLeft w:val="0"/>
      <w:marRight w:val="0"/>
      <w:marTop w:val="0"/>
      <w:marBottom w:val="0"/>
      <w:divBdr>
        <w:top w:val="none" w:sz="0" w:space="0" w:color="auto"/>
        <w:left w:val="none" w:sz="0" w:space="0" w:color="auto"/>
        <w:bottom w:val="none" w:sz="0" w:space="0" w:color="auto"/>
        <w:right w:val="none" w:sz="0" w:space="0" w:color="auto"/>
      </w:divBdr>
    </w:div>
    <w:div w:id="301885201">
      <w:bodyDiv w:val="1"/>
      <w:marLeft w:val="0"/>
      <w:marRight w:val="0"/>
      <w:marTop w:val="0"/>
      <w:marBottom w:val="0"/>
      <w:divBdr>
        <w:top w:val="none" w:sz="0" w:space="0" w:color="auto"/>
        <w:left w:val="none" w:sz="0" w:space="0" w:color="auto"/>
        <w:bottom w:val="none" w:sz="0" w:space="0" w:color="auto"/>
        <w:right w:val="none" w:sz="0" w:space="0" w:color="auto"/>
      </w:divBdr>
    </w:div>
    <w:div w:id="332798648">
      <w:bodyDiv w:val="1"/>
      <w:marLeft w:val="0"/>
      <w:marRight w:val="0"/>
      <w:marTop w:val="0"/>
      <w:marBottom w:val="0"/>
      <w:divBdr>
        <w:top w:val="none" w:sz="0" w:space="0" w:color="auto"/>
        <w:left w:val="none" w:sz="0" w:space="0" w:color="auto"/>
        <w:bottom w:val="none" w:sz="0" w:space="0" w:color="auto"/>
        <w:right w:val="none" w:sz="0" w:space="0" w:color="auto"/>
      </w:divBdr>
    </w:div>
    <w:div w:id="333847154">
      <w:bodyDiv w:val="1"/>
      <w:marLeft w:val="0"/>
      <w:marRight w:val="0"/>
      <w:marTop w:val="0"/>
      <w:marBottom w:val="0"/>
      <w:divBdr>
        <w:top w:val="none" w:sz="0" w:space="0" w:color="auto"/>
        <w:left w:val="none" w:sz="0" w:space="0" w:color="auto"/>
        <w:bottom w:val="none" w:sz="0" w:space="0" w:color="auto"/>
        <w:right w:val="none" w:sz="0" w:space="0" w:color="auto"/>
      </w:divBdr>
    </w:div>
    <w:div w:id="358625739">
      <w:bodyDiv w:val="1"/>
      <w:marLeft w:val="0"/>
      <w:marRight w:val="0"/>
      <w:marTop w:val="0"/>
      <w:marBottom w:val="0"/>
      <w:divBdr>
        <w:top w:val="none" w:sz="0" w:space="0" w:color="auto"/>
        <w:left w:val="none" w:sz="0" w:space="0" w:color="auto"/>
        <w:bottom w:val="none" w:sz="0" w:space="0" w:color="auto"/>
        <w:right w:val="none" w:sz="0" w:space="0" w:color="auto"/>
      </w:divBdr>
    </w:div>
    <w:div w:id="361903103">
      <w:bodyDiv w:val="1"/>
      <w:marLeft w:val="0"/>
      <w:marRight w:val="0"/>
      <w:marTop w:val="0"/>
      <w:marBottom w:val="0"/>
      <w:divBdr>
        <w:top w:val="none" w:sz="0" w:space="0" w:color="auto"/>
        <w:left w:val="none" w:sz="0" w:space="0" w:color="auto"/>
        <w:bottom w:val="none" w:sz="0" w:space="0" w:color="auto"/>
        <w:right w:val="none" w:sz="0" w:space="0" w:color="auto"/>
      </w:divBdr>
    </w:div>
    <w:div w:id="367027011">
      <w:bodyDiv w:val="1"/>
      <w:marLeft w:val="0"/>
      <w:marRight w:val="0"/>
      <w:marTop w:val="0"/>
      <w:marBottom w:val="0"/>
      <w:divBdr>
        <w:top w:val="none" w:sz="0" w:space="0" w:color="auto"/>
        <w:left w:val="none" w:sz="0" w:space="0" w:color="auto"/>
        <w:bottom w:val="none" w:sz="0" w:space="0" w:color="auto"/>
        <w:right w:val="none" w:sz="0" w:space="0" w:color="auto"/>
      </w:divBdr>
    </w:div>
    <w:div w:id="373162857">
      <w:bodyDiv w:val="1"/>
      <w:marLeft w:val="0"/>
      <w:marRight w:val="0"/>
      <w:marTop w:val="0"/>
      <w:marBottom w:val="0"/>
      <w:divBdr>
        <w:top w:val="none" w:sz="0" w:space="0" w:color="auto"/>
        <w:left w:val="none" w:sz="0" w:space="0" w:color="auto"/>
        <w:bottom w:val="none" w:sz="0" w:space="0" w:color="auto"/>
        <w:right w:val="none" w:sz="0" w:space="0" w:color="auto"/>
      </w:divBdr>
    </w:div>
    <w:div w:id="386032016">
      <w:bodyDiv w:val="1"/>
      <w:marLeft w:val="0"/>
      <w:marRight w:val="0"/>
      <w:marTop w:val="0"/>
      <w:marBottom w:val="0"/>
      <w:divBdr>
        <w:top w:val="none" w:sz="0" w:space="0" w:color="auto"/>
        <w:left w:val="none" w:sz="0" w:space="0" w:color="auto"/>
        <w:bottom w:val="none" w:sz="0" w:space="0" w:color="auto"/>
        <w:right w:val="none" w:sz="0" w:space="0" w:color="auto"/>
      </w:divBdr>
      <w:divsChild>
        <w:div w:id="1368331936">
          <w:marLeft w:val="0"/>
          <w:marRight w:val="0"/>
          <w:marTop w:val="100"/>
          <w:marBottom w:val="100"/>
          <w:divBdr>
            <w:top w:val="none" w:sz="0" w:space="0" w:color="auto"/>
            <w:left w:val="none" w:sz="0" w:space="0" w:color="auto"/>
            <w:bottom w:val="none" w:sz="0" w:space="0" w:color="auto"/>
            <w:right w:val="none" w:sz="0" w:space="0" w:color="auto"/>
          </w:divBdr>
        </w:div>
      </w:divsChild>
    </w:div>
    <w:div w:id="398870275">
      <w:bodyDiv w:val="1"/>
      <w:marLeft w:val="0"/>
      <w:marRight w:val="0"/>
      <w:marTop w:val="0"/>
      <w:marBottom w:val="0"/>
      <w:divBdr>
        <w:top w:val="none" w:sz="0" w:space="0" w:color="auto"/>
        <w:left w:val="none" w:sz="0" w:space="0" w:color="auto"/>
        <w:bottom w:val="none" w:sz="0" w:space="0" w:color="auto"/>
        <w:right w:val="none" w:sz="0" w:space="0" w:color="auto"/>
      </w:divBdr>
    </w:div>
    <w:div w:id="449207998">
      <w:bodyDiv w:val="1"/>
      <w:marLeft w:val="0"/>
      <w:marRight w:val="0"/>
      <w:marTop w:val="0"/>
      <w:marBottom w:val="0"/>
      <w:divBdr>
        <w:top w:val="none" w:sz="0" w:space="0" w:color="auto"/>
        <w:left w:val="none" w:sz="0" w:space="0" w:color="auto"/>
        <w:bottom w:val="none" w:sz="0" w:space="0" w:color="auto"/>
        <w:right w:val="none" w:sz="0" w:space="0" w:color="auto"/>
      </w:divBdr>
      <w:divsChild>
        <w:div w:id="806437980">
          <w:marLeft w:val="0"/>
          <w:marRight w:val="0"/>
          <w:marTop w:val="100"/>
          <w:marBottom w:val="100"/>
          <w:divBdr>
            <w:top w:val="none" w:sz="0" w:space="0" w:color="auto"/>
            <w:left w:val="none" w:sz="0" w:space="0" w:color="auto"/>
            <w:bottom w:val="none" w:sz="0" w:space="0" w:color="auto"/>
            <w:right w:val="none" w:sz="0" w:space="0" w:color="auto"/>
          </w:divBdr>
        </w:div>
      </w:divsChild>
    </w:div>
    <w:div w:id="452016699">
      <w:bodyDiv w:val="1"/>
      <w:marLeft w:val="0"/>
      <w:marRight w:val="0"/>
      <w:marTop w:val="0"/>
      <w:marBottom w:val="0"/>
      <w:divBdr>
        <w:top w:val="none" w:sz="0" w:space="0" w:color="auto"/>
        <w:left w:val="none" w:sz="0" w:space="0" w:color="auto"/>
        <w:bottom w:val="none" w:sz="0" w:space="0" w:color="auto"/>
        <w:right w:val="none" w:sz="0" w:space="0" w:color="auto"/>
      </w:divBdr>
    </w:div>
    <w:div w:id="452333757">
      <w:bodyDiv w:val="1"/>
      <w:marLeft w:val="0"/>
      <w:marRight w:val="0"/>
      <w:marTop w:val="0"/>
      <w:marBottom w:val="0"/>
      <w:divBdr>
        <w:top w:val="none" w:sz="0" w:space="0" w:color="auto"/>
        <w:left w:val="none" w:sz="0" w:space="0" w:color="auto"/>
        <w:bottom w:val="none" w:sz="0" w:space="0" w:color="auto"/>
        <w:right w:val="none" w:sz="0" w:space="0" w:color="auto"/>
      </w:divBdr>
    </w:div>
    <w:div w:id="480393252">
      <w:bodyDiv w:val="1"/>
      <w:marLeft w:val="0"/>
      <w:marRight w:val="0"/>
      <w:marTop w:val="0"/>
      <w:marBottom w:val="0"/>
      <w:divBdr>
        <w:top w:val="none" w:sz="0" w:space="0" w:color="auto"/>
        <w:left w:val="none" w:sz="0" w:space="0" w:color="auto"/>
        <w:bottom w:val="none" w:sz="0" w:space="0" w:color="auto"/>
        <w:right w:val="none" w:sz="0" w:space="0" w:color="auto"/>
      </w:divBdr>
    </w:div>
    <w:div w:id="495925070">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595673479">
      <w:bodyDiv w:val="1"/>
      <w:marLeft w:val="0"/>
      <w:marRight w:val="0"/>
      <w:marTop w:val="0"/>
      <w:marBottom w:val="0"/>
      <w:divBdr>
        <w:top w:val="none" w:sz="0" w:space="0" w:color="auto"/>
        <w:left w:val="none" w:sz="0" w:space="0" w:color="auto"/>
        <w:bottom w:val="none" w:sz="0" w:space="0" w:color="auto"/>
        <w:right w:val="none" w:sz="0" w:space="0" w:color="auto"/>
      </w:divBdr>
    </w:div>
    <w:div w:id="653991776">
      <w:bodyDiv w:val="1"/>
      <w:marLeft w:val="0"/>
      <w:marRight w:val="0"/>
      <w:marTop w:val="0"/>
      <w:marBottom w:val="0"/>
      <w:divBdr>
        <w:top w:val="none" w:sz="0" w:space="0" w:color="auto"/>
        <w:left w:val="none" w:sz="0" w:space="0" w:color="auto"/>
        <w:bottom w:val="none" w:sz="0" w:space="0" w:color="auto"/>
        <w:right w:val="none" w:sz="0" w:space="0" w:color="auto"/>
      </w:divBdr>
    </w:div>
    <w:div w:id="705254811">
      <w:bodyDiv w:val="1"/>
      <w:marLeft w:val="0"/>
      <w:marRight w:val="0"/>
      <w:marTop w:val="0"/>
      <w:marBottom w:val="0"/>
      <w:divBdr>
        <w:top w:val="none" w:sz="0" w:space="0" w:color="auto"/>
        <w:left w:val="none" w:sz="0" w:space="0" w:color="auto"/>
        <w:bottom w:val="none" w:sz="0" w:space="0" w:color="auto"/>
        <w:right w:val="none" w:sz="0" w:space="0" w:color="auto"/>
      </w:divBdr>
    </w:div>
    <w:div w:id="719328123">
      <w:bodyDiv w:val="1"/>
      <w:marLeft w:val="0"/>
      <w:marRight w:val="0"/>
      <w:marTop w:val="0"/>
      <w:marBottom w:val="0"/>
      <w:divBdr>
        <w:top w:val="none" w:sz="0" w:space="0" w:color="auto"/>
        <w:left w:val="none" w:sz="0" w:space="0" w:color="auto"/>
        <w:bottom w:val="none" w:sz="0" w:space="0" w:color="auto"/>
        <w:right w:val="none" w:sz="0" w:space="0" w:color="auto"/>
      </w:divBdr>
    </w:div>
    <w:div w:id="719594482">
      <w:bodyDiv w:val="1"/>
      <w:marLeft w:val="0"/>
      <w:marRight w:val="0"/>
      <w:marTop w:val="0"/>
      <w:marBottom w:val="0"/>
      <w:divBdr>
        <w:top w:val="none" w:sz="0" w:space="0" w:color="auto"/>
        <w:left w:val="none" w:sz="0" w:space="0" w:color="auto"/>
        <w:bottom w:val="none" w:sz="0" w:space="0" w:color="auto"/>
        <w:right w:val="none" w:sz="0" w:space="0" w:color="auto"/>
      </w:divBdr>
    </w:div>
    <w:div w:id="771513292">
      <w:bodyDiv w:val="1"/>
      <w:marLeft w:val="0"/>
      <w:marRight w:val="0"/>
      <w:marTop w:val="0"/>
      <w:marBottom w:val="0"/>
      <w:divBdr>
        <w:top w:val="none" w:sz="0" w:space="0" w:color="auto"/>
        <w:left w:val="none" w:sz="0" w:space="0" w:color="auto"/>
        <w:bottom w:val="none" w:sz="0" w:space="0" w:color="auto"/>
        <w:right w:val="none" w:sz="0" w:space="0" w:color="auto"/>
      </w:divBdr>
    </w:div>
    <w:div w:id="803161229">
      <w:bodyDiv w:val="1"/>
      <w:marLeft w:val="0"/>
      <w:marRight w:val="0"/>
      <w:marTop w:val="0"/>
      <w:marBottom w:val="0"/>
      <w:divBdr>
        <w:top w:val="none" w:sz="0" w:space="0" w:color="auto"/>
        <w:left w:val="none" w:sz="0" w:space="0" w:color="auto"/>
        <w:bottom w:val="none" w:sz="0" w:space="0" w:color="auto"/>
        <w:right w:val="none" w:sz="0" w:space="0" w:color="auto"/>
      </w:divBdr>
      <w:divsChild>
        <w:div w:id="1967353376">
          <w:marLeft w:val="547"/>
          <w:marRight w:val="0"/>
          <w:marTop w:val="115"/>
          <w:marBottom w:val="0"/>
          <w:divBdr>
            <w:top w:val="none" w:sz="0" w:space="0" w:color="auto"/>
            <w:left w:val="none" w:sz="0" w:space="0" w:color="auto"/>
            <w:bottom w:val="none" w:sz="0" w:space="0" w:color="auto"/>
            <w:right w:val="none" w:sz="0" w:space="0" w:color="auto"/>
          </w:divBdr>
        </w:div>
        <w:div w:id="1876037284">
          <w:marLeft w:val="547"/>
          <w:marRight w:val="0"/>
          <w:marTop w:val="115"/>
          <w:marBottom w:val="0"/>
          <w:divBdr>
            <w:top w:val="none" w:sz="0" w:space="0" w:color="auto"/>
            <w:left w:val="none" w:sz="0" w:space="0" w:color="auto"/>
            <w:bottom w:val="none" w:sz="0" w:space="0" w:color="auto"/>
            <w:right w:val="none" w:sz="0" w:space="0" w:color="auto"/>
          </w:divBdr>
        </w:div>
        <w:div w:id="1130395959">
          <w:marLeft w:val="547"/>
          <w:marRight w:val="0"/>
          <w:marTop w:val="115"/>
          <w:marBottom w:val="0"/>
          <w:divBdr>
            <w:top w:val="none" w:sz="0" w:space="0" w:color="auto"/>
            <w:left w:val="none" w:sz="0" w:space="0" w:color="auto"/>
            <w:bottom w:val="none" w:sz="0" w:space="0" w:color="auto"/>
            <w:right w:val="none" w:sz="0" w:space="0" w:color="auto"/>
          </w:divBdr>
        </w:div>
        <w:div w:id="1152215135">
          <w:marLeft w:val="547"/>
          <w:marRight w:val="0"/>
          <w:marTop w:val="115"/>
          <w:marBottom w:val="0"/>
          <w:divBdr>
            <w:top w:val="none" w:sz="0" w:space="0" w:color="auto"/>
            <w:left w:val="none" w:sz="0" w:space="0" w:color="auto"/>
            <w:bottom w:val="none" w:sz="0" w:space="0" w:color="auto"/>
            <w:right w:val="none" w:sz="0" w:space="0" w:color="auto"/>
          </w:divBdr>
        </w:div>
        <w:div w:id="888497307">
          <w:marLeft w:val="547"/>
          <w:marRight w:val="0"/>
          <w:marTop w:val="115"/>
          <w:marBottom w:val="0"/>
          <w:divBdr>
            <w:top w:val="none" w:sz="0" w:space="0" w:color="auto"/>
            <w:left w:val="none" w:sz="0" w:space="0" w:color="auto"/>
            <w:bottom w:val="none" w:sz="0" w:space="0" w:color="auto"/>
            <w:right w:val="none" w:sz="0" w:space="0" w:color="auto"/>
          </w:divBdr>
        </w:div>
      </w:divsChild>
    </w:div>
    <w:div w:id="820775548">
      <w:bodyDiv w:val="1"/>
      <w:marLeft w:val="0"/>
      <w:marRight w:val="0"/>
      <w:marTop w:val="0"/>
      <w:marBottom w:val="0"/>
      <w:divBdr>
        <w:top w:val="none" w:sz="0" w:space="0" w:color="auto"/>
        <w:left w:val="none" w:sz="0" w:space="0" w:color="auto"/>
        <w:bottom w:val="none" w:sz="0" w:space="0" w:color="auto"/>
        <w:right w:val="none" w:sz="0" w:space="0" w:color="auto"/>
      </w:divBdr>
    </w:div>
    <w:div w:id="821888522">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46560914">
      <w:bodyDiv w:val="1"/>
      <w:marLeft w:val="0"/>
      <w:marRight w:val="0"/>
      <w:marTop w:val="0"/>
      <w:marBottom w:val="0"/>
      <w:divBdr>
        <w:top w:val="none" w:sz="0" w:space="0" w:color="auto"/>
        <w:left w:val="none" w:sz="0" w:space="0" w:color="auto"/>
        <w:bottom w:val="none" w:sz="0" w:space="0" w:color="auto"/>
        <w:right w:val="none" w:sz="0" w:space="0" w:color="auto"/>
      </w:divBdr>
    </w:div>
    <w:div w:id="854349695">
      <w:bodyDiv w:val="1"/>
      <w:marLeft w:val="0"/>
      <w:marRight w:val="0"/>
      <w:marTop w:val="0"/>
      <w:marBottom w:val="0"/>
      <w:divBdr>
        <w:top w:val="none" w:sz="0" w:space="0" w:color="auto"/>
        <w:left w:val="none" w:sz="0" w:space="0" w:color="auto"/>
        <w:bottom w:val="none" w:sz="0" w:space="0" w:color="auto"/>
        <w:right w:val="none" w:sz="0" w:space="0" w:color="auto"/>
      </w:divBdr>
    </w:div>
    <w:div w:id="869614305">
      <w:bodyDiv w:val="1"/>
      <w:marLeft w:val="0"/>
      <w:marRight w:val="0"/>
      <w:marTop w:val="0"/>
      <w:marBottom w:val="0"/>
      <w:divBdr>
        <w:top w:val="none" w:sz="0" w:space="0" w:color="auto"/>
        <w:left w:val="none" w:sz="0" w:space="0" w:color="auto"/>
        <w:bottom w:val="none" w:sz="0" w:space="0" w:color="auto"/>
        <w:right w:val="none" w:sz="0" w:space="0" w:color="auto"/>
      </w:divBdr>
    </w:div>
    <w:div w:id="872691995">
      <w:bodyDiv w:val="1"/>
      <w:marLeft w:val="0"/>
      <w:marRight w:val="0"/>
      <w:marTop w:val="0"/>
      <w:marBottom w:val="0"/>
      <w:divBdr>
        <w:top w:val="none" w:sz="0" w:space="0" w:color="auto"/>
        <w:left w:val="none" w:sz="0" w:space="0" w:color="auto"/>
        <w:bottom w:val="none" w:sz="0" w:space="0" w:color="auto"/>
        <w:right w:val="none" w:sz="0" w:space="0" w:color="auto"/>
      </w:divBdr>
    </w:div>
    <w:div w:id="894852998">
      <w:bodyDiv w:val="1"/>
      <w:marLeft w:val="0"/>
      <w:marRight w:val="0"/>
      <w:marTop w:val="0"/>
      <w:marBottom w:val="0"/>
      <w:divBdr>
        <w:top w:val="none" w:sz="0" w:space="0" w:color="auto"/>
        <w:left w:val="none" w:sz="0" w:space="0" w:color="auto"/>
        <w:bottom w:val="none" w:sz="0" w:space="0" w:color="auto"/>
        <w:right w:val="none" w:sz="0" w:space="0" w:color="auto"/>
      </w:divBdr>
      <w:divsChild>
        <w:div w:id="538666339">
          <w:marLeft w:val="0"/>
          <w:marRight w:val="0"/>
          <w:marTop w:val="0"/>
          <w:marBottom w:val="0"/>
          <w:divBdr>
            <w:top w:val="none" w:sz="0" w:space="0" w:color="auto"/>
            <w:left w:val="none" w:sz="0" w:space="0" w:color="auto"/>
            <w:bottom w:val="none" w:sz="0" w:space="0" w:color="auto"/>
            <w:right w:val="none" w:sz="0" w:space="0" w:color="auto"/>
          </w:divBdr>
          <w:divsChild>
            <w:div w:id="704212480">
              <w:marLeft w:val="0"/>
              <w:marRight w:val="0"/>
              <w:marTop w:val="0"/>
              <w:marBottom w:val="0"/>
              <w:divBdr>
                <w:top w:val="none" w:sz="0" w:space="0" w:color="auto"/>
                <w:left w:val="none" w:sz="0" w:space="0" w:color="auto"/>
                <w:bottom w:val="none" w:sz="0" w:space="0" w:color="auto"/>
                <w:right w:val="none" w:sz="0" w:space="0" w:color="auto"/>
              </w:divBdr>
              <w:divsChild>
                <w:div w:id="1600717695">
                  <w:marLeft w:val="0"/>
                  <w:marRight w:val="0"/>
                  <w:marTop w:val="0"/>
                  <w:marBottom w:val="0"/>
                  <w:divBdr>
                    <w:top w:val="none" w:sz="0" w:space="0" w:color="auto"/>
                    <w:left w:val="none" w:sz="0" w:space="0" w:color="auto"/>
                    <w:bottom w:val="none" w:sz="0" w:space="0" w:color="auto"/>
                    <w:right w:val="none" w:sz="0" w:space="0" w:color="auto"/>
                  </w:divBdr>
                  <w:divsChild>
                    <w:div w:id="1340229449">
                      <w:marLeft w:val="0"/>
                      <w:marRight w:val="0"/>
                      <w:marTop w:val="0"/>
                      <w:marBottom w:val="0"/>
                      <w:divBdr>
                        <w:top w:val="none" w:sz="0" w:space="0" w:color="auto"/>
                        <w:left w:val="none" w:sz="0" w:space="0" w:color="auto"/>
                        <w:bottom w:val="none" w:sz="0" w:space="0" w:color="auto"/>
                        <w:right w:val="none" w:sz="0" w:space="0" w:color="auto"/>
                      </w:divBdr>
                      <w:divsChild>
                        <w:div w:id="2057851008">
                          <w:marLeft w:val="0"/>
                          <w:marRight w:val="0"/>
                          <w:marTop w:val="0"/>
                          <w:marBottom w:val="0"/>
                          <w:divBdr>
                            <w:top w:val="none" w:sz="0" w:space="0" w:color="auto"/>
                            <w:left w:val="none" w:sz="0" w:space="0" w:color="auto"/>
                            <w:bottom w:val="none" w:sz="0" w:space="0" w:color="auto"/>
                            <w:right w:val="none" w:sz="0" w:space="0" w:color="auto"/>
                          </w:divBdr>
                          <w:divsChild>
                            <w:div w:id="1320500321">
                              <w:marLeft w:val="0"/>
                              <w:marRight w:val="0"/>
                              <w:marTop w:val="0"/>
                              <w:marBottom w:val="0"/>
                              <w:divBdr>
                                <w:top w:val="none" w:sz="0" w:space="0" w:color="auto"/>
                                <w:left w:val="none" w:sz="0" w:space="0" w:color="auto"/>
                                <w:bottom w:val="none" w:sz="0" w:space="0" w:color="auto"/>
                                <w:right w:val="none" w:sz="0" w:space="0" w:color="auto"/>
                              </w:divBdr>
                              <w:divsChild>
                                <w:div w:id="1184398734">
                                  <w:marLeft w:val="0"/>
                                  <w:marRight w:val="0"/>
                                  <w:marTop w:val="0"/>
                                  <w:marBottom w:val="0"/>
                                  <w:divBdr>
                                    <w:top w:val="none" w:sz="0" w:space="0" w:color="auto"/>
                                    <w:left w:val="none" w:sz="0" w:space="0" w:color="auto"/>
                                    <w:bottom w:val="none" w:sz="0" w:space="0" w:color="auto"/>
                                    <w:right w:val="none" w:sz="0" w:space="0" w:color="auto"/>
                                  </w:divBdr>
                                  <w:divsChild>
                                    <w:div w:id="1075274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7473878">
      <w:bodyDiv w:val="1"/>
      <w:marLeft w:val="0"/>
      <w:marRight w:val="0"/>
      <w:marTop w:val="0"/>
      <w:marBottom w:val="0"/>
      <w:divBdr>
        <w:top w:val="none" w:sz="0" w:space="0" w:color="auto"/>
        <w:left w:val="none" w:sz="0" w:space="0" w:color="auto"/>
        <w:bottom w:val="none" w:sz="0" w:space="0" w:color="auto"/>
        <w:right w:val="none" w:sz="0" w:space="0" w:color="auto"/>
      </w:divBdr>
    </w:div>
    <w:div w:id="904293793">
      <w:bodyDiv w:val="1"/>
      <w:marLeft w:val="0"/>
      <w:marRight w:val="0"/>
      <w:marTop w:val="0"/>
      <w:marBottom w:val="0"/>
      <w:divBdr>
        <w:top w:val="none" w:sz="0" w:space="0" w:color="auto"/>
        <w:left w:val="none" w:sz="0" w:space="0" w:color="auto"/>
        <w:bottom w:val="none" w:sz="0" w:space="0" w:color="auto"/>
        <w:right w:val="none" w:sz="0" w:space="0" w:color="auto"/>
      </w:divBdr>
    </w:div>
    <w:div w:id="910041807">
      <w:bodyDiv w:val="1"/>
      <w:marLeft w:val="0"/>
      <w:marRight w:val="0"/>
      <w:marTop w:val="0"/>
      <w:marBottom w:val="0"/>
      <w:divBdr>
        <w:top w:val="none" w:sz="0" w:space="0" w:color="auto"/>
        <w:left w:val="none" w:sz="0" w:space="0" w:color="auto"/>
        <w:bottom w:val="none" w:sz="0" w:space="0" w:color="auto"/>
        <w:right w:val="none" w:sz="0" w:space="0" w:color="auto"/>
      </w:divBdr>
    </w:div>
    <w:div w:id="942422295">
      <w:bodyDiv w:val="1"/>
      <w:marLeft w:val="0"/>
      <w:marRight w:val="0"/>
      <w:marTop w:val="0"/>
      <w:marBottom w:val="0"/>
      <w:divBdr>
        <w:top w:val="none" w:sz="0" w:space="0" w:color="auto"/>
        <w:left w:val="none" w:sz="0" w:space="0" w:color="auto"/>
        <w:bottom w:val="none" w:sz="0" w:space="0" w:color="auto"/>
        <w:right w:val="none" w:sz="0" w:space="0" w:color="auto"/>
      </w:divBdr>
    </w:div>
    <w:div w:id="943148899">
      <w:bodyDiv w:val="1"/>
      <w:marLeft w:val="0"/>
      <w:marRight w:val="0"/>
      <w:marTop w:val="0"/>
      <w:marBottom w:val="0"/>
      <w:divBdr>
        <w:top w:val="none" w:sz="0" w:space="0" w:color="auto"/>
        <w:left w:val="none" w:sz="0" w:space="0" w:color="auto"/>
        <w:bottom w:val="none" w:sz="0" w:space="0" w:color="auto"/>
        <w:right w:val="none" w:sz="0" w:space="0" w:color="auto"/>
      </w:divBdr>
    </w:div>
    <w:div w:id="961617597">
      <w:bodyDiv w:val="1"/>
      <w:marLeft w:val="0"/>
      <w:marRight w:val="0"/>
      <w:marTop w:val="0"/>
      <w:marBottom w:val="0"/>
      <w:divBdr>
        <w:top w:val="none" w:sz="0" w:space="0" w:color="auto"/>
        <w:left w:val="none" w:sz="0" w:space="0" w:color="auto"/>
        <w:bottom w:val="none" w:sz="0" w:space="0" w:color="auto"/>
        <w:right w:val="none" w:sz="0" w:space="0" w:color="auto"/>
      </w:divBdr>
    </w:div>
    <w:div w:id="974026196">
      <w:bodyDiv w:val="1"/>
      <w:marLeft w:val="0"/>
      <w:marRight w:val="0"/>
      <w:marTop w:val="0"/>
      <w:marBottom w:val="0"/>
      <w:divBdr>
        <w:top w:val="none" w:sz="0" w:space="0" w:color="auto"/>
        <w:left w:val="none" w:sz="0" w:space="0" w:color="auto"/>
        <w:bottom w:val="none" w:sz="0" w:space="0" w:color="auto"/>
        <w:right w:val="none" w:sz="0" w:space="0" w:color="auto"/>
      </w:divBdr>
    </w:div>
    <w:div w:id="1008218099">
      <w:bodyDiv w:val="1"/>
      <w:marLeft w:val="0"/>
      <w:marRight w:val="0"/>
      <w:marTop w:val="0"/>
      <w:marBottom w:val="0"/>
      <w:divBdr>
        <w:top w:val="none" w:sz="0" w:space="0" w:color="auto"/>
        <w:left w:val="none" w:sz="0" w:space="0" w:color="auto"/>
        <w:bottom w:val="none" w:sz="0" w:space="0" w:color="auto"/>
        <w:right w:val="none" w:sz="0" w:space="0" w:color="auto"/>
      </w:divBdr>
    </w:div>
    <w:div w:id="1027364325">
      <w:bodyDiv w:val="1"/>
      <w:marLeft w:val="0"/>
      <w:marRight w:val="0"/>
      <w:marTop w:val="0"/>
      <w:marBottom w:val="0"/>
      <w:divBdr>
        <w:top w:val="none" w:sz="0" w:space="0" w:color="auto"/>
        <w:left w:val="none" w:sz="0" w:space="0" w:color="auto"/>
        <w:bottom w:val="none" w:sz="0" w:space="0" w:color="auto"/>
        <w:right w:val="none" w:sz="0" w:space="0" w:color="auto"/>
      </w:divBdr>
    </w:div>
    <w:div w:id="1078480012">
      <w:bodyDiv w:val="1"/>
      <w:marLeft w:val="0"/>
      <w:marRight w:val="0"/>
      <w:marTop w:val="0"/>
      <w:marBottom w:val="0"/>
      <w:divBdr>
        <w:top w:val="none" w:sz="0" w:space="0" w:color="auto"/>
        <w:left w:val="none" w:sz="0" w:space="0" w:color="auto"/>
        <w:bottom w:val="none" w:sz="0" w:space="0" w:color="auto"/>
        <w:right w:val="none" w:sz="0" w:space="0" w:color="auto"/>
      </w:divBdr>
    </w:div>
    <w:div w:id="1098401763">
      <w:bodyDiv w:val="1"/>
      <w:marLeft w:val="0"/>
      <w:marRight w:val="0"/>
      <w:marTop w:val="0"/>
      <w:marBottom w:val="0"/>
      <w:divBdr>
        <w:top w:val="none" w:sz="0" w:space="0" w:color="auto"/>
        <w:left w:val="none" w:sz="0" w:space="0" w:color="auto"/>
        <w:bottom w:val="none" w:sz="0" w:space="0" w:color="auto"/>
        <w:right w:val="none" w:sz="0" w:space="0" w:color="auto"/>
      </w:divBdr>
    </w:div>
    <w:div w:id="1124733267">
      <w:bodyDiv w:val="1"/>
      <w:marLeft w:val="0"/>
      <w:marRight w:val="0"/>
      <w:marTop w:val="0"/>
      <w:marBottom w:val="0"/>
      <w:divBdr>
        <w:top w:val="none" w:sz="0" w:space="0" w:color="auto"/>
        <w:left w:val="none" w:sz="0" w:space="0" w:color="auto"/>
        <w:bottom w:val="none" w:sz="0" w:space="0" w:color="auto"/>
        <w:right w:val="none" w:sz="0" w:space="0" w:color="auto"/>
      </w:divBdr>
    </w:div>
    <w:div w:id="1183519247">
      <w:bodyDiv w:val="1"/>
      <w:marLeft w:val="0"/>
      <w:marRight w:val="0"/>
      <w:marTop w:val="0"/>
      <w:marBottom w:val="0"/>
      <w:divBdr>
        <w:top w:val="none" w:sz="0" w:space="0" w:color="auto"/>
        <w:left w:val="none" w:sz="0" w:space="0" w:color="auto"/>
        <w:bottom w:val="none" w:sz="0" w:space="0" w:color="auto"/>
        <w:right w:val="none" w:sz="0" w:space="0" w:color="auto"/>
      </w:divBdr>
    </w:div>
    <w:div w:id="1238440818">
      <w:bodyDiv w:val="1"/>
      <w:marLeft w:val="0"/>
      <w:marRight w:val="0"/>
      <w:marTop w:val="0"/>
      <w:marBottom w:val="0"/>
      <w:divBdr>
        <w:top w:val="none" w:sz="0" w:space="0" w:color="auto"/>
        <w:left w:val="none" w:sz="0" w:space="0" w:color="auto"/>
        <w:bottom w:val="none" w:sz="0" w:space="0" w:color="auto"/>
        <w:right w:val="none" w:sz="0" w:space="0" w:color="auto"/>
      </w:divBdr>
    </w:div>
    <w:div w:id="1253121310">
      <w:bodyDiv w:val="1"/>
      <w:marLeft w:val="0"/>
      <w:marRight w:val="0"/>
      <w:marTop w:val="0"/>
      <w:marBottom w:val="0"/>
      <w:divBdr>
        <w:top w:val="none" w:sz="0" w:space="0" w:color="auto"/>
        <w:left w:val="none" w:sz="0" w:space="0" w:color="auto"/>
        <w:bottom w:val="none" w:sz="0" w:space="0" w:color="auto"/>
        <w:right w:val="none" w:sz="0" w:space="0" w:color="auto"/>
      </w:divBdr>
    </w:div>
    <w:div w:id="1289779692">
      <w:bodyDiv w:val="1"/>
      <w:marLeft w:val="0"/>
      <w:marRight w:val="0"/>
      <w:marTop w:val="0"/>
      <w:marBottom w:val="0"/>
      <w:divBdr>
        <w:top w:val="none" w:sz="0" w:space="0" w:color="auto"/>
        <w:left w:val="none" w:sz="0" w:space="0" w:color="auto"/>
        <w:bottom w:val="none" w:sz="0" w:space="0" w:color="auto"/>
        <w:right w:val="none" w:sz="0" w:space="0" w:color="auto"/>
      </w:divBdr>
    </w:div>
    <w:div w:id="1294218614">
      <w:bodyDiv w:val="1"/>
      <w:marLeft w:val="0"/>
      <w:marRight w:val="0"/>
      <w:marTop w:val="0"/>
      <w:marBottom w:val="0"/>
      <w:divBdr>
        <w:top w:val="none" w:sz="0" w:space="0" w:color="auto"/>
        <w:left w:val="none" w:sz="0" w:space="0" w:color="auto"/>
        <w:bottom w:val="none" w:sz="0" w:space="0" w:color="auto"/>
        <w:right w:val="none" w:sz="0" w:space="0" w:color="auto"/>
      </w:divBdr>
      <w:divsChild>
        <w:div w:id="522783840">
          <w:marLeft w:val="0"/>
          <w:marRight w:val="0"/>
          <w:marTop w:val="0"/>
          <w:marBottom w:val="0"/>
          <w:divBdr>
            <w:top w:val="none" w:sz="0" w:space="0" w:color="auto"/>
            <w:left w:val="none" w:sz="0" w:space="0" w:color="auto"/>
            <w:bottom w:val="none" w:sz="0" w:space="0" w:color="auto"/>
            <w:right w:val="none" w:sz="0" w:space="0" w:color="auto"/>
          </w:divBdr>
          <w:divsChild>
            <w:div w:id="113254823">
              <w:marLeft w:val="0"/>
              <w:marRight w:val="0"/>
              <w:marTop w:val="0"/>
              <w:marBottom w:val="0"/>
              <w:divBdr>
                <w:top w:val="none" w:sz="0" w:space="0" w:color="auto"/>
                <w:left w:val="none" w:sz="0" w:space="0" w:color="auto"/>
                <w:bottom w:val="none" w:sz="0" w:space="0" w:color="auto"/>
                <w:right w:val="none" w:sz="0" w:space="0" w:color="auto"/>
              </w:divBdr>
              <w:divsChild>
                <w:div w:id="1352728639">
                  <w:marLeft w:val="0"/>
                  <w:marRight w:val="0"/>
                  <w:marTop w:val="0"/>
                  <w:marBottom w:val="0"/>
                  <w:divBdr>
                    <w:top w:val="none" w:sz="0" w:space="0" w:color="auto"/>
                    <w:left w:val="none" w:sz="0" w:space="0" w:color="auto"/>
                    <w:bottom w:val="none" w:sz="0" w:space="0" w:color="auto"/>
                    <w:right w:val="none" w:sz="0" w:space="0" w:color="auto"/>
                  </w:divBdr>
                  <w:divsChild>
                    <w:div w:id="553348943">
                      <w:marLeft w:val="0"/>
                      <w:marRight w:val="0"/>
                      <w:marTop w:val="0"/>
                      <w:marBottom w:val="0"/>
                      <w:divBdr>
                        <w:top w:val="none" w:sz="0" w:space="0" w:color="auto"/>
                        <w:left w:val="none" w:sz="0" w:space="0" w:color="auto"/>
                        <w:bottom w:val="none" w:sz="0" w:space="0" w:color="auto"/>
                        <w:right w:val="none" w:sz="0" w:space="0" w:color="auto"/>
                      </w:divBdr>
                      <w:divsChild>
                        <w:div w:id="683943676">
                          <w:marLeft w:val="0"/>
                          <w:marRight w:val="0"/>
                          <w:marTop w:val="0"/>
                          <w:marBottom w:val="0"/>
                          <w:divBdr>
                            <w:top w:val="none" w:sz="0" w:space="0" w:color="auto"/>
                            <w:left w:val="none" w:sz="0" w:space="0" w:color="auto"/>
                            <w:bottom w:val="none" w:sz="0" w:space="0" w:color="auto"/>
                            <w:right w:val="none" w:sz="0" w:space="0" w:color="auto"/>
                          </w:divBdr>
                          <w:divsChild>
                            <w:div w:id="1012101716">
                              <w:marLeft w:val="0"/>
                              <w:marRight w:val="0"/>
                              <w:marTop w:val="0"/>
                              <w:marBottom w:val="0"/>
                              <w:divBdr>
                                <w:top w:val="none" w:sz="0" w:space="0" w:color="auto"/>
                                <w:left w:val="none" w:sz="0" w:space="0" w:color="auto"/>
                                <w:bottom w:val="none" w:sz="0" w:space="0" w:color="auto"/>
                                <w:right w:val="none" w:sz="0" w:space="0" w:color="auto"/>
                              </w:divBdr>
                              <w:divsChild>
                                <w:div w:id="149642942">
                                  <w:marLeft w:val="0"/>
                                  <w:marRight w:val="0"/>
                                  <w:marTop w:val="0"/>
                                  <w:marBottom w:val="0"/>
                                  <w:divBdr>
                                    <w:top w:val="none" w:sz="0" w:space="0" w:color="auto"/>
                                    <w:left w:val="none" w:sz="0" w:space="0" w:color="auto"/>
                                    <w:bottom w:val="none" w:sz="0" w:space="0" w:color="auto"/>
                                    <w:right w:val="none" w:sz="0" w:space="0" w:color="auto"/>
                                  </w:divBdr>
                                  <w:divsChild>
                                    <w:div w:id="80558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0308747">
      <w:bodyDiv w:val="1"/>
      <w:marLeft w:val="0"/>
      <w:marRight w:val="0"/>
      <w:marTop w:val="0"/>
      <w:marBottom w:val="0"/>
      <w:divBdr>
        <w:top w:val="none" w:sz="0" w:space="0" w:color="auto"/>
        <w:left w:val="none" w:sz="0" w:space="0" w:color="auto"/>
        <w:bottom w:val="none" w:sz="0" w:space="0" w:color="auto"/>
        <w:right w:val="none" w:sz="0" w:space="0" w:color="auto"/>
      </w:divBdr>
    </w:div>
    <w:div w:id="1347755373">
      <w:bodyDiv w:val="1"/>
      <w:marLeft w:val="0"/>
      <w:marRight w:val="0"/>
      <w:marTop w:val="0"/>
      <w:marBottom w:val="0"/>
      <w:divBdr>
        <w:top w:val="none" w:sz="0" w:space="0" w:color="auto"/>
        <w:left w:val="none" w:sz="0" w:space="0" w:color="auto"/>
        <w:bottom w:val="none" w:sz="0" w:space="0" w:color="auto"/>
        <w:right w:val="none" w:sz="0" w:space="0" w:color="auto"/>
      </w:divBdr>
    </w:div>
    <w:div w:id="1369794061">
      <w:bodyDiv w:val="1"/>
      <w:marLeft w:val="0"/>
      <w:marRight w:val="0"/>
      <w:marTop w:val="0"/>
      <w:marBottom w:val="0"/>
      <w:divBdr>
        <w:top w:val="none" w:sz="0" w:space="0" w:color="auto"/>
        <w:left w:val="none" w:sz="0" w:space="0" w:color="auto"/>
        <w:bottom w:val="none" w:sz="0" w:space="0" w:color="auto"/>
        <w:right w:val="none" w:sz="0" w:space="0" w:color="auto"/>
      </w:divBdr>
    </w:div>
    <w:div w:id="1375348327">
      <w:bodyDiv w:val="1"/>
      <w:marLeft w:val="0"/>
      <w:marRight w:val="0"/>
      <w:marTop w:val="0"/>
      <w:marBottom w:val="0"/>
      <w:divBdr>
        <w:top w:val="none" w:sz="0" w:space="0" w:color="auto"/>
        <w:left w:val="none" w:sz="0" w:space="0" w:color="auto"/>
        <w:bottom w:val="none" w:sz="0" w:space="0" w:color="auto"/>
        <w:right w:val="none" w:sz="0" w:space="0" w:color="auto"/>
      </w:divBdr>
    </w:div>
    <w:div w:id="1389449795">
      <w:bodyDiv w:val="1"/>
      <w:marLeft w:val="0"/>
      <w:marRight w:val="0"/>
      <w:marTop w:val="0"/>
      <w:marBottom w:val="0"/>
      <w:divBdr>
        <w:top w:val="none" w:sz="0" w:space="0" w:color="auto"/>
        <w:left w:val="none" w:sz="0" w:space="0" w:color="auto"/>
        <w:bottom w:val="none" w:sz="0" w:space="0" w:color="auto"/>
        <w:right w:val="none" w:sz="0" w:space="0" w:color="auto"/>
      </w:divBdr>
    </w:div>
    <w:div w:id="1393696959">
      <w:bodyDiv w:val="1"/>
      <w:marLeft w:val="0"/>
      <w:marRight w:val="0"/>
      <w:marTop w:val="0"/>
      <w:marBottom w:val="0"/>
      <w:divBdr>
        <w:top w:val="none" w:sz="0" w:space="0" w:color="auto"/>
        <w:left w:val="none" w:sz="0" w:space="0" w:color="auto"/>
        <w:bottom w:val="none" w:sz="0" w:space="0" w:color="auto"/>
        <w:right w:val="none" w:sz="0" w:space="0" w:color="auto"/>
      </w:divBdr>
    </w:div>
    <w:div w:id="1436360386">
      <w:bodyDiv w:val="1"/>
      <w:marLeft w:val="0"/>
      <w:marRight w:val="0"/>
      <w:marTop w:val="0"/>
      <w:marBottom w:val="0"/>
      <w:divBdr>
        <w:top w:val="none" w:sz="0" w:space="0" w:color="auto"/>
        <w:left w:val="none" w:sz="0" w:space="0" w:color="auto"/>
        <w:bottom w:val="none" w:sz="0" w:space="0" w:color="auto"/>
        <w:right w:val="none" w:sz="0" w:space="0" w:color="auto"/>
      </w:divBdr>
    </w:div>
    <w:div w:id="1452936436">
      <w:bodyDiv w:val="1"/>
      <w:marLeft w:val="0"/>
      <w:marRight w:val="0"/>
      <w:marTop w:val="0"/>
      <w:marBottom w:val="0"/>
      <w:divBdr>
        <w:top w:val="none" w:sz="0" w:space="0" w:color="auto"/>
        <w:left w:val="none" w:sz="0" w:space="0" w:color="auto"/>
        <w:bottom w:val="none" w:sz="0" w:space="0" w:color="auto"/>
        <w:right w:val="none" w:sz="0" w:space="0" w:color="auto"/>
      </w:divBdr>
    </w:div>
    <w:div w:id="1460341869">
      <w:bodyDiv w:val="1"/>
      <w:marLeft w:val="0"/>
      <w:marRight w:val="0"/>
      <w:marTop w:val="0"/>
      <w:marBottom w:val="0"/>
      <w:divBdr>
        <w:top w:val="none" w:sz="0" w:space="0" w:color="auto"/>
        <w:left w:val="none" w:sz="0" w:space="0" w:color="auto"/>
        <w:bottom w:val="none" w:sz="0" w:space="0" w:color="auto"/>
        <w:right w:val="none" w:sz="0" w:space="0" w:color="auto"/>
      </w:divBdr>
      <w:divsChild>
        <w:div w:id="1517646892">
          <w:marLeft w:val="0"/>
          <w:marRight w:val="0"/>
          <w:marTop w:val="0"/>
          <w:marBottom w:val="0"/>
          <w:divBdr>
            <w:top w:val="none" w:sz="0" w:space="0" w:color="auto"/>
            <w:left w:val="none" w:sz="0" w:space="0" w:color="auto"/>
            <w:bottom w:val="none" w:sz="0" w:space="0" w:color="auto"/>
            <w:right w:val="none" w:sz="0" w:space="0" w:color="auto"/>
          </w:divBdr>
          <w:divsChild>
            <w:div w:id="1623803341">
              <w:marLeft w:val="0"/>
              <w:marRight w:val="0"/>
              <w:marTop w:val="0"/>
              <w:marBottom w:val="0"/>
              <w:divBdr>
                <w:top w:val="none" w:sz="0" w:space="0" w:color="auto"/>
                <w:left w:val="none" w:sz="0" w:space="0" w:color="auto"/>
                <w:bottom w:val="none" w:sz="0" w:space="0" w:color="auto"/>
                <w:right w:val="none" w:sz="0" w:space="0" w:color="auto"/>
              </w:divBdr>
              <w:divsChild>
                <w:div w:id="1345597876">
                  <w:marLeft w:val="0"/>
                  <w:marRight w:val="0"/>
                  <w:marTop w:val="0"/>
                  <w:marBottom w:val="0"/>
                  <w:divBdr>
                    <w:top w:val="none" w:sz="0" w:space="0" w:color="auto"/>
                    <w:left w:val="none" w:sz="0" w:space="0" w:color="auto"/>
                    <w:bottom w:val="none" w:sz="0" w:space="0" w:color="auto"/>
                    <w:right w:val="none" w:sz="0" w:space="0" w:color="auto"/>
                  </w:divBdr>
                  <w:divsChild>
                    <w:div w:id="791899546">
                      <w:marLeft w:val="0"/>
                      <w:marRight w:val="0"/>
                      <w:marTop w:val="0"/>
                      <w:marBottom w:val="0"/>
                      <w:divBdr>
                        <w:top w:val="none" w:sz="0" w:space="0" w:color="auto"/>
                        <w:left w:val="none" w:sz="0" w:space="0" w:color="auto"/>
                        <w:bottom w:val="none" w:sz="0" w:space="0" w:color="auto"/>
                        <w:right w:val="none" w:sz="0" w:space="0" w:color="auto"/>
                      </w:divBdr>
                      <w:divsChild>
                        <w:div w:id="392386764">
                          <w:marLeft w:val="0"/>
                          <w:marRight w:val="0"/>
                          <w:marTop w:val="0"/>
                          <w:marBottom w:val="0"/>
                          <w:divBdr>
                            <w:top w:val="none" w:sz="0" w:space="0" w:color="auto"/>
                            <w:left w:val="none" w:sz="0" w:space="0" w:color="auto"/>
                            <w:bottom w:val="none" w:sz="0" w:space="0" w:color="auto"/>
                            <w:right w:val="none" w:sz="0" w:space="0" w:color="auto"/>
                          </w:divBdr>
                          <w:divsChild>
                            <w:div w:id="1856337362">
                              <w:marLeft w:val="0"/>
                              <w:marRight w:val="0"/>
                              <w:marTop w:val="0"/>
                              <w:marBottom w:val="0"/>
                              <w:divBdr>
                                <w:top w:val="none" w:sz="0" w:space="0" w:color="auto"/>
                                <w:left w:val="none" w:sz="0" w:space="0" w:color="auto"/>
                                <w:bottom w:val="none" w:sz="0" w:space="0" w:color="auto"/>
                                <w:right w:val="none" w:sz="0" w:space="0" w:color="auto"/>
                              </w:divBdr>
                              <w:divsChild>
                                <w:div w:id="1205141807">
                                  <w:marLeft w:val="0"/>
                                  <w:marRight w:val="0"/>
                                  <w:marTop w:val="0"/>
                                  <w:marBottom w:val="0"/>
                                  <w:divBdr>
                                    <w:top w:val="none" w:sz="0" w:space="0" w:color="auto"/>
                                    <w:left w:val="none" w:sz="0" w:space="0" w:color="auto"/>
                                    <w:bottom w:val="none" w:sz="0" w:space="0" w:color="auto"/>
                                    <w:right w:val="none" w:sz="0" w:space="0" w:color="auto"/>
                                  </w:divBdr>
                                  <w:divsChild>
                                    <w:div w:id="1705714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397712">
      <w:bodyDiv w:val="1"/>
      <w:marLeft w:val="0"/>
      <w:marRight w:val="0"/>
      <w:marTop w:val="0"/>
      <w:marBottom w:val="0"/>
      <w:divBdr>
        <w:top w:val="none" w:sz="0" w:space="0" w:color="auto"/>
        <w:left w:val="none" w:sz="0" w:space="0" w:color="auto"/>
        <w:bottom w:val="none" w:sz="0" w:space="0" w:color="auto"/>
        <w:right w:val="none" w:sz="0" w:space="0" w:color="auto"/>
      </w:divBdr>
    </w:div>
    <w:div w:id="1505589627">
      <w:bodyDiv w:val="1"/>
      <w:marLeft w:val="0"/>
      <w:marRight w:val="0"/>
      <w:marTop w:val="0"/>
      <w:marBottom w:val="0"/>
      <w:divBdr>
        <w:top w:val="none" w:sz="0" w:space="0" w:color="auto"/>
        <w:left w:val="none" w:sz="0" w:space="0" w:color="auto"/>
        <w:bottom w:val="none" w:sz="0" w:space="0" w:color="auto"/>
        <w:right w:val="none" w:sz="0" w:space="0" w:color="auto"/>
      </w:divBdr>
    </w:div>
    <w:div w:id="1509055977">
      <w:bodyDiv w:val="1"/>
      <w:marLeft w:val="0"/>
      <w:marRight w:val="0"/>
      <w:marTop w:val="0"/>
      <w:marBottom w:val="0"/>
      <w:divBdr>
        <w:top w:val="none" w:sz="0" w:space="0" w:color="auto"/>
        <w:left w:val="none" w:sz="0" w:space="0" w:color="auto"/>
        <w:bottom w:val="none" w:sz="0" w:space="0" w:color="auto"/>
        <w:right w:val="none" w:sz="0" w:space="0" w:color="auto"/>
      </w:divBdr>
      <w:divsChild>
        <w:div w:id="258372135">
          <w:marLeft w:val="446"/>
          <w:marRight w:val="0"/>
          <w:marTop w:val="0"/>
          <w:marBottom w:val="0"/>
          <w:divBdr>
            <w:top w:val="none" w:sz="0" w:space="0" w:color="auto"/>
            <w:left w:val="none" w:sz="0" w:space="0" w:color="auto"/>
            <w:bottom w:val="none" w:sz="0" w:space="0" w:color="auto"/>
            <w:right w:val="none" w:sz="0" w:space="0" w:color="auto"/>
          </w:divBdr>
        </w:div>
      </w:divsChild>
    </w:div>
    <w:div w:id="1543132144">
      <w:bodyDiv w:val="1"/>
      <w:marLeft w:val="0"/>
      <w:marRight w:val="0"/>
      <w:marTop w:val="0"/>
      <w:marBottom w:val="0"/>
      <w:divBdr>
        <w:top w:val="none" w:sz="0" w:space="0" w:color="auto"/>
        <w:left w:val="none" w:sz="0" w:space="0" w:color="auto"/>
        <w:bottom w:val="none" w:sz="0" w:space="0" w:color="auto"/>
        <w:right w:val="none" w:sz="0" w:space="0" w:color="auto"/>
      </w:divBdr>
    </w:div>
    <w:div w:id="1548832049">
      <w:bodyDiv w:val="1"/>
      <w:marLeft w:val="0"/>
      <w:marRight w:val="0"/>
      <w:marTop w:val="0"/>
      <w:marBottom w:val="0"/>
      <w:divBdr>
        <w:top w:val="none" w:sz="0" w:space="0" w:color="auto"/>
        <w:left w:val="none" w:sz="0" w:space="0" w:color="auto"/>
        <w:bottom w:val="none" w:sz="0" w:space="0" w:color="auto"/>
        <w:right w:val="none" w:sz="0" w:space="0" w:color="auto"/>
      </w:divBdr>
    </w:div>
    <w:div w:id="1567107128">
      <w:bodyDiv w:val="1"/>
      <w:marLeft w:val="0"/>
      <w:marRight w:val="0"/>
      <w:marTop w:val="0"/>
      <w:marBottom w:val="0"/>
      <w:divBdr>
        <w:top w:val="none" w:sz="0" w:space="0" w:color="auto"/>
        <w:left w:val="none" w:sz="0" w:space="0" w:color="auto"/>
        <w:bottom w:val="none" w:sz="0" w:space="0" w:color="auto"/>
        <w:right w:val="none" w:sz="0" w:space="0" w:color="auto"/>
      </w:divBdr>
    </w:div>
    <w:div w:id="1579318095">
      <w:bodyDiv w:val="1"/>
      <w:marLeft w:val="0"/>
      <w:marRight w:val="0"/>
      <w:marTop w:val="0"/>
      <w:marBottom w:val="0"/>
      <w:divBdr>
        <w:top w:val="none" w:sz="0" w:space="0" w:color="auto"/>
        <w:left w:val="none" w:sz="0" w:space="0" w:color="auto"/>
        <w:bottom w:val="none" w:sz="0" w:space="0" w:color="auto"/>
        <w:right w:val="none" w:sz="0" w:space="0" w:color="auto"/>
      </w:divBdr>
    </w:div>
    <w:div w:id="1647780190">
      <w:bodyDiv w:val="1"/>
      <w:marLeft w:val="0"/>
      <w:marRight w:val="0"/>
      <w:marTop w:val="0"/>
      <w:marBottom w:val="0"/>
      <w:divBdr>
        <w:top w:val="none" w:sz="0" w:space="0" w:color="auto"/>
        <w:left w:val="none" w:sz="0" w:space="0" w:color="auto"/>
        <w:bottom w:val="none" w:sz="0" w:space="0" w:color="auto"/>
        <w:right w:val="none" w:sz="0" w:space="0" w:color="auto"/>
      </w:divBdr>
    </w:div>
    <w:div w:id="1698701254">
      <w:bodyDiv w:val="1"/>
      <w:marLeft w:val="0"/>
      <w:marRight w:val="0"/>
      <w:marTop w:val="0"/>
      <w:marBottom w:val="0"/>
      <w:divBdr>
        <w:top w:val="none" w:sz="0" w:space="0" w:color="auto"/>
        <w:left w:val="none" w:sz="0" w:space="0" w:color="auto"/>
        <w:bottom w:val="none" w:sz="0" w:space="0" w:color="auto"/>
        <w:right w:val="none" w:sz="0" w:space="0" w:color="auto"/>
      </w:divBdr>
    </w:div>
    <w:div w:id="1699623938">
      <w:bodyDiv w:val="1"/>
      <w:marLeft w:val="0"/>
      <w:marRight w:val="0"/>
      <w:marTop w:val="0"/>
      <w:marBottom w:val="0"/>
      <w:divBdr>
        <w:top w:val="none" w:sz="0" w:space="0" w:color="auto"/>
        <w:left w:val="none" w:sz="0" w:space="0" w:color="auto"/>
        <w:bottom w:val="none" w:sz="0" w:space="0" w:color="auto"/>
        <w:right w:val="none" w:sz="0" w:space="0" w:color="auto"/>
      </w:divBdr>
    </w:div>
    <w:div w:id="1704592417">
      <w:bodyDiv w:val="1"/>
      <w:marLeft w:val="0"/>
      <w:marRight w:val="0"/>
      <w:marTop w:val="0"/>
      <w:marBottom w:val="0"/>
      <w:divBdr>
        <w:top w:val="none" w:sz="0" w:space="0" w:color="auto"/>
        <w:left w:val="none" w:sz="0" w:space="0" w:color="auto"/>
        <w:bottom w:val="none" w:sz="0" w:space="0" w:color="auto"/>
        <w:right w:val="none" w:sz="0" w:space="0" w:color="auto"/>
      </w:divBdr>
    </w:div>
    <w:div w:id="1745101820">
      <w:bodyDiv w:val="1"/>
      <w:marLeft w:val="0"/>
      <w:marRight w:val="0"/>
      <w:marTop w:val="0"/>
      <w:marBottom w:val="0"/>
      <w:divBdr>
        <w:top w:val="none" w:sz="0" w:space="0" w:color="auto"/>
        <w:left w:val="none" w:sz="0" w:space="0" w:color="auto"/>
        <w:bottom w:val="none" w:sz="0" w:space="0" w:color="auto"/>
        <w:right w:val="none" w:sz="0" w:space="0" w:color="auto"/>
      </w:divBdr>
      <w:divsChild>
        <w:div w:id="2066299217">
          <w:marLeft w:val="0"/>
          <w:marRight w:val="0"/>
          <w:marTop w:val="0"/>
          <w:marBottom w:val="0"/>
          <w:divBdr>
            <w:top w:val="none" w:sz="0" w:space="0" w:color="auto"/>
            <w:left w:val="none" w:sz="0" w:space="0" w:color="auto"/>
            <w:bottom w:val="none" w:sz="0" w:space="0" w:color="auto"/>
            <w:right w:val="none" w:sz="0" w:space="0" w:color="auto"/>
          </w:divBdr>
          <w:divsChild>
            <w:div w:id="2006471015">
              <w:marLeft w:val="0"/>
              <w:marRight w:val="0"/>
              <w:marTop w:val="0"/>
              <w:marBottom w:val="0"/>
              <w:divBdr>
                <w:top w:val="none" w:sz="0" w:space="0" w:color="auto"/>
                <w:left w:val="none" w:sz="0" w:space="0" w:color="auto"/>
                <w:bottom w:val="none" w:sz="0" w:space="0" w:color="auto"/>
                <w:right w:val="none" w:sz="0" w:space="0" w:color="auto"/>
              </w:divBdr>
              <w:divsChild>
                <w:div w:id="765005825">
                  <w:marLeft w:val="0"/>
                  <w:marRight w:val="0"/>
                  <w:marTop w:val="0"/>
                  <w:marBottom w:val="0"/>
                  <w:divBdr>
                    <w:top w:val="none" w:sz="0" w:space="0" w:color="auto"/>
                    <w:left w:val="none" w:sz="0" w:space="0" w:color="auto"/>
                    <w:bottom w:val="none" w:sz="0" w:space="0" w:color="auto"/>
                    <w:right w:val="none" w:sz="0" w:space="0" w:color="auto"/>
                  </w:divBdr>
                  <w:divsChild>
                    <w:div w:id="880166731">
                      <w:marLeft w:val="0"/>
                      <w:marRight w:val="0"/>
                      <w:marTop w:val="0"/>
                      <w:marBottom w:val="0"/>
                      <w:divBdr>
                        <w:top w:val="none" w:sz="0" w:space="0" w:color="auto"/>
                        <w:left w:val="none" w:sz="0" w:space="0" w:color="auto"/>
                        <w:bottom w:val="none" w:sz="0" w:space="0" w:color="auto"/>
                        <w:right w:val="none" w:sz="0" w:space="0" w:color="auto"/>
                      </w:divBdr>
                      <w:divsChild>
                        <w:div w:id="724256697">
                          <w:marLeft w:val="0"/>
                          <w:marRight w:val="0"/>
                          <w:marTop w:val="0"/>
                          <w:marBottom w:val="0"/>
                          <w:divBdr>
                            <w:top w:val="none" w:sz="0" w:space="0" w:color="auto"/>
                            <w:left w:val="none" w:sz="0" w:space="0" w:color="auto"/>
                            <w:bottom w:val="none" w:sz="0" w:space="0" w:color="auto"/>
                            <w:right w:val="none" w:sz="0" w:space="0" w:color="auto"/>
                          </w:divBdr>
                          <w:divsChild>
                            <w:div w:id="292643354">
                              <w:marLeft w:val="0"/>
                              <w:marRight w:val="0"/>
                              <w:marTop w:val="0"/>
                              <w:marBottom w:val="0"/>
                              <w:divBdr>
                                <w:top w:val="none" w:sz="0" w:space="0" w:color="auto"/>
                                <w:left w:val="none" w:sz="0" w:space="0" w:color="auto"/>
                                <w:bottom w:val="none" w:sz="0" w:space="0" w:color="auto"/>
                                <w:right w:val="none" w:sz="0" w:space="0" w:color="auto"/>
                              </w:divBdr>
                              <w:divsChild>
                                <w:div w:id="2012368451">
                                  <w:marLeft w:val="0"/>
                                  <w:marRight w:val="0"/>
                                  <w:marTop w:val="0"/>
                                  <w:marBottom w:val="0"/>
                                  <w:divBdr>
                                    <w:top w:val="none" w:sz="0" w:space="0" w:color="auto"/>
                                    <w:left w:val="none" w:sz="0" w:space="0" w:color="auto"/>
                                    <w:bottom w:val="none" w:sz="0" w:space="0" w:color="auto"/>
                                    <w:right w:val="none" w:sz="0" w:space="0" w:color="auto"/>
                                  </w:divBdr>
                                  <w:divsChild>
                                    <w:div w:id="172262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8192004">
      <w:bodyDiv w:val="1"/>
      <w:marLeft w:val="0"/>
      <w:marRight w:val="0"/>
      <w:marTop w:val="0"/>
      <w:marBottom w:val="0"/>
      <w:divBdr>
        <w:top w:val="none" w:sz="0" w:space="0" w:color="auto"/>
        <w:left w:val="none" w:sz="0" w:space="0" w:color="auto"/>
        <w:bottom w:val="none" w:sz="0" w:space="0" w:color="auto"/>
        <w:right w:val="none" w:sz="0" w:space="0" w:color="auto"/>
      </w:divBdr>
    </w:div>
    <w:div w:id="1773620882">
      <w:bodyDiv w:val="1"/>
      <w:marLeft w:val="0"/>
      <w:marRight w:val="0"/>
      <w:marTop w:val="0"/>
      <w:marBottom w:val="0"/>
      <w:divBdr>
        <w:top w:val="none" w:sz="0" w:space="0" w:color="auto"/>
        <w:left w:val="none" w:sz="0" w:space="0" w:color="auto"/>
        <w:bottom w:val="none" w:sz="0" w:space="0" w:color="auto"/>
        <w:right w:val="none" w:sz="0" w:space="0" w:color="auto"/>
      </w:divBdr>
    </w:div>
    <w:div w:id="1808623130">
      <w:bodyDiv w:val="1"/>
      <w:marLeft w:val="0"/>
      <w:marRight w:val="0"/>
      <w:marTop w:val="0"/>
      <w:marBottom w:val="0"/>
      <w:divBdr>
        <w:top w:val="none" w:sz="0" w:space="0" w:color="auto"/>
        <w:left w:val="none" w:sz="0" w:space="0" w:color="auto"/>
        <w:bottom w:val="none" w:sz="0" w:space="0" w:color="auto"/>
        <w:right w:val="none" w:sz="0" w:space="0" w:color="auto"/>
      </w:divBdr>
    </w:div>
    <w:div w:id="1872376795">
      <w:bodyDiv w:val="1"/>
      <w:marLeft w:val="0"/>
      <w:marRight w:val="0"/>
      <w:marTop w:val="0"/>
      <w:marBottom w:val="0"/>
      <w:divBdr>
        <w:top w:val="none" w:sz="0" w:space="0" w:color="auto"/>
        <w:left w:val="none" w:sz="0" w:space="0" w:color="auto"/>
        <w:bottom w:val="none" w:sz="0" w:space="0" w:color="auto"/>
        <w:right w:val="none" w:sz="0" w:space="0" w:color="auto"/>
      </w:divBdr>
    </w:div>
    <w:div w:id="1886333442">
      <w:bodyDiv w:val="1"/>
      <w:marLeft w:val="0"/>
      <w:marRight w:val="0"/>
      <w:marTop w:val="0"/>
      <w:marBottom w:val="0"/>
      <w:divBdr>
        <w:top w:val="none" w:sz="0" w:space="0" w:color="auto"/>
        <w:left w:val="none" w:sz="0" w:space="0" w:color="auto"/>
        <w:bottom w:val="none" w:sz="0" w:space="0" w:color="auto"/>
        <w:right w:val="none" w:sz="0" w:space="0" w:color="auto"/>
      </w:divBdr>
    </w:div>
    <w:div w:id="1902134283">
      <w:bodyDiv w:val="1"/>
      <w:marLeft w:val="0"/>
      <w:marRight w:val="0"/>
      <w:marTop w:val="0"/>
      <w:marBottom w:val="0"/>
      <w:divBdr>
        <w:top w:val="none" w:sz="0" w:space="0" w:color="auto"/>
        <w:left w:val="none" w:sz="0" w:space="0" w:color="auto"/>
        <w:bottom w:val="none" w:sz="0" w:space="0" w:color="auto"/>
        <w:right w:val="none" w:sz="0" w:space="0" w:color="auto"/>
      </w:divBdr>
    </w:div>
    <w:div w:id="1908227276">
      <w:bodyDiv w:val="1"/>
      <w:marLeft w:val="0"/>
      <w:marRight w:val="0"/>
      <w:marTop w:val="0"/>
      <w:marBottom w:val="0"/>
      <w:divBdr>
        <w:top w:val="none" w:sz="0" w:space="0" w:color="auto"/>
        <w:left w:val="none" w:sz="0" w:space="0" w:color="auto"/>
        <w:bottom w:val="none" w:sz="0" w:space="0" w:color="auto"/>
        <w:right w:val="none" w:sz="0" w:space="0" w:color="auto"/>
      </w:divBdr>
    </w:div>
    <w:div w:id="1916550439">
      <w:bodyDiv w:val="1"/>
      <w:marLeft w:val="0"/>
      <w:marRight w:val="0"/>
      <w:marTop w:val="0"/>
      <w:marBottom w:val="0"/>
      <w:divBdr>
        <w:top w:val="none" w:sz="0" w:space="0" w:color="auto"/>
        <w:left w:val="none" w:sz="0" w:space="0" w:color="auto"/>
        <w:bottom w:val="none" w:sz="0" w:space="0" w:color="auto"/>
        <w:right w:val="none" w:sz="0" w:space="0" w:color="auto"/>
      </w:divBdr>
    </w:div>
    <w:div w:id="1923023330">
      <w:bodyDiv w:val="1"/>
      <w:marLeft w:val="0"/>
      <w:marRight w:val="0"/>
      <w:marTop w:val="0"/>
      <w:marBottom w:val="0"/>
      <w:divBdr>
        <w:top w:val="none" w:sz="0" w:space="0" w:color="auto"/>
        <w:left w:val="none" w:sz="0" w:space="0" w:color="auto"/>
        <w:bottom w:val="none" w:sz="0" w:space="0" w:color="auto"/>
        <w:right w:val="none" w:sz="0" w:space="0" w:color="auto"/>
      </w:divBdr>
    </w:div>
    <w:div w:id="1936861193">
      <w:bodyDiv w:val="1"/>
      <w:marLeft w:val="0"/>
      <w:marRight w:val="0"/>
      <w:marTop w:val="0"/>
      <w:marBottom w:val="0"/>
      <w:divBdr>
        <w:top w:val="none" w:sz="0" w:space="0" w:color="auto"/>
        <w:left w:val="none" w:sz="0" w:space="0" w:color="auto"/>
        <w:bottom w:val="none" w:sz="0" w:space="0" w:color="auto"/>
        <w:right w:val="none" w:sz="0" w:space="0" w:color="auto"/>
      </w:divBdr>
    </w:div>
    <w:div w:id="1976913486">
      <w:bodyDiv w:val="1"/>
      <w:marLeft w:val="0"/>
      <w:marRight w:val="0"/>
      <w:marTop w:val="0"/>
      <w:marBottom w:val="0"/>
      <w:divBdr>
        <w:top w:val="none" w:sz="0" w:space="0" w:color="auto"/>
        <w:left w:val="none" w:sz="0" w:space="0" w:color="auto"/>
        <w:bottom w:val="none" w:sz="0" w:space="0" w:color="auto"/>
        <w:right w:val="none" w:sz="0" w:space="0" w:color="auto"/>
      </w:divBdr>
    </w:div>
    <w:div w:id="1982806912">
      <w:bodyDiv w:val="1"/>
      <w:marLeft w:val="0"/>
      <w:marRight w:val="0"/>
      <w:marTop w:val="0"/>
      <w:marBottom w:val="0"/>
      <w:divBdr>
        <w:top w:val="none" w:sz="0" w:space="0" w:color="auto"/>
        <w:left w:val="none" w:sz="0" w:space="0" w:color="auto"/>
        <w:bottom w:val="none" w:sz="0" w:space="0" w:color="auto"/>
        <w:right w:val="none" w:sz="0" w:space="0" w:color="auto"/>
      </w:divBdr>
    </w:div>
    <w:div w:id="1983001163">
      <w:bodyDiv w:val="1"/>
      <w:marLeft w:val="0"/>
      <w:marRight w:val="0"/>
      <w:marTop w:val="0"/>
      <w:marBottom w:val="0"/>
      <w:divBdr>
        <w:top w:val="none" w:sz="0" w:space="0" w:color="auto"/>
        <w:left w:val="none" w:sz="0" w:space="0" w:color="auto"/>
        <w:bottom w:val="none" w:sz="0" w:space="0" w:color="auto"/>
        <w:right w:val="none" w:sz="0" w:space="0" w:color="auto"/>
      </w:divBdr>
    </w:div>
    <w:div w:id="1984583631">
      <w:bodyDiv w:val="1"/>
      <w:marLeft w:val="0"/>
      <w:marRight w:val="0"/>
      <w:marTop w:val="0"/>
      <w:marBottom w:val="0"/>
      <w:divBdr>
        <w:top w:val="none" w:sz="0" w:space="0" w:color="auto"/>
        <w:left w:val="none" w:sz="0" w:space="0" w:color="auto"/>
        <w:bottom w:val="none" w:sz="0" w:space="0" w:color="auto"/>
        <w:right w:val="none" w:sz="0" w:space="0" w:color="auto"/>
      </w:divBdr>
    </w:div>
    <w:div w:id="2016296200">
      <w:bodyDiv w:val="1"/>
      <w:marLeft w:val="0"/>
      <w:marRight w:val="0"/>
      <w:marTop w:val="0"/>
      <w:marBottom w:val="0"/>
      <w:divBdr>
        <w:top w:val="none" w:sz="0" w:space="0" w:color="auto"/>
        <w:left w:val="none" w:sz="0" w:space="0" w:color="auto"/>
        <w:bottom w:val="none" w:sz="0" w:space="0" w:color="auto"/>
        <w:right w:val="none" w:sz="0" w:space="0" w:color="auto"/>
      </w:divBdr>
    </w:div>
    <w:div w:id="2053647123">
      <w:bodyDiv w:val="1"/>
      <w:marLeft w:val="0"/>
      <w:marRight w:val="0"/>
      <w:marTop w:val="0"/>
      <w:marBottom w:val="0"/>
      <w:divBdr>
        <w:top w:val="none" w:sz="0" w:space="0" w:color="auto"/>
        <w:left w:val="none" w:sz="0" w:space="0" w:color="auto"/>
        <w:bottom w:val="none" w:sz="0" w:space="0" w:color="auto"/>
        <w:right w:val="none" w:sz="0" w:space="0" w:color="auto"/>
      </w:divBdr>
    </w:div>
    <w:div w:id="2066755316">
      <w:bodyDiv w:val="1"/>
      <w:marLeft w:val="0"/>
      <w:marRight w:val="0"/>
      <w:marTop w:val="0"/>
      <w:marBottom w:val="0"/>
      <w:divBdr>
        <w:top w:val="none" w:sz="0" w:space="0" w:color="auto"/>
        <w:left w:val="none" w:sz="0" w:space="0" w:color="auto"/>
        <w:bottom w:val="none" w:sz="0" w:space="0" w:color="auto"/>
        <w:right w:val="none" w:sz="0" w:space="0" w:color="auto"/>
      </w:divBdr>
    </w:div>
    <w:div w:id="2076510184">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jpg"/><Relationship Id="rId10" Type="http://schemas.openxmlformats.org/officeDocument/2006/relationships/image" Target="media/image2.jp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949C7E-8844-4BBD-91EC-6C1DE0CFA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2604</Words>
  <Characters>14848</Characters>
  <Application>Microsoft Office Word</Application>
  <DocSecurity>0</DocSecurity>
  <Lines>123</Lines>
  <Paragraphs>34</Paragraphs>
  <ScaleCrop>false</ScaleCrop>
  <Company/>
  <LinksUpToDate>false</LinksUpToDate>
  <CharactersWithSpaces>17418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2026-06-12T03:20:00Z</dcterms:created>
  <dcterms:modified xsi:type="dcterms:W3CDTF">2026-06-12T03:42:00Z</dcterms:modified>
  <cp:contentStatus/>
</cp:coreProperties>
</file>