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FDA0" w14:textId="223BE614" w:rsidR="00D75644" w:rsidRPr="00CB33E6" w:rsidRDefault="0025106C" w:rsidP="00F37D7B">
      <w:pPr>
        <w:pStyle w:val="af2"/>
      </w:pPr>
      <w:r w:rsidRPr="00CB33E6">
        <w:rPr>
          <w:rFonts w:hint="eastAsia"/>
        </w:rPr>
        <w:t>糾正案文</w:t>
      </w:r>
      <w:r w:rsidR="002F3FB3">
        <w:rPr>
          <w:rFonts w:hint="eastAsia"/>
        </w:rPr>
        <w:t>(公布版)</w:t>
      </w:r>
    </w:p>
    <w:p w14:paraId="5F58CC8C" w14:textId="026D310A" w:rsidR="00E25849" w:rsidRPr="00CB33E6" w:rsidRDefault="0025106C" w:rsidP="00F231DC">
      <w:pPr>
        <w:pStyle w:val="1"/>
      </w:pPr>
      <w:r w:rsidRPr="00CB33E6">
        <w:rPr>
          <w:rFonts w:hint="eastAsia"/>
        </w:rPr>
        <w:t>被糾正機關：</w:t>
      </w:r>
      <w:r w:rsidR="009A23F6" w:rsidRPr="00CB33E6">
        <w:rPr>
          <w:rFonts w:hAnsi="標楷體" w:hint="eastAsia"/>
        </w:rPr>
        <w:t>高雄市政府教育局</w:t>
      </w:r>
      <w:r w:rsidRPr="00CB33E6">
        <w:rPr>
          <w:rFonts w:hint="eastAsia"/>
        </w:rPr>
        <w:t>。</w:t>
      </w:r>
    </w:p>
    <w:p w14:paraId="7D510363" w14:textId="0ADE2635" w:rsidR="002E18D6" w:rsidRPr="00CB33E6" w:rsidRDefault="0025106C" w:rsidP="00DE42B9">
      <w:pPr>
        <w:pStyle w:val="1"/>
      </w:pPr>
      <w:r w:rsidRPr="00CB33E6">
        <w:rPr>
          <w:rFonts w:hint="eastAsia"/>
        </w:rPr>
        <w:t>案　　　由：</w:t>
      </w:r>
      <w:r w:rsidR="00C829D3" w:rsidRPr="00CB33E6">
        <w:rPr>
          <w:rFonts w:hint="eastAsia"/>
        </w:rPr>
        <w:t>按</w:t>
      </w:r>
      <w:r w:rsidR="00F027B6" w:rsidRPr="00CB33E6">
        <w:rPr>
          <w:rFonts w:hint="eastAsia"/>
        </w:rPr>
        <w:t>補習及進修教育法（下稱補教法）</w:t>
      </w:r>
      <w:r w:rsidR="002E18D6" w:rsidRPr="00CB33E6">
        <w:rPr>
          <w:rFonts w:hAnsi="標楷體" w:hint="eastAsia"/>
          <w:kern w:val="0"/>
        </w:rPr>
        <w:t>及</w:t>
      </w:r>
      <w:r w:rsidR="00145B13" w:rsidRPr="00CB33E6">
        <w:rPr>
          <w:rFonts w:hint="eastAsia"/>
        </w:rPr>
        <w:t>短期補習班設立及管理準則（下稱補習班設立管理準則）</w:t>
      </w:r>
      <w:r w:rsidR="008132F7" w:rsidRPr="00CB33E6">
        <w:rPr>
          <w:rFonts w:hint="eastAsia"/>
        </w:rPr>
        <w:t>之</w:t>
      </w:r>
      <w:r w:rsidR="00812E61" w:rsidRPr="00CB33E6">
        <w:rPr>
          <w:rFonts w:hint="eastAsia"/>
        </w:rPr>
        <w:t>立法訂定</w:t>
      </w:r>
      <w:r w:rsidR="002E18D6" w:rsidRPr="00CB33E6">
        <w:rPr>
          <w:rFonts w:hint="eastAsia"/>
        </w:rPr>
        <w:t>意旨</w:t>
      </w:r>
      <w:r w:rsidR="002E18D6" w:rsidRPr="00CB33E6">
        <w:rPr>
          <w:rFonts w:hAnsi="標楷體" w:hint="eastAsia"/>
          <w:kern w:val="0"/>
        </w:rPr>
        <w:t>，</w:t>
      </w:r>
      <w:r w:rsidR="002E18D6" w:rsidRPr="00CB33E6">
        <w:rPr>
          <w:rFonts w:hAnsi="標楷體" w:hint="eastAsia"/>
          <w:szCs w:val="28"/>
        </w:rPr>
        <w:t>為確保安全之學習環境，並保障兒少</w:t>
      </w:r>
      <w:r w:rsidR="00E93DD4" w:rsidRPr="00CB33E6">
        <w:rPr>
          <w:rFonts w:hint="eastAsia"/>
        </w:rPr>
        <w:t>學員</w:t>
      </w:r>
      <w:r w:rsidR="002E18D6" w:rsidRPr="00CB33E6">
        <w:rPr>
          <w:rFonts w:hAnsi="標楷體" w:hint="eastAsia"/>
          <w:szCs w:val="28"/>
        </w:rPr>
        <w:t>基本權益，</w:t>
      </w:r>
      <w:proofErr w:type="gramStart"/>
      <w:r w:rsidR="002E18D6" w:rsidRPr="00CB33E6">
        <w:rPr>
          <w:rFonts w:hAnsi="標楷體" w:hint="eastAsia"/>
          <w:szCs w:val="28"/>
        </w:rPr>
        <w:t>爰</w:t>
      </w:r>
      <w:proofErr w:type="gramEnd"/>
      <w:r w:rsidR="002E18D6" w:rsidRPr="00CB33E6">
        <w:rPr>
          <w:rFonts w:hAnsi="標楷體" w:hint="eastAsia"/>
          <w:szCs w:val="28"/>
        </w:rPr>
        <w:t>規定</w:t>
      </w:r>
      <w:r w:rsidR="002E18D6" w:rsidRPr="00CB33E6">
        <w:rPr>
          <w:rFonts w:hAnsi="標楷體" w:hint="eastAsia"/>
          <w:kern w:val="0"/>
        </w:rPr>
        <w:t>短期</w:t>
      </w:r>
      <w:r w:rsidR="002E18D6" w:rsidRPr="00CB33E6">
        <w:rPr>
          <w:rFonts w:hint="eastAsia"/>
        </w:rPr>
        <w:t>補習班屬特許行業，</w:t>
      </w:r>
      <w:r w:rsidR="00D34020" w:rsidRPr="00CB33E6">
        <w:rPr>
          <w:rFonts w:hAnsi="標楷體" w:hint="eastAsia"/>
          <w:szCs w:val="28"/>
        </w:rPr>
        <w:t>針對場地、設施設備及人員</w:t>
      </w:r>
      <w:r w:rsidR="005D30A2" w:rsidRPr="00CB33E6">
        <w:rPr>
          <w:rFonts w:hAnsi="標楷體" w:hint="eastAsia"/>
          <w:szCs w:val="28"/>
        </w:rPr>
        <w:t>設定</w:t>
      </w:r>
      <w:r w:rsidR="00D34020" w:rsidRPr="00CB33E6">
        <w:rPr>
          <w:rFonts w:hAnsi="標楷體" w:hint="eastAsia"/>
          <w:szCs w:val="28"/>
        </w:rPr>
        <w:t>諸多條件</w:t>
      </w:r>
      <w:r w:rsidR="00021EC6" w:rsidRPr="00CB33E6">
        <w:rPr>
          <w:rFonts w:hAnsi="標楷體" w:hint="eastAsia"/>
          <w:szCs w:val="28"/>
        </w:rPr>
        <w:t>，及應進行</w:t>
      </w:r>
      <w:r w:rsidR="00EA0CCB" w:rsidRPr="00CB33E6">
        <w:rPr>
          <w:rFonts w:hAnsi="標楷體" w:hint="eastAsia"/>
          <w:szCs w:val="28"/>
        </w:rPr>
        <w:t>相關</w:t>
      </w:r>
      <w:r w:rsidR="00D34020" w:rsidRPr="00CB33E6">
        <w:rPr>
          <w:rFonts w:hAnsi="標楷體" w:hint="eastAsia"/>
          <w:szCs w:val="28"/>
        </w:rPr>
        <w:t>稽查裁處，以保障</w:t>
      </w:r>
      <w:proofErr w:type="gramStart"/>
      <w:r w:rsidR="00D34020" w:rsidRPr="00CB33E6">
        <w:rPr>
          <w:rFonts w:hAnsi="標楷體" w:hint="eastAsia"/>
          <w:szCs w:val="28"/>
        </w:rPr>
        <w:t>民眾暨兒少</w:t>
      </w:r>
      <w:proofErr w:type="gramEnd"/>
      <w:r w:rsidR="00D34020" w:rsidRPr="00CB33E6">
        <w:rPr>
          <w:rFonts w:hAnsi="標楷體" w:hint="eastAsia"/>
          <w:szCs w:val="28"/>
        </w:rPr>
        <w:t>權益；</w:t>
      </w:r>
      <w:r w:rsidR="00732379" w:rsidRPr="00CB33E6">
        <w:rPr>
          <w:rFonts w:hAnsi="標楷體" w:hint="eastAsia"/>
          <w:szCs w:val="28"/>
        </w:rPr>
        <w:t>查</w:t>
      </w:r>
      <w:r w:rsidR="002E18D6" w:rsidRPr="00CB33E6">
        <w:rPr>
          <w:rFonts w:hAnsi="標楷體" w:hint="eastAsia"/>
          <w:kern w:val="0"/>
        </w:rPr>
        <w:t>高雄市政府</w:t>
      </w:r>
      <w:r w:rsidR="00BC68C1" w:rsidRPr="00CB33E6">
        <w:rPr>
          <w:rFonts w:hAnsi="標楷體" w:hint="eastAsia"/>
          <w:kern w:val="0"/>
        </w:rPr>
        <w:t>教育局</w:t>
      </w:r>
      <w:r w:rsidR="002E18D6" w:rsidRPr="00CB33E6">
        <w:rPr>
          <w:rFonts w:hint="eastAsia"/>
        </w:rPr>
        <w:t>針對</w:t>
      </w:r>
      <w:r w:rsidR="002E18D6" w:rsidRPr="00CB33E6">
        <w:rPr>
          <w:rFonts w:hAnsi="標楷體" w:hint="eastAsia"/>
          <w:szCs w:val="28"/>
        </w:rPr>
        <w:t>轄內</w:t>
      </w:r>
      <w:r w:rsidR="00C922C0" w:rsidRPr="00CB33E6">
        <w:rPr>
          <w:rFonts w:hint="eastAsia"/>
        </w:rPr>
        <w:t>「</w:t>
      </w:r>
      <w:r w:rsidR="00C922C0" w:rsidRPr="00CB33E6">
        <w:rPr>
          <w:rFonts w:hAnsi="標楷體" w:hint="eastAsia"/>
        </w:rPr>
        <w:t>○○</w:t>
      </w:r>
      <w:r w:rsidR="00C922C0" w:rsidRPr="00CB33E6">
        <w:rPr>
          <w:rFonts w:hint="eastAsia"/>
        </w:rPr>
        <w:t>教室」及「○○</w:t>
      </w:r>
      <w:r w:rsidR="00A67DD1" w:rsidRPr="00CB33E6">
        <w:rPr>
          <w:rFonts w:hint="eastAsia"/>
        </w:rPr>
        <w:t>工作室</w:t>
      </w:r>
      <w:r w:rsidR="00C922C0" w:rsidRPr="00CB33E6">
        <w:rPr>
          <w:rFonts w:hint="eastAsia"/>
        </w:rPr>
        <w:t>」</w:t>
      </w:r>
      <w:r w:rsidR="002E18D6" w:rsidRPr="00CB33E6">
        <w:rPr>
          <w:rFonts w:hAnsi="標楷體" w:hint="eastAsia"/>
          <w:kern w:val="0"/>
        </w:rPr>
        <w:t>二所</w:t>
      </w:r>
      <w:proofErr w:type="gramStart"/>
      <w:r w:rsidR="002E18D6" w:rsidRPr="00CB33E6">
        <w:rPr>
          <w:rFonts w:hAnsi="標楷體" w:hint="eastAsia"/>
          <w:kern w:val="0"/>
        </w:rPr>
        <w:t>疑</w:t>
      </w:r>
      <w:proofErr w:type="gramEnd"/>
      <w:r w:rsidR="002E18D6" w:rsidRPr="00CB33E6">
        <w:rPr>
          <w:rFonts w:hAnsi="標楷體" w:hint="eastAsia"/>
          <w:kern w:val="0"/>
        </w:rPr>
        <w:t>未立案補習班檢舉案，</w:t>
      </w:r>
      <w:r w:rsidR="002E18D6" w:rsidRPr="00CB33E6">
        <w:rPr>
          <w:rFonts w:hint="eastAsia"/>
        </w:rPr>
        <w:t>自</w:t>
      </w:r>
      <w:proofErr w:type="gramStart"/>
      <w:r w:rsidR="002E18D6" w:rsidRPr="00CB33E6">
        <w:t>113</w:t>
      </w:r>
      <w:r w:rsidR="002E18D6" w:rsidRPr="00CB33E6">
        <w:rPr>
          <w:rFonts w:hint="eastAsia"/>
        </w:rPr>
        <w:t>年</w:t>
      </w:r>
      <w:r w:rsidR="002E18D6" w:rsidRPr="00CB33E6">
        <w:t>9</w:t>
      </w:r>
      <w:r w:rsidR="002E18D6" w:rsidRPr="00CB33E6">
        <w:rPr>
          <w:rFonts w:hint="eastAsia"/>
        </w:rPr>
        <w:t>月間起陸續</w:t>
      </w:r>
      <w:proofErr w:type="gramEnd"/>
      <w:r w:rsidR="002E18D6" w:rsidRPr="00CB33E6">
        <w:rPr>
          <w:rFonts w:hint="eastAsia"/>
        </w:rPr>
        <w:t>接獲多次</w:t>
      </w:r>
      <w:r w:rsidR="00300972" w:rsidRPr="00CB33E6">
        <w:rPr>
          <w:rFonts w:hint="eastAsia"/>
        </w:rPr>
        <w:t>民眾</w:t>
      </w:r>
      <w:r w:rsidR="002E18D6" w:rsidRPr="00CB33E6">
        <w:rPr>
          <w:rFonts w:hint="eastAsia"/>
        </w:rPr>
        <w:t>陳訴，</w:t>
      </w:r>
      <w:r w:rsidR="006614FA" w:rsidRPr="00CB33E6">
        <w:rPr>
          <w:rFonts w:hint="eastAsia"/>
        </w:rPr>
        <w:t>竟</w:t>
      </w:r>
      <w:r w:rsidR="002E18D6" w:rsidRPr="00CB33E6">
        <w:rPr>
          <w:rFonts w:hint="eastAsia"/>
        </w:rPr>
        <w:t>未依</w:t>
      </w:r>
      <w:r w:rsidR="00BA4F5F" w:rsidRPr="00CB33E6">
        <w:rPr>
          <w:rFonts w:hint="eastAsia"/>
        </w:rPr>
        <w:t>法及</w:t>
      </w:r>
      <w:r w:rsidR="002E18D6" w:rsidRPr="00CB33E6">
        <w:rPr>
          <w:rFonts w:hint="eastAsia"/>
        </w:rPr>
        <w:t>教育部相關函釋辦理，</w:t>
      </w:r>
      <w:r w:rsidR="008A174D" w:rsidRPr="00CB33E6">
        <w:rPr>
          <w:rFonts w:hint="eastAsia"/>
        </w:rPr>
        <w:t>復未</w:t>
      </w:r>
      <w:r w:rsidR="002E18D6" w:rsidRPr="00CB33E6">
        <w:rPr>
          <w:rFonts w:hint="eastAsia"/>
        </w:rPr>
        <w:t>積極進行實地（或聯合）稽查評估</w:t>
      </w:r>
      <w:r w:rsidR="00CB15E0" w:rsidRPr="00CB33E6">
        <w:rPr>
          <w:rFonts w:hint="eastAsia"/>
        </w:rPr>
        <w:t>；</w:t>
      </w:r>
      <w:proofErr w:type="gramStart"/>
      <w:r w:rsidR="00AB2E83" w:rsidRPr="00CB33E6">
        <w:rPr>
          <w:rFonts w:hint="eastAsia"/>
        </w:rPr>
        <w:t>況</w:t>
      </w:r>
      <w:proofErr w:type="gramEnd"/>
      <w:r w:rsidR="00C1180E" w:rsidRPr="00CB33E6">
        <w:rPr>
          <w:rFonts w:hint="eastAsia"/>
        </w:rPr>
        <w:t>除上述個案外，</w:t>
      </w:r>
      <w:r w:rsidR="00CF4672" w:rsidRPr="00CB33E6">
        <w:rPr>
          <w:rFonts w:hint="eastAsia"/>
        </w:rPr>
        <w:t>該局於</w:t>
      </w:r>
      <w:r w:rsidR="002E18D6" w:rsidRPr="00CB33E6">
        <w:rPr>
          <w:rFonts w:hint="eastAsia"/>
        </w:rPr>
        <w:t>整體補習教育管理之</w:t>
      </w:r>
      <w:r w:rsidR="000239C9" w:rsidRPr="00CB33E6">
        <w:rPr>
          <w:rFonts w:hint="eastAsia"/>
        </w:rPr>
        <w:t>作為及</w:t>
      </w:r>
      <w:r w:rsidR="002E18D6" w:rsidRPr="00CB33E6">
        <w:rPr>
          <w:rFonts w:hint="eastAsia"/>
        </w:rPr>
        <w:t>適法性尚存疑義、相關法令解釋及見解與中央主管機關分歧，如以業者已辦商業登記為由，逕自排除應立案登記之相關規範</w:t>
      </w:r>
      <w:r w:rsidR="003C32C3" w:rsidRPr="00CB33E6">
        <w:rPr>
          <w:rFonts w:hint="eastAsia"/>
        </w:rPr>
        <w:t>，</w:t>
      </w:r>
      <w:r w:rsidR="00871389" w:rsidRPr="00CB33E6">
        <w:rPr>
          <w:rFonts w:hint="eastAsia"/>
        </w:rPr>
        <w:t>致</w:t>
      </w:r>
      <w:r w:rsidR="002E18D6" w:rsidRPr="00CB33E6">
        <w:rPr>
          <w:rFonts w:hint="eastAsia"/>
        </w:rPr>
        <w:t>案件懸而未決，足見該</w:t>
      </w:r>
      <w:r w:rsidR="00D946CC" w:rsidRPr="00CB33E6">
        <w:rPr>
          <w:rFonts w:hint="eastAsia"/>
        </w:rPr>
        <w:t>局</w:t>
      </w:r>
      <w:r w:rsidR="002E18D6" w:rsidRPr="00CB33E6">
        <w:rPr>
          <w:rFonts w:hint="eastAsia"/>
        </w:rPr>
        <w:t>未能</w:t>
      </w:r>
      <w:r w:rsidR="00734331" w:rsidRPr="00CB33E6">
        <w:rPr>
          <w:rFonts w:hint="eastAsia"/>
        </w:rPr>
        <w:t>會</w:t>
      </w:r>
      <w:r w:rsidR="002E18D6" w:rsidRPr="00CB33E6">
        <w:rPr>
          <w:rFonts w:hint="eastAsia"/>
        </w:rPr>
        <w:t>同</w:t>
      </w:r>
      <w:proofErr w:type="gramStart"/>
      <w:r w:rsidR="002E18D6" w:rsidRPr="00CB33E6">
        <w:rPr>
          <w:rFonts w:hint="eastAsia"/>
        </w:rPr>
        <w:t>釐</w:t>
      </w:r>
      <w:proofErr w:type="gramEnd"/>
      <w:r w:rsidR="002E18D6" w:rsidRPr="00CB33E6">
        <w:rPr>
          <w:rFonts w:hint="eastAsia"/>
        </w:rPr>
        <w:t>清相關規定，認事用法尚有違誤，</w:t>
      </w:r>
      <w:proofErr w:type="gramStart"/>
      <w:r w:rsidR="002E18D6" w:rsidRPr="00CB33E6">
        <w:rPr>
          <w:rFonts w:hint="eastAsia"/>
        </w:rPr>
        <w:t>恐致現行</w:t>
      </w:r>
      <w:proofErr w:type="gramEnd"/>
      <w:r w:rsidR="002E18D6" w:rsidRPr="00CB33E6">
        <w:rPr>
          <w:rFonts w:hint="eastAsia"/>
        </w:rPr>
        <w:t>規範形同具文，衍生逸脫管理密度或安全</w:t>
      </w:r>
      <w:r w:rsidR="00F941DC" w:rsidRPr="00CB33E6">
        <w:rPr>
          <w:rFonts w:hint="eastAsia"/>
        </w:rPr>
        <w:t>問題</w:t>
      </w:r>
      <w:r w:rsidR="002E18D6" w:rsidRPr="00CB33E6">
        <w:rPr>
          <w:rFonts w:hint="eastAsia"/>
        </w:rPr>
        <w:t>等重大疑慮</w:t>
      </w:r>
      <w:r w:rsidR="00D40F8E" w:rsidRPr="00CB33E6">
        <w:rPr>
          <w:rFonts w:hint="eastAsia"/>
        </w:rPr>
        <w:t>，</w:t>
      </w:r>
      <w:proofErr w:type="gramStart"/>
      <w:r w:rsidR="008D57D3" w:rsidRPr="00CB33E6">
        <w:rPr>
          <w:rFonts w:hAnsi="標楷體" w:hint="eastAsia"/>
        </w:rPr>
        <w:t>罔</w:t>
      </w:r>
      <w:proofErr w:type="gramEnd"/>
      <w:r w:rsidR="008D57D3" w:rsidRPr="00CB33E6">
        <w:rPr>
          <w:rFonts w:hAnsi="標楷體" w:hint="eastAsia"/>
        </w:rPr>
        <w:t>顧主管機關職權，</w:t>
      </w:r>
      <w:r w:rsidR="003911AF" w:rsidRPr="00CB33E6">
        <w:rPr>
          <w:rFonts w:hint="eastAsia"/>
        </w:rPr>
        <w:t>均</w:t>
      </w:r>
      <w:r w:rsidR="006D0654" w:rsidRPr="00CB33E6">
        <w:rPr>
          <w:rFonts w:hint="eastAsia"/>
        </w:rPr>
        <w:t>有</w:t>
      </w:r>
      <w:proofErr w:type="gramStart"/>
      <w:r w:rsidR="003B4618" w:rsidRPr="00CB33E6">
        <w:rPr>
          <w:rFonts w:hint="eastAsia"/>
        </w:rPr>
        <w:t>怠</w:t>
      </w:r>
      <w:proofErr w:type="gramEnd"/>
      <w:r w:rsidR="006D0654" w:rsidRPr="00CB33E6">
        <w:rPr>
          <w:rFonts w:hint="eastAsia"/>
        </w:rPr>
        <w:t>失</w:t>
      </w:r>
      <w:r w:rsidR="006D0654" w:rsidRPr="00CB33E6">
        <w:rPr>
          <w:rFonts w:hAnsi="標楷體" w:hint="eastAsia"/>
        </w:rPr>
        <w:t>，</w:t>
      </w:r>
      <w:proofErr w:type="gramStart"/>
      <w:r w:rsidR="006D0654" w:rsidRPr="00CB33E6">
        <w:rPr>
          <w:rFonts w:hint="eastAsia"/>
        </w:rPr>
        <w:t>爰</w:t>
      </w:r>
      <w:proofErr w:type="gramEnd"/>
      <w:r w:rsidR="006D0654" w:rsidRPr="00CB33E6">
        <w:rPr>
          <w:rFonts w:hint="eastAsia"/>
        </w:rPr>
        <w:t>依法提案糾正</w:t>
      </w:r>
      <w:r w:rsidR="00E10993" w:rsidRPr="00CB33E6">
        <w:rPr>
          <w:rFonts w:hint="eastAsia"/>
        </w:rPr>
        <w:t>。</w:t>
      </w:r>
    </w:p>
    <w:p w14:paraId="1E824F11" w14:textId="5EE2CAC1" w:rsidR="00E25849" w:rsidRPr="00CB33E6"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B33E6">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EB1490B" w14:textId="6AD6259E" w:rsidR="001B1A78" w:rsidRPr="00CB33E6" w:rsidRDefault="001B1A78" w:rsidP="00EE2060">
      <w:pPr>
        <w:pStyle w:val="81"/>
        <w:ind w:leftChars="200"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B33E6">
        <w:rPr>
          <w:rFonts w:hAnsi="標楷體" w:hint="eastAsia"/>
        </w:rPr>
        <w:t>案</w:t>
      </w:r>
      <w:r w:rsidRPr="00CB33E6">
        <w:rPr>
          <w:rFonts w:hint="eastAsia"/>
        </w:rPr>
        <w:t>經</w:t>
      </w:r>
      <w:proofErr w:type="gramStart"/>
      <w:r w:rsidRPr="00CB33E6">
        <w:rPr>
          <w:rFonts w:hint="eastAsia"/>
        </w:rPr>
        <w:t>研</w:t>
      </w:r>
      <w:proofErr w:type="gramEnd"/>
      <w:r w:rsidRPr="00CB33E6">
        <w:rPr>
          <w:rFonts w:hint="eastAsia"/>
        </w:rPr>
        <w:t>閱</w:t>
      </w:r>
      <w:r w:rsidRPr="00CB33E6">
        <w:rPr>
          <w:rFonts w:hAnsi="標楷體" w:hint="eastAsia"/>
        </w:rPr>
        <w:t>教育</w:t>
      </w:r>
      <w:r w:rsidRPr="00CB33E6">
        <w:rPr>
          <w:rFonts w:hint="eastAsia"/>
        </w:rPr>
        <w:t>部、</w:t>
      </w:r>
      <w:r w:rsidRPr="00CB33E6">
        <w:rPr>
          <w:rFonts w:hAnsi="標楷體" w:hint="eastAsia"/>
        </w:rPr>
        <w:t>經濟部</w:t>
      </w:r>
      <w:r w:rsidRPr="00CB33E6">
        <w:rPr>
          <w:rFonts w:hint="eastAsia"/>
        </w:rPr>
        <w:t>、高雄市政府、臺北市政府</w:t>
      </w:r>
      <w:r w:rsidRPr="00CB33E6">
        <w:rPr>
          <w:rFonts w:hAnsi="標楷體" w:hint="eastAsia"/>
        </w:rPr>
        <w:t>及</w:t>
      </w:r>
      <w:r w:rsidRPr="00CB33E6">
        <w:rPr>
          <w:rFonts w:hint="eastAsia"/>
        </w:rPr>
        <w:t>新北市政府等</w:t>
      </w:r>
      <w:proofErr w:type="gramStart"/>
      <w:r w:rsidRPr="00CB33E6">
        <w:rPr>
          <w:rFonts w:hint="eastAsia"/>
        </w:rPr>
        <w:t>機關之卷證</w:t>
      </w:r>
      <w:proofErr w:type="gramEnd"/>
      <w:r w:rsidRPr="00CB33E6">
        <w:rPr>
          <w:rFonts w:hint="eastAsia"/>
        </w:rPr>
        <w:t>資料（含函轉調查各直轄</w:t>
      </w:r>
      <w:r w:rsidRPr="00CB33E6">
        <w:rPr>
          <w:rFonts w:hint="eastAsia"/>
        </w:rPr>
        <w:lastRenderedPageBreak/>
        <w:t>市與縣市政府之相關管理現狀）</w:t>
      </w:r>
      <w:r w:rsidRPr="00CB33E6">
        <w:rPr>
          <w:rStyle w:val="afd"/>
        </w:rPr>
        <w:footnoteReference w:id="1"/>
      </w:r>
      <w:r w:rsidRPr="00CB33E6">
        <w:rPr>
          <w:rFonts w:hint="eastAsia"/>
        </w:rPr>
        <w:t>，並於115年1月27日約請教育部終身教育司司長梁學政、高雄市政府副秘書長張家興、高雄市政府教育局（下稱高雄市教育局）副局長劉靜文、高雄市政府經濟發展局（下稱高雄市經發局）副局長陳怡良、經濟部商業發展署副署長劉雅娟及業務相關主管人員到院詢問後，</w:t>
      </w:r>
      <w:r w:rsidRPr="00CB33E6">
        <w:rPr>
          <w:rFonts w:hAnsi="標楷體" w:hint="eastAsia"/>
        </w:rPr>
        <w:t>經</w:t>
      </w:r>
      <w:r w:rsidRPr="00CB33E6">
        <w:rPr>
          <w:rFonts w:hAnsi="標楷體" w:hint="eastAsia"/>
          <w:bCs/>
        </w:rPr>
        <w:t>調查發現，高雄市政府教育局</w:t>
      </w:r>
      <w:r w:rsidRPr="00CB33E6">
        <w:rPr>
          <w:rFonts w:hint="eastAsia"/>
        </w:rPr>
        <w:t>確有</w:t>
      </w:r>
      <w:proofErr w:type="gramStart"/>
      <w:r w:rsidRPr="00CB33E6">
        <w:rPr>
          <w:rFonts w:hint="eastAsia"/>
        </w:rPr>
        <w:t>怠</w:t>
      </w:r>
      <w:proofErr w:type="gramEnd"/>
      <w:r w:rsidRPr="00CB33E6">
        <w:rPr>
          <w:rFonts w:hint="eastAsia"/>
        </w:rPr>
        <w:t>失</w:t>
      </w:r>
      <w:r w:rsidRPr="00CB33E6">
        <w:rPr>
          <w:rFonts w:hAnsi="標楷體" w:hint="eastAsia"/>
          <w:bCs/>
        </w:rPr>
        <w:t>，應予糾正促其注意改善</w:t>
      </w:r>
      <w:r w:rsidR="008057A5" w:rsidRPr="00CB33E6">
        <w:rPr>
          <w:rFonts w:hint="eastAsia"/>
        </w:rPr>
        <w:t>。</w:t>
      </w:r>
      <w:r w:rsidRPr="00CB33E6">
        <w:rPr>
          <w:rFonts w:hAnsi="標楷體" w:hint="eastAsia"/>
          <w:bCs/>
        </w:rPr>
        <w:t>茲</w:t>
      </w:r>
      <w:proofErr w:type="gramStart"/>
      <w:r w:rsidRPr="00CB33E6">
        <w:rPr>
          <w:rFonts w:hAnsi="標楷體" w:hint="eastAsia"/>
          <w:bCs/>
        </w:rPr>
        <w:t>臚</w:t>
      </w:r>
      <w:proofErr w:type="gramEnd"/>
      <w:r w:rsidRPr="00CB33E6">
        <w:rPr>
          <w:rFonts w:hAnsi="標楷體" w:hint="eastAsia"/>
          <w:bCs/>
        </w:rPr>
        <w:t>列事實與理由如下：</w:t>
      </w:r>
      <w:r w:rsidR="0090306F" w:rsidRPr="00CB33E6">
        <w:rPr>
          <w:rFonts w:hAnsi="標楷體" w:hint="eastAsia"/>
          <w:bCs/>
        </w:rPr>
        <w:t xml:space="preserve"> </w:t>
      </w:r>
    </w:p>
    <w:p w14:paraId="182E8DB6" w14:textId="2DF458BD" w:rsidR="00972F85" w:rsidRPr="00CB33E6" w:rsidRDefault="00972F85" w:rsidP="00FB59B6">
      <w:pPr>
        <w:pStyle w:val="81"/>
        <w:ind w:leftChars="200" w:left="680" w:firstLine="681"/>
        <w:rPr>
          <w:b/>
        </w:rPr>
      </w:pPr>
      <w:bookmarkStart w:id="41" w:name="_Toc229386437"/>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CB33E6">
        <w:rPr>
          <w:rFonts w:hAnsi="標楷體" w:hint="eastAsia"/>
          <w:b/>
          <w:kern w:val="0"/>
          <w:szCs w:val="52"/>
        </w:rPr>
        <w:t>按</w:t>
      </w:r>
      <w:r w:rsidRPr="00CB33E6">
        <w:rPr>
          <w:rFonts w:hint="eastAsia"/>
          <w:b/>
        </w:rPr>
        <w:t>補教法及補習班設立管理準則之意旨</w:t>
      </w:r>
      <w:r w:rsidRPr="00CB33E6">
        <w:rPr>
          <w:rFonts w:hAnsi="標楷體" w:hint="eastAsia"/>
          <w:b/>
          <w:kern w:val="0"/>
          <w:szCs w:val="52"/>
        </w:rPr>
        <w:t>，</w:t>
      </w:r>
      <w:r w:rsidRPr="00CB33E6">
        <w:rPr>
          <w:rFonts w:hAnsi="標楷體" w:hint="eastAsia"/>
          <w:b/>
          <w:szCs w:val="28"/>
        </w:rPr>
        <w:t>為確保安全之學習環境，並保障兒少基本權益，</w:t>
      </w:r>
      <w:proofErr w:type="gramStart"/>
      <w:r w:rsidRPr="00CB33E6">
        <w:rPr>
          <w:rFonts w:hAnsi="標楷體" w:hint="eastAsia"/>
          <w:b/>
          <w:szCs w:val="28"/>
        </w:rPr>
        <w:t>爰</w:t>
      </w:r>
      <w:proofErr w:type="gramEnd"/>
      <w:r w:rsidRPr="00CB33E6">
        <w:rPr>
          <w:rFonts w:hAnsi="標楷體" w:hint="eastAsia"/>
          <w:b/>
          <w:szCs w:val="28"/>
        </w:rPr>
        <w:t>規定</w:t>
      </w:r>
      <w:r w:rsidRPr="00CB33E6">
        <w:rPr>
          <w:rFonts w:hAnsi="標楷體" w:hint="eastAsia"/>
          <w:b/>
          <w:kern w:val="0"/>
          <w:szCs w:val="52"/>
        </w:rPr>
        <w:t>我國短期</w:t>
      </w:r>
      <w:r w:rsidRPr="00CB33E6">
        <w:rPr>
          <w:rFonts w:hint="eastAsia"/>
          <w:b/>
        </w:rPr>
        <w:t>補習班屬特許行業，應經地方主管機關依建築、消防及教育等相關法規審核通過後，始得立案經營，並以</w:t>
      </w:r>
      <w:r w:rsidRPr="00CB33E6">
        <w:rPr>
          <w:rFonts w:hAnsi="標楷體" w:hint="eastAsia"/>
          <w:b/>
          <w:kern w:val="0"/>
          <w:szCs w:val="52"/>
          <w:u w:val="single"/>
        </w:rPr>
        <w:t>教育部為法規主管機關</w:t>
      </w:r>
      <w:r w:rsidRPr="00CB33E6">
        <w:rPr>
          <w:rFonts w:hAnsi="標楷體" w:hint="eastAsia"/>
          <w:b/>
          <w:kern w:val="0"/>
          <w:szCs w:val="52"/>
        </w:rPr>
        <w:t>，職掌相關政策法令訂定及解釋；</w:t>
      </w:r>
      <w:r w:rsidRPr="00CB33E6">
        <w:rPr>
          <w:rFonts w:hAnsi="標楷體" w:hint="eastAsia"/>
          <w:b/>
          <w:kern w:val="0"/>
          <w:szCs w:val="52"/>
          <w:u w:val="single"/>
        </w:rPr>
        <w:t>地方政府則負責補習班立案核准及監督管理</w:t>
      </w:r>
      <w:r w:rsidRPr="00CB33E6">
        <w:rPr>
          <w:rFonts w:hAnsi="標楷體" w:hint="eastAsia"/>
          <w:b/>
          <w:kern w:val="0"/>
          <w:szCs w:val="52"/>
        </w:rPr>
        <w:t>，期</w:t>
      </w:r>
      <w:r w:rsidRPr="00CB33E6">
        <w:rPr>
          <w:rFonts w:hint="eastAsia"/>
          <w:b/>
        </w:rPr>
        <w:t>共同確保教育市場秩序與學生安全</w:t>
      </w:r>
      <w:r w:rsidRPr="00CB33E6">
        <w:rPr>
          <w:rFonts w:hAnsi="標楷體" w:hint="eastAsia"/>
          <w:b/>
          <w:kern w:val="0"/>
          <w:szCs w:val="52"/>
        </w:rPr>
        <w:t>；查</w:t>
      </w:r>
      <w:r w:rsidRPr="00CB33E6">
        <w:rPr>
          <w:rFonts w:hAnsi="標楷體" w:hint="eastAsia"/>
          <w:b/>
          <w:szCs w:val="28"/>
        </w:rPr>
        <w:t>112-114年</w:t>
      </w:r>
      <w:r w:rsidRPr="00CB33E6">
        <w:rPr>
          <w:rFonts w:hAnsi="標楷體" w:hint="eastAsia"/>
          <w:b/>
          <w:kern w:val="0"/>
          <w:szCs w:val="52"/>
        </w:rPr>
        <w:t>高雄市教育局</w:t>
      </w:r>
      <w:r w:rsidRPr="00CB33E6">
        <w:rPr>
          <w:rFonts w:hAnsi="標楷體" w:hint="eastAsia"/>
          <w:b/>
          <w:szCs w:val="28"/>
        </w:rPr>
        <w:t>裁罰違規未立案短期補習班（如處以罰鍰、停辦）共計45件，</w:t>
      </w:r>
      <w:r w:rsidRPr="00CB33E6">
        <w:rPr>
          <w:rFonts w:hint="eastAsia"/>
          <w:b/>
        </w:rPr>
        <w:t>惟針對</w:t>
      </w:r>
      <w:r w:rsidRPr="00CB33E6">
        <w:rPr>
          <w:rFonts w:hAnsi="標楷體" w:hint="eastAsia"/>
          <w:b/>
          <w:szCs w:val="28"/>
        </w:rPr>
        <w:t>轄內</w:t>
      </w:r>
      <w:r w:rsidRPr="00CB33E6">
        <w:rPr>
          <w:rFonts w:hAnsi="標楷體" w:hint="eastAsia"/>
          <w:b/>
          <w:kern w:val="0"/>
          <w:szCs w:val="52"/>
        </w:rPr>
        <w:t>「○○教室、</w:t>
      </w:r>
      <w:r w:rsidR="009273AB" w:rsidRPr="00CB33E6">
        <w:rPr>
          <w:rFonts w:hint="eastAsia"/>
          <w:b/>
        </w:rPr>
        <w:t>○○工作室</w:t>
      </w:r>
      <w:r w:rsidRPr="00CB33E6">
        <w:rPr>
          <w:rFonts w:hAnsi="標楷體" w:hint="eastAsia"/>
          <w:b/>
          <w:kern w:val="0"/>
          <w:szCs w:val="52"/>
        </w:rPr>
        <w:t>」</w:t>
      </w:r>
      <w:r w:rsidRPr="00CB33E6">
        <w:rPr>
          <w:rFonts w:hAnsi="標楷體" w:hint="eastAsia"/>
          <w:b/>
          <w:kern w:val="0"/>
          <w:szCs w:val="52"/>
          <w:u w:val="single"/>
        </w:rPr>
        <w:t>二所</w:t>
      </w:r>
      <w:proofErr w:type="gramStart"/>
      <w:r w:rsidRPr="00CB33E6">
        <w:rPr>
          <w:rFonts w:hAnsi="標楷體" w:hint="eastAsia"/>
          <w:b/>
          <w:kern w:val="0"/>
          <w:szCs w:val="52"/>
          <w:u w:val="single"/>
        </w:rPr>
        <w:t>疑</w:t>
      </w:r>
      <w:proofErr w:type="gramEnd"/>
      <w:r w:rsidRPr="00CB33E6">
        <w:rPr>
          <w:rFonts w:hAnsi="標楷體" w:hint="eastAsia"/>
          <w:b/>
          <w:kern w:val="0"/>
          <w:szCs w:val="52"/>
          <w:u w:val="single"/>
        </w:rPr>
        <w:t>未立案補習班之檢舉案，</w:t>
      </w:r>
      <w:r w:rsidRPr="00CB33E6">
        <w:rPr>
          <w:rFonts w:hint="eastAsia"/>
          <w:b/>
          <w:u w:val="single"/>
        </w:rPr>
        <w:t>該局自</w:t>
      </w:r>
      <w:proofErr w:type="gramStart"/>
      <w:r w:rsidRPr="00CB33E6">
        <w:rPr>
          <w:b/>
          <w:u w:val="single"/>
        </w:rPr>
        <w:t>113</w:t>
      </w:r>
      <w:r w:rsidRPr="00CB33E6">
        <w:rPr>
          <w:rFonts w:hint="eastAsia"/>
          <w:b/>
          <w:u w:val="single"/>
        </w:rPr>
        <w:t>年</w:t>
      </w:r>
      <w:r w:rsidRPr="00CB33E6">
        <w:rPr>
          <w:b/>
          <w:u w:val="single"/>
        </w:rPr>
        <w:t>9</w:t>
      </w:r>
      <w:r w:rsidRPr="00CB33E6">
        <w:rPr>
          <w:rFonts w:hint="eastAsia"/>
          <w:b/>
          <w:u w:val="single"/>
        </w:rPr>
        <w:t>月間起陸續</w:t>
      </w:r>
      <w:proofErr w:type="gramEnd"/>
      <w:r w:rsidRPr="00CB33E6">
        <w:rPr>
          <w:rFonts w:hint="eastAsia"/>
          <w:b/>
          <w:u w:val="single"/>
        </w:rPr>
        <w:t>接獲多次陳訴</w:t>
      </w:r>
      <w:r w:rsidRPr="00CB33E6">
        <w:rPr>
          <w:rFonts w:hint="eastAsia"/>
          <w:b/>
        </w:rPr>
        <w:t>，經函文多次往返，仍未依法令及教育部相關函釋辦理，復未積極進行實地（或聯合）稽查評估，以查明實際營業狀況及其適法性外，且整體補習教育管理之作為及適法性尚存疑義、相關法令解釋及見解與中央主管機關分歧，如以業者已辦商業登記為由，逕自排除應</w:t>
      </w:r>
      <w:r w:rsidRPr="00CB33E6">
        <w:rPr>
          <w:rFonts w:hint="eastAsia"/>
          <w:b/>
        </w:rPr>
        <w:lastRenderedPageBreak/>
        <w:t>立案登記之相關規範；</w:t>
      </w:r>
      <w:proofErr w:type="gramStart"/>
      <w:r w:rsidRPr="00CB33E6">
        <w:rPr>
          <w:rFonts w:hint="eastAsia"/>
          <w:b/>
        </w:rPr>
        <w:t>況</w:t>
      </w:r>
      <w:proofErr w:type="gramEnd"/>
      <w:r w:rsidRPr="00CB33E6">
        <w:rPr>
          <w:rFonts w:hint="eastAsia"/>
          <w:b/>
          <w:u w:val="single"/>
        </w:rPr>
        <w:t>經教育部及經濟部多次函文釋疑或行政指導</w:t>
      </w:r>
      <w:r w:rsidRPr="00CB33E6">
        <w:rPr>
          <w:rFonts w:hint="eastAsia"/>
          <w:b/>
        </w:rPr>
        <w:t>，仍未</w:t>
      </w:r>
      <w:proofErr w:type="gramStart"/>
      <w:r w:rsidRPr="00CB33E6">
        <w:rPr>
          <w:rFonts w:hint="eastAsia"/>
          <w:b/>
        </w:rPr>
        <w:t>澈底妥處</w:t>
      </w:r>
      <w:proofErr w:type="gramEnd"/>
      <w:r w:rsidRPr="00CB33E6">
        <w:rPr>
          <w:rFonts w:hint="eastAsia"/>
          <w:b/>
        </w:rPr>
        <w:t>，致相關案件懸而未決，足見該局未能會同</w:t>
      </w:r>
      <w:proofErr w:type="gramStart"/>
      <w:r w:rsidRPr="00CB33E6">
        <w:rPr>
          <w:rFonts w:hint="eastAsia"/>
          <w:b/>
        </w:rPr>
        <w:t>釐</w:t>
      </w:r>
      <w:proofErr w:type="gramEnd"/>
      <w:r w:rsidRPr="00CB33E6">
        <w:rPr>
          <w:rFonts w:hint="eastAsia"/>
          <w:b/>
        </w:rPr>
        <w:t>清相關規定，認事用法尚有違誤，</w:t>
      </w:r>
      <w:proofErr w:type="gramStart"/>
      <w:r w:rsidRPr="00CB33E6">
        <w:rPr>
          <w:rFonts w:hint="eastAsia"/>
          <w:b/>
        </w:rPr>
        <w:t>恐致現行</w:t>
      </w:r>
      <w:proofErr w:type="gramEnd"/>
      <w:r w:rsidRPr="00CB33E6">
        <w:rPr>
          <w:rFonts w:hint="eastAsia"/>
          <w:b/>
        </w:rPr>
        <w:t>規範形同具文，衍生逸脫管理密度或安全等重大疑慮，</w:t>
      </w:r>
      <w:proofErr w:type="gramStart"/>
      <w:r w:rsidRPr="00CB33E6">
        <w:rPr>
          <w:rFonts w:hint="eastAsia"/>
          <w:b/>
        </w:rPr>
        <w:t>罔</w:t>
      </w:r>
      <w:proofErr w:type="gramEnd"/>
      <w:r w:rsidRPr="00CB33E6">
        <w:rPr>
          <w:rFonts w:hint="eastAsia"/>
          <w:b/>
        </w:rPr>
        <w:t>顧主管機關職權，</w:t>
      </w:r>
      <w:proofErr w:type="gramStart"/>
      <w:r w:rsidRPr="00CB33E6">
        <w:rPr>
          <w:rFonts w:hint="eastAsia"/>
          <w:b/>
        </w:rPr>
        <w:t>均核有怠</w:t>
      </w:r>
      <w:proofErr w:type="gramEnd"/>
      <w:r w:rsidRPr="00CB33E6">
        <w:rPr>
          <w:rFonts w:hint="eastAsia"/>
          <w:b/>
        </w:rPr>
        <w:t>失。</w:t>
      </w:r>
      <w:bookmarkEnd w:id="41"/>
    </w:p>
    <w:p w14:paraId="4CFF3BF5" w14:textId="77777777" w:rsidR="00972F85" w:rsidRPr="00CB33E6" w:rsidRDefault="00972F85" w:rsidP="008D2E0C">
      <w:pPr>
        <w:pStyle w:val="2"/>
        <w:rPr>
          <w:b w:val="0"/>
          <w:bCs w:val="0"/>
        </w:rPr>
      </w:pPr>
      <w:r w:rsidRPr="00CB33E6">
        <w:rPr>
          <w:rFonts w:hint="eastAsia"/>
          <w:b w:val="0"/>
          <w:bCs w:val="0"/>
        </w:rPr>
        <w:t>按補教法第3條規定，補習及進修教育區分為國民補習教育、進修教育及短期補習教育3種；凡已逾學齡未受9年國民教育之國民，予以國民補習教育；已受9年國民教育之國民，得受進修教育；志願增進生活知能之國民，得受</w:t>
      </w:r>
      <w:r w:rsidRPr="00CB33E6">
        <w:rPr>
          <w:rFonts w:hint="eastAsia"/>
          <w:b w:val="0"/>
          <w:bCs w:val="0"/>
          <w:u w:val="single"/>
        </w:rPr>
        <w:t>短期補習教育</w:t>
      </w:r>
      <w:r w:rsidRPr="00CB33E6">
        <w:rPr>
          <w:rFonts w:hint="eastAsia"/>
          <w:b w:val="0"/>
          <w:bCs w:val="0"/>
        </w:rPr>
        <w:t>。同法第9條第1項第4款規定，短期補習班之設立、變更或停辦，由</w:t>
      </w:r>
      <w:r w:rsidRPr="00CB33E6">
        <w:rPr>
          <w:rFonts w:hint="eastAsia"/>
          <w:b w:val="0"/>
          <w:bCs w:val="0"/>
          <w:u w:val="single"/>
        </w:rPr>
        <w:t>直轄市</w:t>
      </w:r>
      <w:r w:rsidRPr="00CB33E6">
        <w:rPr>
          <w:rFonts w:hint="eastAsia"/>
          <w:b w:val="0"/>
          <w:bCs w:val="0"/>
        </w:rPr>
        <w:t>、縣（市）主管教育行政機關核准；其設立、變更、停辦及立案之條件與程序、名稱、類科與課程、修業</w:t>
      </w:r>
      <w:proofErr w:type="gramStart"/>
      <w:r w:rsidRPr="00CB33E6">
        <w:rPr>
          <w:rFonts w:hint="eastAsia"/>
          <w:b w:val="0"/>
          <w:bCs w:val="0"/>
        </w:rPr>
        <w:t>期間、</w:t>
      </w:r>
      <w:proofErr w:type="gramEnd"/>
      <w:r w:rsidRPr="00CB33E6">
        <w:rPr>
          <w:rFonts w:hint="eastAsia"/>
          <w:b w:val="0"/>
          <w:bCs w:val="0"/>
        </w:rPr>
        <w:t>設備與管理、負責人與教職員工之條件、收費、退費方式、基準、班級人數與學生權益之保障、檢查、評鑑、輔導、獎勵、廢止設立之條件及其他應遵行事項，由中央主管教育行政機關為準則規定；其相關管理規則，並由直轄市、縣（市）主管教育行政機關依上開準則定之。</w:t>
      </w:r>
    </w:p>
    <w:p w14:paraId="76AC12B9" w14:textId="77777777" w:rsidR="00972F85" w:rsidRPr="00CB33E6" w:rsidRDefault="00972F85" w:rsidP="008D2E0C">
      <w:pPr>
        <w:pStyle w:val="2"/>
        <w:rPr>
          <w:b w:val="0"/>
          <w:bCs w:val="0"/>
        </w:rPr>
      </w:pPr>
      <w:proofErr w:type="gramStart"/>
      <w:r w:rsidRPr="00CB33E6">
        <w:rPr>
          <w:rFonts w:hint="eastAsia"/>
          <w:b w:val="0"/>
          <w:bCs w:val="0"/>
        </w:rPr>
        <w:t>復按補習班</w:t>
      </w:r>
      <w:proofErr w:type="gramEnd"/>
      <w:r w:rsidRPr="00CB33E6">
        <w:rPr>
          <w:rFonts w:hint="eastAsia"/>
          <w:b w:val="0"/>
          <w:bCs w:val="0"/>
        </w:rPr>
        <w:t>設立管理準則第2條第1項規定略</w:t>
      </w:r>
      <w:proofErr w:type="gramStart"/>
      <w:r w:rsidRPr="00CB33E6">
        <w:rPr>
          <w:rFonts w:hint="eastAsia"/>
          <w:b w:val="0"/>
          <w:bCs w:val="0"/>
        </w:rPr>
        <w:t>以</w:t>
      </w:r>
      <w:proofErr w:type="gramEnd"/>
      <w:r w:rsidRPr="00CB33E6">
        <w:rPr>
          <w:rFonts w:hint="eastAsia"/>
          <w:b w:val="0"/>
          <w:bCs w:val="0"/>
        </w:rPr>
        <w:t>，所稱短期補習班，指於</w:t>
      </w:r>
      <w:proofErr w:type="gramStart"/>
      <w:r w:rsidRPr="00CB33E6">
        <w:rPr>
          <w:rFonts w:hint="eastAsia"/>
          <w:b w:val="0"/>
          <w:bCs w:val="0"/>
        </w:rPr>
        <w:t>固定場</w:t>
      </w:r>
      <w:proofErr w:type="gramEnd"/>
      <w:r w:rsidRPr="00CB33E6">
        <w:rPr>
          <w:rFonts w:hint="eastAsia"/>
          <w:b w:val="0"/>
          <w:bCs w:val="0"/>
        </w:rPr>
        <w:t>址，對外招生達5人以上，並收取費用，辦理補教法第3條所定短期補習教育之機構。該準則第2條第2項規定略</w:t>
      </w:r>
      <w:proofErr w:type="gramStart"/>
      <w:r w:rsidRPr="00CB33E6">
        <w:rPr>
          <w:rFonts w:hint="eastAsia"/>
          <w:b w:val="0"/>
          <w:bCs w:val="0"/>
        </w:rPr>
        <w:t>以</w:t>
      </w:r>
      <w:proofErr w:type="gramEnd"/>
      <w:r w:rsidRPr="00CB33E6">
        <w:rPr>
          <w:rFonts w:hint="eastAsia"/>
          <w:b w:val="0"/>
          <w:bCs w:val="0"/>
        </w:rPr>
        <w:t>，私人或團體依其他法令規定，向中央或直轄市、縣（市）政府所屬相關機關辦理登記或申請核准舉辦之訓練、活動或課程，</w:t>
      </w:r>
      <w:r w:rsidRPr="00CB33E6">
        <w:rPr>
          <w:rFonts w:hint="eastAsia"/>
          <w:b w:val="0"/>
          <w:bCs w:val="0"/>
          <w:u w:val="single"/>
        </w:rPr>
        <w:t>不適用</w:t>
      </w:r>
      <w:r w:rsidRPr="00CB33E6">
        <w:rPr>
          <w:rFonts w:hint="eastAsia"/>
          <w:b w:val="0"/>
          <w:bCs w:val="0"/>
        </w:rPr>
        <w:t>該準則之規定。</w:t>
      </w:r>
      <w:proofErr w:type="gramStart"/>
      <w:r w:rsidRPr="00CB33E6">
        <w:rPr>
          <w:rFonts w:hint="eastAsia"/>
          <w:b w:val="0"/>
          <w:bCs w:val="0"/>
        </w:rPr>
        <w:t>此外，</w:t>
      </w:r>
      <w:proofErr w:type="gramEnd"/>
      <w:r w:rsidRPr="00CB33E6">
        <w:rPr>
          <w:rFonts w:hint="eastAsia"/>
          <w:b w:val="0"/>
          <w:bCs w:val="0"/>
        </w:rPr>
        <w:t>商業登記法第6條第1項則規定，商業業務，依法律或法規命令，須經各該目的事業主管機關許可者，</w:t>
      </w:r>
      <w:proofErr w:type="gramStart"/>
      <w:r w:rsidRPr="00CB33E6">
        <w:rPr>
          <w:rFonts w:hint="eastAsia"/>
          <w:b w:val="0"/>
          <w:bCs w:val="0"/>
        </w:rPr>
        <w:t>於</w:t>
      </w:r>
      <w:r w:rsidRPr="00CB33E6">
        <w:rPr>
          <w:rFonts w:hint="eastAsia"/>
          <w:b w:val="0"/>
          <w:bCs w:val="0"/>
          <w:u w:val="single"/>
        </w:rPr>
        <w:t>領得</w:t>
      </w:r>
      <w:proofErr w:type="gramEnd"/>
      <w:r w:rsidRPr="00CB33E6">
        <w:rPr>
          <w:rFonts w:hint="eastAsia"/>
          <w:b w:val="0"/>
          <w:bCs w:val="0"/>
          <w:u w:val="single"/>
        </w:rPr>
        <w:t>許可文件</w:t>
      </w:r>
      <w:r w:rsidRPr="00CB33E6">
        <w:rPr>
          <w:rFonts w:hint="eastAsia"/>
          <w:b w:val="0"/>
          <w:bCs w:val="0"/>
        </w:rPr>
        <w:t>後，方得申請商業登記。基此，教育部指出，短期補習班依法屬特許行業，需經地方政府依建築、消防及教育相關法</w:t>
      </w:r>
      <w:r w:rsidRPr="00CB33E6">
        <w:rPr>
          <w:rFonts w:hint="eastAsia"/>
          <w:b w:val="0"/>
          <w:bCs w:val="0"/>
        </w:rPr>
        <w:lastRenderedPageBreak/>
        <w:t>規審核通過後，始得立案經營，免辦商業登記；復依上述相關規定意旨，教育部為法規主管機關，負責相關政策法令訂定及解釋；地方政府則負責補習班立案核准及監督管理。</w:t>
      </w:r>
      <w:proofErr w:type="gramStart"/>
      <w:r w:rsidRPr="00CB33E6">
        <w:rPr>
          <w:rFonts w:hint="eastAsia"/>
          <w:b w:val="0"/>
          <w:bCs w:val="0"/>
        </w:rPr>
        <w:t>茲列相關</w:t>
      </w:r>
      <w:proofErr w:type="gramEnd"/>
      <w:r w:rsidRPr="00CB33E6">
        <w:rPr>
          <w:rFonts w:hint="eastAsia"/>
          <w:b w:val="0"/>
          <w:bCs w:val="0"/>
        </w:rPr>
        <w:t>重要函</w:t>
      </w:r>
      <w:proofErr w:type="gramStart"/>
      <w:r w:rsidRPr="00CB33E6">
        <w:rPr>
          <w:rFonts w:hint="eastAsia"/>
          <w:b w:val="0"/>
          <w:bCs w:val="0"/>
        </w:rPr>
        <w:t>釋或例示</w:t>
      </w:r>
      <w:proofErr w:type="gramEnd"/>
      <w:r w:rsidRPr="00CB33E6">
        <w:rPr>
          <w:rFonts w:hint="eastAsia"/>
          <w:b w:val="0"/>
          <w:bCs w:val="0"/>
        </w:rPr>
        <w:t>，摘要如下表：</w:t>
      </w:r>
    </w:p>
    <w:p w14:paraId="4257328D" w14:textId="77777777" w:rsidR="00972F85" w:rsidRPr="00CB33E6" w:rsidRDefault="00972F85" w:rsidP="00972F85">
      <w:pPr>
        <w:pStyle w:val="a3"/>
        <w:ind w:left="480" w:hanging="480"/>
      </w:pPr>
      <w:r w:rsidRPr="00CB33E6">
        <w:rPr>
          <w:rFonts w:hint="eastAsia"/>
        </w:rPr>
        <w:t>案關重要</w:t>
      </w:r>
      <w:proofErr w:type="gramStart"/>
      <w:r w:rsidRPr="00CB33E6">
        <w:rPr>
          <w:rFonts w:hint="eastAsia"/>
        </w:rPr>
        <w:t>說明及例示</w:t>
      </w:r>
      <w:proofErr w:type="gramEnd"/>
      <w:r w:rsidRPr="00CB33E6">
        <w:rPr>
          <w:rFonts w:hint="eastAsia"/>
        </w:rPr>
        <w:t>摘要表</w:t>
      </w:r>
    </w:p>
    <w:tbl>
      <w:tblPr>
        <w:tblStyle w:val="af7"/>
        <w:tblW w:w="9776" w:type="dxa"/>
        <w:tblCellMar>
          <w:left w:w="0" w:type="dxa"/>
          <w:right w:w="0" w:type="dxa"/>
        </w:tblCellMar>
        <w:tblLook w:val="04A0" w:firstRow="1" w:lastRow="0" w:firstColumn="1" w:lastColumn="0" w:noHBand="0" w:noVBand="1"/>
      </w:tblPr>
      <w:tblGrid>
        <w:gridCol w:w="2122"/>
        <w:gridCol w:w="5937"/>
        <w:gridCol w:w="1717"/>
      </w:tblGrid>
      <w:tr w:rsidR="00CB33E6" w:rsidRPr="00CB33E6" w14:paraId="128CECCE" w14:textId="77777777" w:rsidTr="00BC53E8">
        <w:trPr>
          <w:tblHeader/>
        </w:trPr>
        <w:tc>
          <w:tcPr>
            <w:tcW w:w="2122" w:type="dxa"/>
            <w:vAlign w:val="center"/>
          </w:tcPr>
          <w:p w14:paraId="263B2211" w14:textId="77777777" w:rsidR="00972F85" w:rsidRPr="00CB33E6" w:rsidRDefault="00972F85" w:rsidP="00BC53E8">
            <w:pPr>
              <w:jc w:val="center"/>
              <w:rPr>
                <w:b/>
                <w:bCs/>
                <w:sz w:val="28"/>
                <w:szCs w:val="28"/>
              </w:rPr>
            </w:pPr>
            <w:r w:rsidRPr="00CB33E6">
              <w:rPr>
                <w:rFonts w:hint="eastAsia"/>
                <w:b/>
                <w:bCs/>
                <w:sz w:val="28"/>
                <w:szCs w:val="28"/>
              </w:rPr>
              <w:t>規範內容</w:t>
            </w:r>
          </w:p>
        </w:tc>
        <w:tc>
          <w:tcPr>
            <w:tcW w:w="5937" w:type="dxa"/>
          </w:tcPr>
          <w:p w14:paraId="4596ADA8" w14:textId="77777777" w:rsidR="00972F85" w:rsidRPr="00CB33E6" w:rsidRDefault="00972F85" w:rsidP="00BC53E8">
            <w:pPr>
              <w:jc w:val="center"/>
              <w:rPr>
                <w:b/>
                <w:bCs/>
                <w:sz w:val="28"/>
                <w:szCs w:val="28"/>
              </w:rPr>
            </w:pPr>
            <w:r w:rsidRPr="00CB33E6">
              <w:rPr>
                <w:rFonts w:hint="eastAsia"/>
                <w:b/>
                <w:bCs/>
                <w:sz w:val="28"/>
                <w:szCs w:val="28"/>
              </w:rPr>
              <w:t>相關函</w:t>
            </w:r>
            <w:proofErr w:type="gramStart"/>
            <w:r w:rsidRPr="00CB33E6">
              <w:rPr>
                <w:rFonts w:hint="eastAsia"/>
                <w:b/>
                <w:bCs/>
                <w:sz w:val="28"/>
                <w:szCs w:val="28"/>
              </w:rPr>
              <w:t>釋或例示</w:t>
            </w:r>
            <w:proofErr w:type="gramEnd"/>
            <w:r w:rsidRPr="00CB33E6">
              <w:rPr>
                <w:rFonts w:hint="eastAsia"/>
                <w:b/>
                <w:bCs/>
                <w:sz w:val="28"/>
                <w:szCs w:val="28"/>
              </w:rPr>
              <w:t>之重點摘要</w:t>
            </w:r>
          </w:p>
        </w:tc>
        <w:tc>
          <w:tcPr>
            <w:tcW w:w="1717" w:type="dxa"/>
            <w:vAlign w:val="center"/>
          </w:tcPr>
          <w:p w14:paraId="4090EACF" w14:textId="77777777" w:rsidR="00972F85" w:rsidRPr="00CB33E6" w:rsidRDefault="00972F85" w:rsidP="00BC53E8">
            <w:pPr>
              <w:wordWrap w:val="0"/>
              <w:jc w:val="center"/>
              <w:rPr>
                <w:b/>
                <w:bCs/>
                <w:sz w:val="26"/>
                <w:szCs w:val="26"/>
              </w:rPr>
            </w:pPr>
            <w:r w:rsidRPr="00CB33E6">
              <w:rPr>
                <w:rFonts w:hint="eastAsia"/>
                <w:b/>
                <w:bCs/>
                <w:sz w:val="26"/>
                <w:szCs w:val="26"/>
              </w:rPr>
              <w:t>備註</w:t>
            </w:r>
          </w:p>
        </w:tc>
      </w:tr>
      <w:tr w:rsidR="00CB33E6" w:rsidRPr="00CB33E6" w14:paraId="24F9084D" w14:textId="77777777" w:rsidTr="00BC53E8">
        <w:tc>
          <w:tcPr>
            <w:tcW w:w="2122" w:type="dxa"/>
            <w:vAlign w:val="center"/>
          </w:tcPr>
          <w:p w14:paraId="43655A00" w14:textId="77777777" w:rsidR="00972F85" w:rsidRPr="00CB33E6" w:rsidRDefault="00972F85" w:rsidP="00BC53E8">
            <w:pPr>
              <w:jc w:val="center"/>
              <w:rPr>
                <w:b/>
                <w:bCs/>
                <w:sz w:val="28"/>
                <w:szCs w:val="28"/>
              </w:rPr>
            </w:pPr>
            <w:r w:rsidRPr="00CB33E6">
              <w:rPr>
                <w:rFonts w:hint="eastAsia"/>
                <w:b/>
                <w:bCs/>
                <w:sz w:val="28"/>
                <w:szCs w:val="28"/>
              </w:rPr>
              <w:t>教育部針對</w:t>
            </w:r>
          </w:p>
          <w:p w14:paraId="223A9090" w14:textId="77777777" w:rsidR="00972F85" w:rsidRPr="00CB33E6" w:rsidRDefault="00972F85" w:rsidP="00BC53E8">
            <w:pPr>
              <w:jc w:val="center"/>
              <w:rPr>
                <w:b/>
                <w:bCs/>
                <w:sz w:val="28"/>
                <w:szCs w:val="28"/>
              </w:rPr>
            </w:pPr>
            <w:r w:rsidRPr="00CB33E6">
              <w:rPr>
                <w:rFonts w:hint="eastAsia"/>
                <w:b/>
                <w:bCs/>
                <w:sz w:val="28"/>
                <w:szCs w:val="28"/>
              </w:rPr>
              <w:t>補習班設立</w:t>
            </w:r>
          </w:p>
          <w:p w14:paraId="3BC8A0A1" w14:textId="77777777" w:rsidR="00972F85" w:rsidRPr="00CB33E6" w:rsidRDefault="00972F85" w:rsidP="00BC53E8">
            <w:pPr>
              <w:jc w:val="center"/>
              <w:rPr>
                <w:b/>
                <w:bCs/>
                <w:sz w:val="28"/>
                <w:szCs w:val="28"/>
              </w:rPr>
            </w:pPr>
            <w:r w:rsidRPr="00CB33E6">
              <w:rPr>
                <w:rFonts w:hint="eastAsia"/>
                <w:b/>
                <w:bCs/>
                <w:sz w:val="28"/>
                <w:szCs w:val="28"/>
              </w:rPr>
              <w:t>管理準則</w:t>
            </w:r>
          </w:p>
          <w:p w14:paraId="1AC722CC" w14:textId="77777777" w:rsidR="00972F85" w:rsidRPr="00CB33E6" w:rsidRDefault="00972F85" w:rsidP="00BC53E8">
            <w:pPr>
              <w:jc w:val="center"/>
              <w:rPr>
                <w:b/>
                <w:bCs/>
                <w:sz w:val="28"/>
                <w:szCs w:val="28"/>
              </w:rPr>
            </w:pPr>
            <w:r w:rsidRPr="00CB33E6">
              <w:rPr>
                <w:rFonts w:hint="eastAsia"/>
                <w:b/>
                <w:bCs/>
                <w:sz w:val="28"/>
                <w:szCs w:val="28"/>
              </w:rPr>
              <w:t>第2條第2項</w:t>
            </w:r>
          </w:p>
          <w:p w14:paraId="648EAB92" w14:textId="77777777" w:rsidR="00972F85" w:rsidRPr="00CB33E6" w:rsidRDefault="00972F85" w:rsidP="00BC53E8">
            <w:pPr>
              <w:jc w:val="center"/>
              <w:rPr>
                <w:b/>
                <w:bCs/>
                <w:sz w:val="28"/>
                <w:szCs w:val="28"/>
              </w:rPr>
            </w:pPr>
            <w:r w:rsidRPr="00CB33E6">
              <w:rPr>
                <w:rFonts w:hint="eastAsia"/>
                <w:b/>
                <w:bCs/>
                <w:sz w:val="28"/>
                <w:szCs w:val="28"/>
              </w:rPr>
              <w:t>之說明及函釋</w:t>
            </w:r>
          </w:p>
        </w:tc>
        <w:tc>
          <w:tcPr>
            <w:tcW w:w="5937" w:type="dxa"/>
          </w:tcPr>
          <w:p w14:paraId="5058FA79" w14:textId="77777777" w:rsidR="00972F85" w:rsidRPr="00CB33E6" w:rsidRDefault="00972F85" w:rsidP="00BC53E8">
            <w:pPr>
              <w:ind w:left="312" w:hangingChars="104" w:hanging="312"/>
              <w:rPr>
                <w:sz w:val="28"/>
                <w:szCs w:val="28"/>
              </w:rPr>
            </w:pPr>
            <w:r w:rsidRPr="00CB33E6">
              <w:rPr>
                <w:rFonts w:hAnsi="標楷體" w:hint="eastAsia"/>
                <w:bCs/>
                <w:kern w:val="28"/>
                <w:sz w:val="28"/>
                <w:szCs w:val="28"/>
              </w:rPr>
              <w:t>1.補習班設立管理準則第2條第2項排除適用意旨，應以私人或團體辦理之訓練、活動或課程觀之，如涉及「</w:t>
            </w:r>
            <w:proofErr w:type="gramStart"/>
            <w:r w:rsidRPr="00CB33E6">
              <w:rPr>
                <w:rFonts w:hAnsi="標楷體" w:hint="eastAsia"/>
                <w:bCs/>
                <w:kern w:val="28"/>
                <w:sz w:val="28"/>
                <w:szCs w:val="28"/>
              </w:rPr>
              <w:t>固定場</w:t>
            </w:r>
            <w:proofErr w:type="gramEnd"/>
            <w:r w:rsidRPr="00CB33E6">
              <w:rPr>
                <w:rFonts w:hAnsi="標楷體" w:hint="eastAsia"/>
                <w:bCs/>
                <w:kern w:val="28"/>
                <w:sz w:val="28"/>
                <w:szCs w:val="28"/>
              </w:rPr>
              <w:t>址」、「對外招生達5人以上」、「收取費用」等補習教育客觀要件，</w:t>
            </w:r>
            <w:r w:rsidRPr="00CB33E6">
              <w:rPr>
                <w:rFonts w:hAnsi="標楷體" w:hint="eastAsia"/>
                <w:b/>
                <w:kern w:val="28"/>
                <w:sz w:val="28"/>
                <w:szCs w:val="28"/>
              </w:rPr>
              <w:t>然依其他法令規定，已向中央或直轄市、縣（市）政府所屬相關機關辦理「登記或申請核准」者(即：訓練、活動、課程經登記或核准)，方不適用</w:t>
            </w:r>
            <w:r w:rsidRPr="00CB33E6">
              <w:rPr>
                <w:rFonts w:hAnsi="標楷體" w:hint="eastAsia"/>
                <w:bCs/>
                <w:kern w:val="28"/>
                <w:sz w:val="28"/>
                <w:szCs w:val="28"/>
              </w:rPr>
              <w:t>。如業者未依商業登記法、人民團體法或公司法等相關法規向中央或直轄市、縣（市）政府所屬相關機關辦理登記或申請核准所舉辦之訓練、活動或課程，而其行為內容如符合該準則第2條第1項定義</w:t>
            </w:r>
            <w:proofErr w:type="gramStart"/>
            <w:r w:rsidRPr="00CB33E6">
              <w:rPr>
                <w:rFonts w:hAnsi="標楷體" w:hint="eastAsia"/>
                <w:b/>
                <w:kern w:val="28"/>
                <w:sz w:val="28"/>
                <w:szCs w:val="28"/>
              </w:rPr>
              <w:t>（</w:t>
            </w:r>
            <w:proofErr w:type="gramEnd"/>
            <w:r w:rsidRPr="00CB33E6">
              <w:rPr>
                <w:rFonts w:hAnsi="標楷體" w:hint="eastAsia"/>
                <w:b/>
                <w:kern w:val="28"/>
                <w:sz w:val="28"/>
                <w:szCs w:val="28"/>
              </w:rPr>
              <w:t>即固定場址、對外招生達5人以上，並收取費用)</w:t>
            </w:r>
            <w:r w:rsidRPr="00CB33E6">
              <w:rPr>
                <w:rFonts w:hAnsi="標楷體" w:hint="eastAsia"/>
                <w:bCs/>
                <w:kern w:val="28"/>
                <w:sz w:val="28"/>
                <w:szCs w:val="28"/>
              </w:rPr>
              <w:t>，</w:t>
            </w:r>
            <w:r w:rsidRPr="00CB33E6">
              <w:rPr>
                <w:rFonts w:hAnsi="標楷體" w:hint="eastAsia"/>
                <w:b/>
                <w:kern w:val="28"/>
                <w:sz w:val="28"/>
                <w:szCs w:val="28"/>
              </w:rPr>
              <w:t>則需輔導其依該準則第8條及第9條完成申請設立補習班及立案作業</w:t>
            </w:r>
            <w:r w:rsidRPr="00CB33E6">
              <w:rPr>
                <w:rFonts w:hAnsi="標楷體" w:hint="eastAsia"/>
                <w:bCs/>
                <w:kern w:val="28"/>
                <w:sz w:val="28"/>
                <w:szCs w:val="28"/>
              </w:rPr>
              <w:t>；未依法申請核准立案，而以補習班或類似補習班名義擅自招生者，則由地方主管教育行政機關依補教法第24條規定辦理。</w:t>
            </w:r>
          </w:p>
          <w:p w14:paraId="008DC628" w14:textId="77777777" w:rsidR="00972F85" w:rsidRPr="00CB33E6" w:rsidRDefault="00972F85" w:rsidP="00BC53E8">
            <w:pPr>
              <w:rPr>
                <w:sz w:val="28"/>
                <w:szCs w:val="28"/>
              </w:rPr>
            </w:pPr>
            <w:r w:rsidRPr="00CB33E6">
              <w:rPr>
                <w:rFonts w:hint="eastAsia"/>
                <w:sz w:val="28"/>
                <w:szCs w:val="28"/>
              </w:rPr>
              <w:t>2.針對該規定</w:t>
            </w:r>
            <w:r w:rsidRPr="00CB33E6">
              <w:rPr>
                <w:rFonts w:hint="eastAsia"/>
                <w:b/>
                <w:bCs/>
                <w:sz w:val="28"/>
                <w:szCs w:val="28"/>
              </w:rPr>
              <w:t>例外情形之具體示例說明</w:t>
            </w:r>
            <w:r w:rsidRPr="00CB33E6">
              <w:rPr>
                <w:rFonts w:hint="eastAsia"/>
                <w:sz w:val="28"/>
                <w:szCs w:val="28"/>
              </w:rPr>
              <w:t>：</w:t>
            </w:r>
          </w:p>
          <w:p w14:paraId="59F7A9F9" w14:textId="77777777" w:rsidR="00972F85" w:rsidRPr="00CB33E6" w:rsidRDefault="00972F85" w:rsidP="00BC53E8">
            <w:pPr>
              <w:ind w:left="624" w:hangingChars="208" w:hanging="624"/>
              <w:rPr>
                <w:sz w:val="28"/>
                <w:szCs w:val="28"/>
              </w:rPr>
            </w:pPr>
            <w:r w:rsidRPr="00CB33E6">
              <w:rPr>
                <w:rFonts w:hint="eastAsia"/>
                <w:sz w:val="28"/>
                <w:szCs w:val="28"/>
              </w:rPr>
              <w:t xml:space="preserve"> (1)民營汽車駕駛人訓練機構依「民營汽車駕駛人訓練機構管理辦法」辦理駕駛訓練課程教學。</w:t>
            </w:r>
          </w:p>
          <w:p w14:paraId="0D408D34" w14:textId="77777777" w:rsidR="00972F85" w:rsidRPr="00CB33E6" w:rsidRDefault="00972F85" w:rsidP="00BC53E8">
            <w:pPr>
              <w:ind w:left="624" w:hangingChars="208" w:hanging="624"/>
              <w:rPr>
                <w:sz w:val="28"/>
                <w:szCs w:val="28"/>
              </w:rPr>
            </w:pPr>
            <w:r w:rsidRPr="00CB33E6">
              <w:rPr>
                <w:rFonts w:hint="eastAsia"/>
                <w:sz w:val="28"/>
                <w:szCs w:val="28"/>
              </w:rPr>
              <w:t xml:space="preserve"> (2)業者依「網際網路教學服務定型化契約應記載及不得記載事項」辦理網際網路教學服務，授權消費者於指定之網站系統，使用企業經營者透過網際網路連線進行之教學、評量或其他相關服務。</w:t>
            </w:r>
          </w:p>
          <w:p w14:paraId="0075B75F" w14:textId="77777777" w:rsidR="00972F85" w:rsidRPr="00CB33E6" w:rsidRDefault="00972F85" w:rsidP="00BC53E8">
            <w:pPr>
              <w:ind w:left="624" w:hangingChars="208" w:hanging="624"/>
              <w:rPr>
                <w:sz w:val="28"/>
                <w:szCs w:val="28"/>
              </w:rPr>
            </w:pPr>
            <w:r w:rsidRPr="00CB33E6">
              <w:rPr>
                <w:rFonts w:hint="eastAsia"/>
                <w:sz w:val="28"/>
                <w:szCs w:val="28"/>
              </w:rPr>
              <w:t xml:space="preserve"> (3)依其經營型態選擇其他運動產業類別登</w:t>
            </w:r>
            <w:r w:rsidRPr="00CB33E6">
              <w:rPr>
                <w:rFonts w:hint="eastAsia"/>
                <w:sz w:val="28"/>
                <w:szCs w:val="28"/>
              </w:rPr>
              <w:lastRenderedPageBreak/>
              <w:t>記者，其從業人員之管理、場所、消費糾紛等業依「運動產業發展條例」等相關法規辦理，</w:t>
            </w:r>
            <w:proofErr w:type="gramStart"/>
            <w:r w:rsidRPr="00CB33E6">
              <w:rPr>
                <w:rFonts w:hint="eastAsia"/>
                <w:sz w:val="28"/>
                <w:szCs w:val="28"/>
              </w:rPr>
              <w:t>爰</w:t>
            </w:r>
            <w:proofErr w:type="gramEnd"/>
            <w:r w:rsidRPr="00CB33E6">
              <w:rPr>
                <w:rFonts w:hint="eastAsia"/>
                <w:sz w:val="28"/>
                <w:szCs w:val="28"/>
              </w:rPr>
              <w:t>已規範不得再登記「短期補習班業」</w:t>
            </w:r>
            <w:proofErr w:type="gramStart"/>
            <w:r w:rsidRPr="00CB33E6">
              <w:rPr>
                <w:rFonts w:hint="eastAsia"/>
                <w:sz w:val="28"/>
                <w:szCs w:val="28"/>
              </w:rPr>
              <w:t>併</w:t>
            </w:r>
            <w:proofErr w:type="gramEnd"/>
            <w:r w:rsidRPr="00CB33E6">
              <w:rPr>
                <w:rFonts w:hint="eastAsia"/>
                <w:sz w:val="28"/>
                <w:szCs w:val="28"/>
              </w:rPr>
              <w:t>行辦理。</w:t>
            </w:r>
          </w:p>
        </w:tc>
        <w:tc>
          <w:tcPr>
            <w:tcW w:w="1717" w:type="dxa"/>
            <w:vAlign w:val="center"/>
          </w:tcPr>
          <w:p w14:paraId="3F0862D2" w14:textId="77777777" w:rsidR="00972F85" w:rsidRPr="00CB33E6" w:rsidRDefault="00972F85" w:rsidP="00BC53E8">
            <w:pPr>
              <w:wordWrap w:val="0"/>
              <w:jc w:val="center"/>
              <w:rPr>
                <w:sz w:val="26"/>
                <w:szCs w:val="26"/>
              </w:rPr>
            </w:pPr>
            <w:r w:rsidRPr="00CB33E6">
              <w:rPr>
                <w:rFonts w:hint="eastAsia"/>
                <w:sz w:val="26"/>
                <w:szCs w:val="26"/>
              </w:rPr>
              <w:lastRenderedPageBreak/>
              <w:t>教育部於</w:t>
            </w:r>
          </w:p>
          <w:p w14:paraId="3FC3EBAE" w14:textId="77777777" w:rsidR="00972F85" w:rsidRPr="00CB33E6" w:rsidRDefault="00972F85" w:rsidP="00BC53E8">
            <w:pPr>
              <w:wordWrap w:val="0"/>
              <w:jc w:val="center"/>
              <w:rPr>
                <w:sz w:val="26"/>
                <w:szCs w:val="26"/>
              </w:rPr>
            </w:pPr>
            <w:r w:rsidRPr="00CB33E6">
              <w:rPr>
                <w:rFonts w:hint="eastAsia"/>
                <w:sz w:val="26"/>
                <w:szCs w:val="26"/>
              </w:rPr>
              <w:t>詢問會議前</w:t>
            </w:r>
          </w:p>
          <w:p w14:paraId="5A354BE6" w14:textId="77777777" w:rsidR="00972F85" w:rsidRPr="00CB33E6" w:rsidRDefault="00972F85" w:rsidP="00BC53E8">
            <w:pPr>
              <w:wordWrap w:val="0"/>
              <w:jc w:val="center"/>
              <w:rPr>
                <w:sz w:val="26"/>
                <w:szCs w:val="26"/>
              </w:rPr>
            </w:pPr>
            <w:r w:rsidRPr="00CB33E6">
              <w:rPr>
                <w:rFonts w:hint="eastAsia"/>
                <w:sz w:val="26"/>
                <w:szCs w:val="26"/>
              </w:rPr>
              <w:t>查復資料及</w:t>
            </w:r>
          </w:p>
          <w:p w14:paraId="49ADA0A7" w14:textId="77777777" w:rsidR="00972F85" w:rsidRPr="00CB33E6" w:rsidRDefault="00972F85" w:rsidP="00BC53E8">
            <w:pPr>
              <w:wordWrap w:val="0"/>
              <w:jc w:val="center"/>
              <w:rPr>
                <w:sz w:val="26"/>
                <w:szCs w:val="26"/>
              </w:rPr>
            </w:pPr>
            <w:r w:rsidRPr="00CB33E6">
              <w:rPr>
                <w:rFonts w:hint="eastAsia"/>
                <w:sz w:val="26"/>
                <w:szCs w:val="26"/>
              </w:rPr>
              <w:t>114年11月14日</w:t>
            </w:r>
            <w:proofErr w:type="gramStart"/>
            <w:r w:rsidRPr="00CB33E6">
              <w:rPr>
                <w:rFonts w:hint="eastAsia"/>
                <w:sz w:val="26"/>
                <w:szCs w:val="26"/>
              </w:rPr>
              <w:t>臺教社</w:t>
            </w:r>
            <w:proofErr w:type="gramEnd"/>
            <w:r w:rsidRPr="00CB33E6">
              <w:rPr>
                <w:rFonts w:hint="eastAsia"/>
                <w:sz w:val="26"/>
                <w:szCs w:val="26"/>
              </w:rPr>
              <w:t>(</w:t>
            </w:r>
            <w:proofErr w:type="gramStart"/>
            <w:r w:rsidRPr="00CB33E6">
              <w:rPr>
                <w:rFonts w:hint="eastAsia"/>
                <w:sz w:val="26"/>
                <w:szCs w:val="26"/>
              </w:rPr>
              <w:t>一</w:t>
            </w:r>
            <w:proofErr w:type="gramEnd"/>
            <w:r w:rsidRPr="00CB33E6">
              <w:rPr>
                <w:rFonts w:hint="eastAsia"/>
                <w:sz w:val="26"/>
                <w:szCs w:val="26"/>
              </w:rPr>
              <w:t>)字第1140098547號函之摘要</w:t>
            </w:r>
          </w:p>
        </w:tc>
      </w:tr>
      <w:tr w:rsidR="00CB33E6" w:rsidRPr="00CB33E6" w14:paraId="5C9B0E46" w14:textId="77777777" w:rsidTr="00BC53E8">
        <w:tc>
          <w:tcPr>
            <w:tcW w:w="2122" w:type="dxa"/>
            <w:vAlign w:val="center"/>
          </w:tcPr>
          <w:p w14:paraId="00C03F74" w14:textId="77777777" w:rsidR="00972F85" w:rsidRPr="00CB33E6" w:rsidRDefault="00972F85" w:rsidP="00BC53E8">
            <w:pPr>
              <w:jc w:val="center"/>
              <w:rPr>
                <w:b/>
                <w:bCs/>
                <w:sz w:val="28"/>
                <w:szCs w:val="28"/>
              </w:rPr>
            </w:pPr>
            <w:r w:rsidRPr="00CB33E6">
              <w:rPr>
                <w:rFonts w:hint="eastAsia"/>
                <w:b/>
                <w:bCs/>
                <w:sz w:val="28"/>
                <w:szCs w:val="28"/>
              </w:rPr>
              <w:t>教育部</w:t>
            </w:r>
          </w:p>
          <w:p w14:paraId="6A4EF192" w14:textId="77777777" w:rsidR="00972F85" w:rsidRPr="00CB33E6" w:rsidRDefault="00972F85" w:rsidP="00BC53E8">
            <w:pPr>
              <w:jc w:val="center"/>
              <w:rPr>
                <w:b/>
                <w:bCs/>
                <w:sz w:val="28"/>
                <w:szCs w:val="28"/>
              </w:rPr>
            </w:pPr>
            <w:r w:rsidRPr="00CB33E6">
              <w:rPr>
                <w:rFonts w:hint="eastAsia"/>
                <w:b/>
                <w:bCs/>
                <w:sz w:val="28"/>
                <w:szCs w:val="28"/>
              </w:rPr>
              <w:t>相關函釋</w:t>
            </w:r>
          </w:p>
        </w:tc>
        <w:tc>
          <w:tcPr>
            <w:tcW w:w="5937" w:type="dxa"/>
          </w:tcPr>
          <w:p w14:paraId="7196633A" w14:textId="77777777" w:rsidR="00972F85" w:rsidRPr="00CB33E6" w:rsidRDefault="00972F85" w:rsidP="00BC53E8">
            <w:pPr>
              <w:rPr>
                <w:sz w:val="28"/>
                <w:szCs w:val="28"/>
              </w:rPr>
            </w:pPr>
            <w:r w:rsidRPr="00CB33E6">
              <w:rPr>
                <w:rFonts w:hint="eastAsia"/>
                <w:sz w:val="28"/>
                <w:szCs w:val="28"/>
              </w:rPr>
              <w:t>「</w:t>
            </w:r>
            <w:r w:rsidRPr="00CB33E6">
              <w:rPr>
                <w:sz w:val="28"/>
                <w:szCs w:val="28"/>
              </w:rPr>
              <w:t>I103060</w:t>
            </w:r>
            <w:r w:rsidRPr="00CB33E6">
              <w:rPr>
                <w:rFonts w:hint="eastAsia"/>
                <w:sz w:val="28"/>
                <w:szCs w:val="28"/>
              </w:rPr>
              <w:t>管理顧問業」、「</w:t>
            </w:r>
            <w:r w:rsidRPr="00CB33E6">
              <w:rPr>
                <w:sz w:val="28"/>
                <w:szCs w:val="28"/>
              </w:rPr>
              <w:t>J202010</w:t>
            </w:r>
            <w:r w:rsidRPr="00CB33E6">
              <w:rPr>
                <w:rFonts w:hint="eastAsia"/>
                <w:sz w:val="28"/>
                <w:szCs w:val="28"/>
              </w:rPr>
              <w:t>產業育成業」、「</w:t>
            </w:r>
            <w:r w:rsidRPr="00CB33E6">
              <w:rPr>
                <w:sz w:val="28"/>
                <w:szCs w:val="28"/>
              </w:rPr>
              <w:t>J601010</w:t>
            </w:r>
            <w:r w:rsidRPr="00CB33E6">
              <w:rPr>
                <w:rFonts w:hint="eastAsia"/>
                <w:sz w:val="28"/>
                <w:szCs w:val="28"/>
              </w:rPr>
              <w:t>藝文服務業」及「</w:t>
            </w:r>
            <w:r w:rsidRPr="00CB33E6">
              <w:rPr>
                <w:sz w:val="28"/>
                <w:szCs w:val="28"/>
              </w:rPr>
              <w:t>J701040</w:t>
            </w:r>
            <w:r w:rsidRPr="00CB33E6">
              <w:rPr>
                <w:rFonts w:hint="eastAsia"/>
                <w:sz w:val="28"/>
                <w:szCs w:val="28"/>
              </w:rPr>
              <w:t>休閒活動</w:t>
            </w:r>
            <w:proofErr w:type="gramStart"/>
            <w:r w:rsidRPr="00CB33E6">
              <w:rPr>
                <w:rFonts w:hint="eastAsia"/>
                <w:sz w:val="28"/>
                <w:szCs w:val="28"/>
              </w:rPr>
              <w:t>場館業</w:t>
            </w:r>
            <w:proofErr w:type="gramEnd"/>
            <w:r w:rsidRPr="00CB33E6">
              <w:rPr>
                <w:rFonts w:hint="eastAsia"/>
                <w:sz w:val="28"/>
                <w:szCs w:val="28"/>
              </w:rPr>
              <w:t>」回歸本業或補辦短期補習班業登記，</w:t>
            </w:r>
            <w:r w:rsidRPr="00CB33E6">
              <w:rPr>
                <w:rFonts w:hint="eastAsia"/>
                <w:b/>
                <w:bCs/>
                <w:sz w:val="28"/>
                <w:szCs w:val="28"/>
              </w:rPr>
              <w:t>該</w:t>
            </w:r>
            <w:r w:rsidRPr="00CB33E6">
              <w:rPr>
                <w:b/>
                <w:bCs/>
                <w:sz w:val="28"/>
                <w:szCs w:val="28"/>
              </w:rPr>
              <w:t>4</w:t>
            </w:r>
            <w:r w:rsidRPr="00CB33E6">
              <w:rPr>
                <w:rFonts w:hint="eastAsia"/>
                <w:b/>
                <w:bCs/>
                <w:sz w:val="28"/>
                <w:szCs w:val="28"/>
              </w:rPr>
              <w:t>行業之營業項目，如有從事對外招生、收費及授課，或對外販售物品</w:t>
            </w:r>
            <w:proofErr w:type="gramStart"/>
            <w:r w:rsidRPr="00CB33E6">
              <w:rPr>
                <w:rFonts w:hint="eastAsia"/>
                <w:b/>
                <w:bCs/>
                <w:sz w:val="28"/>
                <w:szCs w:val="28"/>
              </w:rPr>
              <w:t>並附含各類</w:t>
            </w:r>
            <w:proofErr w:type="gramEnd"/>
            <w:r w:rsidRPr="00CB33E6">
              <w:rPr>
                <w:rFonts w:hint="eastAsia"/>
                <w:b/>
                <w:bCs/>
                <w:sz w:val="28"/>
                <w:szCs w:val="28"/>
              </w:rPr>
              <w:t>教學課程，且其各課程合計修業期程達</w:t>
            </w:r>
            <w:r w:rsidRPr="00CB33E6">
              <w:rPr>
                <w:b/>
                <w:bCs/>
                <w:sz w:val="28"/>
                <w:szCs w:val="28"/>
              </w:rPr>
              <w:t>30</w:t>
            </w:r>
            <w:r w:rsidRPr="00CB33E6">
              <w:rPr>
                <w:rFonts w:hint="eastAsia"/>
                <w:b/>
                <w:bCs/>
                <w:sz w:val="28"/>
                <w:szCs w:val="28"/>
              </w:rPr>
              <w:t>日以上者，即屬短期補習班業，應先依補敎法及補習班設立管理準則相關規定，辦理短期補習班立案登記</w:t>
            </w:r>
            <w:r w:rsidRPr="00CB33E6">
              <w:rPr>
                <w:rFonts w:hint="eastAsia"/>
                <w:sz w:val="28"/>
                <w:szCs w:val="28"/>
              </w:rPr>
              <w:t>。</w:t>
            </w:r>
          </w:p>
        </w:tc>
        <w:tc>
          <w:tcPr>
            <w:tcW w:w="1717" w:type="dxa"/>
            <w:vAlign w:val="center"/>
          </w:tcPr>
          <w:p w14:paraId="316990AC" w14:textId="77777777" w:rsidR="00972F85" w:rsidRPr="00CB33E6" w:rsidRDefault="00972F85" w:rsidP="00BC53E8">
            <w:pPr>
              <w:jc w:val="center"/>
              <w:rPr>
                <w:sz w:val="26"/>
                <w:szCs w:val="26"/>
              </w:rPr>
            </w:pPr>
            <w:r w:rsidRPr="00CB33E6">
              <w:rPr>
                <w:rFonts w:hint="eastAsia"/>
                <w:sz w:val="26"/>
                <w:szCs w:val="26"/>
              </w:rPr>
              <w:t>教育部</w:t>
            </w:r>
          </w:p>
          <w:p w14:paraId="39DFDFD7" w14:textId="77777777" w:rsidR="00972F85" w:rsidRPr="00CB33E6" w:rsidRDefault="00972F85" w:rsidP="00BC53E8">
            <w:pPr>
              <w:jc w:val="center"/>
              <w:rPr>
                <w:sz w:val="26"/>
                <w:szCs w:val="26"/>
              </w:rPr>
            </w:pPr>
            <w:r w:rsidRPr="00CB33E6">
              <w:rPr>
                <w:sz w:val="26"/>
                <w:szCs w:val="26"/>
              </w:rPr>
              <w:t>101</w:t>
            </w:r>
            <w:r w:rsidRPr="00CB33E6">
              <w:rPr>
                <w:rFonts w:hint="eastAsia"/>
                <w:sz w:val="26"/>
                <w:szCs w:val="26"/>
              </w:rPr>
              <w:t>年</w:t>
            </w:r>
            <w:r w:rsidRPr="00CB33E6">
              <w:rPr>
                <w:sz w:val="26"/>
                <w:szCs w:val="26"/>
              </w:rPr>
              <w:t>11</w:t>
            </w:r>
            <w:r w:rsidRPr="00CB33E6">
              <w:rPr>
                <w:rFonts w:hint="eastAsia"/>
                <w:sz w:val="26"/>
                <w:szCs w:val="26"/>
              </w:rPr>
              <w:t>月</w:t>
            </w:r>
            <w:r w:rsidRPr="00CB33E6">
              <w:rPr>
                <w:sz w:val="26"/>
                <w:szCs w:val="26"/>
              </w:rPr>
              <w:t>26</w:t>
            </w:r>
            <w:r w:rsidRPr="00CB33E6">
              <w:rPr>
                <w:rFonts w:hint="eastAsia"/>
                <w:sz w:val="26"/>
                <w:szCs w:val="26"/>
              </w:rPr>
              <w:t>日</w:t>
            </w:r>
            <w:proofErr w:type="gramStart"/>
            <w:r w:rsidRPr="00CB33E6">
              <w:rPr>
                <w:rFonts w:hint="eastAsia"/>
                <w:sz w:val="26"/>
                <w:szCs w:val="26"/>
              </w:rPr>
              <w:t>臺</w:t>
            </w:r>
            <w:proofErr w:type="gramEnd"/>
            <w:r w:rsidRPr="00CB33E6">
              <w:rPr>
                <w:rFonts w:hint="eastAsia"/>
                <w:sz w:val="26"/>
                <w:szCs w:val="26"/>
              </w:rPr>
              <w:t>社（一）字第</w:t>
            </w:r>
            <w:r w:rsidRPr="00CB33E6">
              <w:rPr>
                <w:sz w:val="26"/>
                <w:szCs w:val="26"/>
              </w:rPr>
              <w:t>1010219160</w:t>
            </w:r>
            <w:r w:rsidRPr="00CB33E6">
              <w:rPr>
                <w:rFonts w:hint="eastAsia"/>
                <w:sz w:val="26"/>
                <w:szCs w:val="26"/>
              </w:rPr>
              <w:t>號函</w:t>
            </w:r>
          </w:p>
        </w:tc>
      </w:tr>
      <w:tr w:rsidR="00CB33E6" w:rsidRPr="00CB33E6" w14:paraId="23153C9D" w14:textId="77777777" w:rsidTr="00BC53E8">
        <w:tc>
          <w:tcPr>
            <w:tcW w:w="2122" w:type="dxa"/>
            <w:vAlign w:val="center"/>
          </w:tcPr>
          <w:p w14:paraId="437F8519" w14:textId="77777777" w:rsidR="00972F85" w:rsidRPr="00CB33E6" w:rsidRDefault="00972F85" w:rsidP="00BC53E8">
            <w:pPr>
              <w:jc w:val="center"/>
              <w:rPr>
                <w:b/>
                <w:bCs/>
                <w:sz w:val="28"/>
                <w:szCs w:val="28"/>
              </w:rPr>
            </w:pPr>
            <w:r w:rsidRPr="00CB33E6">
              <w:rPr>
                <w:rFonts w:hint="eastAsia"/>
                <w:b/>
                <w:bCs/>
                <w:sz w:val="28"/>
                <w:szCs w:val="28"/>
              </w:rPr>
              <w:t>經濟部</w:t>
            </w:r>
          </w:p>
          <w:p w14:paraId="0E21D89E" w14:textId="77777777" w:rsidR="00972F85" w:rsidRPr="00CB33E6" w:rsidRDefault="00972F85" w:rsidP="00BC53E8">
            <w:pPr>
              <w:jc w:val="center"/>
              <w:rPr>
                <w:b/>
                <w:bCs/>
                <w:sz w:val="28"/>
                <w:szCs w:val="28"/>
              </w:rPr>
            </w:pPr>
            <w:r w:rsidRPr="00CB33E6">
              <w:rPr>
                <w:rFonts w:hint="eastAsia"/>
                <w:b/>
                <w:bCs/>
                <w:sz w:val="28"/>
                <w:szCs w:val="28"/>
              </w:rPr>
              <w:t>相關說明</w:t>
            </w:r>
          </w:p>
        </w:tc>
        <w:tc>
          <w:tcPr>
            <w:tcW w:w="5937" w:type="dxa"/>
          </w:tcPr>
          <w:p w14:paraId="437FD248" w14:textId="77777777" w:rsidR="00972F85" w:rsidRPr="00CB33E6" w:rsidRDefault="00972F85" w:rsidP="00BC53E8">
            <w:pPr>
              <w:ind w:left="342" w:hangingChars="114" w:hanging="342"/>
              <w:rPr>
                <w:sz w:val="28"/>
                <w:szCs w:val="28"/>
              </w:rPr>
            </w:pPr>
            <w:r w:rsidRPr="00CB33E6">
              <w:rPr>
                <w:rFonts w:hint="eastAsia"/>
                <w:sz w:val="28"/>
                <w:szCs w:val="28"/>
              </w:rPr>
              <w:t>1.經濟部「公司行號及有限合夥營業項目代碼表」中，「</w:t>
            </w:r>
            <w:r w:rsidRPr="00CB33E6">
              <w:rPr>
                <w:sz w:val="28"/>
                <w:szCs w:val="28"/>
              </w:rPr>
              <w:t>J601010</w:t>
            </w:r>
            <w:r w:rsidRPr="00CB33E6">
              <w:rPr>
                <w:rFonts w:hint="eastAsia"/>
                <w:sz w:val="28"/>
                <w:szCs w:val="28"/>
              </w:rPr>
              <w:t>藝文服務業」之定義內容及有關但書所載：從事戲劇、舞蹈、技藝表演、音樂演奏、文學及藝術等藝文演出場所之經營及其他藝文相關服務之行業。包括畫廊之經營，藝術品、古董、字畫、彫刻品之展覽等業務。</w:t>
            </w:r>
            <w:r w:rsidRPr="00CB33E6">
              <w:rPr>
                <w:rFonts w:hint="eastAsia"/>
                <w:b/>
                <w:bCs/>
                <w:sz w:val="28"/>
                <w:szCs w:val="28"/>
              </w:rPr>
              <w:t>但從事短期補習班業務應歸入「</w:t>
            </w:r>
            <w:r w:rsidRPr="00CB33E6">
              <w:rPr>
                <w:b/>
                <w:bCs/>
                <w:sz w:val="28"/>
                <w:szCs w:val="28"/>
              </w:rPr>
              <w:t>J201031</w:t>
            </w:r>
            <w:r w:rsidRPr="00CB33E6">
              <w:rPr>
                <w:rFonts w:hint="eastAsia"/>
                <w:b/>
                <w:bCs/>
                <w:sz w:val="28"/>
                <w:szCs w:val="28"/>
              </w:rPr>
              <w:t>短期補習班業」</w:t>
            </w:r>
            <w:proofErr w:type="gramStart"/>
            <w:r w:rsidRPr="00CB33E6">
              <w:rPr>
                <w:rFonts w:hint="eastAsia"/>
                <w:b/>
                <w:bCs/>
                <w:sz w:val="28"/>
                <w:szCs w:val="28"/>
              </w:rPr>
              <w:t>細類</w:t>
            </w:r>
            <w:proofErr w:type="gramEnd"/>
            <w:r w:rsidRPr="00CB33E6">
              <w:rPr>
                <w:rFonts w:hint="eastAsia"/>
                <w:sz w:val="28"/>
                <w:szCs w:val="28"/>
              </w:rPr>
              <w:t>。</w:t>
            </w:r>
          </w:p>
          <w:p w14:paraId="19B2E66E" w14:textId="77777777" w:rsidR="00972F85" w:rsidRPr="00CB33E6" w:rsidRDefault="00972F85" w:rsidP="00BC53E8">
            <w:pPr>
              <w:ind w:left="342" w:hangingChars="114" w:hanging="342"/>
              <w:rPr>
                <w:sz w:val="28"/>
                <w:szCs w:val="28"/>
              </w:rPr>
            </w:pPr>
            <w:r w:rsidRPr="00CB33E6">
              <w:rPr>
                <w:rFonts w:hint="eastAsia"/>
                <w:sz w:val="28"/>
                <w:szCs w:val="28"/>
              </w:rPr>
              <w:t>2.「J201031短期補習班業」之定義內容係依據補教法之規定，經營短期補習班業務。是</w:t>
            </w:r>
            <w:proofErr w:type="gramStart"/>
            <w:r w:rsidRPr="00CB33E6">
              <w:rPr>
                <w:rFonts w:hint="eastAsia"/>
                <w:sz w:val="28"/>
                <w:szCs w:val="28"/>
              </w:rPr>
              <w:t>以</w:t>
            </w:r>
            <w:proofErr w:type="gramEnd"/>
            <w:r w:rsidRPr="00CB33E6">
              <w:rPr>
                <w:rFonts w:hint="eastAsia"/>
                <w:sz w:val="28"/>
                <w:szCs w:val="28"/>
              </w:rPr>
              <w:t>，</w:t>
            </w:r>
            <w:proofErr w:type="gramStart"/>
            <w:r w:rsidRPr="00CB33E6">
              <w:rPr>
                <w:rFonts w:hint="eastAsia"/>
                <w:sz w:val="28"/>
                <w:szCs w:val="28"/>
              </w:rPr>
              <w:t>如旨揭商業</w:t>
            </w:r>
            <w:proofErr w:type="gramEnd"/>
            <w:r w:rsidRPr="00CB33E6">
              <w:rPr>
                <w:rFonts w:hint="eastAsia"/>
                <w:sz w:val="28"/>
                <w:szCs w:val="28"/>
              </w:rPr>
              <w:t>有涉及上開經營短期補習班業務之範疇對外招生、收費、授課等，則應歸屬「J201031短期補習班業」，</w:t>
            </w:r>
            <w:r w:rsidRPr="00CB33E6">
              <w:rPr>
                <w:rFonts w:hint="eastAsia"/>
                <w:b/>
                <w:bCs/>
                <w:sz w:val="28"/>
                <w:szCs w:val="28"/>
              </w:rPr>
              <w:t>惟是項業務係屬商業登記法第6條所稱之</w:t>
            </w:r>
            <w:r w:rsidRPr="00CB33E6">
              <w:rPr>
                <w:rFonts w:hint="eastAsia"/>
                <w:b/>
                <w:bCs/>
                <w:sz w:val="28"/>
                <w:szCs w:val="28"/>
                <w:u w:val="single"/>
              </w:rPr>
              <w:t>許可業務</w:t>
            </w:r>
            <w:r w:rsidRPr="00CB33E6">
              <w:rPr>
                <w:rFonts w:hint="eastAsia"/>
                <w:sz w:val="28"/>
                <w:szCs w:val="28"/>
              </w:rPr>
              <w:t>，按商業登記法第9條第1項第3款規定略</w:t>
            </w:r>
            <w:proofErr w:type="gramStart"/>
            <w:r w:rsidRPr="00CB33E6">
              <w:rPr>
                <w:rFonts w:hint="eastAsia"/>
                <w:sz w:val="28"/>
                <w:szCs w:val="28"/>
              </w:rPr>
              <w:t>以</w:t>
            </w:r>
            <w:proofErr w:type="gramEnd"/>
            <w:r w:rsidRPr="00CB33E6">
              <w:rPr>
                <w:rFonts w:hint="eastAsia"/>
                <w:sz w:val="28"/>
                <w:szCs w:val="28"/>
              </w:rPr>
              <w:t>，所營業務如屬該法第6條第1項規定之許可業務，</w:t>
            </w:r>
            <w:r w:rsidRPr="00CB33E6">
              <w:rPr>
                <w:rFonts w:hint="eastAsia"/>
                <w:b/>
                <w:bCs/>
                <w:sz w:val="28"/>
                <w:szCs w:val="28"/>
              </w:rPr>
              <w:t>應先領得許可文件後，方得申請商業登記</w:t>
            </w:r>
            <w:r w:rsidRPr="00CB33E6">
              <w:rPr>
                <w:rFonts w:hint="eastAsia"/>
                <w:sz w:val="28"/>
                <w:szCs w:val="28"/>
              </w:rPr>
              <w:t>。</w:t>
            </w:r>
          </w:p>
        </w:tc>
        <w:tc>
          <w:tcPr>
            <w:tcW w:w="1717" w:type="dxa"/>
            <w:vAlign w:val="center"/>
          </w:tcPr>
          <w:p w14:paraId="7F3ECE5E" w14:textId="77777777" w:rsidR="00972F85" w:rsidRPr="00CB33E6" w:rsidRDefault="00972F85" w:rsidP="00BC53E8">
            <w:pPr>
              <w:jc w:val="center"/>
              <w:rPr>
                <w:sz w:val="26"/>
                <w:szCs w:val="26"/>
              </w:rPr>
            </w:pPr>
            <w:r w:rsidRPr="00CB33E6">
              <w:rPr>
                <w:rFonts w:hint="eastAsia"/>
                <w:sz w:val="26"/>
                <w:szCs w:val="26"/>
              </w:rPr>
              <w:t>經濟部</w:t>
            </w:r>
          </w:p>
          <w:p w14:paraId="277FE622" w14:textId="77777777" w:rsidR="00972F85" w:rsidRPr="00CB33E6" w:rsidRDefault="00972F85" w:rsidP="00BC53E8">
            <w:pPr>
              <w:jc w:val="center"/>
              <w:rPr>
                <w:sz w:val="26"/>
                <w:szCs w:val="26"/>
              </w:rPr>
            </w:pPr>
            <w:r w:rsidRPr="00CB33E6">
              <w:rPr>
                <w:rFonts w:hint="eastAsia"/>
                <w:sz w:val="26"/>
                <w:szCs w:val="26"/>
              </w:rPr>
              <w:t>114年10月7日</w:t>
            </w:r>
          </w:p>
          <w:p w14:paraId="70AC7519" w14:textId="77777777" w:rsidR="00972F85" w:rsidRPr="00CB33E6" w:rsidRDefault="00972F85" w:rsidP="00BC53E8">
            <w:pPr>
              <w:jc w:val="center"/>
              <w:rPr>
                <w:sz w:val="26"/>
                <w:szCs w:val="26"/>
              </w:rPr>
            </w:pPr>
            <w:proofErr w:type="gramStart"/>
            <w:r w:rsidRPr="00CB33E6">
              <w:rPr>
                <w:rFonts w:hint="eastAsia"/>
                <w:sz w:val="26"/>
                <w:szCs w:val="26"/>
              </w:rPr>
              <w:t>經授商字</w:t>
            </w:r>
            <w:proofErr w:type="gramEnd"/>
            <w:r w:rsidRPr="00CB33E6">
              <w:rPr>
                <w:rFonts w:hint="eastAsia"/>
                <w:sz w:val="26"/>
                <w:szCs w:val="26"/>
              </w:rPr>
              <w:t>第11400779850號函摘要</w:t>
            </w:r>
          </w:p>
        </w:tc>
      </w:tr>
    </w:tbl>
    <w:p w14:paraId="00C328AF" w14:textId="77777777" w:rsidR="00972F85" w:rsidRPr="00CB33E6" w:rsidRDefault="00972F85" w:rsidP="00972F85">
      <w:pPr>
        <w:ind w:leftChars="-88" w:left="6" w:hangingChars="109" w:hanging="305"/>
        <w:rPr>
          <w:sz w:val="26"/>
          <w:szCs w:val="26"/>
        </w:rPr>
      </w:pPr>
      <w:r w:rsidRPr="00CB33E6">
        <w:rPr>
          <w:rFonts w:hint="eastAsia"/>
          <w:sz w:val="26"/>
          <w:szCs w:val="26"/>
        </w:rPr>
        <w:t xml:space="preserve">　資料來源：本調查整理自教育部及經濟部查復資料。</w:t>
      </w:r>
    </w:p>
    <w:p w14:paraId="59FC664A" w14:textId="77777777" w:rsidR="00972F85" w:rsidRPr="00CB33E6" w:rsidRDefault="00972F85" w:rsidP="0087193D">
      <w:pPr>
        <w:pStyle w:val="2"/>
        <w:rPr>
          <w:b w:val="0"/>
          <w:bCs w:val="0"/>
        </w:rPr>
      </w:pPr>
      <w:r w:rsidRPr="00CB33E6">
        <w:rPr>
          <w:rFonts w:hint="eastAsia"/>
          <w:b w:val="0"/>
          <w:bCs w:val="0"/>
        </w:rPr>
        <w:t>關於上述條文之相關立法意旨，經</w:t>
      </w:r>
      <w:proofErr w:type="gramStart"/>
      <w:r w:rsidRPr="00CB33E6">
        <w:rPr>
          <w:rFonts w:hint="eastAsia"/>
          <w:b w:val="0"/>
          <w:bCs w:val="0"/>
        </w:rPr>
        <w:t>詢</w:t>
      </w:r>
      <w:proofErr w:type="gramEnd"/>
      <w:r w:rsidRPr="00CB33E6">
        <w:rPr>
          <w:rFonts w:hint="eastAsia"/>
          <w:b w:val="0"/>
          <w:bCs w:val="0"/>
        </w:rPr>
        <w:t>教育部稱略</w:t>
      </w:r>
      <w:proofErr w:type="gramStart"/>
      <w:r w:rsidRPr="00CB33E6">
        <w:rPr>
          <w:rFonts w:hint="eastAsia"/>
          <w:b w:val="0"/>
          <w:bCs w:val="0"/>
        </w:rPr>
        <w:t>以</w:t>
      </w:r>
      <w:proofErr w:type="gramEnd"/>
      <w:r w:rsidRPr="00CB33E6">
        <w:rPr>
          <w:rFonts w:hint="eastAsia"/>
          <w:b w:val="0"/>
          <w:bCs w:val="0"/>
        </w:rPr>
        <w:t>，由於短期補習班招生對象為不特定大眾，又以未成年學生學童居多，為確保補習教育能夠提供安全、有品質的學習環境，並保障學生權益，因此補教法透過建</w:t>
      </w:r>
      <w:r w:rsidRPr="00CB33E6">
        <w:rPr>
          <w:rFonts w:hint="eastAsia"/>
          <w:b w:val="0"/>
          <w:bCs w:val="0"/>
        </w:rPr>
        <w:lastRenderedPageBreak/>
        <w:t>立制度，將短期補習班訂為</w:t>
      </w:r>
      <w:r w:rsidRPr="00CB33E6">
        <w:rPr>
          <w:rFonts w:hint="eastAsia"/>
          <w:b w:val="0"/>
          <w:bCs w:val="0"/>
          <w:u w:val="single"/>
        </w:rPr>
        <w:t>特許行業</w:t>
      </w:r>
      <w:r w:rsidRPr="00CB33E6">
        <w:rPr>
          <w:rFonts w:hint="eastAsia"/>
          <w:b w:val="0"/>
          <w:bCs w:val="0"/>
        </w:rPr>
        <w:t>，並針對</w:t>
      </w:r>
      <w:r w:rsidRPr="00CB33E6">
        <w:rPr>
          <w:rFonts w:hint="eastAsia"/>
          <w:b w:val="0"/>
          <w:bCs w:val="0"/>
          <w:u w:val="single"/>
        </w:rPr>
        <w:t>場地、設施設備及人員</w:t>
      </w:r>
      <w:r w:rsidRPr="00CB33E6">
        <w:rPr>
          <w:rFonts w:hint="eastAsia"/>
          <w:b w:val="0"/>
          <w:bCs w:val="0"/>
        </w:rPr>
        <w:t>規定諸多條件；而對於未立案或未符法令的補習班予以稽查裁處，以保障</w:t>
      </w:r>
      <w:proofErr w:type="gramStart"/>
      <w:r w:rsidRPr="00CB33E6">
        <w:rPr>
          <w:rFonts w:hint="eastAsia"/>
          <w:b w:val="0"/>
          <w:bCs w:val="0"/>
        </w:rPr>
        <w:t>民眾暨兒少</w:t>
      </w:r>
      <w:proofErr w:type="gramEnd"/>
      <w:r w:rsidRPr="00CB33E6">
        <w:rPr>
          <w:rFonts w:hint="eastAsia"/>
          <w:b w:val="0"/>
          <w:bCs w:val="0"/>
        </w:rPr>
        <w:t>權益；此亦補教法及相關子法自訂定及歷次修正迄今的社會常理共識等語。是</w:t>
      </w:r>
      <w:proofErr w:type="gramStart"/>
      <w:r w:rsidRPr="00CB33E6">
        <w:rPr>
          <w:rFonts w:hint="eastAsia"/>
          <w:b w:val="0"/>
          <w:bCs w:val="0"/>
        </w:rPr>
        <w:t>以</w:t>
      </w:r>
      <w:proofErr w:type="gramEnd"/>
      <w:r w:rsidRPr="00CB33E6">
        <w:rPr>
          <w:rFonts w:hint="eastAsia"/>
          <w:b w:val="0"/>
          <w:bCs w:val="0"/>
        </w:rPr>
        <w:t>，部分業者如僅辦理相關之公司營業登記，實際卻從事短期補習業務，即衍生循</w:t>
      </w:r>
      <w:proofErr w:type="gramStart"/>
      <w:r w:rsidRPr="00CB33E6">
        <w:rPr>
          <w:rFonts w:hint="eastAsia"/>
          <w:b w:val="0"/>
          <w:bCs w:val="0"/>
        </w:rPr>
        <w:t>此途逸</w:t>
      </w:r>
      <w:proofErr w:type="gramEnd"/>
      <w:r w:rsidRPr="00CB33E6">
        <w:rPr>
          <w:rFonts w:hint="eastAsia"/>
          <w:b w:val="0"/>
          <w:bCs w:val="0"/>
        </w:rPr>
        <w:t>脫嚴謹管理之短期補習班設立規範，恐衍生公共安全疑慮，損及學員重大權益。</w:t>
      </w:r>
    </w:p>
    <w:p w14:paraId="42ECFEDF" w14:textId="77777777" w:rsidR="00972F85" w:rsidRPr="00CB33E6" w:rsidRDefault="00972F85" w:rsidP="0087193D">
      <w:pPr>
        <w:pStyle w:val="2"/>
      </w:pPr>
      <w:proofErr w:type="gramStart"/>
      <w:r w:rsidRPr="00CB33E6">
        <w:rPr>
          <w:rFonts w:hint="eastAsia"/>
        </w:rPr>
        <w:t>究此</w:t>
      </w:r>
      <w:proofErr w:type="gramEnd"/>
      <w:r w:rsidRPr="00CB33E6">
        <w:rPr>
          <w:rFonts w:hint="eastAsia"/>
        </w:rPr>
        <w:t>，對照目前我國</w:t>
      </w:r>
      <w:r w:rsidRPr="00CB33E6">
        <w:rPr>
          <w:rFonts w:hAnsi="標楷體" w:hint="eastAsia"/>
          <w:szCs w:val="28"/>
        </w:rPr>
        <w:t>短期補習班相關法令與商業登記法就各重要</w:t>
      </w:r>
      <w:r w:rsidRPr="00CB33E6">
        <w:rPr>
          <w:rFonts w:hint="eastAsia"/>
        </w:rPr>
        <w:t>管理項目(如師資及消防安全)之規範密度差異及地方自治法規，摘要如下：</w:t>
      </w:r>
    </w:p>
    <w:p w14:paraId="18FA9C16" w14:textId="77777777" w:rsidR="00972F85" w:rsidRPr="00CB33E6" w:rsidRDefault="00972F85" w:rsidP="0087193D">
      <w:pPr>
        <w:pStyle w:val="3"/>
      </w:pPr>
      <w:r w:rsidRPr="00CB33E6">
        <w:rPr>
          <w:rFonts w:hint="eastAsia"/>
        </w:rPr>
        <w:t>中央法規關於短期補習班與商業登記管理項目之整體規範差異如下表：</w:t>
      </w:r>
    </w:p>
    <w:p w14:paraId="6142C11F" w14:textId="77777777" w:rsidR="00972F85" w:rsidRPr="00CB33E6" w:rsidRDefault="00972F85" w:rsidP="00972F85">
      <w:pPr>
        <w:pStyle w:val="a3"/>
        <w:ind w:left="480" w:hanging="480"/>
        <w:rPr>
          <w:b/>
          <w:bCs w:val="0"/>
        </w:rPr>
      </w:pPr>
      <w:r w:rsidRPr="00CB33E6">
        <w:rPr>
          <w:rFonts w:hint="eastAsia"/>
          <w:b/>
          <w:bCs w:val="0"/>
        </w:rPr>
        <w:t>短期補習班與商業登記之管理項目(如師資及消防安全)規範</w:t>
      </w:r>
    </w:p>
    <w:tbl>
      <w:tblPr>
        <w:tblW w:w="50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1384"/>
        <w:gridCol w:w="5275"/>
        <w:gridCol w:w="2267"/>
      </w:tblGrid>
      <w:tr w:rsidR="00CB33E6" w:rsidRPr="00CB33E6" w14:paraId="4152B54E" w14:textId="77777777" w:rsidTr="00BC53E8">
        <w:trPr>
          <w:trHeight w:val="56"/>
          <w:tblHeader/>
          <w:jc w:val="center"/>
        </w:trPr>
        <w:tc>
          <w:tcPr>
            <w:tcW w:w="775" w:type="pct"/>
            <w:shd w:val="clear" w:color="auto" w:fill="auto"/>
            <w:vAlign w:val="center"/>
          </w:tcPr>
          <w:p w14:paraId="58F7A6E4" w14:textId="77777777" w:rsidR="00972F85" w:rsidRPr="00CB33E6" w:rsidRDefault="00972F85" w:rsidP="00BC53E8">
            <w:pPr>
              <w:jc w:val="center"/>
              <w:rPr>
                <w:b/>
                <w:bCs/>
                <w:sz w:val="28"/>
                <w:szCs w:val="28"/>
              </w:rPr>
            </w:pPr>
          </w:p>
        </w:tc>
        <w:tc>
          <w:tcPr>
            <w:tcW w:w="2954" w:type="pct"/>
            <w:tcBorders>
              <w:right w:val="double" w:sz="4" w:space="0" w:color="000000"/>
            </w:tcBorders>
            <w:shd w:val="clear" w:color="auto" w:fill="auto"/>
            <w:vAlign w:val="center"/>
          </w:tcPr>
          <w:p w14:paraId="2FCA507F" w14:textId="77777777" w:rsidR="00972F85" w:rsidRPr="00CB33E6" w:rsidRDefault="00972F85" w:rsidP="00BC53E8">
            <w:pPr>
              <w:jc w:val="center"/>
              <w:rPr>
                <w:b/>
                <w:bCs/>
                <w:sz w:val="28"/>
                <w:szCs w:val="28"/>
              </w:rPr>
            </w:pPr>
            <w:r w:rsidRPr="00CB33E6">
              <w:rPr>
                <w:rFonts w:hint="eastAsia"/>
                <w:b/>
                <w:bCs/>
                <w:sz w:val="28"/>
                <w:szCs w:val="28"/>
              </w:rPr>
              <w:t>短期補習班(時段性補充學習)</w:t>
            </w:r>
          </w:p>
        </w:tc>
        <w:tc>
          <w:tcPr>
            <w:tcW w:w="1270" w:type="pct"/>
            <w:tcBorders>
              <w:left w:val="double" w:sz="4" w:space="0" w:color="000000"/>
              <w:right w:val="single" w:sz="4" w:space="0" w:color="000000"/>
            </w:tcBorders>
            <w:vAlign w:val="center"/>
          </w:tcPr>
          <w:p w14:paraId="7F7EDF8A" w14:textId="77777777" w:rsidR="00972F85" w:rsidRPr="00CB33E6" w:rsidRDefault="00972F85" w:rsidP="00BC53E8">
            <w:pPr>
              <w:jc w:val="center"/>
              <w:rPr>
                <w:b/>
                <w:bCs/>
                <w:sz w:val="28"/>
                <w:szCs w:val="28"/>
              </w:rPr>
            </w:pPr>
            <w:r w:rsidRPr="00CB33E6">
              <w:rPr>
                <w:rFonts w:hint="eastAsia"/>
                <w:b/>
                <w:bCs/>
                <w:sz w:val="28"/>
                <w:szCs w:val="28"/>
              </w:rPr>
              <w:t>商業登記</w:t>
            </w:r>
          </w:p>
        </w:tc>
      </w:tr>
      <w:tr w:rsidR="00CB33E6" w:rsidRPr="00CB33E6" w14:paraId="6CC80388" w14:textId="77777777" w:rsidTr="00BC53E8">
        <w:trPr>
          <w:trHeight w:val="53"/>
          <w:jc w:val="center"/>
        </w:trPr>
        <w:tc>
          <w:tcPr>
            <w:tcW w:w="775" w:type="pct"/>
            <w:shd w:val="clear" w:color="auto" w:fill="auto"/>
            <w:vAlign w:val="center"/>
          </w:tcPr>
          <w:p w14:paraId="1D025B10" w14:textId="77777777" w:rsidR="00972F85" w:rsidRPr="00CB33E6" w:rsidRDefault="00972F85" w:rsidP="00BC53E8">
            <w:pPr>
              <w:jc w:val="center"/>
              <w:rPr>
                <w:b/>
                <w:bCs/>
                <w:sz w:val="28"/>
                <w:szCs w:val="28"/>
              </w:rPr>
            </w:pPr>
            <w:r w:rsidRPr="00CB33E6">
              <w:rPr>
                <w:rFonts w:hint="eastAsia"/>
                <w:b/>
                <w:bCs/>
                <w:sz w:val="28"/>
                <w:szCs w:val="28"/>
              </w:rPr>
              <w:t>設立法令</w:t>
            </w:r>
          </w:p>
        </w:tc>
        <w:tc>
          <w:tcPr>
            <w:tcW w:w="2954" w:type="pct"/>
            <w:tcBorders>
              <w:right w:val="double" w:sz="4" w:space="0" w:color="000000"/>
            </w:tcBorders>
            <w:shd w:val="clear" w:color="auto" w:fill="auto"/>
            <w:vAlign w:val="center"/>
          </w:tcPr>
          <w:p w14:paraId="7E6C3399" w14:textId="77777777" w:rsidR="00972F85" w:rsidRPr="00CB33E6" w:rsidRDefault="00972F85" w:rsidP="00BC53E8">
            <w:pPr>
              <w:rPr>
                <w:sz w:val="28"/>
                <w:szCs w:val="28"/>
              </w:rPr>
            </w:pPr>
            <w:r w:rsidRPr="00CB33E6">
              <w:rPr>
                <w:rFonts w:hint="eastAsia"/>
                <w:sz w:val="28"/>
                <w:szCs w:val="28"/>
              </w:rPr>
              <w:t>補教法、補習班設立管理準則</w:t>
            </w:r>
          </w:p>
        </w:tc>
        <w:tc>
          <w:tcPr>
            <w:tcW w:w="1270" w:type="pct"/>
            <w:vMerge w:val="restart"/>
            <w:tcBorders>
              <w:left w:val="double" w:sz="4" w:space="0" w:color="000000"/>
              <w:right w:val="single" w:sz="4" w:space="0" w:color="000000"/>
            </w:tcBorders>
            <w:vAlign w:val="center"/>
          </w:tcPr>
          <w:p w14:paraId="18047D07" w14:textId="77777777" w:rsidR="00972F85" w:rsidRPr="00CB33E6" w:rsidRDefault="00972F85" w:rsidP="00BC53E8">
            <w:pPr>
              <w:ind w:left="228" w:hangingChars="76" w:hanging="228"/>
              <w:rPr>
                <w:sz w:val="28"/>
                <w:szCs w:val="28"/>
              </w:rPr>
            </w:pPr>
            <w:r w:rsidRPr="00CB33E6">
              <w:rPr>
                <w:rFonts w:hint="eastAsia"/>
                <w:b/>
                <w:bCs/>
                <w:sz w:val="28"/>
                <w:szCs w:val="28"/>
              </w:rPr>
              <w:t>1.補習班免辦商業登記</w:t>
            </w:r>
            <w:r w:rsidRPr="00CB33E6">
              <w:rPr>
                <w:rFonts w:hint="eastAsia"/>
                <w:sz w:val="28"/>
                <w:szCs w:val="28"/>
              </w:rPr>
              <w:t>，若地方自治法規有相關規定則補辦短期補習班業登記。惟「管理顧問業、產業育成業、藝文服務業及休閒活動</w:t>
            </w:r>
            <w:proofErr w:type="gramStart"/>
            <w:r w:rsidRPr="00CB33E6">
              <w:rPr>
                <w:rFonts w:hint="eastAsia"/>
                <w:sz w:val="28"/>
                <w:szCs w:val="28"/>
              </w:rPr>
              <w:t>場館業</w:t>
            </w:r>
            <w:proofErr w:type="gramEnd"/>
            <w:r w:rsidRPr="00CB33E6">
              <w:rPr>
                <w:rFonts w:hint="eastAsia"/>
                <w:sz w:val="28"/>
                <w:szCs w:val="28"/>
              </w:rPr>
              <w:t>」等4項營業項目登記，如實質上有從事</w:t>
            </w:r>
            <w:r w:rsidRPr="00CB33E6">
              <w:rPr>
                <w:rFonts w:hint="eastAsia"/>
                <w:b/>
                <w:bCs/>
                <w:sz w:val="28"/>
                <w:szCs w:val="28"/>
              </w:rPr>
              <w:t>補習班業務行為</w:t>
            </w:r>
            <w:r w:rsidRPr="00CB33E6">
              <w:rPr>
                <w:rFonts w:hint="eastAsia"/>
                <w:sz w:val="28"/>
                <w:szCs w:val="28"/>
              </w:rPr>
              <w:t>對外招生、收費及</w:t>
            </w:r>
            <w:r w:rsidRPr="00CB33E6">
              <w:rPr>
                <w:rFonts w:hint="eastAsia"/>
                <w:sz w:val="28"/>
                <w:szCs w:val="28"/>
              </w:rPr>
              <w:lastRenderedPageBreak/>
              <w:t>授課，或對外販售物品</w:t>
            </w:r>
            <w:proofErr w:type="gramStart"/>
            <w:r w:rsidRPr="00CB33E6">
              <w:rPr>
                <w:rFonts w:hint="eastAsia"/>
                <w:sz w:val="28"/>
                <w:szCs w:val="28"/>
              </w:rPr>
              <w:t>並附含各類</w:t>
            </w:r>
            <w:proofErr w:type="gramEnd"/>
            <w:r w:rsidRPr="00CB33E6">
              <w:rPr>
                <w:rFonts w:hint="eastAsia"/>
                <w:sz w:val="28"/>
                <w:szCs w:val="28"/>
              </w:rPr>
              <w:t>教學課程，且其各課程合計修業期程達30日以上者（含可銜接</w:t>
            </w:r>
            <w:proofErr w:type="gramStart"/>
            <w:r w:rsidRPr="00CB33E6">
              <w:rPr>
                <w:rFonts w:hint="eastAsia"/>
                <w:sz w:val="28"/>
                <w:szCs w:val="28"/>
              </w:rPr>
              <w:t>採</w:t>
            </w:r>
            <w:proofErr w:type="gramEnd"/>
            <w:r w:rsidRPr="00CB33E6">
              <w:rPr>
                <w:rFonts w:hint="eastAsia"/>
                <w:sz w:val="28"/>
                <w:szCs w:val="28"/>
              </w:rPr>
              <w:t>認視為連續課程者，並依定型化契約所載明內容為認定標準），即屬「短期補習班業」應辦理補習班立案許可，若地方自治法規有相關規定則</w:t>
            </w:r>
            <w:r w:rsidRPr="00CB33E6">
              <w:rPr>
                <w:rFonts w:hint="eastAsia"/>
                <w:b/>
                <w:bCs/>
                <w:sz w:val="28"/>
                <w:szCs w:val="28"/>
              </w:rPr>
              <w:t>補辦「短期補習班業」登記，或回歸本業辦理</w:t>
            </w:r>
            <w:r w:rsidRPr="00CB33E6">
              <w:rPr>
                <w:rFonts w:hint="eastAsia"/>
                <w:sz w:val="28"/>
                <w:szCs w:val="28"/>
              </w:rPr>
              <w:t>。</w:t>
            </w:r>
          </w:p>
          <w:p w14:paraId="7F3D4689" w14:textId="77777777" w:rsidR="00972F85" w:rsidRPr="00CB33E6" w:rsidRDefault="00972F85" w:rsidP="00BC53E8">
            <w:pPr>
              <w:ind w:left="228" w:hangingChars="76" w:hanging="228"/>
              <w:rPr>
                <w:sz w:val="28"/>
                <w:szCs w:val="28"/>
              </w:rPr>
            </w:pPr>
            <w:r w:rsidRPr="00CB33E6">
              <w:rPr>
                <w:rFonts w:hint="eastAsia"/>
                <w:sz w:val="28"/>
                <w:szCs w:val="28"/>
              </w:rPr>
              <w:t>2.幼兒園及兒童課後照顧服務中心（下稱兒童課照中心）免辦商業登記。</w:t>
            </w:r>
          </w:p>
        </w:tc>
      </w:tr>
      <w:tr w:rsidR="00CB33E6" w:rsidRPr="00CB33E6" w14:paraId="1529FDAA" w14:textId="77777777" w:rsidTr="00BC53E8">
        <w:trPr>
          <w:jc w:val="center"/>
        </w:trPr>
        <w:tc>
          <w:tcPr>
            <w:tcW w:w="775" w:type="pct"/>
            <w:shd w:val="clear" w:color="auto" w:fill="auto"/>
            <w:vAlign w:val="center"/>
          </w:tcPr>
          <w:p w14:paraId="503C6BB8" w14:textId="77777777" w:rsidR="00972F85" w:rsidRPr="00CB33E6" w:rsidRDefault="00972F85" w:rsidP="00BC53E8">
            <w:pPr>
              <w:jc w:val="center"/>
              <w:rPr>
                <w:b/>
                <w:bCs/>
                <w:sz w:val="28"/>
                <w:szCs w:val="28"/>
              </w:rPr>
            </w:pPr>
            <w:r w:rsidRPr="00CB33E6">
              <w:rPr>
                <w:rFonts w:hint="eastAsia"/>
                <w:b/>
                <w:bCs/>
                <w:sz w:val="28"/>
                <w:szCs w:val="28"/>
              </w:rPr>
              <w:t>招收對象</w:t>
            </w:r>
          </w:p>
        </w:tc>
        <w:tc>
          <w:tcPr>
            <w:tcW w:w="2954" w:type="pct"/>
            <w:tcBorders>
              <w:right w:val="double" w:sz="4" w:space="0" w:color="000000"/>
            </w:tcBorders>
            <w:shd w:val="clear" w:color="auto" w:fill="auto"/>
            <w:vAlign w:val="center"/>
          </w:tcPr>
          <w:p w14:paraId="38FD60AA" w14:textId="77777777" w:rsidR="00972F85" w:rsidRPr="00CB33E6" w:rsidRDefault="00972F85" w:rsidP="00BC53E8">
            <w:pPr>
              <w:rPr>
                <w:sz w:val="28"/>
                <w:szCs w:val="28"/>
              </w:rPr>
            </w:pPr>
            <w:r w:rsidRPr="00CB33E6">
              <w:rPr>
                <w:rFonts w:hint="eastAsia"/>
                <w:sz w:val="28"/>
                <w:szCs w:val="28"/>
              </w:rPr>
              <w:t>無年齡規範</w:t>
            </w:r>
          </w:p>
        </w:tc>
        <w:tc>
          <w:tcPr>
            <w:tcW w:w="1270" w:type="pct"/>
            <w:vMerge/>
            <w:tcBorders>
              <w:left w:val="double" w:sz="4" w:space="0" w:color="000000"/>
              <w:right w:val="single" w:sz="4" w:space="0" w:color="000000"/>
            </w:tcBorders>
            <w:vAlign w:val="center"/>
          </w:tcPr>
          <w:p w14:paraId="6B722608" w14:textId="77777777" w:rsidR="00972F85" w:rsidRPr="00CB33E6" w:rsidRDefault="00972F85" w:rsidP="00BC53E8">
            <w:pPr>
              <w:rPr>
                <w:sz w:val="28"/>
                <w:szCs w:val="28"/>
              </w:rPr>
            </w:pPr>
          </w:p>
        </w:tc>
      </w:tr>
      <w:tr w:rsidR="00CB33E6" w:rsidRPr="00CB33E6" w14:paraId="2F585D9A" w14:textId="77777777" w:rsidTr="00BC53E8">
        <w:trPr>
          <w:jc w:val="center"/>
        </w:trPr>
        <w:tc>
          <w:tcPr>
            <w:tcW w:w="775" w:type="pct"/>
            <w:shd w:val="clear" w:color="auto" w:fill="auto"/>
            <w:vAlign w:val="center"/>
          </w:tcPr>
          <w:p w14:paraId="06F526DF" w14:textId="77777777" w:rsidR="00972F85" w:rsidRPr="00CB33E6" w:rsidRDefault="00972F85" w:rsidP="00BC53E8">
            <w:pPr>
              <w:jc w:val="center"/>
              <w:rPr>
                <w:b/>
                <w:bCs/>
                <w:sz w:val="28"/>
                <w:szCs w:val="28"/>
              </w:rPr>
            </w:pPr>
            <w:r w:rsidRPr="00CB33E6">
              <w:rPr>
                <w:rFonts w:hint="eastAsia"/>
                <w:b/>
                <w:bCs/>
                <w:sz w:val="28"/>
                <w:szCs w:val="28"/>
              </w:rPr>
              <w:t>服務項目</w:t>
            </w:r>
          </w:p>
        </w:tc>
        <w:tc>
          <w:tcPr>
            <w:tcW w:w="2954" w:type="pct"/>
            <w:tcBorders>
              <w:right w:val="double" w:sz="4" w:space="0" w:color="000000"/>
            </w:tcBorders>
            <w:shd w:val="clear" w:color="auto" w:fill="auto"/>
            <w:vAlign w:val="center"/>
          </w:tcPr>
          <w:p w14:paraId="05E0F0C3" w14:textId="77777777" w:rsidR="00972F85" w:rsidRPr="00CB33E6" w:rsidRDefault="00972F85" w:rsidP="00BC53E8">
            <w:pPr>
              <w:ind w:left="228" w:hangingChars="76" w:hanging="228"/>
              <w:rPr>
                <w:sz w:val="28"/>
                <w:szCs w:val="28"/>
              </w:rPr>
            </w:pPr>
            <w:r w:rsidRPr="00CB33E6">
              <w:rPr>
                <w:rFonts w:hint="eastAsia"/>
                <w:sz w:val="28"/>
                <w:szCs w:val="28"/>
              </w:rPr>
              <w:t>1.分技藝及文理二類；修業期限為1個月至1年6個月。</w:t>
            </w:r>
          </w:p>
          <w:p w14:paraId="218121B6" w14:textId="77777777" w:rsidR="00972F85" w:rsidRPr="00CB33E6" w:rsidRDefault="00972F85" w:rsidP="00BC53E8">
            <w:pPr>
              <w:ind w:left="228" w:hangingChars="76" w:hanging="228"/>
              <w:rPr>
                <w:sz w:val="28"/>
                <w:szCs w:val="28"/>
              </w:rPr>
            </w:pPr>
            <w:r w:rsidRPr="00CB33E6">
              <w:rPr>
                <w:rFonts w:hint="eastAsia"/>
                <w:sz w:val="28"/>
                <w:szCs w:val="28"/>
              </w:rPr>
              <w:t>2.依核准類科進行教學。</w:t>
            </w:r>
          </w:p>
        </w:tc>
        <w:tc>
          <w:tcPr>
            <w:tcW w:w="1270" w:type="pct"/>
            <w:vMerge/>
            <w:tcBorders>
              <w:left w:val="double" w:sz="4" w:space="0" w:color="000000"/>
              <w:right w:val="single" w:sz="4" w:space="0" w:color="000000"/>
            </w:tcBorders>
            <w:vAlign w:val="center"/>
          </w:tcPr>
          <w:p w14:paraId="71F717C9" w14:textId="77777777" w:rsidR="00972F85" w:rsidRPr="00CB33E6" w:rsidRDefault="00972F85" w:rsidP="00BC53E8">
            <w:pPr>
              <w:rPr>
                <w:sz w:val="28"/>
                <w:szCs w:val="28"/>
              </w:rPr>
            </w:pPr>
          </w:p>
        </w:tc>
      </w:tr>
      <w:tr w:rsidR="00CB33E6" w:rsidRPr="00CB33E6" w14:paraId="411A829C" w14:textId="77777777" w:rsidTr="00BC53E8">
        <w:trPr>
          <w:jc w:val="center"/>
        </w:trPr>
        <w:tc>
          <w:tcPr>
            <w:tcW w:w="775" w:type="pct"/>
            <w:shd w:val="clear" w:color="auto" w:fill="auto"/>
            <w:vAlign w:val="center"/>
          </w:tcPr>
          <w:p w14:paraId="6C0B9FDB" w14:textId="77777777" w:rsidR="00972F85" w:rsidRPr="00CB33E6" w:rsidRDefault="00972F85" w:rsidP="00BC53E8">
            <w:pPr>
              <w:jc w:val="center"/>
              <w:rPr>
                <w:b/>
                <w:bCs/>
                <w:sz w:val="28"/>
                <w:szCs w:val="28"/>
              </w:rPr>
            </w:pPr>
            <w:r w:rsidRPr="00CB33E6">
              <w:rPr>
                <w:rFonts w:hint="eastAsia"/>
                <w:b/>
                <w:bCs/>
                <w:sz w:val="28"/>
                <w:szCs w:val="28"/>
              </w:rPr>
              <w:t>建築</w:t>
            </w:r>
          </w:p>
          <w:p w14:paraId="15007645" w14:textId="77777777" w:rsidR="00972F85" w:rsidRPr="00CB33E6" w:rsidRDefault="00972F85" w:rsidP="00BC53E8">
            <w:pPr>
              <w:jc w:val="center"/>
              <w:rPr>
                <w:b/>
                <w:bCs/>
                <w:sz w:val="28"/>
                <w:szCs w:val="28"/>
              </w:rPr>
            </w:pPr>
            <w:r w:rsidRPr="00CB33E6">
              <w:rPr>
                <w:rFonts w:hint="eastAsia"/>
                <w:b/>
                <w:bCs/>
                <w:sz w:val="28"/>
                <w:szCs w:val="28"/>
              </w:rPr>
              <w:t>(及活動</w:t>
            </w:r>
          </w:p>
          <w:p w14:paraId="4DC5E326" w14:textId="77777777" w:rsidR="00972F85" w:rsidRPr="00CB33E6" w:rsidRDefault="00972F85" w:rsidP="00BC53E8">
            <w:pPr>
              <w:jc w:val="center"/>
              <w:rPr>
                <w:b/>
                <w:bCs/>
                <w:sz w:val="28"/>
                <w:szCs w:val="28"/>
              </w:rPr>
            </w:pPr>
            <w:r w:rsidRPr="00CB33E6">
              <w:rPr>
                <w:rFonts w:hint="eastAsia"/>
                <w:b/>
                <w:bCs/>
                <w:sz w:val="28"/>
                <w:szCs w:val="28"/>
              </w:rPr>
              <w:t>面積等)</w:t>
            </w:r>
          </w:p>
        </w:tc>
        <w:tc>
          <w:tcPr>
            <w:tcW w:w="2954" w:type="pct"/>
            <w:tcBorders>
              <w:right w:val="double" w:sz="4" w:space="0" w:color="000000"/>
            </w:tcBorders>
            <w:shd w:val="clear" w:color="auto" w:fill="auto"/>
            <w:vAlign w:val="center"/>
          </w:tcPr>
          <w:p w14:paraId="3BA7F77B" w14:textId="77777777" w:rsidR="00972F85" w:rsidRPr="00CB33E6" w:rsidRDefault="00972F85" w:rsidP="00BC53E8">
            <w:pPr>
              <w:ind w:left="228" w:hangingChars="76" w:hanging="228"/>
              <w:rPr>
                <w:sz w:val="28"/>
                <w:szCs w:val="28"/>
              </w:rPr>
            </w:pPr>
            <w:r w:rsidRPr="00CB33E6">
              <w:rPr>
                <w:rFonts w:hint="eastAsia"/>
                <w:sz w:val="28"/>
                <w:szCs w:val="28"/>
              </w:rPr>
              <w:t>1.依原內政部營建署（現國土管理署）</w:t>
            </w:r>
            <w:r w:rsidRPr="00CB33E6">
              <w:rPr>
                <w:rStyle w:val="afd"/>
                <w:szCs w:val="28"/>
              </w:rPr>
              <w:footnoteReference w:id="2"/>
            </w:r>
            <w:r w:rsidRPr="00CB33E6">
              <w:rPr>
                <w:rFonts w:hint="eastAsia"/>
                <w:sz w:val="28"/>
                <w:szCs w:val="28"/>
              </w:rPr>
              <w:t>建築物使用類組及變更使用辦法係屬D-5類建築</w:t>
            </w:r>
            <w:proofErr w:type="gramStart"/>
            <w:r w:rsidRPr="00CB33E6">
              <w:rPr>
                <w:rFonts w:hint="eastAsia"/>
                <w:sz w:val="28"/>
                <w:szCs w:val="28"/>
              </w:rPr>
              <w:t>（</w:t>
            </w:r>
            <w:proofErr w:type="gramEnd"/>
            <w:r w:rsidRPr="00CB33E6">
              <w:rPr>
                <w:rFonts w:hint="eastAsia"/>
                <w:sz w:val="28"/>
                <w:szCs w:val="28"/>
              </w:rPr>
              <w:t>供短期職業訓練、</w:t>
            </w:r>
            <w:r w:rsidRPr="00CB33E6">
              <w:rPr>
                <w:rFonts w:hint="eastAsia"/>
                <w:b/>
                <w:bCs/>
                <w:sz w:val="28"/>
                <w:szCs w:val="28"/>
              </w:rPr>
              <w:t>各類補習教育</w:t>
            </w:r>
            <w:r w:rsidRPr="00CB33E6">
              <w:rPr>
                <w:rFonts w:hint="eastAsia"/>
                <w:sz w:val="28"/>
                <w:szCs w:val="28"/>
              </w:rPr>
              <w:t>及課後輔導之場所。）</w:t>
            </w:r>
          </w:p>
          <w:p w14:paraId="35CDF8E2" w14:textId="77777777" w:rsidR="00972F85" w:rsidRPr="00CB33E6" w:rsidRDefault="00972F85" w:rsidP="00BC53E8">
            <w:pPr>
              <w:rPr>
                <w:sz w:val="28"/>
                <w:szCs w:val="28"/>
              </w:rPr>
            </w:pPr>
            <w:r w:rsidRPr="00CB33E6">
              <w:rPr>
                <w:rFonts w:hint="eastAsia"/>
                <w:sz w:val="28"/>
                <w:szCs w:val="28"/>
              </w:rPr>
              <w:t>2.應依補習班設立管理準則辦理。</w:t>
            </w:r>
          </w:p>
        </w:tc>
        <w:tc>
          <w:tcPr>
            <w:tcW w:w="1270" w:type="pct"/>
            <w:vMerge/>
            <w:tcBorders>
              <w:left w:val="double" w:sz="4" w:space="0" w:color="000000"/>
              <w:right w:val="single" w:sz="4" w:space="0" w:color="000000"/>
            </w:tcBorders>
            <w:vAlign w:val="center"/>
          </w:tcPr>
          <w:p w14:paraId="39D1CFB7" w14:textId="77777777" w:rsidR="00972F85" w:rsidRPr="00CB33E6" w:rsidRDefault="00972F85" w:rsidP="00BC53E8">
            <w:pPr>
              <w:rPr>
                <w:sz w:val="28"/>
                <w:szCs w:val="28"/>
              </w:rPr>
            </w:pPr>
          </w:p>
        </w:tc>
      </w:tr>
      <w:tr w:rsidR="00CB33E6" w:rsidRPr="00CB33E6" w14:paraId="032431AD" w14:textId="77777777" w:rsidTr="00BC53E8">
        <w:trPr>
          <w:jc w:val="center"/>
        </w:trPr>
        <w:tc>
          <w:tcPr>
            <w:tcW w:w="775" w:type="pct"/>
            <w:shd w:val="clear" w:color="auto" w:fill="auto"/>
            <w:vAlign w:val="center"/>
          </w:tcPr>
          <w:p w14:paraId="3111806D" w14:textId="77777777" w:rsidR="00972F85" w:rsidRPr="00CB33E6" w:rsidRDefault="00972F85" w:rsidP="00BC53E8">
            <w:pPr>
              <w:jc w:val="center"/>
              <w:rPr>
                <w:b/>
                <w:bCs/>
                <w:sz w:val="28"/>
                <w:szCs w:val="28"/>
              </w:rPr>
            </w:pPr>
            <w:r w:rsidRPr="00CB33E6">
              <w:rPr>
                <w:rFonts w:hint="eastAsia"/>
                <w:b/>
                <w:bCs/>
                <w:sz w:val="28"/>
                <w:szCs w:val="28"/>
              </w:rPr>
              <w:t>師資</w:t>
            </w:r>
          </w:p>
          <w:p w14:paraId="0778A2B4" w14:textId="77777777" w:rsidR="00972F85" w:rsidRPr="00CB33E6" w:rsidRDefault="00972F85" w:rsidP="00BC53E8">
            <w:pPr>
              <w:jc w:val="center"/>
              <w:rPr>
                <w:b/>
                <w:bCs/>
                <w:sz w:val="28"/>
                <w:szCs w:val="28"/>
              </w:rPr>
            </w:pPr>
            <w:r w:rsidRPr="00CB33E6">
              <w:rPr>
                <w:rFonts w:hint="eastAsia"/>
                <w:b/>
                <w:bCs/>
                <w:sz w:val="28"/>
                <w:szCs w:val="28"/>
              </w:rPr>
              <w:t>及教職員</w:t>
            </w:r>
          </w:p>
        </w:tc>
        <w:tc>
          <w:tcPr>
            <w:tcW w:w="2954" w:type="pct"/>
            <w:tcBorders>
              <w:right w:val="double" w:sz="4" w:space="0" w:color="000000"/>
            </w:tcBorders>
            <w:shd w:val="clear" w:color="auto" w:fill="auto"/>
            <w:vAlign w:val="center"/>
          </w:tcPr>
          <w:p w14:paraId="3A068358" w14:textId="77777777" w:rsidR="00972F85" w:rsidRPr="00CB33E6" w:rsidRDefault="00972F85" w:rsidP="00BC53E8">
            <w:pPr>
              <w:ind w:left="228" w:hangingChars="76" w:hanging="228"/>
              <w:rPr>
                <w:sz w:val="28"/>
                <w:szCs w:val="28"/>
              </w:rPr>
            </w:pPr>
            <w:r w:rsidRPr="00CB33E6">
              <w:rPr>
                <w:rFonts w:hint="eastAsia"/>
                <w:sz w:val="28"/>
                <w:szCs w:val="28"/>
              </w:rPr>
              <w:t>1.按補教法第9條等規定略</w:t>
            </w:r>
            <w:proofErr w:type="gramStart"/>
            <w:r w:rsidRPr="00CB33E6">
              <w:rPr>
                <w:rFonts w:hint="eastAsia"/>
                <w:sz w:val="28"/>
                <w:szCs w:val="28"/>
              </w:rPr>
              <w:t>以</w:t>
            </w:r>
            <w:proofErr w:type="gramEnd"/>
            <w:r w:rsidRPr="00CB33E6">
              <w:rPr>
                <w:rFonts w:hint="eastAsia"/>
                <w:sz w:val="28"/>
                <w:szCs w:val="28"/>
              </w:rPr>
              <w:t>，有第6項第1款、第2款情事，與教師法第14條第1項第8款及第9款情事者，</w:t>
            </w:r>
            <w:r w:rsidRPr="00CB33E6">
              <w:rPr>
                <w:rFonts w:hint="eastAsia"/>
                <w:b/>
                <w:bCs/>
                <w:sz w:val="28"/>
                <w:szCs w:val="28"/>
              </w:rPr>
              <w:t>不得擔任短期補習班之負責人或教職員工</w:t>
            </w:r>
            <w:r w:rsidRPr="00CB33E6">
              <w:rPr>
                <w:rFonts w:hint="eastAsia"/>
                <w:sz w:val="28"/>
                <w:szCs w:val="28"/>
              </w:rPr>
              <w:t>；有第6項第3款情事及教師法第14條第2項後段涉及性騷擾、</w:t>
            </w:r>
            <w:proofErr w:type="gramStart"/>
            <w:r w:rsidRPr="00CB33E6">
              <w:rPr>
                <w:rFonts w:hint="eastAsia"/>
                <w:sz w:val="28"/>
                <w:szCs w:val="28"/>
              </w:rPr>
              <w:t>性霸凌</w:t>
            </w:r>
            <w:proofErr w:type="gramEnd"/>
            <w:r w:rsidRPr="00CB33E6">
              <w:rPr>
                <w:rFonts w:hint="eastAsia"/>
                <w:sz w:val="28"/>
                <w:szCs w:val="28"/>
              </w:rPr>
              <w:t>情事者，於該認</w:t>
            </w:r>
            <w:r w:rsidRPr="00CB33E6">
              <w:rPr>
                <w:rFonts w:hint="eastAsia"/>
                <w:sz w:val="28"/>
                <w:szCs w:val="28"/>
              </w:rPr>
              <w:lastRenderedPageBreak/>
              <w:t>定或議決1年至4年</w:t>
            </w:r>
            <w:proofErr w:type="gramStart"/>
            <w:r w:rsidRPr="00CB33E6">
              <w:rPr>
                <w:rFonts w:hint="eastAsia"/>
                <w:sz w:val="28"/>
                <w:szCs w:val="28"/>
              </w:rPr>
              <w:t>期間，</w:t>
            </w:r>
            <w:proofErr w:type="gramEnd"/>
            <w:r w:rsidRPr="00CB33E6">
              <w:rPr>
                <w:rFonts w:hint="eastAsia"/>
                <w:sz w:val="28"/>
                <w:szCs w:val="28"/>
              </w:rPr>
              <w:t>亦同。短期補習班聘用或僱用教職員工前，應向直轄市、縣（市）主管教育行政機關查詢有無前項情事。</w:t>
            </w:r>
          </w:p>
          <w:p w14:paraId="26E9AA67" w14:textId="77777777" w:rsidR="00972F85" w:rsidRPr="00CB33E6" w:rsidRDefault="00972F85" w:rsidP="00BC53E8">
            <w:pPr>
              <w:ind w:left="228" w:hangingChars="76" w:hanging="228"/>
              <w:rPr>
                <w:sz w:val="28"/>
                <w:szCs w:val="28"/>
              </w:rPr>
            </w:pPr>
            <w:r w:rsidRPr="00CB33E6">
              <w:rPr>
                <w:rFonts w:hint="eastAsia"/>
                <w:b/>
                <w:bCs/>
                <w:sz w:val="28"/>
                <w:szCs w:val="28"/>
              </w:rPr>
              <w:t>2.不適任教育人員之通報資訊蒐集及查詢處理利用辦法</w:t>
            </w:r>
            <w:r w:rsidRPr="00CB33E6">
              <w:rPr>
                <w:rFonts w:hint="eastAsia"/>
                <w:sz w:val="28"/>
                <w:szCs w:val="28"/>
              </w:rPr>
              <w:t>第6條略</w:t>
            </w:r>
            <w:proofErr w:type="gramStart"/>
            <w:r w:rsidRPr="00CB33E6">
              <w:rPr>
                <w:rFonts w:hint="eastAsia"/>
                <w:sz w:val="28"/>
                <w:szCs w:val="28"/>
              </w:rPr>
              <w:t>以</w:t>
            </w:r>
            <w:proofErr w:type="gramEnd"/>
            <w:r w:rsidRPr="00CB33E6">
              <w:rPr>
                <w:rFonts w:hint="eastAsia"/>
                <w:sz w:val="28"/>
                <w:szCs w:val="28"/>
              </w:rPr>
              <w:t>，查詢機關（構）辦理前條查詢，應確實至該資料庫與教育部建立之涉性別事件之學校不適任人員資料庫、</w:t>
            </w:r>
            <w:r w:rsidRPr="00CB33E6">
              <w:rPr>
                <w:rFonts w:hint="eastAsia"/>
                <w:b/>
                <w:bCs/>
                <w:sz w:val="28"/>
                <w:szCs w:val="28"/>
              </w:rPr>
              <w:t>短期補習班不適任人員資料庫</w:t>
            </w:r>
            <w:r w:rsidRPr="00CB33E6">
              <w:rPr>
                <w:rFonts w:hint="eastAsia"/>
                <w:sz w:val="28"/>
                <w:szCs w:val="28"/>
              </w:rPr>
              <w:t>、全國幼兒園不適任教保服務人員通報查詢系統、全國教保服務機構不適任人員資料庫、兒童課後照顧服務不適任人員資料庫及其他學校人員不適任資料庫查詢。</w:t>
            </w:r>
          </w:p>
          <w:p w14:paraId="6D3AE651" w14:textId="77777777" w:rsidR="00972F85" w:rsidRPr="00CB33E6" w:rsidRDefault="00972F85" w:rsidP="00BC53E8">
            <w:pPr>
              <w:ind w:left="228" w:hangingChars="76" w:hanging="228"/>
              <w:rPr>
                <w:sz w:val="28"/>
                <w:szCs w:val="28"/>
              </w:rPr>
            </w:pPr>
            <w:r w:rsidRPr="00CB33E6">
              <w:rPr>
                <w:rFonts w:hint="eastAsia"/>
                <w:sz w:val="28"/>
                <w:szCs w:val="28"/>
              </w:rPr>
              <w:t>3.依補習班設立管理準則辦理，應聘請具開設科目專業資格之教學人員。前項專業資格，依國、內外公、私立學校、機構、單位</w:t>
            </w:r>
            <w:proofErr w:type="gramStart"/>
            <w:r w:rsidRPr="00CB33E6">
              <w:rPr>
                <w:rFonts w:hint="eastAsia"/>
                <w:sz w:val="28"/>
                <w:szCs w:val="28"/>
              </w:rPr>
              <w:t>核發之畢</w:t>
            </w:r>
            <w:proofErr w:type="gramEnd"/>
            <w:r w:rsidRPr="00CB33E6">
              <w:rPr>
                <w:rFonts w:hint="eastAsia"/>
                <w:sz w:val="28"/>
                <w:szCs w:val="28"/>
              </w:rPr>
              <w:t>（結）業證書或其他具體事實認定。外國人應依就業服務法、外國專業人才延攬及僱用法、短期補習班聘僱外國專業人才從事教師工作資格及審查標準及相關規定辦理。</w:t>
            </w:r>
          </w:p>
        </w:tc>
        <w:tc>
          <w:tcPr>
            <w:tcW w:w="1270" w:type="pct"/>
            <w:vMerge/>
            <w:tcBorders>
              <w:left w:val="double" w:sz="4" w:space="0" w:color="000000"/>
              <w:right w:val="single" w:sz="4" w:space="0" w:color="000000"/>
            </w:tcBorders>
            <w:vAlign w:val="center"/>
          </w:tcPr>
          <w:p w14:paraId="07A29469" w14:textId="77777777" w:rsidR="00972F85" w:rsidRPr="00CB33E6" w:rsidRDefault="00972F85" w:rsidP="00BC53E8">
            <w:pPr>
              <w:rPr>
                <w:sz w:val="28"/>
                <w:szCs w:val="28"/>
              </w:rPr>
            </w:pPr>
          </w:p>
        </w:tc>
      </w:tr>
      <w:tr w:rsidR="00CB33E6" w:rsidRPr="00CB33E6" w14:paraId="4C9756E6" w14:textId="77777777" w:rsidTr="00BC53E8">
        <w:trPr>
          <w:jc w:val="center"/>
        </w:trPr>
        <w:tc>
          <w:tcPr>
            <w:tcW w:w="775" w:type="pct"/>
            <w:shd w:val="clear" w:color="auto" w:fill="auto"/>
            <w:vAlign w:val="center"/>
          </w:tcPr>
          <w:p w14:paraId="1E926FCC" w14:textId="77777777" w:rsidR="00972F85" w:rsidRPr="00CB33E6" w:rsidRDefault="00972F85" w:rsidP="00BC53E8">
            <w:pPr>
              <w:jc w:val="center"/>
              <w:rPr>
                <w:b/>
                <w:bCs/>
                <w:sz w:val="28"/>
                <w:szCs w:val="28"/>
              </w:rPr>
            </w:pPr>
            <w:r w:rsidRPr="00CB33E6">
              <w:rPr>
                <w:rFonts w:hint="eastAsia"/>
                <w:b/>
                <w:bCs/>
                <w:sz w:val="28"/>
                <w:szCs w:val="28"/>
              </w:rPr>
              <w:t>消防安全</w:t>
            </w:r>
          </w:p>
        </w:tc>
        <w:tc>
          <w:tcPr>
            <w:tcW w:w="2954" w:type="pct"/>
            <w:tcBorders>
              <w:right w:val="double" w:sz="4" w:space="0" w:color="000000"/>
            </w:tcBorders>
            <w:shd w:val="clear" w:color="auto" w:fill="auto"/>
            <w:vAlign w:val="center"/>
          </w:tcPr>
          <w:p w14:paraId="72D7B68E" w14:textId="77777777" w:rsidR="00972F85" w:rsidRPr="00CB33E6" w:rsidRDefault="00972F85" w:rsidP="00BC53E8">
            <w:pPr>
              <w:ind w:left="228" w:hangingChars="76" w:hanging="228"/>
              <w:rPr>
                <w:sz w:val="28"/>
                <w:szCs w:val="28"/>
              </w:rPr>
            </w:pPr>
            <w:r w:rsidRPr="00CB33E6">
              <w:rPr>
                <w:rFonts w:hint="eastAsia"/>
                <w:sz w:val="28"/>
                <w:szCs w:val="28"/>
              </w:rPr>
              <w:t>1.應依補習班設立管理準則相關規定辦理，如班舍建築之採光、照明、通風、樓梯寬度、防火避難設施及消防設備等，應符合有關法令規定；另班舍建築總樓地板面積在200平方公尺以上者，應置防火管理人。</w:t>
            </w:r>
          </w:p>
          <w:p w14:paraId="5883676F" w14:textId="77777777" w:rsidR="00972F85" w:rsidRPr="00CB33E6" w:rsidRDefault="00972F85" w:rsidP="00BC53E8">
            <w:pPr>
              <w:ind w:left="228" w:hangingChars="76" w:hanging="228"/>
              <w:rPr>
                <w:sz w:val="28"/>
                <w:szCs w:val="28"/>
              </w:rPr>
            </w:pPr>
            <w:r w:rsidRPr="00CB33E6">
              <w:rPr>
                <w:rFonts w:hint="eastAsia"/>
                <w:sz w:val="28"/>
                <w:szCs w:val="28"/>
              </w:rPr>
              <w:t>2.依消防法第9條第2項、消防安全設備檢修及申報辦法第7條規定，管理權人應填具消防安全設備檢修申報表，並向當地消防機關申報備查。</w:t>
            </w:r>
          </w:p>
          <w:p w14:paraId="44240549" w14:textId="77777777" w:rsidR="00972F85" w:rsidRPr="00CB33E6" w:rsidRDefault="00972F85" w:rsidP="00BC53E8">
            <w:pPr>
              <w:ind w:left="228" w:hangingChars="76" w:hanging="228"/>
              <w:rPr>
                <w:sz w:val="28"/>
                <w:szCs w:val="28"/>
              </w:rPr>
            </w:pPr>
            <w:r w:rsidRPr="00CB33E6">
              <w:rPr>
                <w:rFonts w:hint="eastAsia"/>
                <w:sz w:val="28"/>
                <w:szCs w:val="28"/>
              </w:rPr>
              <w:t>3.依各類場所消防安全設備檢修期限及申報備查期限表規定，短期補習班係屬乙類第3目，申報期限為</w:t>
            </w:r>
            <w:proofErr w:type="gramStart"/>
            <w:r w:rsidRPr="00CB33E6">
              <w:rPr>
                <w:rFonts w:hint="eastAsia"/>
                <w:sz w:val="28"/>
                <w:szCs w:val="28"/>
              </w:rPr>
              <w:t>每3月</w:t>
            </w:r>
            <w:proofErr w:type="gramEnd"/>
            <w:r w:rsidRPr="00CB33E6">
              <w:rPr>
                <w:rFonts w:hint="eastAsia"/>
                <w:sz w:val="28"/>
                <w:szCs w:val="28"/>
              </w:rPr>
              <w:t>底前</w:t>
            </w:r>
            <w:r w:rsidRPr="00CB33E6">
              <w:rPr>
                <w:rFonts w:hint="eastAsia"/>
                <w:sz w:val="28"/>
                <w:szCs w:val="28"/>
              </w:rPr>
              <w:lastRenderedPageBreak/>
              <w:t>辦理，1年申報1次。</w:t>
            </w:r>
          </w:p>
        </w:tc>
        <w:tc>
          <w:tcPr>
            <w:tcW w:w="1270" w:type="pct"/>
            <w:vMerge/>
            <w:tcBorders>
              <w:left w:val="double" w:sz="4" w:space="0" w:color="000000"/>
              <w:right w:val="single" w:sz="4" w:space="0" w:color="000000"/>
            </w:tcBorders>
            <w:vAlign w:val="center"/>
          </w:tcPr>
          <w:p w14:paraId="34EB93F1" w14:textId="77777777" w:rsidR="00972F85" w:rsidRPr="00CB33E6" w:rsidRDefault="00972F85" w:rsidP="00BC53E8">
            <w:pPr>
              <w:rPr>
                <w:sz w:val="28"/>
                <w:szCs w:val="28"/>
              </w:rPr>
            </w:pPr>
          </w:p>
        </w:tc>
      </w:tr>
      <w:tr w:rsidR="00CB33E6" w:rsidRPr="00CB33E6" w14:paraId="568E7970" w14:textId="77777777" w:rsidTr="00BC53E8">
        <w:trPr>
          <w:trHeight w:val="530"/>
          <w:jc w:val="center"/>
        </w:trPr>
        <w:tc>
          <w:tcPr>
            <w:tcW w:w="775" w:type="pct"/>
            <w:shd w:val="clear" w:color="auto" w:fill="auto"/>
            <w:vAlign w:val="center"/>
          </w:tcPr>
          <w:p w14:paraId="64ED80EE" w14:textId="77777777" w:rsidR="00972F85" w:rsidRPr="00CB33E6" w:rsidRDefault="00972F85" w:rsidP="00BC53E8">
            <w:pPr>
              <w:jc w:val="center"/>
              <w:rPr>
                <w:b/>
                <w:bCs/>
                <w:sz w:val="28"/>
                <w:szCs w:val="28"/>
              </w:rPr>
            </w:pPr>
            <w:r w:rsidRPr="00CB33E6">
              <w:rPr>
                <w:rFonts w:hint="eastAsia"/>
                <w:b/>
                <w:bCs/>
                <w:sz w:val="28"/>
                <w:szCs w:val="28"/>
              </w:rPr>
              <w:t>衛生</w:t>
            </w:r>
          </w:p>
        </w:tc>
        <w:tc>
          <w:tcPr>
            <w:tcW w:w="2954" w:type="pct"/>
            <w:tcBorders>
              <w:right w:val="double" w:sz="4" w:space="0" w:color="000000"/>
            </w:tcBorders>
            <w:shd w:val="clear" w:color="auto" w:fill="auto"/>
            <w:vAlign w:val="center"/>
          </w:tcPr>
          <w:p w14:paraId="06782054" w14:textId="77777777" w:rsidR="00972F85" w:rsidRPr="00CB33E6" w:rsidRDefault="00972F85" w:rsidP="00BC53E8">
            <w:pPr>
              <w:rPr>
                <w:sz w:val="28"/>
                <w:szCs w:val="28"/>
              </w:rPr>
            </w:pPr>
            <w:r w:rsidRPr="00CB33E6">
              <w:rPr>
                <w:sz w:val="28"/>
                <w:szCs w:val="28"/>
              </w:rPr>
              <w:t>依目的事業主管機關相關法令</w:t>
            </w:r>
            <w:r w:rsidRPr="00CB33E6">
              <w:rPr>
                <w:rFonts w:hint="eastAsia"/>
                <w:sz w:val="28"/>
                <w:szCs w:val="28"/>
              </w:rPr>
              <w:t xml:space="preserve">規定辦理。　</w:t>
            </w:r>
          </w:p>
        </w:tc>
        <w:tc>
          <w:tcPr>
            <w:tcW w:w="1270" w:type="pct"/>
            <w:vMerge/>
            <w:tcBorders>
              <w:left w:val="double" w:sz="4" w:space="0" w:color="000000"/>
              <w:right w:val="single" w:sz="4" w:space="0" w:color="000000"/>
            </w:tcBorders>
            <w:vAlign w:val="center"/>
          </w:tcPr>
          <w:p w14:paraId="497CDF47" w14:textId="77777777" w:rsidR="00972F85" w:rsidRPr="00CB33E6" w:rsidRDefault="00972F85" w:rsidP="00BC53E8">
            <w:pPr>
              <w:rPr>
                <w:sz w:val="28"/>
                <w:szCs w:val="28"/>
              </w:rPr>
            </w:pPr>
          </w:p>
        </w:tc>
      </w:tr>
      <w:tr w:rsidR="00CB33E6" w:rsidRPr="00CB33E6" w14:paraId="395BBD88" w14:textId="77777777" w:rsidTr="00BC53E8">
        <w:trPr>
          <w:trHeight w:val="326"/>
          <w:jc w:val="center"/>
        </w:trPr>
        <w:tc>
          <w:tcPr>
            <w:tcW w:w="775" w:type="pct"/>
            <w:shd w:val="clear" w:color="auto" w:fill="auto"/>
            <w:vAlign w:val="center"/>
          </w:tcPr>
          <w:p w14:paraId="32D5A4F1" w14:textId="77777777" w:rsidR="00972F85" w:rsidRPr="00CB33E6" w:rsidRDefault="00972F85" w:rsidP="00BC53E8">
            <w:pPr>
              <w:jc w:val="center"/>
              <w:rPr>
                <w:b/>
                <w:bCs/>
                <w:sz w:val="28"/>
                <w:szCs w:val="28"/>
              </w:rPr>
            </w:pPr>
            <w:r w:rsidRPr="00CB33E6">
              <w:rPr>
                <w:rFonts w:hint="eastAsia"/>
                <w:b/>
                <w:bCs/>
                <w:sz w:val="28"/>
                <w:szCs w:val="28"/>
              </w:rPr>
              <w:t>查核</w:t>
            </w:r>
          </w:p>
        </w:tc>
        <w:tc>
          <w:tcPr>
            <w:tcW w:w="2954" w:type="pct"/>
            <w:tcBorders>
              <w:right w:val="double" w:sz="4" w:space="0" w:color="000000"/>
            </w:tcBorders>
            <w:shd w:val="clear" w:color="auto" w:fill="auto"/>
            <w:vAlign w:val="center"/>
          </w:tcPr>
          <w:p w14:paraId="49257091" w14:textId="77777777" w:rsidR="00972F85" w:rsidRPr="00CB33E6" w:rsidRDefault="00972F85" w:rsidP="00BC53E8">
            <w:pPr>
              <w:rPr>
                <w:sz w:val="28"/>
                <w:szCs w:val="28"/>
              </w:rPr>
            </w:pPr>
            <w:r w:rsidRPr="00CB33E6">
              <w:rPr>
                <w:rFonts w:hint="eastAsia"/>
                <w:sz w:val="28"/>
                <w:szCs w:val="28"/>
              </w:rPr>
              <w:t>依補教法及補習班設立管理準則辦理。</w:t>
            </w:r>
          </w:p>
        </w:tc>
        <w:tc>
          <w:tcPr>
            <w:tcW w:w="1270" w:type="pct"/>
            <w:vMerge/>
            <w:tcBorders>
              <w:left w:val="double" w:sz="4" w:space="0" w:color="000000"/>
              <w:right w:val="single" w:sz="4" w:space="0" w:color="000000"/>
            </w:tcBorders>
            <w:vAlign w:val="center"/>
          </w:tcPr>
          <w:p w14:paraId="3C5C3B4D" w14:textId="77777777" w:rsidR="00972F85" w:rsidRPr="00CB33E6" w:rsidRDefault="00972F85" w:rsidP="00BC53E8">
            <w:pPr>
              <w:rPr>
                <w:sz w:val="28"/>
                <w:szCs w:val="28"/>
              </w:rPr>
            </w:pPr>
          </w:p>
        </w:tc>
      </w:tr>
    </w:tbl>
    <w:p w14:paraId="0F82EBF7" w14:textId="77777777" w:rsidR="00972F85" w:rsidRPr="00CB33E6" w:rsidRDefault="00972F85" w:rsidP="00972F85">
      <w:pPr>
        <w:ind w:leftChars="-88" w:left="6" w:hangingChars="109" w:hanging="305"/>
        <w:rPr>
          <w:sz w:val="26"/>
          <w:szCs w:val="26"/>
        </w:rPr>
      </w:pPr>
      <w:r w:rsidRPr="00CB33E6">
        <w:rPr>
          <w:rFonts w:hint="eastAsia"/>
          <w:sz w:val="26"/>
          <w:szCs w:val="26"/>
        </w:rPr>
        <w:t xml:space="preserve">　資料來源：本調查整理自教育部及高雄市政府查復資料。</w:t>
      </w:r>
    </w:p>
    <w:p w14:paraId="2CA3293D" w14:textId="77777777" w:rsidR="00972F85" w:rsidRPr="00CB33E6" w:rsidRDefault="00972F85" w:rsidP="0087193D">
      <w:pPr>
        <w:pStyle w:val="3"/>
      </w:pPr>
      <w:proofErr w:type="gramStart"/>
      <w:r w:rsidRPr="00CB33E6">
        <w:rPr>
          <w:rFonts w:hint="eastAsia"/>
        </w:rPr>
        <w:t>此外，</w:t>
      </w:r>
      <w:proofErr w:type="gramEnd"/>
      <w:r w:rsidRPr="00CB33E6">
        <w:rPr>
          <w:rFonts w:hint="eastAsia"/>
        </w:rPr>
        <w:t>地方自治法規部分，依高雄市教育局處理違反補教法第24條規定案件裁罰基準第4點第1項規定略</w:t>
      </w:r>
      <w:proofErr w:type="gramStart"/>
      <w:r w:rsidRPr="00CB33E6">
        <w:rPr>
          <w:rFonts w:hint="eastAsia"/>
        </w:rPr>
        <w:t>以</w:t>
      </w:r>
      <w:proofErr w:type="gramEnd"/>
      <w:r w:rsidRPr="00CB33E6">
        <w:rPr>
          <w:rFonts w:hint="eastAsia"/>
        </w:rPr>
        <w:t>，未立案補習班擅自招生之處罰，應經處罰小組之審議。</w:t>
      </w:r>
      <w:proofErr w:type="gramStart"/>
      <w:r w:rsidRPr="00CB33E6">
        <w:rPr>
          <w:rFonts w:hint="eastAsia"/>
        </w:rPr>
        <w:t>復按同</w:t>
      </w:r>
      <w:proofErr w:type="gramEnd"/>
      <w:r w:rsidRPr="00CB33E6">
        <w:rPr>
          <w:rFonts w:hint="eastAsia"/>
        </w:rPr>
        <w:t>點第2項規定略</w:t>
      </w:r>
      <w:proofErr w:type="gramStart"/>
      <w:r w:rsidRPr="00CB33E6">
        <w:rPr>
          <w:rFonts w:hint="eastAsia"/>
        </w:rPr>
        <w:t>以</w:t>
      </w:r>
      <w:proofErr w:type="gramEnd"/>
      <w:r w:rsidRPr="00CB33E6">
        <w:rPr>
          <w:rFonts w:hint="eastAsia"/>
        </w:rPr>
        <w:t>，前項處罰小組，由該府教育局聘請有關機關、團體代表組成之。</w:t>
      </w:r>
      <w:proofErr w:type="gramStart"/>
      <w:r w:rsidRPr="00CB33E6">
        <w:rPr>
          <w:rFonts w:hint="eastAsia"/>
        </w:rPr>
        <w:t>爰</w:t>
      </w:r>
      <w:proofErr w:type="gramEnd"/>
      <w:r w:rsidRPr="00CB33E6">
        <w:rPr>
          <w:rFonts w:hint="eastAsia"/>
        </w:rPr>
        <w:t xml:space="preserve">，該府應據此設立「未立案短期補習班罰鍰或沒入處分審議會」進行相關案件之審查。　</w:t>
      </w:r>
    </w:p>
    <w:p w14:paraId="0A71E015" w14:textId="0D544CFC" w:rsidR="00972F85" w:rsidRPr="00CB33E6" w:rsidRDefault="00972F85" w:rsidP="0087193D">
      <w:pPr>
        <w:pStyle w:val="2"/>
        <w:rPr>
          <w:b w:val="0"/>
          <w:bCs w:val="0"/>
        </w:rPr>
      </w:pPr>
      <w:r w:rsidRPr="00CB33E6">
        <w:rPr>
          <w:rFonts w:hint="eastAsia"/>
          <w:b w:val="0"/>
          <w:bCs w:val="0"/>
        </w:rPr>
        <w:t>經查，本案高雄市政府前於113年9月20日、同年月30日起陸續接獲民眾陳訴或主管機關函轉陳情略</w:t>
      </w:r>
      <w:proofErr w:type="gramStart"/>
      <w:r w:rsidRPr="00CB33E6">
        <w:rPr>
          <w:rFonts w:hint="eastAsia"/>
          <w:b w:val="0"/>
          <w:bCs w:val="0"/>
        </w:rPr>
        <w:t>以</w:t>
      </w:r>
      <w:proofErr w:type="gramEnd"/>
      <w:r w:rsidRPr="00CB33E6">
        <w:rPr>
          <w:rFonts w:hint="eastAsia"/>
          <w:b w:val="0"/>
          <w:bCs w:val="0"/>
        </w:rPr>
        <w:t>，</w:t>
      </w:r>
      <w:proofErr w:type="gramStart"/>
      <w:r w:rsidRPr="00CB33E6">
        <w:rPr>
          <w:rFonts w:hint="eastAsia"/>
          <w:b w:val="0"/>
          <w:bCs w:val="0"/>
        </w:rPr>
        <w:t>該府轄內</w:t>
      </w:r>
      <w:proofErr w:type="gramEnd"/>
      <w:r w:rsidRPr="00CB33E6">
        <w:rPr>
          <w:rFonts w:hint="eastAsia"/>
          <w:b w:val="0"/>
          <w:bCs w:val="0"/>
        </w:rPr>
        <w:t>2所</w:t>
      </w:r>
      <w:proofErr w:type="gramStart"/>
      <w:r w:rsidRPr="00CB33E6">
        <w:rPr>
          <w:rFonts w:hint="eastAsia"/>
          <w:b w:val="0"/>
          <w:bCs w:val="0"/>
        </w:rPr>
        <w:t>疑</w:t>
      </w:r>
      <w:proofErr w:type="gramEnd"/>
      <w:r w:rsidRPr="00CB33E6">
        <w:rPr>
          <w:rFonts w:hint="eastAsia"/>
          <w:b w:val="0"/>
          <w:bCs w:val="0"/>
        </w:rPr>
        <w:t>未立案之短期補習班○○教室、</w:t>
      </w:r>
      <w:r w:rsidR="009273AB" w:rsidRPr="00CB33E6">
        <w:rPr>
          <w:rFonts w:hint="eastAsia"/>
          <w:b w:val="0"/>
          <w:bCs w:val="0"/>
        </w:rPr>
        <w:t>○○工作室</w:t>
      </w:r>
      <w:r w:rsidRPr="00CB33E6">
        <w:rPr>
          <w:rFonts w:hint="eastAsia"/>
          <w:b w:val="0"/>
          <w:bCs w:val="0"/>
        </w:rPr>
        <w:t>，涉有違法招生與教學之事實，且未曾實施消防檢查等，已</w:t>
      </w:r>
      <w:proofErr w:type="gramStart"/>
      <w:r w:rsidRPr="00CB33E6">
        <w:rPr>
          <w:rFonts w:hint="eastAsia"/>
          <w:b w:val="0"/>
          <w:bCs w:val="0"/>
        </w:rPr>
        <w:t>罔</w:t>
      </w:r>
      <w:proofErr w:type="gramEnd"/>
      <w:r w:rsidRPr="00CB33E6">
        <w:rPr>
          <w:rFonts w:hint="eastAsia"/>
          <w:b w:val="0"/>
          <w:bCs w:val="0"/>
        </w:rPr>
        <w:t>顧學員安全，陳請該府依補教法第24條等相關規定裁處等語。</w:t>
      </w:r>
      <w:proofErr w:type="gramStart"/>
      <w:r w:rsidRPr="00CB33E6">
        <w:rPr>
          <w:rFonts w:hint="eastAsia"/>
          <w:b w:val="0"/>
          <w:bCs w:val="0"/>
        </w:rPr>
        <w:t>詢</w:t>
      </w:r>
      <w:proofErr w:type="gramEnd"/>
      <w:r w:rsidRPr="00CB33E6">
        <w:rPr>
          <w:rFonts w:hint="eastAsia"/>
          <w:b w:val="0"/>
          <w:bCs w:val="0"/>
        </w:rPr>
        <w:t>據高雄市政府全案相關處理情形略</w:t>
      </w:r>
      <w:proofErr w:type="gramStart"/>
      <w:r w:rsidRPr="00CB33E6">
        <w:rPr>
          <w:rFonts w:hint="eastAsia"/>
          <w:b w:val="0"/>
          <w:bCs w:val="0"/>
        </w:rPr>
        <w:t>以</w:t>
      </w:r>
      <w:proofErr w:type="gramEnd"/>
      <w:r w:rsidRPr="00CB33E6">
        <w:rPr>
          <w:rFonts w:hint="eastAsia"/>
          <w:b w:val="0"/>
          <w:bCs w:val="0"/>
        </w:rPr>
        <w:t>，該府於113年9月20日先接獲民眾檢舉○○教室，初因</w:t>
      </w:r>
      <w:proofErr w:type="gramStart"/>
      <w:r w:rsidRPr="00CB33E6">
        <w:rPr>
          <w:rFonts w:hint="eastAsia"/>
          <w:b w:val="0"/>
          <w:bCs w:val="0"/>
        </w:rPr>
        <w:t>該班未符合</w:t>
      </w:r>
      <w:proofErr w:type="gramEnd"/>
      <w:r w:rsidRPr="00CB33E6">
        <w:rPr>
          <w:rFonts w:hint="eastAsia"/>
          <w:b w:val="0"/>
          <w:bCs w:val="0"/>
        </w:rPr>
        <w:t>補習班設立管理準則第2條等相關規定，該府教育局業依法</w:t>
      </w:r>
      <w:proofErr w:type="gramStart"/>
      <w:r w:rsidRPr="00CB33E6">
        <w:rPr>
          <w:rFonts w:hint="eastAsia"/>
          <w:b w:val="0"/>
          <w:bCs w:val="0"/>
        </w:rPr>
        <w:t>裁罰新臺幣</w:t>
      </w:r>
      <w:proofErr w:type="gramEnd"/>
      <w:r w:rsidRPr="00CB33E6">
        <w:rPr>
          <w:rFonts w:hint="eastAsia"/>
          <w:b w:val="0"/>
          <w:bCs w:val="0"/>
        </w:rPr>
        <w:t>（下同）5萬元；</w:t>
      </w:r>
      <w:proofErr w:type="gramStart"/>
      <w:r w:rsidRPr="00CB33E6">
        <w:rPr>
          <w:rFonts w:hint="eastAsia"/>
          <w:b w:val="0"/>
          <w:bCs w:val="0"/>
        </w:rPr>
        <w:t>嗣</w:t>
      </w:r>
      <w:proofErr w:type="gramEnd"/>
      <w:r w:rsidRPr="00CB33E6">
        <w:rPr>
          <w:rFonts w:hint="eastAsia"/>
          <w:b w:val="0"/>
          <w:bCs w:val="0"/>
        </w:rPr>
        <w:t>於同年9月30日接獲民眾再訴○○教室及</w:t>
      </w:r>
      <w:r w:rsidR="009273AB" w:rsidRPr="00CB33E6">
        <w:rPr>
          <w:rFonts w:hint="eastAsia"/>
          <w:b w:val="0"/>
          <w:bCs w:val="0"/>
        </w:rPr>
        <w:t>○○工作室</w:t>
      </w:r>
      <w:r w:rsidRPr="00CB33E6">
        <w:rPr>
          <w:rFonts w:hint="eastAsia"/>
          <w:b w:val="0"/>
          <w:bCs w:val="0"/>
        </w:rPr>
        <w:t>仍有疑似違法經營短期補習班情事，該府稱是時因○○教室已向</w:t>
      </w:r>
      <w:proofErr w:type="gramStart"/>
      <w:r w:rsidRPr="00CB33E6">
        <w:rPr>
          <w:rFonts w:hint="eastAsia"/>
          <w:b w:val="0"/>
          <w:bCs w:val="0"/>
        </w:rPr>
        <w:t>該府經發</w:t>
      </w:r>
      <w:proofErr w:type="gramEnd"/>
      <w:r w:rsidRPr="00CB33E6">
        <w:rPr>
          <w:rFonts w:hint="eastAsia"/>
          <w:b w:val="0"/>
          <w:bCs w:val="0"/>
        </w:rPr>
        <w:t>局申請設立</w:t>
      </w:r>
      <w:r w:rsidRPr="00CB33E6">
        <w:rPr>
          <w:rFonts w:hint="eastAsia"/>
          <w:b w:val="0"/>
          <w:bCs w:val="0"/>
          <w:u w:val="single"/>
        </w:rPr>
        <w:t>藝文服務業等商業登記</w:t>
      </w:r>
      <w:r w:rsidRPr="00CB33E6">
        <w:rPr>
          <w:rFonts w:hint="eastAsia"/>
          <w:b w:val="0"/>
          <w:bCs w:val="0"/>
        </w:rPr>
        <w:t>核准在案，</w:t>
      </w:r>
      <w:proofErr w:type="gramStart"/>
      <w:r w:rsidRPr="00CB33E6">
        <w:rPr>
          <w:rFonts w:hint="eastAsia"/>
          <w:b w:val="0"/>
          <w:bCs w:val="0"/>
        </w:rPr>
        <w:t>爰該府認已</w:t>
      </w:r>
      <w:proofErr w:type="gramEnd"/>
      <w:r w:rsidRPr="00CB33E6">
        <w:rPr>
          <w:rFonts w:hint="eastAsia"/>
          <w:b w:val="0"/>
          <w:bCs w:val="0"/>
        </w:rPr>
        <w:t>符合補習班設立管理準則第2條第2項之除外條款，而非屬該準則規範之管理範疇；至</w:t>
      </w:r>
      <w:r w:rsidR="009273AB" w:rsidRPr="00CB33E6">
        <w:rPr>
          <w:rFonts w:hint="eastAsia"/>
          <w:b w:val="0"/>
          <w:bCs w:val="0"/>
        </w:rPr>
        <w:t>○○工作室</w:t>
      </w:r>
      <w:r w:rsidRPr="00CB33E6">
        <w:rPr>
          <w:rFonts w:hint="eastAsia"/>
          <w:b w:val="0"/>
          <w:bCs w:val="0"/>
        </w:rPr>
        <w:t>部分，該府稱因查察時，其已辦理商業登記，故未予以裁</w:t>
      </w:r>
      <w:proofErr w:type="gramStart"/>
      <w:r w:rsidRPr="00CB33E6">
        <w:rPr>
          <w:rFonts w:hint="eastAsia"/>
          <w:b w:val="0"/>
          <w:bCs w:val="0"/>
        </w:rPr>
        <w:t>罰等情</w:t>
      </w:r>
      <w:proofErr w:type="gramEnd"/>
      <w:r w:rsidRPr="00CB33E6">
        <w:rPr>
          <w:rFonts w:hint="eastAsia"/>
          <w:b w:val="0"/>
          <w:bCs w:val="0"/>
        </w:rPr>
        <w:t>。顯示，高雄市政府自</w:t>
      </w:r>
      <w:proofErr w:type="gramStart"/>
      <w:r w:rsidRPr="00CB33E6">
        <w:rPr>
          <w:b w:val="0"/>
          <w:bCs w:val="0"/>
        </w:rPr>
        <w:t>113</w:t>
      </w:r>
      <w:r w:rsidRPr="00CB33E6">
        <w:rPr>
          <w:rFonts w:hint="eastAsia"/>
          <w:b w:val="0"/>
          <w:bCs w:val="0"/>
        </w:rPr>
        <w:t>年</w:t>
      </w:r>
      <w:r w:rsidRPr="00CB33E6">
        <w:rPr>
          <w:b w:val="0"/>
          <w:bCs w:val="0"/>
        </w:rPr>
        <w:t>9</w:t>
      </w:r>
      <w:r w:rsidRPr="00CB33E6">
        <w:rPr>
          <w:rFonts w:hint="eastAsia"/>
          <w:b w:val="0"/>
          <w:bCs w:val="0"/>
        </w:rPr>
        <w:t>月間起即</w:t>
      </w:r>
      <w:proofErr w:type="gramEnd"/>
      <w:r w:rsidRPr="00CB33E6">
        <w:rPr>
          <w:rFonts w:hint="eastAsia"/>
          <w:b w:val="0"/>
          <w:bCs w:val="0"/>
        </w:rPr>
        <w:t>陸續接獲</w:t>
      </w:r>
      <w:r w:rsidRPr="00CB33E6">
        <w:rPr>
          <w:rFonts w:hAnsi="標楷體" w:hint="eastAsia"/>
          <w:b w:val="0"/>
          <w:bCs w:val="0"/>
          <w:szCs w:val="28"/>
        </w:rPr>
        <w:t>轄內針對</w:t>
      </w:r>
      <w:r w:rsidRPr="00CB33E6">
        <w:rPr>
          <w:rFonts w:hint="eastAsia"/>
          <w:b w:val="0"/>
          <w:bCs w:val="0"/>
        </w:rPr>
        <w:t>○○教室</w:t>
      </w:r>
      <w:r w:rsidRPr="00CB33E6">
        <w:rPr>
          <w:rFonts w:hint="eastAsia"/>
          <w:b w:val="0"/>
          <w:bCs w:val="0"/>
        </w:rPr>
        <w:lastRenderedPageBreak/>
        <w:t>及</w:t>
      </w:r>
      <w:r w:rsidR="009273AB" w:rsidRPr="00CB33E6">
        <w:rPr>
          <w:rFonts w:hint="eastAsia"/>
          <w:b w:val="0"/>
          <w:bCs w:val="0"/>
        </w:rPr>
        <w:t>○○工作室</w:t>
      </w:r>
      <w:r w:rsidRPr="00CB33E6">
        <w:rPr>
          <w:rFonts w:hAnsi="標楷體" w:hint="eastAsia"/>
          <w:b w:val="0"/>
          <w:bCs w:val="0"/>
          <w:kern w:val="0"/>
          <w:szCs w:val="52"/>
        </w:rPr>
        <w:t>等疑似未立案補習班之檢舉案</w:t>
      </w:r>
      <w:r w:rsidRPr="00CB33E6">
        <w:rPr>
          <w:rFonts w:hint="eastAsia"/>
          <w:b w:val="0"/>
          <w:bCs w:val="0"/>
        </w:rPr>
        <w:t>，惟經內外部公函多次往返，該府教育局仍未依法令及教育部相關函釋辦理，復未積極進行實地（或聯合）稽查等評估，以確實查明實際營業狀況及其適法性；顯示除未及時</w:t>
      </w:r>
      <w:proofErr w:type="gramStart"/>
      <w:r w:rsidRPr="00CB33E6">
        <w:rPr>
          <w:rFonts w:hint="eastAsia"/>
          <w:b w:val="0"/>
          <w:bCs w:val="0"/>
        </w:rPr>
        <w:t>依法妥處</w:t>
      </w:r>
      <w:proofErr w:type="gramEnd"/>
      <w:r w:rsidRPr="00CB33E6">
        <w:rPr>
          <w:rFonts w:hint="eastAsia"/>
          <w:b w:val="0"/>
          <w:bCs w:val="0"/>
        </w:rPr>
        <w:t>，致案件懸而未決，且該府針對補教法及補習班設立管理準則等相關規定之適用，仍有重大誤解。相關內容分述如下：</w:t>
      </w:r>
    </w:p>
    <w:p w14:paraId="4DAE2DB7" w14:textId="77777777" w:rsidR="00972F85" w:rsidRPr="00CB33E6" w:rsidRDefault="00972F85" w:rsidP="00476E44">
      <w:pPr>
        <w:pStyle w:val="3"/>
      </w:pPr>
      <w:r w:rsidRPr="00CB33E6">
        <w:rPr>
          <w:rFonts w:hint="eastAsia"/>
        </w:rPr>
        <w:t>就高雄市教育局個案處理歷程及其相關實務見解部分，重點摘要如下表</w:t>
      </w:r>
      <w:r w:rsidRPr="00CB33E6">
        <w:rPr>
          <w:rStyle w:val="afd"/>
        </w:rPr>
        <w:footnoteReference w:id="3"/>
      </w:r>
      <w:r w:rsidRPr="00CB33E6">
        <w:rPr>
          <w:rFonts w:hint="eastAsia"/>
        </w:rPr>
        <w:t>：</w:t>
      </w:r>
    </w:p>
    <w:p w14:paraId="2E1CA624" w14:textId="604D4AE1" w:rsidR="00972F85" w:rsidRPr="00CB33E6" w:rsidRDefault="00972F85" w:rsidP="00972F85">
      <w:pPr>
        <w:pStyle w:val="a3"/>
        <w:ind w:left="480" w:hanging="480"/>
      </w:pPr>
      <w:r w:rsidRPr="00CB33E6">
        <w:rPr>
          <w:rFonts w:hint="eastAsia"/>
        </w:rPr>
        <w:t>高雄市政府辦理○○教室及</w:t>
      </w:r>
      <w:r w:rsidR="009273AB" w:rsidRPr="00CB33E6">
        <w:rPr>
          <w:rFonts w:hint="eastAsia"/>
        </w:rPr>
        <w:t>○○工作室</w:t>
      </w:r>
      <w:r w:rsidRPr="00CB33E6">
        <w:rPr>
          <w:rFonts w:hint="eastAsia"/>
        </w:rPr>
        <w:t>案之見解及重點摘要表</w:t>
      </w:r>
    </w:p>
    <w:tbl>
      <w:tblPr>
        <w:tblStyle w:val="af7"/>
        <w:tblW w:w="9776" w:type="dxa"/>
        <w:jc w:val="center"/>
        <w:tblLayout w:type="fixed"/>
        <w:tblCellMar>
          <w:left w:w="0" w:type="dxa"/>
          <w:right w:w="0" w:type="dxa"/>
        </w:tblCellMar>
        <w:tblLook w:val="04A0" w:firstRow="1" w:lastRow="0" w:firstColumn="1" w:lastColumn="0" w:noHBand="0" w:noVBand="1"/>
      </w:tblPr>
      <w:tblGrid>
        <w:gridCol w:w="2830"/>
        <w:gridCol w:w="3402"/>
        <w:gridCol w:w="3544"/>
      </w:tblGrid>
      <w:tr w:rsidR="00CB33E6" w:rsidRPr="00CB33E6" w14:paraId="4C11450D" w14:textId="77777777" w:rsidTr="00BC53E8">
        <w:trPr>
          <w:trHeight w:val="60"/>
          <w:tblHeader/>
          <w:jc w:val="center"/>
        </w:trPr>
        <w:tc>
          <w:tcPr>
            <w:tcW w:w="2830" w:type="dxa"/>
            <w:vAlign w:val="center"/>
          </w:tcPr>
          <w:p w14:paraId="1C1E72B2" w14:textId="77777777" w:rsidR="00972F85" w:rsidRPr="00CB33E6" w:rsidRDefault="00972F85" w:rsidP="00BC53E8">
            <w:pPr>
              <w:jc w:val="center"/>
              <w:rPr>
                <w:b/>
                <w:bCs/>
                <w:sz w:val="27"/>
                <w:szCs w:val="27"/>
              </w:rPr>
            </w:pPr>
            <w:r w:rsidRPr="00CB33E6">
              <w:rPr>
                <w:rFonts w:hint="eastAsia"/>
                <w:b/>
                <w:bCs/>
                <w:sz w:val="27"/>
                <w:szCs w:val="27"/>
              </w:rPr>
              <w:t>日期</w:t>
            </w:r>
          </w:p>
          <w:p w14:paraId="5722D24E" w14:textId="77777777" w:rsidR="00972F85" w:rsidRPr="00CB33E6" w:rsidRDefault="00972F85" w:rsidP="00BC53E8">
            <w:pPr>
              <w:jc w:val="center"/>
              <w:rPr>
                <w:b/>
                <w:bCs/>
                <w:sz w:val="27"/>
                <w:szCs w:val="27"/>
              </w:rPr>
            </w:pPr>
            <w:proofErr w:type="gramStart"/>
            <w:r w:rsidRPr="00CB33E6">
              <w:rPr>
                <w:rFonts w:ascii="Times New Roman" w:hAnsi="標楷體" w:hint="eastAsia"/>
                <w:bCs/>
                <w:sz w:val="20"/>
              </w:rPr>
              <w:t>（</w:t>
            </w:r>
            <w:proofErr w:type="gramEnd"/>
            <w:r w:rsidRPr="00CB33E6">
              <w:rPr>
                <w:rFonts w:ascii="Times New Roman" w:hAnsi="標楷體" w:hint="eastAsia"/>
                <w:bCs/>
                <w:sz w:val="20"/>
              </w:rPr>
              <w:t>年</w:t>
            </w:r>
            <w:r w:rsidRPr="00CB33E6">
              <w:rPr>
                <w:rFonts w:ascii="Times New Roman" w:hAnsi="標楷體"/>
                <w:bCs/>
                <w:sz w:val="20"/>
              </w:rPr>
              <w:t>.</w:t>
            </w:r>
            <w:r w:rsidRPr="00CB33E6">
              <w:rPr>
                <w:rFonts w:ascii="Times New Roman" w:hAnsi="標楷體" w:hint="eastAsia"/>
                <w:bCs/>
                <w:sz w:val="20"/>
              </w:rPr>
              <w:t>月</w:t>
            </w:r>
            <w:r w:rsidRPr="00CB33E6">
              <w:rPr>
                <w:rFonts w:ascii="Times New Roman" w:hAnsi="標楷體"/>
                <w:bCs/>
                <w:sz w:val="20"/>
              </w:rPr>
              <w:t>.</w:t>
            </w:r>
            <w:r w:rsidRPr="00CB33E6">
              <w:rPr>
                <w:rFonts w:ascii="Times New Roman" w:hAnsi="標楷體" w:hint="eastAsia"/>
                <w:bCs/>
                <w:sz w:val="20"/>
              </w:rPr>
              <w:t>日</w:t>
            </w:r>
            <w:proofErr w:type="gramStart"/>
            <w:r w:rsidRPr="00CB33E6">
              <w:rPr>
                <w:rFonts w:ascii="Times New Roman" w:hAnsi="標楷體" w:hint="eastAsia"/>
                <w:bCs/>
                <w:sz w:val="20"/>
              </w:rPr>
              <w:t>）</w:t>
            </w:r>
            <w:proofErr w:type="gramEnd"/>
          </w:p>
        </w:tc>
        <w:tc>
          <w:tcPr>
            <w:tcW w:w="3402" w:type="dxa"/>
            <w:vAlign w:val="center"/>
          </w:tcPr>
          <w:p w14:paraId="6DEAEAA7" w14:textId="46C807BB" w:rsidR="00972F85" w:rsidRPr="00CB33E6" w:rsidRDefault="00972F85" w:rsidP="00BC53E8">
            <w:pPr>
              <w:jc w:val="center"/>
              <w:rPr>
                <w:b/>
                <w:bCs/>
                <w:sz w:val="27"/>
                <w:szCs w:val="27"/>
              </w:rPr>
            </w:pPr>
            <w:r w:rsidRPr="00CB33E6">
              <w:rPr>
                <w:rFonts w:hint="eastAsia"/>
                <w:b/>
                <w:bCs/>
                <w:sz w:val="27"/>
                <w:szCs w:val="27"/>
              </w:rPr>
              <w:t>○○教室及</w:t>
            </w:r>
            <w:r w:rsidR="009273AB" w:rsidRPr="00CB33E6">
              <w:rPr>
                <w:rFonts w:hint="eastAsia"/>
                <w:b/>
                <w:bCs/>
                <w:sz w:val="27"/>
                <w:szCs w:val="27"/>
              </w:rPr>
              <w:t>○○工作室</w:t>
            </w:r>
            <w:r w:rsidRPr="00CB33E6">
              <w:rPr>
                <w:rFonts w:hint="eastAsia"/>
                <w:b/>
                <w:bCs/>
                <w:sz w:val="27"/>
                <w:szCs w:val="27"/>
              </w:rPr>
              <w:t>案之</w:t>
            </w:r>
          </w:p>
          <w:p w14:paraId="6838ED38" w14:textId="77777777" w:rsidR="00972F85" w:rsidRPr="00CB33E6" w:rsidRDefault="00972F85" w:rsidP="00BC53E8">
            <w:pPr>
              <w:jc w:val="center"/>
              <w:rPr>
                <w:b/>
                <w:bCs/>
                <w:sz w:val="27"/>
                <w:szCs w:val="27"/>
              </w:rPr>
            </w:pPr>
            <w:r w:rsidRPr="00CB33E6">
              <w:rPr>
                <w:rFonts w:hint="eastAsia"/>
                <w:b/>
                <w:bCs/>
                <w:sz w:val="27"/>
                <w:szCs w:val="27"/>
              </w:rPr>
              <w:t>相關見解及處理過程摘要</w:t>
            </w:r>
          </w:p>
        </w:tc>
        <w:tc>
          <w:tcPr>
            <w:tcW w:w="3544" w:type="dxa"/>
            <w:vAlign w:val="center"/>
          </w:tcPr>
          <w:p w14:paraId="6AF1748D" w14:textId="77777777" w:rsidR="00972F85" w:rsidRPr="00CB33E6" w:rsidRDefault="00972F85" w:rsidP="00BC53E8">
            <w:pPr>
              <w:jc w:val="center"/>
              <w:rPr>
                <w:b/>
                <w:bCs/>
                <w:sz w:val="27"/>
                <w:szCs w:val="27"/>
              </w:rPr>
            </w:pPr>
            <w:r w:rsidRPr="00CB33E6">
              <w:rPr>
                <w:rFonts w:hint="eastAsia"/>
                <w:b/>
                <w:bCs/>
                <w:sz w:val="27"/>
                <w:szCs w:val="27"/>
              </w:rPr>
              <w:t>備註</w:t>
            </w:r>
          </w:p>
        </w:tc>
      </w:tr>
      <w:tr w:rsidR="00CB33E6" w:rsidRPr="00CB33E6" w14:paraId="2EF1433F" w14:textId="77777777" w:rsidTr="00BC53E8">
        <w:trPr>
          <w:jc w:val="center"/>
        </w:trPr>
        <w:tc>
          <w:tcPr>
            <w:tcW w:w="2830" w:type="dxa"/>
            <w:vAlign w:val="center"/>
          </w:tcPr>
          <w:p w14:paraId="4D92D911" w14:textId="77777777" w:rsidR="00972F85" w:rsidRPr="00CB33E6" w:rsidRDefault="00972F85" w:rsidP="00BC53E8">
            <w:pPr>
              <w:jc w:val="center"/>
              <w:rPr>
                <w:sz w:val="27"/>
                <w:szCs w:val="27"/>
              </w:rPr>
            </w:pPr>
            <w:r w:rsidRPr="00CB33E6">
              <w:rPr>
                <w:rFonts w:hint="eastAsia"/>
                <w:sz w:val="27"/>
                <w:szCs w:val="27"/>
              </w:rPr>
              <w:t>113.9.20</w:t>
            </w:r>
          </w:p>
        </w:tc>
        <w:tc>
          <w:tcPr>
            <w:tcW w:w="3402" w:type="dxa"/>
            <w:vMerge w:val="restart"/>
            <w:vAlign w:val="center"/>
          </w:tcPr>
          <w:p w14:paraId="159E36BF" w14:textId="77777777" w:rsidR="00972F85" w:rsidRPr="00CB33E6" w:rsidRDefault="00972F85" w:rsidP="00BC53E8">
            <w:pPr>
              <w:jc w:val="center"/>
              <w:rPr>
                <w:sz w:val="27"/>
                <w:szCs w:val="27"/>
              </w:rPr>
            </w:pPr>
            <w:r w:rsidRPr="00CB33E6">
              <w:rPr>
                <w:rFonts w:hint="eastAsia"/>
                <w:sz w:val="27"/>
                <w:szCs w:val="27"/>
              </w:rPr>
              <w:t>（略）</w:t>
            </w:r>
          </w:p>
        </w:tc>
        <w:tc>
          <w:tcPr>
            <w:tcW w:w="3544" w:type="dxa"/>
            <w:vAlign w:val="center"/>
          </w:tcPr>
          <w:p w14:paraId="71A7017E" w14:textId="77777777" w:rsidR="00972F85" w:rsidRPr="00CB33E6" w:rsidRDefault="00972F85" w:rsidP="00BC53E8">
            <w:pPr>
              <w:rPr>
                <w:sz w:val="22"/>
                <w:szCs w:val="22"/>
              </w:rPr>
            </w:pPr>
          </w:p>
        </w:tc>
      </w:tr>
      <w:tr w:rsidR="00CB33E6" w:rsidRPr="00CB33E6" w14:paraId="49B50293" w14:textId="77777777" w:rsidTr="00BC53E8">
        <w:trPr>
          <w:jc w:val="center"/>
        </w:trPr>
        <w:tc>
          <w:tcPr>
            <w:tcW w:w="2830" w:type="dxa"/>
            <w:vAlign w:val="center"/>
          </w:tcPr>
          <w:p w14:paraId="78ADA71E" w14:textId="77777777" w:rsidR="00972F85" w:rsidRPr="00CB33E6" w:rsidRDefault="00972F85" w:rsidP="00BC53E8">
            <w:pPr>
              <w:jc w:val="center"/>
              <w:rPr>
                <w:sz w:val="27"/>
                <w:szCs w:val="27"/>
              </w:rPr>
            </w:pPr>
            <w:r w:rsidRPr="00CB33E6">
              <w:rPr>
                <w:rFonts w:hint="eastAsia"/>
                <w:sz w:val="27"/>
                <w:szCs w:val="27"/>
              </w:rPr>
              <w:t>113.9.24</w:t>
            </w:r>
          </w:p>
        </w:tc>
        <w:tc>
          <w:tcPr>
            <w:tcW w:w="3402" w:type="dxa"/>
            <w:vMerge/>
            <w:vAlign w:val="center"/>
          </w:tcPr>
          <w:p w14:paraId="38F124EE" w14:textId="77777777" w:rsidR="00972F85" w:rsidRPr="00CB33E6" w:rsidRDefault="00972F85" w:rsidP="00BC53E8">
            <w:pPr>
              <w:ind w:left="221" w:hangingChars="76" w:hanging="221"/>
              <w:rPr>
                <w:sz w:val="27"/>
                <w:szCs w:val="27"/>
              </w:rPr>
            </w:pPr>
          </w:p>
        </w:tc>
        <w:tc>
          <w:tcPr>
            <w:tcW w:w="3544" w:type="dxa"/>
            <w:vAlign w:val="center"/>
          </w:tcPr>
          <w:p w14:paraId="1622A232" w14:textId="77777777" w:rsidR="00972F85" w:rsidRPr="00CB33E6" w:rsidRDefault="00972F85" w:rsidP="00BC53E8">
            <w:pPr>
              <w:rPr>
                <w:sz w:val="22"/>
                <w:szCs w:val="22"/>
              </w:rPr>
            </w:pPr>
          </w:p>
        </w:tc>
      </w:tr>
      <w:tr w:rsidR="00CB33E6" w:rsidRPr="00CB33E6" w14:paraId="294BFFF1" w14:textId="77777777" w:rsidTr="00BC53E8">
        <w:trPr>
          <w:jc w:val="center"/>
        </w:trPr>
        <w:tc>
          <w:tcPr>
            <w:tcW w:w="2830" w:type="dxa"/>
            <w:vMerge w:val="restart"/>
            <w:vAlign w:val="center"/>
          </w:tcPr>
          <w:p w14:paraId="403093E6" w14:textId="77777777" w:rsidR="00972F85" w:rsidRPr="00CB33E6" w:rsidRDefault="00972F85" w:rsidP="00BC53E8">
            <w:pPr>
              <w:jc w:val="center"/>
              <w:rPr>
                <w:sz w:val="27"/>
                <w:szCs w:val="27"/>
              </w:rPr>
            </w:pPr>
            <w:r w:rsidRPr="00CB33E6">
              <w:rPr>
                <w:rFonts w:hint="eastAsia"/>
                <w:sz w:val="27"/>
                <w:szCs w:val="27"/>
              </w:rPr>
              <w:t>113.9.30</w:t>
            </w:r>
          </w:p>
        </w:tc>
        <w:tc>
          <w:tcPr>
            <w:tcW w:w="3402" w:type="dxa"/>
            <w:vMerge/>
            <w:vAlign w:val="center"/>
          </w:tcPr>
          <w:p w14:paraId="22A6B7DF" w14:textId="77777777" w:rsidR="00972F85" w:rsidRPr="00CB33E6" w:rsidRDefault="00972F85" w:rsidP="00BC53E8">
            <w:pPr>
              <w:ind w:left="221" w:hangingChars="76" w:hanging="221"/>
              <w:rPr>
                <w:sz w:val="27"/>
                <w:szCs w:val="27"/>
              </w:rPr>
            </w:pPr>
          </w:p>
        </w:tc>
        <w:tc>
          <w:tcPr>
            <w:tcW w:w="3544" w:type="dxa"/>
            <w:vAlign w:val="center"/>
          </w:tcPr>
          <w:p w14:paraId="70E8AD44" w14:textId="77777777" w:rsidR="00972F85" w:rsidRPr="00CB33E6" w:rsidRDefault="00972F85" w:rsidP="00BC53E8">
            <w:pPr>
              <w:rPr>
                <w:sz w:val="22"/>
                <w:szCs w:val="22"/>
              </w:rPr>
            </w:pPr>
          </w:p>
        </w:tc>
      </w:tr>
      <w:tr w:rsidR="00CB33E6" w:rsidRPr="00CB33E6" w14:paraId="756D796E" w14:textId="77777777" w:rsidTr="004A4E62">
        <w:trPr>
          <w:trHeight w:val="64"/>
          <w:jc w:val="center"/>
        </w:trPr>
        <w:tc>
          <w:tcPr>
            <w:tcW w:w="2830" w:type="dxa"/>
            <w:vMerge/>
            <w:vAlign w:val="center"/>
          </w:tcPr>
          <w:p w14:paraId="63A68C4D" w14:textId="77777777" w:rsidR="00972F85" w:rsidRPr="00CB33E6" w:rsidRDefault="00972F85" w:rsidP="00BC53E8">
            <w:pPr>
              <w:jc w:val="center"/>
              <w:rPr>
                <w:sz w:val="27"/>
                <w:szCs w:val="27"/>
              </w:rPr>
            </w:pPr>
          </w:p>
        </w:tc>
        <w:tc>
          <w:tcPr>
            <w:tcW w:w="3402" w:type="dxa"/>
            <w:vMerge/>
            <w:vAlign w:val="center"/>
          </w:tcPr>
          <w:p w14:paraId="07615851" w14:textId="77777777" w:rsidR="00972F85" w:rsidRPr="00CB33E6" w:rsidRDefault="00972F85" w:rsidP="00BC53E8">
            <w:pPr>
              <w:ind w:left="221" w:hangingChars="76" w:hanging="221"/>
              <w:rPr>
                <w:sz w:val="27"/>
                <w:szCs w:val="27"/>
              </w:rPr>
            </w:pPr>
          </w:p>
        </w:tc>
        <w:tc>
          <w:tcPr>
            <w:tcW w:w="3544" w:type="dxa"/>
            <w:vAlign w:val="center"/>
          </w:tcPr>
          <w:p w14:paraId="3C85D5F2" w14:textId="77777777" w:rsidR="00972F85" w:rsidRPr="00CB33E6" w:rsidRDefault="00972F85" w:rsidP="00BC53E8">
            <w:pPr>
              <w:rPr>
                <w:sz w:val="22"/>
                <w:szCs w:val="22"/>
              </w:rPr>
            </w:pPr>
          </w:p>
        </w:tc>
      </w:tr>
      <w:tr w:rsidR="00CB33E6" w:rsidRPr="00CB33E6" w14:paraId="75031FF4" w14:textId="77777777" w:rsidTr="00BC53E8">
        <w:trPr>
          <w:jc w:val="center"/>
        </w:trPr>
        <w:tc>
          <w:tcPr>
            <w:tcW w:w="2830" w:type="dxa"/>
            <w:vAlign w:val="center"/>
          </w:tcPr>
          <w:p w14:paraId="03D86CF9" w14:textId="77777777" w:rsidR="00972F85" w:rsidRPr="00CB33E6" w:rsidRDefault="00972F85" w:rsidP="00BC53E8">
            <w:pPr>
              <w:jc w:val="center"/>
              <w:rPr>
                <w:sz w:val="27"/>
                <w:szCs w:val="27"/>
              </w:rPr>
            </w:pPr>
            <w:r w:rsidRPr="00CB33E6">
              <w:rPr>
                <w:rFonts w:hint="eastAsia"/>
                <w:sz w:val="27"/>
                <w:szCs w:val="27"/>
              </w:rPr>
              <w:t>113.10.16</w:t>
            </w:r>
          </w:p>
        </w:tc>
        <w:tc>
          <w:tcPr>
            <w:tcW w:w="3402" w:type="dxa"/>
            <w:vMerge/>
            <w:vAlign w:val="center"/>
          </w:tcPr>
          <w:p w14:paraId="20D93140" w14:textId="77777777" w:rsidR="00972F85" w:rsidRPr="00CB33E6" w:rsidRDefault="00972F85" w:rsidP="00BC53E8">
            <w:pPr>
              <w:ind w:left="221" w:hangingChars="76" w:hanging="221"/>
              <w:rPr>
                <w:sz w:val="27"/>
                <w:szCs w:val="27"/>
              </w:rPr>
            </w:pPr>
          </w:p>
        </w:tc>
        <w:tc>
          <w:tcPr>
            <w:tcW w:w="3544" w:type="dxa"/>
            <w:vAlign w:val="center"/>
          </w:tcPr>
          <w:p w14:paraId="47431ED8" w14:textId="77777777" w:rsidR="00972F85" w:rsidRPr="00CB33E6" w:rsidRDefault="00972F85" w:rsidP="00BC53E8">
            <w:pPr>
              <w:rPr>
                <w:sz w:val="22"/>
                <w:szCs w:val="22"/>
              </w:rPr>
            </w:pPr>
          </w:p>
        </w:tc>
      </w:tr>
      <w:tr w:rsidR="00CB33E6" w:rsidRPr="00CB33E6" w14:paraId="54445850" w14:textId="77777777" w:rsidTr="00BC53E8">
        <w:trPr>
          <w:jc w:val="center"/>
        </w:trPr>
        <w:tc>
          <w:tcPr>
            <w:tcW w:w="2830" w:type="dxa"/>
            <w:vAlign w:val="center"/>
          </w:tcPr>
          <w:p w14:paraId="13EDCB87" w14:textId="77777777" w:rsidR="00972F85" w:rsidRPr="00CB33E6" w:rsidRDefault="00972F85" w:rsidP="00BC53E8">
            <w:pPr>
              <w:jc w:val="center"/>
              <w:rPr>
                <w:sz w:val="27"/>
                <w:szCs w:val="27"/>
              </w:rPr>
            </w:pPr>
            <w:r w:rsidRPr="00CB33E6">
              <w:rPr>
                <w:rFonts w:hint="eastAsia"/>
                <w:sz w:val="27"/>
                <w:szCs w:val="27"/>
              </w:rPr>
              <w:t>113.10.18</w:t>
            </w:r>
          </w:p>
        </w:tc>
        <w:tc>
          <w:tcPr>
            <w:tcW w:w="3402" w:type="dxa"/>
            <w:vMerge/>
            <w:vAlign w:val="center"/>
          </w:tcPr>
          <w:p w14:paraId="24A5C57F" w14:textId="77777777" w:rsidR="00972F85" w:rsidRPr="00CB33E6" w:rsidRDefault="00972F85" w:rsidP="00BC53E8">
            <w:pPr>
              <w:ind w:left="221" w:hangingChars="76" w:hanging="221"/>
              <w:rPr>
                <w:sz w:val="27"/>
                <w:szCs w:val="27"/>
              </w:rPr>
            </w:pPr>
          </w:p>
        </w:tc>
        <w:tc>
          <w:tcPr>
            <w:tcW w:w="3544" w:type="dxa"/>
            <w:vAlign w:val="center"/>
          </w:tcPr>
          <w:p w14:paraId="06966F9C" w14:textId="77777777" w:rsidR="00972F85" w:rsidRPr="00CB33E6" w:rsidRDefault="00972F85" w:rsidP="00BC53E8">
            <w:pPr>
              <w:rPr>
                <w:sz w:val="22"/>
                <w:szCs w:val="22"/>
              </w:rPr>
            </w:pPr>
          </w:p>
        </w:tc>
      </w:tr>
      <w:tr w:rsidR="00CB33E6" w:rsidRPr="00CB33E6" w14:paraId="59063BA9" w14:textId="77777777" w:rsidTr="00BC53E8">
        <w:trPr>
          <w:jc w:val="center"/>
        </w:trPr>
        <w:tc>
          <w:tcPr>
            <w:tcW w:w="2830" w:type="dxa"/>
            <w:vAlign w:val="center"/>
          </w:tcPr>
          <w:p w14:paraId="5CFCC815" w14:textId="77777777" w:rsidR="00972F85" w:rsidRPr="00CB33E6" w:rsidRDefault="00972F85" w:rsidP="00BC53E8">
            <w:pPr>
              <w:jc w:val="center"/>
              <w:rPr>
                <w:sz w:val="27"/>
                <w:szCs w:val="27"/>
              </w:rPr>
            </w:pPr>
            <w:r w:rsidRPr="00CB33E6">
              <w:rPr>
                <w:rFonts w:hint="eastAsia"/>
                <w:sz w:val="27"/>
                <w:szCs w:val="27"/>
              </w:rPr>
              <w:t>113.10.28</w:t>
            </w:r>
          </w:p>
        </w:tc>
        <w:tc>
          <w:tcPr>
            <w:tcW w:w="3402" w:type="dxa"/>
            <w:vMerge/>
            <w:vAlign w:val="center"/>
          </w:tcPr>
          <w:p w14:paraId="6894B15B" w14:textId="77777777" w:rsidR="00972F85" w:rsidRPr="00CB33E6" w:rsidRDefault="00972F85" w:rsidP="00BC53E8">
            <w:pPr>
              <w:ind w:left="221" w:hangingChars="76" w:hanging="221"/>
              <w:rPr>
                <w:sz w:val="27"/>
                <w:szCs w:val="27"/>
              </w:rPr>
            </w:pPr>
          </w:p>
        </w:tc>
        <w:tc>
          <w:tcPr>
            <w:tcW w:w="3544" w:type="dxa"/>
            <w:vAlign w:val="center"/>
          </w:tcPr>
          <w:p w14:paraId="2B64E732" w14:textId="77777777" w:rsidR="00972F85" w:rsidRPr="00CB33E6" w:rsidRDefault="00972F85" w:rsidP="00BC53E8">
            <w:pPr>
              <w:rPr>
                <w:sz w:val="22"/>
                <w:szCs w:val="22"/>
              </w:rPr>
            </w:pPr>
          </w:p>
        </w:tc>
      </w:tr>
      <w:tr w:rsidR="00CB33E6" w:rsidRPr="00CB33E6" w14:paraId="7176B413" w14:textId="77777777" w:rsidTr="00BC53E8">
        <w:trPr>
          <w:jc w:val="center"/>
        </w:trPr>
        <w:tc>
          <w:tcPr>
            <w:tcW w:w="2830" w:type="dxa"/>
            <w:vAlign w:val="center"/>
          </w:tcPr>
          <w:p w14:paraId="5F2B9BB5" w14:textId="77777777" w:rsidR="00972F85" w:rsidRPr="00CB33E6" w:rsidRDefault="00972F85" w:rsidP="00BC53E8">
            <w:pPr>
              <w:jc w:val="center"/>
              <w:rPr>
                <w:sz w:val="27"/>
                <w:szCs w:val="27"/>
              </w:rPr>
            </w:pPr>
            <w:r w:rsidRPr="00CB33E6">
              <w:rPr>
                <w:rFonts w:hint="eastAsia"/>
                <w:sz w:val="27"/>
                <w:szCs w:val="27"/>
              </w:rPr>
              <w:t>113.11.11</w:t>
            </w:r>
          </w:p>
          <w:p w14:paraId="27015C60" w14:textId="77777777" w:rsidR="00972F85" w:rsidRPr="00CB33E6" w:rsidRDefault="00972F85" w:rsidP="00BC53E8">
            <w:pPr>
              <w:jc w:val="center"/>
              <w:rPr>
                <w:sz w:val="27"/>
                <w:szCs w:val="27"/>
              </w:rPr>
            </w:pPr>
            <w:r w:rsidRPr="00CB33E6">
              <w:rPr>
                <w:rFonts w:hint="eastAsia"/>
                <w:sz w:val="27"/>
                <w:szCs w:val="27"/>
              </w:rPr>
              <w:t>113.11.12</w:t>
            </w:r>
          </w:p>
          <w:p w14:paraId="7A419EBF" w14:textId="77777777" w:rsidR="00972F85" w:rsidRPr="00CB33E6" w:rsidRDefault="00972F85" w:rsidP="00BC53E8">
            <w:pPr>
              <w:jc w:val="center"/>
              <w:rPr>
                <w:sz w:val="27"/>
                <w:szCs w:val="27"/>
              </w:rPr>
            </w:pPr>
            <w:r w:rsidRPr="00CB33E6">
              <w:rPr>
                <w:rFonts w:hint="eastAsia"/>
                <w:sz w:val="27"/>
                <w:szCs w:val="27"/>
              </w:rPr>
              <w:t>113.11.14</w:t>
            </w:r>
          </w:p>
        </w:tc>
        <w:tc>
          <w:tcPr>
            <w:tcW w:w="3402" w:type="dxa"/>
            <w:vMerge/>
            <w:vAlign w:val="center"/>
          </w:tcPr>
          <w:p w14:paraId="4273F75A" w14:textId="77777777" w:rsidR="00972F85" w:rsidRPr="00CB33E6" w:rsidRDefault="00972F85" w:rsidP="00BC53E8">
            <w:pPr>
              <w:ind w:left="221" w:hangingChars="76" w:hanging="221"/>
              <w:rPr>
                <w:sz w:val="27"/>
                <w:szCs w:val="27"/>
              </w:rPr>
            </w:pPr>
          </w:p>
        </w:tc>
        <w:tc>
          <w:tcPr>
            <w:tcW w:w="3544" w:type="dxa"/>
            <w:vAlign w:val="center"/>
          </w:tcPr>
          <w:p w14:paraId="75E51C2C" w14:textId="77777777" w:rsidR="00972F85" w:rsidRPr="00CB33E6" w:rsidRDefault="00972F85" w:rsidP="00BC53E8">
            <w:pPr>
              <w:rPr>
                <w:sz w:val="22"/>
                <w:szCs w:val="22"/>
              </w:rPr>
            </w:pPr>
          </w:p>
        </w:tc>
      </w:tr>
      <w:tr w:rsidR="00CB33E6" w:rsidRPr="00CB33E6" w14:paraId="066E3351" w14:textId="77777777" w:rsidTr="00BC53E8">
        <w:trPr>
          <w:jc w:val="center"/>
        </w:trPr>
        <w:tc>
          <w:tcPr>
            <w:tcW w:w="2830" w:type="dxa"/>
            <w:vAlign w:val="center"/>
          </w:tcPr>
          <w:p w14:paraId="71E732E9" w14:textId="77777777" w:rsidR="00972F85" w:rsidRPr="00CB33E6" w:rsidRDefault="00972F85" w:rsidP="00BC53E8">
            <w:pPr>
              <w:jc w:val="center"/>
              <w:rPr>
                <w:sz w:val="27"/>
                <w:szCs w:val="27"/>
              </w:rPr>
            </w:pPr>
            <w:r w:rsidRPr="00CB33E6">
              <w:rPr>
                <w:rFonts w:hint="eastAsia"/>
                <w:sz w:val="27"/>
                <w:szCs w:val="27"/>
              </w:rPr>
              <w:t>113.12.02</w:t>
            </w:r>
          </w:p>
        </w:tc>
        <w:tc>
          <w:tcPr>
            <w:tcW w:w="3402" w:type="dxa"/>
            <w:vMerge/>
            <w:vAlign w:val="center"/>
          </w:tcPr>
          <w:p w14:paraId="4D991825" w14:textId="77777777" w:rsidR="00972F85" w:rsidRPr="00CB33E6" w:rsidRDefault="00972F85" w:rsidP="00BC53E8">
            <w:pPr>
              <w:ind w:left="221" w:hangingChars="76" w:hanging="221"/>
              <w:rPr>
                <w:sz w:val="27"/>
                <w:szCs w:val="27"/>
              </w:rPr>
            </w:pPr>
          </w:p>
        </w:tc>
        <w:tc>
          <w:tcPr>
            <w:tcW w:w="3544" w:type="dxa"/>
            <w:vAlign w:val="center"/>
          </w:tcPr>
          <w:p w14:paraId="054014E4" w14:textId="77777777" w:rsidR="00972F85" w:rsidRPr="00CB33E6" w:rsidRDefault="00972F85" w:rsidP="00BC53E8">
            <w:pPr>
              <w:rPr>
                <w:sz w:val="22"/>
                <w:szCs w:val="22"/>
              </w:rPr>
            </w:pPr>
          </w:p>
        </w:tc>
      </w:tr>
      <w:tr w:rsidR="00CB33E6" w:rsidRPr="00CB33E6" w14:paraId="516AAB24" w14:textId="77777777" w:rsidTr="00BC53E8">
        <w:trPr>
          <w:jc w:val="center"/>
        </w:trPr>
        <w:tc>
          <w:tcPr>
            <w:tcW w:w="2830" w:type="dxa"/>
            <w:vAlign w:val="center"/>
          </w:tcPr>
          <w:p w14:paraId="4CB35EA6" w14:textId="77777777" w:rsidR="00972F85" w:rsidRPr="00CB33E6" w:rsidRDefault="00972F85" w:rsidP="00BC53E8">
            <w:pPr>
              <w:jc w:val="center"/>
              <w:rPr>
                <w:sz w:val="27"/>
                <w:szCs w:val="27"/>
              </w:rPr>
            </w:pPr>
            <w:r w:rsidRPr="00CB33E6">
              <w:rPr>
                <w:rFonts w:hint="eastAsia"/>
                <w:sz w:val="27"/>
                <w:szCs w:val="27"/>
              </w:rPr>
              <w:t>113.12.13</w:t>
            </w:r>
          </w:p>
        </w:tc>
        <w:tc>
          <w:tcPr>
            <w:tcW w:w="3402" w:type="dxa"/>
            <w:vMerge/>
            <w:vAlign w:val="center"/>
          </w:tcPr>
          <w:p w14:paraId="1842F74D" w14:textId="77777777" w:rsidR="00972F85" w:rsidRPr="00CB33E6" w:rsidRDefault="00972F85" w:rsidP="00BC53E8">
            <w:pPr>
              <w:rPr>
                <w:sz w:val="27"/>
                <w:szCs w:val="27"/>
              </w:rPr>
            </w:pPr>
          </w:p>
        </w:tc>
        <w:tc>
          <w:tcPr>
            <w:tcW w:w="3544" w:type="dxa"/>
            <w:vAlign w:val="center"/>
          </w:tcPr>
          <w:p w14:paraId="5C15F526" w14:textId="77777777" w:rsidR="00972F85" w:rsidRPr="00CB33E6" w:rsidRDefault="00972F85" w:rsidP="00BC53E8">
            <w:pPr>
              <w:rPr>
                <w:sz w:val="22"/>
                <w:szCs w:val="22"/>
              </w:rPr>
            </w:pPr>
          </w:p>
        </w:tc>
      </w:tr>
      <w:tr w:rsidR="00CB33E6" w:rsidRPr="00CB33E6" w14:paraId="5FBDEB96" w14:textId="77777777" w:rsidTr="00BC53E8">
        <w:trPr>
          <w:jc w:val="center"/>
        </w:trPr>
        <w:tc>
          <w:tcPr>
            <w:tcW w:w="2830" w:type="dxa"/>
            <w:vAlign w:val="center"/>
          </w:tcPr>
          <w:p w14:paraId="043452FB" w14:textId="77777777" w:rsidR="00972F85" w:rsidRPr="00CB33E6" w:rsidRDefault="00972F85" w:rsidP="00BC53E8">
            <w:pPr>
              <w:jc w:val="center"/>
              <w:rPr>
                <w:sz w:val="27"/>
                <w:szCs w:val="27"/>
              </w:rPr>
            </w:pPr>
            <w:r w:rsidRPr="00CB33E6">
              <w:rPr>
                <w:rFonts w:hint="eastAsia"/>
                <w:sz w:val="27"/>
                <w:szCs w:val="27"/>
              </w:rPr>
              <w:t>114.01.13</w:t>
            </w:r>
          </w:p>
        </w:tc>
        <w:tc>
          <w:tcPr>
            <w:tcW w:w="3402" w:type="dxa"/>
            <w:vMerge/>
            <w:vAlign w:val="center"/>
          </w:tcPr>
          <w:p w14:paraId="666024EC" w14:textId="77777777" w:rsidR="00972F85" w:rsidRPr="00CB33E6" w:rsidRDefault="00972F85" w:rsidP="00BC53E8">
            <w:pPr>
              <w:rPr>
                <w:sz w:val="27"/>
                <w:szCs w:val="27"/>
              </w:rPr>
            </w:pPr>
          </w:p>
        </w:tc>
        <w:tc>
          <w:tcPr>
            <w:tcW w:w="3544" w:type="dxa"/>
            <w:vAlign w:val="center"/>
          </w:tcPr>
          <w:p w14:paraId="1175655A" w14:textId="77777777" w:rsidR="00972F85" w:rsidRPr="00CB33E6" w:rsidRDefault="00972F85" w:rsidP="00BC53E8">
            <w:pPr>
              <w:rPr>
                <w:sz w:val="22"/>
                <w:szCs w:val="22"/>
              </w:rPr>
            </w:pPr>
          </w:p>
        </w:tc>
      </w:tr>
      <w:tr w:rsidR="00CB33E6" w:rsidRPr="00CB33E6" w14:paraId="24C6C7FD" w14:textId="77777777" w:rsidTr="004A4E62">
        <w:trPr>
          <w:trHeight w:val="64"/>
          <w:jc w:val="center"/>
        </w:trPr>
        <w:tc>
          <w:tcPr>
            <w:tcW w:w="2830" w:type="dxa"/>
            <w:vAlign w:val="center"/>
          </w:tcPr>
          <w:p w14:paraId="1403B4AF" w14:textId="77777777" w:rsidR="00972F85" w:rsidRPr="00CB33E6" w:rsidRDefault="00972F85" w:rsidP="00BC53E8">
            <w:pPr>
              <w:jc w:val="center"/>
              <w:rPr>
                <w:sz w:val="27"/>
                <w:szCs w:val="27"/>
              </w:rPr>
            </w:pPr>
            <w:r w:rsidRPr="00CB33E6">
              <w:rPr>
                <w:rFonts w:hint="eastAsia"/>
                <w:sz w:val="27"/>
                <w:szCs w:val="27"/>
              </w:rPr>
              <w:t>114.01.17</w:t>
            </w:r>
          </w:p>
        </w:tc>
        <w:tc>
          <w:tcPr>
            <w:tcW w:w="3402" w:type="dxa"/>
            <w:vMerge/>
            <w:vAlign w:val="center"/>
          </w:tcPr>
          <w:p w14:paraId="6D375338" w14:textId="77777777" w:rsidR="00972F85" w:rsidRPr="00CB33E6" w:rsidRDefault="00972F85" w:rsidP="00BC53E8">
            <w:pPr>
              <w:rPr>
                <w:sz w:val="27"/>
                <w:szCs w:val="27"/>
              </w:rPr>
            </w:pPr>
          </w:p>
        </w:tc>
        <w:tc>
          <w:tcPr>
            <w:tcW w:w="3544" w:type="dxa"/>
            <w:vAlign w:val="center"/>
          </w:tcPr>
          <w:p w14:paraId="7E808DA4" w14:textId="77777777" w:rsidR="00972F85" w:rsidRPr="00CB33E6" w:rsidRDefault="00972F85" w:rsidP="00BC53E8">
            <w:pPr>
              <w:rPr>
                <w:sz w:val="27"/>
                <w:szCs w:val="27"/>
              </w:rPr>
            </w:pPr>
          </w:p>
        </w:tc>
      </w:tr>
      <w:tr w:rsidR="00CB33E6" w:rsidRPr="00CB33E6" w14:paraId="3B222E4F" w14:textId="77777777" w:rsidTr="00BC53E8">
        <w:trPr>
          <w:jc w:val="center"/>
        </w:trPr>
        <w:tc>
          <w:tcPr>
            <w:tcW w:w="2830" w:type="dxa"/>
            <w:vAlign w:val="center"/>
          </w:tcPr>
          <w:p w14:paraId="78F2EEAD" w14:textId="77777777" w:rsidR="00972F85" w:rsidRPr="00CB33E6" w:rsidRDefault="00972F85" w:rsidP="00BC53E8">
            <w:pPr>
              <w:jc w:val="center"/>
              <w:rPr>
                <w:sz w:val="27"/>
                <w:szCs w:val="27"/>
              </w:rPr>
            </w:pPr>
            <w:r w:rsidRPr="00CB33E6">
              <w:rPr>
                <w:rFonts w:hint="eastAsia"/>
                <w:sz w:val="27"/>
                <w:szCs w:val="27"/>
              </w:rPr>
              <w:t>114.02.08</w:t>
            </w:r>
          </w:p>
        </w:tc>
        <w:tc>
          <w:tcPr>
            <w:tcW w:w="3402" w:type="dxa"/>
            <w:vMerge/>
            <w:vAlign w:val="center"/>
          </w:tcPr>
          <w:p w14:paraId="1ABB64C7" w14:textId="77777777" w:rsidR="00972F85" w:rsidRPr="00CB33E6" w:rsidRDefault="00972F85" w:rsidP="00BC53E8">
            <w:pPr>
              <w:rPr>
                <w:sz w:val="27"/>
                <w:szCs w:val="27"/>
              </w:rPr>
            </w:pPr>
          </w:p>
        </w:tc>
        <w:tc>
          <w:tcPr>
            <w:tcW w:w="3544" w:type="dxa"/>
            <w:vAlign w:val="center"/>
          </w:tcPr>
          <w:p w14:paraId="2215D892" w14:textId="77777777" w:rsidR="00972F85" w:rsidRPr="00CB33E6" w:rsidRDefault="00972F85" w:rsidP="00BC53E8">
            <w:pPr>
              <w:rPr>
                <w:sz w:val="22"/>
                <w:szCs w:val="22"/>
              </w:rPr>
            </w:pPr>
          </w:p>
        </w:tc>
      </w:tr>
      <w:tr w:rsidR="00CB33E6" w:rsidRPr="00CB33E6" w14:paraId="7A050DE1" w14:textId="77777777" w:rsidTr="00BC53E8">
        <w:trPr>
          <w:jc w:val="center"/>
        </w:trPr>
        <w:tc>
          <w:tcPr>
            <w:tcW w:w="2830" w:type="dxa"/>
            <w:vAlign w:val="center"/>
          </w:tcPr>
          <w:p w14:paraId="29575B4D" w14:textId="77777777" w:rsidR="00972F85" w:rsidRPr="00CB33E6" w:rsidRDefault="00972F85" w:rsidP="00BC53E8">
            <w:pPr>
              <w:jc w:val="center"/>
              <w:rPr>
                <w:sz w:val="27"/>
                <w:szCs w:val="27"/>
              </w:rPr>
            </w:pPr>
            <w:r w:rsidRPr="00CB33E6">
              <w:rPr>
                <w:rFonts w:hint="eastAsia"/>
                <w:sz w:val="27"/>
                <w:szCs w:val="27"/>
              </w:rPr>
              <w:t>114.02.12</w:t>
            </w:r>
          </w:p>
        </w:tc>
        <w:tc>
          <w:tcPr>
            <w:tcW w:w="3402" w:type="dxa"/>
            <w:vMerge/>
            <w:vAlign w:val="center"/>
          </w:tcPr>
          <w:p w14:paraId="17566135" w14:textId="77777777" w:rsidR="00972F85" w:rsidRPr="00CB33E6" w:rsidRDefault="00972F85" w:rsidP="00BC53E8">
            <w:pPr>
              <w:ind w:left="281" w:hangingChars="97" w:hanging="281"/>
              <w:rPr>
                <w:sz w:val="27"/>
                <w:szCs w:val="27"/>
              </w:rPr>
            </w:pPr>
          </w:p>
        </w:tc>
        <w:tc>
          <w:tcPr>
            <w:tcW w:w="3544" w:type="dxa"/>
            <w:vAlign w:val="center"/>
          </w:tcPr>
          <w:p w14:paraId="67DBE5A0" w14:textId="77777777" w:rsidR="00972F85" w:rsidRPr="00CB33E6" w:rsidRDefault="00972F85" w:rsidP="00BC53E8">
            <w:pPr>
              <w:rPr>
                <w:sz w:val="22"/>
                <w:szCs w:val="22"/>
              </w:rPr>
            </w:pPr>
            <w:r w:rsidRPr="00CB33E6">
              <w:rPr>
                <w:rFonts w:hint="eastAsia"/>
                <w:sz w:val="22"/>
                <w:szCs w:val="22"/>
              </w:rPr>
              <w:t>高市府教社字第11431014400號函</w:t>
            </w:r>
          </w:p>
        </w:tc>
      </w:tr>
      <w:tr w:rsidR="00CB33E6" w:rsidRPr="00CB33E6" w14:paraId="08D74428" w14:textId="77777777" w:rsidTr="00BC53E8">
        <w:trPr>
          <w:jc w:val="center"/>
        </w:trPr>
        <w:tc>
          <w:tcPr>
            <w:tcW w:w="2830" w:type="dxa"/>
            <w:vAlign w:val="center"/>
          </w:tcPr>
          <w:p w14:paraId="2EF25A04" w14:textId="77777777" w:rsidR="00972F85" w:rsidRPr="00CB33E6" w:rsidRDefault="00972F85" w:rsidP="00BC53E8">
            <w:pPr>
              <w:jc w:val="center"/>
              <w:rPr>
                <w:sz w:val="27"/>
                <w:szCs w:val="27"/>
              </w:rPr>
            </w:pPr>
            <w:r w:rsidRPr="00CB33E6">
              <w:rPr>
                <w:rFonts w:hint="eastAsia"/>
                <w:sz w:val="27"/>
                <w:szCs w:val="27"/>
              </w:rPr>
              <w:t>114.02.24</w:t>
            </w:r>
          </w:p>
        </w:tc>
        <w:tc>
          <w:tcPr>
            <w:tcW w:w="3402" w:type="dxa"/>
            <w:vMerge/>
            <w:vAlign w:val="center"/>
          </w:tcPr>
          <w:p w14:paraId="227406E0" w14:textId="77777777" w:rsidR="00972F85" w:rsidRPr="00CB33E6" w:rsidRDefault="00972F85" w:rsidP="00BC53E8">
            <w:pPr>
              <w:ind w:left="2"/>
              <w:rPr>
                <w:rFonts w:hAnsi="標楷體"/>
                <w:sz w:val="28"/>
              </w:rPr>
            </w:pPr>
          </w:p>
        </w:tc>
        <w:tc>
          <w:tcPr>
            <w:tcW w:w="3544" w:type="dxa"/>
            <w:vAlign w:val="center"/>
          </w:tcPr>
          <w:p w14:paraId="5838746C" w14:textId="77777777" w:rsidR="00972F85" w:rsidRPr="00CB33E6" w:rsidRDefault="00972F85" w:rsidP="00BC53E8">
            <w:pPr>
              <w:rPr>
                <w:sz w:val="22"/>
                <w:szCs w:val="22"/>
              </w:rPr>
            </w:pPr>
            <w:proofErr w:type="gramStart"/>
            <w:r w:rsidRPr="00CB33E6">
              <w:rPr>
                <w:rFonts w:hint="eastAsia"/>
                <w:sz w:val="22"/>
                <w:szCs w:val="22"/>
              </w:rPr>
              <w:t>臺教社</w:t>
            </w:r>
            <w:proofErr w:type="gramEnd"/>
            <w:r w:rsidRPr="00CB33E6">
              <w:rPr>
                <w:rFonts w:hint="eastAsia"/>
                <w:sz w:val="22"/>
                <w:szCs w:val="22"/>
              </w:rPr>
              <w:t>(</w:t>
            </w:r>
            <w:proofErr w:type="gramStart"/>
            <w:r w:rsidRPr="00CB33E6">
              <w:rPr>
                <w:rFonts w:hint="eastAsia"/>
                <w:sz w:val="22"/>
                <w:szCs w:val="22"/>
              </w:rPr>
              <w:t>一</w:t>
            </w:r>
            <w:proofErr w:type="gramEnd"/>
            <w:r w:rsidRPr="00CB33E6">
              <w:rPr>
                <w:rFonts w:hint="eastAsia"/>
                <w:sz w:val="22"/>
                <w:szCs w:val="22"/>
              </w:rPr>
              <w:t>)字第1140016323號函</w:t>
            </w:r>
          </w:p>
        </w:tc>
      </w:tr>
      <w:tr w:rsidR="00CB33E6" w:rsidRPr="00CB33E6" w14:paraId="014C0EAE" w14:textId="77777777" w:rsidTr="00BC53E8">
        <w:trPr>
          <w:jc w:val="center"/>
        </w:trPr>
        <w:tc>
          <w:tcPr>
            <w:tcW w:w="2830" w:type="dxa"/>
            <w:vAlign w:val="center"/>
          </w:tcPr>
          <w:p w14:paraId="455E5BBE" w14:textId="77777777" w:rsidR="00972F85" w:rsidRPr="00CB33E6" w:rsidRDefault="00972F85" w:rsidP="00BC53E8">
            <w:pPr>
              <w:jc w:val="center"/>
              <w:rPr>
                <w:sz w:val="27"/>
                <w:szCs w:val="27"/>
              </w:rPr>
            </w:pPr>
            <w:r w:rsidRPr="00CB33E6">
              <w:rPr>
                <w:rFonts w:hint="eastAsia"/>
                <w:sz w:val="27"/>
                <w:szCs w:val="27"/>
              </w:rPr>
              <w:t>114.03.06</w:t>
            </w:r>
          </w:p>
          <w:p w14:paraId="4FF25E1E" w14:textId="77777777" w:rsidR="00972F85" w:rsidRPr="00CB33E6" w:rsidRDefault="00972F85" w:rsidP="00BC53E8">
            <w:pPr>
              <w:jc w:val="center"/>
              <w:rPr>
                <w:sz w:val="27"/>
                <w:szCs w:val="27"/>
              </w:rPr>
            </w:pPr>
            <w:r w:rsidRPr="00CB33E6">
              <w:rPr>
                <w:rFonts w:hint="eastAsia"/>
                <w:sz w:val="27"/>
                <w:szCs w:val="27"/>
              </w:rPr>
              <w:t>114.03.19</w:t>
            </w:r>
          </w:p>
          <w:p w14:paraId="2011736D" w14:textId="77777777" w:rsidR="00972F85" w:rsidRPr="00CB33E6" w:rsidRDefault="00972F85" w:rsidP="00BC53E8">
            <w:pPr>
              <w:jc w:val="center"/>
              <w:rPr>
                <w:sz w:val="27"/>
                <w:szCs w:val="27"/>
              </w:rPr>
            </w:pPr>
            <w:r w:rsidRPr="00CB33E6">
              <w:rPr>
                <w:rFonts w:hint="eastAsia"/>
                <w:sz w:val="27"/>
                <w:szCs w:val="27"/>
              </w:rPr>
              <w:t>114.03.20</w:t>
            </w:r>
          </w:p>
        </w:tc>
        <w:tc>
          <w:tcPr>
            <w:tcW w:w="3402" w:type="dxa"/>
            <w:vMerge/>
            <w:vAlign w:val="center"/>
          </w:tcPr>
          <w:p w14:paraId="5885DDDC" w14:textId="77777777" w:rsidR="00972F85" w:rsidRPr="00CB33E6" w:rsidRDefault="00972F85" w:rsidP="00BC53E8">
            <w:pPr>
              <w:ind w:left="318" w:hangingChars="106" w:hanging="318"/>
              <w:rPr>
                <w:rFonts w:hAnsi="標楷體"/>
                <w:sz w:val="28"/>
              </w:rPr>
            </w:pPr>
          </w:p>
        </w:tc>
        <w:tc>
          <w:tcPr>
            <w:tcW w:w="3544" w:type="dxa"/>
            <w:vAlign w:val="center"/>
          </w:tcPr>
          <w:p w14:paraId="229D22C8" w14:textId="77777777" w:rsidR="00972F85" w:rsidRPr="00CB33E6" w:rsidRDefault="00972F85" w:rsidP="00BC53E8">
            <w:pPr>
              <w:rPr>
                <w:sz w:val="22"/>
                <w:szCs w:val="22"/>
              </w:rPr>
            </w:pPr>
          </w:p>
        </w:tc>
      </w:tr>
      <w:tr w:rsidR="00CB33E6" w:rsidRPr="00CB33E6" w14:paraId="4074B2BC" w14:textId="77777777" w:rsidTr="00BC53E8">
        <w:trPr>
          <w:jc w:val="center"/>
        </w:trPr>
        <w:tc>
          <w:tcPr>
            <w:tcW w:w="2830" w:type="dxa"/>
            <w:vAlign w:val="center"/>
          </w:tcPr>
          <w:p w14:paraId="5DDBC947" w14:textId="77777777" w:rsidR="00972F85" w:rsidRPr="00CB33E6" w:rsidRDefault="00972F85" w:rsidP="00BC53E8">
            <w:pPr>
              <w:jc w:val="center"/>
              <w:rPr>
                <w:sz w:val="27"/>
                <w:szCs w:val="27"/>
              </w:rPr>
            </w:pPr>
            <w:r w:rsidRPr="00CB33E6">
              <w:rPr>
                <w:rFonts w:hint="eastAsia"/>
                <w:sz w:val="27"/>
                <w:szCs w:val="27"/>
              </w:rPr>
              <w:lastRenderedPageBreak/>
              <w:t>114.03.24</w:t>
            </w:r>
          </w:p>
        </w:tc>
        <w:tc>
          <w:tcPr>
            <w:tcW w:w="3402" w:type="dxa"/>
            <w:vMerge/>
            <w:vAlign w:val="center"/>
          </w:tcPr>
          <w:p w14:paraId="53C59F1B" w14:textId="77777777" w:rsidR="00972F85" w:rsidRPr="00CB33E6" w:rsidRDefault="00972F85" w:rsidP="00BC53E8">
            <w:pPr>
              <w:ind w:left="318" w:hangingChars="106" w:hanging="318"/>
              <w:rPr>
                <w:rFonts w:hAnsi="標楷體"/>
                <w:sz w:val="28"/>
              </w:rPr>
            </w:pPr>
          </w:p>
        </w:tc>
        <w:tc>
          <w:tcPr>
            <w:tcW w:w="3544" w:type="dxa"/>
            <w:vAlign w:val="center"/>
          </w:tcPr>
          <w:p w14:paraId="5F75ACD8" w14:textId="77777777" w:rsidR="00972F85" w:rsidRPr="00CB33E6" w:rsidRDefault="00972F85" w:rsidP="00BC53E8">
            <w:pPr>
              <w:rPr>
                <w:sz w:val="22"/>
                <w:szCs w:val="22"/>
              </w:rPr>
            </w:pPr>
          </w:p>
        </w:tc>
      </w:tr>
      <w:tr w:rsidR="00CB33E6" w:rsidRPr="00CB33E6" w14:paraId="4255A172" w14:textId="77777777" w:rsidTr="00BC53E8">
        <w:trPr>
          <w:jc w:val="center"/>
        </w:trPr>
        <w:tc>
          <w:tcPr>
            <w:tcW w:w="2830" w:type="dxa"/>
            <w:vAlign w:val="center"/>
          </w:tcPr>
          <w:p w14:paraId="57F9AF16" w14:textId="77777777" w:rsidR="00972F85" w:rsidRPr="00CB33E6" w:rsidRDefault="00972F85" w:rsidP="00BC53E8">
            <w:pPr>
              <w:jc w:val="center"/>
              <w:rPr>
                <w:sz w:val="27"/>
                <w:szCs w:val="27"/>
              </w:rPr>
            </w:pPr>
            <w:r w:rsidRPr="00CB33E6">
              <w:rPr>
                <w:rFonts w:hint="eastAsia"/>
                <w:sz w:val="27"/>
                <w:szCs w:val="27"/>
              </w:rPr>
              <w:t>114.04.02</w:t>
            </w:r>
          </w:p>
        </w:tc>
        <w:tc>
          <w:tcPr>
            <w:tcW w:w="3402" w:type="dxa"/>
            <w:vMerge/>
            <w:vAlign w:val="center"/>
          </w:tcPr>
          <w:p w14:paraId="20BEC233" w14:textId="77777777" w:rsidR="00972F85" w:rsidRPr="00CB33E6" w:rsidRDefault="00972F85" w:rsidP="00BC53E8">
            <w:pPr>
              <w:ind w:left="2"/>
              <w:rPr>
                <w:rFonts w:hAnsi="標楷體"/>
                <w:sz w:val="28"/>
              </w:rPr>
            </w:pPr>
          </w:p>
        </w:tc>
        <w:tc>
          <w:tcPr>
            <w:tcW w:w="3544" w:type="dxa"/>
            <w:vAlign w:val="center"/>
          </w:tcPr>
          <w:p w14:paraId="512CE4E2" w14:textId="77777777" w:rsidR="00972F85" w:rsidRPr="00CB33E6" w:rsidRDefault="00972F85" w:rsidP="00BC53E8">
            <w:pPr>
              <w:rPr>
                <w:sz w:val="22"/>
                <w:szCs w:val="22"/>
              </w:rPr>
            </w:pPr>
            <w:proofErr w:type="gramStart"/>
            <w:r w:rsidRPr="00CB33E6">
              <w:rPr>
                <w:rFonts w:hint="eastAsia"/>
                <w:sz w:val="22"/>
                <w:szCs w:val="22"/>
              </w:rPr>
              <w:t>臺教社</w:t>
            </w:r>
            <w:proofErr w:type="gramEnd"/>
            <w:r w:rsidRPr="00CB33E6">
              <w:rPr>
                <w:rFonts w:hint="eastAsia"/>
                <w:sz w:val="22"/>
                <w:szCs w:val="22"/>
              </w:rPr>
              <w:t>(</w:t>
            </w:r>
            <w:proofErr w:type="gramStart"/>
            <w:r w:rsidRPr="00CB33E6">
              <w:rPr>
                <w:rFonts w:hint="eastAsia"/>
                <w:sz w:val="22"/>
                <w:szCs w:val="22"/>
              </w:rPr>
              <w:t>一</w:t>
            </w:r>
            <w:proofErr w:type="gramEnd"/>
            <w:r w:rsidRPr="00CB33E6">
              <w:rPr>
                <w:rFonts w:hint="eastAsia"/>
                <w:sz w:val="22"/>
                <w:szCs w:val="22"/>
              </w:rPr>
              <w:t>)字第1140028031號函</w:t>
            </w:r>
          </w:p>
        </w:tc>
      </w:tr>
      <w:tr w:rsidR="00CB33E6" w:rsidRPr="00CB33E6" w14:paraId="306AF85B" w14:textId="77777777" w:rsidTr="00BC53E8">
        <w:trPr>
          <w:jc w:val="center"/>
        </w:trPr>
        <w:tc>
          <w:tcPr>
            <w:tcW w:w="2830" w:type="dxa"/>
            <w:vAlign w:val="center"/>
          </w:tcPr>
          <w:p w14:paraId="6A1F691B" w14:textId="77777777" w:rsidR="00972F85" w:rsidRPr="00CB33E6" w:rsidRDefault="00972F85" w:rsidP="00BC53E8">
            <w:pPr>
              <w:jc w:val="center"/>
              <w:rPr>
                <w:sz w:val="27"/>
                <w:szCs w:val="27"/>
              </w:rPr>
            </w:pPr>
            <w:r w:rsidRPr="00CB33E6">
              <w:rPr>
                <w:rFonts w:hint="eastAsia"/>
                <w:sz w:val="27"/>
                <w:szCs w:val="27"/>
              </w:rPr>
              <w:t>114.04.08</w:t>
            </w:r>
          </w:p>
        </w:tc>
        <w:tc>
          <w:tcPr>
            <w:tcW w:w="3402" w:type="dxa"/>
            <w:vMerge/>
            <w:vAlign w:val="center"/>
          </w:tcPr>
          <w:p w14:paraId="521010B7" w14:textId="77777777" w:rsidR="00972F85" w:rsidRPr="00CB33E6" w:rsidRDefault="00972F85" w:rsidP="00BC53E8">
            <w:pPr>
              <w:ind w:left="318" w:hangingChars="106" w:hanging="318"/>
              <w:rPr>
                <w:rFonts w:hAnsi="標楷體"/>
                <w:sz w:val="28"/>
              </w:rPr>
            </w:pPr>
          </w:p>
        </w:tc>
        <w:tc>
          <w:tcPr>
            <w:tcW w:w="3544" w:type="dxa"/>
            <w:vAlign w:val="center"/>
          </w:tcPr>
          <w:p w14:paraId="4D5E2980" w14:textId="77777777" w:rsidR="00972F85" w:rsidRPr="00CB33E6" w:rsidRDefault="00972F85" w:rsidP="00BC53E8">
            <w:pPr>
              <w:rPr>
                <w:sz w:val="22"/>
                <w:szCs w:val="22"/>
              </w:rPr>
            </w:pPr>
          </w:p>
        </w:tc>
      </w:tr>
      <w:tr w:rsidR="00CB33E6" w:rsidRPr="00CB33E6" w14:paraId="79D9BEF7" w14:textId="77777777" w:rsidTr="00BC53E8">
        <w:trPr>
          <w:jc w:val="center"/>
        </w:trPr>
        <w:tc>
          <w:tcPr>
            <w:tcW w:w="2830" w:type="dxa"/>
            <w:vAlign w:val="center"/>
          </w:tcPr>
          <w:p w14:paraId="12C68145" w14:textId="77777777" w:rsidR="00972F85" w:rsidRPr="00CB33E6" w:rsidRDefault="00972F85" w:rsidP="00BC53E8">
            <w:pPr>
              <w:jc w:val="center"/>
              <w:rPr>
                <w:sz w:val="27"/>
                <w:szCs w:val="27"/>
              </w:rPr>
            </w:pPr>
            <w:r w:rsidRPr="00CB33E6">
              <w:rPr>
                <w:rFonts w:hint="eastAsia"/>
                <w:sz w:val="27"/>
                <w:szCs w:val="27"/>
              </w:rPr>
              <w:t>114.04.09</w:t>
            </w:r>
          </w:p>
        </w:tc>
        <w:tc>
          <w:tcPr>
            <w:tcW w:w="3402" w:type="dxa"/>
            <w:vMerge/>
            <w:vAlign w:val="center"/>
          </w:tcPr>
          <w:p w14:paraId="6459EF1C" w14:textId="77777777" w:rsidR="00972F85" w:rsidRPr="00CB33E6" w:rsidRDefault="00972F85" w:rsidP="00BC53E8">
            <w:pPr>
              <w:ind w:left="318" w:hangingChars="106" w:hanging="318"/>
              <w:rPr>
                <w:rFonts w:hAnsi="標楷體"/>
                <w:sz w:val="28"/>
              </w:rPr>
            </w:pPr>
          </w:p>
        </w:tc>
        <w:tc>
          <w:tcPr>
            <w:tcW w:w="3544" w:type="dxa"/>
            <w:vAlign w:val="center"/>
          </w:tcPr>
          <w:p w14:paraId="6936E41B" w14:textId="77777777" w:rsidR="00972F85" w:rsidRPr="00CB33E6" w:rsidRDefault="00972F85" w:rsidP="00BC53E8">
            <w:pPr>
              <w:rPr>
                <w:sz w:val="22"/>
                <w:szCs w:val="22"/>
              </w:rPr>
            </w:pPr>
          </w:p>
        </w:tc>
      </w:tr>
      <w:tr w:rsidR="00CB33E6" w:rsidRPr="00CB33E6" w14:paraId="1168CE50" w14:textId="77777777" w:rsidTr="00BC53E8">
        <w:trPr>
          <w:jc w:val="center"/>
        </w:trPr>
        <w:tc>
          <w:tcPr>
            <w:tcW w:w="2830" w:type="dxa"/>
            <w:vAlign w:val="center"/>
          </w:tcPr>
          <w:p w14:paraId="317FFDCC" w14:textId="77777777" w:rsidR="00972F85" w:rsidRPr="00CB33E6" w:rsidRDefault="00972F85" w:rsidP="00BC53E8">
            <w:pPr>
              <w:jc w:val="center"/>
              <w:rPr>
                <w:sz w:val="27"/>
                <w:szCs w:val="27"/>
              </w:rPr>
            </w:pPr>
            <w:r w:rsidRPr="00CB33E6">
              <w:rPr>
                <w:rFonts w:hint="eastAsia"/>
                <w:sz w:val="27"/>
                <w:szCs w:val="27"/>
              </w:rPr>
              <w:t>114.04.24</w:t>
            </w:r>
          </w:p>
        </w:tc>
        <w:tc>
          <w:tcPr>
            <w:tcW w:w="3402" w:type="dxa"/>
            <w:vMerge/>
            <w:vAlign w:val="center"/>
          </w:tcPr>
          <w:p w14:paraId="16383C86" w14:textId="77777777" w:rsidR="00972F85" w:rsidRPr="00CB33E6" w:rsidRDefault="00972F85" w:rsidP="00BC53E8">
            <w:pPr>
              <w:ind w:left="566" w:hangingChars="195" w:hanging="566"/>
              <w:rPr>
                <w:sz w:val="27"/>
                <w:szCs w:val="27"/>
              </w:rPr>
            </w:pPr>
          </w:p>
        </w:tc>
        <w:tc>
          <w:tcPr>
            <w:tcW w:w="3544" w:type="dxa"/>
            <w:vAlign w:val="center"/>
          </w:tcPr>
          <w:p w14:paraId="0676AA1D" w14:textId="77777777" w:rsidR="00972F85" w:rsidRPr="00CB33E6" w:rsidRDefault="00972F85" w:rsidP="00BC53E8">
            <w:pPr>
              <w:wordWrap w:val="0"/>
              <w:rPr>
                <w:sz w:val="22"/>
                <w:szCs w:val="22"/>
              </w:rPr>
            </w:pPr>
            <w:r w:rsidRPr="00CB33E6">
              <w:rPr>
                <w:rFonts w:hint="eastAsia"/>
                <w:sz w:val="22"/>
                <w:szCs w:val="22"/>
              </w:rPr>
              <w:t>高市</w:t>
            </w:r>
            <w:proofErr w:type="gramStart"/>
            <w:r w:rsidRPr="00CB33E6">
              <w:rPr>
                <w:rFonts w:hint="eastAsia"/>
                <w:sz w:val="22"/>
                <w:szCs w:val="22"/>
              </w:rPr>
              <w:t>教社字</w:t>
            </w:r>
            <w:proofErr w:type="gramEnd"/>
            <w:r w:rsidRPr="00CB33E6">
              <w:rPr>
                <w:rFonts w:hint="eastAsia"/>
                <w:sz w:val="22"/>
                <w:szCs w:val="22"/>
              </w:rPr>
              <w:t>第11433067900號函</w:t>
            </w:r>
          </w:p>
        </w:tc>
      </w:tr>
      <w:tr w:rsidR="00CB33E6" w:rsidRPr="00CB33E6" w14:paraId="262DF17F" w14:textId="77777777" w:rsidTr="00BC53E8">
        <w:trPr>
          <w:jc w:val="center"/>
        </w:trPr>
        <w:tc>
          <w:tcPr>
            <w:tcW w:w="2830" w:type="dxa"/>
            <w:vAlign w:val="center"/>
          </w:tcPr>
          <w:p w14:paraId="7CBF9A3E" w14:textId="77777777" w:rsidR="00972F85" w:rsidRPr="00CB33E6" w:rsidRDefault="00972F85" w:rsidP="00BC53E8">
            <w:pPr>
              <w:jc w:val="center"/>
              <w:rPr>
                <w:sz w:val="27"/>
                <w:szCs w:val="27"/>
              </w:rPr>
            </w:pPr>
            <w:r w:rsidRPr="00CB33E6">
              <w:rPr>
                <w:rFonts w:hint="eastAsia"/>
                <w:sz w:val="27"/>
                <w:szCs w:val="27"/>
              </w:rPr>
              <w:t>114.05.06</w:t>
            </w:r>
          </w:p>
        </w:tc>
        <w:tc>
          <w:tcPr>
            <w:tcW w:w="3402" w:type="dxa"/>
            <w:vMerge/>
            <w:vAlign w:val="center"/>
          </w:tcPr>
          <w:p w14:paraId="5D8D2BCA" w14:textId="77777777" w:rsidR="00972F85" w:rsidRPr="00CB33E6" w:rsidRDefault="00972F85" w:rsidP="00BC53E8">
            <w:pPr>
              <w:ind w:left="282" w:hangingChars="97" w:hanging="282"/>
              <w:rPr>
                <w:b/>
                <w:bCs/>
                <w:sz w:val="27"/>
                <w:szCs w:val="27"/>
              </w:rPr>
            </w:pPr>
          </w:p>
        </w:tc>
        <w:tc>
          <w:tcPr>
            <w:tcW w:w="3544" w:type="dxa"/>
            <w:vAlign w:val="center"/>
          </w:tcPr>
          <w:p w14:paraId="0BD5DA8C" w14:textId="77777777" w:rsidR="00972F85" w:rsidRPr="00CB33E6" w:rsidRDefault="00972F85" w:rsidP="00BC53E8">
            <w:pPr>
              <w:wordWrap w:val="0"/>
              <w:rPr>
                <w:sz w:val="22"/>
                <w:szCs w:val="22"/>
              </w:rPr>
            </w:pPr>
            <w:r w:rsidRPr="00CB33E6">
              <w:rPr>
                <w:rFonts w:hint="eastAsia"/>
                <w:sz w:val="22"/>
                <w:szCs w:val="22"/>
              </w:rPr>
              <w:t>高市</w:t>
            </w:r>
            <w:proofErr w:type="gramStart"/>
            <w:r w:rsidRPr="00CB33E6">
              <w:rPr>
                <w:rFonts w:hint="eastAsia"/>
                <w:sz w:val="22"/>
                <w:szCs w:val="22"/>
              </w:rPr>
              <w:t>教社字</w:t>
            </w:r>
            <w:proofErr w:type="gramEnd"/>
            <w:r w:rsidRPr="00CB33E6">
              <w:rPr>
                <w:rFonts w:hint="eastAsia"/>
                <w:sz w:val="22"/>
                <w:szCs w:val="22"/>
              </w:rPr>
              <w:t>第11433516000號函</w:t>
            </w:r>
          </w:p>
        </w:tc>
      </w:tr>
      <w:tr w:rsidR="00CB33E6" w:rsidRPr="00CB33E6" w14:paraId="74ABB668" w14:textId="77777777" w:rsidTr="00BC53E8">
        <w:trPr>
          <w:jc w:val="center"/>
        </w:trPr>
        <w:tc>
          <w:tcPr>
            <w:tcW w:w="2830" w:type="dxa"/>
            <w:vAlign w:val="center"/>
          </w:tcPr>
          <w:p w14:paraId="4B96574C" w14:textId="77777777" w:rsidR="00972F85" w:rsidRPr="00CB33E6" w:rsidRDefault="00972F85" w:rsidP="00BC53E8">
            <w:pPr>
              <w:jc w:val="center"/>
              <w:rPr>
                <w:sz w:val="27"/>
                <w:szCs w:val="27"/>
              </w:rPr>
            </w:pPr>
            <w:r w:rsidRPr="00CB33E6">
              <w:rPr>
                <w:rFonts w:hint="eastAsia"/>
                <w:sz w:val="27"/>
                <w:szCs w:val="27"/>
              </w:rPr>
              <w:t>114.05.16</w:t>
            </w:r>
          </w:p>
        </w:tc>
        <w:tc>
          <w:tcPr>
            <w:tcW w:w="3402" w:type="dxa"/>
            <w:vMerge/>
            <w:vAlign w:val="center"/>
          </w:tcPr>
          <w:p w14:paraId="619FE75B" w14:textId="77777777" w:rsidR="00972F85" w:rsidRPr="00CB33E6" w:rsidRDefault="00972F85" w:rsidP="00BC53E8">
            <w:pPr>
              <w:ind w:left="308" w:hangingChars="106" w:hanging="308"/>
              <w:rPr>
                <w:sz w:val="27"/>
                <w:szCs w:val="27"/>
              </w:rPr>
            </w:pPr>
          </w:p>
        </w:tc>
        <w:tc>
          <w:tcPr>
            <w:tcW w:w="3544" w:type="dxa"/>
            <w:vAlign w:val="center"/>
          </w:tcPr>
          <w:p w14:paraId="4E7B8BB6" w14:textId="77777777" w:rsidR="00972F85" w:rsidRPr="00CB33E6" w:rsidRDefault="00972F85" w:rsidP="00BC53E8">
            <w:pPr>
              <w:rPr>
                <w:sz w:val="22"/>
                <w:szCs w:val="22"/>
              </w:rPr>
            </w:pPr>
          </w:p>
        </w:tc>
      </w:tr>
      <w:tr w:rsidR="00CB33E6" w:rsidRPr="00CB33E6" w14:paraId="477643F9" w14:textId="77777777" w:rsidTr="00BC53E8">
        <w:trPr>
          <w:jc w:val="center"/>
        </w:trPr>
        <w:tc>
          <w:tcPr>
            <w:tcW w:w="2830" w:type="dxa"/>
            <w:vAlign w:val="center"/>
          </w:tcPr>
          <w:p w14:paraId="7A81A632" w14:textId="77777777" w:rsidR="00972F85" w:rsidRPr="00CB33E6" w:rsidRDefault="00972F85" w:rsidP="00BC53E8">
            <w:pPr>
              <w:jc w:val="center"/>
              <w:rPr>
                <w:sz w:val="27"/>
                <w:szCs w:val="27"/>
              </w:rPr>
            </w:pPr>
            <w:r w:rsidRPr="00CB33E6">
              <w:rPr>
                <w:rFonts w:hint="eastAsia"/>
                <w:sz w:val="27"/>
                <w:szCs w:val="27"/>
              </w:rPr>
              <w:t>114.06.05</w:t>
            </w:r>
          </w:p>
        </w:tc>
        <w:tc>
          <w:tcPr>
            <w:tcW w:w="3402" w:type="dxa"/>
            <w:vMerge/>
            <w:vAlign w:val="center"/>
          </w:tcPr>
          <w:p w14:paraId="5AD1B417" w14:textId="77777777" w:rsidR="00972F85" w:rsidRPr="00CB33E6" w:rsidRDefault="00972F85" w:rsidP="00BC53E8">
            <w:pPr>
              <w:ind w:left="318" w:hangingChars="106" w:hanging="318"/>
              <w:rPr>
                <w:rFonts w:hAnsi="標楷體"/>
                <w:sz w:val="28"/>
              </w:rPr>
            </w:pPr>
          </w:p>
        </w:tc>
        <w:tc>
          <w:tcPr>
            <w:tcW w:w="3544" w:type="dxa"/>
            <w:vAlign w:val="center"/>
          </w:tcPr>
          <w:p w14:paraId="39F6ADCC" w14:textId="77777777" w:rsidR="00972F85" w:rsidRPr="00CB33E6" w:rsidRDefault="00972F85" w:rsidP="00BC53E8">
            <w:pPr>
              <w:rPr>
                <w:sz w:val="22"/>
                <w:szCs w:val="22"/>
              </w:rPr>
            </w:pPr>
          </w:p>
        </w:tc>
      </w:tr>
      <w:tr w:rsidR="00CB33E6" w:rsidRPr="00CB33E6" w14:paraId="17556E4A" w14:textId="77777777" w:rsidTr="00BC53E8">
        <w:trPr>
          <w:jc w:val="center"/>
        </w:trPr>
        <w:tc>
          <w:tcPr>
            <w:tcW w:w="2830" w:type="dxa"/>
            <w:vAlign w:val="center"/>
          </w:tcPr>
          <w:p w14:paraId="1F1A91A2" w14:textId="77777777" w:rsidR="00972F85" w:rsidRPr="00CB33E6" w:rsidRDefault="00972F85" w:rsidP="00BC53E8">
            <w:pPr>
              <w:jc w:val="center"/>
              <w:rPr>
                <w:sz w:val="27"/>
                <w:szCs w:val="27"/>
              </w:rPr>
            </w:pPr>
            <w:r w:rsidRPr="00CB33E6">
              <w:rPr>
                <w:rFonts w:hint="eastAsia"/>
                <w:sz w:val="27"/>
                <w:szCs w:val="27"/>
              </w:rPr>
              <w:t>114.12.12</w:t>
            </w:r>
          </w:p>
        </w:tc>
        <w:tc>
          <w:tcPr>
            <w:tcW w:w="3402" w:type="dxa"/>
            <w:vMerge/>
            <w:vAlign w:val="center"/>
          </w:tcPr>
          <w:p w14:paraId="5951B616" w14:textId="77777777" w:rsidR="00972F85" w:rsidRPr="00CB33E6" w:rsidRDefault="00972F85" w:rsidP="00BC53E8">
            <w:pPr>
              <w:ind w:left="318" w:hangingChars="106" w:hanging="318"/>
              <w:rPr>
                <w:rFonts w:hAnsi="標楷體"/>
                <w:sz w:val="28"/>
              </w:rPr>
            </w:pPr>
          </w:p>
        </w:tc>
        <w:tc>
          <w:tcPr>
            <w:tcW w:w="3544" w:type="dxa"/>
            <w:vAlign w:val="center"/>
          </w:tcPr>
          <w:p w14:paraId="2EC359B6" w14:textId="77777777" w:rsidR="00972F85" w:rsidRPr="00CB33E6" w:rsidRDefault="00972F85" w:rsidP="00BC53E8">
            <w:pPr>
              <w:rPr>
                <w:sz w:val="22"/>
                <w:szCs w:val="22"/>
              </w:rPr>
            </w:pPr>
            <w:r w:rsidRPr="00CB33E6">
              <w:rPr>
                <w:rFonts w:hint="eastAsia"/>
                <w:sz w:val="22"/>
                <w:szCs w:val="22"/>
              </w:rPr>
              <w:t>高市</w:t>
            </w:r>
            <w:proofErr w:type="gramStart"/>
            <w:r w:rsidRPr="00CB33E6">
              <w:rPr>
                <w:rFonts w:hint="eastAsia"/>
                <w:sz w:val="22"/>
                <w:szCs w:val="22"/>
              </w:rPr>
              <w:t>教社字</w:t>
            </w:r>
            <w:proofErr w:type="gramEnd"/>
            <w:r w:rsidRPr="00CB33E6">
              <w:rPr>
                <w:rFonts w:hint="eastAsia"/>
                <w:sz w:val="22"/>
                <w:szCs w:val="22"/>
              </w:rPr>
              <w:t>第11440013600號函</w:t>
            </w:r>
          </w:p>
        </w:tc>
      </w:tr>
    </w:tbl>
    <w:p w14:paraId="4374D830" w14:textId="77777777" w:rsidR="00972F85" w:rsidRPr="00CB33E6" w:rsidRDefault="00972F85" w:rsidP="00972F85">
      <w:pPr>
        <w:pStyle w:val="af6"/>
        <w:ind w:leftChars="-208" w:left="1" w:hangingChars="253" w:hanging="709"/>
        <w:jc w:val="left"/>
      </w:pPr>
      <w:r w:rsidRPr="00CB33E6">
        <w:rPr>
          <w:rFonts w:hint="eastAsia"/>
        </w:rPr>
        <w:t xml:space="preserve">  資料來源：本調查整理自高雄市政府及教育部查復資料。</w:t>
      </w:r>
    </w:p>
    <w:p w14:paraId="749671F7" w14:textId="77777777" w:rsidR="00972F85" w:rsidRPr="00CB33E6" w:rsidRDefault="00972F85" w:rsidP="00476E44">
      <w:pPr>
        <w:pStyle w:val="3"/>
      </w:pPr>
      <w:r w:rsidRPr="00CB33E6">
        <w:rPr>
          <w:rFonts w:hint="eastAsia"/>
        </w:rPr>
        <w:t>另依高雄市政府查復資料指出，</w:t>
      </w:r>
      <w:r w:rsidRPr="00CB33E6">
        <w:rPr>
          <w:rFonts w:hAnsi="標楷體" w:hint="eastAsia"/>
          <w:szCs w:val="28"/>
        </w:rPr>
        <w:t>112-114年</w:t>
      </w:r>
      <w:r w:rsidRPr="00CB33E6">
        <w:rPr>
          <w:rFonts w:hAnsi="標楷體" w:hint="eastAsia"/>
          <w:kern w:val="0"/>
          <w:szCs w:val="52"/>
        </w:rPr>
        <w:t>該府</w:t>
      </w:r>
      <w:proofErr w:type="gramStart"/>
      <w:r w:rsidRPr="00CB33E6">
        <w:rPr>
          <w:rFonts w:hAnsi="標楷體" w:hint="eastAsia"/>
          <w:kern w:val="0"/>
          <w:szCs w:val="52"/>
        </w:rPr>
        <w:t>教育局</w:t>
      </w:r>
      <w:r w:rsidRPr="00CB33E6">
        <w:rPr>
          <w:rFonts w:hAnsi="標楷體" w:hint="eastAsia"/>
          <w:szCs w:val="28"/>
        </w:rPr>
        <w:t>業裁罰</w:t>
      </w:r>
      <w:proofErr w:type="gramEnd"/>
      <w:r w:rsidRPr="00CB33E6">
        <w:rPr>
          <w:rFonts w:hAnsi="標楷體" w:hint="eastAsia"/>
          <w:szCs w:val="28"/>
        </w:rPr>
        <w:t>45件未立案補習班違規情形（如，處以罰鍰、停辦），包括○○教室案在內，查其中</w:t>
      </w:r>
      <w:r w:rsidRPr="00CB33E6">
        <w:rPr>
          <w:rFonts w:hint="eastAsia"/>
        </w:rPr>
        <w:t>3件</w:t>
      </w:r>
      <w:proofErr w:type="gramStart"/>
      <w:r w:rsidRPr="00CB33E6">
        <w:rPr>
          <w:rFonts w:hint="eastAsia"/>
        </w:rPr>
        <w:t>疑</w:t>
      </w:r>
      <w:proofErr w:type="gramEnd"/>
      <w:r w:rsidRPr="00CB33E6">
        <w:rPr>
          <w:rFonts w:hint="eastAsia"/>
        </w:rPr>
        <w:t>未立案補習班違規查察情形之概述中，竟</w:t>
      </w:r>
      <w:r w:rsidRPr="00CB33E6">
        <w:rPr>
          <w:rFonts w:hAnsi="標楷體" w:hint="eastAsia"/>
          <w:szCs w:val="28"/>
        </w:rPr>
        <w:t>載明，</w:t>
      </w:r>
      <w:r w:rsidRPr="00CB33E6">
        <w:rPr>
          <w:rFonts w:hAnsi="標楷體" w:hint="eastAsia"/>
          <w:b/>
          <w:szCs w:val="28"/>
        </w:rPr>
        <w:t>實地查察現場有</w:t>
      </w:r>
      <w:r w:rsidRPr="00CB33E6">
        <w:rPr>
          <w:rFonts w:hAnsi="標楷體" w:hint="eastAsia"/>
          <w:b/>
          <w:szCs w:val="28"/>
          <w:u w:val="single"/>
        </w:rPr>
        <w:t>上課及收費</w:t>
      </w:r>
      <w:r w:rsidRPr="00CB33E6">
        <w:rPr>
          <w:rFonts w:hAnsi="標楷體" w:hint="eastAsia"/>
          <w:b/>
          <w:szCs w:val="28"/>
        </w:rPr>
        <w:t>情形，惟</w:t>
      </w:r>
      <w:r w:rsidRPr="00CB33E6">
        <w:rPr>
          <w:rFonts w:hint="eastAsia"/>
          <w:b/>
        </w:rPr>
        <w:t>經</w:t>
      </w:r>
      <w:r w:rsidRPr="00CB33E6">
        <w:rPr>
          <w:rFonts w:hAnsi="標楷體" w:hint="eastAsia"/>
          <w:b/>
          <w:szCs w:val="28"/>
        </w:rPr>
        <w:t>該府</w:t>
      </w:r>
      <w:r w:rsidRPr="00CB33E6">
        <w:rPr>
          <w:rFonts w:hint="eastAsia"/>
          <w:b/>
        </w:rPr>
        <w:t>人員「輔導後已至市府經濟發展局</w:t>
      </w:r>
      <w:r w:rsidRPr="00CB33E6">
        <w:rPr>
          <w:rFonts w:hint="eastAsia"/>
          <w:b/>
          <w:u w:val="single"/>
        </w:rPr>
        <w:t>辦理商業登記</w:t>
      </w:r>
      <w:r w:rsidRPr="00CB33E6">
        <w:rPr>
          <w:b/>
        </w:rPr>
        <w:t>…</w:t>
      </w:r>
      <w:proofErr w:type="gramStart"/>
      <w:r w:rsidRPr="00CB33E6">
        <w:rPr>
          <w:b/>
        </w:rPr>
        <w:t>…</w:t>
      </w:r>
      <w:proofErr w:type="gramEnd"/>
      <w:r w:rsidRPr="00CB33E6">
        <w:rPr>
          <w:rFonts w:hint="eastAsia"/>
          <w:b/>
        </w:rPr>
        <w:t>非屬補習班之情事」等情</w:t>
      </w:r>
      <w:r w:rsidRPr="00CB33E6">
        <w:rPr>
          <w:rFonts w:hint="eastAsia"/>
        </w:rPr>
        <w:t>，在卷可</w:t>
      </w:r>
      <w:proofErr w:type="gramStart"/>
      <w:r w:rsidRPr="00CB33E6">
        <w:rPr>
          <w:rFonts w:hint="eastAsia"/>
        </w:rPr>
        <w:t>稽</w:t>
      </w:r>
      <w:proofErr w:type="gramEnd"/>
      <w:r w:rsidRPr="00CB33E6">
        <w:rPr>
          <w:rFonts w:hint="eastAsia"/>
        </w:rPr>
        <w:t>，實情及妥適性均待</w:t>
      </w:r>
      <w:proofErr w:type="gramStart"/>
      <w:r w:rsidRPr="00CB33E6">
        <w:rPr>
          <w:rFonts w:hint="eastAsia"/>
        </w:rPr>
        <w:t>釐</w:t>
      </w:r>
      <w:proofErr w:type="gramEnd"/>
      <w:r w:rsidRPr="00CB33E6">
        <w:rPr>
          <w:rFonts w:hint="eastAsia"/>
        </w:rPr>
        <w:t>清。足</w:t>
      </w:r>
      <w:proofErr w:type="gramStart"/>
      <w:r w:rsidRPr="00CB33E6">
        <w:rPr>
          <w:rFonts w:hint="eastAsia"/>
        </w:rPr>
        <w:t>徵</w:t>
      </w:r>
      <w:proofErr w:type="gramEnd"/>
      <w:r w:rsidRPr="00CB33E6">
        <w:rPr>
          <w:rFonts w:hint="eastAsia"/>
        </w:rPr>
        <w:t>，該府</w:t>
      </w:r>
      <w:r w:rsidRPr="00CB33E6">
        <w:rPr>
          <w:rFonts w:hAnsi="標楷體" w:hint="eastAsia"/>
          <w:kern w:val="0"/>
          <w:szCs w:val="52"/>
        </w:rPr>
        <w:t>教育局</w:t>
      </w:r>
      <w:r w:rsidRPr="00CB33E6">
        <w:rPr>
          <w:rFonts w:hint="eastAsia"/>
        </w:rPr>
        <w:t>歷次作</w:t>
      </w:r>
      <w:proofErr w:type="gramStart"/>
      <w:r w:rsidRPr="00CB33E6">
        <w:rPr>
          <w:rFonts w:hint="eastAsia"/>
        </w:rPr>
        <w:t>為難謂</w:t>
      </w:r>
      <w:proofErr w:type="gramEnd"/>
      <w:r w:rsidRPr="00CB33E6">
        <w:rPr>
          <w:rFonts w:hint="eastAsia"/>
        </w:rPr>
        <w:t>符合法令及教育部相關</w:t>
      </w:r>
      <w:proofErr w:type="gramStart"/>
      <w:r w:rsidRPr="00CB33E6">
        <w:rPr>
          <w:rFonts w:hint="eastAsia"/>
        </w:rPr>
        <w:t>函釋等規範</w:t>
      </w:r>
      <w:proofErr w:type="gramEnd"/>
      <w:r w:rsidRPr="00CB33E6">
        <w:rPr>
          <w:rFonts w:hint="eastAsia"/>
        </w:rPr>
        <w:t>意旨。茲摘要如下表</w:t>
      </w:r>
      <w:r w:rsidRPr="00CB33E6">
        <w:rPr>
          <w:rStyle w:val="afd"/>
        </w:rPr>
        <w:footnoteReference w:id="4"/>
      </w:r>
      <w:r w:rsidRPr="00CB33E6">
        <w:rPr>
          <w:rFonts w:hint="eastAsia"/>
        </w:rPr>
        <w:t>：</w:t>
      </w:r>
    </w:p>
    <w:p w14:paraId="4A9F0A57" w14:textId="77777777" w:rsidR="00972F85" w:rsidRPr="00CB33E6" w:rsidRDefault="00972F85" w:rsidP="00972F85">
      <w:pPr>
        <w:pStyle w:val="a3"/>
        <w:kinsoku/>
        <w:ind w:left="482" w:hanging="482"/>
      </w:pPr>
      <w:r w:rsidRPr="00CB33E6">
        <w:rPr>
          <w:rFonts w:hint="eastAsia"/>
        </w:rPr>
        <w:t>112-114年高雄市政府未立案補習班違規查察-相關案件摘要表</w:t>
      </w:r>
    </w:p>
    <w:tbl>
      <w:tblPr>
        <w:tblStyle w:val="af7"/>
        <w:tblW w:w="9067" w:type="dxa"/>
        <w:tblLayout w:type="fixed"/>
        <w:tblCellMar>
          <w:left w:w="0" w:type="dxa"/>
          <w:right w:w="0" w:type="dxa"/>
        </w:tblCellMar>
        <w:tblLook w:val="04A0" w:firstRow="1" w:lastRow="0" w:firstColumn="1" w:lastColumn="0" w:noHBand="0" w:noVBand="1"/>
      </w:tblPr>
      <w:tblGrid>
        <w:gridCol w:w="914"/>
        <w:gridCol w:w="992"/>
        <w:gridCol w:w="3618"/>
        <w:gridCol w:w="708"/>
        <w:gridCol w:w="993"/>
        <w:gridCol w:w="425"/>
        <w:gridCol w:w="1417"/>
      </w:tblGrid>
      <w:tr w:rsidR="00CB33E6" w:rsidRPr="00CB33E6" w14:paraId="792DFD47" w14:textId="77777777" w:rsidTr="00BC53E8">
        <w:trPr>
          <w:tblHeader/>
        </w:trPr>
        <w:tc>
          <w:tcPr>
            <w:tcW w:w="914" w:type="dxa"/>
            <w:vAlign w:val="center"/>
          </w:tcPr>
          <w:p w14:paraId="525C7DF3" w14:textId="77777777" w:rsidR="00972F85" w:rsidRPr="00CB33E6" w:rsidRDefault="00972F85" w:rsidP="00BC53E8">
            <w:pPr>
              <w:jc w:val="center"/>
              <w:rPr>
                <w:b/>
                <w:bCs/>
                <w:sz w:val="26"/>
                <w:szCs w:val="26"/>
              </w:rPr>
            </w:pPr>
            <w:r w:rsidRPr="00CB33E6">
              <w:rPr>
                <w:rFonts w:hint="eastAsia"/>
                <w:b/>
                <w:bCs/>
                <w:sz w:val="26"/>
                <w:szCs w:val="26"/>
              </w:rPr>
              <w:t>日期</w:t>
            </w:r>
          </w:p>
        </w:tc>
        <w:tc>
          <w:tcPr>
            <w:tcW w:w="992" w:type="dxa"/>
            <w:vAlign w:val="center"/>
          </w:tcPr>
          <w:p w14:paraId="4158C505" w14:textId="77777777" w:rsidR="00972F85" w:rsidRPr="00CB33E6" w:rsidRDefault="00972F85" w:rsidP="00BC53E8">
            <w:pPr>
              <w:jc w:val="center"/>
              <w:rPr>
                <w:b/>
                <w:bCs/>
                <w:sz w:val="26"/>
                <w:szCs w:val="26"/>
              </w:rPr>
            </w:pPr>
            <w:proofErr w:type="gramStart"/>
            <w:r w:rsidRPr="00CB33E6">
              <w:rPr>
                <w:rFonts w:hint="eastAsia"/>
                <w:b/>
                <w:bCs/>
                <w:sz w:val="26"/>
                <w:szCs w:val="26"/>
              </w:rPr>
              <w:t>班名</w:t>
            </w:r>
            <w:proofErr w:type="gramEnd"/>
          </w:p>
        </w:tc>
        <w:tc>
          <w:tcPr>
            <w:tcW w:w="3618" w:type="dxa"/>
            <w:vAlign w:val="center"/>
          </w:tcPr>
          <w:p w14:paraId="058B2052" w14:textId="77777777" w:rsidR="00972F85" w:rsidRPr="00CB33E6" w:rsidRDefault="00972F85" w:rsidP="00BC53E8">
            <w:pPr>
              <w:jc w:val="center"/>
              <w:rPr>
                <w:b/>
                <w:bCs/>
                <w:sz w:val="26"/>
                <w:szCs w:val="26"/>
              </w:rPr>
            </w:pPr>
            <w:r w:rsidRPr="00CB33E6">
              <w:rPr>
                <w:rFonts w:hint="eastAsia"/>
                <w:b/>
                <w:bCs/>
                <w:sz w:val="26"/>
                <w:szCs w:val="26"/>
              </w:rPr>
              <w:t>案件概述及處理情形</w:t>
            </w:r>
          </w:p>
        </w:tc>
        <w:tc>
          <w:tcPr>
            <w:tcW w:w="708" w:type="dxa"/>
            <w:vAlign w:val="center"/>
          </w:tcPr>
          <w:p w14:paraId="4563928D" w14:textId="77777777" w:rsidR="00972F85" w:rsidRPr="00CB33E6" w:rsidRDefault="00972F85" w:rsidP="00BC53E8">
            <w:pPr>
              <w:jc w:val="center"/>
              <w:rPr>
                <w:b/>
                <w:bCs/>
                <w:sz w:val="26"/>
                <w:szCs w:val="26"/>
              </w:rPr>
            </w:pPr>
            <w:r w:rsidRPr="00CB33E6">
              <w:rPr>
                <w:rFonts w:hint="eastAsia"/>
                <w:b/>
                <w:bCs/>
                <w:sz w:val="26"/>
                <w:szCs w:val="26"/>
              </w:rPr>
              <w:t>改善期限</w:t>
            </w:r>
          </w:p>
        </w:tc>
        <w:tc>
          <w:tcPr>
            <w:tcW w:w="993" w:type="dxa"/>
            <w:vAlign w:val="center"/>
          </w:tcPr>
          <w:p w14:paraId="17F9FDDF" w14:textId="77777777" w:rsidR="00972F85" w:rsidRPr="00CB33E6" w:rsidRDefault="00972F85" w:rsidP="00BC53E8">
            <w:pPr>
              <w:jc w:val="center"/>
              <w:rPr>
                <w:b/>
                <w:bCs/>
                <w:sz w:val="26"/>
                <w:szCs w:val="26"/>
              </w:rPr>
            </w:pPr>
            <w:r w:rsidRPr="00CB33E6">
              <w:rPr>
                <w:rFonts w:hint="eastAsia"/>
                <w:b/>
                <w:bCs/>
                <w:sz w:val="26"/>
                <w:szCs w:val="26"/>
              </w:rPr>
              <w:t>罰鍰</w:t>
            </w:r>
          </w:p>
          <w:p w14:paraId="6C8D14E6" w14:textId="77777777" w:rsidR="00972F85" w:rsidRPr="00CB33E6" w:rsidRDefault="00972F85" w:rsidP="00BC53E8">
            <w:pPr>
              <w:jc w:val="center"/>
              <w:rPr>
                <w:b/>
                <w:bCs/>
                <w:sz w:val="26"/>
                <w:szCs w:val="26"/>
              </w:rPr>
            </w:pPr>
            <w:r w:rsidRPr="00CB33E6">
              <w:rPr>
                <w:rFonts w:hint="eastAsia"/>
                <w:b/>
                <w:bCs/>
                <w:sz w:val="26"/>
                <w:szCs w:val="26"/>
              </w:rPr>
              <w:t>與行政處分</w:t>
            </w:r>
          </w:p>
        </w:tc>
        <w:tc>
          <w:tcPr>
            <w:tcW w:w="425" w:type="dxa"/>
            <w:vAlign w:val="center"/>
          </w:tcPr>
          <w:p w14:paraId="7B67A0EE" w14:textId="77777777" w:rsidR="00972F85" w:rsidRPr="00CB33E6" w:rsidRDefault="00972F85" w:rsidP="00BC53E8">
            <w:pPr>
              <w:jc w:val="center"/>
              <w:rPr>
                <w:b/>
                <w:bCs/>
                <w:sz w:val="26"/>
                <w:szCs w:val="26"/>
              </w:rPr>
            </w:pPr>
            <w:r w:rsidRPr="00CB33E6">
              <w:rPr>
                <w:rFonts w:hint="eastAsia"/>
                <w:b/>
                <w:bCs/>
                <w:sz w:val="26"/>
                <w:szCs w:val="26"/>
              </w:rPr>
              <w:t>累犯</w:t>
            </w:r>
          </w:p>
        </w:tc>
        <w:tc>
          <w:tcPr>
            <w:tcW w:w="1417" w:type="dxa"/>
            <w:vAlign w:val="center"/>
          </w:tcPr>
          <w:p w14:paraId="5195C185" w14:textId="77777777" w:rsidR="00972F85" w:rsidRPr="00CB33E6" w:rsidRDefault="00972F85" w:rsidP="00BC53E8">
            <w:pPr>
              <w:jc w:val="center"/>
              <w:rPr>
                <w:b/>
                <w:bCs/>
                <w:sz w:val="26"/>
                <w:szCs w:val="26"/>
              </w:rPr>
            </w:pPr>
            <w:r w:rsidRPr="00CB33E6">
              <w:rPr>
                <w:rFonts w:hint="eastAsia"/>
                <w:b/>
                <w:bCs/>
                <w:sz w:val="26"/>
                <w:szCs w:val="26"/>
              </w:rPr>
              <w:t>備註</w:t>
            </w:r>
          </w:p>
        </w:tc>
      </w:tr>
      <w:tr w:rsidR="00CB33E6" w:rsidRPr="00CB33E6" w14:paraId="4EC509BE" w14:textId="77777777" w:rsidTr="00BC53E8">
        <w:tc>
          <w:tcPr>
            <w:tcW w:w="914" w:type="dxa"/>
            <w:vAlign w:val="center"/>
          </w:tcPr>
          <w:p w14:paraId="745A978F" w14:textId="77777777" w:rsidR="00972F85" w:rsidRPr="00CB33E6" w:rsidRDefault="00972F85" w:rsidP="00BC53E8">
            <w:pPr>
              <w:rPr>
                <w:sz w:val="26"/>
                <w:szCs w:val="26"/>
              </w:rPr>
            </w:pPr>
            <w:r w:rsidRPr="00CB33E6">
              <w:rPr>
                <w:rFonts w:hint="eastAsia"/>
                <w:sz w:val="26"/>
                <w:szCs w:val="26"/>
              </w:rPr>
              <w:t>112年2月8日/112年2月22日</w:t>
            </w:r>
          </w:p>
        </w:tc>
        <w:tc>
          <w:tcPr>
            <w:tcW w:w="992" w:type="dxa"/>
            <w:vMerge w:val="restart"/>
            <w:vAlign w:val="center"/>
          </w:tcPr>
          <w:p w14:paraId="52753213" w14:textId="77777777" w:rsidR="00972F85" w:rsidRPr="00CB33E6" w:rsidRDefault="00972F85" w:rsidP="00BC53E8">
            <w:pPr>
              <w:jc w:val="center"/>
              <w:rPr>
                <w:sz w:val="26"/>
                <w:szCs w:val="26"/>
              </w:rPr>
            </w:pPr>
            <w:r w:rsidRPr="00CB33E6">
              <w:rPr>
                <w:rFonts w:hint="eastAsia"/>
                <w:sz w:val="26"/>
                <w:szCs w:val="26"/>
              </w:rPr>
              <w:t>（略）</w:t>
            </w:r>
          </w:p>
        </w:tc>
        <w:tc>
          <w:tcPr>
            <w:tcW w:w="3618" w:type="dxa"/>
            <w:vAlign w:val="center"/>
          </w:tcPr>
          <w:p w14:paraId="750ED6BF" w14:textId="77777777" w:rsidR="00972F85" w:rsidRPr="00CB33E6" w:rsidRDefault="00972F85" w:rsidP="00BC53E8">
            <w:pPr>
              <w:ind w:leftChars="22" w:left="355" w:hangingChars="100" w:hanging="280"/>
              <w:rPr>
                <w:sz w:val="26"/>
                <w:szCs w:val="26"/>
              </w:rPr>
            </w:pPr>
            <w:r w:rsidRPr="00CB33E6">
              <w:rPr>
                <w:rFonts w:hint="eastAsia"/>
                <w:sz w:val="26"/>
                <w:szCs w:val="26"/>
              </w:rPr>
              <w:t>1.實地查察情況：現場共5位學生正在</w:t>
            </w:r>
            <w:r w:rsidRPr="00CB33E6">
              <w:rPr>
                <w:rFonts w:hint="eastAsia"/>
                <w:b/>
                <w:bCs/>
                <w:sz w:val="26"/>
                <w:szCs w:val="26"/>
              </w:rPr>
              <w:t>上課</w:t>
            </w:r>
            <w:r w:rsidRPr="00CB33E6">
              <w:rPr>
                <w:rFonts w:hint="eastAsia"/>
                <w:sz w:val="26"/>
                <w:szCs w:val="26"/>
              </w:rPr>
              <w:t>，每月</w:t>
            </w:r>
            <w:r w:rsidRPr="00CB33E6">
              <w:rPr>
                <w:rFonts w:hint="eastAsia"/>
                <w:b/>
                <w:bCs/>
                <w:sz w:val="26"/>
                <w:szCs w:val="26"/>
              </w:rPr>
              <w:t>收費</w:t>
            </w:r>
            <w:r w:rsidRPr="00CB33E6">
              <w:rPr>
                <w:rFonts w:hint="eastAsia"/>
                <w:sz w:val="26"/>
                <w:szCs w:val="26"/>
              </w:rPr>
              <w:t>500元。</w:t>
            </w:r>
          </w:p>
          <w:p w14:paraId="5551410A" w14:textId="77777777" w:rsidR="00972F85" w:rsidRPr="00CB33E6" w:rsidRDefault="00972F85" w:rsidP="00BC53E8">
            <w:pPr>
              <w:ind w:leftChars="22" w:left="355" w:hangingChars="100" w:hanging="280"/>
              <w:rPr>
                <w:sz w:val="26"/>
                <w:szCs w:val="26"/>
              </w:rPr>
            </w:pPr>
            <w:r w:rsidRPr="00CB33E6">
              <w:rPr>
                <w:rFonts w:hint="eastAsia"/>
                <w:sz w:val="26"/>
                <w:szCs w:val="26"/>
              </w:rPr>
              <w:t>2.教育局再次到該址查察，現場大門深鎖，無人應門。</w:t>
            </w:r>
          </w:p>
          <w:p w14:paraId="29390CF4" w14:textId="77777777" w:rsidR="00972F85" w:rsidRPr="00CB33E6" w:rsidRDefault="00972F85" w:rsidP="00BC53E8">
            <w:pPr>
              <w:ind w:leftChars="22" w:left="355" w:hangingChars="100" w:hanging="280"/>
              <w:rPr>
                <w:sz w:val="26"/>
                <w:szCs w:val="26"/>
              </w:rPr>
            </w:pPr>
            <w:r w:rsidRPr="00CB33E6">
              <w:rPr>
                <w:rFonts w:hint="eastAsia"/>
                <w:sz w:val="26"/>
                <w:szCs w:val="26"/>
              </w:rPr>
              <w:t>3.</w:t>
            </w:r>
            <w:proofErr w:type="gramStart"/>
            <w:r w:rsidRPr="00CB33E6">
              <w:rPr>
                <w:rFonts w:hint="eastAsia"/>
                <w:sz w:val="26"/>
                <w:szCs w:val="26"/>
              </w:rPr>
              <w:t>經電洽</w:t>
            </w:r>
            <w:proofErr w:type="gramEnd"/>
            <w:r w:rsidRPr="00CB33E6">
              <w:rPr>
                <w:rFonts w:hint="eastAsia"/>
                <w:sz w:val="26"/>
                <w:szCs w:val="26"/>
              </w:rPr>
              <w:t>該班表示，</w:t>
            </w:r>
            <w:r w:rsidRPr="00CB33E6">
              <w:rPr>
                <w:rFonts w:hint="eastAsia"/>
                <w:b/>
                <w:bCs/>
                <w:sz w:val="26"/>
                <w:szCs w:val="26"/>
              </w:rPr>
              <w:t>於該局人</w:t>
            </w:r>
            <w:r w:rsidRPr="00CB33E6">
              <w:rPr>
                <w:rFonts w:hint="eastAsia"/>
                <w:b/>
                <w:bCs/>
                <w:sz w:val="26"/>
                <w:szCs w:val="26"/>
              </w:rPr>
              <w:lastRenderedPageBreak/>
              <w:t>員</w:t>
            </w:r>
            <w:r w:rsidRPr="00CB33E6">
              <w:rPr>
                <w:rFonts w:hint="eastAsia"/>
                <w:b/>
                <w:bCs/>
                <w:sz w:val="26"/>
                <w:szCs w:val="26"/>
                <w:u w:val="single"/>
              </w:rPr>
              <w:t>輔導</w:t>
            </w:r>
            <w:r w:rsidRPr="00CB33E6">
              <w:rPr>
                <w:rFonts w:hint="eastAsia"/>
                <w:b/>
                <w:bCs/>
                <w:sz w:val="26"/>
                <w:szCs w:val="26"/>
              </w:rPr>
              <w:t>後已至市府經發局辦理</w:t>
            </w:r>
            <w:r w:rsidRPr="00CB33E6">
              <w:rPr>
                <w:rFonts w:hint="eastAsia"/>
                <w:b/>
                <w:bCs/>
                <w:sz w:val="26"/>
                <w:szCs w:val="26"/>
                <w:u w:val="single"/>
              </w:rPr>
              <w:t>商業登記</w:t>
            </w:r>
            <w:r w:rsidRPr="00CB33E6">
              <w:rPr>
                <w:rFonts w:hint="eastAsia"/>
                <w:sz w:val="26"/>
                <w:szCs w:val="26"/>
              </w:rPr>
              <w:t>，該局112年2月23函准設立「雅</w:t>
            </w:r>
            <w:r w:rsidRPr="00CB33E6">
              <w:rPr>
                <w:rFonts w:hAnsi="標楷體" w:hint="eastAsia"/>
                <w:sz w:val="26"/>
                <w:szCs w:val="26"/>
              </w:rPr>
              <w:t>○</w:t>
            </w:r>
            <w:r w:rsidRPr="00CB33E6">
              <w:rPr>
                <w:rFonts w:hint="eastAsia"/>
                <w:sz w:val="26"/>
                <w:szCs w:val="26"/>
              </w:rPr>
              <w:t>工作室」在案，所營業務為J601010藝文服務業，後續依補習班設立及管理準則第2條規定，</w:t>
            </w:r>
            <w:r w:rsidRPr="00CB33E6">
              <w:rPr>
                <w:rFonts w:hint="eastAsia"/>
                <w:b/>
                <w:bCs/>
                <w:sz w:val="26"/>
                <w:szCs w:val="26"/>
              </w:rPr>
              <w:t>本案非屬補習班之情事</w:t>
            </w:r>
            <w:r w:rsidRPr="00CB33E6">
              <w:rPr>
                <w:rFonts w:hint="eastAsia"/>
                <w:sz w:val="26"/>
                <w:szCs w:val="26"/>
              </w:rPr>
              <w:t>。</w:t>
            </w:r>
          </w:p>
        </w:tc>
        <w:tc>
          <w:tcPr>
            <w:tcW w:w="708" w:type="dxa"/>
            <w:vAlign w:val="center"/>
          </w:tcPr>
          <w:p w14:paraId="0CB2AAD6" w14:textId="77777777" w:rsidR="00972F85" w:rsidRPr="00CB33E6" w:rsidRDefault="00972F85" w:rsidP="00BC53E8">
            <w:pPr>
              <w:jc w:val="center"/>
              <w:rPr>
                <w:sz w:val="26"/>
                <w:szCs w:val="26"/>
              </w:rPr>
            </w:pPr>
            <w:r w:rsidRPr="00CB33E6">
              <w:rPr>
                <w:rFonts w:hint="eastAsia"/>
                <w:sz w:val="26"/>
                <w:szCs w:val="26"/>
              </w:rPr>
              <w:lastRenderedPageBreak/>
              <w:t>--</w:t>
            </w:r>
          </w:p>
        </w:tc>
        <w:tc>
          <w:tcPr>
            <w:tcW w:w="993" w:type="dxa"/>
            <w:vAlign w:val="center"/>
          </w:tcPr>
          <w:p w14:paraId="3D507E14" w14:textId="77777777" w:rsidR="00972F85" w:rsidRPr="00CB33E6" w:rsidRDefault="00972F85" w:rsidP="00BC53E8">
            <w:pPr>
              <w:jc w:val="center"/>
              <w:rPr>
                <w:sz w:val="26"/>
                <w:szCs w:val="26"/>
              </w:rPr>
            </w:pPr>
            <w:r w:rsidRPr="00CB33E6">
              <w:rPr>
                <w:rFonts w:hint="eastAsia"/>
                <w:sz w:val="26"/>
                <w:szCs w:val="26"/>
              </w:rPr>
              <w:t>罰鍰</w:t>
            </w:r>
          </w:p>
          <w:p w14:paraId="540190CB" w14:textId="77777777" w:rsidR="00972F85" w:rsidRPr="00CB33E6" w:rsidRDefault="00972F85" w:rsidP="00BC53E8">
            <w:pPr>
              <w:jc w:val="center"/>
              <w:rPr>
                <w:sz w:val="26"/>
                <w:szCs w:val="26"/>
              </w:rPr>
            </w:pPr>
            <w:r w:rsidRPr="00CB33E6">
              <w:rPr>
                <w:rFonts w:hint="eastAsia"/>
                <w:sz w:val="26"/>
                <w:szCs w:val="26"/>
              </w:rPr>
              <w:t>5萬元</w:t>
            </w:r>
          </w:p>
        </w:tc>
        <w:tc>
          <w:tcPr>
            <w:tcW w:w="425" w:type="dxa"/>
            <w:vAlign w:val="center"/>
          </w:tcPr>
          <w:p w14:paraId="5B1C992E" w14:textId="77777777" w:rsidR="00972F85" w:rsidRPr="00CB33E6" w:rsidRDefault="00972F85" w:rsidP="00BC53E8">
            <w:pPr>
              <w:rPr>
                <w:sz w:val="26"/>
                <w:szCs w:val="26"/>
              </w:rPr>
            </w:pPr>
            <w:r w:rsidRPr="00CB33E6">
              <w:rPr>
                <w:rFonts w:hint="eastAsia"/>
                <w:sz w:val="26"/>
                <w:szCs w:val="26"/>
              </w:rPr>
              <w:t>否</w:t>
            </w:r>
          </w:p>
        </w:tc>
        <w:tc>
          <w:tcPr>
            <w:tcW w:w="1417" w:type="dxa"/>
            <w:vAlign w:val="center"/>
          </w:tcPr>
          <w:p w14:paraId="732D66F4" w14:textId="77777777" w:rsidR="00972F85" w:rsidRPr="00CB33E6" w:rsidRDefault="00972F85" w:rsidP="00BC53E8">
            <w:pPr>
              <w:jc w:val="center"/>
              <w:rPr>
                <w:sz w:val="26"/>
                <w:szCs w:val="26"/>
              </w:rPr>
            </w:pPr>
            <w:r w:rsidRPr="00CB33E6">
              <w:rPr>
                <w:rFonts w:hint="eastAsia"/>
                <w:sz w:val="26"/>
                <w:szCs w:val="26"/>
              </w:rPr>
              <w:t>該府未立案短期補習班罰鍰或沒入處分案件</w:t>
            </w:r>
          </w:p>
          <w:p w14:paraId="2FD39867" w14:textId="77777777" w:rsidR="00972F85" w:rsidRPr="00CB33E6" w:rsidRDefault="00972F85" w:rsidP="00BC53E8">
            <w:pPr>
              <w:jc w:val="center"/>
              <w:rPr>
                <w:sz w:val="26"/>
                <w:szCs w:val="26"/>
              </w:rPr>
            </w:pPr>
            <w:r w:rsidRPr="00CB33E6">
              <w:rPr>
                <w:rFonts w:hint="eastAsia"/>
                <w:sz w:val="26"/>
                <w:szCs w:val="26"/>
              </w:rPr>
              <w:t>審議會</w:t>
            </w:r>
          </w:p>
          <w:p w14:paraId="638A6156" w14:textId="77777777" w:rsidR="00972F85" w:rsidRPr="00CB33E6" w:rsidRDefault="00972F85" w:rsidP="00BC53E8">
            <w:pPr>
              <w:jc w:val="center"/>
              <w:rPr>
                <w:sz w:val="26"/>
                <w:szCs w:val="26"/>
              </w:rPr>
            </w:pPr>
            <w:r w:rsidRPr="00CB33E6">
              <w:rPr>
                <w:rFonts w:hint="eastAsia"/>
                <w:sz w:val="26"/>
                <w:szCs w:val="26"/>
              </w:rPr>
              <w:t>112年第2次</w:t>
            </w:r>
            <w:r w:rsidRPr="00CB33E6">
              <w:rPr>
                <w:rFonts w:hint="eastAsia"/>
                <w:sz w:val="26"/>
                <w:szCs w:val="26"/>
              </w:rPr>
              <w:lastRenderedPageBreak/>
              <w:t>會議紀錄</w:t>
            </w:r>
          </w:p>
        </w:tc>
      </w:tr>
      <w:tr w:rsidR="00CB33E6" w:rsidRPr="00CB33E6" w14:paraId="6D9F174A" w14:textId="77777777" w:rsidTr="00BC53E8">
        <w:tc>
          <w:tcPr>
            <w:tcW w:w="914" w:type="dxa"/>
            <w:vAlign w:val="center"/>
          </w:tcPr>
          <w:p w14:paraId="78138E45" w14:textId="77777777" w:rsidR="00972F85" w:rsidRPr="00CB33E6" w:rsidRDefault="00972F85" w:rsidP="00BC53E8">
            <w:pPr>
              <w:rPr>
                <w:sz w:val="26"/>
                <w:szCs w:val="26"/>
              </w:rPr>
            </w:pPr>
            <w:r w:rsidRPr="00CB33E6">
              <w:rPr>
                <w:rFonts w:hint="eastAsia"/>
                <w:sz w:val="26"/>
                <w:szCs w:val="26"/>
              </w:rPr>
              <w:lastRenderedPageBreak/>
              <w:t>112年3月12日</w:t>
            </w:r>
          </w:p>
        </w:tc>
        <w:tc>
          <w:tcPr>
            <w:tcW w:w="992" w:type="dxa"/>
            <w:vMerge/>
            <w:vAlign w:val="center"/>
          </w:tcPr>
          <w:p w14:paraId="2145DB83" w14:textId="77777777" w:rsidR="00972F85" w:rsidRPr="00CB33E6" w:rsidRDefault="00972F85" w:rsidP="00BC53E8">
            <w:pPr>
              <w:jc w:val="center"/>
              <w:rPr>
                <w:sz w:val="26"/>
                <w:szCs w:val="26"/>
              </w:rPr>
            </w:pPr>
          </w:p>
        </w:tc>
        <w:tc>
          <w:tcPr>
            <w:tcW w:w="3618" w:type="dxa"/>
            <w:vAlign w:val="center"/>
          </w:tcPr>
          <w:p w14:paraId="1003008B" w14:textId="77777777" w:rsidR="00972F85" w:rsidRPr="00CB33E6" w:rsidRDefault="00972F85" w:rsidP="00BC53E8">
            <w:pPr>
              <w:ind w:leftChars="20" w:left="68" w:firstLineChars="2" w:firstLine="6"/>
              <w:rPr>
                <w:sz w:val="26"/>
                <w:szCs w:val="26"/>
              </w:rPr>
            </w:pPr>
            <w:r w:rsidRPr="00CB33E6">
              <w:rPr>
                <w:rFonts w:hint="eastAsia"/>
                <w:sz w:val="26"/>
                <w:szCs w:val="26"/>
              </w:rPr>
              <w:t>教育局實地查察情況如下：</w:t>
            </w:r>
          </w:p>
          <w:p w14:paraId="5E3880B4" w14:textId="77777777" w:rsidR="00972F85" w:rsidRPr="00CB33E6" w:rsidRDefault="00972F85" w:rsidP="00BC53E8">
            <w:pPr>
              <w:ind w:leftChars="22" w:left="355" w:hangingChars="100" w:hanging="280"/>
              <w:rPr>
                <w:sz w:val="26"/>
                <w:szCs w:val="26"/>
              </w:rPr>
            </w:pPr>
            <w:r w:rsidRPr="00CB33E6">
              <w:rPr>
                <w:rFonts w:hint="eastAsia"/>
                <w:sz w:val="26"/>
                <w:szCs w:val="26"/>
              </w:rPr>
              <w:t>1.現場共6位學生正在</w:t>
            </w:r>
            <w:r w:rsidRPr="00CB33E6">
              <w:rPr>
                <w:rFonts w:hint="eastAsia"/>
                <w:b/>
                <w:bCs/>
                <w:sz w:val="26"/>
                <w:szCs w:val="26"/>
              </w:rPr>
              <w:t>上課</w:t>
            </w:r>
            <w:r w:rsidRPr="00CB33E6">
              <w:rPr>
                <w:rFonts w:hint="eastAsia"/>
                <w:sz w:val="26"/>
                <w:szCs w:val="26"/>
              </w:rPr>
              <w:t>，每期(月)</w:t>
            </w:r>
            <w:r w:rsidRPr="00CB33E6">
              <w:rPr>
                <w:rFonts w:hint="eastAsia"/>
                <w:b/>
                <w:bCs/>
                <w:sz w:val="26"/>
                <w:szCs w:val="26"/>
              </w:rPr>
              <w:t>收費</w:t>
            </w:r>
            <w:r w:rsidRPr="00CB33E6">
              <w:rPr>
                <w:rFonts w:hint="eastAsia"/>
                <w:sz w:val="26"/>
                <w:szCs w:val="26"/>
              </w:rPr>
              <w:t>4,500元。</w:t>
            </w:r>
          </w:p>
          <w:p w14:paraId="38AE59AD" w14:textId="04C079AE" w:rsidR="00972F85" w:rsidRPr="00CB33E6" w:rsidRDefault="00972F85" w:rsidP="00BC53E8">
            <w:pPr>
              <w:ind w:leftChars="22" w:left="355" w:hangingChars="100" w:hanging="280"/>
              <w:rPr>
                <w:sz w:val="26"/>
                <w:szCs w:val="26"/>
              </w:rPr>
            </w:pPr>
            <w:r w:rsidRPr="00CB33E6">
              <w:rPr>
                <w:rFonts w:hint="eastAsia"/>
                <w:sz w:val="26"/>
                <w:szCs w:val="26"/>
              </w:rPr>
              <w:t>2.</w:t>
            </w:r>
            <w:r w:rsidRPr="00CB33E6">
              <w:rPr>
                <w:rFonts w:hint="eastAsia"/>
                <w:b/>
                <w:bCs/>
                <w:sz w:val="26"/>
                <w:szCs w:val="26"/>
              </w:rPr>
              <w:t>經該府人員輔導後已至市府經發局辦理</w:t>
            </w:r>
            <w:r w:rsidRPr="00CB33E6">
              <w:rPr>
                <w:rFonts w:hint="eastAsia"/>
                <w:b/>
                <w:bCs/>
                <w:sz w:val="26"/>
                <w:szCs w:val="26"/>
                <w:u w:val="single"/>
              </w:rPr>
              <w:t>商業登記</w:t>
            </w:r>
            <w:r w:rsidRPr="00CB33E6">
              <w:rPr>
                <w:rFonts w:hint="eastAsia"/>
                <w:sz w:val="26"/>
                <w:szCs w:val="26"/>
              </w:rPr>
              <w:t>，該局以112年3月13日同意該址設立</w:t>
            </w:r>
            <w:r w:rsidR="009273AB" w:rsidRPr="00CB33E6">
              <w:rPr>
                <w:rFonts w:hAnsi="標楷體" w:hint="eastAsia"/>
                <w:sz w:val="26"/>
                <w:szCs w:val="26"/>
              </w:rPr>
              <w:t>○○</w:t>
            </w:r>
            <w:r w:rsidRPr="00CB33E6">
              <w:rPr>
                <w:rFonts w:hint="eastAsia"/>
                <w:sz w:val="26"/>
                <w:szCs w:val="26"/>
              </w:rPr>
              <w:t>工坊在案，所營業務為J601010藝文服務業，依補習班設立管理準則第2條規定，</w:t>
            </w:r>
            <w:r w:rsidRPr="00CB33E6">
              <w:rPr>
                <w:rFonts w:hint="eastAsia"/>
                <w:b/>
                <w:bCs/>
                <w:sz w:val="26"/>
                <w:szCs w:val="26"/>
              </w:rPr>
              <w:t>本案非屬補習班之情事</w:t>
            </w:r>
            <w:r w:rsidRPr="00CB33E6">
              <w:rPr>
                <w:rFonts w:hint="eastAsia"/>
                <w:sz w:val="26"/>
                <w:szCs w:val="26"/>
              </w:rPr>
              <w:t>。</w:t>
            </w:r>
          </w:p>
        </w:tc>
        <w:tc>
          <w:tcPr>
            <w:tcW w:w="708" w:type="dxa"/>
            <w:vAlign w:val="center"/>
          </w:tcPr>
          <w:p w14:paraId="13B304FD" w14:textId="77777777" w:rsidR="00972F85" w:rsidRPr="00CB33E6" w:rsidRDefault="00972F85" w:rsidP="00BC53E8">
            <w:pPr>
              <w:rPr>
                <w:sz w:val="26"/>
                <w:szCs w:val="26"/>
              </w:rPr>
            </w:pPr>
            <w:r w:rsidRPr="00CB33E6">
              <w:rPr>
                <w:rFonts w:hint="eastAsia"/>
                <w:sz w:val="26"/>
                <w:szCs w:val="26"/>
              </w:rPr>
              <w:t>--</w:t>
            </w:r>
          </w:p>
        </w:tc>
        <w:tc>
          <w:tcPr>
            <w:tcW w:w="993" w:type="dxa"/>
            <w:vAlign w:val="center"/>
          </w:tcPr>
          <w:p w14:paraId="55D307CB" w14:textId="77777777" w:rsidR="00972F85" w:rsidRPr="00CB33E6" w:rsidRDefault="00972F85" w:rsidP="00BC53E8">
            <w:pPr>
              <w:jc w:val="center"/>
              <w:rPr>
                <w:sz w:val="26"/>
                <w:szCs w:val="26"/>
              </w:rPr>
            </w:pPr>
            <w:r w:rsidRPr="00CB33E6">
              <w:rPr>
                <w:rFonts w:hint="eastAsia"/>
                <w:sz w:val="26"/>
                <w:szCs w:val="26"/>
              </w:rPr>
              <w:t>罰鍰</w:t>
            </w:r>
          </w:p>
          <w:p w14:paraId="1BDEE531" w14:textId="77777777" w:rsidR="00972F85" w:rsidRPr="00CB33E6" w:rsidRDefault="00972F85" w:rsidP="00BC53E8">
            <w:pPr>
              <w:jc w:val="center"/>
              <w:rPr>
                <w:sz w:val="26"/>
                <w:szCs w:val="26"/>
              </w:rPr>
            </w:pPr>
            <w:r w:rsidRPr="00CB33E6">
              <w:rPr>
                <w:rFonts w:hint="eastAsia"/>
                <w:sz w:val="26"/>
                <w:szCs w:val="26"/>
              </w:rPr>
              <w:t>5萬元</w:t>
            </w:r>
          </w:p>
        </w:tc>
        <w:tc>
          <w:tcPr>
            <w:tcW w:w="425" w:type="dxa"/>
            <w:vAlign w:val="center"/>
          </w:tcPr>
          <w:p w14:paraId="510B5899" w14:textId="77777777" w:rsidR="00972F85" w:rsidRPr="00CB33E6" w:rsidRDefault="00972F85" w:rsidP="00BC53E8">
            <w:pPr>
              <w:rPr>
                <w:sz w:val="26"/>
                <w:szCs w:val="26"/>
              </w:rPr>
            </w:pPr>
            <w:r w:rsidRPr="00CB33E6">
              <w:rPr>
                <w:rFonts w:hint="eastAsia"/>
                <w:sz w:val="26"/>
                <w:szCs w:val="26"/>
              </w:rPr>
              <w:t>否</w:t>
            </w:r>
          </w:p>
        </w:tc>
        <w:tc>
          <w:tcPr>
            <w:tcW w:w="1417" w:type="dxa"/>
            <w:vAlign w:val="center"/>
          </w:tcPr>
          <w:p w14:paraId="3B52D095" w14:textId="77777777" w:rsidR="00972F85" w:rsidRPr="00CB33E6" w:rsidRDefault="00972F85" w:rsidP="00BC53E8">
            <w:pPr>
              <w:jc w:val="center"/>
              <w:rPr>
                <w:sz w:val="26"/>
                <w:szCs w:val="26"/>
              </w:rPr>
            </w:pPr>
            <w:r w:rsidRPr="00CB33E6">
              <w:rPr>
                <w:rFonts w:hint="eastAsia"/>
                <w:sz w:val="26"/>
                <w:szCs w:val="26"/>
              </w:rPr>
              <w:t>該府未立案短期補習班罰鍰或沒入處分案件</w:t>
            </w:r>
          </w:p>
          <w:p w14:paraId="7318A64A" w14:textId="77777777" w:rsidR="00972F85" w:rsidRPr="00CB33E6" w:rsidRDefault="00972F85" w:rsidP="00BC53E8">
            <w:pPr>
              <w:jc w:val="center"/>
              <w:rPr>
                <w:sz w:val="26"/>
                <w:szCs w:val="26"/>
              </w:rPr>
            </w:pPr>
            <w:r w:rsidRPr="00CB33E6">
              <w:rPr>
                <w:rFonts w:hint="eastAsia"/>
                <w:sz w:val="26"/>
                <w:szCs w:val="26"/>
              </w:rPr>
              <w:t>審議會</w:t>
            </w:r>
          </w:p>
          <w:p w14:paraId="13B04DA3" w14:textId="77777777" w:rsidR="00972F85" w:rsidRPr="00CB33E6" w:rsidRDefault="00972F85" w:rsidP="00BC53E8">
            <w:pPr>
              <w:jc w:val="center"/>
              <w:rPr>
                <w:sz w:val="26"/>
                <w:szCs w:val="26"/>
              </w:rPr>
            </w:pPr>
            <w:r w:rsidRPr="00CB33E6">
              <w:rPr>
                <w:rFonts w:hint="eastAsia"/>
                <w:sz w:val="26"/>
                <w:szCs w:val="26"/>
              </w:rPr>
              <w:t>112年第3次會議紀錄</w:t>
            </w:r>
          </w:p>
        </w:tc>
      </w:tr>
      <w:tr w:rsidR="00CB33E6" w:rsidRPr="00CB33E6" w14:paraId="77455B95" w14:textId="77777777" w:rsidTr="00BC53E8">
        <w:tc>
          <w:tcPr>
            <w:tcW w:w="914" w:type="dxa"/>
            <w:vAlign w:val="center"/>
          </w:tcPr>
          <w:p w14:paraId="0B4D711D" w14:textId="77777777" w:rsidR="00972F85" w:rsidRPr="00CB33E6" w:rsidRDefault="00972F85" w:rsidP="00BC53E8">
            <w:pPr>
              <w:rPr>
                <w:sz w:val="26"/>
                <w:szCs w:val="26"/>
              </w:rPr>
            </w:pPr>
            <w:r w:rsidRPr="00CB33E6">
              <w:rPr>
                <w:rFonts w:hint="eastAsia"/>
                <w:sz w:val="26"/>
                <w:szCs w:val="26"/>
              </w:rPr>
              <w:t>113年9月24日</w:t>
            </w:r>
          </w:p>
        </w:tc>
        <w:tc>
          <w:tcPr>
            <w:tcW w:w="992" w:type="dxa"/>
            <w:vMerge/>
            <w:vAlign w:val="center"/>
          </w:tcPr>
          <w:p w14:paraId="34F9297F" w14:textId="77777777" w:rsidR="00972F85" w:rsidRPr="00CB33E6" w:rsidRDefault="00972F85" w:rsidP="00BC53E8">
            <w:pPr>
              <w:jc w:val="center"/>
              <w:rPr>
                <w:sz w:val="26"/>
                <w:szCs w:val="26"/>
              </w:rPr>
            </w:pPr>
          </w:p>
        </w:tc>
        <w:tc>
          <w:tcPr>
            <w:tcW w:w="3618" w:type="dxa"/>
            <w:vAlign w:val="center"/>
          </w:tcPr>
          <w:p w14:paraId="55B9BD4F" w14:textId="77777777" w:rsidR="00972F85" w:rsidRPr="00CB33E6" w:rsidRDefault="00972F85" w:rsidP="00BC53E8">
            <w:pPr>
              <w:ind w:leftChars="22" w:left="355" w:hangingChars="100" w:hanging="280"/>
              <w:rPr>
                <w:sz w:val="26"/>
                <w:szCs w:val="26"/>
              </w:rPr>
            </w:pPr>
            <w:r w:rsidRPr="00CB33E6">
              <w:rPr>
                <w:rFonts w:hint="eastAsia"/>
                <w:sz w:val="26"/>
                <w:szCs w:val="26"/>
              </w:rPr>
              <w:t>1.教育局實地查察，現場1樓1間教室，有8名學生正在</w:t>
            </w:r>
            <w:r w:rsidRPr="00CB33E6">
              <w:rPr>
                <w:rFonts w:hint="eastAsia"/>
                <w:b/>
                <w:bCs/>
                <w:sz w:val="26"/>
                <w:szCs w:val="26"/>
              </w:rPr>
              <w:t>上課</w:t>
            </w:r>
            <w:r w:rsidRPr="00CB33E6">
              <w:rPr>
                <w:rFonts w:hint="eastAsia"/>
                <w:sz w:val="26"/>
                <w:szCs w:val="26"/>
              </w:rPr>
              <w:t>，每8堂課每人</w:t>
            </w:r>
            <w:r w:rsidRPr="00CB33E6">
              <w:rPr>
                <w:rFonts w:hint="eastAsia"/>
                <w:b/>
                <w:bCs/>
                <w:sz w:val="26"/>
                <w:szCs w:val="26"/>
              </w:rPr>
              <w:t>收費</w:t>
            </w:r>
            <w:r w:rsidRPr="00CB33E6">
              <w:rPr>
                <w:rFonts w:hint="eastAsia"/>
                <w:sz w:val="26"/>
                <w:szCs w:val="26"/>
              </w:rPr>
              <w:t>2,000~3,000元。</w:t>
            </w:r>
          </w:p>
          <w:p w14:paraId="51A0672D" w14:textId="77777777" w:rsidR="00972F85" w:rsidRPr="00CB33E6" w:rsidRDefault="00972F85" w:rsidP="00BC53E8">
            <w:pPr>
              <w:ind w:leftChars="22" w:left="355" w:hangingChars="100" w:hanging="280"/>
              <w:rPr>
                <w:sz w:val="26"/>
                <w:szCs w:val="26"/>
              </w:rPr>
            </w:pPr>
            <w:r w:rsidRPr="00CB33E6">
              <w:rPr>
                <w:rFonts w:hint="eastAsia"/>
                <w:sz w:val="26"/>
                <w:szCs w:val="26"/>
              </w:rPr>
              <w:t>2.經</w:t>
            </w:r>
            <w:r w:rsidRPr="00CB33E6">
              <w:rPr>
                <w:rFonts w:hint="eastAsia"/>
                <w:b/>
                <w:bCs/>
                <w:sz w:val="26"/>
                <w:szCs w:val="26"/>
              </w:rPr>
              <w:t>該府人員輔導後已至市府經發局辦理</w:t>
            </w:r>
            <w:r w:rsidRPr="00CB33E6">
              <w:rPr>
                <w:rFonts w:hint="eastAsia"/>
                <w:b/>
                <w:bCs/>
                <w:sz w:val="26"/>
                <w:szCs w:val="26"/>
                <w:u w:val="single"/>
              </w:rPr>
              <w:t>商業登記</w:t>
            </w:r>
            <w:r w:rsidRPr="00CB33E6">
              <w:rPr>
                <w:rFonts w:hint="eastAsia"/>
                <w:sz w:val="26"/>
                <w:szCs w:val="26"/>
              </w:rPr>
              <w:t>，該局113年9月25日同意該址設立</w:t>
            </w:r>
            <w:r w:rsidRPr="00CB33E6">
              <w:rPr>
                <w:rFonts w:hint="eastAsia"/>
                <w:sz w:val="27"/>
                <w:szCs w:val="27"/>
              </w:rPr>
              <w:t>○○教室</w:t>
            </w:r>
            <w:r w:rsidRPr="00CB33E6">
              <w:rPr>
                <w:rFonts w:hint="eastAsia"/>
                <w:sz w:val="26"/>
                <w:szCs w:val="26"/>
              </w:rPr>
              <w:t>在案。</w:t>
            </w:r>
          </w:p>
        </w:tc>
        <w:tc>
          <w:tcPr>
            <w:tcW w:w="708" w:type="dxa"/>
            <w:vAlign w:val="center"/>
          </w:tcPr>
          <w:p w14:paraId="11A2FD45" w14:textId="77777777" w:rsidR="00972F85" w:rsidRPr="00CB33E6" w:rsidRDefault="00972F85" w:rsidP="00BC53E8">
            <w:pPr>
              <w:jc w:val="center"/>
              <w:rPr>
                <w:sz w:val="26"/>
                <w:szCs w:val="26"/>
              </w:rPr>
            </w:pPr>
            <w:r w:rsidRPr="00CB33E6">
              <w:rPr>
                <w:rFonts w:hint="eastAsia"/>
                <w:sz w:val="26"/>
                <w:szCs w:val="26"/>
              </w:rPr>
              <w:t>立即停辦</w:t>
            </w:r>
          </w:p>
        </w:tc>
        <w:tc>
          <w:tcPr>
            <w:tcW w:w="993" w:type="dxa"/>
            <w:vAlign w:val="center"/>
          </w:tcPr>
          <w:p w14:paraId="34DB0454" w14:textId="77777777" w:rsidR="00972F85" w:rsidRPr="00CB33E6" w:rsidRDefault="00972F85" w:rsidP="00BC53E8">
            <w:pPr>
              <w:jc w:val="center"/>
              <w:rPr>
                <w:sz w:val="26"/>
                <w:szCs w:val="26"/>
              </w:rPr>
            </w:pPr>
            <w:r w:rsidRPr="00CB33E6">
              <w:rPr>
                <w:rFonts w:hint="eastAsia"/>
                <w:sz w:val="26"/>
                <w:szCs w:val="26"/>
              </w:rPr>
              <w:t>罰鍰</w:t>
            </w:r>
          </w:p>
          <w:p w14:paraId="5141D033" w14:textId="77777777" w:rsidR="00972F85" w:rsidRPr="00CB33E6" w:rsidRDefault="00972F85" w:rsidP="00BC53E8">
            <w:pPr>
              <w:jc w:val="center"/>
              <w:rPr>
                <w:sz w:val="26"/>
                <w:szCs w:val="26"/>
              </w:rPr>
            </w:pPr>
            <w:r w:rsidRPr="00CB33E6">
              <w:rPr>
                <w:rFonts w:hint="eastAsia"/>
                <w:sz w:val="26"/>
                <w:szCs w:val="26"/>
              </w:rPr>
              <w:t>5萬元</w:t>
            </w:r>
          </w:p>
          <w:p w14:paraId="64DD0B84" w14:textId="77777777" w:rsidR="00972F85" w:rsidRPr="00CB33E6" w:rsidRDefault="00972F85" w:rsidP="00BC53E8">
            <w:pPr>
              <w:jc w:val="center"/>
              <w:rPr>
                <w:sz w:val="26"/>
                <w:szCs w:val="26"/>
              </w:rPr>
            </w:pPr>
            <w:r w:rsidRPr="00CB33E6">
              <w:rPr>
                <w:rFonts w:hint="eastAsia"/>
                <w:sz w:val="26"/>
                <w:szCs w:val="26"/>
              </w:rPr>
              <w:t>並立即停辦</w:t>
            </w:r>
          </w:p>
        </w:tc>
        <w:tc>
          <w:tcPr>
            <w:tcW w:w="425" w:type="dxa"/>
            <w:vAlign w:val="center"/>
          </w:tcPr>
          <w:p w14:paraId="0F0FC2BD" w14:textId="77777777" w:rsidR="00972F85" w:rsidRPr="00CB33E6" w:rsidRDefault="00972F85" w:rsidP="00BC53E8">
            <w:pPr>
              <w:rPr>
                <w:sz w:val="26"/>
                <w:szCs w:val="26"/>
              </w:rPr>
            </w:pPr>
            <w:r w:rsidRPr="00CB33E6">
              <w:rPr>
                <w:rFonts w:hint="eastAsia"/>
                <w:sz w:val="26"/>
                <w:szCs w:val="26"/>
              </w:rPr>
              <w:t>否</w:t>
            </w:r>
          </w:p>
        </w:tc>
        <w:tc>
          <w:tcPr>
            <w:tcW w:w="1417" w:type="dxa"/>
            <w:vAlign w:val="center"/>
          </w:tcPr>
          <w:p w14:paraId="6AAE82D5" w14:textId="77777777" w:rsidR="00972F85" w:rsidRPr="00CB33E6" w:rsidRDefault="00972F85" w:rsidP="00BC53E8">
            <w:pPr>
              <w:jc w:val="center"/>
              <w:rPr>
                <w:sz w:val="26"/>
                <w:szCs w:val="26"/>
              </w:rPr>
            </w:pPr>
            <w:r w:rsidRPr="00CB33E6">
              <w:rPr>
                <w:rFonts w:hint="eastAsia"/>
                <w:sz w:val="26"/>
                <w:szCs w:val="26"/>
              </w:rPr>
              <w:t>該府未立案短期補習班罰鍰或沒入處分案件</w:t>
            </w:r>
          </w:p>
          <w:p w14:paraId="43DE0BBB" w14:textId="77777777" w:rsidR="00972F85" w:rsidRPr="00CB33E6" w:rsidRDefault="00972F85" w:rsidP="00BC53E8">
            <w:pPr>
              <w:jc w:val="center"/>
              <w:rPr>
                <w:sz w:val="26"/>
                <w:szCs w:val="26"/>
              </w:rPr>
            </w:pPr>
            <w:r w:rsidRPr="00CB33E6">
              <w:rPr>
                <w:rFonts w:hint="eastAsia"/>
                <w:sz w:val="26"/>
                <w:szCs w:val="26"/>
              </w:rPr>
              <w:t>審議會</w:t>
            </w:r>
          </w:p>
          <w:p w14:paraId="3874E36B" w14:textId="77777777" w:rsidR="00972F85" w:rsidRPr="00CB33E6" w:rsidRDefault="00972F85" w:rsidP="00BC53E8">
            <w:pPr>
              <w:jc w:val="center"/>
              <w:rPr>
                <w:sz w:val="26"/>
                <w:szCs w:val="26"/>
              </w:rPr>
            </w:pPr>
            <w:r w:rsidRPr="00CB33E6">
              <w:rPr>
                <w:rFonts w:hint="eastAsia"/>
                <w:sz w:val="26"/>
                <w:szCs w:val="26"/>
              </w:rPr>
              <w:t>113年第8次會議紀錄</w:t>
            </w:r>
          </w:p>
        </w:tc>
      </w:tr>
    </w:tbl>
    <w:p w14:paraId="3AD7498E" w14:textId="77777777" w:rsidR="00972F85" w:rsidRPr="00CB33E6" w:rsidRDefault="00972F85" w:rsidP="00972F85">
      <w:r w:rsidRPr="00CB33E6">
        <w:rPr>
          <w:rFonts w:hint="eastAsia"/>
          <w:sz w:val="26"/>
          <w:szCs w:val="26"/>
        </w:rPr>
        <w:t>資料來源：本調查整理自高雄市政府查復資料。</w:t>
      </w:r>
    </w:p>
    <w:p w14:paraId="702DB21C" w14:textId="77777777" w:rsidR="00972F85" w:rsidRPr="00CB33E6" w:rsidRDefault="00972F85" w:rsidP="007506A7">
      <w:pPr>
        <w:pStyle w:val="3"/>
      </w:pPr>
      <w:r w:rsidRPr="00CB33E6">
        <w:rPr>
          <w:rFonts w:hint="eastAsia"/>
        </w:rPr>
        <w:t>承上，案關高雄市</w:t>
      </w:r>
      <w:r w:rsidRPr="00CB33E6">
        <w:rPr>
          <w:rFonts w:hAnsi="標楷體" w:hint="eastAsia"/>
          <w:kern w:val="0"/>
          <w:szCs w:val="52"/>
        </w:rPr>
        <w:t>教育局</w:t>
      </w:r>
      <w:r w:rsidRPr="00CB33E6">
        <w:rPr>
          <w:rFonts w:hint="eastAsia"/>
        </w:rPr>
        <w:t>之行政</w:t>
      </w:r>
      <w:proofErr w:type="gramStart"/>
      <w:r w:rsidRPr="00CB33E6">
        <w:rPr>
          <w:rFonts w:hint="eastAsia"/>
        </w:rPr>
        <w:t>作為迭遭民眾</w:t>
      </w:r>
      <w:proofErr w:type="gramEnd"/>
      <w:r w:rsidRPr="00CB33E6">
        <w:rPr>
          <w:rFonts w:hint="eastAsia"/>
        </w:rPr>
        <w:t>陸續陳情表示質疑及教育部多次發函指導，而針對本案及整體補習班管理之認知及法令見解，該府則續提說明略述於</w:t>
      </w:r>
      <w:proofErr w:type="gramStart"/>
      <w:r w:rsidRPr="00CB33E6">
        <w:rPr>
          <w:rFonts w:hint="eastAsia"/>
        </w:rPr>
        <w:t>后</w:t>
      </w:r>
      <w:proofErr w:type="gramEnd"/>
      <w:r w:rsidRPr="00CB33E6">
        <w:rPr>
          <w:rFonts w:hint="eastAsia"/>
        </w:rPr>
        <w:t>：</w:t>
      </w:r>
    </w:p>
    <w:p w14:paraId="2416E119" w14:textId="77777777" w:rsidR="00972F85" w:rsidRPr="00CB33E6" w:rsidRDefault="00972F85" w:rsidP="007506A7">
      <w:pPr>
        <w:pStyle w:val="4"/>
      </w:pPr>
      <w:r w:rsidRPr="00CB33E6">
        <w:rPr>
          <w:rFonts w:hAnsi="標楷體" w:hint="eastAsia"/>
          <w:kern w:val="0"/>
          <w:szCs w:val="52"/>
        </w:rPr>
        <w:t>該府指出略</w:t>
      </w:r>
      <w:proofErr w:type="gramStart"/>
      <w:r w:rsidRPr="00CB33E6">
        <w:rPr>
          <w:rFonts w:hAnsi="標楷體" w:hint="eastAsia"/>
          <w:kern w:val="0"/>
          <w:szCs w:val="52"/>
        </w:rPr>
        <w:t>以</w:t>
      </w:r>
      <w:proofErr w:type="gramEnd"/>
      <w:r w:rsidRPr="00CB33E6">
        <w:rPr>
          <w:rFonts w:hAnsi="標楷體" w:hint="eastAsia"/>
          <w:kern w:val="0"/>
          <w:szCs w:val="52"/>
        </w:rPr>
        <w:t>，</w:t>
      </w:r>
      <w:r w:rsidRPr="00CB33E6">
        <w:rPr>
          <w:rFonts w:hint="eastAsia"/>
        </w:rPr>
        <w:t>本案兩工作室目前所經營業務為依據商業登記法向經發局申請核准登記(藝文服</w:t>
      </w:r>
      <w:r w:rsidRPr="00CB33E6">
        <w:rPr>
          <w:rFonts w:hint="eastAsia"/>
        </w:rPr>
        <w:lastRenderedPageBreak/>
        <w:t>務業)所辦理之課程，依補習班設立管理準則第2條第2項排除規定，</w:t>
      </w:r>
      <w:r w:rsidRPr="00CB33E6">
        <w:rPr>
          <w:rFonts w:hint="eastAsia"/>
          <w:b/>
        </w:rPr>
        <w:t>自不屬於補習班範疇</w:t>
      </w:r>
      <w:r w:rsidRPr="00CB33E6">
        <w:rPr>
          <w:rFonts w:hint="eastAsia"/>
        </w:rPr>
        <w:t>，惟教育部要求該府內部協調教育局與經發局共同前往實地稽查，確認業者是否逾越核准營業項目，</w:t>
      </w:r>
      <w:proofErr w:type="gramStart"/>
      <w:r w:rsidRPr="00CB33E6">
        <w:rPr>
          <w:rFonts w:hint="eastAsia"/>
        </w:rPr>
        <w:t>該府經發</w:t>
      </w:r>
      <w:proofErr w:type="gramEnd"/>
      <w:r w:rsidRPr="00CB33E6">
        <w:rPr>
          <w:rFonts w:hint="eastAsia"/>
        </w:rPr>
        <w:t>局表示商業登記法早已登記管理分離，請該府教育局</w:t>
      </w:r>
      <w:proofErr w:type="gramStart"/>
      <w:r w:rsidRPr="00CB33E6">
        <w:rPr>
          <w:rFonts w:hint="eastAsia"/>
        </w:rPr>
        <w:t>逕</w:t>
      </w:r>
      <w:proofErr w:type="gramEnd"/>
      <w:r w:rsidRPr="00CB33E6">
        <w:rPr>
          <w:rFonts w:hint="eastAsia"/>
        </w:rPr>
        <w:t>依</w:t>
      </w:r>
      <w:proofErr w:type="gramStart"/>
      <w:r w:rsidRPr="00CB33E6">
        <w:rPr>
          <w:rFonts w:hint="eastAsia"/>
        </w:rPr>
        <w:t>權責卓處</w:t>
      </w:r>
      <w:proofErr w:type="gramEnd"/>
      <w:r w:rsidRPr="00CB33E6">
        <w:rPr>
          <w:rFonts w:hint="eastAsia"/>
        </w:rPr>
        <w:t>；經該府教育局多次向教育部反映，教育部改以「原則從寬，例外從嚴」之法理，要求依該準則第2條第1項，符合5人以上、</w:t>
      </w:r>
      <w:proofErr w:type="gramStart"/>
      <w:r w:rsidRPr="00CB33E6">
        <w:rPr>
          <w:rFonts w:hint="eastAsia"/>
        </w:rPr>
        <w:t>固定場</w:t>
      </w:r>
      <w:proofErr w:type="gramEnd"/>
      <w:r w:rsidRPr="00CB33E6">
        <w:rPr>
          <w:rFonts w:hint="eastAsia"/>
        </w:rPr>
        <w:t>址、有收費，即予以裁罰。該府秉持依法行政原則，依法查察依法認定，避免選擇性執法，</w:t>
      </w:r>
      <w:proofErr w:type="gramStart"/>
      <w:r w:rsidRPr="00CB33E6">
        <w:rPr>
          <w:rFonts w:hint="eastAsia"/>
        </w:rPr>
        <w:t>爰</w:t>
      </w:r>
      <w:proofErr w:type="gramEnd"/>
      <w:r w:rsidRPr="00CB33E6">
        <w:rPr>
          <w:rFonts w:hint="eastAsia"/>
        </w:rPr>
        <w:t>多次以公文文書及會議向中央提出疑義及相關修法建議。</w:t>
      </w:r>
    </w:p>
    <w:p w14:paraId="1CC6388D" w14:textId="77777777" w:rsidR="00972F85" w:rsidRPr="00CB33E6" w:rsidRDefault="00972F85" w:rsidP="007506A7">
      <w:pPr>
        <w:pStyle w:val="4"/>
      </w:pPr>
      <w:r w:rsidRPr="00CB33E6">
        <w:rPr>
          <w:rFonts w:hAnsi="標楷體" w:hint="eastAsia"/>
          <w:kern w:val="0"/>
          <w:szCs w:val="52"/>
        </w:rPr>
        <w:t>該府提出，</w:t>
      </w:r>
      <w:r w:rsidRPr="00CB33E6">
        <w:rPr>
          <w:rFonts w:hint="eastAsia"/>
        </w:rPr>
        <w:t>短期</w:t>
      </w:r>
      <w:r w:rsidRPr="00CB33E6">
        <w:rPr>
          <w:rFonts w:hAnsi="標楷體" w:hint="eastAsia"/>
          <w:kern w:val="0"/>
          <w:szCs w:val="52"/>
        </w:rPr>
        <w:t>補習班之稽查實務上，</w:t>
      </w:r>
      <w:r w:rsidRPr="00CB33E6">
        <w:rPr>
          <w:rFonts w:hAnsi="標楷體" w:hint="eastAsia"/>
          <w:b/>
          <w:kern w:val="0"/>
          <w:szCs w:val="52"/>
        </w:rPr>
        <w:t>難以區分補習教育學習內容及其他類型教育活動</w:t>
      </w:r>
      <w:r w:rsidRPr="00CB33E6">
        <w:rPr>
          <w:rFonts w:hAnsi="標楷體" w:hint="eastAsia"/>
          <w:kern w:val="0"/>
          <w:szCs w:val="52"/>
        </w:rPr>
        <w:t>，</w:t>
      </w:r>
      <w:r w:rsidRPr="00CB33E6">
        <w:rPr>
          <w:rFonts w:hAnsi="標楷體" w:hint="eastAsia"/>
          <w:b/>
          <w:kern w:val="0"/>
          <w:szCs w:val="52"/>
        </w:rPr>
        <w:t>已造成行政機關及民間機構間之認定及執法困難</w:t>
      </w:r>
      <w:r w:rsidRPr="00CB33E6">
        <w:rPr>
          <w:rFonts w:hAnsi="標楷體" w:hint="eastAsia"/>
          <w:kern w:val="0"/>
          <w:szCs w:val="52"/>
        </w:rPr>
        <w:t>，為平衡人民經濟與文化自由的發展及行政機關的監管目的，</w:t>
      </w:r>
      <w:r w:rsidRPr="00CB33E6">
        <w:rPr>
          <w:rFonts w:hAnsi="標楷體" w:hint="eastAsia"/>
          <w:b/>
          <w:kern w:val="0"/>
          <w:szCs w:val="52"/>
        </w:rPr>
        <w:t>建議法規</w:t>
      </w:r>
      <w:proofErr w:type="gramStart"/>
      <w:r w:rsidRPr="00CB33E6">
        <w:rPr>
          <w:rFonts w:hAnsi="標楷體" w:hint="eastAsia"/>
          <w:b/>
          <w:kern w:val="0"/>
          <w:szCs w:val="52"/>
        </w:rPr>
        <w:t>內容以兒少</w:t>
      </w:r>
      <w:proofErr w:type="gramEnd"/>
      <w:r w:rsidRPr="00CB33E6">
        <w:rPr>
          <w:rFonts w:hAnsi="標楷體" w:hint="eastAsia"/>
          <w:b/>
          <w:kern w:val="0"/>
          <w:szCs w:val="52"/>
        </w:rPr>
        <w:t>(幼兒、兒童及少年)權益及保障進行修正</w:t>
      </w:r>
      <w:r w:rsidRPr="00CB33E6">
        <w:rPr>
          <w:rFonts w:hAnsi="標楷體" w:hint="eastAsia"/>
          <w:kern w:val="0"/>
          <w:szCs w:val="52"/>
        </w:rPr>
        <w:t>（對照如下表）</w:t>
      </w:r>
      <w:r w:rsidRPr="00CB33E6">
        <w:rPr>
          <w:rFonts w:hAnsi="標楷體"/>
          <w:kern w:val="0"/>
          <w:szCs w:val="52"/>
        </w:rPr>
        <w:t>，明確界定「補習教育之性質」與適用範圍，並就涉及未滿</w:t>
      </w:r>
      <w:r w:rsidRPr="00CB33E6">
        <w:rPr>
          <w:rFonts w:hAnsi="標楷體" w:hint="eastAsia"/>
          <w:kern w:val="0"/>
          <w:szCs w:val="52"/>
        </w:rPr>
        <w:t>18</w:t>
      </w:r>
      <w:r w:rsidRPr="00CB33E6">
        <w:rPr>
          <w:rFonts w:hAnsi="標楷體"/>
          <w:kern w:val="0"/>
          <w:szCs w:val="52"/>
        </w:rPr>
        <w:t>歲未成年人之學習活動，新增不得適用</w:t>
      </w:r>
      <w:r w:rsidRPr="00CB33E6">
        <w:rPr>
          <w:rFonts w:hint="eastAsia"/>
        </w:rPr>
        <w:t>補習班設立管理準則</w:t>
      </w:r>
      <w:r w:rsidRPr="00CB33E6">
        <w:rPr>
          <w:rFonts w:hAnsi="標楷體"/>
          <w:kern w:val="0"/>
          <w:szCs w:val="52"/>
        </w:rPr>
        <w:t>第2條第2項排除條款之類型或要件</w:t>
      </w:r>
      <w:r w:rsidRPr="00CB33E6">
        <w:rPr>
          <w:rFonts w:hAnsi="標楷體" w:hint="eastAsia"/>
          <w:kern w:val="0"/>
          <w:szCs w:val="52"/>
        </w:rPr>
        <w:t>等語。</w:t>
      </w:r>
    </w:p>
    <w:p w14:paraId="7B744319" w14:textId="77777777" w:rsidR="00972F85" w:rsidRPr="00CB33E6" w:rsidRDefault="00972F85" w:rsidP="007506A7">
      <w:pPr>
        <w:pStyle w:val="4"/>
      </w:pPr>
      <w:r w:rsidRPr="00CB33E6">
        <w:rPr>
          <w:rFonts w:hAnsi="標楷體" w:hint="eastAsia"/>
          <w:kern w:val="0"/>
          <w:szCs w:val="52"/>
        </w:rPr>
        <w:t>該</w:t>
      </w:r>
      <w:proofErr w:type="gramStart"/>
      <w:r w:rsidRPr="00CB33E6">
        <w:rPr>
          <w:rFonts w:hAnsi="標楷體" w:hint="eastAsia"/>
          <w:kern w:val="0"/>
          <w:szCs w:val="52"/>
        </w:rPr>
        <w:t>府復稱略以</w:t>
      </w:r>
      <w:proofErr w:type="gramEnd"/>
      <w:r w:rsidRPr="00CB33E6">
        <w:rPr>
          <w:rFonts w:hAnsi="標楷體" w:hint="eastAsia"/>
          <w:kern w:val="0"/>
          <w:szCs w:val="52"/>
        </w:rPr>
        <w:t>，倘該機構尚未依法核准立案短期補習班，即要求地方以「未立案補習班」名義，先行比照立案補習班標準實施消防、建築或人員查核，</w:t>
      </w:r>
      <w:r w:rsidRPr="00CB33E6">
        <w:rPr>
          <w:rFonts w:hAnsi="標楷體" w:hint="eastAsia"/>
          <w:b/>
          <w:kern w:val="0"/>
          <w:szCs w:val="52"/>
        </w:rPr>
        <w:t>除有違反依法行政及比例原則之疑慮，亦恐造成行政權限逾越及執法正當性不足之風險</w:t>
      </w:r>
      <w:r w:rsidRPr="00CB33E6">
        <w:rPr>
          <w:rFonts w:hAnsi="標楷體" w:hint="eastAsia"/>
          <w:kern w:val="0"/>
          <w:szCs w:val="52"/>
        </w:rPr>
        <w:t>等語。</w:t>
      </w:r>
    </w:p>
    <w:p w14:paraId="363F1A08" w14:textId="77777777" w:rsidR="00972F85" w:rsidRPr="00CB33E6" w:rsidRDefault="00972F85" w:rsidP="007240B1">
      <w:pPr>
        <w:pStyle w:val="4"/>
      </w:pPr>
      <w:r w:rsidRPr="00CB33E6">
        <w:rPr>
          <w:rFonts w:hint="eastAsia"/>
        </w:rPr>
        <w:t>惟據上述案關法令及主管機關之函釋內容，顯示業者</w:t>
      </w:r>
      <w:r w:rsidRPr="00CB33E6">
        <w:rPr>
          <w:rFonts w:hint="eastAsia"/>
          <w:b/>
          <w:bCs/>
        </w:rPr>
        <w:t>如實質行為已涉及補習教育行為，地方政府</w:t>
      </w:r>
      <w:r w:rsidRPr="00CB33E6">
        <w:rPr>
          <w:rFonts w:hint="eastAsia"/>
          <w:b/>
          <w:bCs/>
        </w:rPr>
        <w:lastRenderedPageBreak/>
        <w:t>則應要求業者補辦短期補習班業登記</w:t>
      </w:r>
      <w:r w:rsidRPr="00CB33E6">
        <w:rPr>
          <w:rFonts w:hint="eastAsia"/>
        </w:rPr>
        <w:t>，並依補習班設立管理準則第8條及第9條等規定辦理補習班立案登記。</w:t>
      </w:r>
      <w:proofErr w:type="gramStart"/>
      <w:r w:rsidRPr="00CB33E6">
        <w:rPr>
          <w:rFonts w:hint="eastAsia"/>
        </w:rPr>
        <w:t>準</w:t>
      </w:r>
      <w:proofErr w:type="gramEnd"/>
      <w:r w:rsidRPr="00CB33E6">
        <w:rPr>
          <w:rFonts w:hint="eastAsia"/>
        </w:rPr>
        <w:t>此，高雄市政府於本案部分行政作為及見解，</w:t>
      </w:r>
      <w:r w:rsidRPr="00CB33E6">
        <w:rPr>
          <w:rFonts w:hint="eastAsia"/>
          <w:b/>
          <w:bCs/>
        </w:rPr>
        <w:t>顯難謂與現行法規意旨相符，且</w:t>
      </w:r>
      <w:proofErr w:type="gramStart"/>
      <w:r w:rsidRPr="00CB33E6">
        <w:rPr>
          <w:rFonts w:hint="eastAsia"/>
          <w:b/>
          <w:bCs/>
        </w:rPr>
        <w:t>教育部認恐有</w:t>
      </w:r>
      <w:proofErr w:type="gramEnd"/>
      <w:r w:rsidRPr="00CB33E6">
        <w:rPr>
          <w:rFonts w:hint="eastAsia"/>
          <w:b/>
          <w:bCs/>
        </w:rPr>
        <w:t>衍生逸脫管理密度之相關疑慮</w:t>
      </w:r>
      <w:r w:rsidRPr="00CB33E6">
        <w:rPr>
          <w:rFonts w:hint="eastAsia"/>
        </w:rPr>
        <w:t>。</w:t>
      </w:r>
    </w:p>
    <w:p w14:paraId="2DD679CD" w14:textId="77777777" w:rsidR="00972F85" w:rsidRPr="00CB33E6" w:rsidRDefault="00972F85" w:rsidP="00A042E0">
      <w:pPr>
        <w:pStyle w:val="2"/>
        <w:rPr>
          <w:b w:val="0"/>
          <w:bCs w:val="0"/>
        </w:rPr>
      </w:pPr>
      <w:r w:rsidRPr="00CB33E6">
        <w:rPr>
          <w:rFonts w:hint="eastAsia"/>
          <w:b w:val="0"/>
          <w:bCs w:val="0"/>
        </w:rPr>
        <w:t>復查，本案經教育部多次函釋略</w:t>
      </w:r>
      <w:proofErr w:type="gramStart"/>
      <w:r w:rsidRPr="00CB33E6">
        <w:rPr>
          <w:rFonts w:hint="eastAsia"/>
          <w:b w:val="0"/>
          <w:bCs w:val="0"/>
        </w:rPr>
        <w:t>以</w:t>
      </w:r>
      <w:proofErr w:type="gramEnd"/>
      <w:r w:rsidRPr="00CB33E6">
        <w:rPr>
          <w:rFonts w:hint="eastAsia"/>
          <w:b w:val="0"/>
          <w:bCs w:val="0"/>
        </w:rPr>
        <w:t>，補習班屬特許行業，如業者符合</w:t>
      </w:r>
      <w:proofErr w:type="gramStart"/>
      <w:r w:rsidRPr="00CB33E6">
        <w:rPr>
          <w:rFonts w:hint="eastAsia"/>
          <w:b w:val="0"/>
          <w:bCs w:val="0"/>
        </w:rPr>
        <w:t>固定場</w:t>
      </w:r>
      <w:proofErr w:type="gramEnd"/>
      <w:r w:rsidRPr="00CB33E6">
        <w:rPr>
          <w:rFonts w:hint="eastAsia"/>
          <w:b w:val="0"/>
          <w:bCs w:val="0"/>
        </w:rPr>
        <w:t>址、對外招生、收費、授課及其各課程合計修業期限達30日以上之事實，應依規定辦理立案，若未符補習班要件則非屬補習教育範疇。</w:t>
      </w:r>
      <w:proofErr w:type="gramStart"/>
      <w:r w:rsidRPr="00CB33E6">
        <w:rPr>
          <w:rFonts w:hint="eastAsia"/>
          <w:b w:val="0"/>
          <w:bCs w:val="0"/>
        </w:rPr>
        <w:t>該部復於</w:t>
      </w:r>
      <w:proofErr w:type="gramEnd"/>
      <w:r w:rsidRPr="00CB33E6">
        <w:rPr>
          <w:rFonts w:hint="eastAsia"/>
          <w:b w:val="0"/>
          <w:bCs w:val="0"/>
        </w:rPr>
        <w:t>本案詢問會議前再次重申，依補教法及補習班設立管理準則等規定，補習班核准及相關管理屬地方政府權責，若地方政府對於法令有所疑惑，</w:t>
      </w:r>
      <w:proofErr w:type="gramStart"/>
      <w:r w:rsidRPr="00CB33E6">
        <w:rPr>
          <w:rFonts w:hint="eastAsia"/>
          <w:b w:val="0"/>
          <w:bCs w:val="0"/>
        </w:rPr>
        <w:t>應函請</w:t>
      </w:r>
      <w:proofErr w:type="gramEnd"/>
      <w:r w:rsidRPr="00CB33E6">
        <w:rPr>
          <w:rFonts w:hint="eastAsia"/>
          <w:b w:val="0"/>
          <w:bCs w:val="0"/>
        </w:rPr>
        <w:t>教育部進行說明解釋，並依</w:t>
      </w:r>
      <w:proofErr w:type="gramStart"/>
      <w:r w:rsidRPr="00CB33E6">
        <w:rPr>
          <w:rFonts w:hint="eastAsia"/>
          <w:b w:val="0"/>
          <w:bCs w:val="0"/>
        </w:rPr>
        <w:t>該部函復</w:t>
      </w:r>
      <w:proofErr w:type="gramEnd"/>
      <w:r w:rsidRPr="00CB33E6">
        <w:rPr>
          <w:rFonts w:hint="eastAsia"/>
          <w:b w:val="0"/>
          <w:bCs w:val="0"/>
        </w:rPr>
        <w:t>內容據以辦理執行，本權責就</w:t>
      </w:r>
      <w:proofErr w:type="gramStart"/>
      <w:r w:rsidRPr="00CB33E6">
        <w:rPr>
          <w:rFonts w:hint="eastAsia"/>
          <w:b w:val="0"/>
          <w:bCs w:val="0"/>
        </w:rPr>
        <w:t>所涉樣態</w:t>
      </w:r>
      <w:proofErr w:type="gramEnd"/>
      <w:r w:rsidRPr="00CB33E6">
        <w:rPr>
          <w:rFonts w:hint="eastAsia"/>
          <w:b w:val="0"/>
          <w:bCs w:val="0"/>
        </w:rPr>
        <w:t>，依據法令及實務專業經驗加以判斷處理，進行事實認定等語。惟本案業經該部多次指正未果，案件</w:t>
      </w:r>
      <w:proofErr w:type="gramStart"/>
      <w:r w:rsidRPr="00CB33E6">
        <w:rPr>
          <w:rFonts w:hint="eastAsia"/>
          <w:b w:val="0"/>
          <w:bCs w:val="0"/>
        </w:rPr>
        <w:t>迄</w:t>
      </w:r>
      <w:proofErr w:type="gramEnd"/>
      <w:r w:rsidRPr="00CB33E6">
        <w:rPr>
          <w:rFonts w:hint="eastAsia"/>
          <w:b w:val="0"/>
          <w:bCs w:val="0"/>
        </w:rPr>
        <w:t>未妥</w:t>
      </w:r>
      <w:proofErr w:type="gramStart"/>
      <w:r w:rsidRPr="00CB33E6">
        <w:rPr>
          <w:rFonts w:hint="eastAsia"/>
          <w:b w:val="0"/>
          <w:bCs w:val="0"/>
        </w:rPr>
        <w:t>處致續訴</w:t>
      </w:r>
      <w:proofErr w:type="gramEnd"/>
      <w:r w:rsidRPr="00CB33E6">
        <w:rPr>
          <w:rFonts w:hint="eastAsia"/>
          <w:b w:val="0"/>
          <w:bCs w:val="0"/>
        </w:rPr>
        <w:t>不斷，恐影響兒少權益甚</w:t>
      </w:r>
      <w:proofErr w:type="gramStart"/>
      <w:r w:rsidRPr="00CB33E6">
        <w:rPr>
          <w:rFonts w:hint="eastAsia"/>
          <w:b w:val="0"/>
          <w:bCs w:val="0"/>
        </w:rPr>
        <w:t>鉅</w:t>
      </w:r>
      <w:proofErr w:type="gramEnd"/>
      <w:r w:rsidRPr="00CB33E6">
        <w:rPr>
          <w:rFonts w:hint="eastAsia"/>
          <w:b w:val="0"/>
          <w:bCs w:val="0"/>
        </w:rPr>
        <w:t>，亟待盡速積極檢討改善。</w:t>
      </w:r>
      <w:proofErr w:type="gramStart"/>
      <w:r w:rsidRPr="00CB33E6">
        <w:rPr>
          <w:rFonts w:hint="eastAsia"/>
          <w:b w:val="0"/>
          <w:bCs w:val="0"/>
        </w:rPr>
        <w:t>茲列教育部</w:t>
      </w:r>
      <w:proofErr w:type="gramEnd"/>
      <w:r w:rsidRPr="00CB33E6">
        <w:rPr>
          <w:rFonts w:hint="eastAsia"/>
          <w:b w:val="0"/>
          <w:bCs w:val="0"/>
        </w:rPr>
        <w:t>相關函復意見，摘要如</w:t>
      </w:r>
      <w:proofErr w:type="gramStart"/>
      <w:r w:rsidRPr="00CB33E6">
        <w:rPr>
          <w:rFonts w:hint="eastAsia"/>
          <w:b w:val="0"/>
          <w:bCs w:val="0"/>
        </w:rPr>
        <w:t>后</w:t>
      </w:r>
      <w:proofErr w:type="gramEnd"/>
      <w:r w:rsidRPr="00CB33E6">
        <w:rPr>
          <w:rFonts w:hint="eastAsia"/>
          <w:b w:val="0"/>
          <w:bCs w:val="0"/>
        </w:rPr>
        <w:t>：</w:t>
      </w:r>
    </w:p>
    <w:p w14:paraId="180B7F99" w14:textId="77777777" w:rsidR="00972F85" w:rsidRPr="00CB33E6" w:rsidRDefault="00972F85" w:rsidP="00BC13A1">
      <w:pPr>
        <w:pStyle w:val="3"/>
      </w:pPr>
      <w:r w:rsidRPr="00CB33E6">
        <w:rPr>
          <w:rFonts w:hint="eastAsia"/>
        </w:rPr>
        <w:t>相關權責規範：按補教法第2條、第9條相關規定即明，短期補習班相關事項，</w:t>
      </w:r>
      <w:r w:rsidRPr="00CB33E6">
        <w:rPr>
          <w:rFonts w:hint="eastAsia"/>
          <w:b/>
        </w:rPr>
        <w:t>教育部為法規主管機關，負責相關政策法令訂定及解釋</w:t>
      </w:r>
      <w:r w:rsidRPr="00CB33E6">
        <w:rPr>
          <w:rFonts w:hint="eastAsia"/>
        </w:rPr>
        <w:t>；地方政府負責補習班立案核准及監督管理。</w:t>
      </w:r>
    </w:p>
    <w:p w14:paraId="0C2AC70F" w14:textId="77777777" w:rsidR="00972F85" w:rsidRPr="00CB33E6" w:rsidRDefault="00972F85" w:rsidP="00BC13A1">
      <w:pPr>
        <w:pStyle w:val="3"/>
      </w:pPr>
      <w:r w:rsidRPr="00CB33E6">
        <w:rPr>
          <w:rFonts w:hint="eastAsia"/>
        </w:rPr>
        <w:t>本案教育部辦理歷程及函文內容摘要於</w:t>
      </w:r>
      <w:proofErr w:type="gramStart"/>
      <w:r w:rsidRPr="00CB33E6">
        <w:rPr>
          <w:rFonts w:hint="eastAsia"/>
        </w:rPr>
        <w:t>后</w:t>
      </w:r>
      <w:proofErr w:type="gramEnd"/>
      <w:r w:rsidRPr="00CB33E6">
        <w:rPr>
          <w:rFonts w:hint="eastAsia"/>
        </w:rPr>
        <w:t>：</w:t>
      </w:r>
    </w:p>
    <w:p w14:paraId="60233FF2" w14:textId="77777777" w:rsidR="00972F85" w:rsidRPr="00CB33E6" w:rsidRDefault="00972F85" w:rsidP="00972F85">
      <w:pPr>
        <w:pStyle w:val="a3"/>
        <w:ind w:left="480" w:hanging="480"/>
      </w:pPr>
      <w:r w:rsidRPr="00CB33E6">
        <w:rPr>
          <w:rFonts w:hint="eastAsia"/>
        </w:rPr>
        <w:t>教育部歷次辦理本案大事記及內涵摘要表</w:t>
      </w:r>
    </w:p>
    <w:tbl>
      <w:tblPr>
        <w:tblStyle w:val="15"/>
        <w:tblW w:w="5373" w:type="pct"/>
        <w:jc w:val="center"/>
        <w:tblLayout w:type="fixed"/>
        <w:tblLook w:val="04A0" w:firstRow="1" w:lastRow="0" w:firstColumn="1" w:lastColumn="0" w:noHBand="0" w:noVBand="1"/>
      </w:tblPr>
      <w:tblGrid>
        <w:gridCol w:w="367"/>
        <w:gridCol w:w="1046"/>
        <w:gridCol w:w="2126"/>
        <w:gridCol w:w="4536"/>
        <w:gridCol w:w="1418"/>
      </w:tblGrid>
      <w:tr w:rsidR="00CB33E6" w:rsidRPr="00CB33E6" w14:paraId="7317A1C5" w14:textId="77777777" w:rsidTr="00BC53E8">
        <w:trPr>
          <w:tblHeader/>
          <w:jc w:val="center"/>
        </w:trPr>
        <w:tc>
          <w:tcPr>
            <w:tcW w:w="193" w:type="pct"/>
            <w:shd w:val="clear" w:color="auto" w:fill="EAF1DD" w:themeFill="accent3" w:themeFillTint="33"/>
            <w:vAlign w:val="center"/>
          </w:tcPr>
          <w:p w14:paraId="43591B47" w14:textId="77777777" w:rsidR="00972F85" w:rsidRPr="00CB33E6" w:rsidRDefault="00972F85" w:rsidP="00BC53E8">
            <w:pPr>
              <w:rPr>
                <w:b/>
                <w:bCs/>
                <w:sz w:val="28"/>
                <w:szCs w:val="28"/>
              </w:rPr>
            </w:pPr>
          </w:p>
        </w:tc>
        <w:tc>
          <w:tcPr>
            <w:tcW w:w="551" w:type="pct"/>
            <w:shd w:val="clear" w:color="auto" w:fill="EAF1DD" w:themeFill="accent3" w:themeFillTint="33"/>
            <w:vAlign w:val="center"/>
          </w:tcPr>
          <w:p w14:paraId="4C785001" w14:textId="77777777" w:rsidR="00972F85" w:rsidRPr="00CB33E6" w:rsidRDefault="00972F85" w:rsidP="00BC53E8">
            <w:pPr>
              <w:jc w:val="center"/>
              <w:rPr>
                <w:b/>
                <w:bCs/>
                <w:sz w:val="28"/>
                <w:szCs w:val="28"/>
              </w:rPr>
            </w:pPr>
            <w:r w:rsidRPr="00CB33E6">
              <w:rPr>
                <w:rFonts w:hint="eastAsia"/>
                <w:b/>
                <w:bCs/>
                <w:sz w:val="28"/>
                <w:szCs w:val="28"/>
              </w:rPr>
              <w:t>日期</w:t>
            </w:r>
          </w:p>
          <w:p w14:paraId="3EA20EB4" w14:textId="77777777" w:rsidR="00972F85" w:rsidRPr="00CB33E6" w:rsidRDefault="00972F85" w:rsidP="00BC53E8">
            <w:pPr>
              <w:jc w:val="center"/>
              <w:rPr>
                <w:b/>
                <w:bCs/>
                <w:sz w:val="28"/>
                <w:szCs w:val="28"/>
              </w:rPr>
            </w:pPr>
            <w:proofErr w:type="gramStart"/>
            <w:r w:rsidRPr="00CB33E6">
              <w:rPr>
                <w:rFonts w:ascii="Times New Roman" w:hAnsi="標楷體" w:hint="eastAsia"/>
                <w:bCs/>
                <w:sz w:val="20"/>
                <w:szCs w:val="20"/>
              </w:rPr>
              <w:t>（</w:t>
            </w:r>
            <w:proofErr w:type="gramEnd"/>
            <w:r w:rsidRPr="00CB33E6">
              <w:rPr>
                <w:rFonts w:ascii="Times New Roman" w:hAnsi="標楷體" w:hint="eastAsia"/>
                <w:bCs/>
                <w:sz w:val="20"/>
                <w:szCs w:val="20"/>
              </w:rPr>
              <w:t>年</w:t>
            </w:r>
            <w:r w:rsidRPr="00CB33E6">
              <w:rPr>
                <w:rFonts w:ascii="Times New Roman" w:hAnsi="標楷體"/>
                <w:bCs/>
                <w:sz w:val="20"/>
              </w:rPr>
              <w:t>.</w:t>
            </w:r>
            <w:r w:rsidRPr="00CB33E6">
              <w:rPr>
                <w:rFonts w:ascii="Times New Roman" w:hAnsi="標楷體" w:hint="eastAsia"/>
                <w:bCs/>
                <w:sz w:val="20"/>
                <w:szCs w:val="20"/>
              </w:rPr>
              <w:t>月</w:t>
            </w:r>
            <w:r w:rsidRPr="00CB33E6">
              <w:rPr>
                <w:rFonts w:ascii="Times New Roman" w:hAnsi="標楷體"/>
                <w:bCs/>
                <w:sz w:val="20"/>
              </w:rPr>
              <w:t>.</w:t>
            </w:r>
            <w:r w:rsidRPr="00CB33E6">
              <w:rPr>
                <w:rFonts w:ascii="Times New Roman" w:hAnsi="標楷體" w:hint="eastAsia"/>
                <w:bCs/>
                <w:sz w:val="20"/>
                <w:szCs w:val="20"/>
              </w:rPr>
              <w:t>日</w:t>
            </w:r>
            <w:proofErr w:type="gramStart"/>
            <w:r w:rsidRPr="00CB33E6">
              <w:rPr>
                <w:rFonts w:ascii="Times New Roman" w:hAnsi="標楷體" w:hint="eastAsia"/>
                <w:bCs/>
                <w:sz w:val="20"/>
                <w:szCs w:val="20"/>
              </w:rPr>
              <w:t>）</w:t>
            </w:r>
            <w:proofErr w:type="gramEnd"/>
          </w:p>
        </w:tc>
        <w:tc>
          <w:tcPr>
            <w:tcW w:w="1120" w:type="pct"/>
            <w:shd w:val="clear" w:color="auto" w:fill="EAF1DD" w:themeFill="accent3" w:themeFillTint="33"/>
            <w:vAlign w:val="center"/>
          </w:tcPr>
          <w:p w14:paraId="6A1AEF26" w14:textId="77777777" w:rsidR="00972F85" w:rsidRPr="00CB33E6" w:rsidRDefault="00972F85" w:rsidP="00BC53E8">
            <w:pPr>
              <w:jc w:val="center"/>
              <w:rPr>
                <w:b/>
                <w:bCs/>
                <w:sz w:val="28"/>
                <w:szCs w:val="28"/>
              </w:rPr>
            </w:pPr>
            <w:r w:rsidRPr="00CB33E6">
              <w:rPr>
                <w:rFonts w:hint="eastAsia"/>
                <w:b/>
                <w:bCs/>
                <w:sz w:val="28"/>
                <w:szCs w:val="28"/>
              </w:rPr>
              <w:t>事件摘要</w:t>
            </w:r>
          </w:p>
        </w:tc>
        <w:tc>
          <w:tcPr>
            <w:tcW w:w="2389" w:type="pct"/>
            <w:shd w:val="clear" w:color="auto" w:fill="EAF1DD" w:themeFill="accent3" w:themeFillTint="33"/>
            <w:vAlign w:val="center"/>
          </w:tcPr>
          <w:p w14:paraId="265563E4" w14:textId="77777777" w:rsidR="00972F85" w:rsidRPr="00CB33E6" w:rsidRDefault="00972F85" w:rsidP="00BC53E8">
            <w:pPr>
              <w:jc w:val="center"/>
              <w:rPr>
                <w:b/>
                <w:bCs/>
                <w:sz w:val="28"/>
                <w:szCs w:val="28"/>
              </w:rPr>
            </w:pPr>
            <w:r w:rsidRPr="00CB33E6">
              <w:rPr>
                <w:rFonts w:hint="eastAsia"/>
                <w:b/>
                <w:bCs/>
                <w:sz w:val="28"/>
                <w:szCs w:val="28"/>
              </w:rPr>
              <w:t>會議決議、相關作為及函文摘要</w:t>
            </w:r>
          </w:p>
        </w:tc>
        <w:tc>
          <w:tcPr>
            <w:tcW w:w="747" w:type="pct"/>
            <w:shd w:val="clear" w:color="auto" w:fill="EAF1DD" w:themeFill="accent3" w:themeFillTint="33"/>
            <w:vAlign w:val="center"/>
          </w:tcPr>
          <w:p w14:paraId="34E5E890" w14:textId="77777777" w:rsidR="00972F85" w:rsidRPr="00CB33E6" w:rsidRDefault="00972F85" w:rsidP="00BC53E8">
            <w:pPr>
              <w:jc w:val="center"/>
              <w:rPr>
                <w:b/>
                <w:bCs/>
                <w:sz w:val="28"/>
                <w:szCs w:val="28"/>
              </w:rPr>
            </w:pPr>
            <w:r w:rsidRPr="00CB33E6">
              <w:rPr>
                <w:rFonts w:hint="eastAsia"/>
                <w:b/>
                <w:bCs/>
                <w:sz w:val="28"/>
                <w:szCs w:val="28"/>
              </w:rPr>
              <w:t>相關文號</w:t>
            </w:r>
          </w:p>
        </w:tc>
      </w:tr>
      <w:tr w:rsidR="00CB33E6" w:rsidRPr="00CB33E6" w14:paraId="28563F0D" w14:textId="77777777" w:rsidTr="00BC53E8">
        <w:trPr>
          <w:jc w:val="center"/>
        </w:trPr>
        <w:tc>
          <w:tcPr>
            <w:tcW w:w="193" w:type="pct"/>
            <w:vAlign w:val="center"/>
          </w:tcPr>
          <w:p w14:paraId="6CA5EB04" w14:textId="77777777" w:rsidR="00972F85" w:rsidRPr="00CB33E6" w:rsidRDefault="00972F85" w:rsidP="00BC53E8">
            <w:pPr>
              <w:jc w:val="center"/>
              <w:rPr>
                <w:sz w:val="28"/>
                <w:szCs w:val="28"/>
              </w:rPr>
            </w:pPr>
            <w:r w:rsidRPr="00CB33E6">
              <w:rPr>
                <w:rFonts w:hint="eastAsia"/>
                <w:sz w:val="28"/>
                <w:szCs w:val="28"/>
              </w:rPr>
              <w:t>1</w:t>
            </w:r>
          </w:p>
        </w:tc>
        <w:tc>
          <w:tcPr>
            <w:tcW w:w="551" w:type="pct"/>
            <w:vAlign w:val="center"/>
          </w:tcPr>
          <w:p w14:paraId="3435DA63" w14:textId="77777777" w:rsidR="00972F85" w:rsidRPr="00CB33E6" w:rsidRDefault="00972F85" w:rsidP="00BC53E8">
            <w:pPr>
              <w:jc w:val="center"/>
              <w:rPr>
                <w:sz w:val="28"/>
                <w:szCs w:val="28"/>
              </w:rPr>
            </w:pPr>
            <w:r w:rsidRPr="00CB33E6">
              <w:rPr>
                <w:rFonts w:hint="eastAsia"/>
                <w:sz w:val="28"/>
                <w:szCs w:val="28"/>
              </w:rPr>
              <w:t>114.</w:t>
            </w:r>
          </w:p>
          <w:p w14:paraId="1107CB07" w14:textId="77777777" w:rsidR="00972F85" w:rsidRPr="00CB33E6" w:rsidRDefault="00972F85" w:rsidP="00BC53E8">
            <w:pPr>
              <w:jc w:val="center"/>
              <w:rPr>
                <w:sz w:val="28"/>
                <w:szCs w:val="28"/>
              </w:rPr>
            </w:pPr>
            <w:r w:rsidRPr="00CB33E6">
              <w:rPr>
                <w:rFonts w:hint="eastAsia"/>
                <w:sz w:val="28"/>
                <w:szCs w:val="28"/>
              </w:rPr>
              <w:t>03.25</w:t>
            </w:r>
          </w:p>
        </w:tc>
        <w:tc>
          <w:tcPr>
            <w:tcW w:w="1120" w:type="pct"/>
            <w:vAlign w:val="center"/>
          </w:tcPr>
          <w:p w14:paraId="730494D2" w14:textId="12A71EF4" w:rsidR="00972F85" w:rsidRPr="00CB33E6" w:rsidRDefault="00972F85" w:rsidP="00BC53E8">
            <w:pPr>
              <w:rPr>
                <w:sz w:val="28"/>
                <w:szCs w:val="28"/>
              </w:rPr>
            </w:pPr>
            <w:r w:rsidRPr="00CB33E6">
              <w:rPr>
                <w:rFonts w:hint="eastAsia"/>
                <w:sz w:val="28"/>
                <w:szCs w:val="28"/>
              </w:rPr>
              <w:t>監察院函轉民眾陳情高雄市政府對於轄內疑似未依法立</w:t>
            </w:r>
            <w:r w:rsidRPr="00CB33E6">
              <w:rPr>
                <w:rFonts w:hint="eastAsia"/>
                <w:sz w:val="28"/>
                <w:szCs w:val="28"/>
              </w:rPr>
              <w:lastRenderedPageBreak/>
              <w:t>案之短期補習班○○教室及</w:t>
            </w:r>
            <w:r w:rsidR="009273AB" w:rsidRPr="00CB33E6">
              <w:rPr>
                <w:rFonts w:hint="eastAsia"/>
                <w:sz w:val="28"/>
                <w:szCs w:val="28"/>
              </w:rPr>
              <w:t>○○工作室</w:t>
            </w:r>
            <w:r w:rsidRPr="00CB33E6">
              <w:rPr>
                <w:rFonts w:hint="eastAsia"/>
                <w:sz w:val="28"/>
                <w:szCs w:val="28"/>
              </w:rPr>
              <w:t>消極處理案。</w:t>
            </w:r>
          </w:p>
        </w:tc>
        <w:tc>
          <w:tcPr>
            <w:tcW w:w="2389" w:type="pct"/>
            <w:vAlign w:val="center"/>
          </w:tcPr>
          <w:p w14:paraId="11CE2EDC" w14:textId="77777777" w:rsidR="00972F85" w:rsidRPr="00CB33E6" w:rsidRDefault="00972F85" w:rsidP="00BC53E8">
            <w:pPr>
              <w:ind w:leftChars="11" w:left="319" w:hangingChars="94" w:hanging="282"/>
              <w:rPr>
                <w:rFonts w:cs="Calibri"/>
                <w:bCs/>
                <w:sz w:val="28"/>
                <w:szCs w:val="28"/>
              </w:rPr>
            </w:pPr>
            <w:r w:rsidRPr="00CB33E6">
              <w:rPr>
                <w:rFonts w:cs="Calibri" w:hint="eastAsia"/>
                <w:sz w:val="28"/>
                <w:szCs w:val="28"/>
              </w:rPr>
              <w:lastRenderedPageBreak/>
              <w:t>1.教育部就民眾陳情及院</w:t>
            </w:r>
            <w:proofErr w:type="gramStart"/>
            <w:r w:rsidRPr="00CB33E6">
              <w:rPr>
                <w:rFonts w:cs="Calibri" w:hint="eastAsia"/>
                <w:sz w:val="28"/>
                <w:szCs w:val="28"/>
              </w:rPr>
              <w:t>詢</w:t>
            </w:r>
            <w:proofErr w:type="gramEnd"/>
            <w:r w:rsidRPr="00CB33E6">
              <w:rPr>
                <w:rFonts w:cs="Calibri" w:hint="eastAsia"/>
                <w:sz w:val="28"/>
                <w:szCs w:val="28"/>
              </w:rPr>
              <w:t>事項回復，並表示</w:t>
            </w:r>
            <w:r w:rsidRPr="00CB33E6">
              <w:rPr>
                <w:rFonts w:cs="Calibri" w:hint="eastAsia"/>
                <w:b/>
                <w:bCs/>
                <w:sz w:val="28"/>
                <w:szCs w:val="28"/>
              </w:rPr>
              <w:t>非為該府教育局所述「行政法上從新從優」原則</w:t>
            </w:r>
            <w:r w:rsidRPr="00CB33E6">
              <w:rPr>
                <w:rFonts w:cs="Calibri" w:hint="eastAsia"/>
                <w:bCs/>
                <w:sz w:val="28"/>
                <w:szCs w:val="28"/>
              </w:rPr>
              <w:t>之適用。</w:t>
            </w:r>
          </w:p>
          <w:p w14:paraId="2DE8570F" w14:textId="77777777" w:rsidR="00972F85" w:rsidRPr="00CB33E6" w:rsidRDefault="00972F85" w:rsidP="00BC53E8">
            <w:pPr>
              <w:ind w:leftChars="11" w:left="319" w:hangingChars="94" w:hanging="282"/>
              <w:rPr>
                <w:rFonts w:eastAsia="新細明體;PMingLiU" w:cs="Calibri"/>
                <w:sz w:val="28"/>
                <w:szCs w:val="28"/>
              </w:rPr>
            </w:pPr>
            <w:r w:rsidRPr="00CB33E6">
              <w:rPr>
                <w:rFonts w:cs="Calibri" w:hint="eastAsia"/>
                <w:bCs/>
                <w:sz w:val="28"/>
                <w:szCs w:val="28"/>
              </w:rPr>
              <w:lastRenderedPageBreak/>
              <w:t>2.教育部稱，自101年函文至103年發布相關準則規定迄今，對於業者辦理</w:t>
            </w:r>
            <w:r w:rsidRPr="00CB33E6">
              <w:rPr>
                <w:rFonts w:cs="Calibri"/>
                <w:bCs/>
                <w:sz w:val="28"/>
                <w:szCs w:val="28"/>
              </w:rPr>
              <w:t>「管理顧問業、產業育成業、藝文服務業及休閒活動場業」等4行業回歸本業或補辦短期補習班業登記</w:t>
            </w:r>
            <w:r w:rsidRPr="00CB33E6">
              <w:rPr>
                <w:rFonts w:cs="Calibri" w:hint="eastAsia"/>
                <w:bCs/>
                <w:sz w:val="28"/>
                <w:szCs w:val="28"/>
              </w:rPr>
              <w:t>之政策立場一致。</w:t>
            </w:r>
          </w:p>
        </w:tc>
        <w:tc>
          <w:tcPr>
            <w:tcW w:w="747" w:type="pct"/>
            <w:vAlign w:val="center"/>
          </w:tcPr>
          <w:p w14:paraId="4560A993" w14:textId="77777777" w:rsidR="00972F85" w:rsidRPr="00CB33E6" w:rsidRDefault="00972F85" w:rsidP="00BC53E8">
            <w:pPr>
              <w:rPr>
                <w:sz w:val="24"/>
              </w:rPr>
            </w:pPr>
            <w:proofErr w:type="gramStart"/>
            <w:r w:rsidRPr="00CB33E6">
              <w:rPr>
                <w:rFonts w:hint="eastAsia"/>
                <w:sz w:val="24"/>
              </w:rPr>
              <w:lastRenderedPageBreak/>
              <w:t>臺教社</w:t>
            </w:r>
            <w:proofErr w:type="gramEnd"/>
            <w:r w:rsidRPr="00CB33E6">
              <w:rPr>
                <w:rFonts w:hint="eastAsia"/>
                <w:sz w:val="24"/>
              </w:rPr>
              <w:t>(</w:t>
            </w:r>
            <w:proofErr w:type="gramStart"/>
            <w:r w:rsidRPr="00CB33E6">
              <w:rPr>
                <w:rFonts w:hint="eastAsia"/>
                <w:sz w:val="24"/>
              </w:rPr>
              <w:t>一</w:t>
            </w:r>
            <w:proofErr w:type="gramEnd"/>
            <w:r w:rsidRPr="00CB33E6">
              <w:rPr>
                <w:rFonts w:hint="eastAsia"/>
                <w:sz w:val="24"/>
              </w:rPr>
              <w:t>)字第1140023712號</w:t>
            </w:r>
          </w:p>
        </w:tc>
      </w:tr>
      <w:tr w:rsidR="00CB33E6" w:rsidRPr="00CB33E6" w14:paraId="3ED5E8C2" w14:textId="77777777" w:rsidTr="00BC53E8">
        <w:trPr>
          <w:jc w:val="center"/>
        </w:trPr>
        <w:tc>
          <w:tcPr>
            <w:tcW w:w="193" w:type="pct"/>
            <w:vAlign w:val="center"/>
          </w:tcPr>
          <w:p w14:paraId="0FBD969D" w14:textId="77777777" w:rsidR="00972F85" w:rsidRPr="00CB33E6" w:rsidRDefault="00972F85" w:rsidP="00BC53E8">
            <w:pPr>
              <w:jc w:val="center"/>
              <w:rPr>
                <w:sz w:val="28"/>
                <w:szCs w:val="28"/>
              </w:rPr>
            </w:pPr>
            <w:r w:rsidRPr="00CB33E6">
              <w:rPr>
                <w:rFonts w:hint="eastAsia"/>
                <w:sz w:val="28"/>
                <w:szCs w:val="28"/>
              </w:rPr>
              <w:t>2</w:t>
            </w:r>
          </w:p>
        </w:tc>
        <w:tc>
          <w:tcPr>
            <w:tcW w:w="551" w:type="pct"/>
            <w:vAlign w:val="center"/>
          </w:tcPr>
          <w:p w14:paraId="7747C40C" w14:textId="77777777" w:rsidR="00972F85" w:rsidRPr="00CB33E6" w:rsidRDefault="00972F85" w:rsidP="00BC53E8">
            <w:pPr>
              <w:jc w:val="center"/>
              <w:rPr>
                <w:sz w:val="28"/>
                <w:szCs w:val="28"/>
              </w:rPr>
            </w:pPr>
            <w:r w:rsidRPr="00CB33E6">
              <w:rPr>
                <w:rFonts w:hint="eastAsia"/>
                <w:sz w:val="28"/>
                <w:szCs w:val="28"/>
              </w:rPr>
              <w:t>114.</w:t>
            </w:r>
          </w:p>
          <w:p w14:paraId="1738F759" w14:textId="77777777" w:rsidR="00972F85" w:rsidRPr="00CB33E6" w:rsidRDefault="00972F85" w:rsidP="00BC53E8">
            <w:pPr>
              <w:jc w:val="center"/>
              <w:rPr>
                <w:sz w:val="28"/>
                <w:szCs w:val="28"/>
              </w:rPr>
            </w:pPr>
            <w:r w:rsidRPr="00CB33E6">
              <w:rPr>
                <w:rFonts w:hint="eastAsia"/>
                <w:sz w:val="28"/>
                <w:szCs w:val="28"/>
              </w:rPr>
              <w:t>3.25</w:t>
            </w:r>
          </w:p>
        </w:tc>
        <w:tc>
          <w:tcPr>
            <w:tcW w:w="1120" w:type="pct"/>
            <w:vAlign w:val="center"/>
          </w:tcPr>
          <w:p w14:paraId="7F75D5E3" w14:textId="77777777" w:rsidR="00972F85" w:rsidRPr="00CB33E6" w:rsidRDefault="00972F85" w:rsidP="00BC53E8">
            <w:pPr>
              <w:rPr>
                <w:sz w:val="28"/>
                <w:szCs w:val="28"/>
              </w:rPr>
            </w:pPr>
            <w:r w:rsidRPr="00CB33E6">
              <w:rPr>
                <w:rFonts w:hint="eastAsia"/>
                <w:sz w:val="28"/>
                <w:szCs w:val="28"/>
              </w:rPr>
              <w:t>高雄市經發</w:t>
            </w:r>
            <w:proofErr w:type="gramStart"/>
            <w:r w:rsidRPr="00CB33E6">
              <w:rPr>
                <w:rFonts w:hint="eastAsia"/>
                <w:sz w:val="28"/>
                <w:szCs w:val="28"/>
              </w:rPr>
              <w:t>局函該府</w:t>
            </w:r>
            <w:proofErr w:type="gramEnd"/>
            <w:r w:rsidRPr="00CB33E6">
              <w:rPr>
                <w:rFonts w:hint="eastAsia"/>
                <w:sz w:val="28"/>
                <w:szCs w:val="28"/>
              </w:rPr>
              <w:t>教育局，就跨單位共同查察○○教室之營業場所是否符合商業法規案。</w:t>
            </w:r>
          </w:p>
        </w:tc>
        <w:tc>
          <w:tcPr>
            <w:tcW w:w="2389" w:type="pct"/>
            <w:vAlign w:val="center"/>
          </w:tcPr>
          <w:p w14:paraId="669B6D62" w14:textId="77777777" w:rsidR="00972F85" w:rsidRPr="00CB33E6" w:rsidRDefault="00972F85" w:rsidP="00BC53E8">
            <w:pPr>
              <w:ind w:leftChars="11" w:left="319" w:hangingChars="94" w:hanging="282"/>
              <w:rPr>
                <w:rFonts w:cs="Calibri"/>
                <w:sz w:val="28"/>
                <w:szCs w:val="28"/>
              </w:rPr>
            </w:pPr>
            <w:r w:rsidRPr="00CB33E6">
              <w:rPr>
                <w:rFonts w:cs="Calibri" w:hint="eastAsia"/>
                <w:sz w:val="28"/>
                <w:szCs w:val="28"/>
              </w:rPr>
              <w:t>1.</w:t>
            </w:r>
            <w:proofErr w:type="gramStart"/>
            <w:r w:rsidRPr="00CB33E6">
              <w:rPr>
                <w:rFonts w:cs="Calibri" w:hint="eastAsia"/>
                <w:sz w:val="28"/>
                <w:szCs w:val="28"/>
              </w:rPr>
              <w:t>該府經發</w:t>
            </w:r>
            <w:proofErr w:type="gramEnd"/>
            <w:r w:rsidRPr="00CB33E6">
              <w:rPr>
                <w:rFonts w:cs="Calibri" w:hint="eastAsia"/>
                <w:sz w:val="28"/>
                <w:szCs w:val="28"/>
              </w:rPr>
              <w:t>局表示除許可業務應予逐一列舉登記外，其餘法規非禁止或限制之業務，則不以登記為必要，均得以經營。雖已批准</w:t>
            </w:r>
            <w:r w:rsidRPr="00CB33E6">
              <w:rPr>
                <w:rFonts w:hint="eastAsia"/>
                <w:sz w:val="28"/>
                <w:szCs w:val="28"/>
              </w:rPr>
              <w:t>○○教室</w:t>
            </w:r>
            <w:r w:rsidRPr="00CB33E6">
              <w:rPr>
                <w:rFonts w:cs="Calibri" w:hint="eastAsia"/>
                <w:sz w:val="28"/>
                <w:szCs w:val="28"/>
              </w:rPr>
              <w:t>商業登記在案，惟營業場所非商業法令管理範疇，故尚無違反商業登記法之規定。</w:t>
            </w:r>
          </w:p>
          <w:p w14:paraId="73C0359F" w14:textId="77777777" w:rsidR="00972F85" w:rsidRPr="00CB33E6" w:rsidRDefault="00972F85" w:rsidP="00BC53E8">
            <w:pPr>
              <w:ind w:leftChars="11" w:left="319" w:hangingChars="94" w:hanging="282"/>
              <w:rPr>
                <w:rFonts w:cs="Calibri"/>
                <w:sz w:val="28"/>
                <w:szCs w:val="28"/>
              </w:rPr>
            </w:pPr>
            <w:r w:rsidRPr="00CB33E6">
              <w:rPr>
                <w:rFonts w:cs="Calibri" w:hint="eastAsia"/>
                <w:sz w:val="28"/>
                <w:szCs w:val="28"/>
              </w:rPr>
              <w:t>2.另業者是否涉經營短期補習班違規之情事，因其係屬許可業務，</w:t>
            </w:r>
            <w:r w:rsidRPr="00CB33E6">
              <w:rPr>
                <w:rFonts w:cs="Calibri" w:hint="eastAsia"/>
                <w:b/>
                <w:bCs/>
                <w:sz w:val="28"/>
                <w:szCs w:val="28"/>
              </w:rPr>
              <w:t>應由目的事業主管機關（該府教育局）逕行認定並依許可法令管理</w:t>
            </w:r>
            <w:r w:rsidRPr="00CB33E6">
              <w:rPr>
                <w:rFonts w:cs="Calibri" w:hint="eastAsia"/>
                <w:sz w:val="28"/>
                <w:szCs w:val="28"/>
              </w:rPr>
              <w:t>。</w:t>
            </w:r>
          </w:p>
        </w:tc>
        <w:tc>
          <w:tcPr>
            <w:tcW w:w="747" w:type="pct"/>
            <w:vAlign w:val="center"/>
          </w:tcPr>
          <w:p w14:paraId="2FD5F99E" w14:textId="77777777" w:rsidR="00972F85" w:rsidRPr="00CB33E6" w:rsidRDefault="00972F85" w:rsidP="00BC53E8">
            <w:pPr>
              <w:rPr>
                <w:sz w:val="24"/>
              </w:rPr>
            </w:pPr>
            <w:r w:rsidRPr="00CB33E6">
              <w:rPr>
                <w:rFonts w:hint="eastAsia"/>
                <w:sz w:val="24"/>
              </w:rPr>
              <w:t>高市經發商字第11431688700號</w:t>
            </w:r>
          </w:p>
        </w:tc>
      </w:tr>
      <w:tr w:rsidR="00CB33E6" w:rsidRPr="00CB33E6" w14:paraId="31E91167" w14:textId="77777777" w:rsidTr="00BC53E8">
        <w:trPr>
          <w:jc w:val="center"/>
        </w:trPr>
        <w:tc>
          <w:tcPr>
            <w:tcW w:w="193" w:type="pct"/>
            <w:vAlign w:val="center"/>
          </w:tcPr>
          <w:p w14:paraId="2F4F2375" w14:textId="77777777" w:rsidR="00972F85" w:rsidRPr="00CB33E6" w:rsidRDefault="00972F85" w:rsidP="00BC53E8">
            <w:pPr>
              <w:jc w:val="center"/>
              <w:rPr>
                <w:sz w:val="28"/>
                <w:szCs w:val="28"/>
              </w:rPr>
            </w:pPr>
            <w:r w:rsidRPr="00CB33E6">
              <w:rPr>
                <w:rFonts w:hint="eastAsia"/>
                <w:sz w:val="28"/>
                <w:szCs w:val="28"/>
              </w:rPr>
              <w:t>3</w:t>
            </w:r>
          </w:p>
        </w:tc>
        <w:tc>
          <w:tcPr>
            <w:tcW w:w="551" w:type="pct"/>
            <w:vAlign w:val="center"/>
          </w:tcPr>
          <w:p w14:paraId="0A101633" w14:textId="77777777" w:rsidR="00972F85" w:rsidRPr="00CB33E6" w:rsidRDefault="00972F85" w:rsidP="00BC53E8">
            <w:pPr>
              <w:jc w:val="center"/>
              <w:rPr>
                <w:sz w:val="28"/>
                <w:szCs w:val="28"/>
              </w:rPr>
            </w:pPr>
            <w:r w:rsidRPr="00CB33E6">
              <w:rPr>
                <w:rFonts w:hint="eastAsia"/>
                <w:sz w:val="28"/>
                <w:szCs w:val="28"/>
              </w:rPr>
              <w:t>114.</w:t>
            </w:r>
          </w:p>
          <w:p w14:paraId="26305C13" w14:textId="77777777" w:rsidR="00972F85" w:rsidRPr="00CB33E6" w:rsidRDefault="00972F85" w:rsidP="00BC53E8">
            <w:pPr>
              <w:jc w:val="center"/>
              <w:rPr>
                <w:sz w:val="28"/>
                <w:szCs w:val="28"/>
              </w:rPr>
            </w:pPr>
            <w:r w:rsidRPr="00CB33E6">
              <w:rPr>
                <w:rFonts w:hint="eastAsia"/>
                <w:sz w:val="28"/>
                <w:szCs w:val="28"/>
              </w:rPr>
              <w:t>04.02</w:t>
            </w:r>
          </w:p>
        </w:tc>
        <w:tc>
          <w:tcPr>
            <w:tcW w:w="1120" w:type="pct"/>
            <w:vAlign w:val="center"/>
          </w:tcPr>
          <w:p w14:paraId="28490B90" w14:textId="77777777" w:rsidR="00972F85" w:rsidRPr="00CB33E6" w:rsidRDefault="00972F85" w:rsidP="00BC53E8">
            <w:pPr>
              <w:rPr>
                <w:sz w:val="28"/>
                <w:szCs w:val="28"/>
              </w:rPr>
            </w:pPr>
            <w:r w:rsidRPr="00CB33E6">
              <w:rPr>
                <w:rFonts w:hint="eastAsia"/>
                <w:sz w:val="28"/>
                <w:szCs w:val="28"/>
              </w:rPr>
              <w:t>回復高雄市教育局114.3.11函</w:t>
            </w:r>
            <w:proofErr w:type="gramStart"/>
            <w:r w:rsidRPr="00CB33E6">
              <w:rPr>
                <w:rFonts w:hint="eastAsia"/>
                <w:sz w:val="28"/>
                <w:szCs w:val="28"/>
              </w:rPr>
              <w:t>詢</w:t>
            </w:r>
            <w:proofErr w:type="gramEnd"/>
            <w:r w:rsidRPr="00CB33E6">
              <w:rPr>
                <w:rFonts w:hint="eastAsia"/>
                <w:sz w:val="28"/>
                <w:szCs w:val="28"/>
              </w:rPr>
              <w:t>該準則第2條第2項適用疑義。</w:t>
            </w:r>
          </w:p>
        </w:tc>
        <w:tc>
          <w:tcPr>
            <w:tcW w:w="2389" w:type="pct"/>
            <w:vAlign w:val="center"/>
          </w:tcPr>
          <w:p w14:paraId="154D51CE" w14:textId="77777777" w:rsidR="00972F85" w:rsidRPr="00CB33E6" w:rsidRDefault="00972F85" w:rsidP="00BC53E8">
            <w:pPr>
              <w:rPr>
                <w:sz w:val="28"/>
                <w:szCs w:val="28"/>
              </w:rPr>
            </w:pPr>
            <w:r w:rsidRPr="00CB33E6">
              <w:rPr>
                <w:rFonts w:hint="eastAsia"/>
                <w:sz w:val="28"/>
                <w:szCs w:val="28"/>
              </w:rPr>
              <w:t>依補教法及補習班設立管理準則立法意旨，教育部彙集歷次說明，</w:t>
            </w:r>
            <w:r w:rsidRPr="00CB33E6">
              <w:rPr>
                <w:rFonts w:hint="eastAsia"/>
                <w:b/>
                <w:bCs/>
                <w:sz w:val="28"/>
                <w:szCs w:val="28"/>
              </w:rPr>
              <w:t>並重申依「原則從寬、例外從嚴」之法理</w:t>
            </w:r>
            <w:r w:rsidRPr="00CB33E6">
              <w:rPr>
                <w:rFonts w:hint="eastAsia"/>
                <w:sz w:val="28"/>
                <w:szCs w:val="28"/>
              </w:rPr>
              <w:t>，凡業者辦理之訓練、活動、課程符合該準則第2條第1項規定，</w:t>
            </w:r>
            <w:r w:rsidRPr="00CB33E6">
              <w:rPr>
                <w:rFonts w:hint="eastAsia"/>
                <w:b/>
                <w:bCs/>
                <w:sz w:val="28"/>
                <w:szCs w:val="28"/>
              </w:rPr>
              <w:t>原則上應設立短期補習班</w:t>
            </w:r>
            <w:r w:rsidRPr="00CB33E6">
              <w:rPr>
                <w:rFonts w:hint="eastAsia"/>
                <w:sz w:val="28"/>
                <w:szCs w:val="28"/>
              </w:rPr>
              <w:t>。至於同條第2項屬例外性規定，</w:t>
            </w:r>
            <w:r w:rsidRPr="00CB33E6">
              <w:rPr>
                <w:rFonts w:hint="eastAsia"/>
                <w:b/>
                <w:bCs/>
                <w:sz w:val="28"/>
                <w:szCs w:val="28"/>
              </w:rPr>
              <w:t>需有其他特別法規明確限制或規定</w:t>
            </w:r>
            <w:r w:rsidRPr="00CB33E6">
              <w:rPr>
                <w:rFonts w:hint="eastAsia"/>
                <w:sz w:val="28"/>
                <w:szCs w:val="28"/>
              </w:rPr>
              <w:t>，始為不適用本項規定。亦請該府教育局後續應本權責依法監督管理。</w:t>
            </w:r>
          </w:p>
        </w:tc>
        <w:tc>
          <w:tcPr>
            <w:tcW w:w="747" w:type="pct"/>
            <w:vAlign w:val="center"/>
          </w:tcPr>
          <w:p w14:paraId="5248120B" w14:textId="77777777" w:rsidR="00972F85" w:rsidRPr="00CB33E6" w:rsidRDefault="00972F85" w:rsidP="00BC53E8">
            <w:pPr>
              <w:rPr>
                <w:sz w:val="24"/>
              </w:rPr>
            </w:pPr>
            <w:proofErr w:type="gramStart"/>
            <w:r w:rsidRPr="00CB33E6">
              <w:rPr>
                <w:rFonts w:hint="eastAsia"/>
                <w:sz w:val="24"/>
              </w:rPr>
              <w:t>臺教社</w:t>
            </w:r>
            <w:proofErr w:type="gramEnd"/>
            <w:r w:rsidRPr="00CB33E6">
              <w:rPr>
                <w:rFonts w:hint="eastAsia"/>
                <w:sz w:val="24"/>
              </w:rPr>
              <w:t>(</w:t>
            </w:r>
            <w:proofErr w:type="gramStart"/>
            <w:r w:rsidRPr="00CB33E6">
              <w:rPr>
                <w:rFonts w:hint="eastAsia"/>
                <w:sz w:val="24"/>
              </w:rPr>
              <w:t>一</w:t>
            </w:r>
            <w:proofErr w:type="gramEnd"/>
            <w:r w:rsidRPr="00CB33E6">
              <w:rPr>
                <w:rFonts w:hint="eastAsia"/>
                <w:sz w:val="24"/>
              </w:rPr>
              <w:t>)字第1140028031號</w:t>
            </w:r>
          </w:p>
        </w:tc>
      </w:tr>
      <w:tr w:rsidR="00CB33E6" w:rsidRPr="00CB33E6" w14:paraId="5239977B" w14:textId="77777777" w:rsidTr="00BC53E8">
        <w:trPr>
          <w:jc w:val="center"/>
        </w:trPr>
        <w:tc>
          <w:tcPr>
            <w:tcW w:w="193" w:type="pct"/>
            <w:vAlign w:val="center"/>
          </w:tcPr>
          <w:p w14:paraId="554D7B5A" w14:textId="77777777" w:rsidR="00972F85" w:rsidRPr="00CB33E6" w:rsidRDefault="00972F85" w:rsidP="00BC53E8">
            <w:pPr>
              <w:jc w:val="center"/>
              <w:rPr>
                <w:sz w:val="28"/>
                <w:szCs w:val="28"/>
              </w:rPr>
            </w:pPr>
            <w:r w:rsidRPr="00CB33E6">
              <w:rPr>
                <w:rFonts w:hint="eastAsia"/>
                <w:sz w:val="28"/>
                <w:szCs w:val="28"/>
              </w:rPr>
              <w:t>4</w:t>
            </w:r>
          </w:p>
        </w:tc>
        <w:tc>
          <w:tcPr>
            <w:tcW w:w="551" w:type="pct"/>
            <w:vAlign w:val="center"/>
          </w:tcPr>
          <w:p w14:paraId="18820ADB" w14:textId="77777777" w:rsidR="00972F85" w:rsidRPr="00CB33E6" w:rsidRDefault="00972F85" w:rsidP="00BC53E8">
            <w:pPr>
              <w:jc w:val="center"/>
              <w:rPr>
                <w:sz w:val="28"/>
                <w:szCs w:val="28"/>
              </w:rPr>
            </w:pPr>
            <w:r w:rsidRPr="00CB33E6">
              <w:rPr>
                <w:rFonts w:hint="eastAsia"/>
                <w:sz w:val="28"/>
                <w:szCs w:val="28"/>
              </w:rPr>
              <w:t>114.</w:t>
            </w:r>
          </w:p>
          <w:p w14:paraId="4FE74142" w14:textId="77777777" w:rsidR="00972F85" w:rsidRPr="00CB33E6" w:rsidRDefault="00972F85" w:rsidP="00BC53E8">
            <w:pPr>
              <w:jc w:val="center"/>
              <w:rPr>
                <w:sz w:val="28"/>
                <w:szCs w:val="28"/>
              </w:rPr>
            </w:pPr>
            <w:r w:rsidRPr="00CB33E6">
              <w:rPr>
                <w:rFonts w:hint="eastAsia"/>
                <w:sz w:val="28"/>
                <w:szCs w:val="28"/>
              </w:rPr>
              <w:t>05.26</w:t>
            </w:r>
          </w:p>
        </w:tc>
        <w:tc>
          <w:tcPr>
            <w:tcW w:w="1120" w:type="pct"/>
            <w:vAlign w:val="center"/>
          </w:tcPr>
          <w:p w14:paraId="75BF68AD" w14:textId="77777777" w:rsidR="00972F85" w:rsidRPr="00CB33E6" w:rsidRDefault="00972F85" w:rsidP="00BC53E8">
            <w:pPr>
              <w:rPr>
                <w:sz w:val="28"/>
                <w:szCs w:val="28"/>
              </w:rPr>
            </w:pPr>
            <w:r w:rsidRPr="00CB33E6">
              <w:rPr>
                <w:rFonts w:hint="eastAsia"/>
                <w:sz w:val="28"/>
                <w:szCs w:val="28"/>
              </w:rPr>
              <w:t>回復</w:t>
            </w:r>
          </w:p>
          <w:p w14:paraId="4B1F9DAC" w14:textId="77777777" w:rsidR="00972F85" w:rsidRPr="00CB33E6" w:rsidRDefault="00972F85" w:rsidP="00BC53E8">
            <w:pPr>
              <w:rPr>
                <w:sz w:val="28"/>
                <w:szCs w:val="28"/>
              </w:rPr>
            </w:pPr>
            <w:r w:rsidRPr="00CB33E6">
              <w:rPr>
                <w:rFonts w:hint="eastAsia"/>
                <w:sz w:val="28"/>
                <w:szCs w:val="28"/>
              </w:rPr>
              <w:t>高雄市教育局114.04.24函</w:t>
            </w:r>
            <w:proofErr w:type="gramStart"/>
            <w:r w:rsidRPr="00CB33E6">
              <w:rPr>
                <w:rFonts w:hint="eastAsia"/>
                <w:sz w:val="28"/>
                <w:szCs w:val="28"/>
              </w:rPr>
              <w:t>詢</w:t>
            </w:r>
            <w:proofErr w:type="gramEnd"/>
            <w:r w:rsidRPr="00CB33E6">
              <w:rPr>
                <w:rFonts w:hint="eastAsia"/>
                <w:sz w:val="28"/>
                <w:szCs w:val="28"/>
              </w:rPr>
              <w:t>補習班設立</w:t>
            </w:r>
            <w:r w:rsidRPr="00CB33E6">
              <w:rPr>
                <w:rFonts w:hint="eastAsia"/>
                <w:sz w:val="28"/>
                <w:szCs w:val="28"/>
              </w:rPr>
              <w:lastRenderedPageBreak/>
              <w:t>管理準則第2條第2項適用疑義。</w:t>
            </w:r>
          </w:p>
        </w:tc>
        <w:tc>
          <w:tcPr>
            <w:tcW w:w="2389" w:type="pct"/>
            <w:vAlign w:val="center"/>
          </w:tcPr>
          <w:p w14:paraId="16F0ADD2" w14:textId="77777777" w:rsidR="00972F85" w:rsidRPr="00CB33E6" w:rsidRDefault="00972F85" w:rsidP="00BC53E8">
            <w:pPr>
              <w:rPr>
                <w:sz w:val="28"/>
                <w:szCs w:val="28"/>
              </w:rPr>
            </w:pPr>
            <w:r w:rsidRPr="00CB33E6">
              <w:rPr>
                <w:rFonts w:hint="eastAsia"/>
                <w:sz w:val="28"/>
                <w:szCs w:val="28"/>
              </w:rPr>
              <w:lastRenderedPageBreak/>
              <w:t>教育部前業已於</w:t>
            </w:r>
            <w:r w:rsidRPr="00CB33E6">
              <w:rPr>
                <w:sz w:val="28"/>
                <w:szCs w:val="28"/>
              </w:rPr>
              <w:t>114.04.02</w:t>
            </w:r>
            <w:r w:rsidRPr="00CB33E6">
              <w:rPr>
                <w:rFonts w:hint="eastAsia"/>
                <w:sz w:val="28"/>
                <w:szCs w:val="28"/>
              </w:rPr>
              <w:t>函復說明在案，</w:t>
            </w:r>
            <w:proofErr w:type="gramStart"/>
            <w:r w:rsidRPr="00CB33E6">
              <w:rPr>
                <w:rFonts w:hint="eastAsia"/>
                <w:sz w:val="28"/>
                <w:szCs w:val="28"/>
              </w:rPr>
              <w:t>爰</w:t>
            </w:r>
            <w:proofErr w:type="gramEnd"/>
            <w:r w:rsidRPr="00CB33E6">
              <w:rPr>
                <w:rFonts w:hint="eastAsia"/>
                <w:sz w:val="28"/>
                <w:szCs w:val="28"/>
              </w:rPr>
              <w:t>再次重申。</w:t>
            </w:r>
          </w:p>
        </w:tc>
        <w:tc>
          <w:tcPr>
            <w:tcW w:w="747" w:type="pct"/>
            <w:vAlign w:val="center"/>
          </w:tcPr>
          <w:p w14:paraId="2A491F11" w14:textId="77777777" w:rsidR="00972F85" w:rsidRPr="00CB33E6" w:rsidRDefault="00972F85" w:rsidP="00BC53E8">
            <w:pPr>
              <w:rPr>
                <w:sz w:val="24"/>
              </w:rPr>
            </w:pPr>
            <w:proofErr w:type="gramStart"/>
            <w:r w:rsidRPr="00CB33E6">
              <w:rPr>
                <w:rFonts w:hint="eastAsia"/>
                <w:sz w:val="24"/>
              </w:rPr>
              <w:t>臺教社</w:t>
            </w:r>
            <w:proofErr w:type="gramEnd"/>
            <w:r w:rsidRPr="00CB33E6">
              <w:rPr>
                <w:rFonts w:hint="eastAsia"/>
                <w:sz w:val="24"/>
              </w:rPr>
              <w:t>(</w:t>
            </w:r>
            <w:proofErr w:type="gramStart"/>
            <w:r w:rsidRPr="00CB33E6">
              <w:rPr>
                <w:rFonts w:hint="eastAsia"/>
                <w:sz w:val="24"/>
              </w:rPr>
              <w:t>一</w:t>
            </w:r>
            <w:proofErr w:type="gramEnd"/>
            <w:r w:rsidRPr="00CB33E6">
              <w:rPr>
                <w:rFonts w:hint="eastAsia"/>
                <w:sz w:val="24"/>
              </w:rPr>
              <w:t>)字第1140044946號</w:t>
            </w:r>
          </w:p>
        </w:tc>
      </w:tr>
      <w:tr w:rsidR="00CB33E6" w:rsidRPr="00CB33E6" w14:paraId="47AFB373" w14:textId="77777777" w:rsidTr="00BC53E8">
        <w:trPr>
          <w:jc w:val="center"/>
        </w:trPr>
        <w:tc>
          <w:tcPr>
            <w:tcW w:w="193" w:type="pct"/>
            <w:vAlign w:val="center"/>
          </w:tcPr>
          <w:p w14:paraId="06752E64" w14:textId="77777777" w:rsidR="00972F85" w:rsidRPr="00CB33E6" w:rsidRDefault="00972F85" w:rsidP="00BC53E8">
            <w:pPr>
              <w:jc w:val="center"/>
              <w:rPr>
                <w:sz w:val="28"/>
                <w:szCs w:val="28"/>
              </w:rPr>
            </w:pPr>
            <w:r w:rsidRPr="00CB33E6">
              <w:rPr>
                <w:rFonts w:hint="eastAsia"/>
                <w:sz w:val="28"/>
                <w:szCs w:val="28"/>
              </w:rPr>
              <w:t>5</w:t>
            </w:r>
          </w:p>
        </w:tc>
        <w:tc>
          <w:tcPr>
            <w:tcW w:w="551" w:type="pct"/>
            <w:vAlign w:val="center"/>
          </w:tcPr>
          <w:p w14:paraId="58816A99" w14:textId="77777777" w:rsidR="00972F85" w:rsidRPr="00CB33E6" w:rsidRDefault="00972F85" w:rsidP="00BC53E8">
            <w:pPr>
              <w:jc w:val="center"/>
              <w:rPr>
                <w:sz w:val="28"/>
                <w:szCs w:val="28"/>
              </w:rPr>
            </w:pPr>
            <w:r w:rsidRPr="00CB33E6">
              <w:rPr>
                <w:rFonts w:hint="eastAsia"/>
                <w:sz w:val="28"/>
                <w:szCs w:val="28"/>
              </w:rPr>
              <w:t>114.</w:t>
            </w:r>
          </w:p>
          <w:p w14:paraId="77E3593A" w14:textId="77777777" w:rsidR="00972F85" w:rsidRPr="00CB33E6" w:rsidRDefault="00972F85" w:rsidP="00BC53E8">
            <w:pPr>
              <w:jc w:val="center"/>
              <w:rPr>
                <w:sz w:val="28"/>
                <w:szCs w:val="28"/>
              </w:rPr>
            </w:pPr>
            <w:r w:rsidRPr="00CB33E6">
              <w:rPr>
                <w:rFonts w:hint="eastAsia"/>
                <w:sz w:val="28"/>
                <w:szCs w:val="28"/>
              </w:rPr>
              <w:t>08.04</w:t>
            </w:r>
          </w:p>
        </w:tc>
        <w:tc>
          <w:tcPr>
            <w:tcW w:w="1120" w:type="pct"/>
            <w:vAlign w:val="center"/>
          </w:tcPr>
          <w:p w14:paraId="67E30A9E" w14:textId="77777777" w:rsidR="00972F85" w:rsidRPr="00CB33E6" w:rsidRDefault="00972F85" w:rsidP="00BC53E8">
            <w:pPr>
              <w:rPr>
                <w:sz w:val="28"/>
                <w:szCs w:val="28"/>
              </w:rPr>
            </w:pPr>
            <w:r w:rsidRPr="00CB33E6">
              <w:rPr>
                <w:rFonts w:hint="eastAsia"/>
                <w:sz w:val="28"/>
                <w:szCs w:val="28"/>
              </w:rPr>
              <w:t>回復</w:t>
            </w:r>
          </w:p>
          <w:p w14:paraId="0C1B35AE" w14:textId="77777777" w:rsidR="00972F85" w:rsidRPr="00CB33E6" w:rsidRDefault="00972F85" w:rsidP="00BC53E8">
            <w:pPr>
              <w:rPr>
                <w:sz w:val="28"/>
                <w:szCs w:val="28"/>
              </w:rPr>
            </w:pPr>
            <w:r w:rsidRPr="00CB33E6">
              <w:rPr>
                <w:rFonts w:hint="eastAsia"/>
                <w:sz w:val="28"/>
                <w:szCs w:val="28"/>
              </w:rPr>
              <w:t>高雄市教育局114.07.11函送該準則第2條擬修議題及修正條文對照表。</w:t>
            </w:r>
          </w:p>
        </w:tc>
        <w:tc>
          <w:tcPr>
            <w:tcW w:w="2389" w:type="pct"/>
            <w:vAlign w:val="center"/>
          </w:tcPr>
          <w:p w14:paraId="0AE7055E" w14:textId="77777777" w:rsidR="00972F85" w:rsidRPr="00CB33E6" w:rsidRDefault="00972F85" w:rsidP="00BC53E8">
            <w:pPr>
              <w:rPr>
                <w:sz w:val="28"/>
                <w:szCs w:val="28"/>
              </w:rPr>
            </w:pPr>
            <w:r w:rsidRPr="00CB33E6">
              <w:rPr>
                <w:rFonts w:hint="eastAsia"/>
                <w:sz w:val="28"/>
                <w:szCs w:val="28"/>
              </w:rPr>
              <w:t>該府教育局函</w:t>
            </w:r>
            <w:proofErr w:type="gramStart"/>
            <w:r w:rsidRPr="00CB33E6">
              <w:rPr>
                <w:rFonts w:hint="eastAsia"/>
                <w:sz w:val="28"/>
                <w:szCs w:val="28"/>
              </w:rPr>
              <w:t>以</w:t>
            </w:r>
            <w:proofErr w:type="gramEnd"/>
            <w:r w:rsidRPr="00CB33E6">
              <w:rPr>
                <w:rFonts w:hint="eastAsia"/>
                <w:sz w:val="28"/>
                <w:szCs w:val="28"/>
              </w:rPr>
              <w:t>，建議新增該準則第2條第2項文字，以</w:t>
            </w:r>
            <w:proofErr w:type="gramStart"/>
            <w:r w:rsidRPr="00CB33E6">
              <w:rPr>
                <w:rFonts w:hint="eastAsia"/>
                <w:sz w:val="28"/>
                <w:szCs w:val="28"/>
              </w:rPr>
              <w:t>強化對兒少</w:t>
            </w:r>
            <w:proofErr w:type="gramEnd"/>
            <w:r w:rsidRPr="00CB33E6">
              <w:rPr>
                <w:rFonts w:hint="eastAsia"/>
                <w:sz w:val="28"/>
                <w:szCs w:val="28"/>
              </w:rPr>
              <w:t>（幼兒、兒童及少年）參與的教育活動進行監督，以保障兒少學習權益與安全，避免私人或團體以才藝、營隊或照顧為名，進而規避該準則第2條之規定。</w:t>
            </w:r>
            <w:r w:rsidRPr="00CB33E6">
              <w:rPr>
                <w:rFonts w:hint="eastAsia"/>
                <w:b/>
                <w:bCs/>
                <w:sz w:val="28"/>
                <w:szCs w:val="28"/>
              </w:rPr>
              <w:t>教育部將納入後續修法</w:t>
            </w:r>
            <w:proofErr w:type="gramStart"/>
            <w:r w:rsidRPr="00CB33E6">
              <w:rPr>
                <w:rFonts w:hint="eastAsia"/>
                <w:b/>
                <w:bCs/>
                <w:sz w:val="28"/>
                <w:szCs w:val="28"/>
              </w:rPr>
              <w:t>研</w:t>
            </w:r>
            <w:proofErr w:type="gramEnd"/>
            <w:r w:rsidRPr="00CB33E6">
              <w:rPr>
                <w:rFonts w:hint="eastAsia"/>
                <w:b/>
                <w:bCs/>
                <w:sz w:val="28"/>
                <w:szCs w:val="28"/>
              </w:rPr>
              <w:t>議之參考</w:t>
            </w:r>
            <w:r w:rsidRPr="00CB33E6">
              <w:rPr>
                <w:rFonts w:hint="eastAsia"/>
                <w:sz w:val="28"/>
                <w:szCs w:val="28"/>
              </w:rPr>
              <w:t>。</w:t>
            </w:r>
          </w:p>
        </w:tc>
        <w:tc>
          <w:tcPr>
            <w:tcW w:w="747" w:type="pct"/>
            <w:vAlign w:val="center"/>
          </w:tcPr>
          <w:p w14:paraId="5BC5A09E" w14:textId="77777777" w:rsidR="00972F85" w:rsidRPr="00CB33E6" w:rsidRDefault="00972F85" w:rsidP="00BC53E8">
            <w:pPr>
              <w:rPr>
                <w:sz w:val="24"/>
              </w:rPr>
            </w:pPr>
            <w:proofErr w:type="gramStart"/>
            <w:r w:rsidRPr="00CB33E6">
              <w:rPr>
                <w:rFonts w:hint="eastAsia"/>
                <w:sz w:val="24"/>
              </w:rPr>
              <w:t>臺教社</w:t>
            </w:r>
            <w:proofErr w:type="gramEnd"/>
            <w:r w:rsidRPr="00CB33E6">
              <w:rPr>
                <w:rFonts w:hint="eastAsia"/>
                <w:sz w:val="24"/>
              </w:rPr>
              <w:t>(</w:t>
            </w:r>
            <w:proofErr w:type="gramStart"/>
            <w:r w:rsidRPr="00CB33E6">
              <w:rPr>
                <w:rFonts w:hint="eastAsia"/>
                <w:sz w:val="24"/>
              </w:rPr>
              <w:t>一</w:t>
            </w:r>
            <w:proofErr w:type="gramEnd"/>
            <w:r w:rsidRPr="00CB33E6">
              <w:rPr>
                <w:rFonts w:hint="eastAsia"/>
                <w:sz w:val="24"/>
              </w:rPr>
              <w:t>)字第1140074583號</w:t>
            </w:r>
          </w:p>
        </w:tc>
      </w:tr>
      <w:tr w:rsidR="00CB33E6" w:rsidRPr="00CB33E6" w14:paraId="499D7213" w14:textId="77777777" w:rsidTr="00BC53E8">
        <w:trPr>
          <w:jc w:val="center"/>
        </w:trPr>
        <w:tc>
          <w:tcPr>
            <w:tcW w:w="193" w:type="pct"/>
            <w:vAlign w:val="center"/>
          </w:tcPr>
          <w:p w14:paraId="3A842BC1" w14:textId="77777777" w:rsidR="00972F85" w:rsidRPr="00CB33E6" w:rsidRDefault="00972F85" w:rsidP="00BC53E8">
            <w:pPr>
              <w:jc w:val="center"/>
              <w:rPr>
                <w:sz w:val="28"/>
                <w:szCs w:val="28"/>
              </w:rPr>
            </w:pPr>
            <w:r w:rsidRPr="00CB33E6">
              <w:rPr>
                <w:rFonts w:hint="eastAsia"/>
                <w:sz w:val="28"/>
                <w:szCs w:val="28"/>
              </w:rPr>
              <w:t>6</w:t>
            </w:r>
          </w:p>
        </w:tc>
        <w:tc>
          <w:tcPr>
            <w:tcW w:w="551" w:type="pct"/>
            <w:vAlign w:val="center"/>
          </w:tcPr>
          <w:p w14:paraId="7B8F50F1" w14:textId="77777777" w:rsidR="00972F85" w:rsidRPr="00CB33E6" w:rsidRDefault="00972F85" w:rsidP="00BC53E8">
            <w:pPr>
              <w:jc w:val="center"/>
              <w:rPr>
                <w:sz w:val="28"/>
                <w:szCs w:val="28"/>
              </w:rPr>
            </w:pPr>
            <w:r w:rsidRPr="00CB33E6">
              <w:rPr>
                <w:rFonts w:hint="eastAsia"/>
                <w:sz w:val="28"/>
                <w:szCs w:val="28"/>
              </w:rPr>
              <w:t>114.</w:t>
            </w:r>
          </w:p>
          <w:p w14:paraId="442138D8" w14:textId="77777777" w:rsidR="00972F85" w:rsidRPr="00CB33E6" w:rsidRDefault="00972F85" w:rsidP="00BC53E8">
            <w:pPr>
              <w:jc w:val="center"/>
              <w:rPr>
                <w:sz w:val="28"/>
                <w:szCs w:val="28"/>
              </w:rPr>
            </w:pPr>
            <w:r w:rsidRPr="00CB33E6">
              <w:rPr>
                <w:rFonts w:hint="eastAsia"/>
                <w:sz w:val="28"/>
                <w:szCs w:val="28"/>
              </w:rPr>
              <w:t>09.02-114.</w:t>
            </w:r>
          </w:p>
          <w:p w14:paraId="498E83B8" w14:textId="77777777" w:rsidR="00972F85" w:rsidRPr="00CB33E6" w:rsidRDefault="00972F85" w:rsidP="00BC53E8">
            <w:pPr>
              <w:jc w:val="center"/>
              <w:rPr>
                <w:sz w:val="28"/>
                <w:szCs w:val="28"/>
              </w:rPr>
            </w:pPr>
            <w:r w:rsidRPr="00CB33E6">
              <w:rPr>
                <w:rFonts w:hint="eastAsia"/>
                <w:sz w:val="28"/>
                <w:szCs w:val="28"/>
              </w:rPr>
              <w:t>09.03</w:t>
            </w:r>
          </w:p>
        </w:tc>
        <w:tc>
          <w:tcPr>
            <w:tcW w:w="1120" w:type="pct"/>
            <w:vAlign w:val="center"/>
          </w:tcPr>
          <w:p w14:paraId="7B600E18" w14:textId="77777777" w:rsidR="00972F85" w:rsidRPr="00CB33E6" w:rsidRDefault="00972F85" w:rsidP="00BC53E8">
            <w:pPr>
              <w:rPr>
                <w:sz w:val="28"/>
                <w:szCs w:val="28"/>
              </w:rPr>
            </w:pPr>
            <w:proofErr w:type="gramStart"/>
            <w:r w:rsidRPr="00CB33E6">
              <w:rPr>
                <w:rFonts w:hint="eastAsia"/>
                <w:sz w:val="28"/>
                <w:szCs w:val="28"/>
              </w:rPr>
              <w:t>114</w:t>
            </w:r>
            <w:proofErr w:type="gramEnd"/>
            <w:r w:rsidRPr="00CB33E6">
              <w:rPr>
                <w:rFonts w:hint="eastAsia"/>
                <w:sz w:val="28"/>
                <w:szCs w:val="28"/>
              </w:rPr>
              <w:t>年度全國短期補習班及</w:t>
            </w:r>
            <w:proofErr w:type="gramStart"/>
            <w:r w:rsidRPr="00CB33E6">
              <w:rPr>
                <w:rFonts w:hint="eastAsia"/>
                <w:sz w:val="28"/>
                <w:szCs w:val="28"/>
              </w:rPr>
              <w:t>兒童課照中心</w:t>
            </w:r>
            <w:proofErr w:type="gramEnd"/>
            <w:r w:rsidRPr="00CB33E6">
              <w:rPr>
                <w:rFonts w:hint="eastAsia"/>
                <w:sz w:val="28"/>
                <w:szCs w:val="28"/>
              </w:rPr>
              <w:t>業務管理暨公共安全研討會。</w:t>
            </w:r>
          </w:p>
        </w:tc>
        <w:tc>
          <w:tcPr>
            <w:tcW w:w="2389" w:type="pct"/>
            <w:vAlign w:val="center"/>
          </w:tcPr>
          <w:p w14:paraId="2F09B045" w14:textId="77777777" w:rsidR="00972F85" w:rsidRPr="00CB33E6" w:rsidRDefault="00972F85" w:rsidP="00BC53E8">
            <w:pPr>
              <w:rPr>
                <w:sz w:val="28"/>
                <w:szCs w:val="28"/>
              </w:rPr>
            </w:pPr>
            <w:r w:rsidRPr="00CB33E6">
              <w:rPr>
                <w:rFonts w:hint="eastAsia"/>
                <w:sz w:val="28"/>
                <w:szCs w:val="28"/>
              </w:rPr>
              <w:t>高雄市教育局及宜蘭縣政府教育處就該準則第2條疑義提案，</w:t>
            </w:r>
            <w:proofErr w:type="gramStart"/>
            <w:r w:rsidRPr="00CB33E6">
              <w:rPr>
                <w:rFonts w:hint="eastAsia"/>
                <w:sz w:val="28"/>
                <w:szCs w:val="28"/>
              </w:rPr>
              <w:t>爰</w:t>
            </w:r>
            <w:proofErr w:type="gramEnd"/>
            <w:r w:rsidRPr="00CB33E6">
              <w:rPr>
                <w:rFonts w:hint="eastAsia"/>
                <w:sz w:val="28"/>
                <w:szCs w:val="28"/>
              </w:rPr>
              <w:t>教育部依歷次函復內容再次提醒及宣導。</w:t>
            </w:r>
          </w:p>
        </w:tc>
        <w:tc>
          <w:tcPr>
            <w:tcW w:w="747" w:type="pct"/>
            <w:vAlign w:val="center"/>
          </w:tcPr>
          <w:p w14:paraId="21BC2328" w14:textId="77777777" w:rsidR="00972F85" w:rsidRPr="00CB33E6" w:rsidRDefault="00972F85" w:rsidP="00BC53E8">
            <w:pPr>
              <w:rPr>
                <w:sz w:val="24"/>
              </w:rPr>
            </w:pPr>
          </w:p>
        </w:tc>
      </w:tr>
    </w:tbl>
    <w:p w14:paraId="382E13C0" w14:textId="77777777" w:rsidR="00972F85" w:rsidRPr="00CB33E6" w:rsidRDefault="00972F85" w:rsidP="00972F85">
      <w:pPr>
        <w:ind w:leftChars="-88" w:left="6" w:hangingChars="109" w:hanging="305"/>
        <w:rPr>
          <w:sz w:val="26"/>
          <w:szCs w:val="26"/>
        </w:rPr>
      </w:pPr>
      <w:r w:rsidRPr="00CB33E6">
        <w:rPr>
          <w:rFonts w:hint="eastAsia"/>
          <w:sz w:val="26"/>
          <w:szCs w:val="26"/>
        </w:rPr>
        <w:t>資料來源：教育部查復資料。</w:t>
      </w:r>
    </w:p>
    <w:p w14:paraId="5AB88637" w14:textId="4CA4D6D8" w:rsidR="00972F85" w:rsidRPr="00CB33E6" w:rsidRDefault="00972F85" w:rsidP="003129BF">
      <w:pPr>
        <w:pStyle w:val="2"/>
        <w:rPr>
          <w:b w:val="0"/>
          <w:bCs w:val="0"/>
        </w:rPr>
      </w:pPr>
      <w:r w:rsidRPr="00CB33E6">
        <w:rPr>
          <w:rFonts w:hint="eastAsia"/>
          <w:b w:val="0"/>
          <w:bCs w:val="0"/>
        </w:rPr>
        <w:t>另查，除上述本案2所被訴機構之處置爭議</w:t>
      </w:r>
      <w:proofErr w:type="gramStart"/>
      <w:r w:rsidRPr="00CB33E6">
        <w:rPr>
          <w:rFonts w:hint="eastAsia"/>
          <w:b w:val="0"/>
          <w:bCs w:val="0"/>
        </w:rPr>
        <w:t>待解外</w:t>
      </w:r>
      <w:proofErr w:type="gramEnd"/>
      <w:r w:rsidRPr="00CB33E6">
        <w:rPr>
          <w:rFonts w:hint="eastAsia"/>
          <w:b w:val="0"/>
          <w:bCs w:val="0"/>
        </w:rPr>
        <w:t>，據</w:t>
      </w:r>
      <w:proofErr w:type="gramStart"/>
      <w:r w:rsidRPr="00CB33E6">
        <w:rPr>
          <w:rFonts w:hint="eastAsia"/>
          <w:b w:val="0"/>
          <w:bCs w:val="0"/>
        </w:rPr>
        <w:t>該府查復</w:t>
      </w:r>
      <w:proofErr w:type="gramEnd"/>
      <w:r w:rsidRPr="00CB33E6">
        <w:rPr>
          <w:rFonts w:hint="eastAsia"/>
          <w:b w:val="0"/>
          <w:bCs w:val="0"/>
        </w:rPr>
        <w:t>資料載明略</w:t>
      </w:r>
      <w:proofErr w:type="gramStart"/>
      <w:r w:rsidRPr="00CB33E6">
        <w:rPr>
          <w:rFonts w:hint="eastAsia"/>
          <w:b w:val="0"/>
          <w:bCs w:val="0"/>
        </w:rPr>
        <w:t>以</w:t>
      </w:r>
      <w:proofErr w:type="gramEnd"/>
      <w:r w:rsidRPr="00CB33E6">
        <w:rPr>
          <w:rFonts w:hint="eastAsia"/>
          <w:b w:val="0"/>
          <w:bCs w:val="0"/>
        </w:rPr>
        <w:t>，高雄市</w:t>
      </w:r>
      <w:r w:rsidRPr="00CB33E6">
        <w:rPr>
          <w:rFonts w:hAnsi="標楷體" w:hint="eastAsia"/>
          <w:b w:val="0"/>
          <w:bCs w:val="0"/>
          <w:kern w:val="0"/>
          <w:szCs w:val="52"/>
        </w:rPr>
        <w:t>教育局</w:t>
      </w:r>
      <w:r w:rsidRPr="00CB33E6">
        <w:rPr>
          <w:rFonts w:hint="eastAsia"/>
          <w:b w:val="0"/>
          <w:bCs w:val="0"/>
        </w:rPr>
        <w:t>113年間針對轄內</w:t>
      </w:r>
      <w:r w:rsidR="009273AB" w:rsidRPr="00CB33E6">
        <w:rPr>
          <w:rFonts w:hAnsi="標楷體" w:hint="eastAsia"/>
          <w:b w:val="0"/>
          <w:bCs w:val="0"/>
        </w:rPr>
        <w:t>○○企業</w:t>
      </w:r>
      <w:r w:rsidRPr="00CB33E6">
        <w:rPr>
          <w:rFonts w:hint="eastAsia"/>
          <w:b w:val="0"/>
          <w:bCs w:val="0"/>
        </w:rPr>
        <w:t>社之查察經過顯示，該府教育局同樣以</w:t>
      </w:r>
      <w:r w:rsidR="009273AB" w:rsidRPr="00CB33E6">
        <w:rPr>
          <w:rFonts w:hint="eastAsia"/>
          <w:b w:val="0"/>
          <w:bCs w:val="0"/>
        </w:rPr>
        <w:t>○○</w:t>
      </w:r>
      <w:proofErr w:type="gramStart"/>
      <w:r w:rsidR="009273AB" w:rsidRPr="00CB33E6">
        <w:rPr>
          <w:rFonts w:hint="eastAsia"/>
          <w:b w:val="0"/>
          <w:bCs w:val="0"/>
        </w:rPr>
        <w:t>企業</w:t>
      </w:r>
      <w:r w:rsidRPr="00CB33E6">
        <w:rPr>
          <w:rFonts w:hint="eastAsia"/>
          <w:b w:val="0"/>
          <w:bCs w:val="0"/>
        </w:rPr>
        <w:t>社業完成</w:t>
      </w:r>
      <w:proofErr w:type="gramEnd"/>
      <w:r w:rsidRPr="00CB33E6">
        <w:rPr>
          <w:rFonts w:hint="eastAsia"/>
          <w:b w:val="0"/>
          <w:bCs w:val="0"/>
        </w:rPr>
        <w:t>商業登記（</w:t>
      </w:r>
      <w:r w:rsidRPr="00CB33E6">
        <w:rPr>
          <w:b w:val="0"/>
          <w:bCs w:val="0"/>
        </w:rPr>
        <w:t>J601010</w:t>
      </w:r>
      <w:r w:rsidRPr="00CB33E6">
        <w:rPr>
          <w:rFonts w:hint="eastAsia"/>
          <w:b w:val="0"/>
          <w:bCs w:val="0"/>
        </w:rPr>
        <w:t>藝文服務業）為由，</w:t>
      </w:r>
      <w:proofErr w:type="gramStart"/>
      <w:r w:rsidRPr="00CB33E6">
        <w:rPr>
          <w:rFonts w:hint="eastAsia"/>
          <w:b w:val="0"/>
          <w:bCs w:val="0"/>
        </w:rPr>
        <w:t>即認稱</w:t>
      </w:r>
      <w:proofErr w:type="gramEnd"/>
      <w:r w:rsidRPr="00CB33E6">
        <w:rPr>
          <w:rFonts w:hint="eastAsia"/>
          <w:b w:val="0"/>
          <w:bCs w:val="0"/>
        </w:rPr>
        <w:t>該機構應未適用補習班設立管理準則第2條等相關規定（非屬短期補習班機構），</w:t>
      </w:r>
      <w:proofErr w:type="gramStart"/>
      <w:r w:rsidRPr="00CB33E6">
        <w:rPr>
          <w:rFonts w:hint="eastAsia"/>
          <w:b w:val="0"/>
          <w:bCs w:val="0"/>
        </w:rPr>
        <w:t>續經教育部</w:t>
      </w:r>
      <w:proofErr w:type="gramEnd"/>
      <w:r w:rsidRPr="00CB33E6">
        <w:rPr>
          <w:rFonts w:hint="eastAsia"/>
          <w:b w:val="0"/>
          <w:bCs w:val="0"/>
        </w:rPr>
        <w:t>多次函文指正，並指明「倘業者未完成短期補習班立案，卻辦理前述課程，由地方主管教育行政機關依補教法第24條規定裁處」等語，惟未見積極處理。</w:t>
      </w:r>
      <w:proofErr w:type="gramStart"/>
      <w:r w:rsidRPr="00CB33E6">
        <w:rPr>
          <w:rFonts w:hint="eastAsia"/>
          <w:b w:val="0"/>
          <w:bCs w:val="0"/>
        </w:rPr>
        <w:t>況</w:t>
      </w:r>
      <w:proofErr w:type="gramEnd"/>
      <w:r w:rsidRPr="00CB33E6">
        <w:rPr>
          <w:rFonts w:hint="eastAsia"/>
          <w:b w:val="0"/>
          <w:bCs w:val="0"/>
        </w:rPr>
        <w:t>，該案亦屬跨局處聯合稽查未果，上述</w:t>
      </w:r>
      <w:proofErr w:type="gramStart"/>
      <w:r w:rsidRPr="00CB33E6">
        <w:rPr>
          <w:rFonts w:hint="eastAsia"/>
          <w:b w:val="0"/>
          <w:bCs w:val="0"/>
        </w:rPr>
        <w:t>歷程實涉該</w:t>
      </w:r>
      <w:proofErr w:type="gramEnd"/>
      <w:r w:rsidRPr="00CB33E6">
        <w:rPr>
          <w:rFonts w:hint="eastAsia"/>
          <w:b w:val="0"/>
          <w:bCs w:val="0"/>
        </w:rPr>
        <w:t>府之權責分工及業管範圍，益證高雄市政府針對短期補習班之整體管理及法令適用疑慮，亟待檢討改善(</w:t>
      </w:r>
      <w:proofErr w:type="gramStart"/>
      <w:r w:rsidRPr="00CB33E6">
        <w:rPr>
          <w:rFonts w:hint="eastAsia"/>
          <w:b w:val="0"/>
          <w:bCs w:val="0"/>
        </w:rPr>
        <w:t>表略</w:t>
      </w:r>
      <w:proofErr w:type="gramEnd"/>
      <w:r w:rsidRPr="00CB33E6">
        <w:rPr>
          <w:rFonts w:hint="eastAsia"/>
          <w:b w:val="0"/>
          <w:bCs w:val="0"/>
        </w:rPr>
        <w:t>)。</w:t>
      </w:r>
    </w:p>
    <w:p w14:paraId="7401C12C" w14:textId="77777777" w:rsidR="00972F85" w:rsidRPr="00CB33E6" w:rsidRDefault="00972F85" w:rsidP="003129BF">
      <w:pPr>
        <w:pStyle w:val="2"/>
        <w:rPr>
          <w:b w:val="0"/>
          <w:bCs w:val="0"/>
        </w:rPr>
      </w:pPr>
      <w:proofErr w:type="gramStart"/>
      <w:r w:rsidRPr="00CB33E6">
        <w:rPr>
          <w:rFonts w:hint="eastAsia"/>
          <w:b w:val="0"/>
          <w:bCs w:val="0"/>
        </w:rPr>
        <w:t>究此疑義</w:t>
      </w:r>
      <w:proofErr w:type="gramEnd"/>
      <w:r w:rsidRPr="00CB33E6">
        <w:rPr>
          <w:rFonts w:hint="eastAsia"/>
          <w:b w:val="0"/>
          <w:bCs w:val="0"/>
        </w:rPr>
        <w:t>，</w:t>
      </w:r>
      <w:proofErr w:type="gramStart"/>
      <w:r w:rsidRPr="00CB33E6">
        <w:rPr>
          <w:rFonts w:hint="eastAsia"/>
          <w:b w:val="0"/>
          <w:bCs w:val="0"/>
        </w:rPr>
        <w:t>本院業於</w:t>
      </w:r>
      <w:proofErr w:type="gramEnd"/>
      <w:r w:rsidRPr="00CB33E6">
        <w:rPr>
          <w:rFonts w:hint="eastAsia"/>
          <w:b w:val="0"/>
          <w:bCs w:val="0"/>
        </w:rPr>
        <w:t>115年1月27日約請教育部、高雄</w:t>
      </w:r>
      <w:r w:rsidRPr="00CB33E6">
        <w:rPr>
          <w:rFonts w:hint="eastAsia"/>
          <w:b w:val="0"/>
          <w:bCs w:val="0"/>
        </w:rPr>
        <w:lastRenderedPageBreak/>
        <w:t>市政府及經濟部業務相關主管人員到院詢問。針對案關內容及結論，摘要發言重點略</w:t>
      </w:r>
      <w:proofErr w:type="gramStart"/>
      <w:r w:rsidRPr="00CB33E6">
        <w:rPr>
          <w:rFonts w:hint="eastAsia"/>
          <w:b w:val="0"/>
          <w:bCs w:val="0"/>
        </w:rPr>
        <w:t>以</w:t>
      </w:r>
      <w:proofErr w:type="gramEnd"/>
      <w:r w:rsidRPr="00CB33E6">
        <w:rPr>
          <w:rFonts w:hint="eastAsia"/>
          <w:b w:val="0"/>
          <w:bCs w:val="0"/>
        </w:rPr>
        <w:t>：</w:t>
      </w:r>
    </w:p>
    <w:p w14:paraId="025CA2FC" w14:textId="6A9C24AF" w:rsidR="00972F85" w:rsidRPr="00CB33E6" w:rsidRDefault="00972F85" w:rsidP="003129BF">
      <w:pPr>
        <w:pStyle w:val="3"/>
      </w:pPr>
      <w:r w:rsidRPr="00CB33E6">
        <w:rPr>
          <w:rFonts w:hint="eastAsia"/>
        </w:rPr>
        <w:t>會中高雄市政府主管人員指出略</w:t>
      </w:r>
      <w:proofErr w:type="gramStart"/>
      <w:r w:rsidRPr="00CB33E6">
        <w:rPr>
          <w:rFonts w:hint="eastAsia"/>
        </w:rPr>
        <w:t>以</w:t>
      </w:r>
      <w:proofErr w:type="gramEnd"/>
      <w:r w:rsidRPr="00CB33E6">
        <w:rPr>
          <w:rFonts w:hint="eastAsia"/>
        </w:rPr>
        <w:t>，113年9月20日陳情檢舉○○教室和</w:t>
      </w:r>
      <w:r w:rsidR="009273AB" w:rsidRPr="00CB33E6">
        <w:rPr>
          <w:rFonts w:hint="eastAsia"/>
        </w:rPr>
        <w:t>○○工作室</w:t>
      </w:r>
      <w:r w:rsidRPr="00CB33E6">
        <w:rPr>
          <w:rFonts w:hint="eastAsia"/>
        </w:rPr>
        <w:t>。當時○○教室因未符合補習班設立管理準則第2條第2項，依照補習班範疇查察依法裁罰；後來9月30日再次陳情檢舉，當時○○教室已向高雄市經發局申請設立</w:t>
      </w:r>
      <w:r w:rsidRPr="00CB33E6">
        <w:rPr>
          <w:rFonts w:hint="eastAsia"/>
          <w:b/>
        </w:rPr>
        <w:t>藝文服務業的商業登記</w:t>
      </w:r>
      <w:r w:rsidRPr="00CB33E6">
        <w:rPr>
          <w:rFonts w:hint="eastAsia"/>
        </w:rPr>
        <w:t>，後續該府依照補習班設立管理準則第2條第2項排除；而</w:t>
      </w:r>
      <w:r w:rsidR="009273AB" w:rsidRPr="00CB33E6">
        <w:rPr>
          <w:rFonts w:hint="eastAsia"/>
        </w:rPr>
        <w:t>○○工作室</w:t>
      </w:r>
      <w:r w:rsidRPr="00CB33E6">
        <w:rPr>
          <w:rFonts w:hint="eastAsia"/>
        </w:rPr>
        <w:t>當時查察時</w:t>
      </w:r>
      <w:r w:rsidRPr="00CB33E6">
        <w:rPr>
          <w:rFonts w:hint="eastAsia"/>
          <w:b/>
        </w:rPr>
        <w:t>已有商業登記</w:t>
      </w:r>
      <w:r w:rsidRPr="00CB33E6">
        <w:rPr>
          <w:rFonts w:hint="eastAsia"/>
        </w:rPr>
        <w:t>，所以該府未裁罰。</w:t>
      </w:r>
    </w:p>
    <w:p w14:paraId="36E54389" w14:textId="77777777" w:rsidR="00972F85" w:rsidRPr="00CB33E6" w:rsidRDefault="00972F85" w:rsidP="003129BF">
      <w:pPr>
        <w:pStyle w:val="3"/>
      </w:pPr>
      <w:proofErr w:type="gramStart"/>
      <w:r w:rsidRPr="00CB33E6">
        <w:rPr>
          <w:rFonts w:hint="eastAsia"/>
        </w:rPr>
        <w:t>惟</w:t>
      </w:r>
      <w:proofErr w:type="gramEnd"/>
      <w:r w:rsidRPr="00CB33E6">
        <w:rPr>
          <w:rFonts w:hint="eastAsia"/>
        </w:rPr>
        <w:t>針對本案高雄市政府之相關作為及見解，據教育部主管人員指出略</w:t>
      </w:r>
      <w:proofErr w:type="gramStart"/>
      <w:r w:rsidRPr="00CB33E6">
        <w:rPr>
          <w:rFonts w:hint="eastAsia"/>
        </w:rPr>
        <w:t>以</w:t>
      </w:r>
      <w:proofErr w:type="gramEnd"/>
      <w:r w:rsidRPr="00CB33E6">
        <w:rPr>
          <w:rFonts w:hint="eastAsia"/>
        </w:rPr>
        <w:t>，依照高雄市做法是因為他們有做商業登記就依照準則第2條第2項就不予裁罰，但補習班設立管理準則是依照補教法，針對</w:t>
      </w:r>
      <w:r w:rsidRPr="00CB33E6">
        <w:rPr>
          <w:rFonts w:hint="eastAsia"/>
          <w:u w:val="single"/>
        </w:rPr>
        <w:t>場地</w:t>
      </w:r>
      <w:r w:rsidRPr="00CB33E6">
        <w:rPr>
          <w:rFonts w:hint="eastAsia"/>
          <w:sz w:val="27"/>
          <w:szCs w:val="27"/>
          <w:u w:val="single"/>
        </w:rPr>
        <w:t>、</w:t>
      </w:r>
      <w:r w:rsidRPr="00CB33E6">
        <w:rPr>
          <w:rFonts w:hint="eastAsia"/>
          <w:u w:val="single"/>
        </w:rPr>
        <w:t>設施甚至人員</w:t>
      </w:r>
      <w:r w:rsidRPr="00CB33E6">
        <w:rPr>
          <w:rFonts w:hint="eastAsia"/>
        </w:rPr>
        <w:t>都有要求，這是立法意旨；原則上如從事短期補習班業務都要經過設立許可，對於該準則第2條第2項規定之適用，</w:t>
      </w:r>
      <w:r w:rsidRPr="00CB33E6">
        <w:rPr>
          <w:rFonts w:hint="eastAsia"/>
          <w:u w:val="single"/>
        </w:rPr>
        <w:t>高雄市政府有所誤解</w:t>
      </w:r>
      <w:r w:rsidRPr="00CB33E6">
        <w:rPr>
          <w:rFonts w:hint="eastAsia"/>
        </w:rPr>
        <w:t>。</w:t>
      </w:r>
    </w:p>
    <w:p w14:paraId="145CBC23" w14:textId="77777777" w:rsidR="00972F85" w:rsidRPr="00CB33E6" w:rsidRDefault="00972F85" w:rsidP="003129BF">
      <w:pPr>
        <w:pStyle w:val="3"/>
      </w:pPr>
      <w:r w:rsidRPr="00CB33E6">
        <w:rPr>
          <w:rFonts w:hint="eastAsia"/>
        </w:rPr>
        <w:t>承上，就相關法令部分，則據</w:t>
      </w:r>
      <w:r w:rsidRPr="00CB33E6">
        <w:rPr>
          <w:rFonts w:hint="eastAsia"/>
          <w:b/>
        </w:rPr>
        <w:t>經濟部</w:t>
      </w:r>
      <w:r w:rsidRPr="00CB33E6">
        <w:rPr>
          <w:rFonts w:hint="eastAsia"/>
        </w:rPr>
        <w:t>主管人員復指稱略</w:t>
      </w:r>
      <w:proofErr w:type="gramStart"/>
      <w:r w:rsidRPr="00CB33E6">
        <w:rPr>
          <w:rFonts w:hint="eastAsia"/>
        </w:rPr>
        <w:t>以</w:t>
      </w:r>
      <w:proofErr w:type="gramEnd"/>
      <w:r w:rsidRPr="00CB33E6">
        <w:rPr>
          <w:rFonts w:hint="eastAsia"/>
        </w:rPr>
        <w:t>，</w:t>
      </w:r>
      <w:r w:rsidRPr="00CB33E6">
        <w:rPr>
          <w:rFonts w:hint="eastAsia"/>
          <w:b/>
        </w:rPr>
        <w:t>業者如果經營的是</w:t>
      </w:r>
      <w:r w:rsidRPr="00CB33E6">
        <w:rPr>
          <w:rFonts w:hint="eastAsia"/>
          <w:b/>
          <w:u w:val="single"/>
        </w:rPr>
        <w:t>特許行業</w:t>
      </w:r>
      <w:r w:rsidRPr="00CB33E6">
        <w:rPr>
          <w:rFonts w:hint="eastAsia"/>
          <w:b/>
        </w:rPr>
        <w:t>，則必須在登記前就要得到目的事業主管機關許可</w:t>
      </w:r>
      <w:r w:rsidRPr="00CB33E6">
        <w:rPr>
          <w:rFonts w:hint="eastAsia"/>
        </w:rPr>
        <w:t>，</w:t>
      </w:r>
      <w:proofErr w:type="gramStart"/>
      <w:r w:rsidRPr="00CB33E6">
        <w:rPr>
          <w:rFonts w:hint="eastAsia"/>
        </w:rPr>
        <w:t>該部才會</w:t>
      </w:r>
      <w:proofErr w:type="gramEnd"/>
      <w:r w:rsidRPr="00CB33E6">
        <w:rPr>
          <w:rFonts w:hint="eastAsia"/>
        </w:rPr>
        <w:t>准予登記這個營業項目；如果是經營短期補習班，一定要得到教育主管機關許可才可以登記，</w:t>
      </w:r>
      <w:r w:rsidRPr="00CB33E6">
        <w:rPr>
          <w:rFonts w:hint="eastAsia"/>
          <w:b/>
        </w:rPr>
        <w:t>公司實際是做短期補習班但未獲得許可，會回到特許行業的相關法規裁罰，屬於教育部的權責</w:t>
      </w:r>
      <w:r w:rsidRPr="00CB33E6">
        <w:rPr>
          <w:rFonts w:hint="eastAsia"/>
        </w:rPr>
        <w:t>；而一般行業就是不一定要登記才可以從事，實際營業行為在營業後，地方主管機關會依照法規裁罰相關違法行為。</w:t>
      </w:r>
    </w:p>
    <w:p w14:paraId="44AA3B45" w14:textId="33E532FD" w:rsidR="00972F85" w:rsidRPr="00CB33E6" w:rsidRDefault="00972F85" w:rsidP="003129BF">
      <w:pPr>
        <w:pStyle w:val="3"/>
      </w:pPr>
      <w:r w:rsidRPr="00CB33E6">
        <w:rPr>
          <w:rFonts w:hint="eastAsia"/>
        </w:rPr>
        <w:t>基此，針對本案相關誤解及可能引發之兒少權益問題，</w:t>
      </w:r>
      <w:proofErr w:type="gramStart"/>
      <w:r w:rsidRPr="00CB33E6">
        <w:rPr>
          <w:rFonts w:hint="eastAsia"/>
          <w:b/>
        </w:rPr>
        <w:t>詢</w:t>
      </w:r>
      <w:proofErr w:type="gramEnd"/>
      <w:r w:rsidRPr="00CB33E6">
        <w:rPr>
          <w:rFonts w:hint="eastAsia"/>
          <w:b/>
        </w:rPr>
        <w:t>據高雄市政府主管人員指出略</w:t>
      </w:r>
      <w:proofErr w:type="gramStart"/>
      <w:r w:rsidRPr="00CB33E6">
        <w:rPr>
          <w:rFonts w:hint="eastAsia"/>
          <w:b/>
        </w:rPr>
        <w:t>以</w:t>
      </w:r>
      <w:proofErr w:type="gramEnd"/>
      <w:r w:rsidRPr="00CB33E6">
        <w:rPr>
          <w:rFonts w:hint="eastAsia"/>
          <w:b/>
        </w:rPr>
        <w:t>，</w:t>
      </w:r>
      <w:proofErr w:type="gramStart"/>
      <w:r w:rsidRPr="00CB33E6">
        <w:rPr>
          <w:rFonts w:hint="eastAsia"/>
          <w:b/>
        </w:rPr>
        <w:t>本案該府</w:t>
      </w:r>
      <w:proofErr w:type="gramEnd"/>
      <w:r w:rsidRPr="00CB33E6">
        <w:rPr>
          <w:rFonts w:hint="eastAsia"/>
          <w:b/>
        </w:rPr>
        <w:t>會再針對兒少部分進行補強，也會再評估實施聯合稽查形式；</w:t>
      </w:r>
      <w:proofErr w:type="gramStart"/>
      <w:r w:rsidRPr="00CB33E6">
        <w:rPr>
          <w:rFonts w:hint="eastAsia"/>
          <w:b/>
        </w:rPr>
        <w:t>另</w:t>
      </w:r>
      <w:proofErr w:type="gramEnd"/>
      <w:r w:rsidRPr="00CB33E6">
        <w:rPr>
          <w:rFonts w:hint="eastAsia"/>
          <w:b/>
        </w:rPr>
        <w:t>，後續將循法制程序處理，依據教育</w:t>
      </w:r>
      <w:r w:rsidRPr="00CB33E6">
        <w:rPr>
          <w:rFonts w:hint="eastAsia"/>
          <w:b/>
        </w:rPr>
        <w:lastRenderedPageBreak/>
        <w:t>部之相關解釋辦理</w:t>
      </w:r>
      <w:r w:rsidRPr="00CB33E6">
        <w:rPr>
          <w:rFonts w:hint="eastAsia"/>
        </w:rPr>
        <w:t>等語。</w:t>
      </w:r>
      <w:proofErr w:type="gramStart"/>
      <w:r w:rsidRPr="00CB33E6">
        <w:rPr>
          <w:rFonts w:hint="eastAsia"/>
        </w:rPr>
        <w:t>準</w:t>
      </w:r>
      <w:proofErr w:type="gramEnd"/>
      <w:r w:rsidRPr="00CB33E6">
        <w:rPr>
          <w:rFonts w:hint="eastAsia"/>
        </w:rPr>
        <w:t>此，該府對於補教法及補習班設立管理準則第2條第2項等相關規定顯未</w:t>
      </w:r>
      <w:proofErr w:type="gramStart"/>
      <w:r w:rsidRPr="00CB33E6">
        <w:rPr>
          <w:rFonts w:hint="eastAsia"/>
        </w:rPr>
        <w:t>釐</w:t>
      </w:r>
      <w:proofErr w:type="gramEnd"/>
      <w:r w:rsidRPr="00CB33E6">
        <w:rPr>
          <w:rFonts w:hint="eastAsia"/>
        </w:rPr>
        <w:t>清，允應盡速依法檢討改善。</w:t>
      </w:r>
      <w:r w:rsidR="004A4E62" w:rsidRPr="00CB33E6">
        <w:rPr>
          <w:rFonts w:hint="eastAsia"/>
        </w:rPr>
        <w:t xml:space="preserve"> </w:t>
      </w:r>
    </w:p>
    <w:p w14:paraId="05827784" w14:textId="6911C783" w:rsidR="000117E9" w:rsidRDefault="001B1A78" w:rsidP="00193A10">
      <w:pPr>
        <w:pStyle w:val="10"/>
        <w:ind w:left="680" w:firstLine="680"/>
      </w:pPr>
      <w:r w:rsidRPr="00CB33E6">
        <w:br w:type="page"/>
      </w:r>
      <w:bookmarkStart w:id="52" w:name="_Toc524902730"/>
      <w:bookmarkEnd w:id="42"/>
      <w:bookmarkEnd w:id="43"/>
      <w:bookmarkEnd w:id="44"/>
      <w:bookmarkEnd w:id="45"/>
      <w:bookmarkEnd w:id="46"/>
      <w:bookmarkEnd w:id="47"/>
      <w:bookmarkEnd w:id="48"/>
      <w:bookmarkEnd w:id="49"/>
      <w:bookmarkEnd w:id="50"/>
      <w:bookmarkEnd w:id="51"/>
      <w:r w:rsidRPr="00CB33E6">
        <w:rPr>
          <w:rFonts w:hint="eastAsia"/>
        </w:rPr>
        <w:lastRenderedPageBreak/>
        <w:t>綜上所述，</w:t>
      </w:r>
      <w:r w:rsidR="00313062" w:rsidRPr="00CB33E6">
        <w:rPr>
          <w:rFonts w:hint="eastAsia"/>
        </w:rPr>
        <w:t>按補教法及補習班設立管理準則之意旨</w:t>
      </w:r>
      <w:r w:rsidR="000117E9" w:rsidRPr="00CB33E6">
        <w:rPr>
          <w:rFonts w:hint="eastAsia"/>
          <w:kern w:val="0"/>
          <w:szCs w:val="52"/>
        </w:rPr>
        <w:t>，</w:t>
      </w:r>
      <w:r w:rsidR="000117E9" w:rsidRPr="00CB33E6">
        <w:rPr>
          <w:rFonts w:hint="eastAsia"/>
          <w:szCs w:val="28"/>
        </w:rPr>
        <w:t>為確保安全之學習環境，並保障兒少基本權益，</w:t>
      </w:r>
      <w:proofErr w:type="gramStart"/>
      <w:r w:rsidR="000117E9" w:rsidRPr="00CB33E6">
        <w:rPr>
          <w:rFonts w:hint="eastAsia"/>
          <w:szCs w:val="28"/>
        </w:rPr>
        <w:t>爰</w:t>
      </w:r>
      <w:proofErr w:type="gramEnd"/>
      <w:r w:rsidR="000117E9" w:rsidRPr="00CB33E6">
        <w:rPr>
          <w:rFonts w:hint="eastAsia"/>
          <w:szCs w:val="28"/>
        </w:rPr>
        <w:t>規定</w:t>
      </w:r>
      <w:r w:rsidR="000117E9" w:rsidRPr="00CB33E6">
        <w:rPr>
          <w:rFonts w:hint="eastAsia"/>
          <w:kern w:val="0"/>
          <w:szCs w:val="52"/>
        </w:rPr>
        <w:t>我國短期</w:t>
      </w:r>
      <w:r w:rsidR="000117E9" w:rsidRPr="00CB33E6">
        <w:rPr>
          <w:rFonts w:hint="eastAsia"/>
        </w:rPr>
        <w:t>補習班屬特許行業，應經地方主管機關依建築、消防及教育等相關法規審核通過後，始得立案經營，並以</w:t>
      </w:r>
      <w:r w:rsidR="000117E9" w:rsidRPr="00CB33E6">
        <w:rPr>
          <w:rFonts w:hint="eastAsia"/>
          <w:kern w:val="0"/>
          <w:szCs w:val="52"/>
        </w:rPr>
        <w:t>教育部為法規主管機關，職掌相關政策法令訂定及解釋；地方政府則負責補習班立案核准及監督管理，期</w:t>
      </w:r>
      <w:r w:rsidR="000117E9" w:rsidRPr="00CB33E6">
        <w:rPr>
          <w:rFonts w:hint="eastAsia"/>
        </w:rPr>
        <w:t>共同確保教育市場秩序與學生安全</w:t>
      </w:r>
      <w:r w:rsidR="000117E9" w:rsidRPr="00CB33E6">
        <w:rPr>
          <w:rFonts w:hint="eastAsia"/>
          <w:kern w:val="0"/>
          <w:szCs w:val="52"/>
        </w:rPr>
        <w:t>；查</w:t>
      </w:r>
      <w:r w:rsidR="005F5409" w:rsidRPr="00CB33E6">
        <w:rPr>
          <w:rFonts w:hint="eastAsia"/>
          <w:kern w:val="0"/>
          <w:szCs w:val="52"/>
        </w:rPr>
        <w:t>高雄市政府教育局於</w:t>
      </w:r>
      <w:r w:rsidR="000117E9" w:rsidRPr="00CB33E6">
        <w:rPr>
          <w:rFonts w:hint="eastAsia"/>
          <w:szCs w:val="28"/>
        </w:rPr>
        <w:t>112-114年</w:t>
      </w:r>
      <w:r w:rsidR="005F5409" w:rsidRPr="00CB33E6">
        <w:rPr>
          <w:rFonts w:hint="eastAsia"/>
          <w:kern w:val="0"/>
          <w:szCs w:val="52"/>
        </w:rPr>
        <w:t>間</w:t>
      </w:r>
      <w:r w:rsidR="000117E9" w:rsidRPr="00CB33E6">
        <w:rPr>
          <w:rFonts w:hint="eastAsia"/>
          <w:szCs w:val="28"/>
        </w:rPr>
        <w:t>裁罰違規未立案短期補習班（如處以罰鍰、停辦）共計45件，</w:t>
      </w:r>
      <w:r w:rsidR="000117E9" w:rsidRPr="00CB33E6">
        <w:rPr>
          <w:rFonts w:hint="eastAsia"/>
        </w:rPr>
        <w:t>惟針對</w:t>
      </w:r>
      <w:r w:rsidR="000117E9" w:rsidRPr="00CB33E6">
        <w:rPr>
          <w:rFonts w:hint="eastAsia"/>
          <w:szCs w:val="28"/>
        </w:rPr>
        <w:t>轄內</w:t>
      </w:r>
      <w:r w:rsidR="000117E9" w:rsidRPr="00CB33E6">
        <w:rPr>
          <w:rFonts w:hint="eastAsia"/>
          <w:kern w:val="0"/>
          <w:szCs w:val="52"/>
        </w:rPr>
        <w:t>「</w:t>
      </w:r>
      <w:r w:rsidR="009273AB" w:rsidRPr="00CB33E6">
        <w:rPr>
          <w:rFonts w:hint="eastAsia"/>
          <w:kern w:val="0"/>
          <w:szCs w:val="52"/>
        </w:rPr>
        <w:t>○○</w:t>
      </w:r>
      <w:r w:rsidR="00666A86" w:rsidRPr="00CB33E6">
        <w:rPr>
          <w:rFonts w:hint="eastAsia"/>
          <w:kern w:val="0"/>
          <w:szCs w:val="52"/>
        </w:rPr>
        <w:t>教室</w:t>
      </w:r>
      <w:r w:rsidR="000117E9" w:rsidRPr="00CB33E6">
        <w:rPr>
          <w:rFonts w:hint="eastAsia"/>
          <w:kern w:val="0"/>
          <w:szCs w:val="52"/>
        </w:rPr>
        <w:t>、</w:t>
      </w:r>
      <w:r w:rsidR="009273AB" w:rsidRPr="00CB33E6">
        <w:rPr>
          <w:rFonts w:hint="eastAsia"/>
        </w:rPr>
        <w:t>○○工作室</w:t>
      </w:r>
      <w:r w:rsidR="000117E9" w:rsidRPr="00CB33E6">
        <w:rPr>
          <w:rFonts w:hint="eastAsia"/>
          <w:kern w:val="0"/>
          <w:szCs w:val="52"/>
        </w:rPr>
        <w:t>」二所</w:t>
      </w:r>
      <w:proofErr w:type="gramStart"/>
      <w:r w:rsidR="000117E9" w:rsidRPr="00CB33E6">
        <w:rPr>
          <w:rFonts w:hint="eastAsia"/>
          <w:kern w:val="0"/>
          <w:szCs w:val="52"/>
        </w:rPr>
        <w:t>疑</w:t>
      </w:r>
      <w:proofErr w:type="gramEnd"/>
      <w:r w:rsidR="000117E9" w:rsidRPr="00CB33E6">
        <w:rPr>
          <w:rFonts w:hint="eastAsia"/>
          <w:kern w:val="0"/>
          <w:szCs w:val="52"/>
        </w:rPr>
        <w:t>未立案補習班之檢舉案，</w:t>
      </w:r>
      <w:r w:rsidR="000117E9" w:rsidRPr="00CB33E6">
        <w:rPr>
          <w:rFonts w:hint="eastAsia"/>
        </w:rPr>
        <w:t>該局自</w:t>
      </w:r>
      <w:proofErr w:type="gramStart"/>
      <w:r w:rsidR="000117E9" w:rsidRPr="00CB33E6">
        <w:t>113</w:t>
      </w:r>
      <w:r w:rsidR="000117E9" w:rsidRPr="00CB33E6">
        <w:rPr>
          <w:rFonts w:hint="eastAsia"/>
        </w:rPr>
        <w:t>年</w:t>
      </w:r>
      <w:r w:rsidR="000117E9" w:rsidRPr="00CB33E6">
        <w:t>9</w:t>
      </w:r>
      <w:r w:rsidR="000117E9" w:rsidRPr="00CB33E6">
        <w:rPr>
          <w:rFonts w:hint="eastAsia"/>
        </w:rPr>
        <w:t>月間起陸續</w:t>
      </w:r>
      <w:proofErr w:type="gramEnd"/>
      <w:r w:rsidR="000117E9" w:rsidRPr="00CB33E6">
        <w:rPr>
          <w:rFonts w:hint="eastAsia"/>
        </w:rPr>
        <w:t>接獲多次陳訴，案經公函多次往返，仍未依</w:t>
      </w:r>
      <w:r w:rsidR="00CB66BB" w:rsidRPr="00CB33E6">
        <w:rPr>
          <w:rFonts w:hint="eastAsia"/>
        </w:rPr>
        <w:t>法令及</w:t>
      </w:r>
      <w:r w:rsidR="000117E9" w:rsidRPr="00CB33E6">
        <w:rPr>
          <w:rFonts w:hint="eastAsia"/>
        </w:rPr>
        <w:t>教育部相關函釋辦理，</w:t>
      </w:r>
      <w:r w:rsidR="00EE701D" w:rsidRPr="00CB33E6">
        <w:rPr>
          <w:rFonts w:hint="eastAsia"/>
        </w:rPr>
        <w:t>復未積極進行實地</w:t>
      </w:r>
      <w:r w:rsidR="000117E9" w:rsidRPr="00CB33E6">
        <w:rPr>
          <w:rFonts w:hint="eastAsia"/>
        </w:rPr>
        <w:t>（或聯合）稽查評估，以查明實際營業狀況及其適法性外，且整體補習教育管理之作為及適法性尚存疑義、相關法令解釋及見解與中央主管機關分歧，如以業者已辦商業登記為由，逕自排除應立案登記之相關規範；</w:t>
      </w:r>
      <w:proofErr w:type="gramStart"/>
      <w:r w:rsidR="000117E9" w:rsidRPr="00CB33E6">
        <w:rPr>
          <w:rFonts w:hint="eastAsia"/>
        </w:rPr>
        <w:t>況</w:t>
      </w:r>
      <w:proofErr w:type="gramEnd"/>
      <w:r w:rsidR="000117E9" w:rsidRPr="00CB33E6">
        <w:rPr>
          <w:rFonts w:hint="eastAsia"/>
        </w:rPr>
        <w:t>經教育部及經濟部多次公函釋疑或行政指導，仍未</w:t>
      </w:r>
      <w:proofErr w:type="gramStart"/>
      <w:r w:rsidR="000117E9" w:rsidRPr="00CB33E6">
        <w:rPr>
          <w:rFonts w:hint="eastAsia"/>
        </w:rPr>
        <w:t>澈底妥處</w:t>
      </w:r>
      <w:proofErr w:type="gramEnd"/>
      <w:r w:rsidR="000117E9" w:rsidRPr="00CB33E6">
        <w:rPr>
          <w:rFonts w:hint="eastAsia"/>
        </w:rPr>
        <w:t>，致相關案件懸而未決，足見該局未能會同</w:t>
      </w:r>
      <w:proofErr w:type="gramStart"/>
      <w:r w:rsidR="000117E9" w:rsidRPr="00CB33E6">
        <w:rPr>
          <w:rFonts w:hint="eastAsia"/>
        </w:rPr>
        <w:t>釐</w:t>
      </w:r>
      <w:proofErr w:type="gramEnd"/>
      <w:r w:rsidR="000117E9" w:rsidRPr="00CB33E6">
        <w:rPr>
          <w:rFonts w:hint="eastAsia"/>
        </w:rPr>
        <w:t>清相關規定，認事用法尚有違誤，</w:t>
      </w:r>
      <w:proofErr w:type="gramStart"/>
      <w:r w:rsidR="000117E9" w:rsidRPr="00CB33E6">
        <w:rPr>
          <w:rFonts w:hint="eastAsia"/>
        </w:rPr>
        <w:t>恐致現行</w:t>
      </w:r>
      <w:proofErr w:type="gramEnd"/>
      <w:r w:rsidR="000117E9" w:rsidRPr="00CB33E6">
        <w:rPr>
          <w:rFonts w:hint="eastAsia"/>
        </w:rPr>
        <w:t>規範形同具文，衍生逸脫管理密度或安全等重大疑慮，</w:t>
      </w:r>
      <w:proofErr w:type="gramStart"/>
      <w:r w:rsidR="000117E9" w:rsidRPr="00CB33E6">
        <w:rPr>
          <w:rFonts w:hint="eastAsia"/>
        </w:rPr>
        <w:t>罔</w:t>
      </w:r>
      <w:proofErr w:type="gramEnd"/>
      <w:r w:rsidR="000117E9" w:rsidRPr="00CB33E6">
        <w:rPr>
          <w:rFonts w:hint="eastAsia"/>
        </w:rPr>
        <w:t>顧主管機關職權，</w:t>
      </w:r>
      <w:proofErr w:type="gramStart"/>
      <w:r w:rsidR="00F1557A" w:rsidRPr="00CB33E6">
        <w:rPr>
          <w:rFonts w:hint="eastAsia"/>
        </w:rPr>
        <w:t>均</w:t>
      </w:r>
      <w:r w:rsidR="000117E9" w:rsidRPr="00CB33E6">
        <w:rPr>
          <w:rFonts w:hint="eastAsia"/>
        </w:rPr>
        <w:t>核有怠</w:t>
      </w:r>
      <w:proofErr w:type="gramEnd"/>
      <w:r w:rsidR="000117E9" w:rsidRPr="00CB33E6">
        <w:rPr>
          <w:rFonts w:hint="eastAsia"/>
        </w:rPr>
        <w:t>失</w:t>
      </w:r>
      <w:r w:rsidR="00E21BD8" w:rsidRPr="00CB33E6">
        <w:rPr>
          <w:rFonts w:hint="eastAsia"/>
        </w:rPr>
        <w:t>，</w:t>
      </w:r>
      <w:proofErr w:type="gramStart"/>
      <w:r w:rsidR="00D33B08" w:rsidRPr="00CB33E6">
        <w:rPr>
          <w:rFonts w:hint="eastAsia"/>
        </w:rPr>
        <w:t>爰</w:t>
      </w:r>
      <w:proofErr w:type="gramEnd"/>
      <w:r w:rsidR="00D33B08" w:rsidRPr="00CB33E6">
        <w:rPr>
          <w:rFonts w:hint="eastAsia"/>
        </w:rPr>
        <w:t>依憲法第97條第1項及監察法第24條之規定提案糾正，移</w:t>
      </w:r>
      <w:r w:rsidR="00AD2235" w:rsidRPr="00CB33E6">
        <w:rPr>
          <w:rFonts w:hint="eastAsia"/>
        </w:rPr>
        <w:t>送</w:t>
      </w:r>
      <w:r w:rsidR="00D33B08" w:rsidRPr="00CB33E6">
        <w:rPr>
          <w:rFonts w:hint="eastAsia"/>
        </w:rPr>
        <w:t>高雄市政府</w:t>
      </w:r>
      <w:r w:rsidR="00280325" w:rsidRPr="00CB33E6">
        <w:rPr>
          <w:rFonts w:hint="eastAsia"/>
        </w:rPr>
        <w:t>督</w:t>
      </w:r>
      <w:proofErr w:type="gramStart"/>
      <w:r w:rsidR="00280325" w:rsidRPr="00CB33E6">
        <w:rPr>
          <w:rFonts w:hint="eastAsia"/>
        </w:rPr>
        <w:t>飭</w:t>
      </w:r>
      <w:proofErr w:type="gramEnd"/>
      <w:r w:rsidR="00280325" w:rsidRPr="00CB33E6">
        <w:rPr>
          <w:rFonts w:hint="eastAsia"/>
        </w:rPr>
        <w:t>所屬確實檢討改善</w:t>
      </w:r>
      <w:proofErr w:type="gramStart"/>
      <w:r w:rsidR="00280325" w:rsidRPr="00CB33E6">
        <w:rPr>
          <w:rFonts w:hint="eastAsia"/>
        </w:rPr>
        <w:t>見復</w:t>
      </w:r>
      <w:r w:rsidR="007C326E" w:rsidRPr="00CB33E6">
        <w:rPr>
          <w:rFonts w:hint="eastAsia"/>
        </w:rPr>
        <w:t>。</w:t>
      </w:r>
      <w:bookmarkEnd w:id="52"/>
      <w:proofErr w:type="gramEnd"/>
    </w:p>
    <w:p w14:paraId="0390E7F0" w14:textId="77777777" w:rsidR="00FC214C" w:rsidRPr="00CB33E6" w:rsidRDefault="00FC214C" w:rsidP="00FC214C">
      <w:pPr>
        <w:pStyle w:val="aa"/>
        <w:spacing w:beforeLines="150" w:before="685" w:after="0"/>
        <w:ind w:leftChars="1100" w:left="3742"/>
        <w:rPr>
          <w:b w:val="0"/>
          <w:bCs/>
          <w:snapToGrid/>
          <w:spacing w:val="12"/>
          <w:kern w:val="0"/>
          <w:sz w:val="40"/>
        </w:rPr>
      </w:pPr>
      <w:r w:rsidRPr="00CB33E6">
        <w:rPr>
          <w:rFonts w:hint="eastAsia"/>
          <w:b w:val="0"/>
          <w:bCs/>
          <w:snapToGrid/>
          <w:spacing w:val="12"/>
          <w:kern w:val="0"/>
          <w:sz w:val="40"/>
        </w:rPr>
        <w:t>提案委員：賴鼎銘</w:t>
      </w:r>
    </w:p>
    <w:p w14:paraId="691E98F5" w14:textId="77777777" w:rsidR="00FC214C" w:rsidRPr="00CB33E6" w:rsidRDefault="00FC214C" w:rsidP="00FC214C">
      <w:pPr>
        <w:pStyle w:val="aa"/>
        <w:spacing w:beforeLines="50" w:before="228" w:after="0"/>
        <w:ind w:leftChars="1100" w:left="3742"/>
        <w:rPr>
          <w:b w:val="0"/>
          <w:bCs/>
          <w:snapToGrid/>
          <w:spacing w:val="0"/>
          <w:kern w:val="0"/>
        </w:rPr>
      </w:pPr>
      <w:r w:rsidRPr="00CB33E6">
        <w:rPr>
          <w:rFonts w:hint="eastAsia"/>
          <w:b w:val="0"/>
          <w:bCs/>
          <w:snapToGrid/>
          <w:spacing w:val="0"/>
          <w:kern w:val="0"/>
        </w:rPr>
        <w:t xml:space="preserve">            </w:t>
      </w:r>
      <w:r w:rsidRPr="00CB33E6">
        <w:rPr>
          <w:rFonts w:hint="eastAsia"/>
          <w:b w:val="0"/>
          <w:bCs/>
          <w:snapToGrid/>
          <w:spacing w:val="12"/>
          <w:kern w:val="0"/>
          <w:sz w:val="40"/>
        </w:rPr>
        <w:t>王幼玲</w:t>
      </w:r>
    </w:p>
    <w:p w14:paraId="55DEE6BD" w14:textId="77777777" w:rsidR="00FC214C" w:rsidRPr="00CB33E6" w:rsidRDefault="00FC214C" w:rsidP="00FC214C">
      <w:pPr>
        <w:pStyle w:val="af"/>
        <w:rPr>
          <w:rFonts w:hAnsi="標楷體"/>
          <w:bCs/>
        </w:rPr>
      </w:pPr>
    </w:p>
    <w:p w14:paraId="35B533CC" w14:textId="02579636" w:rsidR="00FC214C" w:rsidRPr="00FC214C" w:rsidRDefault="00FC214C" w:rsidP="00FC214C">
      <w:pPr>
        <w:pStyle w:val="af"/>
        <w:rPr>
          <w:rFonts w:hAnsi="標楷體" w:hint="eastAsia"/>
          <w:bCs/>
        </w:rPr>
      </w:pPr>
      <w:r w:rsidRPr="00CB33E6">
        <w:rPr>
          <w:rFonts w:hAnsi="標楷體" w:hint="eastAsia"/>
          <w:bCs/>
        </w:rPr>
        <w:t>中  華  民  國　115　年　5　月　14　日</w:t>
      </w:r>
    </w:p>
    <w:sectPr w:rsidR="00FC214C" w:rsidRPr="00FC214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D64D" w14:textId="77777777" w:rsidR="005E173D" w:rsidRDefault="005E173D">
      <w:r>
        <w:separator/>
      </w:r>
    </w:p>
  </w:endnote>
  <w:endnote w:type="continuationSeparator" w:id="0">
    <w:p w14:paraId="3F4EA635" w14:textId="77777777" w:rsidR="005E173D" w:rsidRDefault="005E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新細明體;PMingLiU">
    <w:altName w:val="新細明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7477"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2B8ECEE0"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2D66" w14:textId="77777777" w:rsidR="005E173D" w:rsidRDefault="005E173D">
      <w:r>
        <w:separator/>
      </w:r>
    </w:p>
  </w:footnote>
  <w:footnote w:type="continuationSeparator" w:id="0">
    <w:p w14:paraId="1F7FF614" w14:textId="77777777" w:rsidR="005E173D" w:rsidRDefault="005E173D">
      <w:r>
        <w:continuationSeparator/>
      </w:r>
    </w:p>
  </w:footnote>
  <w:footnote w:id="1">
    <w:p w14:paraId="0E48C57A" w14:textId="77777777" w:rsidR="001B1A78" w:rsidRPr="00787D71" w:rsidRDefault="001B1A78" w:rsidP="00A736FB">
      <w:pPr>
        <w:pStyle w:val="afb"/>
        <w:kinsoku/>
        <w:ind w:left="141" w:hangingChars="64" w:hanging="141"/>
        <w:jc w:val="both"/>
      </w:pPr>
      <w:r w:rsidRPr="00787D71">
        <w:rPr>
          <w:rStyle w:val="afd"/>
        </w:rPr>
        <w:footnoteRef/>
      </w:r>
      <w:r w:rsidRPr="00787D71">
        <w:t xml:space="preserve"> </w:t>
      </w:r>
      <w:r w:rsidRPr="00787D71">
        <w:rPr>
          <w:rFonts w:hint="eastAsia"/>
          <w:b/>
          <w:bCs/>
        </w:rPr>
        <w:t>教育部</w:t>
      </w:r>
      <w:r w:rsidRPr="00787D71">
        <w:t>114</w:t>
      </w:r>
      <w:r w:rsidRPr="00787D71">
        <w:rPr>
          <w:rFonts w:hint="eastAsia"/>
        </w:rPr>
        <w:t>年</w:t>
      </w:r>
      <w:r w:rsidRPr="00787D71">
        <w:t>11</w:t>
      </w:r>
      <w:r w:rsidRPr="00787D71">
        <w:rPr>
          <w:rFonts w:hint="eastAsia"/>
        </w:rPr>
        <w:t>月</w:t>
      </w:r>
      <w:r w:rsidRPr="00787D71">
        <w:t>14</w:t>
      </w:r>
      <w:r w:rsidRPr="00787D71">
        <w:rPr>
          <w:rFonts w:hint="eastAsia"/>
        </w:rPr>
        <w:t>日</w:t>
      </w:r>
      <w:proofErr w:type="gramStart"/>
      <w:r w:rsidRPr="00787D71">
        <w:rPr>
          <w:rFonts w:hint="eastAsia"/>
        </w:rPr>
        <w:t>臺教社</w:t>
      </w:r>
      <w:proofErr w:type="gramEnd"/>
      <w:r w:rsidRPr="00787D71">
        <w:t>(</w:t>
      </w:r>
      <w:proofErr w:type="gramStart"/>
      <w:r w:rsidRPr="00787D71">
        <w:rPr>
          <w:rFonts w:hint="eastAsia"/>
        </w:rPr>
        <w:t>一</w:t>
      </w:r>
      <w:proofErr w:type="gramEnd"/>
      <w:r w:rsidRPr="00787D71">
        <w:t>)</w:t>
      </w:r>
      <w:r w:rsidRPr="00787D71">
        <w:rPr>
          <w:rFonts w:hint="eastAsia"/>
        </w:rPr>
        <w:t>字第</w:t>
      </w:r>
      <w:r w:rsidRPr="00787D71">
        <w:t>1140098547</w:t>
      </w:r>
      <w:r w:rsidRPr="00787D71">
        <w:rPr>
          <w:rFonts w:hint="eastAsia"/>
        </w:rPr>
        <w:t>號函、</w:t>
      </w:r>
      <w:r w:rsidRPr="00787D71">
        <w:t>114</w:t>
      </w:r>
      <w:r w:rsidRPr="00787D71">
        <w:rPr>
          <w:rFonts w:hint="eastAsia"/>
        </w:rPr>
        <w:t>年</w:t>
      </w:r>
      <w:r w:rsidRPr="00787D71">
        <w:t>1</w:t>
      </w:r>
      <w:r w:rsidRPr="00787D71">
        <w:rPr>
          <w:rFonts w:hint="eastAsia"/>
        </w:rPr>
        <w:t>0月2日</w:t>
      </w:r>
      <w:proofErr w:type="gramStart"/>
      <w:r w:rsidRPr="00787D71">
        <w:rPr>
          <w:rFonts w:hint="eastAsia"/>
        </w:rPr>
        <w:t>臺教社</w:t>
      </w:r>
      <w:proofErr w:type="gramEnd"/>
      <w:r w:rsidRPr="00787D71">
        <w:t>(</w:t>
      </w:r>
      <w:proofErr w:type="gramStart"/>
      <w:r w:rsidRPr="00787D71">
        <w:rPr>
          <w:rFonts w:hint="eastAsia"/>
        </w:rPr>
        <w:t>一</w:t>
      </w:r>
      <w:proofErr w:type="gramEnd"/>
      <w:r w:rsidRPr="00787D71">
        <w:t>)</w:t>
      </w:r>
      <w:r w:rsidRPr="00787D71">
        <w:rPr>
          <w:rFonts w:hint="eastAsia"/>
        </w:rPr>
        <w:t>字第</w:t>
      </w:r>
      <w:r w:rsidRPr="00787D71">
        <w:t>1142403357</w:t>
      </w:r>
      <w:r w:rsidRPr="00787D71">
        <w:rPr>
          <w:rFonts w:hint="eastAsia"/>
        </w:rPr>
        <w:t>號函、</w:t>
      </w:r>
      <w:r w:rsidRPr="00787D71">
        <w:t>114</w:t>
      </w:r>
      <w:r w:rsidRPr="00787D71">
        <w:rPr>
          <w:rFonts w:hint="eastAsia"/>
        </w:rPr>
        <w:t>年5月26日</w:t>
      </w:r>
      <w:proofErr w:type="gramStart"/>
      <w:r w:rsidRPr="00787D71">
        <w:rPr>
          <w:rFonts w:hint="eastAsia"/>
        </w:rPr>
        <w:t>臺教社</w:t>
      </w:r>
      <w:proofErr w:type="gramEnd"/>
      <w:r w:rsidRPr="00787D71">
        <w:t>(</w:t>
      </w:r>
      <w:proofErr w:type="gramStart"/>
      <w:r w:rsidRPr="00787D71">
        <w:rPr>
          <w:rFonts w:hint="eastAsia"/>
        </w:rPr>
        <w:t>一</w:t>
      </w:r>
      <w:proofErr w:type="gramEnd"/>
      <w:r w:rsidRPr="00787D71">
        <w:t>)</w:t>
      </w:r>
      <w:r w:rsidRPr="00787D71">
        <w:rPr>
          <w:rFonts w:hint="eastAsia"/>
        </w:rPr>
        <w:t>字第1140044946號函、</w:t>
      </w:r>
      <w:r w:rsidRPr="00787D71">
        <w:t>114</w:t>
      </w:r>
      <w:r w:rsidRPr="00787D71">
        <w:rPr>
          <w:rFonts w:hint="eastAsia"/>
        </w:rPr>
        <w:t>年3月25日</w:t>
      </w:r>
      <w:proofErr w:type="gramStart"/>
      <w:r w:rsidRPr="00787D71">
        <w:rPr>
          <w:rFonts w:hint="eastAsia"/>
        </w:rPr>
        <w:t>臺教社</w:t>
      </w:r>
      <w:proofErr w:type="gramEnd"/>
      <w:r w:rsidRPr="00787D71">
        <w:t>(</w:t>
      </w:r>
      <w:proofErr w:type="gramStart"/>
      <w:r w:rsidRPr="00787D71">
        <w:rPr>
          <w:rFonts w:hint="eastAsia"/>
        </w:rPr>
        <w:t>一</w:t>
      </w:r>
      <w:proofErr w:type="gramEnd"/>
      <w:r w:rsidRPr="00787D71">
        <w:t>)</w:t>
      </w:r>
      <w:r w:rsidRPr="00787D71">
        <w:rPr>
          <w:rFonts w:hint="eastAsia"/>
        </w:rPr>
        <w:t>字第1140023712號函(本件至118年12月16日解密)；</w:t>
      </w:r>
      <w:r w:rsidRPr="00787D71">
        <w:rPr>
          <w:rFonts w:hint="eastAsia"/>
          <w:b/>
          <w:bCs/>
        </w:rPr>
        <w:t>經濟部</w:t>
      </w:r>
      <w:r w:rsidRPr="00787D71">
        <w:t>1</w:t>
      </w:r>
      <w:r w:rsidRPr="00787D71">
        <w:rPr>
          <w:rFonts w:hint="eastAsia"/>
        </w:rPr>
        <w:t>15年</w:t>
      </w:r>
      <w:r w:rsidRPr="00787D71">
        <w:t>1</w:t>
      </w:r>
      <w:r w:rsidRPr="00787D71">
        <w:rPr>
          <w:rFonts w:hint="eastAsia"/>
        </w:rPr>
        <w:t>月16日</w:t>
      </w:r>
      <w:proofErr w:type="gramStart"/>
      <w:r w:rsidRPr="00787D71">
        <w:rPr>
          <w:rFonts w:hint="eastAsia"/>
        </w:rPr>
        <w:t>經授商字</w:t>
      </w:r>
      <w:proofErr w:type="gramEnd"/>
      <w:r w:rsidRPr="00787D71">
        <w:rPr>
          <w:rFonts w:hint="eastAsia"/>
        </w:rPr>
        <w:t>第11501400480號函、</w:t>
      </w:r>
      <w:r w:rsidRPr="00787D71">
        <w:t>114</w:t>
      </w:r>
      <w:r w:rsidRPr="00787D71">
        <w:rPr>
          <w:rFonts w:hint="eastAsia"/>
        </w:rPr>
        <w:t>年</w:t>
      </w:r>
      <w:r w:rsidRPr="00787D71">
        <w:t>10</w:t>
      </w:r>
      <w:r w:rsidRPr="00787D71">
        <w:rPr>
          <w:rFonts w:hint="eastAsia"/>
        </w:rPr>
        <w:t>月</w:t>
      </w:r>
      <w:r w:rsidRPr="00787D71">
        <w:t>7</w:t>
      </w:r>
      <w:r w:rsidRPr="00787D71">
        <w:rPr>
          <w:rFonts w:hint="eastAsia"/>
        </w:rPr>
        <w:t>日</w:t>
      </w:r>
      <w:proofErr w:type="gramStart"/>
      <w:r w:rsidRPr="00787D71">
        <w:rPr>
          <w:rFonts w:hint="eastAsia"/>
        </w:rPr>
        <w:t>經授商字</w:t>
      </w:r>
      <w:proofErr w:type="gramEnd"/>
      <w:r w:rsidRPr="00787D71">
        <w:rPr>
          <w:rFonts w:hint="eastAsia"/>
        </w:rPr>
        <w:t>第</w:t>
      </w:r>
      <w:r w:rsidRPr="00787D71">
        <w:t>11400779850</w:t>
      </w:r>
      <w:r w:rsidRPr="00787D71">
        <w:rPr>
          <w:rFonts w:hint="eastAsia"/>
        </w:rPr>
        <w:t>號函、114年3月18日經商字第11468000340號函(本件至118年12月16日解密)；</w:t>
      </w:r>
      <w:r w:rsidRPr="00787D71">
        <w:rPr>
          <w:rFonts w:hint="eastAsia"/>
          <w:b/>
          <w:bCs/>
        </w:rPr>
        <w:t>高雄市政府</w:t>
      </w:r>
      <w:r w:rsidRPr="00787D71">
        <w:t>114</w:t>
      </w:r>
      <w:r w:rsidRPr="00787D71">
        <w:rPr>
          <w:rFonts w:hint="eastAsia"/>
        </w:rPr>
        <w:t>年12月12日高市</w:t>
      </w:r>
      <w:proofErr w:type="gramStart"/>
      <w:r w:rsidRPr="00787D71">
        <w:rPr>
          <w:rFonts w:hint="eastAsia"/>
        </w:rPr>
        <w:t>教社字</w:t>
      </w:r>
      <w:proofErr w:type="gramEnd"/>
      <w:r w:rsidRPr="00787D71">
        <w:rPr>
          <w:rFonts w:hint="eastAsia"/>
        </w:rPr>
        <w:t>第11440013600號函、</w:t>
      </w:r>
      <w:r w:rsidRPr="00787D71">
        <w:t>114</w:t>
      </w:r>
      <w:r w:rsidRPr="00787D71">
        <w:rPr>
          <w:rFonts w:hint="eastAsia"/>
        </w:rPr>
        <w:t>年5月6日高市</w:t>
      </w:r>
      <w:proofErr w:type="gramStart"/>
      <w:r w:rsidRPr="00787D71">
        <w:rPr>
          <w:rFonts w:hint="eastAsia"/>
        </w:rPr>
        <w:t>教社字</w:t>
      </w:r>
      <w:proofErr w:type="gramEnd"/>
      <w:r w:rsidRPr="00787D71">
        <w:rPr>
          <w:rFonts w:hint="eastAsia"/>
        </w:rPr>
        <w:t>第11433516000號函、</w:t>
      </w:r>
      <w:r w:rsidRPr="00787D71">
        <w:t>114年4月24日高市</w:t>
      </w:r>
      <w:proofErr w:type="gramStart"/>
      <w:r w:rsidRPr="00787D71">
        <w:t>教社字</w:t>
      </w:r>
      <w:proofErr w:type="gramEnd"/>
      <w:r w:rsidRPr="00787D71">
        <w:t>第11433067900號函</w:t>
      </w:r>
      <w:r w:rsidRPr="00787D71">
        <w:rPr>
          <w:rFonts w:hint="eastAsia"/>
        </w:rPr>
        <w:t>、</w:t>
      </w:r>
      <w:r w:rsidRPr="00787D71">
        <w:t>114</w:t>
      </w:r>
      <w:r w:rsidRPr="00787D71">
        <w:rPr>
          <w:rFonts w:hint="eastAsia"/>
        </w:rPr>
        <w:t>年2月12日高市</w:t>
      </w:r>
      <w:proofErr w:type="gramStart"/>
      <w:r w:rsidRPr="00787D71">
        <w:rPr>
          <w:rFonts w:hint="eastAsia"/>
        </w:rPr>
        <w:t>教社字</w:t>
      </w:r>
      <w:proofErr w:type="gramEnd"/>
      <w:r w:rsidRPr="00787D71">
        <w:rPr>
          <w:rFonts w:hint="eastAsia"/>
        </w:rPr>
        <w:t>第11431014400號函；</w:t>
      </w:r>
      <w:r w:rsidRPr="00787D71">
        <w:rPr>
          <w:rFonts w:hint="eastAsia"/>
          <w:b/>
          <w:bCs/>
        </w:rPr>
        <w:t>臺北市政府</w:t>
      </w:r>
      <w:r w:rsidRPr="00787D71">
        <w:t>114</w:t>
      </w:r>
      <w:r w:rsidRPr="00787D71">
        <w:rPr>
          <w:rFonts w:hint="eastAsia"/>
        </w:rPr>
        <w:t>年5月26日</w:t>
      </w:r>
      <w:proofErr w:type="gramStart"/>
      <w:r w:rsidRPr="00787D71">
        <w:rPr>
          <w:rFonts w:hint="eastAsia"/>
        </w:rPr>
        <w:t>府教終字</w:t>
      </w:r>
      <w:proofErr w:type="gramEnd"/>
      <w:r w:rsidRPr="00787D71">
        <w:rPr>
          <w:rFonts w:hint="eastAsia"/>
        </w:rPr>
        <w:t>第1140090972號函(本件至118年12月16日解密)；</w:t>
      </w:r>
      <w:r w:rsidRPr="00787D71">
        <w:rPr>
          <w:rFonts w:hint="eastAsia"/>
          <w:b/>
          <w:bCs/>
        </w:rPr>
        <w:t>新北市政府</w:t>
      </w:r>
      <w:r w:rsidRPr="00787D71">
        <w:rPr>
          <w:rFonts w:hint="eastAsia"/>
        </w:rPr>
        <w:t>114年7月14日</w:t>
      </w:r>
      <w:proofErr w:type="gramStart"/>
      <w:r w:rsidRPr="00787D71">
        <w:rPr>
          <w:rFonts w:hint="eastAsia"/>
        </w:rPr>
        <w:t>府教社字</w:t>
      </w:r>
      <w:proofErr w:type="gramEnd"/>
      <w:r w:rsidRPr="00787D71">
        <w:rPr>
          <w:rFonts w:hint="eastAsia"/>
        </w:rPr>
        <w:t>第1140969881號函(本件至117年5月16日解密)。</w:t>
      </w:r>
    </w:p>
  </w:footnote>
  <w:footnote w:id="2">
    <w:p w14:paraId="7E3E6C9B" w14:textId="77777777" w:rsidR="00972F85" w:rsidRPr="00787D71" w:rsidRDefault="00972F85" w:rsidP="00972F85">
      <w:pPr>
        <w:pStyle w:val="afb"/>
      </w:pPr>
      <w:r w:rsidRPr="00787D71">
        <w:rPr>
          <w:rStyle w:val="afd"/>
        </w:rPr>
        <w:footnoteRef/>
      </w:r>
      <w:r w:rsidRPr="00787D71">
        <w:t xml:space="preserve"> </w:t>
      </w:r>
      <w:r w:rsidRPr="00787D71">
        <w:rPr>
          <w:rFonts w:hint="eastAsia"/>
        </w:rPr>
        <w:t>內政部營建署於</w:t>
      </w:r>
      <w:r w:rsidRPr="00787D71">
        <w:t>112年9月20日</w:t>
      </w:r>
      <w:r w:rsidRPr="00787D71">
        <w:rPr>
          <w:rFonts w:hint="eastAsia"/>
        </w:rPr>
        <w:t>改制為</w:t>
      </w:r>
      <w:r w:rsidRPr="00787D71">
        <w:t>國土管理署</w:t>
      </w:r>
      <w:r w:rsidRPr="00787D71">
        <w:rPr>
          <w:rFonts w:hint="eastAsia"/>
        </w:rPr>
        <w:t>。</w:t>
      </w:r>
    </w:p>
  </w:footnote>
  <w:footnote w:id="3">
    <w:p w14:paraId="3BD982A6" w14:textId="77777777" w:rsidR="00972F85" w:rsidRPr="00787D71" w:rsidRDefault="00972F85" w:rsidP="00972F85">
      <w:pPr>
        <w:pStyle w:val="afb"/>
      </w:pPr>
      <w:r w:rsidRPr="00787D71">
        <w:rPr>
          <w:rStyle w:val="afd"/>
        </w:rPr>
        <w:footnoteRef/>
      </w:r>
      <w:r w:rsidRPr="00787D71">
        <w:t xml:space="preserve"> </w:t>
      </w:r>
      <w:r w:rsidRPr="00787D71">
        <w:rPr>
          <w:rFonts w:hint="eastAsia"/>
        </w:rPr>
        <w:t>細節於調查報告</w:t>
      </w:r>
      <w:proofErr w:type="gramStart"/>
      <w:r w:rsidRPr="00787D71">
        <w:rPr>
          <w:rFonts w:hint="eastAsia"/>
        </w:rPr>
        <w:t>公布版略</w:t>
      </w:r>
      <w:proofErr w:type="gramEnd"/>
      <w:r w:rsidRPr="00787D71">
        <w:rPr>
          <w:rFonts w:hint="eastAsia"/>
        </w:rPr>
        <w:t>。</w:t>
      </w:r>
    </w:p>
  </w:footnote>
  <w:footnote w:id="4">
    <w:p w14:paraId="2275FC63" w14:textId="77777777" w:rsidR="00972F85" w:rsidRPr="00787D71" w:rsidRDefault="00972F85" w:rsidP="00972F85">
      <w:pPr>
        <w:pStyle w:val="afb"/>
      </w:pPr>
      <w:r w:rsidRPr="00787D71">
        <w:rPr>
          <w:rStyle w:val="afd"/>
        </w:rPr>
        <w:footnoteRef/>
      </w:r>
      <w:r w:rsidRPr="00787D71">
        <w:t xml:space="preserve"> </w:t>
      </w:r>
      <w:proofErr w:type="gramStart"/>
      <w:r w:rsidRPr="00787D71">
        <w:rPr>
          <w:rFonts w:hint="eastAsia"/>
        </w:rPr>
        <w:t>班名及</w:t>
      </w:r>
      <w:proofErr w:type="gramEnd"/>
      <w:r w:rsidRPr="00787D71">
        <w:rPr>
          <w:rFonts w:hint="eastAsia"/>
        </w:rPr>
        <w:t>案件處理細節於調查報告</w:t>
      </w:r>
      <w:proofErr w:type="gramStart"/>
      <w:r w:rsidRPr="00787D71">
        <w:rPr>
          <w:rFonts w:hint="eastAsia"/>
        </w:rPr>
        <w:t>公布版略</w:t>
      </w:r>
      <w:proofErr w:type="gramEnd"/>
      <w:r w:rsidRPr="00787D71">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920170417">
    <w:abstractNumId w:val="2"/>
  </w:num>
  <w:num w:numId="2" w16cid:durableId="465466690">
    <w:abstractNumId w:val="3"/>
  </w:num>
  <w:num w:numId="3" w16cid:durableId="843202139">
    <w:abstractNumId w:val="1"/>
  </w:num>
  <w:num w:numId="4" w16cid:durableId="1998528856">
    <w:abstractNumId w:val="2"/>
  </w:num>
  <w:num w:numId="5" w16cid:durableId="98988894">
    <w:abstractNumId w:val="2"/>
  </w:num>
  <w:num w:numId="6" w16cid:durableId="656884319">
    <w:abstractNumId w:val="2"/>
  </w:num>
  <w:num w:numId="7" w16cid:durableId="1440762858">
    <w:abstractNumId w:val="2"/>
  </w:num>
  <w:num w:numId="8" w16cid:durableId="1545096569">
    <w:abstractNumId w:val="2"/>
  </w:num>
  <w:num w:numId="9" w16cid:durableId="1623800406">
    <w:abstractNumId w:val="2"/>
  </w:num>
  <w:num w:numId="10" w16cid:durableId="1297562690">
    <w:abstractNumId w:val="2"/>
  </w:num>
  <w:num w:numId="11" w16cid:durableId="1315988039">
    <w:abstractNumId w:val="2"/>
  </w:num>
  <w:num w:numId="12" w16cid:durableId="1502158264">
    <w:abstractNumId w:val="2"/>
  </w:num>
  <w:num w:numId="13" w16cid:durableId="1619799052">
    <w:abstractNumId w:val="2"/>
  </w:num>
  <w:num w:numId="14" w16cid:durableId="1615362543">
    <w:abstractNumId w:val="2"/>
  </w:num>
  <w:num w:numId="15" w16cid:durableId="941841105">
    <w:abstractNumId w:val="2"/>
  </w:num>
  <w:num w:numId="16" w16cid:durableId="1428385808">
    <w:abstractNumId w:val="2"/>
  </w:num>
  <w:num w:numId="17" w16cid:durableId="2092578852">
    <w:abstractNumId w:val="2"/>
  </w:num>
  <w:num w:numId="18" w16cid:durableId="466511479">
    <w:abstractNumId w:val="3"/>
  </w:num>
  <w:num w:numId="19" w16cid:durableId="1804422816">
    <w:abstractNumId w:val="3"/>
    <w:lvlOverride w:ilvl="0">
      <w:startOverride w:val="1"/>
    </w:lvlOverride>
  </w:num>
  <w:num w:numId="20" w16cid:durableId="17584530">
    <w:abstractNumId w:val="2"/>
  </w:num>
  <w:num w:numId="21" w16cid:durableId="984623649">
    <w:abstractNumId w:val="3"/>
  </w:num>
  <w:num w:numId="22" w16cid:durableId="875777218">
    <w:abstractNumId w:val="9"/>
  </w:num>
  <w:num w:numId="23" w16cid:durableId="1478373006">
    <w:abstractNumId w:val="7"/>
  </w:num>
  <w:num w:numId="24" w16cid:durableId="1185905992">
    <w:abstractNumId w:val="12"/>
  </w:num>
  <w:num w:numId="25" w16cid:durableId="229001511">
    <w:abstractNumId w:val="2"/>
  </w:num>
  <w:num w:numId="26" w16cid:durableId="1936548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5196629">
    <w:abstractNumId w:val="2"/>
  </w:num>
  <w:num w:numId="28" w16cid:durableId="1024867671">
    <w:abstractNumId w:val="13"/>
  </w:num>
  <w:num w:numId="29" w16cid:durableId="1787238147">
    <w:abstractNumId w:val="13"/>
  </w:num>
  <w:num w:numId="30" w16cid:durableId="783230456">
    <w:abstractNumId w:val="8"/>
  </w:num>
  <w:num w:numId="31" w16cid:durableId="1732926231">
    <w:abstractNumId w:val="8"/>
  </w:num>
  <w:num w:numId="32" w16cid:durableId="747120903">
    <w:abstractNumId w:val="2"/>
  </w:num>
  <w:num w:numId="33" w16cid:durableId="258176757">
    <w:abstractNumId w:val="2"/>
  </w:num>
  <w:num w:numId="34" w16cid:durableId="13387963">
    <w:abstractNumId w:val="2"/>
  </w:num>
  <w:num w:numId="35" w16cid:durableId="1213153417">
    <w:abstractNumId w:val="6"/>
  </w:num>
  <w:num w:numId="36" w16cid:durableId="1791632309">
    <w:abstractNumId w:val="10"/>
  </w:num>
  <w:num w:numId="37" w16cid:durableId="1122503402">
    <w:abstractNumId w:val="4"/>
  </w:num>
  <w:num w:numId="38" w16cid:durableId="839151616">
    <w:abstractNumId w:val="0"/>
  </w:num>
  <w:num w:numId="39" w16cid:durableId="602498586">
    <w:abstractNumId w:val="11"/>
  </w:num>
  <w:num w:numId="40" w16cid:durableId="1861506401">
    <w:abstractNumId w:val="14"/>
  </w:num>
  <w:num w:numId="41" w16cid:durableId="1815179299">
    <w:abstractNumId w:val="5"/>
  </w:num>
  <w:num w:numId="42" w16cid:durableId="2017227813">
    <w:abstractNumId w:val="2"/>
  </w:num>
  <w:num w:numId="43" w16cid:durableId="1801535906">
    <w:abstractNumId w:val="2"/>
  </w:num>
  <w:num w:numId="44" w16cid:durableId="2054186476">
    <w:abstractNumId w:val="2"/>
  </w:num>
  <w:num w:numId="45" w16cid:durableId="739249392">
    <w:abstractNumId w:val="2"/>
  </w:num>
  <w:num w:numId="46" w16cid:durableId="1562130079">
    <w:abstractNumId w:val="2"/>
  </w:num>
  <w:num w:numId="47" w16cid:durableId="1948927207">
    <w:abstractNumId w:val="2"/>
  </w:num>
  <w:num w:numId="48" w16cid:durableId="741692">
    <w:abstractNumId w:val="2"/>
  </w:num>
  <w:num w:numId="49" w16cid:durableId="2087727479">
    <w:abstractNumId w:val="2"/>
  </w:num>
  <w:num w:numId="50" w16cid:durableId="49770966">
    <w:abstractNumId w:val="2"/>
  </w:num>
  <w:num w:numId="51" w16cid:durableId="1141730603">
    <w:abstractNumId w:val="2"/>
  </w:num>
  <w:num w:numId="52" w16cid:durableId="60295566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D11"/>
    <w:rsid w:val="000112BF"/>
    <w:rsid w:val="000117E9"/>
    <w:rsid w:val="00012233"/>
    <w:rsid w:val="000131C4"/>
    <w:rsid w:val="000135C9"/>
    <w:rsid w:val="00017318"/>
    <w:rsid w:val="00021EC6"/>
    <w:rsid w:val="000239C9"/>
    <w:rsid w:val="00023D17"/>
    <w:rsid w:val="000246F7"/>
    <w:rsid w:val="0003114D"/>
    <w:rsid w:val="0003358C"/>
    <w:rsid w:val="00036D76"/>
    <w:rsid w:val="000417B5"/>
    <w:rsid w:val="00050778"/>
    <w:rsid w:val="000512D1"/>
    <w:rsid w:val="00052CC2"/>
    <w:rsid w:val="00057F32"/>
    <w:rsid w:val="00057F34"/>
    <w:rsid w:val="00062A25"/>
    <w:rsid w:val="000636D1"/>
    <w:rsid w:val="00064B70"/>
    <w:rsid w:val="00070B6F"/>
    <w:rsid w:val="00073CB5"/>
    <w:rsid w:val="00073D42"/>
    <w:rsid w:val="0007425C"/>
    <w:rsid w:val="00077553"/>
    <w:rsid w:val="00080040"/>
    <w:rsid w:val="000851A2"/>
    <w:rsid w:val="0008772B"/>
    <w:rsid w:val="0009352E"/>
    <w:rsid w:val="00093564"/>
    <w:rsid w:val="00096B96"/>
    <w:rsid w:val="00097136"/>
    <w:rsid w:val="00097B05"/>
    <w:rsid w:val="000A2F3F"/>
    <w:rsid w:val="000A6A4B"/>
    <w:rsid w:val="000B0B4A"/>
    <w:rsid w:val="000B279A"/>
    <w:rsid w:val="000B5146"/>
    <w:rsid w:val="000B61D2"/>
    <w:rsid w:val="000B70A7"/>
    <w:rsid w:val="000C495F"/>
    <w:rsid w:val="000E14C6"/>
    <w:rsid w:val="000E33DA"/>
    <w:rsid w:val="000E5C1A"/>
    <w:rsid w:val="000E6431"/>
    <w:rsid w:val="000F0D35"/>
    <w:rsid w:val="000F21A5"/>
    <w:rsid w:val="00102B9F"/>
    <w:rsid w:val="00111CC9"/>
    <w:rsid w:val="00112637"/>
    <w:rsid w:val="0012001E"/>
    <w:rsid w:val="0012535A"/>
    <w:rsid w:val="00126A55"/>
    <w:rsid w:val="001320A3"/>
    <w:rsid w:val="00133AA2"/>
    <w:rsid w:val="00133F08"/>
    <w:rsid w:val="001345E6"/>
    <w:rsid w:val="001370BF"/>
    <w:rsid w:val="001378B0"/>
    <w:rsid w:val="00142E00"/>
    <w:rsid w:val="00145B13"/>
    <w:rsid w:val="00146653"/>
    <w:rsid w:val="00152793"/>
    <w:rsid w:val="001545A9"/>
    <w:rsid w:val="00157A01"/>
    <w:rsid w:val="00161792"/>
    <w:rsid w:val="00162AC2"/>
    <w:rsid w:val="001637C7"/>
    <w:rsid w:val="0016480E"/>
    <w:rsid w:val="00164851"/>
    <w:rsid w:val="0017047F"/>
    <w:rsid w:val="001706B9"/>
    <w:rsid w:val="00174297"/>
    <w:rsid w:val="001817B3"/>
    <w:rsid w:val="00183014"/>
    <w:rsid w:val="00193A10"/>
    <w:rsid w:val="001959C2"/>
    <w:rsid w:val="001A7836"/>
    <w:rsid w:val="001A7968"/>
    <w:rsid w:val="001B1A78"/>
    <w:rsid w:val="001B3483"/>
    <w:rsid w:val="001B3C1E"/>
    <w:rsid w:val="001B4494"/>
    <w:rsid w:val="001B48EB"/>
    <w:rsid w:val="001C0D8B"/>
    <w:rsid w:val="001C0DA8"/>
    <w:rsid w:val="001C4ACB"/>
    <w:rsid w:val="001D23D9"/>
    <w:rsid w:val="001D35E5"/>
    <w:rsid w:val="001E0D8A"/>
    <w:rsid w:val="001E67BA"/>
    <w:rsid w:val="001E74C2"/>
    <w:rsid w:val="001F4933"/>
    <w:rsid w:val="001F50EE"/>
    <w:rsid w:val="001F5A48"/>
    <w:rsid w:val="001F6260"/>
    <w:rsid w:val="00200007"/>
    <w:rsid w:val="002030A5"/>
    <w:rsid w:val="00203131"/>
    <w:rsid w:val="00212E88"/>
    <w:rsid w:val="00213C9C"/>
    <w:rsid w:val="0022009E"/>
    <w:rsid w:val="0022425C"/>
    <w:rsid w:val="002246DE"/>
    <w:rsid w:val="0023290E"/>
    <w:rsid w:val="00232DF7"/>
    <w:rsid w:val="002357D9"/>
    <w:rsid w:val="002360B9"/>
    <w:rsid w:val="002421B5"/>
    <w:rsid w:val="00243AF9"/>
    <w:rsid w:val="00245841"/>
    <w:rsid w:val="0025106C"/>
    <w:rsid w:val="00252BC4"/>
    <w:rsid w:val="00254014"/>
    <w:rsid w:val="00255EAC"/>
    <w:rsid w:val="0026504D"/>
    <w:rsid w:val="00273A2F"/>
    <w:rsid w:val="00280325"/>
    <w:rsid w:val="00280986"/>
    <w:rsid w:val="00281ECE"/>
    <w:rsid w:val="002831C7"/>
    <w:rsid w:val="002840C6"/>
    <w:rsid w:val="00284781"/>
    <w:rsid w:val="00286B1B"/>
    <w:rsid w:val="002871C4"/>
    <w:rsid w:val="00295174"/>
    <w:rsid w:val="00296172"/>
    <w:rsid w:val="00296B92"/>
    <w:rsid w:val="002A0B51"/>
    <w:rsid w:val="002A2C22"/>
    <w:rsid w:val="002A4692"/>
    <w:rsid w:val="002A6920"/>
    <w:rsid w:val="002B00DD"/>
    <w:rsid w:val="002B02EB"/>
    <w:rsid w:val="002C0602"/>
    <w:rsid w:val="002D5C16"/>
    <w:rsid w:val="002E18D6"/>
    <w:rsid w:val="002E53B4"/>
    <w:rsid w:val="002F3DFF"/>
    <w:rsid w:val="002F3FB3"/>
    <w:rsid w:val="002F5CC8"/>
    <w:rsid w:val="002F5E05"/>
    <w:rsid w:val="00300972"/>
    <w:rsid w:val="003129BF"/>
    <w:rsid w:val="00313062"/>
    <w:rsid w:val="00317053"/>
    <w:rsid w:val="0032109C"/>
    <w:rsid w:val="00322B45"/>
    <w:rsid w:val="00323809"/>
    <w:rsid w:val="00323D41"/>
    <w:rsid w:val="00325414"/>
    <w:rsid w:val="003302F1"/>
    <w:rsid w:val="0033234A"/>
    <w:rsid w:val="00343D26"/>
    <w:rsid w:val="0034470E"/>
    <w:rsid w:val="003448BC"/>
    <w:rsid w:val="00351E2B"/>
    <w:rsid w:val="00352DB0"/>
    <w:rsid w:val="0035493E"/>
    <w:rsid w:val="00360EE7"/>
    <w:rsid w:val="00371833"/>
    <w:rsid w:val="00371ED3"/>
    <w:rsid w:val="00371FD1"/>
    <w:rsid w:val="00376E46"/>
    <w:rsid w:val="0037728A"/>
    <w:rsid w:val="00380B7D"/>
    <w:rsid w:val="00381A99"/>
    <w:rsid w:val="003829C2"/>
    <w:rsid w:val="00384724"/>
    <w:rsid w:val="00385538"/>
    <w:rsid w:val="003911AF"/>
    <w:rsid w:val="003919B7"/>
    <w:rsid w:val="00391D57"/>
    <w:rsid w:val="00392292"/>
    <w:rsid w:val="003922B4"/>
    <w:rsid w:val="00396EC5"/>
    <w:rsid w:val="003A19B2"/>
    <w:rsid w:val="003A5017"/>
    <w:rsid w:val="003A5B7B"/>
    <w:rsid w:val="003A7A58"/>
    <w:rsid w:val="003B1017"/>
    <w:rsid w:val="003B2C35"/>
    <w:rsid w:val="003B3C07"/>
    <w:rsid w:val="003B4618"/>
    <w:rsid w:val="003B6775"/>
    <w:rsid w:val="003C32C3"/>
    <w:rsid w:val="003C5FE2"/>
    <w:rsid w:val="003D05FB"/>
    <w:rsid w:val="003D1B16"/>
    <w:rsid w:val="003D1EB4"/>
    <w:rsid w:val="003D45BF"/>
    <w:rsid w:val="003D508A"/>
    <w:rsid w:val="003D537F"/>
    <w:rsid w:val="003D7B75"/>
    <w:rsid w:val="003E0208"/>
    <w:rsid w:val="003E0608"/>
    <w:rsid w:val="003E1E19"/>
    <w:rsid w:val="003E4B57"/>
    <w:rsid w:val="003E6FCC"/>
    <w:rsid w:val="003F268B"/>
    <w:rsid w:val="003F27E1"/>
    <w:rsid w:val="003F3D7D"/>
    <w:rsid w:val="003F437A"/>
    <w:rsid w:val="003F48C4"/>
    <w:rsid w:val="003F5C2B"/>
    <w:rsid w:val="004023E9"/>
    <w:rsid w:val="00413F83"/>
    <w:rsid w:val="0041490C"/>
    <w:rsid w:val="00416191"/>
    <w:rsid w:val="00416721"/>
    <w:rsid w:val="00421EF0"/>
    <w:rsid w:val="004224FA"/>
    <w:rsid w:val="00423D07"/>
    <w:rsid w:val="004255DB"/>
    <w:rsid w:val="00431530"/>
    <w:rsid w:val="0043168B"/>
    <w:rsid w:val="00437BBF"/>
    <w:rsid w:val="0044346F"/>
    <w:rsid w:val="00445B80"/>
    <w:rsid w:val="00451E78"/>
    <w:rsid w:val="00460C9B"/>
    <w:rsid w:val="0046520A"/>
    <w:rsid w:val="004672AB"/>
    <w:rsid w:val="004714FE"/>
    <w:rsid w:val="00476E44"/>
    <w:rsid w:val="004772E7"/>
    <w:rsid w:val="00477A64"/>
    <w:rsid w:val="00480016"/>
    <w:rsid w:val="00481A6A"/>
    <w:rsid w:val="00482341"/>
    <w:rsid w:val="00485CDE"/>
    <w:rsid w:val="00495053"/>
    <w:rsid w:val="004A1F59"/>
    <w:rsid w:val="004A29BE"/>
    <w:rsid w:val="004A3225"/>
    <w:rsid w:val="004A33EE"/>
    <w:rsid w:val="004A3AA8"/>
    <w:rsid w:val="004A4E62"/>
    <w:rsid w:val="004A7105"/>
    <w:rsid w:val="004B10C6"/>
    <w:rsid w:val="004B13C7"/>
    <w:rsid w:val="004B1A30"/>
    <w:rsid w:val="004B778F"/>
    <w:rsid w:val="004B7970"/>
    <w:rsid w:val="004C2036"/>
    <w:rsid w:val="004C5DD4"/>
    <w:rsid w:val="004D141F"/>
    <w:rsid w:val="004D5274"/>
    <w:rsid w:val="004D6310"/>
    <w:rsid w:val="004E0062"/>
    <w:rsid w:val="004E05A1"/>
    <w:rsid w:val="004E1B90"/>
    <w:rsid w:val="004E378D"/>
    <w:rsid w:val="004F0EF4"/>
    <w:rsid w:val="004F12F9"/>
    <w:rsid w:val="004F5E57"/>
    <w:rsid w:val="004F6710"/>
    <w:rsid w:val="00502849"/>
    <w:rsid w:val="00504334"/>
    <w:rsid w:val="005104D7"/>
    <w:rsid w:val="00510B9E"/>
    <w:rsid w:val="00514ADF"/>
    <w:rsid w:val="00523915"/>
    <w:rsid w:val="00531D2C"/>
    <w:rsid w:val="00536BC2"/>
    <w:rsid w:val="005418BB"/>
    <w:rsid w:val="005425E1"/>
    <w:rsid w:val="005427C5"/>
    <w:rsid w:val="00542CF6"/>
    <w:rsid w:val="00553C03"/>
    <w:rsid w:val="00563692"/>
    <w:rsid w:val="00571349"/>
    <w:rsid w:val="005908B8"/>
    <w:rsid w:val="00593387"/>
    <w:rsid w:val="0059512E"/>
    <w:rsid w:val="00596238"/>
    <w:rsid w:val="005A6DD2"/>
    <w:rsid w:val="005A7E07"/>
    <w:rsid w:val="005B1434"/>
    <w:rsid w:val="005B2C13"/>
    <w:rsid w:val="005B795A"/>
    <w:rsid w:val="005B7A07"/>
    <w:rsid w:val="005C385D"/>
    <w:rsid w:val="005C63A5"/>
    <w:rsid w:val="005D0B13"/>
    <w:rsid w:val="005D30A2"/>
    <w:rsid w:val="005D3B20"/>
    <w:rsid w:val="005E173D"/>
    <w:rsid w:val="005E5C68"/>
    <w:rsid w:val="005E65C0"/>
    <w:rsid w:val="005F0390"/>
    <w:rsid w:val="005F5409"/>
    <w:rsid w:val="00612023"/>
    <w:rsid w:val="00614190"/>
    <w:rsid w:val="00622A99"/>
    <w:rsid w:val="00622E67"/>
    <w:rsid w:val="00626EDC"/>
    <w:rsid w:val="00640EC7"/>
    <w:rsid w:val="006470EC"/>
    <w:rsid w:val="0065598E"/>
    <w:rsid w:val="00655AF2"/>
    <w:rsid w:val="006568BE"/>
    <w:rsid w:val="0066025D"/>
    <w:rsid w:val="006614FA"/>
    <w:rsid w:val="00666A86"/>
    <w:rsid w:val="00672459"/>
    <w:rsid w:val="006773EC"/>
    <w:rsid w:val="00680504"/>
    <w:rsid w:val="00681CD9"/>
    <w:rsid w:val="00683E30"/>
    <w:rsid w:val="00687024"/>
    <w:rsid w:val="00696415"/>
    <w:rsid w:val="006A0529"/>
    <w:rsid w:val="006A327F"/>
    <w:rsid w:val="006B341F"/>
    <w:rsid w:val="006D0654"/>
    <w:rsid w:val="006D3691"/>
    <w:rsid w:val="006E2DCE"/>
    <w:rsid w:val="006E6A40"/>
    <w:rsid w:val="006F085C"/>
    <w:rsid w:val="006F3563"/>
    <w:rsid w:val="006F42B9"/>
    <w:rsid w:val="006F6103"/>
    <w:rsid w:val="00700551"/>
    <w:rsid w:val="00704E00"/>
    <w:rsid w:val="007075EA"/>
    <w:rsid w:val="007101DD"/>
    <w:rsid w:val="007209E7"/>
    <w:rsid w:val="00720E23"/>
    <w:rsid w:val="007240B1"/>
    <w:rsid w:val="00726182"/>
    <w:rsid w:val="00730E75"/>
    <w:rsid w:val="00732329"/>
    <w:rsid w:val="00732379"/>
    <w:rsid w:val="0073290A"/>
    <w:rsid w:val="007337CA"/>
    <w:rsid w:val="00734331"/>
    <w:rsid w:val="00734CE4"/>
    <w:rsid w:val="00735123"/>
    <w:rsid w:val="00741837"/>
    <w:rsid w:val="00744D82"/>
    <w:rsid w:val="007453E6"/>
    <w:rsid w:val="007506A7"/>
    <w:rsid w:val="0075243E"/>
    <w:rsid w:val="00754A77"/>
    <w:rsid w:val="00765712"/>
    <w:rsid w:val="007666F5"/>
    <w:rsid w:val="0077309D"/>
    <w:rsid w:val="0077531F"/>
    <w:rsid w:val="0077587C"/>
    <w:rsid w:val="007774EE"/>
    <w:rsid w:val="00781822"/>
    <w:rsid w:val="00782C29"/>
    <w:rsid w:val="00783F21"/>
    <w:rsid w:val="00787159"/>
    <w:rsid w:val="00787D71"/>
    <w:rsid w:val="00791668"/>
    <w:rsid w:val="00791AA1"/>
    <w:rsid w:val="007A3793"/>
    <w:rsid w:val="007C1BA2"/>
    <w:rsid w:val="007C1C11"/>
    <w:rsid w:val="007C326E"/>
    <w:rsid w:val="007C5BEE"/>
    <w:rsid w:val="007C6943"/>
    <w:rsid w:val="007D1BEE"/>
    <w:rsid w:val="007D20E9"/>
    <w:rsid w:val="007D7881"/>
    <w:rsid w:val="007D7E3A"/>
    <w:rsid w:val="007E0E10"/>
    <w:rsid w:val="007E3A2A"/>
    <w:rsid w:val="007E4768"/>
    <w:rsid w:val="007E5BDD"/>
    <w:rsid w:val="007E777B"/>
    <w:rsid w:val="007E7C97"/>
    <w:rsid w:val="007F2070"/>
    <w:rsid w:val="0080087C"/>
    <w:rsid w:val="00804070"/>
    <w:rsid w:val="008053F5"/>
    <w:rsid w:val="008057A5"/>
    <w:rsid w:val="00810198"/>
    <w:rsid w:val="00812E61"/>
    <w:rsid w:val="008132F7"/>
    <w:rsid w:val="00815DA8"/>
    <w:rsid w:val="0082194D"/>
    <w:rsid w:val="00826EF5"/>
    <w:rsid w:val="00831693"/>
    <w:rsid w:val="00840104"/>
    <w:rsid w:val="00841FC5"/>
    <w:rsid w:val="008429C2"/>
    <w:rsid w:val="00845709"/>
    <w:rsid w:val="00852B5D"/>
    <w:rsid w:val="008576BD"/>
    <w:rsid w:val="00860463"/>
    <w:rsid w:val="0086280F"/>
    <w:rsid w:val="00871389"/>
    <w:rsid w:val="0087193D"/>
    <w:rsid w:val="008733DA"/>
    <w:rsid w:val="00881DFA"/>
    <w:rsid w:val="008850E4"/>
    <w:rsid w:val="008A12F5"/>
    <w:rsid w:val="008A174D"/>
    <w:rsid w:val="008A288A"/>
    <w:rsid w:val="008B1587"/>
    <w:rsid w:val="008B1B01"/>
    <w:rsid w:val="008B3BCD"/>
    <w:rsid w:val="008B4841"/>
    <w:rsid w:val="008B6DF8"/>
    <w:rsid w:val="008C106C"/>
    <w:rsid w:val="008C10F1"/>
    <w:rsid w:val="008C1E99"/>
    <w:rsid w:val="008C6B48"/>
    <w:rsid w:val="008D2E0C"/>
    <w:rsid w:val="008D57D3"/>
    <w:rsid w:val="008E0085"/>
    <w:rsid w:val="008E02B5"/>
    <w:rsid w:val="008E2AA6"/>
    <w:rsid w:val="008E311B"/>
    <w:rsid w:val="008E4586"/>
    <w:rsid w:val="008F46E7"/>
    <w:rsid w:val="008F6F0B"/>
    <w:rsid w:val="00900971"/>
    <w:rsid w:val="0090306F"/>
    <w:rsid w:val="00903EA6"/>
    <w:rsid w:val="00907BA7"/>
    <w:rsid w:val="0091064E"/>
    <w:rsid w:val="00911FC5"/>
    <w:rsid w:val="009273AB"/>
    <w:rsid w:val="00931A10"/>
    <w:rsid w:val="0093276B"/>
    <w:rsid w:val="0094310E"/>
    <w:rsid w:val="00947967"/>
    <w:rsid w:val="00961F12"/>
    <w:rsid w:val="00965200"/>
    <w:rsid w:val="009668B3"/>
    <w:rsid w:val="00966FB5"/>
    <w:rsid w:val="00971471"/>
    <w:rsid w:val="00972F85"/>
    <w:rsid w:val="00983E2E"/>
    <w:rsid w:val="009849C2"/>
    <w:rsid w:val="00984D24"/>
    <w:rsid w:val="009858EB"/>
    <w:rsid w:val="00987C7F"/>
    <w:rsid w:val="009A23F6"/>
    <w:rsid w:val="009A404D"/>
    <w:rsid w:val="009B0046"/>
    <w:rsid w:val="009B2B9B"/>
    <w:rsid w:val="009B3360"/>
    <w:rsid w:val="009C1440"/>
    <w:rsid w:val="009C2107"/>
    <w:rsid w:val="009C5D9E"/>
    <w:rsid w:val="009D2C3E"/>
    <w:rsid w:val="009D56E7"/>
    <w:rsid w:val="009E0625"/>
    <w:rsid w:val="009E0EC4"/>
    <w:rsid w:val="009E3034"/>
    <w:rsid w:val="009E47FD"/>
    <w:rsid w:val="009E549F"/>
    <w:rsid w:val="009F0C34"/>
    <w:rsid w:val="009F28A8"/>
    <w:rsid w:val="009F473E"/>
    <w:rsid w:val="009F677F"/>
    <w:rsid w:val="009F682A"/>
    <w:rsid w:val="00A022BE"/>
    <w:rsid w:val="00A0232E"/>
    <w:rsid w:val="00A042E0"/>
    <w:rsid w:val="00A231D3"/>
    <w:rsid w:val="00A24C95"/>
    <w:rsid w:val="00A26094"/>
    <w:rsid w:val="00A27FB4"/>
    <w:rsid w:val="00A301BF"/>
    <w:rsid w:val="00A302B2"/>
    <w:rsid w:val="00A331B4"/>
    <w:rsid w:val="00A3484E"/>
    <w:rsid w:val="00A36ADA"/>
    <w:rsid w:val="00A42070"/>
    <w:rsid w:val="00A438D8"/>
    <w:rsid w:val="00A46B15"/>
    <w:rsid w:val="00A473F5"/>
    <w:rsid w:val="00A51F9D"/>
    <w:rsid w:val="00A5416A"/>
    <w:rsid w:val="00A54876"/>
    <w:rsid w:val="00A639F4"/>
    <w:rsid w:val="00A67DD1"/>
    <w:rsid w:val="00A736FB"/>
    <w:rsid w:val="00A81A32"/>
    <w:rsid w:val="00A835BD"/>
    <w:rsid w:val="00A843BF"/>
    <w:rsid w:val="00A87CC3"/>
    <w:rsid w:val="00A9187F"/>
    <w:rsid w:val="00A9299D"/>
    <w:rsid w:val="00A97B15"/>
    <w:rsid w:val="00AA3C64"/>
    <w:rsid w:val="00AA42D5"/>
    <w:rsid w:val="00AA4AC8"/>
    <w:rsid w:val="00AA68C1"/>
    <w:rsid w:val="00AB2E83"/>
    <w:rsid w:val="00AB2FAB"/>
    <w:rsid w:val="00AB378B"/>
    <w:rsid w:val="00AB5C14"/>
    <w:rsid w:val="00AC1EE7"/>
    <w:rsid w:val="00AC333F"/>
    <w:rsid w:val="00AC585C"/>
    <w:rsid w:val="00AC6603"/>
    <w:rsid w:val="00AD1925"/>
    <w:rsid w:val="00AD2235"/>
    <w:rsid w:val="00AE067D"/>
    <w:rsid w:val="00AE1257"/>
    <w:rsid w:val="00AE552E"/>
    <w:rsid w:val="00AF1181"/>
    <w:rsid w:val="00AF2F79"/>
    <w:rsid w:val="00AF4653"/>
    <w:rsid w:val="00AF7DB7"/>
    <w:rsid w:val="00B00867"/>
    <w:rsid w:val="00B05E21"/>
    <w:rsid w:val="00B35579"/>
    <w:rsid w:val="00B443E4"/>
    <w:rsid w:val="00B45AD8"/>
    <w:rsid w:val="00B47EC0"/>
    <w:rsid w:val="00B5003F"/>
    <w:rsid w:val="00B563EA"/>
    <w:rsid w:val="00B60E51"/>
    <w:rsid w:val="00B63A54"/>
    <w:rsid w:val="00B77D18"/>
    <w:rsid w:val="00B8313A"/>
    <w:rsid w:val="00B83C6B"/>
    <w:rsid w:val="00B83EB6"/>
    <w:rsid w:val="00B908E7"/>
    <w:rsid w:val="00B92C1F"/>
    <w:rsid w:val="00B93503"/>
    <w:rsid w:val="00BA31E8"/>
    <w:rsid w:val="00BA4F5F"/>
    <w:rsid w:val="00BA55E0"/>
    <w:rsid w:val="00BA5AB0"/>
    <w:rsid w:val="00BA6BD4"/>
    <w:rsid w:val="00BB2655"/>
    <w:rsid w:val="00BB3752"/>
    <w:rsid w:val="00BB6688"/>
    <w:rsid w:val="00BC13A1"/>
    <w:rsid w:val="00BC26D4"/>
    <w:rsid w:val="00BC64F2"/>
    <w:rsid w:val="00BC68C1"/>
    <w:rsid w:val="00BD4303"/>
    <w:rsid w:val="00BD480D"/>
    <w:rsid w:val="00BD7A95"/>
    <w:rsid w:val="00BD7D5D"/>
    <w:rsid w:val="00BF2A42"/>
    <w:rsid w:val="00BF5D90"/>
    <w:rsid w:val="00C03D8C"/>
    <w:rsid w:val="00C055EC"/>
    <w:rsid w:val="00C10DC9"/>
    <w:rsid w:val="00C11585"/>
    <w:rsid w:val="00C1180E"/>
    <w:rsid w:val="00C12FB3"/>
    <w:rsid w:val="00C17341"/>
    <w:rsid w:val="00C2027B"/>
    <w:rsid w:val="00C24A77"/>
    <w:rsid w:val="00C24EEF"/>
    <w:rsid w:val="00C255E4"/>
    <w:rsid w:val="00C25CF6"/>
    <w:rsid w:val="00C26C36"/>
    <w:rsid w:val="00C32768"/>
    <w:rsid w:val="00C431DF"/>
    <w:rsid w:val="00C446C2"/>
    <w:rsid w:val="00C456BD"/>
    <w:rsid w:val="00C530DC"/>
    <w:rsid w:val="00C5350D"/>
    <w:rsid w:val="00C6123C"/>
    <w:rsid w:val="00C63BA9"/>
    <w:rsid w:val="00C7084D"/>
    <w:rsid w:val="00C7315E"/>
    <w:rsid w:val="00C749C4"/>
    <w:rsid w:val="00C74BCF"/>
    <w:rsid w:val="00C75895"/>
    <w:rsid w:val="00C829D3"/>
    <w:rsid w:val="00C83C9F"/>
    <w:rsid w:val="00C86866"/>
    <w:rsid w:val="00C86CF3"/>
    <w:rsid w:val="00C922C0"/>
    <w:rsid w:val="00C94840"/>
    <w:rsid w:val="00CA6AC8"/>
    <w:rsid w:val="00CB027F"/>
    <w:rsid w:val="00CB15E0"/>
    <w:rsid w:val="00CB33E6"/>
    <w:rsid w:val="00CB66BB"/>
    <w:rsid w:val="00CB75BD"/>
    <w:rsid w:val="00CC6297"/>
    <w:rsid w:val="00CC7690"/>
    <w:rsid w:val="00CD03D5"/>
    <w:rsid w:val="00CD1986"/>
    <w:rsid w:val="00CD5E15"/>
    <w:rsid w:val="00CE3B6C"/>
    <w:rsid w:val="00CE4D5C"/>
    <w:rsid w:val="00CF05DA"/>
    <w:rsid w:val="00CF0F8B"/>
    <w:rsid w:val="00CF4672"/>
    <w:rsid w:val="00CF58EB"/>
    <w:rsid w:val="00D0106E"/>
    <w:rsid w:val="00D06383"/>
    <w:rsid w:val="00D20E85"/>
    <w:rsid w:val="00D24615"/>
    <w:rsid w:val="00D27557"/>
    <w:rsid w:val="00D33B08"/>
    <w:rsid w:val="00D34020"/>
    <w:rsid w:val="00D37842"/>
    <w:rsid w:val="00D40F8E"/>
    <w:rsid w:val="00D41286"/>
    <w:rsid w:val="00D42DC2"/>
    <w:rsid w:val="00D537E1"/>
    <w:rsid w:val="00D55BB2"/>
    <w:rsid w:val="00D6091A"/>
    <w:rsid w:val="00D6695F"/>
    <w:rsid w:val="00D75644"/>
    <w:rsid w:val="00D81656"/>
    <w:rsid w:val="00D83D87"/>
    <w:rsid w:val="00D86A30"/>
    <w:rsid w:val="00D946CC"/>
    <w:rsid w:val="00D97CB4"/>
    <w:rsid w:val="00D97DD4"/>
    <w:rsid w:val="00DA36B8"/>
    <w:rsid w:val="00DA5A8A"/>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E74DD"/>
    <w:rsid w:val="00DF1218"/>
    <w:rsid w:val="00DF6462"/>
    <w:rsid w:val="00E02FA0"/>
    <w:rsid w:val="00E0349E"/>
    <w:rsid w:val="00E036DC"/>
    <w:rsid w:val="00E0634A"/>
    <w:rsid w:val="00E101F1"/>
    <w:rsid w:val="00E10454"/>
    <w:rsid w:val="00E10993"/>
    <w:rsid w:val="00E112E5"/>
    <w:rsid w:val="00E11C46"/>
    <w:rsid w:val="00E12E74"/>
    <w:rsid w:val="00E1693E"/>
    <w:rsid w:val="00E21BD8"/>
    <w:rsid w:val="00E21CC7"/>
    <w:rsid w:val="00E24D9E"/>
    <w:rsid w:val="00E25849"/>
    <w:rsid w:val="00E25C66"/>
    <w:rsid w:val="00E30BEA"/>
    <w:rsid w:val="00E3197E"/>
    <w:rsid w:val="00E33F90"/>
    <w:rsid w:val="00E342F8"/>
    <w:rsid w:val="00E351ED"/>
    <w:rsid w:val="00E55613"/>
    <w:rsid w:val="00E6034B"/>
    <w:rsid w:val="00E6549E"/>
    <w:rsid w:val="00E65EDE"/>
    <w:rsid w:val="00E70F81"/>
    <w:rsid w:val="00E76050"/>
    <w:rsid w:val="00E7652A"/>
    <w:rsid w:val="00E77055"/>
    <w:rsid w:val="00E77460"/>
    <w:rsid w:val="00E83ABC"/>
    <w:rsid w:val="00E840C4"/>
    <w:rsid w:val="00E844F2"/>
    <w:rsid w:val="00E92FCB"/>
    <w:rsid w:val="00E93DD4"/>
    <w:rsid w:val="00EA0A3F"/>
    <w:rsid w:val="00EA0CCB"/>
    <w:rsid w:val="00EA147F"/>
    <w:rsid w:val="00EA4BC2"/>
    <w:rsid w:val="00EB79FA"/>
    <w:rsid w:val="00EB7DF2"/>
    <w:rsid w:val="00ED03AB"/>
    <w:rsid w:val="00ED0CAC"/>
    <w:rsid w:val="00ED1CD4"/>
    <w:rsid w:val="00ED1D2B"/>
    <w:rsid w:val="00ED372B"/>
    <w:rsid w:val="00ED5A8D"/>
    <w:rsid w:val="00ED64B5"/>
    <w:rsid w:val="00ED666D"/>
    <w:rsid w:val="00ED7C9A"/>
    <w:rsid w:val="00EE2060"/>
    <w:rsid w:val="00EE701D"/>
    <w:rsid w:val="00EE7CCA"/>
    <w:rsid w:val="00EF6330"/>
    <w:rsid w:val="00F027B6"/>
    <w:rsid w:val="00F030A9"/>
    <w:rsid w:val="00F1557A"/>
    <w:rsid w:val="00F16A14"/>
    <w:rsid w:val="00F17122"/>
    <w:rsid w:val="00F231DC"/>
    <w:rsid w:val="00F327B0"/>
    <w:rsid w:val="00F328A5"/>
    <w:rsid w:val="00F362D7"/>
    <w:rsid w:val="00F37D7B"/>
    <w:rsid w:val="00F424C1"/>
    <w:rsid w:val="00F44B19"/>
    <w:rsid w:val="00F5314C"/>
    <w:rsid w:val="00F54AD1"/>
    <w:rsid w:val="00F62877"/>
    <w:rsid w:val="00F635DD"/>
    <w:rsid w:val="00F6627B"/>
    <w:rsid w:val="00F676E1"/>
    <w:rsid w:val="00F734F2"/>
    <w:rsid w:val="00F74281"/>
    <w:rsid w:val="00F75052"/>
    <w:rsid w:val="00F804D3"/>
    <w:rsid w:val="00F81CD2"/>
    <w:rsid w:val="00F82641"/>
    <w:rsid w:val="00F84254"/>
    <w:rsid w:val="00F90F18"/>
    <w:rsid w:val="00F92D2E"/>
    <w:rsid w:val="00F937E4"/>
    <w:rsid w:val="00F941DC"/>
    <w:rsid w:val="00F95EE7"/>
    <w:rsid w:val="00FA08C8"/>
    <w:rsid w:val="00FA1A2D"/>
    <w:rsid w:val="00FA39E6"/>
    <w:rsid w:val="00FA5D45"/>
    <w:rsid w:val="00FA6815"/>
    <w:rsid w:val="00FA7BC9"/>
    <w:rsid w:val="00FB25B8"/>
    <w:rsid w:val="00FB378E"/>
    <w:rsid w:val="00FB37F1"/>
    <w:rsid w:val="00FB47C0"/>
    <w:rsid w:val="00FB501B"/>
    <w:rsid w:val="00FB59B6"/>
    <w:rsid w:val="00FB7770"/>
    <w:rsid w:val="00FC214C"/>
    <w:rsid w:val="00FD3B91"/>
    <w:rsid w:val="00FD576B"/>
    <w:rsid w:val="00FD579E"/>
    <w:rsid w:val="00FD7861"/>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BC1BB"/>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6"/>
    <w:link w:val="afc"/>
    <w:uiPriority w:val="99"/>
    <w:unhideWhenUsed/>
    <w:rsid w:val="00A736FB"/>
    <w:pPr>
      <w:kinsoku w:val="0"/>
      <w:snapToGrid w:val="0"/>
      <w:jc w:val="left"/>
    </w:pPr>
    <w:rPr>
      <w:sz w:val="20"/>
    </w:rPr>
  </w:style>
  <w:style w:type="character" w:customStyle="1" w:styleId="afc">
    <w:name w:val="註腳文字 字元"/>
    <w:basedOn w:val="a7"/>
    <w:link w:val="afb"/>
    <w:uiPriority w:val="99"/>
    <w:rsid w:val="00A736FB"/>
    <w:rPr>
      <w:rFonts w:ascii="標楷體" w:eastAsia="標楷體"/>
      <w:kern w:val="2"/>
    </w:rPr>
  </w:style>
  <w:style w:type="character" w:styleId="afd">
    <w:name w:val="footnote reference"/>
    <w:basedOn w:val="a7"/>
    <w:uiPriority w:val="99"/>
    <w:semiHidden/>
    <w:unhideWhenUsed/>
    <w:rsid w:val="00A736FB"/>
    <w:rPr>
      <w:vertAlign w:val="superscript"/>
    </w:rPr>
  </w:style>
  <w:style w:type="paragraph" w:styleId="afe">
    <w:name w:val="Plain Text"/>
    <w:basedOn w:val="a6"/>
    <w:link w:val="aff"/>
    <w:uiPriority w:val="99"/>
    <w:semiHidden/>
    <w:unhideWhenUsed/>
    <w:rsid w:val="00161792"/>
    <w:pPr>
      <w:kinsoku w:val="0"/>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161792"/>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161792"/>
    <w:rPr>
      <w:rFonts w:ascii="標楷體" w:eastAsia="標楷體" w:hAnsi="Arial"/>
      <w:b/>
      <w:bCs/>
      <w:kern w:val="32"/>
      <w:sz w:val="32"/>
      <w:szCs w:val="48"/>
    </w:rPr>
  </w:style>
  <w:style w:type="character" w:styleId="aff0">
    <w:name w:val="Unresolved Mention"/>
    <w:basedOn w:val="a7"/>
    <w:uiPriority w:val="99"/>
    <w:semiHidden/>
    <w:unhideWhenUsed/>
    <w:rsid w:val="00161792"/>
    <w:rPr>
      <w:color w:val="605E5C"/>
      <w:shd w:val="clear" w:color="auto" w:fill="E1DFDD"/>
    </w:rPr>
  </w:style>
  <w:style w:type="paragraph" w:styleId="aff1">
    <w:name w:val="Body Text"/>
    <w:basedOn w:val="a6"/>
    <w:link w:val="aff2"/>
    <w:uiPriority w:val="99"/>
    <w:semiHidden/>
    <w:unhideWhenUsed/>
    <w:rsid w:val="00161792"/>
    <w:pPr>
      <w:kinsoku w:val="0"/>
      <w:spacing w:after="120"/>
    </w:pPr>
  </w:style>
  <w:style w:type="character" w:customStyle="1" w:styleId="aff2">
    <w:name w:val="本文 字元"/>
    <w:basedOn w:val="a7"/>
    <w:link w:val="aff1"/>
    <w:uiPriority w:val="99"/>
    <w:semiHidden/>
    <w:rsid w:val="00161792"/>
    <w:rPr>
      <w:rFonts w:ascii="標楷體" w:eastAsia="標楷體"/>
      <w:kern w:val="2"/>
      <w:sz w:val="32"/>
    </w:rPr>
  </w:style>
  <w:style w:type="paragraph" w:customStyle="1" w:styleId="Default">
    <w:name w:val="Default"/>
    <w:rsid w:val="00161792"/>
    <w:pPr>
      <w:widowControl w:val="0"/>
      <w:autoSpaceDE w:val="0"/>
      <w:autoSpaceDN w:val="0"/>
      <w:adjustRightInd w:val="0"/>
    </w:pPr>
    <w:rPr>
      <w:rFonts w:ascii="標楷體" w:eastAsia="標楷體" w:cs="標楷體"/>
      <w:color w:val="000000"/>
      <w:sz w:val="24"/>
      <w:szCs w:val="24"/>
    </w:rPr>
  </w:style>
  <w:style w:type="paragraph" w:customStyle="1" w:styleId="13">
    <w:name w:val="標題1"/>
    <w:basedOn w:val="a6"/>
    <w:qFormat/>
    <w:rsid w:val="00161792"/>
    <w:pPr>
      <w:outlineLvl w:val="0"/>
    </w:pPr>
    <w:rPr>
      <w:kern w:val="28"/>
      <w:sz w:val="28"/>
      <w:szCs w:val="24"/>
    </w:rPr>
  </w:style>
  <w:style w:type="table" w:customStyle="1" w:styleId="15">
    <w:name w:val="表格格線1"/>
    <w:basedOn w:val="a8"/>
    <w:next w:val="af7"/>
    <w:uiPriority w:val="39"/>
    <w:rsid w:val="00161792"/>
    <w:pPr>
      <w:suppressAutoHyphens/>
    </w:pPr>
    <w:rPr>
      <w:rFonts w:ascii="Liberation Serif" w:eastAsiaTheme="minorEastAsia" w:hAnsi="Liberation Serif" w:cs="Lucida Sans"/>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161792"/>
    <w:rPr>
      <w:rFonts w:ascii="標楷體" w:eastAsia="標楷體"/>
      <w:kern w:val="2"/>
    </w:rPr>
  </w:style>
  <w:style w:type="character" w:styleId="aff3">
    <w:name w:val="annotation reference"/>
    <w:basedOn w:val="a7"/>
    <w:uiPriority w:val="99"/>
    <w:semiHidden/>
    <w:unhideWhenUsed/>
    <w:rsid w:val="00161792"/>
    <w:rPr>
      <w:sz w:val="18"/>
      <w:szCs w:val="18"/>
    </w:rPr>
  </w:style>
  <w:style w:type="paragraph" w:styleId="aff4">
    <w:name w:val="annotation text"/>
    <w:basedOn w:val="a6"/>
    <w:link w:val="aff5"/>
    <w:uiPriority w:val="99"/>
    <w:semiHidden/>
    <w:unhideWhenUsed/>
    <w:rsid w:val="00161792"/>
    <w:pPr>
      <w:kinsoku w:val="0"/>
      <w:jc w:val="left"/>
    </w:pPr>
  </w:style>
  <w:style w:type="character" w:customStyle="1" w:styleId="aff5">
    <w:name w:val="註解文字 字元"/>
    <w:basedOn w:val="a7"/>
    <w:link w:val="aff4"/>
    <w:uiPriority w:val="99"/>
    <w:semiHidden/>
    <w:rsid w:val="00161792"/>
    <w:rPr>
      <w:rFonts w:ascii="標楷體" w:eastAsia="標楷體"/>
      <w:kern w:val="2"/>
      <w:sz w:val="32"/>
    </w:rPr>
  </w:style>
  <w:style w:type="paragraph" w:styleId="aff6">
    <w:name w:val="annotation subject"/>
    <w:basedOn w:val="aff4"/>
    <w:next w:val="aff4"/>
    <w:link w:val="aff7"/>
    <w:uiPriority w:val="99"/>
    <w:semiHidden/>
    <w:unhideWhenUsed/>
    <w:rsid w:val="00161792"/>
    <w:rPr>
      <w:b/>
      <w:bCs/>
    </w:rPr>
  </w:style>
  <w:style w:type="character" w:customStyle="1" w:styleId="aff7">
    <w:name w:val="註解主旨 字元"/>
    <w:basedOn w:val="aff5"/>
    <w:link w:val="aff6"/>
    <w:uiPriority w:val="99"/>
    <w:semiHidden/>
    <w:rsid w:val="00161792"/>
    <w:rPr>
      <w:rFonts w:ascii="標楷體" w:eastAsia="標楷體"/>
      <w:b/>
      <w:bCs/>
      <w:kern w:val="2"/>
      <w:sz w:val="32"/>
    </w:rPr>
  </w:style>
  <w:style w:type="table" w:customStyle="1" w:styleId="TableNormal">
    <w:name w:val="Table Normal"/>
    <w:uiPriority w:val="2"/>
    <w:semiHidden/>
    <w:unhideWhenUsed/>
    <w:qFormat/>
    <w:rsid w:val="0016179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161792"/>
    <w:pPr>
      <w:overflowPunct/>
      <w:jc w:val="left"/>
    </w:pPr>
    <w:rPr>
      <w:rFonts w:hAnsi="標楷體" w:cs="標楷體"/>
      <w:kern w:val="0"/>
      <w:sz w:val="22"/>
      <w:szCs w:val="22"/>
      <w:lang w:val="zh-TW" w:bidi="zh-TW"/>
    </w:rPr>
  </w:style>
  <w:style w:type="paragraph" w:styleId="HTML">
    <w:name w:val="HTML Preformatted"/>
    <w:basedOn w:val="a6"/>
    <w:link w:val="HTML0"/>
    <w:uiPriority w:val="99"/>
    <w:semiHidden/>
    <w:unhideWhenUsed/>
    <w:rsid w:val="00161792"/>
    <w:pPr>
      <w:kinsoku w:val="0"/>
    </w:pPr>
    <w:rPr>
      <w:rFonts w:ascii="Courier New" w:hAnsi="Courier New" w:cs="Courier New"/>
      <w:sz w:val="20"/>
    </w:rPr>
  </w:style>
  <w:style w:type="character" w:customStyle="1" w:styleId="HTML0">
    <w:name w:val="HTML 預設格式 字元"/>
    <w:basedOn w:val="a7"/>
    <w:link w:val="HTML"/>
    <w:uiPriority w:val="99"/>
    <w:semiHidden/>
    <w:rsid w:val="00161792"/>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18</Pages>
  <Words>1630</Words>
  <Characters>9291</Characters>
  <Application>Microsoft Office Word</Application>
  <DocSecurity>0</DocSecurity>
  <Lines>77</Lines>
  <Paragraphs>21</Paragraphs>
  <ScaleCrop>false</ScaleCrop>
  <Company>cy</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曹錦芳</cp:lastModifiedBy>
  <cp:revision>9</cp:revision>
  <cp:lastPrinted>2026-05-07T07:17:00Z</cp:lastPrinted>
  <dcterms:created xsi:type="dcterms:W3CDTF">2026-05-22T08:15:00Z</dcterms:created>
  <dcterms:modified xsi:type="dcterms:W3CDTF">2026-05-22T08:20:00Z</dcterms:modified>
</cp:coreProperties>
</file>