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65CA40E" w14:textId="77777777" w:rsidR="00D75644" w:rsidRPr="003A3556" w:rsidRDefault="00D20D26" w:rsidP="00F37D7B">
      <w:pPr>
        <w:pStyle w:val="af6"/>
        <w:rPr>
          <w:rFonts w:hAnsi="標楷體"/>
          <w:color w:val="000000" w:themeColor="text1"/>
        </w:rPr>
      </w:pPr>
      <w:r w:rsidRPr="003A3556">
        <w:rPr>
          <w:rFonts w:hAnsi="標楷體"/>
          <w:color w:val="000000" w:themeColor="text1"/>
        </w:rPr>
        <w:t>調查報告</w:t>
      </w:r>
    </w:p>
    <w:p w14:paraId="04EB3BCD" w14:textId="670F5C5F" w:rsidR="00E25849" w:rsidRPr="003A3556" w:rsidRDefault="00E25849" w:rsidP="000114CD">
      <w:pPr>
        <w:pStyle w:val="1"/>
        <w:ind w:left="2325" w:hanging="2325"/>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A3556">
        <w:rPr>
          <w:rFonts w:hAnsi="標楷體"/>
          <w:color w:val="000000" w:themeColor="text1"/>
        </w:rPr>
        <w:t>案　　由：</w:t>
      </w:r>
      <w:bookmarkEnd w:id="0"/>
      <w:bookmarkEnd w:id="1"/>
      <w:bookmarkEnd w:id="2"/>
      <w:bookmarkEnd w:id="3"/>
      <w:bookmarkEnd w:id="4"/>
      <w:bookmarkEnd w:id="5"/>
      <w:bookmarkEnd w:id="6"/>
      <w:bookmarkEnd w:id="7"/>
      <w:bookmarkEnd w:id="8"/>
      <w:bookmarkEnd w:id="9"/>
      <w:r w:rsidR="001C0DA8" w:rsidRPr="003A3556">
        <w:rPr>
          <w:rFonts w:hAnsi="標楷體"/>
          <w:color w:val="000000" w:themeColor="text1"/>
        </w:rPr>
        <w:fldChar w:fldCharType="begin"/>
      </w:r>
      <w:r w:rsidRPr="003A3556">
        <w:rPr>
          <w:rFonts w:hAnsi="標楷體"/>
          <w:color w:val="000000" w:themeColor="text1"/>
        </w:rPr>
        <w:instrText xml:space="preserve"> MERGEFIELD 案由 </w:instrText>
      </w:r>
      <w:r w:rsidR="001C0DA8" w:rsidRPr="003A3556">
        <w:rPr>
          <w:rFonts w:hAnsi="標楷體"/>
          <w:color w:val="000000" w:themeColor="text1"/>
        </w:rPr>
        <w:fldChar w:fldCharType="separate"/>
      </w:r>
      <w:bookmarkEnd w:id="10"/>
      <w:bookmarkEnd w:id="11"/>
      <w:r w:rsidR="001C515F" w:rsidRPr="003A3556">
        <w:rPr>
          <w:rFonts w:hAnsi="標楷體"/>
          <w:noProof/>
          <w:color w:val="000000" w:themeColor="text1"/>
        </w:rPr>
        <w:t>據審計部112年度中央政府總決算審核報告，交通部觀光署辦理觀光前瞻計畫先期規劃疑未盡周妥，又區域旅遊品牌計畫疑未落實審查作業，且督導考核業務疑未盡確實，影響整體計畫與預算執行效能等情案。</w:t>
      </w:r>
      <w:r w:rsidR="001C0DA8" w:rsidRPr="003A3556">
        <w:rPr>
          <w:rFonts w:hAnsi="標楷體"/>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38053FD5" w14:textId="77777777" w:rsidR="00E25849" w:rsidRPr="003A3556"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A3556">
        <w:rPr>
          <w:rFonts w:hAnsi="標楷體"/>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0DD9C8D" w14:textId="76D26319" w:rsidR="00596C08" w:rsidRPr="003A3556" w:rsidRDefault="00901E8D" w:rsidP="00901E8D">
      <w:pPr>
        <w:pStyle w:val="0"/>
        <w:ind w:left="680" w:firstLineChars="200" w:firstLine="680"/>
        <w:rPr>
          <w:rStyle w:val="40"/>
          <w:rFonts w:hAnsi="標楷體"/>
          <w:color w:val="000000" w:themeColor="text1"/>
        </w:rPr>
      </w:pPr>
      <w:bookmarkStart w:id="49" w:name="_Toc524902730"/>
      <w:r w:rsidRPr="003A3556">
        <w:rPr>
          <w:rStyle w:val="40"/>
          <w:rFonts w:hAnsi="標楷體" w:hint="eastAsia"/>
          <w:color w:val="000000" w:themeColor="text1"/>
        </w:rPr>
        <w:t>觀光前瞻建設計畫內容，主要可分為「國際魅力景區」、「區域旅遊品牌」及「</w:t>
      </w:r>
      <w:proofErr w:type="gramStart"/>
      <w:r w:rsidRPr="003A3556">
        <w:rPr>
          <w:rStyle w:val="40"/>
          <w:rFonts w:hAnsi="標楷體" w:hint="eastAsia"/>
          <w:color w:val="000000" w:themeColor="text1"/>
        </w:rPr>
        <w:t>臺</w:t>
      </w:r>
      <w:proofErr w:type="gramEnd"/>
      <w:r w:rsidRPr="003A3556">
        <w:rPr>
          <w:rStyle w:val="40"/>
          <w:rFonts w:hAnsi="標楷體" w:hint="eastAsia"/>
          <w:color w:val="000000" w:themeColor="text1"/>
        </w:rPr>
        <w:t>鐵車站美學與功能提升」等3項分項計畫，其核定計畫經費計新臺幣（下同）65.85億元，包含國際魅力</w:t>
      </w:r>
      <w:proofErr w:type="gramStart"/>
      <w:r w:rsidRPr="003A3556">
        <w:rPr>
          <w:rStyle w:val="40"/>
          <w:rFonts w:hAnsi="標楷體" w:hint="eastAsia"/>
          <w:color w:val="000000" w:themeColor="text1"/>
        </w:rPr>
        <w:t>景區亮點</w:t>
      </w:r>
      <w:proofErr w:type="gramEnd"/>
      <w:r w:rsidRPr="003A3556">
        <w:rPr>
          <w:rStyle w:val="40"/>
          <w:rFonts w:hAnsi="標楷體" w:hint="eastAsia"/>
          <w:color w:val="000000" w:themeColor="text1"/>
        </w:rPr>
        <w:t>工程23.5億元</w:t>
      </w:r>
      <w:r w:rsidRPr="003A3556">
        <w:rPr>
          <w:rStyle w:val="40"/>
          <w:rFonts w:hAnsi="標楷體"/>
          <w:color w:val="000000" w:themeColor="text1"/>
        </w:rPr>
        <w:t>、</w:t>
      </w:r>
      <w:r w:rsidRPr="003A3556">
        <w:rPr>
          <w:rStyle w:val="40"/>
          <w:rFonts w:hAnsi="標楷體" w:hint="eastAsia"/>
          <w:color w:val="000000" w:themeColor="text1"/>
        </w:rPr>
        <w:t>區域旅遊品牌亮點工程31.5億元</w:t>
      </w:r>
      <w:r w:rsidRPr="003A3556">
        <w:rPr>
          <w:rStyle w:val="40"/>
          <w:rFonts w:hAnsi="標楷體"/>
          <w:color w:val="000000" w:themeColor="text1"/>
        </w:rPr>
        <w:t>、</w:t>
      </w:r>
      <w:proofErr w:type="gramStart"/>
      <w:r w:rsidRPr="003A3556">
        <w:rPr>
          <w:rStyle w:val="40"/>
          <w:rFonts w:hAnsi="標楷體" w:hint="eastAsia"/>
          <w:color w:val="000000" w:themeColor="text1"/>
        </w:rPr>
        <w:t>臺</w:t>
      </w:r>
      <w:proofErr w:type="gramEnd"/>
      <w:r w:rsidRPr="003A3556">
        <w:rPr>
          <w:rStyle w:val="40"/>
          <w:rFonts w:hAnsi="標楷體" w:hint="eastAsia"/>
          <w:color w:val="000000" w:themeColor="text1"/>
        </w:rPr>
        <w:t>鐵車站美學及功能提升之亮點車站10.85億元</w:t>
      </w:r>
      <w:r w:rsidR="000F58FB" w:rsidRPr="003A3556">
        <w:rPr>
          <w:rStyle w:val="40"/>
          <w:rFonts w:hAnsi="標楷體" w:hint="eastAsia"/>
          <w:color w:val="000000" w:themeColor="text1"/>
        </w:rPr>
        <w:t>，計畫期程為</w:t>
      </w:r>
      <w:r w:rsidR="00E7411E" w:rsidRPr="003A3556">
        <w:rPr>
          <w:rStyle w:val="40"/>
          <w:rFonts w:hAnsi="標楷體" w:hint="eastAsia"/>
          <w:color w:val="000000" w:themeColor="text1"/>
        </w:rPr>
        <w:t>民國（下同）</w:t>
      </w:r>
      <w:r w:rsidR="000F58FB" w:rsidRPr="003A3556">
        <w:rPr>
          <w:rStyle w:val="40"/>
          <w:rFonts w:hAnsi="標楷體" w:hint="eastAsia"/>
          <w:color w:val="000000" w:themeColor="text1"/>
        </w:rPr>
        <w:t>110年</w:t>
      </w:r>
      <w:r w:rsidR="00E84FF8" w:rsidRPr="003A3556">
        <w:rPr>
          <w:rStyle w:val="40"/>
          <w:rFonts w:hAnsi="標楷體" w:hint="eastAsia"/>
          <w:color w:val="000000" w:themeColor="text1"/>
        </w:rPr>
        <w:t>1月</w:t>
      </w:r>
      <w:r w:rsidR="000F58FB" w:rsidRPr="003A3556">
        <w:rPr>
          <w:rStyle w:val="40"/>
          <w:rFonts w:hAnsi="標楷體" w:hint="eastAsia"/>
          <w:color w:val="000000" w:themeColor="text1"/>
        </w:rPr>
        <w:t>至114年</w:t>
      </w:r>
      <w:r w:rsidR="00E84FF8" w:rsidRPr="003A3556">
        <w:rPr>
          <w:rStyle w:val="40"/>
          <w:rFonts w:hAnsi="標楷體" w:hint="eastAsia"/>
          <w:color w:val="000000" w:themeColor="text1"/>
        </w:rPr>
        <w:t>12月</w:t>
      </w:r>
      <w:r w:rsidR="000F58FB" w:rsidRPr="003A3556">
        <w:rPr>
          <w:rStyle w:val="40"/>
          <w:rFonts w:hAnsi="標楷體" w:hint="eastAsia"/>
          <w:color w:val="000000" w:themeColor="text1"/>
        </w:rPr>
        <w:t>，共計5年。</w:t>
      </w:r>
      <w:r w:rsidR="00D44994" w:rsidRPr="003A3556">
        <w:rPr>
          <w:rStyle w:val="40"/>
          <w:rFonts w:hAnsi="標楷體" w:hint="eastAsia"/>
          <w:color w:val="000000" w:themeColor="text1"/>
        </w:rPr>
        <w:t>由</w:t>
      </w:r>
      <w:r w:rsidRPr="003A3556">
        <w:rPr>
          <w:rStyle w:val="40"/>
          <w:rFonts w:hAnsi="標楷體" w:hint="eastAsia"/>
          <w:color w:val="000000" w:themeColor="text1"/>
        </w:rPr>
        <w:t>交通部觀光署（下稱觀光署）、各地方政府、交通部</w:t>
      </w:r>
      <w:r w:rsidR="00596C08" w:rsidRPr="003A3556">
        <w:rPr>
          <w:rStyle w:val="40"/>
          <w:rFonts w:hAnsi="標楷體" w:hint="eastAsia"/>
          <w:color w:val="000000" w:themeColor="text1"/>
        </w:rPr>
        <w:t>鐵道局（下稱鐵道局）</w:t>
      </w:r>
      <w:r w:rsidRPr="003A3556">
        <w:rPr>
          <w:rStyle w:val="40"/>
          <w:rFonts w:hAnsi="標楷體" w:hint="eastAsia"/>
          <w:color w:val="000000" w:themeColor="text1"/>
        </w:rPr>
        <w:t>、</w:t>
      </w:r>
      <w:r w:rsidR="002B58D3" w:rsidRPr="003A3556">
        <w:rPr>
          <w:rStyle w:val="40"/>
          <w:rFonts w:hAnsi="標楷體" w:hint="eastAsia"/>
          <w:color w:val="000000" w:themeColor="text1"/>
        </w:rPr>
        <w:t>國營</w:t>
      </w:r>
      <w:r w:rsidR="00D44994" w:rsidRPr="003A3556">
        <w:rPr>
          <w:rFonts w:hAnsi="標楷體"/>
          <w:color w:val="000000" w:themeColor="text1"/>
          <w:szCs w:val="36"/>
        </w:rPr>
        <w:t>臺灣鐵路股份有限公司</w:t>
      </w:r>
      <w:r w:rsidR="00D44994" w:rsidRPr="003A3556">
        <w:rPr>
          <w:rFonts w:hAnsi="標楷體" w:hint="eastAsia"/>
          <w:color w:val="000000" w:themeColor="text1"/>
          <w:szCs w:val="36"/>
        </w:rPr>
        <w:t>（</w:t>
      </w:r>
      <w:r w:rsidR="00C14BA7" w:rsidRPr="003A3556">
        <w:rPr>
          <w:rFonts w:hAnsi="標楷體"/>
          <w:color w:val="000000" w:themeColor="text1"/>
          <w:szCs w:val="36"/>
        </w:rPr>
        <w:t>原交通部臺灣鐵路管理局</w:t>
      </w:r>
      <w:r w:rsidR="00C14BA7" w:rsidRPr="003A3556">
        <w:rPr>
          <w:rFonts w:hAnsi="標楷體" w:hint="eastAsia"/>
          <w:color w:val="000000" w:themeColor="text1"/>
          <w:szCs w:val="36"/>
        </w:rPr>
        <w:t>，已</w:t>
      </w:r>
      <w:r w:rsidR="00C14BA7" w:rsidRPr="003A3556">
        <w:rPr>
          <w:rFonts w:hAnsi="標楷體"/>
          <w:color w:val="000000" w:themeColor="text1"/>
          <w:szCs w:val="36"/>
        </w:rPr>
        <w:t>於113年1月1日改制，下稱</w:t>
      </w:r>
      <w:proofErr w:type="gramStart"/>
      <w:r w:rsidR="00C14BA7" w:rsidRPr="003A3556">
        <w:rPr>
          <w:rFonts w:hAnsi="標楷體"/>
          <w:color w:val="000000" w:themeColor="text1"/>
          <w:szCs w:val="36"/>
        </w:rPr>
        <w:t>臺</w:t>
      </w:r>
      <w:proofErr w:type="gramEnd"/>
      <w:r w:rsidR="00C14BA7" w:rsidRPr="003A3556">
        <w:rPr>
          <w:rFonts w:hAnsi="標楷體"/>
          <w:color w:val="000000" w:themeColor="text1"/>
          <w:szCs w:val="36"/>
        </w:rPr>
        <w:t>鐵公司</w:t>
      </w:r>
      <w:r w:rsidR="00D44994" w:rsidRPr="003A3556">
        <w:rPr>
          <w:rFonts w:hAnsi="標楷體" w:hint="eastAsia"/>
          <w:color w:val="000000" w:themeColor="text1"/>
          <w:szCs w:val="36"/>
        </w:rPr>
        <w:t>）共同執行</w:t>
      </w:r>
      <w:r w:rsidR="00F13D79" w:rsidRPr="003A3556">
        <w:rPr>
          <w:rFonts w:hAnsi="標楷體" w:hint="eastAsia"/>
          <w:color w:val="000000" w:themeColor="text1"/>
          <w:szCs w:val="36"/>
        </w:rPr>
        <w:t>，分述之：</w:t>
      </w:r>
      <w:r w:rsidRPr="003A3556">
        <w:rPr>
          <w:rStyle w:val="40"/>
          <w:rFonts w:hAnsi="標楷體" w:hint="eastAsia"/>
          <w:color w:val="000000" w:themeColor="text1"/>
        </w:rPr>
        <w:t>「</w:t>
      </w:r>
      <w:r w:rsidRPr="003A3556">
        <w:rPr>
          <w:rStyle w:val="40"/>
          <w:rFonts w:hAnsi="標楷體" w:hint="eastAsia"/>
          <w:b/>
          <w:bCs/>
          <w:color w:val="000000" w:themeColor="text1"/>
        </w:rPr>
        <w:t>國際魅力景區</w:t>
      </w:r>
      <w:r w:rsidRPr="003A3556">
        <w:rPr>
          <w:rStyle w:val="40"/>
          <w:rFonts w:hAnsi="標楷體" w:hint="eastAsia"/>
          <w:color w:val="000000" w:themeColor="text1"/>
        </w:rPr>
        <w:t>」由觀光署包括</w:t>
      </w:r>
      <w:bookmarkStart w:id="50" w:name="_Hlk228179941"/>
      <w:r w:rsidR="004F43D1" w:rsidRPr="003A3556">
        <w:rPr>
          <w:rFonts w:hAnsi="標楷體"/>
          <w:color w:val="000000" w:themeColor="text1"/>
          <w:szCs w:val="36"/>
        </w:rPr>
        <w:t>東北角及宜蘭海岸</w:t>
      </w:r>
      <w:r w:rsidR="004F43D1" w:rsidRPr="003A3556">
        <w:rPr>
          <w:rFonts w:hAnsi="標楷體" w:hint="eastAsia"/>
          <w:color w:val="000000" w:themeColor="text1"/>
          <w:szCs w:val="36"/>
        </w:rPr>
        <w:t>（下稱</w:t>
      </w:r>
      <w:r w:rsidRPr="003A3556">
        <w:rPr>
          <w:rStyle w:val="40"/>
          <w:rFonts w:hAnsi="標楷體" w:hint="eastAsia"/>
          <w:color w:val="000000" w:themeColor="text1"/>
        </w:rPr>
        <w:t>東北角</w:t>
      </w:r>
      <w:r w:rsidR="004F43D1" w:rsidRPr="003A3556">
        <w:rPr>
          <w:rStyle w:val="40"/>
          <w:rFonts w:hAnsi="標楷體" w:hint="eastAsia"/>
          <w:color w:val="000000" w:themeColor="text1"/>
        </w:rPr>
        <w:t>）</w:t>
      </w:r>
      <w:r w:rsidRPr="003A3556">
        <w:rPr>
          <w:rStyle w:val="40"/>
          <w:rFonts w:hAnsi="標楷體" w:hint="eastAsia"/>
          <w:color w:val="000000" w:themeColor="text1"/>
        </w:rPr>
        <w:t>、</w:t>
      </w:r>
      <w:r w:rsidR="004F43D1" w:rsidRPr="003A3556">
        <w:rPr>
          <w:rStyle w:val="40"/>
          <w:rFonts w:hAnsi="標楷體" w:hint="eastAsia"/>
          <w:color w:val="000000" w:themeColor="text1"/>
        </w:rPr>
        <w:t>北海岸及觀音山（下稱</w:t>
      </w:r>
      <w:r w:rsidRPr="003A3556">
        <w:rPr>
          <w:rStyle w:val="40"/>
          <w:rFonts w:hAnsi="標楷體" w:hint="eastAsia"/>
          <w:color w:val="000000" w:themeColor="text1"/>
        </w:rPr>
        <w:t>北觀</w:t>
      </w:r>
      <w:r w:rsidR="004F43D1" w:rsidRPr="003A3556">
        <w:rPr>
          <w:rStyle w:val="40"/>
          <w:rFonts w:hAnsi="標楷體" w:hint="eastAsia"/>
          <w:color w:val="000000" w:themeColor="text1"/>
        </w:rPr>
        <w:t>）</w:t>
      </w:r>
      <w:r w:rsidRPr="003A3556">
        <w:rPr>
          <w:rStyle w:val="40"/>
          <w:rFonts w:hAnsi="標楷體" w:hint="eastAsia"/>
          <w:color w:val="000000" w:themeColor="text1"/>
        </w:rPr>
        <w:t>、日月潭、阿里山、</w:t>
      </w:r>
      <w:r w:rsidR="004F43D1" w:rsidRPr="003A3556">
        <w:rPr>
          <w:rStyle w:val="40"/>
          <w:rFonts w:hAnsi="標楷體" w:hint="eastAsia"/>
          <w:color w:val="000000" w:themeColor="text1"/>
        </w:rPr>
        <w:t>東部海岸（下稱</w:t>
      </w:r>
      <w:r w:rsidRPr="003A3556">
        <w:rPr>
          <w:rStyle w:val="40"/>
          <w:rFonts w:hAnsi="標楷體" w:hint="eastAsia"/>
          <w:color w:val="000000" w:themeColor="text1"/>
        </w:rPr>
        <w:t>東海岸</w:t>
      </w:r>
      <w:r w:rsidR="004F43D1" w:rsidRPr="003A3556">
        <w:rPr>
          <w:rStyle w:val="40"/>
          <w:rFonts w:hAnsi="標楷體" w:hint="eastAsia"/>
          <w:color w:val="000000" w:themeColor="text1"/>
        </w:rPr>
        <w:t>）</w:t>
      </w:r>
      <w:bookmarkEnd w:id="50"/>
      <w:r w:rsidRPr="003A3556">
        <w:rPr>
          <w:rStyle w:val="40"/>
          <w:rFonts w:hAnsi="標楷體" w:hint="eastAsia"/>
          <w:color w:val="000000" w:themeColor="text1"/>
        </w:rPr>
        <w:t>及澎湖等6個國家風景區管理處執行</w:t>
      </w:r>
      <w:r w:rsidR="0083067B" w:rsidRPr="003A3556">
        <w:rPr>
          <w:rStyle w:val="40"/>
          <w:rFonts w:hAnsi="標楷體" w:hint="eastAsia"/>
          <w:color w:val="000000" w:themeColor="text1"/>
        </w:rPr>
        <w:t>，</w:t>
      </w:r>
      <w:r w:rsidR="0083067B" w:rsidRPr="003A3556">
        <w:rPr>
          <w:rFonts w:hAnsi="標楷體" w:hint="eastAsia"/>
          <w:color w:val="000000" w:themeColor="text1"/>
          <w:szCs w:val="32"/>
        </w:rPr>
        <w:t>配合觀光產業健檢及資源盤點，提出改善策略確認發展主軸及改善標的，導入電子商務及人流與車流管理，打造國際級魅力景區</w:t>
      </w:r>
      <w:r w:rsidRPr="003A3556">
        <w:rPr>
          <w:rStyle w:val="40"/>
          <w:rFonts w:hAnsi="標楷體" w:hint="eastAsia"/>
          <w:color w:val="000000" w:themeColor="text1"/>
        </w:rPr>
        <w:t>；「</w:t>
      </w:r>
      <w:r w:rsidRPr="003A3556">
        <w:rPr>
          <w:rStyle w:val="40"/>
          <w:rFonts w:hAnsi="標楷體" w:hint="eastAsia"/>
          <w:b/>
          <w:bCs/>
          <w:color w:val="000000" w:themeColor="text1"/>
        </w:rPr>
        <w:t>區域旅遊品牌</w:t>
      </w:r>
      <w:r w:rsidRPr="003A3556">
        <w:rPr>
          <w:rStyle w:val="40"/>
          <w:rFonts w:hAnsi="標楷體" w:hint="eastAsia"/>
          <w:color w:val="000000" w:themeColor="text1"/>
        </w:rPr>
        <w:t>」</w:t>
      </w:r>
      <w:r w:rsidR="009F259B" w:rsidRPr="003A3556">
        <w:rPr>
          <w:rStyle w:val="40"/>
          <w:rFonts w:hAnsi="標楷體" w:hint="eastAsia"/>
          <w:color w:val="000000" w:themeColor="text1"/>
        </w:rPr>
        <w:t>以</w:t>
      </w:r>
      <w:r w:rsidRPr="003A3556">
        <w:rPr>
          <w:rStyle w:val="40"/>
          <w:rFonts w:hAnsi="標楷體" w:hint="eastAsia"/>
          <w:color w:val="000000" w:themeColor="text1"/>
        </w:rPr>
        <w:t>補助地方政府之方式，由觀光署審核後核定補助</w:t>
      </w:r>
      <w:r w:rsidR="0083067B" w:rsidRPr="003A3556">
        <w:rPr>
          <w:rStyle w:val="40"/>
          <w:rFonts w:hAnsi="標楷體" w:hint="eastAsia"/>
          <w:color w:val="000000" w:themeColor="text1"/>
        </w:rPr>
        <w:t>，</w:t>
      </w:r>
      <w:r w:rsidR="0083067B" w:rsidRPr="003A3556">
        <w:rPr>
          <w:rFonts w:hAnsi="標楷體" w:hint="eastAsia"/>
          <w:color w:val="000000" w:themeColor="text1"/>
          <w:szCs w:val="32"/>
        </w:rPr>
        <w:t>藉由觀光圈平台進行資源盤點、觀光產業健檢，篩選16條經典旅遊產品，</w:t>
      </w:r>
      <w:proofErr w:type="gramStart"/>
      <w:r w:rsidR="0083067B" w:rsidRPr="003A3556">
        <w:rPr>
          <w:rFonts w:hAnsi="標楷體" w:hint="eastAsia"/>
          <w:color w:val="000000" w:themeColor="text1"/>
          <w:szCs w:val="32"/>
        </w:rPr>
        <w:t>並串接</w:t>
      </w:r>
      <w:proofErr w:type="gramEnd"/>
      <w:r w:rsidR="0083067B" w:rsidRPr="003A3556">
        <w:rPr>
          <w:rFonts w:hAnsi="標楷體" w:hint="eastAsia"/>
          <w:color w:val="000000" w:themeColor="text1"/>
          <w:szCs w:val="32"/>
        </w:rPr>
        <w:t>國家風景區之遊程，整備旅遊帶頂尖景點，建構友善旅遊服務環境</w:t>
      </w:r>
      <w:r w:rsidRPr="003A3556">
        <w:rPr>
          <w:rStyle w:val="40"/>
          <w:rFonts w:hAnsi="標楷體" w:hint="eastAsia"/>
          <w:color w:val="000000" w:themeColor="text1"/>
        </w:rPr>
        <w:t>；「</w:t>
      </w:r>
      <w:proofErr w:type="gramStart"/>
      <w:r w:rsidRPr="003A3556">
        <w:rPr>
          <w:rStyle w:val="40"/>
          <w:rFonts w:hAnsi="標楷體" w:hint="eastAsia"/>
          <w:b/>
          <w:bCs/>
          <w:color w:val="000000" w:themeColor="text1"/>
        </w:rPr>
        <w:t>臺</w:t>
      </w:r>
      <w:proofErr w:type="gramEnd"/>
      <w:r w:rsidRPr="003A3556">
        <w:rPr>
          <w:rStyle w:val="40"/>
          <w:rFonts w:hAnsi="標楷體" w:hint="eastAsia"/>
          <w:b/>
          <w:bCs/>
          <w:color w:val="000000" w:themeColor="text1"/>
        </w:rPr>
        <w:t>鐵車站美學與功能提升</w:t>
      </w:r>
      <w:r w:rsidRPr="003A3556">
        <w:rPr>
          <w:rStyle w:val="40"/>
          <w:rFonts w:hAnsi="標楷體" w:hint="eastAsia"/>
          <w:color w:val="000000" w:themeColor="text1"/>
        </w:rPr>
        <w:t>」包含</w:t>
      </w:r>
      <w:r w:rsidRPr="003A3556">
        <w:rPr>
          <w:rStyle w:val="40"/>
          <w:rFonts w:hAnsi="標楷體" w:hint="eastAsia"/>
          <w:color w:val="000000" w:themeColor="text1"/>
          <w:u w:val="single"/>
        </w:rPr>
        <w:t>南</w:t>
      </w:r>
      <w:proofErr w:type="gramStart"/>
      <w:r w:rsidRPr="003A3556">
        <w:rPr>
          <w:rStyle w:val="40"/>
          <w:rFonts w:hAnsi="標楷體" w:hint="eastAsia"/>
          <w:color w:val="000000" w:themeColor="text1"/>
          <w:u w:val="single"/>
        </w:rPr>
        <w:t>迴</w:t>
      </w:r>
      <w:proofErr w:type="gramEnd"/>
      <w:r w:rsidRPr="003A3556">
        <w:rPr>
          <w:rStyle w:val="40"/>
          <w:rFonts w:hAnsi="標楷體" w:hint="eastAsia"/>
          <w:color w:val="000000" w:themeColor="text1"/>
          <w:u w:val="single"/>
        </w:rPr>
        <w:t>鐵路車站</w:t>
      </w:r>
      <w:r w:rsidRPr="003A3556">
        <w:rPr>
          <w:rStyle w:val="40"/>
          <w:rFonts w:hAnsi="標楷體" w:hint="eastAsia"/>
          <w:color w:val="000000" w:themeColor="text1"/>
        </w:rPr>
        <w:t>（大武、金</w:t>
      </w:r>
      <w:proofErr w:type="gramStart"/>
      <w:r w:rsidRPr="003A3556">
        <w:rPr>
          <w:rStyle w:val="40"/>
          <w:rFonts w:hAnsi="標楷體" w:hint="eastAsia"/>
          <w:color w:val="000000" w:themeColor="text1"/>
        </w:rPr>
        <w:t>崙</w:t>
      </w:r>
      <w:proofErr w:type="gramEnd"/>
      <w:r w:rsidRPr="003A3556">
        <w:rPr>
          <w:rStyle w:val="40"/>
          <w:rFonts w:hAnsi="標楷體" w:hint="eastAsia"/>
          <w:color w:val="000000" w:themeColor="text1"/>
        </w:rPr>
        <w:t>、太麻里、知本、康樂、南州、佳冬、加祿、內獅車站）9站，及</w:t>
      </w:r>
      <w:r w:rsidRPr="003A3556">
        <w:rPr>
          <w:rStyle w:val="40"/>
          <w:rFonts w:hAnsi="標楷體" w:hint="eastAsia"/>
          <w:color w:val="000000" w:themeColor="text1"/>
          <w:u w:val="single"/>
        </w:rPr>
        <w:t>西部幹線車站</w:t>
      </w:r>
      <w:r w:rsidRPr="003A3556">
        <w:rPr>
          <w:rStyle w:val="40"/>
          <w:rFonts w:hAnsi="標楷體" w:hint="eastAsia"/>
          <w:color w:val="000000" w:themeColor="text1"/>
        </w:rPr>
        <w:t>（瑞</w:t>
      </w:r>
      <w:r w:rsidRPr="003A3556">
        <w:rPr>
          <w:rStyle w:val="40"/>
          <w:rFonts w:hAnsi="標楷體" w:hint="eastAsia"/>
          <w:color w:val="000000" w:themeColor="text1"/>
        </w:rPr>
        <w:lastRenderedPageBreak/>
        <w:t>芳、鶯歌、岡山、追分、大山、新</w:t>
      </w:r>
      <w:proofErr w:type="gramStart"/>
      <w:r w:rsidRPr="003A3556">
        <w:rPr>
          <w:rStyle w:val="40"/>
          <w:rFonts w:hAnsi="標楷體" w:hint="eastAsia"/>
          <w:color w:val="000000" w:themeColor="text1"/>
        </w:rPr>
        <w:t>埔</w:t>
      </w:r>
      <w:proofErr w:type="gramEnd"/>
      <w:r w:rsidRPr="003A3556">
        <w:rPr>
          <w:rStyle w:val="40"/>
          <w:rFonts w:hAnsi="標楷體" w:hint="eastAsia"/>
          <w:color w:val="000000" w:themeColor="text1"/>
        </w:rPr>
        <w:t>、日南、談文車站）8站，主要針對車站</w:t>
      </w:r>
      <w:r w:rsidRPr="003A3556">
        <w:rPr>
          <w:rStyle w:val="40"/>
          <w:rFonts w:hAnsi="標楷體" w:hint="eastAsia"/>
          <w:color w:val="000000" w:themeColor="text1"/>
          <w:szCs w:val="20"/>
        </w:rPr>
        <w:t>之本體修繕及設施功能提升、周邊景觀整理、景觀裝置設置、藝術季及策展等項</w:t>
      </w:r>
      <w:r w:rsidRPr="003A3556">
        <w:rPr>
          <w:rStyle w:val="40"/>
          <w:rFonts w:hAnsi="標楷體" w:hint="eastAsia"/>
          <w:color w:val="000000" w:themeColor="text1"/>
        </w:rPr>
        <w:t>。</w:t>
      </w:r>
    </w:p>
    <w:tbl>
      <w:tblPr>
        <w:tblStyle w:val="afb"/>
        <w:tblW w:w="9497" w:type="dxa"/>
        <w:jc w:val="center"/>
        <w:tblLook w:val="04A0" w:firstRow="1" w:lastRow="0" w:firstColumn="1" w:lastColumn="0" w:noHBand="0" w:noVBand="1"/>
      </w:tblPr>
      <w:tblGrid>
        <w:gridCol w:w="1843"/>
        <w:gridCol w:w="2268"/>
        <w:gridCol w:w="2162"/>
        <w:gridCol w:w="3224"/>
      </w:tblGrid>
      <w:tr w:rsidR="003A3556" w:rsidRPr="003A3556" w14:paraId="57F78451" w14:textId="77777777" w:rsidTr="00626F0A">
        <w:trPr>
          <w:jc w:val="center"/>
        </w:trPr>
        <w:tc>
          <w:tcPr>
            <w:tcW w:w="1843" w:type="dxa"/>
            <w:shd w:val="clear" w:color="auto" w:fill="F2DBDB" w:themeFill="accent2" w:themeFillTint="33"/>
            <w:vAlign w:val="center"/>
          </w:tcPr>
          <w:p w14:paraId="46ACC4FF" w14:textId="0A388505" w:rsidR="00596C08" w:rsidRPr="003A3556" w:rsidRDefault="00754D9A" w:rsidP="00626F0A">
            <w:pPr>
              <w:spacing w:line="320" w:lineRule="exact"/>
              <w:rPr>
                <w:rFonts w:hAnsi="標楷體"/>
                <w:b/>
                <w:bCs/>
                <w:color w:val="000000" w:themeColor="text1"/>
                <w:sz w:val="28"/>
                <w:szCs w:val="28"/>
              </w:rPr>
            </w:pPr>
            <w:r w:rsidRPr="003A3556">
              <w:rPr>
                <w:rFonts w:hAnsi="標楷體" w:hint="eastAsia"/>
                <w:b/>
                <w:bCs/>
                <w:color w:val="000000" w:themeColor="text1"/>
                <w:sz w:val="28"/>
                <w:szCs w:val="28"/>
              </w:rPr>
              <w:t>各分項計畫</w:t>
            </w:r>
          </w:p>
        </w:tc>
        <w:tc>
          <w:tcPr>
            <w:tcW w:w="2268" w:type="dxa"/>
            <w:shd w:val="clear" w:color="auto" w:fill="F2DBDB" w:themeFill="accent2" w:themeFillTint="33"/>
            <w:vAlign w:val="center"/>
          </w:tcPr>
          <w:p w14:paraId="1F01796A" w14:textId="64C07747" w:rsidR="00596C08" w:rsidRPr="003A3556" w:rsidRDefault="00596C08" w:rsidP="00626F0A">
            <w:pPr>
              <w:spacing w:line="320" w:lineRule="exact"/>
              <w:rPr>
                <w:rStyle w:val="40"/>
                <w:rFonts w:hAnsi="標楷體"/>
                <w:b/>
                <w:bCs/>
                <w:color w:val="000000" w:themeColor="text1"/>
                <w:sz w:val="28"/>
                <w:szCs w:val="28"/>
              </w:rPr>
            </w:pPr>
            <w:r w:rsidRPr="003A3556">
              <w:rPr>
                <w:rFonts w:hAnsi="標楷體" w:hint="eastAsia"/>
                <w:b/>
                <w:bCs/>
                <w:color w:val="000000" w:themeColor="text1"/>
                <w:sz w:val="28"/>
                <w:szCs w:val="28"/>
              </w:rPr>
              <w:t>國際魅力景區</w:t>
            </w:r>
          </w:p>
        </w:tc>
        <w:tc>
          <w:tcPr>
            <w:tcW w:w="2162" w:type="dxa"/>
            <w:shd w:val="clear" w:color="auto" w:fill="F2DBDB" w:themeFill="accent2" w:themeFillTint="33"/>
            <w:vAlign w:val="center"/>
          </w:tcPr>
          <w:p w14:paraId="169B9A59" w14:textId="586F5826" w:rsidR="00596C08" w:rsidRPr="003A3556" w:rsidRDefault="00596C08" w:rsidP="00626F0A">
            <w:pPr>
              <w:spacing w:line="320" w:lineRule="exact"/>
              <w:rPr>
                <w:rStyle w:val="40"/>
                <w:rFonts w:hAnsi="標楷體"/>
                <w:b/>
                <w:bCs/>
                <w:color w:val="000000" w:themeColor="text1"/>
                <w:sz w:val="28"/>
                <w:szCs w:val="28"/>
              </w:rPr>
            </w:pPr>
            <w:r w:rsidRPr="003A3556">
              <w:rPr>
                <w:rStyle w:val="40"/>
                <w:rFonts w:hAnsi="標楷體" w:hint="eastAsia"/>
                <w:b/>
                <w:bCs/>
                <w:color w:val="000000" w:themeColor="text1"/>
                <w:sz w:val="28"/>
                <w:szCs w:val="28"/>
              </w:rPr>
              <w:t>區域旅遊品牌</w:t>
            </w:r>
          </w:p>
        </w:tc>
        <w:tc>
          <w:tcPr>
            <w:tcW w:w="3224" w:type="dxa"/>
            <w:shd w:val="clear" w:color="auto" w:fill="F2DBDB" w:themeFill="accent2" w:themeFillTint="33"/>
            <w:vAlign w:val="center"/>
          </w:tcPr>
          <w:p w14:paraId="6A7CFCB4" w14:textId="696FCB1C" w:rsidR="00596C08" w:rsidRPr="003A3556" w:rsidRDefault="00596C08" w:rsidP="00626F0A">
            <w:pPr>
              <w:spacing w:line="320" w:lineRule="exact"/>
              <w:rPr>
                <w:rStyle w:val="40"/>
                <w:rFonts w:hAnsi="標楷體"/>
                <w:b/>
                <w:bCs/>
                <w:color w:val="000000" w:themeColor="text1"/>
                <w:sz w:val="28"/>
                <w:szCs w:val="28"/>
              </w:rPr>
            </w:pPr>
            <w:proofErr w:type="gramStart"/>
            <w:r w:rsidRPr="003A3556">
              <w:rPr>
                <w:rStyle w:val="40"/>
                <w:rFonts w:hAnsi="標楷體" w:hint="eastAsia"/>
                <w:b/>
                <w:bCs/>
                <w:color w:val="000000" w:themeColor="text1"/>
                <w:sz w:val="28"/>
                <w:szCs w:val="28"/>
              </w:rPr>
              <w:t>臺</w:t>
            </w:r>
            <w:proofErr w:type="gramEnd"/>
            <w:r w:rsidRPr="003A3556">
              <w:rPr>
                <w:rStyle w:val="40"/>
                <w:rFonts w:hAnsi="標楷體" w:hint="eastAsia"/>
                <w:b/>
                <w:bCs/>
                <w:color w:val="000000" w:themeColor="text1"/>
                <w:sz w:val="28"/>
                <w:szCs w:val="28"/>
              </w:rPr>
              <w:t>鐵車站美學</w:t>
            </w:r>
          </w:p>
        </w:tc>
      </w:tr>
      <w:tr w:rsidR="003A3556" w:rsidRPr="003A3556" w14:paraId="567A3A98" w14:textId="77777777" w:rsidTr="00626F0A">
        <w:trPr>
          <w:jc w:val="center"/>
        </w:trPr>
        <w:tc>
          <w:tcPr>
            <w:tcW w:w="1843" w:type="dxa"/>
            <w:vAlign w:val="center"/>
          </w:tcPr>
          <w:p w14:paraId="56015E07" w14:textId="78CB7EFF" w:rsidR="00596C08" w:rsidRPr="003A3556" w:rsidRDefault="002123AB" w:rsidP="00626F0A">
            <w:pPr>
              <w:spacing w:line="320" w:lineRule="exact"/>
              <w:jc w:val="center"/>
              <w:rPr>
                <w:rStyle w:val="40"/>
                <w:rFonts w:hAnsi="標楷體"/>
                <w:color w:val="000000" w:themeColor="text1"/>
                <w:sz w:val="28"/>
                <w:szCs w:val="28"/>
              </w:rPr>
            </w:pPr>
            <w:r w:rsidRPr="003A3556">
              <w:rPr>
                <w:rStyle w:val="40"/>
                <w:rFonts w:hAnsi="標楷體" w:hint="eastAsia"/>
                <w:color w:val="000000" w:themeColor="text1"/>
                <w:sz w:val="28"/>
                <w:szCs w:val="28"/>
              </w:rPr>
              <w:t>執行單位</w:t>
            </w:r>
          </w:p>
        </w:tc>
        <w:tc>
          <w:tcPr>
            <w:tcW w:w="2268" w:type="dxa"/>
            <w:vAlign w:val="center"/>
          </w:tcPr>
          <w:p w14:paraId="4D9C0C17" w14:textId="4EE5B46A" w:rsidR="00596C08" w:rsidRPr="003A3556" w:rsidRDefault="00596C08" w:rsidP="00626F0A">
            <w:pPr>
              <w:spacing w:line="320" w:lineRule="exact"/>
              <w:rPr>
                <w:rStyle w:val="40"/>
                <w:rFonts w:hAnsi="標楷體"/>
                <w:color w:val="000000" w:themeColor="text1"/>
                <w:sz w:val="28"/>
                <w:szCs w:val="28"/>
              </w:rPr>
            </w:pPr>
            <w:r w:rsidRPr="003A3556">
              <w:rPr>
                <w:rStyle w:val="40"/>
                <w:rFonts w:hAnsi="標楷體" w:hint="eastAsia"/>
                <w:color w:val="000000" w:themeColor="text1"/>
                <w:sz w:val="28"/>
                <w:szCs w:val="28"/>
              </w:rPr>
              <w:t>觀光署及所屬6個國家風景區</w:t>
            </w:r>
            <w:r w:rsidR="003C1453" w:rsidRPr="003A3556">
              <w:rPr>
                <w:rStyle w:val="40"/>
                <w:rFonts w:hAnsi="標楷體" w:hint="eastAsia"/>
                <w:color w:val="000000" w:themeColor="text1"/>
                <w:sz w:val="28"/>
                <w:szCs w:val="28"/>
              </w:rPr>
              <w:t>管理處</w:t>
            </w:r>
            <w:r w:rsidR="000058F0" w:rsidRPr="003A3556">
              <w:rPr>
                <w:rStyle w:val="40"/>
                <w:rFonts w:hAnsi="標楷體" w:hint="eastAsia"/>
                <w:color w:val="000000" w:themeColor="text1"/>
                <w:sz w:val="28"/>
                <w:szCs w:val="28"/>
              </w:rPr>
              <w:t>。</w:t>
            </w:r>
          </w:p>
        </w:tc>
        <w:tc>
          <w:tcPr>
            <w:tcW w:w="2162" w:type="dxa"/>
            <w:vAlign w:val="center"/>
          </w:tcPr>
          <w:p w14:paraId="7688A113" w14:textId="198D4AFC" w:rsidR="00596C08" w:rsidRPr="003A3556" w:rsidRDefault="00596C08" w:rsidP="00626F0A">
            <w:pPr>
              <w:spacing w:line="320" w:lineRule="exact"/>
              <w:rPr>
                <w:rStyle w:val="40"/>
                <w:rFonts w:hAnsi="標楷體"/>
                <w:color w:val="000000" w:themeColor="text1"/>
                <w:sz w:val="28"/>
                <w:szCs w:val="28"/>
              </w:rPr>
            </w:pPr>
            <w:r w:rsidRPr="003A3556">
              <w:rPr>
                <w:rStyle w:val="40"/>
                <w:rFonts w:hAnsi="標楷體" w:hint="eastAsia"/>
                <w:color w:val="000000" w:themeColor="text1"/>
                <w:sz w:val="28"/>
                <w:szCs w:val="28"/>
              </w:rPr>
              <w:t>各地方政府</w:t>
            </w:r>
            <w:r w:rsidR="00710563" w:rsidRPr="003A3556">
              <w:rPr>
                <w:rStyle w:val="40"/>
                <w:rFonts w:hAnsi="標楷體" w:hint="eastAsia"/>
                <w:color w:val="000000" w:themeColor="text1"/>
                <w:sz w:val="28"/>
                <w:szCs w:val="28"/>
              </w:rPr>
              <w:t>(</w:t>
            </w:r>
            <w:r w:rsidR="004C6052" w:rsidRPr="003A3556">
              <w:rPr>
                <w:rStyle w:val="40"/>
                <w:rFonts w:hAnsi="標楷體" w:hint="eastAsia"/>
                <w:color w:val="000000" w:themeColor="text1"/>
                <w:sz w:val="28"/>
                <w:szCs w:val="28"/>
              </w:rPr>
              <w:t>21個縣市別，臺北市除外</w:t>
            </w:r>
            <w:r w:rsidR="00710563" w:rsidRPr="003A3556">
              <w:rPr>
                <w:rStyle w:val="40"/>
                <w:rFonts w:hAnsi="標楷體" w:hint="eastAsia"/>
                <w:color w:val="000000" w:themeColor="text1"/>
                <w:sz w:val="28"/>
                <w:szCs w:val="28"/>
              </w:rPr>
              <w:t>)。</w:t>
            </w:r>
            <w:r w:rsidR="002123AB" w:rsidRPr="003A3556">
              <w:rPr>
                <w:rStyle w:val="40"/>
                <w:rFonts w:hAnsi="標楷體" w:hint="eastAsia"/>
                <w:color w:val="000000" w:themeColor="text1"/>
                <w:sz w:val="28"/>
                <w:szCs w:val="28"/>
              </w:rPr>
              <w:t xml:space="preserve"> </w:t>
            </w:r>
          </w:p>
        </w:tc>
        <w:tc>
          <w:tcPr>
            <w:tcW w:w="3224" w:type="dxa"/>
            <w:vAlign w:val="center"/>
          </w:tcPr>
          <w:p w14:paraId="7298441E" w14:textId="40DF88EE" w:rsidR="00596C08" w:rsidRPr="003A3556" w:rsidRDefault="00596C08" w:rsidP="00626F0A">
            <w:pPr>
              <w:spacing w:line="320" w:lineRule="exact"/>
              <w:rPr>
                <w:rStyle w:val="40"/>
                <w:rFonts w:hAnsi="標楷體"/>
                <w:color w:val="000000" w:themeColor="text1"/>
                <w:sz w:val="28"/>
                <w:szCs w:val="28"/>
              </w:rPr>
            </w:pPr>
            <w:r w:rsidRPr="003A3556">
              <w:rPr>
                <w:rStyle w:val="40"/>
                <w:rFonts w:hAnsi="標楷體" w:hint="eastAsia"/>
                <w:color w:val="000000" w:themeColor="text1"/>
                <w:sz w:val="28"/>
                <w:szCs w:val="28"/>
              </w:rPr>
              <w:t>鐵道局</w:t>
            </w:r>
            <w:r w:rsidR="00710563" w:rsidRPr="003A3556">
              <w:rPr>
                <w:rStyle w:val="40"/>
                <w:rFonts w:hAnsi="標楷體" w:hint="eastAsia"/>
                <w:color w:val="000000" w:themeColor="text1"/>
                <w:sz w:val="28"/>
                <w:szCs w:val="28"/>
              </w:rPr>
              <w:t>(</w:t>
            </w:r>
            <w:r w:rsidRPr="003A3556">
              <w:rPr>
                <w:rStyle w:val="40"/>
                <w:rFonts w:hAnsi="標楷體" w:hint="eastAsia"/>
                <w:color w:val="000000" w:themeColor="text1"/>
                <w:sz w:val="28"/>
                <w:szCs w:val="28"/>
              </w:rPr>
              <w:t>南</w:t>
            </w:r>
            <w:proofErr w:type="gramStart"/>
            <w:r w:rsidRPr="003A3556">
              <w:rPr>
                <w:rStyle w:val="40"/>
                <w:rFonts w:hAnsi="標楷體" w:hint="eastAsia"/>
                <w:color w:val="000000" w:themeColor="text1"/>
                <w:sz w:val="28"/>
                <w:szCs w:val="28"/>
              </w:rPr>
              <w:t>迴</w:t>
            </w:r>
            <w:proofErr w:type="gramEnd"/>
            <w:r w:rsidRPr="003A3556">
              <w:rPr>
                <w:rStyle w:val="40"/>
                <w:rFonts w:hAnsi="標楷體" w:hint="eastAsia"/>
                <w:color w:val="000000" w:themeColor="text1"/>
                <w:sz w:val="28"/>
                <w:szCs w:val="28"/>
              </w:rPr>
              <w:t>鐵路9座車站</w:t>
            </w:r>
            <w:r w:rsidR="00710563" w:rsidRPr="003A3556">
              <w:rPr>
                <w:rStyle w:val="40"/>
                <w:rFonts w:hAnsi="標楷體" w:hint="eastAsia"/>
                <w:color w:val="000000" w:themeColor="text1"/>
                <w:sz w:val="28"/>
                <w:szCs w:val="28"/>
              </w:rPr>
              <w:t>)</w:t>
            </w:r>
            <w:r w:rsidR="0024315D" w:rsidRPr="003A3556">
              <w:rPr>
                <w:rStyle w:val="40"/>
                <w:rFonts w:hAnsi="標楷體" w:hint="eastAsia"/>
                <w:color w:val="000000" w:themeColor="text1"/>
                <w:sz w:val="28"/>
                <w:szCs w:val="28"/>
              </w:rPr>
              <w:t>；</w:t>
            </w:r>
            <w:proofErr w:type="gramStart"/>
            <w:r w:rsidRPr="003A3556">
              <w:rPr>
                <w:rStyle w:val="40"/>
                <w:rFonts w:hAnsi="標楷體" w:hint="eastAsia"/>
                <w:color w:val="000000" w:themeColor="text1"/>
                <w:sz w:val="28"/>
                <w:szCs w:val="28"/>
              </w:rPr>
              <w:t>臺</w:t>
            </w:r>
            <w:proofErr w:type="gramEnd"/>
            <w:r w:rsidRPr="003A3556">
              <w:rPr>
                <w:rStyle w:val="40"/>
                <w:rFonts w:hAnsi="標楷體" w:hint="eastAsia"/>
                <w:color w:val="000000" w:themeColor="text1"/>
                <w:sz w:val="28"/>
                <w:szCs w:val="28"/>
              </w:rPr>
              <w:t>鐵公司</w:t>
            </w:r>
            <w:r w:rsidR="00710563" w:rsidRPr="003A3556">
              <w:rPr>
                <w:rStyle w:val="40"/>
                <w:rFonts w:hAnsi="標楷體" w:hint="eastAsia"/>
                <w:color w:val="000000" w:themeColor="text1"/>
                <w:sz w:val="28"/>
                <w:szCs w:val="28"/>
              </w:rPr>
              <w:t>(</w:t>
            </w:r>
            <w:r w:rsidRPr="003A3556">
              <w:rPr>
                <w:rStyle w:val="40"/>
                <w:rFonts w:hAnsi="標楷體" w:hint="eastAsia"/>
                <w:color w:val="000000" w:themeColor="text1"/>
                <w:sz w:val="28"/>
                <w:szCs w:val="28"/>
              </w:rPr>
              <w:t>西部幹線6座車站</w:t>
            </w:r>
            <w:r w:rsidR="00710563" w:rsidRPr="003A3556">
              <w:rPr>
                <w:rStyle w:val="40"/>
                <w:rFonts w:hAnsi="標楷體" w:hint="eastAsia"/>
                <w:color w:val="000000" w:themeColor="text1"/>
                <w:sz w:val="28"/>
                <w:szCs w:val="28"/>
              </w:rPr>
              <w:t>)</w:t>
            </w:r>
            <w:r w:rsidR="00754D9A" w:rsidRPr="003A3556">
              <w:rPr>
                <w:rStyle w:val="40"/>
                <w:rFonts w:hAnsi="標楷體" w:hint="eastAsia"/>
                <w:color w:val="000000" w:themeColor="text1"/>
                <w:sz w:val="28"/>
                <w:szCs w:val="28"/>
              </w:rPr>
              <w:t>。</w:t>
            </w:r>
          </w:p>
        </w:tc>
      </w:tr>
    </w:tbl>
    <w:p w14:paraId="38E48325" w14:textId="6B3AF5FA" w:rsidR="00901E8D" w:rsidRPr="003A3556" w:rsidRDefault="00901E8D" w:rsidP="00626F0A">
      <w:pPr>
        <w:pStyle w:val="0"/>
        <w:ind w:leftChars="-83" w:left="684" w:hangingChars="322" w:hanging="966"/>
        <w:jc w:val="left"/>
        <w:rPr>
          <w:rFonts w:hAnsi="標楷體"/>
          <w:color w:val="000000" w:themeColor="text1"/>
          <w:sz w:val="28"/>
          <w:szCs w:val="28"/>
        </w:rPr>
      </w:pPr>
      <w:r w:rsidRPr="003A3556">
        <w:rPr>
          <w:rFonts w:hAnsi="標楷體" w:hint="eastAsia"/>
          <w:color w:val="000000" w:themeColor="text1"/>
          <w:sz w:val="28"/>
          <w:szCs w:val="28"/>
        </w:rPr>
        <w:t>資料來源：</w:t>
      </w:r>
      <w:r w:rsidR="00E84FF8" w:rsidRPr="003A3556">
        <w:rPr>
          <w:rFonts w:hAnsi="標楷體" w:hint="eastAsia"/>
          <w:color w:val="000000" w:themeColor="text1"/>
          <w:sz w:val="28"/>
          <w:szCs w:val="32"/>
        </w:rPr>
        <w:t>觀光署查復資料，</w:t>
      </w:r>
      <w:r w:rsidR="00596C08" w:rsidRPr="003A3556">
        <w:rPr>
          <w:rFonts w:hAnsi="標楷體" w:hint="eastAsia"/>
          <w:color w:val="000000" w:themeColor="text1"/>
          <w:sz w:val="28"/>
          <w:szCs w:val="28"/>
        </w:rPr>
        <w:t>本院</w:t>
      </w:r>
      <w:proofErr w:type="gramStart"/>
      <w:r w:rsidR="00596C08" w:rsidRPr="003A3556">
        <w:rPr>
          <w:rFonts w:hAnsi="標楷體" w:hint="eastAsia"/>
          <w:color w:val="000000" w:themeColor="text1"/>
          <w:sz w:val="28"/>
          <w:szCs w:val="28"/>
        </w:rPr>
        <w:t>自行彙製</w:t>
      </w:r>
      <w:proofErr w:type="gramEnd"/>
      <w:r w:rsidRPr="003A3556">
        <w:rPr>
          <w:rFonts w:hAnsi="標楷體" w:hint="eastAsia"/>
          <w:color w:val="000000" w:themeColor="text1"/>
          <w:sz w:val="28"/>
          <w:szCs w:val="28"/>
        </w:rPr>
        <w:t>。</w:t>
      </w:r>
    </w:p>
    <w:p w14:paraId="3187F1F1" w14:textId="53FA318C" w:rsidR="00901E8D" w:rsidRPr="003A3556" w:rsidRDefault="00901E8D" w:rsidP="00901E8D">
      <w:pPr>
        <w:pStyle w:val="0"/>
        <w:ind w:left="680" w:firstLineChars="200" w:firstLine="680"/>
        <w:rPr>
          <w:rFonts w:hAnsi="標楷體"/>
          <w:bCs/>
          <w:noProof/>
          <w:color w:val="000000" w:themeColor="text1"/>
          <w:szCs w:val="52"/>
        </w:rPr>
      </w:pPr>
      <w:r w:rsidRPr="003A3556">
        <w:rPr>
          <w:rFonts w:hAnsi="標楷體" w:hint="eastAsia"/>
          <w:color w:val="000000" w:themeColor="text1"/>
          <w:szCs w:val="32"/>
        </w:rPr>
        <w:t>本案緣自</w:t>
      </w:r>
      <w:r w:rsidRPr="003A3556">
        <w:rPr>
          <w:rFonts w:hAnsi="標楷體"/>
          <w:bCs/>
          <w:noProof/>
          <w:color w:val="000000" w:themeColor="text1"/>
          <w:szCs w:val="52"/>
        </w:rPr>
        <w:t>審計部112年度中央政府總決算審核報告</w:t>
      </w:r>
      <w:r w:rsidR="00AA010B" w:rsidRPr="003A3556">
        <w:rPr>
          <w:rFonts w:hAnsi="標楷體" w:hint="eastAsia"/>
          <w:bCs/>
          <w:noProof/>
          <w:color w:val="000000" w:themeColor="text1"/>
          <w:szCs w:val="52"/>
        </w:rPr>
        <w:t>指出：</w:t>
      </w:r>
      <w:r w:rsidRPr="003A3556">
        <w:rPr>
          <w:rFonts w:hAnsi="標楷體" w:hint="eastAsia"/>
          <w:bCs/>
          <w:noProof/>
          <w:color w:val="000000" w:themeColor="text1"/>
          <w:szCs w:val="52"/>
        </w:rPr>
        <w:t>觀光署</w:t>
      </w:r>
      <w:r w:rsidRPr="003A3556">
        <w:rPr>
          <w:rFonts w:hAnsi="標楷體"/>
          <w:bCs/>
          <w:noProof/>
          <w:color w:val="000000" w:themeColor="text1"/>
          <w:szCs w:val="52"/>
        </w:rPr>
        <w:t>辦理觀光前瞻計畫先期規劃疑未盡周妥，又區域旅遊品牌計畫疑未落實審查作業，且督導考核業務疑未盡確實，影響整體計畫與預算執行效能等情案</w:t>
      </w:r>
      <w:r w:rsidRPr="003A3556">
        <w:rPr>
          <w:rFonts w:hAnsi="標楷體" w:hint="eastAsia"/>
          <w:bCs/>
          <w:noProof/>
          <w:color w:val="000000" w:themeColor="text1"/>
          <w:szCs w:val="52"/>
        </w:rPr>
        <w:t>。</w:t>
      </w:r>
      <w:r w:rsidR="00DB5A30" w:rsidRPr="003A3556">
        <w:rPr>
          <w:rFonts w:hAnsi="標楷體" w:hint="eastAsia"/>
          <w:bCs/>
          <w:noProof/>
          <w:color w:val="000000" w:themeColor="text1"/>
          <w:szCs w:val="52"/>
        </w:rPr>
        <w:t>然而，該部主要</w:t>
      </w:r>
      <w:r w:rsidR="00A43EBE" w:rsidRPr="003A3556">
        <w:rPr>
          <w:rFonts w:hAnsi="標楷體" w:hint="eastAsia"/>
          <w:bCs/>
          <w:noProof/>
          <w:color w:val="000000" w:themeColor="text1"/>
          <w:szCs w:val="52"/>
        </w:rPr>
        <w:t>係</w:t>
      </w:r>
      <w:r w:rsidR="00DB5A30" w:rsidRPr="003A3556">
        <w:rPr>
          <w:rFonts w:hAnsi="標楷體" w:hint="eastAsia"/>
          <w:bCs/>
          <w:noProof/>
          <w:color w:val="000000" w:themeColor="text1"/>
          <w:szCs w:val="52"/>
        </w:rPr>
        <w:t>針對</w:t>
      </w:r>
      <w:r w:rsidR="00DB5A30" w:rsidRPr="003A3556">
        <w:rPr>
          <w:rFonts w:hAnsi="標楷體"/>
          <w:bCs/>
          <w:noProof/>
          <w:color w:val="000000" w:themeColor="text1"/>
          <w:szCs w:val="52"/>
        </w:rPr>
        <w:t>觀光前瞻</w:t>
      </w:r>
      <w:r w:rsidR="00DB5A30" w:rsidRPr="003A3556">
        <w:rPr>
          <w:rFonts w:hAnsi="標楷體" w:hint="eastAsia"/>
          <w:bCs/>
          <w:noProof/>
          <w:color w:val="000000" w:themeColor="text1"/>
          <w:szCs w:val="52"/>
        </w:rPr>
        <w:t>建設</w:t>
      </w:r>
      <w:r w:rsidR="00DB5A30" w:rsidRPr="003A3556">
        <w:rPr>
          <w:rFonts w:hAnsi="標楷體"/>
          <w:bCs/>
          <w:noProof/>
          <w:color w:val="000000" w:themeColor="text1"/>
          <w:szCs w:val="52"/>
        </w:rPr>
        <w:t>計畫</w:t>
      </w:r>
      <w:r w:rsidR="00DB5A30" w:rsidRPr="003A3556">
        <w:rPr>
          <w:rFonts w:hAnsi="標楷體" w:hint="eastAsia"/>
          <w:bCs/>
          <w:noProof/>
          <w:color w:val="000000" w:themeColor="text1"/>
          <w:szCs w:val="52"/>
        </w:rPr>
        <w:t>分項之一「區域旅遊品牌」部分，為全面性瞭解計畫執行情形，本案調查範圍</w:t>
      </w:r>
      <w:r w:rsidR="00E84FF8" w:rsidRPr="003A3556">
        <w:rPr>
          <w:rFonts w:hAnsi="標楷體" w:hint="eastAsia"/>
          <w:bCs/>
          <w:noProof/>
          <w:color w:val="000000" w:themeColor="text1"/>
          <w:szCs w:val="52"/>
        </w:rPr>
        <w:t>為</w:t>
      </w:r>
      <w:r w:rsidR="00DB5A30" w:rsidRPr="003A3556">
        <w:rPr>
          <w:rFonts w:hAnsi="標楷體" w:hint="eastAsia"/>
          <w:bCs/>
          <w:noProof/>
          <w:color w:val="000000" w:themeColor="text1"/>
          <w:szCs w:val="52"/>
        </w:rPr>
        <w:t>總體</w:t>
      </w:r>
      <w:r w:rsidR="00DB5A30" w:rsidRPr="003A3556">
        <w:rPr>
          <w:rFonts w:hAnsi="標楷體"/>
          <w:bCs/>
          <w:noProof/>
          <w:color w:val="000000" w:themeColor="text1"/>
          <w:szCs w:val="52"/>
        </w:rPr>
        <w:t>觀光前瞻</w:t>
      </w:r>
      <w:r w:rsidR="00DB5A30" w:rsidRPr="003A3556">
        <w:rPr>
          <w:rFonts w:hAnsi="標楷體" w:hint="eastAsia"/>
          <w:bCs/>
          <w:noProof/>
          <w:color w:val="000000" w:themeColor="text1"/>
          <w:szCs w:val="52"/>
        </w:rPr>
        <w:t>建設</w:t>
      </w:r>
      <w:r w:rsidR="00DB5A30" w:rsidRPr="003A3556">
        <w:rPr>
          <w:rFonts w:hAnsi="標楷體"/>
          <w:bCs/>
          <w:noProof/>
          <w:color w:val="000000" w:themeColor="text1"/>
          <w:szCs w:val="52"/>
        </w:rPr>
        <w:t>計畫</w:t>
      </w:r>
      <w:r w:rsidR="00DB5A30" w:rsidRPr="003A3556">
        <w:rPr>
          <w:rFonts w:hAnsi="標楷體" w:hint="eastAsia"/>
          <w:bCs/>
          <w:noProof/>
          <w:color w:val="000000" w:themeColor="text1"/>
          <w:szCs w:val="52"/>
        </w:rPr>
        <w:t xml:space="preserve">，先予敘明。 </w:t>
      </w:r>
    </w:p>
    <w:p w14:paraId="3C6EAF90" w14:textId="24EB1135" w:rsidR="004F6710" w:rsidRPr="003A3556" w:rsidRDefault="00901E8D" w:rsidP="00A639F4">
      <w:pPr>
        <w:pStyle w:val="11"/>
        <w:ind w:left="680" w:firstLine="680"/>
        <w:rPr>
          <w:rFonts w:hAnsi="標楷體"/>
          <w:color w:val="000000" w:themeColor="text1"/>
        </w:rPr>
      </w:pPr>
      <w:r w:rsidRPr="003A3556">
        <w:rPr>
          <w:rFonts w:hAnsi="標楷體"/>
          <w:color w:val="000000" w:themeColor="text1"/>
          <w:szCs w:val="32"/>
        </w:rPr>
        <w:t>案經調閱</w:t>
      </w:r>
      <w:proofErr w:type="gramStart"/>
      <w:r w:rsidRPr="003A3556">
        <w:rPr>
          <w:rFonts w:hAnsi="標楷體"/>
          <w:color w:val="000000" w:themeColor="text1"/>
        </w:rPr>
        <w:t>觀光署卷證</w:t>
      </w:r>
      <w:proofErr w:type="gramEnd"/>
      <w:r w:rsidRPr="003A3556">
        <w:rPr>
          <w:rFonts w:hAnsi="標楷體"/>
          <w:color w:val="000000" w:themeColor="text1"/>
        </w:rPr>
        <w:t>資料</w:t>
      </w:r>
      <w:r w:rsidRPr="003A3556">
        <w:rPr>
          <w:rStyle w:val="aff3"/>
          <w:rFonts w:hAnsi="標楷體"/>
          <w:color w:val="000000" w:themeColor="text1"/>
        </w:rPr>
        <w:footnoteReference w:id="1"/>
      </w:r>
      <w:r w:rsidRPr="003A3556">
        <w:rPr>
          <w:rFonts w:hAnsi="標楷體"/>
          <w:color w:val="000000" w:themeColor="text1"/>
        </w:rPr>
        <w:t>，復函請審計部提供相關審核資料</w:t>
      </w:r>
      <w:r w:rsidRPr="003A3556">
        <w:rPr>
          <w:rStyle w:val="aff3"/>
          <w:rFonts w:hAnsi="標楷體"/>
          <w:color w:val="000000" w:themeColor="text1"/>
        </w:rPr>
        <w:footnoteReference w:id="2"/>
      </w:r>
      <w:r w:rsidR="00D44994" w:rsidRPr="003A3556">
        <w:rPr>
          <w:rFonts w:hAnsi="標楷體" w:hint="eastAsia"/>
          <w:color w:val="000000" w:themeColor="text1"/>
        </w:rPr>
        <w:t>，</w:t>
      </w:r>
      <w:proofErr w:type="gramStart"/>
      <w:r w:rsidR="00D44994" w:rsidRPr="003A3556">
        <w:rPr>
          <w:rFonts w:hAnsi="標楷體"/>
          <w:color w:val="000000" w:themeColor="text1"/>
        </w:rPr>
        <w:t>嗣</w:t>
      </w:r>
      <w:proofErr w:type="gramEnd"/>
      <w:r w:rsidR="00D44994" w:rsidRPr="003A3556">
        <w:rPr>
          <w:rFonts w:hAnsi="標楷體"/>
          <w:color w:val="000000" w:themeColor="text1"/>
        </w:rPr>
        <w:t>於114年1月3日請</w:t>
      </w:r>
      <w:proofErr w:type="gramStart"/>
      <w:r w:rsidR="00D44994" w:rsidRPr="003A3556">
        <w:rPr>
          <w:rFonts w:hAnsi="標楷體"/>
          <w:color w:val="000000" w:themeColor="text1"/>
        </w:rPr>
        <w:t>審計部到院</w:t>
      </w:r>
      <w:proofErr w:type="gramEnd"/>
      <w:r w:rsidR="00D44994" w:rsidRPr="003A3556">
        <w:rPr>
          <w:rFonts w:hAnsi="標楷體"/>
          <w:color w:val="000000" w:themeColor="text1"/>
        </w:rPr>
        <w:t>簡報相關案情</w:t>
      </w:r>
      <w:r w:rsidRPr="003A3556">
        <w:rPr>
          <w:rFonts w:hAnsi="標楷體"/>
          <w:color w:val="000000" w:themeColor="text1"/>
        </w:rPr>
        <w:t>；</w:t>
      </w:r>
      <w:r w:rsidRPr="003A3556">
        <w:rPr>
          <w:rFonts w:hAnsi="標楷體" w:hint="eastAsia"/>
          <w:color w:val="000000" w:themeColor="text1"/>
        </w:rPr>
        <w:t>同時為瞭解觀光前瞻計畫相關個案執行與辦理等情，分別</w:t>
      </w:r>
      <w:r w:rsidRPr="003A3556">
        <w:rPr>
          <w:rFonts w:hAnsi="標楷體"/>
          <w:color w:val="000000" w:themeColor="text1"/>
        </w:rPr>
        <w:t>於11</w:t>
      </w:r>
      <w:r w:rsidRPr="003A3556">
        <w:rPr>
          <w:rFonts w:hAnsi="標楷體" w:hint="eastAsia"/>
          <w:color w:val="000000" w:themeColor="text1"/>
        </w:rPr>
        <w:t>4</w:t>
      </w:r>
      <w:r w:rsidRPr="003A3556">
        <w:rPr>
          <w:rFonts w:hAnsi="標楷體"/>
          <w:color w:val="000000" w:themeColor="text1"/>
        </w:rPr>
        <w:t>年</w:t>
      </w:r>
      <w:r w:rsidRPr="003A3556">
        <w:rPr>
          <w:rFonts w:hAnsi="標楷體" w:hint="eastAsia"/>
          <w:color w:val="000000" w:themeColor="text1"/>
        </w:rPr>
        <w:t>12</w:t>
      </w:r>
      <w:r w:rsidRPr="003A3556">
        <w:rPr>
          <w:rFonts w:hAnsi="標楷體"/>
          <w:color w:val="000000" w:themeColor="text1"/>
        </w:rPr>
        <w:t>月2</w:t>
      </w:r>
      <w:r w:rsidRPr="003A3556">
        <w:rPr>
          <w:rFonts w:hAnsi="標楷體" w:hint="eastAsia"/>
          <w:color w:val="000000" w:themeColor="text1"/>
        </w:rPr>
        <w:t>3</w:t>
      </w:r>
      <w:r w:rsidRPr="003A3556">
        <w:rPr>
          <w:rFonts w:hAnsi="標楷體"/>
          <w:color w:val="000000" w:themeColor="text1"/>
        </w:rPr>
        <w:t>日至2</w:t>
      </w:r>
      <w:r w:rsidRPr="003A3556">
        <w:rPr>
          <w:rFonts w:hAnsi="標楷體" w:hint="eastAsia"/>
          <w:color w:val="000000" w:themeColor="text1"/>
        </w:rPr>
        <w:t>4</w:t>
      </w:r>
      <w:r w:rsidRPr="003A3556">
        <w:rPr>
          <w:rFonts w:hAnsi="標楷體"/>
          <w:color w:val="000000" w:themeColor="text1"/>
        </w:rPr>
        <w:t>日、</w:t>
      </w:r>
      <w:r w:rsidRPr="003A3556">
        <w:rPr>
          <w:rFonts w:hAnsi="標楷體" w:hint="eastAsia"/>
          <w:color w:val="000000" w:themeColor="text1"/>
        </w:rPr>
        <w:t>115</w:t>
      </w:r>
      <w:r w:rsidRPr="003A3556">
        <w:rPr>
          <w:rFonts w:hAnsi="標楷體"/>
          <w:color w:val="000000" w:themeColor="text1"/>
        </w:rPr>
        <w:t>年</w:t>
      </w:r>
      <w:r w:rsidRPr="003A3556">
        <w:rPr>
          <w:rFonts w:hAnsi="標楷體" w:hint="eastAsia"/>
          <w:color w:val="000000" w:themeColor="text1"/>
        </w:rPr>
        <w:t>3</w:t>
      </w:r>
      <w:r w:rsidRPr="003A3556">
        <w:rPr>
          <w:rFonts w:hAnsi="標楷體"/>
          <w:color w:val="000000" w:themeColor="text1"/>
        </w:rPr>
        <w:t>月</w:t>
      </w:r>
      <w:r w:rsidRPr="003A3556">
        <w:rPr>
          <w:rFonts w:hAnsi="標楷體" w:hint="eastAsia"/>
          <w:color w:val="000000" w:themeColor="text1"/>
        </w:rPr>
        <w:t>26</w:t>
      </w:r>
      <w:r w:rsidRPr="003A3556">
        <w:rPr>
          <w:rFonts w:hAnsi="標楷體"/>
          <w:color w:val="000000" w:themeColor="text1"/>
        </w:rPr>
        <w:t>日至</w:t>
      </w:r>
      <w:r w:rsidRPr="003A3556">
        <w:rPr>
          <w:rFonts w:hAnsi="標楷體" w:hint="eastAsia"/>
          <w:color w:val="000000" w:themeColor="text1"/>
        </w:rPr>
        <w:t>27</w:t>
      </w:r>
      <w:r w:rsidRPr="003A3556">
        <w:rPr>
          <w:rFonts w:hAnsi="標楷體"/>
          <w:color w:val="000000" w:themeColor="text1"/>
        </w:rPr>
        <w:t>日履</w:t>
      </w:r>
      <w:proofErr w:type="gramStart"/>
      <w:r w:rsidRPr="003A3556">
        <w:rPr>
          <w:rFonts w:hAnsi="標楷體"/>
          <w:color w:val="000000" w:themeColor="text1"/>
        </w:rPr>
        <w:t>勘</w:t>
      </w:r>
      <w:r w:rsidRPr="003A3556">
        <w:rPr>
          <w:rFonts w:hAnsi="標楷體" w:hint="eastAsia"/>
          <w:color w:val="000000" w:themeColor="text1"/>
        </w:rPr>
        <w:t>臺</w:t>
      </w:r>
      <w:proofErr w:type="gramEnd"/>
      <w:r w:rsidRPr="003A3556">
        <w:rPr>
          <w:rFonts w:hAnsi="標楷體" w:hint="eastAsia"/>
          <w:color w:val="000000" w:themeColor="text1"/>
        </w:rPr>
        <w:t>東縣與澎湖</w:t>
      </w:r>
      <w:r w:rsidRPr="003A3556">
        <w:rPr>
          <w:rFonts w:hAnsi="標楷體"/>
          <w:color w:val="000000" w:themeColor="text1"/>
        </w:rPr>
        <w:t>縣，聽取機關簡報暨進行綜合座談</w:t>
      </w:r>
      <w:r w:rsidR="00360880" w:rsidRPr="003A3556">
        <w:rPr>
          <w:rFonts w:hAnsi="標楷體" w:hint="eastAsia"/>
          <w:color w:val="000000" w:themeColor="text1"/>
        </w:rPr>
        <w:t>，</w:t>
      </w:r>
      <w:r w:rsidRPr="003A3556">
        <w:rPr>
          <w:rFonts w:hAnsi="標楷體"/>
          <w:color w:val="000000" w:themeColor="text1"/>
        </w:rPr>
        <w:t>並經上述機關提供書面說明及陸續補充資料</w:t>
      </w:r>
      <w:r w:rsidRPr="003A3556">
        <w:rPr>
          <w:rStyle w:val="aff3"/>
          <w:rFonts w:hAnsi="標楷體"/>
          <w:color w:val="000000" w:themeColor="text1"/>
        </w:rPr>
        <w:footnoteReference w:id="3"/>
      </w:r>
      <w:r w:rsidRPr="003A3556">
        <w:rPr>
          <w:rFonts w:hAnsi="標楷體"/>
          <w:color w:val="000000" w:themeColor="text1"/>
        </w:rPr>
        <w:t>到院</w:t>
      </w:r>
      <w:r w:rsidR="00360880" w:rsidRPr="003A3556">
        <w:rPr>
          <w:rFonts w:hAnsi="標楷體" w:hint="eastAsia"/>
          <w:color w:val="000000" w:themeColor="text1"/>
        </w:rPr>
        <w:t>，</w:t>
      </w:r>
      <w:r w:rsidR="00FF44D6" w:rsidRPr="003A3556">
        <w:rPr>
          <w:rFonts w:hAnsi="標楷體"/>
          <w:color w:val="000000" w:themeColor="text1"/>
        </w:rPr>
        <w:t>業已</w:t>
      </w:r>
      <w:proofErr w:type="gramStart"/>
      <w:r w:rsidR="00FF44D6" w:rsidRPr="003A3556">
        <w:rPr>
          <w:rFonts w:hAnsi="標楷體"/>
          <w:color w:val="000000" w:themeColor="text1"/>
        </w:rPr>
        <w:t>調查竣事</w:t>
      </w:r>
      <w:proofErr w:type="gramEnd"/>
      <w:r w:rsidR="00FF44D6" w:rsidRPr="003A3556">
        <w:rPr>
          <w:rFonts w:hAnsi="標楷體"/>
          <w:color w:val="000000" w:themeColor="text1"/>
        </w:rPr>
        <w:t>，</w:t>
      </w:r>
      <w:r w:rsidR="00307A76" w:rsidRPr="003A3556">
        <w:rPr>
          <w:rFonts w:hAnsi="標楷體"/>
          <w:color w:val="000000" w:themeColor="text1"/>
        </w:rPr>
        <w:t>茲</w:t>
      </w:r>
      <w:proofErr w:type="gramStart"/>
      <w:r w:rsidR="00307A76" w:rsidRPr="003A3556">
        <w:rPr>
          <w:rFonts w:hAnsi="標楷體"/>
          <w:color w:val="000000" w:themeColor="text1"/>
        </w:rPr>
        <w:t>臚</w:t>
      </w:r>
      <w:proofErr w:type="gramEnd"/>
      <w:r w:rsidR="00FB501B" w:rsidRPr="003A3556">
        <w:rPr>
          <w:rFonts w:hAnsi="標楷體"/>
          <w:color w:val="000000" w:themeColor="text1"/>
        </w:rPr>
        <w:t>列調查意見如下：</w:t>
      </w:r>
    </w:p>
    <w:p w14:paraId="1FCD7F07" w14:textId="4F485C43" w:rsidR="00DE764F" w:rsidRPr="003A3556" w:rsidRDefault="00A248BF" w:rsidP="00901E8D">
      <w:pPr>
        <w:pStyle w:val="2"/>
        <w:numPr>
          <w:ilvl w:val="1"/>
          <w:numId w:val="147"/>
        </w:numPr>
        <w:rPr>
          <w:rFonts w:hAnsi="標楷體"/>
          <w:b/>
          <w:bCs w:val="0"/>
          <w:color w:val="000000" w:themeColor="text1"/>
        </w:rPr>
      </w:pPr>
      <w:bookmarkStart w:id="51" w:name="_Toc421794873"/>
      <w:bookmarkStart w:id="52" w:name="_Toc422834158"/>
      <w:r w:rsidRPr="003A3556">
        <w:rPr>
          <w:rFonts w:hAnsi="標楷體" w:hint="eastAsia"/>
          <w:b/>
          <w:bCs w:val="0"/>
          <w:color w:val="000000" w:themeColor="text1"/>
        </w:rPr>
        <w:t>觀光署統籌辦理「觀光前瞻建設計畫」，其中區分「國際魅力景區」、「區域旅遊品牌」及「</w:t>
      </w:r>
      <w:proofErr w:type="gramStart"/>
      <w:r w:rsidRPr="003A3556">
        <w:rPr>
          <w:rFonts w:hAnsi="標楷體" w:hint="eastAsia"/>
          <w:b/>
          <w:bCs w:val="0"/>
          <w:color w:val="000000" w:themeColor="text1"/>
        </w:rPr>
        <w:t>臺</w:t>
      </w:r>
      <w:proofErr w:type="gramEnd"/>
      <w:r w:rsidRPr="003A3556">
        <w:rPr>
          <w:rFonts w:hAnsi="標楷體" w:hint="eastAsia"/>
          <w:b/>
          <w:bCs w:val="0"/>
          <w:color w:val="000000" w:themeColor="text1"/>
        </w:rPr>
        <w:t>鐵車站美學與功能提升」等3項子計畫，核定總經費高達65億8,500萬元，惟補助地方政府案件中，部分遭遇驗收與結算</w:t>
      </w:r>
      <w:r w:rsidR="008F5DAA" w:rsidRPr="003A3556">
        <w:rPr>
          <w:rFonts w:hAnsi="標楷體" w:hint="eastAsia"/>
          <w:b/>
          <w:bCs w:val="0"/>
          <w:color w:val="000000" w:themeColor="text1"/>
        </w:rPr>
        <w:lastRenderedPageBreak/>
        <w:t>時程</w:t>
      </w:r>
      <w:r w:rsidRPr="003A3556">
        <w:rPr>
          <w:rFonts w:hAnsi="標楷體" w:hint="eastAsia"/>
          <w:b/>
          <w:bCs w:val="0"/>
          <w:color w:val="000000" w:themeColor="text1"/>
        </w:rPr>
        <w:t>、地方政策</w:t>
      </w:r>
      <w:r w:rsidR="008F5DAA" w:rsidRPr="003A3556">
        <w:rPr>
          <w:rFonts w:hAnsi="標楷體" w:hint="eastAsia"/>
          <w:b/>
          <w:bCs w:val="0"/>
          <w:color w:val="000000" w:themeColor="text1"/>
        </w:rPr>
        <w:t>變更</w:t>
      </w:r>
      <w:r w:rsidRPr="003A3556">
        <w:rPr>
          <w:rFonts w:hAnsi="標楷體" w:hint="eastAsia"/>
          <w:b/>
          <w:bCs w:val="0"/>
          <w:color w:val="000000" w:themeColor="text1"/>
        </w:rPr>
        <w:t>、天候</w:t>
      </w:r>
      <w:r w:rsidR="008F5DAA" w:rsidRPr="003A3556">
        <w:rPr>
          <w:rFonts w:hAnsi="標楷體" w:hint="eastAsia"/>
          <w:b/>
          <w:bCs w:val="0"/>
          <w:color w:val="000000" w:themeColor="text1"/>
        </w:rPr>
        <w:t>與</w:t>
      </w:r>
      <w:r w:rsidRPr="003A3556">
        <w:rPr>
          <w:rFonts w:hAnsi="標楷體" w:hint="eastAsia"/>
          <w:b/>
          <w:bCs w:val="0"/>
          <w:color w:val="000000" w:themeColor="text1"/>
        </w:rPr>
        <w:t>地理環境</w:t>
      </w:r>
      <w:r w:rsidR="008F5DAA" w:rsidRPr="003A3556">
        <w:rPr>
          <w:rFonts w:hAnsi="標楷體" w:hint="eastAsia"/>
          <w:b/>
          <w:bCs w:val="0"/>
          <w:color w:val="000000" w:themeColor="text1"/>
        </w:rPr>
        <w:t>影響</w:t>
      </w:r>
      <w:r w:rsidRPr="003A3556">
        <w:rPr>
          <w:rFonts w:hAnsi="標楷體" w:hint="eastAsia"/>
          <w:b/>
          <w:bCs w:val="0"/>
          <w:color w:val="000000" w:themeColor="text1"/>
        </w:rPr>
        <w:t>、用地問題、招標困境、法令</w:t>
      </w:r>
      <w:r w:rsidR="008F5DAA" w:rsidRPr="003A3556">
        <w:rPr>
          <w:rFonts w:hAnsi="標楷體" w:hint="eastAsia"/>
          <w:b/>
          <w:bCs w:val="0"/>
          <w:color w:val="000000" w:themeColor="text1"/>
        </w:rPr>
        <w:t>審查作業耗時</w:t>
      </w:r>
      <w:r w:rsidRPr="003A3556">
        <w:rPr>
          <w:rFonts w:hAnsi="標楷體" w:hint="eastAsia"/>
          <w:b/>
          <w:bCs w:val="0"/>
          <w:color w:val="000000" w:themeColor="text1"/>
        </w:rPr>
        <w:t>等因素，致執行進度落後遭審計部查核缺失，另</w:t>
      </w:r>
      <w:r w:rsidR="008F5DAA" w:rsidRPr="003A3556">
        <w:rPr>
          <w:rFonts w:hAnsi="標楷體" w:hint="eastAsia"/>
          <w:b/>
          <w:bCs w:val="0"/>
          <w:color w:val="000000" w:themeColor="text1"/>
        </w:rPr>
        <w:t>查</w:t>
      </w:r>
      <w:r w:rsidR="009D490E" w:rsidRPr="003A3556">
        <w:rPr>
          <w:rFonts w:hAnsi="標楷體" w:hint="eastAsia"/>
          <w:b/>
          <w:bCs w:val="0"/>
          <w:color w:val="000000" w:themeColor="text1"/>
        </w:rPr>
        <w:t>觀光</w:t>
      </w:r>
      <w:r w:rsidRPr="003A3556">
        <w:rPr>
          <w:rFonts w:hAnsi="標楷體" w:hint="eastAsia"/>
          <w:b/>
          <w:bCs w:val="0"/>
          <w:color w:val="000000" w:themeColor="text1"/>
        </w:rPr>
        <w:t>署111年至11</w:t>
      </w:r>
      <w:r w:rsidR="00AB6D88">
        <w:rPr>
          <w:rFonts w:hAnsi="標楷體" w:hint="eastAsia"/>
          <w:b/>
          <w:bCs w:val="0"/>
          <w:color w:val="000000" w:themeColor="text1"/>
        </w:rPr>
        <w:t>4</w:t>
      </w:r>
      <w:r w:rsidRPr="003A3556">
        <w:rPr>
          <w:rFonts w:hAnsi="標楷體" w:hint="eastAsia"/>
          <w:b/>
          <w:bCs w:val="0"/>
          <w:color w:val="000000" w:themeColor="text1"/>
        </w:rPr>
        <w:t>年之督導內容，因此時期受查核案數較少、</w:t>
      </w:r>
      <w:proofErr w:type="gramStart"/>
      <w:r w:rsidRPr="003A3556">
        <w:rPr>
          <w:rFonts w:hAnsi="標楷體" w:hint="eastAsia"/>
          <w:b/>
          <w:bCs w:val="0"/>
          <w:color w:val="000000" w:themeColor="text1"/>
        </w:rPr>
        <w:t>所擇個案</w:t>
      </w:r>
      <w:proofErr w:type="gramEnd"/>
      <w:r w:rsidR="008F5DAA" w:rsidRPr="003A3556">
        <w:rPr>
          <w:rFonts w:hAnsi="標楷體" w:hint="eastAsia"/>
          <w:b/>
          <w:bCs w:val="0"/>
          <w:color w:val="000000" w:themeColor="text1"/>
        </w:rPr>
        <w:t>又</w:t>
      </w:r>
      <w:r w:rsidRPr="003A3556">
        <w:rPr>
          <w:rFonts w:hAnsi="標楷體" w:hint="eastAsia"/>
          <w:b/>
          <w:bCs w:val="0"/>
          <w:color w:val="000000" w:themeColor="text1"/>
        </w:rPr>
        <w:t>偏重進度超前</w:t>
      </w:r>
      <w:r w:rsidR="008F5DAA" w:rsidRPr="003A3556">
        <w:rPr>
          <w:rFonts w:hAnsi="標楷體" w:hint="eastAsia"/>
          <w:b/>
          <w:bCs w:val="0"/>
          <w:color w:val="000000" w:themeColor="text1"/>
        </w:rPr>
        <w:t>者</w:t>
      </w:r>
      <w:r w:rsidR="009D490E" w:rsidRPr="003A3556">
        <w:rPr>
          <w:rFonts w:hAnsi="標楷體" w:hint="eastAsia"/>
          <w:b/>
          <w:bCs w:val="0"/>
          <w:color w:val="000000" w:themeColor="text1"/>
        </w:rPr>
        <w:t>、</w:t>
      </w:r>
      <w:r w:rsidRPr="003A3556">
        <w:rPr>
          <w:rFonts w:hAnsi="標楷體" w:hint="eastAsia"/>
          <w:b/>
          <w:bCs w:val="0"/>
          <w:color w:val="000000" w:themeColor="text1"/>
        </w:rPr>
        <w:t>審查及督導考核機制</w:t>
      </w:r>
      <w:r w:rsidR="008F5DAA" w:rsidRPr="003A3556">
        <w:rPr>
          <w:rFonts w:hAnsi="標楷體" w:hint="eastAsia"/>
          <w:b/>
          <w:bCs w:val="0"/>
          <w:color w:val="000000" w:themeColor="text1"/>
        </w:rPr>
        <w:t>亦</w:t>
      </w:r>
      <w:r w:rsidRPr="003A3556">
        <w:rPr>
          <w:rFonts w:hAnsi="標楷體" w:hint="eastAsia"/>
          <w:b/>
          <w:bCs w:val="0"/>
          <w:color w:val="000000" w:themeColor="text1"/>
        </w:rPr>
        <w:t>不明</w:t>
      </w:r>
      <w:r w:rsidR="008F5DAA" w:rsidRPr="003A3556">
        <w:rPr>
          <w:rFonts w:hAnsi="標楷體" w:hint="eastAsia"/>
          <w:b/>
          <w:bCs w:val="0"/>
          <w:color w:val="000000" w:themeColor="text1"/>
        </w:rPr>
        <w:t>確</w:t>
      </w:r>
      <w:r w:rsidR="009D490E" w:rsidRPr="003A3556">
        <w:rPr>
          <w:rFonts w:hAnsi="標楷體" w:hint="eastAsia"/>
          <w:b/>
          <w:bCs w:val="0"/>
          <w:color w:val="000000" w:themeColor="text1"/>
        </w:rPr>
        <w:t>等</w:t>
      </w:r>
      <w:r w:rsidRPr="003A3556">
        <w:rPr>
          <w:rFonts w:hAnsi="標楷體" w:hint="eastAsia"/>
          <w:b/>
          <w:bCs w:val="0"/>
          <w:color w:val="000000" w:themeColor="text1"/>
        </w:rPr>
        <w:t>，均應予檢討改進</w:t>
      </w:r>
      <w:r w:rsidR="00B10136" w:rsidRPr="003A3556">
        <w:rPr>
          <w:rFonts w:hAnsi="標楷體" w:hint="eastAsia"/>
          <w:b/>
          <w:bCs w:val="0"/>
          <w:color w:val="000000" w:themeColor="text1"/>
        </w:rPr>
        <w:t>。</w:t>
      </w:r>
    </w:p>
    <w:bookmarkEnd w:id="51"/>
    <w:bookmarkEnd w:id="52"/>
    <w:p w14:paraId="0975E654" w14:textId="00614D35" w:rsidR="00BB6E09" w:rsidRPr="003A3556" w:rsidRDefault="00A35D72" w:rsidP="00263C10">
      <w:pPr>
        <w:pStyle w:val="3"/>
        <w:rPr>
          <w:rFonts w:hAnsi="標楷體"/>
          <w:color w:val="000000" w:themeColor="text1"/>
        </w:rPr>
      </w:pPr>
      <w:r w:rsidRPr="003A3556">
        <w:rPr>
          <w:rFonts w:hAnsi="標楷體" w:hint="eastAsia"/>
          <w:bCs w:val="0"/>
          <w:color w:val="000000" w:themeColor="text1"/>
        </w:rPr>
        <w:t>觀光署</w:t>
      </w:r>
      <w:r w:rsidRPr="003A3556">
        <w:rPr>
          <w:rFonts w:hAnsi="標楷體" w:hint="eastAsia"/>
          <w:bCs w:val="0"/>
          <w:color w:val="000000" w:themeColor="text1"/>
          <w:szCs w:val="48"/>
        </w:rPr>
        <w:t>「觀光前瞻建設計畫」</w:t>
      </w:r>
      <w:r w:rsidRPr="003A3556">
        <w:rPr>
          <w:rFonts w:hAnsi="標楷體" w:hint="eastAsia"/>
          <w:bCs w:val="0"/>
          <w:color w:val="000000" w:themeColor="text1"/>
        </w:rPr>
        <w:t>，</w:t>
      </w:r>
      <w:r w:rsidRPr="003A3556">
        <w:rPr>
          <w:rFonts w:hAnsi="標楷體" w:hint="eastAsia"/>
          <w:bCs w:val="0"/>
          <w:color w:val="000000" w:themeColor="text1"/>
          <w:szCs w:val="32"/>
        </w:rPr>
        <w:t>可分為「國際魅力景區」、「區域旅遊品牌」及「</w:t>
      </w:r>
      <w:proofErr w:type="gramStart"/>
      <w:r w:rsidRPr="003A3556">
        <w:rPr>
          <w:rFonts w:hAnsi="標楷體" w:hint="eastAsia"/>
          <w:bCs w:val="0"/>
          <w:color w:val="000000" w:themeColor="text1"/>
          <w:szCs w:val="32"/>
        </w:rPr>
        <w:t>臺</w:t>
      </w:r>
      <w:proofErr w:type="gramEnd"/>
      <w:r w:rsidRPr="003A3556">
        <w:rPr>
          <w:rFonts w:hAnsi="標楷體" w:hint="eastAsia"/>
          <w:bCs w:val="0"/>
          <w:color w:val="000000" w:themeColor="text1"/>
          <w:szCs w:val="32"/>
        </w:rPr>
        <w:t>鐵車站美學與功能提升」</w:t>
      </w:r>
      <w:r w:rsidR="00587725" w:rsidRPr="003A3556">
        <w:rPr>
          <w:rFonts w:hAnsi="標楷體" w:hint="eastAsia"/>
          <w:bCs w:val="0"/>
          <w:color w:val="000000" w:themeColor="text1"/>
          <w:szCs w:val="32"/>
        </w:rPr>
        <w:t>等3</w:t>
      </w:r>
      <w:r w:rsidR="00F800F2" w:rsidRPr="003A3556">
        <w:rPr>
          <w:rFonts w:hAnsi="標楷體" w:hint="eastAsia"/>
          <w:bCs w:val="0"/>
          <w:color w:val="000000" w:themeColor="text1"/>
          <w:szCs w:val="32"/>
        </w:rPr>
        <w:t>項分項</w:t>
      </w:r>
      <w:r w:rsidR="00587725" w:rsidRPr="003A3556">
        <w:rPr>
          <w:rFonts w:hAnsi="標楷體" w:hint="eastAsia"/>
          <w:bCs w:val="0"/>
          <w:color w:val="000000" w:themeColor="text1"/>
          <w:szCs w:val="32"/>
        </w:rPr>
        <w:t>計畫</w:t>
      </w:r>
      <w:r w:rsidRPr="003A3556">
        <w:rPr>
          <w:rFonts w:hAnsi="標楷體" w:hint="eastAsia"/>
          <w:bCs w:val="0"/>
          <w:color w:val="000000" w:themeColor="text1"/>
          <w:szCs w:val="32"/>
        </w:rPr>
        <w:t>，</w:t>
      </w:r>
      <w:r w:rsidR="00F800F2" w:rsidRPr="003A3556">
        <w:rPr>
          <w:rFonts w:hAnsi="標楷體" w:hint="eastAsia"/>
          <w:bCs w:val="0"/>
          <w:color w:val="000000" w:themeColor="text1"/>
          <w:szCs w:val="32"/>
        </w:rPr>
        <w:t>總經費高達65億8,500萬元</w:t>
      </w:r>
      <w:r w:rsidR="007B5271" w:rsidRPr="003A3556">
        <w:rPr>
          <w:rFonts w:hAnsi="標楷體" w:hint="eastAsia"/>
          <w:bCs w:val="0"/>
          <w:color w:val="000000" w:themeColor="text1"/>
          <w:szCs w:val="32"/>
        </w:rPr>
        <w:t>，</w:t>
      </w:r>
      <w:proofErr w:type="gramStart"/>
      <w:r w:rsidR="009115CB" w:rsidRPr="003A3556">
        <w:rPr>
          <w:rFonts w:hAnsi="標楷體" w:hint="eastAsia"/>
          <w:bCs w:val="0"/>
          <w:color w:val="000000" w:themeColor="text1"/>
          <w:szCs w:val="32"/>
        </w:rPr>
        <w:t>嗣</w:t>
      </w:r>
      <w:proofErr w:type="gramEnd"/>
      <w:r w:rsidR="007B5271" w:rsidRPr="003A3556">
        <w:rPr>
          <w:rFonts w:hAnsi="標楷體" w:hint="eastAsia"/>
          <w:bCs w:val="0"/>
          <w:color w:val="000000" w:themeColor="text1"/>
          <w:szCs w:val="32"/>
        </w:rPr>
        <w:t>經立法院通過</w:t>
      </w:r>
      <w:r w:rsidR="009115CB" w:rsidRPr="003A3556">
        <w:rPr>
          <w:rFonts w:hAnsi="標楷體" w:hint="eastAsia"/>
          <w:bCs w:val="0"/>
          <w:color w:val="000000" w:themeColor="text1"/>
          <w:szCs w:val="32"/>
        </w:rPr>
        <w:t>與實際</w:t>
      </w:r>
      <w:r w:rsidR="007B5271" w:rsidRPr="003A3556">
        <w:rPr>
          <w:rFonts w:hAnsi="標楷體" w:hint="eastAsia"/>
          <w:bCs w:val="0"/>
          <w:color w:val="000000" w:themeColor="text1"/>
          <w:szCs w:val="32"/>
        </w:rPr>
        <w:t>執行過程調整預算為</w:t>
      </w:r>
      <w:r w:rsidR="00626282" w:rsidRPr="003A3556">
        <w:rPr>
          <w:rFonts w:hAnsi="標楷體" w:hint="eastAsia"/>
          <w:bCs w:val="0"/>
          <w:color w:val="000000" w:themeColor="text1"/>
          <w:szCs w:val="32"/>
        </w:rPr>
        <w:t>57億餘</w:t>
      </w:r>
      <w:r w:rsidR="007B5271" w:rsidRPr="003A3556">
        <w:rPr>
          <w:rFonts w:hAnsi="標楷體" w:hint="eastAsia"/>
          <w:bCs w:val="0"/>
          <w:color w:val="000000" w:themeColor="text1"/>
          <w:szCs w:val="32"/>
        </w:rPr>
        <w:t>元</w:t>
      </w:r>
      <w:r w:rsidR="00AD6716" w:rsidRPr="003A3556">
        <w:rPr>
          <w:rFonts w:hAnsi="標楷體" w:hint="eastAsia"/>
          <w:bCs w:val="0"/>
          <w:color w:val="000000" w:themeColor="text1"/>
          <w:szCs w:val="32"/>
        </w:rPr>
        <w:t>（</w:t>
      </w:r>
      <w:r w:rsidR="008544E7" w:rsidRPr="003A3556">
        <w:rPr>
          <w:rFonts w:hAnsi="標楷體" w:hint="eastAsia"/>
          <w:bCs w:val="0"/>
          <w:color w:val="000000" w:themeColor="text1"/>
          <w:szCs w:val="32"/>
        </w:rPr>
        <w:t>經費調整前、後</w:t>
      </w:r>
      <w:r w:rsidR="007B5271" w:rsidRPr="003A3556">
        <w:rPr>
          <w:rFonts w:hAnsi="標楷體" w:hint="eastAsia"/>
          <w:bCs w:val="0"/>
          <w:color w:val="000000" w:themeColor="text1"/>
          <w:szCs w:val="32"/>
        </w:rPr>
        <w:t>參照</w:t>
      </w:r>
      <w:r w:rsidR="00AD6716" w:rsidRPr="003A3556">
        <w:rPr>
          <w:rFonts w:hAnsi="標楷體" w:hint="eastAsia"/>
          <w:bCs w:val="0"/>
          <w:color w:val="000000" w:themeColor="text1"/>
          <w:szCs w:val="32"/>
        </w:rPr>
        <w:t>下表所示）</w:t>
      </w:r>
      <w:r w:rsidR="00F800F2" w:rsidRPr="003A3556">
        <w:rPr>
          <w:rFonts w:hAnsi="標楷體" w:hint="eastAsia"/>
          <w:bCs w:val="0"/>
          <w:color w:val="000000" w:themeColor="text1"/>
          <w:szCs w:val="32"/>
        </w:rPr>
        <w:t>。</w:t>
      </w:r>
      <w:r w:rsidR="00BB6E09" w:rsidRPr="003A3556">
        <w:rPr>
          <w:rFonts w:hAnsi="標楷體" w:hint="eastAsia"/>
          <w:bCs w:val="0"/>
          <w:color w:val="000000" w:themeColor="text1"/>
        </w:rPr>
        <w:t>「國</w:t>
      </w:r>
      <w:r w:rsidR="00BB6E09" w:rsidRPr="003A3556">
        <w:rPr>
          <w:rFonts w:hAnsi="標楷體" w:hint="eastAsia"/>
          <w:color w:val="000000" w:themeColor="text1"/>
        </w:rPr>
        <w:t>際魅力景區」由觀光署督導國家風景區管理處</w:t>
      </w:r>
      <w:r w:rsidR="00032C3E" w:rsidRPr="003A3556">
        <w:rPr>
          <w:rFonts w:hAnsi="標楷體" w:hint="eastAsia"/>
          <w:color w:val="000000" w:themeColor="text1"/>
        </w:rPr>
        <w:t>執行</w:t>
      </w:r>
      <w:r w:rsidR="00BB6E09" w:rsidRPr="003A3556">
        <w:rPr>
          <w:rFonts w:hAnsi="標楷體" w:hint="eastAsia"/>
          <w:color w:val="000000" w:themeColor="text1"/>
        </w:rPr>
        <w:t>，「區域旅遊品牌」為補助地方政府，另「</w:t>
      </w:r>
      <w:proofErr w:type="gramStart"/>
      <w:r w:rsidR="00BB6E09" w:rsidRPr="003A3556">
        <w:rPr>
          <w:rFonts w:hAnsi="標楷體" w:hint="eastAsia"/>
          <w:color w:val="000000" w:themeColor="text1"/>
        </w:rPr>
        <w:t>臺</w:t>
      </w:r>
      <w:proofErr w:type="gramEnd"/>
      <w:r w:rsidR="00BB6E09" w:rsidRPr="003A3556">
        <w:rPr>
          <w:rFonts w:hAnsi="標楷體" w:hint="eastAsia"/>
          <w:color w:val="000000" w:themeColor="text1"/>
        </w:rPr>
        <w:t>鐵車站美學與功能提升」則係由鐵道局與</w:t>
      </w:r>
      <w:proofErr w:type="gramStart"/>
      <w:r w:rsidR="00BB6E09" w:rsidRPr="003A3556">
        <w:rPr>
          <w:rFonts w:hAnsi="標楷體" w:hint="eastAsia"/>
          <w:color w:val="000000" w:themeColor="text1"/>
        </w:rPr>
        <w:t>臺</w:t>
      </w:r>
      <w:proofErr w:type="gramEnd"/>
      <w:r w:rsidR="00BB6E09" w:rsidRPr="003A3556">
        <w:rPr>
          <w:rFonts w:hAnsi="標楷體" w:hint="eastAsia"/>
          <w:color w:val="000000" w:themeColor="text1"/>
        </w:rPr>
        <w:t>鐵公司</w:t>
      </w:r>
      <w:r w:rsidR="00505CAC" w:rsidRPr="003A3556">
        <w:rPr>
          <w:rFonts w:hAnsi="標楷體" w:hint="eastAsia"/>
          <w:color w:val="000000" w:themeColor="text1"/>
        </w:rPr>
        <w:t>共同辦理</w:t>
      </w:r>
      <w:r w:rsidR="007B76AD" w:rsidRPr="003A3556">
        <w:rPr>
          <w:rFonts w:hAnsi="標楷體" w:hint="eastAsia"/>
          <w:color w:val="000000" w:themeColor="text1"/>
        </w:rPr>
        <w:t>（前已述及）</w:t>
      </w:r>
      <w:r w:rsidR="00BB6E09" w:rsidRPr="003A3556">
        <w:rPr>
          <w:rFonts w:hAnsi="標楷體" w:hint="eastAsia"/>
          <w:color w:val="000000" w:themeColor="text1"/>
        </w:rPr>
        <w:t>，</w:t>
      </w:r>
      <w:r w:rsidRPr="003A3556">
        <w:rPr>
          <w:rFonts w:hAnsi="標楷體" w:hint="eastAsia"/>
          <w:color w:val="000000" w:themeColor="text1"/>
        </w:rPr>
        <w:t>復</w:t>
      </w:r>
      <w:r w:rsidR="00BB6E09" w:rsidRPr="003A3556">
        <w:rPr>
          <w:rFonts w:hAnsi="標楷體" w:hint="eastAsia"/>
          <w:color w:val="000000" w:themeColor="text1"/>
        </w:rPr>
        <w:t>據觀光署查復資料指出，</w:t>
      </w:r>
      <w:r w:rsidR="00BB6E09" w:rsidRPr="003A3556">
        <w:rPr>
          <w:rFonts w:hAnsi="標楷體" w:hint="eastAsia"/>
          <w:b/>
          <w:bCs w:val="0"/>
          <w:color w:val="000000" w:themeColor="text1"/>
          <w:u w:val="single"/>
        </w:rPr>
        <w:t>實務執行上，</w:t>
      </w:r>
      <w:r w:rsidRPr="003A3556">
        <w:rPr>
          <w:rFonts w:hAnsi="標楷體" w:hint="eastAsia"/>
          <w:b/>
          <w:bCs w:val="0"/>
          <w:color w:val="000000" w:themeColor="text1"/>
          <w:u w:val="single"/>
        </w:rPr>
        <w:t>上開相關機關</w:t>
      </w:r>
      <w:r w:rsidR="00BB6E09" w:rsidRPr="003A3556">
        <w:rPr>
          <w:rFonts w:hAnsi="標楷體" w:hint="eastAsia"/>
          <w:b/>
          <w:bCs w:val="0"/>
          <w:color w:val="000000" w:themeColor="text1"/>
          <w:u w:val="single"/>
        </w:rPr>
        <w:t>，不僅預算編列於不同單位、執行方式</w:t>
      </w:r>
      <w:proofErr w:type="gramStart"/>
      <w:r w:rsidR="00BB6E09" w:rsidRPr="003A3556">
        <w:rPr>
          <w:rFonts w:hAnsi="標楷體" w:hint="eastAsia"/>
          <w:b/>
          <w:bCs w:val="0"/>
          <w:color w:val="000000" w:themeColor="text1"/>
          <w:u w:val="single"/>
        </w:rPr>
        <w:t>等均不相同</w:t>
      </w:r>
      <w:proofErr w:type="gramEnd"/>
      <w:r w:rsidR="00BB6E09" w:rsidRPr="003A3556">
        <w:rPr>
          <w:rFonts w:hAnsi="標楷體" w:hint="eastAsia"/>
          <w:b/>
          <w:bCs w:val="0"/>
          <w:color w:val="000000" w:themeColor="text1"/>
          <w:u w:val="single"/>
        </w:rPr>
        <w:t>，在執行計畫過程中遭遇不同困境</w:t>
      </w:r>
      <w:r w:rsidRPr="003A3556">
        <w:rPr>
          <w:rFonts w:hAnsi="標楷體" w:hint="eastAsia"/>
          <w:color w:val="000000" w:themeColor="text1"/>
        </w:rPr>
        <w:t>，</w:t>
      </w:r>
      <w:proofErr w:type="gramStart"/>
      <w:r w:rsidR="00704A1E" w:rsidRPr="003A3556">
        <w:rPr>
          <w:rFonts w:hAnsi="標楷體" w:hint="eastAsia"/>
          <w:color w:val="000000" w:themeColor="text1"/>
        </w:rPr>
        <w:t>合先敘</w:t>
      </w:r>
      <w:proofErr w:type="gramEnd"/>
      <w:r w:rsidR="00704A1E" w:rsidRPr="003A3556">
        <w:rPr>
          <w:rFonts w:hAnsi="標楷體" w:hint="eastAsia"/>
          <w:color w:val="000000" w:themeColor="text1"/>
        </w:rPr>
        <w:t>明</w:t>
      </w:r>
      <w:r w:rsidR="00BB6E09" w:rsidRPr="003A3556">
        <w:rPr>
          <w:rFonts w:hAnsi="標楷體" w:hint="eastAsia"/>
          <w:color w:val="000000" w:themeColor="text1"/>
        </w:rPr>
        <w:t>。</w:t>
      </w:r>
    </w:p>
    <w:p w14:paraId="093957BD" w14:textId="7CA73A20" w:rsidR="00DA0E81" w:rsidRPr="003A3556" w:rsidRDefault="00DA0E81" w:rsidP="00DA0E81">
      <w:pPr>
        <w:pStyle w:val="a3"/>
        <w:rPr>
          <w:rFonts w:hAnsi="標楷體"/>
          <w:color w:val="000000" w:themeColor="text1"/>
        </w:rPr>
      </w:pPr>
      <w:r w:rsidRPr="003A3556">
        <w:rPr>
          <w:rFonts w:hAnsi="標楷體" w:hint="eastAsia"/>
          <w:color w:val="000000" w:themeColor="text1"/>
        </w:rPr>
        <w:t>「觀光前瞻建設計畫」預算編列情形一覽表</w:t>
      </w:r>
    </w:p>
    <w:p w14:paraId="2AF04CCC" w14:textId="6DD3676B" w:rsidR="00A967EF" w:rsidRPr="003A3556" w:rsidRDefault="00A967EF" w:rsidP="00503747">
      <w:pPr>
        <w:ind w:rightChars="-317" w:right="-1078"/>
        <w:jc w:val="right"/>
        <w:rPr>
          <w:rFonts w:hAnsi="標楷體"/>
          <w:color w:val="000000" w:themeColor="text1"/>
          <w:sz w:val="28"/>
          <w:szCs w:val="18"/>
        </w:rPr>
      </w:pPr>
      <w:r w:rsidRPr="003A3556">
        <w:rPr>
          <w:rFonts w:hAnsi="標楷體" w:hint="eastAsia"/>
          <w:color w:val="000000" w:themeColor="text1"/>
          <w:sz w:val="28"/>
          <w:szCs w:val="18"/>
        </w:rPr>
        <w:t>單位：億元</w:t>
      </w:r>
    </w:p>
    <w:tbl>
      <w:tblPr>
        <w:tblW w:w="10872" w:type="dxa"/>
        <w:jc w:val="center"/>
        <w:tblLayout w:type="fixed"/>
        <w:tblCellMar>
          <w:left w:w="0" w:type="dxa"/>
          <w:right w:w="0" w:type="dxa"/>
        </w:tblCellMar>
        <w:tblLook w:val="04A0" w:firstRow="1" w:lastRow="0" w:firstColumn="1" w:lastColumn="0" w:noHBand="0" w:noVBand="1"/>
      </w:tblPr>
      <w:tblGrid>
        <w:gridCol w:w="1085"/>
        <w:gridCol w:w="1359"/>
        <w:gridCol w:w="110"/>
        <w:gridCol w:w="2300"/>
        <w:gridCol w:w="1134"/>
        <w:gridCol w:w="1134"/>
        <w:gridCol w:w="1053"/>
        <w:gridCol w:w="972"/>
        <w:gridCol w:w="895"/>
        <w:gridCol w:w="830"/>
      </w:tblGrid>
      <w:tr w:rsidR="00762744" w:rsidRPr="003A3556" w14:paraId="2F5A667C" w14:textId="77777777" w:rsidTr="00626F0A">
        <w:trPr>
          <w:trHeight w:val="289"/>
          <w:tblHeader/>
          <w:jc w:val="center"/>
        </w:trPr>
        <w:tc>
          <w:tcPr>
            <w:tcW w:w="1085"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vAlign w:val="center"/>
          </w:tcPr>
          <w:p w14:paraId="558B2D27" w14:textId="7004188E" w:rsidR="00762744" w:rsidRPr="003A3556" w:rsidRDefault="00762744" w:rsidP="00626F0A">
            <w:pPr>
              <w:spacing w:line="300" w:lineRule="exact"/>
              <w:jc w:val="center"/>
              <w:rPr>
                <w:rFonts w:hAnsi="標楷體"/>
                <w:b/>
                <w:bCs/>
                <w:color w:val="000000" w:themeColor="text1"/>
                <w:sz w:val="28"/>
                <w:szCs w:val="18"/>
              </w:rPr>
            </w:pPr>
            <w:r>
              <w:rPr>
                <w:rFonts w:hAnsi="標楷體" w:hint="eastAsia"/>
                <w:b/>
                <w:bCs/>
                <w:color w:val="000000" w:themeColor="text1"/>
                <w:sz w:val="28"/>
                <w:szCs w:val="18"/>
              </w:rPr>
              <w:t>項目</w:t>
            </w:r>
          </w:p>
        </w:tc>
        <w:tc>
          <w:tcPr>
            <w:tcW w:w="1359"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tcMar>
              <w:top w:w="15" w:type="dxa"/>
              <w:left w:w="72" w:type="dxa"/>
              <w:bottom w:w="0" w:type="dxa"/>
              <w:right w:w="72" w:type="dxa"/>
            </w:tcMar>
            <w:vAlign w:val="center"/>
            <w:hideMark/>
          </w:tcPr>
          <w:p w14:paraId="4EBCCE9E" w14:textId="46EB8CF3" w:rsidR="00762744" w:rsidRPr="003A3556" w:rsidRDefault="00762744" w:rsidP="00626F0A">
            <w:pPr>
              <w:spacing w:line="300" w:lineRule="exact"/>
              <w:jc w:val="center"/>
              <w:rPr>
                <w:rFonts w:hAnsi="標楷體"/>
                <w:b/>
                <w:bCs/>
                <w:color w:val="000000" w:themeColor="text1"/>
                <w:sz w:val="28"/>
                <w:szCs w:val="18"/>
              </w:rPr>
            </w:pPr>
            <w:r w:rsidRPr="003A3556">
              <w:rPr>
                <w:rFonts w:hAnsi="標楷體" w:hint="eastAsia"/>
                <w:b/>
                <w:bCs/>
                <w:color w:val="000000" w:themeColor="text1"/>
                <w:sz w:val="28"/>
                <w:szCs w:val="18"/>
              </w:rPr>
              <w:t>執行單位</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2DBDB" w:themeFill="accent2" w:themeFillTint="33"/>
            <w:tcMar>
              <w:top w:w="15" w:type="dxa"/>
              <w:left w:w="72" w:type="dxa"/>
              <w:bottom w:w="0" w:type="dxa"/>
              <w:right w:w="72" w:type="dxa"/>
            </w:tcMar>
            <w:vAlign w:val="center"/>
            <w:hideMark/>
          </w:tcPr>
          <w:p w14:paraId="3C4F5572" w14:textId="77777777" w:rsidR="00762744" w:rsidRPr="003A3556" w:rsidRDefault="00762744" w:rsidP="00626F0A">
            <w:pPr>
              <w:spacing w:line="300" w:lineRule="exact"/>
              <w:jc w:val="center"/>
              <w:rPr>
                <w:rFonts w:hAnsi="標楷體"/>
                <w:b/>
                <w:bCs/>
                <w:color w:val="000000" w:themeColor="text1"/>
                <w:sz w:val="28"/>
                <w:szCs w:val="18"/>
              </w:rPr>
            </w:pPr>
            <w:r w:rsidRPr="003A3556">
              <w:rPr>
                <w:rFonts w:hAnsi="標楷體" w:hint="eastAsia"/>
                <w:b/>
                <w:bCs/>
                <w:color w:val="000000" w:themeColor="text1"/>
                <w:sz w:val="28"/>
                <w:szCs w:val="18"/>
              </w:rPr>
              <w:t>執行內容</w:t>
            </w:r>
          </w:p>
        </w:tc>
        <w:tc>
          <w:tcPr>
            <w:tcW w:w="1134"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tcMar>
              <w:top w:w="15" w:type="dxa"/>
              <w:left w:w="72" w:type="dxa"/>
              <w:bottom w:w="0" w:type="dxa"/>
              <w:right w:w="72" w:type="dxa"/>
            </w:tcMar>
            <w:vAlign w:val="center"/>
            <w:hideMark/>
          </w:tcPr>
          <w:p w14:paraId="4A8DCC48" w14:textId="10CA36CC" w:rsidR="00762744" w:rsidRPr="003A3556" w:rsidRDefault="00762744" w:rsidP="00626F0A">
            <w:pPr>
              <w:spacing w:line="300" w:lineRule="exact"/>
              <w:jc w:val="center"/>
              <w:rPr>
                <w:rFonts w:hAnsi="標楷體"/>
                <w:b/>
                <w:bCs/>
                <w:color w:val="000000" w:themeColor="text1"/>
                <w:sz w:val="28"/>
                <w:szCs w:val="18"/>
              </w:rPr>
            </w:pPr>
            <w:r w:rsidRPr="003A3556">
              <w:rPr>
                <w:rFonts w:hAnsi="標楷體" w:hint="eastAsia"/>
                <w:b/>
                <w:bCs/>
                <w:color w:val="000000" w:themeColor="text1"/>
                <w:sz w:val="28"/>
                <w:szCs w:val="18"/>
              </w:rPr>
              <w:t>110</w:t>
            </w:r>
          </w:p>
        </w:tc>
        <w:tc>
          <w:tcPr>
            <w:tcW w:w="1134"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tcMar>
              <w:top w:w="15" w:type="dxa"/>
              <w:left w:w="72" w:type="dxa"/>
              <w:bottom w:w="0" w:type="dxa"/>
              <w:right w:w="72" w:type="dxa"/>
            </w:tcMar>
            <w:vAlign w:val="center"/>
            <w:hideMark/>
          </w:tcPr>
          <w:p w14:paraId="3CE2C624" w14:textId="63641017" w:rsidR="00762744" w:rsidRPr="003A3556" w:rsidRDefault="00762744" w:rsidP="00626F0A">
            <w:pPr>
              <w:spacing w:line="300" w:lineRule="exact"/>
              <w:jc w:val="center"/>
              <w:rPr>
                <w:rFonts w:hAnsi="標楷體"/>
                <w:b/>
                <w:bCs/>
                <w:color w:val="000000" w:themeColor="text1"/>
                <w:sz w:val="28"/>
                <w:szCs w:val="18"/>
              </w:rPr>
            </w:pPr>
            <w:r w:rsidRPr="003A3556">
              <w:rPr>
                <w:rFonts w:hAnsi="標楷體" w:hint="eastAsia"/>
                <w:b/>
                <w:bCs/>
                <w:color w:val="000000" w:themeColor="text1"/>
                <w:sz w:val="28"/>
                <w:szCs w:val="18"/>
              </w:rPr>
              <w:t>111</w:t>
            </w:r>
          </w:p>
        </w:tc>
        <w:tc>
          <w:tcPr>
            <w:tcW w:w="1053"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tcMar>
              <w:top w:w="15" w:type="dxa"/>
              <w:left w:w="72" w:type="dxa"/>
              <w:bottom w:w="0" w:type="dxa"/>
              <w:right w:w="72" w:type="dxa"/>
            </w:tcMar>
            <w:vAlign w:val="center"/>
            <w:hideMark/>
          </w:tcPr>
          <w:p w14:paraId="62D820B4" w14:textId="2F90DC66" w:rsidR="00762744" w:rsidRPr="003A3556" w:rsidRDefault="00762744" w:rsidP="00626F0A">
            <w:pPr>
              <w:spacing w:line="300" w:lineRule="exact"/>
              <w:jc w:val="center"/>
              <w:rPr>
                <w:rFonts w:hAnsi="標楷體"/>
                <w:b/>
                <w:bCs/>
                <w:color w:val="000000" w:themeColor="text1"/>
                <w:sz w:val="28"/>
                <w:szCs w:val="18"/>
              </w:rPr>
            </w:pPr>
            <w:r w:rsidRPr="003A3556">
              <w:rPr>
                <w:rFonts w:hAnsi="標楷體" w:hint="eastAsia"/>
                <w:b/>
                <w:bCs/>
                <w:color w:val="000000" w:themeColor="text1"/>
                <w:sz w:val="28"/>
                <w:szCs w:val="18"/>
              </w:rPr>
              <w:t>112</w:t>
            </w:r>
          </w:p>
        </w:tc>
        <w:tc>
          <w:tcPr>
            <w:tcW w:w="972"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tcMar>
              <w:top w:w="15" w:type="dxa"/>
              <w:left w:w="72" w:type="dxa"/>
              <w:bottom w:w="0" w:type="dxa"/>
              <w:right w:w="72" w:type="dxa"/>
            </w:tcMar>
            <w:vAlign w:val="center"/>
            <w:hideMark/>
          </w:tcPr>
          <w:p w14:paraId="186B7A20" w14:textId="60B58A8B" w:rsidR="00762744" w:rsidRPr="003A3556" w:rsidRDefault="00762744" w:rsidP="00626F0A">
            <w:pPr>
              <w:spacing w:line="300" w:lineRule="exact"/>
              <w:jc w:val="center"/>
              <w:rPr>
                <w:rFonts w:hAnsi="標楷體"/>
                <w:b/>
                <w:bCs/>
                <w:color w:val="000000" w:themeColor="text1"/>
                <w:sz w:val="28"/>
                <w:szCs w:val="18"/>
              </w:rPr>
            </w:pPr>
            <w:r w:rsidRPr="003A3556">
              <w:rPr>
                <w:rFonts w:hAnsi="標楷體" w:hint="eastAsia"/>
                <w:b/>
                <w:bCs/>
                <w:color w:val="000000" w:themeColor="text1"/>
                <w:sz w:val="28"/>
                <w:szCs w:val="18"/>
              </w:rPr>
              <w:t>113</w:t>
            </w:r>
          </w:p>
        </w:tc>
        <w:tc>
          <w:tcPr>
            <w:tcW w:w="895"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tcMar>
              <w:top w:w="15" w:type="dxa"/>
              <w:left w:w="72" w:type="dxa"/>
              <w:bottom w:w="0" w:type="dxa"/>
              <w:right w:w="72" w:type="dxa"/>
            </w:tcMar>
            <w:vAlign w:val="center"/>
            <w:hideMark/>
          </w:tcPr>
          <w:p w14:paraId="6E38E434" w14:textId="0B6C9C51" w:rsidR="00762744" w:rsidRPr="003A3556" w:rsidRDefault="00762744" w:rsidP="00626F0A">
            <w:pPr>
              <w:spacing w:line="300" w:lineRule="exact"/>
              <w:jc w:val="center"/>
              <w:rPr>
                <w:rFonts w:hAnsi="標楷體"/>
                <w:b/>
                <w:bCs/>
                <w:color w:val="000000" w:themeColor="text1"/>
                <w:sz w:val="28"/>
                <w:szCs w:val="18"/>
              </w:rPr>
            </w:pPr>
            <w:r w:rsidRPr="003A3556">
              <w:rPr>
                <w:rFonts w:hAnsi="標楷體" w:hint="eastAsia"/>
                <w:b/>
                <w:bCs/>
                <w:color w:val="000000" w:themeColor="text1"/>
                <w:sz w:val="28"/>
                <w:szCs w:val="18"/>
              </w:rPr>
              <w:t>114</w:t>
            </w:r>
          </w:p>
        </w:tc>
        <w:tc>
          <w:tcPr>
            <w:tcW w:w="830"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tcMar>
              <w:top w:w="15" w:type="dxa"/>
              <w:left w:w="72" w:type="dxa"/>
              <w:bottom w:w="0" w:type="dxa"/>
              <w:right w:w="72" w:type="dxa"/>
            </w:tcMar>
            <w:vAlign w:val="center"/>
            <w:hideMark/>
          </w:tcPr>
          <w:p w14:paraId="1797A324" w14:textId="77777777" w:rsidR="00762744" w:rsidRPr="003A3556" w:rsidRDefault="00762744" w:rsidP="00626F0A">
            <w:pPr>
              <w:spacing w:line="300" w:lineRule="exact"/>
              <w:jc w:val="center"/>
              <w:rPr>
                <w:rFonts w:hAnsi="標楷體"/>
                <w:b/>
                <w:bCs/>
                <w:color w:val="000000" w:themeColor="text1"/>
                <w:sz w:val="28"/>
                <w:szCs w:val="18"/>
              </w:rPr>
            </w:pPr>
            <w:r w:rsidRPr="003A3556">
              <w:rPr>
                <w:rFonts w:hAnsi="標楷體" w:hint="eastAsia"/>
                <w:b/>
                <w:bCs/>
                <w:color w:val="000000" w:themeColor="text1"/>
                <w:sz w:val="28"/>
                <w:szCs w:val="18"/>
              </w:rPr>
              <w:t>合計</w:t>
            </w:r>
          </w:p>
        </w:tc>
      </w:tr>
      <w:tr w:rsidR="00762744" w:rsidRPr="003A3556" w14:paraId="471F701D" w14:textId="77777777" w:rsidTr="00626F0A">
        <w:trPr>
          <w:trHeight w:val="246"/>
          <w:jc w:val="center"/>
        </w:trPr>
        <w:tc>
          <w:tcPr>
            <w:tcW w:w="1085" w:type="dxa"/>
            <w:vMerge w:val="restart"/>
            <w:tcBorders>
              <w:top w:val="single" w:sz="8" w:space="0" w:color="000000"/>
              <w:left w:val="single" w:sz="8" w:space="0" w:color="000000"/>
              <w:right w:val="single" w:sz="8" w:space="0" w:color="000000"/>
            </w:tcBorders>
            <w:vAlign w:val="center"/>
          </w:tcPr>
          <w:p w14:paraId="3704E368" w14:textId="3D62AC77"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國際魅力景區</w:t>
            </w:r>
          </w:p>
        </w:tc>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7C59976B" w14:textId="57501A11" w:rsidR="00762744" w:rsidRPr="003A3556" w:rsidRDefault="00762744" w:rsidP="00626F0A">
            <w:pPr>
              <w:spacing w:line="300" w:lineRule="exact"/>
              <w:rPr>
                <w:rFonts w:hAnsi="標楷體"/>
                <w:color w:val="000000" w:themeColor="text1"/>
                <w:sz w:val="28"/>
                <w:szCs w:val="18"/>
              </w:rPr>
            </w:pPr>
            <w:proofErr w:type="gramStart"/>
            <w:r w:rsidRPr="003A3556">
              <w:rPr>
                <w:rFonts w:hAnsi="標楷體" w:hint="eastAsia"/>
                <w:color w:val="000000" w:themeColor="text1"/>
                <w:sz w:val="28"/>
                <w:szCs w:val="18"/>
              </w:rPr>
              <w:t>北觀</w:t>
            </w:r>
            <w:proofErr w:type="gramEnd"/>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1412D28B" w14:textId="77777777"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大野柳計畫</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3123DCEA"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0.35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7DEBC3F"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0.675</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6E8A26A"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1.4</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65AB9B11"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1.4</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0368BDDC"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0.675</w:t>
            </w:r>
          </w:p>
        </w:tc>
        <w:tc>
          <w:tcPr>
            <w:tcW w:w="83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64485CDD"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4.5</w:t>
            </w:r>
          </w:p>
        </w:tc>
      </w:tr>
      <w:tr w:rsidR="00762744" w:rsidRPr="003A3556" w14:paraId="7C31E8C7" w14:textId="77777777" w:rsidTr="00626F0A">
        <w:trPr>
          <w:trHeight w:val="246"/>
          <w:jc w:val="center"/>
        </w:trPr>
        <w:tc>
          <w:tcPr>
            <w:tcW w:w="1085" w:type="dxa"/>
            <w:vMerge/>
            <w:tcBorders>
              <w:left w:val="single" w:sz="8" w:space="0" w:color="000000"/>
              <w:right w:val="single" w:sz="8" w:space="0" w:color="000000"/>
            </w:tcBorders>
            <w:vAlign w:val="center"/>
          </w:tcPr>
          <w:p w14:paraId="54E7FB65" w14:textId="77777777" w:rsidR="00762744" w:rsidRPr="003A3556" w:rsidRDefault="00762744" w:rsidP="00626F0A">
            <w:pPr>
              <w:spacing w:line="300" w:lineRule="exact"/>
              <w:rPr>
                <w:rFonts w:hAnsi="標楷體"/>
                <w:color w:val="000000" w:themeColor="text1"/>
                <w:sz w:val="28"/>
                <w:szCs w:val="18"/>
              </w:rPr>
            </w:pPr>
          </w:p>
        </w:tc>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561550AB" w14:textId="5194CF77"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東北角</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0AC487DE" w14:textId="77777777"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東北角</w:t>
            </w:r>
            <w:proofErr w:type="gramStart"/>
            <w:r w:rsidRPr="003A3556">
              <w:rPr>
                <w:rFonts w:hAnsi="標楷體" w:hint="eastAsia"/>
                <w:color w:val="000000" w:themeColor="text1"/>
                <w:sz w:val="28"/>
                <w:szCs w:val="18"/>
              </w:rPr>
              <w:t>沙丘藝域</w:t>
            </w:r>
            <w:proofErr w:type="gramEnd"/>
            <w:r w:rsidRPr="003A3556">
              <w:rPr>
                <w:rFonts w:hAnsi="標楷體" w:hint="eastAsia"/>
                <w:color w:val="000000" w:themeColor="text1"/>
                <w:sz w:val="28"/>
                <w:szCs w:val="18"/>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309CF7A9"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0.45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10D5E816"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1.1</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793557B9"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1.05</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0E735C35"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7AA50470"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0.6</w:t>
            </w:r>
          </w:p>
        </w:tc>
        <w:tc>
          <w:tcPr>
            <w:tcW w:w="83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27A83CD1"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4.2</w:t>
            </w:r>
          </w:p>
        </w:tc>
      </w:tr>
      <w:tr w:rsidR="00762744" w:rsidRPr="003A3556" w14:paraId="2181002E" w14:textId="77777777" w:rsidTr="00626F0A">
        <w:trPr>
          <w:trHeight w:val="246"/>
          <w:jc w:val="center"/>
        </w:trPr>
        <w:tc>
          <w:tcPr>
            <w:tcW w:w="1085" w:type="dxa"/>
            <w:vMerge/>
            <w:tcBorders>
              <w:left w:val="single" w:sz="8" w:space="0" w:color="000000"/>
              <w:right w:val="single" w:sz="8" w:space="0" w:color="000000"/>
            </w:tcBorders>
            <w:vAlign w:val="center"/>
          </w:tcPr>
          <w:p w14:paraId="5032260D" w14:textId="77777777" w:rsidR="00762744" w:rsidRPr="003A3556" w:rsidRDefault="00762744" w:rsidP="00626F0A">
            <w:pPr>
              <w:spacing w:line="300" w:lineRule="exact"/>
              <w:rPr>
                <w:rFonts w:hAnsi="標楷體"/>
                <w:color w:val="000000" w:themeColor="text1"/>
                <w:sz w:val="28"/>
                <w:szCs w:val="18"/>
              </w:rPr>
            </w:pPr>
          </w:p>
        </w:tc>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1FAB499E" w14:textId="62A4327F"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日月潭</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093403B3" w14:textId="77777777"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 xml:space="preserve">日月潭山中明珠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2B7EA094"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33E30A3C"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1.165</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280C69AE"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0.565</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7F3EEF6E"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0.05</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2C744A25"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0.12</w:t>
            </w:r>
          </w:p>
        </w:tc>
        <w:tc>
          <w:tcPr>
            <w:tcW w:w="83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044D3899"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3</w:t>
            </w:r>
          </w:p>
        </w:tc>
      </w:tr>
      <w:tr w:rsidR="00762744" w:rsidRPr="003A3556" w14:paraId="6CDA6CF7" w14:textId="77777777" w:rsidTr="00626F0A">
        <w:trPr>
          <w:trHeight w:val="246"/>
          <w:jc w:val="center"/>
        </w:trPr>
        <w:tc>
          <w:tcPr>
            <w:tcW w:w="1085" w:type="dxa"/>
            <w:vMerge/>
            <w:tcBorders>
              <w:left w:val="single" w:sz="8" w:space="0" w:color="000000"/>
              <w:right w:val="single" w:sz="8" w:space="0" w:color="000000"/>
            </w:tcBorders>
            <w:vAlign w:val="center"/>
          </w:tcPr>
          <w:p w14:paraId="7935781C" w14:textId="77777777" w:rsidR="00762744" w:rsidRPr="003A3556" w:rsidRDefault="00762744" w:rsidP="00626F0A">
            <w:pPr>
              <w:spacing w:line="300" w:lineRule="exact"/>
              <w:rPr>
                <w:rFonts w:hAnsi="標楷體"/>
                <w:color w:val="000000" w:themeColor="text1"/>
                <w:sz w:val="28"/>
                <w:szCs w:val="18"/>
              </w:rPr>
            </w:pPr>
          </w:p>
        </w:tc>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74F49427" w14:textId="2EEA9A7D"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阿里山</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65E498FF" w14:textId="77777777"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阿里山POLARIS星動計畫</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0DCE6028"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14B9920"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0.9</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0C3E3C1E"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0.3</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A94F60F"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0.3</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FB068E7"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0.2</w:t>
            </w:r>
          </w:p>
        </w:tc>
        <w:tc>
          <w:tcPr>
            <w:tcW w:w="83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3DB53C63"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2.8</w:t>
            </w:r>
          </w:p>
        </w:tc>
      </w:tr>
      <w:tr w:rsidR="00762744" w:rsidRPr="003A3556" w14:paraId="205FBD4F" w14:textId="77777777" w:rsidTr="00626F0A">
        <w:trPr>
          <w:trHeight w:val="246"/>
          <w:jc w:val="center"/>
        </w:trPr>
        <w:tc>
          <w:tcPr>
            <w:tcW w:w="1085" w:type="dxa"/>
            <w:vMerge/>
            <w:tcBorders>
              <w:left w:val="single" w:sz="8" w:space="0" w:color="000000"/>
              <w:right w:val="single" w:sz="8" w:space="0" w:color="000000"/>
            </w:tcBorders>
            <w:vAlign w:val="center"/>
          </w:tcPr>
          <w:p w14:paraId="2AE67036" w14:textId="77777777" w:rsidR="00762744" w:rsidRPr="003A3556" w:rsidRDefault="00762744" w:rsidP="00626F0A">
            <w:pPr>
              <w:spacing w:line="300" w:lineRule="exact"/>
              <w:rPr>
                <w:rFonts w:hAnsi="標楷體"/>
                <w:color w:val="000000" w:themeColor="text1"/>
                <w:sz w:val="28"/>
                <w:szCs w:val="18"/>
              </w:rPr>
            </w:pPr>
          </w:p>
        </w:tc>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CEE8E7A" w14:textId="134DCE0C"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東海岸</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76DCB0D0" w14:textId="77777777"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 xml:space="preserve">探索東海岸天堂島嶼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0B781B3E"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19B9E0C8"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0.6</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0AF12889"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0.5</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60ACB502"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0.2</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5CA8F221"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0.2</w:t>
            </w:r>
          </w:p>
        </w:tc>
        <w:tc>
          <w:tcPr>
            <w:tcW w:w="83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585DC51D"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2</w:t>
            </w:r>
          </w:p>
        </w:tc>
      </w:tr>
      <w:tr w:rsidR="00762744" w:rsidRPr="003A3556" w14:paraId="03441567" w14:textId="77777777" w:rsidTr="00626F0A">
        <w:trPr>
          <w:trHeight w:val="246"/>
          <w:jc w:val="center"/>
        </w:trPr>
        <w:tc>
          <w:tcPr>
            <w:tcW w:w="1085" w:type="dxa"/>
            <w:vMerge/>
            <w:tcBorders>
              <w:left w:val="single" w:sz="8" w:space="0" w:color="000000"/>
              <w:right w:val="single" w:sz="8" w:space="0" w:color="000000"/>
            </w:tcBorders>
            <w:vAlign w:val="center"/>
          </w:tcPr>
          <w:p w14:paraId="6B888969" w14:textId="77777777" w:rsidR="00762744" w:rsidRPr="003A3556" w:rsidRDefault="00762744" w:rsidP="00626F0A">
            <w:pPr>
              <w:spacing w:line="300" w:lineRule="exact"/>
              <w:rPr>
                <w:rFonts w:hAnsi="標楷體"/>
                <w:color w:val="000000" w:themeColor="text1"/>
                <w:sz w:val="28"/>
                <w:szCs w:val="18"/>
              </w:rPr>
            </w:pPr>
          </w:p>
        </w:tc>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5A9AC0D" w14:textId="656B96E4"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澎湖</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193A4B30" w14:textId="77777777"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 xml:space="preserve">澎湖黃金海岸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6C632975"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0.25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333A501C"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0.975</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5F201D82"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1.075</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6E18EE2C"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0.55</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D76080B"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0.45</w:t>
            </w:r>
          </w:p>
        </w:tc>
        <w:tc>
          <w:tcPr>
            <w:tcW w:w="83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41F63CA"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3.3</w:t>
            </w:r>
          </w:p>
        </w:tc>
      </w:tr>
      <w:tr w:rsidR="00762744" w:rsidRPr="003A3556" w14:paraId="35533E6D" w14:textId="77777777" w:rsidTr="00626F0A">
        <w:trPr>
          <w:trHeight w:val="246"/>
          <w:jc w:val="center"/>
        </w:trPr>
        <w:tc>
          <w:tcPr>
            <w:tcW w:w="1085" w:type="dxa"/>
            <w:vMerge/>
            <w:tcBorders>
              <w:left w:val="single" w:sz="8" w:space="0" w:color="000000"/>
              <w:right w:val="single" w:sz="8" w:space="0" w:color="000000"/>
            </w:tcBorders>
            <w:vAlign w:val="center"/>
          </w:tcPr>
          <w:p w14:paraId="25D19E4C" w14:textId="77777777" w:rsidR="00762744" w:rsidRPr="003A3556" w:rsidRDefault="00762744" w:rsidP="00626F0A">
            <w:pPr>
              <w:spacing w:line="300" w:lineRule="exact"/>
              <w:rPr>
                <w:rFonts w:hAnsi="標楷體"/>
                <w:color w:val="000000" w:themeColor="text1"/>
                <w:sz w:val="28"/>
                <w:szCs w:val="18"/>
              </w:rPr>
            </w:pPr>
          </w:p>
        </w:tc>
        <w:tc>
          <w:tcPr>
            <w:tcW w:w="1359"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26049979" w14:textId="700C6027"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觀光署</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19808051" w14:textId="77777777"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觀光景區導入電子商務及人流與車流管理</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71C7503B"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065DD91B"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0.9</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595E830D"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0.7</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19D663F0"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0.7</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50C4BC56"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0.4</w:t>
            </w:r>
          </w:p>
        </w:tc>
        <w:tc>
          <w:tcPr>
            <w:tcW w:w="83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267A1A64"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3.7</w:t>
            </w:r>
          </w:p>
        </w:tc>
      </w:tr>
      <w:tr w:rsidR="00762744" w:rsidRPr="003A3556" w14:paraId="77C182AC" w14:textId="77777777" w:rsidTr="00626F0A">
        <w:trPr>
          <w:trHeight w:val="246"/>
          <w:jc w:val="center"/>
        </w:trPr>
        <w:tc>
          <w:tcPr>
            <w:tcW w:w="1085" w:type="dxa"/>
            <w:vMerge/>
            <w:tcBorders>
              <w:left w:val="single" w:sz="8" w:space="0" w:color="000000"/>
              <w:bottom w:val="single" w:sz="8" w:space="0" w:color="000000"/>
              <w:right w:val="single" w:sz="8" w:space="0" w:color="000000"/>
            </w:tcBorders>
            <w:shd w:val="clear" w:color="auto" w:fill="BDD7EE"/>
            <w:vAlign w:val="center"/>
          </w:tcPr>
          <w:p w14:paraId="5EC86062" w14:textId="77777777" w:rsidR="00762744" w:rsidRPr="003A3556" w:rsidRDefault="00762744" w:rsidP="00626F0A">
            <w:pPr>
              <w:spacing w:line="300" w:lineRule="exact"/>
              <w:rPr>
                <w:rFonts w:hAnsi="標楷體"/>
                <w:color w:val="000000" w:themeColor="text1"/>
                <w:sz w:val="28"/>
                <w:szCs w:val="18"/>
              </w:rPr>
            </w:pPr>
          </w:p>
        </w:tc>
        <w:tc>
          <w:tcPr>
            <w:tcW w:w="3769" w:type="dxa"/>
            <w:gridSpan w:val="3"/>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43DF8215" w14:textId="75B29343"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國際魅力景區小計</w:t>
            </w:r>
          </w:p>
        </w:tc>
        <w:tc>
          <w:tcPr>
            <w:tcW w:w="1134"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708E28D5"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4.75</w:t>
            </w:r>
          </w:p>
        </w:tc>
        <w:tc>
          <w:tcPr>
            <w:tcW w:w="1134"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18C15EFB"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6.315</w:t>
            </w:r>
          </w:p>
        </w:tc>
        <w:tc>
          <w:tcPr>
            <w:tcW w:w="1053"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4D65705D"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5.59</w:t>
            </w:r>
          </w:p>
        </w:tc>
        <w:tc>
          <w:tcPr>
            <w:tcW w:w="972"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47948DEE"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4.2</w:t>
            </w:r>
          </w:p>
        </w:tc>
        <w:tc>
          <w:tcPr>
            <w:tcW w:w="895"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2915BDC0"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2.645</w:t>
            </w:r>
          </w:p>
        </w:tc>
        <w:tc>
          <w:tcPr>
            <w:tcW w:w="830"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421D43DE"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23.5</w:t>
            </w:r>
          </w:p>
        </w:tc>
      </w:tr>
      <w:tr w:rsidR="00762744" w:rsidRPr="003A3556" w14:paraId="31C6C635" w14:textId="77777777" w:rsidTr="00626F0A">
        <w:trPr>
          <w:trHeight w:val="246"/>
          <w:jc w:val="center"/>
        </w:trPr>
        <w:tc>
          <w:tcPr>
            <w:tcW w:w="1085" w:type="dxa"/>
            <w:vMerge w:val="restart"/>
            <w:tcBorders>
              <w:top w:val="single" w:sz="8" w:space="0" w:color="000000"/>
              <w:left w:val="single" w:sz="8" w:space="0" w:color="000000"/>
              <w:right w:val="single" w:sz="8" w:space="0" w:color="000000"/>
            </w:tcBorders>
            <w:vAlign w:val="center"/>
          </w:tcPr>
          <w:p w14:paraId="05C758CB" w14:textId="7EE94AE2"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lastRenderedPageBreak/>
              <w:t>區域旅遊品牌</w:t>
            </w:r>
          </w:p>
        </w:tc>
        <w:tc>
          <w:tcPr>
            <w:tcW w:w="135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7421278" w14:textId="482670EF"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觀光署</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CCB6979" w14:textId="77777777"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執行補助計畫</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329A25AB"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5.45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5EA3DB60"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6.95</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F23CBF0"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8</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2B539CC4"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8</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1B1D83B"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2.9</w:t>
            </w:r>
          </w:p>
        </w:tc>
        <w:tc>
          <w:tcPr>
            <w:tcW w:w="83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5EC11EC8"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31.3</w:t>
            </w:r>
          </w:p>
        </w:tc>
      </w:tr>
      <w:tr w:rsidR="00762744" w:rsidRPr="003A3556" w14:paraId="40375C13" w14:textId="77777777" w:rsidTr="00626F0A">
        <w:trPr>
          <w:trHeight w:val="246"/>
          <w:jc w:val="center"/>
        </w:trPr>
        <w:tc>
          <w:tcPr>
            <w:tcW w:w="1085" w:type="dxa"/>
            <w:vMerge/>
            <w:tcBorders>
              <w:left w:val="single" w:sz="8" w:space="0" w:color="000000"/>
              <w:right w:val="single" w:sz="8" w:space="0" w:color="000000"/>
            </w:tcBorders>
            <w:vAlign w:val="center"/>
          </w:tcPr>
          <w:p w14:paraId="3F3FE716" w14:textId="77777777" w:rsidR="00762744" w:rsidRPr="003A3556" w:rsidRDefault="00762744" w:rsidP="00626F0A">
            <w:pPr>
              <w:spacing w:line="300" w:lineRule="exact"/>
              <w:rPr>
                <w:rFonts w:hAnsi="標楷體"/>
                <w:color w:val="000000" w:themeColor="text1"/>
                <w:sz w:val="28"/>
                <w:szCs w:val="18"/>
              </w:rPr>
            </w:pPr>
          </w:p>
        </w:tc>
        <w:tc>
          <w:tcPr>
            <w:tcW w:w="1359" w:type="dxa"/>
            <w:vMerge/>
            <w:tcBorders>
              <w:top w:val="single" w:sz="8" w:space="0" w:color="000000"/>
              <w:left w:val="single" w:sz="8" w:space="0" w:color="000000"/>
              <w:bottom w:val="single" w:sz="8" w:space="0" w:color="000000"/>
              <w:right w:val="single" w:sz="8" w:space="0" w:color="000000"/>
            </w:tcBorders>
            <w:vAlign w:val="center"/>
            <w:hideMark/>
          </w:tcPr>
          <w:p w14:paraId="6F6C632F" w14:textId="4BA620AA" w:rsidR="00762744" w:rsidRPr="003A3556" w:rsidRDefault="00762744" w:rsidP="00626F0A">
            <w:pPr>
              <w:spacing w:line="300" w:lineRule="exact"/>
              <w:rPr>
                <w:rFonts w:hAnsi="標楷體"/>
                <w:color w:val="000000" w:themeColor="text1"/>
                <w:sz w:val="28"/>
                <w:szCs w:val="18"/>
              </w:rPr>
            </w:pP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2C25FBE9" w14:textId="77777777"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 xml:space="preserve">專案管理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83DDA9B"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07F858A9"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0.05</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5D6DF188"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0.04</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5DD7D9B4"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0.04</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3CC7AC6D"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0.02</w:t>
            </w:r>
          </w:p>
        </w:tc>
        <w:tc>
          <w:tcPr>
            <w:tcW w:w="83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532EA9DD"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0.2</w:t>
            </w:r>
          </w:p>
        </w:tc>
      </w:tr>
      <w:tr w:rsidR="00762744" w:rsidRPr="003A3556" w14:paraId="0F5541DC" w14:textId="77777777" w:rsidTr="00626F0A">
        <w:trPr>
          <w:trHeight w:val="246"/>
          <w:jc w:val="center"/>
        </w:trPr>
        <w:tc>
          <w:tcPr>
            <w:tcW w:w="1085" w:type="dxa"/>
            <w:vMerge/>
            <w:tcBorders>
              <w:left w:val="single" w:sz="8" w:space="0" w:color="000000"/>
              <w:bottom w:val="single" w:sz="8" w:space="0" w:color="000000"/>
              <w:right w:val="single" w:sz="8" w:space="0" w:color="000000"/>
            </w:tcBorders>
            <w:shd w:val="clear" w:color="auto" w:fill="BDD7EE"/>
            <w:vAlign w:val="center"/>
          </w:tcPr>
          <w:p w14:paraId="021AB144" w14:textId="77777777" w:rsidR="00762744" w:rsidRPr="003A3556" w:rsidRDefault="00762744" w:rsidP="00626F0A">
            <w:pPr>
              <w:spacing w:line="300" w:lineRule="exact"/>
              <w:rPr>
                <w:rFonts w:hAnsi="標楷體"/>
                <w:color w:val="000000" w:themeColor="text1"/>
                <w:sz w:val="28"/>
                <w:szCs w:val="18"/>
              </w:rPr>
            </w:pPr>
          </w:p>
        </w:tc>
        <w:tc>
          <w:tcPr>
            <w:tcW w:w="3769" w:type="dxa"/>
            <w:gridSpan w:val="3"/>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6B36AA62" w14:textId="1190FBDB" w:rsidR="00762744" w:rsidRPr="003A3556" w:rsidRDefault="00762744"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區域旅遊品牌小計</w:t>
            </w:r>
          </w:p>
        </w:tc>
        <w:tc>
          <w:tcPr>
            <w:tcW w:w="1134"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2B336EA9"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5.5</w:t>
            </w:r>
          </w:p>
        </w:tc>
        <w:tc>
          <w:tcPr>
            <w:tcW w:w="1134"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6F290303"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7</w:t>
            </w:r>
          </w:p>
        </w:tc>
        <w:tc>
          <w:tcPr>
            <w:tcW w:w="1053"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13657E15"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8.04</w:t>
            </w:r>
          </w:p>
        </w:tc>
        <w:tc>
          <w:tcPr>
            <w:tcW w:w="972"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37A2A600"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8.04</w:t>
            </w:r>
          </w:p>
        </w:tc>
        <w:tc>
          <w:tcPr>
            <w:tcW w:w="895"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75C71494"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2.92</w:t>
            </w:r>
          </w:p>
        </w:tc>
        <w:tc>
          <w:tcPr>
            <w:tcW w:w="830"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716D7603" w14:textId="77777777" w:rsidR="00762744" w:rsidRPr="003A3556" w:rsidRDefault="00762744"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31.5</w:t>
            </w:r>
          </w:p>
        </w:tc>
      </w:tr>
      <w:tr w:rsidR="00626F0A" w:rsidRPr="003A3556" w14:paraId="11255F2F" w14:textId="77777777" w:rsidTr="00626F0A">
        <w:trPr>
          <w:trHeight w:val="246"/>
          <w:jc w:val="center"/>
        </w:trPr>
        <w:tc>
          <w:tcPr>
            <w:tcW w:w="4854" w:type="dxa"/>
            <w:gridSpan w:val="4"/>
            <w:tcBorders>
              <w:top w:val="single" w:sz="8" w:space="0" w:color="000000"/>
              <w:left w:val="single" w:sz="8" w:space="0" w:color="000000"/>
              <w:right w:val="single" w:sz="8" w:space="0" w:color="000000"/>
            </w:tcBorders>
            <w:vAlign w:val="center"/>
          </w:tcPr>
          <w:p w14:paraId="2021334E" w14:textId="44B746B0" w:rsidR="00626F0A" w:rsidRPr="003A3556" w:rsidRDefault="00626F0A"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觀光署預算</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14:paraId="34B9FE85" w14:textId="4A6E53DA"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10.25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14:paraId="5E65FD38" w14:textId="0593ABBD"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13.315</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14:paraId="09B0436F" w14:textId="0D302776"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13.63</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14:paraId="4A17B6FD" w14:textId="0B669D62"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12.24</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14:paraId="0AD3F48F" w14:textId="7AB05EF6"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5.565</w:t>
            </w:r>
          </w:p>
        </w:tc>
        <w:tc>
          <w:tcPr>
            <w:tcW w:w="83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tcPr>
          <w:p w14:paraId="0059D3F7" w14:textId="5B380391"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55</w:t>
            </w:r>
          </w:p>
        </w:tc>
      </w:tr>
      <w:tr w:rsidR="00626F0A" w:rsidRPr="003A3556" w14:paraId="2BD7D3EF" w14:textId="77777777" w:rsidTr="00626F0A">
        <w:trPr>
          <w:trHeight w:val="246"/>
          <w:jc w:val="center"/>
        </w:trPr>
        <w:tc>
          <w:tcPr>
            <w:tcW w:w="1085" w:type="dxa"/>
            <w:vMerge w:val="restart"/>
            <w:tcBorders>
              <w:top w:val="single" w:sz="8" w:space="0" w:color="000000"/>
              <w:left w:val="single" w:sz="8" w:space="0" w:color="000000"/>
              <w:right w:val="single" w:sz="8" w:space="0" w:color="000000"/>
            </w:tcBorders>
            <w:vAlign w:val="center"/>
          </w:tcPr>
          <w:p w14:paraId="026440B2" w14:textId="0D3490DD" w:rsidR="00626F0A" w:rsidRPr="003A3556" w:rsidRDefault="00626F0A" w:rsidP="00626F0A">
            <w:pPr>
              <w:spacing w:line="300" w:lineRule="exact"/>
              <w:rPr>
                <w:rFonts w:hAnsi="標楷體"/>
                <w:color w:val="000000" w:themeColor="text1"/>
                <w:sz w:val="28"/>
                <w:szCs w:val="18"/>
              </w:rPr>
            </w:pPr>
            <w:proofErr w:type="gramStart"/>
            <w:r w:rsidRPr="003A3556">
              <w:rPr>
                <w:rFonts w:hAnsi="標楷體" w:hint="eastAsia"/>
                <w:color w:val="000000" w:themeColor="text1"/>
                <w:sz w:val="28"/>
                <w:szCs w:val="18"/>
              </w:rPr>
              <w:t>臺</w:t>
            </w:r>
            <w:proofErr w:type="gramEnd"/>
            <w:r w:rsidRPr="003A3556">
              <w:rPr>
                <w:rFonts w:hAnsi="標楷體" w:hint="eastAsia"/>
                <w:color w:val="000000" w:themeColor="text1"/>
                <w:sz w:val="28"/>
                <w:szCs w:val="18"/>
              </w:rPr>
              <w:t>鐵車站美學</w:t>
            </w:r>
          </w:p>
        </w:tc>
        <w:tc>
          <w:tcPr>
            <w:tcW w:w="146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543820BF" w14:textId="12BD4748" w:rsidR="00626F0A" w:rsidRPr="003A3556" w:rsidRDefault="00626F0A"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鐵道局</w:t>
            </w:r>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084D1688" w14:textId="77777777" w:rsidR="00626F0A" w:rsidRPr="003A3556" w:rsidRDefault="00626F0A"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南迴車站</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10661C67"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0.213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385C495A"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0.681</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776C26F"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3.708</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320DF3C4"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1.836</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5C4D7F11"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1.444</w:t>
            </w:r>
          </w:p>
        </w:tc>
        <w:tc>
          <w:tcPr>
            <w:tcW w:w="83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2410995A"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7.882</w:t>
            </w:r>
          </w:p>
        </w:tc>
      </w:tr>
      <w:tr w:rsidR="00626F0A" w:rsidRPr="003A3556" w14:paraId="4738B5DB" w14:textId="77777777" w:rsidTr="00626F0A">
        <w:trPr>
          <w:trHeight w:val="246"/>
          <w:jc w:val="center"/>
        </w:trPr>
        <w:tc>
          <w:tcPr>
            <w:tcW w:w="1085" w:type="dxa"/>
            <w:vMerge/>
            <w:tcBorders>
              <w:left w:val="single" w:sz="8" w:space="0" w:color="000000"/>
              <w:right w:val="single" w:sz="8" w:space="0" w:color="000000"/>
            </w:tcBorders>
            <w:vAlign w:val="center"/>
          </w:tcPr>
          <w:p w14:paraId="71E755A9" w14:textId="77777777" w:rsidR="00626F0A" w:rsidRPr="003A3556" w:rsidRDefault="00626F0A" w:rsidP="00626F0A">
            <w:pPr>
              <w:spacing w:line="300" w:lineRule="exact"/>
              <w:rPr>
                <w:rFonts w:hAnsi="標楷體"/>
                <w:color w:val="000000" w:themeColor="text1"/>
                <w:sz w:val="28"/>
                <w:szCs w:val="18"/>
              </w:rPr>
            </w:pPr>
          </w:p>
        </w:tc>
        <w:tc>
          <w:tcPr>
            <w:tcW w:w="146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62D354E1" w14:textId="5B128E3B" w:rsidR="00626F0A" w:rsidRPr="003A3556" w:rsidRDefault="00626F0A" w:rsidP="00626F0A">
            <w:pPr>
              <w:spacing w:line="300" w:lineRule="exact"/>
              <w:rPr>
                <w:rFonts w:hAnsi="標楷體"/>
                <w:color w:val="000000" w:themeColor="text1"/>
                <w:sz w:val="28"/>
                <w:szCs w:val="18"/>
              </w:rPr>
            </w:pPr>
            <w:proofErr w:type="gramStart"/>
            <w:r w:rsidRPr="003A3556">
              <w:rPr>
                <w:rFonts w:hAnsi="標楷體" w:hint="eastAsia"/>
                <w:color w:val="000000" w:themeColor="text1"/>
                <w:sz w:val="28"/>
                <w:szCs w:val="18"/>
              </w:rPr>
              <w:t>臺</w:t>
            </w:r>
            <w:proofErr w:type="gramEnd"/>
            <w:r w:rsidRPr="003A3556">
              <w:rPr>
                <w:rFonts w:hAnsi="標楷體" w:hint="eastAsia"/>
                <w:color w:val="000000" w:themeColor="text1"/>
                <w:sz w:val="28"/>
                <w:szCs w:val="18"/>
              </w:rPr>
              <w:t>鐵公司</w:t>
            </w:r>
          </w:p>
        </w:tc>
        <w:tc>
          <w:tcPr>
            <w:tcW w:w="230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606C2D67" w14:textId="77777777" w:rsidR="00626F0A" w:rsidRPr="003A3556" w:rsidRDefault="00626F0A" w:rsidP="00626F0A">
            <w:pPr>
              <w:spacing w:line="300" w:lineRule="exact"/>
              <w:rPr>
                <w:rFonts w:hAnsi="標楷體"/>
                <w:color w:val="000000" w:themeColor="text1"/>
                <w:sz w:val="28"/>
                <w:szCs w:val="18"/>
              </w:rPr>
            </w:pPr>
            <w:r w:rsidRPr="003A3556">
              <w:rPr>
                <w:rFonts w:hAnsi="標楷體" w:hint="eastAsia"/>
                <w:color w:val="000000" w:themeColor="text1"/>
                <w:sz w:val="28"/>
                <w:szCs w:val="18"/>
              </w:rPr>
              <w:t>西部幹線</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3116B750"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0.091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4F834B4F"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0.292</w:t>
            </w:r>
          </w:p>
        </w:tc>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7AECE7F8"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1.033</w:t>
            </w:r>
          </w:p>
        </w:tc>
        <w:tc>
          <w:tcPr>
            <w:tcW w:w="972"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6D8BFFDD"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1.165</w:t>
            </w:r>
          </w:p>
        </w:tc>
        <w:tc>
          <w:tcPr>
            <w:tcW w:w="895"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2EE3BB58"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0.387</w:t>
            </w:r>
          </w:p>
        </w:tc>
        <w:tc>
          <w:tcPr>
            <w:tcW w:w="830" w:type="dxa"/>
            <w:tcBorders>
              <w:top w:val="single" w:sz="8" w:space="0" w:color="000000"/>
              <w:left w:val="single" w:sz="8" w:space="0" w:color="000000"/>
              <w:bottom w:val="single" w:sz="8" w:space="0" w:color="000000"/>
              <w:right w:val="single" w:sz="8" w:space="0" w:color="000000"/>
            </w:tcBorders>
            <w:shd w:val="clear" w:color="auto" w:fill="auto"/>
            <w:tcMar>
              <w:top w:w="15" w:type="dxa"/>
              <w:left w:w="72" w:type="dxa"/>
              <w:bottom w:w="0" w:type="dxa"/>
              <w:right w:w="72" w:type="dxa"/>
            </w:tcMar>
            <w:vAlign w:val="center"/>
            <w:hideMark/>
          </w:tcPr>
          <w:p w14:paraId="7196F4C2"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2.968</w:t>
            </w:r>
          </w:p>
        </w:tc>
      </w:tr>
      <w:tr w:rsidR="00626F0A" w:rsidRPr="003A3556" w14:paraId="30D1EE47" w14:textId="77777777" w:rsidTr="00626F0A">
        <w:trPr>
          <w:trHeight w:val="246"/>
          <w:jc w:val="center"/>
        </w:trPr>
        <w:tc>
          <w:tcPr>
            <w:tcW w:w="1085" w:type="dxa"/>
            <w:vMerge/>
            <w:tcBorders>
              <w:left w:val="single" w:sz="8" w:space="0" w:color="000000"/>
              <w:bottom w:val="single" w:sz="8" w:space="0" w:color="000000"/>
              <w:right w:val="single" w:sz="8" w:space="0" w:color="000000"/>
            </w:tcBorders>
            <w:shd w:val="clear" w:color="auto" w:fill="FFD966"/>
            <w:vAlign w:val="center"/>
          </w:tcPr>
          <w:p w14:paraId="47861437" w14:textId="77777777" w:rsidR="00626F0A" w:rsidRPr="003A3556" w:rsidRDefault="00626F0A" w:rsidP="00626F0A">
            <w:pPr>
              <w:spacing w:line="300" w:lineRule="exact"/>
              <w:rPr>
                <w:rFonts w:hAnsi="標楷體"/>
                <w:color w:val="000000" w:themeColor="text1"/>
                <w:sz w:val="28"/>
                <w:szCs w:val="18"/>
              </w:rPr>
            </w:pPr>
          </w:p>
        </w:tc>
        <w:tc>
          <w:tcPr>
            <w:tcW w:w="3769" w:type="dxa"/>
            <w:gridSpan w:val="3"/>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1505E4B2" w14:textId="52CE1846" w:rsidR="00626F0A" w:rsidRPr="003A3556" w:rsidRDefault="00626F0A" w:rsidP="00626F0A">
            <w:pPr>
              <w:spacing w:line="300" w:lineRule="exact"/>
              <w:rPr>
                <w:rFonts w:hAnsi="標楷體"/>
                <w:color w:val="000000" w:themeColor="text1"/>
                <w:sz w:val="28"/>
                <w:szCs w:val="18"/>
              </w:rPr>
            </w:pPr>
            <w:proofErr w:type="gramStart"/>
            <w:r w:rsidRPr="003A3556">
              <w:rPr>
                <w:rFonts w:hAnsi="標楷體" w:hint="eastAsia"/>
                <w:color w:val="000000" w:themeColor="text1"/>
                <w:sz w:val="28"/>
                <w:szCs w:val="18"/>
              </w:rPr>
              <w:t>臺</w:t>
            </w:r>
            <w:proofErr w:type="gramEnd"/>
            <w:r w:rsidRPr="003A3556">
              <w:rPr>
                <w:rFonts w:hAnsi="標楷體" w:hint="eastAsia"/>
                <w:color w:val="000000" w:themeColor="text1"/>
                <w:sz w:val="28"/>
                <w:szCs w:val="18"/>
              </w:rPr>
              <w:t>鐵車站美學與功能提升計畫小計</w:t>
            </w:r>
          </w:p>
        </w:tc>
        <w:tc>
          <w:tcPr>
            <w:tcW w:w="1134"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1E234AC5"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0.304</w:t>
            </w:r>
          </w:p>
        </w:tc>
        <w:tc>
          <w:tcPr>
            <w:tcW w:w="1134"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4AF833B1"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0.973</w:t>
            </w:r>
          </w:p>
        </w:tc>
        <w:tc>
          <w:tcPr>
            <w:tcW w:w="1053"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2EE3FC1F"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4.741</w:t>
            </w:r>
          </w:p>
        </w:tc>
        <w:tc>
          <w:tcPr>
            <w:tcW w:w="972"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7B4BFD89"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3.001</w:t>
            </w:r>
          </w:p>
        </w:tc>
        <w:tc>
          <w:tcPr>
            <w:tcW w:w="895"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2D4A6D87"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1.831</w:t>
            </w:r>
          </w:p>
        </w:tc>
        <w:tc>
          <w:tcPr>
            <w:tcW w:w="830"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15" w:type="dxa"/>
              <w:left w:w="72" w:type="dxa"/>
              <w:bottom w:w="0" w:type="dxa"/>
              <w:right w:w="72" w:type="dxa"/>
            </w:tcMar>
            <w:vAlign w:val="center"/>
            <w:hideMark/>
          </w:tcPr>
          <w:p w14:paraId="1B589828" w14:textId="7777777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10.85</w:t>
            </w:r>
          </w:p>
        </w:tc>
      </w:tr>
      <w:tr w:rsidR="00626F0A" w:rsidRPr="003A3556" w14:paraId="55FECCF8" w14:textId="77777777" w:rsidTr="00626F0A">
        <w:trPr>
          <w:trHeight w:val="246"/>
          <w:jc w:val="center"/>
        </w:trPr>
        <w:tc>
          <w:tcPr>
            <w:tcW w:w="4854" w:type="dxa"/>
            <w:gridSpan w:val="4"/>
            <w:tcBorders>
              <w:left w:val="single" w:sz="8" w:space="0" w:color="000000"/>
              <w:bottom w:val="single" w:sz="8" w:space="0" w:color="000000"/>
              <w:right w:val="single" w:sz="8" w:space="0" w:color="000000"/>
            </w:tcBorders>
            <w:shd w:val="clear" w:color="auto" w:fill="FFD966"/>
            <w:vAlign w:val="center"/>
          </w:tcPr>
          <w:p w14:paraId="5BD7994F" w14:textId="09DF4A39" w:rsidR="00626F0A" w:rsidRPr="003A3556" w:rsidRDefault="00626F0A" w:rsidP="00626F0A">
            <w:pPr>
              <w:spacing w:line="300" w:lineRule="exact"/>
              <w:rPr>
                <w:rFonts w:hAnsi="標楷體"/>
                <w:color w:val="000000" w:themeColor="text1"/>
                <w:sz w:val="28"/>
                <w:szCs w:val="18"/>
              </w:rPr>
            </w:pPr>
            <w:r>
              <w:rPr>
                <w:rFonts w:hAnsi="標楷體" w:hint="eastAsia"/>
                <w:color w:val="000000" w:themeColor="text1"/>
                <w:sz w:val="28"/>
                <w:szCs w:val="18"/>
              </w:rPr>
              <w:t>總計</w:t>
            </w:r>
          </w:p>
        </w:tc>
        <w:tc>
          <w:tcPr>
            <w:tcW w:w="1134" w:type="dxa"/>
            <w:tcBorders>
              <w:top w:val="single" w:sz="8" w:space="0" w:color="000000"/>
              <w:left w:val="single" w:sz="8" w:space="0" w:color="000000"/>
              <w:bottom w:val="single" w:sz="8" w:space="0" w:color="000000"/>
              <w:right w:val="single" w:sz="8" w:space="0" w:color="000000"/>
            </w:tcBorders>
            <w:shd w:val="clear" w:color="auto" w:fill="FFD966"/>
            <w:tcMar>
              <w:top w:w="15" w:type="dxa"/>
              <w:left w:w="72" w:type="dxa"/>
              <w:bottom w:w="0" w:type="dxa"/>
              <w:right w:w="72" w:type="dxa"/>
            </w:tcMar>
            <w:vAlign w:val="center"/>
          </w:tcPr>
          <w:p w14:paraId="792165FB" w14:textId="39D50A52"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10.554</w:t>
            </w:r>
          </w:p>
        </w:tc>
        <w:tc>
          <w:tcPr>
            <w:tcW w:w="1134" w:type="dxa"/>
            <w:tcBorders>
              <w:top w:val="single" w:sz="8" w:space="0" w:color="000000"/>
              <w:left w:val="single" w:sz="8" w:space="0" w:color="000000"/>
              <w:bottom w:val="single" w:sz="8" w:space="0" w:color="000000"/>
              <w:right w:val="single" w:sz="8" w:space="0" w:color="000000"/>
            </w:tcBorders>
            <w:shd w:val="clear" w:color="auto" w:fill="FFD966"/>
            <w:tcMar>
              <w:top w:w="15" w:type="dxa"/>
              <w:left w:w="72" w:type="dxa"/>
              <w:bottom w:w="0" w:type="dxa"/>
              <w:right w:w="72" w:type="dxa"/>
            </w:tcMar>
            <w:vAlign w:val="center"/>
          </w:tcPr>
          <w:p w14:paraId="115238CF" w14:textId="3CF9C807"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14.288</w:t>
            </w:r>
          </w:p>
        </w:tc>
        <w:tc>
          <w:tcPr>
            <w:tcW w:w="1053" w:type="dxa"/>
            <w:tcBorders>
              <w:top w:val="single" w:sz="8" w:space="0" w:color="000000"/>
              <w:left w:val="single" w:sz="8" w:space="0" w:color="000000"/>
              <w:bottom w:val="single" w:sz="8" w:space="0" w:color="000000"/>
              <w:right w:val="single" w:sz="8" w:space="0" w:color="000000"/>
            </w:tcBorders>
            <w:shd w:val="clear" w:color="auto" w:fill="FFD966"/>
            <w:tcMar>
              <w:top w:w="15" w:type="dxa"/>
              <w:left w:w="72" w:type="dxa"/>
              <w:bottom w:w="0" w:type="dxa"/>
              <w:right w:w="72" w:type="dxa"/>
            </w:tcMar>
            <w:vAlign w:val="center"/>
          </w:tcPr>
          <w:p w14:paraId="1A5A22F6" w14:textId="557B7F05"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18.371</w:t>
            </w:r>
          </w:p>
        </w:tc>
        <w:tc>
          <w:tcPr>
            <w:tcW w:w="972" w:type="dxa"/>
            <w:tcBorders>
              <w:top w:val="single" w:sz="8" w:space="0" w:color="000000"/>
              <w:left w:val="single" w:sz="8" w:space="0" w:color="000000"/>
              <w:bottom w:val="single" w:sz="8" w:space="0" w:color="000000"/>
              <w:right w:val="single" w:sz="8" w:space="0" w:color="000000"/>
            </w:tcBorders>
            <w:shd w:val="clear" w:color="auto" w:fill="FFD966"/>
            <w:tcMar>
              <w:top w:w="15" w:type="dxa"/>
              <w:left w:w="72" w:type="dxa"/>
              <w:bottom w:w="0" w:type="dxa"/>
              <w:right w:w="72" w:type="dxa"/>
            </w:tcMar>
            <w:vAlign w:val="center"/>
          </w:tcPr>
          <w:p w14:paraId="0EFBEEF8" w14:textId="7DC4D1C8"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15.241</w:t>
            </w:r>
          </w:p>
        </w:tc>
        <w:tc>
          <w:tcPr>
            <w:tcW w:w="895" w:type="dxa"/>
            <w:tcBorders>
              <w:top w:val="single" w:sz="8" w:space="0" w:color="000000"/>
              <w:left w:val="single" w:sz="8" w:space="0" w:color="000000"/>
              <w:bottom w:val="single" w:sz="8" w:space="0" w:color="000000"/>
              <w:right w:val="single" w:sz="8" w:space="0" w:color="000000"/>
            </w:tcBorders>
            <w:shd w:val="clear" w:color="auto" w:fill="FFD966"/>
            <w:tcMar>
              <w:top w:w="15" w:type="dxa"/>
              <w:left w:w="72" w:type="dxa"/>
              <w:bottom w:w="0" w:type="dxa"/>
              <w:right w:w="72" w:type="dxa"/>
            </w:tcMar>
            <w:vAlign w:val="center"/>
          </w:tcPr>
          <w:p w14:paraId="720B4B06" w14:textId="02B0E63D"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7.396</w:t>
            </w:r>
          </w:p>
        </w:tc>
        <w:tc>
          <w:tcPr>
            <w:tcW w:w="830" w:type="dxa"/>
            <w:tcBorders>
              <w:top w:val="single" w:sz="8" w:space="0" w:color="000000"/>
              <w:left w:val="single" w:sz="8" w:space="0" w:color="000000"/>
              <w:bottom w:val="single" w:sz="8" w:space="0" w:color="000000"/>
              <w:right w:val="single" w:sz="8" w:space="0" w:color="000000"/>
            </w:tcBorders>
            <w:shd w:val="clear" w:color="auto" w:fill="FFD966"/>
            <w:tcMar>
              <w:top w:w="15" w:type="dxa"/>
              <w:left w:w="72" w:type="dxa"/>
              <w:bottom w:w="0" w:type="dxa"/>
              <w:right w:w="72" w:type="dxa"/>
            </w:tcMar>
            <w:vAlign w:val="center"/>
          </w:tcPr>
          <w:p w14:paraId="364A2874" w14:textId="577D59F2" w:rsidR="00626F0A" w:rsidRPr="003A3556" w:rsidRDefault="00626F0A" w:rsidP="00626F0A">
            <w:pPr>
              <w:spacing w:line="30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65.85</w:t>
            </w:r>
          </w:p>
        </w:tc>
      </w:tr>
    </w:tbl>
    <w:p w14:paraId="4CE559DA" w14:textId="77777777" w:rsidR="001839F0" w:rsidRDefault="001839F0" w:rsidP="003A12E2">
      <w:pPr>
        <w:pStyle w:val="3"/>
        <w:numPr>
          <w:ilvl w:val="0"/>
          <w:numId w:val="0"/>
        </w:numPr>
        <w:spacing w:line="360" w:lineRule="exact"/>
        <w:ind w:leftChars="-333" w:left="-569" w:hangingChars="188" w:hanging="564"/>
        <w:rPr>
          <w:rFonts w:hAnsi="標楷體"/>
          <w:color w:val="000000" w:themeColor="text1"/>
          <w:sz w:val="28"/>
          <w:szCs w:val="32"/>
        </w:rPr>
      </w:pPr>
    </w:p>
    <w:p w14:paraId="4B8C96BA" w14:textId="0F911BD4" w:rsidR="00AD6716" w:rsidRPr="003A3556" w:rsidRDefault="00AD6716" w:rsidP="003A12E2">
      <w:pPr>
        <w:pStyle w:val="3"/>
        <w:numPr>
          <w:ilvl w:val="0"/>
          <w:numId w:val="0"/>
        </w:numPr>
        <w:spacing w:line="360" w:lineRule="exact"/>
        <w:ind w:leftChars="-333" w:left="-569" w:hangingChars="188" w:hanging="564"/>
        <w:rPr>
          <w:rFonts w:hAnsi="標楷體"/>
          <w:color w:val="000000" w:themeColor="text1"/>
          <w:sz w:val="28"/>
          <w:szCs w:val="32"/>
        </w:rPr>
      </w:pPr>
      <w:proofErr w:type="gramStart"/>
      <w:r w:rsidRPr="003A3556">
        <w:rPr>
          <w:rFonts w:hAnsi="標楷體" w:hint="eastAsia"/>
          <w:color w:val="000000" w:themeColor="text1"/>
          <w:sz w:val="28"/>
          <w:szCs w:val="32"/>
        </w:rPr>
        <w:t>註</w:t>
      </w:r>
      <w:proofErr w:type="gramEnd"/>
      <w:r w:rsidRPr="003A3556">
        <w:rPr>
          <w:rFonts w:hAnsi="標楷體" w:hint="eastAsia"/>
          <w:color w:val="000000" w:themeColor="text1"/>
          <w:sz w:val="28"/>
          <w:szCs w:val="32"/>
        </w:rPr>
        <w:t>：原核定計畫，特別預算</w:t>
      </w:r>
      <w:r w:rsidRPr="003A3556">
        <w:rPr>
          <w:rFonts w:hAnsi="標楷體"/>
          <w:color w:val="000000" w:themeColor="text1"/>
          <w:sz w:val="28"/>
          <w:szCs w:val="32"/>
        </w:rPr>
        <w:t>65.85</w:t>
      </w:r>
      <w:r w:rsidRPr="003A3556">
        <w:rPr>
          <w:rFonts w:hAnsi="標楷體" w:hint="eastAsia"/>
          <w:color w:val="000000" w:themeColor="text1"/>
          <w:sz w:val="28"/>
          <w:szCs w:val="32"/>
        </w:rPr>
        <w:t>億</w:t>
      </w:r>
      <w:r w:rsidRPr="003A3556">
        <w:rPr>
          <w:rFonts w:hAnsi="標楷體"/>
          <w:color w:val="000000" w:themeColor="text1"/>
          <w:sz w:val="28"/>
          <w:szCs w:val="32"/>
        </w:rPr>
        <w:t>(</w:t>
      </w:r>
      <w:r w:rsidRPr="003A3556">
        <w:rPr>
          <w:rFonts w:hAnsi="標楷體" w:hint="eastAsia"/>
          <w:color w:val="000000" w:themeColor="text1"/>
          <w:sz w:val="28"/>
          <w:szCs w:val="32"/>
        </w:rPr>
        <w:t>不包含地方配合款及自償性經費</w:t>
      </w:r>
      <w:r w:rsidRPr="003A3556">
        <w:rPr>
          <w:rFonts w:hAnsi="標楷體"/>
          <w:color w:val="000000" w:themeColor="text1"/>
          <w:sz w:val="28"/>
          <w:szCs w:val="32"/>
        </w:rPr>
        <w:t>)</w:t>
      </w:r>
      <w:r w:rsidRPr="003A3556">
        <w:rPr>
          <w:rFonts w:hAnsi="標楷體" w:hint="eastAsia"/>
          <w:color w:val="000000" w:themeColor="text1"/>
          <w:sz w:val="28"/>
          <w:szCs w:val="32"/>
        </w:rPr>
        <w:t>，其中</w:t>
      </w:r>
      <w:r w:rsidRPr="003A3556">
        <w:rPr>
          <w:rFonts w:hAnsi="標楷體"/>
          <w:color w:val="000000" w:themeColor="text1"/>
          <w:sz w:val="28"/>
          <w:szCs w:val="32"/>
        </w:rPr>
        <w:t>62.15</w:t>
      </w:r>
      <w:r w:rsidRPr="003A3556">
        <w:rPr>
          <w:rFonts w:hAnsi="標楷體" w:hint="eastAsia"/>
          <w:color w:val="000000" w:themeColor="text1"/>
          <w:sz w:val="28"/>
          <w:szCs w:val="32"/>
        </w:rPr>
        <w:t>億元，由前曕基礎建設特別預算支應，其餘</w:t>
      </w:r>
      <w:r w:rsidRPr="003A3556">
        <w:rPr>
          <w:rFonts w:hAnsi="標楷體"/>
          <w:color w:val="000000" w:themeColor="text1"/>
          <w:sz w:val="28"/>
          <w:szCs w:val="32"/>
        </w:rPr>
        <w:t>3.7</w:t>
      </w:r>
      <w:r w:rsidRPr="003A3556">
        <w:rPr>
          <w:rFonts w:hAnsi="標楷體" w:hint="eastAsia"/>
          <w:color w:val="000000" w:themeColor="text1"/>
          <w:sz w:val="28"/>
          <w:szCs w:val="32"/>
        </w:rPr>
        <w:t>億元另循預算程序辦理。</w:t>
      </w:r>
    </w:p>
    <w:p w14:paraId="4356F7EB" w14:textId="01B034AF" w:rsidR="001D7A3E" w:rsidRPr="003A3556" w:rsidRDefault="001D7A3E" w:rsidP="003A12E2">
      <w:pPr>
        <w:pStyle w:val="3"/>
        <w:numPr>
          <w:ilvl w:val="0"/>
          <w:numId w:val="0"/>
        </w:numPr>
        <w:spacing w:line="360" w:lineRule="exact"/>
        <w:ind w:leftChars="-333" w:left="2" w:hangingChars="378" w:hanging="1135"/>
        <w:rPr>
          <w:rFonts w:hAnsi="標楷體"/>
          <w:color w:val="000000" w:themeColor="text1"/>
          <w:sz w:val="28"/>
          <w:szCs w:val="32"/>
        </w:rPr>
      </w:pPr>
      <w:r w:rsidRPr="003A3556">
        <w:rPr>
          <w:rFonts w:hAnsi="標楷體" w:hint="eastAsia"/>
          <w:color w:val="000000" w:themeColor="text1"/>
          <w:sz w:val="28"/>
          <w:szCs w:val="32"/>
        </w:rPr>
        <w:t>資料來源：觀光署</w:t>
      </w:r>
      <w:r w:rsidR="00BB1F46" w:rsidRPr="003A3556">
        <w:rPr>
          <w:rFonts w:hAnsi="標楷體" w:hint="eastAsia"/>
          <w:color w:val="000000" w:themeColor="text1"/>
          <w:sz w:val="28"/>
          <w:szCs w:val="32"/>
        </w:rPr>
        <w:t>查復資料、</w:t>
      </w:r>
      <w:r w:rsidR="00DD68A7" w:rsidRPr="003A3556">
        <w:rPr>
          <w:rFonts w:hAnsi="標楷體" w:hint="eastAsia"/>
          <w:color w:val="000000" w:themeColor="text1"/>
          <w:sz w:val="28"/>
          <w:szCs w:val="32"/>
        </w:rPr>
        <w:t>114</w:t>
      </w:r>
      <w:r w:rsidR="005F0DB0" w:rsidRPr="003A3556">
        <w:rPr>
          <w:rFonts w:hAnsi="標楷體" w:hint="eastAsia"/>
          <w:color w:val="000000" w:themeColor="text1"/>
          <w:sz w:val="28"/>
          <w:szCs w:val="32"/>
        </w:rPr>
        <w:t>.</w:t>
      </w:r>
      <w:r w:rsidR="00DD68A7" w:rsidRPr="003A3556">
        <w:rPr>
          <w:rFonts w:hAnsi="標楷體" w:hint="eastAsia"/>
          <w:color w:val="000000" w:themeColor="text1"/>
          <w:sz w:val="28"/>
          <w:szCs w:val="32"/>
        </w:rPr>
        <w:t>12</w:t>
      </w:r>
      <w:r w:rsidR="005F0DB0" w:rsidRPr="003A3556">
        <w:rPr>
          <w:rFonts w:hAnsi="標楷體" w:hint="eastAsia"/>
          <w:color w:val="000000" w:themeColor="text1"/>
          <w:sz w:val="28"/>
          <w:szCs w:val="32"/>
        </w:rPr>
        <w:t>.</w:t>
      </w:r>
      <w:r w:rsidR="00DD68A7" w:rsidRPr="003A3556">
        <w:rPr>
          <w:rFonts w:hAnsi="標楷體" w:hint="eastAsia"/>
          <w:color w:val="000000" w:themeColor="text1"/>
          <w:sz w:val="28"/>
          <w:szCs w:val="32"/>
        </w:rPr>
        <w:t>23</w:t>
      </w:r>
      <w:r w:rsidRPr="003A3556">
        <w:rPr>
          <w:rFonts w:hAnsi="標楷體" w:hint="eastAsia"/>
          <w:color w:val="000000" w:themeColor="text1"/>
          <w:sz w:val="28"/>
          <w:szCs w:val="32"/>
        </w:rPr>
        <w:t>履</w:t>
      </w:r>
      <w:proofErr w:type="gramStart"/>
      <w:r w:rsidRPr="003A3556">
        <w:rPr>
          <w:rFonts w:hAnsi="標楷體" w:hint="eastAsia"/>
          <w:color w:val="000000" w:themeColor="text1"/>
          <w:sz w:val="28"/>
          <w:szCs w:val="32"/>
        </w:rPr>
        <w:t>勘</w:t>
      </w:r>
      <w:proofErr w:type="gramEnd"/>
      <w:r w:rsidRPr="003A3556">
        <w:rPr>
          <w:rFonts w:hAnsi="標楷體" w:hint="eastAsia"/>
          <w:color w:val="000000" w:themeColor="text1"/>
          <w:sz w:val="28"/>
          <w:szCs w:val="32"/>
        </w:rPr>
        <w:t>簡報，</w:t>
      </w:r>
      <w:r w:rsidR="00C444C0" w:rsidRPr="003A3556">
        <w:rPr>
          <w:rFonts w:hAnsi="標楷體" w:hint="eastAsia"/>
          <w:color w:val="000000" w:themeColor="text1"/>
          <w:sz w:val="28"/>
          <w:szCs w:val="32"/>
        </w:rPr>
        <w:t>本院</w:t>
      </w:r>
      <w:proofErr w:type="gramStart"/>
      <w:r w:rsidRPr="003A3556">
        <w:rPr>
          <w:rFonts w:hAnsi="標楷體" w:hint="eastAsia"/>
          <w:color w:val="000000" w:themeColor="text1"/>
          <w:sz w:val="28"/>
          <w:szCs w:val="32"/>
        </w:rPr>
        <w:t>自行彙製</w:t>
      </w:r>
      <w:proofErr w:type="gramEnd"/>
      <w:r w:rsidRPr="003A3556">
        <w:rPr>
          <w:rFonts w:hAnsi="標楷體" w:hint="eastAsia"/>
          <w:color w:val="000000" w:themeColor="text1"/>
          <w:sz w:val="28"/>
          <w:szCs w:val="32"/>
        </w:rPr>
        <w:t>。</w:t>
      </w:r>
    </w:p>
    <w:p w14:paraId="09FA6724" w14:textId="015AC625" w:rsidR="008544E7" w:rsidRPr="003A3556" w:rsidRDefault="008544E7" w:rsidP="008544E7">
      <w:pPr>
        <w:pStyle w:val="a3"/>
        <w:rPr>
          <w:rFonts w:hAnsi="標楷體"/>
          <w:color w:val="000000" w:themeColor="text1"/>
        </w:rPr>
      </w:pPr>
      <w:r w:rsidRPr="003A3556">
        <w:rPr>
          <w:rFonts w:hAnsi="標楷體" w:hint="eastAsia"/>
          <w:color w:val="000000" w:themeColor="text1"/>
        </w:rPr>
        <w:t>「觀光前瞻建設計畫」各分項計畫原核定預算與調整後預算</w:t>
      </w:r>
    </w:p>
    <w:p w14:paraId="5B91D060" w14:textId="4F1F9741" w:rsidR="00A967EF" w:rsidRPr="003A3556" w:rsidRDefault="00A967EF" w:rsidP="00A967EF">
      <w:pPr>
        <w:ind w:rightChars="-233" w:right="-793"/>
        <w:jc w:val="right"/>
        <w:rPr>
          <w:rFonts w:hAnsi="標楷體"/>
          <w:color w:val="000000" w:themeColor="text1"/>
          <w:sz w:val="28"/>
          <w:szCs w:val="32"/>
        </w:rPr>
      </w:pPr>
      <w:r w:rsidRPr="003A3556">
        <w:rPr>
          <w:rFonts w:hAnsi="標楷體" w:hint="eastAsia"/>
          <w:color w:val="000000" w:themeColor="text1"/>
          <w:sz w:val="28"/>
          <w:szCs w:val="18"/>
        </w:rPr>
        <w:t>單位：億元</w:t>
      </w:r>
    </w:p>
    <w:tbl>
      <w:tblPr>
        <w:tblStyle w:val="afb"/>
        <w:tblW w:w="9634" w:type="dxa"/>
        <w:tblLayout w:type="fixed"/>
        <w:tblLook w:val="04A0" w:firstRow="1" w:lastRow="0" w:firstColumn="1" w:lastColumn="0" w:noHBand="0" w:noVBand="1"/>
      </w:tblPr>
      <w:tblGrid>
        <w:gridCol w:w="1413"/>
        <w:gridCol w:w="1417"/>
        <w:gridCol w:w="1560"/>
        <w:gridCol w:w="1842"/>
        <w:gridCol w:w="1849"/>
        <w:gridCol w:w="1553"/>
      </w:tblGrid>
      <w:tr w:rsidR="003A3556" w:rsidRPr="003A3556" w14:paraId="51D8616B" w14:textId="087F88FE" w:rsidTr="00544E94">
        <w:trPr>
          <w:trHeight w:val="301"/>
        </w:trPr>
        <w:tc>
          <w:tcPr>
            <w:tcW w:w="4390" w:type="dxa"/>
            <w:gridSpan w:val="3"/>
            <w:shd w:val="clear" w:color="auto" w:fill="F2DBDB" w:themeFill="accent2" w:themeFillTint="33"/>
            <w:vAlign w:val="center"/>
            <w:hideMark/>
          </w:tcPr>
          <w:p w14:paraId="75DCB09E" w14:textId="08C854E1" w:rsidR="00B01C4E" w:rsidRPr="003A3556" w:rsidRDefault="00B01C4E" w:rsidP="00480E18">
            <w:pPr>
              <w:jc w:val="center"/>
              <w:rPr>
                <w:rFonts w:hAnsi="標楷體"/>
                <w:b/>
                <w:bCs/>
                <w:color w:val="000000" w:themeColor="text1"/>
                <w:sz w:val="28"/>
                <w:szCs w:val="18"/>
              </w:rPr>
            </w:pPr>
            <w:r w:rsidRPr="003A3556">
              <w:rPr>
                <w:rFonts w:hAnsi="標楷體" w:hint="eastAsia"/>
                <w:b/>
                <w:bCs/>
                <w:color w:val="000000" w:themeColor="text1"/>
                <w:sz w:val="28"/>
                <w:szCs w:val="18"/>
              </w:rPr>
              <w:t>觀光前瞻建設計畫各分項計畫</w:t>
            </w:r>
          </w:p>
        </w:tc>
        <w:tc>
          <w:tcPr>
            <w:tcW w:w="1842" w:type="dxa"/>
            <w:shd w:val="clear" w:color="auto" w:fill="F2DBDB" w:themeFill="accent2" w:themeFillTint="33"/>
            <w:vAlign w:val="center"/>
            <w:hideMark/>
          </w:tcPr>
          <w:p w14:paraId="2DCAA2E8" w14:textId="571D1658" w:rsidR="00B01C4E" w:rsidRPr="003A3556" w:rsidRDefault="00B01C4E" w:rsidP="00480E18">
            <w:pPr>
              <w:jc w:val="center"/>
              <w:rPr>
                <w:rFonts w:hAnsi="標楷體"/>
                <w:b/>
                <w:bCs/>
                <w:color w:val="000000" w:themeColor="text1"/>
                <w:sz w:val="28"/>
                <w:szCs w:val="18"/>
              </w:rPr>
            </w:pPr>
            <w:r w:rsidRPr="003A3556">
              <w:rPr>
                <w:rFonts w:hAnsi="標楷體" w:hint="eastAsia"/>
                <w:b/>
                <w:bCs/>
                <w:color w:val="000000" w:themeColor="text1"/>
                <w:sz w:val="28"/>
                <w:szCs w:val="18"/>
              </w:rPr>
              <w:t>原核定預算</w:t>
            </w:r>
          </w:p>
        </w:tc>
        <w:tc>
          <w:tcPr>
            <w:tcW w:w="1849" w:type="dxa"/>
            <w:shd w:val="clear" w:color="auto" w:fill="F2DBDB" w:themeFill="accent2" w:themeFillTint="33"/>
            <w:vAlign w:val="center"/>
          </w:tcPr>
          <w:p w14:paraId="26E07945" w14:textId="72363F09" w:rsidR="00B01C4E" w:rsidRPr="003A3556" w:rsidRDefault="00B01C4E" w:rsidP="00480E18">
            <w:pPr>
              <w:jc w:val="center"/>
              <w:rPr>
                <w:rFonts w:hAnsi="標楷體"/>
                <w:b/>
                <w:bCs/>
                <w:color w:val="000000" w:themeColor="text1"/>
                <w:sz w:val="28"/>
                <w:szCs w:val="18"/>
              </w:rPr>
            </w:pPr>
            <w:r w:rsidRPr="003A3556">
              <w:rPr>
                <w:rFonts w:hAnsi="標楷體" w:hint="eastAsia"/>
                <w:b/>
                <w:bCs/>
                <w:color w:val="000000" w:themeColor="text1"/>
                <w:sz w:val="28"/>
                <w:szCs w:val="18"/>
              </w:rPr>
              <w:t>立法院通過</w:t>
            </w:r>
          </w:p>
        </w:tc>
        <w:tc>
          <w:tcPr>
            <w:tcW w:w="1553" w:type="dxa"/>
            <w:shd w:val="clear" w:color="auto" w:fill="F2DBDB" w:themeFill="accent2" w:themeFillTint="33"/>
            <w:vAlign w:val="center"/>
          </w:tcPr>
          <w:p w14:paraId="1FB72AB4" w14:textId="230DB1BD" w:rsidR="00B01C4E" w:rsidRPr="003A3556" w:rsidRDefault="00B01C4E" w:rsidP="00480E18">
            <w:pPr>
              <w:jc w:val="center"/>
              <w:rPr>
                <w:rFonts w:hAnsi="標楷體"/>
                <w:b/>
                <w:bCs/>
                <w:color w:val="000000" w:themeColor="text1"/>
                <w:sz w:val="28"/>
                <w:szCs w:val="18"/>
              </w:rPr>
            </w:pPr>
            <w:r w:rsidRPr="003A3556">
              <w:rPr>
                <w:rFonts w:hAnsi="標楷體" w:hint="eastAsia"/>
                <w:b/>
                <w:bCs/>
                <w:color w:val="000000" w:themeColor="text1"/>
                <w:sz w:val="28"/>
                <w:szCs w:val="18"/>
              </w:rPr>
              <w:t>執行過程調整預算</w:t>
            </w:r>
          </w:p>
        </w:tc>
      </w:tr>
      <w:tr w:rsidR="003A3556" w:rsidRPr="003A3556" w14:paraId="08529322" w14:textId="4DD6A7FA" w:rsidTr="008544E7">
        <w:trPr>
          <w:trHeight w:val="353"/>
        </w:trPr>
        <w:tc>
          <w:tcPr>
            <w:tcW w:w="4390" w:type="dxa"/>
            <w:gridSpan w:val="3"/>
            <w:vAlign w:val="center"/>
            <w:hideMark/>
          </w:tcPr>
          <w:p w14:paraId="11C4F54B" w14:textId="6EAD6434" w:rsidR="00B01C4E" w:rsidRPr="003A3556" w:rsidRDefault="00B01C4E" w:rsidP="00480E18">
            <w:pPr>
              <w:rPr>
                <w:rFonts w:hAnsi="標楷體"/>
                <w:color w:val="000000" w:themeColor="text1"/>
                <w:sz w:val="28"/>
                <w:szCs w:val="18"/>
              </w:rPr>
            </w:pPr>
            <w:r w:rsidRPr="003A3556">
              <w:rPr>
                <w:rFonts w:hAnsi="標楷體" w:hint="eastAsia"/>
                <w:color w:val="000000" w:themeColor="text1"/>
                <w:sz w:val="28"/>
                <w:szCs w:val="18"/>
              </w:rPr>
              <w:t>國際魅力景區</w:t>
            </w:r>
          </w:p>
        </w:tc>
        <w:tc>
          <w:tcPr>
            <w:tcW w:w="1842" w:type="dxa"/>
            <w:vAlign w:val="center"/>
            <w:hideMark/>
          </w:tcPr>
          <w:p w14:paraId="6CA17000" w14:textId="77777777" w:rsidR="00B01C4E" w:rsidRPr="003A3556" w:rsidRDefault="00B01C4E" w:rsidP="00480E18">
            <w:pPr>
              <w:jc w:val="right"/>
              <w:rPr>
                <w:rFonts w:hAnsi="標楷體"/>
                <w:color w:val="000000" w:themeColor="text1"/>
                <w:spacing w:val="-20"/>
                <w:sz w:val="28"/>
                <w:szCs w:val="18"/>
              </w:rPr>
            </w:pPr>
            <w:r w:rsidRPr="003A3556">
              <w:rPr>
                <w:rFonts w:hAnsi="標楷體" w:hint="eastAsia"/>
                <w:color w:val="000000" w:themeColor="text1"/>
                <w:spacing w:val="-20"/>
                <w:sz w:val="28"/>
                <w:szCs w:val="18"/>
              </w:rPr>
              <w:t>23.5</w:t>
            </w:r>
          </w:p>
        </w:tc>
        <w:tc>
          <w:tcPr>
            <w:tcW w:w="1849" w:type="dxa"/>
            <w:vAlign w:val="center"/>
          </w:tcPr>
          <w:p w14:paraId="0A2CF389" w14:textId="4C605BF8" w:rsidR="00B01C4E" w:rsidRPr="003A3556" w:rsidRDefault="006E087E" w:rsidP="006E087E">
            <w:pPr>
              <w:jc w:val="right"/>
              <w:rPr>
                <w:rFonts w:hAnsi="標楷體"/>
                <w:color w:val="000000" w:themeColor="text1"/>
                <w:spacing w:val="-20"/>
                <w:sz w:val="28"/>
                <w:szCs w:val="18"/>
              </w:rPr>
            </w:pPr>
            <w:r w:rsidRPr="003A3556">
              <w:rPr>
                <w:rFonts w:hAnsi="標楷體"/>
                <w:color w:val="000000" w:themeColor="text1"/>
                <w:spacing w:val="-20"/>
                <w:sz w:val="28"/>
                <w:szCs w:val="18"/>
              </w:rPr>
              <w:t>23.48386</w:t>
            </w:r>
          </w:p>
        </w:tc>
        <w:tc>
          <w:tcPr>
            <w:tcW w:w="1553" w:type="dxa"/>
            <w:vAlign w:val="center"/>
          </w:tcPr>
          <w:p w14:paraId="3EF6FEE2" w14:textId="1D4A15DA" w:rsidR="00B01C4E" w:rsidRPr="003A3556" w:rsidRDefault="006E087E" w:rsidP="006E087E">
            <w:pPr>
              <w:jc w:val="right"/>
              <w:rPr>
                <w:rFonts w:hAnsi="標楷體"/>
                <w:color w:val="000000" w:themeColor="text1"/>
                <w:spacing w:val="-20"/>
                <w:sz w:val="28"/>
                <w:szCs w:val="18"/>
              </w:rPr>
            </w:pPr>
            <w:r w:rsidRPr="003A3556">
              <w:rPr>
                <w:rFonts w:hAnsi="標楷體"/>
                <w:color w:val="000000" w:themeColor="text1"/>
                <w:spacing w:val="-20"/>
                <w:sz w:val="28"/>
                <w:szCs w:val="18"/>
              </w:rPr>
              <w:t>24.55943</w:t>
            </w:r>
          </w:p>
        </w:tc>
      </w:tr>
      <w:tr w:rsidR="003A3556" w:rsidRPr="003A3556" w14:paraId="464A3B64" w14:textId="27DE4997" w:rsidTr="008544E7">
        <w:trPr>
          <w:trHeight w:val="272"/>
        </w:trPr>
        <w:tc>
          <w:tcPr>
            <w:tcW w:w="4390" w:type="dxa"/>
            <w:gridSpan w:val="3"/>
            <w:vAlign w:val="center"/>
            <w:hideMark/>
          </w:tcPr>
          <w:p w14:paraId="6B36B721" w14:textId="11FC2441" w:rsidR="00B01C4E" w:rsidRPr="003A3556" w:rsidRDefault="00B01C4E" w:rsidP="00B01C4E">
            <w:pPr>
              <w:rPr>
                <w:rFonts w:hAnsi="標楷體"/>
                <w:color w:val="000000" w:themeColor="text1"/>
                <w:sz w:val="28"/>
                <w:szCs w:val="18"/>
              </w:rPr>
            </w:pPr>
            <w:r w:rsidRPr="003A3556">
              <w:rPr>
                <w:rFonts w:hAnsi="標楷體" w:hint="eastAsia"/>
                <w:color w:val="000000" w:themeColor="text1"/>
                <w:sz w:val="28"/>
                <w:szCs w:val="18"/>
              </w:rPr>
              <w:t>區域旅遊品牌</w:t>
            </w:r>
          </w:p>
        </w:tc>
        <w:tc>
          <w:tcPr>
            <w:tcW w:w="1842" w:type="dxa"/>
            <w:vAlign w:val="center"/>
            <w:hideMark/>
          </w:tcPr>
          <w:p w14:paraId="7FFDCA63" w14:textId="77777777" w:rsidR="00B01C4E" w:rsidRPr="003A3556" w:rsidRDefault="00B01C4E" w:rsidP="00B01C4E">
            <w:pPr>
              <w:jc w:val="right"/>
              <w:rPr>
                <w:rFonts w:hAnsi="標楷體"/>
                <w:color w:val="000000" w:themeColor="text1"/>
                <w:spacing w:val="-20"/>
                <w:sz w:val="28"/>
                <w:szCs w:val="18"/>
              </w:rPr>
            </w:pPr>
            <w:r w:rsidRPr="003A3556">
              <w:rPr>
                <w:rFonts w:hAnsi="標楷體" w:hint="eastAsia"/>
                <w:color w:val="000000" w:themeColor="text1"/>
                <w:spacing w:val="-20"/>
                <w:sz w:val="28"/>
                <w:szCs w:val="18"/>
              </w:rPr>
              <w:t>31.5</w:t>
            </w:r>
          </w:p>
        </w:tc>
        <w:tc>
          <w:tcPr>
            <w:tcW w:w="1849" w:type="dxa"/>
            <w:vAlign w:val="center"/>
          </w:tcPr>
          <w:p w14:paraId="030CF953" w14:textId="27B50FDD" w:rsidR="00B01C4E" w:rsidRPr="003A3556" w:rsidRDefault="006E087E" w:rsidP="006E087E">
            <w:pPr>
              <w:jc w:val="right"/>
              <w:rPr>
                <w:rFonts w:hAnsi="標楷體"/>
                <w:color w:val="000000" w:themeColor="text1"/>
                <w:spacing w:val="-20"/>
                <w:sz w:val="28"/>
                <w:szCs w:val="18"/>
              </w:rPr>
            </w:pPr>
            <w:r w:rsidRPr="003A3556">
              <w:rPr>
                <w:rFonts w:hAnsi="標楷體"/>
                <w:color w:val="000000" w:themeColor="text1"/>
                <w:spacing w:val="-20"/>
                <w:sz w:val="28"/>
                <w:szCs w:val="18"/>
              </w:rPr>
              <w:t>23.235</w:t>
            </w:r>
          </w:p>
        </w:tc>
        <w:tc>
          <w:tcPr>
            <w:tcW w:w="1553" w:type="dxa"/>
            <w:vAlign w:val="center"/>
          </w:tcPr>
          <w:p w14:paraId="15B9F223" w14:textId="3E3511E1" w:rsidR="00B01C4E" w:rsidRPr="003A3556" w:rsidRDefault="006E087E" w:rsidP="006E087E">
            <w:pPr>
              <w:jc w:val="right"/>
              <w:rPr>
                <w:rFonts w:hAnsi="標楷體"/>
                <w:color w:val="000000" w:themeColor="text1"/>
                <w:spacing w:val="-20"/>
                <w:sz w:val="28"/>
                <w:szCs w:val="18"/>
              </w:rPr>
            </w:pPr>
            <w:r w:rsidRPr="003A3556">
              <w:rPr>
                <w:rFonts w:hAnsi="標楷體"/>
                <w:color w:val="000000" w:themeColor="text1"/>
                <w:spacing w:val="-20"/>
                <w:sz w:val="28"/>
                <w:szCs w:val="18"/>
              </w:rPr>
              <w:t>22.15943</w:t>
            </w:r>
          </w:p>
        </w:tc>
      </w:tr>
      <w:tr w:rsidR="003A3556" w:rsidRPr="003A3556" w14:paraId="6A4BBC1D" w14:textId="55539560" w:rsidTr="008544E7">
        <w:trPr>
          <w:trHeight w:val="400"/>
        </w:trPr>
        <w:tc>
          <w:tcPr>
            <w:tcW w:w="1413" w:type="dxa"/>
            <w:vMerge w:val="restart"/>
            <w:vAlign w:val="center"/>
            <w:hideMark/>
          </w:tcPr>
          <w:p w14:paraId="65736DB5" w14:textId="77777777" w:rsidR="00EB547B" w:rsidRPr="003A3556" w:rsidRDefault="00EB547B" w:rsidP="00EB547B">
            <w:pPr>
              <w:rPr>
                <w:rFonts w:hAnsi="標楷體"/>
                <w:color w:val="000000" w:themeColor="text1"/>
                <w:sz w:val="28"/>
                <w:szCs w:val="18"/>
              </w:rPr>
            </w:pPr>
            <w:proofErr w:type="gramStart"/>
            <w:r w:rsidRPr="003A3556">
              <w:rPr>
                <w:rFonts w:hAnsi="標楷體" w:hint="eastAsia"/>
                <w:color w:val="000000" w:themeColor="text1"/>
                <w:sz w:val="28"/>
                <w:szCs w:val="18"/>
              </w:rPr>
              <w:t>臺</w:t>
            </w:r>
            <w:proofErr w:type="gramEnd"/>
            <w:r w:rsidRPr="003A3556">
              <w:rPr>
                <w:rFonts w:hAnsi="標楷體" w:hint="eastAsia"/>
                <w:color w:val="000000" w:themeColor="text1"/>
                <w:sz w:val="28"/>
                <w:szCs w:val="18"/>
              </w:rPr>
              <w:t>鐵車站美學與功能提升</w:t>
            </w:r>
          </w:p>
        </w:tc>
        <w:tc>
          <w:tcPr>
            <w:tcW w:w="1417" w:type="dxa"/>
            <w:vAlign w:val="center"/>
            <w:hideMark/>
          </w:tcPr>
          <w:p w14:paraId="1844B1B1" w14:textId="77777777" w:rsidR="00EB547B" w:rsidRPr="003A3556" w:rsidRDefault="00EB547B" w:rsidP="00EB547B">
            <w:pPr>
              <w:rPr>
                <w:rFonts w:hAnsi="標楷體"/>
                <w:color w:val="000000" w:themeColor="text1"/>
                <w:sz w:val="28"/>
                <w:szCs w:val="18"/>
              </w:rPr>
            </w:pPr>
            <w:r w:rsidRPr="003A3556">
              <w:rPr>
                <w:rFonts w:hAnsi="標楷體" w:hint="eastAsia"/>
                <w:color w:val="000000" w:themeColor="text1"/>
                <w:sz w:val="28"/>
                <w:szCs w:val="18"/>
              </w:rPr>
              <w:t>鐵道局</w:t>
            </w:r>
          </w:p>
        </w:tc>
        <w:tc>
          <w:tcPr>
            <w:tcW w:w="1560" w:type="dxa"/>
            <w:vAlign w:val="center"/>
            <w:hideMark/>
          </w:tcPr>
          <w:p w14:paraId="1E618D39" w14:textId="77777777" w:rsidR="00EB547B" w:rsidRPr="003A3556" w:rsidRDefault="00EB547B" w:rsidP="00EB547B">
            <w:pPr>
              <w:rPr>
                <w:rFonts w:hAnsi="標楷體"/>
                <w:color w:val="000000" w:themeColor="text1"/>
                <w:sz w:val="28"/>
                <w:szCs w:val="18"/>
              </w:rPr>
            </w:pPr>
            <w:r w:rsidRPr="003A3556">
              <w:rPr>
                <w:rFonts w:hAnsi="標楷體" w:hint="eastAsia"/>
                <w:color w:val="000000" w:themeColor="text1"/>
                <w:sz w:val="28"/>
                <w:szCs w:val="18"/>
              </w:rPr>
              <w:t>南迴車站</w:t>
            </w:r>
          </w:p>
        </w:tc>
        <w:tc>
          <w:tcPr>
            <w:tcW w:w="1842" w:type="dxa"/>
            <w:vAlign w:val="center"/>
            <w:hideMark/>
          </w:tcPr>
          <w:p w14:paraId="53366EF6" w14:textId="77777777" w:rsidR="00EB547B" w:rsidRPr="003A3556" w:rsidRDefault="00EB547B" w:rsidP="00EB547B">
            <w:pPr>
              <w:jc w:val="right"/>
              <w:rPr>
                <w:rFonts w:hAnsi="標楷體"/>
                <w:color w:val="000000" w:themeColor="text1"/>
                <w:spacing w:val="-20"/>
                <w:sz w:val="28"/>
                <w:szCs w:val="18"/>
              </w:rPr>
            </w:pPr>
            <w:r w:rsidRPr="003A3556">
              <w:rPr>
                <w:rFonts w:hAnsi="標楷體" w:hint="eastAsia"/>
                <w:color w:val="000000" w:themeColor="text1"/>
                <w:spacing w:val="-20"/>
                <w:sz w:val="28"/>
                <w:szCs w:val="18"/>
              </w:rPr>
              <w:t>7.882</w:t>
            </w:r>
          </w:p>
        </w:tc>
        <w:tc>
          <w:tcPr>
            <w:tcW w:w="1849" w:type="dxa"/>
          </w:tcPr>
          <w:p w14:paraId="22FC55D9" w14:textId="0F370FB4" w:rsidR="00EB547B" w:rsidRPr="003A3556" w:rsidRDefault="00EB547B" w:rsidP="00EB547B">
            <w:pPr>
              <w:jc w:val="right"/>
              <w:rPr>
                <w:rFonts w:hAnsi="標楷體"/>
                <w:color w:val="000000" w:themeColor="text1"/>
                <w:spacing w:val="-20"/>
                <w:sz w:val="28"/>
                <w:szCs w:val="18"/>
              </w:rPr>
            </w:pPr>
            <w:r w:rsidRPr="003A3556">
              <w:rPr>
                <w:rFonts w:hAnsi="標楷體"/>
                <w:color w:val="000000" w:themeColor="text1"/>
                <w:spacing w:val="-20"/>
                <w:sz w:val="28"/>
                <w:szCs w:val="18"/>
              </w:rPr>
              <w:t>7.8421</w:t>
            </w:r>
          </w:p>
        </w:tc>
        <w:tc>
          <w:tcPr>
            <w:tcW w:w="1553" w:type="dxa"/>
            <w:vAlign w:val="center"/>
          </w:tcPr>
          <w:p w14:paraId="0296674F" w14:textId="4FA965D9" w:rsidR="00EB547B" w:rsidRPr="003A3556" w:rsidRDefault="00EB547B" w:rsidP="00EB547B">
            <w:pPr>
              <w:jc w:val="right"/>
              <w:rPr>
                <w:rFonts w:hAnsi="標楷體"/>
                <w:color w:val="000000" w:themeColor="text1"/>
                <w:spacing w:val="-20"/>
                <w:sz w:val="28"/>
                <w:szCs w:val="18"/>
              </w:rPr>
            </w:pPr>
            <w:r w:rsidRPr="003A3556">
              <w:rPr>
                <w:rFonts w:hAnsi="標楷體"/>
                <w:color w:val="000000" w:themeColor="text1"/>
                <w:spacing w:val="-20"/>
                <w:sz w:val="28"/>
                <w:szCs w:val="18"/>
              </w:rPr>
              <w:t>7.84175</w:t>
            </w:r>
          </w:p>
        </w:tc>
      </w:tr>
      <w:tr w:rsidR="003A3556" w:rsidRPr="003A3556" w14:paraId="6CBF3EAF" w14:textId="5F05F699" w:rsidTr="008544E7">
        <w:trPr>
          <w:trHeight w:val="400"/>
        </w:trPr>
        <w:tc>
          <w:tcPr>
            <w:tcW w:w="1413" w:type="dxa"/>
            <w:vMerge/>
            <w:vAlign w:val="center"/>
            <w:hideMark/>
          </w:tcPr>
          <w:p w14:paraId="767CA230" w14:textId="77777777" w:rsidR="00EB547B" w:rsidRPr="003A3556" w:rsidRDefault="00EB547B" w:rsidP="00EB547B">
            <w:pPr>
              <w:rPr>
                <w:rFonts w:hAnsi="標楷體"/>
                <w:color w:val="000000" w:themeColor="text1"/>
                <w:sz w:val="28"/>
                <w:szCs w:val="18"/>
              </w:rPr>
            </w:pPr>
          </w:p>
        </w:tc>
        <w:tc>
          <w:tcPr>
            <w:tcW w:w="1417" w:type="dxa"/>
            <w:vAlign w:val="center"/>
            <w:hideMark/>
          </w:tcPr>
          <w:p w14:paraId="2666FCBB" w14:textId="77777777" w:rsidR="00EB547B" w:rsidRPr="003A3556" w:rsidRDefault="00EB547B" w:rsidP="00EB547B">
            <w:pPr>
              <w:rPr>
                <w:rFonts w:hAnsi="標楷體"/>
                <w:color w:val="000000" w:themeColor="text1"/>
                <w:sz w:val="28"/>
                <w:szCs w:val="18"/>
              </w:rPr>
            </w:pPr>
            <w:proofErr w:type="gramStart"/>
            <w:r w:rsidRPr="003A3556">
              <w:rPr>
                <w:rFonts w:hAnsi="標楷體" w:hint="eastAsia"/>
                <w:color w:val="000000" w:themeColor="text1"/>
                <w:sz w:val="28"/>
                <w:szCs w:val="18"/>
              </w:rPr>
              <w:t>臺</w:t>
            </w:r>
            <w:proofErr w:type="gramEnd"/>
            <w:r w:rsidRPr="003A3556">
              <w:rPr>
                <w:rFonts w:hAnsi="標楷體" w:hint="eastAsia"/>
                <w:color w:val="000000" w:themeColor="text1"/>
                <w:sz w:val="28"/>
                <w:szCs w:val="18"/>
              </w:rPr>
              <w:t>鐵公司</w:t>
            </w:r>
          </w:p>
        </w:tc>
        <w:tc>
          <w:tcPr>
            <w:tcW w:w="1560" w:type="dxa"/>
            <w:vAlign w:val="center"/>
            <w:hideMark/>
          </w:tcPr>
          <w:p w14:paraId="57FA5DFC" w14:textId="77777777" w:rsidR="00EB547B" w:rsidRPr="003A3556" w:rsidRDefault="00EB547B" w:rsidP="00EB547B">
            <w:pPr>
              <w:rPr>
                <w:rFonts w:hAnsi="標楷體"/>
                <w:color w:val="000000" w:themeColor="text1"/>
                <w:sz w:val="28"/>
                <w:szCs w:val="18"/>
              </w:rPr>
            </w:pPr>
            <w:r w:rsidRPr="003A3556">
              <w:rPr>
                <w:rFonts w:hAnsi="標楷體" w:hint="eastAsia"/>
                <w:color w:val="000000" w:themeColor="text1"/>
                <w:sz w:val="28"/>
                <w:szCs w:val="18"/>
              </w:rPr>
              <w:t>西部幹線</w:t>
            </w:r>
          </w:p>
        </w:tc>
        <w:tc>
          <w:tcPr>
            <w:tcW w:w="1842" w:type="dxa"/>
            <w:vAlign w:val="center"/>
            <w:hideMark/>
          </w:tcPr>
          <w:p w14:paraId="09CF3209" w14:textId="77777777" w:rsidR="00EB547B" w:rsidRPr="003A3556" w:rsidRDefault="00EB547B" w:rsidP="00EB547B">
            <w:pPr>
              <w:jc w:val="right"/>
              <w:rPr>
                <w:rFonts w:hAnsi="標楷體"/>
                <w:color w:val="000000" w:themeColor="text1"/>
                <w:spacing w:val="-20"/>
                <w:sz w:val="28"/>
                <w:szCs w:val="18"/>
              </w:rPr>
            </w:pPr>
            <w:r w:rsidRPr="003A3556">
              <w:rPr>
                <w:rFonts w:hAnsi="標楷體" w:hint="eastAsia"/>
                <w:color w:val="000000" w:themeColor="text1"/>
                <w:spacing w:val="-20"/>
                <w:sz w:val="28"/>
                <w:szCs w:val="18"/>
              </w:rPr>
              <w:t>2.968</w:t>
            </w:r>
          </w:p>
        </w:tc>
        <w:tc>
          <w:tcPr>
            <w:tcW w:w="1849" w:type="dxa"/>
          </w:tcPr>
          <w:p w14:paraId="5F8793EE" w14:textId="291C2EE7" w:rsidR="00EB547B" w:rsidRPr="003A3556" w:rsidRDefault="00EB547B" w:rsidP="00EB547B">
            <w:pPr>
              <w:jc w:val="right"/>
              <w:rPr>
                <w:rFonts w:hAnsi="標楷體"/>
                <w:color w:val="000000" w:themeColor="text1"/>
                <w:spacing w:val="-20"/>
                <w:sz w:val="28"/>
                <w:szCs w:val="18"/>
              </w:rPr>
            </w:pPr>
            <w:r w:rsidRPr="003A3556">
              <w:rPr>
                <w:rFonts w:hAnsi="標楷體"/>
                <w:color w:val="000000" w:themeColor="text1"/>
                <w:spacing w:val="-20"/>
                <w:sz w:val="28"/>
                <w:szCs w:val="18"/>
              </w:rPr>
              <w:t>2.9679</w:t>
            </w:r>
          </w:p>
        </w:tc>
        <w:tc>
          <w:tcPr>
            <w:tcW w:w="1553" w:type="dxa"/>
            <w:vAlign w:val="center"/>
          </w:tcPr>
          <w:p w14:paraId="02D22E92" w14:textId="2C58791A" w:rsidR="00EB547B" w:rsidRPr="003A3556" w:rsidRDefault="00EB547B" w:rsidP="00EB547B">
            <w:pPr>
              <w:jc w:val="right"/>
              <w:rPr>
                <w:rFonts w:hAnsi="標楷體"/>
                <w:color w:val="000000" w:themeColor="text1"/>
                <w:spacing w:val="-20"/>
                <w:sz w:val="28"/>
                <w:szCs w:val="18"/>
              </w:rPr>
            </w:pPr>
            <w:r w:rsidRPr="003A3556">
              <w:rPr>
                <w:rFonts w:hAnsi="標楷體"/>
                <w:color w:val="000000" w:themeColor="text1"/>
                <w:spacing w:val="-20"/>
                <w:sz w:val="28"/>
                <w:szCs w:val="18"/>
              </w:rPr>
              <w:t>2.96825</w:t>
            </w:r>
          </w:p>
        </w:tc>
      </w:tr>
      <w:tr w:rsidR="003A3556" w:rsidRPr="003A3556" w14:paraId="1489E27D" w14:textId="54513921" w:rsidTr="008544E7">
        <w:trPr>
          <w:trHeight w:val="400"/>
        </w:trPr>
        <w:tc>
          <w:tcPr>
            <w:tcW w:w="1413" w:type="dxa"/>
            <w:vMerge/>
            <w:vAlign w:val="center"/>
            <w:hideMark/>
          </w:tcPr>
          <w:p w14:paraId="7FD4C159" w14:textId="77777777" w:rsidR="00B01C4E" w:rsidRPr="003A3556" w:rsidRDefault="00B01C4E" w:rsidP="00B01C4E">
            <w:pPr>
              <w:rPr>
                <w:rFonts w:hAnsi="標楷體"/>
                <w:color w:val="000000" w:themeColor="text1"/>
                <w:sz w:val="28"/>
                <w:szCs w:val="18"/>
              </w:rPr>
            </w:pPr>
          </w:p>
        </w:tc>
        <w:tc>
          <w:tcPr>
            <w:tcW w:w="2977" w:type="dxa"/>
            <w:gridSpan w:val="2"/>
            <w:vAlign w:val="center"/>
            <w:hideMark/>
          </w:tcPr>
          <w:p w14:paraId="200A6440" w14:textId="77777777" w:rsidR="00B01C4E" w:rsidRPr="003A3556" w:rsidRDefault="00B01C4E" w:rsidP="00B01C4E">
            <w:pPr>
              <w:rPr>
                <w:rFonts w:hAnsi="標楷體"/>
                <w:color w:val="000000" w:themeColor="text1"/>
                <w:sz w:val="28"/>
                <w:szCs w:val="18"/>
              </w:rPr>
            </w:pPr>
            <w:proofErr w:type="gramStart"/>
            <w:r w:rsidRPr="003A3556">
              <w:rPr>
                <w:rFonts w:hAnsi="標楷體" w:hint="eastAsia"/>
                <w:color w:val="000000" w:themeColor="text1"/>
                <w:sz w:val="28"/>
                <w:szCs w:val="18"/>
              </w:rPr>
              <w:t>臺</w:t>
            </w:r>
            <w:proofErr w:type="gramEnd"/>
            <w:r w:rsidRPr="003A3556">
              <w:rPr>
                <w:rFonts w:hAnsi="標楷體" w:hint="eastAsia"/>
                <w:color w:val="000000" w:themeColor="text1"/>
                <w:sz w:val="28"/>
                <w:szCs w:val="18"/>
              </w:rPr>
              <w:t>鐵車站美學與功能提升計畫小計</w:t>
            </w:r>
          </w:p>
        </w:tc>
        <w:tc>
          <w:tcPr>
            <w:tcW w:w="1842" w:type="dxa"/>
            <w:vAlign w:val="center"/>
            <w:hideMark/>
          </w:tcPr>
          <w:p w14:paraId="30C1C406" w14:textId="77777777" w:rsidR="00B01C4E" w:rsidRPr="003A3556" w:rsidRDefault="00B01C4E" w:rsidP="00B01C4E">
            <w:pPr>
              <w:jc w:val="right"/>
              <w:rPr>
                <w:rFonts w:hAnsi="標楷體"/>
                <w:color w:val="000000" w:themeColor="text1"/>
                <w:spacing w:val="-20"/>
                <w:sz w:val="28"/>
                <w:szCs w:val="18"/>
              </w:rPr>
            </w:pPr>
            <w:r w:rsidRPr="003A3556">
              <w:rPr>
                <w:rFonts w:hAnsi="標楷體" w:hint="eastAsia"/>
                <w:color w:val="000000" w:themeColor="text1"/>
                <w:spacing w:val="-20"/>
                <w:sz w:val="28"/>
                <w:szCs w:val="18"/>
              </w:rPr>
              <w:t>10.85</w:t>
            </w:r>
          </w:p>
        </w:tc>
        <w:tc>
          <w:tcPr>
            <w:tcW w:w="1849" w:type="dxa"/>
            <w:vAlign w:val="center"/>
          </w:tcPr>
          <w:p w14:paraId="762150F1" w14:textId="0160ABF8" w:rsidR="00B01C4E" w:rsidRPr="003A3556" w:rsidRDefault="006E087E" w:rsidP="006E087E">
            <w:pPr>
              <w:jc w:val="right"/>
              <w:rPr>
                <w:rFonts w:hAnsi="標楷體"/>
                <w:color w:val="000000" w:themeColor="text1"/>
                <w:spacing w:val="-20"/>
                <w:sz w:val="28"/>
                <w:szCs w:val="18"/>
              </w:rPr>
            </w:pPr>
            <w:r w:rsidRPr="003A3556">
              <w:rPr>
                <w:rFonts w:hAnsi="標楷體" w:hint="eastAsia"/>
                <w:color w:val="000000" w:themeColor="text1"/>
                <w:spacing w:val="-20"/>
                <w:sz w:val="28"/>
                <w:szCs w:val="18"/>
              </w:rPr>
              <w:t>10.81</w:t>
            </w:r>
          </w:p>
        </w:tc>
        <w:tc>
          <w:tcPr>
            <w:tcW w:w="1553" w:type="dxa"/>
            <w:vAlign w:val="center"/>
          </w:tcPr>
          <w:p w14:paraId="4B0999A1" w14:textId="46B0B610" w:rsidR="00B01C4E" w:rsidRPr="003A3556" w:rsidRDefault="006E087E" w:rsidP="00B01C4E">
            <w:pPr>
              <w:jc w:val="right"/>
              <w:rPr>
                <w:rFonts w:hAnsi="標楷體"/>
                <w:color w:val="000000" w:themeColor="text1"/>
                <w:spacing w:val="-20"/>
                <w:sz w:val="28"/>
                <w:szCs w:val="18"/>
              </w:rPr>
            </w:pPr>
            <w:r w:rsidRPr="003A3556">
              <w:rPr>
                <w:rFonts w:hAnsi="標楷體" w:hint="eastAsia"/>
                <w:color w:val="000000" w:themeColor="text1"/>
                <w:spacing w:val="-20"/>
                <w:sz w:val="28"/>
                <w:szCs w:val="18"/>
              </w:rPr>
              <w:t>10.81</w:t>
            </w:r>
          </w:p>
        </w:tc>
      </w:tr>
      <w:tr w:rsidR="003A3556" w:rsidRPr="003A3556" w14:paraId="6A8466E0" w14:textId="4A57A2E2" w:rsidTr="00544E94">
        <w:trPr>
          <w:trHeight w:val="400"/>
        </w:trPr>
        <w:tc>
          <w:tcPr>
            <w:tcW w:w="4390" w:type="dxa"/>
            <w:gridSpan w:val="3"/>
            <w:shd w:val="clear" w:color="auto" w:fill="auto"/>
            <w:vAlign w:val="center"/>
            <w:hideMark/>
          </w:tcPr>
          <w:p w14:paraId="08C293C1" w14:textId="77777777" w:rsidR="00B01C4E" w:rsidRPr="003A3556" w:rsidRDefault="00B01C4E" w:rsidP="00B01C4E">
            <w:pPr>
              <w:rPr>
                <w:rFonts w:hAnsi="標楷體"/>
                <w:color w:val="000000" w:themeColor="text1"/>
                <w:sz w:val="28"/>
                <w:szCs w:val="18"/>
              </w:rPr>
            </w:pPr>
            <w:r w:rsidRPr="003A3556">
              <w:rPr>
                <w:rFonts w:hAnsi="標楷體" w:hint="eastAsia"/>
                <w:color w:val="000000" w:themeColor="text1"/>
                <w:sz w:val="28"/>
                <w:szCs w:val="18"/>
              </w:rPr>
              <w:t>總計</w:t>
            </w:r>
          </w:p>
        </w:tc>
        <w:tc>
          <w:tcPr>
            <w:tcW w:w="1842" w:type="dxa"/>
            <w:shd w:val="clear" w:color="auto" w:fill="auto"/>
            <w:vAlign w:val="center"/>
            <w:hideMark/>
          </w:tcPr>
          <w:p w14:paraId="4EBAACCF" w14:textId="77777777" w:rsidR="00B01C4E" w:rsidRPr="003A3556" w:rsidRDefault="00B01C4E" w:rsidP="00B01C4E">
            <w:pPr>
              <w:jc w:val="right"/>
              <w:rPr>
                <w:rFonts w:hAnsi="標楷體"/>
                <w:color w:val="000000" w:themeColor="text1"/>
                <w:spacing w:val="-20"/>
                <w:sz w:val="28"/>
                <w:szCs w:val="18"/>
              </w:rPr>
            </w:pPr>
            <w:r w:rsidRPr="003A3556">
              <w:rPr>
                <w:rFonts w:hAnsi="標楷體" w:hint="eastAsia"/>
                <w:color w:val="000000" w:themeColor="text1"/>
                <w:spacing w:val="-20"/>
                <w:sz w:val="28"/>
                <w:szCs w:val="18"/>
              </w:rPr>
              <w:t>65.85</w:t>
            </w:r>
          </w:p>
        </w:tc>
        <w:tc>
          <w:tcPr>
            <w:tcW w:w="1849" w:type="dxa"/>
            <w:shd w:val="clear" w:color="auto" w:fill="auto"/>
            <w:vAlign w:val="center"/>
          </w:tcPr>
          <w:p w14:paraId="4E255B42" w14:textId="224CBE99" w:rsidR="00B01C4E" w:rsidRPr="003A3556" w:rsidRDefault="006E087E" w:rsidP="00B01C4E">
            <w:pPr>
              <w:jc w:val="right"/>
              <w:rPr>
                <w:rFonts w:hAnsi="標楷體"/>
                <w:color w:val="000000" w:themeColor="text1"/>
                <w:spacing w:val="-20"/>
                <w:sz w:val="28"/>
                <w:szCs w:val="18"/>
              </w:rPr>
            </w:pPr>
            <w:r w:rsidRPr="003A3556">
              <w:rPr>
                <w:rFonts w:hAnsi="標楷體" w:hint="eastAsia"/>
                <w:color w:val="000000" w:themeColor="text1"/>
                <w:spacing w:val="-20"/>
                <w:sz w:val="28"/>
                <w:szCs w:val="18"/>
              </w:rPr>
              <w:t>57.52886</w:t>
            </w:r>
          </w:p>
        </w:tc>
        <w:tc>
          <w:tcPr>
            <w:tcW w:w="1553" w:type="dxa"/>
            <w:shd w:val="clear" w:color="auto" w:fill="auto"/>
            <w:vAlign w:val="center"/>
          </w:tcPr>
          <w:p w14:paraId="1F109970" w14:textId="14FBBBBC" w:rsidR="00B01C4E" w:rsidRPr="003A3556" w:rsidRDefault="006E087E" w:rsidP="006E087E">
            <w:pPr>
              <w:jc w:val="right"/>
              <w:rPr>
                <w:rFonts w:hAnsi="標楷體"/>
                <w:color w:val="000000" w:themeColor="text1"/>
                <w:spacing w:val="-20"/>
                <w:sz w:val="28"/>
                <w:szCs w:val="18"/>
              </w:rPr>
            </w:pPr>
            <w:r w:rsidRPr="003A3556">
              <w:rPr>
                <w:rFonts w:hAnsi="標楷體" w:hint="eastAsia"/>
                <w:color w:val="000000" w:themeColor="text1"/>
                <w:spacing w:val="-20"/>
                <w:sz w:val="28"/>
                <w:szCs w:val="18"/>
              </w:rPr>
              <w:t>57.52886</w:t>
            </w:r>
          </w:p>
        </w:tc>
      </w:tr>
    </w:tbl>
    <w:p w14:paraId="79057AB5" w14:textId="049F5600" w:rsidR="00A967EF" w:rsidRPr="003A3556" w:rsidRDefault="00A967EF" w:rsidP="00A967EF">
      <w:pPr>
        <w:pStyle w:val="3"/>
        <w:numPr>
          <w:ilvl w:val="0"/>
          <w:numId w:val="0"/>
        </w:numPr>
        <w:spacing w:line="320" w:lineRule="exact"/>
        <w:ind w:left="2" w:hanging="2"/>
        <w:rPr>
          <w:rFonts w:hAnsi="標楷體"/>
          <w:color w:val="000000" w:themeColor="text1"/>
          <w:sz w:val="28"/>
          <w:szCs w:val="32"/>
        </w:rPr>
      </w:pPr>
      <w:r w:rsidRPr="003A3556">
        <w:rPr>
          <w:rFonts w:hAnsi="標楷體" w:hint="eastAsia"/>
          <w:color w:val="000000" w:themeColor="text1"/>
          <w:sz w:val="28"/>
          <w:szCs w:val="32"/>
        </w:rPr>
        <w:t>資料來源：觀光署查復資料</w:t>
      </w:r>
      <w:r w:rsidR="00EB547B" w:rsidRPr="003A3556">
        <w:rPr>
          <w:rFonts w:hAnsi="標楷體" w:hint="eastAsia"/>
          <w:color w:val="000000" w:themeColor="text1"/>
          <w:sz w:val="28"/>
          <w:szCs w:val="32"/>
        </w:rPr>
        <w:t>與補充資料</w:t>
      </w:r>
      <w:r w:rsidRPr="003A3556">
        <w:rPr>
          <w:rFonts w:hAnsi="標楷體" w:hint="eastAsia"/>
          <w:color w:val="000000" w:themeColor="text1"/>
          <w:sz w:val="28"/>
          <w:szCs w:val="32"/>
        </w:rPr>
        <w:t>，</w:t>
      </w:r>
      <w:r w:rsidR="00C444C0" w:rsidRPr="003A3556">
        <w:rPr>
          <w:rFonts w:hAnsi="標楷體" w:hint="eastAsia"/>
          <w:color w:val="000000" w:themeColor="text1"/>
          <w:sz w:val="28"/>
          <w:szCs w:val="32"/>
        </w:rPr>
        <w:t>本院</w:t>
      </w:r>
      <w:proofErr w:type="gramStart"/>
      <w:r w:rsidRPr="003A3556">
        <w:rPr>
          <w:rFonts w:hAnsi="標楷體" w:hint="eastAsia"/>
          <w:color w:val="000000" w:themeColor="text1"/>
          <w:sz w:val="28"/>
          <w:szCs w:val="32"/>
        </w:rPr>
        <w:t>自行彙製</w:t>
      </w:r>
      <w:proofErr w:type="gramEnd"/>
      <w:r w:rsidRPr="003A3556">
        <w:rPr>
          <w:rFonts w:hAnsi="標楷體" w:hint="eastAsia"/>
          <w:color w:val="000000" w:themeColor="text1"/>
          <w:sz w:val="28"/>
          <w:szCs w:val="32"/>
        </w:rPr>
        <w:t>。</w:t>
      </w:r>
    </w:p>
    <w:p w14:paraId="26F9C41C" w14:textId="77777777" w:rsidR="00A967EF" w:rsidRPr="003A3556" w:rsidRDefault="00A967EF" w:rsidP="00A967EF">
      <w:pPr>
        <w:pStyle w:val="3"/>
        <w:numPr>
          <w:ilvl w:val="0"/>
          <w:numId w:val="0"/>
        </w:numPr>
        <w:spacing w:line="320" w:lineRule="exact"/>
        <w:ind w:leftChars="18109" w:left="31680" w:hangingChars="227" w:hanging="681"/>
        <w:rPr>
          <w:rFonts w:hAnsi="標楷體"/>
          <w:color w:val="000000" w:themeColor="text1"/>
          <w:sz w:val="28"/>
          <w:szCs w:val="32"/>
        </w:rPr>
      </w:pPr>
    </w:p>
    <w:p w14:paraId="21E16ADE" w14:textId="43B7AD45" w:rsidR="00263C10" w:rsidRPr="003A3556" w:rsidRDefault="001B1757" w:rsidP="003E5C07">
      <w:pPr>
        <w:pStyle w:val="3"/>
        <w:rPr>
          <w:rFonts w:hAnsi="標楷體"/>
          <w:color w:val="000000" w:themeColor="text1"/>
        </w:rPr>
      </w:pPr>
      <w:proofErr w:type="gramStart"/>
      <w:r w:rsidRPr="003A3556">
        <w:rPr>
          <w:rFonts w:hAnsi="標楷體" w:hint="eastAsia"/>
          <w:color w:val="000000" w:themeColor="text1"/>
        </w:rPr>
        <w:t>從而</w:t>
      </w:r>
      <w:r w:rsidR="006718D8" w:rsidRPr="003A3556">
        <w:rPr>
          <w:rFonts w:hAnsi="標楷體" w:hint="eastAsia"/>
          <w:color w:val="000000" w:themeColor="text1"/>
        </w:rPr>
        <w:t>，</w:t>
      </w:r>
      <w:r w:rsidR="001A04D1" w:rsidRPr="003A3556">
        <w:rPr>
          <w:rFonts w:hAnsi="標楷體" w:hint="eastAsia"/>
          <w:color w:val="000000" w:themeColor="text1"/>
        </w:rPr>
        <w:t>依表</w:t>
      </w:r>
      <w:proofErr w:type="gramEnd"/>
      <w:r w:rsidR="001A04D1" w:rsidRPr="003A3556">
        <w:rPr>
          <w:rFonts w:hAnsi="標楷體" w:hint="eastAsia"/>
          <w:color w:val="000000" w:themeColor="text1"/>
        </w:rPr>
        <w:t>定計畫期程而言</w:t>
      </w:r>
      <w:r w:rsidR="00180A40" w:rsidRPr="003A3556">
        <w:rPr>
          <w:rFonts w:hAnsi="標楷體" w:hint="eastAsia"/>
          <w:color w:val="000000" w:themeColor="text1"/>
        </w:rPr>
        <w:t>，</w:t>
      </w:r>
      <w:r w:rsidR="00F31639" w:rsidRPr="003A3556">
        <w:rPr>
          <w:rFonts w:hAnsi="標楷體" w:hint="eastAsia"/>
          <w:color w:val="000000" w:themeColor="text1"/>
        </w:rPr>
        <w:t>「</w:t>
      </w:r>
      <w:r w:rsidR="005C2A71" w:rsidRPr="003A3556">
        <w:rPr>
          <w:rFonts w:hAnsi="標楷體" w:hint="eastAsia"/>
          <w:color w:val="000000" w:themeColor="text1"/>
        </w:rPr>
        <w:t>觀光</w:t>
      </w:r>
      <w:r w:rsidR="00180A40" w:rsidRPr="003A3556">
        <w:rPr>
          <w:rFonts w:hAnsi="標楷體" w:hint="eastAsia"/>
          <w:color w:val="000000" w:themeColor="text1"/>
        </w:rPr>
        <w:t>前瞻</w:t>
      </w:r>
      <w:r w:rsidR="005C2A71" w:rsidRPr="003A3556">
        <w:rPr>
          <w:rFonts w:hAnsi="標楷體" w:hint="eastAsia"/>
          <w:color w:val="000000" w:themeColor="text1"/>
        </w:rPr>
        <w:t>建設計畫</w:t>
      </w:r>
      <w:r w:rsidR="00F31639" w:rsidRPr="003A3556">
        <w:rPr>
          <w:rFonts w:hAnsi="標楷體" w:hint="eastAsia"/>
          <w:color w:val="000000" w:themeColor="text1"/>
        </w:rPr>
        <w:t>」第三期</w:t>
      </w:r>
      <w:r w:rsidR="005C2A71" w:rsidRPr="003A3556">
        <w:rPr>
          <w:rFonts w:hAnsi="標楷體" w:hint="eastAsia"/>
          <w:color w:val="000000" w:themeColor="text1"/>
        </w:rPr>
        <w:t>(110年-111年</w:t>
      </w:r>
      <w:r w:rsidR="00F31639" w:rsidRPr="003A3556">
        <w:rPr>
          <w:rFonts w:hAnsi="標楷體" w:hint="eastAsia"/>
          <w:color w:val="000000" w:themeColor="text1"/>
        </w:rPr>
        <w:t>)、第四期（</w:t>
      </w:r>
      <w:r w:rsidR="005C2A71" w:rsidRPr="003A3556">
        <w:rPr>
          <w:rFonts w:hAnsi="標楷體" w:hint="eastAsia"/>
          <w:color w:val="000000" w:themeColor="text1"/>
        </w:rPr>
        <w:t>112年-113年</w:t>
      </w:r>
      <w:r w:rsidR="00F31639" w:rsidRPr="003A3556">
        <w:rPr>
          <w:rFonts w:hAnsi="標楷體" w:hint="eastAsia"/>
          <w:color w:val="000000" w:themeColor="text1"/>
        </w:rPr>
        <w:t>）</w:t>
      </w:r>
      <w:proofErr w:type="gramStart"/>
      <w:r w:rsidR="00F31639" w:rsidRPr="003A3556">
        <w:rPr>
          <w:rFonts w:hAnsi="標楷體" w:hint="eastAsia"/>
          <w:color w:val="000000" w:themeColor="text1"/>
        </w:rPr>
        <w:t>（</w:t>
      </w:r>
      <w:proofErr w:type="gramEnd"/>
      <w:r w:rsidR="005C2A71" w:rsidRPr="003A3556">
        <w:rPr>
          <w:rFonts w:hAnsi="標楷體" w:hint="eastAsia"/>
          <w:color w:val="000000" w:themeColor="text1"/>
        </w:rPr>
        <w:t>下稱前瞻三期</w:t>
      </w:r>
      <w:r w:rsidR="00F31639" w:rsidRPr="003A3556">
        <w:rPr>
          <w:rFonts w:hAnsi="標楷體" w:hint="eastAsia"/>
          <w:color w:val="000000" w:themeColor="text1"/>
        </w:rPr>
        <w:t>、</w:t>
      </w:r>
      <w:r w:rsidR="005C2A71" w:rsidRPr="003A3556">
        <w:rPr>
          <w:rFonts w:hAnsi="標楷體" w:hint="eastAsia"/>
          <w:color w:val="000000" w:themeColor="text1"/>
        </w:rPr>
        <w:t>前</w:t>
      </w:r>
      <w:r w:rsidR="008D0A85" w:rsidRPr="003A3556">
        <w:rPr>
          <w:rFonts w:hAnsi="標楷體" w:hint="eastAsia"/>
          <w:color w:val="000000" w:themeColor="text1"/>
        </w:rPr>
        <w:t>瞻</w:t>
      </w:r>
      <w:r w:rsidR="005C2A71" w:rsidRPr="003A3556">
        <w:rPr>
          <w:rFonts w:hAnsi="標楷體" w:hint="eastAsia"/>
          <w:color w:val="000000" w:themeColor="text1"/>
        </w:rPr>
        <w:t>四期)。查前瞻三期、前瞻四期</w:t>
      </w:r>
      <w:r w:rsidR="00590E23" w:rsidRPr="003A3556">
        <w:rPr>
          <w:rFonts w:hAnsi="標楷體" w:hint="eastAsia"/>
          <w:color w:val="000000" w:themeColor="text1"/>
        </w:rPr>
        <w:t>各</w:t>
      </w:r>
      <w:r w:rsidR="00180A40" w:rsidRPr="003A3556">
        <w:rPr>
          <w:rFonts w:hAnsi="標楷體" w:hint="eastAsia"/>
          <w:color w:val="000000" w:themeColor="text1"/>
        </w:rPr>
        <w:t>應於111年底、113年底結案</w:t>
      </w:r>
      <w:r w:rsidR="006B31B6" w:rsidRPr="003A3556">
        <w:rPr>
          <w:rFonts w:hAnsi="標楷體" w:hint="eastAsia"/>
          <w:color w:val="000000" w:themeColor="text1"/>
        </w:rPr>
        <w:t>；</w:t>
      </w:r>
      <w:proofErr w:type="gramStart"/>
      <w:r w:rsidR="006B31B6" w:rsidRPr="003A3556">
        <w:rPr>
          <w:rFonts w:hAnsi="標楷體" w:hint="eastAsia"/>
          <w:b/>
          <w:bCs w:val="0"/>
          <w:color w:val="000000" w:themeColor="text1"/>
          <w:u w:val="single"/>
        </w:rPr>
        <w:t>惟</w:t>
      </w:r>
      <w:proofErr w:type="gramEnd"/>
      <w:r w:rsidR="006B31B6" w:rsidRPr="003A3556">
        <w:rPr>
          <w:rFonts w:hAnsi="標楷體" w:hint="eastAsia"/>
          <w:b/>
          <w:bCs w:val="0"/>
          <w:color w:val="000000" w:themeColor="text1"/>
          <w:u w:val="single"/>
        </w:rPr>
        <w:t>相關資料指出整體</w:t>
      </w:r>
      <w:proofErr w:type="gramStart"/>
      <w:r w:rsidR="006B31B6" w:rsidRPr="003A3556">
        <w:rPr>
          <w:rFonts w:hAnsi="標楷體" w:hint="eastAsia"/>
          <w:b/>
          <w:bCs w:val="0"/>
          <w:color w:val="000000" w:themeColor="text1"/>
          <w:u w:val="single"/>
        </w:rPr>
        <w:t>結案數似不</w:t>
      </w:r>
      <w:proofErr w:type="gramEnd"/>
      <w:r w:rsidR="006B31B6" w:rsidRPr="003A3556">
        <w:rPr>
          <w:rFonts w:hAnsi="標楷體" w:hint="eastAsia"/>
          <w:b/>
          <w:bCs w:val="0"/>
          <w:color w:val="000000" w:themeColor="text1"/>
          <w:u w:val="single"/>
        </w:rPr>
        <w:t>理想</w:t>
      </w:r>
      <w:r w:rsidR="006B31B6" w:rsidRPr="003A3556">
        <w:rPr>
          <w:rFonts w:hAnsi="標楷體" w:hint="eastAsia"/>
          <w:color w:val="000000" w:themeColor="text1"/>
        </w:rPr>
        <w:t>，</w:t>
      </w:r>
      <w:r w:rsidR="001A04D1" w:rsidRPr="003A3556">
        <w:rPr>
          <w:rFonts w:hAnsi="標楷體" w:hint="eastAsia"/>
          <w:b/>
          <w:bCs w:val="0"/>
          <w:color w:val="000000" w:themeColor="text1"/>
        </w:rPr>
        <w:t>國際魅力景區部分</w:t>
      </w:r>
      <w:r w:rsidR="001A04D1" w:rsidRPr="003A3556">
        <w:rPr>
          <w:rFonts w:hAnsi="標楷體" w:hint="eastAsia"/>
          <w:color w:val="000000" w:themeColor="text1"/>
        </w:rPr>
        <w:t>，</w:t>
      </w:r>
      <w:r w:rsidR="006718D8" w:rsidRPr="003A3556">
        <w:rPr>
          <w:rFonts w:hAnsi="標楷體" w:hint="eastAsia"/>
          <w:color w:val="000000" w:themeColor="text1"/>
        </w:rPr>
        <w:t>前瞻三期規劃執行30件工程（111年底結案20件</w:t>
      </w:r>
      <w:r w:rsidR="001A04D1" w:rsidRPr="003A3556">
        <w:rPr>
          <w:rFonts w:hAnsi="標楷體" w:hint="eastAsia"/>
          <w:color w:val="000000" w:themeColor="text1"/>
        </w:rPr>
        <w:t>，</w:t>
      </w:r>
      <w:r w:rsidR="001A04D1" w:rsidRPr="003A3556">
        <w:rPr>
          <w:rFonts w:hAnsi="標楷體" w:hint="eastAsia"/>
          <w:color w:val="000000" w:themeColor="text1"/>
          <w:u w:val="single"/>
        </w:rPr>
        <w:t>尚餘10件</w:t>
      </w:r>
      <w:r w:rsidR="006718D8" w:rsidRPr="003A3556">
        <w:rPr>
          <w:rFonts w:hAnsi="標楷體" w:hint="eastAsia"/>
          <w:color w:val="000000" w:themeColor="text1"/>
        </w:rPr>
        <w:t>）、前瞻四期規劃執行24件（113年底結案17件</w:t>
      </w:r>
      <w:r w:rsidR="001A04D1" w:rsidRPr="003A3556">
        <w:rPr>
          <w:rFonts w:hAnsi="標楷體" w:hint="eastAsia"/>
          <w:color w:val="000000" w:themeColor="text1"/>
        </w:rPr>
        <w:t>，</w:t>
      </w:r>
      <w:r w:rsidR="001A04D1" w:rsidRPr="003A3556">
        <w:rPr>
          <w:rFonts w:hAnsi="標楷體" w:hint="eastAsia"/>
          <w:color w:val="000000" w:themeColor="text1"/>
          <w:u w:val="single"/>
        </w:rPr>
        <w:t>尚餘7</w:t>
      </w:r>
      <w:r w:rsidR="001A04D1" w:rsidRPr="003A3556">
        <w:rPr>
          <w:rFonts w:hAnsi="標楷體" w:hint="eastAsia"/>
          <w:color w:val="000000" w:themeColor="text1"/>
          <w:u w:val="single"/>
        </w:rPr>
        <w:lastRenderedPageBreak/>
        <w:t>件</w:t>
      </w:r>
      <w:r w:rsidR="006718D8" w:rsidRPr="003A3556">
        <w:rPr>
          <w:rFonts w:hAnsi="標楷體" w:hint="eastAsia"/>
          <w:color w:val="000000" w:themeColor="text1"/>
        </w:rPr>
        <w:t>）；</w:t>
      </w:r>
      <w:r w:rsidR="006718D8" w:rsidRPr="003A3556">
        <w:rPr>
          <w:rFonts w:hAnsi="標楷體" w:hint="eastAsia"/>
          <w:b/>
          <w:bCs w:val="0"/>
          <w:color w:val="000000" w:themeColor="text1"/>
        </w:rPr>
        <w:t>區域旅遊品牌部分</w:t>
      </w:r>
      <w:r w:rsidR="006718D8" w:rsidRPr="003A3556">
        <w:rPr>
          <w:rFonts w:hAnsi="標楷體" w:hint="eastAsia"/>
          <w:color w:val="000000" w:themeColor="text1"/>
        </w:rPr>
        <w:t>，前瞻三期規劃執行49件工程（111年底結案6件</w:t>
      </w:r>
      <w:r w:rsidR="001A04D1" w:rsidRPr="003A3556">
        <w:rPr>
          <w:rFonts w:hAnsi="標楷體" w:hint="eastAsia"/>
          <w:color w:val="000000" w:themeColor="text1"/>
        </w:rPr>
        <w:t>，</w:t>
      </w:r>
      <w:r w:rsidR="001A04D1" w:rsidRPr="003A3556">
        <w:rPr>
          <w:rFonts w:hAnsi="標楷體" w:hint="eastAsia"/>
          <w:color w:val="000000" w:themeColor="text1"/>
          <w:u w:val="single"/>
        </w:rPr>
        <w:t>尚餘43件</w:t>
      </w:r>
      <w:r w:rsidR="006718D8" w:rsidRPr="003A3556">
        <w:rPr>
          <w:rFonts w:hAnsi="標楷體" w:hint="eastAsia"/>
          <w:color w:val="000000" w:themeColor="text1"/>
        </w:rPr>
        <w:t>）、前瞻四期規劃執行36件（113年底結案12件</w:t>
      </w:r>
      <w:r w:rsidR="001A04D1" w:rsidRPr="003A3556">
        <w:rPr>
          <w:rFonts w:hAnsi="標楷體" w:hint="eastAsia"/>
          <w:color w:val="000000" w:themeColor="text1"/>
        </w:rPr>
        <w:t>，</w:t>
      </w:r>
      <w:r w:rsidR="001A04D1" w:rsidRPr="003A3556">
        <w:rPr>
          <w:rFonts w:hAnsi="標楷體" w:hint="eastAsia"/>
          <w:color w:val="000000" w:themeColor="text1"/>
          <w:u w:val="single"/>
        </w:rPr>
        <w:t>尚餘24件</w:t>
      </w:r>
      <w:r w:rsidR="006718D8" w:rsidRPr="003A3556">
        <w:rPr>
          <w:rFonts w:hAnsi="標楷體" w:hint="eastAsia"/>
          <w:color w:val="000000" w:themeColor="text1"/>
        </w:rPr>
        <w:t>）</w:t>
      </w:r>
      <w:r w:rsidR="006B31B6" w:rsidRPr="003A3556">
        <w:rPr>
          <w:rFonts w:hAnsi="標楷體" w:hint="eastAsia"/>
          <w:color w:val="000000" w:themeColor="text1"/>
        </w:rPr>
        <w:t>，</w:t>
      </w:r>
      <w:r w:rsidR="006B31B6" w:rsidRPr="003A3556">
        <w:rPr>
          <w:rFonts w:hAnsi="標楷體" w:hint="eastAsia"/>
          <w:color w:val="000000" w:themeColor="text1"/>
          <w:u w:val="single"/>
        </w:rPr>
        <w:t>尤以區域旅遊品牌結案數最低，平均</w:t>
      </w:r>
      <w:r w:rsidR="00590E23" w:rsidRPr="003A3556">
        <w:rPr>
          <w:rFonts w:hAnsi="標楷體" w:hint="eastAsia"/>
          <w:color w:val="000000" w:themeColor="text1"/>
          <w:u w:val="single"/>
        </w:rPr>
        <w:t>結案</w:t>
      </w:r>
      <w:r w:rsidR="00395D30" w:rsidRPr="003A3556">
        <w:rPr>
          <w:rFonts w:hAnsi="標楷體" w:hint="eastAsia"/>
          <w:color w:val="000000" w:themeColor="text1"/>
          <w:u w:val="single"/>
        </w:rPr>
        <w:t>比</w:t>
      </w:r>
      <w:r w:rsidR="008D0A85" w:rsidRPr="003A3556">
        <w:rPr>
          <w:rFonts w:hAnsi="標楷體" w:hint="eastAsia"/>
          <w:color w:val="000000" w:themeColor="text1"/>
          <w:u w:val="single"/>
        </w:rPr>
        <w:t>率</w:t>
      </w:r>
      <w:r w:rsidR="00395D30" w:rsidRPr="003A3556">
        <w:rPr>
          <w:rStyle w:val="aff3"/>
          <w:rFonts w:hAnsi="標楷體"/>
          <w:color w:val="000000" w:themeColor="text1"/>
          <w:u w:val="single"/>
        </w:rPr>
        <w:footnoteReference w:id="4"/>
      </w:r>
      <w:r w:rsidR="006B31B6" w:rsidRPr="003A3556">
        <w:rPr>
          <w:rFonts w:hAnsi="標楷體" w:hint="eastAsia"/>
          <w:color w:val="000000" w:themeColor="text1"/>
          <w:u w:val="single"/>
        </w:rPr>
        <w:t>約1至</w:t>
      </w:r>
      <w:proofErr w:type="gramStart"/>
      <w:r w:rsidR="006B31B6" w:rsidRPr="003A3556">
        <w:rPr>
          <w:rFonts w:hAnsi="標楷體" w:hint="eastAsia"/>
          <w:color w:val="000000" w:themeColor="text1"/>
          <w:u w:val="single"/>
        </w:rPr>
        <w:t>3成</w:t>
      </w:r>
      <w:proofErr w:type="gramEnd"/>
      <w:r w:rsidR="006B31B6" w:rsidRPr="003A3556">
        <w:rPr>
          <w:rFonts w:hAnsi="標楷體" w:hint="eastAsia"/>
          <w:color w:val="000000" w:themeColor="text1"/>
        </w:rPr>
        <w:t>。對此，復</w:t>
      </w:r>
      <w:r w:rsidR="00490C51" w:rsidRPr="003A3556">
        <w:rPr>
          <w:rFonts w:hAnsi="標楷體" w:hint="eastAsia"/>
          <w:color w:val="000000" w:themeColor="text1"/>
        </w:rPr>
        <w:t>據</w:t>
      </w:r>
      <w:r w:rsidR="00854BFF" w:rsidRPr="003A3556">
        <w:rPr>
          <w:rFonts w:hAnsi="標楷體" w:hint="eastAsia"/>
          <w:color w:val="000000" w:themeColor="text1"/>
        </w:rPr>
        <w:t>觀光署查復指出，「截至1</w:t>
      </w:r>
      <w:r w:rsidR="00854BFF" w:rsidRPr="003A3556">
        <w:rPr>
          <w:rFonts w:hAnsi="標楷體"/>
          <w:color w:val="000000" w:themeColor="text1"/>
        </w:rPr>
        <w:t>11</w:t>
      </w:r>
      <w:r w:rsidR="00854BFF" w:rsidRPr="003A3556">
        <w:rPr>
          <w:rFonts w:hAnsi="標楷體" w:hint="eastAsia"/>
          <w:color w:val="000000" w:themeColor="text1"/>
        </w:rPr>
        <w:t>年底施工進度未達5</w:t>
      </w:r>
      <w:r w:rsidR="00854BFF" w:rsidRPr="003A3556">
        <w:rPr>
          <w:rFonts w:hAnsi="標楷體"/>
          <w:color w:val="000000" w:themeColor="text1"/>
        </w:rPr>
        <w:t>0</w:t>
      </w:r>
      <w:r w:rsidR="00854BFF" w:rsidRPr="003A3556">
        <w:rPr>
          <w:rFonts w:hAnsi="標楷體" w:hint="eastAsia"/>
          <w:color w:val="000000" w:themeColor="text1"/>
        </w:rPr>
        <w:t>％案件，主要係土地使用權合法化問題尚待解決、相關計畫涉及法令審查作業、地方政府政策變更及案件執行方式未</w:t>
      </w:r>
      <w:proofErr w:type="gramStart"/>
      <w:r w:rsidR="00854BFF" w:rsidRPr="003A3556">
        <w:rPr>
          <w:rFonts w:hAnsi="標楷體" w:hint="eastAsia"/>
          <w:color w:val="000000" w:themeColor="text1"/>
        </w:rPr>
        <w:t>臻</w:t>
      </w:r>
      <w:proofErr w:type="gramEnd"/>
      <w:r w:rsidR="00854BFF" w:rsidRPr="003A3556">
        <w:rPr>
          <w:rFonts w:hAnsi="標楷體" w:hint="eastAsia"/>
          <w:color w:val="000000" w:themeColor="text1"/>
        </w:rPr>
        <w:t>周延等因素，致影響工程進度</w:t>
      </w:r>
      <w:r w:rsidR="00107108" w:rsidRPr="003A3556">
        <w:rPr>
          <w:rFonts w:hAnsi="標楷體" w:hint="eastAsia"/>
          <w:color w:val="000000" w:themeColor="text1"/>
        </w:rPr>
        <w:t>…</w:t>
      </w:r>
      <w:proofErr w:type="gramStart"/>
      <w:r w:rsidR="00107108" w:rsidRPr="003A3556">
        <w:rPr>
          <w:rFonts w:hAnsi="標楷體" w:hint="eastAsia"/>
          <w:color w:val="000000" w:themeColor="text1"/>
        </w:rPr>
        <w:t>…</w:t>
      </w:r>
      <w:proofErr w:type="gramEnd"/>
      <w:r w:rsidR="00854BFF" w:rsidRPr="003A3556">
        <w:rPr>
          <w:rFonts w:hAnsi="標楷體" w:hint="eastAsia"/>
          <w:color w:val="000000" w:themeColor="text1"/>
        </w:rPr>
        <w:t>」</w:t>
      </w:r>
      <w:r w:rsidR="00590E23" w:rsidRPr="003A3556">
        <w:rPr>
          <w:rFonts w:hAnsi="標楷體" w:hint="eastAsia"/>
          <w:color w:val="000000" w:themeColor="text1"/>
        </w:rPr>
        <w:t>、「</w:t>
      </w:r>
      <w:proofErr w:type="gramStart"/>
      <w:r w:rsidR="00B64140" w:rsidRPr="003A3556">
        <w:rPr>
          <w:rFonts w:hAnsi="標楷體" w:hint="eastAsia"/>
          <w:color w:val="000000" w:themeColor="text1"/>
        </w:rPr>
        <w:t>臺</w:t>
      </w:r>
      <w:proofErr w:type="gramEnd"/>
      <w:r w:rsidR="00B64140" w:rsidRPr="003A3556">
        <w:rPr>
          <w:rFonts w:hAnsi="標楷體" w:hint="eastAsia"/>
          <w:color w:val="000000" w:themeColor="text1"/>
        </w:rPr>
        <w:t>鐵車站美學與功能提升部分，</w:t>
      </w:r>
      <w:r w:rsidR="00B64140" w:rsidRPr="003A3556">
        <w:rPr>
          <w:rFonts w:hAnsi="標楷體" w:hint="eastAsia"/>
          <w:bCs w:val="0"/>
          <w:color w:val="000000" w:themeColor="text1"/>
        </w:rPr>
        <w:t>以前</w:t>
      </w:r>
      <w:proofErr w:type="gramStart"/>
      <w:r w:rsidR="00B64140" w:rsidRPr="003A3556">
        <w:rPr>
          <w:rFonts w:hAnsi="標楷體" w:hint="eastAsia"/>
          <w:bCs w:val="0"/>
          <w:color w:val="000000" w:themeColor="text1"/>
        </w:rPr>
        <w:t>瞻</w:t>
      </w:r>
      <w:proofErr w:type="gramEnd"/>
      <w:r w:rsidR="00B64140" w:rsidRPr="003A3556">
        <w:rPr>
          <w:rFonts w:hAnsi="標楷體" w:hint="eastAsia"/>
          <w:bCs w:val="0"/>
          <w:color w:val="000000" w:themeColor="text1"/>
        </w:rPr>
        <w:t>四期為例，</w:t>
      </w:r>
      <w:proofErr w:type="gramStart"/>
      <w:r w:rsidR="00B64140" w:rsidRPr="003A3556">
        <w:rPr>
          <w:rFonts w:hAnsi="標楷體" w:hint="eastAsia"/>
          <w:bCs w:val="0"/>
          <w:color w:val="000000" w:themeColor="text1"/>
        </w:rPr>
        <w:t>臺鐵內獅至</w:t>
      </w:r>
      <w:proofErr w:type="gramEnd"/>
      <w:r w:rsidR="00B64140" w:rsidRPr="003A3556">
        <w:rPr>
          <w:rFonts w:hAnsi="標楷體" w:hint="eastAsia"/>
          <w:bCs w:val="0"/>
          <w:color w:val="000000" w:themeColor="text1"/>
        </w:rPr>
        <w:t>南州車站美學工程</w:t>
      </w:r>
      <w:r w:rsidR="00590E23" w:rsidRPr="003A3556">
        <w:rPr>
          <w:rFonts w:hAnsi="標楷體" w:hint="eastAsia"/>
          <w:bCs w:val="0"/>
          <w:color w:val="000000" w:themeColor="text1"/>
        </w:rPr>
        <w:t>，</w:t>
      </w:r>
      <w:r w:rsidR="00B64140" w:rsidRPr="003A3556">
        <w:rPr>
          <w:rFonts w:hAnsi="標楷體" w:hint="eastAsia"/>
          <w:bCs w:val="0"/>
          <w:color w:val="000000" w:themeColor="text1"/>
        </w:rPr>
        <w:t>113年廠商無故停工，接續工程重新招標、決標、開工，原於114年11月22日完工，因風災、配合</w:t>
      </w:r>
      <w:proofErr w:type="gramStart"/>
      <w:r w:rsidR="00B64140" w:rsidRPr="003A3556">
        <w:rPr>
          <w:rFonts w:hAnsi="標楷體" w:hint="eastAsia"/>
          <w:bCs w:val="0"/>
          <w:color w:val="000000" w:themeColor="text1"/>
        </w:rPr>
        <w:t>臺鐵疏</w:t>
      </w:r>
      <w:proofErr w:type="gramEnd"/>
      <w:r w:rsidR="00B64140" w:rsidRPr="003A3556">
        <w:rPr>
          <w:rFonts w:hAnsi="標楷體" w:hint="eastAsia"/>
          <w:bCs w:val="0"/>
          <w:color w:val="000000" w:themeColor="text1"/>
        </w:rPr>
        <w:t>運計畫等展延至114年12月25日</w:t>
      </w:r>
      <w:r w:rsidR="00590E23" w:rsidRPr="003A3556">
        <w:rPr>
          <w:rFonts w:hAnsi="標楷體" w:hint="eastAsia"/>
          <w:bCs w:val="0"/>
          <w:color w:val="000000" w:themeColor="text1"/>
        </w:rPr>
        <w:t>」等</w:t>
      </w:r>
      <w:r w:rsidR="009037E0" w:rsidRPr="003A3556">
        <w:rPr>
          <w:rFonts w:hAnsi="標楷體" w:hint="eastAsia"/>
          <w:bCs w:val="0"/>
          <w:color w:val="000000" w:themeColor="text1"/>
        </w:rPr>
        <w:t>情</w:t>
      </w:r>
      <w:r w:rsidR="00854BFF" w:rsidRPr="003A3556">
        <w:rPr>
          <w:rFonts w:hAnsi="標楷體" w:hint="eastAsia"/>
          <w:color w:val="000000" w:themeColor="text1"/>
        </w:rPr>
        <w:t>。</w:t>
      </w:r>
      <w:proofErr w:type="gramStart"/>
      <w:r w:rsidR="007B4A09" w:rsidRPr="003A3556">
        <w:rPr>
          <w:rFonts w:hAnsi="標楷體" w:hint="eastAsia"/>
          <w:b/>
          <w:bCs w:val="0"/>
          <w:color w:val="000000" w:themeColor="text1"/>
        </w:rPr>
        <w:t>茲</w:t>
      </w:r>
      <w:r w:rsidR="00854BFF" w:rsidRPr="003A3556">
        <w:rPr>
          <w:rFonts w:hAnsi="標楷體" w:hint="eastAsia"/>
          <w:b/>
          <w:bCs w:val="0"/>
          <w:color w:val="000000" w:themeColor="text1"/>
          <w:u w:val="single"/>
        </w:rPr>
        <w:t>彙整前</w:t>
      </w:r>
      <w:proofErr w:type="gramEnd"/>
      <w:r w:rsidR="00854BFF" w:rsidRPr="003A3556">
        <w:rPr>
          <w:rFonts w:hAnsi="標楷體" w:hint="eastAsia"/>
          <w:b/>
          <w:bCs w:val="0"/>
          <w:color w:val="000000" w:themeColor="text1"/>
          <w:u w:val="single"/>
        </w:rPr>
        <w:t>瞻三期</w:t>
      </w:r>
      <w:r w:rsidR="00C17179" w:rsidRPr="003A3556">
        <w:rPr>
          <w:rFonts w:hAnsi="標楷體" w:hint="eastAsia"/>
          <w:b/>
          <w:bCs w:val="0"/>
          <w:color w:val="000000" w:themeColor="text1"/>
          <w:u w:val="single"/>
        </w:rPr>
        <w:t>、前瞻</w:t>
      </w:r>
      <w:r w:rsidR="00490C51" w:rsidRPr="003A3556">
        <w:rPr>
          <w:rFonts w:hAnsi="標楷體" w:hint="eastAsia"/>
          <w:b/>
          <w:bCs w:val="0"/>
          <w:color w:val="000000" w:themeColor="text1"/>
          <w:u w:val="single"/>
        </w:rPr>
        <w:t>四</w:t>
      </w:r>
      <w:r w:rsidR="00854BFF" w:rsidRPr="003A3556">
        <w:rPr>
          <w:rFonts w:hAnsi="標楷體" w:hint="eastAsia"/>
          <w:b/>
          <w:bCs w:val="0"/>
          <w:color w:val="000000" w:themeColor="text1"/>
          <w:u w:val="single"/>
        </w:rPr>
        <w:t>期</w:t>
      </w:r>
      <w:r w:rsidR="00795F60" w:rsidRPr="003A3556">
        <w:rPr>
          <w:rFonts w:hAnsi="標楷體" w:hint="eastAsia"/>
          <w:b/>
          <w:bCs w:val="0"/>
          <w:color w:val="000000" w:themeColor="text1"/>
          <w:u w:val="single"/>
        </w:rPr>
        <w:t>各分項計畫執行時未能結案原因</w:t>
      </w:r>
      <w:r w:rsidR="007B4A09" w:rsidRPr="003A3556">
        <w:rPr>
          <w:rFonts w:hAnsi="標楷體" w:hint="eastAsia"/>
          <w:bCs w:val="0"/>
          <w:color w:val="000000" w:themeColor="text1"/>
          <w:u w:val="single"/>
        </w:rPr>
        <w:t>，包含</w:t>
      </w:r>
      <w:r w:rsidR="00853821" w:rsidRPr="003A3556">
        <w:rPr>
          <w:rFonts w:hAnsi="標楷體" w:hint="eastAsia"/>
          <w:color w:val="000000" w:themeColor="text1"/>
          <w:u w:val="single"/>
        </w:rPr>
        <w:t>驗收及結算作業、地方政府政策或地方民眾建議、天候/地理環境、用地</w:t>
      </w:r>
      <w:r w:rsidR="00834093" w:rsidRPr="003A3556">
        <w:rPr>
          <w:rFonts w:hAnsi="標楷體" w:hint="eastAsia"/>
          <w:color w:val="000000" w:themeColor="text1"/>
          <w:u w:val="single"/>
        </w:rPr>
        <w:t>問題</w:t>
      </w:r>
      <w:r w:rsidR="000823D4" w:rsidRPr="003A3556">
        <w:rPr>
          <w:rFonts w:hAnsi="標楷體" w:hint="eastAsia"/>
          <w:color w:val="000000" w:themeColor="text1"/>
          <w:u w:val="single"/>
        </w:rPr>
        <w:t>、契約工期</w:t>
      </w:r>
      <w:r w:rsidR="00795F60" w:rsidRPr="003A3556">
        <w:rPr>
          <w:rFonts w:hAnsi="標楷體" w:hint="eastAsia"/>
          <w:color w:val="000000" w:themeColor="text1"/>
          <w:u w:val="single"/>
        </w:rPr>
        <w:t>、招標困境、設計過程耗時、</w:t>
      </w:r>
      <w:r w:rsidR="000823D4" w:rsidRPr="003A3556">
        <w:rPr>
          <w:rFonts w:hAnsi="標楷體" w:hint="eastAsia"/>
          <w:color w:val="000000" w:themeColor="text1"/>
          <w:u w:val="single"/>
        </w:rPr>
        <w:t>法令因素</w:t>
      </w:r>
      <w:r w:rsidR="00641DD3" w:rsidRPr="003A3556">
        <w:rPr>
          <w:rFonts w:hAnsi="標楷體" w:hint="eastAsia"/>
          <w:color w:val="000000" w:themeColor="text1"/>
          <w:u w:val="single"/>
        </w:rPr>
        <w:t>、法定預算核定期程</w:t>
      </w:r>
      <w:r w:rsidR="00F800F2" w:rsidRPr="003A3556">
        <w:rPr>
          <w:rFonts w:hAnsi="標楷體" w:hint="eastAsia"/>
          <w:color w:val="000000" w:themeColor="text1"/>
          <w:u w:val="single"/>
        </w:rPr>
        <w:t>等</w:t>
      </w:r>
      <w:r w:rsidR="00A93C26" w:rsidRPr="003A3556">
        <w:rPr>
          <w:rFonts w:hAnsi="標楷體" w:hint="eastAsia"/>
          <w:color w:val="000000" w:themeColor="text1"/>
        </w:rPr>
        <w:t>，</w:t>
      </w:r>
      <w:r w:rsidR="00A35D72" w:rsidRPr="003A3556">
        <w:rPr>
          <w:rFonts w:hAnsi="標楷體" w:hint="eastAsia"/>
          <w:color w:val="000000" w:themeColor="text1"/>
        </w:rPr>
        <w:t>分述</w:t>
      </w:r>
      <w:r w:rsidR="006661E1" w:rsidRPr="003A3556">
        <w:rPr>
          <w:rFonts w:hAnsi="標楷體" w:hint="eastAsia"/>
          <w:color w:val="000000" w:themeColor="text1"/>
        </w:rPr>
        <w:t>如下</w:t>
      </w:r>
      <w:r w:rsidR="00263C10" w:rsidRPr="003A3556">
        <w:rPr>
          <w:rFonts w:hAnsi="標楷體" w:hint="eastAsia"/>
          <w:color w:val="000000" w:themeColor="text1"/>
        </w:rPr>
        <w:t>：</w:t>
      </w:r>
    </w:p>
    <w:p w14:paraId="57F76D0C" w14:textId="3260227C" w:rsidR="00BB6E09" w:rsidRPr="003A3556" w:rsidRDefault="00BB6E09" w:rsidP="00BB6E09">
      <w:pPr>
        <w:pStyle w:val="5"/>
        <w:numPr>
          <w:ilvl w:val="4"/>
          <w:numId w:val="59"/>
        </w:numPr>
        <w:rPr>
          <w:rFonts w:hAnsi="標楷體"/>
          <w:color w:val="000000" w:themeColor="text1"/>
        </w:rPr>
      </w:pPr>
      <w:r w:rsidRPr="003A3556">
        <w:rPr>
          <w:rFonts w:hAnsi="標楷體" w:hint="eastAsia"/>
          <w:color w:val="000000" w:themeColor="text1"/>
        </w:rPr>
        <w:t>驗收及結算(決算程序)</w:t>
      </w:r>
      <w:r w:rsidR="00A35D72" w:rsidRPr="003A3556">
        <w:rPr>
          <w:rFonts w:hAnsi="標楷體" w:hint="eastAsia"/>
          <w:color w:val="000000" w:themeColor="text1"/>
        </w:rPr>
        <w:t>：</w:t>
      </w:r>
      <w:r w:rsidRPr="003A3556">
        <w:rPr>
          <w:rFonts w:hAnsi="標楷體" w:hint="eastAsia"/>
          <w:color w:val="000000" w:themeColor="text1"/>
        </w:rPr>
        <w:t>依觀光署補助相關規定，各補助案於工程完工後，除完成工程結算外，因</w:t>
      </w:r>
      <w:r w:rsidR="00A35D72" w:rsidRPr="003A3556">
        <w:rPr>
          <w:rFonts w:hAnsi="標楷體" w:hint="eastAsia"/>
          <w:color w:val="000000" w:themeColor="text1"/>
        </w:rPr>
        <w:t>該</w:t>
      </w:r>
      <w:r w:rsidRPr="003A3556">
        <w:rPr>
          <w:rFonts w:hAnsi="標楷體" w:hint="eastAsia"/>
          <w:color w:val="000000" w:themeColor="text1"/>
        </w:rPr>
        <w:t>署補助項目尚包括設計監造服務費，故亦須於完成委託設計監造驗收後，始完成決算，並應將相關工程及勞務驗收資料函送</w:t>
      </w:r>
      <w:r w:rsidR="00A35D72" w:rsidRPr="003A3556">
        <w:rPr>
          <w:rFonts w:hAnsi="標楷體" w:hint="eastAsia"/>
          <w:color w:val="000000" w:themeColor="text1"/>
        </w:rPr>
        <w:t>該</w:t>
      </w:r>
      <w:r w:rsidRPr="003A3556">
        <w:rPr>
          <w:rFonts w:hAnsi="標楷體" w:hint="eastAsia"/>
          <w:color w:val="000000" w:themeColor="text1"/>
        </w:rPr>
        <w:t>署，並經審查後，始能同意結案</w:t>
      </w:r>
      <w:r w:rsidR="00A35D72" w:rsidRPr="003A3556">
        <w:rPr>
          <w:rFonts w:hAnsi="標楷體" w:hint="eastAsia"/>
          <w:color w:val="000000" w:themeColor="text1"/>
        </w:rPr>
        <w:t>。以</w:t>
      </w:r>
      <w:proofErr w:type="gramStart"/>
      <w:r w:rsidRPr="003A3556">
        <w:rPr>
          <w:rFonts w:hAnsi="標楷體" w:hint="eastAsia"/>
          <w:color w:val="000000" w:themeColor="text1"/>
        </w:rPr>
        <w:t>臺</w:t>
      </w:r>
      <w:proofErr w:type="gramEnd"/>
      <w:r w:rsidRPr="003A3556">
        <w:rPr>
          <w:rFonts w:hAnsi="標楷體" w:hint="eastAsia"/>
          <w:color w:val="000000" w:themeColor="text1"/>
        </w:rPr>
        <w:t>中市政府「魅力東光</w:t>
      </w:r>
      <w:proofErr w:type="gramStart"/>
      <w:r w:rsidRPr="003A3556">
        <w:rPr>
          <w:rFonts w:hAnsi="標楷體" w:hint="eastAsia"/>
          <w:color w:val="000000" w:themeColor="text1"/>
        </w:rPr>
        <w:t>綠廊悠遊</w:t>
      </w:r>
      <w:proofErr w:type="gramEnd"/>
      <w:r w:rsidRPr="003A3556">
        <w:rPr>
          <w:rFonts w:hAnsi="標楷體" w:hint="eastAsia"/>
          <w:color w:val="000000" w:themeColor="text1"/>
        </w:rPr>
        <w:t>計畫」</w:t>
      </w:r>
      <w:r w:rsidR="00A35D72" w:rsidRPr="003A3556">
        <w:rPr>
          <w:rFonts w:hAnsi="標楷體" w:hint="eastAsia"/>
          <w:color w:val="000000" w:themeColor="text1"/>
        </w:rPr>
        <w:t>為例</w:t>
      </w:r>
      <w:r w:rsidRPr="003A3556">
        <w:rPr>
          <w:rFonts w:hAnsi="標楷體" w:hint="eastAsia"/>
          <w:color w:val="000000" w:themeColor="text1"/>
        </w:rPr>
        <w:t>，雖於111年11月30日完工</w:t>
      </w:r>
      <w:r w:rsidR="00704A1E" w:rsidRPr="003A3556">
        <w:rPr>
          <w:rFonts w:hAnsi="標楷體" w:hint="eastAsia"/>
          <w:color w:val="000000" w:themeColor="text1"/>
        </w:rPr>
        <w:t>，</w:t>
      </w:r>
      <w:r w:rsidRPr="003A3556">
        <w:rPr>
          <w:rFonts w:hAnsi="標楷體" w:hint="eastAsia"/>
          <w:color w:val="000000" w:themeColor="text1"/>
        </w:rPr>
        <w:t>因涉及工程初驗及</w:t>
      </w:r>
      <w:proofErr w:type="gramStart"/>
      <w:r w:rsidRPr="003A3556">
        <w:rPr>
          <w:rFonts w:hAnsi="標楷體" w:hint="eastAsia"/>
          <w:color w:val="000000" w:themeColor="text1"/>
        </w:rPr>
        <w:t>複</w:t>
      </w:r>
      <w:proofErr w:type="gramEnd"/>
      <w:r w:rsidRPr="003A3556">
        <w:rPr>
          <w:rFonts w:hAnsi="標楷體" w:hint="eastAsia"/>
          <w:color w:val="000000" w:themeColor="text1"/>
        </w:rPr>
        <w:t>驗程序，故於</w:t>
      </w:r>
      <w:r w:rsidRPr="003A3556">
        <w:rPr>
          <w:rFonts w:hAnsi="標楷體"/>
          <w:color w:val="000000" w:themeColor="text1"/>
        </w:rPr>
        <w:t>112年3月7日</w:t>
      </w:r>
      <w:r w:rsidRPr="003A3556">
        <w:rPr>
          <w:rFonts w:hAnsi="標楷體" w:hint="eastAsia"/>
          <w:color w:val="000000" w:themeColor="text1"/>
        </w:rPr>
        <w:t>完成工程驗收，又勞務驗收係於112年4月25日完成，並經後續決算程序，</w:t>
      </w:r>
      <w:r w:rsidR="00A35D72" w:rsidRPr="003A3556">
        <w:rPr>
          <w:rFonts w:hAnsi="標楷體" w:hint="eastAsia"/>
          <w:color w:val="000000" w:themeColor="text1"/>
        </w:rPr>
        <w:t>最後於</w:t>
      </w:r>
      <w:r w:rsidRPr="003A3556">
        <w:rPr>
          <w:rFonts w:hAnsi="標楷體" w:hint="eastAsia"/>
          <w:color w:val="000000" w:themeColor="text1"/>
        </w:rPr>
        <w:t>114年6月7日函報觀光署結</w:t>
      </w:r>
      <w:r w:rsidRPr="003A3556">
        <w:rPr>
          <w:rFonts w:hAnsi="標楷體" w:hint="eastAsia"/>
          <w:color w:val="000000" w:themeColor="text1"/>
        </w:rPr>
        <w:lastRenderedPageBreak/>
        <w:t>案，工程</w:t>
      </w:r>
      <w:proofErr w:type="gramStart"/>
      <w:r w:rsidRPr="003A3556">
        <w:rPr>
          <w:rFonts w:hAnsi="標楷體" w:hint="eastAsia"/>
          <w:color w:val="000000" w:themeColor="text1"/>
        </w:rPr>
        <w:t>完工至函報</w:t>
      </w:r>
      <w:proofErr w:type="gramEnd"/>
      <w:r w:rsidRPr="003A3556">
        <w:rPr>
          <w:rFonts w:hAnsi="標楷體" w:hint="eastAsia"/>
          <w:color w:val="000000" w:themeColor="text1"/>
        </w:rPr>
        <w:t>觀光署結案，即歷經約半年時間。</w:t>
      </w:r>
    </w:p>
    <w:p w14:paraId="4A1F5753" w14:textId="77E9F28B" w:rsidR="00BB6E09" w:rsidRPr="003A3556" w:rsidRDefault="00BB6E09" w:rsidP="00BB6E09">
      <w:pPr>
        <w:pStyle w:val="5"/>
        <w:numPr>
          <w:ilvl w:val="4"/>
          <w:numId w:val="59"/>
        </w:numPr>
        <w:rPr>
          <w:rFonts w:hAnsi="標楷體"/>
          <w:color w:val="000000" w:themeColor="text1"/>
        </w:rPr>
      </w:pPr>
      <w:r w:rsidRPr="003A3556">
        <w:rPr>
          <w:rFonts w:hAnsi="標楷體" w:hint="eastAsia"/>
          <w:color w:val="000000" w:themeColor="text1"/>
        </w:rPr>
        <w:t>「地方政府政策或地方民眾建議」</w:t>
      </w:r>
      <w:r w:rsidR="00A35D72" w:rsidRPr="003A3556">
        <w:rPr>
          <w:rFonts w:hAnsi="標楷體" w:hint="eastAsia"/>
          <w:color w:val="000000" w:themeColor="text1"/>
        </w:rPr>
        <w:t>：</w:t>
      </w:r>
      <w:r w:rsidRPr="003A3556">
        <w:rPr>
          <w:rFonts w:hAnsi="標楷體" w:hint="eastAsia"/>
          <w:color w:val="000000" w:themeColor="text1"/>
        </w:rPr>
        <w:t>主要係地方政府因政策考量、辦理相關活動或因地方民眾建議，故導致須辦理計畫調整或變更設計，進而影響工程進度</w:t>
      </w:r>
      <w:r w:rsidR="00A35D72" w:rsidRPr="003A3556">
        <w:rPr>
          <w:rFonts w:hAnsi="標楷體" w:hint="eastAsia"/>
          <w:color w:val="000000" w:themeColor="text1"/>
        </w:rPr>
        <w:t>，以</w:t>
      </w:r>
      <w:r w:rsidRPr="003A3556">
        <w:rPr>
          <w:rFonts w:hAnsi="標楷體" w:hint="eastAsia"/>
          <w:color w:val="000000" w:themeColor="text1"/>
        </w:rPr>
        <w:t>南投縣政府「鹿谷鄉麒麟潭及石馬遊憩區整體設施改善計畫」</w:t>
      </w:r>
      <w:r w:rsidR="00A35D72" w:rsidRPr="003A3556">
        <w:rPr>
          <w:rFonts w:hAnsi="標楷體" w:hint="eastAsia"/>
          <w:color w:val="000000" w:themeColor="text1"/>
        </w:rPr>
        <w:t>為例，</w:t>
      </w:r>
      <w:r w:rsidRPr="003A3556">
        <w:rPr>
          <w:rFonts w:hAnsi="標楷體"/>
          <w:color w:val="000000" w:themeColor="text1"/>
        </w:rPr>
        <w:t>自111年</w:t>
      </w:r>
      <w:r w:rsidR="00A35D72" w:rsidRPr="003A3556">
        <w:rPr>
          <w:rFonts w:hAnsi="標楷體" w:hint="eastAsia"/>
          <w:color w:val="000000" w:themeColor="text1"/>
        </w:rPr>
        <w:t>1</w:t>
      </w:r>
      <w:r w:rsidRPr="003A3556">
        <w:rPr>
          <w:rFonts w:hAnsi="標楷體"/>
          <w:color w:val="000000" w:themeColor="text1"/>
        </w:rPr>
        <w:t>月28日</w:t>
      </w:r>
      <w:r w:rsidR="00A35D72" w:rsidRPr="003A3556">
        <w:rPr>
          <w:rFonts w:hAnsi="標楷體" w:hint="eastAsia"/>
          <w:color w:val="000000" w:themeColor="text1"/>
        </w:rPr>
        <w:t>至同年</w:t>
      </w:r>
      <w:r w:rsidRPr="003A3556">
        <w:rPr>
          <w:rFonts w:hAnsi="標楷體"/>
          <w:color w:val="000000" w:themeColor="text1"/>
        </w:rPr>
        <w:t>3月12日止</w:t>
      </w:r>
      <w:r w:rsidRPr="003A3556">
        <w:rPr>
          <w:rFonts w:hAnsi="標楷體" w:hint="eastAsia"/>
          <w:color w:val="000000" w:themeColor="text1"/>
        </w:rPr>
        <w:t>，因配合鹿谷鄉公所辦理燈會導致案內麒麟潭工區需停工。</w:t>
      </w:r>
    </w:p>
    <w:p w14:paraId="0F4ACCDF" w14:textId="77777777" w:rsidR="006E087B" w:rsidRPr="003A3556" w:rsidRDefault="00A35D72" w:rsidP="00A35D72">
      <w:pPr>
        <w:pStyle w:val="5"/>
        <w:numPr>
          <w:ilvl w:val="4"/>
          <w:numId w:val="59"/>
        </w:numPr>
        <w:rPr>
          <w:rFonts w:hAnsi="標楷體"/>
          <w:color w:val="000000" w:themeColor="text1"/>
        </w:rPr>
      </w:pPr>
      <w:r w:rsidRPr="003A3556">
        <w:rPr>
          <w:rFonts w:hAnsi="標楷體" w:hint="eastAsia"/>
          <w:color w:val="000000" w:themeColor="text1"/>
        </w:rPr>
        <w:t>天候或地理環境：</w:t>
      </w:r>
    </w:p>
    <w:p w14:paraId="52DA62F8" w14:textId="3CCE3D0E" w:rsidR="00A35D72" w:rsidRPr="003A3556" w:rsidRDefault="006E087B" w:rsidP="006E087B">
      <w:pPr>
        <w:pStyle w:val="5"/>
        <w:rPr>
          <w:rFonts w:hAnsi="標楷體"/>
          <w:color w:val="000000" w:themeColor="text1"/>
        </w:rPr>
      </w:pPr>
      <w:r w:rsidRPr="003A3556">
        <w:rPr>
          <w:rFonts w:hAnsi="標楷體" w:hint="eastAsia"/>
          <w:color w:val="000000" w:themeColor="text1"/>
          <w:szCs w:val="32"/>
        </w:rPr>
        <w:t>區域旅遊品牌部分：</w:t>
      </w:r>
      <w:r w:rsidR="00A35D72" w:rsidRPr="003A3556">
        <w:rPr>
          <w:rFonts w:hAnsi="標楷體" w:hint="eastAsia"/>
          <w:color w:val="000000" w:themeColor="text1"/>
        </w:rPr>
        <w:t>依據工程契約規定，因天候影響可不計工期，尤其</w:t>
      </w:r>
      <w:proofErr w:type="gramStart"/>
      <w:r w:rsidR="00A35D72" w:rsidRPr="003A3556">
        <w:rPr>
          <w:rFonts w:hAnsi="標楷體" w:hint="eastAsia"/>
          <w:color w:val="000000" w:themeColor="text1"/>
        </w:rPr>
        <w:t>113</w:t>
      </w:r>
      <w:proofErr w:type="gramEnd"/>
      <w:r w:rsidR="00A35D72" w:rsidRPr="003A3556">
        <w:rPr>
          <w:rFonts w:hAnsi="標楷體" w:hint="eastAsia"/>
          <w:color w:val="000000" w:themeColor="text1"/>
        </w:rPr>
        <w:t>年度南部地區歷經包括</w:t>
      </w:r>
      <w:proofErr w:type="gramStart"/>
      <w:r w:rsidR="00A35D72" w:rsidRPr="003A3556">
        <w:rPr>
          <w:rFonts w:hAnsi="標楷體" w:hint="eastAsia"/>
          <w:color w:val="000000" w:themeColor="text1"/>
        </w:rPr>
        <w:t>凱</w:t>
      </w:r>
      <w:proofErr w:type="gramEnd"/>
      <w:r w:rsidR="00A35D72" w:rsidRPr="003A3556">
        <w:rPr>
          <w:rFonts w:hAnsi="標楷體" w:hint="eastAsia"/>
          <w:color w:val="000000" w:themeColor="text1"/>
        </w:rPr>
        <w:t>米、山</w:t>
      </w:r>
      <w:proofErr w:type="gramStart"/>
      <w:r w:rsidR="00A35D72" w:rsidRPr="003A3556">
        <w:rPr>
          <w:rFonts w:hAnsi="標楷體" w:hint="eastAsia"/>
          <w:color w:val="000000" w:themeColor="text1"/>
        </w:rPr>
        <w:t>陀</w:t>
      </w:r>
      <w:proofErr w:type="gramEnd"/>
      <w:r w:rsidR="00A35D72" w:rsidRPr="003A3556">
        <w:rPr>
          <w:rFonts w:hAnsi="標楷體" w:hint="eastAsia"/>
          <w:color w:val="000000" w:themeColor="text1"/>
        </w:rPr>
        <w:t>兒、康瑞等風災影響，進而影響工期之推動。如補助</w:t>
      </w:r>
      <w:proofErr w:type="gramStart"/>
      <w:r w:rsidR="00A35D72" w:rsidRPr="003A3556">
        <w:rPr>
          <w:rFonts w:hAnsi="標楷體" w:hint="eastAsia"/>
          <w:color w:val="000000" w:themeColor="text1"/>
        </w:rPr>
        <w:t>臺</w:t>
      </w:r>
      <w:proofErr w:type="gramEnd"/>
      <w:r w:rsidR="00A35D72" w:rsidRPr="003A3556">
        <w:rPr>
          <w:rFonts w:hAnsi="標楷體" w:hint="eastAsia"/>
          <w:color w:val="000000" w:themeColor="text1"/>
        </w:rPr>
        <w:t>中市政府「大安濱海</w:t>
      </w:r>
      <w:proofErr w:type="gramStart"/>
      <w:r w:rsidR="00A35D72" w:rsidRPr="003A3556">
        <w:rPr>
          <w:rFonts w:hAnsi="標楷體" w:hint="eastAsia"/>
          <w:color w:val="000000" w:themeColor="text1"/>
        </w:rPr>
        <w:t>觀光路廊及周邊</w:t>
      </w:r>
      <w:proofErr w:type="gramEnd"/>
      <w:r w:rsidR="00A35D72" w:rsidRPr="003A3556">
        <w:rPr>
          <w:rFonts w:hAnsi="標楷體" w:hint="eastAsia"/>
          <w:color w:val="000000" w:themeColor="text1"/>
        </w:rPr>
        <w:t>旅遊環境整合優化工程」，因113年</w:t>
      </w:r>
      <w:proofErr w:type="gramStart"/>
      <w:r w:rsidR="00A35D72" w:rsidRPr="003A3556">
        <w:rPr>
          <w:rFonts w:hAnsi="標楷體" w:hint="eastAsia"/>
          <w:color w:val="000000" w:themeColor="text1"/>
        </w:rPr>
        <w:t>凱</w:t>
      </w:r>
      <w:proofErr w:type="gramEnd"/>
      <w:r w:rsidR="00A35D72" w:rsidRPr="003A3556">
        <w:rPr>
          <w:rFonts w:hAnsi="標楷體" w:hint="eastAsia"/>
          <w:color w:val="000000" w:themeColor="text1"/>
        </w:rPr>
        <w:t>米颱風、康</w:t>
      </w:r>
      <w:proofErr w:type="gramStart"/>
      <w:r w:rsidR="00A35D72" w:rsidRPr="003A3556">
        <w:rPr>
          <w:rFonts w:hAnsi="標楷體" w:hint="eastAsia"/>
          <w:color w:val="000000" w:themeColor="text1"/>
        </w:rPr>
        <w:t>芮</w:t>
      </w:r>
      <w:proofErr w:type="gramEnd"/>
      <w:r w:rsidR="00A35D72" w:rsidRPr="003A3556">
        <w:rPr>
          <w:rFonts w:hAnsi="標楷體" w:hint="eastAsia"/>
          <w:color w:val="000000" w:themeColor="text1"/>
        </w:rPr>
        <w:t>颱風及山</w:t>
      </w:r>
      <w:proofErr w:type="gramStart"/>
      <w:r w:rsidR="00A35D72" w:rsidRPr="003A3556">
        <w:rPr>
          <w:rFonts w:hAnsi="標楷體" w:hint="eastAsia"/>
          <w:color w:val="000000" w:themeColor="text1"/>
        </w:rPr>
        <w:t>陀</w:t>
      </w:r>
      <w:proofErr w:type="gramEnd"/>
      <w:r w:rsidR="00A35D72" w:rsidRPr="003A3556">
        <w:rPr>
          <w:rFonts w:hAnsi="標楷體" w:hint="eastAsia"/>
          <w:color w:val="000000" w:themeColor="text1"/>
        </w:rPr>
        <w:t>兒颱風環流造成大量漂流物堆積致工區無法施作。工區受潮汐影響，潮差每月影響施工4-6日曆天。</w:t>
      </w:r>
    </w:p>
    <w:p w14:paraId="726EBC17" w14:textId="575E7E13" w:rsidR="006E087B" w:rsidRPr="003A3556" w:rsidRDefault="006E087B" w:rsidP="006E087B">
      <w:pPr>
        <w:pStyle w:val="5"/>
        <w:rPr>
          <w:rFonts w:hAnsi="標楷體"/>
          <w:color w:val="000000" w:themeColor="text1"/>
        </w:rPr>
      </w:pPr>
      <w:r w:rsidRPr="003A3556">
        <w:rPr>
          <w:rFonts w:hAnsi="標楷體" w:hint="eastAsia"/>
          <w:color w:val="000000" w:themeColor="text1"/>
        </w:rPr>
        <w:t>國際魅力景區部分：</w:t>
      </w:r>
      <w:r w:rsidRPr="003A3556">
        <w:rPr>
          <w:rFonts w:hAnsi="標楷體"/>
          <w:color w:val="000000" w:themeColor="text1"/>
        </w:rPr>
        <w:t>113年下半年的颱風及東北季風直接導致東部工程停擺</w:t>
      </w:r>
      <w:r w:rsidRPr="003A3556">
        <w:rPr>
          <w:rFonts w:hAnsi="標楷體" w:hint="eastAsia"/>
          <w:color w:val="000000" w:themeColor="text1"/>
        </w:rPr>
        <w:t>，離島地區缺工情形嚴重及</w:t>
      </w:r>
      <w:r w:rsidR="0051398D" w:rsidRPr="003A3556">
        <w:rPr>
          <w:rFonts w:hAnsi="標楷體" w:hint="eastAsia"/>
          <w:color w:val="000000" w:themeColor="text1"/>
        </w:rPr>
        <w:t>受到</w:t>
      </w:r>
      <w:r w:rsidRPr="003A3556">
        <w:rPr>
          <w:rFonts w:hAnsi="標楷體" w:hint="eastAsia"/>
          <w:color w:val="000000" w:themeColor="text1"/>
        </w:rPr>
        <w:t>船運影響，又如</w:t>
      </w:r>
      <w:r w:rsidRPr="003A3556">
        <w:rPr>
          <w:rFonts w:hAnsi="標楷體"/>
          <w:color w:val="000000" w:themeColor="text1"/>
        </w:rPr>
        <w:t>突發災害與現地不確定性</w:t>
      </w:r>
      <w:r w:rsidRPr="003A3556">
        <w:rPr>
          <w:rFonts w:hAnsi="標楷體" w:hint="eastAsia"/>
          <w:color w:val="000000" w:themeColor="text1"/>
        </w:rPr>
        <w:t>，現場施工後因地震或</w:t>
      </w:r>
      <w:r w:rsidRPr="003A3556">
        <w:rPr>
          <w:rFonts w:hAnsi="標楷體"/>
          <w:color w:val="000000" w:themeColor="text1"/>
        </w:rPr>
        <w:t>隱蔽處狀況</w:t>
      </w:r>
      <w:r w:rsidRPr="003A3556">
        <w:rPr>
          <w:rFonts w:hAnsi="標楷體" w:hint="eastAsia"/>
          <w:color w:val="000000" w:themeColor="text1"/>
        </w:rPr>
        <w:t>，而有追加經費之需求，進而導致結案延期</w:t>
      </w:r>
      <w:r w:rsidR="00BB3DE2" w:rsidRPr="003A3556">
        <w:rPr>
          <w:rFonts w:hAnsi="標楷體" w:hint="eastAsia"/>
          <w:color w:val="000000" w:themeColor="text1"/>
        </w:rPr>
        <w:t>。</w:t>
      </w:r>
    </w:p>
    <w:p w14:paraId="2F65EF8F" w14:textId="6C313993" w:rsidR="00BB6E09" w:rsidRPr="003A3556" w:rsidRDefault="00BB6E09" w:rsidP="00BB6E09">
      <w:pPr>
        <w:pStyle w:val="5"/>
        <w:numPr>
          <w:ilvl w:val="4"/>
          <w:numId w:val="59"/>
        </w:numPr>
        <w:rPr>
          <w:rFonts w:hAnsi="標楷體"/>
          <w:color w:val="000000" w:themeColor="text1"/>
        </w:rPr>
      </w:pPr>
      <w:r w:rsidRPr="003A3556">
        <w:rPr>
          <w:rFonts w:hAnsi="標楷體" w:hint="eastAsia"/>
          <w:color w:val="000000" w:themeColor="text1"/>
        </w:rPr>
        <w:t>用地</w:t>
      </w:r>
      <w:r w:rsidR="006E087B" w:rsidRPr="003A3556">
        <w:rPr>
          <w:rFonts w:hAnsi="標楷體" w:hint="eastAsia"/>
          <w:color w:val="000000" w:themeColor="text1"/>
        </w:rPr>
        <w:t>問題</w:t>
      </w:r>
      <w:r w:rsidR="00A35D72" w:rsidRPr="003A3556">
        <w:rPr>
          <w:rFonts w:hAnsi="標楷體" w:hint="eastAsia"/>
          <w:color w:val="000000" w:themeColor="text1"/>
        </w:rPr>
        <w:t>：</w:t>
      </w:r>
      <w:r w:rsidRPr="003A3556">
        <w:rPr>
          <w:rFonts w:hAnsi="標楷體" w:hint="eastAsia"/>
          <w:color w:val="000000" w:themeColor="text1"/>
        </w:rPr>
        <w:t>前瞻三期計有3件因用地問題導致進度落後、前瞻四期則有1件，其</w:t>
      </w:r>
      <w:proofErr w:type="gramStart"/>
      <w:r w:rsidRPr="003A3556">
        <w:rPr>
          <w:rFonts w:hAnsi="標楷體" w:hint="eastAsia"/>
          <w:color w:val="000000" w:themeColor="text1"/>
        </w:rPr>
        <w:t>主要均因涉及</w:t>
      </w:r>
      <w:proofErr w:type="gramEnd"/>
      <w:r w:rsidRPr="003A3556">
        <w:rPr>
          <w:rFonts w:hAnsi="標楷體" w:hint="eastAsia"/>
          <w:color w:val="000000" w:themeColor="text1"/>
        </w:rPr>
        <w:t>使用</w:t>
      </w:r>
      <w:r w:rsidR="0051398D" w:rsidRPr="003A3556">
        <w:rPr>
          <w:rFonts w:hAnsi="標楷體" w:hint="eastAsia"/>
          <w:color w:val="000000" w:themeColor="text1"/>
        </w:rPr>
        <w:t>農業部林業及</w:t>
      </w:r>
      <w:r w:rsidR="00FB3DCE" w:rsidRPr="003A3556">
        <w:rPr>
          <w:rFonts w:hAnsi="標楷體" w:hint="eastAsia"/>
          <w:color w:val="000000" w:themeColor="text1"/>
        </w:rPr>
        <w:t>自</w:t>
      </w:r>
      <w:r w:rsidR="0051398D" w:rsidRPr="003A3556">
        <w:rPr>
          <w:rFonts w:hAnsi="標楷體" w:hint="eastAsia"/>
          <w:color w:val="000000" w:themeColor="text1"/>
        </w:rPr>
        <w:t>然保育</w:t>
      </w:r>
      <w:proofErr w:type="gramStart"/>
      <w:r w:rsidR="0051398D" w:rsidRPr="003A3556">
        <w:rPr>
          <w:rFonts w:hAnsi="標楷體" w:hint="eastAsia"/>
          <w:color w:val="000000" w:themeColor="text1"/>
        </w:rPr>
        <w:t>署</w:t>
      </w:r>
      <w:r w:rsidRPr="003A3556">
        <w:rPr>
          <w:rFonts w:hAnsi="標楷體" w:hint="eastAsia"/>
          <w:color w:val="000000" w:themeColor="text1"/>
        </w:rPr>
        <w:t>轄管用</w:t>
      </w:r>
      <w:proofErr w:type="gramEnd"/>
      <w:r w:rsidRPr="003A3556">
        <w:rPr>
          <w:rFonts w:hAnsi="標楷體" w:hint="eastAsia"/>
          <w:color w:val="000000" w:themeColor="text1"/>
        </w:rPr>
        <w:t>地，且該署基於國土保安等因素，故用地協商較為耗時。</w:t>
      </w:r>
    </w:p>
    <w:p w14:paraId="532F30E3" w14:textId="230CC6E7" w:rsidR="00BB6E09" w:rsidRPr="003A3556" w:rsidRDefault="00BB6E09" w:rsidP="00BB6E09">
      <w:pPr>
        <w:pStyle w:val="5"/>
        <w:numPr>
          <w:ilvl w:val="4"/>
          <w:numId w:val="59"/>
        </w:numPr>
        <w:rPr>
          <w:rFonts w:hAnsi="標楷體"/>
          <w:color w:val="000000" w:themeColor="text1"/>
        </w:rPr>
      </w:pPr>
      <w:r w:rsidRPr="003A3556">
        <w:rPr>
          <w:rFonts w:hAnsi="標楷體" w:hint="eastAsia"/>
          <w:color w:val="000000" w:themeColor="text1"/>
        </w:rPr>
        <w:t>契約工期</w:t>
      </w:r>
      <w:r w:rsidR="00A47D2F" w:rsidRPr="003A3556">
        <w:rPr>
          <w:rFonts w:hAnsi="標楷體" w:hint="eastAsia"/>
          <w:color w:val="000000" w:themeColor="text1"/>
        </w:rPr>
        <w:t>：</w:t>
      </w:r>
      <w:r w:rsidRPr="003A3556">
        <w:rPr>
          <w:rFonts w:hAnsi="標楷體" w:hint="eastAsia"/>
          <w:color w:val="000000" w:themeColor="text1"/>
        </w:rPr>
        <w:t>地方政府依正常程序發包後，依工程規模給予之合理工期，如</w:t>
      </w:r>
      <w:r w:rsidR="00DE764F" w:rsidRPr="003A3556">
        <w:rPr>
          <w:rFonts w:hAnsi="標楷體" w:hint="eastAsia"/>
          <w:color w:val="000000" w:themeColor="text1"/>
        </w:rPr>
        <w:t>補助</w:t>
      </w:r>
      <w:r w:rsidRPr="003A3556">
        <w:rPr>
          <w:rFonts w:hAnsi="標楷體" w:hint="eastAsia"/>
          <w:color w:val="000000" w:themeColor="text1"/>
        </w:rPr>
        <w:t>宜蘭縣政府</w:t>
      </w:r>
      <w:r w:rsidR="00FF57C0" w:rsidRPr="003A3556">
        <w:rPr>
          <w:rFonts w:hAnsi="標楷體" w:hint="eastAsia"/>
          <w:color w:val="000000" w:themeColor="text1"/>
        </w:rPr>
        <w:t>「</w:t>
      </w:r>
      <w:proofErr w:type="gramStart"/>
      <w:r w:rsidRPr="003A3556">
        <w:rPr>
          <w:rFonts w:hAnsi="標楷體" w:hint="eastAsia"/>
          <w:color w:val="000000" w:themeColor="text1"/>
        </w:rPr>
        <w:t>安農之</w:t>
      </w:r>
      <w:proofErr w:type="gramEnd"/>
      <w:r w:rsidRPr="003A3556">
        <w:rPr>
          <w:rFonts w:hAnsi="標楷體" w:hint="eastAsia"/>
          <w:color w:val="000000" w:themeColor="text1"/>
        </w:rPr>
        <w:t>心-</w:t>
      </w:r>
      <w:proofErr w:type="gramStart"/>
      <w:r w:rsidRPr="003A3556">
        <w:rPr>
          <w:rFonts w:hAnsi="標楷體" w:hint="eastAsia"/>
          <w:color w:val="000000" w:themeColor="text1"/>
        </w:rPr>
        <w:t>張公圍綠色</w:t>
      </w:r>
      <w:proofErr w:type="gramEnd"/>
      <w:r w:rsidRPr="003A3556">
        <w:rPr>
          <w:rFonts w:hAnsi="標楷體" w:hint="eastAsia"/>
          <w:color w:val="000000" w:themeColor="text1"/>
        </w:rPr>
        <w:t>旅遊驛站興建工程」、「龍潭湖風</w:t>
      </w:r>
      <w:r w:rsidRPr="003A3556">
        <w:rPr>
          <w:rFonts w:hAnsi="標楷體" w:hint="eastAsia"/>
          <w:color w:val="000000" w:themeColor="text1"/>
        </w:rPr>
        <w:lastRenderedPageBreak/>
        <w:t>景特定區-旅遊服務站及景觀改善工程」，依工程規模給予之合理工期超過結案期程。</w:t>
      </w:r>
    </w:p>
    <w:p w14:paraId="27966258" w14:textId="55FC4BCC" w:rsidR="006E087B" w:rsidRPr="003A3556" w:rsidRDefault="006E087B" w:rsidP="006E087B">
      <w:pPr>
        <w:pStyle w:val="5"/>
        <w:numPr>
          <w:ilvl w:val="4"/>
          <w:numId w:val="59"/>
        </w:numPr>
        <w:rPr>
          <w:rFonts w:hAnsi="標楷體"/>
          <w:color w:val="000000" w:themeColor="text1"/>
        </w:rPr>
      </w:pPr>
      <w:r w:rsidRPr="003A3556">
        <w:rPr>
          <w:rFonts w:hAnsi="標楷體"/>
          <w:color w:val="000000" w:themeColor="text1"/>
        </w:rPr>
        <w:t>招標困境</w:t>
      </w:r>
      <w:r w:rsidRPr="003A3556">
        <w:rPr>
          <w:rFonts w:hAnsi="標楷體" w:hint="eastAsia"/>
          <w:color w:val="000000" w:themeColor="text1"/>
        </w:rPr>
        <w:t>：</w:t>
      </w:r>
      <w:r w:rsidRPr="003A3556">
        <w:rPr>
          <w:rFonts w:hAnsi="標楷體"/>
          <w:color w:val="000000" w:themeColor="text1"/>
        </w:rPr>
        <w:t>受大環境影響，多項工程面臨「無人投標」或「</w:t>
      </w:r>
      <w:r w:rsidRPr="003A3556">
        <w:rPr>
          <w:rFonts w:hAnsi="標楷體" w:hint="eastAsia"/>
          <w:color w:val="000000" w:themeColor="text1"/>
        </w:rPr>
        <w:t>追加</w:t>
      </w:r>
      <w:r w:rsidRPr="003A3556">
        <w:rPr>
          <w:rFonts w:hAnsi="標楷體"/>
          <w:color w:val="000000" w:themeColor="text1"/>
        </w:rPr>
        <w:t>預算」</w:t>
      </w:r>
      <w:r w:rsidRPr="003A3556">
        <w:rPr>
          <w:rFonts w:hAnsi="標楷體" w:hint="eastAsia"/>
          <w:color w:val="000000" w:themeColor="text1"/>
        </w:rPr>
        <w:t>情形</w:t>
      </w:r>
      <w:r w:rsidRPr="003A3556">
        <w:rPr>
          <w:rFonts w:hAnsi="標楷體"/>
          <w:color w:val="000000" w:themeColor="text1"/>
        </w:rPr>
        <w:t>。</w:t>
      </w:r>
      <w:r w:rsidRPr="003A3556">
        <w:rPr>
          <w:rFonts w:hAnsi="標楷體" w:hint="eastAsia"/>
          <w:color w:val="000000" w:themeColor="text1"/>
        </w:rPr>
        <w:t>如瑞芳站因工程條件、市場因素等多次流標，</w:t>
      </w:r>
      <w:proofErr w:type="gramStart"/>
      <w:r w:rsidRPr="003A3556">
        <w:rPr>
          <w:rFonts w:hAnsi="標楷體" w:hint="eastAsia"/>
          <w:color w:val="000000" w:themeColor="text1"/>
        </w:rPr>
        <w:t>臺</w:t>
      </w:r>
      <w:proofErr w:type="gramEnd"/>
      <w:r w:rsidRPr="003A3556">
        <w:rPr>
          <w:rFonts w:hAnsi="標楷體" w:hint="eastAsia"/>
          <w:color w:val="000000" w:themeColor="text1"/>
        </w:rPr>
        <w:t>鐵公司已積極調整預算，以符市場行情，並於113年2月決標，後續將持續自主列管，進行工程管考作業</w:t>
      </w:r>
      <w:r w:rsidR="00BB3DE2" w:rsidRPr="003A3556">
        <w:rPr>
          <w:rFonts w:hAnsi="標楷體" w:hint="eastAsia"/>
          <w:color w:val="000000" w:themeColor="text1"/>
        </w:rPr>
        <w:t>。</w:t>
      </w:r>
    </w:p>
    <w:p w14:paraId="063F5D99" w14:textId="6CCE6F4F" w:rsidR="006E087B" w:rsidRPr="003A3556" w:rsidRDefault="006E087B" w:rsidP="00BB6E09">
      <w:pPr>
        <w:pStyle w:val="5"/>
        <w:numPr>
          <w:ilvl w:val="4"/>
          <w:numId w:val="59"/>
        </w:numPr>
        <w:rPr>
          <w:rFonts w:hAnsi="標楷體"/>
          <w:color w:val="000000" w:themeColor="text1"/>
        </w:rPr>
      </w:pPr>
      <w:r w:rsidRPr="003A3556">
        <w:rPr>
          <w:rFonts w:hAnsi="標楷體" w:hint="eastAsia"/>
          <w:color w:val="000000" w:themeColor="text1"/>
        </w:rPr>
        <w:t>設計過程耗時：「</w:t>
      </w:r>
      <w:proofErr w:type="gramStart"/>
      <w:r w:rsidRPr="003A3556">
        <w:rPr>
          <w:rStyle w:val="40"/>
          <w:rFonts w:hAnsi="標楷體" w:hint="eastAsia"/>
          <w:color w:val="000000" w:themeColor="text1"/>
        </w:rPr>
        <w:t>臺</w:t>
      </w:r>
      <w:proofErr w:type="gramEnd"/>
      <w:r w:rsidRPr="003A3556">
        <w:rPr>
          <w:rStyle w:val="40"/>
          <w:rFonts w:hAnsi="標楷體" w:hint="eastAsia"/>
          <w:color w:val="000000" w:themeColor="text1"/>
        </w:rPr>
        <w:t>鐵車站美學與功能提升計畫</w:t>
      </w:r>
      <w:r w:rsidRPr="003A3556">
        <w:rPr>
          <w:rFonts w:hAnsi="標楷體" w:hint="eastAsia"/>
          <w:color w:val="000000" w:themeColor="text1"/>
        </w:rPr>
        <w:t>」部分，辦理委託設計監造技術服務招標及車站工程設計階段，因</w:t>
      </w:r>
      <w:r w:rsidRPr="003A3556">
        <w:rPr>
          <w:rFonts w:hAnsi="標楷體"/>
          <w:color w:val="000000" w:themeColor="text1"/>
        </w:rPr>
        <w:t>設計成果需經「設計諮詢委員會」審查，故設計過程較為耗時，</w:t>
      </w:r>
      <w:r w:rsidRPr="003A3556">
        <w:rPr>
          <w:rFonts w:hAnsi="標楷體" w:hint="eastAsia"/>
          <w:color w:val="000000" w:themeColor="text1"/>
        </w:rPr>
        <w:t>且</w:t>
      </w:r>
      <w:r w:rsidRPr="003A3556">
        <w:rPr>
          <w:rFonts w:hAnsi="標楷體"/>
          <w:color w:val="000000" w:themeColor="text1"/>
        </w:rPr>
        <w:t>依契約規定技術服務須</w:t>
      </w:r>
      <w:r w:rsidRPr="003A3556">
        <w:rPr>
          <w:rFonts w:hAnsi="標楷體" w:cs="Calibri"/>
          <w:color w:val="000000" w:themeColor="text1"/>
        </w:rPr>
        <w:t>完成階段性工作方可辦理估驗，</w:t>
      </w:r>
      <w:r w:rsidRPr="003A3556">
        <w:rPr>
          <w:rFonts w:hAnsi="標楷體" w:cs="Calibri" w:hint="eastAsia"/>
          <w:color w:val="000000" w:themeColor="text1"/>
        </w:rPr>
        <w:t>致</w:t>
      </w:r>
      <w:r w:rsidRPr="003A3556">
        <w:rPr>
          <w:rFonts w:hAnsi="標楷體" w:hint="eastAsia"/>
          <w:color w:val="000000" w:themeColor="text1"/>
        </w:rPr>
        <w:t>年度預算執行率偏低。</w:t>
      </w:r>
    </w:p>
    <w:p w14:paraId="6EFA0825" w14:textId="3EE36754" w:rsidR="007277ED" w:rsidRPr="003A3556" w:rsidRDefault="006E087B" w:rsidP="00ED3778">
      <w:pPr>
        <w:pStyle w:val="5"/>
        <w:numPr>
          <w:ilvl w:val="4"/>
          <w:numId w:val="59"/>
        </w:numPr>
        <w:ind w:left="1673" w:hanging="482"/>
        <w:rPr>
          <w:rFonts w:hAnsi="標楷體"/>
          <w:color w:val="000000" w:themeColor="text1"/>
        </w:rPr>
      </w:pPr>
      <w:r w:rsidRPr="003A3556">
        <w:rPr>
          <w:rFonts w:hAnsi="標楷體" w:hint="eastAsia"/>
          <w:color w:val="000000" w:themeColor="text1"/>
        </w:rPr>
        <w:t>法令因素：如建築法規審查，</w:t>
      </w:r>
      <w:r w:rsidRPr="003A3556">
        <w:rPr>
          <w:rFonts w:hAnsi="標楷體"/>
          <w:color w:val="000000" w:themeColor="text1"/>
        </w:rPr>
        <w:t>建築執照取得（包含變更執照）及綠建築標章審查流程</w:t>
      </w:r>
      <w:r w:rsidRPr="003A3556">
        <w:rPr>
          <w:rFonts w:hAnsi="標楷體" w:hint="eastAsia"/>
          <w:color w:val="000000" w:themeColor="text1"/>
        </w:rPr>
        <w:t>影響結案進度</w:t>
      </w:r>
      <w:r w:rsidRPr="003A3556">
        <w:rPr>
          <w:rFonts w:hAnsi="標楷體"/>
          <w:color w:val="000000" w:themeColor="text1"/>
        </w:rPr>
        <w:t>。</w:t>
      </w:r>
      <w:r w:rsidRPr="003A3556">
        <w:rPr>
          <w:rFonts w:hAnsi="標楷體" w:hint="eastAsia"/>
          <w:color w:val="000000" w:themeColor="text1"/>
        </w:rPr>
        <w:t>談文與日南車站因</w:t>
      </w:r>
      <w:r w:rsidR="0051398D" w:rsidRPr="003A3556">
        <w:rPr>
          <w:rFonts w:hAnsi="標楷體" w:hint="eastAsia"/>
          <w:color w:val="000000" w:themeColor="text1"/>
        </w:rPr>
        <w:t>文化資產保存法（下稱</w:t>
      </w:r>
      <w:r w:rsidRPr="003A3556">
        <w:rPr>
          <w:rFonts w:hAnsi="標楷體" w:hint="eastAsia"/>
          <w:color w:val="000000" w:themeColor="text1"/>
          <w:u w:val="single"/>
        </w:rPr>
        <w:t>文資法</w:t>
      </w:r>
      <w:r w:rsidR="0051398D" w:rsidRPr="003A3556">
        <w:rPr>
          <w:rFonts w:hAnsi="標楷體" w:hint="eastAsia"/>
          <w:color w:val="000000" w:themeColor="text1"/>
          <w:u w:val="single"/>
        </w:rPr>
        <w:t>）</w:t>
      </w:r>
      <w:r w:rsidRPr="003A3556">
        <w:rPr>
          <w:rFonts w:hAnsi="標楷體" w:hint="eastAsia"/>
          <w:color w:val="000000" w:themeColor="text1"/>
          <w:u w:val="single"/>
        </w:rPr>
        <w:t>規定及程序繁雜冗長</w:t>
      </w:r>
      <w:r w:rsidRPr="003A3556">
        <w:rPr>
          <w:rFonts w:hAnsi="標楷體" w:hint="eastAsia"/>
          <w:color w:val="000000" w:themeColor="text1"/>
        </w:rPr>
        <w:t>，均配合文資審查意見修正相關修復及再利用計畫等內容，工程案發包後將持續自主列管，進行工程管考作業。</w:t>
      </w:r>
    </w:p>
    <w:p w14:paraId="180EA952" w14:textId="54180799" w:rsidR="00641DD3" w:rsidRPr="003A3556" w:rsidRDefault="00641DD3" w:rsidP="00641DD3">
      <w:pPr>
        <w:pStyle w:val="5"/>
        <w:numPr>
          <w:ilvl w:val="4"/>
          <w:numId w:val="59"/>
        </w:numPr>
        <w:rPr>
          <w:rFonts w:hAnsi="標楷體"/>
          <w:color w:val="000000" w:themeColor="text1"/>
        </w:rPr>
      </w:pPr>
      <w:r w:rsidRPr="003A3556">
        <w:rPr>
          <w:rFonts w:hAnsi="標楷體" w:hint="eastAsia"/>
          <w:color w:val="000000" w:themeColor="text1"/>
        </w:rPr>
        <w:t>法定預算核定期程：主要針對</w:t>
      </w:r>
      <w:r w:rsidR="0051398D" w:rsidRPr="003A3556">
        <w:rPr>
          <w:rFonts w:hAnsi="標楷體" w:hint="eastAsia"/>
          <w:color w:val="000000" w:themeColor="text1"/>
        </w:rPr>
        <w:t>「觀光</w:t>
      </w:r>
      <w:r w:rsidRPr="003A3556">
        <w:rPr>
          <w:rFonts w:hAnsi="標楷體" w:hint="eastAsia"/>
          <w:color w:val="000000" w:themeColor="text1"/>
        </w:rPr>
        <w:t>前瞻</w:t>
      </w:r>
      <w:r w:rsidR="0051398D" w:rsidRPr="003A3556">
        <w:rPr>
          <w:rFonts w:hAnsi="標楷體" w:hint="eastAsia"/>
          <w:color w:val="000000" w:themeColor="text1"/>
        </w:rPr>
        <w:t>建設計畫」第五期（下稱前瞻</w:t>
      </w:r>
      <w:r w:rsidRPr="003A3556">
        <w:rPr>
          <w:rFonts w:hAnsi="標楷體" w:hint="eastAsia"/>
          <w:color w:val="000000" w:themeColor="text1"/>
        </w:rPr>
        <w:t>五期</w:t>
      </w:r>
      <w:r w:rsidR="0051398D" w:rsidRPr="003A3556">
        <w:rPr>
          <w:rFonts w:hAnsi="標楷體" w:hint="eastAsia"/>
          <w:color w:val="000000" w:themeColor="text1"/>
        </w:rPr>
        <w:t>）</w:t>
      </w:r>
      <w:r w:rsidRPr="003A3556">
        <w:rPr>
          <w:rFonts w:hAnsi="標楷體" w:hint="eastAsia"/>
          <w:color w:val="000000" w:themeColor="text1"/>
        </w:rPr>
        <w:t>補助案件，觀光署雖已於113年底即完成相關補助案件審查作業，惟因受限法定預算核定日期(114年7月</w:t>
      </w:r>
      <w:r w:rsidRPr="003A3556">
        <w:rPr>
          <w:rFonts w:hAnsi="標楷體"/>
          <w:color w:val="000000" w:themeColor="text1"/>
        </w:rPr>
        <w:t>2</w:t>
      </w:r>
      <w:r w:rsidRPr="003A3556">
        <w:rPr>
          <w:rFonts w:hAnsi="標楷體" w:hint="eastAsia"/>
          <w:color w:val="000000" w:themeColor="text1"/>
        </w:rPr>
        <w:t>日總統公布)，觀光署於同年月26日</w:t>
      </w:r>
      <w:r w:rsidR="000A5E28" w:rsidRPr="003A3556">
        <w:rPr>
          <w:rFonts w:hAnsi="標楷體" w:hint="eastAsia"/>
          <w:color w:val="000000" w:themeColor="text1"/>
        </w:rPr>
        <w:t>始</w:t>
      </w:r>
      <w:r w:rsidRPr="003A3556">
        <w:rPr>
          <w:rFonts w:hAnsi="標楷體" w:hint="eastAsia"/>
          <w:color w:val="000000" w:themeColor="text1"/>
        </w:rPr>
        <w:t>完成正式核定作業，基於合理工期考量，前瞻五期補助案件，於114年底僅能完成工程發包，而無法結案。</w:t>
      </w:r>
    </w:p>
    <w:p w14:paraId="1CC3678F" w14:textId="0A1E2BE1" w:rsidR="00FA5FE8" w:rsidRPr="003A3556" w:rsidRDefault="00FA5FE8" w:rsidP="00FA5FE8">
      <w:pPr>
        <w:pStyle w:val="a3"/>
        <w:rPr>
          <w:rFonts w:hAnsi="標楷體"/>
          <w:color w:val="000000" w:themeColor="text1"/>
        </w:rPr>
      </w:pPr>
      <w:r w:rsidRPr="003A3556">
        <w:rPr>
          <w:rFonts w:hAnsi="標楷體" w:hint="eastAsia"/>
          <w:color w:val="000000" w:themeColor="text1"/>
        </w:rPr>
        <w:t>「觀光前瞻建設計畫」各分項計畫</w:t>
      </w:r>
      <w:r w:rsidR="00ED3778" w:rsidRPr="003A3556">
        <w:rPr>
          <w:rFonts w:hAnsi="標楷體" w:hint="eastAsia"/>
          <w:color w:val="000000" w:themeColor="text1"/>
        </w:rPr>
        <w:t>執行時</w:t>
      </w:r>
      <w:r w:rsidRPr="003A3556">
        <w:rPr>
          <w:rFonts w:hAnsi="標楷體" w:hint="eastAsia"/>
          <w:color w:val="000000" w:themeColor="text1"/>
        </w:rPr>
        <w:t>遭</w:t>
      </w:r>
      <w:r w:rsidR="00174C00" w:rsidRPr="003A3556">
        <w:rPr>
          <w:rFonts w:hAnsi="標楷體" w:hint="eastAsia"/>
          <w:color w:val="000000" w:themeColor="text1"/>
        </w:rPr>
        <w:t>遇</w:t>
      </w:r>
      <w:r w:rsidRPr="003A3556">
        <w:rPr>
          <w:rFonts w:hAnsi="標楷體" w:hint="eastAsia"/>
          <w:color w:val="000000" w:themeColor="text1"/>
        </w:rPr>
        <w:t>問題一覽表</w:t>
      </w:r>
    </w:p>
    <w:tbl>
      <w:tblPr>
        <w:tblStyle w:val="afb"/>
        <w:tblpPr w:leftFromText="180" w:rightFromText="180" w:vertAnchor="text" w:horzAnchor="page" w:tblpXSpec="center" w:tblpY="100"/>
        <w:tblW w:w="9361" w:type="dxa"/>
        <w:tblLook w:val="04A0" w:firstRow="1" w:lastRow="0" w:firstColumn="1" w:lastColumn="0" w:noHBand="0" w:noVBand="1"/>
      </w:tblPr>
      <w:tblGrid>
        <w:gridCol w:w="860"/>
        <w:gridCol w:w="3681"/>
        <w:gridCol w:w="1134"/>
        <w:gridCol w:w="1276"/>
        <w:gridCol w:w="2410"/>
      </w:tblGrid>
      <w:tr w:rsidR="003A3556" w:rsidRPr="003A3556" w14:paraId="3FF963EB" w14:textId="77777777" w:rsidTr="00B77EB4">
        <w:trPr>
          <w:trHeight w:val="406"/>
        </w:trPr>
        <w:tc>
          <w:tcPr>
            <w:tcW w:w="860" w:type="dxa"/>
            <w:shd w:val="clear" w:color="auto" w:fill="F2DBDB" w:themeFill="accent2" w:themeFillTint="33"/>
            <w:vAlign w:val="center"/>
          </w:tcPr>
          <w:p w14:paraId="0F68A60E" w14:textId="77777777" w:rsidR="00FA5FE8" w:rsidRPr="003A3556" w:rsidRDefault="00FA5FE8" w:rsidP="001839F0">
            <w:pPr>
              <w:widowControl/>
              <w:spacing w:line="320" w:lineRule="exact"/>
              <w:jc w:val="center"/>
              <w:rPr>
                <w:rFonts w:hAnsi="標楷體" w:cs="新細明體"/>
                <w:b/>
                <w:bCs/>
                <w:color w:val="000000" w:themeColor="text1"/>
                <w:kern w:val="0"/>
                <w:sz w:val="28"/>
                <w:szCs w:val="28"/>
              </w:rPr>
            </w:pPr>
            <w:r w:rsidRPr="003A3556">
              <w:rPr>
                <w:rFonts w:hAnsi="標楷體" w:cs="新細明體" w:hint="eastAsia"/>
                <w:b/>
                <w:bCs/>
                <w:color w:val="000000" w:themeColor="text1"/>
                <w:kern w:val="0"/>
                <w:sz w:val="28"/>
                <w:szCs w:val="28"/>
              </w:rPr>
              <w:t>項次</w:t>
            </w:r>
          </w:p>
        </w:tc>
        <w:tc>
          <w:tcPr>
            <w:tcW w:w="3681" w:type="dxa"/>
            <w:shd w:val="clear" w:color="auto" w:fill="F2DBDB" w:themeFill="accent2" w:themeFillTint="33"/>
            <w:vAlign w:val="center"/>
          </w:tcPr>
          <w:p w14:paraId="3CB7170A" w14:textId="77777777" w:rsidR="00FA5FE8" w:rsidRPr="003A3556" w:rsidRDefault="00FA5FE8" w:rsidP="001839F0">
            <w:pPr>
              <w:widowControl/>
              <w:spacing w:line="320" w:lineRule="exact"/>
              <w:jc w:val="center"/>
              <w:rPr>
                <w:rFonts w:hAnsi="標楷體" w:cs="新細明體"/>
                <w:b/>
                <w:bCs/>
                <w:color w:val="000000" w:themeColor="text1"/>
                <w:kern w:val="0"/>
                <w:sz w:val="28"/>
                <w:szCs w:val="28"/>
              </w:rPr>
            </w:pPr>
            <w:r w:rsidRPr="003A3556">
              <w:rPr>
                <w:rFonts w:hAnsi="標楷體" w:cs="新細明體" w:hint="eastAsia"/>
                <w:b/>
                <w:bCs/>
                <w:color w:val="000000" w:themeColor="text1"/>
                <w:kern w:val="0"/>
                <w:sz w:val="28"/>
                <w:szCs w:val="28"/>
              </w:rPr>
              <w:t>未結案原因</w:t>
            </w:r>
          </w:p>
        </w:tc>
        <w:tc>
          <w:tcPr>
            <w:tcW w:w="1134" w:type="dxa"/>
            <w:shd w:val="clear" w:color="auto" w:fill="F2DBDB" w:themeFill="accent2" w:themeFillTint="33"/>
            <w:vAlign w:val="center"/>
          </w:tcPr>
          <w:p w14:paraId="56FBBE10" w14:textId="77777777" w:rsidR="00FA5FE8" w:rsidRPr="003A3556" w:rsidRDefault="00FA5FE8" w:rsidP="001839F0">
            <w:pPr>
              <w:widowControl/>
              <w:spacing w:line="320" w:lineRule="exact"/>
              <w:jc w:val="center"/>
              <w:rPr>
                <w:rFonts w:hAnsi="標楷體"/>
                <w:b/>
                <w:bCs/>
                <w:color w:val="000000" w:themeColor="text1"/>
                <w:sz w:val="28"/>
                <w:szCs w:val="28"/>
              </w:rPr>
            </w:pPr>
            <w:r w:rsidRPr="003A3556">
              <w:rPr>
                <w:rFonts w:hAnsi="標楷體" w:cs="新細明體" w:hint="eastAsia"/>
                <w:b/>
                <w:bCs/>
                <w:color w:val="000000" w:themeColor="text1"/>
                <w:kern w:val="0"/>
                <w:sz w:val="28"/>
                <w:szCs w:val="28"/>
              </w:rPr>
              <w:t>區域旅遊品牌</w:t>
            </w:r>
          </w:p>
        </w:tc>
        <w:tc>
          <w:tcPr>
            <w:tcW w:w="1276" w:type="dxa"/>
            <w:shd w:val="clear" w:color="auto" w:fill="F2DBDB" w:themeFill="accent2" w:themeFillTint="33"/>
            <w:vAlign w:val="center"/>
          </w:tcPr>
          <w:p w14:paraId="12B74714" w14:textId="77777777" w:rsidR="00FA5FE8" w:rsidRPr="003A3556" w:rsidRDefault="00FA5FE8" w:rsidP="001839F0">
            <w:pPr>
              <w:widowControl/>
              <w:spacing w:line="320" w:lineRule="exact"/>
              <w:jc w:val="center"/>
              <w:rPr>
                <w:rFonts w:hAnsi="標楷體" w:cs="新細明體"/>
                <w:b/>
                <w:bCs/>
                <w:color w:val="000000" w:themeColor="text1"/>
                <w:kern w:val="0"/>
                <w:sz w:val="28"/>
                <w:szCs w:val="28"/>
              </w:rPr>
            </w:pPr>
            <w:r w:rsidRPr="003A3556">
              <w:rPr>
                <w:rFonts w:hAnsi="標楷體" w:hint="eastAsia"/>
                <w:b/>
                <w:bCs/>
                <w:color w:val="000000" w:themeColor="text1"/>
                <w:sz w:val="28"/>
                <w:szCs w:val="28"/>
              </w:rPr>
              <w:t>國際魅力景區</w:t>
            </w:r>
          </w:p>
        </w:tc>
        <w:tc>
          <w:tcPr>
            <w:tcW w:w="2410" w:type="dxa"/>
            <w:shd w:val="clear" w:color="auto" w:fill="F2DBDB" w:themeFill="accent2" w:themeFillTint="33"/>
            <w:vAlign w:val="center"/>
          </w:tcPr>
          <w:p w14:paraId="1C2E86E3" w14:textId="77777777" w:rsidR="00FA5FE8" w:rsidRPr="003A3556" w:rsidRDefault="00FA5FE8" w:rsidP="001839F0">
            <w:pPr>
              <w:widowControl/>
              <w:spacing w:line="320" w:lineRule="exact"/>
              <w:jc w:val="center"/>
              <w:rPr>
                <w:rFonts w:hAnsi="標楷體" w:cs="新細明體"/>
                <w:b/>
                <w:bCs/>
                <w:color w:val="000000" w:themeColor="text1"/>
                <w:kern w:val="0"/>
                <w:sz w:val="28"/>
                <w:szCs w:val="28"/>
              </w:rPr>
            </w:pPr>
            <w:proofErr w:type="gramStart"/>
            <w:r w:rsidRPr="003A3556">
              <w:rPr>
                <w:rStyle w:val="40"/>
                <w:rFonts w:hAnsi="標楷體" w:hint="eastAsia"/>
                <w:b/>
                <w:bCs/>
                <w:color w:val="000000" w:themeColor="text1"/>
                <w:sz w:val="28"/>
                <w:szCs w:val="28"/>
              </w:rPr>
              <w:t>臺</w:t>
            </w:r>
            <w:proofErr w:type="gramEnd"/>
            <w:r w:rsidRPr="003A3556">
              <w:rPr>
                <w:rStyle w:val="40"/>
                <w:rFonts w:hAnsi="標楷體" w:hint="eastAsia"/>
                <w:b/>
                <w:bCs/>
                <w:color w:val="000000" w:themeColor="text1"/>
                <w:sz w:val="28"/>
                <w:szCs w:val="28"/>
              </w:rPr>
              <w:t>鐵車站美學與功能提升計畫</w:t>
            </w:r>
          </w:p>
        </w:tc>
      </w:tr>
      <w:tr w:rsidR="003A3556" w:rsidRPr="003A3556" w14:paraId="1506889D" w14:textId="77777777" w:rsidTr="00B77EB4">
        <w:trPr>
          <w:trHeight w:val="427"/>
        </w:trPr>
        <w:tc>
          <w:tcPr>
            <w:tcW w:w="860" w:type="dxa"/>
            <w:vAlign w:val="center"/>
          </w:tcPr>
          <w:p w14:paraId="5D7B03B7"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1</w:t>
            </w:r>
          </w:p>
        </w:tc>
        <w:tc>
          <w:tcPr>
            <w:tcW w:w="3681" w:type="dxa"/>
            <w:noWrap/>
            <w:vAlign w:val="center"/>
          </w:tcPr>
          <w:p w14:paraId="534A590C"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用地問題</w:t>
            </w:r>
          </w:p>
        </w:tc>
        <w:tc>
          <w:tcPr>
            <w:tcW w:w="1134" w:type="dxa"/>
            <w:vAlign w:val="center"/>
          </w:tcPr>
          <w:p w14:paraId="66470BD5"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c>
          <w:tcPr>
            <w:tcW w:w="1276" w:type="dxa"/>
            <w:vAlign w:val="center"/>
          </w:tcPr>
          <w:p w14:paraId="4E9DC87D"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c>
          <w:tcPr>
            <w:tcW w:w="2410" w:type="dxa"/>
            <w:vAlign w:val="center"/>
          </w:tcPr>
          <w:p w14:paraId="162142A6" w14:textId="77777777" w:rsidR="00FA5FE8" w:rsidRPr="003A3556" w:rsidRDefault="00FA5FE8" w:rsidP="001839F0">
            <w:pPr>
              <w:widowControl/>
              <w:spacing w:line="320" w:lineRule="exact"/>
              <w:jc w:val="center"/>
              <w:rPr>
                <w:rFonts w:hAnsi="標楷體"/>
                <w:color w:val="000000" w:themeColor="text1"/>
                <w:sz w:val="28"/>
                <w:szCs w:val="28"/>
              </w:rPr>
            </w:pPr>
          </w:p>
        </w:tc>
      </w:tr>
      <w:tr w:rsidR="003A3556" w:rsidRPr="003A3556" w14:paraId="68F9961E" w14:textId="77777777" w:rsidTr="00B77EB4">
        <w:trPr>
          <w:trHeight w:val="427"/>
        </w:trPr>
        <w:tc>
          <w:tcPr>
            <w:tcW w:w="860" w:type="dxa"/>
            <w:vAlign w:val="center"/>
          </w:tcPr>
          <w:p w14:paraId="36B3AC41"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lastRenderedPageBreak/>
              <w:t>2</w:t>
            </w:r>
          </w:p>
        </w:tc>
        <w:tc>
          <w:tcPr>
            <w:tcW w:w="3681" w:type="dxa"/>
            <w:noWrap/>
            <w:vAlign w:val="center"/>
          </w:tcPr>
          <w:p w14:paraId="25E3FC74"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設計過程耗時</w:t>
            </w:r>
          </w:p>
        </w:tc>
        <w:tc>
          <w:tcPr>
            <w:tcW w:w="1134" w:type="dxa"/>
            <w:vAlign w:val="center"/>
          </w:tcPr>
          <w:p w14:paraId="3658A284" w14:textId="77777777" w:rsidR="00FA5FE8" w:rsidRPr="003A3556" w:rsidRDefault="00FA5FE8" w:rsidP="001839F0">
            <w:pPr>
              <w:widowControl/>
              <w:spacing w:line="320" w:lineRule="exact"/>
              <w:jc w:val="center"/>
              <w:rPr>
                <w:rFonts w:hAnsi="標楷體"/>
                <w:color w:val="000000" w:themeColor="text1"/>
                <w:sz w:val="28"/>
                <w:szCs w:val="28"/>
              </w:rPr>
            </w:pPr>
          </w:p>
        </w:tc>
        <w:tc>
          <w:tcPr>
            <w:tcW w:w="1276" w:type="dxa"/>
            <w:vAlign w:val="center"/>
          </w:tcPr>
          <w:p w14:paraId="015F7A86" w14:textId="11665767" w:rsidR="00FA5FE8" w:rsidRPr="003A3556" w:rsidRDefault="001A04D1"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c>
          <w:tcPr>
            <w:tcW w:w="2410" w:type="dxa"/>
            <w:vAlign w:val="center"/>
          </w:tcPr>
          <w:p w14:paraId="46EC0E9E"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r>
      <w:tr w:rsidR="003A3556" w:rsidRPr="003A3556" w14:paraId="2110A138" w14:textId="77777777" w:rsidTr="00B77EB4">
        <w:trPr>
          <w:trHeight w:val="427"/>
        </w:trPr>
        <w:tc>
          <w:tcPr>
            <w:tcW w:w="860" w:type="dxa"/>
            <w:vAlign w:val="center"/>
          </w:tcPr>
          <w:p w14:paraId="4A00F695"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3</w:t>
            </w:r>
          </w:p>
        </w:tc>
        <w:tc>
          <w:tcPr>
            <w:tcW w:w="3681" w:type="dxa"/>
            <w:noWrap/>
            <w:vAlign w:val="center"/>
          </w:tcPr>
          <w:p w14:paraId="22008B5F"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color w:val="000000" w:themeColor="text1"/>
                <w:sz w:val="28"/>
                <w:szCs w:val="28"/>
              </w:rPr>
              <w:t>招標困境</w:t>
            </w:r>
          </w:p>
        </w:tc>
        <w:tc>
          <w:tcPr>
            <w:tcW w:w="1134" w:type="dxa"/>
            <w:vAlign w:val="center"/>
          </w:tcPr>
          <w:p w14:paraId="09EF7BCE" w14:textId="77777777" w:rsidR="00FA5FE8" w:rsidRPr="003A3556" w:rsidRDefault="00FA5FE8" w:rsidP="001839F0">
            <w:pPr>
              <w:widowControl/>
              <w:spacing w:line="320" w:lineRule="exact"/>
              <w:jc w:val="center"/>
              <w:rPr>
                <w:rFonts w:hAnsi="標楷體"/>
                <w:color w:val="000000" w:themeColor="text1"/>
                <w:sz w:val="28"/>
                <w:szCs w:val="28"/>
              </w:rPr>
            </w:pPr>
          </w:p>
        </w:tc>
        <w:tc>
          <w:tcPr>
            <w:tcW w:w="1276" w:type="dxa"/>
            <w:vAlign w:val="center"/>
          </w:tcPr>
          <w:p w14:paraId="436D3B78"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c>
          <w:tcPr>
            <w:tcW w:w="2410" w:type="dxa"/>
            <w:vAlign w:val="center"/>
          </w:tcPr>
          <w:p w14:paraId="508F35D2"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r>
      <w:tr w:rsidR="003A3556" w:rsidRPr="003A3556" w14:paraId="6C7C103B" w14:textId="77777777" w:rsidTr="00B77EB4">
        <w:trPr>
          <w:trHeight w:val="427"/>
        </w:trPr>
        <w:tc>
          <w:tcPr>
            <w:tcW w:w="860" w:type="dxa"/>
            <w:vAlign w:val="center"/>
          </w:tcPr>
          <w:p w14:paraId="26B66BA8" w14:textId="0FE9AF91" w:rsidR="00FA5FE8" w:rsidRPr="003A3556" w:rsidRDefault="00641DD3"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4</w:t>
            </w:r>
          </w:p>
        </w:tc>
        <w:tc>
          <w:tcPr>
            <w:tcW w:w="3681" w:type="dxa"/>
            <w:noWrap/>
            <w:vAlign w:val="center"/>
          </w:tcPr>
          <w:p w14:paraId="3F4CE62C"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驗收及結算作業</w:t>
            </w:r>
          </w:p>
        </w:tc>
        <w:tc>
          <w:tcPr>
            <w:tcW w:w="1134" w:type="dxa"/>
            <w:vAlign w:val="center"/>
          </w:tcPr>
          <w:p w14:paraId="0426ED2C"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c>
          <w:tcPr>
            <w:tcW w:w="1276" w:type="dxa"/>
            <w:vAlign w:val="center"/>
          </w:tcPr>
          <w:p w14:paraId="64655386" w14:textId="541A68F5" w:rsidR="00FA5FE8" w:rsidRPr="003A3556" w:rsidRDefault="001A04D1"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c>
          <w:tcPr>
            <w:tcW w:w="2410" w:type="dxa"/>
            <w:vAlign w:val="center"/>
          </w:tcPr>
          <w:p w14:paraId="1E4231C5" w14:textId="77777777" w:rsidR="00FA5FE8" w:rsidRPr="003A3556" w:rsidRDefault="00FA5FE8" w:rsidP="001839F0">
            <w:pPr>
              <w:widowControl/>
              <w:spacing w:line="320" w:lineRule="exact"/>
              <w:jc w:val="center"/>
              <w:rPr>
                <w:rFonts w:hAnsi="標楷體"/>
                <w:color w:val="000000" w:themeColor="text1"/>
                <w:sz w:val="28"/>
                <w:szCs w:val="28"/>
              </w:rPr>
            </w:pPr>
          </w:p>
        </w:tc>
      </w:tr>
      <w:tr w:rsidR="003A3556" w:rsidRPr="003A3556" w14:paraId="6423A344" w14:textId="77777777" w:rsidTr="00B77EB4">
        <w:trPr>
          <w:trHeight w:val="194"/>
        </w:trPr>
        <w:tc>
          <w:tcPr>
            <w:tcW w:w="860" w:type="dxa"/>
            <w:vAlign w:val="center"/>
          </w:tcPr>
          <w:p w14:paraId="6E879414" w14:textId="13010760" w:rsidR="00FA5FE8" w:rsidRPr="003A3556" w:rsidRDefault="00641DD3"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5</w:t>
            </w:r>
          </w:p>
        </w:tc>
        <w:tc>
          <w:tcPr>
            <w:tcW w:w="3681" w:type="dxa"/>
            <w:noWrap/>
            <w:vAlign w:val="center"/>
          </w:tcPr>
          <w:p w14:paraId="6248ABCA" w14:textId="77777777" w:rsidR="00FA5FE8" w:rsidRPr="003A3556" w:rsidRDefault="00FA5FE8" w:rsidP="001839F0">
            <w:pPr>
              <w:widowControl/>
              <w:spacing w:line="320" w:lineRule="exact"/>
              <w:jc w:val="center"/>
              <w:rPr>
                <w:rFonts w:hAnsi="標楷體"/>
                <w:color w:val="000000" w:themeColor="text1"/>
                <w:kern w:val="0"/>
                <w:sz w:val="28"/>
                <w:szCs w:val="28"/>
              </w:rPr>
            </w:pPr>
            <w:r w:rsidRPr="003A3556">
              <w:rPr>
                <w:rFonts w:hAnsi="標楷體" w:hint="eastAsia"/>
                <w:color w:val="000000" w:themeColor="text1"/>
                <w:sz w:val="28"/>
                <w:szCs w:val="28"/>
              </w:rPr>
              <w:t>地方政策或民眾建議</w:t>
            </w:r>
          </w:p>
        </w:tc>
        <w:tc>
          <w:tcPr>
            <w:tcW w:w="1134" w:type="dxa"/>
            <w:vAlign w:val="center"/>
          </w:tcPr>
          <w:p w14:paraId="18F34D36"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c>
          <w:tcPr>
            <w:tcW w:w="1276" w:type="dxa"/>
            <w:vAlign w:val="center"/>
          </w:tcPr>
          <w:p w14:paraId="48E5C883" w14:textId="77777777" w:rsidR="00FA5FE8" w:rsidRPr="003A3556" w:rsidRDefault="00FA5FE8" w:rsidP="001839F0">
            <w:pPr>
              <w:widowControl/>
              <w:spacing w:line="320" w:lineRule="exact"/>
              <w:jc w:val="center"/>
              <w:rPr>
                <w:rFonts w:hAnsi="標楷體"/>
                <w:color w:val="000000" w:themeColor="text1"/>
                <w:sz w:val="28"/>
                <w:szCs w:val="28"/>
              </w:rPr>
            </w:pPr>
          </w:p>
        </w:tc>
        <w:tc>
          <w:tcPr>
            <w:tcW w:w="2410" w:type="dxa"/>
            <w:vAlign w:val="center"/>
          </w:tcPr>
          <w:p w14:paraId="324A36C3" w14:textId="77777777" w:rsidR="00FA5FE8" w:rsidRPr="003A3556" w:rsidRDefault="00FA5FE8" w:rsidP="001839F0">
            <w:pPr>
              <w:widowControl/>
              <w:spacing w:line="320" w:lineRule="exact"/>
              <w:jc w:val="center"/>
              <w:rPr>
                <w:rFonts w:hAnsi="標楷體"/>
                <w:color w:val="000000" w:themeColor="text1"/>
                <w:sz w:val="28"/>
                <w:szCs w:val="28"/>
              </w:rPr>
            </w:pPr>
          </w:p>
        </w:tc>
      </w:tr>
      <w:tr w:rsidR="003A3556" w:rsidRPr="003A3556" w14:paraId="4406B77B" w14:textId="77777777" w:rsidTr="00B77EB4">
        <w:trPr>
          <w:trHeight w:val="194"/>
        </w:trPr>
        <w:tc>
          <w:tcPr>
            <w:tcW w:w="860" w:type="dxa"/>
            <w:vAlign w:val="center"/>
          </w:tcPr>
          <w:p w14:paraId="463B4C08" w14:textId="29849C1C" w:rsidR="00FA5FE8" w:rsidRPr="003A3556" w:rsidRDefault="00641DD3"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6</w:t>
            </w:r>
          </w:p>
        </w:tc>
        <w:tc>
          <w:tcPr>
            <w:tcW w:w="3681" w:type="dxa"/>
            <w:noWrap/>
            <w:vAlign w:val="center"/>
          </w:tcPr>
          <w:p w14:paraId="6BE0B10F" w14:textId="77777777" w:rsidR="00FA5FE8" w:rsidRPr="003A3556" w:rsidRDefault="00FA5FE8" w:rsidP="001839F0">
            <w:pPr>
              <w:widowControl/>
              <w:spacing w:line="320" w:lineRule="exact"/>
              <w:jc w:val="center"/>
              <w:rPr>
                <w:rFonts w:hAnsi="標楷體"/>
                <w:color w:val="000000" w:themeColor="text1"/>
                <w:kern w:val="0"/>
                <w:sz w:val="28"/>
                <w:szCs w:val="28"/>
              </w:rPr>
            </w:pPr>
            <w:r w:rsidRPr="003A3556">
              <w:rPr>
                <w:rFonts w:hAnsi="標楷體" w:hint="eastAsia"/>
                <w:color w:val="000000" w:themeColor="text1"/>
                <w:sz w:val="28"/>
                <w:szCs w:val="28"/>
              </w:rPr>
              <w:t>天候/地理環境</w:t>
            </w:r>
          </w:p>
        </w:tc>
        <w:tc>
          <w:tcPr>
            <w:tcW w:w="1134" w:type="dxa"/>
            <w:vAlign w:val="center"/>
          </w:tcPr>
          <w:p w14:paraId="25F58AB5"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c>
          <w:tcPr>
            <w:tcW w:w="1276" w:type="dxa"/>
            <w:vAlign w:val="center"/>
          </w:tcPr>
          <w:p w14:paraId="57D6F7C7"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c>
          <w:tcPr>
            <w:tcW w:w="2410" w:type="dxa"/>
            <w:vAlign w:val="center"/>
          </w:tcPr>
          <w:p w14:paraId="6CEC65B5" w14:textId="77777777" w:rsidR="00FA5FE8" w:rsidRPr="003A3556" w:rsidRDefault="00FA5FE8" w:rsidP="001839F0">
            <w:pPr>
              <w:widowControl/>
              <w:spacing w:line="320" w:lineRule="exact"/>
              <w:jc w:val="center"/>
              <w:rPr>
                <w:rFonts w:hAnsi="標楷體"/>
                <w:color w:val="000000" w:themeColor="text1"/>
                <w:sz w:val="28"/>
                <w:szCs w:val="28"/>
              </w:rPr>
            </w:pPr>
          </w:p>
        </w:tc>
      </w:tr>
      <w:tr w:rsidR="003A3556" w:rsidRPr="003A3556" w14:paraId="79D706DB" w14:textId="77777777" w:rsidTr="00B77EB4">
        <w:trPr>
          <w:trHeight w:val="194"/>
        </w:trPr>
        <w:tc>
          <w:tcPr>
            <w:tcW w:w="860" w:type="dxa"/>
            <w:vAlign w:val="center"/>
          </w:tcPr>
          <w:p w14:paraId="50B9C4B9" w14:textId="5F65946B" w:rsidR="00FA5FE8" w:rsidRPr="003A3556" w:rsidRDefault="00641DD3"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7</w:t>
            </w:r>
          </w:p>
        </w:tc>
        <w:tc>
          <w:tcPr>
            <w:tcW w:w="3681" w:type="dxa"/>
            <w:noWrap/>
            <w:vAlign w:val="center"/>
          </w:tcPr>
          <w:p w14:paraId="01BCBB49" w14:textId="77777777" w:rsidR="00FA5FE8" w:rsidRPr="003A3556" w:rsidRDefault="00FA5FE8" w:rsidP="001839F0">
            <w:pPr>
              <w:widowControl/>
              <w:spacing w:line="320" w:lineRule="exact"/>
              <w:jc w:val="center"/>
              <w:rPr>
                <w:rFonts w:hAnsi="標楷體"/>
                <w:color w:val="000000" w:themeColor="text1"/>
                <w:kern w:val="0"/>
                <w:sz w:val="28"/>
                <w:szCs w:val="28"/>
              </w:rPr>
            </w:pPr>
            <w:r w:rsidRPr="003A3556">
              <w:rPr>
                <w:rFonts w:hAnsi="標楷體" w:hint="eastAsia"/>
                <w:color w:val="000000" w:themeColor="text1"/>
                <w:sz w:val="28"/>
                <w:szCs w:val="28"/>
              </w:rPr>
              <w:t>契約工期</w:t>
            </w:r>
          </w:p>
        </w:tc>
        <w:tc>
          <w:tcPr>
            <w:tcW w:w="1134" w:type="dxa"/>
            <w:vAlign w:val="center"/>
          </w:tcPr>
          <w:p w14:paraId="40699D56"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c>
          <w:tcPr>
            <w:tcW w:w="1276" w:type="dxa"/>
            <w:vAlign w:val="center"/>
          </w:tcPr>
          <w:p w14:paraId="2EC5C077" w14:textId="77777777" w:rsidR="00FA5FE8" w:rsidRPr="003A3556" w:rsidRDefault="00FA5FE8" w:rsidP="001839F0">
            <w:pPr>
              <w:widowControl/>
              <w:spacing w:line="320" w:lineRule="exact"/>
              <w:jc w:val="center"/>
              <w:rPr>
                <w:rFonts w:hAnsi="標楷體"/>
                <w:color w:val="000000" w:themeColor="text1"/>
                <w:sz w:val="28"/>
                <w:szCs w:val="28"/>
              </w:rPr>
            </w:pPr>
          </w:p>
        </w:tc>
        <w:tc>
          <w:tcPr>
            <w:tcW w:w="2410" w:type="dxa"/>
            <w:vAlign w:val="center"/>
          </w:tcPr>
          <w:p w14:paraId="73756600" w14:textId="77777777" w:rsidR="00FA5FE8" w:rsidRPr="003A3556" w:rsidRDefault="00FA5FE8" w:rsidP="001839F0">
            <w:pPr>
              <w:widowControl/>
              <w:spacing w:line="320" w:lineRule="exact"/>
              <w:jc w:val="center"/>
              <w:rPr>
                <w:rFonts w:hAnsi="標楷體"/>
                <w:color w:val="000000" w:themeColor="text1"/>
                <w:sz w:val="28"/>
                <w:szCs w:val="28"/>
              </w:rPr>
            </w:pPr>
          </w:p>
        </w:tc>
      </w:tr>
      <w:tr w:rsidR="003A3556" w:rsidRPr="003A3556" w14:paraId="4F773676" w14:textId="77777777" w:rsidTr="00B77EB4">
        <w:trPr>
          <w:trHeight w:val="194"/>
        </w:trPr>
        <w:tc>
          <w:tcPr>
            <w:tcW w:w="860" w:type="dxa"/>
            <w:vAlign w:val="center"/>
          </w:tcPr>
          <w:p w14:paraId="492EFF50" w14:textId="56FBBA31" w:rsidR="00FA5FE8" w:rsidRPr="003A3556" w:rsidRDefault="00641DD3"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8</w:t>
            </w:r>
          </w:p>
        </w:tc>
        <w:tc>
          <w:tcPr>
            <w:tcW w:w="3681" w:type="dxa"/>
            <w:noWrap/>
            <w:vAlign w:val="center"/>
          </w:tcPr>
          <w:p w14:paraId="57287A5A" w14:textId="77777777" w:rsidR="00BB3DE2"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法令因素</w:t>
            </w:r>
          </w:p>
          <w:p w14:paraId="2B056E5D" w14:textId="1EAC6842"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(如：建築法、文資法等)</w:t>
            </w:r>
          </w:p>
        </w:tc>
        <w:tc>
          <w:tcPr>
            <w:tcW w:w="1134" w:type="dxa"/>
            <w:vAlign w:val="center"/>
          </w:tcPr>
          <w:p w14:paraId="0A67B882"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c>
          <w:tcPr>
            <w:tcW w:w="1276" w:type="dxa"/>
            <w:vAlign w:val="center"/>
          </w:tcPr>
          <w:p w14:paraId="481E1B15"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c>
          <w:tcPr>
            <w:tcW w:w="2410" w:type="dxa"/>
            <w:vAlign w:val="center"/>
          </w:tcPr>
          <w:p w14:paraId="4601D5E3" w14:textId="77777777" w:rsidR="00FA5FE8" w:rsidRPr="003A3556" w:rsidRDefault="00FA5FE8"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r>
      <w:tr w:rsidR="003A3556" w:rsidRPr="003A3556" w14:paraId="67DF6489" w14:textId="77777777" w:rsidTr="00B77EB4">
        <w:trPr>
          <w:trHeight w:val="194"/>
        </w:trPr>
        <w:tc>
          <w:tcPr>
            <w:tcW w:w="860" w:type="dxa"/>
            <w:vAlign w:val="center"/>
          </w:tcPr>
          <w:p w14:paraId="50B69C22" w14:textId="0020BBC2" w:rsidR="00641DD3" w:rsidRPr="003A3556" w:rsidRDefault="00641DD3"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9</w:t>
            </w:r>
          </w:p>
        </w:tc>
        <w:tc>
          <w:tcPr>
            <w:tcW w:w="3681" w:type="dxa"/>
            <w:noWrap/>
            <w:vAlign w:val="center"/>
          </w:tcPr>
          <w:p w14:paraId="08909D25" w14:textId="73893B64" w:rsidR="00641DD3" w:rsidRPr="003A3556" w:rsidRDefault="00641DD3"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法定預算核定期程</w:t>
            </w:r>
          </w:p>
        </w:tc>
        <w:tc>
          <w:tcPr>
            <w:tcW w:w="1134" w:type="dxa"/>
            <w:vAlign w:val="center"/>
          </w:tcPr>
          <w:p w14:paraId="2EE95149" w14:textId="3E420506" w:rsidR="00641DD3" w:rsidRPr="003A3556" w:rsidRDefault="00641DD3"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c>
          <w:tcPr>
            <w:tcW w:w="1276" w:type="dxa"/>
            <w:vAlign w:val="center"/>
          </w:tcPr>
          <w:p w14:paraId="47E023E1" w14:textId="05C78350" w:rsidR="00641DD3" w:rsidRPr="003A3556" w:rsidRDefault="00641DD3"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c>
          <w:tcPr>
            <w:tcW w:w="2410" w:type="dxa"/>
            <w:vAlign w:val="center"/>
          </w:tcPr>
          <w:p w14:paraId="7CCD37B7" w14:textId="52053627" w:rsidR="00641DD3" w:rsidRPr="003A3556" w:rsidRDefault="00641DD3" w:rsidP="001839F0">
            <w:pPr>
              <w:widowControl/>
              <w:spacing w:line="320" w:lineRule="exact"/>
              <w:jc w:val="center"/>
              <w:rPr>
                <w:rFonts w:hAnsi="標楷體"/>
                <w:color w:val="000000" w:themeColor="text1"/>
                <w:sz w:val="28"/>
                <w:szCs w:val="28"/>
              </w:rPr>
            </w:pPr>
            <w:r w:rsidRPr="003A3556">
              <w:rPr>
                <w:rFonts w:hAnsi="標楷體" w:hint="eastAsia"/>
                <w:color w:val="000000" w:themeColor="text1"/>
                <w:sz w:val="28"/>
                <w:szCs w:val="28"/>
              </w:rPr>
              <w:t>●</w:t>
            </w:r>
          </w:p>
        </w:tc>
      </w:tr>
    </w:tbl>
    <w:p w14:paraId="09EA7FE9" w14:textId="351713D2" w:rsidR="0010688E" w:rsidRPr="003A3556" w:rsidRDefault="0010688E" w:rsidP="000213AF">
      <w:pPr>
        <w:pStyle w:val="3"/>
        <w:numPr>
          <w:ilvl w:val="0"/>
          <w:numId w:val="0"/>
        </w:numPr>
        <w:spacing w:line="360" w:lineRule="exact"/>
        <w:ind w:left="1134" w:hanging="1418"/>
        <w:rPr>
          <w:rFonts w:hAnsi="標楷體"/>
          <w:color w:val="000000" w:themeColor="text1"/>
          <w:sz w:val="28"/>
          <w:szCs w:val="32"/>
        </w:rPr>
      </w:pPr>
      <w:proofErr w:type="gramStart"/>
      <w:r w:rsidRPr="003A3556">
        <w:rPr>
          <w:rFonts w:hAnsi="標楷體" w:hint="eastAsia"/>
          <w:color w:val="000000" w:themeColor="text1"/>
          <w:sz w:val="28"/>
          <w:szCs w:val="32"/>
        </w:rPr>
        <w:t>註</w:t>
      </w:r>
      <w:proofErr w:type="gramEnd"/>
      <w:r w:rsidRPr="003A3556">
        <w:rPr>
          <w:rFonts w:hAnsi="標楷體" w:hint="eastAsia"/>
          <w:color w:val="000000" w:themeColor="text1"/>
          <w:sz w:val="28"/>
          <w:szCs w:val="32"/>
        </w:rPr>
        <w:t>：項次1至8（前瞻三期、前瞻四期）；項次9（前瞻五期）。</w:t>
      </w:r>
    </w:p>
    <w:p w14:paraId="2B713445" w14:textId="65E7D530" w:rsidR="00FA5FE8" w:rsidRPr="003A3556" w:rsidRDefault="00FA5FE8" w:rsidP="00B77EB4">
      <w:pPr>
        <w:pStyle w:val="3"/>
        <w:numPr>
          <w:ilvl w:val="0"/>
          <w:numId w:val="0"/>
        </w:numPr>
        <w:spacing w:line="360" w:lineRule="exact"/>
        <w:ind w:left="1361" w:hanging="1645"/>
        <w:rPr>
          <w:rFonts w:hAnsi="標楷體"/>
          <w:color w:val="000000" w:themeColor="text1"/>
          <w:sz w:val="28"/>
          <w:szCs w:val="32"/>
        </w:rPr>
      </w:pPr>
      <w:r w:rsidRPr="003A3556">
        <w:rPr>
          <w:rFonts w:hAnsi="標楷體" w:hint="eastAsia"/>
          <w:color w:val="000000" w:themeColor="text1"/>
          <w:sz w:val="28"/>
          <w:szCs w:val="32"/>
        </w:rPr>
        <w:t>資料來源：觀光署查復資料、履</w:t>
      </w:r>
      <w:proofErr w:type="gramStart"/>
      <w:r w:rsidRPr="003A3556">
        <w:rPr>
          <w:rFonts w:hAnsi="標楷體" w:hint="eastAsia"/>
          <w:color w:val="000000" w:themeColor="text1"/>
          <w:sz w:val="28"/>
          <w:szCs w:val="32"/>
        </w:rPr>
        <w:t>勘</w:t>
      </w:r>
      <w:proofErr w:type="gramEnd"/>
      <w:r w:rsidRPr="003A3556">
        <w:rPr>
          <w:rFonts w:hAnsi="標楷體" w:hint="eastAsia"/>
          <w:color w:val="000000" w:themeColor="text1"/>
          <w:sz w:val="28"/>
          <w:szCs w:val="32"/>
        </w:rPr>
        <w:t>後補充資料，</w:t>
      </w:r>
      <w:r w:rsidR="00C444C0" w:rsidRPr="003A3556">
        <w:rPr>
          <w:rFonts w:hAnsi="標楷體" w:hint="eastAsia"/>
          <w:color w:val="000000" w:themeColor="text1"/>
          <w:sz w:val="28"/>
          <w:szCs w:val="32"/>
        </w:rPr>
        <w:t>本院</w:t>
      </w:r>
      <w:proofErr w:type="gramStart"/>
      <w:r w:rsidRPr="003A3556">
        <w:rPr>
          <w:rFonts w:hAnsi="標楷體" w:hint="eastAsia"/>
          <w:color w:val="000000" w:themeColor="text1"/>
          <w:sz w:val="28"/>
          <w:szCs w:val="32"/>
        </w:rPr>
        <w:t>自行彙製</w:t>
      </w:r>
      <w:proofErr w:type="gramEnd"/>
      <w:r w:rsidRPr="003A3556">
        <w:rPr>
          <w:rFonts w:hAnsi="標楷體" w:hint="eastAsia"/>
          <w:color w:val="000000" w:themeColor="text1"/>
          <w:sz w:val="28"/>
          <w:szCs w:val="32"/>
        </w:rPr>
        <w:t>。</w:t>
      </w:r>
    </w:p>
    <w:p w14:paraId="3F81736F" w14:textId="0136993B" w:rsidR="007B4F8D" w:rsidRPr="003A3556" w:rsidRDefault="001B1757" w:rsidP="00A2527E">
      <w:pPr>
        <w:pStyle w:val="3"/>
        <w:rPr>
          <w:rFonts w:hAnsi="標楷體"/>
          <w:color w:val="000000" w:themeColor="text1"/>
        </w:rPr>
      </w:pPr>
      <w:r w:rsidRPr="003A3556">
        <w:rPr>
          <w:rFonts w:hAnsi="標楷體" w:hint="eastAsia"/>
          <w:color w:val="000000" w:themeColor="text1"/>
        </w:rPr>
        <w:t>審諸</w:t>
      </w:r>
      <w:r w:rsidR="007A0162" w:rsidRPr="003A3556">
        <w:rPr>
          <w:rFonts w:hAnsi="標楷體" w:hint="eastAsia"/>
          <w:color w:val="000000" w:themeColor="text1"/>
        </w:rPr>
        <w:tab/>
        <w:t>「觀光前瞻建設計畫」</w:t>
      </w:r>
      <w:r w:rsidR="00662788" w:rsidRPr="003A3556">
        <w:rPr>
          <w:rFonts w:hAnsi="標楷體" w:hint="eastAsia"/>
          <w:color w:val="000000" w:themeColor="text1"/>
        </w:rPr>
        <w:t>執行時</w:t>
      </w:r>
      <w:r w:rsidR="00D15982" w:rsidRPr="003A3556">
        <w:rPr>
          <w:rFonts w:hAnsi="標楷體" w:hint="eastAsia"/>
          <w:color w:val="000000" w:themeColor="text1"/>
        </w:rPr>
        <w:t>所遇問題</w:t>
      </w:r>
      <w:r w:rsidR="00BF1B62" w:rsidRPr="003A3556">
        <w:rPr>
          <w:rFonts w:hAnsi="標楷體" w:hint="eastAsia"/>
          <w:color w:val="000000" w:themeColor="text1"/>
        </w:rPr>
        <w:t>如前所述</w:t>
      </w:r>
      <w:r w:rsidR="00587725" w:rsidRPr="003A3556">
        <w:rPr>
          <w:rFonts w:hAnsi="標楷體" w:hint="eastAsia"/>
          <w:color w:val="000000" w:themeColor="text1"/>
        </w:rPr>
        <w:t>，</w:t>
      </w:r>
      <w:r w:rsidR="00BF1B62" w:rsidRPr="003A3556">
        <w:rPr>
          <w:rFonts w:hAnsi="標楷體" w:hint="eastAsia"/>
          <w:color w:val="000000" w:themeColor="text1"/>
        </w:rPr>
        <w:t>其中有關用地問題</w:t>
      </w:r>
      <w:r w:rsidR="00A35115" w:rsidRPr="003A3556">
        <w:rPr>
          <w:rFonts w:hAnsi="標楷體" w:hint="eastAsia"/>
          <w:color w:val="000000" w:themeColor="text1"/>
        </w:rPr>
        <w:t>部分，</w:t>
      </w:r>
      <w:r w:rsidR="00587725" w:rsidRPr="003A3556">
        <w:rPr>
          <w:rFonts w:hAnsi="標楷體" w:hint="eastAsia"/>
          <w:color w:val="000000" w:themeColor="text1"/>
        </w:rPr>
        <w:t>審計部</w:t>
      </w:r>
      <w:r w:rsidR="00BF1B62" w:rsidRPr="003A3556">
        <w:rPr>
          <w:rFonts w:hAnsi="標楷體" w:hint="eastAsia"/>
          <w:color w:val="000000" w:themeColor="text1"/>
        </w:rPr>
        <w:t>審核報告</w:t>
      </w:r>
      <w:r w:rsidR="000076D3" w:rsidRPr="003A3556">
        <w:rPr>
          <w:rFonts w:hAnsi="標楷體" w:hint="eastAsia"/>
          <w:color w:val="000000" w:themeColor="text1"/>
        </w:rPr>
        <w:t>亦</w:t>
      </w:r>
      <w:r w:rsidR="00BF1B62" w:rsidRPr="003A3556">
        <w:rPr>
          <w:rFonts w:hAnsi="標楷體" w:hint="eastAsia"/>
          <w:color w:val="000000" w:themeColor="text1"/>
        </w:rPr>
        <w:t>指出</w:t>
      </w:r>
      <w:r w:rsidR="00587725" w:rsidRPr="003A3556">
        <w:rPr>
          <w:rStyle w:val="aff3"/>
          <w:rFonts w:hAnsi="標楷體"/>
          <w:color w:val="000000" w:themeColor="text1"/>
        </w:rPr>
        <w:footnoteReference w:id="5"/>
      </w:r>
      <w:r w:rsidR="00587725" w:rsidRPr="003A3556">
        <w:rPr>
          <w:rFonts w:hAnsi="標楷體" w:hint="eastAsia"/>
          <w:color w:val="000000" w:themeColor="text1"/>
        </w:rPr>
        <w:t>，「辦理區域旅遊品牌補助計畫，</w:t>
      </w:r>
      <w:r w:rsidR="00A35115" w:rsidRPr="003A3556">
        <w:rPr>
          <w:rFonts w:hAnsi="標楷體" w:hint="eastAsia"/>
          <w:color w:val="000000" w:themeColor="text1"/>
        </w:rPr>
        <w:t>…</w:t>
      </w:r>
      <w:proofErr w:type="gramStart"/>
      <w:r w:rsidR="00A35115" w:rsidRPr="003A3556">
        <w:rPr>
          <w:rFonts w:hAnsi="標楷體" w:hint="eastAsia"/>
          <w:color w:val="000000" w:themeColor="text1"/>
        </w:rPr>
        <w:t>…</w:t>
      </w:r>
      <w:proofErr w:type="gramEnd"/>
      <w:r w:rsidR="00587725" w:rsidRPr="003A3556">
        <w:rPr>
          <w:rFonts w:hAnsi="標楷體" w:hint="eastAsia"/>
          <w:color w:val="000000" w:themeColor="text1"/>
        </w:rPr>
        <w:t>，未落實審查作業，肇致補助計畫審查通過後，</w:t>
      </w:r>
      <w:r w:rsidR="00587725" w:rsidRPr="003A3556">
        <w:rPr>
          <w:rFonts w:hAnsi="標楷體" w:hint="eastAsia"/>
          <w:color w:val="000000" w:themeColor="text1"/>
          <w:u w:val="single"/>
        </w:rPr>
        <w:t>因工程用地無法取得或規劃設計未</w:t>
      </w:r>
      <w:proofErr w:type="gramStart"/>
      <w:r w:rsidR="00587725" w:rsidRPr="003A3556">
        <w:rPr>
          <w:rFonts w:hAnsi="標楷體" w:hint="eastAsia"/>
          <w:color w:val="000000" w:themeColor="text1"/>
          <w:u w:val="single"/>
        </w:rPr>
        <w:t>臻</w:t>
      </w:r>
      <w:proofErr w:type="gramEnd"/>
      <w:r w:rsidR="00587725" w:rsidRPr="003A3556">
        <w:rPr>
          <w:rFonts w:hAnsi="標楷體" w:hint="eastAsia"/>
          <w:color w:val="000000" w:themeColor="text1"/>
          <w:u w:val="single"/>
        </w:rPr>
        <w:t>嚴謹，</w:t>
      </w:r>
      <w:proofErr w:type="gramStart"/>
      <w:r w:rsidR="00587725" w:rsidRPr="003A3556">
        <w:rPr>
          <w:rFonts w:hAnsi="標楷體" w:hint="eastAsia"/>
          <w:color w:val="000000" w:themeColor="text1"/>
          <w:u w:val="single"/>
        </w:rPr>
        <w:t>耽</w:t>
      </w:r>
      <w:proofErr w:type="gramEnd"/>
      <w:r w:rsidR="00587725" w:rsidRPr="003A3556">
        <w:rPr>
          <w:rFonts w:hAnsi="標楷體" w:hint="eastAsia"/>
          <w:color w:val="000000" w:themeColor="text1"/>
          <w:u w:val="single"/>
        </w:rPr>
        <w:t>延執行進度</w:t>
      </w:r>
      <w:r w:rsidR="00902A72" w:rsidRPr="003A3556">
        <w:rPr>
          <w:rFonts w:hAnsi="標楷體" w:hint="eastAsia"/>
          <w:color w:val="000000" w:themeColor="text1"/>
        </w:rPr>
        <w:t>…</w:t>
      </w:r>
      <w:proofErr w:type="gramStart"/>
      <w:r w:rsidR="00902A72" w:rsidRPr="003A3556">
        <w:rPr>
          <w:rFonts w:hAnsi="標楷體" w:hint="eastAsia"/>
          <w:color w:val="000000" w:themeColor="text1"/>
        </w:rPr>
        <w:t>…</w:t>
      </w:r>
      <w:proofErr w:type="gramEnd"/>
      <w:r w:rsidR="00587725" w:rsidRPr="003A3556">
        <w:rPr>
          <w:rFonts w:hAnsi="標楷體" w:hint="eastAsia"/>
          <w:color w:val="000000" w:themeColor="text1"/>
        </w:rPr>
        <w:t>」</w:t>
      </w:r>
      <w:r w:rsidR="008D3421" w:rsidRPr="003A3556">
        <w:rPr>
          <w:rFonts w:hAnsi="標楷體" w:hint="eastAsia"/>
          <w:color w:val="000000" w:themeColor="text1"/>
        </w:rPr>
        <w:t>等語</w:t>
      </w:r>
      <w:r w:rsidR="00587725" w:rsidRPr="003A3556">
        <w:rPr>
          <w:rFonts w:hAnsi="標楷體" w:hint="eastAsia"/>
          <w:color w:val="000000" w:themeColor="text1"/>
        </w:rPr>
        <w:t>。</w:t>
      </w:r>
      <w:r w:rsidR="007B4F8D" w:rsidRPr="003A3556">
        <w:rPr>
          <w:rFonts w:hAnsi="標楷體" w:hint="eastAsia"/>
          <w:color w:val="000000" w:themeColor="text1"/>
        </w:rPr>
        <w:t>基此，</w:t>
      </w:r>
      <w:r w:rsidR="000076D3" w:rsidRPr="003A3556">
        <w:rPr>
          <w:rFonts w:hAnsi="標楷體" w:hint="eastAsia"/>
          <w:color w:val="000000" w:themeColor="text1"/>
        </w:rPr>
        <w:t>觀光署應</w:t>
      </w:r>
      <w:r w:rsidR="007B4F8D" w:rsidRPr="003A3556">
        <w:rPr>
          <w:rFonts w:hint="eastAsia"/>
          <w:color w:val="000000" w:themeColor="text1"/>
        </w:rPr>
        <w:t>避免提案</w:t>
      </w:r>
      <w:r w:rsidR="008D3421" w:rsidRPr="003A3556">
        <w:rPr>
          <w:rFonts w:hint="eastAsia"/>
          <w:color w:val="000000" w:themeColor="text1"/>
        </w:rPr>
        <w:t>單位</w:t>
      </w:r>
      <w:r w:rsidR="007B4F8D" w:rsidRPr="003A3556">
        <w:rPr>
          <w:rFonts w:hint="eastAsia"/>
          <w:color w:val="000000" w:themeColor="text1"/>
        </w:rPr>
        <w:t>因用地取得</w:t>
      </w:r>
      <w:r w:rsidR="008D3421" w:rsidRPr="003A3556">
        <w:rPr>
          <w:rFonts w:hint="eastAsia"/>
          <w:color w:val="000000" w:themeColor="text1"/>
        </w:rPr>
        <w:t>問題</w:t>
      </w:r>
      <w:r w:rsidR="007B4F8D" w:rsidRPr="003A3556">
        <w:rPr>
          <w:rFonts w:hint="eastAsia"/>
          <w:color w:val="000000" w:themeColor="text1"/>
        </w:rPr>
        <w:t>影響執行期程，</w:t>
      </w:r>
      <w:r w:rsidR="007B4F8D" w:rsidRPr="003A3556">
        <w:rPr>
          <w:rFonts w:hAnsi="標楷體" w:hint="eastAsia"/>
          <w:color w:val="000000" w:themeColor="text1"/>
        </w:rPr>
        <w:t>在核定計畫前</w:t>
      </w:r>
      <w:r w:rsidR="00DC51C3" w:rsidRPr="003A3556">
        <w:rPr>
          <w:rFonts w:hAnsi="標楷體" w:hint="eastAsia"/>
          <w:color w:val="000000" w:themeColor="text1"/>
        </w:rPr>
        <w:t>應</w:t>
      </w:r>
      <w:r w:rsidR="007B4F8D" w:rsidRPr="003A3556">
        <w:rPr>
          <w:rFonts w:hAnsi="標楷體" w:hint="eastAsia"/>
          <w:color w:val="000000" w:themeColor="text1"/>
        </w:rPr>
        <w:t>如實審查</w:t>
      </w:r>
      <w:r w:rsidR="007B4F8D" w:rsidRPr="003A3556">
        <w:rPr>
          <w:rFonts w:hint="eastAsia"/>
          <w:color w:val="000000" w:themeColor="text1"/>
        </w:rPr>
        <w:t>，除用地取得外，允應重新檢視</w:t>
      </w:r>
      <w:r w:rsidR="008768C0" w:rsidRPr="003A3556">
        <w:rPr>
          <w:rFonts w:hint="eastAsia"/>
          <w:color w:val="000000" w:themeColor="text1"/>
        </w:rPr>
        <w:t>其他</w:t>
      </w:r>
      <w:r w:rsidR="008D3421" w:rsidRPr="003A3556">
        <w:rPr>
          <w:rFonts w:hint="eastAsia"/>
          <w:color w:val="000000" w:themeColor="text1"/>
        </w:rPr>
        <w:t>可能</w:t>
      </w:r>
      <w:r w:rsidR="007B4F8D" w:rsidRPr="003A3556">
        <w:rPr>
          <w:rFonts w:hint="eastAsia"/>
          <w:color w:val="000000" w:themeColor="text1"/>
        </w:rPr>
        <w:t>因素</w:t>
      </w:r>
      <w:r w:rsidR="00A35115" w:rsidRPr="003A3556">
        <w:rPr>
          <w:rFonts w:hint="eastAsia"/>
          <w:color w:val="000000" w:themeColor="text1"/>
        </w:rPr>
        <w:t>，</w:t>
      </w:r>
      <w:r w:rsidR="000076D3" w:rsidRPr="003A3556">
        <w:rPr>
          <w:rFonts w:hint="eastAsia"/>
          <w:color w:val="000000" w:themeColor="text1"/>
        </w:rPr>
        <w:t>在</w:t>
      </w:r>
      <w:r w:rsidR="00AF37E0" w:rsidRPr="003A3556">
        <w:rPr>
          <w:rFonts w:hint="eastAsia"/>
          <w:color w:val="000000" w:themeColor="text1"/>
        </w:rPr>
        <w:t>計畫</w:t>
      </w:r>
      <w:r w:rsidR="000076D3" w:rsidRPr="003A3556">
        <w:rPr>
          <w:rFonts w:hint="eastAsia"/>
          <w:color w:val="000000" w:themeColor="text1"/>
        </w:rPr>
        <w:t>審</w:t>
      </w:r>
      <w:r w:rsidR="008768C0" w:rsidRPr="003A3556">
        <w:rPr>
          <w:rFonts w:hint="eastAsia"/>
          <w:color w:val="000000" w:themeColor="text1"/>
        </w:rPr>
        <w:t>查階段及時</w:t>
      </w:r>
      <w:r w:rsidR="000076D3" w:rsidRPr="003A3556">
        <w:rPr>
          <w:rFonts w:hint="eastAsia"/>
          <w:color w:val="000000" w:themeColor="text1"/>
        </w:rPr>
        <w:t>查覺，</w:t>
      </w:r>
      <w:r w:rsidR="00A35115" w:rsidRPr="003A3556">
        <w:rPr>
          <w:rFonts w:hint="eastAsia"/>
          <w:color w:val="000000" w:themeColor="text1"/>
        </w:rPr>
        <w:t>避免一再發生類此情事</w:t>
      </w:r>
      <w:r w:rsidR="000076D3" w:rsidRPr="003A3556">
        <w:rPr>
          <w:rFonts w:hAnsi="標楷體" w:hint="eastAsia"/>
          <w:color w:val="000000" w:themeColor="text1"/>
        </w:rPr>
        <w:t>。</w:t>
      </w:r>
      <w:proofErr w:type="gramStart"/>
      <w:r w:rsidR="000076D3" w:rsidRPr="003A3556">
        <w:rPr>
          <w:rFonts w:hAnsi="標楷體" w:hint="eastAsia"/>
          <w:color w:val="000000" w:themeColor="text1"/>
        </w:rPr>
        <w:t>另摘述</w:t>
      </w:r>
      <w:proofErr w:type="gramEnd"/>
      <w:r w:rsidR="00D15982" w:rsidRPr="003A3556">
        <w:rPr>
          <w:rFonts w:hAnsi="標楷體" w:hint="eastAsia"/>
          <w:color w:val="000000" w:themeColor="text1"/>
        </w:rPr>
        <w:t>觀光署</w:t>
      </w:r>
      <w:r w:rsidR="000076D3" w:rsidRPr="003A3556">
        <w:rPr>
          <w:rFonts w:hAnsi="標楷體" w:hint="eastAsia"/>
          <w:color w:val="000000" w:themeColor="text1"/>
        </w:rPr>
        <w:t>提出</w:t>
      </w:r>
      <w:r w:rsidR="00DC51C3" w:rsidRPr="003A3556">
        <w:rPr>
          <w:rFonts w:hAnsi="標楷體" w:hint="eastAsia"/>
          <w:color w:val="000000" w:themeColor="text1"/>
        </w:rPr>
        <w:t>檢討改善</w:t>
      </w:r>
      <w:r w:rsidR="000076D3" w:rsidRPr="003A3556">
        <w:rPr>
          <w:rFonts w:hAnsi="標楷體" w:hint="eastAsia"/>
          <w:color w:val="000000" w:themeColor="text1"/>
        </w:rPr>
        <w:t>內容</w:t>
      </w:r>
      <w:r w:rsidR="007A0162" w:rsidRPr="003A3556">
        <w:rPr>
          <w:rFonts w:hAnsi="標楷體" w:hint="eastAsia"/>
          <w:color w:val="000000" w:themeColor="text1"/>
        </w:rPr>
        <w:t>如次</w:t>
      </w:r>
      <w:r w:rsidR="00DC51C3" w:rsidRPr="003A3556">
        <w:rPr>
          <w:rFonts w:hAnsi="標楷體" w:hint="eastAsia"/>
          <w:color w:val="000000" w:themeColor="text1"/>
        </w:rPr>
        <w:t>：</w:t>
      </w:r>
    </w:p>
    <w:p w14:paraId="75145157" w14:textId="555D11E0" w:rsidR="007B4F8D" w:rsidRPr="003A3556" w:rsidRDefault="00A2527E" w:rsidP="007B4F8D">
      <w:pPr>
        <w:pStyle w:val="4"/>
        <w:rPr>
          <w:color w:val="000000" w:themeColor="text1"/>
        </w:rPr>
      </w:pPr>
      <w:r w:rsidRPr="003A3556">
        <w:rPr>
          <w:rFonts w:hint="eastAsia"/>
          <w:color w:val="000000" w:themeColor="text1"/>
        </w:rPr>
        <w:t>建築執照申請、決算作業(不含驗收缺失改善)等，故</w:t>
      </w:r>
      <w:proofErr w:type="gramStart"/>
      <w:r w:rsidRPr="003A3556">
        <w:rPr>
          <w:rFonts w:hint="eastAsia"/>
          <w:color w:val="000000" w:themeColor="text1"/>
        </w:rPr>
        <w:t>研</w:t>
      </w:r>
      <w:proofErr w:type="gramEnd"/>
      <w:r w:rsidRPr="003A3556">
        <w:rPr>
          <w:rFonts w:hint="eastAsia"/>
          <w:color w:val="000000" w:themeColor="text1"/>
        </w:rPr>
        <w:t>擬之評分機制草案中已將「</w:t>
      </w:r>
      <w:r w:rsidRPr="003A3556">
        <w:rPr>
          <w:color w:val="000000" w:themeColor="text1"/>
        </w:rPr>
        <w:t>行政與管控</w:t>
      </w:r>
      <w:r w:rsidR="00E71B88" w:rsidRPr="003A3556">
        <w:rPr>
          <w:rStyle w:val="aff3"/>
          <w:rFonts w:hAnsi="標楷體"/>
          <w:color w:val="000000" w:themeColor="text1"/>
        </w:rPr>
        <w:footnoteReference w:id="6"/>
      </w:r>
      <w:r w:rsidRPr="003A3556">
        <w:rPr>
          <w:rFonts w:hint="eastAsia"/>
          <w:color w:val="000000" w:themeColor="text1"/>
        </w:rPr>
        <w:t>」納入評分要件。</w:t>
      </w:r>
    </w:p>
    <w:p w14:paraId="0E21ADFB" w14:textId="1DB39232" w:rsidR="00FA5FE8" w:rsidRPr="003A3556" w:rsidRDefault="00FA5FE8" w:rsidP="007B3D0C">
      <w:pPr>
        <w:pStyle w:val="4"/>
        <w:rPr>
          <w:rFonts w:hAnsi="標楷體"/>
          <w:color w:val="000000" w:themeColor="text1"/>
        </w:rPr>
      </w:pPr>
      <w:r w:rsidRPr="003A3556">
        <w:rPr>
          <w:rFonts w:hAnsi="標楷體" w:hint="eastAsia"/>
          <w:color w:val="000000" w:themeColor="text1"/>
        </w:rPr>
        <w:t>加強用地取得之審查</w:t>
      </w:r>
      <w:r w:rsidR="0025367B" w:rsidRPr="003A3556">
        <w:rPr>
          <w:rFonts w:hAnsi="標楷體" w:hint="eastAsia"/>
          <w:color w:val="000000" w:themeColor="text1"/>
        </w:rPr>
        <w:t>：</w:t>
      </w:r>
      <w:r w:rsidRPr="003A3556">
        <w:rPr>
          <w:rFonts w:hAnsi="標楷體" w:hint="eastAsia"/>
          <w:color w:val="000000" w:themeColor="text1"/>
        </w:rPr>
        <w:t>要求地方政府於檢送預算書圖時，另外製作「預算書圖送審檢核</w:t>
      </w:r>
      <w:r w:rsidRPr="003A3556">
        <w:rPr>
          <w:rFonts w:hAnsi="標楷體"/>
          <w:color w:val="000000" w:themeColor="text1"/>
        </w:rPr>
        <w:t>表</w:t>
      </w:r>
      <w:r w:rsidRPr="003A3556">
        <w:rPr>
          <w:rFonts w:hAnsi="標楷體" w:hint="eastAsia"/>
          <w:color w:val="000000" w:themeColor="text1"/>
        </w:rPr>
        <w:t>」，以加</w:t>
      </w:r>
      <w:r w:rsidRPr="003A3556">
        <w:rPr>
          <w:rFonts w:hAnsi="標楷體" w:hint="eastAsia"/>
          <w:color w:val="000000" w:themeColor="text1"/>
        </w:rPr>
        <w:lastRenderedPageBreak/>
        <w:t>強對土地使用取得之管制</w:t>
      </w:r>
      <w:r w:rsidR="007B4F8D" w:rsidRPr="003A3556">
        <w:rPr>
          <w:rFonts w:hAnsi="標楷體" w:hint="eastAsia"/>
          <w:color w:val="000000" w:themeColor="text1"/>
        </w:rPr>
        <w:t>，並</w:t>
      </w:r>
      <w:r w:rsidR="00E72FFB" w:rsidRPr="003A3556">
        <w:rPr>
          <w:rFonts w:hAnsi="標楷體" w:hint="eastAsia"/>
          <w:color w:val="000000" w:themeColor="text1"/>
        </w:rPr>
        <w:t>修正</w:t>
      </w:r>
      <w:r w:rsidRPr="003A3556">
        <w:rPr>
          <w:rFonts w:hAnsi="標楷體" w:hint="eastAsia"/>
          <w:color w:val="000000" w:themeColor="text1"/>
        </w:rPr>
        <w:t>申請須知部分：提案時如無法取得，至少應檢附相關土地協商紀錄，且應於工程</w:t>
      </w:r>
      <w:proofErr w:type="gramStart"/>
      <w:r w:rsidRPr="003A3556">
        <w:rPr>
          <w:rFonts w:hAnsi="標楷體" w:hint="eastAsia"/>
          <w:color w:val="000000" w:themeColor="text1"/>
        </w:rPr>
        <w:t>發包時檢附</w:t>
      </w:r>
      <w:proofErr w:type="gramEnd"/>
      <w:r w:rsidRPr="003A3556">
        <w:rPr>
          <w:rFonts w:hAnsi="標楷體" w:hint="eastAsia"/>
          <w:color w:val="000000" w:themeColor="text1"/>
        </w:rPr>
        <w:t>土地取得使用證明文件，另於提案公文亦載明「已取得土地使用同意且無需申請建築執照或雜項執照之案件」，優先納入補助。</w:t>
      </w:r>
    </w:p>
    <w:p w14:paraId="0792DACA" w14:textId="79E25CBB" w:rsidR="0028727A" w:rsidRPr="003A3556" w:rsidRDefault="00056929" w:rsidP="003A4F9E">
      <w:pPr>
        <w:pStyle w:val="3"/>
        <w:rPr>
          <w:rFonts w:hAnsi="標楷體"/>
          <w:color w:val="000000" w:themeColor="text1"/>
        </w:rPr>
      </w:pPr>
      <w:r w:rsidRPr="003A3556">
        <w:rPr>
          <w:rFonts w:hAnsi="標楷體" w:hint="eastAsia"/>
          <w:b/>
          <w:color w:val="000000" w:themeColor="text1"/>
        </w:rPr>
        <w:t>再</w:t>
      </w:r>
      <w:r w:rsidR="007347CD" w:rsidRPr="003A3556">
        <w:rPr>
          <w:rFonts w:hAnsi="標楷體" w:hint="eastAsia"/>
          <w:b/>
          <w:color w:val="000000" w:themeColor="text1"/>
        </w:rPr>
        <w:t>查</w:t>
      </w:r>
      <w:r w:rsidR="00490C51" w:rsidRPr="003A3556">
        <w:rPr>
          <w:rFonts w:hAnsi="標楷體" w:hint="eastAsia"/>
          <w:b/>
          <w:color w:val="000000" w:themeColor="text1"/>
        </w:rPr>
        <w:t>，</w:t>
      </w:r>
      <w:r w:rsidR="00490C51" w:rsidRPr="003A3556">
        <w:rPr>
          <w:rFonts w:hAnsi="標楷體" w:hint="eastAsia"/>
          <w:b/>
          <w:color w:val="000000" w:themeColor="text1"/>
          <w:u w:val="single"/>
        </w:rPr>
        <w:t>針對</w:t>
      </w:r>
      <w:r w:rsidR="009411E5" w:rsidRPr="003A3556">
        <w:rPr>
          <w:rFonts w:hAnsi="標楷體" w:hint="eastAsia"/>
          <w:b/>
          <w:color w:val="000000" w:themeColor="text1"/>
          <w:u w:val="single"/>
        </w:rPr>
        <w:t>觀光署各年度對於個案之時程控管情形</w:t>
      </w:r>
      <w:r w:rsidR="00067104" w:rsidRPr="003A3556">
        <w:rPr>
          <w:rFonts w:hAnsi="標楷體" w:hint="eastAsia"/>
          <w:b/>
          <w:color w:val="000000" w:themeColor="text1"/>
          <w:u w:val="single"/>
        </w:rPr>
        <w:t>相關督導與管考機制</w:t>
      </w:r>
      <w:r w:rsidR="00DE764F" w:rsidRPr="003A3556">
        <w:rPr>
          <w:rFonts w:hAnsi="標楷體" w:hint="eastAsia"/>
          <w:b/>
          <w:color w:val="000000" w:themeColor="text1"/>
        </w:rPr>
        <w:t>，據</w:t>
      </w:r>
      <w:r w:rsidR="00455BF2" w:rsidRPr="003A3556">
        <w:rPr>
          <w:rFonts w:hAnsi="標楷體" w:hint="eastAsia"/>
          <w:b/>
          <w:color w:val="000000" w:themeColor="text1"/>
        </w:rPr>
        <w:t>該</w:t>
      </w:r>
      <w:r w:rsidR="00DE764F" w:rsidRPr="003A3556">
        <w:rPr>
          <w:rFonts w:hAnsi="標楷體" w:hint="eastAsia"/>
          <w:b/>
          <w:color w:val="000000" w:themeColor="text1"/>
        </w:rPr>
        <w:t>署查復資料指出</w:t>
      </w:r>
      <w:r w:rsidR="006C0A4F" w:rsidRPr="003A3556">
        <w:rPr>
          <w:rFonts w:hAnsi="標楷體" w:hint="eastAsia"/>
          <w:bCs w:val="0"/>
          <w:color w:val="000000" w:themeColor="text1"/>
        </w:rPr>
        <w:t>，</w:t>
      </w:r>
      <w:r w:rsidR="006C0A4F" w:rsidRPr="003A3556">
        <w:rPr>
          <w:rFonts w:hAnsi="標楷體" w:hint="eastAsia"/>
          <w:color w:val="000000" w:themeColor="text1"/>
        </w:rPr>
        <w:t>「將於各季進度檢討會議，要求施工進度落後10％以上之受補助地方政府進行報告；施工進度落後20％之案件，</w:t>
      </w:r>
      <w:r w:rsidR="006C0A4F" w:rsidRPr="003A3556">
        <w:rPr>
          <w:rFonts w:hAnsi="標楷體" w:hint="eastAsia"/>
          <w:b/>
          <w:color w:val="000000" w:themeColor="text1"/>
        </w:rPr>
        <w:t>除發文催辦外</w:t>
      </w:r>
      <w:r w:rsidR="006C0A4F" w:rsidRPr="003A3556">
        <w:rPr>
          <w:rFonts w:hAnsi="標楷體" w:hint="eastAsia"/>
          <w:color w:val="000000" w:themeColor="text1"/>
        </w:rPr>
        <w:t>，將視案件情節以</w:t>
      </w:r>
      <w:r w:rsidR="006C0A4F" w:rsidRPr="003A3556">
        <w:rPr>
          <w:rFonts w:hAnsi="標楷體" w:hint="eastAsia"/>
          <w:b/>
          <w:color w:val="000000" w:themeColor="text1"/>
        </w:rPr>
        <w:t>專案訪視之</w:t>
      </w:r>
      <w:proofErr w:type="gramStart"/>
      <w:r w:rsidR="006C0A4F" w:rsidRPr="003A3556">
        <w:rPr>
          <w:rFonts w:hAnsi="標楷體" w:hint="eastAsia"/>
          <w:b/>
          <w:color w:val="000000" w:themeColor="text1"/>
        </w:rPr>
        <w:t>方式赴現地</w:t>
      </w:r>
      <w:proofErr w:type="gramEnd"/>
      <w:r w:rsidR="006C0A4F" w:rsidRPr="003A3556">
        <w:rPr>
          <w:rFonts w:hAnsi="標楷體" w:hint="eastAsia"/>
          <w:b/>
          <w:color w:val="000000" w:themeColor="text1"/>
        </w:rPr>
        <w:t>勘查</w:t>
      </w:r>
      <w:r w:rsidR="006C0A4F" w:rsidRPr="003A3556">
        <w:rPr>
          <w:rFonts w:hAnsi="標楷體" w:hint="eastAsia"/>
          <w:color w:val="000000" w:themeColor="text1"/>
        </w:rPr>
        <w:t>，並要求提出趕工計畫」、「</w:t>
      </w:r>
      <w:r w:rsidR="009411E5" w:rsidRPr="003A3556">
        <w:rPr>
          <w:rFonts w:hAnsi="標楷體" w:hint="eastAsia"/>
          <w:b/>
          <w:color w:val="000000" w:themeColor="text1"/>
        </w:rPr>
        <w:t>倘遇無進度或進度落後等延宕，已有督導作為</w:t>
      </w:r>
      <w:r w:rsidR="009411E5" w:rsidRPr="003A3556">
        <w:rPr>
          <w:rFonts w:hAnsi="標楷體" w:hint="eastAsia"/>
          <w:color w:val="000000" w:themeColor="text1"/>
        </w:rPr>
        <w:t>包含：</w:t>
      </w:r>
      <w:r w:rsidR="009411E5" w:rsidRPr="003A3556">
        <w:rPr>
          <w:rFonts w:hAnsi="標楷體" w:hint="eastAsia"/>
          <w:b/>
          <w:color w:val="000000" w:themeColor="text1"/>
        </w:rPr>
        <w:t>1.工程督導或代部查核</w:t>
      </w:r>
      <w:r w:rsidR="009411E5" w:rsidRPr="003A3556">
        <w:rPr>
          <w:rFonts w:hAnsi="標楷體" w:hint="eastAsia"/>
          <w:color w:val="000000" w:themeColor="text1"/>
        </w:rPr>
        <w:t>。2.工程稽核。3.每月召開重大工程督導會報</w:t>
      </w:r>
      <w:r w:rsidR="006C0A4F" w:rsidRPr="003A3556">
        <w:rPr>
          <w:rFonts w:hAnsi="標楷體" w:hint="eastAsia"/>
          <w:color w:val="000000" w:themeColor="text1"/>
        </w:rPr>
        <w:t>」等</w:t>
      </w:r>
      <w:r w:rsidR="00931C21" w:rsidRPr="003A3556">
        <w:rPr>
          <w:rFonts w:hAnsi="標楷體" w:hint="eastAsia"/>
          <w:color w:val="000000" w:themeColor="text1"/>
        </w:rPr>
        <w:t>情</w:t>
      </w:r>
      <w:r w:rsidR="006C0A4F" w:rsidRPr="003A3556">
        <w:rPr>
          <w:rFonts w:hAnsi="標楷體" w:hint="eastAsia"/>
          <w:color w:val="000000" w:themeColor="text1"/>
        </w:rPr>
        <w:t>。</w:t>
      </w:r>
      <w:proofErr w:type="gramStart"/>
      <w:r w:rsidR="00DE764F" w:rsidRPr="003A3556">
        <w:rPr>
          <w:rFonts w:hAnsi="標楷體" w:hint="eastAsia"/>
          <w:color w:val="000000" w:themeColor="text1"/>
        </w:rPr>
        <w:t>惟</w:t>
      </w:r>
      <w:proofErr w:type="gramEnd"/>
      <w:r w:rsidR="00031D46" w:rsidRPr="003A3556">
        <w:rPr>
          <w:rFonts w:hAnsi="標楷體" w:hint="eastAsia"/>
          <w:color w:val="000000" w:themeColor="text1"/>
        </w:rPr>
        <w:t>摘錄</w:t>
      </w:r>
      <w:r w:rsidR="00490C51" w:rsidRPr="003A3556">
        <w:rPr>
          <w:rFonts w:hAnsi="標楷體" w:hint="eastAsia"/>
          <w:color w:val="000000" w:themeColor="text1"/>
        </w:rPr>
        <w:t>該</w:t>
      </w:r>
      <w:r w:rsidR="00031D46" w:rsidRPr="003A3556">
        <w:rPr>
          <w:rFonts w:hAnsi="標楷體" w:hint="eastAsia"/>
          <w:color w:val="000000" w:themeColor="text1"/>
        </w:rPr>
        <w:t>署</w:t>
      </w:r>
      <w:r w:rsidR="007739A3" w:rsidRPr="003A3556">
        <w:rPr>
          <w:rFonts w:hAnsi="標楷體" w:hint="eastAsia"/>
          <w:color w:val="000000" w:themeColor="text1"/>
        </w:rPr>
        <w:t>工程</w:t>
      </w:r>
      <w:r w:rsidR="00031D46" w:rsidRPr="003A3556">
        <w:rPr>
          <w:rFonts w:hAnsi="標楷體" w:hint="eastAsia"/>
          <w:color w:val="000000" w:themeColor="text1"/>
          <w:u w:val="single"/>
        </w:rPr>
        <w:t>督導</w:t>
      </w:r>
      <w:r w:rsidR="00031D46" w:rsidRPr="003A3556">
        <w:rPr>
          <w:rFonts w:hAnsi="標楷體" w:hint="eastAsia"/>
          <w:color w:val="000000" w:themeColor="text1"/>
        </w:rPr>
        <w:t>或</w:t>
      </w:r>
      <w:r w:rsidR="007739A3" w:rsidRPr="003A3556">
        <w:rPr>
          <w:rFonts w:hAnsi="標楷體" w:hint="eastAsia"/>
          <w:color w:val="000000" w:themeColor="text1"/>
        </w:rPr>
        <w:t>代部</w:t>
      </w:r>
      <w:r w:rsidR="00031D46" w:rsidRPr="003A3556">
        <w:rPr>
          <w:rFonts w:hAnsi="標楷體" w:hint="eastAsia"/>
          <w:color w:val="000000" w:themeColor="text1"/>
          <w:u w:val="single"/>
        </w:rPr>
        <w:t>查核觀光前瞻</w:t>
      </w:r>
      <w:r w:rsidR="00F30A11" w:rsidRPr="003A3556">
        <w:rPr>
          <w:rFonts w:hAnsi="標楷體" w:hint="eastAsia"/>
          <w:color w:val="000000" w:themeColor="text1"/>
          <w:u w:val="single"/>
        </w:rPr>
        <w:t>建設</w:t>
      </w:r>
      <w:r w:rsidR="00031D46" w:rsidRPr="003A3556">
        <w:rPr>
          <w:rFonts w:hAnsi="標楷體" w:hint="eastAsia"/>
          <w:color w:val="000000" w:themeColor="text1"/>
          <w:u w:val="single"/>
        </w:rPr>
        <w:t>計畫總件數似乎不多</w:t>
      </w:r>
      <w:r w:rsidR="000527E5" w:rsidRPr="003A3556">
        <w:rPr>
          <w:rFonts w:hAnsi="標楷體" w:hint="eastAsia"/>
          <w:color w:val="000000" w:themeColor="text1"/>
          <w:u w:val="single"/>
        </w:rPr>
        <w:t>，</w:t>
      </w:r>
      <w:proofErr w:type="gramStart"/>
      <w:r w:rsidR="00931C21" w:rsidRPr="003A3556">
        <w:rPr>
          <w:rFonts w:hAnsi="標楷體" w:hint="eastAsia"/>
          <w:color w:val="000000" w:themeColor="text1"/>
          <w:u w:val="single"/>
        </w:rPr>
        <w:t>且所擇個案</w:t>
      </w:r>
      <w:proofErr w:type="gramEnd"/>
      <w:r w:rsidR="00931C21" w:rsidRPr="003A3556">
        <w:rPr>
          <w:rFonts w:hAnsi="標楷體" w:hint="eastAsia"/>
          <w:color w:val="000000" w:themeColor="text1"/>
          <w:u w:val="single"/>
        </w:rPr>
        <w:t>多屬進度超前者</w:t>
      </w:r>
      <w:r w:rsidR="00031D46" w:rsidRPr="003A3556">
        <w:rPr>
          <w:rFonts w:hAnsi="標楷體" w:hint="eastAsia"/>
          <w:color w:val="000000" w:themeColor="text1"/>
          <w:u w:val="single"/>
        </w:rPr>
        <w:t>，</w:t>
      </w:r>
      <w:r w:rsidR="007739A3" w:rsidRPr="003A3556">
        <w:rPr>
          <w:rFonts w:hAnsi="標楷體" w:hint="eastAsia"/>
          <w:color w:val="000000" w:themeColor="text1"/>
          <w:u w:val="single"/>
        </w:rPr>
        <w:t>難認已</w:t>
      </w:r>
      <w:r w:rsidR="00F276B1" w:rsidRPr="003A3556">
        <w:rPr>
          <w:rFonts w:hAnsi="標楷體" w:hint="eastAsia"/>
          <w:color w:val="000000" w:themeColor="text1"/>
          <w:u w:val="single"/>
        </w:rPr>
        <w:t>落實督導考核業務，甚整體管考標準未盡明確</w:t>
      </w:r>
      <w:r w:rsidR="006154F7" w:rsidRPr="003A3556">
        <w:rPr>
          <w:rFonts w:hAnsi="標楷體" w:hint="eastAsia"/>
          <w:color w:val="000000" w:themeColor="text1"/>
        </w:rPr>
        <w:t>，分述內容如</w:t>
      </w:r>
      <w:r w:rsidR="000527E5" w:rsidRPr="003A3556">
        <w:rPr>
          <w:rFonts w:hAnsi="標楷體" w:hint="eastAsia"/>
          <w:color w:val="000000" w:themeColor="text1"/>
        </w:rPr>
        <w:t>次</w:t>
      </w:r>
      <w:r w:rsidR="00031D46" w:rsidRPr="003A3556">
        <w:rPr>
          <w:rFonts w:hAnsi="標楷體" w:hint="eastAsia"/>
          <w:color w:val="000000" w:themeColor="text1"/>
        </w:rPr>
        <w:t>：</w:t>
      </w:r>
    </w:p>
    <w:p w14:paraId="21342832" w14:textId="6C8EC5BB" w:rsidR="00AB39EC" w:rsidRPr="003A3556" w:rsidRDefault="00074DB3" w:rsidP="00031D46">
      <w:pPr>
        <w:pStyle w:val="4"/>
        <w:rPr>
          <w:rFonts w:hAnsi="標楷體"/>
          <w:b/>
          <w:bCs/>
          <w:color w:val="000000" w:themeColor="text1"/>
        </w:rPr>
      </w:pPr>
      <w:r w:rsidRPr="003A3556">
        <w:rPr>
          <w:rFonts w:hAnsi="標楷體" w:hint="eastAsia"/>
          <w:b/>
          <w:bCs/>
          <w:color w:val="000000" w:themeColor="text1"/>
        </w:rPr>
        <w:t>工程督導或代部查核竟以「經費占比」與「執行管理處占比」為考量</w:t>
      </w:r>
      <w:r w:rsidR="00AB39EC" w:rsidRPr="003A3556">
        <w:rPr>
          <w:rFonts w:hAnsi="標楷體" w:hint="eastAsia"/>
          <w:b/>
          <w:bCs/>
          <w:color w:val="000000" w:themeColor="text1"/>
        </w:rPr>
        <w:t>：</w:t>
      </w:r>
    </w:p>
    <w:p w14:paraId="585299F1" w14:textId="7A5ECC87" w:rsidR="00AB39EC" w:rsidRPr="003A3556" w:rsidRDefault="00AB39EC" w:rsidP="00AB39EC">
      <w:pPr>
        <w:pStyle w:val="5"/>
        <w:rPr>
          <w:rStyle w:val="40"/>
          <w:rFonts w:hAnsi="標楷體"/>
          <w:color w:val="000000" w:themeColor="text1"/>
        </w:rPr>
      </w:pPr>
      <w:r w:rsidRPr="003A3556">
        <w:rPr>
          <w:rStyle w:val="40"/>
          <w:rFonts w:hAnsi="標楷體" w:hint="eastAsia"/>
          <w:color w:val="000000" w:themeColor="text1"/>
        </w:rPr>
        <w:t>依據標案管理選取原則，工程督導或該署代部查核之案件選取原則，主要係依據</w:t>
      </w:r>
      <w:r w:rsidRPr="003A3556">
        <w:rPr>
          <w:rStyle w:val="40"/>
          <w:rFonts w:hAnsi="標楷體" w:hint="eastAsia"/>
          <w:color w:val="000000" w:themeColor="text1"/>
          <w:u w:val="single"/>
        </w:rPr>
        <w:t>交通部</w:t>
      </w:r>
      <w:r w:rsidRPr="003A3556">
        <w:rPr>
          <w:rStyle w:val="40"/>
          <w:rFonts w:hAnsi="標楷體" w:hint="eastAsia"/>
          <w:color w:val="000000" w:themeColor="text1"/>
        </w:rPr>
        <w:t>「年度</w:t>
      </w:r>
      <w:r w:rsidRPr="003A3556">
        <w:rPr>
          <w:rStyle w:val="40"/>
          <w:rFonts w:hAnsi="標楷體"/>
          <w:color w:val="000000" w:themeColor="text1"/>
        </w:rPr>
        <w:t>工程施工查核作業工作計畫</w:t>
      </w:r>
      <w:r w:rsidRPr="003A3556">
        <w:rPr>
          <w:rStyle w:val="40"/>
          <w:rFonts w:hAnsi="標楷體" w:hint="eastAsia"/>
          <w:color w:val="000000" w:themeColor="text1"/>
        </w:rPr>
        <w:t>」及</w:t>
      </w:r>
      <w:r w:rsidRPr="003A3556">
        <w:rPr>
          <w:rStyle w:val="40"/>
          <w:rFonts w:hAnsi="標楷體" w:hint="eastAsia"/>
          <w:color w:val="000000" w:themeColor="text1"/>
          <w:u w:val="single"/>
        </w:rPr>
        <w:t>觀光署</w:t>
      </w:r>
      <w:r w:rsidRPr="003A3556">
        <w:rPr>
          <w:rStyle w:val="40"/>
          <w:rFonts w:hAnsi="標楷體" w:hint="eastAsia"/>
          <w:color w:val="000000" w:themeColor="text1"/>
        </w:rPr>
        <w:t>「推動施工品質提升降低缺失率之行動方案」，</w:t>
      </w:r>
      <w:r w:rsidRPr="003A3556">
        <w:rPr>
          <w:rStyle w:val="40"/>
          <w:rFonts w:hAnsi="標楷體" w:hint="eastAsia"/>
          <w:color w:val="000000" w:themeColor="text1"/>
          <w:u w:val="single"/>
        </w:rPr>
        <w:t>選取案件原則包括：施工進度落後達1</w:t>
      </w:r>
      <w:r w:rsidRPr="003A3556">
        <w:rPr>
          <w:rStyle w:val="40"/>
          <w:rFonts w:hAnsi="標楷體"/>
          <w:color w:val="000000" w:themeColor="text1"/>
          <w:u w:val="single"/>
        </w:rPr>
        <w:t>0</w:t>
      </w:r>
      <w:r w:rsidRPr="003A3556">
        <w:rPr>
          <w:rStyle w:val="40"/>
          <w:rFonts w:hAnsi="標楷體" w:hint="eastAsia"/>
          <w:color w:val="000000" w:themeColor="text1"/>
          <w:u w:val="single"/>
        </w:rPr>
        <w:t>%之工程</w:t>
      </w:r>
      <w:r w:rsidRPr="003A3556">
        <w:rPr>
          <w:rStyle w:val="40"/>
          <w:rFonts w:hAnsi="標楷體" w:hint="eastAsia"/>
          <w:color w:val="000000" w:themeColor="text1"/>
        </w:rPr>
        <w:t>、立法委員相關質詢案件、發生職業災害</w:t>
      </w:r>
      <w:proofErr w:type="gramStart"/>
      <w:r w:rsidRPr="003A3556">
        <w:rPr>
          <w:rStyle w:val="40"/>
          <w:rFonts w:hAnsi="標楷體" w:hint="eastAsia"/>
          <w:color w:val="000000" w:themeColor="text1"/>
        </w:rPr>
        <w:t>或工案事故</w:t>
      </w:r>
      <w:proofErr w:type="gramEnd"/>
      <w:r w:rsidRPr="003A3556">
        <w:rPr>
          <w:rStyle w:val="40"/>
          <w:rFonts w:hAnsi="標楷體" w:hint="eastAsia"/>
          <w:color w:val="000000" w:themeColor="text1"/>
        </w:rPr>
        <w:t>、</w:t>
      </w:r>
      <w:r w:rsidR="00DE764F" w:rsidRPr="003A3556">
        <w:rPr>
          <w:rStyle w:val="40"/>
          <w:rFonts w:hAnsi="標楷體" w:hint="eastAsia"/>
          <w:color w:val="000000" w:themeColor="text1"/>
        </w:rPr>
        <w:t>…</w:t>
      </w:r>
      <w:proofErr w:type="gramStart"/>
      <w:r w:rsidR="00DE764F" w:rsidRPr="003A3556">
        <w:rPr>
          <w:rStyle w:val="40"/>
          <w:rFonts w:hAnsi="標楷體" w:hint="eastAsia"/>
          <w:color w:val="000000" w:themeColor="text1"/>
        </w:rPr>
        <w:t>…</w:t>
      </w:r>
      <w:proofErr w:type="gramEnd"/>
      <w:r w:rsidRPr="003A3556">
        <w:rPr>
          <w:rStyle w:val="40"/>
          <w:rFonts w:hAnsi="標楷體" w:hint="eastAsia"/>
          <w:color w:val="000000" w:themeColor="text1"/>
        </w:rPr>
        <w:t>、納入重大工程會報列管案件、</w:t>
      </w:r>
      <w:r w:rsidRPr="003A3556">
        <w:rPr>
          <w:rStyle w:val="40"/>
          <w:rFonts w:hAnsi="標楷體" w:hint="eastAsia"/>
          <w:color w:val="000000" w:themeColor="text1"/>
          <w:u w:val="single"/>
        </w:rPr>
        <w:t>前瞻基礎建設計畫</w:t>
      </w:r>
      <w:r w:rsidRPr="003A3556">
        <w:rPr>
          <w:rStyle w:val="40"/>
          <w:rFonts w:hAnsi="標楷體" w:hint="eastAsia"/>
          <w:color w:val="000000" w:themeColor="text1"/>
        </w:rPr>
        <w:t>等。</w:t>
      </w:r>
    </w:p>
    <w:p w14:paraId="6181F0AA" w14:textId="559A1F06" w:rsidR="00DC2EF4" w:rsidRPr="003A3556" w:rsidRDefault="00074DB3" w:rsidP="00DC2EF4">
      <w:pPr>
        <w:pStyle w:val="5"/>
        <w:rPr>
          <w:rFonts w:hAnsi="標楷體"/>
          <w:color w:val="000000" w:themeColor="text1"/>
        </w:rPr>
      </w:pPr>
      <w:proofErr w:type="gramStart"/>
      <w:r w:rsidRPr="003A3556">
        <w:rPr>
          <w:rStyle w:val="40"/>
          <w:rFonts w:hAnsi="標楷體" w:hint="eastAsia"/>
          <w:color w:val="000000" w:themeColor="text1"/>
        </w:rPr>
        <w:t>惟</w:t>
      </w:r>
      <w:proofErr w:type="gramEnd"/>
      <w:r w:rsidR="00AB39EC" w:rsidRPr="003A3556">
        <w:rPr>
          <w:rStyle w:val="40"/>
          <w:rFonts w:hAnsi="標楷體" w:hint="eastAsia"/>
          <w:color w:val="000000" w:themeColor="text1"/>
        </w:rPr>
        <w:t>觀光署認為，「前瞻計畫僅係督導或代部查核選取案件類型之一，故整體而言，</w:t>
      </w:r>
      <w:r w:rsidR="00AB39EC" w:rsidRPr="003A3556">
        <w:rPr>
          <w:rStyle w:val="40"/>
          <w:rFonts w:hAnsi="標楷體" w:hint="eastAsia"/>
          <w:color w:val="000000" w:themeColor="text1"/>
          <w:u w:val="single"/>
        </w:rPr>
        <w:t>如僅就觀</w:t>
      </w:r>
      <w:r w:rsidR="00AB39EC" w:rsidRPr="003A3556">
        <w:rPr>
          <w:rStyle w:val="40"/>
          <w:rFonts w:hAnsi="標楷體" w:hint="eastAsia"/>
          <w:color w:val="000000" w:themeColor="text1"/>
          <w:u w:val="single"/>
        </w:rPr>
        <w:lastRenderedPageBreak/>
        <w:t>光前瞻計畫，執行督導或代部查核案件相對有限(尤其補助地方政府部分，僅能以代部查核之方式辦理)</w:t>
      </w:r>
      <w:r w:rsidR="00AB39EC" w:rsidRPr="003A3556">
        <w:rPr>
          <w:rStyle w:val="40"/>
          <w:rFonts w:hAnsi="標楷體" w:hint="eastAsia"/>
          <w:color w:val="000000" w:themeColor="text1"/>
        </w:rPr>
        <w:t>」、「</w:t>
      </w:r>
      <w:r w:rsidR="00AB39EC" w:rsidRPr="003A3556">
        <w:rPr>
          <w:rFonts w:hAnsi="標楷體"/>
          <w:color w:val="000000" w:themeColor="text1"/>
        </w:rPr>
        <w:t>辦理工程督導及代部查核，</w:t>
      </w:r>
      <w:r w:rsidR="00AB39EC" w:rsidRPr="003A3556">
        <w:rPr>
          <w:rFonts w:hAnsi="標楷體"/>
          <w:color w:val="000000" w:themeColor="text1"/>
          <w:u w:val="single"/>
        </w:rPr>
        <w:t>如施工進度落後</w:t>
      </w:r>
      <w:r w:rsidR="00AB39EC" w:rsidRPr="003A3556">
        <w:rPr>
          <w:rFonts w:hAnsi="標楷體"/>
          <w:color w:val="000000" w:themeColor="text1"/>
        </w:rPr>
        <w:t>、長期停工或成績需複查之案件</w:t>
      </w:r>
      <w:r w:rsidR="00AB39EC" w:rsidRPr="003A3556">
        <w:rPr>
          <w:rFonts w:hAnsi="標楷體" w:hint="eastAsia"/>
          <w:color w:val="000000" w:themeColor="text1"/>
        </w:rPr>
        <w:t>，實非僅考量前瞻計畫建設案件，必須兼顧</w:t>
      </w:r>
      <w:r w:rsidR="00AB39EC" w:rsidRPr="003A3556">
        <w:rPr>
          <w:rFonts w:hAnsi="標楷體"/>
          <w:color w:val="000000" w:themeColor="text1"/>
        </w:rPr>
        <w:t>執行風險</w:t>
      </w:r>
      <w:r w:rsidR="00AB39EC" w:rsidRPr="003A3556">
        <w:rPr>
          <w:rFonts w:hAnsi="標楷體" w:hint="eastAsia"/>
          <w:color w:val="000000" w:themeColor="text1"/>
        </w:rPr>
        <w:t>(</w:t>
      </w:r>
      <w:r w:rsidR="00AB39EC" w:rsidRPr="003A3556">
        <w:rPr>
          <w:rFonts w:hAnsi="標楷體"/>
          <w:color w:val="000000" w:themeColor="text1"/>
          <w:u w:val="single"/>
        </w:rPr>
        <w:t>如施工進度落後</w:t>
      </w:r>
      <w:r w:rsidR="00AB39EC" w:rsidRPr="003A3556">
        <w:rPr>
          <w:rFonts w:hAnsi="標楷體" w:hint="eastAsia"/>
          <w:color w:val="000000" w:themeColor="text1"/>
        </w:rPr>
        <w:t>)</w:t>
      </w:r>
      <w:r w:rsidR="00AB39EC" w:rsidRPr="003A3556">
        <w:rPr>
          <w:rFonts w:hAnsi="標楷體"/>
          <w:color w:val="000000" w:themeColor="text1"/>
        </w:rPr>
        <w:t>、安全與廠商風險</w:t>
      </w:r>
      <w:r w:rsidR="00AB39EC" w:rsidRPr="003A3556">
        <w:rPr>
          <w:rFonts w:hAnsi="標楷體" w:hint="eastAsia"/>
          <w:color w:val="000000" w:themeColor="text1"/>
        </w:rPr>
        <w:t>、</w:t>
      </w:r>
      <w:r w:rsidR="00AB39EC" w:rsidRPr="003A3556">
        <w:rPr>
          <w:rFonts w:hAnsi="標楷體"/>
          <w:color w:val="000000" w:themeColor="text1"/>
          <w:u w:val="single"/>
        </w:rPr>
        <w:t>重大關注指標</w:t>
      </w:r>
      <w:r w:rsidR="00AB39EC" w:rsidRPr="003A3556">
        <w:rPr>
          <w:rFonts w:hAnsi="標楷體" w:hint="eastAsia"/>
          <w:color w:val="000000" w:themeColor="text1"/>
          <w:u w:val="single"/>
        </w:rPr>
        <w:t>及</w:t>
      </w:r>
      <w:r w:rsidR="00AB39EC" w:rsidRPr="003A3556">
        <w:rPr>
          <w:rFonts w:hAnsi="標楷體"/>
          <w:color w:val="000000" w:themeColor="text1"/>
          <w:u w:val="single"/>
        </w:rPr>
        <w:t>地理平衡與特殊性</w:t>
      </w:r>
      <w:r w:rsidR="00AB39EC" w:rsidRPr="003A3556">
        <w:rPr>
          <w:rFonts w:hAnsi="標楷體" w:hint="eastAsia"/>
          <w:color w:val="000000" w:themeColor="text1"/>
          <w:u w:val="single"/>
        </w:rPr>
        <w:t>(</w:t>
      </w:r>
      <w:r w:rsidR="00AB39EC" w:rsidRPr="003A3556">
        <w:rPr>
          <w:rFonts w:hAnsi="標楷體"/>
          <w:color w:val="000000" w:themeColor="text1"/>
          <w:u w:val="single"/>
        </w:rPr>
        <w:t>如偏遠地區工程</w:t>
      </w:r>
      <w:r w:rsidR="00500B37" w:rsidRPr="003A3556">
        <w:rPr>
          <w:rFonts w:hAnsi="標楷體" w:hint="eastAsia"/>
          <w:color w:val="000000" w:themeColor="text1"/>
        </w:rPr>
        <w:t>…</w:t>
      </w:r>
      <w:proofErr w:type="gramStart"/>
      <w:r w:rsidR="00500B37" w:rsidRPr="003A3556">
        <w:rPr>
          <w:rFonts w:hAnsi="標楷體" w:hint="eastAsia"/>
          <w:color w:val="000000" w:themeColor="text1"/>
        </w:rPr>
        <w:t>…</w:t>
      </w:r>
      <w:proofErr w:type="gramEnd"/>
      <w:r w:rsidR="00AB39EC" w:rsidRPr="003A3556">
        <w:rPr>
          <w:rFonts w:hAnsi="標楷體" w:hint="eastAsia"/>
          <w:color w:val="000000" w:themeColor="text1"/>
        </w:rPr>
        <w:t>」、</w:t>
      </w:r>
      <w:r w:rsidR="006154F7" w:rsidRPr="003A3556">
        <w:rPr>
          <w:rFonts w:hAnsi="標楷體" w:hint="eastAsia"/>
          <w:color w:val="000000" w:themeColor="text1"/>
        </w:rPr>
        <w:t>「</w:t>
      </w:r>
      <w:r w:rsidR="00AB39EC" w:rsidRPr="003A3556">
        <w:rPr>
          <w:rFonts w:hAnsi="標楷體" w:hint="eastAsia"/>
          <w:color w:val="000000" w:themeColor="text1"/>
        </w:rPr>
        <w:t>依據篩選原則，補助地方政府部分僅係案件選取原則之一，且觀光署補助地方政府案件之經費來源，除觀光前瞻建設計畫外</w:t>
      </w:r>
      <w:r w:rsidR="006154F7" w:rsidRPr="003A3556">
        <w:rPr>
          <w:rFonts w:hAnsi="標楷體" w:hint="eastAsia"/>
          <w:color w:val="000000" w:themeColor="text1"/>
        </w:rPr>
        <w:t>，</w:t>
      </w:r>
      <w:r w:rsidR="00AB39EC" w:rsidRPr="003A3556">
        <w:rPr>
          <w:rFonts w:hAnsi="標楷體" w:hint="eastAsia"/>
          <w:color w:val="000000" w:themeColor="text1"/>
        </w:rPr>
        <w:t>亦包括其他計畫，</w:t>
      </w:r>
      <w:r w:rsidR="00AB39EC" w:rsidRPr="003A3556">
        <w:rPr>
          <w:rFonts w:hAnsi="標楷體" w:hint="eastAsia"/>
          <w:color w:val="000000" w:themeColor="text1"/>
          <w:u w:val="single"/>
        </w:rPr>
        <w:t>尤其重點景區或</w:t>
      </w:r>
      <w:proofErr w:type="gramStart"/>
      <w:r w:rsidR="00AB39EC" w:rsidRPr="003A3556">
        <w:rPr>
          <w:rFonts w:hAnsi="標楷體" w:hint="eastAsia"/>
          <w:color w:val="000000" w:themeColor="text1"/>
          <w:u w:val="single"/>
        </w:rPr>
        <w:t>重要廊帶補助</w:t>
      </w:r>
      <w:proofErr w:type="gramEnd"/>
      <w:r w:rsidR="00AB39EC" w:rsidRPr="003A3556">
        <w:rPr>
          <w:rFonts w:hAnsi="標楷體" w:hint="eastAsia"/>
          <w:color w:val="000000" w:themeColor="text1"/>
          <w:u w:val="single"/>
        </w:rPr>
        <w:t>計畫，因核定金額較高</w:t>
      </w:r>
      <w:r w:rsidR="00AB39EC" w:rsidRPr="003A3556">
        <w:rPr>
          <w:rFonts w:hAnsi="標楷體" w:hint="eastAsia"/>
          <w:color w:val="000000" w:themeColor="text1"/>
        </w:rPr>
        <w:t>」</w:t>
      </w:r>
      <w:r w:rsidR="006154F7" w:rsidRPr="003A3556">
        <w:rPr>
          <w:rFonts w:hAnsi="標楷體" w:hint="eastAsia"/>
          <w:color w:val="000000" w:themeColor="text1"/>
        </w:rPr>
        <w:t>、「觀光署年度執行預算主要以重要觀光景點中程計畫為主，</w:t>
      </w:r>
      <w:r w:rsidR="006154F7" w:rsidRPr="003A3556">
        <w:rPr>
          <w:rFonts w:hAnsi="標楷體" w:hint="eastAsia"/>
          <w:color w:val="000000" w:themeColor="text1"/>
          <w:u w:val="single"/>
        </w:rPr>
        <w:t>前瞻計畫經費占比相對較少，故對應之督導或查核案件相對較少</w:t>
      </w:r>
      <w:r w:rsidR="006154F7" w:rsidRPr="003A3556">
        <w:rPr>
          <w:rFonts w:hAnsi="標楷體" w:hint="eastAsia"/>
          <w:color w:val="000000" w:themeColor="text1"/>
        </w:rPr>
        <w:t>」、「</w:t>
      </w:r>
      <w:r w:rsidR="006154F7" w:rsidRPr="003A3556">
        <w:rPr>
          <w:rStyle w:val="40"/>
          <w:rFonts w:hAnsi="標楷體" w:hint="eastAsia"/>
          <w:color w:val="000000" w:themeColor="text1"/>
        </w:rPr>
        <w:t>觀光署13個國家風景區管理處，</w:t>
      </w:r>
      <w:r w:rsidR="006154F7" w:rsidRPr="003A3556">
        <w:rPr>
          <w:rStyle w:val="40"/>
          <w:rFonts w:hAnsi="標楷體" w:hint="eastAsia"/>
          <w:color w:val="000000" w:themeColor="text1"/>
          <w:u w:val="single"/>
        </w:rPr>
        <w:t>其中僅6個國家風景區管理處有執行觀光前瞻計畫</w:t>
      </w:r>
      <w:r w:rsidR="006154F7" w:rsidRPr="003A3556">
        <w:rPr>
          <w:rStyle w:val="40"/>
          <w:rFonts w:hAnsi="標楷體" w:hint="eastAsia"/>
          <w:color w:val="000000" w:themeColor="text1"/>
        </w:rPr>
        <w:t>，</w:t>
      </w:r>
      <w:r w:rsidR="00704425" w:rsidRPr="003A3556">
        <w:rPr>
          <w:rStyle w:val="40"/>
          <w:rFonts w:hAnsi="標楷體" w:hint="eastAsia"/>
          <w:color w:val="000000" w:themeColor="text1"/>
        </w:rPr>
        <w:t>…</w:t>
      </w:r>
      <w:proofErr w:type="gramStart"/>
      <w:r w:rsidR="00704425" w:rsidRPr="003A3556">
        <w:rPr>
          <w:rStyle w:val="40"/>
          <w:rFonts w:hAnsi="標楷體" w:hint="eastAsia"/>
          <w:color w:val="000000" w:themeColor="text1"/>
        </w:rPr>
        <w:t>…</w:t>
      </w:r>
      <w:proofErr w:type="gramEnd"/>
      <w:r w:rsidR="006154F7" w:rsidRPr="003A3556">
        <w:rPr>
          <w:rStyle w:val="40"/>
          <w:rFonts w:hAnsi="標楷體" w:hint="eastAsia"/>
          <w:color w:val="000000" w:themeColor="text1"/>
        </w:rPr>
        <w:t>，</w:t>
      </w:r>
      <w:r w:rsidR="006154F7" w:rsidRPr="003A3556">
        <w:rPr>
          <w:rStyle w:val="40"/>
          <w:rFonts w:hAnsi="標楷體" w:hint="eastAsia"/>
          <w:color w:val="000000" w:themeColor="text1"/>
          <w:u w:val="single"/>
        </w:rPr>
        <w:t>督導或代部查核</w:t>
      </w:r>
      <w:r w:rsidR="006154F7" w:rsidRPr="003A3556">
        <w:rPr>
          <w:rStyle w:val="40"/>
          <w:rFonts w:hAnsi="標楷體" w:hint="eastAsia"/>
          <w:color w:val="000000" w:themeColor="text1"/>
        </w:rPr>
        <w:t>觀光前瞻建設</w:t>
      </w:r>
      <w:r w:rsidR="006154F7" w:rsidRPr="003A3556">
        <w:rPr>
          <w:rStyle w:val="40"/>
          <w:rFonts w:hAnsi="標楷體" w:hint="eastAsia"/>
          <w:color w:val="000000" w:themeColor="text1"/>
          <w:u w:val="single"/>
        </w:rPr>
        <w:t>計畫案件比例較低</w:t>
      </w:r>
      <w:r w:rsidR="006154F7" w:rsidRPr="003A3556">
        <w:rPr>
          <w:rFonts w:hAnsi="標楷體" w:hint="eastAsia"/>
          <w:color w:val="000000" w:themeColor="text1"/>
        </w:rPr>
        <w:t>」</w:t>
      </w:r>
      <w:r w:rsidR="00AB39EC" w:rsidRPr="003A3556">
        <w:rPr>
          <w:rFonts w:hAnsi="標楷體" w:hint="eastAsia"/>
          <w:color w:val="000000" w:themeColor="text1"/>
        </w:rPr>
        <w:t>等語</w:t>
      </w:r>
      <w:r w:rsidR="00DC2EF4" w:rsidRPr="003A3556">
        <w:rPr>
          <w:rFonts w:hAnsi="標楷體" w:hint="eastAsia"/>
          <w:color w:val="000000" w:themeColor="text1"/>
        </w:rPr>
        <w:t>，</w:t>
      </w:r>
      <w:r w:rsidR="00DC2EF4" w:rsidRPr="003A3556">
        <w:rPr>
          <w:rFonts w:hAnsi="標楷體" w:hint="eastAsia"/>
          <w:b/>
          <w:bCs w:val="0"/>
          <w:color w:val="000000" w:themeColor="text1"/>
        </w:rPr>
        <w:t>足見觀光署工程督導或代部查核僅以「經費占比」與「執行管理處占比」作為判斷</w:t>
      </w:r>
      <w:r w:rsidR="00DC2EF4" w:rsidRPr="003A3556">
        <w:rPr>
          <w:rFonts w:hAnsi="標楷體" w:hint="eastAsia"/>
          <w:color w:val="000000" w:themeColor="text1"/>
        </w:rPr>
        <w:t>。</w:t>
      </w:r>
    </w:p>
    <w:p w14:paraId="543C1879" w14:textId="028B7687" w:rsidR="0097037E" w:rsidRPr="003A3556" w:rsidRDefault="0097037E" w:rsidP="00AB39EC">
      <w:pPr>
        <w:pStyle w:val="4"/>
        <w:rPr>
          <w:rFonts w:hAnsi="標楷體"/>
          <w:color w:val="000000" w:themeColor="text1"/>
        </w:rPr>
      </w:pPr>
      <w:r w:rsidRPr="003A3556">
        <w:rPr>
          <w:rFonts w:hAnsi="標楷體" w:hint="eastAsia"/>
          <w:b/>
          <w:bCs/>
          <w:color w:val="000000" w:themeColor="text1"/>
        </w:rPr>
        <w:t>111年至11</w:t>
      </w:r>
      <w:r w:rsidR="00AB6D88">
        <w:rPr>
          <w:rFonts w:hAnsi="標楷體" w:hint="eastAsia"/>
          <w:b/>
          <w:bCs/>
          <w:color w:val="000000" w:themeColor="text1"/>
        </w:rPr>
        <w:t>4</w:t>
      </w:r>
      <w:r w:rsidRPr="003A3556">
        <w:rPr>
          <w:rFonts w:hAnsi="標楷體" w:hint="eastAsia"/>
          <w:b/>
          <w:bCs/>
          <w:color w:val="000000" w:themeColor="text1"/>
        </w:rPr>
        <w:t>年</w:t>
      </w:r>
      <w:r w:rsidR="00704425" w:rsidRPr="003A3556">
        <w:rPr>
          <w:rFonts w:hAnsi="標楷體" w:hint="eastAsia"/>
          <w:b/>
          <w:bCs/>
          <w:color w:val="000000" w:themeColor="text1"/>
        </w:rPr>
        <w:t>工程</w:t>
      </w:r>
      <w:r w:rsidR="00490C51" w:rsidRPr="003A3556">
        <w:rPr>
          <w:rFonts w:hAnsi="標楷體" w:hint="eastAsia"/>
          <w:b/>
          <w:bCs/>
          <w:color w:val="000000" w:themeColor="text1"/>
        </w:rPr>
        <w:t>督導或代部查核案數較少</w:t>
      </w:r>
      <w:r w:rsidR="009B2A83" w:rsidRPr="003A3556">
        <w:rPr>
          <w:rFonts w:hAnsi="標楷體" w:hint="eastAsia"/>
          <w:b/>
          <w:bCs/>
          <w:color w:val="000000" w:themeColor="text1"/>
        </w:rPr>
        <w:t>，</w:t>
      </w:r>
      <w:r w:rsidR="00490C51" w:rsidRPr="003A3556">
        <w:rPr>
          <w:rFonts w:hAnsi="標楷體" w:hint="eastAsia"/>
          <w:b/>
          <w:bCs/>
          <w:color w:val="000000" w:themeColor="text1"/>
        </w:rPr>
        <w:t>且</w:t>
      </w:r>
      <w:r w:rsidR="00AB39EC" w:rsidRPr="003A3556">
        <w:rPr>
          <w:rFonts w:hAnsi="標楷體" w:hint="eastAsia"/>
          <w:b/>
          <w:bCs/>
          <w:color w:val="000000" w:themeColor="text1"/>
        </w:rPr>
        <w:t>查核對象與個案多</w:t>
      </w:r>
      <w:r w:rsidR="000F24D4" w:rsidRPr="003A3556">
        <w:rPr>
          <w:rFonts w:hAnsi="標楷體" w:hint="eastAsia"/>
          <w:b/>
          <w:bCs/>
          <w:color w:val="000000" w:themeColor="text1"/>
        </w:rPr>
        <w:t>屬</w:t>
      </w:r>
      <w:r w:rsidR="00AB39EC" w:rsidRPr="003A3556">
        <w:rPr>
          <w:rFonts w:hAnsi="標楷體" w:hint="eastAsia"/>
          <w:b/>
          <w:bCs/>
          <w:color w:val="000000" w:themeColor="text1"/>
        </w:rPr>
        <w:t>進度超前者</w:t>
      </w:r>
      <w:r w:rsidR="00AB39EC" w:rsidRPr="003A3556">
        <w:rPr>
          <w:rFonts w:hAnsi="標楷體" w:hint="eastAsia"/>
          <w:color w:val="000000" w:themeColor="text1"/>
        </w:rPr>
        <w:t>：</w:t>
      </w:r>
    </w:p>
    <w:p w14:paraId="78FB6233" w14:textId="639CC8ED" w:rsidR="0097037E" w:rsidRPr="003A3556" w:rsidRDefault="0097037E" w:rsidP="0097037E">
      <w:pPr>
        <w:pStyle w:val="5"/>
        <w:rPr>
          <w:rFonts w:hAnsi="標楷體"/>
          <w:color w:val="000000" w:themeColor="text1"/>
        </w:rPr>
      </w:pPr>
      <w:r w:rsidRPr="003A3556">
        <w:rPr>
          <w:rFonts w:hAnsi="標楷體" w:hint="eastAsia"/>
          <w:color w:val="000000" w:themeColor="text1"/>
        </w:rPr>
        <w:t>工程督導與代部查核件數：</w:t>
      </w:r>
      <w:r w:rsidR="008720CE" w:rsidRPr="003A3556">
        <w:rPr>
          <w:rFonts w:hAnsi="標楷體" w:hint="eastAsia"/>
          <w:color w:val="000000" w:themeColor="text1"/>
        </w:rPr>
        <w:t>觀光署</w:t>
      </w:r>
      <w:r w:rsidRPr="003A3556">
        <w:rPr>
          <w:rFonts w:hAnsi="標楷體" w:hint="eastAsia"/>
          <w:color w:val="000000" w:themeColor="text1"/>
        </w:rPr>
        <w:t>111年至114年</w:t>
      </w:r>
      <w:r w:rsidR="008720CE" w:rsidRPr="003A3556">
        <w:rPr>
          <w:rFonts w:hAnsi="標楷體" w:hint="eastAsia"/>
          <w:color w:val="000000" w:themeColor="text1"/>
        </w:rPr>
        <w:t>總</w:t>
      </w:r>
      <w:r w:rsidR="00EE3FF5" w:rsidRPr="003A3556">
        <w:rPr>
          <w:rFonts w:hAnsi="標楷體" w:hint="eastAsia"/>
          <w:color w:val="000000" w:themeColor="text1"/>
        </w:rPr>
        <w:t>查核件數</w:t>
      </w:r>
      <w:r w:rsidR="008720CE" w:rsidRPr="003A3556">
        <w:rPr>
          <w:rFonts w:hAnsi="標楷體" w:hint="eastAsia"/>
          <w:color w:val="000000" w:themeColor="text1"/>
        </w:rPr>
        <w:t>分別為28件、29件、22件、19件計98件，其中屬觀光前瞻建設計畫</w:t>
      </w:r>
      <w:r w:rsidRPr="003A3556">
        <w:rPr>
          <w:rFonts w:hAnsi="標楷體" w:hint="eastAsia"/>
          <w:color w:val="000000" w:themeColor="text1"/>
        </w:rPr>
        <w:t>分別為13件、9件、</w:t>
      </w:r>
      <w:r w:rsidR="00AB5B2E" w:rsidRPr="003A3556">
        <w:rPr>
          <w:rFonts w:hAnsi="標楷體" w:hint="eastAsia"/>
          <w:color w:val="000000" w:themeColor="text1"/>
        </w:rPr>
        <w:t>7</w:t>
      </w:r>
      <w:r w:rsidRPr="003A3556">
        <w:rPr>
          <w:rFonts w:hAnsi="標楷體" w:hint="eastAsia"/>
          <w:color w:val="000000" w:themeColor="text1"/>
        </w:rPr>
        <w:t>件、1件，計</w:t>
      </w:r>
      <w:r w:rsidR="00AB5B2E" w:rsidRPr="003A3556">
        <w:rPr>
          <w:rFonts w:hAnsi="標楷體" w:hint="eastAsia"/>
          <w:color w:val="000000" w:themeColor="text1"/>
        </w:rPr>
        <w:t>30</w:t>
      </w:r>
      <w:r w:rsidRPr="003A3556">
        <w:rPr>
          <w:rFonts w:hAnsi="標楷體" w:hint="eastAsia"/>
          <w:color w:val="000000" w:themeColor="text1"/>
        </w:rPr>
        <w:t>件。</w:t>
      </w:r>
    </w:p>
    <w:p w14:paraId="1A1FB261" w14:textId="39409A85" w:rsidR="00A231AE" w:rsidRPr="003A3556" w:rsidRDefault="0097037E" w:rsidP="0097037E">
      <w:pPr>
        <w:pStyle w:val="5"/>
        <w:rPr>
          <w:rFonts w:hAnsi="標楷體"/>
          <w:color w:val="000000" w:themeColor="text1"/>
          <w:szCs w:val="32"/>
        </w:rPr>
      </w:pPr>
      <w:r w:rsidRPr="003A3556">
        <w:rPr>
          <w:rFonts w:hAnsi="標楷體" w:hint="eastAsia"/>
          <w:color w:val="000000" w:themeColor="text1"/>
        </w:rPr>
        <w:t>工程督導與代部查核</w:t>
      </w:r>
      <w:r w:rsidR="005764EC" w:rsidRPr="003A3556">
        <w:rPr>
          <w:rFonts w:hAnsi="標楷體" w:hint="eastAsia"/>
          <w:color w:val="000000" w:themeColor="text1"/>
        </w:rPr>
        <w:t>對象</w:t>
      </w:r>
      <w:r w:rsidRPr="003A3556">
        <w:rPr>
          <w:rFonts w:hAnsi="標楷體" w:hint="eastAsia"/>
          <w:color w:val="000000" w:themeColor="text1"/>
        </w:rPr>
        <w:t>：逐一檢視</w:t>
      </w:r>
      <w:r w:rsidR="00525F63" w:rsidRPr="003A3556">
        <w:rPr>
          <w:rFonts w:hAnsi="標楷體" w:hint="eastAsia"/>
          <w:color w:val="000000" w:themeColor="text1"/>
        </w:rPr>
        <w:t>111年至114年</w:t>
      </w:r>
      <w:r w:rsidR="00DE764F" w:rsidRPr="003A3556">
        <w:rPr>
          <w:rFonts w:hAnsi="標楷體" w:hint="eastAsia"/>
          <w:color w:val="000000" w:themeColor="text1"/>
        </w:rPr>
        <w:t>工</w:t>
      </w:r>
      <w:r w:rsidR="00525F63" w:rsidRPr="003A3556">
        <w:rPr>
          <w:rFonts w:hAnsi="標楷體" w:hint="eastAsia"/>
          <w:color w:val="000000" w:themeColor="text1"/>
        </w:rPr>
        <w:t>程督導與代部查核</w:t>
      </w:r>
      <w:r w:rsidR="00FD05C5" w:rsidRPr="003A3556">
        <w:rPr>
          <w:rFonts w:hAnsi="標楷體" w:hint="eastAsia"/>
          <w:color w:val="000000" w:themeColor="text1"/>
        </w:rPr>
        <w:t>之</w:t>
      </w:r>
      <w:r w:rsidR="00525F63" w:rsidRPr="003A3556">
        <w:rPr>
          <w:rFonts w:hAnsi="標楷體" w:hint="eastAsia"/>
          <w:color w:val="000000" w:themeColor="text1"/>
        </w:rPr>
        <w:t>受查對象與個案發現，</w:t>
      </w:r>
      <w:proofErr w:type="gramStart"/>
      <w:r w:rsidR="00525F63" w:rsidRPr="003A3556">
        <w:rPr>
          <w:rFonts w:hAnsi="標楷體" w:hint="eastAsia"/>
          <w:color w:val="000000" w:themeColor="text1"/>
          <w:u w:val="single"/>
        </w:rPr>
        <w:t>所擇個案</w:t>
      </w:r>
      <w:proofErr w:type="gramEnd"/>
      <w:r w:rsidR="00525F63" w:rsidRPr="003A3556">
        <w:rPr>
          <w:rFonts w:hAnsi="標楷體" w:hint="eastAsia"/>
          <w:color w:val="000000" w:themeColor="text1"/>
          <w:u w:val="single"/>
        </w:rPr>
        <w:t>大多是進度超前，</w:t>
      </w:r>
      <w:r w:rsidR="00525F63" w:rsidRPr="003A3556">
        <w:rPr>
          <w:rFonts w:hAnsi="標楷體" w:hint="eastAsia"/>
          <w:b/>
          <w:bCs w:val="0"/>
          <w:color w:val="000000" w:themeColor="text1"/>
          <w:u w:val="single"/>
        </w:rPr>
        <w:t>即實際進度大於工程預定進度，最</w:t>
      </w:r>
      <w:r w:rsidR="00F155A0" w:rsidRPr="003A3556">
        <w:rPr>
          <w:rFonts w:hAnsi="標楷體" w:hint="eastAsia"/>
          <w:b/>
          <w:bCs w:val="0"/>
          <w:color w:val="000000" w:themeColor="text1"/>
          <w:u w:val="single"/>
        </w:rPr>
        <w:t>多</w:t>
      </w:r>
      <w:r w:rsidR="00525F63" w:rsidRPr="003A3556">
        <w:rPr>
          <w:rFonts w:hAnsi="標楷體" w:hint="eastAsia"/>
          <w:b/>
          <w:bCs w:val="0"/>
          <w:color w:val="000000" w:themeColor="text1"/>
          <w:u w:val="single"/>
        </w:rPr>
        <w:t>為</w:t>
      </w:r>
      <w:r w:rsidR="00F155A0" w:rsidRPr="003A3556">
        <w:rPr>
          <w:rFonts w:hAnsi="標楷體" w:hint="eastAsia"/>
          <w:b/>
          <w:bCs w:val="0"/>
          <w:color w:val="000000" w:themeColor="text1"/>
          <w:u w:val="single"/>
        </w:rPr>
        <w:t>超前</w:t>
      </w:r>
      <w:r w:rsidR="00525F63" w:rsidRPr="003A3556">
        <w:rPr>
          <w:rFonts w:hAnsi="標楷體" w:hint="eastAsia"/>
          <w:b/>
          <w:bCs w:val="0"/>
          <w:color w:val="000000" w:themeColor="text1"/>
          <w:u w:val="single"/>
        </w:rPr>
        <w:t>23.23%</w:t>
      </w:r>
      <w:r w:rsidR="00F155A0" w:rsidRPr="003A3556">
        <w:rPr>
          <w:rFonts w:hAnsi="標楷體" w:hint="eastAsia"/>
          <w:b/>
          <w:bCs w:val="0"/>
          <w:color w:val="000000" w:themeColor="text1"/>
          <w:u w:val="single"/>
        </w:rPr>
        <w:t>、</w:t>
      </w:r>
      <w:r w:rsidR="00F155A0" w:rsidRPr="003A3556">
        <w:rPr>
          <w:rFonts w:hAnsi="標楷體" w:hint="eastAsia"/>
          <w:b/>
          <w:bCs w:val="0"/>
          <w:color w:val="000000" w:themeColor="text1"/>
          <w:u w:val="single"/>
        </w:rPr>
        <w:lastRenderedPageBreak/>
        <w:t>13.42%等，其餘均超前0.1%~0.5%間</w:t>
      </w:r>
      <w:r w:rsidR="00525F63" w:rsidRPr="003A3556">
        <w:rPr>
          <w:rFonts w:hAnsi="標楷體" w:hint="eastAsia"/>
          <w:b/>
          <w:bCs w:val="0"/>
          <w:color w:val="000000" w:themeColor="text1"/>
          <w:u w:val="single"/>
        </w:rPr>
        <w:t>，僅有</w:t>
      </w:r>
      <w:r w:rsidR="004E21BC" w:rsidRPr="003A3556">
        <w:rPr>
          <w:rFonts w:hAnsi="標楷體" w:hint="eastAsia"/>
          <w:b/>
          <w:bCs w:val="0"/>
          <w:color w:val="000000" w:themeColor="text1"/>
          <w:u w:val="single"/>
        </w:rPr>
        <w:t>5</w:t>
      </w:r>
      <w:r w:rsidR="00525F63" w:rsidRPr="003A3556">
        <w:rPr>
          <w:rFonts w:hAnsi="標楷體" w:hint="eastAsia"/>
          <w:b/>
          <w:bCs w:val="0"/>
          <w:color w:val="000000" w:themeColor="text1"/>
          <w:u w:val="single"/>
        </w:rPr>
        <w:t>件為落後工程預定進度</w:t>
      </w:r>
      <w:r w:rsidR="00525F63" w:rsidRPr="003A3556">
        <w:rPr>
          <w:rFonts w:hAnsi="標楷體" w:hint="eastAsia"/>
          <w:color w:val="000000" w:themeColor="text1"/>
        </w:rPr>
        <w:t>，實難謂允當。</w:t>
      </w:r>
      <w:r w:rsidR="00E21A80" w:rsidRPr="003A3556">
        <w:rPr>
          <w:rFonts w:hAnsi="標楷體" w:hint="eastAsia"/>
          <w:color w:val="000000" w:themeColor="text1"/>
        </w:rPr>
        <w:t>另</w:t>
      </w:r>
      <w:r w:rsidR="009B2A83" w:rsidRPr="003A3556">
        <w:rPr>
          <w:rFonts w:hAnsi="標楷體" w:hint="eastAsia"/>
          <w:color w:val="000000" w:themeColor="text1"/>
        </w:rPr>
        <w:t>針對</w:t>
      </w:r>
      <w:r w:rsidR="00E21A80" w:rsidRPr="003A3556">
        <w:rPr>
          <w:rFonts w:hAnsi="標楷體" w:hint="eastAsia"/>
          <w:color w:val="000000" w:themeColor="text1"/>
        </w:rPr>
        <w:t>其他</w:t>
      </w:r>
      <w:r w:rsidR="002923B4" w:rsidRPr="003A3556">
        <w:rPr>
          <w:rFonts w:hAnsi="標楷體" w:hint="eastAsia"/>
          <w:color w:val="000000" w:themeColor="text1"/>
        </w:rPr>
        <w:t>個案</w:t>
      </w:r>
      <w:r w:rsidR="009B2A83" w:rsidRPr="003A3556">
        <w:rPr>
          <w:rFonts w:hAnsi="標楷體" w:hint="eastAsia"/>
          <w:b/>
          <w:color w:val="000000" w:themeColor="text1"/>
        </w:rPr>
        <w:t>進度落後幅度較大，</w:t>
      </w:r>
      <w:r w:rsidR="0079372F" w:rsidRPr="003A3556">
        <w:rPr>
          <w:rFonts w:hAnsi="標楷體" w:hint="eastAsia"/>
          <w:b/>
          <w:color w:val="000000" w:themeColor="text1"/>
        </w:rPr>
        <w:t>僅</w:t>
      </w:r>
      <w:r w:rsidR="009B2A83" w:rsidRPr="003A3556">
        <w:rPr>
          <w:rFonts w:hAnsi="標楷體" w:hint="eastAsia"/>
          <w:b/>
          <w:color w:val="000000" w:themeColor="text1"/>
        </w:rPr>
        <w:t>以發文方式催辦</w:t>
      </w:r>
      <w:r w:rsidR="00500B37" w:rsidRPr="003A3556">
        <w:rPr>
          <w:rFonts w:hAnsi="標楷體" w:hint="eastAsia"/>
          <w:color w:val="000000" w:themeColor="text1"/>
          <w:szCs w:val="32"/>
        </w:rPr>
        <w:t>，</w:t>
      </w:r>
      <w:proofErr w:type="gramStart"/>
      <w:r w:rsidR="009B2A83" w:rsidRPr="003A3556">
        <w:rPr>
          <w:rFonts w:hAnsi="標楷體" w:hint="eastAsia"/>
          <w:color w:val="000000" w:themeColor="text1"/>
          <w:szCs w:val="32"/>
        </w:rPr>
        <w:t>摘述部分</w:t>
      </w:r>
      <w:proofErr w:type="gramEnd"/>
      <w:r w:rsidR="009B2A83" w:rsidRPr="003A3556">
        <w:rPr>
          <w:rFonts w:hAnsi="標楷體" w:hint="eastAsia"/>
          <w:color w:val="000000" w:themeColor="text1"/>
          <w:szCs w:val="32"/>
        </w:rPr>
        <w:t>個案公文內容略</w:t>
      </w:r>
      <w:proofErr w:type="gramStart"/>
      <w:r w:rsidR="009B2A83" w:rsidRPr="003A3556">
        <w:rPr>
          <w:rFonts w:hAnsi="標楷體" w:hint="eastAsia"/>
          <w:color w:val="000000" w:themeColor="text1"/>
          <w:szCs w:val="32"/>
        </w:rPr>
        <w:t>以</w:t>
      </w:r>
      <w:proofErr w:type="gramEnd"/>
      <w:r w:rsidR="009B2A83" w:rsidRPr="003A3556">
        <w:rPr>
          <w:rFonts w:hAnsi="標楷體" w:hint="eastAsia"/>
          <w:color w:val="000000" w:themeColor="text1"/>
          <w:szCs w:val="32"/>
        </w:rPr>
        <w:t>：「</w:t>
      </w:r>
      <w:r w:rsidR="009B2A83" w:rsidRPr="003A3556">
        <w:rPr>
          <w:rFonts w:hAnsi="標楷體" w:hint="eastAsia"/>
          <w:color w:val="000000" w:themeColor="text1"/>
        </w:rPr>
        <w:t>經查持續落後數月，除請加緊辦辦外…</w:t>
      </w:r>
      <w:proofErr w:type="gramStart"/>
      <w:r w:rsidR="009B2A83" w:rsidRPr="003A3556">
        <w:rPr>
          <w:rFonts w:hAnsi="標楷體" w:hint="eastAsia"/>
          <w:color w:val="000000" w:themeColor="text1"/>
        </w:rPr>
        <w:t>…</w:t>
      </w:r>
      <w:proofErr w:type="gramEnd"/>
      <w:r w:rsidR="009B2A83" w:rsidRPr="003A3556">
        <w:rPr>
          <w:rFonts w:hAnsi="標楷體" w:hint="eastAsia"/>
          <w:color w:val="000000" w:themeColor="text1"/>
        </w:rPr>
        <w:t>，後續請於公共工程系統雲，確實填寫落後原因」、「</w:t>
      </w:r>
      <w:r w:rsidR="009B2A83" w:rsidRPr="003A3556">
        <w:rPr>
          <w:rFonts w:hAnsi="標楷體" w:hint="eastAsia"/>
          <w:color w:val="000000" w:themeColor="text1"/>
          <w:szCs w:val="32"/>
        </w:rPr>
        <w:t>施工進度</w:t>
      </w:r>
      <w:r w:rsidR="009B2A83" w:rsidRPr="003A3556">
        <w:rPr>
          <w:rFonts w:hAnsi="標楷體" w:hint="eastAsia"/>
          <w:color w:val="000000" w:themeColor="text1"/>
        </w:rPr>
        <w:t>落後</w:t>
      </w:r>
      <w:r w:rsidR="009B2A83" w:rsidRPr="003A3556">
        <w:rPr>
          <w:rFonts w:hAnsi="標楷體" w:hint="eastAsia"/>
          <w:color w:val="000000" w:themeColor="text1"/>
          <w:szCs w:val="32"/>
        </w:rPr>
        <w:t>超過</w:t>
      </w:r>
      <w:r w:rsidR="009B2A83" w:rsidRPr="003A3556">
        <w:rPr>
          <w:rFonts w:hAnsi="標楷體"/>
          <w:color w:val="000000" w:themeColor="text1"/>
          <w:szCs w:val="32"/>
        </w:rPr>
        <w:t>10%</w:t>
      </w:r>
      <w:r w:rsidR="009B2A83" w:rsidRPr="003A3556">
        <w:rPr>
          <w:rFonts w:hAnsi="標楷體" w:hint="eastAsia"/>
          <w:color w:val="000000" w:themeColor="text1"/>
          <w:szCs w:val="32"/>
        </w:rPr>
        <w:t>，請積極趕辦</w:t>
      </w:r>
      <w:r w:rsidR="009B2A83" w:rsidRPr="003A3556">
        <w:rPr>
          <w:rFonts w:hAnsi="標楷體" w:hint="eastAsia"/>
          <w:color w:val="000000" w:themeColor="text1"/>
        </w:rPr>
        <w:t>」等語</w:t>
      </w:r>
      <w:r w:rsidR="009B2A83" w:rsidRPr="003A3556">
        <w:rPr>
          <w:rFonts w:hAnsi="標楷體" w:hint="eastAsia"/>
          <w:color w:val="000000" w:themeColor="text1"/>
          <w:szCs w:val="32"/>
        </w:rPr>
        <w:t>。</w:t>
      </w:r>
    </w:p>
    <w:p w14:paraId="19E19F4C" w14:textId="30BD44A4" w:rsidR="009411E5" w:rsidRPr="003A3556" w:rsidRDefault="00031D46" w:rsidP="009411E5">
      <w:pPr>
        <w:pStyle w:val="a3"/>
        <w:rPr>
          <w:rFonts w:hAnsi="標楷體"/>
          <w:color w:val="000000" w:themeColor="text1"/>
        </w:rPr>
      </w:pPr>
      <w:r w:rsidRPr="003A3556">
        <w:rPr>
          <w:rFonts w:hAnsi="標楷體" w:hint="eastAsia"/>
          <w:color w:val="000000" w:themeColor="text1"/>
        </w:rPr>
        <w:t>觀光署工程督導與代部查核</w:t>
      </w:r>
      <w:r w:rsidR="00F004FD" w:rsidRPr="003A3556">
        <w:rPr>
          <w:rFonts w:hAnsi="標楷體" w:hint="eastAsia"/>
          <w:color w:val="000000" w:themeColor="text1"/>
        </w:rPr>
        <w:t>之</w:t>
      </w:r>
      <w:r w:rsidRPr="003A3556">
        <w:rPr>
          <w:rFonts w:hAnsi="標楷體" w:hint="eastAsia"/>
          <w:color w:val="000000" w:themeColor="text1"/>
        </w:rPr>
        <w:t>受查對象與個案一覽表</w:t>
      </w:r>
    </w:p>
    <w:tbl>
      <w:tblPr>
        <w:tblStyle w:val="afb"/>
        <w:tblW w:w="10060" w:type="dxa"/>
        <w:jc w:val="center"/>
        <w:tblLook w:val="04A0" w:firstRow="1" w:lastRow="0" w:firstColumn="1" w:lastColumn="0" w:noHBand="0" w:noVBand="1"/>
      </w:tblPr>
      <w:tblGrid>
        <w:gridCol w:w="961"/>
        <w:gridCol w:w="898"/>
        <w:gridCol w:w="835"/>
        <w:gridCol w:w="525"/>
        <w:gridCol w:w="3439"/>
        <w:gridCol w:w="3402"/>
      </w:tblGrid>
      <w:tr w:rsidR="003A3556" w:rsidRPr="003A3556" w14:paraId="602B9A15" w14:textId="77777777" w:rsidTr="00833248">
        <w:trPr>
          <w:trHeight w:val="535"/>
          <w:tblHeader/>
          <w:jc w:val="center"/>
        </w:trPr>
        <w:tc>
          <w:tcPr>
            <w:tcW w:w="961" w:type="dxa"/>
            <w:shd w:val="clear" w:color="auto" w:fill="F2DBDB" w:themeFill="accent2" w:themeFillTint="33"/>
            <w:vAlign w:val="center"/>
          </w:tcPr>
          <w:p w14:paraId="17CE90AE" w14:textId="77777777" w:rsidR="009411E5" w:rsidRPr="003A3556" w:rsidRDefault="009411E5" w:rsidP="00F36E96">
            <w:pPr>
              <w:spacing w:line="310" w:lineRule="exact"/>
              <w:jc w:val="center"/>
              <w:rPr>
                <w:rFonts w:hAnsi="標楷體"/>
                <w:b/>
                <w:bCs/>
                <w:color w:val="000000" w:themeColor="text1"/>
                <w:sz w:val="28"/>
                <w:szCs w:val="28"/>
              </w:rPr>
            </w:pPr>
            <w:bookmarkStart w:id="53" w:name="_Hlk223941096"/>
            <w:r w:rsidRPr="003A3556">
              <w:rPr>
                <w:rFonts w:hAnsi="標楷體" w:hint="eastAsia"/>
                <w:b/>
                <w:bCs/>
                <w:color w:val="000000" w:themeColor="text1"/>
                <w:sz w:val="28"/>
                <w:szCs w:val="28"/>
              </w:rPr>
              <w:t>年度</w:t>
            </w:r>
          </w:p>
        </w:tc>
        <w:tc>
          <w:tcPr>
            <w:tcW w:w="898" w:type="dxa"/>
            <w:shd w:val="clear" w:color="auto" w:fill="F2DBDB" w:themeFill="accent2" w:themeFillTint="33"/>
            <w:vAlign w:val="center"/>
          </w:tcPr>
          <w:p w14:paraId="6A912BE4" w14:textId="77777777" w:rsidR="009411E5" w:rsidRPr="003A3556" w:rsidRDefault="009411E5" w:rsidP="00F36E96">
            <w:pPr>
              <w:spacing w:line="310" w:lineRule="exact"/>
              <w:jc w:val="center"/>
              <w:rPr>
                <w:rFonts w:hAnsi="標楷體"/>
                <w:b/>
                <w:bCs/>
                <w:color w:val="000000" w:themeColor="text1"/>
                <w:sz w:val="28"/>
                <w:szCs w:val="28"/>
              </w:rPr>
            </w:pPr>
            <w:r w:rsidRPr="003A3556">
              <w:rPr>
                <w:rFonts w:hAnsi="標楷體" w:hint="eastAsia"/>
                <w:b/>
                <w:bCs/>
                <w:color w:val="000000" w:themeColor="text1"/>
                <w:sz w:val="28"/>
                <w:szCs w:val="28"/>
              </w:rPr>
              <w:t>辦理</w:t>
            </w:r>
          </w:p>
          <w:p w14:paraId="5E4DAB02" w14:textId="77777777" w:rsidR="009411E5" w:rsidRPr="003A3556" w:rsidRDefault="009411E5" w:rsidP="00F36E96">
            <w:pPr>
              <w:spacing w:line="310" w:lineRule="exact"/>
              <w:jc w:val="center"/>
              <w:rPr>
                <w:rFonts w:hAnsi="標楷體"/>
                <w:b/>
                <w:bCs/>
                <w:color w:val="000000" w:themeColor="text1"/>
                <w:sz w:val="28"/>
                <w:szCs w:val="28"/>
              </w:rPr>
            </w:pPr>
            <w:r w:rsidRPr="003A3556">
              <w:rPr>
                <w:rFonts w:hAnsi="標楷體" w:hint="eastAsia"/>
                <w:b/>
                <w:bCs/>
                <w:color w:val="000000" w:themeColor="text1"/>
                <w:sz w:val="28"/>
                <w:szCs w:val="28"/>
              </w:rPr>
              <w:t>方式</w:t>
            </w:r>
          </w:p>
        </w:tc>
        <w:tc>
          <w:tcPr>
            <w:tcW w:w="835" w:type="dxa"/>
            <w:shd w:val="clear" w:color="auto" w:fill="F2DBDB" w:themeFill="accent2" w:themeFillTint="33"/>
            <w:vAlign w:val="center"/>
          </w:tcPr>
          <w:p w14:paraId="64A65C1E" w14:textId="77777777" w:rsidR="009411E5" w:rsidRPr="003A3556" w:rsidRDefault="009411E5" w:rsidP="00F36E96">
            <w:pPr>
              <w:spacing w:line="310" w:lineRule="exact"/>
              <w:jc w:val="center"/>
              <w:rPr>
                <w:rFonts w:hAnsi="標楷體"/>
                <w:b/>
                <w:bCs/>
                <w:color w:val="000000" w:themeColor="text1"/>
                <w:sz w:val="28"/>
                <w:szCs w:val="28"/>
              </w:rPr>
            </w:pPr>
            <w:r w:rsidRPr="003A3556">
              <w:rPr>
                <w:rFonts w:hAnsi="標楷體" w:hint="eastAsia"/>
                <w:b/>
                <w:bCs/>
                <w:color w:val="000000" w:themeColor="text1"/>
                <w:sz w:val="28"/>
                <w:szCs w:val="28"/>
              </w:rPr>
              <w:t>受查</w:t>
            </w:r>
          </w:p>
          <w:p w14:paraId="5D28D66B" w14:textId="77777777" w:rsidR="009411E5" w:rsidRPr="003A3556" w:rsidRDefault="009411E5" w:rsidP="00F36E96">
            <w:pPr>
              <w:spacing w:line="310" w:lineRule="exact"/>
              <w:jc w:val="center"/>
              <w:rPr>
                <w:rFonts w:hAnsi="標楷體"/>
                <w:b/>
                <w:bCs/>
                <w:color w:val="000000" w:themeColor="text1"/>
                <w:sz w:val="28"/>
                <w:szCs w:val="28"/>
              </w:rPr>
            </w:pPr>
            <w:r w:rsidRPr="003A3556">
              <w:rPr>
                <w:rFonts w:hAnsi="標楷體" w:hint="eastAsia"/>
                <w:b/>
                <w:bCs/>
                <w:color w:val="000000" w:themeColor="text1"/>
                <w:sz w:val="28"/>
                <w:szCs w:val="28"/>
              </w:rPr>
              <w:t>對象</w:t>
            </w:r>
          </w:p>
        </w:tc>
        <w:tc>
          <w:tcPr>
            <w:tcW w:w="525" w:type="dxa"/>
            <w:shd w:val="clear" w:color="auto" w:fill="F2DBDB" w:themeFill="accent2" w:themeFillTint="33"/>
            <w:vAlign w:val="center"/>
          </w:tcPr>
          <w:p w14:paraId="02B6B9D1" w14:textId="77777777" w:rsidR="009411E5" w:rsidRPr="003A3556" w:rsidRDefault="009411E5" w:rsidP="00F36E96">
            <w:pPr>
              <w:spacing w:line="310" w:lineRule="exact"/>
              <w:jc w:val="center"/>
              <w:rPr>
                <w:rFonts w:hAnsi="標楷體"/>
                <w:b/>
                <w:bCs/>
                <w:color w:val="000000" w:themeColor="text1"/>
                <w:sz w:val="28"/>
                <w:szCs w:val="28"/>
              </w:rPr>
            </w:pPr>
            <w:r w:rsidRPr="003A3556">
              <w:rPr>
                <w:rFonts w:hAnsi="標楷體" w:hint="eastAsia"/>
                <w:b/>
                <w:bCs/>
                <w:color w:val="000000" w:themeColor="text1"/>
                <w:sz w:val="28"/>
                <w:szCs w:val="28"/>
              </w:rPr>
              <w:t>件數</w:t>
            </w:r>
          </w:p>
        </w:tc>
        <w:tc>
          <w:tcPr>
            <w:tcW w:w="3439" w:type="dxa"/>
            <w:shd w:val="clear" w:color="auto" w:fill="F2DBDB" w:themeFill="accent2" w:themeFillTint="33"/>
            <w:vAlign w:val="center"/>
          </w:tcPr>
          <w:p w14:paraId="37032C77" w14:textId="357272CF" w:rsidR="009411E5" w:rsidRPr="003A3556" w:rsidRDefault="009411E5" w:rsidP="00F36E96">
            <w:pPr>
              <w:pStyle w:val="4"/>
              <w:numPr>
                <w:ilvl w:val="0"/>
                <w:numId w:val="0"/>
              </w:numPr>
              <w:spacing w:line="310" w:lineRule="exact"/>
              <w:ind w:left="1191"/>
              <w:rPr>
                <w:rFonts w:hAnsi="標楷體"/>
                <w:b/>
                <w:bCs/>
                <w:color w:val="000000" w:themeColor="text1"/>
              </w:rPr>
            </w:pPr>
            <w:r w:rsidRPr="003A3556">
              <w:rPr>
                <w:rFonts w:hAnsi="標楷體" w:hint="eastAsia"/>
                <w:b/>
                <w:bCs/>
                <w:color w:val="000000" w:themeColor="text1"/>
                <w:kern w:val="2"/>
                <w:sz w:val="28"/>
                <w:szCs w:val="28"/>
              </w:rPr>
              <w:t>個案</w:t>
            </w:r>
            <w:r w:rsidR="00875D21" w:rsidRPr="003A3556">
              <w:rPr>
                <w:rStyle w:val="aff3"/>
                <w:rFonts w:hAnsi="標楷體"/>
                <w:b/>
                <w:bCs/>
                <w:color w:val="000000" w:themeColor="text1"/>
              </w:rPr>
              <w:footnoteReference w:id="7"/>
            </w:r>
          </w:p>
        </w:tc>
        <w:tc>
          <w:tcPr>
            <w:tcW w:w="3402" w:type="dxa"/>
            <w:shd w:val="clear" w:color="auto" w:fill="F2DBDB" w:themeFill="accent2" w:themeFillTint="33"/>
            <w:vAlign w:val="center"/>
          </w:tcPr>
          <w:p w14:paraId="0FCDAB26" w14:textId="77777777" w:rsidR="009411E5" w:rsidRPr="003A3556" w:rsidRDefault="009411E5" w:rsidP="00F36E96">
            <w:pPr>
              <w:spacing w:line="310" w:lineRule="exact"/>
              <w:jc w:val="left"/>
              <w:rPr>
                <w:rFonts w:hAnsi="標楷體"/>
                <w:b/>
                <w:bCs/>
                <w:color w:val="000000" w:themeColor="text1"/>
                <w:sz w:val="28"/>
                <w:szCs w:val="28"/>
              </w:rPr>
            </w:pPr>
            <w:r w:rsidRPr="003A3556">
              <w:rPr>
                <w:rFonts w:hAnsi="標楷體" w:hint="eastAsia"/>
                <w:b/>
                <w:bCs/>
                <w:color w:val="000000" w:themeColor="text1"/>
                <w:sz w:val="28"/>
                <w:szCs w:val="28"/>
              </w:rPr>
              <w:t>工程預定進度/實際進度</w:t>
            </w:r>
          </w:p>
        </w:tc>
      </w:tr>
      <w:tr w:rsidR="003A3556" w:rsidRPr="003A3556" w14:paraId="647ED669" w14:textId="77777777" w:rsidTr="006A41F3">
        <w:trPr>
          <w:trHeight w:val="19"/>
          <w:jc w:val="center"/>
        </w:trPr>
        <w:tc>
          <w:tcPr>
            <w:tcW w:w="961" w:type="dxa"/>
            <w:vMerge w:val="restart"/>
            <w:vAlign w:val="center"/>
          </w:tcPr>
          <w:p w14:paraId="03C30A33"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111</w:t>
            </w:r>
          </w:p>
        </w:tc>
        <w:tc>
          <w:tcPr>
            <w:tcW w:w="898" w:type="dxa"/>
            <w:vAlign w:val="center"/>
          </w:tcPr>
          <w:p w14:paraId="6C6AEF96"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工程</w:t>
            </w:r>
          </w:p>
          <w:p w14:paraId="5D763C03"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督導</w:t>
            </w:r>
          </w:p>
        </w:tc>
        <w:tc>
          <w:tcPr>
            <w:tcW w:w="835" w:type="dxa"/>
            <w:vAlign w:val="center"/>
          </w:tcPr>
          <w:p w14:paraId="1BE915EF"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管理處</w:t>
            </w:r>
          </w:p>
        </w:tc>
        <w:tc>
          <w:tcPr>
            <w:tcW w:w="525" w:type="dxa"/>
            <w:vAlign w:val="center"/>
          </w:tcPr>
          <w:p w14:paraId="57FB394E"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4</w:t>
            </w:r>
          </w:p>
        </w:tc>
        <w:tc>
          <w:tcPr>
            <w:tcW w:w="3439" w:type="dxa"/>
            <w:vAlign w:val="center"/>
          </w:tcPr>
          <w:p w14:paraId="5BD24A1D" w14:textId="77777777" w:rsidR="009411E5" w:rsidRPr="003A3556" w:rsidRDefault="009411E5" w:rsidP="00F36E96">
            <w:pPr>
              <w:pStyle w:val="afc"/>
              <w:numPr>
                <w:ilvl w:val="0"/>
                <w:numId w:val="36"/>
              </w:numPr>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地理中心碑山頂平台眺望設施</w:t>
            </w:r>
            <w:proofErr w:type="gramStart"/>
            <w:r w:rsidRPr="003A3556">
              <w:rPr>
                <w:rFonts w:hAnsi="標楷體" w:hint="eastAsia"/>
                <w:color w:val="000000" w:themeColor="text1"/>
                <w:sz w:val="28"/>
                <w:szCs w:val="28"/>
              </w:rPr>
              <w:t>整建暨公廁</w:t>
            </w:r>
            <w:proofErr w:type="gramEnd"/>
            <w:r w:rsidRPr="003A3556">
              <w:rPr>
                <w:rFonts w:hAnsi="標楷體" w:hint="eastAsia"/>
                <w:color w:val="000000" w:themeColor="text1"/>
                <w:sz w:val="28"/>
                <w:szCs w:val="28"/>
              </w:rPr>
              <w:t>改善工程</w:t>
            </w:r>
          </w:p>
          <w:p w14:paraId="2D722024" w14:textId="77777777" w:rsidR="009411E5" w:rsidRPr="003A3556" w:rsidRDefault="009411E5" w:rsidP="00F36E96">
            <w:pPr>
              <w:pStyle w:val="afc"/>
              <w:numPr>
                <w:ilvl w:val="0"/>
                <w:numId w:val="36"/>
              </w:numPr>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璀璨明珠悠活</w:t>
            </w:r>
            <w:proofErr w:type="gramStart"/>
            <w:r w:rsidRPr="003A3556">
              <w:rPr>
                <w:rFonts w:hAnsi="標楷體" w:hint="eastAsia"/>
                <w:color w:val="000000" w:themeColor="text1"/>
                <w:sz w:val="28"/>
                <w:szCs w:val="28"/>
              </w:rPr>
              <w:t>休憩點統包</w:t>
            </w:r>
            <w:proofErr w:type="gramEnd"/>
            <w:r w:rsidRPr="003A3556">
              <w:rPr>
                <w:rFonts w:hAnsi="標楷體" w:hint="eastAsia"/>
                <w:color w:val="000000" w:themeColor="text1"/>
                <w:sz w:val="28"/>
                <w:szCs w:val="28"/>
              </w:rPr>
              <w:t>工程</w:t>
            </w:r>
          </w:p>
          <w:p w14:paraId="0E47C43F" w14:textId="77777777" w:rsidR="009411E5" w:rsidRPr="003A3556" w:rsidRDefault="009411E5" w:rsidP="00F36E96">
            <w:pPr>
              <w:pStyle w:val="afc"/>
              <w:numPr>
                <w:ilvl w:val="0"/>
                <w:numId w:val="36"/>
              </w:numPr>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萬里國聖</w:t>
            </w:r>
            <w:proofErr w:type="gramStart"/>
            <w:r w:rsidRPr="003A3556">
              <w:rPr>
                <w:rFonts w:hAnsi="標楷體" w:hint="eastAsia"/>
                <w:color w:val="000000" w:themeColor="text1"/>
                <w:sz w:val="28"/>
                <w:szCs w:val="28"/>
              </w:rPr>
              <w:t>埔</w:t>
            </w:r>
            <w:proofErr w:type="gramEnd"/>
            <w:r w:rsidRPr="003A3556">
              <w:rPr>
                <w:rFonts w:hAnsi="標楷體" w:hint="eastAsia"/>
                <w:color w:val="000000" w:themeColor="text1"/>
                <w:sz w:val="28"/>
                <w:szCs w:val="28"/>
              </w:rPr>
              <w:t>既有廢棄營舍活化改善工程</w:t>
            </w:r>
          </w:p>
          <w:p w14:paraId="72405D15" w14:textId="77777777" w:rsidR="009411E5" w:rsidRPr="003A3556" w:rsidRDefault="009411E5" w:rsidP="00F36E96">
            <w:pPr>
              <w:pStyle w:val="afc"/>
              <w:numPr>
                <w:ilvl w:val="0"/>
                <w:numId w:val="36"/>
              </w:numPr>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璀璨明珠悠活</w:t>
            </w:r>
            <w:proofErr w:type="gramStart"/>
            <w:r w:rsidRPr="003A3556">
              <w:rPr>
                <w:rFonts w:hAnsi="標楷體" w:hint="eastAsia"/>
                <w:color w:val="000000" w:themeColor="text1"/>
                <w:sz w:val="28"/>
                <w:szCs w:val="28"/>
              </w:rPr>
              <w:t>休憩點統包</w:t>
            </w:r>
            <w:proofErr w:type="gramEnd"/>
            <w:r w:rsidRPr="003A3556">
              <w:rPr>
                <w:rFonts w:hAnsi="標楷體" w:hint="eastAsia"/>
                <w:color w:val="000000" w:themeColor="text1"/>
                <w:sz w:val="28"/>
                <w:szCs w:val="28"/>
              </w:rPr>
              <w:t>工程</w:t>
            </w:r>
          </w:p>
        </w:tc>
        <w:tc>
          <w:tcPr>
            <w:tcW w:w="3402" w:type="dxa"/>
            <w:vAlign w:val="center"/>
          </w:tcPr>
          <w:p w14:paraId="2A3FD150" w14:textId="17B37803" w:rsidR="009411E5" w:rsidRPr="003A3556" w:rsidRDefault="009411E5" w:rsidP="00F36E96">
            <w:pPr>
              <w:spacing w:line="310" w:lineRule="exact"/>
              <w:jc w:val="left"/>
              <w:rPr>
                <w:rFonts w:hAnsi="標楷體"/>
                <w:color w:val="000000" w:themeColor="text1"/>
                <w:sz w:val="28"/>
                <w:szCs w:val="28"/>
              </w:rPr>
            </w:pPr>
            <w:r w:rsidRPr="003A3556">
              <w:rPr>
                <w:rFonts w:hAnsi="標楷體" w:hint="eastAsia"/>
                <w:color w:val="000000" w:themeColor="text1"/>
                <w:sz w:val="28"/>
                <w:szCs w:val="28"/>
              </w:rPr>
              <w:t>70.04/71.01(</w:t>
            </w:r>
            <w:r w:rsidR="00580FB9" w:rsidRPr="003A3556">
              <w:rPr>
                <w:rFonts w:hAnsi="標楷體" w:hint="eastAsia"/>
                <w:color w:val="000000" w:themeColor="text1"/>
                <w:sz w:val="28"/>
                <w:szCs w:val="28"/>
              </w:rPr>
              <w:t>+</w:t>
            </w:r>
            <w:r w:rsidRPr="003A3556">
              <w:rPr>
                <w:rFonts w:hAnsi="標楷體" w:hint="eastAsia"/>
                <w:color w:val="000000" w:themeColor="text1"/>
                <w:sz w:val="28"/>
                <w:szCs w:val="28"/>
              </w:rPr>
              <w:t>0.97)</w:t>
            </w:r>
          </w:p>
          <w:p w14:paraId="6D4DA614" w14:textId="05EC13E7" w:rsidR="009411E5" w:rsidRPr="003A3556" w:rsidRDefault="009411E5" w:rsidP="00F36E96">
            <w:pPr>
              <w:spacing w:line="310" w:lineRule="exact"/>
              <w:jc w:val="left"/>
              <w:rPr>
                <w:rFonts w:hAnsi="標楷體"/>
                <w:color w:val="000000" w:themeColor="text1"/>
                <w:sz w:val="28"/>
                <w:szCs w:val="28"/>
              </w:rPr>
            </w:pPr>
            <w:r w:rsidRPr="003A3556">
              <w:rPr>
                <w:rFonts w:hAnsi="標楷體" w:hint="eastAsia"/>
                <w:color w:val="000000" w:themeColor="text1"/>
                <w:sz w:val="28"/>
                <w:szCs w:val="28"/>
              </w:rPr>
              <w:t>8.278/12.626(</w:t>
            </w:r>
            <w:r w:rsidR="00580FB9" w:rsidRPr="003A3556">
              <w:rPr>
                <w:rFonts w:hAnsi="標楷體" w:hint="eastAsia"/>
                <w:color w:val="000000" w:themeColor="text1"/>
                <w:sz w:val="28"/>
                <w:szCs w:val="28"/>
              </w:rPr>
              <w:t>+</w:t>
            </w:r>
            <w:r w:rsidRPr="003A3556">
              <w:rPr>
                <w:rFonts w:hAnsi="標楷體" w:hint="eastAsia"/>
                <w:color w:val="000000" w:themeColor="text1"/>
                <w:sz w:val="28"/>
                <w:szCs w:val="28"/>
              </w:rPr>
              <w:t>4.348)</w:t>
            </w:r>
          </w:p>
          <w:p w14:paraId="56E93A0F" w14:textId="204C7A00" w:rsidR="009411E5" w:rsidRPr="003A3556" w:rsidRDefault="009411E5" w:rsidP="00F36E96">
            <w:pPr>
              <w:spacing w:line="310" w:lineRule="exact"/>
              <w:jc w:val="left"/>
              <w:rPr>
                <w:rFonts w:hAnsi="標楷體"/>
                <w:color w:val="000000" w:themeColor="text1"/>
                <w:sz w:val="28"/>
                <w:szCs w:val="28"/>
              </w:rPr>
            </w:pPr>
            <w:r w:rsidRPr="003A3556">
              <w:rPr>
                <w:rFonts w:hAnsi="標楷體" w:hint="eastAsia"/>
                <w:color w:val="000000" w:themeColor="text1"/>
                <w:sz w:val="28"/>
                <w:szCs w:val="28"/>
              </w:rPr>
              <w:t>44.26/44.70(</w:t>
            </w:r>
            <w:r w:rsidR="00580FB9" w:rsidRPr="003A3556">
              <w:rPr>
                <w:rFonts w:hAnsi="標楷體" w:hint="eastAsia"/>
                <w:color w:val="000000" w:themeColor="text1"/>
                <w:sz w:val="28"/>
                <w:szCs w:val="28"/>
              </w:rPr>
              <w:t>+</w:t>
            </w:r>
            <w:r w:rsidRPr="003A3556">
              <w:rPr>
                <w:rFonts w:hAnsi="標楷體" w:hint="eastAsia"/>
                <w:color w:val="000000" w:themeColor="text1"/>
                <w:sz w:val="28"/>
                <w:szCs w:val="28"/>
              </w:rPr>
              <w:t>0.44)</w:t>
            </w:r>
          </w:p>
          <w:p w14:paraId="4C6547C3" w14:textId="2DA4BA5E" w:rsidR="009411E5" w:rsidRPr="003A3556" w:rsidRDefault="009411E5" w:rsidP="00F36E96">
            <w:pPr>
              <w:spacing w:line="310" w:lineRule="exact"/>
              <w:jc w:val="left"/>
              <w:rPr>
                <w:rFonts w:hAnsi="標楷體"/>
                <w:color w:val="000000" w:themeColor="text1"/>
                <w:sz w:val="28"/>
                <w:szCs w:val="28"/>
              </w:rPr>
            </w:pPr>
            <w:r w:rsidRPr="003A3556">
              <w:rPr>
                <w:rFonts w:hAnsi="標楷體" w:hint="eastAsia"/>
                <w:color w:val="000000" w:themeColor="text1"/>
                <w:sz w:val="28"/>
                <w:szCs w:val="28"/>
              </w:rPr>
              <w:t>54.236/54.408(</w:t>
            </w:r>
            <w:r w:rsidR="00580FB9" w:rsidRPr="003A3556">
              <w:rPr>
                <w:rFonts w:hAnsi="標楷體" w:hint="eastAsia"/>
                <w:color w:val="000000" w:themeColor="text1"/>
                <w:sz w:val="28"/>
                <w:szCs w:val="28"/>
              </w:rPr>
              <w:t>+</w:t>
            </w:r>
            <w:r w:rsidRPr="003A3556">
              <w:rPr>
                <w:rFonts w:hAnsi="標楷體" w:hint="eastAsia"/>
                <w:color w:val="000000" w:themeColor="text1"/>
                <w:sz w:val="28"/>
                <w:szCs w:val="28"/>
              </w:rPr>
              <w:t>0.172)</w:t>
            </w:r>
          </w:p>
        </w:tc>
      </w:tr>
      <w:tr w:rsidR="003A3556" w:rsidRPr="003A3556" w14:paraId="117AF30E" w14:textId="77777777" w:rsidTr="006A41F3">
        <w:trPr>
          <w:trHeight w:val="19"/>
          <w:jc w:val="center"/>
        </w:trPr>
        <w:tc>
          <w:tcPr>
            <w:tcW w:w="961" w:type="dxa"/>
            <w:vMerge/>
            <w:vAlign w:val="center"/>
          </w:tcPr>
          <w:p w14:paraId="70F45A6D" w14:textId="77777777" w:rsidR="009411E5" w:rsidRPr="003A3556" w:rsidRDefault="009411E5" w:rsidP="00F36E96">
            <w:pPr>
              <w:spacing w:line="310" w:lineRule="exact"/>
              <w:jc w:val="center"/>
              <w:rPr>
                <w:rFonts w:hAnsi="標楷體"/>
                <w:color w:val="000000" w:themeColor="text1"/>
                <w:sz w:val="28"/>
                <w:szCs w:val="28"/>
              </w:rPr>
            </w:pPr>
          </w:p>
        </w:tc>
        <w:tc>
          <w:tcPr>
            <w:tcW w:w="898" w:type="dxa"/>
            <w:vAlign w:val="center"/>
          </w:tcPr>
          <w:p w14:paraId="693DF118"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代部</w:t>
            </w:r>
          </w:p>
          <w:p w14:paraId="08571C55"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查核</w:t>
            </w:r>
          </w:p>
        </w:tc>
        <w:tc>
          <w:tcPr>
            <w:tcW w:w="835" w:type="dxa"/>
            <w:vAlign w:val="center"/>
          </w:tcPr>
          <w:p w14:paraId="10E6B0F7"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管理處</w:t>
            </w:r>
          </w:p>
        </w:tc>
        <w:tc>
          <w:tcPr>
            <w:tcW w:w="525" w:type="dxa"/>
            <w:vAlign w:val="center"/>
          </w:tcPr>
          <w:p w14:paraId="7D1F9D2A"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5</w:t>
            </w:r>
          </w:p>
        </w:tc>
        <w:tc>
          <w:tcPr>
            <w:tcW w:w="3439" w:type="dxa"/>
            <w:vAlign w:val="center"/>
          </w:tcPr>
          <w:p w14:paraId="40DD3F41" w14:textId="77777777" w:rsidR="009411E5" w:rsidRPr="003A3556" w:rsidRDefault="009411E5" w:rsidP="00F36E96">
            <w:pPr>
              <w:pStyle w:val="afc"/>
              <w:numPr>
                <w:ilvl w:val="0"/>
                <w:numId w:val="37"/>
              </w:numPr>
              <w:spacing w:line="310" w:lineRule="exact"/>
              <w:ind w:leftChars="0"/>
              <w:jc w:val="left"/>
              <w:rPr>
                <w:rFonts w:hAnsi="標楷體"/>
                <w:color w:val="000000" w:themeColor="text1"/>
                <w:sz w:val="28"/>
                <w:szCs w:val="28"/>
              </w:rPr>
            </w:pPr>
            <w:proofErr w:type="gramStart"/>
            <w:r w:rsidRPr="003A3556">
              <w:rPr>
                <w:rFonts w:hAnsi="標楷體" w:hint="eastAsia"/>
                <w:color w:val="000000" w:themeColor="text1"/>
                <w:sz w:val="28"/>
                <w:szCs w:val="28"/>
              </w:rPr>
              <w:t>朝霧碼頭</w:t>
            </w:r>
            <w:proofErr w:type="gramEnd"/>
            <w:r w:rsidRPr="003A3556">
              <w:rPr>
                <w:rFonts w:hAnsi="標楷體" w:hint="eastAsia"/>
                <w:color w:val="000000" w:themeColor="text1"/>
                <w:sz w:val="28"/>
                <w:szCs w:val="28"/>
              </w:rPr>
              <w:t>暨遊客服務設施提升工程</w:t>
            </w:r>
          </w:p>
          <w:p w14:paraId="02D08924" w14:textId="1DF0D171" w:rsidR="009411E5" w:rsidRPr="003A3556" w:rsidRDefault="009411E5" w:rsidP="00F36E96">
            <w:pPr>
              <w:pStyle w:val="afc"/>
              <w:numPr>
                <w:ilvl w:val="0"/>
                <w:numId w:val="37"/>
              </w:numPr>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白沙灣遊憩區展示</w:t>
            </w:r>
            <w:proofErr w:type="gramStart"/>
            <w:r w:rsidRPr="003A3556">
              <w:rPr>
                <w:rFonts w:hAnsi="標楷體" w:hint="eastAsia"/>
                <w:color w:val="000000" w:themeColor="text1"/>
                <w:sz w:val="28"/>
                <w:szCs w:val="28"/>
              </w:rPr>
              <w:t>場域建構</w:t>
            </w:r>
            <w:proofErr w:type="gramEnd"/>
            <w:r w:rsidRPr="003A3556">
              <w:rPr>
                <w:rFonts w:hAnsi="標楷體" w:hint="eastAsia"/>
                <w:color w:val="000000" w:themeColor="text1"/>
                <w:sz w:val="28"/>
                <w:szCs w:val="28"/>
              </w:rPr>
              <w:t>工程</w:t>
            </w:r>
            <w:r w:rsidRPr="003A3556">
              <w:rPr>
                <w:rFonts w:hAnsi="標楷體"/>
                <w:color w:val="000000" w:themeColor="text1"/>
                <w:sz w:val="28"/>
                <w:szCs w:val="28"/>
              </w:rPr>
              <w:t>(A</w:t>
            </w:r>
            <w:r w:rsidRPr="003A3556">
              <w:rPr>
                <w:rFonts w:hAnsi="標楷體" w:hint="eastAsia"/>
                <w:color w:val="000000" w:themeColor="text1"/>
                <w:sz w:val="28"/>
                <w:szCs w:val="28"/>
              </w:rPr>
              <w:t>棟</w:t>
            </w:r>
            <w:r w:rsidRPr="003A3556">
              <w:rPr>
                <w:rFonts w:hAnsi="標楷體"/>
                <w:color w:val="000000" w:themeColor="text1"/>
                <w:sz w:val="28"/>
                <w:szCs w:val="28"/>
              </w:rPr>
              <w:t>)</w:t>
            </w:r>
          </w:p>
          <w:p w14:paraId="17B0A408" w14:textId="77777777" w:rsidR="009411E5" w:rsidRPr="003A3556" w:rsidRDefault="009411E5" w:rsidP="00F36E96">
            <w:pPr>
              <w:pStyle w:val="afc"/>
              <w:numPr>
                <w:ilvl w:val="0"/>
                <w:numId w:val="37"/>
              </w:numPr>
              <w:overflowPunct/>
              <w:adjustRightInd w:val="0"/>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璀璨明珠悠活</w:t>
            </w:r>
            <w:proofErr w:type="gramStart"/>
            <w:r w:rsidRPr="003A3556">
              <w:rPr>
                <w:rFonts w:hAnsi="標楷體" w:hint="eastAsia"/>
                <w:color w:val="000000" w:themeColor="text1"/>
                <w:sz w:val="28"/>
                <w:szCs w:val="28"/>
              </w:rPr>
              <w:t>休憩點統包</w:t>
            </w:r>
            <w:proofErr w:type="gramEnd"/>
            <w:r w:rsidRPr="003A3556">
              <w:rPr>
                <w:rFonts w:hAnsi="標楷體" w:hint="eastAsia"/>
                <w:color w:val="000000" w:themeColor="text1"/>
                <w:sz w:val="28"/>
                <w:szCs w:val="28"/>
              </w:rPr>
              <w:t>工程</w:t>
            </w:r>
          </w:p>
          <w:p w14:paraId="31B0ACD2" w14:textId="77777777" w:rsidR="00096E8C" w:rsidRPr="003A3556" w:rsidRDefault="00096E8C" w:rsidP="00F36E96">
            <w:pPr>
              <w:pStyle w:val="afc"/>
              <w:numPr>
                <w:ilvl w:val="0"/>
                <w:numId w:val="37"/>
              </w:numPr>
              <w:overflowPunct/>
              <w:adjustRightInd w:val="0"/>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龍美轉運及旅遊服務設施新建工程(二期)</w:t>
            </w:r>
          </w:p>
          <w:p w14:paraId="6DDEB87D" w14:textId="58E21D33" w:rsidR="00096E8C" w:rsidRPr="003A3556" w:rsidRDefault="00096E8C" w:rsidP="00F36E96">
            <w:pPr>
              <w:pStyle w:val="afc"/>
              <w:numPr>
                <w:ilvl w:val="0"/>
                <w:numId w:val="37"/>
              </w:numPr>
              <w:overflowPunct/>
              <w:adjustRightInd w:val="0"/>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壯圍沙丘入口景觀綠美化工程</w:t>
            </w:r>
          </w:p>
        </w:tc>
        <w:tc>
          <w:tcPr>
            <w:tcW w:w="3402" w:type="dxa"/>
            <w:vAlign w:val="center"/>
          </w:tcPr>
          <w:p w14:paraId="14588A19" w14:textId="57E44EFF" w:rsidR="009411E5" w:rsidRPr="003A3556" w:rsidRDefault="009411E5" w:rsidP="00F36E96">
            <w:pPr>
              <w:spacing w:line="310" w:lineRule="exact"/>
              <w:jc w:val="left"/>
              <w:rPr>
                <w:rFonts w:hAnsi="標楷體"/>
                <w:b/>
                <w:bCs/>
                <w:color w:val="000000" w:themeColor="text1"/>
                <w:sz w:val="28"/>
                <w:szCs w:val="28"/>
              </w:rPr>
            </w:pPr>
            <w:r w:rsidRPr="003A3556">
              <w:rPr>
                <w:rFonts w:hAnsi="標楷體" w:hint="eastAsia"/>
                <w:b/>
                <w:bCs/>
                <w:color w:val="000000" w:themeColor="text1"/>
                <w:sz w:val="28"/>
                <w:szCs w:val="28"/>
              </w:rPr>
              <w:t>39.07/38.06(</w:t>
            </w:r>
            <w:r w:rsidR="0097037E" w:rsidRPr="003A3556">
              <w:rPr>
                <w:rFonts w:hAnsi="標楷體" w:hint="eastAsia"/>
                <w:b/>
                <w:bCs/>
                <w:color w:val="000000" w:themeColor="text1"/>
                <w:sz w:val="28"/>
                <w:szCs w:val="28"/>
              </w:rPr>
              <w:t>-</w:t>
            </w:r>
            <w:r w:rsidRPr="003A3556">
              <w:rPr>
                <w:rFonts w:hAnsi="標楷體" w:hint="eastAsia"/>
                <w:b/>
                <w:bCs/>
                <w:color w:val="000000" w:themeColor="text1"/>
                <w:sz w:val="28"/>
                <w:szCs w:val="28"/>
              </w:rPr>
              <w:t>1.01)</w:t>
            </w:r>
          </w:p>
          <w:p w14:paraId="23B6B022" w14:textId="2ACD733A" w:rsidR="009411E5" w:rsidRPr="003A3556" w:rsidRDefault="009411E5" w:rsidP="00F36E96">
            <w:pPr>
              <w:spacing w:line="310" w:lineRule="exact"/>
              <w:jc w:val="left"/>
              <w:rPr>
                <w:rFonts w:hAnsi="標楷體"/>
                <w:color w:val="000000" w:themeColor="text1"/>
                <w:sz w:val="28"/>
                <w:szCs w:val="28"/>
              </w:rPr>
            </w:pPr>
            <w:r w:rsidRPr="003A3556">
              <w:rPr>
                <w:rFonts w:hAnsi="標楷體" w:hint="eastAsia"/>
                <w:color w:val="000000" w:themeColor="text1"/>
                <w:sz w:val="28"/>
                <w:szCs w:val="28"/>
              </w:rPr>
              <w:t>53.16/53.59(</w:t>
            </w:r>
            <w:r w:rsidR="00580FB9" w:rsidRPr="003A3556">
              <w:rPr>
                <w:rFonts w:hAnsi="標楷體" w:hint="eastAsia"/>
                <w:color w:val="000000" w:themeColor="text1"/>
                <w:sz w:val="28"/>
                <w:szCs w:val="28"/>
              </w:rPr>
              <w:t>+</w:t>
            </w:r>
            <w:r w:rsidRPr="003A3556">
              <w:rPr>
                <w:rFonts w:hAnsi="標楷體" w:hint="eastAsia"/>
                <w:color w:val="000000" w:themeColor="text1"/>
                <w:sz w:val="28"/>
                <w:szCs w:val="28"/>
              </w:rPr>
              <w:t>0.43)</w:t>
            </w:r>
          </w:p>
          <w:p w14:paraId="66EDF54F" w14:textId="35A1E3C6" w:rsidR="009411E5" w:rsidRPr="003A3556" w:rsidRDefault="009411E5" w:rsidP="00F36E96">
            <w:pPr>
              <w:spacing w:line="310" w:lineRule="exact"/>
              <w:jc w:val="left"/>
              <w:rPr>
                <w:rFonts w:hAnsi="標楷體"/>
                <w:color w:val="000000" w:themeColor="text1"/>
                <w:sz w:val="28"/>
                <w:szCs w:val="28"/>
              </w:rPr>
            </w:pPr>
            <w:r w:rsidRPr="003A3556">
              <w:rPr>
                <w:rFonts w:hAnsi="標楷體" w:hint="eastAsia"/>
                <w:color w:val="000000" w:themeColor="text1"/>
                <w:sz w:val="28"/>
                <w:szCs w:val="28"/>
              </w:rPr>
              <w:t>77.558/78.275(</w:t>
            </w:r>
            <w:r w:rsidR="00580FB9" w:rsidRPr="003A3556">
              <w:rPr>
                <w:rFonts w:hAnsi="標楷體" w:hint="eastAsia"/>
                <w:color w:val="000000" w:themeColor="text1"/>
                <w:sz w:val="28"/>
                <w:szCs w:val="28"/>
              </w:rPr>
              <w:t>+</w:t>
            </w:r>
            <w:r w:rsidRPr="003A3556">
              <w:rPr>
                <w:rFonts w:hAnsi="標楷體" w:hint="eastAsia"/>
                <w:color w:val="000000" w:themeColor="text1"/>
                <w:sz w:val="28"/>
                <w:szCs w:val="28"/>
              </w:rPr>
              <w:t>0.717)</w:t>
            </w:r>
          </w:p>
          <w:p w14:paraId="5C4064D9" w14:textId="446C4180" w:rsidR="00554FFF" w:rsidRPr="003A3556" w:rsidRDefault="00554FFF" w:rsidP="00F36E96">
            <w:pPr>
              <w:spacing w:line="310" w:lineRule="exact"/>
              <w:jc w:val="left"/>
              <w:rPr>
                <w:rFonts w:hAnsi="標楷體"/>
                <w:color w:val="000000" w:themeColor="text1"/>
                <w:sz w:val="28"/>
                <w:szCs w:val="28"/>
              </w:rPr>
            </w:pPr>
            <w:r w:rsidRPr="003A3556">
              <w:rPr>
                <w:rFonts w:hAnsi="標楷體"/>
                <w:color w:val="000000" w:themeColor="text1"/>
                <w:sz w:val="28"/>
                <w:szCs w:val="28"/>
              </w:rPr>
              <w:t>75.84</w:t>
            </w:r>
            <w:r w:rsidRPr="003A3556">
              <w:rPr>
                <w:rFonts w:hAnsi="標楷體" w:hint="eastAsia"/>
                <w:color w:val="000000" w:themeColor="text1"/>
                <w:sz w:val="28"/>
                <w:szCs w:val="28"/>
              </w:rPr>
              <w:t>/</w:t>
            </w:r>
            <w:r w:rsidRPr="003A3556">
              <w:rPr>
                <w:rFonts w:hAnsi="標楷體"/>
                <w:color w:val="000000" w:themeColor="text1"/>
                <w:sz w:val="28"/>
                <w:szCs w:val="28"/>
              </w:rPr>
              <w:t>76.20</w:t>
            </w:r>
            <w:r w:rsidRPr="003A3556">
              <w:rPr>
                <w:rFonts w:hAnsi="標楷體" w:hint="eastAsia"/>
                <w:color w:val="000000" w:themeColor="text1"/>
                <w:sz w:val="28"/>
                <w:szCs w:val="28"/>
              </w:rPr>
              <w:t>(</w:t>
            </w:r>
            <w:r w:rsidR="00580FB9" w:rsidRPr="003A3556">
              <w:rPr>
                <w:rFonts w:hAnsi="標楷體" w:hint="eastAsia"/>
                <w:color w:val="000000" w:themeColor="text1"/>
                <w:sz w:val="28"/>
                <w:szCs w:val="28"/>
              </w:rPr>
              <w:t>+</w:t>
            </w:r>
            <w:r w:rsidRPr="003A3556">
              <w:rPr>
                <w:rFonts w:hAnsi="標楷體"/>
                <w:color w:val="000000" w:themeColor="text1"/>
                <w:sz w:val="28"/>
                <w:szCs w:val="28"/>
              </w:rPr>
              <w:t>0.36</w:t>
            </w:r>
            <w:r w:rsidRPr="003A3556">
              <w:rPr>
                <w:rFonts w:hAnsi="標楷體" w:hint="eastAsia"/>
                <w:color w:val="000000" w:themeColor="text1"/>
                <w:sz w:val="28"/>
                <w:szCs w:val="28"/>
              </w:rPr>
              <w:t>)</w:t>
            </w:r>
          </w:p>
          <w:p w14:paraId="5DAEAEF6" w14:textId="5BA0C400" w:rsidR="00554FFF" w:rsidRPr="003A3556" w:rsidRDefault="00554FFF" w:rsidP="00F36E96">
            <w:pPr>
              <w:spacing w:line="310" w:lineRule="exact"/>
              <w:jc w:val="left"/>
              <w:rPr>
                <w:rFonts w:hAnsi="標楷體"/>
                <w:color w:val="000000" w:themeColor="text1"/>
                <w:sz w:val="28"/>
                <w:szCs w:val="28"/>
              </w:rPr>
            </w:pPr>
            <w:r w:rsidRPr="003A3556">
              <w:rPr>
                <w:rFonts w:hAnsi="標楷體"/>
                <w:color w:val="000000" w:themeColor="text1"/>
                <w:sz w:val="28"/>
                <w:szCs w:val="28"/>
              </w:rPr>
              <w:t>54</w:t>
            </w:r>
            <w:r w:rsidRPr="003A3556">
              <w:rPr>
                <w:rFonts w:hAnsi="標楷體" w:hint="eastAsia"/>
                <w:color w:val="000000" w:themeColor="text1"/>
                <w:sz w:val="28"/>
                <w:szCs w:val="28"/>
              </w:rPr>
              <w:t>/5</w:t>
            </w:r>
            <w:r w:rsidRPr="003A3556">
              <w:rPr>
                <w:rFonts w:hAnsi="標楷體"/>
                <w:color w:val="000000" w:themeColor="text1"/>
                <w:sz w:val="28"/>
                <w:szCs w:val="28"/>
              </w:rPr>
              <w:t>4.15</w:t>
            </w:r>
            <w:r w:rsidRPr="003A3556">
              <w:rPr>
                <w:rFonts w:hAnsi="標楷體" w:hint="eastAsia"/>
                <w:color w:val="000000" w:themeColor="text1"/>
                <w:sz w:val="28"/>
                <w:szCs w:val="28"/>
              </w:rPr>
              <w:t>％(</w:t>
            </w:r>
            <w:r w:rsidR="00580FB9" w:rsidRPr="003A3556">
              <w:rPr>
                <w:rFonts w:hAnsi="標楷體" w:hint="eastAsia"/>
                <w:color w:val="000000" w:themeColor="text1"/>
                <w:sz w:val="28"/>
                <w:szCs w:val="28"/>
              </w:rPr>
              <w:t>+</w:t>
            </w:r>
            <w:r w:rsidRPr="003A3556">
              <w:rPr>
                <w:rFonts w:hAnsi="標楷體"/>
                <w:color w:val="000000" w:themeColor="text1"/>
                <w:sz w:val="28"/>
                <w:szCs w:val="28"/>
              </w:rPr>
              <w:t>0.15</w:t>
            </w:r>
            <w:r w:rsidRPr="003A3556">
              <w:rPr>
                <w:rFonts w:hAnsi="標楷體" w:hint="eastAsia"/>
                <w:color w:val="000000" w:themeColor="text1"/>
                <w:sz w:val="28"/>
                <w:szCs w:val="28"/>
              </w:rPr>
              <w:t>)</w:t>
            </w:r>
          </w:p>
        </w:tc>
      </w:tr>
      <w:tr w:rsidR="003A3556" w:rsidRPr="003A3556" w14:paraId="007B5DBB" w14:textId="77777777" w:rsidTr="006A41F3">
        <w:trPr>
          <w:trHeight w:val="19"/>
          <w:jc w:val="center"/>
        </w:trPr>
        <w:tc>
          <w:tcPr>
            <w:tcW w:w="961" w:type="dxa"/>
            <w:vMerge/>
            <w:vAlign w:val="center"/>
          </w:tcPr>
          <w:p w14:paraId="34CB11D7" w14:textId="77777777" w:rsidR="009411E5" w:rsidRPr="003A3556" w:rsidRDefault="009411E5" w:rsidP="00F36E96">
            <w:pPr>
              <w:spacing w:line="310" w:lineRule="exact"/>
              <w:jc w:val="center"/>
              <w:rPr>
                <w:rFonts w:hAnsi="標楷體"/>
                <w:color w:val="000000" w:themeColor="text1"/>
                <w:sz w:val="28"/>
                <w:szCs w:val="28"/>
              </w:rPr>
            </w:pPr>
          </w:p>
        </w:tc>
        <w:tc>
          <w:tcPr>
            <w:tcW w:w="898" w:type="dxa"/>
            <w:vAlign w:val="center"/>
          </w:tcPr>
          <w:p w14:paraId="6D782FF5"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代部</w:t>
            </w:r>
          </w:p>
          <w:p w14:paraId="36D4B574"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查核</w:t>
            </w:r>
          </w:p>
        </w:tc>
        <w:tc>
          <w:tcPr>
            <w:tcW w:w="835" w:type="dxa"/>
            <w:vAlign w:val="center"/>
          </w:tcPr>
          <w:p w14:paraId="1941E8E7"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地方政府</w:t>
            </w:r>
          </w:p>
        </w:tc>
        <w:tc>
          <w:tcPr>
            <w:tcW w:w="525" w:type="dxa"/>
            <w:vAlign w:val="center"/>
          </w:tcPr>
          <w:p w14:paraId="10909D85"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4</w:t>
            </w:r>
          </w:p>
        </w:tc>
        <w:tc>
          <w:tcPr>
            <w:tcW w:w="3439" w:type="dxa"/>
            <w:vAlign w:val="center"/>
          </w:tcPr>
          <w:p w14:paraId="38A2425B" w14:textId="77777777" w:rsidR="00096E8C" w:rsidRPr="003A3556" w:rsidRDefault="00096E8C" w:rsidP="00F36E96">
            <w:pPr>
              <w:pStyle w:val="afc"/>
              <w:numPr>
                <w:ilvl w:val="0"/>
                <w:numId w:val="62"/>
              </w:numPr>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魅力東光</w:t>
            </w:r>
            <w:proofErr w:type="gramStart"/>
            <w:r w:rsidRPr="003A3556">
              <w:rPr>
                <w:rFonts w:hAnsi="標楷體" w:hint="eastAsia"/>
                <w:color w:val="000000" w:themeColor="text1"/>
                <w:sz w:val="28"/>
                <w:szCs w:val="28"/>
              </w:rPr>
              <w:t>綠廊悠遊</w:t>
            </w:r>
            <w:proofErr w:type="gramEnd"/>
            <w:r w:rsidRPr="003A3556">
              <w:rPr>
                <w:rFonts w:hAnsi="標楷體" w:hint="eastAsia"/>
                <w:color w:val="000000" w:themeColor="text1"/>
                <w:sz w:val="28"/>
                <w:szCs w:val="28"/>
              </w:rPr>
              <w:t>計畫工程</w:t>
            </w:r>
          </w:p>
          <w:p w14:paraId="43D8745A" w14:textId="77777777" w:rsidR="00096E8C" w:rsidRPr="003A3556" w:rsidRDefault="00096E8C" w:rsidP="00F36E96">
            <w:pPr>
              <w:pStyle w:val="afc"/>
              <w:numPr>
                <w:ilvl w:val="0"/>
                <w:numId w:val="62"/>
              </w:numPr>
              <w:overflowPunct/>
              <w:adjustRightInd w:val="0"/>
              <w:spacing w:line="310" w:lineRule="exact"/>
              <w:ind w:leftChars="0"/>
              <w:jc w:val="left"/>
              <w:rPr>
                <w:rFonts w:hAnsi="標楷體" w:cs="DFKaiShu-SB-Estd-BF"/>
                <w:color w:val="000000" w:themeColor="text1"/>
                <w:kern w:val="0"/>
                <w:sz w:val="28"/>
                <w:szCs w:val="28"/>
              </w:rPr>
            </w:pPr>
            <w:r w:rsidRPr="003A3556">
              <w:rPr>
                <w:rFonts w:hAnsi="標楷體" w:hint="eastAsia"/>
                <w:color w:val="000000" w:themeColor="text1"/>
                <w:sz w:val="28"/>
                <w:szCs w:val="28"/>
              </w:rPr>
              <w:t>後龍海風景觀廊道服務設施優化工程</w:t>
            </w:r>
          </w:p>
          <w:p w14:paraId="61F46B9F" w14:textId="77777777" w:rsidR="00096E8C" w:rsidRPr="003A3556" w:rsidRDefault="00096E8C" w:rsidP="00F36E96">
            <w:pPr>
              <w:pStyle w:val="afc"/>
              <w:numPr>
                <w:ilvl w:val="0"/>
                <w:numId w:val="62"/>
              </w:numPr>
              <w:overflowPunct/>
              <w:adjustRightInd w:val="0"/>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南投縣鹿谷鄉麒麟潭及石馬遊憩區整體設施改善計畫</w:t>
            </w:r>
          </w:p>
          <w:p w14:paraId="16F7A241" w14:textId="070FE462" w:rsidR="009411E5" w:rsidRPr="003A3556" w:rsidRDefault="00096E8C" w:rsidP="00F36E96">
            <w:pPr>
              <w:pStyle w:val="afc"/>
              <w:numPr>
                <w:ilvl w:val="0"/>
                <w:numId w:val="62"/>
              </w:numPr>
              <w:overflowPunct/>
              <w:adjustRightInd w:val="0"/>
              <w:spacing w:line="310" w:lineRule="exact"/>
              <w:ind w:leftChars="0"/>
              <w:jc w:val="left"/>
              <w:rPr>
                <w:rFonts w:hAnsi="標楷體"/>
                <w:color w:val="000000" w:themeColor="text1"/>
                <w:sz w:val="28"/>
                <w:szCs w:val="28"/>
              </w:rPr>
            </w:pPr>
            <w:proofErr w:type="gramStart"/>
            <w:r w:rsidRPr="003A3556">
              <w:rPr>
                <w:rFonts w:hAnsi="標楷體" w:hint="eastAsia"/>
                <w:color w:val="000000" w:themeColor="text1"/>
                <w:sz w:val="28"/>
                <w:szCs w:val="28"/>
              </w:rPr>
              <w:t>安農之</w:t>
            </w:r>
            <w:proofErr w:type="gramEnd"/>
            <w:r w:rsidRPr="003A3556">
              <w:rPr>
                <w:rFonts w:hAnsi="標楷體" w:hint="eastAsia"/>
                <w:color w:val="000000" w:themeColor="text1"/>
                <w:sz w:val="28"/>
                <w:szCs w:val="28"/>
              </w:rPr>
              <w:t>心</w:t>
            </w:r>
            <w:r w:rsidRPr="003A3556">
              <w:rPr>
                <w:rFonts w:hAnsi="標楷體"/>
                <w:color w:val="000000" w:themeColor="text1"/>
                <w:sz w:val="28"/>
                <w:szCs w:val="28"/>
              </w:rPr>
              <w:t>-</w:t>
            </w:r>
            <w:proofErr w:type="gramStart"/>
            <w:r w:rsidRPr="003A3556">
              <w:rPr>
                <w:rFonts w:hAnsi="標楷體" w:hint="eastAsia"/>
                <w:color w:val="000000" w:themeColor="text1"/>
                <w:sz w:val="28"/>
                <w:szCs w:val="28"/>
              </w:rPr>
              <w:t>張公圍綠</w:t>
            </w:r>
            <w:r w:rsidRPr="003A3556">
              <w:rPr>
                <w:rFonts w:hAnsi="標楷體" w:hint="eastAsia"/>
                <w:color w:val="000000" w:themeColor="text1"/>
                <w:sz w:val="28"/>
                <w:szCs w:val="28"/>
              </w:rPr>
              <w:lastRenderedPageBreak/>
              <w:t>色</w:t>
            </w:r>
            <w:proofErr w:type="gramEnd"/>
            <w:r w:rsidRPr="003A3556">
              <w:rPr>
                <w:rFonts w:hAnsi="標楷體" w:hint="eastAsia"/>
                <w:color w:val="000000" w:themeColor="text1"/>
                <w:sz w:val="28"/>
                <w:szCs w:val="28"/>
              </w:rPr>
              <w:t>旅遊驛站興建工程</w:t>
            </w:r>
          </w:p>
        </w:tc>
        <w:tc>
          <w:tcPr>
            <w:tcW w:w="3402" w:type="dxa"/>
            <w:vAlign w:val="center"/>
          </w:tcPr>
          <w:p w14:paraId="0E754383" w14:textId="35A27B47" w:rsidR="00096E8C" w:rsidRPr="003A3556" w:rsidRDefault="00096E8C" w:rsidP="00F36E96">
            <w:pPr>
              <w:spacing w:line="310" w:lineRule="exact"/>
              <w:jc w:val="left"/>
              <w:rPr>
                <w:rFonts w:hAnsi="標楷體"/>
                <w:color w:val="000000" w:themeColor="text1"/>
                <w:sz w:val="28"/>
                <w:szCs w:val="28"/>
              </w:rPr>
            </w:pPr>
            <w:r w:rsidRPr="003A3556">
              <w:rPr>
                <w:rFonts w:hAnsi="標楷體" w:hint="eastAsia"/>
                <w:color w:val="000000" w:themeColor="text1"/>
                <w:sz w:val="28"/>
                <w:szCs w:val="28"/>
              </w:rPr>
              <w:lastRenderedPageBreak/>
              <w:t>31.40/35.13(</w:t>
            </w:r>
            <w:r w:rsidR="00580FB9" w:rsidRPr="003A3556">
              <w:rPr>
                <w:rFonts w:hAnsi="標楷體" w:hint="eastAsia"/>
                <w:color w:val="000000" w:themeColor="text1"/>
                <w:sz w:val="28"/>
                <w:szCs w:val="28"/>
              </w:rPr>
              <w:t>+</w:t>
            </w:r>
            <w:r w:rsidRPr="003A3556">
              <w:rPr>
                <w:rFonts w:hAnsi="標楷體" w:hint="eastAsia"/>
                <w:color w:val="000000" w:themeColor="text1"/>
                <w:sz w:val="28"/>
                <w:szCs w:val="28"/>
              </w:rPr>
              <w:t>3.73)</w:t>
            </w:r>
          </w:p>
          <w:p w14:paraId="43ABB475" w14:textId="4438A48F" w:rsidR="00096E8C" w:rsidRPr="003A3556" w:rsidRDefault="00096E8C" w:rsidP="00F36E96">
            <w:pPr>
              <w:spacing w:line="310" w:lineRule="exact"/>
              <w:jc w:val="left"/>
              <w:rPr>
                <w:rFonts w:hAnsi="標楷體"/>
                <w:color w:val="000000" w:themeColor="text1"/>
                <w:sz w:val="28"/>
                <w:szCs w:val="28"/>
              </w:rPr>
            </w:pPr>
            <w:r w:rsidRPr="003A3556">
              <w:rPr>
                <w:rFonts w:hAnsi="標楷體" w:hint="eastAsia"/>
                <w:color w:val="000000" w:themeColor="text1"/>
                <w:sz w:val="28"/>
                <w:szCs w:val="28"/>
              </w:rPr>
              <w:t>53.37/57.60(</w:t>
            </w:r>
            <w:r w:rsidR="00580FB9" w:rsidRPr="003A3556">
              <w:rPr>
                <w:rFonts w:hAnsi="標楷體" w:hint="eastAsia"/>
                <w:color w:val="000000" w:themeColor="text1"/>
                <w:sz w:val="28"/>
                <w:szCs w:val="28"/>
              </w:rPr>
              <w:t>+</w:t>
            </w:r>
            <w:r w:rsidRPr="003A3556">
              <w:rPr>
                <w:rFonts w:hAnsi="標楷體" w:hint="eastAsia"/>
                <w:color w:val="000000" w:themeColor="text1"/>
                <w:sz w:val="28"/>
                <w:szCs w:val="28"/>
              </w:rPr>
              <w:t>4.23)</w:t>
            </w:r>
          </w:p>
          <w:p w14:paraId="2D36CB5D" w14:textId="4C7BD19F" w:rsidR="00096E8C" w:rsidRPr="003A3556" w:rsidRDefault="00096E8C" w:rsidP="00F36E96">
            <w:pPr>
              <w:spacing w:line="310" w:lineRule="exact"/>
              <w:jc w:val="left"/>
              <w:rPr>
                <w:rFonts w:hAnsi="標楷體"/>
                <w:color w:val="000000" w:themeColor="text1"/>
                <w:sz w:val="28"/>
                <w:szCs w:val="28"/>
              </w:rPr>
            </w:pPr>
            <w:r w:rsidRPr="003A3556">
              <w:rPr>
                <w:rFonts w:hAnsi="標楷體" w:hint="eastAsia"/>
                <w:color w:val="000000" w:themeColor="text1"/>
                <w:sz w:val="28"/>
                <w:szCs w:val="28"/>
              </w:rPr>
              <w:t>46.49/51.56(</w:t>
            </w:r>
            <w:r w:rsidR="00580FB9" w:rsidRPr="003A3556">
              <w:rPr>
                <w:rFonts w:hAnsi="標楷體" w:hint="eastAsia"/>
                <w:color w:val="000000" w:themeColor="text1"/>
                <w:sz w:val="28"/>
                <w:szCs w:val="28"/>
              </w:rPr>
              <w:t>+</w:t>
            </w:r>
            <w:r w:rsidRPr="003A3556">
              <w:rPr>
                <w:rFonts w:hAnsi="標楷體" w:hint="eastAsia"/>
                <w:color w:val="000000" w:themeColor="text1"/>
                <w:sz w:val="28"/>
                <w:szCs w:val="28"/>
              </w:rPr>
              <w:t>5.07)</w:t>
            </w:r>
          </w:p>
          <w:p w14:paraId="35184E29" w14:textId="4EBFD695" w:rsidR="009411E5" w:rsidRPr="003A3556" w:rsidRDefault="00096E8C" w:rsidP="00F36E96">
            <w:pPr>
              <w:spacing w:line="310" w:lineRule="exact"/>
              <w:jc w:val="left"/>
              <w:rPr>
                <w:rFonts w:hAnsi="標楷體"/>
                <w:color w:val="000000" w:themeColor="text1"/>
                <w:sz w:val="28"/>
                <w:szCs w:val="28"/>
              </w:rPr>
            </w:pPr>
            <w:r w:rsidRPr="003A3556">
              <w:rPr>
                <w:rFonts w:hAnsi="標楷體" w:hint="eastAsia"/>
                <w:color w:val="000000" w:themeColor="text1"/>
                <w:sz w:val="28"/>
                <w:szCs w:val="28"/>
              </w:rPr>
              <w:t>10.68/14.07(</w:t>
            </w:r>
            <w:r w:rsidR="00580FB9" w:rsidRPr="003A3556">
              <w:rPr>
                <w:rFonts w:hAnsi="標楷體" w:hint="eastAsia"/>
                <w:color w:val="000000" w:themeColor="text1"/>
                <w:sz w:val="28"/>
                <w:szCs w:val="28"/>
              </w:rPr>
              <w:t>+</w:t>
            </w:r>
            <w:r w:rsidRPr="003A3556">
              <w:rPr>
                <w:rFonts w:hAnsi="標楷體" w:hint="eastAsia"/>
                <w:color w:val="000000" w:themeColor="text1"/>
                <w:sz w:val="28"/>
                <w:szCs w:val="28"/>
              </w:rPr>
              <w:t>3.39)</w:t>
            </w:r>
          </w:p>
        </w:tc>
      </w:tr>
      <w:tr w:rsidR="003A3556" w:rsidRPr="003A3556" w14:paraId="26FB7232" w14:textId="77777777" w:rsidTr="006A41F3">
        <w:trPr>
          <w:trHeight w:val="19"/>
          <w:jc w:val="center"/>
        </w:trPr>
        <w:tc>
          <w:tcPr>
            <w:tcW w:w="961" w:type="dxa"/>
            <w:vMerge w:val="restart"/>
            <w:vAlign w:val="center"/>
          </w:tcPr>
          <w:p w14:paraId="17C77274"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112</w:t>
            </w:r>
          </w:p>
        </w:tc>
        <w:tc>
          <w:tcPr>
            <w:tcW w:w="898" w:type="dxa"/>
            <w:vAlign w:val="center"/>
          </w:tcPr>
          <w:p w14:paraId="597E835D"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工程</w:t>
            </w:r>
          </w:p>
          <w:p w14:paraId="6582671A"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督導</w:t>
            </w:r>
          </w:p>
        </w:tc>
        <w:tc>
          <w:tcPr>
            <w:tcW w:w="835" w:type="dxa"/>
            <w:vAlign w:val="center"/>
          </w:tcPr>
          <w:p w14:paraId="56BA5092"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管理處</w:t>
            </w:r>
          </w:p>
        </w:tc>
        <w:tc>
          <w:tcPr>
            <w:tcW w:w="525" w:type="dxa"/>
            <w:vAlign w:val="center"/>
          </w:tcPr>
          <w:p w14:paraId="44B1E21B"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4</w:t>
            </w:r>
          </w:p>
        </w:tc>
        <w:tc>
          <w:tcPr>
            <w:tcW w:w="3439" w:type="dxa"/>
            <w:vAlign w:val="center"/>
          </w:tcPr>
          <w:p w14:paraId="773C0351" w14:textId="77777777" w:rsidR="009411E5" w:rsidRPr="003A3556" w:rsidRDefault="009411E5" w:rsidP="00F36E96">
            <w:pPr>
              <w:pStyle w:val="Default"/>
              <w:numPr>
                <w:ilvl w:val="0"/>
                <w:numId w:val="39"/>
              </w:numPr>
              <w:spacing w:line="310" w:lineRule="exact"/>
              <w:rPr>
                <w:rFonts w:hAnsi="標楷體"/>
                <w:color w:val="000000" w:themeColor="text1"/>
                <w:sz w:val="28"/>
                <w:szCs w:val="28"/>
              </w:rPr>
            </w:pPr>
            <w:r w:rsidRPr="003A3556">
              <w:rPr>
                <w:rFonts w:hAnsi="標楷體" w:hint="eastAsia"/>
                <w:color w:val="000000" w:themeColor="text1"/>
                <w:sz w:val="28"/>
                <w:szCs w:val="28"/>
              </w:rPr>
              <w:t>野柳遊客中心設施</w:t>
            </w:r>
            <w:proofErr w:type="gramStart"/>
            <w:r w:rsidRPr="003A3556">
              <w:rPr>
                <w:rFonts w:hAnsi="標楷體" w:hint="eastAsia"/>
                <w:color w:val="000000" w:themeColor="text1"/>
                <w:sz w:val="28"/>
                <w:szCs w:val="28"/>
              </w:rPr>
              <w:t>優化統</w:t>
            </w:r>
            <w:proofErr w:type="gramEnd"/>
            <w:r w:rsidRPr="003A3556">
              <w:rPr>
                <w:rFonts w:hAnsi="標楷體" w:hint="eastAsia"/>
                <w:color w:val="000000" w:themeColor="text1"/>
                <w:sz w:val="28"/>
                <w:szCs w:val="28"/>
              </w:rPr>
              <w:t>包工程</w:t>
            </w:r>
          </w:p>
          <w:p w14:paraId="75832B81" w14:textId="77777777" w:rsidR="00554FFF" w:rsidRPr="003A3556" w:rsidRDefault="009411E5" w:rsidP="00F36E96">
            <w:pPr>
              <w:pStyle w:val="Default"/>
              <w:numPr>
                <w:ilvl w:val="0"/>
                <w:numId w:val="39"/>
              </w:numPr>
              <w:spacing w:line="310" w:lineRule="exact"/>
              <w:rPr>
                <w:rFonts w:hAnsi="標楷體"/>
                <w:color w:val="000000" w:themeColor="text1"/>
                <w:sz w:val="28"/>
                <w:szCs w:val="28"/>
              </w:rPr>
            </w:pPr>
            <w:proofErr w:type="gramStart"/>
            <w:r w:rsidRPr="003A3556">
              <w:rPr>
                <w:rFonts w:hAnsi="標楷體" w:hint="eastAsia"/>
                <w:color w:val="000000" w:themeColor="text1"/>
                <w:sz w:val="28"/>
                <w:szCs w:val="28"/>
              </w:rPr>
              <w:t>隘</w:t>
            </w:r>
            <w:proofErr w:type="gramEnd"/>
            <w:r w:rsidRPr="003A3556">
              <w:rPr>
                <w:rFonts w:hAnsi="標楷體" w:hint="eastAsia"/>
                <w:color w:val="000000" w:themeColor="text1"/>
                <w:sz w:val="28"/>
                <w:szCs w:val="28"/>
              </w:rPr>
              <w:t>門沙灘服務設施整建工程</w:t>
            </w:r>
            <w:r w:rsidRPr="003A3556">
              <w:rPr>
                <w:rFonts w:hAnsi="標楷體"/>
                <w:color w:val="000000" w:themeColor="text1"/>
                <w:sz w:val="28"/>
                <w:szCs w:val="28"/>
              </w:rPr>
              <w:t>(</w:t>
            </w:r>
            <w:r w:rsidRPr="003A3556">
              <w:rPr>
                <w:rFonts w:hAnsi="標楷體" w:hint="eastAsia"/>
                <w:color w:val="000000" w:themeColor="text1"/>
                <w:sz w:val="28"/>
                <w:szCs w:val="28"/>
              </w:rPr>
              <w:t>第三期</w:t>
            </w:r>
            <w:r w:rsidRPr="003A3556">
              <w:rPr>
                <w:rFonts w:hAnsi="標楷體"/>
                <w:color w:val="000000" w:themeColor="text1"/>
                <w:sz w:val="28"/>
                <w:szCs w:val="28"/>
              </w:rPr>
              <w:t xml:space="preserve">) </w:t>
            </w:r>
          </w:p>
          <w:p w14:paraId="1685BEC7" w14:textId="77777777" w:rsidR="009411E5" w:rsidRPr="003A3556" w:rsidRDefault="00554FFF" w:rsidP="00F36E96">
            <w:pPr>
              <w:pStyle w:val="Default"/>
              <w:numPr>
                <w:ilvl w:val="0"/>
                <w:numId w:val="39"/>
              </w:numPr>
              <w:spacing w:line="310" w:lineRule="exact"/>
              <w:rPr>
                <w:rFonts w:hAnsi="標楷體"/>
                <w:color w:val="000000" w:themeColor="text1"/>
                <w:sz w:val="28"/>
                <w:szCs w:val="28"/>
              </w:rPr>
            </w:pPr>
            <w:r w:rsidRPr="003A3556">
              <w:rPr>
                <w:rFonts w:hAnsi="標楷體" w:hint="eastAsia"/>
                <w:color w:val="000000" w:themeColor="text1"/>
                <w:sz w:val="28"/>
                <w:szCs w:val="28"/>
              </w:rPr>
              <w:t>野柳遊客中心設施</w:t>
            </w:r>
            <w:proofErr w:type="gramStart"/>
            <w:r w:rsidRPr="003A3556">
              <w:rPr>
                <w:rFonts w:hAnsi="標楷體" w:hint="eastAsia"/>
                <w:color w:val="000000" w:themeColor="text1"/>
                <w:sz w:val="28"/>
                <w:szCs w:val="28"/>
              </w:rPr>
              <w:t>優化統</w:t>
            </w:r>
            <w:proofErr w:type="gramEnd"/>
            <w:r w:rsidRPr="003A3556">
              <w:rPr>
                <w:rFonts w:hAnsi="標楷體" w:hint="eastAsia"/>
                <w:color w:val="000000" w:themeColor="text1"/>
                <w:sz w:val="28"/>
                <w:szCs w:val="28"/>
              </w:rPr>
              <w:t>包工程</w:t>
            </w:r>
          </w:p>
          <w:p w14:paraId="54582EA3" w14:textId="2345A775" w:rsidR="00554FFF" w:rsidRPr="003A3556" w:rsidRDefault="00554FFF" w:rsidP="00F36E96">
            <w:pPr>
              <w:pStyle w:val="Default"/>
              <w:numPr>
                <w:ilvl w:val="0"/>
                <w:numId w:val="39"/>
              </w:numPr>
              <w:spacing w:line="310" w:lineRule="exact"/>
              <w:rPr>
                <w:rFonts w:hAnsi="標楷體"/>
                <w:color w:val="000000" w:themeColor="text1"/>
                <w:sz w:val="28"/>
                <w:szCs w:val="28"/>
              </w:rPr>
            </w:pPr>
            <w:r w:rsidRPr="003A3556">
              <w:rPr>
                <w:rFonts w:hAnsi="標楷體" w:hint="eastAsia"/>
                <w:color w:val="000000" w:themeColor="text1"/>
                <w:sz w:val="28"/>
                <w:szCs w:val="28"/>
              </w:rPr>
              <w:t>卯澳故事體驗場域營造工程</w:t>
            </w:r>
          </w:p>
        </w:tc>
        <w:tc>
          <w:tcPr>
            <w:tcW w:w="3402" w:type="dxa"/>
            <w:vAlign w:val="center"/>
          </w:tcPr>
          <w:p w14:paraId="560218ED" w14:textId="35949CAE" w:rsidR="009411E5" w:rsidRPr="003A3556" w:rsidRDefault="009411E5" w:rsidP="00F36E96">
            <w:pPr>
              <w:pStyle w:val="Default"/>
              <w:spacing w:line="310" w:lineRule="exact"/>
              <w:rPr>
                <w:rFonts w:hAnsi="標楷體"/>
                <w:color w:val="000000" w:themeColor="text1"/>
                <w:sz w:val="28"/>
                <w:szCs w:val="28"/>
              </w:rPr>
            </w:pPr>
            <w:r w:rsidRPr="003A3556">
              <w:rPr>
                <w:rFonts w:hAnsi="標楷體"/>
                <w:color w:val="000000" w:themeColor="text1"/>
                <w:sz w:val="28"/>
                <w:szCs w:val="28"/>
              </w:rPr>
              <w:t>0.096</w:t>
            </w:r>
            <w:r w:rsidRPr="003A3556">
              <w:rPr>
                <w:rFonts w:hAnsi="標楷體" w:hint="eastAsia"/>
                <w:color w:val="000000" w:themeColor="text1"/>
                <w:sz w:val="28"/>
                <w:szCs w:val="28"/>
              </w:rPr>
              <w:t>/</w:t>
            </w:r>
            <w:r w:rsidRPr="003A3556">
              <w:rPr>
                <w:rFonts w:hAnsi="標楷體"/>
                <w:color w:val="000000" w:themeColor="text1"/>
                <w:sz w:val="28"/>
                <w:szCs w:val="28"/>
              </w:rPr>
              <w:t>0.34</w:t>
            </w:r>
            <w:r w:rsidRPr="003A3556">
              <w:rPr>
                <w:rFonts w:hAnsi="標楷體" w:hint="eastAsia"/>
                <w:color w:val="000000" w:themeColor="text1"/>
                <w:sz w:val="28"/>
                <w:szCs w:val="28"/>
              </w:rPr>
              <w:t>％(</w:t>
            </w:r>
            <w:r w:rsidR="00580FB9" w:rsidRPr="003A3556">
              <w:rPr>
                <w:rFonts w:hAnsi="標楷體" w:hint="eastAsia"/>
                <w:color w:val="000000" w:themeColor="text1"/>
                <w:sz w:val="28"/>
                <w:szCs w:val="28"/>
              </w:rPr>
              <w:t>+</w:t>
            </w:r>
            <w:r w:rsidRPr="003A3556">
              <w:rPr>
                <w:rFonts w:hAnsi="標楷體"/>
                <w:color w:val="000000" w:themeColor="text1"/>
                <w:sz w:val="28"/>
                <w:szCs w:val="28"/>
              </w:rPr>
              <w:t>0.244</w:t>
            </w:r>
            <w:r w:rsidRPr="003A3556">
              <w:rPr>
                <w:rFonts w:hAnsi="標楷體" w:hint="eastAsia"/>
                <w:color w:val="000000" w:themeColor="text1"/>
                <w:sz w:val="28"/>
                <w:szCs w:val="28"/>
              </w:rPr>
              <w:t>)</w:t>
            </w:r>
          </w:p>
          <w:p w14:paraId="3DBF91B0" w14:textId="709344D3" w:rsidR="009411E5" w:rsidRPr="003A3556" w:rsidRDefault="009411E5" w:rsidP="00F36E96">
            <w:pPr>
              <w:pStyle w:val="Default"/>
              <w:spacing w:line="310" w:lineRule="exact"/>
              <w:rPr>
                <w:rFonts w:hAnsi="標楷體"/>
                <w:color w:val="000000" w:themeColor="text1"/>
                <w:sz w:val="28"/>
                <w:szCs w:val="28"/>
              </w:rPr>
            </w:pPr>
            <w:r w:rsidRPr="003A3556">
              <w:rPr>
                <w:rFonts w:hAnsi="標楷體"/>
                <w:color w:val="000000" w:themeColor="text1"/>
                <w:sz w:val="28"/>
                <w:szCs w:val="28"/>
              </w:rPr>
              <w:t>18.94</w:t>
            </w:r>
            <w:r w:rsidRPr="003A3556">
              <w:rPr>
                <w:rFonts w:hAnsi="標楷體" w:hint="eastAsia"/>
                <w:color w:val="000000" w:themeColor="text1"/>
                <w:sz w:val="28"/>
                <w:szCs w:val="28"/>
              </w:rPr>
              <w:t>/</w:t>
            </w:r>
            <w:r w:rsidRPr="003A3556">
              <w:rPr>
                <w:rFonts w:hAnsi="標楷體"/>
                <w:color w:val="000000" w:themeColor="text1"/>
                <w:sz w:val="28"/>
                <w:szCs w:val="28"/>
              </w:rPr>
              <w:t>19.18</w:t>
            </w:r>
            <w:r w:rsidRPr="003A3556">
              <w:rPr>
                <w:rFonts w:hAnsi="標楷體" w:hint="eastAsia"/>
                <w:color w:val="000000" w:themeColor="text1"/>
                <w:sz w:val="28"/>
                <w:szCs w:val="28"/>
              </w:rPr>
              <w:t>％(</w:t>
            </w:r>
            <w:r w:rsidR="00580FB9" w:rsidRPr="003A3556">
              <w:rPr>
                <w:rFonts w:hAnsi="標楷體" w:hint="eastAsia"/>
                <w:color w:val="000000" w:themeColor="text1"/>
                <w:sz w:val="28"/>
                <w:szCs w:val="28"/>
              </w:rPr>
              <w:t>+</w:t>
            </w:r>
            <w:r w:rsidRPr="003A3556">
              <w:rPr>
                <w:rFonts w:hAnsi="標楷體" w:hint="eastAsia"/>
                <w:color w:val="000000" w:themeColor="text1"/>
                <w:sz w:val="28"/>
                <w:szCs w:val="28"/>
              </w:rPr>
              <w:t>0.24)</w:t>
            </w:r>
          </w:p>
          <w:p w14:paraId="61156F07" w14:textId="703E893D" w:rsidR="00554FFF" w:rsidRPr="003A3556" w:rsidRDefault="00554FFF" w:rsidP="00F36E96">
            <w:pPr>
              <w:pStyle w:val="Default"/>
              <w:spacing w:line="310" w:lineRule="exact"/>
              <w:rPr>
                <w:rFonts w:hAnsi="標楷體"/>
                <w:color w:val="000000" w:themeColor="text1"/>
                <w:sz w:val="28"/>
                <w:szCs w:val="28"/>
              </w:rPr>
            </w:pPr>
            <w:r w:rsidRPr="003A3556">
              <w:rPr>
                <w:rFonts w:hAnsi="標楷體"/>
                <w:color w:val="000000" w:themeColor="text1"/>
                <w:sz w:val="28"/>
                <w:szCs w:val="28"/>
              </w:rPr>
              <w:t>0.096</w:t>
            </w:r>
            <w:r w:rsidRPr="003A3556">
              <w:rPr>
                <w:rFonts w:hAnsi="標楷體" w:hint="eastAsia"/>
                <w:color w:val="000000" w:themeColor="text1"/>
                <w:sz w:val="28"/>
                <w:szCs w:val="28"/>
              </w:rPr>
              <w:t>/</w:t>
            </w:r>
            <w:r w:rsidRPr="003A3556">
              <w:rPr>
                <w:rFonts w:hAnsi="標楷體"/>
                <w:color w:val="000000" w:themeColor="text1"/>
                <w:sz w:val="28"/>
                <w:szCs w:val="28"/>
              </w:rPr>
              <w:t>0.34</w:t>
            </w:r>
            <w:r w:rsidRPr="003A3556">
              <w:rPr>
                <w:rFonts w:hAnsi="標楷體" w:hint="eastAsia"/>
                <w:color w:val="000000" w:themeColor="text1"/>
                <w:sz w:val="28"/>
                <w:szCs w:val="28"/>
              </w:rPr>
              <w:t>(</w:t>
            </w:r>
            <w:r w:rsidR="00580FB9" w:rsidRPr="003A3556">
              <w:rPr>
                <w:rFonts w:hAnsi="標楷體" w:hint="eastAsia"/>
                <w:color w:val="000000" w:themeColor="text1"/>
                <w:sz w:val="28"/>
                <w:szCs w:val="28"/>
              </w:rPr>
              <w:t>+</w:t>
            </w:r>
            <w:r w:rsidRPr="003A3556">
              <w:rPr>
                <w:rFonts w:hAnsi="標楷體"/>
                <w:color w:val="000000" w:themeColor="text1"/>
                <w:sz w:val="28"/>
                <w:szCs w:val="28"/>
              </w:rPr>
              <w:t>0.244</w:t>
            </w:r>
            <w:r w:rsidRPr="003A3556">
              <w:rPr>
                <w:rFonts w:hAnsi="標楷體" w:hint="eastAsia"/>
                <w:color w:val="000000" w:themeColor="text1"/>
                <w:sz w:val="28"/>
                <w:szCs w:val="28"/>
              </w:rPr>
              <w:t>)</w:t>
            </w:r>
          </w:p>
          <w:p w14:paraId="298323A6" w14:textId="3B21B01F" w:rsidR="00554FFF" w:rsidRPr="003A3556" w:rsidRDefault="00554FFF" w:rsidP="00F36E96">
            <w:pPr>
              <w:pStyle w:val="Default"/>
              <w:spacing w:line="310" w:lineRule="exact"/>
              <w:rPr>
                <w:rFonts w:hAnsi="標楷體"/>
                <w:color w:val="000000" w:themeColor="text1"/>
                <w:sz w:val="28"/>
                <w:szCs w:val="28"/>
              </w:rPr>
            </w:pPr>
            <w:r w:rsidRPr="003A3556">
              <w:rPr>
                <w:rFonts w:hAnsi="標楷體"/>
                <w:color w:val="000000" w:themeColor="text1"/>
                <w:sz w:val="28"/>
                <w:szCs w:val="28"/>
              </w:rPr>
              <w:t>50.44</w:t>
            </w:r>
            <w:r w:rsidRPr="003A3556">
              <w:rPr>
                <w:rFonts w:hAnsi="標楷體" w:hint="eastAsia"/>
                <w:color w:val="000000" w:themeColor="text1"/>
                <w:sz w:val="28"/>
                <w:szCs w:val="28"/>
              </w:rPr>
              <w:t>/</w:t>
            </w:r>
            <w:r w:rsidRPr="003A3556">
              <w:rPr>
                <w:rFonts w:hAnsi="標楷體"/>
                <w:color w:val="000000" w:themeColor="text1"/>
                <w:sz w:val="28"/>
                <w:szCs w:val="28"/>
              </w:rPr>
              <w:t>51.65</w:t>
            </w:r>
            <w:r w:rsidRPr="003A3556">
              <w:rPr>
                <w:rFonts w:hAnsi="標楷體" w:hint="eastAsia"/>
                <w:color w:val="000000" w:themeColor="text1"/>
                <w:sz w:val="28"/>
                <w:szCs w:val="28"/>
              </w:rPr>
              <w:t>(</w:t>
            </w:r>
            <w:r w:rsidR="00580FB9" w:rsidRPr="003A3556">
              <w:rPr>
                <w:rFonts w:hAnsi="標楷體" w:hint="eastAsia"/>
                <w:color w:val="000000" w:themeColor="text1"/>
                <w:sz w:val="28"/>
                <w:szCs w:val="28"/>
              </w:rPr>
              <w:t>+</w:t>
            </w:r>
            <w:r w:rsidRPr="003A3556">
              <w:rPr>
                <w:rFonts w:hAnsi="標楷體" w:hint="eastAsia"/>
                <w:color w:val="000000" w:themeColor="text1"/>
                <w:sz w:val="28"/>
                <w:szCs w:val="28"/>
              </w:rPr>
              <w:t>1.21)</w:t>
            </w:r>
          </w:p>
        </w:tc>
      </w:tr>
      <w:tr w:rsidR="003A3556" w:rsidRPr="003A3556" w14:paraId="7396FBA1" w14:textId="77777777" w:rsidTr="006A41F3">
        <w:trPr>
          <w:trHeight w:val="19"/>
          <w:jc w:val="center"/>
        </w:trPr>
        <w:tc>
          <w:tcPr>
            <w:tcW w:w="961" w:type="dxa"/>
            <w:vMerge/>
            <w:vAlign w:val="center"/>
          </w:tcPr>
          <w:p w14:paraId="1758A84E" w14:textId="77777777" w:rsidR="009411E5" w:rsidRPr="003A3556" w:rsidRDefault="009411E5" w:rsidP="00F36E96">
            <w:pPr>
              <w:spacing w:line="310" w:lineRule="exact"/>
              <w:jc w:val="center"/>
              <w:rPr>
                <w:rFonts w:hAnsi="標楷體"/>
                <w:color w:val="000000" w:themeColor="text1"/>
                <w:sz w:val="28"/>
                <w:szCs w:val="28"/>
              </w:rPr>
            </w:pPr>
          </w:p>
        </w:tc>
        <w:tc>
          <w:tcPr>
            <w:tcW w:w="898" w:type="dxa"/>
            <w:vAlign w:val="center"/>
          </w:tcPr>
          <w:p w14:paraId="3F3D7E65"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代部</w:t>
            </w:r>
          </w:p>
          <w:p w14:paraId="3526BC2A"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查核</w:t>
            </w:r>
          </w:p>
        </w:tc>
        <w:tc>
          <w:tcPr>
            <w:tcW w:w="835" w:type="dxa"/>
            <w:vAlign w:val="center"/>
          </w:tcPr>
          <w:p w14:paraId="2A0D5813"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管理處</w:t>
            </w:r>
          </w:p>
        </w:tc>
        <w:tc>
          <w:tcPr>
            <w:tcW w:w="525" w:type="dxa"/>
            <w:vAlign w:val="center"/>
          </w:tcPr>
          <w:p w14:paraId="5CF888F3"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3</w:t>
            </w:r>
          </w:p>
        </w:tc>
        <w:tc>
          <w:tcPr>
            <w:tcW w:w="3439" w:type="dxa"/>
            <w:vAlign w:val="center"/>
          </w:tcPr>
          <w:p w14:paraId="3F95B5DD" w14:textId="77777777" w:rsidR="009411E5" w:rsidRPr="003A3556" w:rsidRDefault="009411E5" w:rsidP="00F36E96">
            <w:pPr>
              <w:pStyle w:val="Default"/>
              <w:numPr>
                <w:ilvl w:val="0"/>
                <w:numId w:val="40"/>
              </w:numPr>
              <w:spacing w:line="310" w:lineRule="exact"/>
              <w:rPr>
                <w:rFonts w:hAnsi="標楷體"/>
                <w:color w:val="000000" w:themeColor="text1"/>
                <w:sz w:val="28"/>
                <w:szCs w:val="28"/>
              </w:rPr>
            </w:pPr>
            <w:r w:rsidRPr="003A3556">
              <w:rPr>
                <w:rFonts w:hAnsi="標楷體" w:hint="eastAsia"/>
                <w:color w:val="000000" w:themeColor="text1"/>
                <w:sz w:val="28"/>
                <w:szCs w:val="28"/>
              </w:rPr>
              <w:t>萬金自行車道西勢溪沿岸支線設置工程</w:t>
            </w:r>
            <w:r w:rsidRPr="003A3556">
              <w:rPr>
                <w:rFonts w:hAnsi="標楷體"/>
                <w:color w:val="000000" w:themeColor="text1"/>
                <w:sz w:val="28"/>
                <w:szCs w:val="28"/>
              </w:rPr>
              <w:t xml:space="preserve"> </w:t>
            </w:r>
          </w:p>
          <w:p w14:paraId="6D6EBA65" w14:textId="77777777" w:rsidR="009411E5" w:rsidRPr="003A3556" w:rsidRDefault="009411E5" w:rsidP="00F36E96">
            <w:pPr>
              <w:pStyle w:val="Default"/>
              <w:numPr>
                <w:ilvl w:val="0"/>
                <w:numId w:val="40"/>
              </w:numPr>
              <w:spacing w:line="310" w:lineRule="exact"/>
              <w:rPr>
                <w:rFonts w:hAnsi="標楷體"/>
                <w:color w:val="000000" w:themeColor="text1"/>
                <w:sz w:val="28"/>
                <w:szCs w:val="28"/>
              </w:rPr>
            </w:pPr>
            <w:r w:rsidRPr="003A3556">
              <w:rPr>
                <w:rFonts w:hAnsi="標楷體" w:hint="eastAsia"/>
                <w:color w:val="000000" w:themeColor="text1"/>
                <w:sz w:val="28"/>
                <w:szCs w:val="28"/>
              </w:rPr>
              <w:t>林投牽</w:t>
            </w:r>
            <w:proofErr w:type="gramStart"/>
            <w:r w:rsidRPr="003A3556">
              <w:rPr>
                <w:rFonts w:hAnsi="標楷體" w:hint="eastAsia"/>
                <w:color w:val="000000" w:themeColor="text1"/>
                <w:sz w:val="28"/>
                <w:szCs w:val="28"/>
              </w:rPr>
              <w:t>罟</w:t>
            </w:r>
            <w:proofErr w:type="gramEnd"/>
            <w:r w:rsidRPr="003A3556">
              <w:rPr>
                <w:rFonts w:hAnsi="標楷體" w:hint="eastAsia"/>
                <w:color w:val="000000" w:themeColor="text1"/>
                <w:sz w:val="28"/>
                <w:szCs w:val="28"/>
              </w:rPr>
              <w:t>文化服務設施改善工程</w:t>
            </w:r>
            <w:r w:rsidRPr="003A3556">
              <w:rPr>
                <w:rFonts w:hAnsi="標楷體"/>
                <w:color w:val="000000" w:themeColor="text1"/>
                <w:sz w:val="28"/>
                <w:szCs w:val="28"/>
              </w:rPr>
              <w:t xml:space="preserve"> </w:t>
            </w:r>
          </w:p>
          <w:p w14:paraId="4BF1B019" w14:textId="77777777" w:rsidR="009411E5" w:rsidRPr="003A3556" w:rsidRDefault="009411E5" w:rsidP="00F36E96">
            <w:pPr>
              <w:pStyle w:val="Default"/>
              <w:numPr>
                <w:ilvl w:val="0"/>
                <w:numId w:val="40"/>
              </w:numPr>
              <w:spacing w:line="310" w:lineRule="exact"/>
              <w:rPr>
                <w:rFonts w:hAnsi="標楷體"/>
                <w:color w:val="000000" w:themeColor="text1"/>
                <w:sz w:val="28"/>
                <w:szCs w:val="28"/>
              </w:rPr>
            </w:pPr>
            <w:r w:rsidRPr="003A3556">
              <w:rPr>
                <w:rFonts w:hAnsi="標楷體" w:hint="eastAsia"/>
                <w:color w:val="000000" w:themeColor="text1"/>
                <w:sz w:val="28"/>
                <w:szCs w:val="28"/>
              </w:rPr>
              <w:t>伊達邵中正停車場興建統包工程</w:t>
            </w:r>
            <w:r w:rsidRPr="003A3556">
              <w:rPr>
                <w:rFonts w:hAnsi="標楷體"/>
                <w:color w:val="000000" w:themeColor="text1"/>
                <w:sz w:val="28"/>
                <w:szCs w:val="28"/>
              </w:rPr>
              <w:t xml:space="preserve"> </w:t>
            </w:r>
          </w:p>
        </w:tc>
        <w:tc>
          <w:tcPr>
            <w:tcW w:w="3402" w:type="dxa"/>
            <w:vAlign w:val="center"/>
          </w:tcPr>
          <w:p w14:paraId="172A08FD" w14:textId="1C2CE30C" w:rsidR="009411E5" w:rsidRPr="003A3556" w:rsidRDefault="009411E5" w:rsidP="00F36E96">
            <w:pPr>
              <w:pStyle w:val="Default"/>
              <w:spacing w:line="310" w:lineRule="exact"/>
              <w:rPr>
                <w:rFonts w:hAnsi="標楷體"/>
                <w:color w:val="000000" w:themeColor="text1"/>
                <w:sz w:val="28"/>
                <w:szCs w:val="28"/>
              </w:rPr>
            </w:pPr>
            <w:r w:rsidRPr="003A3556">
              <w:rPr>
                <w:rFonts w:hAnsi="標楷體"/>
                <w:color w:val="000000" w:themeColor="text1"/>
                <w:sz w:val="28"/>
                <w:szCs w:val="28"/>
              </w:rPr>
              <w:t>29.291</w:t>
            </w:r>
            <w:r w:rsidRPr="003A3556">
              <w:rPr>
                <w:rFonts w:hAnsi="標楷體" w:hint="eastAsia"/>
                <w:color w:val="000000" w:themeColor="text1"/>
                <w:sz w:val="28"/>
                <w:szCs w:val="28"/>
              </w:rPr>
              <w:t>/</w:t>
            </w:r>
            <w:r w:rsidRPr="003A3556">
              <w:rPr>
                <w:rFonts w:hAnsi="標楷體"/>
                <w:color w:val="000000" w:themeColor="text1"/>
                <w:sz w:val="28"/>
                <w:szCs w:val="28"/>
              </w:rPr>
              <w:t>52.52</w:t>
            </w:r>
            <w:r w:rsidRPr="003A3556">
              <w:rPr>
                <w:rFonts w:hAnsi="標楷體" w:hint="eastAsia"/>
                <w:color w:val="000000" w:themeColor="text1"/>
                <w:sz w:val="28"/>
                <w:szCs w:val="28"/>
              </w:rPr>
              <w:t>(</w:t>
            </w:r>
            <w:r w:rsidR="00580FB9" w:rsidRPr="003A3556">
              <w:rPr>
                <w:rFonts w:hAnsi="標楷體" w:hint="eastAsia"/>
                <w:b/>
                <w:bCs/>
                <w:color w:val="000000" w:themeColor="text1"/>
                <w:sz w:val="28"/>
                <w:szCs w:val="28"/>
              </w:rPr>
              <w:t>+</w:t>
            </w:r>
            <w:r w:rsidRPr="003A3556">
              <w:rPr>
                <w:rFonts w:hAnsi="標楷體"/>
                <w:b/>
                <w:bCs/>
                <w:color w:val="000000" w:themeColor="text1"/>
                <w:sz w:val="28"/>
                <w:szCs w:val="28"/>
              </w:rPr>
              <w:t>23.23</w:t>
            </w:r>
            <w:r w:rsidRPr="003A3556">
              <w:rPr>
                <w:rFonts w:hAnsi="標楷體" w:hint="eastAsia"/>
                <w:color w:val="000000" w:themeColor="text1"/>
                <w:sz w:val="28"/>
                <w:szCs w:val="28"/>
              </w:rPr>
              <w:t>)</w:t>
            </w:r>
          </w:p>
          <w:p w14:paraId="42A7993E" w14:textId="3F3915E0" w:rsidR="009411E5" w:rsidRPr="003A3556" w:rsidRDefault="009411E5" w:rsidP="00F36E96">
            <w:pPr>
              <w:pStyle w:val="Default"/>
              <w:spacing w:line="310" w:lineRule="exact"/>
              <w:rPr>
                <w:rFonts w:hAnsi="標楷體"/>
                <w:color w:val="000000" w:themeColor="text1"/>
                <w:sz w:val="28"/>
                <w:szCs w:val="28"/>
              </w:rPr>
            </w:pPr>
            <w:r w:rsidRPr="003A3556">
              <w:rPr>
                <w:rFonts w:hAnsi="標楷體"/>
                <w:color w:val="000000" w:themeColor="text1"/>
                <w:sz w:val="28"/>
                <w:szCs w:val="28"/>
              </w:rPr>
              <w:t>48.39</w:t>
            </w:r>
            <w:r w:rsidRPr="003A3556">
              <w:rPr>
                <w:rFonts w:hAnsi="標楷體" w:hint="eastAsia"/>
                <w:color w:val="000000" w:themeColor="text1"/>
                <w:sz w:val="28"/>
                <w:szCs w:val="28"/>
              </w:rPr>
              <w:t>/</w:t>
            </w:r>
            <w:r w:rsidRPr="003A3556">
              <w:rPr>
                <w:rFonts w:hAnsi="標楷體"/>
                <w:color w:val="000000" w:themeColor="text1"/>
                <w:sz w:val="28"/>
                <w:szCs w:val="28"/>
              </w:rPr>
              <w:t>52.22</w:t>
            </w:r>
            <w:r w:rsidRPr="003A3556">
              <w:rPr>
                <w:rFonts w:hAnsi="標楷體" w:hint="eastAsia"/>
                <w:color w:val="000000" w:themeColor="text1"/>
                <w:sz w:val="28"/>
                <w:szCs w:val="28"/>
              </w:rPr>
              <w:t>(</w:t>
            </w:r>
            <w:r w:rsidR="00580FB9" w:rsidRPr="003A3556">
              <w:rPr>
                <w:rFonts w:hAnsi="標楷體" w:hint="eastAsia"/>
                <w:color w:val="000000" w:themeColor="text1"/>
                <w:sz w:val="28"/>
                <w:szCs w:val="28"/>
              </w:rPr>
              <w:t>+</w:t>
            </w:r>
            <w:r w:rsidRPr="003A3556">
              <w:rPr>
                <w:rFonts w:hAnsi="標楷體" w:hint="eastAsia"/>
                <w:color w:val="000000" w:themeColor="text1"/>
                <w:sz w:val="28"/>
                <w:szCs w:val="28"/>
              </w:rPr>
              <w:t>3.83)</w:t>
            </w:r>
          </w:p>
          <w:p w14:paraId="32AEB65E" w14:textId="4EE7B107" w:rsidR="009411E5" w:rsidRPr="003A3556" w:rsidRDefault="009411E5" w:rsidP="00F36E96">
            <w:pPr>
              <w:pStyle w:val="Default"/>
              <w:spacing w:line="310" w:lineRule="exact"/>
              <w:rPr>
                <w:rFonts w:hAnsi="標楷體"/>
                <w:color w:val="000000" w:themeColor="text1"/>
                <w:sz w:val="28"/>
                <w:szCs w:val="28"/>
              </w:rPr>
            </w:pPr>
            <w:r w:rsidRPr="003A3556">
              <w:rPr>
                <w:rFonts w:hAnsi="標楷體"/>
                <w:color w:val="000000" w:themeColor="text1"/>
                <w:sz w:val="28"/>
                <w:szCs w:val="28"/>
              </w:rPr>
              <w:t>15.24</w:t>
            </w:r>
            <w:r w:rsidRPr="003A3556">
              <w:rPr>
                <w:rFonts w:hAnsi="標楷體" w:hint="eastAsia"/>
                <w:color w:val="000000" w:themeColor="text1"/>
                <w:sz w:val="28"/>
                <w:szCs w:val="28"/>
              </w:rPr>
              <w:t>/</w:t>
            </w:r>
            <w:r w:rsidRPr="003A3556">
              <w:rPr>
                <w:rFonts w:hAnsi="標楷體"/>
                <w:color w:val="000000" w:themeColor="text1"/>
                <w:sz w:val="28"/>
                <w:szCs w:val="28"/>
              </w:rPr>
              <w:t>17.65</w:t>
            </w:r>
            <w:r w:rsidRPr="003A3556">
              <w:rPr>
                <w:rFonts w:hAnsi="標楷體" w:hint="eastAsia"/>
                <w:color w:val="000000" w:themeColor="text1"/>
                <w:sz w:val="28"/>
                <w:szCs w:val="28"/>
              </w:rPr>
              <w:t>％(</w:t>
            </w:r>
            <w:r w:rsidR="00580FB9" w:rsidRPr="003A3556">
              <w:rPr>
                <w:rFonts w:hAnsi="標楷體" w:hint="eastAsia"/>
                <w:color w:val="000000" w:themeColor="text1"/>
                <w:sz w:val="28"/>
                <w:szCs w:val="28"/>
              </w:rPr>
              <w:t>+</w:t>
            </w:r>
            <w:r w:rsidRPr="003A3556">
              <w:rPr>
                <w:rFonts w:hAnsi="標楷體" w:hint="eastAsia"/>
                <w:color w:val="000000" w:themeColor="text1"/>
                <w:sz w:val="28"/>
                <w:szCs w:val="28"/>
              </w:rPr>
              <w:t>2.41)</w:t>
            </w:r>
          </w:p>
        </w:tc>
      </w:tr>
      <w:tr w:rsidR="003A3556" w:rsidRPr="003A3556" w14:paraId="508ADCD7" w14:textId="77777777" w:rsidTr="006A41F3">
        <w:trPr>
          <w:trHeight w:val="19"/>
          <w:jc w:val="center"/>
        </w:trPr>
        <w:tc>
          <w:tcPr>
            <w:tcW w:w="961" w:type="dxa"/>
            <w:vMerge/>
            <w:vAlign w:val="center"/>
          </w:tcPr>
          <w:p w14:paraId="02403445" w14:textId="77777777" w:rsidR="009411E5" w:rsidRPr="003A3556" w:rsidRDefault="009411E5" w:rsidP="00F36E96">
            <w:pPr>
              <w:spacing w:line="310" w:lineRule="exact"/>
              <w:jc w:val="center"/>
              <w:rPr>
                <w:rFonts w:hAnsi="標楷體"/>
                <w:color w:val="000000" w:themeColor="text1"/>
                <w:sz w:val="28"/>
                <w:szCs w:val="28"/>
              </w:rPr>
            </w:pPr>
          </w:p>
        </w:tc>
        <w:tc>
          <w:tcPr>
            <w:tcW w:w="898" w:type="dxa"/>
            <w:vAlign w:val="center"/>
          </w:tcPr>
          <w:p w14:paraId="7421FA61"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代部</w:t>
            </w:r>
          </w:p>
          <w:p w14:paraId="568F47BC"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查核</w:t>
            </w:r>
          </w:p>
        </w:tc>
        <w:tc>
          <w:tcPr>
            <w:tcW w:w="835" w:type="dxa"/>
            <w:vAlign w:val="center"/>
          </w:tcPr>
          <w:p w14:paraId="51BFE8D0"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地方</w:t>
            </w:r>
          </w:p>
          <w:p w14:paraId="4A535485"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政府</w:t>
            </w:r>
          </w:p>
        </w:tc>
        <w:tc>
          <w:tcPr>
            <w:tcW w:w="525" w:type="dxa"/>
            <w:vAlign w:val="center"/>
          </w:tcPr>
          <w:p w14:paraId="79DE4DCD"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color w:val="000000" w:themeColor="text1"/>
                <w:sz w:val="28"/>
                <w:szCs w:val="28"/>
              </w:rPr>
              <w:t>2</w:t>
            </w:r>
          </w:p>
        </w:tc>
        <w:tc>
          <w:tcPr>
            <w:tcW w:w="3439" w:type="dxa"/>
            <w:vAlign w:val="center"/>
          </w:tcPr>
          <w:p w14:paraId="7A417EF4" w14:textId="77777777" w:rsidR="00554FFF" w:rsidRPr="003A3556" w:rsidRDefault="00554FFF" w:rsidP="00F36E96">
            <w:pPr>
              <w:pStyle w:val="Default"/>
              <w:numPr>
                <w:ilvl w:val="0"/>
                <w:numId w:val="63"/>
              </w:numPr>
              <w:spacing w:line="310" w:lineRule="exact"/>
              <w:rPr>
                <w:rFonts w:hAnsi="標楷體"/>
                <w:color w:val="000000" w:themeColor="text1"/>
                <w:sz w:val="28"/>
                <w:szCs w:val="28"/>
              </w:rPr>
            </w:pPr>
            <w:r w:rsidRPr="003A3556">
              <w:rPr>
                <w:rFonts w:hAnsi="標楷體" w:hint="eastAsia"/>
                <w:color w:val="000000" w:themeColor="text1"/>
                <w:sz w:val="28"/>
                <w:szCs w:val="28"/>
              </w:rPr>
              <w:t>出火公園暨生活體驗觀光地區計畫</w:t>
            </w:r>
            <w:r w:rsidRPr="003A3556">
              <w:rPr>
                <w:rFonts w:hAnsi="標楷體"/>
                <w:color w:val="000000" w:themeColor="text1"/>
                <w:sz w:val="28"/>
                <w:szCs w:val="28"/>
              </w:rPr>
              <w:t xml:space="preserve"> </w:t>
            </w:r>
          </w:p>
          <w:p w14:paraId="605BA95B" w14:textId="518E3048" w:rsidR="009411E5" w:rsidRPr="003A3556" w:rsidRDefault="00554FFF" w:rsidP="00F36E96">
            <w:pPr>
              <w:pStyle w:val="Default"/>
              <w:numPr>
                <w:ilvl w:val="0"/>
                <w:numId w:val="63"/>
              </w:numPr>
              <w:spacing w:line="310" w:lineRule="exact"/>
              <w:rPr>
                <w:rFonts w:hAnsi="標楷體"/>
                <w:color w:val="000000" w:themeColor="text1"/>
                <w:sz w:val="28"/>
                <w:szCs w:val="28"/>
              </w:rPr>
            </w:pPr>
            <w:r w:rsidRPr="003A3556">
              <w:rPr>
                <w:rFonts w:hAnsi="標楷體" w:hint="eastAsia"/>
                <w:color w:val="000000" w:themeColor="text1"/>
                <w:sz w:val="28"/>
                <w:szCs w:val="28"/>
              </w:rPr>
              <w:t>北竿鄉大</w:t>
            </w:r>
            <w:proofErr w:type="gramStart"/>
            <w:r w:rsidRPr="003A3556">
              <w:rPr>
                <w:rFonts w:hAnsi="標楷體" w:hint="eastAsia"/>
                <w:color w:val="000000" w:themeColor="text1"/>
                <w:sz w:val="28"/>
                <w:szCs w:val="28"/>
              </w:rPr>
              <w:t>坵</w:t>
            </w:r>
            <w:proofErr w:type="gramEnd"/>
            <w:r w:rsidRPr="003A3556">
              <w:rPr>
                <w:rFonts w:hAnsi="標楷體" w:hint="eastAsia"/>
                <w:color w:val="000000" w:themeColor="text1"/>
                <w:sz w:val="28"/>
                <w:szCs w:val="28"/>
              </w:rPr>
              <w:t>遊客中心興建工程</w:t>
            </w:r>
            <w:r w:rsidRPr="003A3556">
              <w:rPr>
                <w:rFonts w:hAnsi="標楷體"/>
                <w:color w:val="000000" w:themeColor="text1"/>
                <w:sz w:val="28"/>
                <w:szCs w:val="28"/>
              </w:rPr>
              <w:t xml:space="preserve"> </w:t>
            </w:r>
          </w:p>
        </w:tc>
        <w:tc>
          <w:tcPr>
            <w:tcW w:w="3402" w:type="dxa"/>
            <w:vAlign w:val="center"/>
          </w:tcPr>
          <w:p w14:paraId="3F8A2DAF" w14:textId="1013E614" w:rsidR="00554FFF" w:rsidRPr="003A3556" w:rsidRDefault="00554FFF" w:rsidP="00F36E96">
            <w:pPr>
              <w:pStyle w:val="Default"/>
              <w:spacing w:line="310" w:lineRule="exact"/>
              <w:rPr>
                <w:rFonts w:hAnsi="標楷體"/>
                <w:color w:val="000000" w:themeColor="text1"/>
                <w:sz w:val="28"/>
                <w:szCs w:val="28"/>
              </w:rPr>
            </w:pPr>
            <w:r w:rsidRPr="003A3556">
              <w:rPr>
                <w:rFonts w:hAnsi="標楷體"/>
                <w:color w:val="000000" w:themeColor="text1"/>
                <w:sz w:val="28"/>
                <w:szCs w:val="28"/>
              </w:rPr>
              <w:t>60.582</w:t>
            </w:r>
            <w:r w:rsidRPr="003A3556">
              <w:rPr>
                <w:rFonts w:hAnsi="標楷體" w:hint="eastAsia"/>
                <w:color w:val="000000" w:themeColor="text1"/>
                <w:sz w:val="28"/>
                <w:szCs w:val="28"/>
              </w:rPr>
              <w:t>/</w:t>
            </w:r>
            <w:r w:rsidRPr="003A3556">
              <w:rPr>
                <w:rFonts w:hAnsi="標楷體"/>
                <w:color w:val="000000" w:themeColor="text1"/>
                <w:sz w:val="28"/>
                <w:szCs w:val="28"/>
              </w:rPr>
              <w:t>63.418</w:t>
            </w:r>
            <w:r w:rsidRPr="003A3556">
              <w:rPr>
                <w:rFonts w:hAnsi="標楷體" w:hint="eastAsia"/>
                <w:color w:val="000000" w:themeColor="text1"/>
                <w:sz w:val="28"/>
                <w:szCs w:val="28"/>
              </w:rPr>
              <w:t>(</w:t>
            </w:r>
            <w:r w:rsidR="00580FB9" w:rsidRPr="003A3556">
              <w:rPr>
                <w:rFonts w:hAnsi="標楷體" w:hint="eastAsia"/>
                <w:color w:val="000000" w:themeColor="text1"/>
                <w:sz w:val="28"/>
                <w:szCs w:val="28"/>
              </w:rPr>
              <w:t>+</w:t>
            </w:r>
            <w:r w:rsidRPr="003A3556">
              <w:rPr>
                <w:rFonts w:hAnsi="標楷體"/>
                <w:color w:val="000000" w:themeColor="text1"/>
                <w:sz w:val="28"/>
                <w:szCs w:val="28"/>
              </w:rPr>
              <w:t>2.836</w:t>
            </w:r>
            <w:r w:rsidRPr="003A3556">
              <w:rPr>
                <w:rFonts w:hAnsi="標楷體" w:hint="eastAsia"/>
                <w:color w:val="000000" w:themeColor="text1"/>
                <w:sz w:val="28"/>
                <w:szCs w:val="28"/>
              </w:rPr>
              <w:t>)</w:t>
            </w:r>
          </w:p>
          <w:p w14:paraId="377CF9E0" w14:textId="2FA51FF6" w:rsidR="009411E5" w:rsidRPr="003A3556" w:rsidRDefault="00554FFF" w:rsidP="00F36E96">
            <w:pPr>
              <w:pStyle w:val="Default"/>
              <w:spacing w:line="310" w:lineRule="exact"/>
              <w:rPr>
                <w:rFonts w:hAnsi="標楷體"/>
                <w:color w:val="000000" w:themeColor="text1"/>
                <w:sz w:val="28"/>
                <w:szCs w:val="28"/>
              </w:rPr>
            </w:pPr>
            <w:r w:rsidRPr="003A3556">
              <w:rPr>
                <w:rFonts w:hAnsi="標楷體"/>
                <w:color w:val="000000" w:themeColor="text1"/>
                <w:sz w:val="28"/>
                <w:szCs w:val="28"/>
              </w:rPr>
              <w:t>0.57</w:t>
            </w:r>
            <w:r w:rsidRPr="003A3556">
              <w:rPr>
                <w:rFonts w:hAnsi="標楷體" w:hint="eastAsia"/>
                <w:color w:val="000000" w:themeColor="text1"/>
                <w:sz w:val="28"/>
                <w:szCs w:val="28"/>
              </w:rPr>
              <w:t>％/</w:t>
            </w:r>
            <w:r w:rsidRPr="003A3556">
              <w:rPr>
                <w:rFonts w:hAnsi="標楷體"/>
                <w:color w:val="000000" w:themeColor="text1"/>
                <w:sz w:val="28"/>
                <w:szCs w:val="28"/>
              </w:rPr>
              <w:t>0.67</w:t>
            </w:r>
            <w:r w:rsidRPr="003A3556">
              <w:rPr>
                <w:rFonts w:hAnsi="標楷體" w:hint="eastAsia"/>
                <w:color w:val="000000" w:themeColor="text1"/>
                <w:sz w:val="28"/>
                <w:szCs w:val="28"/>
              </w:rPr>
              <w:t>％(</w:t>
            </w:r>
            <w:r w:rsidR="00580FB9" w:rsidRPr="003A3556">
              <w:rPr>
                <w:rFonts w:hAnsi="標楷體" w:hint="eastAsia"/>
                <w:color w:val="000000" w:themeColor="text1"/>
                <w:sz w:val="28"/>
                <w:szCs w:val="28"/>
              </w:rPr>
              <w:t>+</w:t>
            </w:r>
            <w:r w:rsidRPr="003A3556">
              <w:rPr>
                <w:rFonts w:hAnsi="標楷體"/>
                <w:color w:val="000000" w:themeColor="text1"/>
                <w:sz w:val="28"/>
                <w:szCs w:val="28"/>
              </w:rPr>
              <w:t>0.10</w:t>
            </w:r>
            <w:r w:rsidRPr="003A3556">
              <w:rPr>
                <w:rFonts w:hAnsi="標楷體" w:hint="eastAsia"/>
                <w:color w:val="000000" w:themeColor="text1"/>
                <w:sz w:val="28"/>
                <w:szCs w:val="28"/>
              </w:rPr>
              <w:t>)</w:t>
            </w:r>
          </w:p>
        </w:tc>
      </w:tr>
      <w:tr w:rsidR="003A3556" w:rsidRPr="003A3556" w14:paraId="66BF9AF3" w14:textId="77777777" w:rsidTr="006A41F3">
        <w:trPr>
          <w:trHeight w:val="19"/>
          <w:jc w:val="center"/>
        </w:trPr>
        <w:tc>
          <w:tcPr>
            <w:tcW w:w="961" w:type="dxa"/>
            <w:vMerge w:val="restart"/>
            <w:vAlign w:val="center"/>
          </w:tcPr>
          <w:p w14:paraId="7A471578"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113</w:t>
            </w:r>
          </w:p>
        </w:tc>
        <w:tc>
          <w:tcPr>
            <w:tcW w:w="898" w:type="dxa"/>
            <w:vAlign w:val="center"/>
          </w:tcPr>
          <w:p w14:paraId="140F95FB"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工程</w:t>
            </w:r>
          </w:p>
          <w:p w14:paraId="34F97B8D"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督導</w:t>
            </w:r>
          </w:p>
        </w:tc>
        <w:tc>
          <w:tcPr>
            <w:tcW w:w="835" w:type="dxa"/>
            <w:vAlign w:val="center"/>
          </w:tcPr>
          <w:p w14:paraId="6205A0FE"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管理處</w:t>
            </w:r>
          </w:p>
        </w:tc>
        <w:tc>
          <w:tcPr>
            <w:tcW w:w="525" w:type="dxa"/>
            <w:vAlign w:val="center"/>
          </w:tcPr>
          <w:p w14:paraId="0CFE2923" w14:textId="727E0C45" w:rsidR="009411E5" w:rsidRPr="003A3556" w:rsidRDefault="00DC4094"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1</w:t>
            </w:r>
          </w:p>
        </w:tc>
        <w:tc>
          <w:tcPr>
            <w:tcW w:w="3439" w:type="dxa"/>
            <w:vAlign w:val="center"/>
          </w:tcPr>
          <w:p w14:paraId="09442562" w14:textId="65267C73" w:rsidR="00A251DE" w:rsidRPr="003A3556" w:rsidRDefault="009411E5" w:rsidP="00F36E96">
            <w:pPr>
              <w:pStyle w:val="Default"/>
              <w:spacing w:line="310" w:lineRule="exact"/>
              <w:rPr>
                <w:rFonts w:hAnsi="標楷體"/>
                <w:color w:val="000000" w:themeColor="text1"/>
                <w:sz w:val="28"/>
                <w:szCs w:val="28"/>
              </w:rPr>
            </w:pPr>
            <w:r w:rsidRPr="003A3556">
              <w:rPr>
                <w:rFonts w:hAnsi="標楷體" w:hint="eastAsia"/>
                <w:color w:val="000000" w:themeColor="text1"/>
                <w:sz w:val="28"/>
                <w:szCs w:val="28"/>
              </w:rPr>
              <w:t>埔里旅遊服務設施興建工程</w:t>
            </w:r>
            <w:r w:rsidRPr="003A3556">
              <w:rPr>
                <w:rFonts w:hAnsi="標楷體"/>
                <w:color w:val="000000" w:themeColor="text1"/>
                <w:sz w:val="28"/>
                <w:szCs w:val="28"/>
              </w:rPr>
              <w:t xml:space="preserve"> </w:t>
            </w:r>
          </w:p>
        </w:tc>
        <w:tc>
          <w:tcPr>
            <w:tcW w:w="3402" w:type="dxa"/>
            <w:vAlign w:val="center"/>
          </w:tcPr>
          <w:p w14:paraId="41795506" w14:textId="49D303F1" w:rsidR="009411E5" w:rsidRPr="003A3556" w:rsidRDefault="009411E5" w:rsidP="00F36E96">
            <w:pPr>
              <w:pStyle w:val="Default"/>
              <w:spacing w:line="310" w:lineRule="exact"/>
              <w:rPr>
                <w:rFonts w:hAnsi="標楷體"/>
                <w:color w:val="000000" w:themeColor="text1"/>
                <w:sz w:val="28"/>
                <w:szCs w:val="28"/>
              </w:rPr>
            </w:pPr>
            <w:r w:rsidRPr="003A3556">
              <w:rPr>
                <w:rFonts w:hAnsi="標楷體"/>
                <w:color w:val="000000" w:themeColor="text1"/>
                <w:sz w:val="28"/>
                <w:szCs w:val="28"/>
              </w:rPr>
              <w:t>20.25</w:t>
            </w:r>
            <w:r w:rsidRPr="003A3556">
              <w:rPr>
                <w:rFonts w:hAnsi="標楷體" w:hint="eastAsia"/>
                <w:color w:val="000000" w:themeColor="text1"/>
                <w:sz w:val="28"/>
                <w:szCs w:val="28"/>
              </w:rPr>
              <w:t>/</w:t>
            </w:r>
            <w:r w:rsidRPr="003A3556">
              <w:rPr>
                <w:rFonts w:hAnsi="標楷體"/>
                <w:color w:val="000000" w:themeColor="text1"/>
                <w:sz w:val="28"/>
                <w:szCs w:val="28"/>
              </w:rPr>
              <w:t>33.67</w:t>
            </w:r>
            <w:r w:rsidRPr="003A3556">
              <w:rPr>
                <w:rFonts w:hAnsi="標楷體" w:hint="eastAsia"/>
                <w:color w:val="000000" w:themeColor="text1"/>
                <w:sz w:val="28"/>
                <w:szCs w:val="28"/>
              </w:rPr>
              <w:t>(</w:t>
            </w:r>
            <w:r w:rsidR="00580FB9" w:rsidRPr="003A3556">
              <w:rPr>
                <w:rFonts w:hAnsi="標楷體" w:hint="eastAsia"/>
                <w:b/>
                <w:bCs/>
                <w:color w:val="000000" w:themeColor="text1"/>
                <w:sz w:val="28"/>
                <w:szCs w:val="28"/>
              </w:rPr>
              <w:t>+</w:t>
            </w:r>
            <w:r w:rsidRPr="003A3556">
              <w:rPr>
                <w:rFonts w:hAnsi="標楷體" w:hint="eastAsia"/>
                <w:b/>
                <w:bCs/>
                <w:color w:val="000000" w:themeColor="text1"/>
                <w:sz w:val="28"/>
                <w:szCs w:val="28"/>
              </w:rPr>
              <w:t>13.42</w:t>
            </w:r>
            <w:r w:rsidRPr="003A3556">
              <w:rPr>
                <w:rFonts w:hAnsi="標楷體" w:hint="eastAsia"/>
                <w:color w:val="000000" w:themeColor="text1"/>
                <w:sz w:val="28"/>
                <w:szCs w:val="28"/>
              </w:rPr>
              <w:t>)</w:t>
            </w:r>
          </w:p>
        </w:tc>
      </w:tr>
      <w:tr w:rsidR="003A3556" w:rsidRPr="003A3556" w14:paraId="0B80FCE7" w14:textId="77777777" w:rsidTr="006A41F3">
        <w:trPr>
          <w:trHeight w:val="19"/>
          <w:jc w:val="center"/>
        </w:trPr>
        <w:tc>
          <w:tcPr>
            <w:tcW w:w="961" w:type="dxa"/>
            <w:vMerge/>
            <w:vAlign w:val="center"/>
          </w:tcPr>
          <w:p w14:paraId="5FA838F6" w14:textId="77777777" w:rsidR="009411E5" w:rsidRPr="003A3556" w:rsidRDefault="009411E5" w:rsidP="00F36E96">
            <w:pPr>
              <w:spacing w:line="310" w:lineRule="exact"/>
              <w:jc w:val="center"/>
              <w:rPr>
                <w:rFonts w:hAnsi="標楷體"/>
                <w:color w:val="000000" w:themeColor="text1"/>
                <w:sz w:val="28"/>
                <w:szCs w:val="28"/>
              </w:rPr>
            </w:pPr>
          </w:p>
        </w:tc>
        <w:tc>
          <w:tcPr>
            <w:tcW w:w="898" w:type="dxa"/>
            <w:vAlign w:val="center"/>
          </w:tcPr>
          <w:p w14:paraId="539E29A8"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代部</w:t>
            </w:r>
          </w:p>
          <w:p w14:paraId="75B0E845"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查核</w:t>
            </w:r>
          </w:p>
        </w:tc>
        <w:tc>
          <w:tcPr>
            <w:tcW w:w="835" w:type="dxa"/>
            <w:vAlign w:val="center"/>
          </w:tcPr>
          <w:p w14:paraId="1ECBA1E5"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管理處</w:t>
            </w:r>
          </w:p>
        </w:tc>
        <w:tc>
          <w:tcPr>
            <w:tcW w:w="525" w:type="dxa"/>
            <w:vAlign w:val="center"/>
          </w:tcPr>
          <w:p w14:paraId="050E875E"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2</w:t>
            </w:r>
          </w:p>
        </w:tc>
        <w:tc>
          <w:tcPr>
            <w:tcW w:w="3439" w:type="dxa"/>
            <w:vAlign w:val="center"/>
          </w:tcPr>
          <w:p w14:paraId="0B9F1BEF" w14:textId="77777777" w:rsidR="009E3E70" w:rsidRPr="003A3556" w:rsidRDefault="009411E5" w:rsidP="00F36E96">
            <w:pPr>
              <w:pStyle w:val="afc"/>
              <w:numPr>
                <w:ilvl w:val="0"/>
                <w:numId w:val="42"/>
              </w:numPr>
              <w:overflowPunct/>
              <w:adjustRightInd w:val="0"/>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奮起湖地區周邊遊憩環境優化工程</w:t>
            </w:r>
          </w:p>
          <w:p w14:paraId="1F98ADB0" w14:textId="411CDEE0" w:rsidR="009411E5" w:rsidRPr="003A3556" w:rsidRDefault="009411E5" w:rsidP="00F36E96">
            <w:pPr>
              <w:pStyle w:val="afc"/>
              <w:numPr>
                <w:ilvl w:val="0"/>
                <w:numId w:val="42"/>
              </w:numPr>
              <w:overflowPunct/>
              <w:adjustRightInd w:val="0"/>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永</w:t>
            </w:r>
            <w:proofErr w:type="gramStart"/>
            <w:r w:rsidRPr="003A3556">
              <w:rPr>
                <w:rFonts w:hAnsi="標楷體" w:hint="eastAsia"/>
                <w:color w:val="000000" w:themeColor="text1"/>
                <w:sz w:val="28"/>
                <w:szCs w:val="28"/>
              </w:rPr>
              <w:t>鎮歸日</w:t>
            </w:r>
            <w:proofErr w:type="gramEnd"/>
            <w:r w:rsidRPr="003A3556">
              <w:rPr>
                <w:rFonts w:hAnsi="標楷體" w:hint="eastAsia"/>
                <w:color w:val="000000" w:themeColor="text1"/>
                <w:sz w:val="28"/>
                <w:szCs w:val="28"/>
              </w:rPr>
              <w:t>之丘遊憩區據點建構工程</w:t>
            </w:r>
          </w:p>
        </w:tc>
        <w:tc>
          <w:tcPr>
            <w:tcW w:w="3402" w:type="dxa"/>
            <w:vAlign w:val="center"/>
          </w:tcPr>
          <w:p w14:paraId="3F4BEB97" w14:textId="28DA4F12" w:rsidR="009411E5" w:rsidRPr="003A3556" w:rsidRDefault="009411E5" w:rsidP="00F36E96">
            <w:pPr>
              <w:spacing w:line="310" w:lineRule="exact"/>
              <w:jc w:val="left"/>
              <w:rPr>
                <w:rFonts w:hAnsi="標楷體"/>
                <w:b/>
                <w:bCs/>
                <w:color w:val="000000" w:themeColor="text1"/>
                <w:sz w:val="28"/>
                <w:szCs w:val="28"/>
              </w:rPr>
            </w:pPr>
            <w:r w:rsidRPr="003A3556">
              <w:rPr>
                <w:rFonts w:hAnsi="標楷體"/>
                <w:b/>
                <w:bCs/>
                <w:color w:val="000000" w:themeColor="text1"/>
                <w:sz w:val="28"/>
                <w:szCs w:val="28"/>
              </w:rPr>
              <w:t>98.82</w:t>
            </w:r>
            <w:r w:rsidRPr="003A3556">
              <w:rPr>
                <w:rFonts w:hAnsi="標楷體" w:hint="eastAsia"/>
                <w:b/>
                <w:bCs/>
                <w:color w:val="000000" w:themeColor="text1"/>
                <w:sz w:val="28"/>
                <w:szCs w:val="28"/>
              </w:rPr>
              <w:t>/</w:t>
            </w:r>
            <w:r w:rsidRPr="003A3556">
              <w:rPr>
                <w:rFonts w:hAnsi="標楷體"/>
                <w:b/>
                <w:bCs/>
                <w:color w:val="000000" w:themeColor="text1"/>
                <w:sz w:val="28"/>
                <w:szCs w:val="28"/>
              </w:rPr>
              <w:t>93.91</w:t>
            </w:r>
            <w:r w:rsidRPr="003A3556">
              <w:rPr>
                <w:rFonts w:hAnsi="標楷體" w:hint="eastAsia"/>
                <w:b/>
                <w:bCs/>
                <w:color w:val="000000" w:themeColor="text1"/>
                <w:sz w:val="28"/>
                <w:szCs w:val="28"/>
              </w:rPr>
              <w:t>(</w:t>
            </w:r>
            <w:r w:rsidR="00580FB9" w:rsidRPr="003A3556">
              <w:rPr>
                <w:rFonts w:hAnsi="標楷體" w:hint="eastAsia"/>
                <w:b/>
                <w:bCs/>
                <w:color w:val="000000" w:themeColor="text1"/>
                <w:sz w:val="28"/>
                <w:szCs w:val="28"/>
              </w:rPr>
              <w:t>-</w:t>
            </w:r>
            <w:r w:rsidRPr="003A3556">
              <w:rPr>
                <w:rFonts w:hAnsi="標楷體" w:hint="eastAsia"/>
                <w:b/>
                <w:bCs/>
                <w:color w:val="000000" w:themeColor="text1"/>
                <w:sz w:val="28"/>
                <w:szCs w:val="28"/>
              </w:rPr>
              <w:t>4.91)</w:t>
            </w:r>
          </w:p>
          <w:p w14:paraId="35EACB2B" w14:textId="214B91A2" w:rsidR="009411E5" w:rsidRPr="003A3556" w:rsidRDefault="009411E5" w:rsidP="00F36E96">
            <w:pPr>
              <w:spacing w:line="310" w:lineRule="exact"/>
              <w:jc w:val="left"/>
              <w:rPr>
                <w:rFonts w:hAnsi="標楷體"/>
                <w:color w:val="000000" w:themeColor="text1"/>
                <w:sz w:val="28"/>
                <w:szCs w:val="28"/>
              </w:rPr>
            </w:pPr>
            <w:r w:rsidRPr="003A3556">
              <w:rPr>
                <w:rFonts w:hAnsi="標楷體"/>
                <w:color w:val="000000" w:themeColor="text1"/>
                <w:sz w:val="28"/>
                <w:szCs w:val="28"/>
              </w:rPr>
              <w:t>15.75</w:t>
            </w:r>
            <w:r w:rsidRPr="003A3556">
              <w:rPr>
                <w:rFonts w:hAnsi="標楷體" w:hint="eastAsia"/>
                <w:color w:val="000000" w:themeColor="text1"/>
                <w:sz w:val="28"/>
                <w:szCs w:val="28"/>
              </w:rPr>
              <w:t>/</w:t>
            </w:r>
            <w:r w:rsidRPr="003A3556">
              <w:rPr>
                <w:rFonts w:hAnsi="標楷體"/>
                <w:color w:val="000000" w:themeColor="text1"/>
                <w:sz w:val="28"/>
                <w:szCs w:val="28"/>
              </w:rPr>
              <w:t>16.36</w:t>
            </w:r>
            <w:r w:rsidRPr="003A3556">
              <w:rPr>
                <w:rFonts w:hAnsi="標楷體" w:hint="eastAsia"/>
                <w:color w:val="000000" w:themeColor="text1"/>
                <w:sz w:val="28"/>
                <w:szCs w:val="28"/>
              </w:rPr>
              <w:t>(</w:t>
            </w:r>
            <w:r w:rsidR="00580FB9" w:rsidRPr="003A3556">
              <w:rPr>
                <w:rFonts w:hAnsi="標楷體" w:hint="eastAsia"/>
                <w:color w:val="000000" w:themeColor="text1"/>
                <w:sz w:val="28"/>
                <w:szCs w:val="28"/>
              </w:rPr>
              <w:t>+</w:t>
            </w:r>
            <w:r w:rsidRPr="003A3556">
              <w:rPr>
                <w:rFonts w:hAnsi="標楷體"/>
                <w:color w:val="000000" w:themeColor="text1"/>
                <w:sz w:val="28"/>
                <w:szCs w:val="28"/>
              </w:rPr>
              <w:t>0.61</w:t>
            </w:r>
            <w:r w:rsidRPr="003A3556">
              <w:rPr>
                <w:rFonts w:hAnsi="標楷體" w:hint="eastAsia"/>
                <w:color w:val="000000" w:themeColor="text1"/>
                <w:sz w:val="28"/>
                <w:szCs w:val="28"/>
              </w:rPr>
              <w:t>)</w:t>
            </w:r>
          </w:p>
        </w:tc>
      </w:tr>
      <w:tr w:rsidR="003A3556" w:rsidRPr="003A3556" w14:paraId="2180EE3F" w14:textId="77777777" w:rsidTr="006A41F3">
        <w:trPr>
          <w:trHeight w:val="19"/>
          <w:jc w:val="center"/>
        </w:trPr>
        <w:tc>
          <w:tcPr>
            <w:tcW w:w="961" w:type="dxa"/>
            <w:vMerge/>
            <w:vAlign w:val="center"/>
          </w:tcPr>
          <w:p w14:paraId="6E72D9F2" w14:textId="77777777" w:rsidR="009411E5" w:rsidRPr="003A3556" w:rsidRDefault="009411E5" w:rsidP="00F36E96">
            <w:pPr>
              <w:spacing w:line="310" w:lineRule="exact"/>
              <w:jc w:val="center"/>
              <w:rPr>
                <w:rFonts w:hAnsi="標楷體"/>
                <w:color w:val="000000" w:themeColor="text1"/>
                <w:sz w:val="28"/>
                <w:szCs w:val="28"/>
              </w:rPr>
            </w:pPr>
          </w:p>
        </w:tc>
        <w:tc>
          <w:tcPr>
            <w:tcW w:w="898" w:type="dxa"/>
            <w:vAlign w:val="center"/>
          </w:tcPr>
          <w:p w14:paraId="47200350"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代部</w:t>
            </w:r>
          </w:p>
          <w:p w14:paraId="322BEB35"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查核</w:t>
            </w:r>
          </w:p>
        </w:tc>
        <w:tc>
          <w:tcPr>
            <w:tcW w:w="835" w:type="dxa"/>
            <w:vAlign w:val="center"/>
          </w:tcPr>
          <w:p w14:paraId="59EB0D3F"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地方</w:t>
            </w:r>
          </w:p>
          <w:p w14:paraId="2967FE2F"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政府</w:t>
            </w:r>
          </w:p>
        </w:tc>
        <w:tc>
          <w:tcPr>
            <w:tcW w:w="525" w:type="dxa"/>
            <w:vAlign w:val="center"/>
          </w:tcPr>
          <w:p w14:paraId="158F11D1"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4</w:t>
            </w:r>
          </w:p>
        </w:tc>
        <w:tc>
          <w:tcPr>
            <w:tcW w:w="3439" w:type="dxa"/>
            <w:vAlign w:val="center"/>
          </w:tcPr>
          <w:p w14:paraId="1812C87E" w14:textId="2BE2B51C" w:rsidR="00554FFF" w:rsidRPr="003A3556" w:rsidRDefault="00554FFF" w:rsidP="00F36E96">
            <w:pPr>
              <w:pStyle w:val="afc"/>
              <w:numPr>
                <w:ilvl w:val="0"/>
                <w:numId w:val="64"/>
              </w:numPr>
              <w:overflowPunct/>
              <w:adjustRightInd w:val="0"/>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觀音湖內</w:t>
            </w:r>
            <w:proofErr w:type="gramStart"/>
            <w:r w:rsidRPr="003A3556">
              <w:rPr>
                <w:rFonts w:hAnsi="標楷體" w:hint="eastAsia"/>
                <w:color w:val="000000" w:themeColor="text1"/>
                <w:sz w:val="28"/>
                <w:szCs w:val="28"/>
              </w:rPr>
              <w:t>埤</w:t>
            </w:r>
            <w:proofErr w:type="gramEnd"/>
            <w:r w:rsidRPr="003A3556">
              <w:rPr>
                <w:rFonts w:hAnsi="標楷體" w:hint="eastAsia"/>
                <w:color w:val="000000" w:themeColor="text1"/>
                <w:sz w:val="28"/>
                <w:szCs w:val="28"/>
              </w:rPr>
              <w:t>生態廊道營造工程</w:t>
            </w:r>
          </w:p>
          <w:p w14:paraId="23A25B39" w14:textId="77777777" w:rsidR="00554FFF" w:rsidRPr="003A3556" w:rsidRDefault="00554FFF" w:rsidP="00F36E96">
            <w:pPr>
              <w:pStyle w:val="afc"/>
              <w:numPr>
                <w:ilvl w:val="0"/>
                <w:numId w:val="64"/>
              </w:numPr>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彰化縣花壇鄉茉莉花夢想館改善工程</w:t>
            </w:r>
          </w:p>
          <w:p w14:paraId="26925E32" w14:textId="77777777" w:rsidR="00554FFF" w:rsidRPr="003A3556" w:rsidRDefault="00554FFF" w:rsidP="00F36E96">
            <w:pPr>
              <w:pStyle w:val="afc"/>
              <w:numPr>
                <w:ilvl w:val="0"/>
                <w:numId w:val="64"/>
              </w:numPr>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虎</w:t>
            </w:r>
            <w:proofErr w:type="gramStart"/>
            <w:r w:rsidRPr="003A3556">
              <w:rPr>
                <w:rFonts w:hAnsi="標楷體" w:hint="eastAsia"/>
                <w:color w:val="000000" w:themeColor="text1"/>
                <w:sz w:val="28"/>
                <w:szCs w:val="28"/>
              </w:rPr>
              <w:t>埤泛月</w:t>
            </w:r>
            <w:proofErr w:type="gramEnd"/>
            <w:r w:rsidRPr="003A3556">
              <w:rPr>
                <w:rFonts w:hAnsi="標楷體" w:hint="eastAsia"/>
                <w:color w:val="000000" w:themeColor="text1"/>
                <w:sz w:val="28"/>
                <w:szCs w:val="28"/>
              </w:rPr>
              <w:t>環景生態遊憩設施優化工程</w:t>
            </w:r>
          </w:p>
          <w:p w14:paraId="2CAB3001" w14:textId="5FB55DA9" w:rsidR="009411E5" w:rsidRPr="003A3556" w:rsidRDefault="00554FFF" w:rsidP="00F36E96">
            <w:pPr>
              <w:pStyle w:val="afc"/>
              <w:numPr>
                <w:ilvl w:val="0"/>
                <w:numId w:val="64"/>
              </w:numPr>
              <w:spacing w:line="310" w:lineRule="exact"/>
              <w:ind w:leftChars="0"/>
              <w:jc w:val="left"/>
              <w:rPr>
                <w:rFonts w:hAnsi="標楷體"/>
                <w:color w:val="000000" w:themeColor="text1"/>
                <w:sz w:val="28"/>
                <w:szCs w:val="28"/>
              </w:rPr>
            </w:pPr>
            <w:r w:rsidRPr="003A3556">
              <w:rPr>
                <w:rFonts w:hAnsi="標楷體" w:hint="eastAsia"/>
                <w:color w:val="000000" w:themeColor="text1"/>
                <w:sz w:val="28"/>
                <w:szCs w:val="28"/>
              </w:rPr>
              <w:t>北竿鄉大</w:t>
            </w:r>
            <w:proofErr w:type="gramStart"/>
            <w:r w:rsidRPr="003A3556">
              <w:rPr>
                <w:rFonts w:hAnsi="標楷體" w:hint="eastAsia"/>
                <w:color w:val="000000" w:themeColor="text1"/>
                <w:sz w:val="28"/>
                <w:szCs w:val="28"/>
              </w:rPr>
              <w:t>坵</w:t>
            </w:r>
            <w:proofErr w:type="gramEnd"/>
            <w:r w:rsidRPr="003A3556">
              <w:rPr>
                <w:rFonts w:hAnsi="標楷體" w:hint="eastAsia"/>
                <w:color w:val="000000" w:themeColor="text1"/>
                <w:sz w:val="28"/>
                <w:szCs w:val="28"/>
              </w:rPr>
              <w:t>遊客中心興建工程</w:t>
            </w:r>
          </w:p>
        </w:tc>
        <w:tc>
          <w:tcPr>
            <w:tcW w:w="3402" w:type="dxa"/>
            <w:vAlign w:val="center"/>
          </w:tcPr>
          <w:p w14:paraId="559A778E" w14:textId="6B1EC632" w:rsidR="00554FFF" w:rsidRPr="003A3556" w:rsidRDefault="00554FFF" w:rsidP="00F36E96">
            <w:pPr>
              <w:spacing w:line="310" w:lineRule="exact"/>
              <w:jc w:val="left"/>
              <w:rPr>
                <w:rFonts w:hAnsi="標楷體"/>
                <w:color w:val="000000" w:themeColor="text1"/>
                <w:sz w:val="28"/>
                <w:szCs w:val="28"/>
              </w:rPr>
            </w:pPr>
            <w:r w:rsidRPr="003A3556">
              <w:rPr>
                <w:rFonts w:hAnsi="標楷體"/>
                <w:color w:val="000000" w:themeColor="text1"/>
                <w:sz w:val="28"/>
                <w:szCs w:val="28"/>
              </w:rPr>
              <w:t>66.30</w:t>
            </w:r>
            <w:r w:rsidRPr="003A3556">
              <w:rPr>
                <w:rFonts w:hAnsi="標楷體" w:hint="eastAsia"/>
                <w:color w:val="000000" w:themeColor="text1"/>
                <w:sz w:val="28"/>
                <w:szCs w:val="28"/>
              </w:rPr>
              <w:t>/</w:t>
            </w:r>
            <w:r w:rsidRPr="003A3556">
              <w:rPr>
                <w:rFonts w:hAnsi="標楷體"/>
                <w:color w:val="000000" w:themeColor="text1"/>
                <w:sz w:val="28"/>
                <w:szCs w:val="28"/>
              </w:rPr>
              <w:t>70.29</w:t>
            </w:r>
            <w:r w:rsidRPr="003A3556">
              <w:rPr>
                <w:rFonts w:hAnsi="標楷體" w:hint="eastAsia"/>
                <w:color w:val="000000" w:themeColor="text1"/>
                <w:sz w:val="28"/>
                <w:szCs w:val="28"/>
              </w:rPr>
              <w:t>(</w:t>
            </w:r>
            <w:r w:rsidR="00580FB9" w:rsidRPr="003A3556">
              <w:rPr>
                <w:rFonts w:hAnsi="標楷體" w:hint="eastAsia"/>
                <w:color w:val="000000" w:themeColor="text1"/>
                <w:sz w:val="28"/>
                <w:szCs w:val="28"/>
              </w:rPr>
              <w:t>+</w:t>
            </w:r>
            <w:r w:rsidR="00F155A0" w:rsidRPr="003A3556">
              <w:rPr>
                <w:rFonts w:hAnsi="標楷體" w:hint="eastAsia"/>
                <w:color w:val="000000" w:themeColor="text1"/>
                <w:sz w:val="28"/>
                <w:szCs w:val="28"/>
              </w:rPr>
              <w:t>0</w:t>
            </w:r>
            <w:r w:rsidRPr="003A3556">
              <w:rPr>
                <w:rFonts w:hAnsi="標楷體"/>
                <w:color w:val="000000" w:themeColor="text1"/>
                <w:sz w:val="28"/>
                <w:szCs w:val="28"/>
              </w:rPr>
              <w:t>.99</w:t>
            </w:r>
            <w:r w:rsidRPr="003A3556">
              <w:rPr>
                <w:rFonts w:hAnsi="標楷體" w:hint="eastAsia"/>
                <w:color w:val="000000" w:themeColor="text1"/>
                <w:sz w:val="28"/>
                <w:szCs w:val="28"/>
              </w:rPr>
              <w:t>)</w:t>
            </w:r>
          </w:p>
          <w:p w14:paraId="21E97514" w14:textId="6B9F1A64" w:rsidR="00554FFF" w:rsidRPr="003A3556" w:rsidRDefault="00554FFF" w:rsidP="00F36E96">
            <w:pPr>
              <w:spacing w:line="310" w:lineRule="exact"/>
              <w:jc w:val="left"/>
              <w:rPr>
                <w:rFonts w:hAnsi="標楷體"/>
                <w:b/>
                <w:bCs/>
                <w:color w:val="000000" w:themeColor="text1"/>
                <w:sz w:val="28"/>
                <w:szCs w:val="28"/>
              </w:rPr>
            </w:pPr>
            <w:r w:rsidRPr="003A3556">
              <w:rPr>
                <w:rFonts w:hAnsi="標楷體"/>
                <w:b/>
                <w:bCs/>
                <w:color w:val="000000" w:themeColor="text1"/>
                <w:sz w:val="28"/>
                <w:szCs w:val="28"/>
              </w:rPr>
              <w:t>85.423</w:t>
            </w:r>
            <w:r w:rsidRPr="003A3556">
              <w:rPr>
                <w:rFonts w:hAnsi="標楷體" w:hint="eastAsia"/>
                <w:b/>
                <w:bCs/>
                <w:color w:val="000000" w:themeColor="text1"/>
                <w:sz w:val="28"/>
                <w:szCs w:val="28"/>
              </w:rPr>
              <w:t>/</w:t>
            </w:r>
            <w:r w:rsidRPr="003A3556">
              <w:rPr>
                <w:rFonts w:hAnsi="標楷體"/>
                <w:b/>
                <w:bCs/>
                <w:color w:val="000000" w:themeColor="text1"/>
                <w:sz w:val="28"/>
                <w:szCs w:val="28"/>
              </w:rPr>
              <w:t>86.75</w:t>
            </w:r>
            <w:r w:rsidRPr="003A3556">
              <w:rPr>
                <w:rFonts w:hAnsi="標楷體" w:hint="eastAsia"/>
                <w:b/>
                <w:bCs/>
                <w:color w:val="000000" w:themeColor="text1"/>
                <w:sz w:val="28"/>
                <w:szCs w:val="28"/>
              </w:rPr>
              <w:t>(</w:t>
            </w:r>
            <w:r w:rsidR="00580FB9" w:rsidRPr="003A3556">
              <w:rPr>
                <w:rFonts w:hAnsi="標楷體" w:hint="eastAsia"/>
                <w:b/>
                <w:bCs/>
                <w:color w:val="000000" w:themeColor="text1"/>
                <w:sz w:val="28"/>
                <w:szCs w:val="28"/>
              </w:rPr>
              <w:t>-</w:t>
            </w:r>
            <w:r w:rsidRPr="003A3556">
              <w:rPr>
                <w:rFonts w:hAnsi="標楷體" w:hint="eastAsia"/>
                <w:b/>
                <w:bCs/>
                <w:color w:val="000000" w:themeColor="text1"/>
                <w:sz w:val="28"/>
                <w:szCs w:val="28"/>
              </w:rPr>
              <w:t>1.327)</w:t>
            </w:r>
          </w:p>
          <w:p w14:paraId="143D48B9" w14:textId="05B64CE2" w:rsidR="00554FFF" w:rsidRPr="003A3556" w:rsidRDefault="00554FFF" w:rsidP="00F36E96">
            <w:pPr>
              <w:spacing w:line="310" w:lineRule="exact"/>
              <w:jc w:val="left"/>
              <w:rPr>
                <w:rFonts w:hAnsi="標楷體"/>
                <w:color w:val="000000" w:themeColor="text1"/>
                <w:sz w:val="28"/>
                <w:szCs w:val="28"/>
              </w:rPr>
            </w:pPr>
            <w:r w:rsidRPr="003A3556">
              <w:rPr>
                <w:rFonts w:hAnsi="標楷體"/>
                <w:color w:val="000000" w:themeColor="text1"/>
                <w:sz w:val="28"/>
                <w:szCs w:val="28"/>
              </w:rPr>
              <w:t>58.27</w:t>
            </w:r>
            <w:r w:rsidRPr="003A3556">
              <w:rPr>
                <w:rFonts w:hAnsi="標楷體" w:hint="eastAsia"/>
                <w:color w:val="000000" w:themeColor="text1"/>
                <w:sz w:val="28"/>
                <w:szCs w:val="28"/>
              </w:rPr>
              <w:t>/</w:t>
            </w:r>
            <w:r w:rsidRPr="003A3556">
              <w:rPr>
                <w:rFonts w:hAnsi="標楷體"/>
                <w:color w:val="000000" w:themeColor="text1"/>
                <w:sz w:val="28"/>
                <w:szCs w:val="28"/>
              </w:rPr>
              <w:t>60.18</w:t>
            </w:r>
            <w:r w:rsidRPr="003A3556">
              <w:rPr>
                <w:rFonts w:hAnsi="標楷體" w:hint="eastAsia"/>
                <w:color w:val="000000" w:themeColor="text1"/>
                <w:sz w:val="28"/>
                <w:szCs w:val="28"/>
              </w:rPr>
              <w:t>(</w:t>
            </w:r>
            <w:r w:rsidR="00580FB9" w:rsidRPr="003A3556">
              <w:rPr>
                <w:rFonts w:hAnsi="標楷體" w:hint="eastAsia"/>
                <w:color w:val="000000" w:themeColor="text1"/>
                <w:sz w:val="28"/>
                <w:szCs w:val="28"/>
              </w:rPr>
              <w:t>+</w:t>
            </w:r>
            <w:r w:rsidRPr="003A3556">
              <w:rPr>
                <w:rFonts w:hAnsi="標楷體"/>
                <w:color w:val="000000" w:themeColor="text1"/>
                <w:sz w:val="28"/>
                <w:szCs w:val="28"/>
              </w:rPr>
              <w:t>1.91</w:t>
            </w:r>
            <w:r w:rsidRPr="003A3556">
              <w:rPr>
                <w:rFonts w:hAnsi="標楷體" w:hint="eastAsia"/>
                <w:color w:val="000000" w:themeColor="text1"/>
                <w:sz w:val="28"/>
                <w:szCs w:val="28"/>
              </w:rPr>
              <w:t>)</w:t>
            </w:r>
          </w:p>
          <w:p w14:paraId="3E5D6F3B" w14:textId="6E0AEC01" w:rsidR="009411E5" w:rsidRPr="003A3556" w:rsidRDefault="00554FFF" w:rsidP="00F36E96">
            <w:pPr>
              <w:spacing w:line="310" w:lineRule="exact"/>
              <w:jc w:val="left"/>
              <w:rPr>
                <w:rFonts w:hAnsi="標楷體"/>
                <w:b/>
                <w:bCs/>
                <w:color w:val="000000" w:themeColor="text1"/>
                <w:sz w:val="28"/>
                <w:szCs w:val="28"/>
              </w:rPr>
            </w:pPr>
            <w:r w:rsidRPr="003A3556">
              <w:rPr>
                <w:rFonts w:hAnsi="標楷體"/>
                <w:b/>
                <w:bCs/>
                <w:color w:val="000000" w:themeColor="text1"/>
                <w:sz w:val="28"/>
                <w:szCs w:val="28"/>
              </w:rPr>
              <w:t>38.33</w:t>
            </w:r>
            <w:r w:rsidRPr="003A3556">
              <w:rPr>
                <w:rFonts w:hAnsi="標楷體" w:hint="eastAsia"/>
                <w:b/>
                <w:bCs/>
                <w:color w:val="000000" w:themeColor="text1"/>
                <w:sz w:val="28"/>
                <w:szCs w:val="28"/>
              </w:rPr>
              <w:t>/</w:t>
            </w:r>
            <w:r w:rsidRPr="003A3556">
              <w:rPr>
                <w:rFonts w:hAnsi="標楷體"/>
                <w:b/>
                <w:bCs/>
                <w:color w:val="000000" w:themeColor="text1"/>
                <w:sz w:val="28"/>
                <w:szCs w:val="28"/>
              </w:rPr>
              <w:t>35.38</w:t>
            </w:r>
            <w:r w:rsidRPr="003A3556">
              <w:rPr>
                <w:rFonts w:hAnsi="標楷體" w:hint="eastAsia"/>
                <w:b/>
                <w:bCs/>
                <w:color w:val="000000" w:themeColor="text1"/>
                <w:sz w:val="28"/>
                <w:szCs w:val="28"/>
              </w:rPr>
              <w:t>(</w:t>
            </w:r>
            <w:r w:rsidR="00580FB9" w:rsidRPr="003A3556">
              <w:rPr>
                <w:rFonts w:hAnsi="標楷體" w:hint="eastAsia"/>
                <w:b/>
                <w:bCs/>
                <w:color w:val="000000" w:themeColor="text1"/>
                <w:sz w:val="28"/>
                <w:szCs w:val="28"/>
              </w:rPr>
              <w:t>-</w:t>
            </w:r>
            <w:r w:rsidRPr="003A3556">
              <w:rPr>
                <w:rFonts w:hAnsi="標楷體"/>
                <w:b/>
                <w:bCs/>
                <w:color w:val="000000" w:themeColor="text1"/>
                <w:sz w:val="28"/>
                <w:szCs w:val="28"/>
              </w:rPr>
              <w:t>2.95</w:t>
            </w:r>
            <w:r w:rsidRPr="003A3556">
              <w:rPr>
                <w:rFonts w:hAnsi="標楷體" w:hint="eastAsia"/>
                <w:b/>
                <w:bCs/>
                <w:color w:val="000000" w:themeColor="text1"/>
                <w:sz w:val="28"/>
                <w:szCs w:val="28"/>
              </w:rPr>
              <w:t>)</w:t>
            </w:r>
          </w:p>
        </w:tc>
      </w:tr>
      <w:tr w:rsidR="003A3556" w:rsidRPr="003A3556" w14:paraId="5AE21442" w14:textId="77777777" w:rsidTr="006A41F3">
        <w:trPr>
          <w:trHeight w:val="19"/>
          <w:jc w:val="center"/>
        </w:trPr>
        <w:tc>
          <w:tcPr>
            <w:tcW w:w="961" w:type="dxa"/>
            <w:vMerge w:val="restart"/>
            <w:vAlign w:val="center"/>
          </w:tcPr>
          <w:p w14:paraId="6A40A91F"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114</w:t>
            </w:r>
          </w:p>
        </w:tc>
        <w:tc>
          <w:tcPr>
            <w:tcW w:w="898" w:type="dxa"/>
            <w:vAlign w:val="center"/>
          </w:tcPr>
          <w:p w14:paraId="4DA4F9FB"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工程</w:t>
            </w:r>
          </w:p>
          <w:p w14:paraId="4D16E55B"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督導</w:t>
            </w:r>
          </w:p>
        </w:tc>
        <w:tc>
          <w:tcPr>
            <w:tcW w:w="835" w:type="dxa"/>
            <w:vAlign w:val="center"/>
          </w:tcPr>
          <w:p w14:paraId="02699F5E"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管理處</w:t>
            </w:r>
          </w:p>
        </w:tc>
        <w:tc>
          <w:tcPr>
            <w:tcW w:w="525" w:type="dxa"/>
            <w:vAlign w:val="center"/>
          </w:tcPr>
          <w:p w14:paraId="29137B51"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0</w:t>
            </w:r>
          </w:p>
        </w:tc>
        <w:tc>
          <w:tcPr>
            <w:tcW w:w="3439" w:type="dxa"/>
            <w:vAlign w:val="center"/>
          </w:tcPr>
          <w:p w14:paraId="6B6EA5AC" w14:textId="22E2ECA9" w:rsidR="009411E5" w:rsidRPr="003A3556" w:rsidRDefault="00F26102" w:rsidP="00F36E96">
            <w:pPr>
              <w:spacing w:line="310" w:lineRule="exact"/>
              <w:jc w:val="left"/>
              <w:rPr>
                <w:rFonts w:hAnsi="標楷體"/>
                <w:color w:val="000000" w:themeColor="text1"/>
                <w:sz w:val="28"/>
                <w:szCs w:val="28"/>
              </w:rPr>
            </w:pPr>
            <w:r w:rsidRPr="003A3556">
              <w:rPr>
                <w:rFonts w:hAnsi="標楷體" w:hint="eastAsia"/>
                <w:color w:val="000000" w:themeColor="text1"/>
                <w:sz w:val="28"/>
                <w:szCs w:val="28"/>
              </w:rPr>
              <w:t>-</w:t>
            </w:r>
          </w:p>
        </w:tc>
        <w:tc>
          <w:tcPr>
            <w:tcW w:w="3402" w:type="dxa"/>
            <w:vAlign w:val="center"/>
          </w:tcPr>
          <w:p w14:paraId="0ED6A0C3" w14:textId="769DDC1E" w:rsidR="009411E5" w:rsidRPr="003A3556" w:rsidRDefault="00F26102" w:rsidP="00F36E96">
            <w:pPr>
              <w:spacing w:line="310" w:lineRule="exact"/>
              <w:jc w:val="left"/>
              <w:rPr>
                <w:rFonts w:hAnsi="標楷體"/>
                <w:color w:val="000000" w:themeColor="text1"/>
                <w:sz w:val="28"/>
                <w:szCs w:val="28"/>
              </w:rPr>
            </w:pPr>
            <w:r w:rsidRPr="003A3556">
              <w:rPr>
                <w:rFonts w:hAnsi="標楷體" w:hint="eastAsia"/>
                <w:color w:val="000000" w:themeColor="text1"/>
                <w:sz w:val="28"/>
                <w:szCs w:val="28"/>
              </w:rPr>
              <w:t>-</w:t>
            </w:r>
          </w:p>
        </w:tc>
      </w:tr>
      <w:tr w:rsidR="003A3556" w:rsidRPr="003A3556" w14:paraId="78FEFE30" w14:textId="77777777" w:rsidTr="006A41F3">
        <w:trPr>
          <w:trHeight w:val="19"/>
          <w:jc w:val="center"/>
        </w:trPr>
        <w:tc>
          <w:tcPr>
            <w:tcW w:w="961" w:type="dxa"/>
            <w:vMerge/>
            <w:vAlign w:val="center"/>
          </w:tcPr>
          <w:p w14:paraId="2E300364" w14:textId="77777777" w:rsidR="009411E5" w:rsidRPr="003A3556" w:rsidRDefault="009411E5" w:rsidP="00F36E96">
            <w:pPr>
              <w:spacing w:line="310" w:lineRule="exact"/>
              <w:jc w:val="center"/>
              <w:rPr>
                <w:rFonts w:hAnsi="標楷體"/>
                <w:color w:val="000000" w:themeColor="text1"/>
                <w:sz w:val="28"/>
                <w:szCs w:val="28"/>
              </w:rPr>
            </w:pPr>
          </w:p>
        </w:tc>
        <w:tc>
          <w:tcPr>
            <w:tcW w:w="898" w:type="dxa"/>
            <w:vAlign w:val="center"/>
          </w:tcPr>
          <w:p w14:paraId="02FEDDE3"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代部</w:t>
            </w:r>
          </w:p>
          <w:p w14:paraId="0692F6AE"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查核</w:t>
            </w:r>
          </w:p>
        </w:tc>
        <w:tc>
          <w:tcPr>
            <w:tcW w:w="835" w:type="dxa"/>
            <w:vAlign w:val="center"/>
          </w:tcPr>
          <w:p w14:paraId="4F0E20F1"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管理處</w:t>
            </w:r>
          </w:p>
        </w:tc>
        <w:tc>
          <w:tcPr>
            <w:tcW w:w="525" w:type="dxa"/>
            <w:vAlign w:val="center"/>
          </w:tcPr>
          <w:p w14:paraId="6C12A311"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0</w:t>
            </w:r>
          </w:p>
        </w:tc>
        <w:tc>
          <w:tcPr>
            <w:tcW w:w="3439" w:type="dxa"/>
            <w:vAlign w:val="center"/>
          </w:tcPr>
          <w:p w14:paraId="2206B8D1" w14:textId="21126B1A" w:rsidR="009411E5" w:rsidRPr="003A3556" w:rsidRDefault="00F26102" w:rsidP="00F36E96">
            <w:pPr>
              <w:spacing w:line="310" w:lineRule="exact"/>
              <w:jc w:val="left"/>
              <w:rPr>
                <w:rFonts w:hAnsi="標楷體"/>
                <w:color w:val="000000" w:themeColor="text1"/>
                <w:sz w:val="28"/>
                <w:szCs w:val="28"/>
              </w:rPr>
            </w:pPr>
            <w:r w:rsidRPr="003A3556">
              <w:rPr>
                <w:rFonts w:hAnsi="標楷體" w:hint="eastAsia"/>
                <w:color w:val="000000" w:themeColor="text1"/>
                <w:sz w:val="28"/>
                <w:szCs w:val="28"/>
              </w:rPr>
              <w:t>-</w:t>
            </w:r>
          </w:p>
        </w:tc>
        <w:tc>
          <w:tcPr>
            <w:tcW w:w="3402" w:type="dxa"/>
            <w:vAlign w:val="center"/>
          </w:tcPr>
          <w:p w14:paraId="76ECE44B" w14:textId="5AA39631" w:rsidR="009411E5" w:rsidRPr="003A3556" w:rsidRDefault="00F26102" w:rsidP="00F36E96">
            <w:pPr>
              <w:spacing w:line="310" w:lineRule="exact"/>
              <w:jc w:val="left"/>
              <w:rPr>
                <w:rFonts w:hAnsi="標楷體"/>
                <w:color w:val="000000" w:themeColor="text1"/>
                <w:sz w:val="28"/>
                <w:szCs w:val="28"/>
              </w:rPr>
            </w:pPr>
            <w:r w:rsidRPr="003A3556">
              <w:rPr>
                <w:rFonts w:hAnsi="標楷體" w:hint="eastAsia"/>
                <w:color w:val="000000" w:themeColor="text1"/>
                <w:sz w:val="28"/>
                <w:szCs w:val="28"/>
              </w:rPr>
              <w:t>-</w:t>
            </w:r>
          </w:p>
        </w:tc>
      </w:tr>
      <w:tr w:rsidR="003A3556" w:rsidRPr="003A3556" w14:paraId="225E13E9" w14:textId="77777777" w:rsidTr="006A41F3">
        <w:trPr>
          <w:trHeight w:val="19"/>
          <w:jc w:val="center"/>
        </w:trPr>
        <w:tc>
          <w:tcPr>
            <w:tcW w:w="961" w:type="dxa"/>
            <w:vMerge/>
            <w:vAlign w:val="center"/>
          </w:tcPr>
          <w:p w14:paraId="696A7BD5" w14:textId="77777777" w:rsidR="009411E5" w:rsidRPr="003A3556" w:rsidRDefault="009411E5" w:rsidP="00F36E96">
            <w:pPr>
              <w:spacing w:line="310" w:lineRule="exact"/>
              <w:jc w:val="center"/>
              <w:rPr>
                <w:rFonts w:hAnsi="標楷體"/>
                <w:color w:val="000000" w:themeColor="text1"/>
                <w:sz w:val="28"/>
                <w:szCs w:val="28"/>
              </w:rPr>
            </w:pPr>
          </w:p>
        </w:tc>
        <w:tc>
          <w:tcPr>
            <w:tcW w:w="898" w:type="dxa"/>
            <w:vAlign w:val="center"/>
          </w:tcPr>
          <w:p w14:paraId="351D9915"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代部</w:t>
            </w:r>
          </w:p>
          <w:p w14:paraId="4B869A63"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查核</w:t>
            </w:r>
          </w:p>
        </w:tc>
        <w:tc>
          <w:tcPr>
            <w:tcW w:w="835" w:type="dxa"/>
            <w:vAlign w:val="center"/>
          </w:tcPr>
          <w:p w14:paraId="05DDA70D"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地方</w:t>
            </w:r>
          </w:p>
          <w:p w14:paraId="235E6475"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政府</w:t>
            </w:r>
          </w:p>
        </w:tc>
        <w:tc>
          <w:tcPr>
            <w:tcW w:w="525" w:type="dxa"/>
            <w:vAlign w:val="center"/>
          </w:tcPr>
          <w:p w14:paraId="7740A1F6" w14:textId="77777777" w:rsidR="009411E5" w:rsidRPr="003A3556" w:rsidRDefault="009411E5" w:rsidP="00F36E96">
            <w:pPr>
              <w:spacing w:line="310" w:lineRule="exact"/>
              <w:jc w:val="center"/>
              <w:rPr>
                <w:rFonts w:hAnsi="標楷體"/>
                <w:color w:val="000000" w:themeColor="text1"/>
                <w:sz w:val="28"/>
                <w:szCs w:val="28"/>
              </w:rPr>
            </w:pPr>
            <w:r w:rsidRPr="003A3556">
              <w:rPr>
                <w:rFonts w:hAnsi="標楷體" w:hint="eastAsia"/>
                <w:color w:val="000000" w:themeColor="text1"/>
                <w:sz w:val="28"/>
                <w:szCs w:val="28"/>
              </w:rPr>
              <w:t>1</w:t>
            </w:r>
          </w:p>
        </w:tc>
        <w:tc>
          <w:tcPr>
            <w:tcW w:w="3439" w:type="dxa"/>
            <w:vAlign w:val="center"/>
          </w:tcPr>
          <w:p w14:paraId="059242D2" w14:textId="2E5989AD" w:rsidR="009411E5" w:rsidRPr="003A3556" w:rsidRDefault="00DC4094" w:rsidP="00F36E96">
            <w:pPr>
              <w:spacing w:line="310" w:lineRule="exact"/>
              <w:jc w:val="left"/>
              <w:rPr>
                <w:rFonts w:hAnsi="標楷體"/>
                <w:color w:val="000000" w:themeColor="text1"/>
                <w:sz w:val="28"/>
                <w:szCs w:val="28"/>
              </w:rPr>
            </w:pPr>
            <w:r w:rsidRPr="003A3556">
              <w:rPr>
                <w:rFonts w:hAnsi="標楷體" w:cs="標楷體" w:hint="eastAsia"/>
                <w:color w:val="000000" w:themeColor="text1"/>
                <w:kern w:val="0"/>
                <w:sz w:val="28"/>
                <w:szCs w:val="28"/>
              </w:rPr>
              <w:t>北竿鄉大</w:t>
            </w:r>
            <w:proofErr w:type="gramStart"/>
            <w:r w:rsidRPr="003A3556">
              <w:rPr>
                <w:rFonts w:hAnsi="標楷體" w:cs="標楷體" w:hint="eastAsia"/>
                <w:color w:val="000000" w:themeColor="text1"/>
                <w:kern w:val="0"/>
                <w:sz w:val="28"/>
                <w:szCs w:val="28"/>
              </w:rPr>
              <w:t>坵</w:t>
            </w:r>
            <w:proofErr w:type="gramEnd"/>
            <w:r w:rsidRPr="003A3556">
              <w:rPr>
                <w:rFonts w:hAnsi="標楷體" w:cs="標楷體" w:hint="eastAsia"/>
                <w:color w:val="000000" w:themeColor="text1"/>
                <w:kern w:val="0"/>
                <w:sz w:val="28"/>
                <w:szCs w:val="28"/>
              </w:rPr>
              <w:t>遊客中心興建工程</w:t>
            </w:r>
          </w:p>
        </w:tc>
        <w:tc>
          <w:tcPr>
            <w:tcW w:w="3402" w:type="dxa"/>
            <w:vAlign w:val="center"/>
          </w:tcPr>
          <w:p w14:paraId="571A2DDB" w14:textId="32108B70" w:rsidR="009411E5" w:rsidRPr="003A3556" w:rsidRDefault="004E21BC" w:rsidP="00F36E96">
            <w:pPr>
              <w:pStyle w:val="Default"/>
              <w:spacing w:line="310" w:lineRule="exact"/>
              <w:rPr>
                <w:rFonts w:hAnsi="標楷體"/>
                <w:b/>
                <w:bCs/>
                <w:color w:val="000000" w:themeColor="text1"/>
                <w:sz w:val="28"/>
                <w:szCs w:val="28"/>
              </w:rPr>
            </w:pPr>
            <w:r w:rsidRPr="003A3556">
              <w:rPr>
                <w:rFonts w:hAnsi="標楷體"/>
                <w:b/>
                <w:bCs/>
                <w:color w:val="000000" w:themeColor="text1"/>
                <w:sz w:val="28"/>
                <w:szCs w:val="28"/>
              </w:rPr>
              <w:t>96.65</w:t>
            </w:r>
            <w:r w:rsidRPr="003A3556">
              <w:rPr>
                <w:rFonts w:hAnsi="標楷體" w:hint="eastAsia"/>
                <w:b/>
                <w:bCs/>
                <w:color w:val="000000" w:themeColor="text1"/>
                <w:sz w:val="28"/>
                <w:szCs w:val="28"/>
              </w:rPr>
              <w:t>/</w:t>
            </w:r>
            <w:r w:rsidRPr="003A3556">
              <w:rPr>
                <w:rFonts w:hAnsi="標楷體"/>
                <w:b/>
                <w:bCs/>
                <w:color w:val="000000" w:themeColor="text1"/>
                <w:sz w:val="28"/>
                <w:szCs w:val="28"/>
              </w:rPr>
              <w:t>72.88</w:t>
            </w:r>
            <w:r w:rsidRPr="003A3556">
              <w:rPr>
                <w:rFonts w:hAnsi="標楷體" w:hint="eastAsia"/>
                <w:b/>
                <w:bCs/>
                <w:color w:val="000000" w:themeColor="text1"/>
                <w:sz w:val="28"/>
                <w:szCs w:val="28"/>
              </w:rPr>
              <w:t>（-</w:t>
            </w:r>
            <w:r w:rsidRPr="003A3556">
              <w:rPr>
                <w:rFonts w:hAnsi="標楷體"/>
                <w:b/>
                <w:bCs/>
                <w:color w:val="000000" w:themeColor="text1"/>
                <w:sz w:val="28"/>
                <w:szCs w:val="28"/>
              </w:rPr>
              <w:t>20.77</w:t>
            </w:r>
            <w:r w:rsidRPr="003A3556">
              <w:rPr>
                <w:rFonts w:hAnsi="標楷體" w:hint="eastAsia"/>
                <w:b/>
                <w:bCs/>
                <w:color w:val="000000" w:themeColor="text1"/>
                <w:sz w:val="28"/>
                <w:szCs w:val="28"/>
              </w:rPr>
              <w:t>）</w:t>
            </w:r>
          </w:p>
        </w:tc>
      </w:tr>
    </w:tbl>
    <w:bookmarkEnd w:id="53"/>
    <w:p w14:paraId="5C29E5D2" w14:textId="02541AF7" w:rsidR="00580FB9" w:rsidRPr="003A3556" w:rsidRDefault="00580FB9" w:rsidP="003A12E2">
      <w:pPr>
        <w:spacing w:line="360" w:lineRule="exact"/>
        <w:ind w:leftChars="-166" w:left="-223" w:hangingChars="114" w:hanging="342"/>
        <w:rPr>
          <w:rFonts w:hAnsi="標楷體"/>
          <w:color w:val="000000" w:themeColor="text1"/>
          <w:sz w:val="28"/>
          <w:szCs w:val="28"/>
        </w:rPr>
      </w:pPr>
      <w:proofErr w:type="gramStart"/>
      <w:r w:rsidRPr="003A3556">
        <w:rPr>
          <w:rFonts w:hAnsi="標楷體" w:hint="eastAsia"/>
          <w:color w:val="000000" w:themeColor="text1"/>
          <w:sz w:val="28"/>
          <w:szCs w:val="28"/>
        </w:rPr>
        <w:t>註</w:t>
      </w:r>
      <w:proofErr w:type="gramEnd"/>
      <w:r w:rsidRPr="003A3556">
        <w:rPr>
          <w:rFonts w:hAnsi="標楷體" w:hint="eastAsia"/>
          <w:color w:val="000000" w:themeColor="text1"/>
          <w:sz w:val="28"/>
          <w:szCs w:val="28"/>
        </w:rPr>
        <w:t>：+超前 -落後</w:t>
      </w:r>
    </w:p>
    <w:p w14:paraId="7F4F77CC" w14:textId="1283248A" w:rsidR="004B27AA" w:rsidRPr="003A3556" w:rsidRDefault="004B27AA" w:rsidP="003A12E2">
      <w:pPr>
        <w:spacing w:line="360" w:lineRule="exact"/>
        <w:ind w:leftChars="-166" w:left="852" w:rightChars="-192" w:right="-653" w:hangingChars="472" w:hanging="1417"/>
        <w:rPr>
          <w:rFonts w:hAnsi="標楷體"/>
          <w:color w:val="000000" w:themeColor="text1"/>
          <w:sz w:val="28"/>
          <w:szCs w:val="28"/>
        </w:rPr>
      </w:pPr>
      <w:r w:rsidRPr="003A3556">
        <w:rPr>
          <w:rFonts w:hAnsi="標楷體" w:hint="eastAsia"/>
          <w:color w:val="000000" w:themeColor="text1"/>
          <w:sz w:val="28"/>
          <w:szCs w:val="28"/>
        </w:rPr>
        <w:t>資料來源：觀光署查復資料、履</w:t>
      </w:r>
      <w:proofErr w:type="gramStart"/>
      <w:r w:rsidRPr="003A3556">
        <w:rPr>
          <w:rFonts w:hAnsi="標楷體" w:hint="eastAsia"/>
          <w:color w:val="000000" w:themeColor="text1"/>
          <w:sz w:val="28"/>
          <w:szCs w:val="28"/>
        </w:rPr>
        <w:t>勘</w:t>
      </w:r>
      <w:proofErr w:type="gramEnd"/>
      <w:r w:rsidRPr="003A3556">
        <w:rPr>
          <w:rFonts w:hAnsi="標楷體" w:hint="eastAsia"/>
          <w:color w:val="000000" w:themeColor="text1"/>
          <w:sz w:val="28"/>
          <w:szCs w:val="28"/>
        </w:rPr>
        <w:t>後補充資料</w:t>
      </w:r>
      <w:r w:rsidR="00AB5B2E" w:rsidRPr="003A3556">
        <w:rPr>
          <w:rFonts w:hAnsi="標楷體" w:hint="eastAsia"/>
          <w:color w:val="000000" w:themeColor="text1"/>
          <w:sz w:val="28"/>
          <w:szCs w:val="28"/>
        </w:rPr>
        <w:t>、115.3.8補充資料</w:t>
      </w:r>
      <w:r w:rsidRPr="003A3556">
        <w:rPr>
          <w:rFonts w:hAnsi="標楷體" w:hint="eastAsia"/>
          <w:color w:val="000000" w:themeColor="text1"/>
          <w:sz w:val="28"/>
          <w:szCs w:val="28"/>
        </w:rPr>
        <w:t>，</w:t>
      </w:r>
      <w:r w:rsidR="00C444C0" w:rsidRPr="003A3556">
        <w:rPr>
          <w:rFonts w:hAnsi="標楷體" w:hint="eastAsia"/>
          <w:color w:val="000000" w:themeColor="text1"/>
          <w:sz w:val="28"/>
          <w:szCs w:val="28"/>
        </w:rPr>
        <w:t>本院</w:t>
      </w:r>
      <w:proofErr w:type="gramStart"/>
      <w:r w:rsidRPr="003A3556">
        <w:rPr>
          <w:rFonts w:hAnsi="標楷體" w:hint="eastAsia"/>
          <w:color w:val="000000" w:themeColor="text1"/>
          <w:sz w:val="28"/>
          <w:szCs w:val="28"/>
        </w:rPr>
        <w:t>自行</w:t>
      </w:r>
      <w:r w:rsidRPr="003A3556">
        <w:rPr>
          <w:rFonts w:hAnsi="標楷體" w:hint="eastAsia"/>
          <w:color w:val="000000" w:themeColor="text1"/>
          <w:sz w:val="28"/>
          <w:szCs w:val="28"/>
        </w:rPr>
        <w:lastRenderedPageBreak/>
        <w:t>彙製</w:t>
      </w:r>
      <w:proofErr w:type="gramEnd"/>
      <w:r w:rsidRPr="003A3556">
        <w:rPr>
          <w:rFonts w:hAnsi="標楷體" w:hint="eastAsia"/>
          <w:color w:val="000000" w:themeColor="text1"/>
          <w:sz w:val="28"/>
          <w:szCs w:val="28"/>
        </w:rPr>
        <w:t>。</w:t>
      </w:r>
    </w:p>
    <w:p w14:paraId="20C85A7D" w14:textId="0C26DFFB" w:rsidR="00074DB3" w:rsidRPr="003A3556" w:rsidRDefault="00074DB3" w:rsidP="000867FF">
      <w:pPr>
        <w:pStyle w:val="4"/>
        <w:rPr>
          <w:rFonts w:hAnsi="標楷體"/>
          <w:color w:val="000000" w:themeColor="text1"/>
        </w:rPr>
      </w:pPr>
      <w:r w:rsidRPr="003A3556">
        <w:rPr>
          <w:rFonts w:hAnsi="標楷體" w:hint="eastAsia"/>
          <w:b/>
          <w:bCs/>
          <w:color w:val="000000" w:themeColor="text1"/>
        </w:rPr>
        <w:t>整體管考標準未盡明確，易致有公平性疑慮</w:t>
      </w:r>
      <w:r w:rsidRPr="003A3556">
        <w:rPr>
          <w:rFonts w:hAnsi="標楷體" w:hint="eastAsia"/>
          <w:color w:val="000000" w:themeColor="text1"/>
        </w:rPr>
        <w:t>：</w:t>
      </w:r>
      <w:proofErr w:type="gramStart"/>
      <w:r w:rsidRPr="003A3556">
        <w:rPr>
          <w:rFonts w:hAnsi="標楷體" w:hint="eastAsia"/>
          <w:color w:val="000000" w:themeColor="text1"/>
        </w:rPr>
        <w:t>依表定</w:t>
      </w:r>
      <w:proofErr w:type="gramEnd"/>
      <w:r w:rsidRPr="003A3556">
        <w:rPr>
          <w:rFonts w:hAnsi="標楷體" w:hint="eastAsia"/>
          <w:color w:val="000000" w:themeColor="text1"/>
        </w:rPr>
        <w:t>計畫期程而言，前瞻三期、四期應於111年底、113年底結案，</w:t>
      </w:r>
      <w:r w:rsidR="001B2E11" w:rsidRPr="003A3556">
        <w:rPr>
          <w:rFonts w:hAnsi="標楷體" w:hint="eastAsia"/>
          <w:color w:val="000000" w:themeColor="text1"/>
        </w:rPr>
        <w:t>惟</w:t>
      </w:r>
      <w:r w:rsidRPr="003A3556">
        <w:rPr>
          <w:rFonts w:hAnsi="標楷體" w:hint="eastAsia"/>
          <w:color w:val="000000" w:themeColor="text1"/>
        </w:rPr>
        <w:t>仍有部分個案</w:t>
      </w:r>
      <w:r w:rsidR="00AC4D1C" w:rsidRPr="003A3556">
        <w:rPr>
          <w:rFonts w:hAnsi="標楷體" w:hint="eastAsia"/>
          <w:color w:val="000000" w:themeColor="text1"/>
        </w:rPr>
        <w:t>進度落後，經費一再被保留，迄今</w:t>
      </w:r>
      <w:r w:rsidRPr="003A3556">
        <w:rPr>
          <w:rFonts w:hAnsi="標楷體" w:hint="eastAsia"/>
          <w:color w:val="000000" w:themeColor="text1"/>
        </w:rPr>
        <w:t>尚未結案。查觀光署</w:t>
      </w:r>
      <w:r w:rsidR="00F00838" w:rsidRPr="003A3556">
        <w:rPr>
          <w:rFonts w:hAnsi="標楷體" w:hint="eastAsia"/>
          <w:color w:val="000000" w:themeColor="text1"/>
        </w:rPr>
        <w:t>113年、114年</w:t>
      </w:r>
      <w:r w:rsidRPr="003A3556">
        <w:rPr>
          <w:rFonts w:hAnsi="標楷體" w:hint="eastAsia"/>
          <w:color w:val="000000" w:themeColor="text1"/>
        </w:rPr>
        <w:t>針對落後案件召開各季進度檢討會議，由</w:t>
      </w:r>
      <w:r w:rsidR="001C51FF" w:rsidRPr="003A3556">
        <w:rPr>
          <w:rFonts w:hAnsi="標楷體" w:hint="eastAsia"/>
          <w:color w:val="000000" w:themeColor="text1"/>
        </w:rPr>
        <w:t>歷次</w:t>
      </w:r>
      <w:r w:rsidRPr="003A3556">
        <w:rPr>
          <w:rFonts w:hAnsi="標楷體" w:hint="eastAsia"/>
          <w:color w:val="000000" w:themeColor="text1"/>
        </w:rPr>
        <w:t>會議紀錄</w:t>
      </w:r>
      <w:r w:rsidR="004B3EE4" w:rsidRPr="003A3556">
        <w:rPr>
          <w:rFonts w:hAnsi="標楷體" w:hint="eastAsia"/>
          <w:color w:val="000000" w:themeColor="text1"/>
        </w:rPr>
        <w:t>決議事項</w:t>
      </w:r>
      <w:r w:rsidRPr="003A3556">
        <w:rPr>
          <w:rFonts w:hAnsi="標楷體" w:hint="eastAsia"/>
          <w:color w:val="000000" w:themeColor="text1"/>
        </w:rPr>
        <w:t>發現</w:t>
      </w:r>
      <w:r w:rsidRPr="003A3556">
        <w:rPr>
          <w:rStyle w:val="aff3"/>
          <w:rFonts w:hAnsi="標楷體"/>
          <w:color w:val="000000" w:themeColor="text1"/>
        </w:rPr>
        <w:footnoteReference w:id="8"/>
      </w:r>
      <w:r w:rsidR="00C96951" w:rsidRPr="003A3556">
        <w:rPr>
          <w:rFonts w:hAnsi="標楷體" w:hint="eastAsia"/>
          <w:color w:val="000000" w:themeColor="text1"/>
        </w:rPr>
        <w:t>：</w:t>
      </w:r>
      <w:r w:rsidRPr="003A3556">
        <w:rPr>
          <w:rFonts w:hAnsi="標楷體" w:hint="eastAsia"/>
          <w:color w:val="000000" w:themeColor="text1"/>
        </w:rPr>
        <w:t>以前</w:t>
      </w:r>
      <w:proofErr w:type="gramStart"/>
      <w:r w:rsidRPr="003A3556">
        <w:rPr>
          <w:rFonts w:hAnsi="標楷體" w:hint="eastAsia"/>
          <w:color w:val="000000" w:themeColor="text1"/>
        </w:rPr>
        <w:t>瞻</w:t>
      </w:r>
      <w:proofErr w:type="gramEnd"/>
      <w:r w:rsidRPr="003A3556">
        <w:rPr>
          <w:rFonts w:hAnsi="標楷體" w:hint="eastAsia"/>
          <w:color w:val="000000" w:themeColor="text1"/>
        </w:rPr>
        <w:t>三期</w:t>
      </w:r>
      <w:r w:rsidR="00C27F0E" w:rsidRPr="003A3556">
        <w:rPr>
          <w:rFonts w:hAnsi="標楷體" w:hint="eastAsia"/>
          <w:color w:val="000000" w:themeColor="text1"/>
        </w:rPr>
        <w:t>A個案</w:t>
      </w:r>
      <w:r w:rsidRPr="003A3556">
        <w:rPr>
          <w:rFonts w:hAnsi="標楷體" w:hint="eastAsia"/>
          <w:color w:val="000000" w:themeColor="text1"/>
        </w:rPr>
        <w:t>為例，依計畫執行期程，案件應於</w:t>
      </w:r>
      <w:r w:rsidRPr="003A3556">
        <w:rPr>
          <w:rFonts w:hAnsi="標楷體"/>
          <w:color w:val="000000" w:themeColor="text1"/>
        </w:rPr>
        <w:t>111</w:t>
      </w:r>
      <w:r w:rsidRPr="003A3556">
        <w:rPr>
          <w:rFonts w:hAnsi="標楷體" w:hint="eastAsia"/>
          <w:color w:val="000000" w:themeColor="text1"/>
        </w:rPr>
        <w:t>年完成，</w:t>
      </w:r>
      <w:r w:rsidRPr="003A3556">
        <w:rPr>
          <w:rFonts w:hAnsi="標楷體" w:hint="eastAsia"/>
          <w:color w:val="000000" w:themeColor="text1"/>
          <w:u w:val="single"/>
        </w:rPr>
        <w:t>然</w:t>
      </w:r>
      <w:r w:rsidR="00F81651" w:rsidRPr="003A3556">
        <w:rPr>
          <w:rFonts w:hAnsi="標楷體" w:hint="eastAsia"/>
          <w:color w:val="000000" w:themeColor="text1"/>
          <w:u w:val="single"/>
        </w:rPr>
        <w:t>A個案</w:t>
      </w:r>
      <w:r w:rsidR="004B3EE4" w:rsidRPr="003A3556">
        <w:rPr>
          <w:rFonts w:hAnsi="標楷體" w:hint="eastAsia"/>
          <w:color w:val="000000" w:themeColor="text1"/>
          <w:u w:val="single"/>
        </w:rPr>
        <w:t>似</w:t>
      </w:r>
      <w:proofErr w:type="gramStart"/>
      <w:r w:rsidR="004B3EE4" w:rsidRPr="003A3556">
        <w:rPr>
          <w:rFonts w:hAnsi="標楷體" w:hint="eastAsia"/>
          <w:color w:val="000000" w:themeColor="text1"/>
          <w:u w:val="single"/>
        </w:rPr>
        <w:t>未依表定時</w:t>
      </w:r>
      <w:proofErr w:type="gramEnd"/>
      <w:r w:rsidR="004B3EE4" w:rsidRPr="003A3556">
        <w:rPr>
          <w:rFonts w:hAnsi="標楷體" w:hint="eastAsia"/>
          <w:color w:val="000000" w:themeColor="text1"/>
          <w:u w:val="single"/>
        </w:rPr>
        <w:t>程進行且進度持續落後，</w:t>
      </w:r>
      <w:r w:rsidRPr="003A3556">
        <w:rPr>
          <w:rFonts w:hAnsi="標楷體" w:hint="eastAsia"/>
          <w:color w:val="000000" w:themeColor="text1"/>
          <w:u w:val="single"/>
        </w:rPr>
        <w:t>該署辦理3次經費保留，同時審計部</w:t>
      </w:r>
      <w:r w:rsidR="00F00838" w:rsidRPr="003A3556">
        <w:rPr>
          <w:rFonts w:hAnsi="標楷體" w:hint="eastAsia"/>
          <w:color w:val="000000" w:themeColor="text1"/>
          <w:u w:val="single"/>
        </w:rPr>
        <w:t>持續</w:t>
      </w:r>
      <w:r w:rsidRPr="003A3556">
        <w:rPr>
          <w:rFonts w:hAnsi="標楷體" w:hint="eastAsia"/>
          <w:color w:val="000000" w:themeColor="text1"/>
          <w:u w:val="single"/>
        </w:rPr>
        <w:t>關注落後原因，並要求該署督促趕辦，迄今尚未結案</w:t>
      </w:r>
      <w:r w:rsidRPr="003A3556">
        <w:rPr>
          <w:rFonts w:hAnsi="標楷體" w:hint="eastAsia"/>
          <w:color w:val="000000" w:themeColor="text1"/>
        </w:rPr>
        <w:t>，</w:t>
      </w:r>
      <w:proofErr w:type="gramStart"/>
      <w:r w:rsidRPr="003A3556">
        <w:rPr>
          <w:rFonts w:hAnsi="標楷體" w:hint="eastAsia"/>
          <w:color w:val="000000" w:themeColor="text1"/>
        </w:rPr>
        <w:t>摘述歷次</w:t>
      </w:r>
      <w:proofErr w:type="gramEnd"/>
      <w:r w:rsidRPr="003A3556">
        <w:rPr>
          <w:rFonts w:hAnsi="標楷體" w:hint="eastAsia"/>
          <w:color w:val="000000" w:themeColor="text1"/>
        </w:rPr>
        <w:t>會議</w:t>
      </w:r>
      <w:r w:rsidR="004B3EE4" w:rsidRPr="003A3556">
        <w:rPr>
          <w:rFonts w:hAnsi="標楷體" w:hint="eastAsia"/>
          <w:color w:val="000000" w:themeColor="text1"/>
        </w:rPr>
        <w:t>決議事項</w:t>
      </w:r>
      <w:r w:rsidRPr="003A3556">
        <w:rPr>
          <w:rFonts w:hAnsi="標楷體" w:hint="eastAsia"/>
          <w:color w:val="000000" w:themeColor="text1"/>
        </w:rPr>
        <w:t>內容略</w:t>
      </w:r>
      <w:proofErr w:type="gramStart"/>
      <w:r w:rsidRPr="003A3556">
        <w:rPr>
          <w:rFonts w:hAnsi="標楷體" w:hint="eastAsia"/>
          <w:color w:val="000000" w:themeColor="text1"/>
        </w:rPr>
        <w:t>以</w:t>
      </w:r>
      <w:proofErr w:type="gramEnd"/>
      <w:r w:rsidRPr="003A3556">
        <w:rPr>
          <w:rFonts w:hAnsi="標楷體" w:hint="eastAsia"/>
          <w:color w:val="000000" w:themeColor="text1"/>
        </w:rPr>
        <w:t>，「前</w:t>
      </w:r>
      <w:proofErr w:type="gramStart"/>
      <w:r w:rsidRPr="003A3556">
        <w:rPr>
          <w:rFonts w:hAnsi="標楷體" w:hint="eastAsia"/>
          <w:color w:val="000000" w:themeColor="text1"/>
        </w:rPr>
        <w:t>贍</w:t>
      </w:r>
      <w:proofErr w:type="gramEnd"/>
      <w:r w:rsidRPr="003A3556">
        <w:rPr>
          <w:rFonts w:hAnsi="標楷體" w:hint="eastAsia"/>
          <w:color w:val="000000" w:themeColor="text1"/>
        </w:rPr>
        <w:t>三期特別預算保留案件，請於8月底前辦理結案及</w:t>
      </w:r>
      <w:proofErr w:type="gramStart"/>
      <w:r w:rsidRPr="003A3556">
        <w:rPr>
          <w:rFonts w:hAnsi="標楷體" w:hint="eastAsia"/>
          <w:color w:val="000000" w:themeColor="text1"/>
        </w:rPr>
        <w:t>請領最末期</w:t>
      </w:r>
      <w:proofErr w:type="gramEnd"/>
      <w:r w:rsidRPr="003A3556">
        <w:rPr>
          <w:rFonts w:hAnsi="標楷體" w:hint="eastAsia"/>
          <w:color w:val="000000" w:themeColor="text1"/>
        </w:rPr>
        <w:t>補助款」、「各補助案請…</w:t>
      </w:r>
      <w:proofErr w:type="gramStart"/>
      <w:r w:rsidRPr="003A3556">
        <w:rPr>
          <w:rFonts w:hAnsi="標楷體" w:hint="eastAsia"/>
          <w:color w:val="000000" w:themeColor="text1"/>
        </w:rPr>
        <w:t>…</w:t>
      </w:r>
      <w:proofErr w:type="gramEnd"/>
      <w:r w:rsidRPr="003A3556">
        <w:rPr>
          <w:rFonts w:hAnsi="標楷體" w:hint="eastAsia"/>
          <w:color w:val="000000" w:themeColor="text1"/>
        </w:rPr>
        <w:t>完成結案及</w:t>
      </w:r>
      <w:proofErr w:type="gramStart"/>
      <w:r w:rsidRPr="003A3556">
        <w:rPr>
          <w:rFonts w:hAnsi="標楷體" w:hint="eastAsia"/>
          <w:color w:val="000000" w:themeColor="text1"/>
        </w:rPr>
        <w:t>請領最末期</w:t>
      </w:r>
      <w:proofErr w:type="gramEnd"/>
      <w:r w:rsidRPr="003A3556">
        <w:rPr>
          <w:rFonts w:hAnsi="標楷體" w:hint="eastAsia"/>
          <w:color w:val="000000" w:themeColor="text1"/>
        </w:rPr>
        <w:t>補助款為目標辦理，</w:t>
      </w:r>
      <w:r w:rsidRPr="003A3556">
        <w:rPr>
          <w:rFonts w:hAnsi="標楷體" w:hint="eastAsia"/>
          <w:color w:val="000000" w:themeColor="text1"/>
          <w:u w:val="single"/>
        </w:rPr>
        <w:t>倘年底前未達進度</w:t>
      </w:r>
      <w:r w:rsidRPr="003A3556">
        <w:rPr>
          <w:rFonts w:hAnsi="標楷體"/>
          <w:color w:val="000000" w:themeColor="text1"/>
          <w:u w:val="single"/>
        </w:rPr>
        <w:t>100%</w:t>
      </w:r>
      <w:r w:rsidRPr="003A3556">
        <w:rPr>
          <w:rFonts w:hAnsi="標楷體" w:hint="eastAsia"/>
          <w:color w:val="000000" w:themeColor="text1"/>
          <w:u w:val="single"/>
        </w:rPr>
        <w:t>，則未請款經費原則上將不予以保留</w:t>
      </w:r>
      <w:r w:rsidRPr="003A3556">
        <w:rPr>
          <w:rFonts w:hAnsi="標楷體" w:hint="eastAsia"/>
          <w:color w:val="000000" w:themeColor="text1"/>
        </w:rPr>
        <w:t>」、「</w:t>
      </w:r>
      <w:r w:rsidRPr="003A3556">
        <w:rPr>
          <w:rFonts w:hAnsi="標楷體" w:hint="eastAsia"/>
          <w:color w:val="000000" w:themeColor="text1"/>
          <w:u w:val="single"/>
        </w:rPr>
        <w:t>請務必加強進度管控</w:t>
      </w:r>
      <w:r w:rsidRPr="003A3556">
        <w:rPr>
          <w:rFonts w:hAnsi="標楷體" w:hint="eastAsia"/>
          <w:color w:val="000000" w:themeColor="text1"/>
        </w:rPr>
        <w:t>」</w:t>
      </w:r>
      <w:r w:rsidR="00AC4D1C" w:rsidRPr="003A3556">
        <w:rPr>
          <w:rFonts w:hAnsi="標楷體" w:hint="eastAsia"/>
          <w:color w:val="000000" w:themeColor="text1"/>
        </w:rPr>
        <w:t>，</w:t>
      </w:r>
      <w:r w:rsidR="00CF46CF" w:rsidRPr="003A3556">
        <w:rPr>
          <w:rFonts w:hAnsi="標楷體" w:hint="eastAsia"/>
          <w:color w:val="000000" w:themeColor="text1"/>
        </w:rPr>
        <w:t>觀諸</w:t>
      </w:r>
      <w:r w:rsidR="00386E16" w:rsidRPr="003A3556">
        <w:rPr>
          <w:rFonts w:hAnsi="標楷體" w:hint="eastAsia"/>
          <w:color w:val="000000" w:themeColor="text1"/>
        </w:rPr>
        <w:t>其他個案多數則為依規定或會議承諾期限辦理</w:t>
      </w:r>
      <w:r w:rsidR="004B7BFF" w:rsidRPr="003A3556">
        <w:rPr>
          <w:rFonts w:hAnsi="標楷體" w:hint="eastAsia"/>
          <w:color w:val="000000" w:themeColor="text1"/>
        </w:rPr>
        <w:t>，</w:t>
      </w:r>
      <w:r w:rsidR="00C27F0E" w:rsidRPr="003A3556">
        <w:rPr>
          <w:rFonts w:hAnsi="標楷體" w:hint="eastAsia"/>
          <w:color w:val="000000" w:themeColor="text1"/>
        </w:rPr>
        <w:t>摘述</w:t>
      </w:r>
      <w:proofErr w:type="gramStart"/>
      <w:r w:rsidR="00C27F0E" w:rsidRPr="003A3556">
        <w:rPr>
          <w:rFonts w:hAnsi="標楷體"/>
          <w:color w:val="000000" w:themeColor="text1"/>
        </w:rPr>
        <w:t>113</w:t>
      </w:r>
      <w:proofErr w:type="gramEnd"/>
      <w:r w:rsidR="00C27F0E" w:rsidRPr="003A3556">
        <w:rPr>
          <w:rFonts w:hAnsi="標楷體" w:hint="eastAsia"/>
          <w:color w:val="000000" w:themeColor="text1"/>
        </w:rPr>
        <w:t>年度、</w:t>
      </w:r>
      <w:proofErr w:type="gramStart"/>
      <w:r w:rsidR="00C27F0E" w:rsidRPr="003A3556">
        <w:rPr>
          <w:rFonts w:hAnsi="標楷體" w:hint="eastAsia"/>
          <w:color w:val="000000" w:themeColor="text1"/>
        </w:rPr>
        <w:t>114</w:t>
      </w:r>
      <w:proofErr w:type="gramEnd"/>
      <w:r w:rsidR="00C27F0E" w:rsidRPr="003A3556">
        <w:rPr>
          <w:rFonts w:hAnsi="標楷體" w:hint="eastAsia"/>
          <w:color w:val="000000" w:themeColor="text1"/>
        </w:rPr>
        <w:t>年度計8次補助地方政府工程案件執行進度檢討會議分述如下：</w:t>
      </w:r>
    </w:p>
    <w:p w14:paraId="7039B5F8" w14:textId="667AF30C" w:rsidR="00F00838" w:rsidRPr="003A3556" w:rsidRDefault="00C27F0E" w:rsidP="00C27F0E">
      <w:pPr>
        <w:pStyle w:val="5"/>
        <w:rPr>
          <w:rFonts w:hAnsi="標楷體"/>
          <w:color w:val="000000" w:themeColor="text1"/>
        </w:rPr>
      </w:pPr>
      <w:r w:rsidRPr="003A3556">
        <w:rPr>
          <w:rFonts w:hAnsi="標楷體" w:hint="eastAsia"/>
          <w:b/>
          <w:color w:val="000000" w:themeColor="text1"/>
        </w:rPr>
        <w:t>前瞻三期</w:t>
      </w:r>
      <w:r w:rsidR="00F00838" w:rsidRPr="003A3556">
        <w:rPr>
          <w:rFonts w:hAnsi="標楷體" w:hint="eastAsia"/>
          <w:b/>
          <w:color w:val="000000" w:themeColor="text1"/>
        </w:rPr>
        <w:t>A個案</w:t>
      </w:r>
      <w:r w:rsidR="00F00838" w:rsidRPr="003A3556">
        <w:rPr>
          <w:rFonts w:hAnsi="標楷體" w:hint="eastAsia"/>
          <w:color w:val="000000" w:themeColor="text1"/>
        </w:rPr>
        <w:t>：</w:t>
      </w:r>
      <w:r w:rsidR="004B3EE4" w:rsidRPr="003A3556">
        <w:rPr>
          <w:rFonts w:hAnsi="標楷體" w:hint="eastAsia"/>
          <w:b/>
          <w:bCs w:val="0"/>
          <w:color w:val="000000" w:themeColor="text1"/>
        </w:rPr>
        <w:t>工程進度持續落後，113年落後2</w:t>
      </w:r>
      <w:r w:rsidR="00A56903" w:rsidRPr="003A3556">
        <w:rPr>
          <w:rFonts w:hAnsi="標楷體" w:hint="eastAsia"/>
          <w:b/>
          <w:bCs w:val="0"/>
          <w:color w:val="000000" w:themeColor="text1"/>
        </w:rPr>
        <w:t>.95</w:t>
      </w:r>
      <w:r w:rsidR="004B3EE4" w:rsidRPr="003A3556">
        <w:rPr>
          <w:rFonts w:hAnsi="標楷體" w:hint="eastAsia"/>
          <w:b/>
          <w:bCs w:val="0"/>
          <w:color w:val="000000" w:themeColor="text1"/>
        </w:rPr>
        <w:t>%</w:t>
      </w:r>
      <w:r w:rsidR="00A56903" w:rsidRPr="003A3556">
        <w:rPr>
          <w:rFonts w:hAnsi="標楷體" w:hint="eastAsia"/>
          <w:b/>
          <w:bCs w:val="0"/>
          <w:color w:val="000000" w:themeColor="text1"/>
        </w:rPr>
        <w:t>，</w:t>
      </w:r>
      <w:r w:rsidR="004B3EE4" w:rsidRPr="003A3556">
        <w:rPr>
          <w:rFonts w:hAnsi="標楷體" w:hint="eastAsia"/>
          <w:b/>
          <w:bCs w:val="0"/>
          <w:color w:val="000000" w:themeColor="text1"/>
        </w:rPr>
        <w:t>114年已落後20</w:t>
      </w:r>
      <w:r w:rsidR="00A56903" w:rsidRPr="003A3556">
        <w:rPr>
          <w:rFonts w:hAnsi="標楷體" w:hint="eastAsia"/>
          <w:b/>
          <w:bCs w:val="0"/>
          <w:color w:val="000000" w:themeColor="text1"/>
        </w:rPr>
        <w:t>.77</w:t>
      </w:r>
      <w:r w:rsidR="004B3EE4" w:rsidRPr="003A3556">
        <w:rPr>
          <w:rFonts w:hAnsi="標楷體" w:hint="eastAsia"/>
          <w:b/>
          <w:bCs w:val="0"/>
          <w:color w:val="000000" w:themeColor="text1"/>
        </w:rPr>
        <w:t>%</w:t>
      </w:r>
      <w:r w:rsidR="003A1FAA" w:rsidRPr="003A3556">
        <w:rPr>
          <w:rFonts w:hAnsi="標楷體" w:hint="eastAsia"/>
          <w:color w:val="000000" w:themeColor="text1"/>
        </w:rPr>
        <w:t>，另參歷次會議紀錄說明如</w:t>
      </w:r>
      <w:proofErr w:type="gramStart"/>
      <w:r w:rsidR="003A1FAA" w:rsidRPr="003A3556">
        <w:rPr>
          <w:rFonts w:hAnsi="標楷體" w:hint="eastAsia"/>
          <w:color w:val="000000" w:themeColor="text1"/>
        </w:rPr>
        <w:t>后</w:t>
      </w:r>
      <w:proofErr w:type="gramEnd"/>
      <w:r w:rsidR="004B3EE4" w:rsidRPr="003A3556">
        <w:rPr>
          <w:rFonts w:hAnsi="標楷體" w:hint="eastAsia"/>
          <w:color w:val="000000" w:themeColor="text1"/>
        </w:rPr>
        <w:t>。</w:t>
      </w:r>
      <w:r w:rsidR="00F00838" w:rsidRPr="003A3556">
        <w:rPr>
          <w:rFonts w:hAnsi="標楷體" w:hint="eastAsia"/>
          <w:color w:val="000000" w:themeColor="text1"/>
        </w:rPr>
        <w:t>【113年度</w:t>
      </w:r>
      <w:r w:rsidR="00CF46CF" w:rsidRPr="003A3556">
        <w:rPr>
          <w:rFonts w:hAnsi="標楷體" w:hint="eastAsia"/>
          <w:color w:val="000000" w:themeColor="text1"/>
        </w:rPr>
        <w:t>計</w:t>
      </w:r>
      <w:r w:rsidR="001C51FF" w:rsidRPr="003A3556">
        <w:rPr>
          <w:rFonts w:hAnsi="標楷體" w:hint="eastAsia"/>
          <w:color w:val="000000" w:themeColor="text1"/>
        </w:rPr>
        <w:t>4次會議</w:t>
      </w:r>
      <w:r w:rsidR="00F00838" w:rsidRPr="003A3556">
        <w:rPr>
          <w:rFonts w:hAnsi="標楷體" w:hint="eastAsia"/>
          <w:color w:val="000000" w:themeColor="text1"/>
        </w:rPr>
        <w:t>】</w:t>
      </w:r>
      <w:r w:rsidR="00F00838" w:rsidRPr="003A3556">
        <w:rPr>
          <w:rFonts w:hAnsi="標楷體" w:hint="eastAsia"/>
          <w:color w:val="000000" w:themeColor="text1"/>
          <w:u w:val="single"/>
        </w:rPr>
        <w:t>目前工程進度僅23.78%，請加緊趕辦並於113年底完工結案</w:t>
      </w:r>
      <w:r w:rsidR="00F00838" w:rsidRPr="003A3556">
        <w:rPr>
          <w:rFonts w:hAnsi="標楷體" w:hint="eastAsia"/>
          <w:color w:val="000000" w:themeColor="text1"/>
        </w:rPr>
        <w:t>；以113年底完工為目標加緊趕辦；應以113年底前完工為目標加緊趕辦；請加緊趕辦，並依承諾於</w:t>
      </w:r>
      <w:r w:rsidR="00F00838" w:rsidRPr="003A3556">
        <w:rPr>
          <w:rFonts w:hAnsi="標楷體" w:hint="eastAsia"/>
          <w:color w:val="000000" w:themeColor="text1"/>
          <w:u w:val="single"/>
        </w:rPr>
        <w:t>114年4月前完工</w:t>
      </w:r>
      <w:r w:rsidR="00F00838" w:rsidRPr="003A3556">
        <w:rPr>
          <w:rFonts w:hAnsi="標楷體" w:hint="eastAsia"/>
          <w:color w:val="000000" w:themeColor="text1"/>
        </w:rPr>
        <w:t>。【114年度</w:t>
      </w:r>
      <w:r w:rsidR="00CF46CF" w:rsidRPr="003A3556">
        <w:rPr>
          <w:rFonts w:hAnsi="標楷體" w:hint="eastAsia"/>
          <w:color w:val="000000" w:themeColor="text1"/>
        </w:rPr>
        <w:t>計</w:t>
      </w:r>
      <w:r w:rsidR="001C51FF" w:rsidRPr="003A3556">
        <w:rPr>
          <w:rFonts w:hAnsi="標楷體" w:hint="eastAsia"/>
          <w:color w:val="000000" w:themeColor="text1"/>
        </w:rPr>
        <w:t>4次會議</w:t>
      </w:r>
      <w:r w:rsidR="00F00838" w:rsidRPr="003A3556">
        <w:rPr>
          <w:rFonts w:hAnsi="標楷體" w:hint="eastAsia"/>
          <w:color w:val="000000" w:themeColor="text1"/>
        </w:rPr>
        <w:t>】請加緊趕辦，另本案剩餘未請款金額，僅</w:t>
      </w:r>
      <w:r w:rsidR="00F00838" w:rsidRPr="003A3556">
        <w:rPr>
          <w:rFonts w:hAnsi="標楷體" w:hint="eastAsia"/>
          <w:color w:val="000000" w:themeColor="text1"/>
        </w:rPr>
        <w:lastRenderedPageBreak/>
        <w:t>保留至</w:t>
      </w:r>
      <w:r w:rsidR="00F00838" w:rsidRPr="003A3556">
        <w:rPr>
          <w:rFonts w:hAnsi="標楷體" w:hint="eastAsia"/>
          <w:color w:val="000000" w:themeColor="text1"/>
          <w:u w:val="single"/>
        </w:rPr>
        <w:t>1</w:t>
      </w:r>
      <w:r w:rsidR="00F00838" w:rsidRPr="003A3556">
        <w:rPr>
          <w:rFonts w:hAnsi="標楷體"/>
          <w:color w:val="000000" w:themeColor="text1"/>
          <w:u w:val="single"/>
        </w:rPr>
        <w:t>1</w:t>
      </w:r>
      <w:r w:rsidR="00F00838" w:rsidRPr="003A3556">
        <w:rPr>
          <w:rFonts w:hAnsi="標楷體" w:hint="eastAsia"/>
          <w:color w:val="000000" w:themeColor="text1"/>
          <w:u w:val="single"/>
        </w:rPr>
        <w:t>4年8月</w:t>
      </w:r>
      <w:r w:rsidR="00F00838" w:rsidRPr="003A3556">
        <w:rPr>
          <w:rFonts w:hAnsi="標楷體" w:hint="eastAsia"/>
          <w:color w:val="000000" w:themeColor="text1"/>
        </w:rPr>
        <w:t>，倘屆時仍無法結案，原則上不再保留，未請款金額，請自籌經費辦理；進度嚴重落後，請積極提升工程進度；同意展延至</w:t>
      </w:r>
      <w:r w:rsidR="00F00838" w:rsidRPr="003A3556">
        <w:rPr>
          <w:rFonts w:hAnsi="標楷體"/>
          <w:color w:val="000000" w:themeColor="text1"/>
          <w:u w:val="single"/>
        </w:rPr>
        <w:t>114</w:t>
      </w:r>
      <w:r w:rsidR="00F00838" w:rsidRPr="003A3556">
        <w:rPr>
          <w:rFonts w:hAnsi="標楷體" w:hint="eastAsia"/>
          <w:color w:val="000000" w:themeColor="text1"/>
          <w:u w:val="single"/>
        </w:rPr>
        <w:t>年</w:t>
      </w:r>
      <w:r w:rsidR="00F00838" w:rsidRPr="003A3556">
        <w:rPr>
          <w:rFonts w:hAnsi="標楷體"/>
          <w:color w:val="000000" w:themeColor="text1"/>
          <w:u w:val="single"/>
        </w:rPr>
        <w:t>12</w:t>
      </w:r>
      <w:r w:rsidR="00F00838" w:rsidRPr="003A3556">
        <w:rPr>
          <w:rFonts w:hAnsi="標楷體" w:hint="eastAsia"/>
          <w:color w:val="000000" w:themeColor="text1"/>
          <w:u w:val="single"/>
        </w:rPr>
        <w:t>月底前</w:t>
      </w:r>
      <w:r w:rsidR="001C51FF" w:rsidRPr="003A3556">
        <w:rPr>
          <w:rFonts w:hAnsi="標楷體" w:hint="eastAsia"/>
          <w:color w:val="000000" w:themeColor="text1"/>
          <w:u w:val="single"/>
        </w:rPr>
        <w:t>請款及結案</w:t>
      </w:r>
      <w:r w:rsidR="001C51FF" w:rsidRPr="003A3556">
        <w:rPr>
          <w:rFonts w:hAnsi="標楷體" w:hint="eastAsia"/>
          <w:color w:val="000000" w:themeColor="text1"/>
        </w:rPr>
        <w:t>，</w:t>
      </w:r>
      <w:r w:rsidR="00F00838" w:rsidRPr="003A3556">
        <w:rPr>
          <w:rFonts w:hAnsi="標楷體" w:hint="eastAsia"/>
          <w:color w:val="000000" w:themeColor="text1"/>
        </w:rPr>
        <w:t>請積極趕辦；…</w:t>
      </w:r>
      <w:proofErr w:type="gramStart"/>
      <w:r w:rsidR="00F00838" w:rsidRPr="003A3556">
        <w:rPr>
          <w:rFonts w:hAnsi="標楷體" w:hint="eastAsia"/>
          <w:color w:val="000000" w:themeColor="text1"/>
        </w:rPr>
        <w:t>…</w:t>
      </w:r>
      <w:proofErr w:type="gramEnd"/>
      <w:r w:rsidR="00F00838" w:rsidRPr="003A3556">
        <w:rPr>
          <w:rFonts w:hAnsi="標楷體" w:hint="eastAsia"/>
          <w:color w:val="000000" w:themeColor="text1"/>
        </w:rPr>
        <w:t>，已經</w:t>
      </w:r>
      <w:r w:rsidR="00F00838" w:rsidRPr="003A3556">
        <w:rPr>
          <w:rFonts w:hAnsi="標楷體"/>
          <w:color w:val="000000" w:themeColor="text1"/>
          <w:u w:val="single"/>
        </w:rPr>
        <w:t>3</w:t>
      </w:r>
      <w:r w:rsidR="00F00838" w:rsidRPr="003A3556">
        <w:rPr>
          <w:rFonts w:hAnsi="標楷體" w:hint="eastAsia"/>
          <w:color w:val="000000" w:themeColor="text1"/>
          <w:u w:val="single"/>
        </w:rPr>
        <w:t>次經費保留，</w:t>
      </w:r>
      <w:r w:rsidR="00F00838" w:rsidRPr="003A3556">
        <w:rPr>
          <w:rFonts w:hAnsi="標楷體" w:hint="eastAsia"/>
          <w:color w:val="000000" w:themeColor="text1"/>
        </w:rPr>
        <w:t>後續行政院如不同意，請縣府自籌辦理，避免因工程無法完竣，造成設施閒置。請縣府務必加強進度管控，</w:t>
      </w:r>
      <w:r w:rsidR="00F00838" w:rsidRPr="003A3556">
        <w:rPr>
          <w:rFonts w:hAnsi="標楷體" w:hint="eastAsia"/>
          <w:color w:val="000000" w:themeColor="text1"/>
          <w:u w:val="single"/>
        </w:rPr>
        <w:t>並依會議承諾期限於</w:t>
      </w:r>
      <w:r w:rsidR="00F00838" w:rsidRPr="003A3556">
        <w:rPr>
          <w:rFonts w:hAnsi="標楷體"/>
          <w:color w:val="000000" w:themeColor="text1"/>
          <w:u w:val="single"/>
        </w:rPr>
        <w:t>115</w:t>
      </w:r>
      <w:r w:rsidR="00F00838" w:rsidRPr="003A3556">
        <w:rPr>
          <w:rFonts w:hAnsi="標楷體" w:hint="eastAsia"/>
          <w:color w:val="000000" w:themeColor="text1"/>
          <w:u w:val="single"/>
        </w:rPr>
        <w:t>年</w:t>
      </w:r>
      <w:r w:rsidR="00F00838" w:rsidRPr="003A3556">
        <w:rPr>
          <w:rFonts w:hAnsi="標楷體"/>
          <w:color w:val="000000" w:themeColor="text1"/>
          <w:u w:val="single"/>
        </w:rPr>
        <w:t>3</w:t>
      </w:r>
      <w:r w:rsidR="00F00838" w:rsidRPr="003A3556">
        <w:rPr>
          <w:rFonts w:hAnsi="標楷體" w:hint="eastAsia"/>
          <w:color w:val="000000" w:themeColor="text1"/>
          <w:u w:val="single"/>
        </w:rPr>
        <w:t>月完工、</w:t>
      </w:r>
      <w:r w:rsidR="00F00838" w:rsidRPr="003A3556">
        <w:rPr>
          <w:rFonts w:hAnsi="標楷體"/>
          <w:color w:val="000000" w:themeColor="text1"/>
          <w:u w:val="single"/>
        </w:rPr>
        <w:t>5</w:t>
      </w:r>
      <w:r w:rsidR="00F00838" w:rsidRPr="003A3556">
        <w:rPr>
          <w:rFonts w:hAnsi="標楷體" w:hint="eastAsia"/>
          <w:color w:val="000000" w:themeColor="text1"/>
          <w:u w:val="single"/>
        </w:rPr>
        <w:t>月提報結案</w:t>
      </w:r>
      <w:r w:rsidR="00F00838" w:rsidRPr="003A3556">
        <w:rPr>
          <w:rFonts w:hAnsi="標楷體" w:hint="eastAsia"/>
          <w:color w:val="000000" w:themeColor="text1"/>
        </w:rPr>
        <w:t>。</w:t>
      </w:r>
    </w:p>
    <w:p w14:paraId="607F9A07" w14:textId="2FBAB183" w:rsidR="00F00838" w:rsidRPr="003A3556" w:rsidRDefault="00C27F0E" w:rsidP="00C27F0E">
      <w:pPr>
        <w:pStyle w:val="5"/>
        <w:rPr>
          <w:rFonts w:hAnsi="標楷體"/>
          <w:color w:val="000000" w:themeColor="text1"/>
        </w:rPr>
      </w:pPr>
      <w:r w:rsidRPr="003A3556">
        <w:rPr>
          <w:rFonts w:hAnsi="標楷體" w:hint="eastAsia"/>
          <w:b/>
          <w:color w:val="000000" w:themeColor="text1"/>
        </w:rPr>
        <w:t>前瞻三期、前瞻四期</w:t>
      </w:r>
      <w:r w:rsidR="00F00838" w:rsidRPr="003A3556">
        <w:rPr>
          <w:rFonts w:hAnsi="標楷體" w:hint="eastAsia"/>
          <w:b/>
          <w:color w:val="000000" w:themeColor="text1"/>
        </w:rPr>
        <w:t>其他個案</w:t>
      </w:r>
      <w:r w:rsidR="00F00838" w:rsidRPr="003A3556">
        <w:rPr>
          <w:rFonts w:hAnsi="標楷體" w:hint="eastAsia"/>
          <w:color w:val="000000" w:themeColor="text1"/>
        </w:rPr>
        <w:t>：</w:t>
      </w:r>
      <w:r w:rsidRPr="003A3556">
        <w:rPr>
          <w:rFonts w:hAnsi="標楷體" w:hint="eastAsia"/>
          <w:b/>
          <w:color w:val="000000" w:themeColor="text1"/>
        </w:rPr>
        <w:t>大多是</w:t>
      </w:r>
      <w:r w:rsidR="00F00838" w:rsidRPr="003A3556">
        <w:rPr>
          <w:rFonts w:hAnsi="標楷體" w:hint="eastAsia"/>
          <w:b/>
          <w:color w:val="000000" w:themeColor="text1"/>
        </w:rPr>
        <w:t>依規定或會議</w:t>
      </w:r>
      <w:r w:rsidR="00615CD3" w:rsidRPr="003A3556">
        <w:rPr>
          <w:rFonts w:hAnsi="標楷體" w:hint="eastAsia"/>
          <w:b/>
          <w:color w:val="000000" w:themeColor="text1"/>
        </w:rPr>
        <w:t>承諾</w:t>
      </w:r>
      <w:r w:rsidR="00F00838" w:rsidRPr="003A3556">
        <w:rPr>
          <w:rFonts w:hAnsi="標楷體" w:hint="eastAsia"/>
          <w:b/>
          <w:color w:val="000000" w:themeColor="text1"/>
        </w:rPr>
        <w:t>期限辦理</w:t>
      </w:r>
      <w:proofErr w:type="gramStart"/>
      <w:r w:rsidR="00F00838" w:rsidRPr="003A3556">
        <w:rPr>
          <w:rFonts w:hAnsi="標楷體" w:hint="eastAsia"/>
          <w:color w:val="000000" w:themeColor="text1"/>
        </w:rPr>
        <w:t>（</w:t>
      </w:r>
      <w:proofErr w:type="gramEnd"/>
      <w:r w:rsidR="00F00838" w:rsidRPr="003A3556">
        <w:rPr>
          <w:rFonts w:hAnsi="標楷體" w:hint="eastAsia"/>
          <w:color w:val="000000" w:themeColor="text1"/>
        </w:rPr>
        <w:t>如：於</w:t>
      </w:r>
      <w:r w:rsidR="00F00838" w:rsidRPr="003A3556">
        <w:rPr>
          <w:rFonts w:hAnsi="標楷體"/>
          <w:color w:val="000000" w:themeColor="text1"/>
        </w:rPr>
        <w:t>113</w:t>
      </w:r>
      <w:r w:rsidR="00F00838" w:rsidRPr="003A3556">
        <w:rPr>
          <w:rFonts w:hAnsi="標楷體" w:hint="eastAsia"/>
          <w:color w:val="000000" w:themeColor="text1"/>
        </w:rPr>
        <w:t>年</w:t>
      </w:r>
      <w:r w:rsidR="00F00838" w:rsidRPr="003A3556">
        <w:rPr>
          <w:rFonts w:hAnsi="標楷體"/>
          <w:color w:val="000000" w:themeColor="text1"/>
        </w:rPr>
        <w:t>6</w:t>
      </w:r>
      <w:r w:rsidR="00F00838" w:rsidRPr="003A3556">
        <w:rPr>
          <w:rFonts w:hAnsi="標楷體" w:hint="eastAsia"/>
          <w:color w:val="000000" w:themeColor="text1"/>
        </w:rPr>
        <w:t>月底前來函辦理結案事宜</w:t>
      </w:r>
      <w:r w:rsidRPr="003A3556">
        <w:rPr>
          <w:rFonts w:hAnsi="標楷體" w:hint="eastAsia"/>
          <w:color w:val="000000" w:themeColor="text1"/>
        </w:rPr>
        <w:t>、</w:t>
      </w:r>
      <w:r w:rsidR="00F00838" w:rsidRPr="003A3556">
        <w:rPr>
          <w:rFonts w:hAnsi="標楷體" w:hint="eastAsia"/>
          <w:color w:val="000000" w:themeColor="text1"/>
        </w:rPr>
        <w:t>於</w:t>
      </w:r>
      <w:r w:rsidR="00F00838" w:rsidRPr="003A3556">
        <w:rPr>
          <w:rFonts w:hAnsi="標楷體"/>
          <w:color w:val="000000" w:themeColor="text1"/>
        </w:rPr>
        <w:t>113</w:t>
      </w:r>
      <w:r w:rsidR="00F00838" w:rsidRPr="003A3556">
        <w:rPr>
          <w:rFonts w:hAnsi="標楷體" w:hint="eastAsia"/>
          <w:color w:val="000000" w:themeColor="text1"/>
        </w:rPr>
        <w:t>年</w:t>
      </w:r>
      <w:r w:rsidR="00F00838" w:rsidRPr="003A3556">
        <w:rPr>
          <w:rFonts w:hAnsi="標楷體"/>
          <w:color w:val="000000" w:themeColor="text1"/>
        </w:rPr>
        <w:t>12</w:t>
      </w:r>
      <w:r w:rsidR="00F00838" w:rsidRPr="003A3556">
        <w:rPr>
          <w:rFonts w:hAnsi="標楷體" w:hint="eastAsia"/>
          <w:color w:val="000000" w:themeColor="text1"/>
        </w:rPr>
        <w:t>月</w:t>
      </w:r>
      <w:r w:rsidR="00F00838" w:rsidRPr="003A3556">
        <w:rPr>
          <w:rFonts w:hAnsi="標楷體"/>
          <w:color w:val="000000" w:themeColor="text1"/>
        </w:rPr>
        <w:t>24</w:t>
      </w:r>
      <w:r w:rsidR="00F00838" w:rsidRPr="003A3556">
        <w:rPr>
          <w:rFonts w:hAnsi="標楷體" w:hint="eastAsia"/>
          <w:color w:val="000000" w:themeColor="text1"/>
        </w:rPr>
        <w:t>日前辦理請款及結案</w:t>
      </w:r>
      <w:r w:rsidRPr="003A3556">
        <w:rPr>
          <w:rFonts w:hAnsi="標楷體" w:hint="eastAsia"/>
          <w:color w:val="000000" w:themeColor="text1"/>
        </w:rPr>
        <w:t>、</w:t>
      </w:r>
      <w:r w:rsidR="00F00838" w:rsidRPr="003A3556">
        <w:rPr>
          <w:rFonts w:hAnsi="標楷體" w:hint="eastAsia"/>
          <w:color w:val="000000" w:themeColor="text1"/>
        </w:rPr>
        <w:t>請依會議承諾期程辦理</w:t>
      </w:r>
      <w:proofErr w:type="gramStart"/>
      <w:r w:rsidR="00F00838" w:rsidRPr="003A3556">
        <w:rPr>
          <w:rFonts w:hAnsi="標楷體" w:hint="eastAsia"/>
          <w:color w:val="000000" w:themeColor="text1"/>
        </w:rPr>
        <w:t>理</w:t>
      </w:r>
      <w:proofErr w:type="gramEnd"/>
      <w:r w:rsidR="00F00838" w:rsidRPr="003A3556">
        <w:rPr>
          <w:rFonts w:hAnsi="標楷體" w:hint="eastAsia"/>
          <w:color w:val="000000" w:themeColor="text1"/>
        </w:rPr>
        <w:t>請款及結案</w:t>
      </w:r>
      <w:r w:rsidRPr="003A3556">
        <w:rPr>
          <w:rFonts w:hAnsi="標楷體" w:hint="eastAsia"/>
          <w:color w:val="000000" w:themeColor="text1"/>
        </w:rPr>
        <w:t>、</w:t>
      </w:r>
      <w:r w:rsidR="00F00838" w:rsidRPr="003A3556">
        <w:rPr>
          <w:rFonts w:hAnsi="標楷體" w:hint="eastAsia"/>
          <w:color w:val="000000" w:themeColor="text1"/>
        </w:rPr>
        <w:t>於114年</w:t>
      </w:r>
      <w:r w:rsidR="00F00838" w:rsidRPr="003A3556">
        <w:rPr>
          <w:rFonts w:hAnsi="標楷體"/>
          <w:color w:val="000000" w:themeColor="text1"/>
        </w:rPr>
        <w:t>11</w:t>
      </w:r>
      <w:r w:rsidR="00F00838" w:rsidRPr="003A3556">
        <w:rPr>
          <w:rFonts w:hAnsi="標楷體" w:hint="eastAsia"/>
          <w:color w:val="000000" w:themeColor="text1"/>
        </w:rPr>
        <w:t>月底前辦理請款及結案</w:t>
      </w:r>
      <w:r w:rsidRPr="003A3556">
        <w:rPr>
          <w:rFonts w:hAnsi="標楷體" w:hint="eastAsia"/>
          <w:color w:val="000000" w:themeColor="text1"/>
        </w:rPr>
        <w:t>、</w:t>
      </w:r>
      <w:r w:rsidR="00F00838" w:rsidRPr="003A3556">
        <w:rPr>
          <w:rFonts w:hAnsi="標楷體" w:hint="eastAsia"/>
          <w:color w:val="000000" w:themeColor="text1"/>
        </w:rPr>
        <w:t>於113年5月15日前完成第一期款請款事宜</w:t>
      </w:r>
      <w:r w:rsidRPr="003A3556">
        <w:rPr>
          <w:rFonts w:hAnsi="標楷體" w:hint="eastAsia"/>
          <w:color w:val="000000" w:themeColor="text1"/>
        </w:rPr>
        <w:t>、</w:t>
      </w:r>
      <w:r w:rsidR="00F00838" w:rsidRPr="003A3556">
        <w:rPr>
          <w:rFonts w:hAnsi="標楷體" w:hint="eastAsia"/>
          <w:color w:val="000000" w:themeColor="text1"/>
        </w:rPr>
        <w:t>工程計畫進度落後，請業務單位</w:t>
      </w:r>
      <w:proofErr w:type="gramStart"/>
      <w:r w:rsidR="00F00838" w:rsidRPr="003A3556">
        <w:rPr>
          <w:rFonts w:hAnsi="標楷體" w:hint="eastAsia"/>
          <w:color w:val="000000" w:themeColor="text1"/>
        </w:rPr>
        <w:t>另召會</w:t>
      </w:r>
      <w:proofErr w:type="gramEnd"/>
      <w:r w:rsidR="00F00838" w:rsidRPr="003A3556">
        <w:rPr>
          <w:rFonts w:hAnsi="標楷體" w:hint="eastAsia"/>
          <w:color w:val="000000" w:themeColor="text1"/>
        </w:rPr>
        <w:t>管控</w:t>
      </w:r>
      <w:r w:rsidRPr="003A3556">
        <w:rPr>
          <w:rFonts w:hAnsi="標楷體" w:hint="eastAsia"/>
          <w:color w:val="000000" w:themeColor="text1"/>
        </w:rPr>
        <w:t>、</w:t>
      </w:r>
      <w:r w:rsidR="00F00838" w:rsidRPr="003A3556">
        <w:rPr>
          <w:rFonts w:hAnsi="標楷體" w:hint="eastAsia"/>
          <w:color w:val="000000" w:themeColor="text1"/>
        </w:rPr>
        <w:t>請務必依會議承諾期限，積極趕辦並辦理請款及結案</w:t>
      </w:r>
      <w:r w:rsidRPr="003A3556">
        <w:rPr>
          <w:rFonts w:hAnsi="標楷體" w:hint="eastAsia"/>
          <w:color w:val="000000" w:themeColor="text1"/>
        </w:rPr>
        <w:t>等</w:t>
      </w:r>
      <w:proofErr w:type="gramStart"/>
      <w:r w:rsidR="00F00838" w:rsidRPr="003A3556">
        <w:rPr>
          <w:rFonts w:hAnsi="標楷體" w:hint="eastAsia"/>
          <w:color w:val="000000" w:themeColor="text1"/>
        </w:rPr>
        <w:t>）</w:t>
      </w:r>
      <w:proofErr w:type="gramEnd"/>
      <w:r w:rsidR="00F00838" w:rsidRPr="003A3556">
        <w:rPr>
          <w:rFonts w:hAnsi="標楷體" w:hint="eastAsia"/>
          <w:color w:val="000000" w:themeColor="text1"/>
        </w:rPr>
        <w:t>。</w:t>
      </w:r>
    </w:p>
    <w:p w14:paraId="17ED30F0" w14:textId="2F5B908E" w:rsidR="008521E8" w:rsidRPr="003A3556" w:rsidRDefault="007749E3" w:rsidP="008521E8">
      <w:pPr>
        <w:pStyle w:val="3"/>
        <w:rPr>
          <w:rFonts w:hAnsi="標楷體"/>
          <w:color w:val="000000" w:themeColor="text1"/>
        </w:rPr>
      </w:pPr>
      <w:r w:rsidRPr="003A3556">
        <w:rPr>
          <w:rFonts w:hAnsi="標楷體" w:hint="eastAsia"/>
          <w:color w:val="000000" w:themeColor="text1"/>
        </w:rPr>
        <w:t>綜上</w:t>
      </w:r>
      <w:r w:rsidR="00AB39EC" w:rsidRPr="003A3556">
        <w:rPr>
          <w:rFonts w:hAnsi="標楷體" w:hint="eastAsia"/>
          <w:color w:val="000000" w:themeColor="text1"/>
        </w:rPr>
        <w:t>所述</w:t>
      </w:r>
      <w:r w:rsidRPr="003A3556">
        <w:rPr>
          <w:rFonts w:hAnsi="標楷體" w:hint="eastAsia"/>
          <w:color w:val="000000" w:themeColor="text1"/>
        </w:rPr>
        <w:t>，</w:t>
      </w:r>
      <w:r w:rsidR="00117D4B" w:rsidRPr="003A3556">
        <w:rPr>
          <w:rFonts w:hAnsi="標楷體" w:hint="eastAsia"/>
          <w:color w:val="000000" w:themeColor="text1"/>
        </w:rPr>
        <w:t>觀光署統籌辦理「觀光前瞻建設計畫」，其中區分「國際魅力景區」、「區域旅遊品牌」及「</w:t>
      </w:r>
      <w:proofErr w:type="gramStart"/>
      <w:r w:rsidR="00117D4B" w:rsidRPr="003A3556">
        <w:rPr>
          <w:rFonts w:hAnsi="標楷體" w:hint="eastAsia"/>
          <w:color w:val="000000" w:themeColor="text1"/>
        </w:rPr>
        <w:t>臺</w:t>
      </w:r>
      <w:proofErr w:type="gramEnd"/>
      <w:r w:rsidR="00117D4B" w:rsidRPr="003A3556">
        <w:rPr>
          <w:rFonts w:hAnsi="標楷體" w:hint="eastAsia"/>
          <w:color w:val="000000" w:themeColor="text1"/>
        </w:rPr>
        <w:t>鐵車站美學與功能提升」等3項子計畫，核定總經費高達65億8,500萬元，惟補助地方政府案件中，部分遭遇驗收與結算時程、地方政策變更、天候與地理環境影響、用地問題、招標困境、法令審查作業耗時等因素，致執行進度落後遭審計部查核缺失，另查觀光署111年至11</w:t>
      </w:r>
      <w:r w:rsidR="00AB6D88">
        <w:rPr>
          <w:rFonts w:hAnsi="標楷體" w:hint="eastAsia"/>
          <w:color w:val="000000" w:themeColor="text1"/>
        </w:rPr>
        <w:t>4</w:t>
      </w:r>
      <w:r w:rsidR="00117D4B" w:rsidRPr="003A3556">
        <w:rPr>
          <w:rFonts w:hAnsi="標楷體" w:hint="eastAsia"/>
          <w:color w:val="000000" w:themeColor="text1"/>
        </w:rPr>
        <w:t>年之督導內容，因此時期受查核案數較少、</w:t>
      </w:r>
      <w:proofErr w:type="gramStart"/>
      <w:r w:rsidR="00117D4B" w:rsidRPr="003A3556">
        <w:rPr>
          <w:rFonts w:hAnsi="標楷體" w:hint="eastAsia"/>
          <w:color w:val="000000" w:themeColor="text1"/>
        </w:rPr>
        <w:t>所擇個案</w:t>
      </w:r>
      <w:proofErr w:type="gramEnd"/>
      <w:r w:rsidR="00117D4B" w:rsidRPr="003A3556">
        <w:rPr>
          <w:rFonts w:hAnsi="標楷體" w:hint="eastAsia"/>
          <w:color w:val="000000" w:themeColor="text1"/>
        </w:rPr>
        <w:t>又偏重進度超前者、審查及督導考核機制亦不明確等，均應予檢討改進</w:t>
      </w:r>
      <w:r w:rsidR="008521E8" w:rsidRPr="003A3556">
        <w:rPr>
          <w:rFonts w:hAnsi="標楷體" w:hint="eastAsia"/>
          <w:color w:val="000000" w:themeColor="text1"/>
        </w:rPr>
        <w:t>。</w:t>
      </w:r>
    </w:p>
    <w:p w14:paraId="66B101DE" w14:textId="41D4E49D" w:rsidR="00E21A80" w:rsidRPr="003A3556" w:rsidRDefault="00E21A80" w:rsidP="008521E8">
      <w:pPr>
        <w:pStyle w:val="3"/>
        <w:numPr>
          <w:ilvl w:val="0"/>
          <w:numId w:val="0"/>
        </w:numPr>
        <w:ind w:left="680"/>
        <w:rPr>
          <w:rFonts w:hAnsi="標楷體"/>
          <w:color w:val="000000" w:themeColor="text1"/>
        </w:rPr>
      </w:pPr>
    </w:p>
    <w:p w14:paraId="49FC1481" w14:textId="4E36766D" w:rsidR="006F4330" w:rsidRPr="003A3556" w:rsidRDefault="006F4330" w:rsidP="0028727A">
      <w:pPr>
        <w:pStyle w:val="3"/>
        <w:numPr>
          <w:ilvl w:val="0"/>
          <w:numId w:val="0"/>
        </w:numPr>
        <w:ind w:left="1361"/>
        <w:rPr>
          <w:rFonts w:hAnsi="標楷體"/>
          <w:color w:val="000000" w:themeColor="text1"/>
        </w:rPr>
      </w:pPr>
      <w:r w:rsidRPr="003A3556">
        <w:rPr>
          <w:rFonts w:hAnsi="標楷體"/>
          <w:color w:val="000000" w:themeColor="text1"/>
        </w:rPr>
        <w:br w:type="page"/>
      </w:r>
    </w:p>
    <w:p w14:paraId="32EA912B" w14:textId="279417BF" w:rsidR="007749E3" w:rsidRPr="003A3556" w:rsidRDefault="00AD5668" w:rsidP="0056782B">
      <w:pPr>
        <w:pStyle w:val="2"/>
        <w:rPr>
          <w:rFonts w:hAnsi="標楷體"/>
          <w:b/>
          <w:bCs w:val="0"/>
          <w:color w:val="000000" w:themeColor="text1"/>
        </w:rPr>
      </w:pPr>
      <w:r w:rsidRPr="003A3556">
        <w:rPr>
          <w:rFonts w:hAnsi="標楷體" w:hint="eastAsia"/>
          <w:b/>
          <w:bCs w:val="0"/>
          <w:color w:val="000000" w:themeColor="text1"/>
        </w:rPr>
        <w:lastRenderedPageBreak/>
        <w:t>觀光署為提升多元旅遊環境，積極整備各景點遊憩工程，與地方政府攜手打造優質旅遊環境，執行</w:t>
      </w:r>
      <w:r w:rsidR="006F4330" w:rsidRPr="003A3556">
        <w:rPr>
          <w:rFonts w:hAnsi="標楷體" w:hint="eastAsia"/>
          <w:b/>
          <w:bCs w:val="0"/>
          <w:color w:val="000000" w:themeColor="text1"/>
        </w:rPr>
        <w:t>「觀光前瞻建設計畫」</w:t>
      </w:r>
      <w:r w:rsidR="00A511BE" w:rsidRPr="003A3556">
        <w:rPr>
          <w:rFonts w:hAnsi="標楷體" w:hint="eastAsia"/>
          <w:b/>
          <w:bCs w:val="0"/>
          <w:color w:val="000000" w:themeColor="text1"/>
        </w:rPr>
        <w:t>，</w:t>
      </w:r>
      <w:r w:rsidR="001B0668" w:rsidRPr="003A3556">
        <w:rPr>
          <w:rFonts w:hAnsi="標楷體" w:hint="eastAsia"/>
          <w:b/>
          <w:bCs w:val="0"/>
          <w:color w:val="000000" w:themeColor="text1"/>
        </w:rPr>
        <w:t>迄今</w:t>
      </w:r>
      <w:r w:rsidR="00A511BE" w:rsidRPr="003A3556">
        <w:rPr>
          <w:rFonts w:hAnsi="標楷體" w:hint="eastAsia"/>
          <w:b/>
          <w:bCs w:val="0"/>
          <w:color w:val="000000" w:themeColor="text1"/>
        </w:rPr>
        <w:t>已有</w:t>
      </w:r>
      <w:r w:rsidR="006F4330" w:rsidRPr="003A3556">
        <w:rPr>
          <w:rFonts w:hAnsi="標楷體" w:hint="eastAsia"/>
          <w:b/>
          <w:bCs w:val="0"/>
          <w:color w:val="000000" w:themeColor="text1"/>
        </w:rPr>
        <w:t>1</w:t>
      </w:r>
      <w:r w:rsidR="00D12D7A">
        <w:rPr>
          <w:rFonts w:hAnsi="標楷體" w:hint="eastAsia"/>
          <w:b/>
          <w:bCs w:val="0"/>
          <w:color w:val="000000" w:themeColor="text1"/>
        </w:rPr>
        <w:t>7</w:t>
      </w:r>
      <w:r w:rsidRPr="003A3556">
        <w:rPr>
          <w:rFonts w:hAnsi="標楷體" w:hint="eastAsia"/>
          <w:b/>
          <w:bCs w:val="0"/>
          <w:color w:val="000000" w:themeColor="text1"/>
        </w:rPr>
        <w:t>案</w:t>
      </w:r>
      <w:r w:rsidR="006F4330" w:rsidRPr="003A3556">
        <w:rPr>
          <w:rFonts w:hAnsi="標楷體" w:hint="eastAsia"/>
          <w:b/>
          <w:bCs w:val="0"/>
          <w:color w:val="000000" w:themeColor="text1"/>
        </w:rPr>
        <w:t>成為觀光新亮點，榮獲</w:t>
      </w:r>
      <w:r w:rsidRPr="003A3556">
        <w:rPr>
          <w:rFonts w:hAnsi="標楷體" w:hint="eastAsia"/>
          <w:b/>
          <w:bCs w:val="0"/>
          <w:color w:val="000000" w:themeColor="text1"/>
        </w:rPr>
        <w:t>國家卓越建設獎、公共工程金質獎</w:t>
      </w:r>
      <w:r w:rsidR="00DD6D10" w:rsidRPr="003A3556">
        <w:rPr>
          <w:rFonts w:hAnsi="標楷體" w:hint="eastAsia"/>
          <w:b/>
          <w:bCs w:val="0"/>
          <w:color w:val="000000" w:themeColor="text1"/>
        </w:rPr>
        <w:t>等</w:t>
      </w:r>
      <w:r w:rsidRPr="003A3556">
        <w:rPr>
          <w:rFonts w:hAnsi="標楷體" w:hint="eastAsia"/>
          <w:b/>
          <w:bCs w:val="0"/>
          <w:color w:val="000000" w:themeColor="text1"/>
        </w:rPr>
        <w:t>及</w:t>
      </w:r>
      <w:r w:rsidR="00EC7E91" w:rsidRPr="003A3556">
        <w:rPr>
          <w:rFonts w:hAnsi="標楷體" w:hint="eastAsia"/>
          <w:b/>
          <w:bCs w:val="0"/>
          <w:color w:val="000000" w:themeColor="text1"/>
        </w:rPr>
        <w:t>美、日</w:t>
      </w:r>
      <w:r w:rsidR="006F4330" w:rsidRPr="003A3556">
        <w:rPr>
          <w:rFonts w:hAnsi="標楷體" w:hint="eastAsia"/>
          <w:b/>
          <w:bCs w:val="0"/>
          <w:color w:val="000000" w:themeColor="text1"/>
        </w:rPr>
        <w:t>國際大獎，</w:t>
      </w:r>
      <w:r w:rsidR="00A511BE" w:rsidRPr="003A3556">
        <w:rPr>
          <w:rFonts w:hAnsi="標楷體" w:hint="eastAsia"/>
          <w:b/>
          <w:bCs w:val="0"/>
          <w:color w:val="000000" w:themeColor="text1"/>
        </w:rPr>
        <w:t>此</w:t>
      </w:r>
      <w:r w:rsidR="00BA0493" w:rsidRPr="003A3556">
        <w:rPr>
          <w:rFonts w:hAnsi="標楷體" w:hint="eastAsia"/>
          <w:b/>
          <w:bCs w:val="0"/>
          <w:color w:val="000000" w:themeColor="text1"/>
        </w:rPr>
        <w:t>具有前瞻性、整體性之規劃，</w:t>
      </w:r>
      <w:r w:rsidR="00BA0493" w:rsidRPr="003A3556">
        <w:rPr>
          <w:rFonts w:hAnsi="標楷體" w:hint="eastAsia"/>
          <w:b/>
          <w:bCs w:val="0"/>
          <w:color w:val="000000" w:themeColor="text1"/>
          <w:u w:val="single"/>
        </w:rPr>
        <w:t>足資嘉勉</w:t>
      </w:r>
      <w:r w:rsidR="006F4330" w:rsidRPr="003A3556">
        <w:rPr>
          <w:rFonts w:hAnsi="標楷體" w:hint="eastAsia"/>
          <w:b/>
          <w:bCs w:val="0"/>
          <w:color w:val="000000" w:themeColor="text1"/>
        </w:rPr>
        <w:t>；</w:t>
      </w:r>
      <w:proofErr w:type="gramStart"/>
      <w:r w:rsidRPr="003A3556">
        <w:rPr>
          <w:rFonts w:hAnsi="標楷體" w:hint="eastAsia"/>
          <w:b/>
          <w:bCs w:val="0"/>
          <w:color w:val="000000" w:themeColor="text1"/>
          <w:u w:val="single"/>
        </w:rPr>
        <w:t>惟</w:t>
      </w:r>
      <w:proofErr w:type="gramEnd"/>
      <w:r w:rsidR="00CD28EE" w:rsidRPr="003A3556">
        <w:rPr>
          <w:rFonts w:hAnsi="標楷體" w:hint="eastAsia"/>
          <w:b/>
          <w:bCs w:val="0"/>
          <w:color w:val="000000" w:themeColor="text1"/>
          <w:u w:val="single"/>
        </w:rPr>
        <w:t>計畫執行</w:t>
      </w:r>
      <w:r w:rsidR="007749E3" w:rsidRPr="003A3556">
        <w:rPr>
          <w:rFonts w:hAnsi="標楷體" w:hint="eastAsia"/>
          <w:b/>
          <w:bCs w:val="0"/>
          <w:color w:val="000000" w:themeColor="text1"/>
          <w:u w:val="single"/>
        </w:rPr>
        <w:t>迄今</w:t>
      </w:r>
      <w:r w:rsidR="003D77B0" w:rsidRPr="003A3556">
        <w:rPr>
          <w:rFonts w:hAnsi="標楷體" w:hint="eastAsia"/>
          <w:b/>
          <w:bCs w:val="0"/>
          <w:color w:val="000000" w:themeColor="text1"/>
          <w:u w:val="single"/>
        </w:rPr>
        <w:t>尚餘</w:t>
      </w:r>
      <w:r w:rsidR="007749E3" w:rsidRPr="003A3556">
        <w:rPr>
          <w:rFonts w:hAnsi="標楷體" w:hint="eastAsia"/>
          <w:b/>
          <w:bCs w:val="0"/>
          <w:color w:val="000000" w:themeColor="text1"/>
          <w:u w:val="single"/>
        </w:rPr>
        <w:t>27件未完成</w:t>
      </w:r>
      <w:r w:rsidR="006F4330" w:rsidRPr="003A3556">
        <w:rPr>
          <w:rFonts w:hAnsi="標楷體" w:hint="eastAsia"/>
          <w:b/>
          <w:bCs w:val="0"/>
          <w:color w:val="000000" w:themeColor="text1"/>
          <w:u w:val="single"/>
        </w:rPr>
        <w:t>，包含「國際魅力景區」1件、「區域旅遊品牌」20件及「</w:t>
      </w:r>
      <w:proofErr w:type="gramStart"/>
      <w:r w:rsidR="006F4330" w:rsidRPr="003A3556">
        <w:rPr>
          <w:rFonts w:hAnsi="標楷體" w:hint="eastAsia"/>
          <w:b/>
          <w:bCs w:val="0"/>
          <w:color w:val="000000" w:themeColor="text1"/>
          <w:u w:val="single"/>
        </w:rPr>
        <w:t>臺</w:t>
      </w:r>
      <w:proofErr w:type="gramEnd"/>
      <w:r w:rsidR="006F4330" w:rsidRPr="003A3556">
        <w:rPr>
          <w:rFonts w:hAnsi="標楷體" w:hint="eastAsia"/>
          <w:b/>
          <w:bCs w:val="0"/>
          <w:color w:val="000000" w:themeColor="text1"/>
          <w:u w:val="single"/>
        </w:rPr>
        <w:t>鐵車站美學與功能提升」6件</w:t>
      </w:r>
      <w:r w:rsidR="003D77B0" w:rsidRPr="003A3556">
        <w:rPr>
          <w:rFonts w:hAnsi="標楷體" w:hint="eastAsia"/>
          <w:b/>
          <w:bCs w:val="0"/>
          <w:color w:val="000000" w:themeColor="text1"/>
          <w:u w:val="single"/>
        </w:rPr>
        <w:t>，</w:t>
      </w:r>
      <w:r w:rsidR="007749E3" w:rsidRPr="003A3556">
        <w:rPr>
          <w:rFonts w:hAnsi="標楷體" w:hint="eastAsia"/>
          <w:b/>
          <w:bCs w:val="0"/>
          <w:color w:val="000000" w:themeColor="text1"/>
          <w:u w:val="single"/>
        </w:rPr>
        <w:t>亟待</w:t>
      </w:r>
      <w:r w:rsidR="006F4330" w:rsidRPr="003A3556">
        <w:rPr>
          <w:rFonts w:hAnsi="標楷體" w:hint="eastAsia"/>
          <w:b/>
          <w:bCs w:val="0"/>
          <w:color w:val="000000" w:themeColor="text1"/>
          <w:u w:val="single"/>
        </w:rPr>
        <w:t>觀光署</w:t>
      </w:r>
      <w:r w:rsidR="007749E3" w:rsidRPr="003A3556">
        <w:rPr>
          <w:rFonts w:hAnsi="標楷體" w:hint="eastAsia"/>
          <w:b/>
          <w:bCs w:val="0"/>
          <w:color w:val="000000" w:themeColor="text1"/>
          <w:u w:val="single"/>
        </w:rPr>
        <w:t>持續督促相關機關趕辦</w:t>
      </w:r>
      <w:r w:rsidR="007749E3" w:rsidRPr="003A3556">
        <w:rPr>
          <w:rFonts w:hAnsi="標楷體" w:hint="eastAsia"/>
          <w:b/>
          <w:bCs w:val="0"/>
          <w:color w:val="000000" w:themeColor="text1"/>
        </w:rPr>
        <w:t>；然為避免浪費公</w:t>
      </w:r>
      <w:proofErr w:type="gramStart"/>
      <w:r w:rsidR="007749E3" w:rsidRPr="003A3556">
        <w:rPr>
          <w:rFonts w:hAnsi="標楷體" w:hint="eastAsia"/>
          <w:b/>
          <w:bCs w:val="0"/>
          <w:color w:val="000000" w:themeColor="text1"/>
        </w:rPr>
        <w:t>帑</w:t>
      </w:r>
      <w:proofErr w:type="gramEnd"/>
      <w:r w:rsidR="007749E3" w:rsidRPr="003A3556">
        <w:rPr>
          <w:rFonts w:hAnsi="標楷體" w:hint="eastAsia"/>
          <w:b/>
          <w:bCs w:val="0"/>
          <w:color w:val="000000" w:themeColor="text1"/>
        </w:rPr>
        <w:t>，倘</w:t>
      </w:r>
      <w:r w:rsidR="006F4330" w:rsidRPr="003A3556">
        <w:rPr>
          <w:rFonts w:hAnsi="標楷體" w:hint="eastAsia"/>
          <w:b/>
          <w:bCs w:val="0"/>
          <w:color w:val="000000" w:themeColor="text1"/>
        </w:rPr>
        <w:t>遇</w:t>
      </w:r>
      <w:r w:rsidR="007749E3" w:rsidRPr="003A3556">
        <w:rPr>
          <w:rFonts w:hAnsi="標楷體" w:hint="eastAsia"/>
          <w:b/>
          <w:bCs w:val="0"/>
          <w:color w:val="000000" w:themeColor="text1"/>
        </w:rPr>
        <w:t>執行效益不佳、嚴重落後或重大違</w:t>
      </w:r>
      <w:proofErr w:type="gramStart"/>
      <w:r w:rsidR="007749E3" w:rsidRPr="003A3556">
        <w:rPr>
          <w:rFonts w:hAnsi="標楷體" w:hint="eastAsia"/>
          <w:b/>
          <w:bCs w:val="0"/>
          <w:color w:val="000000" w:themeColor="text1"/>
        </w:rPr>
        <w:t>失等情</w:t>
      </w:r>
      <w:proofErr w:type="gramEnd"/>
      <w:r w:rsidR="007749E3" w:rsidRPr="003A3556">
        <w:rPr>
          <w:rFonts w:hAnsi="標楷體" w:hint="eastAsia"/>
          <w:b/>
          <w:bCs w:val="0"/>
          <w:color w:val="000000" w:themeColor="text1"/>
        </w:rPr>
        <w:t>，允</w:t>
      </w:r>
      <w:r w:rsidR="00566FD7" w:rsidRPr="003A3556">
        <w:rPr>
          <w:rFonts w:hAnsi="標楷體" w:hint="eastAsia"/>
          <w:b/>
          <w:bCs w:val="0"/>
          <w:color w:val="000000" w:themeColor="text1"/>
        </w:rPr>
        <w:t>應</w:t>
      </w:r>
      <w:r w:rsidR="007749E3" w:rsidRPr="003A3556">
        <w:rPr>
          <w:rFonts w:hAnsi="標楷體" w:hint="eastAsia"/>
          <w:b/>
          <w:bCs w:val="0"/>
          <w:color w:val="000000" w:themeColor="text1"/>
        </w:rPr>
        <w:t>依相關規定辦理。</w:t>
      </w:r>
    </w:p>
    <w:p w14:paraId="3D7F28FF" w14:textId="22AD95A9" w:rsidR="00E90797" w:rsidRPr="003A3556" w:rsidRDefault="00BA0493" w:rsidP="00BA0493">
      <w:pPr>
        <w:pStyle w:val="3"/>
        <w:rPr>
          <w:rFonts w:hAnsi="標楷體"/>
          <w:color w:val="000000" w:themeColor="text1"/>
        </w:rPr>
      </w:pPr>
      <w:r w:rsidRPr="003A3556">
        <w:rPr>
          <w:rFonts w:hAnsi="標楷體" w:hint="eastAsia"/>
          <w:color w:val="000000" w:themeColor="text1"/>
        </w:rPr>
        <w:t>「觀光前瞻建設計畫」計17案成為觀光新亮點，榮獲</w:t>
      </w:r>
      <w:r w:rsidR="004C3B1A" w:rsidRPr="003A3556">
        <w:rPr>
          <w:rFonts w:hAnsi="標楷體" w:hint="eastAsia"/>
          <w:color w:val="000000" w:themeColor="text1"/>
        </w:rPr>
        <w:t>國內國家卓越建設獎、公共工程金質獎等殊榮</w:t>
      </w:r>
      <w:r w:rsidRPr="003A3556">
        <w:rPr>
          <w:rFonts w:hAnsi="標楷體" w:hint="eastAsia"/>
          <w:color w:val="000000" w:themeColor="text1"/>
        </w:rPr>
        <w:t>及國際大獎，整理詳下表、圖。</w:t>
      </w:r>
    </w:p>
    <w:p w14:paraId="3B7D8627" w14:textId="4208BCDF" w:rsidR="00566FD7" w:rsidRPr="003A3556" w:rsidRDefault="00043760" w:rsidP="00043760">
      <w:pPr>
        <w:pStyle w:val="a3"/>
        <w:rPr>
          <w:color w:val="000000" w:themeColor="text1"/>
        </w:rPr>
      </w:pPr>
      <w:r w:rsidRPr="003A3556">
        <w:rPr>
          <w:rFonts w:hAnsi="標楷體" w:hint="eastAsia"/>
          <w:color w:val="000000" w:themeColor="text1"/>
        </w:rPr>
        <w:t>「觀光前瞻建設計畫」個案獲獎情形一覽表</w:t>
      </w:r>
    </w:p>
    <w:tbl>
      <w:tblPr>
        <w:tblStyle w:val="afb"/>
        <w:tblW w:w="9776" w:type="dxa"/>
        <w:jc w:val="center"/>
        <w:tblLook w:val="04A0" w:firstRow="1" w:lastRow="0" w:firstColumn="1" w:lastColumn="0" w:noHBand="0" w:noVBand="1"/>
      </w:tblPr>
      <w:tblGrid>
        <w:gridCol w:w="2830"/>
        <w:gridCol w:w="4317"/>
        <w:gridCol w:w="2629"/>
      </w:tblGrid>
      <w:tr w:rsidR="003A3556" w:rsidRPr="003A3556" w14:paraId="5309210C" w14:textId="77DE908B" w:rsidTr="00833248">
        <w:trPr>
          <w:tblHeader/>
          <w:jc w:val="center"/>
        </w:trPr>
        <w:tc>
          <w:tcPr>
            <w:tcW w:w="2830" w:type="dxa"/>
            <w:shd w:val="clear" w:color="auto" w:fill="F2DBDB" w:themeFill="accent2" w:themeFillTint="33"/>
            <w:vAlign w:val="center"/>
          </w:tcPr>
          <w:p w14:paraId="62DB9C7E" w14:textId="6C03C387" w:rsidR="00DD6D10" w:rsidRPr="003A3556" w:rsidRDefault="00DD6D10" w:rsidP="006C1366">
            <w:pPr>
              <w:spacing w:line="330" w:lineRule="exact"/>
              <w:jc w:val="center"/>
              <w:rPr>
                <w:rFonts w:hAnsi="標楷體"/>
                <w:b/>
                <w:bCs/>
                <w:color w:val="000000" w:themeColor="text1"/>
                <w:sz w:val="28"/>
                <w:szCs w:val="28"/>
              </w:rPr>
            </w:pPr>
            <w:bookmarkStart w:id="54" w:name="_Hlk223943611"/>
            <w:r w:rsidRPr="003A3556">
              <w:rPr>
                <w:rFonts w:hAnsi="標楷體" w:hint="eastAsia"/>
                <w:b/>
                <w:bCs/>
                <w:color w:val="000000" w:themeColor="text1"/>
                <w:sz w:val="28"/>
                <w:szCs w:val="28"/>
              </w:rPr>
              <w:t>國際/國內獎項</w:t>
            </w:r>
          </w:p>
        </w:tc>
        <w:tc>
          <w:tcPr>
            <w:tcW w:w="4317" w:type="dxa"/>
            <w:shd w:val="clear" w:color="auto" w:fill="F2DBDB" w:themeFill="accent2" w:themeFillTint="33"/>
            <w:vAlign w:val="center"/>
          </w:tcPr>
          <w:p w14:paraId="1E0F7BB2" w14:textId="5DE49D86" w:rsidR="00DD6D10" w:rsidRPr="003A3556" w:rsidRDefault="00DD6D10" w:rsidP="006C1366">
            <w:pPr>
              <w:spacing w:line="330" w:lineRule="exact"/>
              <w:jc w:val="center"/>
              <w:rPr>
                <w:rFonts w:hAnsi="標楷體"/>
                <w:b/>
                <w:bCs/>
                <w:color w:val="000000" w:themeColor="text1"/>
                <w:sz w:val="28"/>
                <w:szCs w:val="28"/>
              </w:rPr>
            </w:pPr>
            <w:r w:rsidRPr="003A3556">
              <w:rPr>
                <w:rFonts w:hAnsi="標楷體" w:hint="eastAsia"/>
                <w:b/>
                <w:bCs/>
                <w:color w:val="000000" w:themeColor="text1"/>
                <w:sz w:val="28"/>
                <w:szCs w:val="28"/>
              </w:rPr>
              <w:t>獲獎據點</w:t>
            </w:r>
          </w:p>
        </w:tc>
        <w:tc>
          <w:tcPr>
            <w:tcW w:w="2629" w:type="dxa"/>
            <w:shd w:val="clear" w:color="auto" w:fill="F2DBDB" w:themeFill="accent2" w:themeFillTint="33"/>
            <w:vAlign w:val="center"/>
          </w:tcPr>
          <w:p w14:paraId="305C247A" w14:textId="52E71A80" w:rsidR="00DD6D10" w:rsidRPr="003A3556" w:rsidRDefault="004C3B1A" w:rsidP="006C1366">
            <w:pPr>
              <w:spacing w:line="330" w:lineRule="exact"/>
              <w:jc w:val="center"/>
              <w:rPr>
                <w:rFonts w:hAnsi="標楷體"/>
                <w:b/>
                <w:bCs/>
                <w:color w:val="000000" w:themeColor="text1"/>
                <w:sz w:val="28"/>
                <w:szCs w:val="28"/>
              </w:rPr>
            </w:pPr>
            <w:r w:rsidRPr="003A3556">
              <w:rPr>
                <w:rFonts w:hAnsi="標楷體" w:hint="eastAsia"/>
                <w:b/>
                <w:bCs/>
                <w:color w:val="000000" w:themeColor="text1"/>
                <w:sz w:val="28"/>
                <w:szCs w:val="28"/>
              </w:rPr>
              <w:t>管理</w:t>
            </w:r>
            <w:r w:rsidR="00DD6D10" w:rsidRPr="003A3556">
              <w:rPr>
                <w:rFonts w:hAnsi="標楷體" w:hint="eastAsia"/>
                <w:b/>
                <w:bCs/>
                <w:color w:val="000000" w:themeColor="text1"/>
                <w:sz w:val="28"/>
                <w:szCs w:val="28"/>
              </w:rPr>
              <w:t>處/縣市</w:t>
            </w:r>
            <w:r w:rsidRPr="003A3556">
              <w:rPr>
                <w:rFonts w:hAnsi="標楷體" w:hint="eastAsia"/>
                <w:b/>
                <w:bCs/>
                <w:color w:val="000000" w:themeColor="text1"/>
                <w:sz w:val="28"/>
                <w:szCs w:val="28"/>
              </w:rPr>
              <w:t>別</w:t>
            </w:r>
          </w:p>
        </w:tc>
      </w:tr>
      <w:tr w:rsidR="003A3556" w:rsidRPr="003A3556" w14:paraId="148A8F07" w14:textId="59F01916" w:rsidTr="004C3B1A">
        <w:trPr>
          <w:jc w:val="center"/>
        </w:trPr>
        <w:tc>
          <w:tcPr>
            <w:tcW w:w="2830" w:type="dxa"/>
            <w:vAlign w:val="center"/>
          </w:tcPr>
          <w:p w14:paraId="7FB5DE67" w14:textId="5810C080" w:rsidR="00DD6D10" w:rsidRPr="003A3556" w:rsidRDefault="00DD6D10" w:rsidP="006C1366">
            <w:pPr>
              <w:spacing w:line="330" w:lineRule="exact"/>
              <w:rPr>
                <w:rFonts w:hAnsi="標楷體"/>
                <w:color w:val="000000" w:themeColor="text1"/>
                <w:sz w:val="28"/>
                <w:szCs w:val="28"/>
              </w:rPr>
            </w:pPr>
            <w:r w:rsidRPr="003A3556">
              <w:rPr>
                <w:rFonts w:hAnsi="標楷體"/>
                <w:color w:val="000000" w:themeColor="text1"/>
                <w:sz w:val="28"/>
                <w:szCs w:val="28"/>
              </w:rPr>
              <w:t>美國</w:t>
            </w:r>
            <w:proofErr w:type="gramStart"/>
            <w:r w:rsidRPr="003A3556">
              <w:rPr>
                <w:rFonts w:hAnsi="標楷體"/>
                <w:color w:val="000000" w:themeColor="text1"/>
                <w:sz w:val="28"/>
                <w:szCs w:val="28"/>
              </w:rPr>
              <w:t>謬</w:t>
            </w:r>
            <w:proofErr w:type="gramEnd"/>
            <w:r w:rsidRPr="003A3556">
              <w:rPr>
                <w:rFonts w:hAnsi="標楷體"/>
                <w:color w:val="000000" w:themeColor="text1"/>
                <w:sz w:val="28"/>
                <w:szCs w:val="28"/>
              </w:rPr>
              <w:t>思設計大獎</w:t>
            </w:r>
            <w:r w:rsidRPr="003A3556">
              <w:rPr>
                <w:rFonts w:hAnsi="標楷體" w:hint="eastAsia"/>
                <w:color w:val="000000" w:themeColor="text1"/>
                <w:sz w:val="28"/>
                <w:szCs w:val="28"/>
              </w:rPr>
              <w:t>-</w:t>
            </w:r>
            <w:r w:rsidRPr="003A3556">
              <w:rPr>
                <w:rFonts w:hAnsi="標楷體"/>
                <w:color w:val="000000" w:themeColor="text1"/>
                <w:sz w:val="28"/>
                <w:szCs w:val="28"/>
              </w:rPr>
              <w:t>室內設計銀獎</w:t>
            </w:r>
            <w:r w:rsidR="007B73C8" w:rsidRPr="003A3556">
              <w:rPr>
                <w:rFonts w:hAnsi="標楷體" w:hint="eastAsia"/>
                <w:color w:val="000000" w:themeColor="text1"/>
                <w:sz w:val="28"/>
                <w:szCs w:val="28"/>
              </w:rPr>
              <w:t>【1件】</w:t>
            </w:r>
          </w:p>
        </w:tc>
        <w:tc>
          <w:tcPr>
            <w:tcW w:w="4317" w:type="dxa"/>
            <w:vAlign w:val="center"/>
          </w:tcPr>
          <w:p w14:paraId="19029E96" w14:textId="0EE9C4F9" w:rsidR="00DD6D10" w:rsidRPr="003A3556" w:rsidRDefault="00DD6D10" w:rsidP="006C1366">
            <w:pPr>
              <w:spacing w:line="330" w:lineRule="exact"/>
              <w:rPr>
                <w:rFonts w:hAnsi="標楷體"/>
                <w:color w:val="000000" w:themeColor="text1"/>
                <w:sz w:val="28"/>
                <w:szCs w:val="28"/>
              </w:rPr>
            </w:pPr>
            <w:r w:rsidRPr="003A3556">
              <w:rPr>
                <w:rFonts w:hAnsi="標楷體"/>
                <w:color w:val="000000" w:themeColor="text1"/>
                <w:sz w:val="28"/>
                <w:szCs w:val="28"/>
              </w:rPr>
              <w:t>白沙灣遊憩區展示</w:t>
            </w:r>
            <w:proofErr w:type="gramStart"/>
            <w:r w:rsidRPr="003A3556">
              <w:rPr>
                <w:rFonts w:hAnsi="標楷體"/>
                <w:color w:val="000000" w:themeColor="text1"/>
                <w:sz w:val="28"/>
                <w:szCs w:val="28"/>
              </w:rPr>
              <w:t>場域建構</w:t>
            </w:r>
            <w:proofErr w:type="gramEnd"/>
            <w:r w:rsidRPr="003A3556">
              <w:rPr>
                <w:rFonts w:hAnsi="標楷體"/>
                <w:color w:val="000000" w:themeColor="text1"/>
                <w:sz w:val="28"/>
                <w:szCs w:val="28"/>
              </w:rPr>
              <w:t>工程</w:t>
            </w:r>
            <w:r w:rsidRPr="003A3556">
              <w:rPr>
                <w:rFonts w:hAnsi="標楷體" w:hint="eastAsia"/>
                <w:color w:val="000000" w:themeColor="text1"/>
                <w:sz w:val="28"/>
                <w:szCs w:val="28"/>
              </w:rPr>
              <w:t>(A</w:t>
            </w:r>
            <w:r w:rsidRPr="003A3556">
              <w:rPr>
                <w:rFonts w:hAnsi="標楷體"/>
                <w:color w:val="000000" w:themeColor="text1"/>
                <w:sz w:val="28"/>
                <w:szCs w:val="28"/>
              </w:rPr>
              <w:t>棟</w:t>
            </w:r>
            <w:r w:rsidRPr="003A3556">
              <w:rPr>
                <w:rFonts w:hAnsi="標楷體" w:hint="eastAsia"/>
                <w:color w:val="000000" w:themeColor="text1"/>
                <w:sz w:val="28"/>
                <w:szCs w:val="28"/>
              </w:rPr>
              <w:t>)</w:t>
            </w:r>
          </w:p>
        </w:tc>
        <w:tc>
          <w:tcPr>
            <w:tcW w:w="2629" w:type="dxa"/>
            <w:vAlign w:val="center"/>
          </w:tcPr>
          <w:p w14:paraId="6AFF46BE" w14:textId="23B7241C" w:rsidR="00DD6D10" w:rsidRPr="003A3556" w:rsidRDefault="00DD6D10" w:rsidP="006C1366">
            <w:pPr>
              <w:spacing w:line="330" w:lineRule="exact"/>
              <w:rPr>
                <w:rFonts w:hAnsi="標楷體"/>
                <w:color w:val="000000" w:themeColor="text1"/>
                <w:sz w:val="28"/>
                <w:szCs w:val="28"/>
              </w:rPr>
            </w:pPr>
            <w:proofErr w:type="gramStart"/>
            <w:r w:rsidRPr="003A3556">
              <w:rPr>
                <w:rFonts w:hAnsi="標楷體"/>
                <w:color w:val="000000" w:themeColor="text1"/>
                <w:sz w:val="28"/>
                <w:szCs w:val="28"/>
              </w:rPr>
              <w:t>北觀</w:t>
            </w:r>
            <w:r w:rsidR="00D6656B" w:rsidRPr="003A3556">
              <w:rPr>
                <w:rFonts w:hAnsi="標楷體" w:hint="eastAsia"/>
                <w:color w:val="000000" w:themeColor="text1"/>
                <w:sz w:val="28"/>
                <w:szCs w:val="28"/>
              </w:rPr>
              <w:t>國家</w:t>
            </w:r>
            <w:proofErr w:type="gramEnd"/>
            <w:r w:rsidR="00D6656B" w:rsidRPr="003A3556">
              <w:rPr>
                <w:rFonts w:hAnsi="標楷體" w:hint="eastAsia"/>
                <w:color w:val="000000" w:themeColor="text1"/>
                <w:sz w:val="28"/>
                <w:szCs w:val="28"/>
              </w:rPr>
              <w:t>風景區管理處</w:t>
            </w:r>
          </w:p>
        </w:tc>
      </w:tr>
      <w:tr w:rsidR="003A3556" w:rsidRPr="003A3556" w14:paraId="15C185D0" w14:textId="5E49DA7D" w:rsidTr="004C3B1A">
        <w:trPr>
          <w:jc w:val="center"/>
        </w:trPr>
        <w:tc>
          <w:tcPr>
            <w:tcW w:w="2830" w:type="dxa"/>
            <w:vAlign w:val="center"/>
          </w:tcPr>
          <w:p w14:paraId="585C9540" w14:textId="3408B2C0" w:rsidR="00DD6D10" w:rsidRPr="003A3556" w:rsidRDefault="00DD6D10" w:rsidP="006C1366">
            <w:pPr>
              <w:spacing w:line="330" w:lineRule="exact"/>
              <w:rPr>
                <w:rFonts w:hAnsi="標楷體"/>
                <w:color w:val="000000" w:themeColor="text1"/>
                <w:sz w:val="28"/>
                <w:szCs w:val="28"/>
              </w:rPr>
            </w:pPr>
            <w:r w:rsidRPr="003A3556">
              <w:rPr>
                <w:rFonts w:hAnsi="標楷體" w:hint="eastAsia"/>
                <w:color w:val="000000" w:themeColor="text1"/>
                <w:sz w:val="28"/>
                <w:szCs w:val="28"/>
              </w:rPr>
              <w:t>2023</w:t>
            </w:r>
            <w:r w:rsidRPr="003A3556">
              <w:rPr>
                <w:rFonts w:hAnsi="標楷體"/>
                <w:color w:val="000000" w:themeColor="text1"/>
                <w:sz w:val="28"/>
                <w:szCs w:val="28"/>
              </w:rPr>
              <w:t>年第五屆日本</w:t>
            </w:r>
            <w:r w:rsidRPr="003A3556">
              <w:rPr>
                <w:rFonts w:hAnsi="標楷體" w:hint="eastAsia"/>
                <w:color w:val="000000" w:themeColor="text1"/>
                <w:sz w:val="28"/>
                <w:szCs w:val="28"/>
              </w:rPr>
              <w:t>IDPA Award(</w:t>
            </w:r>
            <w:r w:rsidRPr="003A3556">
              <w:rPr>
                <w:rFonts w:hAnsi="標楷體"/>
                <w:color w:val="000000" w:themeColor="text1"/>
                <w:sz w:val="28"/>
                <w:szCs w:val="28"/>
              </w:rPr>
              <w:t>國際先鋒設計獎</w:t>
            </w:r>
            <w:r w:rsidRPr="003A3556">
              <w:rPr>
                <w:rFonts w:hAnsi="標楷體" w:hint="eastAsia"/>
                <w:color w:val="000000" w:themeColor="text1"/>
                <w:sz w:val="28"/>
                <w:szCs w:val="28"/>
              </w:rPr>
              <w:t>)</w:t>
            </w:r>
            <w:r w:rsidR="007B73C8" w:rsidRPr="003A3556">
              <w:rPr>
                <w:rFonts w:hAnsi="標楷體" w:hint="eastAsia"/>
                <w:color w:val="000000" w:themeColor="text1"/>
                <w:sz w:val="28"/>
                <w:szCs w:val="28"/>
              </w:rPr>
              <w:t>【1件】</w:t>
            </w:r>
          </w:p>
        </w:tc>
        <w:tc>
          <w:tcPr>
            <w:tcW w:w="4317" w:type="dxa"/>
            <w:vAlign w:val="center"/>
          </w:tcPr>
          <w:p w14:paraId="229DAB4E" w14:textId="39364187" w:rsidR="00DD6D10" w:rsidRPr="003A3556" w:rsidRDefault="00DD6D10" w:rsidP="006C1366">
            <w:pPr>
              <w:spacing w:line="330" w:lineRule="exact"/>
              <w:rPr>
                <w:rFonts w:hAnsi="標楷體"/>
                <w:color w:val="000000" w:themeColor="text1"/>
                <w:sz w:val="28"/>
                <w:szCs w:val="28"/>
              </w:rPr>
            </w:pPr>
            <w:r w:rsidRPr="003A3556">
              <w:rPr>
                <w:rFonts w:hAnsi="標楷體"/>
                <w:color w:val="000000" w:themeColor="text1"/>
                <w:sz w:val="28"/>
                <w:szCs w:val="28"/>
              </w:rPr>
              <w:t>落山風風景特定區</w:t>
            </w:r>
            <w:proofErr w:type="gramStart"/>
            <w:r w:rsidRPr="003A3556">
              <w:rPr>
                <w:rFonts w:hAnsi="標楷體"/>
                <w:color w:val="000000" w:themeColor="text1"/>
                <w:sz w:val="28"/>
                <w:szCs w:val="28"/>
              </w:rPr>
              <w:t>車城水岸</w:t>
            </w:r>
            <w:proofErr w:type="gramEnd"/>
            <w:r w:rsidRPr="003A3556">
              <w:rPr>
                <w:rFonts w:hAnsi="標楷體"/>
                <w:color w:val="000000" w:themeColor="text1"/>
                <w:sz w:val="28"/>
                <w:szCs w:val="28"/>
              </w:rPr>
              <w:t>及環境營造計畫</w:t>
            </w:r>
            <w:r w:rsidRPr="003A3556">
              <w:rPr>
                <w:rFonts w:hAnsi="標楷體" w:hint="eastAsia"/>
                <w:color w:val="000000" w:themeColor="text1"/>
                <w:sz w:val="28"/>
                <w:szCs w:val="28"/>
              </w:rPr>
              <w:t>(</w:t>
            </w:r>
            <w:r w:rsidRPr="003A3556">
              <w:rPr>
                <w:rFonts w:hAnsi="標楷體"/>
                <w:color w:val="000000" w:themeColor="text1"/>
                <w:sz w:val="28"/>
                <w:szCs w:val="28"/>
              </w:rPr>
              <w:t>二期</w:t>
            </w:r>
            <w:r w:rsidRPr="003A3556">
              <w:rPr>
                <w:rFonts w:hAnsi="標楷體" w:hint="eastAsia"/>
                <w:color w:val="000000" w:themeColor="text1"/>
                <w:sz w:val="28"/>
                <w:szCs w:val="28"/>
              </w:rPr>
              <w:t>)</w:t>
            </w:r>
          </w:p>
        </w:tc>
        <w:tc>
          <w:tcPr>
            <w:tcW w:w="2629" w:type="dxa"/>
            <w:vAlign w:val="center"/>
          </w:tcPr>
          <w:p w14:paraId="524FC3CD" w14:textId="6181ADE9" w:rsidR="00DD6D10" w:rsidRPr="003A3556" w:rsidRDefault="00DD6D10" w:rsidP="006C1366">
            <w:pPr>
              <w:spacing w:line="330" w:lineRule="exact"/>
              <w:rPr>
                <w:rFonts w:hAnsi="標楷體"/>
                <w:color w:val="000000" w:themeColor="text1"/>
                <w:sz w:val="28"/>
                <w:szCs w:val="28"/>
              </w:rPr>
            </w:pPr>
            <w:r w:rsidRPr="003A3556">
              <w:rPr>
                <w:rFonts w:hAnsi="標楷體"/>
                <w:color w:val="000000" w:themeColor="text1"/>
                <w:sz w:val="28"/>
                <w:szCs w:val="28"/>
              </w:rPr>
              <w:t>屏東縣</w:t>
            </w:r>
          </w:p>
        </w:tc>
      </w:tr>
      <w:tr w:rsidR="003A3556" w:rsidRPr="003A3556" w14:paraId="2C885DD0" w14:textId="591779DF" w:rsidTr="004C3B1A">
        <w:trPr>
          <w:jc w:val="center"/>
        </w:trPr>
        <w:tc>
          <w:tcPr>
            <w:tcW w:w="2830" w:type="dxa"/>
            <w:vAlign w:val="center"/>
          </w:tcPr>
          <w:p w14:paraId="2F16725A" w14:textId="62BE4FDD" w:rsidR="00DD6D10" w:rsidRPr="003A3556" w:rsidRDefault="00DD6D10" w:rsidP="006C1366">
            <w:pPr>
              <w:spacing w:line="330" w:lineRule="exact"/>
              <w:rPr>
                <w:rFonts w:hAnsi="標楷體"/>
                <w:color w:val="000000" w:themeColor="text1"/>
                <w:sz w:val="28"/>
                <w:szCs w:val="28"/>
              </w:rPr>
            </w:pPr>
            <w:r w:rsidRPr="003A3556">
              <w:rPr>
                <w:rFonts w:hAnsi="標楷體" w:hint="eastAsia"/>
                <w:color w:val="000000" w:themeColor="text1"/>
                <w:sz w:val="28"/>
                <w:szCs w:val="28"/>
              </w:rPr>
              <w:t>2023</w:t>
            </w:r>
            <w:r w:rsidRPr="003A3556">
              <w:rPr>
                <w:rFonts w:hAnsi="標楷體"/>
                <w:color w:val="000000" w:themeColor="text1"/>
                <w:sz w:val="28"/>
                <w:szCs w:val="28"/>
              </w:rPr>
              <w:t>第</w:t>
            </w:r>
            <w:r w:rsidRPr="003A3556">
              <w:rPr>
                <w:rFonts w:hAnsi="標楷體" w:hint="eastAsia"/>
                <w:color w:val="000000" w:themeColor="text1"/>
                <w:sz w:val="28"/>
                <w:szCs w:val="28"/>
              </w:rPr>
              <w:t>23</w:t>
            </w:r>
            <w:r w:rsidRPr="003A3556">
              <w:rPr>
                <w:rFonts w:hAnsi="標楷體"/>
                <w:color w:val="000000" w:themeColor="text1"/>
                <w:sz w:val="28"/>
                <w:szCs w:val="28"/>
              </w:rPr>
              <w:t>屆公共工程金質獎</w:t>
            </w:r>
            <w:r w:rsidR="007B73C8" w:rsidRPr="003A3556">
              <w:rPr>
                <w:rFonts w:hAnsi="標楷體" w:hint="eastAsia"/>
                <w:color w:val="000000" w:themeColor="text1"/>
                <w:sz w:val="28"/>
                <w:szCs w:val="28"/>
              </w:rPr>
              <w:t>【3件】</w:t>
            </w:r>
          </w:p>
        </w:tc>
        <w:tc>
          <w:tcPr>
            <w:tcW w:w="4317" w:type="dxa"/>
            <w:vAlign w:val="center"/>
          </w:tcPr>
          <w:p w14:paraId="3C373210" w14:textId="423C6405" w:rsidR="00DD6D10" w:rsidRPr="003A3556" w:rsidRDefault="00DD6D10" w:rsidP="006C1366">
            <w:pPr>
              <w:spacing w:line="330" w:lineRule="exact"/>
              <w:rPr>
                <w:rFonts w:hAnsi="標楷體"/>
                <w:color w:val="000000" w:themeColor="text1"/>
                <w:sz w:val="28"/>
                <w:szCs w:val="28"/>
              </w:rPr>
            </w:pPr>
            <w:r w:rsidRPr="003A3556">
              <w:rPr>
                <w:rFonts w:hAnsi="標楷體" w:hint="eastAsia"/>
                <w:color w:val="000000" w:themeColor="text1"/>
                <w:sz w:val="28"/>
                <w:szCs w:val="28"/>
              </w:rPr>
              <w:t>璀璨明珠悠活休憩點、</w:t>
            </w:r>
            <w:proofErr w:type="gramStart"/>
            <w:r w:rsidRPr="003A3556">
              <w:rPr>
                <w:rFonts w:hAnsi="標楷體" w:hint="eastAsia"/>
                <w:color w:val="000000" w:themeColor="text1"/>
                <w:sz w:val="28"/>
                <w:szCs w:val="28"/>
              </w:rPr>
              <w:t>安農之心張公圍</w:t>
            </w:r>
            <w:proofErr w:type="gramEnd"/>
            <w:r w:rsidRPr="003A3556">
              <w:rPr>
                <w:rFonts w:hAnsi="標楷體" w:hint="eastAsia"/>
                <w:color w:val="000000" w:themeColor="text1"/>
                <w:sz w:val="28"/>
                <w:szCs w:val="28"/>
              </w:rPr>
              <w:t>綠色旅遊驛站、</w:t>
            </w:r>
            <w:r w:rsidRPr="003A3556">
              <w:rPr>
                <w:rFonts w:hAnsi="標楷體"/>
                <w:color w:val="000000" w:themeColor="text1"/>
                <w:sz w:val="28"/>
                <w:szCs w:val="28"/>
              </w:rPr>
              <w:t>虎頭</w:t>
            </w:r>
            <w:proofErr w:type="gramStart"/>
            <w:r w:rsidRPr="003A3556">
              <w:rPr>
                <w:rFonts w:hAnsi="標楷體"/>
                <w:color w:val="000000" w:themeColor="text1"/>
                <w:sz w:val="28"/>
                <w:szCs w:val="28"/>
              </w:rPr>
              <w:t>埤全齡式地</w:t>
            </w:r>
            <w:proofErr w:type="gramEnd"/>
            <w:r w:rsidRPr="003A3556">
              <w:rPr>
                <w:rFonts w:hAnsi="標楷體"/>
                <w:color w:val="000000" w:themeColor="text1"/>
                <w:sz w:val="28"/>
                <w:szCs w:val="28"/>
              </w:rPr>
              <w:t>景遊憩服務設施及環境改善工程</w:t>
            </w:r>
          </w:p>
        </w:tc>
        <w:tc>
          <w:tcPr>
            <w:tcW w:w="2629" w:type="dxa"/>
            <w:vAlign w:val="center"/>
          </w:tcPr>
          <w:p w14:paraId="74AB3727" w14:textId="5B1A2038" w:rsidR="00DD6D10" w:rsidRPr="003A3556" w:rsidRDefault="00DD6D10" w:rsidP="006C1366">
            <w:pPr>
              <w:spacing w:line="330" w:lineRule="exact"/>
              <w:rPr>
                <w:rFonts w:hAnsi="標楷體"/>
                <w:color w:val="000000" w:themeColor="text1"/>
                <w:sz w:val="28"/>
                <w:szCs w:val="28"/>
              </w:rPr>
            </w:pPr>
            <w:r w:rsidRPr="003A3556">
              <w:rPr>
                <w:rFonts w:hAnsi="標楷體"/>
                <w:color w:val="000000" w:themeColor="text1"/>
                <w:sz w:val="28"/>
                <w:szCs w:val="28"/>
              </w:rPr>
              <w:t>澎湖</w:t>
            </w:r>
            <w:r w:rsidR="004C3B1A" w:rsidRPr="003A3556">
              <w:rPr>
                <w:rFonts w:hAnsi="標楷體" w:hint="eastAsia"/>
                <w:color w:val="000000" w:themeColor="text1"/>
                <w:sz w:val="28"/>
                <w:szCs w:val="28"/>
              </w:rPr>
              <w:t>國家風景區</w:t>
            </w:r>
            <w:r w:rsidRPr="003A3556">
              <w:rPr>
                <w:rFonts w:hAnsi="標楷體"/>
                <w:color w:val="000000" w:themeColor="text1"/>
                <w:sz w:val="28"/>
                <w:szCs w:val="28"/>
              </w:rPr>
              <w:t>管理處</w:t>
            </w:r>
            <w:r w:rsidRPr="003A3556">
              <w:rPr>
                <w:rFonts w:hAnsi="標楷體" w:hint="eastAsia"/>
                <w:color w:val="000000" w:themeColor="text1"/>
                <w:sz w:val="28"/>
                <w:szCs w:val="28"/>
              </w:rPr>
              <w:t>、宜蘭縣、</w:t>
            </w:r>
            <w:proofErr w:type="gramStart"/>
            <w:r w:rsidRPr="003A3556">
              <w:rPr>
                <w:rFonts w:hAnsi="標楷體" w:hint="eastAsia"/>
                <w:color w:val="000000" w:themeColor="text1"/>
                <w:sz w:val="28"/>
                <w:szCs w:val="28"/>
              </w:rPr>
              <w:t>臺</w:t>
            </w:r>
            <w:proofErr w:type="gramEnd"/>
            <w:r w:rsidRPr="003A3556">
              <w:rPr>
                <w:rFonts w:hAnsi="標楷體" w:hint="eastAsia"/>
                <w:color w:val="000000" w:themeColor="text1"/>
                <w:sz w:val="28"/>
                <w:szCs w:val="28"/>
              </w:rPr>
              <w:t>南市</w:t>
            </w:r>
          </w:p>
        </w:tc>
      </w:tr>
      <w:tr w:rsidR="003A3556" w:rsidRPr="003A3556" w14:paraId="5BF17126" w14:textId="676FB685" w:rsidTr="004C3B1A">
        <w:trPr>
          <w:jc w:val="center"/>
        </w:trPr>
        <w:tc>
          <w:tcPr>
            <w:tcW w:w="2830" w:type="dxa"/>
            <w:vAlign w:val="center"/>
          </w:tcPr>
          <w:p w14:paraId="306596D0" w14:textId="77777777" w:rsidR="005475F0" w:rsidRPr="003A3556" w:rsidRDefault="005475F0" w:rsidP="006C1366">
            <w:pPr>
              <w:spacing w:line="330" w:lineRule="exact"/>
              <w:rPr>
                <w:rFonts w:hAnsi="標楷體"/>
                <w:color w:val="000000" w:themeColor="text1"/>
                <w:sz w:val="28"/>
                <w:szCs w:val="28"/>
              </w:rPr>
            </w:pPr>
            <w:r w:rsidRPr="003A3556">
              <w:rPr>
                <w:rFonts w:hAnsi="標楷體"/>
                <w:color w:val="000000" w:themeColor="text1"/>
                <w:sz w:val="28"/>
                <w:szCs w:val="28"/>
              </w:rPr>
              <w:t>2023</w:t>
            </w:r>
            <w:r w:rsidRPr="003A3556">
              <w:rPr>
                <w:rFonts w:hAnsi="標楷體" w:hint="eastAsia"/>
                <w:color w:val="000000" w:themeColor="text1"/>
                <w:sz w:val="28"/>
                <w:szCs w:val="28"/>
              </w:rPr>
              <w:t>國家卓越建設獎</w:t>
            </w:r>
          </w:p>
          <w:p w14:paraId="648039BA" w14:textId="4457814E" w:rsidR="005475F0" w:rsidRPr="003A3556" w:rsidRDefault="005475F0" w:rsidP="006C1366">
            <w:pPr>
              <w:spacing w:line="330" w:lineRule="exact"/>
              <w:rPr>
                <w:rFonts w:hAnsi="標楷體"/>
                <w:color w:val="000000" w:themeColor="text1"/>
                <w:sz w:val="28"/>
                <w:szCs w:val="28"/>
              </w:rPr>
            </w:pPr>
            <w:r w:rsidRPr="003A3556">
              <w:rPr>
                <w:rFonts w:hAnsi="標楷體"/>
                <w:color w:val="000000" w:themeColor="text1"/>
                <w:sz w:val="28"/>
                <w:szCs w:val="28"/>
              </w:rPr>
              <w:t>(</w:t>
            </w:r>
            <w:r w:rsidRPr="003A3556">
              <w:rPr>
                <w:rFonts w:hAnsi="標楷體" w:hint="eastAsia"/>
                <w:color w:val="000000" w:themeColor="text1"/>
                <w:sz w:val="28"/>
                <w:szCs w:val="28"/>
              </w:rPr>
              <w:t>最佳環境文化類、最佳規劃設計類、景觀工程類、最佳管理維護類</w:t>
            </w:r>
            <w:r w:rsidRPr="003A3556">
              <w:rPr>
                <w:rFonts w:hAnsi="標楷體"/>
                <w:color w:val="000000" w:themeColor="text1"/>
                <w:sz w:val="28"/>
                <w:szCs w:val="28"/>
              </w:rPr>
              <w:t>)</w:t>
            </w:r>
            <w:r w:rsidRPr="003A3556">
              <w:rPr>
                <w:rFonts w:hAnsi="標楷體" w:hint="eastAsia"/>
                <w:color w:val="000000" w:themeColor="text1"/>
                <w:sz w:val="28"/>
                <w:szCs w:val="28"/>
              </w:rPr>
              <w:t>【</w:t>
            </w:r>
            <w:r w:rsidRPr="003A3556">
              <w:rPr>
                <w:rFonts w:hAnsi="標楷體"/>
                <w:color w:val="000000" w:themeColor="text1"/>
                <w:sz w:val="28"/>
                <w:szCs w:val="28"/>
              </w:rPr>
              <w:t>6</w:t>
            </w:r>
            <w:r w:rsidRPr="003A3556">
              <w:rPr>
                <w:rFonts w:hAnsi="標楷體" w:hint="eastAsia"/>
                <w:color w:val="000000" w:themeColor="text1"/>
                <w:sz w:val="28"/>
                <w:szCs w:val="28"/>
              </w:rPr>
              <w:t>件】</w:t>
            </w:r>
          </w:p>
        </w:tc>
        <w:tc>
          <w:tcPr>
            <w:tcW w:w="4317" w:type="dxa"/>
            <w:vAlign w:val="center"/>
          </w:tcPr>
          <w:p w14:paraId="4CA11D64" w14:textId="6223428A" w:rsidR="005475F0" w:rsidRPr="003A3556" w:rsidRDefault="005475F0" w:rsidP="006C1366">
            <w:pPr>
              <w:spacing w:line="330" w:lineRule="exact"/>
              <w:rPr>
                <w:rFonts w:hAnsi="標楷體"/>
                <w:color w:val="000000" w:themeColor="text1"/>
                <w:sz w:val="28"/>
                <w:szCs w:val="28"/>
              </w:rPr>
            </w:pPr>
            <w:r w:rsidRPr="003A3556">
              <w:rPr>
                <w:rFonts w:hAnsi="標楷體"/>
                <w:color w:val="000000" w:themeColor="text1"/>
                <w:sz w:val="28"/>
                <w:szCs w:val="28"/>
              </w:rPr>
              <w:t>(</w:t>
            </w:r>
            <w:proofErr w:type="gramStart"/>
            <w:r w:rsidRPr="003A3556">
              <w:rPr>
                <w:rFonts w:hAnsi="標楷體" w:hint="eastAsia"/>
                <w:color w:val="000000" w:themeColor="text1"/>
                <w:sz w:val="28"/>
                <w:szCs w:val="28"/>
              </w:rPr>
              <w:t>魚月</w:t>
            </w:r>
            <w:r w:rsidRPr="003A3556">
              <w:rPr>
                <w:rFonts w:hAnsi="標楷體"/>
                <w:color w:val="000000" w:themeColor="text1"/>
                <w:sz w:val="28"/>
                <w:szCs w:val="28"/>
              </w:rPr>
              <w:t>)</w:t>
            </w:r>
            <w:r w:rsidRPr="003A3556">
              <w:rPr>
                <w:rFonts w:hAnsi="標楷體" w:hint="eastAsia"/>
                <w:color w:val="000000" w:themeColor="text1"/>
                <w:sz w:val="28"/>
                <w:szCs w:val="28"/>
              </w:rPr>
              <w:t>鯉灣</w:t>
            </w:r>
            <w:proofErr w:type="gramEnd"/>
            <w:r w:rsidRPr="003A3556">
              <w:rPr>
                <w:rFonts w:hAnsi="標楷體" w:hint="eastAsia"/>
                <w:color w:val="000000" w:themeColor="text1"/>
                <w:sz w:val="28"/>
                <w:szCs w:val="28"/>
              </w:rPr>
              <w:t>珊瑚海休憩區工程、萬里國聖</w:t>
            </w:r>
            <w:proofErr w:type="gramStart"/>
            <w:r w:rsidRPr="003A3556">
              <w:rPr>
                <w:rFonts w:hAnsi="標楷體" w:hint="eastAsia"/>
                <w:color w:val="000000" w:themeColor="text1"/>
                <w:sz w:val="28"/>
                <w:szCs w:val="28"/>
              </w:rPr>
              <w:t>埔</w:t>
            </w:r>
            <w:proofErr w:type="gramEnd"/>
            <w:r w:rsidRPr="003A3556">
              <w:rPr>
                <w:rFonts w:hAnsi="標楷體" w:hint="eastAsia"/>
                <w:color w:val="000000" w:themeColor="text1"/>
                <w:sz w:val="28"/>
                <w:szCs w:val="28"/>
              </w:rPr>
              <w:t>據點景觀風貌建構工程、暖東峽谷環山遊憩步道改善工程；虎頭</w:t>
            </w:r>
            <w:proofErr w:type="gramStart"/>
            <w:r w:rsidRPr="003A3556">
              <w:rPr>
                <w:rFonts w:hAnsi="標楷體" w:hint="eastAsia"/>
                <w:color w:val="000000" w:themeColor="text1"/>
                <w:sz w:val="28"/>
                <w:szCs w:val="28"/>
              </w:rPr>
              <w:t>埤全齡式地</w:t>
            </w:r>
            <w:proofErr w:type="gramEnd"/>
            <w:r w:rsidRPr="003A3556">
              <w:rPr>
                <w:rFonts w:hAnsi="標楷體" w:hint="eastAsia"/>
                <w:color w:val="000000" w:themeColor="text1"/>
                <w:sz w:val="28"/>
                <w:szCs w:val="28"/>
              </w:rPr>
              <w:t>景遊憩服務設施及環境改善工程；壽山風景區觀光再造工程、三義舊山線觀光服務設施優化工程</w:t>
            </w:r>
          </w:p>
        </w:tc>
        <w:tc>
          <w:tcPr>
            <w:tcW w:w="2629" w:type="dxa"/>
            <w:vAlign w:val="center"/>
          </w:tcPr>
          <w:p w14:paraId="43BA0720" w14:textId="1478CD19" w:rsidR="005475F0" w:rsidRPr="003A3556" w:rsidRDefault="005475F0" w:rsidP="006C1366">
            <w:pPr>
              <w:spacing w:line="330" w:lineRule="exact"/>
              <w:rPr>
                <w:rFonts w:hAnsi="標楷體"/>
                <w:color w:val="000000" w:themeColor="text1"/>
                <w:sz w:val="28"/>
                <w:szCs w:val="28"/>
              </w:rPr>
            </w:pPr>
            <w:r w:rsidRPr="003A3556">
              <w:rPr>
                <w:rFonts w:hAnsi="標楷體" w:hint="eastAsia"/>
                <w:color w:val="000000" w:themeColor="text1"/>
                <w:sz w:val="28"/>
                <w:szCs w:val="28"/>
              </w:rPr>
              <w:t>澎湖國家風景區管理處、</w:t>
            </w:r>
            <w:proofErr w:type="gramStart"/>
            <w:r w:rsidRPr="003A3556">
              <w:rPr>
                <w:rFonts w:hAnsi="標楷體" w:hint="eastAsia"/>
                <w:color w:val="000000" w:themeColor="text1"/>
                <w:sz w:val="28"/>
                <w:szCs w:val="28"/>
              </w:rPr>
              <w:t>北觀國家</w:t>
            </w:r>
            <w:proofErr w:type="gramEnd"/>
            <w:r w:rsidRPr="003A3556">
              <w:rPr>
                <w:rFonts w:hAnsi="標楷體" w:hint="eastAsia"/>
                <w:color w:val="000000" w:themeColor="text1"/>
                <w:sz w:val="28"/>
                <w:szCs w:val="28"/>
              </w:rPr>
              <w:t>風景區管理處、基隆市、</w:t>
            </w:r>
            <w:proofErr w:type="gramStart"/>
            <w:r w:rsidRPr="003A3556">
              <w:rPr>
                <w:rFonts w:hAnsi="標楷體" w:hint="eastAsia"/>
                <w:color w:val="000000" w:themeColor="text1"/>
                <w:sz w:val="28"/>
                <w:szCs w:val="28"/>
              </w:rPr>
              <w:t>臺</w:t>
            </w:r>
            <w:proofErr w:type="gramEnd"/>
            <w:r w:rsidRPr="003A3556">
              <w:rPr>
                <w:rFonts w:hAnsi="標楷體" w:hint="eastAsia"/>
                <w:color w:val="000000" w:themeColor="text1"/>
                <w:sz w:val="28"/>
                <w:szCs w:val="28"/>
              </w:rPr>
              <w:t>南市、高雄市、苗栗縣</w:t>
            </w:r>
          </w:p>
        </w:tc>
      </w:tr>
      <w:tr w:rsidR="003A3556" w:rsidRPr="003A3556" w14:paraId="0CE887DE" w14:textId="52B0254D" w:rsidTr="004C3B1A">
        <w:trPr>
          <w:jc w:val="center"/>
        </w:trPr>
        <w:tc>
          <w:tcPr>
            <w:tcW w:w="2830" w:type="dxa"/>
            <w:vAlign w:val="center"/>
          </w:tcPr>
          <w:p w14:paraId="7F93C409" w14:textId="57AA32BD" w:rsidR="00DD6D10" w:rsidRPr="003A3556" w:rsidRDefault="00DD6D10" w:rsidP="006C1366">
            <w:pPr>
              <w:spacing w:line="330" w:lineRule="exact"/>
              <w:rPr>
                <w:rFonts w:hAnsi="標楷體"/>
                <w:color w:val="000000" w:themeColor="text1"/>
                <w:sz w:val="28"/>
                <w:szCs w:val="28"/>
              </w:rPr>
            </w:pPr>
            <w:r w:rsidRPr="003A3556">
              <w:rPr>
                <w:rFonts w:hAnsi="標楷體" w:hint="eastAsia"/>
                <w:color w:val="000000" w:themeColor="text1"/>
                <w:sz w:val="28"/>
                <w:szCs w:val="28"/>
              </w:rPr>
              <w:t>2023</w:t>
            </w:r>
            <w:r w:rsidRPr="003A3556">
              <w:rPr>
                <w:rFonts w:hAnsi="標楷體"/>
                <w:color w:val="000000" w:themeColor="text1"/>
                <w:sz w:val="28"/>
                <w:szCs w:val="28"/>
              </w:rPr>
              <w:t>建築園冶獎</w:t>
            </w:r>
            <w:r w:rsidRPr="003A3556">
              <w:rPr>
                <w:rFonts w:hAnsi="標楷體" w:hint="eastAsia"/>
                <w:color w:val="000000" w:themeColor="text1"/>
                <w:sz w:val="28"/>
                <w:szCs w:val="28"/>
              </w:rPr>
              <w:t>-</w:t>
            </w:r>
            <w:r w:rsidRPr="003A3556">
              <w:rPr>
                <w:rFonts w:hAnsi="標楷體"/>
                <w:color w:val="000000" w:themeColor="text1"/>
                <w:sz w:val="28"/>
                <w:szCs w:val="28"/>
              </w:rPr>
              <w:t>公共建築景觀類</w:t>
            </w:r>
            <w:r w:rsidR="007B73C8" w:rsidRPr="003A3556">
              <w:rPr>
                <w:rFonts w:hAnsi="標楷體" w:hint="eastAsia"/>
                <w:color w:val="000000" w:themeColor="text1"/>
                <w:sz w:val="28"/>
                <w:szCs w:val="28"/>
              </w:rPr>
              <w:t>【2件】</w:t>
            </w:r>
          </w:p>
        </w:tc>
        <w:tc>
          <w:tcPr>
            <w:tcW w:w="4317" w:type="dxa"/>
            <w:vAlign w:val="center"/>
          </w:tcPr>
          <w:p w14:paraId="62D47DBC" w14:textId="244BC4DA" w:rsidR="00DD6D10" w:rsidRPr="003A3556" w:rsidRDefault="00DD6D10" w:rsidP="006C1366">
            <w:pPr>
              <w:spacing w:line="330" w:lineRule="exact"/>
              <w:rPr>
                <w:rFonts w:hAnsi="標楷體"/>
                <w:color w:val="000000" w:themeColor="text1"/>
                <w:sz w:val="28"/>
                <w:szCs w:val="28"/>
              </w:rPr>
            </w:pPr>
            <w:r w:rsidRPr="003A3556">
              <w:rPr>
                <w:rFonts w:hAnsi="標楷體"/>
                <w:color w:val="000000" w:themeColor="text1"/>
                <w:sz w:val="28"/>
                <w:szCs w:val="28"/>
              </w:rPr>
              <w:t>沙丘鐵馬廊道觀景空間建構工程</w:t>
            </w:r>
            <w:r w:rsidRPr="003A3556">
              <w:rPr>
                <w:rFonts w:hAnsi="標楷體" w:hint="eastAsia"/>
                <w:color w:val="000000" w:themeColor="text1"/>
                <w:sz w:val="28"/>
                <w:szCs w:val="28"/>
              </w:rPr>
              <w:t>(</w:t>
            </w:r>
            <w:proofErr w:type="gramStart"/>
            <w:r w:rsidRPr="003A3556">
              <w:rPr>
                <w:rFonts w:hAnsi="標楷體"/>
                <w:color w:val="000000" w:themeColor="text1"/>
                <w:sz w:val="28"/>
                <w:szCs w:val="28"/>
              </w:rPr>
              <w:t>大福觀景</w:t>
            </w:r>
            <w:proofErr w:type="gramEnd"/>
            <w:r w:rsidRPr="003A3556">
              <w:rPr>
                <w:rFonts w:hAnsi="標楷體"/>
                <w:color w:val="000000" w:themeColor="text1"/>
                <w:sz w:val="28"/>
                <w:szCs w:val="28"/>
              </w:rPr>
              <w:t>台</w:t>
            </w:r>
            <w:r w:rsidRPr="003A3556">
              <w:rPr>
                <w:rFonts w:hAnsi="標楷體" w:hint="eastAsia"/>
                <w:color w:val="000000" w:themeColor="text1"/>
                <w:sz w:val="28"/>
                <w:szCs w:val="28"/>
              </w:rPr>
              <w:t>)</w:t>
            </w:r>
            <w:r w:rsidRPr="003A3556">
              <w:rPr>
                <w:rFonts w:hAnsi="標楷體" w:hint="eastAsia"/>
                <w:color w:val="000000" w:themeColor="text1"/>
                <w:sz w:val="28"/>
                <w:szCs w:val="28"/>
              </w:rPr>
              <w:tab/>
            </w:r>
            <w:r w:rsidR="004C3B1A" w:rsidRPr="003A3556">
              <w:rPr>
                <w:rFonts w:hAnsi="標楷體" w:hint="eastAsia"/>
                <w:color w:val="000000" w:themeColor="text1"/>
                <w:sz w:val="28"/>
                <w:szCs w:val="28"/>
              </w:rPr>
              <w:t>、</w:t>
            </w:r>
            <w:r w:rsidRPr="003A3556">
              <w:rPr>
                <w:rFonts w:hAnsi="標楷體"/>
                <w:color w:val="000000" w:themeColor="text1"/>
                <w:sz w:val="28"/>
                <w:szCs w:val="28"/>
              </w:rPr>
              <w:t>虎頭</w:t>
            </w:r>
            <w:proofErr w:type="gramStart"/>
            <w:r w:rsidRPr="003A3556">
              <w:rPr>
                <w:rFonts w:hAnsi="標楷體"/>
                <w:color w:val="000000" w:themeColor="text1"/>
                <w:sz w:val="28"/>
                <w:szCs w:val="28"/>
              </w:rPr>
              <w:t>埤全齡式地</w:t>
            </w:r>
            <w:proofErr w:type="gramEnd"/>
            <w:r w:rsidRPr="003A3556">
              <w:rPr>
                <w:rFonts w:hAnsi="標楷體"/>
                <w:color w:val="000000" w:themeColor="text1"/>
                <w:sz w:val="28"/>
                <w:szCs w:val="28"/>
              </w:rPr>
              <w:t>景遊憩服務設施及環境改善工程</w:t>
            </w:r>
          </w:p>
        </w:tc>
        <w:tc>
          <w:tcPr>
            <w:tcW w:w="2629" w:type="dxa"/>
            <w:vAlign w:val="center"/>
          </w:tcPr>
          <w:p w14:paraId="4A93CA2C" w14:textId="0AB3D096" w:rsidR="00DD6D10" w:rsidRPr="003A3556" w:rsidRDefault="004C3B1A" w:rsidP="006C1366">
            <w:pPr>
              <w:spacing w:line="330" w:lineRule="exact"/>
              <w:rPr>
                <w:rFonts w:hAnsi="標楷體"/>
                <w:color w:val="000000" w:themeColor="text1"/>
                <w:sz w:val="28"/>
                <w:szCs w:val="28"/>
              </w:rPr>
            </w:pPr>
            <w:r w:rsidRPr="003A3556">
              <w:rPr>
                <w:rFonts w:hAnsi="標楷體"/>
                <w:color w:val="000000" w:themeColor="text1"/>
                <w:sz w:val="28"/>
                <w:szCs w:val="28"/>
              </w:rPr>
              <w:t>東北角國家風景區管理處</w:t>
            </w:r>
            <w:r w:rsidR="00DD6D10" w:rsidRPr="003A3556">
              <w:rPr>
                <w:rFonts w:hAnsi="標楷體" w:hint="eastAsia"/>
                <w:color w:val="000000" w:themeColor="text1"/>
                <w:sz w:val="28"/>
                <w:szCs w:val="28"/>
              </w:rPr>
              <w:t>、</w:t>
            </w:r>
            <w:proofErr w:type="gramStart"/>
            <w:r w:rsidR="00DD6D10" w:rsidRPr="003A3556">
              <w:rPr>
                <w:rFonts w:hAnsi="標楷體"/>
                <w:color w:val="000000" w:themeColor="text1"/>
                <w:sz w:val="28"/>
                <w:szCs w:val="28"/>
              </w:rPr>
              <w:t>臺</w:t>
            </w:r>
            <w:proofErr w:type="gramEnd"/>
            <w:r w:rsidR="00DD6D10" w:rsidRPr="003A3556">
              <w:rPr>
                <w:rFonts w:hAnsi="標楷體"/>
                <w:color w:val="000000" w:themeColor="text1"/>
                <w:sz w:val="28"/>
                <w:szCs w:val="28"/>
              </w:rPr>
              <w:t>南市</w:t>
            </w:r>
          </w:p>
        </w:tc>
      </w:tr>
      <w:tr w:rsidR="003A3556" w:rsidRPr="003A3556" w14:paraId="3E6A0727" w14:textId="77777777" w:rsidTr="004C3B1A">
        <w:trPr>
          <w:jc w:val="center"/>
        </w:trPr>
        <w:tc>
          <w:tcPr>
            <w:tcW w:w="2830" w:type="dxa"/>
            <w:vAlign w:val="center"/>
          </w:tcPr>
          <w:p w14:paraId="05FF70C6" w14:textId="61C4DD64" w:rsidR="005475F0" w:rsidRPr="003A3556" w:rsidRDefault="005475F0" w:rsidP="006C1366">
            <w:pPr>
              <w:spacing w:line="330" w:lineRule="exact"/>
              <w:rPr>
                <w:rFonts w:hAnsi="標楷體"/>
                <w:color w:val="000000" w:themeColor="text1"/>
                <w:sz w:val="28"/>
                <w:szCs w:val="28"/>
              </w:rPr>
            </w:pPr>
            <w:r w:rsidRPr="003A3556">
              <w:rPr>
                <w:rFonts w:hAnsi="標楷體" w:hint="eastAsia"/>
                <w:color w:val="000000" w:themeColor="text1"/>
                <w:sz w:val="28"/>
                <w:szCs w:val="28"/>
              </w:rPr>
              <w:lastRenderedPageBreak/>
              <w:t>2024台灣景觀大賞(公共開放空間類)【3件】</w:t>
            </w:r>
          </w:p>
        </w:tc>
        <w:tc>
          <w:tcPr>
            <w:tcW w:w="4317" w:type="dxa"/>
            <w:vAlign w:val="center"/>
          </w:tcPr>
          <w:p w14:paraId="339608D0" w14:textId="586E3858" w:rsidR="005475F0" w:rsidRPr="003A3556" w:rsidRDefault="005475F0" w:rsidP="006C1366">
            <w:pPr>
              <w:spacing w:line="330" w:lineRule="exact"/>
              <w:rPr>
                <w:rFonts w:hAnsi="標楷體"/>
                <w:color w:val="000000" w:themeColor="text1"/>
                <w:sz w:val="28"/>
                <w:szCs w:val="28"/>
              </w:rPr>
            </w:pPr>
            <w:r w:rsidRPr="003A3556">
              <w:rPr>
                <w:rFonts w:hAnsi="標楷體" w:hint="eastAsia"/>
                <w:color w:val="000000" w:themeColor="text1"/>
                <w:sz w:val="28"/>
                <w:szCs w:val="28"/>
              </w:rPr>
              <w:t>卯澳故事體驗場域營造、遊山海線－聚落鐵道自行車魅力</w:t>
            </w:r>
            <w:proofErr w:type="gramStart"/>
            <w:r w:rsidRPr="003A3556">
              <w:rPr>
                <w:rFonts w:hAnsi="標楷體" w:hint="eastAsia"/>
                <w:color w:val="000000" w:themeColor="text1"/>
                <w:sz w:val="28"/>
                <w:szCs w:val="28"/>
              </w:rPr>
              <w:t>輕旅廊</w:t>
            </w:r>
            <w:proofErr w:type="gramEnd"/>
            <w:r w:rsidRPr="003A3556">
              <w:rPr>
                <w:rFonts w:hAnsi="標楷體" w:hint="eastAsia"/>
                <w:color w:val="000000" w:themeColor="text1"/>
                <w:sz w:val="28"/>
                <w:szCs w:val="28"/>
              </w:rPr>
              <w:t>道營造計畫北橫故事-角板山觀光場域再造、漫、石壁</w:t>
            </w:r>
            <w:proofErr w:type="gramStart"/>
            <w:r w:rsidRPr="003A3556">
              <w:rPr>
                <w:rFonts w:hAnsi="標楷體" w:hint="eastAsia"/>
                <w:color w:val="000000" w:themeColor="text1"/>
                <w:sz w:val="28"/>
                <w:szCs w:val="28"/>
              </w:rPr>
              <w:t>竹創生</w:t>
            </w:r>
            <w:proofErr w:type="gramEnd"/>
          </w:p>
        </w:tc>
        <w:tc>
          <w:tcPr>
            <w:tcW w:w="2629" w:type="dxa"/>
            <w:vAlign w:val="center"/>
          </w:tcPr>
          <w:p w14:paraId="1DDCE5D6" w14:textId="3D88505B" w:rsidR="005475F0" w:rsidRPr="003A3556" w:rsidRDefault="005475F0" w:rsidP="006C1366">
            <w:pPr>
              <w:spacing w:line="330" w:lineRule="exact"/>
              <w:rPr>
                <w:rFonts w:hAnsi="標楷體"/>
                <w:color w:val="000000" w:themeColor="text1"/>
                <w:sz w:val="28"/>
                <w:szCs w:val="28"/>
              </w:rPr>
            </w:pPr>
            <w:r w:rsidRPr="003A3556">
              <w:rPr>
                <w:rFonts w:hAnsi="標楷體" w:hint="eastAsia"/>
                <w:color w:val="000000" w:themeColor="text1"/>
                <w:sz w:val="28"/>
                <w:szCs w:val="28"/>
              </w:rPr>
              <w:t>東北角國家風景區管理處、桃園市、新北</w:t>
            </w:r>
            <w:r w:rsidR="005A373A" w:rsidRPr="003A3556">
              <w:rPr>
                <w:rFonts w:hAnsi="標楷體" w:hint="eastAsia"/>
                <w:color w:val="000000" w:themeColor="text1"/>
                <w:sz w:val="28"/>
                <w:szCs w:val="28"/>
              </w:rPr>
              <w:t>市</w:t>
            </w:r>
            <w:r w:rsidRPr="003A3556">
              <w:rPr>
                <w:rFonts w:hAnsi="標楷體" w:hint="eastAsia"/>
                <w:color w:val="000000" w:themeColor="text1"/>
                <w:sz w:val="28"/>
                <w:szCs w:val="28"/>
              </w:rPr>
              <w:t>、雲林縣</w:t>
            </w:r>
          </w:p>
        </w:tc>
      </w:tr>
      <w:tr w:rsidR="003A3556" w:rsidRPr="003A3556" w14:paraId="037350B3" w14:textId="77777777" w:rsidTr="004C3B1A">
        <w:trPr>
          <w:jc w:val="center"/>
        </w:trPr>
        <w:tc>
          <w:tcPr>
            <w:tcW w:w="2830" w:type="dxa"/>
            <w:vAlign w:val="center"/>
          </w:tcPr>
          <w:p w14:paraId="33E4FBD0" w14:textId="65CDBFE5" w:rsidR="005475F0" w:rsidRPr="003A3556" w:rsidRDefault="005475F0" w:rsidP="006C1366">
            <w:pPr>
              <w:spacing w:line="330" w:lineRule="exact"/>
              <w:rPr>
                <w:rFonts w:hAnsi="標楷體"/>
                <w:color w:val="000000" w:themeColor="text1"/>
                <w:sz w:val="28"/>
                <w:szCs w:val="28"/>
              </w:rPr>
            </w:pPr>
            <w:r w:rsidRPr="003A3556">
              <w:rPr>
                <w:rFonts w:hAnsi="標楷體" w:hint="eastAsia"/>
                <w:color w:val="000000" w:themeColor="text1"/>
                <w:sz w:val="28"/>
                <w:szCs w:val="28"/>
              </w:rPr>
              <w:t>第32屆中華建築金石獎【1件】</w:t>
            </w:r>
          </w:p>
        </w:tc>
        <w:tc>
          <w:tcPr>
            <w:tcW w:w="4317" w:type="dxa"/>
            <w:vAlign w:val="center"/>
          </w:tcPr>
          <w:p w14:paraId="729D17B4" w14:textId="2147B392" w:rsidR="005475F0" w:rsidRPr="003A3556" w:rsidRDefault="005475F0" w:rsidP="006C1366">
            <w:pPr>
              <w:spacing w:line="330" w:lineRule="exact"/>
              <w:rPr>
                <w:rFonts w:hAnsi="標楷體"/>
                <w:color w:val="000000" w:themeColor="text1"/>
                <w:sz w:val="28"/>
                <w:szCs w:val="28"/>
              </w:rPr>
            </w:pPr>
            <w:r w:rsidRPr="003A3556">
              <w:rPr>
                <w:rFonts w:hAnsi="標楷體" w:hint="eastAsia"/>
                <w:color w:val="000000" w:themeColor="text1"/>
                <w:sz w:val="28"/>
                <w:szCs w:val="28"/>
              </w:rPr>
              <w:t>漫遊山海線－聚落．鐵道．自行車魅力</w:t>
            </w:r>
            <w:proofErr w:type="gramStart"/>
            <w:r w:rsidRPr="003A3556">
              <w:rPr>
                <w:rFonts w:hAnsi="標楷體" w:hint="eastAsia"/>
                <w:color w:val="000000" w:themeColor="text1"/>
                <w:sz w:val="28"/>
                <w:szCs w:val="28"/>
              </w:rPr>
              <w:t>輕旅廊</w:t>
            </w:r>
            <w:proofErr w:type="gramEnd"/>
            <w:r w:rsidRPr="003A3556">
              <w:rPr>
                <w:rFonts w:hAnsi="標楷體" w:hint="eastAsia"/>
                <w:color w:val="000000" w:themeColor="text1"/>
                <w:sz w:val="28"/>
                <w:szCs w:val="28"/>
              </w:rPr>
              <w:t>道營造計畫、石壁</w:t>
            </w:r>
            <w:proofErr w:type="gramStart"/>
            <w:r w:rsidRPr="003A3556">
              <w:rPr>
                <w:rFonts w:hAnsi="標楷體" w:hint="eastAsia"/>
                <w:color w:val="000000" w:themeColor="text1"/>
                <w:sz w:val="28"/>
                <w:szCs w:val="28"/>
              </w:rPr>
              <w:t>竹創生</w:t>
            </w:r>
            <w:proofErr w:type="gramEnd"/>
          </w:p>
        </w:tc>
        <w:tc>
          <w:tcPr>
            <w:tcW w:w="2629" w:type="dxa"/>
            <w:vAlign w:val="center"/>
          </w:tcPr>
          <w:p w14:paraId="0FA336A0" w14:textId="56C0B9C9" w:rsidR="005475F0" w:rsidRPr="003A3556" w:rsidRDefault="005475F0" w:rsidP="006C1366">
            <w:pPr>
              <w:spacing w:line="330" w:lineRule="exact"/>
              <w:rPr>
                <w:rFonts w:hAnsi="標楷體"/>
                <w:color w:val="000000" w:themeColor="text1"/>
                <w:sz w:val="28"/>
                <w:szCs w:val="28"/>
              </w:rPr>
            </w:pPr>
            <w:r w:rsidRPr="003A3556">
              <w:rPr>
                <w:rFonts w:hAnsi="標楷體" w:hint="eastAsia"/>
                <w:color w:val="000000" w:themeColor="text1"/>
                <w:sz w:val="28"/>
                <w:szCs w:val="28"/>
              </w:rPr>
              <w:t>新北市</w:t>
            </w:r>
          </w:p>
        </w:tc>
      </w:tr>
    </w:tbl>
    <w:bookmarkEnd w:id="54"/>
    <w:p w14:paraId="604854A4" w14:textId="2CA11D8E" w:rsidR="00E90797" w:rsidRPr="003A3556" w:rsidRDefault="00262F97" w:rsidP="004C3B1A">
      <w:pPr>
        <w:pStyle w:val="3"/>
        <w:numPr>
          <w:ilvl w:val="0"/>
          <w:numId w:val="0"/>
        </w:numPr>
        <w:ind w:leftChars="-166" w:left="2" w:hangingChars="189" w:hanging="567"/>
        <w:rPr>
          <w:rFonts w:hAnsi="標楷體"/>
          <w:color w:val="000000" w:themeColor="text1"/>
          <w:sz w:val="28"/>
          <w:szCs w:val="32"/>
        </w:rPr>
      </w:pPr>
      <w:r w:rsidRPr="003A3556">
        <w:rPr>
          <w:rFonts w:hAnsi="標楷體" w:hint="eastAsia"/>
          <w:color w:val="000000" w:themeColor="text1"/>
          <w:sz w:val="28"/>
          <w:szCs w:val="32"/>
        </w:rPr>
        <w:t>資料來源：觀光署</w:t>
      </w:r>
      <w:r w:rsidR="005F0DB0" w:rsidRPr="003A3556">
        <w:rPr>
          <w:rFonts w:hAnsi="標楷體" w:hint="eastAsia"/>
          <w:color w:val="000000" w:themeColor="text1"/>
          <w:sz w:val="28"/>
          <w:szCs w:val="32"/>
        </w:rPr>
        <w:t>114.12.23</w:t>
      </w:r>
      <w:r w:rsidRPr="003A3556">
        <w:rPr>
          <w:rFonts w:hAnsi="標楷體" w:hint="eastAsia"/>
          <w:color w:val="000000" w:themeColor="text1"/>
          <w:sz w:val="28"/>
          <w:szCs w:val="32"/>
        </w:rPr>
        <w:t>履</w:t>
      </w:r>
      <w:proofErr w:type="gramStart"/>
      <w:r w:rsidRPr="003A3556">
        <w:rPr>
          <w:rFonts w:hAnsi="標楷體" w:hint="eastAsia"/>
          <w:color w:val="000000" w:themeColor="text1"/>
          <w:sz w:val="28"/>
          <w:szCs w:val="32"/>
        </w:rPr>
        <w:t>勘</w:t>
      </w:r>
      <w:proofErr w:type="gramEnd"/>
      <w:r w:rsidRPr="003A3556">
        <w:rPr>
          <w:rFonts w:hAnsi="標楷體" w:hint="eastAsia"/>
          <w:color w:val="000000" w:themeColor="text1"/>
          <w:sz w:val="28"/>
          <w:szCs w:val="32"/>
        </w:rPr>
        <w:t>簡報</w:t>
      </w:r>
      <w:r w:rsidR="00DD68A7" w:rsidRPr="003A3556">
        <w:rPr>
          <w:rFonts w:hAnsi="標楷體" w:hint="eastAsia"/>
          <w:color w:val="000000" w:themeColor="text1"/>
          <w:sz w:val="28"/>
          <w:szCs w:val="32"/>
        </w:rPr>
        <w:t>、115.3.9補充資料</w:t>
      </w:r>
      <w:r w:rsidRPr="003A3556">
        <w:rPr>
          <w:rFonts w:hAnsi="標楷體" w:hint="eastAsia"/>
          <w:color w:val="000000" w:themeColor="text1"/>
          <w:sz w:val="28"/>
          <w:szCs w:val="32"/>
        </w:rPr>
        <w:t>，</w:t>
      </w:r>
      <w:r w:rsidR="00C444C0" w:rsidRPr="003A3556">
        <w:rPr>
          <w:rFonts w:hAnsi="標楷體" w:hint="eastAsia"/>
          <w:color w:val="000000" w:themeColor="text1"/>
          <w:sz w:val="28"/>
          <w:szCs w:val="32"/>
        </w:rPr>
        <w:t>本院</w:t>
      </w:r>
      <w:proofErr w:type="gramStart"/>
      <w:r w:rsidRPr="003A3556">
        <w:rPr>
          <w:rFonts w:hAnsi="標楷體" w:hint="eastAsia"/>
          <w:color w:val="000000" w:themeColor="text1"/>
          <w:sz w:val="28"/>
          <w:szCs w:val="32"/>
        </w:rPr>
        <w:t>自行彙製</w:t>
      </w:r>
      <w:proofErr w:type="gramEnd"/>
      <w:r w:rsidRPr="003A3556">
        <w:rPr>
          <w:rFonts w:hAnsi="標楷體" w:hint="eastAsia"/>
          <w:color w:val="000000" w:themeColor="text1"/>
          <w:sz w:val="28"/>
          <w:szCs w:val="32"/>
        </w:rPr>
        <w:t>。</w:t>
      </w:r>
    </w:p>
    <w:p w14:paraId="32D28CD9" w14:textId="27957D98" w:rsidR="00262F97" w:rsidRPr="003A3556" w:rsidRDefault="00FB38EB" w:rsidP="00262F97">
      <w:pPr>
        <w:pStyle w:val="3"/>
        <w:numPr>
          <w:ilvl w:val="0"/>
          <w:numId w:val="0"/>
        </w:numPr>
        <w:rPr>
          <w:rFonts w:hAnsi="標楷體"/>
          <w:color w:val="000000" w:themeColor="text1"/>
          <w:sz w:val="28"/>
          <w:szCs w:val="32"/>
        </w:rPr>
      </w:pPr>
      <w:r w:rsidRPr="003A3556">
        <w:rPr>
          <w:rFonts w:hAnsi="標楷體" w:hint="eastAsia"/>
          <w:noProof/>
          <w:color w:val="000000" w:themeColor="text1"/>
          <w:sz w:val="28"/>
          <w:szCs w:val="32"/>
        </w:rPr>
        <w:drawing>
          <wp:anchor distT="0" distB="0" distL="114300" distR="114300" simplePos="0" relativeHeight="251661312" behindDoc="1" locked="0" layoutInCell="1" allowOverlap="1" wp14:anchorId="63A6AF50" wp14:editId="641E7835">
            <wp:simplePos x="0" y="0"/>
            <wp:positionH relativeFrom="column">
              <wp:posOffset>113665</wp:posOffset>
            </wp:positionH>
            <wp:positionV relativeFrom="paragraph">
              <wp:posOffset>19050</wp:posOffset>
            </wp:positionV>
            <wp:extent cx="5084445" cy="2781300"/>
            <wp:effectExtent l="0" t="0" r="1905" b="0"/>
            <wp:wrapTight wrapText="bothSides">
              <wp:wrapPolygon edited="0">
                <wp:start x="0" y="0"/>
                <wp:lineTo x="0" y="21452"/>
                <wp:lineTo x="21527" y="21452"/>
                <wp:lineTo x="21527"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4445" cy="2781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2F9184" w14:textId="1912A793" w:rsidR="00262F97" w:rsidRPr="003A3556" w:rsidRDefault="00262F97" w:rsidP="00262F97">
      <w:pPr>
        <w:pStyle w:val="3"/>
        <w:numPr>
          <w:ilvl w:val="0"/>
          <w:numId w:val="0"/>
        </w:numPr>
        <w:rPr>
          <w:rFonts w:hAnsi="標楷體"/>
          <w:color w:val="000000" w:themeColor="text1"/>
          <w:sz w:val="28"/>
          <w:szCs w:val="32"/>
        </w:rPr>
      </w:pPr>
    </w:p>
    <w:p w14:paraId="03C8C415" w14:textId="7BF3EFB5" w:rsidR="00262F97" w:rsidRPr="003A3556" w:rsidRDefault="00262F97" w:rsidP="00262F97">
      <w:pPr>
        <w:pStyle w:val="3"/>
        <w:numPr>
          <w:ilvl w:val="0"/>
          <w:numId w:val="0"/>
        </w:numPr>
        <w:ind w:left="1361"/>
        <w:rPr>
          <w:rFonts w:hAnsi="標楷體"/>
          <w:color w:val="000000" w:themeColor="text1"/>
        </w:rPr>
      </w:pPr>
    </w:p>
    <w:p w14:paraId="37057A7E" w14:textId="38D3D3AD" w:rsidR="00262F97" w:rsidRPr="003A3556" w:rsidRDefault="00262F97" w:rsidP="00262F97">
      <w:pPr>
        <w:pStyle w:val="3"/>
        <w:numPr>
          <w:ilvl w:val="0"/>
          <w:numId w:val="0"/>
        </w:numPr>
        <w:ind w:left="1361"/>
        <w:rPr>
          <w:rFonts w:hAnsi="標楷體"/>
          <w:color w:val="000000" w:themeColor="text1"/>
        </w:rPr>
      </w:pPr>
    </w:p>
    <w:p w14:paraId="6BE0DED7" w14:textId="316C557C" w:rsidR="00262F97" w:rsidRPr="003A3556" w:rsidRDefault="00462CEC" w:rsidP="00262F97">
      <w:pPr>
        <w:pStyle w:val="a1"/>
        <w:rPr>
          <w:rFonts w:hAnsi="標楷體"/>
          <w:color w:val="000000" w:themeColor="text1"/>
        </w:rPr>
      </w:pPr>
      <w:r w:rsidRPr="003A3556">
        <w:rPr>
          <w:rFonts w:hAnsi="標楷體" w:hint="eastAsia"/>
          <w:noProof/>
          <w:color w:val="000000" w:themeColor="text1"/>
          <w:szCs w:val="32"/>
        </w:rPr>
        <w:drawing>
          <wp:anchor distT="0" distB="0" distL="114300" distR="114300" simplePos="0" relativeHeight="251660288" behindDoc="1" locked="0" layoutInCell="1" allowOverlap="1" wp14:anchorId="5F256E23" wp14:editId="7C79B4EA">
            <wp:simplePos x="0" y="0"/>
            <wp:positionH relativeFrom="column">
              <wp:posOffset>115570</wp:posOffset>
            </wp:positionH>
            <wp:positionV relativeFrom="paragraph">
              <wp:posOffset>2087880</wp:posOffset>
            </wp:positionV>
            <wp:extent cx="5079365" cy="2857500"/>
            <wp:effectExtent l="0" t="0" r="6985" b="0"/>
            <wp:wrapTight wrapText="bothSides">
              <wp:wrapPolygon edited="0">
                <wp:start x="0" y="0"/>
                <wp:lineTo x="0" y="21456"/>
                <wp:lineTo x="21549" y="21456"/>
                <wp:lineTo x="21549"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79365"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62F97" w:rsidRPr="003A3556">
        <w:rPr>
          <w:rFonts w:hAnsi="標楷體" w:hint="eastAsia"/>
          <w:color w:val="000000" w:themeColor="text1"/>
        </w:rPr>
        <w:t>觀光前瞻建設計畫補助個案獲獎情形</w:t>
      </w:r>
      <w:r w:rsidR="00EE2519" w:rsidRPr="003A3556">
        <w:rPr>
          <w:rFonts w:hAnsi="標楷體" w:hint="eastAsia"/>
          <w:color w:val="000000" w:themeColor="text1"/>
        </w:rPr>
        <w:t>-</w:t>
      </w:r>
      <w:r w:rsidR="00262F97" w:rsidRPr="003A3556">
        <w:rPr>
          <w:rFonts w:hAnsi="標楷體" w:hint="eastAsia"/>
          <w:color w:val="000000" w:themeColor="text1"/>
        </w:rPr>
        <w:t>1</w:t>
      </w:r>
    </w:p>
    <w:p w14:paraId="20C07BEC" w14:textId="7CFBCA69" w:rsidR="00262F97" w:rsidRPr="003A3556" w:rsidRDefault="00262F97" w:rsidP="00462CEC">
      <w:pPr>
        <w:pStyle w:val="a1"/>
        <w:spacing w:after="0"/>
        <w:ind w:left="482" w:hanging="482"/>
        <w:rPr>
          <w:rFonts w:hAnsi="標楷體"/>
          <w:color w:val="000000" w:themeColor="text1"/>
        </w:rPr>
      </w:pPr>
      <w:r w:rsidRPr="003A3556">
        <w:rPr>
          <w:rFonts w:hAnsi="標楷體" w:hint="eastAsia"/>
          <w:color w:val="000000" w:themeColor="text1"/>
        </w:rPr>
        <w:t>觀光前瞻建設計畫補助個案獲獎情形</w:t>
      </w:r>
      <w:r w:rsidR="00EE2519" w:rsidRPr="003A3556">
        <w:rPr>
          <w:rFonts w:hAnsi="標楷體" w:hint="eastAsia"/>
          <w:color w:val="000000" w:themeColor="text1"/>
        </w:rPr>
        <w:t>-</w:t>
      </w:r>
      <w:r w:rsidRPr="003A3556">
        <w:rPr>
          <w:rFonts w:hAnsi="標楷體" w:hint="eastAsia"/>
          <w:color w:val="000000" w:themeColor="text1"/>
        </w:rPr>
        <w:t>2</w:t>
      </w:r>
    </w:p>
    <w:p w14:paraId="72C30AA0" w14:textId="2C41B283" w:rsidR="00E37C9E" w:rsidRPr="003A3556" w:rsidRDefault="00E37C9E" w:rsidP="00E37C9E">
      <w:pPr>
        <w:pStyle w:val="a1"/>
        <w:numPr>
          <w:ilvl w:val="0"/>
          <w:numId w:val="0"/>
        </w:numPr>
        <w:ind w:left="480"/>
        <w:jc w:val="both"/>
        <w:rPr>
          <w:rFonts w:hAnsi="標楷體"/>
          <w:color w:val="000000" w:themeColor="text1"/>
        </w:rPr>
      </w:pPr>
      <w:r w:rsidRPr="003A3556">
        <w:rPr>
          <w:rFonts w:hAnsi="標楷體" w:hint="eastAsia"/>
          <w:color w:val="000000" w:themeColor="text1"/>
        </w:rPr>
        <w:t>資料來源：觀光署114.12.23履</w:t>
      </w:r>
      <w:proofErr w:type="gramStart"/>
      <w:r w:rsidRPr="003A3556">
        <w:rPr>
          <w:rFonts w:hAnsi="標楷體" w:hint="eastAsia"/>
          <w:color w:val="000000" w:themeColor="text1"/>
        </w:rPr>
        <w:t>勘</w:t>
      </w:r>
      <w:proofErr w:type="gramEnd"/>
      <w:r w:rsidRPr="003A3556">
        <w:rPr>
          <w:rFonts w:hAnsi="標楷體" w:hint="eastAsia"/>
          <w:color w:val="000000" w:themeColor="text1"/>
        </w:rPr>
        <w:t>簡報（含圖5、圖6）。</w:t>
      </w:r>
    </w:p>
    <w:p w14:paraId="07B5D1A8" w14:textId="28F94437" w:rsidR="00145BC0" w:rsidRPr="003A3556" w:rsidRDefault="00A9655D" w:rsidP="0067555F">
      <w:pPr>
        <w:pStyle w:val="3"/>
        <w:rPr>
          <w:rFonts w:hAnsi="標楷體"/>
          <w:color w:val="000000" w:themeColor="text1"/>
        </w:rPr>
      </w:pPr>
      <w:r w:rsidRPr="003A3556">
        <w:rPr>
          <w:rFonts w:hAnsi="標楷體" w:hint="eastAsia"/>
          <w:color w:val="000000" w:themeColor="text1"/>
        </w:rPr>
        <w:lastRenderedPageBreak/>
        <w:t>據觀光署查復資料指出</w:t>
      </w:r>
      <w:r w:rsidR="00DE4533" w:rsidRPr="003A3556">
        <w:rPr>
          <w:rFonts w:hAnsi="標楷體" w:hint="eastAsia"/>
          <w:color w:val="000000" w:themeColor="text1"/>
        </w:rPr>
        <w:t>，</w:t>
      </w:r>
      <w:r w:rsidRPr="003A3556">
        <w:rPr>
          <w:rFonts w:hAnsi="標楷體" w:hint="eastAsia"/>
          <w:color w:val="000000" w:themeColor="text1"/>
        </w:rPr>
        <w:t>有關前瞻五期特別預算補助案，雖已於113年底完成相關補助案件審查作業，惟因受限法定預算核定日期(114年7月2日總統公布)，觀光署於當月(</w:t>
      </w:r>
      <w:r w:rsidR="00567D35" w:rsidRPr="003A3556">
        <w:rPr>
          <w:rFonts w:hAnsi="標楷體" w:hint="eastAsia"/>
          <w:color w:val="000000" w:themeColor="text1"/>
        </w:rPr>
        <w:t>同年</w:t>
      </w:r>
      <w:r w:rsidRPr="003A3556">
        <w:rPr>
          <w:rFonts w:hAnsi="標楷體" w:hint="eastAsia"/>
          <w:color w:val="000000" w:themeColor="text1"/>
        </w:rPr>
        <w:t>7月26日)</w:t>
      </w:r>
      <w:r w:rsidR="00EB4C9B" w:rsidRPr="003A3556">
        <w:rPr>
          <w:rFonts w:hAnsi="標楷體" w:hint="eastAsia"/>
          <w:color w:val="000000" w:themeColor="text1"/>
        </w:rPr>
        <w:t>始</w:t>
      </w:r>
      <w:r w:rsidRPr="003A3556">
        <w:rPr>
          <w:rFonts w:hAnsi="標楷體" w:hint="eastAsia"/>
          <w:color w:val="000000" w:themeColor="text1"/>
        </w:rPr>
        <w:t>完成正式核定作業</w:t>
      </w:r>
      <w:r w:rsidR="00567D35" w:rsidRPr="003A3556">
        <w:rPr>
          <w:rFonts w:hAnsi="標楷體" w:hint="eastAsia"/>
          <w:color w:val="000000" w:themeColor="text1"/>
        </w:rPr>
        <w:t>（相關歷程詳下表）</w:t>
      </w:r>
      <w:r w:rsidRPr="003A3556">
        <w:rPr>
          <w:rFonts w:hAnsi="標楷體" w:hint="eastAsia"/>
          <w:color w:val="000000" w:themeColor="text1"/>
        </w:rPr>
        <w:t>，後續尚須進行工作計畫書修正、規劃設計發包、預算書圖製作及審查、工程發包作業等，</w:t>
      </w:r>
      <w:r w:rsidRPr="003A3556">
        <w:rPr>
          <w:rFonts w:hAnsi="標楷體" w:hint="eastAsia"/>
          <w:color w:val="000000" w:themeColor="text1"/>
          <w:u w:val="single"/>
        </w:rPr>
        <w:t>基於合理工期考量，</w:t>
      </w:r>
      <w:r w:rsidR="00C33BDF" w:rsidRPr="003A3556">
        <w:rPr>
          <w:rFonts w:hAnsi="標楷體" w:hint="eastAsia"/>
          <w:color w:val="000000" w:themeColor="text1"/>
          <w:u w:val="single"/>
        </w:rPr>
        <w:t>該</w:t>
      </w:r>
      <w:r w:rsidRPr="003A3556">
        <w:rPr>
          <w:rFonts w:hAnsi="標楷體" w:hint="eastAsia"/>
          <w:color w:val="000000" w:themeColor="text1"/>
          <w:u w:val="single"/>
        </w:rPr>
        <w:t>署核定前瞻五期補助案件僅能要求地方政府於114年底前完成工程發包，截至114年底前尚無相關完工案件</w:t>
      </w:r>
      <w:r w:rsidRPr="003A3556">
        <w:rPr>
          <w:rFonts w:hAnsi="標楷體" w:hint="eastAsia"/>
          <w:color w:val="000000" w:themeColor="text1"/>
        </w:rPr>
        <w:t>。</w:t>
      </w:r>
    </w:p>
    <w:p w14:paraId="10095526" w14:textId="0DD9C635" w:rsidR="003D3512" w:rsidRPr="003A3556" w:rsidRDefault="003D3512" w:rsidP="003D3512">
      <w:pPr>
        <w:pStyle w:val="a3"/>
        <w:rPr>
          <w:color w:val="000000" w:themeColor="text1"/>
        </w:rPr>
      </w:pPr>
      <w:r w:rsidRPr="003A3556">
        <w:rPr>
          <w:rFonts w:hint="eastAsia"/>
          <w:color w:val="000000" w:themeColor="text1"/>
        </w:rPr>
        <w:t>前瞻五期重要執行內容</w:t>
      </w:r>
    </w:p>
    <w:tbl>
      <w:tblPr>
        <w:tblStyle w:val="afb"/>
        <w:tblW w:w="8916" w:type="dxa"/>
        <w:tblLook w:val="04A0" w:firstRow="1" w:lastRow="0" w:firstColumn="1" w:lastColumn="0" w:noHBand="0" w:noVBand="1"/>
      </w:tblPr>
      <w:tblGrid>
        <w:gridCol w:w="1867"/>
        <w:gridCol w:w="7049"/>
      </w:tblGrid>
      <w:tr w:rsidR="003A3556" w:rsidRPr="003A3556" w14:paraId="6F4F02B7" w14:textId="77777777" w:rsidTr="00833248">
        <w:tc>
          <w:tcPr>
            <w:tcW w:w="1867" w:type="dxa"/>
            <w:shd w:val="clear" w:color="auto" w:fill="F2DBDB" w:themeFill="accent2" w:themeFillTint="33"/>
          </w:tcPr>
          <w:p w14:paraId="061F9003" w14:textId="77777777" w:rsidR="00A9655D" w:rsidRPr="003A3556" w:rsidRDefault="00A9655D" w:rsidP="001C4FC0">
            <w:pPr>
              <w:jc w:val="center"/>
              <w:rPr>
                <w:rFonts w:hAnsi="標楷體"/>
                <w:b/>
                <w:bCs/>
                <w:color w:val="000000" w:themeColor="text1"/>
                <w:sz w:val="28"/>
                <w:szCs w:val="28"/>
              </w:rPr>
            </w:pPr>
            <w:r w:rsidRPr="003A3556">
              <w:rPr>
                <w:rFonts w:hAnsi="標楷體" w:hint="eastAsia"/>
                <w:b/>
                <w:bCs/>
                <w:snapToGrid w:val="0"/>
                <w:color w:val="000000" w:themeColor="text1"/>
                <w:sz w:val="28"/>
                <w:szCs w:val="28"/>
              </w:rPr>
              <w:t>日期</w:t>
            </w:r>
          </w:p>
        </w:tc>
        <w:tc>
          <w:tcPr>
            <w:tcW w:w="7049" w:type="dxa"/>
            <w:shd w:val="clear" w:color="auto" w:fill="F2DBDB" w:themeFill="accent2" w:themeFillTint="33"/>
          </w:tcPr>
          <w:p w14:paraId="03E47AFE" w14:textId="03059DA0" w:rsidR="00A9655D" w:rsidRPr="003A3556" w:rsidRDefault="00567D35" w:rsidP="001C4FC0">
            <w:pPr>
              <w:jc w:val="center"/>
              <w:rPr>
                <w:rFonts w:hAnsi="標楷體" w:cs="標楷體"/>
                <w:b/>
                <w:bCs/>
                <w:color w:val="000000" w:themeColor="text1"/>
                <w:sz w:val="28"/>
                <w:szCs w:val="28"/>
              </w:rPr>
            </w:pPr>
            <w:r w:rsidRPr="003A3556">
              <w:rPr>
                <w:rFonts w:hAnsi="標楷體" w:hint="eastAsia"/>
                <w:b/>
                <w:bCs/>
                <w:color w:val="000000" w:themeColor="text1"/>
                <w:sz w:val="28"/>
                <w:szCs w:val="28"/>
              </w:rPr>
              <w:t>重要執行內容</w:t>
            </w:r>
          </w:p>
        </w:tc>
      </w:tr>
      <w:tr w:rsidR="003A3556" w:rsidRPr="003A3556" w14:paraId="77DC0D93" w14:textId="77777777" w:rsidTr="001C4FC0">
        <w:tc>
          <w:tcPr>
            <w:tcW w:w="1867" w:type="dxa"/>
          </w:tcPr>
          <w:p w14:paraId="45281945" w14:textId="77777777" w:rsidR="00A9655D" w:rsidRPr="003A3556" w:rsidRDefault="00A9655D" w:rsidP="001C4FC0">
            <w:pPr>
              <w:jc w:val="center"/>
              <w:rPr>
                <w:rFonts w:hAnsi="標楷體"/>
                <w:snapToGrid w:val="0"/>
                <w:color w:val="000000" w:themeColor="text1"/>
                <w:sz w:val="28"/>
                <w:szCs w:val="28"/>
              </w:rPr>
            </w:pPr>
            <w:r w:rsidRPr="003A3556">
              <w:rPr>
                <w:rFonts w:hAnsi="標楷體"/>
                <w:color w:val="000000" w:themeColor="text1"/>
                <w:sz w:val="28"/>
                <w:szCs w:val="28"/>
              </w:rPr>
              <w:t>113</w:t>
            </w:r>
            <w:r w:rsidRPr="003A3556">
              <w:rPr>
                <w:rFonts w:hAnsi="標楷體" w:cs="標楷體" w:hint="eastAsia"/>
                <w:color w:val="000000" w:themeColor="text1"/>
                <w:sz w:val="28"/>
                <w:szCs w:val="28"/>
              </w:rPr>
              <w:t>.0</w:t>
            </w:r>
            <w:r w:rsidRPr="003A3556">
              <w:rPr>
                <w:rFonts w:hAnsi="標楷體"/>
                <w:color w:val="000000" w:themeColor="text1"/>
                <w:sz w:val="28"/>
                <w:szCs w:val="28"/>
              </w:rPr>
              <w:t>9</w:t>
            </w:r>
            <w:r w:rsidRPr="003A3556">
              <w:rPr>
                <w:rFonts w:hAnsi="標楷體" w:cs="標楷體" w:hint="eastAsia"/>
                <w:color w:val="000000" w:themeColor="text1"/>
                <w:sz w:val="28"/>
                <w:szCs w:val="28"/>
              </w:rPr>
              <w:t>.</w:t>
            </w:r>
            <w:r w:rsidRPr="003A3556">
              <w:rPr>
                <w:rFonts w:hAnsi="標楷體"/>
                <w:color w:val="000000" w:themeColor="text1"/>
                <w:sz w:val="28"/>
                <w:szCs w:val="28"/>
              </w:rPr>
              <w:t>24</w:t>
            </w:r>
          </w:p>
        </w:tc>
        <w:tc>
          <w:tcPr>
            <w:tcW w:w="7049" w:type="dxa"/>
          </w:tcPr>
          <w:p w14:paraId="2E5E5066" w14:textId="5A9DACF7" w:rsidR="00A9655D" w:rsidRPr="003A3556" w:rsidRDefault="00A9655D" w:rsidP="001C4FC0">
            <w:pPr>
              <w:rPr>
                <w:rFonts w:hAnsi="標楷體" w:cs="標楷體"/>
                <w:color w:val="000000" w:themeColor="text1"/>
                <w:sz w:val="28"/>
                <w:szCs w:val="28"/>
              </w:rPr>
            </w:pPr>
            <w:r w:rsidRPr="003A3556">
              <w:rPr>
                <w:rFonts w:hAnsi="標楷體" w:cs="標楷體" w:hint="eastAsia"/>
                <w:color w:val="000000" w:themeColor="text1"/>
                <w:sz w:val="28"/>
                <w:szCs w:val="28"/>
              </w:rPr>
              <w:t>啟動前瞻五期</w:t>
            </w:r>
            <w:r w:rsidRPr="003A3556">
              <w:rPr>
                <w:rFonts w:hAnsi="標楷體" w:cs="標楷體"/>
                <w:color w:val="000000" w:themeColor="text1"/>
                <w:sz w:val="28"/>
                <w:szCs w:val="28"/>
              </w:rPr>
              <w:t>(</w:t>
            </w:r>
            <w:proofErr w:type="gramStart"/>
            <w:r w:rsidRPr="003A3556">
              <w:rPr>
                <w:rFonts w:hAnsi="標楷體" w:cs="標楷體"/>
                <w:color w:val="000000" w:themeColor="text1"/>
                <w:sz w:val="28"/>
                <w:szCs w:val="28"/>
              </w:rPr>
              <w:t>114</w:t>
            </w:r>
            <w:proofErr w:type="gramEnd"/>
            <w:r w:rsidRPr="003A3556">
              <w:rPr>
                <w:rFonts w:hAnsi="標楷體" w:cs="標楷體" w:hint="eastAsia"/>
                <w:color w:val="000000" w:themeColor="text1"/>
                <w:sz w:val="28"/>
                <w:szCs w:val="28"/>
              </w:rPr>
              <w:t>年</w:t>
            </w:r>
            <w:r w:rsidR="00833248" w:rsidRPr="003A3556">
              <w:rPr>
                <w:rFonts w:hAnsi="標楷體" w:cs="標楷體" w:hint="eastAsia"/>
                <w:color w:val="000000" w:themeColor="text1"/>
                <w:sz w:val="28"/>
                <w:szCs w:val="28"/>
              </w:rPr>
              <w:t>度</w:t>
            </w:r>
            <w:r w:rsidRPr="003A3556">
              <w:rPr>
                <w:rFonts w:hAnsi="標楷體" w:cs="標楷體"/>
                <w:color w:val="000000" w:themeColor="text1"/>
                <w:sz w:val="28"/>
                <w:szCs w:val="28"/>
              </w:rPr>
              <w:t>)</w:t>
            </w:r>
            <w:r w:rsidRPr="003A3556">
              <w:rPr>
                <w:rFonts w:hAnsi="標楷體" w:cs="標楷體" w:hint="eastAsia"/>
                <w:color w:val="000000" w:themeColor="text1"/>
                <w:sz w:val="28"/>
                <w:szCs w:val="28"/>
              </w:rPr>
              <w:t>「觀光前瞻建設計畫</w:t>
            </w:r>
            <w:r w:rsidRPr="003A3556">
              <w:rPr>
                <w:rFonts w:hAnsi="標楷體" w:cs="標楷體"/>
                <w:color w:val="000000" w:themeColor="text1"/>
                <w:sz w:val="28"/>
                <w:szCs w:val="28"/>
              </w:rPr>
              <w:t>-</w:t>
            </w:r>
            <w:r w:rsidRPr="003A3556">
              <w:rPr>
                <w:rFonts w:hAnsi="標楷體" w:cs="標楷體" w:hint="eastAsia"/>
                <w:color w:val="000000" w:themeColor="text1"/>
                <w:sz w:val="28"/>
                <w:szCs w:val="28"/>
              </w:rPr>
              <w:t>魅力旅遊據點營造</w:t>
            </w:r>
            <w:r w:rsidR="00A47D2F" w:rsidRPr="003A3556">
              <w:rPr>
                <w:rFonts w:hAnsi="標楷體" w:cs="標楷體"/>
                <w:color w:val="000000" w:themeColor="text1"/>
                <w:sz w:val="28"/>
                <w:szCs w:val="28"/>
              </w:rPr>
              <w:t>：</w:t>
            </w:r>
            <w:r w:rsidRPr="003A3556">
              <w:rPr>
                <w:rFonts w:hAnsi="標楷體" w:cs="標楷體" w:hint="eastAsia"/>
                <w:color w:val="000000" w:themeColor="text1"/>
                <w:sz w:val="28"/>
                <w:szCs w:val="28"/>
              </w:rPr>
              <w:t>區域旅遊品牌」申請補助作業</w:t>
            </w:r>
            <w:r w:rsidR="003D77B0" w:rsidRPr="003A3556">
              <w:rPr>
                <w:rFonts w:hAnsi="標楷體" w:cs="標楷體" w:hint="eastAsia"/>
                <w:color w:val="000000" w:themeColor="text1"/>
                <w:sz w:val="28"/>
                <w:szCs w:val="28"/>
              </w:rPr>
              <w:t>內容：</w:t>
            </w:r>
          </w:p>
          <w:p w14:paraId="560FA0B9" w14:textId="69B1F0CC" w:rsidR="00A9655D" w:rsidRPr="003A3556" w:rsidRDefault="00A9655D" w:rsidP="001C4FC0">
            <w:pPr>
              <w:pStyle w:val="afc"/>
              <w:numPr>
                <w:ilvl w:val="0"/>
                <w:numId w:val="112"/>
              </w:numPr>
              <w:ind w:leftChars="0"/>
              <w:rPr>
                <w:rFonts w:hAnsi="標楷體" w:cs="標楷體"/>
                <w:color w:val="000000" w:themeColor="text1"/>
                <w:sz w:val="28"/>
                <w:szCs w:val="28"/>
              </w:rPr>
            </w:pPr>
            <w:r w:rsidRPr="003A3556">
              <w:rPr>
                <w:rFonts w:hAnsi="標楷體" w:cs="標楷體"/>
                <w:color w:val="000000" w:themeColor="text1"/>
                <w:sz w:val="28"/>
                <w:szCs w:val="28"/>
              </w:rPr>
              <w:t>113</w:t>
            </w:r>
            <w:r w:rsidRPr="003A3556">
              <w:rPr>
                <w:rFonts w:hAnsi="標楷體" w:cs="標楷體" w:hint="eastAsia"/>
                <w:color w:val="000000" w:themeColor="text1"/>
                <w:sz w:val="28"/>
                <w:szCs w:val="28"/>
              </w:rPr>
              <w:t>年</w:t>
            </w:r>
            <w:r w:rsidRPr="003A3556">
              <w:rPr>
                <w:rFonts w:hAnsi="標楷體" w:cs="標楷體"/>
                <w:color w:val="000000" w:themeColor="text1"/>
                <w:sz w:val="28"/>
                <w:szCs w:val="28"/>
              </w:rPr>
              <w:t>9</w:t>
            </w:r>
            <w:r w:rsidRPr="003A3556">
              <w:rPr>
                <w:rFonts w:hAnsi="標楷體" w:cs="標楷體" w:hint="eastAsia"/>
                <w:color w:val="000000" w:themeColor="text1"/>
                <w:sz w:val="28"/>
                <w:szCs w:val="28"/>
              </w:rPr>
              <w:t>月</w:t>
            </w:r>
            <w:r w:rsidRPr="003A3556">
              <w:rPr>
                <w:rFonts w:hAnsi="標楷體" w:cs="標楷體"/>
                <w:color w:val="000000" w:themeColor="text1"/>
                <w:sz w:val="28"/>
                <w:szCs w:val="28"/>
              </w:rPr>
              <w:t>30</w:t>
            </w:r>
            <w:r w:rsidRPr="003A3556">
              <w:rPr>
                <w:rFonts w:hAnsi="標楷體" w:cs="標楷體" w:hint="eastAsia"/>
                <w:color w:val="000000" w:themeColor="text1"/>
                <w:sz w:val="28"/>
                <w:szCs w:val="28"/>
              </w:rPr>
              <w:t>日前將工作計畫書函送對應輔導之國家風景區管理處初審</w:t>
            </w:r>
            <w:r w:rsidR="001C4FC0" w:rsidRPr="003A3556">
              <w:rPr>
                <w:rFonts w:hAnsi="標楷體" w:cs="標楷體" w:hint="eastAsia"/>
                <w:color w:val="000000" w:themeColor="text1"/>
                <w:sz w:val="28"/>
                <w:szCs w:val="28"/>
              </w:rPr>
              <w:t>，</w:t>
            </w:r>
            <w:r w:rsidRPr="003A3556">
              <w:rPr>
                <w:rFonts w:hAnsi="標楷體" w:cs="標楷體" w:hint="eastAsia"/>
                <w:color w:val="000000" w:themeColor="text1"/>
                <w:sz w:val="28"/>
                <w:szCs w:val="28"/>
              </w:rPr>
              <w:t>於</w:t>
            </w:r>
            <w:r w:rsidRPr="003A3556">
              <w:rPr>
                <w:rFonts w:hAnsi="標楷體" w:cs="標楷體"/>
                <w:color w:val="000000" w:themeColor="text1"/>
                <w:sz w:val="28"/>
                <w:szCs w:val="28"/>
              </w:rPr>
              <w:t>113</w:t>
            </w:r>
            <w:r w:rsidRPr="003A3556">
              <w:rPr>
                <w:rFonts w:hAnsi="標楷體" w:cs="標楷體" w:hint="eastAsia"/>
                <w:color w:val="000000" w:themeColor="text1"/>
                <w:sz w:val="28"/>
                <w:szCs w:val="28"/>
              </w:rPr>
              <w:t>年</w:t>
            </w:r>
            <w:r w:rsidRPr="003A3556">
              <w:rPr>
                <w:rFonts w:hAnsi="標楷體" w:cs="標楷體"/>
                <w:color w:val="000000" w:themeColor="text1"/>
                <w:sz w:val="28"/>
                <w:szCs w:val="28"/>
              </w:rPr>
              <w:t>10</w:t>
            </w:r>
            <w:r w:rsidRPr="003A3556">
              <w:rPr>
                <w:rFonts w:hAnsi="標楷體" w:cs="標楷體" w:hint="eastAsia"/>
                <w:color w:val="000000" w:themeColor="text1"/>
                <w:sz w:val="28"/>
                <w:szCs w:val="28"/>
              </w:rPr>
              <w:t>月</w:t>
            </w:r>
            <w:r w:rsidRPr="003A3556">
              <w:rPr>
                <w:rFonts w:hAnsi="標楷體" w:cs="標楷體"/>
                <w:color w:val="000000" w:themeColor="text1"/>
                <w:sz w:val="28"/>
                <w:szCs w:val="28"/>
              </w:rPr>
              <w:t>15</w:t>
            </w:r>
            <w:r w:rsidRPr="003A3556">
              <w:rPr>
                <w:rFonts w:hAnsi="標楷體" w:cs="標楷體" w:hint="eastAsia"/>
                <w:color w:val="000000" w:themeColor="text1"/>
                <w:sz w:val="28"/>
                <w:szCs w:val="28"/>
              </w:rPr>
              <w:t>日前完成輔導會議審查。</w:t>
            </w:r>
          </w:p>
          <w:p w14:paraId="7A6460A2" w14:textId="7A809669" w:rsidR="00A9655D" w:rsidRPr="003A3556" w:rsidRDefault="00A9655D" w:rsidP="001C4FC0">
            <w:pPr>
              <w:pStyle w:val="afc"/>
              <w:numPr>
                <w:ilvl w:val="0"/>
                <w:numId w:val="112"/>
              </w:numPr>
              <w:ind w:leftChars="0"/>
              <w:rPr>
                <w:rFonts w:hAnsi="標楷體" w:cs="標楷體"/>
                <w:color w:val="000000" w:themeColor="text1"/>
                <w:sz w:val="28"/>
                <w:szCs w:val="28"/>
              </w:rPr>
            </w:pPr>
            <w:r w:rsidRPr="003A3556">
              <w:rPr>
                <w:rFonts w:hAnsi="標楷體" w:cs="標楷體" w:hint="eastAsia"/>
                <w:color w:val="000000" w:themeColor="text1"/>
                <w:sz w:val="28"/>
                <w:szCs w:val="28"/>
              </w:rPr>
              <w:t>各地方政府依據輔導會議審查意見，修正工作計畫書，並於</w:t>
            </w:r>
            <w:r w:rsidRPr="003A3556">
              <w:rPr>
                <w:rFonts w:hAnsi="標楷體" w:cs="標楷體"/>
                <w:color w:val="000000" w:themeColor="text1"/>
                <w:sz w:val="28"/>
                <w:szCs w:val="28"/>
              </w:rPr>
              <w:t>113</w:t>
            </w:r>
            <w:r w:rsidRPr="003A3556">
              <w:rPr>
                <w:rFonts w:hAnsi="標楷體" w:cs="標楷體" w:hint="eastAsia"/>
                <w:color w:val="000000" w:themeColor="text1"/>
                <w:sz w:val="28"/>
                <w:szCs w:val="28"/>
              </w:rPr>
              <w:t>年</w:t>
            </w:r>
            <w:r w:rsidRPr="003A3556">
              <w:rPr>
                <w:rFonts w:hAnsi="標楷體" w:cs="標楷體"/>
                <w:color w:val="000000" w:themeColor="text1"/>
                <w:sz w:val="28"/>
                <w:szCs w:val="28"/>
              </w:rPr>
              <w:t>10</w:t>
            </w:r>
            <w:r w:rsidRPr="003A3556">
              <w:rPr>
                <w:rFonts w:hAnsi="標楷體" w:cs="標楷體" w:hint="eastAsia"/>
                <w:color w:val="000000" w:themeColor="text1"/>
                <w:sz w:val="28"/>
                <w:szCs w:val="28"/>
              </w:rPr>
              <w:t>月底前正式函報</w:t>
            </w:r>
            <w:r w:rsidR="003D77B0" w:rsidRPr="003A3556">
              <w:rPr>
                <w:rFonts w:hAnsi="標楷體" w:cs="標楷體" w:hint="eastAsia"/>
                <w:color w:val="000000" w:themeColor="text1"/>
                <w:sz w:val="28"/>
                <w:szCs w:val="28"/>
              </w:rPr>
              <w:t>觀光</w:t>
            </w:r>
            <w:r w:rsidRPr="003A3556">
              <w:rPr>
                <w:rFonts w:hAnsi="標楷體" w:cs="標楷體" w:hint="eastAsia"/>
                <w:color w:val="000000" w:themeColor="text1"/>
                <w:sz w:val="28"/>
                <w:szCs w:val="28"/>
              </w:rPr>
              <w:t>署</w:t>
            </w:r>
            <w:r w:rsidR="001C4FC0" w:rsidRPr="003A3556">
              <w:rPr>
                <w:rFonts w:hAnsi="標楷體" w:cs="標楷體" w:hint="eastAsia"/>
                <w:color w:val="000000" w:themeColor="text1"/>
                <w:sz w:val="28"/>
                <w:szCs w:val="28"/>
              </w:rPr>
              <w:t>，於</w:t>
            </w:r>
            <w:r w:rsidRPr="003A3556">
              <w:rPr>
                <w:rFonts w:hAnsi="標楷體" w:cs="標楷體"/>
                <w:color w:val="000000" w:themeColor="text1"/>
                <w:sz w:val="28"/>
                <w:szCs w:val="28"/>
              </w:rPr>
              <w:t>113</w:t>
            </w:r>
            <w:r w:rsidRPr="003A3556">
              <w:rPr>
                <w:rFonts w:hAnsi="標楷體" w:cs="標楷體" w:hint="eastAsia"/>
                <w:color w:val="000000" w:themeColor="text1"/>
                <w:sz w:val="28"/>
                <w:szCs w:val="28"/>
              </w:rPr>
              <w:t>年</w:t>
            </w:r>
            <w:r w:rsidRPr="003A3556">
              <w:rPr>
                <w:rFonts w:hAnsi="標楷體" w:cs="標楷體"/>
                <w:color w:val="000000" w:themeColor="text1"/>
                <w:sz w:val="28"/>
                <w:szCs w:val="28"/>
              </w:rPr>
              <w:t>12</w:t>
            </w:r>
            <w:r w:rsidRPr="003A3556">
              <w:rPr>
                <w:rFonts w:hAnsi="標楷體" w:cs="標楷體" w:hint="eastAsia"/>
                <w:color w:val="000000" w:themeColor="text1"/>
                <w:sz w:val="28"/>
                <w:szCs w:val="28"/>
              </w:rPr>
              <w:t>月中旬前完成審查核定作業</w:t>
            </w:r>
            <w:r w:rsidR="003D77B0" w:rsidRPr="003A3556">
              <w:rPr>
                <w:rFonts w:hAnsi="標楷體" w:cs="標楷體" w:hint="eastAsia"/>
                <w:color w:val="000000" w:themeColor="text1"/>
                <w:sz w:val="28"/>
                <w:szCs w:val="28"/>
              </w:rPr>
              <w:t>。</w:t>
            </w:r>
          </w:p>
        </w:tc>
      </w:tr>
      <w:tr w:rsidR="003A3556" w:rsidRPr="003A3556" w14:paraId="1175B3B3" w14:textId="77777777" w:rsidTr="001C4FC0">
        <w:tc>
          <w:tcPr>
            <w:tcW w:w="1867" w:type="dxa"/>
          </w:tcPr>
          <w:p w14:paraId="5001C1CE" w14:textId="77777777" w:rsidR="00A9655D" w:rsidRPr="003A3556" w:rsidRDefault="00A9655D" w:rsidP="001C4FC0">
            <w:pPr>
              <w:jc w:val="center"/>
              <w:rPr>
                <w:rFonts w:hAnsi="標楷體" w:cs="標楷體"/>
                <w:color w:val="000000" w:themeColor="text1"/>
                <w:sz w:val="28"/>
                <w:szCs w:val="28"/>
              </w:rPr>
            </w:pPr>
            <w:r w:rsidRPr="003A3556">
              <w:rPr>
                <w:rFonts w:hAnsi="標楷體" w:cs="標楷體" w:hint="eastAsia"/>
                <w:color w:val="000000" w:themeColor="text1"/>
                <w:sz w:val="28"/>
                <w:szCs w:val="28"/>
              </w:rPr>
              <w:t>113.12.23、25、26</w:t>
            </w:r>
          </w:p>
        </w:tc>
        <w:tc>
          <w:tcPr>
            <w:tcW w:w="7049" w:type="dxa"/>
          </w:tcPr>
          <w:p w14:paraId="6E74C9FC" w14:textId="486A71B5" w:rsidR="00A9655D" w:rsidRPr="003A3556" w:rsidRDefault="00A9655D" w:rsidP="001C4FC0">
            <w:pPr>
              <w:rPr>
                <w:rFonts w:hAnsi="標楷體"/>
                <w:bCs/>
                <w:color w:val="000000" w:themeColor="text1"/>
                <w:sz w:val="28"/>
                <w:szCs w:val="28"/>
              </w:rPr>
            </w:pPr>
            <w:r w:rsidRPr="003A3556">
              <w:rPr>
                <w:rFonts w:hAnsi="標楷體" w:hint="eastAsia"/>
                <w:bCs/>
                <w:color w:val="000000" w:themeColor="text1"/>
                <w:sz w:val="28"/>
                <w:szCs w:val="28"/>
              </w:rPr>
              <w:t>邀請專家學者、國家風景區管理處及提案地方政府召開地方提案審查會議</w:t>
            </w:r>
            <w:r w:rsidR="003D77B0" w:rsidRPr="003A3556">
              <w:rPr>
                <w:rFonts w:hAnsi="標楷體" w:hint="eastAsia"/>
                <w:bCs/>
                <w:color w:val="000000" w:themeColor="text1"/>
                <w:sz w:val="28"/>
                <w:szCs w:val="28"/>
              </w:rPr>
              <w:t>。</w:t>
            </w:r>
          </w:p>
        </w:tc>
      </w:tr>
      <w:tr w:rsidR="003A3556" w:rsidRPr="003A3556" w14:paraId="6658F24D" w14:textId="77777777" w:rsidTr="001C4FC0">
        <w:trPr>
          <w:trHeight w:val="90"/>
        </w:trPr>
        <w:tc>
          <w:tcPr>
            <w:tcW w:w="1867" w:type="dxa"/>
          </w:tcPr>
          <w:p w14:paraId="6B7B83E9" w14:textId="77777777" w:rsidR="00A9655D" w:rsidRPr="003A3556" w:rsidRDefault="00A9655D" w:rsidP="001C4FC0">
            <w:pPr>
              <w:jc w:val="center"/>
              <w:rPr>
                <w:rFonts w:hAnsi="標楷體" w:cs="標楷體"/>
                <w:color w:val="000000" w:themeColor="text1"/>
                <w:sz w:val="28"/>
                <w:szCs w:val="28"/>
              </w:rPr>
            </w:pPr>
            <w:r w:rsidRPr="003A3556">
              <w:rPr>
                <w:rFonts w:hAnsi="標楷體" w:cs="標楷體" w:hint="eastAsia"/>
                <w:color w:val="000000" w:themeColor="text1"/>
                <w:sz w:val="28"/>
                <w:szCs w:val="28"/>
              </w:rPr>
              <w:t>114.07.0</w:t>
            </w:r>
            <w:r w:rsidRPr="003A3556">
              <w:rPr>
                <w:rFonts w:hAnsi="標楷體" w:cs="標楷體"/>
                <w:color w:val="000000" w:themeColor="text1"/>
                <w:sz w:val="28"/>
                <w:szCs w:val="28"/>
              </w:rPr>
              <w:t>2</w:t>
            </w:r>
          </w:p>
        </w:tc>
        <w:tc>
          <w:tcPr>
            <w:tcW w:w="7049" w:type="dxa"/>
          </w:tcPr>
          <w:p w14:paraId="7C807016" w14:textId="7B725E3F" w:rsidR="00A9655D" w:rsidRPr="003A3556" w:rsidRDefault="00A9655D" w:rsidP="001C4FC0">
            <w:pPr>
              <w:rPr>
                <w:rFonts w:hAnsi="標楷體"/>
                <w:bCs/>
                <w:color w:val="000000" w:themeColor="text1"/>
                <w:sz w:val="28"/>
                <w:szCs w:val="28"/>
              </w:rPr>
            </w:pPr>
            <w:r w:rsidRPr="003A3556">
              <w:rPr>
                <w:rFonts w:hAnsi="標楷體" w:hint="eastAsia"/>
                <w:color w:val="000000" w:themeColor="text1"/>
                <w:sz w:val="28"/>
                <w:szCs w:val="28"/>
              </w:rPr>
              <w:t>總統公布前瞻五期特別預算</w:t>
            </w:r>
            <w:r w:rsidR="003D77B0" w:rsidRPr="003A3556">
              <w:rPr>
                <w:rFonts w:hAnsi="標楷體" w:hint="eastAsia"/>
                <w:color w:val="000000" w:themeColor="text1"/>
                <w:sz w:val="28"/>
                <w:szCs w:val="28"/>
              </w:rPr>
              <w:t>。</w:t>
            </w:r>
          </w:p>
        </w:tc>
      </w:tr>
      <w:tr w:rsidR="003A3556" w:rsidRPr="003A3556" w14:paraId="4B1447DA" w14:textId="77777777" w:rsidTr="001C4FC0">
        <w:tc>
          <w:tcPr>
            <w:tcW w:w="1867" w:type="dxa"/>
          </w:tcPr>
          <w:p w14:paraId="7D546CFA" w14:textId="77777777" w:rsidR="00A9655D" w:rsidRPr="003A3556" w:rsidRDefault="00A9655D" w:rsidP="001C4FC0">
            <w:pPr>
              <w:jc w:val="center"/>
              <w:rPr>
                <w:rFonts w:hAnsi="標楷體" w:cs="標楷體"/>
                <w:color w:val="000000" w:themeColor="text1"/>
                <w:sz w:val="28"/>
                <w:szCs w:val="28"/>
              </w:rPr>
            </w:pPr>
            <w:r w:rsidRPr="003A3556">
              <w:rPr>
                <w:rFonts w:hAnsi="標楷體" w:cs="標楷體" w:hint="eastAsia"/>
                <w:color w:val="000000" w:themeColor="text1"/>
                <w:sz w:val="28"/>
                <w:szCs w:val="28"/>
              </w:rPr>
              <w:t>114.07.26</w:t>
            </w:r>
          </w:p>
        </w:tc>
        <w:tc>
          <w:tcPr>
            <w:tcW w:w="7049" w:type="dxa"/>
          </w:tcPr>
          <w:p w14:paraId="2AE5C070" w14:textId="7D38EF56" w:rsidR="00A9655D" w:rsidRPr="003A3556" w:rsidRDefault="00A9655D" w:rsidP="001C4FC0">
            <w:pPr>
              <w:rPr>
                <w:rFonts w:hAnsi="標楷體"/>
                <w:b/>
                <w:color w:val="000000" w:themeColor="text1"/>
                <w:sz w:val="28"/>
                <w:szCs w:val="28"/>
              </w:rPr>
            </w:pPr>
            <w:r w:rsidRPr="003A3556">
              <w:rPr>
                <w:rFonts w:hAnsi="標楷體" w:hint="eastAsia"/>
                <w:b/>
                <w:color w:val="000000" w:themeColor="text1"/>
                <w:sz w:val="28"/>
                <w:szCs w:val="28"/>
              </w:rPr>
              <w:t>核定前瞻五期補助案</w:t>
            </w:r>
            <w:r w:rsidR="003D77B0" w:rsidRPr="003A3556">
              <w:rPr>
                <w:rFonts w:hAnsi="標楷體" w:hint="eastAsia"/>
                <w:b/>
                <w:color w:val="000000" w:themeColor="text1"/>
                <w:sz w:val="28"/>
                <w:szCs w:val="28"/>
              </w:rPr>
              <w:t>。</w:t>
            </w:r>
          </w:p>
        </w:tc>
      </w:tr>
    </w:tbl>
    <w:p w14:paraId="1EB924B5" w14:textId="673E61EB" w:rsidR="00A9655D" w:rsidRPr="003A3556" w:rsidRDefault="001A5F63" w:rsidP="00461314">
      <w:pPr>
        <w:pStyle w:val="3"/>
        <w:numPr>
          <w:ilvl w:val="0"/>
          <w:numId w:val="0"/>
        </w:numPr>
        <w:spacing w:afterLines="20" w:after="91"/>
        <w:rPr>
          <w:rFonts w:hAnsi="標楷體"/>
          <w:color w:val="000000" w:themeColor="text1"/>
          <w:sz w:val="28"/>
          <w:szCs w:val="32"/>
        </w:rPr>
      </w:pPr>
      <w:r w:rsidRPr="003A3556">
        <w:rPr>
          <w:rFonts w:hAnsi="標楷體" w:hint="eastAsia"/>
          <w:color w:val="000000" w:themeColor="text1"/>
          <w:sz w:val="28"/>
          <w:szCs w:val="32"/>
        </w:rPr>
        <w:t>資料來源：</w:t>
      </w:r>
      <w:r w:rsidR="003D77B0" w:rsidRPr="003A3556">
        <w:rPr>
          <w:rFonts w:hAnsi="標楷體" w:hint="eastAsia"/>
          <w:color w:val="000000" w:themeColor="text1"/>
          <w:sz w:val="28"/>
          <w:szCs w:val="32"/>
        </w:rPr>
        <w:t>觀光署履</w:t>
      </w:r>
      <w:proofErr w:type="gramStart"/>
      <w:r w:rsidR="003D77B0" w:rsidRPr="003A3556">
        <w:rPr>
          <w:rFonts w:hAnsi="標楷體" w:hint="eastAsia"/>
          <w:color w:val="000000" w:themeColor="text1"/>
          <w:sz w:val="28"/>
          <w:szCs w:val="32"/>
        </w:rPr>
        <w:t>勘</w:t>
      </w:r>
      <w:proofErr w:type="gramEnd"/>
      <w:r w:rsidR="003D77B0" w:rsidRPr="003A3556">
        <w:rPr>
          <w:rFonts w:hAnsi="標楷體" w:hint="eastAsia"/>
          <w:color w:val="000000" w:themeColor="text1"/>
          <w:sz w:val="28"/>
          <w:szCs w:val="32"/>
        </w:rPr>
        <w:t>後補充資料，</w:t>
      </w:r>
      <w:r w:rsidR="00C444C0" w:rsidRPr="003A3556">
        <w:rPr>
          <w:rFonts w:hAnsi="標楷體" w:hint="eastAsia"/>
          <w:color w:val="000000" w:themeColor="text1"/>
          <w:sz w:val="28"/>
          <w:szCs w:val="32"/>
        </w:rPr>
        <w:t>本院</w:t>
      </w:r>
      <w:proofErr w:type="gramStart"/>
      <w:r w:rsidR="003D77B0" w:rsidRPr="003A3556">
        <w:rPr>
          <w:rFonts w:hAnsi="標楷體" w:hint="eastAsia"/>
          <w:color w:val="000000" w:themeColor="text1"/>
          <w:sz w:val="28"/>
          <w:szCs w:val="32"/>
        </w:rPr>
        <w:t>自行</w:t>
      </w:r>
      <w:r w:rsidR="003D77B0" w:rsidRPr="003A3556">
        <w:rPr>
          <w:rFonts w:hAnsi="標楷體" w:hint="eastAsia"/>
          <w:color w:val="000000" w:themeColor="text1"/>
          <w:sz w:val="28"/>
          <w:szCs w:val="28"/>
        </w:rPr>
        <w:t>彙製</w:t>
      </w:r>
      <w:proofErr w:type="gramEnd"/>
      <w:r w:rsidR="003D77B0" w:rsidRPr="003A3556">
        <w:rPr>
          <w:rFonts w:hAnsi="標楷體" w:hint="eastAsia"/>
          <w:color w:val="000000" w:themeColor="text1"/>
          <w:sz w:val="28"/>
          <w:szCs w:val="28"/>
        </w:rPr>
        <w:t>。</w:t>
      </w:r>
    </w:p>
    <w:p w14:paraId="407C92FB" w14:textId="1981209F" w:rsidR="00A9655D" w:rsidRPr="003A3556" w:rsidRDefault="00A2527E" w:rsidP="00A2527E">
      <w:pPr>
        <w:pStyle w:val="3"/>
        <w:rPr>
          <w:rFonts w:hAnsi="標楷體"/>
          <w:color w:val="000000" w:themeColor="text1"/>
        </w:rPr>
      </w:pPr>
      <w:r w:rsidRPr="003A3556">
        <w:rPr>
          <w:rFonts w:hAnsi="標楷體" w:hint="eastAsia"/>
          <w:color w:val="000000" w:themeColor="text1"/>
        </w:rPr>
        <w:t>據復，</w:t>
      </w:r>
      <w:r w:rsidRPr="003A3556">
        <w:rPr>
          <w:rFonts w:hAnsi="標楷體" w:hint="eastAsia"/>
          <w:b/>
          <w:bCs w:val="0"/>
          <w:color w:val="000000" w:themeColor="text1"/>
          <w:u w:val="single"/>
        </w:rPr>
        <w:t>目前觀光前瞻建設計畫尚</w:t>
      </w:r>
      <w:r w:rsidR="003D77B0" w:rsidRPr="003A3556">
        <w:rPr>
          <w:rFonts w:hAnsi="標楷體" w:hint="eastAsia"/>
          <w:b/>
          <w:bCs w:val="0"/>
          <w:color w:val="000000" w:themeColor="text1"/>
          <w:u w:val="single"/>
        </w:rPr>
        <w:t>餘</w:t>
      </w:r>
      <w:r w:rsidRPr="003A3556">
        <w:rPr>
          <w:rFonts w:hAnsi="標楷體" w:hint="eastAsia"/>
          <w:b/>
          <w:bCs w:val="0"/>
          <w:color w:val="000000" w:themeColor="text1"/>
          <w:u w:val="single"/>
        </w:rPr>
        <w:t>27件未完成</w:t>
      </w:r>
      <w:r w:rsidRPr="003A3556">
        <w:rPr>
          <w:rFonts w:hAnsi="標楷體" w:hint="eastAsia"/>
          <w:color w:val="000000" w:themeColor="text1"/>
        </w:rPr>
        <w:t>，</w:t>
      </w:r>
      <w:r w:rsidR="00091F82" w:rsidRPr="003A3556">
        <w:rPr>
          <w:rFonts w:hAnsi="標楷體" w:hint="eastAsia"/>
          <w:color w:val="000000" w:themeColor="text1"/>
        </w:rPr>
        <w:t>包含「國際魅力景區」1件、「區域旅遊品牌」20件及「</w:t>
      </w:r>
      <w:proofErr w:type="gramStart"/>
      <w:r w:rsidR="00091F82" w:rsidRPr="003A3556">
        <w:rPr>
          <w:rFonts w:hAnsi="標楷體" w:hint="eastAsia"/>
          <w:color w:val="000000" w:themeColor="text1"/>
        </w:rPr>
        <w:t>臺</w:t>
      </w:r>
      <w:proofErr w:type="gramEnd"/>
      <w:r w:rsidR="00091F82" w:rsidRPr="003A3556">
        <w:rPr>
          <w:rFonts w:hAnsi="標楷體" w:hint="eastAsia"/>
          <w:color w:val="000000" w:themeColor="text1"/>
        </w:rPr>
        <w:t>鐵車站美學與功能提升」6件</w:t>
      </w:r>
      <w:r w:rsidR="003D77B0" w:rsidRPr="003A3556">
        <w:rPr>
          <w:rFonts w:hAnsi="標楷體" w:hint="eastAsia"/>
          <w:color w:val="000000" w:themeColor="text1"/>
        </w:rPr>
        <w:t>，其中前瞻五期以前</w:t>
      </w:r>
      <w:r w:rsidR="00D44369" w:rsidRPr="003A3556">
        <w:rPr>
          <w:rFonts w:hAnsi="標楷體" w:hint="eastAsia"/>
          <w:color w:val="000000" w:themeColor="text1"/>
        </w:rPr>
        <w:t>（含三期、四期）</w:t>
      </w:r>
      <w:r w:rsidR="003D77B0" w:rsidRPr="003A3556">
        <w:rPr>
          <w:rFonts w:hAnsi="標楷體" w:hint="eastAsia"/>
          <w:color w:val="000000" w:themeColor="text1"/>
        </w:rPr>
        <w:t>尚</w:t>
      </w:r>
      <w:r w:rsidR="00154084" w:rsidRPr="003A3556">
        <w:rPr>
          <w:rFonts w:hAnsi="標楷體" w:hint="eastAsia"/>
          <w:color w:val="000000" w:themeColor="text1"/>
        </w:rPr>
        <w:t>餘</w:t>
      </w:r>
      <w:r w:rsidR="003D77B0" w:rsidRPr="003A3556">
        <w:rPr>
          <w:rFonts w:hAnsi="標楷體" w:hint="eastAsia"/>
          <w:color w:val="000000" w:themeColor="text1"/>
        </w:rPr>
        <w:t>5件待完成</w:t>
      </w:r>
      <w:r w:rsidR="00091F82" w:rsidRPr="003A3556">
        <w:rPr>
          <w:rFonts w:hAnsi="標楷體" w:hint="eastAsia"/>
          <w:color w:val="000000" w:themeColor="text1"/>
        </w:rPr>
        <w:t>，分述</w:t>
      </w:r>
      <w:r w:rsidRPr="003A3556">
        <w:rPr>
          <w:rFonts w:hAnsi="標楷體" w:hint="eastAsia"/>
          <w:color w:val="000000" w:themeColor="text1"/>
        </w:rPr>
        <w:t>如下：</w:t>
      </w:r>
    </w:p>
    <w:p w14:paraId="1AF98C18" w14:textId="53EE5B28" w:rsidR="00A2527E" w:rsidRPr="003A3556" w:rsidRDefault="00A2527E" w:rsidP="00EC4FA6">
      <w:pPr>
        <w:pStyle w:val="4"/>
        <w:rPr>
          <w:rFonts w:hAnsi="標楷體"/>
          <w:color w:val="000000" w:themeColor="text1"/>
        </w:rPr>
      </w:pPr>
      <w:r w:rsidRPr="003A3556">
        <w:rPr>
          <w:rFonts w:hAnsi="標楷體" w:hint="eastAsia"/>
          <w:b/>
          <w:bCs/>
          <w:color w:val="000000" w:themeColor="text1"/>
        </w:rPr>
        <w:t>觀光署(含所屬國家風景區管理處)</w:t>
      </w:r>
      <w:r w:rsidR="00091F82" w:rsidRPr="003A3556">
        <w:rPr>
          <w:rFonts w:hAnsi="標楷體" w:hint="eastAsia"/>
          <w:b/>
          <w:bCs/>
          <w:color w:val="000000" w:themeColor="text1"/>
        </w:rPr>
        <w:t>部分</w:t>
      </w:r>
      <w:r w:rsidR="00091F82" w:rsidRPr="003A3556">
        <w:rPr>
          <w:rFonts w:hAnsi="標楷體" w:hint="eastAsia"/>
          <w:color w:val="000000" w:themeColor="text1"/>
        </w:rPr>
        <w:t>：</w:t>
      </w:r>
      <w:r w:rsidRPr="003A3556">
        <w:rPr>
          <w:rFonts w:hAnsi="標楷體" w:hint="eastAsia"/>
          <w:color w:val="000000" w:themeColor="text1"/>
        </w:rPr>
        <w:t>東海岸</w:t>
      </w:r>
      <w:r w:rsidR="00091F82" w:rsidRPr="003A3556">
        <w:rPr>
          <w:rFonts w:hAnsi="標楷體" w:hint="eastAsia"/>
          <w:color w:val="000000" w:themeColor="text1"/>
        </w:rPr>
        <w:t>國家風景區</w:t>
      </w:r>
      <w:r w:rsidRPr="003A3556">
        <w:rPr>
          <w:rFonts w:hAnsi="標楷體" w:hint="eastAsia"/>
          <w:color w:val="000000" w:themeColor="text1"/>
        </w:rPr>
        <w:t>管理處「綠島南寮港入境服務品質提升第二期工程」，因東部地處偏遠，綠島又屬離島</w:t>
      </w:r>
      <w:r w:rsidRPr="003A3556">
        <w:rPr>
          <w:rFonts w:hAnsi="標楷體" w:hint="eastAsia"/>
          <w:color w:val="000000" w:themeColor="text1"/>
        </w:rPr>
        <w:lastRenderedPageBreak/>
        <w:t>地區，人員、機及材料</w:t>
      </w:r>
      <w:proofErr w:type="gramStart"/>
      <w:r w:rsidRPr="003A3556">
        <w:rPr>
          <w:rFonts w:hAnsi="標楷體" w:hint="eastAsia"/>
          <w:color w:val="000000" w:themeColor="text1"/>
        </w:rPr>
        <w:t>運送均需仰賴</w:t>
      </w:r>
      <w:proofErr w:type="gramEnd"/>
      <w:r w:rsidRPr="003A3556">
        <w:rPr>
          <w:rFonts w:hAnsi="標楷體" w:hint="eastAsia"/>
          <w:color w:val="000000" w:themeColor="text1"/>
        </w:rPr>
        <w:t>海運，受天氣及船期影響大，對工程現場施作造成顯著衝擊，加上偏遠地區缺工情形嚴重及</w:t>
      </w:r>
      <w:r w:rsidR="00EB4C9B" w:rsidRPr="003A3556">
        <w:rPr>
          <w:rFonts w:hAnsi="標楷體" w:hint="eastAsia"/>
          <w:color w:val="000000" w:themeColor="text1"/>
        </w:rPr>
        <w:t>受到</w:t>
      </w:r>
      <w:r w:rsidRPr="003A3556">
        <w:rPr>
          <w:rFonts w:hAnsi="標楷體" w:hint="eastAsia"/>
          <w:color w:val="000000" w:themeColor="text1"/>
        </w:rPr>
        <w:t>船運影響，</w:t>
      </w:r>
      <w:r w:rsidR="00091F82" w:rsidRPr="003A3556">
        <w:rPr>
          <w:rFonts w:hAnsi="標楷體" w:hint="eastAsia"/>
          <w:color w:val="000000" w:themeColor="text1"/>
        </w:rPr>
        <w:t>該</w:t>
      </w:r>
      <w:r w:rsidRPr="003A3556">
        <w:rPr>
          <w:rFonts w:hAnsi="標楷體" w:hint="eastAsia"/>
          <w:color w:val="000000" w:themeColor="text1"/>
        </w:rPr>
        <w:t>管理處已積極趕辦，</w:t>
      </w:r>
      <w:r w:rsidR="005C2EED" w:rsidRPr="003A3556">
        <w:rPr>
          <w:rFonts w:hAnsi="標楷體" w:hint="eastAsia"/>
          <w:color w:val="000000" w:themeColor="text1"/>
        </w:rPr>
        <w:t>已於114年底完工，並已於115年3月9日完成驗收，管理處同步辦理結(決)算作業，</w:t>
      </w:r>
      <w:r w:rsidR="005C2EED" w:rsidRPr="003A3556">
        <w:rPr>
          <w:rFonts w:hAnsi="標楷體" w:hint="eastAsia"/>
          <w:color w:val="000000" w:themeColor="text1"/>
          <w:u w:val="single"/>
        </w:rPr>
        <w:t>5月底前可完成結案</w:t>
      </w:r>
      <w:r w:rsidR="00450739" w:rsidRPr="003A3556">
        <w:rPr>
          <w:rFonts w:hAnsi="標楷體" w:hint="eastAsia"/>
          <w:color w:val="000000" w:themeColor="text1"/>
        </w:rPr>
        <w:t>。</w:t>
      </w:r>
    </w:p>
    <w:p w14:paraId="7280353B" w14:textId="38562D75" w:rsidR="00A2527E" w:rsidRPr="003A3556" w:rsidRDefault="00A2527E" w:rsidP="00A2527E">
      <w:pPr>
        <w:pStyle w:val="4"/>
        <w:rPr>
          <w:rFonts w:hAnsi="標楷體"/>
          <w:color w:val="000000" w:themeColor="text1"/>
        </w:rPr>
      </w:pPr>
      <w:r w:rsidRPr="003A3556">
        <w:rPr>
          <w:rFonts w:hAnsi="標楷體" w:hint="eastAsia"/>
          <w:b/>
          <w:bCs/>
          <w:color w:val="000000" w:themeColor="text1"/>
        </w:rPr>
        <w:t>地方政府部分</w:t>
      </w:r>
      <w:r w:rsidRPr="003A3556">
        <w:rPr>
          <w:rFonts w:hAnsi="標楷體" w:hint="eastAsia"/>
          <w:color w:val="000000" w:themeColor="text1"/>
        </w:rPr>
        <w:t>：</w:t>
      </w:r>
      <w:r w:rsidRPr="003A3556">
        <w:rPr>
          <w:rFonts w:hAnsi="標楷體"/>
          <w:color w:val="000000" w:themeColor="text1"/>
        </w:rPr>
        <w:t xml:space="preserve"> </w:t>
      </w:r>
    </w:p>
    <w:p w14:paraId="3B870155" w14:textId="119DDCA0" w:rsidR="00A2527E" w:rsidRPr="003A3556" w:rsidRDefault="00A2527E" w:rsidP="00916EFC">
      <w:pPr>
        <w:pStyle w:val="5"/>
        <w:rPr>
          <w:rFonts w:hAnsi="標楷體"/>
          <w:color w:val="000000" w:themeColor="text1"/>
        </w:rPr>
      </w:pPr>
      <w:r w:rsidRPr="003A3556">
        <w:rPr>
          <w:rFonts w:hAnsi="標楷體" w:hint="eastAsia"/>
          <w:color w:val="000000" w:themeColor="text1"/>
        </w:rPr>
        <w:t>前瞻三期</w:t>
      </w:r>
      <w:r w:rsidR="00091F82" w:rsidRPr="003A3556">
        <w:rPr>
          <w:rFonts w:hAnsi="標楷體" w:hint="eastAsia"/>
          <w:color w:val="000000" w:themeColor="text1"/>
        </w:rPr>
        <w:t>：</w:t>
      </w:r>
      <w:r w:rsidRPr="003A3556">
        <w:rPr>
          <w:rFonts w:hAnsi="標楷體" w:hint="eastAsia"/>
          <w:color w:val="000000" w:themeColor="text1"/>
        </w:rPr>
        <w:t>尚有補助連江縣政府「北竿鄉大</w:t>
      </w:r>
      <w:proofErr w:type="gramStart"/>
      <w:r w:rsidRPr="003A3556">
        <w:rPr>
          <w:rFonts w:hAnsi="標楷體" w:hint="eastAsia"/>
          <w:color w:val="000000" w:themeColor="text1"/>
        </w:rPr>
        <w:t>坵</w:t>
      </w:r>
      <w:proofErr w:type="gramEnd"/>
      <w:r w:rsidRPr="003A3556">
        <w:rPr>
          <w:rFonts w:hAnsi="標楷體" w:hint="eastAsia"/>
          <w:color w:val="000000" w:themeColor="text1"/>
        </w:rPr>
        <w:t>遊客中心興建工程」，</w:t>
      </w:r>
      <w:r w:rsidRPr="003A3556">
        <w:rPr>
          <w:rFonts w:hAnsi="標楷體" w:hint="eastAsia"/>
          <w:color w:val="000000" w:themeColor="text1"/>
          <w:u w:val="single"/>
        </w:rPr>
        <w:t>因港口條件及船舶問題，砂石及</w:t>
      </w:r>
      <w:proofErr w:type="gramStart"/>
      <w:r w:rsidRPr="003A3556">
        <w:rPr>
          <w:rFonts w:hAnsi="標楷體" w:hint="eastAsia"/>
          <w:color w:val="000000" w:themeColor="text1"/>
          <w:u w:val="single"/>
        </w:rPr>
        <w:t>混凝土廠斷料</w:t>
      </w:r>
      <w:proofErr w:type="gramEnd"/>
      <w:r w:rsidRPr="003A3556">
        <w:rPr>
          <w:rFonts w:hAnsi="標楷體" w:hint="eastAsia"/>
          <w:color w:val="000000" w:themeColor="text1"/>
          <w:u w:val="single"/>
        </w:rPr>
        <w:t>，影響工程進度，故尚無法完工</w:t>
      </w:r>
      <w:r w:rsidRPr="003A3556">
        <w:rPr>
          <w:rFonts w:hAnsi="標楷體" w:hint="eastAsia"/>
          <w:color w:val="000000" w:themeColor="text1"/>
        </w:rPr>
        <w:t>。</w:t>
      </w:r>
      <w:r w:rsidR="00450739" w:rsidRPr="003A3556">
        <w:rPr>
          <w:rFonts w:hAnsi="標楷體" w:hint="eastAsia"/>
          <w:color w:val="000000" w:themeColor="text1"/>
        </w:rPr>
        <w:t>預估完工日期為115年3月10日，因考量結算驗收程序，擬於115年6月底前申請結案</w:t>
      </w:r>
      <w:r w:rsidR="008E5C65" w:rsidRPr="003A3556">
        <w:rPr>
          <w:rFonts w:hAnsi="標楷體" w:hint="eastAsia"/>
          <w:color w:val="000000" w:themeColor="text1"/>
        </w:rPr>
        <w:t>，惟</w:t>
      </w:r>
      <w:r w:rsidR="00C765E4" w:rsidRPr="003A3556">
        <w:rPr>
          <w:rFonts w:hAnsi="標楷體" w:hint="eastAsia"/>
          <w:color w:val="000000" w:themeColor="text1"/>
        </w:rPr>
        <w:t>該</w:t>
      </w:r>
      <w:r w:rsidR="0027577B" w:rsidRPr="003A3556">
        <w:rPr>
          <w:rFonts w:hAnsi="標楷體" w:hint="eastAsia"/>
          <w:color w:val="000000" w:themeColor="text1"/>
        </w:rPr>
        <w:t>府考量決算期程，修正為9月結案</w:t>
      </w:r>
      <w:r w:rsidR="00EB7294" w:rsidRPr="003A3556">
        <w:rPr>
          <w:rFonts w:hAnsi="標楷體" w:hint="eastAsia"/>
          <w:color w:val="000000" w:themeColor="text1"/>
        </w:rPr>
        <w:t>。</w:t>
      </w:r>
    </w:p>
    <w:p w14:paraId="454AFF1B" w14:textId="552DD031" w:rsidR="00A2527E" w:rsidRPr="003A3556" w:rsidRDefault="00A2527E" w:rsidP="00A2527E">
      <w:pPr>
        <w:pStyle w:val="5"/>
        <w:rPr>
          <w:rFonts w:hAnsi="標楷體"/>
          <w:color w:val="000000" w:themeColor="text1"/>
        </w:rPr>
      </w:pPr>
      <w:r w:rsidRPr="003A3556">
        <w:rPr>
          <w:rFonts w:hAnsi="標楷體" w:hint="eastAsia"/>
          <w:color w:val="000000" w:themeColor="text1"/>
        </w:rPr>
        <w:t>前瞻四期</w:t>
      </w:r>
      <w:r w:rsidR="00091F82" w:rsidRPr="003A3556">
        <w:rPr>
          <w:rFonts w:hAnsi="標楷體" w:hint="eastAsia"/>
          <w:color w:val="000000" w:themeColor="text1"/>
        </w:rPr>
        <w:t>：計</w:t>
      </w:r>
      <w:r w:rsidRPr="003A3556">
        <w:rPr>
          <w:rFonts w:hAnsi="標楷體" w:hint="eastAsia"/>
          <w:color w:val="000000" w:themeColor="text1"/>
        </w:rPr>
        <w:t>4件</w:t>
      </w:r>
      <w:r w:rsidR="00091F82" w:rsidRPr="003A3556">
        <w:rPr>
          <w:rFonts w:hAnsi="標楷體" w:hint="eastAsia"/>
          <w:color w:val="000000" w:themeColor="text1"/>
        </w:rPr>
        <w:t>已完工但</w:t>
      </w:r>
      <w:r w:rsidRPr="003A3556">
        <w:rPr>
          <w:rFonts w:hAnsi="標楷體" w:hint="eastAsia"/>
          <w:color w:val="000000" w:themeColor="text1"/>
        </w:rPr>
        <w:t>未結案</w:t>
      </w:r>
      <w:r w:rsidR="00091F82" w:rsidRPr="003A3556">
        <w:rPr>
          <w:rFonts w:hAnsi="標楷體" w:hint="eastAsia"/>
          <w:color w:val="000000" w:themeColor="text1"/>
        </w:rPr>
        <w:t>。</w:t>
      </w:r>
    </w:p>
    <w:p w14:paraId="762FBAC3" w14:textId="23C60FBF" w:rsidR="00450739" w:rsidRPr="003A3556" w:rsidRDefault="00450739" w:rsidP="00736AE7">
      <w:pPr>
        <w:pStyle w:val="6"/>
        <w:rPr>
          <w:rFonts w:hAnsi="標楷體"/>
          <w:color w:val="000000" w:themeColor="text1"/>
        </w:rPr>
      </w:pPr>
      <w:bookmarkStart w:id="55" w:name="_Hlk220946486"/>
      <w:bookmarkStart w:id="56" w:name="_Hlk221001469"/>
      <w:r w:rsidRPr="003A3556">
        <w:rPr>
          <w:rFonts w:hAnsi="標楷體" w:hint="eastAsia"/>
          <w:color w:val="000000" w:themeColor="text1"/>
        </w:rPr>
        <w:t>南投縣：「名間鄉松柏嶺周邊改善暨旅遊服務設施強化工程」</w:t>
      </w:r>
      <w:r w:rsidR="00244B0E" w:rsidRPr="003A3556">
        <w:rPr>
          <w:rFonts w:hAnsi="標楷體" w:hint="eastAsia"/>
          <w:color w:val="000000" w:themeColor="text1"/>
        </w:rPr>
        <w:t>，</w:t>
      </w:r>
      <w:r w:rsidRPr="003A3556">
        <w:rPr>
          <w:rFonts w:hAnsi="標楷體" w:hint="eastAsia"/>
          <w:color w:val="000000" w:themeColor="text1"/>
        </w:rPr>
        <w:t>原按契約工期300工作天，預定完工日為114年9月19日，惟因114年颱風豪雨等天候及其他不可抗力因素，共計展延36日，展延後預定完工日為114年11月13日，廠商並實際於11月13日完工，工程案及勞務案辦理驗收撥款作業中，故無法於114年底前結案</w:t>
      </w:r>
      <w:r w:rsidR="00D1229B" w:rsidRPr="003A3556">
        <w:rPr>
          <w:rFonts w:hAnsi="標楷體" w:hint="eastAsia"/>
          <w:color w:val="000000" w:themeColor="text1"/>
        </w:rPr>
        <w:t>。</w:t>
      </w:r>
      <w:r w:rsidRPr="003A3556">
        <w:rPr>
          <w:rFonts w:hAnsi="標楷體" w:hint="eastAsia"/>
          <w:color w:val="000000" w:themeColor="text1"/>
        </w:rPr>
        <w:t>「埔里鯉魚潭環境改善暨旅遊服務設施強化工程</w:t>
      </w:r>
      <w:bookmarkEnd w:id="55"/>
      <w:r w:rsidRPr="003A3556">
        <w:rPr>
          <w:rFonts w:hAnsi="標楷體" w:hint="eastAsia"/>
          <w:color w:val="000000" w:themeColor="text1"/>
        </w:rPr>
        <w:t>」</w:t>
      </w:r>
      <w:r w:rsidR="00D1229B" w:rsidRPr="003A3556">
        <w:rPr>
          <w:rFonts w:hAnsi="標楷體" w:hint="eastAsia"/>
          <w:color w:val="000000" w:themeColor="text1"/>
        </w:rPr>
        <w:t>，</w:t>
      </w:r>
      <w:r w:rsidRPr="003A3556">
        <w:rPr>
          <w:rFonts w:hAnsi="標楷體" w:hint="eastAsia"/>
          <w:color w:val="000000" w:themeColor="text1"/>
        </w:rPr>
        <w:t>工程於113年1月12日開工，原契約工期300工作天，因天候、鯉魚潭BOT營運介面、廁所開挖遭遇地下水</w:t>
      </w:r>
      <w:r w:rsidR="00D1229B" w:rsidRPr="003A3556">
        <w:rPr>
          <w:rFonts w:hAnsi="標楷體" w:hint="eastAsia"/>
          <w:color w:val="000000" w:themeColor="text1"/>
        </w:rPr>
        <w:t>致</w:t>
      </w:r>
      <w:r w:rsidRPr="003A3556">
        <w:rPr>
          <w:rFonts w:hAnsi="標楷體" w:hint="eastAsia"/>
          <w:color w:val="000000" w:themeColor="text1"/>
        </w:rPr>
        <w:t>改變工法及增加處理營建混合物廢棄物等不可抗力因素，同意展延至441工作天，目前工程已於114年12月29日竣工，惟後續須辦理驗收及建築使用執照等作業，故無法於114年底前結案</w:t>
      </w:r>
      <w:r w:rsidR="008E5C65" w:rsidRPr="003A3556">
        <w:rPr>
          <w:rFonts w:hAnsi="標楷體" w:hint="eastAsia"/>
          <w:color w:val="000000" w:themeColor="text1"/>
        </w:rPr>
        <w:t>。</w:t>
      </w:r>
      <w:r w:rsidR="00E552F9" w:rsidRPr="003A3556">
        <w:rPr>
          <w:rFonts w:hAnsi="標楷體" w:hint="eastAsia"/>
          <w:color w:val="000000" w:themeColor="text1"/>
        </w:rPr>
        <w:t>據復</w:t>
      </w:r>
      <w:r w:rsidR="008E5C65" w:rsidRPr="003A3556">
        <w:rPr>
          <w:rFonts w:hAnsi="標楷體" w:hint="eastAsia"/>
          <w:color w:val="000000" w:themeColor="text1"/>
        </w:rPr>
        <w:t>，南投縣2件工程案，原預估115年3月申請</w:t>
      </w:r>
      <w:r w:rsidR="008E5C65" w:rsidRPr="003A3556">
        <w:rPr>
          <w:rFonts w:hAnsi="標楷體" w:hint="eastAsia"/>
          <w:color w:val="000000" w:themeColor="text1"/>
        </w:rPr>
        <w:lastRenderedPageBreak/>
        <w:t>結案，惟因涉及使用執照申請及無障礙</w:t>
      </w:r>
      <w:r w:rsidR="00D1229B" w:rsidRPr="003A3556">
        <w:rPr>
          <w:rFonts w:hAnsi="標楷體" w:hint="eastAsia"/>
          <w:color w:val="000000" w:themeColor="text1"/>
        </w:rPr>
        <w:t>環境</w:t>
      </w:r>
      <w:r w:rsidR="008E5C65" w:rsidRPr="003A3556">
        <w:rPr>
          <w:rFonts w:hAnsi="標楷體" w:hint="eastAsia"/>
          <w:color w:val="000000" w:themeColor="text1"/>
        </w:rPr>
        <w:t>現地勘驗，</w:t>
      </w:r>
      <w:r w:rsidR="008E5C65" w:rsidRPr="003A3556">
        <w:rPr>
          <w:rFonts w:hAnsi="標楷體" w:hint="eastAsia"/>
          <w:color w:val="000000" w:themeColor="text1"/>
          <w:u w:val="single"/>
        </w:rPr>
        <w:t>故修正為8月結案</w:t>
      </w:r>
      <w:r w:rsidR="008E5C65" w:rsidRPr="003A3556">
        <w:rPr>
          <w:rFonts w:hAnsi="標楷體" w:hint="eastAsia"/>
          <w:color w:val="000000" w:themeColor="text1"/>
        </w:rPr>
        <w:t>。</w:t>
      </w:r>
    </w:p>
    <w:p w14:paraId="54DD2E62" w14:textId="29ABB2CF" w:rsidR="008E5C65" w:rsidRPr="003A3556" w:rsidRDefault="00450739" w:rsidP="008E5C65">
      <w:pPr>
        <w:pStyle w:val="6"/>
        <w:rPr>
          <w:rFonts w:hAnsi="標楷體"/>
          <w:color w:val="000000" w:themeColor="text1"/>
        </w:rPr>
      </w:pPr>
      <w:r w:rsidRPr="003A3556">
        <w:rPr>
          <w:rFonts w:hAnsi="標楷體" w:hint="eastAsia"/>
          <w:color w:val="000000" w:themeColor="text1"/>
        </w:rPr>
        <w:t>高雄市：「內門觀光休閒園區新建工程(第二期)」</w:t>
      </w:r>
      <w:r w:rsidR="009120D4" w:rsidRPr="003A3556">
        <w:rPr>
          <w:rFonts w:hAnsi="標楷體" w:hint="eastAsia"/>
          <w:color w:val="000000" w:themeColor="text1"/>
        </w:rPr>
        <w:t>，</w:t>
      </w:r>
      <w:r w:rsidRPr="003A3556">
        <w:rPr>
          <w:rFonts w:hAnsi="標楷體" w:hint="eastAsia"/>
          <w:color w:val="000000" w:themeColor="text1"/>
        </w:rPr>
        <w:t>配合三期工程重機具進出施工需求及園區委外營運廠商需求，辦理第</w:t>
      </w:r>
      <w:r w:rsidR="00245A07" w:rsidRPr="003A3556">
        <w:rPr>
          <w:rFonts w:hAnsi="標楷體" w:hint="eastAsia"/>
          <w:color w:val="000000" w:themeColor="text1"/>
        </w:rPr>
        <w:t>2</w:t>
      </w:r>
      <w:r w:rsidRPr="003A3556">
        <w:rPr>
          <w:rFonts w:hAnsi="標楷體" w:hint="eastAsia"/>
          <w:color w:val="000000" w:themeColor="text1"/>
        </w:rPr>
        <w:t>次變更設計，</w:t>
      </w:r>
      <w:proofErr w:type="gramStart"/>
      <w:r w:rsidRPr="003A3556">
        <w:rPr>
          <w:rFonts w:hAnsi="標楷體" w:hint="eastAsia"/>
          <w:color w:val="000000" w:themeColor="text1"/>
        </w:rPr>
        <w:t>爰</w:t>
      </w:r>
      <w:proofErr w:type="gramEnd"/>
      <w:r w:rsidRPr="003A3556">
        <w:rPr>
          <w:rFonts w:hAnsi="標楷體" w:hint="eastAsia"/>
          <w:color w:val="000000" w:themeColor="text1"/>
        </w:rPr>
        <w:t>工程延至114年7月21日完工，</w:t>
      </w:r>
      <w:proofErr w:type="gramStart"/>
      <w:r w:rsidRPr="003A3556">
        <w:rPr>
          <w:rFonts w:hAnsi="標楷體" w:hint="eastAsia"/>
          <w:color w:val="000000" w:themeColor="text1"/>
        </w:rPr>
        <w:t>因初驗</w:t>
      </w:r>
      <w:proofErr w:type="gramEnd"/>
      <w:r w:rsidRPr="003A3556">
        <w:rPr>
          <w:rFonts w:hAnsi="標楷體" w:hint="eastAsia"/>
          <w:color w:val="000000" w:themeColor="text1"/>
        </w:rPr>
        <w:t>缺失改正涉及園區營運廠商工程界面，致驗收期程延後，故無法於114年底前結案</w:t>
      </w:r>
      <w:r w:rsidR="00F20C4E" w:rsidRPr="003A3556">
        <w:rPr>
          <w:rFonts w:hAnsi="標楷體" w:hint="eastAsia"/>
          <w:color w:val="000000" w:themeColor="text1"/>
        </w:rPr>
        <w:t>，擬於115年5月申請結案</w:t>
      </w:r>
      <w:r w:rsidR="008E5C65" w:rsidRPr="003A3556">
        <w:rPr>
          <w:rFonts w:hAnsi="標楷體" w:hint="eastAsia"/>
          <w:bCs/>
          <w:color w:val="000000" w:themeColor="text1"/>
        </w:rPr>
        <w:t>，惟驗收階段查有營運廠商移除部分驗收範圍內植栽，待</w:t>
      </w:r>
      <w:proofErr w:type="gramStart"/>
      <w:r w:rsidR="008E5C65" w:rsidRPr="003A3556">
        <w:rPr>
          <w:rFonts w:hAnsi="標楷體" w:hint="eastAsia"/>
          <w:bCs/>
          <w:color w:val="000000" w:themeColor="text1"/>
        </w:rPr>
        <w:t>釐</w:t>
      </w:r>
      <w:proofErr w:type="gramEnd"/>
      <w:r w:rsidR="008E5C65" w:rsidRPr="003A3556">
        <w:rPr>
          <w:rFonts w:hAnsi="標楷體" w:hint="eastAsia"/>
          <w:bCs/>
          <w:color w:val="000000" w:themeColor="text1"/>
        </w:rPr>
        <w:t>清責任中，且涉及減價收受等程序，</w:t>
      </w:r>
      <w:r w:rsidR="008E5C65" w:rsidRPr="003A3556">
        <w:rPr>
          <w:rFonts w:hAnsi="標楷體" w:hint="eastAsia"/>
          <w:bCs/>
          <w:color w:val="000000" w:themeColor="text1"/>
          <w:u w:val="single"/>
        </w:rPr>
        <w:t>故修正為7月結案</w:t>
      </w:r>
      <w:r w:rsidR="008E5C65" w:rsidRPr="003A3556">
        <w:rPr>
          <w:rFonts w:hAnsi="標楷體" w:hint="eastAsia"/>
          <w:bCs/>
          <w:color w:val="000000" w:themeColor="text1"/>
        </w:rPr>
        <w:t>。</w:t>
      </w:r>
    </w:p>
    <w:p w14:paraId="092253B7" w14:textId="4AD5B3BA" w:rsidR="00450739" w:rsidRPr="003A3556" w:rsidRDefault="0013084F" w:rsidP="00A2527E">
      <w:pPr>
        <w:pStyle w:val="6"/>
        <w:rPr>
          <w:rFonts w:hAnsi="標楷體"/>
          <w:color w:val="000000" w:themeColor="text1"/>
        </w:rPr>
      </w:pPr>
      <w:proofErr w:type="gramStart"/>
      <w:r w:rsidRPr="003A3556">
        <w:rPr>
          <w:rFonts w:hAnsi="標楷體" w:hint="eastAsia"/>
          <w:color w:val="000000" w:themeColor="text1"/>
        </w:rPr>
        <w:t>臺</w:t>
      </w:r>
      <w:proofErr w:type="gramEnd"/>
      <w:r w:rsidRPr="003A3556">
        <w:rPr>
          <w:rFonts w:hAnsi="標楷體" w:hint="eastAsia"/>
          <w:color w:val="000000" w:themeColor="text1"/>
        </w:rPr>
        <w:t>東縣：</w:t>
      </w:r>
      <w:r w:rsidR="00D44369" w:rsidRPr="003A3556">
        <w:rPr>
          <w:rFonts w:hAnsi="標楷體" w:hint="eastAsia"/>
          <w:color w:val="000000" w:themeColor="text1"/>
        </w:rPr>
        <w:t>「</w:t>
      </w:r>
      <w:r w:rsidR="00450739" w:rsidRPr="003A3556">
        <w:rPr>
          <w:rFonts w:hAnsi="標楷體" w:hint="eastAsia"/>
          <w:color w:val="000000" w:themeColor="text1"/>
        </w:rPr>
        <w:t>南</w:t>
      </w:r>
      <w:proofErr w:type="gramStart"/>
      <w:r w:rsidR="00450739" w:rsidRPr="003A3556">
        <w:rPr>
          <w:rFonts w:hAnsi="標楷體" w:hint="eastAsia"/>
          <w:color w:val="000000" w:themeColor="text1"/>
        </w:rPr>
        <w:t>迴</w:t>
      </w:r>
      <w:proofErr w:type="gramEnd"/>
      <w:r w:rsidR="00450739" w:rsidRPr="003A3556">
        <w:rPr>
          <w:rFonts w:hAnsi="標楷體" w:hint="eastAsia"/>
          <w:color w:val="000000" w:themeColor="text1"/>
        </w:rPr>
        <w:t>地區景觀廊道延伸暨美化計畫</w:t>
      </w:r>
      <w:r w:rsidR="00D44369" w:rsidRPr="003A3556">
        <w:rPr>
          <w:rFonts w:hAnsi="標楷體" w:hint="eastAsia"/>
          <w:color w:val="000000" w:themeColor="text1"/>
        </w:rPr>
        <w:t>」，</w:t>
      </w:r>
      <w:r w:rsidR="00450739" w:rsidRPr="003A3556">
        <w:rPr>
          <w:rFonts w:hAnsi="標楷體" w:hint="eastAsia"/>
          <w:color w:val="000000" w:themeColor="text1"/>
        </w:rPr>
        <w:t>廁所污水管線位置與放流水</w:t>
      </w:r>
      <w:proofErr w:type="gramStart"/>
      <w:r w:rsidR="00450739" w:rsidRPr="003A3556">
        <w:rPr>
          <w:rFonts w:hAnsi="標楷體" w:hint="eastAsia"/>
          <w:color w:val="000000" w:themeColor="text1"/>
        </w:rPr>
        <w:t>逕</w:t>
      </w:r>
      <w:proofErr w:type="gramEnd"/>
      <w:r w:rsidR="00450739" w:rsidRPr="003A3556">
        <w:rPr>
          <w:rFonts w:hAnsi="標楷體" w:hint="eastAsia"/>
          <w:color w:val="000000" w:themeColor="text1"/>
        </w:rPr>
        <w:t>流問題涉及</w:t>
      </w:r>
      <w:r w:rsidR="009120D4" w:rsidRPr="003A3556">
        <w:rPr>
          <w:rFonts w:hAnsi="標楷體" w:hint="eastAsia"/>
          <w:color w:val="000000" w:themeColor="text1"/>
        </w:rPr>
        <w:t>農業部</w:t>
      </w:r>
      <w:r w:rsidR="00450739" w:rsidRPr="003A3556">
        <w:rPr>
          <w:rFonts w:hAnsi="標楷體" w:hint="eastAsia"/>
          <w:color w:val="000000" w:themeColor="text1"/>
        </w:rPr>
        <w:t>林業</w:t>
      </w:r>
      <w:r w:rsidR="009120D4" w:rsidRPr="003A3556">
        <w:rPr>
          <w:rFonts w:hAnsi="標楷體" w:hint="eastAsia"/>
          <w:color w:val="000000" w:themeColor="text1"/>
        </w:rPr>
        <w:t>及自然</w:t>
      </w:r>
      <w:proofErr w:type="gramStart"/>
      <w:r w:rsidR="00450739" w:rsidRPr="003A3556">
        <w:rPr>
          <w:rFonts w:hAnsi="標楷體" w:hint="eastAsia"/>
          <w:color w:val="000000" w:themeColor="text1"/>
        </w:rPr>
        <w:t>保育署轄管</w:t>
      </w:r>
      <w:proofErr w:type="gramEnd"/>
      <w:r w:rsidR="00450739" w:rsidRPr="003A3556">
        <w:rPr>
          <w:rFonts w:hAnsi="標楷體" w:hint="eastAsia"/>
          <w:color w:val="000000" w:themeColor="text1"/>
        </w:rPr>
        <w:t>之保安林地，無法如期取得建</w:t>
      </w:r>
      <w:r w:rsidR="009120D4" w:rsidRPr="003A3556">
        <w:rPr>
          <w:rFonts w:hAnsi="標楷體" w:hint="eastAsia"/>
          <w:color w:val="000000" w:themeColor="text1"/>
        </w:rPr>
        <w:t>築執</w:t>
      </w:r>
      <w:r w:rsidR="00450739" w:rsidRPr="003A3556">
        <w:rPr>
          <w:rFonts w:hAnsi="標楷體" w:hint="eastAsia"/>
          <w:color w:val="000000" w:themeColor="text1"/>
        </w:rPr>
        <w:t>照而停工，於114年6月2日完工，114年10月月16日完成勞務驗收，</w:t>
      </w:r>
      <w:r w:rsidR="008E5C65" w:rsidRPr="003A3556">
        <w:rPr>
          <w:rFonts w:hAnsi="標楷體" w:hint="eastAsia"/>
          <w:color w:val="000000" w:themeColor="text1"/>
        </w:rPr>
        <w:t>因涉及決算違約金繳回比例，</w:t>
      </w:r>
      <w:r w:rsidR="008E5C65" w:rsidRPr="003A3556">
        <w:rPr>
          <w:rFonts w:hAnsi="標楷體" w:hint="eastAsia"/>
          <w:color w:val="000000" w:themeColor="text1"/>
          <w:u w:val="single"/>
        </w:rPr>
        <w:t>預計115年6月結案</w:t>
      </w:r>
      <w:r w:rsidR="00E10774" w:rsidRPr="003A3556">
        <w:rPr>
          <w:rFonts w:hAnsi="標楷體" w:hint="eastAsia"/>
          <w:color w:val="000000" w:themeColor="text1"/>
        </w:rPr>
        <w:t>。</w:t>
      </w:r>
    </w:p>
    <w:p w14:paraId="04F24FE0" w14:textId="11D182CC" w:rsidR="00450739" w:rsidRPr="003A3556" w:rsidRDefault="00450739" w:rsidP="00191F5A">
      <w:pPr>
        <w:pStyle w:val="5"/>
        <w:rPr>
          <w:rFonts w:hAnsi="標楷體"/>
          <w:color w:val="000000" w:themeColor="text1"/>
        </w:rPr>
      </w:pPr>
      <w:r w:rsidRPr="003A3556">
        <w:rPr>
          <w:rFonts w:hAnsi="標楷體" w:hint="eastAsia"/>
          <w:color w:val="000000" w:themeColor="text1"/>
        </w:rPr>
        <w:t>前瞻五期</w:t>
      </w:r>
      <w:r w:rsidR="00EB7294" w:rsidRPr="003A3556">
        <w:rPr>
          <w:rFonts w:hAnsi="標楷體" w:hint="eastAsia"/>
          <w:color w:val="000000" w:themeColor="text1"/>
        </w:rPr>
        <w:t>（</w:t>
      </w:r>
      <w:proofErr w:type="gramStart"/>
      <w:r w:rsidR="00EB7294" w:rsidRPr="003A3556">
        <w:rPr>
          <w:rFonts w:hAnsi="標楷體" w:hint="eastAsia"/>
          <w:color w:val="000000" w:themeColor="text1"/>
        </w:rPr>
        <w:t>114</w:t>
      </w:r>
      <w:proofErr w:type="gramEnd"/>
      <w:r w:rsidR="00EB7294" w:rsidRPr="003A3556">
        <w:rPr>
          <w:rFonts w:hAnsi="標楷體" w:hint="eastAsia"/>
          <w:color w:val="000000" w:themeColor="text1"/>
        </w:rPr>
        <w:t>年度）</w:t>
      </w:r>
      <w:r w:rsidR="00A47D2F" w:rsidRPr="003A3556">
        <w:rPr>
          <w:rFonts w:hAnsi="標楷體" w:hint="eastAsia"/>
          <w:color w:val="000000" w:themeColor="text1"/>
        </w:rPr>
        <w:t>：</w:t>
      </w:r>
      <w:r w:rsidRPr="003A3556">
        <w:rPr>
          <w:rFonts w:hAnsi="標楷體" w:hint="eastAsia"/>
          <w:color w:val="000000" w:themeColor="text1"/>
        </w:rPr>
        <w:t>原核定19件工程，後續因避免重複補助、未取得土地使用同意、未經觀光署完成預算書圖審查即完成工程發包或未於規定之114年底前完成工程發包，故撤銷補助4件工程，因受限前瞻五期預算核定期程，僅能於114年底前完成工程發包</w:t>
      </w:r>
      <w:r w:rsidR="008E5C65" w:rsidRPr="003A3556">
        <w:rPr>
          <w:rFonts w:hAnsi="標楷體" w:hint="eastAsia"/>
          <w:color w:val="000000" w:themeColor="text1"/>
        </w:rPr>
        <w:t>，觀光署表示，</w:t>
      </w:r>
      <w:r w:rsidR="008E5C65" w:rsidRPr="003A3556">
        <w:rPr>
          <w:rFonts w:hAnsi="標楷體" w:hint="eastAsia"/>
          <w:color w:val="000000" w:themeColor="text1"/>
          <w:u w:val="single"/>
        </w:rPr>
        <w:t>要求各地方政府於115年底前完成結案</w:t>
      </w:r>
      <w:r w:rsidR="008E5C65" w:rsidRPr="003A3556">
        <w:rPr>
          <w:rFonts w:hAnsi="標楷體" w:hint="eastAsia"/>
          <w:color w:val="000000" w:themeColor="text1"/>
        </w:rPr>
        <w:t>。</w:t>
      </w:r>
    </w:p>
    <w:bookmarkEnd w:id="56"/>
    <w:p w14:paraId="29146CB2" w14:textId="7EEF05BA" w:rsidR="00A2527E" w:rsidRPr="003A3556" w:rsidRDefault="00091F82" w:rsidP="00A2527E">
      <w:pPr>
        <w:pStyle w:val="4"/>
        <w:rPr>
          <w:rFonts w:hAnsi="標楷體"/>
          <w:color w:val="000000" w:themeColor="text1"/>
        </w:rPr>
      </w:pPr>
      <w:r w:rsidRPr="003A3556">
        <w:rPr>
          <w:rFonts w:hAnsi="標楷體" w:hint="eastAsia"/>
          <w:b/>
          <w:bCs/>
          <w:color w:val="000000" w:themeColor="text1"/>
        </w:rPr>
        <w:t>交通部與</w:t>
      </w:r>
      <w:proofErr w:type="gramStart"/>
      <w:r w:rsidRPr="003A3556">
        <w:rPr>
          <w:rFonts w:hAnsi="標楷體" w:hint="eastAsia"/>
          <w:b/>
          <w:bCs/>
          <w:color w:val="000000" w:themeColor="text1"/>
        </w:rPr>
        <w:t>臺</w:t>
      </w:r>
      <w:proofErr w:type="gramEnd"/>
      <w:r w:rsidRPr="003A3556">
        <w:rPr>
          <w:rFonts w:hAnsi="標楷體" w:hint="eastAsia"/>
          <w:b/>
          <w:bCs/>
          <w:color w:val="000000" w:themeColor="text1"/>
        </w:rPr>
        <w:t>鐵公司部分</w:t>
      </w:r>
      <w:r w:rsidR="00A2527E" w:rsidRPr="003A3556">
        <w:rPr>
          <w:rFonts w:hAnsi="標楷體" w:hint="eastAsia"/>
          <w:color w:val="000000" w:themeColor="text1"/>
        </w:rPr>
        <w:t>：</w:t>
      </w:r>
    </w:p>
    <w:p w14:paraId="39F1BC6A" w14:textId="55835455" w:rsidR="00A2527E" w:rsidRPr="003A3556" w:rsidRDefault="00A2527E" w:rsidP="00A2527E">
      <w:pPr>
        <w:pStyle w:val="5"/>
        <w:rPr>
          <w:rFonts w:hAnsi="標楷體"/>
          <w:color w:val="000000" w:themeColor="text1"/>
        </w:rPr>
      </w:pPr>
      <w:r w:rsidRPr="003A3556">
        <w:rPr>
          <w:rFonts w:hAnsi="標楷體" w:hint="eastAsia"/>
          <w:color w:val="000000" w:themeColor="text1"/>
        </w:rPr>
        <w:t>新</w:t>
      </w:r>
      <w:proofErr w:type="gramStart"/>
      <w:r w:rsidRPr="003A3556">
        <w:rPr>
          <w:rFonts w:hAnsi="標楷體" w:hint="eastAsia"/>
          <w:color w:val="000000" w:themeColor="text1"/>
        </w:rPr>
        <w:t>埔</w:t>
      </w:r>
      <w:proofErr w:type="gramEnd"/>
      <w:r w:rsidRPr="003A3556">
        <w:rPr>
          <w:rFonts w:hAnsi="標楷體" w:hint="eastAsia"/>
          <w:color w:val="000000" w:themeColor="text1"/>
        </w:rPr>
        <w:t>、追分站</w:t>
      </w:r>
      <w:r w:rsidR="00091F82" w:rsidRPr="003A3556">
        <w:rPr>
          <w:rFonts w:hAnsi="標楷體" w:hint="eastAsia"/>
          <w:color w:val="000000" w:themeColor="text1"/>
        </w:rPr>
        <w:t>：</w:t>
      </w:r>
      <w:r w:rsidRPr="003A3556">
        <w:rPr>
          <w:rFonts w:hAnsi="標楷體" w:hint="eastAsia"/>
          <w:color w:val="000000" w:themeColor="text1"/>
        </w:rPr>
        <w:t>考量辦理因應計畫及修復再利用，</w:t>
      </w:r>
      <w:r w:rsidR="005C061E" w:rsidRPr="003A3556">
        <w:rPr>
          <w:rFonts w:hAnsi="標楷體" w:hint="eastAsia"/>
          <w:color w:val="000000" w:themeColor="text1"/>
        </w:rPr>
        <w:t>需</w:t>
      </w:r>
      <w:r w:rsidRPr="003A3556">
        <w:rPr>
          <w:rFonts w:hAnsi="標楷體" w:hint="eastAsia"/>
          <w:color w:val="000000" w:themeColor="text1"/>
        </w:rPr>
        <w:t>經</w:t>
      </w:r>
      <w:proofErr w:type="gramStart"/>
      <w:r w:rsidRPr="003A3556">
        <w:rPr>
          <w:rFonts w:hAnsi="標楷體" w:hint="eastAsia"/>
          <w:color w:val="000000" w:themeColor="text1"/>
        </w:rPr>
        <w:t>臺</w:t>
      </w:r>
      <w:proofErr w:type="gramEnd"/>
      <w:r w:rsidRPr="003A3556">
        <w:rPr>
          <w:rFonts w:hAnsi="標楷體" w:hint="eastAsia"/>
          <w:color w:val="000000" w:themeColor="text1"/>
        </w:rPr>
        <w:t>中市文</w:t>
      </w:r>
      <w:r w:rsidR="00836532" w:rsidRPr="003A3556">
        <w:rPr>
          <w:rFonts w:hAnsi="標楷體" w:hint="eastAsia"/>
          <w:color w:val="000000" w:themeColor="text1"/>
        </w:rPr>
        <w:t>化</w:t>
      </w:r>
      <w:r w:rsidRPr="003A3556">
        <w:rPr>
          <w:rFonts w:hAnsi="標楷體" w:hint="eastAsia"/>
          <w:color w:val="000000" w:themeColor="text1"/>
        </w:rPr>
        <w:t>資</w:t>
      </w:r>
      <w:r w:rsidR="00836532" w:rsidRPr="003A3556">
        <w:rPr>
          <w:rFonts w:hAnsi="標楷體" w:hint="eastAsia"/>
          <w:color w:val="000000" w:themeColor="text1"/>
        </w:rPr>
        <w:t>產</w:t>
      </w:r>
      <w:r w:rsidRPr="003A3556">
        <w:rPr>
          <w:rFonts w:hAnsi="標楷體" w:hint="eastAsia"/>
          <w:color w:val="000000" w:themeColor="text1"/>
        </w:rPr>
        <w:t>處及苗栗縣</w:t>
      </w:r>
      <w:r w:rsidR="00836532" w:rsidRPr="003A3556">
        <w:rPr>
          <w:rFonts w:hAnsi="標楷體" w:hint="eastAsia"/>
          <w:color w:val="000000" w:themeColor="text1"/>
        </w:rPr>
        <w:t>政府</w:t>
      </w:r>
      <w:r w:rsidRPr="003A3556">
        <w:rPr>
          <w:rFonts w:hAnsi="標楷體" w:hint="eastAsia"/>
          <w:color w:val="000000" w:themeColor="text1"/>
        </w:rPr>
        <w:t>文化觀光局核定，各階段審核時程長，評估無法於計畫期程內完成工程施作，為免影響整體計畫</w:t>
      </w:r>
      <w:r w:rsidRPr="003A3556">
        <w:rPr>
          <w:rFonts w:hAnsi="標楷體" w:hint="eastAsia"/>
          <w:color w:val="000000" w:themeColor="text1"/>
        </w:rPr>
        <w:lastRenderedPageBreak/>
        <w:t>執行期程，將調整經費支應計畫內其他工程需求，後續修復工程由</w:t>
      </w:r>
      <w:proofErr w:type="gramStart"/>
      <w:r w:rsidRPr="003A3556">
        <w:rPr>
          <w:rFonts w:hAnsi="標楷體" w:hint="eastAsia"/>
          <w:color w:val="000000" w:themeColor="text1"/>
        </w:rPr>
        <w:t>臺</w:t>
      </w:r>
      <w:proofErr w:type="gramEnd"/>
      <w:r w:rsidRPr="003A3556">
        <w:rPr>
          <w:rFonts w:hAnsi="標楷體" w:hint="eastAsia"/>
          <w:color w:val="000000" w:themeColor="text1"/>
        </w:rPr>
        <w:t>鐵</w:t>
      </w:r>
      <w:r w:rsidR="00836532" w:rsidRPr="003A3556">
        <w:rPr>
          <w:rFonts w:hAnsi="標楷體" w:hint="eastAsia"/>
          <w:color w:val="000000" w:themeColor="text1"/>
        </w:rPr>
        <w:t>公司</w:t>
      </w:r>
      <w:r w:rsidRPr="003A3556">
        <w:rPr>
          <w:rFonts w:hAnsi="標楷體" w:hint="eastAsia"/>
          <w:color w:val="000000" w:themeColor="text1"/>
        </w:rPr>
        <w:t>營業基金編列。</w:t>
      </w:r>
    </w:p>
    <w:p w14:paraId="79CED1C0" w14:textId="495047F7" w:rsidR="00091F82" w:rsidRPr="003A3556" w:rsidRDefault="00A2527E" w:rsidP="00A2527E">
      <w:pPr>
        <w:pStyle w:val="5"/>
        <w:rPr>
          <w:rFonts w:hAnsi="標楷體"/>
          <w:color w:val="000000" w:themeColor="text1"/>
        </w:rPr>
      </w:pPr>
      <w:r w:rsidRPr="003A3556">
        <w:rPr>
          <w:rFonts w:hAnsi="標楷體" w:hint="eastAsia"/>
          <w:color w:val="000000" w:themeColor="text1"/>
        </w:rPr>
        <w:t>瑞芳站</w:t>
      </w:r>
      <w:r w:rsidR="00091F82" w:rsidRPr="003A3556">
        <w:rPr>
          <w:rFonts w:hAnsi="標楷體" w:hint="eastAsia"/>
          <w:color w:val="000000" w:themeColor="text1"/>
        </w:rPr>
        <w:t>：</w:t>
      </w:r>
      <w:r w:rsidRPr="003A3556">
        <w:rPr>
          <w:rFonts w:hAnsi="標楷體" w:hint="eastAsia"/>
          <w:color w:val="000000" w:themeColor="text1"/>
        </w:rPr>
        <w:t>廁所及無障礙環境改善工程</w:t>
      </w:r>
      <w:r w:rsidR="00091F82" w:rsidRPr="003A3556">
        <w:rPr>
          <w:rFonts w:hAnsi="標楷體" w:hint="eastAsia"/>
          <w:color w:val="000000" w:themeColor="text1"/>
        </w:rPr>
        <w:t>，113年5月24日開工，於115年10月31日完工。</w:t>
      </w:r>
    </w:p>
    <w:p w14:paraId="09D5FDC9" w14:textId="5F5F967E" w:rsidR="00A2527E" w:rsidRPr="003A3556" w:rsidRDefault="00A2527E" w:rsidP="00A2527E">
      <w:pPr>
        <w:pStyle w:val="5"/>
        <w:rPr>
          <w:rFonts w:hAnsi="標楷體"/>
          <w:color w:val="000000" w:themeColor="text1"/>
        </w:rPr>
      </w:pPr>
      <w:r w:rsidRPr="003A3556">
        <w:rPr>
          <w:rFonts w:hAnsi="標楷體" w:hint="eastAsia"/>
          <w:color w:val="000000" w:themeColor="text1"/>
        </w:rPr>
        <w:t>談文</w:t>
      </w:r>
      <w:r w:rsidR="001F2715" w:rsidRPr="003A3556">
        <w:rPr>
          <w:rFonts w:hAnsi="標楷體" w:hint="eastAsia"/>
          <w:color w:val="000000" w:themeColor="text1"/>
        </w:rPr>
        <w:t>站</w:t>
      </w:r>
      <w:r w:rsidRPr="003A3556">
        <w:rPr>
          <w:rFonts w:hAnsi="標楷體" w:hint="eastAsia"/>
          <w:color w:val="000000" w:themeColor="text1"/>
        </w:rPr>
        <w:t>、日南站、大山站</w:t>
      </w:r>
      <w:r w:rsidR="00091F82" w:rsidRPr="003A3556">
        <w:rPr>
          <w:rFonts w:hAnsi="標楷體" w:hint="eastAsia"/>
          <w:color w:val="000000" w:themeColor="text1"/>
        </w:rPr>
        <w:t>：</w:t>
      </w:r>
      <w:r w:rsidRPr="003A3556">
        <w:rPr>
          <w:rFonts w:hAnsi="標楷體" w:hint="eastAsia"/>
          <w:color w:val="000000" w:themeColor="text1"/>
        </w:rPr>
        <w:t>委託因應計畫及規劃設計等，皆已達成目標里程碑，後續工程因超出原預算額度約</w:t>
      </w:r>
      <w:r w:rsidRPr="003A3556">
        <w:rPr>
          <w:rFonts w:hAnsi="標楷體"/>
          <w:color w:val="000000" w:themeColor="text1"/>
        </w:rPr>
        <w:t>1.241</w:t>
      </w:r>
      <w:r w:rsidRPr="003A3556">
        <w:rPr>
          <w:rFonts w:hAnsi="標楷體" w:hint="eastAsia"/>
          <w:color w:val="000000" w:themeColor="text1"/>
        </w:rPr>
        <w:t>億元部分，由</w:t>
      </w:r>
      <w:proofErr w:type="gramStart"/>
      <w:r w:rsidRPr="003A3556">
        <w:rPr>
          <w:rFonts w:hAnsi="標楷體" w:hint="eastAsia"/>
          <w:color w:val="000000" w:themeColor="text1"/>
        </w:rPr>
        <w:t>臺</w:t>
      </w:r>
      <w:proofErr w:type="gramEnd"/>
      <w:r w:rsidRPr="003A3556">
        <w:rPr>
          <w:rFonts w:hAnsi="標楷體" w:hint="eastAsia"/>
          <w:color w:val="000000" w:themeColor="text1"/>
        </w:rPr>
        <w:t>鐵</w:t>
      </w:r>
      <w:r w:rsidR="001F2715" w:rsidRPr="003A3556">
        <w:rPr>
          <w:rFonts w:hAnsi="標楷體" w:hint="eastAsia"/>
          <w:color w:val="000000" w:themeColor="text1"/>
        </w:rPr>
        <w:t>公司</w:t>
      </w:r>
      <w:r w:rsidRPr="003A3556">
        <w:rPr>
          <w:rFonts w:hAnsi="標楷體" w:hint="eastAsia"/>
          <w:color w:val="000000" w:themeColor="text1"/>
        </w:rPr>
        <w:t>營業基金支應於計畫結束後持續辦理。</w:t>
      </w:r>
    </w:p>
    <w:p w14:paraId="7E1FA51A" w14:textId="25CE94EF" w:rsidR="004C3B1A" w:rsidRPr="003A3556" w:rsidRDefault="003D77B0" w:rsidP="000058F0">
      <w:pPr>
        <w:pStyle w:val="a3"/>
        <w:jc w:val="left"/>
        <w:rPr>
          <w:rFonts w:hAnsi="標楷體"/>
          <w:color w:val="000000" w:themeColor="text1"/>
        </w:rPr>
      </w:pPr>
      <w:r w:rsidRPr="003A3556">
        <w:rPr>
          <w:rFonts w:hAnsi="標楷體" w:hint="eastAsia"/>
          <w:color w:val="000000" w:themeColor="text1"/>
        </w:rPr>
        <w:t>前瞻三期至五期</w:t>
      </w:r>
      <w:r w:rsidR="00C97376" w:rsidRPr="003A3556">
        <w:rPr>
          <w:rFonts w:hAnsi="標楷體" w:hint="eastAsia"/>
          <w:color w:val="000000" w:themeColor="text1"/>
        </w:rPr>
        <w:t>執行情形</w:t>
      </w:r>
      <w:r w:rsidR="004C3B1A" w:rsidRPr="003A3556">
        <w:rPr>
          <w:rFonts w:hAnsi="標楷體" w:hint="eastAsia"/>
          <w:color w:val="000000" w:themeColor="text1"/>
        </w:rPr>
        <w:t>一覽表</w:t>
      </w:r>
    </w:p>
    <w:tbl>
      <w:tblPr>
        <w:tblStyle w:val="afb"/>
        <w:tblW w:w="10485" w:type="dxa"/>
        <w:jc w:val="center"/>
        <w:tblLayout w:type="fixed"/>
        <w:tblLook w:val="04A0" w:firstRow="1" w:lastRow="0" w:firstColumn="1" w:lastColumn="0" w:noHBand="0" w:noVBand="1"/>
      </w:tblPr>
      <w:tblGrid>
        <w:gridCol w:w="1418"/>
        <w:gridCol w:w="1843"/>
        <w:gridCol w:w="1276"/>
        <w:gridCol w:w="1270"/>
        <w:gridCol w:w="992"/>
        <w:gridCol w:w="3686"/>
      </w:tblGrid>
      <w:tr w:rsidR="003A3556" w:rsidRPr="003A3556" w14:paraId="6F73205E" w14:textId="56F12BA1" w:rsidTr="000058F0">
        <w:trPr>
          <w:trHeight w:val="324"/>
          <w:tblHeader/>
          <w:jc w:val="center"/>
        </w:trPr>
        <w:tc>
          <w:tcPr>
            <w:tcW w:w="1418" w:type="dxa"/>
            <w:shd w:val="clear" w:color="auto" w:fill="F2DBDB" w:themeFill="accent2" w:themeFillTint="33"/>
            <w:noWrap/>
            <w:vAlign w:val="center"/>
            <w:hideMark/>
          </w:tcPr>
          <w:p w14:paraId="1F0DD800" w14:textId="67645386" w:rsidR="00450739" w:rsidRPr="003A3556" w:rsidRDefault="00850725" w:rsidP="00C90463">
            <w:pPr>
              <w:spacing w:line="280" w:lineRule="exact"/>
              <w:jc w:val="center"/>
              <w:rPr>
                <w:rFonts w:hAnsi="標楷體"/>
                <w:b/>
                <w:bCs/>
                <w:color w:val="000000" w:themeColor="text1"/>
                <w:sz w:val="28"/>
                <w:szCs w:val="18"/>
              </w:rPr>
            </w:pPr>
            <w:r w:rsidRPr="003A3556">
              <w:rPr>
                <w:rFonts w:hAnsi="標楷體" w:hint="eastAsia"/>
                <w:b/>
                <w:bCs/>
                <w:color w:val="000000" w:themeColor="text1"/>
                <w:sz w:val="28"/>
                <w:szCs w:val="18"/>
              </w:rPr>
              <w:t>權責</w:t>
            </w:r>
            <w:r w:rsidR="00450739" w:rsidRPr="003A3556">
              <w:rPr>
                <w:rFonts w:hAnsi="標楷體" w:hint="eastAsia"/>
                <w:b/>
                <w:bCs/>
                <w:color w:val="000000" w:themeColor="text1"/>
                <w:sz w:val="28"/>
                <w:szCs w:val="18"/>
              </w:rPr>
              <w:t>分工</w:t>
            </w:r>
          </w:p>
        </w:tc>
        <w:tc>
          <w:tcPr>
            <w:tcW w:w="1843" w:type="dxa"/>
            <w:shd w:val="clear" w:color="auto" w:fill="F2DBDB" w:themeFill="accent2" w:themeFillTint="33"/>
            <w:noWrap/>
            <w:vAlign w:val="center"/>
            <w:hideMark/>
          </w:tcPr>
          <w:p w14:paraId="71242DB9" w14:textId="77777777" w:rsidR="00450739" w:rsidRPr="003A3556" w:rsidRDefault="00450739" w:rsidP="00C90463">
            <w:pPr>
              <w:spacing w:line="280" w:lineRule="exact"/>
              <w:jc w:val="center"/>
              <w:rPr>
                <w:rFonts w:hAnsi="標楷體"/>
                <w:b/>
                <w:bCs/>
                <w:color w:val="000000" w:themeColor="text1"/>
                <w:sz w:val="28"/>
                <w:szCs w:val="18"/>
              </w:rPr>
            </w:pPr>
            <w:r w:rsidRPr="003A3556">
              <w:rPr>
                <w:rFonts w:hAnsi="標楷體" w:hint="eastAsia"/>
                <w:b/>
                <w:bCs/>
                <w:color w:val="000000" w:themeColor="text1"/>
                <w:sz w:val="28"/>
                <w:szCs w:val="18"/>
              </w:rPr>
              <w:t>項目</w:t>
            </w:r>
          </w:p>
        </w:tc>
        <w:tc>
          <w:tcPr>
            <w:tcW w:w="1276" w:type="dxa"/>
            <w:shd w:val="clear" w:color="auto" w:fill="F2DBDB" w:themeFill="accent2" w:themeFillTint="33"/>
            <w:noWrap/>
            <w:vAlign w:val="center"/>
            <w:hideMark/>
          </w:tcPr>
          <w:p w14:paraId="13FAF51E" w14:textId="7CFA5E0C" w:rsidR="00450739" w:rsidRPr="003A3556" w:rsidRDefault="00450739" w:rsidP="00C90463">
            <w:pPr>
              <w:spacing w:line="280" w:lineRule="exact"/>
              <w:jc w:val="center"/>
              <w:rPr>
                <w:rFonts w:hAnsi="標楷體"/>
                <w:b/>
                <w:bCs/>
                <w:color w:val="000000" w:themeColor="text1"/>
                <w:sz w:val="28"/>
                <w:szCs w:val="18"/>
              </w:rPr>
            </w:pPr>
            <w:r w:rsidRPr="003A3556">
              <w:rPr>
                <w:rFonts w:hAnsi="標楷體" w:hint="eastAsia"/>
                <w:b/>
                <w:bCs/>
                <w:color w:val="000000" w:themeColor="text1"/>
                <w:sz w:val="28"/>
                <w:szCs w:val="18"/>
              </w:rPr>
              <w:t>三期</w:t>
            </w:r>
          </w:p>
        </w:tc>
        <w:tc>
          <w:tcPr>
            <w:tcW w:w="1270" w:type="dxa"/>
            <w:shd w:val="clear" w:color="auto" w:fill="F2DBDB" w:themeFill="accent2" w:themeFillTint="33"/>
            <w:noWrap/>
            <w:vAlign w:val="center"/>
            <w:hideMark/>
          </w:tcPr>
          <w:p w14:paraId="1D9A2A63" w14:textId="42C6AC92" w:rsidR="00450739" w:rsidRPr="003A3556" w:rsidRDefault="00450739" w:rsidP="00C90463">
            <w:pPr>
              <w:spacing w:line="280" w:lineRule="exact"/>
              <w:jc w:val="center"/>
              <w:rPr>
                <w:rFonts w:hAnsi="標楷體"/>
                <w:b/>
                <w:bCs/>
                <w:color w:val="000000" w:themeColor="text1"/>
                <w:sz w:val="28"/>
                <w:szCs w:val="18"/>
              </w:rPr>
            </w:pPr>
            <w:r w:rsidRPr="003A3556">
              <w:rPr>
                <w:rFonts w:hAnsi="標楷體" w:hint="eastAsia"/>
                <w:b/>
                <w:bCs/>
                <w:color w:val="000000" w:themeColor="text1"/>
                <w:sz w:val="28"/>
                <w:szCs w:val="18"/>
              </w:rPr>
              <w:t>四期</w:t>
            </w:r>
          </w:p>
        </w:tc>
        <w:tc>
          <w:tcPr>
            <w:tcW w:w="992" w:type="dxa"/>
            <w:shd w:val="clear" w:color="auto" w:fill="F2DBDB" w:themeFill="accent2" w:themeFillTint="33"/>
            <w:noWrap/>
            <w:vAlign w:val="center"/>
            <w:hideMark/>
          </w:tcPr>
          <w:p w14:paraId="3E58CB11" w14:textId="0B2AE0E4" w:rsidR="00450739" w:rsidRPr="003A3556" w:rsidRDefault="00450739" w:rsidP="00C90463">
            <w:pPr>
              <w:spacing w:line="280" w:lineRule="exact"/>
              <w:jc w:val="center"/>
              <w:rPr>
                <w:rFonts w:hAnsi="標楷體"/>
                <w:b/>
                <w:bCs/>
                <w:color w:val="000000" w:themeColor="text1"/>
                <w:sz w:val="28"/>
                <w:szCs w:val="18"/>
              </w:rPr>
            </w:pPr>
            <w:r w:rsidRPr="003A3556">
              <w:rPr>
                <w:rFonts w:hAnsi="標楷體" w:hint="eastAsia"/>
                <w:b/>
                <w:bCs/>
                <w:color w:val="000000" w:themeColor="text1"/>
                <w:sz w:val="28"/>
                <w:szCs w:val="18"/>
              </w:rPr>
              <w:t>五期</w:t>
            </w:r>
          </w:p>
        </w:tc>
        <w:tc>
          <w:tcPr>
            <w:tcW w:w="3686" w:type="dxa"/>
            <w:shd w:val="clear" w:color="auto" w:fill="F2DBDB" w:themeFill="accent2" w:themeFillTint="33"/>
            <w:vAlign w:val="center"/>
          </w:tcPr>
          <w:p w14:paraId="7D23A709" w14:textId="3D6C77F7" w:rsidR="00450739" w:rsidRPr="003A3556" w:rsidRDefault="00450739" w:rsidP="00C90463">
            <w:pPr>
              <w:spacing w:line="280" w:lineRule="exact"/>
              <w:jc w:val="center"/>
              <w:rPr>
                <w:rFonts w:hAnsi="標楷體"/>
                <w:b/>
                <w:bCs/>
                <w:color w:val="000000" w:themeColor="text1"/>
                <w:sz w:val="28"/>
                <w:szCs w:val="18"/>
              </w:rPr>
            </w:pPr>
            <w:r w:rsidRPr="003A3556">
              <w:rPr>
                <w:rFonts w:hAnsi="標楷體" w:hint="eastAsia"/>
                <w:b/>
                <w:bCs/>
                <w:color w:val="000000" w:themeColor="text1"/>
                <w:sz w:val="28"/>
                <w:szCs w:val="18"/>
              </w:rPr>
              <w:t>預估結案日期</w:t>
            </w:r>
          </w:p>
        </w:tc>
      </w:tr>
      <w:tr w:rsidR="003A3556" w:rsidRPr="003A3556" w14:paraId="38325C10" w14:textId="5BCC0585" w:rsidTr="000058F0">
        <w:trPr>
          <w:trHeight w:val="324"/>
          <w:jc w:val="center"/>
        </w:trPr>
        <w:tc>
          <w:tcPr>
            <w:tcW w:w="1418" w:type="dxa"/>
            <w:noWrap/>
            <w:vAlign w:val="center"/>
            <w:hideMark/>
          </w:tcPr>
          <w:p w14:paraId="2EADA425" w14:textId="77777777" w:rsidR="00450739" w:rsidRPr="003A3556" w:rsidRDefault="00450739" w:rsidP="00C90463">
            <w:pPr>
              <w:spacing w:line="280" w:lineRule="exact"/>
              <w:jc w:val="center"/>
              <w:rPr>
                <w:rFonts w:hAnsi="標楷體"/>
                <w:color w:val="000000" w:themeColor="text1"/>
                <w:sz w:val="28"/>
                <w:szCs w:val="18"/>
              </w:rPr>
            </w:pPr>
            <w:r w:rsidRPr="003A3556">
              <w:rPr>
                <w:rFonts w:hAnsi="標楷體" w:hint="eastAsia"/>
                <w:color w:val="000000" w:themeColor="text1"/>
                <w:sz w:val="28"/>
                <w:szCs w:val="18"/>
              </w:rPr>
              <w:t>觀光署</w:t>
            </w:r>
          </w:p>
        </w:tc>
        <w:tc>
          <w:tcPr>
            <w:tcW w:w="1843" w:type="dxa"/>
            <w:noWrap/>
            <w:vAlign w:val="center"/>
            <w:hideMark/>
          </w:tcPr>
          <w:p w14:paraId="567EEBCB" w14:textId="77777777" w:rsidR="00450739" w:rsidRPr="003A3556" w:rsidRDefault="00450739"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國際魅力景區</w:t>
            </w:r>
          </w:p>
        </w:tc>
        <w:tc>
          <w:tcPr>
            <w:tcW w:w="1276" w:type="dxa"/>
            <w:noWrap/>
            <w:vAlign w:val="center"/>
          </w:tcPr>
          <w:p w14:paraId="5E28A81B" w14:textId="77777777" w:rsidR="00450739" w:rsidRPr="003A3556" w:rsidRDefault="00450739"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已完成</w:t>
            </w:r>
          </w:p>
        </w:tc>
        <w:tc>
          <w:tcPr>
            <w:tcW w:w="1270" w:type="dxa"/>
            <w:noWrap/>
            <w:vAlign w:val="center"/>
          </w:tcPr>
          <w:p w14:paraId="58C5FA16" w14:textId="77777777" w:rsidR="00450739" w:rsidRPr="003A3556" w:rsidRDefault="00450739"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已完成</w:t>
            </w:r>
          </w:p>
        </w:tc>
        <w:tc>
          <w:tcPr>
            <w:tcW w:w="992" w:type="dxa"/>
            <w:noWrap/>
            <w:vAlign w:val="center"/>
            <w:hideMark/>
          </w:tcPr>
          <w:p w14:paraId="3E17F582" w14:textId="3045AE57" w:rsidR="00450739" w:rsidRPr="003A3556" w:rsidRDefault="00450739"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1件</w:t>
            </w:r>
          </w:p>
        </w:tc>
        <w:tc>
          <w:tcPr>
            <w:tcW w:w="3686" w:type="dxa"/>
            <w:vAlign w:val="center"/>
          </w:tcPr>
          <w:p w14:paraId="3CFCA5E5" w14:textId="4587A8EF" w:rsidR="00450739" w:rsidRPr="003A3556" w:rsidRDefault="00450739"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115.</w:t>
            </w:r>
            <w:r w:rsidR="0012703F" w:rsidRPr="003A3556">
              <w:rPr>
                <w:rFonts w:hAnsi="標楷體" w:hint="eastAsia"/>
                <w:color w:val="000000" w:themeColor="text1"/>
                <w:sz w:val="28"/>
                <w:szCs w:val="18"/>
              </w:rPr>
              <w:t>5</w:t>
            </w:r>
            <w:r w:rsidRPr="003A3556">
              <w:rPr>
                <w:rFonts w:hAnsi="標楷體" w:hint="eastAsia"/>
                <w:color w:val="000000" w:themeColor="text1"/>
                <w:sz w:val="28"/>
                <w:szCs w:val="18"/>
              </w:rPr>
              <w:t xml:space="preserve"> </w:t>
            </w:r>
          </w:p>
        </w:tc>
      </w:tr>
      <w:tr w:rsidR="003A3556" w:rsidRPr="003A3556" w14:paraId="5CA60DA5" w14:textId="2B68BBDA" w:rsidTr="000058F0">
        <w:trPr>
          <w:trHeight w:val="324"/>
          <w:jc w:val="center"/>
        </w:trPr>
        <w:tc>
          <w:tcPr>
            <w:tcW w:w="1418" w:type="dxa"/>
            <w:noWrap/>
            <w:vAlign w:val="center"/>
            <w:hideMark/>
          </w:tcPr>
          <w:p w14:paraId="1EA84FDA" w14:textId="348F7839" w:rsidR="00450739" w:rsidRPr="003A3556" w:rsidRDefault="00450739" w:rsidP="00C90463">
            <w:pPr>
              <w:spacing w:line="280" w:lineRule="exact"/>
              <w:jc w:val="center"/>
              <w:rPr>
                <w:rFonts w:hAnsi="標楷體"/>
                <w:color w:val="000000" w:themeColor="text1"/>
                <w:sz w:val="28"/>
                <w:szCs w:val="18"/>
              </w:rPr>
            </w:pPr>
            <w:r w:rsidRPr="003A3556">
              <w:rPr>
                <w:rFonts w:hAnsi="標楷體" w:hint="eastAsia"/>
                <w:color w:val="000000" w:themeColor="text1"/>
                <w:sz w:val="28"/>
                <w:szCs w:val="18"/>
              </w:rPr>
              <w:t>地方政府</w:t>
            </w:r>
          </w:p>
        </w:tc>
        <w:tc>
          <w:tcPr>
            <w:tcW w:w="1843" w:type="dxa"/>
            <w:noWrap/>
            <w:vAlign w:val="center"/>
            <w:hideMark/>
          </w:tcPr>
          <w:p w14:paraId="3A0C192A" w14:textId="77777777" w:rsidR="00450739" w:rsidRPr="003A3556" w:rsidRDefault="00450739"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區域旅遊品牌</w:t>
            </w:r>
          </w:p>
        </w:tc>
        <w:tc>
          <w:tcPr>
            <w:tcW w:w="1276" w:type="dxa"/>
            <w:noWrap/>
            <w:vAlign w:val="center"/>
            <w:hideMark/>
          </w:tcPr>
          <w:p w14:paraId="2BD78331" w14:textId="5E05DB4C" w:rsidR="00450739" w:rsidRPr="003A3556" w:rsidRDefault="00450739"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1件</w:t>
            </w:r>
            <w:r w:rsidR="006872B9" w:rsidRPr="003A3556">
              <w:rPr>
                <w:rFonts w:hAnsi="標楷體" w:hint="eastAsia"/>
                <w:color w:val="000000" w:themeColor="text1"/>
                <w:sz w:val="28"/>
                <w:szCs w:val="18"/>
              </w:rPr>
              <w:t>：</w:t>
            </w:r>
          </w:p>
          <w:p w14:paraId="5308860E" w14:textId="05416BB5" w:rsidR="0012703F" w:rsidRPr="003A3556" w:rsidRDefault="0012703F"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未完工未結案</w:t>
            </w:r>
          </w:p>
          <w:p w14:paraId="7D2E3838" w14:textId="54DAAD6D" w:rsidR="00450739" w:rsidRPr="003A3556" w:rsidRDefault="00450739" w:rsidP="00C90463">
            <w:pPr>
              <w:spacing w:line="280" w:lineRule="exact"/>
              <w:rPr>
                <w:rFonts w:hAnsi="標楷體"/>
                <w:color w:val="000000" w:themeColor="text1"/>
                <w:sz w:val="28"/>
                <w:szCs w:val="18"/>
              </w:rPr>
            </w:pPr>
          </w:p>
        </w:tc>
        <w:tc>
          <w:tcPr>
            <w:tcW w:w="1270" w:type="dxa"/>
            <w:noWrap/>
            <w:vAlign w:val="center"/>
            <w:hideMark/>
          </w:tcPr>
          <w:p w14:paraId="571BF66E" w14:textId="43C4E388" w:rsidR="0012703F" w:rsidRPr="003A3556" w:rsidRDefault="0012703F"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4件</w:t>
            </w:r>
            <w:r w:rsidR="006872B9" w:rsidRPr="003A3556">
              <w:rPr>
                <w:rFonts w:hAnsi="標楷體" w:hint="eastAsia"/>
                <w:color w:val="000000" w:themeColor="text1"/>
                <w:sz w:val="28"/>
                <w:szCs w:val="18"/>
              </w:rPr>
              <w:t>：</w:t>
            </w:r>
          </w:p>
          <w:p w14:paraId="712FC5FC" w14:textId="39CDAC16" w:rsidR="00450739" w:rsidRPr="003A3556" w:rsidRDefault="00F20C4E"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已完工未結案</w:t>
            </w:r>
            <w:r w:rsidR="0012703F" w:rsidRPr="003A3556">
              <w:rPr>
                <w:rFonts w:hAnsi="標楷體"/>
                <w:color w:val="000000" w:themeColor="text1"/>
                <w:sz w:val="28"/>
                <w:szCs w:val="18"/>
              </w:rPr>
              <w:t xml:space="preserve"> </w:t>
            </w:r>
          </w:p>
        </w:tc>
        <w:tc>
          <w:tcPr>
            <w:tcW w:w="992" w:type="dxa"/>
            <w:noWrap/>
            <w:vAlign w:val="center"/>
            <w:hideMark/>
          </w:tcPr>
          <w:p w14:paraId="50CB484F" w14:textId="6D9B282D" w:rsidR="00450739" w:rsidRPr="003A3556" w:rsidRDefault="00450739"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15件</w:t>
            </w:r>
          </w:p>
          <w:p w14:paraId="21A1F0F8" w14:textId="77777777" w:rsidR="00450739" w:rsidRPr="003A3556" w:rsidRDefault="00450739" w:rsidP="00C90463">
            <w:pPr>
              <w:spacing w:line="280" w:lineRule="exact"/>
              <w:rPr>
                <w:rFonts w:hAnsi="標楷體"/>
                <w:color w:val="000000" w:themeColor="text1"/>
                <w:sz w:val="28"/>
                <w:szCs w:val="18"/>
              </w:rPr>
            </w:pPr>
          </w:p>
        </w:tc>
        <w:tc>
          <w:tcPr>
            <w:tcW w:w="3686" w:type="dxa"/>
            <w:vAlign w:val="center"/>
          </w:tcPr>
          <w:p w14:paraId="115433F7" w14:textId="7EE6B955" w:rsidR="00450739" w:rsidRPr="003A3556" w:rsidRDefault="003823FA"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前瞻</w:t>
            </w:r>
            <w:r w:rsidR="00450739" w:rsidRPr="003A3556">
              <w:rPr>
                <w:rFonts w:hAnsi="標楷體" w:hint="eastAsia"/>
                <w:color w:val="000000" w:themeColor="text1"/>
                <w:sz w:val="28"/>
                <w:szCs w:val="18"/>
              </w:rPr>
              <w:t>三期：115.</w:t>
            </w:r>
            <w:r w:rsidR="0012703F" w:rsidRPr="003A3556">
              <w:rPr>
                <w:rFonts w:hAnsi="標楷體" w:hint="eastAsia"/>
                <w:color w:val="000000" w:themeColor="text1"/>
                <w:sz w:val="28"/>
                <w:szCs w:val="18"/>
              </w:rPr>
              <w:t>9</w:t>
            </w:r>
          </w:p>
          <w:p w14:paraId="3C2248ED" w14:textId="56A07965" w:rsidR="00450739" w:rsidRPr="003A3556" w:rsidRDefault="003823FA"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前瞻</w:t>
            </w:r>
            <w:r w:rsidR="00450739" w:rsidRPr="003A3556">
              <w:rPr>
                <w:rFonts w:hAnsi="標楷體" w:hint="eastAsia"/>
                <w:color w:val="000000" w:themeColor="text1"/>
                <w:sz w:val="28"/>
                <w:szCs w:val="18"/>
              </w:rPr>
              <w:t>四期：</w:t>
            </w:r>
            <w:r w:rsidR="00F20C4E" w:rsidRPr="003A3556">
              <w:rPr>
                <w:rFonts w:hAnsi="標楷體" w:hint="eastAsia"/>
                <w:color w:val="000000" w:themeColor="text1"/>
                <w:sz w:val="28"/>
                <w:szCs w:val="18"/>
              </w:rPr>
              <w:t>115年</w:t>
            </w:r>
            <w:r w:rsidR="0012703F" w:rsidRPr="003A3556">
              <w:rPr>
                <w:rFonts w:hAnsi="標楷體" w:hint="eastAsia"/>
                <w:color w:val="000000" w:themeColor="text1"/>
                <w:sz w:val="28"/>
                <w:szCs w:val="18"/>
              </w:rPr>
              <w:t>6</w:t>
            </w:r>
            <w:r w:rsidR="00F20C4E" w:rsidRPr="003A3556">
              <w:rPr>
                <w:rFonts w:hAnsi="標楷體" w:hint="eastAsia"/>
                <w:color w:val="000000" w:themeColor="text1"/>
                <w:sz w:val="28"/>
                <w:szCs w:val="18"/>
              </w:rPr>
              <w:t>月至</w:t>
            </w:r>
            <w:r w:rsidR="0012703F" w:rsidRPr="003A3556">
              <w:rPr>
                <w:rFonts w:hAnsi="標楷體" w:hint="eastAsia"/>
                <w:color w:val="000000" w:themeColor="text1"/>
                <w:sz w:val="28"/>
                <w:szCs w:val="18"/>
              </w:rPr>
              <w:t>8</w:t>
            </w:r>
            <w:r w:rsidR="00F20C4E" w:rsidRPr="003A3556">
              <w:rPr>
                <w:rFonts w:hAnsi="標楷體" w:hint="eastAsia"/>
                <w:color w:val="000000" w:themeColor="text1"/>
                <w:sz w:val="28"/>
                <w:szCs w:val="18"/>
              </w:rPr>
              <w:t>月</w:t>
            </w:r>
          </w:p>
          <w:p w14:paraId="6BFB753B" w14:textId="7C29FA5F" w:rsidR="00F20C4E" w:rsidRPr="003A3556" w:rsidRDefault="003823FA"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前瞻</w:t>
            </w:r>
            <w:r w:rsidR="00F20C4E" w:rsidRPr="003A3556">
              <w:rPr>
                <w:rFonts w:hAnsi="標楷體" w:hint="eastAsia"/>
                <w:color w:val="000000" w:themeColor="text1"/>
                <w:sz w:val="28"/>
                <w:szCs w:val="18"/>
              </w:rPr>
              <w:t>五期：</w:t>
            </w:r>
            <w:r w:rsidR="0012703F" w:rsidRPr="003A3556">
              <w:rPr>
                <w:rFonts w:hAnsi="標楷體" w:hint="eastAsia"/>
                <w:color w:val="000000" w:themeColor="text1"/>
                <w:sz w:val="28"/>
                <w:szCs w:val="18"/>
              </w:rPr>
              <w:t>115年底前</w:t>
            </w:r>
          </w:p>
        </w:tc>
      </w:tr>
      <w:tr w:rsidR="003A3556" w:rsidRPr="003A3556" w14:paraId="02FFBBA9" w14:textId="28CD4CE0" w:rsidTr="000058F0">
        <w:trPr>
          <w:trHeight w:val="324"/>
          <w:jc w:val="center"/>
        </w:trPr>
        <w:tc>
          <w:tcPr>
            <w:tcW w:w="1418" w:type="dxa"/>
            <w:noWrap/>
            <w:vAlign w:val="center"/>
            <w:hideMark/>
          </w:tcPr>
          <w:p w14:paraId="69664B94" w14:textId="1B2AAEE4" w:rsidR="00450739" w:rsidRPr="003A3556" w:rsidRDefault="00450739" w:rsidP="00C90463">
            <w:pPr>
              <w:spacing w:line="280" w:lineRule="exact"/>
              <w:jc w:val="center"/>
              <w:rPr>
                <w:rFonts w:hAnsi="標楷體"/>
                <w:color w:val="000000" w:themeColor="text1"/>
                <w:sz w:val="28"/>
                <w:szCs w:val="18"/>
              </w:rPr>
            </w:pPr>
            <w:r w:rsidRPr="003A3556">
              <w:rPr>
                <w:rFonts w:hAnsi="標楷體" w:hint="eastAsia"/>
                <w:color w:val="000000" w:themeColor="text1"/>
                <w:sz w:val="28"/>
                <w:szCs w:val="18"/>
              </w:rPr>
              <w:t>交通部、</w:t>
            </w:r>
            <w:proofErr w:type="gramStart"/>
            <w:r w:rsidRPr="003A3556">
              <w:rPr>
                <w:rFonts w:hAnsi="標楷體" w:hint="eastAsia"/>
                <w:color w:val="000000" w:themeColor="text1"/>
                <w:sz w:val="28"/>
                <w:szCs w:val="18"/>
              </w:rPr>
              <w:t>臺</w:t>
            </w:r>
            <w:proofErr w:type="gramEnd"/>
            <w:r w:rsidRPr="003A3556">
              <w:rPr>
                <w:rFonts w:hAnsi="標楷體" w:hint="eastAsia"/>
                <w:color w:val="000000" w:themeColor="text1"/>
                <w:sz w:val="28"/>
                <w:szCs w:val="18"/>
              </w:rPr>
              <w:t>鐵公司</w:t>
            </w:r>
          </w:p>
        </w:tc>
        <w:tc>
          <w:tcPr>
            <w:tcW w:w="1843" w:type="dxa"/>
            <w:noWrap/>
            <w:vAlign w:val="center"/>
            <w:hideMark/>
          </w:tcPr>
          <w:p w14:paraId="146E6866" w14:textId="77777777" w:rsidR="00450739" w:rsidRPr="003A3556" w:rsidRDefault="00450739" w:rsidP="00C90463">
            <w:pPr>
              <w:spacing w:line="280" w:lineRule="exact"/>
              <w:rPr>
                <w:rFonts w:hAnsi="標楷體"/>
                <w:color w:val="000000" w:themeColor="text1"/>
                <w:sz w:val="28"/>
                <w:szCs w:val="18"/>
              </w:rPr>
            </w:pPr>
            <w:proofErr w:type="gramStart"/>
            <w:r w:rsidRPr="003A3556">
              <w:rPr>
                <w:rFonts w:hAnsi="標楷體" w:hint="eastAsia"/>
                <w:color w:val="000000" w:themeColor="text1"/>
                <w:sz w:val="28"/>
                <w:szCs w:val="18"/>
              </w:rPr>
              <w:t>臺</w:t>
            </w:r>
            <w:proofErr w:type="gramEnd"/>
            <w:r w:rsidRPr="003A3556">
              <w:rPr>
                <w:rFonts w:hAnsi="標楷體" w:hint="eastAsia"/>
                <w:color w:val="000000" w:themeColor="text1"/>
                <w:sz w:val="28"/>
                <w:szCs w:val="18"/>
              </w:rPr>
              <w:t>鐵車站美學與功能提升</w:t>
            </w:r>
          </w:p>
        </w:tc>
        <w:tc>
          <w:tcPr>
            <w:tcW w:w="1276" w:type="dxa"/>
            <w:noWrap/>
            <w:vAlign w:val="center"/>
          </w:tcPr>
          <w:p w14:paraId="6AA7DFA7" w14:textId="03CF629B" w:rsidR="00450739" w:rsidRPr="003A3556" w:rsidRDefault="00450739"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已完成</w:t>
            </w:r>
          </w:p>
        </w:tc>
        <w:tc>
          <w:tcPr>
            <w:tcW w:w="1270" w:type="dxa"/>
            <w:noWrap/>
            <w:vAlign w:val="center"/>
          </w:tcPr>
          <w:p w14:paraId="453BF843" w14:textId="7908348B" w:rsidR="00450739" w:rsidRPr="003A3556" w:rsidRDefault="00450739"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已完成</w:t>
            </w:r>
          </w:p>
        </w:tc>
        <w:tc>
          <w:tcPr>
            <w:tcW w:w="992" w:type="dxa"/>
            <w:noWrap/>
            <w:vAlign w:val="center"/>
            <w:hideMark/>
          </w:tcPr>
          <w:p w14:paraId="28B00014" w14:textId="6D6E552B" w:rsidR="00450739" w:rsidRPr="003A3556" w:rsidRDefault="00450739" w:rsidP="00C90463">
            <w:pPr>
              <w:spacing w:line="280" w:lineRule="exact"/>
              <w:rPr>
                <w:rFonts w:hAnsi="標楷體"/>
                <w:color w:val="000000" w:themeColor="text1"/>
                <w:sz w:val="28"/>
                <w:szCs w:val="18"/>
              </w:rPr>
            </w:pPr>
            <w:r w:rsidRPr="003A3556">
              <w:rPr>
                <w:rFonts w:hAnsi="標楷體" w:hint="eastAsia"/>
                <w:color w:val="000000" w:themeColor="text1"/>
                <w:sz w:val="28"/>
                <w:szCs w:val="18"/>
              </w:rPr>
              <w:t>6</w:t>
            </w:r>
            <w:r w:rsidR="003823FA" w:rsidRPr="003A3556">
              <w:rPr>
                <w:rFonts w:hAnsi="標楷體" w:hint="eastAsia"/>
                <w:color w:val="000000" w:themeColor="text1"/>
                <w:sz w:val="28"/>
                <w:szCs w:val="18"/>
              </w:rPr>
              <w:t>件</w:t>
            </w:r>
          </w:p>
        </w:tc>
        <w:tc>
          <w:tcPr>
            <w:tcW w:w="3686" w:type="dxa"/>
            <w:vAlign w:val="center"/>
          </w:tcPr>
          <w:p w14:paraId="670AEB57" w14:textId="68A33230" w:rsidR="00450739" w:rsidRPr="003A3556" w:rsidRDefault="00450739" w:rsidP="00C90463">
            <w:pPr>
              <w:spacing w:line="280" w:lineRule="exact"/>
              <w:rPr>
                <w:rFonts w:hAnsi="標楷體"/>
                <w:b/>
                <w:bCs/>
                <w:color w:val="000000" w:themeColor="text1"/>
                <w:sz w:val="28"/>
                <w:szCs w:val="18"/>
              </w:rPr>
            </w:pPr>
            <w:r w:rsidRPr="003A3556">
              <w:rPr>
                <w:rFonts w:hAnsi="標楷體" w:hint="eastAsia"/>
                <w:color w:val="000000" w:themeColor="text1"/>
                <w:sz w:val="28"/>
                <w:szCs w:val="28"/>
              </w:rPr>
              <w:t>工程因超出原預算額度，由</w:t>
            </w:r>
            <w:proofErr w:type="gramStart"/>
            <w:r w:rsidRPr="003A3556">
              <w:rPr>
                <w:rFonts w:hAnsi="標楷體" w:hint="eastAsia"/>
                <w:color w:val="000000" w:themeColor="text1"/>
                <w:sz w:val="28"/>
                <w:szCs w:val="28"/>
              </w:rPr>
              <w:t>臺</w:t>
            </w:r>
            <w:proofErr w:type="gramEnd"/>
            <w:r w:rsidRPr="003A3556">
              <w:rPr>
                <w:rFonts w:hAnsi="標楷體" w:hint="eastAsia"/>
                <w:color w:val="000000" w:themeColor="text1"/>
                <w:sz w:val="28"/>
                <w:szCs w:val="28"/>
              </w:rPr>
              <w:t>鐵營業基金支應於</w:t>
            </w:r>
            <w:r w:rsidR="005C061E" w:rsidRPr="003A3556">
              <w:rPr>
                <w:rFonts w:hAnsi="標楷體" w:hint="eastAsia"/>
                <w:color w:val="000000" w:themeColor="text1"/>
                <w:sz w:val="28"/>
                <w:szCs w:val="28"/>
              </w:rPr>
              <w:t>；無預估結案日期。</w:t>
            </w:r>
          </w:p>
        </w:tc>
      </w:tr>
    </w:tbl>
    <w:p w14:paraId="5BF0458B" w14:textId="7359BADC" w:rsidR="004C3B1A" w:rsidRPr="003A3556" w:rsidRDefault="00C97376" w:rsidP="00515EE7">
      <w:pPr>
        <w:pStyle w:val="3"/>
        <w:numPr>
          <w:ilvl w:val="0"/>
          <w:numId w:val="0"/>
        </w:numPr>
        <w:spacing w:line="360" w:lineRule="exact"/>
        <w:ind w:leftChars="-250" w:left="567" w:rightChars="-150" w:right="-510" w:hangingChars="472" w:hanging="1417"/>
        <w:rPr>
          <w:rFonts w:hAnsi="標楷體"/>
          <w:color w:val="000000" w:themeColor="text1"/>
          <w:sz w:val="28"/>
          <w:szCs w:val="32"/>
        </w:rPr>
      </w:pPr>
      <w:r w:rsidRPr="003A3556">
        <w:rPr>
          <w:rFonts w:hAnsi="標楷體" w:hint="eastAsia"/>
          <w:color w:val="000000" w:themeColor="text1"/>
          <w:sz w:val="28"/>
          <w:szCs w:val="32"/>
        </w:rPr>
        <w:t>資料來源：觀光署、交通部</w:t>
      </w:r>
      <w:r w:rsidR="00685DD7" w:rsidRPr="003A3556">
        <w:rPr>
          <w:rFonts w:hAnsi="標楷體" w:hint="eastAsia"/>
          <w:color w:val="000000" w:themeColor="text1"/>
          <w:sz w:val="28"/>
          <w:szCs w:val="32"/>
        </w:rPr>
        <w:t>、</w:t>
      </w:r>
      <w:proofErr w:type="gramStart"/>
      <w:r w:rsidRPr="003A3556">
        <w:rPr>
          <w:rFonts w:hAnsi="標楷體" w:hint="eastAsia"/>
          <w:color w:val="000000" w:themeColor="text1"/>
          <w:sz w:val="28"/>
          <w:szCs w:val="32"/>
        </w:rPr>
        <w:t>臺</w:t>
      </w:r>
      <w:proofErr w:type="gramEnd"/>
      <w:r w:rsidRPr="003A3556">
        <w:rPr>
          <w:rFonts w:hAnsi="標楷體" w:hint="eastAsia"/>
          <w:color w:val="000000" w:themeColor="text1"/>
          <w:sz w:val="28"/>
          <w:szCs w:val="32"/>
        </w:rPr>
        <w:t>鐵公司</w:t>
      </w:r>
      <w:r w:rsidR="00DD68A7" w:rsidRPr="003A3556">
        <w:rPr>
          <w:rFonts w:hAnsi="標楷體" w:hint="eastAsia"/>
          <w:color w:val="000000" w:themeColor="text1"/>
          <w:sz w:val="28"/>
          <w:szCs w:val="32"/>
        </w:rPr>
        <w:t>114.12.23</w:t>
      </w:r>
      <w:r w:rsidRPr="003A3556">
        <w:rPr>
          <w:rFonts w:hAnsi="標楷體" w:hint="eastAsia"/>
          <w:color w:val="000000" w:themeColor="text1"/>
          <w:sz w:val="28"/>
          <w:szCs w:val="32"/>
        </w:rPr>
        <w:t>履</w:t>
      </w:r>
      <w:proofErr w:type="gramStart"/>
      <w:r w:rsidRPr="003A3556">
        <w:rPr>
          <w:rFonts w:hAnsi="標楷體" w:hint="eastAsia"/>
          <w:color w:val="000000" w:themeColor="text1"/>
          <w:sz w:val="28"/>
          <w:szCs w:val="32"/>
        </w:rPr>
        <w:t>勘</w:t>
      </w:r>
      <w:proofErr w:type="gramEnd"/>
      <w:r w:rsidRPr="003A3556">
        <w:rPr>
          <w:rFonts w:hAnsi="標楷體" w:hint="eastAsia"/>
          <w:color w:val="000000" w:themeColor="text1"/>
          <w:sz w:val="28"/>
          <w:szCs w:val="32"/>
        </w:rPr>
        <w:t>簡報</w:t>
      </w:r>
      <w:r w:rsidR="00685DD7" w:rsidRPr="003A3556">
        <w:rPr>
          <w:rFonts w:hAnsi="標楷體" w:hint="eastAsia"/>
          <w:color w:val="000000" w:themeColor="text1"/>
          <w:sz w:val="28"/>
          <w:szCs w:val="32"/>
        </w:rPr>
        <w:t>及其履</w:t>
      </w:r>
      <w:proofErr w:type="gramStart"/>
      <w:r w:rsidR="00685DD7" w:rsidRPr="003A3556">
        <w:rPr>
          <w:rFonts w:hAnsi="標楷體" w:hint="eastAsia"/>
          <w:color w:val="000000" w:themeColor="text1"/>
          <w:sz w:val="28"/>
          <w:szCs w:val="32"/>
        </w:rPr>
        <w:t>勘</w:t>
      </w:r>
      <w:proofErr w:type="gramEnd"/>
      <w:r w:rsidR="00685DD7" w:rsidRPr="003A3556">
        <w:rPr>
          <w:rFonts w:hAnsi="標楷體" w:hint="eastAsia"/>
          <w:color w:val="000000" w:themeColor="text1"/>
          <w:sz w:val="28"/>
          <w:szCs w:val="32"/>
        </w:rPr>
        <w:t>後補充資料</w:t>
      </w:r>
      <w:r w:rsidRPr="003A3556">
        <w:rPr>
          <w:rFonts w:hAnsi="標楷體" w:hint="eastAsia"/>
          <w:color w:val="000000" w:themeColor="text1"/>
          <w:sz w:val="28"/>
          <w:szCs w:val="32"/>
        </w:rPr>
        <w:t>，</w:t>
      </w:r>
      <w:r w:rsidR="00C444C0" w:rsidRPr="003A3556">
        <w:rPr>
          <w:rFonts w:hAnsi="標楷體" w:hint="eastAsia"/>
          <w:color w:val="000000" w:themeColor="text1"/>
          <w:sz w:val="28"/>
          <w:szCs w:val="32"/>
        </w:rPr>
        <w:t>本院</w:t>
      </w:r>
      <w:proofErr w:type="gramStart"/>
      <w:r w:rsidRPr="003A3556">
        <w:rPr>
          <w:rFonts w:hAnsi="標楷體" w:hint="eastAsia"/>
          <w:color w:val="000000" w:themeColor="text1"/>
          <w:sz w:val="28"/>
          <w:szCs w:val="32"/>
        </w:rPr>
        <w:t>自行彙製</w:t>
      </w:r>
      <w:proofErr w:type="gramEnd"/>
      <w:r w:rsidRPr="003A3556">
        <w:rPr>
          <w:rFonts w:hAnsi="標楷體" w:hint="eastAsia"/>
          <w:color w:val="000000" w:themeColor="text1"/>
          <w:sz w:val="28"/>
          <w:szCs w:val="32"/>
        </w:rPr>
        <w:t>。</w:t>
      </w:r>
    </w:p>
    <w:p w14:paraId="69383A05" w14:textId="64A096AA" w:rsidR="00E81B4F" w:rsidRPr="003A3556" w:rsidRDefault="00E81B4F" w:rsidP="00E81B4F">
      <w:pPr>
        <w:pStyle w:val="a3"/>
        <w:rPr>
          <w:rFonts w:hAnsi="標楷體"/>
          <w:color w:val="000000" w:themeColor="text1"/>
        </w:rPr>
      </w:pPr>
      <w:r w:rsidRPr="003A3556">
        <w:rPr>
          <w:rFonts w:hAnsi="標楷體" w:hint="eastAsia"/>
          <w:color w:val="000000" w:themeColor="text1"/>
        </w:rPr>
        <w:t>前瞻五期尚待執行個案一覽表</w:t>
      </w:r>
    </w:p>
    <w:tbl>
      <w:tblPr>
        <w:tblStyle w:val="afb"/>
        <w:tblW w:w="5937" w:type="pct"/>
        <w:tblInd w:w="-856" w:type="dxa"/>
        <w:tblLook w:val="0600" w:firstRow="0" w:lastRow="0" w:firstColumn="0" w:lastColumn="0" w:noHBand="1" w:noVBand="1"/>
      </w:tblPr>
      <w:tblGrid>
        <w:gridCol w:w="850"/>
        <w:gridCol w:w="1701"/>
        <w:gridCol w:w="2553"/>
        <w:gridCol w:w="850"/>
        <w:gridCol w:w="1844"/>
        <w:gridCol w:w="2691"/>
      </w:tblGrid>
      <w:tr w:rsidR="003A3556" w:rsidRPr="003A3556" w14:paraId="4A51D32A" w14:textId="77777777" w:rsidTr="00400BA5">
        <w:trPr>
          <w:trHeight w:val="323"/>
          <w:tblHeader/>
        </w:trPr>
        <w:tc>
          <w:tcPr>
            <w:tcW w:w="405" w:type="pct"/>
            <w:shd w:val="clear" w:color="auto" w:fill="F2DBDB" w:themeFill="accent2" w:themeFillTint="33"/>
            <w:vAlign w:val="center"/>
            <w:hideMark/>
          </w:tcPr>
          <w:p w14:paraId="6065F82B" w14:textId="77777777" w:rsidR="00DD68A7" w:rsidRPr="003A3556" w:rsidRDefault="00DD68A7" w:rsidP="00C90463">
            <w:pPr>
              <w:spacing w:line="280" w:lineRule="exact"/>
              <w:jc w:val="center"/>
              <w:rPr>
                <w:rFonts w:hAnsi="標楷體"/>
                <w:b/>
                <w:bCs/>
                <w:color w:val="000000" w:themeColor="text1"/>
                <w:sz w:val="28"/>
                <w:szCs w:val="28"/>
              </w:rPr>
            </w:pPr>
            <w:r w:rsidRPr="003A3556">
              <w:rPr>
                <w:rFonts w:hAnsi="標楷體" w:hint="eastAsia"/>
                <w:b/>
                <w:bCs/>
                <w:color w:val="000000" w:themeColor="text1"/>
                <w:sz w:val="28"/>
                <w:szCs w:val="28"/>
              </w:rPr>
              <w:t>項次</w:t>
            </w:r>
          </w:p>
        </w:tc>
        <w:tc>
          <w:tcPr>
            <w:tcW w:w="811" w:type="pct"/>
            <w:shd w:val="clear" w:color="auto" w:fill="F2DBDB" w:themeFill="accent2" w:themeFillTint="33"/>
            <w:vAlign w:val="center"/>
            <w:hideMark/>
          </w:tcPr>
          <w:p w14:paraId="42EE7DE9" w14:textId="77777777" w:rsidR="00DD68A7" w:rsidRPr="003A3556" w:rsidRDefault="00DD68A7" w:rsidP="00C90463">
            <w:pPr>
              <w:spacing w:line="280" w:lineRule="exact"/>
              <w:jc w:val="center"/>
              <w:rPr>
                <w:rFonts w:hAnsi="標楷體"/>
                <w:b/>
                <w:bCs/>
                <w:color w:val="000000" w:themeColor="text1"/>
                <w:spacing w:val="-10"/>
                <w:sz w:val="28"/>
                <w:szCs w:val="28"/>
              </w:rPr>
            </w:pPr>
            <w:r w:rsidRPr="003A3556">
              <w:rPr>
                <w:rFonts w:hAnsi="標楷體" w:hint="eastAsia"/>
                <w:b/>
                <w:bCs/>
                <w:color w:val="000000" w:themeColor="text1"/>
                <w:spacing w:val="-10"/>
                <w:sz w:val="28"/>
                <w:szCs w:val="28"/>
              </w:rPr>
              <w:t>執行單位</w:t>
            </w:r>
          </w:p>
        </w:tc>
        <w:tc>
          <w:tcPr>
            <w:tcW w:w="1217" w:type="pct"/>
            <w:shd w:val="clear" w:color="auto" w:fill="F2DBDB" w:themeFill="accent2" w:themeFillTint="33"/>
            <w:vAlign w:val="center"/>
            <w:hideMark/>
          </w:tcPr>
          <w:p w14:paraId="526129E3" w14:textId="77777777" w:rsidR="00DD68A7" w:rsidRPr="003A3556" w:rsidRDefault="00DD68A7" w:rsidP="00C90463">
            <w:pPr>
              <w:spacing w:line="280" w:lineRule="exact"/>
              <w:jc w:val="center"/>
              <w:rPr>
                <w:rFonts w:hAnsi="標楷體"/>
                <w:b/>
                <w:bCs/>
                <w:color w:val="000000" w:themeColor="text1"/>
                <w:sz w:val="28"/>
                <w:szCs w:val="28"/>
              </w:rPr>
            </w:pPr>
            <w:r w:rsidRPr="003A3556">
              <w:rPr>
                <w:rFonts w:hAnsi="標楷體" w:hint="eastAsia"/>
                <w:b/>
                <w:bCs/>
                <w:color w:val="000000" w:themeColor="text1"/>
                <w:sz w:val="28"/>
                <w:szCs w:val="28"/>
              </w:rPr>
              <w:t>計畫名稱</w:t>
            </w:r>
          </w:p>
        </w:tc>
        <w:tc>
          <w:tcPr>
            <w:tcW w:w="405" w:type="pct"/>
            <w:shd w:val="clear" w:color="auto" w:fill="F2DBDB" w:themeFill="accent2" w:themeFillTint="33"/>
            <w:vAlign w:val="center"/>
            <w:hideMark/>
          </w:tcPr>
          <w:p w14:paraId="7490C5EC" w14:textId="77777777" w:rsidR="00DD68A7" w:rsidRPr="003A3556" w:rsidRDefault="00DD68A7" w:rsidP="00C90463">
            <w:pPr>
              <w:spacing w:line="280" w:lineRule="exact"/>
              <w:jc w:val="center"/>
              <w:rPr>
                <w:rFonts w:hAnsi="標楷體"/>
                <w:b/>
                <w:bCs/>
                <w:color w:val="000000" w:themeColor="text1"/>
                <w:sz w:val="28"/>
                <w:szCs w:val="28"/>
              </w:rPr>
            </w:pPr>
            <w:r w:rsidRPr="003A3556">
              <w:rPr>
                <w:rFonts w:hAnsi="標楷體" w:hint="eastAsia"/>
                <w:b/>
                <w:bCs/>
                <w:color w:val="000000" w:themeColor="text1"/>
                <w:sz w:val="28"/>
                <w:szCs w:val="28"/>
              </w:rPr>
              <w:t>項次</w:t>
            </w:r>
          </w:p>
        </w:tc>
        <w:tc>
          <w:tcPr>
            <w:tcW w:w="879" w:type="pct"/>
            <w:shd w:val="clear" w:color="auto" w:fill="F2DBDB" w:themeFill="accent2" w:themeFillTint="33"/>
            <w:vAlign w:val="center"/>
            <w:hideMark/>
          </w:tcPr>
          <w:p w14:paraId="7105F47B" w14:textId="77777777" w:rsidR="00DD68A7" w:rsidRPr="003A3556" w:rsidRDefault="00DD68A7" w:rsidP="00C90463">
            <w:pPr>
              <w:spacing w:line="280" w:lineRule="exact"/>
              <w:jc w:val="center"/>
              <w:rPr>
                <w:rFonts w:hAnsi="標楷體"/>
                <w:b/>
                <w:bCs/>
                <w:color w:val="000000" w:themeColor="text1"/>
                <w:sz w:val="28"/>
                <w:szCs w:val="28"/>
              </w:rPr>
            </w:pPr>
            <w:r w:rsidRPr="003A3556">
              <w:rPr>
                <w:rFonts w:hAnsi="標楷體" w:hint="eastAsia"/>
                <w:b/>
                <w:bCs/>
                <w:color w:val="000000" w:themeColor="text1"/>
                <w:sz w:val="28"/>
                <w:szCs w:val="28"/>
              </w:rPr>
              <w:t>執行單位</w:t>
            </w:r>
          </w:p>
        </w:tc>
        <w:tc>
          <w:tcPr>
            <w:tcW w:w="1283" w:type="pct"/>
            <w:shd w:val="clear" w:color="auto" w:fill="F2DBDB" w:themeFill="accent2" w:themeFillTint="33"/>
            <w:vAlign w:val="center"/>
            <w:hideMark/>
          </w:tcPr>
          <w:p w14:paraId="0C80F55E" w14:textId="77777777" w:rsidR="00DD68A7" w:rsidRPr="003A3556" w:rsidRDefault="00DD68A7" w:rsidP="00C90463">
            <w:pPr>
              <w:spacing w:line="280" w:lineRule="exact"/>
              <w:jc w:val="center"/>
              <w:rPr>
                <w:rFonts w:hAnsi="標楷體"/>
                <w:b/>
                <w:bCs/>
                <w:color w:val="000000" w:themeColor="text1"/>
                <w:sz w:val="28"/>
                <w:szCs w:val="28"/>
              </w:rPr>
            </w:pPr>
            <w:r w:rsidRPr="003A3556">
              <w:rPr>
                <w:rFonts w:hAnsi="標楷體" w:hint="eastAsia"/>
                <w:b/>
                <w:bCs/>
                <w:color w:val="000000" w:themeColor="text1"/>
                <w:sz w:val="28"/>
                <w:szCs w:val="28"/>
              </w:rPr>
              <w:t>計畫名稱</w:t>
            </w:r>
          </w:p>
        </w:tc>
      </w:tr>
      <w:tr w:rsidR="003A3556" w:rsidRPr="003A3556" w14:paraId="13C0CE2C" w14:textId="77777777" w:rsidTr="00400BA5">
        <w:trPr>
          <w:trHeight w:val="323"/>
        </w:trPr>
        <w:tc>
          <w:tcPr>
            <w:tcW w:w="405" w:type="pct"/>
            <w:vAlign w:val="center"/>
            <w:hideMark/>
          </w:tcPr>
          <w:p w14:paraId="401EDF0E" w14:textId="0C4A2CB7" w:rsidR="00DD68A7" w:rsidRPr="003A3556" w:rsidRDefault="00DD68A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1</w:t>
            </w:r>
            <w:r w:rsidR="00C723F7" w:rsidRPr="003A3556">
              <w:rPr>
                <w:rFonts w:hAnsi="標楷體" w:hint="eastAsia"/>
                <w:color w:val="000000" w:themeColor="text1"/>
                <w:sz w:val="28"/>
                <w:szCs w:val="28"/>
              </w:rPr>
              <w:t>、2</w:t>
            </w:r>
          </w:p>
        </w:tc>
        <w:tc>
          <w:tcPr>
            <w:tcW w:w="811" w:type="pct"/>
            <w:vAlign w:val="center"/>
            <w:hideMark/>
          </w:tcPr>
          <w:p w14:paraId="7B5FEC08" w14:textId="4B25B435" w:rsidR="00DD68A7" w:rsidRPr="003A3556" w:rsidRDefault="00DD68A7" w:rsidP="00C90463">
            <w:pPr>
              <w:spacing w:line="280" w:lineRule="exact"/>
              <w:jc w:val="center"/>
              <w:rPr>
                <w:rFonts w:hAnsi="標楷體"/>
                <w:color w:val="000000" w:themeColor="text1"/>
                <w:spacing w:val="-10"/>
                <w:sz w:val="28"/>
                <w:szCs w:val="28"/>
              </w:rPr>
            </w:pPr>
            <w:r w:rsidRPr="003A3556">
              <w:rPr>
                <w:rFonts w:hAnsi="標楷體" w:hint="eastAsia"/>
                <w:color w:val="000000" w:themeColor="text1"/>
                <w:spacing w:val="-10"/>
                <w:sz w:val="28"/>
                <w:szCs w:val="28"/>
              </w:rPr>
              <w:t>新北市政府</w:t>
            </w:r>
          </w:p>
        </w:tc>
        <w:tc>
          <w:tcPr>
            <w:tcW w:w="1217" w:type="pct"/>
            <w:vAlign w:val="center"/>
            <w:hideMark/>
          </w:tcPr>
          <w:p w14:paraId="29EEE7D8" w14:textId="54EC0E87" w:rsidR="00DD68A7" w:rsidRPr="003A3556" w:rsidRDefault="00DD68A7" w:rsidP="00C90463">
            <w:pPr>
              <w:spacing w:line="280" w:lineRule="exact"/>
              <w:rPr>
                <w:rFonts w:hAnsi="標楷體"/>
                <w:color w:val="000000" w:themeColor="text1"/>
                <w:sz w:val="28"/>
                <w:szCs w:val="28"/>
              </w:rPr>
            </w:pPr>
            <w:r w:rsidRPr="003A3556">
              <w:rPr>
                <w:rFonts w:hAnsi="標楷體" w:hint="eastAsia"/>
                <w:color w:val="000000" w:themeColor="text1"/>
                <w:sz w:val="28"/>
                <w:szCs w:val="28"/>
              </w:rPr>
              <w:t>114年瑞芳風景區魅力旅遊據點營造</w:t>
            </w:r>
            <w:r w:rsidR="00C723F7" w:rsidRPr="003A3556">
              <w:rPr>
                <w:rFonts w:hAnsi="標楷體" w:hint="eastAsia"/>
                <w:color w:val="000000" w:themeColor="text1"/>
                <w:sz w:val="28"/>
                <w:szCs w:val="28"/>
              </w:rPr>
              <w:t>、新北市天上山系登山步道入口及步道環境營造</w:t>
            </w:r>
          </w:p>
        </w:tc>
        <w:tc>
          <w:tcPr>
            <w:tcW w:w="405" w:type="pct"/>
            <w:vAlign w:val="center"/>
            <w:hideMark/>
          </w:tcPr>
          <w:p w14:paraId="4D41038A" w14:textId="77777777" w:rsidR="00DD68A7" w:rsidRPr="003A3556" w:rsidRDefault="00DD68A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9</w:t>
            </w:r>
          </w:p>
        </w:tc>
        <w:tc>
          <w:tcPr>
            <w:tcW w:w="879" w:type="pct"/>
            <w:vAlign w:val="center"/>
            <w:hideMark/>
          </w:tcPr>
          <w:p w14:paraId="52319634" w14:textId="78871DCB" w:rsidR="00DD68A7" w:rsidRPr="003A3556" w:rsidRDefault="001F2715"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南投縣</w:t>
            </w:r>
            <w:r w:rsidR="00DD68A7" w:rsidRPr="003A3556">
              <w:rPr>
                <w:rFonts w:hAnsi="標楷體" w:hint="eastAsia"/>
                <w:color w:val="000000" w:themeColor="text1"/>
                <w:sz w:val="28"/>
                <w:szCs w:val="28"/>
              </w:rPr>
              <w:t>集集鎮公所</w:t>
            </w:r>
          </w:p>
        </w:tc>
        <w:tc>
          <w:tcPr>
            <w:tcW w:w="1283" w:type="pct"/>
            <w:vAlign w:val="center"/>
            <w:hideMark/>
          </w:tcPr>
          <w:p w14:paraId="535C3742" w14:textId="77777777" w:rsidR="00DD68A7" w:rsidRPr="003A3556" w:rsidRDefault="00DD68A7" w:rsidP="00C90463">
            <w:pPr>
              <w:spacing w:line="280" w:lineRule="exact"/>
              <w:rPr>
                <w:rFonts w:hAnsi="標楷體"/>
                <w:color w:val="000000" w:themeColor="text1"/>
                <w:sz w:val="28"/>
                <w:szCs w:val="28"/>
              </w:rPr>
            </w:pPr>
            <w:r w:rsidRPr="003A3556">
              <w:rPr>
                <w:rFonts w:hAnsi="標楷體" w:hint="eastAsia"/>
                <w:color w:val="000000" w:themeColor="text1"/>
                <w:sz w:val="28"/>
                <w:szCs w:val="28"/>
              </w:rPr>
              <w:t>集集鎮空中月台環山視野景觀</w:t>
            </w:r>
          </w:p>
        </w:tc>
      </w:tr>
      <w:tr w:rsidR="003A3556" w:rsidRPr="003A3556" w14:paraId="63BB58C8" w14:textId="77777777" w:rsidTr="00400BA5">
        <w:trPr>
          <w:trHeight w:val="323"/>
        </w:trPr>
        <w:tc>
          <w:tcPr>
            <w:tcW w:w="405" w:type="pct"/>
            <w:vAlign w:val="center"/>
          </w:tcPr>
          <w:p w14:paraId="66B236BD" w14:textId="4F8B863E" w:rsidR="00C723F7" w:rsidRPr="003A3556" w:rsidRDefault="00C723F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3</w:t>
            </w:r>
          </w:p>
        </w:tc>
        <w:tc>
          <w:tcPr>
            <w:tcW w:w="811" w:type="pct"/>
            <w:vAlign w:val="center"/>
          </w:tcPr>
          <w:p w14:paraId="5DEAD8CF" w14:textId="36A9C746" w:rsidR="00C723F7" w:rsidRPr="003A3556" w:rsidRDefault="00C723F7" w:rsidP="00C90463">
            <w:pPr>
              <w:spacing w:line="280" w:lineRule="exact"/>
              <w:jc w:val="center"/>
              <w:rPr>
                <w:rFonts w:hAnsi="標楷體"/>
                <w:color w:val="000000" w:themeColor="text1"/>
                <w:spacing w:val="-10"/>
                <w:sz w:val="28"/>
                <w:szCs w:val="28"/>
              </w:rPr>
            </w:pPr>
            <w:r w:rsidRPr="003A3556">
              <w:rPr>
                <w:rFonts w:hAnsi="標楷體" w:hint="eastAsia"/>
                <w:color w:val="000000" w:themeColor="text1"/>
                <w:spacing w:val="-10"/>
                <w:sz w:val="28"/>
                <w:szCs w:val="28"/>
              </w:rPr>
              <w:t>桃園市政府</w:t>
            </w:r>
          </w:p>
        </w:tc>
        <w:tc>
          <w:tcPr>
            <w:tcW w:w="1217" w:type="pct"/>
            <w:vAlign w:val="center"/>
          </w:tcPr>
          <w:p w14:paraId="158C6979" w14:textId="2A4E9E99" w:rsidR="00C723F7" w:rsidRPr="003A3556" w:rsidRDefault="00C723F7" w:rsidP="00C90463">
            <w:pPr>
              <w:spacing w:line="280" w:lineRule="exact"/>
              <w:rPr>
                <w:rFonts w:hAnsi="標楷體"/>
                <w:color w:val="000000" w:themeColor="text1"/>
                <w:sz w:val="28"/>
                <w:szCs w:val="28"/>
              </w:rPr>
            </w:pPr>
            <w:proofErr w:type="gramStart"/>
            <w:r w:rsidRPr="003A3556">
              <w:rPr>
                <w:rFonts w:hAnsi="標楷體" w:hint="eastAsia"/>
                <w:color w:val="000000" w:themeColor="text1"/>
                <w:sz w:val="28"/>
                <w:szCs w:val="28"/>
              </w:rPr>
              <w:t>桃</w:t>
            </w:r>
            <w:proofErr w:type="gramEnd"/>
            <w:r w:rsidRPr="003A3556">
              <w:rPr>
                <w:rFonts w:hAnsi="標楷體" w:hint="eastAsia"/>
                <w:color w:val="000000" w:themeColor="text1"/>
                <w:sz w:val="28"/>
                <w:szCs w:val="28"/>
              </w:rPr>
              <w:t>林山海地</w:t>
            </w:r>
            <w:proofErr w:type="gramStart"/>
            <w:r w:rsidRPr="003A3556">
              <w:rPr>
                <w:rFonts w:hAnsi="標楷體" w:hint="eastAsia"/>
                <w:color w:val="000000" w:themeColor="text1"/>
                <w:sz w:val="28"/>
                <w:szCs w:val="28"/>
              </w:rPr>
              <w:t>景輕旅</w:t>
            </w:r>
            <w:proofErr w:type="gramEnd"/>
            <w:r w:rsidRPr="003A3556">
              <w:rPr>
                <w:rFonts w:hAnsi="標楷體" w:hint="eastAsia"/>
                <w:color w:val="000000" w:themeColor="text1"/>
                <w:sz w:val="28"/>
                <w:szCs w:val="28"/>
              </w:rPr>
              <w:t>營造</w:t>
            </w:r>
          </w:p>
        </w:tc>
        <w:tc>
          <w:tcPr>
            <w:tcW w:w="405" w:type="pct"/>
            <w:vAlign w:val="center"/>
            <w:hideMark/>
          </w:tcPr>
          <w:p w14:paraId="46B70C7E" w14:textId="77777777" w:rsidR="00C723F7" w:rsidRPr="003A3556" w:rsidRDefault="00C723F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10</w:t>
            </w:r>
          </w:p>
        </w:tc>
        <w:tc>
          <w:tcPr>
            <w:tcW w:w="879" w:type="pct"/>
            <w:vAlign w:val="center"/>
            <w:hideMark/>
          </w:tcPr>
          <w:p w14:paraId="776706D3" w14:textId="77777777" w:rsidR="00C723F7" w:rsidRPr="003A3556" w:rsidRDefault="00C723F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嘉義縣政府</w:t>
            </w:r>
          </w:p>
        </w:tc>
        <w:tc>
          <w:tcPr>
            <w:tcW w:w="1283" w:type="pct"/>
            <w:vAlign w:val="center"/>
            <w:hideMark/>
          </w:tcPr>
          <w:p w14:paraId="467DD0AD" w14:textId="77777777" w:rsidR="00C723F7" w:rsidRPr="003A3556" w:rsidRDefault="00C723F7" w:rsidP="00C90463">
            <w:pPr>
              <w:spacing w:line="280" w:lineRule="exact"/>
              <w:rPr>
                <w:rFonts w:hAnsi="標楷體"/>
                <w:color w:val="000000" w:themeColor="text1"/>
                <w:sz w:val="28"/>
                <w:szCs w:val="28"/>
              </w:rPr>
            </w:pPr>
            <w:proofErr w:type="gramStart"/>
            <w:r w:rsidRPr="003A3556">
              <w:rPr>
                <w:rFonts w:hAnsi="標楷體" w:hint="eastAsia"/>
                <w:color w:val="000000" w:themeColor="text1"/>
                <w:sz w:val="28"/>
                <w:szCs w:val="28"/>
              </w:rPr>
              <w:t>三</w:t>
            </w:r>
            <w:proofErr w:type="gramEnd"/>
            <w:r w:rsidRPr="003A3556">
              <w:rPr>
                <w:rFonts w:hAnsi="標楷體" w:hint="eastAsia"/>
                <w:color w:val="000000" w:themeColor="text1"/>
                <w:sz w:val="28"/>
                <w:szCs w:val="28"/>
              </w:rPr>
              <w:t>寶山環狀步道設施改善</w:t>
            </w:r>
          </w:p>
        </w:tc>
      </w:tr>
      <w:tr w:rsidR="003A3556" w:rsidRPr="003A3556" w14:paraId="15C583B1" w14:textId="77777777" w:rsidTr="00400BA5">
        <w:trPr>
          <w:trHeight w:val="323"/>
        </w:trPr>
        <w:tc>
          <w:tcPr>
            <w:tcW w:w="405" w:type="pct"/>
            <w:vAlign w:val="center"/>
          </w:tcPr>
          <w:p w14:paraId="2549EBFD" w14:textId="25272914" w:rsidR="00C723F7" w:rsidRPr="003A3556" w:rsidRDefault="00C723F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4</w:t>
            </w:r>
          </w:p>
        </w:tc>
        <w:tc>
          <w:tcPr>
            <w:tcW w:w="811" w:type="pct"/>
            <w:vAlign w:val="center"/>
          </w:tcPr>
          <w:p w14:paraId="1FEF2201" w14:textId="6A5FA168" w:rsidR="00C723F7" w:rsidRPr="003A3556" w:rsidRDefault="00C723F7" w:rsidP="00C90463">
            <w:pPr>
              <w:spacing w:line="280" w:lineRule="exact"/>
              <w:jc w:val="center"/>
              <w:rPr>
                <w:rFonts w:hAnsi="標楷體"/>
                <w:color w:val="000000" w:themeColor="text1"/>
                <w:spacing w:val="-10"/>
                <w:sz w:val="28"/>
                <w:szCs w:val="28"/>
              </w:rPr>
            </w:pPr>
            <w:r w:rsidRPr="003A3556">
              <w:rPr>
                <w:rFonts w:hAnsi="標楷體" w:hint="eastAsia"/>
                <w:color w:val="000000" w:themeColor="text1"/>
                <w:spacing w:val="-10"/>
                <w:sz w:val="28"/>
                <w:szCs w:val="28"/>
              </w:rPr>
              <w:t>新竹縣政府</w:t>
            </w:r>
          </w:p>
        </w:tc>
        <w:tc>
          <w:tcPr>
            <w:tcW w:w="1217" w:type="pct"/>
            <w:vAlign w:val="center"/>
          </w:tcPr>
          <w:p w14:paraId="33F832B7" w14:textId="71BFF502" w:rsidR="00C723F7" w:rsidRPr="003A3556" w:rsidRDefault="00C723F7" w:rsidP="00C90463">
            <w:pPr>
              <w:spacing w:line="280" w:lineRule="exact"/>
              <w:rPr>
                <w:rFonts w:hAnsi="標楷體"/>
                <w:color w:val="000000" w:themeColor="text1"/>
                <w:sz w:val="28"/>
                <w:szCs w:val="28"/>
              </w:rPr>
            </w:pPr>
            <w:r w:rsidRPr="003A3556">
              <w:rPr>
                <w:rFonts w:hAnsi="標楷體" w:hint="eastAsia"/>
                <w:color w:val="000000" w:themeColor="text1"/>
                <w:sz w:val="28"/>
                <w:szCs w:val="28"/>
              </w:rPr>
              <w:t>新竹縣飛鳳山</w:t>
            </w:r>
            <w:proofErr w:type="gramStart"/>
            <w:r w:rsidRPr="003A3556">
              <w:rPr>
                <w:rFonts w:hAnsi="標楷體" w:hint="eastAsia"/>
                <w:color w:val="000000" w:themeColor="text1"/>
                <w:sz w:val="28"/>
                <w:szCs w:val="28"/>
              </w:rPr>
              <w:t>觀日坪</w:t>
            </w:r>
            <w:proofErr w:type="gramEnd"/>
            <w:r w:rsidRPr="003A3556">
              <w:rPr>
                <w:rFonts w:hAnsi="標楷體" w:hint="eastAsia"/>
                <w:color w:val="000000" w:themeColor="text1"/>
                <w:sz w:val="28"/>
                <w:szCs w:val="28"/>
              </w:rPr>
              <w:t>2800步道修繕</w:t>
            </w:r>
          </w:p>
        </w:tc>
        <w:tc>
          <w:tcPr>
            <w:tcW w:w="405" w:type="pct"/>
            <w:vAlign w:val="center"/>
            <w:hideMark/>
          </w:tcPr>
          <w:p w14:paraId="53BE72B7" w14:textId="77777777" w:rsidR="00C723F7" w:rsidRPr="003A3556" w:rsidRDefault="00C723F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11</w:t>
            </w:r>
          </w:p>
        </w:tc>
        <w:tc>
          <w:tcPr>
            <w:tcW w:w="879" w:type="pct"/>
            <w:vAlign w:val="center"/>
            <w:hideMark/>
          </w:tcPr>
          <w:p w14:paraId="4C43C752" w14:textId="63C268BE" w:rsidR="00C723F7" w:rsidRPr="003A3556" w:rsidRDefault="001F2715"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嘉義縣</w:t>
            </w:r>
            <w:r w:rsidR="00C723F7" w:rsidRPr="003A3556">
              <w:rPr>
                <w:rFonts w:hAnsi="標楷體" w:hint="eastAsia"/>
                <w:color w:val="000000" w:themeColor="text1"/>
                <w:sz w:val="28"/>
                <w:szCs w:val="28"/>
              </w:rPr>
              <w:t>大埔鄉公所</w:t>
            </w:r>
          </w:p>
        </w:tc>
        <w:tc>
          <w:tcPr>
            <w:tcW w:w="1283" w:type="pct"/>
            <w:vAlign w:val="center"/>
            <w:hideMark/>
          </w:tcPr>
          <w:p w14:paraId="5F4283C2" w14:textId="77777777" w:rsidR="00C723F7" w:rsidRPr="003A3556" w:rsidRDefault="00C723F7" w:rsidP="00C90463">
            <w:pPr>
              <w:spacing w:line="280" w:lineRule="exact"/>
              <w:rPr>
                <w:rFonts w:hAnsi="標楷體"/>
                <w:color w:val="000000" w:themeColor="text1"/>
                <w:sz w:val="28"/>
                <w:szCs w:val="28"/>
              </w:rPr>
            </w:pPr>
            <w:r w:rsidRPr="003A3556">
              <w:rPr>
                <w:rFonts w:hAnsi="標楷體" w:hint="eastAsia"/>
                <w:color w:val="000000" w:themeColor="text1"/>
                <w:sz w:val="28"/>
                <w:szCs w:val="28"/>
              </w:rPr>
              <w:t>大埔鄉</w:t>
            </w:r>
            <w:proofErr w:type="gramStart"/>
            <w:r w:rsidRPr="003A3556">
              <w:rPr>
                <w:rFonts w:hAnsi="標楷體" w:hint="eastAsia"/>
                <w:color w:val="000000" w:themeColor="text1"/>
                <w:sz w:val="28"/>
                <w:szCs w:val="28"/>
              </w:rPr>
              <w:t>白馬亭景點</w:t>
            </w:r>
            <w:proofErr w:type="gramEnd"/>
            <w:r w:rsidRPr="003A3556">
              <w:rPr>
                <w:rFonts w:hAnsi="標楷體" w:hint="eastAsia"/>
                <w:color w:val="000000" w:themeColor="text1"/>
                <w:sz w:val="28"/>
                <w:szCs w:val="28"/>
              </w:rPr>
              <w:t>優化體驗加值</w:t>
            </w:r>
          </w:p>
        </w:tc>
      </w:tr>
      <w:tr w:rsidR="003A3556" w:rsidRPr="003A3556" w14:paraId="32C4A2DF" w14:textId="77777777" w:rsidTr="00400BA5">
        <w:trPr>
          <w:trHeight w:val="323"/>
        </w:trPr>
        <w:tc>
          <w:tcPr>
            <w:tcW w:w="405" w:type="pct"/>
            <w:vAlign w:val="center"/>
          </w:tcPr>
          <w:p w14:paraId="5559EB73" w14:textId="6C2752F2" w:rsidR="00C723F7" w:rsidRPr="003A3556" w:rsidRDefault="00C723F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5</w:t>
            </w:r>
          </w:p>
        </w:tc>
        <w:tc>
          <w:tcPr>
            <w:tcW w:w="811" w:type="pct"/>
            <w:vAlign w:val="center"/>
          </w:tcPr>
          <w:p w14:paraId="75AA85EC" w14:textId="3BA60C9E" w:rsidR="00C723F7" w:rsidRPr="003A3556" w:rsidRDefault="00C723F7" w:rsidP="00C90463">
            <w:pPr>
              <w:spacing w:line="280" w:lineRule="exact"/>
              <w:jc w:val="center"/>
              <w:rPr>
                <w:rFonts w:hAnsi="標楷體"/>
                <w:color w:val="000000" w:themeColor="text1"/>
                <w:spacing w:val="-10"/>
                <w:sz w:val="28"/>
                <w:szCs w:val="28"/>
              </w:rPr>
            </w:pPr>
            <w:r w:rsidRPr="003A3556">
              <w:rPr>
                <w:rFonts w:hAnsi="標楷體" w:hint="eastAsia"/>
                <w:color w:val="000000" w:themeColor="text1"/>
                <w:spacing w:val="-10"/>
                <w:sz w:val="28"/>
                <w:szCs w:val="28"/>
              </w:rPr>
              <w:t>苗栗縣政府</w:t>
            </w:r>
          </w:p>
        </w:tc>
        <w:tc>
          <w:tcPr>
            <w:tcW w:w="1217" w:type="pct"/>
            <w:vAlign w:val="center"/>
          </w:tcPr>
          <w:p w14:paraId="29E0A533" w14:textId="6C3EE93B" w:rsidR="00C723F7" w:rsidRPr="003A3556" w:rsidRDefault="00C723F7" w:rsidP="00C90463">
            <w:pPr>
              <w:spacing w:line="280" w:lineRule="exact"/>
              <w:rPr>
                <w:rFonts w:hAnsi="標楷體"/>
                <w:color w:val="000000" w:themeColor="text1"/>
                <w:sz w:val="28"/>
                <w:szCs w:val="28"/>
              </w:rPr>
            </w:pPr>
            <w:r w:rsidRPr="003A3556">
              <w:rPr>
                <w:rFonts w:hAnsi="標楷體" w:hint="eastAsia"/>
                <w:color w:val="000000" w:themeColor="text1"/>
                <w:sz w:val="28"/>
                <w:szCs w:val="28"/>
              </w:rPr>
              <w:t>通霄海水浴場沙灘藝術節文化體驗景點優化</w:t>
            </w:r>
          </w:p>
        </w:tc>
        <w:tc>
          <w:tcPr>
            <w:tcW w:w="405" w:type="pct"/>
            <w:vAlign w:val="center"/>
            <w:hideMark/>
          </w:tcPr>
          <w:p w14:paraId="2A2E4FC0" w14:textId="77777777" w:rsidR="00C723F7" w:rsidRPr="003A3556" w:rsidRDefault="00C723F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12</w:t>
            </w:r>
          </w:p>
        </w:tc>
        <w:tc>
          <w:tcPr>
            <w:tcW w:w="879" w:type="pct"/>
            <w:vAlign w:val="center"/>
            <w:hideMark/>
          </w:tcPr>
          <w:p w14:paraId="4DB63165" w14:textId="77777777" w:rsidR="00C723F7" w:rsidRPr="003A3556" w:rsidRDefault="00C723F7" w:rsidP="00C90463">
            <w:pPr>
              <w:spacing w:line="280" w:lineRule="exact"/>
              <w:jc w:val="center"/>
              <w:rPr>
                <w:rFonts w:hAnsi="標楷體"/>
                <w:color w:val="000000" w:themeColor="text1"/>
                <w:sz w:val="28"/>
                <w:szCs w:val="28"/>
              </w:rPr>
            </w:pPr>
            <w:proofErr w:type="gramStart"/>
            <w:r w:rsidRPr="003A3556">
              <w:rPr>
                <w:rFonts w:hAnsi="標楷體" w:hint="eastAsia"/>
                <w:color w:val="000000" w:themeColor="text1"/>
                <w:sz w:val="28"/>
                <w:szCs w:val="28"/>
              </w:rPr>
              <w:t>臺</w:t>
            </w:r>
            <w:proofErr w:type="gramEnd"/>
            <w:r w:rsidRPr="003A3556">
              <w:rPr>
                <w:rFonts w:hAnsi="標楷體" w:hint="eastAsia"/>
                <w:color w:val="000000" w:themeColor="text1"/>
                <w:sz w:val="28"/>
                <w:szCs w:val="28"/>
              </w:rPr>
              <w:t>南市政府</w:t>
            </w:r>
          </w:p>
        </w:tc>
        <w:tc>
          <w:tcPr>
            <w:tcW w:w="1283" w:type="pct"/>
            <w:vAlign w:val="center"/>
            <w:hideMark/>
          </w:tcPr>
          <w:p w14:paraId="6191D5D1" w14:textId="77777777" w:rsidR="00C723F7" w:rsidRPr="003A3556" w:rsidRDefault="00C723F7" w:rsidP="00C90463">
            <w:pPr>
              <w:spacing w:line="280" w:lineRule="exact"/>
              <w:rPr>
                <w:rFonts w:hAnsi="標楷體"/>
                <w:color w:val="000000" w:themeColor="text1"/>
                <w:sz w:val="28"/>
                <w:szCs w:val="28"/>
              </w:rPr>
            </w:pPr>
            <w:proofErr w:type="gramStart"/>
            <w:r w:rsidRPr="003A3556">
              <w:rPr>
                <w:rFonts w:hAnsi="標楷體" w:hint="eastAsia"/>
                <w:color w:val="000000" w:themeColor="text1"/>
                <w:sz w:val="28"/>
                <w:szCs w:val="28"/>
              </w:rPr>
              <w:t>114</w:t>
            </w:r>
            <w:proofErr w:type="gramEnd"/>
            <w:r w:rsidRPr="003A3556">
              <w:rPr>
                <w:rFonts w:hAnsi="標楷體" w:hint="eastAsia"/>
                <w:color w:val="000000" w:themeColor="text1"/>
                <w:sz w:val="28"/>
                <w:szCs w:val="28"/>
              </w:rPr>
              <w:t>年度倒風內海觀光廊道設施縫合</w:t>
            </w:r>
          </w:p>
        </w:tc>
      </w:tr>
      <w:tr w:rsidR="003A3556" w:rsidRPr="003A3556" w14:paraId="709079CC" w14:textId="77777777" w:rsidTr="00400BA5">
        <w:trPr>
          <w:trHeight w:val="323"/>
        </w:trPr>
        <w:tc>
          <w:tcPr>
            <w:tcW w:w="405" w:type="pct"/>
            <w:vAlign w:val="center"/>
          </w:tcPr>
          <w:p w14:paraId="3CA906B9" w14:textId="0ADD800C" w:rsidR="00C723F7" w:rsidRPr="003A3556" w:rsidRDefault="00C723F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6</w:t>
            </w:r>
          </w:p>
        </w:tc>
        <w:tc>
          <w:tcPr>
            <w:tcW w:w="811" w:type="pct"/>
            <w:vAlign w:val="center"/>
          </w:tcPr>
          <w:p w14:paraId="3B73CC83" w14:textId="6E85F6B1" w:rsidR="00C723F7" w:rsidRPr="003A3556" w:rsidRDefault="00C723F7" w:rsidP="00C90463">
            <w:pPr>
              <w:spacing w:line="280" w:lineRule="exact"/>
              <w:jc w:val="center"/>
              <w:rPr>
                <w:rFonts w:hAnsi="標楷體"/>
                <w:color w:val="000000" w:themeColor="text1"/>
                <w:spacing w:val="-10"/>
                <w:sz w:val="28"/>
                <w:szCs w:val="28"/>
              </w:rPr>
            </w:pPr>
            <w:proofErr w:type="gramStart"/>
            <w:r w:rsidRPr="003A3556">
              <w:rPr>
                <w:rFonts w:hAnsi="標楷體" w:hint="eastAsia"/>
                <w:color w:val="000000" w:themeColor="text1"/>
                <w:spacing w:val="-10"/>
                <w:sz w:val="28"/>
                <w:szCs w:val="28"/>
              </w:rPr>
              <w:t>臺</w:t>
            </w:r>
            <w:proofErr w:type="gramEnd"/>
            <w:r w:rsidRPr="003A3556">
              <w:rPr>
                <w:rFonts w:hAnsi="標楷體" w:hint="eastAsia"/>
                <w:color w:val="000000" w:themeColor="text1"/>
                <w:spacing w:val="-10"/>
                <w:sz w:val="28"/>
                <w:szCs w:val="28"/>
              </w:rPr>
              <w:t>中市政府</w:t>
            </w:r>
          </w:p>
        </w:tc>
        <w:tc>
          <w:tcPr>
            <w:tcW w:w="1217" w:type="pct"/>
            <w:vAlign w:val="center"/>
          </w:tcPr>
          <w:p w14:paraId="6479873E" w14:textId="2455D632" w:rsidR="00C723F7" w:rsidRPr="003A3556" w:rsidRDefault="00C723F7" w:rsidP="00C90463">
            <w:pPr>
              <w:spacing w:line="280" w:lineRule="exact"/>
              <w:rPr>
                <w:rFonts w:hAnsi="標楷體"/>
                <w:color w:val="000000" w:themeColor="text1"/>
                <w:sz w:val="28"/>
                <w:szCs w:val="28"/>
              </w:rPr>
            </w:pPr>
            <w:r w:rsidRPr="003A3556">
              <w:rPr>
                <w:rFonts w:hAnsi="標楷體" w:hint="eastAsia"/>
                <w:color w:val="000000" w:themeColor="text1"/>
                <w:sz w:val="28"/>
                <w:szCs w:val="28"/>
              </w:rPr>
              <w:t>大肚山系步道及休憩節點環境優化</w:t>
            </w:r>
          </w:p>
        </w:tc>
        <w:tc>
          <w:tcPr>
            <w:tcW w:w="405" w:type="pct"/>
            <w:vAlign w:val="center"/>
            <w:hideMark/>
          </w:tcPr>
          <w:p w14:paraId="25464492" w14:textId="77777777" w:rsidR="00C723F7" w:rsidRPr="003A3556" w:rsidRDefault="00C723F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13</w:t>
            </w:r>
          </w:p>
        </w:tc>
        <w:tc>
          <w:tcPr>
            <w:tcW w:w="879" w:type="pct"/>
            <w:vAlign w:val="center"/>
            <w:hideMark/>
          </w:tcPr>
          <w:p w14:paraId="13C14FDC" w14:textId="446009E0" w:rsidR="00C723F7" w:rsidRPr="003A3556" w:rsidRDefault="001F2715"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金門縣</w:t>
            </w:r>
            <w:r w:rsidR="00C723F7" w:rsidRPr="003A3556">
              <w:rPr>
                <w:rFonts w:hAnsi="標楷體" w:hint="eastAsia"/>
                <w:color w:val="000000" w:themeColor="text1"/>
                <w:sz w:val="28"/>
                <w:szCs w:val="28"/>
              </w:rPr>
              <w:t>金沙鎮公所</w:t>
            </w:r>
          </w:p>
        </w:tc>
        <w:tc>
          <w:tcPr>
            <w:tcW w:w="1283" w:type="pct"/>
            <w:vAlign w:val="center"/>
            <w:hideMark/>
          </w:tcPr>
          <w:p w14:paraId="7A2174F3" w14:textId="77777777" w:rsidR="00C723F7" w:rsidRPr="003A3556" w:rsidRDefault="00C723F7" w:rsidP="00C90463">
            <w:pPr>
              <w:spacing w:line="280" w:lineRule="exact"/>
              <w:rPr>
                <w:rFonts w:hAnsi="標楷體"/>
                <w:color w:val="000000" w:themeColor="text1"/>
                <w:sz w:val="28"/>
                <w:szCs w:val="28"/>
              </w:rPr>
            </w:pPr>
            <w:r w:rsidRPr="003A3556">
              <w:rPr>
                <w:rFonts w:hAnsi="標楷體" w:hint="eastAsia"/>
                <w:color w:val="000000" w:themeColor="text1"/>
                <w:sz w:val="28"/>
                <w:szCs w:val="28"/>
              </w:rPr>
              <w:t>陽翟金東供應部修繕暨停車空間改善</w:t>
            </w:r>
          </w:p>
        </w:tc>
      </w:tr>
      <w:tr w:rsidR="003A3556" w:rsidRPr="003A3556" w14:paraId="7F793E25" w14:textId="77777777" w:rsidTr="00400BA5">
        <w:trPr>
          <w:trHeight w:val="323"/>
        </w:trPr>
        <w:tc>
          <w:tcPr>
            <w:tcW w:w="405" w:type="pct"/>
            <w:vAlign w:val="center"/>
          </w:tcPr>
          <w:p w14:paraId="719D7A1F" w14:textId="0C06F33D" w:rsidR="00C723F7" w:rsidRPr="003A3556" w:rsidRDefault="00C723F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7</w:t>
            </w:r>
          </w:p>
        </w:tc>
        <w:tc>
          <w:tcPr>
            <w:tcW w:w="811" w:type="pct"/>
            <w:vAlign w:val="center"/>
          </w:tcPr>
          <w:p w14:paraId="4162F092" w14:textId="2FAB8604" w:rsidR="00C723F7" w:rsidRPr="003A3556" w:rsidRDefault="002D414D" w:rsidP="00C90463">
            <w:pPr>
              <w:spacing w:line="280" w:lineRule="exact"/>
              <w:jc w:val="center"/>
              <w:rPr>
                <w:rFonts w:hAnsi="標楷體"/>
                <w:color w:val="000000" w:themeColor="text1"/>
                <w:spacing w:val="-10"/>
                <w:sz w:val="28"/>
                <w:szCs w:val="28"/>
              </w:rPr>
            </w:pPr>
            <w:r w:rsidRPr="003A3556">
              <w:rPr>
                <w:rFonts w:hAnsi="標楷體" w:hint="eastAsia"/>
                <w:color w:val="000000" w:themeColor="text1"/>
                <w:spacing w:val="-10"/>
                <w:sz w:val="28"/>
                <w:szCs w:val="28"/>
              </w:rPr>
              <w:t>彰化縣</w:t>
            </w:r>
            <w:r w:rsidR="00C723F7" w:rsidRPr="003A3556">
              <w:rPr>
                <w:rFonts w:hAnsi="標楷體" w:hint="eastAsia"/>
                <w:color w:val="000000" w:themeColor="text1"/>
                <w:spacing w:val="-10"/>
                <w:sz w:val="28"/>
                <w:szCs w:val="28"/>
              </w:rPr>
              <w:t>花壇鄉公所</w:t>
            </w:r>
          </w:p>
        </w:tc>
        <w:tc>
          <w:tcPr>
            <w:tcW w:w="1217" w:type="pct"/>
            <w:vAlign w:val="center"/>
          </w:tcPr>
          <w:p w14:paraId="0BB3EDE1" w14:textId="4104AE8C" w:rsidR="00C723F7" w:rsidRPr="003A3556" w:rsidRDefault="00C723F7" w:rsidP="00C90463">
            <w:pPr>
              <w:spacing w:line="280" w:lineRule="exact"/>
              <w:rPr>
                <w:rFonts w:hAnsi="標楷體"/>
                <w:color w:val="000000" w:themeColor="text1"/>
                <w:sz w:val="28"/>
                <w:szCs w:val="28"/>
              </w:rPr>
            </w:pPr>
            <w:r w:rsidRPr="003A3556">
              <w:rPr>
                <w:rFonts w:hAnsi="標楷體" w:hint="eastAsia"/>
                <w:color w:val="000000" w:themeColor="text1"/>
                <w:sz w:val="28"/>
                <w:szCs w:val="28"/>
              </w:rPr>
              <w:t>大嶺巷既有登山步道</w:t>
            </w:r>
          </w:p>
        </w:tc>
        <w:tc>
          <w:tcPr>
            <w:tcW w:w="405" w:type="pct"/>
            <w:vAlign w:val="center"/>
            <w:hideMark/>
          </w:tcPr>
          <w:p w14:paraId="10B9863E" w14:textId="77777777" w:rsidR="00C723F7" w:rsidRPr="003A3556" w:rsidRDefault="00C723F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14</w:t>
            </w:r>
          </w:p>
        </w:tc>
        <w:tc>
          <w:tcPr>
            <w:tcW w:w="879" w:type="pct"/>
            <w:vAlign w:val="center"/>
            <w:hideMark/>
          </w:tcPr>
          <w:p w14:paraId="385FA029" w14:textId="771FB54E" w:rsidR="00C723F7" w:rsidRPr="003A3556" w:rsidRDefault="001F2715"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金門縣</w:t>
            </w:r>
            <w:r w:rsidR="00C723F7" w:rsidRPr="003A3556">
              <w:rPr>
                <w:rFonts w:hAnsi="標楷體" w:hint="eastAsia"/>
                <w:color w:val="000000" w:themeColor="text1"/>
                <w:sz w:val="28"/>
                <w:szCs w:val="28"/>
              </w:rPr>
              <w:t>烈嶼鄉公所</w:t>
            </w:r>
          </w:p>
        </w:tc>
        <w:tc>
          <w:tcPr>
            <w:tcW w:w="1283" w:type="pct"/>
            <w:vAlign w:val="center"/>
            <w:hideMark/>
          </w:tcPr>
          <w:p w14:paraId="4790221B" w14:textId="77777777" w:rsidR="00C723F7" w:rsidRPr="003A3556" w:rsidRDefault="00C723F7" w:rsidP="00C90463">
            <w:pPr>
              <w:spacing w:line="280" w:lineRule="exact"/>
              <w:rPr>
                <w:rFonts w:hAnsi="標楷體"/>
                <w:color w:val="000000" w:themeColor="text1"/>
                <w:sz w:val="28"/>
                <w:szCs w:val="28"/>
              </w:rPr>
            </w:pPr>
            <w:proofErr w:type="gramStart"/>
            <w:r w:rsidRPr="003A3556">
              <w:rPr>
                <w:rFonts w:hAnsi="標楷體" w:hint="eastAsia"/>
                <w:color w:val="000000" w:themeColor="text1"/>
                <w:sz w:val="28"/>
                <w:szCs w:val="28"/>
              </w:rPr>
              <w:t>烈嶼鄉虎堡營區</w:t>
            </w:r>
            <w:proofErr w:type="gramEnd"/>
            <w:r w:rsidRPr="003A3556">
              <w:rPr>
                <w:rFonts w:hAnsi="標楷體" w:hint="eastAsia"/>
                <w:color w:val="000000" w:themeColor="text1"/>
                <w:sz w:val="28"/>
                <w:szCs w:val="28"/>
              </w:rPr>
              <w:t>旅遊景點串聯改善</w:t>
            </w:r>
          </w:p>
        </w:tc>
      </w:tr>
      <w:tr w:rsidR="003A3556" w:rsidRPr="003A3556" w14:paraId="5619A35F" w14:textId="77777777" w:rsidTr="00400BA5">
        <w:trPr>
          <w:trHeight w:val="323"/>
        </w:trPr>
        <w:tc>
          <w:tcPr>
            <w:tcW w:w="405" w:type="pct"/>
            <w:vAlign w:val="center"/>
          </w:tcPr>
          <w:p w14:paraId="69521790" w14:textId="5003138A" w:rsidR="00C723F7" w:rsidRPr="003A3556" w:rsidRDefault="00C723F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lastRenderedPageBreak/>
              <w:t>8</w:t>
            </w:r>
          </w:p>
        </w:tc>
        <w:tc>
          <w:tcPr>
            <w:tcW w:w="811" w:type="pct"/>
            <w:vAlign w:val="center"/>
          </w:tcPr>
          <w:p w14:paraId="0D5ECE8D" w14:textId="2111684E" w:rsidR="00C723F7" w:rsidRPr="003A3556" w:rsidRDefault="00C723F7" w:rsidP="00C90463">
            <w:pPr>
              <w:spacing w:line="280" w:lineRule="exact"/>
              <w:jc w:val="center"/>
              <w:rPr>
                <w:rFonts w:hAnsi="標楷體"/>
                <w:color w:val="000000" w:themeColor="text1"/>
                <w:spacing w:val="-10"/>
                <w:sz w:val="28"/>
                <w:szCs w:val="28"/>
              </w:rPr>
            </w:pPr>
            <w:r w:rsidRPr="003A3556">
              <w:rPr>
                <w:rFonts w:hAnsi="標楷體" w:hint="eastAsia"/>
                <w:color w:val="000000" w:themeColor="text1"/>
                <w:spacing w:val="-10"/>
                <w:sz w:val="28"/>
                <w:szCs w:val="28"/>
              </w:rPr>
              <w:t>雲林縣政府</w:t>
            </w:r>
          </w:p>
        </w:tc>
        <w:tc>
          <w:tcPr>
            <w:tcW w:w="1217" w:type="pct"/>
            <w:vAlign w:val="center"/>
          </w:tcPr>
          <w:p w14:paraId="0926A588" w14:textId="1A605B23" w:rsidR="00C723F7" w:rsidRPr="003A3556" w:rsidRDefault="00C723F7" w:rsidP="00C90463">
            <w:pPr>
              <w:spacing w:line="280" w:lineRule="exact"/>
              <w:rPr>
                <w:rFonts w:hAnsi="標楷體"/>
                <w:color w:val="000000" w:themeColor="text1"/>
                <w:sz w:val="28"/>
                <w:szCs w:val="28"/>
              </w:rPr>
            </w:pPr>
            <w:r w:rsidRPr="003A3556">
              <w:rPr>
                <w:rFonts w:hAnsi="標楷體" w:hint="eastAsia"/>
                <w:color w:val="000000" w:themeColor="text1"/>
                <w:sz w:val="28"/>
                <w:szCs w:val="28"/>
              </w:rPr>
              <w:t>114年古坑草嶺遊龍湖步道整建改善工程</w:t>
            </w:r>
          </w:p>
        </w:tc>
        <w:tc>
          <w:tcPr>
            <w:tcW w:w="405" w:type="pct"/>
            <w:vAlign w:val="center"/>
            <w:hideMark/>
          </w:tcPr>
          <w:p w14:paraId="2AA90FA0" w14:textId="77777777" w:rsidR="00C723F7" w:rsidRPr="003A3556" w:rsidRDefault="00C723F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15</w:t>
            </w:r>
          </w:p>
        </w:tc>
        <w:tc>
          <w:tcPr>
            <w:tcW w:w="879" w:type="pct"/>
            <w:vAlign w:val="center"/>
            <w:hideMark/>
          </w:tcPr>
          <w:p w14:paraId="32C92FF6" w14:textId="77777777" w:rsidR="00C723F7" w:rsidRPr="003A3556" w:rsidRDefault="00C723F7" w:rsidP="00C90463">
            <w:pPr>
              <w:spacing w:line="280" w:lineRule="exact"/>
              <w:jc w:val="center"/>
              <w:rPr>
                <w:rFonts w:hAnsi="標楷體"/>
                <w:color w:val="000000" w:themeColor="text1"/>
                <w:sz w:val="28"/>
                <w:szCs w:val="28"/>
              </w:rPr>
            </w:pPr>
            <w:r w:rsidRPr="003A3556">
              <w:rPr>
                <w:rFonts w:hAnsi="標楷體" w:hint="eastAsia"/>
                <w:color w:val="000000" w:themeColor="text1"/>
                <w:sz w:val="28"/>
                <w:szCs w:val="28"/>
              </w:rPr>
              <w:t>連江縣政府</w:t>
            </w:r>
          </w:p>
        </w:tc>
        <w:tc>
          <w:tcPr>
            <w:tcW w:w="1283" w:type="pct"/>
            <w:vAlign w:val="center"/>
            <w:hideMark/>
          </w:tcPr>
          <w:p w14:paraId="6B41CB1A" w14:textId="77777777" w:rsidR="00C723F7" w:rsidRPr="003A3556" w:rsidRDefault="00C723F7" w:rsidP="00C90463">
            <w:pPr>
              <w:spacing w:line="280" w:lineRule="exact"/>
              <w:rPr>
                <w:rFonts w:hAnsi="標楷體"/>
                <w:color w:val="000000" w:themeColor="text1"/>
                <w:sz w:val="28"/>
                <w:szCs w:val="28"/>
              </w:rPr>
            </w:pPr>
            <w:proofErr w:type="gramStart"/>
            <w:r w:rsidRPr="003A3556">
              <w:rPr>
                <w:rFonts w:hAnsi="標楷體" w:hint="eastAsia"/>
                <w:color w:val="000000" w:themeColor="text1"/>
                <w:sz w:val="28"/>
                <w:szCs w:val="28"/>
              </w:rPr>
              <w:t>北竿芹壁聚落</w:t>
            </w:r>
            <w:proofErr w:type="gramEnd"/>
            <w:r w:rsidRPr="003A3556">
              <w:rPr>
                <w:rFonts w:hAnsi="標楷體" w:hint="eastAsia"/>
                <w:color w:val="000000" w:themeColor="text1"/>
                <w:sz w:val="28"/>
                <w:szCs w:val="28"/>
              </w:rPr>
              <w:t>景區停車場</w:t>
            </w:r>
          </w:p>
        </w:tc>
      </w:tr>
    </w:tbl>
    <w:p w14:paraId="78555E87" w14:textId="18DD88D3" w:rsidR="00DD68A7" w:rsidRDefault="00DD68A7" w:rsidP="00DD68A7">
      <w:pPr>
        <w:pStyle w:val="3"/>
        <w:numPr>
          <w:ilvl w:val="0"/>
          <w:numId w:val="0"/>
        </w:numPr>
        <w:spacing w:line="320" w:lineRule="exact"/>
        <w:ind w:leftChars="-249" w:left="285" w:rightChars="-150" w:right="-510" w:hangingChars="377" w:hanging="1132"/>
        <w:rPr>
          <w:rFonts w:hAnsi="標楷體"/>
          <w:color w:val="000000" w:themeColor="text1"/>
          <w:sz w:val="28"/>
          <w:szCs w:val="32"/>
        </w:rPr>
      </w:pPr>
      <w:r w:rsidRPr="003A3556">
        <w:rPr>
          <w:rFonts w:hAnsi="標楷體" w:hint="eastAsia"/>
          <w:color w:val="000000" w:themeColor="text1"/>
          <w:sz w:val="28"/>
          <w:szCs w:val="32"/>
        </w:rPr>
        <w:t>資料來源：觀光署115.3.26履</w:t>
      </w:r>
      <w:proofErr w:type="gramStart"/>
      <w:r w:rsidRPr="003A3556">
        <w:rPr>
          <w:rFonts w:hAnsi="標楷體" w:hint="eastAsia"/>
          <w:color w:val="000000" w:themeColor="text1"/>
          <w:sz w:val="28"/>
          <w:szCs w:val="32"/>
        </w:rPr>
        <w:t>勘</w:t>
      </w:r>
      <w:proofErr w:type="gramEnd"/>
      <w:r w:rsidRPr="003A3556">
        <w:rPr>
          <w:rFonts w:hAnsi="標楷體" w:hint="eastAsia"/>
          <w:color w:val="000000" w:themeColor="text1"/>
          <w:sz w:val="28"/>
          <w:szCs w:val="32"/>
        </w:rPr>
        <w:t>簡報，本院</w:t>
      </w:r>
      <w:proofErr w:type="gramStart"/>
      <w:r w:rsidRPr="003A3556">
        <w:rPr>
          <w:rFonts w:hAnsi="標楷體" w:hint="eastAsia"/>
          <w:color w:val="000000" w:themeColor="text1"/>
          <w:sz w:val="28"/>
          <w:szCs w:val="32"/>
        </w:rPr>
        <w:t>自行彙製</w:t>
      </w:r>
      <w:proofErr w:type="gramEnd"/>
      <w:r w:rsidRPr="003A3556">
        <w:rPr>
          <w:rFonts w:hAnsi="標楷體" w:hint="eastAsia"/>
          <w:color w:val="000000" w:themeColor="text1"/>
          <w:sz w:val="28"/>
          <w:szCs w:val="32"/>
        </w:rPr>
        <w:t>。</w:t>
      </w:r>
    </w:p>
    <w:p w14:paraId="09A606DD" w14:textId="77777777" w:rsidR="00E864F7" w:rsidRDefault="00E864F7" w:rsidP="00DD68A7">
      <w:pPr>
        <w:pStyle w:val="3"/>
        <w:numPr>
          <w:ilvl w:val="0"/>
          <w:numId w:val="0"/>
        </w:numPr>
        <w:spacing w:line="320" w:lineRule="exact"/>
        <w:ind w:leftChars="-249" w:left="285" w:rightChars="-150" w:right="-510" w:hangingChars="377" w:hanging="1132"/>
        <w:rPr>
          <w:rFonts w:hAnsi="標楷體"/>
          <w:color w:val="000000" w:themeColor="text1"/>
          <w:sz w:val="28"/>
          <w:szCs w:val="32"/>
        </w:rPr>
      </w:pPr>
    </w:p>
    <w:p w14:paraId="551F3E16" w14:textId="7335F1BE" w:rsidR="00A2527E" w:rsidRPr="003A3556" w:rsidRDefault="00F911EB" w:rsidP="0079310F">
      <w:pPr>
        <w:pStyle w:val="3"/>
        <w:rPr>
          <w:rFonts w:hAnsi="標楷體"/>
          <w:color w:val="000000" w:themeColor="text1"/>
        </w:rPr>
      </w:pPr>
      <w:r w:rsidRPr="003A3556">
        <w:rPr>
          <w:rFonts w:hAnsi="標楷體" w:hint="eastAsia"/>
          <w:color w:val="000000" w:themeColor="text1"/>
        </w:rPr>
        <w:t>經查，</w:t>
      </w:r>
      <w:r w:rsidR="003823FA" w:rsidRPr="003A3556">
        <w:rPr>
          <w:rFonts w:hAnsi="標楷體" w:hint="eastAsia"/>
          <w:b/>
          <w:bCs w:val="0"/>
          <w:color w:val="000000" w:themeColor="text1"/>
          <w:u w:val="single"/>
        </w:rPr>
        <w:t>依</w:t>
      </w:r>
      <w:r w:rsidR="004312A0" w:rsidRPr="003A3556">
        <w:rPr>
          <w:rFonts w:hAnsi="標楷體" w:hint="eastAsia"/>
          <w:b/>
          <w:bCs w:val="0"/>
          <w:color w:val="000000" w:themeColor="text1"/>
          <w:u w:val="single"/>
        </w:rPr>
        <w:t>觀光前瞻建設計畫「魅力旅遊據點營造：區域旅遊品牌」申請須知</w:t>
      </w:r>
      <w:r w:rsidR="00225CC4" w:rsidRPr="003A3556">
        <w:rPr>
          <w:rFonts w:hAnsi="標楷體" w:hint="eastAsia"/>
          <w:b/>
          <w:bCs w:val="0"/>
          <w:color w:val="000000" w:themeColor="text1"/>
          <w:u w:val="single"/>
        </w:rPr>
        <w:t>，</w:t>
      </w:r>
      <w:r w:rsidR="003823FA" w:rsidRPr="003A3556">
        <w:rPr>
          <w:rFonts w:hAnsi="標楷體" w:hint="eastAsia"/>
          <w:b/>
          <w:bCs w:val="0"/>
          <w:color w:val="000000" w:themeColor="text1"/>
          <w:u w:val="single"/>
        </w:rPr>
        <w:t>已有撤案補助、不予補助等</w:t>
      </w:r>
      <w:r w:rsidR="009B2BC5" w:rsidRPr="003A3556">
        <w:rPr>
          <w:rFonts w:hAnsi="標楷體" w:hint="eastAsia"/>
          <w:b/>
          <w:bCs w:val="0"/>
          <w:color w:val="000000" w:themeColor="text1"/>
          <w:u w:val="single"/>
        </w:rPr>
        <w:t>相關</w:t>
      </w:r>
      <w:r w:rsidR="003823FA" w:rsidRPr="003A3556">
        <w:rPr>
          <w:rFonts w:hAnsi="標楷體" w:hint="eastAsia"/>
          <w:b/>
          <w:bCs w:val="0"/>
          <w:color w:val="000000" w:themeColor="text1"/>
          <w:u w:val="single"/>
        </w:rPr>
        <w:t>規定</w:t>
      </w:r>
      <w:r w:rsidR="003823FA" w:rsidRPr="003A3556">
        <w:rPr>
          <w:rFonts w:hAnsi="標楷體" w:hint="eastAsia"/>
          <w:color w:val="000000" w:themeColor="text1"/>
        </w:rPr>
        <w:t>，</w:t>
      </w:r>
      <w:r w:rsidR="004312A0" w:rsidRPr="003A3556">
        <w:rPr>
          <w:rFonts w:hAnsi="標楷體" w:hint="eastAsia"/>
          <w:color w:val="000000" w:themeColor="text1"/>
        </w:rPr>
        <w:t>第1</w:t>
      </w:r>
      <w:r w:rsidR="004312A0" w:rsidRPr="003A3556">
        <w:rPr>
          <w:rFonts w:hAnsi="標楷體"/>
          <w:color w:val="000000" w:themeColor="text1"/>
        </w:rPr>
        <w:t>4</w:t>
      </w:r>
      <w:r w:rsidR="004312A0" w:rsidRPr="003A3556">
        <w:rPr>
          <w:rFonts w:hAnsi="標楷體" w:hint="eastAsia"/>
          <w:color w:val="000000" w:themeColor="text1"/>
        </w:rPr>
        <w:t>點</w:t>
      </w:r>
      <w:r w:rsidR="00EE0E70" w:rsidRPr="003A3556">
        <w:rPr>
          <w:rFonts w:hAnsi="標楷體" w:hint="eastAsia"/>
          <w:color w:val="000000" w:themeColor="text1"/>
        </w:rPr>
        <w:t>督導及考核</w:t>
      </w:r>
      <w:r w:rsidR="004312A0" w:rsidRPr="003A3556">
        <w:rPr>
          <w:rFonts w:hAnsi="標楷體" w:hint="eastAsia"/>
          <w:color w:val="000000" w:themeColor="text1"/>
        </w:rPr>
        <w:t>指出，包含進度控管、工程督查、計畫變更、工程變更設計、結案審查、計畫執行如有未計畫執行嚴重落後，將納入爾後年度相關補助之</w:t>
      </w:r>
      <w:proofErr w:type="gramStart"/>
      <w:r w:rsidR="004312A0" w:rsidRPr="003A3556">
        <w:rPr>
          <w:rFonts w:hAnsi="標楷體" w:hint="eastAsia"/>
          <w:color w:val="000000" w:themeColor="text1"/>
        </w:rPr>
        <w:t>參據等</w:t>
      </w:r>
      <w:proofErr w:type="gramEnd"/>
      <w:r w:rsidR="004312A0" w:rsidRPr="003A3556">
        <w:rPr>
          <w:rFonts w:hAnsi="標楷體" w:hint="eastAsia"/>
          <w:color w:val="000000" w:themeColor="text1"/>
        </w:rPr>
        <w:t>，第</w:t>
      </w:r>
      <w:r w:rsidR="004312A0" w:rsidRPr="003A3556">
        <w:rPr>
          <w:rFonts w:hAnsi="標楷體"/>
          <w:color w:val="000000" w:themeColor="text1"/>
        </w:rPr>
        <w:t>15</w:t>
      </w:r>
      <w:r w:rsidR="004312A0" w:rsidRPr="003A3556">
        <w:rPr>
          <w:rFonts w:hAnsi="標楷體" w:hint="eastAsia"/>
          <w:color w:val="000000" w:themeColor="text1"/>
        </w:rPr>
        <w:t>點</w:t>
      </w:r>
      <w:r w:rsidR="00EE0E70" w:rsidRPr="003A3556">
        <w:rPr>
          <w:rFonts w:hAnsi="標楷體" w:hint="eastAsia"/>
          <w:color w:val="000000" w:themeColor="text1"/>
        </w:rPr>
        <w:t>列舉部分情況設有</w:t>
      </w:r>
      <w:r w:rsidR="004312A0" w:rsidRPr="003A3556">
        <w:rPr>
          <w:rFonts w:hAnsi="標楷體" w:hint="eastAsia"/>
          <w:color w:val="000000" w:themeColor="text1"/>
        </w:rPr>
        <w:t>退場機制</w:t>
      </w:r>
      <w:r w:rsidR="003823FA" w:rsidRPr="003A3556">
        <w:rPr>
          <w:rFonts w:hAnsi="標楷體" w:hint="eastAsia"/>
          <w:color w:val="000000" w:themeColor="text1"/>
        </w:rPr>
        <w:t>，</w:t>
      </w:r>
      <w:r w:rsidR="004312A0" w:rsidRPr="003A3556">
        <w:rPr>
          <w:rFonts w:hAnsi="標楷體" w:hint="eastAsia"/>
          <w:color w:val="000000" w:themeColor="text1"/>
        </w:rPr>
        <w:t>分述如下</w:t>
      </w:r>
      <w:r w:rsidR="00A511BE" w:rsidRPr="003A3556">
        <w:rPr>
          <w:rFonts w:hAnsi="標楷體" w:hint="eastAsia"/>
          <w:color w:val="000000" w:themeColor="text1"/>
        </w:rPr>
        <w:t>：</w:t>
      </w:r>
    </w:p>
    <w:p w14:paraId="655FAD85" w14:textId="417FFFAA" w:rsidR="00850725" w:rsidRPr="003A3556" w:rsidRDefault="00850725" w:rsidP="004312A0">
      <w:pPr>
        <w:pStyle w:val="4"/>
        <w:rPr>
          <w:rFonts w:hAnsi="標楷體"/>
          <w:color w:val="000000" w:themeColor="text1"/>
        </w:rPr>
      </w:pPr>
      <w:r w:rsidRPr="003A3556">
        <w:rPr>
          <w:rFonts w:hAnsi="標楷體" w:hint="eastAsia"/>
          <w:color w:val="000000" w:themeColor="text1"/>
        </w:rPr>
        <w:t>相關規定：</w:t>
      </w:r>
      <w:r w:rsidR="00E86BFF" w:rsidRPr="003A3556">
        <w:rPr>
          <w:rFonts w:hAnsi="標楷體" w:hint="eastAsia"/>
          <w:color w:val="000000" w:themeColor="text1"/>
        </w:rPr>
        <w:t>「</w:t>
      </w:r>
      <w:r w:rsidRPr="003A3556">
        <w:rPr>
          <w:rFonts w:hAnsi="標楷體" w:hint="eastAsia"/>
          <w:color w:val="000000" w:themeColor="text1"/>
        </w:rPr>
        <w:t>魅力旅遊據點營造：區域旅遊品牌」申請須知第1</w:t>
      </w:r>
      <w:r w:rsidRPr="003A3556">
        <w:rPr>
          <w:rFonts w:hAnsi="標楷體"/>
          <w:color w:val="000000" w:themeColor="text1"/>
        </w:rPr>
        <w:t>4</w:t>
      </w:r>
      <w:r w:rsidRPr="003A3556">
        <w:rPr>
          <w:rFonts w:hAnsi="標楷體" w:hint="eastAsia"/>
          <w:color w:val="000000" w:themeColor="text1"/>
        </w:rPr>
        <w:t>點、第15點略</w:t>
      </w:r>
      <w:proofErr w:type="gramStart"/>
      <w:r w:rsidRPr="003A3556">
        <w:rPr>
          <w:rFonts w:hAnsi="標楷體" w:hint="eastAsia"/>
          <w:color w:val="000000" w:themeColor="text1"/>
        </w:rPr>
        <w:t>以</w:t>
      </w:r>
      <w:proofErr w:type="gramEnd"/>
      <w:r w:rsidRPr="003A3556">
        <w:rPr>
          <w:rFonts w:hAnsi="標楷體" w:hint="eastAsia"/>
          <w:color w:val="000000" w:themeColor="text1"/>
        </w:rPr>
        <w:t>，「計畫執行如有未計畫執行</w:t>
      </w:r>
      <w:r w:rsidRPr="003A3556">
        <w:rPr>
          <w:rFonts w:hAnsi="標楷體" w:hint="eastAsia"/>
          <w:color w:val="000000" w:themeColor="text1"/>
          <w:u w:val="single"/>
        </w:rPr>
        <w:t>嚴重落後，將納入爾後年度相關補助</w:t>
      </w:r>
      <w:proofErr w:type="gramStart"/>
      <w:r w:rsidRPr="003A3556">
        <w:rPr>
          <w:rFonts w:hAnsi="標楷體" w:hint="eastAsia"/>
          <w:color w:val="000000" w:themeColor="text1"/>
          <w:u w:val="single"/>
        </w:rPr>
        <w:t>之參據</w:t>
      </w:r>
      <w:proofErr w:type="gramEnd"/>
      <w:r w:rsidRPr="003A3556">
        <w:rPr>
          <w:rFonts w:hAnsi="標楷體" w:hint="eastAsia"/>
          <w:color w:val="000000" w:themeColor="text1"/>
        </w:rPr>
        <w:t>；情節重大者，</w:t>
      </w:r>
      <w:r w:rsidRPr="003A3556">
        <w:rPr>
          <w:rFonts w:hAnsi="標楷體" w:hint="eastAsia"/>
          <w:color w:val="000000" w:themeColor="text1"/>
          <w:u w:val="single"/>
        </w:rPr>
        <w:t>得視情形撤銷補助</w:t>
      </w:r>
      <w:r w:rsidRPr="003A3556">
        <w:rPr>
          <w:rFonts w:hAnsi="標楷體" w:hint="eastAsia"/>
          <w:color w:val="000000" w:themeColor="text1"/>
        </w:rPr>
        <w:t>、</w:t>
      </w:r>
      <w:proofErr w:type="gramStart"/>
      <w:r w:rsidRPr="003A3556">
        <w:rPr>
          <w:rFonts w:hAnsi="標楷體" w:hint="eastAsia"/>
          <w:color w:val="000000" w:themeColor="text1"/>
        </w:rPr>
        <w:t>調減核定</w:t>
      </w:r>
      <w:proofErr w:type="gramEnd"/>
      <w:r w:rsidRPr="003A3556">
        <w:rPr>
          <w:rFonts w:hAnsi="標楷體" w:hint="eastAsia"/>
          <w:color w:val="000000" w:themeColor="text1"/>
        </w:rPr>
        <w:t>補助經費或暫停補助計畫，如有已發生權責或支付廠商費用，則由受補助機關自行籌措」、「查獲未依相關法令或相關規定執行補助計畫者，</w:t>
      </w:r>
      <w:r w:rsidRPr="003A3556">
        <w:rPr>
          <w:rFonts w:hAnsi="標楷體" w:hint="eastAsia"/>
          <w:color w:val="000000" w:themeColor="text1"/>
          <w:u w:val="single"/>
        </w:rPr>
        <w:t>得視情節輕重扣減補助款或撤銷補助</w:t>
      </w:r>
      <w:r w:rsidR="00140497" w:rsidRPr="003A3556">
        <w:rPr>
          <w:rFonts w:hAnsi="標楷體" w:hint="eastAsia"/>
          <w:color w:val="000000" w:themeColor="text1"/>
        </w:rPr>
        <w:t>…</w:t>
      </w:r>
      <w:proofErr w:type="gramStart"/>
      <w:r w:rsidR="00140497" w:rsidRPr="003A3556">
        <w:rPr>
          <w:rFonts w:hAnsi="標楷體" w:hint="eastAsia"/>
          <w:color w:val="000000" w:themeColor="text1"/>
        </w:rPr>
        <w:t>…</w:t>
      </w:r>
      <w:proofErr w:type="gramEnd"/>
      <w:r w:rsidR="00140497" w:rsidRPr="003A3556">
        <w:rPr>
          <w:rFonts w:hAnsi="標楷體" w:hint="eastAsia"/>
          <w:color w:val="000000" w:themeColor="text1"/>
        </w:rPr>
        <w:t>」</w:t>
      </w:r>
      <w:r w:rsidRPr="003A3556">
        <w:rPr>
          <w:rFonts w:hAnsi="標楷體" w:hint="eastAsia"/>
          <w:color w:val="000000" w:themeColor="text1"/>
        </w:rPr>
        <w:t>。</w:t>
      </w:r>
    </w:p>
    <w:p w14:paraId="18802D10" w14:textId="54CBDC01" w:rsidR="004312A0" w:rsidRPr="003A3556" w:rsidRDefault="003A7342" w:rsidP="004312A0">
      <w:pPr>
        <w:pStyle w:val="4"/>
        <w:rPr>
          <w:rFonts w:hAnsi="標楷體"/>
          <w:color w:val="000000" w:themeColor="text1"/>
        </w:rPr>
      </w:pPr>
      <w:r w:rsidRPr="003A3556">
        <w:rPr>
          <w:rFonts w:hAnsi="標楷體" w:hint="eastAsia"/>
          <w:color w:val="000000" w:themeColor="text1"/>
        </w:rPr>
        <w:t>經查，</w:t>
      </w:r>
      <w:r w:rsidR="009B2BC5" w:rsidRPr="003A3556">
        <w:rPr>
          <w:rFonts w:hAnsi="標楷體" w:hint="eastAsia"/>
          <w:b/>
          <w:bCs/>
          <w:color w:val="000000" w:themeColor="text1"/>
          <w:u w:val="single"/>
        </w:rPr>
        <w:t>執行</w:t>
      </w:r>
      <w:r w:rsidR="007049D1" w:rsidRPr="003A3556">
        <w:rPr>
          <w:rFonts w:hAnsi="標楷體" w:hint="eastAsia"/>
          <w:b/>
          <w:bCs/>
          <w:color w:val="000000" w:themeColor="text1"/>
          <w:u w:val="single"/>
        </w:rPr>
        <w:t>前瞻三期至五期已撤銷補助6件</w:t>
      </w:r>
      <w:r w:rsidR="00093062" w:rsidRPr="003A3556">
        <w:rPr>
          <w:rFonts w:hAnsi="標楷體" w:hint="eastAsia"/>
          <w:b/>
          <w:bCs/>
          <w:color w:val="000000" w:themeColor="text1"/>
          <w:u w:val="single"/>
        </w:rPr>
        <w:t>、不予補助1件</w:t>
      </w:r>
      <w:r w:rsidR="00270F85" w:rsidRPr="003A3556">
        <w:rPr>
          <w:rFonts w:hAnsi="標楷體" w:hint="eastAsia"/>
          <w:color w:val="000000" w:themeColor="text1"/>
        </w:rPr>
        <w:t>，</w:t>
      </w:r>
      <w:r w:rsidR="009B2BC5" w:rsidRPr="003A3556">
        <w:rPr>
          <w:rFonts w:hAnsi="標楷體" w:hint="eastAsia"/>
          <w:color w:val="000000" w:themeColor="text1"/>
        </w:rPr>
        <w:t>彙整「計畫執行嚴重落後撤銷補助」、「計畫執行效益不佳，不予補助」之個案</w:t>
      </w:r>
      <w:r w:rsidR="00093062" w:rsidRPr="003A3556">
        <w:rPr>
          <w:rFonts w:hAnsi="標楷體" w:hint="eastAsia"/>
          <w:color w:val="000000" w:themeColor="text1"/>
        </w:rPr>
        <w:t>詳下表並</w:t>
      </w:r>
      <w:r w:rsidR="009B2BC5" w:rsidRPr="003A3556">
        <w:rPr>
          <w:rFonts w:hAnsi="標楷體" w:hint="eastAsia"/>
          <w:color w:val="000000" w:themeColor="text1"/>
        </w:rPr>
        <w:t>分述如下：</w:t>
      </w:r>
    </w:p>
    <w:p w14:paraId="084D8852" w14:textId="561524CF" w:rsidR="004312A0" w:rsidRPr="003A3556" w:rsidRDefault="004312A0" w:rsidP="004312A0">
      <w:pPr>
        <w:pStyle w:val="5"/>
        <w:rPr>
          <w:rFonts w:hAnsi="標楷體"/>
          <w:color w:val="000000" w:themeColor="text1"/>
        </w:rPr>
      </w:pPr>
      <w:r w:rsidRPr="003A3556">
        <w:rPr>
          <w:rFonts w:hAnsi="標楷體" w:hint="eastAsia"/>
          <w:color w:val="000000" w:themeColor="text1"/>
        </w:rPr>
        <w:t>前瞻三期預算</w:t>
      </w:r>
      <w:r w:rsidR="00A47D2F" w:rsidRPr="003A3556">
        <w:rPr>
          <w:rFonts w:hAnsi="標楷體" w:hint="eastAsia"/>
          <w:color w:val="000000" w:themeColor="text1"/>
        </w:rPr>
        <w:t>：</w:t>
      </w:r>
      <w:r w:rsidRPr="003A3556">
        <w:rPr>
          <w:rFonts w:hAnsi="標楷體" w:hint="eastAsia"/>
          <w:color w:val="000000" w:themeColor="text1"/>
        </w:rPr>
        <w:t>金門縣政府「金門大橋旅服中心園區整建工程」，自111年11月3日</w:t>
      </w:r>
      <w:r w:rsidR="005C7ABA" w:rsidRPr="003A3556">
        <w:rPr>
          <w:rFonts w:hAnsi="標楷體" w:hint="eastAsia"/>
          <w:color w:val="000000" w:themeColor="text1"/>
        </w:rPr>
        <w:t>至111年12月7日</w:t>
      </w:r>
      <w:r w:rsidRPr="003A3556">
        <w:rPr>
          <w:rFonts w:hAnsi="標楷體" w:hint="eastAsia"/>
          <w:color w:val="000000" w:themeColor="text1"/>
        </w:rPr>
        <w:t>歷經</w:t>
      </w:r>
      <w:r w:rsidR="003C1453" w:rsidRPr="003A3556">
        <w:rPr>
          <w:rFonts w:hAnsi="標楷體" w:hint="eastAsia"/>
          <w:color w:val="000000" w:themeColor="text1"/>
        </w:rPr>
        <w:t>3</w:t>
      </w:r>
      <w:r w:rsidRPr="003A3556">
        <w:rPr>
          <w:rFonts w:hAnsi="標楷體" w:hint="eastAsia"/>
          <w:color w:val="000000" w:themeColor="text1"/>
        </w:rPr>
        <w:t>次招標</w:t>
      </w:r>
      <w:r w:rsidRPr="003A3556">
        <w:rPr>
          <w:rFonts w:hAnsi="標楷體" w:hint="eastAsia"/>
          <w:color w:val="000000" w:themeColor="text1"/>
          <w:u w:val="single"/>
        </w:rPr>
        <w:t>均流標</w:t>
      </w:r>
      <w:r w:rsidRPr="003A3556">
        <w:rPr>
          <w:rFonts w:hAnsi="標楷體" w:hint="eastAsia"/>
          <w:color w:val="000000" w:themeColor="text1"/>
        </w:rPr>
        <w:t>，確定無法於111年底前發生權責，</w:t>
      </w:r>
      <w:r w:rsidR="005C7ABA" w:rsidRPr="003A3556">
        <w:rPr>
          <w:rFonts w:hAnsi="標楷體" w:hint="eastAsia"/>
          <w:color w:val="000000" w:themeColor="text1"/>
        </w:rPr>
        <w:t>觀光署於</w:t>
      </w:r>
      <w:r w:rsidRPr="003A3556">
        <w:rPr>
          <w:rFonts w:hAnsi="標楷體" w:hint="eastAsia"/>
          <w:color w:val="000000" w:themeColor="text1"/>
        </w:rPr>
        <w:t>111年12月28日</w:t>
      </w:r>
      <w:r w:rsidR="002A07D9" w:rsidRPr="003A3556">
        <w:rPr>
          <w:rFonts w:hAnsi="標楷體" w:hint="eastAsia"/>
          <w:color w:val="000000" w:themeColor="text1"/>
        </w:rPr>
        <w:t>以</w:t>
      </w:r>
      <w:proofErr w:type="gramStart"/>
      <w:r w:rsidRPr="003A3556">
        <w:rPr>
          <w:rFonts w:hAnsi="標楷體" w:hint="eastAsia"/>
          <w:color w:val="000000" w:themeColor="text1"/>
        </w:rPr>
        <w:t>觀技字</w:t>
      </w:r>
      <w:proofErr w:type="gramEnd"/>
      <w:r w:rsidRPr="003A3556">
        <w:rPr>
          <w:rFonts w:hAnsi="標楷體" w:hint="eastAsia"/>
          <w:color w:val="000000" w:themeColor="text1"/>
        </w:rPr>
        <w:t>第1114003021號函撤銷</w:t>
      </w:r>
      <w:r w:rsidR="005C7ABA" w:rsidRPr="003A3556">
        <w:rPr>
          <w:rFonts w:hAnsi="標楷體" w:hint="eastAsia"/>
          <w:color w:val="000000" w:themeColor="text1"/>
        </w:rPr>
        <w:t>補助</w:t>
      </w:r>
      <w:r w:rsidRPr="003A3556">
        <w:rPr>
          <w:rFonts w:hAnsi="標楷體" w:hint="eastAsia"/>
          <w:color w:val="000000" w:themeColor="text1"/>
        </w:rPr>
        <w:t>。</w:t>
      </w:r>
    </w:p>
    <w:p w14:paraId="21736C89" w14:textId="1FA7CD8D" w:rsidR="004312A0" w:rsidRPr="003A3556" w:rsidRDefault="004312A0" w:rsidP="004312A0">
      <w:pPr>
        <w:pStyle w:val="5"/>
        <w:rPr>
          <w:rFonts w:hAnsi="標楷體"/>
          <w:color w:val="000000" w:themeColor="text1"/>
        </w:rPr>
      </w:pPr>
      <w:r w:rsidRPr="003A3556">
        <w:rPr>
          <w:rFonts w:hAnsi="標楷體" w:hint="eastAsia"/>
          <w:color w:val="000000" w:themeColor="text1"/>
        </w:rPr>
        <w:t>前瞻四期預算</w:t>
      </w:r>
      <w:r w:rsidR="00A47D2F" w:rsidRPr="003A3556">
        <w:rPr>
          <w:rFonts w:hAnsi="標楷體" w:hint="eastAsia"/>
          <w:color w:val="000000" w:themeColor="text1"/>
        </w:rPr>
        <w:t>：</w:t>
      </w:r>
      <w:r w:rsidRPr="003A3556">
        <w:rPr>
          <w:rFonts w:hAnsi="標楷體" w:hint="eastAsia"/>
          <w:color w:val="000000" w:themeColor="text1"/>
        </w:rPr>
        <w:t>金門縣政府「島嶼西遊記</w:t>
      </w:r>
      <w:proofErr w:type="gramStart"/>
      <w:r w:rsidRPr="003A3556">
        <w:rPr>
          <w:rFonts w:hAnsi="標楷體" w:hint="eastAsia"/>
          <w:color w:val="000000" w:themeColor="text1"/>
        </w:rPr>
        <w:t>－烈嶼岸</w:t>
      </w:r>
      <w:proofErr w:type="gramEnd"/>
      <w:r w:rsidRPr="003A3556">
        <w:rPr>
          <w:rFonts w:hAnsi="標楷體" w:hint="eastAsia"/>
          <w:color w:val="000000" w:themeColor="text1"/>
        </w:rPr>
        <w:t>際旅遊帶營造計畫」，因執行單位與民眾未</w:t>
      </w:r>
      <w:r w:rsidRPr="003A3556">
        <w:rPr>
          <w:rFonts w:hAnsi="標楷體" w:hint="eastAsia"/>
          <w:color w:val="000000" w:themeColor="text1"/>
        </w:rPr>
        <w:lastRenderedPageBreak/>
        <w:t>達成共識，</w:t>
      </w:r>
      <w:r w:rsidR="008A668F" w:rsidRPr="003A3556">
        <w:rPr>
          <w:rFonts w:hAnsi="標楷體" w:hint="eastAsia"/>
          <w:color w:val="000000" w:themeColor="text1"/>
        </w:rPr>
        <w:t>觀光</w:t>
      </w:r>
      <w:r w:rsidRPr="003A3556">
        <w:rPr>
          <w:rFonts w:hAnsi="標楷體"/>
          <w:color w:val="000000" w:themeColor="text1"/>
        </w:rPr>
        <w:t>署112年7月14日函</w:t>
      </w:r>
      <w:r w:rsidRPr="003A3556">
        <w:rPr>
          <w:rFonts w:hAnsi="標楷體" w:hint="eastAsia"/>
          <w:color w:val="000000" w:themeColor="text1"/>
        </w:rPr>
        <w:t>送預算書審查意見後，金門縣政府遲未將修正預算</w:t>
      </w:r>
      <w:proofErr w:type="gramStart"/>
      <w:r w:rsidRPr="003A3556">
        <w:rPr>
          <w:rFonts w:hAnsi="標楷體" w:hint="eastAsia"/>
          <w:color w:val="000000" w:themeColor="text1"/>
        </w:rPr>
        <w:t>書圖函報</w:t>
      </w:r>
      <w:proofErr w:type="gramEnd"/>
      <w:r w:rsidR="008A668F" w:rsidRPr="003A3556">
        <w:rPr>
          <w:rFonts w:hAnsi="標楷體" w:hint="eastAsia"/>
          <w:color w:val="000000" w:themeColor="text1"/>
        </w:rPr>
        <w:t>之</w:t>
      </w:r>
      <w:r w:rsidRPr="003A3556">
        <w:rPr>
          <w:rFonts w:hAnsi="標楷體" w:hint="eastAsia"/>
          <w:color w:val="000000" w:themeColor="text1"/>
        </w:rPr>
        <w:t>，且未能於</w:t>
      </w:r>
      <w:r w:rsidRPr="003A3556">
        <w:rPr>
          <w:rFonts w:hAnsi="標楷體"/>
          <w:color w:val="000000" w:themeColor="text1"/>
        </w:rPr>
        <w:t>112年10月20日「</w:t>
      </w:r>
      <w:proofErr w:type="gramStart"/>
      <w:r w:rsidRPr="003A3556">
        <w:rPr>
          <w:rFonts w:hAnsi="標楷體"/>
          <w:color w:val="000000" w:themeColor="text1"/>
        </w:rPr>
        <w:t>112</w:t>
      </w:r>
      <w:proofErr w:type="gramEnd"/>
      <w:r w:rsidRPr="003A3556">
        <w:rPr>
          <w:rFonts w:hAnsi="標楷體"/>
          <w:color w:val="000000" w:themeColor="text1"/>
        </w:rPr>
        <w:t>年度第3季補助地方政府工程案件執行進度檢討會議」前</w:t>
      </w:r>
      <w:r w:rsidRPr="003A3556">
        <w:rPr>
          <w:rFonts w:hAnsi="標楷體" w:hint="eastAsia"/>
          <w:color w:val="000000" w:themeColor="text1"/>
        </w:rPr>
        <w:t>完成</w:t>
      </w:r>
      <w:r w:rsidRPr="003A3556">
        <w:rPr>
          <w:rFonts w:hAnsi="標楷體"/>
          <w:color w:val="000000" w:themeColor="text1"/>
        </w:rPr>
        <w:t>上網招標</w:t>
      </w:r>
      <w:r w:rsidRPr="003A3556">
        <w:rPr>
          <w:rFonts w:hAnsi="標楷體" w:hint="eastAsia"/>
          <w:color w:val="000000" w:themeColor="text1"/>
        </w:rPr>
        <w:t>，</w:t>
      </w:r>
      <w:r w:rsidR="008F11D2" w:rsidRPr="003A3556">
        <w:rPr>
          <w:rFonts w:hAnsi="標楷體" w:hint="eastAsia"/>
          <w:color w:val="000000" w:themeColor="text1"/>
        </w:rPr>
        <w:t>觀光署</w:t>
      </w:r>
      <w:r w:rsidR="008A668F" w:rsidRPr="003A3556">
        <w:rPr>
          <w:rFonts w:hAnsi="標楷體" w:hint="eastAsia"/>
          <w:color w:val="000000" w:themeColor="text1"/>
        </w:rPr>
        <w:t>於</w:t>
      </w:r>
      <w:r w:rsidRPr="003A3556">
        <w:rPr>
          <w:rFonts w:hAnsi="標楷體" w:hint="eastAsia"/>
          <w:color w:val="000000" w:themeColor="text1"/>
        </w:rPr>
        <w:t>112年11月28日</w:t>
      </w:r>
      <w:r w:rsidR="002A07D9" w:rsidRPr="003A3556">
        <w:rPr>
          <w:rFonts w:hAnsi="標楷體" w:hint="eastAsia"/>
          <w:color w:val="000000" w:themeColor="text1"/>
        </w:rPr>
        <w:t>以</w:t>
      </w:r>
      <w:proofErr w:type="gramStart"/>
      <w:r w:rsidRPr="003A3556">
        <w:rPr>
          <w:rFonts w:hAnsi="標楷體" w:hint="eastAsia"/>
          <w:color w:val="000000" w:themeColor="text1"/>
        </w:rPr>
        <w:t>觀景字第1124002368號</w:t>
      </w:r>
      <w:proofErr w:type="gramEnd"/>
      <w:r w:rsidRPr="003A3556">
        <w:rPr>
          <w:rFonts w:hAnsi="標楷體" w:hint="eastAsia"/>
          <w:color w:val="000000" w:themeColor="text1"/>
        </w:rPr>
        <w:t>函撤銷補助。</w:t>
      </w:r>
    </w:p>
    <w:p w14:paraId="640A6A66" w14:textId="6E5B9A85" w:rsidR="004312A0" w:rsidRPr="003A3556" w:rsidRDefault="004312A0" w:rsidP="004312A0">
      <w:pPr>
        <w:pStyle w:val="5"/>
        <w:rPr>
          <w:rFonts w:hAnsi="標楷體"/>
          <w:color w:val="000000" w:themeColor="text1"/>
        </w:rPr>
      </w:pPr>
      <w:bookmarkStart w:id="57" w:name="_Hlk226448787"/>
      <w:r w:rsidRPr="003A3556">
        <w:rPr>
          <w:rFonts w:hAnsi="標楷體" w:hint="eastAsia"/>
          <w:color w:val="000000" w:themeColor="text1"/>
        </w:rPr>
        <w:t>前瞻</w:t>
      </w:r>
      <w:r w:rsidR="007049D1" w:rsidRPr="003A3556">
        <w:rPr>
          <w:rFonts w:hAnsi="標楷體" w:hint="eastAsia"/>
          <w:color w:val="000000" w:themeColor="text1"/>
        </w:rPr>
        <w:t>五</w:t>
      </w:r>
      <w:r w:rsidRPr="003A3556">
        <w:rPr>
          <w:rFonts w:hAnsi="標楷體" w:hint="eastAsia"/>
          <w:color w:val="000000" w:themeColor="text1"/>
        </w:rPr>
        <w:t>期預算</w:t>
      </w:r>
      <w:bookmarkEnd w:id="57"/>
      <w:r w:rsidRPr="003A3556">
        <w:rPr>
          <w:rFonts w:hAnsi="標楷體" w:hint="eastAsia"/>
          <w:color w:val="000000" w:themeColor="text1"/>
        </w:rPr>
        <w:t>：新竹縣、苗栗縣、彰化縣、</w:t>
      </w:r>
      <w:proofErr w:type="gramStart"/>
      <w:r w:rsidRPr="003A3556">
        <w:rPr>
          <w:rFonts w:hAnsi="標楷體" w:hint="eastAsia"/>
          <w:color w:val="000000" w:themeColor="text1"/>
        </w:rPr>
        <w:t>臺</w:t>
      </w:r>
      <w:proofErr w:type="gramEnd"/>
      <w:r w:rsidRPr="003A3556">
        <w:rPr>
          <w:rFonts w:hAnsi="標楷體" w:hint="eastAsia"/>
          <w:color w:val="000000" w:themeColor="text1"/>
        </w:rPr>
        <w:t>東縣</w:t>
      </w:r>
      <w:r w:rsidR="00C97376" w:rsidRPr="003A3556">
        <w:rPr>
          <w:rFonts w:hAnsi="標楷體" w:hint="eastAsia"/>
          <w:color w:val="000000" w:themeColor="text1"/>
        </w:rPr>
        <w:t>等4件</w:t>
      </w:r>
      <w:r w:rsidR="00F41BBE" w:rsidRPr="003A3556">
        <w:rPr>
          <w:rFonts w:hAnsi="標楷體" w:hint="eastAsia"/>
          <w:color w:val="000000" w:themeColor="text1"/>
        </w:rPr>
        <w:t>工程</w:t>
      </w:r>
      <w:r w:rsidR="00C97376" w:rsidRPr="003A3556">
        <w:rPr>
          <w:rFonts w:hAnsi="標楷體" w:hint="eastAsia"/>
          <w:color w:val="000000" w:themeColor="text1"/>
        </w:rPr>
        <w:t>，</w:t>
      </w:r>
      <w:r w:rsidR="00C90463" w:rsidRPr="003A3556">
        <w:rPr>
          <w:rFonts w:hAnsi="標楷體" w:hint="eastAsia"/>
          <w:color w:val="000000" w:themeColor="text1"/>
        </w:rPr>
        <w:t>基於</w:t>
      </w:r>
      <w:r w:rsidR="00C97376" w:rsidRPr="003A3556">
        <w:rPr>
          <w:rFonts w:hAnsi="標楷體" w:hint="eastAsia"/>
          <w:color w:val="000000" w:themeColor="text1"/>
        </w:rPr>
        <w:t>避免重複補助、未取得土地使用同意、未經</w:t>
      </w:r>
      <w:r w:rsidR="00C90463" w:rsidRPr="003A3556">
        <w:rPr>
          <w:rFonts w:hAnsi="標楷體" w:hint="eastAsia"/>
          <w:color w:val="000000" w:themeColor="text1"/>
        </w:rPr>
        <w:t>該</w:t>
      </w:r>
      <w:r w:rsidR="00C97376" w:rsidRPr="003A3556">
        <w:rPr>
          <w:rFonts w:hAnsi="標楷體" w:hint="eastAsia"/>
          <w:color w:val="000000" w:themeColor="text1"/>
        </w:rPr>
        <w:t>署完成預算書圖審查即完成工程發包</w:t>
      </w:r>
      <w:r w:rsidR="00C90463" w:rsidRPr="003A3556">
        <w:rPr>
          <w:rFonts w:hAnsi="標楷體" w:hint="eastAsia"/>
          <w:color w:val="000000" w:themeColor="text1"/>
        </w:rPr>
        <w:t>、</w:t>
      </w:r>
      <w:r w:rsidR="00C97376" w:rsidRPr="003A3556">
        <w:rPr>
          <w:rFonts w:hAnsi="標楷體" w:hint="eastAsia"/>
          <w:color w:val="000000" w:themeColor="text1"/>
        </w:rPr>
        <w:t>未於規定之114年底前完成工程發包</w:t>
      </w:r>
      <w:r w:rsidR="00C90463" w:rsidRPr="003A3556">
        <w:rPr>
          <w:rFonts w:hAnsi="標楷體" w:hint="eastAsia"/>
          <w:color w:val="000000" w:themeColor="text1"/>
        </w:rPr>
        <w:t>等理由</w:t>
      </w:r>
      <w:r w:rsidR="00C97376" w:rsidRPr="003A3556">
        <w:rPr>
          <w:rFonts w:hAnsi="標楷體" w:hint="eastAsia"/>
          <w:color w:val="000000" w:themeColor="text1"/>
        </w:rPr>
        <w:t>，故撤銷補助</w:t>
      </w:r>
      <w:r w:rsidR="003F63A1" w:rsidRPr="003A3556">
        <w:rPr>
          <w:rStyle w:val="aff3"/>
          <w:rFonts w:hAnsi="標楷體"/>
          <w:color w:val="000000" w:themeColor="text1"/>
        </w:rPr>
        <w:footnoteReference w:id="9"/>
      </w:r>
      <w:r w:rsidR="00F41BBE" w:rsidRPr="003A3556">
        <w:rPr>
          <w:rFonts w:hAnsi="標楷體" w:hint="eastAsia"/>
          <w:color w:val="000000" w:themeColor="text1"/>
        </w:rPr>
        <w:t>。</w:t>
      </w:r>
    </w:p>
    <w:p w14:paraId="65971971" w14:textId="6A2F9FAF" w:rsidR="0003555B" w:rsidRPr="003A3556" w:rsidRDefault="0003555B" w:rsidP="0003555B">
      <w:pPr>
        <w:pStyle w:val="4"/>
        <w:rPr>
          <w:rFonts w:hAnsi="標楷體"/>
          <w:color w:val="000000" w:themeColor="text1"/>
        </w:rPr>
      </w:pPr>
      <w:r w:rsidRPr="003A3556">
        <w:rPr>
          <w:rFonts w:hAnsi="標楷體" w:hint="eastAsia"/>
          <w:color w:val="000000" w:themeColor="text1"/>
        </w:rPr>
        <w:t>計畫執行效益不佳，不予補助：目前僅有</w:t>
      </w:r>
      <w:r w:rsidR="002A07D9" w:rsidRPr="003A3556">
        <w:rPr>
          <w:rFonts w:hAnsi="標楷體" w:hint="eastAsia"/>
          <w:color w:val="000000" w:themeColor="text1"/>
        </w:rPr>
        <w:t>宜蘭縣</w:t>
      </w:r>
      <w:r w:rsidRPr="003A3556">
        <w:rPr>
          <w:rFonts w:hAnsi="標楷體" w:hint="eastAsia"/>
          <w:color w:val="000000" w:themeColor="text1"/>
        </w:rPr>
        <w:t>蘇澳鎮公所提報「蘇澳冷泉</w:t>
      </w:r>
      <w:proofErr w:type="gramStart"/>
      <w:r w:rsidRPr="003A3556">
        <w:rPr>
          <w:rFonts w:hAnsi="標楷體" w:hint="eastAsia"/>
          <w:color w:val="000000" w:themeColor="text1"/>
        </w:rPr>
        <w:t>傳統湯屋改善</w:t>
      </w:r>
      <w:proofErr w:type="gramEnd"/>
      <w:r w:rsidRPr="003A3556">
        <w:rPr>
          <w:rFonts w:hAnsi="標楷體" w:hint="eastAsia"/>
          <w:color w:val="000000" w:themeColor="text1"/>
        </w:rPr>
        <w:t>計畫工程」，因審計部110年查核有未盡效能情事，故未核定補助之申請。</w:t>
      </w:r>
    </w:p>
    <w:p w14:paraId="414F3FCC" w14:textId="01ADAB6E" w:rsidR="00F362FE" w:rsidRPr="003A3556" w:rsidRDefault="00F362FE" w:rsidP="00F362FE">
      <w:pPr>
        <w:pStyle w:val="a3"/>
        <w:rPr>
          <w:rFonts w:hAnsi="標楷體"/>
          <w:color w:val="000000" w:themeColor="text1"/>
        </w:rPr>
      </w:pPr>
      <w:r w:rsidRPr="003A3556">
        <w:rPr>
          <w:rFonts w:hAnsi="標楷體" w:hint="eastAsia"/>
          <w:color w:val="000000" w:themeColor="text1"/>
        </w:rPr>
        <w:t>前瞻三期至五期</w:t>
      </w:r>
      <w:r w:rsidR="00270F85" w:rsidRPr="003A3556">
        <w:rPr>
          <w:rFonts w:hAnsi="標楷體" w:hint="eastAsia"/>
          <w:color w:val="000000" w:themeColor="text1"/>
        </w:rPr>
        <w:t>觀光署</w:t>
      </w:r>
      <w:r w:rsidRPr="003A3556">
        <w:rPr>
          <w:rFonts w:hAnsi="標楷體" w:hint="eastAsia"/>
          <w:color w:val="000000" w:themeColor="text1"/>
        </w:rPr>
        <w:t>已撤銷補助</w:t>
      </w:r>
      <w:r w:rsidR="0003555B" w:rsidRPr="003A3556">
        <w:rPr>
          <w:rFonts w:hAnsi="標楷體" w:hint="eastAsia"/>
          <w:color w:val="000000" w:themeColor="text1"/>
        </w:rPr>
        <w:t>、不予補助</w:t>
      </w:r>
      <w:r w:rsidR="00270F85" w:rsidRPr="003A3556">
        <w:rPr>
          <w:rFonts w:hAnsi="標楷體" w:hint="eastAsia"/>
          <w:color w:val="000000" w:themeColor="text1"/>
        </w:rPr>
        <w:t>一覽表</w:t>
      </w:r>
    </w:p>
    <w:tbl>
      <w:tblPr>
        <w:tblStyle w:val="afb"/>
        <w:tblW w:w="5780" w:type="pct"/>
        <w:jc w:val="center"/>
        <w:tblLook w:val="04A0" w:firstRow="1" w:lastRow="0" w:firstColumn="1" w:lastColumn="0" w:noHBand="0" w:noVBand="1"/>
      </w:tblPr>
      <w:tblGrid>
        <w:gridCol w:w="870"/>
        <w:gridCol w:w="850"/>
        <w:gridCol w:w="1123"/>
        <w:gridCol w:w="2692"/>
        <w:gridCol w:w="4677"/>
      </w:tblGrid>
      <w:tr w:rsidR="003A3556" w:rsidRPr="003A3556" w14:paraId="1CFA7CCF" w14:textId="77777777" w:rsidTr="00C968C3">
        <w:trPr>
          <w:tblHeader/>
          <w:jc w:val="center"/>
        </w:trPr>
        <w:tc>
          <w:tcPr>
            <w:tcW w:w="426" w:type="pct"/>
            <w:shd w:val="clear" w:color="auto" w:fill="F2DBDB" w:themeFill="accent2" w:themeFillTint="33"/>
            <w:vAlign w:val="center"/>
          </w:tcPr>
          <w:p w14:paraId="4664890C" w14:textId="77777777" w:rsidR="0003555B" w:rsidRPr="003A3556" w:rsidRDefault="0003555B" w:rsidP="00C90463">
            <w:pPr>
              <w:pStyle w:val="5"/>
              <w:numPr>
                <w:ilvl w:val="0"/>
                <w:numId w:val="0"/>
              </w:numPr>
              <w:spacing w:line="280" w:lineRule="exact"/>
              <w:jc w:val="center"/>
              <w:rPr>
                <w:rFonts w:hAnsi="標楷體"/>
                <w:b/>
                <w:bCs w:val="0"/>
                <w:color w:val="000000" w:themeColor="text1"/>
                <w:sz w:val="28"/>
                <w:szCs w:val="28"/>
              </w:rPr>
            </w:pPr>
          </w:p>
        </w:tc>
        <w:tc>
          <w:tcPr>
            <w:tcW w:w="416" w:type="pct"/>
            <w:shd w:val="clear" w:color="auto" w:fill="F2DBDB" w:themeFill="accent2" w:themeFillTint="33"/>
            <w:vAlign w:val="center"/>
          </w:tcPr>
          <w:p w14:paraId="065BBEFE" w14:textId="64C721B2" w:rsidR="0003555B" w:rsidRPr="003A3556" w:rsidRDefault="0003555B" w:rsidP="00C90463">
            <w:pPr>
              <w:pStyle w:val="5"/>
              <w:numPr>
                <w:ilvl w:val="0"/>
                <w:numId w:val="0"/>
              </w:numPr>
              <w:spacing w:line="280" w:lineRule="exact"/>
              <w:jc w:val="center"/>
              <w:rPr>
                <w:rFonts w:hAnsi="標楷體"/>
                <w:b/>
                <w:bCs w:val="0"/>
                <w:color w:val="000000" w:themeColor="text1"/>
                <w:sz w:val="28"/>
                <w:szCs w:val="28"/>
              </w:rPr>
            </w:pPr>
            <w:r w:rsidRPr="003A3556">
              <w:rPr>
                <w:rFonts w:hAnsi="標楷體" w:hint="eastAsia"/>
                <w:b/>
                <w:bCs w:val="0"/>
                <w:color w:val="000000" w:themeColor="text1"/>
                <w:sz w:val="28"/>
                <w:szCs w:val="28"/>
              </w:rPr>
              <w:t>項次</w:t>
            </w:r>
          </w:p>
        </w:tc>
        <w:tc>
          <w:tcPr>
            <w:tcW w:w="550" w:type="pct"/>
            <w:shd w:val="clear" w:color="auto" w:fill="F2DBDB" w:themeFill="accent2" w:themeFillTint="33"/>
            <w:vAlign w:val="center"/>
          </w:tcPr>
          <w:p w14:paraId="6C0A589D" w14:textId="728D6D3F" w:rsidR="0003555B" w:rsidRPr="003A3556" w:rsidRDefault="0003555B" w:rsidP="00C90463">
            <w:pPr>
              <w:pStyle w:val="5"/>
              <w:numPr>
                <w:ilvl w:val="0"/>
                <w:numId w:val="0"/>
              </w:numPr>
              <w:spacing w:line="280" w:lineRule="exact"/>
              <w:jc w:val="center"/>
              <w:rPr>
                <w:rFonts w:hAnsi="標楷體"/>
                <w:b/>
                <w:bCs w:val="0"/>
                <w:color w:val="000000" w:themeColor="text1"/>
                <w:sz w:val="28"/>
                <w:szCs w:val="28"/>
              </w:rPr>
            </w:pPr>
            <w:r w:rsidRPr="003A3556">
              <w:rPr>
                <w:rFonts w:hAnsi="標楷體" w:hint="eastAsia"/>
                <w:b/>
                <w:bCs w:val="0"/>
                <w:color w:val="000000" w:themeColor="text1"/>
                <w:sz w:val="28"/>
                <w:szCs w:val="28"/>
              </w:rPr>
              <w:t>縣市別</w:t>
            </w:r>
          </w:p>
        </w:tc>
        <w:tc>
          <w:tcPr>
            <w:tcW w:w="1318" w:type="pct"/>
            <w:shd w:val="clear" w:color="auto" w:fill="F2DBDB" w:themeFill="accent2" w:themeFillTint="33"/>
            <w:vAlign w:val="center"/>
          </w:tcPr>
          <w:p w14:paraId="107624C2" w14:textId="6514F222" w:rsidR="0003555B" w:rsidRPr="003A3556" w:rsidRDefault="0003555B" w:rsidP="00C90463">
            <w:pPr>
              <w:pStyle w:val="5"/>
              <w:numPr>
                <w:ilvl w:val="0"/>
                <w:numId w:val="0"/>
              </w:numPr>
              <w:spacing w:line="280" w:lineRule="exact"/>
              <w:jc w:val="center"/>
              <w:rPr>
                <w:rFonts w:hAnsi="標楷體"/>
                <w:b/>
                <w:bCs w:val="0"/>
                <w:color w:val="000000" w:themeColor="text1"/>
                <w:sz w:val="28"/>
                <w:szCs w:val="28"/>
              </w:rPr>
            </w:pPr>
            <w:r w:rsidRPr="003A3556">
              <w:rPr>
                <w:rFonts w:hAnsi="標楷體" w:hint="eastAsia"/>
                <w:b/>
                <w:bCs w:val="0"/>
                <w:color w:val="000000" w:themeColor="text1"/>
                <w:sz w:val="28"/>
                <w:szCs w:val="28"/>
              </w:rPr>
              <w:t>執行單位</w:t>
            </w:r>
          </w:p>
        </w:tc>
        <w:tc>
          <w:tcPr>
            <w:tcW w:w="2290" w:type="pct"/>
            <w:shd w:val="clear" w:color="auto" w:fill="F2DBDB" w:themeFill="accent2" w:themeFillTint="33"/>
            <w:vAlign w:val="center"/>
          </w:tcPr>
          <w:p w14:paraId="7F312F8F" w14:textId="5A01C1D6" w:rsidR="0003555B" w:rsidRPr="003A3556" w:rsidRDefault="0003555B" w:rsidP="00C90463">
            <w:pPr>
              <w:pStyle w:val="5"/>
              <w:numPr>
                <w:ilvl w:val="0"/>
                <w:numId w:val="0"/>
              </w:numPr>
              <w:spacing w:line="280" w:lineRule="exact"/>
              <w:jc w:val="center"/>
              <w:rPr>
                <w:rFonts w:hAnsi="標楷體"/>
                <w:b/>
                <w:bCs w:val="0"/>
                <w:color w:val="000000" w:themeColor="text1"/>
                <w:sz w:val="28"/>
                <w:szCs w:val="28"/>
              </w:rPr>
            </w:pPr>
            <w:r w:rsidRPr="003A3556">
              <w:rPr>
                <w:rFonts w:hAnsi="標楷體" w:hint="eastAsia"/>
                <w:b/>
                <w:bCs w:val="0"/>
                <w:color w:val="000000" w:themeColor="text1"/>
                <w:sz w:val="28"/>
                <w:szCs w:val="28"/>
              </w:rPr>
              <w:t>計畫名稱</w:t>
            </w:r>
          </w:p>
        </w:tc>
      </w:tr>
      <w:tr w:rsidR="003A3556" w:rsidRPr="003A3556" w14:paraId="7609F556" w14:textId="77777777" w:rsidTr="00C968C3">
        <w:trPr>
          <w:jc w:val="center"/>
        </w:trPr>
        <w:tc>
          <w:tcPr>
            <w:tcW w:w="426" w:type="pct"/>
            <w:vMerge w:val="restart"/>
            <w:vAlign w:val="center"/>
          </w:tcPr>
          <w:p w14:paraId="526FA611" w14:textId="08CBEDF2" w:rsidR="003F63A1" w:rsidRPr="003A3556" w:rsidRDefault="003F63A1" w:rsidP="00C90463">
            <w:pPr>
              <w:pStyle w:val="5"/>
              <w:numPr>
                <w:ilvl w:val="0"/>
                <w:numId w:val="0"/>
              </w:numPr>
              <w:spacing w:line="280" w:lineRule="exact"/>
              <w:rPr>
                <w:rFonts w:hAnsi="標楷體"/>
                <w:color w:val="000000" w:themeColor="text1"/>
                <w:sz w:val="28"/>
                <w:szCs w:val="28"/>
              </w:rPr>
            </w:pPr>
            <w:r w:rsidRPr="003A3556">
              <w:rPr>
                <w:rFonts w:hAnsi="標楷體" w:hint="eastAsia"/>
                <w:color w:val="000000" w:themeColor="text1"/>
                <w:sz w:val="28"/>
                <w:szCs w:val="28"/>
              </w:rPr>
              <w:t>撤銷補助</w:t>
            </w:r>
          </w:p>
        </w:tc>
        <w:tc>
          <w:tcPr>
            <w:tcW w:w="416" w:type="pct"/>
            <w:vAlign w:val="center"/>
          </w:tcPr>
          <w:p w14:paraId="5092CE6A" w14:textId="19EA73F8" w:rsidR="003F63A1" w:rsidRPr="003A3556" w:rsidRDefault="003F63A1"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1</w:t>
            </w:r>
          </w:p>
        </w:tc>
        <w:tc>
          <w:tcPr>
            <w:tcW w:w="550" w:type="pct"/>
            <w:vMerge w:val="restart"/>
            <w:vAlign w:val="center"/>
          </w:tcPr>
          <w:p w14:paraId="7F967A45" w14:textId="51B7094B" w:rsidR="003F63A1" w:rsidRPr="003A3556" w:rsidRDefault="003F63A1"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金門縣</w:t>
            </w:r>
          </w:p>
        </w:tc>
        <w:tc>
          <w:tcPr>
            <w:tcW w:w="1318" w:type="pct"/>
            <w:vAlign w:val="center"/>
          </w:tcPr>
          <w:p w14:paraId="2E6DD1C1" w14:textId="0EAA96EF" w:rsidR="003F63A1" w:rsidRPr="003A3556" w:rsidRDefault="003F63A1"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金門縣政府</w:t>
            </w:r>
          </w:p>
        </w:tc>
        <w:tc>
          <w:tcPr>
            <w:tcW w:w="2290" w:type="pct"/>
            <w:vAlign w:val="center"/>
          </w:tcPr>
          <w:p w14:paraId="1219777F" w14:textId="1F6CDD2D" w:rsidR="003F63A1" w:rsidRPr="003A3556" w:rsidRDefault="003F63A1" w:rsidP="00C90463">
            <w:pPr>
              <w:pStyle w:val="5"/>
              <w:numPr>
                <w:ilvl w:val="0"/>
                <w:numId w:val="0"/>
              </w:numPr>
              <w:spacing w:line="280" w:lineRule="exact"/>
              <w:rPr>
                <w:rFonts w:hAnsi="標楷體"/>
                <w:color w:val="000000" w:themeColor="text1"/>
                <w:sz w:val="28"/>
                <w:szCs w:val="28"/>
              </w:rPr>
            </w:pPr>
            <w:r w:rsidRPr="003A3556">
              <w:rPr>
                <w:rFonts w:hAnsi="標楷體" w:hint="eastAsia"/>
                <w:color w:val="000000" w:themeColor="text1"/>
                <w:sz w:val="28"/>
                <w:szCs w:val="28"/>
              </w:rPr>
              <w:t>金門大橋旅服中心園區整建工程</w:t>
            </w:r>
          </w:p>
        </w:tc>
      </w:tr>
      <w:tr w:rsidR="003A3556" w:rsidRPr="003A3556" w14:paraId="586ACC5C" w14:textId="77777777" w:rsidTr="00C968C3">
        <w:trPr>
          <w:jc w:val="center"/>
        </w:trPr>
        <w:tc>
          <w:tcPr>
            <w:tcW w:w="426" w:type="pct"/>
            <w:vMerge/>
            <w:vAlign w:val="center"/>
          </w:tcPr>
          <w:p w14:paraId="3C6AD352" w14:textId="77777777" w:rsidR="003F63A1" w:rsidRPr="003A3556" w:rsidRDefault="003F63A1" w:rsidP="00C90463">
            <w:pPr>
              <w:pStyle w:val="5"/>
              <w:numPr>
                <w:ilvl w:val="0"/>
                <w:numId w:val="0"/>
              </w:numPr>
              <w:spacing w:line="280" w:lineRule="exact"/>
              <w:rPr>
                <w:rFonts w:hAnsi="標楷體"/>
                <w:color w:val="000000" w:themeColor="text1"/>
                <w:sz w:val="28"/>
                <w:szCs w:val="28"/>
              </w:rPr>
            </w:pPr>
          </w:p>
        </w:tc>
        <w:tc>
          <w:tcPr>
            <w:tcW w:w="416" w:type="pct"/>
            <w:vAlign w:val="center"/>
          </w:tcPr>
          <w:p w14:paraId="7715D8E7" w14:textId="2042C420" w:rsidR="003F63A1" w:rsidRPr="003A3556" w:rsidRDefault="003F63A1"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2</w:t>
            </w:r>
          </w:p>
        </w:tc>
        <w:tc>
          <w:tcPr>
            <w:tcW w:w="550" w:type="pct"/>
            <w:vMerge/>
            <w:vAlign w:val="center"/>
          </w:tcPr>
          <w:p w14:paraId="3409F55F" w14:textId="3DBA4803" w:rsidR="003F63A1" w:rsidRPr="003A3556" w:rsidRDefault="003F63A1" w:rsidP="00C90463">
            <w:pPr>
              <w:pStyle w:val="5"/>
              <w:numPr>
                <w:ilvl w:val="0"/>
                <w:numId w:val="0"/>
              </w:numPr>
              <w:spacing w:line="280" w:lineRule="exact"/>
              <w:jc w:val="center"/>
              <w:rPr>
                <w:rFonts w:hAnsi="標楷體"/>
                <w:color w:val="000000" w:themeColor="text1"/>
                <w:sz w:val="28"/>
                <w:szCs w:val="28"/>
              </w:rPr>
            </w:pPr>
          </w:p>
        </w:tc>
        <w:tc>
          <w:tcPr>
            <w:tcW w:w="1318" w:type="pct"/>
            <w:vAlign w:val="center"/>
          </w:tcPr>
          <w:p w14:paraId="1F819616" w14:textId="245BD4B8" w:rsidR="003F63A1" w:rsidRPr="003A3556" w:rsidRDefault="003F63A1"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烈嶼鄉公所</w:t>
            </w:r>
          </w:p>
        </w:tc>
        <w:tc>
          <w:tcPr>
            <w:tcW w:w="2290" w:type="pct"/>
            <w:vAlign w:val="center"/>
          </w:tcPr>
          <w:p w14:paraId="5462412A" w14:textId="46149AC0" w:rsidR="003F63A1" w:rsidRPr="003A3556" w:rsidRDefault="003F63A1" w:rsidP="00C90463">
            <w:pPr>
              <w:pStyle w:val="5"/>
              <w:numPr>
                <w:ilvl w:val="0"/>
                <w:numId w:val="0"/>
              </w:numPr>
              <w:spacing w:line="280" w:lineRule="exact"/>
              <w:rPr>
                <w:rFonts w:hAnsi="標楷體"/>
                <w:color w:val="000000" w:themeColor="text1"/>
                <w:sz w:val="28"/>
                <w:szCs w:val="28"/>
              </w:rPr>
            </w:pPr>
            <w:r w:rsidRPr="003A3556">
              <w:rPr>
                <w:rFonts w:hAnsi="標楷體" w:hint="eastAsia"/>
                <w:color w:val="000000" w:themeColor="text1"/>
                <w:sz w:val="28"/>
                <w:szCs w:val="28"/>
              </w:rPr>
              <w:t>島嶼西遊記</w:t>
            </w:r>
            <w:proofErr w:type="gramStart"/>
            <w:r w:rsidRPr="003A3556">
              <w:rPr>
                <w:rFonts w:hAnsi="標楷體" w:hint="eastAsia"/>
                <w:color w:val="000000" w:themeColor="text1"/>
                <w:sz w:val="28"/>
                <w:szCs w:val="28"/>
              </w:rPr>
              <w:t>－烈嶼岸</w:t>
            </w:r>
            <w:proofErr w:type="gramEnd"/>
            <w:r w:rsidRPr="003A3556">
              <w:rPr>
                <w:rFonts w:hAnsi="標楷體" w:hint="eastAsia"/>
                <w:color w:val="000000" w:themeColor="text1"/>
                <w:sz w:val="28"/>
                <w:szCs w:val="28"/>
              </w:rPr>
              <w:t>際旅遊帶營造計畫</w:t>
            </w:r>
          </w:p>
        </w:tc>
      </w:tr>
      <w:tr w:rsidR="003A3556" w:rsidRPr="003A3556" w14:paraId="774815A8" w14:textId="77777777" w:rsidTr="00C968C3">
        <w:trPr>
          <w:jc w:val="center"/>
        </w:trPr>
        <w:tc>
          <w:tcPr>
            <w:tcW w:w="426" w:type="pct"/>
            <w:vMerge/>
            <w:vAlign w:val="center"/>
          </w:tcPr>
          <w:p w14:paraId="68813B45" w14:textId="77777777" w:rsidR="0003555B" w:rsidRPr="003A3556" w:rsidRDefault="0003555B" w:rsidP="00C90463">
            <w:pPr>
              <w:pStyle w:val="5"/>
              <w:numPr>
                <w:ilvl w:val="0"/>
                <w:numId w:val="0"/>
              </w:numPr>
              <w:spacing w:line="280" w:lineRule="exact"/>
              <w:rPr>
                <w:rFonts w:hAnsi="標楷體"/>
                <w:color w:val="000000" w:themeColor="text1"/>
                <w:sz w:val="28"/>
                <w:szCs w:val="28"/>
              </w:rPr>
            </w:pPr>
          </w:p>
        </w:tc>
        <w:tc>
          <w:tcPr>
            <w:tcW w:w="416" w:type="pct"/>
            <w:vAlign w:val="center"/>
          </w:tcPr>
          <w:p w14:paraId="142ED90A" w14:textId="6939C681" w:rsidR="0003555B" w:rsidRPr="003A3556" w:rsidRDefault="0003555B"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3</w:t>
            </w:r>
          </w:p>
        </w:tc>
        <w:tc>
          <w:tcPr>
            <w:tcW w:w="550" w:type="pct"/>
            <w:vAlign w:val="center"/>
          </w:tcPr>
          <w:p w14:paraId="7607F5FB" w14:textId="485D0003" w:rsidR="0003555B" w:rsidRPr="003A3556" w:rsidRDefault="0003555B"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新竹縣</w:t>
            </w:r>
          </w:p>
        </w:tc>
        <w:tc>
          <w:tcPr>
            <w:tcW w:w="1318" w:type="pct"/>
            <w:vAlign w:val="center"/>
          </w:tcPr>
          <w:p w14:paraId="357E9D3B" w14:textId="77777777" w:rsidR="00685DD7" w:rsidRPr="003A3556" w:rsidRDefault="0003555B"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新竹縣政府</w:t>
            </w:r>
          </w:p>
          <w:p w14:paraId="263628E0" w14:textId="63AB162D" w:rsidR="0003555B" w:rsidRPr="003A3556" w:rsidRDefault="0003555B"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觀光工程科</w:t>
            </w:r>
          </w:p>
        </w:tc>
        <w:tc>
          <w:tcPr>
            <w:tcW w:w="2290" w:type="pct"/>
            <w:vAlign w:val="center"/>
          </w:tcPr>
          <w:p w14:paraId="625879DE" w14:textId="496797C4" w:rsidR="0003555B" w:rsidRPr="003A3556" w:rsidRDefault="0003555B" w:rsidP="00C90463">
            <w:pPr>
              <w:pStyle w:val="5"/>
              <w:numPr>
                <w:ilvl w:val="0"/>
                <w:numId w:val="0"/>
              </w:numPr>
              <w:spacing w:line="280" w:lineRule="exact"/>
              <w:rPr>
                <w:rFonts w:hAnsi="標楷體"/>
                <w:color w:val="000000" w:themeColor="text1"/>
                <w:sz w:val="28"/>
                <w:szCs w:val="28"/>
              </w:rPr>
            </w:pPr>
            <w:r w:rsidRPr="003A3556">
              <w:rPr>
                <w:rFonts w:hAnsi="標楷體" w:hint="eastAsia"/>
                <w:color w:val="000000" w:themeColor="text1"/>
                <w:sz w:val="28"/>
                <w:szCs w:val="28"/>
              </w:rPr>
              <w:t>新竹縣竹東鎮二重自然公園步道與環境提升計畫</w:t>
            </w:r>
          </w:p>
        </w:tc>
      </w:tr>
      <w:tr w:rsidR="003A3556" w:rsidRPr="003A3556" w14:paraId="681A9B3C" w14:textId="77777777" w:rsidTr="00C968C3">
        <w:trPr>
          <w:jc w:val="center"/>
        </w:trPr>
        <w:tc>
          <w:tcPr>
            <w:tcW w:w="426" w:type="pct"/>
            <w:vMerge/>
            <w:vAlign w:val="center"/>
          </w:tcPr>
          <w:p w14:paraId="63E9BD97" w14:textId="77777777" w:rsidR="0003555B" w:rsidRPr="003A3556" w:rsidRDefault="0003555B" w:rsidP="00C90463">
            <w:pPr>
              <w:pStyle w:val="5"/>
              <w:numPr>
                <w:ilvl w:val="0"/>
                <w:numId w:val="0"/>
              </w:numPr>
              <w:spacing w:line="280" w:lineRule="exact"/>
              <w:rPr>
                <w:rFonts w:hAnsi="標楷體"/>
                <w:color w:val="000000" w:themeColor="text1"/>
                <w:sz w:val="28"/>
                <w:szCs w:val="28"/>
              </w:rPr>
            </w:pPr>
          </w:p>
        </w:tc>
        <w:tc>
          <w:tcPr>
            <w:tcW w:w="416" w:type="pct"/>
            <w:vAlign w:val="center"/>
          </w:tcPr>
          <w:p w14:paraId="0867FD2E" w14:textId="40CBC24C" w:rsidR="0003555B" w:rsidRPr="003A3556" w:rsidRDefault="0003555B"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4</w:t>
            </w:r>
          </w:p>
        </w:tc>
        <w:tc>
          <w:tcPr>
            <w:tcW w:w="550" w:type="pct"/>
            <w:vAlign w:val="center"/>
          </w:tcPr>
          <w:p w14:paraId="5737CA59" w14:textId="32D65D0A" w:rsidR="0003555B" w:rsidRPr="003A3556" w:rsidRDefault="0003555B"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苗栗縣</w:t>
            </w:r>
          </w:p>
        </w:tc>
        <w:tc>
          <w:tcPr>
            <w:tcW w:w="1318" w:type="pct"/>
            <w:vAlign w:val="center"/>
          </w:tcPr>
          <w:p w14:paraId="2EC2661E" w14:textId="03BA6D8B" w:rsidR="0003555B" w:rsidRPr="003A3556" w:rsidRDefault="0003555B"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苗栗縣泰安鄉公所</w:t>
            </w:r>
          </w:p>
        </w:tc>
        <w:tc>
          <w:tcPr>
            <w:tcW w:w="2290" w:type="pct"/>
            <w:vAlign w:val="center"/>
          </w:tcPr>
          <w:p w14:paraId="7DA96F2A" w14:textId="06CAD7B8" w:rsidR="0003555B" w:rsidRPr="003A3556" w:rsidRDefault="0003555B" w:rsidP="00C90463">
            <w:pPr>
              <w:pStyle w:val="5"/>
              <w:numPr>
                <w:ilvl w:val="0"/>
                <w:numId w:val="0"/>
              </w:numPr>
              <w:spacing w:line="280" w:lineRule="exact"/>
              <w:rPr>
                <w:rFonts w:hAnsi="標楷體"/>
                <w:color w:val="000000" w:themeColor="text1"/>
                <w:sz w:val="28"/>
                <w:szCs w:val="28"/>
              </w:rPr>
            </w:pPr>
            <w:r w:rsidRPr="003A3556">
              <w:rPr>
                <w:rFonts w:hAnsi="標楷體" w:hint="eastAsia"/>
                <w:color w:val="000000" w:themeColor="text1"/>
                <w:sz w:val="28"/>
                <w:szCs w:val="28"/>
              </w:rPr>
              <w:t>苗栗縣泰安鄉清安豆腐街商圈設施優化計畫</w:t>
            </w:r>
          </w:p>
        </w:tc>
      </w:tr>
      <w:tr w:rsidR="003A3556" w:rsidRPr="003A3556" w14:paraId="25E76355" w14:textId="77777777" w:rsidTr="00C968C3">
        <w:trPr>
          <w:jc w:val="center"/>
        </w:trPr>
        <w:tc>
          <w:tcPr>
            <w:tcW w:w="426" w:type="pct"/>
            <w:vMerge/>
            <w:vAlign w:val="center"/>
          </w:tcPr>
          <w:p w14:paraId="45206834" w14:textId="77777777" w:rsidR="0003555B" w:rsidRPr="003A3556" w:rsidRDefault="0003555B" w:rsidP="00C90463">
            <w:pPr>
              <w:pStyle w:val="5"/>
              <w:numPr>
                <w:ilvl w:val="0"/>
                <w:numId w:val="0"/>
              </w:numPr>
              <w:spacing w:line="280" w:lineRule="exact"/>
              <w:rPr>
                <w:rFonts w:hAnsi="標楷體"/>
                <w:color w:val="000000" w:themeColor="text1"/>
                <w:sz w:val="28"/>
                <w:szCs w:val="28"/>
              </w:rPr>
            </w:pPr>
          </w:p>
        </w:tc>
        <w:tc>
          <w:tcPr>
            <w:tcW w:w="416" w:type="pct"/>
            <w:vAlign w:val="center"/>
          </w:tcPr>
          <w:p w14:paraId="4B661345" w14:textId="191B3DD9" w:rsidR="0003555B" w:rsidRPr="003A3556" w:rsidRDefault="0003555B"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5</w:t>
            </w:r>
          </w:p>
        </w:tc>
        <w:tc>
          <w:tcPr>
            <w:tcW w:w="550" w:type="pct"/>
            <w:vAlign w:val="center"/>
          </w:tcPr>
          <w:p w14:paraId="39D13AB2" w14:textId="64BC1C53" w:rsidR="0003555B" w:rsidRPr="003A3556" w:rsidRDefault="0003555B"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彰化縣</w:t>
            </w:r>
          </w:p>
        </w:tc>
        <w:tc>
          <w:tcPr>
            <w:tcW w:w="1318" w:type="pct"/>
            <w:vAlign w:val="center"/>
          </w:tcPr>
          <w:p w14:paraId="5614F942" w14:textId="1391FE1C" w:rsidR="0003555B" w:rsidRPr="003A3556" w:rsidRDefault="0003555B"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彰化縣員林市公所</w:t>
            </w:r>
          </w:p>
        </w:tc>
        <w:tc>
          <w:tcPr>
            <w:tcW w:w="2290" w:type="pct"/>
            <w:vAlign w:val="center"/>
          </w:tcPr>
          <w:p w14:paraId="20638B65" w14:textId="72D4502E" w:rsidR="0003555B" w:rsidRPr="003A3556" w:rsidRDefault="0003555B" w:rsidP="00C90463">
            <w:pPr>
              <w:pStyle w:val="5"/>
              <w:numPr>
                <w:ilvl w:val="0"/>
                <w:numId w:val="0"/>
              </w:numPr>
              <w:spacing w:line="280" w:lineRule="exact"/>
              <w:rPr>
                <w:rFonts w:hAnsi="標楷體"/>
                <w:color w:val="000000" w:themeColor="text1"/>
                <w:sz w:val="28"/>
                <w:szCs w:val="28"/>
              </w:rPr>
            </w:pPr>
            <w:r w:rsidRPr="003A3556">
              <w:rPr>
                <w:rFonts w:hAnsi="標楷體" w:hint="eastAsia"/>
                <w:color w:val="000000" w:themeColor="text1"/>
                <w:sz w:val="28"/>
                <w:szCs w:val="28"/>
              </w:rPr>
              <w:t>彰化縣員林</w:t>
            </w:r>
            <w:proofErr w:type="gramStart"/>
            <w:r w:rsidRPr="003A3556">
              <w:rPr>
                <w:rFonts w:hAnsi="標楷體" w:hint="eastAsia"/>
                <w:color w:val="000000" w:themeColor="text1"/>
                <w:sz w:val="28"/>
                <w:szCs w:val="28"/>
              </w:rPr>
              <w:t>市藤山</w:t>
            </w:r>
            <w:proofErr w:type="gramEnd"/>
            <w:r w:rsidRPr="003A3556">
              <w:rPr>
                <w:rFonts w:hAnsi="標楷體" w:hint="eastAsia"/>
                <w:color w:val="000000" w:themeColor="text1"/>
                <w:sz w:val="28"/>
                <w:szCs w:val="28"/>
              </w:rPr>
              <w:t>步道整建計畫</w:t>
            </w:r>
          </w:p>
        </w:tc>
      </w:tr>
      <w:tr w:rsidR="003A3556" w:rsidRPr="003A3556" w14:paraId="41EC4442" w14:textId="77777777" w:rsidTr="00C968C3">
        <w:trPr>
          <w:jc w:val="center"/>
        </w:trPr>
        <w:tc>
          <w:tcPr>
            <w:tcW w:w="426" w:type="pct"/>
            <w:vMerge/>
            <w:vAlign w:val="center"/>
          </w:tcPr>
          <w:p w14:paraId="4A5754D8" w14:textId="77777777" w:rsidR="0003555B" w:rsidRPr="003A3556" w:rsidRDefault="0003555B" w:rsidP="00C90463">
            <w:pPr>
              <w:pStyle w:val="5"/>
              <w:numPr>
                <w:ilvl w:val="0"/>
                <w:numId w:val="0"/>
              </w:numPr>
              <w:spacing w:line="280" w:lineRule="exact"/>
              <w:rPr>
                <w:rFonts w:hAnsi="標楷體"/>
                <w:color w:val="000000" w:themeColor="text1"/>
                <w:sz w:val="28"/>
                <w:szCs w:val="28"/>
              </w:rPr>
            </w:pPr>
          </w:p>
        </w:tc>
        <w:tc>
          <w:tcPr>
            <w:tcW w:w="416" w:type="pct"/>
            <w:vAlign w:val="center"/>
          </w:tcPr>
          <w:p w14:paraId="18CAC722" w14:textId="074A597A" w:rsidR="0003555B" w:rsidRPr="003A3556" w:rsidRDefault="0003555B"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6</w:t>
            </w:r>
          </w:p>
        </w:tc>
        <w:tc>
          <w:tcPr>
            <w:tcW w:w="550" w:type="pct"/>
            <w:vAlign w:val="center"/>
          </w:tcPr>
          <w:p w14:paraId="7AF0ED97" w14:textId="60697291" w:rsidR="0003555B" w:rsidRPr="003A3556" w:rsidRDefault="0003555B" w:rsidP="00C90463">
            <w:pPr>
              <w:pStyle w:val="5"/>
              <w:numPr>
                <w:ilvl w:val="0"/>
                <w:numId w:val="0"/>
              </w:numPr>
              <w:spacing w:line="280" w:lineRule="exact"/>
              <w:jc w:val="center"/>
              <w:rPr>
                <w:rFonts w:hAnsi="標楷體"/>
                <w:color w:val="000000" w:themeColor="text1"/>
                <w:sz w:val="28"/>
                <w:szCs w:val="28"/>
              </w:rPr>
            </w:pPr>
            <w:proofErr w:type="gramStart"/>
            <w:r w:rsidRPr="003A3556">
              <w:rPr>
                <w:rFonts w:hAnsi="標楷體" w:hint="eastAsia"/>
                <w:color w:val="000000" w:themeColor="text1"/>
                <w:sz w:val="28"/>
                <w:szCs w:val="28"/>
              </w:rPr>
              <w:t>臺</w:t>
            </w:r>
            <w:proofErr w:type="gramEnd"/>
            <w:r w:rsidRPr="003A3556">
              <w:rPr>
                <w:rFonts w:hAnsi="標楷體" w:hint="eastAsia"/>
                <w:color w:val="000000" w:themeColor="text1"/>
                <w:sz w:val="28"/>
                <w:szCs w:val="28"/>
              </w:rPr>
              <w:t>東縣</w:t>
            </w:r>
          </w:p>
        </w:tc>
        <w:tc>
          <w:tcPr>
            <w:tcW w:w="1318" w:type="pct"/>
            <w:vAlign w:val="center"/>
          </w:tcPr>
          <w:p w14:paraId="2DA67822" w14:textId="3C4D26B6" w:rsidR="0003555B" w:rsidRPr="003A3556" w:rsidRDefault="0003555B" w:rsidP="00C90463">
            <w:pPr>
              <w:pStyle w:val="5"/>
              <w:numPr>
                <w:ilvl w:val="0"/>
                <w:numId w:val="0"/>
              </w:numPr>
              <w:spacing w:line="280" w:lineRule="exact"/>
              <w:jc w:val="center"/>
              <w:rPr>
                <w:rFonts w:hAnsi="標楷體"/>
                <w:color w:val="000000" w:themeColor="text1"/>
                <w:sz w:val="28"/>
                <w:szCs w:val="28"/>
              </w:rPr>
            </w:pPr>
            <w:proofErr w:type="gramStart"/>
            <w:r w:rsidRPr="003A3556">
              <w:rPr>
                <w:rFonts w:hAnsi="標楷體" w:hint="eastAsia"/>
                <w:color w:val="000000" w:themeColor="text1"/>
                <w:sz w:val="28"/>
                <w:szCs w:val="28"/>
              </w:rPr>
              <w:t>臺</w:t>
            </w:r>
            <w:proofErr w:type="gramEnd"/>
            <w:r w:rsidRPr="003A3556">
              <w:rPr>
                <w:rFonts w:hAnsi="標楷體" w:hint="eastAsia"/>
                <w:color w:val="000000" w:themeColor="text1"/>
                <w:sz w:val="28"/>
                <w:szCs w:val="28"/>
              </w:rPr>
              <w:t>東縣政府交通及觀光發展處</w:t>
            </w:r>
          </w:p>
        </w:tc>
        <w:tc>
          <w:tcPr>
            <w:tcW w:w="2290" w:type="pct"/>
            <w:vAlign w:val="center"/>
          </w:tcPr>
          <w:p w14:paraId="3C451966" w14:textId="7DAB3F40" w:rsidR="0003555B" w:rsidRPr="003A3556" w:rsidRDefault="0003555B" w:rsidP="00C90463">
            <w:pPr>
              <w:pStyle w:val="5"/>
              <w:numPr>
                <w:ilvl w:val="0"/>
                <w:numId w:val="0"/>
              </w:numPr>
              <w:spacing w:line="280" w:lineRule="exact"/>
              <w:rPr>
                <w:rFonts w:hAnsi="標楷體"/>
                <w:color w:val="000000" w:themeColor="text1"/>
                <w:sz w:val="28"/>
                <w:szCs w:val="28"/>
              </w:rPr>
            </w:pPr>
            <w:r w:rsidRPr="003A3556">
              <w:rPr>
                <w:rFonts w:hAnsi="標楷體" w:hint="eastAsia"/>
                <w:color w:val="000000" w:themeColor="text1"/>
                <w:sz w:val="28"/>
                <w:szCs w:val="28"/>
              </w:rPr>
              <w:t>活水湖基礎環境改善工程</w:t>
            </w:r>
          </w:p>
        </w:tc>
      </w:tr>
      <w:tr w:rsidR="003A3556" w:rsidRPr="003A3556" w14:paraId="63B2F11C" w14:textId="77777777" w:rsidTr="00C968C3">
        <w:trPr>
          <w:jc w:val="center"/>
        </w:trPr>
        <w:tc>
          <w:tcPr>
            <w:tcW w:w="426" w:type="pct"/>
            <w:vAlign w:val="center"/>
          </w:tcPr>
          <w:p w14:paraId="3217EF25" w14:textId="004A86D4" w:rsidR="0003555B" w:rsidRPr="003A3556" w:rsidRDefault="0003555B" w:rsidP="00C90463">
            <w:pPr>
              <w:pStyle w:val="5"/>
              <w:numPr>
                <w:ilvl w:val="0"/>
                <w:numId w:val="0"/>
              </w:numPr>
              <w:spacing w:line="280" w:lineRule="exact"/>
              <w:rPr>
                <w:rFonts w:hAnsi="標楷體"/>
                <w:color w:val="000000" w:themeColor="text1"/>
                <w:sz w:val="28"/>
                <w:szCs w:val="28"/>
              </w:rPr>
            </w:pPr>
            <w:r w:rsidRPr="003A3556">
              <w:rPr>
                <w:rFonts w:hAnsi="標楷體" w:hint="eastAsia"/>
                <w:color w:val="000000" w:themeColor="text1"/>
                <w:sz w:val="28"/>
                <w:szCs w:val="28"/>
              </w:rPr>
              <w:t>不予補助</w:t>
            </w:r>
          </w:p>
        </w:tc>
        <w:tc>
          <w:tcPr>
            <w:tcW w:w="416" w:type="pct"/>
            <w:vAlign w:val="center"/>
          </w:tcPr>
          <w:p w14:paraId="0600544A" w14:textId="0A6EE1ED" w:rsidR="0003555B" w:rsidRPr="003A3556" w:rsidRDefault="0003555B"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1</w:t>
            </w:r>
          </w:p>
        </w:tc>
        <w:tc>
          <w:tcPr>
            <w:tcW w:w="550" w:type="pct"/>
            <w:vAlign w:val="center"/>
          </w:tcPr>
          <w:p w14:paraId="55AE3BC6" w14:textId="2BA8EBE8" w:rsidR="0003555B" w:rsidRPr="003A3556" w:rsidRDefault="0003555B"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宜蘭縣</w:t>
            </w:r>
          </w:p>
        </w:tc>
        <w:tc>
          <w:tcPr>
            <w:tcW w:w="1318" w:type="pct"/>
            <w:vAlign w:val="center"/>
          </w:tcPr>
          <w:p w14:paraId="1838112B" w14:textId="04EDF4F6" w:rsidR="0003555B" w:rsidRPr="003A3556" w:rsidRDefault="0003555B" w:rsidP="00C90463">
            <w:pPr>
              <w:pStyle w:val="5"/>
              <w:numPr>
                <w:ilvl w:val="0"/>
                <w:numId w:val="0"/>
              </w:numPr>
              <w:spacing w:line="280" w:lineRule="exact"/>
              <w:jc w:val="center"/>
              <w:rPr>
                <w:rFonts w:hAnsi="標楷體"/>
                <w:color w:val="000000" w:themeColor="text1"/>
                <w:sz w:val="28"/>
                <w:szCs w:val="28"/>
              </w:rPr>
            </w:pPr>
            <w:r w:rsidRPr="003A3556">
              <w:rPr>
                <w:rFonts w:hAnsi="標楷體" w:hint="eastAsia"/>
                <w:color w:val="000000" w:themeColor="text1"/>
                <w:sz w:val="28"/>
                <w:szCs w:val="28"/>
              </w:rPr>
              <w:t>蘇澳鎮公所</w:t>
            </w:r>
          </w:p>
        </w:tc>
        <w:tc>
          <w:tcPr>
            <w:tcW w:w="2290" w:type="pct"/>
            <w:vAlign w:val="center"/>
          </w:tcPr>
          <w:p w14:paraId="39F76A39" w14:textId="5076D530" w:rsidR="0003555B" w:rsidRPr="003A3556" w:rsidRDefault="0003555B" w:rsidP="00C90463">
            <w:pPr>
              <w:pStyle w:val="5"/>
              <w:numPr>
                <w:ilvl w:val="0"/>
                <w:numId w:val="0"/>
              </w:numPr>
              <w:spacing w:line="280" w:lineRule="exact"/>
              <w:rPr>
                <w:rFonts w:hAnsi="標楷體"/>
                <w:color w:val="000000" w:themeColor="text1"/>
                <w:sz w:val="28"/>
                <w:szCs w:val="28"/>
              </w:rPr>
            </w:pPr>
            <w:r w:rsidRPr="003A3556">
              <w:rPr>
                <w:rFonts w:hAnsi="標楷體" w:hint="eastAsia"/>
                <w:color w:val="000000" w:themeColor="text1"/>
                <w:sz w:val="28"/>
                <w:szCs w:val="28"/>
              </w:rPr>
              <w:t>蘇澳冷泉</w:t>
            </w:r>
            <w:proofErr w:type="gramStart"/>
            <w:r w:rsidRPr="003A3556">
              <w:rPr>
                <w:rFonts w:hAnsi="標楷體" w:hint="eastAsia"/>
                <w:color w:val="000000" w:themeColor="text1"/>
                <w:sz w:val="28"/>
                <w:szCs w:val="28"/>
              </w:rPr>
              <w:t>傳統湯屋改善</w:t>
            </w:r>
            <w:proofErr w:type="gramEnd"/>
            <w:r w:rsidRPr="003A3556">
              <w:rPr>
                <w:rFonts w:hAnsi="標楷體" w:hint="eastAsia"/>
                <w:color w:val="000000" w:themeColor="text1"/>
                <w:sz w:val="28"/>
                <w:szCs w:val="28"/>
              </w:rPr>
              <w:t>計畫工程</w:t>
            </w:r>
          </w:p>
        </w:tc>
      </w:tr>
    </w:tbl>
    <w:p w14:paraId="2C50E347" w14:textId="56A7F852" w:rsidR="00C444C0" w:rsidRPr="003A3556" w:rsidRDefault="00C444C0" w:rsidP="0074042D">
      <w:pPr>
        <w:pStyle w:val="3"/>
        <w:numPr>
          <w:ilvl w:val="0"/>
          <w:numId w:val="0"/>
        </w:numPr>
        <w:spacing w:afterLines="20" w:after="91"/>
        <w:ind w:leftChars="-208" w:left="3" w:rightChars="-400" w:right="-1361" w:hangingChars="237" w:hanging="711"/>
        <w:rPr>
          <w:rFonts w:hAnsi="標楷體"/>
          <w:color w:val="000000" w:themeColor="text1"/>
          <w:sz w:val="28"/>
          <w:szCs w:val="32"/>
        </w:rPr>
      </w:pPr>
      <w:r w:rsidRPr="003A3556">
        <w:rPr>
          <w:rFonts w:hAnsi="標楷體" w:hint="eastAsia"/>
          <w:color w:val="000000" w:themeColor="text1"/>
          <w:sz w:val="28"/>
          <w:szCs w:val="32"/>
        </w:rPr>
        <w:t>資料來源：觀光署查復</w:t>
      </w:r>
      <w:r w:rsidR="00C90463" w:rsidRPr="003A3556">
        <w:rPr>
          <w:rFonts w:hAnsi="標楷體" w:hint="eastAsia"/>
          <w:color w:val="000000" w:themeColor="text1"/>
          <w:sz w:val="28"/>
          <w:szCs w:val="32"/>
        </w:rPr>
        <w:t>、</w:t>
      </w:r>
      <w:r w:rsidRPr="003A3556">
        <w:rPr>
          <w:rFonts w:hAnsi="標楷體" w:hint="eastAsia"/>
          <w:color w:val="000000" w:themeColor="text1"/>
          <w:sz w:val="28"/>
          <w:szCs w:val="32"/>
        </w:rPr>
        <w:t>履</w:t>
      </w:r>
      <w:proofErr w:type="gramStart"/>
      <w:r w:rsidRPr="003A3556">
        <w:rPr>
          <w:rFonts w:hAnsi="標楷體" w:hint="eastAsia"/>
          <w:color w:val="000000" w:themeColor="text1"/>
          <w:sz w:val="28"/>
          <w:szCs w:val="32"/>
        </w:rPr>
        <w:t>勘</w:t>
      </w:r>
      <w:proofErr w:type="gramEnd"/>
      <w:r w:rsidRPr="003A3556">
        <w:rPr>
          <w:rFonts w:hAnsi="標楷體" w:hint="eastAsia"/>
          <w:color w:val="000000" w:themeColor="text1"/>
          <w:sz w:val="28"/>
          <w:szCs w:val="32"/>
        </w:rPr>
        <w:t>後補充資料，本院</w:t>
      </w:r>
      <w:proofErr w:type="gramStart"/>
      <w:r w:rsidRPr="003A3556">
        <w:rPr>
          <w:rFonts w:hAnsi="標楷體" w:hint="eastAsia"/>
          <w:color w:val="000000" w:themeColor="text1"/>
          <w:sz w:val="28"/>
          <w:szCs w:val="32"/>
        </w:rPr>
        <w:t>自行彙製</w:t>
      </w:r>
      <w:proofErr w:type="gramEnd"/>
      <w:r w:rsidRPr="003A3556">
        <w:rPr>
          <w:rFonts w:hAnsi="標楷體" w:hint="eastAsia"/>
          <w:color w:val="000000" w:themeColor="text1"/>
          <w:sz w:val="28"/>
          <w:szCs w:val="32"/>
        </w:rPr>
        <w:t>。</w:t>
      </w:r>
    </w:p>
    <w:p w14:paraId="34D03996" w14:textId="6C98B2E4" w:rsidR="008124D1" w:rsidRPr="003A3556" w:rsidRDefault="001B2E11" w:rsidP="00D25F7A">
      <w:pPr>
        <w:pStyle w:val="3"/>
        <w:rPr>
          <w:rFonts w:hAnsi="標楷體"/>
          <w:color w:val="000000" w:themeColor="text1"/>
        </w:rPr>
      </w:pPr>
      <w:proofErr w:type="gramStart"/>
      <w:r w:rsidRPr="003A3556">
        <w:rPr>
          <w:rFonts w:hAnsi="標楷體" w:hint="eastAsia"/>
          <w:color w:val="000000" w:themeColor="text1"/>
        </w:rPr>
        <w:t>究此</w:t>
      </w:r>
      <w:proofErr w:type="gramEnd"/>
      <w:r w:rsidRPr="003A3556">
        <w:rPr>
          <w:rFonts w:hAnsi="標楷體" w:hint="eastAsia"/>
          <w:color w:val="000000" w:themeColor="text1"/>
        </w:rPr>
        <w:t>，</w:t>
      </w:r>
      <w:r w:rsidR="00D24BA6" w:rsidRPr="003A3556">
        <w:rPr>
          <w:rFonts w:hAnsi="標楷體" w:hint="eastAsia"/>
          <w:color w:val="000000" w:themeColor="text1"/>
        </w:rPr>
        <w:t>觀光署</w:t>
      </w:r>
      <w:r w:rsidR="005E2D84" w:rsidRPr="003A3556">
        <w:rPr>
          <w:rFonts w:hAnsi="標楷體" w:hint="eastAsia"/>
          <w:color w:val="000000" w:themeColor="text1"/>
        </w:rPr>
        <w:t>認後續辦理計畫宜落實撤案機制，</w:t>
      </w:r>
      <w:proofErr w:type="gramStart"/>
      <w:r w:rsidR="005E2D84" w:rsidRPr="003A3556">
        <w:rPr>
          <w:rFonts w:hAnsi="標楷體" w:hint="eastAsia"/>
          <w:color w:val="000000" w:themeColor="text1"/>
        </w:rPr>
        <w:t>參</w:t>
      </w:r>
      <w:r w:rsidR="005E2D84" w:rsidRPr="003A3556">
        <w:rPr>
          <w:rFonts w:hAnsi="標楷體" w:hint="eastAsia"/>
          <w:color w:val="000000" w:themeColor="text1"/>
        </w:rPr>
        <w:lastRenderedPageBreak/>
        <w:t>據</w:t>
      </w:r>
      <w:r w:rsidR="00D24BA6" w:rsidRPr="003A3556">
        <w:rPr>
          <w:rFonts w:hAnsi="標楷體" w:hint="eastAsia"/>
          <w:color w:val="000000" w:themeColor="text1"/>
        </w:rPr>
        <w:t>履勘</w:t>
      </w:r>
      <w:proofErr w:type="gramEnd"/>
      <w:r w:rsidR="00D24BA6" w:rsidRPr="003A3556">
        <w:rPr>
          <w:rFonts w:hAnsi="標楷體" w:hint="eastAsia"/>
          <w:color w:val="000000" w:themeColor="text1"/>
        </w:rPr>
        <w:t>後查復資料指出略</w:t>
      </w:r>
      <w:proofErr w:type="gramStart"/>
      <w:r w:rsidR="00D24BA6" w:rsidRPr="003A3556">
        <w:rPr>
          <w:rFonts w:hAnsi="標楷體" w:hint="eastAsia"/>
          <w:color w:val="000000" w:themeColor="text1"/>
        </w:rPr>
        <w:t>以</w:t>
      </w:r>
      <w:proofErr w:type="gramEnd"/>
      <w:r w:rsidR="00D24BA6" w:rsidRPr="003A3556">
        <w:rPr>
          <w:rFonts w:hAnsi="標楷體" w:hint="eastAsia"/>
          <w:color w:val="000000" w:themeColor="text1"/>
        </w:rPr>
        <w:t>，</w:t>
      </w:r>
      <w:r w:rsidR="005E2D84" w:rsidRPr="003A3556">
        <w:rPr>
          <w:rFonts w:hAnsi="標楷體" w:hint="eastAsia"/>
          <w:color w:val="000000" w:themeColor="text1"/>
        </w:rPr>
        <w:t>「</w:t>
      </w:r>
      <w:r w:rsidR="00542583" w:rsidRPr="003A3556">
        <w:rPr>
          <w:rFonts w:hAnsi="標楷體" w:hint="eastAsia"/>
          <w:color w:val="000000" w:themeColor="text1"/>
        </w:rPr>
        <w:t>…</w:t>
      </w:r>
      <w:proofErr w:type="gramStart"/>
      <w:r w:rsidR="00542583" w:rsidRPr="003A3556">
        <w:rPr>
          <w:rFonts w:hAnsi="標楷體" w:hint="eastAsia"/>
          <w:color w:val="000000" w:themeColor="text1"/>
        </w:rPr>
        <w:t>…</w:t>
      </w:r>
      <w:proofErr w:type="gramEnd"/>
      <w:r w:rsidR="00F83B3E" w:rsidRPr="003A3556">
        <w:rPr>
          <w:rFonts w:hAnsi="標楷體" w:hint="eastAsia"/>
          <w:color w:val="000000" w:themeColor="text1"/>
        </w:rPr>
        <w:t>；</w:t>
      </w:r>
      <w:r w:rsidR="00D24BA6" w:rsidRPr="003A3556">
        <w:rPr>
          <w:rFonts w:hAnsi="標楷體" w:hint="eastAsia"/>
          <w:color w:val="000000" w:themeColor="text1"/>
          <w:u w:val="single"/>
        </w:rPr>
        <w:t>惟案經觀光署檢討，自114年景點優化體驗加值計畫起，</w:t>
      </w:r>
      <w:proofErr w:type="gramStart"/>
      <w:r w:rsidR="00D24BA6" w:rsidRPr="003A3556">
        <w:rPr>
          <w:rFonts w:hAnsi="標楷體" w:hint="eastAsia"/>
          <w:color w:val="000000" w:themeColor="text1"/>
          <w:u w:val="single"/>
        </w:rPr>
        <w:t>惟使地方政府</w:t>
      </w:r>
      <w:proofErr w:type="gramEnd"/>
      <w:r w:rsidR="00D24BA6" w:rsidRPr="003A3556">
        <w:rPr>
          <w:rFonts w:hAnsi="標楷體" w:hint="eastAsia"/>
          <w:color w:val="000000" w:themeColor="text1"/>
          <w:u w:val="single"/>
        </w:rPr>
        <w:t>有所警惕，以加強落實撤案機制</w:t>
      </w:r>
      <w:r w:rsidR="005E2D84" w:rsidRPr="003A3556">
        <w:rPr>
          <w:rFonts w:hAnsi="標楷體" w:hint="eastAsia"/>
          <w:color w:val="000000" w:themeColor="text1"/>
        </w:rPr>
        <w:t>」</w:t>
      </w:r>
      <w:r w:rsidR="00D24BA6" w:rsidRPr="003A3556">
        <w:rPr>
          <w:rFonts w:hAnsi="標楷體" w:hint="eastAsia"/>
          <w:color w:val="000000" w:themeColor="text1"/>
        </w:rPr>
        <w:t>。</w:t>
      </w:r>
      <w:proofErr w:type="gramStart"/>
      <w:r w:rsidR="008124D1" w:rsidRPr="003A3556">
        <w:rPr>
          <w:rFonts w:hAnsi="標楷體" w:hint="eastAsia"/>
          <w:color w:val="000000" w:themeColor="text1"/>
        </w:rPr>
        <w:t>此外，</w:t>
      </w:r>
      <w:proofErr w:type="gramEnd"/>
      <w:r w:rsidR="008124D1" w:rsidRPr="003A3556">
        <w:rPr>
          <w:rFonts w:hAnsi="標楷體" w:hint="eastAsia"/>
          <w:color w:val="000000" w:themeColor="text1"/>
        </w:rPr>
        <w:t>各分項計畫之相關建設，後續維（養）護費用所需經費龐鉅，</w:t>
      </w:r>
      <w:proofErr w:type="gramStart"/>
      <w:r w:rsidR="008124D1" w:rsidRPr="003A3556">
        <w:rPr>
          <w:rFonts w:hAnsi="標楷體" w:hint="eastAsia"/>
          <w:color w:val="000000" w:themeColor="text1"/>
        </w:rPr>
        <w:t>允宜預為</w:t>
      </w:r>
      <w:proofErr w:type="gramEnd"/>
      <w:r w:rsidR="008124D1" w:rsidRPr="003A3556">
        <w:rPr>
          <w:rFonts w:hAnsi="標楷體" w:hint="eastAsia"/>
          <w:color w:val="000000" w:themeColor="text1"/>
        </w:rPr>
        <w:t>妥</w:t>
      </w:r>
      <w:proofErr w:type="gramStart"/>
      <w:r w:rsidR="008124D1" w:rsidRPr="003A3556">
        <w:rPr>
          <w:rFonts w:hAnsi="標楷體" w:hint="eastAsia"/>
          <w:color w:val="000000" w:themeColor="text1"/>
        </w:rPr>
        <w:t>謀善策</w:t>
      </w:r>
      <w:proofErr w:type="gramEnd"/>
      <w:r w:rsidR="008124D1" w:rsidRPr="003A3556">
        <w:rPr>
          <w:rFonts w:hAnsi="標楷體" w:hint="eastAsia"/>
          <w:color w:val="000000" w:themeColor="text1"/>
        </w:rPr>
        <w:t>因應，避免設施啟用後因年度</w:t>
      </w:r>
      <w:proofErr w:type="gramStart"/>
      <w:r w:rsidR="008124D1" w:rsidRPr="003A3556">
        <w:rPr>
          <w:rFonts w:hAnsi="標楷體" w:hint="eastAsia"/>
          <w:color w:val="000000" w:themeColor="text1"/>
        </w:rPr>
        <w:t>預算匡列經費</w:t>
      </w:r>
      <w:proofErr w:type="gramEnd"/>
      <w:r w:rsidR="008124D1" w:rsidRPr="003A3556">
        <w:rPr>
          <w:rFonts w:hAnsi="標楷體" w:hint="eastAsia"/>
          <w:color w:val="000000" w:themeColor="text1"/>
        </w:rPr>
        <w:t>不足支應而無法維持優質觀光旅遊環境</w:t>
      </w:r>
      <w:r w:rsidR="0003103B" w:rsidRPr="003A3556">
        <w:rPr>
          <w:rFonts w:hAnsi="標楷體" w:hint="eastAsia"/>
          <w:color w:val="000000" w:themeColor="text1"/>
        </w:rPr>
        <w:t>。</w:t>
      </w:r>
      <w:r w:rsidR="00545CF2" w:rsidRPr="003A3556">
        <w:rPr>
          <w:rFonts w:hAnsi="標楷體" w:hint="eastAsia"/>
          <w:color w:val="000000" w:themeColor="text1"/>
        </w:rPr>
        <w:t>對此，歷來本院持續關注，相關調查報告略</w:t>
      </w:r>
      <w:proofErr w:type="gramStart"/>
      <w:r w:rsidR="00545CF2" w:rsidRPr="003A3556">
        <w:rPr>
          <w:rFonts w:hAnsi="標楷體" w:hint="eastAsia"/>
          <w:color w:val="000000" w:themeColor="text1"/>
        </w:rPr>
        <w:t>以</w:t>
      </w:r>
      <w:proofErr w:type="gramEnd"/>
      <w:r w:rsidR="00545CF2" w:rsidRPr="003A3556">
        <w:rPr>
          <w:rFonts w:hAnsi="標楷體" w:hint="eastAsia"/>
          <w:color w:val="000000" w:themeColor="text1"/>
        </w:rPr>
        <w:t>，</w:t>
      </w:r>
      <w:r w:rsidR="0003103B" w:rsidRPr="003A3556">
        <w:rPr>
          <w:rFonts w:hAnsi="標楷體" w:hint="eastAsia"/>
          <w:color w:val="000000" w:themeColor="text1"/>
        </w:rPr>
        <w:t>藉由發展地方觀光名義增建之空中步道(或稱空中廊道、吊橋、觀景平台等類似設施)，近年如雨後春筍般出現，卻因重複性及相似性過高，觀光人潮未能持續，僅有短期聚集效應，最後形成遊客人數門可羅雀與門庭若市之歧異景象</w:t>
      </w:r>
      <w:r w:rsidR="0003103B" w:rsidRPr="003A3556">
        <w:rPr>
          <w:rStyle w:val="aff3"/>
          <w:rFonts w:hAnsi="標楷體"/>
          <w:color w:val="000000" w:themeColor="text1"/>
        </w:rPr>
        <w:footnoteReference w:id="10"/>
      </w:r>
      <w:r w:rsidR="008124D1" w:rsidRPr="003A3556">
        <w:rPr>
          <w:rFonts w:hAnsi="標楷體" w:hint="eastAsia"/>
          <w:color w:val="000000" w:themeColor="text1"/>
        </w:rPr>
        <w:t>。是</w:t>
      </w:r>
      <w:proofErr w:type="gramStart"/>
      <w:r w:rsidR="008124D1" w:rsidRPr="003A3556">
        <w:rPr>
          <w:rFonts w:hAnsi="標楷體" w:hint="eastAsia"/>
          <w:color w:val="000000" w:themeColor="text1"/>
        </w:rPr>
        <w:t>以</w:t>
      </w:r>
      <w:proofErr w:type="gramEnd"/>
      <w:r w:rsidR="008124D1" w:rsidRPr="003A3556">
        <w:rPr>
          <w:rFonts w:hAnsi="標楷體" w:hint="eastAsia"/>
          <w:color w:val="000000" w:themeColor="text1"/>
        </w:rPr>
        <w:t>，不論是經費補助單位或</w:t>
      </w:r>
      <w:proofErr w:type="gramStart"/>
      <w:r w:rsidR="008124D1" w:rsidRPr="003A3556">
        <w:rPr>
          <w:rFonts w:hAnsi="標楷體" w:hint="eastAsia"/>
          <w:color w:val="000000" w:themeColor="text1"/>
        </w:rPr>
        <w:t>地方政府均應作為</w:t>
      </w:r>
      <w:proofErr w:type="gramEnd"/>
      <w:r w:rsidR="008124D1" w:rsidRPr="003A3556">
        <w:rPr>
          <w:rFonts w:hAnsi="標楷體" w:hint="eastAsia"/>
          <w:color w:val="000000" w:themeColor="text1"/>
        </w:rPr>
        <w:t>借鏡，而</w:t>
      </w:r>
      <w:proofErr w:type="gramStart"/>
      <w:r w:rsidR="00224C4A" w:rsidRPr="003A3556">
        <w:rPr>
          <w:rFonts w:hAnsi="標楷體" w:hint="eastAsia"/>
          <w:color w:val="000000" w:themeColor="text1"/>
        </w:rPr>
        <w:t>該署</w:t>
      </w:r>
      <w:r w:rsidR="008124D1" w:rsidRPr="003A3556">
        <w:rPr>
          <w:rFonts w:hAnsi="標楷體" w:hint="eastAsia"/>
          <w:color w:val="000000" w:themeColor="text1"/>
        </w:rPr>
        <w:t>係我國</w:t>
      </w:r>
      <w:proofErr w:type="gramEnd"/>
      <w:r w:rsidR="008124D1" w:rsidRPr="003A3556">
        <w:rPr>
          <w:rFonts w:hAnsi="標楷體" w:hint="eastAsia"/>
          <w:color w:val="000000" w:themeColor="text1"/>
        </w:rPr>
        <w:t>觀光發展業務之最高主管機關，負有</w:t>
      </w:r>
      <w:r w:rsidR="00542583" w:rsidRPr="003A3556">
        <w:rPr>
          <w:rFonts w:hAnsi="標楷體" w:hint="eastAsia"/>
          <w:color w:val="000000" w:themeColor="text1"/>
        </w:rPr>
        <w:t>全國與區域觀光資源之發展及整備</w:t>
      </w:r>
      <w:r w:rsidR="00F83B3E" w:rsidRPr="003A3556">
        <w:rPr>
          <w:rFonts w:hAnsi="標楷體" w:hint="eastAsia"/>
          <w:color w:val="000000" w:themeColor="text1"/>
        </w:rPr>
        <w:t>，以及</w:t>
      </w:r>
      <w:r w:rsidR="00542583" w:rsidRPr="003A3556">
        <w:rPr>
          <w:rFonts w:hAnsi="標楷體" w:hint="eastAsia"/>
          <w:color w:val="000000" w:themeColor="text1"/>
        </w:rPr>
        <w:t>觀光行銷之整合規劃、推動及督導</w:t>
      </w:r>
      <w:r w:rsidR="008124D1" w:rsidRPr="003A3556">
        <w:rPr>
          <w:rFonts w:hAnsi="標楷體" w:hint="eastAsia"/>
          <w:color w:val="000000" w:themeColor="text1"/>
        </w:rPr>
        <w:t>，允宜強化與地方溝通協調機制</w:t>
      </w:r>
      <w:r w:rsidR="00FD2F3F" w:rsidRPr="003A3556">
        <w:rPr>
          <w:rFonts w:hAnsi="標楷體" w:hint="eastAsia"/>
          <w:color w:val="000000" w:themeColor="text1"/>
        </w:rPr>
        <w:t>，或於計畫中編列</w:t>
      </w:r>
      <w:r w:rsidR="00224C4A" w:rsidRPr="003A3556">
        <w:rPr>
          <w:rFonts w:hAnsi="標楷體" w:hint="eastAsia"/>
          <w:color w:val="000000" w:themeColor="text1"/>
        </w:rPr>
        <w:t>相關</w:t>
      </w:r>
      <w:r w:rsidR="00FD2F3F" w:rsidRPr="003A3556">
        <w:rPr>
          <w:rFonts w:hAnsi="標楷體" w:hint="eastAsia"/>
          <w:color w:val="000000" w:themeColor="text1"/>
        </w:rPr>
        <w:t>「設施及設備養護」，維持基本維運</w:t>
      </w:r>
      <w:r w:rsidR="008124D1" w:rsidRPr="003A3556">
        <w:rPr>
          <w:rFonts w:hAnsi="標楷體" w:hint="eastAsia"/>
          <w:color w:val="000000" w:themeColor="text1"/>
        </w:rPr>
        <w:t>，</w:t>
      </w:r>
      <w:r w:rsidR="00FD2F3F" w:rsidRPr="003A3556">
        <w:rPr>
          <w:rFonts w:hAnsi="標楷體" w:hint="eastAsia"/>
          <w:color w:val="000000" w:themeColor="text1"/>
        </w:rPr>
        <w:t>上開等情</w:t>
      </w:r>
      <w:proofErr w:type="gramStart"/>
      <w:r w:rsidR="008124D1" w:rsidRPr="003A3556">
        <w:rPr>
          <w:rFonts w:hAnsi="標楷體" w:hint="eastAsia"/>
          <w:color w:val="000000" w:themeColor="text1"/>
        </w:rPr>
        <w:t>併</w:t>
      </w:r>
      <w:proofErr w:type="gramEnd"/>
      <w:r w:rsidR="008124D1" w:rsidRPr="003A3556">
        <w:rPr>
          <w:rFonts w:hAnsi="標楷體" w:hint="eastAsia"/>
          <w:color w:val="000000" w:themeColor="text1"/>
        </w:rPr>
        <w:t>予督促</w:t>
      </w:r>
      <w:proofErr w:type="gramStart"/>
      <w:r w:rsidR="00F83B3E" w:rsidRPr="003A3556">
        <w:rPr>
          <w:rFonts w:hAnsi="標楷體" w:hint="eastAsia"/>
          <w:color w:val="000000" w:themeColor="text1"/>
        </w:rPr>
        <w:t>研</w:t>
      </w:r>
      <w:proofErr w:type="gramEnd"/>
      <w:r w:rsidR="00F83B3E" w:rsidRPr="003A3556">
        <w:rPr>
          <w:rFonts w:hAnsi="標楷體" w:hint="eastAsia"/>
          <w:color w:val="000000" w:themeColor="text1"/>
        </w:rPr>
        <w:t>議</w:t>
      </w:r>
      <w:r w:rsidR="008124D1" w:rsidRPr="003A3556">
        <w:rPr>
          <w:rFonts w:hAnsi="標楷體" w:hint="eastAsia"/>
          <w:color w:val="000000" w:themeColor="text1"/>
        </w:rPr>
        <w:t>。</w:t>
      </w:r>
    </w:p>
    <w:p w14:paraId="6256DC4A" w14:textId="5C951AEA" w:rsidR="00594EB9" w:rsidRPr="003A3556" w:rsidRDefault="00F41BBE" w:rsidP="008124D1">
      <w:pPr>
        <w:pStyle w:val="3"/>
        <w:rPr>
          <w:rFonts w:hAnsi="標楷體"/>
          <w:color w:val="000000" w:themeColor="text1"/>
        </w:rPr>
      </w:pPr>
      <w:r w:rsidRPr="003A3556">
        <w:rPr>
          <w:rFonts w:hAnsi="標楷體" w:hint="eastAsia"/>
          <w:color w:val="000000" w:themeColor="text1"/>
        </w:rPr>
        <w:t>綜上</w:t>
      </w:r>
      <w:r w:rsidR="00F64416" w:rsidRPr="003A3556">
        <w:rPr>
          <w:rFonts w:hAnsi="標楷體" w:hint="eastAsia"/>
          <w:color w:val="000000" w:themeColor="text1"/>
        </w:rPr>
        <w:t>可明</w:t>
      </w:r>
      <w:r w:rsidRPr="003A3556">
        <w:rPr>
          <w:rFonts w:hAnsi="標楷體" w:hint="eastAsia"/>
          <w:color w:val="000000" w:themeColor="text1"/>
        </w:rPr>
        <w:t>，</w:t>
      </w:r>
      <w:r w:rsidR="001B0668" w:rsidRPr="003A3556">
        <w:rPr>
          <w:rFonts w:hAnsi="標楷體" w:hint="eastAsia"/>
          <w:color w:val="000000" w:themeColor="text1"/>
        </w:rPr>
        <w:t>觀光署為提升多元旅遊環境，積極整備各景點遊憩工程，與地方政府攜手打造優質旅遊環境，執行「觀光前瞻建設計畫」，迄今已有17案成為觀光新亮點，榮獲國家卓越建設獎、公共工程金質獎等及美、日國際大獎，此具有前瞻性、整體性之規劃，足資嘉勉；</w:t>
      </w:r>
      <w:proofErr w:type="gramStart"/>
      <w:r w:rsidR="001B0668" w:rsidRPr="003A3556">
        <w:rPr>
          <w:rFonts w:hAnsi="標楷體" w:hint="eastAsia"/>
          <w:color w:val="000000" w:themeColor="text1"/>
        </w:rPr>
        <w:t>惟</w:t>
      </w:r>
      <w:proofErr w:type="gramEnd"/>
      <w:r w:rsidR="001B0668" w:rsidRPr="003A3556">
        <w:rPr>
          <w:rFonts w:hAnsi="標楷體" w:hint="eastAsia"/>
          <w:color w:val="000000" w:themeColor="text1"/>
        </w:rPr>
        <w:t>計畫執行迄今仍有27件未完成，包含「國際魅力景區」1件、「區域旅遊品牌」20件及「</w:t>
      </w:r>
      <w:proofErr w:type="gramStart"/>
      <w:r w:rsidR="001B0668" w:rsidRPr="003A3556">
        <w:rPr>
          <w:rFonts w:hAnsi="標楷體" w:hint="eastAsia"/>
          <w:color w:val="000000" w:themeColor="text1"/>
        </w:rPr>
        <w:t>臺</w:t>
      </w:r>
      <w:proofErr w:type="gramEnd"/>
      <w:r w:rsidR="001B0668" w:rsidRPr="003A3556">
        <w:rPr>
          <w:rFonts w:hAnsi="標楷體" w:hint="eastAsia"/>
          <w:color w:val="000000" w:themeColor="text1"/>
        </w:rPr>
        <w:t>鐵車站美學與功能提升」6件，亟待觀光署持續督促相關機關趕辦；然為避免浪費公</w:t>
      </w:r>
      <w:proofErr w:type="gramStart"/>
      <w:r w:rsidR="001B0668" w:rsidRPr="003A3556">
        <w:rPr>
          <w:rFonts w:hAnsi="標楷體" w:hint="eastAsia"/>
          <w:color w:val="000000" w:themeColor="text1"/>
        </w:rPr>
        <w:t>帑</w:t>
      </w:r>
      <w:proofErr w:type="gramEnd"/>
      <w:r w:rsidR="001B0668" w:rsidRPr="003A3556">
        <w:rPr>
          <w:rFonts w:hAnsi="標楷體" w:hint="eastAsia"/>
          <w:color w:val="000000" w:themeColor="text1"/>
        </w:rPr>
        <w:t>，倘遇執</w:t>
      </w:r>
      <w:r w:rsidR="001B0668" w:rsidRPr="003A3556">
        <w:rPr>
          <w:rFonts w:hAnsi="標楷體" w:hint="eastAsia"/>
          <w:color w:val="000000" w:themeColor="text1"/>
        </w:rPr>
        <w:lastRenderedPageBreak/>
        <w:t>行效益不佳、嚴重落後或重大違</w:t>
      </w:r>
      <w:proofErr w:type="gramStart"/>
      <w:r w:rsidR="001B0668" w:rsidRPr="003A3556">
        <w:rPr>
          <w:rFonts w:hAnsi="標楷體" w:hint="eastAsia"/>
          <w:color w:val="000000" w:themeColor="text1"/>
        </w:rPr>
        <w:t>失等情，允依</w:t>
      </w:r>
      <w:proofErr w:type="gramEnd"/>
      <w:r w:rsidR="001B0668" w:rsidRPr="003A3556">
        <w:rPr>
          <w:rFonts w:hAnsi="標楷體" w:hint="eastAsia"/>
          <w:color w:val="000000" w:themeColor="text1"/>
        </w:rPr>
        <w:t>相關規定辦理</w:t>
      </w:r>
      <w:r w:rsidRPr="003A3556">
        <w:rPr>
          <w:rFonts w:hAnsi="標楷體" w:hint="eastAsia"/>
          <w:color w:val="000000" w:themeColor="text1"/>
        </w:rPr>
        <w:t>。</w:t>
      </w:r>
    </w:p>
    <w:p w14:paraId="1699A54F" w14:textId="77777777" w:rsidR="0074042D" w:rsidRPr="003A3556" w:rsidRDefault="0074042D" w:rsidP="0074042D">
      <w:pPr>
        <w:pStyle w:val="3"/>
        <w:numPr>
          <w:ilvl w:val="0"/>
          <w:numId w:val="0"/>
        </w:numPr>
        <w:ind w:left="1361"/>
        <w:rPr>
          <w:rFonts w:hAnsi="標楷體"/>
          <w:color w:val="000000" w:themeColor="text1"/>
        </w:rPr>
      </w:pPr>
    </w:p>
    <w:p w14:paraId="5BE05160" w14:textId="08191FF9" w:rsidR="00DB7047" w:rsidRPr="003A3556" w:rsidRDefault="00392432" w:rsidP="00F41BBE">
      <w:pPr>
        <w:pStyle w:val="2"/>
        <w:rPr>
          <w:rStyle w:val="40"/>
          <w:rFonts w:hAnsi="標楷體"/>
          <w:b/>
          <w:bCs w:val="0"/>
          <w:color w:val="000000" w:themeColor="text1"/>
          <w:szCs w:val="48"/>
        </w:rPr>
      </w:pPr>
      <w:r w:rsidRPr="003A3556">
        <w:rPr>
          <w:rFonts w:hAnsi="標楷體" w:hint="eastAsia"/>
          <w:b/>
          <w:bCs w:val="0"/>
          <w:color w:val="000000" w:themeColor="text1"/>
        </w:rPr>
        <w:t>交通部</w:t>
      </w:r>
      <w:r w:rsidR="00E43C00" w:rsidRPr="003A3556">
        <w:rPr>
          <w:rFonts w:hAnsi="標楷體" w:hint="eastAsia"/>
          <w:b/>
          <w:bCs w:val="0"/>
          <w:color w:val="000000" w:themeColor="text1"/>
        </w:rPr>
        <w:t>與</w:t>
      </w:r>
      <w:proofErr w:type="gramStart"/>
      <w:r w:rsidR="00A913C3" w:rsidRPr="003A3556">
        <w:rPr>
          <w:rFonts w:hAnsi="標楷體" w:hint="eastAsia"/>
          <w:b/>
          <w:bCs w:val="0"/>
          <w:color w:val="000000" w:themeColor="text1"/>
        </w:rPr>
        <w:t>臺</w:t>
      </w:r>
      <w:proofErr w:type="gramEnd"/>
      <w:r w:rsidR="00A913C3" w:rsidRPr="003A3556">
        <w:rPr>
          <w:rFonts w:hAnsi="標楷體" w:hint="eastAsia"/>
          <w:b/>
          <w:bCs w:val="0"/>
          <w:color w:val="000000" w:themeColor="text1"/>
        </w:rPr>
        <w:t>鐵公司</w:t>
      </w:r>
      <w:r w:rsidRPr="003A3556">
        <w:rPr>
          <w:rFonts w:hAnsi="標楷體" w:hint="eastAsia"/>
          <w:b/>
          <w:bCs w:val="0"/>
          <w:color w:val="000000" w:themeColor="text1"/>
        </w:rPr>
        <w:t>共同辦理</w:t>
      </w:r>
      <w:r w:rsidR="00197D50" w:rsidRPr="003A3556">
        <w:rPr>
          <w:rFonts w:hAnsi="標楷體" w:hint="eastAsia"/>
          <w:b/>
          <w:bCs w:val="0"/>
          <w:color w:val="000000" w:themeColor="text1"/>
        </w:rPr>
        <w:t>「車站美學及功能提升計畫」</w:t>
      </w:r>
      <w:r w:rsidRPr="003A3556">
        <w:rPr>
          <w:rFonts w:hAnsi="標楷體" w:hint="eastAsia"/>
          <w:b/>
          <w:bCs w:val="0"/>
          <w:color w:val="000000" w:themeColor="text1"/>
        </w:rPr>
        <w:t>，</w:t>
      </w:r>
      <w:r w:rsidR="00C93854" w:rsidRPr="003A3556">
        <w:rPr>
          <w:rFonts w:hAnsi="標楷體" w:hint="eastAsia"/>
          <w:b/>
          <w:bCs w:val="0"/>
          <w:color w:val="000000" w:themeColor="text1"/>
        </w:rPr>
        <w:t>核定計畫</w:t>
      </w:r>
      <w:r w:rsidR="004F5BA2" w:rsidRPr="003A3556">
        <w:rPr>
          <w:rFonts w:hAnsi="標楷體" w:hint="eastAsia"/>
          <w:b/>
          <w:bCs w:val="0"/>
          <w:color w:val="000000" w:themeColor="text1"/>
        </w:rPr>
        <w:t>總經費10.</w:t>
      </w:r>
      <w:r w:rsidR="001D7A3E" w:rsidRPr="003A3556">
        <w:rPr>
          <w:rFonts w:hAnsi="標楷體" w:hint="eastAsia"/>
          <w:b/>
          <w:bCs w:val="0"/>
          <w:color w:val="000000" w:themeColor="text1"/>
        </w:rPr>
        <w:t>85</w:t>
      </w:r>
      <w:r w:rsidR="004F5BA2" w:rsidRPr="003A3556">
        <w:rPr>
          <w:rFonts w:hAnsi="標楷體" w:hint="eastAsia"/>
          <w:b/>
          <w:bCs w:val="0"/>
          <w:color w:val="000000" w:themeColor="text1"/>
        </w:rPr>
        <w:t>億元</w:t>
      </w:r>
      <w:r w:rsidR="00A913C3" w:rsidRPr="003A3556">
        <w:rPr>
          <w:rFonts w:hAnsi="標楷體" w:hint="eastAsia"/>
          <w:b/>
          <w:bCs w:val="0"/>
          <w:color w:val="000000" w:themeColor="text1"/>
        </w:rPr>
        <w:t>，期</w:t>
      </w:r>
      <w:r w:rsidR="00197D50" w:rsidRPr="003A3556">
        <w:rPr>
          <w:rFonts w:hAnsi="標楷體" w:hint="eastAsia"/>
          <w:b/>
          <w:bCs w:val="0"/>
          <w:color w:val="000000" w:themeColor="text1"/>
        </w:rPr>
        <w:t>藉由鐵路節點與觀光資源之整合，形塑鐵道</w:t>
      </w:r>
      <w:proofErr w:type="gramStart"/>
      <w:r w:rsidR="00197D50" w:rsidRPr="003A3556">
        <w:rPr>
          <w:rFonts w:hAnsi="標楷體" w:hint="eastAsia"/>
          <w:b/>
          <w:bCs w:val="0"/>
          <w:color w:val="000000" w:themeColor="text1"/>
        </w:rPr>
        <w:t>美學廊帶</w:t>
      </w:r>
      <w:proofErr w:type="gramEnd"/>
      <w:r w:rsidR="00197D50" w:rsidRPr="003A3556">
        <w:rPr>
          <w:rFonts w:hAnsi="標楷體" w:hint="eastAsia"/>
          <w:b/>
          <w:bCs w:val="0"/>
          <w:color w:val="000000" w:themeColor="text1"/>
        </w:rPr>
        <w:t>，帶動旅遊人次與運量成長，促進地方觀光發展及區域經濟活絡，</w:t>
      </w:r>
      <w:proofErr w:type="gramStart"/>
      <w:r w:rsidR="007A427D" w:rsidRPr="003A3556">
        <w:rPr>
          <w:rFonts w:hAnsi="標楷體" w:hint="eastAsia"/>
          <w:b/>
          <w:bCs w:val="0"/>
          <w:color w:val="000000" w:themeColor="text1"/>
        </w:rPr>
        <w:t>臺鐵全</w:t>
      </w:r>
      <w:proofErr w:type="gramEnd"/>
      <w:r w:rsidR="007A427D" w:rsidRPr="003A3556">
        <w:rPr>
          <w:rFonts w:hAnsi="標楷體" w:hint="eastAsia"/>
          <w:b/>
          <w:bCs w:val="0"/>
          <w:color w:val="000000" w:themeColor="text1"/>
        </w:rPr>
        <w:t>線共242座車站，</w:t>
      </w:r>
      <w:proofErr w:type="gramStart"/>
      <w:r w:rsidR="00DC4B48" w:rsidRPr="003A3556">
        <w:rPr>
          <w:rFonts w:hAnsi="標楷體" w:hint="eastAsia"/>
          <w:b/>
          <w:bCs w:val="0"/>
          <w:color w:val="000000" w:themeColor="text1"/>
          <w:u w:val="single"/>
        </w:rPr>
        <w:t>因站制宜</w:t>
      </w:r>
      <w:proofErr w:type="gramEnd"/>
      <w:r w:rsidR="00197D50" w:rsidRPr="003A3556">
        <w:rPr>
          <w:rFonts w:hAnsi="標楷體" w:hint="eastAsia"/>
          <w:b/>
          <w:bCs w:val="0"/>
          <w:color w:val="000000" w:themeColor="text1"/>
          <w:u w:val="single"/>
        </w:rPr>
        <w:t>先以</w:t>
      </w:r>
      <w:r w:rsidR="00197D50" w:rsidRPr="003A3556">
        <w:rPr>
          <w:rStyle w:val="40"/>
          <w:rFonts w:hAnsi="標楷體" w:hint="eastAsia"/>
          <w:b/>
          <w:bCs w:val="0"/>
          <w:color w:val="000000" w:themeColor="text1"/>
          <w:szCs w:val="20"/>
          <w:u w:val="single"/>
        </w:rPr>
        <w:t>南</w:t>
      </w:r>
      <w:proofErr w:type="gramStart"/>
      <w:r w:rsidR="00197D50" w:rsidRPr="003A3556">
        <w:rPr>
          <w:rStyle w:val="40"/>
          <w:rFonts w:hAnsi="標楷體" w:hint="eastAsia"/>
          <w:b/>
          <w:bCs w:val="0"/>
          <w:color w:val="000000" w:themeColor="text1"/>
          <w:szCs w:val="20"/>
          <w:u w:val="single"/>
        </w:rPr>
        <w:t>迴</w:t>
      </w:r>
      <w:proofErr w:type="gramEnd"/>
      <w:r w:rsidR="00197D50" w:rsidRPr="003A3556">
        <w:rPr>
          <w:rStyle w:val="40"/>
          <w:rFonts w:hAnsi="標楷體" w:hint="eastAsia"/>
          <w:b/>
          <w:bCs w:val="0"/>
          <w:color w:val="000000" w:themeColor="text1"/>
          <w:szCs w:val="20"/>
          <w:u w:val="single"/>
        </w:rPr>
        <w:t>鐵路車站9站及西部幹線車站</w:t>
      </w:r>
      <w:r w:rsidR="009704FC" w:rsidRPr="003A3556">
        <w:rPr>
          <w:rStyle w:val="40"/>
          <w:rFonts w:hAnsi="標楷體" w:hint="eastAsia"/>
          <w:b/>
          <w:bCs w:val="0"/>
          <w:color w:val="000000" w:themeColor="text1"/>
          <w:szCs w:val="20"/>
          <w:u w:val="single"/>
        </w:rPr>
        <w:t>6</w:t>
      </w:r>
      <w:r w:rsidR="00197D50" w:rsidRPr="003A3556">
        <w:rPr>
          <w:rStyle w:val="40"/>
          <w:rFonts w:hAnsi="標楷體" w:hint="eastAsia"/>
          <w:b/>
          <w:bCs w:val="0"/>
          <w:color w:val="000000" w:themeColor="text1"/>
          <w:szCs w:val="20"/>
          <w:u w:val="single"/>
        </w:rPr>
        <w:t>站作為</w:t>
      </w:r>
      <w:r w:rsidR="00A913C3" w:rsidRPr="003A3556">
        <w:rPr>
          <w:rStyle w:val="40"/>
          <w:rFonts w:hAnsi="標楷體" w:hint="eastAsia"/>
          <w:b/>
          <w:bCs w:val="0"/>
          <w:color w:val="000000" w:themeColor="text1"/>
          <w:szCs w:val="20"/>
          <w:u w:val="single"/>
        </w:rPr>
        <w:t>起始</w:t>
      </w:r>
      <w:r w:rsidR="00197D50" w:rsidRPr="003A3556">
        <w:rPr>
          <w:rStyle w:val="40"/>
          <w:rFonts w:hAnsi="標楷體" w:hint="eastAsia"/>
          <w:b/>
          <w:bCs w:val="0"/>
          <w:color w:val="000000" w:themeColor="text1"/>
          <w:szCs w:val="20"/>
          <w:u w:val="single"/>
        </w:rPr>
        <w:t>，</w:t>
      </w:r>
      <w:r w:rsidR="003F272B" w:rsidRPr="003A3556">
        <w:rPr>
          <w:rStyle w:val="40"/>
          <w:rFonts w:hAnsi="標楷體" w:hint="eastAsia"/>
          <w:b/>
          <w:bCs w:val="0"/>
          <w:color w:val="000000" w:themeColor="text1"/>
          <w:szCs w:val="20"/>
          <w:u w:val="single"/>
        </w:rPr>
        <w:t>迄今</w:t>
      </w:r>
      <w:r w:rsidR="000F26CC" w:rsidRPr="003A3556">
        <w:rPr>
          <w:rStyle w:val="40"/>
          <w:rFonts w:hAnsi="標楷體" w:hint="eastAsia"/>
          <w:b/>
          <w:bCs w:val="0"/>
          <w:color w:val="000000" w:themeColor="text1"/>
          <w:szCs w:val="20"/>
          <w:u w:val="single"/>
        </w:rPr>
        <w:t>南</w:t>
      </w:r>
      <w:proofErr w:type="gramStart"/>
      <w:r w:rsidR="000F26CC" w:rsidRPr="003A3556">
        <w:rPr>
          <w:rStyle w:val="40"/>
          <w:rFonts w:hAnsi="標楷體" w:hint="eastAsia"/>
          <w:b/>
          <w:bCs w:val="0"/>
          <w:color w:val="000000" w:themeColor="text1"/>
          <w:szCs w:val="20"/>
          <w:u w:val="single"/>
        </w:rPr>
        <w:t>迴</w:t>
      </w:r>
      <w:proofErr w:type="gramEnd"/>
      <w:r w:rsidR="001A3CCF" w:rsidRPr="003A3556">
        <w:rPr>
          <w:rStyle w:val="40"/>
          <w:rFonts w:hAnsi="標楷體" w:hint="eastAsia"/>
          <w:b/>
          <w:bCs w:val="0"/>
          <w:color w:val="000000" w:themeColor="text1"/>
          <w:szCs w:val="20"/>
          <w:u w:val="single"/>
        </w:rPr>
        <w:t>鐵路</w:t>
      </w:r>
      <w:proofErr w:type="gramStart"/>
      <w:r w:rsidR="00D3231C" w:rsidRPr="003A3556">
        <w:rPr>
          <w:rStyle w:val="40"/>
          <w:rFonts w:hAnsi="標楷體" w:hint="eastAsia"/>
          <w:b/>
          <w:bCs w:val="0"/>
          <w:color w:val="000000" w:themeColor="text1"/>
          <w:szCs w:val="20"/>
          <w:u w:val="single"/>
        </w:rPr>
        <w:t>部分</w:t>
      </w:r>
      <w:r w:rsidR="000F26CC" w:rsidRPr="003A3556">
        <w:rPr>
          <w:rStyle w:val="40"/>
          <w:rFonts w:hAnsi="標楷體" w:hint="eastAsia"/>
          <w:b/>
          <w:bCs w:val="0"/>
          <w:color w:val="000000" w:themeColor="text1"/>
          <w:szCs w:val="20"/>
          <w:u w:val="single"/>
        </w:rPr>
        <w:t>均已完成</w:t>
      </w:r>
      <w:proofErr w:type="gramEnd"/>
      <w:r w:rsidR="000F26CC" w:rsidRPr="003A3556">
        <w:rPr>
          <w:rStyle w:val="40"/>
          <w:rFonts w:hAnsi="標楷體" w:hint="eastAsia"/>
          <w:b/>
          <w:bCs w:val="0"/>
          <w:color w:val="000000" w:themeColor="text1"/>
          <w:szCs w:val="20"/>
          <w:u w:val="single"/>
        </w:rPr>
        <w:t>，另有西部幹線</w:t>
      </w:r>
      <w:r w:rsidR="00C35E39" w:rsidRPr="003A3556">
        <w:rPr>
          <w:rStyle w:val="40"/>
          <w:rFonts w:hAnsi="標楷體" w:hint="eastAsia"/>
          <w:b/>
          <w:bCs w:val="0"/>
          <w:color w:val="000000" w:themeColor="text1"/>
          <w:szCs w:val="20"/>
          <w:u w:val="single"/>
        </w:rPr>
        <w:t>尚餘</w:t>
      </w:r>
      <w:r w:rsidR="00A913C3" w:rsidRPr="003A3556">
        <w:rPr>
          <w:rStyle w:val="40"/>
          <w:rFonts w:hAnsi="標楷體" w:hint="eastAsia"/>
          <w:b/>
          <w:bCs w:val="0"/>
          <w:color w:val="000000" w:themeColor="text1"/>
          <w:szCs w:val="20"/>
          <w:u w:val="single"/>
        </w:rPr>
        <w:t>4</w:t>
      </w:r>
      <w:r w:rsidR="000F26CC" w:rsidRPr="003A3556">
        <w:rPr>
          <w:rStyle w:val="40"/>
          <w:rFonts w:hAnsi="標楷體" w:hint="eastAsia"/>
          <w:b/>
          <w:bCs w:val="0"/>
          <w:color w:val="000000" w:themeColor="text1"/>
          <w:szCs w:val="20"/>
          <w:u w:val="single"/>
        </w:rPr>
        <w:t>座</w:t>
      </w:r>
      <w:r w:rsidR="00A913C3" w:rsidRPr="003A3556">
        <w:rPr>
          <w:rStyle w:val="40"/>
          <w:rFonts w:hAnsi="標楷體" w:hint="eastAsia"/>
          <w:b/>
          <w:bCs w:val="0"/>
          <w:color w:val="000000" w:themeColor="text1"/>
          <w:szCs w:val="20"/>
          <w:u w:val="single"/>
        </w:rPr>
        <w:t>車站</w:t>
      </w:r>
      <w:r w:rsidR="00C35E39" w:rsidRPr="003A3556">
        <w:rPr>
          <w:rStyle w:val="40"/>
          <w:rFonts w:hAnsi="標楷體" w:hint="eastAsia"/>
          <w:b/>
          <w:bCs w:val="0"/>
          <w:color w:val="000000" w:themeColor="text1"/>
          <w:szCs w:val="20"/>
          <w:u w:val="single"/>
        </w:rPr>
        <w:t>進行中</w:t>
      </w:r>
      <w:r w:rsidR="00A913C3" w:rsidRPr="003A3556">
        <w:rPr>
          <w:rStyle w:val="40"/>
          <w:rFonts w:hAnsi="標楷體" w:hint="eastAsia"/>
          <w:b/>
          <w:bCs w:val="0"/>
          <w:color w:val="000000" w:themeColor="text1"/>
          <w:szCs w:val="20"/>
          <w:u w:val="single"/>
        </w:rPr>
        <w:t>，後續</w:t>
      </w:r>
      <w:r w:rsidR="00092B1C" w:rsidRPr="003A3556">
        <w:rPr>
          <w:rStyle w:val="40"/>
          <w:rFonts w:hAnsi="標楷體" w:hint="eastAsia"/>
          <w:b/>
          <w:bCs w:val="0"/>
          <w:color w:val="000000" w:themeColor="text1"/>
          <w:szCs w:val="20"/>
          <w:u w:val="single"/>
        </w:rPr>
        <w:t>應</w:t>
      </w:r>
      <w:r w:rsidR="00A913C3" w:rsidRPr="003A3556">
        <w:rPr>
          <w:rStyle w:val="40"/>
          <w:rFonts w:hAnsi="標楷體" w:hint="eastAsia"/>
          <w:b/>
          <w:bCs w:val="0"/>
          <w:color w:val="000000" w:themeColor="text1"/>
          <w:szCs w:val="20"/>
          <w:u w:val="single"/>
        </w:rPr>
        <w:t>由</w:t>
      </w:r>
      <w:r w:rsidRPr="003A3556">
        <w:rPr>
          <w:rStyle w:val="40"/>
          <w:rFonts w:hAnsi="標楷體" w:hint="eastAsia"/>
          <w:b/>
          <w:bCs w:val="0"/>
          <w:color w:val="000000" w:themeColor="text1"/>
          <w:szCs w:val="20"/>
          <w:u w:val="single"/>
        </w:rPr>
        <w:t>相關機關</w:t>
      </w:r>
      <w:r w:rsidR="00A913C3" w:rsidRPr="003A3556">
        <w:rPr>
          <w:rStyle w:val="40"/>
          <w:rFonts w:hAnsi="標楷體" w:hint="eastAsia"/>
          <w:b/>
          <w:bCs w:val="0"/>
          <w:color w:val="000000" w:themeColor="text1"/>
          <w:szCs w:val="20"/>
          <w:u w:val="single"/>
        </w:rPr>
        <w:t>持續</w:t>
      </w:r>
      <w:r w:rsidR="00AD2E81" w:rsidRPr="003A3556">
        <w:rPr>
          <w:rStyle w:val="40"/>
          <w:rFonts w:hAnsi="標楷體" w:hint="eastAsia"/>
          <w:b/>
          <w:bCs w:val="0"/>
          <w:color w:val="000000" w:themeColor="text1"/>
          <w:szCs w:val="20"/>
          <w:u w:val="single"/>
        </w:rPr>
        <w:t>督導</w:t>
      </w:r>
      <w:r w:rsidR="00A913C3" w:rsidRPr="003A3556">
        <w:rPr>
          <w:rStyle w:val="40"/>
          <w:rFonts w:hAnsi="標楷體" w:hint="eastAsia"/>
          <w:b/>
          <w:bCs w:val="0"/>
          <w:color w:val="000000" w:themeColor="text1"/>
          <w:szCs w:val="20"/>
          <w:u w:val="single"/>
        </w:rPr>
        <w:t>辦理</w:t>
      </w:r>
      <w:r w:rsidR="001A3CCF" w:rsidRPr="003A3556">
        <w:rPr>
          <w:rStyle w:val="40"/>
          <w:rFonts w:hAnsi="標楷體" w:hint="eastAsia"/>
          <w:b/>
          <w:bCs w:val="0"/>
          <w:color w:val="000000" w:themeColor="text1"/>
          <w:szCs w:val="20"/>
        </w:rPr>
        <w:t>。另</w:t>
      </w:r>
      <w:r w:rsidR="0057109F" w:rsidRPr="003A3556">
        <w:rPr>
          <w:rStyle w:val="40"/>
          <w:rFonts w:hAnsi="標楷體" w:hint="eastAsia"/>
          <w:b/>
          <w:bCs w:val="0"/>
          <w:color w:val="000000" w:themeColor="text1"/>
          <w:szCs w:val="20"/>
        </w:rPr>
        <w:t>為</w:t>
      </w:r>
      <w:r w:rsidR="002F262F" w:rsidRPr="003A3556">
        <w:rPr>
          <w:rStyle w:val="40"/>
          <w:rFonts w:hAnsi="標楷體" w:hint="eastAsia"/>
          <w:b/>
          <w:bCs w:val="0"/>
          <w:color w:val="000000" w:themeColor="text1"/>
          <w:szCs w:val="20"/>
        </w:rPr>
        <w:t>提升</w:t>
      </w:r>
      <w:r w:rsidR="002F262F" w:rsidRPr="003A3556">
        <w:rPr>
          <w:rFonts w:hAnsi="標楷體" w:hint="eastAsia"/>
          <w:b/>
          <w:bCs w:val="0"/>
          <w:color w:val="000000" w:themeColor="text1"/>
          <w:szCs w:val="20"/>
        </w:rPr>
        <w:t>旅客乘車體驗、活化地方文化觀光資源</w:t>
      </w:r>
      <w:r w:rsidR="00A913C3" w:rsidRPr="003A3556">
        <w:rPr>
          <w:rStyle w:val="40"/>
          <w:rFonts w:hAnsi="標楷體" w:hint="eastAsia"/>
          <w:b/>
          <w:bCs w:val="0"/>
          <w:color w:val="000000" w:themeColor="text1"/>
          <w:szCs w:val="20"/>
        </w:rPr>
        <w:t>，</w:t>
      </w:r>
      <w:r w:rsidR="0057109F" w:rsidRPr="003A3556">
        <w:rPr>
          <w:rStyle w:val="40"/>
          <w:rFonts w:hAnsi="標楷體" w:hint="eastAsia"/>
          <w:b/>
          <w:bCs w:val="0"/>
          <w:color w:val="000000" w:themeColor="text1"/>
          <w:szCs w:val="20"/>
        </w:rPr>
        <w:t>宜</w:t>
      </w:r>
      <w:r w:rsidR="007A427D" w:rsidRPr="003A3556">
        <w:rPr>
          <w:rStyle w:val="40"/>
          <w:rFonts w:hAnsi="標楷體" w:hint="eastAsia"/>
          <w:b/>
          <w:bCs w:val="0"/>
          <w:color w:val="000000" w:themeColor="text1"/>
          <w:szCs w:val="20"/>
        </w:rPr>
        <w:t>檢視其執行方式與成效，逐步推展至其他車站</w:t>
      </w:r>
      <w:r w:rsidR="00A913C3" w:rsidRPr="003A3556">
        <w:rPr>
          <w:rStyle w:val="40"/>
          <w:rFonts w:hAnsi="標楷體" w:hint="eastAsia"/>
          <w:b/>
          <w:bCs w:val="0"/>
          <w:color w:val="000000" w:themeColor="text1"/>
          <w:szCs w:val="20"/>
        </w:rPr>
        <w:t>。</w:t>
      </w:r>
    </w:p>
    <w:p w14:paraId="57331B87" w14:textId="3DD56B1F" w:rsidR="007B4A09" w:rsidRPr="003A3556" w:rsidRDefault="007B4A09" w:rsidP="007B4A09">
      <w:pPr>
        <w:pStyle w:val="3"/>
        <w:rPr>
          <w:rFonts w:hAnsi="標楷體"/>
          <w:bCs w:val="0"/>
          <w:color w:val="000000" w:themeColor="text1"/>
          <w:szCs w:val="48"/>
        </w:rPr>
      </w:pPr>
      <w:r w:rsidRPr="003A3556">
        <w:rPr>
          <w:rStyle w:val="40"/>
          <w:rFonts w:hAnsi="標楷體" w:hint="eastAsia"/>
          <w:bCs w:val="0"/>
          <w:color w:val="000000" w:themeColor="text1"/>
          <w:szCs w:val="48"/>
        </w:rPr>
        <w:t>經查，「車站美學及功能提升計畫」</w:t>
      </w:r>
      <w:r w:rsidRPr="003A3556">
        <w:rPr>
          <w:rFonts w:hAnsi="標楷體"/>
          <w:color w:val="000000" w:themeColor="text1"/>
        </w:rPr>
        <w:t>係</w:t>
      </w:r>
      <w:proofErr w:type="gramStart"/>
      <w:r w:rsidRPr="003A3556">
        <w:rPr>
          <w:rFonts w:hAnsi="標楷體"/>
          <w:color w:val="000000" w:themeColor="text1"/>
        </w:rPr>
        <w:t>採因站制宜</w:t>
      </w:r>
      <w:proofErr w:type="gramEnd"/>
      <w:r w:rsidRPr="003A3556">
        <w:rPr>
          <w:rFonts w:hAnsi="標楷體"/>
          <w:color w:val="000000" w:themeColor="text1"/>
        </w:rPr>
        <w:t>辦理</w:t>
      </w:r>
      <w:proofErr w:type="gramStart"/>
      <w:r w:rsidRPr="003A3556">
        <w:rPr>
          <w:rFonts w:hAnsi="標楷體"/>
          <w:color w:val="000000" w:themeColor="text1"/>
        </w:rPr>
        <w:t>臺</w:t>
      </w:r>
      <w:proofErr w:type="gramEnd"/>
      <w:r w:rsidRPr="003A3556">
        <w:rPr>
          <w:rFonts w:hAnsi="標楷體"/>
          <w:color w:val="000000" w:themeColor="text1"/>
        </w:rPr>
        <w:t>鐵鐵路各車站之車站本體修繕、周邊景觀整理</w:t>
      </w:r>
      <w:r w:rsidRPr="003A3556">
        <w:rPr>
          <w:rFonts w:hAnsi="標楷體" w:hint="eastAsia"/>
          <w:color w:val="000000" w:themeColor="text1"/>
        </w:rPr>
        <w:t>及</w:t>
      </w:r>
      <w:r w:rsidRPr="003A3556">
        <w:rPr>
          <w:rFonts w:hAnsi="標楷體"/>
          <w:color w:val="000000" w:themeColor="text1"/>
        </w:rPr>
        <w:t>景觀裝置設置等項，藉由車站美學復興，</w:t>
      </w:r>
      <w:proofErr w:type="gramStart"/>
      <w:r w:rsidRPr="003A3556">
        <w:rPr>
          <w:rFonts w:hAnsi="標楷體"/>
          <w:color w:val="000000" w:themeColor="text1"/>
        </w:rPr>
        <w:t>重塑場站</w:t>
      </w:r>
      <w:proofErr w:type="gramEnd"/>
      <w:r w:rsidRPr="003A3556">
        <w:rPr>
          <w:rFonts w:hAnsi="標楷體"/>
          <w:color w:val="000000" w:themeColor="text1"/>
        </w:rPr>
        <w:t>外觀風貌、美化周邊環境景觀、強化車站空間質感</w:t>
      </w:r>
      <w:r w:rsidRPr="003A3556">
        <w:rPr>
          <w:rFonts w:hAnsi="標楷體" w:hint="eastAsia"/>
          <w:color w:val="000000" w:themeColor="text1"/>
        </w:rPr>
        <w:t>、建構自行車友善環境</w:t>
      </w:r>
      <w:r w:rsidRPr="003A3556">
        <w:rPr>
          <w:rFonts w:hAnsi="標楷體"/>
          <w:color w:val="000000" w:themeColor="text1"/>
        </w:rPr>
        <w:t>，並與地方觀光</w:t>
      </w:r>
      <w:proofErr w:type="gramStart"/>
      <w:r w:rsidRPr="003A3556">
        <w:rPr>
          <w:rFonts w:hAnsi="標楷體"/>
          <w:color w:val="000000" w:themeColor="text1"/>
        </w:rPr>
        <w:t>資源帶鏈結</w:t>
      </w:r>
      <w:proofErr w:type="gramEnd"/>
      <w:r w:rsidRPr="003A3556">
        <w:rPr>
          <w:rFonts w:hAnsi="標楷體"/>
          <w:color w:val="000000" w:themeColor="text1"/>
        </w:rPr>
        <w:t>，打造地方國際鐵道觀光路廊，創造美學經濟</w:t>
      </w:r>
      <w:r w:rsidR="00E83934" w:rsidRPr="003A3556">
        <w:rPr>
          <w:rFonts w:hAnsi="標楷體" w:hint="eastAsia"/>
          <w:color w:val="000000" w:themeColor="text1"/>
        </w:rPr>
        <w:t>，上開</w:t>
      </w:r>
      <w:r w:rsidRPr="003A3556">
        <w:rPr>
          <w:rFonts w:hAnsi="標楷體" w:hint="eastAsia"/>
          <w:color w:val="000000" w:themeColor="text1"/>
        </w:rPr>
        <w:t>計畫背景</w:t>
      </w:r>
      <w:r w:rsidR="00E83934" w:rsidRPr="003A3556">
        <w:rPr>
          <w:rFonts w:hAnsi="標楷體" w:hint="eastAsia"/>
          <w:color w:val="000000" w:themeColor="text1"/>
        </w:rPr>
        <w:t>概</w:t>
      </w:r>
      <w:r w:rsidRPr="003A3556">
        <w:rPr>
          <w:rFonts w:hAnsi="標楷體" w:hint="eastAsia"/>
          <w:color w:val="000000" w:themeColor="text1"/>
        </w:rPr>
        <w:t>述如下：</w:t>
      </w:r>
    </w:p>
    <w:p w14:paraId="09FB8283" w14:textId="4D6C73D3" w:rsidR="00FE02EC" w:rsidRPr="003A3556" w:rsidRDefault="007B4A09" w:rsidP="007B4A09">
      <w:pPr>
        <w:pStyle w:val="4"/>
        <w:rPr>
          <w:rFonts w:hAnsi="標楷體"/>
          <w:color w:val="000000" w:themeColor="text1"/>
        </w:rPr>
      </w:pPr>
      <w:r w:rsidRPr="003A3556">
        <w:rPr>
          <w:rFonts w:hAnsi="標楷體" w:hint="eastAsia"/>
          <w:color w:val="000000" w:themeColor="text1"/>
        </w:rPr>
        <w:t>計畫緣起：</w:t>
      </w:r>
      <w:r w:rsidRPr="003A3556">
        <w:rPr>
          <w:rFonts w:hAnsi="標楷體"/>
          <w:color w:val="000000" w:themeColor="text1"/>
        </w:rPr>
        <w:t>為應南</w:t>
      </w:r>
      <w:proofErr w:type="gramStart"/>
      <w:r w:rsidRPr="003A3556">
        <w:rPr>
          <w:rFonts w:hAnsi="標楷體"/>
          <w:color w:val="000000" w:themeColor="text1"/>
        </w:rPr>
        <w:t>迴</w:t>
      </w:r>
      <w:proofErr w:type="gramEnd"/>
      <w:r w:rsidRPr="003A3556">
        <w:rPr>
          <w:rFonts w:hAnsi="標楷體"/>
          <w:color w:val="000000" w:themeColor="text1"/>
        </w:rPr>
        <w:t>鐵路電氣化通車後之旅運成長需求及利地方觀光發展考量，於在地人士催生下，奉交通部108年8月7日</w:t>
      </w:r>
      <w:r w:rsidR="001D7A3E" w:rsidRPr="003A3556">
        <w:rPr>
          <w:rFonts w:hAnsi="標楷體" w:hint="eastAsia"/>
          <w:color w:val="000000" w:themeColor="text1"/>
        </w:rPr>
        <w:t>指示</w:t>
      </w:r>
      <w:r w:rsidRPr="003A3556">
        <w:rPr>
          <w:rFonts w:hAnsi="標楷體"/>
          <w:color w:val="000000" w:themeColor="text1"/>
        </w:rPr>
        <w:t>「</w:t>
      </w:r>
      <w:proofErr w:type="gramStart"/>
      <w:r w:rsidRPr="003A3556">
        <w:rPr>
          <w:rFonts w:hAnsi="標楷體"/>
          <w:color w:val="000000" w:themeColor="text1"/>
        </w:rPr>
        <w:t>臺</w:t>
      </w:r>
      <w:proofErr w:type="gramEnd"/>
      <w:r w:rsidRPr="003A3556">
        <w:rPr>
          <w:rFonts w:hAnsi="標楷體"/>
          <w:color w:val="000000" w:themeColor="text1"/>
        </w:rPr>
        <w:t>鐵南</w:t>
      </w:r>
      <w:proofErr w:type="gramStart"/>
      <w:r w:rsidRPr="003A3556">
        <w:rPr>
          <w:rFonts w:hAnsi="標楷體"/>
          <w:color w:val="000000" w:themeColor="text1"/>
        </w:rPr>
        <w:t>迴</w:t>
      </w:r>
      <w:proofErr w:type="gramEnd"/>
      <w:r w:rsidRPr="003A3556">
        <w:rPr>
          <w:rFonts w:hAnsi="標楷體"/>
          <w:color w:val="000000" w:themeColor="text1"/>
        </w:rPr>
        <w:t>線站風貌改造建設計畫」</w:t>
      </w:r>
      <w:proofErr w:type="gramStart"/>
      <w:r w:rsidRPr="003A3556">
        <w:rPr>
          <w:rFonts w:hAnsi="標楷體"/>
          <w:color w:val="000000" w:themeColor="text1"/>
        </w:rPr>
        <w:t>研</w:t>
      </w:r>
      <w:proofErr w:type="gramEnd"/>
      <w:r w:rsidRPr="003A3556">
        <w:rPr>
          <w:rFonts w:hAnsi="標楷體"/>
          <w:color w:val="000000" w:themeColor="text1"/>
        </w:rPr>
        <w:t>擬工作，鐵道局即檢討</w:t>
      </w:r>
      <w:proofErr w:type="gramStart"/>
      <w:r w:rsidRPr="003A3556">
        <w:rPr>
          <w:rFonts w:hAnsi="標楷體"/>
          <w:color w:val="000000" w:themeColor="text1"/>
        </w:rPr>
        <w:t>臺</w:t>
      </w:r>
      <w:proofErr w:type="gramEnd"/>
      <w:r w:rsidRPr="003A3556">
        <w:rPr>
          <w:rFonts w:hAnsi="標楷體"/>
          <w:color w:val="000000" w:themeColor="text1"/>
        </w:rPr>
        <w:t>鐵南</w:t>
      </w:r>
      <w:proofErr w:type="gramStart"/>
      <w:r w:rsidRPr="003A3556">
        <w:rPr>
          <w:rFonts w:hAnsi="標楷體"/>
          <w:color w:val="000000" w:themeColor="text1"/>
        </w:rPr>
        <w:t>迴</w:t>
      </w:r>
      <w:proofErr w:type="gramEnd"/>
      <w:r w:rsidRPr="003A3556">
        <w:rPr>
          <w:rFonts w:hAnsi="標楷體"/>
          <w:color w:val="000000" w:themeColor="text1"/>
        </w:rPr>
        <w:t>線各車站現況及目前月台改善工程執行情形，原預定辦理改善車站包括：</w:t>
      </w:r>
      <w:proofErr w:type="gramStart"/>
      <w:r w:rsidRPr="003A3556">
        <w:rPr>
          <w:rFonts w:hAnsi="標楷體"/>
          <w:color w:val="000000" w:themeColor="text1"/>
        </w:rPr>
        <w:t>臺</w:t>
      </w:r>
      <w:proofErr w:type="gramEnd"/>
      <w:r w:rsidRPr="003A3556">
        <w:rPr>
          <w:rFonts w:hAnsi="標楷體"/>
          <w:color w:val="000000" w:themeColor="text1"/>
        </w:rPr>
        <w:t>東縣境（康樂、知本、太麻里、金</w:t>
      </w:r>
      <w:proofErr w:type="gramStart"/>
      <w:r w:rsidRPr="003A3556">
        <w:rPr>
          <w:rFonts w:hAnsi="標楷體"/>
          <w:color w:val="000000" w:themeColor="text1"/>
        </w:rPr>
        <w:t>崙</w:t>
      </w:r>
      <w:proofErr w:type="gramEnd"/>
      <w:r w:rsidRPr="003A3556">
        <w:rPr>
          <w:rFonts w:hAnsi="標楷體"/>
          <w:color w:val="000000" w:themeColor="text1"/>
        </w:rPr>
        <w:t>、</w:t>
      </w:r>
      <w:proofErr w:type="gramStart"/>
      <w:r w:rsidRPr="003A3556">
        <w:rPr>
          <w:rFonts w:hAnsi="標楷體"/>
          <w:color w:val="000000" w:themeColor="text1"/>
        </w:rPr>
        <w:t>瀧</w:t>
      </w:r>
      <w:proofErr w:type="gramEnd"/>
      <w:r w:rsidRPr="003A3556">
        <w:rPr>
          <w:rFonts w:hAnsi="標楷體"/>
          <w:color w:val="000000" w:themeColor="text1"/>
        </w:rPr>
        <w:t>溪、大武）</w:t>
      </w:r>
      <w:r w:rsidRPr="003A3556">
        <w:rPr>
          <w:rFonts w:hAnsi="標楷體" w:hint="eastAsia"/>
          <w:color w:val="000000" w:themeColor="text1"/>
        </w:rPr>
        <w:t>6</w:t>
      </w:r>
      <w:r w:rsidRPr="003A3556">
        <w:rPr>
          <w:rFonts w:hAnsi="標楷體"/>
          <w:color w:val="000000" w:themeColor="text1"/>
        </w:rPr>
        <w:t>座及屏東縣境（加祿、內獅、</w:t>
      </w:r>
      <w:proofErr w:type="gramStart"/>
      <w:r w:rsidRPr="003A3556">
        <w:rPr>
          <w:rFonts w:hAnsi="標楷體"/>
          <w:color w:val="000000" w:themeColor="text1"/>
        </w:rPr>
        <w:t>枋</w:t>
      </w:r>
      <w:proofErr w:type="gramEnd"/>
      <w:r w:rsidRPr="003A3556">
        <w:rPr>
          <w:rFonts w:hAnsi="標楷體"/>
          <w:color w:val="000000" w:themeColor="text1"/>
        </w:rPr>
        <w:t>山車站）3座，共</w:t>
      </w:r>
      <w:r w:rsidRPr="003A3556">
        <w:rPr>
          <w:rFonts w:hAnsi="標楷體" w:hint="eastAsia"/>
          <w:color w:val="000000" w:themeColor="text1"/>
        </w:rPr>
        <w:t>9</w:t>
      </w:r>
      <w:r w:rsidRPr="003A3556">
        <w:rPr>
          <w:rFonts w:hAnsi="標楷體"/>
          <w:color w:val="000000" w:themeColor="text1"/>
        </w:rPr>
        <w:t>座車站，惟辦理建設計畫期中報告審查時，</w:t>
      </w:r>
      <w:proofErr w:type="gramStart"/>
      <w:r w:rsidRPr="003A3556">
        <w:rPr>
          <w:rFonts w:hAnsi="標楷體" w:hint="eastAsia"/>
          <w:color w:val="000000" w:themeColor="text1"/>
        </w:rPr>
        <w:t>臺</w:t>
      </w:r>
      <w:proofErr w:type="gramEnd"/>
      <w:r w:rsidRPr="003A3556">
        <w:rPr>
          <w:rFonts w:hAnsi="標楷體" w:hint="eastAsia"/>
          <w:color w:val="000000" w:themeColor="text1"/>
        </w:rPr>
        <w:t>鐵公司</w:t>
      </w:r>
      <w:r w:rsidRPr="003A3556">
        <w:rPr>
          <w:rFonts w:hAnsi="標楷體"/>
          <w:color w:val="000000" w:themeColor="text1"/>
        </w:rPr>
        <w:t>基於南</w:t>
      </w:r>
      <w:proofErr w:type="gramStart"/>
      <w:r w:rsidRPr="003A3556">
        <w:rPr>
          <w:rFonts w:hAnsi="標楷體"/>
          <w:color w:val="000000" w:themeColor="text1"/>
        </w:rPr>
        <w:t>迴</w:t>
      </w:r>
      <w:proofErr w:type="gramEnd"/>
      <w:r w:rsidRPr="003A3556">
        <w:rPr>
          <w:rFonts w:hAnsi="標楷體"/>
          <w:color w:val="000000" w:themeColor="text1"/>
        </w:rPr>
        <w:t>鐵路電氣化通車後之旅運成長需求及完整</w:t>
      </w:r>
      <w:r w:rsidRPr="003A3556">
        <w:rPr>
          <w:rFonts w:hAnsi="標楷體"/>
          <w:color w:val="000000" w:themeColor="text1"/>
        </w:rPr>
        <w:lastRenderedPageBreak/>
        <w:t>性考量，建議將潮</w:t>
      </w:r>
      <w:proofErr w:type="gramStart"/>
      <w:r w:rsidRPr="003A3556">
        <w:rPr>
          <w:rFonts w:hAnsi="標楷體"/>
          <w:color w:val="000000" w:themeColor="text1"/>
        </w:rPr>
        <w:t>枋</w:t>
      </w:r>
      <w:proofErr w:type="gramEnd"/>
      <w:r w:rsidRPr="003A3556">
        <w:rPr>
          <w:rFonts w:hAnsi="標楷體"/>
          <w:color w:val="000000" w:themeColor="text1"/>
        </w:rPr>
        <w:t>段6座車站（崁頂、南州、鎮安、林邊、佳冬、東海）納入辦理，</w:t>
      </w:r>
      <w:proofErr w:type="gramStart"/>
      <w:r w:rsidRPr="003A3556">
        <w:rPr>
          <w:rFonts w:hAnsi="標楷體"/>
          <w:color w:val="000000" w:themeColor="text1"/>
        </w:rPr>
        <w:t>爰</w:t>
      </w:r>
      <w:proofErr w:type="gramEnd"/>
      <w:r w:rsidRPr="003A3556">
        <w:rPr>
          <w:rFonts w:hAnsi="標楷體"/>
          <w:color w:val="000000" w:themeColor="text1"/>
        </w:rPr>
        <w:t>計畫名稱更改為「</w:t>
      </w:r>
      <w:proofErr w:type="gramStart"/>
      <w:r w:rsidRPr="003A3556">
        <w:rPr>
          <w:rFonts w:hAnsi="標楷體"/>
          <w:color w:val="000000" w:themeColor="text1"/>
        </w:rPr>
        <w:t>臺</w:t>
      </w:r>
      <w:proofErr w:type="gramEnd"/>
      <w:r w:rsidRPr="003A3556">
        <w:rPr>
          <w:rFonts w:hAnsi="標楷體"/>
          <w:color w:val="000000" w:themeColor="text1"/>
        </w:rPr>
        <w:t>鐵南</w:t>
      </w:r>
      <w:proofErr w:type="gramStart"/>
      <w:r w:rsidRPr="003A3556">
        <w:rPr>
          <w:rFonts w:hAnsi="標楷體"/>
          <w:color w:val="000000" w:themeColor="text1"/>
        </w:rPr>
        <w:t>迴</w:t>
      </w:r>
      <w:proofErr w:type="gramEnd"/>
      <w:r w:rsidRPr="003A3556">
        <w:rPr>
          <w:rFonts w:hAnsi="標楷體"/>
          <w:color w:val="000000" w:themeColor="text1"/>
        </w:rPr>
        <w:t>鐵路車站風貌改造建設計畫」，</w:t>
      </w:r>
      <w:r w:rsidRPr="003A3556">
        <w:rPr>
          <w:rFonts w:hAnsi="標楷體"/>
          <w:color w:val="000000" w:themeColor="text1"/>
          <w:lang w:eastAsia="zh-HK"/>
        </w:rPr>
        <w:t>後因配合前瞻</w:t>
      </w:r>
      <w:r w:rsidR="0094609B" w:rsidRPr="003A3556">
        <w:rPr>
          <w:rFonts w:hAnsi="標楷體"/>
          <w:color w:val="000000" w:themeColor="text1"/>
        </w:rPr>
        <w:t>基礎</w:t>
      </w:r>
      <w:r w:rsidRPr="003A3556">
        <w:rPr>
          <w:rFonts w:hAnsi="標楷體"/>
          <w:color w:val="000000" w:themeColor="text1"/>
          <w:lang w:eastAsia="zh-HK"/>
        </w:rPr>
        <w:t>建設計畫第</w:t>
      </w:r>
      <w:r w:rsidRPr="003A3556">
        <w:rPr>
          <w:rFonts w:hAnsi="標楷體"/>
          <w:color w:val="000000" w:themeColor="text1"/>
        </w:rPr>
        <w:t>3</w:t>
      </w:r>
      <w:r w:rsidRPr="003A3556">
        <w:rPr>
          <w:rFonts w:hAnsi="標楷體"/>
          <w:color w:val="000000" w:themeColor="text1"/>
          <w:lang w:eastAsia="zh-HK"/>
        </w:rPr>
        <w:t>期經費調整</w:t>
      </w:r>
      <w:r w:rsidRPr="003A3556">
        <w:rPr>
          <w:rFonts w:hAnsi="標楷體"/>
          <w:color w:val="000000" w:themeColor="text1"/>
        </w:rPr>
        <w:t>，</w:t>
      </w:r>
      <w:r w:rsidRPr="003A3556">
        <w:rPr>
          <w:rFonts w:hAnsi="標楷體"/>
          <w:color w:val="000000" w:themeColor="text1"/>
          <w:u w:val="single"/>
          <w:lang w:eastAsia="zh-HK"/>
        </w:rPr>
        <w:t>將該計畫更</w:t>
      </w:r>
      <w:r w:rsidR="0094609B" w:rsidRPr="003A3556">
        <w:rPr>
          <w:rFonts w:hAnsi="標楷體" w:hint="eastAsia"/>
          <w:color w:val="000000" w:themeColor="text1"/>
          <w:u w:val="single"/>
          <w:lang w:eastAsia="zh-HK"/>
        </w:rPr>
        <w:t>名</w:t>
      </w:r>
      <w:r w:rsidRPr="003A3556">
        <w:rPr>
          <w:rFonts w:hAnsi="標楷體"/>
          <w:color w:val="000000" w:themeColor="text1"/>
          <w:u w:val="single"/>
          <w:lang w:eastAsia="zh-HK"/>
        </w:rPr>
        <w:t>為</w:t>
      </w:r>
      <w:r w:rsidRPr="003A3556">
        <w:rPr>
          <w:rFonts w:hAnsi="標楷體"/>
          <w:color w:val="000000" w:themeColor="text1"/>
          <w:u w:val="single"/>
        </w:rPr>
        <w:t>「</w:t>
      </w:r>
      <w:proofErr w:type="gramStart"/>
      <w:r w:rsidRPr="003A3556">
        <w:rPr>
          <w:rFonts w:hAnsi="標楷體"/>
          <w:color w:val="000000" w:themeColor="text1"/>
          <w:u w:val="single"/>
        </w:rPr>
        <w:t>臺</w:t>
      </w:r>
      <w:proofErr w:type="gramEnd"/>
      <w:r w:rsidRPr="003A3556">
        <w:rPr>
          <w:rFonts w:hAnsi="標楷體"/>
          <w:color w:val="000000" w:themeColor="text1"/>
          <w:u w:val="single"/>
        </w:rPr>
        <w:t>鐵車站美學與功能提升計</w:t>
      </w:r>
      <w:r w:rsidRPr="003A3556">
        <w:rPr>
          <w:rFonts w:hAnsi="標楷體"/>
          <w:color w:val="000000" w:themeColor="text1"/>
        </w:rPr>
        <w:t>畫」，並納入前瞻基礎建設計畫第3期「城鄉建設」之「觀光前瞻建設計畫」項下子項</w:t>
      </w:r>
      <w:r w:rsidRPr="003A3556">
        <w:rPr>
          <w:rFonts w:hAnsi="標楷體"/>
          <w:color w:val="000000" w:themeColor="text1"/>
          <w:lang w:eastAsia="zh-HK"/>
        </w:rPr>
        <w:t>辦理</w:t>
      </w:r>
      <w:r w:rsidR="00A91A36" w:rsidRPr="003A3556">
        <w:rPr>
          <w:rFonts w:hAnsi="標楷體" w:hint="eastAsia"/>
          <w:color w:val="000000" w:themeColor="text1"/>
          <w:lang w:eastAsia="zh-HK"/>
        </w:rPr>
        <w:t>，</w:t>
      </w:r>
      <w:r w:rsidR="00A91A36" w:rsidRPr="003A3556">
        <w:rPr>
          <w:rFonts w:hAnsi="標楷體" w:hint="eastAsia"/>
          <w:color w:val="000000" w:themeColor="text1"/>
        </w:rPr>
        <w:t>核定計畫總經費10.85億元</w:t>
      </w:r>
      <w:r w:rsidR="0003628A" w:rsidRPr="003A3556">
        <w:rPr>
          <w:rFonts w:hAnsi="標楷體" w:hint="eastAsia"/>
          <w:color w:val="000000" w:themeColor="text1"/>
        </w:rPr>
        <w:t>，</w:t>
      </w:r>
      <w:proofErr w:type="gramStart"/>
      <w:r w:rsidR="006A162A" w:rsidRPr="003A3556">
        <w:rPr>
          <w:rFonts w:hAnsi="標楷體" w:hint="eastAsia"/>
          <w:color w:val="000000" w:themeColor="text1"/>
        </w:rPr>
        <w:t>嗣</w:t>
      </w:r>
      <w:proofErr w:type="gramEnd"/>
      <w:r w:rsidR="0003628A" w:rsidRPr="003A3556">
        <w:rPr>
          <w:rFonts w:hAnsi="標楷體" w:hint="eastAsia"/>
          <w:color w:val="000000" w:themeColor="text1"/>
        </w:rPr>
        <w:t>經立法院通過預算為10.81億元</w:t>
      </w:r>
      <w:r w:rsidRPr="003A3556">
        <w:rPr>
          <w:rFonts w:hAnsi="標楷體"/>
          <w:color w:val="000000" w:themeColor="text1"/>
        </w:rPr>
        <w:t>。</w:t>
      </w:r>
    </w:p>
    <w:p w14:paraId="77E79944" w14:textId="1429B893" w:rsidR="00DA0E81" w:rsidRPr="003A3556" w:rsidRDefault="00DA0E81" w:rsidP="00DA0E81">
      <w:pPr>
        <w:pStyle w:val="a3"/>
        <w:rPr>
          <w:rFonts w:hAnsi="標楷體"/>
          <w:color w:val="000000" w:themeColor="text1"/>
        </w:rPr>
      </w:pPr>
      <w:r w:rsidRPr="003A3556">
        <w:rPr>
          <w:rFonts w:hAnsi="標楷體" w:hint="eastAsia"/>
          <w:color w:val="000000" w:themeColor="text1"/>
        </w:rPr>
        <w:t>核定「</w:t>
      </w:r>
      <w:proofErr w:type="gramStart"/>
      <w:r w:rsidRPr="003A3556">
        <w:rPr>
          <w:rFonts w:hAnsi="標楷體" w:hint="eastAsia"/>
          <w:color w:val="000000" w:themeColor="text1"/>
          <w:szCs w:val="18"/>
        </w:rPr>
        <w:t>臺</w:t>
      </w:r>
      <w:proofErr w:type="gramEnd"/>
      <w:r w:rsidRPr="003A3556">
        <w:rPr>
          <w:rFonts w:hAnsi="標楷體" w:hint="eastAsia"/>
          <w:color w:val="000000" w:themeColor="text1"/>
          <w:szCs w:val="18"/>
        </w:rPr>
        <w:t>鐵車站美學與功能提升</w:t>
      </w:r>
      <w:r w:rsidRPr="003A3556">
        <w:rPr>
          <w:rFonts w:hAnsi="標楷體" w:hint="eastAsia"/>
          <w:color w:val="000000" w:themeColor="text1"/>
        </w:rPr>
        <w:t>」之預算編列情形一覽表</w:t>
      </w:r>
    </w:p>
    <w:p w14:paraId="1AA18533" w14:textId="05005BA3" w:rsidR="00E15F9F" w:rsidRPr="003A3556" w:rsidRDefault="00E15F9F" w:rsidP="0017144B">
      <w:pPr>
        <w:pStyle w:val="a3"/>
        <w:numPr>
          <w:ilvl w:val="0"/>
          <w:numId w:val="0"/>
        </w:numPr>
        <w:ind w:left="480" w:rightChars="-233" w:right="-793"/>
        <w:jc w:val="right"/>
        <w:rPr>
          <w:rFonts w:hAnsi="標楷體"/>
          <w:color w:val="000000" w:themeColor="text1"/>
        </w:rPr>
      </w:pPr>
      <w:r w:rsidRPr="003A3556">
        <w:rPr>
          <w:rFonts w:hAnsi="標楷體" w:hint="eastAsia"/>
          <w:color w:val="000000" w:themeColor="text1"/>
        </w:rPr>
        <w:t>單位：億元</w:t>
      </w:r>
    </w:p>
    <w:tbl>
      <w:tblPr>
        <w:tblW w:w="1046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556"/>
        <w:gridCol w:w="1423"/>
        <w:gridCol w:w="1425"/>
        <w:gridCol w:w="1009"/>
        <w:gridCol w:w="1010"/>
        <w:gridCol w:w="1009"/>
        <w:gridCol w:w="1010"/>
        <w:gridCol w:w="1013"/>
        <w:gridCol w:w="1010"/>
      </w:tblGrid>
      <w:tr w:rsidR="003A3556" w:rsidRPr="003A3556" w14:paraId="46EDF600" w14:textId="77777777" w:rsidTr="0017144B">
        <w:trPr>
          <w:trHeight w:val="296"/>
          <w:jc w:val="center"/>
        </w:trPr>
        <w:tc>
          <w:tcPr>
            <w:tcW w:w="1557" w:type="dxa"/>
            <w:vMerge w:val="restart"/>
            <w:shd w:val="clear" w:color="auto" w:fill="auto"/>
            <w:tcMar>
              <w:top w:w="15" w:type="dxa"/>
              <w:left w:w="72" w:type="dxa"/>
              <w:bottom w:w="0" w:type="dxa"/>
              <w:right w:w="72" w:type="dxa"/>
            </w:tcMar>
            <w:vAlign w:val="center"/>
          </w:tcPr>
          <w:p w14:paraId="1A6BF827" w14:textId="77CC49A1" w:rsidR="00766DB5" w:rsidRPr="003A3556" w:rsidRDefault="00766DB5" w:rsidP="00C723F7">
            <w:pPr>
              <w:spacing w:line="360" w:lineRule="exact"/>
              <w:rPr>
                <w:rFonts w:hAnsi="標楷體"/>
                <w:color w:val="000000" w:themeColor="text1"/>
                <w:sz w:val="28"/>
                <w:szCs w:val="18"/>
              </w:rPr>
            </w:pPr>
            <w:proofErr w:type="gramStart"/>
            <w:r w:rsidRPr="003A3556">
              <w:rPr>
                <w:rFonts w:hAnsi="標楷體" w:hint="eastAsia"/>
                <w:color w:val="000000" w:themeColor="text1"/>
                <w:sz w:val="28"/>
                <w:szCs w:val="18"/>
              </w:rPr>
              <w:t>臺</w:t>
            </w:r>
            <w:proofErr w:type="gramEnd"/>
            <w:r w:rsidRPr="003A3556">
              <w:rPr>
                <w:rFonts w:hAnsi="標楷體" w:hint="eastAsia"/>
                <w:color w:val="000000" w:themeColor="text1"/>
                <w:sz w:val="28"/>
                <w:szCs w:val="18"/>
              </w:rPr>
              <w:t>鐵車站美學與功能提升</w:t>
            </w:r>
          </w:p>
        </w:tc>
        <w:tc>
          <w:tcPr>
            <w:tcW w:w="1423" w:type="dxa"/>
            <w:vMerge w:val="restart"/>
            <w:shd w:val="clear" w:color="auto" w:fill="auto"/>
            <w:tcMar>
              <w:top w:w="15" w:type="dxa"/>
              <w:left w:w="72" w:type="dxa"/>
              <w:bottom w:w="0" w:type="dxa"/>
              <w:right w:w="72" w:type="dxa"/>
            </w:tcMar>
            <w:vAlign w:val="center"/>
          </w:tcPr>
          <w:p w14:paraId="31727F4F" w14:textId="3BBA8769" w:rsidR="00766DB5" w:rsidRPr="003A3556" w:rsidRDefault="00766DB5" w:rsidP="00C723F7">
            <w:pPr>
              <w:spacing w:line="360" w:lineRule="exact"/>
              <w:rPr>
                <w:rFonts w:hAnsi="標楷體"/>
                <w:color w:val="000000" w:themeColor="text1"/>
                <w:sz w:val="28"/>
                <w:szCs w:val="18"/>
              </w:rPr>
            </w:pPr>
            <w:r w:rsidRPr="003A3556">
              <w:rPr>
                <w:rFonts w:hAnsi="標楷體" w:hint="eastAsia"/>
                <w:color w:val="000000" w:themeColor="text1"/>
                <w:sz w:val="28"/>
                <w:szCs w:val="18"/>
              </w:rPr>
              <w:t>執行單位</w:t>
            </w:r>
          </w:p>
        </w:tc>
        <w:tc>
          <w:tcPr>
            <w:tcW w:w="1424" w:type="dxa"/>
            <w:vMerge w:val="restart"/>
            <w:shd w:val="clear" w:color="auto" w:fill="auto"/>
            <w:vAlign w:val="center"/>
          </w:tcPr>
          <w:p w14:paraId="3AAE3E7D" w14:textId="1B1EDB1C" w:rsidR="00766DB5" w:rsidRPr="003A3556" w:rsidRDefault="00766DB5" w:rsidP="00C723F7">
            <w:pPr>
              <w:spacing w:line="360" w:lineRule="exact"/>
              <w:rPr>
                <w:rFonts w:hAnsi="標楷體"/>
                <w:color w:val="000000" w:themeColor="text1"/>
                <w:sz w:val="28"/>
                <w:szCs w:val="18"/>
              </w:rPr>
            </w:pPr>
            <w:r w:rsidRPr="003A3556">
              <w:rPr>
                <w:rFonts w:hAnsi="標楷體" w:hint="eastAsia"/>
                <w:color w:val="000000" w:themeColor="text1"/>
                <w:sz w:val="28"/>
                <w:szCs w:val="18"/>
              </w:rPr>
              <w:t>執行內容</w:t>
            </w:r>
          </w:p>
        </w:tc>
        <w:tc>
          <w:tcPr>
            <w:tcW w:w="5051" w:type="dxa"/>
            <w:gridSpan w:val="5"/>
            <w:shd w:val="clear" w:color="auto" w:fill="auto"/>
            <w:tcMar>
              <w:top w:w="15" w:type="dxa"/>
              <w:left w:w="72" w:type="dxa"/>
              <w:bottom w:w="0" w:type="dxa"/>
              <w:right w:w="72" w:type="dxa"/>
            </w:tcMar>
            <w:vAlign w:val="center"/>
          </w:tcPr>
          <w:p w14:paraId="2855FD87" w14:textId="4AA5189E" w:rsidR="00766DB5" w:rsidRPr="003A3556" w:rsidRDefault="00766DB5" w:rsidP="00C723F7">
            <w:pPr>
              <w:spacing w:line="360" w:lineRule="exact"/>
              <w:jc w:val="center"/>
              <w:rPr>
                <w:rFonts w:hAnsi="標楷體"/>
                <w:color w:val="000000" w:themeColor="text1"/>
                <w:spacing w:val="-20"/>
                <w:sz w:val="28"/>
                <w:szCs w:val="18"/>
              </w:rPr>
            </w:pPr>
            <w:r w:rsidRPr="003A3556">
              <w:rPr>
                <w:rFonts w:hAnsi="標楷體" w:hint="eastAsia"/>
                <w:color w:val="000000" w:themeColor="text1"/>
                <w:spacing w:val="-20"/>
                <w:sz w:val="28"/>
                <w:szCs w:val="18"/>
              </w:rPr>
              <w:t>年度</w:t>
            </w:r>
          </w:p>
        </w:tc>
        <w:tc>
          <w:tcPr>
            <w:tcW w:w="1010" w:type="dxa"/>
            <w:vMerge w:val="restart"/>
            <w:shd w:val="clear" w:color="auto" w:fill="auto"/>
            <w:tcMar>
              <w:top w:w="15" w:type="dxa"/>
              <w:left w:w="72" w:type="dxa"/>
              <w:bottom w:w="0" w:type="dxa"/>
              <w:right w:w="72" w:type="dxa"/>
            </w:tcMar>
            <w:vAlign w:val="center"/>
          </w:tcPr>
          <w:p w14:paraId="05EBECF4" w14:textId="5820A267" w:rsidR="00766DB5" w:rsidRPr="003A3556" w:rsidRDefault="00766DB5" w:rsidP="00C723F7">
            <w:pPr>
              <w:spacing w:line="360" w:lineRule="exact"/>
              <w:jc w:val="center"/>
              <w:rPr>
                <w:rFonts w:hAnsi="標楷體"/>
                <w:color w:val="000000" w:themeColor="text1"/>
                <w:spacing w:val="-20"/>
                <w:sz w:val="28"/>
                <w:szCs w:val="18"/>
              </w:rPr>
            </w:pPr>
            <w:r w:rsidRPr="003A3556">
              <w:rPr>
                <w:rFonts w:hAnsi="標楷體" w:hint="eastAsia"/>
                <w:color w:val="000000" w:themeColor="text1"/>
                <w:spacing w:val="-20"/>
                <w:sz w:val="28"/>
                <w:szCs w:val="18"/>
              </w:rPr>
              <w:t>合計</w:t>
            </w:r>
          </w:p>
        </w:tc>
      </w:tr>
      <w:tr w:rsidR="003A3556" w:rsidRPr="003A3556" w14:paraId="2DC655D5" w14:textId="77777777" w:rsidTr="0017144B">
        <w:trPr>
          <w:trHeight w:val="185"/>
          <w:jc w:val="center"/>
        </w:trPr>
        <w:tc>
          <w:tcPr>
            <w:tcW w:w="1557" w:type="dxa"/>
            <w:vMerge/>
            <w:shd w:val="clear" w:color="auto" w:fill="auto"/>
            <w:tcMar>
              <w:top w:w="15" w:type="dxa"/>
              <w:left w:w="72" w:type="dxa"/>
              <w:bottom w:w="0" w:type="dxa"/>
              <w:right w:w="72" w:type="dxa"/>
            </w:tcMar>
            <w:vAlign w:val="center"/>
          </w:tcPr>
          <w:p w14:paraId="279041CD" w14:textId="2D06C550" w:rsidR="00766DB5" w:rsidRPr="003A3556" w:rsidRDefault="00766DB5" w:rsidP="00C723F7">
            <w:pPr>
              <w:spacing w:line="360" w:lineRule="exact"/>
              <w:rPr>
                <w:rFonts w:hAnsi="標楷體"/>
                <w:color w:val="000000" w:themeColor="text1"/>
                <w:sz w:val="28"/>
                <w:szCs w:val="18"/>
              </w:rPr>
            </w:pPr>
          </w:p>
        </w:tc>
        <w:tc>
          <w:tcPr>
            <w:tcW w:w="1423" w:type="dxa"/>
            <w:vMerge/>
            <w:shd w:val="clear" w:color="auto" w:fill="auto"/>
            <w:tcMar>
              <w:top w:w="15" w:type="dxa"/>
              <w:left w:w="72" w:type="dxa"/>
              <w:bottom w:w="0" w:type="dxa"/>
              <w:right w:w="72" w:type="dxa"/>
            </w:tcMar>
            <w:vAlign w:val="center"/>
          </w:tcPr>
          <w:p w14:paraId="64391430" w14:textId="0CE4AC81" w:rsidR="00766DB5" w:rsidRPr="003A3556" w:rsidRDefault="00766DB5" w:rsidP="00C723F7">
            <w:pPr>
              <w:spacing w:line="360" w:lineRule="exact"/>
              <w:rPr>
                <w:rFonts w:hAnsi="標楷體"/>
                <w:color w:val="000000" w:themeColor="text1"/>
                <w:sz w:val="28"/>
                <w:szCs w:val="18"/>
              </w:rPr>
            </w:pPr>
          </w:p>
        </w:tc>
        <w:tc>
          <w:tcPr>
            <w:tcW w:w="1424" w:type="dxa"/>
            <w:vMerge/>
            <w:shd w:val="clear" w:color="auto" w:fill="auto"/>
            <w:tcMar>
              <w:top w:w="15" w:type="dxa"/>
              <w:left w:w="72" w:type="dxa"/>
              <w:bottom w:w="0" w:type="dxa"/>
              <w:right w:w="72" w:type="dxa"/>
            </w:tcMar>
            <w:vAlign w:val="center"/>
          </w:tcPr>
          <w:p w14:paraId="7CC8508C" w14:textId="60EDBAA9" w:rsidR="00766DB5" w:rsidRPr="003A3556" w:rsidRDefault="00766DB5" w:rsidP="00C723F7">
            <w:pPr>
              <w:spacing w:line="360" w:lineRule="exact"/>
              <w:rPr>
                <w:rFonts w:hAnsi="標楷體"/>
                <w:color w:val="000000" w:themeColor="text1"/>
                <w:sz w:val="28"/>
                <w:szCs w:val="18"/>
              </w:rPr>
            </w:pPr>
          </w:p>
        </w:tc>
        <w:tc>
          <w:tcPr>
            <w:tcW w:w="1009" w:type="dxa"/>
            <w:shd w:val="clear" w:color="auto" w:fill="auto"/>
            <w:tcMar>
              <w:top w:w="15" w:type="dxa"/>
              <w:left w:w="72" w:type="dxa"/>
              <w:bottom w:w="0" w:type="dxa"/>
              <w:right w:w="72" w:type="dxa"/>
            </w:tcMar>
            <w:vAlign w:val="center"/>
          </w:tcPr>
          <w:p w14:paraId="2BC70645" w14:textId="10A7B1DF" w:rsidR="00766DB5" w:rsidRPr="003A3556" w:rsidRDefault="00766DB5" w:rsidP="00C714CC">
            <w:pPr>
              <w:spacing w:line="360" w:lineRule="exact"/>
              <w:jc w:val="center"/>
              <w:rPr>
                <w:rFonts w:hAnsi="標楷體"/>
                <w:color w:val="000000" w:themeColor="text1"/>
                <w:spacing w:val="-20"/>
                <w:sz w:val="28"/>
                <w:szCs w:val="18"/>
              </w:rPr>
            </w:pPr>
            <w:r w:rsidRPr="003A3556">
              <w:rPr>
                <w:rFonts w:hAnsi="標楷體" w:hint="eastAsia"/>
                <w:color w:val="000000" w:themeColor="text1"/>
                <w:spacing w:val="-20"/>
                <w:sz w:val="28"/>
                <w:szCs w:val="18"/>
              </w:rPr>
              <w:t>110</w:t>
            </w:r>
          </w:p>
        </w:tc>
        <w:tc>
          <w:tcPr>
            <w:tcW w:w="1010" w:type="dxa"/>
            <w:shd w:val="clear" w:color="auto" w:fill="auto"/>
            <w:tcMar>
              <w:top w:w="15" w:type="dxa"/>
              <w:left w:w="72" w:type="dxa"/>
              <w:bottom w:w="0" w:type="dxa"/>
              <w:right w:w="72" w:type="dxa"/>
            </w:tcMar>
            <w:vAlign w:val="center"/>
          </w:tcPr>
          <w:p w14:paraId="0D483ED7" w14:textId="46A249F1" w:rsidR="00766DB5" w:rsidRPr="003A3556" w:rsidRDefault="00766DB5" w:rsidP="00C714CC">
            <w:pPr>
              <w:spacing w:line="360" w:lineRule="exact"/>
              <w:jc w:val="center"/>
              <w:rPr>
                <w:rFonts w:hAnsi="標楷體"/>
                <w:color w:val="000000" w:themeColor="text1"/>
                <w:spacing w:val="-20"/>
                <w:sz w:val="28"/>
                <w:szCs w:val="18"/>
              </w:rPr>
            </w:pPr>
            <w:r w:rsidRPr="003A3556">
              <w:rPr>
                <w:rFonts w:hAnsi="標楷體" w:hint="eastAsia"/>
                <w:color w:val="000000" w:themeColor="text1"/>
                <w:spacing w:val="-20"/>
                <w:sz w:val="28"/>
                <w:szCs w:val="18"/>
              </w:rPr>
              <w:t>111</w:t>
            </w:r>
          </w:p>
        </w:tc>
        <w:tc>
          <w:tcPr>
            <w:tcW w:w="1009" w:type="dxa"/>
            <w:shd w:val="clear" w:color="auto" w:fill="auto"/>
            <w:tcMar>
              <w:top w:w="15" w:type="dxa"/>
              <w:left w:w="72" w:type="dxa"/>
              <w:bottom w:w="0" w:type="dxa"/>
              <w:right w:w="72" w:type="dxa"/>
            </w:tcMar>
            <w:vAlign w:val="center"/>
          </w:tcPr>
          <w:p w14:paraId="279F734E" w14:textId="5A78742A" w:rsidR="00766DB5" w:rsidRPr="003A3556" w:rsidRDefault="00766DB5" w:rsidP="00C714CC">
            <w:pPr>
              <w:spacing w:line="360" w:lineRule="exact"/>
              <w:jc w:val="center"/>
              <w:rPr>
                <w:rFonts w:hAnsi="標楷體"/>
                <w:color w:val="000000" w:themeColor="text1"/>
                <w:spacing w:val="-20"/>
                <w:sz w:val="28"/>
                <w:szCs w:val="18"/>
              </w:rPr>
            </w:pPr>
            <w:r w:rsidRPr="003A3556">
              <w:rPr>
                <w:rFonts w:hAnsi="標楷體" w:hint="eastAsia"/>
                <w:color w:val="000000" w:themeColor="text1"/>
                <w:spacing w:val="-20"/>
                <w:sz w:val="28"/>
                <w:szCs w:val="18"/>
              </w:rPr>
              <w:t>112</w:t>
            </w:r>
          </w:p>
        </w:tc>
        <w:tc>
          <w:tcPr>
            <w:tcW w:w="1010" w:type="dxa"/>
            <w:shd w:val="clear" w:color="auto" w:fill="auto"/>
            <w:tcMar>
              <w:top w:w="15" w:type="dxa"/>
              <w:left w:w="72" w:type="dxa"/>
              <w:bottom w:w="0" w:type="dxa"/>
              <w:right w:w="72" w:type="dxa"/>
            </w:tcMar>
            <w:vAlign w:val="center"/>
          </w:tcPr>
          <w:p w14:paraId="2B174FD4" w14:textId="69E04F3F" w:rsidR="00766DB5" w:rsidRPr="003A3556" w:rsidRDefault="00766DB5" w:rsidP="00C714CC">
            <w:pPr>
              <w:spacing w:line="360" w:lineRule="exact"/>
              <w:jc w:val="center"/>
              <w:rPr>
                <w:rFonts w:hAnsi="標楷體"/>
                <w:color w:val="000000" w:themeColor="text1"/>
                <w:spacing w:val="-20"/>
                <w:sz w:val="28"/>
                <w:szCs w:val="18"/>
              </w:rPr>
            </w:pPr>
            <w:r w:rsidRPr="003A3556">
              <w:rPr>
                <w:rFonts w:hAnsi="標楷體" w:hint="eastAsia"/>
                <w:color w:val="000000" w:themeColor="text1"/>
                <w:spacing w:val="-20"/>
                <w:sz w:val="28"/>
                <w:szCs w:val="18"/>
              </w:rPr>
              <w:t>113</w:t>
            </w:r>
          </w:p>
        </w:tc>
        <w:tc>
          <w:tcPr>
            <w:tcW w:w="1009" w:type="dxa"/>
            <w:shd w:val="clear" w:color="auto" w:fill="auto"/>
            <w:tcMar>
              <w:top w:w="15" w:type="dxa"/>
              <w:left w:w="72" w:type="dxa"/>
              <w:bottom w:w="0" w:type="dxa"/>
              <w:right w:w="72" w:type="dxa"/>
            </w:tcMar>
            <w:vAlign w:val="center"/>
          </w:tcPr>
          <w:p w14:paraId="385E3F59" w14:textId="656014A2" w:rsidR="00766DB5" w:rsidRPr="003A3556" w:rsidRDefault="00766DB5" w:rsidP="00C714CC">
            <w:pPr>
              <w:spacing w:line="360" w:lineRule="exact"/>
              <w:jc w:val="center"/>
              <w:rPr>
                <w:rFonts w:hAnsi="標楷體"/>
                <w:color w:val="000000" w:themeColor="text1"/>
                <w:spacing w:val="-20"/>
                <w:sz w:val="28"/>
                <w:szCs w:val="18"/>
              </w:rPr>
            </w:pPr>
            <w:r w:rsidRPr="003A3556">
              <w:rPr>
                <w:rFonts w:hAnsi="標楷體" w:hint="eastAsia"/>
                <w:color w:val="000000" w:themeColor="text1"/>
                <w:spacing w:val="-20"/>
                <w:sz w:val="28"/>
                <w:szCs w:val="18"/>
              </w:rPr>
              <w:t>114</w:t>
            </w:r>
          </w:p>
        </w:tc>
        <w:tc>
          <w:tcPr>
            <w:tcW w:w="1010" w:type="dxa"/>
            <w:vMerge/>
            <w:shd w:val="clear" w:color="auto" w:fill="auto"/>
            <w:tcMar>
              <w:top w:w="15" w:type="dxa"/>
              <w:left w:w="72" w:type="dxa"/>
              <w:bottom w:w="0" w:type="dxa"/>
              <w:right w:w="72" w:type="dxa"/>
            </w:tcMar>
            <w:vAlign w:val="center"/>
          </w:tcPr>
          <w:p w14:paraId="12B1102D" w14:textId="21872199" w:rsidR="00766DB5" w:rsidRPr="003A3556" w:rsidRDefault="00766DB5" w:rsidP="00C723F7">
            <w:pPr>
              <w:spacing w:line="360" w:lineRule="exact"/>
              <w:jc w:val="right"/>
              <w:rPr>
                <w:rFonts w:hAnsi="標楷體"/>
                <w:color w:val="000000" w:themeColor="text1"/>
                <w:spacing w:val="-20"/>
                <w:sz w:val="28"/>
                <w:szCs w:val="18"/>
              </w:rPr>
            </w:pPr>
          </w:p>
        </w:tc>
      </w:tr>
      <w:tr w:rsidR="003A3556" w:rsidRPr="003A3556" w14:paraId="7DCF76E4" w14:textId="77777777" w:rsidTr="0017144B">
        <w:trPr>
          <w:trHeight w:val="322"/>
          <w:jc w:val="center"/>
        </w:trPr>
        <w:tc>
          <w:tcPr>
            <w:tcW w:w="1557" w:type="dxa"/>
            <w:vMerge/>
            <w:shd w:val="clear" w:color="auto" w:fill="auto"/>
            <w:tcMar>
              <w:top w:w="15" w:type="dxa"/>
              <w:left w:w="72" w:type="dxa"/>
              <w:bottom w:w="0" w:type="dxa"/>
              <w:right w:w="72" w:type="dxa"/>
            </w:tcMar>
            <w:vAlign w:val="center"/>
            <w:hideMark/>
          </w:tcPr>
          <w:p w14:paraId="0429C5DD" w14:textId="149875D3" w:rsidR="00766DB5" w:rsidRPr="003A3556" w:rsidRDefault="00766DB5" w:rsidP="00C723F7">
            <w:pPr>
              <w:spacing w:line="360" w:lineRule="exact"/>
              <w:rPr>
                <w:rFonts w:hAnsi="標楷體"/>
                <w:color w:val="000000" w:themeColor="text1"/>
                <w:sz w:val="28"/>
                <w:szCs w:val="18"/>
              </w:rPr>
            </w:pPr>
          </w:p>
        </w:tc>
        <w:tc>
          <w:tcPr>
            <w:tcW w:w="1423" w:type="dxa"/>
            <w:shd w:val="clear" w:color="auto" w:fill="auto"/>
            <w:tcMar>
              <w:top w:w="15" w:type="dxa"/>
              <w:left w:w="72" w:type="dxa"/>
              <w:bottom w:w="0" w:type="dxa"/>
              <w:right w:w="72" w:type="dxa"/>
            </w:tcMar>
            <w:vAlign w:val="center"/>
            <w:hideMark/>
          </w:tcPr>
          <w:p w14:paraId="51985AAB" w14:textId="77777777" w:rsidR="00766DB5" w:rsidRPr="003A3556" w:rsidRDefault="00766DB5" w:rsidP="00C723F7">
            <w:pPr>
              <w:spacing w:line="360" w:lineRule="exact"/>
              <w:rPr>
                <w:rFonts w:hAnsi="標楷體"/>
                <w:color w:val="000000" w:themeColor="text1"/>
                <w:sz w:val="28"/>
                <w:szCs w:val="18"/>
              </w:rPr>
            </w:pPr>
            <w:r w:rsidRPr="003A3556">
              <w:rPr>
                <w:rFonts w:hAnsi="標楷體" w:hint="eastAsia"/>
                <w:color w:val="000000" w:themeColor="text1"/>
                <w:sz w:val="28"/>
                <w:szCs w:val="18"/>
              </w:rPr>
              <w:t>鐵道局</w:t>
            </w:r>
          </w:p>
        </w:tc>
        <w:tc>
          <w:tcPr>
            <w:tcW w:w="1424" w:type="dxa"/>
            <w:shd w:val="clear" w:color="auto" w:fill="auto"/>
            <w:tcMar>
              <w:top w:w="15" w:type="dxa"/>
              <w:left w:w="72" w:type="dxa"/>
              <w:bottom w:w="0" w:type="dxa"/>
              <w:right w:w="72" w:type="dxa"/>
            </w:tcMar>
            <w:vAlign w:val="center"/>
            <w:hideMark/>
          </w:tcPr>
          <w:p w14:paraId="5CDB327A" w14:textId="77777777" w:rsidR="00766DB5" w:rsidRPr="003A3556" w:rsidRDefault="00766DB5" w:rsidP="00C723F7">
            <w:pPr>
              <w:spacing w:line="360" w:lineRule="exact"/>
              <w:rPr>
                <w:rFonts w:hAnsi="標楷體"/>
                <w:color w:val="000000" w:themeColor="text1"/>
                <w:sz w:val="28"/>
                <w:szCs w:val="18"/>
              </w:rPr>
            </w:pPr>
            <w:r w:rsidRPr="003A3556">
              <w:rPr>
                <w:rFonts w:hAnsi="標楷體" w:hint="eastAsia"/>
                <w:color w:val="000000" w:themeColor="text1"/>
                <w:sz w:val="28"/>
                <w:szCs w:val="18"/>
              </w:rPr>
              <w:t>南迴車站</w:t>
            </w:r>
          </w:p>
        </w:tc>
        <w:tc>
          <w:tcPr>
            <w:tcW w:w="1009" w:type="dxa"/>
            <w:shd w:val="clear" w:color="auto" w:fill="auto"/>
            <w:tcMar>
              <w:top w:w="15" w:type="dxa"/>
              <w:left w:w="72" w:type="dxa"/>
              <w:bottom w:w="0" w:type="dxa"/>
              <w:right w:w="72" w:type="dxa"/>
            </w:tcMar>
            <w:vAlign w:val="center"/>
            <w:hideMark/>
          </w:tcPr>
          <w:p w14:paraId="602C62C9"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0.213</w:t>
            </w:r>
          </w:p>
        </w:tc>
        <w:tc>
          <w:tcPr>
            <w:tcW w:w="1010" w:type="dxa"/>
            <w:shd w:val="clear" w:color="auto" w:fill="auto"/>
            <w:tcMar>
              <w:top w:w="15" w:type="dxa"/>
              <w:left w:w="72" w:type="dxa"/>
              <w:bottom w:w="0" w:type="dxa"/>
              <w:right w:w="72" w:type="dxa"/>
            </w:tcMar>
            <w:vAlign w:val="center"/>
            <w:hideMark/>
          </w:tcPr>
          <w:p w14:paraId="21D6AB83"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0.681</w:t>
            </w:r>
          </w:p>
        </w:tc>
        <w:tc>
          <w:tcPr>
            <w:tcW w:w="1009" w:type="dxa"/>
            <w:shd w:val="clear" w:color="auto" w:fill="auto"/>
            <w:tcMar>
              <w:top w:w="15" w:type="dxa"/>
              <w:left w:w="72" w:type="dxa"/>
              <w:bottom w:w="0" w:type="dxa"/>
              <w:right w:w="72" w:type="dxa"/>
            </w:tcMar>
            <w:vAlign w:val="center"/>
            <w:hideMark/>
          </w:tcPr>
          <w:p w14:paraId="437E890C"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3.708</w:t>
            </w:r>
          </w:p>
        </w:tc>
        <w:tc>
          <w:tcPr>
            <w:tcW w:w="1010" w:type="dxa"/>
            <w:shd w:val="clear" w:color="auto" w:fill="auto"/>
            <w:tcMar>
              <w:top w:w="15" w:type="dxa"/>
              <w:left w:w="72" w:type="dxa"/>
              <w:bottom w:w="0" w:type="dxa"/>
              <w:right w:w="72" w:type="dxa"/>
            </w:tcMar>
            <w:vAlign w:val="center"/>
            <w:hideMark/>
          </w:tcPr>
          <w:p w14:paraId="685C5DA2"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1.836</w:t>
            </w:r>
          </w:p>
        </w:tc>
        <w:tc>
          <w:tcPr>
            <w:tcW w:w="1009" w:type="dxa"/>
            <w:shd w:val="clear" w:color="auto" w:fill="auto"/>
            <w:tcMar>
              <w:top w:w="15" w:type="dxa"/>
              <w:left w:w="72" w:type="dxa"/>
              <w:bottom w:w="0" w:type="dxa"/>
              <w:right w:w="72" w:type="dxa"/>
            </w:tcMar>
            <w:vAlign w:val="center"/>
            <w:hideMark/>
          </w:tcPr>
          <w:p w14:paraId="3A810C9C"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1.444</w:t>
            </w:r>
          </w:p>
        </w:tc>
        <w:tc>
          <w:tcPr>
            <w:tcW w:w="1010" w:type="dxa"/>
            <w:shd w:val="clear" w:color="auto" w:fill="auto"/>
            <w:tcMar>
              <w:top w:w="15" w:type="dxa"/>
              <w:left w:w="72" w:type="dxa"/>
              <w:bottom w:w="0" w:type="dxa"/>
              <w:right w:w="72" w:type="dxa"/>
            </w:tcMar>
            <w:vAlign w:val="center"/>
            <w:hideMark/>
          </w:tcPr>
          <w:p w14:paraId="03CD80B6" w14:textId="66DA77C5" w:rsidR="00766DB5" w:rsidRPr="003A3556" w:rsidRDefault="00766DB5" w:rsidP="00C723F7">
            <w:pPr>
              <w:spacing w:line="360" w:lineRule="exact"/>
              <w:jc w:val="right"/>
              <w:rPr>
                <w:rFonts w:hAnsi="標楷體"/>
                <w:color w:val="000000" w:themeColor="text1"/>
                <w:spacing w:val="-20"/>
                <w:sz w:val="28"/>
                <w:szCs w:val="18"/>
                <w:vertAlign w:val="superscript"/>
              </w:rPr>
            </w:pPr>
            <w:r w:rsidRPr="003A3556">
              <w:rPr>
                <w:rFonts w:hAnsi="標楷體" w:hint="eastAsia"/>
                <w:color w:val="000000" w:themeColor="text1"/>
                <w:spacing w:val="-20"/>
                <w:sz w:val="28"/>
                <w:szCs w:val="18"/>
              </w:rPr>
              <w:t>7.882</w:t>
            </w:r>
          </w:p>
        </w:tc>
      </w:tr>
      <w:tr w:rsidR="003A3556" w:rsidRPr="003A3556" w14:paraId="4EE0BC62" w14:textId="77777777" w:rsidTr="0017144B">
        <w:trPr>
          <w:trHeight w:val="322"/>
          <w:jc w:val="center"/>
        </w:trPr>
        <w:tc>
          <w:tcPr>
            <w:tcW w:w="1557" w:type="dxa"/>
            <w:vMerge/>
            <w:vAlign w:val="center"/>
            <w:hideMark/>
          </w:tcPr>
          <w:p w14:paraId="1B11128D" w14:textId="77777777" w:rsidR="00766DB5" w:rsidRPr="003A3556" w:rsidRDefault="00766DB5" w:rsidP="00C723F7">
            <w:pPr>
              <w:spacing w:line="360" w:lineRule="exact"/>
              <w:rPr>
                <w:rFonts w:hAnsi="標楷體"/>
                <w:color w:val="000000" w:themeColor="text1"/>
                <w:sz w:val="28"/>
                <w:szCs w:val="18"/>
              </w:rPr>
            </w:pPr>
          </w:p>
        </w:tc>
        <w:tc>
          <w:tcPr>
            <w:tcW w:w="1423" w:type="dxa"/>
            <w:shd w:val="clear" w:color="auto" w:fill="auto"/>
            <w:tcMar>
              <w:top w:w="15" w:type="dxa"/>
              <w:left w:w="72" w:type="dxa"/>
              <w:bottom w:w="0" w:type="dxa"/>
              <w:right w:w="72" w:type="dxa"/>
            </w:tcMar>
            <w:vAlign w:val="center"/>
            <w:hideMark/>
          </w:tcPr>
          <w:p w14:paraId="7901594D" w14:textId="77777777" w:rsidR="00766DB5" w:rsidRPr="003A3556" w:rsidRDefault="00766DB5" w:rsidP="00C723F7">
            <w:pPr>
              <w:spacing w:line="360" w:lineRule="exact"/>
              <w:rPr>
                <w:rFonts w:hAnsi="標楷體"/>
                <w:color w:val="000000" w:themeColor="text1"/>
                <w:sz w:val="28"/>
                <w:szCs w:val="18"/>
              </w:rPr>
            </w:pPr>
            <w:proofErr w:type="gramStart"/>
            <w:r w:rsidRPr="003A3556">
              <w:rPr>
                <w:rFonts w:hAnsi="標楷體" w:hint="eastAsia"/>
                <w:color w:val="000000" w:themeColor="text1"/>
                <w:sz w:val="28"/>
                <w:szCs w:val="18"/>
              </w:rPr>
              <w:t>臺</w:t>
            </w:r>
            <w:proofErr w:type="gramEnd"/>
            <w:r w:rsidRPr="003A3556">
              <w:rPr>
                <w:rFonts w:hAnsi="標楷體" w:hint="eastAsia"/>
                <w:color w:val="000000" w:themeColor="text1"/>
                <w:sz w:val="28"/>
                <w:szCs w:val="18"/>
              </w:rPr>
              <w:t>鐵公司</w:t>
            </w:r>
          </w:p>
        </w:tc>
        <w:tc>
          <w:tcPr>
            <w:tcW w:w="1424" w:type="dxa"/>
            <w:shd w:val="clear" w:color="auto" w:fill="auto"/>
            <w:tcMar>
              <w:top w:w="15" w:type="dxa"/>
              <w:left w:w="72" w:type="dxa"/>
              <w:bottom w:w="0" w:type="dxa"/>
              <w:right w:w="72" w:type="dxa"/>
            </w:tcMar>
            <w:vAlign w:val="center"/>
            <w:hideMark/>
          </w:tcPr>
          <w:p w14:paraId="43CBD403" w14:textId="77777777" w:rsidR="00766DB5" w:rsidRPr="003A3556" w:rsidRDefault="00766DB5" w:rsidP="00C723F7">
            <w:pPr>
              <w:spacing w:line="360" w:lineRule="exact"/>
              <w:rPr>
                <w:rFonts w:hAnsi="標楷體"/>
                <w:color w:val="000000" w:themeColor="text1"/>
                <w:sz w:val="28"/>
                <w:szCs w:val="18"/>
              </w:rPr>
            </w:pPr>
            <w:r w:rsidRPr="003A3556">
              <w:rPr>
                <w:rFonts w:hAnsi="標楷體" w:hint="eastAsia"/>
                <w:color w:val="000000" w:themeColor="text1"/>
                <w:sz w:val="28"/>
                <w:szCs w:val="18"/>
              </w:rPr>
              <w:t>西部幹線</w:t>
            </w:r>
          </w:p>
        </w:tc>
        <w:tc>
          <w:tcPr>
            <w:tcW w:w="1009" w:type="dxa"/>
            <w:shd w:val="clear" w:color="auto" w:fill="auto"/>
            <w:tcMar>
              <w:top w:w="15" w:type="dxa"/>
              <w:left w:w="72" w:type="dxa"/>
              <w:bottom w:w="0" w:type="dxa"/>
              <w:right w:w="72" w:type="dxa"/>
            </w:tcMar>
            <w:vAlign w:val="center"/>
            <w:hideMark/>
          </w:tcPr>
          <w:p w14:paraId="7D91466F"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0.091</w:t>
            </w:r>
          </w:p>
        </w:tc>
        <w:tc>
          <w:tcPr>
            <w:tcW w:w="1010" w:type="dxa"/>
            <w:shd w:val="clear" w:color="auto" w:fill="auto"/>
            <w:tcMar>
              <w:top w:w="15" w:type="dxa"/>
              <w:left w:w="72" w:type="dxa"/>
              <w:bottom w:w="0" w:type="dxa"/>
              <w:right w:w="72" w:type="dxa"/>
            </w:tcMar>
            <w:vAlign w:val="center"/>
            <w:hideMark/>
          </w:tcPr>
          <w:p w14:paraId="49481E3D"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0.292</w:t>
            </w:r>
          </w:p>
        </w:tc>
        <w:tc>
          <w:tcPr>
            <w:tcW w:w="1009" w:type="dxa"/>
            <w:shd w:val="clear" w:color="auto" w:fill="auto"/>
            <w:tcMar>
              <w:top w:w="15" w:type="dxa"/>
              <w:left w:w="72" w:type="dxa"/>
              <w:bottom w:w="0" w:type="dxa"/>
              <w:right w:w="72" w:type="dxa"/>
            </w:tcMar>
            <w:vAlign w:val="center"/>
            <w:hideMark/>
          </w:tcPr>
          <w:p w14:paraId="6EBCE532"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1.033</w:t>
            </w:r>
          </w:p>
        </w:tc>
        <w:tc>
          <w:tcPr>
            <w:tcW w:w="1010" w:type="dxa"/>
            <w:shd w:val="clear" w:color="auto" w:fill="auto"/>
            <w:tcMar>
              <w:top w:w="15" w:type="dxa"/>
              <w:left w:w="72" w:type="dxa"/>
              <w:bottom w:w="0" w:type="dxa"/>
              <w:right w:w="72" w:type="dxa"/>
            </w:tcMar>
            <w:vAlign w:val="center"/>
            <w:hideMark/>
          </w:tcPr>
          <w:p w14:paraId="5FB1A39A"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1.165</w:t>
            </w:r>
          </w:p>
        </w:tc>
        <w:tc>
          <w:tcPr>
            <w:tcW w:w="1009" w:type="dxa"/>
            <w:shd w:val="clear" w:color="auto" w:fill="auto"/>
            <w:tcMar>
              <w:top w:w="15" w:type="dxa"/>
              <w:left w:w="72" w:type="dxa"/>
              <w:bottom w:w="0" w:type="dxa"/>
              <w:right w:w="72" w:type="dxa"/>
            </w:tcMar>
            <w:vAlign w:val="center"/>
            <w:hideMark/>
          </w:tcPr>
          <w:p w14:paraId="3CDE2F46"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0.387</w:t>
            </w:r>
          </w:p>
        </w:tc>
        <w:tc>
          <w:tcPr>
            <w:tcW w:w="1010" w:type="dxa"/>
            <w:shd w:val="clear" w:color="auto" w:fill="auto"/>
            <w:tcMar>
              <w:top w:w="15" w:type="dxa"/>
              <w:left w:w="72" w:type="dxa"/>
              <w:bottom w:w="0" w:type="dxa"/>
              <w:right w:w="72" w:type="dxa"/>
            </w:tcMar>
            <w:vAlign w:val="center"/>
            <w:hideMark/>
          </w:tcPr>
          <w:p w14:paraId="32C87296" w14:textId="66319F6C" w:rsidR="00766DB5" w:rsidRPr="003A3556" w:rsidRDefault="00766DB5" w:rsidP="00C723F7">
            <w:pPr>
              <w:spacing w:line="360" w:lineRule="exact"/>
              <w:jc w:val="right"/>
              <w:rPr>
                <w:rFonts w:hAnsi="標楷體"/>
                <w:color w:val="000000" w:themeColor="text1"/>
                <w:spacing w:val="-20"/>
                <w:sz w:val="28"/>
                <w:szCs w:val="18"/>
                <w:vertAlign w:val="superscript"/>
              </w:rPr>
            </w:pPr>
            <w:r w:rsidRPr="003A3556">
              <w:rPr>
                <w:rFonts w:hAnsi="標楷體" w:hint="eastAsia"/>
                <w:color w:val="000000" w:themeColor="text1"/>
                <w:spacing w:val="-20"/>
                <w:sz w:val="28"/>
                <w:szCs w:val="18"/>
              </w:rPr>
              <w:t>2.968</w:t>
            </w:r>
          </w:p>
        </w:tc>
      </w:tr>
      <w:tr w:rsidR="003A3556" w:rsidRPr="003A3556" w14:paraId="5F92CF30" w14:textId="77777777" w:rsidTr="0017144B">
        <w:trPr>
          <w:trHeight w:val="322"/>
          <w:jc w:val="center"/>
        </w:trPr>
        <w:tc>
          <w:tcPr>
            <w:tcW w:w="1557" w:type="dxa"/>
            <w:vMerge/>
            <w:vAlign w:val="center"/>
            <w:hideMark/>
          </w:tcPr>
          <w:p w14:paraId="1EA7D7EA" w14:textId="77777777" w:rsidR="00766DB5" w:rsidRPr="003A3556" w:rsidRDefault="00766DB5" w:rsidP="00C723F7">
            <w:pPr>
              <w:spacing w:line="360" w:lineRule="exact"/>
              <w:rPr>
                <w:rFonts w:hAnsi="標楷體"/>
                <w:color w:val="000000" w:themeColor="text1"/>
                <w:sz w:val="28"/>
                <w:szCs w:val="18"/>
              </w:rPr>
            </w:pPr>
          </w:p>
        </w:tc>
        <w:tc>
          <w:tcPr>
            <w:tcW w:w="2848" w:type="dxa"/>
            <w:gridSpan w:val="2"/>
            <w:shd w:val="clear" w:color="auto" w:fill="FFD966"/>
            <w:tcMar>
              <w:top w:w="15" w:type="dxa"/>
              <w:left w:w="72" w:type="dxa"/>
              <w:bottom w:w="0" w:type="dxa"/>
              <w:right w:w="72" w:type="dxa"/>
            </w:tcMar>
            <w:vAlign w:val="center"/>
            <w:hideMark/>
          </w:tcPr>
          <w:p w14:paraId="2812FD75" w14:textId="67BC8830" w:rsidR="00766DB5" w:rsidRPr="003A3556" w:rsidRDefault="00766DB5" w:rsidP="00C723F7">
            <w:pPr>
              <w:spacing w:line="360" w:lineRule="exact"/>
              <w:rPr>
                <w:rFonts w:hAnsi="標楷體"/>
                <w:color w:val="000000" w:themeColor="text1"/>
                <w:sz w:val="28"/>
                <w:szCs w:val="18"/>
              </w:rPr>
            </w:pPr>
            <w:r w:rsidRPr="003A3556">
              <w:rPr>
                <w:rFonts w:hAnsi="標楷體" w:hint="eastAsia"/>
                <w:color w:val="000000" w:themeColor="text1"/>
                <w:sz w:val="28"/>
                <w:szCs w:val="18"/>
              </w:rPr>
              <w:t>小計</w:t>
            </w:r>
          </w:p>
        </w:tc>
        <w:tc>
          <w:tcPr>
            <w:tcW w:w="1009" w:type="dxa"/>
            <w:shd w:val="clear" w:color="auto" w:fill="FFD966"/>
            <w:tcMar>
              <w:top w:w="15" w:type="dxa"/>
              <w:left w:w="72" w:type="dxa"/>
              <w:bottom w:w="0" w:type="dxa"/>
              <w:right w:w="72" w:type="dxa"/>
            </w:tcMar>
            <w:vAlign w:val="center"/>
            <w:hideMark/>
          </w:tcPr>
          <w:p w14:paraId="7B9235FC"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0.304</w:t>
            </w:r>
          </w:p>
        </w:tc>
        <w:tc>
          <w:tcPr>
            <w:tcW w:w="1010" w:type="dxa"/>
            <w:shd w:val="clear" w:color="auto" w:fill="FFD966"/>
            <w:tcMar>
              <w:top w:w="15" w:type="dxa"/>
              <w:left w:w="72" w:type="dxa"/>
              <w:bottom w:w="0" w:type="dxa"/>
              <w:right w:w="72" w:type="dxa"/>
            </w:tcMar>
            <w:vAlign w:val="center"/>
            <w:hideMark/>
          </w:tcPr>
          <w:p w14:paraId="332E0580"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0.973</w:t>
            </w:r>
          </w:p>
        </w:tc>
        <w:tc>
          <w:tcPr>
            <w:tcW w:w="1009" w:type="dxa"/>
            <w:shd w:val="clear" w:color="auto" w:fill="FFD966"/>
            <w:tcMar>
              <w:top w:w="15" w:type="dxa"/>
              <w:left w:w="72" w:type="dxa"/>
              <w:bottom w:w="0" w:type="dxa"/>
              <w:right w:w="72" w:type="dxa"/>
            </w:tcMar>
            <w:vAlign w:val="center"/>
            <w:hideMark/>
          </w:tcPr>
          <w:p w14:paraId="0795CA35"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4.741</w:t>
            </w:r>
          </w:p>
        </w:tc>
        <w:tc>
          <w:tcPr>
            <w:tcW w:w="1010" w:type="dxa"/>
            <w:shd w:val="clear" w:color="auto" w:fill="FFD966"/>
            <w:tcMar>
              <w:top w:w="15" w:type="dxa"/>
              <w:left w:w="72" w:type="dxa"/>
              <w:bottom w:w="0" w:type="dxa"/>
              <w:right w:w="72" w:type="dxa"/>
            </w:tcMar>
            <w:vAlign w:val="center"/>
            <w:hideMark/>
          </w:tcPr>
          <w:p w14:paraId="187B0A67"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3.001</w:t>
            </w:r>
          </w:p>
        </w:tc>
        <w:tc>
          <w:tcPr>
            <w:tcW w:w="1009" w:type="dxa"/>
            <w:shd w:val="clear" w:color="auto" w:fill="FFD966"/>
            <w:tcMar>
              <w:top w:w="15" w:type="dxa"/>
              <w:left w:w="72" w:type="dxa"/>
              <w:bottom w:w="0" w:type="dxa"/>
              <w:right w:w="72" w:type="dxa"/>
            </w:tcMar>
            <w:vAlign w:val="center"/>
            <w:hideMark/>
          </w:tcPr>
          <w:p w14:paraId="434ADF45" w14:textId="77777777" w:rsidR="00766DB5" w:rsidRPr="003A3556" w:rsidRDefault="00766DB5" w:rsidP="00C723F7">
            <w:pPr>
              <w:spacing w:line="360" w:lineRule="exact"/>
              <w:jc w:val="right"/>
              <w:rPr>
                <w:rFonts w:hAnsi="標楷體"/>
                <w:color w:val="000000" w:themeColor="text1"/>
                <w:spacing w:val="-20"/>
                <w:sz w:val="28"/>
                <w:szCs w:val="18"/>
              </w:rPr>
            </w:pPr>
            <w:r w:rsidRPr="003A3556">
              <w:rPr>
                <w:rFonts w:hAnsi="標楷體" w:hint="eastAsia"/>
                <w:color w:val="000000" w:themeColor="text1"/>
                <w:spacing w:val="-20"/>
                <w:sz w:val="28"/>
                <w:szCs w:val="18"/>
              </w:rPr>
              <w:t>1.831</w:t>
            </w:r>
          </w:p>
        </w:tc>
        <w:tc>
          <w:tcPr>
            <w:tcW w:w="1010" w:type="dxa"/>
            <w:shd w:val="clear" w:color="auto" w:fill="FFD966"/>
            <w:tcMar>
              <w:top w:w="15" w:type="dxa"/>
              <w:left w:w="72" w:type="dxa"/>
              <w:bottom w:w="0" w:type="dxa"/>
              <w:right w:w="72" w:type="dxa"/>
            </w:tcMar>
            <w:vAlign w:val="center"/>
            <w:hideMark/>
          </w:tcPr>
          <w:p w14:paraId="2A642958" w14:textId="18BDF0CA" w:rsidR="00766DB5" w:rsidRPr="003A3556" w:rsidRDefault="00766DB5" w:rsidP="00C723F7">
            <w:pPr>
              <w:spacing w:line="360" w:lineRule="exact"/>
              <w:jc w:val="right"/>
              <w:rPr>
                <w:rFonts w:hAnsi="標楷體"/>
                <w:color w:val="000000" w:themeColor="text1"/>
                <w:spacing w:val="-20"/>
                <w:sz w:val="28"/>
                <w:szCs w:val="18"/>
                <w:vertAlign w:val="superscript"/>
              </w:rPr>
            </w:pPr>
            <w:r w:rsidRPr="003A3556">
              <w:rPr>
                <w:rFonts w:hAnsi="標楷體" w:hint="eastAsia"/>
                <w:color w:val="000000" w:themeColor="text1"/>
                <w:spacing w:val="-20"/>
                <w:sz w:val="28"/>
                <w:szCs w:val="18"/>
              </w:rPr>
              <w:t>10.85</w:t>
            </w:r>
            <w:r w:rsidR="007B5665" w:rsidRPr="003A3556">
              <w:rPr>
                <w:rFonts w:hAnsi="標楷體" w:hint="eastAsia"/>
                <w:color w:val="000000" w:themeColor="text1"/>
                <w:spacing w:val="-20"/>
                <w:sz w:val="28"/>
                <w:szCs w:val="18"/>
                <w:vertAlign w:val="superscript"/>
              </w:rPr>
              <w:t>1</w:t>
            </w:r>
          </w:p>
        </w:tc>
      </w:tr>
    </w:tbl>
    <w:p w14:paraId="1A4B4212" w14:textId="4B14281F" w:rsidR="00E15F9F" w:rsidRPr="003A3556" w:rsidRDefault="00E15F9F" w:rsidP="00515EE7">
      <w:pPr>
        <w:pStyle w:val="4"/>
        <w:numPr>
          <w:ilvl w:val="0"/>
          <w:numId w:val="0"/>
        </w:numPr>
        <w:spacing w:line="360" w:lineRule="exact"/>
        <w:ind w:leftChars="-250" w:left="-100" w:hangingChars="250" w:hanging="750"/>
        <w:rPr>
          <w:rFonts w:hAnsi="標楷體"/>
          <w:bCs/>
          <w:color w:val="000000" w:themeColor="text1"/>
          <w:sz w:val="28"/>
          <w:szCs w:val="28"/>
        </w:rPr>
      </w:pPr>
      <w:proofErr w:type="gramStart"/>
      <w:r w:rsidRPr="003A3556">
        <w:rPr>
          <w:rFonts w:hAnsi="標楷體" w:hint="eastAsia"/>
          <w:color w:val="000000" w:themeColor="text1"/>
          <w:sz w:val="28"/>
          <w:szCs w:val="28"/>
        </w:rPr>
        <w:t>註</w:t>
      </w:r>
      <w:proofErr w:type="gramEnd"/>
      <w:r w:rsidRPr="003A3556">
        <w:rPr>
          <w:rFonts w:hAnsi="標楷體" w:hint="eastAsia"/>
          <w:color w:val="000000" w:themeColor="text1"/>
          <w:sz w:val="28"/>
          <w:szCs w:val="28"/>
        </w:rPr>
        <w:t>：</w:t>
      </w:r>
      <w:r w:rsidR="007B5665" w:rsidRPr="003A3556">
        <w:rPr>
          <w:rFonts w:hAnsi="標楷體" w:hint="eastAsia"/>
          <w:bCs/>
          <w:color w:val="000000" w:themeColor="text1"/>
          <w:sz w:val="28"/>
          <w:szCs w:val="28"/>
        </w:rPr>
        <w:t>經立法院通過預算為10.81</w:t>
      </w:r>
      <w:r w:rsidR="0003628A" w:rsidRPr="003A3556">
        <w:rPr>
          <w:rFonts w:hAnsi="標楷體" w:hint="eastAsia"/>
          <w:bCs/>
          <w:color w:val="000000" w:themeColor="text1"/>
          <w:sz w:val="28"/>
          <w:szCs w:val="28"/>
        </w:rPr>
        <w:t>億元</w:t>
      </w:r>
      <w:r w:rsidRPr="003A3556">
        <w:rPr>
          <w:rFonts w:hAnsi="標楷體" w:hint="eastAsia"/>
          <w:bCs/>
          <w:color w:val="000000" w:themeColor="text1"/>
          <w:sz w:val="28"/>
          <w:szCs w:val="28"/>
        </w:rPr>
        <w:t>。</w:t>
      </w:r>
    </w:p>
    <w:p w14:paraId="3DF9274B" w14:textId="434CDE40" w:rsidR="00DA0E81" w:rsidRPr="003A3556" w:rsidRDefault="00DA0E81" w:rsidP="00515EE7">
      <w:pPr>
        <w:pStyle w:val="4"/>
        <w:numPr>
          <w:ilvl w:val="0"/>
          <w:numId w:val="0"/>
        </w:numPr>
        <w:spacing w:line="360" w:lineRule="exact"/>
        <w:ind w:leftChars="-250" w:left="-100" w:rightChars="-233" w:right="-793" w:hangingChars="250" w:hanging="750"/>
        <w:rPr>
          <w:rFonts w:hAnsi="標楷體"/>
          <w:color w:val="000000" w:themeColor="text1"/>
          <w:sz w:val="28"/>
          <w:szCs w:val="32"/>
        </w:rPr>
      </w:pPr>
      <w:r w:rsidRPr="003A3556">
        <w:rPr>
          <w:rFonts w:hAnsi="標楷體" w:hint="eastAsia"/>
          <w:color w:val="000000" w:themeColor="text1"/>
          <w:sz w:val="28"/>
          <w:szCs w:val="32"/>
        </w:rPr>
        <w:t>資料來源：觀光署、交通部與</w:t>
      </w:r>
      <w:proofErr w:type="gramStart"/>
      <w:r w:rsidRPr="003A3556">
        <w:rPr>
          <w:rFonts w:hAnsi="標楷體" w:hint="eastAsia"/>
          <w:color w:val="000000" w:themeColor="text1"/>
          <w:sz w:val="28"/>
          <w:szCs w:val="32"/>
        </w:rPr>
        <w:t>臺</w:t>
      </w:r>
      <w:proofErr w:type="gramEnd"/>
      <w:r w:rsidRPr="003A3556">
        <w:rPr>
          <w:rFonts w:hAnsi="標楷體" w:hint="eastAsia"/>
          <w:color w:val="000000" w:themeColor="text1"/>
          <w:sz w:val="28"/>
          <w:szCs w:val="32"/>
        </w:rPr>
        <w:t>鐵公司</w:t>
      </w:r>
      <w:r w:rsidR="00BA301D" w:rsidRPr="003A3556">
        <w:rPr>
          <w:rFonts w:hAnsi="標楷體" w:hint="eastAsia"/>
          <w:color w:val="000000" w:themeColor="text1"/>
          <w:sz w:val="28"/>
          <w:szCs w:val="32"/>
        </w:rPr>
        <w:t>114.12.23</w:t>
      </w:r>
      <w:r w:rsidRPr="003A3556">
        <w:rPr>
          <w:rFonts w:hAnsi="標楷體" w:hint="eastAsia"/>
          <w:color w:val="000000" w:themeColor="text1"/>
          <w:sz w:val="28"/>
          <w:szCs w:val="32"/>
        </w:rPr>
        <w:t>履</w:t>
      </w:r>
      <w:proofErr w:type="gramStart"/>
      <w:r w:rsidRPr="003A3556">
        <w:rPr>
          <w:rFonts w:hAnsi="標楷體" w:hint="eastAsia"/>
          <w:color w:val="000000" w:themeColor="text1"/>
          <w:sz w:val="28"/>
          <w:szCs w:val="32"/>
        </w:rPr>
        <w:t>勘</w:t>
      </w:r>
      <w:proofErr w:type="gramEnd"/>
      <w:r w:rsidRPr="003A3556">
        <w:rPr>
          <w:rFonts w:hAnsi="標楷體" w:hint="eastAsia"/>
          <w:color w:val="000000" w:themeColor="text1"/>
          <w:sz w:val="28"/>
          <w:szCs w:val="32"/>
        </w:rPr>
        <w:t>參考資料，</w:t>
      </w:r>
      <w:r w:rsidR="00C444C0" w:rsidRPr="003A3556">
        <w:rPr>
          <w:rFonts w:hAnsi="標楷體" w:hint="eastAsia"/>
          <w:color w:val="000000" w:themeColor="text1"/>
          <w:sz w:val="28"/>
          <w:szCs w:val="32"/>
        </w:rPr>
        <w:t>本院</w:t>
      </w:r>
      <w:proofErr w:type="gramStart"/>
      <w:r w:rsidRPr="003A3556">
        <w:rPr>
          <w:rFonts w:hAnsi="標楷體" w:hint="eastAsia"/>
          <w:color w:val="000000" w:themeColor="text1"/>
          <w:sz w:val="28"/>
          <w:szCs w:val="32"/>
        </w:rPr>
        <w:t>自行彙製</w:t>
      </w:r>
      <w:proofErr w:type="gramEnd"/>
      <w:r w:rsidRPr="003A3556">
        <w:rPr>
          <w:rFonts w:hAnsi="標楷體" w:hint="eastAsia"/>
          <w:color w:val="000000" w:themeColor="text1"/>
          <w:sz w:val="28"/>
          <w:szCs w:val="32"/>
        </w:rPr>
        <w:t>。</w:t>
      </w:r>
    </w:p>
    <w:p w14:paraId="39F854F0" w14:textId="77777777" w:rsidR="0003628A" w:rsidRPr="003A3556" w:rsidRDefault="0003628A" w:rsidP="00515EE7">
      <w:pPr>
        <w:pStyle w:val="4"/>
        <w:numPr>
          <w:ilvl w:val="0"/>
          <w:numId w:val="0"/>
        </w:numPr>
        <w:spacing w:line="360" w:lineRule="exact"/>
        <w:ind w:leftChars="-250" w:left="-100" w:hangingChars="250" w:hanging="750"/>
        <w:rPr>
          <w:rFonts w:hAnsi="標楷體"/>
          <w:color w:val="000000" w:themeColor="text1"/>
          <w:sz w:val="28"/>
          <w:szCs w:val="32"/>
        </w:rPr>
      </w:pPr>
    </w:p>
    <w:p w14:paraId="4B0C5F0B" w14:textId="0010FE1B" w:rsidR="008E7489" w:rsidRPr="003A3556" w:rsidRDefault="007B4A09" w:rsidP="00B82DEA">
      <w:pPr>
        <w:pStyle w:val="4"/>
        <w:rPr>
          <w:rFonts w:hAnsi="標楷體"/>
          <w:color w:val="000000" w:themeColor="text1"/>
        </w:rPr>
      </w:pPr>
      <w:r w:rsidRPr="003A3556">
        <w:rPr>
          <w:rFonts w:hAnsi="標楷體" w:hint="eastAsia"/>
          <w:color w:val="000000" w:themeColor="text1"/>
        </w:rPr>
        <w:t>計畫概要</w:t>
      </w:r>
      <w:r w:rsidR="00C2088D" w:rsidRPr="003A3556">
        <w:rPr>
          <w:rFonts w:hAnsi="標楷體" w:hint="eastAsia"/>
          <w:color w:val="000000" w:themeColor="text1"/>
        </w:rPr>
        <w:t>：</w:t>
      </w:r>
      <w:r w:rsidR="008E7489" w:rsidRPr="003A3556">
        <w:rPr>
          <w:rFonts w:hAnsi="標楷體" w:hint="eastAsia"/>
          <w:color w:val="000000" w:themeColor="text1"/>
        </w:rPr>
        <w:t>「</w:t>
      </w:r>
      <w:proofErr w:type="gramStart"/>
      <w:r w:rsidR="008E7489" w:rsidRPr="003A3556">
        <w:rPr>
          <w:rFonts w:hAnsi="標楷體" w:hint="eastAsia"/>
          <w:color w:val="000000" w:themeColor="text1"/>
        </w:rPr>
        <w:t>臺</w:t>
      </w:r>
      <w:proofErr w:type="gramEnd"/>
      <w:r w:rsidR="008E7489" w:rsidRPr="003A3556">
        <w:rPr>
          <w:rFonts w:hAnsi="標楷體" w:hint="eastAsia"/>
          <w:color w:val="000000" w:themeColor="text1"/>
        </w:rPr>
        <w:t>鐵車站美學與功能提升」之預算係</w:t>
      </w:r>
      <w:r w:rsidR="0094609B" w:rsidRPr="003A3556">
        <w:rPr>
          <w:rFonts w:hAnsi="標楷體" w:hint="eastAsia"/>
          <w:color w:val="000000" w:themeColor="text1"/>
        </w:rPr>
        <w:t>編列</w:t>
      </w:r>
      <w:r w:rsidR="008E7489" w:rsidRPr="003A3556">
        <w:rPr>
          <w:rFonts w:hAnsi="標楷體" w:hint="eastAsia"/>
          <w:color w:val="000000" w:themeColor="text1"/>
        </w:rPr>
        <w:t>於鐵道局，另權責分工部分，</w:t>
      </w:r>
      <w:r w:rsidR="008E7489" w:rsidRPr="003A3556">
        <w:rPr>
          <w:rFonts w:hAnsi="標楷體" w:hint="eastAsia"/>
          <w:color w:val="000000" w:themeColor="text1"/>
          <w:u w:val="single"/>
        </w:rPr>
        <w:t>鐵道局東部工程處執行9</w:t>
      </w:r>
      <w:r w:rsidR="008E7489" w:rsidRPr="003A3556">
        <w:rPr>
          <w:rFonts w:hAnsi="標楷體"/>
          <w:color w:val="000000" w:themeColor="text1"/>
          <w:u w:val="single"/>
        </w:rPr>
        <w:t>座車站之站房設施改善</w:t>
      </w:r>
      <w:r w:rsidR="00E83934" w:rsidRPr="003A3556">
        <w:rPr>
          <w:rFonts w:hAnsi="標楷體" w:hint="eastAsia"/>
          <w:color w:val="000000" w:themeColor="text1"/>
          <w:u w:val="single"/>
        </w:rPr>
        <w:t>。</w:t>
      </w:r>
      <w:r w:rsidR="008E7489" w:rsidRPr="003A3556">
        <w:rPr>
          <w:rFonts w:hAnsi="標楷體" w:hint="eastAsia"/>
          <w:color w:val="000000" w:themeColor="text1"/>
          <w:u w:val="single"/>
        </w:rPr>
        <w:t>至於</w:t>
      </w:r>
      <w:proofErr w:type="gramStart"/>
      <w:r w:rsidR="008E7489" w:rsidRPr="003A3556">
        <w:rPr>
          <w:rFonts w:hAnsi="標楷體" w:hint="eastAsia"/>
          <w:color w:val="000000" w:themeColor="text1"/>
          <w:u w:val="single"/>
        </w:rPr>
        <w:t>臺</w:t>
      </w:r>
      <w:proofErr w:type="gramEnd"/>
      <w:r w:rsidR="008E7489" w:rsidRPr="003A3556">
        <w:rPr>
          <w:rFonts w:hAnsi="標楷體" w:hint="eastAsia"/>
          <w:color w:val="000000" w:themeColor="text1"/>
          <w:u w:val="single"/>
        </w:rPr>
        <w:t>鐵公司則執行西部幹線</w:t>
      </w:r>
      <w:r w:rsidR="00364945" w:rsidRPr="003A3556">
        <w:rPr>
          <w:rFonts w:hAnsi="標楷體" w:hint="eastAsia"/>
          <w:color w:val="000000" w:themeColor="text1"/>
          <w:u w:val="single"/>
        </w:rPr>
        <w:t>8</w:t>
      </w:r>
      <w:r w:rsidR="008E7489" w:rsidRPr="003A3556">
        <w:rPr>
          <w:rFonts w:hAnsi="標楷體"/>
          <w:color w:val="000000" w:themeColor="text1"/>
          <w:u w:val="single"/>
        </w:rPr>
        <w:t>座車站</w:t>
      </w:r>
      <w:r w:rsidR="00364945" w:rsidRPr="003A3556">
        <w:rPr>
          <w:rFonts w:hAnsi="標楷體" w:hint="eastAsia"/>
          <w:color w:val="000000" w:themeColor="text1"/>
          <w:u w:val="single"/>
        </w:rPr>
        <w:t>（其後調整為6座）</w:t>
      </w:r>
      <w:r w:rsidR="008E7489" w:rsidRPr="003A3556">
        <w:rPr>
          <w:rFonts w:hAnsi="標楷體" w:hint="eastAsia"/>
          <w:color w:val="000000" w:themeColor="text1"/>
        </w:rPr>
        <w:t>。其相關督導作為是由兩</w:t>
      </w:r>
      <w:r w:rsidR="00E83934" w:rsidRPr="003A3556">
        <w:rPr>
          <w:rFonts w:hAnsi="標楷體" w:hint="eastAsia"/>
          <w:color w:val="000000" w:themeColor="text1"/>
        </w:rPr>
        <w:t>單位</w:t>
      </w:r>
      <w:r w:rsidR="008E7489" w:rsidRPr="003A3556">
        <w:rPr>
          <w:rFonts w:hAnsi="標楷體" w:hint="eastAsia"/>
          <w:color w:val="000000" w:themeColor="text1"/>
        </w:rPr>
        <w:t>執行，觀光署於每月重大工程督導會報</w:t>
      </w:r>
      <w:r w:rsidR="00D24C40" w:rsidRPr="003A3556">
        <w:rPr>
          <w:rFonts w:hAnsi="標楷體" w:hint="eastAsia"/>
          <w:color w:val="000000" w:themeColor="text1"/>
        </w:rPr>
        <w:t>，</w:t>
      </w:r>
      <w:proofErr w:type="gramStart"/>
      <w:r w:rsidR="009E6DF7" w:rsidRPr="003A3556">
        <w:rPr>
          <w:rFonts w:hAnsi="標楷體" w:hint="eastAsia"/>
          <w:color w:val="000000" w:themeColor="text1"/>
        </w:rPr>
        <w:t>併</w:t>
      </w:r>
      <w:proofErr w:type="gramEnd"/>
      <w:r w:rsidR="009E6DF7" w:rsidRPr="003A3556">
        <w:rPr>
          <w:rFonts w:hAnsi="標楷體" w:hint="eastAsia"/>
          <w:color w:val="000000" w:themeColor="text1"/>
        </w:rPr>
        <w:t>同</w:t>
      </w:r>
      <w:r w:rsidR="008E7489" w:rsidRPr="003A3556">
        <w:rPr>
          <w:rFonts w:hAnsi="標楷體" w:hint="eastAsia"/>
          <w:color w:val="000000" w:themeColor="text1"/>
        </w:rPr>
        <w:t>檢視執</w:t>
      </w:r>
      <w:r w:rsidR="009E6DF7" w:rsidRPr="003A3556">
        <w:rPr>
          <w:rFonts w:hAnsi="標楷體" w:hint="eastAsia"/>
          <w:color w:val="000000" w:themeColor="text1"/>
        </w:rPr>
        <w:t>行情形</w:t>
      </w:r>
      <w:r w:rsidR="00C2088D" w:rsidRPr="003A3556">
        <w:rPr>
          <w:rFonts w:hAnsi="標楷體" w:hint="eastAsia"/>
          <w:color w:val="000000" w:themeColor="text1"/>
        </w:rPr>
        <w:t>，分述如下：</w:t>
      </w:r>
    </w:p>
    <w:p w14:paraId="4829B677" w14:textId="3210D6C7" w:rsidR="007B4A09" w:rsidRPr="003A3556" w:rsidRDefault="005854F0" w:rsidP="007B4A09">
      <w:pPr>
        <w:pStyle w:val="5"/>
        <w:rPr>
          <w:rFonts w:hAnsi="標楷體"/>
          <w:color w:val="000000" w:themeColor="text1"/>
        </w:rPr>
      </w:pPr>
      <w:r w:rsidRPr="003A3556">
        <w:rPr>
          <w:rFonts w:hAnsi="標楷體" w:hint="eastAsia"/>
          <w:color w:val="000000" w:themeColor="text1"/>
        </w:rPr>
        <w:t>南</w:t>
      </w:r>
      <w:proofErr w:type="gramStart"/>
      <w:r w:rsidRPr="003A3556">
        <w:rPr>
          <w:rFonts w:hAnsi="標楷體" w:hint="eastAsia"/>
          <w:color w:val="000000" w:themeColor="text1"/>
        </w:rPr>
        <w:t>迴</w:t>
      </w:r>
      <w:proofErr w:type="gramEnd"/>
      <w:r w:rsidRPr="003A3556">
        <w:rPr>
          <w:rFonts w:hAnsi="標楷體" w:hint="eastAsia"/>
          <w:color w:val="000000" w:themeColor="text1"/>
        </w:rPr>
        <w:t>鐵路部分：</w:t>
      </w:r>
      <w:r w:rsidR="007B4A09" w:rsidRPr="003A3556">
        <w:rPr>
          <w:rFonts w:hAnsi="標楷體"/>
          <w:color w:val="000000" w:themeColor="text1"/>
        </w:rPr>
        <w:t>係</w:t>
      </w:r>
      <w:proofErr w:type="gramStart"/>
      <w:r w:rsidR="007B4A09" w:rsidRPr="003A3556">
        <w:rPr>
          <w:rFonts w:hAnsi="標楷體"/>
          <w:color w:val="000000" w:themeColor="text1"/>
        </w:rPr>
        <w:t>採因站制宜</w:t>
      </w:r>
      <w:proofErr w:type="gramEnd"/>
      <w:r w:rsidR="007B4A09" w:rsidRPr="003A3556">
        <w:rPr>
          <w:rFonts w:hAnsi="標楷體"/>
          <w:color w:val="000000" w:themeColor="text1"/>
        </w:rPr>
        <w:t>辦理</w:t>
      </w:r>
      <w:proofErr w:type="gramStart"/>
      <w:r w:rsidR="007B4A09" w:rsidRPr="003A3556">
        <w:rPr>
          <w:rFonts w:hAnsi="標楷體"/>
          <w:color w:val="000000" w:themeColor="text1"/>
        </w:rPr>
        <w:t>臺</w:t>
      </w:r>
      <w:proofErr w:type="gramEnd"/>
      <w:r w:rsidR="007B4A09" w:rsidRPr="003A3556">
        <w:rPr>
          <w:rFonts w:hAnsi="標楷體"/>
          <w:color w:val="000000" w:themeColor="text1"/>
        </w:rPr>
        <w:t>鐵鐵路各車站之車站本體修繕、周邊景觀整理</w:t>
      </w:r>
      <w:r w:rsidR="007B4A09" w:rsidRPr="003A3556">
        <w:rPr>
          <w:rFonts w:hAnsi="標楷體" w:hint="eastAsia"/>
          <w:color w:val="000000" w:themeColor="text1"/>
        </w:rPr>
        <w:t>及</w:t>
      </w:r>
      <w:r w:rsidR="007B4A09" w:rsidRPr="003A3556">
        <w:rPr>
          <w:rFonts w:hAnsi="標楷體"/>
          <w:color w:val="000000" w:themeColor="text1"/>
        </w:rPr>
        <w:t>景觀裝置設置等項，藉由車站美學復興，</w:t>
      </w:r>
      <w:proofErr w:type="gramStart"/>
      <w:r w:rsidR="007B4A09" w:rsidRPr="003A3556">
        <w:rPr>
          <w:rFonts w:hAnsi="標楷體"/>
          <w:color w:val="000000" w:themeColor="text1"/>
        </w:rPr>
        <w:t>重塑場站</w:t>
      </w:r>
      <w:proofErr w:type="gramEnd"/>
      <w:r w:rsidR="007B4A09" w:rsidRPr="003A3556">
        <w:rPr>
          <w:rFonts w:hAnsi="標楷體"/>
          <w:color w:val="000000" w:themeColor="text1"/>
        </w:rPr>
        <w:t>外觀風貌、美化周邊環境景觀、強化車站空間質感</w:t>
      </w:r>
      <w:r w:rsidR="007B4A09" w:rsidRPr="003A3556">
        <w:rPr>
          <w:rFonts w:hAnsi="標楷體" w:hint="eastAsia"/>
          <w:color w:val="000000" w:themeColor="text1"/>
        </w:rPr>
        <w:t>、建構自行車友善環境</w:t>
      </w:r>
      <w:r w:rsidR="007B4A09" w:rsidRPr="003A3556">
        <w:rPr>
          <w:rFonts w:hAnsi="標楷體"/>
          <w:color w:val="000000" w:themeColor="text1"/>
        </w:rPr>
        <w:t>，</w:t>
      </w:r>
      <w:r w:rsidR="007B4A09" w:rsidRPr="003A3556">
        <w:rPr>
          <w:rFonts w:hAnsi="標楷體"/>
          <w:color w:val="000000" w:themeColor="text1"/>
          <w:u w:val="single"/>
        </w:rPr>
        <w:t>並與地方觀光</w:t>
      </w:r>
      <w:proofErr w:type="gramStart"/>
      <w:r w:rsidR="007B4A09" w:rsidRPr="003A3556">
        <w:rPr>
          <w:rFonts w:hAnsi="標楷體"/>
          <w:color w:val="000000" w:themeColor="text1"/>
          <w:u w:val="single"/>
        </w:rPr>
        <w:t>資源</w:t>
      </w:r>
      <w:r w:rsidR="007B4A09" w:rsidRPr="003A3556">
        <w:rPr>
          <w:rFonts w:hAnsi="標楷體"/>
          <w:color w:val="000000" w:themeColor="text1"/>
          <w:u w:val="single"/>
        </w:rPr>
        <w:lastRenderedPageBreak/>
        <w:t>帶鏈結</w:t>
      </w:r>
      <w:proofErr w:type="gramEnd"/>
      <w:r w:rsidR="007B4A09" w:rsidRPr="003A3556">
        <w:rPr>
          <w:rFonts w:hAnsi="標楷體"/>
          <w:color w:val="000000" w:themeColor="text1"/>
          <w:u w:val="single"/>
        </w:rPr>
        <w:t>，打造地方國際鐵道觀光路廊，創造美學經濟</w:t>
      </w:r>
      <w:r w:rsidR="007B4A09" w:rsidRPr="003A3556">
        <w:rPr>
          <w:rFonts w:hAnsi="標楷體"/>
          <w:color w:val="000000" w:themeColor="text1"/>
        </w:rPr>
        <w:t>。</w:t>
      </w:r>
      <w:r w:rsidR="007B4A09" w:rsidRPr="003A3556">
        <w:rPr>
          <w:rFonts w:hAnsi="標楷體"/>
          <w:color w:val="000000" w:themeColor="text1"/>
          <w:u w:val="single"/>
        </w:rPr>
        <w:t>鐵道局辦理改善南迴車站包括：</w:t>
      </w:r>
      <w:proofErr w:type="gramStart"/>
      <w:r w:rsidR="007B4A09" w:rsidRPr="003A3556">
        <w:rPr>
          <w:rFonts w:hAnsi="標楷體"/>
          <w:color w:val="000000" w:themeColor="text1"/>
          <w:u w:val="single"/>
        </w:rPr>
        <w:t>臺</w:t>
      </w:r>
      <w:proofErr w:type="gramEnd"/>
      <w:r w:rsidR="007B4A09" w:rsidRPr="003A3556">
        <w:rPr>
          <w:rFonts w:hAnsi="標楷體"/>
          <w:color w:val="000000" w:themeColor="text1"/>
          <w:u w:val="single"/>
        </w:rPr>
        <w:t>東縣境（大武、金</w:t>
      </w:r>
      <w:proofErr w:type="gramStart"/>
      <w:r w:rsidR="007B4A09" w:rsidRPr="003A3556">
        <w:rPr>
          <w:rFonts w:hAnsi="標楷體"/>
          <w:color w:val="000000" w:themeColor="text1"/>
          <w:u w:val="single"/>
        </w:rPr>
        <w:t>崙</w:t>
      </w:r>
      <w:proofErr w:type="gramEnd"/>
      <w:r w:rsidR="007B4A09" w:rsidRPr="003A3556">
        <w:rPr>
          <w:rFonts w:hAnsi="標楷體"/>
          <w:color w:val="000000" w:themeColor="text1"/>
          <w:u w:val="single"/>
        </w:rPr>
        <w:t>、太麻里、知本、康樂車站）5座，屏東縣境（南州、佳冬、加祿、內獅車站）4座，計9座車站</w:t>
      </w:r>
      <w:r w:rsidR="007B4A09" w:rsidRPr="003A3556">
        <w:rPr>
          <w:rFonts w:hAnsi="標楷體"/>
          <w:color w:val="000000" w:themeColor="text1"/>
        </w:rPr>
        <w:t>。</w:t>
      </w:r>
    </w:p>
    <w:p w14:paraId="5FECCDF8" w14:textId="4BADB53B" w:rsidR="00102520" w:rsidRPr="003A3556" w:rsidRDefault="00673CE4" w:rsidP="008619C7">
      <w:pPr>
        <w:jc w:val="right"/>
        <w:rPr>
          <w:rFonts w:hAnsi="標楷體"/>
          <w:color w:val="000000" w:themeColor="text1"/>
        </w:rPr>
      </w:pPr>
      <w:r w:rsidRPr="003A3556">
        <w:rPr>
          <w:rFonts w:hAnsi="標楷體"/>
          <w:noProof/>
          <w:color w:val="000000" w:themeColor="text1"/>
        </w:rPr>
        <w:drawing>
          <wp:inline distT="0" distB="0" distL="0" distR="0" wp14:anchorId="68F94FE3" wp14:editId="3A3FD362">
            <wp:extent cx="4416425" cy="3026980"/>
            <wp:effectExtent l="0" t="0" r="3175" b="254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466015" cy="3060968"/>
                    </a:xfrm>
                    <a:prstGeom prst="rect">
                      <a:avLst/>
                    </a:prstGeom>
                  </pic:spPr>
                </pic:pic>
              </a:graphicData>
            </a:graphic>
          </wp:inline>
        </w:drawing>
      </w:r>
    </w:p>
    <w:p w14:paraId="3E6F953E" w14:textId="77777777" w:rsidR="00673CE4" w:rsidRPr="003A3556" w:rsidRDefault="00673CE4" w:rsidP="003A6CB1">
      <w:pPr>
        <w:pStyle w:val="a1"/>
        <w:spacing w:after="0" w:line="400" w:lineRule="exact"/>
        <w:ind w:left="482" w:hanging="482"/>
        <w:rPr>
          <w:rFonts w:hAnsi="標楷體"/>
          <w:color w:val="000000" w:themeColor="text1"/>
        </w:rPr>
      </w:pPr>
      <w:r w:rsidRPr="003A3556">
        <w:rPr>
          <w:rFonts w:hAnsi="標楷體" w:hint="eastAsia"/>
          <w:color w:val="000000" w:themeColor="text1"/>
        </w:rPr>
        <w:t>南迴車站計畫範圍示意圖</w:t>
      </w:r>
    </w:p>
    <w:p w14:paraId="3FAC74B1" w14:textId="5C45EF74" w:rsidR="00102520" w:rsidRPr="003A3556" w:rsidRDefault="00102520" w:rsidP="003A6CB1">
      <w:pPr>
        <w:pStyle w:val="5"/>
        <w:numPr>
          <w:ilvl w:val="0"/>
          <w:numId w:val="0"/>
        </w:numPr>
        <w:spacing w:line="400" w:lineRule="exact"/>
        <w:ind w:left="2041"/>
        <w:jc w:val="right"/>
        <w:rPr>
          <w:rFonts w:hAnsi="標楷體"/>
          <w:color w:val="000000" w:themeColor="text1"/>
          <w:sz w:val="28"/>
          <w:szCs w:val="32"/>
        </w:rPr>
      </w:pPr>
      <w:r w:rsidRPr="003A3556">
        <w:rPr>
          <w:rFonts w:hAnsi="標楷體" w:hint="eastAsia"/>
          <w:color w:val="000000" w:themeColor="text1"/>
          <w:sz w:val="28"/>
          <w:szCs w:val="32"/>
        </w:rPr>
        <w:t>資料來源：觀光署查復資料。</w:t>
      </w:r>
    </w:p>
    <w:p w14:paraId="1E7BC119" w14:textId="1D87208D" w:rsidR="00102520" w:rsidRPr="003A3556" w:rsidRDefault="005854F0" w:rsidP="005B2181">
      <w:pPr>
        <w:pStyle w:val="5"/>
        <w:rPr>
          <w:rFonts w:hAnsi="標楷體"/>
          <w:color w:val="000000" w:themeColor="text1"/>
        </w:rPr>
      </w:pPr>
      <w:r w:rsidRPr="003A3556">
        <w:rPr>
          <w:rFonts w:hAnsi="標楷體" w:hint="eastAsia"/>
          <w:color w:val="000000" w:themeColor="text1"/>
        </w:rPr>
        <w:t>西部幹線部分：</w:t>
      </w:r>
      <w:r w:rsidR="007B4A09" w:rsidRPr="003A3556">
        <w:rPr>
          <w:rFonts w:hAnsi="標楷體" w:hint="eastAsia"/>
          <w:color w:val="000000" w:themeColor="text1"/>
        </w:rPr>
        <w:t>在「觀光立國」之發展願景下，以「觀光前瞻」之角度，促進觀光產業之永續發展</w:t>
      </w:r>
      <w:r w:rsidR="0094609B" w:rsidRPr="003A3556">
        <w:rPr>
          <w:rFonts w:hAnsi="標楷體" w:hint="eastAsia"/>
          <w:color w:val="000000" w:themeColor="text1"/>
        </w:rPr>
        <w:t>，</w:t>
      </w:r>
      <w:r w:rsidR="007B4A09" w:rsidRPr="003A3556">
        <w:rPr>
          <w:rFonts w:hAnsi="標楷體" w:hint="eastAsia"/>
          <w:color w:val="000000" w:themeColor="text1"/>
        </w:rPr>
        <w:t>另為應南</w:t>
      </w:r>
      <w:proofErr w:type="gramStart"/>
      <w:r w:rsidR="007B4A09" w:rsidRPr="003A3556">
        <w:rPr>
          <w:rFonts w:hAnsi="標楷體" w:hint="eastAsia"/>
          <w:color w:val="000000" w:themeColor="text1"/>
        </w:rPr>
        <w:t>迴</w:t>
      </w:r>
      <w:proofErr w:type="gramEnd"/>
      <w:r w:rsidR="007B4A09" w:rsidRPr="003A3556">
        <w:rPr>
          <w:rFonts w:hAnsi="標楷體" w:hint="eastAsia"/>
          <w:color w:val="000000" w:themeColor="text1"/>
        </w:rPr>
        <w:t>鐵路電氣化通車之旅運成長需求，及利地方觀光發展考量，</w:t>
      </w:r>
      <w:r w:rsidR="007B4A09" w:rsidRPr="003A3556">
        <w:rPr>
          <w:rFonts w:hAnsi="標楷體" w:hint="eastAsia"/>
          <w:color w:val="000000" w:themeColor="text1"/>
          <w:u w:val="single"/>
        </w:rPr>
        <w:t>係</w:t>
      </w:r>
      <w:proofErr w:type="gramStart"/>
      <w:r w:rsidR="007B4A09" w:rsidRPr="003A3556">
        <w:rPr>
          <w:rFonts w:hAnsi="標楷體" w:hint="eastAsia"/>
          <w:color w:val="000000" w:themeColor="text1"/>
          <w:u w:val="single"/>
        </w:rPr>
        <w:t>採因站制宜</w:t>
      </w:r>
      <w:proofErr w:type="gramEnd"/>
      <w:r w:rsidR="007B4A09" w:rsidRPr="003A3556">
        <w:rPr>
          <w:rFonts w:hAnsi="標楷體" w:hint="eastAsia"/>
          <w:color w:val="000000" w:themeColor="text1"/>
          <w:u w:val="single"/>
        </w:rPr>
        <w:t>方式，辦理</w:t>
      </w:r>
      <w:proofErr w:type="gramStart"/>
      <w:r w:rsidR="007B4A09" w:rsidRPr="003A3556">
        <w:rPr>
          <w:rFonts w:hAnsi="標楷體" w:hint="eastAsia"/>
          <w:color w:val="000000" w:themeColor="text1"/>
          <w:u w:val="single"/>
        </w:rPr>
        <w:t>臺</w:t>
      </w:r>
      <w:proofErr w:type="gramEnd"/>
      <w:r w:rsidR="007B4A09" w:rsidRPr="003A3556">
        <w:rPr>
          <w:rFonts w:hAnsi="標楷體" w:hint="eastAsia"/>
          <w:color w:val="000000" w:themeColor="text1"/>
          <w:u w:val="single"/>
        </w:rPr>
        <w:t>鐵西部幹線車站（瑞芳、鶯歌、岡山、追分、大山、新</w:t>
      </w:r>
      <w:proofErr w:type="gramStart"/>
      <w:r w:rsidR="007B4A09" w:rsidRPr="003A3556">
        <w:rPr>
          <w:rFonts w:hAnsi="標楷體" w:hint="eastAsia"/>
          <w:color w:val="000000" w:themeColor="text1"/>
          <w:u w:val="single"/>
        </w:rPr>
        <w:t>埔</w:t>
      </w:r>
      <w:proofErr w:type="gramEnd"/>
      <w:r w:rsidR="007B4A09" w:rsidRPr="003A3556">
        <w:rPr>
          <w:rFonts w:hAnsi="標楷體" w:hint="eastAsia"/>
          <w:color w:val="000000" w:themeColor="text1"/>
          <w:u w:val="single"/>
        </w:rPr>
        <w:t>、日南、談文車站） 8 站之本體修繕及設施功能提升。</w:t>
      </w:r>
      <w:r w:rsidR="00102520" w:rsidRPr="003A3556">
        <w:rPr>
          <w:rFonts w:hAnsi="標楷體" w:hint="eastAsia"/>
          <w:color w:val="000000" w:themeColor="text1"/>
          <w:u w:val="single"/>
        </w:rPr>
        <w:t>惟據</w:t>
      </w:r>
      <w:proofErr w:type="gramStart"/>
      <w:r w:rsidR="00E07316" w:rsidRPr="003A3556">
        <w:rPr>
          <w:rFonts w:hAnsi="標楷體" w:hint="eastAsia"/>
          <w:b/>
          <w:bCs w:val="0"/>
          <w:color w:val="000000" w:themeColor="text1"/>
          <w:u w:val="single"/>
        </w:rPr>
        <w:t>臺</w:t>
      </w:r>
      <w:proofErr w:type="gramEnd"/>
      <w:r w:rsidR="00E07316" w:rsidRPr="003A3556">
        <w:rPr>
          <w:rFonts w:hAnsi="標楷體" w:hint="eastAsia"/>
          <w:b/>
          <w:bCs w:val="0"/>
          <w:color w:val="000000" w:themeColor="text1"/>
          <w:u w:val="single"/>
        </w:rPr>
        <w:t>鐵公司</w:t>
      </w:r>
      <w:r w:rsidR="00102520" w:rsidRPr="003A3556">
        <w:rPr>
          <w:rFonts w:hAnsi="標楷體" w:hint="eastAsia"/>
          <w:b/>
          <w:bCs w:val="0"/>
          <w:color w:val="000000" w:themeColor="text1"/>
          <w:u w:val="single"/>
        </w:rPr>
        <w:t>履</w:t>
      </w:r>
      <w:proofErr w:type="gramStart"/>
      <w:r w:rsidR="00102520" w:rsidRPr="003A3556">
        <w:rPr>
          <w:rFonts w:hAnsi="標楷體" w:hint="eastAsia"/>
          <w:b/>
          <w:bCs w:val="0"/>
          <w:color w:val="000000" w:themeColor="text1"/>
          <w:u w:val="single"/>
        </w:rPr>
        <w:t>勘</w:t>
      </w:r>
      <w:proofErr w:type="gramEnd"/>
      <w:r w:rsidR="00102520" w:rsidRPr="003A3556">
        <w:rPr>
          <w:rFonts w:hAnsi="標楷體" w:hint="eastAsia"/>
          <w:b/>
          <w:bCs w:val="0"/>
          <w:color w:val="000000" w:themeColor="text1"/>
          <w:u w:val="single"/>
        </w:rPr>
        <w:t>簡報資料指出</w:t>
      </w:r>
      <w:r w:rsidR="00E07316" w:rsidRPr="003A3556">
        <w:rPr>
          <w:rFonts w:hAnsi="標楷體" w:hint="eastAsia"/>
          <w:b/>
          <w:bCs w:val="0"/>
          <w:color w:val="000000" w:themeColor="text1"/>
          <w:u w:val="single"/>
        </w:rPr>
        <w:t>略</w:t>
      </w:r>
      <w:proofErr w:type="gramStart"/>
      <w:r w:rsidR="00E07316" w:rsidRPr="003A3556">
        <w:rPr>
          <w:rFonts w:hAnsi="標楷體" w:hint="eastAsia"/>
          <w:b/>
          <w:bCs w:val="0"/>
          <w:color w:val="000000" w:themeColor="text1"/>
          <w:u w:val="single"/>
        </w:rPr>
        <w:t>以</w:t>
      </w:r>
      <w:proofErr w:type="gramEnd"/>
      <w:r w:rsidR="00102520" w:rsidRPr="003A3556">
        <w:rPr>
          <w:rFonts w:hAnsi="標楷體" w:hint="eastAsia"/>
          <w:b/>
          <w:bCs w:val="0"/>
          <w:color w:val="000000" w:themeColor="text1"/>
          <w:u w:val="single"/>
        </w:rPr>
        <w:t>，後續因應</w:t>
      </w:r>
      <w:proofErr w:type="gramStart"/>
      <w:r w:rsidR="00102520" w:rsidRPr="003A3556">
        <w:rPr>
          <w:rFonts w:hAnsi="標楷體" w:hint="eastAsia"/>
          <w:b/>
          <w:bCs w:val="0"/>
          <w:color w:val="000000" w:themeColor="text1"/>
          <w:u w:val="single"/>
        </w:rPr>
        <w:t>疫情及</w:t>
      </w:r>
      <w:proofErr w:type="gramEnd"/>
      <w:r w:rsidR="00102520" w:rsidRPr="003A3556">
        <w:rPr>
          <w:rFonts w:hAnsi="標楷體" w:hint="eastAsia"/>
          <w:b/>
          <w:bCs w:val="0"/>
          <w:color w:val="000000" w:themeColor="text1"/>
          <w:u w:val="single"/>
        </w:rPr>
        <w:t>原物料上漲等因素，113年11月15日函送觀光署同意</w:t>
      </w:r>
      <w:r w:rsidR="00102520" w:rsidRPr="003A3556">
        <w:rPr>
          <w:rFonts w:hAnsi="標楷體" w:hint="eastAsia"/>
          <w:color w:val="000000" w:themeColor="text1"/>
          <w:u w:val="single"/>
        </w:rPr>
        <w:t>，修正為辦理鶯歌、瑞芳、岡山、談文、日南、大山等6站</w:t>
      </w:r>
      <w:r w:rsidR="00E07316" w:rsidRPr="003A3556">
        <w:rPr>
          <w:rFonts w:hAnsi="標楷體" w:hint="eastAsia"/>
          <w:color w:val="000000" w:themeColor="text1"/>
        </w:rPr>
        <w:t>。</w:t>
      </w:r>
    </w:p>
    <w:p w14:paraId="077AE09D" w14:textId="6ACFCAC6" w:rsidR="00BC24D0" w:rsidRPr="003A3556" w:rsidRDefault="008E7489" w:rsidP="008E7489">
      <w:pPr>
        <w:pStyle w:val="a3"/>
        <w:rPr>
          <w:rFonts w:hAnsi="標楷體"/>
          <w:color w:val="000000" w:themeColor="text1"/>
        </w:rPr>
      </w:pPr>
      <w:r w:rsidRPr="003A3556">
        <w:rPr>
          <w:rFonts w:hAnsi="標楷體" w:hint="eastAsia"/>
          <w:color w:val="000000" w:themeColor="text1"/>
        </w:rPr>
        <w:lastRenderedPageBreak/>
        <w:t>「車站美學及功能提升計畫」項下子計畫預算編列、權責分工概要</w:t>
      </w:r>
    </w:p>
    <w:tbl>
      <w:tblPr>
        <w:tblStyle w:val="afb"/>
        <w:tblW w:w="5293" w:type="pct"/>
        <w:tblLook w:val="04A0" w:firstRow="1" w:lastRow="0" w:firstColumn="1" w:lastColumn="0" w:noHBand="0" w:noVBand="1"/>
      </w:tblPr>
      <w:tblGrid>
        <w:gridCol w:w="1697"/>
        <w:gridCol w:w="3576"/>
        <w:gridCol w:w="4079"/>
      </w:tblGrid>
      <w:tr w:rsidR="003A3556" w:rsidRPr="003A3556" w14:paraId="1D0EE425" w14:textId="77777777" w:rsidTr="00C714CC">
        <w:trPr>
          <w:trHeight w:val="104"/>
          <w:tblHeader/>
        </w:trPr>
        <w:tc>
          <w:tcPr>
            <w:tcW w:w="907" w:type="pct"/>
            <w:shd w:val="clear" w:color="auto" w:fill="F2DBDB" w:themeFill="accent2" w:themeFillTint="33"/>
            <w:vAlign w:val="center"/>
          </w:tcPr>
          <w:p w14:paraId="7E89FA38" w14:textId="547A43C8" w:rsidR="008E7489" w:rsidRPr="003A3556" w:rsidRDefault="008E7489" w:rsidP="008332FA">
            <w:pPr>
              <w:pStyle w:val="4"/>
              <w:numPr>
                <w:ilvl w:val="0"/>
                <w:numId w:val="0"/>
              </w:numPr>
              <w:spacing w:line="280" w:lineRule="exact"/>
              <w:jc w:val="center"/>
              <w:rPr>
                <w:rFonts w:hAnsi="標楷體"/>
                <w:b/>
                <w:bCs/>
                <w:color w:val="000000" w:themeColor="text1"/>
                <w:sz w:val="28"/>
                <w:szCs w:val="32"/>
              </w:rPr>
            </w:pPr>
            <w:r w:rsidRPr="003A3556">
              <w:rPr>
                <w:rFonts w:hAnsi="標楷體" w:hint="eastAsia"/>
                <w:b/>
                <w:bCs/>
                <w:color w:val="000000" w:themeColor="text1"/>
                <w:sz w:val="28"/>
                <w:szCs w:val="32"/>
              </w:rPr>
              <w:t>項目</w:t>
            </w:r>
          </w:p>
        </w:tc>
        <w:tc>
          <w:tcPr>
            <w:tcW w:w="1912" w:type="pct"/>
            <w:shd w:val="clear" w:color="auto" w:fill="F2DBDB" w:themeFill="accent2" w:themeFillTint="33"/>
            <w:vAlign w:val="center"/>
          </w:tcPr>
          <w:p w14:paraId="0E512A7C" w14:textId="293558D3" w:rsidR="008E7489" w:rsidRPr="003A3556" w:rsidRDefault="008E7489" w:rsidP="008332FA">
            <w:pPr>
              <w:pStyle w:val="4"/>
              <w:numPr>
                <w:ilvl w:val="0"/>
                <w:numId w:val="0"/>
              </w:numPr>
              <w:spacing w:line="280" w:lineRule="exact"/>
              <w:jc w:val="center"/>
              <w:rPr>
                <w:rFonts w:hAnsi="標楷體"/>
                <w:b/>
                <w:bCs/>
                <w:color w:val="000000" w:themeColor="text1"/>
                <w:sz w:val="28"/>
                <w:szCs w:val="32"/>
              </w:rPr>
            </w:pPr>
            <w:r w:rsidRPr="003A3556">
              <w:rPr>
                <w:rFonts w:hAnsi="標楷體" w:hint="eastAsia"/>
                <w:b/>
                <w:bCs/>
                <w:color w:val="000000" w:themeColor="text1"/>
                <w:sz w:val="28"/>
                <w:szCs w:val="32"/>
              </w:rPr>
              <w:t>南</w:t>
            </w:r>
            <w:proofErr w:type="gramStart"/>
            <w:r w:rsidRPr="003A3556">
              <w:rPr>
                <w:rFonts w:hAnsi="標楷體" w:hint="eastAsia"/>
                <w:b/>
                <w:bCs/>
                <w:color w:val="000000" w:themeColor="text1"/>
                <w:sz w:val="28"/>
                <w:szCs w:val="32"/>
              </w:rPr>
              <w:t>迴車站子計畫</w:t>
            </w:r>
            <w:proofErr w:type="gramEnd"/>
          </w:p>
        </w:tc>
        <w:tc>
          <w:tcPr>
            <w:tcW w:w="2181" w:type="pct"/>
            <w:shd w:val="clear" w:color="auto" w:fill="F2DBDB" w:themeFill="accent2" w:themeFillTint="33"/>
            <w:vAlign w:val="center"/>
          </w:tcPr>
          <w:p w14:paraId="5AD79F80" w14:textId="43B86B6B" w:rsidR="008E7489" w:rsidRPr="003A3556" w:rsidRDefault="008E7489" w:rsidP="008332FA">
            <w:pPr>
              <w:pStyle w:val="4"/>
              <w:numPr>
                <w:ilvl w:val="0"/>
                <w:numId w:val="0"/>
              </w:numPr>
              <w:spacing w:line="280" w:lineRule="exact"/>
              <w:jc w:val="center"/>
              <w:rPr>
                <w:rFonts w:hAnsi="標楷體"/>
                <w:b/>
                <w:bCs/>
                <w:color w:val="000000" w:themeColor="text1"/>
                <w:sz w:val="28"/>
                <w:szCs w:val="32"/>
              </w:rPr>
            </w:pPr>
            <w:r w:rsidRPr="003A3556">
              <w:rPr>
                <w:rFonts w:hAnsi="標楷體" w:hint="eastAsia"/>
                <w:b/>
                <w:bCs/>
                <w:color w:val="000000" w:themeColor="text1"/>
                <w:sz w:val="28"/>
                <w:szCs w:val="32"/>
              </w:rPr>
              <w:t>西部幹線子計畫</w:t>
            </w:r>
          </w:p>
        </w:tc>
      </w:tr>
      <w:tr w:rsidR="003A3556" w:rsidRPr="003A3556" w14:paraId="11CD9054" w14:textId="77777777" w:rsidTr="00434EF7">
        <w:trPr>
          <w:trHeight w:val="104"/>
        </w:trPr>
        <w:tc>
          <w:tcPr>
            <w:tcW w:w="907" w:type="pct"/>
            <w:vAlign w:val="center"/>
          </w:tcPr>
          <w:p w14:paraId="5792E3C7" w14:textId="38296274" w:rsidR="00BC24D0" w:rsidRPr="003A3556" w:rsidRDefault="008E7489" w:rsidP="008332FA">
            <w:pPr>
              <w:pStyle w:val="4"/>
              <w:numPr>
                <w:ilvl w:val="0"/>
                <w:numId w:val="0"/>
              </w:numPr>
              <w:spacing w:line="280" w:lineRule="exact"/>
              <w:rPr>
                <w:rFonts w:hAnsi="標楷體"/>
                <w:color w:val="000000" w:themeColor="text1"/>
                <w:sz w:val="28"/>
                <w:szCs w:val="32"/>
              </w:rPr>
            </w:pPr>
            <w:r w:rsidRPr="003A3556">
              <w:rPr>
                <w:rFonts w:hAnsi="標楷體" w:hint="eastAsia"/>
                <w:color w:val="000000" w:themeColor="text1"/>
                <w:sz w:val="28"/>
                <w:szCs w:val="32"/>
              </w:rPr>
              <w:t>計畫範圍</w:t>
            </w:r>
          </w:p>
        </w:tc>
        <w:tc>
          <w:tcPr>
            <w:tcW w:w="1912" w:type="pct"/>
            <w:vAlign w:val="center"/>
          </w:tcPr>
          <w:p w14:paraId="39392B86" w14:textId="77777777" w:rsidR="00BC24D0" w:rsidRPr="003A3556" w:rsidRDefault="00BC24D0" w:rsidP="008332FA">
            <w:pPr>
              <w:pStyle w:val="4"/>
              <w:numPr>
                <w:ilvl w:val="0"/>
                <w:numId w:val="0"/>
              </w:numPr>
              <w:spacing w:line="280" w:lineRule="exact"/>
              <w:rPr>
                <w:rFonts w:hAnsi="標楷體"/>
                <w:color w:val="000000" w:themeColor="text1"/>
                <w:sz w:val="28"/>
                <w:szCs w:val="32"/>
              </w:rPr>
            </w:pPr>
            <w:r w:rsidRPr="003A3556">
              <w:rPr>
                <w:rFonts w:hAnsi="標楷體" w:hint="eastAsia"/>
                <w:color w:val="000000" w:themeColor="text1"/>
                <w:sz w:val="28"/>
                <w:szCs w:val="32"/>
              </w:rPr>
              <w:t>南</w:t>
            </w:r>
            <w:proofErr w:type="gramStart"/>
            <w:r w:rsidRPr="003A3556">
              <w:rPr>
                <w:rFonts w:hAnsi="標楷體" w:hint="eastAsia"/>
                <w:color w:val="000000" w:themeColor="text1"/>
                <w:sz w:val="28"/>
                <w:szCs w:val="32"/>
              </w:rPr>
              <w:t>迴</w:t>
            </w:r>
            <w:proofErr w:type="gramEnd"/>
            <w:r w:rsidRPr="003A3556">
              <w:rPr>
                <w:rFonts w:hAnsi="標楷體" w:hint="eastAsia"/>
                <w:color w:val="000000" w:themeColor="text1"/>
                <w:sz w:val="28"/>
                <w:szCs w:val="32"/>
              </w:rPr>
              <w:t>鐵路</w:t>
            </w:r>
          </w:p>
        </w:tc>
        <w:tc>
          <w:tcPr>
            <w:tcW w:w="2181" w:type="pct"/>
            <w:vAlign w:val="center"/>
          </w:tcPr>
          <w:p w14:paraId="6147928A" w14:textId="77777777" w:rsidR="00BC24D0" w:rsidRPr="003A3556" w:rsidRDefault="00BC24D0" w:rsidP="008332FA">
            <w:pPr>
              <w:pStyle w:val="4"/>
              <w:numPr>
                <w:ilvl w:val="0"/>
                <w:numId w:val="0"/>
              </w:numPr>
              <w:spacing w:line="280" w:lineRule="exact"/>
              <w:rPr>
                <w:rFonts w:hAnsi="標楷體"/>
                <w:color w:val="000000" w:themeColor="text1"/>
                <w:sz w:val="28"/>
                <w:szCs w:val="32"/>
              </w:rPr>
            </w:pPr>
            <w:r w:rsidRPr="003A3556">
              <w:rPr>
                <w:rFonts w:hAnsi="標楷體" w:hint="eastAsia"/>
                <w:color w:val="000000" w:themeColor="text1"/>
                <w:sz w:val="28"/>
                <w:szCs w:val="32"/>
              </w:rPr>
              <w:t>西部幹線</w:t>
            </w:r>
          </w:p>
        </w:tc>
      </w:tr>
      <w:tr w:rsidR="003A3556" w:rsidRPr="003A3556" w14:paraId="53C4CF5B" w14:textId="77777777" w:rsidTr="00434EF7">
        <w:trPr>
          <w:trHeight w:val="104"/>
        </w:trPr>
        <w:tc>
          <w:tcPr>
            <w:tcW w:w="907" w:type="pct"/>
            <w:vAlign w:val="center"/>
          </w:tcPr>
          <w:p w14:paraId="6D4EEEC7" w14:textId="30E25C62" w:rsidR="003A2AD4" w:rsidRPr="003A3556" w:rsidRDefault="003A2AD4" w:rsidP="008332FA">
            <w:pPr>
              <w:pStyle w:val="4"/>
              <w:numPr>
                <w:ilvl w:val="0"/>
                <w:numId w:val="0"/>
              </w:numPr>
              <w:spacing w:line="280" w:lineRule="exact"/>
              <w:rPr>
                <w:rFonts w:hAnsi="標楷體"/>
                <w:color w:val="000000" w:themeColor="text1"/>
                <w:sz w:val="28"/>
                <w:szCs w:val="32"/>
              </w:rPr>
            </w:pPr>
            <w:r w:rsidRPr="003A3556">
              <w:rPr>
                <w:rFonts w:hAnsi="標楷體" w:hint="eastAsia"/>
                <w:color w:val="000000" w:themeColor="text1"/>
                <w:sz w:val="28"/>
                <w:szCs w:val="32"/>
              </w:rPr>
              <w:t>計畫期程</w:t>
            </w:r>
          </w:p>
        </w:tc>
        <w:tc>
          <w:tcPr>
            <w:tcW w:w="4093" w:type="pct"/>
            <w:gridSpan w:val="2"/>
            <w:vAlign w:val="center"/>
          </w:tcPr>
          <w:p w14:paraId="002CDA71" w14:textId="7730D3DB" w:rsidR="003A2AD4" w:rsidRPr="003A3556" w:rsidRDefault="003A2AD4" w:rsidP="008332FA">
            <w:pPr>
              <w:pStyle w:val="4"/>
              <w:numPr>
                <w:ilvl w:val="0"/>
                <w:numId w:val="0"/>
              </w:numPr>
              <w:spacing w:line="280" w:lineRule="exact"/>
              <w:rPr>
                <w:rFonts w:hAnsi="標楷體"/>
                <w:color w:val="000000" w:themeColor="text1"/>
                <w:sz w:val="28"/>
                <w:szCs w:val="32"/>
              </w:rPr>
            </w:pPr>
            <w:r w:rsidRPr="003A3556">
              <w:rPr>
                <w:rFonts w:hAnsi="標楷體" w:hint="eastAsia"/>
                <w:color w:val="000000" w:themeColor="text1"/>
                <w:sz w:val="28"/>
                <w:szCs w:val="32"/>
              </w:rPr>
              <w:t>110年1月至114年12月</w:t>
            </w:r>
          </w:p>
        </w:tc>
      </w:tr>
      <w:tr w:rsidR="003A3556" w:rsidRPr="003A3556" w14:paraId="3AAFFAD4" w14:textId="77777777" w:rsidTr="00434EF7">
        <w:trPr>
          <w:trHeight w:val="104"/>
        </w:trPr>
        <w:tc>
          <w:tcPr>
            <w:tcW w:w="907" w:type="pct"/>
            <w:vAlign w:val="center"/>
          </w:tcPr>
          <w:p w14:paraId="1865F04A" w14:textId="2A559DA0" w:rsidR="005854F0" w:rsidRPr="003A3556" w:rsidRDefault="005854F0" w:rsidP="008332FA">
            <w:pPr>
              <w:pStyle w:val="4"/>
              <w:numPr>
                <w:ilvl w:val="0"/>
                <w:numId w:val="0"/>
              </w:numPr>
              <w:spacing w:line="280" w:lineRule="exact"/>
              <w:rPr>
                <w:rFonts w:hAnsi="標楷體"/>
                <w:color w:val="000000" w:themeColor="text1"/>
                <w:sz w:val="28"/>
                <w:szCs w:val="32"/>
              </w:rPr>
            </w:pPr>
            <w:r w:rsidRPr="003A3556">
              <w:rPr>
                <w:rFonts w:hAnsi="標楷體" w:hint="eastAsia"/>
                <w:color w:val="000000" w:themeColor="text1"/>
                <w:sz w:val="28"/>
                <w:szCs w:val="32"/>
              </w:rPr>
              <w:t>預算編列</w:t>
            </w:r>
          </w:p>
        </w:tc>
        <w:tc>
          <w:tcPr>
            <w:tcW w:w="4093" w:type="pct"/>
            <w:gridSpan w:val="2"/>
            <w:vAlign w:val="center"/>
          </w:tcPr>
          <w:p w14:paraId="7492B17D" w14:textId="2C6FD22C" w:rsidR="005854F0" w:rsidRPr="003A3556" w:rsidRDefault="005854F0" w:rsidP="008332FA">
            <w:pPr>
              <w:pStyle w:val="4"/>
              <w:numPr>
                <w:ilvl w:val="0"/>
                <w:numId w:val="0"/>
              </w:numPr>
              <w:spacing w:line="280" w:lineRule="exact"/>
              <w:rPr>
                <w:rFonts w:hAnsi="標楷體"/>
                <w:color w:val="000000" w:themeColor="text1"/>
                <w:sz w:val="28"/>
                <w:szCs w:val="32"/>
              </w:rPr>
            </w:pPr>
            <w:r w:rsidRPr="003A3556">
              <w:rPr>
                <w:rFonts w:hAnsi="標楷體" w:hint="eastAsia"/>
                <w:color w:val="000000" w:themeColor="text1"/>
                <w:sz w:val="28"/>
                <w:szCs w:val="32"/>
              </w:rPr>
              <w:t>鐵道局</w:t>
            </w:r>
          </w:p>
        </w:tc>
      </w:tr>
      <w:tr w:rsidR="003A3556" w:rsidRPr="003A3556" w14:paraId="39A7DC4B" w14:textId="77777777" w:rsidTr="00434EF7">
        <w:trPr>
          <w:trHeight w:val="104"/>
        </w:trPr>
        <w:tc>
          <w:tcPr>
            <w:tcW w:w="907" w:type="pct"/>
            <w:vAlign w:val="center"/>
          </w:tcPr>
          <w:p w14:paraId="26841358" w14:textId="261760C5" w:rsidR="005854F0" w:rsidRPr="003A3556" w:rsidRDefault="005854F0" w:rsidP="008332FA">
            <w:pPr>
              <w:pStyle w:val="4"/>
              <w:numPr>
                <w:ilvl w:val="0"/>
                <w:numId w:val="0"/>
              </w:numPr>
              <w:spacing w:line="280" w:lineRule="exact"/>
              <w:rPr>
                <w:rFonts w:hAnsi="標楷體"/>
                <w:color w:val="000000" w:themeColor="text1"/>
                <w:sz w:val="28"/>
                <w:szCs w:val="32"/>
              </w:rPr>
            </w:pPr>
            <w:r w:rsidRPr="003A3556">
              <w:rPr>
                <w:rFonts w:hAnsi="標楷體" w:hint="eastAsia"/>
                <w:color w:val="000000" w:themeColor="text1"/>
                <w:sz w:val="28"/>
                <w:szCs w:val="32"/>
              </w:rPr>
              <w:t>權責分工</w:t>
            </w:r>
          </w:p>
        </w:tc>
        <w:tc>
          <w:tcPr>
            <w:tcW w:w="1912" w:type="pct"/>
            <w:vAlign w:val="center"/>
          </w:tcPr>
          <w:p w14:paraId="33E6F0E2" w14:textId="48DAE623" w:rsidR="005854F0" w:rsidRPr="003A3556" w:rsidRDefault="005854F0" w:rsidP="008332FA">
            <w:pPr>
              <w:pStyle w:val="4"/>
              <w:numPr>
                <w:ilvl w:val="0"/>
                <w:numId w:val="0"/>
              </w:numPr>
              <w:spacing w:line="280" w:lineRule="exact"/>
              <w:rPr>
                <w:rFonts w:hAnsi="標楷體"/>
                <w:color w:val="000000" w:themeColor="text1"/>
                <w:sz w:val="28"/>
                <w:szCs w:val="32"/>
              </w:rPr>
            </w:pPr>
            <w:r w:rsidRPr="003A3556">
              <w:rPr>
                <w:rFonts w:hAnsi="標楷體" w:hint="eastAsia"/>
                <w:color w:val="000000" w:themeColor="text1"/>
                <w:sz w:val="28"/>
                <w:szCs w:val="32"/>
              </w:rPr>
              <w:t>鐵道局</w:t>
            </w:r>
          </w:p>
        </w:tc>
        <w:tc>
          <w:tcPr>
            <w:tcW w:w="2181" w:type="pct"/>
            <w:vAlign w:val="center"/>
          </w:tcPr>
          <w:p w14:paraId="3DB3E6BE" w14:textId="09857C1E" w:rsidR="005854F0" w:rsidRPr="003A3556" w:rsidRDefault="005854F0" w:rsidP="008332FA">
            <w:pPr>
              <w:pStyle w:val="4"/>
              <w:numPr>
                <w:ilvl w:val="0"/>
                <w:numId w:val="0"/>
              </w:numPr>
              <w:spacing w:line="280" w:lineRule="exact"/>
              <w:rPr>
                <w:rFonts w:hAnsi="標楷體"/>
                <w:color w:val="000000" w:themeColor="text1"/>
                <w:sz w:val="28"/>
                <w:szCs w:val="32"/>
              </w:rPr>
            </w:pPr>
            <w:proofErr w:type="gramStart"/>
            <w:r w:rsidRPr="003A3556">
              <w:rPr>
                <w:rFonts w:hAnsi="標楷體" w:hint="eastAsia"/>
                <w:color w:val="000000" w:themeColor="text1"/>
                <w:sz w:val="28"/>
                <w:szCs w:val="32"/>
              </w:rPr>
              <w:t>臺</w:t>
            </w:r>
            <w:proofErr w:type="gramEnd"/>
            <w:r w:rsidRPr="003A3556">
              <w:rPr>
                <w:rFonts w:hAnsi="標楷體" w:hint="eastAsia"/>
                <w:color w:val="000000" w:themeColor="text1"/>
                <w:sz w:val="28"/>
                <w:szCs w:val="32"/>
              </w:rPr>
              <w:t>鐵公司</w:t>
            </w:r>
          </w:p>
        </w:tc>
      </w:tr>
      <w:tr w:rsidR="003A3556" w:rsidRPr="003A3556" w14:paraId="1927775F" w14:textId="77777777" w:rsidTr="00434EF7">
        <w:trPr>
          <w:trHeight w:val="214"/>
        </w:trPr>
        <w:tc>
          <w:tcPr>
            <w:tcW w:w="907" w:type="pct"/>
            <w:vAlign w:val="center"/>
          </w:tcPr>
          <w:p w14:paraId="45C2BFCE" w14:textId="3E18C9CB" w:rsidR="005854F0" w:rsidRPr="003A3556" w:rsidRDefault="005854F0" w:rsidP="008332FA">
            <w:pPr>
              <w:pStyle w:val="4"/>
              <w:numPr>
                <w:ilvl w:val="0"/>
                <w:numId w:val="0"/>
              </w:numPr>
              <w:spacing w:line="280" w:lineRule="exact"/>
              <w:rPr>
                <w:rFonts w:hAnsi="標楷體"/>
                <w:color w:val="000000" w:themeColor="text1"/>
                <w:sz w:val="28"/>
                <w:szCs w:val="32"/>
              </w:rPr>
            </w:pPr>
            <w:r w:rsidRPr="003A3556">
              <w:rPr>
                <w:rFonts w:hAnsi="標楷體" w:hint="eastAsia"/>
                <w:color w:val="000000" w:themeColor="text1"/>
                <w:sz w:val="28"/>
                <w:szCs w:val="32"/>
              </w:rPr>
              <w:t>計畫內容</w:t>
            </w:r>
          </w:p>
        </w:tc>
        <w:tc>
          <w:tcPr>
            <w:tcW w:w="1912" w:type="pct"/>
            <w:vAlign w:val="center"/>
          </w:tcPr>
          <w:p w14:paraId="70A4FF28" w14:textId="554F8937" w:rsidR="005854F0" w:rsidRPr="003A3556" w:rsidRDefault="005854F0" w:rsidP="008332FA">
            <w:pPr>
              <w:pStyle w:val="4"/>
              <w:numPr>
                <w:ilvl w:val="0"/>
                <w:numId w:val="92"/>
              </w:numPr>
              <w:spacing w:line="280" w:lineRule="exact"/>
              <w:rPr>
                <w:rFonts w:hAnsi="標楷體"/>
                <w:color w:val="000000" w:themeColor="text1"/>
                <w:sz w:val="28"/>
                <w:szCs w:val="32"/>
              </w:rPr>
            </w:pPr>
            <w:r w:rsidRPr="003A3556">
              <w:rPr>
                <w:rFonts w:hAnsi="標楷體" w:hint="eastAsia"/>
                <w:color w:val="000000" w:themeColor="text1"/>
                <w:sz w:val="28"/>
                <w:szCs w:val="32"/>
              </w:rPr>
              <w:t>CF01標（</w:t>
            </w:r>
            <w:proofErr w:type="gramStart"/>
            <w:r w:rsidRPr="003A3556">
              <w:rPr>
                <w:rFonts w:hAnsi="標楷體" w:hint="eastAsia"/>
                <w:color w:val="000000" w:themeColor="text1"/>
                <w:sz w:val="28"/>
                <w:szCs w:val="32"/>
              </w:rPr>
              <w:t>臺</w:t>
            </w:r>
            <w:proofErr w:type="gramEnd"/>
            <w:r w:rsidRPr="003A3556">
              <w:rPr>
                <w:rFonts w:hAnsi="標楷體" w:hint="eastAsia"/>
                <w:color w:val="000000" w:themeColor="text1"/>
                <w:sz w:val="28"/>
                <w:szCs w:val="32"/>
              </w:rPr>
              <w:t>東縣境5站，康樂至大武車站）。</w:t>
            </w:r>
          </w:p>
          <w:p w14:paraId="5B4524D1" w14:textId="0EB3DE1C" w:rsidR="005854F0" w:rsidRPr="003A3556" w:rsidRDefault="005854F0" w:rsidP="008332FA">
            <w:pPr>
              <w:pStyle w:val="4"/>
              <w:numPr>
                <w:ilvl w:val="0"/>
                <w:numId w:val="92"/>
              </w:numPr>
              <w:spacing w:line="280" w:lineRule="exact"/>
              <w:rPr>
                <w:rFonts w:hAnsi="標楷體"/>
                <w:color w:val="000000" w:themeColor="text1"/>
                <w:sz w:val="28"/>
                <w:szCs w:val="32"/>
              </w:rPr>
            </w:pPr>
            <w:r w:rsidRPr="003A3556">
              <w:rPr>
                <w:rFonts w:hAnsi="標楷體" w:hint="eastAsia"/>
                <w:color w:val="000000" w:themeColor="text1"/>
                <w:sz w:val="28"/>
                <w:szCs w:val="32"/>
              </w:rPr>
              <w:t>CF02標（屏東縣境4站，內獅至南州車站）。</w:t>
            </w:r>
          </w:p>
        </w:tc>
        <w:tc>
          <w:tcPr>
            <w:tcW w:w="2181" w:type="pct"/>
            <w:vAlign w:val="center"/>
          </w:tcPr>
          <w:p w14:paraId="5EB4B556" w14:textId="77777777" w:rsidR="005854F0" w:rsidRPr="003A3556" w:rsidRDefault="005854F0" w:rsidP="008332FA">
            <w:pPr>
              <w:pStyle w:val="afc"/>
              <w:numPr>
                <w:ilvl w:val="0"/>
                <w:numId w:val="91"/>
              </w:numPr>
              <w:spacing w:line="280" w:lineRule="exact"/>
              <w:ind w:leftChars="0"/>
              <w:rPr>
                <w:rFonts w:hAnsi="標楷體"/>
                <w:color w:val="000000" w:themeColor="text1"/>
                <w:sz w:val="28"/>
                <w:szCs w:val="32"/>
              </w:rPr>
            </w:pPr>
            <w:r w:rsidRPr="003A3556">
              <w:rPr>
                <w:rFonts w:hAnsi="標楷體" w:hint="eastAsia"/>
                <w:color w:val="000000" w:themeColor="text1"/>
                <w:sz w:val="28"/>
                <w:szCs w:val="32"/>
              </w:rPr>
              <w:t>鶯歌車站美學與功能提升工程。</w:t>
            </w:r>
          </w:p>
          <w:p w14:paraId="4E60701F" w14:textId="77777777" w:rsidR="005854F0" w:rsidRPr="003A3556" w:rsidRDefault="005854F0" w:rsidP="008332FA">
            <w:pPr>
              <w:pStyle w:val="afc"/>
              <w:numPr>
                <w:ilvl w:val="0"/>
                <w:numId w:val="91"/>
              </w:numPr>
              <w:spacing w:line="280" w:lineRule="exact"/>
              <w:ind w:leftChars="0"/>
              <w:rPr>
                <w:rFonts w:hAnsi="標楷體"/>
                <w:color w:val="000000" w:themeColor="text1"/>
                <w:sz w:val="28"/>
                <w:szCs w:val="32"/>
              </w:rPr>
            </w:pPr>
            <w:r w:rsidRPr="003A3556">
              <w:rPr>
                <w:rFonts w:hAnsi="標楷體" w:hint="eastAsia"/>
                <w:color w:val="000000" w:themeColor="text1"/>
                <w:sz w:val="28"/>
                <w:szCs w:val="32"/>
              </w:rPr>
              <w:t>瑞芳車站美學與功能提升工程。</w:t>
            </w:r>
          </w:p>
          <w:p w14:paraId="109FCFED" w14:textId="4396EFCA" w:rsidR="005854F0" w:rsidRPr="003A3556" w:rsidRDefault="005854F0" w:rsidP="008332FA">
            <w:pPr>
              <w:pStyle w:val="afc"/>
              <w:numPr>
                <w:ilvl w:val="0"/>
                <w:numId w:val="91"/>
              </w:numPr>
              <w:spacing w:line="280" w:lineRule="exact"/>
              <w:ind w:leftChars="0"/>
              <w:rPr>
                <w:rFonts w:hAnsi="標楷體"/>
                <w:color w:val="000000" w:themeColor="text1"/>
                <w:sz w:val="28"/>
                <w:szCs w:val="32"/>
              </w:rPr>
            </w:pPr>
            <w:r w:rsidRPr="003A3556">
              <w:rPr>
                <w:rFonts w:hAnsi="標楷體" w:hint="eastAsia"/>
                <w:color w:val="000000" w:themeColor="text1"/>
                <w:sz w:val="28"/>
                <w:szCs w:val="32"/>
              </w:rPr>
              <w:t>岡山車站東出口及跨站天橋工程</w:t>
            </w:r>
            <w:proofErr w:type="gramStart"/>
            <w:r w:rsidR="001713F5" w:rsidRPr="003A3556">
              <w:rPr>
                <w:rFonts w:hAnsi="標楷體" w:hint="eastAsia"/>
                <w:color w:val="000000" w:themeColor="text1"/>
                <w:sz w:val="28"/>
                <w:szCs w:val="32"/>
              </w:rPr>
              <w:t>（</w:t>
            </w:r>
            <w:r w:rsidRPr="003A3556">
              <w:rPr>
                <w:rFonts w:hAnsi="標楷體" w:hint="eastAsia"/>
                <w:color w:val="000000" w:themeColor="text1"/>
                <w:sz w:val="28"/>
                <w:szCs w:val="32"/>
              </w:rPr>
              <w:t>臺</w:t>
            </w:r>
            <w:proofErr w:type="gramEnd"/>
            <w:r w:rsidRPr="003A3556">
              <w:rPr>
                <w:rFonts w:hAnsi="標楷體" w:hint="eastAsia"/>
                <w:color w:val="000000" w:themeColor="text1"/>
                <w:sz w:val="28"/>
                <w:szCs w:val="32"/>
              </w:rPr>
              <w:t>鐵配合部分)。</w:t>
            </w:r>
          </w:p>
          <w:p w14:paraId="06A23DBF" w14:textId="3137F5EE" w:rsidR="005854F0" w:rsidRPr="003A3556" w:rsidRDefault="005854F0" w:rsidP="008332FA">
            <w:pPr>
              <w:pStyle w:val="afc"/>
              <w:numPr>
                <w:ilvl w:val="0"/>
                <w:numId w:val="91"/>
              </w:numPr>
              <w:spacing w:line="280" w:lineRule="exact"/>
              <w:ind w:leftChars="0"/>
              <w:rPr>
                <w:rFonts w:hAnsi="標楷體"/>
                <w:color w:val="000000" w:themeColor="text1"/>
                <w:sz w:val="28"/>
                <w:szCs w:val="32"/>
              </w:rPr>
            </w:pPr>
            <w:r w:rsidRPr="003A3556">
              <w:rPr>
                <w:rFonts w:hAnsi="標楷體" w:hint="eastAsia"/>
                <w:color w:val="000000" w:themeColor="text1"/>
                <w:sz w:val="28"/>
                <w:szCs w:val="32"/>
              </w:rPr>
              <w:t>談文、日南、</w:t>
            </w:r>
            <w:proofErr w:type="gramStart"/>
            <w:r w:rsidRPr="003A3556">
              <w:rPr>
                <w:rFonts w:hAnsi="標楷體" w:hint="eastAsia"/>
                <w:color w:val="000000" w:themeColor="text1"/>
                <w:sz w:val="28"/>
                <w:szCs w:val="32"/>
              </w:rPr>
              <w:t>大山站文資</w:t>
            </w:r>
            <w:proofErr w:type="gramEnd"/>
            <w:r w:rsidRPr="003A3556">
              <w:rPr>
                <w:rFonts w:hAnsi="標楷體" w:hint="eastAsia"/>
                <w:color w:val="000000" w:themeColor="text1"/>
                <w:sz w:val="28"/>
                <w:szCs w:val="32"/>
              </w:rPr>
              <w:t>修復工作</w:t>
            </w:r>
            <w:r w:rsidR="001713F5" w:rsidRPr="003A3556">
              <w:rPr>
                <w:rFonts w:hAnsi="標楷體" w:hint="eastAsia"/>
                <w:color w:val="000000" w:themeColor="text1"/>
                <w:sz w:val="28"/>
                <w:szCs w:val="32"/>
              </w:rPr>
              <w:t>。</w:t>
            </w:r>
          </w:p>
        </w:tc>
      </w:tr>
      <w:tr w:rsidR="003A3556" w:rsidRPr="003A3556" w14:paraId="655F3AAC" w14:textId="77777777" w:rsidTr="00434EF7">
        <w:trPr>
          <w:trHeight w:val="214"/>
        </w:trPr>
        <w:tc>
          <w:tcPr>
            <w:tcW w:w="907" w:type="pct"/>
            <w:vAlign w:val="center"/>
          </w:tcPr>
          <w:p w14:paraId="075334A9" w14:textId="79AB0D18" w:rsidR="005854F0" w:rsidRPr="003A3556" w:rsidRDefault="005854F0" w:rsidP="008332FA">
            <w:pPr>
              <w:pStyle w:val="4"/>
              <w:numPr>
                <w:ilvl w:val="0"/>
                <w:numId w:val="0"/>
              </w:numPr>
              <w:spacing w:line="280" w:lineRule="exact"/>
              <w:rPr>
                <w:rFonts w:hAnsi="標楷體"/>
                <w:color w:val="000000" w:themeColor="text1"/>
                <w:sz w:val="28"/>
                <w:szCs w:val="32"/>
              </w:rPr>
            </w:pPr>
            <w:r w:rsidRPr="003A3556">
              <w:rPr>
                <w:rFonts w:hAnsi="標楷體" w:hint="eastAsia"/>
                <w:color w:val="000000" w:themeColor="text1"/>
                <w:sz w:val="28"/>
                <w:szCs w:val="32"/>
              </w:rPr>
              <w:t>車站總數</w:t>
            </w:r>
            <w:r w:rsidR="00122AF3" w:rsidRPr="003A3556">
              <w:rPr>
                <w:rFonts w:hAnsi="標楷體" w:hint="eastAsia"/>
                <w:color w:val="000000" w:themeColor="text1"/>
                <w:sz w:val="28"/>
                <w:szCs w:val="32"/>
              </w:rPr>
              <w:t>與完成數</w:t>
            </w:r>
          </w:p>
        </w:tc>
        <w:tc>
          <w:tcPr>
            <w:tcW w:w="1912" w:type="pct"/>
            <w:vAlign w:val="center"/>
          </w:tcPr>
          <w:p w14:paraId="1E17F609" w14:textId="71AE5487" w:rsidR="005854F0" w:rsidRPr="003A3556" w:rsidRDefault="005854F0" w:rsidP="008332FA">
            <w:pPr>
              <w:pStyle w:val="4"/>
              <w:numPr>
                <w:ilvl w:val="0"/>
                <w:numId w:val="0"/>
              </w:numPr>
              <w:spacing w:line="280" w:lineRule="exact"/>
              <w:rPr>
                <w:rFonts w:hAnsi="標楷體"/>
                <w:color w:val="000000" w:themeColor="text1"/>
                <w:sz w:val="28"/>
                <w:szCs w:val="32"/>
              </w:rPr>
            </w:pPr>
            <w:r w:rsidRPr="003A3556">
              <w:rPr>
                <w:rFonts w:hAnsi="標楷體" w:hint="eastAsia"/>
                <w:color w:val="000000" w:themeColor="text1"/>
                <w:sz w:val="28"/>
                <w:szCs w:val="32"/>
              </w:rPr>
              <w:t>9</w:t>
            </w:r>
            <w:r w:rsidR="00434EF7" w:rsidRPr="003A3556">
              <w:rPr>
                <w:rFonts w:hAnsi="標楷體" w:hint="eastAsia"/>
                <w:color w:val="000000" w:themeColor="text1"/>
                <w:sz w:val="28"/>
                <w:szCs w:val="32"/>
              </w:rPr>
              <w:t>(</w:t>
            </w:r>
            <w:proofErr w:type="gramStart"/>
            <w:r w:rsidR="00434EF7" w:rsidRPr="003A3556">
              <w:rPr>
                <w:rFonts w:hAnsi="標楷體" w:hint="eastAsia"/>
                <w:color w:val="000000" w:themeColor="text1"/>
                <w:sz w:val="28"/>
                <w:szCs w:val="32"/>
              </w:rPr>
              <w:t>均已完成</w:t>
            </w:r>
            <w:proofErr w:type="gramEnd"/>
            <w:r w:rsidR="00434EF7" w:rsidRPr="003A3556">
              <w:rPr>
                <w:rFonts w:hAnsi="標楷體" w:hint="eastAsia"/>
                <w:color w:val="000000" w:themeColor="text1"/>
                <w:sz w:val="28"/>
                <w:szCs w:val="32"/>
              </w:rPr>
              <w:t>)</w:t>
            </w:r>
          </w:p>
        </w:tc>
        <w:tc>
          <w:tcPr>
            <w:tcW w:w="2181" w:type="pct"/>
            <w:vAlign w:val="center"/>
          </w:tcPr>
          <w:p w14:paraId="18468B6B" w14:textId="622CD4FF" w:rsidR="005854F0" w:rsidRPr="003A3556" w:rsidRDefault="005854F0" w:rsidP="008332FA">
            <w:pPr>
              <w:pStyle w:val="4"/>
              <w:numPr>
                <w:ilvl w:val="0"/>
                <w:numId w:val="0"/>
              </w:numPr>
              <w:spacing w:line="280" w:lineRule="exact"/>
              <w:rPr>
                <w:rFonts w:hAnsi="標楷體"/>
                <w:color w:val="000000" w:themeColor="text1"/>
                <w:sz w:val="28"/>
                <w:szCs w:val="32"/>
              </w:rPr>
            </w:pPr>
            <w:r w:rsidRPr="003A3556">
              <w:rPr>
                <w:rFonts w:hAnsi="標楷體" w:hint="eastAsia"/>
                <w:color w:val="000000" w:themeColor="text1"/>
                <w:sz w:val="28"/>
                <w:szCs w:val="32"/>
              </w:rPr>
              <w:t>6</w:t>
            </w:r>
            <w:r w:rsidR="00434EF7" w:rsidRPr="003A3556">
              <w:rPr>
                <w:rFonts w:hAnsi="標楷體" w:hint="eastAsia"/>
                <w:color w:val="000000" w:themeColor="text1"/>
                <w:sz w:val="28"/>
                <w:szCs w:val="32"/>
              </w:rPr>
              <w:t>(已完成2座，4座進行中)</w:t>
            </w:r>
          </w:p>
        </w:tc>
      </w:tr>
    </w:tbl>
    <w:p w14:paraId="343B5098" w14:textId="16914F1E" w:rsidR="00881AD9" w:rsidRPr="003A3556" w:rsidRDefault="00881AD9" w:rsidP="00434EF7">
      <w:pPr>
        <w:pStyle w:val="3"/>
        <w:numPr>
          <w:ilvl w:val="0"/>
          <w:numId w:val="0"/>
        </w:numPr>
        <w:spacing w:afterLines="20" w:after="91" w:line="360" w:lineRule="exact"/>
        <w:ind w:rightChars="16" w:right="54"/>
        <w:rPr>
          <w:rFonts w:hAnsi="標楷體"/>
          <w:color w:val="000000" w:themeColor="text1"/>
          <w:sz w:val="28"/>
          <w:szCs w:val="32"/>
        </w:rPr>
      </w:pPr>
      <w:r w:rsidRPr="003A3556">
        <w:rPr>
          <w:rFonts w:hAnsi="標楷體" w:hint="eastAsia"/>
          <w:color w:val="000000" w:themeColor="text1"/>
          <w:sz w:val="28"/>
          <w:szCs w:val="32"/>
        </w:rPr>
        <w:t>資料來源：觀光署查復資料、</w:t>
      </w:r>
      <w:r w:rsidR="00BA301D" w:rsidRPr="003A3556">
        <w:rPr>
          <w:rFonts w:hAnsi="標楷體" w:hint="eastAsia"/>
          <w:color w:val="000000" w:themeColor="text1"/>
          <w:sz w:val="28"/>
          <w:szCs w:val="32"/>
        </w:rPr>
        <w:t>114.12.23</w:t>
      </w:r>
      <w:r w:rsidRPr="003A3556">
        <w:rPr>
          <w:rFonts w:hAnsi="標楷體" w:hint="eastAsia"/>
          <w:color w:val="000000" w:themeColor="text1"/>
          <w:sz w:val="28"/>
          <w:szCs w:val="32"/>
        </w:rPr>
        <w:t>履</w:t>
      </w:r>
      <w:proofErr w:type="gramStart"/>
      <w:r w:rsidRPr="003A3556">
        <w:rPr>
          <w:rFonts w:hAnsi="標楷體" w:hint="eastAsia"/>
          <w:color w:val="000000" w:themeColor="text1"/>
          <w:sz w:val="28"/>
          <w:szCs w:val="32"/>
        </w:rPr>
        <w:t>勘</w:t>
      </w:r>
      <w:proofErr w:type="gramEnd"/>
      <w:r w:rsidRPr="003A3556">
        <w:rPr>
          <w:rFonts w:hAnsi="標楷體" w:hint="eastAsia"/>
          <w:color w:val="000000" w:themeColor="text1"/>
          <w:sz w:val="28"/>
          <w:szCs w:val="32"/>
        </w:rPr>
        <w:t>簡報；</w:t>
      </w:r>
      <w:r w:rsidR="009C3346" w:rsidRPr="003A3556">
        <w:rPr>
          <w:rFonts w:hAnsi="標楷體" w:hint="eastAsia"/>
          <w:color w:val="000000" w:themeColor="text1"/>
          <w:sz w:val="28"/>
          <w:szCs w:val="32"/>
        </w:rPr>
        <w:t>交通部</w:t>
      </w:r>
      <w:r w:rsidRPr="003A3556">
        <w:rPr>
          <w:rFonts w:hAnsi="標楷體" w:hint="eastAsia"/>
          <w:color w:val="000000" w:themeColor="text1"/>
          <w:sz w:val="28"/>
          <w:szCs w:val="32"/>
        </w:rPr>
        <w:t>、</w:t>
      </w:r>
      <w:proofErr w:type="gramStart"/>
      <w:r w:rsidRPr="003A3556">
        <w:rPr>
          <w:rFonts w:hAnsi="標楷體" w:hint="eastAsia"/>
          <w:color w:val="000000" w:themeColor="text1"/>
          <w:sz w:val="28"/>
          <w:szCs w:val="32"/>
        </w:rPr>
        <w:t>臺</w:t>
      </w:r>
      <w:proofErr w:type="gramEnd"/>
      <w:r w:rsidRPr="003A3556">
        <w:rPr>
          <w:rFonts w:hAnsi="標楷體" w:hint="eastAsia"/>
          <w:color w:val="000000" w:themeColor="text1"/>
          <w:sz w:val="28"/>
          <w:szCs w:val="32"/>
        </w:rPr>
        <w:t>鐵公司</w:t>
      </w:r>
      <w:r w:rsidR="00BA301D" w:rsidRPr="003A3556">
        <w:rPr>
          <w:rFonts w:hAnsi="標楷體" w:hint="eastAsia"/>
          <w:color w:val="000000" w:themeColor="text1"/>
          <w:sz w:val="28"/>
          <w:szCs w:val="32"/>
        </w:rPr>
        <w:t>114.12.23</w:t>
      </w:r>
      <w:r w:rsidRPr="003A3556">
        <w:rPr>
          <w:rFonts w:hAnsi="標楷體" w:hint="eastAsia"/>
          <w:color w:val="000000" w:themeColor="text1"/>
          <w:sz w:val="28"/>
          <w:szCs w:val="32"/>
        </w:rPr>
        <w:t>履</w:t>
      </w:r>
      <w:proofErr w:type="gramStart"/>
      <w:r w:rsidRPr="003A3556">
        <w:rPr>
          <w:rFonts w:hAnsi="標楷體" w:hint="eastAsia"/>
          <w:color w:val="000000" w:themeColor="text1"/>
          <w:sz w:val="28"/>
          <w:szCs w:val="32"/>
        </w:rPr>
        <w:t>勘</w:t>
      </w:r>
      <w:proofErr w:type="gramEnd"/>
      <w:r w:rsidRPr="003A3556">
        <w:rPr>
          <w:rFonts w:hAnsi="標楷體" w:hint="eastAsia"/>
          <w:color w:val="000000" w:themeColor="text1"/>
          <w:sz w:val="28"/>
          <w:szCs w:val="32"/>
        </w:rPr>
        <w:t>簡報，</w:t>
      </w:r>
      <w:r w:rsidR="00C444C0" w:rsidRPr="003A3556">
        <w:rPr>
          <w:rFonts w:hAnsi="標楷體" w:hint="eastAsia"/>
          <w:color w:val="000000" w:themeColor="text1"/>
          <w:sz w:val="28"/>
          <w:szCs w:val="32"/>
        </w:rPr>
        <w:t>本院</w:t>
      </w:r>
      <w:proofErr w:type="gramStart"/>
      <w:r w:rsidRPr="003A3556">
        <w:rPr>
          <w:rFonts w:hAnsi="標楷體" w:hint="eastAsia"/>
          <w:color w:val="000000" w:themeColor="text1"/>
          <w:sz w:val="28"/>
          <w:szCs w:val="32"/>
        </w:rPr>
        <w:t>自行彙製</w:t>
      </w:r>
      <w:proofErr w:type="gramEnd"/>
      <w:r w:rsidRPr="003A3556">
        <w:rPr>
          <w:rFonts w:hAnsi="標楷體" w:hint="eastAsia"/>
          <w:color w:val="000000" w:themeColor="text1"/>
          <w:sz w:val="28"/>
          <w:szCs w:val="32"/>
        </w:rPr>
        <w:t>。</w:t>
      </w:r>
    </w:p>
    <w:p w14:paraId="1E012682" w14:textId="32D9BD26" w:rsidR="00D2128D" w:rsidRPr="003A3556" w:rsidRDefault="00CC4A10" w:rsidP="00102520">
      <w:pPr>
        <w:pStyle w:val="3"/>
        <w:rPr>
          <w:rFonts w:hAnsi="標楷體"/>
          <w:color w:val="000000" w:themeColor="text1"/>
        </w:rPr>
      </w:pPr>
      <w:r w:rsidRPr="003A3556">
        <w:rPr>
          <w:rFonts w:hAnsi="標楷體" w:cs="DFHeiLight-B5" w:hint="eastAsia"/>
          <w:color w:val="000000" w:themeColor="text1"/>
          <w:kern w:val="0"/>
        </w:rPr>
        <w:t>次</w:t>
      </w:r>
      <w:r w:rsidR="00385D59" w:rsidRPr="003A3556">
        <w:rPr>
          <w:rFonts w:hAnsi="標楷體" w:cs="DFHeiLight-B5" w:hint="eastAsia"/>
          <w:color w:val="000000" w:themeColor="text1"/>
          <w:kern w:val="0"/>
        </w:rPr>
        <w:t>查，</w:t>
      </w:r>
      <w:r w:rsidR="004B1F26" w:rsidRPr="003A3556">
        <w:rPr>
          <w:rFonts w:hAnsi="標楷體" w:cs="DFHeiLight-B5" w:hint="eastAsia"/>
          <w:color w:val="000000" w:themeColor="text1"/>
          <w:kern w:val="0"/>
        </w:rPr>
        <w:t>行政院引據交通部資料指出，</w:t>
      </w:r>
      <w:r w:rsidR="00385D59" w:rsidRPr="003A3556">
        <w:rPr>
          <w:rFonts w:hAnsi="標楷體" w:cs="DFHeiLight-B5" w:hint="eastAsia"/>
          <w:color w:val="000000" w:themeColor="text1"/>
          <w:kern w:val="0"/>
        </w:rPr>
        <w:t>我國</w:t>
      </w:r>
      <w:proofErr w:type="gramStart"/>
      <w:r w:rsidR="00385D59" w:rsidRPr="003A3556">
        <w:rPr>
          <w:rFonts w:hAnsi="標楷體" w:cs="DFHeiLight-B5" w:hint="eastAsia"/>
          <w:color w:val="000000" w:themeColor="text1"/>
          <w:kern w:val="0"/>
        </w:rPr>
        <w:t>臺鐵全</w:t>
      </w:r>
      <w:proofErr w:type="gramEnd"/>
      <w:r w:rsidR="00385D59" w:rsidRPr="003A3556">
        <w:rPr>
          <w:rFonts w:hAnsi="標楷體" w:cs="DFHeiLight-B5" w:hint="eastAsia"/>
          <w:color w:val="000000" w:themeColor="text1"/>
          <w:kern w:val="0"/>
        </w:rPr>
        <w:t>線共242座車站</w:t>
      </w:r>
      <w:r w:rsidR="00385D59" w:rsidRPr="003A3556">
        <w:rPr>
          <w:rStyle w:val="aff3"/>
          <w:rFonts w:hAnsi="標楷體" w:cs="DFHeiLight-B5"/>
          <w:color w:val="000000" w:themeColor="text1"/>
          <w:kern w:val="0"/>
        </w:rPr>
        <w:footnoteReference w:id="11"/>
      </w:r>
      <w:r w:rsidR="00385D59" w:rsidRPr="003A3556">
        <w:rPr>
          <w:rFonts w:hAnsi="標楷體" w:cs="DFHeiLight-B5" w:hint="eastAsia"/>
          <w:color w:val="000000" w:themeColor="text1"/>
          <w:kern w:val="0"/>
        </w:rPr>
        <w:t>，除花蓮港站為純貨運站外，計有67個客貨運站，174個純客運站，鐵路重要建設之</w:t>
      </w:r>
      <w:proofErr w:type="gramStart"/>
      <w:r w:rsidR="00385D59" w:rsidRPr="003A3556">
        <w:rPr>
          <w:rFonts w:hAnsi="標楷體" w:cs="DFHeiLight-B5" w:hint="eastAsia"/>
          <w:color w:val="000000" w:themeColor="text1"/>
          <w:kern w:val="0"/>
        </w:rPr>
        <w:t>一</w:t>
      </w:r>
      <w:proofErr w:type="gramEnd"/>
      <w:r w:rsidR="004B1F26" w:rsidRPr="003A3556">
        <w:rPr>
          <w:rFonts w:hAnsi="標楷體" w:cs="DFHeiLight-B5" w:hint="eastAsia"/>
          <w:color w:val="000000" w:themeColor="text1"/>
          <w:kern w:val="0"/>
        </w:rPr>
        <w:t>即</w:t>
      </w:r>
      <w:r w:rsidR="00385D59" w:rsidRPr="003A3556">
        <w:rPr>
          <w:rFonts w:hAnsi="標楷體" w:cs="DFHeiLight-B5" w:hint="eastAsia"/>
          <w:color w:val="000000" w:themeColor="text1"/>
          <w:kern w:val="0"/>
        </w:rPr>
        <w:t>前瞻基礎建設計畫。另</w:t>
      </w:r>
      <w:r w:rsidR="00D2128D" w:rsidRPr="003A3556">
        <w:rPr>
          <w:rFonts w:hAnsi="標楷體" w:cs="DFHeiLight-B5" w:hint="eastAsia"/>
          <w:color w:val="000000" w:themeColor="text1"/>
          <w:kern w:val="0"/>
        </w:rPr>
        <w:t>有關交通部擇定部分車站之</w:t>
      </w:r>
      <w:r w:rsidR="004E2A3B" w:rsidRPr="003A3556">
        <w:rPr>
          <w:rFonts w:hAnsi="標楷體" w:cs="DFHeiLight-B5" w:hint="eastAsia"/>
          <w:color w:val="000000" w:themeColor="text1"/>
          <w:kern w:val="0"/>
        </w:rPr>
        <w:t>緣</w:t>
      </w:r>
      <w:r w:rsidR="00D2128D" w:rsidRPr="003A3556">
        <w:rPr>
          <w:rFonts w:hAnsi="標楷體" w:cs="DFHeiLight-B5" w:hint="eastAsia"/>
          <w:color w:val="000000" w:themeColor="text1"/>
          <w:kern w:val="0"/>
        </w:rPr>
        <w:t>由，據觀光署查復指出</w:t>
      </w:r>
      <w:r w:rsidR="003172E2" w:rsidRPr="003A3556">
        <w:rPr>
          <w:rFonts w:hAnsi="標楷體" w:cs="DFHeiLight-B5" w:hint="eastAsia"/>
          <w:color w:val="000000" w:themeColor="text1"/>
          <w:kern w:val="0"/>
        </w:rPr>
        <w:t>略</w:t>
      </w:r>
      <w:proofErr w:type="gramStart"/>
      <w:r w:rsidR="003172E2" w:rsidRPr="003A3556">
        <w:rPr>
          <w:rFonts w:hAnsi="標楷體" w:cs="DFHeiLight-B5" w:hint="eastAsia"/>
          <w:color w:val="000000" w:themeColor="text1"/>
          <w:kern w:val="0"/>
        </w:rPr>
        <w:t>以</w:t>
      </w:r>
      <w:proofErr w:type="gramEnd"/>
      <w:r w:rsidR="00D2128D" w:rsidRPr="003A3556">
        <w:rPr>
          <w:rFonts w:hAnsi="標楷體" w:cs="DFHeiLight-B5" w:hint="eastAsia"/>
          <w:color w:val="000000" w:themeColor="text1"/>
          <w:kern w:val="0"/>
        </w:rPr>
        <w:t>，</w:t>
      </w:r>
      <w:r w:rsidR="00D2128D" w:rsidRPr="003A3556">
        <w:rPr>
          <w:rFonts w:hAnsi="標楷體" w:cs="DFHeiLight-B5"/>
          <w:color w:val="000000" w:themeColor="text1"/>
          <w:kern w:val="0"/>
        </w:rPr>
        <w:t>「</w:t>
      </w:r>
      <w:proofErr w:type="gramStart"/>
      <w:r w:rsidR="00D2128D" w:rsidRPr="003A3556">
        <w:rPr>
          <w:rFonts w:hAnsi="標楷體" w:cs="DFHeiLight-B5"/>
          <w:color w:val="000000" w:themeColor="text1"/>
          <w:kern w:val="0"/>
        </w:rPr>
        <w:t>臺</w:t>
      </w:r>
      <w:proofErr w:type="gramEnd"/>
      <w:r w:rsidR="00D2128D" w:rsidRPr="003A3556">
        <w:rPr>
          <w:rFonts w:hAnsi="標楷體" w:cs="DFHeiLight-B5"/>
          <w:color w:val="000000" w:themeColor="text1"/>
          <w:kern w:val="0"/>
        </w:rPr>
        <w:t>鐵南</w:t>
      </w:r>
      <w:proofErr w:type="gramStart"/>
      <w:r w:rsidR="00D2128D" w:rsidRPr="003A3556">
        <w:rPr>
          <w:rFonts w:hAnsi="標楷體" w:cs="DFHeiLight-B5"/>
          <w:color w:val="000000" w:themeColor="text1"/>
          <w:kern w:val="0"/>
        </w:rPr>
        <w:t>迴</w:t>
      </w:r>
      <w:proofErr w:type="gramEnd"/>
      <w:r w:rsidR="00D2128D" w:rsidRPr="003A3556">
        <w:rPr>
          <w:rFonts w:hAnsi="標楷體" w:cs="DFHeiLight-B5"/>
          <w:color w:val="000000" w:themeColor="text1"/>
          <w:kern w:val="0"/>
        </w:rPr>
        <w:t>鐵路電氣化計畫」區分為南</w:t>
      </w:r>
      <w:proofErr w:type="gramStart"/>
      <w:r w:rsidR="00D2128D" w:rsidRPr="003A3556">
        <w:rPr>
          <w:rFonts w:hAnsi="標楷體" w:cs="DFHeiLight-B5"/>
          <w:color w:val="000000" w:themeColor="text1"/>
          <w:kern w:val="0"/>
        </w:rPr>
        <w:t>迴</w:t>
      </w:r>
      <w:proofErr w:type="gramEnd"/>
      <w:r w:rsidR="00D2128D" w:rsidRPr="003A3556">
        <w:rPr>
          <w:rFonts w:hAnsi="標楷體" w:cs="DFHeiLight-B5"/>
          <w:color w:val="000000" w:themeColor="text1"/>
          <w:kern w:val="0"/>
        </w:rPr>
        <w:t>線及潮</w:t>
      </w:r>
      <w:proofErr w:type="gramStart"/>
      <w:r w:rsidR="00D2128D" w:rsidRPr="003A3556">
        <w:rPr>
          <w:rFonts w:hAnsi="標楷體" w:cs="DFHeiLight-B5"/>
          <w:color w:val="000000" w:themeColor="text1"/>
          <w:kern w:val="0"/>
        </w:rPr>
        <w:t>枋</w:t>
      </w:r>
      <w:proofErr w:type="gramEnd"/>
      <w:r w:rsidR="00D2128D" w:rsidRPr="003A3556">
        <w:rPr>
          <w:rFonts w:hAnsi="標楷體" w:cs="DFHeiLight-B5"/>
          <w:color w:val="000000" w:themeColor="text1"/>
          <w:kern w:val="0"/>
        </w:rPr>
        <w:t>段，沿線行經17座車站，尚未進行改善之車站共15座</w:t>
      </w:r>
      <w:r w:rsidR="00D2128D" w:rsidRPr="003A3556">
        <w:rPr>
          <w:rFonts w:hAnsi="標楷體" w:cs="DFHeiLight-B5" w:hint="eastAsia"/>
          <w:color w:val="000000" w:themeColor="text1"/>
          <w:kern w:val="0"/>
        </w:rPr>
        <w:t>(</w:t>
      </w:r>
      <w:r w:rsidR="00D2128D" w:rsidRPr="003A3556">
        <w:rPr>
          <w:rFonts w:hAnsi="標楷體" w:cs="DFHeiLight-B5"/>
          <w:color w:val="000000" w:themeColor="text1"/>
          <w:kern w:val="0"/>
        </w:rPr>
        <w:t>其中</w:t>
      </w:r>
      <w:proofErr w:type="gramStart"/>
      <w:r w:rsidR="00D2128D" w:rsidRPr="003A3556">
        <w:rPr>
          <w:rFonts w:hAnsi="標楷體" w:cs="DFHeiLight-B5" w:hint="eastAsia"/>
          <w:color w:val="000000" w:themeColor="text1"/>
          <w:kern w:val="0"/>
        </w:rPr>
        <w:t>臺</w:t>
      </w:r>
      <w:proofErr w:type="gramEnd"/>
      <w:r w:rsidR="00D2128D" w:rsidRPr="003A3556">
        <w:rPr>
          <w:rFonts w:hAnsi="標楷體" w:cs="DFHeiLight-B5"/>
          <w:color w:val="000000" w:themeColor="text1"/>
          <w:kern w:val="0"/>
        </w:rPr>
        <w:t>東站、枋寮站等2車站，已由鐵道局及</w:t>
      </w:r>
      <w:proofErr w:type="gramStart"/>
      <w:r w:rsidR="00D2128D" w:rsidRPr="003A3556">
        <w:rPr>
          <w:rFonts w:hAnsi="標楷體" w:cs="DFHeiLight-B5"/>
          <w:color w:val="000000" w:themeColor="text1"/>
          <w:kern w:val="0"/>
        </w:rPr>
        <w:t>臺</w:t>
      </w:r>
      <w:proofErr w:type="gramEnd"/>
      <w:r w:rsidR="00D2128D" w:rsidRPr="003A3556">
        <w:rPr>
          <w:rFonts w:hAnsi="標楷體" w:cs="DFHeiLight-B5"/>
          <w:color w:val="000000" w:themeColor="text1"/>
          <w:kern w:val="0"/>
        </w:rPr>
        <w:t>鐵</w:t>
      </w:r>
      <w:r w:rsidR="00D2128D" w:rsidRPr="003A3556">
        <w:rPr>
          <w:rFonts w:hAnsi="標楷體" w:cs="DFHeiLight-B5" w:hint="eastAsia"/>
          <w:color w:val="000000" w:themeColor="text1"/>
          <w:kern w:val="0"/>
        </w:rPr>
        <w:t>公司</w:t>
      </w:r>
      <w:r w:rsidR="00D2128D" w:rsidRPr="003A3556">
        <w:rPr>
          <w:rFonts w:hAnsi="標楷體" w:cs="DFHeiLight-B5"/>
          <w:color w:val="000000" w:themeColor="text1"/>
          <w:kern w:val="0"/>
        </w:rPr>
        <w:t>完成改善工程</w:t>
      </w:r>
      <w:r w:rsidR="00D2128D" w:rsidRPr="003A3556">
        <w:rPr>
          <w:rFonts w:hAnsi="標楷體" w:cs="DFHeiLight-B5" w:hint="eastAsia"/>
          <w:color w:val="000000" w:themeColor="text1"/>
          <w:kern w:val="0"/>
        </w:rPr>
        <w:t>)，</w:t>
      </w:r>
      <w:r w:rsidR="00D2128D" w:rsidRPr="003A3556">
        <w:rPr>
          <w:rFonts w:hAnsi="標楷體" w:cs="DFHeiLight-B5"/>
          <w:color w:val="000000" w:themeColor="text1"/>
          <w:kern w:val="0"/>
          <w:u w:val="single"/>
        </w:rPr>
        <w:t>因考量現況需求及經費等因素，優先</w:t>
      </w:r>
      <w:r w:rsidR="00D2128D" w:rsidRPr="003A3556">
        <w:rPr>
          <w:rFonts w:hAnsi="標楷體"/>
          <w:color w:val="000000" w:themeColor="text1"/>
          <w:u w:val="single"/>
        </w:rPr>
        <w:t>辦理南</w:t>
      </w:r>
      <w:proofErr w:type="gramStart"/>
      <w:r w:rsidR="00D2128D" w:rsidRPr="003A3556">
        <w:rPr>
          <w:rFonts w:hAnsi="標楷體"/>
          <w:color w:val="000000" w:themeColor="text1"/>
          <w:u w:val="single"/>
        </w:rPr>
        <w:t>迴</w:t>
      </w:r>
      <w:proofErr w:type="gramEnd"/>
      <w:r w:rsidR="00D2128D" w:rsidRPr="003A3556">
        <w:rPr>
          <w:rFonts w:hAnsi="標楷體"/>
          <w:color w:val="000000" w:themeColor="text1"/>
          <w:u w:val="single"/>
        </w:rPr>
        <w:t>鐵路具觀光價值、發展潛力、交通轉運等共</w:t>
      </w:r>
      <w:r w:rsidR="00D2128D" w:rsidRPr="003A3556">
        <w:rPr>
          <w:rFonts w:hAnsi="標楷體" w:hint="eastAsia"/>
          <w:color w:val="000000" w:themeColor="text1"/>
          <w:u w:val="single"/>
        </w:rPr>
        <w:t>9</w:t>
      </w:r>
      <w:r w:rsidR="00D2128D" w:rsidRPr="003A3556">
        <w:rPr>
          <w:rFonts w:hAnsi="標楷體"/>
          <w:color w:val="000000" w:themeColor="text1"/>
          <w:u w:val="single"/>
        </w:rPr>
        <w:t>座車站之風貌改造</w:t>
      </w:r>
      <w:r w:rsidR="00D2128D" w:rsidRPr="003A3556">
        <w:rPr>
          <w:rFonts w:hAnsi="標楷體" w:hint="eastAsia"/>
          <w:color w:val="000000" w:themeColor="text1"/>
        </w:rPr>
        <w:t>，另海線火車站隨著時間流逝與臺灣經濟不斷推進而沒落，追分、大山、日南、談文、新</w:t>
      </w:r>
      <w:proofErr w:type="gramStart"/>
      <w:r w:rsidR="00D2128D" w:rsidRPr="003A3556">
        <w:rPr>
          <w:rFonts w:hAnsi="標楷體" w:hint="eastAsia"/>
          <w:color w:val="000000" w:themeColor="text1"/>
        </w:rPr>
        <w:t>埔</w:t>
      </w:r>
      <w:proofErr w:type="gramEnd"/>
      <w:r w:rsidR="00D2128D" w:rsidRPr="003A3556">
        <w:rPr>
          <w:rFonts w:hAnsi="標楷體" w:hint="eastAsia"/>
          <w:color w:val="000000" w:themeColor="text1"/>
        </w:rPr>
        <w:t>等車站也無力倖免其中</w:t>
      </w:r>
      <w:r w:rsidR="005F5946" w:rsidRPr="003A3556">
        <w:rPr>
          <w:rFonts w:hAnsi="標楷體" w:hint="eastAsia"/>
          <w:color w:val="000000" w:themeColor="text1"/>
        </w:rPr>
        <w:t>；</w:t>
      </w:r>
      <w:proofErr w:type="gramStart"/>
      <w:r w:rsidR="005F5946" w:rsidRPr="003A3556">
        <w:rPr>
          <w:rFonts w:hAnsi="標楷體" w:hint="eastAsia"/>
          <w:color w:val="000000" w:themeColor="text1"/>
        </w:rPr>
        <w:t>惟</w:t>
      </w:r>
      <w:proofErr w:type="gramEnd"/>
      <w:r w:rsidR="00D2128D" w:rsidRPr="003A3556">
        <w:rPr>
          <w:rFonts w:hAnsi="標楷體" w:hint="eastAsia"/>
          <w:color w:val="000000" w:themeColor="text1"/>
        </w:rPr>
        <w:t>車站附近未有高度商業開發，相較其他車站，反而使其舊貌得以完整保留下來</w:t>
      </w:r>
      <w:r w:rsidR="00475CC5" w:rsidRPr="003A3556">
        <w:rPr>
          <w:rFonts w:hAnsi="標楷體" w:hint="eastAsia"/>
          <w:color w:val="000000" w:themeColor="text1"/>
        </w:rPr>
        <w:t>，</w:t>
      </w:r>
      <w:r w:rsidR="005F5946" w:rsidRPr="003A3556">
        <w:rPr>
          <w:rFonts w:hAnsi="標楷體" w:hint="eastAsia"/>
          <w:color w:val="000000" w:themeColor="text1"/>
        </w:rPr>
        <w:t>亦</w:t>
      </w:r>
      <w:r w:rsidR="00D2128D" w:rsidRPr="003A3556">
        <w:rPr>
          <w:rFonts w:hAnsi="標楷體" w:hint="eastAsia"/>
          <w:color w:val="000000" w:themeColor="text1"/>
        </w:rPr>
        <w:t>成為鐵路車站古典美學代表作品。</w:t>
      </w:r>
    </w:p>
    <w:p w14:paraId="2BFDF9AE" w14:textId="14657740" w:rsidR="00901E8D" w:rsidRPr="003A3556" w:rsidRDefault="006721ED" w:rsidP="00AA25C2">
      <w:pPr>
        <w:pStyle w:val="3"/>
        <w:rPr>
          <w:rFonts w:hAnsi="標楷體"/>
          <w:color w:val="000000" w:themeColor="text1"/>
        </w:rPr>
      </w:pPr>
      <w:r w:rsidRPr="003A3556">
        <w:rPr>
          <w:rFonts w:hAnsi="標楷體" w:hint="eastAsia"/>
          <w:color w:val="000000" w:themeColor="text1"/>
        </w:rPr>
        <w:lastRenderedPageBreak/>
        <w:t>復</w:t>
      </w:r>
      <w:r w:rsidR="00947D05" w:rsidRPr="003A3556">
        <w:rPr>
          <w:rFonts w:hAnsi="標楷體" w:hint="eastAsia"/>
          <w:color w:val="000000" w:themeColor="text1"/>
        </w:rPr>
        <w:t>依交通部與</w:t>
      </w:r>
      <w:proofErr w:type="gramStart"/>
      <w:r w:rsidR="00947D05" w:rsidRPr="003A3556">
        <w:rPr>
          <w:rFonts w:hAnsi="標楷體" w:hint="eastAsia"/>
          <w:color w:val="000000" w:themeColor="text1"/>
        </w:rPr>
        <w:t>臺</w:t>
      </w:r>
      <w:proofErr w:type="gramEnd"/>
      <w:r w:rsidR="00947D05" w:rsidRPr="003A3556">
        <w:rPr>
          <w:rFonts w:hAnsi="標楷體" w:hint="eastAsia"/>
          <w:color w:val="000000" w:themeColor="text1"/>
        </w:rPr>
        <w:t>鐵公司履</w:t>
      </w:r>
      <w:proofErr w:type="gramStart"/>
      <w:r w:rsidR="00947D05" w:rsidRPr="003A3556">
        <w:rPr>
          <w:rFonts w:hAnsi="標楷體" w:hint="eastAsia"/>
          <w:color w:val="000000" w:themeColor="text1"/>
        </w:rPr>
        <w:t>勘</w:t>
      </w:r>
      <w:proofErr w:type="gramEnd"/>
      <w:r w:rsidR="00947D05" w:rsidRPr="003A3556">
        <w:rPr>
          <w:rFonts w:hAnsi="標楷體" w:hint="eastAsia"/>
          <w:color w:val="000000" w:themeColor="text1"/>
        </w:rPr>
        <w:t>簡報資料指出，渠等共同辦理「車站美學及功能提升計畫」，成功將老舊車站轉變為兼具高效服務與在地特色的現代門戶，更體現對珍貴鐵道文化資產之承諾。計畫實際效益可提升旅客乘車體驗、活化地方文化觀光資源。</w:t>
      </w:r>
      <w:r w:rsidR="00947D05" w:rsidRPr="003A3556">
        <w:rPr>
          <w:rFonts w:hAnsi="標楷體" w:hint="eastAsia"/>
          <w:b/>
          <w:bCs w:val="0"/>
          <w:color w:val="000000" w:themeColor="text1"/>
        </w:rPr>
        <w:t>截至目前為止</w:t>
      </w:r>
      <w:r w:rsidR="00947D05" w:rsidRPr="003A3556">
        <w:rPr>
          <w:rFonts w:hAnsi="標楷體" w:hint="eastAsia"/>
          <w:color w:val="000000" w:themeColor="text1"/>
        </w:rPr>
        <w:t>，</w:t>
      </w:r>
      <w:r w:rsidR="00DF2169" w:rsidRPr="003A3556">
        <w:rPr>
          <w:rFonts w:hAnsi="標楷體" w:hint="eastAsia"/>
          <w:color w:val="000000" w:themeColor="text1"/>
          <w:u w:val="single"/>
        </w:rPr>
        <w:t>南</w:t>
      </w:r>
      <w:proofErr w:type="gramStart"/>
      <w:r w:rsidR="00DF2169" w:rsidRPr="003A3556">
        <w:rPr>
          <w:rFonts w:hAnsi="標楷體" w:hint="eastAsia"/>
          <w:color w:val="000000" w:themeColor="text1"/>
          <w:u w:val="single"/>
        </w:rPr>
        <w:t>迴</w:t>
      </w:r>
      <w:proofErr w:type="gramEnd"/>
      <w:r w:rsidR="00DF2169" w:rsidRPr="003A3556">
        <w:rPr>
          <w:rFonts w:hAnsi="標楷體" w:hint="eastAsia"/>
          <w:color w:val="000000" w:themeColor="text1"/>
          <w:u w:val="single"/>
        </w:rPr>
        <w:t>9座車</w:t>
      </w:r>
      <w:proofErr w:type="gramStart"/>
      <w:r w:rsidR="00DF2169" w:rsidRPr="003A3556">
        <w:rPr>
          <w:rFonts w:hAnsi="標楷體" w:hint="eastAsia"/>
          <w:color w:val="000000" w:themeColor="text1"/>
          <w:u w:val="single"/>
        </w:rPr>
        <w:t>站均已完成</w:t>
      </w:r>
      <w:proofErr w:type="gramEnd"/>
      <w:r w:rsidR="00DF2169" w:rsidRPr="003A3556">
        <w:rPr>
          <w:rFonts w:hAnsi="標楷體" w:hint="eastAsia"/>
          <w:color w:val="000000" w:themeColor="text1"/>
          <w:u w:val="single"/>
        </w:rPr>
        <w:t>，另有西部幹線</w:t>
      </w:r>
      <w:r w:rsidR="00947D05" w:rsidRPr="003A3556">
        <w:rPr>
          <w:rFonts w:hAnsi="標楷體" w:hint="eastAsia"/>
          <w:color w:val="000000" w:themeColor="text1"/>
          <w:u w:val="single"/>
        </w:rPr>
        <w:t>，2座車站已完成工程里程碑，尚餘</w:t>
      </w:r>
      <w:r w:rsidR="00DF2169" w:rsidRPr="003A3556">
        <w:rPr>
          <w:rFonts w:hAnsi="標楷體" w:hint="eastAsia"/>
          <w:color w:val="000000" w:themeColor="text1"/>
          <w:u w:val="single"/>
        </w:rPr>
        <w:t>4座車站</w:t>
      </w:r>
      <w:r w:rsidR="00947D05" w:rsidRPr="003A3556">
        <w:rPr>
          <w:rFonts w:hAnsi="標楷體" w:hint="eastAsia"/>
          <w:color w:val="000000" w:themeColor="text1"/>
          <w:u w:val="single"/>
        </w:rPr>
        <w:t>未完</w:t>
      </w:r>
      <w:r w:rsidR="00DF2169" w:rsidRPr="003A3556">
        <w:rPr>
          <w:rFonts w:hAnsi="標楷體" w:hint="eastAsia"/>
          <w:color w:val="000000" w:themeColor="text1"/>
          <w:u w:val="single"/>
        </w:rPr>
        <w:t>成，有關4座車站</w:t>
      </w:r>
      <w:r w:rsidR="00947D05" w:rsidRPr="003A3556">
        <w:rPr>
          <w:rFonts w:hAnsi="標楷體" w:hint="eastAsia"/>
          <w:color w:val="000000" w:themeColor="text1"/>
          <w:u w:val="single"/>
        </w:rPr>
        <w:t>遭遇問題</w:t>
      </w:r>
      <w:r w:rsidR="00DF2169" w:rsidRPr="003A3556">
        <w:rPr>
          <w:rFonts w:hAnsi="標楷體" w:hint="eastAsia"/>
          <w:color w:val="000000" w:themeColor="text1"/>
          <w:u w:val="single"/>
        </w:rPr>
        <w:t>詳細內容可參照調查意見</w:t>
      </w:r>
      <w:proofErr w:type="gramStart"/>
      <w:r w:rsidR="00DF2169" w:rsidRPr="003A3556">
        <w:rPr>
          <w:rFonts w:hAnsi="標楷體" w:hint="eastAsia"/>
          <w:color w:val="000000" w:themeColor="text1"/>
          <w:u w:val="single"/>
        </w:rPr>
        <w:t>一所述，僅摘述</w:t>
      </w:r>
      <w:proofErr w:type="gramEnd"/>
      <w:r w:rsidR="00947D05" w:rsidRPr="003A3556">
        <w:rPr>
          <w:rFonts w:hAnsi="標楷體" w:hint="eastAsia"/>
          <w:color w:val="000000" w:themeColor="text1"/>
          <w:u w:val="single"/>
        </w:rPr>
        <w:t>目前辦理進度</w:t>
      </w:r>
      <w:r w:rsidR="00DF2169" w:rsidRPr="003A3556">
        <w:rPr>
          <w:rFonts w:hAnsi="標楷體" w:hint="eastAsia"/>
          <w:color w:val="000000" w:themeColor="text1"/>
          <w:u w:val="single"/>
        </w:rPr>
        <w:t>詳下表</w:t>
      </w:r>
      <w:r w:rsidR="00947D05" w:rsidRPr="003A3556">
        <w:rPr>
          <w:rFonts w:hAnsi="標楷體" w:hint="eastAsia"/>
          <w:color w:val="000000" w:themeColor="text1"/>
        </w:rPr>
        <w:t>。基此，</w:t>
      </w:r>
      <w:r w:rsidR="00DF2169" w:rsidRPr="003A3556">
        <w:rPr>
          <w:rFonts w:hAnsi="標楷體" w:hint="eastAsia"/>
          <w:color w:val="000000" w:themeColor="text1"/>
        </w:rPr>
        <w:t>西部幹線4座車站後續</w:t>
      </w:r>
      <w:r w:rsidR="00F814F0" w:rsidRPr="003A3556">
        <w:rPr>
          <w:rFonts w:hAnsi="標楷體" w:hint="eastAsia"/>
          <w:color w:val="000000" w:themeColor="text1"/>
        </w:rPr>
        <w:t>允</w:t>
      </w:r>
      <w:r w:rsidR="00DF2169" w:rsidRPr="003A3556">
        <w:rPr>
          <w:rFonts w:hAnsi="標楷體" w:hint="eastAsia"/>
          <w:color w:val="000000" w:themeColor="text1"/>
        </w:rPr>
        <w:t>由相關機關持續督</w:t>
      </w:r>
      <w:r w:rsidR="00DF2169" w:rsidRPr="003A3556">
        <w:rPr>
          <w:rFonts w:hAnsi="標楷體" w:hint="eastAsia"/>
          <w:bCs w:val="0"/>
          <w:color w:val="000000" w:themeColor="text1"/>
        </w:rPr>
        <w:t>導辦理</w:t>
      </w:r>
      <w:r w:rsidR="005604A8" w:rsidRPr="003A3556">
        <w:rPr>
          <w:rFonts w:hAnsi="標楷體" w:hint="eastAsia"/>
          <w:color w:val="000000" w:themeColor="text1"/>
        </w:rPr>
        <w:t>。</w:t>
      </w:r>
    </w:p>
    <w:p w14:paraId="4C6F715D" w14:textId="61A3BA32" w:rsidR="00947D05" w:rsidRPr="003A3556" w:rsidRDefault="00947D05" w:rsidP="00947D05">
      <w:pPr>
        <w:pStyle w:val="a3"/>
        <w:rPr>
          <w:rFonts w:hAnsi="標楷體"/>
          <w:color w:val="000000" w:themeColor="text1"/>
        </w:rPr>
      </w:pPr>
      <w:r w:rsidRPr="003A3556">
        <w:rPr>
          <w:rFonts w:hAnsi="標楷體" w:hint="eastAsia"/>
          <w:color w:val="000000" w:themeColor="text1"/>
        </w:rPr>
        <w:t>西部幹線6座車站辦理進度</w:t>
      </w:r>
      <w:r w:rsidR="006D1103" w:rsidRPr="003A3556">
        <w:rPr>
          <w:rFonts w:hAnsi="標楷體" w:hint="eastAsia"/>
          <w:color w:val="000000" w:themeColor="text1"/>
        </w:rPr>
        <w:t>與相關說明</w:t>
      </w:r>
    </w:p>
    <w:tbl>
      <w:tblPr>
        <w:tblStyle w:val="afb"/>
        <w:tblW w:w="6015" w:type="pct"/>
        <w:jc w:val="center"/>
        <w:tblLook w:val="0600" w:firstRow="0" w:lastRow="0" w:firstColumn="0" w:lastColumn="0" w:noHBand="1" w:noVBand="1"/>
      </w:tblPr>
      <w:tblGrid>
        <w:gridCol w:w="562"/>
        <w:gridCol w:w="1242"/>
        <w:gridCol w:w="2736"/>
        <w:gridCol w:w="4240"/>
        <w:gridCol w:w="1847"/>
      </w:tblGrid>
      <w:tr w:rsidR="003A3556" w:rsidRPr="003A3556" w14:paraId="6886CAE7" w14:textId="4E414766" w:rsidTr="00515EE7">
        <w:trPr>
          <w:trHeight w:val="177"/>
          <w:tblHeader/>
          <w:jc w:val="center"/>
        </w:trPr>
        <w:tc>
          <w:tcPr>
            <w:tcW w:w="264" w:type="pct"/>
            <w:shd w:val="clear" w:color="auto" w:fill="F2DBDB" w:themeFill="accent2" w:themeFillTint="33"/>
            <w:vAlign w:val="center"/>
          </w:tcPr>
          <w:p w14:paraId="2B1B0E97" w14:textId="7CACDBB0" w:rsidR="008C5F09" w:rsidRPr="003A3556" w:rsidRDefault="008C5F09" w:rsidP="00752CE9">
            <w:pPr>
              <w:spacing w:line="300" w:lineRule="exact"/>
              <w:rPr>
                <w:rFonts w:hAnsi="標楷體"/>
                <w:b/>
                <w:bCs/>
                <w:color w:val="000000" w:themeColor="text1"/>
                <w:sz w:val="28"/>
                <w:szCs w:val="18"/>
              </w:rPr>
            </w:pPr>
          </w:p>
        </w:tc>
        <w:tc>
          <w:tcPr>
            <w:tcW w:w="584" w:type="pct"/>
            <w:shd w:val="clear" w:color="auto" w:fill="F2DBDB" w:themeFill="accent2" w:themeFillTint="33"/>
            <w:vAlign w:val="center"/>
            <w:hideMark/>
          </w:tcPr>
          <w:p w14:paraId="042FF8D0" w14:textId="734EA4F4" w:rsidR="008C5F09" w:rsidRPr="003A3556" w:rsidRDefault="008C5F09" w:rsidP="00752CE9">
            <w:pPr>
              <w:spacing w:line="300" w:lineRule="exact"/>
              <w:jc w:val="center"/>
              <w:rPr>
                <w:rFonts w:hAnsi="標楷體"/>
                <w:b/>
                <w:bCs/>
                <w:color w:val="000000" w:themeColor="text1"/>
                <w:sz w:val="28"/>
                <w:szCs w:val="18"/>
              </w:rPr>
            </w:pPr>
            <w:r w:rsidRPr="003A3556">
              <w:rPr>
                <w:rFonts w:hAnsi="標楷體" w:hint="eastAsia"/>
                <w:b/>
                <w:bCs/>
                <w:color w:val="000000" w:themeColor="text1"/>
                <w:sz w:val="28"/>
                <w:szCs w:val="18"/>
              </w:rPr>
              <w:t>車站</w:t>
            </w:r>
          </w:p>
        </w:tc>
        <w:tc>
          <w:tcPr>
            <w:tcW w:w="1287" w:type="pct"/>
            <w:shd w:val="clear" w:color="auto" w:fill="F2DBDB" w:themeFill="accent2" w:themeFillTint="33"/>
            <w:vAlign w:val="center"/>
            <w:hideMark/>
          </w:tcPr>
          <w:p w14:paraId="3F69080C" w14:textId="77777777" w:rsidR="008C5F09" w:rsidRPr="003A3556" w:rsidRDefault="008C5F09" w:rsidP="00752CE9">
            <w:pPr>
              <w:spacing w:line="300" w:lineRule="exact"/>
              <w:jc w:val="center"/>
              <w:rPr>
                <w:rFonts w:hAnsi="標楷體"/>
                <w:b/>
                <w:bCs/>
                <w:color w:val="000000" w:themeColor="text1"/>
                <w:sz w:val="28"/>
                <w:szCs w:val="18"/>
              </w:rPr>
            </w:pPr>
            <w:r w:rsidRPr="003A3556">
              <w:rPr>
                <w:rFonts w:hAnsi="標楷體" w:hint="eastAsia"/>
                <w:b/>
                <w:bCs/>
                <w:color w:val="000000" w:themeColor="text1"/>
                <w:sz w:val="28"/>
                <w:szCs w:val="18"/>
              </w:rPr>
              <w:t>工程里程碑</w:t>
            </w:r>
          </w:p>
        </w:tc>
        <w:tc>
          <w:tcPr>
            <w:tcW w:w="1995" w:type="pct"/>
            <w:shd w:val="clear" w:color="auto" w:fill="F2DBDB" w:themeFill="accent2" w:themeFillTint="33"/>
            <w:vAlign w:val="center"/>
            <w:hideMark/>
          </w:tcPr>
          <w:p w14:paraId="3B668EF3" w14:textId="70D4B703" w:rsidR="008C5F09" w:rsidRPr="003A3556" w:rsidRDefault="00FA54B7" w:rsidP="00752CE9">
            <w:pPr>
              <w:spacing w:line="300" w:lineRule="exact"/>
              <w:jc w:val="center"/>
              <w:rPr>
                <w:rFonts w:hAnsi="標楷體"/>
                <w:b/>
                <w:bCs/>
                <w:color w:val="000000" w:themeColor="text1"/>
                <w:sz w:val="28"/>
                <w:szCs w:val="18"/>
              </w:rPr>
            </w:pPr>
            <w:r w:rsidRPr="003A3556">
              <w:rPr>
                <w:rFonts w:hAnsi="標楷體" w:hint="eastAsia"/>
                <w:b/>
                <w:bCs/>
                <w:color w:val="000000" w:themeColor="text1"/>
                <w:sz w:val="28"/>
                <w:szCs w:val="18"/>
              </w:rPr>
              <w:t>目前</w:t>
            </w:r>
            <w:r w:rsidR="008C5F09" w:rsidRPr="003A3556">
              <w:rPr>
                <w:rFonts w:hAnsi="標楷體" w:hint="eastAsia"/>
                <w:b/>
                <w:bCs/>
                <w:color w:val="000000" w:themeColor="text1"/>
                <w:sz w:val="28"/>
                <w:szCs w:val="18"/>
              </w:rPr>
              <w:t>辦理進度</w:t>
            </w:r>
          </w:p>
        </w:tc>
        <w:tc>
          <w:tcPr>
            <w:tcW w:w="869" w:type="pct"/>
            <w:shd w:val="clear" w:color="auto" w:fill="F2DBDB" w:themeFill="accent2" w:themeFillTint="33"/>
            <w:vAlign w:val="center"/>
          </w:tcPr>
          <w:p w14:paraId="7F1C4C61" w14:textId="77777777" w:rsidR="008C5F09" w:rsidRPr="003A3556" w:rsidRDefault="008C5F09" w:rsidP="00752CE9">
            <w:pPr>
              <w:spacing w:line="300" w:lineRule="exact"/>
              <w:jc w:val="center"/>
              <w:rPr>
                <w:rFonts w:hAnsi="標楷體"/>
                <w:b/>
                <w:bCs/>
                <w:color w:val="000000" w:themeColor="text1"/>
                <w:sz w:val="28"/>
                <w:szCs w:val="18"/>
              </w:rPr>
            </w:pPr>
            <w:r w:rsidRPr="003A3556">
              <w:rPr>
                <w:rFonts w:hAnsi="標楷體" w:hint="eastAsia"/>
                <w:b/>
                <w:bCs/>
                <w:color w:val="000000" w:themeColor="text1"/>
                <w:sz w:val="28"/>
                <w:szCs w:val="18"/>
              </w:rPr>
              <w:t>預定完工日</w:t>
            </w:r>
          </w:p>
          <w:p w14:paraId="395CE102" w14:textId="59A82AF7" w:rsidR="000B06CC" w:rsidRPr="003A3556" w:rsidRDefault="000B06CC" w:rsidP="00752CE9">
            <w:pPr>
              <w:spacing w:line="300" w:lineRule="exact"/>
              <w:jc w:val="center"/>
              <w:rPr>
                <w:rFonts w:hAnsi="標楷體"/>
                <w:b/>
                <w:bCs/>
                <w:color w:val="000000" w:themeColor="text1"/>
                <w:sz w:val="28"/>
                <w:szCs w:val="18"/>
              </w:rPr>
            </w:pPr>
            <w:r w:rsidRPr="003A3556">
              <w:rPr>
                <w:rFonts w:hAnsi="標楷體" w:hint="eastAsia"/>
                <w:b/>
                <w:bCs/>
                <w:color w:val="000000" w:themeColor="text1"/>
                <w:sz w:val="28"/>
                <w:szCs w:val="18"/>
              </w:rPr>
              <w:t>年.月.日</w:t>
            </w:r>
          </w:p>
        </w:tc>
      </w:tr>
      <w:tr w:rsidR="003A3556" w:rsidRPr="003A3556" w14:paraId="1FAEDCC6" w14:textId="3B30D21C" w:rsidTr="00515EE7">
        <w:trPr>
          <w:trHeight w:val="650"/>
          <w:jc w:val="center"/>
        </w:trPr>
        <w:tc>
          <w:tcPr>
            <w:tcW w:w="264" w:type="pct"/>
            <w:vMerge w:val="restart"/>
            <w:vAlign w:val="center"/>
          </w:tcPr>
          <w:p w14:paraId="7DD4D8AE" w14:textId="174F0045"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已完工</w:t>
            </w:r>
          </w:p>
        </w:tc>
        <w:tc>
          <w:tcPr>
            <w:tcW w:w="584" w:type="pct"/>
            <w:vAlign w:val="center"/>
            <w:hideMark/>
          </w:tcPr>
          <w:p w14:paraId="1622FCD4" w14:textId="480B8AB3"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鶯歌站</w:t>
            </w:r>
          </w:p>
        </w:tc>
        <w:tc>
          <w:tcPr>
            <w:tcW w:w="1287" w:type="pct"/>
            <w:vAlign w:val="center"/>
            <w:hideMark/>
          </w:tcPr>
          <w:p w14:paraId="5749FC9F" w14:textId="13300803"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完成電扶梯、配合設計院提升美學辦理車站大廳美化</w:t>
            </w:r>
          </w:p>
        </w:tc>
        <w:tc>
          <w:tcPr>
            <w:tcW w:w="1995" w:type="pct"/>
            <w:vAlign w:val="center"/>
            <w:hideMark/>
          </w:tcPr>
          <w:p w14:paraId="1963AB49" w14:textId="5173B030"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已完工</w:t>
            </w:r>
          </w:p>
        </w:tc>
        <w:tc>
          <w:tcPr>
            <w:tcW w:w="869" w:type="pct"/>
            <w:vAlign w:val="center"/>
          </w:tcPr>
          <w:p w14:paraId="5AF9417B" w14:textId="32C3A7C1"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w:t>
            </w:r>
          </w:p>
        </w:tc>
      </w:tr>
      <w:tr w:rsidR="003A3556" w:rsidRPr="003A3556" w14:paraId="1B15A6E6" w14:textId="2751E633" w:rsidTr="00515EE7">
        <w:trPr>
          <w:trHeight w:val="650"/>
          <w:jc w:val="center"/>
        </w:trPr>
        <w:tc>
          <w:tcPr>
            <w:tcW w:w="264" w:type="pct"/>
            <w:vMerge/>
            <w:vAlign w:val="center"/>
          </w:tcPr>
          <w:p w14:paraId="5A4F0EEE" w14:textId="77777777" w:rsidR="008C5F09" w:rsidRPr="003A3556" w:rsidRDefault="008C5F09" w:rsidP="00752CE9">
            <w:pPr>
              <w:spacing w:line="300" w:lineRule="exact"/>
              <w:rPr>
                <w:rFonts w:hAnsi="標楷體"/>
                <w:color w:val="000000" w:themeColor="text1"/>
                <w:sz w:val="28"/>
                <w:szCs w:val="18"/>
              </w:rPr>
            </w:pPr>
          </w:p>
        </w:tc>
        <w:tc>
          <w:tcPr>
            <w:tcW w:w="584" w:type="pct"/>
            <w:vAlign w:val="center"/>
            <w:hideMark/>
          </w:tcPr>
          <w:p w14:paraId="125855D3" w14:textId="69897B60"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岡山站</w:t>
            </w:r>
          </w:p>
        </w:tc>
        <w:tc>
          <w:tcPr>
            <w:tcW w:w="1287" w:type="pct"/>
            <w:vAlign w:val="center"/>
            <w:hideMark/>
          </w:tcPr>
          <w:p w14:paraId="61E1347A" w14:textId="7C6376B8"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完成岡山站新設東出口票</w:t>
            </w:r>
            <w:proofErr w:type="gramStart"/>
            <w:r w:rsidRPr="003A3556">
              <w:rPr>
                <w:rFonts w:hAnsi="標楷體" w:hint="eastAsia"/>
                <w:color w:val="000000" w:themeColor="text1"/>
                <w:sz w:val="28"/>
                <w:szCs w:val="18"/>
              </w:rPr>
              <w:t>務</w:t>
            </w:r>
            <w:proofErr w:type="gramEnd"/>
            <w:r w:rsidRPr="003A3556">
              <w:rPr>
                <w:rFonts w:hAnsi="標楷體" w:hint="eastAsia"/>
                <w:color w:val="000000" w:themeColor="text1"/>
                <w:sz w:val="28"/>
                <w:szCs w:val="18"/>
              </w:rPr>
              <w:t>設備建置</w:t>
            </w:r>
          </w:p>
        </w:tc>
        <w:tc>
          <w:tcPr>
            <w:tcW w:w="1995" w:type="pct"/>
            <w:vAlign w:val="center"/>
            <w:hideMark/>
          </w:tcPr>
          <w:p w14:paraId="7DF780D0" w14:textId="05D4C52B"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已完工</w:t>
            </w:r>
          </w:p>
        </w:tc>
        <w:tc>
          <w:tcPr>
            <w:tcW w:w="869" w:type="pct"/>
            <w:vAlign w:val="center"/>
          </w:tcPr>
          <w:p w14:paraId="0BF8F631" w14:textId="17076531"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w:t>
            </w:r>
          </w:p>
        </w:tc>
      </w:tr>
      <w:tr w:rsidR="003A3556" w:rsidRPr="003A3556" w14:paraId="6FE758CA" w14:textId="69096A19" w:rsidTr="00515EE7">
        <w:trPr>
          <w:trHeight w:val="904"/>
          <w:jc w:val="center"/>
        </w:trPr>
        <w:tc>
          <w:tcPr>
            <w:tcW w:w="264" w:type="pct"/>
            <w:vMerge w:val="restart"/>
            <w:vAlign w:val="center"/>
          </w:tcPr>
          <w:p w14:paraId="67A1232B" w14:textId="0218555A"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未完成</w:t>
            </w:r>
          </w:p>
        </w:tc>
        <w:tc>
          <w:tcPr>
            <w:tcW w:w="584" w:type="pct"/>
            <w:vAlign w:val="center"/>
            <w:hideMark/>
          </w:tcPr>
          <w:p w14:paraId="28B0786F" w14:textId="25FCA05F"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瑞芳站</w:t>
            </w:r>
          </w:p>
        </w:tc>
        <w:tc>
          <w:tcPr>
            <w:tcW w:w="1287" w:type="pct"/>
            <w:vAlign w:val="center"/>
            <w:hideMark/>
          </w:tcPr>
          <w:p w14:paraId="1508FA9E" w14:textId="77777777"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完成車站結構工程</w:t>
            </w:r>
          </w:p>
        </w:tc>
        <w:tc>
          <w:tcPr>
            <w:tcW w:w="1995" w:type="pct"/>
            <w:vAlign w:val="center"/>
            <w:hideMark/>
          </w:tcPr>
          <w:p w14:paraId="29DBCA29" w14:textId="02832A19"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113年5月24日開工，結構</w:t>
            </w:r>
            <w:r w:rsidR="00CD7008" w:rsidRPr="003A3556">
              <w:rPr>
                <w:rFonts w:hAnsi="標楷體" w:hint="eastAsia"/>
                <w:color w:val="000000" w:themeColor="text1"/>
                <w:sz w:val="28"/>
                <w:szCs w:val="18"/>
              </w:rPr>
              <w:t>工程</w:t>
            </w:r>
            <w:r w:rsidRPr="003A3556">
              <w:rPr>
                <w:rFonts w:hAnsi="標楷體" w:hint="eastAsia"/>
                <w:color w:val="000000" w:themeColor="text1"/>
                <w:sz w:val="28"/>
                <w:szCs w:val="18"/>
              </w:rPr>
              <w:t>已於114年11月已完成，由台鐵自籌辦理。</w:t>
            </w:r>
          </w:p>
        </w:tc>
        <w:tc>
          <w:tcPr>
            <w:tcW w:w="869" w:type="pct"/>
            <w:vAlign w:val="center"/>
          </w:tcPr>
          <w:p w14:paraId="2938390B" w14:textId="3F80F52D"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115.10.31</w:t>
            </w:r>
          </w:p>
        </w:tc>
      </w:tr>
      <w:tr w:rsidR="003A3556" w:rsidRPr="003A3556" w14:paraId="4290D0BE" w14:textId="6CF12D6A" w:rsidTr="00515EE7">
        <w:trPr>
          <w:trHeight w:val="922"/>
          <w:jc w:val="center"/>
        </w:trPr>
        <w:tc>
          <w:tcPr>
            <w:tcW w:w="264" w:type="pct"/>
            <w:vMerge/>
            <w:vAlign w:val="center"/>
          </w:tcPr>
          <w:p w14:paraId="4144C787" w14:textId="77777777" w:rsidR="008C5F09" w:rsidRPr="003A3556" w:rsidRDefault="008C5F09" w:rsidP="00752CE9">
            <w:pPr>
              <w:spacing w:line="300" w:lineRule="exact"/>
              <w:rPr>
                <w:rFonts w:hAnsi="標楷體"/>
                <w:color w:val="000000" w:themeColor="text1"/>
                <w:sz w:val="28"/>
                <w:szCs w:val="18"/>
              </w:rPr>
            </w:pPr>
          </w:p>
        </w:tc>
        <w:tc>
          <w:tcPr>
            <w:tcW w:w="584" w:type="pct"/>
            <w:vAlign w:val="center"/>
            <w:hideMark/>
          </w:tcPr>
          <w:p w14:paraId="19462BAE" w14:textId="2BCF0D7A"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談文站</w:t>
            </w:r>
          </w:p>
        </w:tc>
        <w:tc>
          <w:tcPr>
            <w:tcW w:w="1287" w:type="pct"/>
            <w:vAlign w:val="center"/>
            <w:hideMark/>
          </w:tcPr>
          <w:p w14:paraId="34067413" w14:textId="77777777"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完成先期工程</w:t>
            </w:r>
          </w:p>
        </w:tc>
        <w:tc>
          <w:tcPr>
            <w:tcW w:w="1995" w:type="pct"/>
            <w:vAlign w:val="center"/>
            <w:hideMark/>
          </w:tcPr>
          <w:p w14:paraId="331B8A2E" w14:textId="3E0421B8"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已完成「規劃設計圖說、修復再利用與因應計畫」相關作業，</w:t>
            </w:r>
            <w:r w:rsidR="00133039" w:rsidRPr="003A3556">
              <w:rPr>
                <w:rFonts w:hAnsi="標楷體" w:hint="eastAsia"/>
                <w:color w:val="000000" w:themeColor="text1"/>
                <w:sz w:val="28"/>
                <w:szCs w:val="18"/>
              </w:rPr>
              <w:t>木構造修復</w:t>
            </w:r>
            <w:r w:rsidRPr="003A3556">
              <w:rPr>
                <w:rFonts w:hAnsi="標楷體" w:hint="eastAsia"/>
                <w:color w:val="000000" w:themeColor="text1"/>
                <w:sz w:val="28"/>
                <w:szCs w:val="18"/>
              </w:rPr>
              <w:t>於114年5月12日開工。</w:t>
            </w:r>
          </w:p>
        </w:tc>
        <w:tc>
          <w:tcPr>
            <w:tcW w:w="869" w:type="pct"/>
            <w:vAlign w:val="center"/>
          </w:tcPr>
          <w:p w14:paraId="7B683437" w14:textId="5AF19B45"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115.6.30</w:t>
            </w:r>
          </w:p>
        </w:tc>
      </w:tr>
      <w:tr w:rsidR="003A3556" w:rsidRPr="003A3556" w14:paraId="05FEE567" w14:textId="67A813CB" w:rsidTr="00515EE7">
        <w:trPr>
          <w:trHeight w:val="388"/>
          <w:jc w:val="center"/>
        </w:trPr>
        <w:tc>
          <w:tcPr>
            <w:tcW w:w="264" w:type="pct"/>
            <w:vMerge/>
            <w:vAlign w:val="center"/>
          </w:tcPr>
          <w:p w14:paraId="5F3885B6" w14:textId="77777777" w:rsidR="008C5F09" w:rsidRPr="003A3556" w:rsidRDefault="008C5F09" w:rsidP="00752CE9">
            <w:pPr>
              <w:spacing w:line="300" w:lineRule="exact"/>
              <w:rPr>
                <w:rFonts w:hAnsi="標楷體"/>
                <w:color w:val="000000" w:themeColor="text1"/>
                <w:sz w:val="28"/>
                <w:szCs w:val="18"/>
              </w:rPr>
            </w:pPr>
          </w:p>
        </w:tc>
        <w:tc>
          <w:tcPr>
            <w:tcW w:w="584" w:type="pct"/>
            <w:vAlign w:val="center"/>
            <w:hideMark/>
          </w:tcPr>
          <w:p w14:paraId="48A4CE2F" w14:textId="06A76774"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日南站</w:t>
            </w:r>
          </w:p>
        </w:tc>
        <w:tc>
          <w:tcPr>
            <w:tcW w:w="1287" w:type="pct"/>
            <w:vAlign w:val="center"/>
            <w:hideMark/>
          </w:tcPr>
          <w:p w14:paraId="7586ADA6" w14:textId="77777777"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完成先期工程</w:t>
            </w:r>
          </w:p>
        </w:tc>
        <w:tc>
          <w:tcPr>
            <w:tcW w:w="1995" w:type="pct"/>
            <w:vAlign w:val="center"/>
            <w:hideMark/>
          </w:tcPr>
          <w:p w14:paraId="63D88F50" w14:textId="52EFDF24"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已完成「規劃設計圖說、修復再利用與因應計畫」相關作業，</w:t>
            </w:r>
            <w:r w:rsidR="00FA54B7" w:rsidRPr="003A3556">
              <w:rPr>
                <w:rFonts w:hAnsi="標楷體" w:hint="eastAsia"/>
                <w:color w:val="000000" w:themeColor="text1"/>
                <w:sz w:val="28"/>
                <w:szCs w:val="18"/>
              </w:rPr>
              <w:t>車站修復部分</w:t>
            </w:r>
            <w:r w:rsidRPr="003A3556">
              <w:rPr>
                <w:rFonts w:hAnsi="標楷體" w:hint="eastAsia"/>
                <w:color w:val="000000" w:themeColor="text1"/>
                <w:sz w:val="28"/>
                <w:szCs w:val="18"/>
              </w:rPr>
              <w:t>於114年3月21日開工。</w:t>
            </w:r>
          </w:p>
        </w:tc>
        <w:tc>
          <w:tcPr>
            <w:tcW w:w="869" w:type="pct"/>
            <w:vAlign w:val="center"/>
          </w:tcPr>
          <w:p w14:paraId="360C4FA7" w14:textId="38B0607E"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115.6.30</w:t>
            </w:r>
          </w:p>
        </w:tc>
      </w:tr>
      <w:tr w:rsidR="003A3556" w:rsidRPr="003A3556" w14:paraId="62AAC0EA" w14:textId="11588BA5" w:rsidTr="00515EE7">
        <w:trPr>
          <w:trHeight w:val="212"/>
          <w:jc w:val="center"/>
        </w:trPr>
        <w:tc>
          <w:tcPr>
            <w:tcW w:w="264" w:type="pct"/>
            <w:vMerge/>
            <w:vAlign w:val="center"/>
          </w:tcPr>
          <w:p w14:paraId="26BC4F7F" w14:textId="77777777" w:rsidR="008C5F09" w:rsidRPr="003A3556" w:rsidRDefault="008C5F09" w:rsidP="00752CE9">
            <w:pPr>
              <w:spacing w:line="300" w:lineRule="exact"/>
              <w:rPr>
                <w:rFonts w:hAnsi="標楷體"/>
                <w:color w:val="000000" w:themeColor="text1"/>
                <w:sz w:val="28"/>
                <w:szCs w:val="18"/>
              </w:rPr>
            </w:pPr>
          </w:p>
        </w:tc>
        <w:tc>
          <w:tcPr>
            <w:tcW w:w="584" w:type="pct"/>
            <w:vAlign w:val="center"/>
            <w:hideMark/>
          </w:tcPr>
          <w:p w14:paraId="1EB36521" w14:textId="166E7647"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大山站</w:t>
            </w:r>
          </w:p>
        </w:tc>
        <w:tc>
          <w:tcPr>
            <w:tcW w:w="1287" w:type="pct"/>
            <w:vAlign w:val="center"/>
            <w:hideMark/>
          </w:tcPr>
          <w:p w14:paraId="633B6C1E" w14:textId="77777777"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完成修復再利用報告(含因應計畫)</w:t>
            </w:r>
          </w:p>
        </w:tc>
        <w:tc>
          <w:tcPr>
            <w:tcW w:w="1995" w:type="pct"/>
            <w:vAlign w:val="center"/>
            <w:hideMark/>
          </w:tcPr>
          <w:p w14:paraId="3188A83C" w14:textId="61D0AA6E"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已完成「規劃設計圖說、修復再利用與因應計畫」相關作業，後</w:t>
            </w:r>
            <w:r w:rsidR="00215047" w:rsidRPr="003A3556">
              <w:rPr>
                <w:rFonts w:hAnsi="標楷體" w:hint="eastAsia"/>
                <w:color w:val="000000" w:themeColor="text1"/>
                <w:sz w:val="28"/>
                <w:szCs w:val="18"/>
              </w:rPr>
              <w:t>續</w:t>
            </w:r>
            <w:r w:rsidRPr="003A3556">
              <w:rPr>
                <w:rFonts w:hAnsi="標楷體" w:hint="eastAsia"/>
                <w:color w:val="000000" w:themeColor="text1"/>
                <w:sz w:val="28"/>
                <w:szCs w:val="18"/>
              </w:rPr>
              <w:t>辦理工程上網公告招標。</w:t>
            </w:r>
          </w:p>
        </w:tc>
        <w:tc>
          <w:tcPr>
            <w:tcW w:w="869" w:type="pct"/>
            <w:vAlign w:val="center"/>
          </w:tcPr>
          <w:p w14:paraId="0CF1E17B" w14:textId="026DC89C" w:rsidR="008C5F09" w:rsidRPr="003A3556" w:rsidRDefault="008C5F09" w:rsidP="00752CE9">
            <w:pPr>
              <w:spacing w:line="300" w:lineRule="exact"/>
              <w:rPr>
                <w:rFonts w:hAnsi="標楷體"/>
                <w:color w:val="000000" w:themeColor="text1"/>
                <w:sz w:val="28"/>
                <w:szCs w:val="18"/>
              </w:rPr>
            </w:pPr>
            <w:r w:rsidRPr="003A3556">
              <w:rPr>
                <w:rFonts w:hAnsi="標楷體" w:hint="eastAsia"/>
                <w:color w:val="000000" w:themeColor="text1"/>
                <w:sz w:val="28"/>
                <w:szCs w:val="18"/>
              </w:rPr>
              <w:t>-</w:t>
            </w:r>
          </w:p>
        </w:tc>
      </w:tr>
    </w:tbl>
    <w:p w14:paraId="686DAE91" w14:textId="6CAD1DD1" w:rsidR="00384C91" w:rsidRPr="003A3556" w:rsidRDefault="00384C91" w:rsidP="00384C91">
      <w:pPr>
        <w:pStyle w:val="3"/>
        <w:numPr>
          <w:ilvl w:val="0"/>
          <w:numId w:val="0"/>
        </w:numPr>
        <w:spacing w:line="360" w:lineRule="exact"/>
        <w:ind w:leftChars="-249" w:left="-286" w:rightChars="-233" w:right="-793" w:hangingChars="187" w:hanging="561"/>
        <w:rPr>
          <w:rFonts w:hAnsi="標楷體"/>
          <w:color w:val="000000" w:themeColor="text1"/>
          <w:sz w:val="28"/>
          <w:szCs w:val="32"/>
        </w:rPr>
      </w:pPr>
      <w:proofErr w:type="gramStart"/>
      <w:r w:rsidRPr="003A3556">
        <w:rPr>
          <w:rFonts w:hAnsi="標楷體" w:hint="eastAsia"/>
          <w:color w:val="000000" w:themeColor="text1"/>
          <w:sz w:val="28"/>
          <w:szCs w:val="32"/>
        </w:rPr>
        <w:t>註</w:t>
      </w:r>
      <w:proofErr w:type="gramEnd"/>
      <w:r w:rsidRPr="003A3556">
        <w:rPr>
          <w:rFonts w:hAnsi="標楷體" w:hint="eastAsia"/>
          <w:color w:val="000000" w:themeColor="text1"/>
          <w:sz w:val="28"/>
          <w:szCs w:val="32"/>
        </w:rPr>
        <w:t>：</w:t>
      </w:r>
      <w:r w:rsidRPr="003A3556">
        <w:rPr>
          <w:rFonts w:hAnsi="標楷體" w:hint="eastAsia"/>
          <w:color w:val="000000" w:themeColor="text1"/>
          <w:sz w:val="28"/>
          <w:szCs w:val="28"/>
        </w:rPr>
        <w:t>談文與日南車站因文資法規定及程序繁雜冗長，</w:t>
      </w:r>
      <w:proofErr w:type="gramStart"/>
      <w:r w:rsidRPr="003A3556">
        <w:rPr>
          <w:rFonts w:hAnsi="標楷體" w:hint="eastAsia"/>
          <w:color w:val="000000" w:themeColor="text1"/>
          <w:sz w:val="28"/>
          <w:szCs w:val="28"/>
        </w:rPr>
        <w:t>臺</w:t>
      </w:r>
      <w:proofErr w:type="gramEnd"/>
      <w:r w:rsidRPr="003A3556">
        <w:rPr>
          <w:rFonts w:hAnsi="標楷體" w:hint="eastAsia"/>
          <w:color w:val="000000" w:themeColor="text1"/>
          <w:sz w:val="28"/>
          <w:szCs w:val="28"/>
        </w:rPr>
        <w:t>鐵公司均配合文資審查意見修正相關修復及再利用計畫等內容，工程案發包後將持續自主列管，進行工程管考作業。</w:t>
      </w:r>
    </w:p>
    <w:p w14:paraId="5F63F91C" w14:textId="475A25EC" w:rsidR="00F4602B" w:rsidRDefault="00F4602B" w:rsidP="003A12E2">
      <w:pPr>
        <w:pStyle w:val="3"/>
        <w:numPr>
          <w:ilvl w:val="0"/>
          <w:numId w:val="0"/>
        </w:numPr>
        <w:spacing w:line="360" w:lineRule="exact"/>
        <w:ind w:leftChars="-249" w:left="570" w:rightChars="-233" w:right="-793" w:hangingChars="472" w:hanging="1417"/>
        <w:rPr>
          <w:rFonts w:hAnsi="標楷體"/>
          <w:color w:val="000000" w:themeColor="text1"/>
          <w:sz w:val="28"/>
          <w:szCs w:val="32"/>
        </w:rPr>
      </w:pPr>
      <w:r w:rsidRPr="003A3556">
        <w:rPr>
          <w:rFonts w:hAnsi="標楷體" w:hint="eastAsia"/>
          <w:color w:val="000000" w:themeColor="text1"/>
          <w:sz w:val="28"/>
          <w:szCs w:val="32"/>
        </w:rPr>
        <w:t>資料來源：</w:t>
      </w:r>
      <w:r w:rsidR="009C3346" w:rsidRPr="003A3556">
        <w:rPr>
          <w:rFonts w:hAnsi="標楷體" w:hint="eastAsia"/>
          <w:color w:val="000000" w:themeColor="text1"/>
          <w:sz w:val="28"/>
          <w:szCs w:val="32"/>
        </w:rPr>
        <w:t>交通部</w:t>
      </w:r>
      <w:r w:rsidRPr="003A3556">
        <w:rPr>
          <w:rFonts w:hAnsi="標楷體" w:hint="eastAsia"/>
          <w:color w:val="000000" w:themeColor="text1"/>
          <w:sz w:val="28"/>
          <w:szCs w:val="32"/>
        </w:rPr>
        <w:t>、</w:t>
      </w:r>
      <w:proofErr w:type="gramStart"/>
      <w:r w:rsidRPr="003A3556">
        <w:rPr>
          <w:rFonts w:hAnsi="標楷體" w:hint="eastAsia"/>
          <w:color w:val="000000" w:themeColor="text1"/>
          <w:sz w:val="28"/>
          <w:szCs w:val="32"/>
        </w:rPr>
        <w:t>臺</w:t>
      </w:r>
      <w:proofErr w:type="gramEnd"/>
      <w:r w:rsidRPr="003A3556">
        <w:rPr>
          <w:rFonts w:hAnsi="標楷體" w:hint="eastAsia"/>
          <w:color w:val="000000" w:themeColor="text1"/>
          <w:sz w:val="28"/>
          <w:szCs w:val="32"/>
        </w:rPr>
        <w:t>鐵公司</w:t>
      </w:r>
      <w:r w:rsidR="00CB505F" w:rsidRPr="003A3556">
        <w:rPr>
          <w:rFonts w:hAnsi="標楷體" w:hint="eastAsia"/>
          <w:color w:val="000000" w:themeColor="text1"/>
          <w:sz w:val="28"/>
          <w:szCs w:val="32"/>
        </w:rPr>
        <w:t>114.12.23</w:t>
      </w:r>
      <w:r w:rsidRPr="003A3556">
        <w:rPr>
          <w:rFonts w:hAnsi="標楷體" w:hint="eastAsia"/>
          <w:color w:val="000000" w:themeColor="text1"/>
          <w:sz w:val="28"/>
          <w:szCs w:val="32"/>
        </w:rPr>
        <w:t>履</w:t>
      </w:r>
      <w:proofErr w:type="gramStart"/>
      <w:r w:rsidRPr="003A3556">
        <w:rPr>
          <w:rFonts w:hAnsi="標楷體" w:hint="eastAsia"/>
          <w:color w:val="000000" w:themeColor="text1"/>
          <w:sz w:val="28"/>
          <w:szCs w:val="32"/>
        </w:rPr>
        <w:t>勘</w:t>
      </w:r>
      <w:proofErr w:type="gramEnd"/>
      <w:r w:rsidRPr="003A3556">
        <w:rPr>
          <w:rFonts w:hAnsi="標楷體" w:hint="eastAsia"/>
          <w:color w:val="000000" w:themeColor="text1"/>
          <w:sz w:val="28"/>
          <w:szCs w:val="32"/>
        </w:rPr>
        <w:t>簡報</w:t>
      </w:r>
      <w:r w:rsidR="008C5F09" w:rsidRPr="003A3556">
        <w:rPr>
          <w:rFonts w:hAnsi="標楷體" w:hint="eastAsia"/>
          <w:color w:val="000000" w:themeColor="text1"/>
          <w:sz w:val="28"/>
          <w:szCs w:val="32"/>
        </w:rPr>
        <w:t>、觀光署履</w:t>
      </w:r>
      <w:proofErr w:type="gramStart"/>
      <w:r w:rsidR="008C5F09" w:rsidRPr="003A3556">
        <w:rPr>
          <w:rFonts w:hAnsi="標楷體" w:hint="eastAsia"/>
          <w:color w:val="000000" w:themeColor="text1"/>
          <w:sz w:val="28"/>
          <w:szCs w:val="32"/>
        </w:rPr>
        <w:t>勘</w:t>
      </w:r>
      <w:proofErr w:type="gramEnd"/>
      <w:r w:rsidR="008C5F09" w:rsidRPr="003A3556">
        <w:rPr>
          <w:rFonts w:hAnsi="標楷體" w:hint="eastAsia"/>
          <w:color w:val="000000" w:themeColor="text1"/>
          <w:sz w:val="28"/>
          <w:szCs w:val="32"/>
        </w:rPr>
        <w:t>後補充資料</w:t>
      </w:r>
      <w:r w:rsidRPr="003A3556">
        <w:rPr>
          <w:rFonts w:hAnsi="標楷體" w:hint="eastAsia"/>
          <w:color w:val="000000" w:themeColor="text1"/>
          <w:sz w:val="28"/>
          <w:szCs w:val="32"/>
        </w:rPr>
        <w:t>，</w:t>
      </w:r>
      <w:r w:rsidR="00C444C0" w:rsidRPr="003A3556">
        <w:rPr>
          <w:rFonts w:hAnsi="標楷體" w:hint="eastAsia"/>
          <w:color w:val="000000" w:themeColor="text1"/>
          <w:sz w:val="28"/>
          <w:szCs w:val="32"/>
        </w:rPr>
        <w:t>本院</w:t>
      </w:r>
      <w:proofErr w:type="gramStart"/>
      <w:r w:rsidRPr="003A3556">
        <w:rPr>
          <w:rFonts w:hAnsi="標楷體" w:hint="eastAsia"/>
          <w:color w:val="000000" w:themeColor="text1"/>
          <w:sz w:val="28"/>
          <w:szCs w:val="32"/>
        </w:rPr>
        <w:t>自行彙製</w:t>
      </w:r>
      <w:proofErr w:type="gramEnd"/>
      <w:r w:rsidRPr="003A3556">
        <w:rPr>
          <w:rFonts w:hAnsi="標楷體" w:hint="eastAsia"/>
          <w:color w:val="000000" w:themeColor="text1"/>
          <w:sz w:val="28"/>
          <w:szCs w:val="32"/>
        </w:rPr>
        <w:t>。</w:t>
      </w:r>
    </w:p>
    <w:p w14:paraId="3FFE0386" w14:textId="2034668B" w:rsidR="00947D05" w:rsidRPr="003A3556" w:rsidRDefault="00947D05" w:rsidP="00670D23">
      <w:pPr>
        <w:pStyle w:val="3"/>
        <w:rPr>
          <w:rFonts w:hAnsi="標楷體"/>
          <w:color w:val="000000" w:themeColor="text1"/>
        </w:rPr>
      </w:pPr>
      <w:proofErr w:type="gramStart"/>
      <w:r w:rsidRPr="003A3556">
        <w:rPr>
          <w:rFonts w:hAnsi="標楷體" w:hint="eastAsia"/>
          <w:color w:val="000000" w:themeColor="text1"/>
        </w:rPr>
        <w:lastRenderedPageBreak/>
        <w:t>此外</w:t>
      </w:r>
      <w:r w:rsidR="0061231B" w:rsidRPr="003A3556">
        <w:rPr>
          <w:rFonts w:hAnsi="標楷體" w:hint="eastAsia"/>
          <w:color w:val="000000" w:themeColor="text1"/>
        </w:rPr>
        <w:t>，</w:t>
      </w:r>
      <w:proofErr w:type="gramEnd"/>
      <w:r w:rsidR="0061231B" w:rsidRPr="003A3556">
        <w:rPr>
          <w:rFonts w:hAnsi="標楷體"/>
          <w:color w:val="000000" w:themeColor="text1"/>
          <w:u w:val="single"/>
        </w:rPr>
        <w:t>交通部執行</w:t>
      </w:r>
      <w:hyperlink r:id="rId12" w:history="1">
        <w:r w:rsidR="0061231B" w:rsidRPr="003A3556">
          <w:rPr>
            <w:rFonts w:hAnsi="標楷體"/>
            <w:color w:val="000000" w:themeColor="text1"/>
            <w:u w:val="single"/>
          </w:rPr>
          <w:t>南</w:t>
        </w:r>
        <w:proofErr w:type="gramStart"/>
        <w:r w:rsidR="0061231B" w:rsidRPr="003A3556">
          <w:rPr>
            <w:rFonts w:hAnsi="標楷體"/>
            <w:color w:val="000000" w:themeColor="text1"/>
            <w:u w:val="single"/>
          </w:rPr>
          <w:t>迴</w:t>
        </w:r>
        <w:proofErr w:type="gramEnd"/>
        <w:r w:rsidR="0061231B" w:rsidRPr="003A3556">
          <w:rPr>
            <w:rFonts w:hAnsi="標楷體"/>
            <w:color w:val="000000" w:themeColor="text1"/>
            <w:u w:val="single"/>
          </w:rPr>
          <w:t>鐵路</w:t>
        </w:r>
      </w:hyperlink>
      <w:r w:rsidR="0061231B" w:rsidRPr="003A3556">
        <w:rPr>
          <w:rFonts w:hAnsi="標楷體"/>
          <w:color w:val="000000" w:themeColor="text1"/>
          <w:u w:val="single"/>
        </w:rPr>
        <w:t>各站美化工程，希望打造一站</w:t>
      </w:r>
      <w:proofErr w:type="gramStart"/>
      <w:r w:rsidR="0061231B" w:rsidRPr="003A3556">
        <w:rPr>
          <w:rFonts w:hAnsi="標楷體"/>
          <w:color w:val="000000" w:themeColor="text1"/>
          <w:u w:val="single"/>
        </w:rPr>
        <w:t>一</w:t>
      </w:r>
      <w:proofErr w:type="gramEnd"/>
      <w:r w:rsidR="0061231B" w:rsidRPr="003A3556">
        <w:rPr>
          <w:rFonts w:hAnsi="標楷體"/>
          <w:color w:val="000000" w:themeColor="text1"/>
          <w:u w:val="single"/>
        </w:rPr>
        <w:t>特色，讓火車站成為觀光門戶</w:t>
      </w:r>
      <w:r w:rsidR="0061231B" w:rsidRPr="003A3556">
        <w:rPr>
          <w:rFonts w:hAnsi="標楷體" w:hint="eastAsia"/>
          <w:color w:val="000000" w:themeColor="text1"/>
        </w:rPr>
        <w:t>，透過車站本體修繕及設施功能提升、</w:t>
      </w:r>
      <w:r w:rsidR="0061231B" w:rsidRPr="003A3556">
        <w:rPr>
          <w:rFonts w:hAnsi="標楷體" w:hint="eastAsia"/>
          <w:color w:val="000000" w:themeColor="text1"/>
          <w:u w:val="single"/>
        </w:rPr>
        <w:t>周邊景觀整理等</w:t>
      </w:r>
      <w:r w:rsidR="0061231B" w:rsidRPr="003A3556">
        <w:rPr>
          <w:rFonts w:hAnsi="標楷體" w:hint="eastAsia"/>
          <w:color w:val="000000" w:themeColor="text1"/>
        </w:rPr>
        <w:t>，期與地方觀光</w:t>
      </w:r>
      <w:proofErr w:type="gramStart"/>
      <w:r w:rsidR="0061231B" w:rsidRPr="003A3556">
        <w:rPr>
          <w:rFonts w:hAnsi="標楷體" w:hint="eastAsia"/>
          <w:color w:val="000000" w:themeColor="text1"/>
        </w:rPr>
        <w:t>資源帶鏈結</w:t>
      </w:r>
      <w:proofErr w:type="gramEnd"/>
      <w:r w:rsidR="0061231B" w:rsidRPr="003A3556">
        <w:rPr>
          <w:rFonts w:hAnsi="標楷體" w:hint="eastAsia"/>
          <w:color w:val="000000" w:themeColor="text1"/>
        </w:rPr>
        <w:t>，創造美學經濟，帶動當地經濟發展</w:t>
      </w:r>
      <w:r w:rsidR="0061231B" w:rsidRPr="003A3556">
        <w:rPr>
          <w:rFonts w:hAnsi="標楷體"/>
          <w:color w:val="000000" w:themeColor="text1"/>
        </w:rPr>
        <w:t>，</w:t>
      </w:r>
      <w:r w:rsidR="0061231B" w:rsidRPr="003A3556">
        <w:rPr>
          <w:rFonts w:hAnsi="標楷體" w:hint="eastAsia"/>
          <w:color w:val="000000" w:themeColor="text1"/>
        </w:rPr>
        <w:t>如：</w:t>
      </w:r>
      <w:r w:rsidR="0061231B" w:rsidRPr="003A3556">
        <w:rPr>
          <w:rFonts w:hAnsi="標楷體"/>
          <w:color w:val="000000" w:themeColor="text1"/>
        </w:rPr>
        <w:t>知本</w:t>
      </w:r>
      <w:r w:rsidR="0061231B" w:rsidRPr="003A3556">
        <w:rPr>
          <w:rFonts w:hAnsi="標楷體" w:hint="eastAsia"/>
          <w:color w:val="000000" w:themeColor="text1"/>
        </w:rPr>
        <w:t>站</w:t>
      </w:r>
      <w:r w:rsidR="0061231B" w:rsidRPr="003A3556">
        <w:rPr>
          <w:rFonts w:hAnsi="標楷體"/>
          <w:color w:val="000000" w:themeColor="text1"/>
        </w:rPr>
        <w:t>以溫泉為意象設計候車廊</w:t>
      </w:r>
      <w:r w:rsidRPr="003A3556">
        <w:rPr>
          <w:rFonts w:hAnsi="標楷體" w:hint="eastAsia"/>
          <w:color w:val="000000" w:themeColor="text1"/>
        </w:rPr>
        <w:t>，且以森林意象棚架為建築亮點</w:t>
      </w:r>
      <w:r w:rsidR="0061231B" w:rsidRPr="003A3556">
        <w:rPr>
          <w:rFonts w:hAnsi="標楷體"/>
          <w:color w:val="000000" w:themeColor="text1"/>
        </w:rPr>
        <w:t>，太麻里站以融合觀海與日出美景的站前廣場</w:t>
      </w:r>
      <w:r w:rsidR="00FC21D9" w:rsidRPr="003A3556">
        <w:rPr>
          <w:rFonts w:hAnsi="標楷體" w:hint="eastAsia"/>
          <w:color w:val="000000" w:themeColor="text1"/>
        </w:rPr>
        <w:t>，康樂站串聯史前博物館人文特色，金</w:t>
      </w:r>
      <w:proofErr w:type="gramStart"/>
      <w:r w:rsidR="00FC21D9" w:rsidRPr="003A3556">
        <w:rPr>
          <w:rFonts w:hAnsi="標楷體" w:hint="eastAsia"/>
          <w:color w:val="000000" w:themeColor="text1"/>
        </w:rPr>
        <w:t>崙</w:t>
      </w:r>
      <w:proofErr w:type="gramEnd"/>
      <w:r w:rsidR="00FC21D9" w:rsidRPr="003A3556">
        <w:rPr>
          <w:rFonts w:hAnsi="標楷體" w:hint="eastAsia"/>
          <w:color w:val="000000" w:themeColor="text1"/>
        </w:rPr>
        <w:t>站溫泉市集串連沙灘海景等，佳冬</w:t>
      </w:r>
      <w:proofErr w:type="gramStart"/>
      <w:r w:rsidR="00FC21D9" w:rsidRPr="003A3556">
        <w:rPr>
          <w:rFonts w:hAnsi="標楷體" w:hint="eastAsia"/>
          <w:color w:val="000000" w:themeColor="text1"/>
        </w:rPr>
        <w:t>站以磚造</w:t>
      </w:r>
      <w:proofErr w:type="gramEnd"/>
      <w:r w:rsidR="00FC21D9" w:rsidRPr="003A3556">
        <w:rPr>
          <w:rFonts w:hAnsi="標楷體" w:hint="eastAsia"/>
          <w:color w:val="000000" w:themeColor="text1"/>
        </w:rPr>
        <w:t>古樸意象形塑地方特色，加祿站以保留時代原色提升美感</w:t>
      </w:r>
      <w:r w:rsidR="00E5248F" w:rsidRPr="003A3556">
        <w:rPr>
          <w:rFonts w:hAnsi="標楷體" w:hint="eastAsia"/>
          <w:color w:val="000000" w:themeColor="text1"/>
        </w:rPr>
        <w:t>等</w:t>
      </w:r>
      <w:r w:rsidR="00FC21D9" w:rsidRPr="003A3556">
        <w:rPr>
          <w:rFonts w:hAnsi="標楷體" w:hint="eastAsia"/>
          <w:color w:val="000000" w:themeColor="text1"/>
        </w:rPr>
        <w:t>；</w:t>
      </w:r>
      <w:r w:rsidR="0061231B" w:rsidRPr="003A3556">
        <w:rPr>
          <w:rFonts w:hAnsi="標楷體" w:hint="eastAsia"/>
          <w:color w:val="000000" w:themeColor="text1"/>
          <w:u w:val="single"/>
        </w:rPr>
        <w:t>然而</w:t>
      </w:r>
      <w:r w:rsidR="00E5248F" w:rsidRPr="003A3556">
        <w:rPr>
          <w:rFonts w:hAnsi="標楷體" w:hint="eastAsia"/>
          <w:color w:val="000000" w:themeColor="text1"/>
          <w:u w:val="single"/>
        </w:rPr>
        <w:t>，</w:t>
      </w:r>
      <w:r w:rsidR="0061231B" w:rsidRPr="003A3556">
        <w:rPr>
          <w:rFonts w:hAnsi="標楷體" w:hint="eastAsia"/>
          <w:color w:val="000000" w:themeColor="text1"/>
          <w:u w:val="single"/>
        </w:rPr>
        <w:t>本院實地履</w:t>
      </w:r>
      <w:proofErr w:type="gramStart"/>
      <w:r w:rsidR="0061231B" w:rsidRPr="003A3556">
        <w:rPr>
          <w:rFonts w:hAnsi="標楷體" w:hint="eastAsia"/>
          <w:color w:val="000000" w:themeColor="text1"/>
          <w:u w:val="single"/>
        </w:rPr>
        <w:t>勘</w:t>
      </w:r>
      <w:proofErr w:type="gramEnd"/>
      <w:r w:rsidR="0061231B" w:rsidRPr="003A3556">
        <w:rPr>
          <w:rFonts w:hAnsi="標楷體" w:hint="eastAsia"/>
          <w:color w:val="000000" w:themeColor="text1"/>
          <w:u w:val="single"/>
        </w:rPr>
        <w:t>時發現，太麻里</w:t>
      </w:r>
      <w:proofErr w:type="gramStart"/>
      <w:r w:rsidR="0061231B" w:rsidRPr="003A3556">
        <w:rPr>
          <w:rFonts w:hAnsi="標楷體" w:hint="eastAsia"/>
          <w:color w:val="000000" w:themeColor="text1"/>
          <w:u w:val="single"/>
        </w:rPr>
        <w:t>站外鐵架</w:t>
      </w:r>
      <w:proofErr w:type="gramEnd"/>
      <w:r w:rsidR="0061231B" w:rsidRPr="003A3556">
        <w:rPr>
          <w:rFonts w:hAnsi="標楷體" w:hint="eastAsia"/>
          <w:color w:val="000000" w:themeColor="text1"/>
          <w:u w:val="single"/>
        </w:rPr>
        <w:t>林立且設置多年，另從該車站前往號稱櫻木花道平交道之步道，其沿途環境雜亂</w:t>
      </w:r>
      <w:r w:rsidR="0061231B" w:rsidRPr="003A3556">
        <w:rPr>
          <w:rFonts w:hAnsi="標楷體" w:hint="eastAsia"/>
          <w:color w:val="000000" w:themeColor="text1"/>
        </w:rPr>
        <w:t>，</w:t>
      </w:r>
      <w:r w:rsidR="0061231B" w:rsidRPr="003A3556">
        <w:rPr>
          <w:rFonts w:hAnsi="標楷體"/>
          <w:b/>
          <w:bCs w:val="0"/>
          <w:color w:val="000000" w:themeColor="text1"/>
          <w:u w:val="single"/>
        </w:rPr>
        <w:t>有待全面思考，</w:t>
      </w:r>
      <w:r w:rsidR="00E5248F" w:rsidRPr="003A3556">
        <w:rPr>
          <w:rFonts w:hAnsi="標楷體" w:hint="eastAsia"/>
          <w:b/>
          <w:bCs w:val="0"/>
          <w:color w:val="000000" w:themeColor="text1"/>
          <w:u w:val="single"/>
        </w:rPr>
        <w:t>不論是</w:t>
      </w:r>
      <w:r w:rsidR="008772DC" w:rsidRPr="003A3556">
        <w:rPr>
          <w:rFonts w:hAnsi="標楷體" w:hint="eastAsia"/>
          <w:b/>
          <w:bCs w:val="0"/>
          <w:color w:val="000000" w:themeColor="text1"/>
          <w:u w:val="single"/>
        </w:rPr>
        <w:t>提案單位或</w:t>
      </w:r>
      <w:r w:rsidR="00B10136" w:rsidRPr="003A3556">
        <w:rPr>
          <w:rFonts w:hAnsi="標楷體" w:hint="eastAsia"/>
          <w:b/>
          <w:bCs w:val="0"/>
          <w:color w:val="000000" w:themeColor="text1"/>
          <w:u w:val="single"/>
        </w:rPr>
        <w:t>審核</w:t>
      </w:r>
      <w:r w:rsidR="00E5248F" w:rsidRPr="003A3556">
        <w:rPr>
          <w:rFonts w:hAnsi="標楷體" w:hint="eastAsia"/>
          <w:b/>
          <w:bCs w:val="0"/>
          <w:color w:val="000000" w:themeColor="text1"/>
          <w:u w:val="single"/>
        </w:rPr>
        <w:t>單位，</w:t>
      </w:r>
      <w:r w:rsidR="00B10136" w:rsidRPr="003A3556">
        <w:rPr>
          <w:rFonts w:hAnsi="標楷體" w:hint="eastAsia"/>
          <w:b/>
          <w:bCs w:val="0"/>
          <w:color w:val="000000" w:themeColor="text1"/>
          <w:u w:val="single"/>
        </w:rPr>
        <w:t>允應考量整體周遭環境之共</w:t>
      </w:r>
      <w:proofErr w:type="gramStart"/>
      <w:r w:rsidR="00B10136" w:rsidRPr="003A3556">
        <w:rPr>
          <w:rFonts w:hAnsi="標楷體" w:hint="eastAsia"/>
          <w:b/>
          <w:bCs w:val="0"/>
          <w:color w:val="000000" w:themeColor="text1"/>
          <w:u w:val="single"/>
        </w:rPr>
        <w:t>融點，</w:t>
      </w:r>
      <w:r w:rsidR="0061231B" w:rsidRPr="003A3556">
        <w:rPr>
          <w:rFonts w:hAnsi="標楷體"/>
          <w:b/>
          <w:bCs w:val="0"/>
          <w:color w:val="000000" w:themeColor="text1"/>
          <w:u w:val="single"/>
        </w:rPr>
        <w:t>併</w:t>
      </w:r>
      <w:proofErr w:type="gramEnd"/>
      <w:r w:rsidR="0061231B" w:rsidRPr="003A3556">
        <w:rPr>
          <w:rFonts w:hAnsi="標楷體"/>
          <w:b/>
          <w:bCs w:val="0"/>
          <w:color w:val="000000" w:themeColor="text1"/>
          <w:u w:val="single"/>
        </w:rPr>
        <w:t>予審慎</w:t>
      </w:r>
      <w:proofErr w:type="gramStart"/>
      <w:r w:rsidR="0061231B" w:rsidRPr="003A3556">
        <w:rPr>
          <w:rFonts w:hAnsi="標楷體"/>
          <w:b/>
          <w:bCs w:val="0"/>
          <w:color w:val="000000" w:themeColor="text1"/>
          <w:u w:val="single"/>
        </w:rPr>
        <w:t>研</w:t>
      </w:r>
      <w:proofErr w:type="gramEnd"/>
      <w:r w:rsidR="0061231B" w:rsidRPr="003A3556">
        <w:rPr>
          <w:rFonts w:hAnsi="標楷體"/>
          <w:b/>
          <w:bCs w:val="0"/>
          <w:color w:val="000000" w:themeColor="text1"/>
          <w:u w:val="single"/>
        </w:rPr>
        <w:t>酌</w:t>
      </w:r>
      <w:r w:rsidR="0061231B" w:rsidRPr="003A3556">
        <w:rPr>
          <w:rFonts w:hAnsi="標楷體" w:hint="eastAsia"/>
          <w:color w:val="000000" w:themeColor="text1"/>
        </w:rPr>
        <w:t>。</w:t>
      </w:r>
    </w:p>
    <w:p w14:paraId="3A7F7929" w14:textId="3ABC1A74" w:rsidR="004E22B7" w:rsidRPr="003A3556" w:rsidRDefault="004E22B7" w:rsidP="005F5946">
      <w:pPr>
        <w:pStyle w:val="3"/>
        <w:rPr>
          <w:rFonts w:hAnsi="標楷體"/>
          <w:color w:val="000000" w:themeColor="text1"/>
          <w:sz w:val="28"/>
          <w:szCs w:val="32"/>
        </w:rPr>
      </w:pPr>
      <w:r w:rsidRPr="003A3556">
        <w:rPr>
          <w:rFonts w:hAnsi="標楷體" w:hint="eastAsia"/>
          <w:color w:val="000000" w:themeColor="text1"/>
        </w:rPr>
        <w:t>是</w:t>
      </w:r>
      <w:proofErr w:type="gramStart"/>
      <w:r w:rsidRPr="003A3556">
        <w:rPr>
          <w:rFonts w:hAnsi="標楷體" w:hint="eastAsia"/>
          <w:color w:val="000000" w:themeColor="text1"/>
        </w:rPr>
        <w:t>以</w:t>
      </w:r>
      <w:proofErr w:type="gramEnd"/>
      <w:r w:rsidRPr="003A3556">
        <w:rPr>
          <w:rFonts w:hAnsi="標楷體" w:hint="eastAsia"/>
          <w:color w:val="000000" w:themeColor="text1"/>
        </w:rPr>
        <w:t>，於本院調查期間發現上開問題，觀光署已積極協請相關機關勘查並處理，</w:t>
      </w:r>
      <w:r w:rsidR="008772DC" w:rsidRPr="003A3556">
        <w:rPr>
          <w:rFonts w:hAnsi="標楷體" w:hint="eastAsia"/>
          <w:color w:val="000000" w:themeColor="text1"/>
        </w:rPr>
        <w:t>據</w:t>
      </w:r>
      <w:r w:rsidRPr="003A3556">
        <w:rPr>
          <w:rFonts w:hAnsi="標楷體" w:hint="eastAsia"/>
          <w:color w:val="000000" w:themeColor="text1"/>
        </w:rPr>
        <w:t>該</w:t>
      </w:r>
      <w:r w:rsidR="00BE77B2" w:rsidRPr="003A3556">
        <w:rPr>
          <w:rFonts w:hAnsi="標楷體" w:hint="eastAsia"/>
          <w:color w:val="000000" w:themeColor="text1"/>
        </w:rPr>
        <w:t>署</w:t>
      </w:r>
      <w:r w:rsidRPr="003A3556">
        <w:rPr>
          <w:rFonts w:hAnsi="標楷體" w:hint="eastAsia"/>
          <w:color w:val="000000" w:themeColor="text1"/>
        </w:rPr>
        <w:t>現</w:t>
      </w:r>
      <w:proofErr w:type="gramStart"/>
      <w:r w:rsidRPr="003A3556">
        <w:rPr>
          <w:rFonts w:hAnsi="標楷體" w:hint="eastAsia"/>
          <w:color w:val="000000" w:themeColor="text1"/>
        </w:rPr>
        <w:t>勘</w:t>
      </w:r>
      <w:proofErr w:type="gramEnd"/>
      <w:r w:rsidRPr="003A3556">
        <w:rPr>
          <w:rFonts w:hAnsi="標楷體" w:hint="eastAsia"/>
          <w:color w:val="000000" w:themeColor="text1"/>
        </w:rPr>
        <w:t>後追蹤情形如下：</w:t>
      </w:r>
    </w:p>
    <w:p w14:paraId="0902E43A" w14:textId="6CF3E7A8" w:rsidR="004E22B7" w:rsidRPr="003A3556" w:rsidRDefault="004E22B7" w:rsidP="004E22B7">
      <w:pPr>
        <w:pStyle w:val="4"/>
        <w:rPr>
          <w:rFonts w:hAnsi="標楷體"/>
          <w:color w:val="000000" w:themeColor="text1"/>
        </w:rPr>
      </w:pPr>
      <w:r w:rsidRPr="003A3556">
        <w:rPr>
          <w:rFonts w:hAnsi="標楷體" w:hint="eastAsia"/>
          <w:color w:val="000000" w:themeColor="text1"/>
        </w:rPr>
        <w:t>太麻里火車站外圍鐵架</w:t>
      </w:r>
      <w:r w:rsidR="003831F9" w:rsidRPr="003A3556">
        <w:rPr>
          <w:rFonts w:hAnsi="標楷體" w:hint="eastAsia"/>
          <w:color w:val="000000" w:themeColor="text1"/>
        </w:rPr>
        <w:t>部分</w:t>
      </w:r>
      <w:r w:rsidRPr="003A3556">
        <w:rPr>
          <w:rFonts w:hAnsi="標楷體" w:hint="eastAsia"/>
          <w:color w:val="000000" w:themeColor="text1"/>
        </w:rPr>
        <w:t>：該</w:t>
      </w:r>
      <w:r w:rsidR="00BE77B2" w:rsidRPr="003A3556">
        <w:rPr>
          <w:rFonts w:hAnsi="標楷體" w:hint="eastAsia"/>
          <w:color w:val="000000" w:themeColor="text1"/>
        </w:rPr>
        <w:t>署請</w:t>
      </w:r>
      <w:proofErr w:type="gramStart"/>
      <w:r w:rsidR="00BE77B2" w:rsidRPr="003A3556">
        <w:rPr>
          <w:rFonts w:hAnsi="標楷體" w:hint="eastAsia"/>
          <w:color w:val="000000" w:themeColor="text1"/>
        </w:rPr>
        <w:t>臺</w:t>
      </w:r>
      <w:proofErr w:type="gramEnd"/>
      <w:r w:rsidR="00BE77B2" w:rsidRPr="003A3556">
        <w:rPr>
          <w:rFonts w:hAnsi="標楷體" w:hint="eastAsia"/>
          <w:color w:val="000000" w:themeColor="text1"/>
        </w:rPr>
        <w:t>東縣政府協助處理，</w:t>
      </w:r>
      <w:r w:rsidR="000B06CC" w:rsidRPr="003A3556">
        <w:rPr>
          <w:rFonts w:hAnsi="標楷體" w:hint="eastAsia"/>
          <w:color w:val="000000" w:themeColor="text1"/>
        </w:rPr>
        <w:t>該府</w:t>
      </w:r>
      <w:r w:rsidR="00BE77B2" w:rsidRPr="003A3556">
        <w:rPr>
          <w:rFonts w:hAnsi="標楷體" w:hint="eastAsia"/>
          <w:color w:val="000000" w:themeColor="text1"/>
        </w:rPr>
        <w:t>並會同</w:t>
      </w:r>
      <w:proofErr w:type="gramStart"/>
      <w:r w:rsidR="000B06CC" w:rsidRPr="003A3556">
        <w:rPr>
          <w:rFonts w:hAnsi="標楷體" w:hint="eastAsia"/>
          <w:color w:val="000000" w:themeColor="text1"/>
        </w:rPr>
        <w:t>臺</w:t>
      </w:r>
      <w:proofErr w:type="gramEnd"/>
      <w:r w:rsidR="000B06CC" w:rsidRPr="003A3556">
        <w:rPr>
          <w:rFonts w:hAnsi="標楷體" w:hint="eastAsia"/>
          <w:color w:val="000000" w:themeColor="text1"/>
        </w:rPr>
        <w:t>東縣</w:t>
      </w:r>
      <w:r w:rsidR="00BE77B2" w:rsidRPr="003A3556">
        <w:rPr>
          <w:rFonts w:hAnsi="標楷體" w:hint="eastAsia"/>
          <w:color w:val="000000" w:themeColor="text1"/>
        </w:rPr>
        <w:t>太麻里鄉公所</w:t>
      </w:r>
      <w:r w:rsidR="00244B0E" w:rsidRPr="003A3556">
        <w:rPr>
          <w:rFonts w:hAnsi="標楷體" w:hint="eastAsia"/>
          <w:color w:val="000000" w:themeColor="text1"/>
        </w:rPr>
        <w:t>（下稱太麻里鄉公所）</w:t>
      </w:r>
      <w:r w:rsidR="00BE77B2" w:rsidRPr="003A3556">
        <w:rPr>
          <w:rFonts w:hAnsi="標楷體" w:hint="eastAsia"/>
          <w:color w:val="000000" w:themeColor="text1"/>
        </w:rPr>
        <w:t>及</w:t>
      </w:r>
      <w:proofErr w:type="gramStart"/>
      <w:r w:rsidR="007B0781" w:rsidRPr="003A3556">
        <w:rPr>
          <w:rFonts w:hAnsi="標楷體" w:hint="eastAsia"/>
          <w:color w:val="000000" w:themeColor="text1"/>
        </w:rPr>
        <w:t>臺</w:t>
      </w:r>
      <w:proofErr w:type="gramEnd"/>
      <w:r w:rsidR="007B0781" w:rsidRPr="003A3556">
        <w:rPr>
          <w:rFonts w:hAnsi="標楷體" w:hint="eastAsia"/>
          <w:color w:val="000000" w:themeColor="text1"/>
        </w:rPr>
        <w:t>鐵公司赴</w:t>
      </w:r>
      <w:r w:rsidR="00BE77B2" w:rsidRPr="003A3556">
        <w:rPr>
          <w:rFonts w:hAnsi="標楷體" w:hint="eastAsia"/>
          <w:color w:val="000000" w:themeColor="text1"/>
        </w:rPr>
        <w:t>太麻里車站進行現地勘查</w:t>
      </w:r>
      <w:r w:rsidR="008772DC" w:rsidRPr="003A3556">
        <w:rPr>
          <w:rFonts w:hAnsi="標楷體" w:hint="eastAsia"/>
          <w:color w:val="000000" w:themeColor="text1"/>
        </w:rPr>
        <w:t>，</w:t>
      </w:r>
      <w:proofErr w:type="gramStart"/>
      <w:r w:rsidR="00BE77B2" w:rsidRPr="003A3556">
        <w:rPr>
          <w:rFonts w:hAnsi="標楷體" w:hint="eastAsia"/>
          <w:color w:val="000000" w:themeColor="text1"/>
        </w:rPr>
        <w:t>嗣</w:t>
      </w:r>
      <w:proofErr w:type="gramEnd"/>
      <w:r w:rsidR="00BE77B2" w:rsidRPr="003A3556">
        <w:rPr>
          <w:rFonts w:hAnsi="標楷體" w:hint="eastAsia"/>
          <w:color w:val="000000" w:themeColor="text1"/>
        </w:rPr>
        <w:t>經</w:t>
      </w:r>
      <w:proofErr w:type="gramStart"/>
      <w:r w:rsidR="00BE77B2" w:rsidRPr="003A3556">
        <w:rPr>
          <w:rFonts w:hAnsi="標楷體" w:hint="eastAsia"/>
          <w:color w:val="000000" w:themeColor="text1"/>
        </w:rPr>
        <w:t>臺</w:t>
      </w:r>
      <w:proofErr w:type="gramEnd"/>
      <w:r w:rsidR="00BE77B2" w:rsidRPr="003A3556">
        <w:rPr>
          <w:rFonts w:hAnsi="標楷體" w:hint="eastAsia"/>
          <w:color w:val="000000" w:themeColor="text1"/>
        </w:rPr>
        <w:t>東縣政府函請太麻里鄉公所協助與該民眾聯繫後，民眾表示同意自行清除相關地上物</w:t>
      </w:r>
      <w:r w:rsidR="00BA2C38" w:rsidRPr="003A3556">
        <w:rPr>
          <w:rFonts w:hAnsi="標楷體" w:hint="eastAsia"/>
          <w:color w:val="000000" w:themeColor="text1"/>
        </w:rPr>
        <w:t>，已於115年2月底前拆除完畢。</w:t>
      </w:r>
    </w:p>
    <w:p w14:paraId="0F181078" w14:textId="2FB61A5B" w:rsidR="00A8048E" w:rsidRPr="003A3556" w:rsidRDefault="004E22B7" w:rsidP="00A8048E">
      <w:pPr>
        <w:pStyle w:val="4"/>
        <w:rPr>
          <w:rFonts w:hAnsi="標楷體"/>
          <w:color w:val="000000" w:themeColor="text1"/>
        </w:rPr>
      </w:pPr>
      <w:r w:rsidRPr="003A3556">
        <w:rPr>
          <w:rFonts w:hAnsi="標楷體" w:hint="eastAsia"/>
          <w:color w:val="000000" w:themeColor="text1"/>
        </w:rPr>
        <w:t>通往櫻木花道平交道之欄杆</w:t>
      </w:r>
      <w:r w:rsidR="003831F9" w:rsidRPr="003A3556">
        <w:rPr>
          <w:rFonts w:hAnsi="標楷體" w:hint="eastAsia"/>
          <w:color w:val="000000" w:themeColor="text1"/>
        </w:rPr>
        <w:t>部分</w:t>
      </w:r>
      <w:r w:rsidRPr="003A3556">
        <w:rPr>
          <w:rFonts w:hAnsi="標楷體" w:hint="eastAsia"/>
          <w:color w:val="000000" w:themeColor="text1"/>
        </w:rPr>
        <w:t>：</w:t>
      </w:r>
      <w:r w:rsidR="00BE77B2" w:rsidRPr="003A3556">
        <w:rPr>
          <w:rFonts w:hAnsi="標楷體" w:hint="eastAsia"/>
          <w:color w:val="000000" w:themeColor="text1"/>
        </w:rPr>
        <w:t>通往櫻木花道平交道之步道，</w:t>
      </w:r>
      <w:proofErr w:type="gramStart"/>
      <w:r w:rsidR="00BE77B2" w:rsidRPr="003A3556">
        <w:rPr>
          <w:rFonts w:hAnsi="標楷體" w:hint="eastAsia"/>
          <w:color w:val="000000" w:themeColor="text1"/>
        </w:rPr>
        <w:t>經現地</w:t>
      </w:r>
      <w:proofErr w:type="gramEnd"/>
      <w:r w:rsidR="00BE77B2" w:rsidRPr="003A3556">
        <w:rPr>
          <w:rFonts w:hAnsi="標楷體" w:hint="eastAsia"/>
          <w:color w:val="000000" w:themeColor="text1"/>
        </w:rPr>
        <w:t>勘查確認，約有</w:t>
      </w:r>
      <w:r w:rsidR="00A8048E" w:rsidRPr="003A3556">
        <w:rPr>
          <w:rFonts w:hAnsi="標楷體" w:hint="eastAsia"/>
          <w:color w:val="000000" w:themeColor="text1"/>
        </w:rPr>
        <w:t>2</w:t>
      </w:r>
      <w:r w:rsidR="00BE77B2" w:rsidRPr="003A3556">
        <w:rPr>
          <w:rFonts w:hAnsi="標楷體" w:hint="eastAsia"/>
          <w:color w:val="000000" w:themeColor="text1"/>
        </w:rPr>
        <w:t>公尺長之欄杆發生損壞</w:t>
      </w:r>
      <w:r w:rsidR="00CA6880" w:rsidRPr="003A3556">
        <w:rPr>
          <w:rFonts w:hAnsi="標楷體" w:hint="eastAsia"/>
          <w:color w:val="000000" w:themeColor="text1"/>
        </w:rPr>
        <w:t>，</w:t>
      </w:r>
      <w:proofErr w:type="gramStart"/>
      <w:r w:rsidR="00BE77B2" w:rsidRPr="003A3556">
        <w:rPr>
          <w:rFonts w:hAnsi="標楷體" w:hint="eastAsia"/>
          <w:color w:val="000000" w:themeColor="text1"/>
        </w:rPr>
        <w:t>臺</w:t>
      </w:r>
      <w:proofErr w:type="gramEnd"/>
      <w:r w:rsidR="00BE77B2" w:rsidRPr="003A3556">
        <w:rPr>
          <w:rFonts w:hAnsi="標楷體" w:hint="eastAsia"/>
          <w:color w:val="000000" w:themeColor="text1"/>
        </w:rPr>
        <w:t>東縣政府已函請太麻里鄉公所依政府採購法相關規定辦理修繕事宜</w:t>
      </w:r>
      <w:r w:rsidR="00A8048E" w:rsidRPr="003A3556">
        <w:rPr>
          <w:rFonts w:hAnsi="標楷體" w:hint="eastAsia"/>
          <w:color w:val="000000" w:themeColor="text1"/>
        </w:rPr>
        <w:t>，</w:t>
      </w:r>
      <w:r w:rsidR="00A8048E" w:rsidRPr="003A3556">
        <w:rPr>
          <w:rFonts w:hAnsi="標楷體"/>
          <w:color w:val="000000" w:themeColor="text1"/>
        </w:rPr>
        <w:t>為保障行人安全，</w:t>
      </w:r>
      <w:r w:rsidR="003831F9" w:rsidRPr="003A3556">
        <w:rPr>
          <w:rFonts w:hAnsi="標楷體" w:hint="eastAsia"/>
          <w:color w:val="000000" w:themeColor="text1"/>
        </w:rPr>
        <w:t>該</w:t>
      </w:r>
      <w:r w:rsidR="00A8048E" w:rsidRPr="003A3556">
        <w:rPr>
          <w:rFonts w:hAnsi="標楷體"/>
          <w:color w:val="000000" w:themeColor="text1"/>
        </w:rPr>
        <w:t>公所已先行整理環境，另案請配合廠商辦理修繕作業，已請廠商盡速估價中，</w:t>
      </w:r>
      <w:r w:rsidR="003831F9" w:rsidRPr="003A3556">
        <w:rPr>
          <w:rFonts w:hAnsi="標楷體" w:hint="eastAsia"/>
          <w:color w:val="000000" w:themeColor="text1"/>
        </w:rPr>
        <w:t>擬於4</w:t>
      </w:r>
      <w:r w:rsidR="00A8048E" w:rsidRPr="003A3556">
        <w:rPr>
          <w:rFonts w:hAnsi="標楷體"/>
          <w:color w:val="000000" w:themeColor="text1"/>
        </w:rPr>
        <w:t>月底修繕完成</w:t>
      </w:r>
      <w:r w:rsidR="00A8048E" w:rsidRPr="003A3556">
        <w:rPr>
          <w:rFonts w:hAnsi="標楷體" w:hint="eastAsia"/>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4417"/>
      </w:tblGrid>
      <w:tr w:rsidR="003A3556" w:rsidRPr="003A3556" w14:paraId="03B5DB8A" w14:textId="77777777" w:rsidTr="00CB14F1">
        <w:tc>
          <w:tcPr>
            <w:tcW w:w="4417" w:type="dxa"/>
            <w:shd w:val="clear" w:color="auto" w:fill="auto"/>
          </w:tcPr>
          <w:p w14:paraId="5F0A53DE" w14:textId="2CC317BD" w:rsidR="002D13AD" w:rsidRPr="003A3556" w:rsidRDefault="00CB14F1" w:rsidP="008F576B">
            <w:pPr>
              <w:kinsoku w:val="0"/>
              <w:rPr>
                <w:rFonts w:hAnsi="標楷體"/>
                <w:noProof/>
                <w:color w:val="000000" w:themeColor="text1"/>
                <w:sz w:val="28"/>
                <w:szCs w:val="28"/>
                <w:shd w:val="clear" w:color="auto" w:fill="FFFFFF"/>
              </w:rPr>
            </w:pPr>
            <w:r w:rsidRPr="003A3556">
              <w:rPr>
                <w:rFonts w:hAnsi="標楷體"/>
                <w:noProof/>
                <w:color w:val="000000" w:themeColor="text1"/>
                <w:sz w:val="28"/>
                <w:szCs w:val="28"/>
              </w:rPr>
              <w:lastRenderedPageBreak/>
              <w:drawing>
                <wp:inline distT="0" distB="0" distL="0" distR="0" wp14:anchorId="74F61653" wp14:editId="35055888">
                  <wp:extent cx="2670810" cy="2332355"/>
                  <wp:effectExtent l="0" t="0" r="0" b="0"/>
                  <wp:docPr id="13" name="圖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70810" cy="2332355"/>
                          </a:xfrm>
                          <a:prstGeom prst="rect">
                            <a:avLst/>
                          </a:prstGeom>
                          <a:noFill/>
                          <a:ln>
                            <a:noFill/>
                          </a:ln>
                        </pic:spPr>
                      </pic:pic>
                    </a:graphicData>
                  </a:graphic>
                </wp:inline>
              </w:drawing>
            </w:r>
          </w:p>
        </w:tc>
        <w:tc>
          <w:tcPr>
            <w:tcW w:w="4417" w:type="dxa"/>
            <w:shd w:val="clear" w:color="auto" w:fill="auto"/>
          </w:tcPr>
          <w:p w14:paraId="2A4066D6" w14:textId="50E643C7" w:rsidR="002D13AD" w:rsidRPr="003A3556" w:rsidRDefault="008F576B" w:rsidP="00480E18">
            <w:pPr>
              <w:kinsoku w:val="0"/>
              <w:jc w:val="center"/>
              <w:rPr>
                <w:rFonts w:hAnsi="標楷體"/>
                <w:noProof/>
                <w:color w:val="000000" w:themeColor="text1"/>
                <w:sz w:val="28"/>
                <w:szCs w:val="28"/>
              </w:rPr>
            </w:pPr>
            <w:r w:rsidRPr="003A3556">
              <w:rPr>
                <w:rFonts w:hAnsi="標楷體"/>
                <w:noProof/>
                <w:color w:val="000000" w:themeColor="text1"/>
                <w:sz w:val="28"/>
                <w:szCs w:val="28"/>
              </w:rPr>
              <w:drawing>
                <wp:anchor distT="0" distB="0" distL="114300" distR="114300" simplePos="0" relativeHeight="251670528" behindDoc="1" locked="0" layoutInCell="1" allowOverlap="1" wp14:anchorId="33BF9DC7" wp14:editId="66269B2E">
                  <wp:simplePos x="0" y="0"/>
                  <wp:positionH relativeFrom="column">
                    <wp:posOffset>2540</wp:posOffset>
                  </wp:positionH>
                  <wp:positionV relativeFrom="paragraph">
                    <wp:posOffset>2540</wp:posOffset>
                  </wp:positionV>
                  <wp:extent cx="2670810" cy="2332355"/>
                  <wp:effectExtent l="0" t="0" r="0" b="0"/>
                  <wp:wrapNone/>
                  <wp:docPr id="12" name="圖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0810" cy="23323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A3556" w:rsidRPr="003A3556" w14:paraId="1264DB87" w14:textId="77777777" w:rsidTr="005C5EAD">
        <w:tc>
          <w:tcPr>
            <w:tcW w:w="8834" w:type="dxa"/>
            <w:gridSpan w:val="2"/>
            <w:shd w:val="clear" w:color="auto" w:fill="auto"/>
          </w:tcPr>
          <w:p w14:paraId="6140EA2E" w14:textId="118F6BC5" w:rsidR="00CB14F1" w:rsidRPr="003A3556" w:rsidRDefault="00CB14F1" w:rsidP="00CB14F1">
            <w:pPr>
              <w:pStyle w:val="a5"/>
              <w:spacing w:after="0" w:line="300" w:lineRule="exact"/>
              <w:ind w:left="907" w:hanging="907"/>
              <w:rPr>
                <w:rFonts w:hAnsi="標楷體"/>
                <w:noProof/>
                <w:color w:val="000000" w:themeColor="text1"/>
              </w:rPr>
            </w:pPr>
            <w:r w:rsidRPr="003A3556">
              <w:rPr>
                <w:rFonts w:hAnsi="標楷體"/>
                <w:color w:val="000000" w:themeColor="text1"/>
              </w:rPr>
              <w:t>監察委員陳景峻、郭文東</w:t>
            </w:r>
            <w:r w:rsidRPr="003A3556">
              <w:rPr>
                <w:rFonts w:hAnsi="標楷體" w:hint="eastAsia"/>
                <w:color w:val="000000" w:themeColor="text1"/>
              </w:rPr>
              <w:t>、張菊芳與觀光署、鐵道局、</w:t>
            </w:r>
            <w:proofErr w:type="gramStart"/>
            <w:r w:rsidRPr="003A3556">
              <w:rPr>
                <w:rFonts w:hAnsi="標楷體" w:hint="eastAsia"/>
                <w:color w:val="000000" w:themeColor="text1"/>
              </w:rPr>
              <w:t>臺</w:t>
            </w:r>
            <w:proofErr w:type="gramEnd"/>
            <w:r w:rsidRPr="003A3556">
              <w:rPr>
                <w:rFonts w:hAnsi="標楷體" w:hint="eastAsia"/>
                <w:color w:val="000000" w:themeColor="text1"/>
              </w:rPr>
              <w:t>鐵公司相關業務人員</w:t>
            </w:r>
            <w:r w:rsidRPr="003A3556">
              <w:rPr>
                <w:rFonts w:hAnsi="標楷體"/>
                <w:color w:val="000000" w:themeColor="text1"/>
              </w:rPr>
              <w:t>赴</w:t>
            </w:r>
            <w:r w:rsidRPr="003A3556">
              <w:rPr>
                <w:rFonts w:hAnsi="標楷體" w:hint="eastAsia"/>
                <w:color w:val="000000" w:themeColor="text1"/>
              </w:rPr>
              <w:t>【太麻里車站】現</w:t>
            </w:r>
            <w:proofErr w:type="gramStart"/>
            <w:r w:rsidRPr="003A3556">
              <w:rPr>
                <w:rFonts w:hAnsi="標楷體" w:hint="eastAsia"/>
                <w:color w:val="000000" w:themeColor="text1"/>
              </w:rPr>
              <w:t>勘</w:t>
            </w:r>
            <w:proofErr w:type="gramEnd"/>
            <w:r w:rsidRPr="003A3556">
              <w:rPr>
                <w:rFonts w:hAnsi="標楷體" w:hint="eastAsia"/>
                <w:color w:val="000000" w:themeColor="text1"/>
              </w:rPr>
              <w:t>，瞭解</w:t>
            </w:r>
            <w:r w:rsidR="001C38D2" w:rsidRPr="003A3556">
              <w:rPr>
                <w:rFonts w:hAnsi="標楷體" w:hint="eastAsia"/>
                <w:color w:val="000000" w:themeColor="text1"/>
              </w:rPr>
              <w:t>實際</w:t>
            </w:r>
            <w:r w:rsidR="004330DB" w:rsidRPr="003A3556">
              <w:rPr>
                <w:rFonts w:hAnsi="標楷體" w:hint="eastAsia"/>
                <w:color w:val="000000" w:themeColor="text1"/>
              </w:rPr>
              <w:t>觀光前瞻建設計畫個案</w:t>
            </w:r>
            <w:r w:rsidRPr="003A3556">
              <w:rPr>
                <w:rFonts w:hAnsi="標楷體" w:hint="eastAsia"/>
                <w:color w:val="000000" w:themeColor="text1"/>
              </w:rPr>
              <w:t>執行情形</w:t>
            </w:r>
            <w:r w:rsidRPr="003A3556">
              <w:rPr>
                <w:rFonts w:hAnsi="標楷體"/>
                <w:color w:val="000000" w:themeColor="text1"/>
              </w:rPr>
              <w:t>，11</w:t>
            </w:r>
            <w:r w:rsidRPr="003A3556">
              <w:rPr>
                <w:rFonts w:hAnsi="標楷體" w:hint="eastAsia"/>
                <w:color w:val="000000" w:themeColor="text1"/>
              </w:rPr>
              <w:t>4</w:t>
            </w:r>
            <w:r w:rsidRPr="003A3556">
              <w:rPr>
                <w:rFonts w:hAnsi="標楷體"/>
                <w:color w:val="000000" w:themeColor="text1"/>
              </w:rPr>
              <w:t>.</w:t>
            </w:r>
            <w:r w:rsidRPr="003A3556">
              <w:rPr>
                <w:rFonts w:hAnsi="標楷體" w:hint="eastAsia"/>
                <w:color w:val="000000" w:themeColor="text1"/>
              </w:rPr>
              <w:t>12</w:t>
            </w:r>
            <w:r w:rsidRPr="003A3556">
              <w:rPr>
                <w:rFonts w:hAnsi="標楷體"/>
                <w:color w:val="000000" w:themeColor="text1"/>
              </w:rPr>
              <w:t>.2</w:t>
            </w:r>
            <w:r w:rsidRPr="003A3556">
              <w:rPr>
                <w:rFonts w:hAnsi="標楷體" w:hint="eastAsia"/>
                <w:color w:val="000000" w:themeColor="text1"/>
              </w:rPr>
              <w:t>3</w:t>
            </w:r>
            <w:r w:rsidRPr="003A3556">
              <w:rPr>
                <w:rFonts w:hAnsi="標楷體"/>
                <w:color w:val="000000" w:themeColor="text1"/>
              </w:rPr>
              <w:t>拍攝。</w:t>
            </w:r>
          </w:p>
        </w:tc>
      </w:tr>
      <w:tr w:rsidR="003A3556" w:rsidRPr="003A3556" w14:paraId="59B0305E" w14:textId="77777777" w:rsidTr="00CB14F1">
        <w:tc>
          <w:tcPr>
            <w:tcW w:w="4417" w:type="dxa"/>
            <w:shd w:val="clear" w:color="auto" w:fill="auto"/>
          </w:tcPr>
          <w:p w14:paraId="11600E17" w14:textId="1E94CCD2" w:rsidR="00FC21D9" w:rsidRPr="003A3556" w:rsidRDefault="002C7ECA" w:rsidP="00480E18">
            <w:pPr>
              <w:kinsoku w:val="0"/>
              <w:jc w:val="center"/>
              <w:rPr>
                <w:rFonts w:hAnsi="標楷體"/>
                <w:color w:val="000000" w:themeColor="text1"/>
              </w:rPr>
            </w:pPr>
            <w:r w:rsidRPr="003A3556">
              <w:rPr>
                <w:rFonts w:hAnsi="標楷體"/>
                <w:noProof/>
                <w:color w:val="000000" w:themeColor="text1"/>
                <w:sz w:val="28"/>
                <w:szCs w:val="28"/>
              </w:rPr>
              <mc:AlternateContent>
                <mc:Choice Requires="wps">
                  <w:drawing>
                    <wp:anchor distT="0" distB="0" distL="114300" distR="114300" simplePos="0" relativeHeight="251675648" behindDoc="0" locked="0" layoutInCell="1" allowOverlap="1" wp14:anchorId="684B6894" wp14:editId="336642A3">
                      <wp:simplePos x="0" y="0"/>
                      <wp:positionH relativeFrom="column">
                        <wp:posOffset>672465</wp:posOffset>
                      </wp:positionH>
                      <wp:positionV relativeFrom="paragraph">
                        <wp:posOffset>816610</wp:posOffset>
                      </wp:positionV>
                      <wp:extent cx="1892300" cy="1314450"/>
                      <wp:effectExtent l="19050" t="19050" r="12700" b="19050"/>
                      <wp:wrapNone/>
                      <wp:docPr id="7" name="橢圓 7"/>
                      <wp:cNvGraphicFramePr/>
                      <a:graphic xmlns:a="http://schemas.openxmlformats.org/drawingml/2006/main">
                        <a:graphicData uri="http://schemas.microsoft.com/office/word/2010/wordprocessingShape">
                          <wps:wsp>
                            <wps:cNvSpPr/>
                            <wps:spPr>
                              <a:xfrm>
                                <a:off x="0" y="0"/>
                                <a:ext cx="1892300" cy="1314450"/>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88A02D5" id="橢圓 7" o:spid="_x0000_s1026" style="position:absolute;margin-left:52.95pt;margin-top:64.3pt;width:149pt;height:103.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" filled="f" strokecolor="red" strokeweight="2.25pt"/>
                  </w:pict>
                </mc:Fallback>
              </mc:AlternateContent>
            </w:r>
            <w:r w:rsidR="000E5D8C" w:rsidRPr="003A3556">
              <w:rPr>
                <w:rFonts w:hAnsi="標楷體"/>
                <w:noProof/>
                <w:color w:val="000000" w:themeColor="text1"/>
                <w:sz w:val="28"/>
                <w:szCs w:val="28"/>
              </w:rPr>
              <mc:AlternateContent>
                <mc:Choice Requires="wps">
                  <w:drawing>
                    <wp:anchor distT="0" distB="0" distL="114300" distR="114300" simplePos="0" relativeHeight="251688960" behindDoc="0" locked="0" layoutInCell="1" allowOverlap="1" wp14:anchorId="3D619399" wp14:editId="7333B845">
                      <wp:simplePos x="0" y="0"/>
                      <wp:positionH relativeFrom="column">
                        <wp:posOffset>2280285</wp:posOffset>
                      </wp:positionH>
                      <wp:positionV relativeFrom="paragraph">
                        <wp:posOffset>1978025</wp:posOffset>
                      </wp:positionV>
                      <wp:extent cx="410210" cy="351155"/>
                      <wp:effectExtent l="0" t="0" r="8890" b="0"/>
                      <wp:wrapNone/>
                      <wp:docPr id="23" name="矩形 23"/>
                      <wp:cNvGraphicFramePr/>
                      <a:graphic xmlns:a="http://schemas.openxmlformats.org/drawingml/2006/main">
                        <a:graphicData uri="http://schemas.microsoft.com/office/word/2010/wordprocessingShape">
                          <wps:wsp>
                            <wps:cNvSpPr/>
                            <wps:spPr>
                              <a:xfrm>
                                <a:off x="0" y="0"/>
                                <a:ext cx="410210" cy="35115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C0BCC3" w14:textId="77777777" w:rsidR="000E5D8C" w:rsidRPr="00D064AF" w:rsidRDefault="000E5D8C" w:rsidP="000E5D8C">
                                  <w:pPr>
                                    <w:jc w:val="center"/>
                                    <w:rPr>
                                      <w:color w:val="000000" w:themeColor="text1"/>
                                    </w:rPr>
                                  </w:pPr>
                                  <w:r w:rsidRPr="00D064AF">
                                    <w:rPr>
                                      <w:rFonts w:hint="eastAsia"/>
                                      <w:color w:val="000000" w:themeColor="text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19399" id="矩形 23" o:spid="_x0000_s1026" style="position:absolute;left:0;text-align:left;margin-left:179.55pt;margin-top:155.75pt;width:32.3pt;height:2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" fillcolor="#eeece1 [3214]" stroked="f" strokeweight="2pt">
                      <v:textbox>
                        <w:txbxContent>
                          <w:p w14:paraId="52C0BCC3" w14:textId="77777777" w:rsidR="000E5D8C" w:rsidRPr="00D064AF" w:rsidRDefault="000E5D8C" w:rsidP="000E5D8C">
                            <w:pPr>
                              <w:jc w:val="center"/>
                              <w:rPr>
                                <w:color w:val="000000" w:themeColor="text1"/>
                              </w:rPr>
                            </w:pPr>
                            <w:r w:rsidRPr="00D064AF">
                              <w:rPr>
                                <w:rFonts w:hint="eastAsia"/>
                                <w:color w:val="000000" w:themeColor="text1"/>
                              </w:rPr>
                              <w:t>1</w:t>
                            </w:r>
                          </w:p>
                        </w:txbxContent>
                      </v:textbox>
                    </v:rect>
                  </w:pict>
                </mc:Fallback>
              </mc:AlternateContent>
            </w:r>
            <w:r w:rsidR="00CB14F1" w:rsidRPr="003A3556">
              <w:rPr>
                <w:rFonts w:hAnsi="標楷體"/>
                <w:noProof/>
                <w:color w:val="000000" w:themeColor="text1"/>
              </w:rPr>
              <w:drawing>
                <wp:inline distT="0" distB="0" distL="0" distR="0" wp14:anchorId="2339A194" wp14:editId="68F5B3F3">
                  <wp:extent cx="2721600" cy="2332355"/>
                  <wp:effectExtent l="0" t="0" r="3175" b="0"/>
                  <wp:docPr id="8" name="圖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圖片 5"/>
                          <pic:cNvPicPr preferRelativeResize="0">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1600" cy="2332355"/>
                          </a:xfrm>
                          <a:prstGeom prst="rect">
                            <a:avLst/>
                          </a:prstGeom>
                          <a:noFill/>
                          <a:ln>
                            <a:noFill/>
                          </a:ln>
                        </pic:spPr>
                      </pic:pic>
                    </a:graphicData>
                  </a:graphic>
                </wp:inline>
              </w:drawing>
            </w:r>
          </w:p>
        </w:tc>
        <w:tc>
          <w:tcPr>
            <w:tcW w:w="4417" w:type="dxa"/>
            <w:shd w:val="clear" w:color="auto" w:fill="auto"/>
          </w:tcPr>
          <w:p w14:paraId="2D09528A" w14:textId="50B3682B" w:rsidR="00FC21D9" w:rsidRPr="003A3556" w:rsidRDefault="008B17E2" w:rsidP="00480E18">
            <w:pPr>
              <w:kinsoku w:val="0"/>
              <w:jc w:val="center"/>
              <w:rPr>
                <w:rFonts w:hAnsi="標楷體"/>
                <w:color w:val="000000" w:themeColor="text1"/>
              </w:rPr>
            </w:pPr>
            <w:r w:rsidRPr="003A3556">
              <w:rPr>
                <w:rFonts w:hAnsi="標楷體"/>
                <w:noProof/>
                <w:color w:val="000000" w:themeColor="text1"/>
                <w:sz w:val="28"/>
                <w:szCs w:val="28"/>
              </w:rPr>
              <mc:AlternateContent>
                <mc:Choice Requires="wps">
                  <w:drawing>
                    <wp:anchor distT="0" distB="0" distL="114300" distR="114300" simplePos="0" relativeHeight="251698176" behindDoc="0" locked="0" layoutInCell="1" allowOverlap="1" wp14:anchorId="059DD6B6" wp14:editId="26DFB718">
                      <wp:simplePos x="0" y="0"/>
                      <wp:positionH relativeFrom="column">
                        <wp:posOffset>508000</wp:posOffset>
                      </wp:positionH>
                      <wp:positionV relativeFrom="paragraph">
                        <wp:posOffset>812165</wp:posOffset>
                      </wp:positionV>
                      <wp:extent cx="1892300" cy="876300"/>
                      <wp:effectExtent l="19050" t="19050" r="12700" b="19050"/>
                      <wp:wrapNone/>
                      <wp:docPr id="11" name="橢圓 11"/>
                      <wp:cNvGraphicFramePr/>
                      <a:graphic xmlns:a="http://schemas.openxmlformats.org/drawingml/2006/main">
                        <a:graphicData uri="http://schemas.microsoft.com/office/word/2010/wordprocessingShape">
                          <wps:wsp>
                            <wps:cNvSpPr/>
                            <wps:spPr>
                              <a:xfrm>
                                <a:off x="0" y="0"/>
                                <a:ext cx="1892300" cy="876300"/>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9DD141" id="橢圓 11" o:spid="_x0000_s1026" style="position:absolute;margin-left:40pt;margin-top:63.95pt;width:149pt;height:69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" filled="f" strokecolor="red" strokeweight="2.25pt"/>
                  </w:pict>
                </mc:Fallback>
              </mc:AlternateContent>
            </w:r>
            <w:r w:rsidRPr="003A3556">
              <w:rPr>
                <w:rFonts w:hAnsi="標楷體"/>
                <w:noProof/>
                <w:color w:val="000000" w:themeColor="text1"/>
              </w:rPr>
              <w:drawing>
                <wp:inline distT="0" distB="0" distL="0" distR="0" wp14:anchorId="58DCD189" wp14:editId="150FADBD">
                  <wp:extent cx="2721600" cy="2332264"/>
                  <wp:effectExtent l="0" t="0" r="3175" b="0"/>
                  <wp:docPr id="6" name="圖片 7">
                    <a:extLst xmlns:a="http://schemas.openxmlformats.org/drawingml/2006/main">
                      <a:ext uri="{FF2B5EF4-FFF2-40B4-BE49-F238E27FC236}">
                        <a16:creationId xmlns:a16="http://schemas.microsoft.com/office/drawing/2014/main" id="{CF3C0DC9-D78C-FFFC-0178-BF1A5787E94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CF3C0DC9-D78C-FFFC-0178-BF1A5787E948}"/>
                              </a:ext>
                            </a:extLst>
                          </pic:cNvPr>
                          <pic:cNvPicPr preferRelativeResize="0">
                            <a:picLocks/>
                          </pic:cNvPicPr>
                        </pic:nvPicPr>
                        <pic:blipFill rotWithShape="1">
                          <a:blip r:embed="rId16" cstate="print">
                            <a:extLst>
                              <a:ext uri="{28A0092B-C50C-407E-A947-70E740481C1C}">
                                <a14:useLocalDpi xmlns:a14="http://schemas.microsoft.com/office/drawing/2010/main" val="0"/>
                              </a:ext>
                            </a:extLst>
                          </a:blip>
                          <a:srcRect l="33139" t="30359" b="19773"/>
                          <a:stretch/>
                        </pic:blipFill>
                        <pic:spPr bwMode="auto">
                          <a:xfrm>
                            <a:off x="0" y="0"/>
                            <a:ext cx="2721600" cy="2332264"/>
                          </a:xfrm>
                          <a:prstGeom prst="rect">
                            <a:avLst/>
                          </a:prstGeom>
                          <a:ln>
                            <a:noFill/>
                          </a:ln>
                          <a:extLst>
                            <a:ext uri="{53640926-AAD7-44D8-BBD7-CCE9431645EC}">
                              <a14:shadowObscured xmlns:a14="http://schemas.microsoft.com/office/drawing/2010/main"/>
                            </a:ext>
                          </a:extLst>
                        </pic:spPr>
                      </pic:pic>
                    </a:graphicData>
                  </a:graphic>
                </wp:inline>
              </w:drawing>
            </w:r>
            <w:r w:rsidR="00D064AF" w:rsidRPr="003A3556">
              <w:rPr>
                <w:rFonts w:hAnsi="標楷體"/>
                <w:noProof/>
                <w:color w:val="000000" w:themeColor="text1"/>
                <w:sz w:val="28"/>
                <w:szCs w:val="28"/>
              </w:rPr>
              <mc:AlternateContent>
                <mc:Choice Requires="wps">
                  <w:drawing>
                    <wp:anchor distT="0" distB="0" distL="114300" distR="114300" simplePos="0" relativeHeight="251678720" behindDoc="0" locked="0" layoutInCell="1" allowOverlap="1" wp14:anchorId="50F52361" wp14:editId="16D4D461">
                      <wp:simplePos x="0" y="0"/>
                      <wp:positionH relativeFrom="column">
                        <wp:posOffset>2308860</wp:posOffset>
                      </wp:positionH>
                      <wp:positionV relativeFrom="paragraph">
                        <wp:posOffset>1986915</wp:posOffset>
                      </wp:positionV>
                      <wp:extent cx="410210" cy="351155"/>
                      <wp:effectExtent l="0" t="0" r="8890" b="0"/>
                      <wp:wrapNone/>
                      <wp:docPr id="10" name="矩形 10"/>
                      <wp:cNvGraphicFramePr/>
                      <a:graphic xmlns:a="http://schemas.openxmlformats.org/drawingml/2006/main">
                        <a:graphicData uri="http://schemas.microsoft.com/office/word/2010/wordprocessingShape">
                          <wps:wsp>
                            <wps:cNvSpPr/>
                            <wps:spPr>
                              <a:xfrm>
                                <a:off x="0" y="0"/>
                                <a:ext cx="410210" cy="35115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7F8F84" w14:textId="2A698EDB" w:rsidR="00D064AF" w:rsidRPr="00D064AF" w:rsidRDefault="00D064AF" w:rsidP="00D064AF">
                                  <w:pPr>
                                    <w:jc w:val="center"/>
                                    <w:rPr>
                                      <w:color w:val="000000" w:themeColor="text1"/>
                                    </w:rPr>
                                  </w:pPr>
                                  <w:r>
                                    <w:rPr>
                                      <w:rFonts w:hint="eastAsia"/>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52361" id="矩形 10" o:spid="_x0000_s1027" style="position:absolute;left:0;text-align:left;margin-left:181.8pt;margin-top:156.45pt;width:32.3pt;height:2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" fillcolor="#eeece1 [3214]" stroked="f" strokeweight="2pt">
                      <v:textbox>
                        <w:txbxContent>
                          <w:p w14:paraId="217F8F84" w14:textId="2A698EDB" w:rsidR="00D064AF" w:rsidRPr="00D064AF" w:rsidRDefault="00D064AF" w:rsidP="00D064AF">
                            <w:pPr>
                              <w:jc w:val="center"/>
                              <w:rPr>
                                <w:color w:val="000000" w:themeColor="text1"/>
                              </w:rPr>
                            </w:pPr>
                            <w:r>
                              <w:rPr>
                                <w:rFonts w:hint="eastAsia"/>
                                <w:color w:val="000000" w:themeColor="text1"/>
                              </w:rPr>
                              <w:t>2</w:t>
                            </w:r>
                          </w:p>
                        </w:txbxContent>
                      </v:textbox>
                    </v:rect>
                  </w:pict>
                </mc:Fallback>
              </mc:AlternateContent>
            </w:r>
          </w:p>
        </w:tc>
      </w:tr>
      <w:tr w:rsidR="003A3556" w:rsidRPr="003A3556" w14:paraId="2AC8B2EA" w14:textId="77777777" w:rsidTr="00CB14F1">
        <w:tc>
          <w:tcPr>
            <w:tcW w:w="4417" w:type="dxa"/>
            <w:shd w:val="clear" w:color="auto" w:fill="auto"/>
          </w:tcPr>
          <w:p w14:paraId="367C1B66" w14:textId="2F36F549" w:rsidR="00CB14F1" w:rsidRPr="003A3556" w:rsidRDefault="003831F9" w:rsidP="00480E18">
            <w:pPr>
              <w:kinsoku w:val="0"/>
              <w:jc w:val="center"/>
              <w:rPr>
                <w:rFonts w:hAnsi="標楷體"/>
                <w:noProof/>
                <w:color w:val="000000" w:themeColor="text1"/>
              </w:rPr>
            </w:pPr>
            <w:r w:rsidRPr="003A3556">
              <w:rPr>
                <w:rFonts w:hAnsi="標楷體"/>
                <w:noProof/>
                <w:color w:val="000000" w:themeColor="text1"/>
                <w:sz w:val="28"/>
                <w:szCs w:val="28"/>
              </w:rPr>
              <w:drawing>
                <wp:inline distT="0" distB="0" distL="0" distR="0" wp14:anchorId="56DEF05F" wp14:editId="30458AB8">
                  <wp:extent cx="2721600" cy="2332800"/>
                  <wp:effectExtent l="0" t="0" r="3175" b="0"/>
                  <wp:docPr id="26" name="圖片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1600" cy="2332800"/>
                          </a:xfrm>
                          <a:prstGeom prst="rect">
                            <a:avLst/>
                          </a:prstGeom>
                          <a:noFill/>
                          <a:ln>
                            <a:noFill/>
                          </a:ln>
                        </pic:spPr>
                      </pic:pic>
                    </a:graphicData>
                  </a:graphic>
                </wp:inline>
              </w:drawing>
            </w:r>
            <w:r w:rsidR="00D064AF" w:rsidRPr="003A3556">
              <w:rPr>
                <w:rFonts w:hAnsi="標楷體"/>
                <w:noProof/>
                <w:color w:val="000000" w:themeColor="text1"/>
                <w:sz w:val="28"/>
                <w:szCs w:val="28"/>
              </w:rPr>
              <mc:AlternateContent>
                <mc:Choice Requires="wps">
                  <w:drawing>
                    <wp:anchor distT="0" distB="0" distL="114300" distR="114300" simplePos="0" relativeHeight="251680768" behindDoc="0" locked="0" layoutInCell="1" allowOverlap="1" wp14:anchorId="2BC172B2" wp14:editId="210DFC68">
                      <wp:simplePos x="0" y="0"/>
                      <wp:positionH relativeFrom="column">
                        <wp:posOffset>2306955</wp:posOffset>
                      </wp:positionH>
                      <wp:positionV relativeFrom="paragraph">
                        <wp:posOffset>2002155</wp:posOffset>
                      </wp:positionV>
                      <wp:extent cx="410210" cy="351155"/>
                      <wp:effectExtent l="0" t="0" r="8890" b="0"/>
                      <wp:wrapNone/>
                      <wp:docPr id="14" name="矩形 14"/>
                      <wp:cNvGraphicFramePr/>
                      <a:graphic xmlns:a="http://schemas.openxmlformats.org/drawingml/2006/main">
                        <a:graphicData uri="http://schemas.microsoft.com/office/word/2010/wordprocessingShape">
                          <wps:wsp>
                            <wps:cNvSpPr/>
                            <wps:spPr>
                              <a:xfrm>
                                <a:off x="0" y="0"/>
                                <a:ext cx="410210" cy="35115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1C16F1" w14:textId="08FB2760" w:rsidR="00D064AF" w:rsidRPr="00D064AF" w:rsidRDefault="00D064AF" w:rsidP="00D064AF">
                                  <w:pPr>
                                    <w:jc w:val="center"/>
                                    <w:rPr>
                                      <w:color w:val="000000" w:themeColor="text1"/>
                                    </w:rPr>
                                  </w:pPr>
                                  <w:r>
                                    <w:rPr>
                                      <w:rFonts w:hint="eastAsia"/>
                                      <w:color w:val="000000" w:themeColor="tex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172B2" id="矩形 14" o:spid="_x0000_s1028" style="position:absolute;left:0;text-align:left;margin-left:181.65pt;margin-top:157.65pt;width:32.3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" fillcolor="#eeece1 [3214]" stroked="f" strokeweight="2pt">
                      <v:textbox>
                        <w:txbxContent>
                          <w:p w14:paraId="221C16F1" w14:textId="08FB2760" w:rsidR="00D064AF" w:rsidRPr="00D064AF" w:rsidRDefault="00D064AF" w:rsidP="00D064AF">
                            <w:pPr>
                              <w:jc w:val="center"/>
                              <w:rPr>
                                <w:color w:val="000000" w:themeColor="text1"/>
                              </w:rPr>
                            </w:pPr>
                            <w:r>
                              <w:rPr>
                                <w:rFonts w:hint="eastAsia"/>
                                <w:color w:val="000000" w:themeColor="text1"/>
                              </w:rPr>
                              <w:t>3</w:t>
                            </w:r>
                          </w:p>
                        </w:txbxContent>
                      </v:textbox>
                    </v:rect>
                  </w:pict>
                </mc:Fallback>
              </mc:AlternateContent>
            </w:r>
          </w:p>
        </w:tc>
        <w:tc>
          <w:tcPr>
            <w:tcW w:w="4417" w:type="dxa"/>
            <w:shd w:val="clear" w:color="auto" w:fill="auto"/>
          </w:tcPr>
          <w:p w14:paraId="5233DD96" w14:textId="67F4FB54" w:rsidR="00CB14F1" w:rsidRPr="003A3556" w:rsidRDefault="003831F9" w:rsidP="00480E18">
            <w:pPr>
              <w:kinsoku w:val="0"/>
              <w:jc w:val="center"/>
              <w:rPr>
                <w:rFonts w:hAnsi="標楷體"/>
                <w:noProof/>
                <w:color w:val="000000" w:themeColor="text1"/>
                <w:sz w:val="28"/>
                <w:szCs w:val="28"/>
              </w:rPr>
            </w:pPr>
            <w:r w:rsidRPr="003A3556">
              <w:rPr>
                <w:rFonts w:hAnsi="標楷體"/>
                <w:noProof/>
                <w:color w:val="000000" w:themeColor="text1"/>
                <w:sz w:val="28"/>
                <w:szCs w:val="28"/>
              </w:rPr>
              <w:drawing>
                <wp:inline distT="0" distB="0" distL="0" distR="0" wp14:anchorId="3C5ABD8D" wp14:editId="0026A39E">
                  <wp:extent cx="2721600" cy="2332800"/>
                  <wp:effectExtent l="0" t="0" r="3175" b="0"/>
                  <wp:docPr id="16" name="圖片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1600" cy="2332800"/>
                          </a:xfrm>
                          <a:prstGeom prst="rect">
                            <a:avLst/>
                          </a:prstGeom>
                          <a:noFill/>
                          <a:ln>
                            <a:noFill/>
                          </a:ln>
                        </pic:spPr>
                      </pic:pic>
                    </a:graphicData>
                  </a:graphic>
                </wp:inline>
              </w:drawing>
            </w:r>
            <w:r w:rsidR="00D064AF" w:rsidRPr="003A3556">
              <w:rPr>
                <w:rFonts w:hAnsi="標楷體"/>
                <w:noProof/>
                <w:color w:val="000000" w:themeColor="text1"/>
                <w:sz w:val="28"/>
                <w:szCs w:val="28"/>
              </w:rPr>
              <mc:AlternateContent>
                <mc:Choice Requires="wps">
                  <w:drawing>
                    <wp:anchor distT="0" distB="0" distL="114300" distR="114300" simplePos="0" relativeHeight="251682816" behindDoc="0" locked="0" layoutInCell="1" allowOverlap="1" wp14:anchorId="5DDDD4EE" wp14:editId="1D45A8CC">
                      <wp:simplePos x="0" y="0"/>
                      <wp:positionH relativeFrom="column">
                        <wp:posOffset>2244725</wp:posOffset>
                      </wp:positionH>
                      <wp:positionV relativeFrom="paragraph">
                        <wp:posOffset>2002155</wp:posOffset>
                      </wp:positionV>
                      <wp:extent cx="410210" cy="351155"/>
                      <wp:effectExtent l="0" t="0" r="8890" b="0"/>
                      <wp:wrapNone/>
                      <wp:docPr id="19" name="矩形 19"/>
                      <wp:cNvGraphicFramePr/>
                      <a:graphic xmlns:a="http://schemas.openxmlformats.org/drawingml/2006/main">
                        <a:graphicData uri="http://schemas.microsoft.com/office/word/2010/wordprocessingShape">
                          <wps:wsp>
                            <wps:cNvSpPr/>
                            <wps:spPr>
                              <a:xfrm>
                                <a:off x="0" y="0"/>
                                <a:ext cx="410210" cy="35115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2514E0" w14:textId="6B48C21F" w:rsidR="00D064AF" w:rsidRPr="00D064AF" w:rsidRDefault="00D064AF" w:rsidP="00D064AF">
                                  <w:pPr>
                                    <w:jc w:val="center"/>
                                    <w:rPr>
                                      <w:color w:val="000000" w:themeColor="text1"/>
                                    </w:rPr>
                                  </w:pPr>
                                  <w:r>
                                    <w:rPr>
                                      <w:rFonts w:hint="eastAsia"/>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DD4EE" id="矩形 19" o:spid="_x0000_s1029" style="position:absolute;left:0;text-align:left;margin-left:176.75pt;margin-top:157.65pt;width:32.3pt;height:2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" fillcolor="#eeece1 [3214]" stroked="f" strokeweight="2pt">
                      <v:textbox>
                        <w:txbxContent>
                          <w:p w14:paraId="172514E0" w14:textId="6B48C21F" w:rsidR="00D064AF" w:rsidRPr="00D064AF" w:rsidRDefault="00D064AF" w:rsidP="00D064AF">
                            <w:pPr>
                              <w:jc w:val="center"/>
                              <w:rPr>
                                <w:color w:val="000000" w:themeColor="text1"/>
                              </w:rPr>
                            </w:pPr>
                            <w:r>
                              <w:rPr>
                                <w:rFonts w:hint="eastAsia"/>
                                <w:color w:val="000000" w:themeColor="text1"/>
                              </w:rPr>
                              <w:t>4</w:t>
                            </w:r>
                          </w:p>
                        </w:txbxContent>
                      </v:textbox>
                    </v:rect>
                  </w:pict>
                </mc:Fallback>
              </mc:AlternateContent>
            </w:r>
          </w:p>
        </w:tc>
      </w:tr>
      <w:tr w:rsidR="00FC21D9" w:rsidRPr="003A3556" w14:paraId="41343A61" w14:textId="77777777" w:rsidTr="00480E18">
        <w:tc>
          <w:tcPr>
            <w:tcW w:w="8834" w:type="dxa"/>
            <w:gridSpan w:val="2"/>
            <w:shd w:val="clear" w:color="auto" w:fill="auto"/>
          </w:tcPr>
          <w:p w14:paraId="573C5921" w14:textId="5AE54952" w:rsidR="00FC21D9" w:rsidRPr="003A3556" w:rsidRDefault="005E597B" w:rsidP="00CB14F1">
            <w:pPr>
              <w:pStyle w:val="a5"/>
              <w:numPr>
                <w:ilvl w:val="0"/>
                <w:numId w:val="28"/>
              </w:numPr>
              <w:kinsoku w:val="0"/>
              <w:overflowPunct w:val="0"/>
              <w:spacing w:before="0" w:after="0" w:line="300" w:lineRule="exact"/>
              <w:ind w:left="907" w:hanging="907"/>
              <w:rPr>
                <w:rFonts w:hAnsi="標楷體"/>
                <w:color w:val="000000" w:themeColor="text1"/>
              </w:rPr>
            </w:pPr>
            <w:r w:rsidRPr="003A3556">
              <w:rPr>
                <w:rFonts w:hAnsi="標楷體" w:hint="eastAsia"/>
                <w:color w:val="000000" w:themeColor="text1"/>
              </w:rPr>
              <w:t>3位調查委員</w:t>
            </w:r>
            <w:r w:rsidR="00FC21D9" w:rsidRPr="003A3556">
              <w:rPr>
                <w:rFonts w:hAnsi="標楷體"/>
                <w:color w:val="000000" w:themeColor="text1"/>
              </w:rPr>
              <w:t>赴</w:t>
            </w:r>
            <w:r w:rsidR="00FC21D9" w:rsidRPr="003A3556">
              <w:rPr>
                <w:rFonts w:hAnsi="標楷體" w:hint="eastAsia"/>
                <w:color w:val="000000" w:themeColor="text1"/>
              </w:rPr>
              <w:t>太麻里車站</w:t>
            </w:r>
            <w:r w:rsidR="00CB14F1" w:rsidRPr="003A3556">
              <w:rPr>
                <w:rFonts w:hAnsi="標楷體" w:hint="eastAsia"/>
                <w:color w:val="000000" w:themeColor="text1"/>
              </w:rPr>
              <w:t>外</w:t>
            </w:r>
            <w:r w:rsidR="00FC21D9" w:rsidRPr="003A3556">
              <w:rPr>
                <w:rFonts w:hAnsi="標楷體" w:hint="eastAsia"/>
                <w:color w:val="000000" w:themeColor="text1"/>
              </w:rPr>
              <w:t>現</w:t>
            </w:r>
            <w:proofErr w:type="gramStart"/>
            <w:r w:rsidR="00FC21D9" w:rsidRPr="003A3556">
              <w:rPr>
                <w:rFonts w:hAnsi="標楷體" w:hint="eastAsia"/>
                <w:color w:val="000000" w:themeColor="text1"/>
              </w:rPr>
              <w:t>勘</w:t>
            </w:r>
            <w:proofErr w:type="gramEnd"/>
            <w:r w:rsidR="00CB14F1" w:rsidRPr="003A3556">
              <w:rPr>
                <w:rFonts w:hAnsi="標楷體" w:hint="eastAsia"/>
                <w:color w:val="000000" w:themeColor="text1"/>
              </w:rPr>
              <w:t>發現</w:t>
            </w:r>
            <w:r w:rsidR="00D3154B" w:rsidRPr="003A3556">
              <w:rPr>
                <w:rFonts w:hAnsi="標楷體" w:hint="eastAsia"/>
                <w:color w:val="000000" w:themeColor="text1"/>
              </w:rPr>
              <w:t>，</w:t>
            </w:r>
            <w:r w:rsidR="00CB14F1" w:rsidRPr="003A3556">
              <w:rPr>
                <w:rFonts w:hAnsi="標楷體" w:hint="eastAsia"/>
                <w:color w:val="000000" w:themeColor="text1"/>
              </w:rPr>
              <w:t>鐵架林立且設置多年</w:t>
            </w:r>
            <w:r w:rsidR="003831F9" w:rsidRPr="003A3556">
              <w:rPr>
                <w:rFonts w:hAnsi="標楷體" w:hint="eastAsia"/>
                <w:color w:val="000000" w:themeColor="text1"/>
              </w:rPr>
              <w:t>，已於115年2月底拆除完畢</w:t>
            </w:r>
            <w:r w:rsidR="00D3154B" w:rsidRPr="003A3556">
              <w:rPr>
                <w:rFonts w:hAnsi="標楷體" w:hint="eastAsia"/>
                <w:color w:val="000000" w:themeColor="text1"/>
              </w:rPr>
              <w:t>【圖1</w:t>
            </w:r>
            <w:r w:rsidR="003831F9" w:rsidRPr="003A3556">
              <w:rPr>
                <w:rFonts w:hAnsi="標楷體" w:hint="eastAsia"/>
                <w:color w:val="000000" w:themeColor="text1"/>
              </w:rPr>
              <w:t>、圖2</w:t>
            </w:r>
            <w:r w:rsidR="00D3154B" w:rsidRPr="003A3556">
              <w:rPr>
                <w:rFonts w:hAnsi="標楷體" w:hint="eastAsia"/>
                <w:color w:val="000000" w:themeColor="text1"/>
              </w:rPr>
              <w:t>】</w:t>
            </w:r>
            <w:r w:rsidR="003831F9" w:rsidRPr="003A3556">
              <w:rPr>
                <w:rFonts w:hAnsi="標楷體" w:hint="eastAsia"/>
                <w:color w:val="000000" w:themeColor="text1"/>
              </w:rPr>
              <w:t>；另</w:t>
            </w:r>
            <w:r w:rsidR="001C38D2" w:rsidRPr="003A3556">
              <w:rPr>
                <w:rFonts w:hAnsi="標楷體" w:hint="eastAsia"/>
                <w:color w:val="000000" w:themeColor="text1"/>
              </w:rPr>
              <w:t>從該車站前往號稱櫻木花道平交道之步道，其沿途環境雜亂</w:t>
            </w:r>
            <w:r w:rsidR="00D3154B" w:rsidRPr="003A3556">
              <w:rPr>
                <w:rFonts w:hAnsi="標楷體" w:hint="eastAsia"/>
                <w:color w:val="000000" w:themeColor="text1"/>
              </w:rPr>
              <w:t>【圖3、4】，</w:t>
            </w:r>
            <w:r w:rsidR="00FC21D9" w:rsidRPr="003A3556">
              <w:rPr>
                <w:rFonts w:hAnsi="標楷體"/>
                <w:color w:val="000000" w:themeColor="text1"/>
              </w:rPr>
              <w:t>11</w:t>
            </w:r>
            <w:r w:rsidR="00FC21D9" w:rsidRPr="003A3556">
              <w:rPr>
                <w:rFonts w:hAnsi="標楷體" w:hint="eastAsia"/>
                <w:color w:val="000000" w:themeColor="text1"/>
              </w:rPr>
              <w:t>4</w:t>
            </w:r>
            <w:r w:rsidR="00FC21D9" w:rsidRPr="003A3556">
              <w:rPr>
                <w:rFonts w:hAnsi="標楷體"/>
                <w:color w:val="000000" w:themeColor="text1"/>
              </w:rPr>
              <w:t>.</w:t>
            </w:r>
            <w:r w:rsidR="00FC21D9" w:rsidRPr="003A3556">
              <w:rPr>
                <w:rFonts w:hAnsi="標楷體" w:hint="eastAsia"/>
                <w:color w:val="000000" w:themeColor="text1"/>
              </w:rPr>
              <w:t>12</w:t>
            </w:r>
            <w:r w:rsidR="00FC21D9" w:rsidRPr="003A3556">
              <w:rPr>
                <w:rFonts w:hAnsi="標楷體"/>
                <w:color w:val="000000" w:themeColor="text1"/>
              </w:rPr>
              <w:t>.2</w:t>
            </w:r>
            <w:r w:rsidR="00FC21D9" w:rsidRPr="003A3556">
              <w:rPr>
                <w:rFonts w:hAnsi="標楷體" w:hint="eastAsia"/>
                <w:color w:val="000000" w:themeColor="text1"/>
              </w:rPr>
              <w:t>3</w:t>
            </w:r>
            <w:r w:rsidR="00FC21D9" w:rsidRPr="003A3556">
              <w:rPr>
                <w:rFonts w:hAnsi="標楷體"/>
                <w:color w:val="000000" w:themeColor="text1"/>
              </w:rPr>
              <w:t>拍攝</w:t>
            </w:r>
            <w:r w:rsidR="003831F9" w:rsidRPr="003A3556">
              <w:rPr>
                <w:rFonts w:hAnsi="標楷體" w:hint="eastAsia"/>
                <w:color w:val="000000" w:themeColor="text1"/>
              </w:rPr>
              <w:t>、觀光署115.4.2提供</w:t>
            </w:r>
            <w:r w:rsidR="00FC7F6C" w:rsidRPr="003A3556">
              <w:rPr>
                <w:rFonts w:hAnsi="標楷體" w:hint="eastAsia"/>
                <w:color w:val="000000" w:themeColor="text1"/>
              </w:rPr>
              <w:t>。</w:t>
            </w:r>
          </w:p>
        </w:tc>
      </w:tr>
    </w:tbl>
    <w:p w14:paraId="6CB605DC" w14:textId="77777777" w:rsidR="00351630" w:rsidRPr="003A3556" w:rsidRDefault="00351630" w:rsidP="00351630">
      <w:pPr>
        <w:pStyle w:val="3"/>
        <w:numPr>
          <w:ilvl w:val="0"/>
          <w:numId w:val="0"/>
        </w:numPr>
        <w:ind w:left="1361"/>
        <w:rPr>
          <w:rFonts w:hAnsi="標楷體"/>
          <w:color w:val="000000" w:themeColor="text1"/>
        </w:rPr>
      </w:pPr>
    </w:p>
    <w:p w14:paraId="50907E08" w14:textId="1A6B452E" w:rsidR="00901E8D" w:rsidRPr="003A3556" w:rsidRDefault="00C93854" w:rsidP="008B18BE">
      <w:pPr>
        <w:pStyle w:val="3"/>
        <w:rPr>
          <w:rFonts w:hAnsi="標楷體"/>
          <w:color w:val="000000" w:themeColor="text1"/>
        </w:rPr>
      </w:pPr>
      <w:r w:rsidRPr="003A3556">
        <w:rPr>
          <w:rFonts w:hAnsi="標楷體" w:hint="eastAsia"/>
          <w:bCs w:val="0"/>
          <w:color w:val="000000" w:themeColor="text1"/>
        </w:rPr>
        <w:lastRenderedPageBreak/>
        <w:t>綜上，</w:t>
      </w:r>
      <w:r w:rsidR="00830169" w:rsidRPr="003A3556">
        <w:rPr>
          <w:rFonts w:hAnsi="標楷體" w:hint="eastAsia"/>
          <w:bCs w:val="0"/>
          <w:color w:val="000000" w:themeColor="text1"/>
        </w:rPr>
        <w:t>交通部與</w:t>
      </w:r>
      <w:proofErr w:type="gramStart"/>
      <w:r w:rsidR="00830169" w:rsidRPr="003A3556">
        <w:rPr>
          <w:rFonts w:hAnsi="標楷體" w:hint="eastAsia"/>
          <w:bCs w:val="0"/>
          <w:color w:val="000000" w:themeColor="text1"/>
        </w:rPr>
        <w:t>臺</w:t>
      </w:r>
      <w:proofErr w:type="gramEnd"/>
      <w:r w:rsidR="00830169" w:rsidRPr="003A3556">
        <w:rPr>
          <w:rFonts w:hAnsi="標楷體" w:hint="eastAsia"/>
          <w:bCs w:val="0"/>
          <w:color w:val="000000" w:themeColor="text1"/>
        </w:rPr>
        <w:t>鐵公司共同辦理「車站美學及功能提升計畫」，核定計畫總經費10.8</w:t>
      </w:r>
      <w:r w:rsidR="003F272B" w:rsidRPr="003A3556">
        <w:rPr>
          <w:rFonts w:hAnsi="標楷體" w:hint="eastAsia"/>
          <w:bCs w:val="0"/>
          <w:color w:val="000000" w:themeColor="text1"/>
        </w:rPr>
        <w:t>5</w:t>
      </w:r>
      <w:r w:rsidR="00830169" w:rsidRPr="003A3556">
        <w:rPr>
          <w:rFonts w:hAnsi="標楷體" w:hint="eastAsia"/>
          <w:bCs w:val="0"/>
          <w:color w:val="000000" w:themeColor="text1"/>
        </w:rPr>
        <w:t>億元，期藉由鐵路節點與觀光資源之整合，形塑鐵道</w:t>
      </w:r>
      <w:proofErr w:type="gramStart"/>
      <w:r w:rsidR="00830169" w:rsidRPr="003A3556">
        <w:rPr>
          <w:rFonts w:hAnsi="標楷體" w:hint="eastAsia"/>
          <w:bCs w:val="0"/>
          <w:color w:val="000000" w:themeColor="text1"/>
        </w:rPr>
        <w:t>美學廊帶</w:t>
      </w:r>
      <w:proofErr w:type="gramEnd"/>
      <w:r w:rsidR="00830169" w:rsidRPr="003A3556">
        <w:rPr>
          <w:rFonts w:hAnsi="標楷體" w:hint="eastAsia"/>
          <w:bCs w:val="0"/>
          <w:color w:val="000000" w:themeColor="text1"/>
        </w:rPr>
        <w:t>，帶動旅遊人次與運量成長，促進地方觀光發展及區域經濟活絡，</w:t>
      </w:r>
      <w:proofErr w:type="gramStart"/>
      <w:r w:rsidR="00830169" w:rsidRPr="003A3556">
        <w:rPr>
          <w:rFonts w:hAnsi="標楷體" w:hint="eastAsia"/>
          <w:bCs w:val="0"/>
          <w:color w:val="000000" w:themeColor="text1"/>
        </w:rPr>
        <w:t>臺鐵全</w:t>
      </w:r>
      <w:proofErr w:type="gramEnd"/>
      <w:r w:rsidR="00830169" w:rsidRPr="003A3556">
        <w:rPr>
          <w:rFonts w:hAnsi="標楷體" w:hint="eastAsia"/>
          <w:bCs w:val="0"/>
          <w:color w:val="000000" w:themeColor="text1"/>
        </w:rPr>
        <w:t>線共242座車站，</w:t>
      </w:r>
      <w:proofErr w:type="gramStart"/>
      <w:r w:rsidR="00DC4B48" w:rsidRPr="003A3556">
        <w:rPr>
          <w:rFonts w:hAnsi="標楷體" w:hint="eastAsia"/>
          <w:bCs w:val="0"/>
          <w:color w:val="000000" w:themeColor="text1"/>
        </w:rPr>
        <w:t>因站制宜</w:t>
      </w:r>
      <w:proofErr w:type="gramEnd"/>
      <w:r w:rsidR="00830169" w:rsidRPr="003A3556">
        <w:rPr>
          <w:rFonts w:hAnsi="標楷體" w:hint="eastAsia"/>
          <w:bCs w:val="0"/>
          <w:color w:val="000000" w:themeColor="text1"/>
        </w:rPr>
        <w:t>先以南</w:t>
      </w:r>
      <w:proofErr w:type="gramStart"/>
      <w:r w:rsidR="00830169" w:rsidRPr="003A3556">
        <w:rPr>
          <w:rFonts w:hAnsi="標楷體" w:hint="eastAsia"/>
          <w:bCs w:val="0"/>
          <w:color w:val="000000" w:themeColor="text1"/>
        </w:rPr>
        <w:t>迴</w:t>
      </w:r>
      <w:proofErr w:type="gramEnd"/>
      <w:r w:rsidR="00830169" w:rsidRPr="003A3556">
        <w:rPr>
          <w:rFonts w:hAnsi="標楷體" w:hint="eastAsia"/>
          <w:bCs w:val="0"/>
          <w:color w:val="000000" w:themeColor="text1"/>
        </w:rPr>
        <w:t>鐵路車站9站及西部幹線車站6站作為起始，</w:t>
      </w:r>
      <w:r w:rsidR="003F272B" w:rsidRPr="003A3556">
        <w:rPr>
          <w:rFonts w:hAnsi="標楷體" w:hint="eastAsia"/>
          <w:bCs w:val="0"/>
          <w:color w:val="000000" w:themeColor="text1"/>
        </w:rPr>
        <w:t>迄今</w:t>
      </w:r>
      <w:r w:rsidR="00830169" w:rsidRPr="003A3556">
        <w:rPr>
          <w:rFonts w:hAnsi="標楷體" w:hint="eastAsia"/>
          <w:bCs w:val="0"/>
          <w:color w:val="000000" w:themeColor="text1"/>
        </w:rPr>
        <w:t>南</w:t>
      </w:r>
      <w:proofErr w:type="gramStart"/>
      <w:r w:rsidR="00830169" w:rsidRPr="003A3556">
        <w:rPr>
          <w:rFonts w:hAnsi="標楷體" w:hint="eastAsia"/>
          <w:bCs w:val="0"/>
          <w:color w:val="000000" w:themeColor="text1"/>
        </w:rPr>
        <w:t>迴</w:t>
      </w:r>
      <w:proofErr w:type="gramEnd"/>
      <w:r w:rsidR="00830169" w:rsidRPr="003A3556">
        <w:rPr>
          <w:rFonts w:hAnsi="標楷體" w:hint="eastAsia"/>
          <w:bCs w:val="0"/>
          <w:color w:val="000000" w:themeColor="text1"/>
        </w:rPr>
        <w:t>鐵路</w:t>
      </w:r>
      <w:proofErr w:type="gramStart"/>
      <w:r w:rsidR="00D3231C" w:rsidRPr="003A3556">
        <w:rPr>
          <w:rFonts w:hAnsi="標楷體" w:hint="eastAsia"/>
          <w:bCs w:val="0"/>
          <w:color w:val="000000" w:themeColor="text1"/>
        </w:rPr>
        <w:t>部分</w:t>
      </w:r>
      <w:r w:rsidR="00830169" w:rsidRPr="003A3556">
        <w:rPr>
          <w:rFonts w:hAnsi="標楷體" w:hint="eastAsia"/>
          <w:bCs w:val="0"/>
          <w:color w:val="000000" w:themeColor="text1"/>
        </w:rPr>
        <w:t>均已完成</w:t>
      </w:r>
      <w:proofErr w:type="gramEnd"/>
      <w:r w:rsidR="00830169" w:rsidRPr="003A3556">
        <w:rPr>
          <w:rFonts w:hAnsi="標楷體" w:hint="eastAsia"/>
          <w:bCs w:val="0"/>
          <w:color w:val="000000" w:themeColor="text1"/>
        </w:rPr>
        <w:t>，另有西部幹線尚餘4座車站進行中，後續</w:t>
      </w:r>
      <w:r w:rsidR="00092B1C" w:rsidRPr="003A3556">
        <w:rPr>
          <w:rFonts w:hAnsi="標楷體" w:hint="eastAsia"/>
          <w:bCs w:val="0"/>
          <w:color w:val="000000" w:themeColor="text1"/>
        </w:rPr>
        <w:t>應</w:t>
      </w:r>
      <w:r w:rsidR="00830169" w:rsidRPr="003A3556">
        <w:rPr>
          <w:rFonts w:hAnsi="標楷體" w:hint="eastAsia"/>
          <w:bCs w:val="0"/>
          <w:color w:val="000000" w:themeColor="text1"/>
        </w:rPr>
        <w:t>由相關機關持續督導辦理。另為提升旅客乘車體驗、活化地方文化觀光資源，宜檢視其執行方式與成效，逐步推展至其他車站</w:t>
      </w:r>
      <w:r w:rsidRPr="003A3556">
        <w:rPr>
          <w:rFonts w:hAnsi="標楷體" w:hint="eastAsia"/>
          <w:color w:val="000000" w:themeColor="text1"/>
        </w:rPr>
        <w:t>。</w:t>
      </w:r>
    </w:p>
    <w:p w14:paraId="2815CB6A" w14:textId="77777777" w:rsidR="00C723F7" w:rsidRPr="003A3556" w:rsidRDefault="00C723F7" w:rsidP="00C723F7">
      <w:pPr>
        <w:pStyle w:val="3"/>
        <w:numPr>
          <w:ilvl w:val="0"/>
          <w:numId w:val="0"/>
        </w:numPr>
        <w:ind w:left="1361"/>
        <w:rPr>
          <w:rFonts w:hAnsi="標楷體"/>
          <w:color w:val="000000" w:themeColor="text1"/>
        </w:rPr>
      </w:pPr>
    </w:p>
    <w:p w14:paraId="5D3631DC" w14:textId="139830DA" w:rsidR="00A578B2" w:rsidRPr="003A3556" w:rsidRDefault="00870B63" w:rsidP="00A578B2">
      <w:pPr>
        <w:pStyle w:val="2"/>
        <w:rPr>
          <w:rFonts w:hAnsi="標楷體"/>
          <w:b/>
          <w:color w:val="000000" w:themeColor="text1"/>
        </w:rPr>
      </w:pPr>
      <w:r w:rsidRPr="003A3556">
        <w:rPr>
          <w:rFonts w:hAnsi="標楷體" w:hint="eastAsia"/>
          <w:b/>
          <w:color w:val="000000" w:themeColor="text1"/>
        </w:rPr>
        <w:t>「都歷遊客中心」為</w:t>
      </w:r>
      <w:proofErr w:type="gramStart"/>
      <w:r w:rsidR="008E3FE9" w:rsidRPr="003A3556">
        <w:rPr>
          <w:rFonts w:hAnsi="標楷體" w:hint="eastAsia"/>
          <w:b/>
          <w:color w:val="000000" w:themeColor="text1"/>
        </w:rPr>
        <w:t>觀光署</w:t>
      </w:r>
      <w:r w:rsidR="00307213" w:rsidRPr="003A3556">
        <w:rPr>
          <w:rFonts w:hAnsi="標楷體"/>
          <w:b/>
          <w:color w:val="000000" w:themeColor="text1"/>
        </w:rPr>
        <w:t>東海岸</w:t>
      </w:r>
      <w:proofErr w:type="gramEnd"/>
      <w:r w:rsidR="00307213" w:rsidRPr="003A3556">
        <w:rPr>
          <w:rFonts w:hAnsi="標楷體"/>
          <w:b/>
          <w:color w:val="000000" w:themeColor="text1"/>
        </w:rPr>
        <w:t>國家風景區管理處所在地，</w:t>
      </w:r>
      <w:r w:rsidR="00307213" w:rsidRPr="003A3556">
        <w:rPr>
          <w:rFonts w:hAnsi="標楷體" w:hint="eastAsia"/>
          <w:b/>
          <w:color w:val="000000" w:themeColor="text1"/>
        </w:rPr>
        <w:t>屬觀光前</w:t>
      </w:r>
      <w:r w:rsidRPr="003A3556">
        <w:rPr>
          <w:rFonts w:hAnsi="標楷體" w:hint="eastAsia"/>
          <w:b/>
          <w:color w:val="000000" w:themeColor="text1"/>
        </w:rPr>
        <w:t>瞻建設</w:t>
      </w:r>
      <w:r w:rsidR="00307213" w:rsidRPr="003A3556">
        <w:rPr>
          <w:rFonts w:hAnsi="標楷體" w:hint="eastAsia"/>
          <w:b/>
          <w:color w:val="000000" w:themeColor="text1"/>
        </w:rPr>
        <w:t>計畫</w:t>
      </w:r>
      <w:r w:rsidRPr="003A3556">
        <w:rPr>
          <w:rFonts w:hAnsi="標楷體" w:hint="eastAsia"/>
          <w:b/>
          <w:color w:val="000000" w:themeColor="text1"/>
        </w:rPr>
        <w:t>個案</w:t>
      </w:r>
      <w:r w:rsidR="008E3FE9" w:rsidRPr="003A3556">
        <w:rPr>
          <w:rFonts w:hAnsi="標楷體" w:hint="eastAsia"/>
          <w:b/>
          <w:color w:val="000000" w:themeColor="text1"/>
        </w:rPr>
        <w:t>之一</w:t>
      </w:r>
      <w:r w:rsidR="00307213" w:rsidRPr="003A3556">
        <w:rPr>
          <w:rFonts w:hAnsi="標楷體" w:hint="eastAsia"/>
          <w:b/>
          <w:color w:val="000000" w:themeColor="text1"/>
        </w:rPr>
        <w:t>，</w:t>
      </w:r>
      <w:r w:rsidR="00A578B2" w:rsidRPr="003A3556">
        <w:rPr>
          <w:rFonts w:hAnsi="標楷體" w:hint="eastAsia"/>
          <w:b/>
          <w:color w:val="000000" w:themeColor="text1"/>
        </w:rPr>
        <w:t>現</w:t>
      </w:r>
      <w:proofErr w:type="gramStart"/>
      <w:r w:rsidR="00A578B2" w:rsidRPr="003A3556">
        <w:rPr>
          <w:rFonts w:hAnsi="標楷體" w:hint="eastAsia"/>
          <w:b/>
          <w:color w:val="000000" w:themeColor="text1"/>
        </w:rPr>
        <w:t>勘</w:t>
      </w:r>
      <w:proofErr w:type="gramEnd"/>
      <w:r w:rsidR="00307213" w:rsidRPr="003A3556">
        <w:rPr>
          <w:rFonts w:hAnsi="標楷體" w:hint="eastAsia"/>
          <w:b/>
          <w:color w:val="000000" w:themeColor="text1"/>
        </w:rPr>
        <w:t>該中心</w:t>
      </w:r>
      <w:r w:rsidR="00A578B2" w:rsidRPr="003A3556">
        <w:rPr>
          <w:rFonts w:hAnsi="標楷體" w:hint="eastAsia"/>
          <w:b/>
          <w:color w:val="000000" w:themeColor="text1"/>
        </w:rPr>
        <w:t>時，於建築本體外發現不明垃圾袋置於海</w:t>
      </w:r>
      <w:r w:rsidR="00566FA6" w:rsidRPr="003A3556">
        <w:rPr>
          <w:rFonts w:hAnsi="標楷體" w:hint="eastAsia"/>
          <w:b/>
          <w:color w:val="000000" w:themeColor="text1"/>
        </w:rPr>
        <w:t>邊</w:t>
      </w:r>
      <w:r w:rsidR="00CE1D25" w:rsidRPr="003A3556">
        <w:rPr>
          <w:rFonts w:hAnsi="標楷體" w:hint="eastAsia"/>
          <w:b/>
          <w:color w:val="000000" w:themeColor="text1"/>
        </w:rPr>
        <w:t>，即：都歷垃圾衛生掩埋場，據稱：「自112年1月31日</w:t>
      </w:r>
      <w:proofErr w:type="gramStart"/>
      <w:r w:rsidR="00CE1D25" w:rsidRPr="003A3556">
        <w:rPr>
          <w:rFonts w:hAnsi="標楷體" w:hint="eastAsia"/>
          <w:b/>
          <w:color w:val="000000" w:themeColor="text1"/>
        </w:rPr>
        <w:t>臺</w:t>
      </w:r>
      <w:proofErr w:type="gramEnd"/>
      <w:r w:rsidR="00CE1D25" w:rsidRPr="003A3556">
        <w:rPr>
          <w:rFonts w:hAnsi="標楷體" w:hint="eastAsia"/>
          <w:b/>
          <w:color w:val="000000" w:themeColor="text1"/>
        </w:rPr>
        <w:t>東縣廢棄物能資源中心啟用後，僅為垃圾轉運站使用」、「</w:t>
      </w:r>
      <w:proofErr w:type="gramStart"/>
      <w:r w:rsidR="00CE1D25" w:rsidRPr="003A3556">
        <w:rPr>
          <w:rFonts w:hAnsi="標楷體" w:hint="eastAsia"/>
          <w:b/>
          <w:color w:val="000000" w:themeColor="text1"/>
        </w:rPr>
        <w:t>臺</w:t>
      </w:r>
      <w:proofErr w:type="gramEnd"/>
      <w:r w:rsidR="00CE1D25" w:rsidRPr="003A3556">
        <w:rPr>
          <w:rFonts w:hAnsi="標楷體" w:hint="eastAsia"/>
          <w:b/>
          <w:color w:val="000000" w:themeColor="text1"/>
        </w:rPr>
        <w:t>東縣政府協助完成興辦事業計畫及轉運站土地使用類別變更為特定目的事業用地（轉運站）」、「已向環境部提報該掩埋場綠美化及設施升級計畫」；</w:t>
      </w:r>
      <w:proofErr w:type="gramStart"/>
      <w:r w:rsidR="00CE1D25" w:rsidRPr="003A3556">
        <w:rPr>
          <w:rFonts w:hAnsi="標楷體" w:hint="eastAsia"/>
          <w:b/>
          <w:color w:val="000000" w:themeColor="text1"/>
        </w:rPr>
        <w:t>惟</w:t>
      </w:r>
      <w:proofErr w:type="gramEnd"/>
      <w:r w:rsidR="00CE1D25" w:rsidRPr="003A3556">
        <w:rPr>
          <w:rFonts w:hAnsi="標楷體" w:hint="eastAsia"/>
          <w:b/>
          <w:color w:val="000000" w:themeColor="text1"/>
        </w:rPr>
        <w:t>目前場址定位與管理規範未</w:t>
      </w:r>
      <w:proofErr w:type="gramStart"/>
      <w:r w:rsidR="00CE1D25" w:rsidRPr="003A3556">
        <w:rPr>
          <w:rFonts w:hAnsi="標楷體" w:hint="eastAsia"/>
          <w:b/>
          <w:color w:val="000000" w:themeColor="text1"/>
        </w:rPr>
        <w:t>臻</w:t>
      </w:r>
      <w:proofErr w:type="gramEnd"/>
      <w:r w:rsidR="00CE1D25" w:rsidRPr="003A3556">
        <w:rPr>
          <w:rFonts w:hAnsi="標楷體" w:hint="eastAsia"/>
          <w:b/>
          <w:color w:val="000000" w:themeColor="text1"/>
        </w:rPr>
        <w:t>明確，為確保場址安全、後續活化與綠美化工程等，上開等</w:t>
      </w:r>
      <w:proofErr w:type="gramStart"/>
      <w:r w:rsidR="00CE1D25" w:rsidRPr="003A3556">
        <w:rPr>
          <w:rFonts w:hAnsi="標楷體" w:hint="eastAsia"/>
          <w:b/>
          <w:color w:val="000000" w:themeColor="text1"/>
        </w:rPr>
        <w:t>情均待相關</w:t>
      </w:r>
      <w:proofErr w:type="gramEnd"/>
      <w:r w:rsidR="00CE1D25" w:rsidRPr="003A3556">
        <w:rPr>
          <w:rFonts w:hAnsi="標楷體" w:hint="eastAsia"/>
          <w:b/>
          <w:color w:val="000000" w:themeColor="text1"/>
        </w:rPr>
        <w:t>機關積極正視並檢討改善，建立完善督導機制</w:t>
      </w:r>
      <w:r w:rsidR="00F45919" w:rsidRPr="003A3556">
        <w:rPr>
          <w:rFonts w:hAnsi="標楷體" w:hint="eastAsia"/>
          <w:b/>
          <w:color w:val="000000" w:themeColor="text1"/>
        </w:rPr>
        <w:t>。</w:t>
      </w:r>
      <w:r w:rsidR="00F45919" w:rsidRPr="003A3556">
        <w:rPr>
          <w:rFonts w:hAnsi="標楷體"/>
          <w:b/>
          <w:color w:val="000000" w:themeColor="text1"/>
        </w:rPr>
        <w:t xml:space="preserve"> </w:t>
      </w:r>
    </w:p>
    <w:p w14:paraId="2FB15D28" w14:textId="4E71BCA8" w:rsidR="00927D76" w:rsidRPr="003A3556" w:rsidRDefault="000540DC" w:rsidP="000540DC">
      <w:pPr>
        <w:pStyle w:val="3"/>
        <w:rPr>
          <w:rFonts w:hAnsi="標楷體"/>
          <w:color w:val="000000" w:themeColor="text1"/>
        </w:rPr>
      </w:pPr>
      <w:r w:rsidRPr="003A3556">
        <w:rPr>
          <w:rFonts w:hAnsi="標楷體" w:hint="eastAsia"/>
          <w:color w:val="000000" w:themeColor="text1"/>
        </w:rPr>
        <w:t>本院114年12月24日履</w:t>
      </w:r>
      <w:proofErr w:type="gramStart"/>
      <w:r w:rsidRPr="003A3556">
        <w:rPr>
          <w:rFonts w:hAnsi="標楷體" w:hint="eastAsia"/>
          <w:color w:val="000000" w:themeColor="text1"/>
        </w:rPr>
        <w:t>勘</w:t>
      </w:r>
      <w:proofErr w:type="gramEnd"/>
      <w:r w:rsidRPr="003A3556">
        <w:rPr>
          <w:rFonts w:hAnsi="標楷體" w:hint="eastAsia"/>
          <w:color w:val="000000" w:themeColor="text1"/>
        </w:rPr>
        <w:t>都歷遊客中心</w:t>
      </w:r>
      <w:r w:rsidR="00170499" w:rsidRPr="003A3556">
        <w:rPr>
          <w:rStyle w:val="aff3"/>
          <w:rFonts w:hAnsi="標楷體"/>
          <w:color w:val="000000" w:themeColor="text1"/>
        </w:rPr>
        <w:footnoteReference w:id="12"/>
      </w:r>
      <w:r w:rsidRPr="003A3556">
        <w:rPr>
          <w:rFonts w:hAnsi="標楷體" w:hint="eastAsia"/>
          <w:color w:val="000000" w:themeColor="text1"/>
        </w:rPr>
        <w:t>時，於該建築本體外發現不明垃圾袋置於海</w:t>
      </w:r>
      <w:r w:rsidR="00076B85">
        <w:rPr>
          <w:rFonts w:hAnsi="標楷體" w:hint="eastAsia"/>
          <w:color w:val="000000" w:themeColor="text1"/>
        </w:rPr>
        <w:t>邊</w:t>
      </w:r>
      <w:r w:rsidR="00592238" w:rsidRPr="003A3556">
        <w:rPr>
          <w:rFonts w:hAnsi="標楷體" w:hint="eastAsia"/>
          <w:color w:val="000000" w:themeColor="text1"/>
        </w:rPr>
        <w:t>（詳下圖）</w:t>
      </w:r>
      <w:r w:rsidRPr="003A3556">
        <w:rPr>
          <w:rFonts w:hAnsi="標楷體" w:hint="eastAsia"/>
          <w:color w:val="000000" w:themeColor="text1"/>
        </w:rPr>
        <w:t>，</w:t>
      </w:r>
      <w:r w:rsidR="00C543FE" w:rsidRPr="003A3556">
        <w:rPr>
          <w:rFonts w:hAnsi="標楷體" w:hint="eastAsia"/>
          <w:color w:val="000000" w:themeColor="text1"/>
        </w:rPr>
        <w:t>另</w:t>
      </w:r>
      <w:r w:rsidRPr="003A3556">
        <w:rPr>
          <w:rFonts w:hAnsi="標楷體" w:hint="eastAsia"/>
          <w:color w:val="000000" w:themeColor="text1"/>
        </w:rPr>
        <w:t>摘錄113年相關報導略以</w:t>
      </w:r>
      <w:r w:rsidRPr="003A3556">
        <w:rPr>
          <w:rStyle w:val="aff3"/>
          <w:rFonts w:hAnsi="標楷體"/>
          <w:color w:val="000000" w:themeColor="text1"/>
        </w:rPr>
        <w:footnoteReference w:id="13"/>
      </w:r>
      <w:r w:rsidRPr="003A3556">
        <w:rPr>
          <w:rFonts w:hAnsi="標楷體" w:hint="eastAsia"/>
          <w:color w:val="000000" w:themeColor="text1"/>
        </w:rPr>
        <w:t>，</w:t>
      </w:r>
      <w:r w:rsidRPr="003A3556">
        <w:rPr>
          <w:rFonts w:hAnsi="標楷體"/>
          <w:color w:val="000000" w:themeColor="text1"/>
        </w:rPr>
        <w:t>都歷部落垃圾掩埋場鄰近</w:t>
      </w:r>
      <w:r w:rsidRPr="003A3556">
        <w:rPr>
          <w:rFonts w:hAnsi="標楷體"/>
          <w:color w:val="000000" w:themeColor="text1"/>
        </w:rPr>
        <w:lastRenderedPageBreak/>
        <w:t>著名景點與居民區，日前因高溫加上吹南風，惡臭氣味飄散至部落並影響生活品質</w:t>
      </w:r>
      <w:r w:rsidRPr="003A3556">
        <w:rPr>
          <w:rFonts w:hAnsi="標楷體" w:hint="eastAsia"/>
          <w:color w:val="000000" w:themeColor="text1"/>
        </w:rPr>
        <w:t>，</w:t>
      </w:r>
      <w:r w:rsidRPr="003A3556">
        <w:rPr>
          <w:rFonts w:hAnsi="標楷體"/>
          <w:color w:val="000000" w:themeColor="text1"/>
        </w:rPr>
        <w:t>當地居民曾抗議垃圾場設置，</w:t>
      </w:r>
      <w:proofErr w:type="gramStart"/>
      <w:r w:rsidR="00EE738A" w:rsidRPr="003A3556">
        <w:rPr>
          <w:rFonts w:hAnsi="標楷體" w:hint="eastAsia"/>
          <w:color w:val="000000" w:themeColor="text1"/>
        </w:rPr>
        <w:t>臺</w:t>
      </w:r>
      <w:proofErr w:type="gramEnd"/>
      <w:r w:rsidR="00EE738A" w:rsidRPr="003A3556">
        <w:rPr>
          <w:rFonts w:hAnsi="標楷體" w:hint="eastAsia"/>
          <w:color w:val="000000" w:themeColor="text1"/>
        </w:rPr>
        <w:t>東縣成功鎮公所（下稱成功鎮公所）</w:t>
      </w:r>
      <w:r w:rsidRPr="003A3556">
        <w:rPr>
          <w:rFonts w:hAnsi="標楷體"/>
          <w:color w:val="000000" w:themeColor="text1"/>
        </w:rPr>
        <w:t>當時承諾停止垃圾掩埋</w:t>
      </w:r>
      <w:r w:rsidRPr="003A3556">
        <w:rPr>
          <w:rFonts w:hAnsi="標楷體" w:hint="eastAsia"/>
          <w:color w:val="000000" w:themeColor="text1"/>
        </w:rPr>
        <w:t>等情，</w:t>
      </w:r>
      <w:proofErr w:type="gramStart"/>
      <w:r w:rsidRPr="003A3556">
        <w:rPr>
          <w:rFonts w:hAnsi="標楷體" w:hint="eastAsia"/>
          <w:color w:val="000000" w:themeColor="text1"/>
        </w:rPr>
        <w:t>合先敘</w:t>
      </w:r>
      <w:proofErr w:type="gramEnd"/>
      <w:r w:rsidRPr="003A3556">
        <w:rPr>
          <w:rFonts w:hAnsi="標楷體" w:hint="eastAsia"/>
          <w:color w:val="000000" w:themeColor="text1"/>
        </w:rPr>
        <w:t>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4417"/>
      </w:tblGrid>
      <w:tr w:rsidR="003A3556" w:rsidRPr="003A3556" w14:paraId="11087B02" w14:textId="77777777" w:rsidTr="00927D76">
        <w:tc>
          <w:tcPr>
            <w:tcW w:w="4417" w:type="dxa"/>
            <w:shd w:val="clear" w:color="auto" w:fill="auto"/>
          </w:tcPr>
          <w:p w14:paraId="3196944C" w14:textId="0D87FC2C" w:rsidR="00B25713" w:rsidRPr="003A3556" w:rsidRDefault="000E5D8C" w:rsidP="008A1B30">
            <w:pPr>
              <w:kinsoku w:val="0"/>
              <w:rPr>
                <w:rFonts w:hAnsi="標楷體"/>
                <w:noProof/>
                <w:color w:val="000000" w:themeColor="text1"/>
                <w:sz w:val="28"/>
                <w:szCs w:val="28"/>
                <w:shd w:val="clear" w:color="auto" w:fill="FFFFFF"/>
              </w:rPr>
            </w:pPr>
            <w:r w:rsidRPr="003A3556">
              <w:rPr>
                <w:rFonts w:hAnsi="標楷體"/>
                <w:noProof/>
                <w:color w:val="000000" w:themeColor="text1"/>
                <w:sz w:val="28"/>
                <w:szCs w:val="28"/>
              </w:rPr>
              <mc:AlternateContent>
                <mc:Choice Requires="wps">
                  <w:drawing>
                    <wp:anchor distT="0" distB="0" distL="114300" distR="114300" simplePos="0" relativeHeight="251684864" behindDoc="0" locked="0" layoutInCell="1" allowOverlap="1" wp14:anchorId="4105C452" wp14:editId="596F4061">
                      <wp:simplePos x="0" y="0"/>
                      <wp:positionH relativeFrom="column">
                        <wp:posOffset>2242185</wp:posOffset>
                      </wp:positionH>
                      <wp:positionV relativeFrom="paragraph">
                        <wp:posOffset>1985645</wp:posOffset>
                      </wp:positionV>
                      <wp:extent cx="410210" cy="351155"/>
                      <wp:effectExtent l="0" t="0" r="8890" b="0"/>
                      <wp:wrapNone/>
                      <wp:docPr id="9" name="矩形 9"/>
                      <wp:cNvGraphicFramePr/>
                      <a:graphic xmlns:a="http://schemas.openxmlformats.org/drawingml/2006/main">
                        <a:graphicData uri="http://schemas.microsoft.com/office/word/2010/wordprocessingShape">
                          <wps:wsp>
                            <wps:cNvSpPr/>
                            <wps:spPr>
                              <a:xfrm>
                                <a:off x="0" y="0"/>
                                <a:ext cx="410210" cy="35115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2CC477" w14:textId="77777777" w:rsidR="000E5D8C" w:rsidRPr="00D064AF" w:rsidRDefault="000E5D8C" w:rsidP="000E5D8C">
                                  <w:pPr>
                                    <w:jc w:val="center"/>
                                    <w:rPr>
                                      <w:color w:val="000000" w:themeColor="text1"/>
                                    </w:rPr>
                                  </w:pPr>
                                  <w:r w:rsidRPr="00D064AF">
                                    <w:rPr>
                                      <w:rFonts w:hint="eastAsia"/>
                                      <w:color w:val="000000" w:themeColor="text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5C452" id="矩形 9" o:spid="_x0000_s1030" style="position:absolute;left:0;text-align:left;margin-left:176.55pt;margin-top:156.35pt;width:32.3pt;height:2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" fillcolor="#eeece1 [3214]" stroked="f" strokeweight="2pt">
                      <v:textbox>
                        <w:txbxContent>
                          <w:p w14:paraId="502CC477" w14:textId="77777777" w:rsidR="000E5D8C" w:rsidRPr="00D064AF" w:rsidRDefault="000E5D8C" w:rsidP="000E5D8C">
                            <w:pPr>
                              <w:jc w:val="center"/>
                              <w:rPr>
                                <w:color w:val="000000" w:themeColor="text1"/>
                              </w:rPr>
                            </w:pPr>
                            <w:r w:rsidRPr="00D064AF">
                              <w:rPr>
                                <w:rFonts w:hint="eastAsia"/>
                                <w:color w:val="000000" w:themeColor="text1"/>
                              </w:rPr>
                              <w:t>1</w:t>
                            </w:r>
                          </w:p>
                        </w:txbxContent>
                      </v:textbox>
                    </v:rect>
                  </w:pict>
                </mc:Fallback>
              </mc:AlternateContent>
            </w:r>
            <w:r w:rsidR="00B25713" w:rsidRPr="003A3556">
              <w:rPr>
                <w:rFonts w:hAnsi="標楷體"/>
                <w:noProof/>
                <w:color w:val="000000" w:themeColor="text1"/>
                <w:sz w:val="28"/>
                <w:szCs w:val="28"/>
              </w:rPr>
              <w:drawing>
                <wp:inline distT="0" distB="0" distL="0" distR="0" wp14:anchorId="7CC92215" wp14:editId="2EC1648D">
                  <wp:extent cx="2671200" cy="2332800"/>
                  <wp:effectExtent l="0" t="0" r="0" b="0"/>
                  <wp:docPr id="17" name="圖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1200" cy="2332800"/>
                          </a:xfrm>
                          <a:prstGeom prst="rect">
                            <a:avLst/>
                          </a:prstGeom>
                          <a:noFill/>
                          <a:ln>
                            <a:noFill/>
                          </a:ln>
                        </pic:spPr>
                      </pic:pic>
                    </a:graphicData>
                  </a:graphic>
                </wp:inline>
              </w:drawing>
            </w:r>
          </w:p>
        </w:tc>
        <w:tc>
          <w:tcPr>
            <w:tcW w:w="4417" w:type="dxa"/>
            <w:shd w:val="clear" w:color="auto" w:fill="auto"/>
          </w:tcPr>
          <w:p w14:paraId="78C3F7DB" w14:textId="34E1E732" w:rsidR="00B25713" w:rsidRPr="003A3556" w:rsidRDefault="000E5D8C" w:rsidP="008A1B30">
            <w:pPr>
              <w:kinsoku w:val="0"/>
              <w:jc w:val="center"/>
              <w:rPr>
                <w:rFonts w:hAnsi="標楷體"/>
                <w:noProof/>
                <w:color w:val="000000" w:themeColor="text1"/>
                <w:sz w:val="28"/>
                <w:szCs w:val="28"/>
              </w:rPr>
            </w:pPr>
            <w:r w:rsidRPr="003A3556">
              <w:rPr>
                <w:rFonts w:hAnsi="標楷體"/>
                <w:noProof/>
                <w:color w:val="000000" w:themeColor="text1"/>
                <w:sz w:val="28"/>
                <w:szCs w:val="28"/>
              </w:rPr>
              <mc:AlternateContent>
                <mc:Choice Requires="wps">
                  <w:drawing>
                    <wp:anchor distT="0" distB="0" distL="114300" distR="114300" simplePos="0" relativeHeight="251686912" behindDoc="0" locked="0" layoutInCell="1" allowOverlap="1" wp14:anchorId="0196989F" wp14:editId="12A62781">
                      <wp:simplePos x="0" y="0"/>
                      <wp:positionH relativeFrom="column">
                        <wp:posOffset>2246630</wp:posOffset>
                      </wp:positionH>
                      <wp:positionV relativeFrom="paragraph">
                        <wp:posOffset>2046605</wp:posOffset>
                      </wp:positionV>
                      <wp:extent cx="410210" cy="351155"/>
                      <wp:effectExtent l="0" t="0" r="8890" b="0"/>
                      <wp:wrapNone/>
                      <wp:docPr id="21" name="矩形 21"/>
                      <wp:cNvGraphicFramePr/>
                      <a:graphic xmlns:a="http://schemas.openxmlformats.org/drawingml/2006/main">
                        <a:graphicData uri="http://schemas.microsoft.com/office/word/2010/wordprocessingShape">
                          <wps:wsp>
                            <wps:cNvSpPr/>
                            <wps:spPr>
                              <a:xfrm>
                                <a:off x="0" y="0"/>
                                <a:ext cx="410210" cy="35115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06BAD7" w14:textId="147E324C" w:rsidR="000E5D8C" w:rsidRPr="00D064AF" w:rsidRDefault="000E5D8C" w:rsidP="000E5D8C">
                                  <w:pPr>
                                    <w:jc w:val="center"/>
                                    <w:rPr>
                                      <w:color w:val="000000" w:themeColor="text1"/>
                                    </w:rPr>
                                  </w:pPr>
                                  <w:r>
                                    <w:rPr>
                                      <w:rFonts w:hint="eastAsia"/>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6989F" id="矩形 21" o:spid="_x0000_s1031" style="position:absolute;left:0;text-align:left;margin-left:176.9pt;margin-top:161.15pt;width:32.3pt;height:27.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" fillcolor="#eeece1 [3214]" stroked="f" strokeweight="2pt">
                      <v:textbox>
                        <w:txbxContent>
                          <w:p w14:paraId="3B06BAD7" w14:textId="147E324C" w:rsidR="000E5D8C" w:rsidRPr="00D064AF" w:rsidRDefault="000E5D8C" w:rsidP="000E5D8C">
                            <w:pPr>
                              <w:jc w:val="center"/>
                              <w:rPr>
                                <w:color w:val="000000" w:themeColor="text1"/>
                              </w:rPr>
                            </w:pPr>
                            <w:r>
                              <w:rPr>
                                <w:rFonts w:hint="eastAsia"/>
                                <w:color w:val="000000" w:themeColor="text1"/>
                              </w:rPr>
                              <w:t>2</w:t>
                            </w:r>
                          </w:p>
                        </w:txbxContent>
                      </v:textbox>
                    </v:rect>
                  </w:pict>
                </mc:Fallback>
              </mc:AlternateContent>
            </w:r>
            <w:r w:rsidR="00323CF5" w:rsidRPr="003A3556">
              <w:rPr>
                <w:rFonts w:hAnsi="標楷體"/>
                <w:noProof/>
                <w:color w:val="000000" w:themeColor="text1"/>
                <w:sz w:val="28"/>
                <w:szCs w:val="28"/>
              </w:rPr>
              <mc:AlternateContent>
                <mc:Choice Requires="wps">
                  <w:drawing>
                    <wp:anchor distT="0" distB="0" distL="114300" distR="114300" simplePos="0" relativeHeight="251673600" behindDoc="0" locked="0" layoutInCell="1" allowOverlap="1" wp14:anchorId="1646AA3F" wp14:editId="1D3A22AE">
                      <wp:simplePos x="0" y="0"/>
                      <wp:positionH relativeFrom="column">
                        <wp:posOffset>523875</wp:posOffset>
                      </wp:positionH>
                      <wp:positionV relativeFrom="paragraph">
                        <wp:posOffset>664210</wp:posOffset>
                      </wp:positionV>
                      <wp:extent cx="1892300" cy="876300"/>
                      <wp:effectExtent l="19050" t="19050" r="12700" b="19050"/>
                      <wp:wrapNone/>
                      <wp:docPr id="1" name="橢圓 1"/>
                      <wp:cNvGraphicFramePr/>
                      <a:graphic xmlns:a="http://schemas.openxmlformats.org/drawingml/2006/main">
                        <a:graphicData uri="http://schemas.microsoft.com/office/word/2010/wordprocessingShape">
                          <wps:wsp>
                            <wps:cNvSpPr/>
                            <wps:spPr>
                              <a:xfrm>
                                <a:off x="0" y="0"/>
                                <a:ext cx="1892300" cy="876300"/>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E172E5" id="橢圓 1" o:spid="_x0000_s1026" style="position:absolute;margin-left:41.25pt;margin-top:52.3pt;width:149pt;height:6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" filled="f" strokecolor="red" strokeweight="2.25pt"/>
                  </w:pict>
                </mc:Fallback>
              </mc:AlternateContent>
            </w:r>
            <w:r w:rsidR="00B25713" w:rsidRPr="003A3556">
              <w:rPr>
                <w:rFonts w:hAnsi="標楷體"/>
                <w:noProof/>
                <w:color w:val="000000" w:themeColor="text1"/>
                <w:sz w:val="28"/>
                <w:szCs w:val="28"/>
              </w:rPr>
              <w:drawing>
                <wp:inline distT="0" distB="0" distL="0" distR="0" wp14:anchorId="585A6E5F" wp14:editId="1E5D2EFE">
                  <wp:extent cx="2671200" cy="2332800"/>
                  <wp:effectExtent l="0" t="0" r="0" b="0"/>
                  <wp:docPr id="15" name="圖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1200" cy="2332800"/>
                          </a:xfrm>
                          <a:prstGeom prst="rect">
                            <a:avLst/>
                          </a:prstGeom>
                          <a:noFill/>
                          <a:ln>
                            <a:noFill/>
                          </a:ln>
                        </pic:spPr>
                      </pic:pic>
                    </a:graphicData>
                  </a:graphic>
                </wp:inline>
              </w:drawing>
            </w:r>
          </w:p>
        </w:tc>
      </w:tr>
      <w:tr w:rsidR="003A3556" w:rsidRPr="003A3556" w14:paraId="42C9C0A2" w14:textId="77777777" w:rsidTr="008A1B30">
        <w:tc>
          <w:tcPr>
            <w:tcW w:w="8834" w:type="dxa"/>
            <w:gridSpan w:val="2"/>
            <w:shd w:val="clear" w:color="auto" w:fill="auto"/>
          </w:tcPr>
          <w:p w14:paraId="0D63A551" w14:textId="01B77146" w:rsidR="0015198E" w:rsidRPr="003A3556" w:rsidRDefault="00B25713" w:rsidP="00647AB2">
            <w:pPr>
              <w:pStyle w:val="a5"/>
              <w:spacing w:after="0" w:line="300" w:lineRule="exact"/>
              <w:ind w:left="907" w:hanging="907"/>
              <w:rPr>
                <w:rFonts w:hAnsi="標楷體"/>
                <w:noProof/>
                <w:color w:val="000000" w:themeColor="text1"/>
              </w:rPr>
            </w:pPr>
            <w:r w:rsidRPr="003A3556">
              <w:rPr>
                <w:rFonts w:hAnsi="標楷體"/>
                <w:color w:val="000000" w:themeColor="text1"/>
              </w:rPr>
              <w:t>監察委員陳景峻、郭文東</w:t>
            </w:r>
            <w:r w:rsidRPr="003A3556">
              <w:rPr>
                <w:rFonts w:hAnsi="標楷體" w:hint="eastAsia"/>
                <w:color w:val="000000" w:themeColor="text1"/>
              </w:rPr>
              <w:t>、張菊芳與觀光署相關業務人員</w:t>
            </w:r>
            <w:r w:rsidRPr="003A3556">
              <w:rPr>
                <w:rFonts w:hAnsi="標楷體"/>
                <w:color w:val="000000" w:themeColor="text1"/>
              </w:rPr>
              <w:t>赴</w:t>
            </w:r>
            <w:r w:rsidRPr="003A3556">
              <w:rPr>
                <w:rFonts w:hAnsi="標楷體" w:hint="eastAsia"/>
                <w:color w:val="000000" w:themeColor="text1"/>
              </w:rPr>
              <w:t>國際魅力</w:t>
            </w:r>
            <w:proofErr w:type="gramStart"/>
            <w:r w:rsidRPr="003A3556">
              <w:rPr>
                <w:rFonts w:hAnsi="標楷體" w:hint="eastAsia"/>
                <w:color w:val="000000" w:themeColor="text1"/>
              </w:rPr>
              <w:t>景區亮點</w:t>
            </w:r>
            <w:proofErr w:type="gramEnd"/>
            <w:r w:rsidRPr="003A3556">
              <w:rPr>
                <w:rFonts w:hAnsi="標楷體" w:hint="eastAsia"/>
                <w:color w:val="000000" w:themeColor="text1"/>
              </w:rPr>
              <w:t>工程現</w:t>
            </w:r>
            <w:proofErr w:type="gramStart"/>
            <w:r w:rsidRPr="003A3556">
              <w:rPr>
                <w:rFonts w:hAnsi="標楷體" w:hint="eastAsia"/>
                <w:color w:val="000000" w:themeColor="text1"/>
              </w:rPr>
              <w:t>勘</w:t>
            </w:r>
            <w:proofErr w:type="gramEnd"/>
            <w:r w:rsidR="00287114" w:rsidRPr="003A3556">
              <w:rPr>
                <w:rFonts w:hAnsi="標楷體" w:hint="eastAsia"/>
                <w:color w:val="000000" w:themeColor="text1"/>
              </w:rPr>
              <w:t>並</w:t>
            </w:r>
            <w:r w:rsidRPr="003A3556">
              <w:rPr>
                <w:rFonts w:hAnsi="標楷體" w:hint="eastAsia"/>
                <w:color w:val="000000" w:themeColor="text1"/>
              </w:rPr>
              <w:t>瞭解實際執行情形，於</w:t>
            </w:r>
            <w:r w:rsidR="00927D76" w:rsidRPr="003A3556">
              <w:rPr>
                <w:rFonts w:hAnsi="標楷體" w:hint="eastAsia"/>
                <w:color w:val="000000" w:themeColor="text1"/>
              </w:rPr>
              <w:t>「都歷遊客中心」</w:t>
            </w:r>
            <w:r w:rsidR="00323CF5" w:rsidRPr="003A3556">
              <w:rPr>
                <w:rFonts w:hAnsi="標楷體" w:hint="eastAsia"/>
                <w:color w:val="000000" w:themeColor="text1"/>
              </w:rPr>
              <w:t>外</w:t>
            </w:r>
            <w:r w:rsidR="00F4364E" w:rsidRPr="003A3556">
              <w:rPr>
                <w:rFonts w:hAnsi="標楷體" w:hint="eastAsia"/>
                <w:color w:val="000000" w:themeColor="text1"/>
              </w:rPr>
              <w:t>圍</w:t>
            </w:r>
            <w:r w:rsidR="00D064AF" w:rsidRPr="003A3556">
              <w:rPr>
                <w:rFonts w:hAnsi="標楷體" w:hint="eastAsia"/>
                <w:color w:val="000000" w:themeColor="text1"/>
              </w:rPr>
              <w:t>【圖1】</w:t>
            </w:r>
            <w:r w:rsidR="0015198E" w:rsidRPr="003A3556">
              <w:rPr>
                <w:rFonts w:hAnsi="標楷體" w:hint="eastAsia"/>
                <w:color w:val="000000" w:themeColor="text1"/>
              </w:rPr>
              <w:t>發現</w:t>
            </w:r>
            <w:r w:rsidR="00927D76" w:rsidRPr="003A3556">
              <w:rPr>
                <w:rFonts w:hAnsi="標楷體" w:hint="eastAsia"/>
                <w:color w:val="000000" w:themeColor="text1"/>
              </w:rPr>
              <w:t>不明垃圾袋置於海</w:t>
            </w:r>
            <w:r w:rsidR="00030E7F">
              <w:rPr>
                <w:rFonts w:hAnsi="標楷體" w:hint="eastAsia"/>
                <w:color w:val="000000" w:themeColor="text1"/>
              </w:rPr>
              <w:t>邊</w:t>
            </w:r>
            <w:r w:rsidR="00D064AF" w:rsidRPr="003A3556">
              <w:rPr>
                <w:rFonts w:hAnsi="標楷體" w:hint="eastAsia"/>
                <w:color w:val="000000" w:themeColor="text1"/>
              </w:rPr>
              <w:t>【圖2】</w:t>
            </w:r>
            <w:r w:rsidRPr="003A3556">
              <w:rPr>
                <w:rFonts w:hAnsi="標楷體"/>
                <w:color w:val="000000" w:themeColor="text1"/>
              </w:rPr>
              <w:t>，11</w:t>
            </w:r>
            <w:r w:rsidRPr="003A3556">
              <w:rPr>
                <w:rFonts w:hAnsi="標楷體" w:hint="eastAsia"/>
                <w:color w:val="000000" w:themeColor="text1"/>
              </w:rPr>
              <w:t>4</w:t>
            </w:r>
            <w:r w:rsidRPr="003A3556">
              <w:rPr>
                <w:rFonts w:hAnsi="標楷體"/>
                <w:color w:val="000000" w:themeColor="text1"/>
              </w:rPr>
              <w:t>.</w:t>
            </w:r>
            <w:r w:rsidRPr="003A3556">
              <w:rPr>
                <w:rFonts w:hAnsi="標楷體" w:hint="eastAsia"/>
                <w:color w:val="000000" w:themeColor="text1"/>
              </w:rPr>
              <w:t>12</w:t>
            </w:r>
            <w:r w:rsidRPr="003A3556">
              <w:rPr>
                <w:rFonts w:hAnsi="標楷體"/>
                <w:color w:val="000000" w:themeColor="text1"/>
              </w:rPr>
              <w:t>.</w:t>
            </w:r>
            <w:r w:rsidRPr="003A3556">
              <w:rPr>
                <w:rFonts w:hAnsi="標楷體" w:hint="eastAsia"/>
                <w:color w:val="000000" w:themeColor="text1"/>
              </w:rPr>
              <w:t>24</w:t>
            </w:r>
            <w:r w:rsidRPr="003A3556">
              <w:rPr>
                <w:rFonts w:hAnsi="標楷體"/>
                <w:color w:val="000000" w:themeColor="text1"/>
              </w:rPr>
              <w:t>拍攝</w:t>
            </w:r>
            <w:r w:rsidR="0015198E" w:rsidRPr="003A3556">
              <w:rPr>
                <w:rFonts w:hAnsi="標楷體" w:hint="eastAsia"/>
                <w:noProof/>
                <w:color w:val="000000" w:themeColor="text1"/>
              </w:rPr>
              <w:t>。</w:t>
            </w:r>
          </w:p>
        </w:tc>
      </w:tr>
    </w:tbl>
    <w:p w14:paraId="4BE720D8" w14:textId="50847501" w:rsidR="00592238" w:rsidRPr="003A3556" w:rsidRDefault="000540DC" w:rsidP="00287114">
      <w:pPr>
        <w:pStyle w:val="3"/>
        <w:spacing w:beforeLines="20" w:before="91"/>
        <w:ind w:left="1360" w:hanging="680"/>
        <w:rPr>
          <w:rFonts w:hAnsi="標楷體"/>
          <w:color w:val="000000" w:themeColor="text1"/>
        </w:rPr>
      </w:pPr>
      <w:r w:rsidRPr="003A3556">
        <w:rPr>
          <w:rFonts w:hAnsi="標楷體" w:hint="eastAsia"/>
          <w:color w:val="000000" w:themeColor="text1"/>
        </w:rPr>
        <w:t>究上開議題，</w:t>
      </w:r>
      <w:r w:rsidR="00592238" w:rsidRPr="003A3556">
        <w:rPr>
          <w:rFonts w:hAnsi="標楷體" w:hint="eastAsia"/>
          <w:color w:val="000000" w:themeColor="text1"/>
        </w:rPr>
        <w:t>據</w:t>
      </w:r>
      <w:proofErr w:type="gramStart"/>
      <w:r w:rsidR="00592238" w:rsidRPr="003A3556">
        <w:rPr>
          <w:rFonts w:hAnsi="標楷體" w:hint="eastAsia"/>
          <w:color w:val="000000" w:themeColor="text1"/>
        </w:rPr>
        <w:t>臺</w:t>
      </w:r>
      <w:proofErr w:type="gramEnd"/>
      <w:r w:rsidR="00592238" w:rsidRPr="003A3556">
        <w:rPr>
          <w:rFonts w:hAnsi="標楷體" w:hint="eastAsia"/>
          <w:color w:val="000000" w:themeColor="text1"/>
        </w:rPr>
        <w:t>東縣政府查復表示</w:t>
      </w:r>
      <w:r w:rsidR="00C765E4" w:rsidRPr="003A3556">
        <w:rPr>
          <w:rStyle w:val="aff3"/>
          <w:rFonts w:hAnsi="標楷體"/>
          <w:color w:val="000000" w:themeColor="text1"/>
        </w:rPr>
        <w:footnoteReference w:id="14"/>
      </w:r>
      <w:r w:rsidR="00592238" w:rsidRPr="003A3556">
        <w:rPr>
          <w:rFonts w:hAnsi="標楷體" w:hint="eastAsia"/>
          <w:color w:val="000000" w:themeColor="text1"/>
        </w:rPr>
        <w:t>，各鄉鎮市掩埋場由各公所管理，各場自其啟用即進行垃圾</w:t>
      </w:r>
      <w:proofErr w:type="gramStart"/>
      <w:r w:rsidR="00592238" w:rsidRPr="003A3556">
        <w:rPr>
          <w:rFonts w:hAnsi="標楷體" w:hint="eastAsia"/>
          <w:color w:val="000000" w:themeColor="text1"/>
        </w:rPr>
        <w:t>掩埋儲場</w:t>
      </w:r>
      <w:proofErr w:type="gramEnd"/>
      <w:r w:rsidR="00592238" w:rsidRPr="003A3556">
        <w:rPr>
          <w:rFonts w:hAnsi="標楷體" w:hint="eastAsia"/>
          <w:color w:val="000000" w:themeColor="text1"/>
        </w:rPr>
        <w:t>，自112年焚化廠啟用後方停止掩埋，故各</w:t>
      </w:r>
      <w:proofErr w:type="gramStart"/>
      <w:r w:rsidR="00592238" w:rsidRPr="003A3556">
        <w:rPr>
          <w:rFonts w:hAnsi="標楷體" w:hint="eastAsia"/>
          <w:color w:val="000000" w:themeColor="text1"/>
        </w:rPr>
        <w:t>場均有歷年</w:t>
      </w:r>
      <w:proofErr w:type="gramEnd"/>
      <w:r w:rsidR="00592238" w:rsidRPr="003A3556">
        <w:rPr>
          <w:rFonts w:hAnsi="標楷體" w:hint="eastAsia"/>
          <w:color w:val="000000" w:themeColor="text1"/>
        </w:rPr>
        <w:t>掩埋之垃圾</w:t>
      </w:r>
      <w:r w:rsidR="00927D76" w:rsidRPr="003A3556">
        <w:rPr>
          <w:rFonts w:hAnsi="標楷體" w:hint="eastAsia"/>
          <w:color w:val="000000" w:themeColor="text1"/>
        </w:rPr>
        <w:t>。有關</w:t>
      </w:r>
      <w:r w:rsidRPr="003A3556">
        <w:rPr>
          <w:rFonts w:hAnsi="標楷體" w:hint="eastAsia"/>
          <w:color w:val="000000" w:themeColor="text1"/>
        </w:rPr>
        <w:t>都歷垃圾</w:t>
      </w:r>
      <w:r w:rsidR="0063026D" w:rsidRPr="003A3556">
        <w:rPr>
          <w:rFonts w:hAnsi="標楷體" w:hint="eastAsia"/>
          <w:color w:val="000000" w:themeColor="text1"/>
        </w:rPr>
        <w:t>衛生</w:t>
      </w:r>
      <w:r w:rsidRPr="003A3556">
        <w:rPr>
          <w:rFonts w:hAnsi="標楷體" w:hint="eastAsia"/>
          <w:color w:val="000000" w:themeColor="text1"/>
        </w:rPr>
        <w:t>掩埋場</w:t>
      </w:r>
      <w:r w:rsidR="00927D76" w:rsidRPr="003A3556">
        <w:rPr>
          <w:rFonts w:hAnsi="標楷體" w:hint="eastAsia"/>
          <w:color w:val="000000" w:themeColor="text1"/>
        </w:rPr>
        <w:t>部分，</w:t>
      </w:r>
      <w:r w:rsidR="001A2FC7" w:rsidRPr="003A3556">
        <w:rPr>
          <w:rFonts w:hAnsi="標楷體" w:hint="eastAsia"/>
          <w:color w:val="000000" w:themeColor="text1"/>
        </w:rPr>
        <w:t>成功鎮公所</w:t>
      </w:r>
      <w:r w:rsidRPr="003A3556">
        <w:rPr>
          <w:rFonts w:hAnsi="標楷體" w:hint="eastAsia"/>
          <w:color w:val="000000" w:themeColor="text1"/>
        </w:rPr>
        <w:t>111年承諾</w:t>
      </w:r>
      <w:proofErr w:type="gramStart"/>
      <w:r w:rsidRPr="003A3556">
        <w:rPr>
          <w:rFonts w:hAnsi="標楷體" w:hint="eastAsia"/>
          <w:color w:val="000000" w:themeColor="text1"/>
        </w:rPr>
        <w:t>臺</w:t>
      </w:r>
      <w:proofErr w:type="gramEnd"/>
      <w:r w:rsidRPr="003A3556">
        <w:rPr>
          <w:rFonts w:hAnsi="標楷體" w:hint="eastAsia"/>
          <w:color w:val="000000" w:themeColor="text1"/>
        </w:rPr>
        <w:t>東縣廢棄物能資源中心</w:t>
      </w:r>
      <w:r w:rsidR="00CB7AF9" w:rsidRPr="003A3556">
        <w:rPr>
          <w:rFonts w:hAnsi="標楷體" w:hint="eastAsia"/>
          <w:color w:val="000000" w:themeColor="text1"/>
        </w:rPr>
        <w:t>（下稱廢棄物能資源中心）</w:t>
      </w:r>
      <w:r w:rsidRPr="003A3556">
        <w:rPr>
          <w:rFonts w:hAnsi="標楷體" w:hint="eastAsia"/>
          <w:color w:val="000000" w:themeColor="text1"/>
        </w:rPr>
        <w:t>啟用後停止掩埋</w:t>
      </w:r>
      <w:r w:rsidR="009119B9" w:rsidRPr="003A3556">
        <w:rPr>
          <w:rFonts w:hAnsi="標楷體" w:hint="eastAsia"/>
          <w:color w:val="000000" w:themeColor="text1"/>
        </w:rPr>
        <w:t>。</w:t>
      </w:r>
      <w:r w:rsidR="00E10E72" w:rsidRPr="003A3556">
        <w:rPr>
          <w:rFonts w:hAnsi="標楷體" w:hint="eastAsia"/>
          <w:color w:val="000000" w:themeColor="text1"/>
        </w:rPr>
        <w:t>對此，</w:t>
      </w:r>
      <w:r w:rsidR="009119B9" w:rsidRPr="003A3556">
        <w:rPr>
          <w:rFonts w:hAnsi="標楷體" w:hint="eastAsia"/>
          <w:color w:val="000000" w:themeColor="text1"/>
        </w:rPr>
        <w:t>成功鎮公所表示，</w:t>
      </w:r>
      <w:r w:rsidRPr="003A3556">
        <w:rPr>
          <w:rFonts w:hAnsi="標楷體" w:hint="eastAsia"/>
          <w:color w:val="000000" w:themeColor="text1"/>
          <w:u w:val="single"/>
        </w:rPr>
        <w:t>廢棄物能資源中心112年1月31日啟用，都歷垃圾</w:t>
      </w:r>
      <w:r w:rsidR="0063026D" w:rsidRPr="003A3556">
        <w:rPr>
          <w:rFonts w:hAnsi="標楷體" w:hint="eastAsia"/>
          <w:color w:val="000000" w:themeColor="text1"/>
          <w:u w:val="single"/>
        </w:rPr>
        <w:t>衛生</w:t>
      </w:r>
      <w:r w:rsidRPr="003A3556">
        <w:rPr>
          <w:rFonts w:hAnsi="標楷體" w:hint="eastAsia"/>
          <w:color w:val="000000" w:themeColor="text1"/>
          <w:u w:val="single"/>
        </w:rPr>
        <w:t>掩埋場現已作為垃圾轉運站，將場內暫置垃圾轉運至焚化爐焚化處理</w:t>
      </w:r>
      <w:r w:rsidR="00927D76" w:rsidRPr="003A3556">
        <w:rPr>
          <w:rFonts w:hAnsi="標楷體" w:hint="eastAsia"/>
          <w:color w:val="000000" w:themeColor="text1"/>
        </w:rPr>
        <w:t>，</w:t>
      </w:r>
      <w:r w:rsidR="00C765E4" w:rsidRPr="003A3556">
        <w:rPr>
          <w:rFonts w:hAnsi="標楷體" w:hint="eastAsia"/>
          <w:color w:val="000000" w:themeColor="text1"/>
        </w:rPr>
        <w:t>該</w:t>
      </w:r>
      <w:r w:rsidR="00A42FEF" w:rsidRPr="003A3556">
        <w:rPr>
          <w:rFonts w:hAnsi="標楷體" w:hint="eastAsia"/>
          <w:color w:val="000000" w:themeColor="text1"/>
        </w:rPr>
        <w:t>府與</w:t>
      </w:r>
      <w:proofErr w:type="gramStart"/>
      <w:r w:rsidR="00A42FEF" w:rsidRPr="003A3556">
        <w:rPr>
          <w:rFonts w:hAnsi="標楷體" w:hint="eastAsia"/>
          <w:color w:val="000000" w:themeColor="text1"/>
        </w:rPr>
        <w:t>臺</w:t>
      </w:r>
      <w:proofErr w:type="gramEnd"/>
      <w:r w:rsidR="00A42FEF" w:rsidRPr="003A3556">
        <w:rPr>
          <w:rFonts w:hAnsi="標楷體" w:hint="eastAsia"/>
          <w:color w:val="000000" w:themeColor="text1"/>
        </w:rPr>
        <w:t>東縣環境保護局（下稱環保局）</w:t>
      </w:r>
      <w:r w:rsidR="00592238" w:rsidRPr="003A3556">
        <w:rPr>
          <w:rFonts w:hAnsi="標楷體" w:hint="eastAsia"/>
          <w:color w:val="000000" w:themeColor="text1"/>
        </w:rPr>
        <w:t>相關說明如下：</w:t>
      </w:r>
    </w:p>
    <w:p w14:paraId="3C997E0D" w14:textId="31D48925" w:rsidR="000540DC" w:rsidRPr="003A3556" w:rsidRDefault="000540DC" w:rsidP="00592238">
      <w:pPr>
        <w:pStyle w:val="4"/>
        <w:rPr>
          <w:rFonts w:hAnsi="標楷體"/>
          <w:color w:val="000000" w:themeColor="text1"/>
        </w:rPr>
      </w:pPr>
      <w:r w:rsidRPr="003A3556">
        <w:rPr>
          <w:rFonts w:hAnsi="標楷體" w:hint="eastAsia"/>
          <w:color w:val="000000" w:themeColor="text1"/>
        </w:rPr>
        <w:t>廢棄物能資源中心於112年1月31日起試營運，都歷</w:t>
      </w:r>
      <w:r w:rsidR="009863D3" w:rsidRPr="003A3556">
        <w:rPr>
          <w:rFonts w:hAnsi="標楷體" w:hint="eastAsia"/>
          <w:color w:val="000000" w:themeColor="text1"/>
        </w:rPr>
        <w:t>垃圾衛生</w:t>
      </w:r>
      <w:r w:rsidRPr="003A3556">
        <w:rPr>
          <w:rFonts w:hAnsi="標楷體" w:hint="eastAsia"/>
          <w:color w:val="000000" w:themeColor="text1"/>
        </w:rPr>
        <w:t>掩埋場以轉運站型態營運，垃圾暫置掩埋場後儘速轉運至</w:t>
      </w:r>
      <w:r w:rsidR="00CB7AF9" w:rsidRPr="003A3556">
        <w:rPr>
          <w:rFonts w:hAnsi="標楷體" w:hint="eastAsia"/>
          <w:color w:val="000000" w:themeColor="text1"/>
        </w:rPr>
        <w:t>該</w:t>
      </w:r>
      <w:r w:rsidRPr="003A3556">
        <w:rPr>
          <w:rFonts w:hAnsi="標楷體" w:hint="eastAsia"/>
          <w:color w:val="000000" w:themeColor="text1"/>
        </w:rPr>
        <w:t>中心去化。</w:t>
      </w:r>
      <w:r w:rsidR="00A42FEF" w:rsidRPr="003A3556">
        <w:rPr>
          <w:rFonts w:hAnsi="標楷體" w:hint="eastAsia"/>
          <w:color w:val="000000" w:themeColor="text1"/>
        </w:rPr>
        <w:t>環保局</w:t>
      </w:r>
      <w:r w:rsidRPr="003A3556">
        <w:rPr>
          <w:rFonts w:hAnsi="標楷體" w:hint="eastAsia"/>
          <w:color w:val="000000" w:themeColor="text1"/>
        </w:rPr>
        <w:t>及</w:t>
      </w:r>
      <w:r w:rsidR="00A42FEF" w:rsidRPr="003A3556">
        <w:rPr>
          <w:rFonts w:hAnsi="標楷體" w:hint="eastAsia"/>
          <w:color w:val="000000" w:themeColor="text1"/>
        </w:rPr>
        <w:t>成功鎮公所</w:t>
      </w:r>
      <w:r w:rsidRPr="003A3556">
        <w:rPr>
          <w:rFonts w:hAnsi="標楷體" w:hint="eastAsia"/>
          <w:color w:val="000000" w:themeColor="text1"/>
        </w:rPr>
        <w:t>皆有掌握都歷垃圾衛生掩埋場、信義里社</w:t>
      </w:r>
      <w:r w:rsidRPr="003A3556">
        <w:rPr>
          <w:rFonts w:hAnsi="標楷體" w:hint="eastAsia"/>
          <w:color w:val="000000" w:themeColor="text1"/>
        </w:rPr>
        <w:lastRenderedPageBreak/>
        <w:t>區、都歷部落及觀光遊憩據點相對位置，惟掩埋場進出道路受限與部落居民進出道路重疊，成功鎮公所已規劃掩埋場進場道路重設外，並於垃圾轉運契約要求廠商做好污染防制措施。</w:t>
      </w:r>
      <w:r w:rsidR="004B0967" w:rsidRPr="003A3556">
        <w:rPr>
          <w:rFonts w:hAnsi="標楷體" w:hint="eastAsia"/>
          <w:color w:val="000000" w:themeColor="text1"/>
        </w:rPr>
        <w:t>經查，自112年1月31日起試營運，截至114年12月31日止，累計焚化處理量約208,000公噸，焚化設施運轉情形穩定。因廢棄物能資源中心</w:t>
      </w:r>
      <w:proofErr w:type="gramStart"/>
      <w:r w:rsidR="004B0967" w:rsidRPr="003A3556">
        <w:rPr>
          <w:rFonts w:hAnsi="標楷體" w:hint="eastAsia"/>
          <w:color w:val="000000" w:themeColor="text1"/>
        </w:rPr>
        <w:t>儲坑較</w:t>
      </w:r>
      <w:proofErr w:type="gramEnd"/>
      <w:r w:rsidR="004B0967" w:rsidRPr="003A3556">
        <w:rPr>
          <w:rFonts w:hAnsi="標楷體" w:hint="eastAsia"/>
          <w:color w:val="000000" w:themeColor="text1"/>
        </w:rPr>
        <w:t>小，處理量及調度量需密切配合，避免垃圾存量過高或過低，故</w:t>
      </w:r>
      <w:r w:rsidR="00A42FEF" w:rsidRPr="003A3556">
        <w:rPr>
          <w:rFonts w:hAnsi="標楷體" w:hint="eastAsia"/>
          <w:color w:val="000000" w:themeColor="text1"/>
        </w:rPr>
        <w:t>環保局</w:t>
      </w:r>
      <w:r w:rsidR="004B0967" w:rsidRPr="003A3556">
        <w:rPr>
          <w:rFonts w:hAnsi="標楷體" w:hint="eastAsia"/>
          <w:color w:val="000000" w:themeColor="text1"/>
        </w:rPr>
        <w:t>現</w:t>
      </w:r>
      <w:proofErr w:type="gramStart"/>
      <w:r w:rsidR="004B0967" w:rsidRPr="003A3556">
        <w:rPr>
          <w:rFonts w:hAnsi="標楷體" w:hint="eastAsia"/>
          <w:color w:val="000000" w:themeColor="text1"/>
        </w:rPr>
        <w:t>採</w:t>
      </w:r>
      <w:proofErr w:type="gramEnd"/>
      <w:r w:rsidR="004B0967" w:rsidRPr="003A3556">
        <w:rPr>
          <w:rFonts w:hAnsi="標楷體" w:hint="eastAsia"/>
          <w:color w:val="000000" w:themeColor="text1"/>
        </w:rPr>
        <w:t>每週評估調度方式，核給成功鎮公所每週150至400公噸不等進廠量。</w:t>
      </w:r>
    </w:p>
    <w:p w14:paraId="527FF2BC" w14:textId="29ADF1C6" w:rsidR="000540DC" w:rsidRPr="003A3556" w:rsidRDefault="000540DC" w:rsidP="00592238">
      <w:pPr>
        <w:pStyle w:val="4"/>
        <w:rPr>
          <w:rFonts w:hAnsi="標楷體"/>
          <w:color w:val="000000" w:themeColor="text1"/>
        </w:rPr>
      </w:pPr>
      <w:r w:rsidRPr="003A3556">
        <w:rPr>
          <w:rFonts w:hAnsi="標楷體" w:hint="eastAsia"/>
          <w:color w:val="000000" w:themeColor="text1"/>
        </w:rPr>
        <w:t>依廢棄物清理法規定，都歷垃圾</w:t>
      </w:r>
      <w:r w:rsidR="0063026D" w:rsidRPr="003A3556">
        <w:rPr>
          <w:rFonts w:hAnsi="標楷體" w:hint="eastAsia"/>
          <w:color w:val="000000" w:themeColor="text1"/>
        </w:rPr>
        <w:t>衛生</w:t>
      </w:r>
      <w:r w:rsidRPr="003A3556">
        <w:rPr>
          <w:rFonts w:hAnsi="標楷體" w:hint="eastAsia"/>
          <w:color w:val="000000" w:themeColor="text1"/>
        </w:rPr>
        <w:t>掩埋場為</w:t>
      </w:r>
      <w:r w:rsidR="00A42FEF" w:rsidRPr="003A3556">
        <w:rPr>
          <w:rFonts w:hAnsi="標楷體" w:hint="eastAsia"/>
          <w:color w:val="000000" w:themeColor="text1"/>
        </w:rPr>
        <w:t>環保局</w:t>
      </w:r>
      <w:r w:rsidRPr="003A3556">
        <w:rPr>
          <w:rFonts w:hAnsi="標楷體" w:hint="eastAsia"/>
          <w:color w:val="000000" w:themeColor="text1"/>
        </w:rPr>
        <w:t>負責管理監督察查，因該掩埋場土地與設施所有權屬成功鎮公所，</w:t>
      </w:r>
      <w:proofErr w:type="gramStart"/>
      <w:r w:rsidRPr="003A3556">
        <w:rPr>
          <w:rFonts w:hAnsi="標楷體" w:hint="eastAsia"/>
          <w:color w:val="000000" w:themeColor="text1"/>
        </w:rPr>
        <w:t>爰</w:t>
      </w:r>
      <w:proofErr w:type="gramEnd"/>
      <w:r w:rsidRPr="003A3556">
        <w:rPr>
          <w:rFonts w:hAnsi="標楷體" w:hint="eastAsia"/>
          <w:color w:val="000000" w:themeColor="text1"/>
        </w:rPr>
        <w:t>委託</w:t>
      </w:r>
      <w:r w:rsidR="00C31859" w:rsidRPr="003A3556">
        <w:rPr>
          <w:rFonts w:hAnsi="標楷體" w:hint="eastAsia"/>
          <w:color w:val="000000" w:themeColor="text1"/>
        </w:rPr>
        <w:t>其</w:t>
      </w:r>
      <w:r w:rsidRPr="003A3556">
        <w:rPr>
          <w:rFonts w:hAnsi="標楷體" w:hint="eastAsia"/>
          <w:color w:val="000000" w:themeColor="text1"/>
        </w:rPr>
        <w:t>執行垃圾清運作業，掩埋場109年12月曾發生居民抗爭行為，</w:t>
      </w:r>
      <w:r w:rsidR="00A42FEF" w:rsidRPr="003A3556">
        <w:rPr>
          <w:rFonts w:hAnsi="標楷體" w:hint="eastAsia"/>
          <w:color w:val="000000" w:themeColor="text1"/>
        </w:rPr>
        <w:t>環保局</w:t>
      </w:r>
      <w:r w:rsidRPr="003A3556">
        <w:rPr>
          <w:rFonts w:hAnsi="標楷體" w:hint="eastAsia"/>
          <w:color w:val="000000" w:themeColor="text1"/>
        </w:rPr>
        <w:t>後續多次與成功鎮公所及部落溝通協調。</w:t>
      </w:r>
      <w:r w:rsidR="00927D76" w:rsidRPr="003A3556">
        <w:rPr>
          <w:rFonts w:hAnsi="標楷體" w:hint="eastAsia"/>
          <w:color w:val="000000" w:themeColor="text1"/>
        </w:rPr>
        <w:t>後經</w:t>
      </w:r>
      <w:r w:rsidRPr="003A3556">
        <w:rPr>
          <w:rFonts w:hAnsi="標楷體" w:hint="eastAsia"/>
          <w:color w:val="000000" w:themeColor="text1"/>
        </w:rPr>
        <w:t>立法委員召集都歷部落居民、鎮公所及</w:t>
      </w:r>
      <w:r w:rsidR="00A42FEF" w:rsidRPr="003A3556">
        <w:rPr>
          <w:rFonts w:hAnsi="標楷體" w:hint="eastAsia"/>
          <w:color w:val="000000" w:themeColor="text1"/>
        </w:rPr>
        <w:t>環保</w:t>
      </w:r>
      <w:r w:rsidRPr="003A3556">
        <w:rPr>
          <w:rFonts w:hAnsi="標楷體" w:hint="eastAsia"/>
          <w:color w:val="000000" w:themeColor="text1"/>
        </w:rPr>
        <w:t>局會同</w:t>
      </w:r>
      <w:r w:rsidR="00A42FEF" w:rsidRPr="003A3556">
        <w:rPr>
          <w:rFonts w:hAnsi="標楷體" w:hint="eastAsia"/>
          <w:color w:val="000000" w:themeColor="text1"/>
        </w:rPr>
        <w:t>環境部</w:t>
      </w:r>
      <w:r w:rsidRPr="003A3556">
        <w:rPr>
          <w:rFonts w:hAnsi="標楷體" w:hint="eastAsia"/>
          <w:color w:val="000000" w:themeColor="text1"/>
        </w:rPr>
        <w:t>召開「掩埋場活化改善協調會議」，</w:t>
      </w:r>
      <w:r w:rsidRPr="003A3556">
        <w:rPr>
          <w:rFonts w:hAnsi="標楷體" w:hint="eastAsia"/>
          <w:color w:val="000000" w:themeColor="text1"/>
          <w:u w:val="single"/>
        </w:rPr>
        <w:t>會中決議該掩埋場由成功鎮公所規劃辦理活化工程</w:t>
      </w:r>
      <w:r w:rsidRPr="003A3556">
        <w:rPr>
          <w:rFonts w:hAnsi="標楷體" w:hint="eastAsia"/>
          <w:color w:val="000000" w:themeColor="text1"/>
        </w:rPr>
        <w:t>。</w:t>
      </w:r>
    </w:p>
    <w:p w14:paraId="1361DFE8" w14:textId="111B1763" w:rsidR="00592238" w:rsidRPr="003A3556" w:rsidRDefault="00C765E4" w:rsidP="002D7C66">
      <w:pPr>
        <w:pStyle w:val="4"/>
        <w:rPr>
          <w:rFonts w:hAnsi="標楷體"/>
          <w:color w:val="000000" w:themeColor="text1"/>
        </w:rPr>
      </w:pPr>
      <w:r w:rsidRPr="003A3556">
        <w:rPr>
          <w:rFonts w:hAnsi="標楷體" w:hint="eastAsia"/>
          <w:color w:val="000000" w:themeColor="text1"/>
        </w:rPr>
        <w:t>又，</w:t>
      </w:r>
      <w:r w:rsidR="00592238" w:rsidRPr="003A3556">
        <w:rPr>
          <w:rFonts w:hAnsi="標楷體" w:hint="eastAsia"/>
          <w:color w:val="000000" w:themeColor="text1"/>
        </w:rPr>
        <w:t>都歷</w:t>
      </w:r>
      <w:r w:rsidR="009863D3" w:rsidRPr="003A3556">
        <w:rPr>
          <w:rFonts w:hAnsi="標楷體" w:hint="eastAsia"/>
          <w:color w:val="000000" w:themeColor="text1"/>
        </w:rPr>
        <w:t>垃圾</w:t>
      </w:r>
      <w:r w:rsidR="00592238" w:rsidRPr="003A3556">
        <w:rPr>
          <w:rFonts w:hAnsi="標楷體" w:hint="eastAsia"/>
          <w:color w:val="000000" w:themeColor="text1"/>
        </w:rPr>
        <w:t>衛生掩埋場現作為轉運站使用中，</w:t>
      </w:r>
      <w:r w:rsidR="00592238" w:rsidRPr="003A3556">
        <w:rPr>
          <w:rFonts w:hAnsi="標楷體"/>
          <w:color w:val="000000" w:themeColor="text1"/>
        </w:rPr>
        <w:t>目</w:t>
      </w:r>
      <w:r w:rsidR="00592238" w:rsidRPr="003A3556">
        <w:rPr>
          <w:rFonts w:hAnsi="標楷體"/>
          <w:color w:val="000000" w:themeColor="text1"/>
          <w:u w:val="single"/>
        </w:rPr>
        <w:t>前</w:t>
      </w:r>
      <w:proofErr w:type="gramStart"/>
      <w:r w:rsidR="00592238" w:rsidRPr="003A3556">
        <w:rPr>
          <w:rFonts w:hAnsi="標楷體"/>
          <w:color w:val="000000" w:themeColor="text1"/>
          <w:u w:val="single"/>
        </w:rPr>
        <w:t>雖未另訂</w:t>
      </w:r>
      <w:proofErr w:type="gramEnd"/>
      <w:r w:rsidR="00592238" w:rsidRPr="003A3556">
        <w:rPr>
          <w:rFonts w:hAnsi="標楷體"/>
          <w:color w:val="000000" w:themeColor="text1"/>
          <w:u w:val="single"/>
        </w:rPr>
        <w:t>專屬針對「南風」</w:t>
      </w:r>
      <w:r w:rsidR="00592238" w:rsidRPr="003A3556">
        <w:rPr>
          <w:rFonts w:hAnsi="標楷體" w:hint="eastAsia"/>
          <w:color w:val="000000" w:themeColor="text1"/>
          <w:u w:val="single"/>
        </w:rPr>
        <w:t>或其他不利</w:t>
      </w:r>
      <w:r w:rsidR="00592238" w:rsidRPr="003A3556">
        <w:rPr>
          <w:rFonts w:hAnsi="標楷體"/>
          <w:color w:val="000000" w:themeColor="text1"/>
          <w:u w:val="single"/>
        </w:rPr>
        <w:t>氣象條件</w:t>
      </w:r>
      <w:r w:rsidR="00592238" w:rsidRPr="003A3556">
        <w:rPr>
          <w:rFonts w:hAnsi="標楷體" w:hint="eastAsia"/>
          <w:color w:val="000000" w:themeColor="text1"/>
          <w:u w:val="single"/>
        </w:rPr>
        <w:t>下進行垃圾開挖</w:t>
      </w:r>
      <w:r w:rsidR="00592238" w:rsidRPr="003A3556">
        <w:rPr>
          <w:rFonts w:hAnsi="標楷體"/>
          <w:color w:val="000000" w:themeColor="text1"/>
          <w:u w:val="single"/>
        </w:rPr>
        <w:t>之規範</w:t>
      </w:r>
      <w:r w:rsidR="00592238" w:rsidRPr="003A3556">
        <w:rPr>
          <w:rFonts w:hAnsi="標楷體"/>
          <w:color w:val="000000" w:themeColor="text1"/>
        </w:rPr>
        <w:t>，</w:t>
      </w:r>
      <w:r w:rsidR="009863D3" w:rsidRPr="003A3556">
        <w:rPr>
          <w:rFonts w:hAnsi="標楷體" w:hint="eastAsia"/>
          <w:color w:val="000000" w:themeColor="text1"/>
        </w:rPr>
        <w:t>惟</w:t>
      </w:r>
      <w:r w:rsidR="00592238" w:rsidRPr="003A3556">
        <w:rPr>
          <w:rFonts w:hAnsi="標楷體"/>
          <w:color w:val="000000" w:themeColor="text1"/>
        </w:rPr>
        <w:t>已</w:t>
      </w:r>
      <w:r w:rsidR="00592238" w:rsidRPr="003A3556">
        <w:rPr>
          <w:rFonts w:hAnsi="標楷體" w:hint="eastAsia"/>
          <w:color w:val="000000" w:themeColor="text1"/>
        </w:rPr>
        <w:t>規範成功鎮公所依相關法規執行。</w:t>
      </w:r>
      <w:proofErr w:type="gramStart"/>
      <w:r w:rsidR="00927D76" w:rsidRPr="003A3556">
        <w:rPr>
          <w:rFonts w:hAnsi="標楷體" w:hint="eastAsia"/>
          <w:color w:val="000000" w:themeColor="text1"/>
        </w:rPr>
        <w:t>另</w:t>
      </w:r>
      <w:proofErr w:type="gramEnd"/>
      <w:r w:rsidR="00927D76" w:rsidRPr="003A3556">
        <w:rPr>
          <w:rFonts w:hAnsi="標楷體" w:hint="eastAsia"/>
          <w:color w:val="000000" w:themeColor="text1"/>
        </w:rPr>
        <w:t>，</w:t>
      </w:r>
      <w:r w:rsidR="00A42FEF" w:rsidRPr="003A3556">
        <w:rPr>
          <w:rFonts w:hAnsi="標楷體" w:hint="eastAsia"/>
          <w:color w:val="000000" w:themeColor="text1"/>
          <w:u w:val="single"/>
        </w:rPr>
        <w:t>環保局</w:t>
      </w:r>
      <w:r w:rsidR="00592238" w:rsidRPr="003A3556">
        <w:rPr>
          <w:rFonts w:hAnsi="標楷體" w:hint="eastAsia"/>
          <w:color w:val="000000" w:themeColor="text1"/>
          <w:u w:val="single"/>
        </w:rPr>
        <w:t>除每季至該</w:t>
      </w:r>
      <w:r w:rsidR="009863D3" w:rsidRPr="003A3556">
        <w:rPr>
          <w:rFonts w:hAnsi="標楷體" w:hint="eastAsia"/>
          <w:color w:val="000000" w:themeColor="text1"/>
          <w:u w:val="single"/>
        </w:rPr>
        <w:t>場</w:t>
      </w:r>
      <w:r w:rsidR="00592238" w:rsidRPr="003A3556">
        <w:rPr>
          <w:rFonts w:hAnsi="標楷體" w:hint="eastAsia"/>
          <w:color w:val="000000" w:themeColor="text1"/>
          <w:u w:val="single"/>
        </w:rPr>
        <w:t>巡查外，亦同步積極協助公所完成興辦事業計畫及轉運站土地使用類別變更為特定目的事業用地(轉運站)，後續成功鎮公所將規劃向</w:t>
      </w:r>
      <w:r w:rsidR="00A42FEF" w:rsidRPr="003A3556">
        <w:rPr>
          <w:rFonts w:hAnsi="標楷體" w:hint="eastAsia"/>
          <w:color w:val="000000" w:themeColor="text1"/>
          <w:u w:val="single"/>
        </w:rPr>
        <w:t>環境部</w:t>
      </w:r>
      <w:r w:rsidR="00592238" w:rsidRPr="003A3556">
        <w:rPr>
          <w:rFonts w:hAnsi="標楷體" w:hint="eastAsia"/>
          <w:color w:val="000000" w:themeColor="text1"/>
          <w:u w:val="single"/>
        </w:rPr>
        <w:t>爭取經費補助辦理垃圾掩埋場活化及綠美化相關工程</w:t>
      </w:r>
      <w:r w:rsidR="00592238" w:rsidRPr="003A3556">
        <w:rPr>
          <w:rFonts w:hAnsi="標楷體" w:hint="eastAsia"/>
          <w:color w:val="000000" w:themeColor="text1"/>
        </w:rPr>
        <w:t>。成功鎮公所執行垃圾轉運，契約內容皆要求廠商轉運路程須加蓋帆布，不得有廢棄物飛揚、逸散、滲出、汙染地面及散發惡臭情形，落實履約管理。</w:t>
      </w:r>
    </w:p>
    <w:p w14:paraId="19037FC4" w14:textId="6DE78016" w:rsidR="0039326B" w:rsidRPr="003A3556" w:rsidRDefault="00592238" w:rsidP="0039326B">
      <w:pPr>
        <w:pStyle w:val="3"/>
        <w:rPr>
          <w:rFonts w:hAnsi="標楷體"/>
          <w:color w:val="000000" w:themeColor="text1"/>
        </w:rPr>
      </w:pPr>
      <w:r w:rsidRPr="003A3556">
        <w:rPr>
          <w:rFonts w:hAnsi="標楷體" w:hint="eastAsia"/>
          <w:color w:val="000000" w:themeColor="text1"/>
        </w:rPr>
        <w:lastRenderedPageBreak/>
        <w:t>對此，成功鎮公所表示</w:t>
      </w:r>
      <w:r w:rsidR="00CE1D25" w:rsidRPr="003A3556">
        <w:rPr>
          <w:rStyle w:val="aff3"/>
          <w:rFonts w:hAnsi="標楷體"/>
          <w:color w:val="000000" w:themeColor="text1"/>
        </w:rPr>
        <w:footnoteReference w:id="15"/>
      </w:r>
      <w:r w:rsidRPr="003A3556">
        <w:rPr>
          <w:rFonts w:hAnsi="標楷體" w:hint="eastAsia"/>
          <w:color w:val="000000" w:themeColor="text1"/>
        </w:rPr>
        <w:t>，</w:t>
      </w:r>
      <w:proofErr w:type="gramStart"/>
      <w:r w:rsidRPr="003A3556">
        <w:rPr>
          <w:rFonts w:hAnsi="標楷體" w:hint="eastAsia"/>
          <w:color w:val="000000" w:themeColor="text1"/>
        </w:rPr>
        <w:t>臺</w:t>
      </w:r>
      <w:proofErr w:type="gramEnd"/>
      <w:r w:rsidRPr="003A3556">
        <w:rPr>
          <w:rFonts w:hAnsi="標楷體" w:hint="eastAsia"/>
          <w:color w:val="000000" w:themeColor="text1"/>
        </w:rPr>
        <w:t>東縣自112年焚化廠啟用後，都歷垃圾</w:t>
      </w:r>
      <w:r w:rsidR="0063026D" w:rsidRPr="003A3556">
        <w:rPr>
          <w:rFonts w:hAnsi="標楷體" w:hint="eastAsia"/>
          <w:color w:val="000000" w:themeColor="text1"/>
        </w:rPr>
        <w:t>衛生</w:t>
      </w:r>
      <w:r w:rsidRPr="003A3556">
        <w:rPr>
          <w:rFonts w:hAnsi="標楷體" w:hint="eastAsia"/>
          <w:color w:val="000000" w:themeColor="text1"/>
        </w:rPr>
        <w:t>掩埋場即停止掩埋作業，掩埋場轉為「垃圾轉運站」。</w:t>
      </w:r>
      <w:proofErr w:type="gramStart"/>
      <w:r w:rsidRPr="003A3556">
        <w:rPr>
          <w:rFonts w:hAnsi="標楷體" w:hint="eastAsia"/>
          <w:color w:val="000000" w:themeColor="text1"/>
        </w:rPr>
        <w:t>當時因吹南風</w:t>
      </w:r>
      <w:proofErr w:type="gramEnd"/>
      <w:r w:rsidRPr="003A3556">
        <w:rPr>
          <w:rFonts w:hAnsi="標楷體" w:hint="eastAsia"/>
          <w:color w:val="000000" w:themeColor="text1"/>
        </w:rPr>
        <w:t>經里長反映，即暫停垃圾轉運至焚化廠去化作業</w:t>
      </w:r>
      <w:r w:rsidR="0089699E" w:rsidRPr="003A3556">
        <w:rPr>
          <w:rFonts w:hAnsi="標楷體" w:hint="eastAsia"/>
          <w:color w:val="000000" w:themeColor="text1"/>
        </w:rPr>
        <w:t>，其</w:t>
      </w:r>
      <w:r w:rsidR="00712317" w:rsidRPr="003A3556">
        <w:rPr>
          <w:rFonts w:hAnsi="標楷體" w:hint="eastAsia"/>
          <w:color w:val="000000" w:themeColor="text1"/>
        </w:rPr>
        <w:t>暫停開挖後短期已規劃或</w:t>
      </w:r>
      <w:r w:rsidR="00712317" w:rsidRPr="003A3556">
        <w:rPr>
          <w:rFonts w:hAnsi="標楷體"/>
          <w:color w:val="000000" w:themeColor="text1"/>
        </w:rPr>
        <w:t>已採取異味防制措施</w:t>
      </w:r>
      <w:r w:rsidR="00712317" w:rsidRPr="003A3556">
        <w:rPr>
          <w:rFonts w:hAnsi="標楷體" w:hint="eastAsia"/>
          <w:color w:val="000000" w:themeColor="text1"/>
        </w:rPr>
        <w:t>，備有砂石土方</w:t>
      </w:r>
      <w:proofErr w:type="gramStart"/>
      <w:r w:rsidR="00712317" w:rsidRPr="003A3556">
        <w:rPr>
          <w:rFonts w:hAnsi="標楷體" w:hint="eastAsia"/>
          <w:color w:val="000000" w:themeColor="text1"/>
        </w:rPr>
        <w:t>以供覆土</w:t>
      </w:r>
      <w:proofErr w:type="gramEnd"/>
      <w:r w:rsidR="00712317" w:rsidRPr="003A3556">
        <w:rPr>
          <w:rFonts w:hAnsi="標楷體" w:hint="eastAsia"/>
          <w:color w:val="000000" w:themeColor="text1"/>
        </w:rPr>
        <w:t>需求；另</w:t>
      </w:r>
      <w:r w:rsidR="009863D3" w:rsidRPr="003A3556">
        <w:rPr>
          <w:rFonts w:hAnsi="標楷體" w:hint="eastAsia"/>
          <w:color w:val="000000" w:themeColor="text1"/>
        </w:rPr>
        <w:t>該</w:t>
      </w:r>
      <w:r w:rsidR="00712317" w:rsidRPr="003A3556">
        <w:rPr>
          <w:rFonts w:hAnsi="標楷體" w:hint="eastAsia"/>
          <w:color w:val="000000" w:themeColor="text1"/>
        </w:rPr>
        <w:t>場</w:t>
      </w:r>
      <w:proofErr w:type="gramStart"/>
      <w:r w:rsidR="00712317" w:rsidRPr="003A3556">
        <w:rPr>
          <w:rFonts w:hAnsi="標楷體" w:hint="eastAsia"/>
          <w:color w:val="000000" w:themeColor="text1"/>
        </w:rPr>
        <w:t>每週清消作業</w:t>
      </w:r>
      <w:proofErr w:type="gramEnd"/>
      <w:r w:rsidR="00712317" w:rsidRPr="003A3556">
        <w:rPr>
          <w:rFonts w:hAnsi="標楷體" w:hint="eastAsia"/>
          <w:color w:val="000000" w:themeColor="text1"/>
        </w:rPr>
        <w:t>；若遇雨後追加一次，以避氣味擴散，保持轉運場域環境衛生，並依氣候狀況調整轉運作業時段處置。</w:t>
      </w:r>
      <w:proofErr w:type="gramStart"/>
      <w:r w:rsidR="00927D76" w:rsidRPr="003A3556">
        <w:rPr>
          <w:rFonts w:hAnsi="標楷體" w:hint="eastAsia"/>
          <w:color w:val="000000" w:themeColor="text1"/>
        </w:rPr>
        <w:t>此外，</w:t>
      </w:r>
      <w:proofErr w:type="gramEnd"/>
      <w:r w:rsidR="0039326B" w:rsidRPr="003A3556">
        <w:rPr>
          <w:rFonts w:hAnsi="標楷體" w:hint="eastAsia"/>
          <w:color w:val="000000" w:themeColor="text1"/>
          <w:u w:val="single"/>
        </w:rPr>
        <w:t>配合</w:t>
      </w:r>
      <w:r w:rsidR="00A42FEF" w:rsidRPr="003A3556">
        <w:rPr>
          <w:rFonts w:hAnsi="標楷體" w:hint="eastAsia"/>
          <w:color w:val="000000" w:themeColor="text1"/>
          <w:u w:val="single"/>
        </w:rPr>
        <w:t>環保局</w:t>
      </w:r>
      <w:r w:rsidR="0039326B" w:rsidRPr="003A3556">
        <w:rPr>
          <w:rFonts w:hAnsi="標楷體" w:hint="eastAsia"/>
          <w:color w:val="000000" w:themeColor="text1"/>
          <w:u w:val="single"/>
        </w:rPr>
        <w:t>已於114年12月向環境部提報該掩埋場綠美化及設施升級計</w:t>
      </w:r>
      <w:r w:rsidR="00112C68" w:rsidRPr="003A3556">
        <w:rPr>
          <w:rFonts w:hAnsi="標楷體" w:hint="eastAsia"/>
          <w:color w:val="000000" w:themeColor="text1"/>
          <w:u w:val="single"/>
        </w:rPr>
        <w:t>畫</w:t>
      </w:r>
      <w:r w:rsidR="0039326B" w:rsidRPr="003A3556">
        <w:rPr>
          <w:rFonts w:hAnsi="標楷體" w:hint="eastAsia"/>
          <w:color w:val="000000" w:themeColor="text1"/>
          <w:u w:val="single"/>
        </w:rPr>
        <w:t>，進行審核中</w:t>
      </w:r>
      <w:r w:rsidR="00B87596" w:rsidRPr="003A3556">
        <w:rPr>
          <w:rFonts w:hAnsi="標楷體" w:hint="eastAsia"/>
          <w:color w:val="000000" w:themeColor="text1"/>
          <w:u w:val="single"/>
        </w:rPr>
        <w:t>，</w:t>
      </w:r>
      <w:proofErr w:type="gramStart"/>
      <w:r w:rsidR="009863D3" w:rsidRPr="003A3556">
        <w:rPr>
          <w:rFonts w:hAnsi="標楷體" w:hint="eastAsia"/>
          <w:color w:val="000000" w:themeColor="text1"/>
          <w:u w:val="single"/>
        </w:rPr>
        <w:t>俟</w:t>
      </w:r>
      <w:proofErr w:type="gramEnd"/>
      <w:r w:rsidR="0039326B" w:rsidRPr="003A3556">
        <w:rPr>
          <w:rFonts w:hAnsi="標楷體" w:hint="eastAsia"/>
          <w:color w:val="000000" w:themeColor="text1"/>
          <w:u w:val="single"/>
        </w:rPr>
        <w:t>計</w:t>
      </w:r>
      <w:r w:rsidR="00B87596" w:rsidRPr="003A3556">
        <w:rPr>
          <w:rFonts w:hAnsi="標楷體" w:hint="eastAsia"/>
          <w:color w:val="000000" w:themeColor="text1"/>
          <w:u w:val="single"/>
        </w:rPr>
        <w:t>畫</w:t>
      </w:r>
      <w:r w:rsidR="0039326B" w:rsidRPr="003A3556">
        <w:rPr>
          <w:rFonts w:hAnsi="標楷體" w:hint="eastAsia"/>
          <w:color w:val="000000" w:themeColor="text1"/>
          <w:u w:val="single"/>
        </w:rPr>
        <w:t>補助經費核撥，</w:t>
      </w:r>
      <w:r w:rsidR="0089699E" w:rsidRPr="003A3556">
        <w:rPr>
          <w:rFonts w:hAnsi="標楷體" w:hint="eastAsia"/>
          <w:color w:val="000000" w:themeColor="text1"/>
          <w:u w:val="single"/>
        </w:rPr>
        <w:t>即可</w:t>
      </w:r>
      <w:r w:rsidR="0039326B" w:rsidRPr="003A3556">
        <w:rPr>
          <w:rFonts w:hAnsi="標楷體" w:hint="eastAsia"/>
          <w:color w:val="000000" w:themeColor="text1"/>
          <w:u w:val="single"/>
        </w:rPr>
        <w:t>執行改善方案，</w:t>
      </w:r>
      <w:r w:rsidR="00027184" w:rsidRPr="003A3556">
        <w:rPr>
          <w:rFonts w:hAnsi="標楷體" w:hint="eastAsia"/>
          <w:color w:val="000000" w:themeColor="text1"/>
          <w:u w:val="single"/>
        </w:rPr>
        <w:t>能</w:t>
      </w:r>
      <w:r w:rsidR="0089699E" w:rsidRPr="003A3556">
        <w:rPr>
          <w:rFonts w:hAnsi="標楷體" w:hint="eastAsia"/>
          <w:color w:val="000000" w:themeColor="text1"/>
          <w:u w:val="single"/>
        </w:rPr>
        <w:t>優化與提升</w:t>
      </w:r>
      <w:r w:rsidR="00A0005D" w:rsidRPr="003A3556">
        <w:rPr>
          <w:rFonts w:hAnsi="標楷體" w:hint="eastAsia"/>
          <w:color w:val="000000" w:themeColor="text1"/>
          <w:u w:val="single"/>
        </w:rPr>
        <w:t>成功</w:t>
      </w:r>
      <w:r w:rsidR="0039326B" w:rsidRPr="003A3556">
        <w:rPr>
          <w:rFonts w:hAnsi="標楷體" w:hint="eastAsia"/>
          <w:color w:val="000000" w:themeColor="text1"/>
          <w:u w:val="single"/>
        </w:rPr>
        <w:t>鎮都歷部落生活環境</w:t>
      </w:r>
      <w:r w:rsidR="0039326B" w:rsidRPr="003A3556">
        <w:rPr>
          <w:rFonts w:hAnsi="標楷體" w:hint="eastAsia"/>
          <w:color w:val="000000" w:themeColor="text1"/>
        </w:rPr>
        <w:t>。</w:t>
      </w:r>
    </w:p>
    <w:p w14:paraId="38555240" w14:textId="05B6FEE3" w:rsidR="00592238" w:rsidRPr="003A3556" w:rsidRDefault="0039326B" w:rsidP="00712317">
      <w:pPr>
        <w:pStyle w:val="3"/>
        <w:rPr>
          <w:rFonts w:hAnsi="標楷體"/>
          <w:color w:val="000000" w:themeColor="text1"/>
        </w:rPr>
      </w:pPr>
      <w:r w:rsidRPr="003A3556">
        <w:rPr>
          <w:rFonts w:hAnsi="標楷體" w:hint="eastAsia"/>
          <w:color w:val="000000" w:themeColor="text1"/>
        </w:rPr>
        <w:t>綜上</w:t>
      </w:r>
      <w:r w:rsidR="00CC4A10" w:rsidRPr="003A3556">
        <w:rPr>
          <w:rFonts w:hAnsi="標楷體" w:hint="eastAsia"/>
          <w:color w:val="000000" w:themeColor="text1"/>
        </w:rPr>
        <w:t>言之</w:t>
      </w:r>
      <w:r w:rsidRPr="003A3556">
        <w:rPr>
          <w:rFonts w:hAnsi="標楷體" w:hint="eastAsia"/>
          <w:color w:val="000000" w:themeColor="text1"/>
        </w:rPr>
        <w:t>，</w:t>
      </w:r>
      <w:r w:rsidR="00CE1D25" w:rsidRPr="003A3556">
        <w:rPr>
          <w:rFonts w:hAnsi="標楷體" w:hint="eastAsia"/>
          <w:bCs w:val="0"/>
          <w:color w:val="000000" w:themeColor="text1"/>
        </w:rPr>
        <w:t>「都歷遊客中心」為</w:t>
      </w:r>
      <w:proofErr w:type="gramStart"/>
      <w:r w:rsidR="00CE1D25" w:rsidRPr="003A3556">
        <w:rPr>
          <w:rFonts w:hAnsi="標楷體" w:hint="eastAsia"/>
          <w:bCs w:val="0"/>
          <w:color w:val="000000" w:themeColor="text1"/>
        </w:rPr>
        <w:t>觀光署</w:t>
      </w:r>
      <w:r w:rsidR="003B72C3" w:rsidRPr="003A3556">
        <w:rPr>
          <w:rFonts w:hAnsi="標楷體" w:hint="eastAsia"/>
          <w:bCs w:val="0"/>
          <w:color w:val="000000" w:themeColor="text1"/>
        </w:rPr>
        <w:t>東海岸</w:t>
      </w:r>
      <w:proofErr w:type="gramEnd"/>
      <w:r w:rsidR="003B72C3" w:rsidRPr="003A3556">
        <w:rPr>
          <w:rFonts w:hAnsi="標楷體" w:hint="eastAsia"/>
          <w:bCs w:val="0"/>
          <w:color w:val="000000" w:themeColor="text1"/>
        </w:rPr>
        <w:t>國家風景區管理處</w:t>
      </w:r>
      <w:r w:rsidR="00CE1D25" w:rsidRPr="003A3556">
        <w:rPr>
          <w:rFonts w:hAnsi="標楷體" w:hint="eastAsia"/>
          <w:bCs w:val="0"/>
          <w:color w:val="000000" w:themeColor="text1"/>
        </w:rPr>
        <w:t>所在地，屬觀光前瞻建設計畫個案之一，現</w:t>
      </w:r>
      <w:proofErr w:type="gramStart"/>
      <w:r w:rsidR="00CE1D25" w:rsidRPr="003A3556">
        <w:rPr>
          <w:rFonts w:hAnsi="標楷體" w:hint="eastAsia"/>
          <w:bCs w:val="0"/>
          <w:color w:val="000000" w:themeColor="text1"/>
        </w:rPr>
        <w:t>勘</w:t>
      </w:r>
      <w:proofErr w:type="gramEnd"/>
      <w:r w:rsidR="00CE1D25" w:rsidRPr="003A3556">
        <w:rPr>
          <w:rFonts w:hAnsi="標楷體" w:hint="eastAsia"/>
          <w:bCs w:val="0"/>
          <w:color w:val="000000" w:themeColor="text1"/>
        </w:rPr>
        <w:t>該中心時，於建築本體外發現不明垃圾袋置於海</w:t>
      </w:r>
      <w:r w:rsidR="00566FA6" w:rsidRPr="003A3556">
        <w:rPr>
          <w:rFonts w:hAnsi="標楷體" w:hint="eastAsia"/>
          <w:bCs w:val="0"/>
          <w:color w:val="000000" w:themeColor="text1"/>
        </w:rPr>
        <w:t>邊</w:t>
      </w:r>
      <w:r w:rsidR="00CE1D25" w:rsidRPr="003A3556">
        <w:rPr>
          <w:rFonts w:hAnsi="標楷體" w:hint="eastAsia"/>
          <w:bCs w:val="0"/>
          <w:color w:val="000000" w:themeColor="text1"/>
        </w:rPr>
        <w:t>，即：都歷垃圾衛生掩埋場，據稱：「自112年1月31日廢棄物能資源中心啟用後，僅為垃圾轉運站使用」、「</w:t>
      </w:r>
      <w:proofErr w:type="gramStart"/>
      <w:r w:rsidR="00CE1D25" w:rsidRPr="003A3556">
        <w:rPr>
          <w:rFonts w:hAnsi="標楷體" w:hint="eastAsia"/>
          <w:bCs w:val="0"/>
          <w:color w:val="000000" w:themeColor="text1"/>
        </w:rPr>
        <w:t>臺</w:t>
      </w:r>
      <w:proofErr w:type="gramEnd"/>
      <w:r w:rsidR="00CE1D25" w:rsidRPr="003A3556">
        <w:rPr>
          <w:rFonts w:hAnsi="標楷體" w:hint="eastAsia"/>
          <w:bCs w:val="0"/>
          <w:color w:val="000000" w:themeColor="text1"/>
        </w:rPr>
        <w:t>東縣政府協助完成興辦事業計畫及轉運站土地使用類別變更為特定目的事業用地（轉運站）」、「已向環境部提報該掩埋場綠美化及設施升級計畫」；</w:t>
      </w:r>
      <w:proofErr w:type="gramStart"/>
      <w:r w:rsidR="00CE1D25" w:rsidRPr="003A3556">
        <w:rPr>
          <w:rFonts w:hAnsi="標楷體" w:hint="eastAsia"/>
          <w:bCs w:val="0"/>
          <w:color w:val="000000" w:themeColor="text1"/>
        </w:rPr>
        <w:t>惟</w:t>
      </w:r>
      <w:proofErr w:type="gramEnd"/>
      <w:r w:rsidR="00CE1D25" w:rsidRPr="003A3556">
        <w:rPr>
          <w:rFonts w:hAnsi="標楷體" w:hint="eastAsia"/>
          <w:bCs w:val="0"/>
          <w:color w:val="000000" w:themeColor="text1"/>
        </w:rPr>
        <w:t>目前場址</w:t>
      </w:r>
      <w:r w:rsidR="00B87596" w:rsidRPr="003A3556">
        <w:rPr>
          <w:rFonts w:hAnsi="標楷體" w:hint="eastAsia"/>
          <w:bCs w:val="0"/>
          <w:color w:val="000000" w:themeColor="text1"/>
        </w:rPr>
        <w:t>定位與</w:t>
      </w:r>
      <w:r w:rsidR="00CE1D25" w:rsidRPr="003A3556">
        <w:rPr>
          <w:rFonts w:hAnsi="標楷體" w:hint="eastAsia"/>
          <w:bCs w:val="0"/>
          <w:color w:val="000000" w:themeColor="text1"/>
        </w:rPr>
        <w:t>管理規範未</w:t>
      </w:r>
      <w:proofErr w:type="gramStart"/>
      <w:r w:rsidR="00CE1D25" w:rsidRPr="003A3556">
        <w:rPr>
          <w:rFonts w:hAnsi="標楷體" w:hint="eastAsia"/>
          <w:bCs w:val="0"/>
          <w:color w:val="000000" w:themeColor="text1"/>
        </w:rPr>
        <w:t>臻</w:t>
      </w:r>
      <w:proofErr w:type="gramEnd"/>
      <w:r w:rsidR="00CE1D25" w:rsidRPr="003A3556">
        <w:rPr>
          <w:rFonts w:hAnsi="標楷體" w:hint="eastAsia"/>
          <w:bCs w:val="0"/>
          <w:color w:val="000000" w:themeColor="text1"/>
        </w:rPr>
        <w:t>明確，為確保場址安全、後續活化與綠美化工程等，上開等</w:t>
      </w:r>
      <w:proofErr w:type="gramStart"/>
      <w:r w:rsidR="00CE1D25" w:rsidRPr="003A3556">
        <w:rPr>
          <w:rFonts w:hAnsi="標楷體" w:hint="eastAsia"/>
          <w:bCs w:val="0"/>
          <w:color w:val="000000" w:themeColor="text1"/>
        </w:rPr>
        <w:t>情均待相關</w:t>
      </w:r>
      <w:proofErr w:type="gramEnd"/>
      <w:r w:rsidR="00CE1D25" w:rsidRPr="003A3556">
        <w:rPr>
          <w:rFonts w:hAnsi="標楷體" w:hint="eastAsia"/>
          <w:bCs w:val="0"/>
          <w:color w:val="000000" w:themeColor="text1"/>
        </w:rPr>
        <w:t>機關積極正視並檢討改善，</w:t>
      </w:r>
      <w:r w:rsidR="00B93314" w:rsidRPr="003A3556">
        <w:rPr>
          <w:rFonts w:hAnsi="標楷體" w:hint="eastAsia"/>
          <w:bCs w:val="0"/>
          <w:color w:val="000000" w:themeColor="text1"/>
        </w:rPr>
        <w:t>建</w:t>
      </w:r>
      <w:r w:rsidR="00CE1D25" w:rsidRPr="003A3556">
        <w:rPr>
          <w:rFonts w:hAnsi="標楷體" w:hint="eastAsia"/>
          <w:bCs w:val="0"/>
          <w:color w:val="000000" w:themeColor="text1"/>
        </w:rPr>
        <w:t>立完善督導機制</w:t>
      </w:r>
      <w:r w:rsidR="008E3FE9" w:rsidRPr="003A3556">
        <w:rPr>
          <w:rFonts w:hAnsi="標楷體" w:hint="eastAsia"/>
          <w:bCs w:val="0"/>
          <w:color w:val="000000" w:themeColor="text1"/>
        </w:rPr>
        <w:t>。</w:t>
      </w:r>
    </w:p>
    <w:p w14:paraId="121D3106" w14:textId="40AB59DF" w:rsidR="00E25849" w:rsidRPr="003A3556" w:rsidRDefault="00E25849" w:rsidP="004E05A1">
      <w:pPr>
        <w:pStyle w:val="1"/>
        <w:ind w:left="2380" w:hanging="2380"/>
        <w:rPr>
          <w:rFonts w:hAnsi="標楷體"/>
          <w:color w:val="000000" w:themeColor="text1"/>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49"/>
      <w:r w:rsidRPr="003A3556">
        <w:rPr>
          <w:rFonts w:hAnsi="標楷體"/>
          <w:color w:val="000000" w:themeColor="text1"/>
        </w:rP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3A3556">
        <w:rPr>
          <w:rFonts w:hAnsi="標楷體"/>
          <w:color w:val="000000" w:themeColor="text1"/>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F60249" w:rsidRPr="003A3556">
        <w:rPr>
          <w:rFonts w:hAnsi="標楷體"/>
          <w:color w:val="000000" w:themeColor="text1"/>
        </w:rPr>
        <w:t xml:space="preserve"> </w:t>
      </w:r>
    </w:p>
    <w:p w14:paraId="4C37E66C" w14:textId="1ED92B4F" w:rsidR="00E25849" w:rsidRPr="003A3556" w:rsidRDefault="00E25849">
      <w:pPr>
        <w:pStyle w:val="2"/>
        <w:rPr>
          <w:rFonts w:hAnsi="標楷體"/>
          <w:color w:val="000000" w:themeColor="text1"/>
        </w:rPr>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421794877"/>
      <w:bookmarkStart w:id="94" w:name="_Toc421795443"/>
      <w:bookmarkStart w:id="95" w:name="_Toc421796024"/>
      <w:bookmarkStart w:id="96" w:name="_Toc422728959"/>
      <w:bookmarkStart w:id="97" w:name="_Toc422834162"/>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2"/>
      <w:bookmarkEnd w:id="83"/>
      <w:bookmarkEnd w:id="84"/>
      <w:r w:rsidRPr="003A3556">
        <w:rPr>
          <w:rFonts w:hAnsi="標楷體"/>
          <w:color w:val="000000" w:themeColor="text1"/>
        </w:rPr>
        <w:t>調查意見</w:t>
      </w:r>
      <w:r w:rsidR="008E3FE9" w:rsidRPr="003A3556">
        <w:rPr>
          <w:rFonts w:hAnsi="標楷體" w:hint="eastAsia"/>
          <w:color w:val="000000" w:themeColor="text1"/>
        </w:rPr>
        <w:t>一</w:t>
      </w:r>
      <w:r w:rsidR="00E74F45" w:rsidRPr="003A3556">
        <w:rPr>
          <w:rFonts w:hAnsi="標楷體" w:hint="eastAsia"/>
          <w:color w:val="000000" w:themeColor="text1"/>
        </w:rPr>
        <w:t>至三</w:t>
      </w:r>
      <w:r w:rsidRPr="003A3556">
        <w:rPr>
          <w:rFonts w:hAnsi="標楷體"/>
          <w:color w:val="000000" w:themeColor="text1"/>
        </w:rPr>
        <w:t>，函請</w:t>
      </w:r>
      <w:r w:rsidR="008E3FE9" w:rsidRPr="003A3556">
        <w:rPr>
          <w:rFonts w:hAnsi="標楷體" w:hint="eastAsia"/>
          <w:color w:val="000000" w:themeColor="text1"/>
        </w:rPr>
        <w:t>交通部觀光署</w:t>
      </w:r>
      <w:r w:rsidRPr="003A3556">
        <w:rPr>
          <w:rFonts w:hAnsi="標楷體"/>
          <w:color w:val="000000" w:themeColor="text1"/>
        </w:rPr>
        <w:t>確實檢討改進</w:t>
      </w:r>
      <w:proofErr w:type="gramStart"/>
      <w:r w:rsidRPr="003A3556">
        <w:rPr>
          <w:rFonts w:hAnsi="標楷體"/>
          <w:color w:val="000000" w:themeColor="text1"/>
        </w:rPr>
        <w:t>見復。</w:t>
      </w:r>
      <w:bookmarkEnd w:id="85"/>
      <w:bookmarkEnd w:id="86"/>
      <w:bookmarkEnd w:id="87"/>
      <w:bookmarkEnd w:id="88"/>
      <w:bookmarkEnd w:id="89"/>
      <w:bookmarkEnd w:id="90"/>
      <w:bookmarkEnd w:id="91"/>
      <w:bookmarkEnd w:id="92"/>
      <w:bookmarkEnd w:id="93"/>
      <w:bookmarkEnd w:id="94"/>
      <w:bookmarkEnd w:id="95"/>
      <w:bookmarkEnd w:id="96"/>
      <w:bookmarkEnd w:id="97"/>
      <w:proofErr w:type="gramEnd"/>
    </w:p>
    <w:p w14:paraId="7C4F1B7B" w14:textId="543188F3" w:rsidR="008E3FE9" w:rsidRPr="003A3556" w:rsidRDefault="008E3FE9">
      <w:pPr>
        <w:pStyle w:val="2"/>
        <w:rPr>
          <w:rFonts w:hAnsi="標楷體"/>
          <w:color w:val="000000" w:themeColor="text1"/>
        </w:rPr>
      </w:pPr>
      <w:r w:rsidRPr="003A3556">
        <w:rPr>
          <w:rFonts w:hAnsi="標楷體" w:hint="eastAsia"/>
          <w:color w:val="000000" w:themeColor="text1"/>
        </w:rPr>
        <w:t>調查意見</w:t>
      </w:r>
      <w:proofErr w:type="gramStart"/>
      <w:r w:rsidRPr="003A3556">
        <w:rPr>
          <w:rFonts w:hAnsi="標楷體" w:hint="eastAsia"/>
          <w:color w:val="000000" w:themeColor="text1"/>
        </w:rPr>
        <w:t>三</w:t>
      </w:r>
      <w:proofErr w:type="gramEnd"/>
      <w:r w:rsidRPr="003A3556">
        <w:rPr>
          <w:rFonts w:hAnsi="標楷體" w:hint="eastAsia"/>
          <w:color w:val="000000" w:themeColor="text1"/>
        </w:rPr>
        <w:t>，</w:t>
      </w:r>
      <w:r w:rsidR="00901E8D" w:rsidRPr="003A3556">
        <w:rPr>
          <w:rFonts w:hAnsi="標楷體"/>
          <w:color w:val="000000" w:themeColor="text1"/>
        </w:rPr>
        <w:t>函請交通部</w:t>
      </w:r>
      <w:r w:rsidR="00E74F45" w:rsidRPr="003A3556">
        <w:rPr>
          <w:rFonts w:hAnsi="標楷體" w:hint="eastAsia"/>
          <w:color w:val="000000" w:themeColor="text1"/>
        </w:rPr>
        <w:t>督促</w:t>
      </w:r>
      <w:r w:rsidR="002B58D3" w:rsidRPr="003A3556">
        <w:rPr>
          <w:rFonts w:hAnsi="標楷體" w:hint="eastAsia"/>
          <w:color w:val="000000" w:themeColor="text1"/>
        </w:rPr>
        <w:t>國營</w:t>
      </w:r>
      <w:r w:rsidR="00901E8D" w:rsidRPr="003A3556">
        <w:rPr>
          <w:rFonts w:hAnsi="標楷體"/>
          <w:color w:val="000000" w:themeColor="text1"/>
        </w:rPr>
        <w:t>臺灣鐵路股份有限公司確實檢討改進</w:t>
      </w:r>
      <w:proofErr w:type="gramStart"/>
      <w:r w:rsidR="00901E8D" w:rsidRPr="003A3556">
        <w:rPr>
          <w:rFonts w:hAnsi="標楷體"/>
          <w:color w:val="000000" w:themeColor="text1"/>
        </w:rPr>
        <w:t>見復</w:t>
      </w:r>
      <w:r w:rsidRPr="003A3556">
        <w:rPr>
          <w:rFonts w:hAnsi="標楷體" w:hint="eastAsia"/>
          <w:color w:val="000000" w:themeColor="text1"/>
        </w:rPr>
        <w:t>。</w:t>
      </w:r>
      <w:proofErr w:type="gramEnd"/>
    </w:p>
    <w:p w14:paraId="3A5C6AC9" w14:textId="32C06826" w:rsidR="008E3FE9" w:rsidRPr="003A3556" w:rsidRDefault="008E3FE9">
      <w:pPr>
        <w:pStyle w:val="2"/>
        <w:rPr>
          <w:rFonts w:hAnsi="標楷體"/>
          <w:color w:val="000000" w:themeColor="text1"/>
        </w:rPr>
      </w:pPr>
      <w:r w:rsidRPr="003A3556">
        <w:rPr>
          <w:rFonts w:hAnsi="標楷體" w:hint="eastAsia"/>
          <w:color w:val="000000" w:themeColor="text1"/>
        </w:rPr>
        <w:t>調查意見四，函請</w:t>
      </w:r>
      <w:proofErr w:type="gramStart"/>
      <w:r w:rsidRPr="003A3556">
        <w:rPr>
          <w:rFonts w:hAnsi="標楷體" w:hint="eastAsia"/>
          <w:color w:val="000000" w:themeColor="text1"/>
        </w:rPr>
        <w:t>臺</w:t>
      </w:r>
      <w:proofErr w:type="gramEnd"/>
      <w:r w:rsidRPr="003A3556">
        <w:rPr>
          <w:rFonts w:hAnsi="標楷體" w:hint="eastAsia"/>
          <w:color w:val="000000" w:themeColor="text1"/>
        </w:rPr>
        <w:t>東縣政府</w:t>
      </w:r>
      <w:r w:rsidRPr="003A3556">
        <w:rPr>
          <w:rFonts w:hAnsi="標楷體"/>
          <w:color w:val="000000" w:themeColor="text1"/>
        </w:rPr>
        <w:t>確實檢討改進</w:t>
      </w:r>
      <w:proofErr w:type="gramStart"/>
      <w:r w:rsidRPr="003A3556">
        <w:rPr>
          <w:rFonts w:hAnsi="標楷體"/>
          <w:color w:val="000000" w:themeColor="text1"/>
        </w:rPr>
        <w:t>見復</w:t>
      </w:r>
      <w:r w:rsidRPr="003A3556">
        <w:rPr>
          <w:rFonts w:hAnsi="標楷體" w:hint="eastAsia"/>
          <w:color w:val="000000" w:themeColor="text1"/>
        </w:rPr>
        <w:t>。</w:t>
      </w:r>
      <w:proofErr w:type="gramEnd"/>
    </w:p>
    <w:p w14:paraId="253CBB14" w14:textId="1D9855F1" w:rsidR="00560DDA" w:rsidRPr="003A3556" w:rsidRDefault="005C2D66" w:rsidP="00560DDA">
      <w:pPr>
        <w:pStyle w:val="2"/>
        <w:rPr>
          <w:rFonts w:hAnsi="標楷體"/>
          <w:color w:val="000000" w:themeColor="text1"/>
        </w:rPr>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r w:rsidRPr="003A3556">
        <w:rPr>
          <w:rFonts w:hAnsi="標楷體" w:hint="eastAsia"/>
          <w:color w:val="000000" w:themeColor="text1"/>
        </w:rPr>
        <w:t>調查意見一至四，函復審計部</w:t>
      </w:r>
      <w:r w:rsidR="00560DDA" w:rsidRPr="003A3556">
        <w:rPr>
          <w:rFonts w:hAnsi="標楷體"/>
          <w:color w:val="000000" w:themeColor="text1"/>
        </w:rPr>
        <w:t>。</w:t>
      </w:r>
      <w:bookmarkEnd w:id="109"/>
      <w:bookmarkEnd w:id="110"/>
      <w:bookmarkEnd w:id="111"/>
      <w:bookmarkEnd w:id="112"/>
      <w:bookmarkEnd w:id="113"/>
      <w:bookmarkEnd w:id="114"/>
      <w:bookmarkEnd w:id="115"/>
    </w:p>
    <w:p w14:paraId="23C08BA0" w14:textId="329AF308" w:rsidR="00975F3C" w:rsidRPr="003A3556" w:rsidRDefault="00975F3C" w:rsidP="000D0F1E">
      <w:pPr>
        <w:pStyle w:val="2"/>
        <w:numPr>
          <w:ilvl w:val="1"/>
          <w:numId w:val="1"/>
        </w:numPr>
        <w:rPr>
          <w:rFonts w:hAnsi="標楷體"/>
          <w:color w:val="000000" w:themeColor="text1"/>
        </w:rPr>
      </w:pP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r w:rsidRPr="003A3556">
        <w:rPr>
          <w:rFonts w:hAnsi="標楷體" w:hint="eastAsia"/>
          <w:color w:val="000000" w:themeColor="text1"/>
        </w:rPr>
        <w:t>檢</w:t>
      </w:r>
      <w:proofErr w:type="gramStart"/>
      <w:r w:rsidRPr="003A3556">
        <w:rPr>
          <w:rFonts w:hAnsi="標楷體" w:hint="eastAsia"/>
          <w:color w:val="000000" w:themeColor="text1"/>
        </w:rPr>
        <w:t>附派查函</w:t>
      </w:r>
      <w:proofErr w:type="gramEnd"/>
      <w:r w:rsidRPr="003A3556">
        <w:rPr>
          <w:rFonts w:hAnsi="標楷體" w:hint="eastAsia"/>
          <w:color w:val="000000" w:themeColor="text1"/>
        </w:rPr>
        <w:t>及相關附件，送請交通及採購委員會處理。</w:t>
      </w:r>
      <w:bookmarkEnd w:id="118"/>
      <w:bookmarkEnd w:id="119"/>
      <w:bookmarkEnd w:id="120"/>
      <w:bookmarkEnd w:id="121"/>
      <w:bookmarkEnd w:id="122"/>
      <w:bookmarkEnd w:id="123"/>
      <w:bookmarkEnd w:id="124"/>
      <w:bookmarkEnd w:id="125"/>
      <w:bookmarkEnd w:id="126"/>
      <w:bookmarkEnd w:id="127"/>
      <w:bookmarkEnd w:id="128"/>
      <w:bookmarkEnd w:id="129"/>
      <w:bookmarkEnd w:id="130"/>
    </w:p>
    <w:bookmarkEnd w:id="98"/>
    <w:bookmarkEnd w:id="99"/>
    <w:bookmarkEnd w:id="100"/>
    <w:bookmarkEnd w:id="101"/>
    <w:bookmarkEnd w:id="102"/>
    <w:bookmarkEnd w:id="103"/>
    <w:bookmarkEnd w:id="104"/>
    <w:bookmarkEnd w:id="105"/>
    <w:bookmarkEnd w:id="106"/>
    <w:bookmarkEnd w:id="107"/>
    <w:bookmarkEnd w:id="108"/>
    <w:bookmarkEnd w:id="116"/>
    <w:bookmarkEnd w:id="117"/>
    <w:p w14:paraId="005AD186" w14:textId="77777777" w:rsidR="00857D8C" w:rsidRPr="003A3556" w:rsidRDefault="00857D8C" w:rsidP="00770453">
      <w:pPr>
        <w:pStyle w:val="aa"/>
        <w:spacing w:beforeLines="50" w:before="228" w:afterLines="100" w:after="457"/>
        <w:ind w:leftChars="1100" w:left="3742"/>
        <w:rPr>
          <w:rFonts w:hAnsi="標楷體"/>
          <w:b w:val="0"/>
          <w:bCs/>
          <w:snapToGrid/>
          <w:color w:val="000000" w:themeColor="text1"/>
          <w:spacing w:val="12"/>
          <w:kern w:val="0"/>
          <w:sz w:val="40"/>
        </w:rPr>
      </w:pPr>
    </w:p>
    <w:p w14:paraId="67F4C9E5" w14:textId="763CAE4F" w:rsidR="00E25849" w:rsidRDefault="00E25849" w:rsidP="00B51B61">
      <w:pPr>
        <w:pStyle w:val="aa"/>
        <w:spacing w:before="0" w:after="0"/>
        <w:ind w:leftChars="1100" w:left="3742"/>
        <w:rPr>
          <w:rFonts w:hAnsi="標楷體"/>
          <w:b w:val="0"/>
          <w:bCs/>
          <w:snapToGrid/>
          <w:color w:val="000000" w:themeColor="text1"/>
          <w:spacing w:val="12"/>
          <w:kern w:val="0"/>
          <w:sz w:val="40"/>
        </w:rPr>
      </w:pPr>
      <w:r w:rsidRPr="003A3556">
        <w:rPr>
          <w:rFonts w:hAnsi="標楷體"/>
          <w:b w:val="0"/>
          <w:bCs/>
          <w:snapToGrid/>
          <w:color w:val="000000" w:themeColor="text1"/>
          <w:spacing w:val="12"/>
          <w:kern w:val="0"/>
          <w:sz w:val="40"/>
        </w:rPr>
        <w:t>調查委員：</w:t>
      </w:r>
      <w:r w:rsidR="00B51B61">
        <w:rPr>
          <w:rFonts w:hAnsi="標楷體" w:hint="eastAsia"/>
          <w:b w:val="0"/>
          <w:bCs/>
          <w:snapToGrid/>
          <w:color w:val="000000" w:themeColor="text1"/>
          <w:spacing w:val="12"/>
          <w:kern w:val="0"/>
          <w:sz w:val="40"/>
        </w:rPr>
        <w:t>陳景峻</w:t>
      </w:r>
    </w:p>
    <w:p w14:paraId="1322D8FC" w14:textId="77C2D265" w:rsidR="00B51B61" w:rsidRDefault="00B51B61" w:rsidP="00B51B61">
      <w:pPr>
        <w:pStyle w:val="aa"/>
        <w:spacing w:before="0" w:after="0"/>
        <w:ind w:leftChars="1755" w:left="5970"/>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郭文東</w:t>
      </w:r>
    </w:p>
    <w:p w14:paraId="2C29A24D" w14:textId="214B5DA3" w:rsidR="00B51B61" w:rsidRPr="003A3556" w:rsidRDefault="00B51B61" w:rsidP="00B51B61">
      <w:pPr>
        <w:pStyle w:val="aa"/>
        <w:spacing w:before="0" w:after="0"/>
        <w:ind w:leftChars="1755" w:left="5970"/>
        <w:rPr>
          <w:rFonts w:hAnsi="標楷體" w:hint="eastAsia"/>
          <w:b w:val="0"/>
          <w:bCs/>
          <w:snapToGrid/>
          <w:color w:val="000000" w:themeColor="text1"/>
          <w:spacing w:val="12"/>
          <w:kern w:val="0"/>
          <w:sz w:val="40"/>
        </w:rPr>
      </w:pPr>
      <w:r>
        <w:rPr>
          <w:rFonts w:hAnsi="標楷體" w:hint="eastAsia"/>
          <w:b w:val="0"/>
          <w:bCs/>
          <w:snapToGrid/>
          <w:color w:val="000000" w:themeColor="text1"/>
          <w:spacing w:val="12"/>
          <w:kern w:val="0"/>
          <w:sz w:val="40"/>
        </w:rPr>
        <w:t>張菊芳</w:t>
      </w:r>
    </w:p>
    <w:p w14:paraId="7E367A3E" w14:textId="35EE4E0F" w:rsidR="00416721" w:rsidRPr="003A3556" w:rsidRDefault="00416721" w:rsidP="00B51B61">
      <w:pPr>
        <w:pStyle w:val="af3"/>
        <w:kinsoku/>
        <w:autoSpaceDE w:val="0"/>
        <w:spacing w:beforeLines="50" w:before="228"/>
        <w:ind w:left="1044" w:hangingChars="307" w:hanging="1044"/>
        <w:rPr>
          <w:rFonts w:hAnsi="標楷體" w:hint="eastAsia"/>
          <w:bCs/>
          <w:color w:val="000000" w:themeColor="text1"/>
        </w:rPr>
      </w:pPr>
    </w:p>
    <w:sectPr w:rsidR="00416721" w:rsidRPr="003A3556" w:rsidSect="000730B0">
      <w:footerReference w:type="default" r:id="rId2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03EDD" w14:textId="77777777" w:rsidR="00FB5F1B" w:rsidRDefault="00FB5F1B">
      <w:r>
        <w:separator/>
      </w:r>
    </w:p>
  </w:endnote>
  <w:endnote w:type="continuationSeparator" w:id="0">
    <w:p w14:paraId="08094646" w14:textId="77777777" w:rsidR="00FB5F1B" w:rsidRDefault="00FB5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FKaiShu-SB-Estd-BF">
    <w:altName w:val="Microsoft YaHei"/>
    <w:panose1 w:val="00000000000000000000"/>
    <w:charset w:val="88"/>
    <w:family w:val="auto"/>
    <w:notTrueType/>
    <w:pitch w:val="default"/>
    <w:sig w:usb0="00000003" w:usb1="08080000" w:usb2="00000010" w:usb3="00000000" w:csb0="00100001" w:csb1="00000000"/>
  </w:font>
  <w:font w:name="DFHeiLight-B5">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82DD8" w14:textId="77777777" w:rsidR="00FB5F1B" w:rsidRDefault="00FB5F1B">
      <w:r>
        <w:separator/>
      </w:r>
    </w:p>
  </w:footnote>
  <w:footnote w:type="continuationSeparator" w:id="0">
    <w:p w14:paraId="74595C9C" w14:textId="77777777" w:rsidR="00FB5F1B" w:rsidRDefault="00FB5F1B">
      <w:r>
        <w:continuationSeparator/>
      </w:r>
    </w:p>
  </w:footnote>
  <w:footnote w:id="1">
    <w:p w14:paraId="2126248F" w14:textId="01F7D215" w:rsidR="00901E8D" w:rsidRPr="003A3556" w:rsidRDefault="00901E8D" w:rsidP="005B4D53">
      <w:pPr>
        <w:pStyle w:val="aff1"/>
        <w:wordWrap w:val="0"/>
        <w:ind w:left="165" w:hangingChars="75" w:hanging="165"/>
        <w:rPr>
          <w:rFonts w:ascii="Times New Roman"/>
          <w:color w:val="000000" w:themeColor="text1"/>
        </w:rPr>
      </w:pPr>
      <w:r w:rsidRPr="003A3556">
        <w:rPr>
          <w:rStyle w:val="aff3"/>
          <w:rFonts w:ascii="Times New Roman"/>
          <w:color w:val="000000" w:themeColor="text1"/>
        </w:rPr>
        <w:footnoteRef/>
      </w:r>
      <w:r w:rsidRPr="003A3556">
        <w:rPr>
          <w:rFonts w:ascii="Times New Roman"/>
          <w:color w:val="000000" w:themeColor="text1"/>
        </w:rPr>
        <w:t xml:space="preserve"> </w:t>
      </w:r>
      <w:r w:rsidRPr="003A3556">
        <w:rPr>
          <w:rFonts w:ascii="Times New Roman"/>
          <w:color w:val="000000" w:themeColor="text1"/>
        </w:rPr>
        <w:t>相關文號：觀光署</w:t>
      </w:r>
      <w:r w:rsidR="00003CE7" w:rsidRPr="003A3556">
        <w:rPr>
          <w:rFonts w:ascii="Times New Roman" w:hint="eastAsia"/>
          <w:color w:val="000000" w:themeColor="text1"/>
        </w:rPr>
        <w:t>114</w:t>
      </w:r>
      <w:r w:rsidR="00003CE7" w:rsidRPr="003A3556">
        <w:rPr>
          <w:rFonts w:ascii="Times New Roman" w:hint="eastAsia"/>
          <w:color w:val="000000" w:themeColor="text1"/>
        </w:rPr>
        <w:t>年</w:t>
      </w:r>
      <w:r w:rsidR="00003CE7" w:rsidRPr="003A3556">
        <w:rPr>
          <w:rFonts w:ascii="Times New Roman" w:hint="eastAsia"/>
          <w:color w:val="000000" w:themeColor="text1"/>
        </w:rPr>
        <w:t>2</w:t>
      </w:r>
      <w:r w:rsidR="00003CE7" w:rsidRPr="003A3556">
        <w:rPr>
          <w:rFonts w:ascii="Times New Roman" w:hint="eastAsia"/>
          <w:color w:val="000000" w:themeColor="text1"/>
        </w:rPr>
        <w:t>月</w:t>
      </w:r>
      <w:r w:rsidR="00003CE7" w:rsidRPr="003A3556">
        <w:rPr>
          <w:rFonts w:ascii="Times New Roman" w:hint="eastAsia"/>
          <w:color w:val="000000" w:themeColor="text1"/>
        </w:rPr>
        <w:t>14</w:t>
      </w:r>
      <w:r w:rsidR="00003CE7" w:rsidRPr="003A3556">
        <w:rPr>
          <w:rFonts w:ascii="Times New Roman" w:hint="eastAsia"/>
          <w:color w:val="000000" w:themeColor="text1"/>
        </w:rPr>
        <w:t>日</w:t>
      </w:r>
      <w:proofErr w:type="gramStart"/>
      <w:r w:rsidR="00FF44D6" w:rsidRPr="003A3556">
        <w:rPr>
          <w:rFonts w:ascii="Times New Roman"/>
          <w:color w:val="000000" w:themeColor="text1"/>
        </w:rPr>
        <w:t>觀景字第</w:t>
      </w:r>
      <w:r w:rsidR="00FF44D6" w:rsidRPr="003A3556">
        <w:rPr>
          <w:rFonts w:ascii="Times New Roman"/>
          <w:color w:val="000000" w:themeColor="text1"/>
        </w:rPr>
        <w:t>1144000253</w:t>
      </w:r>
      <w:r w:rsidR="00FF44D6" w:rsidRPr="003A3556">
        <w:rPr>
          <w:rFonts w:ascii="Times New Roman"/>
          <w:color w:val="000000" w:themeColor="text1"/>
        </w:rPr>
        <w:t>號</w:t>
      </w:r>
      <w:proofErr w:type="gramEnd"/>
      <w:r w:rsidR="00FF44D6" w:rsidRPr="003A3556">
        <w:rPr>
          <w:rFonts w:ascii="Times New Roman" w:hint="eastAsia"/>
          <w:color w:val="000000" w:themeColor="text1"/>
        </w:rPr>
        <w:t>函、同年</w:t>
      </w:r>
      <w:r w:rsidR="00FF44D6" w:rsidRPr="003A3556">
        <w:rPr>
          <w:rFonts w:ascii="Times New Roman" w:hint="eastAsia"/>
          <w:color w:val="000000" w:themeColor="text1"/>
        </w:rPr>
        <w:t>3</w:t>
      </w:r>
      <w:r w:rsidR="00FF44D6" w:rsidRPr="003A3556">
        <w:rPr>
          <w:rFonts w:ascii="Times New Roman" w:hint="eastAsia"/>
          <w:color w:val="000000" w:themeColor="text1"/>
        </w:rPr>
        <w:t>月</w:t>
      </w:r>
      <w:r w:rsidR="00FF44D6" w:rsidRPr="003A3556">
        <w:rPr>
          <w:rFonts w:ascii="Times New Roman" w:hint="eastAsia"/>
          <w:color w:val="000000" w:themeColor="text1"/>
        </w:rPr>
        <w:t>13</w:t>
      </w:r>
      <w:r w:rsidR="00FF44D6" w:rsidRPr="003A3556">
        <w:rPr>
          <w:rFonts w:ascii="Times New Roman" w:hint="eastAsia"/>
          <w:color w:val="000000" w:themeColor="text1"/>
        </w:rPr>
        <w:t>日</w:t>
      </w:r>
      <w:proofErr w:type="gramStart"/>
      <w:r w:rsidR="00FF44D6" w:rsidRPr="003A3556">
        <w:rPr>
          <w:rFonts w:ascii="Times New Roman"/>
          <w:color w:val="000000" w:themeColor="text1"/>
        </w:rPr>
        <w:t>觀景字第</w:t>
      </w:r>
      <w:r w:rsidR="00FF44D6" w:rsidRPr="003A3556">
        <w:rPr>
          <w:rFonts w:ascii="Times New Roman"/>
          <w:color w:val="000000" w:themeColor="text1"/>
        </w:rPr>
        <w:t>1144000423</w:t>
      </w:r>
      <w:r w:rsidR="00FF44D6" w:rsidRPr="003A3556">
        <w:rPr>
          <w:rFonts w:ascii="Times New Roman"/>
          <w:color w:val="000000" w:themeColor="text1"/>
        </w:rPr>
        <w:t>號</w:t>
      </w:r>
      <w:proofErr w:type="gramEnd"/>
      <w:r w:rsidR="00FF44D6" w:rsidRPr="003A3556">
        <w:rPr>
          <w:rFonts w:ascii="Times New Roman" w:hint="eastAsia"/>
          <w:color w:val="000000" w:themeColor="text1"/>
        </w:rPr>
        <w:t>函</w:t>
      </w:r>
      <w:r w:rsidR="00003CE7" w:rsidRPr="003A3556">
        <w:rPr>
          <w:rFonts w:ascii="Times New Roman" w:hint="eastAsia"/>
          <w:color w:val="000000" w:themeColor="text1"/>
        </w:rPr>
        <w:t>、同</w:t>
      </w:r>
      <w:r w:rsidRPr="003A3556">
        <w:rPr>
          <w:rFonts w:ascii="Times New Roman"/>
          <w:color w:val="000000" w:themeColor="text1"/>
        </w:rPr>
        <w:t>年</w:t>
      </w:r>
      <w:r w:rsidR="00003CE7" w:rsidRPr="003A3556">
        <w:rPr>
          <w:rFonts w:ascii="Times New Roman" w:hint="eastAsia"/>
          <w:color w:val="000000" w:themeColor="text1"/>
        </w:rPr>
        <w:t>4</w:t>
      </w:r>
      <w:r w:rsidRPr="003A3556">
        <w:rPr>
          <w:rFonts w:ascii="Times New Roman"/>
          <w:color w:val="000000" w:themeColor="text1"/>
        </w:rPr>
        <w:t>月</w:t>
      </w:r>
      <w:r w:rsidRPr="003A3556">
        <w:rPr>
          <w:rFonts w:ascii="Times New Roman"/>
          <w:color w:val="000000" w:themeColor="text1"/>
        </w:rPr>
        <w:t>23</w:t>
      </w:r>
      <w:r w:rsidRPr="003A3556">
        <w:rPr>
          <w:rFonts w:ascii="Times New Roman"/>
          <w:color w:val="000000" w:themeColor="text1"/>
        </w:rPr>
        <w:t>日</w:t>
      </w:r>
      <w:proofErr w:type="gramStart"/>
      <w:r w:rsidRPr="003A3556">
        <w:rPr>
          <w:rFonts w:ascii="Times New Roman"/>
          <w:color w:val="000000" w:themeColor="text1"/>
        </w:rPr>
        <w:t>觀景字第</w:t>
      </w:r>
      <w:r w:rsidR="00003CE7" w:rsidRPr="003A3556">
        <w:rPr>
          <w:rFonts w:ascii="Times New Roman" w:hint="eastAsia"/>
          <w:color w:val="000000" w:themeColor="text1"/>
        </w:rPr>
        <w:t>1144000670</w:t>
      </w:r>
      <w:proofErr w:type="gramEnd"/>
      <w:r w:rsidR="00FF44D6" w:rsidRPr="003A3556">
        <w:rPr>
          <w:rFonts w:ascii="Times New Roman" w:hint="eastAsia"/>
          <w:color w:val="000000" w:themeColor="text1"/>
        </w:rPr>
        <w:t>等</w:t>
      </w:r>
      <w:r w:rsidRPr="003A3556">
        <w:rPr>
          <w:rFonts w:ascii="Times New Roman"/>
          <w:color w:val="000000" w:themeColor="text1"/>
        </w:rPr>
        <w:t>號函。</w:t>
      </w:r>
    </w:p>
  </w:footnote>
  <w:footnote w:id="2">
    <w:p w14:paraId="4F555292" w14:textId="00AEA6C8" w:rsidR="00901E8D" w:rsidRPr="003A3556" w:rsidRDefault="00901E8D" w:rsidP="005B4D53">
      <w:pPr>
        <w:pStyle w:val="aff1"/>
        <w:wordWrap w:val="0"/>
        <w:ind w:left="165" w:hangingChars="75" w:hanging="165"/>
        <w:rPr>
          <w:rFonts w:ascii="Times New Roman"/>
          <w:color w:val="000000" w:themeColor="text1"/>
        </w:rPr>
      </w:pPr>
      <w:r w:rsidRPr="003A3556">
        <w:rPr>
          <w:rStyle w:val="aff3"/>
          <w:rFonts w:ascii="Times New Roman"/>
          <w:color w:val="000000" w:themeColor="text1"/>
        </w:rPr>
        <w:footnoteRef/>
      </w:r>
      <w:r w:rsidRPr="003A3556">
        <w:rPr>
          <w:rFonts w:ascii="Times New Roman"/>
          <w:color w:val="000000" w:themeColor="text1"/>
        </w:rPr>
        <w:t xml:space="preserve"> </w:t>
      </w:r>
      <w:r w:rsidRPr="003A3556">
        <w:rPr>
          <w:rFonts w:ascii="Times New Roman"/>
          <w:color w:val="000000" w:themeColor="text1"/>
        </w:rPr>
        <w:t>相關文號：審計部</w:t>
      </w:r>
      <w:r w:rsidRPr="003A3556">
        <w:rPr>
          <w:rFonts w:ascii="Times New Roman"/>
          <w:color w:val="000000" w:themeColor="text1"/>
        </w:rPr>
        <w:t>113</w:t>
      </w:r>
      <w:r w:rsidRPr="003A3556">
        <w:rPr>
          <w:rFonts w:ascii="Times New Roman"/>
          <w:color w:val="000000" w:themeColor="text1"/>
        </w:rPr>
        <w:t>年</w:t>
      </w:r>
      <w:r w:rsidR="00003CE7" w:rsidRPr="003A3556">
        <w:rPr>
          <w:rFonts w:ascii="Times New Roman" w:hint="eastAsia"/>
          <w:color w:val="000000" w:themeColor="text1"/>
        </w:rPr>
        <w:t>12</w:t>
      </w:r>
      <w:r w:rsidRPr="003A3556">
        <w:rPr>
          <w:rFonts w:ascii="Times New Roman"/>
          <w:color w:val="000000" w:themeColor="text1"/>
        </w:rPr>
        <w:t>月</w:t>
      </w:r>
      <w:r w:rsidRPr="003A3556">
        <w:rPr>
          <w:rFonts w:ascii="Times New Roman"/>
          <w:color w:val="000000" w:themeColor="text1"/>
        </w:rPr>
        <w:t>2</w:t>
      </w:r>
      <w:r w:rsidR="00003CE7" w:rsidRPr="003A3556">
        <w:rPr>
          <w:rFonts w:ascii="Times New Roman" w:hint="eastAsia"/>
          <w:color w:val="000000" w:themeColor="text1"/>
        </w:rPr>
        <w:t>日</w:t>
      </w:r>
      <w:proofErr w:type="gramStart"/>
      <w:r w:rsidR="00003CE7" w:rsidRPr="003A3556">
        <w:rPr>
          <w:rFonts w:ascii="Times New Roman"/>
          <w:color w:val="000000" w:themeColor="text1"/>
        </w:rPr>
        <w:t>台審部交字</w:t>
      </w:r>
      <w:proofErr w:type="gramEnd"/>
      <w:r w:rsidR="00003CE7" w:rsidRPr="003A3556">
        <w:rPr>
          <w:rFonts w:ascii="Times New Roman"/>
          <w:color w:val="000000" w:themeColor="text1"/>
        </w:rPr>
        <w:t>第</w:t>
      </w:r>
      <w:r w:rsidR="00003CE7" w:rsidRPr="003A3556">
        <w:rPr>
          <w:rFonts w:ascii="Times New Roman"/>
          <w:color w:val="000000" w:themeColor="text1"/>
        </w:rPr>
        <w:t>1138404408</w:t>
      </w:r>
      <w:r w:rsidR="00003CE7" w:rsidRPr="003A3556">
        <w:rPr>
          <w:rFonts w:ascii="Times New Roman"/>
          <w:color w:val="000000" w:themeColor="text1"/>
        </w:rPr>
        <w:t>號</w:t>
      </w:r>
      <w:r w:rsidR="00003CE7" w:rsidRPr="003A3556">
        <w:rPr>
          <w:rFonts w:ascii="Times New Roman" w:hint="eastAsia"/>
          <w:color w:val="000000" w:themeColor="text1"/>
        </w:rPr>
        <w:t>函。</w:t>
      </w:r>
    </w:p>
  </w:footnote>
  <w:footnote w:id="3">
    <w:p w14:paraId="174D95F7" w14:textId="6F8CF768" w:rsidR="00901E8D" w:rsidRPr="003A3556" w:rsidRDefault="00901E8D" w:rsidP="005B4D53">
      <w:pPr>
        <w:pStyle w:val="aff1"/>
        <w:wordWrap w:val="0"/>
        <w:ind w:left="165" w:hangingChars="75" w:hanging="165"/>
        <w:jc w:val="both"/>
        <w:rPr>
          <w:rFonts w:ascii="Times New Roman"/>
          <w:color w:val="000000" w:themeColor="text1"/>
        </w:rPr>
      </w:pPr>
      <w:r w:rsidRPr="003A3556">
        <w:rPr>
          <w:rStyle w:val="aff3"/>
          <w:rFonts w:ascii="Times New Roman"/>
          <w:color w:val="000000" w:themeColor="text1"/>
        </w:rPr>
        <w:footnoteRef/>
      </w:r>
      <w:r w:rsidRPr="003A3556">
        <w:rPr>
          <w:rFonts w:ascii="Times New Roman"/>
          <w:color w:val="000000" w:themeColor="text1"/>
        </w:rPr>
        <w:t xml:space="preserve"> </w:t>
      </w:r>
      <w:r w:rsidR="001252E3" w:rsidRPr="003A3556">
        <w:rPr>
          <w:rFonts w:ascii="Times New Roman"/>
          <w:color w:val="000000" w:themeColor="text1"/>
        </w:rPr>
        <w:t>電子郵件補充資料</w:t>
      </w:r>
      <w:r w:rsidR="001252E3" w:rsidRPr="003A3556">
        <w:rPr>
          <w:rFonts w:ascii="Times New Roman" w:hint="eastAsia"/>
          <w:color w:val="000000" w:themeColor="text1"/>
        </w:rPr>
        <w:t>：</w:t>
      </w:r>
      <w:r w:rsidR="00AA010B" w:rsidRPr="003A3556">
        <w:rPr>
          <w:rFonts w:ascii="Times New Roman" w:hint="eastAsia"/>
          <w:color w:val="000000" w:themeColor="text1"/>
        </w:rPr>
        <w:t>【</w:t>
      </w:r>
      <w:r w:rsidR="001252E3" w:rsidRPr="003A3556">
        <w:rPr>
          <w:rFonts w:ascii="Times New Roman" w:hint="eastAsia"/>
          <w:b/>
          <w:bCs/>
          <w:color w:val="000000" w:themeColor="text1"/>
        </w:rPr>
        <w:t>觀光署</w:t>
      </w:r>
      <w:r w:rsidR="00AA010B" w:rsidRPr="003A3556">
        <w:rPr>
          <w:rFonts w:ascii="Times New Roman" w:hint="eastAsia"/>
          <w:b/>
          <w:bCs/>
          <w:color w:val="000000" w:themeColor="text1"/>
        </w:rPr>
        <w:t>】</w:t>
      </w:r>
      <w:r w:rsidR="001252E3" w:rsidRPr="003A3556">
        <w:rPr>
          <w:rFonts w:ascii="Times New Roman" w:hint="eastAsia"/>
          <w:color w:val="000000" w:themeColor="text1"/>
        </w:rPr>
        <w:t>114</w:t>
      </w:r>
      <w:r w:rsidR="001252E3" w:rsidRPr="003A3556">
        <w:rPr>
          <w:rFonts w:ascii="Times New Roman" w:hint="eastAsia"/>
          <w:color w:val="000000" w:themeColor="text1"/>
        </w:rPr>
        <w:t>年</w:t>
      </w:r>
      <w:r w:rsidR="001252E3" w:rsidRPr="003A3556">
        <w:rPr>
          <w:rFonts w:ascii="Times New Roman" w:hint="eastAsia"/>
          <w:color w:val="000000" w:themeColor="text1"/>
        </w:rPr>
        <w:t>12</w:t>
      </w:r>
      <w:r w:rsidR="001252E3" w:rsidRPr="003A3556">
        <w:rPr>
          <w:rFonts w:ascii="Times New Roman" w:hint="eastAsia"/>
          <w:color w:val="000000" w:themeColor="text1"/>
        </w:rPr>
        <w:t>月</w:t>
      </w:r>
      <w:r w:rsidR="001252E3" w:rsidRPr="003A3556">
        <w:rPr>
          <w:rFonts w:ascii="Times New Roman" w:hint="eastAsia"/>
          <w:color w:val="000000" w:themeColor="text1"/>
        </w:rPr>
        <w:t>15</w:t>
      </w:r>
      <w:r w:rsidR="001252E3" w:rsidRPr="003A3556">
        <w:rPr>
          <w:rFonts w:ascii="Times New Roman" w:hint="eastAsia"/>
          <w:color w:val="000000" w:themeColor="text1"/>
        </w:rPr>
        <w:t>日</w:t>
      </w:r>
      <w:r w:rsidR="00346538" w:rsidRPr="003A3556">
        <w:rPr>
          <w:rFonts w:ascii="Times New Roman" w:hint="eastAsia"/>
          <w:color w:val="000000" w:themeColor="text1"/>
        </w:rPr>
        <w:t>、</w:t>
      </w:r>
      <w:r w:rsidR="00346538" w:rsidRPr="003A3556">
        <w:rPr>
          <w:rFonts w:ascii="Times New Roman" w:hint="eastAsia"/>
          <w:color w:val="000000" w:themeColor="text1"/>
        </w:rPr>
        <w:t>115</w:t>
      </w:r>
      <w:r w:rsidR="00346538" w:rsidRPr="003A3556">
        <w:rPr>
          <w:rFonts w:ascii="Times New Roman" w:hint="eastAsia"/>
          <w:color w:val="000000" w:themeColor="text1"/>
        </w:rPr>
        <w:t>年</w:t>
      </w:r>
      <w:r w:rsidR="00346538" w:rsidRPr="003A3556">
        <w:rPr>
          <w:rFonts w:ascii="Times New Roman" w:hint="eastAsia"/>
          <w:color w:val="000000" w:themeColor="text1"/>
        </w:rPr>
        <w:t>3</w:t>
      </w:r>
      <w:r w:rsidR="00346538" w:rsidRPr="003A3556">
        <w:rPr>
          <w:rFonts w:ascii="Times New Roman" w:hint="eastAsia"/>
          <w:color w:val="000000" w:themeColor="text1"/>
        </w:rPr>
        <w:t>月</w:t>
      </w:r>
      <w:r w:rsidR="00346538" w:rsidRPr="003A3556">
        <w:rPr>
          <w:rFonts w:ascii="Times New Roman" w:hint="eastAsia"/>
          <w:color w:val="000000" w:themeColor="text1"/>
        </w:rPr>
        <w:t>16</w:t>
      </w:r>
      <w:r w:rsidR="00346538" w:rsidRPr="003A3556">
        <w:rPr>
          <w:rFonts w:ascii="Times New Roman" w:hint="eastAsia"/>
          <w:color w:val="000000" w:themeColor="text1"/>
        </w:rPr>
        <w:t>日</w:t>
      </w:r>
      <w:r w:rsidR="001252E3" w:rsidRPr="003A3556">
        <w:rPr>
          <w:rFonts w:ascii="Times New Roman" w:hint="eastAsia"/>
          <w:color w:val="000000" w:themeColor="text1"/>
        </w:rPr>
        <w:t>(</w:t>
      </w:r>
      <w:r w:rsidR="00AA010B" w:rsidRPr="003A3556">
        <w:rPr>
          <w:rFonts w:ascii="Times New Roman" w:hint="eastAsia"/>
          <w:color w:val="000000" w:themeColor="text1"/>
        </w:rPr>
        <w:t>2</w:t>
      </w:r>
      <w:r w:rsidR="00AA010B" w:rsidRPr="003A3556">
        <w:rPr>
          <w:rFonts w:ascii="Times New Roman" w:hint="eastAsia"/>
          <w:color w:val="000000" w:themeColor="text1"/>
        </w:rPr>
        <w:t>次</w:t>
      </w:r>
      <w:r w:rsidR="001252E3" w:rsidRPr="003A3556">
        <w:rPr>
          <w:rFonts w:ascii="Times New Roman" w:hint="eastAsia"/>
          <w:color w:val="000000" w:themeColor="text1"/>
        </w:rPr>
        <w:t>履</w:t>
      </w:r>
      <w:proofErr w:type="gramStart"/>
      <w:r w:rsidR="001252E3" w:rsidRPr="003A3556">
        <w:rPr>
          <w:rFonts w:ascii="Times New Roman" w:hint="eastAsia"/>
          <w:color w:val="000000" w:themeColor="text1"/>
        </w:rPr>
        <w:t>勘</w:t>
      </w:r>
      <w:proofErr w:type="gramEnd"/>
      <w:r w:rsidR="001252E3" w:rsidRPr="003A3556">
        <w:rPr>
          <w:rFonts w:ascii="Times New Roman" w:hint="eastAsia"/>
          <w:color w:val="000000" w:themeColor="text1"/>
        </w:rPr>
        <w:t>簡報與說明資料</w:t>
      </w:r>
      <w:r w:rsidR="001252E3" w:rsidRPr="003A3556">
        <w:rPr>
          <w:rFonts w:ascii="Times New Roman" w:hint="eastAsia"/>
          <w:color w:val="000000" w:themeColor="text1"/>
        </w:rPr>
        <w:t>)</w:t>
      </w:r>
      <w:r w:rsidR="001252E3" w:rsidRPr="003A3556">
        <w:rPr>
          <w:rFonts w:ascii="Times New Roman" w:hint="eastAsia"/>
          <w:color w:val="000000" w:themeColor="text1"/>
        </w:rPr>
        <w:t>、</w:t>
      </w:r>
      <w:r w:rsidR="001252E3" w:rsidRPr="003A3556">
        <w:rPr>
          <w:rFonts w:ascii="Times New Roman" w:hint="eastAsia"/>
          <w:color w:val="000000" w:themeColor="text1"/>
        </w:rPr>
        <w:t>115</w:t>
      </w:r>
      <w:r w:rsidR="001252E3" w:rsidRPr="003A3556">
        <w:rPr>
          <w:rFonts w:ascii="Times New Roman" w:hint="eastAsia"/>
          <w:color w:val="000000" w:themeColor="text1"/>
        </w:rPr>
        <w:t>年</w:t>
      </w:r>
      <w:r w:rsidR="001252E3" w:rsidRPr="003A3556">
        <w:rPr>
          <w:rFonts w:ascii="Times New Roman" w:hint="eastAsia"/>
          <w:color w:val="000000" w:themeColor="text1"/>
        </w:rPr>
        <w:t>2</w:t>
      </w:r>
      <w:r w:rsidR="001252E3" w:rsidRPr="003A3556">
        <w:rPr>
          <w:rFonts w:ascii="Times New Roman" w:hint="eastAsia"/>
          <w:color w:val="000000" w:themeColor="text1"/>
        </w:rPr>
        <w:t>月</w:t>
      </w:r>
      <w:r w:rsidR="001252E3" w:rsidRPr="003A3556">
        <w:rPr>
          <w:rFonts w:ascii="Times New Roman" w:hint="eastAsia"/>
          <w:color w:val="000000" w:themeColor="text1"/>
        </w:rPr>
        <w:t>6</w:t>
      </w:r>
      <w:r w:rsidR="001252E3" w:rsidRPr="003A3556">
        <w:rPr>
          <w:rFonts w:ascii="Times New Roman" w:hint="eastAsia"/>
          <w:color w:val="000000" w:themeColor="text1"/>
        </w:rPr>
        <w:t>日</w:t>
      </w:r>
      <w:r w:rsidR="00AA010B" w:rsidRPr="003A3556">
        <w:rPr>
          <w:rFonts w:ascii="Times New Roman" w:hint="eastAsia"/>
          <w:color w:val="000000" w:themeColor="text1"/>
        </w:rPr>
        <w:t>、</w:t>
      </w:r>
      <w:r w:rsidR="00AA010B" w:rsidRPr="003A3556">
        <w:rPr>
          <w:rFonts w:ascii="Times New Roman" w:hint="eastAsia"/>
          <w:color w:val="000000" w:themeColor="text1"/>
        </w:rPr>
        <w:t>115</w:t>
      </w:r>
      <w:r w:rsidR="00AA010B" w:rsidRPr="003A3556">
        <w:rPr>
          <w:rFonts w:ascii="Times New Roman"/>
          <w:color w:val="000000" w:themeColor="text1"/>
        </w:rPr>
        <w:t>年</w:t>
      </w:r>
      <w:r w:rsidR="00AA010B" w:rsidRPr="003A3556">
        <w:rPr>
          <w:rFonts w:ascii="Times New Roman" w:hint="eastAsia"/>
          <w:color w:val="000000" w:themeColor="text1"/>
        </w:rPr>
        <w:t>3</w:t>
      </w:r>
      <w:r w:rsidR="00AA010B" w:rsidRPr="003A3556">
        <w:rPr>
          <w:rFonts w:ascii="Times New Roman"/>
          <w:color w:val="000000" w:themeColor="text1"/>
        </w:rPr>
        <w:t>月</w:t>
      </w:r>
      <w:r w:rsidR="00AA010B" w:rsidRPr="003A3556">
        <w:rPr>
          <w:rFonts w:ascii="Times New Roman" w:hint="eastAsia"/>
          <w:color w:val="000000" w:themeColor="text1"/>
        </w:rPr>
        <w:t>9</w:t>
      </w:r>
      <w:r w:rsidR="00AA010B" w:rsidRPr="003A3556">
        <w:rPr>
          <w:rFonts w:ascii="Times New Roman"/>
          <w:color w:val="000000" w:themeColor="text1"/>
        </w:rPr>
        <w:t>日</w:t>
      </w:r>
      <w:r w:rsidR="00AA010B" w:rsidRPr="003A3556">
        <w:rPr>
          <w:rFonts w:ascii="Times New Roman" w:hint="eastAsia"/>
          <w:color w:val="000000" w:themeColor="text1"/>
        </w:rPr>
        <w:t>至</w:t>
      </w:r>
      <w:r w:rsidR="00AA010B" w:rsidRPr="003A3556">
        <w:rPr>
          <w:rFonts w:ascii="Times New Roman" w:hint="eastAsia"/>
          <w:color w:val="000000" w:themeColor="text1"/>
        </w:rPr>
        <w:t>11</w:t>
      </w:r>
      <w:r w:rsidR="00AA010B" w:rsidRPr="003A3556">
        <w:rPr>
          <w:rFonts w:ascii="Times New Roman" w:hint="eastAsia"/>
          <w:color w:val="000000" w:themeColor="text1"/>
        </w:rPr>
        <w:t>日、</w:t>
      </w:r>
      <w:r w:rsidR="00AA010B" w:rsidRPr="003A3556">
        <w:rPr>
          <w:rFonts w:ascii="Times New Roman" w:hint="eastAsia"/>
          <w:color w:val="000000" w:themeColor="text1"/>
        </w:rPr>
        <w:t>115</w:t>
      </w:r>
      <w:r w:rsidR="00AA010B" w:rsidRPr="003A3556">
        <w:rPr>
          <w:rFonts w:ascii="Times New Roman" w:hint="eastAsia"/>
          <w:color w:val="000000" w:themeColor="text1"/>
        </w:rPr>
        <w:t>年</w:t>
      </w:r>
      <w:r w:rsidR="00AA010B" w:rsidRPr="003A3556">
        <w:rPr>
          <w:rFonts w:ascii="Times New Roman" w:hint="eastAsia"/>
          <w:color w:val="000000" w:themeColor="text1"/>
        </w:rPr>
        <w:t>3</w:t>
      </w:r>
      <w:r w:rsidR="00AA010B" w:rsidRPr="003A3556">
        <w:rPr>
          <w:rFonts w:ascii="Times New Roman" w:hint="eastAsia"/>
          <w:color w:val="000000" w:themeColor="text1"/>
        </w:rPr>
        <w:t>月</w:t>
      </w:r>
      <w:r w:rsidR="00AA010B" w:rsidRPr="003A3556">
        <w:rPr>
          <w:rFonts w:ascii="Times New Roman" w:hint="eastAsia"/>
          <w:color w:val="000000" w:themeColor="text1"/>
        </w:rPr>
        <w:t>31</w:t>
      </w:r>
      <w:r w:rsidR="00AA010B" w:rsidRPr="003A3556">
        <w:rPr>
          <w:rFonts w:ascii="Times New Roman" w:hint="eastAsia"/>
          <w:color w:val="000000" w:themeColor="text1"/>
        </w:rPr>
        <w:t>日至</w:t>
      </w:r>
      <w:r w:rsidR="00AA010B" w:rsidRPr="003A3556">
        <w:rPr>
          <w:rFonts w:ascii="Times New Roman" w:hint="eastAsia"/>
          <w:color w:val="000000" w:themeColor="text1"/>
        </w:rPr>
        <w:t>4</w:t>
      </w:r>
      <w:r w:rsidR="00AA010B" w:rsidRPr="003A3556">
        <w:rPr>
          <w:rFonts w:ascii="Times New Roman" w:hint="eastAsia"/>
          <w:color w:val="000000" w:themeColor="text1"/>
        </w:rPr>
        <w:t>月</w:t>
      </w:r>
      <w:r w:rsidR="00AA010B" w:rsidRPr="003A3556">
        <w:rPr>
          <w:rFonts w:ascii="Times New Roman" w:hint="eastAsia"/>
          <w:color w:val="000000" w:themeColor="text1"/>
        </w:rPr>
        <w:t>2</w:t>
      </w:r>
      <w:r w:rsidR="00AA010B" w:rsidRPr="003A3556">
        <w:rPr>
          <w:rFonts w:ascii="Times New Roman" w:hint="eastAsia"/>
          <w:color w:val="000000" w:themeColor="text1"/>
        </w:rPr>
        <w:t>日</w:t>
      </w:r>
      <w:r w:rsidR="001252E3" w:rsidRPr="003A3556">
        <w:rPr>
          <w:rFonts w:ascii="Times New Roman" w:hint="eastAsia"/>
          <w:color w:val="000000" w:themeColor="text1"/>
        </w:rPr>
        <w:t>(</w:t>
      </w:r>
      <w:r w:rsidR="001252E3" w:rsidRPr="003A3556">
        <w:rPr>
          <w:rFonts w:ascii="Times New Roman" w:hint="eastAsia"/>
          <w:color w:val="000000" w:themeColor="text1"/>
        </w:rPr>
        <w:t>履</w:t>
      </w:r>
      <w:proofErr w:type="gramStart"/>
      <w:r w:rsidR="001252E3" w:rsidRPr="003A3556">
        <w:rPr>
          <w:rFonts w:ascii="Times New Roman" w:hint="eastAsia"/>
          <w:color w:val="000000" w:themeColor="text1"/>
        </w:rPr>
        <w:t>勘</w:t>
      </w:r>
      <w:proofErr w:type="gramEnd"/>
      <w:r w:rsidR="001252E3" w:rsidRPr="003A3556">
        <w:rPr>
          <w:rFonts w:ascii="Times New Roman" w:hint="eastAsia"/>
          <w:color w:val="000000" w:themeColor="text1"/>
        </w:rPr>
        <w:t>後補充資料</w:t>
      </w:r>
      <w:r w:rsidR="00AA010B" w:rsidRPr="003A3556">
        <w:rPr>
          <w:rFonts w:ascii="Times New Roman" w:hint="eastAsia"/>
          <w:color w:val="000000" w:themeColor="text1"/>
        </w:rPr>
        <w:t>與數據更新</w:t>
      </w:r>
      <w:r w:rsidR="001252E3" w:rsidRPr="003A3556">
        <w:rPr>
          <w:rFonts w:ascii="Times New Roman" w:hint="eastAsia"/>
          <w:color w:val="000000" w:themeColor="text1"/>
        </w:rPr>
        <w:t>)</w:t>
      </w:r>
      <w:r w:rsidR="001252E3" w:rsidRPr="003A3556">
        <w:rPr>
          <w:rFonts w:ascii="Times New Roman" w:hint="eastAsia"/>
          <w:color w:val="000000" w:themeColor="text1"/>
        </w:rPr>
        <w:t>；</w:t>
      </w:r>
      <w:r w:rsidR="00AA010B" w:rsidRPr="003A3556">
        <w:rPr>
          <w:rFonts w:ascii="Times New Roman" w:hint="eastAsia"/>
          <w:color w:val="000000" w:themeColor="text1"/>
        </w:rPr>
        <w:t>【</w:t>
      </w:r>
      <w:r w:rsidR="001252E3" w:rsidRPr="003A3556">
        <w:rPr>
          <w:rFonts w:ascii="Times New Roman" w:hint="eastAsia"/>
          <w:b/>
          <w:bCs/>
          <w:color w:val="000000" w:themeColor="text1"/>
        </w:rPr>
        <w:t>臺東縣政府</w:t>
      </w:r>
      <w:r w:rsidR="00AA010B" w:rsidRPr="003A3556">
        <w:rPr>
          <w:rFonts w:ascii="Times New Roman" w:hint="eastAsia"/>
          <w:b/>
          <w:bCs/>
          <w:color w:val="000000" w:themeColor="text1"/>
        </w:rPr>
        <w:t>】</w:t>
      </w:r>
      <w:r w:rsidR="001252E3" w:rsidRPr="003A3556">
        <w:rPr>
          <w:rFonts w:ascii="Times New Roman" w:hint="eastAsia"/>
          <w:color w:val="000000" w:themeColor="text1"/>
        </w:rPr>
        <w:t>114</w:t>
      </w:r>
      <w:r w:rsidR="001252E3" w:rsidRPr="003A3556">
        <w:rPr>
          <w:rFonts w:ascii="Times New Roman" w:hint="eastAsia"/>
          <w:color w:val="000000" w:themeColor="text1"/>
        </w:rPr>
        <w:t>年</w:t>
      </w:r>
      <w:r w:rsidR="001252E3" w:rsidRPr="003A3556">
        <w:rPr>
          <w:rFonts w:ascii="Times New Roman" w:hint="eastAsia"/>
          <w:color w:val="000000" w:themeColor="text1"/>
        </w:rPr>
        <w:t>12</w:t>
      </w:r>
      <w:r w:rsidR="001252E3" w:rsidRPr="003A3556">
        <w:rPr>
          <w:rFonts w:ascii="Times New Roman" w:hint="eastAsia"/>
          <w:color w:val="000000" w:themeColor="text1"/>
        </w:rPr>
        <w:t>月</w:t>
      </w:r>
      <w:r w:rsidR="001252E3" w:rsidRPr="003A3556">
        <w:rPr>
          <w:rFonts w:ascii="Times New Roman" w:hint="eastAsia"/>
          <w:color w:val="000000" w:themeColor="text1"/>
        </w:rPr>
        <w:t>15</w:t>
      </w:r>
      <w:r w:rsidR="001252E3" w:rsidRPr="003A3556">
        <w:rPr>
          <w:rFonts w:ascii="Times New Roman" w:hint="eastAsia"/>
          <w:color w:val="000000" w:themeColor="text1"/>
        </w:rPr>
        <w:t>日</w:t>
      </w:r>
      <w:r w:rsidR="001252E3" w:rsidRPr="003A3556">
        <w:rPr>
          <w:rFonts w:ascii="Times New Roman" w:hint="eastAsia"/>
          <w:color w:val="000000" w:themeColor="text1"/>
        </w:rPr>
        <w:t>(</w:t>
      </w:r>
      <w:r w:rsidR="001252E3" w:rsidRPr="003A3556">
        <w:rPr>
          <w:rFonts w:ascii="Times New Roman" w:hint="eastAsia"/>
          <w:color w:val="000000" w:themeColor="text1"/>
        </w:rPr>
        <w:t>履</w:t>
      </w:r>
      <w:proofErr w:type="gramStart"/>
      <w:r w:rsidR="001252E3" w:rsidRPr="003A3556">
        <w:rPr>
          <w:rFonts w:ascii="Times New Roman" w:hint="eastAsia"/>
          <w:color w:val="000000" w:themeColor="text1"/>
        </w:rPr>
        <w:t>勘</w:t>
      </w:r>
      <w:proofErr w:type="gramEnd"/>
      <w:r w:rsidR="001252E3" w:rsidRPr="003A3556">
        <w:rPr>
          <w:rFonts w:ascii="Times New Roman" w:hint="eastAsia"/>
          <w:color w:val="000000" w:themeColor="text1"/>
        </w:rPr>
        <w:t>簡報與說明資料</w:t>
      </w:r>
      <w:r w:rsidR="001252E3" w:rsidRPr="003A3556">
        <w:rPr>
          <w:rFonts w:ascii="Times New Roman" w:hint="eastAsia"/>
          <w:color w:val="000000" w:themeColor="text1"/>
        </w:rPr>
        <w:t>)</w:t>
      </w:r>
      <w:r w:rsidR="001252E3" w:rsidRPr="003A3556">
        <w:rPr>
          <w:rFonts w:ascii="Times New Roman" w:hint="eastAsia"/>
          <w:color w:val="000000" w:themeColor="text1"/>
        </w:rPr>
        <w:t>、</w:t>
      </w:r>
      <w:r w:rsidR="001252E3" w:rsidRPr="003A3556">
        <w:rPr>
          <w:rFonts w:ascii="Times New Roman" w:hint="eastAsia"/>
          <w:color w:val="000000" w:themeColor="text1"/>
        </w:rPr>
        <w:t>115</w:t>
      </w:r>
      <w:r w:rsidR="001252E3" w:rsidRPr="003A3556">
        <w:rPr>
          <w:rFonts w:ascii="Times New Roman" w:hint="eastAsia"/>
          <w:color w:val="000000" w:themeColor="text1"/>
        </w:rPr>
        <w:t>年</w:t>
      </w:r>
      <w:r w:rsidR="001252E3" w:rsidRPr="003A3556">
        <w:rPr>
          <w:rFonts w:ascii="Times New Roman" w:hint="eastAsia"/>
          <w:color w:val="000000" w:themeColor="text1"/>
        </w:rPr>
        <w:t>1</w:t>
      </w:r>
      <w:r w:rsidR="001252E3" w:rsidRPr="003A3556">
        <w:rPr>
          <w:rFonts w:ascii="Times New Roman" w:hint="eastAsia"/>
          <w:color w:val="000000" w:themeColor="text1"/>
        </w:rPr>
        <w:t>月</w:t>
      </w:r>
      <w:r w:rsidR="001252E3" w:rsidRPr="003A3556">
        <w:rPr>
          <w:rFonts w:ascii="Times New Roman" w:hint="eastAsia"/>
          <w:color w:val="000000" w:themeColor="text1"/>
        </w:rPr>
        <w:t>30</w:t>
      </w:r>
      <w:r w:rsidR="001252E3" w:rsidRPr="003A3556">
        <w:rPr>
          <w:rFonts w:ascii="Times New Roman" w:hint="eastAsia"/>
          <w:color w:val="000000" w:themeColor="text1"/>
        </w:rPr>
        <w:t>日</w:t>
      </w:r>
      <w:r w:rsidR="001252E3" w:rsidRPr="003A3556">
        <w:rPr>
          <w:rFonts w:ascii="Times New Roman" w:hint="eastAsia"/>
          <w:color w:val="000000" w:themeColor="text1"/>
        </w:rPr>
        <w:t>(</w:t>
      </w:r>
      <w:r w:rsidR="001252E3" w:rsidRPr="003A3556">
        <w:rPr>
          <w:rFonts w:ascii="Times New Roman" w:hint="eastAsia"/>
          <w:color w:val="000000" w:themeColor="text1"/>
        </w:rPr>
        <w:t>履</w:t>
      </w:r>
      <w:proofErr w:type="gramStart"/>
      <w:r w:rsidR="001252E3" w:rsidRPr="003A3556">
        <w:rPr>
          <w:rFonts w:ascii="Times New Roman" w:hint="eastAsia"/>
          <w:color w:val="000000" w:themeColor="text1"/>
        </w:rPr>
        <w:t>勘</w:t>
      </w:r>
      <w:proofErr w:type="gramEnd"/>
      <w:r w:rsidR="001252E3" w:rsidRPr="003A3556">
        <w:rPr>
          <w:rFonts w:ascii="Times New Roman" w:hint="eastAsia"/>
          <w:color w:val="000000" w:themeColor="text1"/>
        </w:rPr>
        <w:t>後補充資料</w:t>
      </w:r>
      <w:r w:rsidR="001252E3" w:rsidRPr="003A3556">
        <w:rPr>
          <w:rFonts w:ascii="Times New Roman" w:hint="eastAsia"/>
          <w:color w:val="000000" w:themeColor="text1"/>
        </w:rPr>
        <w:t>)</w:t>
      </w:r>
      <w:r w:rsidR="001252E3" w:rsidRPr="003A3556">
        <w:rPr>
          <w:rFonts w:ascii="Times New Roman" w:hint="eastAsia"/>
          <w:color w:val="000000" w:themeColor="text1"/>
        </w:rPr>
        <w:t>。</w:t>
      </w:r>
    </w:p>
  </w:footnote>
  <w:footnote w:id="4">
    <w:p w14:paraId="6908B482" w14:textId="6098C4CD" w:rsidR="00395D30" w:rsidRPr="003A3556" w:rsidRDefault="00395D30">
      <w:pPr>
        <w:pStyle w:val="aff1"/>
        <w:rPr>
          <w:color w:val="000000" w:themeColor="text1"/>
        </w:rPr>
      </w:pPr>
      <w:r w:rsidRPr="003A3556">
        <w:rPr>
          <w:rStyle w:val="aff3"/>
          <w:color w:val="000000" w:themeColor="text1"/>
        </w:rPr>
        <w:footnoteRef/>
      </w:r>
      <w:r w:rsidRPr="003A3556">
        <w:rPr>
          <w:color w:val="000000" w:themeColor="text1"/>
        </w:rPr>
        <w:t xml:space="preserve"> </w:t>
      </w:r>
      <w:r w:rsidRPr="003A3556">
        <w:rPr>
          <w:rFonts w:hint="eastAsia"/>
          <w:color w:val="000000" w:themeColor="text1"/>
        </w:rPr>
        <w:t>結案比=結案量/規劃執行案件數。</w:t>
      </w:r>
    </w:p>
  </w:footnote>
  <w:footnote w:id="5">
    <w:p w14:paraId="37C6BAFE" w14:textId="2D0C8EFB" w:rsidR="00587725" w:rsidRPr="003A3556" w:rsidRDefault="00587725" w:rsidP="005B4D53">
      <w:pPr>
        <w:pStyle w:val="aff1"/>
        <w:wordWrap w:val="0"/>
        <w:ind w:left="198" w:hangingChars="90" w:hanging="198"/>
        <w:rPr>
          <w:color w:val="000000" w:themeColor="text1"/>
        </w:rPr>
      </w:pPr>
      <w:r w:rsidRPr="003A3556">
        <w:rPr>
          <w:rStyle w:val="aff3"/>
          <w:color w:val="000000" w:themeColor="text1"/>
        </w:rPr>
        <w:footnoteRef/>
      </w:r>
      <w:r w:rsidRPr="003A3556">
        <w:rPr>
          <w:color w:val="000000" w:themeColor="text1"/>
        </w:rPr>
        <w:t xml:space="preserve"> </w:t>
      </w:r>
      <w:r w:rsidRPr="003A3556">
        <w:rPr>
          <w:rFonts w:hint="eastAsia"/>
          <w:color w:val="000000" w:themeColor="text1"/>
        </w:rPr>
        <w:t>資料來源：據審計部</w:t>
      </w:r>
      <w:proofErr w:type="gramStart"/>
      <w:r w:rsidRPr="003A3556">
        <w:rPr>
          <w:rFonts w:hint="eastAsia"/>
          <w:color w:val="000000" w:themeColor="text1"/>
        </w:rPr>
        <w:t>112</w:t>
      </w:r>
      <w:proofErr w:type="gramEnd"/>
      <w:r w:rsidRPr="003A3556">
        <w:rPr>
          <w:rFonts w:hint="eastAsia"/>
          <w:color w:val="000000" w:themeColor="text1"/>
        </w:rPr>
        <w:t>年度中央政府總決算審核報告</w:t>
      </w:r>
      <w:r w:rsidR="000D350E" w:rsidRPr="003A3556">
        <w:rPr>
          <w:rFonts w:hint="eastAsia"/>
          <w:color w:val="000000" w:themeColor="text1"/>
        </w:rPr>
        <w:t>有關「交通部觀光署辦理觀光前瞻計畫先期規劃</w:t>
      </w:r>
      <w:proofErr w:type="gramStart"/>
      <w:r w:rsidR="000D350E" w:rsidRPr="003A3556">
        <w:rPr>
          <w:rFonts w:hint="eastAsia"/>
          <w:color w:val="000000" w:themeColor="text1"/>
        </w:rPr>
        <w:t>疑未盡周妥</w:t>
      </w:r>
      <w:proofErr w:type="gramEnd"/>
      <w:r w:rsidR="000D350E" w:rsidRPr="003A3556">
        <w:rPr>
          <w:rFonts w:hint="eastAsia"/>
          <w:color w:val="000000" w:themeColor="text1"/>
        </w:rPr>
        <w:t>，又區域旅遊品牌計畫</w:t>
      </w:r>
      <w:proofErr w:type="gramStart"/>
      <w:r w:rsidR="000D350E" w:rsidRPr="003A3556">
        <w:rPr>
          <w:rFonts w:hint="eastAsia"/>
          <w:color w:val="000000" w:themeColor="text1"/>
        </w:rPr>
        <w:t>疑</w:t>
      </w:r>
      <w:proofErr w:type="gramEnd"/>
      <w:r w:rsidR="000D350E" w:rsidRPr="003A3556">
        <w:rPr>
          <w:rFonts w:hint="eastAsia"/>
          <w:color w:val="000000" w:themeColor="text1"/>
        </w:rPr>
        <w:t>未落實審查作業，且督導考核業務</w:t>
      </w:r>
      <w:proofErr w:type="gramStart"/>
      <w:r w:rsidR="000D350E" w:rsidRPr="003A3556">
        <w:rPr>
          <w:rFonts w:hint="eastAsia"/>
          <w:color w:val="000000" w:themeColor="text1"/>
        </w:rPr>
        <w:t>疑</w:t>
      </w:r>
      <w:proofErr w:type="gramEnd"/>
      <w:r w:rsidR="000D350E" w:rsidRPr="003A3556">
        <w:rPr>
          <w:rFonts w:hint="eastAsia"/>
          <w:color w:val="000000" w:themeColor="text1"/>
        </w:rPr>
        <w:t>未盡確實」等內容</w:t>
      </w:r>
      <w:r w:rsidR="00E92CF0" w:rsidRPr="003A3556">
        <w:rPr>
          <w:rFonts w:hint="eastAsia"/>
          <w:color w:val="000000" w:themeColor="text1"/>
        </w:rPr>
        <w:t>，丙-489、490</w:t>
      </w:r>
      <w:r w:rsidR="000D350E" w:rsidRPr="003A3556">
        <w:rPr>
          <w:rFonts w:hint="eastAsia"/>
          <w:color w:val="000000" w:themeColor="text1"/>
        </w:rPr>
        <w:t>。</w:t>
      </w:r>
    </w:p>
  </w:footnote>
  <w:footnote w:id="6">
    <w:p w14:paraId="5AAFD2E0" w14:textId="4B16F4C5" w:rsidR="00E71B88" w:rsidRPr="003A3556" w:rsidRDefault="00E71B88" w:rsidP="005B4D53">
      <w:pPr>
        <w:pStyle w:val="aff1"/>
        <w:wordWrap w:val="0"/>
        <w:ind w:left="198" w:hangingChars="90" w:hanging="198"/>
        <w:rPr>
          <w:color w:val="000000" w:themeColor="text1"/>
        </w:rPr>
      </w:pPr>
      <w:r w:rsidRPr="003A3556">
        <w:rPr>
          <w:rStyle w:val="aff3"/>
          <w:color w:val="000000" w:themeColor="text1"/>
        </w:rPr>
        <w:footnoteRef/>
      </w:r>
      <w:r w:rsidRPr="003A3556">
        <w:rPr>
          <w:color w:val="000000" w:themeColor="text1"/>
        </w:rPr>
        <w:t xml:space="preserve"> </w:t>
      </w:r>
      <w:r w:rsidRPr="003A3556">
        <w:rPr>
          <w:rFonts w:hint="eastAsia"/>
          <w:color w:val="000000" w:themeColor="text1"/>
        </w:rPr>
        <w:t>資料來源：觀光署</w:t>
      </w:r>
      <w:r w:rsidR="003B3BA8" w:rsidRPr="003A3556">
        <w:rPr>
          <w:rFonts w:hint="eastAsia"/>
          <w:color w:val="000000" w:themeColor="text1"/>
        </w:rPr>
        <w:t>查復資料與</w:t>
      </w:r>
      <w:r w:rsidRPr="003A3556">
        <w:rPr>
          <w:rFonts w:hint="eastAsia"/>
          <w:color w:val="000000" w:themeColor="text1"/>
        </w:rPr>
        <w:t>114.12.23履</w:t>
      </w:r>
      <w:proofErr w:type="gramStart"/>
      <w:r w:rsidRPr="003A3556">
        <w:rPr>
          <w:rFonts w:hint="eastAsia"/>
          <w:color w:val="000000" w:themeColor="text1"/>
        </w:rPr>
        <w:t>勘</w:t>
      </w:r>
      <w:proofErr w:type="gramEnd"/>
      <w:r w:rsidRPr="003A3556">
        <w:rPr>
          <w:rFonts w:hint="eastAsia"/>
          <w:color w:val="000000" w:themeColor="text1"/>
        </w:rPr>
        <w:t>簡報資料第74頁，</w:t>
      </w:r>
      <w:proofErr w:type="gramStart"/>
      <w:r w:rsidRPr="003A3556">
        <w:rPr>
          <w:rFonts w:hint="eastAsia"/>
          <w:color w:val="000000" w:themeColor="text1"/>
        </w:rPr>
        <w:t>摘述內容</w:t>
      </w:r>
      <w:proofErr w:type="gramEnd"/>
      <w:r w:rsidRPr="003A3556">
        <w:rPr>
          <w:rFonts w:hint="eastAsia"/>
          <w:color w:val="000000" w:themeColor="text1"/>
        </w:rPr>
        <w:t>略</w:t>
      </w:r>
      <w:proofErr w:type="gramStart"/>
      <w:r w:rsidRPr="003A3556">
        <w:rPr>
          <w:rFonts w:hint="eastAsia"/>
          <w:color w:val="000000" w:themeColor="text1"/>
        </w:rPr>
        <w:t>以</w:t>
      </w:r>
      <w:proofErr w:type="gramEnd"/>
      <w:r w:rsidRPr="003A3556">
        <w:rPr>
          <w:rFonts w:hint="eastAsia"/>
          <w:color w:val="000000" w:themeColor="text1"/>
        </w:rPr>
        <w:t>，</w:t>
      </w:r>
      <w:r w:rsidR="003B3BA8" w:rsidRPr="003A3556">
        <w:rPr>
          <w:rFonts w:hint="eastAsia"/>
          <w:color w:val="000000" w:themeColor="text1"/>
        </w:rPr>
        <w:t>目前</w:t>
      </w:r>
      <w:proofErr w:type="gramStart"/>
      <w:r w:rsidR="003B3BA8" w:rsidRPr="003A3556">
        <w:rPr>
          <w:rFonts w:hint="eastAsia"/>
          <w:color w:val="000000" w:themeColor="text1"/>
        </w:rPr>
        <w:t>研</w:t>
      </w:r>
      <w:proofErr w:type="gramEnd"/>
      <w:r w:rsidR="003B3BA8" w:rsidRPr="003A3556">
        <w:rPr>
          <w:rFonts w:hint="eastAsia"/>
          <w:color w:val="000000" w:themeColor="text1"/>
        </w:rPr>
        <w:t>擬之評比機制，觀光署幕僚單位已先行</w:t>
      </w:r>
      <w:proofErr w:type="gramStart"/>
      <w:r w:rsidR="003B3BA8" w:rsidRPr="003A3556">
        <w:rPr>
          <w:rFonts w:hint="eastAsia"/>
          <w:color w:val="000000" w:themeColor="text1"/>
        </w:rPr>
        <w:t>研</w:t>
      </w:r>
      <w:proofErr w:type="gramEnd"/>
      <w:r w:rsidR="003B3BA8" w:rsidRPr="003A3556">
        <w:rPr>
          <w:rFonts w:hint="eastAsia"/>
          <w:color w:val="000000" w:themeColor="text1"/>
        </w:rPr>
        <w:t>議完成草案，評比項目包括本評比機制總共分為</w:t>
      </w:r>
      <w:r w:rsidR="005D4416" w:rsidRPr="003A3556">
        <w:rPr>
          <w:rFonts w:hint="eastAsia"/>
          <w:color w:val="000000" w:themeColor="text1"/>
        </w:rPr>
        <w:t>4</w:t>
      </w:r>
      <w:r w:rsidR="003B3BA8" w:rsidRPr="003A3556">
        <w:rPr>
          <w:rFonts w:hint="eastAsia"/>
          <w:color w:val="000000" w:themeColor="text1"/>
        </w:rPr>
        <w:t>大指標：計畫完備度、執行績效與實績、行政與管控（地權地用/法規/期程/預算/生態檢核等執行，10%）及競爭力等納入考量，尤其有關地方政府補助案執行效能(過去補助案結案績效等)、施維護管理情形等，均納入評比項目，並以方政府自評、專管單位初評，最後提交審查會議決議總分，並進行評比</w:t>
      </w:r>
      <w:r w:rsidRPr="003A3556">
        <w:rPr>
          <w:rFonts w:hint="eastAsia"/>
          <w:color w:val="000000" w:themeColor="text1"/>
        </w:rPr>
        <w:t>。</w:t>
      </w:r>
    </w:p>
  </w:footnote>
  <w:footnote w:id="7">
    <w:p w14:paraId="02AB4466" w14:textId="3638CBA1" w:rsidR="00875D21" w:rsidRPr="003A3556" w:rsidRDefault="00875D21" w:rsidP="005B4D53">
      <w:pPr>
        <w:pStyle w:val="aff1"/>
        <w:wordWrap w:val="0"/>
        <w:rPr>
          <w:color w:val="000000" w:themeColor="text1"/>
        </w:rPr>
      </w:pPr>
      <w:r w:rsidRPr="003A3556">
        <w:rPr>
          <w:rStyle w:val="aff3"/>
          <w:color w:val="000000" w:themeColor="text1"/>
        </w:rPr>
        <w:footnoteRef/>
      </w:r>
      <w:r w:rsidRPr="003A3556">
        <w:rPr>
          <w:color w:val="000000" w:themeColor="text1"/>
        </w:rPr>
        <w:t xml:space="preserve"> </w:t>
      </w:r>
      <w:r w:rsidRPr="003A3556">
        <w:rPr>
          <w:rFonts w:hint="eastAsia"/>
          <w:color w:val="000000" w:themeColor="text1"/>
        </w:rPr>
        <w:t>個案部分於調查報告公布版將以代號表示。</w:t>
      </w:r>
    </w:p>
  </w:footnote>
  <w:footnote w:id="8">
    <w:p w14:paraId="41443305" w14:textId="768089C0" w:rsidR="00074DB3" w:rsidRPr="003A3556" w:rsidRDefault="00074DB3" w:rsidP="005B4D53">
      <w:pPr>
        <w:pStyle w:val="aff1"/>
        <w:wordWrap w:val="0"/>
        <w:ind w:left="198" w:hangingChars="90" w:hanging="198"/>
        <w:rPr>
          <w:color w:val="000000" w:themeColor="text1"/>
        </w:rPr>
      </w:pPr>
      <w:r w:rsidRPr="003A3556">
        <w:rPr>
          <w:rStyle w:val="aff3"/>
          <w:color w:val="000000" w:themeColor="text1"/>
        </w:rPr>
        <w:footnoteRef/>
      </w:r>
      <w:r w:rsidRPr="003A3556">
        <w:rPr>
          <w:color w:val="000000" w:themeColor="text1"/>
        </w:rPr>
        <w:t xml:space="preserve"> </w:t>
      </w:r>
      <w:r w:rsidRPr="003A3556">
        <w:rPr>
          <w:rFonts w:hint="eastAsia"/>
          <w:color w:val="000000" w:themeColor="text1"/>
        </w:rPr>
        <w:t>資料來源：觀光署履</w:t>
      </w:r>
      <w:proofErr w:type="gramStart"/>
      <w:r w:rsidRPr="003A3556">
        <w:rPr>
          <w:rFonts w:hint="eastAsia"/>
          <w:color w:val="000000" w:themeColor="text1"/>
        </w:rPr>
        <w:t>勘</w:t>
      </w:r>
      <w:proofErr w:type="gramEnd"/>
      <w:r w:rsidRPr="003A3556">
        <w:rPr>
          <w:rFonts w:hint="eastAsia"/>
          <w:color w:val="000000" w:themeColor="text1"/>
        </w:rPr>
        <w:t>後補充資料附件</w:t>
      </w:r>
      <w:r w:rsidR="00AC4D1C" w:rsidRPr="003A3556">
        <w:rPr>
          <w:rFonts w:hint="eastAsia"/>
          <w:color w:val="000000" w:themeColor="text1"/>
        </w:rPr>
        <w:t>16、</w:t>
      </w:r>
      <w:r w:rsidRPr="003A3556">
        <w:rPr>
          <w:rFonts w:hint="eastAsia"/>
          <w:color w:val="000000" w:themeColor="text1"/>
        </w:rPr>
        <w:t>17，</w:t>
      </w:r>
      <w:r w:rsidR="00AC4D1C" w:rsidRPr="003A3556">
        <w:rPr>
          <w:rFonts w:hint="eastAsia"/>
          <w:color w:val="000000" w:themeColor="text1"/>
        </w:rPr>
        <w:t>113年與</w:t>
      </w:r>
      <w:r w:rsidRPr="003A3556">
        <w:rPr>
          <w:rFonts w:hint="eastAsia"/>
          <w:color w:val="000000" w:themeColor="text1"/>
        </w:rPr>
        <w:t>114年季檢討會(節錄觀光前瞻建設計畫部分)</w:t>
      </w:r>
      <w:proofErr w:type="gramStart"/>
      <w:r w:rsidRPr="003A3556">
        <w:rPr>
          <w:rFonts w:hint="eastAsia"/>
          <w:color w:val="000000" w:themeColor="text1"/>
        </w:rPr>
        <w:t>容略</w:t>
      </w:r>
      <w:proofErr w:type="gramEnd"/>
      <w:r w:rsidRPr="003A3556">
        <w:rPr>
          <w:rFonts w:hint="eastAsia"/>
          <w:color w:val="000000" w:themeColor="text1"/>
        </w:rPr>
        <w:t>。</w:t>
      </w:r>
    </w:p>
  </w:footnote>
  <w:footnote w:id="9">
    <w:p w14:paraId="47E0A792" w14:textId="02C59255" w:rsidR="003F63A1" w:rsidRPr="003A3556" w:rsidRDefault="003F63A1" w:rsidP="003F63A1">
      <w:pPr>
        <w:pStyle w:val="aff1"/>
        <w:wordWrap w:val="0"/>
        <w:ind w:left="220" w:hangingChars="100" w:hanging="220"/>
        <w:rPr>
          <w:color w:val="000000" w:themeColor="text1"/>
        </w:rPr>
      </w:pPr>
      <w:r w:rsidRPr="003A3556">
        <w:rPr>
          <w:rStyle w:val="aff3"/>
          <w:color w:val="000000" w:themeColor="text1"/>
        </w:rPr>
        <w:footnoteRef/>
      </w:r>
      <w:r w:rsidRPr="003A3556">
        <w:rPr>
          <w:color w:val="000000" w:themeColor="text1"/>
        </w:rPr>
        <w:t xml:space="preserve"> </w:t>
      </w:r>
      <w:r w:rsidRPr="003A3556">
        <w:rPr>
          <w:rFonts w:hint="eastAsia"/>
          <w:color w:val="000000" w:themeColor="text1"/>
        </w:rPr>
        <w:t>相關文號：</w:t>
      </w:r>
      <w:r w:rsidR="00C90463" w:rsidRPr="003A3556">
        <w:rPr>
          <w:rFonts w:hAnsi="標楷體" w:hint="eastAsia"/>
          <w:color w:val="000000" w:themeColor="text1"/>
        </w:rPr>
        <w:t>新竹縣、苗栗縣、彰化縣、</w:t>
      </w:r>
      <w:proofErr w:type="gramStart"/>
      <w:r w:rsidR="00C90463" w:rsidRPr="003A3556">
        <w:rPr>
          <w:rFonts w:hAnsi="標楷體" w:hint="eastAsia"/>
          <w:color w:val="000000" w:themeColor="text1"/>
        </w:rPr>
        <w:t>臺</w:t>
      </w:r>
      <w:proofErr w:type="gramEnd"/>
      <w:r w:rsidR="00C90463" w:rsidRPr="003A3556">
        <w:rPr>
          <w:rFonts w:hAnsi="標楷體" w:hint="eastAsia"/>
          <w:color w:val="000000" w:themeColor="text1"/>
        </w:rPr>
        <w:t>東縣等4件工程，</w:t>
      </w:r>
      <w:r w:rsidRPr="003A3556">
        <w:rPr>
          <w:rFonts w:hint="eastAsia"/>
          <w:color w:val="000000" w:themeColor="text1"/>
        </w:rPr>
        <w:t>觀光署</w:t>
      </w:r>
      <w:r w:rsidR="00C90463" w:rsidRPr="003A3556">
        <w:rPr>
          <w:rFonts w:hint="eastAsia"/>
          <w:color w:val="000000" w:themeColor="text1"/>
        </w:rPr>
        <w:t>分別於</w:t>
      </w:r>
      <w:r w:rsidRPr="003A3556">
        <w:rPr>
          <w:rFonts w:hint="eastAsia"/>
          <w:color w:val="000000" w:themeColor="text1"/>
        </w:rPr>
        <w:t>114年8月26日</w:t>
      </w:r>
      <w:proofErr w:type="gramStart"/>
      <w:r w:rsidRPr="003A3556">
        <w:rPr>
          <w:rFonts w:hint="eastAsia"/>
          <w:color w:val="000000" w:themeColor="text1"/>
        </w:rPr>
        <w:t>觀景字第1140917472號</w:t>
      </w:r>
      <w:proofErr w:type="gramEnd"/>
      <w:r w:rsidR="00C90463" w:rsidRPr="003A3556">
        <w:rPr>
          <w:rFonts w:hint="eastAsia"/>
          <w:color w:val="000000" w:themeColor="text1"/>
        </w:rPr>
        <w:t>函</w:t>
      </w:r>
      <w:r w:rsidRPr="003A3556">
        <w:rPr>
          <w:rFonts w:hint="eastAsia"/>
          <w:color w:val="000000" w:themeColor="text1"/>
        </w:rPr>
        <w:t>、</w:t>
      </w:r>
      <w:proofErr w:type="gramStart"/>
      <w:r w:rsidRPr="003A3556">
        <w:rPr>
          <w:rFonts w:hint="eastAsia"/>
          <w:color w:val="000000" w:themeColor="text1"/>
        </w:rPr>
        <w:t>115年1月20日同字第11540000221號</w:t>
      </w:r>
      <w:proofErr w:type="gramEnd"/>
      <w:r w:rsidR="00C90463" w:rsidRPr="003A3556">
        <w:rPr>
          <w:rFonts w:hint="eastAsia"/>
          <w:color w:val="000000" w:themeColor="text1"/>
        </w:rPr>
        <w:t>函</w:t>
      </w:r>
      <w:r w:rsidRPr="003A3556">
        <w:rPr>
          <w:rFonts w:hint="eastAsia"/>
          <w:color w:val="000000" w:themeColor="text1"/>
        </w:rPr>
        <w:t>、</w:t>
      </w:r>
      <w:proofErr w:type="gramStart"/>
      <w:r w:rsidRPr="003A3556">
        <w:rPr>
          <w:rFonts w:hint="eastAsia"/>
          <w:color w:val="000000" w:themeColor="text1"/>
        </w:rPr>
        <w:t>114年11月5日同字第1140922677號</w:t>
      </w:r>
      <w:proofErr w:type="gramEnd"/>
      <w:r w:rsidR="00C90463" w:rsidRPr="003A3556">
        <w:rPr>
          <w:rFonts w:hint="eastAsia"/>
          <w:color w:val="000000" w:themeColor="text1"/>
        </w:rPr>
        <w:t>函</w:t>
      </w:r>
      <w:r w:rsidRPr="003A3556">
        <w:rPr>
          <w:rFonts w:hint="eastAsia"/>
          <w:color w:val="000000" w:themeColor="text1"/>
        </w:rPr>
        <w:t>、</w:t>
      </w:r>
      <w:proofErr w:type="gramStart"/>
      <w:r w:rsidRPr="003A3556">
        <w:rPr>
          <w:rFonts w:hint="eastAsia"/>
          <w:color w:val="000000" w:themeColor="text1"/>
        </w:rPr>
        <w:t>115年1月20日同字第1154000022號</w:t>
      </w:r>
      <w:proofErr w:type="gramEnd"/>
      <w:r w:rsidR="00C90463" w:rsidRPr="003A3556">
        <w:rPr>
          <w:rFonts w:hint="eastAsia"/>
          <w:color w:val="000000" w:themeColor="text1"/>
        </w:rPr>
        <w:t>函撤銷補助</w:t>
      </w:r>
      <w:r w:rsidRPr="003A3556">
        <w:rPr>
          <w:rFonts w:hint="eastAsia"/>
          <w:color w:val="000000" w:themeColor="text1"/>
        </w:rPr>
        <w:t>。</w:t>
      </w:r>
    </w:p>
  </w:footnote>
  <w:footnote w:id="10">
    <w:p w14:paraId="3A862762" w14:textId="2F2A2040" w:rsidR="0003103B" w:rsidRPr="003A3556" w:rsidRDefault="0003103B" w:rsidP="00545CF2">
      <w:pPr>
        <w:pStyle w:val="aff1"/>
        <w:ind w:left="220" w:hangingChars="100" w:hanging="220"/>
        <w:jc w:val="both"/>
        <w:rPr>
          <w:color w:val="000000" w:themeColor="text1"/>
        </w:rPr>
      </w:pPr>
      <w:r w:rsidRPr="003A3556">
        <w:rPr>
          <w:rStyle w:val="aff3"/>
          <w:color w:val="000000" w:themeColor="text1"/>
        </w:rPr>
        <w:footnoteRef/>
      </w:r>
      <w:r w:rsidRPr="003A3556">
        <w:rPr>
          <w:color w:val="000000" w:themeColor="text1"/>
        </w:rPr>
        <w:t xml:space="preserve"> </w:t>
      </w:r>
      <w:r w:rsidRPr="003A3556">
        <w:rPr>
          <w:rFonts w:hint="eastAsia"/>
          <w:color w:val="000000" w:themeColor="text1"/>
        </w:rPr>
        <w:t>參考資料：</w:t>
      </w:r>
      <w:r w:rsidRPr="003A3556">
        <w:rPr>
          <w:rFonts w:hAnsi="標楷體" w:hint="eastAsia"/>
          <w:color w:val="000000" w:themeColor="text1"/>
        </w:rPr>
        <w:t>107年1月9日監察院交通及採購委員會第5屆第42次會議決議派查</w:t>
      </w:r>
      <w:proofErr w:type="gramStart"/>
      <w:r w:rsidRPr="003A3556">
        <w:rPr>
          <w:rFonts w:hAnsi="標楷體" w:hint="eastAsia"/>
          <w:color w:val="000000" w:themeColor="text1"/>
        </w:rPr>
        <w:t>（</w:t>
      </w:r>
      <w:proofErr w:type="gramEnd"/>
      <w:r w:rsidRPr="003A3556">
        <w:rPr>
          <w:rFonts w:hAnsi="標楷體" w:hint="eastAsia"/>
          <w:color w:val="000000" w:themeColor="text1"/>
        </w:rPr>
        <w:t>派查文號：107年1月15日院</w:t>
      </w:r>
      <w:proofErr w:type="gramStart"/>
      <w:r w:rsidRPr="003A3556">
        <w:rPr>
          <w:rFonts w:hAnsi="標楷體" w:hint="eastAsia"/>
          <w:color w:val="000000" w:themeColor="text1"/>
        </w:rPr>
        <w:t>台調壹字</w:t>
      </w:r>
      <w:proofErr w:type="gramEnd"/>
      <w:r w:rsidRPr="003A3556">
        <w:rPr>
          <w:rFonts w:hAnsi="標楷體" w:hint="eastAsia"/>
          <w:color w:val="000000" w:themeColor="text1"/>
        </w:rPr>
        <w:t>第1070800018號</w:t>
      </w:r>
      <w:r w:rsidR="0094609B" w:rsidRPr="003A3556">
        <w:rPr>
          <w:rFonts w:hAnsi="標楷體" w:hint="eastAsia"/>
          <w:color w:val="000000" w:themeColor="text1"/>
        </w:rPr>
        <w:t>函</w:t>
      </w:r>
      <w:proofErr w:type="gramStart"/>
      <w:r w:rsidRPr="003A3556">
        <w:rPr>
          <w:rFonts w:hAnsi="標楷體" w:hint="eastAsia"/>
          <w:color w:val="000000" w:themeColor="text1"/>
        </w:rPr>
        <w:t>）</w:t>
      </w:r>
      <w:proofErr w:type="gramEnd"/>
      <w:r w:rsidRPr="003A3556">
        <w:rPr>
          <w:rFonts w:hAnsi="標楷體" w:hint="eastAsia"/>
          <w:color w:val="000000" w:themeColor="text1"/>
        </w:rPr>
        <w:t>，</w:t>
      </w:r>
      <w:r w:rsidRPr="003A3556">
        <w:rPr>
          <w:rFonts w:hint="eastAsia"/>
          <w:color w:val="000000" w:themeColor="text1"/>
        </w:rPr>
        <w:t>「建構整體交通網絡整合多元產業提升觀光產值之</w:t>
      </w:r>
      <w:proofErr w:type="gramStart"/>
      <w:r w:rsidRPr="003A3556">
        <w:rPr>
          <w:rFonts w:hint="eastAsia"/>
          <w:color w:val="000000" w:themeColor="text1"/>
        </w:rPr>
        <w:t>探析通案</w:t>
      </w:r>
      <w:proofErr w:type="gramEnd"/>
      <w:r w:rsidRPr="003A3556">
        <w:rPr>
          <w:rFonts w:hint="eastAsia"/>
          <w:color w:val="000000" w:themeColor="text1"/>
        </w:rPr>
        <w:t>性案件調查研究報告」，同年1</w:t>
      </w:r>
      <w:r w:rsidRPr="003A3556">
        <w:rPr>
          <w:color w:val="000000" w:themeColor="text1"/>
        </w:rPr>
        <w:t>2</w:t>
      </w:r>
      <w:r w:rsidRPr="003A3556">
        <w:rPr>
          <w:rFonts w:hint="eastAsia"/>
          <w:color w:val="000000" w:themeColor="text1"/>
        </w:rPr>
        <w:t>月1</w:t>
      </w:r>
      <w:r w:rsidRPr="003A3556">
        <w:rPr>
          <w:color w:val="000000" w:themeColor="text1"/>
        </w:rPr>
        <w:t>1</w:t>
      </w:r>
      <w:r w:rsidRPr="003A3556">
        <w:rPr>
          <w:rFonts w:hint="eastAsia"/>
          <w:color w:val="000000" w:themeColor="text1"/>
        </w:rPr>
        <w:t>日</w:t>
      </w:r>
      <w:r w:rsidR="0094609B" w:rsidRPr="003A3556">
        <w:rPr>
          <w:rFonts w:hAnsi="標楷體" w:hint="eastAsia"/>
          <w:color w:val="000000" w:themeColor="text1"/>
        </w:rPr>
        <w:t>該</w:t>
      </w:r>
      <w:r w:rsidRPr="003A3556">
        <w:rPr>
          <w:rFonts w:hAnsi="標楷體" w:hint="eastAsia"/>
          <w:color w:val="000000" w:themeColor="text1"/>
        </w:rPr>
        <w:t>委員會第5屆第53次會議審議通過</w:t>
      </w:r>
      <w:r w:rsidRPr="003A3556">
        <w:rPr>
          <w:rFonts w:hint="eastAsia"/>
          <w:color w:val="000000" w:themeColor="text1"/>
        </w:rPr>
        <w:t>。</w:t>
      </w:r>
    </w:p>
  </w:footnote>
  <w:footnote w:id="11">
    <w:p w14:paraId="46CF8B9B" w14:textId="2519A909" w:rsidR="00385D59" w:rsidRPr="003A3556" w:rsidRDefault="00385D59" w:rsidP="005B4D53">
      <w:pPr>
        <w:pStyle w:val="aff1"/>
        <w:wordWrap w:val="0"/>
        <w:ind w:left="220" w:hangingChars="100" w:hanging="220"/>
        <w:rPr>
          <w:color w:val="000000" w:themeColor="text1"/>
        </w:rPr>
      </w:pPr>
      <w:r w:rsidRPr="003A3556">
        <w:rPr>
          <w:rStyle w:val="aff3"/>
          <w:color w:val="000000" w:themeColor="text1"/>
        </w:rPr>
        <w:footnoteRef/>
      </w:r>
      <w:r w:rsidRPr="003A3556">
        <w:rPr>
          <w:color w:val="000000" w:themeColor="text1"/>
        </w:rPr>
        <w:t xml:space="preserve"> </w:t>
      </w:r>
      <w:r w:rsidRPr="003A3556">
        <w:rPr>
          <w:rFonts w:hint="eastAsia"/>
          <w:color w:val="000000" w:themeColor="text1"/>
        </w:rPr>
        <w:t>資料來源：行政院，取</w:t>
      </w:r>
      <w:proofErr w:type="gramStart"/>
      <w:r w:rsidRPr="003A3556">
        <w:rPr>
          <w:rFonts w:hint="eastAsia"/>
          <w:color w:val="000000" w:themeColor="text1"/>
        </w:rPr>
        <w:t>自</w:t>
      </w:r>
      <w:proofErr w:type="gramEnd"/>
      <w:r w:rsidR="004B1F26" w:rsidRPr="003A3556">
        <w:rPr>
          <w:rFonts w:hint="eastAsia"/>
          <w:color w:val="000000" w:themeColor="text1"/>
        </w:rPr>
        <w:t>：</w:t>
      </w:r>
      <w:hyperlink r:id="rId1" w:history="1">
        <w:r w:rsidR="004B1F26" w:rsidRPr="003A3556">
          <w:rPr>
            <w:rStyle w:val="af1"/>
            <w:color w:val="000000" w:themeColor="text1"/>
          </w:rPr>
          <w:t>https://www.ey.gov.tw/state/A44E5E33CDA7E738/1f34ef94-2ff5-40ab-b526-e2fedd358a36</w:t>
        </w:r>
      </w:hyperlink>
      <w:r w:rsidRPr="003A3556">
        <w:rPr>
          <w:rFonts w:hint="eastAsia"/>
          <w:color w:val="000000" w:themeColor="text1"/>
        </w:rPr>
        <w:t>。</w:t>
      </w:r>
      <w:r w:rsidR="004B1F26" w:rsidRPr="003A3556">
        <w:rPr>
          <w:rFonts w:hint="eastAsia"/>
          <w:color w:val="000000" w:themeColor="text1"/>
        </w:rPr>
        <w:t xml:space="preserve"> </w:t>
      </w:r>
    </w:p>
  </w:footnote>
  <w:footnote w:id="12">
    <w:p w14:paraId="6D8CDF99" w14:textId="7EBE69EC" w:rsidR="00170499" w:rsidRPr="003A3556" w:rsidRDefault="00170499" w:rsidP="005B4D53">
      <w:pPr>
        <w:pStyle w:val="aff1"/>
        <w:wordWrap w:val="0"/>
        <w:ind w:left="198" w:hangingChars="90" w:hanging="198"/>
        <w:rPr>
          <w:color w:val="000000" w:themeColor="text1"/>
        </w:rPr>
      </w:pPr>
      <w:r w:rsidRPr="003A3556">
        <w:rPr>
          <w:rStyle w:val="aff3"/>
          <w:color w:val="000000" w:themeColor="text1"/>
        </w:rPr>
        <w:footnoteRef/>
      </w:r>
      <w:r w:rsidRPr="003A3556">
        <w:rPr>
          <w:color w:val="000000" w:themeColor="text1"/>
        </w:rPr>
        <w:t xml:space="preserve"> </w:t>
      </w:r>
      <w:r w:rsidRPr="003A3556">
        <w:rPr>
          <w:rFonts w:hint="eastAsia"/>
          <w:color w:val="000000" w:themeColor="text1"/>
        </w:rPr>
        <w:t>都歷遊客中心</w:t>
      </w:r>
      <w:proofErr w:type="gramStart"/>
      <w:r w:rsidRPr="003A3556">
        <w:rPr>
          <w:rFonts w:hint="eastAsia"/>
          <w:color w:val="000000" w:themeColor="text1"/>
        </w:rPr>
        <w:t>沉</w:t>
      </w:r>
      <w:proofErr w:type="gramEnd"/>
      <w:r w:rsidRPr="003A3556">
        <w:rPr>
          <w:rFonts w:hint="eastAsia"/>
          <w:color w:val="000000" w:themeColor="text1"/>
        </w:rPr>
        <w:t>浸式體驗區建置案為前瞻四期預算，</w:t>
      </w:r>
      <w:r w:rsidRPr="003A3556">
        <w:rPr>
          <w:rFonts w:hint="eastAsia"/>
          <w:b/>
          <w:bCs/>
          <w:color w:val="000000" w:themeColor="text1"/>
        </w:rPr>
        <w:t>坐落鄉鎮</w:t>
      </w:r>
      <w:r w:rsidRPr="003A3556">
        <w:rPr>
          <w:rFonts w:hint="eastAsia"/>
          <w:color w:val="000000" w:themeColor="text1"/>
        </w:rPr>
        <w:t>：</w:t>
      </w:r>
      <w:proofErr w:type="gramStart"/>
      <w:r w:rsidRPr="003A3556">
        <w:rPr>
          <w:rFonts w:hint="eastAsia"/>
          <w:color w:val="000000" w:themeColor="text1"/>
        </w:rPr>
        <w:t>臺</w:t>
      </w:r>
      <w:proofErr w:type="gramEnd"/>
      <w:r w:rsidRPr="003A3556">
        <w:rPr>
          <w:rFonts w:hint="eastAsia"/>
          <w:color w:val="000000" w:themeColor="text1"/>
        </w:rPr>
        <w:t>東縣成功鎮；</w:t>
      </w:r>
      <w:r w:rsidRPr="003A3556">
        <w:rPr>
          <w:rFonts w:hint="eastAsia"/>
          <w:b/>
          <w:bCs/>
          <w:color w:val="000000" w:themeColor="text1"/>
        </w:rPr>
        <w:t>執行時間</w:t>
      </w:r>
      <w:r w:rsidRPr="003A3556">
        <w:rPr>
          <w:rFonts w:hint="eastAsia"/>
          <w:color w:val="000000" w:themeColor="text1"/>
        </w:rPr>
        <w:t>：113年7月至12月</w:t>
      </w:r>
      <w:proofErr w:type="gramStart"/>
      <w:r w:rsidR="001A05E7" w:rsidRPr="003A3556">
        <w:rPr>
          <w:rFonts w:hint="eastAsia"/>
          <w:color w:val="000000" w:themeColor="text1"/>
        </w:rPr>
        <w:t>（</w:t>
      </w:r>
      <w:proofErr w:type="gramEnd"/>
      <w:r w:rsidR="001A05E7" w:rsidRPr="003A3556">
        <w:rPr>
          <w:rFonts w:hint="eastAsia"/>
          <w:color w:val="000000" w:themeColor="text1"/>
        </w:rPr>
        <w:t>實際完工日：113.11.30</w:t>
      </w:r>
      <w:proofErr w:type="gramStart"/>
      <w:r w:rsidR="001A05E7" w:rsidRPr="003A3556">
        <w:rPr>
          <w:rFonts w:hint="eastAsia"/>
          <w:color w:val="000000" w:themeColor="text1"/>
        </w:rPr>
        <w:t>）</w:t>
      </w:r>
      <w:proofErr w:type="gramEnd"/>
      <w:r w:rsidR="001A05E7" w:rsidRPr="003A3556">
        <w:rPr>
          <w:rFonts w:hint="eastAsia"/>
          <w:color w:val="000000" w:themeColor="text1"/>
        </w:rPr>
        <w:t>；</w:t>
      </w:r>
      <w:r w:rsidRPr="003A3556">
        <w:rPr>
          <w:rFonts w:hint="eastAsia"/>
          <w:b/>
          <w:bCs/>
          <w:color w:val="000000" w:themeColor="text1"/>
        </w:rPr>
        <w:t>計畫效益</w:t>
      </w:r>
      <w:r w:rsidRPr="003A3556">
        <w:rPr>
          <w:rFonts w:hint="eastAsia"/>
          <w:color w:val="000000" w:themeColor="text1"/>
        </w:rPr>
        <w:t>：透過互動感應空間、</w:t>
      </w:r>
      <w:proofErr w:type="gramStart"/>
      <w:r w:rsidRPr="003A3556">
        <w:rPr>
          <w:rFonts w:hint="eastAsia"/>
          <w:color w:val="000000" w:themeColor="text1"/>
        </w:rPr>
        <w:t>沉</w:t>
      </w:r>
      <w:proofErr w:type="gramEnd"/>
      <w:r w:rsidRPr="003A3556">
        <w:rPr>
          <w:rFonts w:hint="eastAsia"/>
          <w:color w:val="000000" w:themeColor="text1"/>
        </w:rPr>
        <w:t>浸式投影及牆面互動感應等技術，深入了解當地文化底蘊，提供全方位</w:t>
      </w:r>
      <w:proofErr w:type="gramStart"/>
      <w:r w:rsidRPr="003A3556">
        <w:rPr>
          <w:rFonts w:hint="eastAsia"/>
          <w:color w:val="000000" w:themeColor="text1"/>
        </w:rPr>
        <w:t>沉</w:t>
      </w:r>
      <w:proofErr w:type="gramEnd"/>
      <w:r w:rsidRPr="003A3556">
        <w:rPr>
          <w:rFonts w:hint="eastAsia"/>
          <w:color w:val="000000" w:themeColor="text1"/>
        </w:rPr>
        <w:t>浸體驗，深入</w:t>
      </w:r>
      <w:r w:rsidR="005526CD" w:rsidRPr="003A3556">
        <w:rPr>
          <w:rFonts w:hint="eastAsia"/>
          <w:color w:val="000000" w:themeColor="text1"/>
        </w:rPr>
        <w:t>瞭</w:t>
      </w:r>
      <w:r w:rsidRPr="003A3556">
        <w:rPr>
          <w:rFonts w:hint="eastAsia"/>
          <w:color w:val="000000" w:themeColor="text1"/>
        </w:rPr>
        <w:t>解東部海岸的美麗與多樣性。</w:t>
      </w:r>
    </w:p>
  </w:footnote>
  <w:footnote w:id="13">
    <w:p w14:paraId="6D7B6309" w14:textId="0DD05018" w:rsidR="000540DC" w:rsidRPr="003A3556" w:rsidRDefault="000540DC" w:rsidP="005B4D53">
      <w:pPr>
        <w:pStyle w:val="aff1"/>
        <w:wordWrap w:val="0"/>
        <w:ind w:left="330" w:hangingChars="150" w:hanging="330"/>
        <w:jc w:val="both"/>
        <w:rPr>
          <w:color w:val="000000" w:themeColor="text1"/>
        </w:rPr>
      </w:pPr>
      <w:r w:rsidRPr="003A3556">
        <w:rPr>
          <w:rStyle w:val="aff3"/>
          <w:color w:val="000000" w:themeColor="text1"/>
        </w:rPr>
        <w:footnoteRef/>
      </w:r>
      <w:r w:rsidRPr="003A3556">
        <w:rPr>
          <w:color w:val="000000" w:themeColor="text1"/>
        </w:rPr>
        <w:t xml:space="preserve"> </w:t>
      </w:r>
      <w:r w:rsidRPr="003A3556">
        <w:rPr>
          <w:rFonts w:hint="eastAsia"/>
          <w:color w:val="000000" w:themeColor="text1"/>
        </w:rPr>
        <w:t>資料來源：都歷部落飄惡臭 成功鎮長：開挖垃圾送焚化爐遇南風，取</w:t>
      </w:r>
      <w:proofErr w:type="gramStart"/>
      <w:r w:rsidRPr="003A3556">
        <w:rPr>
          <w:rFonts w:hint="eastAsia"/>
          <w:color w:val="000000" w:themeColor="text1"/>
        </w:rPr>
        <w:t>自</w:t>
      </w:r>
      <w:proofErr w:type="gramEnd"/>
      <w:r w:rsidRPr="003A3556">
        <w:rPr>
          <w:rFonts w:hint="eastAsia"/>
          <w:color w:val="000000" w:themeColor="text1"/>
        </w:rPr>
        <w:t>：</w:t>
      </w:r>
      <w:hyperlink r:id="rId2" w:history="1">
        <w:r w:rsidRPr="003A3556">
          <w:rPr>
            <w:rStyle w:val="af1"/>
            <w:color w:val="000000" w:themeColor="text1"/>
          </w:rPr>
          <w:t>https</w:t>
        </w:r>
        <w:r w:rsidR="00266A60" w:rsidRPr="003A3556">
          <w:rPr>
            <w:rStyle w:val="af1"/>
            <w:color w:val="000000" w:themeColor="text1"/>
          </w:rPr>
          <w:t>：</w:t>
        </w:r>
        <w:r w:rsidRPr="003A3556">
          <w:rPr>
            <w:rStyle w:val="af1"/>
            <w:color w:val="000000" w:themeColor="text1"/>
          </w:rPr>
          <w:t>//www.cna.com.tw/news/aloc/202407030253.aspx</w:t>
        </w:r>
      </w:hyperlink>
      <w:r w:rsidRPr="003A3556">
        <w:rPr>
          <w:rFonts w:hint="eastAsia"/>
          <w:color w:val="000000" w:themeColor="text1"/>
        </w:rPr>
        <w:t>。</w:t>
      </w:r>
    </w:p>
  </w:footnote>
  <w:footnote w:id="14">
    <w:p w14:paraId="09ED025B" w14:textId="48A3DDCE" w:rsidR="00C765E4" w:rsidRPr="003A3556" w:rsidRDefault="00C765E4">
      <w:pPr>
        <w:pStyle w:val="aff1"/>
        <w:rPr>
          <w:color w:val="000000" w:themeColor="text1"/>
        </w:rPr>
      </w:pPr>
      <w:r w:rsidRPr="003A3556">
        <w:rPr>
          <w:rStyle w:val="aff3"/>
          <w:color w:val="000000" w:themeColor="text1"/>
        </w:rPr>
        <w:footnoteRef/>
      </w:r>
      <w:r w:rsidRPr="003A3556">
        <w:rPr>
          <w:color w:val="000000" w:themeColor="text1"/>
        </w:rPr>
        <w:t xml:space="preserve"> </w:t>
      </w:r>
      <w:proofErr w:type="gramStart"/>
      <w:r w:rsidRPr="003A3556">
        <w:rPr>
          <w:rFonts w:hint="eastAsia"/>
          <w:color w:val="000000" w:themeColor="text1"/>
        </w:rPr>
        <w:t>臺</w:t>
      </w:r>
      <w:proofErr w:type="gramEnd"/>
      <w:r w:rsidRPr="003A3556">
        <w:rPr>
          <w:rFonts w:hint="eastAsia"/>
          <w:color w:val="000000" w:themeColor="text1"/>
        </w:rPr>
        <w:t>東縣政府履</w:t>
      </w:r>
      <w:proofErr w:type="gramStart"/>
      <w:r w:rsidRPr="003A3556">
        <w:rPr>
          <w:rFonts w:hint="eastAsia"/>
          <w:color w:val="000000" w:themeColor="text1"/>
        </w:rPr>
        <w:t>勘</w:t>
      </w:r>
      <w:proofErr w:type="gramEnd"/>
      <w:r w:rsidRPr="003A3556">
        <w:rPr>
          <w:rFonts w:hint="eastAsia"/>
          <w:color w:val="000000" w:themeColor="text1"/>
        </w:rPr>
        <w:t>後補充資料說明第6頁。</w:t>
      </w:r>
    </w:p>
  </w:footnote>
  <w:footnote w:id="15">
    <w:p w14:paraId="656A599B" w14:textId="339DA10F" w:rsidR="00CE1D25" w:rsidRPr="003A3556" w:rsidRDefault="00CE1D25" w:rsidP="00CE1D25">
      <w:pPr>
        <w:pStyle w:val="aff1"/>
        <w:wordWrap w:val="0"/>
        <w:ind w:left="176" w:hangingChars="80" w:hanging="176"/>
        <w:rPr>
          <w:color w:val="000000" w:themeColor="text1"/>
        </w:rPr>
      </w:pPr>
      <w:r w:rsidRPr="003A3556">
        <w:rPr>
          <w:rStyle w:val="aff3"/>
          <w:color w:val="000000" w:themeColor="text1"/>
        </w:rPr>
        <w:footnoteRef/>
      </w:r>
      <w:r w:rsidRPr="003A3556">
        <w:rPr>
          <w:color w:val="000000" w:themeColor="text1"/>
        </w:rPr>
        <w:t xml:space="preserve"> </w:t>
      </w:r>
      <w:r w:rsidRPr="003A3556">
        <w:rPr>
          <w:rFonts w:hint="eastAsia"/>
          <w:color w:val="000000" w:themeColor="text1"/>
        </w:rPr>
        <w:t>資料來源：</w:t>
      </w:r>
      <w:r w:rsidR="00C765E4" w:rsidRPr="003A3556">
        <w:rPr>
          <w:rFonts w:hint="eastAsia"/>
          <w:color w:val="000000" w:themeColor="text1"/>
        </w:rPr>
        <w:t>同前</w:t>
      </w:r>
      <w:proofErr w:type="gramStart"/>
      <w:r w:rsidR="00C765E4" w:rsidRPr="003A3556">
        <w:rPr>
          <w:rFonts w:hint="eastAsia"/>
          <w:color w:val="000000" w:themeColor="text1"/>
        </w:rPr>
        <w:t>註</w:t>
      </w:r>
      <w:proofErr w:type="gramEnd"/>
      <w:r w:rsidRPr="003A3556">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68DB"/>
    <w:multiLevelType w:val="hybridMultilevel"/>
    <w:tmpl w:val="937EDD54"/>
    <w:lvl w:ilvl="0" w:tplc="FFFFFFFF">
      <w:start w:val="1"/>
      <w:numFmt w:val="decimal"/>
      <w:lvlText w:val="%1."/>
      <w:lvlJc w:val="left"/>
      <w:pPr>
        <w:ind w:left="480" w:hanging="48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5D74B77"/>
    <w:multiLevelType w:val="hybridMultilevel"/>
    <w:tmpl w:val="937EDD54"/>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D3446AE"/>
    <w:multiLevelType w:val="hybridMultilevel"/>
    <w:tmpl w:val="797278A8"/>
    <w:lvl w:ilvl="0" w:tplc="639CC816">
      <w:start w:val="1"/>
      <w:numFmt w:val="decimal"/>
      <w:lvlText w:val="%1."/>
      <w:lvlJc w:val="left"/>
      <w:pPr>
        <w:ind w:left="1332" w:hanging="480"/>
      </w:pPr>
      <w:rPr>
        <w:color w:val="EE0000"/>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4" w15:restartNumberingAfterBreak="0">
    <w:nsid w:val="140E010C"/>
    <w:multiLevelType w:val="multilevel"/>
    <w:tmpl w:val="1CB00A0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7375F74"/>
    <w:multiLevelType w:val="hybridMultilevel"/>
    <w:tmpl w:val="84E6EBE6"/>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402E19"/>
    <w:multiLevelType w:val="hybridMultilevel"/>
    <w:tmpl w:val="66BC9C32"/>
    <w:lvl w:ilvl="0" w:tplc="9BB4D290">
      <w:start w:val="1"/>
      <w:numFmt w:val="bullet"/>
      <w:lvlText w:val=""/>
      <w:lvlJc w:val="left"/>
      <w:pPr>
        <w:tabs>
          <w:tab w:val="num" w:pos="720"/>
        </w:tabs>
        <w:ind w:left="720" w:hanging="360"/>
      </w:pPr>
      <w:rPr>
        <w:rFonts w:ascii="Wingdings" w:hAnsi="Wingdings" w:hint="default"/>
      </w:rPr>
    </w:lvl>
    <w:lvl w:ilvl="1" w:tplc="98B003DE" w:tentative="1">
      <w:start w:val="1"/>
      <w:numFmt w:val="bullet"/>
      <w:lvlText w:val=""/>
      <w:lvlJc w:val="left"/>
      <w:pPr>
        <w:tabs>
          <w:tab w:val="num" w:pos="1440"/>
        </w:tabs>
        <w:ind w:left="1440" w:hanging="360"/>
      </w:pPr>
      <w:rPr>
        <w:rFonts w:ascii="Wingdings" w:hAnsi="Wingdings" w:hint="default"/>
      </w:rPr>
    </w:lvl>
    <w:lvl w:ilvl="2" w:tplc="C776A6A0" w:tentative="1">
      <w:start w:val="1"/>
      <w:numFmt w:val="bullet"/>
      <w:lvlText w:val=""/>
      <w:lvlJc w:val="left"/>
      <w:pPr>
        <w:tabs>
          <w:tab w:val="num" w:pos="2160"/>
        </w:tabs>
        <w:ind w:left="2160" w:hanging="360"/>
      </w:pPr>
      <w:rPr>
        <w:rFonts w:ascii="Wingdings" w:hAnsi="Wingdings" w:hint="default"/>
      </w:rPr>
    </w:lvl>
    <w:lvl w:ilvl="3" w:tplc="F9060628" w:tentative="1">
      <w:start w:val="1"/>
      <w:numFmt w:val="bullet"/>
      <w:lvlText w:val=""/>
      <w:lvlJc w:val="left"/>
      <w:pPr>
        <w:tabs>
          <w:tab w:val="num" w:pos="2880"/>
        </w:tabs>
        <w:ind w:left="2880" w:hanging="360"/>
      </w:pPr>
      <w:rPr>
        <w:rFonts w:ascii="Wingdings" w:hAnsi="Wingdings" w:hint="default"/>
      </w:rPr>
    </w:lvl>
    <w:lvl w:ilvl="4" w:tplc="65A6F010" w:tentative="1">
      <w:start w:val="1"/>
      <w:numFmt w:val="bullet"/>
      <w:lvlText w:val=""/>
      <w:lvlJc w:val="left"/>
      <w:pPr>
        <w:tabs>
          <w:tab w:val="num" w:pos="3600"/>
        </w:tabs>
        <w:ind w:left="3600" w:hanging="360"/>
      </w:pPr>
      <w:rPr>
        <w:rFonts w:ascii="Wingdings" w:hAnsi="Wingdings" w:hint="default"/>
      </w:rPr>
    </w:lvl>
    <w:lvl w:ilvl="5" w:tplc="3C3AEA84" w:tentative="1">
      <w:start w:val="1"/>
      <w:numFmt w:val="bullet"/>
      <w:lvlText w:val=""/>
      <w:lvlJc w:val="left"/>
      <w:pPr>
        <w:tabs>
          <w:tab w:val="num" w:pos="4320"/>
        </w:tabs>
        <w:ind w:left="4320" w:hanging="360"/>
      </w:pPr>
      <w:rPr>
        <w:rFonts w:ascii="Wingdings" w:hAnsi="Wingdings" w:hint="default"/>
      </w:rPr>
    </w:lvl>
    <w:lvl w:ilvl="6" w:tplc="8CC2710C" w:tentative="1">
      <w:start w:val="1"/>
      <w:numFmt w:val="bullet"/>
      <w:lvlText w:val=""/>
      <w:lvlJc w:val="left"/>
      <w:pPr>
        <w:tabs>
          <w:tab w:val="num" w:pos="5040"/>
        </w:tabs>
        <w:ind w:left="5040" w:hanging="360"/>
      </w:pPr>
      <w:rPr>
        <w:rFonts w:ascii="Wingdings" w:hAnsi="Wingdings" w:hint="default"/>
      </w:rPr>
    </w:lvl>
    <w:lvl w:ilvl="7" w:tplc="5018347C" w:tentative="1">
      <w:start w:val="1"/>
      <w:numFmt w:val="bullet"/>
      <w:lvlText w:val=""/>
      <w:lvlJc w:val="left"/>
      <w:pPr>
        <w:tabs>
          <w:tab w:val="num" w:pos="5760"/>
        </w:tabs>
        <w:ind w:left="5760" w:hanging="360"/>
      </w:pPr>
      <w:rPr>
        <w:rFonts w:ascii="Wingdings" w:hAnsi="Wingdings" w:hint="default"/>
      </w:rPr>
    </w:lvl>
    <w:lvl w:ilvl="8" w:tplc="077C965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AB42D1"/>
    <w:multiLevelType w:val="hybridMultilevel"/>
    <w:tmpl w:val="35149E1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E4338A9"/>
    <w:multiLevelType w:val="hybridMultilevel"/>
    <w:tmpl w:val="DDC8BBEC"/>
    <w:lvl w:ilvl="0" w:tplc="DAE4160A">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0" w15:restartNumberingAfterBreak="0">
    <w:nsid w:val="21D76D5E"/>
    <w:multiLevelType w:val="hybridMultilevel"/>
    <w:tmpl w:val="D83C262C"/>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AE5EE3"/>
    <w:multiLevelType w:val="hybridMultilevel"/>
    <w:tmpl w:val="E66E938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956462"/>
    <w:multiLevelType w:val="hybridMultilevel"/>
    <w:tmpl w:val="5B202ED8"/>
    <w:lvl w:ilvl="0" w:tplc="FFFFFFFF">
      <w:start w:val="1"/>
      <w:numFmt w:val="decimal"/>
      <w:lvlText w:val="%1."/>
      <w:lvlJc w:val="left"/>
      <w:pPr>
        <w:ind w:left="480" w:hanging="48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28EC3206"/>
    <w:multiLevelType w:val="hybridMultilevel"/>
    <w:tmpl w:val="94FADD20"/>
    <w:lvl w:ilvl="0" w:tplc="ABB4C32E">
      <w:start w:val="1"/>
      <w:numFmt w:val="bullet"/>
      <w:lvlText w:val="•"/>
      <w:lvlJc w:val="left"/>
      <w:pPr>
        <w:tabs>
          <w:tab w:val="num" w:pos="720"/>
        </w:tabs>
        <w:ind w:left="720" w:hanging="360"/>
      </w:pPr>
      <w:rPr>
        <w:rFonts w:ascii="Arial" w:hAnsi="Arial" w:hint="default"/>
      </w:rPr>
    </w:lvl>
    <w:lvl w:ilvl="1" w:tplc="61AEF032" w:tentative="1">
      <w:start w:val="1"/>
      <w:numFmt w:val="bullet"/>
      <w:lvlText w:val="•"/>
      <w:lvlJc w:val="left"/>
      <w:pPr>
        <w:tabs>
          <w:tab w:val="num" w:pos="1440"/>
        </w:tabs>
        <w:ind w:left="1440" w:hanging="360"/>
      </w:pPr>
      <w:rPr>
        <w:rFonts w:ascii="Arial" w:hAnsi="Arial" w:hint="default"/>
      </w:rPr>
    </w:lvl>
    <w:lvl w:ilvl="2" w:tplc="370AF0E2" w:tentative="1">
      <w:start w:val="1"/>
      <w:numFmt w:val="bullet"/>
      <w:lvlText w:val="•"/>
      <w:lvlJc w:val="left"/>
      <w:pPr>
        <w:tabs>
          <w:tab w:val="num" w:pos="2160"/>
        </w:tabs>
        <w:ind w:left="2160" w:hanging="360"/>
      </w:pPr>
      <w:rPr>
        <w:rFonts w:ascii="Arial" w:hAnsi="Arial" w:hint="default"/>
      </w:rPr>
    </w:lvl>
    <w:lvl w:ilvl="3" w:tplc="ADAE7620" w:tentative="1">
      <w:start w:val="1"/>
      <w:numFmt w:val="bullet"/>
      <w:lvlText w:val="•"/>
      <w:lvlJc w:val="left"/>
      <w:pPr>
        <w:tabs>
          <w:tab w:val="num" w:pos="2880"/>
        </w:tabs>
        <w:ind w:left="2880" w:hanging="360"/>
      </w:pPr>
      <w:rPr>
        <w:rFonts w:ascii="Arial" w:hAnsi="Arial" w:hint="default"/>
      </w:rPr>
    </w:lvl>
    <w:lvl w:ilvl="4" w:tplc="14AEAF5C" w:tentative="1">
      <w:start w:val="1"/>
      <w:numFmt w:val="bullet"/>
      <w:lvlText w:val="•"/>
      <w:lvlJc w:val="left"/>
      <w:pPr>
        <w:tabs>
          <w:tab w:val="num" w:pos="3600"/>
        </w:tabs>
        <w:ind w:left="3600" w:hanging="360"/>
      </w:pPr>
      <w:rPr>
        <w:rFonts w:ascii="Arial" w:hAnsi="Arial" w:hint="default"/>
      </w:rPr>
    </w:lvl>
    <w:lvl w:ilvl="5" w:tplc="ECB680D2" w:tentative="1">
      <w:start w:val="1"/>
      <w:numFmt w:val="bullet"/>
      <w:lvlText w:val="•"/>
      <w:lvlJc w:val="left"/>
      <w:pPr>
        <w:tabs>
          <w:tab w:val="num" w:pos="4320"/>
        </w:tabs>
        <w:ind w:left="4320" w:hanging="360"/>
      </w:pPr>
      <w:rPr>
        <w:rFonts w:ascii="Arial" w:hAnsi="Arial" w:hint="default"/>
      </w:rPr>
    </w:lvl>
    <w:lvl w:ilvl="6" w:tplc="78642C2A" w:tentative="1">
      <w:start w:val="1"/>
      <w:numFmt w:val="bullet"/>
      <w:lvlText w:val="•"/>
      <w:lvlJc w:val="left"/>
      <w:pPr>
        <w:tabs>
          <w:tab w:val="num" w:pos="5040"/>
        </w:tabs>
        <w:ind w:left="5040" w:hanging="360"/>
      </w:pPr>
      <w:rPr>
        <w:rFonts w:ascii="Arial" w:hAnsi="Arial" w:hint="default"/>
      </w:rPr>
    </w:lvl>
    <w:lvl w:ilvl="7" w:tplc="93581D00" w:tentative="1">
      <w:start w:val="1"/>
      <w:numFmt w:val="bullet"/>
      <w:lvlText w:val="•"/>
      <w:lvlJc w:val="left"/>
      <w:pPr>
        <w:tabs>
          <w:tab w:val="num" w:pos="5760"/>
        </w:tabs>
        <w:ind w:left="5760" w:hanging="360"/>
      </w:pPr>
      <w:rPr>
        <w:rFonts w:ascii="Arial" w:hAnsi="Arial" w:hint="default"/>
      </w:rPr>
    </w:lvl>
    <w:lvl w:ilvl="8" w:tplc="C7D6102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DA670B9"/>
    <w:multiLevelType w:val="hybridMultilevel"/>
    <w:tmpl w:val="7CA8A49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76389C"/>
    <w:multiLevelType w:val="hybridMultilevel"/>
    <w:tmpl w:val="0E2C24B4"/>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710C5A"/>
    <w:multiLevelType w:val="hybridMultilevel"/>
    <w:tmpl w:val="5B202ED8"/>
    <w:lvl w:ilvl="0" w:tplc="FFFFFFFF">
      <w:start w:val="1"/>
      <w:numFmt w:val="decimal"/>
      <w:lvlText w:val="%1."/>
      <w:lvlJc w:val="left"/>
      <w:pPr>
        <w:ind w:left="480" w:hanging="48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AE6538A"/>
    <w:multiLevelType w:val="hybridMultilevel"/>
    <w:tmpl w:val="5B202ED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C36CB7"/>
    <w:multiLevelType w:val="hybridMultilevel"/>
    <w:tmpl w:val="CA6E5BEE"/>
    <w:lvl w:ilvl="0" w:tplc="9B06CF64">
      <w:start w:val="1"/>
      <w:numFmt w:val="decimal"/>
      <w:lvlText w:val="%1."/>
      <w:lvlJc w:val="left"/>
      <w:pPr>
        <w:ind w:left="1715" w:hanging="360"/>
      </w:pPr>
      <w:rPr>
        <w:rFonts w:hint="default"/>
        <w:color w:val="auto"/>
      </w:rPr>
    </w:lvl>
    <w:lvl w:ilvl="1" w:tplc="04090019" w:tentative="1">
      <w:start w:val="1"/>
      <w:numFmt w:val="ideographTraditional"/>
      <w:lvlText w:val="%2、"/>
      <w:lvlJc w:val="left"/>
      <w:pPr>
        <w:ind w:left="2315" w:hanging="480"/>
      </w:pPr>
    </w:lvl>
    <w:lvl w:ilvl="2" w:tplc="0409001B" w:tentative="1">
      <w:start w:val="1"/>
      <w:numFmt w:val="lowerRoman"/>
      <w:lvlText w:val="%3."/>
      <w:lvlJc w:val="right"/>
      <w:pPr>
        <w:ind w:left="2795" w:hanging="480"/>
      </w:pPr>
    </w:lvl>
    <w:lvl w:ilvl="3" w:tplc="0409000F" w:tentative="1">
      <w:start w:val="1"/>
      <w:numFmt w:val="decimal"/>
      <w:lvlText w:val="%4."/>
      <w:lvlJc w:val="left"/>
      <w:pPr>
        <w:ind w:left="3275" w:hanging="480"/>
      </w:pPr>
    </w:lvl>
    <w:lvl w:ilvl="4" w:tplc="04090019" w:tentative="1">
      <w:start w:val="1"/>
      <w:numFmt w:val="ideographTraditional"/>
      <w:lvlText w:val="%5、"/>
      <w:lvlJc w:val="left"/>
      <w:pPr>
        <w:ind w:left="3755" w:hanging="480"/>
      </w:pPr>
    </w:lvl>
    <w:lvl w:ilvl="5" w:tplc="0409001B" w:tentative="1">
      <w:start w:val="1"/>
      <w:numFmt w:val="lowerRoman"/>
      <w:lvlText w:val="%6."/>
      <w:lvlJc w:val="right"/>
      <w:pPr>
        <w:ind w:left="4235" w:hanging="480"/>
      </w:pPr>
    </w:lvl>
    <w:lvl w:ilvl="6" w:tplc="0409000F" w:tentative="1">
      <w:start w:val="1"/>
      <w:numFmt w:val="decimal"/>
      <w:lvlText w:val="%7."/>
      <w:lvlJc w:val="left"/>
      <w:pPr>
        <w:ind w:left="4715" w:hanging="480"/>
      </w:pPr>
    </w:lvl>
    <w:lvl w:ilvl="7" w:tplc="04090019" w:tentative="1">
      <w:start w:val="1"/>
      <w:numFmt w:val="ideographTraditional"/>
      <w:lvlText w:val="%8、"/>
      <w:lvlJc w:val="left"/>
      <w:pPr>
        <w:ind w:left="5195" w:hanging="480"/>
      </w:pPr>
    </w:lvl>
    <w:lvl w:ilvl="8" w:tplc="0409001B" w:tentative="1">
      <w:start w:val="1"/>
      <w:numFmt w:val="lowerRoman"/>
      <w:lvlText w:val="%9."/>
      <w:lvlJc w:val="right"/>
      <w:pPr>
        <w:ind w:left="5675" w:hanging="480"/>
      </w:pPr>
    </w:lvl>
  </w:abstractNum>
  <w:abstractNum w:abstractNumId="20" w15:restartNumberingAfterBreak="0">
    <w:nsid w:val="3BF8507D"/>
    <w:multiLevelType w:val="hybridMultilevel"/>
    <w:tmpl w:val="D50E2A26"/>
    <w:lvl w:ilvl="0" w:tplc="9BEC447C">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5209E5"/>
    <w:multiLevelType w:val="hybridMultilevel"/>
    <w:tmpl w:val="A312748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793BA7"/>
    <w:multiLevelType w:val="hybridMultilevel"/>
    <w:tmpl w:val="56C68224"/>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82575C6"/>
    <w:multiLevelType w:val="hybridMultilevel"/>
    <w:tmpl w:val="5B202ED8"/>
    <w:lvl w:ilvl="0" w:tplc="FFFFFFFF">
      <w:start w:val="1"/>
      <w:numFmt w:val="decimal"/>
      <w:lvlText w:val="%1."/>
      <w:lvlJc w:val="left"/>
      <w:pPr>
        <w:ind w:left="480" w:hanging="48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493940C6"/>
    <w:multiLevelType w:val="hybridMultilevel"/>
    <w:tmpl w:val="4E52026C"/>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5F5684"/>
    <w:multiLevelType w:val="hybridMultilevel"/>
    <w:tmpl w:val="15E8C1C8"/>
    <w:lvl w:ilvl="0" w:tplc="EB7CB55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B0127FD"/>
    <w:multiLevelType w:val="hybridMultilevel"/>
    <w:tmpl w:val="CA6E5BEE"/>
    <w:lvl w:ilvl="0" w:tplc="9B06CF64">
      <w:start w:val="1"/>
      <w:numFmt w:val="decimal"/>
      <w:lvlText w:val="%1."/>
      <w:lvlJc w:val="left"/>
      <w:pPr>
        <w:ind w:left="1715" w:hanging="360"/>
      </w:pPr>
      <w:rPr>
        <w:rFonts w:hint="default"/>
        <w:color w:val="auto"/>
      </w:rPr>
    </w:lvl>
    <w:lvl w:ilvl="1" w:tplc="04090019" w:tentative="1">
      <w:start w:val="1"/>
      <w:numFmt w:val="ideographTraditional"/>
      <w:lvlText w:val="%2、"/>
      <w:lvlJc w:val="left"/>
      <w:pPr>
        <w:ind w:left="2315" w:hanging="480"/>
      </w:pPr>
    </w:lvl>
    <w:lvl w:ilvl="2" w:tplc="0409001B" w:tentative="1">
      <w:start w:val="1"/>
      <w:numFmt w:val="lowerRoman"/>
      <w:lvlText w:val="%3."/>
      <w:lvlJc w:val="right"/>
      <w:pPr>
        <w:ind w:left="2795" w:hanging="480"/>
      </w:pPr>
    </w:lvl>
    <w:lvl w:ilvl="3" w:tplc="0409000F" w:tentative="1">
      <w:start w:val="1"/>
      <w:numFmt w:val="decimal"/>
      <w:lvlText w:val="%4."/>
      <w:lvlJc w:val="left"/>
      <w:pPr>
        <w:ind w:left="3275" w:hanging="480"/>
      </w:pPr>
    </w:lvl>
    <w:lvl w:ilvl="4" w:tplc="04090019" w:tentative="1">
      <w:start w:val="1"/>
      <w:numFmt w:val="ideographTraditional"/>
      <w:lvlText w:val="%5、"/>
      <w:lvlJc w:val="left"/>
      <w:pPr>
        <w:ind w:left="3755" w:hanging="480"/>
      </w:pPr>
    </w:lvl>
    <w:lvl w:ilvl="5" w:tplc="0409001B" w:tentative="1">
      <w:start w:val="1"/>
      <w:numFmt w:val="lowerRoman"/>
      <w:lvlText w:val="%6."/>
      <w:lvlJc w:val="right"/>
      <w:pPr>
        <w:ind w:left="4235" w:hanging="480"/>
      </w:pPr>
    </w:lvl>
    <w:lvl w:ilvl="6" w:tplc="0409000F" w:tentative="1">
      <w:start w:val="1"/>
      <w:numFmt w:val="decimal"/>
      <w:lvlText w:val="%7."/>
      <w:lvlJc w:val="left"/>
      <w:pPr>
        <w:ind w:left="4715" w:hanging="480"/>
      </w:pPr>
    </w:lvl>
    <w:lvl w:ilvl="7" w:tplc="04090019" w:tentative="1">
      <w:start w:val="1"/>
      <w:numFmt w:val="ideographTraditional"/>
      <w:lvlText w:val="%8、"/>
      <w:lvlJc w:val="left"/>
      <w:pPr>
        <w:ind w:left="5195" w:hanging="480"/>
      </w:pPr>
    </w:lvl>
    <w:lvl w:ilvl="8" w:tplc="0409001B" w:tentative="1">
      <w:start w:val="1"/>
      <w:numFmt w:val="lowerRoman"/>
      <w:lvlText w:val="%9."/>
      <w:lvlJc w:val="right"/>
      <w:pPr>
        <w:ind w:left="5675" w:hanging="480"/>
      </w:pPr>
    </w:lvl>
  </w:abstractNum>
  <w:abstractNum w:abstractNumId="29" w15:restartNumberingAfterBreak="0">
    <w:nsid w:val="4B757EA7"/>
    <w:multiLevelType w:val="hybridMultilevel"/>
    <w:tmpl w:val="CA6E5BEE"/>
    <w:lvl w:ilvl="0" w:tplc="9B06CF64">
      <w:start w:val="1"/>
      <w:numFmt w:val="decimal"/>
      <w:lvlText w:val="%1."/>
      <w:lvlJc w:val="left"/>
      <w:pPr>
        <w:ind w:left="1715" w:hanging="360"/>
      </w:pPr>
      <w:rPr>
        <w:rFonts w:hint="default"/>
        <w:color w:val="auto"/>
      </w:rPr>
    </w:lvl>
    <w:lvl w:ilvl="1" w:tplc="04090019" w:tentative="1">
      <w:start w:val="1"/>
      <w:numFmt w:val="ideographTraditional"/>
      <w:lvlText w:val="%2、"/>
      <w:lvlJc w:val="left"/>
      <w:pPr>
        <w:ind w:left="2315" w:hanging="480"/>
      </w:pPr>
    </w:lvl>
    <w:lvl w:ilvl="2" w:tplc="0409001B" w:tentative="1">
      <w:start w:val="1"/>
      <w:numFmt w:val="lowerRoman"/>
      <w:lvlText w:val="%3."/>
      <w:lvlJc w:val="right"/>
      <w:pPr>
        <w:ind w:left="2795" w:hanging="480"/>
      </w:pPr>
    </w:lvl>
    <w:lvl w:ilvl="3" w:tplc="0409000F" w:tentative="1">
      <w:start w:val="1"/>
      <w:numFmt w:val="decimal"/>
      <w:lvlText w:val="%4."/>
      <w:lvlJc w:val="left"/>
      <w:pPr>
        <w:ind w:left="3275" w:hanging="480"/>
      </w:pPr>
    </w:lvl>
    <w:lvl w:ilvl="4" w:tplc="04090019" w:tentative="1">
      <w:start w:val="1"/>
      <w:numFmt w:val="ideographTraditional"/>
      <w:lvlText w:val="%5、"/>
      <w:lvlJc w:val="left"/>
      <w:pPr>
        <w:ind w:left="3755" w:hanging="480"/>
      </w:pPr>
    </w:lvl>
    <w:lvl w:ilvl="5" w:tplc="0409001B" w:tentative="1">
      <w:start w:val="1"/>
      <w:numFmt w:val="lowerRoman"/>
      <w:lvlText w:val="%6."/>
      <w:lvlJc w:val="right"/>
      <w:pPr>
        <w:ind w:left="4235" w:hanging="480"/>
      </w:pPr>
    </w:lvl>
    <w:lvl w:ilvl="6" w:tplc="0409000F" w:tentative="1">
      <w:start w:val="1"/>
      <w:numFmt w:val="decimal"/>
      <w:lvlText w:val="%7."/>
      <w:lvlJc w:val="left"/>
      <w:pPr>
        <w:ind w:left="4715" w:hanging="480"/>
      </w:pPr>
    </w:lvl>
    <w:lvl w:ilvl="7" w:tplc="04090019" w:tentative="1">
      <w:start w:val="1"/>
      <w:numFmt w:val="ideographTraditional"/>
      <w:lvlText w:val="%8、"/>
      <w:lvlJc w:val="left"/>
      <w:pPr>
        <w:ind w:left="5195" w:hanging="480"/>
      </w:pPr>
    </w:lvl>
    <w:lvl w:ilvl="8" w:tplc="0409001B" w:tentative="1">
      <w:start w:val="1"/>
      <w:numFmt w:val="lowerRoman"/>
      <w:lvlText w:val="%9."/>
      <w:lvlJc w:val="right"/>
      <w:pPr>
        <w:ind w:left="5675" w:hanging="480"/>
      </w:pPr>
    </w:lvl>
  </w:abstractNum>
  <w:abstractNum w:abstractNumId="30" w15:restartNumberingAfterBreak="0">
    <w:nsid w:val="4BFC4D71"/>
    <w:multiLevelType w:val="multilevel"/>
    <w:tmpl w:val="A2145C3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lvlText w:val="%5."/>
      <w:lvlJc w:val="left"/>
      <w:pPr>
        <w:ind w:left="1671" w:hanging="480"/>
      </w:pPr>
      <w:rPr>
        <w:rFonts w:ascii="標楷體" w:eastAsia="標楷體" w:hAnsi="標楷體" w:hint="default"/>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C925536"/>
    <w:multiLevelType w:val="hybridMultilevel"/>
    <w:tmpl w:val="944A684C"/>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19751F2"/>
    <w:multiLevelType w:val="hybridMultilevel"/>
    <w:tmpl w:val="D83C262C"/>
    <w:lvl w:ilvl="0" w:tplc="FFFFFFFF">
      <w:start w:val="1"/>
      <w:numFmt w:val="decimal"/>
      <w:lvlText w:val="%1."/>
      <w:lvlJc w:val="left"/>
      <w:pPr>
        <w:ind w:left="480" w:hanging="48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31D3486"/>
    <w:multiLevelType w:val="hybridMultilevel"/>
    <w:tmpl w:val="78942FF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84F0479"/>
    <w:multiLevelType w:val="hybridMultilevel"/>
    <w:tmpl w:val="718A4F9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BBF67A9"/>
    <w:multiLevelType w:val="hybridMultilevel"/>
    <w:tmpl w:val="19541DAA"/>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4085F33"/>
    <w:multiLevelType w:val="hybridMultilevel"/>
    <w:tmpl w:val="C2245A26"/>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5134511"/>
    <w:multiLevelType w:val="hybridMultilevel"/>
    <w:tmpl w:val="4E52026C"/>
    <w:lvl w:ilvl="0" w:tplc="FFFFFFFF">
      <w:start w:val="1"/>
      <w:numFmt w:val="decimal"/>
      <w:lvlText w:val="%1."/>
      <w:lvlJc w:val="left"/>
      <w:pPr>
        <w:ind w:left="480" w:hanging="48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0" w15:restartNumberingAfterBreak="0">
    <w:nsid w:val="6540055A"/>
    <w:multiLevelType w:val="hybridMultilevel"/>
    <w:tmpl w:val="017E7752"/>
    <w:lvl w:ilvl="0" w:tplc="0310D17A">
      <w:start w:val="1"/>
      <w:numFmt w:val="decimal"/>
      <w:lvlText w:val="%1."/>
      <w:lvlJc w:val="left"/>
      <w:pPr>
        <w:ind w:left="-653" w:hanging="480"/>
      </w:pPr>
      <w:rPr>
        <w:rFonts w:ascii="標楷體" w:eastAsia="標楷體" w:hAnsi="標楷體" w:hint="default"/>
      </w:rPr>
    </w:lvl>
    <w:lvl w:ilvl="1" w:tplc="04090019" w:tentative="1">
      <w:start w:val="1"/>
      <w:numFmt w:val="ideographTraditional"/>
      <w:lvlText w:val="%2、"/>
      <w:lvlJc w:val="left"/>
      <w:pPr>
        <w:ind w:left="-173" w:hanging="480"/>
      </w:pPr>
    </w:lvl>
    <w:lvl w:ilvl="2" w:tplc="0409001B" w:tentative="1">
      <w:start w:val="1"/>
      <w:numFmt w:val="lowerRoman"/>
      <w:lvlText w:val="%3."/>
      <w:lvlJc w:val="right"/>
      <w:pPr>
        <w:ind w:left="307" w:hanging="480"/>
      </w:pPr>
    </w:lvl>
    <w:lvl w:ilvl="3" w:tplc="0409000F" w:tentative="1">
      <w:start w:val="1"/>
      <w:numFmt w:val="decimal"/>
      <w:lvlText w:val="%4."/>
      <w:lvlJc w:val="left"/>
      <w:pPr>
        <w:ind w:left="787" w:hanging="480"/>
      </w:pPr>
    </w:lvl>
    <w:lvl w:ilvl="4" w:tplc="04090019" w:tentative="1">
      <w:start w:val="1"/>
      <w:numFmt w:val="ideographTraditional"/>
      <w:lvlText w:val="%5、"/>
      <w:lvlJc w:val="left"/>
      <w:pPr>
        <w:ind w:left="1267" w:hanging="480"/>
      </w:pPr>
    </w:lvl>
    <w:lvl w:ilvl="5" w:tplc="0409001B" w:tentative="1">
      <w:start w:val="1"/>
      <w:numFmt w:val="lowerRoman"/>
      <w:lvlText w:val="%6."/>
      <w:lvlJc w:val="right"/>
      <w:pPr>
        <w:ind w:left="1747" w:hanging="480"/>
      </w:pPr>
    </w:lvl>
    <w:lvl w:ilvl="6" w:tplc="0409000F" w:tentative="1">
      <w:start w:val="1"/>
      <w:numFmt w:val="decimal"/>
      <w:lvlText w:val="%7."/>
      <w:lvlJc w:val="left"/>
      <w:pPr>
        <w:ind w:left="2227" w:hanging="480"/>
      </w:pPr>
    </w:lvl>
    <w:lvl w:ilvl="7" w:tplc="04090019" w:tentative="1">
      <w:start w:val="1"/>
      <w:numFmt w:val="ideographTraditional"/>
      <w:lvlText w:val="%8、"/>
      <w:lvlJc w:val="left"/>
      <w:pPr>
        <w:ind w:left="2707" w:hanging="480"/>
      </w:pPr>
    </w:lvl>
    <w:lvl w:ilvl="8" w:tplc="0409001B" w:tentative="1">
      <w:start w:val="1"/>
      <w:numFmt w:val="lowerRoman"/>
      <w:lvlText w:val="%9."/>
      <w:lvlJc w:val="right"/>
      <w:pPr>
        <w:ind w:left="3187" w:hanging="480"/>
      </w:pPr>
    </w:lvl>
  </w:abstractNum>
  <w:abstractNum w:abstractNumId="41" w15:restartNumberingAfterBreak="0">
    <w:nsid w:val="6797538B"/>
    <w:multiLevelType w:val="hybridMultilevel"/>
    <w:tmpl w:val="7B225FF0"/>
    <w:lvl w:ilvl="0" w:tplc="F7A4E37A">
      <w:start w:val="1"/>
      <w:numFmt w:val="bullet"/>
      <w:lvlText w:val=""/>
      <w:lvlJc w:val="left"/>
      <w:pPr>
        <w:tabs>
          <w:tab w:val="num" w:pos="720"/>
        </w:tabs>
        <w:ind w:left="720" w:hanging="360"/>
      </w:pPr>
      <w:rPr>
        <w:rFonts w:ascii="Wingdings" w:hAnsi="Wingdings" w:hint="default"/>
      </w:rPr>
    </w:lvl>
    <w:lvl w:ilvl="1" w:tplc="52A2A03C" w:tentative="1">
      <w:start w:val="1"/>
      <w:numFmt w:val="bullet"/>
      <w:lvlText w:val=""/>
      <w:lvlJc w:val="left"/>
      <w:pPr>
        <w:tabs>
          <w:tab w:val="num" w:pos="1440"/>
        </w:tabs>
        <w:ind w:left="1440" w:hanging="360"/>
      </w:pPr>
      <w:rPr>
        <w:rFonts w:ascii="Wingdings" w:hAnsi="Wingdings" w:hint="default"/>
      </w:rPr>
    </w:lvl>
    <w:lvl w:ilvl="2" w:tplc="8DC8BEEC" w:tentative="1">
      <w:start w:val="1"/>
      <w:numFmt w:val="bullet"/>
      <w:lvlText w:val=""/>
      <w:lvlJc w:val="left"/>
      <w:pPr>
        <w:tabs>
          <w:tab w:val="num" w:pos="2160"/>
        </w:tabs>
        <w:ind w:left="2160" w:hanging="360"/>
      </w:pPr>
      <w:rPr>
        <w:rFonts w:ascii="Wingdings" w:hAnsi="Wingdings" w:hint="default"/>
      </w:rPr>
    </w:lvl>
    <w:lvl w:ilvl="3" w:tplc="DD2A372E" w:tentative="1">
      <w:start w:val="1"/>
      <w:numFmt w:val="bullet"/>
      <w:lvlText w:val=""/>
      <w:lvlJc w:val="left"/>
      <w:pPr>
        <w:tabs>
          <w:tab w:val="num" w:pos="2880"/>
        </w:tabs>
        <w:ind w:left="2880" w:hanging="360"/>
      </w:pPr>
      <w:rPr>
        <w:rFonts w:ascii="Wingdings" w:hAnsi="Wingdings" w:hint="default"/>
      </w:rPr>
    </w:lvl>
    <w:lvl w:ilvl="4" w:tplc="35706722" w:tentative="1">
      <w:start w:val="1"/>
      <w:numFmt w:val="bullet"/>
      <w:lvlText w:val=""/>
      <w:lvlJc w:val="left"/>
      <w:pPr>
        <w:tabs>
          <w:tab w:val="num" w:pos="3600"/>
        </w:tabs>
        <w:ind w:left="3600" w:hanging="360"/>
      </w:pPr>
      <w:rPr>
        <w:rFonts w:ascii="Wingdings" w:hAnsi="Wingdings" w:hint="default"/>
      </w:rPr>
    </w:lvl>
    <w:lvl w:ilvl="5" w:tplc="24C26CCE" w:tentative="1">
      <w:start w:val="1"/>
      <w:numFmt w:val="bullet"/>
      <w:lvlText w:val=""/>
      <w:lvlJc w:val="left"/>
      <w:pPr>
        <w:tabs>
          <w:tab w:val="num" w:pos="4320"/>
        </w:tabs>
        <w:ind w:left="4320" w:hanging="360"/>
      </w:pPr>
      <w:rPr>
        <w:rFonts w:ascii="Wingdings" w:hAnsi="Wingdings" w:hint="default"/>
      </w:rPr>
    </w:lvl>
    <w:lvl w:ilvl="6" w:tplc="99FA8AFE" w:tentative="1">
      <w:start w:val="1"/>
      <w:numFmt w:val="bullet"/>
      <w:lvlText w:val=""/>
      <w:lvlJc w:val="left"/>
      <w:pPr>
        <w:tabs>
          <w:tab w:val="num" w:pos="5040"/>
        </w:tabs>
        <w:ind w:left="5040" w:hanging="360"/>
      </w:pPr>
      <w:rPr>
        <w:rFonts w:ascii="Wingdings" w:hAnsi="Wingdings" w:hint="default"/>
      </w:rPr>
    </w:lvl>
    <w:lvl w:ilvl="7" w:tplc="9962BFD4" w:tentative="1">
      <w:start w:val="1"/>
      <w:numFmt w:val="bullet"/>
      <w:lvlText w:val=""/>
      <w:lvlJc w:val="left"/>
      <w:pPr>
        <w:tabs>
          <w:tab w:val="num" w:pos="5760"/>
        </w:tabs>
        <w:ind w:left="5760" w:hanging="360"/>
      </w:pPr>
      <w:rPr>
        <w:rFonts w:ascii="Wingdings" w:hAnsi="Wingdings" w:hint="default"/>
      </w:rPr>
    </w:lvl>
    <w:lvl w:ilvl="8" w:tplc="DBDC3422"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3B1D30"/>
    <w:multiLevelType w:val="hybridMultilevel"/>
    <w:tmpl w:val="C68A22DC"/>
    <w:lvl w:ilvl="0" w:tplc="A4F615F4">
      <w:start w:val="1"/>
      <w:numFmt w:val="decimal"/>
      <w:lvlText w:val="%1."/>
      <w:lvlJc w:val="left"/>
      <w:pPr>
        <w:ind w:left="480" w:hanging="480"/>
      </w:pPr>
      <w:rPr>
        <w:rFonts w:ascii="標楷體" w:eastAsia="標楷體" w:hAnsi="標楷體"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3" w15:restartNumberingAfterBreak="0">
    <w:nsid w:val="6E9B6F2D"/>
    <w:multiLevelType w:val="hybridMultilevel"/>
    <w:tmpl w:val="5B202ED8"/>
    <w:lvl w:ilvl="0" w:tplc="FFFFFFFF">
      <w:start w:val="1"/>
      <w:numFmt w:val="decimal"/>
      <w:lvlText w:val="%1."/>
      <w:lvlJc w:val="left"/>
      <w:pPr>
        <w:ind w:left="480" w:hanging="48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4" w15:restartNumberingAfterBreak="0">
    <w:nsid w:val="72631F0E"/>
    <w:multiLevelType w:val="hybridMultilevel"/>
    <w:tmpl w:val="1C6A6FD4"/>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28E14CB"/>
    <w:multiLevelType w:val="hybridMultilevel"/>
    <w:tmpl w:val="AC629C6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F02544A"/>
    <w:multiLevelType w:val="hybridMultilevel"/>
    <w:tmpl w:val="E66E9388"/>
    <w:lvl w:ilvl="0" w:tplc="FFFFFFFF">
      <w:start w:val="1"/>
      <w:numFmt w:val="decimal"/>
      <w:lvlText w:val="%1."/>
      <w:lvlJc w:val="left"/>
      <w:pPr>
        <w:ind w:left="480" w:hanging="480"/>
      </w:pPr>
      <w:rPr>
        <w:rFonts w:ascii="標楷體" w:eastAsia="標楷體" w:hAnsi="標楷體"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623071443">
    <w:abstractNumId w:val="4"/>
  </w:num>
  <w:num w:numId="2" w16cid:durableId="242682620">
    <w:abstractNumId w:val="8"/>
  </w:num>
  <w:num w:numId="3" w16cid:durableId="2078555219">
    <w:abstractNumId w:val="2"/>
  </w:num>
  <w:num w:numId="4" w16cid:durableId="1586911331">
    <w:abstractNumId w:val="4"/>
  </w:num>
  <w:num w:numId="5" w16cid:durableId="2007438972">
    <w:abstractNumId w:val="4"/>
  </w:num>
  <w:num w:numId="6" w16cid:durableId="64299768">
    <w:abstractNumId w:val="4"/>
  </w:num>
  <w:num w:numId="7" w16cid:durableId="91827451">
    <w:abstractNumId w:val="4"/>
  </w:num>
  <w:num w:numId="8" w16cid:durableId="1651211021">
    <w:abstractNumId w:val="4"/>
  </w:num>
  <w:num w:numId="9" w16cid:durableId="168444434">
    <w:abstractNumId w:val="4"/>
  </w:num>
  <w:num w:numId="10" w16cid:durableId="741753331">
    <w:abstractNumId w:val="4"/>
  </w:num>
  <w:num w:numId="11" w16cid:durableId="1742216260">
    <w:abstractNumId w:val="4"/>
  </w:num>
  <w:num w:numId="12" w16cid:durableId="673217925">
    <w:abstractNumId w:val="4"/>
  </w:num>
  <w:num w:numId="13" w16cid:durableId="644286232">
    <w:abstractNumId w:val="4"/>
  </w:num>
  <w:num w:numId="14" w16cid:durableId="2140296608">
    <w:abstractNumId w:val="4"/>
  </w:num>
  <w:num w:numId="15" w16cid:durableId="476534804">
    <w:abstractNumId w:val="4"/>
  </w:num>
  <w:num w:numId="16" w16cid:durableId="1632861653">
    <w:abstractNumId w:val="4"/>
  </w:num>
  <w:num w:numId="17" w16cid:durableId="1211578856">
    <w:abstractNumId w:val="4"/>
  </w:num>
  <w:num w:numId="18" w16cid:durableId="2073431188">
    <w:abstractNumId w:val="8"/>
  </w:num>
  <w:num w:numId="19" w16cid:durableId="891036273">
    <w:abstractNumId w:val="8"/>
    <w:lvlOverride w:ilvl="0">
      <w:startOverride w:val="1"/>
    </w:lvlOverride>
  </w:num>
  <w:num w:numId="20" w16cid:durableId="1424764770">
    <w:abstractNumId w:val="4"/>
  </w:num>
  <w:num w:numId="21" w16cid:durableId="9188584">
    <w:abstractNumId w:val="8"/>
  </w:num>
  <w:num w:numId="22" w16cid:durableId="758256762">
    <w:abstractNumId w:val="27"/>
  </w:num>
  <w:num w:numId="23" w16cid:durableId="1070537949">
    <w:abstractNumId w:val="21"/>
  </w:num>
  <w:num w:numId="24" w16cid:durableId="1664700336">
    <w:abstractNumId w:val="33"/>
  </w:num>
  <w:num w:numId="25" w16cid:durableId="1481389400">
    <w:abstractNumId w:val="4"/>
  </w:num>
  <w:num w:numId="26" w16cid:durableId="3237045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4"/>
  </w:num>
  <w:num w:numId="28" w16cid:durableId="1598440368">
    <w:abstractNumId w:val="35"/>
  </w:num>
  <w:num w:numId="29" w16cid:durableId="853880592">
    <w:abstractNumId w:val="35"/>
  </w:num>
  <w:num w:numId="30" w16cid:durableId="1751611214">
    <w:abstractNumId w:val="22"/>
  </w:num>
  <w:num w:numId="31" w16cid:durableId="1897859647">
    <w:abstractNumId w:val="22"/>
  </w:num>
  <w:num w:numId="32" w16cid:durableId="120458510">
    <w:abstractNumId w:val="4"/>
  </w:num>
  <w:num w:numId="33" w16cid:durableId="650781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4"/>
  </w:num>
  <w:num w:numId="35" w16cid:durableId="1315916665">
    <w:abstractNumId w:val="4"/>
  </w:num>
  <w:num w:numId="36" w16cid:durableId="1053970105">
    <w:abstractNumId w:val="24"/>
  </w:num>
  <w:num w:numId="37" w16cid:durableId="312411710">
    <w:abstractNumId w:val="11"/>
  </w:num>
  <w:num w:numId="38" w16cid:durableId="2129738376">
    <w:abstractNumId w:val="14"/>
  </w:num>
  <w:num w:numId="39" w16cid:durableId="1896815789">
    <w:abstractNumId w:val="23"/>
  </w:num>
  <w:num w:numId="40" w16cid:durableId="269630229">
    <w:abstractNumId w:val="26"/>
  </w:num>
  <w:num w:numId="41" w16cid:durableId="2013291565">
    <w:abstractNumId w:val="31"/>
  </w:num>
  <w:num w:numId="42" w16cid:durableId="969240886">
    <w:abstractNumId w:val="1"/>
  </w:num>
  <w:num w:numId="43" w16cid:durableId="1134104133">
    <w:abstractNumId w:val="27"/>
  </w:num>
  <w:num w:numId="44" w16cid:durableId="711081487">
    <w:abstractNumId w:val="22"/>
  </w:num>
  <w:num w:numId="45" w16cid:durableId="88738399">
    <w:abstractNumId w:val="8"/>
  </w:num>
  <w:num w:numId="46" w16cid:durableId="280919295">
    <w:abstractNumId w:val="2"/>
  </w:num>
  <w:num w:numId="47" w16cid:durableId="669792460">
    <w:abstractNumId w:val="33"/>
  </w:num>
  <w:num w:numId="48" w16cid:durableId="796223899">
    <w:abstractNumId w:val="35"/>
  </w:num>
  <w:num w:numId="49" w16cid:durableId="943809113">
    <w:abstractNumId w:val="21"/>
  </w:num>
  <w:num w:numId="50" w16cid:durableId="903179903">
    <w:abstractNumId w:val="4"/>
  </w:num>
  <w:num w:numId="51" w16cid:durableId="407194171">
    <w:abstractNumId w:val="4"/>
  </w:num>
  <w:num w:numId="52" w16cid:durableId="1864900406">
    <w:abstractNumId w:val="4"/>
  </w:num>
  <w:num w:numId="53" w16cid:durableId="63188479">
    <w:abstractNumId w:val="4"/>
  </w:num>
  <w:num w:numId="54" w16cid:durableId="525172113">
    <w:abstractNumId w:val="4"/>
  </w:num>
  <w:num w:numId="55" w16cid:durableId="199903093">
    <w:abstractNumId w:val="4"/>
  </w:num>
  <w:num w:numId="56" w16cid:durableId="1891116412">
    <w:abstractNumId w:val="4"/>
  </w:num>
  <w:num w:numId="57" w16cid:durableId="454836989">
    <w:abstractNumId w:val="4"/>
  </w:num>
  <w:num w:numId="58" w16cid:durableId="1658416368">
    <w:abstractNumId w:val="4"/>
  </w:num>
  <w:num w:numId="59" w16cid:durableId="786973054">
    <w:abstractNumId w:val="30"/>
  </w:num>
  <w:num w:numId="60" w16cid:durableId="8970126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51365642">
    <w:abstractNumId w:val="4"/>
  </w:num>
  <w:num w:numId="62" w16cid:durableId="1920673994">
    <w:abstractNumId w:val="46"/>
  </w:num>
  <w:num w:numId="63" w16cid:durableId="1841694748">
    <w:abstractNumId w:val="39"/>
  </w:num>
  <w:num w:numId="64" w16cid:durableId="2034722525">
    <w:abstractNumId w:val="0"/>
  </w:num>
  <w:num w:numId="65" w16cid:durableId="739644058">
    <w:abstractNumId w:val="4"/>
  </w:num>
  <w:num w:numId="66" w16cid:durableId="1101998425">
    <w:abstractNumId w:val="4"/>
  </w:num>
  <w:num w:numId="67" w16cid:durableId="576550910">
    <w:abstractNumId w:val="5"/>
  </w:num>
  <w:num w:numId="68" w16cid:durableId="482047628">
    <w:abstractNumId w:val="15"/>
  </w:num>
  <w:num w:numId="69" w16cid:durableId="299043839">
    <w:abstractNumId w:val="37"/>
  </w:num>
  <w:num w:numId="70" w16cid:durableId="1852142086">
    <w:abstractNumId w:val="10"/>
  </w:num>
  <w:num w:numId="71" w16cid:durableId="1806660123">
    <w:abstractNumId w:val="32"/>
  </w:num>
  <w:num w:numId="72" w16cid:durableId="37710687">
    <w:abstractNumId w:val="27"/>
  </w:num>
  <w:num w:numId="73" w16cid:durableId="2067215749">
    <w:abstractNumId w:val="22"/>
  </w:num>
  <w:num w:numId="74" w16cid:durableId="2076778420">
    <w:abstractNumId w:val="8"/>
  </w:num>
  <w:num w:numId="75" w16cid:durableId="1684554626">
    <w:abstractNumId w:val="2"/>
  </w:num>
  <w:num w:numId="76" w16cid:durableId="145710982">
    <w:abstractNumId w:val="33"/>
  </w:num>
  <w:num w:numId="77" w16cid:durableId="1951203940">
    <w:abstractNumId w:val="35"/>
  </w:num>
  <w:num w:numId="78" w16cid:durableId="1670598955">
    <w:abstractNumId w:val="21"/>
  </w:num>
  <w:num w:numId="79" w16cid:durableId="485896848">
    <w:abstractNumId w:val="4"/>
  </w:num>
  <w:num w:numId="80" w16cid:durableId="313413109">
    <w:abstractNumId w:val="4"/>
  </w:num>
  <w:num w:numId="81" w16cid:durableId="792872346">
    <w:abstractNumId w:val="4"/>
  </w:num>
  <w:num w:numId="82" w16cid:durableId="927693734">
    <w:abstractNumId w:val="4"/>
  </w:num>
  <w:num w:numId="83" w16cid:durableId="1183938213">
    <w:abstractNumId w:val="4"/>
  </w:num>
  <w:num w:numId="84" w16cid:durableId="629290069">
    <w:abstractNumId w:val="4"/>
  </w:num>
  <w:num w:numId="85" w16cid:durableId="1278634801">
    <w:abstractNumId w:val="4"/>
  </w:num>
  <w:num w:numId="86" w16cid:durableId="1775707278">
    <w:abstractNumId w:val="4"/>
  </w:num>
  <w:num w:numId="87" w16cid:durableId="1189027115">
    <w:abstractNumId w:val="4"/>
  </w:num>
  <w:num w:numId="88" w16cid:durableId="8259708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32207333">
    <w:abstractNumId w:val="4"/>
  </w:num>
  <w:num w:numId="90" w16cid:durableId="89664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94605852">
    <w:abstractNumId w:val="44"/>
  </w:num>
  <w:num w:numId="92" w16cid:durableId="1426149193">
    <w:abstractNumId w:val="36"/>
  </w:num>
  <w:num w:numId="93" w16cid:durableId="13453968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667134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486777903">
    <w:abstractNumId w:val="4"/>
  </w:num>
  <w:num w:numId="96" w16cid:durableId="1262375430">
    <w:abstractNumId w:val="27"/>
  </w:num>
  <w:num w:numId="97" w16cid:durableId="1847163363">
    <w:abstractNumId w:val="22"/>
  </w:num>
  <w:num w:numId="98" w16cid:durableId="1068191338">
    <w:abstractNumId w:val="8"/>
  </w:num>
  <w:num w:numId="99" w16cid:durableId="1802380756">
    <w:abstractNumId w:val="2"/>
  </w:num>
  <w:num w:numId="100" w16cid:durableId="35745096">
    <w:abstractNumId w:val="33"/>
  </w:num>
  <w:num w:numId="101" w16cid:durableId="865102305">
    <w:abstractNumId w:val="35"/>
  </w:num>
  <w:num w:numId="102" w16cid:durableId="998001372">
    <w:abstractNumId w:val="21"/>
  </w:num>
  <w:num w:numId="103" w16cid:durableId="310600143">
    <w:abstractNumId w:val="4"/>
  </w:num>
  <w:num w:numId="104" w16cid:durableId="275604737">
    <w:abstractNumId w:val="4"/>
  </w:num>
  <w:num w:numId="105" w16cid:durableId="1227572097">
    <w:abstractNumId w:val="4"/>
  </w:num>
  <w:num w:numId="106" w16cid:durableId="1980501330">
    <w:abstractNumId w:val="4"/>
  </w:num>
  <w:num w:numId="107" w16cid:durableId="1418593808">
    <w:abstractNumId w:val="4"/>
  </w:num>
  <w:num w:numId="108" w16cid:durableId="1056516093">
    <w:abstractNumId w:val="4"/>
  </w:num>
  <w:num w:numId="109" w16cid:durableId="478687801">
    <w:abstractNumId w:val="4"/>
  </w:num>
  <w:num w:numId="110" w16cid:durableId="1355887602">
    <w:abstractNumId w:val="4"/>
  </w:num>
  <w:num w:numId="111" w16cid:durableId="1963921304">
    <w:abstractNumId w:val="4"/>
  </w:num>
  <w:num w:numId="112" w16cid:durableId="796488169">
    <w:abstractNumId w:val="34"/>
  </w:num>
  <w:num w:numId="113" w16cid:durableId="2082678166">
    <w:abstractNumId w:val="27"/>
  </w:num>
  <w:num w:numId="114" w16cid:durableId="443548186">
    <w:abstractNumId w:val="22"/>
  </w:num>
  <w:num w:numId="115" w16cid:durableId="1221282368">
    <w:abstractNumId w:val="8"/>
  </w:num>
  <w:num w:numId="116" w16cid:durableId="1135218277">
    <w:abstractNumId w:val="2"/>
  </w:num>
  <w:num w:numId="117" w16cid:durableId="1880235823">
    <w:abstractNumId w:val="33"/>
  </w:num>
  <w:num w:numId="118" w16cid:durableId="1962110277">
    <w:abstractNumId w:val="35"/>
  </w:num>
  <w:num w:numId="119" w16cid:durableId="1292245090">
    <w:abstractNumId w:val="21"/>
  </w:num>
  <w:num w:numId="120" w16cid:durableId="535890058">
    <w:abstractNumId w:val="4"/>
  </w:num>
  <w:num w:numId="121" w16cid:durableId="1585142321">
    <w:abstractNumId w:val="4"/>
  </w:num>
  <w:num w:numId="122" w16cid:durableId="2032682753">
    <w:abstractNumId w:val="4"/>
  </w:num>
  <w:num w:numId="123" w16cid:durableId="834228535">
    <w:abstractNumId w:val="4"/>
  </w:num>
  <w:num w:numId="124" w16cid:durableId="2022704573">
    <w:abstractNumId w:val="4"/>
  </w:num>
  <w:num w:numId="125" w16cid:durableId="803815361">
    <w:abstractNumId w:val="4"/>
  </w:num>
  <w:num w:numId="126" w16cid:durableId="1276906307">
    <w:abstractNumId w:val="4"/>
  </w:num>
  <w:num w:numId="127" w16cid:durableId="1249539302">
    <w:abstractNumId w:val="4"/>
  </w:num>
  <w:num w:numId="128" w16cid:durableId="396708654">
    <w:abstractNumId w:val="4"/>
  </w:num>
  <w:num w:numId="129" w16cid:durableId="769937442">
    <w:abstractNumId w:val="41"/>
  </w:num>
  <w:num w:numId="130" w16cid:durableId="2014605931">
    <w:abstractNumId w:val="4"/>
  </w:num>
  <w:num w:numId="131" w16cid:durableId="6813251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374428495">
    <w:abstractNumId w:val="18"/>
  </w:num>
  <w:num w:numId="133" w16cid:durableId="1416826558">
    <w:abstractNumId w:val="12"/>
  </w:num>
  <w:num w:numId="134" w16cid:durableId="2038001725">
    <w:abstractNumId w:val="16"/>
  </w:num>
  <w:num w:numId="135" w16cid:durableId="1797525367">
    <w:abstractNumId w:val="42"/>
  </w:num>
  <w:num w:numId="136" w16cid:durableId="130251780">
    <w:abstractNumId w:val="25"/>
  </w:num>
  <w:num w:numId="137" w16cid:durableId="1792242056">
    <w:abstractNumId w:val="43"/>
  </w:num>
  <w:num w:numId="138" w16cid:durableId="2039701967">
    <w:abstractNumId w:val="7"/>
  </w:num>
  <w:num w:numId="139" w16cid:durableId="453646312">
    <w:abstractNumId w:val="38"/>
  </w:num>
  <w:num w:numId="140" w16cid:durableId="1313363449">
    <w:abstractNumId w:val="45"/>
  </w:num>
  <w:num w:numId="141" w16cid:durableId="1463038045">
    <w:abstractNumId w:val="3"/>
  </w:num>
  <w:num w:numId="142" w16cid:durableId="123273582">
    <w:abstractNumId w:val="9"/>
  </w:num>
  <w:num w:numId="143" w16cid:durableId="50226965">
    <w:abstractNumId w:val="20"/>
  </w:num>
  <w:num w:numId="144" w16cid:durableId="788553999">
    <w:abstractNumId w:val="19"/>
  </w:num>
  <w:num w:numId="145" w16cid:durableId="150563689">
    <w:abstractNumId w:val="28"/>
  </w:num>
  <w:num w:numId="146" w16cid:durableId="1501431245">
    <w:abstractNumId w:val="29"/>
  </w:num>
  <w:num w:numId="147" w16cid:durableId="21202217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489177779">
    <w:abstractNumId w:val="27"/>
  </w:num>
  <w:num w:numId="149" w16cid:durableId="403144479">
    <w:abstractNumId w:val="22"/>
  </w:num>
  <w:num w:numId="150" w16cid:durableId="630012835">
    <w:abstractNumId w:val="8"/>
  </w:num>
  <w:num w:numId="151" w16cid:durableId="586429000">
    <w:abstractNumId w:val="2"/>
  </w:num>
  <w:num w:numId="152" w16cid:durableId="705642424">
    <w:abstractNumId w:val="33"/>
  </w:num>
  <w:num w:numId="153" w16cid:durableId="869996715">
    <w:abstractNumId w:val="35"/>
  </w:num>
  <w:num w:numId="154" w16cid:durableId="50232735">
    <w:abstractNumId w:val="21"/>
  </w:num>
  <w:num w:numId="155" w16cid:durableId="42415733">
    <w:abstractNumId w:val="4"/>
  </w:num>
  <w:num w:numId="156" w16cid:durableId="14314515">
    <w:abstractNumId w:val="4"/>
  </w:num>
  <w:num w:numId="157" w16cid:durableId="154273478">
    <w:abstractNumId w:val="4"/>
  </w:num>
  <w:num w:numId="158" w16cid:durableId="2039775082">
    <w:abstractNumId w:val="4"/>
  </w:num>
  <w:num w:numId="159" w16cid:durableId="1225288947">
    <w:abstractNumId w:val="4"/>
  </w:num>
  <w:num w:numId="160" w16cid:durableId="1247609716">
    <w:abstractNumId w:val="4"/>
  </w:num>
  <w:num w:numId="161" w16cid:durableId="536550450">
    <w:abstractNumId w:val="4"/>
  </w:num>
  <w:num w:numId="162" w16cid:durableId="903564515">
    <w:abstractNumId w:val="4"/>
  </w:num>
  <w:num w:numId="163" w16cid:durableId="645281030">
    <w:abstractNumId w:val="4"/>
  </w:num>
  <w:num w:numId="164" w16cid:durableId="1393577497">
    <w:abstractNumId w:val="27"/>
  </w:num>
  <w:num w:numId="165" w16cid:durableId="1563524056">
    <w:abstractNumId w:val="22"/>
  </w:num>
  <w:num w:numId="166" w16cid:durableId="1727295563">
    <w:abstractNumId w:val="8"/>
  </w:num>
  <w:num w:numId="167" w16cid:durableId="1151680522">
    <w:abstractNumId w:val="2"/>
  </w:num>
  <w:num w:numId="168" w16cid:durableId="249239374">
    <w:abstractNumId w:val="33"/>
  </w:num>
  <w:num w:numId="169" w16cid:durableId="1231698612">
    <w:abstractNumId w:val="35"/>
  </w:num>
  <w:num w:numId="170" w16cid:durableId="942147591">
    <w:abstractNumId w:val="21"/>
  </w:num>
  <w:num w:numId="171" w16cid:durableId="479927431">
    <w:abstractNumId w:val="4"/>
  </w:num>
  <w:num w:numId="172" w16cid:durableId="664556749">
    <w:abstractNumId w:val="4"/>
  </w:num>
  <w:num w:numId="173" w16cid:durableId="1397238013">
    <w:abstractNumId w:val="4"/>
  </w:num>
  <w:num w:numId="174" w16cid:durableId="1729381995">
    <w:abstractNumId w:val="4"/>
  </w:num>
  <w:num w:numId="175" w16cid:durableId="383867975">
    <w:abstractNumId w:val="4"/>
  </w:num>
  <w:num w:numId="176" w16cid:durableId="992175405">
    <w:abstractNumId w:val="4"/>
  </w:num>
  <w:num w:numId="177" w16cid:durableId="1319387651">
    <w:abstractNumId w:val="4"/>
  </w:num>
  <w:num w:numId="178" w16cid:durableId="717124873">
    <w:abstractNumId w:val="4"/>
  </w:num>
  <w:num w:numId="179" w16cid:durableId="243993581">
    <w:abstractNumId w:val="4"/>
  </w:num>
  <w:num w:numId="180" w16cid:durableId="15964028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512641897">
    <w:abstractNumId w:val="6"/>
  </w:num>
  <w:num w:numId="182" w16cid:durableId="983697154">
    <w:abstractNumId w:val="13"/>
  </w:num>
  <w:num w:numId="183" w16cid:durableId="570243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585994697">
    <w:abstractNumId w:val="40"/>
  </w:num>
  <w:num w:numId="185" w16cid:durableId="730158649">
    <w:abstractNumId w:val="21"/>
  </w:num>
  <w:num w:numId="186" w16cid:durableId="81412385">
    <w:abstractNumId w:val="27"/>
    <w:lvlOverride w:ilvl="0">
      <w:startOverride w:val="1"/>
    </w:lvlOverride>
  </w:num>
  <w:num w:numId="187" w16cid:durableId="1422483936">
    <w:abstractNumId w:val="27"/>
  </w:num>
  <w:num w:numId="188" w16cid:durableId="279073565">
    <w:abstractNumId w:val="4"/>
  </w:num>
  <w:num w:numId="189" w16cid:durableId="730883222">
    <w:abstractNumId w:val="27"/>
  </w:num>
  <w:num w:numId="190" w16cid:durableId="715857551">
    <w:abstractNumId w:val="22"/>
  </w:num>
  <w:num w:numId="191" w16cid:durableId="240482143">
    <w:abstractNumId w:val="8"/>
  </w:num>
  <w:num w:numId="192" w16cid:durableId="1102721020">
    <w:abstractNumId w:val="2"/>
  </w:num>
  <w:num w:numId="193" w16cid:durableId="305088428">
    <w:abstractNumId w:val="33"/>
  </w:num>
  <w:num w:numId="194" w16cid:durableId="1664504827">
    <w:abstractNumId w:val="35"/>
  </w:num>
  <w:num w:numId="195" w16cid:durableId="2130390115">
    <w:abstractNumId w:val="21"/>
  </w:num>
  <w:num w:numId="196" w16cid:durableId="323364381">
    <w:abstractNumId w:val="4"/>
  </w:num>
  <w:num w:numId="197" w16cid:durableId="134184383">
    <w:abstractNumId w:val="4"/>
  </w:num>
  <w:num w:numId="198" w16cid:durableId="68626225">
    <w:abstractNumId w:val="4"/>
  </w:num>
  <w:num w:numId="199" w16cid:durableId="820735473">
    <w:abstractNumId w:val="4"/>
  </w:num>
  <w:num w:numId="200" w16cid:durableId="1152213244">
    <w:abstractNumId w:val="4"/>
  </w:num>
  <w:num w:numId="201" w16cid:durableId="1769615402">
    <w:abstractNumId w:val="4"/>
  </w:num>
  <w:num w:numId="202" w16cid:durableId="1844121555">
    <w:abstractNumId w:val="4"/>
  </w:num>
  <w:num w:numId="203" w16cid:durableId="1271937619">
    <w:abstractNumId w:val="4"/>
  </w:num>
  <w:num w:numId="204" w16cid:durableId="24885320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caeace,#c2d69b"/>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40E"/>
    <w:rsid w:val="0000282C"/>
    <w:rsid w:val="00002DC0"/>
    <w:rsid w:val="00003CE7"/>
    <w:rsid w:val="000058F0"/>
    <w:rsid w:val="00005F5B"/>
    <w:rsid w:val="00006961"/>
    <w:rsid w:val="000076D3"/>
    <w:rsid w:val="000112BF"/>
    <w:rsid w:val="000114CD"/>
    <w:rsid w:val="00012233"/>
    <w:rsid w:val="0001463F"/>
    <w:rsid w:val="00017318"/>
    <w:rsid w:val="000213AF"/>
    <w:rsid w:val="000229AD"/>
    <w:rsid w:val="000246F7"/>
    <w:rsid w:val="00027184"/>
    <w:rsid w:val="00030E7F"/>
    <w:rsid w:val="0003103B"/>
    <w:rsid w:val="0003114D"/>
    <w:rsid w:val="00031D46"/>
    <w:rsid w:val="00032A5D"/>
    <w:rsid w:val="00032C3E"/>
    <w:rsid w:val="0003555B"/>
    <w:rsid w:val="00035B37"/>
    <w:rsid w:val="0003628A"/>
    <w:rsid w:val="00036D76"/>
    <w:rsid w:val="00037316"/>
    <w:rsid w:val="0004280A"/>
    <w:rsid w:val="00043760"/>
    <w:rsid w:val="000506A5"/>
    <w:rsid w:val="00052334"/>
    <w:rsid w:val="000527E5"/>
    <w:rsid w:val="000540DC"/>
    <w:rsid w:val="00054AAC"/>
    <w:rsid w:val="0005543F"/>
    <w:rsid w:val="00056929"/>
    <w:rsid w:val="00057F32"/>
    <w:rsid w:val="00062A25"/>
    <w:rsid w:val="0006332B"/>
    <w:rsid w:val="00063CCE"/>
    <w:rsid w:val="0006428A"/>
    <w:rsid w:val="00067104"/>
    <w:rsid w:val="000710BF"/>
    <w:rsid w:val="0007232C"/>
    <w:rsid w:val="000730B0"/>
    <w:rsid w:val="00073CB5"/>
    <w:rsid w:val="0007425C"/>
    <w:rsid w:val="00074DB3"/>
    <w:rsid w:val="000753C9"/>
    <w:rsid w:val="00076B85"/>
    <w:rsid w:val="00077553"/>
    <w:rsid w:val="000823D4"/>
    <w:rsid w:val="000851A2"/>
    <w:rsid w:val="00085543"/>
    <w:rsid w:val="00087A16"/>
    <w:rsid w:val="00091F82"/>
    <w:rsid w:val="00092B1C"/>
    <w:rsid w:val="00093062"/>
    <w:rsid w:val="0009352E"/>
    <w:rsid w:val="00095727"/>
    <w:rsid w:val="00096490"/>
    <w:rsid w:val="00096B96"/>
    <w:rsid w:val="00096E8C"/>
    <w:rsid w:val="000A222A"/>
    <w:rsid w:val="000A2F3F"/>
    <w:rsid w:val="000A5E28"/>
    <w:rsid w:val="000A6247"/>
    <w:rsid w:val="000B06CC"/>
    <w:rsid w:val="000B0B4A"/>
    <w:rsid w:val="000B174D"/>
    <w:rsid w:val="000B279A"/>
    <w:rsid w:val="000B61D2"/>
    <w:rsid w:val="000B70A7"/>
    <w:rsid w:val="000B73DD"/>
    <w:rsid w:val="000C03D8"/>
    <w:rsid w:val="000C2255"/>
    <w:rsid w:val="000C495F"/>
    <w:rsid w:val="000C4B6A"/>
    <w:rsid w:val="000C7A51"/>
    <w:rsid w:val="000D350E"/>
    <w:rsid w:val="000D4AEA"/>
    <w:rsid w:val="000D542A"/>
    <w:rsid w:val="000D602B"/>
    <w:rsid w:val="000D66D9"/>
    <w:rsid w:val="000D6EA4"/>
    <w:rsid w:val="000D76E9"/>
    <w:rsid w:val="000E228A"/>
    <w:rsid w:val="000E48A3"/>
    <w:rsid w:val="000E4B6E"/>
    <w:rsid w:val="000E4BEC"/>
    <w:rsid w:val="000E5D8C"/>
    <w:rsid w:val="000E6122"/>
    <w:rsid w:val="000E6431"/>
    <w:rsid w:val="000F1231"/>
    <w:rsid w:val="000F21A5"/>
    <w:rsid w:val="000F24D4"/>
    <w:rsid w:val="000F26CC"/>
    <w:rsid w:val="000F58FB"/>
    <w:rsid w:val="0010168D"/>
    <w:rsid w:val="00102520"/>
    <w:rsid w:val="00102B9F"/>
    <w:rsid w:val="001032ED"/>
    <w:rsid w:val="001037DF"/>
    <w:rsid w:val="00103C41"/>
    <w:rsid w:val="0010688E"/>
    <w:rsid w:val="00107108"/>
    <w:rsid w:val="00110916"/>
    <w:rsid w:val="00112637"/>
    <w:rsid w:val="00112ABC"/>
    <w:rsid w:val="00112C68"/>
    <w:rsid w:val="001172DF"/>
    <w:rsid w:val="00117D4B"/>
    <w:rsid w:val="0012001E"/>
    <w:rsid w:val="00122AF3"/>
    <w:rsid w:val="00122E33"/>
    <w:rsid w:val="001247AF"/>
    <w:rsid w:val="001252E3"/>
    <w:rsid w:val="00125876"/>
    <w:rsid w:val="00126A55"/>
    <w:rsid w:val="00126FEC"/>
    <w:rsid w:val="0012703F"/>
    <w:rsid w:val="00127C7C"/>
    <w:rsid w:val="0013084F"/>
    <w:rsid w:val="00133039"/>
    <w:rsid w:val="00133F08"/>
    <w:rsid w:val="001345E6"/>
    <w:rsid w:val="001346C1"/>
    <w:rsid w:val="00136F14"/>
    <w:rsid w:val="00137595"/>
    <w:rsid w:val="001378B0"/>
    <w:rsid w:val="00140497"/>
    <w:rsid w:val="00140BFE"/>
    <w:rsid w:val="001413C0"/>
    <w:rsid w:val="00141A0C"/>
    <w:rsid w:val="00142E00"/>
    <w:rsid w:val="0014314A"/>
    <w:rsid w:val="001437EF"/>
    <w:rsid w:val="00145BC0"/>
    <w:rsid w:val="0015198E"/>
    <w:rsid w:val="00152793"/>
    <w:rsid w:val="00153B7E"/>
    <w:rsid w:val="00154084"/>
    <w:rsid w:val="001545A9"/>
    <w:rsid w:val="00163610"/>
    <w:rsid w:val="001637C7"/>
    <w:rsid w:val="001643ED"/>
    <w:rsid w:val="0016480E"/>
    <w:rsid w:val="00170499"/>
    <w:rsid w:val="001713F5"/>
    <w:rsid w:val="0017144B"/>
    <w:rsid w:val="00174297"/>
    <w:rsid w:val="00174C00"/>
    <w:rsid w:val="00175BF4"/>
    <w:rsid w:val="00177FFC"/>
    <w:rsid w:val="00180A40"/>
    <w:rsid w:val="00180E06"/>
    <w:rsid w:val="001817B3"/>
    <w:rsid w:val="00183014"/>
    <w:rsid w:val="001831C0"/>
    <w:rsid w:val="001839F0"/>
    <w:rsid w:val="00186D0B"/>
    <w:rsid w:val="001914F4"/>
    <w:rsid w:val="001933DF"/>
    <w:rsid w:val="001959C2"/>
    <w:rsid w:val="00196BF1"/>
    <w:rsid w:val="00197D50"/>
    <w:rsid w:val="001A04D1"/>
    <w:rsid w:val="001A05E7"/>
    <w:rsid w:val="001A2FC7"/>
    <w:rsid w:val="001A3267"/>
    <w:rsid w:val="001A3CCF"/>
    <w:rsid w:val="001A51E3"/>
    <w:rsid w:val="001A5F63"/>
    <w:rsid w:val="001A61A6"/>
    <w:rsid w:val="001A7968"/>
    <w:rsid w:val="001B02A1"/>
    <w:rsid w:val="001B02E0"/>
    <w:rsid w:val="001B0668"/>
    <w:rsid w:val="001B1757"/>
    <w:rsid w:val="001B2E11"/>
    <w:rsid w:val="001B2E98"/>
    <w:rsid w:val="001B3483"/>
    <w:rsid w:val="001B3C1E"/>
    <w:rsid w:val="001B4494"/>
    <w:rsid w:val="001B5024"/>
    <w:rsid w:val="001B62BE"/>
    <w:rsid w:val="001C0D8B"/>
    <w:rsid w:val="001C0DA8"/>
    <w:rsid w:val="001C1E2C"/>
    <w:rsid w:val="001C38D2"/>
    <w:rsid w:val="001C3C02"/>
    <w:rsid w:val="001C4FC0"/>
    <w:rsid w:val="001C515F"/>
    <w:rsid w:val="001C51FF"/>
    <w:rsid w:val="001C57B3"/>
    <w:rsid w:val="001D0631"/>
    <w:rsid w:val="001D1A80"/>
    <w:rsid w:val="001D1E3B"/>
    <w:rsid w:val="001D2CCC"/>
    <w:rsid w:val="001D4AD7"/>
    <w:rsid w:val="001D7A3E"/>
    <w:rsid w:val="001E0D8A"/>
    <w:rsid w:val="001E3108"/>
    <w:rsid w:val="001E67BA"/>
    <w:rsid w:val="001E74C2"/>
    <w:rsid w:val="001F2715"/>
    <w:rsid w:val="001F3165"/>
    <w:rsid w:val="001F4F82"/>
    <w:rsid w:val="001F5A48"/>
    <w:rsid w:val="001F6260"/>
    <w:rsid w:val="001F65D2"/>
    <w:rsid w:val="001F7D86"/>
    <w:rsid w:val="00200007"/>
    <w:rsid w:val="002013EC"/>
    <w:rsid w:val="00201CB9"/>
    <w:rsid w:val="002030A5"/>
    <w:rsid w:val="00203131"/>
    <w:rsid w:val="002039D8"/>
    <w:rsid w:val="00204572"/>
    <w:rsid w:val="00205042"/>
    <w:rsid w:val="00207C32"/>
    <w:rsid w:val="002103C0"/>
    <w:rsid w:val="002123AB"/>
    <w:rsid w:val="00212E88"/>
    <w:rsid w:val="00213C9C"/>
    <w:rsid w:val="00215047"/>
    <w:rsid w:val="0022009E"/>
    <w:rsid w:val="002201FE"/>
    <w:rsid w:val="00222CD0"/>
    <w:rsid w:val="00223241"/>
    <w:rsid w:val="0022425C"/>
    <w:rsid w:val="002246DE"/>
    <w:rsid w:val="00224C4A"/>
    <w:rsid w:val="00225CC4"/>
    <w:rsid w:val="00231269"/>
    <w:rsid w:val="00232201"/>
    <w:rsid w:val="002325DD"/>
    <w:rsid w:val="002360CF"/>
    <w:rsid w:val="002429E2"/>
    <w:rsid w:val="00242D2C"/>
    <w:rsid w:val="0024315D"/>
    <w:rsid w:val="002435BF"/>
    <w:rsid w:val="00244B0E"/>
    <w:rsid w:val="0024524B"/>
    <w:rsid w:val="00245A07"/>
    <w:rsid w:val="00252BC4"/>
    <w:rsid w:val="00253622"/>
    <w:rsid w:val="0025367B"/>
    <w:rsid w:val="00254014"/>
    <w:rsid w:val="00254B39"/>
    <w:rsid w:val="0026175F"/>
    <w:rsid w:val="00262F97"/>
    <w:rsid w:val="0026304D"/>
    <w:rsid w:val="00263B14"/>
    <w:rsid w:val="00263C10"/>
    <w:rsid w:val="0026504D"/>
    <w:rsid w:val="00266A60"/>
    <w:rsid w:val="00270F85"/>
    <w:rsid w:val="00273A2F"/>
    <w:rsid w:val="0027577B"/>
    <w:rsid w:val="00275973"/>
    <w:rsid w:val="00275D95"/>
    <w:rsid w:val="00280986"/>
    <w:rsid w:val="00280E17"/>
    <w:rsid w:val="00281ECE"/>
    <w:rsid w:val="002831C7"/>
    <w:rsid w:val="0028391B"/>
    <w:rsid w:val="002840C6"/>
    <w:rsid w:val="0028537C"/>
    <w:rsid w:val="00287114"/>
    <w:rsid w:val="0028727A"/>
    <w:rsid w:val="00291682"/>
    <w:rsid w:val="002923B4"/>
    <w:rsid w:val="00295174"/>
    <w:rsid w:val="00296172"/>
    <w:rsid w:val="00296B92"/>
    <w:rsid w:val="002A07D9"/>
    <w:rsid w:val="002A10A3"/>
    <w:rsid w:val="002A207F"/>
    <w:rsid w:val="002A2C22"/>
    <w:rsid w:val="002A78EF"/>
    <w:rsid w:val="002B02EB"/>
    <w:rsid w:val="002B58D3"/>
    <w:rsid w:val="002C0602"/>
    <w:rsid w:val="002C1A5E"/>
    <w:rsid w:val="002C35FF"/>
    <w:rsid w:val="002C675C"/>
    <w:rsid w:val="002C6DA8"/>
    <w:rsid w:val="002C7B91"/>
    <w:rsid w:val="002C7ECA"/>
    <w:rsid w:val="002C7FBA"/>
    <w:rsid w:val="002D13AD"/>
    <w:rsid w:val="002D414D"/>
    <w:rsid w:val="002D4FCA"/>
    <w:rsid w:val="002D5C16"/>
    <w:rsid w:val="002E6604"/>
    <w:rsid w:val="002E706D"/>
    <w:rsid w:val="002E7861"/>
    <w:rsid w:val="002F2476"/>
    <w:rsid w:val="002F262F"/>
    <w:rsid w:val="002F3DFF"/>
    <w:rsid w:val="002F4DCF"/>
    <w:rsid w:val="002F5AE2"/>
    <w:rsid w:val="002F5E05"/>
    <w:rsid w:val="00301251"/>
    <w:rsid w:val="003046DA"/>
    <w:rsid w:val="0030485F"/>
    <w:rsid w:val="00307213"/>
    <w:rsid w:val="00307A76"/>
    <w:rsid w:val="0031126D"/>
    <w:rsid w:val="0031455E"/>
    <w:rsid w:val="00315A16"/>
    <w:rsid w:val="00317053"/>
    <w:rsid w:val="003172E2"/>
    <w:rsid w:val="0032109C"/>
    <w:rsid w:val="00322B45"/>
    <w:rsid w:val="00323809"/>
    <w:rsid w:val="00323CF5"/>
    <w:rsid w:val="00323D41"/>
    <w:rsid w:val="00325414"/>
    <w:rsid w:val="00327824"/>
    <w:rsid w:val="003302F1"/>
    <w:rsid w:val="003322D5"/>
    <w:rsid w:val="00332FCE"/>
    <w:rsid w:val="00335054"/>
    <w:rsid w:val="00341FD5"/>
    <w:rsid w:val="0034470E"/>
    <w:rsid w:val="0034486B"/>
    <w:rsid w:val="00346538"/>
    <w:rsid w:val="00346C67"/>
    <w:rsid w:val="00351630"/>
    <w:rsid w:val="00352DB0"/>
    <w:rsid w:val="0035333C"/>
    <w:rsid w:val="00355FBA"/>
    <w:rsid w:val="003576C9"/>
    <w:rsid w:val="00360880"/>
    <w:rsid w:val="00361063"/>
    <w:rsid w:val="00362E39"/>
    <w:rsid w:val="00364945"/>
    <w:rsid w:val="00364CAF"/>
    <w:rsid w:val="003661D5"/>
    <w:rsid w:val="00370934"/>
    <w:rsid w:val="0037094A"/>
    <w:rsid w:val="00371ED3"/>
    <w:rsid w:val="00372659"/>
    <w:rsid w:val="00372FFC"/>
    <w:rsid w:val="00375970"/>
    <w:rsid w:val="00375BF7"/>
    <w:rsid w:val="00376C94"/>
    <w:rsid w:val="0037728A"/>
    <w:rsid w:val="00380B7D"/>
    <w:rsid w:val="00381A99"/>
    <w:rsid w:val="003823FA"/>
    <w:rsid w:val="003829C2"/>
    <w:rsid w:val="003830B2"/>
    <w:rsid w:val="003831F9"/>
    <w:rsid w:val="00383D59"/>
    <w:rsid w:val="00384724"/>
    <w:rsid w:val="00384C91"/>
    <w:rsid w:val="00385D59"/>
    <w:rsid w:val="00386E16"/>
    <w:rsid w:val="003919B7"/>
    <w:rsid w:val="00391D57"/>
    <w:rsid w:val="00392292"/>
    <w:rsid w:val="00392432"/>
    <w:rsid w:val="0039326B"/>
    <w:rsid w:val="00393AE9"/>
    <w:rsid w:val="00394F45"/>
    <w:rsid w:val="003951B8"/>
    <w:rsid w:val="003954E2"/>
    <w:rsid w:val="00395D30"/>
    <w:rsid w:val="003A12E2"/>
    <w:rsid w:val="003A1FAA"/>
    <w:rsid w:val="003A2AD4"/>
    <w:rsid w:val="003A3533"/>
    <w:rsid w:val="003A3556"/>
    <w:rsid w:val="003A5927"/>
    <w:rsid w:val="003A6CB1"/>
    <w:rsid w:val="003A7342"/>
    <w:rsid w:val="003B0DB3"/>
    <w:rsid w:val="003B0E9F"/>
    <w:rsid w:val="003B1017"/>
    <w:rsid w:val="003B3BA8"/>
    <w:rsid w:val="003B3C07"/>
    <w:rsid w:val="003B6081"/>
    <w:rsid w:val="003B6775"/>
    <w:rsid w:val="003B72C3"/>
    <w:rsid w:val="003C1453"/>
    <w:rsid w:val="003C5FE2"/>
    <w:rsid w:val="003D05FB"/>
    <w:rsid w:val="003D0644"/>
    <w:rsid w:val="003D0FFC"/>
    <w:rsid w:val="003D1B16"/>
    <w:rsid w:val="003D3512"/>
    <w:rsid w:val="003D45BF"/>
    <w:rsid w:val="003D508A"/>
    <w:rsid w:val="003D537F"/>
    <w:rsid w:val="003D77B0"/>
    <w:rsid w:val="003D7B75"/>
    <w:rsid w:val="003E0208"/>
    <w:rsid w:val="003E05B2"/>
    <w:rsid w:val="003E243D"/>
    <w:rsid w:val="003E4B57"/>
    <w:rsid w:val="003F272B"/>
    <w:rsid w:val="003F27E1"/>
    <w:rsid w:val="003F437A"/>
    <w:rsid w:val="003F5C2B"/>
    <w:rsid w:val="003F63A1"/>
    <w:rsid w:val="00400979"/>
    <w:rsid w:val="00400BA5"/>
    <w:rsid w:val="00402240"/>
    <w:rsid w:val="004023E9"/>
    <w:rsid w:val="0040454A"/>
    <w:rsid w:val="004078D6"/>
    <w:rsid w:val="00407B20"/>
    <w:rsid w:val="00407EF6"/>
    <w:rsid w:val="00413F83"/>
    <w:rsid w:val="004143D6"/>
    <w:rsid w:val="0041485C"/>
    <w:rsid w:val="0041490C"/>
    <w:rsid w:val="00416191"/>
    <w:rsid w:val="00416225"/>
    <w:rsid w:val="00416721"/>
    <w:rsid w:val="00421EF0"/>
    <w:rsid w:val="004224FA"/>
    <w:rsid w:val="00423D07"/>
    <w:rsid w:val="00427936"/>
    <w:rsid w:val="004312A0"/>
    <w:rsid w:val="004330DB"/>
    <w:rsid w:val="00433502"/>
    <w:rsid w:val="00434EF7"/>
    <w:rsid w:val="00436AD1"/>
    <w:rsid w:val="00440646"/>
    <w:rsid w:val="004408EA"/>
    <w:rsid w:val="0044346F"/>
    <w:rsid w:val="00447157"/>
    <w:rsid w:val="004501D0"/>
    <w:rsid w:val="00450739"/>
    <w:rsid w:val="00453FF6"/>
    <w:rsid w:val="00455BF2"/>
    <w:rsid w:val="00456AF2"/>
    <w:rsid w:val="00457865"/>
    <w:rsid w:val="0046005C"/>
    <w:rsid w:val="00460092"/>
    <w:rsid w:val="00461314"/>
    <w:rsid w:val="00462CEC"/>
    <w:rsid w:val="0046520A"/>
    <w:rsid w:val="00466611"/>
    <w:rsid w:val="004671C7"/>
    <w:rsid w:val="004672AB"/>
    <w:rsid w:val="0046731F"/>
    <w:rsid w:val="004714FE"/>
    <w:rsid w:val="00471514"/>
    <w:rsid w:val="0047381B"/>
    <w:rsid w:val="00475CC5"/>
    <w:rsid w:val="0047613C"/>
    <w:rsid w:val="004775E7"/>
    <w:rsid w:val="004777AA"/>
    <w:rsid w:val="00477BAA"/>
    <w:rsid w:val="004818D6"/>
    <w:rsid w:val="00484EED"/>
    <w:rsid w:val="00485963"/>
    <w:rsid w:val="00490AC3"/>
    <w:rsid w:val="00490C51"/>
    <w:rsid w:val="00495053"/>
    <w:rsid w:val="004950F3"/>
    <w:rsid w:val="004A1F59"/>
    <w:rsid w:val="004A29BE"/>
    <w:rsid w:val="004A3225"/>
    <w:rsid w:val="004A33EE"/>
    <w:rsid w:val="004A3AA8"/>
    <w:rsid w:val="004A6794"/>
    <w:rsid w:val="004B0967"/>
    <w:rsid w:val="004B13C7"/>
    <w:rsid w:val="004B1F26"/>
    <w:rsid w:val="004B27AA"/>
    <w:rsid w:val="004B2971"/>
    <w:rsid w:val="004B3EE4"/>
    <w:rsid w:val="004B4FE0"/>
    <w:rsid w:val="004B5D69"/>
    <w:rsid w:val="004B6666"/>
    <w:rsid w:val="004B778F"/>
    <w:rsid w:val="004B7BFF"/>
    <w:rsid w:val="004C0609"/>
    <w:rsid w:val="004C166F"/>
    <w:rsid w:val="004C3608"/>
    <w:rsid w:val="004C39EB"/>
    <w:rsid w:val="004C3B1A"/>
    <w:rsid w:val="004C4CCC"/>
    <w:rsid w:val="004C6052"/>
    <w:rsid w:val="004C639F"/>
    <w:rsid w:val="004C7CB6"/>
    <w:rsid w:val="004D141F"/>
    <w:rsid w:val="004D2157"/>
    <w:rsid w:val="004D2742"/>
    <w:rsid w:val="004D497B"/>
    <w:rsid w:val="004D6310"/>
    <w:rsid w:val="004D776B"/>
    <w:rsid w:val="004E0062"/>
    <w:rsid w:val="004E05A1"/>
    <w:rsid w:val="004E21BC"/>
    <w:rsid w:val="004E22B7"/>
    <w:rsid w:val="004E2A3B"/>
    <w:rsid w:val="004E6620"/>
    <w:rsid w:val="004E6DD8"/>
    <w:rsid w:val="004E7D69"/>
    <w:rsid w:val="004E7F21"/>
    <w:rsid w:val="004F43D1"/>
    <w:rsid w:val="004F472A"/>
    <w:rsid w:val="004F5BA2"/>
    <w:rsid w:val="004F5E57"/>
    <w:rsid w:val="004F6710"/>
    <w:rsid w:val="00500B37"/>
    <w:rsid w:val="00500C3E"/>
    <w:rsid w:val="00500DDD"/>
    <w:rsid w:val="0050204A"/>
    <w:rsid w:val="00502849"/>
    <w:rsid w:val="00503747"/>
    <w:rsid w:val="00503D56"/>
    <w:rsid w:val="00504334"/>
    <w:rsid w:val="0050498D"/>
    <w:rsid w:val="00504C7A"/>
    <w:rsid w:val="0050553F"/>
    <w:rsid w:val="00505CAC"/>
    <w:rsid w:val="005065E5"/>
    <w:rsid w:val="0050778F"/>
    <w:rsid w:val="005104D7"/>
    <w:rsid w:val="00510B9E"/>
    <w:rsid w:val="0051398D"/>
    <w:rsid w:val="00515EE7"/>
    <w:rsid w:val="00516FAB"/>
    <w:rsid w:val="0052215B"/>
    <w:rsid w:val="0052262D"/>
    <w:rsid w:val="00524E11"/>
    <w:rsid w:val="0052518D"/>
    <w:rsid w:val="00525F63"/>
    <w:rsid w:val="005331C8"/>
    <w:rsid w:val="0053456E"/>
    <w:rsid w:val="00536BC2"/>
    <w:rsid w:val="00540E65"/>
    <w:rsid w:val="00541A9C"/>
    <w:rsid w:val="00542583"/>
    <w:rsid w:val="005425E1"/>
    <w:rsid w:val="005427C5"/>
    <w:rsid w:val="00542CF6"/>
    <w:rsid w:val="005436E6"/>
    <w:rsid w:val="00544E94"/>
    <w:rsid w:val="00545362"/>
    <w:rsid w:val="00545916"/>
    <w:rsid w:val="00545CF2"/>
    <w:rsid w:val="005475F0"/>
    <w:rsid w:val="005526CD"/>
    <w:rsid w:val="00552ECC"/>
    <w:rsid w:val="00553C03"/>
    <w:rsid w:val="005540F3"/>
    <w:rsid w:val="005548E7"/>
    <w:rsid w:val="00554FFF"/>
    <w:rsid w:val="0055508C"/>
    <w:rsid w:val="0055696E"/>
    <w:rsid w:val="00557420"/>
    <w:rsid w:val="005604A8"/>
    <w:rsid w:val="00560DDA"/>
    <w:rsid w:val="00560FB6"/>
    <w:rsid w:val="00563692"/>
    <w:rsid w:val="00563E3D"/>
    <w:rsid w:val="00566FA6"/>
    <w:rsid w:val="00566FD7"/>
    <w:rsid w:val="00567D35"/>
    <w:rsid w:val="0057109F"/>
    <w:rsid w:val="00571679"/>
    <w:rsid w:val="00571705"/>
    <w:rsid w:val="00572794"/>
    <w:rsid w:val="00573A22"/>
    <w:rsid w:val="005756D4"/>
    <w:rsid w:val="005764EC"/>
    <w:rsid w:val="005808D0"/>
    <w:rsid w:val="00580FB9"/>
    <w:rsid w:val="0058205B"/>
    <w:rsid w:val="00584235"/>
    <w:rsid w:val="005844E7"/>
    <w:rsid w:val="005854F0"/>
    <w:rsid w:val="00587725"/>
    <w:rsid w:val="005908B8"/>
    <w:rsid w:val="00590E23"/>
    <w:rsid w:val="00592238"/>
    <w:rsid w:val="00592752"/>
    <w:rsid w:val="00594EB9"/>
    <w:rsid w:val="0059512E"/>
    <w:rsid w:val="00595146"/>
    <w:rsid w:val="005954DA"/>
    <w:rsid w:val="00596C08"/>
    <w:rsid w:val="00597684"/>
    <w:rsid w:val="005A373A"/>
    <w:rsid w:val="005A40F1"/>
    <w:rsid w:val="005A6DD2"/>
    <w:rsid w:val="005B1A4C"/>
    <w:rsid w:val="005B4D53"/>
    <w:rsid w:val="005C061E"/>
    <w:rsid w:val="005C1CCF"/>
    <w:rsid w:val="005C2A71"/>
    <w:rsid w:val="005C2D66"/>
    <w:rsid w:val="005C2EED"/>
    <w:rsid w:val="005C385D"/>
    <w:rsid w:val="005C4C4C"/>
    <w:rsid w:val="005C63F8"/>
    <w:rsid w:val="005C7ABA"/>
    <w:rsid w:val="005D0ECD"/>
    <w:rsid w:val="005D3B20"/>
    <w:rsid w:val="005D4416"/>
    <w:rsid w:val="005D71B7"/>
    <w:rsid w:val="005E06D8"/>
    <w:rsid w:val="005E2D84"/>
    <w:rsid w:val="005E4759"/>
    <w:rsid w:val="005E597B"/>
    <w:rsid w:val="005E598B"/>
    <w:rsid w:val="005E5C68"/>
    <w:rsid w:val="005E65C0"/>
    <w:rsid w:val="005E692A"/>
    <w:rsid w:val="005E77A8"/>
    <w:rsid w:val="005F0390"/>
    <w:rsid w:val="005F0DB0"/>
    <w:rsid w:val="005F0F72"/>
    <w:rsid w:val="005F3099"/>
    <w:rsid w:val="005F4027"/>
    <w:rsid w:val="005F5802"/>
    <w:rsid w:val="005F5946"/>
    <w:rsid w:val="005F6256"/>
    <w:rsid w:val="00602C40"/>
    <w:rsid w:val="006055F0"/>
    <w:rsid w:val="006065E8"/>
    <w:rsid w:val="00607220"/>
    <w:rsid w:val="006072CD"/>
    <w:rsid w:val="00607F9A"/>
    <w:rsid w:val="00612023"/>
    <w:rsid w:val="0061231B"/>
    <w:rsid w:val="00614190"/>
    <w:rsid w:val="006154F7"/>
    <w:rsid w:val="00615CD3"/>
    <w:rsid w:val="00622A99"/>
    <w:rsid w:val="00622E67"/>
    <w:rsid w:val="00623797"/>
    <w:rsid w:val="00626282"/>
    <w:rsid w:val="00626B57"/>
    <w:rsid w:val="00626EDC"/>
    <w:rsid w:val="00626F0A"/>
    <w:rsid w:val="00627146"/>
    <w:rsid w:val="0063026D"/>
    <w:rsid w:val="00633EE2"/>
    <w:rsid w:val="00634955"/>
    <w:rsid w:val="00640B29"/>
    <w:rsid w:val="00641ACF"/>
    <w:rsid w:val="00641DD3"/>
    <w:rsid w:val="006452D3"/>
    <w:rsid w:val="00645DE9"/>
    <w:rsid w:val="006470EC"/>
    <w:rsid w:val="0064721E"/>
    <w:rsid w:val="00647AB2"/>
    <w:rsid w:val="00651670"/>
    <w:rsid w:val="006529A6"/>
    <w:rsid w:val="006542D6"/>
    <w:rsid w:val="0065598E"/>
    <w:rsid w:val="00655AF2"/>
    <w:rsid w:val="00655BC5"/>
    <w:rsid w:val="006568BE"/>
    <w:rsid w:val="0066025D"/>
    <w:rsid w:val="0066091A"/>
    <w:rsid w:val="00662788"/>
    <w:rsid w:val="00662812"/>
    <w:rsid w:val="006645A6"/>
    <w:rsid w:val="006661E1"/>
    <w:rsid w:val="006718D8"/>
    <w:rsid w:val="00671949"/>
    <w:rsid w:val="006721ED"/>
    <w:rsid w:val="00673CE4"/>
    <w:rsid w:val="0067418F"/>
    <w:rsid w:val="0067555F"/>
    <w:rsid w:val="00676CEC"/>
    <w:rsid w:val="00676D32"/>
    <w:rsid w:val="006773EC"/>
    <w:rsid w:val="006778EB"/>
    <w:rsid w:val="00680504"/>
    <w:rsid w:val="006811A4"/>
    <w:rsid w:val="00681CD9"/>
    <w:rsid w:val="0068347B"/>
    <w:rsid w:val="00683E30"/>
    <w:rsid w:val="00685DD7"/>
    <w:rsid w:val="006862DF"/>
    <w:rsid w:val="00687024"/>
    <w:rsid w:val="006872B9"/>
    <w:rsid w:val="006910DA"/>
    <w:rsid w:val="00691D73"/>
    <w:rsid w:val="00695E22"/>
    <w:rsid w:val="006A162A"/>
    <w:rsid w:val="006A1902"/>
    <w:rsid w:val="006A2868"/>
    <w:rsid w:val="006A41F3"/>
    <w:rsid w:val="006A6536"/>
    <w:rsid w:val="006A76BB"/>
    <w:rsid w:val="006A7A69"/>
    <w:rsid w:val="006B25CC"/>
    <w:rsid w:val="006B2CC8"/>
    <w:rsid w:val="006B31B6"/>
    <w:rsid w:val="006B7093"/>
    <w:rsid w:val="006B7417"/>
    <w:rsid w:val="006C0A4F"/>
    <w:rsid w:val="006C1366"/>
    <w:rsid w:val="006C27BA"/>
    <w:rsid w:val="006C60DB"/>
    <w:rsid w:val="006C6F5F"/>
    <w:rsid w:val="006C765B"/>
    <w:rsid w:val="006D1103"/>
    <w:rsid w:val="006D1518"/>
    <w:rsid w:val="006D1C43"/>
    <w:rsid w:val="006D31F9"/>
    <w:rsid w:val="006D3691"/>
    <w:rsid w:val="006D559B"/>
    <w:rsid w:val="006E087B"/>
    <w:rsid w:val="006E087E"/>
    <w:rsid w:val="006E5EF0"/>
    <w:rsid w:val="006F13A6"/>
    <w:rsid w:val="006F1A2C"/>
    <w:rsid w:val="006F3117"/>
    <w:rsid w:val="006F3563"/>
    <w:rsid w:val="006F42B9"/>
    <w:rsid w:val="006F4330"/>
    <w:rsid w:val="006F6103"/>
    <w:rsid w:val="006F6B4B"/>
    <w:rsid w:val="00701670"/>
    <w:rsid w:val="0070223C"/>
    <w:rsid w:val="00704425"/>
    <w:rsid w:val="007049D1"/>
    <w:rsid w:val="00704A1E"/>
    <w:rsid w:val="00704B9C"/>
    <w:rsid w:val="00704E00"/>
    <w:rsid w:val="00707594"/>
    <w:rsid w:val="00710563"/>
    <w:rsid w:val="00710F8D"/>
    <w:rsid w:val="00712317"/>
    <w:rsid w:val="00713310"/>
    <w:rsid w:val="00716C65"/>
    <w:rsid w:val="007209E7"/>
    <w:rsid w:val="00720FC1"/>
    <w:rsid w:val="00726182"/>
    <w:rsid w:val="00727635"/>
    <w:rsid w:val="007277ED"/>
    <w:rsid w:val="0073139D"/>
    <w:rsid w:val="00732329"/>
    <w:rsid w:val="007337CA"/>
    <w:rsid w:val="007347CD"/>
    <w:rsid w:val="00734CE4"/>
    <w:rsid w:val="00735123"/>
    <w:rsid w:val="0074042D"/>
    <w:rsid w:val="00740667"/>
    <w:rsid w:val="00741837"/>
    <w:rsid w:val="007453E6"/>
    <w:rsid w:val="00747D55"/>
    <w:rsid w:val="00752CE9"/>
    <w:rsid w:val="007539C8"/>
    <w:rsid w:val="00754789"/>
    <w:rsid w:val="00754D9A"/>
    <w:rsid w:val="00762744"/>
    <w:rsid w:val="00766C09"/>
    <w:rsid w:val="00766DB5"/>
    <w:rsid w:val="007675B7"/>
    <w:rsid w:val="00770453"/>
    <w:rsid w:val="0077130F"/>
    <w:rsid w:val="0077309D"/>
    <w:rsid w:val="007739A3"/>
    <w:rsid w:val="007749E3"/>
    <w:rsid w:val="007756D3"/>
    <w:rsid w:val="007774EE"/>
    <w:rsid w:val="00781822"/>
    <w:rsid w:val="00782FE2"/>
    <w:rsid w:val="00783F21"/>
    <w:rsid w:val="00786AE0"/>
    <w:rsid w:val="00787159"/>
    <w:rsid w:val="007871EA"/>
    <w:rsid w:val="00787997"/>
    <w:rsid w:val="0079043A"/>
    <w:rsid w:val="00791668"/>
    <w:rsid w:val="00791AA1"/>
    <w:rsid w:val="007936A5"/>
    <w:rsid w:val="0079372F"/>
    <w:rsid w:val="00795F60"/>
    <w:rsid w:val="007975B3"/>
    <w:rsid w:val="00797BFF"/>
    <w:rsid w:val="007A0162"/>
    <w:rsid w:val="007A0F3D"/>
    <w:rsid w:val="007A1BEF"/>
    <w:rsid w:val="007A3793"/>
    <w:rsid w:val="007A427D"/>
    <w:rsid w:val="007B0781"/>
    <w:rsid w:val="007B1484"/>
    <w:rsid w:val="007B31F1"/>
    <w:rsid w:val="007B4A09"/>
    <w:rsid w:val="007B4F8D"/>
    <w:rsid w:val="007B5271"/>
    <w:rsid w:val="007B5665"/>
    <w:rsid w:val="007B73C8"/>
    <w:rsid w:val="007B76AD"/>
    <w:rsid w:val="007C0293"/>
    <w:rsid w:val="007C1BA2"/>
    <w:rsid w:val="007C23E4"/>
    <w:rsid w:val="007C2B48"/>
    <w:rsid w:val="007C3F7B"/>
    <w:rsid w:val="007D1E60"/>
    <w:rsid w:val="007D20E9"/>
    <w:rsid w:val="007D2857"/>
    <w:rsid w:val="007D363D"/>
    <w:rsid w:val="007D76A7"/>
    <w:rsid w:val="007D7881"/>
    <w:rsid w:val="007D7E3A"/>
    <w:rsid w:val="007E0E10"/>
    <w:rsid w:val="007E4768"/>
    <w:rsid w:val="007E777B"/>
    <w:rsid w:val="007F0DFC"/>
    <w:rsid w:val="007F2070"/>
    <w:rsid w:val="007F63C1"/>
    <w:rsid w:val="007F656D"/>
    <w:rsid w:val="007F718F"/>
    <w:rsid w:val="00801B8B"/>
    <w:rsid w:val="0080342E"/>
    <w:rsid w:val="008053F5"/>
    <w:rsid w:val="008069CC"/>
    <w:rsid w:val="008075DF"/>
    <w:rsid w:val="00807AF7"/>
    <w:rsid w:val="00810198"/>
    <w:rsid w:val="008124D1"/>
    <w:rsid w:val="00814A3E"/>
    <w:rsid w:val="00815DA8"/>
    <w:rsid w:val="0082194D"/>
    <w:rsid w:val="008221F9"/>
    <w:rsid w:val="00826EF5"/>
    <w:rsid w:val="00830169"/>
    <w:rsid w:val="0083067B"/>
    <w:rsid w:val="00831693"/>
    <w:rsid w:val="00833248"/>
    <w:rsid w:val="008332FA"/>
    <w:rsid w:val="00834093"/>
    <w:rsid w:val="00836532"/>
    <w:rsid w:val="00836DF6"/>
    <w:rsid w:val="00837C6C"/>
    <w:rsid w:val="00840104"/>
    <w:rsid w:val="008405C9"/>
    <w:rsid w:val="00840C1F"/>
    <w:rsid w:val="008411C9"/>
    <w:rsid w:val="00841FC5"/>
    <w:rsid w:val="0084293C"/>
    <w:rsid w:val="00843D0F"/>
    <w:rsid w:val="00845709"/>
    <w:rsid w:val="00850725"/>
    <w:rsid w:val="008521E8"/>
    <w:rsid w:val="00853821"/>
    <w:rsid w:val="008544E7"/>
    <w:rsid w:val="00854BFF"/>
    <w:rsid w:val="008576BD"/>
    <w:rsid w:val="00857D8C"/>
    <w:rsid w:val="00860463"/>
    <w:rsid w:val="008619C7"/>
    <w:rsid w:val="00862961"/>
    <w:rsid w:val="00870B63"/>
    <w:rsid w:val="008720CE"/>
    <w:rsid w:val="00872E93"/>
    <w:rsid w:val="008733DA"/>
    <w:rsid w:val="00874689"/>
    <w:rsid w:val="00875D21"/>
    <w:rsid w:val="008768C0"/>
    <w:rsid w:val="008772DC"/>
    <w:rsid w:val="00881AD9"/>
    <w:rsid w:val="008850E4"/>
    <w:rsid w:val="008903C9"/>
    <w:rsid w:val="008939AB"/>
    <w:rsid w:val="00893AF8"/>
    <w:rsid w:val="008946AD"/>
    <w:rsid w:val="00894E94"/>
    <w:rsid w:val="0089699E"/>
    <w:rsid w:val="008A12F5"/>
    <w:rsid w:val="008A13CD"/>
    <w:rsid w:val="008A668F"/>
    <w:rsid w:val="008A7F97"/>
    <w:rsid w:val="008B1302"/>
    <w:rsid w:val="008B1587"/>
    <w:rsid w:val="008B17E2"/>
    <w:rsid w:val="008B1B01"/>
    <w:rsid w:val="008B3BCD"/>
    <w:rsid w:val="008B3C4E"/>
    <w:rsid w:val="008B4FC6"/>
    <w:rsid w:val="008B6DF8"/>
    <w:rsid w:val="008C106C"/>
    <w:rsid w:val="008C10F1"/>
    <w:rsid w:val="008C1926"/>
    <w:rsid w:val="008C1E99"/>
    <w:rsid w:val="008C5F09"/>
    <w:rsid w:val="008C66FA"/>
    <w:rsid w:val="008D0324"/>
    <w:rsid w:val="008D0A85"/>
    <w:rsid w:val="008D13B1"/>
    <w:rsid w:val="008D243D"/>
    <w:rsid w:val="008D3421"/>
    <w:rsid w:val="008D68B3"/>
    <w:rsid w:val="008D6EAF"/>
    <w:rsid w:val="008E0085"/>
    <w:rsid w:val="008E10B2"/>
    <w:rsid w:val="008E2AA6"/>
    <w:rsid w:val="008E311B"/>
    <w:rsid w:val="008E3FE9"/>
    <w:rsid w:val="008E5675"/>
    <w:rsid w:val="008E5C65"/>
    <w:rsid w:val="008E7489"/>
    <w:rsid w:val="008F11D2"/>
    <w:rsid w:val="008F2310"/>
    <w:rsid w:val="008F2457"/>
    <w:rsid w:val="008F3213"/>
    <w:rsid w:val="008F46E7"/>
    <w:rsid w:val="008F4AA1"/>
    <w:rsid w:val="008F576B"/>
    <w:rsid w:val="008F5DAA"/>
    <w:rsid w:val="008F64CA"/>
    <w:rsid w:val="008F6F0B"/>
    <w:rsid w:val="008F7E4B"/>
    <w:rsid w:val="00901E8D"/>
    <w:rsid w:val="00901F89"/>
    <w:rsid w:val="00902A72"/>
    <w:rsid w:val="009037E0"/>
    <w:rsid w:val="00906A53"/>
    <w:rsid w:val="00906E16"/>
    <w:rsid w:val="00907BA7"/>
    <w:rsid w:val="0091064E"/>
    <w:rsid w:val="009115BF"/>
    <w:rsid w:val="009115CB"/>
    <w:rsid w:val="009119B9"/>
    <w:rsid w:val="00911FC5"/>
    <w:rsid w:val="009120D4"/>
    <w:rsid w:val="0091562D"/>
    <w:rsid w:val="009178A8"/>
    <w:rsid w:val="009208DF"/>
    <w:rsid w:val="0092523B"/>
    <w:rsid w:val="00927D76"/>
    <w:rsid w:val="00931A10"/>
    <w:rsid w:val="00931C21"/>
    <w:rsid w:val="00935D99"/>
    <w:rsid w:val="009411E5"/>
    <w:rsid w:val="0094215D"/>
    <w:rsid w:val="0094609B"/>
    <w:rsid w:val="00947967"/>
    <w:rsid w:val="00947D05"/>
    <w:rsid w:val="00950992"/>
    <w:rsid w:val="0095287A"/>
    <w:rsid w:val="009537E8"/>
    <w:rsid w:val="00955201"/>
    <w:rsid w:val="00963258"/>
    <w:rsid w:val="00965200"/>
    <w:rsid w:val="009668B3"/>
    <w:rsid w:val="00967A66"/>
    <w:rsid w:val="0097037E"/>
    <w:rsid w:val="009704FC"/>
    <w:rsid w:val="00971471"/>
    <w:rsid w:val="00973FCC"/>
    <w:rsid w:val="0097572D"/>
    <w:rsid w:val="00975F3C"/>
    <w:rsid w:val="00976BA8"/>
    <w:rsid w:val="00982A5C"/>
    <w:rsid w:val="00982ECE"/>
    <w:rsid w:val="009845B6"/>
    <w:rsid w:val="009849C2"/>
    <w:rsid w:val="00984D24"/>
    <w:rsid w:val="009858EB"/>
    <w:rsid w:val="009863D3"/>
    <w:rsid w:val="0099417D"/>
    <w:rsid w:val="00994B93"/>
    <w:rsid w:val="009A088A"/>
    <w:rsid w:val="009A136C"/>
    <w:rsid w:val="009A3F47"/>
    <w:rsid w:val="009B0046"/>
    <w:rsid w:val="009B2A83"/>
    <w:rsid w:val="009B2BC5"/>
    <w:rsid w:val="009B7187"/>
    <w:rsid w:val="009B7480"/>
    <w:rsid w:val="009C1440"/>
    <w:rsid w:val="009C2107"/>
    <w:rsid w:val="009C3346"/>
    <w:rsid w:val="009C5D9E"/>
    <w:rsid w:val="009C5F73"/>
    <w:rsid w:val="009C62D8"/>
    <w:rsid w:val="009D2C3E"/>
    <w:rsid w:val="009D490E"/>
    <w:rsid w:val="009D728F"/>
    <w:rsid w:val="009E0625"/>
    <w:rsid w:val="009E2CB7"/>
    <w:rsid w:val="009E3034"/>
    <w:rsid w:val="009E3E70"/>
    <w:rsid w:val="009E549F"/>
    <w:rsid w:val="009E6DF7"/>
    <w:rsid w:val="009F259B"/>
    <w:rsid w:val="009F28A8"/>
    <w:rsid w:val="009F473E"/>
    <w:rsid w:val="009F5247"/>
    <w:rsid w:val="009F682A"/>
    <w:rsid w:val="00A0005D"/>
    <w:rsid w:val="00A022BE"/>
    <w:rsid w:val="00A04FC2"/>
    <w:rsid w:val="00A07B4B"/>
    <w:rsid w:val="00A1033C"/>
    <w:rsid w:val="00A11087"/>
    <w:rsid w:val="00A125D5"/>
    <w:rsid w:val="00A13352"/>
    <w:rsid w:val="00A13FDF"/>
    <w:rsid w:val="00A17C10"/>
    <w:rsid w:val="00A20D9F"/>
    <w:rsid w:val="00A21D7A"/>
    <w:rsid w:val="00A227A1"/>
    <w:rsid w:val="00A22C9A"/>
    <w:rsid w:val="00A231AE"/>
    <w:rsid w:val="00A23235"/>
    <w:rsid w:val="00A242C5"/>
    <w:rsid w:val="00A248BF"/>
    <w:rsid w:val="00A24C95"/>
    <w:rsid w:val="00A251DE"/>
    <w:rsid w:val="00A2527E"/>
    <w:rsid w:val="00A2599A"/>
    <w:rsid w:val="00A259F9"/>
    <w:rsid w:val="00A26094"/>
    <w:rsid w:val="00A27715"/>
    <w:rsid w:val="00A301BF"/>
    <w:rsid w:val="00A302B2"/>
    <w:rsid w:val="00A30787"/>
    <w:rsid w:val="00A331B4"/>
    <w:rsid w:val="00A33FDA"/>
    <w:rsid w:val="00A3484E"/>
    <w:rsid w:val="00A34BDE"/>
    <w:rsid w:val="00A35115"/>
    <w:rsid w:val="00A356D3"/>
    <w:rsid w:val="00A35D72"/>
    <w:rsid w:val="00A36ADA"/>
    <w:rsid w:val="00A37C4D"/>
    <w:rsid w:val="00A42FEF"/>
    <w:rsid w:val="00A438D8"/>
    <w:rsid w:val="00A43A40"/>
    <w:rsid w:val="00A43EBE"/>
    <w:rsid w:val="00A46B05"/>
    <w:rsid w:val="00A473F5"/>
    <w:rsid w:val="00A47D2F"/>
    <w:rsid w:val="00A50BF2"/>
    <w:rsid w:val="00A511BE"/>
    <w:rsid w:val="00A51308"/>
    <w:rsid w:val="00A5135F"/>
    <w:rsid w:val="00A51F9D"/>
    <w:rsid w:val="00A525C0"/>
    <w:rsid w:val="00A5416A"/>
    <w:rsid w:val="00A56062"/>
    <w:rsid w:val="00A56903"/>
    <w:rsid w:val="00A578B2"/>
    <w:rsid w:val="00A61747"/>
    <w:rsid w:val="00A6204F"/>
    <w:rsid w:val="00A639F4"/>
    <w:rsid w:val="00A6569F"/>
    <w:rsid w:val="00A65864"/>
    <w:rsid w:val="00A65FAE"/>
    <w:rsid w:val="00A6681F"/>
    <w:rsid w:val="00A72C2C"/>
    <w:rsid w:val="00A75CB9"/>
    <w:rsid w:val="00A8048E"/>
    <w:rsid w:val="00A81A32"/>
    <w:rsid w:val="00A835BD"/>
    <w:rsid w:val="00A913C3"/>
    <w:rsid w:val="00A91A36"/>
    <w:rsid w:val="00A91B34"/>
    <w:rsid w:val="00A93C26"/>
    <w:rsid w:val="00A95468"/>
    <w:rsid w:val="00A9655D"/>
    <w:rsid w:val="00A967EF"/>
    <w:rsid w:val="00A97B15"/>
    <w:rsid w:val="00AA010B"/>
    <w:rsid w:val="00AA0494"/>
    <w:rsid w:val="00AA2B3C"/>
    <w:rsid w:val="00AA3662"/>
    <w:rsid w:val="00AA42D5"/>
    <w:rsid w:val="00AA5624"/>
    <w:rsid w:val="00AA7A52"/>
    <w:rsid w:val="00AB0B23"/>
    <w:rsid w:val="00AB2FAB"/>
    <w:rsid w:val="00AB39EC"/>
    <w:rsid w:val="00AB5B2E"/>
    <w:rsid w:val="00AB5C14"/>
    <w:rsid w:val="00AB5C3A"/>
    <w:rsid w:val="00AB5E22"/>
    <w:rsid w:val="00AB6D88"/>
    <w:rsid w:val="00AC1EE7"/>
    <w:rsid w:val="00AC275C"/>
    <w:rsid w:val="00AC333F"/>
    <w:rsid w:val="00AC3CF3"/>
    <w:rsid w:val="00AC4D1C"/>
    <w:rsid w:val="00AC585C"/>
    <w:rsid w:val="00AD1925"/>
    <w:rsid w:val="00AD2E81"/>
    <w:rsid w:val="00AD349D"/>
    <w:rsid w:val="00AD5668"/>
    <w:rsid w:val="00AD6716"/>
    <w:rsid w:val="00AE03CE"/>
    <w:rsid w:val="00AE067D"/>
    <w:rsid w:val="00AE51C2"/>
    <w:rsid w:val="00AF1181"/>
    <w:rsid w:val="00AF2034"/>
    <w:rsid w:val="00AF2F79"/>
    <w:rsid w:val="00AF37E0"/>
    <w:rsid w:val="00AF4653"/>
    <w:rsid w:val="00AF47E8"/>
    <w:rsid w:val="00AF48E5"/>
    <w:rsid w:val="00AF7BDB"/>
    <w:rsid w:val="00AF7DB7"/>
    <w:rsid w:val="00B01420"/>
    <w:rsid w:val="00B01C4E"/>
    <w:rsid w:val="00B10136"/>
    <w:rsid w:val="00B10D02"/>
    <w:rsid w:val="00B17C38"/>
    <w:rsid w:val="00B201E2"/>
    <w:rsid w:val="00B203B9"/>
    <w:rsid w:val="00B22D83"/>
    <w:rsid w:val="00B24724"/>
    <w:rsid w:val="00B24871"/>
    <w:rsid w:val="00B25713"/>
    <w:rsid w:val="00B33324"/>
    <w:rsid w:val="00B443E4"/>
    <w:rsid w:val="00B4718C"/>
    <w:rsid w:val="00B51B61"/>
    <w:rsid w:val="00B5484D"/>
    <w:rsid w:val="00B54FBD"/>
    <w:rsid w:val="00B55D53"/>
    <w:rsid w:val="00B563EA"/>
    <w:rsid w:val="00B56CDF"/>
    <w:rsid w:val="00B60E51"/>
    <w:rsid w:val="00B6226C"/>
    <w:rsid w:val="00B63A54"/>
    <w:rsid w:val="00B64140"/>
    <w:rsid w:val="00B64481"/>
    <w:rsid w:val="00B646A2"/>
    <w:rsid w:val="00B6589F"/>
    <w:rsid w:val="00B67065"/>
    <w:rsid w:val="00B72D16"/>
    <w:rsid w:val="00B777F4"/>
    <w:rsid w:val="00B7782D"/>
    <w:rsid w:val="00B77D18"/>
    <w:rsid w:val="00B77EB4"/>
    <w:rsid w:val="00B80409"/>
    <w:rsid w:val="00B826A8"/>
    <w:rsid w:val="00B829F1"/>
    <w:rsid w:val="00B8313A"/>
    <w:rsid w:val="00B87596"/>
    <w:rsid w:val="00B92A12"/>
    <w:rsid w:val="00B93314"/>
    <w:rsid w:val="00B93503"/>
    <w:rsid w:val="00BA0493"/>
    <w:rsid w:val="00BA1F02"/>
    <w:rsid w:val="00BA2AE2"/>
    <w:rsid w:val="00BA2C38"/>
    <w:rsid w:val="00BA301D"/>
    <w:rsid w:val="00BA31E8"/>
    <w:rsid w:val="00BA326C"/>
    <w:rsid w:val="00BA55E0"/>
    <w:rsid w:val="00BA6BD4"/>
    <w:rsid w:val="00BA6C7A"/>
    <w:rsid w:val="00BB17D1"/>
    <w:rsid w:val="00BB1F46"/>
    <w:rsid w:val="00BB3752"/>
    <w:rsid w:val="00BB37AC"/>
    <w:rsid w:val="00BB3DE2"/>
    <w:rsid w:val="00BB5DDD"/>
    <w:rsid w:val="00BB6036"/>
    <w:rsid w:val="00BB6688"/>
    <w:rsid w:val="00BB6E09"/>
    <w:rsid w:val="00BB7E0B"/>
    <w:rsid w:val="00BC24D0"/>
    <w:rsid w:val="00BC26D4"/>
    <w:rsid w:val="00BC3EE0"/>
    <w:rsid w:val="00BC567B"/>
    <w:rsid w:val="00BC6A03"/>
    <w:rsid w:val="00BD53E6"/>
    <w:rsid w:val="00BE0C80"/>
    <w:rsid w:val="00BE77B2"/>
    <w:rsid w:val="00BE7C78"/>
    <w:rsid w:val="00BF1B62"/>
    <w:rsid w:val="00BF2A42"/>
    <w:rsid w:val="00BF39C0"/>
    <w:rsid w:val="00BF54DD"/>
    <w:rsid w:val="00BF6617"/>
    <w:rsid w:val="00C02CE0"/>
    <w:rsid w:val="00C03499"/>
    <w:rsid w:val="00C03D8C"/>
    <w:rsid w:val="00C055EC"/>
    <w:rsid w:val="00C057EE"/>
    <w:rsid w:val="00C10DC9"/>
    <w:rsid w:val="00C12FB3"/>
    <w:rsid w:val="00C13F0D"/>
    <w:rsid w:val="00C147D2"/>
    <w:rsid w:val="00C14BA7"/>
    <w:rsid w:val="00C17179"/>
    <w:rsid w:val="00C17341"/>
    <w:rsid w:val="00C2043F"/>
    <w:rsid w:val="00C2088D"/>
    <w:rsid w:val="00C20AF8"/>
    <w:rsid w:val="00C215A9"/>
    <w:rsid w:val="00C223E0"/>
    <w:rsid w:val="00C22500"/>
    <w:rsid w:val="00C24EEF"/>
    <w:rsid w:val="00C25CF6"/>
    <w:rsid w:val="00C26C36"/>
    <w:rsid w:val="00C27F0E"/>
    <w:rsid w:val="00C31859"/>
    <w:rsid w:val="00C32768"/>
    <w:rsid w:val="00C33BDF"/>
    <w:rsid w:val="00C35B14"/>
    <w:rsid w:val="00C35E39"/>
    <w:rsid w:val="00C40373"/>
    <w:rsid w:val="00C42B7F"/>
    <w:rsid w:val="00C431DF"/>
    <w:rsid w:val="00C43915"/>
    <w:rsid w:val="00C444C0"/>
    <w:rsid w:val="00C456BD"/>
    <w:rsid w:val="00C460B3"/>
    <w:rsid w:val="00C47453"/>
    <w:rsid w:val="00C52233"/>
    <w:rsid w:val="00C530DC"/>
    <w:rsid w:val="00C5350D"/>
    <w:rsid w:val="00C53C21"/>
    <w:rsid w:val="00C543FE"/>
    <w:rsid w:val="00C60260"/>
    <w:rsid w:val="00C6123C"/>
    <w:rsid w:val="00C6311A"/>
    <w:rsid w:val="00C707C7"/>
    <w:rsid w:val="00C7084D"/>
    <w:rsid w:val="00C714CC"/>
    <w:rsid w:val="00C71D47"/>
    <w:rsid w:val="00C723F7"/>
    <w:rsid w:val="00C7315E"/>
    <w:rsid w:val="00C74378"/>
    <w:rsid w:val="00C75895"/>
    <w:rsid w:val="00C765E4"/>
    <w:rsid w:val="00C810B7"/>
    <w:rsid w:val="00C81ED3"/>
    <w:rsid w:val="00C83C9F"/>
    <w:rsid w:val="00C90463"/>
    <w:rsid w:val="00C91790"/>
    <w:rsid w:val="00C93854"/>
    <w:rsid w:val="00C94519"/>
    <w:rsid w:val="00C94840"/>
    <w:rsid w:val="00C950F2"/>
    <w:rsid w:val="00C968C3"/>
    <w:rsid w:val="00C96951"/>
    <w:rsid w:val="00C97376"/>
    <w:rsid w:val="00CA36C5"/>
    <w:rsid w:val="00CA4EE3"/>
    <w:rsid w:val="00CA6880"/>
    <w:rsid w:val="00CB022D"/>
    <w:rsid w:val="00CB0239"/>
    <w:rsid w:val="00CB027F"/>
    <w:rsid w:val="00CB040D"/>
    <w:rsid w:val="00CB0B2E"/>
    <w:rsid w:val="00CB0CCE"/>
    <w:rsid w:val="00CB14F1"/>
    <w:rsid w:val="00CB505F"/>
    <w:rsid w:val="00CB7AF9"/>
    <w:rsid w:val="00CC0EBB"/>
    <w:rsid w:val="00CC1CE4"/>
    <w:rsid w:val="00CC2E09"/>
    <w:rsid w:val="00CC4A10"/>
    <w:rsid w:val="00CC4D72"/>
    <w:rsid w:val="00CC6297"/>
    <w:rsid w:val="00CC72A1"/>
    <w:rsid w:val="00CC7690"/>
    <w:rsid w:val="00CD0386"/>
    <w:rsid w:val="00CD100B"/>
    <w:rsid w:val="00CD1924"/>
    <w:rsid w:val="00CD1986"/>
    <w:rsid w:val="00CD20BF"/>
    <w:rsid w:val="00CD28EE"/>
    <w:rsid w:val="00CD3107"/>
    <w:rsid w:val="00CD4858"/>
    <w:rsid w:val="00CD4CC3"/>
    <w:rsid w:val="00CD54BF"/>
    <w:rsid w:val="00CD7008"/>
    <w:rsid w:val="00CE0FC8"/>
    <w:rsid w:val="00CE1286"/>
    <w:rsid w:val="00CE1D25"/>
    <w:rsid w:val="00CE490A"/>
    <w:rsid w:val="00CE4D5C"/>
    <w:rsid w:val="00CE676A"/>
    <w:rsid w:val="00CF05DA"/>
    <w:rsid w:val="00CF1E25"/>
    <w:rsid w:val="00CF46CF"/>
    <w:rsid w:val="00CF58EB"/>
    <w:rsid w:val="00CF6FEC"/>
    <w:rsid w:val="00D0072D"/>
    <w:rsid w:val="00D0106E"/>
    <w:rsid w:val="00D01410"/>
    <w:rsid w:val="00D015CF"/>
    <w:rsid w:val="00D01919"/>
    <w:rsid w:val="00D0589C"/>
    <w:rsid w:val="00D06383"/>
    <w:rsid w:val="00D064AF"/>
    <w:rsid w:val="00D1229B"/>
    <w:rsid w:val="00D12D7A"/>
    <w:rsid w:val="00D15982"/>
    <w:rsid w:val="00D16669"/>
    <w:rsid w:val="00D17E7F"/>
    <w:rsid w:val="00D20D26"/>
    <w:rsid w:val="00D20E85"/>
    <w:rsid w:val="00D2128D"/>
    <w:rsid w:val="00D2433F"/>
    <w:rsid w:val="00D24615"/>
    <w:rsid w:val="00D24BA6"/>
    <w:rsid w:val="00D24C40"/>
    <w:rsid w:val="00D267EA"/>
    <w:rsid w:val="00D27B51"/>
    <w:rsid w:val="00D3154B"/>
    <w:rsid w:val="00D3231C"/>
    <w:rsid w:val="00D344BE"/>
    <w:rsid w:val="00D344EA"/>
    <w:rsid w:val="00D36C85"/>
    <w:rsid w:val="00D36F27"/>
    <w:rsid w:val="00D37842"/>
    <w:rsid w:val="00D407DC"/>
    <w:rsid w:val="00D4102C"/>
    <w:rsid w:val="00D410E5"/>
    <w:rsid w:val="00D4231C"/>
    <w:rsid w:val="00D42DC2"/>
    <w:rsid w:val="00D4302B"/>
    <w:rsid w:val="00D44369"/>
    <w:rsid w:val="00D44994"/>
    <w:rsid w:val="00D45DA3"/>
    <w:rsid w:val="00D468DA"/>
    <w:rsid w:val="00D52B4F"/>
    <w:rsid w:val="00D537E1"/>
    <w:rsid w:val="00D55BB2"/>
    <w:rsid w:val="00D6091A"/>
    <w:rsid w:val="00D65DB9"/>
    <w:rsid w:val="00D6605A"/>
    <w:rsid w:val="00D6656B"/>
    <w:rsid w:val="00D6695F"/>
    <w:rsid w:val="00D67A66"/>
    <w:rsid w:val="00D70C42"/>
    <w:rsid w:val="00D75644"/>
    <w:rsid w:val="00D76114"/>
    <w:rsid w:val="00D81656"/>
    <w:rsid w:val="00D83D87"/>
    <w:rsid w:val="00D846D0"/>
    <w:rsid w:val="00D84A6D"/>
    <w:rsid w:val="00D84AAF"/>
    <w:rsid w:val="00D86A30"/>
    <w:rsid w:val="00D912BE"/>
    <w:rsid w:val="00D94671"/>
    <w:rsid w:val="00D97AF0"/>
    <w:rsid w:val="00D97CB4"/>
    <w:rsid w:val="00D97DD4"/>
    <w:rsid w:val="00DA0E81"/>
    <w:rsid w:val="00DA0F77"/>
    <w:rsid w:val="00DA3792"/>
    <w:rsid w:val="00DA5A8A"/>
    <w:rsid w:val="00DB1170"/>
    <w:rsid w:val="00DB26CD"/>
    <w:rsid w:val="00DB441C"/>
    <w:rsid w:val="00DB44AF"/>
    <w:rsid w:val="00DB44FE"/>
    <w:rsid w:val="00DB5A30"/>
    <w:rsid w:val="00DB6DF2"/>
    <w:rsid w:val="00DB7047"/>
    <w:rsid w:val="00DB7C2B"/>
    <w:rsid w:val="00DC0836"/>
    <w:rsid w:val="00DC1F58"/>
    <w:rsid w:val="00DC2EF4"/>
    <w:rsid w:val="00DC2F5B"/>
    <w:rsid w:val="00DC339B"/>
    <w:rsid w:val="00DC3C25"/>
    <w:rsid w:val="00DC4094"/>
    <w:rsid w:val="00DC4B48"/>
    <w:rsid w:val="00DC51C3"/>
    <w:rsid w:val="00DC5D40"/>
    <w:rsid w:val="00DC69A7"/>
    <w:rsid w:val="00DC77FF"/>
    <w:rsid w:val="00DD06EC"/>
    <w:rsid w:val="00DD1771"/>
    <w:rsid w:val="00DD226E"/>
    <w:rsid w:val="00DD30E9"/>
    <w:rsid w:val="00DD4F47"/>
    <w:rsid w:val="00DD68A7"/>
    <w:rsid w:val="00DD6D10"/>
    <w:rsid w:val="00DD6DBE"/>
    <w:rsid w:val="00DD7FBB"/>
    <w:rsid w:val="00DE0B9F"/>
    <w:rsid w:val="00DE29B9"/>
    <w:rsid w:val="00DE2A9E"/>
    <w:rsid w:val="00DE4238"/>
    <w:rsid w:val="00DE43AE"/>
    <w:rsid w:val="00DE4533"/>
    <w:rsid w:val="00DE657F"/>
    <w:rsid w:val="00DE6611"/>
    <w:rsid w:val="00DE7043"/>
    <w:rsid w:val="00DE764F"/>
    <w:rsid w:val="00DF0D9E"/>
    <w:rsid w:val="00DF1218"/>
    <w:rsid w:val="00DF2169"/>
    <w:rsid w:val="00DF5762"/>
    <w:rsid w:val="00DF6462"/>
    <w:rsid w:val="00E00ACA"/>
    <w:rsid w:val="00E02FA0"/>
    <w:rsid w:val="00E036DC"/>
    <w:rsid w:val="00E07316"/>
    <w:rsid w:val="00E10454"/>
    <w:rsid w:val="00E10774"/>
    <w:rsid w:val="00E10E72"/>
    <w:rsid w:val="00E112E5"/>
    <w:rsid w:val="00E122D8"/>
    <w:rsid w:val="00E12CC8"/>
    <w:rsid w:val="00E13B42"/>
    <w:rsid w:val="00E142E1"/>
    <w:rsid w:val="00E1465A"/>
    <w:rsid w:val="00E15352"/>
    <w:rsid w:val="00E15F9F"/>
    <w:rsid w:val="00E21A80"/>
    <w:rsid w:val="00E21CC7"/>
    <w:rsid w:val="00E2279F"/>
    <w:rsid w:val="00E24D9E"/>
    <w:rsid w:val="00E25849"/>
    <w:rsid w:val="00E270DF"/>
    <w:rsid w:val="00E30B94"/>
    <w:rsid w:val="00E30BD3"/>
    <w:rsid w:val="00E3197E"/>
    <w:rsid w:val="00E342F8"/>
    <w:rsid w:val="00E35139"/>
    <w:rsid w:val="00E351ED"/>
    <w:rsid w:val="00E37C9E"/>
    <w:rsid w:val="00E40317"/>
    <w:rsid w:val="00E42B19"/>
    <w:rsid w:val="00E4364C"/>
    <w:rsid w:val="00E43C00"/>
    <w:rsid w:val="00E46A36"/>
    <w:rsid w:val="00E5248F"/>
    <w:rsid w:val="00E535BB"/>
    <w:rsid w:val="00E552F9"/>
    <w:rsid w:val="00E57C4A"/>
    <w:rsid w:val="00E6034B"/>
    <w:rsid w:val="00E6549E"/>
    <w:rsid w:val="00E65EDE"/>
    <w:rsid w:val="00E70178"/>
    <w:rsid w:val="00E70981"/>
    <w:rsid w:val="00E70F81"/>
    <w:rsid w:val="00E71B88"/>
    <w:rsid w:val="00E72FFB"/>
    <w:rsid w:val="00E7411E"/>
    <w:rsid w:val="00E74F45"/>
    <w:rsid w:val="00E752A5"/>
    <w:rsid w:val="00E767EC"/>
    <w:rsid w:val="00E77055"/>
    <w:rsid w:val="00E77460"/>
    <w:rsid w:val="00E8030F"/>
    <w:rsid w:val="00E81B4F"/>
    <w:rsid w:val="00E82E13"/>
    <w:rsid w:val="00E83934"/>
    <w:rsid w:val="00E83ABC"/>
    <w:rsid w:val="00E844F2"/>
    <w:rsid w:val="00E84AC7"/>
    <w:rsid w:val="00E84FF8"/>
    <w:rsid w:val="00E864F7"/>
    <w:rsid w:val="00E86BFF"/>
    <w:rsid w:val="00E87671"/>
    <w:rsid w:val="00E90797"/>
    <w:rsid w:val="00E90A3D"/>
    <w:rsid w:val="00E90AD0"/>
    <w:rsid w:val="00E91179"/>
    <w:rsid w:val="00E92318"/>
    <w:rsid w:val="00E92CF0"/>
    <w:rsid w:val="00E92FCB"/>
    <w:rsid w:val="00E93068"/>
    <w:rsid w:val="00E9440A"/>
    <w:rsid w:val="00E94F91"/>
    <w:rsid w:val="00E94FA6"/>
    <w:rsid w:val="00E97889"/>
    <w:rsid w:val="00EA0FAC"/>
    <w:rsid w:val="00EA147F"/>
    <w:rsid w:val="00EA21FD"/>
    <w:rsid w:val="00EA4A27"/>
    <w:rsid w:val="00EA4FA6"/>
    <w:rsid w:val="00EB1A25"/>
    <w:rsid w:val="00EB30A7"/>
    <w:rsid w:val="00EB4C9B"/>
    <w:rsid w:val="00EB4D52"/>
    <w:rsid w:val="00EB547B"/>
    <w:rsid w:val="00EB5C20"/>
    <w:rsid w:val="00EB7294"/>
    <w:rsid w:val="00EC0190"/>
    <w:rsid w:val="00EC213A"/>
    <w:rsid w:val="00EC7363"/>
    <w:rsid w:val="00EC756A"/>
    <w:rsid w:val="00EC7E91"/>
    <w:rsid w:val="00ED00B6"/>
    <w:rsid w:val="00ED03AB"/>
    <w:rsid w:val="00ED1963"/>
    <w:rsid w:val="00ED1AE6"/>
    <w:rsid w:val="00ED1CD4"/>
    <w:rsid w:val="00ED1D2B"/>
    <w:rsid w:val="00ED2D11"/>
    <w:rsid w:val="00ED3778"/>
    <w:rsid w:val="00ED5AD6"/>
    <w:rsid w:val="00ED6097"/>
    <w:rsid w:val="00ED64B5"/>
    <w:rsid w:val="00ED7DAA"/>
    <w:rsid w:val="00EE0E70"/>
    <w:rsid w:val="00EE2519"/>
    <w:rsid w:val="00EE3FF5"/>
    <w:rsid w:val="00EE44D4"/>
    <w:rsid w:val="00EE5B22"/>
    <w:rsid w:val="00EE738A"/>
    <w:rsid w:val="00EE7CCA"/>
    <w:rsid w:val="00EF133B"/>
    <w:rsid w:val="00EF2C98"/>
    <w:rsid w:val="00EF41F7"/>
    <w:rsid w:val="00EF4F8A"/>
    <w:rsid w:val="00EF53F7"/>
    <w:rsid w:val="00EF619B"/>
    <w:rsid w:val="00EF7584"/>
    <w:rsid w:val="00F004FD"/>
    <w:rsid w:val="00F00838"/>
    <w:rsid w:val="00F014C6"/>
    <w:rsid w:val="00F03C33"/>
    <w:rsid w:val="00F06E53"/>
    <w:rsid w:val="00F07F82"/>
    <w:rsid w:val="00F13D79"/>
    <w:rsid w:val="00F14232"/>
    <w:rsid w:val="00F14A64"/>
    <w:rsid w:val="00F155A0"/>
    <w:rsid w:val="00F16A14"/>
    <w:rsid w:val="00F201B8"/>
    <w:rsid w:val="00F20C4E"/>
    <w:rsid w:val="00F26102"/>
    <w:rsid w:val="00F276B1"/>
    <w:rsid w:val="00F27E48"/>
    <w:rsid w:val="00F30A11"/>
    <w:rsid w:val="00F31639"/>
    <w:rsid w:val="00F33482"/>
    <w:rsid w:val="00F362D7"/>
    <w:rsid w:val="00F362FE"/>
    <w:rsid w:val="00F36E96"/>
    <w:rsid w:val="00F37D7B"/>
    <w:rsid w:val="00F41BBE"/>
    <w:rsid w:val="00F41EB8"/>
    <w:rsid w:val="00F4364E"/>
    <w:rsid w:val="00F44544"/>
    <w:rsid w:val="00F45919"/>
    <w:rsid w:val="00F4602B"/>
    <w:rsid w:val="00F5314C"/>
    <w:rsid w:val="00F5688C"/>
    <w:rsid w:val="00F60048"/>
    <w:rsid w:val="00F60249"/>
    <w:rsid w:val="00F62B4D"/>
    <w:rsid w:val="00F635DD"/>
    <w:rsid w:val="00F64416"/>
    <w:rsid w:val="00F65F9E"/>
    <w:rsid w:val="00F6627B"/>
    <w:rsid w:val="00F664BE"/>
    <w:rsid w:val="00F66828"/>
    <w:rsid w:val="00F72142"/>
    <w:rsid w:val="00F7336E"/>
    <w:rsid w:val="00F734F2"/>
    <w:rsid w:val="00F748C6"/>
    <w:rsid w:val="00F75052"/>
    <w:rsid w:val="00F800F2"/>
    <w:rsid w:val="00F804D3"/>
    <w:rsid w:val="00F80A7F"/>
    <w:rsid w:val="00F80EEC"/>
    <w:rsid w:val="00F814F0"/>
    <w:rsid w:val="00F81651"/>
    <w:rsid w:val="00F816CB"/>
    <w:rsid w:val="00F81CD2"/>
    <w:rsid w:val="00F822E7"/>
    <w:rsid w:val="00F82641"/>
    <w:rsid w:val="00F83B3E"/>
    <w:rsid w:val="00F8489F"/>
    <w:rsid w:val="00F87134"/>
    <w:rsid w:val="00F90F18"/>
    <w:rsid w:val="00F911EB"/>
    <w:rsid w:val="00F937E4"/>
    <w:rsid w:val="00F950DE"/>
    <w:rsid w:val="00F95EE7"/>
    <w:rsid w:val="00FA047F"/>
    <w:rsid w:val="00FA196D"/>
    <w:rsid w:val="00FA1A36"/>
    <w:rsid w:val="00FA39E6"/>
    <w:rsid w:val="00FA54B7"/>
    <w:rsid w:val="00FA5FE8"/>
    <w:rsid w:val="00FA7BC9"/>
    <w:rsid w:val="00FB19E1"/>
    <w:rsid w:val="00FB378E"/>
    <w:rsid w:val="00FB37F1"/>
    <w:rsid w:val="00FB38EB"/>
    <w:rsid w:val="00FB3DCE"/>
    <w:rsid w:val="00FB47C0"/>
    <w:rsid w:val="00FB501B"/>
    <w:rsid w:val="00FB5F1B"/>
    <w:rsid w:val="00FB719A"/>
    <w:rsid w:val="00FB7770"/>
    <w:rsid w:val="00FC21D9"/>
    <w:rsid w:val="00FC3B39"/>
    <w:rsid w:val="00FC446D"/>
    <w:rsid w:val="00FC5D88"/>
    <w:rsid w:val="00FC7F6C"/>
    <w:rsid w:val="00FD05C5"/>
    <w:rsid w:val="00FD0D99"/>
    <w:rsid w:val="00FD2F3F"/>
    <w:rsid w:val="00FD3B91"/>
    <w:rsid w:val="00FD576B"/>
    <w:rsid w:val="00FD579E"/>
    <w:rsid w:val="00FD6845"/>
    <w:rsid w:val="00FE02EC"/>
    <w:rsid w:val="00FE06E5"/>
    <w:rsid w:val="00FE1AA5"/>
    <w:rsid w:val="00FE4516"/>
    <w:rsid w:val="00FE64C8"/>
    <w:rsid w:val="00FF1BC7"/>
    <w:rsid w:val="00FF3E14"/>
    <w:rsid w:val="00FF44D6"/>
    <w:rsid w:val="00FF57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caeace,#c2d69b"/>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E1465A"/>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E1465A"/>
    <w:pPr>
      <w:numPr>
        <w:numId w:val="204"/>
      </w:numPr>
      <w:outlineLvl w:val="0"/>
    </w:pPr>
    <w:rPr>
      <w:rFonts w:hAnsi="Arial"/>
      <w:bCs/>
      <w:kern w:val="32"/>
      <w:szCs w:val="52"/>
    </w:rPr>
  </w:style>
  <w:style w:type="paragraph" w:styleId="2">
    <w:name w:val="heading 2"/>
    <w:basedOn w:val="a6"/>
    <w:link w:val="20"/>
    <w:qFormat/>
    <w:rsid w:val="00E1465A"/>
    <w:pPr>
      <w:numPr>
        <w:ilvl w:val="1"/>
        <w:numId w:val="204"/>
      </w:numPr>
      <w:outlineLvl w:val="1"/>
    </w:pPr>
    <w:rPr>
      <w:rFonts w:hAnsi="Arial"/>
      <w:bCs/>
      <w:kern w:val="32"/>
      <w:szCs w:val="48"/>
    </w:rPr>
  </w:style>
  <w:style w:type="paragraph" w:styleId="3">
    <w:name w:val="heading 3"/>
    <w:basedOn w:val="a6"/>
    <w:link w:val="30"/>
    <w:qFormat/>
    <w:rsid w:val="00E1465A"/>
    <w:pPr>
      <w:numPr>
        <w:ilvl w:val="2"/>
        <w:numId w:val="204"/>
      </w:numPr>
      <w:outlineLvl w:val="2"/>
    </w:pPr>
    <w:rPr>
      <w:rFonts w:hAnsi="Arial"/>
      <w:bCs/>
      <w:kern w:val="32"/>
      <w:szCs w:val="36"/>
    </w:rPr>
  </w:style>
  <w:style w:type="paragraph" w:styleId="4">
    <w:name w:val="heading 4"/>
    <w:basedOn w:val="a6"/>
    <w:link w:val="40"/>
    <w:qFormat/>
    <w:rsid w:val="00E1465A"/>
    <w:pPr>
      <w:numPr>
        <w:ilvl w:val="3"/>
        <w:numId w:val="204"/>
      </w:numPr>
      <w:outlineLvl w:val="3"/>
    </w:pPr>
    <w:rPr>
      <w:rFonts w:hAnsi="Arial"/>
      <w:kern w:val="32"/>
      <w:szCs w:val="36"/>
    </w:rPr>
  </w:style>
  <w:style w:type="paragraph" w:styleId="5">
    <w:name w:val="heading 5"/>
    <w:basedOn w:val="a6"/>
    <w:link w:val="50"/>
    <w:qFormat/>
    <w:rsid w:val="00E1465A"/>
    <w:pPr>
      <w:numPr>
        <w:ilvl w:val="4"/>
        <w:numId w:val="204"/>
      </w:numPr>
      <w:outlineLvl w:val="4"/>
    </w:pPr>
    <w:rPr>
      <w:rFonts w:hAnsi="Arial"/>
      <w:bCs/>
      <w:kern w:val="32"/>
      <w:szCs w:val="36"/>
    </w:rPr>
  </w:style>
  <w:style w:type="paragraph" w:styleId="6">
    <w:name w:val="heading 6"/>
    <w:basedOn w:val="a6"/>
    <w:link w:val="60"/>
    <w:qFormat/>
    <w:rsid w:val="00E1465A"/>
    <w:pPr>
      <w:numPr>
        <w:ilvl w:val="5"/>
        <w:numId w:val="204"/>
      </w:numPr>
      <w:tabs>
        <w:tab w:val="left" w:pos="2094"/>
      </w:tabs>
      <w:outlineLvl w:val="5"/>
    </w:pPr>
    <w:rPr>
      <w:rFonts w:hAnsi="Arial"/>
      <w:kern w:val="32"/>
      <w:szCs w:val="36"/>
    </w:rPr>
  </w:style>
  <w:style w:type="paragraph" w:styleId="7">
    <w:name w:val="heading 7"/>
    <w:basedOn w:val="a6"/>
    <w:link w:val="70"/>
    <w:qFormat/>
    <w:rsid w:val="00E1465A"/>
    <w:pPr>
      <w:numPr>
        <w:ilvl w:val="6"/>
        <w:numId w:val="204"/>
      </w:numPr>
      <w:outlineLvl w:val="6"/>
    </w:pPr>
    <w:rPr>
      <w:rFonts w:hAnsi="Arial"/>
      <w:bCs/>
      <w:kern w:val="32"/>
      <w:szCs w:val="36"/>
    </w:rPr>
  </w:style>
  <w:style w:type="paragraph" w:styleId="8">
    <w:name w:val="heading 8"/>
    <w:basedOn w:val="a6"/>
    <w:link w:val="80"/>
    <w:qFormat/>
    <w:rsid w:val="00E1465A"/>
    <w:pPr>
      <w:numPr>
        <w:ilvl w:val="7"/>
        <w:numId w:val="204"/>
      </w:numPr>
      <w:outlineLvl w:val="7"/>
    </w:pPr>
    <w:rPr>
      <w:rFonts w:hAnsi="Arial"/>
      <w:kern w:val="32"/>
      <w:szCs w:val="36"/>
    </w:rPr>
  </w:style>
  <w:style w:type="paragraph" w:styleId="9">
    <w:name w:val="heading 9"/>
    <w:basedOn w:val="a6"/>
    <w:link w:val="90"/>
    <w:uiPriority w:val="9"/>
    <w:unhideWhenUsed/>
    <w:qFormat/>
    <w:rsid w:val="00E1465A"/>
    <w:pPr>
      <w:numPr>
        <w:ilvl w:val="8"/>
        <w:numId w:val="204"/>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E1465A"/>
    <w:pPr>
      <w:spacing w:before="720" w:after="720"/>
      <w:ind w:left="7371"/>
    </w:pPr>
    <w:rPr>
      <w:b/>
      <w:snapToGrid w:val="0"/>
      <w:spacing w:val="10"/>
      <w:sz w:val="36"/>
    </w:rPr>
  </w:style>
  <w:style w:type="paragraph" w:styleId="ac">
    <w:name w:val="endnote text"/>
    <w:basedOn w:val="a6"/>
    <w:link w:val="ad"/>
    <w:semiHidden/>
    <w:rsid w:val="00E1465A"/>
    <w:pPr>
      <w:kinsoku w:val="0"/>
      <w:autoSpaceDE/>
      <w:spacing w:before="240"/>
      <w:ind w:left="1021" w:hanging="1021"/>
    </w:pPr>
    <w:rPr>
      <w:snapToGrid w:val="0"/>
      <w:spacing w:val="10"/>
    </w:rPr>
  </w:style>
  <w:style w:type="paragraph" w:styleId="51">
    <w:name w:val="toc 5"/>
    <w:basedOn w:val="a6"/>
    <w:next w:val="a6"/>
    <w:autoRedefine/>
    <w:semiHidden/>
    <w:rsid w:val="00E1465A"/>
    <w:pPr>
      <w:ind w:leftChars="400" w:left="600" w:rightChars="200" w:right="200" w:hangingChars="200" w:hanging="200"/>
    </w:pPr>
  </w:style>
  <w:style w:type="character" w:styleId="ae">
    <w:name w:val="page number"/>
    <w:basedOn w:val="a7"/>
    <w:semiHidden/>
    <w:rsid w:val="00E1465A"/>
    <w:rPr>
      <w:rFonts w:ascii="標楷體" w:eastAsia="標楷體"/>
      <w:sz w:val="20"/>
    </w:rPr>
  </w:style>
  <w:style w:type="paragraph" w:styleId="61">
    <w:name w:val="toc 6"/>
    <w:basedOn w:val="a6"/>
    <w:next w:val="a6"/>
    <w:autoRedefine/>
    <w:semiHidden/>
    <w:rsid w:val="00E1465A"/>
    <w:pPr>
      <w:ind w:leftChars="500" w:left="500"/>
    </w:pPr>
  </w:style>
  <w:style w:type="paragraph" w:customStyle="1" w:styleId="11">
    <w:name w:val="段落樣式1"/>
    <w:basedOn w:val="a6"/>
    <w:qFormat/>
    <w:rsid w:val="00E1465A"/>
    <w:pPr>
      <w:tabs>
        <w:tab w:val="left" w:pos="567"/>
      </w:tabs>
      <w:ind w:leftChars="200" w:left="200" w:firstLineChars="200" w:firstLine="200"/>
    </w:pPr>
    <w:rPr>
      <w:kern w:val="32"/>
    </w:rPr>
  </w:style>
  <w:style w:type="paragraph" w:customStyle="1" w:styleId="21">
    <w:name w:val="段落樣式2"/>
    <w:basedOn w:val="a6"/>
    <w:qFormat/>
    <w:rsid w:val="00E1465A"/>
    <w:pPr>
      <w:tabs>
        <w:tab w:val="left" w:pos="567"/>
      </w:tabs>
      <w:ind w:leftChars="300" w:left="300" w:firstLineChars="200" w:firstLine="200"/>
    </w:pPr>
    <w:rPr>
      <w:kern w:val="32"/>
    </w:rPr>
  </w:style>
  <w:style w:type="paragraph" w:styleId="12">
    <w:name w:val="toc 1"/>
    <w:basedOn w:val="a6"/>
    <w:next w:val="a6"/>
    <w:autoRedefine/>
    <w:uiPriority w:val="39"/>
    <w:rsid w:val="00E1465A"/>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E1465A"/>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E1465A"/>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E1465A"/>
    <w:pPr>
      <w:kinsoku w:val="0"/>
      <w:ind w:leftChars="300" w:left="500" w:rightChars="200" w:right="200" w:hangingChars="200" w:hanging="200"/>
    </w:pPr>
  </w:style>
  <w:style w:type="paragraph" w:styleId="71">
    <w:name w:val="toc 7"/>
    <w:basedOn w:val="a6"/>
    <w:next w:val="a6"/>
    <w:autoRedefine/>
    <w:semiHidden/>
    <w:rsid w:val="00E1465A"/>
    <w:pPr>
      <w:ind w:leftChars="600" w:left="800" w:hangingChars="200" w:hanging="200"/>
    </w:pPr>
  </w:style>
  <w:style w:type="paragraph" w:styleId="81">
    <w:name w:val="toc 8"/>
    <w:basedOn w:val="a6"/>
    <w:next w:val="a6"/>
    <w:autoRedefine/>
    <w:semiHidden/>
    <w:rsid w:val="00E1465A"/>
    <w:pPr>
      <w:ind w:leftChars="700" w:left="900" w:hangingChars="200" w:hanging="200"/>
    </w:pPr>
  </w:style>
  <w:style w:type="paragraph" w:styleId="91">
    <w:name w:val="toc 9"/>
    <w:basedOn w:val="a6"/>
    <w:next w:val="a6"/>
    <w:autoRedefine/>
    <w:semiHidden/>
    <w:rsid w:val="00E1465A"/>
    <w:pPr>
      <w:ind w:leftChars="1600" w:left="3840"/>
    </w:pPr>
  </w:style>
  <w:style w:type="paragraph" w:styleId="af">
    <w:name w:val="header"/>
    <w:basedOn w:val="a6"/>
    <w:link w:val="af0"/>
    <w:semiHidden/>
    <w:rsid w:val="00E1465A"/>
    <w:pPr>
      <w:tabs>
        <w:tab w:val="center" w:pos="4153"/>
        <w:tab w:val="right" w:pos="8306"/>
      </w:tabs>
      <w:snapToGrid w:val="0"/>
    </w:pPr>
    <w:rPr>
      <w:sz w:val="20"/>
    </w:rPr>
  </w:style>
  <w:style w:type="paragraph" w:customStyle="1" w:styleId="32">
    <w:name w:val="段落樣式3"/>
    <w:basedOn w:val="21"/>
    <w:qFormat/>
    <w:rsid w:val="00E1465A"/>
    <w:pPr>
      <w:ind w:leftChars="400" w:left="400"/>
    </w:pPr>
  </w:style>
  <w:style w:type="character" w:styleId="af1">
    <w:name w:val="Hyperlink"/>
    <w:basedOn w:val="a7"/>
    <w:uiPriority w:val="99"/>
    <w:rsid w:val="00E1465A"/>
    <w:rPr>
      <w:color w:val="0000FF"/>
      <w:u w:val="single"/>
    </w:rPr>
  </w:style>
  <w:style w:type="paragraph" w:customStyle="1" w:styleId="af2">
    <w:name w:val="簽名日期"/>
    <w:basedOn w:val="a6"/>
    <w:rsid w:val="00E1465A"/>
    <w:pPr>
      <w:kinsoku w:val="0"/>
      <w:jc w:val="distribute"/>
    </w:pPr>
    <w:rPr>
      <w:kern w:val="0"/>
    </w:rPr>
  </w:style>
  <w:style w:type="paragraph" w:customStyle="1" w:styleId="0">
    <w:name w:val="段落樣式0"/>
    <w:basedOn w:val="21"/>
    <w:qFormat/>
    <w:rsid w:val="00E1465A"/>
    <w:pPr>
      <w:ind w:leftChars="200" w:left="200" w:firstLineChars="0" w:firstLine="0"/>
    </w:pPr>
  </w:style>
  <w:style w:type="paragraph" w:customStyle="1" w:styleId="af3">
    <w:name w:val="附件"/>
    <w:basedOn w:val="ac"/>
    <w:rsid w:val="00E1465A"/>
    <w:pPr>
      <w:spacing w:before="0"/>
      <w:ind w:left="1047" w:hangingChars="300" w:hanging="1047"/>
    </w:pPr>
    <w:rPr>
      <w:snapToGrid/>
      <w:spacing w:val="0"/>
      <w:kern w:val="0"/>
    </w:rPr>
  </w:style>
  <w:style w:type="paragraph" w:customStyle="1" w:styleId="42">
    <w:name w:val="段落樣式4"/>
    <w:basedOn w:val="32"/>
    <w:qFormat/>
    <w:rsid w:val="00E1465A"/>
    <w:pPr>
      <w:ind w:leftChars="500" w:left="500"/>
    </w:pPr>
  </w:style>
  <w:style w:type="paragraph" w:customStyle="1" w:styleId="52">
    <w:name w:val="段落樣式5"/>
    <w:basedOn w:val="42"/>
    <w:qFormat/>
    <w:rsid w:val="00E1465A"/>
    <w:pPr>
      <w:ind w:leftChars="600" w:left="600"/>
    </w:pPr>
  </w:style>
  <w:style w:type="paragraph" w:customStyle="1" w:styleId="62">
    <w:name w:val="段落樣式6"/>
    <w:basedOn w:val="52"/>
    <w:qFormat/>
    <w:rsid w:val="00E1465A"/>
    <w:pPr>
      <w:ind w:leftChars="700" w:left="700"/>
    </w:pPr>
  </w:style>
  <w:style w:type="paragraph" w:customStyle="1" w:styleId="72">
    <w:name w:val="段落樣式7"/>
    <w:basedOn w:val="62"/>
    <w:qFormat/>
    <w:rsid w:val="00E1465A"/>
    <w:pPr>
      <w:ind w:leftChars="800" w:left="800"/>
    </w:pPr>
  </w:style>
  <w:style w:type="paragraph" w:customStyle="1" w:styleId="82">
    <w:name w:val="段落樣式8"/>
    <w:basedOn w:val="72"/>
    <w:qFormat/>
    <w:rsid w:val="00E1465A"/>
    <w:pPr>
      <w:ind w:leftChars="900" w:left="900"/>
    </w:pPr>
  </w:style>
  <w:style w:type="paragraph" w:customStyle="1" w:styleId="a0">
    <w:name w:val="附表樣式"/>
    <w:basedOn w:val="a6"/>
    <w:qFormat/>
    <w:rsid w:val="00E1465A"/>
    <w:pPr>
      <w:keepNext/>
      <w:numPr>
        <w:numId w:val="191"/>
      </w:numPr>
      <w:tabs>
        <w:tab w:val="clear" w:pos="1440"/>
      </w:tabs>
      <w:ind w:hangingChars="400" w:hanging="400"/>
      <w:outlineLvl w:val="0"/>
    </w:pPr>
    <w:rPr>
      <w:kern w:val="32"/>
    </w:rPr>
  </w:style>
  <w:style w:type="paragraph" w:styleId="af4">
    <w:name w:val="Body Text Indent"/>
    <w:basedOn w:val="a6"/>
    <w:link w:val="af5"/>
    <w:semiHidden/>
    <w:rsid w:val="00E1465A"/>
    <w:pPr>
      <w:ind w:left="698" w:hangingChars="200" w:hanging="698"/>
    </w:pPr>
  </w:style>
  <w:style w:type="paragraph" w:customStyle="1" w:styleId="af6">
    <w:name w:val="調查報告"/>
    <w:basedOn w:val="ac"/>
    <w:rsid w:val="00E1465A"/>
    <w:pPr>
      <w:adjustRightInd w:val="0"/>
      <w:spacing w:before="0"/>
      <w:ind w:left="0" w:firstLine="0"/>
      <w:jc w:val="center"/>
    </w:pPr>
    <w:rPr>
      <w:b/>
      <w:snapToGrid/>
      <w:spacing w:val="200"/>
      <w:kern w:val="0"/>
      <w:sz w:val="40"/>
    </w:rPr>
  </w:style>
  <w:style w:type="paragraph" w:customStyle="1" w:styleId="14">
    <w:name w:val="表格14"/>
    <w:basedOn w:val="a6"/>
    <w:rsid w:val="00E1465A"/>
    <w:pPr>
      <w:adjustRightInd w:val="0"/>
      <w:snapToGrid w:val="0"/>
      <w:spacing w:line="360" w:lineRule="exact"/>
    </w:pPr>
    <w:rPr>
      <w:snapToGrid w:val="0"/>
      <w:spacing w:val="-14"/>
      <w:kern w:val="0"/>
      <w:sz w:val="28"/>
    </w:rPr>
  </w:style>
  <w:style w:type="paragraph" w:customStyle="1" w:styleId="a">
    <w:name w:val="附圖樣式"/>
    <w:basedOn w:val="a6"/>
    <w:qFormat/>
    <w:rsid w:val="00E1465A"/>
    <w:pPr>
      <w:keepNext/>
      <w:numPr>
        <w:numId w:val="192"/>
      </w:numPr>
      <w:tabs>
        <w:tab w:val="clear" w:pos="1440"/>
      </w:tabs>
      <w:ind w:hangingChars="400" w:hanging="400"/>
      <w:outlineLvl w:val="0"/>
    </w:pPr>
    <w:rPr>
      <w:kern w:val="32"/>
    </w:rPr>
  </w:style>
  <w:style w:type="paragraph" w:styleId="af7">
    <w:name w:val="footer"/>
    <w:basedOn w:val="a6"/>
    <w:link w:val="af8"/>
    <w:rsid w:val="00E1465A"/>
    <w:pPr>
      <w:tabs>
        <w:tab w:val="center" w:pos="4153"/>
        <w:tab w:val="right" w:pos="8306"/>
      </w:tabs>
      <w:snapToGrid w:val="0"/>
    </w:pPr>
    <w:rPr>
      <w:sz w:val="20"/>
    </w:rPr>
  </w:style>
  <w:style w:type="paragraph" w:styleId="af9">
    <w:name w:val="table of figures"/>
    <w:basedOn w:val="a6"/>
    <w:next w:val="a6"/>
    <w:semiHidden/>
    <w:rsid w:val="00E1465A"/>
    <w:pPr>
      <w:ind w:left="400" w:hangingChars="400" w:hanging="400"/>
    </w:pPr>
  </w:style>
  <w:style w:type="paragraph" w:customStyle="1" w:styleId="140">
    <w:name w:val="表格標題14"/>
    <w:basedOn w:val="a6"/>
    <w:rsid w:val="00E146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E1465A"/>
    <w:pPr>
      <w:keepNext/>
      <w:widowControl w:val="0"/>
      <w:numPr>
        <w:numId w:val="18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E1465A"/>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1465A"/>
    <w:pPr>
      <w:numPr>
        <w:numId w:val="19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E14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465A"/>
    <w:pPr>
      <w:spacing w:line="240" w:lineRule="exact"/>
    </w:pPr>
    <w:rPr>
      <w:sz w:val="24"/>
      <w:szCs w:val="24"/>
    </w:rPr>
  </w:style>
  <w:style w:type="paragraph" w:customStyle="1" w:styleId="121">
    <w:name w:val="表格12"/>
    <w:basedOn w:val="14"/>
    <w:rsid w:val="00E1465A"/>
    <w:pPr>
      <w:spacing w:line="300" w:lineRule="exact"/>
    </w:pPr>
    <w:rPr>
      <w:sz w:val="24"/>
      <w:szCs w:val="24"/>
    </w:rPr>
  </w:style>
  <w:style w:type="paragraph" w:customStyle="1" w:styleId="a4">
    <w:name w:val="附錄"/>
    <w:basedOn w:val="a6"/>
    <w:qFormat/>
    <w:rsid w:val="00E1465A"/>
    <w:pPr>
      <w:keepNext/>
      <w:numPr>
        <w:numId w:val="193"/>
      </w:numPr>
      <w:ind w:hangingChars="350" w:hanging="350"/>
      <w:outlineLvl w:val="0"/>
    </w:pPr>
    <w:rPr>
      <w:kern w:val="32"/>
    </w:rPr>
  </w:style>
  <w:style w:type="paragraph" w:styleId="afc">
    <w:name w:val="List Paragraph"/>
    <w:basedOn w:val="a6"/>
    <w:uiPriority w:val="34"/>
    <w:qFormat/>
    <w:rsid w:val="00E1465A"/>
    <w:pPr>
      <w:ind w:leftChars="200" w:left="480"/>
    </w:pPr>
  </w:style>
  <w:style w:type="paragraph" w:styleId="afd">
    <w:name w:val="Balloon Text"/>
    <w:basedOn w:val="a6"/>
    <w:link w:val="afe"/>
    <w:uiPriority w:val="99"/>
    <w:semiHidden/>
    <w:unhideWhenUsed/>
    <w:rsid w:val="00E1465A"/>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E1465A"/>
    <w:rPr>
      <w:rFonts w:asciiTheme="majorHAnsi" w:eastAsiaTheme="majorEastAsia" w:hAnsiTheme="majorHAnsi" w:cstheme="majorBidi"/>
      <w:kern w:val="2"/>
      <w:sz w:val="18"/>
      <w:szCs w:val="18"/>
    </w:rPr>
  </w:style>
  <w:style w:type="paragraph" w:customStyle="1" w:styleId="a5">
    <w:name w:val="照片標題"/>
    <w:qFormat/>
    <w:rsid w:val="00E1465A"/>
    <w:pPr>
      <w:numPr>
        <w:numId w:val="194"/>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E1465A"/>
    <w:pPr>
      <w:keepNext/>
      <w:numPr>
        <w:numId w:val="190"/>
      </w:numPr>
      <w:ind w:hangingChars="400" w:hanging="400"/>
      <w:outlineLvl w:val="0"/>
    </w:pPr>
    <w:rPr>
      <w:kern w:val="32"/>
    </w:rPr>
  </w:style>
  <w:style w:type="character" w:customStyle="1" w:styleId="90">
    <w:name w:val="標題 9 字元"/>
    <w:basedOn w:val="a7"/>
    <w:link w:val="9"/>
    <w:uiPriority w:val="9"/>
    <w:rsid w:val="00E1465A"/>
    <w:rPr>
      <w:rFonts w:ascii="標楷體" w:eastAsia="標楷體" w:hAnsiTheme="majorHAnsi" w:cstheme="majorBidi"/>
      <w:kern w:val="32"/>
      <w:sz w:val="32"/>
      <w:szCs w:val="36"/>
    </w:rPr>
  </w:style>
  <w:style w:type="paragraph" w:customStyle="1" w:styleId="92">
    <w:name w:val="段落樣式9"/>
    <w:basedOn w:val="82"/>
    <w:qFormat/>
    <w:rsid w:val="00E1465A"/>
    <w:pPr>
      <w:ind w:leftChars="1000" w:left="1000"/>
    </w:pPr>
  </w:style>
  <w:style w:type="paragraph" w:styleId="aff">
    <w:name w:val="Plain Text"/>
    <w:basedOn w:val="a6"/>
    <w:link w:val="aff0"/>
    <w:uiPriority w:val="99"/>
    <w:semiHidden/>
    <w:unhideWhenUsed/>
    <w:rsid w:val="00E1465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E1465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E1465A"/>
    <w:rPr>
      <w:rFonts w:ascii="標楷體" w:eastAsia="標楷體" w:hAnsi="Arial"/>
      <w:bCs/>
      <w:kern w:val="32"/>
      <w:sz w:val="32"/>
      <w:szCs w:val="48"/>
    </w:rPr>
  </w:style>
  <w:style w:type="paragraph" w:styleId="aff1">
    <w:name w:val="footnote text"/>
    <w:basedOn w:val="a6"/>
    <w:link w:val="aff2"/>
    <w:uiPriority w:val="99"/>
    <w:unhideWhenUsed/>
    <w:rsid w:val="00E1465A"/>
    <w:pPr>
      <w:snapToGrid w:val="0"/>
      <w:jc w:val="left"/>
    </w:pPr>
    <w:rPr>
      <w:sz w:val="20"/>
    </w:rPr>
  </w:style>
  <w:style w:type="character" w:customStyle="1" w:styleId="aff2">
    <w:name w:val="註腳文字 字元"/>
    <w:basedOn w:val="a7"/>
    <w:link w:val="aff1"/>
    <w:uiPriority w:val="99"/>
    <w:rsid w:val="00E1465A"/>
    <w:rPr>
      <w:rFonts w:ascii="標楷體" w:eastAsia="標楷體"/>
      <w:kern w:val="2"/>
    </w:rPr>
  </w:style>
  <w:style w:type="character" w:styleId="aff3">
    <w:name w:val="footnote reference"/>
    <w:basedOn w:val="a7"/>
    <w:uiPriority w:val="99"/>
    <w:semiHidden/>
    <w:unhideWhenUsed/>
    <w:rsid w:val="00E1465A"/>
    <w:rPr>
      <w:vertAlign w:val="superscript"/>
    </w:rPr>
  </w:style>
  <w:style w:type="character" w:customStyle="1" w:styleId="40">
    <w:name w:val="標題 4 字元"/>
    <w:basedOn w:val="a7"/>
    <w:link w:val="4"/>
    <w:rsid w:val="00E1465A"/>
    <w:rPr>
      <w:rFonts w:ascii="標楷體" w:eastAsia="標楷體" w:hAnsi="Arial"/>
      <w:kern w:val="32"/>
      <w:sz w:val="32"/>
      <w:szCs w:val="36"/>
    </w:rPr>
  </w:style>
  <w:style w:type="character" w:styleId="aff4">
    <w:name w:val="Unresolved Mention"/>
    <w:basedOn w:val="a7"/>
    <w:uiPriority w:val="99"/>
    <w:semiHidden/>
    <w:unhideWhenUsed/>
    <w:rsid w:val="00ED2D11"/>
    <w:rPr>
      <w:color w:val="605E5C"/>
      <w:shd w:val="clear" w:color="auto" w:fill="E1DFDD"/>
    </w:rPr>
  </w:style>
  <w:style w:type="character" w:styleId="aff5">
    <w:name w:val="annotation reference"/>
    <w:basedOn w:val="a7"/>
    <w:uiPriority w:val="99"/>
    <w:semiHidden/>
    <w:unhideWhenUsed/>
    <w:rsid w:val="00263C10"/>
    <w:rPr>
      <w:sz w:val="18"/>
      <w:szCs w:val="18"/>
    </w:rPr>
  </w:style>
  <w:style w:type="paragraph" w:styleId="aff6">
    <w:name w:val="annotation text"/>
    <w:basedOn w:val="a6"/>
    <w:link w:val="aff7"/>
    <w:uiPriority w:val="99"/>
    <w:semiHidden/>
    <w:unhideWhenUsed/>
    <w:rsid w:val="00263C10"/>
    <w:pPr>
      <w:jc w:val="left"/>
    </w:pPr>
  </w:style>
  <w:style w:type="character" w:customStyle="1" w:styleId="aff7">
    <w:name w:val="註解文字 字元"/>
    <w:basedOn w:val="a7"/>
    <w:link w:val="aff6"/>
    <w:uiPriority w:val="99"/>
    <w:semiHidden/>
    <w:rsid w:val="00263C10"/>
    <w:rPr>
      <w:rFonts w:ascii="標楷體" w:eastAsia="標楷體"/>
      <w:kern w:val="2"/>
      <w:sz w:val="32"/>
    </w:rPr>
  </w:style>
  <w:style w:type="paragraph" w:styleId="aff8">
    <w:name w:val="annotation subject"/>
    <w:basedOn w:val="aff6"/>
    <w:next w:val="aff6"/>
    <w:link w:val="aff9"/>
    <w:uiPriority w:val="99"/>
    <w:semiHidden/>
    <w:unhideWhenUsed/>
    <w:rsid w:val="00263C10"/>
    <w:rPr>
      <w:b/>
      <w:bCs/>
    </w:rPr>
  </w:style>
  <w:style w:type="character" w:customStyle="1" w:styleId="aff9">
    <w:name w:val="註解主旨 字元"/>
    <w:basedOn w:val="aff7"/>
    <w:link w:val="aff8"/>
    <w:uiPriority w:val="99"/>
    <w:semiHidden/>
    <w:rsid w:val="00263C10"/>
    <w:rPr>
      <w:rFonts w:ascii="標楷體" w:eastAsia="標楷體"/>
      <w:b/>
      <w:bCs/>
      <w:kern w:val="2"/>
      <w:sz w:val="32"/>
    </w:rPr>
  </w:style>
  <w:style w:type="paragraph" w:styleId="Web">
    <w:name w:val="Normal (Web)"/>
    <w:basedOn w:val="a6"/>
    <w:uiPriority w:val="99"/>
    <w:semiHidden/>
    <w:unhideWhenUsed/>
    <w:rsid w:val="004B666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5756D4"/>
    <w:pPr>
      <w:widowControl w:val="0"/>
      <w:autoSpaceDE w:val="0"/>
      <w:autoSpaceDN w:val="0"/>
      <w:adjustRightInd w:val="0"/>
    </w:pPr>
    <w:rPr>
      <w:rFonts w:ascii="標楷體" w:eastAsia="標楷體" w:cs="標楷體"/>
      <w:color w:val="000000"/>
      <w:sz w:val="24"/>
      <w:szCs w:val="24"/>
    </w:rPr>
  </w:style>
  <w:style w:type="paragraph" w:customStyle="1" w:styleId="affa">
    <w:name w:val="分項段落"/>
    <w:basedOn w:val="a6"/>
    <w:rsid w:val="00E1465A"/>
    <w:pPr>
      <w:overflowPunct/>
      <w:autoSpaceDE/>
      <w:autoSpaceDN/>
      <w:jc w:val="left"/>
    </w:pPr>
    <w:rPr>
      <w:rFonts w:ascii="Times New Roman" w:eastAsia="新細明體"/>
      <w:sz w:val="24"/>
    </w:rPr>
  </w:style>
  <w:style w:type="character" w:customStyle="1" w:styleId="af5">
    <w:name w:val="本文縮排 字元"/>
    <w:basedOn w:val="a7"/>
    <w:link w:val="af4"/>
    <w:semiHidden/>
    <w:rsid w:val="00E1465A"/>
    <w:rPr>
      <w:rFonts w:ascii="標楷體" w:eastAsia="標楷體"/>
      <w:kern w:val="2"/>
      <w:sz w:val="32"/>
    </w:rPr>
  </w:style>
  <w:style w:type="character" w:customStyle="1" w:styleId="ad">
    <w:name w:val="章節附註文字 字元"/>
    <w:basedOn w:val="a7"/>
    <w:link w:val="ac"/>
    <w:semiHidden/>
    <w:rsid w:val="00E1465A"/>
    <w:rPr>
      <w:rFonts w:ascii="標楷體" w:eastAsia="標楷體"/>
      <w:snapToGrid w:val="0"/>
      <w:spacing w:val="10"/>
      <w:kern w:val="2"/>
      <w:sz w:val="32"/>
    </w:rPr>
  </w:style>
  <w:style w:type="character" w:customStyle="1" w:styleId="af8">
    <w:name w:val="頁尾 字元"/>
    <w:basedOn w:val="a7"/>
    <w:link w:val="af7"/>
    <w:rsid w:val="00E1465A"/>
    <w:rPr>
      <w:rFonts w:ascii="標楷體" w:eastAsia="標楷體"/>
      <w:kern w:val="2"/>
    </w:rPr>
  </w:style>
  <w:style w:type="character" w:customStyle="1" w:styleId="af0">
    <w:name w:val="頁首 字元"/>
    <w:basedOn w:val="a7"/>
    <w:link w:val="af"/>
    <w:semiHidden/>
    <w:rsid w:val="00E1465A"/>
    <w:rPr>
      <w:rFonts w:ascii="標楷體" w:eastAsia="標楷體"/>
      <w:kern w:val="2"/>
    </w:rPr>
  </w:style>
  <w:style w:type="character" w:customStyle="1" w:styleId="10">
    <w:name w:val="標題 1 字元"/>
    <w:basedOn w:val="a7"/>
    <w:link w:val="1"/>
    <w:rsid w:val="00E1465A"/>
    <w:rPr>
      <w:rFonts w:ascii="標楷體" w:eastAsia="標楷體" w:hAnsi="Arial"/>
      <w:bCs/>
      <w:kern w:val="32"/>
      <w:sz w:val="32"/>
      <w:szCs w:val="52"/>
    </w:rPr>
  </w:style>
  <w:style w:type="character" w:customStyle="1" w:styleId="30">
    <w:name w:val="標題 3 字元"/>
    <w:basedOn w:val="a7"/>
    <w:link w:val="3"/>
    <w:rsid w:val="00E1465A"/>
    <w:rPr>
      <w:rFonts w:ascii="標楷體" w:eastAsia="標楷體" w:hAnsi="Arial"/>
      <w:bCs/>
      <w:kern w:val="32"/>
      <w:sz w:val="32"/>
      <w:szCs w:val="36"/>
    </w:rPr>
  </w:style>
  <w:style w:type="character" w:customStyle="1" w:styleId="50">
    <w:name w:val="標題 5 字元"/>
    <w:basedOn w:val="a7"/>
    <w:link w:val="5"/>
    <w:rsid w:val="00E1465A"/>
    <w:rPr>
      <w:rFonts w:ascii="標楷體" w:eastAsia="標楷體" w:hAnsi="Arial"/>
      <w:bCs/>
      <w:kern w:val="32"/>
      <w:sz w:val="32"/>
      <w:szCs w:val="36"/>
    </w:rPr>
  </w:style>
  <w:style w:type="character" w:customStyle="1" w:styleId="60">
    <w:name w:val="標題 6 字元"/>
    <w:basedOn w:val="a7"/>
    <w:link w:val="6"/>
    <w:rsid w:val="00E1465A"/>
    <w:rPr>
      <w:rFonts w:ascii="標楷體" w:eastAsia="標楷體" w:hAnsi="Arial"/>
      <w:kern w:val="32"/>
      <w:sz w:val="32"/>
      <w:szCs w:val="36"/>
    </w:rPr>
  </w:style>
  <w:style w:type="character" w:customStyle="1" w:styleId="70">
    <w:name w:val="標題 7 字元"/>
    <w:basedOn w:val="a7"/>
    <w:link w:val="7"/>
    <w:rsid w:val="00E1465A"/>
    <w:rPr>
      <w:rFonts w:ascii="標楷體" w:eastAsia="標楷體" w:hAnsi="Arial"/>
      <w:bCs/>
      <w:kern w:val="32"/>
      <w:sz w:val="32"/>
      <w:szCs w:val="36"/>
    </w:rPr>
  </w:style>
  <w:style w:type="character" w:customStyle="1" w:styleId="80">
    <w:name w:val="標題 8 字元"/>
    <w:basedOn w:val="a7"/>
    <w:link w:val="8"/>
    <w:rsid w:val="00E1465A"/>
    <w:rPr>
      <w:rFonts w:ascii="標楷體" w:eastAsia="標楷體" w:hAnsi="Arial"/>
      <w:kern w:val="32"/>
      <w:sz w:val="32"/>
      <w:szCs w:val="36"/>
    </w:rPr>
  </w:style>
  <w:style w:type="character" w:customStyle="1" w:styleId="ab">
    <w:name w:val="簽名 字元"/>
    <w:basedOn w:val="a7"/>
    <w:link w:val="aa"/>
    <w:semiHidden/>
    <w:rsid w:val="00E1465A"/>
    <w:rPr>
      <w:rFonts w:ascii="標楷體" w:eastAsia="標楷體"/>
      <w:b/>
      <w:snapToGrid w:val="0"/>
      <w:spacing w:val="10"/>
      <w:kern w:val="2"/>
      <w:sz w:val="36"/>
    </w:rPr>
  </w:style>
  <w:style w:type="paragraph" w:customStyle="1" w:styleId="13">
    <w:name w:val="內文1."/>
    <w:basedOn w:val="Web"/>
    <w:link w:val="15"/>
    <w:qFormat/>
    <w:rsid w:val="00A2527E"/>
    <w:pPr>
      <w:spacing w:before="0" w:beforeAutospacing="0" w:after="0" w:afterAutospacing="0" w:line="480" w:lineRule="exact"/>
      <w:ind w:leftChars="200" w:left="960" w:hangingChars="100" w:hanging="320"/>
      <w:jc w:val="both"/>
    </w:pPr>
    <w:rPr>
      <w:rFonts w:ascii="標楷體" w:eastAsia="標楷體" w:hAnsi="標楷體"/>
      <w:sz w:val="32"/>
      <w:szCs w:val="32"/>
    </w:rPr>
  </w:style>
  <w:style w:type="character" w:customStyle="1" w:styleId="15">
    <w:name w:val="內文1. 字元"/>
    <w:basedOn w:val="a7"/>
    <w:link w:val="13"/>
    <w:rsid w:val="00A2527E"/>
    <w:rPr>
      <w:rFonts w:ascii="標楷體" w:eastAsia="標楷體" w:hAnsi="標楷體" w:cs="新細明體"/>
      <w:sz w:val="32"/>
      <w:szCs w:val="32"/>
    </w:rPr>
  </w:style>
  <w:style w:type="paragraph" w:customStyle="1" w:styleId="affb">
    <w:name w:val="表格"/>
    <w:basedOn w:val="afc"/>
    <w:link w:val="affc"/>
    <w:qFormat/>
    <w:rsid w:val="004312A0"/>
    <w:pPr>
      <w:ind w:leftChars="0" w:left="0"/>
      <w:jc w:val="center"/>
    </w:pPr>
    <w:rPr>
      <w:rFonts w:hAnsi="標楷體"/>
      <w:bCs/>
      <w:sz w:val="28"/>
      <w:szCs w:val="28"/>
    </w:rPr>
  </w:style>
  <w:style w:type="character" w:customStyle="1" w:styleId="affc">
    <w:name w:val="表格 字元"/>
    <w:basedOn w:val="a7"/>
    <w:link w:val="affb"/>
    <w:rsid w:val="004312A0"/>
    <w:rPr>
      <w:rFonts w:ascii="標楷體" w:eastAsia="標楷體" w:hAnsi="標楷體"/>
      <w:bCs/>
      <w:kern w:val="2"/>
      <w:sz w:val="28"/>
      <w:szCs w:val="28"/>
    </w:rPr>
  </w:style>
  <w:style w:type="paragraph" w:customStyle="1" w:styleId="16">
    <w:name w:val="內文(1)"/>
    <w:basedOn w:val="a6"/>
    <w:link w:val="17"/>
    <w:qFormat/>
    <w:rsid w:val="004312A0"/>
    <w:pPr>
      <w:overflowPunct/>
      <w:autoSpaceDE/>
      <w:autoSpaceDN/>
      <w:spacing w:line="480" w:lineRule="exact"/>
      <w:ind w:leftChars="250" w:left="400" w:hangingChars="150" w:hanging="150"/>
      <w:jc w:val="left"/>
    </w:pPr>
    <w:rPr>
      <w:rFonts w:hAnsi="標楷體" w:cs="Arial"/>
      <w:szCs w:val="32"/>
    </w:rPr>
  </w:style>
  <w:style w:type="character" w:customStyle="1" w:styleId="17">
    <w:name w:val="內文(1) 字元"/>
    <w:basedOn w:val="a7"/>
    <w:link w:val="16"/>
    <w:rsid w:val="004312A0"/>
    <w:rPr>
      <w:rFonts w:ascii="標楷體" w:eastAsia="標楷體" w:hAnsi="標楷體" w:cs="Arial"/>
      <w:kern w:val="2"/>
      <w:sz w:val="32"/>
      <w:szCs w:val="32"/>
    </w:rPr>
  </w:style>
  <w:style w:type="paragraph" w:customStyle="1" w:styleId="affd">
    <w:name w:val="內文一"/>
    <w:basedOn w:val="a6"/>
    <w:link w:val="affe"/>
    <w:qFormat/>
    <w:rsid w:val="007B4A09"/>
    <w:pPr>
      <w:spacing w:line="480" w:lineRule="exact"/>
      <w:ind w:left="200" w:hangingChars="200" w:hanging="200"/>
    </w:pPr>
    <w:rPr>
      <w:rFonts w:hAnsi="標楷體"/>
      <w:bCs/>
      <w:szCs w:val="32"/>
    </w:rPr>
  </w:style>
  <w:style w:type="paragraph" w:customStyle="1" w:styleId="afff">
    <w:name w:val="內文(一)"/>
    <w:basedOn w:val="affd"/>
    <w:link w:val="afff0"/>
    <w:qFormat/>
    <w:rsid w:val="007B4A09"/>
    <w:pPr>
      <w:ind w:left="640" w:hanging="640"/>
    </w:pPr>
  </w:style>
  <w:style w:type="character" w:customStyle="1" w:styleId="affe">
    <w:name w:val="內文一 字元"/>
    <w:basedOn w:val="a7"/>
    <w:link w:val="affd"/>
    <w:rsid w:val="007B4A09"/>
    <w:rPr>
      <w:rFonts w:ascii="標楷體" w:eastAsia="標楷體" w:hAnsi="標楷體"/>
      <w:bCs/>
      <w:kern w:val="2"/>
      <w:sz w:val="32"/>
      <w:szCs w:val="32"/>
    </w:rPr>
  </w:style>
  <w:style w:type="character" w:customStyle="1" w:styleId="afff0">
    <w:name w:val="內文(一) 字元"/>
    <w:basedOn w:val="affe"/>
    <w:link w:val="afff"/>
    <w:rsid w:val="007B4A09"/>
    <w:rPr>
      <w:rFonts w:ascii="標楷體" w:eastAsia="標楷體" w:hAnsi="標楷體"/>
      <w:bCs/>
      <w:kern w:val="2"/>
      <w:sz w:val="32"/>
      <w:szCs w:val="32"/>
    </w:rPr>
  </w:style>
  <w:style w:type="paragraph" w:customStyle="1" w:styleId="afff1">
    <w:name w:val="一說明"/>
    <w:basedOn w:val="affd"/>
    <w:link w:val="afff2"/>
    <w:qFormat/>
    <w:rsid w:val="007B4A09"/>
    <w:pPr>
      <w:ind w:leftChars="200" w:firstLineChars="200" w:firstLine="200"/>
    </w:pPr>
  </w:style>
  <w:style w:type="character" w:customStyle="1" w:styleId="afff2">
    <w:name w:val="一說明 字元"/>
    <w:basedOn w:val="affe"/>
    <w:link w:val="afff1"/>
    <w:rsid w:val="007B4A09"/>
    <w:rPr>
      <w:rFonts w:ascii="標楷體" w:eastAsia="標楷體" w:hAnsi="標楷體"/>
      <w:bCs/>
      <w:kern w:val="2"/>
      <w:sz w:val="32"/>
      <w:szCs w:val="32"/>
    </w:rPr>
  </w:style>
  <w:style w:type="character" w:styleId="afff3">
    <w:name w:val="FollowedHyperlink"/>
    <w:basedOn w:val="a7"/>
    <w:uiPriority w:val="99"/>
    <w:semiHidden/>
    <w:unhideWhenUsed/>
    <w:rsid w:val="004B0967"/>
    <w:rPr>
      <w:color w:val="800080" w:themeColor="followedHyperlink"/>
      <w:u w:val="single"/>
    </w:rPr>
  </w:style>
  <w:style w:type="paragraph" w:customStyle="1" w:styleId="afff4">
    <w:name w:val="圖"/>
    <w:basedOn w:val="a6"/>
    <w:link w:val="afff5"/>
    <w:qFormat/>
    <w:rsid w:val="000D542A"/>
    <w:pPr>
      <w:jc w:val="center"/>
    </w:pPr>
    <w:rPr>
      <w:kern w:val="0"/>
      <w:sz w:val="28"/>
      <w:szCs w:val="28"/>
    </w:rPr>
  </w:style>
  <w:style w:type="character" w:customStyle="1" w:styleId="afff5">
    <w:name w:val="圖 字元"/>
    <w:basedOn w:val="a7"/>
    <w:link w:val="afff4"/>
    <w:rsid w:val="000D542A"/>
    <w:rPr>
      <w:rFonts w:ascii="標楷體" w:eastAsia="標楷體"/>
      <w:sz w:val="28"/>
      <w:szCs w:val="28"/>
    </w:rPr>
  </w:style>
  <w:style w:type="paragraph" w:styleId="HTML">
    <w:name w:val="HTML Preformatted"/>
    <w:basedOn w:val="a6"/>
    <w:link w:val="HTML0"/>
    <w:uiPriority w:val="99"/>
    <w:semiHidden/>
    <w:unhideWhenUsed/>
    <w:rsid w:val="00A8048E"/>
    <w:rPr>
      <w:rFonts w:ascii="Courier New" w:hAnsi="Courier New" w:cs="Courier New"/>
      <w:sz w:val="20"/>
    </w:rPr>
  </w:style>
  <w:style w:type="character" w:customStyle="1" w:styleId="HTML0">
    <w:name w:val="HTML 預設格式 字元"/>
    <w:basedOn w:val="a7"/>
    <w:link w:val="HTML"/>
    <w:uiPriority w:val="99"/>
    <w:semiHidden/>
    <w:rsid w:val="00A8048E"/>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7137">
      <w:bodyDiv w:val="1"/>
      <w:marLeft w:val="0"/>
      <w:marRight w:val="0"/>
      <w:marTop w:val="0"/>
      <w:marBottom w:val="0"/>
      <w:divBdr>
        <w:top w:val="none" w:sz="0" w:space="0" w:color="auto"/>
        <w:left w:val="none" w:sz="0" w:space="0" w:color="auto"/>
        <w:bottom w:val="none" w:sz="0" w:space="0" w:color="auto"/>
        <w:right w:val="none" w:sz="0" w:space="0" w:color="auto"/>
      </w:divBdr>
    </w:div>
    <w:div w:id="134488427">
      <w:bodyDiv w:val="1"/>
      <w:marLeft w:val="0"/>
      <w:marRight w:val="0"/>
      <w:marTop w:val="0"/>
      <w:marBottom w:val="0"/>
      <w:divBdr>
        <w:top w:val="none" w:sz="0" w:space="0" w:color="auto"/>
        <w:left w:val="none" w:sz="0" w:space="0" w:color="auto"/>
        <w:bottom w:val="none" w:sz="0" w:space="0" w:color="auto"/>
        <w:right w:val="none" w:sz="0" w:space="0" w:color="auto"/>
      </w:divBdr>
    </w:div>
    <w:div w:id="196625585">
      <w:bodyDiv w:val="1"/>
      <w:marLeft w:val="0"/>
      <w:marRight w:val="0"/>
      <w:marTop w:val="0"/>
      <w:marBottom w:val="0"/>
      <w:divBdr>
        <w:top w:val="none" w:sz="0" w:space="0" w:color="auto"/>
        <w:left w:val="none" w:sz="0" w:space="0" w:color="auto"/>
        <w:bottom w:val="none" w:sz="0" w:space="0" w:color="auto"/>
        <w:right w:val="none" w:sz="0" w:space="0" w:color="auto"/>
      </w:divBdr>
    </w:div>
    <w:div w:id="254019258">
      <w:bodyDiv w:val="1"/>
      <w:marLeft w:val="0"/>
      <w:marRight w:val="0"/>
      <w:marTop w:val="0"/>
      <w:marBottom w:val="0"/>
      <w:divBdr>
        <w:top w:val="none" w:sz="0" w:space="0" w:color="auto"/>
        <w:left w:val="none" w:sz="0" w:space="0" w:color="auto"/>
        <w:bottom w:val="none" w:sz="0" w:space="0" w:color="auto"/>
        <w:right w:val="none" w:sz="0" w:space="0" w:color="auto"/>
      </w:divBdr>
    </w:div>
    <w:div w:id="305404403">
      <w:bodyDiv w:val="1"/>
      <w:marLeft w:val="0"/>
      <w:marRight w:val="0"/>
      <w:marTop w:val="0"/>
      <w:marBottom w:val="0"/>
      <w:divBdr>
        <w:top w:val="none" w:sz="0" w:space="0" w:color="auto"/>
        <w:left w:val="none" w:sz="0" w:space="0" w:color="auto"/>
        <w:bottom w:val="none" w:sz="0" w:space="0" w:color="auto"/>
        <w:right w:val="none" w:sz="0" w:space="0" w:color="auto"/>
      </w:divBdr>
    </w:div>
    <w:div w:id="317853658">
      <w:bodyDiv w:val="1"/>
      <w:marLeft w:val="0"/>
      <w:marRight w:val="0"/>
      <w:marTop w:val="0"/>
      <w:marBottom w:val="0"/>
      <w:divBdr>
        <w:top w:val="none" w:sz="0" w:space="0" w:color="auto"/>
        <w:left w:val="none" w:sz="0" w:space="0" w:color="auto"/>
        <w:bottom w:val="none" w:sz="0" w:space="0" w:color="auto"/>
        <w:right w:val="none" w:sz="0" w:space="0" w:color="auto"/>
      </w:divBdr>
    </w:div>
    <w:div w:id="356929542">
      <w:bodyDiv w:val="1"/>
      <w:marLeft w:val="0"/>
      <w:marRight w:val="0"/>
      <w:marTop w:val="0"/>
      <w:marBottom w:val="0"/>
      <w:divBdr>
        <w:top w:val="none" w:sz="0" w:space="0" w:color="auto"/>
        <w:left w:val="none" w:sz="0" w:space="0" w:color="auto"/>
        <w:bottom w:val="none" w:sz="0" w:space="0" w:color="auto"/>
        <w:right w:val="none" w:sz="0" w:space="0" w:color="auto"/>
      </w:divBdr>
      <w:divsChild>
        <w:div w:id="1426028296">
          <w:marLeft w:val="446"/>
          <w:marRight w:val="0"/>
          <w:marTop w:val="120"/>
          <w:marBottom w:val="0"/>
          <w:divBdr>
            <w:top w:val="none" w:sz="0" w:space="0" w:color="auto"/>
            <w:left w:val="none" w:sz="0" w:space="0" w:color="auto"/>
            <w:bottom w:val="none" w:sz="0" w:space="0" w:color="auto"/>
            <w:right w:val="none" w:sz="0" w:space="0" w:color="auto"/>
          </w:divBdr>
        </w:div>
      </w:divsChild>
    </w:div>
    <w:div w:id="452401404">
      <w:bodyDiv w:val="1"/>
      <w:marLeft w:val="0"/>
      <w:marRight w:val="0"/>
      <w:marTop w:val="0"/>
      <w:marBottom w:val="0"/>
      <w:divBdr>
        <w:top w:val="none" w:sz="0" w:space="0" w:color="auto"/>
        <w:left w:val="none" w:sz="0" w:space="0" w:color="auto"/>
        <w:bottom w:val="none" w:sz="0" w:space="0" w:color="auto"/>
        <w:right w:val="none" w:sz="0" w:space="0" w:color="auto"/>
      </w:divBdr>
    </w:div>
    <w:div w:id="526256833">
      <w:bodyDiv w:val="1"/>
      <w:marLeft w:val="0"/>
      <w:marRight w:val="0"/>
      <w:marTop w:val="0"/>
      <w:marBottom w:val="0"/>
      <w:divBdr>
        <w:top w:val="none" w:sz="0" w:space="0" w:color="auto"/>
        <w:left w:val="none" w:sz="0" w:space="0" w:color="auto"/>
        <w:bottom w:val="none" w:sz="0" w:space="0" w:color="auto"/>
        <w:right w:val="none" w:sz="0" w:space="0" w:color="auto"/>
      </w:divBdr>
    </w:div>
    <w:div w:id="546063614">
      <w:bodyDiv w:val="1"/>
      <w:marLeft w:val="0"/>
      <w:marRight w:val="0"/>
      <w:marTop w:val="0"/>
      <w:marBottom w:val="0"/>
      <w:divBdr>
        <w:top w:val="none" w:sz="0" w:space="0" w:color="auto"/>
        <w:left w:val="none" w:sz="0" w:space="0" w:color="auto"/>
        <w:bottom w:val="none" w:sz="0" w:space="0" w:color="auto"/>
        <w:right w:val="none" w:sz="0" w:space="0" w:color="auto"/>
      </w:divBdr>
    </w:div>
    <w:div w:id="565184666">
      <w:bodyDiv w:val="1"/>
      <w:marLeft w:val="0"/>
      <w:marRight w:val="0"/>
      <w:marTop w:val="0"/>
      <w:marBottom w:val="0"/>
      <w:divBdr>
        <w:top w:val="none" w:sz="0" w:space="0" w:color="auto"/>
        <w:left w:val="none" w:sz="0" w:space="0" w:color="auto"/>
        <w:bottom w:val="none" w:sz="0" w:space="0" w:color="auto"/>
        <w:right w:val="none" w:sz="0" w:space="0" w:color="auto"/>
      </w:divBdr>
    </w:div>
    <w:div w:id="57535844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1856647">
      <w:bodyDiv w:val="1"/>
      <w:marLeft w:val="0"/>
      <w:marRight w:val="0"/>
      <w:marTop w:val="0"/>
      <w:marBottom w:val="0"/>
      <w:divBdr>
        <w:top w:val="none" w:sz="0" w:space="0" w:color="auto"/>
        <w:left w:val="none" w:sz="0" w:space="0" w:color="auto"/>
        <w:bottom w:val="none" w:sz="0" w:space="0" w:color="auto"/>
        <w:right w:val="none" w:sz="0" w:space="0" w:color="auto"/>
      </w:divBdr>
    </w:div>
    <w:div w:id="613171419">
      <w:bodyDiv w:val="1"/>
      <w:marLeft w:val="0"/>
      <w:marRight w:val="0"/>
      <w:marTop w:val="0"/>
      <w:marBottom w:val="0"/>
      <w:divBdr>
        <w:top w:val="none" w:sz="0" w:space="0" w:color="auto"/>
        <w:left w:val="none" w:sz="0" w:space="0" w:color="auto"/>
        <w:bottom w:val="none" w:sz="0" w:space="0" w:color="auto"/>
        <w:right w:val="none" w:sz="0" w:space="0" w:color="auto"/>
      </w:divBdr>
    </w:div>
    <w:div w:id="629896418">
      <w:bodyDiv w:val="1"/>
      <w:marLeft w:val="0"/>
      <w:marRight w:val="0"/>
      <w:marTop w:val="0"/>
      <w:marBottom w:val="0"/>
      <w:divBdr>
        <w:top w:val="none" w:sz="0" w:space="0" w:color="auto"/>
        <w:left w:val="none" w:sz="0" w:space="0" w:color="auto"/>
        <w:bottom w:val="none" w:sz="0" w:space="0" w:color="auto"/>
        <w:right w:val="none" w:sz="0" w:space="0" w:color="auto"/>
      </w:divBdr>
    </w:div>
    <w:div w:id="630401995">
      <w:bodyDiv w:val="1"/>
      <w:marLeft w:val="0"/>
      <w:marRight w:val="0"/>
      <w:marTop w:val="0"/>
      <w:marBottom w:val="0"/>
      <w:divBdr>
        <w:top w:val="none" w:sz="0" w:space="0" w:color="auto"/>
        <w:left w:val="none" w:sz="0" w:space="0" w:color="auto"/>
        <w:bottom w:val="none" w:sz="0" w:space="0" w:color="auto"/>
        <w:right w:val="none" w:sz="0" w:space="0" w:color="auto"/>
      </w:divBdr>
    </w:div>
    <w:div w:id="638413671">
      <w:bodyDiv w:val="1"/>
      <w:marLeft w:val="0"/>
      <w:marRight w:val="0"/>
      <w:marTop w:val="0"/>
      <w:marBottom w:val="0"/>
      <w:divBdr>
        <w:top w:val="none" w:sz="0" w:space="0" w:color="auto"/>
        <w:left w:val="none" w:sz="0" w:space="0" w:color="auto"/>
        <w:bottom w:val="none" w:sz="0" w:space="0" w:color="auto"/>
        <w:right w:val="none" w:sz="0" w:space="0" w:color="auto"/>
      </w:divBdr>
    </w:div>
    <w:div w:id="643699723">
      <w:bodyDiv w:val="1"/>
      <w:marLeft w:val="0"/>
      <w:marRight w:val="0"/>
      <w:marTop w:val="0"/>
      <w:marBottom w:val="0"/>
      <w:divBdr>
        <w:top w:val="none" w:sz="0" w:space="0" w:color="auto"/>
        <w:left w:val="none" w:sz="0" w:space="0" w:color="auto"/>
        <w:bottom w:val="none" w:sz="0" w:space="0" w:color="auto"/>
        <w:right w:val="none" w:sz="0" w:space="0" w:color="auto"/>
      </w:divBdr>
    </w:div>
    <w:div w:id="799417011">
      <w:bodyDiv w:val="1"/>
      <w:marLeft w:val="0"/>
      <w:marRight w:val="0"/>
      <w:marTop w:val="0"/>
      <w:marBottom w:val="0"/>
      <w:divBdr>
        <w:top w:val="none" w:sz="0" w:space="0" w:color="auto"/>
        <w:left w:val="none" w:sz="0" w:space="0" w:color="auto"/>
        <w:bottom w:val="none" w:sz="0" w:space="0" w:color="auto"/>
        <w:right w:val="none" w:sz="0" w:space="0" w:color="auto"/>
      </w:divBdr>
    </w:div>
    <w:div w:id="81953649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1452383">
      <w:bodyDiv w:val="1"/>
      <w:marLeft w:val="0"/>
      <w:marRight w:val="0"/>
      <w:marTop w:val="0"/>
      <w:marBottom w:val="0"/>
      <w:divBdr>
        <w:top w:val="none" w:sz="0" w:space="0" w:color="auto"/>
        <w:left w:val="none" w:sz="0" w:space="0" w:color="auto"/>
        <w:bottom w:val="none" w:sz="0" w:space="0" w:color="auto"/>
        <w:right w:val="none" w:sz="0" w:space="0" w:color="auto"/>
      </w:divBdr>
    </w:div>
    <w:div w:id="963274368">
      <w:bodyDiv w:val="1"/>
      <w:marLeft w:val="0"/>
      <w:marRight w:val="0"/>
      <w:marTop w:val="0"/>
      <w:marBottom w:val="0"/>
      <w:divBdr>
        <w:top w:val="none" w:sz="0" w:space="0" w:color="auto"/>
        <w:left w:val="none" w:sz="0" w:space="0" w:color="auto"/>
        <w:bottom w:val="none" w:sz="0" w:space="0" w:color="auto"/>
        <w:right w:val="none" w:sz="0" w:space="0" w:color="auto"/>
      </w:divBdr>
    </w:div>
    <w:div w:id="1004943584">
      <w:bodyDiv w:val="1"/>
      <w:marLeft w:val="0"/>
      <w:marRight w:val="0"/>
      <w:marTop w:val="0"/>
      <w:marBottom w:val="0"/>
      <w:divBdr>
        <w:top w:val="none" w:sz="0" w:space="0" w:color="auto"/>
        <w:left w:val="none" w:sz="0" w:space="0" w:color="auto"/>
        <w:bottom w:val="none" w:sz="0" w:space="0" w:color="auto"/>
        <w:right w:val="none" w:sz="0" w:space="0" w:color="auto"/>
      </w:divBdr>
    </w:div>
    <w:div w:id="1013923184">
      <w:bodyDiv w:val="1"/>
      <w:marLeft w:val="0"/>
      <w:marRight w:val="0"/>
      <w:marTop w:val="0"/>
      <w:marBottom w:val="0"/>
      <w:divBdr>
        <w:top w:val="none" w:sz="0" w:space="0" w:color="auto"/>
        <w:left w:val="none" w:sz="0" w:space="0" w:color="auto"/>
        <w:bottom w:val="none" w:sz="0" w:space="0" w:color="auto"/>
        <w:right w:val="none" w:sz="0" w:space="0" w:color="auto"/>
      </w:divBdr>
    </w:div>
    <w:div w:id="1077362916">
      <w:bodyDiv w:val="1"/>
      <w:marLeft w:val="0"/>
      <w:marRight w:val="0"/>
      <w:marTop w:val="0"/>
      <w:marBottom w:val="0"/>
      <w:divBdr>
        <w:top w:val="none" w:sz="0" w:space="0" w:color="auto"/>
        <w:left w:val="none" w:sz="0" w:space="0" w:color="auto"/>
        <w:bottom w:val="none" w:sz="0" w:space="0" w:color="auto"/>
        <w:right w:val="none" w:sz="0" w:space="0" w:color="auto"/>
      </w:divBdr>
      <w:divsChild>
        <w:div w:id="1743916756">
          <w:marLeft w:val="1138"/>
          <w:marRight w:val="0"/>
          <w:marTop w:val="40"/>
          <w:marBottom w:val="0"/>
          <w:divBdr>
            <w:top w:val="none" w:sz="0" w:space="0" w:color="auto"/>
            <w:left w:val="none" w:sz="0" w:space="0" w:color="auto"/>
            <w:bottom w:val="none" w:sz="0" w:space="0" w:color="auto"/>
            <w:right w:val="none" w:sz="0" w:space="0" w:color="auto"/>
          </w:divBdr>
        </w:div>
        <w:div w:id="114715979">
          <w:marLeft w:val="1138"/>
          <w:marRight w:val="0"/>
          <w:marTop w:val="40"/>
          <w:marBottom w:val="0"/>
          <w:divBdr>
            <w:top w:val="none" w:sz="0" w:space="0" w:color="auto"/>
            <w:left w:val="none" w:sz="0" w:space="0" w:color="auto"/>
            <w:bottom w:val="none" w:sz="0" w:space="0" w:color="auto"/>
            <w:right w:val="none" w:sz="0" w:space="0" w:color="auto"/>
          </w:divBdr>
        </w:div>
        <w:div w:id="1362362907">
          <w:marLeft w:val="1138"/>
          <w:marRight w:val="0"/>
          <w:marTop w:val="40"/>
          <w:marBottom w:val="0"/>
          <w:divBdr>
            <w:top w:val="none" w:sz="0" w:space="0" w:color="auto"/>
            <w:left w:val="none" w:sz="0" w:space="0" w:color="auto"/>
            <w:bottom w:val="none" w:sz="0" w:space="0" w:color="auto"/>
            <w:right w:val="none" w:sz="0" w:space="0" w:color="auto"/>
          </w:divBdr>
        </w:div>
      </w:divsChild>
    </w:div>
    <w:div w:id="1165826133">
      <w:bodyDiv w:val="1"/>
      <w:marLeft w:val="0"/>
      <w:marRight w:val="0"/>
      <w:marTop w:val="0"/>
      <w:marBottom w:val="0"/>
      <w:divBdr>
        <w:top w:val="none" w:sz="0" w:space="0" w:color="auto"/>
        <w:left w:val="none" w:sz="0" w:space="0" w:color="auto"/>
        <w:bottom w:val="none" w:sz="0" w:space="0" w:color="auto"/>
        <w:right w:val="none" w:sz="0" w:space="0" w:color="auto"/>
      </w:divBdr>
    </w:div>
    <w:div w:id="1227841653">
      <w:bodyDiv w:val="1"/>
      <w:marLeft w:val="0"/>
      <w:marRight w:val="0"/>
      <w:marTop w:val="0"/>
      <w:marBottom w:val="0"/>
      <w:divBdr>
        <w:top w:val="none" w:sz="0" w:space="0" w:color="auto"/>
        <w:left w:val="none" w:sz="0" w:space="0" w:color="auto"/>
        <w:bottom w:val="none" w:sz="0" w:space="0" w:color="auto"/>
        <w:right w:val="none" w:sz="0" w:space="0" w:color="auto"/>
      </w:divBdr>
    </w:div>
    <w:div w:id="1244144269">
      <w:bodyDiv w:val="1"/>
      <w:marLeft w:val="0"/>
      <w:marRight w:val="0"/>
      <w:marTop w:val="0"/>
      <w:marBottom w:val="0"/>
      <w:divBdr>
        <w:top w:val="none" w:sz="0" w:space="0" w:color="auto"/>
        <w:left w:val="none" w:sz="0" w:space="0" w:color="auto"/>
        <w:bottom w:val="none" w:sz="0" w:space="0" w:color="auto"/>
        <w:right w:val="none" w:sz="0" w:space="0" w:color="auto"/>
      </w:divBdr>
    </w:div>
    <w:div w:id="1285308321">
      <w:bodyDiv w:val="1"/>
      <w:marLeft w:val="0"/>
      <w:marRight w:val="0"/>
      <w:marTop w:val="0"/>
      <w:marBottom w:val="0"/>
      <w:divBdr>
        <w:top w:val="none" w:sz="0" w:space="0" w:color="auto"/>
        <w:left w:val="none" w:sz="0" w:space="0" w:color="auto"/>
        <w:bottom w:val="none" w:sz="0" w:space="0" w:color="auto"/>
        <w:right w:val="none" w:sz="0" w:space="0" w:color="auto"/>
      </w:divBdr>
    </w:div>
    <w:div w:id="1488477723">
      <w:bodyDiv w:val="1"/>
      <w:marLeft w:val="0"/>
      <w:marRight w:val="0"/>
      <w:marTop w:val="0"/>
      <w:marBottom w:val="0"/>
      <w:divBdr>
        <w:top w:val="none" w:sz="0" w:space="0" w:color="auto"/>
        <w:left w:val="none" w:sz="0" w:space="0" w:color="auto"/>
        <w:bottom w:val="none" w:sz="0" w:space="0" w:color="auto"/>
        <w:right w:val="none" w:sz="0" w:space="0" w:color="auto"/>
      </w:divBdr>
    </w:div>
    <w:div w:id="1545212989">
      <w:bodyDiv w:val="1"/>
      <w:marLeft w:val="0"/>
      <w:marRight w:val="0"/>
      <w:marTop w:val="0"/>
      <w:marBottom w:val="0"/>
      <w:divBdr>
        <w:top w:val="none" w:sz="0" w:space="0" w:color="auto"/>
        <w:left w:val="none" w:sz="0" w:space="0" w:color="auto"/>
        <w:bottom w:val="none" w:sz="0" w:space="0" w:color="auto"/>
        <w:right w:val="none" w:sz="0" w:space="0" w:color="auto"/>
      </w:divBdr>
    </w:div>
    <w:div w:id="1555504227">
      <w:bodyDiv w:val="1"/>
      <w:marLeft w:val="0"/>
      <w:marRight w:val="0"/>
      <w:marTop w:val="0"/>
      <w:marBottom w:val="0"/>
      <w:divBdr>
        <w:top w:val="none" w:sz="0" w:space="0" w:color="auto"/>
        <w:left w:val="none" w:sz="0" w:space="0" w:color="auto"/>
        <w:bottom w:val="none" w:sz="0" w:space="0" w:color="auto"/>
        <w:right w:val="none" w:sz="0" w:space="0" w:color="auto"/>
      </w:divBdr>
    </w:div>
    <w:div w:id="1612274862">
      <w:bodyDiv w:val="1"/>
      <w:marLeft w:val="0"/>
      <w:marRight w:val="0"/>
      <w:marTop w:val="0"/>
      <w:marBottom w:val="0"/>
      <w:divBdr>
        <w:top w:val="none" w:sz="0" w:space="0" w:color="auto"/>
        <w:left w:val="none" w:sz="0" w:space="0" w:color="auto"/>
        <w:bottom w:val="none" w:sz="0" w:space="0" w:color="auto"/>
        <w:right w:val="none" w:sz="0" w:space="0" w:color="auto"/>
      </w:divBdr>
    </w:div>
    <w:div w:id="1651179842">
      <w:bodyDiv w:val="1"/>
      <w:marLeft w:val="0"/>
      <w:marRight w:val="0"/>
      <w:marTop w:val="0"/>
      <w:marBottom w:val="0"/>
      <w:divBdr>
        <w:top w:val="none" w:sz="0" w:space="0" w:color="auto"/>
        <w:left w:val="none" w:sz="0" w:space="0" w:color="auto"/>
        <w:bottom w:val="none" w:sz="0" w:space="0" w:color="auto"/>
        <w:right w:val="none" w:sz="0" w:space="0" w:color="auto"/>
      </w:divBdr>
    </w:div>
    <w:div w:id="1734352892">
      <w:bodyDiv w:val="1"/>
      <w:marLeft w:val="0"/>
      <w:marRight w:val="0"/>
      <w:marTop w:val="0"/>
      <w:marBottom w:val="0"/>
      <w:divBdr>
        <w:top w:val="none" w:sz="0" w:space="0" w:color="auto"/>
        <w:left w:val="none" w:sz="0" w:space="0" w:color="auto"/>
        <w:bottom w:val="none" w:sz="0" w:space="0" w:color="auto"/>
        <w:right w:val="none" w:sz="0" w:space="0" w:color="auto"/>
      </w:divBdr>
      <w:divsChild>
        <w:div w:id="1197086114">
          <w:marLeft w:val="446"/>
          <w:marRight w:val="0"/>
          <w:marTop w:val="120"/>
          <w:marBottom w:val="0"/>
          <w:divBdr>
            <w:top w:val="none" w:sz="0" w:space="0" w:color="auto"/>
            <w:left w:val="none" w:sz="0" w:space="0" w:color="auto"/>
            <w:bottom w:val="none" w:sz="0" w:space="0" w:color="auto"/>
            <w:right w:val="none" w:sz="0" w:space="0" w:color="auto"/>
          </w:divBdr>
        </w:div>
      </w:divsChild>
    </w:div>
    <w:div w:id="1796294684">
      <w:bodyDiv w:val="1"/>
      <w:marLeft w:val="0"/>
      <w:marRight w:val="0"/>
      <w:marTop w:val="0"/>
      <w:marBottom w:val="0"/>
      <w:divBdr>
        <w:top w:val="none" w:sz="0" w:space="0" w:color="auto"/>
        <w:left w:val="none" w:sz="0" w:space="0" w:color="auto"/>
        <w:bottom w:val="none" w:sz="0" w:space="0" w:color="auto"/>
        <w:right w:val="none" w:sz="0" w:space="0" w:color="auto"/>
      </w:divBdr>
    </w:div>
    <w:div w:id="1798643967">
      <w:bodyDiv w:val="1"/>
      <w:marLeft w:val="0"/>
      <w:marRight w:val="0"/>
      <w:marTop w:val="0"/>
      <w:marBottom w:val="0"/>
      <w:divBdr>
        <w:top w:val="none" w:sz="0" w:space="0" w:color="auto"/>
        <w:left w:val="none" w:sz="0" w:space="0" w:color="auto"/>
        <w:bottom w:val="none" w:sz="0" w:space="0" w:color="auto"/>
        <w:right w:val="none" w:sz="0" w:space="0" w:color="auto"/>
      </w:divBdr>
    </w:div>
    <w:div w:id="1818185544">
      <w:bodyDiv w:val="1"/>
      <w:marLeft w:val="0"/>
      <w:marRight w:val="0"/>
      <w:marTop w:val="0"/>
      <w:marBottom w:val="0"/>
      <w:divBdr>
        <w:top w:val="none" w:sz="0" w:space="0" w:color="auto"/>
        <w:left w:val="none" w:sz="0" w:space="0" w:color="auto"/>
        <w:bottom w:val="none" w:sz="0" w:space="0" w:color="auto"/>
        <w:right w:val="none" w:sz="0" w:space="0" w:color="auto"/>
      </w:divBdr>
    </w:div>
    <w:div w:id="1867256661">
      <w:bodyDiv w:val="1"/>
      <w:marLeft w:val="0"/>
      <w:marRight w:val="0"/>
      <w:marTop w:val="0"/>
      <w:marBottom w:val="0"/>
      <w:divBdr>
        <w:top w:val="none" w:sz="0" w:space="0" w:color="auto"/>
        <w:left w:val="none" w:sz="0" w:space="0" w:color="auto"/>
        <w:bottom w:val="none" w:sz="0" w:space="0" w:color="auto"/>
        <w:right w:val="none" w:sz="0" w:space="0" w:color="auto"/>
      </w:divBdr>
    </w:div>
    <w:div w:id="1877544149">
      <w:bodyDiv w:val="1"/>
      <w:marLeft w:val="0"/>
      <w:marRight w:val="0"/>
      <w:marTop w:val="0"/>
      <w:marBottom w:val="0"/>
      <w:divBdr>
        <w:top w:val="none" w:sz="0" w:space="0" w:color="auto"/>
        <w:left w:val="none" w:sz="0" w:space="0" w:color="auto"/>
        <w:bottom w:val="none" w:sz="0" w:space="0" w:color="auto"/>
        <w:right w:val="none" w:sz="0" w:space="0" w:color="auto"/>
      </w:divBdr>
    </w:div>
    <w:div w:id="1894922397">
      <w:bodyDiv w:val="1"/>
      <w:marLeft w:val="0"/>
      <w:marRight w:val="0"/>
      <w:marTop w:val="0"/>
      <w:marBottom w:val="0"/>
      <w:divBdr>
        <w:top w:val="none" w:sz="0" w:space="0" w:color="auto"/>
        <w:left w:val="none" w:sz="0" w:space="0" w:color="auto"/>
        <w:bottom w:val="none" w:sz="0" w:space="0" w:color="auto"/>
        <w:right w:val="none" w:sz="0" w:space="0" w:color="auto"/>
      </w:divBdr>
    </w:div>
    <w:div w:id="1906334941">
      <w:bodyDiv w:val="1"/>
      <w:marLeft w:val="0"/>
      <w:marRight w:val="0"/>
      <w:marTop w:val="0"/>
      <w:marBottom w:val="0"/>
      <w:divBdr>
        <w:top w:val="none" w:sz="0" w:space="0" w:color="auto"/>
        <w:left w:val="none" w:sz="0" w:space="0" w:color="auto"/>
        <w:bottom w:val="none" w:sz="0" w:space="0" w:color="auto"/>
        <w:right w:val="none" w:sz="0" w:space="0" w:color="auto"/>
      </w:divBdr>
    </w:div>
    <w:div w:id="1920019234">
      <w:bodyDiv w:val="1"/>
      <w:marLeft w:val="0"/>
      <w:marRight w:val="0"/>
      <w:marTop w:val="0"/>
      <w:marBottom w:val="0"/>
      <w:divBdr>
        <w:top w:val="none" w:sz="0" w:space="0" w:color="auto"/>
        <w:left w:val="none" w:sz="0" w:space="0" w:color="auto"/>
        <w:bottom w:val="none" w:sz="0" w:space="0" w:color="auto"/>
        <w:right w:val="none" w:sz="0" w:space="0" w:color="auto"/>
      </w:divBdr>
      <w:divsChild>
        <w:div w:id="186647137">
          <w:marLeft w:val="446"/>
          <w:marRight w:val="0"/>
          <w:marTop w:val="120"/>
          <w:marBottom w:val="0"/>
          <w:divBdr>
            <w:top w:val="none" w:sz="0" w:space="0" w:color="auto"/>
            <w:left w:val="none" w:sz="0" w:space="0" w:color="auto"/>
            <w:bottom w:val="none" w:sz="0" w:space="0" w:color="auto"/>
            <w:right w:val="none" w:sz="0" w:space="0" w:color="auto"/>
          </w:divBdr>
        </w:div>
        <w:div w:id="969825973">
          <w:marLeft w:val="446"/>
          <w:marRight w:val="0"/>
          <w:marTop w:val="120"/>
          <w:marBottom w:val="0"/>
          <w:divBdr>
            <w:top w:val="none" w:sz="0" w:space="0" w:color="auto"/>
            <w:left w:val="none" w:sz="0" w:space="0" w:color="auto"/>
            <w:bottom w:val="none" w:sz="0" w:space="0" w:color="auto"/>
            <w:right w:val="none" w:sz="0" w:space="0" w:color="auto"/>
          </w:divBdr>
        </w:div>
      </w:divsChild>
    </w:div>
    <w:div w:id="1927493981">
      <w:bodyDiv w:val="1"/>
      <w:marLeft w:val="0"/>
      <w:marRight w:val="0"/>
      <w:marTop w:val="0"/>
      <w:marBottom w:val="0"/>
      <w:divBdr>
        <w:top w:val="none" w:sz="0" w:space="0" w:color="auto"/>
        <w:left w:val="none" w:sz="0" w:space="0" w:color="auto"/>
        <w:bottom w:val="none" w:sz="0" w:space="0" w:color="auto"/>
        <w:right w:val="none" w:sz="0" w:space="0" w:color="auto"/>
      </w:divBdr>
    </w:div>
    <w:div w:id="1967270000">
      <w:bodyDiv w:val="1"/>
      <w:marLeft w:val="0"/>
      <w:marRight w:val="0"/>
      <w:marTop w:val="0"/>
      <w:marBottom w:val="0"/>
      <w:divBdr>
        <w:top w:val="none" w:sz="0" w:space="0" w:color="auto"/>
        <w:left w:val="none" w:sz="0" w:space="0" w:color="auto"/>
        <w:bottom w:val="none" w:sz="0" w:space="0" w:color="auto"/>
        <w:right w:val="none" w:sz="0" w:space="0" w:color="auto"/>
      </w:divBdr>
    </w:div>
    <w:div w:id="1981839479">
      <w:bodyDiv w:val="1"/>
      <w:marLeft w:val="0"/>
      <w:marRight w:val="0"/>
      <w:marTop w:val="0"/>
      <w:marBottom w:val="0"/>
      <w:divBdr>
        <w:top w:val="none" w:sz="0" w:space="0" w:color="auto"/>
        <w:left w:val="none" w:sz="0" w:space="0" w:color="auto"/>
        <w:bottom w:val="none" w:sz="0" w:space="0" w:color="auto"/>
        <w:right w:val="none" w:sz="0" w:space="0" w:color="auto"/>
      </w:divBdr>
    </w:div>
    <w:div w:id="2014410825">
      <w:bodyDiv w:val="1"/>
      <w:marLeft w:val="0"/>
      <w:marRight w:val="0"/>
      <w:marTop w:val="0"/>
      <w:marBottom w:val="0"/>
      <w:divBdr>
        <w:top w:val="none" w:sz="0" w:space="0" w:color="auto"/>
        <w:left w:val="none" w:sz="0" w:space="0" w:color="auto"/>
        <w:bottom w:val="none" w:sz="0" w:space="0" w:color="auto"/>
        <w:right w:val="none" w:sz="0" w:space="0" w:color="auto"/>
      </w:divBdr>
    </w:div>
    <w:div w:id="2055108845">
      <w:bodyDiv w:val="1"/>
      <w:marLeft w:val="0"/>
      <w:marRight w:val="0"/>
      <w:marTop w:val="0"/>
      <w:marBottom w:val="0"/>
      <w:divBdr>
        <w:top w:val="none" w:sz="0" w:space="0" w:color="auto"/>
        <w:left w:val="none" w:sz="0" w:space="0" w:color="auto"/>
        <w:bottom w:val="none" w:sz="0" w:space="0" w:color="auto"/>
        <w:right w:val="none" w:sz="0" w:space="0" w:color="auto"/>
      </w:divBdr>
    </w:div>
    <w:div w:id="20727303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3379203">
      <w:bodyDiv w:val="1"/>
      <w:marLeft w:val="0"/>
      <w:marRight w:val="0"/>
      <w:marTop w:val="0"/>
      <w:marBottom w:val="0"/>
      <w:divBdr>
        <w:top w:val="none" w:sz="0" w:space="0" w:color="auto"/>
        <w:left w:val="none" w:sz="0" w:space="0" w:color="auto"/>
        <w:bottom w:val="none" w:sz="0" w:space="0" w:color="auto"/>
        <w:right w:val="none" w:sz="0" w:space="0" w:color="auto"/>
      </w:divBdr>
      <w:divsChild>
        <w:div w:id="422798139">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tw.news.yahoo.com/tag/%E5%8D%97%E8%BF%B4%E9%90%B5%E8%B7%AF" TargetMode="External"/><Relationship Id="rId17"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image" Target="media/image11.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na.com.tw/news/aloc/202407030253.aspx" TargetMode="External"/><Relationship Id="rId1" Type="http://schemas.openxmlformats.org/officeDocument/2006/relationships/hyperlink" Target="https://www.ey.gov.tw/state/A44E5E33CDA7E738/1f34ef94-2ff5-40ab-b526-e2fedd358a3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3164</Words>
  <Characters>18041</Characters>
  <Application>Microsoft Office Word</Application>
  <DocSecurity>0</DocSecurity>
  <Lines>150</Lines>
  <Paragraphs>42</Paragraphs>
  <ScaleCrop>false</ScaleCrop>
  <Company/>
  <LinksUpToDate>false</LinksUpToDate>
  <CharactersWithSpaces>21163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2026-05-15T09:14:00Z</dcterms:created>
  <dcterms:modified xsi:type="dcterms:W3CDTF">2026-05-15T09:14:00Z</dcterms:modified>
  <cp:contentStatus/>
</cp:coreProperties>
</file>