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B570" w14:textId="17D797DA" w:rsidR="00FB69DB" w:rsidRPr="00E359C2" w:rsidRDefault="00BA4E6F" w:rsidP="00F37D7B">
      <w:pPr>
        <w:pStyle w:val="af6"/>
        <w:rPr>
          <w:rFonts w:ascii="Times New Roman"/>
          <w:color w:val="000000" w:themeColor="text1"/>
        </w:rPr>
      </w:pPr>
      <w:bookmarkStart w:id="0" w:name="_Hlk171945046"/>
      <w:r w:rsidRPr="00E359C2">
        <w:rPr>
          <w:rFonts w:ascii="Times New Roman" w:hint="eastAsia"/>
          <w:color w:val="000000" w:themeColor="text1"/>
        </w:rPr>
        <w:t>調查</w:t>
      </w:r>
      <w:r w:rsidR="005D496B" w:rsidRPr="00E359C2">
        <w:rPr>
          <w:rFonts w:ascii="Times New Roman" w:hint="eastAsia"/>
          <w:color w:val="000000" w:themeColor="text1"/>
        </w:rPr>
        <w:t>報告</w:t>
      </w:r>
    </w:p>
    <w:p w14:paraId="111D3FC4" w14:textId="4C1CA1F4" w:rsidR="00FB69DB" w:rsidRPr="00E359C2" w:rsidRDefault="00FB69DB" w:rsidP="004E05A1">
      <w:pPr>
        <w:pStyle w:val="1"/>
        <w:ind w:left="2380" w:hanging="2380"/>
        <w:rPr>
          <w:rFonts w:ascii="Times New Roman" w:hAnsi="Times New Roman"/>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E359C2">
        <w:rPr>
          <w:rFonts w:ascii="Times New Roman" w:hAnsi="Times New Roman"/>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359C2">
        <w:rPr>
          <w:rFonts w:ascii="Times New Roman" w:hAnsi="Times New Roman"/>
          <w:color w:val="000000" w:themeColor="text1"/>
        </w:rPr>
        <w:t>據審計部函報，農業部動植物防疫檢疫署建置多項資訊系統協助推動禽流感防疫業務，惟疑部分系統資料錯漏，致防疫機關難以完整掌握養禽場分布位置；或系統功能未臻健全，不利防檢疫業務執行等情，有深入瞭解之必要案。</w:t>
      </w:r>
    </w:p>
    <w:bookmarkEnd w:id="0"/>
    <w:p w14:paraId="78DFBE04" w14:textId="64750DC0" w:rsidR="006432DB" w:rsidRPr="00E359C2" w:rsidRDefault="006432DB" w:rsidP="00890F63">
      <w:pPr>
        <w:pStyle w:val="1"/>
        <w:rPr>
          <w:color w:val="000000" w:themeColor="text1"/>
        </w:rPr>
      </w:pPr>
      <w:r w:rsidRPr="00E359C2">
        <w:rPr>
          <w:rFonts w:hint="eastAsia"/>
          <w:color w:val="000000" w:themeColor="text1"/>
        </w:rPr>
        <w:t>調查意</w:t>
      </w:r>
      <w:r w:rsidR="00287320" w:rsidRPr="00E359C2">
        <w:rPr>
          <w:rFonts w:hint="eastAsia"/>
          <w:color w:val="000000" w:themeColor="text1"/>
        </w:rPr>
        <w:t>見：</w:t>
      </w:r>
    </w:p>
    <w:p w14:paraId="03A66BE5" w14:textId="30934CEB" w:rsidR="00C645AA" w:rsidRPr="00E359C2" w:rsidRDefault="00C645AA" w:rsidP="00C645AA">
      <w:pPr>
        <w:pStyle w:val="1"/>
        <w:numPr>
          <w:ilvl w:val="0"/>
          <w:numId w:val="0"/>
        </w:numPr>
        <w:ind w:leftChars="208" w:left="708" w:firstLineChars="208" w:firstLine="708"/>
        <w:rPr>
          <w:rFonts w:ascii="Times New Roman" w:hAnsi="Times New Roman"/>
          <w:color w:val="000000" w:themeColor="text1"/>
        </w:rPr>
      </w:pPr>
      <w:r w:rsidRPr="00E359C2">
        <w:rPr>
          <w:rFonts w:ascii="Times New Roman" w:hAnsi="Times New Roman" w:hint="eastAsia"/>
          <w:color w:val="000000" w:themeColor="text1"/>
        </w:rPr>
        <w:t>本</w:t>
      </w:r>
      <w:r w:rsidRPr="00E359C2">
        <w:rPr>
          <w:rFonts w:ascii="Times New Roman" w:hAnsi="Times New Roman"/>
          <w:color w:val="000000" w:themeColor="text1"/>
        </w:rPr>
        <w:t>案經審計部</w:t>
      </w:r>
      <w:r w:rsidRPr="00E359C2">
        <w:rPr>
          <w:rFonts w:ascii="Times New Roman" w:hint="eastAsia"/>
          <w:color w:val="000000" w:themeColor="text1"/>
        </w:rPr>
        <w:t>教育農林</w:t>
      </w:r>
      <w:r w:rsidRPr="00E359C2">
        <w:rPr>
          <w:rFonts w:ascii="Times New Roman"/>
          <w:color w:val="000000" w:themeColor="text1"/>
        </w:rPr>
        <w:t>審計處</w:t>
      </w:r>
      <w:r w:rsidRPr="00E359C2">
        <w:rPr>
          <w:rFonts w:ascii="Times New Roman" w:hAnsi="Times New Roman" w:hint="eastAsia"/>
          <w:color w:val="000000" w:themeColor="text1"/>
        </w:rPr>
        <w:t>於</w:t>
      </w:r>
      <w:r w:rsidRPr="00E359C2">
        <w:rPr>
          <w:rFonts w:ascii="Times New Roman" w:hAnsi="Times New Roman"/>
          <w:color w:val="000000" w:themeColor="text1"/>
        </w:rPr>
        <w:t>民國</w:t>
      </w:r>
      <w:r w:rsidR="003733CD" w:rsidRPr="00E359C2">
        <w:rPr>
          <w:rFonts w:ascii="Times New Roman" w:hAnsi="Times New Roman" w:hint="eastAsia"/>
          <w:color w:val="000000" w:themeColor="text1"/>
        </w:rPr>
        <w:t>（</w:t>
      </w:r>
      <w:r w:rsidR="003733CD" w:rsidRPr="00E359C2">
        <w:rPr>
          <w:rFonts w:ascii="Times New Roman" w:hAnsi="Times New Roman"/>
          <w:color w:val="000000" w:themeColor="text1"/>
        </w:rPr>
        <w:t>下同</w:t>
      </w:r>
      <w:r w:rsidR="003733CD" w:rsidRPr="00E359C2">
        <w:rPr>
          <w:rFonts w:ascii="Times New Roman" w:hAnsi="Times New Roman" w:hint="eastAsia"/>
          <w:color w:val="000000" w:themeColor="text1"/>
        </w:rPr>
        <w:t>）</w:t>
      </w:r>
      <w:r w:rsidRPr="00E359C2">
        <w:rPr>
          <w:rFonts w:ascii="Times New Roman" w:hAnsi="Times New Roman"/>
          <w:color w:val="000000" w:themeColor="text1"/>
        </w:rPr>
        <w:t>11</w:t>
      </w:r>
      <w:r w:rsidRPr="00E359C2">
        <w:rPr>
          <w:rFonts w:ascii="Times New Roman" w:hAnsi="Times New Roman" w:hint="eastAsia"/>
          <w:color w:val="000000" w:themeColor="text1"/>
        </w:rPr>
        <w:t>4</w:t>
      </w:r>
      <w:r w:rsidRPr="00E359C2">
        <w:rPr>
          <w:rFonts w:ascii="Times New Roman" w:hAnsi="Times New Roman"/>
          <w:color w:val="000000" w:themeColor="text1"/>
        </w:rPr>
        <w:t>年</w:t>
      </w:r>
      <w:r w:rsidRPr="00E359C2">
        <w:rPr>
          <w:rFonts w:ascii="Times New Roman" w:hAnsi="Times New Roman" w:hint="eastAsia"/>
          <w:color w:val="000000" w:themeColor="text1"/>
        </w:rPr>
        <w:t>11</w:t>
      </w:r>
      <w:r w:rsidRPr="00E359C2">
        <w:rPr>
          <w:rFonts w:ascii="Times New Roman" w:hAnsi="Times New Roman" w:hint="eastAsia"/>
          <w:color w:val="000000" w:themeColor="text1"/>
        </w:rPr>
        <w:t>月</w:t>
      </w:r>
      <w:r w:rsidRPr="00E359C2">
        <w:rPr>
          <w:rFonts w:ascii="Times New Roman" w:hAnsi="Times New Roman" w:hint="eastAsia"/>
          <w:color w:val="000000" w:themeColor="text1"/>
        </w:rPr>
        <w:t>10</w:t>
      </w:r>
      <w:r w:rsidRPr="00E359C2">
        <w:rPr>
          <w:rFonts w:ascii="Times New Roman" w:hAnsi="Times New Roman" w:hint="eastAsia"/>
          <w:color w:val="000000" w:themeColor="text1"/>
        </w:rPr>
        <w:t>日到院簡報，嗣向農業部</w:t>
      </w:r>
      <w:r w:rsidRPr="00E359C2">
        <w:rPr>
          <w:rFonts w:ascii="Times New Roman" w:hAnsi="Times New Roman"/>
          <w:color w:val="000000" w:themeColor="text1"/>
        </w:rPr>
        <w:t>調</w:t>
      </w:r>
      <w:r w:rsidRPr="00E359C2">
        <w:rPr>
          <w:rFonts w:ascii="Times New Roman" w:hAnsi="Times New Roman"/>
          <w:color w:val="000000" w:themeColor="text1"/>
          <w:lang w:eastAsia="zh-HK"/>
        </w:rPr>
        <w:t>取</w:t>
      </w:r>
      <w:r w:rsidRPr="00E359C2">
        <w:rPr>
          <w:rFonts w:ascii="Times New Roman" w:hAnsi="Times New Roman"/>
          <w:color w:val="000000" w:themeColor="text1"/>
        </w:rPr>
        <w:t>卷證資料，</w:t>
      </w:r>
      <w:r w:rsidRPr="00E359C2">
        <w:rPr>
          <w:rFonts w:ascii="Times New Roman" w:hAnsi="Times New Roman" w:hint="eastAsia"/>
          <w:color w:val="000000" w:themeColor="text1"/>
        </w:rPr>
        <w:t>復</w:t>
      </w:r>
      <w:r w:rsidRPr="00E359C2">
        <w:rPr>
          <w:rFonts w:ascii="Times New Roman" w:hAnsi="Times New Roman"/>
          <w:color w:val="000000" w:themeColor="text1"/>
        </w:rPr>
        <w:t>於</w:t>
      </w:r>
      <w:r w:rsidRPr="00E359C2">
        <w:rPr>
          <w:rFonts w:ascii="Times New Roman" w:hAnsi="Times New Roman" w:hint="eastAsia"/>
          <w:color w:val="000000" w:themeColor="text1"/>
        </w:rPr>
        <w:t>115</w:t>
      </w:r>
      <w:r w:rsidRPr="00E359C2">
        <w:rPr>
          <w:rFonts w:ascii="Times New Roman" w:hAnsi="Times New Roman" w:hint="eastAsia"/>
          <w:color w:val="000000" w:themeColor="text1"/>
        </w:rPr>
        <w:t>年</w:t>
      </w:r>
      <w:r w:rsidRPr="00E359C2">
        <w:rPr>
          <w:rFonts w:ascii="Times New Roman" w:hAnsi="Times New Roman" w:hint="eastAsia"/>
          <w:color w:val="000000" w:themeColor="text1"/>
        </w:rPr>
        <w:t>3</w:t>
      </w:r>
      <w:r w:rsidRPr="00E359C2">
        <w:rPr>
          <w:rFonts w:ascii="Times New Roman" w:hAnsi="Times New Roman" w:hint="eastAsia"/>
          <w:color w:val="000000" w:themeColor="text1"/>
        </w:rPr>
        <w:t>月</w:t>
      </w:r>
      <w:r w:rsidRPr="00E359C2">
        <w:rPr>
          <w:rFonts w:ascii="Times New Roman" w:hAnsi="Times New Roman" w:hint="eastAsia"/>
          <w:color w:val="000000" w:themeColor="text1"/>
        </w:rPr>
        <w:t>2</w:t>
      </w:r>
      <w:r w:rsidRPr="00E359C2">
        <w:rPr>
          <w:rFonts w:ascii="Times New Roman" w:hAnsi="Times New Roman" w:hint="eastAsia"/>
          <w:color w:val="000000" w:themeColor="text1"/>
        </w:rPr>
        <w:t>日</w:t>
      </w:r>
      <w:r w:rsidRPr="00E359C2">
        <w:rPr>
          <w:rFonts w:ascii="Times New Roman" w:hAnsi="Times New Roman"/>
          <w:color w:val="000000" w:themeColor="text1"/>
        </w:rPr>
        <w:t>詢</w:t>
      </w:r>
      <w:r w:rsidRPr="00E359C2">
        <w:rPr>
          <w:rFonts w:ascii="Times New Roman" w:hAnsi="Times New Roman"/>
          <w:color w:val="000000" w:themeColor="text1"/>
          <w:lang w:eastAsia="zh-HK"/>
        </w:rPr>
        <w:t>問</w:t>
      </w:r>
      <w:r w:rsidRPr="00E359C2">
        <w:rPr>
          <w:rFonts w:ascii="Times New Roman" w:hAnsi="Times New Roman" w:hint="eastAsia"/>
          <w:color w:val="000000" w:themeColor="text1"/>
          <w:lang w:eastAsia="zh-HK"/>
        </w:rPr>
        <w:t>農業部杜次長文珍、</w:t>
      </w:r>
      <w:r w:rsidRPr="00E359C2">
        <w:rPr>
          <w:color w:val="000000" w:themeColor="text1"/>
        </w:rPr>
        <w:t>農業部動植物防疫檢疫署</w:t>
      </w:r>
      <w:r w:rsidRPr="00E359C2">
        <w:rPr>
          <w:rFonts w:hint="eastAsia"/>
          <w:color w:val="000000" w:themeColor="text1"/>
        </w:rPr>
        <w:t>（下稱防檢署）傅副署長學理</w:t>
      </w:r>
      <w:r w:rsidRPr="00E359C2">
        <w:rPr>
          <w:rFonts w:ascii="Times New Roman" w:hAnsi="Times New Roman" w:hint="eastAsia"/>
          <w:color w:val="000000" w:themeColor="text1"/>
        </w:rPr>
        <w:t>暨</w:t>
      </w:r>
      <w:r w:rsidRPr="00E359C2">
        <w:rPr>
          <w:rFonts w:ascii="Times New Roman" w:hAnsi="Times New Roman"/>
          <w:color w:val="000000" w:themeColor="text1"/>
        </w:rPr>
        <w:t>業務相關人員，</w:t>
      </w:r>
      <w:r w:rsidRPr="00E359C2">
        <w:rPr>
          <w:rFonts w:ascii="Times New Roman" w:hAnsi="Times New Roman"/>
          <w:color w:val="000000" w:themeColor="text1"/>
          <w:lang w:eastAsia="zh-HK"/>
        </w:rPr>
        <w:t>已完成</w:t>
      </w:r>
      <w:r w:rsidRPr="00E359C2">
        <w:rPr>
          <w:rFonts w:ascii="Times New Roman" w:hAnsi="Times New Roman"/>
          <w:color w:val="000000" w:themeColor="text1"/>
        </w:rPr>
        <w:t>調查</w:t>
      </w:r>
      <w:r w:rsidRPr="00E359C2">
        <w:rPr>
          <w:rFonts w:ascii="Times New Roman" w:hAnsi="Times New Roman" w:hint="eastAsia"/>
          <w:color w:val="000000" w:themeColor="text1"/>
        </w:rPr>
        <w:t>。</w:t>
      </w:r>
      <w:r w:rsidRPr="00E359C2">
        <w:rPr>
          <w:rFonts w:ascii="Times New Roman" w:hAnsi="Times New Roman" w:hint="eastAsia"/>
          <w:color w:val="000000" w:themeColor="text1"/>
          <w:lang w:eastAsia="zh-HK"/>
        </w:rPr>
        <w:t>茲綜整調卷及詢問所得</w:t>
      </w:r>
      <w:r w:rsidR="00B21AF8" w:rsidRPr="00E359C2">
        <w:rPr>
          <w:rStyle w:val="aff4"/>
          <w:rFonts w:ascii="Times New Roman" w:hAnsi="Times New Roman"/>
          <w:color w:val="000000" w:themeColor="text1"/>
          <w:lang w:eastAsia="zh-HK"/>
        </w:rPr>
        <w:footnoteReference w:id="1"/>
      </w:r>
      <w:r w:rsidRPr="00E359C2">
        <w:rPr>
          <w:rFonts w:ascii="Times New Roman" w:hAnsi="Times New Roman" w:hint="eastAsia"/>
          <w:color w:val="000000" w:themeColor="text1"/>
        </w:rPr>
        <w:t>，提出調查意見</w:t>
      </w:r>
      <w:r w:rsidRPr="00E359C2">
        <w:rPr>
          <w:rFonts w:ascii="Times New Roman" w:hAnsi="Times New Roman"/>
          <w:color w:val="000000" w:themeColor="text1"/>
        </w:rPr>
        <w:t>如後</w:t>
      </w:r>
      <w:r w:rsidRPr="00E359C2">
        <w:rPr>
          <w:rFonts w:ascii="Times New Roman" w:hAnsi="Times New Roman" w:hint="eastAsia"/>
          <w:color w:val="000000" w:themeColor="text1"/>
        </w:rPr>
        <w:t>：</w:t>
      </w:r>
    </w:p>
    <w:p w14:paraId="6BFF7D40" w14:textId="6806D3F6" w:rsidR="003C03CE" w:rsidRPr="00E359C2" w:rsidRDefault="0099441E" w:rsidP="007E29D8">
      <w:pPr>
        <w:pStyle w:val="2"/>
        <w:spacing w:beforeLines="20" w:before="91"/>
        <w:ind w:left="1020" w:hanging="680"/>
        <w:rPr>
          <w:rFonts w:ascii="Times New Roman" w:hAnsi="Times New Roman"/>
          <w:b/>
          <w:bCs w:val="0"/>
          <w:color w:val="000000" w:themeColor="text1"/>
        </w:rPr>
      </w:pPr>
      <w:r w:rsidRPr="00E359C2">
        <w:rPr>
          <w:rFonts w:ascii="Times New Roman" w:hAnsi="Times New Roman"/>
          <w:b/>
          <w:bCs w:val="0"/>
          <w:color w:val="000000" w:themeColor="text1"/>
        </w:rPr>
        <w:t>農業部畜牧司</w:t>
      </w:r>
      <w:r w:rsidRPr="00E359C2">
        <w:rPr>
          <w:rFonts w:ascii="Times New Roman" w:hAnsi="Times New Roman" w:hint="eastAsia"/>
          <w:b/>
          <w:bCs w:val="0"/>
          <w:color w:val="000000" w:themeColor="text1"/>
        </w:rPr>
        <w:t>為辦理</w:t>
      </w:r>
      <w:r w:rsidRPr="00E359C2">
        <w:rPr>
          <w:rFonts w:ascii="Times New Roman" w:hAnsi="Times New Roman"/>
          <w:b/>
          <w:bCs w:val="0"/>
          <w:color w:val="000000" w:themeColor="text1"/>
        </w:rPr>
        <w:t>「</w:t>
      </w:r>
      <w:r w:rsidRPr="00E359C2">
        <w:rPr>
          <w:b/>
          <w:bCs w:val="0"/>
          <w:color w:val="000000" w:themeColor="text1"/>
        </w:rPr>
        <w:t>畜牧場登記</w:t>
      </w:r>
      <w:r w:rsidRPr="00E359C2">
        <w:rPr>
          <w:rFonts w:ascii="Times New Roman" w:hAnsi="Times New Roman"/>
          <w:b/>
          <w:bCs w:val="0"/>
          <w:color w:val="000000" w:themeColor="text1"/>
        </w:rPr>
        <w:t>」</w:t>
      </w:r>
      <w:r w:rsidRPr="00E359C2">
        <w:rPr>
          <w:rFonts w:hint="eastAsia"/>
          <w:b/>
          <w:bCs w:val="0"/>
          <w:color w:val="000000" w:themeColor="text1"/>
        </w:rPr>
        <w:t>及</w:t>
      </w:r>
      <w:r w:rsidRPr="00E359C2">
        <w:rPr>
          <w:rFonts w:ascii="Times New Roman" w:hAnsi="Times New Roman"/>
          <w:b/>
          <w:bCs w:val="0"/>
          <w:color w:val="000000" w:themeColor="text1"/>
        </w:rPr>
        <w:t>「畜禽飼養登記」</w:t>
      </w:r>
      <w:r w:rsidRPr="00E359C2">
        <w:rPr>
          <w:rFonts w:ascii="Times New Roman" w:hAnsi="Times New Roman" w:hint="eastAsia"/>
          <w:b/>
          <w:bCs w:val="0"/>
          <w:color w:val="000000" w:themeColor="text1"/>
        </w:rPr>
        <w:t>，建置</w:t>
      </w:r>
      <w:r w:rsidRPr="00E359C2">
        <w:rPr>
          <w:b/>
          <w:bCs w:val="0"/>
          <w:color w:val="000000" w:themeColor="text1"/>
        </w:rPr>
        <w:t>「畜牧場登記管理系統」</w:t>
      </w:r>
      <w:r w:rsidRPr="00E359C2">
        <w:rPr>
          <w:rFonts w:hint="eastAsia"/>
          <w:b/>
          <w:bCs w:val="0"/>
          <w:color w:val="000000" w:themeColor="text1"/>
        </w:rPr>
        <w:t>，</w:t>
      </w:r>
      <w:r w:rsidRPr="00E359C2">
        <w:rPr>
          <w:rFonts w:ascii="Times New Roman" w:hAnsi="Times New Roman"/>
          <w:b/>
          <w:bCs w:val="0"/>
          <w:color w:val="000000" w:themeColor="text1"/>
        </w:rPr>
        <w:t>將各市縣政府</w:t>
      </w:r>
      <w:r w:rsidRPr="00E359C2">
        <w:rPr>
          <w:rFonts w:ascii="Times New Roman" w:hAnsi="Times New Roman" w:hint="eastAsia"/>
          <w:b/>
          <w:bCs w:val="0"/>
          <w:color w:val="000000" w:themeColor="text1"/>
        </w:rPr>
        <w:t>畜</w:t>
      </w:r>
      <w:r w:rsidRPr="00E359C2">
        <w:rPr>
          <w:rFonts w:ascii="Times New Roman" w:hAnsi="Times New Roman"/>
          <w:b/>
          <w:bCs w:val="0"/>
          <w:color w:val="000000" w:themeColor="text1"/>
        </w:rPr>
        <w:t>政單位之系統集中管理</w:t>
      </w:r>
      <w:r w:rsidRPr="00E359C2">
        <w:rPr>
          <w:rFonts w:ascii="Times New Roman" w:hAnsi="Times New Roman" w:hint="eastAsia"/>
          <w:b/>
          <w:bCs w:val="0"/>
          <w:color w:val="000000" w:themeColor="text1"/>
        </w:rPr>
        <w:t>，其中</w:t>
      </w:r>
      <w:r w:rsidR="00087454" w:rsidRPr="00E359C2">
        <w:rPr>
          <w:rFonts w:ascii="Times New Roman" w:hAnsi="Times New Roman" w:hint="eastAsia"/>
          <w:b/>
          <w:bCs w:val="0"/>
          <w:color w:val="000000" w:themeColor="text1"/>
        </w:rPr>
        <w:t>飼養</w:t>
      </w:r>
      <w:r w:rsidRPr="00E359C2">
        <w:rPr>
          <w:rFonts w:ascii="Times New Roman" w:hAnsi="Times New Roman"/>
          <w:b/>
          <w:bCs w:val="0"/>
          <w:color w:val="000000" w:themeColor="text1"/>
        </w:rPr>
        <w:t>家禽</w:t>
      </w:r>
      <w:r w:rsidR="00087454" w:rsidRPr="00E359C2">
        <w:rPr>
          <w:rFonts w:ascii="Times New Roman" w:hAnsi="Times New Roman" w:hint="eastAsia"/>
          <w:b/>
          <w:bCs w:val="0"/>
          <w:color w:val="000000" w:themeColor="text1"/>
        </w:rPr>
        <w:t>畜牧場</w:t>
      </w:r>
      <w:r w:rsidRPr="00E359C2">
        <w:rPr>
          <w:rFonts w:ascii="Times New Roman" w:hAnsi="Times New Roman" w:hint="eastAsia"/>
          <w:b/>
          <w:bCs w:val="0"/>
          <w:color w:val="000000" w:themeColor="text1"/>
        </w:rPr>
        <w:t>之</w:t>
      </w:r>
      <w:r w:rsidRPr="00E359C2">
        <w:rPr>
          <w:rFonts w:ascii="Times New Roman" w:hAnsi="Times New Roman"/>
          <w:b/>
          <w:bCs w:val="0"/>
          <w:color w:val="000000" w:themeColor="text1"/>
        </w:rPr>
        <w:t>資料可</w:t>
      </w:r>
      <w:r w:rsidR="00087454" w:rsidRPr="00E359C2">
        <w:rPr>
          <w:rFonts w:ascii="Times New Roman" w:hAnsi="Times New Roman" w:hint="eastAsia"/>
          <w:b/>
          <w:bCs w:val="0"/>
          <w:color w:val="000000" w:themeColor="text1"/>
        </w:rPr>
        <w:t>匯</w:t>
      </w:r>
      <w:r w:rsidRPr="00E359C2">
        <w:rPr>
          <w:rFonts w:ascii="Times New Roman" w:hAnsi="Times New Roman"/>
          <w:b/>
          <w:bCs w:val="0"/>
          <w:color w:val="000000" w:themeColor="text1"/>
        </w:rPr>
        <w:t>出「家禽場登記名冊」</w:t>
      </w:r>
      <w:r w:rsidRPr="00E359C2">
        <w:rPr>
          <w:rFonts w:ascii="Times New Roman" w:hAnsi="Times New Roman" w:hint="eastAsia"/>
          <w:b/>
          <w:bCs w:val="0"/>
          <w:color w:val="000000" w:themeColor="text1"/>
        </w:rPr>
        <w:t>。至防檢署為動物防疫檢疫需要</w:t>
      </w:r>
      <w:r w:rsidR="00087454" w:rsidRPr="00E359C2">
        <w:rPr>
          <w:rFonts w:ascii="Times New Roman" w:hAnsi="Times New Roman" w:hint="eastAsia"/>
          <w:b/>
          <w:bCs w:val="0"/>
          <w:color w:val="000000" w:themeColor="text1"/>
        </w:rPr>
        <w:t>，</w:t>
      </w:r>
      <w:r w:rsidRPr="00E359C2">
        <w:rPr>
          <w:rFonts w:ascii="Times New Roman" w:hAnsi="Times New Roman" w:hint="eastAsia"/>
          <w:b/>
          <w:bCs w:val="0"/>
          <w:color w:val="000000" w:themeColor="text1"/>
        </w:rPr>
        <w:t>建置</w:t>
      </w:r>
      <w:r w:rsidRPr="00E359C2">
        <w:rPr>
          <w:b/>
          <w:bCs w:val="0"/>
          <w:color w:val="000000" w:themeColor="text1"/>
        </w:rPr>
        <w:t>「牧場整合資訊管理系統」</w:t>
      </w:r>
      <w:r w:rsidRPr="00E359C2">
        <w:rPr>
          <w:rFonts w:hint="eastAsia"/>
          <w:b/>
          <w:bCs w:val="0"/>
          <w:color w:val="000000" w:themeColor="text1"/>
        </w:rPr>
        <w:t>，</w:t>
      </w:r>
      <w:r w:rsidR="006929AA" w:rsidRPr="00E359C2">
        <w:rPr>
          <w:rFonts w:hint="eastAsia"/>
          <w:b/>
          <w:bCs w:val="0"/>
          <w:color w:val="000000" w:themeColor="text1"/>
        </w:rPr>
        <w:t>該系統</w:t>
      </w:r>
      <w:r w:rsidR="00087454" w:rsidRPr="00E359C2">
        <w:rPr>
          <w:rFonts w:hint="eastAsia"/>
          <w:b/>
          <w:bCs w:val="0"/>
          <w:color w:val="000000" w:themeColor="text1"/>
        </w:rPr>
        <w:t>亦</w:t>
      </w:r>
      <w:r w:rsidR="00087454" w:rsidRPr="00E359C2">
        <w:rPr>
          <w:rFonts w:ascii="Times New Roman" w:hAnsi="Times New Roman" w:hint="eastAsia"/>
          <w:b/>
          <w:bCs w:val="0"/>
          <w:color w:val="000000" w:themeColor="text1"/>
        </w:rPr>
        <w:t>登載養禽場之</w:t>
      </w:r>
      <w:r w:rsidR="00087454" w:rsidRPr="00E359C2">
        <w:rPr>
          <w:rFonts w:ascii="Times New Roman" w:hAnsi="Times New Roman"/>
          <w:b/>
          <w:bCs w:val="0"/>
          <w:color w:val="000000" w:themeColor="text1"/>
        </w:rPr>
        <w:t>資料</w:t>
      </w:r>
      <w:r w:rsidR="00087454" w:rsidRPr="00E359C2">
        <w:rPr>
          <w:rFonts w:ascii="Times New Roman" w:hAnsi="Times New Roman" w:hint="eastAsia"/>
          <w:b/>
          <w:bCs w:val="0"/>
          <w:color w:val="000000" w:themeColor="text1"/>
        </w:rPr>
        <w:t>，</w:t>
      </w:r>
      <w:r w:rsidR="006929AA" w:rsidRPr="00E359C2">
        <w:rPr>
          <w:rFonts w:ascii="Times New Roman" w:hAnsi="Times New Roman" w:hint="eastAsia"/>
          <w:b/>
          <w:bCs w:val="0"/>
          <w:color w:val="000000" w:themeColor="text1"/>
        </w:rPr>
        <w:t>能</w:t>
      </w:r>
      <w:r w:rsidR="00087454" w:rsidRPr="00E359C2">
        <w:rPr>
          <w:rFonts w:ascii="Times New Roman" w:hAnsi="Times New Roman" w:hint="eastAsia"/>
          <w:b/>
          <w:bCs w:val="0"/>
          <w:color w:val="000000" w:themeColor="text1"/>
        </w:rPr>
        <w:t>匯出</w:t>
      </w:r>
      <w:r w:rsidR="00087454" w:rsidRPr="00E359C2">
        <w:rPr>
          <w:rFonts w:ascii="Times New Roman" w:hAnsi="Times New Roman"/>
          <w:b/>
          <w:bCs w:val="0"/>
          <w:color w:val="000000" w:themeColor="text1"/>
        </w:rPr>
        <w:t>「家禽畜牧場基本資料清冊」</w:t>
      </w:r>
      <w:r w:rsidR="006929AA" w:rsidRPr="00E359C2">
        <w:rPr>
          <w:rFonts w:ascii="Times New Roman" w:hAnsi="Times New Roman" w:hint="eastAsia"/>
          <w:b/>
          <w:bCs w:val="0"/>
          <w:color w:val="000000" w:themeColor="text1"/>
        </w:rPr>
        <w:t>，惟</w:t>
      </w:r>
      <w:r w:rsidRPr="00E359C2">
        <w:rPr>
          <w:rFonts w:ascii="Times New Roman" w:hAnsi="Times New Roman" w:hint="eastAsia"/>
          <w:b/>
          <w:bCs w:val="0"/>
          <w:color w:val="000000" w:themeColor="text1"/>
        </w:rPr>
        <w:t>因該系統建置</w:t>
      </w:r>
      <w:r w:rsidR="00A97234" w:rsidRPr="00E359C2">
        <w:rPr>
          <w:rFonts w:ascii="Times New Roman" w:hAnsi="Times New Roman" w:hint="eastAsia"/>
          <w:b/>
          <w:bCs w:val="0"/>
          <w:color w:val="000000" w:themeColor="text1"/>
        </w:rPr>
        <w:t>時</w:t>
      </w:r>
      <w:r w:rsidR="00DF1EF4" w:rsidRPr="00E359C2">
        <w:rPr>
          <w:rFonts w:ascii="Times New Roman" w:hAnsi="Times New Roman" w:hint="eastAsia"/>
          <w:b/>
          <w:bCs w:val="0"/>
          <w:color w:val="000000" w:themeColor="text1"/>
        </w:rPr>
        <w:t>，</w:t>
      </w:r>
      <w:r w:rsidR="00BC701B" w:rsidRPr="00E359C2">
        <w:rPr>
          <w:rFonts w:ascii="Times New Roman" w:hAnsi="Times New Roman"/>
          <w:b/>
          <w:bCs w:val="0"/>
          <w:color w:val="000000" w:themeColor="text1"/>
        </w:rPr>
        <w:t>未與</w:t>
      </w:r>
      <w:r w:rsidR="006929AA" w:rsidRPr="00E359C2">
        <w:rPr>
          <w:rFonts w:ascii="Times New Roman" w:hAnsi="Times New Roman" w:hint="eastAsia"/>
          <w:b/>
          <w:bCs w:val="0"/>
          <w:color w:val="000000" w:themeColor="text1"/>
        </w:rPr>
        <w:t>已建置之</w:t>
      </w:r>
      <w:r w:rsidR="00BC701B" w:rsidRPr="00E359C2">
        <w:rPr>
          <w:rFonts w:ascii="Times New Roman" w:hAnsi="Times New Roman"/>
          <w:b/>
          <w:bCs w:val="0"/>
          <w:color w:val="000000" w:themeColor="text1"/>
        </w:rPr>
        <w:t>「畜牧場登記管理系統」</w:t>
      </w:r>
      <w:r w:rsidR="00DF1EF4" w:rsidRPr="00E359C2">
        <w:rPr>
          <w:rFonts w:ascii="Times New Roman" w:hAnsi="Times New Roman" w:hint="eastAsia"/>
          <w:b/>
          <w:bCs w:val="0"/>
          <w:color w:val="000000" w:themeColor="text1"/>
        </w:rPr>
        <w:t>進行資料庫</w:t>
      </w:r>
      <w:r w:rsidR="004D074D" w:rsidRPr="00E359C2">
        <w:rPr>
          <w:rFonts w:ascii="Times New Roman" w:hAnsi="Times New Roman" w:hint="eastAsia"/>
          <w:b/>
          <w:bCs w:val="0"/>
          <w:color w:val="000000" w:themeColor="text1"/>
        </w:rPr>
        <w:t>介</w:t>
      </w:r>
      <w:r w:rsidR="00BC701B" w:rsidRPr="00E359C2">
        <w:rPr>
          <w:rFonts w:ascii="Times New Roman" w:hAnsi="Times New Roman"/>
          <w:b/>
          <w:bCs w:val="0"/>
          <w:color w:val="000000" w:themeColor="text1"/>
        </w:rPr>
        <w:t>接，</w:t>
      </w:r>
      <w:r w:rsidR="006929AA" w:rsidRPr="00E359C2">
        <w:rPr>
          <w:rFonts w:ascii="Times New Roman" w:hAnsi="Times New Roman" w:hint="eastAsia"/>
          <w:b/>
          <w:bCs w:val="0"/>
          <w:color w:val="000000" w:themeColor="text1"/>
        </w:rPr>
        <w:t>兩系統各自依管理目的分別建置資料，故初期養禽場之</w:t>
      </w:r>
      <w:r w:rsidR="00BC701B" w:rsidRPr="00E359C2">
        <w:rPr>
          <w:rFonts w:ascii="Times New Roman" w:hAnsi="Times New Roman"/>
          <w:b/>
          <w:bCs w:val="0"/>
          <w:color w:val="000000" w:themeColor="text1"/>
        </w:rPr>
        <w:t>歷史</w:t>
      </w:r>
      <w:r w:rsidRPr="00E359C2">
        <w:rPr>
          <w:rFonts w:ascii="Times New Roman" w:hAnsi="Times New Roman" w:hint="eastAsia"/>
          <w:b/>
          <w:bCs w:val="0"/>
          <w:color w:val="000000" w:themeColor="text1"/>
        </w:rPr>
        <w:t>資料已不一致</w:t>
      </w:r>
      <w:r w:rsidR="00BC701B" w:rsidRPr="00E359C2">
        <w:rPr>
          <w:rFonts w:ascii="Times New Roman" w:hAnsi="Times New Roman"/>
          <w:b/>
          <w:bCs w:val="0"/>
          <w:color w:val="000000" w:themeColor="text1"/>
        </w:rPr>
        <w:t>，</w:t>
      </w:r>
      <w:r w:rsidR="004D074D" w:rsidRPr="00E359C2">
        <w:rPr>
          <w:rFonts w:ascii="Times New Roman" w:hAnsi="Times New Roman" w:hint="eastAsia"/>
          <w:b/>
          <w:bCs w:val="0"/>
          <w:color w:val="000000" w:themeColor="text1"/>
        </w:rPr>
        <w:t>且</w:t>
      </w:r>
      <w:r w:rsidR="006929AA" w:rsidRPr="00E359C2">
        <w:rPr>
          <w:rFonts w:ascii="Times New Roman" w:hAnsi="Times New Roman" w:hint="eastAsia"/>
          <w:b/>
          <w:bCs w:val="0"/>
          <w:color w:val="000000" w:themeColor="text1"/>
        </w:rPr>
        <w:t>因後續同屬農業部轄屬之畜牧司及防檢署欠缺橫向聯繫，對於</w:t>
      </w:r>
      <w:r w:rsidR="004D074D" w:rsidRPr="00E359C2">
        <w:rPr>
          <w:rFonts w:ascii="Times New Roman" w:hAnsi="Times New Roman"/>
          <w:b/>
          <w:bCs w:val="0"/>
          <w:color w:val="000000" w:themeColor="text1"/>
        </w:rPr>
        <w:t>部分停業、停業展延、歇業、逾期失效等之畜牧場（或飼養場）資料</w:t>
      </w:r>
      <w:r w:rsidR="004D074D" w:rsidRPr="00E359C2">
        <w:rPr>
          <w:rFonts w:ascii="Times New Roman" w:hAnsi="Times New Roman" w:hint="eastAsia"/>
          <w:b/>
          <w:bCs w:val="0"/>
          <w:color w:val="000000" w:themeColor="text1"/>
        </w:rPr>
        <w:t>未予</w:t>
      </w:r>
      <w:r w:rsidR="00892592" w:rsidRPr="00E359C2">
        <w:rPr>
          <w:rFonts w:ascii="Times New Roman" w:hAnsi="Times New Roman" w:hint="eastAsia"/>
          <w:b/>
          <w:bCs w:val="0"/>
          <w:color w:val="000000" w:themeColor="text1"/>
        </w:rPr>
        <w:t>處理</w:t>
      </w:r>
      <w:r w:rsidR="006929AA" w:rsidRPr="00E359C2">
        <w:rPr>
          <w:rFonts w:ascii="Times New Roman" w:hAnsi="Times New Roman" w:hint="eastAsia"/>
          <w:b/>
          <w:bCs w:val="0"/>
          <w:color w:val="000000" w:themeColor="text1"/>
        </w:rPr>
        <w:t>或排除</w:t>
      </w:r>
      <w:r w:rsidR="004D074D" w:rsidRPr="00E359C2">
        <w:rPr>
          <w:rFonts w:ascii="Times New Roman" w:hAnsi="Times New Roman" w:hint="eastAsia"/>
          <w:b/>
          <w:bCs w:val="0"/>
          <w:color w:val="000000" w:themeColor="text1"/>
        </w:rPr>
        <w:t>，</w:t>
      </w:r>
      <w:r w:rsidR="004D074D" w:rsidRPr="00E359C2">
        <w:rPr>
          <w:rFonts w:ascii="Times New Roman" w:hAnsi="Times New Roman"/>
          <w:b/>
          <w:bCs w:val="0"/>
          <w:color w:val="000000" w:themeColor="text1"/>
        </w:rPr>
        <w:t>系統</w:t>
      </w:r>
      <w:r w:rsidR="006929AA" w:rsidRPr="00E359C2">
        <w:rPr>
          <w:rFonts w:ascii="Times New Roman" w:hAnsi="Times New Roman" w:hint="eastAsia"/>
          <w:b/>
          <w:bCs w:val="0"/>
          <w:color w:val="000000" w:themeColor="text1"/>
        </w:rPr>
        <w:t>間</w:t>
      </w:r>
      <w:r w:rsidR="004D074D" w:rsidRPr="00E359C2">
        <w:rPr>
          <w:rFonts w:ascii="Times New Roman" w:hAnsi="Times New Roman" w:hint="eastAsia"/>
          <w:b/>
          <w:bCs w:val="0"/>
          <w:color w:val="000000" w:themeColor="text1"/>
        </w:rPr>
        <w:t>又</w:t>
      </w:r>
      <w:r w:rsidR="004D074D" w:rsidRPr="00E359C2">
        <w:rPr>
          <w:rFonts w:ascii="Times New Roman" w:hAnsi="Times New Roman"/>
          <w:b/>
          <w:bCs w:val="0"/>
          <w:color w:val="000000" w:themeColor="text1"/>
        </w:rPr>
        <w:t>未進行勾稽，</w:t>
      </w:r>
      <w:r w:rsidR="00892592" w:rsidRPr="00E359C2">
        <w:rPr>
          <w:rFonts w:ascii="Times New Roman" w:hAnsi="Times New Roman" w:hint="eastAsia"/>
          <w:b/>
          <w:bCs w:val="0"/>
          <w:color w:val="000000" w:themeColor="text1"/>
        </w:rPr>
        <w:t>造成</w:t>
      </w:r>
      <w:r w:rsidR="004D074D" w:rsidRPr="00E359C2">
        <w:rPr>
          <w:rFonts w:ascii="Times New Roman" w:hAnsi="Times New Roman"/>
          <w:b/>
          <w:bCs w:val="0"/>
          <w:color w:val="000000" w:themeColor="text1"/>
        </w:rPr>
        <w:t>「家禽場登記名冊」</w:t>
      </w:r>
      <w:r w:rsidR="004D074D" w:rsidRPr="00E359C2">
        <w:rPr>
          <w:rFonts w:ascii="Times New Roman" w:hAnsi="Times New Roman" w:hint="eastAsia"/>
          <w:b/>
          <w:bCs w:val="0"/>
          <w:color w:val="000000" w:themeColor="text1"/>
        </w:rPr>
        <w:t>中</w:t>
      </w:r>
      <w:r w:rsidR="00892592" w:rsidRPr="00E359C2">
        <w:rPr>
          <w:rFonts w:ascii="Times New Roman" w:hAnsi="Times New Roman" w:hint="eastAsia"/>
          <w:b/>
          <w:bCs w:val="0"/>
          <w:color w:val="000000" w:themeColor="text1"/>
        </w:rPr>
        <w:t>之</w:t>
      </w:r>
      <w:r w:rsidR="004D074D" w:rsidRPr="00E359C2">
        <w:rPr>
          <w:rFonts w:ascii="Times New Roman" w:hAnsi="Times New Roman" w:hint="eastAsia"/>
          <w:b/>
          <w:bCs w:val="0"/>
          <w:color w:val="000000" w:themeColor="text1"/>
        </w:rPr>
        <w:t>1,2</w:t>
      </w:r>
      <w:r w:rsidR="006F3A6E" w:rsidRPr="00E359C2">
        <w:rPr>
          <w:rFonts w:ascii="Times New Roman" w:hAnsi="Times New Roman" w:hint="eastAsia"/>
          <w:b/>
          <w:bCs w:val="0"/>
          <w:color w:val="000000" w:themeColor="text1"/>
        </w:rPr>
        <w:t>49</w:t>
      </w:r>
      <w:r w:rsidR="004D074D" w:rsidRPr="00E359C2">
        <w:rPr>
          <w:rFonts w:ascii="Times New Roman" w:hAnsi="Times New Roman" w:hint="eastAsia"/>
          <w:b/>
          <w:bCs w:val="0"/>
          <w:color w:val="000000" w:themeColor="text1"/>
        </w:rPr>
        <w:t>場養</w:t>
      </w:r>
      <w:r w:rsidR="004D074D" w:rsidRPr="00E359C2">
        <w:rPr>
          <w:rFonts w:ascii="Times New Roman" w:hAnsi="Times New Roman" w:hint="eastAsia"/>
          <w:b/>
          <w:bCs w:val="0"/>
          <w:color w:val="000000" w:themeColor="text1"/>
        </w:rPr>
        <w:lastRenderedPageBreak/>
        <w:t>禽</w:t>
      </w:r>
      <w:r w:rsidR="004D074D" w:rsidRPr="00E359C2">
        <w:rPr>
          <w:rFonts w:ascii="Times New Roman" w:hAnsi="Times New Roman"/>
          <w:b/>
          <w:bCs w:val="0"/>
          <w:color w:val="000000" w:themeColor="text1"/>
        </w:rPr>
        <w:t>場未納入「家禽畜牧場基本資料清冊」</w:t>
      </w:r>
      <w:r w:rsidR="004D074D" w:rsidRPr="00E359C2">
        <w:rPr>
          <w:rFonts w:ascii="Times New Roman" w:hAnsi="Times New Roman" w:hint="eastAsia"/>
          <w:b/>
          <w:bCs w:val="0"/>
          <w:color w:val="000000" w:themeColor="text1"/>
        </w:rPr>
        <w:t>，致動物</w:t>
      </w:r>
      <w:r w:rsidR="004D074D" w:rsidRPr="00E359C2">
        <w:rPr>
          <w:rFonts w:ascii="Times New Roman" w:hAnsi="Times New Roman"/>
          <w:b/>
          <w:bCs w:val="0"/>
          <w:color w:val="000000" w:themeColor="text1"/>
        </w:rPr>
        <w:t>防疫機關</w:t>
      </w:r>
      <w:r w:rsidR="006929AA" w:rsidRPr="00E359C2">
        <w:rPr>
          <w:rFonts w:ascii="Times New Roman" w:hAnsi="Times New Roman" w:hint="eastAsia"/>
          <w:b/>
          <w:bCs w:val="0"/>
          <w:color w:val="000000" w:themeColor="text1"/>
        </w:rPr>
        <w:t>依據</w:t>
      </w:r>
      <w:r w:rsidR="006929AA" w:rsidRPr="00E359C2">
        <w:rPr>
          <w:rFonts w:ascii="Times New Roman" w:hAnsi="Times New Roman"/>
          <w:b/>
          <w:bCs w:val="0"/>
          <w:color w:val="000000" w:themeColor="text1"/>
        </w:rPr>
        <w:t>「家禽畜牧場基本資料清冊」</w:t>
      </w:r>
      <w:r w:rsidR="004D074D" w:rsidRPr="00E359C2">
        <w:rPr>
          <w:rFonts w:ascii="Times New Roman" w:hAnsi="Times New Roman"/>
          <w:b/>
          <w:bCs w:val="0"/>
          <w:color w:val="000000" w:themeColor="text1"/>
        </w:rPr>
        <w:t>監測與健康訪視</w:t>
      </w:r>
      <w:r w:rsidR="004D074D" w:rsidRPr="00E359C2">
        <w:rPr>
          <w:rFonts w:ascii="Times New Roman" w:hAnsi="Times New Roman" w:hint="eastAsia"/>
          <w:b/>
          <w:bCs w:val="0"/>
          <w:color w:val="000000" w:themeColor="text1"/>
        </w:rPr>
        <w:t>確診場半徑</w:t>
      </w:r>
      <w:r w:rsidR="004D074D" w:rsidRPr="00E359C2">
        <w:rPr>
          <w:rFonts w:ascii="Times New Roman" w:hAnsi="Times New Roman" w:hint="eastAsia"/>
          <w:b/>
          <w:bCs w:val="0"/>
          <w:color w:val="000000" w:themeColor="text1"/>
        </w:rPr>
        <w:t>3</w:t>
      </w:r>
      <w:r w:rsidR="004D074D" w:rsidRPr="00E359C2">
        <w:rPr>
          <w:rFonts w:ascii="Times New Roman" w:hAnsi="Times New Roman" w:hint="eastAsia"/>
          <w:b/>
          <w:bCs w:val="0"/>
          <w:color w:val="000000" w:themeColor="text1"/>
        </w:rPr>
        <w:t>公里</w:t>
      </w:r>
      <w:r w:rsidR="00892592" w:rsidRPr="00E359C2">
        <w:rPr>
          <w:rFonts w:ascii="Times New Roman" w:hAnsi="Times New Roman" w:hint="eastAsia"/>
          <w:b/>
          <w:bCs w:val="0"/>
          <w:color w:val="000000" w:themeColor="text1"/>
        </w:rPr>
        <w:t>範圍</w:t>
      </w:r>
      <w:r w:rsidR="004D074D" w:rsidRPr="00E359C2">
        <w:rPr>
          <w:rFonts w:ascii="Times New Roman" w:hAnsi="Times New Roman" w:hint="eastAsia"/>
          <w:b/>
          <w:bCs w:val="0"/>
          <w:color w:val="000000" w:themeColor="text1"/>
        </w:rPr>
        <w:t>內的養禽場時，未能完整</w:t>
      </w:r>
      <w:r w:rsidR="00892592" w:rsidRPr="00E359C2">
        <w:rPr>
          <w:rFonts w:ascii="Times New Roman" w:hAnsi="Times New Roman" w:hint="eastAsia"/>
          <w:b/>
          <w:bCs w:val="0"/>
          <w:color w:val="000000" w:themeColor="text1"/>
        </w:rPr>
        <w:t>列</w:t>
      </w:r>
      <w:r w:rsidR="004D074D" w:rsidRPr="00E359C2">
        <w:rPr>
          <w:rFonts w:ascii="Times New Roman" w:hAnsi="Times New Roman" w:hint="eastAsia"/>
          <w:b/>
          <w:bCs w:val="0"/>
          <w:color w:val="000000" w:themeColor="text1"/>
        </w:rPr>
        <w:t>管而有疏漏</w:t>
      </w:r>
      <w:r w:rsidR="004D074D" w:rsidRPr="00E359C2">
        <w:rPr>
          <w:rFonts w:ascii="Times New Roman" w:hAnsi="Times New Roman"/>
          <w:b/>
          <w:bCs w:val="0"/>
          <w:color w:val="000000" w:themeColor="text1"/>
        </w:rPr>
        <w:t>，</w:t>
      </w:r>
      <w:r w:rsidR="006929AA" w:rsidRPr="00E359C2">
        <w:rPr>
          <w:rFonts w:ascii="Times New Roman" w:hAnsi="Times New Roman" w:hint="eastAsia"/>
          <w:b/>
          <w:bCs w:val="0"/>
          <w:color w:val="000000" w:themeColor="text1"/>
        </w:rPr>
        <w:t>有</w:t>
      </w:r>
      <w:r w:rsidR="006929AA" w:rsidRPr="00E359C2">
        <w:rPr>
          <w:rFonts w:ascii="Times New Roman" w:hAnsi="Times New Roman" w:hint="eastAsia"/>
          <w:b/>
          <w:bCs w:val="0"/>
          <w:color w:val="000000" w:themeColor="text1"/>
        </w:rPr>
        <w:t>417</w:t>
      </w:r>
      <w:r w:rsidR="006929AA" w:rsidRPr="00E359C2">
        <w:rPr>
          <w:rFonts w:ascii="Times New Roman" w:hAnsi="Times New Roman" w:hint="eastAsia"/>
          <w:b/>
          <w:bCs w:val="0"/>
          <w:color w:val="000000" w:themeColor="text1"/>
        </w:rPr>
        <w:t>場未納入</w:t>
      </w:r>
      <w:r w:rsidR="006929AA" w:rsidRPr="00E359C2">
        <w:rPr>
          <w:rFonts w:ascii="Times New Roman" w:hAnsi="Times New Roman"/>
          <w:b/>
          <w:bCs w:val="0"/>
          <w:color w:val="000000" w:themeColor="text1"/>
        </w:rPr>
        <w:t>監測與健康訪視</w:t>
      </w:r>
      <w:r w:rsidR="006929AA" w:rsidRPr="00E359C2">
        <w:rPr>
          <w:rFonts w:ascii="Times New Roman" w:hAnsi="Times New Roman" w:hint="eastAsia"/>
          <w:b/>
          <w:bCs w:val="0"/>
          <w:color w:val="000000" w:themeColor="text1"/>
        </w:rPr>
        <w:t>範圍，</w:t>
      </w:r>
      <w:r w:rsidR="004D074D" w:rsidRPr="00E359C2">
        <w:rPr>
          <w:rFonts w:ascii="Times New Roman" w:hAnsi="Times New Roman" w:hint="eastAsia"/>
          <w:b/>
          <w:bCs w:val="0"/>
          <w:color w:val="000000" w:themeColor="text1"/>
        </w:rPr>
        <w:t>影響</w:t>
      </w:r>
      <w:r w:rsidR="004D074D" w:rsidRPr="00E359C2">
        <w:rPr>
          <w:rFonts w:ascii="Times New Roman" w:hAnsi="Times New Roman"/>
          <w:b/>
          <w:bCs w:val="0"/>
          <w:color w:val="000000" w:themeColor="text1"/>
        </w:rPr>
        <w:t>防疫作業之完整性</w:t>
      </w:r>
      <w:r w:rsidR="004D074D" w:rsidRPr="00E359C2">
        <w:rPr>
          <w:rFonts w:ascii="Times New Roman" w:hAnsi="Times New Roman" w:hint="eastAsia"/>
          <w:b/>
          <w:bCs w:val="0"/>
          <w:color w:val="000000" w:themeColor="text1"/>
        </w:rPr>
        <w:t>及</w:t>
      </w:r>
      <w:r w:rsidR="004D074D" w:rsidRPr="00E359C2">
        <w:rPr>
          <w:rFonts w:ascii="Times New Roman" w:hAnsi="Times New Roman"/>
          <w:b/>
          <w:bCs w:val="0"/>
          <w:color w:val="000000" w:themeColor="text1"/>
        </w:rPr>
        <w:t>效能</w:t>
      </w:r>
      <w:r w:rsidR="004D074D" w:rsidRPr="00E359C2">
        <w:rPr>
          <w:rFonts w:ascii="Times New Roman" w:hAnsi="Times New Roman" w:hint="eastAsia"/>
          <w:b/>
          <w:bCs w:val="0"/>
          <w:color w:val="000000" w:themeColor="text1"/>
        </w:rPr>
        <w:t>，應予檢討改進</w:t>
      </w:r>
      <w:r w:rsidR="003C03CE" w:rsidRPr="00E359C2">
        <w:rPr>
          <w:rFonts w:ascii="Times New Roman" w:hAnsi="Times New Roman"/>
          <w:b/>
          <w:bCs w:val="0"/>
          <w:color w:val="000000" w:themeColor="text1"/>
        </w:rPr>
        <w:t>：</w:t>
      </w:r>
    </w:p>
    <w:p w14:paraId="0228D6CE" w14:textId="0A08DE3D" w:rsidR="00B95459" w:rsidRPr="00E359C2" w:rsidRDefault="00287320" w:rsidP="0070144C">
      <w:pPr>
        <w:pStyle w:val="3"/>
        <w:rPr>
          <w:color w:val="000000" w:themeColor="text1"/>
        </w:rPr>
      </w:pPr>
      <w:r w:rsidRPr="00E359C2">
        <w:rPr>
          <w:rFonts w:ascii="Times New Roman" w:hAnsi="Times New Roman" w:hint="eastAsia"/>
          <w:color w:val="000000" w:themeColor="text1"/>
        </w:rPr>
        <w:t>按</w:t>
      </w:r>
      <w:r w:rsidR="00C645AA" w:rsidRPr="00E359C2">
        <w:rPr>
          <w:rFonts w:ascii="Times New Roman" w:hAnsi="Times New Roman" w:hint="eastAsia"/>
          <w:color w:val="000000" w:themeColor="text1"/>
        </w:rPr>
        <w:t>《畜牧法》</w:t>
      </w:r>
      <w:r w:rsidR="00890F63" w:rsidRPr="00E359C2">
        <w:rPr>
          <w:rFonts w:ascii="Times New Roman" w:hAnsi="Times New Roman"/>
          <w:color w:val="000000" w:themeColor="text1"/>
        </w:rPr>
        <w:t>第</w:t>
      </w:r>
      <w:r w:rsidR="00890F63" w:rsidRPr="00E359C2">
        <w:rPr>
          <w:rFonts w:ascii="Times New Roman" w:hAnsi="Times New Roman"/>
          <w:color w:val="000000" w:themeColor="text1"/>
        </w:rPr>
        <w:t>4</w:t>
      </w:r>
      <w:r w:rsidR="00890F63" w:rsidRPr="00E359C2">
        <w:rPr>
          <w:rFonts w:ascii="Times New Roman" w:hAnsi="Times New Roman"/>
          <w:color w:val="000000" w:themeColor="text1"/>
        </w:rPr>
        <w:t>條第</w:t>
      </w:r>
      <w:r w:rsidR="00890F63" w:rsidRPr="00E359C2">
        <w:rPr>
          <w:rFonts w:ascii="Times New Roman" w:hAnsi="Times New Roman"/>
          <w:color w:val="000000" w:themeColor="text1"/>
        </w:rPr>
        <w:t>1</w:t>
      </w:r>
      <w:r w:rsidR="00890F63" w:rsidRPr="00E359C2">
        <w:rPr>
          <w:rFonts w:ascii="Times New Roman" w:hAnsi="Times New Roman"/>
          <w:color w:val="000000" w:themeColor="text1"/>
        </w:rPr>
        <w:t>項</w:t>
      </w:r>
      <w:r w:rsidR="00232A7C" w:rsidRPr="00E359C2">
        <w:rPr>
          <w:rFonts w:ascii="Times New Roman" w:hAnsi="Times New Roman" w:hint="eastAsia"/>
          <w:color w:val="000000" w:themeColor="text1"/>
        </w:rPr>
        <w:t>規定</w:t>
      </w:r>
      <w:r w:rsidR="00C8424F" w:rsidRPr="00E359C2">
        <w:rPr>
          <w:rFonts w:ascii="Times New Roman" w:hAnsi="Times New Roman" w:hint="eastAsia"/>
          <w:color w:val="000000" w:themeColor="text1"/>
        </w:rPr>
        <w:t>：</w:t>
      </w:r>
      <w:r w:rsidR="00232A7C" w:rsidRPr="00E359C2">
        <w:rPr>
          <w:rFonts w:ascii="Times New Roman" w:hAnsi="Times New Roman"/>
          <w:color w:val="000000" w:themeColor="text1"/>
        </w:rPr>
        <w:t>「飼養家畜、家禽達中央主管機關指定之飼養規模以上者，應申請畜牧場登記。」</w:t>
      </w:r>
      <w:r w:rsidR="00232A7C" w:rsidRPr="00E359C2">
        <w:rPr>
          <w:rFonts w:ascii="Times New Roman" w:hAnsi="Times New Roman" w:hint="eastAsia"/>
          <w:color w:val="000000" w:themeColor="text1"/>
        </w:rPr>
        <w:t>同法</w:t>
      </w:r>
      <w:r w:rsidRPr="00E359C2">
        <w:rPr>
          <w:rFonts w:ascii="Times New Roman" w:hAnsi="Times New Roman" w:hint="eastAsia"/>
          <w:color w:val="000000" w:themeColor="text1"/>
        </w:rPr>
        <w:t>第</w:t>
      </w:r>
      <w:r w:rsidRPr="00E359C2">
        <w:rPr>
          <w:rFonts w:ascii="Times New Roman" w:hAnsi="Times New Roman" w:hint="eastAsia"/>
          <w:color w:val="000000" w:themeColor="text1"/>
        </w:rPr>
        <w:t>6</w:t>
      </w:r>
      <w:r w:rsidRPr="00E359C2">
        <w:rPr>
          <w:rFonts w:ascii="Times New Roman" w:hAnsi="Times New Roman" w:hint="eastAsia"/>
          <w:color w:val="000000" w:themeColor="text1"/>
        </w:rPr>
        <w:t>條第</w:t>
      </w:r>
      <w:r w:rsidRPr="00E359C2">
        <w:rPr>
          <w:rFonts w:ascii="Times New Roman" w:hAnsi="Times New Roman" w:hint="eastAsia"/>
          <w:color w:val="000000" w:themeColor="text1"/>
        </w:rPr>
        <w:t>1</w:t>
      </w:r>
      <w:r w:rsidRPr="00E359C2">
        <w:rPr>
          <w:rFonts w:ascii="Times New Roman" w:hAnsi="Times New Roman" w:hint="eastAsia"/>
          <w:color w:val="000000" w:themeColor="text1"/>
        </w:rPr>
        <w:t>項</w:t>
      </w:r>
      <w:r w:rsidR="00232A7C" w:rsidRPr="00E359C2">
        <w:rPr>
          <w:rFonts w:ascii="Times New Roman" w:hAnsi="Times New Roman" w:hint="eastAsia"/>
          <w:color w:val="000000" w:themeColor="text1"/>
        </w:rPr>
        <w:t>規定</w:t>
      </w:r>
      <w:r w:rsidR="00C8424F" w:rsidRPr="00E359C2">
        <w:rPr>
          <w:rFonts w:ascii="Times New Roman" w:hAnsi="Times New Roman" w:hint="eastAsia"/>
          <w:color w:val="000000" w:themeColor="text1"/>
        </w:rPr>
        <w:t>：</w:t>
      </w:r>
      <w:r w:rsidR="00232A7C" w:rsidRPr="00E359C2">
        <w:rPr>
          <w:rFonts w:ascii="Times New Roman" w:hAnsi="Times New Roman"/>
          <w:color w:val="000000" w:themeColor="text1"/>
        </w:rPr>
        <w:t>「</w:t>
      </w:r>
      <w:r w:rsidR="00232A7C" w:rsidRPr="00E359C2">
        <w:rPr>
          <w:rFonts w:ascii="Times New Roman" w:hAnsi="Times New Roman" w:hint="eastAsia"/>
          <w:color w:val="000000" w:themeColor="text1"/>
        </w:rPr>
        <w:t>申請畜牧場登記，應填具申請書，並檢附經環境保護主管機關審查核准之污染防治措施計畫，報請所在地直轄市或縣（市）主管機關核辦。</w:t>
      </w:r>
      <w:r w:rsidR="00232A7C" w:rsidRPr="00E359C2">
        <w:rPr>
          <w:rFonts w:ascii="Times New Roman" w:hAnsi="Times New Roman"/>
          <w:color w:val="000000" w:themeColor="text1"/>
        </w:rPr>
        <w:t>」</w:t>
      </w:r>
      <w:r w:rsidR="00232A7C" w:rsidRPr="00E359C2">
        <w:rPr>
          <w:rFonts w:ascii="Times New Roman" w:hAnsi="Times New Roman" w:hint="eastAsia"/>
          <w:color w:val="000000" w:themeColor="text1"/>
        </w:rPr>
        <w:t>以</w:t>
      </w:r>
      <w:r w:rsidRPr="00E359C2">
        <w:rPr>
          <w:rFonts w:ascii="Times New Roman" w:hAnsi="Times New Roman" w:hint="eastAsia"/>
          <w:color w:val="000000" w:themeColor="text1"/>
        </w:rPr>
        <w:t>及</w:t>
      </w:r>
      <w:r w:rsidR="00232A7C" w:rsidRPr="00E359C2">
        <w:rPr>
          <w:rFonts w:ascii="Times New Roman" w:hAnsi="Times New Roman" w:hint="eastAsia"/>
          <w:color w:val="000000" w:themeColor="text1"/>
        </w:rPr>
        <w:t>同法</w:t>
      </w:r>
      <w:r w:rsidRPr="00E359C2">
        <w:rPr>
          <w:rFonts w:ascii="Times New Roman" w:hAnsi="Times New Roman" w:hint="eastAsia"/>
          <w:color w:val="000000" w:themeColor="text1"/>
        </w:rPr>
        <w:t>第</w:t>
      </w:r>
      <w:r w:rsidRPr="00E359C2">
        <w:rPr>
          <w:rFonts w:ascii="Times New Roman" w:hAnsi="Times New Roman" w:hint="eastAsia"/>
          <w:color w:val="000000" w:themeColor="text1"/>
        </w:rPr>
        <w:t>8</w:t>
      </w:r>
      <w:r w:rsidRPr="00E359C2">
        <w:rPr>
          <w:rFonts w:ascii="Times New Roman" w:hAnsi="Times New Roman" w:hint="eastAsia"/>
          <w:color w:val="000000" w:themeColor="text1"/>
        </w:rPr>
        <w:t>條第</w:t>
      </w:r>
      <w:r w:rsidRPr="00E359C2">
        <w:rPr>
          <w:rFonts w:ascii="Times New Roman" w:hAnsi="Times New Roman" w:hint="eastAsia"/>
          <w:color w:val="000000" w:themeColor="text1"/>
        </w:rPr>
        <w:t>1</w:t>
      </w:r>
      <w:r w:rsidRPr="00E359C2">
        <w:rPr>
          <w:rFonts w:ascii="Times New Roman" w:hAnsi="Times New Roman" w:hint="eastAsia"/>
          <w:color w:val="000000" w:themeColor="text1"/>
        </w:rPr>
        <w:t>項規定</w:t>
      </w:r>
      <w:r w:rsidR="0059221E" w:rsidRPr="00E359C2">
        <w:rPr>
          <w:rFonts w:ascii="Times New Roman" w:hAnsi="Times New Roman" w:hint="eastAsia"/>
          <w:color w:val="000000" w:themeColor="text1"/>
        </w:rPr>
        <w:t>：</w:t>
      </w:r>
      <w:r w:rsidR="00890F63" w:rsidRPr="00E359C2">
        <w:rPr>
          <w:rFonts w:ascii="Times New Roman" w:hAnsi="Times New Roman"/>
          <w:color w:val="000000" w:themeColor="text1"/>
        </w:rPr>
        <w:t>「前條各款登記事項變更時，應於事實發生之日起</w:t>
      </w:r>
      <w:r w:rsidR="00890F63" w:rsidRPr="00E359C2">
        <w:rPr>
          <w:rFonts w:ascii="Times New Roman" w:hAnsi="Times New Roman"/>
          <w:color w:val="000000" w:themeColor="text1"/>
        </w:rPr>
        <w:t>1</w:t>
      </w:r>
      <w:r w:rsidR="00890F63" w:rsidRPr="00E359C2">
        <w:rPr>
          <w:rFonts w:ascii="Times New Roman" w:hAnsi="Times New Roman"/>
          <w:color w:val="000000" w:themeColor="text1"/>
        </w:rPr>
        <w:t>個月內，填具畜牧場變更登記申請書，報請所在地市縣政府申請變更登記。」</w:t>
      </w:r>
      <w:r w:rsidR="00F1453F" w:rsidRPr="00E359C2">
        <w:rPr>
          <w:rFonts w:ascii="Times New Roman" w:hAnsi="Times New Roman" w:hint="eastAsia"/>
          <w:color w:val="000000" w:themeColor="text1"/>
        </w:rPr>
        <w:t>爰業者</w:t>
      </w:r>
      <w:r w:rsidR="00CC12CC" w:rsidRPr="00E359C2">
        <w:rPr>
          <w:rFonts w:ascii="Times New Roman" w:hAnsi="Times New Roman" w:hint="eastAsia"/>
          <w:color w:val="000000" w:themeColor="text1"/>
        </w:rPr>
        <w:t>設立</w:t>
      </w:r>
      <w:r w:rsidR="00F1453F" w:rsidRPr="00E359C2">
        <w:rPr>
          <w:rFonts w:ascii="Times New Roman" w:hAnsi="Times New Roman" w:hint="eastAsia"/>
          <w:color w:val="000000" w:themeColor="text1"/>
        </w:rPr>
        <w:t>畜牧場</w:t>
      </w:r>
      <w:r w:rsidR="00CC12CC" w:rsidRPr="00E359C2">
        <w:rPr>
          <w:rFonts w:ascii="Times New Roman" w:hAnsi="Times New Roman" w:hint="eastAsia"/>
          <w:color w:val="000000" w:themeColor="text1"/>
        </w:rPr>
        <w:t>申請</w:t>
      </w:r>
      <w:r w:rsidR="00F1453F" w:rsidRPr="00E359C2">
        <w:rPr>
          <w:rFonts w:ascii="Times New Roman" w:hAnsi="Times New Roman" w:hint="eastAsia"/>
          <w:color w:val="000000" w:themeColor="text1"/>
        </w:rPr>
        <w:t>登記</w:t>
      </w:r>
      <w:r w:rsidR="00CC12CC" w:rsidRPr="00E359C2">
        <w:rPr>
          <w:rFonts w:ascii="Times New Roman" w:hAnsi="Times New Roman" w:hint="eastAsia"/>
          <w:color w:val="000000" w:themeColor="text1"/>
        </w:rPr>
        <w:t>或變更登記</w:t>
      </w:r>
      <w:r w:rsidR="00F1453F" w:rsidRPr="00E359C2">
        <w:rPr>
          <w:rFonts w:ascii="Times New Roman" w:hAnsi="Times New Roman" w:hint="eastAsia"/>
          <w:color w:val="000000" w:themeColor="text1"/>
        </w:rPr>
        <w:t>，</w:t>
      </w:r>
      <w:r w:rsidR="00CC12CC" w:rsidRPr="00E359C2">
        <w:rPr>
          <w:rFonts w:ascii="Times New Roman" w:hAnsi="Times New Roman" w:hint="eastAsia"/>
          <w:color w:val="000000" w:themeColor="text1"/>
          <w:lang w:eastAsia="zh-HK"/>
        </w:rPr>
        <w:t>均</w:t>
      </w:r>
      <w:r w:rsidR="00F1453F" w:rsidRPr="00E359C2">
        <w:rPr>
          <w:rFonts w:ascii="Times New Roman" w:hAnsi="Times New Roman" w:hint="eastAsia"/>
          <w:color w:val="000000" w:themeColor="text1"/>
        </w:rPr>
        <w:t>係由</w:t>
      </w:r>
      <w:r w:rsidR="00232A7C" w:rsidRPr="00E359C2">
        <w:rPr>
          <w:rFonts w:ascii="Times New Roman" w:hAnsi="Times New Roman" w:hint="eastAsia"/>
          <w:color w:val="000000" w:themeColor="text1"/>
        </w:rPr>
        <w:t>所在地直轄市或縣（市）主管機關（下統稱</w:t>
      </w:r>
      <w:r w:rsidR="00232A7C" w:rsidRPr="00E359C2">
        <w:rPr>
          <w:color w:val="000000" w:themeColor="text1"/>
        </w:rPr>
        <w:t>「</w:t>
      </w:r>
      <w:r w:rsidR="00232A7C" w:rsidRPr="00E359C2">
        <w:rPr>
          <w:rFonts w:hint="eastAsia"/>
          <w:color w:val="000000" w:themeColor="text1"/>
        </w:rPr>
        <w:t>市縣政府</w:t>
      </w:r>
      <w:r w:rsidR="00232A7C" w:rsidRPr="00E359C2">
        <w:rPr>
          <w:color w:val="000000" w:themeColor="text1"/>
        </w:rPr>
        <w:t>」</w:t>
      </w:r>
      <w:r w:rsidR="00232A7C" w:rsidRPr="00E359C2">
        <w:rPr>
          <w:rFonts w:ascii="Times New Roman" w:hAnsi="Times New Roman" w:hint="eastAsia"/>
          <w:color w:val="000000" w:themeColor="text1"/>
        </w:rPr>
        <w:t>）</w:t>
      </w:r>
      <w:r w:rsidR="00444964" w:rsidRPr="00E359C2">
        <w:rPr>
          <w:rStyle w:val="aff4"/>
          <w:rFonts w:ascii="Times New Roman" w:hAnsi="Times New Roman"/>
          <w:color w:val="000000" w:themeColor="text1"/>
        </w:rPr>
        <w:footnoteReference w:id="2"/>
      </w:r>
      <w:r w:rsidR="00F1453F" w:rsidRPr="00E359C2">
        <w:rPr>
          <w:rFonts w:ascii="Times New Roman" w:hAnsi="Times New Roman" w:hint="eastAsia"/>
          <w:color w:val="000000" w:themeColor="text1"/>
        </w:rPr>
        <w:t>受理，</w:t>
      </w:r>
      <w:r w:rsidR="002E5590" w:rsidRPr="00E359C2">
        <w:rPr>
          <w:rFonts w:ascii="Times New Roman" w:hAnsi="Times New Roman" w:hint="eastAsia"/>
          <w:color w:val="000000" w:themeColor="text1"/>
        </w:rPr>
        <w:t>經</w:t>
      </w:r>
      <w:r w:rsidR="00492E37" w:rsidRPr="00E359C2">
        <w:rPr>
          <w:rFonts w:ascii="Times New Roman" w:hAnsi="Times New Roman"/>
          <w:color w:val="000000" w:themeColor="text1"/>
        </w:rPr>
        <w:t>初審</w:t>
      </w:r>
      <w:r w:rsidR="002E5590" w:rsidRPr="00E359C2">
        <w:rPr>
          <w:rFonts w:ascii="Times New Roman" w:hAnsi="Times New Roman" w:hint="eastAsia"/>
          <w:color w:val="000000" w:themeColor="text1"/>
        </w:rPr>
        <w:t>、</w:t>
      </w:r>
      <w:r w:rsidR="00492E37" w:rsidRPr="00E359C2">
        <w:rPr>
          <w:color w:val="000000" w:themeColor="text1"/>
        </w:rPr>
        <w:t>現地會勘後進行綜合審查，合格者</w:t>
      </w:r>
      <w:r w:rsidR="007A6387" w:rsidRPr="00E359C2">
        <w:rPr>
          <w:color w:val="000000" w:themeColor="text1"/>
        </w:rPr>
        <w:t>核發登記證</w:t>
      </w:r>
      <w:r w:rsidR="00BB24B7" w:rsidRPr="00E359C2">
        <w:rPr>
          <w:rFonts w:hint="eastAsia"/>
          <w:color w:val="000000" w:themeColor="text1"/>
        </w:rPr>
        <w:t>書</w:t>
      </w:r>
      <w:r w:rsidR="007A6387" w:rsidRPr="00E359C2">
        <w:rPr>
          <w:rFonts w:hint="eastAsia"/>
          <w:color w:val="000000" w:themeColor="text1"/>
        </w:rPr>
        <w:t>，</w:t>
      </w:r>
      <w:r w:rsidR="00CC12CC" w:rsidRPr="00E359C2">
        <w:rPr>
          <w:rFonts w:hint="eastAsia"/>
          <w:color w:val="000000" w:themeColor="text1"/>
        </w:rPr>
        <w:t>並由</w:t>
      </w:r>
      <w:r w:rsidR="002E5590" w:rsidRPr="00E359C2">
        <w:rPr>
          <w:rFonts w:hint="eastAsia"/>
          <w:color w:val="000000" w:themeColor="text1"/>
        </w:rPr>
        <w:t>市縣政府</w:t>
      </w:r>
      <w:r w:rsidR="00492E37" w:rsidRPr="00E359C2">
        <w:rPr>
          <w:color w:val="000000" w:themeColor="text1"/>
        </w:rPr>
        <w:t>承辦人員於農業部「畜牧場登記管理系統」建檔，</w:t>
      </w:r>
      <w:r w:rsidR="00CC12CC" w:rsidRPr="00E359C2">
        <w:rPr>
          <w:rFonts w:hint="eastAsia"/>
          <w:color w:val="000000" w:themeColor="text1"/>
        </w:rPr>
        <w:t>且</w:t>
      </w:r>
      <w:r w:rsidR="00492E37" w:rsidRPr="00E359C2">
        <w:rPr>
          <w:color w:val="000000" w:themeColor="text1"/>
        </w:rPr>
        <w:t>以電子文或紙本文副知農業部、環境部。</w:t>
      </w:r>
    </w:p>
    <w:p w14:paraId="16B4CE32" w14:textId="11427027" w:rsidR="00C645AA" w:rsidRPr="00E359C2" w:rsidRDefault="00B95459" w:rsidP="003524EF">
      <w:pPr>
        <w:pStyle w:val="3"/>
        <w:rPr>
          <w:rFonts w:ascii="Times New Roman" w:hAnsi="Times New Roman"/>
          <w:color w:val="000000" w:themeColor="text1"/>
        </w:rPr>
      </w:pPr>
      <w:r w:rsidRPr="00E359C2">
        <w:rPr>
          <w:rFonts w:ascii="Times New Roman" w:hAnsi="Times New Roman" w:hint="eastAsia"/>
          <w:color w:val="000000" w:themeColor="text1"/>
        </w:rPr>
        <w:t>次按</w:t>
      </w:r>
      <w:r w:rsidR="00C645AA" w:rsidRPr="00E359C2">
        <w:rPr>
          <w:rFonts w:ascii="Times New Roman" w:hAnsi="Times New Roman" w:hint="eastAsia"/>
          <w:color w:val="000000" w:themeColor="text1"/>
        </w:rPr>
        <w:t>《畜牧法》</w:t>
      </w:r>
      <w:r w:rsidRPr="00E359C2">
        <w:rPr>
          <w:rFonts w:ascii="Times New Roman" w:hAnsi="Times New Roman" w:hint="eastAsia"/>
          <w:color w:val="000000" w:themeColor="text1"/>
        </w:rPr>
        <w:t>第</w:t>
      </w:r>
      <w:r w:rsidRPr="00E359C2">
        <w:rPr>
          <w:rFonts w:ascii="Times New Roman" w:hAnsi="Times New Roman" w:hint="eastAsia"/>
          <w:color w:val="000000" w:themeColor="text1"/>
        </w:rPr>
        <w:t>43</w:t>
      </w:r>
      <w:r w:rsidRPr="00E359C2">
        <w:rPr>
          <w:rFonts w:ascii="Times New Roman" w:hAnsi="Times New Roman" w:hint="eastAsia"/>
          <w:color w:val="000000" w:themeColor="text1"/>
        </w:rPr>
        <w:t>條第</w:t>
      </w:r>
      <w:r w:rsidRPr="00E359C2">
        <w:rPr>
          <w:rFonts w:ascii="Times New Roman" w:hAnsi="Times New Roman" w:hint="eastAsia"/>
          <w:color w:val="000000" w:themeColor="text1"/>
        </w:rPr>
        <w:t>2</w:t>
      </w:r>
      <w:r w:rsidRPr="00E359C2">
        <w:rPr>
          <w:rFonts w:ascii="Times New Roman" w:hAnsi="Times New Roman" w:hint="eastAsia"/>
          <w:color w:val="000000" w:themeColor="text1"/>
        </w:rPr>
        <w:t>項規定：</w:t>
      </w:r>
      <w:r w:rsidRPr="00E359C2">
        <w:rPr>
          <w:color w:val="000000" w:themeColor="text1"/>
        </w:rPr>
        <w:t>「</w:t>
      </w:r>
      <w:r w:rsidRPr="00E359C2">
        <w:rPr>
          <w:rFonts w:ascii="Times New Roman" w:hAnsi="Times New Roman" w:hint="eastAsia"/>
          <w:color w:val="000000" w:themeColor="text1"/>
        </w:rPr>
        <w:t>本法修正前飼養家畜、家禽，已達第</w:t>
      </w:r>
      <w:r w:rsidRPr="00E359C2">
        <w:rPr>
          <w:rFonts w:ascii="Times New Roman" w:hAnsi="Times New Roman" w:hint="eastAsia"/>
          <w:color w:val="000000" w:themeColor="text1"/>
        </w:rPr>
        <w:t>4</w:t>
      </w:r>
      <w:r w:rsidRPr="00E359C2">
        <w:rPr>
          <w:rFonts w:ascii="Times New Roman" w:hAnsi="Times New Roman" w:hint="eastAsia"/>
          <w:color w:val="000000" w:themeColor="text1"/>
        </w:rPr>
        <w:t>條規定之規模，而未能依本法規定辦理畜牧場登記證書者，應辦理畜禽飼養登記；其登記管理辦法，由中央主管機關定之。</w:t>
      </w:r>
      <w:r w:rsidRPr="00E359C2">
        <w:rPr>
          <w:color w:val="000000" w:themeColor="text1"/>
        </w:rPr>
        <w:t>」</w:t>
      </w:r>
      <w:r w:rsidRPr="00E359C2">
        <w:rPr>
          <w:rFonts w:hint="eastAsia"/>
          <w:color w:val="000000" w:themeColor="text1"/>
        </w:rPr>
        <w:t>原行政院農業委員會</w:t>
      </w:r>
      <w:r w:rsidR="00CC12CC" w:rsidRPr="00E359C2">
        <w:rPr>
          <w:rFonts w:hint="eastAsia"/>
          <w:color w:val="000000" w:themeColor="text1"/>
        </w:rPr>
        <w:t>（下稱原農委會）</w:t>
      </w:r>
      <w:r w:rsidRPr="00E359C2">
        <w:rPr>
          <w:rFonts w:ascii="Times New Roman" w:hAnsi="Times New Roman"/>
          <w:color w:val="000000" w:themeColor="text1"/>
        </w:rPr>
        <w:t>於</w:t>
      </w:r>
      <w:r w:rsidRPr="00E359C2">
        <w:rPr>
          <w:rFonts w:ascii="Times New Roman" w:hAnsi="Times New Roman"/>
          <w:color w:val="000000" w:themeColor="text1"/>
        </w:rPr>
        <w:t>93</w:t>
      </w:r>
      <w:r w:rsidRPr="00E359C2">
        <w:rPr>
          <w:rFonts w:ascii="Times New Roman" w:hAnsi="Times New Roman"/>
          <w:color w:val="000000" w:themeColor="text1"/>
        </w:rPr>
        <w:t>年</w:t>
      </w:r>
      <w:r w:rsidRPr="00E359C2">
        <w:rPr>
          <w:rFonts w:ascii="Times New Roman" w:hAnsi="Times New Roman"/>
          <w:color w:val="000000" w:themeColor="text1"/>
        </w:rPr>
        <w:t>10</w:t>
      </w:r>
      <w:r w:rsidRPr="00E359C2">
        <w:rPr>
          <w:rFonts w:ascii="Times New Roman" w:hAnsi="Times New Roman"/>
          <w:color w:val="000000" w:themeColor="text1"/>
        </w:rPr>
        <w:t>月</w:t>
      </w:r>
      <w:r w:rsidRPr="00E359C2">
        <w:rPr>
          <w:rFonts w:ascii="Times New Roman" w:hAnsi="Times New Roman"/>
          <w:color w:val="000000" w:themeColor="text1"/>
        </w:rPr>
        <w:t>15</w:t>
      </w:r>
      <w:r w:rsidRPr="00E359C2">
        <w:rPr>
          <w:rFonts w:ascii="Times New Roman" w:hAnsi="Times New Roman"/>
          <w:color w:val="000000" w:themeColor="text1"/>
        </w:rPr>
        <w:t>日</w:t>
      </w:r>
      <w:r w:rsidRPr="00E359C2">
        <w:rPr>
          <w:rFonts w:ascii="Times New Roman" w:hAnsi="Times New Roman" w:hint="eastAsia"/>
          <w:color w:val="000000" w:themeColor="text1"/>
        </w:rPr>
        <w:t>訂定並發布</w:t>
      </w:r>
      <w:r w:rsidR="00C645AA" w:rsidRPr="00E359C2">
        <w:rPr>
          <w:rFonts w:ascii="Times New Roman" w:hAnsi="Times New Roman" w:hint="eastAsia"/>
          <w:color w:val="000000" w:themeColor="text1"/>
        </w:rPr>
        <w:t>《</w:t>
      </w:r>
      <w:r w:rsidRPr="00E359C2">
        <w:rPr>
          <w:rFonts w:ascii="Times New Roman" w:hAnsi="Times New Roman"/>
          <w:color w:val="000000" w:themeColor="text1"/>
        </w:rPr>
        <w:t>畜禽飼養登記管理辦法</w:t>
      </w:r>
      <w:r w:rsidR="00C645AA" w:rsidRPr="00E359C2">
        <w:rPr>
          <w:rFonts w:ascii="Times New Roman" w:hAnsi="Times New Roman" w:hint="eastAsia"/>
          <w:color w:val="000000" w:themeColor="text1"/>
        </w:rPr>
        <w:t>》</w:t>
      </w:r>
      <w:r w:rsidRPr="00E359C2">
        <w:rPr>
          <w:rFonts w:ascii="Times New Roman" w:hAnsi="Times New Roman"/>
          <w:color w:val="000000" w:themeColor="text1"/>
        </w:rPr>
        <w:t>，</w:t>
      </w:r>
      <w:r w:rsidRPr="00E359C2">
        <w:rPr>
          <w:rFonts w:ascii="Times New Roman" w:hAnsi="Times New Roman" w:hint="eastAsia"/>
          <w:color w:val="000000" w:themeColor="text1"/>
        </w:rPr>
        <w:t>該辦法</w:t>
      </w:r>
      <w:r w:rsidRPr="00E359C2">
        <w:rPr>
          <w:rFonts w:ascii="Times New Roman" w:hAnsi="Times New Roman"/>
          <w:color w:val="000000" w:themeColor="text1"/>
        </w:rPr>
        <w:t>第</w:t>
      </w:r>
      <w:r w:rsidRPr="00E359C2">
        <w:rPr>
          <w:rFonts w:ascii="Times New Roman" w:hAnsi="Times New Roman" w:hint="eastAsia"/>
          <w:color w:val="000000" w:themeColor="text1"/>
        </w:rPr>
        <w:lastRenderedPageBreak/>
        <w:t>2</w:t>
      </w:r>
      <w:r w:rsidRPr="00E359C2">
        <w:rPr>
          <w:rFonts w:ascii="Times New Roman" w:hAnsi="Times New Roman"/>
          <w:color w:val="000000" w:themeColor="text1"/>
        </w:rPr>
        <w:t>條</w:t>
      </w:r>
      <w:r w:rsidR="00CC12CC" w:rsidRPr="00E359C2">
        <w:rPr>
          <w:rFonts w:ascii="Times New Roman" w:hAnsi="Times New Roman" w:hint="eastAsia"/>
          <w:color w:val="000000" w:themeColor="text1"/>
        </w:rPr>
        <w:t>規</w:t>
      </w:r>
      <w:r w:rsidRPr="00E359C2">
        <w:rPr>
          <w:rFonts w:ascii="Times New Roman" w:hAnsi="Times New Roman"/>
          <w:color w:val="000000" w:themeColor="text1"/>
        </w:rPr>
        <w:t>定</w:t>
      </w:r>
      <w:r w:rsidR="00C8424F" w:rsidRPr="00E359C2">
        <w:rPr>
          <w:rFonts w:ascii="Times New Roman" w:hAnsi="Times New Roman" w:hint="eastAsia"/>
          <w:color w:val="000000" w:themeColor="text1"/>
        </w:rPr>
        <w:t>：</w:t>
      </w:r>
      <w:r w:rsidRPr="00E359C2">
        <w:rPr>
          <w:rFonts w:ascii="Times New Roman" w:hAnsi="Times New Roman"/>
          <w:color w:val="000000" w:themeColor="text1"/>
        </w:rPr>
        <w:t>「</w:t>
      </w:r>
      <w:r w:rsidR="00C645AA" w:rsidRPr="00E359C2">
        <w:rPr>
          <w:rFonts w:ascii="Times New Roman" w:hAnsi="Times New Roman" w:hint="eastAsia"/>
          <w:color w:val="000000" w:themeColor="text1"/>
        </w:rPr>
        <w:t>……</w:t>
      </w:r>
      <w:r w:rsidRPr="00E359C2">
        <w:rPr>
          <w:rFonts w:ascii="Times New Roman" w:hAnsi="Times New Roman"/>
          <w:color w:val="000000" w:themeColor="text1"/>
        </w:rPr>
        <w:t>應自本辦法發布之日起</w:t>
      </w:r>
      <w:r w:rsidRPr="00E359C2">
        <w:rPr>
          <w:rFonts w:ascii="Times New Roman" w:hAnsi="Times New Roman"/>
          <w:color w:val="000000" w:themeColor="text1"/>
        </w:rPr>
        <w:t>6</w:t>
      </w:r>
      <w:r w:rsidRPr="00E359C2">
        <w:rPr>
          <w:rFonts w:ascii="Times New Roman" w:hAnsi="Times New Roman"/>
          <w:color w:val="000000" w:themeColor="text1"/>
        </w:rPr>
        <w:t>個月內向所在地鄉</w:t>
      </w:r>
      <w:r w:rsidR="00C645AA" w:rsidRPr="00E359C2">
        <w:rPr>
          <w:rFonts w:ascii="Times New Roman" w:hAnsi="Times New Roman" w:hint="eastAsia"/>
          <w:color w:val="000000" w:themeColor="text1"/>
        </w:rPr>
        <w:t>（</w:t>
      </w:r>
      <w:r w:rsidRPr="00E359C2">
        <w:rPr>
          <w:rFonts w:ascii="Times New Roman" w:hAnsi="Times New Roman"/>
          <w:color w:val="000000" w:themeColor="text1"/>
        </w:rPr>
        <w:t>鎮、市、區</w:t>
      </w:r>
      <w:r w:rsidR="00C645AA" w:rsidRPr="00E359C2">
        <w:rPr>
          <w:rFonts w:ascii="Times New Roman" w:hAnsi="Times New Roman" w:hint="eastAsia"/>
          <w:color w:val="000000" w:themeColor="text1"/>
        </w:rPr>
        <w:t>）</w:t>
      </w:r>
      <w:r w:rsidRPr="00E359C2">
        <w:rPr>
          <w:rFonts w:ascii="Times New Roman" w:hAnsi="Times New Roman"/>
          <w:color w:val="000000" w:themeColor="text1"/>
        </w:rPr>
        <w:t>公所申請畜禽飼養登記。」惟</w:t>
      </w:r>
      <w:r w:rsidR="00C645AA" w:rsidRPr="00E359C2">
        <w:rPr>
          <w:rFonts w:ascii="Times New Roman" w:hAnsi="Times New Roman"/>
          <w:color w:val="000000" w:themeColor="text1"/>
        </w:rPr>
        <w:t>有為數眾多之畜禽戶未及</w:t>
      </w:r>
      <w:r w:rsidR="00C645AA" w:rsidRPr="00E359C2">
        <w:rPr>
          <w:rFonts w:ascii="Times New Roman" w:hAnsi="Times New Roman" w:hint="eastAsia"/>
          <w:color w:val="000000" w:themeColor="text1"/>
        </w:rPr>
        <w:t>於</w:t>
      </w:r>
      <w:r w:rsidR="00C645AA" w:rsidRPr="00E359C2">
        <w:rPr>
          <w:rFonts w:ascii="Times New Roman" w:hAnsi="Times New Roman"/>
          <w:color w:val="000000" w:themeColor="text1"/>
        </w:rPr>
        <w:t>期限</w:t>
      </w:r>
      <w:r w:rsidR="00C645AA" w:rsidRPr="00E359C2">
        <w:rPr>
          <w:rFonts w:ascii="Times New Roman" w:hAnsi="Times New Roman" w:hint="eastAsia"/>
          <w:color w:val="000000" w:themeColor="text1"/>
        </w:rPr>
        <w:t>內申辦</w:t>
      </w:r>
      <w:r w:rsidR="00C645AA" w:rsidRPr="00E359C2">
        <w:rPr>
          <w:rStyle w:val="aff4"/>
          <w:rFonts w:ascii="Times New Roman" w:hAnsi="Times New Roman"/>
          <w:color w:val="000000" w:themeColor="text1"/>
        </w:rPr>
        <w:footnoteReference w:id="3"/>
      </w:r>
      <w:r w:rsidR="00C645AA" w:rsidRPr="00E359C2">
        <w:rPr>
          <w:rFonts w:ascii="Times New Roman" w:hAnsi="Times New Roman" w:hint="eastAsia"/>
          <w:color w:val="000000" w:themeColor="text1"/>
        </w:rPr>
        <w:t>，原農委會再將</w:t>
      </w:r>
      <w:r w:rsidR="00C645AA" w:rsidRPr="00E359C2">
        <w:rPr>
          <w:rFonts w:ascii="Times New Roman" w:hAnsi="Times New Roman"/>
          <w:color w:val="000000" w:themeColor="text1"/>
        </w:rPr>
        <w:t>申辦期限展延至</w:t>
      </w:r>
      <w:r w:rsidR="00C645AA" w:rsidRPr="00E359C2">
        <w:rPr>
          <w:rFonts w:ascii="Times New Roman" w:hAnsi="Times New Roman"/>
          <w:color w:val="000000" w:themeColor="text1"/>
        </w:rPr>
        <w:t>96</w:t>
      </w:r>
      <w:r w:rsidR="00C645AA" w:rsidRPr="00E359C2">
        <w:rPr>
          <w:rFonts w:ascii="Times New Roman" w:hAnsi="Times New Roman"/>
          <w:color w:val="000000" w:themeColor="text1"/>
        </w:rPr>
        <w:t>年</w:t>
      </w:r>
      <w:r w:rsidR="00C645AA" w:rsidRPr="00E359C2">
        <w:rPr>
          <w:rFonts w:ascii="Times New Roman" w:hAnsi="Times New Roman"/>
          <w:color w:val="000000" w:themeColor="text1"/>
        </w:rPr>
        <w:t>12</w:t>
      </w:r>
      <w:r w:rsidR="00C645AA" w:rsidRPr="00E359C2">
        <w:rPr>
          <w:rFonts w:ascii="Times New Roman" w:hAnsi="Times New Roman"/>
          <w:color w:val="000000" w:themeColor="text1"/>
        </w:rPr>
        <w:t>月</w:t>
      </w:r>
      <w:r w:rsidR="00C645AA" w:rsidRPr="00E359C2">
        <w:rPr>
          <w:rFonts w:ascii="Times New Roman" w:hAnsi="Times New Roman"/>
          <w:color w:val="000000" w:themeColor="text1"/>
        </w:rPr>
        <w:t>31</w:t>
      </w:r>
      <w:r w:rsidR="00C645AA" w:rsidRPr="00E359C2">
        <w:rPr>
          <w:rFonts w:ascii="Times New Roman" w:hAnsi="Times New Roman"/>
          <w:color w:val="000000" w:themeColor="text1"/>
        </w:rPr>
        <w:t>日止</w:t>
      </w:r>
      <w:r w:rsidR="00C645AA" w:rsidRPr="00E359C2">
        <w:rPr>
          <w:rStyle w:val="aff4"/>
          <w:rFonts w:ascii="Times New Roman" w:hAnsi="Times New Roman"/>
          <w:color w:val="000000" w:themeColor="text1"/>
        </w:rPr>
        <w:footnoteReference w:id="4"/>
      </w:r>
      <w:r w:rsidR="00522154" w:rsidRPr="00E359C2">
        <w:rPr>
          <w:rFonts w:ascii="Times New Roman" w:hAnsi="Times New Roman" w:hint="eastAsia"/>
          <w:color w:val="000000" w:themeColor="text1"/>
        </w:rPr>
        <w:t>，業者得申辦</w:t>
      </w:r>
      <w:r w:rsidR="00522154" w:rsidRPr="00E359C2">
        <w:rPr>
          <w:rFonts w:ascii="Times New Roman" w:hAnsi="Times New Roman"/>
          <w:color w:val="000000" w:themeColor="text1"/>
        </w:rPr>
        <w:t>畜禽飼養登記</w:t>
      </w:r>
      <w:r w:rsidR="00C645AA" w:rsidRPr="00E359C2">
        <w:rPr>
          <w:rFonts w:ascii="Times New Roman" w:hAnsi="Times New Roman"/>
          <w:color w:val="000000" w:themeColor="text1"/>
        </w:rPr>
        <w:t>。</w:t>
      </w:r>
    </w:p>
    <w:p w14:paraId="6C0585EA" w14:textId="73920531" w:rsidR="00BD4D05" w:rsidRPr="00E359C2" w:rsidRDefault="00AF6694" w:rsidP="00AF6694">
      <w:pPr>
        <w:pStyle w:val="3"/>
        <w:rPr>
          <w:rFonts w:ascii="Times New Roman" w:hAnsi="Times New Roman"/>
          <w:color w:val="000000" w:themeColor="text1"/>
        </w:rPr>
      </w:pPr>
      <w:r w:rsidRPr="00E359C2">
        <w:rPr>
          <w:color w:val="000000" w:themeColor="text1"/>
        </w:rPr>
        <w:t>防檢署</w:t>
      </w:r>
      <w:r w:rsidRPr="00E359C2">
        <w:rPr>
          <w:rFonts w:hint="eastAsia"/>
          <w:color w:val="000000" w:themeColor="text1"/>
        </w:rPr>
        <w:t>為蒐集歷年國內重要動物疾病監測、抗體監測及通報等核心數據資料，提供動物防疫決策單位研判疫情發展，或擬定後續防疫策略，已建立</w:t>
      </w:r>
      <w:r w:rsidRPr="00E359C2">
        <w:rPr>
          <w:color w:val="000000" w:themeColor="text1"/>
        </w:rPr>
        <w:t>「動物防疫資訊網」</w:t>
      </w:r>
      <w:r w:rsidRPr="00E359C2">
        <w:rPr>
          <w:rFonts w:hint="eastAsia"/>
          <w:color w:val="000000" w:themeColor="text1"/>
        </w:rPr>
        <w:t>，</w:t>
      </w:r>
      <w:r w:rsidRPr="00E359C2">
        <w:rPr>
          <w:color w:val="000000" w:themeColor="text1"/>
        </w:rPr>
        <w:t>該資訊網</w:t>
      </w:r>
      <w:r w:rsidR="00C645AA" w:rsidRPr="00E359C2">
        <w:rPr>
          <w:rFonts w:hint="eastAsia"/>
          <w:color w:val="000000" w:themeColor="text1"/>
        </w:rPr>
        <w:t>之</w:t>
      </w:r>
      <w:r w:rsidRPr="00E359C2">
        <w:rPr>
          <w:rFonts w:hint="eastAsia"/>
          <w:color w:val="000000" w:themeColor="text1"/>
        </w:rPr>
        <w:t>「牧場整合資訊管理系統」</w:t>
      </w:r>
      <w:r w:rsidR="00BD4D05" w:rsidRPr="00E359C2">
        <w:rPr>
          <w:rStyle w:val="aff4"/>
          <w:color w:val="000000" w:themeColor="text1"/>
        </w:rPr>
        <w:footnoteReference w:id="5"/>
      </w:r>
      <w:r w:rsidRPr="00E359C2">
        <w:rPr>
          <w:rFonts w:hint="eastAsia"/>
          <w:color w:val="000000" w:themeColor="text1"/>
        </w:rPr>
        <w:t>提供動物防疫人員</w:t>
      </w:r>
      <w:r w:rsidR="00982A33" w:rsidRPr="00E359C2">
        <w:rPr>
          <w:rFonts w:hint="eastAsia"/>
          <w:color w:val="000000" w:themeColor="text1"/>
        </w:rPr>
        <w:t>登</w:t>
      </w:r>
      <w:r w:rsidRPr="00E359C2">
        <w:rPr>
          <w:rFonts w:hint="eastAsia"/>
          <w:color w:val="000000" w:themeColor="text1"/>
        </w:rPr>
        <w:t>錄牧場（含已登記及未登記者）基本資料分類、地理定位及畜牧規模等資料，是後續所有防疫作為的背景依據。</w:t>
      </w:r>
    </w:p>
    <w:p w14:paraId="6F1E3B08" w14:textId="75B5E4C3" w:rsidR="00BD4D05" w:rsidRPr="00E359C2" w:rsidRDefault="0099441E" w:rsidP="00BD4D05">
      <w:pPr>
        <w:pStyle w:val="3"/>
        <w:rPr>
          <w:color w:val="000000" w:themeColor="text1"/>
        </w:rPr>
      </w:pPr>
      <w:r w:rsidRPr="00E359C2">
        <w:rPr>
          <w:rFonts w:ascii="Times New Roman" w:hAnsi="Times New Roman"/>
          <w:color w:val="000000" w:themeColor="text1"/>
        </w:rPr>
        <w:t>農業部畜牧司</w:t>
      </w:r>
      <w:r w:rsidRPr="00E359C2">
        <w:rPr>
          <w:rFonts w:ascii="Times New Roman" w:hAnsi="Times New Roman" w:hint="eastAsia"/>
          <w:color w:val="000000" w:themeColor="text1"/>
        </w:rPr>
        <w:t>為辦理</w:t>
      </w:r>
      <w:r w:rsidRPr="00E359C2">
        <w:rPr>
          <w:rFonts w:ascii="Times New Roman" w:hAnsi="Times New Roman"/>
          <w:color w:val="000000" w:themeColor="text1"/>
        </w:rPr>
        <w:t>「</w:t>
      </w:r>
      <w:r w:rsidRPr="00E359C2">
        <w:rPr>
          <w:color w:val="000000" w:themeColor="text1"/>
        </w:rPr>
        <w:t>畜牧場登記</w:t>
      </w:r>
      <w:r w:rsidRPr="00E359C2">
        <w:rPr>
          <w:rFonts w:ascii="Times New Roman" w:hAnsi="Times New Roman"/>
          <w:color w:val="000000" w:themeColor="text1"/>
        </w:rPr>
        <w:t>」</w:t>
      </w:r>
      <w:r w:rsidRPr="00E359C2">
        <w:rPr>
          <w:rFonts w:hint="eastAsia"/>
          <w:color w:val="000000" w:themeColor="text1"/>
        </w:rPr>
        <w:t>及</w:t>
      </w:r>
      <w:r w:rsidRPr="00E359C2">
        <w:rPr>
          <w:rFonts w:ascii="Times New Roman" w:hAnsi="Times New Roman"/>
          <w:color w:val="000000" w:themeColor="text1"/>
        </w:rPr>
        <w:t>「畜禽飼養登記」</w:t>
      </w:r>
      <w:r w:rsidRPr="00E359C2">
        <w:rPr>
          <w:rFonts w:ascii="Times New Roman" w:hAnsi="Times New Roman" w:hint="eastAsia"/>
          <w:color w:val="000000" w:themeColor="text1"/>
        </w:rPr>
        <w:t>，建置</w:t>
      </w:r>
      <w:r w:rsidR="00BD4D05" w:rsidRPr="00E359C2">
        <w:rPr>
          <w:color w:val="000000" w:themeColor="text1"/>
        </w:rPr>
        <w:t>「畜牧場登記管理系統」</w:t>
      </w:r>
      <w:r w:rsidRPr="00E359C2">
        <w:rPr>
          <w:rFonts w:hint="eastAsia"/>
          <w:color w:val="000000" w:themeColor="text1"/>
        </w:rPr>
        <w:t>，</w:t>
      </w:r>
      <w:r w:rsidR="00BD4D05" w:rsidRPr="00E359C2">
        <w:rPr>
          <w:rFonts w:ascii="Times New Roman" w:hAnsi="Times New Roman"/>
          <w:color w:val="000000" w:themeColor="text1"/>
        </w:rPr>
        <w:t>將各市縣政府</w:t>
      </w:r>
      <w:r w:rsidR="00B21AF8" w:rsidRPr="00E359C2">
        <w:rPr>
          <w:rFonts w:ascii="Times New Roman" w:hAnsi="Times New Roman" w:hint="eastAsia"/>
          <w:color w:val="000000" w:themeColor="text1"/>
        </w:rPr>
        <w:t>畜</w:t>
      </w:r>
      <w:r w:rsidR="00BD4D05" w:rsidRPr="00E359C2">
        <w:rPr>
          <w:rFonts w:ascii="Times New Roman" w:hAnsi="Times New Roman"/>
          <w:color w:val="000000" w:themeColor="text1"/>
        </w:rPr>
        <w:t>政單位之系統集中管理</w:t>
      </w:r>
      <w:r w:rsidR="00BD4D05" w:rsidRPr="00E359C2">
        <w:rPr>
          <w:rFonts w:ascii="Times New Roman" w:hAnsi="Times New Roman" w:hint="eastAsia"/>
          <w:color w:val="000000" w:themeColor="text1"/>
        </w:rPr>
        <w:t>，其中</w:t>
      </w:r>
      <w:r w:rsidR="00BD4D05" w:rsidRPr="00E359C2">
        <w:rPr>
          <w:rFonts w:ascii="Times New Roman" w:hAnsi="Times New Roman"/>
          <w:color w:val="000000" w:themeColor="text1"/>
        </w:rPr>
        <w:t>家禽部分</w:t>
      </w:r>
      <w:r w:rsidR="00BD4D05" w:rsidRPr="00E359C2">
        <w:rPr>
          <w:rFonts w:ascii="Times New Roman" w:hAnsi="Times New Roman" w:hint="eastAsia"/>
          <w:color w:val="000000" w:themeColor="text1"/>
        </w:rPr>
        <w:t>之</w:t>
      </w:r>
      <w:r w:rsidR="00BD4D05" w:rsidRPr="00E359C2">
        <w:rPr>
          <w:rFonts w:ascii="Times New Roman" w:hAnsi="Times New Roman"/>
          <w:color w:val="000000" w:themeColor="text1"/>
        </w:rPr>
        <w:t>資料可彙出「家禽場登記名冊」</w:t>
      </w:r>
      <w:r w:rsidR="00BD4D05" w:rsidRPr="00E359C2">
        <w:rPr>
          <w:rFonts w:ascii="Times New Roman" w:hAnsi="Times New Roman" w:hint="eastAsia"/>
          <w:color w:val="000000" w:themeColor="text1"/>
        </w:rPr>
        <w:t>。至</w:t>
      </w:r>
      <w:r w:rsidRPr="00E359C2">
        <w:rPr>
          <w:rFonts w:ascii="Times New Roman" w:hAnsi="Times New Roman" w:hint="eastAsia"/>
          <w:color w:val="000000" w:themeColor="text1"/>
        </w:rPr>
        <w:t>防檢署為動物防疫檢疫需要建置之</w:t>
      </w:r>
      <w:r w:rsidR="00BD4D05" w:rsidRPr="00E359C2">
        <w:rPr>
          <w:color w:val="000000" w:themeColor="text1"/>
        </w:rPr>
        <w:t>「牧場整合資訊管理系統」</w:t>
      </w:r>
      <w:r w:rsidRPr="00E359C2">
        <w:rPr>
          <w:rFonts w:hint="eastAsia"/>
          <w:color w:val="000000" w:themeColor="text1"/>
        </w:rPr>
        <w:t>，其</w:t>
      </w:r>
      <w:r w:rsidR="00BD4D05" w:rsidRPr="00E359C2">
        <w:rPr>
          <w:color w:val="000000" w:themeColor="text1"/>
        </w:rPr>
        <w:t>資料來源為</w:t>
      </w:r>
      <w:r w:rsidR="00BD4D05" w:rsidRPr="00E359C2">
        <w:rPr>
          <w:rFonts w:hint="eastAsia"/>
          <w:color w:val="000000" w:themeColor="text1"/>
        </w:rPr>
        <w:t>市縣</w:t>
      </w:r>
      <w:r w:rsidR="00BD4D05" w:rsidRPr="00E359C2">
        <w:rPr>
          <w:color w:val="000000" w:themeColor="text1"/>
        </w:rPr>
        <w:t>動物防疫人員於訪查、採樣或宣導等情形與業者接洽</w:t>
      </w:r>
      <w:r w:rsidR="00BD4D05" w:rsidRPr="00E359C2">
        <w:rPr>
          <w:rFonts w:hint="eastAsia"/>
          <w:color w:val="000000" w:themeColor="text1"/>
        </w:rPr>
        <w:t>後</w:t>
      </w:r>
      <w:r w:rsidR="00BD4D05" w:rsidRPr="00E359C2">
        <w:rPr>
          <w:color w:val="000000" w:themeColor="text1"/>
        </w:rPr>
        <w:t>登錄</w:t>
      </w:r>
      <w:r w:rsidR="00BD4D05" w:rsidRPr="00E359C2">
        <w:rPr>
          <w:rFonts w:hint="eastAsia"/>
          <w:color w:val="000000" w:themeColor="text1"/>
        </w:rPr>
        <w:t>，可匯出</w:t>
      </w:r>
      <w:r w:rsidR="00BD4D05" w:rsidRPr="00E359C2">
        <w:rPr>
          <w:rFonts w:ascii="Times New Roman" w:hAnsi="Times New Roman" w:hint="eastAsia"/>
          <w:color w:val="000000" w:themeColor="text1"/>
        </w:rPr>
        <w:t>「家禽畜牧場基本資料清冊」。</w:t>
      </w:r>
      <w:r w:rsidR="005E0727" w:rsidRPr="00E359C2">
        <w:rPr>
          <w:rFonts w:ascii="Times New Roman" w:hAnsi="Times New Roman" w:hint="eastAsia"/>
          <w:color w:val="000000" w:themeColor="text1"/>
        </w:rPr>
        <w:t>惟</w:t>
      </w:r>
      <w:r w:rsidR="00BD4D05" w:rsidRPr="00E359C2">
        <w:rPr>
          <w:rFonts w:ascii="Times New Roman" w:hAnsi="Times New Roman" w:hint="eastAsia"/>
          <w:color w:val="000000" w:themeColor="text1"/>
        </w:rPr>
        <w:t>經</w:t>
      </w:r>
      <w:r w:rsidR="00BD4D05" w:rsidRPr="00E359C2">
        <w:rPr>
          <w:color w:val="000000" w:themeColor="text1"/>
        </w:rPr>
        <w:t>審計部</w:t>
      </w:r>
      <w:r w:rsidR="00BD4D05" w:rsidRPr="00E359C2">
        <w:rPr>
          <w:rFonts w:hint="eastAsia"/>
          <w:color w:val="000000" w:themeColor="text1"/>
        </w:rPr>
        <w:t>查核發現兩</w:t>
      </w:r>
      <w:r w:rsidR="005E0727" w:rsidRPr="00E359C2">
        <w:rPr>
          <w:rFonts w:hint="eastAsia"/>
          <w:color w:val="000000" w:themeColor="text1"/>
        </w:rPr>
        <w:t>者</w:t>
      </w:r>
      <w:r w:rsidR="00BD4D05" w:rsidRPr="00E359C2">
        <w:rPr>
          <w:rFonts w:hint="eastAsia"/>
          <w:color w:val="000000" w:themeColor="text1"/>
        </w:rPr>
        <w:t>之</w:t>
      </w:r>
      <w:r w:rsidR="0029156C" w:rsidRPr="00E359C2">
        <w:rPr>
          <w:rFonts w:hint="eastAsia"/>
          <w:color w:val="000000" w:themeColor="text1"/>
        </w:rPr>
        <w:t>飼</w:t>
      </w:r>
      <w:r w:rsidR="00BD4D05" w:rsidRPr="00E359C2">
        <w:rPr>
          <w:rFonts w:hint="eastAsia"/>
          <w:color w:val="000000" w:themeColor="text1"/>
        </w:rPr>
        <w:t>養</w:t>
      </w:r>
      <w:r w:rsidR="0029156C" w:rsidRPr="00E359C2">
        <w:rPr>
          <w:rFonts w:hint="eastAsia"/>
          <w:color w:val="000000" w:themeColor="text1"/>
        </w:rPr>
        <w:t>家</w:t>
      </w:r>
      <w:r w:rsidR="00BD4D05" w:rsidRPr="00E359C2">
        <w:rPr>
          <w:rFonts w:hint="eastAsia"/>
          <w:color w:val="000000" w:themeColor="text1"/>
        </w:rPr>
        <w:t>禽</w:t>
      </w:r>
      <w:r w:rsidR="0029156C" w:rsidRPr="00E359C2">
        <w:rPr>
          <w:rFonts w:hint="eastAsia"/>
          <w:color w:val="000000" w:themeColor="text1"/>
        </w:rPr>
        <w:t>畜牧</w:t>
      </w:r>
      <w:r w:rsidR="008B5741" w:rsidRPr="00E359C2">
        <w:rPr>
          <w:rFonts w:hint="eastAsia"/>
          <w:color w:val="000000" w:themeColor="text1"/>
        </w:rPr>
        <w:t>場</w:t>
      </w:r>
      <w:r w:rsidR="0029156C" w:rsidRPr="00E359C2">
        <w:rPr>
          <w:rFonts w:hint="eastAsia"/>
          <w:color w:val="000000" w:themeColor="text1"/>
        </w:rPr>
        <w:t>（下稱養禽場）</w:t>
      </w:r>
      <w:r w:rsidR="00556A2F" w:rsidRPr="00E359C2">
        <w:rPr>
          <w:rFonts w:hint="eastAsia"/>
          <w:color w:val="000000" w:themeColor="text1"/>
        </w:rPr>
        <w:t>場</w:t>
      </w:r>
      <w:r w:rsidR="008B5741" w:rsidRPr="00E359C2">
        <w:rPr>
          <w:rFonts w:hint="eastAsia"/>
          <w:color w:val="000000" w:themeColor="text1"/>
        </w:rPr>
        <w:t>數不一致，且基本資料部分內容錯漏</w:t>
      </w:r>
      <w:r w:rsidR="00BD4D05" w:rsidRPr="00E359C2">
        <w:rPr>
          <w:rFonts w:hint="eastAsia"/>
          <w:color w:val="000000" w:themeColor="text1"/>
        </w:rPr>
        <w:t>：</w:t>
      </w:r>
    </w:p>
    <w:p w14:paraId="718229FA" w14:textId="5C544A0E" w:rsidR="008B5741" w:rsidRPr="00E359C2" w:rsidRDefault="008B5741" w:rsidP="00E720CB">
      <w:pPr>
        <w:pStyle w:val="4"/>
        <w:rPr>
          <w:rFonts w:ascii="Times New Roman" w:hAnsi="Times New Roman"/>
          <w:color w:val="000000" w:themeColor="text1"/>
        </w:rPr>
      </w:pPr>
      <w:r w:rsidRPr="00E359C2">
        <w:rPr>
          <w:rFonts w:ascii="Times New Roman" w:hAnsi="Times New Roman"/>
          <w:color w:val="000000" w:themeColor="text1"/>
        </w:rPr>
        <w:t>農業部提供之「家禽場登記名冊」</w:t>
      </w:r>
      <w:r w:rsidRPr="00E359C2">
        <w:rPr>
          <w:rFonts w:ascii="Times New Roman" w:hAnsi="Times New Roman" w:hint="eastAsia"/>
          <w:color w:val="000000" w:themeColor="text1"/>
        </w:rPr>
        <w:t>中，</w:t>
      </w:r>
      <w:r w:rsidRPr="00E359C2">
        <w:rPr>
          <w:rFonts w:ascii="Times New Roman" w:hAnsi="Times New Roman"/>
          <w:color w:val="000000" w:themeColor="text1"/>
        </w:rPr>
        <w:t>有</w:t>
      </w:r>
      <w:r w:rsidRPr="00E359C2">
        <w:rPr>
          <w:rFonts w:ascii="Times New Roman" w:hAnsi="Times New Roman"/>
          <w:color w:val="000000" w:themeColor="text1"/>
        </w:rPr>
        <w:t>1,249</w:t>
      </w:r>
      <w:r w:rsidRPr="00E359C2">
        <w:rPr>
          <w:rFonts w:ascii="Times New Roman" w:hAnsi="Times New Roman" w:hint="eastAsia"/>
          <w:color w:val="000000" w:themeColor="text1"/>
        </w:rPr>
        <w:t>場</w:t>
      </w:r>
      <w:r w:rsidRPr="00E359C2">
        <w:rPr>
          <w:rFonts w:ascii="Times New Roman" w:hAnsi="Times New Roman"/>
          <w:color w:val="000000" w:themeColor="text1"/>
        </w:rPr>
        <w:t>已領有畜牧場（或飼養場）登記證書之養禽場，</w:t>
      </w:r>
      <w:r w:rsidRPr="00E359C2">
        <w:rPr>
          <w:rFonts w:ascii="Times New Roman" w:hAnsi="Times New Roman" w:hint="eastAsia"/>
          <w:color w:val="000000" w:themeColor="text1"/>
        </w:rPr>
        <w:t>未納入</w:t>
      </w:r>
      <w:r w:rsidRPr="00E359C2">
        <w:rPr>
          <w:rFonts w:ascii="Times New Roman" w:hAnsi="Times New Roman"/>
          <w:color w:val="000000" w:themeColor="text1"/>
        </w:rPr>
        <w:t>防檢署之「家禽畜牧場基本資料清冊」；</w:t>
      </w:r>
      <w:r w:rsidRPr="00E359C2">
        <w:rPr>
          <w:rFonts w:ascii="Times New Roman" w:hAnsi="Times New Roman" w:hint="eastAsia"/>
          <w:color w:val="000000" w:themeColor="text1"/>
        </w:rPr>
        <w:t>且</w:t>
      </w:r>
      <w:r w:rsidRPr="00E359C2">
        <w:rPr>
          <w:rFonts w:ascii="Times New Roman" w:hAnsi="Times New Roman"/>
          <w:color w:val="000000" w:themeColor="text1"/>
        </w:rPr>
        <w:lastRenderedPageBreak/>
        <w:t>108</w:t>
      </w:r>
      <w:r w:rsidRPr="00E359C2">
        <w:rPr>
          <w:rFonts w:ascii="Times New Roman" w:hAnsi="Times New Roman"/>
          <w:color w:val="000000" w:themeColor="text1"/>
        </w:rPr>
        <w:t>年度至</w:t>
      </w:r>
      <w:r w:rsidRPr="00E359C2">
        <w:rPr>
          <w:rFonts w:ascii="Times New Roman" w:hAnsi="Times New Roman"/>
          <w:color w:val="000000" w:themeColor="text1"/>
        </w:rPr>
        <w:t>113</w:t>
      </w:r>
      <w:r w:rsidRPr="00E359C2">
        <w:rPr>
          <w:rFonts w:ascii="Times New Roman" w:hAnsi="Times New Roman"/>
          <w:color w:val="000000" w:themeColor="text1"/>
        </w:rPr>
        <w:t>年</w:t>
      </w:r>
      <w:r w:rsidRPr="00E359C2">
        <w:rPr>
          <w:rFonts w:ascii="Times New Roman" w:hAnsi="Times New Roman"/>
          <w:color w:val="000000" w:themeColor="text1"/>
        </w:rPr>
        <w:t>9</w:t>
      </w:r>
      <w:r w:rsidRPr="00E359C2">
        <w:rPr>
          <w:rFonts w:ascii="Times New Roman" w:hAnsi="Times New Roman"/>
          <w:color w:val="000000" w:themeColor="text1"/>
        </w:rPr>
        <w:t>月底止，</w:t>
      </w:r>
      <w:r w:rsidR="00AD2B66" w:rsidRPr="00E359C2">
        <w:rPr>
          <w:rFonts w:ascii="Times New Roman" w:hAnsi="Times New Roman" w:hint="eastAsia"/>
          <w:color w:val="000000" w:themeColor="text1"/>
        </w:rPr>
        <w:t>其中</w:t>
      </w:r>
      <w:r w:rsidRPr="00E359C2">
        <w:rPr>
          <w:rFonts w:ascii="Times New Roman" w:hAnsi="Times New Roman" w:hint="eastAsia"/>
          <w:color w:val="000000" w:themeColor="text1"/>
        </w:rPr>
        <w:t>417</w:t>
      </w:r>
      <w:r w:rsidRPr="00E359C2">
        <w:rPr>
          <w:rFonts w:ascii="Times New Roman" w:hAnsi="Times New Roman" w:hint="eastAsia"/>
          <w:color w:val="000000" w:themeColor="text1"/>
        </w:rPr>
        <w:t>場</w:t>
      </w:r>
      <w:r w:rsidRPr="00E359C2">
        <w:rPr>
          <w:rFonts w:ascii="Times New Roman" w:hAnsi="Times New Roman"/>
          <w:color w:val="000000" w:themeColor="text1"/>
        </w:rPr>
        <w:t>位於</w:t>
      </w:r>
      <w:r w:rsidR="00AD2B66" w:rsidRPr="00E359C2">
        <w:rPr>
          <w:rFonts w:ascii="Times New Roman" w:hAnsi="Times New Roman" w:hint="eastAsia"/>
          <w:color w:val="000000" w:themeColor="text1"/>
        </w:rPr>
        <w:t>高原性禽流感</w:t>
      </w:r>
      <w:r w:rsidRPr="00E359C2">
        <w:rPr>
          <w:rFonts w:ascii="Times New Roman" w:hAnsi="Times New Roman"/>
          <w:color w:val="000000" w:themeColor="text1"/>
        </w:rPr>
        <w:t>案例場周邊半徑</w:t>
      </w:r>
      <w:r w:rsidRPr="00E359C2">
        <w:rPr>
          <w:rFonts w:ascii="Times New Roman" w:hAnsi="Times New Roman"/>
          <w:color w:val="000000" w:themeColor="text1"/>
        </w:rPr>
        <w:t>3</w:t>
      </w:r>
      <w:r w:rsidRPr="00E359C2">
        <w:rPr>
          <w:rFonts w:ascii="Times New Roman" w:hAnsi="Times New Roman"/>
          <w:color w:val="000000" w:themeColor="text1"/>
        </w:rPr>
        <w:t>公里內</w:t>
      </w:r>
      <w:r w:rsidR="00AD2B66" w:rsidRPr="00E359C2">
        <w:rPr>
          <w:rFonts w:ascii="Times New Roman" w:hAnsi="Times New Roman" w:hint="eastAsia"/>
          <w:color w:val="000000" w:themeColor="text1"/>
        </w:rPr>
        <w:t>，卻</w:t>
      </w:r>
      <w:r w:rsidRPr="00E359C2">
        <w:rPr>
          <w:rFonts w:ascii="Times New Roman" w:hAnsi="Times New Roman"/>
          <w:color w:val="000000" w:themeColor="text1"/>
        </w:rPr>
        <w:t>因未被納入防檢署「牧場整合資訊管理系統」列管，致防疫機關未將其列入禽流感案例場採樣監測或健康訪視範圍，影響防疫效能</w:t>
      </w:r>
      <w:r w:rsidRPr="00E359C2">
        <w:rPr>
          <w:rFonts w:ascii="Times New Roman" w:hAnsi="Times New Roman" w:hint="eastAsia"/>
          <w:color w:val="000000" w:themeColor="text1"/>
        </w:rPr>
        <w:t>。</w:t>
      </w:r>
    </w:p>
    <w:p w14:paraId="6500AD35" w14:textId="1957E3D8" w:rsidR="007A6387" w:rsidRPr="00E359C2" w:rsidRDefault="007A6387" w:rsidP="007A6387">
      <w:pPr>
        <w:pStyle w:val="4"/>
        <w:rPr>
          <w:rFonts w:ascii="Times New Roman" w:hAnsi="Times New Roman"/>
          <w:color w:val="000000" w:themeColor="text1"/>
        </w:rPr>
      </w:pPr>
      <w:r w:rsidRPr="00E359C2">
        <w:rPr>
          <w:rFonts w:ascii="Times New Roman" w:hAnsi="Times New Roman"/>
          <w:color w:val="000000" w:themeColor="text1"/>
        </w:rPr>
        <w:t>截至</w:t>
      </w:r>
      <w:r w:rsidRPr="00E359C2">
        <w:rPr>
          <w:rFonts w:ascii="Times New Roman" w:hAnsi="Times New Roman"/>
          <w:color w:val="000000" w:themeColor="text1"/>
        </w:rPr>
        <w:t>113</w:t>
      </w:r>
      <w:r w:rsidRPr="00E359C2">
        <w:rPr>
          <w:rFonts w:ascii="Times New Roman" w:hAnsi="Times New Roman"/>
          <w:color w:val="000000" w:themeColor="text1"/>
        </w:rPr>
        <w:t>年</w:t>
      </w:r>
      <w:r w:rsidRPr="00E359C2">
        <w:rPr>
          <w:rFonts w:ascii="Times New Roman" w:hAnsi="Times New Roman"/>
          <w:color w:val="000000" w:themeColor="text1"/>
        </w:rPr>
        <w:t>9</w:t>
      </w:r>
      <w:r w:rsidRPr="00E359C2">
        <w:rPr>
          <w:rFonts w:ascii="Times New Roman" w:hAnsi="Times New Roman"/>
          <w:color w:val="000000" w:themeColor="text1"/>
        </w:rPr>
        <w:t>月底止，</w:t>
      </w:r>
      <w:r w:rsidR="00AD2B66" w:rsidRPr="00E359C2">
        <w:rPr>
          <w:rFonts w:ascii="Times New Roman" w:hAnsi="Times New Roman" w:hint="eastAsia"/>
          <w:color w:val="000000" w:themeColor="text1"/>
        </w:rPr>
        <w:t>依據</w:t>
      </w:r>
      <w:r w:rsidR="00AD2B66" w:rsidRPr="00E359C2">
        <w:rPr>
          <w:rFonts w:ascii="Times New Roman" w:hAnsi="Times New Roman"/>
          <w:color w:val="000000" w:themeColor="text1"/>
        </w:rPr>
        <w:t>「家禽畜牧場基本資料清冊」</w:t>
      </w:r>
      <w:r w:rsidR="00AD2B66" w:rsidRPr="00E359C2">
        <w:rPr>
          <w:rFonts w:ascii="Times New Roman" w:hAnsi="Times New Roman" w:hint="eastAsia"/>
          <w:color w:val="000000" w:themeColor="text1"/>
        </w:rPr>
        <w:t>，</w:t>
      </w:r>
      <w:r w:rsidRPr="00E359C2">
        <w:rPr>
          <w:rFonts w:ascii="Times New Roman" w:hAnsi="Times New Roman"/>
          <w:color w:val="000000" w:themeColor="text1"/>
        </w:rPr>
        <w:t>營運中</w:t>
      </w:r>
      <w:r w:rsidR="00AD2B66" w:rsidRPr="00E359C2">
        <w:rPr>
          <w:rFonts w:ascii="Times New Roman" w:hAnsi="Times New Roman" w:hint="eastAsia"/>
          <w:color w:val="000000" w:themeColor="text1"/>
        </w:rPr>
        <w:t>之</w:t>
      </w:r>
      <w:r w:rsidRPr="00E359C2">
        <w:rPr>
          <w:rFonts w:ascii="Times New Roman" w:hAnsi="Times New Roman"/>
          <w:color w:val="000000" w:themeColor="text1"/>
        </w:rPr>
        <w:t>養禽場計</w:t>
      </w:r>
      <w:r w:rsidRPr="00E359C2">
        <w:rPr>
          <w:rFonts w:ascii="Times New Roman" w:hAnsi="Times New Roman"/>
          <w:color w:val="000000" w:themeColor="text1"/>
        </w:rPr>
        <w:t>11,565</w:t>
      </w:r>
      <w:r w:rsidRPr="00E359C2">
        <w:rPr>
          <w:rFonts w:ascii="Times New Roman" w:hAnsi="Times New Roman"/>
          <w:color w:val="000000" w:themeColor="text1"/>
        </w:rPr>
        <w:t>場，但場址空白（無門牌、地號）者</w:t>
      </w:r>
      <w:r w:rsidRPr="00E359C2">
        <w:rPr>
          <w:rFonts w:ascii="Times New Roman" w:hAnsi="Times New Roman"/>
          <w:color w:val="000000" w:themeColor="text1"/>
        </w:rPr>
        <w:t>105</w:t>
      </w:r>
      <w:r w:rsidRPr="00E359C2">
        <w:rPr>
          <w:rFonts w:ascii="Times New Roman" w:hAnsi="Times New Roman"/>
          <w:color w:val="000000" w:themeColor="text1"/>
        </w:rPr>
        <w:t>場、經緯度空白者</w:t>
      </w:r>
      <w:r w:rsidRPr="00E359C2">
        <w:rPr>
          <w:rFonts w:ascii="Times New Roman" w:hAnsi="Times New Roman"/>
          <w:color w:val="000000" w:themeColor="text1"/>
        </w:rPr>
        <w:t>975</w:t>
      </w:r>
      <w:r w:rsidRPr="00E359C2">
        <w:rPr>
          <w:rFonts w:ascii="Times New Roman" w:hAnsi="Times New Roman"/>
          <w:color w:val="000000" w:themeColor="text1"/>
        </w:rPr>
        <w:t>場、兩者皆無者</w:t>
      </w:r>
      <w:r w:rsidRPr="00E359C2">
        <w:rPr>
          <w:rFonts w:ascii="Times New Roman" w:hAnsi="Times New Roman"/>
          <w:color w:val="000000" w:themeColor="text1"/>
        </w:rPr>
        <w:t>33</w:t>
      </w:r>
      <w:r w:rsidRPr="00E359C2">
        <w:rPr>
          <w:rFonts w:ascii="Times New Roman" w:hAnsi="Times New Roman"/>
          <w:color w:val="000000" w:themeColor="text1"/>
        </w:rPr>
        <w:t>場，合計</w:t>
      </w:r>
      <w:r w:rsidRPr="00E359C2">
        <w:rPr>
          <w:rFonts w:ascii="Times New Roman" w:hAnsi="Times New Roman"/>
          <w:color w:val="000000" w:themeColor="text1"/>
        </w:rPr>
        <w:t>1,113</w:t>
      </w:r>
      <w:r w:rsidR="00556A2F" w:rsidRPr="00E359C2">
        <w:rPr>
          <w:rFonts w:ascii="Times New Roman" w:hAnsi="Times New Roman" w:hint="eastAsia"/>
          <w:color w:val="000000" w:themeColor="text1"/>
        </w:rPr>
        <w:t>場</w:t>
      </w:r>
      <w:r w:rsidRPr="00E359C2">
        <w:rPr>
          <w:rFonts w:ascii="Times New Roman" w:hAnsi="Times New Roman"/>
          <w:color w:val="000000" w:themeColor="text1"/>
        </w:rPr>
        <w:t>之場址或經緯度資訊缺漏，另發現有</w:t>
      </w:r>
      <w:r w:rsidRPr="00E359C2">
        <w:rPr>
          <w:rFonts w:ascii="Times New Roman" w:hAnsi="Times New Roman"/>
          <w:color w:val="000000" w:themeColor="text1"/>
        </w:rPr>
        <w:t>14</w:t>
      </w:r>
      <w:r w:rsidR="00556A2F" w:rsidRPr="00E359C2">
        <w:rPr>
          <w:rFonts w:ascii="Times New Roman" w:hAnsi="Times New Roman" w:hint="eastAsia"/>
          <w:color w:val="000000" w:themeColor="text1"/>
        </w:rPr>
        <w:t>場</w:t>
      </w:r>
      <w:r w:rsidRPr="00E359C2">
        <w:rPr>
          <w:rFonts w:ascii="Times New Roman" w:hAnsi="Times New Roman"/>
          <w:color w:val="000000" w:themeColor="text1"/>
        </w:rPr>
        <w:t>養禽場定位於臺灣外海之異常情事。</w:t>
      </w:r>
    </w:p>
    <w:p w14:paraId="51C4227A" w14:textId="5351D081" w:rsidR="00AA4421" w:rsidRPr="00E359C2" w:rsidRDefault="00AA4421" w:rsidP="00AA4421">
      <w:pPr>
        <w:pStyle w:val="3"/>
        <w:rPr>
          <w:color w:val="000000" w:themeColor="text1"/>
        </w:rPr>
      </w:pPr>
      <w:r w:rsidRPr="00E359C2">
        <w:rPr>
          <w:rFonts w:hint="eastAsia"/>
          <w:color w:val="000000" w:themeColor="text1"/>
        </w:rPr>
        <w:t>據農業部查復</w:t>
      </w:r>
      <w:r w:rsidR="00AD2B66" w:rsidRPr="00E359C2">
        <w:rPr>
          <w:rFonts w:ascii="Times New Roman" w:hAnsi="Times New Roman"/>
          <w:color w:val="000000" w:themeColor="text1"/>
        </w:rPr>
        <w:t>「家禽場登記名冊」</w:t>
      </w:r>
      <w:r w:rsidR="00AD2B66" w:rsidRPr="00E359C2">
        <w:rPr>
          <w:rFonts w:ascii="Times New Roman" w:hAnsi="Times New Roman" w:hint="eastAsia"/>
          <w:color w:val="000000" w:themeColor="text1"/>
        </w:rPr>
        <w:t>與</w:t>
      </w:r>
      <w:r w:rsidR="00AD2B66" w:rsidRPr="00E359C2">
        <w:rPr>
          <w:rFonts w:ascii="Times New Roman" w:hAnsi="Times New Roman"/>
          <w:color w:val="000000" w:themeColor="text1"/>
        </w:rPr>
        <w:t>「家禽畜牧場基本資料清冊」</w:t>
      </w:r>
      <w:r w:rsidR="00AD2B66" w:rsidRPr="00E359C2">
        <w:rPr>
          <w:rFonts w:ascii="Times New Roman" w:hAnsi="Times New Roman" w:hint="eastAsia"/>
          <w:color w:val="000000" w:themeColor="text1"/>
        </w:rPr>
        <w:t>之養禽場數</w:t>
      </w:r>
      <w:r w:rsidRPr="00E359C2">
        <w:rPr>
          <w:rFonts w:hint="eastAsia"/>
          <w:color w:val="000000" w:themeColor="text1"/>
        </w:rPr>
        <w:t>不一致情形之可能原因</w:t>
      </w:r>
      <w:r w:rsidR="00AD2B66" w:rsidRPr="00E359C2">
        <w:rPr>
          <w:rFonts w:hint="eastAsia"/>
          <w:color w:val="000000" w:themeColor="text1"/>
        </w:rPr>
        <w:t>，</w:t>
      </w:r>
      <w:r w:rsidRPr="00E359C2">
        <w:rPr>
          <w:rFonts w:hint="eastAsia"/>
          <w:color w:val="000000" w:themeColor="text1"/>
        </w:rPr>
        <w:t>包括：</w:t>
      </w:r>
    </w:p>
    <w:p w14:paraId="6C6B8A3E" w14:textId="59F46E80" w:rsidR="00AA4421" w:rsidRPr="00E359C2" w:rsidRDefault="00AA4421" w:rsidP="00AA4421">
      <w:pPr>
        <w:pStyle w:val="4"/>
        <w:rPr>
          <w:color w:val="000000" w:themeColor="text1"/>
        </w:rPr>
      </w:pPr>
      <w:r w:rsidRPr="00E359C2">
        <w:rPr>
          <w:rFonts w:hint="eastAsia"/>
          <w:color w:val="000000" w:themeColor="text1"/>
        </w:rPr>
        <w:t>市縣政府登記後即時同步至中央資料庫更新，而</w:t>
      </w:r>
      <w:r w:rsidR="00AD2B66" w:rsidRPr="00E359C2">
        <w:rPr>
          <w:rFonts w:hint="eastAsia"/>
          <w:color w:val="000000" w:themeColor="text1"/>
        </w:rPr>
        <w:t>動物防疫人員與業者接洽後依內部行政慣例或個別防疫需求辦理資料維護</w:t>
      </w:r>
      <w:r w:rsidR="0029156C" w:rsidRPr="00E359C2">
        <w:rPr>
          <w:rFonts w:hint="eastAsia"/>
          <w:color w:val="000000" w:themeColor="text1"/>
        </w:rPr>
        <w:t>，時間上並未同步</w:t>
      </w:r>
      <w:r w:rsidR="00AD2B66" w:rsidRPr="00E359C2">
        <w:rPr>
          <w:rFonts w:hint="eastAsia"/>
          <w:color w:val="000000" w:themeColor="text1"/>
        </w:rPr>
        <w:t>。</w:t>
      </w:r>
    </w:p>
    <w:p w14:paraId="74A36A40" w14:textId="0F91DA50" w:rsidR="00AA4421" w:rsidRPr="00E359C2" w:rsidRDefault="00AA4421" w:rsidP="00AA4421">
      <w:pPr>
        <w:pStyle w:val="4"/>
        <w:rPr>
          <w:color w:val="000000" w:themeColor="text1"/>
        </w:rPr>
      </w:pPr>
      <w:r w:rsidRPr="00E359C2">
        <w:rPr>
          <w:rFonts w:hint="eastAsia"/>
          <w:color w:val="000000" w:themeColor="text1"/>
        </w:rPr>
        <w:t>畜牧場因故歇業、停業或復業，市縣政府未及時收到變更申請。</w:t>
      </w:r>
    </w:p>
    <w:p w14:paraId="3B157E04" w14:textId="77777777" w:rsidR="0029156C" w:rsidRPr="00E359C2" w:rsidRDefault="0029156C" w:rsidP="0029156C">
      <w:pPr>
        <w:pStyle w:val="4"/>
        <w:rPr>
          <w:color w:val="000000" w:themeColor="text1"/>
        </w:rPr>
      </w:pPr>
      <w:r w:rsidRPr="00E359C2">
        <w:rPr>
          <w:rFonts w:hint="eastAsia"/>
          <w:color w:val="000000" w:themeColor="text1"/>
        </w:rPr>
        <w:t>「畜牧場登記管理系統」僅登記畜牧場或畜禽飼養登記之養禽場，與</w:t>
      </w:r>
      <w:r w:rsidRPr="00E359C2">
        <w:rPr>
          <w:rFonts w:ascii="Times New Roman" w:hAnsi="Times New Roman" w:hint="eastAsia"/>
          <w:color w:val="000000" w:themeColor="text1"/>
        </w:rPr>
        <w:t>「牧場整合資訊管理系統」亦將未登記之養禽場納入，登錄</w:t>
      </w:r>
      <w:r w:rsidRPr="00E359C2">
        <w:rPr>
          <w:rFonts w:hint="eastAsia"/>
          <w:color w:val="000000" w:themeColor="text1"/>
        </w:rPr>
        <w:t>內容不同。</w:t>
      </w:r>
    </w:p>
    <w:p w14:paraId="1B225657" w14:textId="1D206E35" w:rsidR="00AA4421" w:rsidRPr="00E359C2" w:rsidRDefault="00AA4421" w:rsidP="00AA4421">
      <w:pPr>
        <w:pStyle w:val="4"/>
        <w:rPr>
          <w:color w:val="000000" w:themeColor="text1"/>
        </w:rPr>
      </w:pPr>
      <w:r w:rsidRPr="00E359C2">
        <w:rPr>
          <w:rFonts w:hint="eastAsia"/>
          <w:color w:val="000000" w:themeColor="text1"/>
        </w:rPr>
        <w:t>系統性設計疏漏或介接未完整，尚有遺漏部分場址資料。</w:t>
      </w:r>
    </w:p>
    <w:p w14:paraId="0F570832" w14:textId="77777777" w:rsidR="00AA4421" w:rsidRPr="00E359C2" w:rsidRDefault="00AA4421" w:rsidP="00AA4421">
      <w:pPr>
        <w:pStyle w:val="4"/>
        <w:rPr>
          <w:color w:val="000000" w:themeColor="text1"/>
        </w:rPr>
      </w:pPr>
      <w:r w:rsidRPr="00E359C2">
        <w:rPr>
          <w:rFonts w:hint="eastAsia"/>
          <w:color w:val="000000" w:themeColor="text1"/>
        </w:rPr>
        <w:t>市縣政府人員異動頻繁，職務交接未臻完善，造成系統之操作完整性未能達成期待。</w:t>
      </w:r>
    </w:p>
    <w:p w14:paraId="1D2D562E" w14:textId="59D74BAD" w:rsidR="00AA4421" w:rsidRPr="00E359C2" w:rsidRDefault="000F36EE" w:rsidP="0014654F">
      <w:pPr>
        <w:pStyle w:val="3"/>
        <w:rPr>
          <w:color w:val="000000" w:themeColor="text1"/>
        </w:rPr>
      </w:pPr>
      <w:r w:rsidRPr="00E359C2">
        <w:rPr>
          <w:rFonts w:hint="eastAsia"/>
          <w:color w:val="000000" w:themeColor="text1"/>
        </w:rPr>
        <w:t>農業部稱</w:t>
      </w:r>
      <w:r w:rsidR="00283130" w:rsidRPr="00E359C2">
        <w:rPr>
          <w:rFonts w:hint="eastAsia"/>
          <w:color w:val="000000" w:themeColor="text1"/>
        </w:rPr>
        <w:t>：</w:t>
      </w:r>
      <w:r w:rsidR="00BC042B" w:rsidRPr="00E359C2">
        <w:rPr>
          <w:rFonts w:ascii="Times New Roman" w:hAnsi="Times New Roman"/>
          <w:color w:val="000000" w:themeColor="text1"/>
        </w:rPr>
        <w:t>養禽場經緯度資訊缺漏</w:t>
      </w:r>
      <w:r w:rsidR="00BC042B" w:rsidRPr="00E359C2">
        <w:rPr>
          <w:rFonts w:ascii="Times New Roman" w:hAnsi="Times New Roman" w:hint="eastAsia"/>
          <w:color w:val="000000" w:themeColor="text1"/>
        </w:rPr>
        <w:t>有些是源於從地籍資料去</w:t>
      </w:r>
      <w:r w:rsidR="00BC042B" w:rsidRPr="00E359C2">
        <w:rPr>
          <w:rFonts w:ascii="Times New Roman" w:hAnsi="Times New Roman" w:hint="eastAsia"/>
          <w:color w:val="000000" w:themeColor="text1"/>
        </w:rPr>
        <w:t>google map</w:t>
      </w:r>
      <w:r w:rsidR="00BC042B" w:rsidRPr="00E359C2">
        <w:rPr>
          <w:rFonts w:ascii="Times New Roman" w:hAnsi="Times New Roman" w:hint="eastAsia"/>
          <w:color w:val="000000" w:themeColor="text1"/>
        </w:rPr>
        <w:t>下載經緯度資料後，所得數值要轉換，但市縣防治所的人員不理解而沒有轉換數值所致，已修正</w:t>
      </w:r>
      <w:r w:rsidR="0029156C" w:rsidRPr="00E359C2">
        <w:rPr>
          <w:rFonts w:ascii="Times New Roman" w:hAnsi="Times New Roman" w:hint="eastAsia"/>
          <w:color w:val="000000" w:themeColor="text1"/>
        </w:rPr>
        <w:t>錯漏處</w:t>
      </w:r>
      <w:r w:rsidR="00BC042B" w:rsidRPr="00E359C2">
        <w:rPr>
          <w:rFonts w:ascii="Times New Roman" w:hAnsi="Times New Roman" w:hint="eastAsia"/>
          <w:color w:val="000000" w:themeColor="text1"/>
        </w:rPr>
        <w:t>等語。另針對</w:t>
      </w:r>
      <w:r w:rsidRPr="00E359C2">
        <w:rPr>
          <w:rFonts w:hint="eastAsia"/>
          <w:color w:val="000000" w:themeColor="text1"/>
        </w:rPr>
        <w:t>領有畜牧場（或</w:t>
      </w:r>
      <w:r w:rsidRPr="00E359C2">
        <w:rPr>
          <w:rFonts w:hint="eastAsia"/>
          <w:color w:val="000000" w:themeColor="text1"/>
        </w:rPr>
        <w:lastRenderedPageBreak/>
        <w:t>飼養場）登記證書之養禽場數，通常會少於防檢署</w:t>
      </w:r>
      <w:r w:rsidR="0029156C" w:rsidRPr="00E359C2">
        <w:rPr>
          <w:rFonts w:ascii="Times New Roman" w:hAnsi="Times New Roman"/>
          <w:color w:val="000000" w:themeColor="text1"/>
        </w:rPr>
        <w:t>「家禽畜牧場基本資料清冊」</w:t>
      </w:r>
      <w:r w:rsidRPr="00E359C2">
        <w:rPr>
          <w:rFonts w:hint="eastAsia"/>
          <w:color w:val="000000" w:themeColor="text1"/>
        </w:rPr>
        <w:t>之場數</w:t>
      </w:r>
      <w:r w:rsidR="0029156C" w:rsidRPr="00E359C2">
        <w:rPr>
          <w:rFonts w:hint="eastAsia"/>
          <w:color w:val="000000" w:themeColor="text1"/>
        </w:rPr>
        <w:t>，</w:t>
      </w:r>
      <w:r w:rsidRPr="00E359C2">
        <w:rPr>
          <w:rFonts w:hint="eastAsia"/>
          <w:color w:val="000000" w:themeColor="text1"/>
        </w:rPr>
        <w:t>實際上</w:t>
      </w:r>
      <w:r w:rsidR="00275D8B" w:rsidRPr="00E359C2">
        <w:rPr>
          <w:rFonts w:hint="eastAsia"/>
          <w:color w:val="000000" w:themeColor="text1"/>
        </w:rPr>
        <w:t>前者</w:t>
      </w:r>
      <w:r w:rsidR="00275D8B" w:rsidRPr="00E359C2">
        <w:rPr>
          <w:rFonts w:ascii="Times New Roman" w:hAnsi="Times New Roman" w:hint="eastAsia"/>
          <w:color w:val="000000" w:themeColor="text1"/>
        </w:rPr>
        <w:t>反而場數較多</w:t>
      </w:r>
      <w:r w:rsidR="0029156C" w:rsidRPr="00E359C2">
        <w:rPr>
          <w:rFonts w:ascii="Times New Roman" w:hAnsi="Times New Roman" w:hint="eastAsia"/>
          <w:color w:val="000000" w:themeColor="text1"/>
        </w:rPr>
        <w:t>一節</w:t>
      </w:r>
      <w:r w:rsidR="00283130" w:rsidRPr="00E359C2">
        <w:rPr>
          <w:rFonts w:ascii="Times New Roman" w:hAnsi="Times New Roman" w:hint="eastAsia"/>
          <w:color w:val="000000" w:themeColor="text1"/>
        </w:rPr>
        <w:t>，</w:t>
      </w:r>
      <w:r w:rsidR="00283130" w:rsidRPr="00E359C2">
        <w:rPr>
          <w:rFonts w:hint="eastAsia"/>
          <w:color w:val="000000" w:themeColor="text1"/>
        </w:rPr>
        <w:t>該</w:t>
      </w:r>
      <w:r w:rsidR="00AA4421" w:rsidRPr="00E359C2">
        <w:rPr>
          <w:rFonts w:hint="eastAsia"/>
          <w:color w:val="000000" w:themeColor="text1"/>
        </w:rPr>
        <w:t>部說明原因如下：</w:t>
      </w:r>
    </w:p>
    <w:p w14:paraId="65795861" w14:textId="7AA8237E" w:rsidR="00AA4421" w:rsidRPr="00E359C2" w:rsidRDefault="00AA4421" w:rsidP="00AA4421">
      <w:pPr>
        <w:pStyle w:val="4"/>
        <w:rPr>
          <w:color w:val="000000" w:themeColor="text1"/>
        </w:rPr>
      </w:pPr>
      <w:r w:rsidRPr="00E359C2">
        <w:rPr>
          <w:rFonts w:hint="eastAsia"/>
          <w:color w:val="000000" w:themeColor="text1"/>
        </w:rPr>
        <w:t>「畜牧場登記</w:t>
      </w:r>
      <w:r w:rsidR="00491139" w:rsidRPr="00E359C2">
        <w:rPr>
          <w:rFonts w:hint="eastAsia"/>
          <w:color w:val="000000" w:themeColor="text1"/>
        </w:rPr>
        <w:t>管理</w:t>
      </w:r>
      <w:r w:rsidRPr="00E359C2">
        <w:rPr>
          <w:rFonts w:hint="eastAsia"/>
          <w:color w:val="000000" w:themeColor="text1"/>
        </w:rPr>
        <w:t>系統」統計項目選項多樣，在選項時，未將停業、停業展延、歇業、逾期失效等排除，直接得到所有畜牧場（或飼養場）歷史資料。</w:t>
      </w:r>
    </w:p>
    <w:p w14:paraId="25A1D2B4" w14:textId="29DFA471" w:rsidR="00AA4421" w:rsidRPr="00E359C2" w:rsidRDefault="00283130" w:rsidP="00AA4421">
      <w:pPr>
        <w:pStyle w:val="4"/>
        <w:rPr>
          <w:rFonts w:ascii="Times New Roman" w:hAnsi="Times New Roman"/>
          <w:color w:val="000000" w:themeColor="text1"/>
        </w:rPr>
      </w:pPr>
      <w:r w:rsidRPr="00E359C2">
        <w:rPr>
          <w:rFonts w:ascii="Times New Roman" w:hAnsi="Times New Roman"/>
          <w:color w:val="000000" w:themeColor="text1"/>
        </w:rPr>
        <w:t>1,249</w:t>
      </w:r>
      <w:r w:rsidRPr="00E359C2">
        <w:rPr>
          <w:rFonts w:ascii="Times New Roman" w:hAnsi="Times New Roman"/>
          <w:color w:val="000000" w:themeColor="text1"/>
        </w:rPr>
        <w:t>場中，</w:t>
      </w:r>
      <w:r w:rsidR="00AA4421" w:rsidRPr="00E359C2">
        <w:rPr>
          <w:rFonts w:ascii="Times New Roman" w:hAnsi="Times New Roman"/>
          <w:color w:val="000000" w:themeColor="text1"/>
        </w:rPr>
        <w:t>345</w:t>
      </w:r>
      <w:r w:rsidR="00AA4421" w:rsidRPr="00E359C2">
        <w:rPr>
          <w:rFonts w:ascii="Times New Roman" w:hAnsi="Times New Roman"/>
          <w:color w:val="000000" w:themeColor="text1"/>
        </w:rPr>
        <w:t>場已停養或無飼養設施、</w:t>
      </w:r>
      <w:r w:rsidR="00AA4421" w:rsidRPr="00E359C2">
        <w:rPr>
          <w:rFonts w:ascii="Times New Roman" w:hAnsi="Times New Roman"/>
          <w:color w:val="000000" w:themeColor="text1"/>
        </w:rPr>
        <w:t>21</w:t>
      </w:r>
      <w:r w:rsidR="00AA4421" w:rsidRPr="00E359C2">
        <w:rPr>
          <w:rFonts w:ascii="Times New Roman" w:hAnsi="Times New Roman"/>
          <w:color w:val="000000" w:themeColor="text1"/>
        </w:rPr>
        <w:t>場為重複登記資料（同一場有</w:t>
      </w:r>
      <w:r w:rsidR="00AA4421" w:rsidRPr="00E359C2">
        <w:rPr>
          <w:rFonts w:ascii="Times New Roman" w:hAnsi="Times New Roman"/>
          <w:color w:val="000000" w:themeColor="text1"/>
        </w:rPr>
        <w:t>2</w:t>
      </w:r>
      <w:r w:rsidR="00AA4421" w:rsidRPr="00E359C2">
        <w:rPr>
          <w:rFonts w:ascii="Times New Roman" w:hAnsi="Times New Roman"/>
          <w:color w:val="000000" w:themeColor="text1"/>
        </w:rPr>
        <w:t>筆以上畜牧場登記證</w:t>
      </w:r>
      <w:r w:rsidR="00BB24B7" w:rsidRPr="00E359C2">
        <w:rPr>
          <w:rFonts w:ascii="Times New Roman" w:hAnsi="Times New Roman" w:hint="eastAsia"/>
          <w:color w:val="000000" w:themeColor="text1"/>
        </w:rPr>
        <w:t>書</w:t>
      </w:r>
      <w:r w:rsidR="00AA4421" w:rsidRPr="00E359C2">
        <w:rPr>
          <w:rFonts w:ascii="Times New Roman" w:hAnsi="Times New Roman"/>
          <w:color w:val="000000" w:themeColor="text1"/>
        </w:rPr>
        <w:t>）、</w:t>
      </w:r>
      <w:r w:rsidR="00AA4421" w:rsidRPr="00E359C2">
        <w:rPr>
          <w:rFonts w:ascii="Times New Roman" w:hAnsi="Times New Roman"/>
          <w:color w:val="000000" w:themeColor="text1"/>
        </w:rPr>
        <w:t>4</w:t>
      </w:r>
      <w:r w:rsidR="00AA4421" w:rsidRPr="00E359C2">
        <w:rPr>
          <w:rFonts w:ascii="Times New Roman" w:hAnsi="Times New Roman"/>
          <w:color w:val="000000" w:themeColor="text1"/>
        </w:rPr>
        <w:t>場現況為養豬場並無飼養家禽及</w:t>
      </w:r>
      <w:r w:rsidR="00AA4421" w:rsidRPr="00E359C2">
        <w:rPr>
          <w:rFonts w:ascii="Times New Roman" w:hAnsi="Times New Roman"/>
          <w:color w:val="000000" w:themeColor="text1"/>
        </w:rPr>
        <w:t>1</w:t>
      </w:r>
      <w:r w:rsidR="00AA4421" w:rsidRPr="00E359C2">
        <w:rPr>
          <w:rFonts w:ascii="Times New Roman" w:hAnsi="Times New Roman"/>
          <w:color w:val="000000" w:themeColor="text1"/>
        </w:rPr>
        <w:t>場資料內容空白，前述資料予以剔除後，其餘</w:t>
      </w:r>
      <w:r w:rsidR="00AA4421" w:rsidRPr="00E359C2">
        <w:rPr>
          <w:rFonts w:ascii="Times New Roman" w:hAnsi="Times New Roman"/>
          <w:color w:val="000000" w:themeColor="text1"/>
        </w:rPr>
        <w:t>878</w:t>
      </w:r>
      <w:r w:rsidR="00AA4421" w:rsidRPr="00E359C2">
        <w:rPr>
          <w:rFonts w:ascii="Times New Roman" w:hAnsi="Times New Roman"/>
          <w:color w:val="000000" w:themeColor="text1"/>
        </w:rPr>
        <w:t>場具飼養事實或需更正資料。</w:t>
      </w:r>
    </w:p>
    <w:p w14:paraId="2ABDF929" w14:textId="1295464A" w:rsidR="00AA4421" w:rsidRPr="00E359C2" w:rsidRDefault="00AA4421" w:rsidP="00AA4421">
      <w:pPr>
        <w:pStyle w:val="4"/>
        <w:rPr>
          <w:color w:val="000000" w:themeColor="text1"/>
        </w:rPr>
      </w:pPr>
      <w:r w:rsidRPr="00E359C2">
        <w:rPr>
          <w:rFonts w:hint="eastAsia"/>
          <w:color w:val="000000" w:themeColor="text1"/>
        </w:rPr>
        <w:t>過去市縣政府未曾提供市縣動物防疫機關</w:t>
      </w:r>
      <w:r w:rsidR="00155002" w:rsidRPr="00E359C2">
        <w:rPr>
          <w:rStyle w:val="aff4"/>
          <w:color w:val="000000" w:themeColor="text1"/>
        </w:rPr>
        <w:footnoteReference w:id="6"/>
      </w:r>
      <w:r w:rsidRPr="00E359C2">
        <w:rPr>
          <w:rFonts w:hint="eastAsia"/>
          <w:color w:val="000000" w:themeColor="text1"/>
        </w:rPr>
        <w:t>資訊，近年為因應防疫需求方強化副知機制，導致防疫端在歷史資料銜接上產生初期落差。</w:t>
      </w:r>
    </w:p>
    <w:p w14:paraId="14451F5A" w14:textId="6D70C0F1" w:rsidR="003237D3" w:rsidRPr="00E359C2" w:rsidRDefault="003237D3" w:rsidP="00BC701B">
      <w:pPr>
        <w:pStyle w:val="3"/>
        <w:rPr>
          <w:rFonts w:ascii="Times New Roman" w:hAnsi="Times New Roman"/>
          <w:color w:val="000000" w:themeColor="text1"/>
        </w:rPr>
      </w:pPr>
      <w:r w:rsidRPr="00E359C2">
        <w:rPr>
          <w:rFonts w:ascii="Times New Roman" w:hAnsi="Times New Roman"/>
          <w:color w:val="000000" w:themeColor="text1"/>
        </w:rPr>
        <w:t>防檢署為強化禽流感預警與防堵，每年</w:t>
      </w:r>
      <w:r w:rsidRPr="00E359C2">
        <w:rPr>
          <w:rFonts w:ascii="Times New Roman" w:hAnsi="Times New Roman"/>
          <w:color w:val="000000" w:themeColor="text1"/>
        </w:rPr>
        <w:t>9</w:t>
      </w:r>
      <w:r w:rsidRPr="00E359C2">
        <w:rPr>
          <w:rFonts w:ascii="Times New Roman" w:hAnsi="Times New Roman"/>
          <w:color w:val="000000" w:themeColor="text1"/>
        </w:rPr>
        <w:t>月至翌年</w:t>
      </w:r>
      <w:r w:rsidRPr="00E359C2">
        <w:rPr>
          <w:rFonts w:ascii="Times New Roman" w:hAnsi="Times New Roman"/>
          <w:color w:val="000000" w:themeColor="text1"/>
        </w:rPr>
        <w:t>3</w:t>
      </w:r>
      <w:r w:rsidRPr="00E359C2">
        <w:rPr>
          <w:rFonts w:ascii="Times New Roman" w:hAnsi="Times New Roman"/>
          <w:color w:val="000000" w:themeColor="text1"/>
        </w:rPr>
        <w:t>月實施「秋冬禽流感強化防疫措施」，並於</w:t>
      </w:r>
      <w:r w:rsidR="00275D8B" w:rsidRPr="00E359C2">
        <w:rPr>
          <w:rFonts w:ascii="Times New Roman" w:hAnsi="Times New Roman" w:hint="eastAsia"/>
          <w:color w:val="000000" w:themeColor="text1"/>
        </w:rPr>
        <w:t>養</w:t>
      </w:r>
      <w:r w:rsidRPr="00E359C2">
        <w:rPr>
          <w:rFonts w:ascii="Times New Roman" w:hAnsi="Times New Roman"/>
          <w:color w:val="000000" w:themeColor="text1"/>
        </w:rPr>
        <w:t>禽場確診</w:t>
      </w:r>
      <w:r w:rsidR="00275D8B" w:rsidRPr="00E359C2">
        <w:rPr>
          <w:rFonts w:ascii="Times New Roman" w:hAnsi="Times New Roman" w:hint="eastAsia"/>
          <w:color w:val="000000" w:themeColor="text1"/>
        </w:rPr>
        <w:t>禽流感</w:t>
      </w:r>
      <w:r w:rsidRPr="00E359C2">
        <w:rPr>
          <w:rFonts w:ascii="Times New Roman" w:hAnsi="Times New Roman"/>
          <w:color w:val="000000" w:themeColor="text1"/>
        </w:rPr>
        <w:t>時，加強確診場半徑</w:t>
      </w:r>
      <w:r w:rsidRPr="00E359C2">
        <w:rPr>
          <w:rFonts w:ascii="Times New Roman" w:hAnsi="Times New Roman"/>
          <w:color w:val="000000" w:themeColor="text1"/>
        </w:rPr>
        <w:t>3</w:t>
      </w:r>
      <w:r w:rsidRPr="00E359C2">
        <w:rPr>
          <w:rFonts w:ascii="Times New Roman" w:hAnsi="Times New Roman"/>
          <w:color w:val="000000" w:themeColor="text1"/>
        </w:rPr>
        <w:t>公里內的</w:t>
      </w:r>
      <w:r w:rsidR="00275D8B" w:rsidRPr="00E359C2">
        <w:rPr>
          <w:rFonts w:ascii="Times New Roman" w:hAnsi="Times New Roman" w:hint="eastAsia"/>
          <w:color w:val="000000" w:themeColor="text1"/>
        </w:rPr>
        <w:t>養</w:t>
      </w:r>
      <w:r w:rsidRPr="00E359C2">
        <w:rPr>
          <w:rFonts w:ascii="Times New Roman" w:hAnsi="Times New Roman"/>
          <w:color w:val="000000" w:themeColor="text1"/>
        </w:rPr>
        <w:t>禽場監測及管制，降低病毒傳播風險。</w:t>
      </w:r>
      <w:r w:rsidR="00D35A02" w:rsidRPr="00E359C2">
        <w:rPr>
          <w:rFonts w:ascii="Times New Roman" w:hAnsi="Times New Roman" w:hint="eastAsia"/>
          <w:color w:val="000000" w:themeColor="text1"/>
        </w:rPr>
        <w:t>惟防檢署建置</w:t>
      </w:r>
      <w:r w:rsidR="00D35A02" w:rsidRPr="00E359C2">
        <w:rPr>
          <w:color w:val="000000" w:themeColor="text1"/>
        </w:rPr>
        <w:t>「牧場整合資訊管理系統」</w:t>
      </w:r>
      <w:r w:rsidR="00A97234" w:rsidRPr="00E359C2">
        <w:rPr>
          <w:rFonts w:hint="eastAsia"/>
          <w:color w:val="000000" w:themeColor="text1"/>
        </w:rPr>
        <w:t>時</w:t>
      </w:r>
      <w:r w:rsidR="00D35A02" w:rsidRPr="00E359C2">
        <w:rPr>
          <w:rFonts w:ascii="Times New Roman" w:hAnsi="Times New Roman" w:hint="eastAsia"/>
          <w:color w:val="000000" w:themeColor="text1"/>
        </w:rPr>
        <w:t>，</w:t>
      </w:r>
      <w:r w:rsidR="00D35A02" w:rsidRPr="00E359C2">
        <w:rPr>
          <w:rFonts w:ascii="Times New Roman" w:hAnsi="Times New Roman"/>
          <w:color w:val="000000" w:themeColor="text1"/>
        </w:rPr>
        <w:t>未與</w:t>
      </w:r>
      <w:r w:rsidR="00D35A02" w:rsidRPr="00E359C2">
        <w:rPr>
          <w:rFonts w:ascii="Times New Roman" w:hAnsi="Times New Roman" w:hint="eastAsia"/>
          <w:color w:val="000000" w:themeColor="text1"/>
        </w:rPr>
        <w:t>已建置之</w:t>
      </w:r>
      <w:r w:rsidR="00D35A02" w:rsidRPr="00E359C2">
        <w:rPr>
          <w:rFonts w:ascii="Times New Roman" w:hAnsi="Times New Roman"/>
          <w:color w:val="000000" w:themeColor="text1"/>
        </w:rPr>
        <w:t>「畜牧場登記管理系統」</w:t>
      </w:r>
      <w:r w:rsidR="00D35A02" w:rsidRPr="00E359C2">
        <w:rPr>
          <w:rFonts w:ascii="Times New Roman" w:hAnsi="Times New Roman" w:hint="eastAsia"/>
          <w:color w:val="000000" w:themeColor="text1"/>
        </w:rPr>
        <w:t>進行資料庫介</w:t>
      </w:r>
      <w:r w:rsidR="00D35A02" w:rsidRPr="00E359C2">
        <w:rPr>
          <w:rFonts w:ascii="Times New Roman" w:hAnsi="Times New Roman"/>
          <w:color w:val="000000" w:themeColor="text1"/>
        </w:rPr>
        <w:t>接，</w:t>
      </w:r>
      <w:r w:rsidR="00D35A02" w:rsidRPr="00E359C2">
        <w:rPr>
          <w:rFonts w:ascii="Times New Roman" w:hAnsi="Times New Roman" w:hint="eastAsia"/>
          <w:color w:val="000000" w:themeColor="text1"/>
        </w:rPr>
        <w:t>兩系統各自依管理目的分別建置資料，故初期養禽場之</w:t>
      </w:r>
      <w:r w:rsidR="00D35A02" w:rsidRPr="00E359C2">
        <w:rPr>
          <w:rFonts w:ascii="Times New Roman" w:hAnsi="Times New Roman"/>
          <w:color w:val="000000" w:themeColor="text1"/>
        </w:rPr>
        <w:t>歷史</w:t>
      </w:r>
      <w:r w:rsidR="00D35A02" w:rsidRPr="00E359C2">
        <w:rPr>
          <w:rFonts w:ascii="Times New Roman" w:hAnsi="Times New Roman" w:hint="eastAsia"/>
          <w:color w:val="000000" w:themeColor="text1"/>
        </w:rPr>
        <w:t>資料已不一致</w:t>
      </w:r>
      <w:r w:rsidR="00D35A02" w:rsidRPr="00E359C2">
        <w:rPr>
          <w:rFonts w:ascii="Times New Roman" w:hAnsi="Times New Roman"/>
          <w:color w:val="000000" w:themeColor="text1"/>
        </w:rPr>
        <w:t>，</w:t>
      </w:r>
      <w:r w:rsidR="00D35A02" w:rsidRPr="00E359C2">
        <w:rPr>
          <w:rFonts w:ascii="Times New Roman" w:hAnsi="Times New Roman" w:hint="eastAsia"/>
          <w:color w:val="000000" w:themeColor="text1"/>
        </w:rPr>
        <w:t>且因後續同屬農業部轄屬之畜牧司及防檢署欠缺橫向聯繫，對於</w:t>
      </w:r>
      <w:r w:rsidR="00D35A02" w:rsidRPr="00E359C2">
        <w:rPr>
          <w:rFonts w:ascii="Times New Roman" w:hAnsi="Times New Roman"/>
          <w:color w:val="000000" w:themeColor="text1"/>
        </w:rPr>
        <w:t>部分停業、停業展延、歇業、逾期失效等之畜牧場（或飼養場）資料</w:t>
      </w:r>
      <w:r w:rsidR="00D35A02" w:rsidRPr="00E359C2">
        <w:rPr>
          <w:rFonts w:ascii="Times New Roman" w:hAnsi="Times New Roman" w:hint="eastAsia"/>
          <w:color w:val="000000" w:themeColor="text1"/>
        </w:rPr>
        <w:t>未予處理或</w:t>
      </w:r>
      <w:r w:rsidR="00D35A02" w:rsidRPr="00E359C2">
        <w:rPr>
          <w:rFonts w:ascii="Times New Roman" w:hAnsi="Times New Roman" w:hint="eastAsia"/>
          <w:color w:val="000000" w:themeColor="text1"/>
        </w:rPr>
        <w:lastRenderedPageBreak/>
        <w:t>排除，</w:t>
      </w:r>
      <w:r w:rsidR="00D35A02" w:rsidRPr="00E359C2">
        <w:rPr>
          <w:rFonts w:ascii="Times New Roman" w:hAnsi="Times New Roman"/>
          <w:color w:val="000000" w:themeColor="text1"/>
        </w:rPr>
        <w:t>系統</w:t>
      </w:r>
      <w:r w:rsidR="00D35A02" w:rsidRPr="00E359C2">
        <w:rPr>
          <w:rFonts w:ascii="Times New Roman" w:hAnsi="Times New Roman" w:hint="eastAsia"/>
          <w:color w:val="000000" w:themeColor="text1"/>
        </w:rPr>
        <w:t>間又</w:t>
      </w:r>
      <w:r w:rsidR="00D35A02" w:rsidRPr="00E359C2">
        <w:rPr>
          <w:rFonts w:ascii="Times New Roman" w:hAnsi="Times New Roman"/>
          <w:color w:val="000000" w:themeColor="text1"/>
        </w:rPr>
        <w:t>未進行勾稽，</w:t>
      </w:r>
      <w:r w:rsidR="00D35A02" w:rsidRPr="00E359C2">
        <w:rPr>
          <w:rFonts w:ascii="Times New Roman" w:hAnsi="Times New Roman" w:hint="eastAsia"/>
          <w:color w:val="000000" w:themeColor="text1"/>
        </w:rPr>
        <w:t>造成</w:t>
      </w:r>
      <w:r w:rsidR="00D35A02" w:rsidRPr="00E359C2">
        <w:rPr>
          <w:rFonts w:ascii="Times New Roman" w:hAnsi="Times New Roman"/>
          <w:color w:val="000000" w:themeColor="text1"/>
        </w:rPr>
        <w:t>「家禽場登記名冊」</w:t>
      </w:r>
      <w:r w:rsidR="00D35A02" w:rsidRPr="00E359C2">
        <w:rPr>
          <w:rFonts w:ascii="Times New Roman" w:hAnsi="Times New Roman" w:hint="eastAsia"/>
          <w:color w:val="000000" w:themeColor="text1"/>
        </w:rPr>
        <w:t>中之</w:t>
      </w:r>
      <w:r w:rsidR="00D35A02" w:rsidRPr="00E359C2">
        <w:rPr>
          <w:rFonts w:ascii="Times New Roman" w:hAnsi="Times New Roman" w:hint="eastAsia"/>
          <w:color w:val="000000" w:themeColor="text1"/>
        </w:rPr>
        <w:t>1,2</w:t>
      </w:r>
      <w:r w:rsidR="007A3C53" w:rsidRPr="00E359C2">
        <w:rPr>
          <w:rFonts w:ascii="Times New Roman" w:hAnsi="Times New Roman" w:hint="eastAsia"/>
          <w:color w:val="000000" w:themeColor="text1"/>
        </w:rPr>
        <w:t>49</w:t>
      </w:r>
      <w:r w:rsidR="00D35A02" w:rsidRPr="00E359C2">
        <w:rPr>
          <w:rFonts w:ascii="Times New Roman" w:hAnsi="Times New Roman" w:hint="eastAsia"/>
          <w:color w:val="000000" w:themeColor="text1"/>
        </w:rPr>
        <w:t>場養禽</w:t>
      </w:r>
      <w:r w:rsidR="00D35A02" w:rsidRPr="00E359C2">
        <w:rPr>
          <w:rFonts w:ascii="Times New Roman" w:hAnsi="Times New Roman"/>
          <w:color w:val="000000" w:themeColor="text1"/>
        </w:rPr>
        <w:t>場未納入「家禽畜牧場基本資料清冊」</w:t>
      </w:r>
      <w:r w:rsidR="00D35A02" w:rsidRPr="00E359C2">
        <w:rPr>
          <w:rFonts w:ascii="Times New Roman" w:hAnsi="Times New Roman" w:hint="eastAsia"/>
          <w:color w:val="000000" w:themeColor="text1"/>
        </w:rPr>
        <w:t>，致動物</w:t>
      </w:r>
      <w:r w:rsidR="00D35A02" w:rsidRPr="00E359C2">
        <w:rPr>
          <w:rFonts w:ascii="Times New Roman" w:hAnsi="Times New Roman"/>
          <w:color w:val="000000" w:themeColor="text1"/>
        </w:rPr>
        <w:t>防疫機關</w:t>
      </w:r>
      <w:r w:rsidR="00D35A02" w:rsidRPr="00E359C2">
        <w:rPr>
          <w:rFonts w:ascii="Times New Roman" w:hAnsi="Times New Roman" w:hint="eastAsia"/>
          <w:color w:val="000000" w:themeColor="text1"/>
        </w:rPr>
        <w:t>依據</w:t>
      </w:r>
      <w:r w:rsidR="00D35A02" w:rsidRPr="00E359C2">
        <w:rPr>
          <w:rFonts w:ascii="Times New Roman" w:hAnsi="Times New Roman"/>
          <w:color w:val="000000" w:themeColor="text1"/>
        </w:rPr>
        <w:t>「家禽畜牧場基本資料清冊」監測與健康訪視</w:t>
      </w:r>
      <w:r w:rsidR="00D35A02" w:rsidRPr="00E359C2">
        <w:rPr>
          <w:rFonts w:ascii="Times New Roman" w:hAnsi="Times New Roman" w:hint="eastAsia"/>
          <w:color w:val="000000" w:themeColor="text1"/>
        </w:rPr>
        <w:t>確診場半徑</w:t>
      </w:r>
      <w:r w:rsidR="00D35A02" w:rsidRPr="00E359C2">
        <w:rPr>
          <w:rFonts w:ascii="Times New Roman" w:hAnsi="Times New Roman" w:hint="eastAsia"/>
          <w:color w:val="000000" w:themeColor="text1"/>
        </w:rPr>
        <w:t>3</w:t>
      </w:r>
      <w:r w:rsidR="00D35A02" w:rsidRPr="00E359C2">
        <w:rPr>
          <w:rFonts w:ascii="Times New Roman" w:hAnsi="Times New Roman" w:hint="eastAsia"/>
          <w:color w:val="000000" w:themeColor="text1"/>
        </w:rPr>
        <w:t>公里範圍內的養禽場時，未能完整列管而有疏漏</w:t>
      </w:r>
      <w:r w:rsidR="00D35A02" w:rsidRPr="00E359C2">
        <w:rPr>
          <w:rFonts w:ascii="Times New Roman" w:hAnsi="Times New Roman"/>
          <w:color w:val="000000" w:themeColor="text1"/>
        </w:rPr>
        <w:t>，</w:t>
      </w:r>
      <w:r w:rsidR="00D35A02" w:rsidRPr="00E359C2">
        <w:rPr>
          <w:rFonts w:ascii="Times New Roman" w:hAnsi="Times New Roman" w:hint="eastAsia"/>
          <w:color w:val="000000" w:themeColor="text1"/>
        </w:rPr>
        <w:t>有</w:t>
      </w:r>
      <w:r w:rsidR="00D35A02" w:rsidRPr="00E359C2">
        <w:rPr>
          <w:rFonts w:ascii="Times New Roman" w:hAnsi="Times New Roman" w:hint="eastAsia"/>
          <w:color w:val="000000" w:themeColor="text1"/>
        </w:rPr>
        <w:t>417</w:t>
      </w:r>
      <w:r w:rsidR="00D35A02" w:rsidRPr="00E359C2">
        <w:rPr>
          <w:rFonts w:ascii="Times New Roman" w:hAnsi="Times New Roman" w:hint="eastAsia"/>
          <w:color w:val="000000" w:themeColor="text1"/>
        </w:rPr>
        <w:t>場未納入</w:t>
      </w:r>
      <w:r w:rsidR="00D35A02" w:rsidRPr="00E359C2">
        <w:rPr>
          <w:rFonts w:ascii="Times New Roman" w:hAnsi="Times New Roman"/>
          <w:color w:val="000000" w:themeColor="text1"/>
        </w:rPr>
        <w:t>監測與健康訪視</w:t>
      </w:r>
      <w:r w:rsidR="00D35A02" w:rsidRPr="00E359C2">
        <w:rPr>
          <w:rFonts w:ascii="Times New Roman" w:hAnsi="Times New Roman" w:hint="eastAsia"/>
          <w:color w:val="000000" w:themeColor="text1"/>
        </w:rPr>
        <w:t>範圍，影響</w:t>
      </w:r>
      <w:r w:rsidR="00D35A02" w:rsidRPr="00E359C2">
        <w:rPr>
          <w:rFonts w:ascii="Times New Roman" w:hAnsi="Times New Roman"/>
          <w:color w:val="000000" w:themeColor="text1"/>
        </w:rPr>
        <w:t>防疫作業之完整性</w:t>
      </w:r>
      <w:r w:rsidR="00D35A02" w:rsidRPr="00E359C2">
        <w:rPr>
          <w:rFonts w:ascii="Times New Roman" w:hAnsi="Times New Roman" w:hint="eastAsia"/>
          <w:color w:val="000000" w:themeColor="text1"/>
        </w:rPr>
        <w:t>及</w:t>
      </w:r>
      <w:r w:rsidR="00D35A02" w:rsidRPr="00E359C2">
        <w:rPr>
          <w:rFonts w:ascii="Times New Roman" w:hAnsi="Times New Roman"/>
          <w:color w:val="000000" w:themeColor="text1"/>
        </w:rPr>
        <w:t>效能</w:t>
      </w:r>
      <w:r w:rsidR="00D35A02" w:rsidRPr="00E359C2">
        <w:rPr>
          <w:rFonts w:ascii="Times New Roman" w:hAnsi="Times New Roman" w:hint="eastAsia"/>
          <w:color w:val="000000" w:themeColor="text1"/>
        </w:rPr>
        <w:t>，應予檢討改進</w:t>
      </w:r>
      <w:r w:rsidR="00BC701B" w:rsidRPr="00E359C2">
        <w:rPr>
          <w:rFonts w:ascii="Times New Roman" w:hAnsi="Times New Roman" w:hint="eastAsia"/>
          <w:color w:val="000000" w:themeColor="text1"/>
        </w:rPr>
        <w:t>。</w:t>
      </w:r>
    </w:p>
    <w:p w14:paraId="1FD1323F" w14:textId="77777777" w:rsidR="008132FF" w:rsidRPr="00E359C2" w:rsidRDefault="008132FF" w:rsidP="008132FF">
      <w:pPr>
        <w:pStyle w:val="2"/>
        <w:spacing w:beforeLines="20" w:before="91"/>
        <w:ind w:left="1020" w:hanging="680"/>
        <w:rPr>
          <w:b/>
          <w:bCs w:val="0"/>
          <w:color w:val="000000" w:themeColor="text1"/>
        </w:rPr>
      </w:pPr>
      <w:r w:rsidRPr="00E359C2">
        <w:rPr>
          <w:rFonts w:ascii="Times New Roman" w:hAnsi="Times New Roman" w:hint="eastAsia"/>
          <w:b/>
          <w:bCs w:val="0"/>
          <w:color w:val="000000" w:themeColor="text1"/>
        </w:rPr>
        <w:t>農業部</w:t>
      </w:r>
      <w:r w:rsidRPr="00E359C2">
        <w:rPr>
          <w:rFonts w:ascii="Times New Roman" w:hAnsi="Times New Roman"/>
          <w:b/>
          <w:bCs w:val="0"/>
          <w:color w:val="000000" w:themeColor="text1"/>
        </w:rPr>
        <w:t>現行農業資料仍分</w:t>
      </w:r>
      <w:r w:rsidRPr="00E359C2">
        <w:rPr>
          <w:rFonts w:ascii="Times New Roman" w:hAnsi="Times New Roman" w:hint="eastAsia"/>
          <w:b/>
          <w:bCs w:val="0"/>
          <w:color w:val="000000" w:themeColor="text1"/>
        </w:rPr>
        <w:t>散</w:t>
      </w:r>
      <w:r w:rsidRPr="00E359C2">
        <w:rPr>
          <w:rFonts w:ascii="Times New Roman" w:hAnsi="Times New Roman"/>
          <w:b/>
          <w:bCs w:val="0"/>
          <w:color w:val="000000" w:themeColor="text1"/>
        </w:rPr>
        <w:t>於</w:t>
      </w:r>
      <w:r w:rsidRPr="00E359C2">
        <w:rPr>
          <w:rFonts w:ascii="Times New Roman" w:hAnsi="Times New Roman" w:hint="eastAsia"/>
          <w:b/>
          <w:bCs w:val="0"/>
          <w:color w:val="000000" w:themeColor="text1"/>
        </w:rPr>
        <w:t>不同</w:t>
      </w:r>
      <w:r w:rsidRPr="00E359C2">
        <w:rPr>
          <w:rFonts w:ascii="Times New Roman" w:hAnsi="Times New Roman"/>
          <w:b/>
          <w:bCs w:val="0"/>
          <w:color w:val="000000" w:themeColor="text1"/>
        </w:rPr>
        <w:t>系統平台，</w:t>
      </w:r>
      <w:r w:rsidRPr="00E359C2">
        <w:rPr>
          <w:rFonts w:ascii="Times New Roman" w:hAnsi="Times New Roman" w:hint="eastAsia"/>
          <w:b/>
          <w:bCs w:val="0"/>
          <w:color w:val="000000" w:themeColor="text1"/>
        </w:rPr>
        <w:t>但</w:t>
      </w:r>
      <w:r w:rsidRPr="00E359C2">
        <w:rPr>
          <w:b/>
          <w:bCs w:val="0"/>
          <w:color w:val="000000" w:themeColor="text1"/>
        </w:rPr>
        <w:t>系統規劃未以資料治理為導向</w:t>
      </w:r>
      <w:r w:rsidRPr="00E359C2">
        <w:rPr>
          <w:rFonts w:hint="eastAsia"/>
          <w:b/>
          <w:bCs w:val="0"/>
          <w:color w:val="000000" w:themeColor="text1"/>
        </w:rPr>
        <w:t>，致案內</w:t>
      </w:r>
      <w:r w:rsidRPr="00E359C2">
        <w:rPr>
          <w:b/>
          <w:bCs w:val="0"/>
          <w:color w:val="000000" w:themeColor="text1"/>
        </w:rPr>
        <w:t>同屬農業部</w:t>
      </w:r>
      <w:r w:rsidRPr="00E359C2">
        <w:rPr>
          <w:rFonts w:hint="eastAsia"/>
          <w:b/>
          <w:bCs w:val="0"/>
          <w:color w:val="000000" w:themeColor="text1"/>
        </w:rPr>
        <w:t>之畜牧司與防檢署產出之養禽場數量此一</w:t>
      </w:r>
      <w:r w:rsidRPr="00E359C2">
        <w:rPr>
          <w:b/>
          <w:bCs w:val="0"/>
          <w:color w:val="000000" w:themeColor="text1"/>
        </w:rPr>
        <w:t>性質相近之</w:t>
      </w:r>
      <w:r w:rsidRPr="00E359C2">
        <w:rPr>
          <w:rFonts w:hint="eastAsia"/>
          <w:b/>
          <w:bCs w:val="0"/>
          <w:color w:val="000000" w:themeColor="text1"/>
        </w:rPr>
        <w:t>統計</w:t>
      </w:r>
      <w:r w:rsidRPr="00E359C2">
        <w:rPr>
          <w:b/>
          <w:bCs w:val="0"/>
          <w:color w:val="000000" w:themeColor="text1"/>
        </w:rPr>
        <w:t>資料</w:t>
      </w:r>
      <w:r w:rsidRPr="00E359C2">
        <w:rPr>
          <w:rFonts w:hint="eastAsia"/>
          <w:b/>
          <w:bCs w:val="0"/>
          <w:color w:val="000000" w:themeColor="text1"/>
        </w:rPr>
        <w:t>出現明顯落差</w:t>
      </w:r>
      <w:r w:rsidRPr="00E359C2">
        <w:rPr>
          <w:rFonts w:ascii="Times New Roman" w:hAnsi="Times New Roman" w:hint="eastAsia"/>
          <w:b/>
          <w:bCs w:val="0"/>
          <w:color w:val="000000" w:themeColor="text1"/>
        </w:rPr>
        <w:t>，</w:t>
      </w:r>
      <w:r w:rsidRPr="00E359C2">
        <w:rPr>
          <w:rFonts w:hint="eastAsia"/>
          <w:b/>
          <w:bCs w:val="0"/>
          <w:color w:val="000000" w:themeColor="text1"/>
        </w:rPr>
        <w:t>凸顯農業部轄屬機關對於</w:t>
      </w:r>
      <w:r w:rsidRPr="00E359C2">
        <w:rPr>
          <w:rFonts w:ascii="Times New Roman" w:hAnsi="Times New Roman"/>
          <w:b/>
          <w:bCs w:val="0"/>
          <w:color w:val="000000" w:themeColor="text1"/>
        </w:rPr>
        <w:t>資料庫間之整合、串接機制及權限管理，尚有</w:t>
      </w:r>
      <w:r w:rsidRPr="00E359C2">
        <w:rPr>
          <w:rFonts w:ascii="Times New Roman" w:hAnsi="Times New Roman" w:hint="eastAsia"/>
          <w:b/>
          <w:bCs w:val="0"/>
          <w:color w:val="000000" w:themeColor="text1"/>
        </w:rPr>
        <w:t>不足</w:t>
      </w:r>
      <w:r w:rsidRPr="00E359C2">
        <w:rPr>
          <w:rFonts w:hint="eastAsia"/>
          <w:b/>
          <w:bCs w:val="0"/>
          <w:color w:val="000000" w:themeColor="text1"/>
        </w:rPr>
        <w:t>，難謂已落實</w:t>
      </w:r>
      <w:r w:rsidRPr="00E359C2">
        <w:rPr>
          <w:rFonts w:ascii="Times New Roman" w:hAnsi="Times New Roman"/>
          <w:b/>
          <w:bCs w:val="0"/>
          <w:color w:val="000000" w:themeColor="text1"/>
        </w:rPr>
        <w:t>農業數位治理與資訊系統數位整合</w:t>
      </w:r>
      <w:r w:rsidRPr="00E359C2">
        <w:rPr>
          <w:rFonts w:ascii="Times New Roman" w:hAnsi="Times New Roman" w:hint="eastAsia"/>
          <w:b/>
          <w:bCs w:val="0"/>
          <w:color w:val="000000" w:themeColor="text1"/>
        </w:rPr>
        <w:t>，</w:t>
      </w:r>
      <w:r w:rsidRPr="00E359C2">
        <w:rPr>
          <w:rFonts w:hint="eastAsia"/>
          <w:b/>
          <w:bCs w:val="0"/>
          <w:color w:val="000000" w:themeColor="text1"/>
        </w:rPr>
        <w:t>應予</w:t>
      </w:r>
      <w:r w:rsidRPr="00E359C2">
        <w:rPr>
          <w:rFonts w:ascii="Times New Roman" w:hAnsi="Times New Roman" w:hint="eastAsia"/>
          <w:b/>
          <w:bCs w:val="0"/>
          <w:color w:val="000000" w:themeColor="text1"/>
        </w:rPr>
        <w:t>檢討改進，俾</w:t>
      </w:r>
      <w:r w:rsidRPr="00E359C2">
        <w:rPr>
          <w:rFonts w:hint="eastAsia"/>
          <w:b/>
          <w:bCs w:val="0"/>
          <w:color w:val="000000" w:themeColor="text1"/>
        </w:rPr>
        <w:t>建構</w:t>
      </w:r>
      <w:r w:rsidRPr="00E359C2">
        <w:rPr>
          <w:b/>
          <w:bCs w:val="0"/>
          <w:color w:val="000000" w:themeColor="text1"/>
        </w:rPr>
        <w:t>完整之農業</w:t>
      </w:r>
      <w:r w:rsidRPr="00E359C2">
        <w:rPr>
          <w:rFonts w:hint="eastAsia"/>
          <w:b/>
          <w:bCs w:val="0"/>
          <w:color w:val="000000" w:themeColor="text1"/>
        </w:rPr>
        <w:t>資料</w:t>
      </w:r>
      <w:r w:rsidRPr="00E359C2">
        <w:rPr>
          <w:b/>
          <w:bCs w:val="0"/>
          <w:color w:val="000000" w:themeColor="text1"/>
        </w:rPr>
        <w:t>治理體系</w:t>
      </w:r>
      <w:r w:rsidRPr="00E359C2">
        <w:rPr>
          <w:rFonts w:hint="eastAsia"/>
          <w:b/>
          <w:bCs w:val="0"/>
          <w:color w:val="000000" w:themeColor="text1"/>
        </w:rPr>
        <w:t>：</w:t>
      </w:r>
    </w:p>
    <w:p w14:paraId="37814D9D" w14:textId="77777777" w:rsidR="008132FF" w:rsidRPr="00E359C2" w:rsidRDefault="008132FF" w:rsidP="008132FF">
      <w:pPr>
        <w:pStyle w:val="3"/>
        <w:rPr>
          <w:rFonts w:ascii="Times New Roman" w:hAnsi="Times New Roman"/>
          <w:color w:val="000000" w:themeColor="text1"/>
        </w:rPr>
      </w:pPr>
      <w:r w:rsidRPr="00E359C2">
        <w:rPr>
          <w:rFonts w:ascii="Times New Roman" w:hAnsi="Times New Roman"/>
          <w:color w:val="000000" w:themeColor="text1"/>
        </w:rPr>
        <w:t>《農業部組織法》於</w:t>
      </w:r>
      <w:r w:rsidRPr="00E359C2">
        <w:rPr>
          <w:rFonts w:ascii="Times New Roman" w:hAnsi="Times New Roman" w:hint="eastAsia"/>
          <w:color w:val="000000" w:themeColor="text1"/>
        </w:rPr>
        <w:t>112</w:t>
      </w:r>
      <w:r w:rsidRPr="00E359C2">
        <w:rPr>
          <w:rFonts w:ascii="Times New Roman" w:hAnsi="Times New Roman"/>
          <w:color w:val="000000" w:themeColor="text1"/>
        </w:rPr>
        <w:t>年</w:t>
      </w:r>
      <w:r w:rsidRPr="00E359C2">
        <w:rPr>
          <w:rFonts w:ascii="Times New Roman" w:hAnsi="Times New Roman" w:hint="eastAsia"/>
          <w:color w:val="000000" w:themeColor="text1"/>
        </w:rPr>
        <w:t>8</w:t>
      </w:r>
      <w:r w:rsidRPr="00E359C2">
        <w:rPr>
          <w:rFonts w:ascii="Times New Roman" w:hAnsi="Times New Roman"/>
          <w:color w:val="000000" w:themeColor="text1"/>
        </w:rPr>
        <w:t>月</w:t>
      </w:r>
      <w:r w:rsidRPr="00E359C2">
        <w:rPr>
          <w:rFonts w:ascii="Times New Roman" w:hAnsi="Times New Roman"/>
          <w:color w:val="000000" w:themeColor="text1"/>
        </w:rPr>
        <w:t>1</w:t>
      </w:r>
      <w:r w:rsidRPr="00E359C2">
        <w:rPr>
          <w:rFonts w:ascii="Times New Roman" w:hAnsi="Times New Roman"/>
          <w:color w:val="000000" w:themeColor="text1"/>
        </w:rPr>
        <w:t>日施行</w:t>
      </w:r>
      <w:r w:rsidRPr="00E359C2">
        <w:rPr>
          <w:rStyle w:val="aff4"/>
          <w:rFonts w:ascii="Times New Roman" w:hAnsi="Times New Roman"/>
          <w:color w:val="000000" w:themeColor="text1"/>
        </w:rPr>
        <w:footnoteReference w:id="7"/>
      </w:r>
      <w:r w:rsidRPr="00E359C2">
        <w:rPr>
          <w:rFonts w:ascii="Times New Roman" w:hAnsi="Times New Roman"/>
          <w:color w:val="000000" w:themeColor="text1"/>
        </w:rPr>
        <w:t>，原</w:t>
      </w:r>
      <w:r w:rsidRPr="00E359C2">
        <w:rPr>
          <w:rFonts w:ascii="Times New Roman" w:hAnsi="Times New Roman" w:hint="eastAsia"/>
          <w:color w:val="000000" w:themeColor="text1"/>
        </w:rPr>
        <w:t>農委</w:t>
      </w:r>
      <w:r w:rsidRPr="00E359C2">
        <w:rPr>
          <w:rFonts w:ascii="Times New Roman" w:hAnsi="Times New Roman"/>
          <w:color w:val="000000" w:themeColor="text1"/>
        </w:rPr>
        <w:t>會改制為農業部。為推動農業資訊整合、資訊安全及服務發展，並強化農業數位轉型，農業部將原</w:t>
      </w:r>
      <w:r w:rsidRPr="00E359C2">
        <w:rPr>
          <w:rFonts w:ascii="Times New Roman" w:hAnsi="Times New Roman" w:hint="eastAsia"/>
          <w:color w:val="000000" w:themeColor="text1"/>
        </w:rPr>
        <w:t>先設置之</w:t>
      </w:r>
      <w:r w:rsidRPr="00E359C2">
        <w:rPr>
          <w:rFonts w:ascii="Times New Roman" w:hAnsi="Times New Roman"/>
          <w:color w:val="000000" w:themeColor="text1"/>
        </w:rPr>
        <w:t>資訊中心調整為資訊司。依《農業部組織法》</w:t>
      </w:r>
      <w:r w:rsidRPr="00E359C2">
        <w:rPr>
          <w:rFonts w:ascii="Times New Roman" w:hAnsi="Times New Roman" w:hint="eastAsia"/>
          <w:color w:val="000000" w:themeColor="text1"/>
        </w:rPr>
        <w:t>第</w:t>
      </w:r>
      <w:r w:rsidRPr="00E359C2">
        <w:rPr>
          <w:rFonts w:ascii="Times New Roman" w:hAnsi="Times New Roman" w:hint="eastAsia"/>
          <w:color w:val="000000" w:themeColor="text1"/>
        </w:rPr>
        <w:t>2</w:t>
      </w:r>
      <w:r w:rsidRPr="00E359C2">
        <w:rPr>
          <w:rFonts w:ascii="Times New Roman" w:hAnsi="Times New Roman" w:hint="eastAsia"/>
          <w:color w:val="000000" w:themeColor="text1"/>
        </w:rPr>
        <w:t>條第</w:t>
      </w:r>
      <w:r w:rsidRPr="00E359C2">
        <w:rPr>
          <w:rFonts w:ascii="Times New Roman" w:hAnsi="Times New Roman" w:hint="eastAsia"/>
          <w:color w:val="000000" w:themeColor="text1"/>
        </w:rPr>
        <w:t>7</w:t>
      </w:r>
      <w:r w:rsidRPr="00E359C2">
        <w:rPr>
          <w:rFonts w:ascii="Times New Roman" w:hAnsi="Times New Roman" w:hint="eastAsia"/>
          <w:color w:val="000000" w:themeColor="text1"/>
        </w:rPr>
        <w:t>款</w:t>
      </w:r>
      <w:r w:rsidRPr="00E359C2">
        <w:rPr>
          <w:rFonts w:ascii="Times New Roman" w:hAnsi="Times New Roman"/>
          <w:color w:val="000000" w:themeColor="text1"/>
        </w:rPr>
        <w:t>規定，</w:t>
      </w:r>
      <w:r w:rsidRPr="00E359C2">
        <w:rPr>
          <w:rFonts w:ascii="Times New Roman" w:hAnsi="Times New Roman" w:hint="eastAsia"/>
          <w:color w:val="000000" w:themeColor="text1"/>
        </w:rPr>
        <w:t>農業部之職掌包括農業資訊管理、資通訊應用發展政策與法規之規劃、研擬、管理及監督；另依</w:t>
      </w:r>
      <w:r w:rsidRPr="00E359C2">
        <w:rPr>
          <w:rFonts w:ascii="Times New Roman" w:hAnsi="Times New Roman"/>
          <w:color w:val="000000" w:themeColor="text1"/>
        </w:rPr>
        <w:t>《</w:t>
      </w:r>
      <w:r w:rsidRPr="00E359C2">
        <w:rPr>
          <w:rFonts w:ascii="Times New Roman" w:hAnsi="Times New Roman" w:hint="eastAsia"/>
          <w:color w:val="000000" w:themeColor="text1"/>
        </w:rPr>
        <w:t>農業部處務規程</w:t>
      </w:r>
      <w:r w:rsidRPr="00E359C2">
        <w:rPr>
          <w:rFonts w:ascii="Times New Roman" w:hAnsi="Times New Roman"/>
          <w:color w:val="000000" w:themeColor="text1"/>
        </w:rPr>
        <w:t>》</w:t>
      </w:r>
      <w:r w:rsidRPr="00E359C2">
        <w:rPr>
          <w:rFonts w:ascii="Times New Roman" w:hAnsi="Times New Roman" w:hint="eastAsia"/>
          <w:color w:val="000000" w:themeColor="text1"/>
        </w:rPr>
        <w:t>第</w:t>
      </w:r>
      <w:r w:rsidRPr="00E359C2">
        <w:rPr>
          <w:rFonts w:ascii="Times New Roman" w:hAnsi="Times New Roman" w:hint="eastAsia"/>
          <w:color w:val="000000" w:themeColor="text1"/>
        </w:rPr>
        <w:t>13</w:t>
      </w:r>
      <w:r w:rsidRPr="00E359C2">
        <w:rPr>
          <w:rFonts w:ascii="Times New Roman" w:hAnsi="Times New Roman" w:hint="eastAsia"/>
          <w:color w:val="000000" w:themeColor="text1"/>
        </w:rPr>
        <w:t>條規定，</w:t>
      </w:r>
      <w:r w:rsidRPr="00E359C2">
        <w:rPr>
          <w:rFonts w:ascii="Times New Roman" w:hAnsi="Times New Roman"/>
          <w:color w:val="000000" w:themeColor="text1"/>
        </w:rPr>
        <w:t>資訊司負責本部及所屬機關（構）共用資訊基礎設施與系統之整體規劃、資通安全政策之擬訂與推動，以及農業數位治理與資訊系統數位整合之規劃與協調</w:t>
      </w:r>
      <w:r w:rsidRPr="00E359C2">
        <w:rPr>
          <w:rStyle w:val="aff4"/>
          <w:rFonts w:ascii="Times New Roman" w:hAnsi="Times New Roman"/>
          <w:color w:val="000000" w:themeColor="text1"/>
        </w:rPr>
        <w:footnoteReference w:id="8"/>
      </w:r>
      <w:r w:rsidRPr="00E359C2">
        <w:rPr>
          <w:rFonts w:ascii="Times New Roman" w:hAnsi="Times New Roman"/>
          <w:color w:val="000000" w:themeColor="text1"/>
        </w:rPr>
        <w:t>。</w:t>
      </w:r>
    </w:p>
    <w:p w14:paraId="768B58BF" w14:textId="77777777" w:rsidR="008132FF" w:rsidRPr="00E359C2" w:rsidRDefault="008132FF" w:rsidP="008132FF">
      <w:pPr>
        <w:pStyle w:val="3"/>
        <w:rPr>
          <w:rFonts w:ascii="Times New Roman" w:hAnsi="Times New Roman"/>
          <w:color w:val="000000" w:themeColor="text1"/>
        </w:rPr>
      </w:pPr>
      <w:r w:rsidRPr="00E359C2">
        <w:rPr>
          <w:rFonts w:ascii="Times New Roman" w:hAnsi="Times New Roman"/>
          <w:color w:val="000000" w:themeColor="text1"/>
        </w:rPr>
        <w:lastRenderedPageBreak/>
        <w:t>農業是國家發展的根基，具備維繫糧食安全供給、安定農村社會及維護生態環境等多元功能，與全民生活與福祉密切相關</w:t>
      </w:r>
      <w:r w:rsidRPr="00E359C2">
        <w:rPr>
          <w:rStyle w:val="aff4"/>
          <w:rFonts w:ascii="Times New Roman" w:hAnsi="Times New Roman"/>
          <w:color w:val="000000" w:themeColor="text1"/>
        </w:rPr>
        <w:footnoteReference w:id="9"/>
      </w:r>
      <w:r w:rsidRPr="00E359C2">
        <w:rPr>
          <w:rFonts w:ascii="Times New Roman" w:hAnsi="Times New Roman"/>
          <w:color w:val="000000" w:themeColor="text1"/>
        </w:rPr>
        <w:t>。農業部轄下機關（構）眾多</w:t>
      </w:r>
      <w:r w:rsidRPr="00E359C2">
        <w:rPr>
          <w:rStyle w:val="aff4"/>
          <w:rFonts w:ascii="Times New Roman" w:hAnsi="Times New Roman"/>
          <w:color w:val="000000" w:themeColor="text1"/>
        </w:rPr>
        <w:footnoteReference w:id="10"/>
      </w:r>
      <w:r w:rsidRPr="00E359C2">
        <w:rPr>
          <w:rFonts w:ascii="Times New Roman" w:hAnsi="Times New Roman"/>
          <w:color w:val="000000" w:themeColor="text1"/>
        </w:rPr>
        <w:t>，業務分工多元，已建置大量資訊系統與平台，且</w:t>
      </w:r>
      <w:r w:rsidRPr="00E359C2">
        <w:rPr>
          <w:rFonts w:ascii="Times New Roman" w:hAnsi="Times New Roman"/>
          <w:bCs w:val="0"/>
          <w:color w:val="000000" w:themeColor="text1"/>
        </w:rPr>
        <w:t>於</w:t>
      </w:r>
      <w:r w:rsidRPr="00E359C2">
        <w:rPr>
          <w:rFonts w:ascii="Times New Roman" w:hAnsi="Times New Roman"/>
          <w:bCs w:val="0"/>
          <w:color w:val="000000" w:themeColor="text1"/>
        </w:rPr>
        <w:t>108</w:t>
      </w:r>
      <w:r w:rsidRPr="00E359C2">
        <w:rPr>
          <w:rFonts w:ascii="Times New Roman" w:hAnsi="Times New Roman"/>
          <w:bCs w:val="0"/>
          <w:color w:val="000000" w:themeColor="text1"/>
        </w:rPr>
        <w:t>年起即逐步推動資訊集中與整合政策，針對所屬機關之系統、網路及資訊安全訂定統一管理規範，相關資訊基礎建設已陸續整合並投入運作。</w:t>
      </w:r>
      <w:r w:rsidRPr="00E359C2">
        <w:rPr>
          <w:rFonts w:ascii="Times New Roman" w:hAnsi="Times New Roman"/>
          <w:color w:val="000000" w:themeColor="text1"/>
        </w:rPr>
        <w:t>案</w:t>
      </w:r>
      <w:r w:rsidRPr="00E359C2">
        <w:rPr>
          <w:rFonts w:ascii="Times New Roman" w:hAnsi="Times New Roman" w:hint="eastAsia"/>
          <w:color w:val="000000" w:themeColor="text1"/>
        </w:rPr>
        <w:t>內</w:t>
      </w:r>
      <w:r w:rsidRPr="00E359C2">
        <w:rPr>
          <w:rFonts w:ascii="Times New Roman" w:hAnsi="Times New Roman"/>
          <w:color w:val="000000" w:themeColor="text1"/>
        </w:rPr>
        <w:t>之「畜牧場登記管理系統」，其主機建置於農業部資料中心，由資訊司維運及管理，基本核心功能包含運算與儲存資</w:t>
      </w:r>
      <w:r w:rsidRPr="00E359C2">
        <w:rPr>
          <w:rFonts w:ascii="Times New Roman" w:hAnsi="Times New Roman" w:hint="eastAsia"/>
          <w:color w:val="000000" w:themeColor="text1"/>
        </w:rPr>
        <w:t>料</w:t>
      </w:r>
      <w:r w:rsidRPr="00E359C2">
        <w:rPr>
          <w:rFonts w:ascii="Times New Roman" w:hAnsi="Times New Roman"/>
          <w:color w:val="000000" w:themeColor="text1"/>
        </w:rPr>
        <w:t>的管理、對內對外網路服務、資訊基礎設施及資訊安全</w:t>
      </w:r>
      <w:r w:rsidRPr="00E359C2">
        <w:rPr>
          <w:rFonts w:ascii="Times New Roman" w:hAnsi="Times New Roman" w:hint="eastAsia"/>
          <w:color w:val="000000" w:themeColor="text1"/>
        </w:rPr>
        <w:t>等</w:t>
      </w:r>
      <w:r w:rsidRPr="00E359C2">
        <w:rPr>
          <w:rFonts w:ascii="Times New Roman" w:hAnsi="Times New Roman"/>
          <w:color w:val="000000" w:themeColor="text1"/>
        </w:rPr>
        <w:t>。</w:t>
      </w:r>
    </w:p>
    <w:p w14:paraId="5AD899FC" w14:textId="77777777" w:rsidR="008132FF" w:rsidRPr="00E359C2" w:rsidRDefault="008132FF" w:rsidP="008132FF">
      <w:pPr>
        <w:pStyle w:val="3"/>
        <w:rPr>
          <w:color w:val="000000" w:themeColor="text1"/>
        </w:rPr>
      </w:pPr>
      <w:r w:rsidRPr="00E359C2">
        <w:rPr>
          <w:rFonts w:ascii="Times New Roman" w:hAnsi="Times New Roman"/>
          <w:color w:val="000000" w:themeColor="text1"/>
        </w:rPr>
        <w:t>然</w:t>
      </w:r>
      <w:r w:rsidRPr="00E359C2">
        <w:rPr>
          <w:rFonts w:ascii="Times New Roman" w:hAnsi="Times New Roman" w:hint="eastAsia"/>
          <w:color w:val="000000" w:themeColor="text1"/>
        </w:rPr>
        <w:t>農業部</w:t>
      </w:r>
      <w:r w:rsidRPr="00E359C2">
        <w:rPr>
          <w:rFonts w:ascii="Times New Roman" w:hAnsi="Times New Roman"/>
          <w:color w:val="000000" w:themeColor="text1"/>
        </w:rPr>
        <w:t>資料中心僅提供資訊系統運作環境（如虛擬主機、儲存空間及</w:t>
      </w:r>
      <w:r w:rsidRPr="00E359C2">
        <w:rPr>
          <w:color w:val="000000" w:themeColor="text1"/>
        </w:rPr>
        <w:t>網路等資</w:t>
      </w:r>
      <w:r w:rsidRPr="00E359C2">
        <w:rPr>
          <w:rFonts w:hint="eastAsia"/>
          <w:color w:val="000000" w:themeColor="text1"/>
        </w:rPr>
        <w:t>料</w:t>
      </w:r>
      <w:r w:rsidRPr="00E359C2">
        <w:rPr>
          <w:color w:val="000000" w:themeColor="text1"/>
        </w:rPr>
        <w:t>與服務），至系統功能及業務應用，則由業管單位依其專業分工負責</w:t>
      </w:r>
      <w:r w:rsidRPr="00E359C2">
        <w:rPr>
          <w:rFonts w:hint="eastAsia"/>
          <w:color w:val="000000" w:themeColor="text1"/>
        </w:rPr>
        <w:t>。惟案內</w:t>
      </w:r>
      <w:r w:rsidRPr="00E359C2">
        <w:rPr>
          <w:color w:val="000000" w:themeColor="text1"/>
        </w:rPr>
        <w:t>畜牧司</w:t>
      </w:r>
      <w:r w:rsidRPr="00E359C2">
        <w:rPr>
          <w:rFonts w:hint="eastAsia"/>
          <w:color w:val="000000" w:themeColor="text1"/>
        </w:rPr>
        <w:t>為畜牧場之管理建置「</w:t>
      </w:r>
      <w:r w:rsidRPr="00E359C2">
        <w:rPr>
          <w:color w:val="000000" w:themeColor="text1"/>
        </w:rPr>
        <w:t>畜牧場登記管理系統」</w:t>
      </w:r>
      <w:r w:rsidRPr="00E359C2">
        <w:rPr>
          <w:rFonts w:hint="eastAsia"/>
          <w:color w:val="000000" w:themeColor="text1"/>
        </w:rPr>
        <w:t>，防檢署為</w:t>
      </w:r>
      <w:r w:rsidRPr="00E359C2">
        <w:rPr>
          <w:color w:val="000000" w:themeColor="text1"/>
        </w:rPr>
        <w:t>動物防疫工作</w:t>
      </w:r>
      <w:r w:rsidRPr="00E359C2">
        <w:rPr>
          <w:rFonts w:hint="eastAsia"/>
          <w:color w:val="000000" w:themeColor="text1"/>
        </w:rPr>
        <w:t>而建置「牧場整合資訊管理系統」，</w:t>
      </w:r>
      <w:r w:rsidRPr="00E359C2">
        <w:rPr>
          <w:color w:val="000000" w:themeColor="text1"/>
        </w:rPr>
        <w:t>各自業務需求建置相關系統，</w:t>
      </w:r>
      <w:r w:rsidRPr="00E359C2">
        <w:rPr>
          <w:rFonts w:hint="eastAsia"/>
          <w:color w:val="000000" w:themeColor="text1"/>
        </w:rPr>
        <w:t>然</w:t>
      </w:r>
      <w:r w:rsidRPr="00E359C2">
        <w:rPr>
          <w:color w:val="000000" w:themeColor="text1"/>
        </w:rPr>
        <w:t>系統規劃未以資料治理為導向，相關資料</w:t>
      </w:r>
      <w:r w:rsidRPr="00E359C2">
        <w:rPr>
          <w:rFonts w:hint="eastAsia"/>
          <w:color w:val="000000" w:themeColor="text1"/>
        </w:rPr>
        <w:t>並未</w:t>
      </w:r>
      <w:r w:rsidRPr="00E359C2">
        <w:rPr>
          <w:color w:val="000000" w:themeColor="text1"/>
        </w:rPr>
        <w:t>整合，致同屬農業部體系之單位對於</w:t>
      </w:r>
      <w:r w:rsidRPr="00E359C2">
        <w:rPr>
          <w:rFonts w:hint="eastAsia"/>
          <w:color w:val="000000" w:themeColor="text1"/>
        </w:rPr>
        <w:t>養禽場數量此一</w:t>
      </w:r>
      <w:r w:rsidRPr="00E359C2">
        <w:rPr>
          <w:color w:val="000000" w:themeColor="text1"/>
        </w:rPr>
        <w:t>性質相近之</w:t>
      </w:r>
      <w:r w:rsidRPr="00E359C2">
        <w:rPr>
          <w:rFonts w:hint="eastAsia"/>
          <w:color w:val="000000" w:themeColor="text1"/>
        </w:rPr>
        <w:t>統計</w:t>
      </w:r>
      <w:r w:rsidRPr="00E359C2">
        <w:rPr>
          <w:color w:val="000000" w:themeColor="text1"/>
        </w:rPr>
        <w:t>資料，</w:t>
      </w:r>
      <w:r w:rsidRPr="00E359C2">
        <w:rPr>
          <w:rFonts w:hint="eastAsia"/>
          <w:color w:val="000000" w:themeColor="text1"/>
        </w:rPr>
        <w:t>出現明顯落差。據農業部查復稱相關資料未予介接或勾稽之理由如下：</w:t>
      </w:r>
    </w:p>
    <w:p w14:paraId="42984977" w14:textId="77777777" w:rsidR="008132FF" w:rsidRPr="00E359C2" w:rsidRDefault="008132FF" w:rsidP="008132FF">
      <w:pPr>
        <w:pStyle w:val="4"/>
        <w:rPr>
          <w:color w:val="000000" w:themeColor="text1"/>
        </w:rPr>
      </w:pPr>
      <w:r w:rsidRPr="00E359C2">
        <w:rPr>
          <w:rFonts w:ascii="Times New Roman" w:hAnsi="Times New Roman" w:hint="eastAsia"/>
          <w:color w:val="000000" w:themeColor="text1"/>
        </w:rPr>
        <w:lastRenderedPageBreak/>
        <w:t>市縣政府依</w:t>
      </w:r>
      <w:r w:rsidRPr="00E359C2">
        <w:rPr>
          <w:rFonts w:ascii="Times New Roman" w:hAnsi="Times New Roman"/>
          <w:color w:val="000000" w:themeColor="text1"/>
        </w:rPr>
        <w:t>《畜牧法》</w:t>
      </w:r>
      <w:r w:rsidRPr="00E359C2">
        <w:rPr>
          <w:rFonts w:ascii="Times New Roman" w:hAnsi="Times New Roman" w:hint="eastAsia"/>
          <w:color w:val="000000" w:themeColor="text1"/>
        </w:rPr>
        <w:t>管理場家經營資格，市縣動物防疫機關依</w:t>
      </w:r>
      <w:r w:rsidRPr="00E359C2">
        <w:rPr>
          <w:rFonts w:ascii="Times New Roman" w:hAnsi="Times New Roman"/>
          <w:color w:val="000000" w:themeColor="text1"/>
        </w:rPr>
        <w:t>《</w:t>
      </w:r>
      <w:r w:rsidRPr="00E359C2">
        <w:rPr>
          <w:rFonts w:ascii="Times New Roman" w:hAnsi="Times New Roman" w:hint="eastAsia"/>
          <w:color w:val="000000" w:themeColor="text1"/>
        </w:rPr>
        <w:t>動物傳染病防治條例</w:t>
      </w:r>
      <w:r w:rsidRPr="00E359C2">
        <w:rPr>
          <w:rFonts w:ascii="Times New Roman" w:hAnsi="Times New Roman"/>
          <w:color w:val="000000" w:themeColor="text1"/>
        </w:rPr>
        <w:t>》</w:t>
      </w:r>
      <w:r w:rsidRPr="00E359C2">
        <w:rPr>
          <w:rFonts w:ascii="Times New Roman" w:hAnsi="Times New Roman" w:hint="eastAsia"/>
          <w:color w:val="000000" w:themeColor="text1"/>
        </w:rPr>
        <w:t>按在養事實辦理維護，重點在於防疫管理，兩系統之資料因業管之法令依據與管理目的不同，並未執行勾稽。</w:t>
      </w:r>
    </w:p>
    <w:p w14:paraId="674729CD" w14:textId="77777777" w:rsidR="008132FF" w:rsidRPr="00E359C2" w:rsidRDefault="008132FF" w:rsidP="008132FF">
      <w:pPr>
        <w:pStyle w:val="4"/>
        <w:rPr>
          <w:rFonts w:ascii="Times New Roman" w:hAnsi="Times New Roman"/>
          <w:color w:val="000000" w:themeColor="text1"/>
        </w:rPr>
      </w:pPr>
      <w:r w:rsidRPr="00E359C2">
        <w:rPr>
          <w:rFonts w:ascii="Times New Roman" w:hAnsi="Times New Roman" w:hint="eastAsia"/>
          <w:color w:val="000000" w:themeColor="text1"/>
        </w:rPr>
        <w:t>兩系統資料在屬性與維護者認定具差異性，貿然介接可能會面臨資料準確性被覆蓋的誤差。</w:t>
      </w:r>
    </w:p>
    <w:p w14:paraId="301B99EE" w14:textId="77777777" w:rsidR="008132FF" w:rsidRPr="00E359C2" w:rsidRDefault="008132FF" w:rsidP="008132FF">
      <w:pPr>
        <w:pStyle w:val="3"/>
        <w:rPr>
          <w:rFonts w:ascii="Times New Roman" w:hAnsi="Times New Roman"/>
          <w:color w:val="000000" w:themeColor="text1"/>
        </w:rPr>
      </w:pPr>
      <w:r w:rsidRPr="00E359C2">
        <w:rPr>
          <w:rFonts w:hint="eastAsia"/>
          <w:color w:val="000000" w:themeColor="text1"/>
        </w:rPr>
        <w:t>另據農業部接受本案詢問之代表表示：</w:t>
      </w:r>
    </w:p>
    <w:p w14:paraId="2DED0DFD" w14:textId="77777777" w:rsidR="008132FF" w:rsidRPr="00E359C2" w:rsidRDefault="008132FF" w:rsidP="008132FF">
      <w:pPr>
        <w:pStyle w:val="4"/>
        <w:rPr>
          <w:rFonts w:ascii="Times New Roman" w:hAnsi="Times New Roman"/>
          <w:color w:val="000000" w:themeColor="text1"/>
        </w:rPr>
      </w:pPr>
      <w:r w:rsidRPr="00E359C2">
        <w:rPr>
          <w:rFonts w:ascii="Times New Roman" w:hAnsi="Times New Roman" w:hint="eastAsia"/>
          <w:color w:val="000000" w:themeColor="text1"/>
        </w:rPr>
        <w:t>系統要介接，先要做一些升級，資料要有相對應的欄位，系統才能完成介接，目前系統還沒有更新與維護，兩邊（指</w:t>
      </w:r>
      <w:r w:rsidRPr="00E359C2">
        <w:rPr>
          <w:color w:val="000000" w:themeColor="text1"/>
        </w:rPr>
        <w:t>「畜牧場登記管理系統」</w:t>
      </w:r>
      <w:r w:rsidRPr="00E359C2">
        <w:rPr>
          <w:rFonts w:hint="eastAsia"/>
          <w:color w:val="000000" w:themeColor="text1"/>
        </w:rPr>
        <w:t>與</w:t>
      </w:r>
      <w:r w:rsidRPr="00E359C2">
        <w:rPr>
          <w:color w:val="000000" w:themeColor="text1"/>
        </w:rPr>
        <w:t>「牧場整合資訊管理系統」</w:t>
      </w:r>
      <w:r w:rsidRPr="00E359C2">
        <w:rPr>
          <w:rFonts w:ascii="Times New Roman" w:hAnsi="Times New Roman" w:hint="eastAsia"/>
          <w:color w:val="000000" w:themeColor="text1"/>
        </w:rPr>
        <w:t>）沒有完整的資料，現階段是畜政單位於核准養禽場設立或變更登記後以電子公文副知農業部，此方式的速度不會很慢，但我們希望資訊系統能同步即時對應。上次審計部來查核，發現防檢署的系統比較舊。</w:t>
      </w:r>
    </w:p>
    <w:p w14:paraId="7A3E642B" w14:textId="77777777" w:rsidR="008132FF" w:rsidRPr="00E359C2" w:rsidRDefault="008132FF" w:rsidP="008132FF">
      <w:pPr>
        <w:pStyle w:val="4"/>
        <w:rPr>
          <w:rFonts w:ascii="Times New Roman" w:hAnsi="Times New Roman"/>
          <w:color w:val="000000" w:themeColor="text1"/>
        </w:rPr>
      </w:pPr>
      <w:r w:rsidRPr="00E359C2">
        <w:rPr>
          <w:rFonts w:ascii="Times New Roman" w:hAnsi="Times New Roman" w:hint="eastAsia"/>
          <w:color w:val="000000" w:themeColor="text1"/>
        </w:rPr>
        <w:t>畜牧司</w:t>
      </w:r>
      <w:r w:rsidRPr="00E359C2">
        <w:rPr>
          <w:rFonts w:ascii="Times New Roman" w:hAnsi="Times New Roman"/>
          <w:color w:val="000000" w:themeColor="text1"/>
        </w:rPr>
        <w:t>主要職掌畜牧政策</w:t>
      </w:r>
      <w:r w:rsidRPr="00E359C2">
        <w:rPr>
          <w:rFonts w:ascii="Times New Roman" w:hAnsi="Times New Roman" w:hint="eastAsia"/>
          <w:color w:val="000000" w:themeColor="text1"/>
        </w:rPr>
        <w:t>，</w:t>
      </w:r>
      <w:r w:rsidRPr="00E359C2">
        <w:rPr>
          <w:rFonts w:ascii="Times New Roman" w:hAnsi="Times New Roman"/>
          <w:color w:val="000000" w:themeColor="text1"/>
        </w:rPr>
        <w:t>涵蓋家禽產業的產銷輔導、畜牧場登記與飼料安全管理</w:t>
      </w:r>
      <w:r w:rsidRPr="00E359C2">
        <w:rPr>
          <w:rFonts w:ascii="Times New Roman" w:hAnsi="Times New Roman" w:hint="eastAsia"/>
          <w:color w:val="000000" w:themeColor="text1"/>
        </w:rPr>
        <w:t>等事項，</w:t>
      </w:r>
      <w:r w:rsidRPr="00E359C2">
        <w:rPr>
          <w:rFonts w:ascii="Times New Roman" w:hAnsi="Times New Roman"/>
          <w:color w:val="000000" w:themeColor="text1"/>
        </w:rPr>
        <w:t>畜牧產銷輔導與動物防疫</w:t>
      </w:r>
      <w:r w:rsidRPr="00E359C2">
        <w:rPr>
          <w:rFonts w:ascii="Times New Roman" w:hAnsi="Times New Roman" w:hint="eastAsia"/>
          <w:color w:val="000000" w:themeColor="text1"/>
        </w:rPr>
        <w:t>具</w:t>
      </w:r>
      <w:r w:rsidRPr="00E359C2">
        <w:rPr>
          <w:rFonts w:ascii="Times New Roman" w:hAnsi="Times New Roman"/>
          <w:color w:val="000000" w:themeColor="text1"/>
        </w:rPr>
        <w:t>密不可分</w:t>
      </w:r>
      <w:r w:rsidRPr="00E359C2">
        <w:rPr>
          <w:rFonts w:ascii="Times New Roman" w:hAnsi="Times New Roman" w:hint="eastAsia"/>
          <w:color w:val="000000" w:themeColor="text1"/>
        </w:rPr>
        <w:t>之關係，</w:t>
      </w:r>
      <w:r w:rsidRPr="00E359C2">
        <w:rPr>
          <w:rFonts w:hint="eastAsia"/>
          <w:color w:val="000000" w:themeColor="text1"/>
        </w:rPr>
        <w:t>只要有疫病發生，就會影響到產銷，對產業的影響很大，因此兩資料庫之統合很重要。然而，在系統整合前，資料庫雖然不能相通，但畜牧司可以開放權限予防檢署使用，或是資料庫定期勾稽並更新。當然將兩系統整合是最好的作法，也是農業部的目標。</w:t>
      </w:r>
    </w:p>
    <w:p w14:paraId="4695CDD7" w14:textId="77777777" w:rsidR="008132FF" w:rsidRPr="00E359C2" w:rsidRDefault="008132FF" w:rsidP="008132FF">
      <w:pPr>
        <w:pStyle w:val="4"/>
        <w:rPr>
          <w:rFonts w:ascii="Times New Roman" w:hAnsi="Times New Roman"/>
          <w:color w:val="000000" w:themeColor="text1"/>
        </w:rPr>
      </w:pPr>
      <w:r w:rsidRPr="00E359C2">
        <w:rPr>
          <w:rFonts w:ascii="Times New Roman" w:hAnsi="Times New Roman" w:hint="eastAsia"/>
          <w:color w:val="000000" w:themeColor="text1"/>
        </w:rPr>
        <w:t>農業部的資料庫當然希望串在一起，臺灣是</w:t>
      </w:r>
      <w:r w:rsidRPr="00E359C2">
        <w:rPr>
          <w:rFonts w:ascii="Times New Roman" w:hAnsi="Times New Roman" w:hint="eastAsia"/>
          <w:color w:val="000000" w:themeColor="text1"/>
        </w:rPr>
        <w:t>AI</w:t>
      </w:r>
      <w:r w:rsidRPr="00E359C2">
        <w:rPr>
          <w:rFonts w:ascii="Times New Roman" w:hAnsi="Times New Roman" w:hint="eastAsia"/>
          <w:color w:val="000000" w:themeColor="text1"/>
        </w:rPr>
        <w:t>大國，但資料庫卻仍不能串在一起。在我們的想像裏，農業是從農場到最終端，農地在哪裏？做那些使用？是畜牧用？或種植用？哪些農民在做哪些事？這些都要有資料庫。</w:t>
      </w:r>
    </w:p>
    <w:p w14:paraId="7C0693A2" w14:textId="77777777" w:rsidR="008132FF" w:rsidRPr="00E359C2" w:rsidRDefault="008132FF" w:rsidP="008132FF">
      <w:pPr>
        <w:pStyle w:val="4"/>
        <w:rPr>
          <w:color w:val="000000" w:themeColor="text1"/>
        </w:rPr>
      </w:pPr>
      <w:r w:rsidRPr="00E359C2">
        <w:rPr>
          <w:color w:val="000000" w:themeColor="text1"/>
        </w:rPr>
        <w:lastRenderedPageBreak/>
        <w:t>農業管理涵蓋農地、畜牧、種植及市場等多面向，相關資料之整合有助於形成完整之農業治理體系。農業部資訊司近年已持續推動農業保險、農地及市場價格等資料之串接與應用，惟因各類資料分散於不同系統，且早期由不同廠商依不同邏輯建置，資料整合與系統介接尚需時間逐步推動。</w:t>
      </w:r>
    </w:p>
    <w:p w14:paraId="235AA896" w14:textId="77777777" w:rsidR="008132FF" w:rsidRPr="00E359C2" w:rsidRDefault="008132FF" w:rsidP="008132FF">
      <w:pPr>
        <w:pStyle w:val="4"/>
        <w:rPr>
          <w:color w:val="000000" w:themeColor="text1"/>
        </w:rPr>
      </w:pPr>
      <w:r w:rsidRPr="00E359C2">
        <w:rPr>
          <w:color w:val="000000" w:themeColor="text1"/>
        </w:rPr>
        <w:t>即使系統尚未全面整合，透過權限開放或資料共享機制，仍可支援業務推動；</w:t>
      </w:r>
      <w:r w:rsidRPr="00E359C2">
        <w:rPr>
          <w:rFonts w:hint="eastAsia"/>
          <w:color w:val="000000" w:themeColor="text1"/>
        </w:rPr>
        <w:t>農業很複雜，卻與生活息息相關，</w:t>
      </w:r>
      <w:r w:rsidRPr="00E359C2">
        <w:rPr>
          <w:color w:val="000000" w:themeColor="text1"/>
        </w:rPr>
        <w:t>未來如能朝向系統整合並於同一架構下強化資通安全管理，將有助於提升農業管理及資料治理之完整性。</w:t>
      </w:r>
    </w:p>
    <w:p w14:paraId="68024A59" w14:textId="162A6228" w:rsidR="008132FF" w:rsidRPr="00E359C2" w:rsidRDefault="008132FF" w:rsidP="008132FF">
      <w:pPr>
        <w:pStyle w:val="3"/>
        <w:rPr>
          <w:color w:val="000000" w:themeColor="text1"/>
        </w:rPr>
      </w:pPr>
      <w:r w:rsidRPr="00E359C2">
        <w:rPr>
          <w:rFonts w:ascii="Times New Roman" w:hint="eastAsia"/>
          <w:color w:val="000000" w:themeColor="text1"/>
        </w:rPr>
        <w:t>綜上，農業部</w:t>
      </w:r>
      <w:r w:rsidRPr="00E359C2">
        <w:rPr>
          <w:rFonts w:ascii="Times New Roman" w:hAnsi="Times New Roman"/>
          <w:color w:val="000000" w:themeColor="text1"/>
        </w:rPr>
        <w:t>為推動農業資訊整合、資訊安全及服務發展，並強化農業數位轉型，將原</w:t>
      </w:r>
      <w:r w:rsidRPr="00E359C2">
        <w:rPr>
          <w:rFonts w:ascii="Times New Roman" w:hAnsi="Times New Roman" w:hint="eastAsia"/>
          <w:color w:val="000000" w:themeColor="text1"/>
        </w:rPr>
        <w:t>先設置之</w:t>
      </w:r>
      <w:r w:rsidRPr="00E359C2">
        <w:rPr>
          <w:rFonts w:ascii="Times New Roman" w:hAnsi="Times New Roman"/>
          <w:color w:val="000000" w:themeColor="text1"/>
        </w:rPr>
        <w:t>資訊中心調整為資訊司</w:t>
      </w:r>
      <w:r w:rsidRPr="00E359C2">
        <w:rPr>
          <w:rFonts w:ascii="Times New Roman" w:hAnsi="Times New Roman" w:hint="eastAsia"/>
          <w:color w:val="000000" w:themeColor="text1"/>
        </w:rPr>
        <w:t>，且</w:t>
      </w:r>
      <w:r w:rsidRPr="00E359C2">
        <w:rPr>
          <w:rFonts w:ascii="Times New Roman" w:hint="eastAsia"/>
          <w:color w:val="000000" w:themeColor="text1"/>
        </w:rPr>
        <w:t>近</w:t>
      </w:r>
      <w:r w:rsidRPr="00E359C2">
        <w:rPr>
          <w:rFonts w:ascii="Times New Roman" w:hAnsi="Times New Roman" w:hint="eastAsia"/>
          <w:color w:val="000000" w:themeColor="text1"/>
        </w:rPr>
        <w:t>年來已</w:t>
      </w:r>
      <w:r w:rsidRPr="00E359C2">
        <w:rPr>
          <w:rFonts w:ascii="Times New Roman" w:hAnsi="Times New Roman"/>
          <w:bCs w:val="0"/>
          <w:color w:val="000000" w:themeColor="text1"/>
        </w:rPr>
        <w:t>針對所屬機關之系統、網路及資訊安全訂定統一管理規範，相關資訊基礎建設已陸續整合並投入運作</w:t>
      </w:r>
      <w:r w:rsidRPr="00E359C2">
        <w:rPr>
          <w:rFonts w:ascii="Times New Roman" w:hAnsi="Times New Roman" w:hint="eastAsia"/>
          <w:bCs w:val="0"/>
          <w:color w:val="000000" w:themeColor="text1"/>
        </w:rPr>
        <w:t>。</w:t>
      </w:r>
      <w:r w:rsidRPr="00E359C2">
        <w:rPr>
          <w:rFonts w:ascii="Times New Roman" w:hAnsi="Times New Roman" w:hint="eastAsia"/>
          <w:color w:val="000000" w:themeColor="text1"/>
        </w:rPr>
        <w:t>惟</w:t>
      </w:r>
      <w:r w:rsidRPr="00E359C2">
        <w:rPr>
          <w:rFonts w:ascii="Times New Roman" w:hAnsi="Times New Roman"/>
          <w:color w:val="000000" w:themeColor="text1"/>
        </w:rPr>
        <w:t>現行農業資料仍分</w:t>
      </w:r>
      <w:r w:rsidRPr="00E359C2">
        <w:rPr>
          <w:rFonts w:ascii="Times New Roman" w:hAnsi="Times New Roman" w:hint="eastAsia"/>
          <w:color w:val="000000" w:themeColor="text1"/>
        </w:rPr>
        <w:t>散</w:t>
      </w:r>
      <w:r w:rsidRPr="00E359C2">
        <w:rPr>
          <w:rFonts w:ascii="Times New Roman" w:hAnsi="Times New Roman"/>
          <w:color w:val="000000" w:themeColor="text1"/>
        </w:rPr>
        <w:t>於</w:t>
      </w:r>
      <w:r w:rsidRPr="00E359C2">
        <w:rPr>
          <w:rFonts w:ascii="Times New Roman" w:hAnsi="Times New Roman" w:hint="eastAsia"/>
          <w:color w:val="000000" w:themeColor="text1"/>
        </w:rPr>
        <w:t>不同</w:t>
      </w:r>
      <w:r w:rsidRPr="00E359C2">
        <w:rPr>
          <w:rFonts w:ascii="Times New Roman" w:hAnsi="Times New Roman"/>
          <w:color w:val="000000" w:themeColor="text1"/>
        </w:rPr>
        <w:t>系統平台，</w:t>
      </w:r>
      <w:r w:rsidR="00CE57C1" w:rsidRPr="00E359C2">
        <w:rPr>
          <w:rFonts w:ascii="Times New Roman" w:hAnsi="Times New Roman" w:hint="eastAsia"/>
          <w:color w:val="000000" w:themeColor="text1"/>
        </w:rPr>
        <w:t>且</w:t>
      </w:r>
      <w:r w:rsidRPr="00E359C2">
        <w:rPr>
          <w:color w:val="000000" w:themeColor="text1"/>
        </w:rPr>
        <w:t>系統規劃未以資料治理為導向</w:t>
      </w:r>
      <w:r w:rsidRPr="00E359C2">
        <w:rPr>
          <w:rFonts w:hint="eastAsia"/>
          <w:color w:val="000000" w:themeColor="text1"/>
        </w:rPr>
        <w:t>，致案內</w:t>
      </w:r>
      <w:r w:rsidRPr="00E359C2">
        <w:rPr>
          <w:color w:val="000000" w:themeColor="text1"/>
        </w:rPr>
        <w:t>同屬農業部</w:t>
      </w:r>
      <w:r w:rsidRPr="00E359C2">
        <w:rPr>
          <w:rFonts w:hint="eastAsia"/>
          <w:color w:val="000000" w:themeColor="text1"/>
        </w:rPr>
        <w:t>之畜牧司與防檢署產出之養禽場數量此一</w:t>
      </w:r>
      <w:r w:rsidRPr="00E359C2">
        <w:rPr>
          <w:color w:val="000000" w:themeColor="text1"/>
        </w:rPr>
        <w:t>性質相近之</w:t>
      </w:r>
      <w:r w:rsidRPr="00E359C2">
        <w:rPr>
          <w:rFonts w:hint="eastAsia"/>
          <w:color w:val="000000" w:themeColor="text1"/>
        </w:rPr>
        <w:t>統計</w:t>
      </w:r>
      <w:r w:rsidRPr="00E359C2">
        <w:rPr>
          <w:color w:val="000000" w:themeColor="text1"/>
        </w:rPr>
        <w:t>資料</w:t>
      </w:r>
      <w:r w:rsidRPr="00E359C2">
        <w:rPr>
          <w:rFonts w:hint="eastAsia"/>
          <w:color w:val="000000" w:themeColor="text1"/>
        </w:rPr>
        <w:t>出現明顯落差</w:t>
      </w:r>
      <w:r w:rsidRPr="00E359C2">
        <w:rPr>
          <w:rFonts w:ascii="Times New Roman" w:hAnsi="Times New Roman" w:hint="eastAsia"/>
          <w:color w:val="000000" w:themeColor="text1"/>
        </w:rPr>
        <w:t>，</w:t>
      </w:r>
      <w:r w:rsidRPr="00E359C2">
        <w:rPr>
          <w:rFonts w:hint="eastAsia"/>
          <w:color w:val="000000" w:themeColor="text1"/>
        </w:rPr>
        <w:t>凸顯農業部轄屬機關對於</w:t>
      </w:r>
      <w:r w:rsidRPr="00E359C2">
        <w:rPr>
          <w:rFonts w:ascii="Times New Roman" w:hAnsi="Times New Roman"/>
          <w:color w:val="000000" w:themeColor="text1"/>
        </w:rPr>
        <w:t>資料庫間之整合、串接機制及權限管理，尚有</w:t>
      </w:r>
      <w:r w:rsidRPr="00E359C2">
        <w:rPr>
          <w:rFonts w:ascii="Times New Roman" w:hAnsi="Times New Roman" w:hint="eastAsia"/>
          <w:color w:val="000000" w:themeColor="text1"/>
        </w:rPr>
        <w:t>不足</w:t>
      </w:r>
      <w:r w:rsidRPr="00E359C2">
        <w:rPr>
          <w:rFonts w:hint="eastAsia"/>
          <w:color w:val="000000" w:themeColor="text1"/>
        </w:rPr>
        <w:t>，難謂已落實</w:t>
      </w:r>
      <w:r w:rsidRPr="00E359C2">
        <w:rPr>
          <w:rFonts w:ascii="Times New Roman" w:hAnsi="Times New Roman"/>
          <w:color w:val="000000" w:themeColor="text1"/>
        </w:rPr>
        <w:t>農業數位治理與資訊系統數位整合</w:t>
      </w:r>
      <w:r w:rsidRPr="00E359C2">
        <w:rPr>
          <w:rFonts w:ascii="Times New Roman" w:hAnsi="Times New Roman" w:hint="eastAsia"/>
          <w:color w:val="000000" w:themeColor="text1"/>
        </w:rPr>
        <w:t>，</w:t>
      </w:r>
      <w:r w:rsidRPr="00E359C2">
        <w:rPr>
          <w:rFonts w:hint="eastAsia"/>
          <w:color w:val="000000" w:themeColor="text1"/>
        </w:rPr>
        <w:t>應予</w:t>
      </w:r>
      <w:r w:rsidRPr="00E359C2">
        <w:rPr>
          <w:rFonts w:ascii="Times New Roman" w:hAnsi="Times New Roman" w:hint="eastAsia"/>
          <w:color w:val="000000" w:themeColor="text1"/>
        </w:rPr>
        <w:t>檢討改進，俾</w:t>
      </w:r>
      <w:r w:rsidRPr="00E359C2">
        <w:rPr>
          <w:rFonts w:hint="eastAsia"/>
          <w:color w:val="000000" w:themeColor="text1"/>
        </w:rPr>
        <w:t>建構</w:t>
      </w:r>
      <w:r w:rsidRPr="00E359C2">
        <w:rPr>
          <w:color w:val="000000" w:themeColor="text1"/>
        </w:rPr>
        <w:t>完整之農業</w:t>
      </w:r>
      <w:r w:rsidRPr="00E359C2">
        <w:rPr>
          <w:rFonts w:hint="eastAsia"/>
          <w:color w:val="000000" w:themeColor="text1"/>
        </w:rPr>
        <w:t>資料</w:t>
      </w:r>
      <w:r w:rsidRPr="00E359C2">
        <w:rPr>
          <w:color w:val="000000" w:themeColor="text1"/>
        </w:rPr>
        <w:t>治理體系</w:t>
      </w:r>
      <w:r w:rsidRPr="00E359C2">
        <w:rPr>
          <w:rFonts w:ascii="Times New Roman" w:hAnsi="Times New Roman" w:hint="eastAsia"/>
          <w:color w:val="000000" w:themeColor="text1"/>
        </w:rPr>
        <w:t>。</w:t>
      </w:r>
    </w:p>
    <w:p w14:paraId="4E206F82" w14:textId="141F4831" w:rsidR="00E76243" w:rsidRPr="00E359C2" w:rsidRDefault="00E76243" w:rsidP="0052442B">
      <w:pPr>
        <w:pStyle w:val="2"/>
        <w:spacing w:beforeLines="20" w:before="91"/>
        <w:ind w:left="1020" w:hanging="680"/>
        <w:rPr>
          <w:b/>
          <w:bCs w:val="0"/>
          <w:color w:val="000000" w:themeColor="text1"/>
        </w:rPr>
      </w:pPr>
      <w:r w:rsidRPr="00E359C2">
        <w:rPr>
          <w:b/>
          <w:bCs w:val="0"/>
          <w:color w:val="000000" w:themeColor="text1"/>
        </w:rPr>
        <w:t>防檢署已建置</w:t>
      </w:r>
      <w:r w:rsidR="002F39B2" w:rsidRPr="00E359C2">
        <w:rPr>
          <w:rFonts w:ascii="Times New Roman" w:hAnsi="Times New Roman"/>
          <w:b/>
          <w:bCs w:val="0"/>
          <w:color w:val="000000" w:themeColor="text1"/>
        </w:rPr>
        <w:t>「獸醫師執業繼續教育暨</w:t>
      </w:r>
      <w:r w:rsidR="002F39B2" w:rsidRPr="00E359C2">
        <w:rPr>
          <w:rFonts w:ascii="Times New Roman"/>
          <w:b/>
          <w:bCs w:val="0"/>
          <w:color w:val="000000" w:themeColor="text1"/>
        </w:rPr>
        <w:t>跨</w:t>
      </w:r>
      <w:r w:rsidR="002F39B2" w:rsidRPr="00E359C2">
        <w:rPr>
          <w:rFonts w:ascii="Times New Roman" w:hAnsi="Times New Roman"/>
          <w:b/>
          <w:bCs w:val="0"/>
          <w:color w:val="000000" w:themeColor="text1"/>
        </w:rPr>
        <w:t>區執業申請系統」</w:t>
      </w:r>
      <w:r w:rsidRPr="00E359C2">
        <w:rPr>
          <w:b/>
          <w:bCs w:val="0"/>
          <w:color w:val="000000" w:themeColor="text1"/>
        </w:rPr>
        <w:t>，提供執業執照更新及跨區執業線上申請功能，免除實體換照作業。</w:t>
      </w:r>
      <w:r w:rsidR="00DB47E9" w:rsidRPr="00E359C2">
        <w:rPr>
          <w:b/>
          <w:bCs w:val="0"/>
          <w:color w:val="000000" w:themeColor="text1"/>
        </w:rPr>
        <w:t>惟目前市縣政府仍得以紙本方式受理跨區執業申請，</w:t>
      </w:r>
      <w:r w:rsidR="000C2E40" w:rsidRPr="00E359C2">
        <w:rPr>
          <w:b/>
          <w:bCs w:val="0"/>
          <w:color w:val="000000" w:themeColor="text1"/>
        </w:rPr>
        <w:t>相關核備資料分別留存於各市縣，需</w:t>
      </w:r>
      <w:r w:rsidR="000C2E40" w:rsidRPr="00E359C2">
        <w:rPr>
          <w:rFonts w:hint="eastAsia"/>
          <w:b/>
          <w:bCs w:val="0"/>
          <w:color w:val="000000" w:themeColor="text1"/>
        </w:rPr>
        <w:t>以</w:t>
      </w:r>
      <w:r w:rsidR="000C2E40" w:rsidRPr="00E359C2">
        <w:rPr>
          <w:b/>
          <w:bCs w:val="0"/>
          <w:color w:val="000000" w:themeColor="text1"/>
        </w:rPr>
        <w:t>人工</w:t>
      </w:r>
      <w:r w:rsidR="000C2E40" w:rsidRPr="00E359C2">
        <w:rPr>
          <w:rFonts w:hint="eastAsia"/>
          <w:b/>
          <w:bCs w:val="0"/>
          <w:color w:val="000000" w:themeColor="text1"/>
        </w:rPr>
        <w:t>方式</w:t>
      </w:r>
      <w:r w:rsidR="000C2E40" w:rsidRPr="00E359C2">
        <w:rPr>
          <w:b/>
          <w:bCs w:val="0"/>
          <w:color w:val="000000" w:themeColor="text1"/>
        </w:rPr>
        <w:t>比對申請紀錄</w:t>
      </w:r>
      <w:r w:rsidR="000C2E40" w:rsidRPr="00E359C2">
        <w:rPr>
          <w:rFonts w:hint="eastAsia"/>
          <w:b/>
          <w:bCs w:val="0"/>
          <w:color w:val="000000" w:themeColor="text1"/>
        </w:rPr>
        <w:t>方得</w:t>
      </w:r>
      <w:r w:rsidR="000C2E40" w:rsidRPr="00E359C2">
        <w:rPr>
          <w:b/>
          <w:bCs w:val="0"/>
          <w:color w:val="000000" w:themeColor="text1"/>
        </w:rPr>
        <w:t>掌握某獸醫師實際跨區執業狀態</w:t>
      </w:r>
      <w:r w:rsidR="000C2E40" w:rsidRPr="00E359C2">
        <w:rPr>
          <w:rFonts w:hint="eastAsia"/>
          <w:b/>
          <w:bCs w:val="0"/>
          <w:color w:val="000000" w:themeColor="text1"/>
        </w:rPr>
        <w:t>，且</w:t>
      </w:r>
      <w:r w:rsidR="000C2E40" w:rsidRPr="00E359C2">
        <w:rPr>
          <w:b/>
          <w:bCs w:val="0"/>
          <w:color w:val="000000" w:themeColor="text1"/>
        </w:rPr>
        <w:t>跨市</w:t>
      </w:r>
      <w:r w:rsidR="000C2E40" w:rsidRPr="00E359C2">
        <w:rPr>
          <w:rFonts w:hint="eastAsia"/>
          <w:b/>
          <w:bCs w:val="0"/>
          <w:color w:val="000000" w:themeColor="text1"/>
        </w:rPr>
        <w:t>縣</w:t>
      </w:r>
      <w:r w:rsidR="000C2E40" w:rsidRPr="00E359C2">
        <w:rPr>
          <w:b/>
          <w:bCs w:val="0"/>
          <w:color w:val="000000" w:themeColor="text1"/>
        </w:rPr>
        <w:t>資料無法即時勾稽。另因</w:t>
      </w:r>
      <w:r w:rsidR="000C2E40" w:rsidRPr="00E359C2">
        <w:rPr>
          <w:b/>
          <w:bCs w:val="0"/>
          <w:color w:val="000000" w:themeColor="text1"/>
        </w:rPr>
        <w:lastRenderedPageBreak/>
        <w:t>跨區執業資料未完整登錄於</w:t>
      </w:r>
      <w:r w:rsidR="000C2E40" w:rsidRPr="00E359C2">
        <w:rPr>
          <w:rFonts w:hint="eastAsia"/>
          <w:b/>
          <w:bCs w:val="0"/>
          <w:color w:val="000000" w:themeColor="text1"/>
        </w:rPr>
        <w:t>系統</w:t>
      </w:r>
      <w:r w:rsidR="000C2E40" w:rsidRPr="00E359C2">
        <w:rPr>
          <w:b/>
          <w:bCs w:val="0"/>
          <w:color w:val="000000" w:themeColor="text1"/>
        </w:rPr>
        <w:t>，致</w:t>
      </w:r>
      <w:r w:rsidR="000C2E40" w:rsidRPr="00E359C2">
        <w:rPr>
          <w:rFonts w:ascii="Times New Roman" w:hAnsi="Times New Roman"/>
          <w:b/>
          <w:bCs w:val="0"/>
          <w:color w:val="000000" w:themeColor="text1"/>
        </w:rPr>
        <w:t>「全國獸醫師執業、診療機構開業查詢」</w:t>
      </w:r>
      <w:r w:rsidR="000C2E40" w:rsidRPr="00E359C2">
        <w:rPr>
          <w:rFonts w:ascii="Times New Roman" w:hAnsi="Times New Roman" w:hint="eastAsia"/>
          <w:b/>
          <w:bCs w:val="0"/>
          <w:color w:val="000000" w:themeColor="text1"/>
        </w:rPr>
        <w:t>網頁</w:t>
      </w:r>
      <w:r w:rsidR="000C2E40" w:rsidRPr="00E359C2">
        <w:rPr>
          <w:rFonts w:hint="eastAsia"/>
          <w:b/>
          <w:bCs w:val="0"/>
          <w:color w:val="000000" w:themeColor="text1"/>
        </w:rPr>
        <w:t>未具備</w:t>
      </w:r>
      <w:r w:rsidR="000C2E40" w:rsidRPr="00E359C2">
        <w:rPr>
          <w:b/>
          <w:bCs w:val="0"/>
          <w:color w:val="000000" w:themeColor="text1"/>
        </w:rPr>
        <w:t>全國一致</w:t>
      </w:r>
      <w:r w:rsidR="000C2E40" w:rsidRPr="00E359C2">
        <w:rPr>
          <w:rFonts w:hint="eastAsia"/>
          <w:b/>
          <w:bCs w:val="0"/>
          <w:color w:val="000000" w:themeColor="text1"/>
        </w:rPr>
        <w:t>之</w:t>
      </w:r>
      <w:r w:rsidR="000C2E40" w:rsidRPr="00E359C2">
        <w:rPr>
          <w:b/>
          <w:bCs w:val="0"/>
          <w:color w:val="000000" w:themeColor="text1"/>
        </w:rPr>
        <w:t>即時查詢機制</w:t>
      </w:r>
      <w:r w:rsidR="000C2E40" w:rsidRPr="00E359C2">
        <w:rPr>
          <w:rFonts w:hint="eastAsia"/>
          <w:b/>
          <w:bCs w:val="0"/>
          <w:color w:val="000000" w:themeColor="text1"/>
        </w:rPr>
        <w:t>功能，</w:t>
      </w:r>
      <w:r w:rsidR="000C2E40" w:rsidRPr="00E359C2">
        <w:rPr>
          <w:b/>
          <w:bCs w:val="0"/>
          <w:color w:val="000000" w:themeColor="text1"/>
        </w:rPr>
        <w:t>民眾無法透過線上系統查詢相關資訊，增加行政重複及資料遺漏風險，使系統整體效益受限，亟需檢討改進</w:t>
      </w:r>
      <w:r w:rsidR="00DB47E9" w:rsidRPr="00E359C2">
        <w:rPr>
          <w:rFonts w:hint="eastAsia"/>
          <w:color w:val="000000" w:themeColor="text1"/>
        </w:rPr>
        <w:t>：</w:t>
      </w:r>
    </w:p>
    <w:p w14:paraId="1886C21A" w14:textId="730EC25D" w:rsidR="00640057" w:rsidRPr="00E359C2" w:rsidRDefault="00640057" w:rsidP="00640057">
      <w:pPr>
        <w:pStyle w:val="3"/>
        <w:rPr>
          <w:rFonts w:ascii="Times New Roman" w:hAnsi="Times New Roman"/>
          <w:color w:val="000000" w:themeColor="text1"/>
        </w:rPr>
      </w:pPr>
      <w:r w:rsidRPr="00E359C2">
        <w:rPr>
          <w:rFonts w:ascii="Times New Roman" w:hAnsi="Times New Roman"/>
          <w:color w:val="000000" w:themeColor="text1"/>
        </w:rPr>
        <w:t>按</w:t>
      </w:r>
      <w:r w:rsidR="001C775C" w:rsidRPr="00E359C2">
        <w:rPr>
          <w:rFonts w:ascii="Times New Roman" w:hAnsi="Times New Roman"/>
          <w:color w:val="000000" w:themeColor="text1"/>
        </w:rPr>
        <w:t>《獸醫師法》</w:t>
      </w:r>
      <w:r w:rsidRPr="00E359C2">
        <w:rPr>
          <w:rFonts w:ascii="Times New Roman" w:hAnsi="Times New Roman"/>
          <w:color w:val="000000" w:themeColor="text1"/>
        </w:rPr>
        <w:t>第</w:t>
      </w:r>
      <w:r w:rsidRPr="00E359C2">
        <w:rPr>
          <w:rFonts w:ascii="Times New Roman" w:hAnsi="Times New Roman"/>
          <w:color w:val="000000" w:themeColor="text1"/>
        </w:rPr>
        <w:t>5</w:t>
      </w:r>
      <w:r w:rsidRPr="00E359C2">
        <w:rPr>
          <w:rFonts w:ascii="Times New Roman" w:hAnsi="Times New Roman"/>
          <w:color w:val="000000" w:themeColor="text1"/>
        </w:rPr>
        <w:t>條規定</w:t>
      </w:r>
      <w:r w:rsidR="00C8424F" w:rsidRPr="00E359C2">
        <w:rPr>
          <w:rFonts w:ascii="Times New Roman" w:hAnsi="Times New Roman" w:hint="eastAsia"/>
          <w:color w:val="000000" w:themeColor="text1"/>
        </w:rPr>
        <w:t>，</w:t>
      </w:r>
      <w:r w:rsidRPr="00E359C2">
        <w:rPr>
          <w:rFonts w:ascii="Times New Roman" w:hAnsi="Times New Roman"/>
          <w:color w:val="000000" w:themeColor="text1"/>
        </w:rPr>
        <w:t>獸醫師執行業務，應向執業所在地市</w:t>
      </w:r>
      <w:r w:rsidR="00556A2F" w:rsidRPr="00E359C2">
        <w:rPr>
          <w:rFonts w:ascii="Times New Roman" w:hAnsi="Times New Roman" w:hint="eastAsia"/>
          <w:color w:val="000000" w:themeColor="text1"/>
        </w:rPr>
        <w:t>縣</w:t>
      </w:r>
      <w:r w:rsidRPr="00E359C2">
        <w:rPr>
          <w:rFonts w:ascii="Times New Roman" w:hAnsi="Times New Roman"/>
          <w:color w:val="000000" w:themeColor="text1"/>
        </w:rPr>
        <w:t>主管機關申請執業登記，領有執業執照，始得執業。同法第</w:t>
      </w:r>
      <w:r w:rsidRPr="00E359C2">
        <w:rPr>
          <w:rFonts w:ascii="Times New Roman" w:hAnsi="Times New Roman"/>
          <w:color w:val="000000" w:themeColor="text1"/>
        </w:rPr>
        <w:t>7</w:t>
      </w:r>
      <w:r w:rsidRPr="00E359C2">
        <w:rPr>
          <w:rFonts w:ascii="Times New Roman" w:hAnsi="Times New Roman"/>
          <w:color w:val="000000" w:themeColor="text1"/>
        </w:rPr>
        <w:t>條規定，獸醫師執業以申請執業執照之所在地為限，並應在經核准登記之獸醫診療機構、畜牧、獸醫機構或其他經主管機關認可必須聘請獸醫師之機構為之。但機構間之會診、支援、應邀出診、急救或事先報准者，不在此限。</w:t>
      </w:r>
      <w:r w:rsidR="001C775C" w:rsidRPr="00E359C2">
        <w:rPr>
          <w:rFonts w:ascii="Times New Roman" w:hAnsi="Times New Roman" w:hint="eastAsia"/>
          <w:color w:val="000000" w:themeColor="text1"/>
        </w:rPr>
        <w:t>爰獸醫師執</w:t>
      </w:r>
      <w:r w:rsidRPr="00E359C2">
        <w:rPr>
          <w:rFonts w:ascii="Times New Roman" w:hAnsi="Times New Roman" w:hint="eastAsia"/>
          <w:color w:val="000000" w:themeColor="text1"/>
        </w:rPr>
        <w:t>業登記機構以一處為限，</w:t>
      </w:r>
      <w:r w:rsidR="001C775C" w:rsidRPr="00E359C2">
        <w:rPr>
          <w:rFonts w:ascii="Times New Roman" w:hAnsi="Times New Roman" w:hint="eastAsia"/>
          <w:color w:val="000000" w:themeColor="text1"/>
        </w:rPr>
        <w:t>然</w:t>
      </w:r>
      <w:r w:rsidRPr="00E359C2">
        <w:rPr>
          <w:rFonts w:ascii="Times New Roman" w:hAnsi="Times New Roman" w:hint="eastAsia"/>
          <w:color w:val="000000" w:themeColor="text1"/>
        </w:rPr>
        <w:t>臨時性、非常態性之狀況，或應邀前往飼主住家或其他動物飼養場所等地出診及急救之情形，可不受原登記所在</w:t>
      </w:r>
      <w:r w:rsidR="00CA6150" w:rsidRPr="00E359C2">
        <w:rPr>
          <w:rFonts w:ascii="Times New Roman" w:hAnsi="Times New Roman" w:hint="eastAsia"/>
          <w:color w:val="000000" w:themeColor="text1"/>
        </w:rPr>
        <w:t>市縣</w:t>
      </w:r>
      <w:r w:rsidRPr="00E359C2">
        <w:rPr>
          <w:rFonts w:ascii="Times New Roman" w:hAnsi="Times New Roman" w:hint="eastAsia"/>
          <w:color w:val="000000" w:themeColor="text1"/>
        </w:rPr>
        <w:t>之限制，</w:t>
      </w:r>
      <w:r w:rsidR="001C775C" w:rsidRPr="00E359C2">
        <w:rPr>
          <w:rFonts w:ascii="Times New Roman" w:hAnsi="Times New Roman" w:hint="eastAsia"/>
          <w:color w:val="000000" w:themeColor="text1"/>
        </w:rPr>
        <w:t>至</w:t>
      </w:r>
      <w:r w:rsidRPr="00E359C2">
        <w:rPr>
          <w:rFonts w:ascii="Times New Roman" w:hAnsi="Times New Roman" w:hint="eastAsia"/>
          <w:color w:val="000000" w:themeColor="text1"/>
        </w:rPr>
        <w:t>非屬前述情形者，例如執業獸醫師跨區與畜牧場簽訂契約後出診、公益性質之犬貓結紮、義診等，應事先報准</w:t>
      </w:r>
      <w:r w:rsidR="00556A2F" w:rsidRPr="00E359C2">
        <w:rPr>
          <w:rStyle w:val="aff4"/>
          <w:rFonts w:ascii="Times New Roman" w:hAnsi="Times New Roman"/>
          <w:color w:val="000000" w:themeColor="text1"/>
        </w:rPr>
        <w:footnoteReference w:id="11"/>
      </w:r>
      <w:r w:rsidRPr="00E359C2">
        <w:rPr>
          <w:rFonts w:ascii="Times New Roman" w:hAnsi="Times New Roman" w:hint="eastAsia"/>
          <w:color w:val="000000" w:themeColor="text1"/>
        </w:rPr>
        <w:t>。</w:t>
      </w:r>
    </w:p>
    <w:p w14:paraId="04D12E6C" w14:textId="52498B17" w:rsidR="00640057" w:rsidRPr="00E359C2" w:rsidRDefault="00640057" w:rsidP="00640057">
      <w:pPr>
        <w:pStyle w:val="3"/>
        <w:rPr>
          <w:rFonts w:ascii="Times New Roman" w:hAnsi="Times New Roman"/>
          <w:color w:val="000000" w:themeColor="text1"/>
        </w:rPr>
      </w:pPr>
      <w:r w:rsidRPr="00E359C2">
        <w:rPr>
          <w:rFonts w:ascii="Times New Roman" w:hAnsi="Times New Roman" w:hint="eastAsia"/>
          <w:color w:val="000000" w:themeColor="text1"/>
        </w:rPr>
        <w:t>防檢署為辦理獸醫</w:t>
      </w:r>
      <w:r w:rsidR="00556A2F" w:rsidRPr="00E359C2">
        <w:rPr>
          <w:rFonts w:ascii="Times New Roman" w:hAnsi="Times New Roman" w:hint="eastAsia"/>
          <w:color w:val="000000" w:themeColor="text1"/>
        </w:rPr>
        <w:t>師</w:t>
      </w:r>
      <w:r w:rsidRPr="00E359C2">
        <w:rPr>
          <w:rFonts w:ascii="Times New Roman" w:hAnsi="Times New Roman" w:hint="eastAsia"/>
          <w:color w:val="000000" w:themeColor="text1"/>
        </w:rPr>
        <w:t>證書申請管理及執業繼續教育積分管理兩系統業務，於</w:t>
      </w:r>
      <w:r w:rsidRPr="00E359C2">
        <w:rPr>
          <w:rFonts w:ascii="Times New Roman" w:hAnsi="Times New Roman" w:hint="eastAsia"/>
          <w:color w:val="000000" w:themeColor="text1"/>
        </w:rPr>
        <w:t>107</w:t>
      </w:r>
      <w:r w:rsidRPr="00E359C2">
        <w:rPr>
          <w:rFonts w:ascii="Times New Roman" w:hAnsi="Times New Roman" w:hint="eastAsia"/>
          <w:color w:val="000000" w:themeColor="text1"/>
        </w:rPr>
        <w:t>年開發「獸醫行政資訊網」，</w:t>
      </w:r>
      <w:r w:rsidR="00CA6150" w:rsidRPr="00E359C2">
        <w:rPr>
          <w:rFonts w:ascii="Times New Roman" w:hAnsi="Times New Roman" w:hint="eastAsia"/>
          <w:color w:val="000000" w:themeColor="text1"/>
        </w:rPr>
        <w:t>建置</w:t>
      </w:r>
      <w:r w:rsidRPr="00E359C2">
        <w:rPr>
          <w:rFonts w:ascii="Times New Roman" w:hAnsi="Times New Roman"/>
          <w:color w:val="000000" w:themeColor="text1"/>
        </w:rPr>
        <w:t>「獸醫行政入口網管理系統」、「獸醫師管理系統」及「獸醫師執業繼續教育暨跨區執業申請系統」等</w:t>
      </w:r>
      <w:r w:rsidR="00CA6150" w:rsidRPr="00E359C2">
        <w:rPr>
          <w:rFonts w:ascii="Times New Roman" w:hAnsi="Times New Roman" w:hint="eastAsia"/>
          <w:color w:val="000000" w:themeColor="text1"/>
        </w:rPr>
        <w:t>3</w:t>
      </w:r>
      <w:r w:rsidR="00CA6150" w:rsidRPr="00E359C2">
        <w:rPr>
          <w:rFonts w:ascii="Times New Roman" w:hAnsi="Times New Roman" w:hint="eastAsia"/>
          <w:color w:val="000000" w:themeColor="text1"/>
        </w:rPr>
        <w:t>個子系統</w:t>
      </w:r>
      <w:r w:rsidRPr="00E359C2">
        <w:rPr>
          <w:rFonts w:ascii="Times New Roman" w:hAnsi="Times New Roman"/>
          <w:color w:val="000000" w:themeColor="text1"/>
        </w:rPr>
        <w:t>，供市縣防疫主管機關管理獸醫師（佐）執業及開業登記情形，並提供民眾於「全國獸醫師執業、診療機構開業查詢」</w:t>
      </w:r>
      <w:r w:rsidR="00FE6EC5" w:rsidRPr="00E359C2">
        <w:rPr>
          <w:rFonts w:ascii="Times New Roman" w:hAnsi="Times New Roman" w:hint="eastAsia"/>
          <w:color w:val="000000" w:themeColor="text1"/>
        </w:rPr>
        <w:t>網頁</w:t>
      </w:r>
      <w:r w:rsidRPr="00E359C2">
        <w:rPr>
          <w:rFonts w:ascii="Times New Roman" w:hAnsi="Times New Roman"/>
          <w:color w:val="000000" w:themeColor="text1"/>
        </w:rPr>
        <w:t>線上查詢獸醫師（佐）之執業狀態、執業執照、執業市</w:t>
      </w:r>
      <w:r w:rsidR="007048AD" w:rsidRPr="00E359C2">
        <w:rPr>
          <w:rFonts w:ascii="Times New Roman" w:hAnsi="Times New Roman" w:hint="eastAsia"/>
          <w:color w:val="000000" w:themeColor="text1"/>
        </w:rPr>
        <w:t>縣</w:t>
      </w:r>
      <w:r w:rsidRPr="00E359C2">
        <w:rPr>
          <w:rFonts w:ascii="Times New Roman" w:hAnsi="Times New Roman"/>
          <w:color w:val="000000" w:themeColor="text1"/>
        </w:rPr>
        <w:t>、機構名稱等資訊。惟審計部查核發現，部分畜牧場合約獸醫師之執業資訊未能於前揭系統查得，或核</w:t>
      </w:r>
      <w:r w:rsidRPr="00E359C2">
        <w:rPr>
          <w:rFonts w:ascii="Times New Roman" w:hAnsi="Times New Roman"/>
          <w:color w:val="000000" w:themeColor="text1"/>
        </w:rPr>
        <w:lastRenderedPageBreak/>
        <w:t>准執業市縣非畜牧場所在地之情事。</w:t>
      </w:r>
    </w:p>
    <w:p w14:paraId="67EEA9F1" w14:textId="46D2A553" w:rsidR="00640057" w:rsidRPr="00E359C2" w:rsidRDefault="00640057" w:rsidP="00640057">
      <w:pPr>
        <w:pStyle w:val="3"/>
        <w:rPr>
          <w:color w:val="000000" w:themeColor="text1"/>
        </w:rPr>
      </w:pPr>
      <w:r w:rsidRPr="00E359C2">
        <w:rPr>
          <w:rFonts w:hint="eastAsia"/>
          <w:color w:val="000000" w:themeColor="text1"/>
        </w:rPr>
        <w:t>據農業部查復稱：獸醫師可於「獸醫師執業繼續教育暨跨區執業申請系統」線上申請跨區執業或寄送紙本申請書予市</w:t>
      </w:r>
      <w:r w:rsidR="007048AD" w:rsidRPr="00E359C2">
        <w:rPr>
          <w:rFonts w:hint="eastAsia"/>
          <w:color w:val="000000" w:themeColor="text1"/>
        </w:rPr>
        <w:t>縣</w:t>
      </w:r>
      <w:r w:rsidRPr="00E359C2">
        <w:rPr>
          <w:rFonts w:hint="eastAsia"/>
          <w:color w:val="000000" w:themeColor="text1"/>
        </w:rPr>
        <w:t>政府核備，惟市</w:t>
      </w:r>
      <w:r w:rsidR="001C775C" w:rsidRPr="00E359C2">
        <w:rPr>
          <w:rFonts w:hint="eastAsia"/>
          <w:color w:val="000000" w:themeColor="text1"/>
        </w:rPr>
        <w:t>縣</w:t>
      </w:r>
      <w:r w:rsidRPr="00E359C2">
        <w:rPr>
          <w:rFonts w:hint="eastAsia"/>
          <w:color w:val="000000" w:themeColor="text1"/>
        </w:rPr>
        <w:t>政府如採紙本方式受理跨區執業申請，實務上係由各市</w:t>
      </w:r>
      <w:r w:rsidR="001C775C" w:rsidRPr="00E359C2">
        <w:rPr>
          <w:rFonts w:hint="eastAsia"/>
          <w:color w:val="000000" w:themeColor="text1"/>
        </w:rPr>
        <w:t>縣</w:t>
      </w:r>
      <w:r w:rsidRPr="00E359C2">
        <w:rPr>
          <w:rFonts w:hint="eastAsia"/>
          <w:color w:val="000000" w:themeColor="text1"/>
        </w:rPr>
        <w:t>政府以紙本公文同意核備，故無法於線上系統查詢跨區資料。另</w:t>
      </w:r>
      <w:r w:rsidR="001C775C" w:rsidRPr="00E359C2">
        <w:rPr>
          <w:rFonts w:hint="eastAsia"/>
          <w:color w:val="000000" w:themeColor="text1"/>
        </w:rPr>
        <w:t>詢</w:t>
      </w:r>
      <w:r w:rsidRPr="00E359C2">
        <w:rPr>
          <w:rFonts w:hint="eastAsia"/>
          <w:color w:val="000000" w:themeColor="text1"/>
        </w:rPr>
        <w:t>據</w:t>
      </w:r>
      <w:r w:rsidR="001C775C" w:rsidRPr="00E359C2">
        <w:rPr>
          <w:rFonts w:hint="eastAsia"/>
          <w:color w:val="000000" w:themeColor="text1"/>
        </w:rPr>
        <w:t>農業部接受本案詢問之代表稱</w:t>
      </w:r>
      <w:r w:rsidRPr="00E359C2">
        <w:rPr>
          <w:rFonts w:hint="eastAsia"/>
          <w:color w:val="000000" w:themeColor="text1"/>
        </w:rPr>
        <w:t>：因為現在</w:t>
      </w:r>
      <w:r w:rsidR="001C775C" w:rsidRPr="00E359C2">
        <w:rPr>
          <w:rFonts w:hint="eastAsia"/>
          <w:color w:val="000000" w:themeColor="text1"/>
        </w:rPr>
        <w:t>獸醫師</w:t>
      </w:r>
      <w:r w:rsidRPr="00E359C2">
        <w:rPr>
          <w:rFonts w:hint="eastAsia"/>
          <w:color w:val="000000" w:themeColor="text1"/>
        </w:rPr>
        <w:t>跨區</w:t>
      </w:r>
      <w:r w:rsidR="001C775C" w:rsidRPr="00E359C2">
        <w:rPr>
          <w:rFonts w:hint="eastAsia"/>
          <w:color w:val="000000" w:themeColor="text1"/>
        </w:rPr>
        <w:t>執業</w:t>
      </w:r>
      <w:r w:rsidRPr="00E359C2">
        <w:rPr>
          <w:rFonts w:hint="eastAsia"/>
          <w:color w:val="000000" w:themeColor="text1"/>
        </w:rPr>
        <w:t>的申請是雙軌</w:t>
      </w:r>
      <w:r w:rsidR="001C775C" w:rsidRPr="00E359C2">
        <w:rPr>
          <w:rFonts w:hint="eastAsia"/>
          <w:color w:val="000000" w:themeColor="text1"/>
        </w:rPr>
        <w:t>制</w:t>
      </w:r>
      <w:r w:rsidRPr="00E359C2">
        <w:rPr>
          <w:rFonts w:hint="eastAsia"/>
          <w:color w:val="000000" w:themeColor="text1"/>
        </w:rPr>
        <w:t>，</w:t>
      </w:r>
      <w:r w:rsidR="001C775C" w:rsidRPr="00E359C2">
        <w:rPr>
          <w:rFonts w:hint="eastAsia"/>
          <w:color w:val="000000" w:themeColor="text1"/>
        </w:rPr>
        <w:t>可以透過</w:t>
      </w:r>
      <w:r w:rsidRPr="00E359C2">
        <w:rPr>
          <w:rFonts w:hint="eastAsia"/>
          <w:color w:val="000000" w:themeColor="text1"/>
        </w:rPr>
        <w:t>紙本</w:t>
      </w:r>
      <w:r w:rsidR="001C775C" w:rsidRPr="00E359C2">
        <w:rPr>
          <w:rFonts w:hint="eastAsia"/>
          <w:color w:val="000000" w:themeColor="text1"/>
        </w:rPr>
        <w:t>或</w:t>
      </w:r>
      <w:r w:rsidRPr="00E359C2">
        <w:rPr>
          <w:rFonts w:hint="eastAsia"/>
          <w:color w:val="000000" w:themeColor="text1"/>
        </w:rPr>
        <w:t>電子</w:t>
      </w:r>
      <w:r w:rsidR="001C775C" w:rsidRPr="00E359C2">
        <w:rPr>
          <w:rFonts w:hint="eastAsia"/>
          <w:color w:val="000000" w:themeColor="text1"/>
        </w:rPr>
        <w:t>申請</w:t>
      </w:r>
      <w:r w:rsidRPr="00E359C2">
        <w:rPr>
          <w:rFonts w:hint="eastAsia"/>
          <w:color w:val="000000" w:themeColor="text1"/>
        </w:rPr>
        <w:t>，如走電子方式，在系統上可以</w:t>
      </w:r>
      <w:r w:rsidR="001C775C" w:rsidRPr="00E359C2">
        <w:rPr>
          <w:rFonts w:hint="eastAsia"/>
          <w:color w:val="000000" w:themeColor="text1"/>
        </w:rPr>
        <w:t>查詢得</w:t>
      </w:r>
      <w:r w:rsidRPr="00E359C2">
        <w:rPr>
          <w:rFonts w:hint="eastAsia"/>
          <w:color w:val="000000" w:themeColor="text1"/>
        </w:rPr>
        <w:t>到；但如果跨區申請是走紙本方式，則系統上沒有呈現，只有跨區申請的市</w:t>
      </w:r>
      <w:r w:rsidR="001C775C" w:rsidRPr="00E359C2">
        <w:rPr>
          <w:rFonts w:hint="eastAsia"/>
          <w:color w:val="000000" w:themeColor="text1"/>
        </w:rPr>
        <w:t>縣</w:t>
      </w:r>
      <w:r w:rsidRPr="00E359C2">
        <w:rPr>
          <w:rFonts w:hint="eastAsia"/>
          <w:color w:val="000000" w:themeColor="text1"/>
        </w:rPr>
        <w:t>政府手上才會有跨區的紙本等語。</w:t>
      </w:r>
    </w:p>
    <w:p w14:paraId="7A8C326C" w14:textId="4CEE6747" w:rsidR="00CA6150" w:rsidRPr="00E359C2" w:rsidRDefault="004849D7" w:rsidP="00DB47E9">
      <w:pPr>
        <w:pStyle w:val="3"/>
        <w:rPr>
          <w:color w:val="000000" w:themeColor="text1"/>
        </w:rPr>
      </w:pPr>
      <w:r w:rsidRPr="00E359C2">
        <w:rPr>
          <w:rFonts w:hint="eastAsia"/>
          <w:color w:val="000000" w:themeColor="text1"/>
        </w:rPr>
        <w:t>防檢署為提升政府效能，提供網路便捷服務及無紙化措施，已建置獸醫師管理系統</w:t>
      </w:r>
      <w:r w:rsidRPr="00E359C2">
        <w:rPr>
          <w:rStyle w:val="aff4"/>
          <w:rFonts w:ascii="Times New Roman" w:hAnsi="Times New Roman"/>
          <w:color w:val="000000" w:themeColor="text1"/>
        </w:rPr>
        <w:footnoteReference w:id="12"/>
      </w:r>
      <w:r w:rsidRPr="00E359C2">
        <w:rPr>
          <w:rFonts w:ascii="Times New Roman" w:hAnsi="Times New Roman"/>
          <w:color w:val="000000" w:themeColor="text1"/>
        </w:rPr>
        <w:t>，</w:t>
      </w:r>
      <w:r w:rsidRPr="00E359C2">
        <w:rPr>
          <w:rFonts w:hint="eastAsia"/>
          <w:color w:val="000000" w:themeColor="text1"/>
        </w:rPr>
        <w:t>獸醫師</w:t>
      </w:r>
      <w:r w:rsidR="00CA6150" w:rsidRPr="00E359C2">
        <w:rPr>
          <w:color w:val="000000" w:themeColor="text1"/>
        </w:rPr>
        <w:t>執業執照更新及跨區執業</w:t>
      </w:r>
      <w:r w:rsidR="00DB47E9" w:rsidRPr="00E359C2">
        <w:rPr>
          <w:rFonts w:hint="eastAsia"/>
          <w:color w:val="000000" w:themeColor="text1"/>
        </w:rPr>
        <w:t>得以</w:t>
      </w:r>
      <w:r w:rsidR="00DB47E9" w:rsidRPr="00E359C2">
        <w:rPr>
          <w:color w:val="000000" w:themeColor="text1"/>
        </w:rPr>
        <w:t>線上作業</w:t>
      </w:r>
      <w:r w:rsidR="00DB47E9" w:rsidRPr="00E359C2">
        <w:rPr>
          <w:rFonts w:hint="eastAsia"/>
          <w:color w:val="000000" w:themeColor="text1"/>
        </w:rPr>
        <w:t>方式</w:t>
      </w:r>
      <w:r w:rsidR="00CA6150" w:rsidRPr="00E359C2">
        <w:rPr>
          <w:color w:val="000000" w:themeColor="text1"/>
        </w:rPr>
        <w:t>申請。惟目前市縣政府仍得以紙本方式受理跨區執業申請，相關核備資料分別留存於各市縣，需</w:t>
      </w:r>
      <w:r w:rsidR="00DB47E9" w:rsidRPr="00E359C2">
        <w:rPr>
          <w:rFonts w:hint="eastAsia"/>
          <w:color w:val="000000" w:themeColor="text1"/>
        </w:rPr>
        <w:t>以</w:t>
      </w:r>
      <w:r w:rsidR="00CA6150" w:rsidRPr="00E359C2">
        <w:rPr>
          <w:color w:val="000000" w:themeColor="text1"/>
        </w:rPr>
        <w:t>人工</w:t>
      </w:r>
      <w:r w:rsidR="00DB47E9" w:rsidRPr="00E359C2">
        <w:rPr>
          <w:rFonts w:hint="eastAsia"/>
          <w:color w:val="000000" w:themeColor="text1"/>
        </w:rPr>
        <w:t>方式</w:t>
      </w:r>
      <w:r w:rsidR="00DB47E9" w:rsidRPr="00E359C2">
        <w:rPr>
          <w:color w:val="000000" w:themeColor="text1"/>
        </w:rPr>
        <w:t>比對申請紀錄</w:t>
      </w:r>
      <w:r w:rsidR="00DB47E9" w:rsidRPr="00E359C2">
        <w:rPr>
          <w:rFonts w:hint="eastAsia"/>
          <w:color w:val="000000" w:themeColor="text1"/>
        </w:rPr>
        <w:t>方得</w:t>
      </w:r>
      <w:r w:rsidR="00DB47E9" w:rsidRPr="00E359C2">
        <w:rPr>
          <w:color w:val="000000" w:themeColor="text1"/>
        </w:rPr>
        <w:t>掌握某獸醫師實際跨區執業狀態</w:t>
      </w:r>
      <w:r w:rsidR="00DB47E9" w:rsidRPr="00E359C2">
        <w:rPr>
          <w:rFonts w:hint="eastAsia"/>
          <w:color w:val="000000" w:themeColor="text1"/>
        </w:rPr>
        <w:t>，且</w:t>
      </w:r>
      <w:r w:rsidR="00DB47E9" w:rsidRPr="00E359C2">
        <w:rPr>
          <w:color w:val="000000" w:themeColor="text1"/>
        </w:rPr>
        <w:t>跨市</w:t>
      </w:r>
      <w:r w:rsidR="00DB47E9" w:rsidRPr="00E359C2">
        <w:rPr>
          <w:rFonts w:hint="eastAsia"/>
          <w:color w:val="000000" w:themeColor="text1"/>
        </w:rPr>
        <w:t>縣</w:t>
      </w:r>
      <w:r w:rsidR="00DB47E9" w:rsidRPr="00E359C2">
        <w:rPr>
          <w:color w:val="000000" w:themeColor="text1"/>
        </w:rPr>
        <w:t>資料無法即時勾稽</w:t>
      </w:r>
      <w:r w:rsidR="00CA6150" w:rsidRPr="00E359C2">
        <w:rPr>
          <w:color w:val="000000" w:themeColor="text1"/>
        </w:rPr>
        <w:t>。另因跨區執業資料未完整登錄於</w:t>
      </w:r>
      <w:r w:rsidR="00CA6150" w:rsidRPr="00E359C2">
        <w:rPr>
          <w:rFonts w:hint="eastAsia"/>
          <w:color w:val="000000" w:themeColor="text1"/>
        </w:rPr>
        <w:t>系統</w:t>
      </w:r>
      <w:r w:rsidR="00CA6150" w:rsidRPr="00E359C2">
        <w:rPr>
          <w:color w:val="000000" w:themeColor="text1"/>
        </w:rPr>
        <w:t>，致</w:t>
      </w:r>
      <w:r w:rsidR="00DB47E9" w:rsidRPr="00E359C2">
        <w:rPr>
          <w:rFonts w:ascii="Times New Roman" w:hAnsi="Times New Roman"/>
          <w:color w:val="000000" w:themeColor="text1"/>
        </w:rPr>
        <w:t>「全國獸醫師執業、診療機構開業查詢」</w:t>
      </w:r>
      <w:r w:rsidR="00DB47E9" w:rsidRPr="00E359C2">
        <w:rPr>
          <w:rFonts w:ascii="Times New Roman" w:hAnsi="Times New Roman" w:hint="eastAsia"/>
          <w:color w:val="000000" w:themeColor="text1"/>
        </w:rPr>
        <w:t>網頁</w:t>
      </w:r>
      <w:r w:rsidR="00DB47E9" w:rsidRPr="00E359C2">
        <w:rPr>
          <w:rFonts w:hint="eastAsia"/>
          <w:color w:val="000000" w:themeColor="text1"/>
        </w:rPr>
        <w:t>未具備</w:t>
      </w:r>
      <w:r w:rsidR="00DB47E9" w:rsidRPr="00E359C2">
        <w:rPr>
          <w:color w:val="000000" w:themeColor="text1"/>
        </w:rPr>
        <w:t>全國一致</w:t>
      </w:r>
      <w:r w:rsidR="00DB47E9" w:rsidRPr="00E359C2">
        <w:rPr>
          <w:rFonts w:hint="eastAsia"/>
          <w:color w:val="000000" w:themeColor="text1"/>
        </w:rPr>
        <w:t>之</w:t>
      </w:r>
      <w:r w:rsidR="00DB47E9" w:rsidRPr="00E359C2">
        <w:rPr>
          <w:color w:val="000000" w:themeColor="text1"/>
        </w:rPr>
        <w:t>即時查詢機制</w:t>
      </w:r>
      <w:r w:rsidR="00DB47E9" w:rsidRPr="00E359C2">
        <w:rPr>
          <w:rFonts w:hint="eastAsia"/>
          <w:color w:val="000000" w:themeColor="text1"/>
        </w:rPr>
        <w:t>功能，</w:t>
      </w:r>
      <w:r w:rsidR="00CA6150" w:rsidRPr="00E359C2">
        <w:rPr>
          <w:color w:val="000000" w:themeColor="text1"/>
        </w:rPr>
        <w:t>民眾無法透過線上系統查詢相關資訊，增加行政重複及資料遺漏風險，使系統整體效益受限，亟需檢討改進</w:t>
      </w:r>
      <w:r w:rsidR="00CA6150" w:rsidRPr="00E359C2">
        <w:rPr>
          <w:rFonts w:hint="eastAsia"/>
          <w:color w:val="000000" w:themeColor="text1"/>
        </w:rPr>
        <w:t>。</w:t>
      </w:r>
    </w:p>
    <w:p w14:paraId="233BC172" w14:textId="6DDDEF2F" w:rsidR="005F2E92" w:rsidRPr="00E359C2" w:rsidRDefault="005F2E92">
      <w:pPr>
        <w:widowControl/>
        <w:overflowPunct/>
        <w:autoSpaceDE/>
        <w:autoSpaceDN/>
        <w:jc w:val="left"/>
        <w:rPr>
          <w:rFonts w:ascii="Times New Roman"/>
          <w:color w:val="000000" w:themeColor="text1"/>
        </w:rPr>
      </w:pPr>
      <w:r w:rsidRPr="00E359C2">
        <w:rPr>
          <w:rFonts w:ascii="Times New Roman"/>
          <w:color w:val="000000" w:themeColor="text1"/>
        </w:rPr>
        <w:br w:type="page"/>
      </w:r>
    </w:p>
    <w:p w14:paraId="58EE98F4" w14:textId="77777777" w:rsidR="005F2E92" w:rsidRPr="00E359C2" w:rsidRDefault="005F2E92" w:rsidP="005F2E92">
      <w:pPr>
        <w:pStyle w:val="1"/>
        <w:ind w:left="2380" w:hanging="2380"/>
        <w:rPr>
          <w:rFonts w:ascii="Times New Roman" w:hAnsi="Times New Roman"/>
          <w:color w:val="000000" w:themeColor="text1"/>
        </w:rPr>
      </w:pPr>
      <w:r w:rsidRPr="00E359C2">
        <w:rPr>
          <w:rFonts w:ascii="Times New Roman" w:hAnsi="Times New Roman"/>
          <w:color w:val="000000" w:themeColor="text1"/>
        </w:rPr>
        <w:lastRenderedPageBreak/>
        <w:t>處理辦法：</w:t>
      </w:r>
    </w:p>
    <w:p w14:paraId="546EA361" w14:textId="644A5D65" w:rsidR="005F2E92" w:rsidRPr="00E359C2" w:rsidRDefault="007E191A" w:rsidP="005F2E92">
      <w:pPr>
        <w:pStyle w:val="2"/>
        <w:ind w:left="1020" w:hanging="680"/>
        <w:rPr>
          <w:rFonts w:ascii="Times New Roman" w:hAnsi="Times New Roman"/>
          <w:color w:val="000000" w:themeColor="text1"/>
        </w:rPr>
      </w:pPr>
      <w:r w:rsidRPr="00E359C2">
        <w:rPr>
          <w:rFonts w:ascii="Times New Roman" w:hAnsi="Times New Roman" w:hint="eastAsia"/>
          <w:color w:val="000000" w:themeColor="text1"/>
        </w:rPr>
        <w:t>抄</w:t>
      </w:r>
      <w:r w:rsidR="005F2E92" w:rsidRPr="00E359C2">
        <w:rPr>
          <w:rFonts w:ascii="Times New Roman" w:hAnsi="Times New Roman"/>
          <w:color w:val="000000" w:themeColor="text1"/>
        </w:rPr>
        <w:t>調查意見，函請</w:t>
      </w:r>
      <w:r w:rsidR="005F2E92" w:rsidRPr="00E359C2">
        <w:rPr>
          <w:rFonts w:ascii="Times New Roman" w:hAnsi="Times New Roman" w:hint="eastAsia"/>
          <w:color w:val="000000" w:themeColor="text1"/>
        </w:rPr>
        <w:t>農業部</w:t>
      </w:r>
      <w:r w:rsidR="005F2E92" w:rsidRPr="00E359C2">
        <w:rPr>
          <w:rFonts w:ascii="Times New Roman" w:hAnsi="Times New Roman"/>
          <w:color w:val="000000" w:themeColor="text1"/>
        </w:rPr>
        <w:t>確實檢討改進見復。</w:t>
      </w:r>
    </w:p>
    <w:p w14:paraId="337E98CE" w14:textId="43F86CE1" w:rsidR="005F2E92" w:rsidRPr="00E359C2" w:rsidRDefault="007E191A" w:rsidP="005F2E92">
      <w:pPr>
        <w:pStyle w:val="2"/>
        <w:ind w:left="1020" w:hanging="680"/>
        <w:rPr>
          <w:rFonts w:ascii="Times New Roman" w:hAnsi="Times New Roman"/>
          <w:color w:val="000000" w:themeColor="text1"/>
        </w:rPr>
      </w:pPr>
      <w:r w:rsidRPr="00E359C2">
        <w:rPr>
          <w:rFonts w:ascii="Times New Roman" w:hAnsi="Times New Roman" w:hint="eastAsia"/>
          <w:color w:val="000000" w:themeColor="text1"/>
        </w:rPr>
        <w:t>抄</w:t>
      </w:r>
      <w:r w:rsidR="005F2E92" w:rsidRPr="00E359C2">
        <w:rPr>
          <w:rFonts w:ascii="Times New Roman" w:hAnsi="Times New Roman"/>
          <w:color w:val="000000" w:themeColor="text1"/>
        </w:rPr>
        <w:t>調查意見</w:t>
      </w:r>
      <w:r w:rsidRPr="00E359C2">
        <w:rPr>
          <w:rFonts w:ascii="Times New Roman" w:hAnsi="Times New Roman" w:hint="eastAsia"/>
          <w:color w:val="000000" w:themeColor="text1"/>
        </w:rPr>
        <w:t>及處理辦法</w:t>
      </w:r>
      <w:r w:rsidR="00D8461C" w:rsidRPr="00E359C2">
        <w:rPr>
          <w:rFonts w:ascii="Times New Roman" w:hAnsi="Times New Roman" w:hint="eastAsia"/>
          <w:color w:val="000000" w:themeColor="text1"/>
        </w:rPr>
        <w:t>，函請審計部參考</w:t>
      </w:r>
      <w:r w:rsidR="005F2E92" w:rsidRPr="00E359C2">
        <w:rPr>
          <w:rFonts w:ascii="Times New Roman" w:hAnsi="Times New Roman" w:hint="eastAsia"/>
          <w:color w:val="000000" w:themeColor="text1"/>
        </w:rPr>
        <w:t>。</w:t>
      </w:r>
    </w:p>
    <w:p w14:paraId="76708A8A" w14:textId="57AA7411" w:rsidR="005F2E92" w:rsidRPr="00E359C2" w:rsidRDefault="007E191A" w:rsidP="007E191A">
      <w:pPr>
        <w:pStyle w:val="2"/>
        <w:ind w:left="1020" w:hanging="680"/>
        <w:rPr>
          <w:rFonts w:ascii="Times New Roman" w:hAnsi="Times New Roman"/>
          <w:color w:val="000000" w:themeColor="text1"/>
        </w:rPr>
      </w:pPr>
      <w:r w:rsidRPr="00E359C2">
        <w:rPr>
          <w:rFonts w:ascii="Times New Roman" w:hAnsi="Times New Roman" w:hint="eastAsia"/>
          <w:color w:val="000000" w:themeColor="text1"/>
        </w:rPr>
        <w:t>調查報告之案由、</w:t>
      </w:r>
      <w:r w:rsidR="005F2E92" w:rsidRPr="00E359C2">
        <w:rPr>
          <w:rFonts w:ascii="Times New Roman" w:hAnsi="Times New Roman"/>
          <w:color w:val="000000" w:themeColor="text1"/>
        </w:rPr>
        <w:t>調查意見</w:t>
      </w:r>
      <w:r w:rsidRPr="00E359C2">
        <w:rPr>
          <w:rFonts w:ascii="Times New Roman" w:hAnsi="Times New Roman" w:hint="eastAsia"/>
          <w:color w:val="000000" w:themeColor="text1"/>
        </w:rPr>
        <w:t>及處理辦法</w:t>
      </w:r>
      <w:r w:rsidR="005F2E92" w:rsidRPr="00E359C2">
        <w:rPr>
          <w:rFonts w:ascii="Times New Roman" w:hAnsi="Times New Roman"/>
          <w:color w:val="000000" w:themeColor="text1"/>
        </w:rPr>
        <w:t>，</w:t>
      </w:r>
      <w:r w:rsidRPr="00E359C2">
        <w:rPr>
          <w:rFonts w:ascii="Times New Roman" w:hAnsi="Times New Roman" w:hint="eastAsia"/>
          <w:color w:val="000000" w:themeColor="text1"/>
        </w:rPr>
        <w:t>上網</w:t>
      </w:r>
      <w:r w:rsidR="005F2E92" w:rsidRPr="00E359C2">
        <w:rPr>
          <w:rFonts w:ascii="Times New Roman" w:hAnsi="Times New Roman"/>
          <w:color w:val="000000" w:themeColor="text1"/>
        </w:rPr>
        <w:t>公布</w:t>
      </w:r>
      <w:r w:rsidR="005F2E92" w:rsidRPr="00E359C2">
        <w:rPr>
          <w:rFonts w:ascii="Times New Roman" w:hAnsi="Times New Roman" w:hint="eastAsia"/>
          <w:color w:val="000000" w:themeColor="text1"/>
        </w:rPr>
        <w:t>。</w:t>
      </w:r>
    </w:p>
    <w:p w14:paraId="567FD7C1" w14:textId="77777777" w:rsidR="005F2E92" w:rsidRPr="00E359C2" w:rsidRDefault="005F2E92" w:rsidP="005F2E92">
      <w:pPr>
        <w:rPr>
          <w:rFonts w:ascii="Times New Roman"/>
          <w:color w:val="000000" w:themeColor="text1"/>
        </w:rPr>
      </w:pPr>
    </w:p>
    <w:p w14:paraId="0184D844" w14:textId="77777777" w:rsidR="005F2E92" w:rsidRPr="00E359C2" w:rsidRDefault="005F2E92" w:rsidP="005F2E92">
      <w:pPr>
        <w:rPr>
          <w:rFonts w:ascii="Times New Roman"/>
          <w:color w:val="000000" w:themeColor="text1"/>
        </w:rPr>
      </w:pPr>
    </w:p>
    <w:p w14:paraId="60695150" w14:textId="62D2A8FE" w:rsidR="005F2E92" w:rsidRPr="00E359C2" w:rsidRDefault="005F2E92" w:rsidP="005F2E92">
      <w:pPr>
        <w:pStyle w:val="ab"/>
        <w:spacing w:beforeLines="50" w:before="228" w:afterLines="100" w:after="457"/>
        <w:ind w:leftChars="1100" w:left="4630" w:hanging="888"/>
        <w:rPr>
          <w:rFonts w:ascii="Times New Roman"/>
          <w:b w:val="0"/>
          <w:bCs/>
          <w:snapToGrid/>
          <w:color w:val="000000" w:themeColor="text1"/>
          <w:spacing w:val="12"/>
          <w:kern w:val="0"/>
          <w:sz w:val="40"/>
        </w:rPr>
      </w:pPr>
      <w:r w:rsidRPr="00E359C2">
        <w:rPr>
          <w:rFonts w:ascii="Times New Roman"/>
          <w:b w:val="0"/>
          <w:bCs/>
          <w:snapToGrid/>
          <w:color w:val="000000" w:themeColor="text1"/>
          <w:spacing w:val="12"/>
          <w:kern w:val="0"/>
          <w:sz w:val="40"/>
        </w:rPr>
        <w:t>調查委員：</w:t>
      </w:r>
      <w:r w:rsidR="007E191A" w:rsidRPr="00E359C2">
        <w:rPr>
          <w:rFonts w:ascii="Times New Roman" w:hint="eastAsia"/>
          <w:b w:val="0"/>
          <w:bCs/>
          <w:snapToGrid/>
          <w:color w:val="000000" w:themeColor="text1"/>
          <w:spacing w:val="12"/>
          <w:kern w:val="0"/>
          <w:sz w:val="40"/>
        </w:rPr>
        <w:t>張菊芳</w:t>
      </w:r>
    </w:p>
    <w:p w14:paraId="0149D935" w14:textId="2FF75B6A" w:rsidR="007E191A" w:rsidRPr="00E359C2" w:rsidRDefault="007E191A" w:rsidP="007E191A">
      <w:pPr>
        <w:pStyle w:val="ab"/>
        <w:spacing w:beforeLines="50" w:before="228" w:afterLines="100" w:after="457"/>
        <w:ind w:leftChars="1781" w:left="6946" w:hanging="888"/>
        <w:rPr>
          <w:rFonts w:ascii="Times New Roman"/>
          <w:b w:val="0"/>
          <w:bCs/>
          <w:snapToGrid/>
          <w:color w:val="000000" w:themeColor="text1"/>
          <w:spacing w:val="12"/>
          <w:kern w:val="0"/>
          <w:sz w:val="40"/>
        </w:rPr>
      </w:pPr>
      <w:r w:rsidRPr="00E359C2">
        <w:rPr>
          <w:rFonts w:ascii="Times New Roman" w:hint="eastAsia"/>
          <w:b w:val="0"/>
          <w:bCs/>
          <w:snapToGrid/>
          <w:color w:val="000000" w:themeColor="text1"/>
          <w:spacing w:val="12"/>
          <w:kern w:val="0"/>
          <w:sz w:val="40"/>
        </w:rPr>
        <w:t>王幼玲</w:t>
      </w:r>
    </w:p>
    <w:p w14:paraId="65AC9D6F" w14:textId="0C40EAC5" w:rsidR="007E191A" w:rsidRPr="00E359C2" w:rsidRDefault="007E191A" w:rsidP="007E191A">
      <w:pPr>
        <w:pStyle w:val="ab"/>
        <w:spacing w:beforeLines="50" w:before="228" w:afterLines="100" w:after="457"/>
        <w:ind w:leftChars="1781" w:left="6946" w:hanging="888"/>
        <w:rPr>
          <w:rFonts w:ascii="Times New Roman" w:hint="eastAsia"/>
          <w:b w:val="0"/>
          <w:bCs/>
          <w:snapToGrid/>
          <w:color w:val="000000" w:themeColor="text1"/>
          <w:spacing w:val="12"/>
          <w:kern w:val="0"/>
          <w:sz w:val="40"/>
        </w:rPr>
      </w:pPr>
      <w:r w:rsidRPr="00E359C2">
        <w:rPr>
          <w:rFonts w:ascii="Times New Roman" w:hint="eastAsia"/>
          <w:b w:val="0"/>
          <w:bCs/>
          <w:snapToGrid/>
          <w:color w:val="000000" w:themeColor="text1"/>
          <w:spacing w:val="12"/>
          <w:kern w:val="0"/>
          <w:sz w:val="40"/>
        </w:rPr>
        <w:t>施錦芳</w:t>
      </w:r>
    </w:p>
    <w:p w14:paraId="43615523" w14:textId="77777777" w:rsidR="005F2E92" w:rsidRPr="00E359C2" w:rsidRDefault="005F2E92" w:rsidP="005F2E92">
      <w:pPr>
        <w:pStyle w:val="ab"/>
        <w:spacing w:before="0" w:after="0"/>
        <w:ind w:leftChars="1100" w:left="3742" w:firstLineChars="500" w:firstLine="2021"/>
        <w:rPr>
          <w:rFonts w:ascii="Times New Roman"/>
          <w:b w:val="0"/>
          <w:bCs/>
          <w:snapToGrid/>
          <w:color w:val="000000" w:themeColor="text1"/>
          <w:spacing w:val="12"/>
          <w:kern w:val="0"/>
        </w:rPr>
      </w:pPr>
    </w:p>
    <w:p w14:paraId="080BF450" w14:textId="77777777" w:rsidR="005F2E92" w:rsidRPr="00E359C2" w:rsidRDefault="005F2E92" w:rsidP="005F2E92">
      <w:pPr>
        <w:pStyle w:val="ab"/>
        <w:spacing w:before="0" w:after="0"/>
        <w:ind w:leftChars="1100" w:left="3742" w:firstLineChars="500" w:firstLine="2021"/>
        <w:rPr>
          <w:rFonts w:ascii="Times New Roman"/>
          <w:b w:val="0"/>
          <w:bCs/>
          <w:snapToGrid/>
          <w:color w:val="000000" w:themeColor="text1"/>
          <w:spacing w:val="12"/>
          <w:kern w:val="0"/>
        </w:rPr>
      </w:pPr>
    </w:p>
    <w:p w14:paraId="4DA8574F" w14:textId="77777777" w:rsidR="005F2E92" w:rsidRPr="00E359C2" w:rsidRDefault="005F2E92" w:rsidP="005F2E92">
      <w:pPr>
        <w:pStyle w:val="ab"/>
        <w:spacing w:before="0" w:after="0"/>
        <w:ind w:leftChars="1100" w:left="3742" w:firstLineChars="500" w:firstLine="2021"/>
        <w:rPr>
          <w:rFonts w:ascii="Times New Roman"/>
          <w:b w:val="0"/>
          <w:bCs/>
          <w:snapToGrid/>
          <w:color w:val="000000" w:themeColor="text1"/>
          <w:spacing w:val="12"/>
          <w:kern w:val="0"/>
        </w:rPr>
      </w:pPr>
    </w:p>
    <w:p w14:paraId="4E2A5F05" w14:textId="77777777" w:rsidR="005F2E92" w:rsidRPr="00E359C2" w:rsidRDefault="005F2E92" w:rsidP="005F2E92">
      <w:pPr>
        <w:pStyle w:val="ab"/>
        <w:spacing w:before="0" w:after="0"/>
        <w:ind w:leftChars="1100" w:left="3742" w:firstLineChars="500" w:firstLine="2021"/>
        <w:rPr>
          <w:rFonts w:ascii="Times New Roman"/>
          <w:b w:val="0"/>
          <w:bCs/>
          <w:snapToGrid/>
          <w:color w:val="000000" w:themeColor="text1"/>
          <w:spacing w:val="12"/>
          <w:kern w:val="0"/>
        </w:rPr>
      </w:pPr>
    </w:p>
    <w:p w14:paraId="4A8C1D2E" w14:textId="77777777" w:rsidR="005F2E92" w:rsidRPr="00E359C2" w:rsidRDefault="005F2E92" w:rsidP="005F2E92">
      <w:pPr>
        <w:pStyle w:val="ab"/>
        <w:spacing w:before="0" w:after="0"/>
        <w:ind w:leftChars="1100" w:left="3742" w:firstLineChars="500" w:firstLine="2021"/>
        <w:rPr>
          <w:rFonts w:ascii="Times New Roman"/>
          <w:b w:val="0"/>
          <w:bCs/>
          <w:snapToGrid/>
          <w:color w:val="000000" w:themeColor="text1"/>
          <w:spacing w:val="12"/>
          <w:kern w:val="0"/>
        </w:rPr>
      </w:pPr>
    </w:p>
    <w:p w14:paraId="7C4849CB" w14:textId="77777777" w:rsidR="005F2E92" w:rsidRPr="00E359C2" w:rsidRDefault="005F2E92" w:rsidP="005F2E92">
      <w:pPr>
        <w:pStyle w:val="ab"/>
        <w:spacing w:before="0" w:after="0"/>
        <w:ind w:leftChars="1100" w:left="3742" w:firstLineChars="500" w:firstLine="2021"/>
        <w:rPr>
          <w:rFonts w:ascii="Times New Roman"/>
          <w:b w:val="0"/>
          <w:bCs/>
          <w:snapToGrid/>
          <w:color w:val="000000" w:themeColor="text1"/>
          <w:spacing w:val="12"/>
          <w:kern w:val="0"/>
        </w:rPr>
      </w:pPr>
    </w:p>
    <w:p w14:paraId="7C43FA03" w14:textId="77777777" w:rsidR="005F2E92" w:rsidRPr="00E359C2" w:rsidRDefault="005F2E92" w:rsidP="005F2E92">
      <w:pPr>
        <w:pStyle w:val="ab"/>
        <w:spacing w:before="0" w:after="0"/>
        <w:ind w:leftChars="1100" w:left="3742" w:firstLineChars="500" w:firstLine="2021"/>
        <w:rPr>
          <w:rFonts w:ascii="Times New Roman"/>
          <w:b w:val="0"/>
          <w:bCs/>
          <w:snapToGrid/>
          <w:color w:val="000000" w:themeColor="text1"/>
          <w:spacing w:val="12"/>
          <w:kern w:val="0"/>
        </w:rPr>
      </w:pPr>
    </w:p>
    <w:p w14:paraId="56DB3C4D" w14:textId="77777777" w:rsidR="005F2E92" w:rsidRPr="00E359C2" w:rsidRDefault="005F2E92" w:rsidP="005F2E92">
      <w:pPr>
        <w:pStyle w:val="ab"/>
        <w:spacing w:before="0" w:after="0"/>
        <w:ind w:leftChars="1100" w:left="3742" w:firstLineChars="500" w:firstLine="2021"/>
        <w:rPr>
          <w:rFonts w:ascii="Times New Roman"/>
          <w:b w:val="0"/>
          <w:bCs/>
          <w:snapToGrid/>
          <w:color w:val="000000" w:themeColor="text1"/>
          <w:spacing w:val="12"/>
          <w:kern w:val="0"/>
        </w:rPr>
      </w:pPr>
    </w:p>
    <w:p w14:paraId="33A52F83" w14:textId="6D5CBD51" w:rsidR="005F2E92" w:rsidRPr="00E359C2" w:rsidRDefault="005F2E92" w:rsidP="005F2E92">
      <w:pPr>
        <w:pStyle w:val="af2"/>
        <w:ind w:leftChars="-16" w:hangingChars="16" w:hanging="54"/>
        <w:rPr>
          <w:rFonts w:ascii="Times New Roman"/>
          <w:bCs/>
          <w:color w:val="000000" w:themeColor="text1"/>
        </w:rPr>
      </w:pPr>
      <w:r w:rsidRPr="00E359C2">
        <w:rPr>
          <w:rFonts w:ascii="Times New Roman"/>
          <w:bCs/>
          <w:color w:val="000000" w:themeColor="text1"/>
        </w:rPr>
        <w:t>中</w:t>
      </w:r>
      <w:r w:rsidRPr="00E359C2">
        <w:rPr>
          <w:rFonts w:ascii="Times New Roman"/>
          <w:bCs/>
          <w:color w:val="000000" w:themeColor="text1"/>
        </w:rPr>
        <w:t xml:space="preserve">  </w:t>
      </w:r>
      <w:r w:rsidRPr="00E359C2">
        <w:rPr>
          <w:rFonts w:ascii="Times New Roman"/>
          <w:bCs/>
          <w:color w:val="000000" w:themeColor="text1"/>
        </w:rPr>
        <w:t>華</w:t>
      </w:r>
      <w:r w:rsidRPr="00E359C2">
        <w:rPr>
          <w:rFonts w:ascii="Times New Roman"/>
          <w:bCs/>
          <w:color w:val="000000" w:themeColor="text1"/>
        </w:rPr>
        <w:t xml:space="preserve">  </w:t>
      </w:r>
      <w:r w:rsidRPr="00E359C2">
        <w:rPr>
          <w:rFonts w:ascii="Times New Roman"/>
          <w:bCs/>
          <w:color w:val="000000" w:themeColor="text1"/>
        </w:rPr>
        <w:t>民</w:t>
      </w:r>
      <w:r w:rsidRPr="00E359C2">
        <w:rPr>
          <w:rFonts w:ascii="Times New Roman"/>
          <w:bCs/>
          <w:color w:val="000000" w:themeColor="text1"/>
        </w:rPr>
        <w:t xml:space="preserve">  </w:t>
      </w:r>
      <w:r w:rsidRPr="00E359C2">
        <w:rPr>
          <w:rFonts w:ascii="Times New Roman"/>
          <w:bCs/>
          <w:color w:val="000000" w:themeColor="text1"/>
        </w:rPr>
        <w:t xml:space="preserve">國　</w:t>
      </w:r>
      <w:r w:rsidRPr="00E359C2">
        <w:rPr>
          <w:rFonts w:ascii="Times New Roman"/>
          <w:bCs/>
          <w:color w:val="000000" w:themeColor="text1"/>
        </w:rPr>
        <w:t>11</w:t>
      </w:r>
      <w:r w:rsidR="00D8461C" w:rsidRPr="00E359C2">
        <w:rPr>
          <w:rFonts w:ascii="Times New Roman" w:hint="eastAsia"/>
          <w:bCs/>
          <w:color w:val="000000" w:themeColor="text1"/>
        </w:rPr>
        <w:t>5</w:t>
      </w:r>
      <w:r w:rsidRPr="00E359C2">
        <w:rPr>
          <w:rFonts w:ascii="Times New Roman"/>
          <w:bCs/>
          <w:color w:val="000000" w:themeColor="text1"/>
        </w:rPr>
        <w:t xml:space="preserve">　年　</w:t>
      </w:r>
      <w:r w:rsidR="007E191A" w:rsidRPr="00E359C2">
        <w:rPr>
          <w:rFonts w:ascii="Times New Roman" w:hint="eastAsia"/>
          <w:bCs/>
          <w:color w:val="000000" w:themeColor="text1"/>
        </w:rPr>
        <w:t>5</w:t>
      </w:r>
      <w:r w:rsidRPr="00E359C2">
        <w:rPr>
          <w:rFonts w:ascii="Times New Roman"/>
          <w:bCs/>
          <w:color w:val="000000" w:themeColor="text1"/>
        </w:rPr>
        <w:t xml:space="preserve">　月　</w:t>
      </w:r>
      <w:r w:rsidR="007E191A" w:rsidRPr="00E359C2">
        <w:rPr>
          <w:rFonts w:ascii="Times New Roman" w:hint="eastAsia"/>
          <w:bCs/>
          <w:color w:val="000000" w:themeColor="text1"/>
        </w:rPr>
        <w:t>6</w:t>
      </w:r>
      <w:r w:rsidRPr="00E359C2">
        <w:rPr>
          <w:rFonts w:ascii="Times New Roman"/>
          <w:bCs/>
          <w:color w:val="000000" w:themeColor="text1"/>
        </w:rPr>
        <w:t xml:space="preserve">　日</w:t>
      </w:r>
    </w:p>
    <w:sectPr w:rsidR="005F2E92" w:rsidRPr="00E359C2" w:rsidSect="00CA216D">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C20D" w14:textId="77777777" w:rsidR="001A3F74" w:rsidRDefault="001A3F74">
      <w:r>
        <w:separator/>
      </w:r>
    </w:p>
  </w:endnote>
  <w:endnote w:type="continuationSeparator" w:id="0">
    <w:p w14:paraId="31B67F09" w14:textId="77777777" w:rsidR="001A3F74" w:rsidRDefault="001A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haker 2 Lancet">
    <w:altName w:val="微軟正黑體"/>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rPr>
      <w:id w:val="311991308"/>
      <w:docPartObj>
        <w:docPartGallery w:val="Page Numbers (Bottom of Page)"/>
        <w:docPartUnique/>
      </w:docPartObj>
    </w:sdtPr>
    <w:sdtContent>
      <w:p w14:paraId="168947F2" w14:textId="46B7717F" w:rsidR="0034237B" w:rsidRPr="00BE07DE" w:rsidRDefault="0034237B">
        <w:pPr>
          <w:pStyle w:val="af7"/>
          <w:jc w:val="center"/>
          <w:rPr>
            <w:rFonts w:ascii="Times New Roman"/>
          </w:rPr>
        </w:pPr>
        <w:r w:rsidRPr="00BE07DE">
          <w:rPr>
            <w:rFonts w:ascii="Times New Roman"/>
          </w:rPr>
          <w:fldChar w:fldCharType="begin"/>
        </w:r>
        <w:r w:rsidRPr="00BE07DE">
          <w:rPr>
            <w:rFonts w:ascii="Times New Roman"/>
          </w:rPr>
          <w:instrText>PAGE   \* MERGEFORMAT</w:instrText>
        </w:r>
        <w:r w:rsidRPr="00BE07DE">
          <w:rPr>
            <w:rFonts w:ascii="Times New Roman"/>
          </w:rPr>
          <w:fldChar w:fldCharType="separate"/>
        </w:r>
        <w:r w:rsidRPr="00BE07DE">
          <w:rPr>
            <w:rFonts w:ascii="Times New Roman"/>
            <w:lang w:val="zh-TW"/>
          </w:rPr>
          <w:t>2</w:t>
        </w:r>
        <w:r w:rsidRPr="00BE07DE">
          <w:rPr>
            <w:rFonts w:ascii="Times New Roman"/>
          </w:rPr>
          <w:fldChar w:fldCharType="end"/>
        </w:r>
      </w:p>
    </w:sdtContent>
  </w:sdt>
  <w:p w14:paraId="7D630CE8" w14:textId="77777777" w:rsidR="0034237B" w:rsidRDefault="0034237B">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5A672" w14:textId="77777777" w:rsidR="001A3F74" w:rsidRDefault="001A3F74">
      <w:r>
        <w:separator/>
      </w:r>
    </w:p>
  </w:footnote>
  <w:footnote w:type="continuationSeparator" w:id="0">
    <w:p w14:paraId="5679CADA" w14:textId="77777777" w:rsidR="001A3F74" w:rsidRDefault="001A3F74">
      <w:r>
        <w:continuationSeparator/>
      </w:r>
    </w:p>
  </w:footnote>
  <w:footnote w:id="1">
    <w:p w14:paraId="03D4A180" w14:textId="19CF63BD" w:rsidR="00B21AF8" w:rsidRPr="00B21AF8" w:rsidRDefault="00B21AF8" w:rsidP="00574C0B">
      <w:pPr>
        <w:pStyle w:val="aff2"/>
        <w:ind w:left="141" w:hangingChars="64" w:hanging="141"/>
        <w:jc w:val="both"/>
        <w:rPr>
          <w:rFonts w:ascii="Times New Roman"/>
        </w:rPr>
      </w:pPr>
      <w:r w:rsidRPr="00B21AF8">
        <w:rPr>
          <w:rStyle w:val="aff4"/>
          <w:rFonts w:ascii="Times New Roman"/>
        </w:rPr>
        <w:footnoteRef/>
      </w:r>
      <w:r w:rsidR="003A61B7">
        <w:rPr>
          <w:rFonts w:ascii="Times New Roman" w:hint="eastAsia"/>
        </w:rPr>
        <w:t>審計部</w:t>
      </w:r>
      <w:r w:rsidR="003A61B7">
        <w:rPr>
          <w:rFonts w:ascii="Times New Roman" w:hint="eastAsia"/>
        </w:rPr>
        <w:t>114</w:t>
      </w:r>
      <w:r w:rsidR="003A61B7">
        <w:rPr>
          <w:rFonts w:ascii="Times New Roman" w:hint="eastAsia"/>
        </w:rPr>
        <w:t>年</w:t>
      </w:r>
      <w:r w:rsidR="003A61B7">
        <w:rPr>
          <w:rFonts w:ascii="Times New Roman" w:hint="eastAsia"/>
        </w:rPr>
        <w:t>11</w:t>
      </w:r>
      <w:r w:rsidR="003A61B7">
        <w:rPr>
          <w:rFonts w:ascii="Times New Roman" w:hint="eastAsia"/>
        </w:rPr>
        <w:t>月</w:t>
      </w:r>
      <w:r w:rsidR="003A61B7">
        <w:rPr>
          <w:rFonts w:ascii="Times New Roman" w:hint="eastAsia"/>
        </w:rPr>
        <w:t>7</w:t>
      </w:r>
      <w:r w:rsidR="003A61B7">
        <w:rPr>
          <w:rFonts w:ascii="Times New Roman" w:hint="eastAsia"/>
        </w:rPr>
        <w:t>日台審部教字第</w:t>
      </w:r>
      <w:r w:rsidR="003A61B7">
        <w:rPr>
          <w:rFonts w:ascii="Times New Roman" w:hint="eastAsia"/>
        </w:rPr>
        <w:t>11485079367</w:t>
      </w:r>
      <w:r w:rsidR="003A61B7">
        <w:rPr>
          <w:rFonts w:ascii="Times New Roman" w:hint="eastAsia"/>
        </w:rPr>
        <w:t>號函、</w:t>
      </w:r>
      <w:r w:rsidRPr="00B21AF8">
        <w:rPr>
          <w:rFonts w:ascii="Times New Roman"/>
        </w:rPr>
        <w:t>農業部</w:t>
      </w:r>
      <w:r w:rsidRPr="00B21AF8">
        <w:rPr>
          <w:rFonts w:ascii="Times New Roman"/>
        </w:rPr>
        <w:t>114</w:t>
      </w:r>
      <w:r w:rsidRPr="00B21AF8">
        <w:rPr>
          <w:rFonts w:ascii="Times New Roman"/>
        </w:rPr>
        <w:t>年</w:t>
      </w:r>
      <w:r w:rsidRPr="00B21AF8">
        <w:rPr>
          <w:rFonts w:ascii="Times New Roman"/>
        </w:rPr>
        <w:t>12</w:t>
      </w:r>
      <w:r w:rsidRPr="00B21AF8">
        <w:rPr>
          <w:rFonts w:ascii="Times New Roman"/>
        </w:rPr>
        <w:t>月</w:t>
      </w:r>
      <w:r w:rsidRPr="00B21AF8">
        <w:rPr>
          <w:rFonts w:ascii="Times New Roman"/>
        </w:rPr>
        <w:t>23</w:t>
      </w:r>
      <w:r w:rsidRPr="00B21AF8">
        <w:rPr>
          <w:rFonts w:ascii="Times New Roman"/>
        </w:rPr>
        <w:t>日農防字第</w:t>
      </w:r>
      <w:r w:rsidRPr="00B21AF8">
        <w:rPr>
          <w:rFonts w:ascii="Times New Roman"/>
        </w:rPr>
        <w:t>1140252268</w:t>
      </w:r>
      <w:r w:rsidRPr="00B21AF8">
        <w:rPr>
          <w:rFonts w:ascii="Times New Roman"/>
        </w:rPr>
        <w:t>號函。</w:t>
      </w:r>
    </w:p>
  </w:footnote>
  <w:footnote w:id="2">
    <w:p w14:paraId="39F1CF99" w14:textId="0F46D585" w:rsidR="00444964" w:rsidRDefault="00444964" w:rsidP="00696213">
      <w:pPr>
        <w:pStyle w:val="aff2"/>
        <w:ind w:left="141" w:hangingChars="64" w:hanging="141"/>
        <w:jc w:val="both"/>
      </w:pPr>
      <w:r w:rsidRPr="00696213">
        <w:rPr>
          <w:rStyle w:val="aff4"/>
          <w:rFonts w:ascii="Times New Roman"/>
        </w:rPr>
        <w:footnoteRef/>
      </w:r>
      <w:r w:rsidRPr="00696213">
        <w:rPr>
          <w:rFonts w:ascii="Times New Roman"/>
        </w:rPr>
        <w:t>包括：</w:t>
      </w:r>
      <w:r w:rsidRPr="00155002">
        <w:rPr>
          <w:rFonts w:ascii="Times New Roman"/>
        </w:rPr>
        <w:t>臺北市動物保護處</w:t>
      </w:r>
      <w:r w:rsidRPr="00696213">
        <w:rPr>
          <w:rFonts w:ascii="Times New Roman"/>
        </w:rPr>
        <w:t>、</w:t>
      </w:r>
      <w:r w:rsidRPr="00155002">
        <w:rPr>
          <w:rFonts w:ascii="Times New Roman"/>
        </w:rPr>
        <w:t>高雄市</w:t>
      </w:r>
      <w:r w:rsidRPr="00696213">
        <w:rPr>
          <w:rFonts w:ascii="Times New Roman"/>
        </w:rPr>
        <w:t>政府農業局、</w:t>
      </w:r>
      <w:r w:rsidRPr="00155002">
        <w:rPr>
          <w:rFonts w:ascii="Times New Roman"/>
        </w:rPr>
        <w:t>新北市</w:t>
      </w:r>
      <w:r w:rsidRPr="00696213">
        <w:rPr>
          <w:rFonts w:ascii="Times New Roman"/>
        </w:rPr>
        <w:t>政府農業局、</w:t>
      </w:r>
      <w:r w:rsidRPr="00155002">
        <w:rPr>
          <w:rFonts w:ascii="Times New Roman"/>
        </w:rPr>
        <w:t>臺南市</w:t>
      </w:r>
      <w:r w:rsidRPr="00696213">
        <w:rPr>
          <w:rFonts w:ascii="Times New Roman"/>
        </w:rPr>
        <w:t>政府農業局、</w:t>
      </w:r>
      <w:r w:rsidRPr="00155002">
        <w:rPr>
          <w:rFonts w:ascii="Times New Roman"/>
        </w:rPr>
        <w:t>桃園市</w:t>
      </w:r>
      <w:r w:rsidRPr="00696213">
        <w:rPr>
          <w:rFonts w:ascii="Times New Roman"/>
        </w:rPr>
        <w:t>政府農業局、</w:t>
      </w:r>
      <w:r w:rsidRPr="00155002">
        <w:rPr>
          <w:rFonts w:ascii="Times New Roman"/>
        </w:rPr>
        <w:t>臺中市</w:t>
      </w:r>
      <w:r w:rsidRPr="00696213">
        <w:rPr>
          <w:rFonts w:ascii="Times New Roman"/>
        </w:rPr>
        <w:t>政府農業局、</w:t>
      </w:r>
      <w:r w:rsidR="00E53478" w:rsidRPr="00696213">
        <w:rPr>
          <w:rFonts w:ascii="Times New Roman"/>
        </w:rPr>
        <w:t>基隆市政府產業發展處、</w:t>
      </w:r>
      <w:r w:rsidRPr="00155002">
        <w:rPr>
          <w:rFonts w:ascii="Times New Roman"/>
        </w:rPr>
        <w:t>新竹市</w:t>
      </w:r>
      <w:r w:rsidR="00E53478" w:rsidRPr="00444964">
        <w:rPr>
          <w:rFonts w:ascii="Times New Roman"/>
        </w:rPr>
        <w:t>政府產業發展處</w:t>
      </w:r>
      <w:r w:rsidRPr="00696213">
        <w:rPr>
          <w:rFonts w:ascii="Times New Roman"/>
        </w:rPr>
        <w:t>、</w:t>
      </w:r>
      <w:r w:rsidRPr="00155002">
        <w:rPr>
          <w:rFonts w:ascii="Times New Roman"/>
        </w:rPr>
        <w:t>新竹縣</w:t>
      </w:r>
      <w:r w:rsidR="00E53478" w:rsidRPr="00444964">
        <w:rPr>
          <w:rFonts w:ascii="Times New Roman"/>
        </w:rPr>
        <w:t>政府農業處</w:t>
      </w:r>
      <w:r w:rsidRPr="00696213">
        <w:rPr>
          <w:rFonts w:ascii="Times New Roman"/>
        </w:rPr>
        <w:t>、</w:t>
      </w:r>
      <w:r w:rsidRPr="00155002">
        <w:rPr>
          <w:rFonts w:ascii="Times New Roman"/>
        </w:rPr>
        <w:t>苗栗縣</w:t>
      </w:r>
      <w:r w:rsidR="00E53478" w:rsidRPr="00444964">
        <w:rPr>
          <w:rFonts w:ascii="Times New Roman"/>
        </w:rPr>
        <w:t>政府農業處</w:t>
      </w:r>
      <w:r w:rsidRPr="00696213">
        <w:rPr>
          <w:rFonts w:ascii="Times New Roman"/>
        </w:rPr>
        <w:t>、</w:t>
      </w:r>
      <w:r w:rsidRPr="00155002">
        <w:rPr>
          <w:rFonts w:ascii="Times New Roman"/>
        </w:rPr>
        <w:t>彰化縣</w:t>
      </w:r>
      <w:r w:rsidR="00E53478" w:rsidRPr="00444964">
        <w:rPr>
          <w:rFonts w:ascii="Times New Roman"/>
        </w:rPr>
        <w:t>政府農業處</w:t>
      </w:r>
      <w:r w:rsidRPr="00696213">
        <w:rPr>
          <w:rFonts w:ascii="Times New Roman"/>
        </w:rPr>
        <w:t>、</w:t>
      </w:r>
      <w:r w:rsidRPr="00155002">
        <w:rPr>
          <w:rFonts w:ascii="Times New Roman"/>
        </w:rPr>
        <w:t>南投縣</w:t>
      </w:r>
      <w:r w:rsidR="00E53478" w:rsidRPr="00444964">
        <w:rPr>
          <w:rFonts w:ascii="Times New Roman"/>
        </w:rPr>
        <w:t>政府農業處</w:t>
      </w:r>
      <w:r w:rsidRPr="00696213">
        <w:rPr>
          <w:rFonts w:ascii="Times New Roman"/>
        </w:rPr>
        <w:t>、</w:t>
      </w:r>
      <w:r w:rsidRPr="00155002">
        <w:rPr>
          <w:rFonts w:ascii="Times New Roman"/>
        </w:rPr>
        <w:t>雲林縣</w:t>
      </w:r>
      <w:r w:rsidR="00E53478" w:rsidRPr="00444964">
        <w:rPr>
          <w:rFonts w:ascii="Times New Roman"/>
        </w:rPr>
        <w:t>政府農業處</w:t>
      </w:r>
      <w:r w:rsidRPr="00155002">
        <w:rPr>
          <w:rFonts w:ascii="Times New Roman"/>
        </w:rPr>
        <w:t>所</w:t>
      </w:r>
      <w:r w:rsidRPr="00696213">
        <w:rPr>
          <w:rFonts w:ascii="Times New Roman"/>
        </w:rPr>
        <w:t>、</w:t>
      </w:r>
      <w:r w:rsidR="00E53478" w:rsidRPr="00444964">
        <w:rPr>
          <w:rFonts w:ascii="Times New Roman"/>
        </w:rPr>
        <w:t>嘉義市政府建設處農牧科</w:t>
      </w:r>
      <w:r w:rsidRPr="00696213">
        <w:rPr>
          <w:rFonts w:ascii="Times New Roman"/>
        </w:rPr>
        <w:t>、</w:t>
      </w:r>
      <w:r w:rsidRPr="00155002">
        <w:rPr>
          <w:rFonts w:ascii="Times New Roman"/>
        </w:rPr>
        <w:t>嘉義縣</w:t>
      </w:r>
      <w:r w:rsidR="00E53478" w:rsidRPr="00444964">
        <w:rPr>
          <w:rFonts w:ascii="Times New Roman"/>
        </w:rPr>
        <w:t>政府農業處</w:t>
      </w:r>
      <w:r w:rsidRPr="00696213">
        <w:rPr>
          <w:rFonts w:ascii="Times New Roman"/>
        </w:rPr>
        <w:t>、</w:t>
      </w:r>
      <w:r w:rsidRPr="00155002">
        <w:rPr>
          <w:rFonts w:ascii="Times New Roman"/>
        </w:rPr>
        <w:t>屏東</w:t>
      </w:r>
      <w:r w:rsidR="00E53478" w:rsidRPr="00155002">
        <w:rPr>
          <w:rFonts w:ascii="Times New Roman"/>
        </w:rPr>
        <w:t>縣</w:t>
      </w:r>
      <w:r w:rsidR="00E53478" w:rsidRPr="00444964">
        <w:rPr>
          <w:rFonts w:ascii="Times New Roman"/>
        </w:rPr>
        <w:t>政府農業處</w:t>
      </w:r>
      <w:r w:rsidRPr="00696213">
        <w:rPr>
          <w:rFonts w:ascii="Times New Roman"/>
        </w:rPr>
        <w:t>、</w:t>
      </w:r>
      <w:r w:rsidRPr="00155002">
        <w:rPr>
          <w:rFonts w:ascii="Times New Roman"/>
        </w:rPr>
        <w:t>宜蘭</w:t>
      </w:r>
      <w:r w:rsidR="00E53478" w:rsidRPr="00155002">
        <w:rPr>
          <w:rFonts w:ascii="Times New Roman"/>
        </w:rPr>
        <w:t>縣</w:t>
      </w:r>
      <w:r w:rsidR="00E53478" w:rsidRPr="00444964">
        <w:rPr>
          <w:rFonts w:ascii="Times New Roman"/>
        </w:rPr>
        <w:t>政府農業處</w:t>
      </w:r>
      <w:r w:rsidRPr="00696213">
        <w:rPr>
          <w:rFonts w:ascii="Times New Roman"/>
        </w:rPr>
        <w:t>、</w:t>
      </w:r>
      <w:r w:rsidRPr="00155002">
        <w:rPr>
          <w:rFonts w:ascii="Times New Roman"/>
        </w:rPr>
        <w:t>花蓮</w:t>
      </w:r>
      <w:r w:rsidR="00E53478" w:rsidRPr="00155002">
        <w:rPr>
          <w:rFonts w:ascii="Times New Roman"/>
        </w:rPr>
        <w:t>縣</w:t>
      </w:r>
      <w:r w:rsidR="00E53478" w:rsidRPr="00444964">
        <w:rPr>
          <w:rFonts w:ascii="Times New Roman"/>
        </w:rPr>
        <w:t>政府農業處</w:t>
      </w:r>
      <w:r w:rsidRPr="00696213">
        <w:rPr>
          <w:rFonts w:ascii="Times New Roman"/>
        </w:rPr>
        <w:t>、</w:t>
      </w:r>
      <w:r w:rsidRPr="00155002">
        <w:rPr>
          <w:rFonts w:ascii="Times New Roman"/>
        </w:rPr>
        <w:t>臺東</w:t>
      </w:r>
      <w:r w:rsidR="00E53478" w:rsidRPr="00155002">
        <w:rPr>
          <w:rFonts w:ascii="Times New Roman"/>
        </w:rPr>
        <w:t>縣</w:t>
      </w:r>
      <w:r w:rsidR="00E53478" w:rsidRPr="00444964">
        <w:rPr>
          <w:rFonts w:ascii="Times New Roman"/>
        </w:rPr>
        <w:t>政府農業處</w:t>
      </w:r>
      <w:r w:rsidRPr="00696213">
        <w:rPr>
          <w:rFonts w:ascii="Times New Roman"/>
        </w:rPr>
        <w:t>、</w:t>
      </w:r>
      <w:r w:rsidRPr="00155002">
        <w:rPr>
          <w:rFonts w:ascii="Times New Roman"/>
        </w:rPr>
        <w:t>澎湖</w:t>
      </w:r>
      <w:r w:rsidR="00E53478" w:rsidRPr="00444964">
        <w:rPr>
          <w:rFonts w:ascii="Times New Roman"/>
        </w:rPr>
        <w:t>縣政府農漁局</w:t>
      </w:r>
      <w:r w:rsidRPr="00155002">
        <w:rPr>
          <w:rFonts w:ascii="Times New Roman"/>
        </w:rPr>
        <w:t>所</w:t>
      </w:r>
      <w:r w:rsidRPr="00696213">
        <w:rPr>
          <w:rFonts w:ascii="Times New Roman"/>
        </w:rPr>
        <w:t>、</w:t>
      </w:r>
      <w:r w:rsidR="00E53478" w:rsidRPr="00444964">
        <w:rPr>
          <w:rFonts w:ascii="Times New Roman"/>
        </w:rPr>
        <w:t>金門縣政府</w:t>
      </w:r>
      <w:r w:rsidR="00E53478" w:rsidRPr="00696213">
        <w:rPr>
          <w:rFonts w:ascii="Times New Roman"/>
        </w:rPr>
        <w:t>產業發展</w:t>
      </w:r>
      <w:r w:rsidR="00E53478" w:rsidRPr="00444964">
        <w:rPr>
          <w:rFonts w:ascii="Times New Roman"/>
        </w:rPr>
        <w:t>處農林科</w:t>
      </w:r>
      <w:r w:rsidRPr="00696213">
        <w:rPr>
          <w:rFonts w:ascii="Times New Roman"/>
        </w:rPr>
        <w:t>、</w:t>
      </w:r>
      <w:r w:rsidR="00E53478" w:rsidRPr="00444964">
        <w:rPr>
          <w:rFonts w:ascii="Times New Roman"/>
        </w:rPr>
        <w:t>連江縣政府產業發展處</w:t>
      </w:r>
      <w:r w:rsidRPr="00696213">
        <w:rPr>
          <w:rFonts w:ascii="Times New Roman"/>
        </w:rPr>
        <w:t>。</w:t>
      </w:r>
    </w:p>
  </w:footnote>
  <w:footnote w:id="3">
    <w:p w14:paraId="6CD21517" w14:textId="02931553" w:rsidR="00C645AA" w:rsidRPr="00522154" w:rsidRDefault="00C645AA" w:rsidP="00574C0B">
      <w:pPr>
        <w:pStyle w:val="aff2"/>
        <w:ind w:left="141" w:hangingChars="64" w:hanging="141"/>
        <w:jc w:val="both"/>
        <w:rPr>
          <w:rFonts w:ascii="Times New Roman"/>
        </w:rPr>
      </w:pPr>
      <w:r w:rsidRPr="00522154">
        <w:rPr>
          <w:rStyle w:val="aff4"/>
          <w:rFonts w:ascii="Times New Roman"/>
        </w:rPr>
        <w:footnoteRef/>
      </w:r>
      <w:r w:rsidRPr="00522154">
        <w:rPr>
          <w:rFonts w:ascii="Times New Roman"/>
        </w:rPr>
        <w:t>申辦期限：</w:t>
      </w:r>
      <w:r w:rsidRPr="00522154">
        <w:rPr>
          <w:rFonts w:ascii="Times New Roman"/>
        </w:rPr>
        <w:t>94</w:t>
      </w:r>
      <w:r w:rsidRPr="00522154">
        <w:rPr>
          <w:rFonts w:ascii="Times New Roman"/>
        </w:rPr>
        <w:t>年</w:t>
      </w:r>
      <w:r w:rsidRPr="00522154">
        <w:rPr>
          <w:rFonts w:ascii="Times New Roman"/>
        </w:rPr>
        <w:t>4</w:t>
      </w:r>
      <w:r w:rsidRPr="00522154">
        <w:rPr>
          <w:rFonts w:ascii="Times New Roman"/>
        </w:rPr>
        <w:t>月</w:t>
      </w:r>
      <w:r w:rsidRPr="00522154">
        <w:rPr>
          <w:rFonts w:ascii="Times New Roman"/>
        </w:rPr>
        <w:t>15</w:t>
      </w:r>
      <w:r w:rsidRPr="00522154">
        <w:rPr>
          <w:rFonts w:ascii="Times New Roman"/>
        </w:rPr>
        <w:t>日止。</w:t>
      </w:r>
    </w:p>
  </w:footnote>
  <w:footnote w:id="4">
    <w:p w14:paraId="2B6E89FD" w14:textId="5FA5B8A3" w:rsidR="00C645AA" w:rsidRPr="00522154" w:rsidRDefault="00C645AA" w:rsidP="00574C0B">
      <w:pPr>
        <w:pStyle w:val="aff2"/>
        <w:ind w:left="141" w:hangingChars="64" w:hanging="141"/>
        <w:jc w:val="both"/>
        <w:rPr>
          <w:rFonts w:ascii="Times New Roman"/>
        </w:rPr>
      </w:pPr>
      <w:r w:rsidRPr="00522154">
        <w:rPr>
          <w:rStyle w:val="aff4"/>
          <w:rFonts w:ascii="Times New Roman"/>
        </w:rPr>
        <w:footnoteRef/>
      </w:r>
      <w:r w:rsidR="00522154" w:rsidRPr="00522154">
        <w:rPr>
          <w:rFonts w:ascii="Times New Roman"/>
        </w:rPr>
        <w:t>原</w:t>
      </w:r>
      <w:r w:rsidRPr="00522154">
        <w:rPr>
          <w:rFonts w:ascii="Times New Roman"/>
        </w:rPr>
        <w:t>農委會於</w:t>
      </w:r>
      <w:r w:rsidRPr="00522154">
        <w:rPr>
          <w:rFonts w:ascii="Times New Roman"/>
        </w:rPr>
        <w:t>96</w:t>
      </w:r>
      <w:r w:rsidRPr="00522154">
        <w:rPr>
          <w:rFonts w:ascii="Times New Roman"/>
        </w:rPr>
        <w:t>年</w:t>
      </w:r>
      <w:r w:rsidRPr="00522154">
        <w:rPr>
          <w:rFonts w:ascii="Times New Roman"/>
        </w:rPr>
        <w:t>8</w:t>
      </w:r>
      <w:r w:rsidRPr="00522154">
        <w:rPr>
          <w:rFonts w:ascii="Times New Roman"/>
        </w:rPr>
        <w:t>月</w:t>
      </w:r>
      <w:r w:rsidRPr="00522154">
        <w:rPr>
          <w:rFonts w:ascii="Times New Roman"/>
        </w:rPr>
        <w:t>28</w:t>
      </w:r>
      <w:r w:rsidRPr="00522154">
        <w:rPr>
          <w:rFonts w:ascii="Times New Roman"/>
        </w:rPr>
        <w:t>日發布修正</w:t>
      </w:r>
      <w:r w:rsidR="007048AD" w:rsidRPr="00522154">
        <w:rPr>
          <w:rFonts w:ascii="Times New Roman"/>
        </w:rPr>
        <w:t>《畜禽飼養登記管理辦法》</w:t>
      </w:r>
      <w:r w:rsidRPr="00522154">
        <w:rPr>
          <w:rFonts w:ascii="Times New Roman"/>
        </w:rPr>
        <w:t>之「畜禽飼養登記」申辦期限及相關條文規定</w:t>
      </w:r>
      <w:r w:rsidR="00522154" w:rsidRPr="00522154">
        <w:rPr>
          <w:rFonts w:ascii="Times New Roman"/>
        </w:rPr>
        <w:t>。</w:t>
      </w:r>
    </w:p>
  </w:footnote>
  <w:footnote w:id="5">
    <w:p w14:paraId="04CC787F" w14:textId="73A93ADA" w:rsidR="00BD4D05" w:rsidRPr="005F2E92" w:rsidRDefault="00BD4D05" w:rsidP="00574C0B">
      <w:pPr>
        <w:pStyle w:val="aff2"/>
        <w:ind w:left="141" w:hangingChars="64" w:hanging="141"/>
        <w:jc w:val="both"/>
      </w:pPr>
      <w:r w:rsidRPr="00522154">
        <w:rPr>
          <w:rStyle w:val="aff4"/>
          <w:rFonts w:ascii="Times New Roman"/>
        </w:rPr>
        <w:footnoteRef/>
      </w:r>
      <w:r w:rsidRPr="00522154">
        <w:rPr>
          <w:rFonts w:ascii="Times New Roman"/>
        </w:rPr>
        <w:t>「動物防疫資訊網」具有「牧場整合資訊管理系統」、「畜牧場防疫資訊管理系統」、「動物疾病監測管理資訊系統」、「動物疫情通報系統」、「動物疫情地理資訊系統」、「金門牛隻銷台資訊管理系統」、「狂犬病預防注射資訊管理</w:t>
      </w:r>
      <w:r w:rsidRPr="005F2E92">
        <w:rPr>
          <w:rFonts w:ascii="Times New Roman"/>
        </w:rPr>
        <w:t>系統」、「犬貓進出離島地區聯合管制資訊系統」、「帳號申請管理系統」等</w:t>
      </w:r>
      <w:r w:rsidRPr="005F2E92">
        <w:rPr>
          <w:rFonts w:ascii="Times New Roman"/>
        </w:rPr>
        <w:t>9</w:t>
      </w:r>
      <w:r w:rsidRPr="005F2E92">
        <w:rPr>
          <w:rFonts w:ascii="Times New Roman"/>
        </w:rPr>
        <w:t>項子系統</w:t>
      </w:r>
      <w:r w:rsidR="00522154">
        <w:rPr>
          <w:rFonts w:ascii="Times New Roman" w:hint="eastAsia"/>
        </w:rPr>
        <w:t>。</w:t>
      </w:r>
    </w:p>
  </w:footnote>
  <w:footnote w:id="6">
    <w:p w14:paraId="03B649AC" w14:textId="43B08F02" w:rsidR="00155002" w:rsidRPr="00444964" w:rsidRDefault="00155002" w:rsidP="00155002">
      <w:pPr>
        <w:pStyle w:val="aff2"/>
        <w:ind w:left="141" w:hangingChars="64" w:hanging="141"/>
        <w:jc w:val="both"/>
        <w:rPr>
          <w:rFonts w:ascii="Times New Roman"/>
        </w:rPr>
      </w:pPr>
      <w:r w:rsidRPr="00444964">
        <w:rPr>
          <w:rStyle w:val="aff4"/>
          <w:rFonts w:ascii="Times New Roman"/>
        </w:rPr>
        <w:footnoteRef/>
      </w:r>
      <w:r w:rsidRPr="00444964">
        <w:rPr>
          <w:rFonts w:ascii="Times New Roman"/>
        </w:rPr>
        <w:t>包括：</w:t>
      </w:r>
      <w:r w:rsidRPr="00155002">
        <w:rPr>
          <w:rFonts w:ascii="Times New Roman"/>
        </w:rPr>
        <w:t>臺北市動物保護處</w:t>
      </w:r>
      <w:r w:rsidRPr="00444964">
        <w:rPr>
          <w:rFonts w:ascii="Times New Roman"/>
        </w:rPr>
        <w:t>、</w:t>
      </w:r>
      <w:r w:rsidRPr="00155002">
        <w:rPr>
          <w:rFonts w:ascii="Times New Roman"/>
        </w:rPr>
        <w:t>高雄市動物保護處</w:t>
      </w:r>
      <w:r w:rsidRPr="00444964">
        <w:rPr>
          <w:rFonts w:ascii="Times New Roman"/>
        </w:rPr>
        <w:t>、</w:t>
      </w:r>
      <w:r w:rsidRPr="00155002">
        <w:rPr>
          <w:rFonts w:ascii="Times New Roman"/>
        </w:rPr>
        <w:t>新北市政府動物保護防疫處</w:t>
      </w:r>
      <w:r w:rsidRPr="00444964">
        <w:rPr>
          <w:rFonts w:ascii="Times New Roman"/>
        </w:rPr>
        <w:t>、</w:t>
      </w:r>
      <w:r w:rsidRPr="00155002">
        <w:rPr>
          <w:rFonts w:ascii="Times New Roman"/>
        </w:rPr>
        <w:t>臺南市動物防疫保護處</w:t>
      </w:r>
      <w:r w:rsidRPr="00444964">
        <w:rPr>
          <w:rFonts w:ascii="Times New Roman"/>
        </w:rPr>
        <w:t>、</w:t>
      </w:r>
      <w:r w:rsidRPr="00155002">
        <w:rPr>
          <w:rFonts w:ascii="Times New Roman"/>
        </w:rPr>
        <w:t>桃園市政府動物保護防疫處</w:t>
      </w:r>
      <w:r w:rsidRPr="00444964">
        <w:rPr>
          <w:rFonts w:ascii="Times New Roman"/>
        </w:rPr>
        <w:t>、</w:t>
      </w:r>
      <w:r w:rsidRPr="00155002">
        <w:rPr>
          <w:rFonts w:ascii="Times New Roman"/>
        </w:rPr>
        <w:t>臺中市動物保護防疫處</w:t>
      </w:r>
      <w:r w:rsidRPr="00444964">
        <w:rPr>
          <w:rFonts w:ascii="Times New Roman"/>
        </w:rPr>
        <w:t>、</w:t>
      </w:r>
      <w:r w:rsidRPr="00155002">
        <w:rPr>
          <w:rFonts w:ascii="Times New Roman"/>
        </w:rPr>
        <w:t>新竹市動物保護及防疫所</w:t>
      </w:r>
      <w:r w:rsidRPr="00444964">
        <w:rPr>
          <w:rFonts w:ascii="Times New Roman"/>
        </w:rPr>
        <w:t>、</w:t>
      </w:r>
      <w:r w:rsidRPr="00155002">
        <w:rPr>
          <w:rFonts w:ascii="Times New Roman"/>
        </w:rPr>
        <w:t>新竹縣家畜疾病防治所</w:t>
      </w:r>
      <w:r w:rsidRPr="00444964">
        <w:rPr>
          <w:rFonts w:ascii="Times New Roman"/>
        </w:rPr>
        <w:t>、</w:t>
      </w:r>
      <w:r w:rsidRPr="00155002">
        <w:rPr>
          <w:rFonts w:ascii="Times New Roman"/>
        </w:rPr>
        <w:t>苗栗縣動物保護防疫所</w:t>
      </w:r>
      <w:r w:rsidRPr="00444964">
        <w:rPr>
          <w:rFonts w:ascii="Times New Roman"/>
        </w:rPr>
        <w:t>、</w:t>
      </w:r>
      <w:r w:rsidRPr="00155002">
        <w:rPr>
          <w:rFonts w:ascii="Times New Roman"/>
        </w:rPr>
        <w:t>彰化縣動物防疫所</w:t>
      </w:r>
      <w:r w:rsidRPr="00444964">
        <w:rPr>
          <w:rFonts w:ascii="Times New Roman"/>
        </w:rPr>
        <w:t>、</w:t>
      </w:r>
      <w:r w:rsidRPr="00155002">
        <w:rPr>
          <w:rFonts w:ascii="Times New Roman"/>
        </w:rPr>
        <w:t>南投縣家畜疾病防治所</w:t>
      </w:r>
      <w:r w:rsidRPr="00444964">
        <w:rPr>
          <w:rFonts w:ascii="Times New Roman"/>
        </w:rPr>
        <w:t>、</w:t>
      </w:r>
      <w:r w:rsidRPr="00155002">
        <w:rPr>
          <w:rFonts w:ascii="Times New Roman"/>
        </w:rPr>
        <w:t>雲林縣動植物防疫所</w:t>
      </w:r>
      <w:r w:rsidRPr="00444964">
        <w:rPr>
          <w:rFonts w:ascii="Times New Roman"/>
        </w:rPr>
        <w:t>、嘉</w:t>
      </w:r>
      <w:r w:rsidRPr="00155002">
        <w:rPr>
          <w:rFonts w:ascii="Times New Roman"/>
        </w:rPr>
        <w:t>義市政府建設處</w:t>
      </w:r>
      <w:r w:rsidRPr="00444964">
        <w:rPr>
          <w:rFonts w:ascii="Times New Roman"/>
        </w:rPr>
        <w:t>、</w:t>
      </w:r>
      <w:r w:rsidRPr="00155002">
        <w:rPr>
          <w:rFonts w:ascii="Times New Roman"/>
        </w:rPr>
        <w:t>嘉義縣家畜疾病防治所</w:t>
      </w:r>
      <w:r w:rsidRPr="00444964">
        <w:rPr>
          <w:rFonts w:ascii="Times New Roman"/>
        </w:rPr>
        <w:t>、</w:t>
      </w:r>
      <w:r w:rsidRPr="00155002">
        <w:rPr>
          <w:rFonts w:ascii="Times New Roman"/>
        </w:rPr>
        <w:t>屏東縣家畜疾病防治所</w:t>
      </w:r>
      <w:r w:rsidRPr="00444964">
        <w:rPr>
          <w:rFonts w:ascii="Times New Roman"/>
        </w:rPr>
        <w:t>、基隆市動物保護防疫所、</w:t>
      </w:r>
      <w:r w:rsidRPr="00155002">
        <w:rPr>
          <w:rFonts w:ascii="Times New Roman"/>
        </w:rPr>
        <w:t>宜蘭縣動植物防疫所</w:t>
      </w:r>
      <w:r w:rsidRPr="00444964">
        <w:rPr>
          <w:rFonts w:ascii="Times New Roman"/>
        </w:rPr>
        <w:t>、</w:t>
      </w:r>
      <w:r w:rsidRPr="00155002">
        <w:rPr>
          <w:rFonts w:ascii="Times New Roman"/>
        </w:rPr>
        <w:t>花蓮縣動植物防疫所</w:t>
      </w:r>
      <w:r w:rsidRPr="00444964">
        <w:rPr>
          <w:rFonts w:ascii="Times New Roman"/>
        </w:rPr>
        <w:t>、</w:t>
      </w:r>
      <w:r w:rsidRPr="00155002">
        <w:rPr>
          <w:rFonts w:ascii="Times New Roman"/>
        </w:rPr>
        <w:t>臺東縣動物防疫所</w:t>
      </w:r>
      <w:r w:rsidRPr="00444964">
        <w:rPr>
          <w:rFonts w:ascii="Times New Roman"/>
        </w:rPr>
        <w:t>、</w:t>
      </w:r>
      <w:r w:rsidRPr="00155002">
        <w:rPr>
          <w:rFonts w:ascii="Times New Roman"/>
        </w:rPr>
        <w:t>澎湖縣家畜疾病防治所</w:t>
      </w:r>
      <w:r w:rsidRPr="00444964">
        <w:rPr>
          <w:rFonts w:ascii="Times New Roman"/>
        </w:rPr>
        <w:t>、</w:t>
      </w:r>
      <w:r w:rsidRPr="00155002">
        <w:rPr>
          <w:rFonts w:ascii="Times New Roman"/>
        </w:rPr>
        <w:t>金門縣政府動植物防疫所</w:t>
      </w:r>
      <w:r w:rsidRPr="00444964">
        <w:rPr>
          <w:rFonts w:ascii="Times New Roman"/>
        </w:rPr>
        <w:t>、</w:t>
      </w:r>
      <w:r w:rsidRPr="00155002">
        <w:rPr>
          <w:rFonts w:ascii="Times New Roman"/>
        </w:rPr>
        <w:t>連江縣政府建設</w:t>
      </w:r>
      <w:r w:rsidRPr="00444964">
        <w:rPr>
          <w:rFonts w:ascii="Times New Roman"/>
        </w:rPr>
        <w:t>局</w:t>
      </w:r>
      <w:r w:rsidRPr="00155002">
        <w:rPr>
          <w:rFonts w:ascii="Times New Roman"/>
        </w:rPr>
        <w:t>（辦理動物防疫業務）</w:t>
      </w:r>
      <w:r w:rsidRPr="00444964">
        <w:rPr>
          <w:rFonts w:ascii="Times New Roman"/>
        </w:rPr>
        <w:t>。</w:t>
      </w:r>
    </w:p>
  </w:footnote>
  <w:footnote w:id="7">
    <w:p w14:paraId="3AEB1997" w14:textId="25C409CE" w:rsidR="008132FF" w:rsidRPr="00574C0B" w:rsidRDefault="008132FF" w:rsidP="008132FF">
      <w:pPr>
        <w:pStyle w:val="aff2"/>
        <w:ind w:left="141" w:hangingChars="64" w:hanging="141"/>
        <w:jc w:val="both"/>
        <w:rPr>
          <w:rFonts w:ascii="Times New Roman"/>
        </w:rPr>
      </w:pPr>
      <w:r w:rsidRPr="00574C0B">
        <w:rPr>
          <w:rStyle w:val="aff4"/>
          <w:rFonts w:ascii="Times New Roman"/>
        </w:rPr>
        <w:footnoteRef/>
      </w:r>
      <w:r w:rsidRPr="00574C0B">
        <w:rPr>
          <w:rFonts w:ascii="Times New Roman"/>
        </w:rPr>
        <w:t>立法院院會</w:t>
      </w:r>
      <w:r w:rsidRPr="00574C0B">
        <w:rPr>
          <w:rFonts w:ascii="Times New Roman"/>
        </w:rPr>
        <w:t>112</w:t>
      </w:r>
      <w:r w:rsidRPr="00574C0B">
        <w:rPr>
          <w:rFonts w:ascii="Times New Roman"/>
        </w:rPr>
        <w:t>年</w:t>
      </w:r>
      <w:r w:rsidRPr="00574C0B">
        <w:rPr>
          <w:rFonts w:ascii="Times New Roman"/>
        </w:rPr>
        <w:t>5</w:t>
      </w:r>
      <w:r w:rsidRPr="00574C0B">
        <w:rPr>
          <w:rFonts w:ascii="Times New Roman"/>
        </w:rPr>
        <w:t>月</w:t>
      </w:r>
      <w:r w:rsidRPr="00574C0B">
        <w:rPr>
          <w:rFonts w:ascii="Times New Roman"/>
        </w:rPr>
        <w:t>16</w:t>
      </w:r>
      <w:r w:rsidRPr="00574C0B">
        <w:rPr>
          <w:rFonts w:ascii="Times New Roman"/>
        </w:rPr>
        <w:t>日三讀通過《農業部組織法》，總統於</w:t>
      </w:r>
      <w:r w:rsidRPr="00574C0B">
        <w:rPr>
          <w:rFonts w:ascii="Times New Roman"/>
        </w:rPr>
        <w:t>112</w:t>
      </w:r>
      <w:r w:rsidRPr="00574C0B">
        <w:rPr>
          <w:rFonts w:ascii="Times New Roman"/>
        </w:rPr>
        <w:t>年</w:t>
      </w:r>
      <w:r w:rsidRPr="00574C0B">
        <w:rPr>
          <w:rFonts w:ascii="Times New Roman"/>
        </w:rPr>
        <w:t>5</w:t>
      </w:r>
      <w:r w:rsidRPr="00574C0B">
        <w:rPr>
          <w:rFonts w:ascii="Times New Roman"/>
        </w:rPr>
        <w:t>月</w:t>
      </w:r>
      <w:r w:rsidRPr="00574C0B">
        <w:rPr>
          <w:rFonts w:ascii="Times New Roman"/>
        </w:rPr>
        <w:t>31</w:t>
      </w:r>
      <w:r w:rsidRPr="00574C0B">
        <w:rPr>
          <w:rFonts w:ascii="Times New Roman"/>
        </w:rPr>
        <w:t>日以華總一義字第</w:t>
      </w:r>
      <w:r w:rsidRPr="00574C0B">
        <w:rPr>
          <w:rFonts w:ascii="Times New Roman"/>
        </w:rPr>
        <w:t>11200045461</w:t>
      </w:r>
      <w:r w:rsidRPr="00574C0B">
        <w:rPr>
          <w:rFonts w:ascii="Times New Roman"/>
        </w:rPr>
        <w:t>號令公布，行政院命令</w:t>
      </w:r>
      <w:r w:rsidRPr="00574C0B">
        <w:rPr>
          <w:rFonts w:ascii="Times New Roman"/>
        </w:rPr>
        <w:t>112</w:t>
      </w:r>
      <w:r w:rsidRPr="00574C0B">
        <w:rPr>
          <w:rFonts w:ascii="Times New Roman"/>
        </w:rPr>
        <w:t>年</w:t>
      </w:r>
      <w:r w:rsidRPr="00574C0B">
        <w:rPr>
          <w:rFonts w:ascii="Times New Roman"/>
        </w:rPr>
        <w:t>8</w:t>
      </w:r>
      <w:r w:rsidRPr="00574C0B">
        <w:rPr>
          <w:rFonts w:ascii="Times New Roman"/>
        </w:rPr>
        <w:t>月</w:t>
      </w:r>
      <w:r w:rsidRPr="00574C0B">
        <w:rPr>
          <w:rFonts w:ascii="Times New Roman"/>
        </w:rPr>
        <w:t>1</w:t>
      </w:r>
      <w:r w:rsidRPr="00574C0B">
        <w:rPr>
          <w:rFonts w:ascii="Times New Roman"/>
        </w:rPr>
        <w:t>日</w:t>
      </w:r>
      <w:r w:rsidR="00C8424F">
        <w:rPr>
          <w:rFonts w:ascii="Times New Roman" w:hint="eastAsia"/>
        </w:rPr>
        <w:t>為</w:t>
      </w:r>
      <w:r w:rsidRPr="00574C0B">
        <w:rPr>
          <w:rFonts w:ascii="Times New Roman"/>
        </w:rPr>
        <w:t>施行日期，自該日起正式生效。</w:t>
      </w:r>
    </w:p>
  </w:footnote>
  <w:footnote w:id="8">
    <w:p w14:paraId="684186DA" w14:textId="77777777" w:rsidR="008132FF" w:rsidRPr="00574C0B" w:rsidRDefault="008132FF" w:rsidP="008132FF">
      <w:pPr>
        <w:pStyle w:val="aff2"/>
        <w:ind w:left="141" w:hangingChars="64" w:hanging="141"/>
        <w:jc w:val="both"/>
        <w:rPr>
          <w:rFonts w:ascii="Times New Roman"/>
        </w:rPr>
      </w:pPr>
      <w:r w:rsidRPr="00574C0B">
        <w:rPr>
          <w:rStyle w:val="aff4"/>
          <w:rFonts w:ascii="Times New Roman"/>
        </w:rPr>
        <w:footnoteRef/>
      </w:r>
      <w:r w:rsidRPr="00574C0B">
        <w:rPr>
          <w:rFonts w:ascii="Times New Roman"/>
        </w:rPr>
        <w:t>農業部處務規程第</w:t>
      </w:r>
      <w:r w:rsidRPr="00574C0B">
        <w:rPr>
          <w:rFonts w:ascii="Times New Roman"/>
        </w:rPr>
        <w:t>13</w:t>
      </w:r>
      <w:r w:rsidRPr="00574C0B">
        <w:rPr>
          <w:rFonts w:ascii="Times New Roman"/>
        </w:rPr>
        <w:t>條規定：</w:t>
      </w:r>
    </w:p>
    <w:p w14:paraId="34DF4099" w14:textId="77777777" w:rsidR="008132FF" w:rsidRDefault="008132FF" w:rsidP="008132FF">
      <w:pPr>
        <w:pStyle w:val="aff2"/>
        <w:ind w:firstLineChars="64" w:firstLine="141"/>
        <w:rPr>
          <w:rFonts w:ascii="Times New Roman"/>
        </w:rPr>
      </w:pPr>
      <w:r w:rsidRPr="00574C0B">
        <w:rPr>
          <w:rFonts w:ascii="Times New Roman"/>
        </w:rPr>
        <w:t>資訊司掌理事項如下：</w:t>
      </w:r>
    </w:p>
    <w:p w14:paraId="73BDFA88" w14:textId="77777777" w:rsidR="008132FF" w:rsidRDefault="008132FF" w:rsidP="008132FF">
      <w:pPr>
        <w:pStyle w:val="aff2"/>
        <w:numPr>
          <w:ilvl w:val="0"/>
          <w:numId w:val="363"/>
        </w:numPr>
      </w:pPr>
      <w:r w:rsidRPr="005F2E92">
        <w:rPr>
          <w:rFonts w:hint="eastAsia"/>
        </w:rPr>
        <w:t>農業資訊管理、資通訊應用發展政策、法規、重大方案與施政計畫之研擬及督導。</w:t>
      </w:r>
    </w:p>
    <w:p w14:paraId="5A412226" w14:textId="77777777" w:rsidR="008132FF" w:rsidRDefault="008132FF" w:rsidP="008132FF">
      <w:pPr>
        <w:pStyle w:val="aff2"/>
        <w:numPr>
          <w:ilvl w:val="0"/>
          <w:numId w:val="363"/>
        </w:numPr>
      </w:pPr>
      <w:r w:rsidRPr="005F2E92">
        <w:rPr>
          <w:rFonts w:hint="eastAsia"/>
        </w:rPr>
        <w:t>農業地理資訊與航遙測應用之發展規劃、協調及督導。</w:t>
      </w:r>
    </w:p>
    <w:p w14:paraId="0FC7F7A1" w14:textId="77777777" w:rsidR="008132FF" w:rsidRPr="00574C0B" w:rsidRDefault="008132FF" w:rsidP="008132FF">
      <w:pPr>
        <w:pStyle w:val="aff2"/>
        <w:numPr>
          <w:ilvl w:val="0"/>
          <w:numId w:val="363"/>
        </w:numPr>
        <w:rPr>
          <w:rFonts w:ascii="Times New Roman"/>
        </w:rPr>
      </w:pPr>
      <w:r w:rsidRPr="00574C0B">
        <w:rPr>
          <w:rFonts w:ascii="Times New Roman"/>
        </w:rPr>
        <w:t>資通訊技術農業創新應用之發展規劃、協調及推動。</w:t>
      </w:r>
    </w:p>
    <w:p w14:paraId="05739D94" w14:textId="77777777" w:rsidR="008132FF" w:rsidRPr="00574C0B" w:rsidRDefault="008132FF" w:rsidP="008132FF">
      <w:pPr>
        <w:pStyle w:val="aff2"/>
        <w:numPr>
          <w:ilvl w:val="0"/>
          <w:numId w:val="363"/>
        </w:numPr>
        <w:rPr>
          <w:rFonts w:ascii="Times New Roman"/>
        </w:rPr>
      </w:pPr>
      <w:r w:rsidRPr="00574C0B">
        <w:rPr>
          <w:rFonts w:ascii="Times New Roman"/>
        </w:rPr>
        <w:t>農業數位治理與開放之策略規劃、協調及推動。</w:t>
      </w:r>
    </w:p>
    <w:p w14:paraId="3F70F22F" w14:textId="77777777" w:rsidR="008132FF" w:rsidRPr="00574C0B" w:rsidRDefault="008132FF" w:rsidP="008132FF">
      <w:pPr>
        <w:pStyle w:val="aff2"/>
        <w:numPr>
          <w:ilvl w:val="0"/>
          <w:numId w:val="363"/>
        </w:numPr>
        <w:rPr>
          <w:rFonts w:ascii="Times New Roman"/>
        </w:rPr>
      </w:pPr>
      <w:r w:rsidRPr="00574C0B">
        <w:rPr>
          <w:rFonts w:ascii="Times New Roman"/>
        </w:rPr>
        <w:t>本部與所屬機關（構）重大資訊計畫之監督及管考。</w:t>
      </w:r>
    </w:p>
    <w:p w14:paraId="6B07D07C" w14:textId="77777777" w:rsidR="008132FF" w:rsidRPr="00574C0B" w:rsidRDefault="008132FF" w:rsidP="008132FF">
      <w:pPr>
        <w:pStyle w:val="aff2"/>
        <w:numPr>
          <w:ilvl w:val="0"/>
          <w:numId w:val="363"/>
        </w:numPr>
        <w:rPr>
          <w:rFonts w:ascii="Times New Roman"/>
        </w:rPr>
      </w:pPr>
      <w:r w:rsidRPr="00574C0B">
        <w:rPr>
          <w:rFonts w:ascii="Times New Roman"/>
        </w:rPr>
        <w:t>本部與所屬機關（構）資訊系統之數位整合應用規劃、協調及推動。</w:t>
      </w:r>
    </w:p>
    <w:p w14:paraId="25D615F7" w14:textId="77777777" w:rsidR="008132FF" w:rsidRPr="00574C0B" w:rsidRDefault="008132FF" w:rsidP="008132FF">
      <w:pPr>
        <w:pStyle w:val="aff2"/>
        <w:numPr>
          <w:ilvl w:val="0"/>
          <w:numId w:val="363"/>
        </w:numPr>
        <w:rPr>
          <w:rFonts w:ascii="Times New Roman"/>
        </w:rPr>
      </w:pPr>
      <w:r w:rsidRPr="00574C0B">
        <w:rPr>
          <w:rFonts w:ascii="Times New Roman"/>
        </w:rPr>
        <w:t>本部與所屬機關（構）共用資訊基礎設施、資源與系統之整體規劃及推動。</w:t>
      </w:r>
    </w:p>
    <w:p w14:paraId="21157462" w14:textId="77777777" w:rsidR="008132FF" w:rsidRPr="00574C0B" w:rsidRDefault="008132FF" w:rsidP="008132FF">
      <w:pPr>
        <w:pStyle w:val="aff2"/>
        <w:numPr>
          <w:ilvl w:val="0"/>
          <w:numId w:val="363"/>
        </w:numPr>
        <w:rPr>
          <w:rFonts w:ascii="Times New Roman"/>
        </w:rPr>
      </w:pPr>
      <w:r w:rsidRPr="00574C0B">
        <w:rPr>
          <w:rFonts w:ascii="Times New Roman"/>
        </w:rPr>
        <w:t>資通安全管理之政策擬訂、規範訂定、協調、推動、查核及督導。</w:t>
      </w:r>
    </w:p>
    <w:p w14:paraId="4F1E8A4C" w14:textId="3FC82398" w:rsidR="008132FF" w:rsidRPr="00574C0B" w:rsidRDefault="008132FF" w:rsidP="008132FF">
      <w:pPr>
        <w:pStyle w:val="aff2"/>
        <w:numPr>
          <w:ilvl w:val="0"/>
          <w:numId w:val="363"/>
        </w:numPr>
        <w:rPr>
          <w:rFonts w:ascii="Times New Roman"/>
        </w:rPr>
      </w:pPr>
      <w:r w:rsidRPr="00574C0B">
        <w:rPr>
          <w:rFonts w:ascii="Times New Roman"/>
        </w:rPr>
        <w:t>其他有關資訊事項。</w:t>
      </w:r>
    </w:p>
  </w:footnote>
  <w:footnote w:id="9">
    <w:p w14:paraId="61AC7660" w14:textId="77777777" w:rsidR="008132FF" w:rsidRPr="00574C0B" w:rsidRDefault="008132FF" w:rsidP="008132FF">
      <w:pPr>
        <w:pStyle w:val="aff2"/>
        <w:jc w:val="both"/>
        <w:rPr>
          <w:rFonts w:ascii="Times New Roman"/>
        </w:rPr>
      </w:pPr>
      <w:r w:rsidRPr="00574C0B">
        <w:rPr>
          <w:rStyle w:val="aff4"/>
          <w:rFonts w:ascii="Times New Roman"/>
        </w:rPr>
        <w:footnoteRef/>
      </w:r>
      <w:r w:rsidRPr="00574C0B">
        <w:rPr>
          <w:rFonts w:ascii="Times New Roman"/>
        </w:rPr>
        <w:t>參見</w:t>
      </w:r>
      <w:r w:rsidRPr="00574C0B">
        <w:rPr>
          <w:rFonts w:ascii="Times New Roman"/>
        </w:rPr>
        <w:t>2025</w:t>
      </w:r>
      <w:r w:rsidRPr="00574C0B">
        <w:rPr>
          <w:rFonts w:ascii="Times New Roman"/>
        </w:rPr>
        <w:t>農業部永續發展目標自願檢視報告。</w:t>
      </w:r>
    </w:p>
  </w:footnote>
  <w:footnote w:id="10">
    <w:p w14:paraId="304628E0" w14:textId="482FF675" w:rsidR="008132FF" w:rsidRPr="00574C0B" w:rsidRDefault="008132FF" w:rsidP="008132FF">
      <w:pPr>
        <w:pStyle w:val="aff2"/>
        <w:ind w:left="141" w:hangingChars="64" w:hanging="141"/>
        <w:jc w:val="both"/>
        <w:rPr>
          <w:rFonts w:ascii="Times New Roman"/>
        </w:rPr>
      </w:pPr>
      <w:r w:rsidRPr="00574C0B">
        <w:rPr>
          <w:rStyle w:val="aff4"/>
          <w:rFonts w:ascii="Times New Roman"/>
        </w:rPr>
        <w:footnoteRef/>
      </w:r>
      <w:r w:rsidRPr="00574C0B">
        <w:rPr>
          <w:rFonts w:ascii="Times New Roman"/>
        </w:rPr>
        <w:t>農業部下設有</w:t>
      </w:r>
      <w:r w:rsidRPr="00574C0B">
        <w:rPr>
          <w:rFonts w:ascii="Times New Roman"/>
        </w:rPr>
        <w:t>8</w:t>
      </w:r>
      <w:r w:rsidRPr="00574C0B">
        <w:rPr>
          <w:rFonts w:ascii="Times New Roman"/>
        </w:rPr>
        <w:t>個業務司、</w:t>
      </w:r>
      <w:r w:rsidRPr="00574C0B">
        <w:rPr>
          <w:rFonts w:ascii="Times New Roman"/>
        </w:rPr>
        <w:t>6</w:t>
      </w:r>
      <w:r w:rsidRPr="00574C0B">
        <w:rPr>
          <w:rFonts w:ascii="Times New Roman"/>
        </w:rPr>
        <w:t>個輔助單位，及</w:t>
      </w:r>
      <w:r w:rsidRPr="00574C0B">
        <w:rPr>
          <w:rFonts w:ascii="Times New Roman"/>
        </w:rPr>
        <w:t>15</w:t>
      </w:r>
      <w:r w:rsidRPr="00574C0B">
        <w:rPr>
          <w:rFonts w:ascii="Times New Roman"/>
        </w:rPr>
        <w:t>個三級機關（構），</w:t>
      </w:r>
      <w:r w:rsidRPr="00574C0B">
        <w:rPr>
          <w:rFonts w:ascii="Times New Roman"/>
        </w:rPr>
        <w:t>10</w:t>
      </w:r>
      <w:r w:rsidRPr="00574C0B">
        <w:rPr>
          <w:rFonts w:ascii="Times New Roman"/>
        </w:rPr>
        <w:t>個直屬四級機構、</w:t>
      </w:r>
      <w:r w:rsidRPr="00574C0B">
        <w:rPr>
          <w:rFonts w:ascii="Times New Roman"/>
        </w:rPr>
        <w:t>30</w:t>
      </w:r>
      <w:r w:rsidRPr="00574C0B">
        <w:rPr>
          <w:rFonts w:ascii="Times New Roman"/>
        </w:rPr>
        <w:t>個隸屬所屬三級機關（構）之四級機關（構）。本部設綜合規劃司、資源永續利用司、農民輔導司、畜牧司、動物保護司、農業科技司、國際事務司、資訊司、秘書處、人事處、政風處、會計處、統計處、法制處，各司處並視業務之需要，分科辦事。所屬三級機關包括農糧署、漁業署、</w:t>
      </w:r>
      <w:r w:rsidR="00C8424F">
        <w:rPr>
          <w:rFonts w:ascii="Times New Roman" w:hint="eastAsia"/>
        </w:rPr>
        <w:t>防檢</w:t>
      </w:r>
      <w:r w:rsidRPr="00574C0B">
        <w:rPr>
          <w:rFonts w:ascii="Times New Roman"/>
        </w:rPr>
        <w:t>署、林業及自然保育署、農村發展及水土保持署、農田水利署、農業金融署、農業科技園區管理中心；所屬三級機構包括農業試驗所、林業試驗所、水產試驗所、畜產試驗所、獸醫研究所、農業藥物試驗所、生物多樣性研究所。</w:t>
      </w:r>
    </w:p>
  </w:footnote>
  <w:footnote w:id="11">
    <w:p w14:paraId="70834916" w14:textId="1FE151A7" w:rsidR="00556A2F" w:rsidRPr="004849D7" w:rsidRDefault="00556A2F" w:rsidP="00574C0B">
      <w:pPr>
        <w:pStyle w:val="aff2"/>
        <w:ind w:left="141" w:hangingChars="64" w:hanging="141"/>
        <w:jc w:val="both"/>
        <w:rPr>
          <w:rFonts w:ascii="Times New Roman"/>
        </w:rPr>
      </w:pPr>
      <w:r w:rsidRPr="004849D7">
        <w:rPr>
          <w:rStyle w:val="aff4"/>
          <w:rFonts w:ascii="Times New Roman"/>
        </w:rPr>
        <w:footnoteRef/>
      </w:r>
      <w:r w:rsidRPr="004849D7">
        <w:rPr>
          <w:rFonts w:ascii="Times New Roman"/>
        </w:rPr>
        <w:t>參見行政院</w:t>
      </w:r>
      <w:r w:rsidRPr="004849D7">
        <w:rPr>
          <w:rFonts w:ascii="Times New Roman"/>
        </w:rPr>
        <w:t>106</w:t>
      </w:r>
      <w:r w:rsidRPr="004849D7">
        <w:rPr>
          <w:rFonts w:ascii="Times New Roman"/>
        </w:rPr>
        <w:t>年</w:t>
      </w:r>
      <w:r w:rsidRPr="004849D7">
        <w:rPr>
          <w:rFonts w:ascii="Times New Roman"/>
        </w:rPr>
        <w:t>11</w:t>
      </w:r>
      <w:r w:rsidRPr="004849D7">
        <w:rPr>
          <w:rFonts w:ascii="Times New Roman"/>
        </w:rPr>
        <w:t>月</w:t>
      </w:r>
      <w:r w:rsidRPr="004849D7">
        <w:rPr>
          <w:rFonts w:ascii="Times New Roman"/>
        </w:rPr>
        <w:t>2</w:t>
      </w:r>
      <w:r w:rsidRPr="004849D7">
        <w:rPr>
          <w:rFonts w:ascii="Times New Roman"/>
        </w:rPr>
        <w:t>日第</w:t>
      </w:r>
      <w:r w:rsidRPr="004849D7">
        <w:rPr>
          <w:rFonts w:ascii="Times New Roman"/>
        </w:rPr>
        <w:t>3574</w:t>
      </w:r>
      <w:r w:rsidRPr="004849D7">
        <w:rPr>
          <w:rFonts w:ascii="Times New Roman"/>
        </w:rPr>
        <w:t>會議</w:t>
      </w:r>
      <w:r w:rsidRPr="004849D7">
        <w:rPr>
          <w:rFonts w:ascii="Times New Roman" w:hint="eastAsia"/>
        </w:rPr>
        <w:t>審議</w:t>
      </w:r>
      <w:r w:rsidR="004849D7" w:rsidRPr="004849D7">
        <w:rPr>
          <w:rFonts w:hint="eastAsia"/>
        </w:rPr>
        <w:t>《</w:t>
      </w:r>
      <w:r w:rsidRPr="004849D7">
        <w:rPr>
          <w:rFonts w:ascii="Times New Roman" w:hint="eastAsia"/>
        </w:rPr>
        <w:t>獸醫師法</w:t>
      </w:r>
      <w:r w:rsidR="004849D7" w:rsidRPr="004849D7">
        <w:rPr>
          <w:rFonts w:hint="eastAsia"/>
        </w:rPr>
        <w:t>》</w:t>
      </w:r>
      <w:r w:rsidRPr="004849D7">
        <w:rPr>
          <w:rFonts w:ascii="Times New Roman" w:hint="eastAsia"/>
        </w:rPr>
        <w:t>部分條文修</w:t>
      </w:r>
      <w:r w:rsidRPr="004849D7">
        <w:rPr>
          <w:rFonts w:ascii="Times New Roman"/>
        </w:rPr>
        <w:t>正草案條文對照表之說明。</w:t>
      </w:r>
    </w:p>
  </w:footnote>
  <w:footnote w:id="12">
    <w:p w14:paraId="4C3CF8AA" w14:textId="77777777" w:rsidR="004849D7" w:rsidRPr="004849D7" w:rsidRDefault="004849D7" w:rsidP="00574C0B">
      <w:pPr>
        <w:pStyle w:val="aff2"/>
        <w:ind w:left="141" w:hangingChars="64" w:hanging="141"/>
        <w:jc w:val="both"/>
      </w:pPr>
      <w:r w:rsidRPr="004849D7">
        <w:rPr>
          <w:rStyle w:val="aff4"/>
          <w:rFonts w:ascii="Times New Roman"/>
        </w:rPr>
        <w:footnoteRef/>
      </w:r>
      <w:r w:rsidRPr="004849D7">
        <w:rPr>
          <w:rFonts w:ascii="Times New Roman"/>
        </w:rPr>
        <w:t>參見</w:t>
      </w:r>
      <w:r w:rsidRPr="004849D7">
        <w:rPr>
          <w:rFonts w:ascii="Times New Roman"/>
        </w:rPr>
        <w:t>111</w:t>
      </w:r>
      <w:r w:rsidRPr="004849D7">
        <w:rPr>
          <w:rFonts w:ascii="Times New Roman"/>
        </w:rPr>
        <w:t>年</w:t>
      </w:r>
      <w:r w:rsidRPr="004849D7">
        <w:rPr>
          <w:rFonts w:ascii="Times New Roman"/>
        </w:rPr>
        <w:t>11</w:t>
      </w:r>
      <w:r w:rsidRPr="004849D7">
        <w:rPr>
          <w:rFonts w:ascii="Times New Roman"/>
        </w:rPr>
        <w:t>月</w:t>
      </w:r>
      <w:r w:rsidRPr="004849D7">
        <w:rPr>
          <w:rFonts w:ascii="Times New Roman"/>
        </w:rPr>
        <w:t>7</w:t>
      </w:r>
      <w:r w:rsidRPr="004849D7">
        <w:rPr>
          <w:rFonts w:ascii="Times New Roman"/>
        </w:rPr>
        <w:t>日修正發布之</w:t>
      </w:r>
      <w:r>
        <w:rPr>
          <w:rFonts w:ascii="微軟正黑體" w:eastAsia="微軟正黑體" w:hAnsi="微軟正黑體" w:hint="eastAsia"/>
        </w:rPr>
        <w:t>「</w:t>
      </w:r>
      <w:r w:rsidRPr="004849D7">
        <w:rPr>
          <w:rFonts w:ascii="Times New Roman"/>
        </w:rPr>
        <w:t>獸醫師執業登記及繼續教育辦法</w:t>
      </w:r>
      <w:r>
        <w:rPr>
          <w:rFonts w:ascii="微軟正黑體" w:eastAsia="微軟正黑體" w:hAnsi="微軟正黑體" w:hint="eastAsia"/>
        </w:rPr>
        <w:t>」</w:t>
      </w:r>
      <w:r w:rsidRPr="004849D7">
        <w:rPr>
          <w:rFonts w:ascii="Times New Roman"/>
        </w:rPr>
        <w:t>部分條文修正總說明。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2B3"/>
    <w:multiLevelType w:val="multilevel"/>
    <w:tmpl w:val="C4B2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B1340"/>
    <w:multiLevelType w:val="multilevel"/>
    <w:tmpl w:val="71FA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37FD2"/>
    <w:multiLevelType w:val="multilevel"/>
    <w:tmpl w:val="BB9E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90FD6"/>
    <w:multiLevelType w:val="multilevel"/>
    <w:tmpl w:val="6F68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13568"/>
    <w:multiLevelType w:val="multilevel"/>
    <w:tmpl w:val="100E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4C502F"/>
    <w:multiLevelType w:val="multilevel"/>
    <w:tmpl w:val="C982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40A64"/>
    <w:multiLevelType w:val="multilevel"/>
    <w:tmpl w:val="7CE0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AFC250A"/>
    <w:multiLevelType w:val="multilevel"/>
    <w:tmpl w:val="7358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05E9C"/>
    <w:multiLevelType w:val="multilevel"/>
    <w:tmpl w:val="7D12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9D36FD"/>
    <w:multiLevelType w:val="multilevel"/>
    <w:tmpl w:val="70BA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B6493"/>
    <w:multiLevelType w:val="multilevel"/>
    <w:tmpl w:val="3E7EE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940224"/>
    <w:multiLevelType w:val="multilevel"/>
    <w:tmpl w:val="B74C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B42F33"/>
    <w:multiLevelType w:val="multilevel"/>
    <w:tmpl w:val="C282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02040C"/>
    <w:multiLevelType w:val="multilevel"/>
    <w:tmpl w:val="F6687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321597"/>
    <w:multiLevelType w:val="multilevel"/>
    <w:tmpl w:val="F6DA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0E010C"/>
    <w:multiLevelType w:val="multilevel"/>
    <w:tmpl w:val="875422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Times New Roman" w:eastAsia="標楷體" w:hAnsi="Times New Roman" w:cs="Times New Roman" w:hint="default"/>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5D6716C"/>
    <w:multiLevelType w:val="multilevel"/>
    <w:tmpl w:val="F60A6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1772151F"/>
    <w:multiLevelType w:val="multilevel"/>
    <w:tmpl w:val="E5F4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4069BC"/>
    <w:multiLevelType w:val="multilevel"/>
    <w:tmpl w:val="27FA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1B3B61FA"/>
    <w:multiLevelType w:val="multilevel"/>
    <w:tmpl w:val="E1B0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364B89"/>
    <w:multiLevelType w:val="multilevel"/>
    <w:tmpl w:val="331C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5A0395"/>
    <w:multiLevelType w:val="multilevel"/>
    <w:tmpl w:val="40F0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CC4C77"/>
    <w:multiLevelType w:val="multilevel"/>
    <w:tmpl w:val="7AA8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A63BED"/>
    <w:multiLevelType w:val="multilevel"/>
    <w:tmpl w:val="4C58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7F64A2A"/>
    <w:multiLevelType w:val="multilevel"/>
    <w:tmpl w:val="E17E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2605E4"/>
    <w:multiLevelType w:val="multilevel"/>
    <w:tmpl w:val="4E80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403C4D"/>
    <w:multiLevelType w:val="multilevel"/>
    <w:tmpl w:val="3A18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6A4C84"/>
    <w:multiLevelType w:val="multilevel"/>
    <w:tmpl w:val="74D8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843219"/>
    <w:multiLevelType w:val="multilevel"/>
    <w:tmpl w:val="4414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BE6B51"/>
    <w:multiLevelType w:val="hybridMultilevel"/>
    <w:tmpl w:val="6AD8537C"/>
    <w:lvl w:ilvl="0" w:tplc="6A3CE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34" w15:restartNumberingAfterBreak="0">
    <w:nsid w:val="33BE4252"/>
    <w:multiLevelType w:val="multilevel"/>
    <w:tmpl w:val="1650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6534A4"/>
    <w:multiLevelType w:val="multilevel"/>
    <w:tmpl w:val="894CC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3D13E9"/>
    <w:multiLevelType w:val="multilevel"/>
    <w:tmpl w:val="FD2E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1E3EEE"/>
    <w:multiLevelType w:val="multilevel"/>
    <w:tmpl w:val="095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0E7E37"/>
    <w:multiLevelType w:val="multilevel"/>
    <w:tmpl w:val="C00A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DD52C7"/>
    <w:multiLevelType w:val="hybridMultilevel"/>
    <w:tmpl w:val="E006E170"/>
    <w:lvl w:ilvl="0" w:tplc="1FCC18B8">
      <w:start w:val="1"/>
      <w:numFmt w:val="decimal"/>
      <w:pStyle w:val="a1"/>
      <w:lvlText w:val="表%1、"/>
      <w:lvlJc w:val="left"/>
      <w:pPr>
        <w:ind w:left="906" w:hanging="480"/>
      </w:pPr>
      <w:rPr>
        <w:rFonts w:hint="eastAsia"/>
        <w:b w:val="0"/>
        <w:lang w:val="en-US"/>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4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E2C6D2B"/>
    <w:multiLevelType w:val="multilevel"/>
    <w:tmpl w:val="A8A2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BD7F6E"/>
    <w:multiLevelType w:val="multilevel"/>
    <w:tmpl w:val="EE7C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DA1CD1"/>
    <w:multiLevelType w:val="multilevel"/>
    <w:tmpl w:val="5030D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FF11BF"/>
    <w:multiLevelType w:val="multilevel"/>
    <w:tmpl w:val="DFB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045568"/>
    <w:multiLevelType w:val="multilevel"/>
    <w:tmpl w:val="5D70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5AC0E43"/>
    <w:multiLevelType w:val="multilevel"/>
    <w:tmpl w:val="8FEE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197FAF"/>
    <w:multiLevelType w:val="multilevel"/>
    <w:tmpl w:val="7128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251E7E"/>
    <w:multiLevelType w:val="multilevel"/>
    <w:tmpl w:val="DDB4E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A71859"/>
    <w:multiLevelType w:val="multilevel"/>
    <w:tmpl w:val="732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3E7B98"/>
    <w:multiLevelType w:val="multilevel"/>
    <w:tmpl w:val="A996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4CD24AE1"/>
    <w:multiLevelType w:val="multilevel"/>
    <w:tmpl w:val="C896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9F5CE1"/>
    <w:multiLevelType w:val="multilevel"/>
    <w:tmpl w:val="D37C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E26F57"/>
    <w:multiLevelType w:val="multilevel"/>
    <w:tmpl w:val="6DB6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5D03D5"/>
    <w:multiLevelType w:val="multilevel"/>
    <w:tmpl w:val="8882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36765DD"/>
    <w:multiLevelType w:val="multilevel"/>
    <w:tmpl w:val="35B0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9B74CA"/>
    <w:multiLevelType w:val="multilevel"/>
    <w:tmpl w:val="78EC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8A02E8C"/>
    <w:multiLevelType w:val="multilevel"/>
    <w:tmpl w:val="CD2A6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75693C"/>
    <w:multiLevelType w:val="multilevel"/>
    <w:tmpl w:val="C19E5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DB76F12"/>
    <w:multiLevelType w:val="multilevel"/>
    <w:tmpl w:val="CAEC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524925"/>
    <w:multiLevelType w:val="multilevel"/>
    <w:tmpl w:val="881E5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D674EE"/>
    <w:multiLevelType w:val="multilevel"/>
    <w:tmpl w:val="1FB60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150028D"/>
    <w:multiLevelType w:val="multilevel"/>
    <w:tmpl w:val="2E94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FA3536"/>
    <w:multiLevelType w:val="multilevel"/>
    <w:tmpl w:val="1CEA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2A5A39"/>
    <w:multiLevelType w:val="multilevel"/>
    <w:tmpl w:val="26366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CA7386"/>
    <w:multiLevelType w:val="multilevel"/>
    <w:tmpl w:val="7EE6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633805"/>
    <w:multiLevelType w:val="multilevel"/>
    <w:tmpl w:val="B87A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AF505B4"/>
    <w:multiLevelType w:val="multilevel"/>
    <w:tmpl w:val="FA3E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DE7086B"/>
    <w:multiLevelType w:val="multilevel"/>
    <w:tmpl w:val="42CE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987742"/>
    <w:multiLevelType w:val="multilevel"/>
    <w:tmpl w:val="D7EA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D3509D"/>
    <w:multiLevelType w:val="multilevel"/>
    <w:tmpl w:val="ABF0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DF2668"/>
    <w:multiLevelType w:val="multilevel"/>
    <w:tmpl w:val="211A6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E32A6D"/>
    <w:multiLevelType w:val="multilevel"/>
    <w:tmpl w:val="B8309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89F50BC"/>
    <w:multiLevelType w:val="multilevel"/>
    <w:tmpl w:val="FFC0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2303E4"/>
    <w:multiLevelType w:val="multilevel"/>
    <w:tmpl w:val="F6221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1A7300"/>
    <w:multiLevelType w:val="hybridMultilevel"/>
    <w:tmpl w:val="496643B8"/>
    <w:lvl w:ilvl="0" w:tplc="72407040">
      <w:start w:val="1"/>
      <w:numFmt w:val="taiwaneseCountingThousand"/>
      <w:lvlText w:val="%1、"/>
      <w:lvlJc w:val="left"/>
      <w:pPr>
        <w:ind w:left="577" w:hanging="435"/>
      </w:pPr>
      <w:rPr>
        <w:rFonts w:ascii="標楷體" w:eastAsia="標楷體" w:hAnsi="Times New Roman" w:cs="Times New Roman"/>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80" w15:restartNumberingAfterBreak="0">
    <w:nsid w:val="7E723AAD"/>
    <w:multiLevelType w:val="multilevel"/>
    <w:tmpl w:val="6A9EA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ED51665"/>
    <w:multiLevelType w:val="multilevel"/>
    <w:tmpl w:val="87FC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260284">
    <w:abstractNumId w:val="21"/>
  </w:num>
  <w:num w:numId="2" w16cid:durableId="1335453062">
    <w:abstractNumId w:val="7"/>
  </w:num>
  <w:num w:numId="3" w16cid:durableId="372267752">
    <w:abstractNumId w:val="52"/>
  </w:num>
  <w:num w:numId="4" w16cid:durableId="1276863594">
    <w:abstractNumId w:val="40"/>
  </w:num>
  <w:num w:numId="5" w16cid:durableId="279528624">
    <w:abstractNumId w:val="57"/>
  </w:num>
  <w:num w:numId="6" w16cid:durableId="1384138100">
    <w:abstractNumId w:val="16"/>
  </w:num>
  <w:num w:numId="7" w16cid:durableId="2069720975">
    <w:abstractNumId w:val="60"/>
  </w:num>
  <w:num w:numId="8" w16cid:durableId="1444576596">
    <w:abstractNumId w:val="46"/>
  </w:num>
  <w:num w:numId="9" w16cid:durableId="2016690117">
    <w:abstractNumId w:val="39"/>
  </w:num>
  <w:num w:numId="10" w16cid:durableId="1270239286">
    <w:abstractNumId w:val="18"/>
  </w:num>
  <w:num w:numId="11" w16cid:durableId="1363482696">
    <w:abstractNumId w:val="33"/>
  </w:num>
  <w:num w:numId="12" w16cid:durableId="1883636978">
    <w:abstractNumId w:val="16"/>
  </w:num>
  <w:num w:numId="13" w16cid:durableId="132675631">
    <w:abstractNumId w:val="16"/>
  </w:num>
  <w:num w:numId="14" w16cid:durableId="533810037">
    <w:abstractNumId w:val="16"/>
  </w:num>
  <w:num w:numId="15" w16cid:durableId="996954578">
    <w:abstractNumId w:val="16"/>
  </w:num>
  <w:num w:numId="16" w16cid:durableId="1546062170">
    <w:abstractNumId w:val="16"/>
  </w:num>
  <w:num w:numId="17" w16cid:durableId="95441722">
    <w:abstractNumId w:val="16"/>
  </w:num>
  <w:num w:numId="18" w16cid:durableId="1054811494">
    <w:abstractNumId w:val="16"/>
  </w:num>
  <w:num w:numId="19" w16cid:durableId="1559634319">
    <w:abstractNumId w:val="16"/>
  </w:num>
  <w:num w:numId="20" w16cid:durableId="497232581">
    <w:abstractNumId w:val="16"/>
  </w:num>
  <w:num w:numId="21" w16cid:durableId="1250650388">
    <w:abstractNumId w:val="16"/>
  </w:num>
  <w:num w:numId="22" w16cid:durableId="931547871">
    <w:abstractNumId w:val="16"/>
  </w:num>
  <w:num w:numId="23" w16cid:durableId="2106801973">
    <w:abstractNumId w:val="16"/>
  </w:num>
  <w:num w:numId="24" w16cid:durableId="1333878459">
    <w:abstractNumId w:val="16"/>
  </w:num>
  <w:num w:numId="25" w16cid:durableId="1591696832">
    <w:abstractNumId w:val="16"/>
  </w:num>
  <w:num w:numId="26" w16cid:durableId="833296210">
    <w:abstractNumId w:val="16"/>
  </w:num>
  <w:num w:numId="27" w16cid:durableId="1567495180">
    <w:abstractNumId w:val="16"/>
  </w:num>
  <w:num w:numId="28" w16cid:durableId="850526834">
    <w:abstractNumId w:val="16"/>
  </w:num>
  <w:num w:numId="29" w16cid:durableId="1615987432">
    <w:abstractNumId w:val="16"/>
  </w:num>
  <w:num w:numId="30" w16cid:durableId="1382898222">
    <w:abstractNumId w:val="16"/>
  </w:num>
  <w:num w:numId="31" w16cid:durableId="1719741239">
    <w:abstractNumId w:val="16"/>
  </w:num>
  <w:num w:numId="32" w16cid:durableId="76170835">
    <w:abstractNumId w:val="16"/>
  </w:num>
  <w:num w:numId="33" w16cid:durableId="2018146783">
    <w:abstractNumId w:val="28"/>
  </w:num>
  <w:num w:numId="34" w16cid:durableId="1370036175">
    <w:abstractNumId w:val="34"/>
  </w:num>
  <w:num w:numId="35" w16cid:durableId="712851853">
    <w:abstractNumId w:val="10"/>
  </w:num>
  <w:num w:numId="36" w16cid:durableId="924076458">
    <w:abstractNumId w:val="81"/>
  </w:num>
  <w:num w:numId="37" w16cid:durableId="615986537">
    <w:abstractNumId w:val="42"/>
  </w:num>
  <w:num w:numId="38" w16cid:durableId="1857494717">
    <w:abstractNumId w:val="47"/>
  </w:num>
  <w:num w:numId="39" w16cid:durableId="1512142757">
    <w:abstractNumId w:val="16"/>
  </w:num>
  <w:num w:numId="40" w16cid:durableId="312873094">
    <w:abstractNumId w:val="16"/>
  </w:num>
  <w:num w:numId="41" w16cid:durableId="411007999">
    <w:abstractNumId w:val="16"/>
  </w:num>
  <w:num w:numId="42" w16cid:durableId="1793668068">
    <w:abstractNumId w:val="16"/>
  </w:num>
  <w:num w:numId="43" w16cid:durableId="1933198379">
    <w:abstractNumId w:val="16"/>
  </w:num>
  <w:num w:numId="44" w16cid:durableId="2095541820">
    <w:abstractNumId w:val="16"/>
  </w:num>
  <w:num w:numId="45" w16cid:durableId="2079866729">
    <w:abstractNumId w:val="16"/>
  </w:num>
  <w:num w:numId="46" w16cid:durableId="550073227">
    <w:abstractNumId w:val="16"/>
  </w:num>
  <w:num w:numId="47" w16cid:durableId="1004550921">
    <w:abstractNumId w:val="16"/>
  </w:num>
  <w:num w:numId="48" w16cid:durableId="132254676">
    <w:abstractNumId w:val="16"/>
  </w:num>
  <w:num w:numId="49" w16cid:durableId="786463766">
    <w:abstractNumId w:val="16"/>
  </w:num>
  <w:num w:numId="50" w16cid:durableId="1397124171">
    <w:abstractNumId w:val="16"/>
  </w:num>
  <w:num w:numId="51" w16cid:durableId="1540239548">
    <w:abstractNumId w:val="16"/>
  </w:num>
  <w:num w:numId="52" w16cid:durableId="1840534092">
    <w:abstractNumId w:val="16"/>
  </w:num>
  <w:num w:numId="53" w16cid:durableId="456409172">
    <w:abstractNumId w:val="16"/>
  </w:num>
  <w:num w:numId="54" w16cid:durableId="1418209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20213162">
    <w:abstractNumId w:val="16"/>
  </w:num>
  <w:num w:numId="56" w16cid:durableId="1979873086">
    <w:abstractNumId w:val="16"/>
  </w:num>
  <w:num w:numId="57" w16cid:durableId="2517795">
    <w:abstractNumId w:val="16"/>
  </w:num>
  <w:num w:numId="58" w16cid:durableId="79910806">
    <w:abstractNumId w:val="16"/>
  </w:num>
  <w:num w:numId="59" w16cid:durableId="577595181">
    <w:abstractNumId w:val="16"/>
  </w:num>
  <w:num w:numId="60" w16cid:durableId="1362323189">
    <w:abstractNumId w:val="16"/>
  </w:num>
  <w:num w:numId="61" w16cid:durableId="975531452">
    <w:abstractNumId w:val="16"/>
  </w:num>
  <w:num w:numId="62" w16cid:durableId="1324965365">
    <w:abstractNumId w:val="16"/>
  </w:num>
  <w:num w:numId="63" w16cid:durableId="882643907">
    <w:abstractNumId w:val="16"/>
  </w:num>
  <w:num w:numId="64" w16cid:durableId="995962506">
    <w:abstractNumId w:val="16"/>
  </w:num>
  <w:num w:numId="65" w16cid:durableId="288822295">
    <w:abstractNumId w:val="16"/>
  </w:num>
  <w:num w:numId="66" w16cid:durableId="2013221436">
    <w:abstractNumId w:val="16"/>
  </w:num>
  <w:num w:numId="67" w16cid:durableId="1430930499">
    <w:abstractNumId w:val="16"/>
  </w:num>
  <w:num w:numId="68" w16cid:durableId="327369993">
    <w:abstractNumId w:val="16"/>
  </w:num>
  <w:num w:numId="69" w16cid:durableId="20741336">
    <w:abstractNumId w:val="16"/>
  </w:num>
  <w:num w:numId="70" w16cid:durableId="206991778">
    <w:abstractNumId w:val="16"/>
  </w:num>
  <w:num w:numId="71" w16cid:durableId="1034648785">
    <w:abstractNumId w:val="16"/>
  </w:num>
  <w:num w:numId="72" w16cid:durableId="1682197909">
    <w:abstractNumId w:val="16"/>
  </w:num>
  <w:num w:numId="73" w16cid:durableId="2015112754">
    <w:abstractNumId w:val="16"/>
  </w:num>
  <w:num w:numId="74" w16cid:durableId="2128887275">
    <w:abstractNumId w:val="16"/>
  </w:num>
  <w:num w:numId="75" w16cid:durableId="1728990727">
    <w:abstractNumId w:val="16"/>
  </w:num>
  <w:num w:numId="76" w16cid:durableId="1754014224">
    <w:abstractNumId w:val="16"/>
  </w:num>
  <w:num w:numId="77" w16cid:durableId="1203589939">
    <w:abstractNumId w:val="16"/>
  </w:num>
  <w:num w:numId="78" w16cid:durableId="1597522938">
    <w:abstractNumId w:val="16"/>
  </w:num>
  <w:num w:numId="79" w16cid:durableId="495266797">
    <w:abstractNumId w:val="16"/>
  </w:num>
  <w:num w:numId="80" w16cid:durableId="690180980">
    <w:abstractNumId w:val="16"/>
  </w:num>
  <w:num w:numId="81" w16cid:durableId="1073235751">
    <w:abstractNumId w:val="16"/>
  </w:num>
  <w:num w:numId="82" w16cid:durableId="280916494">
    <w:abstractNumId w:val="16"/>
  </w:num>
  <w:num w:numId="83" w16cid:durableId="1183477114">
    <w:abstractNumId w:val="70"/>
  </w:num>
  <w:num w:numId="84" w16cid:durableId="1586302237">
    <w:abstractNumId w:val="73"/>
  </w:num>
  <w:num w:numId="85" w16cid:durableId="1048644527">
    <w:abstractNumId w:val="16"/>
  </w:num>
  <w:num w:numId="86" w16cid:durableId="1094394849">
    <w:abstractNumId w:val="16"/>
  </w:num>
  <w:num w:numId="87" w16cid:durableId="947274691">
    <w:abstractNumId w:val="16"/>
  </w:num>
  <w:num w:numId="88" w16cid:durableId="1353149114">
    <w:abstractNumId w:val="16"/>
  </w:num>
  <w:num w:numId="89" w16cid:durableId="431322835">
    <w:abstractNumId w:val="16"/>
  </w:num>
  <w:num w:numId="90" w16cid:durableId="759178121">
    <w:abstractNumId w:val="16"/>
  </w:num>
  <w:num w:numId="91" w16cid:durableId="1576814977">
    <w:abstractNumId w:val="16"/>
  </w:num>
  <w:num w:numId="92" w16cid:durableId="316686510">
    <w:abstractNumId w:val="16"/>
  </w:num>
  <w:num w:numId="93" w16cid:durableId="1873422207">
    <w:abstractNumId w:val="16"/>
  </w:num>
  <w:num w:numId="94" w16cid:durableId="1279294706">
    <w:abstractNumId w:val="16"/>
  </w:num>
  <w:num w:numId="95" w16cid:durableId="1115907024">
    <w:abstractNumId w:val="16"/>
  </w:num>
  <w:num w:numId="96" w16cid:durableId="76443531">
    <w:abstractNumId w:val="16"/>
  </w:num>
  <w:num w:numId="97" w16cid:durableId="1148206353">
    <w:abstractNumId w:val="16"/>
  </w:num>
  <w:num w:numId="98" w16cid:durableId="1833448079">
    <w:abstractNumId w:val="16"/>
  </w:num>
  <w:num w:numId="99" w16cid:durableId="9723962">
    <w:abstractNumId w:val="16"/>
  </w:num>
  <w:num w:numId="100" w16cid:durableId="1617634939">
    <w:abstractNumId w:val="16"/>
  </w:num>
  <w:num w:numId="101" w16cid:durableId="1742167827">
    <w:abstractNumId w:val="16"/>
  </w:num>
  <w:num w:numId="102" w16cid:durableId="1435369949">
    <w:abstractNumId w:val="16"/>
  </w:num>
  <w:num w:numId="103" w16cid:durableId="1147356699">
    <w:abstractNumId w:val="16"/>
  </w:num>
  <w:num w:numId="104" w16cid:durableId="1456286854">
    <w:abstractNumId w:val="16"/>
  </w:num>
  <w:num w:numId="105" w16cid:durableId="2101218941">
    <w:abstractNumId w:val="16"/>
  </w:num>
  <w:num w:numId="106" w16cid:durableId="486212078">
    <w:abstractNumId w:val="72"/>
  </w:num>
  <w:num w:numId="107" w16cid:durableId="713312349">
    <w:abstractNumId w:val="16"/>
  </w:num>
  <w:num w:numId="108" w16cid:durableId="735931428">
    <w:abstractNumId w:val="16"/>
  </w:num>
  <w:num w:numId="109" w16cid:durableId="169221430">
    <w:abstractNumId w:val="16"/>
  </w:num>
  <w:num w:numId="110" w16cid:durableId="1447889328">
    <w:abstractNumId w:val="16"/>
  </w:num>
  <w:num w:numId="111" w16cid:durableId="572204925">
    <w:abstractNumId w:val="63"/>
  </w:num>
  <w:num w:numId="112" w16cid:durableId="1684547742">
    <w:abstractNumId w:val="16"/>
  </w:num>
  <w:num w:numId="113" w16cid:durableId="1479028897">
    <w:abstractNumId w:val="16"/>
  </w:num>
  <w:num w:numId="114" w16cid:durableId="2027513135">
    <w:abstractNumId w:val="16"/>
  </w:num>
  <w:num w:numId="115" w16cid:durableId="2094232416">
    <w:abstractNumId w:val="16"/>
  </w:num>
  <w:num w:numId="116" w16cid:durableId="1647316892">
    <w:abstractNumId w:val="16"/>
  </w:num>
  <w:num w:numId="117" w16cid:durableId="711463700">
    <w:abstractNumId w:val="37"/>
  </w:num>
  <w:num w:numId="118" w16cid:durableId="654530378">
    <w:abstractNumId w:val="16"/>
  </w:num>
  <w:num w:numId="119" w16cid:durableId="285158180">
    <w:abstractNumId w:val="16"/>
  </w:num>
  <w:num w:numId="120" w16cid:durableId="926573572">
    <w:abstractNumId w:val="49"/>
  </w:num>
  <w:num w:numId="121" w16cid:durableId="612058524">
    <w:abstractNumId w:val="27"/>
  </w:num>
  <w:num w:numId="122" w16cid:durableId="1677347897">
    <w:abstractNumId w:val="35"/>
  </w:num>
  <w:num w:numId="123" w16cid:durableId="1038746957">
    <w:abstractNumId w:val="78"/>
  </w:num>
  <w:num w:numId="124" w16cid:durableId="1414543563">
    <w:abstractNumId w:val="16"/>
  </w:num>
  <w:num w:numId="125" w16cid:durableId="1008211629">
    <w:abstractNumId w:val="16"/>
  </w:num>
  <w:num w:numId="126" w16cid:durableId="1317733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30853232">
    <w:abstractNumId w:val="16"/>
  </w:num>
  <w:num w:numId="128" w16cid:durableId="1289970829">
    <w:abstractNumId w:val="16"/>
  </w:num>
  <w:num w:numId="129" w16cid:durableId="1359816794">
    <w:abstractNumId w:val="16"/>
  </w:num>
  <w:num w:numId="130" w16cid:durableId="1171916900">
    <w:abstractNumId w:val="16"/>
  </w:num>
  <w:num w:numId="131" w16cid:durableId="1401560368">
    <w:abstractNumId w:val="16"/>
  </w:num>
  <w:num w:numId="132" w16cid:durableId="62027602">
    <w:abstractNumId w:val="16"/>
  </w:num>
  <w:num w:numId="133" w16cid:durableId="37439436">
    <w:abstractNumId w:val="16"/>
  </w:num>
  <w:num w:numId="134" w16cid:durableId="111482713">
    <w:abstractNumId w:val="16"/>
  </w:num>
  <w:num w:numId="135" w16cid:durableId="393431756">
    <w:abstractNumId w:val="16"/>
  </w:num>
  <w:num w:numId="136" w16cid:durableId="33312401">
    <w:abstractNumId w:val="16"/>
  </w:num>
  <w:num w:numId="137" w16cid:durableId="2051221848">
    <w:abstractNumId w:val="16"/>
  </w:num>
  <w:num w:numId="138" w16cid:durableId="220943905">
    <w:abstractNumId w:val="16"/>
  </w:num>
  <w:num w:numId="139" w16cid:durableId="1979870631">
    <w:abstractNumId w:val="16"/>
  </w:num>
  <w:num w:numId="140" w16cid:durableId="497305959">
    <w:abstractNumId w:val="16"/>
  </w:num>
  <w:num w:numId="141" w16cid:durableId="1545485076">
    <w:abstractNumId w:val="16"/>
  </w:num>
  <w:num w:numId="142" w16cid:durableId="262690686">
    <w:abstractNumId w:val="16"/>
  </w:num>
  <w:num w:numId="143" w16cid:durableId="1047223558">
    <w:abstractNumId w:val="16"/>
  </w:num>
  <w:num w:numId="144" w16cid:durableId="2010711073">
    <w:abstractNumId w:val="16"/>
  </w:num>
  <w:num w:numId="145" w16cid:durableId="1307277702">
    <w:abstractNumId w:val="16"/>
  </w:num>
  <w:num w:numId="146" w16cid:durableId="808859699">
    <w:abstractNumId w:val="16"/>
  </w:num>
  <w:num w:numId="147" w16cid:durableId="1592540263">
    <w:abstractNumId w:val="16"/>
  </w:num>
  <w:num w:numId="148" w16cid:durableId="1346711079">
    <w:abstractNumId w:val="16"/>
  </w:num>
  <w:num w:numId="149" w16cid:durableId="161966858">
    <w:abstractNumId w:val="16"/>
  </w:num>
  <w:num w:numId="150" w16cid:durableId="2007704775">
    <w:abstractNumId w:val="16"/>
  </w:num>
  <w:num w:numId="151" w16cid:durableId="575551083">
    <w:abstractNumId w:val="16"/>
  </w:num>
  <w:num w:numId="152" w16cid:durableId="1007904245">
    <w:abstractNumId w:val="16"/>
  </w:num>
  <w:num w:numId="153" w16cid:durableId="2126265255">
    <w:abstractNumId w:val="16"/>
  </w:num>
  <w:num w:numId="154" w16cid:durableId="1279335616">
    <w:abstractNumId w:val="16"/>
  </w:num>
  <w:num w:numId="155" w16cid:durableId="783115341">
    <w:abstractNumId w:val="16"/>
  </w:num>
  <w:num w:numId="156" w16cid:durableId="1711493443">
    <w:abstractNumId w:val="16"/>
  </w:num>
  <w:num w:numId="157" w16cid:durableId="846822749">
    <w:abstractNumId w:val="16"/>
  </w:num>
  <w:num w:numId="158" w16cid:durableId="349796610">
    <w:abstractNumId w:val="16"/>
  </w:num>
  <w:num w:numId="159" w16cid:durableId="258492089">
    <w:abstractNumId w:val="16"/>
  </w:num>
  <w:num w:numId="160" w16cid:durableId="631060339">
    <w:abstractNumId w:val="16"/>
  </w:num>
  <w:num w:numId="161" w16cid:durableId="1173450099">
    <w:abstractNumId w:val="16"/>
  </w:num>
  <w:num w:numId="162" w16cid:durableId="2120679654">
    <w:abstractNumId w:val="16"/>
  </w:num>
  <w:num w:numId="163" w16cid:durableId="1928340482">
    <w:abstractNumId w:val="16"/>
  </w:num>
  <w:num w:numId="164" w16cid:durableId="173613202">
    <w:abstractNumId w:val="16"/>
  </w:num>
  <w:num w:numId="165" w16cid:durableId="185487350">
    <w:abstractNumId w:val="16"/>
  </w:num>
  <w:num w:numId="166" w16cid:durableId="1479810015">
    <w:abstractNumId w:val="16"/>
  </w:num>
  <w:num w:numId="167" w16cid:durableId="1927880678">
    <w:abstractNumId w:val="16"/>
  </w:num>
  <w:num w:numId="168" w16cid:durableId="1016811261">
    <w:abstractNumId w:val="16"/>
  </w:num>
  <w:num w:numId="169" w16cid:durableId="340621635">
    <w:abstractNumId w:val="16"/>
  </w:num>
  <w:num w:numId="170" w16cid:durableId="582908110">
    <w:abstractNumId w:val="16"/>
  </w:num>
  <w:num w:numId="171" w16cid:durableId="334651891">
    <w:abstractNumId w:val="16"/>
  </w:num>
  <w:num w:numId="172" w16cid:durableId="432669811">
    <w:abstractNumId w:val="16"/>
  </w:num>
  <w:num w:numId="173" w16cid:durableId="1237591527">
    <w:abstractNumId w:val="16"/>
  </w:num>
  <w:num w:numId="174" w16cid:durableId="1314023819">
    <w:abstractNumId w:val="16"/>
  </w:num>
  <w:num w:numId="175" w16cid:durableId="756747892">
    <w:abstractNumId w:val="16"/>
  </w:num>
  <w:num w:numId="176" w16cid:durableId="662003810">
    <w:abstractNumId w:val="16"/>
  </w:num>
  <w:num w:numId="177" w16cid:durableId="1713381553">
    <w:abstractNumId w:val="16"/>
  </w:num>
  <w:num w:numId="178" w16cid:durableId="1555852166">
    <w:abstractNumId w:val="16"/>
  </w:num>
  <w:num w:numId="179" w16cid:durableId="1386755521">
    <w:abstractNumId w:val="16"/>
  </w:num>
  <w:num w:numId="180" w16cid:durableId="1105927274">
    <w:abstractNumId w:val="16"/>
  </w:num>
  <w:num w:numId="181" w16cid:durableId="1872179568">
    <w:abstractNumId w:val="16"/>
  </w:num>
  <w:num w:numId="182" w16cid:durableId="1250165097">
    <w:abstractNumId w:val="16"/>
  </w:num>
  <w:num w:numId="183" w16cid:durableId="2039042819">
    <w:abstractNumId w:val="16"/>
  </w:num>
  <w:num w:numId="184" w16cid:durableId="1821463730">
    <w:abstractNumId w:val="16"/>
  </w:num>
  <w:num w:numId="185" w16cid:durableId="969553335">
    <w:abstractNumId w:val="16"/>
  </w:num>
  <w:num w:numId="186" w16cid:durableId="1112558328">
    <w:abstractNumId w:val="16"/>
  </w:num>
  <w:num w:numId="187" w16cid:durableId="1705521163">
    <w:abstractNumId w:val="16"/>
  </w:num>
  <w:num w:numId="188" w16cid:durableId="1399936488">
    <w:abstractNumId w:val="16"/>
  </w:num>
  <w:num w:numId="189" w16cid:durableId="1944410748">
    <w:abstractNumId w:val="16"/>
  </w:num>
  <w:num w:numId="190" w16cid:durableId="841773257">
    <w:abstractNumId w:val="16"/>
  </w:num>
  <w:num w:numId="191" w16cid:durableId="1217934079">
    <w:abstractNumId w:val="16"/>
  </w:num>
  <w:num w:numId="192" w16cid:durableId="417945496">
    <w:abstractNumId w:val="16"/>
  </w:num>
  <w:num w:numId="193" w16cid:durableId="1988434159">
    <w:abstractNumId w:val="16"/>
  </w:num>
  <w:num w:numId="194" w16cid:durableId="519465230">
    <w:abstractNumId w:val="16"/>
  </w:num>
  <w:num w:numId="195" w16cid:durableId="336268835">
    <w:abstractNumId w:val="16"/>
  </w:num>
  <w:num w:numId="196" w16cid:durableId="576550215">
    <w:abstractNumId w:val="16"/>
  </w:num>
  <w:num w:numId="197" w16cid:durableId="1867058178">
    <w:abstractNumId w:val="16"/>
  </w:num>
  <w:num w:numId="198" w16cid:durableId="465707778">
    <w:abstractNumId w:val="16"/>
  </w:num>
  <w:num w:numId="199" w16cid:durableId="1913273953">
    <w:abstractNumId w:val="16"/>
  </w:num>
  <w:num w:numId="200" w16cid:durableId="1497459657">
    <w:abstractNumId w:val="16"/>
  </w:num>
  <w:num w:numId="201" w16cid:durableId="1674144320">
    <w:abstractNumId w:val="16"/>
  </w:num>
  <w:num w:numId="202" w16cid:durableId="742797051">
    <w:abstractNumId w:val="16"/>
  </w:num>
  <w:num w:numId="203" w16cid:durableId="1675760359">
    <w:abstractNumId w:val="16"/>
  </w:num>
  <w:num w:numId="204" w16cid:durableId="1832943024">
    <w:abstractNumId w:val="16"/>
  </w:num>
  <w:num w:numId="205" w16cid:durableId="1744328441">
    <w:abstractNumId w:val="16"/>
  </w:num>
  <w:num w:numId="206" w16cid:durableId="548879023">
    <w:abstractNumId w:val="16"/>
  </w:num>
  <w:num w:numId="207" w16cid:durableId="1090859172">
    <w:abstractNumId w:val="16"/>
  </w:num>
  <w:num w:numId="208" w16cid:durableId="1306740665">
    <w:abstractNumId w:val="16"/>
  </w:num>
  <w:num w:numId="209" w16cid:durableId="845635454">
    <w:abstractNumId w:val="32"/>
  </w:num>
  <w:num w:numId="210" w16cid:durableId="1996952266">
    <w:abstractNumId w:val="16"/>
  </w:num>
  <w:num w:numId="211" w16cid:durableId="1231110984">
    <w:abstractNumId w:val="16"/>
  </w:num>
  <w:num w:numId="212" w16cid:durableId="2134055582">
    <w:abstractNumId w:val="16"/>
  </w:num>
  <w:num w:numId="213" w16cid:durableId="2096896008">
    <w:abstractNumId w:val="16"/>
  </w:num>
  <w:num w:numId="214" w16cid:durableId="1362439178">
    <w:abstractNumId w:val="16"/>
  </w:num>
  <w:num w:numId="215" w16cid:durableId="1019426286">
    <w:abstractNumId w:val="16"/>
  </w:num>
  <w:num w:numId="216" w16cid:durableId="433672116">
    <w:abstractNumId w:val="16"/>
  </w:num>
  <w:num w:numId="217" w16cid:durableId="823199714">
    <w:abstractNumId w:val="16"/>
  </w:num>
  <w:num w:numId="218" w16cid:durableId="1543589375">
    <w:abstractNumId w:val="16"/>
  </w:num>
  <w:num w:numId="219" w16cid:durableId="447117764">
    <w:abstractNumId w:val="16"/>
  </w:num>
  <w:num w:numId="220" w16cid:durableId="850224785">
    <w:abstractNumId w:val="16"/>
  </w:num>
  <w:num w:numId="221" w16cid:durableId="1294482880">
    <w:abstractNumId w:val="16"/>
  </w:num>
  <w:num w:numId="222" w16cid:durableId="1187019100">
    <w:abstractNumId w:val="16"/>
  </w:num>
  <w:num w:numId="223" w16cid:durableId="1564487855">
    <w:abstractNumId w:val="16"/>
  </w:num>
  <w:num w:numId="224" w16cid:durableId="2054649572">
    <w:abstractNumId w:val="16"/>
  </w:num>
  <w:num w:numId="225" w16cid:durableId="1390494234">
    <w:abstractNumId w:val="16"/>
  </w:num>
  <w:num w:numId="226" w16cid:durableId="1655789968">
    <w:abstractNumId w:val="16"/>
  </w:num>
  <w:num w:numId="227" w16cid:durableId="1055083830">
    <w:abstractNumId w:val="16"/>
  </w:num>
  <w:num w:numId="228" w16cid:durableId="1203443744">
    <w:abstractNumId w:val="16"/>
  </w:num>
  <w:num w:numId="229" w16cid:durableId="1809275048">
    <w:abstractNumId w:val="16"/>
  </w:num>
  <w:num w:numId="230" w16cid:durableId="1362391210">
    <w:abstractNumId w:val="16"/>
  </w:num>
  <w:num w:numId="231" w16cid:durableId="590817182">
    <w:abstractNumId w:val="16"/>
  </w:num>
  <w:num w:numId="232" w16cid:durableId="1214585243">
    <w:abstractNumId w:val="16"/>
  </w:num>
  <w:num w:numId="233" w16cid:durableId="1490706280">
    <w:abstractNumId w:val="16"/>
  </w:num>
  <w:num w:numId="234" w16cid:durableId="443623279">
    <w:abstractNumId w:val="16"/>
  </w:num>
  <w:num w:numId="235" w16cid:durableId="837233449">
    <w:abstractNumId w:val="16"/>
  </w:num>
  <w:num w:numId="236" w16cid:durableId="1506507149">
    <w:abstractNumId w:val="16"/>
  </w:num>
  <w:num w:numId="237" w16cid:durableId="754978185">
    <w:abstractNumId w:val="16"/>
  </w:num>
  <w:num w:numId="238" w16cid:durableId="531069382">
    <w:abstractNumId w:val="16"/>
  </w:num>
  <w:num w:numId="239" w16cid:durableId="682827256">
    <w:abstractNumId w:val="16"/>
  </w:num>
  <w:num w:numId="240" w16cid:durableId="1408305343">
    <w:abstractNumId w:val="16"/>
  </w:num>
  <w:num w:numId="241" w16cid:durableId="1243030011">
    <w:abstractNumId w:val="16"/>
  </w:num>
  <w:num w:numId="242" w16cid:durableId="1226988315">
    <w:abstractNumId w:val="16"/>
  </w:num>
  <w:num w:numId="243" w16cid:durableId="1150630690">
    <w:abstractNumId w:val="77"/>
  </w:num>
  <w:num w:numId="244" w16cid:durableId="1899434727">
    <w:abstractNumId w:val="61"/>
  </w:num>
  <w:num w:numId="245" w16cid:durableId="1223249355">
    <w:abstractNumId w:val="64"/>
  </w:num>
  <w:num w:numId="246" w16cid:durableId="296035346">
    <w:abstractNumId w:val="24"/>
  </w:num>
  <w:num w:numId="247" w16cid:durableId="1614701458">
    <w:abstractNumId w:val="14"/>
  </w:num>
  <w:num w:numId="248" w16cid:durableId="1139491336">
    <w:abstractNumId w:val="30"/>
  </w:num>
  <w:num w:numId="249" w16cid:durableId="2113547524">
    <w:abstractNumId w:val="74"/>
  </w:num>
  <w:num w:numId="250" w16cid:durableId="1972978280">
    <w:abstractNumId w:val="69"/>
  </w:num>
  <w:num w:numId="251" w16cid:durableId="1422919284">
    <w:abstractNumId w:val="53"/>
  </w:num>
  <w:num w:numId="252" w16cid:durableId="247613505">
    <w:abstractNumId w:val="36"/>
  </w:num>
  <w:num w:numId="253" w16cid:durableId="1236620977">
    <w:abstractNumId w:val="29"/>
  </w:num>
  <w:num w:numId="254" w16cid:durableId="883446013">
    <w:abstractNumId w:val="38"/>
  </w:num>
  <w:num w:numId="255" w16cid:durableId="2030643912">
    <w:abstractNumId w:val="48"/>
  </w:num>
  <w:num w:numId="256" w16cid:durableId="607466412">
    <w:abstractNumId w:val="16"/>
  </w:num>
  <w:num w:numId="257" w16cid:durableId="705258992">
    <w:abstractNumId w:val="16"/>
  </w:num>
  <w:num w:numId="258" w16cid:durableId="1711538508">
    <w:abstractNumId w:val="16"/>
  </w:num>
  <w:num w:numId="259" w16cid:durableId="708721091">
    <w:abstractNumId w:val="16"/>
  </w:num>
  <w:num w:numId="260" w16cid:durableId="1508135025">
    <w:abstractNumId w:val="16"/>
  </w:num>
  <w:num w:numId="261" w16cid:durableId="619073525">
    <w:abstractNumId w:val="16"/>
  </w:num>
  <w:num w:numId="262" w16cid:durableId="1226914897">
    <w:abstractNumId w:val="16"/>
  </w:num>
  <w:num w:numId="263" w16cid:durableId="1810510485">
    <w:abstractNumId w:val="16"/>
  </w:num>
  <w:num w:numId="264" w16cid:durableId="1250623785">
    <w:abstractNumId w:val="22"/>
  </w:num>
  <w:num w:numId="265" w16cid:durableId="1726760563">
    <w:abstractNumId w:val="44"/>
  </w:num>
  <w:num w:numId="266" w16cid:durableId="1420447465">
    <w:abstractNumId w:val="66"/>
  </w:num>
  <w:num w:numId="267" w16cid:durableId="1675573461">
    <w:abstractNumId w:val="8"/>
  </w:num>
  <w:num w:numId="268" w16cid:durableId="1650133108">
    <w:abstractNumId w:val="11"/>
  </w:num>
  <w:num w:numId="269" w16cid:durableId="569927969">
    <w:abstractNumId w:val="43"/>
  </w:num>
  <w:num w:numId="270" w16cid:durableId="869605951">
    <w:abstractNumId w:val="56"/>
  </w:num>
  <w:num w:numId="271" w16cid:durableId="1125194963">
    <w:abstractNumId w:val="4"/>
  </w:num>
  <w:num w:numId="272" w16cid:durableId="1682850743">
    <w:abstractNumId w:val="80"/>
  </w:num>
  <w:num w:numId="273" w16cid:durableId="1164006194">
    <w:abstractNumId w:val="0"/>
  </w:num>
  <w:num w:numId="274" w16cid:durableId="1763136095">
    <w:abstractNumId w:val="65"/>
  </w:num>
  <w:num w:numId="275" w16cid:durableId="30762125">
    <w:abstractNumId w:val="20"/>
  </w:num>
  <w:num w:numId="276" w16cid:durableId="1971978283">
    <w:abstractNumId w:val="45"/>
  </w:num>
  <w:num w:numId="277" w16cid:durableId="1604455709">
    <w:abstractNumId w:val="26"/>
  </w:num>
  <w:num w:numId="278" w16cid:durableId="192692148">
    <w:abstractNumId w:val="2"/>
  </w:num>
  <w:num w:numId="279" w16cid:durableId="334457212">
    <w:abstractNumId w:val="9"/>
  </w:num>
  <w:num w:numId="280" w16cid:durableId="1205142447">
    <w:abstractNumId w:val="62"/>
  </w:num>
  <w:num w:numId="281" w16cid:durableId="1842815272">
    <w:abstractNumId w:val="71"/>
  </w:num>
  <w:num w:numId="282" w16cid:durableId="2119332564">
    <w:abstractNumId w:val="3"/>
  </w:num>
  <w:num w:numId="283" w16cid:durableId="1903443486">
    <w:abstractNumId w:val="75"/>
  </w:num>
  <w:num w:numId="284" w16cid:durableId="1569684907">
    <w:abstractNumId w:val="59"/>
  </w:num>
  <w:num w:numId="285" w16cid:durableId="564147962">
    <w:abstractNumId w:val="68"/>
  </w:num>
  <w:num w:numId="286" w16cid:durableId="766460531">
    <w:abstractNumId w:val="54"/>
  </w:num>
  <w:num w:numId="287" w16cid:durableId="224074249">
    <w:abstractNumId w:val="5"/>
  </w:num>
  <w:num w:numId="288" w16cid:durableId="1096906213">
    <w:abstractNumId w:val="19"/>
  </w:num>
  <w:num w:numId="289" w16cid:durableId="233050789">
    <w:abstractNumId w:val="25"/>
  </w:num>
  <w:num w:numId="290" w16cid:durableId="1627538764">
    <w:abstractNumId w:val="55"/>
  </w:num>
  <w:num w:numId="291" w16cid:durableId="2106264096">
    <w:abstractNumId w:val="41"/>
  </w:num>
  <w:num w:numId="292" w16cid:durableId="30303051">
    <w:abstractNumId w:val="15"/>
  </w:num>
  <w:num w:numId="293" w16cid:durableId="1080716415">
    <w:abstractNumId w:val="13"/>
  </w:num>
  <w:num w:numId="294" w16cid:durableId="1668243950">
    <w:abstractNumId w:val="12"/>
  </w:num>
  <w:num w:numId="295" w16cid:durableId="1008286242">
    <w:abstractNumId w:val="16"/>
  </w:num>
  <w:num w:numId="296" w16cid:durableId="880900171">
    <w:abstractNumId w:val="16"/>
  </w:num>
  <w:num w:numId="297" w16cid:durableId="2010137031">
    <w:abstractNumId w:val="16"/>
  </w:num>
  <w:num w:numId="298" w16cid:durableId="959606836">
    <w:abstractNumId w:val="16"/>
  </w:num>
  <w:num w:numId="299" w16cid:durableId="769739987">
    <w:abstractNumId w:val="76"/>
  </w:num>
  <w:num w:numId="300" w16cid:durableId="921111057">
    <w:abstractNumId w:val="17"/>
  </w:num>
  <w:num w:numId="301" w16cid:durableId="2126725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365449569">
    <w:abstractNumId w:val="16"/>
  </w:num>
  <w:num w:numId="303" w16cid:durableId="530846318">
    <w:abstractNumId w:val="16"/>
  </w:num>
  <w:num w:numId="304" w16cid:durableId="949893626">
    <w:abstractNumId w:val="16"/>
  </w:num>
  <w:num w:numId="305" w16cid:durableId="1469131322">
    <w:abstractNumId w:val="16"/>
  </w:num>
  <w:num w:numId="306" w16cid:durableId="1838494156">
    <w:abstractNumId w:val="16"/>
  </w:num>
  <w:num w:numId="307" w16cid:durableId="278270067">
    <w:abstractNumId w:val="16"/>
  </w:num>
  <w:num w:numId="308" w16cid:durableId="1078942544">
    <w:abstractNumId w:val="16"/>
  </w:num>
  <w:num w:numId="309" w16cid:durableId="2084643321">
    <w:abstractNumId w:val="16"/>
  </w:num>
  <w:num w:numId="310" w16cid:durableId="1917937045">
    <w:abstractNumId w:val="16"/>
  </w:num>
  <w:num w:numId="311" w16cid:durableId="1332483647">
    <w:abstractNumId w:val="16"/>
  </w:num>
  <w:num w:numId="312" w16cid:durableId="1984307671">
    <w:abstractNumId w:val="16"/>
  </w:num>
  <w:num w:numId="313" w16cid:durableId="544175992">
    <w:abstractNumId w:val="16"/>
  </w:num>
  <w:num w:numId="314" w16cid:durableId="1110665817">
    <w:abstractNumId w:val="16"/>
  </w:num>
  <w:num w:numId="315" w16cid:durableId="145366997">
    <w:abstractNumId w:val="16"/>
  </w:num>
  <w:num w:numId="316" w16cid:durableId="792820653">
    <w:abstractNumId w:val="16"/>
  </w:num>
  <w:num w:numId="317" w16cid:durableId="967391995">
    <w:abstractNumId w:val="16"/>
  </w:num>
  <w:num w:numId="318" w16cid:durableId="1383478257">
    <w:abstractNumId w:val="16"/>
  </w:num>
  <w:num w:numId="319" w16cid:durableId="645284952">
    <w:abstractNumId w:val="16"/>
  </w:num>
  <w:num w:numId="320" w16cid:durableId="1687174155">
    <w:abstractNumId w:val="16"/>
  </w:num>
  <w:num w:numId="321" w16cid:durableId="1103650935">
    <w:abstractNumId w:val="16"/>
  </w:num>
  <w:num w:numId="322" w16cid:durableId="784276561">
    <w:abstractNumId w:val="16"/>
  </w:num>
  <w:num w:numId="323" w16cid:durableId="364327214">
    <w:abstractNumId w:val="16"/>
  </w:num>
  <w:num w:numId="324" w16cid:durableId="207844432">
    <w:abstractNumId w:val="16"/>
  </w:num>
  <w:num w:numId="325" w16cid:durableId="1488279248">
    <w:abstractNumId w:val="16"/>
  </w:num>
  <w:num w:numId="326" w16cid:durableId="747387779">
    <w:abstractNumId w:val="16"/>
  </w:num>
  <w:num w:numId="327" w16cid:durableId="1544051457">
    <w:abstractNumId w:val="16"/>
  </w:num>
  <w:num w:numId="328" w16cid:durableId="597149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601376260">
    <w:abstractNumId w:val="16"/>
  </w:num>
  <w:num w:numId="330" w16cid:durableId="1150556638">
    <w:abstractNumId w:val="16"/>
  </w:num>
  <w:num w:numId="331" w16cid:durableId="1446539547">
    <w:abstractNumId w:val="16"/>
  </w:num>
  <w:num w:numId="332" w16cid:durableId="1575355895">
    <w:abstractNumId w:val="16"/>
  </w:num>
  <w:num w:numId="333" w16cid:durableId="1754349729">
    <w:abstractNumId w:val="16"/>
  </w:num>
  <w:num w:numId="334" w16cid:durableId="774978172">
    <w:abstractNumId w:val="16"/>
  </w:num>
  <w:num w:numId="335" w16cid:durableId="220480739">
    <w:abstractNumId w:val="16"/>
  </w:num>
  <w:num w:numId="336" w16cid:durableId="1927376931">
    <w:abstractNumId w:val="16"/>
  </w:num>
  <w:num w:numId="337" w16cid:durableId="2021278314">
    <w:abstractNumId w:val="16"/>
  </w:num>
  <w:num w:numId="338" w16cid:durableId="202984187">
    <w:abstractNumId w:val="16"/>
  </w:num>
  <w:num w:numId="339" w16cid:durableId="1717073951">
    <w:abstractNumId w:val="16"/>
  </w:num>
  <w:num w:numId="340" w16cid:durableId="1477719762">
    <w:abstractNumId w:val="16"/>
  </w:num>
  <w:num w:numId="341" w16cid:durableId="1101680294">
    <w:abstractNumId w:val="16"/>
  </w:num>
  <w:num w:numId="342" w16cid:durableId="1090615909">
    <w:abstractNumId w:val="16"/>
  </w:num>
  <w:num w:numId="343" w16cid:durableId="1036126162">
    <w:abstractNumId w:val="16"/>
  </w:num>
  <w:num w:numId="344" w16cid:durableId="813646794">
    <w:abstractNumId w:val="16"/>
  </w:num>
  <w:num w:numId="345" w16cid:durableId="1243637459">
    <w:abstractNumId w:val="16"/>
  </w:num>
  <w:num w:numId="346" w16cid:durableId="43722853">
    <w:abstractNumId w:val="16"/>
  </w:num>
  <w:num w:numId="347" w16cid:durableId="815343497">
    <w:abstractNumId w:val="16"/>
  </w:num>
  <w:num w:numId="348" w16cid:durableId="635795136">
    <w:abstractNumId w:val="16"/>
  </w:num>
  <w:num w:numId="349" w16cid:durableId="1933394420">
    <w:abstractNumId w:val="16"/>
  </w:num>
  <w:num w:numId="350" w16cid:durableId="745541615">
    <w:abstractNumId w:val="16"/>
  </w:num>
  <w:num w:numId="351" w16cid:durableId="1048450921">
    <w:abstractNumId w:val="16"/>
  </w:num>
  <w:num w:numId="352" w16cid:durableId="410545050">
    <w:abstractNumId w:val="16"/>
  </w:num>
  <w:num w:numId="353" w16cid:durableId="1928154959">
    <w:abstractNumId w:val="16"/>
  </w:num>
  <w:num w:numId="354" w16cid:durableId="1049570599">
    <w:abstractNumId w:val="16"/>
  </w:num>
  <w:num w:numId="355" w16cid:durableId="1039623874">
    <w:abstractNumId w:val="16"/>
  </w:num>
  <w:num w:numId="356" w16cid:durableId="1618412316">
    <w:abstractNumId w:val="16"/>
  </w:num>
  <w:num w:numId="357" w16cid:durableId="518932971">
    <w:abstractNumId w:val="16"/>
  </w:num>
  <w:num w:numId="358" w16cid:durableId="732503379">
    <w:abstractNumId w:val="16"/>
  </w:num>
  <w:num w:numId="359" w16cid:durableId="1008295371">
    <w:abstractNumId w:val="6"/>
  </w:num>
  <w:num w:numId="360" w16cid:durableId="680552321">
    <w:abstractNumId w:val="16"/>
  </w:num>
  <w:num w:numId="361" w16cid:durableId="717703233">
    <w:abstractNumId w:val="16"/>
  </w:num>
  <w:num w:numId="362" w16cid:durableId="1460957586">
    <w:abstractNumId w:val="16"/>
  </w:num>
  <w:num w:numId="363" w16cid:durableId="132522261">
    <w:abstractNumId w:val="79"/>
  </w:num>
  <w:num w:numId="364" w16cid:durableId="1495294517">
    <w:abstractNumId w:val="50"/>
  </w:num>
  <w:num w:numId="365" w16cid:durableId="1368482753">
    <w:abstractNumId w:val="58"/>
  </w:num>
  <w:num w:numId="366" w16cid:durableId="970668182">
    <w:abstractNumId w:val="31"/>
  </w:num>
  <w:num w:numId="367" w16cid:durableId="509489007">
    <w:abstractNumId w:val="23"/>
  </w:num>
  <w:num w:numId="368" w16cid:durableId="253100319">
    <w:abstractNumId w:val="67"/>
  </w:num>
  <w:num w:numId="369" w16cid:durableId="242569981">
    <w:abstractNumId w:val="51"/>
  </w:num>
  <w:num w:numId="370" w16cid:durableId="1445229390">
    <w:abstractNumId w:val="1"/>
  </w:num>
  <w:num w:numId="371" w16cid:durableId="172564268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hideSpellingError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D2"/>
    <w:rsid w:val="00002118"/>
    <w:rsid w:val="00002FCF"/>
    <w:rsid w:val="000039BB"/>
    <w:rsid w:val="000040FE"/>
    <w:rsid w:val="00005AD1"/>
    <w:rsid w:val="00006961"/>
    <w:rsid w:val="00007016"/>
    <w:rsid w:val="0001013A"/>
    <w:rsid w:val="00010798"/>
    <w:rsid w:val="000112BF"/>
    <w:rsid w:val="00012233"/>
    <w:rsid w:val="00012781"/>
    <w:rsid w:val="00012E17"/>
    <w:rsid w:val="00013412"/>
    <w:rsid w:val="00014C86"/>
    <w:rsid w:val="00015E21"/>
    <w:rsid w:val="00017318"/>
    <w:rsid w:val="0001796B"/>
    <w:rsid w:val="000204FE"/>
    <w:rsid w:val="00020C78"/>
    <w:rsid w:val="00021F63"/>
    <w:rsid w:val="000229AD"/>
    <w:rsid w:val="00022F71"/>
    <w:rsid w:val="000241B8"/>
    <w:rsid w:val="000246F7"/>
    <w:rsid w:val="00026774"/>
    <w:rsid w:val="00026C97"/>
    <w:rsid w:val="00026E27"/>
    <w:rsid w:val="00027D1C"/>
    <w:rsid w:val="0003114D"/>
    <w:rsid w:val="00031A86"/>
    <w:rsid w:val="00031BC8"/>
    <w:rsid w:val="00031C2B"/>
    <w:rsid w:val="00034698"/>
    <w:rsid w:val="00034BB2"/>
    <w:rsid w:val="0003682F"/>
    <w:rsid w:val="00036D76"/>
    <w:rsid w:val="00037097"/>
    <w:rsid w:val="000403E0"/>
    <w:rsid w:val="00040901"/>
    <w:rsid w:val="00040D67"/>
    <w:rsid w:val="00040DC8"/>
    <w:rsid w:val="0004139D"/>
    <w:rsid w:val="00042E8F"/>
    <w:rsid w:val="00045AC1"/>
    <w:rsid w:val="00046B3D"/>
    <w:rsid w:val="0004727D"/>
    <w:rsid w:val="00050C22"/>
    <w:rsid w:val="00051A60"/>
    <w:rsid w:val="00051E45"/>
    <w:rsid w:val="00054E37"/>
    <w:rsid w:val="00055A08"/>
    <w:rsid w:val="00056033"/>
    <w:rsid w:val="00057A27"/>
    <w:rsid w:val="00057F32"/>
    <w:rsid w:val="000602E1"/>
    <w:rsid w:val="00060EE1"/>
    <w:rsid w:val="00062A25"/>
    <w:rsid w:val="0006301B"/>
    <w:rsid w:val="00064E9B"/>
    <w:rsid w:val="00065991"/>
    <w:rsid w:val="000662F7"/>
    <w:rsid w:val="00067946"/>
    <w:rsid w:val="00067CFC"/>
    <w:rsid w:val="00071E96"/>
    <w:rsid w:val="00072726"/>
    <w:rsid w:val="0007273B"/>
    <w:rsid w:val="00073CB5"/>
    <w:rsid w:val="00073E1A"/>
    <w:rsid w:val="0007425C"/>
    <w:rsid w:val="00077553"/>
    <w:rsid w:val="000803B6"/>
    <w:rsid w:val="00080708"/>
    <w:rsid w:val="00081D8E"/>
    <w:rsid w:val="00082CE5"/>
    <w:rsid w:val="000839B7"/>
    <w:rsid w:val="00084DCD"/>
    <w:rsid w:val="00084E05"/>
    <w:rsid w:val="000851A2"/>
    <w:rsid w:val="000864A5"/>
    <w:rsid w:val="00087454"/>
    <w:rsid w:val="000877F0"/>
    <w:rsid w:val="0009093E"/>
    <w:rsid w:val="000933F2"/>
    <w:rsid w:val="0009352E"/>
    <w:rsid w:val="00093ACE"/>
    <w:rsid w:val="000943DF"/>
    <w:rsid w:val="000952A4"/>
    <w:rsid w:val="000964CC"/>
    <w:rsid w:val="00096B96"/>
    <w:rsid w:val="00097ABA"/>
    <w:rsid w:val="000A09E0"/>
    <w:rsid w:val="000A0A8C"/>
    <w:rsid w:val="000A14A4"/>
    <w:rsid w:val="000A2F3F"/>
    <w:rsid w:val="000A4052"/>
    <w:rsid w:val="000A54F4"/>
    <w:rsid w:val="000A65D4"/>
    <w:rsid w:val="000A77EB"/>
    <w:rsid w:val="000B0B4A"/>
    <w:rsid w:val="000B279A"/>
    <w:rsid w:val="000B497F"/>
    <w:rsid w:val="000B61D2"/>
    <w:rsid w:val="000B629B"/>
    <w:rsid w:val="000B6353"/>
    <w:rsid w:val="000B70A7"/>
    <w:rsid w:val="000B73DD"/>
    <w:rsid w:val="000C0570"/>
    <w:rsid w:val="000C058C"/>
    <w:rsid w:val="000C1D34"/>
    <w:rsid w:val="000C2E40"/>
    <w:rsid w:val="000C495F"/>
    <w:rsid w:val="000C55E3"/>
    <w:rsid w:val="000C6BD2"/>
    <w:rsid w:val="000D2F93"/>
    <w:rsid w:val="000D4294"/>
    <w:rsid w:val="000D46B0"/>
    <w:rsid w:val="000D5762"/>
    <w:rsid w:val="000D66D9"/>
    <w:rsid w:val="000E0CA1"/>
    <w:rsid w:val="000E12A4"/>
    <w:rsid w:val="000E2260"/>
    <w:rsid w:val="000E4D71"/>
    <w:rsid w:val="000E5028"/>
    <w:rsid w:val="000E5E87"/>
    <w:rsid w:val="000E6431"/>
    <w:rsid w:val="000E6566"/>
    <w:rsid w:val="000E67CC"/>
    <w:rsid w:val="000E6BD4"/>
    <w:rsid w:val="000F0A0F"/>
    <w:rsid w:val="000F21A5"/>
    <w:rsid w:val="000F280F"/>
    <w:rsid w:val="000F36EE"/>
    <w:rsid w:val="000F5235"/>
    <w:rsid w:val="000F7D7C"/>
    <w:rsid w:val="000F7F11"/>
    <w:rsid w:val="00102681"/>
    <w:rsid w:val="00102A7B"/>
    <w:rsid w:val="00102B9F"/>
    <w:rsid w:val="0010401C"/>
    <w:rsid w:val="00104E7A"/>
    <w:rsid w:val="00105F04"/>
    <w:rsid w:val="00110167"/>
    <w:rsid w:val="00110F31"/>
    <w:rsid w:val="00112637"/>
    <w:rsid w:val="00112ABC"/>
    <w:rsid w:val="00115639"/>
    <w:rsid w:val="00115C9A"/>
    <w:rsid w:val="001161D2"/>
    <w:rsid w:val="0012001E"/>
    <w:rsid w:val="0012013B"/>
    <w:rsid w:val="001218A5"/>
    <w:rsid w:val="001223FE"/>
    <w:rsid w:val="00122949"/>
    <w:rsid w:val="00126A55"/>
    <w:rsid w:val="0013068B"/>
    <w:rsid w:val="001317E6"/>
    <w:rsid w:val="00132A1D"/>
    <w:rsid w:val="00132B65"/>
    <w:rsid w:val="00133F08"/>
    <w:rsid w:val="001345E6"/>
    <w:rsid w:val="00134ED0"/>
    <w:rsid w:val="00135889"/>
    <w:rsid w:val="00135942"/>
    <w:rsid w:val="001373CD"/>
    <w:rsid w:val="001378B0"/>
    <w:rsid w:val="00137E99"/>
    <w:rsid w:val="001404C5"/>
    <w:rsid w:val="00141C55"/>
    <w:rsid w:val="001429A6"/>
    <w:rsid w:val="00142E00"/>
    <w:rsid w:val="001448A1"/>
    <w:rsid w:val="00145D2C"/>
    <w:rsid w:val="00146010"/>
    <w:rsid w:val="0014798C"/>
    <w:rsid w:val="00151773"/>
    <w:rsid w:val="001517FB"/>
    <w:rsid w:val="00152793"/>
    <w:rsid w:val="00153B7E"/>
    <w:rsid w:val="00154480"/>
    <w:rsid w:val="001545A9"/>
    <w:rsid w:val="00155002"/>
    <w:rsid w:val="00155B21"/>
    <w:rsid w:val="001574AC"/>
    <w:rsid w:val="001576A8"/>
    <w:rsid w:val="00157B41"/>
    <w:rsid w:val="00161620"/>
    <w:rsid w:val="001637C7"/>
    <w:rsid w:val="00163CFF"/>
    <w:rsid w:val="0016480E"/>
    <w:rsid w:val="0017017E"/>
    <w:rsid w:val="00174297"/>
    <w:rsid w:val="00174835"/>
    <w:rsid w:val="00177D7A"/>
    <w:rsid w:val="00180E06"/>
    <w:rsid w:val="001817B3"/>
    <w:rsid w:val="00181904"/>
    <w:rsid w:val="00181A9F"/>
    <w:rsid w:val="00183014"/>
    <w:rsid w:val="00183A5C"/>
    <w:rsid w:val="001854DA"/>
    <w:rsid w:val="001907CC"/>
    <w:rsid w:val="0019374A"/>
    <w:rsid w:val="00193956"/>
    <w:rsid w:val="00194713"/>
    <w:rsid w:val="00194AAB"/>
    <w:rsid w:val="001959C2"/>
    <w:rsid w:val="0019652F"/>
    <w:rsid w:val="00197D8E"/>
    <w:rsid w:val="001A25AA"/>
    <w:rsid w:val="001A27CC"/>
    <w:rsid w:val="001A3F74"/>
    <w:rsid w:val="001A4B5E"/>
    <w:rsid w:val="001A51E3"/>
    <w:rsid w:val="001A577D"/>
    <w:rsid w:val="001A7968"/>
    <w:rsid w:val="001A7E00"/>
    <w:rsid w:val="001A7F28"/>
    <w:rsid w:val="001B0945"/>
    <w:rsid w:val="001B16C7"/>
    <w:rsid w:val="001B1A2C"/>
    <w:rsid w:val="001B2E98"/>
    <w:rsid w:val="001B3392"/>
    <w:rsid w:val="001B33C2"/>
    <w:rsid w:val="001B3483"/>
    <w:rsid w:val="001B37F4"/>
    <w:rsid w:val="001B3C1E"/>
    <w:rsid w:val="001B3C75"/>
    <w:rsid w:val="001B4494"/>
    <w:rsid w:val="001C0D8B"/>
    <w:rsid w:val="001C0DA8"/>
    <w:rsid w:val="001C118C"/>
    <w:rsid w:val="001C5E5D"/>
    <w:rsid w:val="001C5FDB"/>
    <w:rsid w:val="001C775C"/>
    <w:rsid w:val="001D09B7"/>
    <w:rsid w:val="001D1133"/>
    <w:rsid w:val="001D2716"/>
    <w:rsid w:val="001D2C7D"/>
    <w:rsid w:val="001D3289"/>
    <w:rsid w:val="001D3717"/>
    <w:rsid w:val="001D3C7F"/>
    <w:rsid w:val="001D420A"/>
    <w:rsid w:val="001D4AD7"/>
    <w:rsid w:val="001D5F8F"/>
    <w:rsid w:val="001D68C7"/>
    <w:rsid w:val="001E0D8A"/>
    <w:rsid w:val="001E1151"/>
    <w:rsid w:val="001E1769"/>
    <w:rsid w:val="001E2447"/>
    <w:rsid w:val="001E67BA"/>
    <w:rsid w:val="001E74C2"/>
    <w:rsid w:val="001E79F6"/>
    <w:rsid w:val="001F0902"/>
    <w:rsid w:val="001F1BF0"/>
    <w:rsid w:val="001F298A"/>
    <w:rsid w:val="001F4F82"/>
    <w:rsid w:val="001F5A48"/>
    <w:rsid w:val="001F6260"/>
    <w:rsid w:val="001F68D8"/>
    <w:rsid w:val="001F762C"/>
    <w:rsid w:val="00200007"/>
    <w:rsid w:val="00201EAD"/>
    <w:rsid w:val="002030A5"/>
    <w:rsid w:val="00203131"/>
    <w:rsid w:val="00203403"/>
    <w:rsid w:val="00203A56"/>
    <w:rsid w:val="00210AE4"/>
    <w:rsid w:val="00211E4F"/>
    <w:rsid w:val="002121A0"/>
    <w:rsid w:val="00212E88"/>
    <w:rsid w:val="00213C9C"/>
    <w:rsid w:val="00215343"/>
    <w:rsid w:val="002172D9"/>
    <w:rsid w:val="0022009E"/>
    <w:rsid w:val="0022190A"/>
    <w:rsid w:val="00221B9A"/>
    <w:rsid w:val="002220C1"/>
    <w:rsid w:val="00222FF7"/>
    <w:rsid w:val="00223241"/>
    <w:rsid w:val="00223F36"/>
    <w:rsid w:val="0022425C"/>
    <w:rsid w:val="002246DE"/>
    <w:rsid w:val="002258D3"/>
    <w:rsid w:val="00226129"/>
    <w:rsid w:val="002277B2"/>
    <w:rsid w:val="00230362"/>
    <w:rsid w:val="00231D5A"/>
    <w:rsid w:val="002321C0"/>
    <w:rsid w:val="00232A7C"/>
    <w:rsid w:val="00234D36"/>
    <w:rsid w:val="00235BC8"/>
    <w:rsid w:val="00236ED2"/>
    <w:rsid w:val="00237065"/>
    <w:rsid w:val="002417B8"/>
    <w:rsid w:val="0024255C"/>
    <w:rsid w:val="002429E2"/>
    <w:rsid w:val="00243BE3"/>
    <w:rsid w:val="002442C4"/>
    <w:rsid w:val="002442FF"/>
    <w:rsid w:val="002464C8"/>
    <w:rsid w:val="00247E4A"/>
    <w:rsid w:val="002506FD"/>
    <w:rsid w:val="00252BC4"/>
    <w:rsid w:val="00253253"/>
    <w:rsid w:val="00254014"/>
    <w:rsid w:val="00254B39"/>
    <w:rsid w:val="00255312"/>
    <w:rsid w:val="00255EA7"/>
    <w:rsid w:val="00256236"/>
    <w:rsid w:val="0026205C"/>
    <w:rsid w:val="00262A0D"/>
    <w:rsid w:val="0026504D"/>
    <w:rsid w:val="0026527B"/>
    <w:rsid w:val="00266923"/>
    <w:rsid w:val="002669EE"/>
    <w:rsid w:val="00266E11"/>
    <w:rsid w:val="00267852"/>
    <w:rsid w:val="0027032E"/>
    <w:rsid w:val="002706F2"/>
    <w:rsid w:val="00271788"/>
    <w:rsid w:val="0027351A"/>
    <w:rsid w:val="00273A2F"/>
    <w:rsid w:val="00273BC8"/>
    <w:rsid w:val="00275D8B"/>
    <w:rsid w:val="002765FB"/>
    <w:rsid w:val="002766CD"/>
    <w:rsid w:val="00277267"/>
    <w:rsid w:val="00280986"/>
    <w:rsid w:val="00281ECE"/>
    <w:rsid w:val="00283130"/>
    <w:rsid w:val="002831C7"/>
    <w:rsid w:val="00283458"/>
    <w:rsid w:val="002840C6"/>
    <w:rsid w:val="0028461E"/>
    <w:rsid w:val="00284B41"/>
    <w:rsid w:val="0028503C"/>
    <w:rsid w:val="002856DF"/>
    <w:rsid w:val="00285833"/>
    <w:rsid w:val="002863ED"/>
    <w:rsid w:val="00286EA3"/>
    <w:rsid w:val="00287320"/>
    <w:rsid w:val="002900A1"/>
    <w:rsid w:val="002907C7"/>
    <w:rsid w:val="0029156C"/>
    <w:rsid w:val="0029159D"/>
    <w:rsid w:val="0029275F"/>
    <w:rsid w:val="002936AF"/>
    <w:rsid w:val="00295174"/>
    <w:rsid w:val="00296172"/>
    <w:rsid w:val="00296B92"/>
    <w:rsid w:val="002A024C"/>
    <w:rsid w:val="002A06D9"/>
    <w:rsid w:val="002A1D19"/>
    <w:rsid w:val="002A27D6"/>
    <w:rsid w:val="002A2C22"/>
    <w:rsid w:val="002A7169"/>
    <w:rsid w:val="002B0004"/>
    <w:rsid w:val="002B02EB"/>
    <w:rsid w:val="002B0357"/>
    <w:rsid w:val="002B0940"/>
    <w:rsid w:val="002B1530"/>
    <w:rsid w:val="002B31A0"/>
    <w:rsid w:val="002B3972"/>
    <w:rsid w:val="002B58CB"/>
    <w:rsid w:val="002B69F6"/>
    <w:rsid w:val="002B75F5"/>
    <w:rsid w:val="002C00DF"/>
    <w:rsid w:val="002C0602"/>
    <w:rsid w:val="002C1259"/>
    <w:rsid w:val="002C4B3C"/>
    <w:rsid w:val="002C5634"/>
    <w:rsid w:val="002C5FEF"/>
    <w:rsid w:val="002C6013"/>
    <w:rsid w:val="002D0F4C"/>
    <w:rsid w:val="002D29F8"/>
    <w:rsid w:val="002D530C"/>
    <w:rsid w:val="002D5C16"/>
    <w:rsid w:val="002E0004"/>
    <w:rsid w:val="002E026A"/>
    <w:rsid w:val="002E1271"/>
    <w:rsid w:val="002E1D15"/>
    <w:rsid w:val="002E224B"/>
    <w:rsid w:val="002E2FEB"/>
    <w:rsid w:val="002E39B1"/>
    <w:rsid w:val="002E45B3"/>
    <w:rsid w:val="002E5590"/>
    <w:rsid w:val="002E566A"/>
    <w:rsid w:val="002E5E05"/>
    <w:rsid w:val="002F0277"/>
    <w:rsid w:val="002F14C3"/>
    <w:rsid w:val="002F2476"/>
    <w:rsid w:val="002F364B"/>
    <w:rsid w:val="002F39B2"/>
    <w:rsid w:val="002F3DFF"/>
    <w:rsid w:val="002F41EF"/>
    <w:rsid w:val="002F57A8"/>
    <w:rsid w:val="002F5E05"/>
    <w:rsid w:val="002F60C4"/>
    <w:rsid w:val="002F6B94"/>
    <w:rsid w:val="00300FD0"/>
    <w:rsid w:val="00303CDA"/>
    <w:rsid w:val="00304EF5"/>
    <w:rsid w:val="00307111"/>
    <w:rsid w:val="00307A76"/>
    <w:rsid w:val="0031022C"/>
    <w:rsid w:val="00310DAF"/>
    <w:rsid w:val="00311159"/>
    <w:rsid w:val="00311928"/>
    <w:rsid w:val="00312E97"/>
    <w:rsid w:val="00313868"/>
    <w:rsid w:val="00313B40"/>
    <w:rsid w:val="0031455E"/>
    <w:rsid w:val="00315A16"/>
    <w:rsid w:val="003168FE"/>
    <w:rsid w:val="00316AC3"/>
    <w:rsid w:val="00316BB9"/>
    <w:rsid w:val="00317053"/>
    <w:rsid w:val="00317F55"/>
    <w:rsid w:val="0032109C"/>
    <w:rsid w:val="00322B45"/>
    <w:rsid w:val="003237D3"/>
    <w:rsid w:val="00323809"/>
    <w:rsid w:val="00323D41"/>
    <w:rsid w:val="00325414"/>
    <w:rsid w:val="00327073"/>
    <w:rsid w:val="003302F1"/>
    <w:rsid w:val="0033571A"/>
    <w:rsid w:val="003372B4"/>
    <w:rsid w:val="00337CB0"/>
    <w:rsid w:val="00340106"/>
    <w:rsid w:val="0034237B"/>
    <w:rsid w:val="00342EEA"/>
    <w:rsid w:val="00342FB3"/>
    <w:rsid w:val="003445E1"/>
    <w:rsid w:val="0034470E"/>
    <w:rsid w:val="00346329"/>
    <w:rsid w:val="00346457"/>
    <w:rsid w:val="0035098F"/>
    <w:rsid w:val="00351C1E"/>
    <w:rsid w:val="003528DB"/>
    <w:rsid w:val="00352DB0"/>
    <w:rsid w:val="00353FD0"/>
    <w:rsid w:val="003549A9"/>
    <w:rsid w:val="00354BC7"/>
    <w:rsid w:val="00356820"/>
    <w:rsid w:val="00361063"/>
    <w:rsid w:val="0036184D"/>
    <w:rsid w:val="00361853"/>
    <w:rsid w:val="003622ED"/>
    <w:rsid w:val="003625DA"/>
    <w:rsid w:val="00363538"/>
    <w:rsid w:val="00367F05"/>
    <w:rsid w:val="0037094A"/>
    <w:rsid w:val="00371B73"/>
    <w:rsid w:val="00371ED3"/>
    <w:rsid w:val="00372659"/>
    <w:rsid w:val="00372FFC"/>
    <w:rsid w:val="003733CD"/>
    <w:rsid w:val="003744D1"/>
    <w:rsid w:val="00375410"/>
    <w:rsid w:val="0037643B"/>
    <w:rsid w:val="0037728A"/>
    <w:rsid w:val="00377A6E"/>
    <w:rsid w:val="00380B40"/>
    <w:rsid w:val="00380B7D"/>
    <w:rsid w:val="00381A99"/>
    <w:rsid w:val="00382368"/>
    <w:rsid w:val="003829C2"/>
    <w:rsid w:val="003830B2"/>
    <w:rsid w:val="00383378"/>
    <w:rsid w:val="00383BF9"/>
    <w:rsid w:val="00384429"/>
    <w:rsid w:val="00384724"/>
    <w:rsid w:val="0038494D"/>
    <w:rsid w:val="0038632C"/>
    <w:rsid w:val="00387432"/>
    <w:rsid w:val="003905ED"/>
    <w:rsid w:val="00390694"/>
    <w:rsid w:val="003909E7"/>
    <w:rsid w:val="003919B7"/>
    <w:rsid w:val="00391D57"/>
    <w:rsid w:val="00392292"/>
    <w:rsid w:val="003942DB"/>
    <w:rsid w:val="00394F45"/>
    <w:rsid w:val="00395828"/>
    <w:rsid w:val="00396D55"/>
    <w:rsid w:val="003A008A"/>
    <w:rsid w:val="003A37AD"/>
    <w:rsid w:val="003A5927"/>
    <w:rsid w:val="003A61B7"/>
    <w:rsid w:val="003A6741"/>
    <w:rsid w:val="003A709F"/>
    <w:rsid w:val="003B1017"/>
    <w:rsid w:val="003B2B24"/>
    <w:rsid w:val="003B3286"/>
    <w:rsid w:val="003B3C07"/>
    <w:rsid w:val="003B51B9"/>
    <w:rsid w:val="003B5C4D"/>
    <w:rsid w:val="003B6081"/>
    <w:rsid w:val="003B6775"/>
    <w:rsid w:val="003C03CE"/>
    <w:rsid w:val="003C0BA3"/>
    <w:rsid w:val="003C22BF"/>
    <w:rsid w:val="003C5FE2"/>
    <w:rsid w:val="003C608D"/>
    <w:rsid w:val="003D05FB"/>
    <w:rsid w:val="003D098B"/>
    <w:rsid w:val="003D1B16"/>
    <w:rsid w:val="003D24BA"/>
    <w:rsid w:val="003D3F83"/>
    <w:rsid w:val="003D45BF"/>
    <w:rsid w:val="003D508A"/>
    <w:rsid w:val="003D537F"/>
    <w:rsid w:val="003D65B8"/>
    <w:rsid w:val="003D7835"/>
    <w:rsid w:val="003D7B75"/>
    <w:rsid w:val="003E0208"/>
    <w:rsid w:val="003E0F49"/>
    <w:rsid w:val="003E11D9"/>
    <w:rsid w:val="003E4B57"/>
    <w:rsid w:val="003E6A74"/>
    <w:rsid w:val="003E77F3"/>
    <w:rsid w:val="003F126F"/>
    <w:rsid w:val="003F1A56"/>
    <w:rsid w:val="003F27E1"/>
    <w:rsid w:val="003F35A6"/>
    <w:rsid w:val="003F437A"/>
    <w:rsid w:val="003F5C2B"/>
    <w:rsid w:val="004009A0"/>
    <w:rsid w:val="00402240"/>
    <w:rsid w:val="004023E9"/>
    <w:rsid w:val="004031B2"/>
    <w:rsid w:val="0040454A"/>
    <w:rsid w:val="00404761"/>
    <w:rsid w:val="00406AFD"/>
    <w:rsid w:val="00407530"/>
    <w:rsid w:val="00407881"/>
    <w:rsid w:val="00413F83"/>
    <w:rsid w:val="00414284"/>
    <w:rsid w:val="0041490C"/>
    <w:rsid w:val="004150E8"/>
    <w:rsid w:val="00416191"/>
    <w:rsid w:val="00416721"/>
    <w:rsid w:val="004169A9"/>
    <w:rsid w:val="004170C2"/>
    <w:rsid w:val="004213EA"/>
    <w:rsid w:val="00421A5D"/>
    <w:rsid w:val="00421EF0"/>
    <w:rsid w:val="004224FA"/>
    <w:rsid w:val="00423D07"/>
    <w:rsid w:val="00427936"/>
    <w:rsid w:val="00430197"/>
    <w:rsid w:val="004306CC"/>
    <w:rsid w:val="00430CD7"/>
    <w:rsid w:val="00430F85"/>
    <w:rsid w:val="00431C80"/>
    <w:rsid w:val="004328B8"/>
    <w:rsid w:val="0043361E"/>
    <w:rsid w:val="00433CD1"/>
    <w:rsid w:val="00435F19"/>
    <w:rsid w:val="004367CF"/>
    <w:rsid w:val="00441017"/>
    <w:rsid w:val="0044215B"/>
    <w:rsid w:val="00442CF6"/>
    <w:rsid w:val="00442DBD"/>
    <w:rsid w:val="004431D0"/>
    <w:rsid w:val="0044346F"/>
    <w:rsid w:val="004441E3"/>
    <w:rsid w:val="00444964"/>
    <w:rsid w:val="00445F62"/>
    <w:rsid w:val="004460D4"/>
    <w:rsid w:val="00447867"/>
    <w:rsid w:val="00447909"/>
    <w:rsid w:val="004518EF"/>
    <w:rsid w:val="00453FF6"/>
    <w:rsid w:val="0045484B"/>
    <w:rsid w:val="004549A6"/>
    <w:rsid w:val="004549B6"/>
    <w:rsid w:val="00454F50"/>
    <w:rsid w:val="0045570A"/>
    <w:rsid w:val="00456CF4"/>
    <w:rsid w:val="00457046"/>
    <w:rsid w:val="004608C2"/>
    <w:rsid w:val="004609F7"/>
    <w:rsid w:val="00460D01"/>
    <w:rsid w:val="00462CC1"/>
    <w:rsid w:val="0046520A"/>
    <w:rsid w:val="004652CE"/>
    <w:rsid w:val="004656BD"/>
    <w:rsid w:val="00466D00"/>
    <w:rsid w:val="004672AB"/>
    <w:rsid w:val="0046761F"/>
    <w:rsid w:val="004711F5"/>
    <w:rsid w:val="004714FE"/>
    <w:rsid w:val="004715AE"/>
    <w:rsid w:val="0047202F"/>
    <w:rsid w:val="004744E2"/>
    <w:rsid w:val="00474EE8"/>
    <w:rsid w:val="00477493"/>
    <w:rsid w:val="00477BAA"/>
    <w:rsid w:val="00481E34"/>
    <w:rsid w:val="00482756"/>
    <w:rsid w:val="0048297F"/>
    <w:rsid w:val="00482AF0"/>
    <w:rsid w:val="004849D7"/>
    <w:rsid w:val="00486AFB"/>
    <w:rsid w:val="00487015"/>
    <w:rsid w:val="0048715D"/>
    <w:rsid w:val="00491139"/>
    <w:rsid w:val="004917D8"/>
    <w:rsid w:val="00492203"/>
    <w:rsid w:val="00492E37"/>
    <w:rsid w:val="00493779"/>
    <w:rsid w:val="00495053"/>
    <w:rsid w:val="00495C5C"/>
    <w:rsid w:val="00495F04"/>
    <w:rsid w:val="00497005"/>
    <w:rsid w:val="00497642"/>
    <w:rsid w:val="004A01DA"/>
    <w:rsid w:val="004A180B"/>
    <w:rsid w:val="004A1CF6"/>
    <w:rsid w:val="004A1F59"/>
    <w:rsid w:val="004A29BE"/>
    <w:rsid w:val="004A2D39"/>
    <w:rsid w:val="004A2DE5"/>
    <w:rsid w:val="004A3225"/>
    <w:rsid w:val="004A33EE"/>
    <w:rsid w:val="004A3969"/>
    <w:rsid w:val="004A3AA8"/>
    <w:rsid w:val="004A4490"/>
    <w:rsid w:val="004A4B75"/>
    <w:rsid w:val="004A586B"/>
    <w:rsid w:val="004A66F2"/>
    <w:rsid w:val="004A7346"/>
    <w:rsid w:val="004A772C"/>
    <w:rsid w:val="004A785F"/>
    <w:rsid w:val="004B13C7"/>
    <w:rsid w:val="004B39ED"/>
    <w:rsid w:val="004B4ED7"/>
    <w:rsid w:val="004B4EE4"/>
    <w:rsid w:val="004B693F"/>
    <w:rsid w:val="004B6BF7"/>
    <w:rsid w:val="004B778F"/>
    <w:rsid w:val="004C02BF"/>
    <w:rsid w:val="004C0609"/>
    <w:rsid w:val="004C3422"/>
    <w:rsid w:val="004C4ED6"/>
    <w:rsid w:val="004C639F"/>
    <w:rsid w:val="004C6D70"/>
    <w:rsid w:val="004D0614"/>
    <w:rsid w:val="004D074D"/>
    <w:rsid w:val="004D0C21"/>
    <w:rsid w:val="004D1051"/>
    <w:rsid w:val="004D1154"/>
    <w:rsid w:val="004D141F"/>
    <w:rsid w:val="004D1D0E"/>
    <w:rsid w:val="004D2742"/>
    <w:rsid w:val="004D30A1"/>
    <w:rsid w:val="004D39BF"/>
    <w:rsid w:val="004D407B"/>
    <w:rsid w:val="004D4F62"/>
    <w:rsid w:val="004D5DCE"/>
    <w:rsid w:val="004D6310"/>
    <w:rsid w:val="004D78C0"/>
    <w:rsid w:val="004E0062"/>
    <w:rsid w:val="004E05A1"/>
    <w:rsid w:val="004E2485"/>
    <w:rsid w:val="004E35BB"/>
    <w:rsid w:val="004E4639"/>
    <w:rsid w:val="004E68A9"/>
    <w:rsid w:val="004E6B54"/>
    <w:rsid w:val="004E6DF3"/>
    <w:rsid w:val="004E7CFF"/>
    <w:rsid w:val="004F0E0E"/>
    <w:rsid w:val="004F29FB"/>
    <w:rsid w:val="004F3C90"/>
    <w:rsid w:val="004F472A"/>
    <w:rsid w:val="004F5E57"/>
    <w:rsid w:val="004F6710"/>
    <w:rsid w:val="00500C3E"/>
    <w:rsid w:val="0050180C"/>
    <w:rsid w:val="00502218"/>
    <w:rsid w:val="00502849"/>
    <w:rsid w:val="00503396"/>
    <w:rsid w:val="00503B7F"/>
    <w:rsid w:val="00504334"/>
    <w:rsid w:val="0050498D"/>
    <w:rsid w:val="005052AB"/>
    <w:rsid w:val="00505352"/>
    <w:rsid w:val="0050643C"/>
    <w:rsid w:val="00506904"/>
    <w:rsid w:val="005104D7"/>
    <w:rsid w:val="0051099A"/>
    <w:rsid w:val="00510B9E"/>
    <w:rsid w:val="0051101D"/>
    <w:rsid w:val="005114C4"/>
    <w:rsid w:val="005124F7"/>
    <w:rsid w:val="00513609"/>
    <w:rsid w:val="00514825"/>
    <w:rsid w:val="0051780B"/>
    <w:rsid w:val="00520BAD"/>
    <w:rsid w:val="00520D38"/>
    <w:rsid w:val="00522154"/>
    <w:rsid w:val="005226B2"/>
    <w:rsid w:val="00523240"/>
    <w:rsid w:val="0052442B"/>
    <w:rsid w:val="00526818"/>
    <w:rsid w:val="005275AB"/>
    <w:rsid w:val="00531E67"/>
    <w:rsid w:val="00532AF4"/>
    <w:rsid w:val="00533A7C"/>
    <w:rsid w:val="0053608C"/>
    <w:rsid w:val="00536B4A"/>
    <w:rsid w:val="00536BC2"/>
    <w:rsid w:val="00537087"/>
    <w:rsid w:val="00537A99"/>
    <w:rsid w:val="0054095E"/>
    <w:rsid w:val="0054151B"/>
    <w:rsid w:val="005425E1"/>
    <w:rsid w:val="005427C5"/>
    <w:rsid w:val="00542CF6"/>
    <w:rsid w:val="00543273"/>
    <w:rsid w:val="00545966"/>
    <w:rsid w:val="00550D4B"/>
    <w:rsid w:val="0055203B"/>
    <w:rsid w:val="00553C03"/>
    <w:rsid w:val="00553F92"/>
    <w:rsid w:val="00555CC9"/>
    <w:rsid w:val="005563E4"/>
    <w:rsid w:val="00556A2F"/>
    <w:rsid w:val="00560DDA"/>
    <w:rsid w:val="00562D6B"/>
    <w:rsid w:val="005630D7"/>
    <w:rsid w:val="00563692"/>
    <w:rsid w:val="00563800"/>
    <w:rsid w:val="00563B42"/>
    <w:rsid w:val="00566D45"/>
    <w:rsid w:val="00571679"/>
    <w:rsid w:val="00572415"/>
    <w:rsid w:val="00572FD1"/>
    <w:rsid w:val="00573C6A"/>
    <w:rsid w:val="00574C0B"/>
    <w:rsid w:val="00574F0F"/>
    <w:rsid w:val="00575214"/>
    <w:rsid w:val="00575B97"/>
    <w:rsid w:val="0057643C"/>
    <w:rsid w:val="00580CCC"/>
    <w:rsid w:val="00581B6D"/>
    <w:rsid w:val="00583B8F"/>
    <w:rsid w:val="00583FFF"/>
    <w:rsid w:val="00584235"/>
    <w:rsid w:val="005844E7"/>
    <w:rsid w:val="00587B6D"/>
    <w:rsid w:val="00587E8E"/>
    <w:rsid w:val="0059029E"/>
    <w:rsid w:val="005908B8"/>
    <w:rsid w:val="0059221E"/>
    <w:rsid w:val="0059293A"/>
    <w:rsid w:val="00592969"/>
    <w:rsid w:val="005933C7"/>
    <w:rsid w:val="005935B0"/>
    <w:rsid w:val="0059512E"/>
    <w:rsid w:val="0059567B"/>
    <w:rsid w:val="00596F7C"/>
    <w:rsid w:val="005A12EB"/>
    <w:rsid w:val="005A419E"/>
    <w:rsid w:val="005A566D"/>
    <w:rsid w:val="005A6DD2"/>
    <w:rsid w:val="005B26A1"/>
    <w:rsid w:val="005B2BA3"/>
    <w:rsid w:val="005B3950"/>
    <w:rsid w:val="005B3F89"/>
    <w:rsid w:val="005B4BC7"/>
    <w:rsid w:val="005B5CDB"/>
    <w:rsid w:val="005B6129"/>
    <w:rsid w:val="005B7549"/>
    <w:rsid w:val="005C37C4"/>
    <w:rsid w:val="005C385D"/>
    <w:rsid w:val="005C5148"/>
    <w:rsid w:val="005C542F"/>
    <w:rsid w:val="005C67CC"/>
    <w:rsid w:val="005C698F"/>
    <w:rsid w:val="005D01D1"/>
    <w:rsid w:val="005D07D3"/>
    <w:rsid w:val="005D3B20"/>
    <w:rsid w:val="005D496B"/>
    <w:rsid w:val="005D50C0"/>
    <w:rsid w:val="005D5223"/>
    <w:rsid w:val="005D554B"/>
    <w:rsid w:val="005D71B7"/>
    <w:rsid w:val="005D7668"/>
    <w:rsid w:val="005E0626"/>
    <w:rsid w:val="005E0727"/>
    <w:rsid w:val="005E2FF6"/>
    <w:rsid w:val="005E34A7"/>
    <w:rsid w:val="005E4759"/>
    <w:rsid w:val="005E4B10"/>
    <w:rsid w:val="005E5C68"/>
    <w:rsid w:val="005E65C0"/>
    <w:rsid w:val="005F0390"/>
    <w:rsid w:val="005F1A1D"/>
    <w:rsid w:val="005F2D7C"/>
    <w:rsid w:val="005F2E92"/>
    <w:rsid w:val="005F3E88"/>
    <w:rsid w:val="005F68B8"/>
    <w:rsid w:val="005F68DF"/>
    <w:rsid w:val="00600822"/>
    <w:rsid w:val="00600DCB"/>
    <w:rsid w:val="00602AB6"/>
    <w:rsid w:val="006072CD"/>
    <w:rsid w:val="00610734"/>
    <w:rsid w:val="00610FC4"/>
    <w:rsid w:val="00612023"/>
    <w:rsid w:val="006122F8"/>
    <w:rsid w:val="006127A8"/>
    <w:rsid w:val="00613B74"/>
    <w:rsid w:val="00614190"/>
    <w:rsid w:val="00615AF5"/>
    <w:rsid w:val="00617ED1"/>
    <w:rsid w:val="006201F4"/>
    <w:rsid w:val="0062134D"/>
    <w:rsid w:val="0062159E"/>
    <w:rsid w:val="00621D49"/>
    <w:rsid w:val="0062242E"/>
    <w:rsid w:val="00622A99"/>
    <w:rsid w:val="00622E67"/>
    <w:rsid w:val="00623038"/>
    <w:rsid w:val="00623887"/>
    <w:rsid w:val="00624C79"/>
    <w:rsid w:val="00626ABB"/>
    <w:rsid w:val="00626B57"/>
    <w:rsid w:val="00626EDC"/>
    <w:rsid w:val="0062788D"/>
    <w:rsid w:val="00627929"/>
    <w:rsid w:val="00630991"/>
    <w:rsid w:val="0063153F"/>
    <w:rsid w:val="0063315E"/>
    <w:rsid w:val="006353E7"/>
    <w:rsid w:val="00636EFF"/>
    <w:rsid w:val="0063763C"/>
    <w:rsid w:val="00637C7E"/>
    <w:rsid w:val="00637E16"/>
    <w:rsid w:val="00640057"/>
    <w:rsid w:val="0064170C"/>
    <w:rsid w:val="00641BE1"/>
    <w:rsid w:val="00641E9D"/>
    <w:rsid w:val="00642FDF"/>
    <w:rsid w:val="00643134"/>
    <w:rsid w:val="006432DB"/>
    <w:rsid w:val="00643465"/>
    <w:rsid w:val="006452D3"/>
    <w:rsid w:val="006456C1"/>
    <w:rsid w:val="006470EC"/>
    <w:rsid w:val="00647A0A"/>
    <w:rsid w:val="00647A70"/>
    <w:rsid w:val="00647C5D"/>
    <w:rsid w:val="006512C7"/>
    <w:rsid w:val="00652223"/>
    <w:rsid w:val="006526D7"/>
    <w:rsid w:val="006529A5"/>
    <w:rsid w:val="006542D6"/>
    <w:rsid w:val="0065546E"/>
    <w:rsid w:val="00655518"/>
    <w:rsid w:val="0065598E"/>
    <w:rsid w:val="00655AF2"/>
    <w:rsid w:val="00655BC5"/>
    <w:rsid w:val="006568BE"/>
    <w:rsid w:val="006570E5"/>
    <w:rsid w:val="0066025D"/>
    <w:rsid w:val="0066091A"/>
    <w:rsid w:val="00660FB1"/>
    <w:rsid w:val="006610CF"/>
    <w:rsid w:val="00662F50"/>
    <w:rsid w:val="00664BAA"/>
    <w:rsid w:val="00665322"/>
    <w:rsid w:val="006655A4"/>
    <w:rsid w:val="00670C81"/>
    <w:rsid w:val="00671BC8"/>
    <w:rsid w:val="006730FE"/>
    <w:rsid w:val="006737C5"/>
    <w:rsid w:val="00674A1D"/>
    <w:rsid w:val="00675CB3"/>
    <w:rsid w:val="006773EC"/>
    <w:rsid w:val="006778AE"/>
    <w:rsid w:val="00680489"/>
    <w:rsid w:val="00680504"/>
    <w:rsid w:val="00681CD9"/>
    <w:rsid w:val="00681DBE"/>
    <w:rsid w:val="0068253B"/>
    <w:rsid w:val="006829EB"/>
    <w:rsid w:val="006831DA"/>
    <w:rsid w:val="00683C79"/>
    <w:rsid w:val="00683E30"/>
    <w:rsid w:val="00684ED6"/>
    <w:rsid w:val="00685222"/>
    <w:rsid w:val="00687024"/>
    <w:rsid w:val="00687C4C"/>
    <w:rsid w:val="00687CBF"/>
    <w:rsid w:val="00691854"/>
    <w:rsid w:val="0069246B"/>
    <w:rsid w:val="006929AA"/>
    <w:rsid w:val="00694393"/>
    <w:rsid w:val="006944C3"/>
    <w:rsid w:val="00694FA9"/>
    <w:rsid w:val="00695741"/>
    <w:rsid w:val="00695966"/>
    <w:rsid w:val="00695E22"/>
    <w:rsid w:val="00695FED"/>
    <w:rsid w:val="00696213"/>
    <w:rsid w:val="00696255"/>
    <w:rsid w:val="0069650D"/>
    <w:rsid w:val="006A140D"/>
    <w:rsid w:val="006A211C"/>
    <w:rsid w:val="006A2ABF"/>
    <w:rsid w:val="006A4852"/>
    <w:rsid w:val="006A4B26"/>
    <w:rsid w:val="006A73F5"/>
    <w:rsid w:val="006B02BB"/>
    <w:rsid w:val="006B0609"/>
    <w:rsid w:val="006B079B"/>
    <w:rsid w:val="006B272D"/>
    <w:rsid w:val="006B4761"/>
    <w:rsid w:val="006B56EC"/>
    <w:rsid w:val="006B7093"/>
    <w:rsid w:val="006B7417"/>
    <w:rsid w:val="006C1CDE"/>
    <w:rsid w:val="006C4498"/>
    <w:rsid w:val="006C4A1D"/>
    <w:rsid w:val="006C67A2"/>
    <w:rsid w:val="006C7F1D"/>
    <w:rsid w:val="006D0043"/>
    <w:rsid w:val="006D0F9D"/>
    <w:rsid w:val="006D1054"/>
    <w:rsid w:val="006D20BE"/>
    <w:rsid w:val="006D31F9"/>
    <w:rsid w:val="006D358F"/>
    <w:rsid w:val="006D3691"/>
    <w:rsid w:val="006D3719"/>
    <w:rsid w:val="006D3BB5"/>
    <w:rsid w:val="006D3D27"/>
    <w:rsid w:val="006D566D"/>
    <w:rsid w:val="006E2CAB"/>
    <w:rsid w:val="006E5402"/>
    <w:rsid w:val="006E5EF0"/>
    <w:rsid w:val="006E6558"/>
    <w:rsid w:val="006E7282"/>
    <w:rsid w:val="006E7361"/>
    <w:rsid w:val="006F3563"/>
    <w:rsid w:val="006F3A6E"/>
    <w:rsid w:val="006F3DE7"/>
    <w:rsid w:val="006F42B9"/>
    <w:rsid w:val="006F43C9"/>
    <w:rsid w:val="006F46CE"/>
    <w:rsid w:val="006F6103"/>
    <w:rsid w:val="006F701B"/>
    <w:rsid w:val="00702069"/>
    <w:rsid w:val="00702BA9"/>
    <w:rsid w:val="0070348C"/>
    <w:rsid w:val="007048AD"/>
    <w:rsid w:val="00704E00"/>
    <w:rsid w:val="0070501B"/>
    <w:rsid w:val="007068F1"/>
    <w:rsid w:val="00710D0E"/>
    <w:rsid w:val="00711AFC"/>
    <w:rsid w:val="007148BA"/>
    <w:rsid w:val="007206D8"/>
    <w:rsid w:val="007209E2"/>
    <w:rsid w:val="007209E7"/>
    <w:rsid w:val="007211B4"/>
    <w:rsid w:val="0072128C"/>
    <w:rsid w:val="00722164"/>
    <w:rsid w:val="0072346C"/>
    <w:rsid w:val="0072437E"/>
    <w:rsid w:val="00724C04"/>
    <w:rsid w:val="00726182"/>
    <w:rsid w:val="00727635"/>
    <w:rsid w:val="00731942"/>
    <w:rsid w:val="0073206A"/>
    <w:rsid w:val="00732329"/>
    <w:rsid w:val="007337CA"/>
    <w:rsid w:val="00734CE4"/>
    <w:rsid w:val="00735123"/>
    <w:rsid w:val="00735228"/>
    <w:rsid w:val="007360E6"/>
    <w:rsid w:val="00741837"/>
    <w:rsid w:val="00742F14"/>
    <w:rsid w:val="007430F1"/>
    <w:rsid w:val="00744DE0"/>
    <w:rsid w:val="007453E6"/>
    <w:rsid w:val="0074671B"/>
    <w:rsid w:val="00746AEF"/>
    <w:rsid w:val="00750A12"/>
    <w:rsid w:val="00752314"/>
    <w:rsid w:val="00752637"/>
    <w:rsid w:val="007538E3"/>
    <w:rsid w:val="007555DC"/>
    <w:rsid w:val="00757A8C"/>
    <w:rsid w:val="00761989"/>
    <w:rsid w:val="007621B4"/>
    <w:rsid w:val="007657AC"/>
    <w:rsid w:val="00765ACE"/>
    <w:rsid w:val="00766476"/>
    <w:rsid w:val="00766DA8"/>
    <w:rsid w:val="00767F28"/>
    <w:rsid w:val="00770453"/>
    <w:rsid w:val="007719F9"/>
    <w:rsid w:val="0077309D"/>
    <w:rsid w:val="00775CAE"/>
    <w:rsid w:val="007774EE"/>
    <w:rsid w:val="00780ED2"/>
    <w:rsid w:val="00781822"/>
    <w:rsid w:val="00781C14"/>
    <w:rsid w:val="00783F21"/>
    <w:rsid w:val="00784286"/>
    <w:rsid w:val="007850F5"/>
    <w:rsid w:val="00785E11"/>
    <w:rsid w:val="00787159"/>
    <w:rsid w:val="0079043A"/>
    <w:rsid w:val="00791668"/>
    <w:rsid w:val="00791AA1"/>
    <w:rsid w:val="00792E5A"/>
    <w:rsid w:val="00794006"/>
    <w:rsid w:val="0079417D"/>
    <w:rsid w:val="00794987"/>
    <w:rsid w:val="00796484"/>
    <w:rsid w:val="00796952"/>
    <w:rsid w:val="0079724B"/>
    <w:rsid w:val="00797BEF"/>
    <w:rsid w:val="00797DB0"/>
    <w:rsid w:val="007A0C10"/>
    <w:rsid w:val="007A2FC0"/>
    <w:rsid w:val="007A35C1"/>
    <w:rsid w:val="007A3793"/>
    <w:rsid w:val="007A3C53"/>
    <w:rsid w:val="007A5045"/>
    <w:rsid w:val="007A6032"/>
    <w:rsid w:val="007A6387"/>
    <w:rsid w:val="007A77E3"/>
    <w:rsid w:val="007B1C27"/>
    <w:rsid w:val="007B2EDE"/>
    <w:rsid w:val="007B5895"/>
    <w:rsid w:val="007C0A2D"/>
    <w:rsid w:val="007C0DCB"/>
    <w:rsid w:val="007C0F3B"/>
    <w:rsid w:val="007C1A93"/>
    <w:rsid w:val="007C1BA2"/>
    <w:rsid w:val="007C2B48"/>
    <w:rsid w:val="007C7D90"/>
    <w:rsid w:val="007D017F"/>
    <w:rsid w:val="007D12EF"/>
    <w:rsid w:val="007D20E9"/>
    <w:rsid w:val="007D4AD3"/>
    <w:rsid w:val="007D711C"/>
    <w:rsid w:val="007D7881"/>
    <w:rsid w:val="007D7E3A"/>
    <w:rsid w:val="007E0714"/>
    <w:rsid w:val="007E0E10"/>
    <w:rsid w:val="007E191A"/>
    <w:rsid w:val="007E1FCE"/>
    <w:rsid w:val="007E24C1"/>
    <w:rsid w:val="007E40C5"/>
    <w:rsid w:val="007E4768"/>
    <w:rsid w:val="007E4E77"/>
    <w:rsid w:val="007E541E"/>
    <w:rsid w:val="007E6A3F"/>
    <w:rsid w:val="007E6D48"/>
    <w:rsid w:val="007E7303"/>
    <w:rsid w:val="007E777B"/>
    <w:rsid w:val="007F0254"/>
    <w:rsid w:val="007F0B54"/>
    <w:rsid w:val="007F2070"/>
    <w:rsid w:val="007F57F9"/>
    <w:rsid w:val="007F63C1"/>
    <w:rsid w:val="0080073C"/>
    <w:rsid w:val="00801B98"/>
    <w:rsid w:val="008021B5"/>
    <w:rsid w:val="008049EF"/>
    <w:rsid w:val="00804C9B"/>
    <w:rsid w:val="008053F5"/>
    <w:rsid w:val="0080676F"/>
    <w:rsid w:val="00807AF7"/>
    <w:rsid w:val="00810198"/>
    <w:rsid w:val="0081035C"/>
    <w:rsid w:val="0081051F"/>
    <w:rsid w:val="00810C49"/>
    <w:rsid w:val="00810E1E"/>
    <w:rsid w:val="00810E7B"/>
    <w:rsid w:val="00812C7C"/>
    <w:rsid w:val="00812E43"/>
    <w:rsid w:val="008132FF"/>
    <w:rsid w:val="00813A31"/>
    <w:rsid w:val="00814387"/>
    <w:rsid w:val="008156D0"/>
    <w:rsid w:val="00815DA8"/>
    <w:rsid w:val="0081699A"/>
    <w:rsid w:val="00817715"/>
    <w:rsid w:val="0081792D"/>
    <w:rsid w:val="00817A32"/>
    <w:rsid w:val="00817E31"/>
    <w:rsid w:val="00820C12"/>
    <w:rsid w:val="00820F7A"/>
    <w:rsid w:val="00821286"/>
    <w:rsid w:val="0082194D"/>
    <w:rsid w:val="00821B6C"/>
    <w:rsid w:val="008221F9"/>
    <w:rsid w:val="00822B35"/>
    <w:rsid w:val="0082382D"/>
    <w:rsid w:val="00823E69"/>
    <w:rsid w:val="00823EDE"/>
    <w:rsid w:val="008241DC"/>
    <w:rsid w:val="008249D9"/>
    <w:rsid w:val="00826EF5"/>
    <w:rsid w:val="0082720E"/>
    <w:rsid w:val="00831693"/>
    <w:rsid w:val="0083394A"/>
    <w:rsid w:val="00833A25"/>
    <w:rsid w:val="00833EF7"/>
    <w:rsid w:val="008373B1"/>
    <w:rsid w:val="00837680"/>
    <w:rsid w:val="00840104"/>
    <w:rsid w:val="00840C1F"/>
    <w:rsid w:val="008411C9"/>
    <w:rsid w:val="008413EE"/>
    <w:rsid w:val="00841E7B"/>
    <w:rsid w:val="00841FC5"/>
    <w:rsid w:val="0084329C"/>
    <w:rsid w:val="008434DA"/>
    <w:rsid w:val="00843D0F"/>
    <w:rsid w:val="00843D27"/>
    <w:rsid w:val="008450A5"/>
    <w:rsid w:val="00845709"/>
    <w:rsid w:val="00847471"/>
    <w:rsid w:val="00851D59"/>
    <w:rsid w:val="00852985"/>
    <w:rsid w:val="008531B9"/>
    <w:rsid w:val="008535E6"/>
    <w:rsid w:val="008540DB"/>
    <w:rsid w:val="008552EB"/>
    <w:rsid w:val="008576BD"/>
    <w:rsid w:val="00860463"/>
    <w:rsid w:val="008617EE"/>
    <w:rsid w:val="00861FAF"/>
    <w:rsid w:val="00862515"/>
    <w:rsid w:val="0086251C"/>
    <w:rsid w:val="00862CDF"/>
    <w:rsid w:val="00862D17"/>
    <w:rsid w:val="008630A6"/>
    <w:rsid w:val="00864D3D"/>
    <w:rsid w:val="0086536D"/>
    <w:rsid w:val="0086582A"/>
    <w:rsid w:val="008661E6"/>
    <w:rsid w:val="0087187F"/>
    <w:rsid w:val="00871A47"/>
    <w:rsid w:val="0087237D"/>
    <w:rsid w:val="00872F54"/>
    <w:rsid w:val="00873313"/>
    <w:rsid w:val="008733DA"/>
    <w:rsid w:val="00873931"/>
    <w:rsid w:val="00873ABA"/>
    <w:rsid w:val="008742B5"/>
    <w:rsid w:val="00876E09"/>
    <w:rsid w:val="00877FFA"/>
    <w:rsid w:val="00877FFD"/>
    <w:rsid w:val="008807DB"/>
    <w:rsid w:val="00880CE1"/>
    <w:rsid w:val="00881D66"/>
    <w:rsid w:val="008832B1"/>
    <w:rsid w:val="008845D7"/>
    <w:rsid w:val="00884B30"/>
    <w:rsid w:val="008850E4"/>
    <w:rsid w:val="00885AFF"/>
    <w:rsid w:val="0088793E"/>
    <w:rsid w:val="00890F63"/>
    <w:rsid w:val="00892592"/>
    <w:rsid w:val="008939AB"/>
    <w:rsid w:val="0089773E"/>
    <w:rsid w:val="00897F5D"/>
    <w:rsid w:val="008A0327"/>
    <w:rsid w:val="008A12F5"/>
    <w:rsid w:val="008A1C2A"/>
    <w:rsid w:val="008A3168"/>
    <w:rsid w:val="008A3481"/>
    <w:rsid w:val="008A3A77"/>
    <w:rsid w:val="008A54B8"/>
    <w:rsid w:val="008B1587"/>
    <w:rsid w:val="008B1A23"/>
    <w:rsid w:val="008B1B01"/>
    <w:rsid w:val="008B3BCD"/>
    <w:rsid w:val="008B4CDF"/>
    <w:rsid w:val="008B5741"/>
    <w:rsid w:val="008B5BCD"/>
    <w:rsid w:val="008B6DF8"/>
    <w:rsid w:val="008B7515"/>
    <w:rsid w:val="008B7AE7"/>
    <w:rsid w:val="008C08E2"/>
    <w:rsid w:val="008C0F61"/>
    <w:rsid w:val="008C106C"/>
    <w:rsid w:val="008C10F1"/>
    <w:rsid w:val="008C1926"/>
    <w:rsid w:val="008C1E99"/>
    <w:rsid w:val="008C2CBC"/>
    <w:rsid w:val="008C3461"/>
    <w:rsid w:val="008C4506"/>
    <w:rsid w:val="008C4D28"/>
    <w:rsid w:val="008C641D"/>
    <w:rsid w:val="008C72A0"/>
    <w:rsid w:val="008C72AE"/>
    <w:rsid w:val="008C7FDE"/>
    <w:rsid w:val="008D07F7"/>
    <w:rsid w:val="008D0B89"/>
    <w:rsid w:val="008D578F"/>
    <w:rsid w:val="008D590C"/>
    <w:rsid w:val="008D67A2"/>
    <w:rsid w:val="008D6A8F"/>
    <w:rsid w:val="008D7E05"/>
    <w:rsid w:val="008D7EFC"/>
    <w:rsid w:val="008E0085"/>
    <w:rsid w:val="008E03B7"/>
    <w:rsid w:val="008E2A02"/>
    <w:rsid w:val="008E2AA6"/>
    <w:rsid w:val="008E311B"/>
    <w:rsid w:val="008E4A5F"/>
    <w:rsid w:val="008E4A91"/>
    <w:rsid w:val="008E61F8"/>
    <w:rsid w:val="008F0CE3"/>
    <w:rsid w:val="008F0F8D"/>
    <w:rsid w:val="008F126D"/>
    <w:rsid w:val="008F1F8B"/>
    <w:rsid w:val="008F21D3"/>
    <w:rsid w:val="008F31B9"/>
    <w:rsid w:val="008F46E7"/>
    <w:rsid w:val="008F64CA"/>
    <w:rsid w:val="008F6F0B"/>
    <w:rsid w:val="008F7975"/>
    <w:rsid w:val="008F7E4B"/>
    <w:rsid w:val="00900D45"/>
    <w:rsid w:val="00900E9C"/>
    <w:rsid w:val="00903F2A"/>
    <w:rsid w:val="00907BA7"/>
    <w:rsid w:val="0091064E"/>
    <w:rsid w:val="0091155B"/>
    <w:rsid w:val="0091185B"/>
    <w:rsid w:val="00911FC5"/>
    <w:rsid w:val="0091290B"/>
    <w:rsid w:val="00912D24"/>
    <w:rsid w:val="00913EFB"/>
    <w:rsid w:val="00914382"/>
    <w:rsid w:val="00914536"/>
    <w:rsid w:val="00915888"/>
    <w:rsid w:val="00920CB5"/>
    <w:rsid w:val="00921990"/>
    <w:rsid w:val="009219E8"/>
    <w:rsid w:val="00921D8A"/>
    <w:rsid w:val="009220FC"/>
    <w:rsid w:val="00923A33"/>
    <w:rsid w:val="00924694"/>
    <w:rsid w:val="00927008"/>
    <w:rsid w:val="0093085F"/>
    <w:rsid w:val="00931A10"/>
    <w:rsid w:val="009347F4"/>
    <w:rsid w:val="00936401"/>
    <w:rsid w:val="00936DE2"/>
    <w:rsid w:val="00940708"/>
    <w:rsid w:val="00941249"/>
    <w:rsid w:val="009412E2"/>
    <w:rsid w:val="00945946"/>
    <w:rsid w:val="00947967"/>
    <w:rsid w:val="00952D59"/>
    <w:rsid w:val="00955201"/>
    <w:rsid w:val="00955C1F"/>
    <w:rsid w:val="00956892"/>
    <w:rsid w:val="0096071E"/>
    <w:rsid w:val="009608D6"/>
    <w:rsid w:val="00961241"/>
    <w:rsid w:val="0096172E"/>
    <w:rsid w:val="00961E95"/>
    <w:rsid w:val="00964594"/>
    <w:rsid w:val="00965200"/>
    <w:rsid w:val="009658C6"/>
    <w:rsid w:val="009662D7"/>
    <w:rsid w:val="009668B3"/>
    <w:rsid w:val="00967E88"/>
    <w:rsid w:val="00971471"/>
    <w:rsid w:val="0097299C"/>
    <w:rsid w:val="00973AED"/>
    <w:rsid w:val="00977A1D"/>
    <w:rsid w:val="00980D38"/>
    <w:rsid w:val="00982629"/>
    <w:rsid w:val="0098268F"/>
    <w:rsid w:val="00982A33"/>
    <w:rsid w:val="009840F8"/>
    <w:rsid w:val="009849C2"/>
    <w:rsid w:val="00984D24"/>
    <w:rsid w:val="00985234"/>
    <w:rsid w:val="009858EB"/>
    <w:rsid w:val="00987C07"/>
    <w:rsid w:val="00987EB7"/>
    <w:rsid w:val="00991009"/>
    <w:rsid w:val="009912A5"/>
    <w:rsid w:val="00992275"/>
    <w:rsid w:val="00992303"/>
    <w:rsid w:val="00993BAC"/>
    <w:rsid w:val="00993C25"/>
    <w:rsid w:val="0099441E"/>
    <w:rsid w:val="00995668"/>
    <w:rsid w:val="00996C24"/>
    <w:rsid w:val="00997CC1"/>
    <w:rsid w:val="009A2738"/>
    <w:rsid w:val="009A2BD9"/>
    <w:rsid w:val="009A376B"/>
    <w:rsid w:val="009A3F47"/>
    <w:rsid w:val="009A56DA"/>
    <w:rsid w:val="009A6F80"/>
    <w:rsid w:val="009B0046"/>
    <w:rsid w:val="009B0F29"/>
    <w:rsid w:val="009B24D7"/>
    <w:rsid w:val="009B27F5"/>
    <w:rsid w:val="009B511B"/>
    <w:rsid w:val="009B539A"/>
    <w:rsid w:val="009B6F30"/>
    <w:rsid w:val="009B6FDB"/>
    <w:rsid w:val="009B7656"/>
    <w:rsid w:val="009C13C5"/>
    <w:rsid w:val="009C1440"/>
    <w:rsid w:val="009C1982"/>
    <w:rsid w:val="009C2107"/>
    <w:rsid w:val="009C290D"/>
    <w:rsid w:val="009C2B09"/>
    <w:rsid w:val="009C5D9E"/>
    <w:rsid w:val="009D12C3"/>
    <w:rsid w:val="009D2C3E"/>
    <w:rsid w:val="009D35D8"/>
    <w:rsid w:val="009E0625"/>
    <w:rsid w:val="009E3034"/>
    <w:rsid w:val="009E3B5C"/>
    <w:rsid w:val="009E549F"/>
    <w:rsid w:val="009E5670"/>
    <w:rsid w:val="009E5FAA"/>
    <w:rsid w:val="009E6D85"/>
    <w:rsid w:val="009E7C3C"/>
    <w:rsid w:val="009F02D1"/>
    <w:rsid w:val="009F17DE"/>
    <w:rsid w:val="009F28A8"/>
    <w:rsid w:val="009F3DA4"/>
    <w:rsid w:val="009F3F32"/>
    <w:rsid w:val="009F42E2"/>
    <w:rsid w:val="009F465D"/>
    <w:rsid w:val="009F473E"/>
    <w:rsid w:val="009F5247"/>
    <w:rsid w:val="009F682A"/>
    <w:rsid w:val="00A022BE"/>
    <w:rsid w:val="00A02C89"/>
    <w:rsid w:val="00A02ED2"/>
    <w:rsid w:val="00A04A38"/>
    <w:rsid w:val="00A05056"/>
    <w:rsid w:val="00A07B4B"/>
    <w:rsid w:val="00A10C30"/>
    <w:rsid w:val="00A13131"/>
    <w:rsid w:val="00A16DB7"/>
    <w:rsid w:val="00A16E7A"/>
    <w:rsid w:val="00A24C95"/>
    <w:rsid w:val="00A24E56"/>
    <w:rsid w:val="00A2513A"/>
    <w:rsid w:val="00A25602"/>
    <w:rsid w:val="00A2579C"/>
    <w:rsid w:val="00A2599A"/>
    <w:rsid w:val="00A25DF2"/>
    <w:rsid w:val="00A26094"/>
    <w:rsid w:val="00A26B4C"/>
    <w:rsid w:val="00A270A0"/>
    <w:rsid w:val="00A27117"/>
    <w:rsid w:val="00A301BF"/>
    <w:rsid w:val="00A302B2"/>
    <w:rsid w:val="00A30AFF"/>
    <w:rsid w:val="00A3236D"/>
    <w:rsid w:val="00A32F6F"/>
    <w:rsid w:val="00A330CE"/>
    <w:rsid w:val="00A331B4"/>
    <w:rsid w:val="00A33662"/>
    <w:rsid w:val="00A338B4"/>
    <w:rsid w:val="00A33F6C"/>
    <w:rsid w:val="00A3422C"/>
    <w:rsid w:val="00A3484E"/>
    <w:rsid w:val="00A356D3"/>
    <w:rsid w:val="00A36ADA"/>
    <w:rsid w:val="00A37BF0"/>
    <w:rsid w:val="00A37C4D"/>
    <w:rsid w:val="00A411ED"/>
    <w:rsid w:val="00A438D8"/>
    <w:rsid w:val="00A43A70"/>
    <w:rsid w:val="00A473F5"/>
    <w:rsid w:val="00A51D85"/>
    <w:rsid w:val="00A51F9D"/>
    <w:rsid w:val="00A5416A"/>
    <w:rsid w:val="00A639F4"/>
    <w:rsid w:val="00A64D34"/>
    <w:rsid w:val="00A64F67"/>
    <w:rsid w:val="00A65864"/>
    <w:rsid w:val="00A65D09"/>
    <w:rsid w:val="00A65F03"/>
    <w:rsid w:val="00A65FAE"/>
    <w:rsid w:val="00A67FA1"/>
    <w:rsid w:val="00A71A32"/>
    <w:rsid w:val="00A71A99"/>
    <w:rsid w:val="00A71EC0"/>
    <w:rsid w:val="00A724C6"/>
    <w:rsid w:val="00A74AAC"/>
    <w:rsid w:val="00A766FE"/>
    <w:rsid w:val="00A76BC5"/>
    <w:rsid w:val="00A7763F"/>
    <w:rsid w:val="00A77EFD"/>
    <w:rsid w:val="00A81A32"/>
    <w:rsid w:val="00A82D69"/>
    <w:rsid w:val="00A835BD"/>
    <w:rsid w:val="00A83AB8"/>
    <w:rsid w:val="00A844F9"/>
    <w:rsid w:val="00A85AF9"/>
    <w:rsid w:val="00A86E46"/>
    <w:rsid w:val="00A90407"/>
    <w:rsid w:val="00A90E6D"/>
    <w:rsid w:val="00A9165C"/>
    <w:rsid w:val="00A91B8E"/>
    <w:rsid w:val="00A946F7"/>
    <w:rsid w:val="00A97234"/>
    <w:rsid w:val="00A97B15"/>
    <w:rsid w:val="00AA42D5"/>
    <w:rsid w:val="00AA4421"/>
    <w:rsid w:val="00AA5611"/>
    <w:rsid w:val="00AA5A02"/>
    <w:rsid w:val="00AA70D3"/>
    <w:rsid w:val="00AA743C"/>
    <w:rsid w:val="00AA7C7C"/>
    <w:rsid w:val="00AB131F"/>
    <w:rsid w:val="00AB15CD"/>
    <w:rsid w:val="00AB1990"/>
    <w:rsid w:val="00AB2C0A"/>
    <w:rsid w:val="00AB2FAB"/>
    <w:rsid w:val="00AB3D57"/>
    <w:rsid w:val="00AB5C14"/>
    <w:rsid w:val="00AB6E90"/>
    <w:rsid w:val="00AC0C4C"/>
    <w:rsid w:val="00AC0C91"/>
    <w:rsid w:val="00AC1C56"/>
    <w:rsid w:val="00AC1EE7"/>
    <w:rsid w:val="00AC333F"/>
    <w:rsid w:val="00AC585C"/>
    <w:rsid w:val="00AC636B"/>
    <w:rsid w:val="00AC6E1A"/>
    <w:rsid w:val="00AC6F0D"/>
    <w:rsid w:val="00AC7ADB"/>
    <w:rsid w:val="00AD00E7"/>
    <w:rsid w:val="00AD17BA"/>
    <w:rsid w:val="00AD1925"/>
    <w:rsid w:val="00AD27C7"/>
    <w:rsid w:val="00AD2B66"/>
    <w:rsid w:val="00AD3030"/>
    <w:rsid w:val="00AD3CF2"/>
    <w:rsid w:val="00AD4803"/>
    <w:rsid w:val="00AD7350"/>
    <w:rsid w:val="00AE00D8"/>
    <w:rsid w:val="00AE067D"/>
    <w:rsid w:val="00AE5D73"/>
    <w:rsid w:val="00AF038B"/>
    <w:rsid w:val="00AF04DD"/>
    <w:rsid w:val="00AF1181"/>
    <w:rsid w:val="00AF1624"/>
    <w:rsid w:val="00AF1844"/>
    <w:rsid w:val="00AF1C6D"/>
    <w:rsid w:val="00AF2F79"/>
    <w:rsid w:val="00AF3566"/>
    <w:rsid w:val="00AF4653"/>
    <w:rsid w:val="00AF4945"/>
    <w:rsid w:val="00AF55D2"/>
    <w:rsid w:val="00AF6694"/>
    <w:rsid w:val="00AF78D0"/>
    <w:rsid w:val="00AF7DB7"/>
    <w:rsid w:val="00B0414F"/>
    <w:rsid w:val="00B04B82"/>
    <w:rsid w:val="00B04E92"/>
    <w:rsid w:val="00B04F8E"/>
    <w:rsid w:val="00B05BFE"/>
    <w:rsid w:val="00B066EF"/>
    <w:rsid w:val="00B10D02"/>
    <w:rsid w:val="00B11494"/>
    <w:rsid w:val="00B1275D"/>
    <w:rsid w:val="00B134AE"/>
    <w:rsid w:val="00B1490B"/>
    <w:rsid w:val="00B16653"/>
    <w:rsid w:val="00B1693D"/>
    <w:rsid w:val="00B170BD"/>
    <w:rsid w:val="00B2019B"/>
    <w:rsid w:val="00B201E2"/>
    <w:rsid w:val="00B2115A"/>
    <w:rsid w:val="00B21AF8"/>
    <w:rsid w:val="00B22783"/>
    <w:rsid w:val="00B24995"/>
    <w:rsid w:val="00B25865"/>
    <w:rsid w:val="00B3107D"/>
    <w:rsid w:val="00B33312"/>
    <w:rsid w:val="00B33EDE"/>
    <w:rsid w:val="00B37EE9"/>
    <w:rsid w:val="00B410A0"/>
    <w:rsid w:val="00B42CC3"/>
    <w:rsid w:val="00B443E4"/>
    <w:rsid w:val="00B47F08"/>
    <w:rsid w:val="00B5193A"/>
    <w:rsid w:val="00B519ED"/>
    <w:rsid w:val="00B51C30"/>
    <w:rsid w:val="00B51DB2"/>
    <w:rsid w:val="00B52690"/>
    <w:rsid w:val="00B528A0"/>
    <w:rsid w:val="00B53AE2"/>
    <w:rsid w:val="00B53B2C"/>
    <w:rsid w:val="00B5484D"/>
    <w:rsid w:val="00B54889"/>
    <w:rsid w:val="00B54A15"/>
    <w:rsid w:val="00B54E8B"/>
    <w:rsid w:val="00B559F3"/>
    <w:rsid w:val="00B563EA"/>
    <w:rsid w:val="00B56CDF"/>
    <w:rsid w:val="00B57906"/>
    <w:rsid w:val="00B60546"/>
    <w:rsid w:val="00B60A8F"/>
    <w:rsid w:val="00B60E51"/>
    <w:rsid w:val="00B611D9"/>
    <w:rsid w:val="00B61CA3"/>
    <w:rsid w:val="00B62016"/>
    <w:rsid w:val="00B63A54"/>
    <w:rsid w:val="00B63DB4"/>
    <w:rsid w:val="00B676CA"/>
    <w:rsid w:val="00B67A97"/>
    <w:rsid w:val="00B71126"/>
    <w:rsid w:val="00B71E45"/>
    <w:rsid w:val="00B72CF6"/>
    <w:rsid w:val="00B740F7"/>
    <w:rsid w:val="00B742A2"/>
    <w:rsid w:val="00B7461D"/>
    <w:rsid w:val="00B7693E"/>
    <w:rsid w:val="00B76D9E"/>
    <w:rsid w:val="00B77D18"/>
    <w:rsid w:val="00B80578"/>
    <w:rsid w:val="00B8089F"/>
    <w:rsid w:val="00B82FFC"/>
    <w:rsid w:val="00B8313A"/>
    <w:rsid w:val="00B83900"/>
    <w:rsid w:val="00B84CD1"/>
    <w:rsid w:val="00B86912"/>
    <w:rsid w:val="00B87E02"/>
    <w:rsid w:val="00B90D0D"/>
    <w:rsid w:val="00B918F4"/>
    <w:rsid w:val="00B9277E"/>
    <w:rsid w:val="00B93503"/>
    <w:rsid w:val="00B93584"/>
    <w:rsid w:val="00B935EC"/>
    <w:rsid w:val="00B95459"/>
    <w:rsid w:val="00B957B9"/>
    <w:rsid w:val="00BA31E8"/>
    <w:rsid w:val="00BA4E6F"/>
    <w:rsid w:val="00BA55E0"/>
    <w:rsid w:val="00BA6483"/>
    <w:rsid w:val="00BA6BD4"/>
    <w:rsid w:val="00BA6C7A"/>
    <w:rsid w:val="00BA7F05"/>
    <w:rsid w:val="00BB17D1"/>
    <w:rsid w:val="00BB243C"/>
    <w:rsid w:val="00BB24B7"/>
    <w:rsid w:val="00BB3752"/>
    <w:rsid w:val="00BB3FB0"/>
    <w:rsid w:val="00BB4032"/>
    <w:rsid w:val="00BB4861"/>
    <w:rsid w:val="00BB6688"/>
    <w:rsid w:val="00BB6B84"/>
    <w:rsid w:val="00BB7105"/>
    <w:rsid w:val="00BC042B"/>
    <w:rsid w:val="00BC0A5F"/>
    <w:rsid w:val="00BC0C2F"/>
    <w:rsid w:val="00BC26D4"/>
    <w:rsid w:val="00BC3053"/>
    <w:rsid w:val="00BC43D5"/>
    <w:rsid w:val="00BC701B"/>
    <w:rsid w:val="00BC7A9D"/>
    <w:rsid w:val="00BC7EDB"/>
    <w:rsid w:val="00BD0218"/>
    <w:rsid w:val="00BD098A"/>
    <w:rsid w:val="00BD0E3C"/>
    <w:rsid w:val="00BD1ED3"/>
    <w:rsid w:val="00BD4D05"/>
    <w:rsid w:val="00BD53FD"/>
    <w:rsid w:val="00BD7799"/>
    <w:rsid w:val="00BE07DE"/>
    <w:rsid w:val="00BE0C80"/>
    <w:rsid w:val="00BE1321"/>
    <w:rsid w:val="00BE17B8"/>
    <w:rsid w:val="00BE36DD"/>
    <w:rsid w:val="00BF0256"/>
    <w:rsid w:val="00BF2A42"/>
    <w:rsid w:val="00BF3081"/>
    <w:rsid w:val="00BF569A"/>
    <w:rsid w:val="00BF6AF1"/>
    <w:rsid w:val="00BF6F73"/>
    <w:rsid w:val="00C01E1F"/>
    <w:rsid w:val="00C023FA"/>
    <w:rsid w:val="00C0252B"/>
    <w:rsid w:val="00C026B5"/>
    <w:rsid w:val="00C03098"/>
    <w:rsid w:val="00C03D8C"/>
    <w:rsid w:val="00C055EC"/>
    <w:rsid w:val="00C0662E"/>
    <w:rsid w:val="00C06ADD"/>
    <w:rsid w:val="00C10DC9"/>
    <w:rsid w:val="00C12FB3"/>
    <w:rsid w:val="00C134E8"/>
    <w:rsid w:val="00C13A4A"/>
    <w:rsid w:val="00C13FB7"/>
    <w:rsid w:val="00C1412D"/>
    <w:rsid w:val="00C15D69"/>
    <w:rsid w:val="00C16533"/>
    <w:rsid w:val="00C171D5"/>
    <w:rsid w:val="00C17341"/>
    <w:rsid w:val="00C17FE3"/>
    <w:rsid w:val="00C20EB5"/>
    <w:rsid w:val="00C22500"/>
    <w:rsid w:val="00C235CF"/>
    <w:rsid w:val="00C2375C"/>
    <w:rsid w:val="00C239BF"/>
    <w:rsid w:val="00C24EEF"/>
    <w:rsid w:val="00C25848"/>
    <w:rsid w:val="00C25CF6"/>
    <w:rsid w:val="00C25DCF"/>
    <w:rsid w:val="00C26C36"/>
    <w:rsid w:val="00C26E36"/>
    <w:rsid w:val="00C275E0"/>
    <w:rsid w:val="00C27F13"/>
    <w:rsid w:val="00C30869"/>
    <w:rsid w:val="00C32768"/>
    <w:rsid w:val="00C37A0E"/>
    <w:rsid w:val="00C431DF"/>
    <w:rsid w:val="00C43DB2"/>
    <w:rsid w:val="00C456BD"/>
    <w:rsid w:val="00C460B3"/>
    <w:rsid w:val="00C46AB7"/>
    <w:rsid w:val="00C50AC4"/>
    <w:rsid w:val="00C50D12"/>
    <w:rsid w:val="00C51331"/>
    <w:rsid w:val="00C515A3"/>
    <w:rsid w:val="00C525C4"/>
    <w:rsid w:val="00C530DC"/>
    <w:rsid w:val="00C5350D"/>
    <w:rsid w:val="00C5480D"/>
    <w:rsid w:val="00C6026B"/>
    <w:rsid w:val="00C61129"/>
    <w:rsid w:val="00C6123C"/>
    <w:rsid w:val="00C6311A"/>
    <w:rsid w:val="00C645AA"/>
    <w:rsid w:val="00C64DF8"/>
    <w:rsid w:val="00C6572F"/>
    <w:rsid w:val="00C6685A"/>
    <w:rsid w:val="00C6750E"/>
    <w:rsid w:val="00C7084D"/>
    <w:rsid w:val="00C7159E"/>
    <w:rsid w:val="00C720CD"/>
    <w:rsid w:val="00C727B1"/>
    <w:rsid w:val="00C7315E"/>
    <w:rsid w:val="00C74B47"/>
    <w:rsid w:val="00C75895"/>
    <w:rsid w:val="00C75FF2"/>
    <w:rsid w:val="00C80116"/>
    <w:rsid w:val="00C804E1"/>
    <w:rsid w:val="00C80C83"/>
    <w:rsid w:val="00C83C9F"/>
    <w:rsid w:val="00C83DE4"/>
    <w:rsid w:val="00C8424F"/>
    <w:rsid w:val="00C864BD"/>
    <w:rsid w:val="00C868C0"/>
    <w:rsid w:val="00C8718D"/>
    <w:rsid w:val="00C87431"/>
    <w:rsid w:val="00C87647"/>
    <w:rsid w:val="00C909DA"/>
    <w:rsid w:val="00C90E61"/>
    <w:rsid w:val="00C90EED"/>
    <w:rsid w:val="00C92154"/>
    <w:rsid w:val="00C9281C"/>
    <w:rsid w:val="00C94840"/>
    <w:rsid w:val="00C96415"/>
    <w:rsid w:val="00C970E7"/>
    <w:rsid w:val="00C97A14"/>
    <w:rsid w:val="00CA1443"/>
    <w:rsid w:val="00CA216D"/>
    <w:rsid w:val="00CA29A0"/>
    <w:rsid w:val="00CA367F"/>
    <w:rsid w:val="00CA409C"/>
    <w:rsid w:val="00CA4D37"/>
    <w:rsid w:val="00CA4EE3"/>
    <w:rsid w:val="00CA6150"/>
    <w:rsid w:val="00CB027F"/>
    <w:rsid w:val="00CB0421"/>
    <w:rsid w:val="00CB0687"/>
    <w:rsid w:val="00CB0C18"/>
    <w:rsid w:val="00CB15AF"/>
    <w:rsid w:val="00CB16F7"/>
    <w:rsid w:val="00CB24DE"/>
    <w:rsid w:val="00CB2DBA"/>
    <w:rsid w:val="00CB2DD1"/>
    <w:rsid w:val="00CB4682"/>
    <w:rsid w:val="00CB473C"/>
    <w:rsid w:val="00CB4ED5"/>
    <w:rsid w:val="00CB5753"/>
    <w:rsid w:val="00CB75C3"/>
    <w:rsid w:val="00CB7E15"/>
    <w:rsid w:val="00CC0EBB"/>
    <w:rsid w:val="00CC12CC"/>
    <w:rsid w:val="00CC1EE2"/>
    <w:rsid w:val="00CC2C50"/>
    <w:rsid w:val="00CC5097"/>
    <w:rsid w:val="00CC6297"/>
    <w:rsid w:val="00CC67F6"/>
    <w:rsid w:val="00CC6BE3"/>
    <w:rsid w:val="00CC7690"/>
    <w:rsid w:val="00CC77A3"/>
    <w:rsid w:val="00CC7CF7"/>
    <w:rsid w:val="00CD1986"/>
    <w:rsid w:val="00CD3C56"/>
    <w:rsid w:val="00CD44A0"/>
    <w:rsid w:val="00CD45B9"/>
    <w:rsid w:val="00CD4D30"/>
    <w:rsid w:val="00CD5253"/>
    <w:rsid w:val="00CD54BF"/>
    <w:rsid w:val="00CD6A50"/>
    <w:rsid w:val="00CD7D19"/>
    <w:rsid w:val="00CE1350"/>
    <w:rsid w:val="00CE1D93"/>
    <w:rsid w:val="00CE404C"/>
    <w:rsid w:val="00CE4CC3"/>
    <w:rsid w:val="00CE4D5C"/>
    <w:rsid w:val="00CE57C1"/>
    <w:rsid w:val="00CE79C4"/>
    <w:rsid w:val="00CF05DA"/>
    <w:rsid w:val="00CF06F1"/>
    <w:rsid w:val="00CF215B"/>
    <w:rsid w:val="00CF4B6C"/>
    <w:rsid w:val="00CF58EB"/>
    <w:rsid w:val="00CF5CAB"/>
    <w:rsid w:val="00CF6D70"/>
    <w:rsid w:val="00CF6FAC"/>
    <w:rsid w:val="00CF6FEC"/>
    <w:rsid w:val="00CF71A9"/>
    <w:rsid w:val="00CF735B"/>
    <w:rsid w:val="00CF7C8A"/>
    <w:rsid w:val="00CF7F62"/>
    <w:rsid w:val="00D00407"/>
    <w:rsid w:val="00D006AF"/>
    <w:rsid w:val="00D0106E"/>
    <w:rsid w:val="00D01970"/>
    <w:rsid w:val="00D02222"/>
    <w:rsid w:val="00D02B62"/>
    <w:rsid w:val="00D03F91"/>
    <w:rsid w:val="00D048D8"/>
    <w:rsid w:val="00D06383"/>
    <w:rsid w:val="00D073E5"/>
    <w:rsid w:val="00D122C5"/>
    <w:rsid w:val="00D149FA"/>
    <w:rsid w:val="00D15D92"/>
    <w:rsid w:val="00D16527"/>
    <w:rsid w:val="00D16CBA"/>
    <w:rsid w:val="00D171F2"/>
    <w:rsid w:val="00D20E85"/>
    <w:rsid w:val="00D21D52"/>
    <w:rsid w:val="00D22803"/>
    <w:rsid w:val="00D22D01"/>
    <w:rsid w:val="00D237F8"/>
    <w:rsid w:val="00D24615"/>
    <w:rsid w:val="00D2484A"/>
    <w:rsid w:val="00D27168"/>
    <w:rsid w:val="00D27707"/>
    <w:rsid w:val="00D301B9"/>
    <w:rsid w:val="00D31F32"/>
    <w:rsid w:val="00D33FB4"/>
    <w:rsid w:val="00D34B0D"/>
    <w:rsid w:val="00D35A02"/>
    <w:rsid w:val="00D35A94"/>
    <w:rsid w:val="00D35CCA"/>
    <w:rsid w:val="00D36757"/>
    <w:rsid w:val="00D37842"/>
    <w:rsid w:val="00D40693"/>
    <w:rsid w:val="00D40763"/>
    <w:rsid w:val="00D40976"/>
    <w:rsid w:val="00D40A6C"/>
    <w:rsid w:val="00D42DC2"/>
    <w:rsid w:val="00D4302B"/>
    <w:rsid w:val="00D466B3"/>
    <w:rsid w:val="00D510CC"/>
    <w:rsid w:val="00D51BAD"/>
    <w:rsid w:val="00D537E1"/>
    <w:rsid w:val="00D55BB2"/>
    <w:rsid w:val="00D56123"/>
    <w:rsid w:val="00D56299"/>
    <w:rsid w:val="00D57884"/>
    <w:rsid w:val="00D57D2B"/>
    <w:rsid w:val="00D57F02"/>
    <w:rsid w:val="00D6091A"/>
    <w:rsid w:val="00D62DE3"/>
    <w:rsid w:val="00D63C43"/>
    <w:rsid w:val="00D65536"/>
    <w:rsid w:val="00D65CFA"/>
    <w:rsid w:val="00D6605A"/>
    <w:rsid w:val="00D664F0"/>
    <w:rsid w:val="00D6695F"/>
    <w:rsid w:val="00D675C2"/>
    <w:rsid w:val="00D7081B"/>
    <w:rsid w:val="00D718FF"/>
    <w:rsid w:val="00D722CF"/>
    <w:rsid w:val="00D725EE"/>
    <w:rsid w:val="00D72E21"/>
    <w:rsid w:val="00D738F5"/>
    <w:rsid w:val="00D73C95"/>
    <w:rsid w:val="00D75644"/>
    <w:rsid w:val="00D81281"/>
    <w:rsid w:val="00D81656"/>
    <w:rsid w:val="00D83BBE"/>
    <w:rsid w:val="00D83D87"/>
    <w:rsid w:val="00D8461C"/>
    <w:rsid w:val="00D848CE"/>
    <w:rsid w:val="00D84A6D"/>
    <w:rsid w:val="00D84D61"/>
    <w:rsid w:val="00D85028"/>
    <w:rsid w:val="00D86628"/>
    <w:rsid w:val="00D86814"/>
    <w:rsid w:val="00D86A30"/>
    <w:rsid w:val="00D86CC0"/>
    <w:rsid w:val="00D87792"/>
    <w:rsid w:val="00D87E5D"/>
    <w:rsid w:val="00D91431"/>
    <w:rsid w:val="00D92056"/>
    <w:rsid w:val="00D920BC"/>
    <w:rsid w:val="00D92380"/>
    <w:rsid w:val="00D933BD"/>
    <w:rsid w:val="00D95BFE"/>
    <w:rsid w:val="00D97CB4"/>
    <w:rsid w:val="00D97DD4"/>
    <w:rsid w:val="00DA2ACF"/>
    <w:rsid w:val="00DA4CD1"/>
    <w:rsid w:val="00DA5A8A"/>
    <w:rsid w:val="00DA5B5C"/>
    <w:rsid w:val="00DA772B"/>
    <w:rsid w:val="00DA7DEC"/>
    <w:rsid w:val="00DB1170"/>
    <w:rsid w:val="00DB1721"/>
    <w:rsid w:val="00DB1EE4"/>
    <w:rsid w:val="00DB267A"/>
    <w:rsid w:val="00DB26CD"/>
    <w:rsid w:val="00DB441C"/>
    <w:rsid w:val="00DB44AF"/>
    <w:rsid w:val="00DB47E9"/>
    <w:rsid w:val="00DB4A20"/>
    <w:rsid w:val="00DB5214"/>
    <w:rsid w:val="00DB5794"/>
    <w:rsid w:val="00DB5A41"/>
    <w:rsid w:val="00DB6339"/>
    <w:rsid w:val="00DB7EC1"/>
    <w:rsid w:val="00DC0348"/>
    <w:rsid w:val="00DC09CC"/>
    <w:rsid w:val="00DC1F58"/>
    <w:rsid w:val="00DC21F1"/>
    <w:rsid w:val="00DC339B"/>
    <w:rsid w:val="00DC38B7"/>
    <w:rsid w:val="00DC3DF7"/>
    <w:rsid w:val="00DC41CD"/>
    <w:rsid w:val="00DC5599"/>
    <w:rsid w:val="00DC5D40"/>
    <w:rsid w:val="00DC69A7"/>
    <w:rsid w:val="00DD11AF"/>
    <w:rsid w:val="00DD1AF3"/>
    <w:rsid w:val="00DD1CA8"/>
    <w:rsid w:val="00DD2CCF"/>
    <w:rsid w:val="00DD30E9"/>
    <w:rsid w:val="00DD33A3"/>
    <w:rsid w:val="00DD3CEC"/>
    <w:rsid w:val="00DD3F9E"/>
    <w:rsid w:val="00DD4F47"/>
    <w:rsid w:val="00DD6774"/>
    <w:rsid w:val="00DD74CD"/>
    <w:rsid w:val="00DD7FBB"/>
    <w:rsid w:val="00DE071C"/>
    <w:rsid w:val="00DE0852"/>
    <w:rsid w:val="00DE0B9F"/>
    <w:rsid w:val="00DE2A9E"/>
    <w:rsid w:val="00DE4238"/>
    <w:rsid w:val="00DE5251"/>
    <w:rsid w:val="00DE657F"/>
    <w:rsid w:val="00DE6D1A"/>
    <w:rsid w:val="00DF0AB8"/>
    <w:rsid w:val="00DF0C9A"/>
    <w:rsid w:val="00DF1218"/>
    <w:rsid w:val="00DF1349"/>
    <w:rsid w:val="00DF1EF4"/>
    <w:rsid w:val="00DF2144"/>
    <w:rsid w:val="00DF2A63"/>
    <w:rsid w:val="00DF4FC1"/>
    <w:rsid w:val="00DF57EE"/>
    <w:rsid w:val="00DF6462"/>
    <w:rsid w:val="00DF6A1B"/>
    <w:rsid w:val="00E00063"/>
    <w:rsid w:val="00E0064D"/>
    <w:rsid w:val="00E00C47"/>
    <w:rsid w:val="00E02FA0"/>
    <w:rsid w:val="00E036DC"/>
    <w:rsid w:val="00E04901"/>
    <w:rsid w:val="00E052EF"/>
    <w:rsid w:val="00E062A5"/>
    <w:rsid w:val="00E067D2"/>
    <w:rsid w:val="00E0680B"/>
    <w:rsid w:val="00E07333"/>
    <w:rsid w:val="00E07572"/>
    <w:rsid w:val="00E10454"/>
    <w:rsid w:val="00E112E5"/>
    <w:rsid w:val="00E122D8"/>
    <w:rsid w:val="00E12CC8"/>
    <w:rsid w:val="00E13718"/>
    <w:rsid w:val="00E14EC1"/>
    <w:rsid w:val="00E15352"/>
    <w:rsid w:val="00E165E6"/>
    <w:rsid w:val="00E16C00"/>
    <w:rsid w:val="00E204AD"/>
    <w:rsid w:val="00E21CC7"/>
    <w:rsid w:val="00E21CE2"/>
    <w:rsid w:val="00E21F47"/>
    <w:rsid w:val="00E22002"/>
    <w:rsid w:val="00E24D9E"/>
    <w:rsid w:val="00E25849"/>
    <w:rsid w:val="00E27A54"/>
    <w:rsid w:val="00E30290"/>
    <w:rsid w:val="00E30A85"/>
    <w:rsid w:val="00E30BDE"/>
    <w:rsid w:val="00E3197E"/>
    <w:rsid w:val="00E31B3C"/>
    <w:rsid w:val="00E31CB8"/>
    <w:rsid w:val="00E342F8"/>
    <w:rsid w:val="00E34DE0"/>
    <w:rsid w:val="00E34F9B"/>
    <w:rsid w:val="00E351ED"/>
    <w:rsid w:val="00E359C2"/>
    <w:rsid w:val="00E35EA0"/>
    <w:rsid w:val="00E36100"/>
    <w:rsid w:val="00E40C08"/>
    <w:rsid w:val="00E410FB"/>
    <w:rsid w:val="00E41AA8"/>
    <w:rsid w:val="00E42B19"/>
    <w:rsid w:val="00E43398"/>
    <w:rsid w:val="00E43835"/>
    <w:rsid w:val="00E441C0"/>
    <w:rsid w:val="00E45B4F"/>
    <w:rsid w:val="00E50551"/>
    <w:rsid w:val="00E51110"/>
    <w:rsid w:val="00E53478"/>
    <w:rsid w:val="00E53EE1"/>
    <w:rsid w:val="00E541AA"/>
    <w:rsid w:val="00E56242"/>
    <w:rsid w:val="00E6034B"/>
    <w:rsid w:val="00E62280"/>
    <w:rsid w:val="00E6549E"/>
    <w:rsid w:val="00E65DC3"/>
    <w:rsid w:val="00E65EDE"/>
    <w:rsid w:val="00E66E31"/>
    <w:rsid w:val="00E6745B"/>
    <w:rsid w:val="00E67EBA"/>
    <w:rsid w:val="00E7086E"/>
    <w:rsid w:val="00E70F81"/>
    <w:rsid w:val="00E71CD9"/>
    <w:rsid w:val="00E71E41"/>
    <w:rsid w:val="00E720CB"/>
    <w:rsid w:val="00E72F6B"/>
    <w:rsid w:val="00E736E9"/>
    <w:rsid w:val="00E74EB9"/>
    <w:rsid w:val="00E76243"/>
    <w:rsid w:val="00E77055"/>
    <w:rsid w:val="00E77460"/>
    <w:rsid w:val="00E77B14"/>
    <w:rsid w:val="00E83ABC"/>
    <w:rsid w:val="00E84281"/>
    <w:rsid w:val="00E844F2"/>
    <w:rsid w:val="00E84CC9"/>
    <w:rsid w:val="00E85399"/>
    <w:rsid w:val="00E9055E"/>
    <w:rsid w:val="00E90AD0"/>
    <w:rsid w:val="00E91FC4"/>
    <w:rsid w:val="00E92FCB"/>
    <w:rsid w:val="00E93763"/>
    <w:rsid w:val="00E93C95"/>
    <w:rsid w:val="00E94AA9"/>
    <w:rsid w:val="00E96CE9"/>
    <w:rsid w:val="00E97AA0"/>
    <w:rsid w:val="00EA060D"/>
    <w:rsid w:val="00EA0998"/>
    <w:rsid w:val="00EA147F"/>
    <w:rsid w:val="00EA46D3"/>
    <w:rsid w:val="00EA4A27"/>
    <w:rsid w:val="00EA4FA6"/>
    <w:rsid w:val="00EA517E"/>
    <w:rsid w:val="00EA67DD"/>
    <w:rsid w:val="00EA7C1D"/>
    <w:rsid w:val="00EB1A25"/>
    <w:rsid w:val="00EB1C4E"/>
    <w:rsid w:val="00EB381D"/>
    <w:rsid w:val="00EB460A"/>
    <w:rsid w:val="00EB67B1"/>
    <w:rsid w:val="00EB6AF0"/>
    <w:rsid w:val="00EC00CC"/>
    <w:rsid w:val="00EC1D34"/>
    <w:rsid w:val="00EC3B14"/>
    <w:rsid w:val="00EC5102"/>
    <w:rsid w:val="00EC56A6"/>
    <w:rsid w:val="00EC7363"/>
    <w:rsid w:val="00EC7A2D"/>
    <w:rsid w:val="00ED03AB"/>
    <w:rsid w:val="00ED1963"/>
    <w:rsid w:val="00ED1CD4"/>
    <w:rsid w:val="00ED1D2B"/>
    <w:rsid w:val="00ED40E8"/>
    <w:rsid w:val="00ED4834"/>
    <w:rsid w:val="00ED4E8B"/>
    <w:rsid w:val="00ED64B5"/>
    <w:rsid w:val="00ED68B2"/>
    <w:rsid w:val="00ED7C5B"/>
    <w:rsid w:val="00EE0F0C"/>
    <w:rsid w:val="00EE223B"/>
    <w:rsid w:val="00EE3D3D"/>
    <w:rsid w:val="00EE489C"/>
    <w:rsid w:val="00EE5FDE"/>
    <w:rsid w:val="00EE6C9B"/>
    <w:rsid w:val="00EE7101"/>
    <w:rsid w:val="00EE7CCA"/>
    <w:rsid w:val="00EF21DC"/>
    <w:rsid w:val="00EF790A"/>
    <w:rsid w:val="00F00290"/>
    <w:rsid w:val="00F0135F"/>
    <w:rsid w:val="00F03743"/>
    <w:rsid w:val="00F05285"/>
    <w:rsid w:val="00F05603"/>
    <w:rsid w:val="00F06380"/>
    <w:rsid w:val="00F06E53"/>
    <w:rsid w:val="00F10A48"/>
    <w:rsid w:val="00F10FB5"/>
    <w:rsid w:val="00F12410"/>
    <w:rsid w:val="00F13F4C"/>
    <w:rsid w:val="00F1428D"/>
    <w:rsid w:val="00F1453F"/>
    <w:rsid w:val="00F15150"/>
    <w:rsid w:val="00F15531"/>
    <w:rsid w:val="00F15804"/>
    <w:rsid w:val="00F16A14"/>
    <w:rsid w:val="00F203A0"/>
    <w:rsid w:val="00F2146B"/>
    <w:rsid w:val="00F21AFC"/>
    <w:rsid w:val="00F27FE5"/>
    <w:rsid w:val="00F309E9"/>
    <w:rsid w:val="00F318C5"/>
    <w:rsid w:val="00F32951"/>
    <w:rsid w:val="00F362D7"/>
    <w:rsid w:val="00F378A5"/>
    <w:rsid w:val="00F37D7B"/>
    <w:rsid w:val="00F41B45"/>
    <w:rsid w:val="00F42DD1"/>
    <w:rsid w:val="00F43FB6"/>
    <w:rsid w:val="00F46267"/>
    <w:rsid w:val="00F46FA7"/>
    <w:rsid w:val="00F50012"/>
    <w:rsid w:val="00F527A9"/>
    <w:rsid w:val="00F5314C"/>
    <w:rsid w:val="00F54973"/>
    <w:rsid w:val="00F54A3E"/>
    <w:rsid w:val="00F5688C"/>
    <w:rsid w:val="00F6001B"/>
    <w:rsid w:val="00F60048"/>
    <w:rsid w:val="00F60CA1"/>
    <w:rsid w:val="00F617E8"/>
    <w:rsid w:val="00F635DD"/>
    <w:rsid w:val="00F65050"/>
    <w:rsid w:val="00F65169"/>
    <w:rsid w:val="00F65188"/>
    <w:rsid w:val="00F6627B"/>
    <w:rsid w:val="00F67324"/>
    <w:rsid w:val="00F67DFD"/>
    <w:rsid w:val="00F7106A"/>
    <w:rsid w:val="00F71C0F"/>
    <w:rsid w:val="00F723B5"/>
    <w:rsid w:val="00F729F2"/>
    <w:rsid w:val="00F730FA"/>
    <w:rsid w:val="00F7336E"/>
    <w:rsid w:val="00F734F2"/>
    <w:rsid w:val="00F73D82"/>
    <w:rsid w:val="00F75052"/>
    <w:rsid w:val="00F75707"/>
    <w:rsid w:val="00F804D3"/>
    <w:rsid w:val="00F80812"/>
    <w:rsid w:val="00F81578"/>
    <w:rsid w:val="00F816CB"/>
    <w:rsid w:val="00F81B7C"/>
    <w:rsid w:val="00F81CD2"/>
    <w:rsid w:val="00F82641"/>
    <w:rsid w:val="00F86B94"/>
    <w:rsid w:val="00F90F18"/>
    <w:rsid w:val="00F93590"/>
    <w:rsid w:val="00F937E4"/>
    <w:rsid w:val="00F94425"/>
    <w:rsid w:val="00F94577"/>
    <w:rsid w:val="00F95EE7"/>
    <w:rsid w:val="00F964A1"/>
    <w:rsid w:val="00FA39E6"/>
    <w:rsid w:val="00FA5560"/>
    <w:rsid w:val="00FA67B6"/>
    <w:rsid w:val="00FA7BC9"/>
    <w:rsid w:val="00FB0029"/>
    <w:rsid w:val="00FB21F7"/>
    <w:rsid w:val="00FB282C"/>
    <w:rsid w:val="00FB2AAC"/>
    <w:rsid w:val="00FB2D3B"/>
    <w:rsid w:val="00FB31CE"/>
    <w:rsid w:val="00FB378E"/>
    <w:rsid w:val="00FB37F1"/>
    <w:rsid w:val="00FB47C0"/>
    <w:rsid w:val="00FB501B"/>
    <w:rsid w:val="00FB515B"/>
    <w:rsid w:val="00FB62FA"/>
    <w:rsid w:val="00FB69DB"/>
    <w:rsid w:val="00FB6FEF"/>
    <w:rsid w:val="00FB719A"/>
    <w:rsid w:val="00FB7770"/>
    <w:rsid w:val="00FC0493"/>
    <w:rsid w:val="00FC0FD7"/>
    <w:rsid w:val="00FC1069"/>
    <w:rsid w:val="00FC1D20"/>
    <w:rsid w:val="00FC2BCE"/>
    <w:rsid w:val="00FC36EF"/>
    <w:rsid w:val="00FC4391"/>
    <w:rsid w:val="00FC53D1"/>
    <w:rsid w:val="00FC66DB"/>
    <w:rsid w:val="00FD2045"/>
    <w:rsid w:val="00FD3941"/>
    <w:rsid w:val="00FD3B91"/>
    <w:rsid w:val="00FD4513"/>
    <w:rsid w:val="00FD46F4"/>
    <w:rsid w:val="00FD4C4D"/>
    <w:rsid w:val="00FD576B"/>
    <w:rsid w:val="00FD579E"/>
    <w:rsid w:val="00FD5AEF"/>
    <w:rsid w:val="00FD5EC2"/>
    <w:rsid w:val="00FD6845"/>
    <w:rsid w:val="00FD717C"/>
    <w:rsid w:val="00FD7833"/>
    <w:rsid w:val="00FD7F4B"/>
    <w:rsid w:val="00FE0255"/>
    <w:rsid w:val="00FE04F4"/>
    <w:rsid w:val="00FE43BA"/>
    <w:rsid w:val="00FE4516"/>
    <w:rsid w:val="00FE4596"/>
    <w:rsid w:val="00FE58AF"/>
    <w:rsid w:val="00FE64C8"/>
    <w:rsid w:val="00FE6EC5"/>
    <w:rsid w:val="00FE7D2D"/>
    <w:rsid w:val="00FF0417"/>
    <w:rsid w:val="00FF0BDE"/>
    <w:rsid w:val="00FF1076"/>
    <w:rsid w:val="00FF2135"/>
    <w:rsid w:val="00FF2406"/>
    <w:rsid w:val="00FF371F"/>
    <w:rsid w:val="00FF4689"/>
    <w:rsid w:val="00FF5B94"/>
    <w:rsid w:val="00FF619C"/>
    <w:rsid w:val="00FF7762"/>
    <w:rsid w:val="00FF7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FF217"/>
  <w15:docId w15:val="{B7D397A0-77CB-4472-B6D9-F95C6014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標題110/111 + 內文,一."/>
    <w:basedOn w:val="a7"/>
    <w:link w:val="20"/>
    <w:qFormat/>
    <w:rsid w:val="004F5E57"/>
    <w:pPr>
      <w:numPr>
        <w:ilvl w:val="1"/>
        <w:numId w:val="6"/>
      </w:numPr>
      <w:outlineLvl w:val="1"/>
    </w:pPr>
    <w:rPr>
      <w:rFonts w:hAnsi="Arial"/>
      <w:bCs/>
      <w:kern w:val="32"/>
      <w:szCs w:val="48"/>
    </w:rPr>
  </w:style>
  <w:style w:type="paragraph" w:styleId="3">
    <w:name w:val="heading 3"/>
    <w:basedOn w:val="a7"/>
    <w:link w:val="31"/>
    <w:qFormat/>
    <w:rsid w:val="004F5E57"/>
    <w:pPr>
      <w:numPr>
        <w:ilvl w:val="2"/>
        <w:numId w:val="6"/>
      </w:numPr>
      <w:outlineLvl w:val="2"/>
    </w:pPr>
    <w:rPr>
      <w:rFonts w:hAnsi="Arial"/>
      <w:bCs/>
      <w:kern w:val="32"/>
      <w:szCs w:val="36"/>
    </w:rPr>
  </w:style>
  <w:style w:type="paragraph" w:styleId="4">
    <w:name w:val="heading 4"/>
    <w:aliases w:val="表格,一,1."/>
    <w:basedOn w:val="a7"/>
    <w:link w:val="40"/>
    <w:qFormat/>
    <w:rsid w:val="004F5E57"/>
    <w:pPr>
      <w:numPr>
        <w:ilvl w:val="3"/>
        <w:numId w:val="6"/>
      </w:numPr>
      <w:outlineLvl w:val="3"/>
    </w:pPr>
    <w:rPr>
      <w:rFonts w:hAnsi="Arial"/>
      <w:kern w:val="32"/>
      <w:szCs w:val="36"/>
    </w:rPr>
  </w:style>
  <w:style w:type="paragraph" w:styleId="5">
    <w:name w:val="heading 5"/>
    <w:aliases w:val="(一)"/>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1"/>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rsid w:val="004E0062"/>
    <w:rPr>
      <w:rFonts w:ascii="標楷體" w:eastAsia="標楷體"/>
      <w:sz w:val="20"/>
    </w:rPr>
  </w:style>
  <w:style w:type="paragraph" w:styleId="62">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8"/>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4">
    <w:name w:val="Body Text Indent"/>
    <w:basedOn w:val="a7"/>
    <w:link w:val="af5"/>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7">
    <w:name w:val="footer"/>
    <w:basedOn w:val="a7"/>
    <w:link w:val="af8"/>
    <w:uiPriority w:val="99"/>
    <w:rsid w:val="004E0062"/>
    <w:pPr>
      <w:tabs>
        <w:tab w:val="center" w:pos="4153"/>
        <w:tab w:val="right" w:pos="8306"/>
      </w:tabs>
      <w:snapToGrid w:val="0"/>
    </w:pPr>
    <w:rPr>
      <w:sz w:val="20"/>
    </w:rPr>
  </w:style>
  <w:style w:type="paragraph" w:styleId="af9">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c">
    <w:name w:val="List Paragraph"/>
    <w:aliases w:val="表格清單,表內文,本文註腳,(1)標題 (期中),(二),表名,(1)括號數字標,標題(一),卑南壹"/>
    <w:basedOn w:val="a7"/>
    <w:link w:val="afd"/>
    <w:uiPriority w:val="34"/>
    <w:qFormat/>
    <w:rsid w:val="00687024"/>
    <w:pPr>
      <w:ind w:leftChars="200" w:left="480"/>
    </w:pPr>
  </w:style>
  <w:style w:type="paragraph" w:styleId="afe">
    <w:name w:val="Balloon Text"/>
    <w:basedOn w:val="a7"/>
    <w:link w:val="aff"/>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8"/>
    <w:link w:val="2"/>
    <w:rsid w:val="0031455E"/>
    <w:rPr>
      <w:rFonts w:ascii="標楷體" w:eastAsia="標楷體" w:hAnsi="Arial"/>
      <w:bCs/>
      <w:kern w:val="32"/>
      <w:sz w:val="32"/>
      <w:szCs w:val="48"/>
    </w:rPr>
  </w:style>
  <w:style w:type="character" w:customStyle="1" w:styleId="40">
    <w:name w:val="標題 4 字元"/>
    <w:aliases w:val="表格 字元,一 字元,1. 字元"/>
    <w:link w:val="4"/>
    <w:rsid w:val="002F60C4"/>
    <w:rPr>
      <w:rFonts w:ascii="標楷體" w:eastAsia="標楷體" w:hAnsi="Arial"/>
      <w:kern w:val="32"/>
      <w:sz w:val="32"/>
      <w:szCs w:val="36"/>
    </w:rPr>
  </w:style>
  <w:style w:type="paragraph" w:styleId="aff2">
    <w:name w:val="footnote text"/>
    <w:aliases w:val="註腳文字 字元 字元"/>
    <w:basedOn w:val="a7"/>
    <w:link w:val="aff3"/>
    <w:unhideWhenUsed/>
    <w:rsid w:val="00A64D34"/>
    <w:pPr>
      <w:snapToGrid w:val="0"/>
      <w:jc w:val="left"/>
    </w:pPr>
    <w:rPr>
      <w:sz w:val="20"/>
    </w:rPr>
  </w:style>
  <w:style w:type="character" w:customStyle="1" w:styleId="aff3">
    <w:name w:val="註腳文字 字元"/>
    <w:aliases w:val="註腳文字 字元 字元 字元"/>
    <w:basedOn w:val="a8"/>
    <w:link w:val="aff2"/>
    <w:qFormat/>
    <w:rsid w:val="00A64D34"/>
    <w:rPr>
      <w:rFonts w:ascii="標楷體" w:eastAsia="標楷體"/>
      <w:kern w:val="2"/>
    </w:rPr>
  </w:style>
  <w:style w:type="character" w:styleId="aff4">
    <w:name w:val="footnote reference"/>
    <w:unhideWhenUsed/>
    <w:rsid w:val="00A64D34"/>
    <w:rPr>
      <w:vertAlign w:val="superscript"/>
    </w:rPr>
  </w:style>
  <w:style w:type="character" w:styleId="aff5">
    <w:name w:val="Placeholder Text"/>
    <w:uiPriority w:val="99"/>
    <w:semiHidden/>
    <w:rsid w:val="00A64D34"/>
    <w:rPr>
      <w:color w:val="808080"/>
    </w:rPr>
  </w:style>
  <w:style w:type="paragraph" w:customStyle="1" w:styleId="aff6">
    <w:name w:val="分項段落"/>
    <w:basedOn w:val="a7"/>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7"/>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8"/>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7">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7"/>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7"/>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8">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3">
    <w:name w:val="無清單1"/>
    <w:next w:val="aa"/>
    <w:semiHidden/>
    <w:unhideWhenUsed/>
    <w:rsid w:val="00A64D34"/>
  </w:style>
  <w:style w:type="table" w:customStyle="1" w:styleId="15">
    <w:name w:val="表格格線1"/>
    <w:basedOn w:val="a9"/>
    <w:next w:val="afb"/>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頁尾 字元"/>
    <w:link w:val="af7"/>
    <w:uiPriority w:val="99"/>
    <w:rsid w:val="00A64D34"/>
    <w:rPr>
      <w:rFonts w:ascii="標楷體" w:eastAsia="標楷體"/>
      <w:kern w:val="2"/>
    </w:rPr>
  </w:style>
  <w:style w:type="character" w:customStyle="1" w:styleId="af0">
    <w:name w:val="頁首 字元"/>
    <w:link w:val="af"/>
    <w:rsid w:val="00A64D34"/>
    <w:rPr>
      <w:rFonts w:ascii="標楷體" w:eastAsia="標楷體"/>
      <w:kern w:val="2"/>
    </w:rPr>
  </w:style>
  <w:style w:type="paragraph" w:customStyle="1" w:styleId="16">
    <w:name w:val="清單段落1"/>
    <w:basedOn w:val="a7"/>
    <w:rsid w:val="00A64D34"/>
    <w:pPr>
      <w:overflowPunct/>
      <w:autoSpaceDE/>
      <w:autoSpaceDN/>
      <w:ind w:leftChars="200" w:left="480"/>
      <w:jc w:val="left"/>
    </w:pPr>
    <w:rPr>
      <w:rFonts w:ascii="Calibri" w:eastAsia="新細明體" w:hAnsi="Calibri"/>
      <w:sz w:val="24"/>
      <w:szCs w:val="22"/>
    </w:rPr>
  </w:style>
  <w:style w:type="character" w:customStyle="1" w:styleId="af5">
    <w:name w:val="本文縮排 字元"/>
    <w:link w:val="af4"/>
    <w:rsid w:val="00A64D34"/>
    <w:rPr>
      <w:rFonts w:ascii="標楷體" w:eastAsia="標楷體"/>
      <w:kern w:val="2"/>
      <w:sz w:val="32"/>
    </w:rPr>
  </w:style>
  <w:style w:type="character" w:styleId="aff9">
    <w:name w:val="annotation reference"/>
    <w:rsid w:val="00A64D34"/>
    <w:rPr>
      <w:sz w:val="18"/>
      <w:szCs w:val="18"/>
    </w:rPr>
  </w:style>
  <w:style w:type="paragraph" w:styleId="affa">
    <w:name w:val="annotation text"/>
    <w:basedOn w:val="a7"/>
    <w:link w:val="affb"/>
    <w:rsid w:val="00A64D34"/>
    <w:pPr>
      <w:overflowPunct/>
      <w:autoSpaceDE/>
      <w:autoSpaceDN/>
      <w:jc w:val="left"/>
    </w:pPr>
    <w:rPr>
      <w:rFonts w:ascii="Times New Roman" w:eastAsia="新細明體"/>
      <w:sz w:val="24"/>
      <w:szCs w:val="24"/>
      <w:lang w:val="x-none" w:eastAsia="x-none"/>
    </w:rPr>
  </w:style>
  <w:style w:type="character" w:customStyle="1" w:styleId="affb">
    <w:name w:val="註解文字 字元"/>
    <w:basedOn w:val="a8"/>
    <w:link w:val="affa"/>
    <w:rsid w:val="00A64D34"/>
    <w:rPr>
      <w:kern w:val="2"/>
      <w:sz w:val="24"/>
      <w:szCs w:val="24"/>
      <w:lang w:val="x-none" w:eastAsia="x-none"/>
    </w:rPr>
  </w:style>
  <w:style w:type="paragraph" w:styleId="affc">
    <w:name w:val="annotation subject"/>
    <w:basedOn w:val="affa"/>
    <w:next w:val="affa"/>
    <w:link w:val="affd"/>
    <w:rsid w:val="00A64D34"/>
    <w:rPr>
      <w:b/>
      <w:bCs/>
    </w:rPr>
  </w:style>
  <w:style w:type="character" w:customStyle="1" w:styleId="affd">
    <w:name w:val="註解主旨 字元"/>
    <w:basedOn w:val="affb"/>
    <w:link w:val="affc"/>
    <w:rsid w:val="00A64D34"/>
    <w:rPr>
      <w:b/>
      <w:bCs/>
      <w:kern w:val="2"/>
      <w:sz w:val="24"/>
      <w:szCs w:val="24"/>
      <w:lang w:val="x-none" w:eastAsia="x-none"/>
    </w:rPr>
  </w:style>
  <w:style w:type="paragraph" w:customStyle="1" w:styleId="ContentTitle">
    <w:name w:val="ContentTitle"/>
    <w:basedOn w:val="a7"/>
    <w:rsid w:val="00A64D34"/>
    <w:pPr>
      <w:overflowPunct/>
      <w:autoSpaceDE/>
      <w:autoSpaceDN/>
      <w:jc w:val="center"/>
    </w:pPr>
    <w:rPr>
      <w:rFonts w:ascii="Times New Roman"/>
      <w:sz w:val="28"/>
      <w:szCs w:val="24"/>
    </w:rPr>
  </w:style>
  <w:style w:type="paragraph" w:customStyle="1" w:styleId="a1">
    <w:name w:val="表"/>
    <w:qFormat/>
    <w:rsid w:val="008F21D3"/>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8"/>
    <w:rsid w:val="008B7AE7"/>
    <w:rPr>
      <w:b/>
      <w:bCs/>
      <w:vanish w:val="0"/>
      <w:webHidden w:val="0"/>
      <w:sz w:val="23"/>
      <w:szCs w:val="23"/>
      <w:specVanish w:val="0"/>
    </w:rPr>
  </w:style>
  <w:style w:type="character" w:customStyle="1" w:styleId="titledate1">
    <w:name w:val="titledate1"/>
    <w:basedOn w:val="a8"/>
    <w:rsid w:val="008B7AE7"/>
    <w:rPr>
      <w:rFonts w:ascii="Tahoma" w:hAnsi="Tahoma" w:cs="Tahoma" w:hint="default"/>
      <w:b w:val="0"/>
      <w:bCs w:val="0"/>
      <w:vanish w:val="0"/>
      <w:webHidden w:val="0"/>
      <w:sz w:val="18"/>
      <w:szCs w:val="18"/>
      <w:specVanish w:val="0"/>
    </w:rPr>
  </w:style>
  <w:style w:type="character" w:customStyle="1" w:styleId="counter">
    <w:name w:val="counter"/>
    <w:basedOn w:val="a8"/>
    <w:rsid w:val="008B7AE7"/>
    <w:rPr>
      <w:color w:val="999999"/>
    </w:rPr>
  </w:style>
  <w:style w:type="character" w:customStyle="1" w:styleId="category">
    <w:name w:val="category"/>
    <w:basedOn w:val="a8"/>
    <w:rsid w:val="008B7AE7"/>
  </w:style>
  <w:style w:type="character" w:customStyle="1" w:styleId="titledate-day1">
    <w:name w:val="titledate-day1"/>
    <w:basedOn w:val="a8"/>
    <w:rsid w:val="008B7AE7"/>
    <w:rPr>
      <w:vanish w:val="0"/>
      <w:webHidden w:val="0"/>
      <w:specVanish w:val="0"/>
    </w:rPr>
  </w:style>
  <w:style w:type="paragraph" w:styleId="z-">
    <w:name w:val="HTML Top of Form"/>
    <w:basedOn w:val="a7"/>
    <w:next w:val="a7"/>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8"/>
    <w:link w:val="z-"/>
    <w:uiPriority w:val="99"/>
    <w:semiHidden/>
    <w:rsid w:val="008B7AE7"/>
    <w:rPr>
      <w:rFonts w:ascii="Arial" w:hAnsi="Arial" w:cs="Arial"/>
      <w:vanish/>
      <w:sz w:val="16"/>
      <w:szCs w:val="16"/>
    </w:rPr>
  </w:style>
  <w:style w:type="paragraph" w:styleId="z-1">
    <w:name w:val="HTML Bottom of Form"/>
    <w:basedOn w:val="a7"/>
    <w:next w:val="a7"/>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8"/>
    <w:link w:val="z-1"/>
    <w:uiPriority w:val="99"/>
    <w:semiHidden/>
    <w:rsid w:val="008B7AE7"/>
    <w:rPr>
      <w:rFonts w:ascii="Arial" w:hAnsi="Arial" w:cs="Arial"/>
      <w:vanish/>
      <w:sz w:val="16"/>
      <w:szCs w:val="16"/>
    </w:rPr>
  </w:style>
  <w:style w:type="paragraph" w:customStyle="1" w:styleId="30">
    <w:name w:val="3"/>
    <w:basedOn w:val="afc"/>
    <w:qFormat/>
    <w:rsid w:val="00135889"/>
    <w:pPr>
      <w:numPr>
        <w:numId w:val="10"/>
      </w:numPr>
      <w:kinsoku w:val="0"/>
      <w:adjustRightInd w:val="0"/>
      <w:snapToGrid w:val="0"/>
      <w:spacing w:line="360" w:lineRule="auto"/>
      <w:ind w:leftChars="0" w:left="0"/>
    </w:pPr>
    <w:rPr>
      <w:rFonts w:ascii="Times New Roman"/>
      <w:szCs w:val="36"/>
    </w:rPr>
  </w:style>
  <w:style w:type="character" w:customStyle="1" w:styleId="afd">
    <w:name w:val="清單段落 字元"/>
    <w:aliases w:val="表格清單 字元,表內文 字元,本文註腳 字元,(1)標題 (期中) 字元,(二) 字元,表名 字元,(1)括號數字標 字元,標題(一) 字元,卑南壹 字元"/>
    <w:link w:val="afc"/>
    <w:uiPriority w:val="99"/>
    <w:rsid w:val="00810E1E"/>
    <w:rPr>
      <w:rFonts w:ascii="標楷體" w:eastAsia="標楷體"/>
      <w:kern w:val="2"/>
      <w:sz w:val="32"/>
    </w:rPr>
  </w:style>
  <w:style w:type="paragraph" w:customStyle="1" w:styleId="23">
    <w:name w:val="2"/>
    <w:basedOn w:val="a7"/>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1"/>
      </w:numPr>
    </w:pPr>
  </w:style>
  <w:style w:type="character" w:customStyle="1" w:styleId="ac">
    <w:name w:val="簽名 字元"/>
    <w:aliases w:val=" 字元 字元"/>
    <w:link w:val="ab"/>
    <w:rsid w:val="003E6A74"/>
    <w:rPr>
      <w:rFonts w:ascii="標楷體" w:eastAsia="標楷體"/>
      <w:b/>
      <w:snapToGrid w:val="0"/>
      <w:spacing w:val="10"/>
      <w:kern w:val="2"/>
      <w:sz w:val="36"/>
    </w:rPr>
  </w:style>
  <w:style w:type="paragraph" w:styleId="affe">
    <w:name w:val="Body Text"/>
    <w:basedOn w:val="a7"/>
    <w:link w:val="afff"/>
    <w:uiPriority w:val="99"/>
    <w:semiHidden/>
    <w:unhideWhenUsed/>
    <w:rsid w:val="005052AB"/>
    <w:pPr>
      <w:spacing w:after="120"/>
    </w:pPr>
  </w:style>
  <w:style w:type="character" w:customStyle="1" w:styleId="afff">
    <w:name w:val="本文 字元"/>
    <w:basedOn w:val="a8"/>
    <w:link w:val="affe"/>
    <w:uiPriority w:val="99"/>
    <w:semiHidden/>
    <w:rsid w:val="005052AB"/>
    <w:rPr>
      <w:rFonts w:ascii="標楷體" w:eastAsia="標楷體"/>
      <w:kern w:val="2"/>
      <w:sz w:val="32"/>
    </w:rPr>
  </w:style>
  <w:style w:type="table" w:customStyle="1" w:styleId="TableNormal">
    <w:name w:val="Table Normal"/>
    <w:uiPriority w:val="2"/>
    <w:semiHidden/>
    <w:unhideWhenUsed/>
    <w:qFormat/>
    <w:rsid w:val="0057241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572415"/>
    <w:pPr>
      <w:overflowPunct/>
      <w:spacing w:line="262" w:lineRule="exact"/>
      <w:jc w:val="center"/>
    </w:pPr>
    <w:rPr>
      <w:rFonts w:hAnsi="標楷體" w:cs="標楷體"/>
      <w:kern w:val="0"/>
      <w:sz w:val="22"/>
      <w:szCs w:val="22"/>
      <w:lang w:eastAsia="en-US"/>
    </w:rPr>
  </w:style>
  <w:style w:type="character" w:styleId="afff0">
    <w:name w:val="FollowedHyperlink"/>
    <w:basedOn w:val="a8"/>
    <w:uiPriority w:val="99"/>
    <w:semiHidden/>
    <w:unhideWhenUsed/>
    <w:rsid w:val="004656BD"/>
    <w:rPr>
      <w:color w:val="800080" w:themeColor="followedHyperlink"/>
      <w:u w:val="single"/>
    </w:rPr>
  </w:style>
  <w:style w:type="character" w:styleId="afff1">
    <w:name w:val="Unresolved Mention"/>
    <w:basedOn w:val="a8"/>
    <w:uiPriority w:val="99"/>
    <w:semiHidden/>
    <w:unhideWhenUsed/>
    <w:rsid w:val="00992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872">
      <w:bodyDiv w:val="1"/>
      <w:marLeft w:val="0"/>
      <w:marRight w:val="0"/>
      <w:marTop w:val="0"/>
      <w:marBottom w:val="0"/>
      <w:divBdr>
        <w:top w:val="none" w:sz="0" w:space="0" w:color="auto"/>
        <w:left w:val="none" w:sz="0" w:space="0" w:color="auto"/>
        <w:bottom w:val="none" w:sz="0" w:space="0" w:color="auto"/>
        <w:right w:val="none" w:sz="0" w:space="0" w:color="auto"/>
      </w:divBdr>
    </w:div>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14818183">
      <w:bodyDiv w:val="1"/>
      <w:marLeft w:val="0"/>
      <w:marRight w:val="0"/>
      <w:marTop w:val="0"/>
      <w:marBottom w:val="0"/>
      <w:divBdr>
        <w:top w:val="none" w:sz="0" w:space="0" w:color="auto"/>
        <w:left w:val="none" w:sz="0" w:space="0" w:color="auto"/>
        <w:bottom w:val="none" w:sz="0" w:space="0" w:color="auto"/>
        <w:right w:val="none" w:sz="0" w:space="0" w:color="auto"/>
      </w:divBdr>
      <w:divsChild>
        <w:div w:id="308677059">
          <w:marLeft w:val="0"/>
          <w:marRight w:val="0"/>
          <w:marTop w:val="0"/>
          <w:marBottom w:val="0"/>
          <w:divBdr>
            <w:top w:val="none" w:sz="0" w:space="0" w:color="auto"/>
            <w:left w:val="none" w:sz="0" w:space="0" w:color="auto"/>
            <w:bottom w:val="none" w:sz="0" w:space="0" w:color="auto"/>
            <w:right w:val="none" w:sz="0" w:space="0" w:color="auto"/>
          </w:divBdr>
        </w:div>
      </w:divsChild>
    </w:div>
    <w:div w:id="116993294">
      <w:bodyDiv w:val="1"/>
      <w:marLeft w:val="0"/>
      <w:marRight w:val="0"/>
      <w:marTop w:val="0"/>
      <w:marBottom w:val="0"/>
      <w:divBdr>
        <w:top w:val="none" w:sz="0" w:space="0" w:color="auto"/>
        <w:left w:val="none" w:sz="0" w:space="0" w:color="auto"/>
        <w:bottom w:val="none" w:sz="0" w:space="0" w:color="auto"/>
        <w:right w:val="none" w:sz="0" w:space="0" w:color="auto"/>
      </w:divBdr>
    </w:div>
    <w:div w:id="131095922">
      <w:bodyDiv w:val="1"/>
      <w:marLeft w:val="0"/>
      <w:marRight w:val="0"/>
      <w:marTop w:val="0"/>
      <w:marBottom w:val="0"/>
      <w:divBdr>
        <w:top w:val="none" w:sz="0" w:space="0" w:color="auto"/>
        <w:left w:val="none" w:sz="0" w:space="0" w:color="auto"/>
        <w:bottom w:val="none" w:sz="0" w:space="0" w:color="auto"/>
        <w:right w:val="none" w:sz="0" w:space="0" w:color="auto"/>
      </w:divBdr>
    </w:div>
    <w:div w:id="160774151">
      <w:bodyDiv w:val="1"/>
      <w:marLeft w:val="0"/>
      <w:marRight w:val="0"/>
      <w:marTop w:val="0"/>
      <w:marBottom w:val="0"/>
      <w:divBdr>
        <w:top w:val="none" w:sz="0" w:space="0" w:color="auto"/>
        <w:left w:val="none" w:sz="0" w:space="0" w:color="auto"/>
        <w:bottom w:val="none" w:sz="0" w:space="0" w:color="auto"/>
        <w:right w:val="none" w:sz="0" w:space="0" w:color="auto"/>
      </w:divBdr>
      <w:divsChild>
        <w:div w:id="483199377">
          <w:marLeft w:val="0"/>
          <w:marRight w:val="0"/>
          <w:marTop w:val="0"/>
          <w:marBottom w:val="0"/>
          <w:divBdr>
            <w:top w:val="none" w:sz="0" w:space="0" w:color="auto"/>
            <w:left w:val="none" w:sz="0" w:space="0" w:color="auto"/>
            <w:bottom w:val="none" w:sz="0" w:space="0" w:color="auto"/>
            <w:right w:val="none" w:sz="0" w:space="0" w:color="auto"/>
          </w:divBdr>
        </w:div>
      </w:divsChild>
    </w:div>
    <w:div w:id="162935878">
      <w:bodyDiv w:val="1"/>
      <w:marLeft w:val="0"/>
      <w:marRight w:val="0"/>
      <w:marTop w:val="0"/>
      <w:marBottom w:val="0"/>
      <w:divBdr>
        <w:top w:val="none" w:sz="0" w:space="0" w:color="auto"/>
        <w:left w:val="none" w:sz="0" w:space="0" w:color="auto"/>
        <w:bottom w:val="none" w:sz="0" w:space="0" w:color="auto"/>
        <w:right w:val="none" w:sz="0" w:space="0" w:color="auto"/>
      </w:divBdr>
      <w:divsChild>
        <w:div w:id="1466506381">
          <w:marLeft w:val="0"/>
          <w:marRight w:val="0"/>
          <w:marTop w:val="0"/>
          <w:marBottom w:val="120"/>
          <w:divBdr>
            <w:top w:val="none" w:sz="0" w:space="0" w:color="auto"/>
            <w:left w:val="none" w:sz="0" w:space="0" w:color="auto"/>
            <w:bottom w:val="none" w:sz="0" w:space="0" w:color="auto"/>
            <w:right w:val="none" w:sz="0" w:space="0" w:color="auto"/>
          </w:divBdr>
        </w:div>
        <w:div w:id="1361124859">
          <w:marLeft w:val="480"/>
          <w:marRight w:val="0"/>
          <w:marTop w:val="0"/>
          <w:marBottom w:val="120"/>
          <w:divBdr>
            <w:top w:val="none" w:sz="0" w:space="0" w:color="auto"/>
            <w:left w:val="none" w:sz="0" w:space="0" w:color="auto"/>
            <w:bottom w:val="none" w:sz="0" w:space="0" w:color="auto"/>
            <w:right w:val="none" w:sz="0" w:space="0" w:color="auto"/>
          </w:divBdr>
        </w:div>
        <w:div w:id="703868547">
          <w:marLeft w:val="480"/>
          <w:marRight w:val="0"/>
          <w:marTop w:val="0"/>
          <w:marBottom w:val="120"/>
          <w:divBdr>
            <w:top w:val="none" w:sz="0" w:space="0" w:color="auto"/>
            <w:left w:val="none" w:sz="0" w:space="0" w:color="auto"/>
            <w:bottom w:val="none" w:sz="0" w:space="0" w:color="auto"/>
            <w:right w:val="none" w:sz="0" w:space="0" w:color="auto"/>
          </w:divBdr>
        </w:div>
        <w:div w:id="1812824038">
          <w:marLeft w:val="480"/>
          <w:marRight w:val="0"/>
          <w:marTop w:val="0"/>
          <w:marBottom w:val="120"/>
          <w:divBdr>
            <w:top w:val="none" w:sz="0" w:space="0" w:color="auto"/>
            <w:left w:val="none" w:sz="0" w:space="0" w:color="auto"/>
            <w:bottom w:val="none" w:sz="0" w:space="0" w:color="auto"/>
            <w:right w:val="none" w:sz="0" w:space="0" w:color="auto"/>
          </w:divBdr>
        </w:div>
        <w:div w:id="1096753744">
          <w:marLeft w:val="480"/>
          <w:marRight w:val="0"/>
          <w:marTop w:val="0"/>
          <w:marBottom w:val="120"/>
          <w:divBdr>
            <w:top w:val="none" w:sz="0" w:space="0" w:color="auto"/>
            <w:left w:val="none" w:sz="0" w:space="0" w:color="auto"/>
            <w:bottom w:val="none" w:sz="0" w:space="0" w:color="auto"/>
            <w:right w:val="none" w:sz="0" w:space="0" w:color="auto"/>
          </w:divBdr>
        </w:div>
        <w:div w:id="1822385269">
          <w:marLeft w:val="480"/>
          <w:marRight w:val="0"/>
          <w:marTop w:val="0"/>
          <w:marBottom w:val="120"/>
          <w:divBdr>
            <w:top w:val="none" w:sz="0" w:space="0" w:color="auto"/>
            <w:left w:val="none" w:sz="0" w:space="0" w:color="auto"/>
            <w:bottom w:val="none" w:sz="0" w:space="0" w:color="auto"/>
            <w:right w:val="none" w:sz="0" w:space="0" w:color="auto"/>
          </w:divBdr>
        </w:div>
        <w:div w:id="1937401139">
          <w:marLeft w:val="480"/>
          <w:marRight w:val="0"/>
          <w:marTop w:val="0"/>
          <w:marBottom w:val="120"/>
          <w:divBdr>
            <w:top w:val="none" w:sz="0" w:space="0" w:color="auto"/>
            <w:left w:val="none" w:sz="0" w:space="0" w:color="auto"/>
            <w:bottom w:val="none" w:sz="0" w:space="0" w:color="auto"/>
            <w:right w:val="none" w:sz="0" w:space="0" w:color="auto"/>
          </w:divBdr>
        </w:div>
      </w:divsChild>
    </w:div>
    <w:div w:id="183714240">
      <w:bodyDiv w:val="1"/>
      <w:marLeft w:val="0"/>
      <w:marRight w:val="0"/>
      <w:marTop w:val="0"/>
      <w:marBottom w:val="0"/>
      <w:divBdr>
        <w:top w:val="none" w:sz="0" w:space="0" w:color="auto"/>
        <w:left w:val="none" w:sz="0" w:space="0" w:color="auto"/>
        <w:bottom w:val="none" w:sz="0" w:space="0" w:color="auto"/>
        <w:right w:val="none" w:sz="0" w:space="0" w:color="auto"/>
      </w:divBdr>
      <w:divsChild>
        <w:div w:id="1054308594">
          <w:marLeft w:val="0"/>
          <w:marRight w:val="0"/>
          <w:marTop w:val="0"/>
          <w:marBottom w:val="0"/>
          <w:divBdr>
            <w:top w:val="none" w:sz="0" w:space="0" w:color="auto"/>
            <w:left w:val="none" w:sz="0" w:space="0" w:color="auto"/>
            <w:bottom w:val="none" w:sz="0" w:space="0" w:color="auto"/>
            <w:right w:val="none" w:sz="0" w:space="0" w:color="auto"/>
          </w:divBdr>
        </w:div>
      </w:divsChild>
    </w:div>
    <w:div w:id="224803120">
      <w:bodyDiv w:val="1"/>
      <w:marLeft w:val="0"/>
      <w:marRight w:val="0"/>
      <w:marTop w:val="0"/>
      <w:marBottom w:val="0"/>
      <w:divBdr>
        <w:top w:val="none" w:sz="0" w:space="0" w:color="auto"/>
        <w:left w:val="none" w:sz="0" w:space="0" w:color="auto"/>
        <w:bottom w:val="none" w:sz="0" w:space="0" w:color="auto"/>
        <w:right w:val="none" w:sz="0" w:space="0" w:color="auto"/>
      </w:divBdr>
      <w:divsChild>
        <w:div w:id="4554154">
          <w:marLeft w:val="0"/>
          <w:marRight w:val="0"/>
          <w:marTop w:val="0"/>
          <w:marBottom w:val="120"/>
          <w:divBdr>
            <w:top w:val="none" w:sz="0" w:space="0" w:color="auto"/>
            <w:left w:val="none" w:sz="0" w:space="0" w:color="auto"/>
            <w:bottom w:val="none" w:sz="0" w:space="0" w:color="auto"/>
            <w:right w:val="none" w:sz="0" w:space="0" w:color="auto"/>
          </w:divBdr>
        </w:div>
        <w:div w:id="593167294">
          <w:marLeft w:val="480"/>
          <w:marRight w:val="0"/>
          <w:marTop w:val="0"/>
          <w:marBottom w:val="120"/>
          <w:divBdr>
            <w:top w:val="none" w:sz="0" w:space="0" w:color="auto"/>
            <w:left w:val="none" w:sz="0" w:space="0" w:color="auto"/>
            <w:bottom w:val="none" w:sz="0" w:space="0" w:color="auto"/>
            <w:right w:val="none" w:sz="0" w:space="0" w:color="auto"/>
          </w:divBdr>
        </w:div>
        <w:div w:id="638221384">
          <w:marLeft w:val="480"/>
          <w:marRight w:val="0"/>
          <w:marTop w:val="0"/>
          <w:marBottom w:val="120"/>
          <w:divBdr>
            <w:top w:val="none" w:sz="0" w:space="0" w:color="auto"/>
            <w:left w:val="none" w:sz="0" w:space="0" w:color="auto"/>
            <w:bottom w:val="none" w:sz="0" w:space="0" w:color="auto"/>
            <w:right w:val="none" w:sz="0" w:space="0" w:color="auto"/>
          </w:divBdr>
        </w:div>
        <w:div w:id="18284710">
          <w:marLeft w:val="480"/>
          <w:marRight w:val="0"/>
          <w:marTop w:val="0"/>
          <w:marBottom w:val="120"/>
          <w:divBdr>
            <w:top w:val="none" w:sz="0" w:space="0" w:color="auto"/>
            <w:left w:val="none" w:sz="0" w:space="0" w:color="auto"/>
            <w:bottom w:val="none" w:sz="0" w:space="0" w:color="auto"/>
            <w:right w:val="none" w:sz="0" w:space="0" w:color="auto"/>
          </w:divBdr>
        </w:div>
        <w:div w:id="1645312052">
          <w:marLeft w:val="480"/>
          <w:marRight w:val="0"/>
          <w:marTop w:val="0"/>
          <w:marBottom w:val="120"/>
          <w:divBdr>
            <w:top w:val="none" w:sz="0" w:space="0" w:color="auto"/>
            <w:left w:val="none" w:sz="0" w:space="0" w:color="auto"/>
            <w:bottom w:val="none" w:sz="0" w:space="0" w:color="auto"/>
            <w:right w:val="none" w:sz="0" w:space="0" w:color="auto"/>
          </w:divBdr>
        </w:div>
      </w:divsChild>
    </w:div>
    <w:div w:id="274364333">
      <w:bodyDiv w:val="1"/>
      <w:marLeft w:val="0"/>
      <w:marRight w:val="0"/>
      <w:marTop w:val="0"/>
      <w:marBottom w:val="0"/>
      <w:divBdr>
        <w:top w:val="none" w:sz="0" w:space="0" w:color="auto"/>
        <w:left w:val="none" w:sz="0" w:space="0" w:color="auto"/>
        <w:bottom w:val="none" w:sz="0" w:space="0" w:color="auto"/>
        <w:right w:val="none" w:sz="0" w:space="0" w:color="auto"/>
      </w:divBdr>
      <w:divsChild>
        <w:div w:id="1832796815">
          <w:marLeft w:val="0"/>
          <w:marRight w:val="0"/>
          <w:marTop w:val="0"/>
          <w:marBottom w:val="0"/>
          <w:divBdr>
            <w:top w:val="none" w:sz="0" w:space="0" w:color="auto"/>
            <w:left w:val="none" w:sz="0" w:space="0" w:color="auto"/>
            <w:bottom w:val="none" w:sz="0" w:space="0" w:color="auto"/>
            <w:right w:val="none" w:sz="0" w:space="0" w:color="auto"/>
          </w:divBdr>
        </w:div>
      </w:divsChild>
    </w:div>
    <w:div w:id="292911113">
      <w:bodyDiv w:val="1"/>
      <w:marLeft w:val="0"/>
      <w:marRight w:val="0"/>
      <w:marTop w:val="0"/>
      <w:marBottom w:val="0"/>
      <w:divBdr>
        <w:top w:val="none" w:sz="0" w:space="0" w:color="auto"/>
        <w:left w:val="none" w:sz="0" w:space="0" w:color="auto"/>
        <w:bottom w:val="none" w:sz="0" w:space="0" w:color="auto"/>
        <w:right w:val="none" w:sz="0" w:space="0" w:color="auto"/>
      </w:divBdr>
      <w:divsChild>
        <w:div w:id="1161965955">
          <w:marLeft w:val="0"/>
          <w:marRight w:val="0"/>
          <w:marTop w:val="0"/>
          <w:marBottom w:val="0"/>
          <w:divBdr>
            <w:top w:val="none" w:sz="0" w:space="0" w:color="auto"/>
            <w:left w:val="none" w:sz="0" w:space="0" w:color="auto"/>
            <w:bottom w:val="none" w:sz="0" w:space="0" w:color="auto"/>
            <w:right w:val="none" w:sz="0" w:space="0" w:color="auto"/>
          </w:divBdr>
        </w:div>
      </w:divsChild>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8845">
      <w:bodyDiv w:val="1"/>
      <w:marLeft w:val="0"/>
      <w:marRight w:val="0"/>
      <w:marTop w:val="0"/>
      <w:marBottom w:val="0"/>
      <w:divBdr>
        <w:top w:val="none" w:sz="0" w:space="0" w:color="auto"/>
        <w:left w:val="none" w:sz="0" w:space="0" w:color="auto"/>
        <w:bottom w:val="none" w:sz="0" w:space="0" w:color="auto"/>
        <w:right w:val="none" w:sz="0" w:space="0" w:color="auto"/>
      </w:divBdr>
      <w:divsChild>
        <w:div w:id="538011612">
          <w:marLeft w:val="0"/>
          <w:marRight w:val="0"/>
          <w:marTop w:val="0"/>
          <w:marBottom w:val="0"/>
          <w:divBdr>
            <w:top w:val="none" w:sz="0" w:space="0" w:color="auto"/>
            <w:left w:val="none" w:sz="0" w:space="0" w:color="auto"/>
            <w:bottom w:val="none" w:sz="0" w:space="0" w:color="auto"/>
            <w:right w:val="none" w:sz="0" w:space="0" w:color="auto"/>
          </w:divBdr>
        </w:div>
      </w:divsChild>
    </w:div>
    <w:div w:id="306666295">
      <w:bodyDiv w:val="1"/>
      <w:marLeft w:val="0"/>
      <w:marRight w:val="0"/>
      <w:marTop w:val="0"/>
      <w:marBottom w:val="0"/>
      <w:divBdr>
        <w:top w:val="none" w:sz="0" w:space="0" w:color="auto"/>
        <w:left w:val="none" w:sz="0" w:space="0" w:color="auto"/>
        <w:bottom w:val="none" w:sz="0" w:space="0" w:color="auto"/>
        <w:right w:val="none" w:sz="0" w:space="0" w:color="auto"/>
      </w:divBdr>
    </w:div>
    <w:div w:id="311983243">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0">
          <w:marLeft w:val="0"/>
          <w:marRight w:val="0"/>
          <w:marTop w:val="0"/>
          <w:marBottom w:val="0"/>
          <w:divBdr>
            <w:top w:val="none" w:sz="0" w:space="0" w:color="auto"/>
            <w:left w:val="none" w:sz="0" w:space="0" w:color="auto"/>
            <w:bottom w:val="none" w:sz="0" w:space="0" w:color="auto"/>
            <w:right w:val="none" w:sz="0" w:space="0" w:color="auto"/>
          </w:divBdr>
        </w:div>
      </w:divsChild>
    </w:div>
    <w:div w:id="402215488">
      <w:bodyDiv w:val="1"/>
      <w:marLeft w:val="0"/>
      <w:marRight w:val="0"/>
      <w:marTop w:val="0"/>
      <w:marBottom w:val="0"/>
      <w:divBdr>
        <w:top w:val="none" w:sz="0" w:space="0" w:color="auto"/>
        <w:left w:val="none" w:sz="0" w:space="0" w:color="auto"/>
        <w:bottom w:val="none" w:sz="0" w:space="0" w:color="auto"/>
        <w:right w:val="none" w:sz="0" w:space="0" w:color="auto"/>
      </w:divBdr>
      <w:divsChild>
        <w:div w:id="187959744">
          <w:marLeft w:val="0"/>
          <w:marRight w:val="0"/>
          <w:marTop w:val="0"/>
          <w:marBottom w:val="0"/>
          <w:divBdr>
            <w:top w:val="none" w:sz="0" w:space="0" w:color="auto"/>
            <w:left w:val="none" w:sz="0" w:space="0" w:color="auto"/>
            <w:bottom w:val="none" w:sz="0" w:space="0" w:color="auto"/>
            <w:right w:val="none" w:sz="0" w:space="0" w:color="auto"/>
          </w:divBdr>
        </w:div>
      </w:divsChild>
    </w:div>
    <w:div w:id="420561936">
      <w:bodyDiv w:val="1"/>
      <w:marLeft w:val="0"/>
      <w:marRight w:val="0"/>
      <w:marTop w:val="0"/>
      <w:marBottom w:val="0"/>
      <w:divBdr>
        <w:top w:val="none" w:sz="0" w:space="0" w:color="auto"/>
        <w:left w:val="none" w:sz="0" w:space="0" w:color="auto"/>
        <w:bottom w:val="none" w:sz="0" w:space="0" w:color="auto"/>
        <w:right w:val="none" w:sz="0" w:space="0" w:color="auto"/>
      </w:divBdr>
      <w:divsChild>
        <w:div w:id="1163473545">
          <w:marLeft w:val="0"/>
          <w:marRight w:val="0"/>
          <w:marTop w:val="0"/>
          <w:marBottom w:val="240"/>
          <w:divBdr>
            <w:top w:val="none" w:sz="0" w:space="0" w:color="auto"/>
            <w:left w:val="none" w:sz="0" w:space="0" w:color="auto"/>
            <w:bottom w:val="none" w:sz="0" w:space="0" w:color="auto"/>
            <w:right w:val="none" w:sz="0" w:space="0" w:color="auto"/>
          </w:divBdr>
          <w:divsChild>
            <w:div w:id="114717592">
              <w:marLeft w:val="0"/>
              <w:marRight w:val="0"/>
              <w:marTop w:val="0"/>
              <w:marBottom w:val="0"/>
              <w:divBdr>
                <w:top w:val="none" w:sz="0" w:space="0" w:color="auto"/>
                <w:left w:val="none" w:sz="0" w:space="0" w:color="auto"/>
                <w:bottom w:val="none" w:sz="0" w:space="0" w:color="auto"/>
                <w:right w:val="none" w:sz="0" w:space="0" w:color="auto"/>
              </w:divBdr>
            </w:div>
          </w:divsChild>
        </w:div>
        <w:div w:id="1203253852">
          <w:marLeft w:val="0"/>
          <w:marRight w:val="0"/>
          <w:marTop w:val="180"/>
          <w:marBottom w:val="240"/>
          <w:divBdr>
            <w:top w:val="none" w:sz="0" w:space="0" w:color="auto"/>
            <w:left w:val="none" w:sz="0" w:space="0" w:color="auto"/>
            <w:bottom w:val="none" w:sz="0" w:space="0" w:color="auto"/>
            <w:right w:val="none" w:sz="0" w:space="0" w:color="auto"/>
          </w:divBdr>
        </w:div>
        <w:div w:id="243229387">
          <w:marLeft w:val="0"/>
          <w:marRight w:val="0"/>
          <w:marTop w:val="0"/>
          <w:marBottom w:val="0"/>
          <w:divBdr>
            <w:top w:val="none" w:sz="0" w:space="0" w:color="auto"/>
            <w:left w:val="none" w:sz="0" w:space="0" w:color="auto"/>
            <w:bottom w:val="none" w:sz="0" w:space="0" w:color="auto"/>
            <w:right w:val="none" w:sz="0" w:space="0" w:color="auto"/>
          </w:divBdr>
        </w:div>
        <w:div w:id="817383156">
          <w:marLeft w:val="0"/>
          <w:marRight w:val="0"/>
          <w:marTop w:val="180"/>
          <w:marBottom w:val="240"/>
          <w:divBdr>
            <w:top w:val="none" w:sz="0" w:space="0" w:color="auto"/>
            <w:left w:val="none" w:sz="0" w:space="0" w:color="auto"/>
            <w:bottom w:val="none" w:sz="0" w:space="0" w:color="auto"/>
            <w:right w:val="none" w:sz="0" w:space="0" w:color="auto"/>
          </w:divBdr>
        </w:div>
      </w:divsChild>
    </w:div>
    <w:div w:id="437872794">
      <w:bodyDiv w:val="1"/>
      <w:marLeft w:val="0"/>
      <w:marRight w:val="0"/>
      <w:marTop w:val="0"/>
      <w:marBottom w:val="0"/>
      <w:divBdr>
        <w:top w:val="none" w:sz="0" w:space="0" w:color="auto"/>
        <w:left w:val="none" w:sz="0" w:space="0" w:color="auto"/>
        <w:bottom w:val="none" w:sz="0" w:space="0" w:color="auto"/>
        <w:right w:val="none" w:sz="0" w:space="0" w:color="auto"/>
      </w:divBdr>
      <w:divsChild>
        <w:div w:id="732965905">
          <w:marLeft w:val="0"/>
          <w:marRight w:val="0"/>
          <w:marTop w:val="0"/>
          <w:marBottom w:val="0"/>
          <w:divBdr>
            <w:top w:val="none" w:sz="0" w:space="0" w:color="auto"/>
            <w:left w:val="none" w:sz="0" w:space="0" w:color="auto"/>
            <w:bottom w:val="none" w:sz="0" w:space="0" w:color="auto"/>
            <w:right w:val="none" w:sz="0" w:space="0" w:color="auto"/>
          </w:divBdr>
        </w:div>
      </w:divsChild>
    </w:div>
    <w:div w:id="440153518">
      <w:bodyDiv w:val="1"/>
      <w:marLeft w:val="0"/>
      <w:marRight w:val="0"/>
      <w:marTop w:val="0"/>
      <w:marBottom w:val="0"/>
      <w:divBdr>
        <w:top w:val="none" w:sz="0" w:space="0" w:color="auto"/>
        <w:left w:val="none" w:sz="0" w:space="0" w:color="auto"/>
        <w:bottom w:val="none" w:sz="0" w:space="0" w:color="auto"/>
        <w:right w:val="none" w:sz="0" w:space="0" w:color="auto"/>
      </w:divBdr>
      <w:divsChild>
        <w:div w:id="1237281672">
          <w:marLeft w:val="0"/>
          <w:marRight w:val="0"/>
          <w:marTop w:val="0"/>
          <w:marBottom w:val="240"/>
          <w:divBdr>
            <w:top w:val="none" w:sz="0" w:space="0" w:color="auto"/>
            <w:left w:val="none" w:sz="0" w:space="0" w:color="auto"/>
            <w:bottom w:val="none" w:sz="0" w:space="0" w:color="auto"/>
            <w:right w:val="none" w:sz="0" w:space="0" w:color="auto"/>
          </w:divBdr>
          <w:divsChild>
            <w:div w:id="1442725150">
              <w:marLeft w:val="0"/>
              <w:marRight w:val="0"/>
              <w:marTop w:val="0"/>
              <w:marBottom w:val="0"/>
              <w:divBdr>
                <w:top w:val="none" w:sz="0" w:space="0" w:color="auto"/>
                <w:left w:val="none" w:sz="0" w:space="0" w:color="auto"/>
                <w:bottom w:val="none" w:sz="0" w:space="0" w:color="auto"/>
                <w:right w:val="none" w:sz="0" w:space="0" w:color="auto"/>
              </w:divBdr>
            </w:div>
          </w:divsChild>
        </w:div>
        <w:div w:id="1709524927">
          <w:marLeft w:val="0"/>
          <w:marRight w:val="0"/>
          <w:marTop w:val="180"/>
          <w:marBottom w:val="240"/>
          <w:divBdr>
            <w:top w:val="none" w:sz="0" w:space="0" w:color="auto"/>
            <w:left w:val="none" w:sz="0" w:space="0" w:color="auto"/>
            <w:bottom w:val="none" w:sz="0" w:space="0" w:color="auto"/>
            <w:right w:val="none" w:sz="0" w:space="0" w:color="auto"/>
          </w:divBdr>
        </w:div>
        <w:div w:id="621108336">
          <w:marLeft w:val="0"/>
          <w:marRight w:val="0"/>
          <w:marTop w:val="0"/>
          <w:marBottom w:val="0"/>
          <w:divBdr>
            <w:top w:val="none" w:sz="0" w:space="0" w:color="auto"/>
            <w:left w:val="none" w:sz="0" w:space="0" w:color="auto"/>
            <w:bottom w:val="none" w:sz="0" w:space="0" w:color="auto"/>
            <w:right w:val="none" w:sz="0" w:space="0" w:color="auto"/>
          </w:divBdr>
        </w:div>
        <w:div w:id="1590187778">
          <w:marLeft w:val="0"/>
          <w:marRight w:val="0"/>
          <w:marTop w:val="180"/>
          <w:marBottom w:val="240"/>
          <w:divBdr>
            <w:top w:val="none" w:sz="0" w:space="0" w:color="auto"/>
            <w:left w:val="none" w:sz="0" w:space="0" w:color="auto"/>
            <w:bottom w:val="none" w:sz="0" w:space="0" w:color="auto"/>
            <w:right w:val="none" w:sz="0" w:space="0" w:color="auto"/>
          </w:divBdr>
        </w:div>
      </w:divsChild>
    </w:div>
    <w:div w:id="445278525">
      <w:bodyDiv w:val="1"/>
      <w:marLeft w:val="0"/>
      <w:marRight w:val="0"/>
      <w:marTop w:val="0"/>
      <w:marBottom w:val="0"/>
      <w:divBdr>
        <w:top w:val="none" w:sz="0" w:space="0" w:color="auto"/>
        <w:left w:val="none" w:sz="0" w:space="0" w:color="auto"/>
        <w:bottom w:val="none" w:sz="0" w:space="0" w:color="auto"/>
        <w:right w:val="none" w:sz="0" w:space="0" w:color="auto"/>
      </w:divBdr>
      <w:divsChild>
        <w:div w:id="1608270089">
          <w:marLeft w:val="0"/>
          <w:marRight w:val="0"/>
          <w:marTop w:val="0"/>
          <w:marBottom w:val="0"/>
          <w:divBdr>
            <w:top w:val="none" w:sz="0" w:space="0" w:color="auto"/>
            <w:left w:val="none" w:sz="0" w:space="0" w:color="auto"/>
            <w:bottom w:val="none" w:sz="0" w:space="0" w:color="auto"/>
            <w:right w:val="none" w:sz="0" w:space="0" w:color="auto"/>
          </w:divBdr>
        </w:div>
      </w:divsChild>
    </w:div>
    <w:div w:id="511526435">
      <w:bodyDiv w:val="1"/>
      <w:marLeft w:val="0"/>
      <w:marRight w:val="0"/>
      <w:marTop w:val="0"/>
      <w:marBottom w:val="0"/>
      <w:divBdr>
        <w:top w:val="none" w:sz="0" w:space="0" w:color="auto"/>
        <w:left w:val="none" w:sz="0" w:space="0" w:color="auto"/>
        <w:bottom w:val="none" w:sz="0" w:space="0" w:color="auto"/>
        <w:right w:val="none" w:sz="0" w:space="0" w:color="auto"/>
      </w:divBdr>
      <w:divsChild>
        <w:div w:id="526913781">
          <w:marLeft w:val="0"/>
          <w:marRight w:val="0"/>
          <w:marTop w:val="0"/>
          <w:marBottom w:val="0"/>
          <w:divBdr>
            <w:top w:val="none" w:sz="0" w:space="0" w:color="auto"/>
            <w:left w:val="none" w:sz="0" w:space="0" w:color="auto"/>
            <w:bottom w:val="none" w:sz="0" w:space="0" w:color="auto"/>
            <w:right w:val="none" w:sz="0" w:space="0" w:color="auto"/>
          </w:divBdr>
        </w:div>
      </w:divsChild>
    </w:div>
    <w:div w:id="513233119">
      <w:bodyDiv w:val="1"/>
      <w:marLeft w:val="0"/>
      <w:marRight w:val="0"/>
      <w:marTop w:val="0"/>
      <w:marBottom w:val="0"/>
      <w:divBdr>
        <w:top w:val="none" w:sz="0" w:space="0" w:color="auto"/>
        <w:left w:val="none" w:sz="0" w:space="0" w:color="auto"/>
        <w:bottom w:val="none" w:sz="0" w:space="0" w:color="auto"/>
        <w:right w:val="none" w:sz="0" w:space="0" w:color="auto"/>
      </w:divBdr>
    </w:div>
    <w:div w:id="540174083">
      <w:bodyDiv w:val="1"/>
      <w:marLeft w:val="0"/>
      <w:marRight w:val="0"/>
      <w:marTop w:val="0"/>
      <w:marBottom w:val="0"/>
      <w:divBdr>
        <w:top w:val="none" w:sz="0" w:space="0" w:color="auto"/>
        <w:left w:val="none" w:sz="0" w:space="0" w:color="auto"/>
        <w:bottom w:val="none" w:sz="0" w:space="0" w:color="auto"/>
        <w:right w:val="none" w:sz="0" w:space="0" w:color="auto"/>
      </w:divBdr>
      <w:divsChild>
        <w:div w:id="21593608">
          <w:marLeft w:val="0"/>
          <w:marRight w:val="0"/>
          <w:marTop w:val="0"/>
          <w:marBottom w:val="0"/>
          <w:divBdr>
            <w:top w:val="none" w:sz="0" w:space="0" w:color="auto"/>
            <w:left w:val="none" w:sz="0" w:space="0" w:color="auto"/>
            <w:bottom w:val="none" w:sz="0" w:space="0" w:color="auto"/>
            <w:right w:val="none" w:sz="0" w:space="0" w:color="auto"/>
          </w:divBdr>
        </w:div>
      </w:divsChild>
    </w:div>
    <w:div w:id="609095436">
      <w:bodyDiv w:val="1"/>
      <w:marLeft w:val="0"/>
      <w:marRight w:val="0"/>
      <w:marTop w:val="0"/>
      <w:marBottom w:val="0"/>
      <w:divBdr>
        <w:top w:val="none" w:sz="0" w:space="0" w:color="auto"/>
        <w:left w:val="none" w:sz="0" w:space="0" w:color="auto"/>
        <w:bottom w:val="none" w:sz="0" w:space="0" w:color="auto"/>
        <w:right w:val="none" w:sz="0" w:space="0" w:color="auto"/>
      </w:divBdr>
      <w:divsChild>
        <w:div w:id="219445327">
          <w:marLeft w:val="0"/>
          <w:marRight w:val="0"/>
          <w:marTop w:val="0"/>
          <w:marBottom w:val="0"/>
          <w:divBdr>
            <w:top w:val="none" w:sz="0" w:space="0" w:color="auto"/>
            <w:left w:val="none" w:sz="0" w:space="0" w:color="auto"/>
            <w:bottom w:val="none" w:sz="0" w:space="0" w:color="auto"/>
            <w:right w:val="none" w:sz="0" w:space="0" w:color="auto"/>
          </w:divBdr>
        </w:div>
      </w:divsChild>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30286368">
      <w:bodyDiv w:val="1"/>
      <w:marLeft w:val="0"/>
      <w:marRight w:val="0"/>
      <w:marTop w:val="0"/>
      <w:marBottom w:val="0"/>
      <w:divBdr>
        <w:top w:val="none" w:sz="0" w:space="0" w:color="auto"/>
        <w:left w:val="none" w:sz="0" w:space="0" w:color="auto"/>
        <w:bottom w:val="none" w:sz="0" w:space="0" w:color="auto"/>
        <w:right w:val="none" w:sz="0" w:space="0" w:color="auto"/>
      </w:divBdr>
    </w:div>
    <w:div w:id="650596851">
      <w:bodyDiv w:val="1"/>
      <w:marLeft w:val="0"/>
      <w:marRight w:val="0"/>
      <w:marTop w:val="0"/>
      <w:marBottom w:val="0"/>
      <w:divBdr>
        <w:top w:val="none" w:sz="0" w:space="0" w:color="auto"/>
        <w:left w:val="none" w:sz="0" w:space="0" w:color="auto"/>
        <w:bottom w:val="none" w:sz="0" w:space="0" w:color="auto"/>
        <w:right w:val="none" w:sz="0" w:space="0" w:color="auto"/>
      </w:divBdr>
      <w:divsChild>
        <w:div w:id="2030982741">
          <w:marLeft w:val="0"/>
          <w:marRight w:val="0"/>
          <w:marTop w:val="0"/>
          <w:marBottom w:val="0"/>
          <w:divBdr>
            <w:top w:val="none" w:sz="0" w:space="0" w:color="auto"/>
            <w:left w:val="none" w:sz="0" w:space="0" w:color="auto"/>
            <w:bottom w:val="none" w:sz="0" w:space="0" w:color="auto"/>
            <w:right w:val="none" w:sz="0" w:space="0" w:color="auto"/>
          </w:divBdr>
        </w:div>
      </w:divsChild>
    </w:div>
    <w:div w:id="651787722">
      <w:bodyDiv w:val="1"/>
      <w:marLeft w:val="0"/>
      <w:marRight w:val="0"/>
      <w:marTop w:val="0"/>
      <w:marBottom w:val="0"/>
      <w:divBdr>
        <w:top w:val="none" w:sz="0" w:space="0" w:color="auto"/>
        <w:left w:val="none" w:sz="0" w:space="0" w:color="auto"/>
        <w:bottom w:val="none" w:sz="0" w:space="0" w:color="auto"/>
        <w:right w:val="none" w:sz="0" w:space="0" w:color="auto"/>
      </w:divBdr>
      <w:divsChild>
        <w:div w:id="1823810343">
          <w:marLeft w:val="0"/>
          <w:marRight w:val="0"/>
          <w:marTop w:val="0"/>
          <w:marBottom w:val="0"/>
          <w:divBdr>
            <w:top w:val="none" w:sz="0" w:space="0" w:color="auto"/>
            <w:left w:val="none" w:sz="0" w:space="0" w:color="auto"/>
            <w:bottom w:val="none" w:sz="0" w:space="0" w:color="auto"/>
            <w:right w:val="none" w:sz="0" w:space="0" w:color="auto"/>
          </w:divBdr>
        </w:div>
      </w:divsChild>
    </w:div>
    <w:div w:id="655957765">
      <w:bodyDiv w:val="1"/>
      <w:marLeft w:val="0"/>
      <w:marRight w:val="0"/>
      <w:marTop w:val="0"/>
      <w:marBottom w:val="0"/>
      <w:divBdr>
        <w:top w:val="none" w:sz="0" w:space="0" w:color="auto"/>
        <w:left w:val="none" w:sz="0" w:space="0" w:color="auto"/>
        <w:bottom w:val="none" w:sz="0" w:space="0" w:color="auto"/>
        <w:right w:val="none" w:sz="0" w:space="0" w:color="auto"/>
      </w:divBdr>
      <w:divsChild>
        <w:div w:id="1018699729">
          <w:marLeft w:val="0"/>
          <w:marRight w:val="0"/>
          <w:marTop w:val="0"/>
          <w:marBottom w:val="0"/>
          <w:divBdr>
            <w:top w:val="none" w:sz="0" w:space="0" w:color="auto"/>
            <w:left w:val="none" w:sz="0" w:space="0" w:color="auto"/>
            <w:bottom w:val="none" w:sz="0" w:space="0" w:color="auto"/>
            <w:right w:val="none" w:sz="0" w:space="0" w:color="auto"/>
          </w:divBdr>
          <w:divsChild>
            <w:div w:id="1842815927">
              <w:marLeft w:val="0"/>
              <w:marRight w:val="0"/>
              <w:marTop w:val="0"/>
              <w:marBottom w:val="0"/>
              <w:divBdr>
                <w:top w:val="none" w:sz="0" w:space="0" w:color="auto"/>
                <w:left w:val="none" w:sz="0" w:space="0" w:color="auto"/>
                <w:bottom w:val="none" w:sz="0" w:space="0" w:color="auto"/>
                <w:right w:val="none" w:sz="0" w:space="0" w:color="auto"/>
              </w:divBdr>
              <w:divsChild>
                <w:div w:id="644167206">
                  <w:marLeft w:val="0"/>
                  <w:marRight w:val="0"/>
                  <w:marTop w:val="0"/>
                  <w:marBottom w:val="0"/>
                  <w:divBdr>
                    <w:top w:val="none" w:sz="0" w:space="0" w:color="auto"/>
                    <w:left w:val="none" w:sz="0" w:space="0" w:color="auto"/>
                    <w:bottom w:val="none" w:sz="0" w:space="0" w:color="auto"/>
                    <w:right w:val="none" w:sz="0" w:space="0" w:color="auto"/>
                  </w:divBdr>
                  <w:divsChild>
                    <w:div w:id="178586632">
                      <w:marLeft w:val="0"/>
                      <w:marRight w:val="0"/>
                      <w:marTop w:val="0"/>
                      <w:marBottom w:val="0"/>
                      <w:divBdr>
                        <w:top w:val="none" w:sz="0" w:space="0" w:color="auto"/>
                        <w:left w:val="none" w:sz="0" w:space="0" w:color="auto"/>
                        <w:bottom w:val="none" w:sz="0" w:space="0" w:color="auto"/>
                        <w:right w:val="none" w:sz="0" w:space="0" w:color="auto"/>
                      </w:divBdr>
                      <w:divsChild>
                        <w:div w:id="1980577042">
                          <w:marLeft w:val="0"/>
                          <w:marRight w:val="0"/>
                          <w:marTop w:val="0"/>
                          <w:marBottom w:val="0"/>
                          <w:divBdr>
                            <w:top w:val="none" w:sz="0" w:space="0" w:color="auto"/>
                            <w:left w:val="none" w:sz="0" w:space="0" w:color="auto"/>
                            <w:bottom w:val="none" w:sz="0" w:space="0" w:color="auto"/>
                            <w:right w:val="none" w:sz="0" w:space="0" w:color="auto"/>
                          </w:divBdr>
                          <w:divsChild>
                            <w:div w:id="1214002132">
                              <w:marLeft w:val="0"/>
                              <w:marRight w:val="0"/>
                              <w:marTop w:val="0"/>
                              <w:marBottom w:val="0"/>
                              <w:divBdr>
                                <w:top w:val="none" w:sz="0" w:space="0" w:color="auto"/>
                                <w:left w:val="none" w:sz="0" w:space="0" w:color="auto"/>
                                <w:bottom w:val="none" w:sz="0" w:space="0" w:color="auto"/>
                                <w:right w:val="none" w:sz="0" w:space="0" w:color="auto"/>
                              </w:divBdr>
                              <w:divsChild>
                                <w:div w:id="160391774">
                                  <w:marLeft w:val="0"/>
                                  <w:marRight w:val="0"/>
                                  <w:marTop w:val="0"/>
                                  <w:marBottom w:val="0"/>
                                  <w:divBdr>
                                    <w:top w:val="none" w:sz="0" w:space="0" w:color="auto"/>
                                    <w:left w:val="none" w:sz="0" w:space="0" w:color="auto"/>
                                    <w:bottom w:val="none" w:sz="0" w:space="0" w:color="auto"/>
                                    <w:right w:val="none" w:sz="0" w:space="0" w:color="auto"/>
                                  </w:divBdr>
                                  <w:divsChild>
                                    <w:div w:id="1883513275">
                                      <w:marLeft w:val="0"/>
                                      <w:marRight w:val="0"/>
                                      <w:marTop w:val="0"/>
                                      <w:marBottom w:val="0"/>
                                      <w:divBdr>
                                        <w:top w:val="none" w:sz="0" w:space="0" w:color="auto"/>
                                        <w:left w:val="none" w:sz="0" w:space="0" w:color="auto"/>
                                        <w:bottom w:val="none" w:sz="0" w:space="0" w:color="auto"/>
                                        <w:right w:val="none" w:sz="0" w:space="0" w:color="auto"/>
                                      </w:divBdr>
                                      <w:divsChild>
                                        <w:div w:id="1999652024">
                                          <w:marLeft w:val="0"/>
                                          <w:marRight w:val="0"/>
                                          <w:marTop w:val="0"/>
                                          <w:marBottom w:val="0"/>
                                          <w:divBdr>
                                            <w:top w:val="none" w:sz="0" w:space="0" w:color="auto"/>
                                            <w:left w:val="none" w:sz="0" w:space="0" w:color="auto"/>
                                            <w:bottom w:val="none" w:sz="0" w:space="0" w:color="auto"/>
                                            <w:right w:val="none" w:sz="0" w:space="0" w:color="auto"/>
                                          </w:divBdr>
                                          <w:divsChild>
                                            <w:div w:id="79256122">
                                              <w:marLeft w:val="0"/>
                                              <w:marRight w:val="0"/>
                                              <w:marTop w:val="0"/>
                                              <w:marBottom w:val="0"/>
                                              <w:divBdr>
                                                <w:top w:val="none" w:sz="0" w:space="0" w:color="auto"/>
                                                <w:left w:val="none" w:sz="0" w:space="0" w:color="auto"/>
                                                <w:bottom w:val="none" w:sz="0" w:space="0" w:color="auto"/>
                                                <w:right w:val="none" w:sz="0" w:space="0" w:color="auto"/>
                                              </w:divBdr>
                                              <w:divsChild>
                                                <w:div w:id="527791676">
                                                  <w:marLeft w:val="0"/>
                                                  <w:marRight w:val="0"/>
                                                  <w:marTop w:val="0"/>
                                                  <w:marBottom w:val="0"/>
                                                  <w:divBdr>
                                                    <w:top w:val="none" w:sz="0" w:space="0" w:color="auto"/>
                                                    <w:left w:val="none" w:sz="0" w:space="0" w:color="auto"/>
                                                    <w:bottom w:val="none" w:sz="0" w:space="0" w:color="auto"/>
                                                    <w:right w:val="none" w:sz="0" w:space="0" w:color="auto"/>
                                                  </w:divBdr>
                                                  <w:divsChild>
                                                    <w:div w:id="1983195462">
                                                      <w:marLeft w:val="0"/>
                                                      <w:marRight w:val="0"/>
                                                      <w:marTop w:val="0"/>
                                                      <w:marBottom w:val="0"/>
                                                      <w:divBdr>
                                                        <w:top w:val="none" w:sz="0" w:space="0" w:color="auto"/>
                                                        <w:left w:val="none" w:sz="0" w:space="0" w:color="auto"/>
                                                        <w:bottom w:val="none" w:sz="0" w:space="0" w:color="auto"/>
                                                        <w:right w:val="none" w:sz="0" w:space="0" w:color="auto"/>
                                                      </w:divBdr>
                                                    </w:div>
                                                    <w:div w:id="1296331853">
                                                      <w:marLeft w:val="0"/>
                                                      <w:marRight w:val="0"/>
                                                      <w:marTop w:val="180"/>
                                                      <w:marBottom w:val="240"/>
                                                      <w:divBdr>
                                                        <w:top w:val="none" w:sz="0" w:space="0" w:color="auto"/>
                                                        <w:left w:val="none" w:sz="0" w:space="0" w:color="auto"/>
                                                        <w:bottom w:val="none" w:sz="0" w:space="0" w:color="auto"/>
                                                        <w:right w:val="none" w:sz="0" w:space="0" w:color="auto"/>
                                                      </w:divBdr>
                                                    </w:div>
                                                    <w:div w:id="1126969301">
                                                      <w:marLeft w:val="0"/>
                                                      <w:marRight w:val="0"/>
                                                      <w:marTop w:val="0"/>
                                                      <w:marBottom w:val="0"/>
                                                      <w:divBdr>
                                                        <w:top w:val="none" w:sz="0" w:space="0" w:color="auto"/>
                                                        <w:left w:val="none" w:sz="0" w:space="0" w:color="auto"/>
                                                        <w:bottom w:val="none" w:sz="0" w:space="0" w:color="auto"/>
                                                        <w:right w:val="none" w:sz="0" w:space="0" w:color="auto"/>
                                                      </w:divBdr>
                                                      <w:divsChild>
                                                        <w:div w:id="2125466871">
                                                          <w:marLeft w:val="0"/>
                                                          <w:marRight w:val="0"/>
                                                          <w:marTop w:val="0"/>
                                                          <w:marBottom w:val="0"/>
                                                          <w:divBdr>
                                                            <w:top w:val="none" w:sz="0" w:space="0" w:color="auto"/>
                                                            <w:left w:val="none" w:sz="0" w:space="0" w:color="auto"/>
                                                            <w:bottom w:val="none" w:sz="0" w:space="0" w:color="auto"/>
                                                            <w:right w:val="none" w:sz="0" w:space="0" w:color="auto"/>
                                                          </w:divBdr>
                                                          <w:divsChild>
                                                            <w:div w:id="1090197222">
                                                              <w:marLeft w:val="0"/>
                                                              <w:marRight w:val="0"/>
                                                              <w:marTop w:val="0"/>
                                                              <w:marBottom w:val="0"/>
                                                              <w:divBdr>
                                                                <w:top w:val="none" w:sz="0" w:space="0" w:color="auto"/>
                                                                <w:left w:val="none" w:sz="0" w:space="0" w:color="auto"/>
                                                                <w:bottom w:val="single" w:sz="4" w:space="0" w:color="363840"/>
                                                                <w:right w:val="none" w:sz="0" w:space="0" w:color="auto"/>
                                                              </w:divBdr>
                                                              <w:divsChild>
                                                                <w:div w:id="28065598">
                                                                  <w:marLeft w:val="0"/>
                                                                  <w:marRight w:val="0"/>
                                                                  <w:marTop w:val="0"/>
                                                                  <w:marBottom w:val="0"/>
                                                                  <w:divBdr>
                                                                    <w:top w:val="none" w:sz="0" w:space="0" w:color="auto"/>
                                                                    <w:left w:val="none" w:sz="0" w:space="0" w:color="auto"/>
                                                                    <w:bottom w:val="none" w:sz="0" w:space="0" w:color="auto"/>
                                                                    <w:right w:val="none" w:sz="0" w:space="0" w:color="auto"/>
                                                                  </w:divBdr>
                                                                  <w:divsChild>
                                                                    <w:div w:id="523520432">
                                                                      <w:marLeft w:val="0"/>
                                                                      <w:marRight w:val="0"/>
                                                                      <w:marTop w:val="0"/>
                                                                      <w:marBottom w:val="0"/>
                                                                      <w:divBdr>
                                                                        <w:top w:val="none" w:sz="0" w:space="0" w:color="auto"/>
                                                                        <w:left w:val="none" w:sz="0" w:space="0" w:color="auto"/>
                                                                        <w:bottom w:val="none" w:sz="0" w:space="0" w:color="auto"/>
                                                                        <w:right w:val="none" w:sz="0" w:space="0" w:color="auto"/>
                                                                      </w:divBdr>
                                                                      <w:divsChild>
                                                                        <w:div w:id="1496219095">
                                                                          <w:marLeft w:val="0"/>
                                                                          <w:marRight w:val="0"/>
                                                                          <w:marTop w:val="0"/>
                                                                          <w:marBottom w:val="0"/>
                                                                          <w:divBdr>
                                                                            <w:top w:val="none" w:sz="0" w:space="0" w:color="auto"/>
                                                                            <w:left w:val="none" w:sz="0" w:space="0" w:color="auto"/>
                                                                            <w:bottom w:val="none" w:sz="0" w:space="0" w:color="auto"/>
                                                                            <w:right w:val="none" w:sz="0" w:space="0" w:color="auto"/>
                                                                          </w:divBdr>
                                                                        </w:div>
                                                                        <w:div w:id="1442726247">
                                                                          <w:marLeft w:val="0"/>
                                                                          <w:marRight w:val="0"/>
                                                                          <w:marTop w:val="0"/>
                                                                          <w:marBottom w:val="0"/>
                                                                          <w:divBdr>
                                                                            <w:top w:val="none" w:sz="0" w:space="0" w:color="auto"/>
                                                                            <w:left w:val="none" w:sz="0" w:space="0" w:color="auto"/>
                                                                            <w:bottom w:val="none" w:sz="0" w:space="0" w:color="auto"/>
                                                                            <w:right w:val="none" w:sz="0" w:space="0" w:color="auto"/>
                                                                          </w:divBdr>
                                                                        </w:div>
                                                                        <w:div w:id="4159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845680">
                                                          <w:marLeft w:val="0"/>
                                                          <w:marRight w:val="0"/>
                                                          <w:marTop w:val="0"/>
                                                          <w:marBottom w:val="0"/>
                                                          <w:divBdr>
                                                            <w:top w:val="none" w:sz="0" w:space="0" w:color="auto"/>
                                                            <w:left w:val="none" w:sz="0" w:space="0" w:color="auto"/>
                                                            <w:bottom w:val="none" w:sz="0" w:space="0" w:color="auto"/>
                                                            <w:right w:val="none" w:sz="0" w:space="0" w:color="auto"/>
                                                          </w:divBdr>
                                                          <w:divsChild>
                                                            <w:div w:id="2114664016">
                                                              <w:marLeft w:val="0"/>
                                                              <w:marRight w:val="0"/>
                                                              <w:marTop w:val="0"/>
                                                              <w:marBottom w:val="0"/>
                                                              <w:divBdr>
                                                                <w:top w:val="none" w:sz="0" w:space="0" w:color="auto"/>
                                                                <w:left w:val="none" w:sz="0" w:space="0" w:color="auto"/>
                                                                <w:bottom w:val="none" w:sz="0" w:space="0" w:color="auto"/>
                                                                <w:right w:val="none" w:sz="0" w:space="0" w:color="auto"/>
                                                              </w:divBdr>
                                                            </w:div>
                                                            <w:div w:id="766460840">
                                                              <w:marLeft w:val="0"/>
                                                              <w:marRight w:val="0"/>
                                                              <w:marTop w:val="180"/>
                                                              <w:marBottom w:val="240"/>
                                                              <w:divBdr>
                                                                <w:top w:val="none" w:sz="0" w:space="0" w:color="auto"/>
                                                                <w:left w:val="none" w:sz="0" w:space="0" w:color="auto"/>
                                                                <w:bottom w:val="none" w:sz="0" w:space="0" w:color="auto"/>
                                                                <w:right w:val="none" w:sz="0" w:space="0" w:color="auto"/>
                                                              </w:divBdr>
                                                            </w:div>
                                                            <w:div w:id="72707441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04619689">
                                                      <w:marLeft w:val="0"/>
                                                      <w:marRight w:val="0"/>
                                                      <w:marTop w:val="180"/>
                                                      <w:marBottom w:val="240"/>
                                                      <w:divBdr>
                                                        <w:top w:val="none" w:sz="0" w:space="0" w:color="auto"/>
                                                        <w:left w:val="none" w:sz="0" w:space="0" w:color="auto"/>
                                                        <w:bottom w:val="none" w:sz="0" w:space="0" w:color="auto"/>
                                                        <w:right w:val="none" w:sz="0" w:space="0" w:color="auto"/>
                                                      </w:divBdr>
                                                    </w:div>
                                                    <w:div w:id="1563444239">
                                                      <w:marLeft w:val="0"/>
                                                      <w:marRight w:val="0"/>
                                                      <w:marTop w:val="0"/>
                                                      <w:marBottom w:val="0"/>
                                                      <w:divBdr>
                                                        <w:top w:val="none" w:sz="0" w:space="0" w:color="auto"/>
                                                        <w:left w:val="none" w:sz="0" w:space="0" w:color="auto"/>
                                                        <w:bottom w:val="none" w:sz="0" w:space="0" w:color="auto"/>
                                                        <w:right w:val="none" w:sz="0" w:space="0" w:color="auto"/>
                                                      </w:divBdr>
                                                      <w:divsChild>
                                                        <w:div w:id="2107193647">
                                                          <w:marLeft w:val="0"/>
                                                          <w:marRight w:val="0"/>
                                                          <w:marTop w:val="60"/>
                                                          <w:marBottom w:val="0"/>
                                                          <w:divBdr>
                                                            <w:top w:val="none" w:sz="0" w:space="0" w:color="auto"/>
                                                            <w:left w:val="none" w:sz="0" w:space="0" w:color="auto"/>
                                                            <w:bottom w:val="none" w:sz="0" w:space="0" w:color="auto"/>
                                                            <w:right w:val="none" w:sz="0" w:space="0" w:color="auto"/>
                                                          </w:divBdr>
                                                          <w:divsChild>
                                                            <w:div w:id="15353080">
                                                              <w:marLeft w:val="0"/>
                                                              <w:marRight w:val="0"/>
                                                              <w:marTop w:val="0"/>
                                                              <w:marBottom w:val="0"/>
                                                              <w:divBdr>
                                                                <w:top w:val="none" w:sz="0" w:space="0" w:color="auto"/>
                                                                <w:left w:val="none" w:sz="0" w:space="0" w:color="auto"/>
                                                                <w:bottom w:val="none" w:sz="0" w:space="0" w:color="auto"/>
                                                                <w:right w:val="none" w:sz="0" w:space="0" w:color="auto"/>
                                                              </w:divBdr>
                                                              <w:divsChild>
                                                                <w:div w:id="39612598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888603">
      <w:bodyDiv w:val="1"/>
      <w:marLeft w:val="0"/>
      <w:marRight w:val="0"/>
      <w:marTop w:val="0"/>
      <w:marBottom w:val="0"/>
      <w:divBdr>
        <w:top w:val="none" w:sz="0" w:space="0" w:color="auto"/>
        <w:left w:val="none" w:sz="0" w:space="0" w:color="auto"/>
        <w:bottom w:val="none" w:sz="0" w:space="0" w:color="auto"/>
        <w:right w:val="none" w:sz="0" w:space="0" w:color="auto"/>
      </w:divBdr>
      <w:divsChild>
        <w:div w:id="1772815718">
          <w:marLeft w:val="0"/>
          <w:marRight w:val="0"/>
          <w:marTop w:val="0"/>
          <w:marBottom w:val="0"/>
          <w:divBdr>
            <w:top w:val="none" w:sz="0" w:space="0" w:color="auto"/>
            <w:left w:val="none" w:sz="0" w:space="0" w:color="auto"/>
            <w:bottom w:val="none" w:sz="0" w:space="0" w:color="auto"/>
            <w:right w:val="none" w:sz="0" w:space="0" w:color="auto"/>
          </w:divBdr>
        </w:div>
      </w:divsChild>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218835">
      <w:bodyDiv w:val="1"/>
      <w:marLeft w:val="0"/>
      <w:marRight w:val="0"/>
      <w:marTop w:val="0"/>
      <w:marBottom w:val="0"/>
      <w:divBdr>
        <w:top w:val="none" w:sz="0" w:space="0" w:color="auto"/>
        <w:left w:val="none" w:sz="0" w:space="0" w:color="auto"/>
        <w:bottom w:val="none" w:sz="0" w:space="0" w:color="auto"/>
        <w:right w:val="none" w:sz="0" w:space="0" w:color="auto"/>
      </w:divBdr>
    </w:div>
    <w:div w:id="724528219">
      <w:bodyDiv w:val="1"/>
      <w:marLeft w:val="0"/>
      <w:marRight w:val="0"/>
      <w:marTop w:val="0"/>
      <w:marBottom w:val="0"/>
      <w:divBdr>
        <w:top w:val="none" w:sz="0" w:space="0" w:color="auto"/>
        <w:left w:val="none" w:sz="0" w:space="0" w:color="auto"/>
        <w:bottom w:val="none" w:sz="0" w:space="0" w:color="auto"/>
        <w:right w:val="none" w:sz="0" w:space="0" w:color="auto"/>
      </w:divBdr>
    </w:div>
    <w:div w:id="776754845">
      <w:bodyDiv w:val="1"/>
      <w:marLeft w:val="0"/>
      <w:marRight w:val="0"/>
      <w:marTop w:val="0"/>
      <w:marBottom w:val="0"/>
      <w:divBdr>
        <w:top w:val="none" w:sz="0" w:space="0" w:color="auto"/>
        <w:left w:val="none" w:sz="0" w:space="0" w:color="auto"/>
        <w:bottom w:val="none" w:sz="0" w:space="0" w:color="auto"/>
        <w:right w:val="none" w:sz="0" w:space="0" w:color="auto"/>
      </w:divBdr>
      <w:divsChild>
        <w:div w:id="1363748321">
          <w:marLeft w:val="0"/>
          <w:marRight w:val="0"/>
          <w:marTop w:val="0"/>
          <w:marBottom w:val="0"/>
          <w:divBdr>
            <w:top w:val="none" w:sz="0" w:space="0" w:color="auto"/>
            <w:left w:val="none" w:sz="0" w:space="0" w:color="auto"/>
            <w:bottom w:val="none" w:sz="0" w:space="0" w:color="auto"/>
            <w:right w:val="none" w:sz="0" w:space="0" w:color="auto"/>
          </w:divBdr>
        </w:div>
      </w:divsChild>
    </w:div>
    <w:div w:id="794833387">
      <w:bodyDiv w:val="1"/>
      <w:marLeft w:val="0"/>
      <w:marRight w:val="0"/>
      <w:marTop w:val="0"/>
      <w:marBottom w:val="0"/>
      <w:divBdr>
        <w:top w:val="none" w:sz="0" w:space="0" w:color="auto"/>
        <w:left w:val="none" w:sz="0" w:space="0" w:color="auto"/>
        <w:bottom w:val="none" w:sz="0" w:space="0" w:color="auto"/>
        <w:right w:val="none" w:sz="0" w:space="0" w:color="auto"/>
      </w:divBdr>
      <w:divsChild>
        <w:div w:id="1889294600">
          <w:marLeft w:val="0"/>
          <w:marRight w:val="0"/>
          <w:marTop w:val="0"/>
          <w:marBottom w:val="0"/>
          <w:divBdr>
            <w:top w:val="none" w:sz="0" w:space="0" w:color="auto"/>
            <w:left w:val="none" w:sz="0" w:space="0" w:color="auto"/>
            <w:bottom w:val="none" w:sz="0" w:space="0" w:color="auto"/>
            <w:right w:val="none" w:sz="0" w:space="0" w:color="auto"/>
          </w:divBdr>
          <w:divsChild>
            <w:div w:id="1884827627">
              <w:marLeft w:val="0"/>
              <w:marRight w:val="0"/>
              <w:marTop w:val="0"/>
              <w:marBottom w:val="0"/>
              <w:divBdr>
                <w:top w:val="none" w:sz="0" w:space="0" w:color="auto"/>
                <w:left w:val="none" w:sz="0" w:space="0" w:color="auto"/>
                <w:bottom w:val="none" w:sz="0" w:space="0" w:color="auto"/>
                <w:right w:val="none" w:sz="0" w:space="0" w:color="auto"/>
              </w:divBdr>
              <w:divsChild>
                <w:div w:id="418795311">
                  <w:marLeft w:val="0"/>
                  <w:marRight w:val="0"/>
                  <w:marTop w:val="0"/>
                  <w:marBottom w:val="0"/>
                  <w:divBdr>
                    <w:top w:val="none" w:sz="0" w:space="0" w:color="auto"/>
                    <w:left w:val="none" w:sz="0" w:space="0" w:color="auto"/>
                    <w:bottom w:val="none" w:sz="0" w:space="0" w:color="auto"/>
                    <w:right w:val="none" w:sz="0" w:space="0" w:color="auto"/>
                  </w:divBdr>
                  <w:divsChild>
                    <w:div w:id="602229619">
                      <w:marLeft w:val="0"/>
                      <w:marRight w:val="0"/>
                      <w:marTop w:val="0"/>
                      <w:marBottom w:val="0"/>
                      <w:divBdr>
                        <w:top w:val="none" w:sz="0" w:space="0" w:color="auto"/>
                        <w:left w:val="none" w:sz="0" w:space="0" w:color="auto"/>
                        <w:bottom w:val="none" w:sz="0" w:space="0" w:color="auto"/>
                        <w:right w:val="none" w:sz="0" w:space="0" w:color="auto"/>
                      </w:divBdr>
                      <w:divsChild>
                        <w:div w:id="1984656370">
                          <w:marLeft w:val="0"/>
                          <w:marRight w:val="0"/>
                          <w:marTop w:val="0"/>
                          <w:marBottom w:val="0"/>
                          <w:divBdr>
                            <w:top w:val="none" w:sz="0" w:space="0" w:color="auto"/>
                            <w:left w:val="none" w:sz="0" w:space="0" w:color="auto"/>
                            <w:bottom w:val="none" w:sz="0" w:space="0" w:color="auto"/>
                            <w:right w:val="none" w:sz="0" w:space="0" w:color="auto"/>
                          </w:divBdr>
                          <w:divsChild>
                            <w:div w:id="392119164">
                              <w:marLeft w:val="0"/>
                              <w:marRight w:val="0"/>
                              <w:marTop w:val="0"/>
                              <w:marBottom w:val="0"/>
                              <w:divBdr>
                                <w:top w:val="none" w:sz="0" w:space="0" w:color="auto"/>
                                <w:left w:val="none" w:sz="0" w:space="0" w:color="auto"/>
                                <w:bottom w:val="none" w:sz="0" w:space="0" w:color="auto"/>
                                <w:right w:val="none" w:sz="0" w:space="0" w:color="auto"/>
                              </w:divBdr>
                              <w:divsChild>
                                <w:div w:id="922648559">
                                  <w:marLeft w:val="0"/>
                                  <w:marRight w:val="0"/>
                                  <w:marTop w:val="0"/>
                                  <w:marBottom w:val="0"/>
                                  <w:divBdr>
                                    <w:top w:val="none" w:sz="0" w:space="0" w:color="auto"/>
                                    <w:left w:val="none" w:sz="0" w:space="0" w:color="auto"/>
                                    <w:bottom w:val="none" w:sz="0" w:space="0" w:color="auto"/>
                                    <w:right w:val="none" w:sz="0" w:space="0" w:color="auto"/>
                                  </w:divBdr>
                                  <w:divsChild>
                                    <w:div w:id="128785018">
                                      <w:marLeft w:val="0"/>
                                      <w:marRight w:val="0"/>
                                      <w:marTop w:val="0"/>
                                      <w:marBottom w:val="0"/>
                                      <w:divBdr>
                                        <w:top w:val="none" w:sz="0" w:space="0" w:color="auto"/>
                                        <w:left w:val="none" w:sz="0" w:space="0" w:color="auto"/>
                                        <w:bottom w:val="none" w:sz="0" w:space="0" w:color="auto"/>
                                        <w:right w:val="none" w:sz="0" w:space="0" w:color="auto"/>
                                      </w:divBdr>
                                      <w:divsChild>
                                        <w:div w:id="123544425">
                                          <w:marLeft w:val="0"/>
                                          <w:marRight w:val="0"/>
                                          <w:marTop w:val="0"/>
                                          <w:marBottom w:val="0"/>
                                          <w:divBdr>
                                            <w:top w:val="none" w:sz="0" w:space="0" w:color="auto"/>
                                            <w:left w:val="none" w:sz="0" w:space="0" w:color="auto"/>
                                            <w:bottom w:val="none" w:sz="0" w:space="0" w:color="auto"/>
                                            <w:right w:val="none" w:sz="0" w:space="0" w:color="auto"/>
                                          </w:divBdr>
                                          <w:divsChild>
                                            <w:div w:id="1333026296">
                                              <w:marLeft w:val="0"/>
                                              <w:marRight w:val="0"/>
                                              <w:marTop w:val="0"/>
                                              <w:marBottom w:val="0"/>
                                              <w:divBdr>
                                                <w:top w:val="none" w:sz="0" w:space="0" w:color="auto"/>
                                                <w:left w:val="none" w:sz="0" w:space="0" w:color="auto"/>
                                                <w:bottom w:val="none" w:sz="0" w:space="0" w:color="auto"/>
                                                <w:right w:val="none" w:sz="0" w:space="0" w:color="auto"/>
                                              </w:divBdr>
                                              <w:divsChild>
                                                <w:div w:id="724763787">
                                                  <w:marLeft w:val="0"/>
                                                  <w:marRight w:val="0"/>
                                                  <w:marTop w:val="0"/>
                                                  <w:marBottom w:val="0"/>
                                                  <w:divBdr>
                                                    <w:top w:val="none" w:sz="0" w:space="0" w:color="auto"/>
                                                    <w:left w:val="none" w:sz="0" w:space="0" w:color="auto"/>
                                                    <w:bottom w:val="none" w:sz="0" w:space="0" w:color="auto"/>
                                                    <w:right w:val="none" w:sz="0" w:space="0" w:color="auto"/>
                                                  </w:divBdr>
                                                  <w:divsChild>
                                                    <w:div w:id="962734260">
                                                      <w:marLeft w:val="0"/>
                                                      <w:marRight w:val="0"/>
                                                      <w:marTop w:val="0"/>
                                                      <w:marBottom w:val="0"/>
                                                      <w:divBdr>
                                                        <w:top w:val="none" w:sz="0" w:space="0" w:color="auto"/>
                                                        <w:left w:val="none" w:sz="0" w:space="0" w:color="auto"/>
                                                        <w:bottom w:val="none" w:sz="0" w:space="0" w:color="auto"/>
                                                        <w:right w:val="none" w:sz="0" w:space="0" w:color="auto"/>
                                                      </w:divBdr>
                                                    </w:div>
                                                    <w:div w:id="1409691373">
                                                      <w:marLeft w:val="0"/>
                                                      <w:marRight w:val="0"/>
                                                      <w:marTop w:val="180"/>
                                                      <w:marBottom w:val="240"/>
                                                      <w:divBdr>
                                                        <w:top w:val="none" w:sz="0" w:space="0" w:color="auto"/>
                                                        <w:left w:val="none" w:sz="0" w:space="0" w:color="auto"/>
                                                        <w:bottom w:val="none" w:sz="0" w:space="0" w:color="auto"/>
                                                        <w:right w:val="none" w:sz="0" w:space="0" w:color="auto"/>
                                                      </w:divBdr>
                                                    </w:div>
                                                    <w:div w:id="1582445587">
                                                      <w:marLeft w:val="0"/>
                                                      <w:marRight w:val="0"/>
                                                      <w:marTop w:val="0"/>
                                                      <w:marBottom w:val="0"/>
                                                      <w:divBdr>
                                                        <w:top w:val="none" w:sz="0" w:space="0" w:color="auto"/>
                                                        <w:left w:val="none" w:sz="0" w:space="0" w:color="auto"/>
                                                        <w:bottom w:val="none" w:sz="0" w:space="0" w:color="auto"/>
                                                        <w:right w:val="none" w:sz="0" w:space="0" w:color="auto"/>
                                                      </w:divBdr>
                                                      <w:divsChild>
                                                        <w:div w:id="311956248">
                                                          <w:marLeft w:val="0"/>
                                                          <w:marRight w:val="0"/>
                                                          <w:marTop w:val="0"/>
                                                          <w:marBottom w:val="0"/>
                                                          <w:divBdr>
                                                            <w:top w:val="none" w:sz="0" w:space="0" w:color="auto"/>
                                                            <w:left w:val="none" w:sz="0" w:space="0" w:color="auto"/>
                                                            <w:bottom w:val="none" w:sz="0" w:space="0" w:color="auto"/>
                                                            <w:right w:val="none" w:sz="0" w:space="0" w:color="auto"/>
                                                          </w:divBdr>
                                                          <w:divsChild>
                                                            <w:div w:id="1117484414">
                                                              <w:marLeft w:val="0"/>
                                                              <w:marRight w:val="0"/>
                                                              <w:marTop w:val="0"/>
                                                              <w:marBottom w:val="0"/>
                                                              <w:divBdr>
                                                                <w:top w:val="none" w:sz="0" w:space="0" w:color="auto"/>
                                                                <w:left w:val="none" w:sz="0" w:space="0" w:color="auto"/>
                                                                <w:bottom w:val="single" w:sz="4" w:space="0" w:color="363840"/>
                                                                <w:right w:val="none" w:sz="0" w:space="0" w:color="auto"/>
                                                              </w:divBdr>
                                                              <w:divsChild>
                                                                <w:div w:id="90669040">
                                                                  <w:marLeft w:val="0"/>
                                                                  <w:marRight w:val="0"/>
                                                                  <w:marTop w:val="0"/>
                                                                  <w:marBottom w:val="0"/>
                                                                  <w:divBdr>
                                                                    <w:top w:val="none" w:sz="0" w:space="0" w:color="auto"/>
                                                                    <w:left w:val="none" w:sz="0" w:space="0" w:color="auto"/>
                                                                    <w:bottom w:val="none" w:sz="0" w:space="0" w:color="auto"/>
                                                                    <w:right w:val="none" w:sz="0" w:space="0" w:color="auto"/>
                                                                  </w:divBdr>
                                                                  <w:divsChild>
                                                                    <w:div w:id="133259674">
                                                                      <w:marLeft w:val="0"/>
                                                                      <w:marRight w:val="0"/>
                                                                      <w:marTop w:val="0"/>
                                                                      <w:marBottom w:val="0"/>
                                                                      <w:divBdr>
                                                                        <w:top w:val="none" w:sz="0" w:space="0" w:color="auto"/>
                                                                        <w:left w:val="none" w:sz="0" w:space="0" w:color="auto"/>
                                                                        <w:bottom w:val="none" w:sz="0" w:space="0" w:color="auto"/>
                                                                        <w:right w:val="none" w:sz="0" w:space="0" w:color="auto"/>
                                                                      </w:divBdr>
                                                                      <w:divsChild>
                                                                        <w:div w:id="1128160649">
                                                                          <w:marLeft w:val="0"/>
                                                                          <w:marRight w:val="0"/>
                                                                          <w:marTop w:val="0"/>
                                                                          <w:marBottom w:val="0"/>
                                                                          <w:divBdr>
                                                                            <w:top w:val="none" w:sz="0" w:space="0" w:color="auto"/>
                                                                            <w:left w:val="none" w:sz="0" w:space="0" w:color="auto"/>
                                                                            <w:bottom w:val="none" w:sz="0" w:space="0" w:color="auto"/>
                                                                            <w:right w:val="none" w:sz="0" w:space="0" w:color="auto"/>
                                                                          </w:divBdr>
                                                                        </w:div>
                                                                        <w:div w:id="2109691782">
                                                                          <w:marLeft w:val="0"/>
                                                                          <w:marRight w:val="0"/>
                                                                          <w:marTop w:val="0"/>
                                                                          <w:marBottom w:val="0"/>
                                                                          <w:divBdr>
                                                                            <w:top w:val="none" w:sz="0" w:space="0" w:color="auto"/>
                                                                            <w:left w:val="none" w:sz="0" w:space="0" w:color="auto"/>
                                                                            <w:bottom w:val="none" w:sz="0" w:space="0" w:color="auto"/>
                                                                            <w:right w:val="none" w:sz="0" w:space="0" w:color="auto"/>
                                                                          </w:divBdr>
                                                                        </w:div>
                                                                        <w:div w:id="11263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649841">
                                                          <w:marLeft w:val="0"/>
                                                          <w:marRight w:val="0"/>
                                                          <w:marTop w:val="0"/>
                                                          <w:marBottom w:val="0"/>
                                                          <w:divBdr>
                                                            <w:top w:val="none" w:sz="0" w:space="0" w:color="auto"/>
                                                            <w:left w:val="none" w:sz="0" w:space="0" w:color="auto"/>
                                                            <w:bottom w:val="none" w:sz="0" w:space="0" w:color="auto"/>
                                                            <w:right w:val="none" w:sz="0" w:space="0" w:color="auto"/>
                                                          </w:divBdr>
                                                          <w:divsChild>
                                                            <w:div w:id="368385952">
                                                              <w:marLeft w:val="0"/>
                                                              <w:marRight w:val="0"/>
                                                              <w:marTop w:val="0"/>
                                                              <w:marBottom w:val="0"/>
                                                              <w:divBdr>
                                                                <w:top w:val="none" w:sz="0" w:space="0" w:color="auto"/>
                                                                <w:left w:val="none" w:sz="0" w:space="0" w:color="auto"/>
                                                                <w:bottom w:val="none" w:sz="0" w:space="0" w:color="auto"/>
                                                                <w:right w:val="none" w:sz="0" w:space="0" w:color="auto"/>
                                                              </w:divBdr>
                                                            </w:div>
                                                            <w:div w:id="1259755940">
                                                              <w:marLeft w:val="0"/>
                                                              <w:marRight w:val="0"/>
                                                              <w:marTop w:val="180"/>
                                                              <w:marBottom w:val="240"/>
                                                              <w:divBdr>
                                                                <w:top w:val="none" w:sz="0" w:space="0" w:color="auto"/>
                                                                <w:left w:val="none" w:sz="0" w:space="0" w:color="auto"/>
                                                                <w:bottom w:val="none" w:sz="0" w:space="0" w:color="auto"/>
                                                                <w:right w:val="none" w:sz="0" w:space="0" w:color="auto"/>
                                                              </w:divBdr>
                                                            </w:div>
                                                            <w:div w:id="367682756">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670596804">
                                                      <w:marLeft w:val="0"/>
                                                      <w:marRight w:val="0"/>
                                                      <w:marTop w:val="180"/>
                                                      <w:marBottom w:val="240"/>
                                                      <w:divBdr>
                                                        <w:top w:val="none" w:sz="0" w:space="0" w:color="auto"/>
                                                        <w:left w:val="none" w:sz="0" w:space="0" w:color="auto"/>
                                                        <w:bottom w:val="none" w:sz="0" w:space="0" w:color="auto"/>
                                                        <w:right w:val="none" w:sz="0" w:space="0" w:color="auto"/>
                                                      </w:divBdr>
                                                    </w:div>
                                                    <w:div w:id="2144612373">
                                                      <w:marLeft w:val="0"/>
                                                      <w:marRight w:val="0"/>
                                                      <w:marTop w:val="0"/>
                                                      <w:marBottom w:val="0"/>
                                                      <w:divBdr>
                                                        <w:top w:val="none" w:sz="0" w:space="0" w:color="auto"/>
                                                        <w:left w:val="none" w:sz="0" w:space="0" w:color="auto"/>
                                                        <w:bottom w:val="none" w:sz="0" w:space="0" w:color="auto"/>
                                                        <w:right w:val="none" w:sz="0" w:space="0" w:color="auto"/>
                                                      </w:divBdr>
                                                      <w:divsChild>
                                                        <w:div w:id="1363093780">
                                                          <w:marLeft w:val="0"/>
                                                          <w:marRight w:val="0"/>
                                                          <w:marTop w:val="60"/>
                                                          <w:marBottom w:val="0"/>
                                                          <w:divBdr>
                                                            <w:top w:val="none" w:sz="0" w:space="0" w:color="auto"/>
                                                            <w:left w:val="none" w:sz="0" w:space="0" w:color="auto"/>
                                                            <w:bottom w:val="none" w:sz="0" w:space="0" w:color="auto"/>
                                                            <w:right w:val="none" w:sz="0" w:space="0" w:color="auto"/>
                                                          </w:divBdr>
                                                          <w:divsChild>
                                                            <w:div w:id="1325278553">
                                                              <w:marLeft w:val="0"/>
                                                              <w:marRight w:val="0"/>
                                                              <w:marTop w:val="0"/>
                                                              <w:marBottom w:val="0"/>
                                                              <w:divBdr>
                                                                <w:top w:val="none" w:sz="0" w:space="0" w:color="auto"/>
                                                                <w:left w:val="none" w:sz="0" w:space="0" w:color="auto"/>
                                                                <w:bottom w:val="none" w:sz="0" w:space="0" w:color="auto"/>
                                                                <w:right w:val="none" w:sz="0" w:space="0" w:color="auto"/>
                                                              </w:divBdr>
                                                              <w:divsChild>
                                                                <w:div w:id="58958399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1659459">
      <w:bodyDiv w:val="1"/>
      <w:marLeft w:val="0"/>
      <w:marRight w:val="0"/>
      <w:marTop w:val="0"/>
      <w:marBottom w:val="0"/>
      <w:divBdr>
        <w:top w:val="none" w:sz="0" w:space="0" w:color="auto"/>
        <w:left w:val="none" w:sz="0" w:space="0" w:color="auto"/>
        <w:bottom w:val="none" w:sz="0" w:space="0" w:color="auto"/>
        <w:right w:val="none" w:sz="0" w:space="0" w:color="auto"/>
      </w:divBdr>
      <w:divsChild>
        <w:div w:id="207769513">
          <w:marLeft w:val="0"/>
          <w:marRight w:val="0"/>
          <w:marTop w:val="0"/>
          <w:marBottom w:val="0"/>
          <w:divBdr>
            <w:top w:val="none" w:sz="0" w:space="0" w:color="auto"/>
            <w:left w:val="none" w:sz="0" w:space="0" w:color="auto"/>
            <w:bottom w:val="none" w:sz="0" w:space="0" w:color="auto"/>
            <w:right w:val="none" w:sz="0" w:space="0" w:color="auto"/>
          </w:divBdr>
        </w:div>
      </w:divsChild>
    </w:div>
    <w:div w:id="824708702">
      <w:bodyDiv w:val="1"/>
      <w:marLeft w:val="0"/>
      <w:marRight w:val="0"/>
      <w:marTop w:val="0"/>
      <w:marBottom w:val="0"/>
      <w:divBdr>
        <w:top w:val="none" w:sz="0" w:space="0" w:color="auto"/>
        <w:left w:val="none" w:sz="0" w:space="0" w:color="auto"/>
        <w:bottom w:val="none" w:sz="0" w:space="0" w:color="auto"/>
        <w:right w:val="none" w:sz="0" w:space="0" w:color="auto"/>
      </w:divBdr>
      <w:divsChild>
        <w:div w:id="1300695449">
          <w:marLeft w:val="0"/>
          <w:marRight w:val="0"/>
          <w:marTop w:val="0"/>
          <w:marBottom w:val="0"/>
          <w:divBdr>
            <w:top w:val="none" w:sz="0" w:space="0" w:color="auto"/>
            <w:left w:val="none" w:sz="0" w:space="0" w:color="auto"/>
            <w:bottom w:val="none" w:sz="0" w:space="0" w:color="auto"/>
            <w:right w:val="none" w:sz="0" w:space="0" w:color="auto"/>
          </w:divBdr>
        </w:div>
      </w:divsChild>
    </w:div>
    <w:div w:id="834415770">
      <w:bodyDiv w:val="1"/>
      <w:marLeft w:val="0"/>
      <w:marRight w:val="0"/>
      <w:marTop w:val="0"/>
      <w:marBottom w:val="0"/>
      <w:divBdr>
        <w:top w:val="none" w:sz="0" w:space="0" w:color="auto"/>
        <w:left w:val="none" w:sz="0" w:space="0" w:color="auto"/>
        <w:bottom w:val="none" w:sz="0" w:space="0" w:color="auto"/>
        <w:right w:val="none" w:sz="0" w:space="0" w:color="auto"/>
      </w:divBdr>
      <w:divsChild>
        <w:div w:id="2001034398">
          <w:marLeft w:val="0"/>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5025413">
      <w:bodyDiv w:val="1"/>
      <w:marLeft w:val="0"/>
      <w:marRight w:val="0"/>
      <w:marTop w:val="0"/>
      <w:marBottom w:val="0"/>
      <w:divBdr>
        <w:top w:val="none" w:sz="0" w:space="0" w:color="auto"/>
        <w:left w:val="none" w:sz="0" w:space="0" w:color="auto"/>
        <w:bottom w:val="none" w:sz="0" w:space="0" w:color="auto"/>
        <w:right w:val="none" w:sz="0" w:space="0" w:color="auto"/>
      </w:divBdr>
      <w:divsChild>
        <w:div w:id="435295315">
          <w:marLeft w:val="0"/>
          <w:marRight w:val="0"/>
          <w:marTop w:val="0"/>
          <w:marBottom w:val="0"/>
          <w:divBdr>
            <w:top w:val="none" w:sz="0" w:space="0" w:color="auto"/>
            <w:left w:val="none" w:sz="0" w:space="0" w:color="auto"/>
            <w:bottom w:val="none" w:sz="0" w:space="0" w:color="auto"/>
            <w:right w:val="none" w:sz="0" w:space="0" w:color="auto"/>
          </w:divBdr>
        </w:div>
      </w:divsChild>
    </w:div>
    <w:div w:id="854535794">
      <w:bodyDiv w:val="1"/>
      <w:marLeft w:val="0"/>
      <w:marRight w:val="0"/>
      <w:marTop w:val="0"/>
      <w:marBottom w:val="0"/>
      <w:divBdr>
        <w:top w:val="none" w:sz="0" w:space="0" w:color="auto"/>
        <w:left w:val="none" w:sz="0" w:space="0" w:color="auto"/>
        <w:bottom w:val="none" w:sz="0" w:space="0" w:color="auto"/>
        <w:right w:val="none" w:sz="0" w:space="0" w:color="auto"/>
      </w:divBdr>
      <w:divsChild>
        <w:div w:id="1107849075">
          <w:marLeft w:val="0"/>
          <w:marRight w:val="0"/>
          <w:marTop w:val="0"/>
          <w:marBottom w:val="0"/>
          <w:divBdr>
            <w:top w:val="none" w:sz="0" w:space="0" w:color="auto"/>
            <w:left w:val="none" w:sz="0" w:space="0" w:color="auto"/>
            <w:bottom w:val="none" w:sz="0" w:space="0" w:color="auto"/>
            <w:right w:val="none" w:sz="0" w:space="0" w:color="auto"/>
          </w:divBdr>
        </w:div>
      </w:divsChild>
    </w:div>
    <w:div w:id="876551412">
      <w:bodyDiv w:val="1"/>
      <w:marLeft w:val="0"/>
      <w:marRight w:val="0"/>
      <w:marTop w:val="0"/>
      <w:marBottom w:val="0"/>
      <w:divBdr>
        <w:top w:val="none" w:sz="0" w:space="0" w:color="auto"/>
        <w:left w:val="none" w:sz="0" w:space="0" w:color="auto"/>
        <w:bottom w:val="none" w:sz="0" w:space="0" w:color="auto"/>
        <w:right w:val="none" w:sz="0" w:space="0" w:color="auto"/>
      </w:divBdr>
    </w:div>
    <w:div w:id="877664663">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936714776">
      <w:bodyDiv w:val="1"/>
      <w:marLeft w:val="0"/>
      <w:marRight w:val="0"/>
      <w:marTop w:val="0"/>
      <w:marBottom w:val="0"/>
      <w:divBdr>
        <w:top w:val="none" w:sz="0" w:space="0" w:color="auto"/>
        <w:left w:val="none" w:sz="0" w:space="0" w:color="auto"/>
        <w:bottom w:val="none" w:sz="0" w:space="0" w:color="auto"/>
        <w:right w:val="none" w:sz="0" w:space="0" w:color="auto"/>
      </w:divBdr>
      <w:divsChild>
        <w:div w:id="566646583">
          <w:marLeft w:val="720"/>
          <w:marRight w:val="0"/>
          <w:marTop w:val="0"/>
          <w:marBottom w:val="120"/>
          <w:divBdr>
            <w:top w:val="none" w:sz="0" w:space="0" w:color="auto"/>
            <w:left w:val="none" w:sz="0" w:space="0" w:color="auto"/>
            <w:bottom w:val="none" w:sz="0" w:space="0" w:color="auto"/>
            <w:right w:val="none" w:sz="0" w:space="0" w:color="auto"/>
          </w:divBdr>
        </w:div>
        <w:div w:id="1825391804">
          <w:marLeft w:val="720"/>
          <w:marRight w:val="0"/>
          <w:marTop w:val="0"/>
          <w:marBottom w:val="120"/>
          <w:divBdr>
            <w:top w:val="none" w:sz="0" w:space="0" w:color="auto"/>
            <w:left w:val="none" w:sz="0" w:space="0" w:color="auto"/>
            <w:bottom w:val="none" w:sz="0" w:space="0" w:color="auto"/>
            <w:right w:val="none" w:sz="0" w:space="0" w:color="auto"/>
          </w:divBdr>
        </w:div>
        <w:div w:id="2012249473">
          <w:marLeft w:val="720"/>
          <w:marRight w:val="0"/>
          <w:marTop w:val="0"/>
          <w:marBottom w:val="120"/>
          <w:divBdr>
            <w:top w:val="none" w:sz="0" w:space="0" w:color="auto"/>
            <w:left w:val="none" w:sz="0" w:space="0" w:color="auto"/>
            <w:bottom w:val="none" w:sz="0" w:space="0" w:color="auto"/>
            <w:right w:val="none" w:sz="0" w:space="0" w:color="auto"/>
          </w:divBdr>
        </w:div>
        <w:div w:id="1964842417">
          <w:marLeft w:val="720"/>
          <w:marRight w:val="0"/>
          <w:marTop w:val="0"/>
          <w:marBottom w:val="120"/>
          <w:divBdr>
            <w:top w:val="none" w:sz="0" w:space="0" w:color="auto"/>
            <w:left w:val="none" w:sz="0" w:space="0" w:color="auto"/>
            <w:bottom w:val="none" w:sz="0" w:space="0" w:color="auto"/>
            <w:right w:val="none" w:sz="0" w:space="0" w:color="auto"/>
          </w:divBdr>
        </w:div>
        <w:div w:id="584148427">
          <w:marLeft w:val="720"/>
          <w:marRight w:val="0"/>
          <w:marTop w:val="0"/>
          <w:marBottom w:val="120"/>
          <w:divBdr>
            <w:top w:val="none" w:sz="0" w:space="0" w:color="auto"/>
            <w:left w:val="none" w:sz="0" w:space="0" w:color="auto"/>
            <w:bottom w:val="none" w:sz="0" w:space="0" w:color="auto"/>
            <w:right w:val="none" w:sz="0" w:space="0" w:color="auto"/>
          </w:divBdr>
        </w:div>
        <w:div w:id="1368137178">
          <w:marLeft w:val="720"/>
          <w:marRight w:val="0"/>
          <w:marTop w:val="0"/>
          <w:marBottom w:val="120"/>
          <w:divBdr>
            <w:top w:val="none" w:sz="0" w:space="0" w:color="auto"/>
            <w:left w:val="none" w:sz="0" w:space="0" w:color="auto"/>
            <w:bottom w:val="none" w:sz="0" w:space="0" w:color="auto"/>
            <w:right w:val="none" w:sz="0" w:space="0" w:color="auto"/>
          </w:divBdr>
        </w:div>
      </w:divsChild>
    </w:div>
    <w:div w:id="987906009">
      <w:bodyDiv w:val="1"/>
      <w:marLeft w:val="0"/>
      <w:marRight w:val="0"/>
      <w:marTop w:val="0"/>
      <w:marBottom w:val="0"/>
      <w:divBdr>
        <w:top w:val="none" w:sz="0" w:space="0" w:color="auto"/>
        <w:left w:val="none" w:sz="0" w:space="0" w:color="auto"/>
        <w:bottom w:val="none" w:sz="0" w:space="0" w:color="auto"/>
        <w:right w:val="none" w:sz="0" w:space="0" w:color="auto"/>
      </w:divBdr>
      <w:divsChild>
        <w:div w:id="1848322259">
          <w:marLeft w:val="0"/>
          <w:marRight w:val="0"/>
          <w:marTop w:val="0"/>
          <w:marBottom w:val="0"/>
          <w:divBdr>
            <w:top w:val="none" w:sz="0" w:space="0" w:color="auto"/>
            <w:left w:val="none" w:sz="0" w:space="0" w:color="auto"/>
            <w:bottom w:val="none" w:sz="0" w:space="0" w:color="auto"/>
            <w:right w:val="none" w:sz="0" w:space="0" w:color="auto"/>
          </w:divBdr>
        </w:div>
      </w:divsChild>
    </w:div>
    <w:div w:id="1039159594">
      <w:bodyDiv w:val="1"/>
      <w:marLeft w:val="0"/>
      <w:marRight w:val="0"/>
      <w:marTop w:val="0"/>
      <w:marBottom w:val="0"/>
      <w:divBdr>
        <w:top w:val="none" w:sz="0" w:space="0" w:color="auto"/>
        <w:left w:val="none" w:sz="0" w:space="0" w:color="auto"/>
        <w:bottom w:val="none" w:sz="0" w:space="0" w:color="auto"/>
        <w:right w:val="none" w:sz="0" w:space="0" w:color="auto"/>
      </w:divBdr>
      <w:divsChild>
        <w:div w:id="1249927914">
          <w:marLeft w:val="0"/>
          <w:marRight w:val="0"/>
          <w:marTop w:val="0"/>
          <w:marBottom w:val="0"/>
          <w:divBdr>
            <w:top w:val="none" w:sz="0" w:space="0" w:color="auto"/>
            <w:left w:val="none" w:sz="0" w:space="0" w:color="auto"/>
            <w:bottom w:val="none" w:sz="0" w:space="0" w:color="auto"/>
            <w:right w:val="none" w:sz="0" w:space="0" w:color="auto"/>
          </w:divBdr>
          <w:divsChild>
            <w:div w:id="1674647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0033119">
      <w:bodyDiv w:val="1"/>
      <w:marLeft w:val="0"/>
      <w:marRight w:val="0"/>
      <w:marTop w:val="0"/>
      <w:marBottom w:val="0"/>
      <w:divBdr>
        <w:top w:val="none" w:sz="0" w:space="0" w:color="auto"/>
        <w:left w:val="none" w:sz="0" w:space="0" w:color="auto"/>
        <w:bottom w:val="none" w:sz="0" w:space="0" w:color="auto"/>
        <w:right w:val="none" w:sz="0" w:space="0" w:color="auto"/>
      </w:divBdr>
      <w:divsChild>
        <w:div w:id="271792564">
          <w:marLeft w:val="0"/>
          <w:marRight w:val="0"/>
          <w:marTop w:val="0"/>
          <w:marBottom w:val="0"/>
          <w:divBdr>
            <w:top w:val="none" w:sz="0" w:space="0" w:color="auto"/>
            <w:left w:val="none" w:sz="0" w:space="0" w:color="auto"/>
            <w:bottom w:val="none" w:sz="0" w:space="0" w:color="auto"/>
            <w:right w:val="none" w:sz="0" w:space="0" w:color="auto"/>
          </w:divBdr>
        </w:div>
      </w:divsChild>
    </w:div>
    <w:div w:id="1088580667">
      <w:bodyDiv w:val="1"/>
      <w:marLeft w:val="0"/>
      <w:marRight w:val="0"/>
      <w:marTop w:val="0"/>
      <w:marBottom w:val="0"/>
      <w:divBdr>
        <w:top w:val="none" w:sz="0" w:space="0" w:color="auto"/>
        <w:left w:val="none" w:sz="0" w:space="0" w:color="auto"/>
        <w:bottom w:val="none" w:sz="0" w:space="0" w:color="auto"/>
        <w:right w:val="none" w:sz="0" w:space="0" w:color="auto"/>
      </w:divBdr>
      <w:divsChild>
        <w:div w:id="1430344978">
          <w:marLeft w:val="0"/>
          <w:marRight w:val="0"/>
          <w:marTop w:val="0"/>
          <w:marBottom w:val="0"/>
          <w:divBdr>
            <w:top w:val="none" w:sz="0" w:space="0" w:color="auto"/>
            <w:left w:val="none" w:sz="0" w:space="0" w:color="auto"/>
            <w:bottom w:val="none" w:sz="0" w:space="0" w:color="auto"/>
            <w:right w:val="none" w:sz="0" w:space="0" w:color="auto"/>
          </w:divBdr>
        </w:div>
      </w:divsChild>
    </w:div>
    <w:div w:id="1096094570">
      <w:bodyDiv w:val="1"/>
      <w:marLeft w:val="0"/>
      <w:marRight w:val="0"/>
      <w:marTop w:val="0"/>
      <w:marBottom w:val="0"/>
      <w:divBdr>
        <w:top w:val="none" w:sz="0" w:space="0" w:color="auto"/>
        <w:left w:val="none" w:sz="0" w:space="0" w:color="auto"/>
        <w:bottom w:val="none" w:sz="0" w:space="0" w:color="auto"/>
        <w:right w:val="none" w:sz="0" w:space="0" w:color="auto"/>
      </w:divBdr>
    </w:div>
    <w:div w:id="1129083299">
      <w:bodyDiv w:val="1"/>
      <w:marLeft w:val="0"/>
      <w:marRight w:val="0"/>
      <w:marTop w:val="0"/>
      <w:marBottom w:val="0"/>
      <w:divBdr>
        <w:top w:val="none" w:sz="0" w:space="0" w:color="auto"/>
        <w:left w:val="none" w:sz="0" w:space="0" w:color="auto"/>
        <w:bottom w:val="none" w:sz="0" w:space="0" w:color="auto"/>
        <w:right w:val="none" w:sz="0" w:space="0" w:color="auto"/>
      </w:divBdr>
      <w:divsChild>
        <w:div w:id="2055226874">
          <w:marLeft w:val="0"/>
          <w:marRight w:val="0"/>
          <w:marTop w:val="0"/>
          <w:marBottom w:val="120"/>
          <w:divBdr>
            <w:top w:val="none" w:sz="0" w:space="0" w:color="auto"/>
            <w:left w:val="none" w:sz="0" w:space="0" w:color="auto"/>
            <w:bottom w:val="none" w:sz="0" w:space="0" w:color="auto"/>
            <w:right w:val="none" w:sz="0" w:space="0" w:color="auto"/>
          </w:divBdr>
        </w:div>
        <w:div w:id="393697374">
          <w:marLeft w:val="0"/>
          <w:marRight w:val="0"/>
          <w:marTop w:val="0"/>
          <w:marBottom w:val="120"/>
          <w:divBdr>
            <w:top w:val="none" w:sz="0" w:space="0" w:color="auto"/>
            <w:left w:val="none" w:sz="0" w:space="0" w:color="auto"/>
            <w:bottom w:val="none" w:sz="0" w:space="0" w:color="auto"/>
            <w:right w:val="none" w:sz="0" w:space="0" w:color="auto"/>
          </w:divBdr>
        </w:div>
      </w:divsChild>
    </w:div>
    <w:div w:id="1168860145">
      <w:bodyDiv w:val="1"/>
      <w:marLeft w:val="0"/>
      <w:marRight w:val="0"/>
      <w:marTop w:val="0"/>
      <w:marBottom w:val="0"/>
      <w:divBdr>
        <w:top w:val="none" w:sz="0" w:space="0" w:color="auto"/>
        <w:left w:val="none" w:sz="0" w:space="0" w:color="auto"/>
        <w:bottom w:val="none" w:sz="0" w:space="0" w:color="auto"/>
        <w:right w:val="none" w:sz="0" w:space="0" w:color="auto"/>
      </w:divBdr>
      <w:divsChild>
        <w:div w:id="302078354">
          <w:marLeft w:val="0"/>
          <w:marRight w:val="0"/>
          <w:marTop w:val="0"/>
          <w:marBottom w:val="0"/>
          <w:divBdr>
            <w:top w:val="none" w:sz="0" w:space="0" w:color="auto"/>
            <w:left w:val="none" w:sz="0" w:space="0" w:color="auto"/>
            <w:bottom w:val="none" w:sz="0" w:space="0" w:color="auto"/>
            <w:right w:val="none" w:sz="0" w:space="0" w:color="auto"/>
          </w:divBdr>
        </w:div>
      </w:divsChild>
    </w:div>
    <w:div w:id="1170174350">
      <w:bodyDiv w:val="1"/>
      <w:marLeft w:val="0"/>
      <w:marRight w:val="0"/>
      <w:marTop w:val="0"/>
      <w:marBottom w:val="0"/>
      <w:divBdr>
        <w:top w:val="none" w:sz="0" w:space="0" w:color="auto"/>
        <w:left w:val="none" w:sz="0" w:space="0" w:color="auto"/>
        <w:bottom w:val="none" w:sz="0" w:space="0" w:color="auto"/>
        <w:right w:val="none" w:sz="0" w:space="0" w:color="auto"/>
      </w:divBdr>
      <w:divsChild>
        <w:div w:id="667831433">
          <w:marLeft w:val="0"/>
          <w:marRight w:val="0"/>
          <w:marTop w:val="0"/>
          <w:marBottom w:val="0"/>
          <w:divBdr>
            <w:top w:val="none" w:sz="0" w:space="0" w:color="auto"/>
            <w:left w:val="none" w:sz="0" w:space="0" w:color="auto"/>
            <w:bottom w:val="none" w:sz="0" w:space="0" w:color="auto"/>
            <w:right w:val="none" w:sz="0" w:space="0" w:color="auto"/>
          </w:divBdr>
        </w:div>
      </w:divsChild>
    </w:div>
    <w:div w:id="1171874574">
      <w:bodyDiv w:val="1"/>
      <w:marLeft w:val="0"/>
      <w:marRight w:val="0"/>
      <w:marTop w:val="0"/>
      <w:marBottom w:val="0"/>
      <w:divBdr>
        <w:top w:val="none" w:sz="0" w:space="0" w:color="auto"/>
        <w:left w:val="none" w:sz="0" w:space="0" w:color="auto"/>
        <w:bottom w:val="none" w:sz="0" w:space="0" w:color="auto"/>
        <w:right w:val="none" w:sz="0" w:space="0" w:color="auto"/>
      </w:divBdr>
      <w:divsChild>
        <w:div w:id="1886091941">
          <w:marLeft w:val="0"/>
          <w:marRight w:val="0"/>
          <w:marTop w:val="0"/>
          <w:marBottom w:val="0"/>
          <w:divBdr>
            <w:top w:val="none" w:sz="0" w:space="0" w:color="auto"/>
            <w:left w:val="none" w:sz="0" w:space="0" w:color="auto"/>
            <w:bottom w:val="none" w:sz="0" w:space="0" w:color="auto"/>
            <w:right w:val="none" w:sz="0" w:space="0" w:color="auto"/>
          </w:divBdr>
        </w:div>
      </w:divsChild>
    </w:div>
    <w:div w:id="1223180811">
      <w:bodyDiv w:val="1"/>
      <w:marLeft w:val="0"/>
      <w:marRight w:val="0"/>
      <w:marTop w:val="0"/>
      <w:marBottom w:val="0"/>
      <w:divBdr>
        <w:top w:val="none" w:sz="0" w:space="0" w:color="auto"/>
        <w:left w:val="none" w:sz="0" w:space="0" w:color="auto"/>
        <w:bottom w:val="none" w:sz="0" w:space="0" w:color="auto"/>
        <w:right w:val="none" w:sz="0" w:space="0" w:color="auto"/>
      </w:divBdr>
      <w:divsChild>
        <w:div w:id="181600568">
          <w:marLeft w:val="0"/>
          <w:marRight w:val="0"/>
          <w:marTop w:val="0"/>
          <w:marBottom w:val="0"/>
          <w:divBdr>
            <w:top w:val="none" w:sz="0" w:space="0" w:color="auto"/>
            <w:left w:val="none" w:sz="0" w:space="0" w:color="auto"/>
            <w:bottom w:val="none" w:sz="0" w:space="0" w:color="auto"/>
            <w:right w:val="none" w:sz="0" w:space="0" w:color="auto"/>
          </w:divBdr>
        </w:div>
      </w:divsChild>
    </w:div>
    <w:div w:id="1249001145">
      <w:bodyDiv w:val="1"/>
      <w:marLeft w:val="0"/>
      <w:marRight w:val="0"/>
      <w:marTop w:val="0"/>
      <w:marBottom w:val="0"/>
      <w:divBdr>
        <w:top w:val="none" w:sz="0" w:space="0" w:color="auto"/>
        <w:left w:val="none" w:sz="0" w:space="0" w:color="auto"/>
        <w:bottom w:val="none" w:sz="0" w:space="0" w:color="auto"/>
        <w:right w:val="none" w:sz="0" w:space="0" w:color="auto"/>
      </w:divBdr>
    </w:div>
    <w:div w:id="1252161736">
      <w:bodyDiv w:val="1"/>
      <w:marLeft w:val="0"/>
      <w:marRight w:val="0"/>
      <w:marTop w:val="0"/>
      <w:marBottom w:val="0"/>
      <w:divBdr>
        <w:top w:val="none" w:sz="0" w:space="0" w:color="auto"/>
        <w:left w:val="none" w:sz="0" w:space="0" w:color="auto"/>
        <w:bottom w:val="none" w:sz="0" w:space="0" w:color="auto"/>
        <w:right w:val="none" w:sz="0" w:space="0" w:color="auto"/>
      </w:divBdr>
      <w:divsChild>
        <w:div w:id="904608530">
          <w:marLeft w:val="0"/>
          <w:marRight w:val="0"/>
          <w:marTop w:val="0"/>
          <w:marBottom w:val="0"/>
          <w:divBdr>
            <w:top w:val="none" w:sz="0" w:space="0" w:color="auto"/>
            <w:left w:val="none" w:sz="0" w:space="0" w:color="auto"/>
            <w:bottom w:val="none" w:sz="0" w:space="0" w:color="auto"/>
            <w:right w:val="none" w:sz="0" w:space="0" w:color="auto"/>
          </w:divBdr>
        </w:div>
      </w:divsChild>
    </w:div>
    <w:div w:id="1265066040">
      <w:bodyDiv w:val="1"/>
      <w:marLeft w:val="0"/>
      <w:marRight w:val="0"/>
      <w:marTop w:val="0"/>
      <w:marBottom w:val="0"/>
      <w:divBdr>
        <w:top w:val="none" w:sz="0" w:space="0" w:color="auto"/>
        <w:left w:val="none" w:sz="0" w:space="0" w:color="auto"/>
        <w:bottom w:val="none" w:sz="0" w:space="0" w:color="auto"/>
        <w:right w:val="none" w:sz="0" w:space="0" w:color="auto"/>
      </w:divBdr>
      <w:divsChild>
        <w:div w:id="139618393">
          <w:marLeft w:val="0"/>
          <w:marRight w:val="0"/>
          <w:marTop w:val="0"/>
          <w:marBottom w:val="0"/>
          <w:divBdr>
            <w:top w:val="none" w:sz="0" w:space="0" w:color="auto"/>
            <w:left w:val="none" w:sz="0" w:space="0" w:color="auto"/>
            <w:bottom w:val="none" w:sz="0" w:space="0" w:color="auto"/>
            <w:right w:val="none" w:sz="0" w:space="0" w:color="auto"/>
          </w:divBdr>
        </w:div>
      </w:divsChild>
    </w:div>
    <w:div w:id="1276400125">
      <w:bodyDiv w:val="1"/>
      <w:marLeft w:val="0"/>
      <w:marRight w:val="0"/>
      <w:marTop w:val="0"/>
      <w:marBottom w:val="0"/>
      <w:divBdr>
        <w:top w:val="none" w:sz="0" w:space="0" w:color="auto"/>
        <w:left w:val="none" w:sz="0" w:space="0" w:color="auto"/>
        <w:bottom w:val="none" w:sz="0" w:space="0" w:color="auto"/>
        <w:right w:val="none" w:sz="0" w:space="0" w:color="auto"/>
      </w:divBdr>
      <w:divsChild>
        <w:div w:id="1597402448">
          <w:marLeft w:val="0"/>
          <w:marRight w:val="0"/>
          <w:marTop w:val="0"/>
          <w:marBottom w:val="0"/>
          <w:divBdr>
            <w:top w:val="none" w:sz="0" w:space="0" w:color="auto"/>
            <w:left w:val="none" w:sz="0" w:space="0" w:color="auto"/>
            <w:bottom w:val="none" w:sz="0" w:space="0" w:color="auto"/>
            <w:right w:val="none" w:sz="0" w:space="0" w:color="auto"/>
          </w:divBdr>
        </w:div>
      </w:divsChild>
    </w:div>
    <w:div w:id="1307323196">
      <w:bodyDiv w:val="1"/>
      <w:marLeft w:val="0"/>
      <w:marRight w:val="0"/>
      <w:marTop w:val="0"/>
      <w:marBottom w:val="0"/>
      <w:divBdr>
        <w:top w:val="none" w:sz="0" w:space="0" w:color="auto"/>
        <w:left w:val="none" w:sz="0" w:space="0" w:color="auto"/>
        <w:bottom w:val="none" w:sz="0" w:space="0" w:color="auto"/>
        <w:right w:val="none" w:sz="0" w:space="0" w:color="auto"/>
      </w:divBdr>
      <w:divsChild>
        <w:div w:id="1974870437">
          <w:marLeft w:val="0"/>
          <w:marRight w:val="0"/>
          <w:marTop w:val="0"/>
          <w:marBottom w:val="0"/>
          <w:divBdr>
            <w:top w:val="none" w:sz="0" w:space="0" w:color="auto"/>
            <w:left w:val="none" w:sz="0" w:space="0" w:color="auto"/>
            <w:bottom w:val="none" w:sz="0" w:space="0" w:color="auto"/>
            <w:right w:val="none" w:sz="0" w:space="0" w:color="auto"/>
          </w:divBdr>
          <w:divsChild>
            <w:div w:id="51465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5992783">
      <w:bodyDiv w:val="1"/>
      <w:marLeft w:val="0"/>
      <w:marRight w:val="0"/>
      <w:marTop w:val="0"/>
      <w:marBottom w:val="0"/>
      <w:divBdr>
        <w:top w:val="none" w:sz="0" w:space="0" w:color="auto"/>
        <w:left w:val="none" w:sz="0" w:space="0" w:color="auto"/>
        <w:bottom w:val="none" w:sz="0" w:space="0" w:color="auto"/>
        <w:right w:val="none" w:sz="0" w:space="0" w:color="auto"/>
      </w:divBdr>
    </w:div>
    <w:div w:id="1328509728">
      <w:bodyDiv w:val="1"/>
      <w:marLeft w:val="0"/>
      <w:marRight w:val="0"/>
      <w:marTop w:val="0"/>
      <w:marBottom w:val="0"/>
      <w:divBdr>
        <w:top w:val="none" w:sz="0" w:space="0" w:color="auto"/>
        <w:left w:val="none" w:sz="0" w:space="0" w:color="auto"/>
        <w:bottom w:val="none" w:sz="0" w:space="0" w:color="auto"/>
        <w:right w:val="none" w:sz="0" w:space="0" w:color="auto"/>
      </w:divBdr>
      <w:divsChild>
        <w:div w:id="1630940695">
          <w:marLeft w:val="0"/>
          <w:marRight w:val="0"/>
          <w:marTop w:val="0"/>
          <w:marBottom w:val="0"/>
          <w:divBdr>
            <w:top w:val="none" w:sz="0" w:space="0" w:color="auto"/>
            <w:left w:val="none" w:sz="0" w:space="0" w:color="auto"/>
            <w:bottom w:val="none" w:sz="0" w:space="0" w:color="auto"/>
            <w:right w:val="none" w:sz="0" w:space="0" w:color="auto"/>
          </w:divBdr>
        </w:div>
      </w:divsChild>
    </w:div>
    <w:div w:id="1330719737">
      <w:bodyDiv w:val="1"/>
      <w:marLeft w:val="0"/>
      <w:marRight w:val="0"/>
      <w:marTop w:val="0"/>
      <w:marBottom w:val="0"/>
      <w:divBdr>
        <w:top w:val="none" w:sz="0" w:space="0" w:color="auto"/>
        <w:left w:val="none" w:sz="0" w:space="0" w:color="auto"/>
        <w:bottom w:val="none" w:sz="0" w:space="0" w:color="auto"/>
        <w:right w:val="none" w:sz="0" w:space="0" w:color="auto"/>
      </w:divBdr>
      <w:divsChild>
        <w:div w:id="1257592273">
          <w:marLeft w:val="0"/>
          <w:marRight w:val="0"/>
          <w:marTop w:val="0"/>
          <w:marBottom w:val="0"/>
          <w:divBdr>
            <w:top w:val="none" w:sz="0" w:space="0" w:color="auto"/>
            <w:left w:val="none" w:sz="0" w:space="0" w:color="auto"/>
            <w:bottom w:val="none" w:sz="0" w:space="0" w:color="auto"/>
            <w:right w:val="none" w:sz="0" w:space="0" w:color="auto"/>
          </w:divBdr>
        </w:div>
      </w:divsChild>
    </w:div>
    <w:div w:id="1331788752">
      <w:bodyDiv w:val="1"/>
      <w:marLeft w:val="0"/>
      <w:marRight w:val="0"/>
      <w:marTop w:val="0"/>
      <w:marBottom w:val="0"/>
      <w:divBdr>
        <w:top w:val="none" w:sz="0" w:space="0" w:color="auto"/>
        <w:left w:val="none" w:sz="0" w:space="0" w:color="auto"/>
        <w:bottom w:val="none" w:sz="0" w:space="0" w:color="auto"/>
        <w:right w:val="none" w:sz="0" w:space="0" w:color="auto"/>
      </w:divBdr>
      <w:divsChild>
        <w:div w:id="934438030">
          <w:marLeft w:val="0"/>
          <w:marRight w:val="0"/>
          <w:marTop w:val="0"/>
          <w:marBottom w:val="0"/>
          <w:divBdr>
            <w:top w:val="none" w:sz="0" w:space="0" w:color="auto"/>
            <w:left w:val="none" w:sz="0" w:space="0" w:color="auto"/>
            <w:bottom w:val="none" w:sz="0" w:space="0" w:color="auto"/>
            <w:right w:val="none" w:sz="0" w:space="0" w:color="auto"/>
          </w:divBdr>
        </w:div>
      </w:divsChild>
    </w:div>
    <w:div w:id="1343239548">
      <w:bodyDiv w:val="1"/>
      <w:marLeft w:val="0"/>
      <w:marRight w:val="0"/>
      <w:marTop w:val="0"/>
      <w:marBottom w:val="0"/>
      <w:divBdr>
        <w:top w:val="none" w:sz="0" w:space="0" w:color="auto"/>
        <w:left w:val="none" w:sz="0" w:space="0" w:color="auto"/>
        <w:bottom w:val="none" w:sz="0" w:space="0" w:color="auto"/>
        <w:right w:val="none" w:sz="0" w:space="0" w:color="auto"/>
      </w:divBdr>
      <w:divsChild>
        <w:div w:id="755513613">
          <w:marLeft w:val="0"/>
          <w:marRight w:val="0"/>
          <w:marTop w:val="0"/>
          <w:marBottom w:val="0"/>
          <w:divBdr>
            <w:top w:val="none" w:sz="0" w:space="0" w:color="auto"/>
            <w:left w:val="none" w:sz="0" w:space="0" w:color="auto"/>
            <w:bottom w:val="none" w:sz="0" w:space="0" w:color="auto"/>
            <w:right w:val="none" w:sz="0" w:space="0" w:color="auto"/>
          </w:divBdr>
        </w:div>
      </w:divsChild>
    </w:div>
    <w:div w:id="1345202648">
      <w:bodyDiv w:val="1"/>
      <w:marLeft w:val="0"/>
      <w:marRight w:val="0"/>
      <w:marTop w:val="0"/>
      <w:marBottom w:val="0"/>
      <w:divBdr>
        <w:top w:val="none" w:sz="0" w:space="0" w:color="auto"/>
        <w:left w:val="none" w:sz="0" w:space="0" w:color="auto"/>
        <w:bottom w:val="none" w:sz="0" w:space="0" w:color="auto"/>
        <w:right w:val="none" w:sz="0" w:space="0" w:color="auto"/>
      </w:divBdr>
      <w:divsChild>
        <w:div w:id="1725639305">
          <w:marLeft w:val="0"/>
          <w:marRight w:val="0"/>
          <w:marTop w:val="0"/>
          <w:marBottom w:val="0"/>
          <w:divBdr>
            <w:top w:val="none" w:sz="0" w:space="0" w:color="auto"/>
            <w:left w:val="none" w:sz="0" w:space="0" w:color="auto"/>
            <w:bottom w:val="none" w:sz="0" w:space="0" w:color="auto"/>
            <w:right w:val="none" w:sz="0" w:space="0" w:color="auto"/>
          </w:divBdr>
        </w:div>
      </w:divsChild>
    </w:div>
    <w:div w:id="1347752477">
      <w:bodyDiv w:val="1"/>
      <w:marLeft w:val="0"/>
      <w:marRight w:val="0"/>
      <w:marTop w:val="0"/>
      <w:marBottom w:val="0"/>
      <w:divBdr>
        <w:top w:val="none" w:sz="0" w:space="0" w:color="auto"/>
        <w:left w:val="none" w:sz="0" w:space="0" w:color="auto"/>
        <w:bottom w:val="none" w:sz="0" w:space="0" w:color="auto"/>
        <w:right w:val="none" w:sz="0" w:space="0" w:color="auto"/>
      </w:divBdr>
      <w:divsChild>
        <w:div w:id="313804867">
          <w:marLeft w:val="0"/>
          <w:marRight w:val="0"/>
          <w:marTop w:val="0"/>
          <w:marBottom w:val="0"/>
          <w:divBdr>
            <w:top w:val="none" w:sz="0" w:space="0" w:color="auto"/>
            <w:left w:val="none" w:sz="0" w:space="0" w:color="auto"/>
            <w:bottom w:val="none" w:sz="0" w:space="0" w:color="auto"/>
            <w:right w:val="none" w:sz="0" w:space="0" w:color="auto"/>
          </w:divBdr>
        </w:div>
      </w:divsChild>
    </w:div>
    <w:div w:id="1419013714">
      <w:bodyDiv w:val="1"/>
      <w:marLeft w:val="0"/>
      <w:marRight w:val="0"/>
      <w:marTop w:val="0"/>
      <w:marBottom w:val="0"/>
      <w:divBdr>
        <w:top w:val="none" w:sz="0" w:space="0" w:color="auto"/>
        <w:left w:val="none" w:sz="0" w:space="0" w:color="auto"/>
        <w:bottom w:val="none" w:sz="0" w:space="0" w:color="auto"/>
        <w:right w:val="none" w:sz="0" w:space="0" w:color="auto"/>
      </w:divBdr>
      <w:divsChild>
        <w:div w:id="1498307949">
          <w:marLeft w:val="0"/>
          <w:marRight w:val="0"/>
          <w:marTop w:val="0"/>
          <w:marBottom w:val="0"/>
          <w:divBdr>
            <w:top w:val="none" w:sz="0" w:space="0" w:color="auto"/>
            <w:left w:val="none" w:sz="0" w:space="0" w:color="auto"/>
            <w:bottom w:val="none" w:sz="0" w:space="0" w:color="auto"/>
            <w:right w:val="none" w:sz="0" w:space="0" w:color="auto"/>
          </w:divBdr>
        </w:div>
      </w:divsChild>
    </w:div>
    <w:div w:id="1429302979">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436562532">
      <w:bodyDiv w:val="1"/>
      <w:marLeft w:val="0"/>
      <w:marRight w:val="0"/>
      <w:marTop w:val="0"/>
      <w:marBottom w:val="0"/>
      <w:divBdr>
        <w:top w:val="none" w:sz="0" w:space="0" w:color="auto"/>
        <w:left w:val="none" w:sz="0" w:space="0" w:color="auto"/>
        <w:bottom w:val="none" w:sz="0" w:space="0" w:color="auto"/>
        <w:right w:val="none" w:sz="0" w:space="0" w:color="auto"/>
      </w:divBdr>
      <w:divsChild>
        <w:div w:id="2138520576">
          <w:marLeft w:val="0"/>
          <w:marRight w:val="0"/>
          <w:marTop w:val="0"/>
          <w:marBottom w:val="0"/>
          <w:divBdr>
            <w:top w:val="none" w:sz="0" w:space="0" w:color="auto"/>
            <w:left w:val="none" w:sz="0" w:space="0" w:color="auto"/>
            <w:bottom w:val="none" w:sz="0" w:space="0" w:color="auto"/>
            <w:right w:val="none" w:sz="0" w:space="0" w:color="auto"/>
          </w:divBdr>
        </w:div>
      </w:divsChild>
    </w:div>
    <w:div w:id="1444760670">
      <w:bodyDiv w:val="1"/>
      <w:marLeft w:val="0"/>
      <w:marRight w:val="0"/>
      <w:marTop w:val="0"/>
      <w:marBottom w:val="0"/>
      <w:divBdr>
        <w:top w:val="none" w:sz="0" w:space="0" w:color="auto"/>
        <w:left w:val="none" w:sz="0" w:space="0" w:color="auto"/>
        <w:bottom w:val="none" w:sz="0" w:space="0" w:color="auto"/>
        <w:right w:val="none" w:sz="0" w:space="0" w:color="auto"/>
      </w:divBdr>
    </w:div>
    <w:div w:id="1487166875">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5">
          <w:marLeft w:val="0"/>
          <w:marRight w:val="0"/>
          <w:marTop w:val="0"/>
          <w:marBottom w:val="0"/>
          <w:divBdr>
            <w:top w:val="none" w:sz="0" w:space="0" w:color="auto"/>
            <w:left w:val="none" w:sz="0" w:space="0" w:color="auto"/>
            <w:bottom w:val="none" w:sz="0" w:space="0" w:color="auto"/>
            <w:right w:val="none" w:sz="0" w:space="0" w:color="auto"/>
          </w:divBdr>
        </w:div>
      </w:divsChild>
    </w:div>
    <w:div w:id="1487895941">
      <w:bodyDiv w:val="1"/>
      <w:marLeft w:val="0"/>
      <w:marRight w:val="0"/>
      <w:marTop w:val="0"/>
      <w:marBottom w:val="0"/>
      <w:divBdr>
        <w:top w:val="none" w:sz="0" w:space="0" w:color="auto"/>
        <w:left w:val="none" w:sz="0" w:space="0" w:color="auto"/>
        <w:bottom w:val="none" w:sz="0" w:space="0" w:color="auto"/>
        <w:right w:val="none" w:sz="0" w:space="0" w:color="auto"/>
      </w:divBdr>
    </w:div>
    <w:div w:id="1496218116">
      <w:bodyDiv w:val="1"/>
      <w:marLeft w:val="0"/>
      <w:marRight w:val="0"/>
      <w:marTop w:val="0"/>
      <w:marBottom w:val="0"/>
      <w:divBdr>
        <w:top w:val="none" w:sz="0" w:space="0" w:color="auto"/>
        <w:left w:val="none" w:sz="0" w:space="0" w:color="auto"/>
        <w:bottom w:val="none" w:sz="0" w:space="0" w:color="auto"/>
        <w:right w:val="none" w:sz="0" w:space="0" w:color="auto"/>
      </w:divBdr>
      <w:divsChild>
        <w:div w:id="495145425">
          <w:marLeft w:val="0"/>
          <w:marRight w:val="0"/>
          <w:marTop w:val="0"/>
          <w:marBottom w:val="0"/>
          <w:divBdr>
            <w:top w:val="none" w:sz="0" w:space="0" w:color="auto"/>
            <w:left w:val="none" w:sz="0" w:space="0" w:color="auto"/>
            <w:bottom w:val="none" w:sz="0" w:space="0" w:color="auto"/>
            <w:right w:val="none" w:sz="0" w:space="0" w:color="auto"/>
          </w:divBdr>
        </w:div>
      </w:divsChild>
    </w:div>
    <w:div w:id="1498030611">
      <w:bodyDiv w:val="1"/>
      <w:marLeft w:val="0"/>
      <w:marRight w:val="0"/>
      <w:marTop w:val="0"/>
      <w:marBottom w:val="0"/>
      <w:divBdr>
        <w:top w:val="none" w:sz="0" w:space="0" w:color="auto"/>
        <w:left w:val="none" w:sz="0" w:space="0" w:color="auto"/>
        <w:bottom w:val="none" w:sz="0" w:space="0" w:color="auto"/>
        <w:right w:val="none" w:sz="0" w:space="0" w:color="auto"/>
      </w:divBdr>
      <w:divsChild>
        <w:div w:id="520319837">
          <w:marLeft w:val="0"/>
          <w:marRight w:val="0"/>
          <w:marTop w:val="0"/>
          <w:marBottom w:val="0"/>
          <w:divBdr>
            <w:top w:val="none" w:sz="0" w:space="0" w:color="auto"/>
            <w:left w:val="none" w:sz="0" w:space="0" w:color="auto"/>
            <w:bottom w:val="none" w:sz="0" w:space="0" w:color="auto"/>
            <w:right w:val="none" w:sz="0" w:space="0" w:color="auto"/>
          </w:divBdr>
        </w:div>
      </w:divsChild>
    </w:div>
    <w:div w:id="1505783055">
      <w:bodyDiv w:val="1"/>
      <w:marLeft w:val="0"/>
      <w:marRight w:val="0"/>
      <w:marTop w:val="0"/>
      <w:marBottom w:val="0"/>
      <w:divBdr>
        <w:top w:val="none" w:sz="0" w:space="0" w:color="auto"/>
        <w:left w:val="none" w:sz="0" w:space="0" w:color="auto"/>
        <w:bottom w:val="none" w:sz="0" w:space="0" w:color="auto"/>
        <w:right w:val="none" w:sz="0" w:space="0" w:color="auto"/>
      </w:divBdr>
      <w:divsChild>
        <w:div w:id="670913300">
          <w:marLeft w:val="0"/>
          <w:marRight w:val="0"/>
          <w:marTop w:val="0"/>
          <w:marBottom w:val="0"/>
          <w:divBdr>
            <w:top w:val="none" w:sz="0" w:space="0" w:color="auto"/>
            <w:left w:val="none" w:sz="0" w:space="0" w:color="auto"/>
            <w:bottom w:val="none" w:sz="0" w:space="0" w:color="auto"/>
            <w:right w:val="none" w:sz="0" w:space="0" w:color="auto"/>
          </w:divBdr>
        </w:div>
      </w:divsChild>
    </w:div>
    <w:div w:id="1515800444">
      <w:bodyDiv w:val="1"/>
      <w:marLeft w:val="0"/>
      <w:marRight w:val="0"/>
      <w:marTop w:val="0"/>
      <w:marBottom w:val="0"/>
      <w:divBdr>
        <w:top w:val="none" w:sz="0" w:space="0" w:color="auto"/>
        <w:left w:val="none" w:sz="0" w:space="0" w:color="auto"/>
        <w:bottom w:val="none" w:sz="0" w:space="0" w:color="auto"/>
        <w:right w:val="none" w:sz="0" w:space="0" w:color="auto"/>
      </w:divBdr>
    </w:div>
    <w:div w:id="1557858191">
      <w:bodyDiv w:val="1"/>
      <w:marLeft w:val="0"/>
      <w:marRight w:val="0"/>
      <w:marTop w:val="0"/>
      <w:marBottom w:val="0"/>
      <w:divBdr>
        <w:top w:val="none" w:sz="0" w:space="0" w:color="auto"/>
        <w:left w:val="none" w:sz="0" w:space="0" w:color="auto"/>
        <w:bottom w:val="none" w:sz="0" w:space="0" w:color="auto"/>
        <w:right w:val="none" w:sz="0" w:space="0" w:color="auto"/>
      </w:divBdr>
      <w:divsChild>
        <w:div w:id="1308628869">
          <w:marLeft w:val="0"/>
          <w:marRight w:val="0"/>
          <w:marTop w:val="0"/>
          <w:marBottom w:val="0"/>
          <w:divBdr>
            <w:top w:val="none" w:sz="0" w:space="0" w:color="auto"/>
            <w:left w:val="none" w:sz="0" w:space="0" w:color="auto"/>
            <w:bottom w:val="none" w:sz="0" w:space="0" w:color="auto"/>
            <w:right w:val="none" w:sz="0" w:space="0" w:color="auto"/>
          </w:divBdr>
        </w:div>
      </w:divsChild>
    </w:div>
    <w:div w:id="1569849683">
      <w:bodyDiv w:val="1"/>
      <w:marLeft w:val="0"/>
      <w:marRight w:val="0"/>
      <w:marTop w:val="0"/>
      <w:marBottom w:val="0"/>
      <w:divBdr>
        <w:top w:val="none" w:sz="0" w:space="0" w:color="auto"/>
        <w:left w:val="none" w:sz="0" w:space="0" w:color="auto"/>
        <w:bottom w:val="none" w:sz="0" w:space="0" w:color="auto"/>
        <w:right w:val="none" w:sz="0" w:space="0" w:color="auto"/>
      </w:divBdr>
      <w:divsChild>
        <w:div w:id="832916748">
          <w:marLeft w:val="0"/>
          <w:marRight w:val="0"/>
          <w:marTop w:val="0"/>
          <w:marBottom w:val="0"/>
          <w:divBdr>
            <w:top w:val="none" w:sz="0" w:space="0" w:color="auto"/>
            <w:left w:val="none" w:sz="0" w:space="0" w:color="auto"/>
            <w:bottom w:val="none" w:sz="0" w:space="0" w:color="auto"/>
            <w:right w:val="none" w:sz="0" w:space="0" w:color="auto"/>
          </w:divBdr>
        </w:div>
      </w:divsChild>
    </w:div>
    <w:div w:id="1587108938">
      <w:bodyDiv w:val="1"/>
      <w:marLeft w:val="0"/>
      <w:marRight w:val="0"/>
      <w:marTop w:val="0"/>
      <w:marBottom w:val="0"/>
      <w:divBdr>
        <w:top w:val="none" w:sz="0" w:space="0" w:color="auto"/>
        <w:left w:val="none" w:sz="0" w:space="0" w:color="auto"/>
        <w:bottom w:val="none" w:sz="0" w:space="0" w:color="auto"/>
        <w:right w:val="none" w:sz="0" w:space="0" w:color="auto"/>
      </w:divBdr>
      <w:divsChild>
        <w:div w:id="365566597">
          <w:marLeft w:val="0"/>
          <w:marRight w:val="0"/>
          <w:marTop w:val="0"/>
          <w:marBottom w:val="0"/>
          <w:divBdr>
            <w:top w:val="none" w:sz="0" w:space="0" w:color="auto"/>
            <w:left w:val="none" w:sz="0" w:space="0" w:color="auto"/>
            <w:bottom w:val="none" w:sz="0" w:space="0" w:color="auto"/>
            <w:right w:val="none" w:sz="0" w:space="0" w:color="auto"/>
          </w:divBdr>
        </w:div>
      </w:divsChild>
    </w:div>
    <w:div w:id="1617447090">
      <w:bodyDiv w:val="1"/>
      <w:marLeft w:val="0"/>
      <w:marRight w:val="0"/>
      <w:marTop w:val="0"/>
      <w:marBottom w:val="0"/>
      <w:divBdr>
        <w:top w:val="none" w:sz="0" w:space="0" w:color="auto"/>
        <w:left w:val="none" w:sz="0" w:space="0" w:color="auto"/>
        <w:bottom w:val="none" w:sz="0" w:space="0" w:color="auto"/>
        <w:right w:val="none" w:sz="0" w:space="0" w:color="auto"/>
      </w:divBdr>
      <w:divsChild>
        <w:div w:id="200559564">
          <w:marLeft w:val="0"/>
          <w:marRight w:val="0"/>
          <w:marTop w:val="0"/>
          <w:marBottom w:val="0"/>
          <w:divBdr>
            <w:top w:val="none" w:sz="0" w:space="0" w:color="auto"/>
            <w:left w:val="none" w:sz="0" w:space="0" w:color="auto"/>
            <w:bottom w:val="none" w:sz="0" w:space="0" w:color="auto"/>
            <w:right w:val="none" w:sz="0" w:space="0" w:color="auto"/>
          </w:divBdr>
        </w:div>
      </w:divsChild>
    </w:div>
    <w:div w:id="1710760344">
      <w:bodyDiv w:val="1"/>
      <w:marLeft w:val="0"/>
      <w:marRight w:val="0"/>
      <w:marTop w:val="0"/>
      <w:marBottom w:val="0"/>
      <w:divBdr>
        <w:top w:val="none" w:sz="0" w:space="0" w:color="auto"/>
        <w:left w:val="none" w:sz="0" w:space="0" w:color="auto"/>
        <w:bottom w:val="none" w:sz="0" w:space="0" w:color="auto"/>
        <w:right w:val="none" w:sz="0" w:space="0" w:color="auto"/>
      </w:divBdr>
      <w:divsChild>
        <w:div w:id="1901281724">
          <w:marLeft w:val="0"/>
          <w:marRight w:val="0"/>
          <w:marTop w:val="0"/>
          <w:marBottom w:val="0"/>
          <w:divBdr>
            <w:top w:val="none" w:sz="0" w:space="0" w:color="auto"/>
            <w:left w:val="none" w:sz="0" w:space="0" w:color="auto"/>
            <w:bottom w:val="none" w:sz="0" w:space="0" w:color="auto"/>
            <w:right w:val="none" w:sz="0" w:space="0" w:color="auto"/>
          </w:divBdr>
        </w:div>
      </w:divsChild>
    </w:div>
    <w:div w:id="171843410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60">
          <w:marLeft w:val="0"/>
          <w:marRight w:val="0"/>
          <w:marTop w:val="0"/>
          <w:marBottom w:val="0"/>
          <w:divBdr>
            <w:top w:val="none" w:sz="0" w:space="0" w:color="auto"/>
            <w:left w:val="none" w:sz="0" w:space="0" w:color="auto"/>
            <w:bottom w:val="none" w:sz="0" w:space="0" w:color="auto"/>
            <w:right w:val="none" w:sz="0" w:space="0" w:color="auto"/>
          </w:divBdr>
        </w:div>
      </w:divsChild>
    </w:div>
    <w:div w:id="1731004332">
      <w:bodyDiv w:val="1"/>
      <w:marLeft w:val="0"/>
      <w:marRight w:val="0"/>
      <w:marTop w:val="0"/>
      <w:marBottom w:val="0"/>
      <w:divBdr>
        <w:top w:val="none" w:sz="0" w:space="0" w:color="auto"/>
        <w:left w:val="none" w:sz="0" w:space="0" w:color="auto"/>
        <w:bottom w:val="none" w:sz="0" w:space="0" w:color="auto"/>
        <w:right w:val="none" w:sz="0" w:space="0" w:color="auto"/>
      </w:divBdr>
      <w:divsChild>
        <w:div w:id="94595202">
          <w:marLeft w:val="0"/>
          <w:marRight w:val="0"/>
          <w:marTop w:val="0"/>
          <w:marBottom w:val="0"/>
          <w:divBdr>
            <w:top w:val="none" w:sz="0" w:space="0" w:color="auto"/>
            <w:left w:val="none" w:sz="0" w:space="0" w:color="auto"/>
            <w:bottom w:val="none" w:sz="0" w:space="0" w:color="auto"/>
            <w:right w:val="none" w:sz="0" w:space="0" w:color="auto"/>
          </w:divBdr>
        </w:div>
      </w:divsChild>
    </w:div>
    <w:div w:id="1805535784">
      <w:bodyDiv w:val="1"/>
      <w:marLeft w:val="0"/>
      <w:marRight w:val="0"/>
      <w:marTop w:val="0"/>
      <w:marBottom w:val="0"/>
      <w:divBdr>
        <w:top w:val="none" w:sz="0" w:space="0" w:color="auto"/>
        <w:left w:val="none" w:sz="0" w:space="0" w:color="auto"/>
        <w:bottom w:val="none" w:sz="0" w:space="0" w:color="auto"/>
        <w:right w:val="none" w:sz="0" w:space="0" w:color="auto"/>
      </w:divBdr>
      <w:divsChild>
        <w:div w:id="1780905845">
          <w:marLeft w:val="0"/>
          <w:marRight w:val="0"/>
          <w:marTop w:val="0"/>
          <w:marBottom w:val="0"/>
          <w:divBdr>
            <w:top w:val="none" w:sz="0" w:space="0" w:color="auto"/>
            <w:left w:val="none" w:sz="0" w:space="0" w:color="auto"/>
            <w:bottom w:val="none" w:sz="0" w:space="0" w:color="auto"/>
            <w:right w:val="none" w:sz="0" w:space="0" w:color="auto"/>
          </w:divBdr>
        </w:div>
      </w:divsChild>
    </w:div>
    <w:div w:id="1823766123">
      <w:bodyDiv w:val="1"/>
      <w:marLeft w:val="0"/>
      <w:marRight w:val="0"/>
      <w:marTop w:val="0"/>
      <w:marBottom w:val="0"/>
      <w:divBdr>
        <w:top w:val="none" w:sz="0" w:space="0" w:color="auto"/>
        <w:left w:val="none" w:sz="0" w:space="0" w:color="auto"/>
        <w:bottom w:val="none" w:sz="0" w:space="0" w:color="auto"/>
        <w:right w:val="none" w:sz="0" w:space="0" w:color="auto"/>
      </w:divBdr>
      <w:divsChild>
        <w:div w:id="1031301047">
          <w:marLeft w:val="0"/>
          <w:marRight w:val="0"/>
          <w:marTop w:val="0"/>
          <w:marBottom w:val="0"/>
          <w:divBdr>
            <w:top w:val="none" w:sz="0" w:space="0" w:color="auto"/>
            <w:left w:val="none" w:sz="0" w:space="0" w:color="auto"/>
            <w:bottom w:val="none" w:sz="0" w:space="0" w:color="auto"/>
            <w:right w:val="none" w:sz="0" w:space="0" w:color="auto"/>
          </w:divBdr>
        </w:div>
      </w:divsChild>
    </w:div>
    <w:div w:id="1834448934">
      <w:bodyDiv w:val="1"/>
      <w:marLeft w:val="0"/>
      <w:marRight w:val="0"/>
      <w:marTop w:val="0"/>
      <w:marBottom w:val="0"/>
      <w:divBdr>
        <w:top w:val="none" w:sz="0" w:space="0" w:color="auto"/>
        <w:left w:val="none" w:sz="0" w:space="0" w:color="auto"/>
        <w:bottom w:val="none" w:sz="0" w:space="0" w:color="auto"/>
        <w:right w:val="none" w:sz="0" w:space="0" w:color="auto"/>
      </w:divBdr>
      <w:divsChild>
        <w:div w:id="552543721">
          <w:marLeft w:val="0"/>
          <w:marRight w:val="0"/>
          <w:marTop w:val="0"/>
          <w:marBottom w:val="0"/>
          <w:divBdr>
            <w:top w:val="none" w:sz="0" w:space="0" w:color="auto"/>
            <w:left w:val="none" w:sz="0" w:space="0" w:color="auto"/>
            <w:bottom w:val="none" w:sz="0" w:space="0" w:color="auto"/>
            <w:right w:val="none" w:sz="0" w:space="0" w:color="auto"/>
          </w:divBdr>
        </w:div>
      </w:divsChild>
    </w:div>
    <w:div w:id="1887063896">
      <w:bodyDiv w:val="1"/>
      <w:marLeft w:val="0"/>
      <w:marRight w:val="0"/>
      <w:marTop w:val="0"/>
      <w:marBottom w:val="0"/>
      <w:divBdr>
        <w:top w:val="none" w:sz="0" w:space="0" w:color="auto"/>
        <w:left w:val="none" w:sz="0" w:space="0" w:color="auto"/>
        <w:bottom w:val="none" w:sz="0" w:space="0" w:color="auto"/>
        <w:right w:val="none" w:sz="0" w:space="0" w:color="auto"/>
      </w:divBdr>
      <w:divsChild>
        <w:div w:id="1173913428">
          <w:marLeft w:val="0"/>
          <w:marRight w:val="0"/>
          <w:marTop w:val="0"/>
          <w:marBottom w:val="0"/>
          <w:divBdr>
            <w:top w:val="none" w:sz="0" w:space="0" w:color="auto"/>
            <w:left w:val="none" w:sz="0" w:space="0" w:color="auto"/>
            <w:bottom w:val="none" w:sz="0" w:space="0" w:color="auto"/>
            <w:right w:val="none" w:sz="0" w:space="0" w:color="auto"/>
          </w:divBdr>
        </w:div>
      </w:divsChild>
    </w:div>
    <w:div w:id="1910800365">
      <w:bodyDiv w:val="1"/>
      <w:marLeft w:val="0"/>
      <w:marRight w:val="0"/>
      <w:marTop w:val="0"/>
      <w:marBottom w:val="0"/>
      <w:divBdr>
        <w:top w:val="none" w:sz="0" w:space="0" w:color="auto"/>
        <w:left w:val="none" w:sz="0" w:space="0" w:color="auto"/>
        <w:bottom w:val="none" w:sz="0" w:space="0" w:color="auto"/>
        <w:right w:val="none" w:sz="0" w:space="0" w:color="auto"/>
      </w:divBdr>
      <w:divsChild>
        <w:div w:id="193463626">
          <w:marLeft w:val="0"/>
          <w:marRight w:val="0"/>
          <w:marTop w:val="0"/>
          <w:marBottom w:val="0"/>
          <w:divBdr>
            <w:top w:val="none" w:sz="0" w:space="0" w:color="auto"/>
            <w:left w:val="none" w:sz="0" w:space="0" w:color="auto"/>
            <w:bottom w:val="none" w:sz="0" w:space="0" w:color="auto"/>
            <w:right w:val="none" w:sz="0" w:space="0" w:color="auto"/>
          </w:divBdr>
        </w:div>
      </w:divsChild>
    </w:div>
    <w:div w:id="1934245613">
      <w:bodyDiv w:val="1"/>
      <w:marLeft w:val="0"/>
      <w:marRight w:val="0"/>
      <w:marTop w:val="0"/>
      <w:marBottom w:val="0"/>
      <w:divBdr>
        <w:top w:val="none" w:sz="0" w:space="0" w:color="auto"/>
        <w:left w:val="none" w:sz="0" w:space="0" w:color="auto"/>
        <w:bottom w:val="none" w:sz="0" w:space="0" w:color="auto"/>
        <w:right w:val="none" w:sz="0" w:space="0" w:color="auto"/>
      </w:divBdr>
      <w:divsChild>
        <w:div w:id="318196030">
          <w:marLeft w:val="0"/>
          <w:marRight w:val="0"/>
          <w:marTop w:val="0"/>
          <w:marBottom w:val="0"/>
          <w:divBdr>
            <w:top w:val="none" w:sz="0" w:space="0" w:color="auto"/>
            <w:left w:val="none" w:sz="0" w:space="0" w:color="auto"/>
            <w:bottom w:val="none" w:sz="0" w:space="0" w:color="auto"/>
            <w:right w:val="none" w:sz="0" w:space="0" w:color="auto"/>
          </w:divBdr>
        </w:div>
      </w:divsChild>
    </w:div>
    <w:div w:id="1949773376">
      <w:bodyDiv w:val="1"/>
      <w:marLeft w:val="0"/>
      <w:marRight w:val="0"/>
      <w:marTop w:val="0"/>
      <w:marBottom w:val="0"/>
      <w:divBdr>
        <w:top w:val="none" w:sz="0" w:space="0" w:color="auto"/>
        <w:left w:val="none" w:sz="0" w:space="0" w:color="auto"/>
        <w:bottom w:val="none" w:sz="0" w:space="0" w:color="auto"/>
        <w:right w:val="none" w:sz="0" w:space="0" w:color="auto"/>
      </w:divBdr>
      <w:divsChild>
        <w:div w:id="1934389689">
          <w:marLeft w:val="0"/>
          <w:marRight w:val="0"/>
          <w:marTop w:val="0"/>
          <w:marBottom w:val="0"/>
          <w:divBdr>
            <w:top w:val="none" w:sz="0" w:space="0" w:color="auto"/>
            <w:left w:val="none" w:sz="0" w:space="0" w:color="auto"/>
            <w:bottom w:val="none" w:sz="0" w:space="0" w:color="auto"/>
            <w:right w:val="none" w:sz="0" w:space="0" w:color="auto"/>
          </w:divBdr>
        </w:div>
      </w:divsChild>
    </w:div>
    <w:div w:id="1993216426">
      <w:bodyDiv w:val="1"/>
      <w:marLeft w:val="0"/>
      <w:marRight w:val="0"/>
      <w:marTop w:val="0"/>
      <w:marBottom w:val="0"/>
      <w:divBdr>
        <w:top w:val="none" w:sz="0" w:space="0" w:color="auto"/>
        <w:left w:val="none" w:sz="0" w:space="0" w:color="auto"/>
        <w:bottom w:val="none" w:sz="0" w:space="0" w:color="auto"/>
        <w:right w:val="none" w:sz="0" w:space="0" w:color="auto"/>
      </w:divBdr>
    </w:div>
    <w:div w:id="2030135768">
      <w:bodyDiv w:val="1"/>
      <w:marLeft w:val="0"/>
      <w:marRight w:val="0"/>
      <w:marTop w:val="0"/>
      <w:marBottom w:val="0"/>
      <w:divBdr>
        <w:top w:val="none" w:sz="0" w:space="0" w:color="auto"/>
        <w:left w:val="none" w:sz="0" w:space="0" w:color="auto"/>
        <w:bottom w:val="none" w:sz="0" w:space="0" w:color="auto"/>
        <w:right w:val="none" w:sz="0" w:space="0" w:color="auto"/>
      </w:divBdr>
      <w:divsChild>
        <w:div w:id="1562209371">
          <w:marLeft w:val="0"/>
          <w:marRight w:val="0"/>
          <w:marTop w:val="0"/>
          <w:marBottom w:val="0"/>
          <w:divBdr>
            <w:top w:val="none" w:sz="0" w:space="0" w:color="auto"/>
            <w:left w:val="none" w:sz="0" w:space="0" w:color="auto"/>
            <w:bottom w:val="none" w:sz="0" w:space="0" w:color="auto"/>
            <w:right w:val="none" w:sz="0" w:space="0" w:color="auto"/>
          </w:divBdr>
        </w:div>
      </w:divsChild>
    </w:div>
    <w:div w:id="2056588077">
      <w:bodyDiv w:val="1"/>
      <w:marLeft w:val="0"/>
      <w:marRight w:val="0"/>
      <w:marTop w:val="0"/>
      <w:marBottom w:val="0"/>
      <w:divBdr>
        <w:top w:val="none" w:sz="0" w:space="0" w:color="auto"/>
        <w:left w:val="none" w:sz="0" w:space="0" w:color="auto"/>
        <w:bottom w:val="none" w:sz="0" w:space="0" w:color="auto"/>
        <w:right w:val="none" w:sz="0" w:space="0" w:color="auto"/>
      </w:divBdr>
      <w:divsChild>
        <w:div w:id="144856867">
          <w:marLeft w:val="0"/>
          <w:marRight w:val="0"/>
          <w:marTop w:val="0"/>
          <w:marBottom w:val="0"/>
          <w:divBdr>
            <w:top w:val="none" w:sz="0" w:space="0" w:color="auto"/>
            <w:left w:val="none" w:sz="0" w:space="0" w:color="auto"/>
            <w:bottom w:val="none" w:sz="0" w:space="0" w:color="auto"/>
            <w:right w:val="none" w:sz="0" w:space="0" w:color="auto"/>
          </w:divBdr>
        </w:div>
      </w:divsChild>
    </w:div>
    <w:div w:id="2073194218">
      <w:bodyDiv w:val="1"/>
      <w:marLeft w:val="0"/>
      <w:marRight w:val="0"/>
      <w:marTop w:val="0"/>
      <w:marBottom w:val="0"/>
      <w:divBdr>
        <w:top w:val="none" w:sz="0" w:space="0" w:color="auto"/>
        <w:left w:val="none" w:sz="0" w:space="0" w:color="auto"/>
        <w:bottom w:val="none" w:sz="0" w:space="0" w:color="auto"/>
        <w:right w:val="none" w:sz="0" w:space="0" w:color="auto"/>
      </w:divBdr>
      <w:divsChild>
        <w:div w:id="1001472752">
          <w:marLeft w:val="0"/>
          <w:marRight w:val="0"/>
          <w:marTop w:val="0"/>
          <w:marBottom w:val="0"/>
          <w:divBdr>
            <w:top w:val="none" w:sz="0" w:space="0" w:color="auto"/>
            <w:left w:val="none" w:sz="0" w:space="0" w:color="auto"/>
            <w:bottom w:val="none" w:sz="0" w:space="0" w:color="auto"/>
            <w:right w:val="none" w:sz="0" w:space="0" w:color="auto"/>
          </w:divBdr>
        </w:div>
      </w:divsChild>
    </w:div>
    <w:div w:id="2094163319">
      <w:bodyDiv w:val="1"/>
      <w:marLeft w:val="0"/>
      <w:marRight w:val="0"/>
      <w:marTop w:val="0"/>
      <w:marBottom w:val="0"/>
      <w:divBdr>
        <w:top w:val="none" w:sz="0" w:space="0" w:color="auto"/>
        <w:left w:val="none" w:sz="0" w:space="0" w:color="auto"/>
        <w:bottom w:val="none" w:sz="0" w:space="0" w:color="auto"/>
        <w:right w:val="none" w:sz="0" w:space="0" w:color="auto"/>
      </w:divBdr>
      <w:divsChild>
        <w:div w:id="921531140">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AFA6-959D-4840-979F-A40DB83E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921</Words>
  <Characters>5250</Characters>
  <Application>Microsoft Office Word</Application>
  <DocSecurity>0</DocSecurity>
  <Lines>43</Lines>
  <Paragraphs>12</Paragraphs>
  <ScaleCrop>false</ScaleCrop>
  <Company>cy</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周慶安</cp:lastModifiedBy>
  <cp:revision>3</cp:revision>
  <cp:lastPrinted>2026-04-17T02:34:00Z</cp:lastPrinted>
  <dcterms:created xsi:type="dcterms:W3CDTF">2026-05-07T02:47:00Z</dcterms:created>
  <dcterms:modified xsi:type="dcterms:W3CDTF">2026-05-07T02:48:00Z</dcterms:modified>
</cp:coreProperties>
</file>