
<file path=[Content_Types].xml><?xml version="1.0" encoding="utf-8"?>
<Types xmlns="http://schemas.openxmlformats.org/package/2006/content-types">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256D1" w14:textId="7352CA1D" w:rsidR="00D75644" w:rsidRPr="00EF420B" w:rsidRDefault="003F646B" w:rsidP="00D91264">
      <w:pPr>
        <w:pStyle w:val="af6"/>
        <w:jc w:val="right"/>
      </w:pPr>
      <w:bookmarkStart w:id="0" w:name="_Hlk219885831"/>
      <w:bookmarkEnd w:id="0"/>
      <w:r w:rsidRPr="00EF420B">
        <w:rPr>
          <w:rFonts w:hint="eastAsia"/>
        </w:rPr>
        <w:t>調查</w:t>
      </w:r>
      <w:r w:rsidR="00D67591" w:rsidRPr="00EF420B">
        <w:rPr>
          <w:rFonts w:hint="eastAsia"/>
        </w:rPr>
        <w:t>報告</w:t>
      </w:r>
      <w:r w:rsidR="00D91264" w:rsidRPr="00EF420B">
        <w:rPr>
          <w:rFonts w:hint="eastAsia"/>
          <w:b w:val="0"/>
          <w:bCs/>
          <w:sz w:val="20"/>
        </w:rPr>
        <w:t>（公布版）</w:t>
      </w:r>
    </w:p>
    <w:p w14:paraId="38365779" w14:textId="08BEF8EE" w:rsidR="00E25849" w:rsidRPr="00EF420B"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F420B">
        <w:rPr>
          <w:rFonts w:hint="eastAsia"/>
        </w:rPr>
        <w:t>案　　由：</w:t>
      </w:r>
      <w:bookmarkEnd w:id="1"/>
      <w:bookmarkEnd w:id="2"/>
      <w:bookmarkEnd w:id="3"/>
      <w:bookmarkEnd w:id="4"/>
      <w:bookmarkEnd w:id="5"/>
      <w:bookmarkEnd w:id="6"/>
      <w:bookmarkEnd w:id="7"/>
      <w:bookmarkEnd w:id="8"/>
      <w:bookmarkEnd w:id="9"/>
      <w:bookmarkEnd w:id="10"/>
      <w:r w:rsidR="001C0DA8" w:rsidRPr="00EF420B">
        <w:fldChar w:fldCharType="begin"/>
      </w:r>
      <w:r w:rsidRPr="00EF420B">
        <w:instrText xml:space="preserve"> MERGEFIELD </w:instrText>
      </w:r>
      <w:r w:rsidRPr="00EF420B">
        <w:rPr>
          <w:rFonts w:hint="eastAsia"/>
        </w:rPr>
        <w:instrText>案由</w:instrText>
      </w:r>
      <w:r w:rsidRPr="00EF420B">
        <w:instrText xml:space="preserve"> </w:instrText>
      </w:r>
      <w:r w:rsidR="001C0DA8" w:rsidRPr="00EF420B">
        <w:fldChar w:fldCharType="separate"/>
      </w:r>
      <w:bookmarkEnd w:id="12"/>
      <w:r w:rsidR="00B471CA" w:rsidRPr="00EF420B">
        <w:rPr>
          <w:rFonts w:hint="eastAsia"/>
          <w:noProof/>
        </w:rPr>
        <w:t>據悉，教育部自民國107年起推動私立幼兒園「準公共化政策」，惟疑欠缺通盤考量及適切監督機制，造成整體教保服務品質非但未獲提升，反使部分公立幼兒園因招生不足被迫縮編人力或關閉園所。若干經營困難、品質堪慮或即將退場之私立幼兒園，疑反因上開「準公共化政策」獲得政府補助而得重新營運。究實情為何？準公共化幼兒園之基礎評鑑和教保服務品質是否符合標準？其監督及退場機制為何？相關經費運用有無疑義？又公立幼兒園縮編或閉園之真正原因為何？公立幼兒園的制度設計是否符合家長需求？均有深入瞭解之必要案。</w:t>
      </w:r>
      <w:bookmarkEnd w:id="11"/>
      <w:r w:rsidR="001C0DA8" w:rsidRPr="00EF420B">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1421B783" w14:textId="513FADD9" w:rsidR="00E25849" w:rsidRPr="00EF420B" w:rsidRDefault="00E25849" w:rsidP="00BA6C7A">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26"/>
      <w:bookmarkEnd w:id="27"/>
      <w:bookmarkEnd w:id="28"/>
      <w:bookmarkEnd w:id="29"/>
      <w:bookmarkEnd w:id="30"/>
      <w:bookmarkEnd w:id="31"/>
      <w:bookmarkEnd w:id="32"/>
      <w:bookmarkEnd w:id="33"/>
      <w:bookmarkEnd w:id="34"/>
      <w:bookmarkEnd w:id="35"/>
      <w:r w:rsidRPr="00EF420B">
        <w:rPr>
          <w:rFonts w:hint="eastAsia"/>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36D7931" w14:textId="713DDC20" w:rsidR="00F33120" w:rsidRPr="00EF420B" w:rsidRDefault="00DB12C4" w:rsidP="00FB538A">
      <w:pPr>
        <w:pStyle w:val="11"/>
        <w:ind w:left="680" w:firstLine="680"/>
      </w:pPr>
      <w:bookmarkStart w:id="61" w:name="_Toc525070834"/>
      <w:bookmarkStart w:id="62" w:name="_Toc525938374"/>
      <w:bookmarkStart w:id="63" w:name="_Toc525939222"/>
      <w:bookmarkStart w:id="64" w:name="_Toc525939727"/>
      <w:bookmarkStart w:id="65" w:name="_Toc525066144"/>
      <w:bookmarkStart w:id="66" w:name="_Toc524892372"/>
      <w:r w:rsidRPr="00EF420B">
        <w:rPr>
          <w:rFonts w:hAnsi="標楷體" w:hint="eastAsia"/>
        </w:rPr>
        <w:t>為因應我國近年少子女化現象，行政院業於</w:t>
      </w:r>
      <w:r w:rsidR="007D1EF3" w:rsidRPr="00EF420B">
        <w:rPr>
          <w:rFonts w:hAnsi="標楷體" w:hint="eastAsia"/>
        </w:rPr>
        <w:t>民國（下同）</w:t>
      </w:r>
      <w:r w:rsidRPr="00EF420B">
        <w:rPr>
          <w:rFonts w:hAnsi="標楷體" w:hint="eastAsia"/>
        </w:rPr>
        <w:t>107年核定推動「我國少子女化對策計畫」</w:t>
      </w:r>
      <w:r w:rsidR="003A5E8B" w:rsidRPr="00EF420B">
        <w:rPr>
          <w:rFonts w:hAnsi="標楷體" w:hint="eastAsia"/>
        </w:rPr>
        <w:t>（下稱少子女化計畫）</w:t>
      </w:r>
      <w:r w:rsidRPr="00EF420B">
        <w:rPr>
          <w:rFonts w:hAnsi="標楷體" w:hint="eastAsia"/>
        </w:rPr>
        <w:t>，針對少子女化情形，</w:t>
      </w:r>
      <w:r w:rsidR="00F33120" w:rsidRPr="00EF420B">
        <w:rPr>
          <w:rFonts w:hAnsi="標楷體" w:hint="eastAsia"/>
        </w:rPr>
        <w:t>提出四大政策目標，包括</w:t>
      </w:r>
      <w:r w:rsidRPr="00EF420B">
        <w:rPr>
          <w:rFonts w:hint="eastAsia"/>
        </w:rPr>
        <w:t>提升生育率、實現性別平等、減輕家庭育兒負擔及提升嬰幼兒照顧品質</w:t>
      </w:r>
      <w:r w:rsidR="00F33120" w:rsidRPr="00EF420B">
        <w:rPr>
          <w:rFonts w:hint="eastAsia"/>
        </w:rPr>
        <w:t>，期以多元方式提供家長支持，進而提升我國生育率。</w:t>
      </w:r>
      <w:proofErr w:type="gramStart"/>
      <w:r w:rsidR="00F33120" w:rsidRPr="00EF420B">
        <w:rPr>
          <w:rFonts w:hint="eastAsia"/>
        </w:rPr>
        <w:t>再者，</w:t>
      </w:r>
      <w:proofErr w:type="gramEnd"/>
      <w:r w:rsidR="00F33120" w:rsidRPr="00EF420B">
        <w:rPr>
          <w:rFonts w:hint="eastAsia"/>
        </w:rPr>
        <w:t>為減輕家長育兒負擔，落實</w:t>
      </w:r>
      <w:proofErr w:type="gramStart"/>
      <w:r w:rsidR="00F33120" w:rsidRPr="00EF420B">
        <w:rPr>
          <w:rFonts w:hint="eastAsia"/>
        </w:rPr>
        <w:t>完善托</w:t>
      </w:r>
      <w:proofErr w:type="gramEnd"/>
      <w:r w:rsidR="00F33120" w:rsidRPr="00EF420B">
        <w:rPr>
          <w:rFonts w:hint="eastAsia"/>
        </w:rPr>
        <w:t>育政策，增加幼兒使用教保服務機會，並確保弱勢幼兒得接受教保服務，以擴大近便性與可及性兼具之</w:t>
      </w:r>
      <w:proofErr w:type="gramStart"/>
      <w:r w:rsidR="00F33120" w:rsidRPr="00EF420B">
        <w:rPr>
          <w:rFonts w:hint="eastAsia"/>
        </w:rPr>
        <w:t>公共化教保</w:t>
      </w:r>
      <w:proofErr w:type="gramEnd"/>
      <w:r w:rsidR="00F33120" w:rsidRPr="00EF420B">
        <w:rPr>
          <w:rFonts w:hint="eastAsia"/>
        </w:rPr>
        <w:t>服務，</w:t>
      </w:r>
      <w:r w:rsidR="00F33120" w:rsidRPr="00EF420B">
        <w:rPr>
          <w:rFonts w:hint="eastAsia"/>
          <w:b/>
          <w:bCs/>
          <w:u w:val="single"/>
        </w:rPr>
        <w:t>行政院自106年4月核定實施「擴大幼兒教保公共化計畫（106-</w:t>
      </w:r>
      <w:proofErr w:type="gramStart"/>
      <w:r w:rsidR="00F33120" w:rsidRPr="00EF420B">
        <w:rPr>
          <w:b/>
          <w:bCs/>
          <w:u w:val="single"/>
        </w:rPr>
        <w:t>109</w:t>
      </w:r>
      <w:proofErr w:type="gramEnd"/>
      <w:r w:rsidR="00F33120" w:rsidRPr="00EF420B">
        <w:rPr>
          <w:rFonts w:hint="eastAsia"/>
          <w:b/>
          <w:bCs/>
          <w:u w:val="single"/>
        </w:rPr>
        <w:t>年度）」，協助各地方政府逐一盤整轄內空餘空間，增設或新建公共化幼兒園（班）</w:t>
      </w:r>
      <w:r w:rsidR="00F33120" w:rsidRPr="00EF420B">
        <w:rPr>
          <w:rFonts w:hint="eastAsia"/>
        </w:rPr>
        <w:t>，並訂定幼兒教保公共化中程計畫及分年度目標，以逐年提升轄內公共化幼兒園比率為執行策略，滿足家長使用多元、平價且優質的教保服務之需求，並配合行政院107</w:t>
      </w:r>
      <w:r w:rsidR="00F33120" w:rsidRPr="00EF420B">
        <w:rPr>
          <w:rFonts w:hint="eastAsia"/>
        </w:rPr>
        <w:lastRenderedPageBreak/>
        <w:t>年核定之</w:t>
      </w:r>
      <w:r w:rsidR="00C00837" w:rsidRPr="00EF420B">
        <w:rPr>
          <w:rFonts w:hAnsi="標楷體" w:hint="eastAsia"/>
        </w:rPr>
        <w:t>少子女化計畫</w:t>
      </w:r>
      <w:r w:rsidR="00F33120" w:rsidRPr="00EF420B">
        <w:rPr>
          <w:rFonts w:hint="eastAsia"/>
        </w:rPr>
        <w:t>(</w:t>
      </w:r>
      <w:r w:rsidR="008568EE" w:rsidRPr="00EF420B">
        <w:rPr>
          <w:rFonts w:hint="eastAsia"/>
        </w:rPr>
        <w:t>107年-111年</w:t>
      </w:r>
      <w:r w:rsidR="00F33120" w:rsidRPr="00EF420B">
        <w:rPr>
          <w:rFonts w:hint="eastAsia"/>
        </w:rPr>
        <w:t>)，自該年起將</w:t>
      </w:r>
      <w:r w:rsidR="003A5E8B" w:rsidRPr="00EF420B">
        <w:rPr>
          <w:rFonts w:hint="eastAsia"/>
        </w:rPr>
        <w:t>前述</w:t>
      </w:r>
      <w:r w:rsidR="00F33120" w:rsidRPr="00EF420B">
        <w:rPr>
          <w:rFonts w:hint="eastAsia"/>
        </w:rPr>
        <w:t>擴大幼兒教保公共化計畫併入少子女化計畫執行。</w:t>
      </w:r>
    </w:p>
    <w:p w14:paraId="73C40052" w14:textId="16B5C899" w:rsidR="00F33120" w:rsidRPr="00EF420B" w:rsidRDefault="002772F0" w:rsidP="00FB538A">
      <w:pPr>
        <w:pStyle w:val="11"/>
        <w:ind w:left="680" w:firstLine="680"/>
      </w:pPr>
      <w:r w:rsidRPr="00EF420B">
        <w:rPr>
          <w:rFonts w:hint="eastAsia"/>
        </w:rPr>
        <w:t>又</w:t>
      </w:r>
      <w:r w:rsidRPr="00EF420B">
        <w:t>在</w:t>
      </w:r>
      <w:proofErr w:type="gramStart"/>
      <w:r w:rsidRPr="00EF420B">
        <w:t>公共化教保</w:t>
      </w:r>
      <w:proofErr w:type="gramEnd"/>
      <w:r w:rsidRPr="00EF420B">
        <w:t>服務擴展時程及供應量尚無法快速滿足家長期待下，</w:t>
      </w:r>
      <w:r w:rsidRPr="00EF420B">
        <w:rPr>
          <w:rFonts w:hint="eastAsia"/>
          <w:b/>
          <w:bCs/>
          <w:u w:val="single"/>
        </w:rPr>
        <w:t>政府自107學年度起試行與符合一定條件的私立幼兒園合作，並將其視為「</w:t>
      </w:r>
      <w:proofErr w:type="gramStart"/>
      <w:r w:rsidRPr="00EF420B">
        <w:rPr>
          <w:rFonts w:hint="eastAsia"/>
          <w:b/>
          <w:bCs/>
          <w:u w:val="single"/>
        </w:rPr>
        <w:t>準</w:t>
      </w:r>
      <w:proofErr w:type="gramEnd"/>
      <w:r w:rsidRPr="00EF420B">
        <w:rPr>
          <w:rFonts w:hint="eastAsia"/>
          <w:b/>
          <w:bCs/>
          <w:u w:val="single"/>
        </w:rPr>
        <w:t>公共化幼兒園」（下稱</w:t>
      </w:r>
      <w:proofErr w:type="gramStart"/>
      <w:r w:rsidRPr="00EF420B">
        <w:rPr>
          <w:rFonts w:hint="eastAsia"/>
          <w:b/>
          <w:bCs/>
          <w:u w:val="single"/>
        </w:rPr>
        <w:t>準</w:t>
      </w:r>
      <w:proofErr w:type="gramEnd"/>
      <w:r w:rsidRPr="00EF420B">
        <w:rPr>
          <w:rFonts w:hint="eastAsia"/>
          <w:b/>
          <w:bCs/>
          <w:u w:val="single"/>
        </w:rPr>
        <w:t>公共幼兒園）</w:t>
      </w:r>
      <w:r w:rsidR="00FB538A" w:rsidRPr="00EF420B">
        <w:rPr>
          <w:rStyle w:val="aff3"/>
        </w:rPr>
        <w:footnoteReference w:id="1"/>
      </w:r>
      <w:r w:rsidRPr="00EF420B">
        <w:rPr>
          <w:rFonts w:hint="eastAsia"/>
        </w:rPr>
        <w:t>，</w:t>
      </w:r>
      <w:r w:rsidR="008568EE" w:rsidRPr="00EF420B">
        <w:rPr>
          <w:rFonts w:hint="eastAsia"/>
        </w:rPr>
        <w:t>然</w:t>
      </w:r>
      <w:proofErr w:type="gramStart"/>
      <w:r w:rsidRPr="00EF420B">
        <w:rPr>
          <w:rFonts w:hint="eastAsia"/>
        </w:rPr>
        <w:t>準</w:t>
      </w:r>
      <w:proofErr w:type="gramEnd"/>
      <w:r w:rsidRPr="00EF420B">
        <w:rPr>
          <w:rFonts w:hint="eastAsia"/>
        </w:rPr>
        <w:t>公共化機制</w:t>
      </w:r>
      <w:proofErr w:type="gramStart"/>
      <w:r w:rsidR="00F33120" w:rsidRPr="00EF420B">
        <w:rPr>
          <w:rFonts w:hAnsi="標楷體" w:hint="eastAsia"/>
        </w:rPr>
        <w:t>疑</w:t>
      </w:r>
      <w:proofErr w:type="gramEnd"/>
      <w:r w:rsidR="00F33120" w:rsidRPr="00EF420B">
        <w:rPr>
          <w:rFonts w:hAnsi="標楷體" w:hint="eastAsia"/>
        </w:rPr>
        <w:t>欠缺通盤考量及適切監督機制，造成整體教保服務品質非但未獲提升，反使部分公立幼兒園因招生不足被迫縮編人力或關閉園所；若干經營困難、品質堪慮或即將退場之私立幼兒園，</w:t>
      </w:r>
      <w:proofErr w:type="gramStart"/>
      <w:r w:rsidR="00F33120" w:rsidRPr="00EF420B">
        <w:rPr>
          <w:rFonts w:hAnsi="標楷體" w:hint="eastAsia"/>
        </w:rPr>
        <w:t>疑</w:t>
      </w:r>
      <w:proofErr w:type="gramEnd"/>
      <w:r w:rsidR="00F33120" w:rsidRPr="00EF420B">
        <w:rPr>
          <w:rFonts w:hAnsi="標楷體" w:hint="eastAsia"/>
        </w:rPr>
        <w:t>因上開</w:t>
      </w:r>
      <w:proofErr w:type="gramStart"/>
      <w:r w:rsidR="00F33120" w:rsidRPr="00EF420B">
        <w:rPr>
          <w:rFonts w:hAnsi="標楷體" w:hint="eastAsia"/>
        </w:rPr>
        <w:t>準</w:t>
      </w:r>
      <w:proofErr w:type="gramEnd"/>
      <w:r w:rsidR="00F33120" w:rsidRPr="00EF420B">
        <w:rPr>
          <w:rFonts w:hAnsi="標楷體" w:hint="eastAsia"/>
        </w:rPr>
        <w:t>公共化</w:t>
      </w:r>
      <w:r w:rsidRPr="00EF420B">
        <w:rPr>
          <w:rFonts w:hAnsi="標楷體" w:hint="eastAsia"/>
        </w:rPr>
        <w:t>機制</w:t>
      </w:r>
      <w:r w:rsidR="00F33120" w:rsidRPr="00EF420B">
        <w:rPr>
          <w:rFonts w:hAnsi="標楷體" w:hint="eastAsia"/>
        </w:rPr>
        <w:t>獲得政府補助而得重新營運。究其實情為何？涉及</w:t>
      </w:r>
      <w:proofErr w:type="gramStart"/>
      <w:r w:rsidR="00F33120" w:rsidRPr="00EF420B">
        <w:rPr>
          <w:rFonts w:hAnsi="標楷體" w:hint="eastAsia"/>
        </w:rPr>
        <w:t>準</w:t>
      </w:r>
      <w:proofErr w:type="gramEnd"/>
      <w:r w:rsidR="00F33120" w:rsidRPr="00EF420B">
        <w:rPr>
          <w:rFonts w:hAnsi="標楷體" w:hint="eastAsia"/>
        </w:rPr>
        <w:t>公共幼兒園之基礎評鑑和教保服務品質、監督及退場機制、相關經費運用等</w:t>
      </w:r>
      <w:r w:rsidR="003A5E8B" w:rsidRPr="00EF420B">
        <w:rPr>
          <w:rFonts w:hAnsi="標楷體" w:hint="eastAsia"/>
        </w:rPr>
        <w:t>議題</w:t>
      </w:r>
      <w:r w:rsidR="00F33120" w:rsidRPr="00EF420B">
        <w:rPr>
          <w:rFonts w:hAnsi="標楷體" w:hint="eastAsia"/>
        </w:rPr>
        <w:t>，以及造成公立幼兒園縮編</w:t>
      </w:r>
      <w:proofErr w:type="gramStart"/>
      <w:r w:rsidR="00F33120" w:rsidRPr="00EF420B">
        <w:rPr>
          <w:rFonts w:hAnsi="標楷體" w:hint="eastAsia"/>
        </w:rPr>
        <w:t>或閉園之</w:t>
      </w:r>
      <w:proofErr w:type="gramEnd"/>
      <w:r w:rsidR="00F33120" w:rsidRPr="00EF420B">
        <w:rPr>
          <w:rFonts w:hAnsi="標楷體" w:hint="eastAsia"/>
        </w:rPr>
        <w:t>真正原因與公立幼兒園的制度設計是否符合家長需求等，</w:t>
      </w:r>
      <w:r w:rsidR="00623734" w:rsidRPr="00EF420B">
        <w:rPr>
          <w:rFonts w:hint="eastAsia"/>
        </w:rPr>
        <w:t>實有深入調查之必要，</w:t>
      </w:r>
      <w:proofErr w:type="gramStart"/>
      <w:r w:rsidR="00623734" w:rsidRPr="00EF420B">
        <w:rPr>
          <w:rFonts w:hint="eastAsia"/>
        </w:rPr>
        <w:t>爰</w:t>
      </w:r>
      <w:proofErr w:type="gramEnd"/>
      <w:r w:rsidR="00623734" w:rsidRPr="00EF420B">
        <w:rPr>
          <w:rFonts w:hint="eastAsia"/>
        </w:rPr>
        <w:t>立案調查。</w:t>
      </w:r>
    </w:p>
    <w:p w14:paraId="4C0ED191" w14:textId="495964AA" w:rsidR="00E93C80" w:rsidRPr="00EF420B" w:rsidRDefault="00194B94" w:rsidP="004133EC">
      <w:pPr>
        <w:pStyle w:val="11"/>
        <w:tabs>
          <w:tab w:val="left" w:pos="709"/>
        </w:tabs>
        <w:ind w:leftChars="208" w:left="708" w:firstLine="680"/>
      </w:pPr>
      <w:r w:rsidRPr="00EF420B">
        <w:rPr>
          <w:rFonts w:hint="eastAsia"/>
        </w:rPr>
        <w:t>案經調閱教育部相關卷證，並於114年11月28日</w:t>
      </w:r>
      <w:r w:rsidR="003A5E8B" w:rsidRPr="00EF420B">
        <w:rPr>
          <w:rFonts w:hAnsi="標楷體" w:hint="eastAsia"/>
        </w:rPr>
        <w:t>辦理專家學者諮詢會議</w:t>
      </w:r>
      <w:r w:rsidRPr="00EF420B">
        <w:rPr>
          <w:rFonts w:hAnsi="標楷體" w:hint="eastAsia"/>
        </w:rPr>
        <w:t>，復於同年12月23日詢問教育部張廖政</w:t>
      </w:r>
      <w:proofErr w:type="gramStart"/>
      <w:r w:rsidRPr="00EF420B">
        <w:rPr>
          <w:rFonts w:hAnsi="標楷體" w:hint="eastAsia"/>
        </w:rPr>
        <w:t>務</w:t>
      </w:r>
      <w:proofErr w:type="gramEnd"/>
      <w:r w:rsidRPr="00EF420B">
        <w:rPr>
          <w:rFonts w:hAnsi="標楷體" w:hint="eastAsia"/>
        </w:rPr>
        <w:t>次長、國民及學前教育署（下稱國教署）許副署長等業務相關人員，並</w:t>
      </w:r>
      <w:r w:rsidR="003A5E8B" w:rsidRPr="00EF420B">
        <w:rPr>
          <w:rFonts w:hAnsi="標楷體" w:hint="eastAsia"/>
        </w:rPr>
        <w:t>經教育部</w:t>
      </w:r>
      <w:r w:rsidRPr="00EF420B">
        <w:rPr>
          <w:rFonts w:hAnsi="標楷體" w:hint="eastAsia"/>
        </w:rPr>
        <w:t>補充相關說明及</w:t>
      </w:r>
      <w:r w:rsidR="003A5E8B" w:rsidRPr="00EF420B">
        <w:rPr>
          <w:rFonts w:hAnsi="標楷體" w:hint="eastAsia"/>
        </w:rPr>
        <w:t>資料</w:t>
      </w:r>
      <w:r w:rsidRPr="00EF420B">
        <w:rPr>
          <w:rFonts w:hAnsi="標楷體" w:hint="eastAsia"/>
        </w:rPr>
        <w:t>到院，已調查完畢，</w:t>
      </w:r>
      <w:proofErr w:type="gramStart"/>
      <w:r w:rsidRPr="00EF420B">
        <w:rPr>
          <w:rFonts w:hAnsi="標楷體" w:hint="eastAsia"/>
        </w:rPr>
        <w:t>茲綜整</w:t>
      </w:r>
      <w:proofErr w:type="gramEnd"/>
      <w:r w:rsidRPr="00EF420B">
        <w:rPr>
          <w:rFonts w:hAnsi="標楷體" w:hint="eastAsia"/>
        </w:rPr>
        <w:t>調查事實如下</w:t>
      </w:r>
      <w:r w:rsidR="003A5E8B" w:rsidRPr="00EF420B">
        <w:rPr>
          <w:rFonts w:hAnsi="標楷體" w:hint="eastAsia"/>
        </w:rPr>
        <w:t>：</w:t>
      </w:r>
    </w:p>
    <w:p w14:paraId="399FB73A" w14:textId="7D88E4BA" w:rsidR="00E51C31" w:rsidRPr="00EF420B" w:rsidRDefault="00E211ED" w:rsidP="00D67591">
      <w:pPr>
        <w:pStyle w:val="2"/>
      </w:pPr>
      <w:r w:rsidRPr="00EF420B">
        <w:rPr>
          <w:rFonts w:hint="eastAsia"/>
        </w:rPr>
        <w:t>我國幼兒教保政策計畫</w:t>
      </w:r>
      <w:r w:rsidR="00853F86" w:rsidRPr="00EF420B">
        <w:rPr>
          <w:rFonts w:hint="eastAsia"/>
        </w:rPr>
        <w:t>沿</w:t>
      </w:r>
      <w:r w:rsidRPr="00EF420B">
        <w:rPr>
          <w:rFonts w:hint="eastAsia"/>
        </w:rPr>
        <w:t>革：</w:t>
      </w:r>
    </w:p>
    <w:p w14:paraId="25B45477" w14:textId="3CDA9C19" w:rsidR="00C07D4E" w:rsidRPr="00EF420B" w:rsidRDefault="00A47E62" w:rsidP="005B2E10">
      <w:pPr>
        <w:pStyle w:val="3"/>
      </w:pPr>
      <w:r w:rsidRPr="00EF420B">
        <w:rPr>
          <w:rFonts w:hint="eastAsia"/>
        </w:rPr>
        <w:t>按國家發展委員會統計我國少子女化情形</w:t>
      </w:r>
      <w:r w:rsidR="00D60218" w:rsidRPr="00EF420B">
        <w:rPr>
          <w:rFonts w:hint="eastAsia"/>
        </w:rPr>
        <w:t>，</w:t>
      </w:r>
      <w:r w:rsidRPr="00EF420B">
        <w:rPr>
          <w:rFonts w:hint="eastAsia"/>
        </w:rPr>
        <w:t>我國</w:t>
      </w:r>
      <w:r w:rsidR="00D60218" w:rsidRPr="00EF420B">
        <w:rPr>
          <w:rFonts w:hint="eastAsia"/>
        </w:rPr>
        <w:t>自73年以來，總生育率</w:t>
      </w:r>
      <w:r w:rsidRPr="00EF420B">
        <w:rPr>
          <w:rFonts w:hint="eastAsia"/>
        </w:rPr>
        <w:t>開始</w:t>
      </w:r>
      <w:r w:rsidR="00D60218" w:rsidRPr="00EF420B">
        <w:rPr>
          <w:rFonts w:hint="eastAsia"/>
        </w:rPr>
        <w:t>低於人口替換水準2.1</w:t>
      </w:r>
      <w:r w:rsidRPr="00EF420B">
        <w:rPr>
          <w:rFonts w:hint="eastAsia"/>
        </w:rPr>
        <w:t>人</w:t>
      </w:r>
      <w:r w:rsidR="00332B28" w:rsidRPr="00EF420B">
        <w:rPr>
          <w:rFonts w:hint="eastAsia"/>
        </w:rPr>
        <w:t>，</w:t>
      </w:r>
      <w:r w:rsidRPr="00EF420B">
        <w:rPr>
          <w:rFonts w:hint="eastAsia"/>
        </w:rPr>
        <w:t>並於</w:t>
      </w:r>
      <w:r w:rsidR="009C3C2C" w:rsidRPr="00EF420B">
        <w:rPr>
          <w:rFonts w:hint="eastAsia"/>
        </w:rPr>
        <w:t>9</w:t>
      </w:r>
      <w:r w:rsidRPr="00EF420B">
        <w:rPr>
          <w:rFonts w:hint="eastAsia"/>
        </w:rPr>
        <w:t>2年起低於超低生育率水準(1.3人)</w:t>
      </w:r>
      <w:r w:rsidR="005042BA" w:rsidRPr="00EF420B">
        <w:rPr>
          <w:rFonts w:hint="eastAsia"/>
        </w:rPr>
        <w:t>，</w:t>
      </w:r>
      <w:r w:rsidR="009C3C2C" w:rsidRPr="00EF420B">
        <w:rPr>
          <w:rFonts w:hint="eastAsia"/>
        </w:rPr>
        <w:t>近年於</w:t>
      </w:r>
      <w:proofErr w:type="gramStart"/>
      <w:r w:rsidR="005042BA" w:rsidRPr="00EF420B">
        <w:rPr>
          <w:rFonts w:hint="eastAsia"/>
        </w:rPr>
        <w:t>新冠肺炎疫</w:t>
      </w:r>
      <w:proofErr w:type="gramEnd"/>
      <w:r w:rsidR="005042BA" w:rsidRPr="00EF420B">
        <w:rPr>
          <w:rFonts w:hint="eastAsia"/>
        </w:rPr>
        <w:t>情影響</w:t>
      </w:r>
      <w:r w:rsidR="009C3C2C" w:rsidRPr="00EF420B">
        <w:rPr>
          <w:rFonts w:hint="eastAsia"/>
        </w:rPr>
        <w:t>下</w:t>
      </w:r>
      <w:r w:rsidR="005042BA" w:rsidRPr="00EF420B">
        <w:rPr>
          <w:rFonts w:hint="eastAsia"/>
        </w:rPr>
        <w:t>，更是低於1.0人以</w:t>
      </w:r>
      <w:proofErr w:type="gramStart"/>
      <w:r w:rsidR="005042BA" w:rsidRPr="00EF420B">
        <w:rPr>
          <w:rFonts w:hint="eastAsia"/>
        </w:rPr>
        <w:t>下</w:t>
      </w:r>
      <w:proofErr w:type="gramEnd"/>
      <w:r w:rsidR="006C203F" w:rsidRPr="00EF420B">
        <w:rPr>
          <w:rStyle w:val="aff3"/>
          <w:rFonts w:hAnsi="標楷體"/>
        </w:rPr>
        <w:footnoteReference w:id="2"/>
      </w:r>
      <w:r w:rsidRPr="00EF420B">
        <w:rPr>
          <w:rFonts w:hint="eastAsia"/>
        </w:rPr>
        <w:t>；</w:t>
      </w:r>
      <w:r w:rsidR="005042BA" w:rsidRPr="00EF420B">
        <w:rPr>
          <w:rFonts w:hint="eastAsia"/>
        </w:rPr>
        <w:t>依據內政部</w:t>
      </w:r>
      <w:r w:rsidR="00066546" w:rsidRPr="00EF420B">
        <w:rPr>
          <w:rFonts w:hint="eastAsia"/>
        </w:rPr>
        <w:t>戶政司人口統計資料顯示，</w:t>
      </w:r>
      <w:r w:rsidR="00066546" w:rsidRPr="00EF420B">
        <w:rPr>
          <w:rFonts w:hint="eastAsia"/>
          <w:b/>
          <w:bCs w:val="0"/>
          <w:u w:val="single"/>
        </w:rPr>
        <w:t>自109年後我國</w:t>
      </w:r>
      <w:r w:rsidR="00066546" w:rsidRPr="00EF420B">
        <w:rPr>
          <w:rFonts w:hint="eastAsia"/>
          <w:b/>
          <w:bCs w:val="0"/>
          <w:u w:val="single"/>
        </w:rPr>
        <w:lastRenderedPageBreak/>
        <w:t>總生育率始終低於1</w:t>
      </w:r>
      <w:r w:rsidR="000C13CC" w:rsidRPr="00EF420B">
        <w:rPr>
          <w:b/>
          <w:bCs w:val="0"/>
          <w:u w:val="single"/>
        </w:rPr>
        <w:t>.0</w:t>
      </w:r>
      <w:r w:rsidR="00066546" w:rsidRPr="00EF420B">
        <w:rPr>
          <w:rFonts w:hint="eastAsia"/>
          <w:b/>
          <w:bCs w:val="0"/>
          <w:u w:val="single"/>
        </w:rPr>
        <w:t>人，</w:t>
      </w:r>
      <w:r w:rsidR="0040229B" w:rsidRPr="00EF420B">
        <w:rPr>
          <w:rFonts w:hint="eastAsia"/>
          <w:b/>
          <w:bCs w:val="0"/>
          <w:u w:val="single"/>
        </w:rPr>
        <w:t>並逐年下滑，至113年僅0.885人</w:t>
      </w:r>
      <w:r w:rsidR="0040229B" w:rsidRPr="00EF420B">
        <w:rPr>
          <w:rStyle w:val="aff3"/>
          <w:rFonts w:hAnsi="標楷體"/>
          <w:b/>
          <w:bCs w:val="0"/>
          <w:u w:val="single"/>
        </w:rPr>
        <w:footnoteReference w:id="3"/>
      </w:r>
      <w:r w:rsidR="0040229B" w:rsidRPr="00EF420B">
        <w:rPr>
          <w:rFonts w:hint="eastAsia"/>
        </w:rPr>
        <w:t>。</w:t>
      </w:r>
      <w:proofErr w:type="gramStart"/>
      <w:r w:rsidR="00611852" w:rsidRPr="00EF420B">
        <w:rPr>
          <w:rFonts w:hint="eastAsia"/>
        </w:rPr>
        <w:t>鑑</w:t>
      </w:r>
      <w:proofErr w:type="gramEnd"/>
      <w:r w:rsidR="0040229B" w:rsidRPr="00EF420B">
        <w:rPr>
          <w:rFonts w:hint="eastAsia"/>
        </w:rPr>
        <w:t>於我國總生育率逐年下降，少子女化情形越趨嚴重，</w:t>
      </w:r>
      <w:r w:rsidR="00EF6380" w:rsidRPr="00EF420B">
        <w:rPr>
          <w:rFonts w:hint="eastAsia"/>
        </w:rPr>
        <w:t>我國</w:t>
      </w:r>
      <w:r w:rsidR="00C07D4E" w:rsidRPr="00EF420B">
        <w:rPr>
          <w:rFonts w:hint="eastAsia"/>
        </w:rPr>
        <w:t>於107年7月核定</w:t>
      </w:r>
      <w:r w:rsidR="00C00837" w:rsidRPr="00EF420B">
        <w:rPr>
          <w:rFonts w:hAnsi="標楷體" w:hint="eastAsia"/>
        </w:rPr>
        <w:t>少子女化計畫</w:t>
      </w:r>
      <w:r w:rsidR="00C07D4E" w:rsidRPr="00EF420B">
        <w:rPr>
          <w:rFonts w:hint="eastAsia"/>
        </w:rPr>
        <w:t>，針對我國少子女化情形，提出四大政策目標，包括提升生育率、實現性別平等、減輕家庭育兒負擔及提升嬰幼兒照顧品質</w:t>
      </w:r>
      <w:r w:rsidR="00D75D6F" w:rsidRPr="00EF420B">
        <w:rPr>
          <w:rFonts w:hint="eastAsia"/>
        </w:rPr>
        <w:t>，期以多元方式提供家長支持，進而提升我國生育率。</w:t>
      </w:r>
    </w:p>
    <w:p w14:paraId="55DBF91C" w14:textId="0577971E" w:rsidR="00F56F61" w:rsidRPr="00EF420B" w:rsidRDefault="00231352" w:rsidP="00EC3A0D">
      <w:pPr>
        <w:pStyle w:val="3"/>
        <w:rPr>
          <w:rFonts w:hAnsi="標楷體"/>
        </w:rPr>
      </w:pPr>
      <w:r w:rsidRPr="00EF420B">
        <w:rPr>
          <w:rFonts w:hint="eastAsia"/>
        </w:rPr>
        <w:t>為減輕家長育兒負擔，落實</w:t>
      </w:r>
      <w:proofErr w:type="gramStart"/>
      <w:r w:rsidRPr="00EF420B">
        <w:rPr>
          <w:rFonts w:hint="eastAsia"/>
        </w:rPr>
        <w:t>完善托</w:t>
      </w:r>
      <w:proofErr w:type="gramEnd"/>
      <w:r w:rsidRPr="00EF420B">
        <w:rPr>
          <w:rFonts w:hint="eastAsia"/>
        </w:rPr>
        <w:t>育政策，</w:t>
      </w:r>
      <w:r w:rsidR="005B2E10" w:rsidRPr="00EF420B">
        <w:rPr>
          <w:rFonts w:hint="eastAsia"/>
        </w:rPr>
        <w:t>增加幼兒使用教保服務機會，並確保弱勢幼兒得接受教保服務，</w:t>
      </w:r>
      <w:r w:rsidRPr="00EF420B">
        <w:rPr>
          <w:rFonts w:hint="eastAsia"/>
        </w:rPr>
        <w:t>以</w:t>
      </w:r>
      <w:r w:rsidR="005B2E10" w:rsidRPr="00EF420B">
        <w:rPr>
          <w:rFonts w:hint="eastAsia"/>
        </w:rPr>
        <w:t>擴大近便性與可及性兼具之</w:t>
      </w:r>
      <w:proofErr w:type="gramStart"/>
      <w:r w:rsidR="005B2E10" w:rsidRPr="00EF420B">
        <w:rPr>
          <w:rFonts w:hint="eastAsia"/>
        </w:rPr>
        <w:t>公共化教保</w:t>
      </w:r>
      <w:proofErr w:type="gramEnd"/>
      <w:r w:rsidR="005B2E10" w:rsidRPr="00EF420B">
        <w:rPr>
          <w:rFonts w:hint="eastAsia"/>
        </w:rPr>
        <w:t>服務，</w:t>
      </w:r>
      <w:r w:rsidRPr="00EF420B">
        <w:rPr>
          <w:rFonts w:hint="eastAsia"/>
          <w:b/>
          <w:bCs w:val="0"/>
          <w:u w:val="single"/>
        </w:rPr>
        <w:t>行政院</w:t>
      </w:r>
      <w:r w:rsidR="00A35618" w:rsidRPr="00EF420B">
        <w:rPr>
          <w:rFonts w:hint="eastAsia"/>
          <w:b/>
          <w:bCs w:val="0"/>
          <w:u w:val="single"/>
        </w:rPr>
        <w:t>自106年4月核定實施「擴大幼兒教保公共化計畫（106-</w:t>
      </w:r>
      <w:proofErr w:type="gramStart"/>
      <w:r w:rsidR="00A35618" w:rsidRPr="00EF420B">
        <w:rPr>
          <w:b/>
          <w:bCs w:val="0"/>
          <w:u w:val="single"/>
        </w:rPr>
        <w:t>109</w:t>
      </w:r>
      <w:proofErr w:type="gramEnd"/>
      <w:r w:rsidR="00A35618" w:rsidRPr="00EF420B">
        <w:rPr>
          <w:rFonts w:hint="eastAsia"/>
          <w:b/>
          <w:bCs w:val="0"/>
          <w:u w:val="single"/>
        </w:rPr>
        <w:t>年度）」</w:t>
      </w:r>
      <w:r w:rsidR="006C7925" w:rsidRPr="00EF420B">
        <w:rPr>
          <w:rFonts w:hint="eastAsia"/>
          <w:b/>
          <w:bCs w:val="0"/>
          <w:u w:val="single"/>
        </w:rPr>
        <w:t>，</w:t>
      </w:r>
      <w:r w:rsidR="005B2E10" w:rsidRPr="00EF420B">
        <w:rPr>
          <w:rFonts w:hint="eastAsia"/>
          <w:b/>
          <w:bCs w:val="0"/>
          <w:u w:val="single"/>
        </w:rPr>
        <w:t>以協助各地方政府逐一盤整轄內空餘空間，增設或新建公共化幼兒園（班）</w:t>
      </w:r>
      <w:r w:rsidR="005B2E10" w:rsidRPr="00EF420B">
        <w:rPr>
          <w:rFonts w:hint="eastAsia"/>
        </w:rPr>
        <w:t>，並訂定幼兒教保公共化中程計畫及分年度目標，逐年提升轄內公共化幼兒園比率為執行策略，</w:t>
      </w:r>
      <w:r w:rsidRPr="00EF420B">
        <w:rPr>
          <w:rFonts w:hint="eastAsia"/>
        </w:rPr>
        <w:t>預計協助各地方政府於106至109年增設公共化幼兒園(班)達1,000班</w:t>
      </w:r>
      <w:r w:rsidR="00450F7A" w:rsidRPr="00EF420B">
        <w:rPr>
          <w:rStyle w:val="aff3"/>
          <w:rFonts w:hAnsi="標楷體"/>
        </w:rPr>
        <w:footnoteReference w:id="4"/>
      </w:r>
      <w:r w:rsidRPr="00EF420B">
        <w:rPr>
          <w:rFonts w:hint="eastAsia"/>
        </w:rPr>
        <w:t>，以滿足家長使用多元、平價且優質的教保服務之需求</w:t>
      </w:r>
      <w:r w:rsidR="00450F7A" w:rsidRPr="00EF420B">
        <w:rPr>
          <w:rFonts w:hint="eastAsia"/>
        </w:rPr>
        <w:t>。</w:t>
      </w:r>
    </w:p>
    <w:p w14:paraId="655F15F7" w14:textId="20D99C6E" w:rsidR="00EC3A0D" w:rsidRPr="00EF420B" w:rsidRDefault="006C7925" w:rsidP="00E20AB1">
      <w:pPr>
        <w:pStyle w:val="3"/>
      </w:pPr>
      <w:r w:rsidRPr="00EF420B">
        <w:rPr>
          <w:rFonts w:hint="eastAsia"/>
        </w:rPr>
        <w:t>次為</w:t>
      </w:r>
      <w:r w:rsidR="004B01A9" w:rsidRPr="00EF420B">
        <w:rPr>
          <w:rFonts w:hint="eastAsia"/>
        </w:rPr>
        <w:t>配合行政院107年核定之</w:t>
      </w:r>
      <w:r w:rsidR="00C00837" w:rsidRPr="00EF420B">
        <w:rPr>
          <w:rFonts w:hAnsi="標楷體" w:hint="eastAsia"/>
        </w:rPr>
        <w:t>少子女化計畫</w:t>
      </w:r>
      <w:r w:rsidR="00E662E4" w:rsidRPr="00EF420B">
        <w:rPr>
          <w:rFonts w:hint="eastAsia"/>
        </w:rPr>
        <w:t>(107年-111年)，前揭</w:t>
      </w:r>
      <w:r w:rsidR="00E662E4" w:rsidRPr="00EF420B">
        <w:rPr>
          <w:rFonts w:ascii="新細明體" w:eastAsia="新細明體" w:hAnsi="新細明體" w:hint="eastAsia"/>
        </w:rPr>
        <w:t>「</w:t>
      </w:r>
      <w:r w:rsidR="00E662E4" w:rsidRPr="00EF420B">
        <w:rPr>
          <w:rFonts w:hint="eastAsia"/>
        </w:rPr>
        <w:t>擴大幼兒教保公共化計畫</w:t>
      </w:r>
      <w:r w:rsidR="00E662E4" w:rsidRPr="00EF420B">
        <w:rPr>
          <w:rFonts w:ascii="新細明體" w:eastAsia="新細明體" w:hAnsi="新細明體" w:hint="eastAsia"/>
        </w:rPr>
        <w:t>」</w:t>
      </w:r>
      <w:r w:rsidR="00E662E4" w:rsidRPr="00EF420B">
        <w:rPr>
          <w:rFonts w:hint="eastAsia"/>
        </w:rPr>
        <w:t>於107年起併入</w:t>
      </w:r>
      <w:r w:rsidRPr="00EF420B">
        <w:rPr>
          <w:rFonts w:hint="eastAsia"/>
        </w:rPr>
        <w:t>上開</w:t>
      </w:r>
      <w:r w:rsidR="00E662E4" w:rsidRPr="00EF420B">
        <w:rPr>
          <w:rFonts w:hint="eastAsia"/>
        </w:rPr>
        <w:t>計畫</w:t>
      </w:r>
      <w:r w:rsidR="00A0321D" w:rsidRPr="00EF420B">
        <w:rPr>
          <w:rFonts w:hint="eastAsia"/>
        </w:rPr>
        <w:t>執行。</w:t>
      </w:r>
      <w:r w:rsidRPr="00EF420B">
        <w:rPr>
          <w:rFonts w:hint="eastAsia"/>
        </w:rPr>
        <w:t>該計畫</w:t>
      </w:r>
      <w:r w:rsidR="00C7783F" w:rsidRPr="00EF420B">
        <w:rPr>
          <w:rFonts w:hint="eastAsia"/>
        </w:rPr>
        <w:t>於2-6歲幼兒教育與照顧服務</w:t>
      </w:r>
      <w:r w:rsidR="00A0321D" w:rsidRPr="00EF420B">
        <w:rPr>
          <w:rFonts w:hint="eastAsia"/>
        </w:rPr>
        <w:t>部分</w:t>
      </w:r>
      <w:r w:rsidR="00C7783F" w:rsidRPr="00EF420B">
        <w:rPr>
          <w:rFonts w:hint="eastAsia"/>
        </w:rPr>
        <w:t>，以持續加速提升公共化量能、減輕家長負擔、改善人員薪資、穩定服務品質、提升幼兒入園率</w:t>
      </w:r>
      <w:r w:rsidR="00A0321D" w:rsidRPr="00EF420B">
        <w:rPr>
          <w:rFonts w:hint="eastAsia"/>
        </w:rPr>
        <w:t>為政策目標，</w:t>
      </w:r>
      <w:r w:rsidRPr="00EF420B">
        <w:rPr>
          <w:rFonts w:hint="eastAsia"/>
        </w:rPr>
        <w:t>延續</w:t>
      </w:r>
      <w:r w:rsidR="00146D13" w:rsidRPr="00EF420B">
        <w:rPr>
          <w:rFonts w:hint="eastAsia"/>
        </w:rPr>
        <w:t>「擴大幼兒教保公共化計畫」內容，</w:t>
      </w:r>
      <w:proofErr w:type="gramStart"/>
      <w:r w:rsidR="00146D13" w:rsidRPr="00EF420B">
        <w:rPr>
          <w:rFonts w:hint="eastAsia"/>
        </w:rPr>
        <w:t>賡</w:t>
      </w:r>
      <w:proofErr w:type="gramEnd"/>
      <w:r w:rsidR="00146D13" w:rsidRPr="00EF420B">
        <w:rPr>
          <w:rFonts w:hint="eastAsia"/>
        </w:rPr>
        <w:t>續協助地方政府盤整轄內餘裕空間，增設公共化幼兒園</w:t>
      </w:r>
      <w:r w:rsidR="00592E38" w:rsidRPr="00EF420B">
        <w:rPr>
          <w:rFonts w:hint="eastAsia"/>
        </w:rPr>
        <w:t>；另</w:t>
      </w:r>
      <w:r w:rsidR="0015090B" w:rsidRPr="00EF420B">
        <w:rPr>
          <w:rFonts w:hint="eastAsia"/>
          <w:b/>
          <w:bCs w:val="0"/>
          <w:u w:val="single"/>
        </w:rPr>
        <w:t>考量公共化幼兒園量能不足</w:t>
      </w:r>
      <w:r w:rsidR="0015090B" w:rsidRPr="00EF420B">
        <w:rPr>
          <w:rFonts w:hint="eastAsia"/>
          <w:b/>
          <w:bCs w:val="0"/>
          <w:u w:val="single"/>
        </w:rPr>
        <w:lastRenderedPageBreak/>
        <w:t>以滿足家長對平價教保服務之期待，</w:t>
      </w:r>
      <w:proofErr w:type="gramStart"/>
      <w:r w:rsidR="0015090B" w:rsidRPr="00EF420B">
        <w:rPr>
          <w:rFonts w:hint="eastAsia"/>
          <w:b/>
          <w:bCs w:val="0"/>
          <w:u w:val="single"/>
        </w:rPr>
        <w:t>爰</w:t>
      </w:r>
      <w:proofErr w:type="gramEnd"/>
      <w:r w:rsidR="0015090B" w:rsidRPr="00EF420B">
        <w:rPr>
          <w:rFonts w:hint="eastAsia"/>
          <w:b/>
          <w:bCs w:val="0"/>
          <w:u w:val="single"/>
        </w:rPr>
        <w:t>於107年8月起推動</w:t>
      </w:r>
      <w:proofErr w:type="gramStart"/>
      <w:r w:rsidR="0015090B" w:rsidRPr="00EF420B">
        <w:rPr>
          <w:rFonts w:hint="eastAsia"/>
          <w:b/>
          <w:bCs w:val="0"/>
          <w:u w:val="single"/>
        </w:rPr>
        <w:t>準</w:t>
      </w:r>
      <w:proofErr w:type="gramEnd"/>
      <w:r w:rsidR="0015090B" w:rsidRPr="00EF420B">
        <w:rPr>
          <w:rFonts w:hint="eastAsia"/>
          <w:b/>
          <w:bCs w:val="0"/>
          <w:u w:val="single"/>
        </w:rPr>
        <w:t>公共機制</w:t>
      </w:r>
      <w:r w:rsidR="0015090B" w:rsidRPr="00EF420B">
        <w:rPr>
          <w:rFonts w:hint="eastAsia"/>
        </w:rPr>
        <w:t>，</w:t>
      </w:r>
      <w:r w:rsidR="007E2396" w:rsidRPr="00EF420B">
        <w:rPr>
          <w:rFonts w:hint="eastAsia"/>
        </w:rPr>
        <w:t>並於6都以外的15個縣</w:t>
      </w:r>
      <w:r w:rsidR="00A44C09" w:rsidRPr="00EF420B">
        <w:rPr>
          <w:rFonts w:hint="eastAsia"/>
        </w:rPr>
        <w:t>（</w:t>
      </w:r>
      <w:r w:rsidR="007E2396" w:rsidRPr="00EF420B">
        <w:rPr>
          <w:rFonts w:hint="eastAsia"/>
        </w:rPr>
        <w:t>市</w:t>
      </w:r>
      <w:r w:rsidR="00A44C09" w:rsidRPr="00EF420B">
        <w:rPr>
          <w:rFonts w:hint="eastAsia"/>
        </w:rPr>
        <w:t>）</w:t>
      </w:r>
      <w:r w:rsidR="007E2396" w:rsidRPr="00EF420B">
        <w:rPr>
          <w:rFonts w:hint="eastAsia"/>
        </w:rPr>
        <w:t>先行推動，復於108年8月起於全國全面推行</w:t>
      </w:r>
      <w:r w:rsidR="00D1759A" w:rsidRPr="00EF420B">
        <w:rPr>
          <w:rFonts w:hint="eastAsia"/>
        </w:rPr>
        <w:t>；</w:t>
      </w:r>
      <w:r w:rsidR="00592E38" w:rsidRPr="00EF420B">
        <w:rPr>
          <w:rFonts w:hint="eastAsia"/>
        </w:rPr>
        <w:t>並</w:t>
      </w:r>
      <w:r w:rsidR="00D1759A" w:rsidRPr="00EF420B">
        <w:rPr>
          <w:rFonts w:hint="eastAsia"/>
        </w:rPr>
        <w:t>依據家長托育型態，提供定額繳費或育兒津貼之補助模式，以減輕家庭育兒負擔</w:t>
      </w:r>
      <w:r w:rsidR="00D1759A" w:rsidRPr="00EF420B">
        <w:rPr>
          <w:rStyle w:val="aff3"/>
          <w:rFonts w:hAnsi="標楷體"/>
        </w:rPr>
        <w:footnoteReference w:id="5"/>
      </w:r>
      <w:r w:rsidR="00625872" w:rsidRPr="00EF420B">
        <w:rPr>
          <w:rFonts w:hint="eastAsia"/>
        </w:rPr>
        <w:t>。經教育部統計</w:t>
      </w:r>
      <w:r w:rsidR="00592E38" w:rsidRPr="00EF420B">
        <w:rPr>
          <w:rFonts w:hint="eastAsia"/>
        </w:rPr>
        <w:t>，</w:t>
      </w:r>
      <w:r w:rsidR="008979ED" w:rsidRPr="00EF420B">
        <w:rPr>
          <w:rFonts w:hint="eastAsia"/>
        </w:rPr>
        <w:t>截至113學年度</w:t>
      </w:r>
      <w:r w:rsidR="00592E38" w:rsidRPr="00EF420B">
        <w:rPr>
          <w:rFonts w:hint="eastAsia"/>
        </w:rPr>
        <w:t>累計協助地方政府</w:t>
      </w:r>
      <w:r w:rsidR="00625872" w:rsidRPr="00EF420B">
        <w:rPr>
          <w:rFonts w:hint="eastAsia"/>
        </w:rPr>
        <w:t>增設公共化幼兒園達3,699班</w:t>
      </w:r>
      <w:r w:rsidR="008979ED" w:rsidRPr="00EF420B">
        <w:rPr>
          <w:rFonts w:hint="eastAsia"/>
        </w:rPr>
        <w:t>、提供</w:t>
      </w:r>
      <w:r w:rsidR="00625872" w:rsidRPr="00EF420B">
        <w:rPr>
          <w:rFonts w:hint="eastAsia"/>
        </w:rPr>
        <w:t>26.5萬個就學名額</w:t>
      </w:r>
      <w:r w:rsidR="00592E38" w:rsidRPr="00EF420B">
        <w:rPr>
          <w:rFonts w:hint="eastAsia"/>
        </w:rPr>
        <w:t>；另透過</w:t>
      </w:r>
      <w:proofErr w:type="gramStart"/>
      <w:r w:rsidR="00592E38" w:rsidRPr="00EF420B">
        <w:rPr>
          <w:rFonts w:hint="eastAsia"/>
        </w:rPr>
        <w:t>準</w:t>
      </w:r>
      <w:proofErr w:type="gramEnd"/>
      <w:r w:rsidR="00592E38" w:rsidRPr="00EF420B">
        <w:rPr>
          <w:rFonts w:hint="eastAsia"/>
        </w:rPr>
        <w:t>公共機制，與符合合作要件之私立幼兒園合作，累計提供2,039家簽約幼兒園</w:t>
      </w:r>
      <w:r w:rsidR="008979ED" w:rsidRPr="00EF420B">
        <w:rPr>
          <w:rFonts w:hint="eastAsia"/>
        </w:rPr>
        <w:t>、提供</w:t>
      </w:r>
      <w:r w:rsidR="00592E38" w:rsidRPr="00EF420B">
        <w:rPr>
          <w:rFonts w:hint="eastAsia"/>
        </w:rPr>
        <w:t>24.4萬個就學名額</w:t>
      </w:r>
      <w:r w:rsidR="008979ED" w:rsidRPr="00EF420B">
        <w:rPr>
          <w:rFonts w:hint="eastAsia"/>
        </w:rPr>
        <w:t>，合計</w:t>
      </w:r>
      <w:r w:rsidR="008979ED" w:rsidRPr="00EF420B">
        <w:rPr>
          <w:rFonts w:hAnsi="標楷體" w:hint="eastAsia"/>
        </w:rPr>
        <w:t>113學年度公共化及</w:t>
      </w:r>
      <w:proofErr w:type="gramStart"/>
      <w:r w:rsidR="008979ED" w:rsidRPr="00EF420B">
        <w:rPr>
          <w:rFonts w:hAnsi="標楷體" w:hint="eastAsia"/>
        </w:rPr>
        <w:t>準</w:t>
      </w:r>
      <w:proofErr w:type="gramEnd"/>
      <w:r w:rsidR="008979ED" w:rsidRPr="00EF420B">
        <w:rPr>
          <w:rFonts w:hAnsi="標楷體" w:hint="eastAsia"/>
        </w:rPr>
        <w:t>公共幼兒園共可提供50.9萬個平價教保服務名額。</w:t>
      </w:r>
    </w:p>
    <w:p w14:paraId="17C6E342" w14:textId="0B7D49CC" w:rsidR="00B10C9F" w:rsidRPr="00EF420B" w:rsidRDefault="00304D9B" w:rsidP="00E7227F">
      <w:pPr>
        <w:pStyle w:val="3"/>
        <w:rPr>
          <w:rFonts w:hAnsi="標楷體"/>
        </w:rPr>
      </w:pPr>
      <w:r w:rsidRPr="00EF420B">
        <w:rPr>
          <w:rFonts w:hint="eastAsia"/>
        </w:rPr>
        <w:t>配合</w:t>
      </w:r>
      <w:r w:rsidRPr="00EF420B">
        <w:rPr>
          <w:rFonts w:hAnsi="標楷體" w:hint="eastAsia"/>
        </w:rPr>
        <w:t>「</w:t>
      </w:r>
      <w:r w:rsidR="003C79B8" w:rsidRPr="00EF420B">
        <w:rPr>
          <w:rFonts w:hAnsi="標楷體" w:hint="eastAsia"/>
        </w:rPr>
        <w:t>0-6歲國家一起養</w:t>
      </w:r>
      <w:r w:rsidR="003C79B8" w:rsidRPr="00EF420B">
        <w:rPr>
          <w:rFonts w:ascii="新細明體" w:eastAsia="新細明體" w:hAnsi="新細明體" w:hint="eastAsia"/>
        </w:rPr>
        <w:t>」</w:t>
      </w:r>
      <w:r w:rsidR="003C79B8" w:rsidRPr="00EF420B">
        <w:rPr>
          <w:rFonts w:hAnsi="標楷體" w:hint="eastAsia"/>
        </w:rPr>
        <w:t>國家政策</w:t>
      </w:r>
      <w:r w:rsidR="0079318A" w:rsidRPr="00EF420B">
        <w:rPr>
          <w:rFonts w:hAnsi="標楷體" w:hint="eastAsia"/>
        </w:rPr>
        <w:t>，包括「0-6歲全面照顧、友善生養相關配套、兒童健康權益與保護、友善家庭之就業職場對策」四大面向措施</w:t>
      </w:r>
      <w:r w:rsidR="003C79B8" w:rsidRPr="00EF420B">
        <w:rPr>
          <w:rFonts w:hAnsi="標楷體" w:hint="eastAsia"/>
        </w:rPr>
        <w:t>，</w:t>
      </w:r>
      <w:bookmarkStart w:id="67" w:name="_Hlk219361346"/>
      <w:r w:rsidR="005B20AB" w:rsidRPr="00EF420B">
        <w:rPr>
          <w:rFonts w:hAnsi="標楷體" w:hint="eastAsia"/>
        </w:rPr>
        <w:t>其中0-6歲全面照顧係以提升公共化量能為主軸。</w:t>
      </w:r>
      <w:bookmarkEnd w:id="67"/>
      <w:r w:rsidR="003C79B8" w:rsidRPr="00EF420B">
        <w:rPr>
          <w:rFonts w:hAnsi="標楷體" w:hint="eastAsia"/>
          <w:b/>
          <w:bCs w:val="0"/>
          <w:u w:val="single"/>
        </w:rPr>
        <w:t>行政院於</w:t>
      </w:r>
      <w:r w:rsidR="003C79B8" w:rsidRPr="00EF420B">
        <w:rPr>
          <w:rFonts w:hAnsi="標楷體"/>
          <w:b/>
          <w:bCs w:val="0"/>
          <w:u w:val="single"/>
        </w:rPr>
        <w:t>110年修正</w:t>
      </w:r>
      <w:r w:rsidR="00C00837" w:rsidRPr="00EF420B">
        <w:rPr>
          <w:rFonts w:hAnsi="標楷體" w:hint="eastAsia"/>
          <w:b/>
          <w:bCs w:val="0"/>
          <w:u w:val="single"/>
        </w:rPr>
        <w:t>少子女化計畫</w:t>
      </w:r>
      <w:r w:rsidR="003C79B8" w:rsidRPr="00EF420B">
        <w:rPr>
          <w:rFonts w:hint="eastAsia"/>
          <w:b/>
          <w:bCs w:val="0"/>
          <w:u w:val="single"/>
        </w:rPr>
        <w:t>，增列提前於111年達成增設公共化幼兒園（班）3,000班之目標</w:t>
      </w:r>
      <w:r w:rsidR="003C79B8" w:rsidRPr="00EF420B">
        <w:rPr>
          <w:rFonts w:hint="eastAsia"/>
        </w:rPr>
        <w:t>，並針對就讀公立、非營利及</w:t>
      </w:r>
      <w:proofErr w:type="gramStart"/>
      <w:r w:rsidR="003C79B8" w:rsidRPr="00EF420B">
        <w:rPr>
          <w:rFonts w:hint="eastAsia"/>
        </w:rPr>
        <w:t>準</w:t>
      </w:r>
      <w:proofErr w:type="gramEnd"/>
      <w:r w:rsidR="003C79B8" w:rsidRPr="00EF420B">
        <w:rPr>
          <w:rFonts w:hint="eastAsia"/>
        </w:rPr>
        <w:t>公共幼兒園之幼兒家長</w:t>
      </w:r>
      <w:r w:rsidR="00B6756B" w:rsidRPr="00EF420B">
        <w:rPr>
          <w:rFonts w:hint="eastAsia"/>
        </w:rPr>
        <w:t>再行減免</w:t>
      </w:r>
      <w:r w:rsidR="0047753B" w:rsidRPr="00EF420B">
        <w:rPr>
          <w:rFonts w:hint="eastAsia"/>
        </w:rPr>
        <w:t>費用</w:t>
      </w:r>
      <w:r w:rsidR="00B6756B" w:rsidRPr="00EF420B">
        <w:rPr>
          <w:rFonts w:hint="eastAsia"/>
        </w:rPr>
        <w:t>，</w:t>
      </w:r>
      <w:r w:rsidR="00A44C09" w:rsidRPr="00EF420B">
        <w:rPr>
          <w:rFonts w:hint="eastAsia"/>
        </w:rPr>
        <w:t>並</w:t>
      </w:r>
      <w:r w:rsidR="00B6756B" w:rsidRPr="00EF420B">
        <w:rPr>
          <w:rFonts w:hint="eastAsia"/>
        </w:rPr>
        <w:t>自110年8月起</w:t>
      </w:r>
      <w:r w:rsidR="00A44C09" w:rsidRPr="00EF420B">
        <w:rPr>
          <w:rFonts w:hint="eastAsia"/>
        </w:rPr>
        <w:t>復</w:t>
      </w:r>
      <w:r w:rsidR="00F2705F" w:rsidRPr="00EF420B">
        <w:rPr>
          <w:rFonts w:hint="eastAsia"/>
        </w:rPr>
        <w:t>調高</w:t>
      </w:r>
      <w:r w:rsidR="000F47F1" w:rsidRPr="00EF420B">
        <w:rPr>
          <w:rFonts w:hint="eastAsia"/>
        </w:rPr>
        <w:t>育兒津貼</w:t>
      </w:r>
      <w:r w:rsidR="00F2705F" w:rsidRPr="00EF420B">
        <w:rPr>
          <w:rFonts w:hint="eastAsia"/>
        </w:rPr>
        <w:t>至每月</w:t>
      </w:r>
      <w:r w:rsidR="007123E4" w:rsidRPr="00EF420B">
        <w:rPr>
          <w:rFonts w:hint="eastAsia"/>
        </w:rPr>
        <w:t>新臺幣（下同）</w:t>
      </w:r>
      <w:r w:rsidR="000F47F1" w:rsidRPr="00EF420B">
        <w:rPr>
          <w:rFonts w:hint="eastAsia"/>
        </w:rPr>
        <w:t>3</w:t>
      </w:r>
      <w:r w:rsidR="00F2705F" w:rsidRPr="00EF420B">
        <w:rPr>
          <w:rFonts w:hint="eastAsia"/>
        </w:rPr>
        <w:t>,</w:t>
      </w:r>
      <w:r w:rsidR="000F47F1" w:rsidRPr="00EF420B">
        <w:rPr>
          <w:rFonts w:hint="eastAsia"/>
        </w:rPr>
        <w:t>5</w:t>
      </w:r>
      <w:r w:rsidR="00F2705F" w:rsidRPr="00EF420B">
        <w:rPr>
          <w:rFonts w:hint="eastAsia"/>
        </w:rPr>
        <w:t>00</w:t>
      </w:r>
      <w:r w:rsidR="00EF7E59" w:rsidRPr="00EF420B">
        <w:rPr>
          <w:rFonts w:hint="eastAsia"/>
        </w:rPr>
        <w:t>元</w:t>
      </w:r>
      <w:r w:rsidR="000F47F1" w:rsidRPr="00EF420B">
        <w:rPr>
          <w:rFonts w:hint="eastAsia"/>
        </w:rPr>
        <w:t>、112年8月</w:t>
      </w:r>
      <w:r w:rsidR="002060BC" w:rsidRPr="00EF420B">
        <w:rPr>
          <w:rFonts w:hint="eastAsia"/>
        </w:rPr>
        <w:t>起再調高至每月5,000元</w:t>
      </w:r>
      <w:r w:rsidR="00F2705F" w:rsidRPr="00EF420B">
        <w:rPr>
          <w:rFonts w:hint="eastAsia"/>
        </w:rPr>
        <w:t>，</w:t>
      </w:r>
      <w:proofErr w:type="gramStart"/>
      <w:r w:rsidR="00F2705F" w:rsidRPr="00EF420B">
        <w:rPr>
          <w:rFonts w:hint="eastAsia"/>
        </w:rPr>
        <w:t>依胎次</w:t>
      </w:r>
      <w:proofErr w:type="gramEnd"/>
      <w:r w:rsidR="00F2705F" w:rsidRPr="00EF420B">
        <w:rPr>
          <w:rFonts w:hint="eastAsia"/>
        </w:rPr>
        <w:t>加發。</w:t>
      </w:r>
      <w:r w:rsidR="002060BC" w:rsidRPr="00EF420B">
        <w:rPr>
          <w:rFonts w:hint="eastAsia"/>
        </w:rPr>
        <w:t>5歲至未滿6歲就讀一般私立幼兒園者，</w:t>
      </w:r>
      <w:r w:rsidR="0047753B" w:rsidRPr="00EF420B">
        <w:rPr>
          <w:rFonts w:hint="eastAsia"/>
        </w:rPr>
        <w:t>則</w:t>
      </w:r>
      <w:r w:rsidR="002060BC" w:rsidRPr="00EF420B">
        <w:rPr>
          <w:rFonts w:hint="eastAsia"/>
        </w:rPr>
        <w:t>自111年8月起比照育兒津貼之發放方式及數額辦理。</w:t>
      </w:r>
    </w:p>
    <w:p w14:paraId="76AEEFCC" w14:textId="33E3E850" w:rsidR="00665298" w:rsidRPr="00EF420B" w:rsidRDefault="00665298" w:rsidP="007E613C">
      <w:pPr>
        <w:pStyle w:val="3"/>
      </w:pPr>
      <w:r w:rsidRPr="00EF420B">
        <w:rPr>
          <w:rFonts w:hint="eastAsia"/>
        </w:rPr>
        <w:t>為持續推動現行措施，行政院復於113年8月再行修正</w:t>
      </w:r>
      <w:r w:rsidR="00C00837" w:rsidRPr="00EF420B">
        <w:rPr>
          <w:rFonts w:hAnsi="標楷體" w:hint="eastAsia"/>
        </w:rPr>
        <w:t>少子女化計畫</w:t>
      </w:r>
      <w:r w:rsidRPr="00EF420B">
        <w:rPr>
          <w:rFonts w:hint="eastAsia"/>
        </w:rPr>
        <w:t>，將計畫期程延長至114年，並增列</w:t>
      </w:r>
      <w:proofErr w:type="gramStart"/>
      <w:r w:rsidRPr="00EF420B">
        <w:rPr>
          <w:rFonts w:hint="eastAsia"/>
        </w:rPr>
        <w:t>114</w:t>
      </w:r>
      <w:proofErr w:type="gramEnd"/>
      <w:r w:rsidRPr="00EF420B">
        <w:rPr>
          <w:rFonts w:hint="eastAsia"/>
        </w:rPr>
        <w:t>年度經費；並配合</w:t>
      </w:r>
      <w:r w:rsidR="005F772E" w:rsidRPr="00EF420B">
        <w:rPr>
          <w:rFonts w:hint="eastAsia"/>
        </w:rPr>
        <w:t>112年核定之幼兒園調整師生比及</w:t>
      </w:r>
      <w:proofErr w:type="gramStart"/>
      <w:r w:rsidR="005F772E" w:rsidRPr="00EF420B">
        <w:rPr>
          <w:rFonts w:hint="eastAsia"/>
        </w:rPr>
        <w:t>準</w:t>
      </w:r>
      <w:proofErr w:type="gramEnd"/>
      <w:r w:rsidR="005F772E" w:rsidRPr="00EF420B">
        <w:rPr>
          <w:rFonts w:hint="eastAsia"/>
        </w:rPr>
        <w:t>公共第3期程合作要件與管理機制等措施，</w:t>
      </w:r>
      <w:r w:rsidR="005F772E" w:rsidRPr="00EF420B">
        <w:rPr>
          <w:rFonts w:hint="eastAsia"/>
        </w:rPr>
        <w:lastRenderedPageBreak/>
        <w:t>調整現行策略。</w:t>
      </w:r>
      <w:r w:rsidR="00E51F95" w:rsidRPr="00EF420B">
        <w:rPr>
          <w:rFonts w:hint="eastAsia"/>
        </w:rPr>
        <w:t>行政院</w:t>
      </w:r>
      <w:proofErr w:type="gramStart"/>
      <w:r w:rsidR="00174240" w:rsidRPr="00EF420B">
        <w:rPr>
          <w:rFonts w:hint="eastAsia"/>
        </w:rPr>
        <w:t>嗣</w:t>
      </w:r>
      <w:proofErr w:type="gramEnd"/>
      <w:r w:rsidR="00174240" w:rsidRPr="00EF420B">
        <w:rPr>
          <w:rFonts w:hint="eastAsia"/>
        </w:rPr>
        <w:t>於11</w:t>
      </w:r>
      <w:r w:rsidR="00E51F95" w:rsidRPr="00EF420B">
        <w:rPr>
          <w:rFonts w:hint="eastAsia"/>
        </w:rPr>
        <w:t>4</w:t>
      </w:r>
      <w:r w:rsidR="00174240" w:rsidRPr="00EF420B">
        <w:rPr>
          <w:rFonts w:hint="eastAsia"/>
        </w:rPr>
        <w:t>年</w:t>
      </w:r>
      <w:r w:rsidR="00E51F95" w:rsidRPr="00EF420B">
        <w:rPr>
          <w:rFonts w:hint="eastAsia"/>
        </w:rPr>
        <w:t>9月19日核定</w:t>
      </w:r>
      <w:r w:rsidR="00C00837" w:rsidRPr="00EF420B">
        <w:rPr>
          <w:rFonts w:hAnsi="標楷體" w:hint="eastAsia"/>
        </w:rPr>
        <w:t>少子女化計畫</w:t>
      </w:r>
      <w:r w:rsidR="00174240" w:rsidRPr="00EF420B">
        <w:rPr>
          <w:rFonts w:hint="eastAsia"/>
        </w:rPr>
        <w:t>2.0</w:t>
      </w:r>
      <w:r w:rsidR="00743C37" w:rsidRPr="00EF420B">
        <w:rPr>
          <w:rFonts w:hint="eastAsia"/>
        </w:rPr>
        <w:t>，針對2-6歲教保</w:t>
      </w:r>
      <w:r w:rsidR="000F3527" w:rsidRPr="00EF420B">
        <w:rPr>
          <w:rFonts w:hint="eastAsia"/>
        </w:rPr>
        <w:t>服務</w:t>
      </w:r>
      <w:r w:rsidR="00743C37" w:rsidRPr="00EF420B">
        <w:rPr>
          <w:rFonts w:hint="eastAsia"/>
        </w:rPr>
        <w:t>政策一節，</w:t>
      </w:r>
      <w:r w:rsidR="000F3527" w:rsidRPr="00EF420B">
        <w:rPr>
          <w:rFonts w:hint="eastAsia"/>
        </w:rPr>
        <w:t>就擴大公共化幼兒園供給量部分，</w:t>
      </w:r>
      <w:r w:rsidR="00743C37" w:rsidRPr="00EF420B">
        <w:rPr>
          <w:rFonts w:hint="eastAsia"/>
        </w:rPr>
        <w:t>明定未來執行策略為持續協助於平價教保服務供應量不足地區及已設有托兒設施之學校，增設公共化幼兒園及2歲專班；協助政府機關（構）推動員工子女</w:t>
      </w:r>
      <w:proofErr w:type="gramStart"/>
      <w:r w:rsidR="00743C37" w:rsidRPr="00EF420B">
        <w:rPr>
          <w:rFonts w:hint="eastAsia"/>
        </w:rPr>
        <w:t>公共化教保</w:t>
      </w:r>
      <w:proofErr w:type="gramEnd"/>
      <w:r w:rsidR="00743C37" w:rsidRPr="00EF420B">
        <w:rPr>
          <w:rFonts w:hint="eastAsia"/>
        </w:rPr>
        <w:t>服務；調整教保服務人員與幼兒之照顧人力比例，持續提升教保品質及維護人員權益；</w:t>
      </w:r>
      <w:r w:rsidR="00743C37" w:rsidRPr="00EF420B">
        <w:rPr>
          <w:rFonts w:hAnsi="標楷體" w:hint="eastAsia"/>
        </w:rPr>
        <w:t>持續支持公立幼兒園推動平日延長照顧服務及寒暑</w:t>
      </w:r>
      <w:proofErr w:type="gramStart"/>
      <w:r w:rsidR="00743C37" w:rsidRPr="00EF420B">
        <w:rPr>
          <w:rFonts w:hAnsi="標楷體" w:hint="eastAsia"/>
        </w:rPr>
        <w:t>期加托服務</w:t>
      </w:r>
      <w:proofErr w:type="gramEnd"/>
      <w:r w:rsidR="00743C37" w:rsidRPr="00EF420B">
        <w:rPr>
          <w:rFonts w:hAnsi="標楷體" w:hint="eastAsia"/>
        </w:rPr>
        <w:t>，並</w:t>
      </w:r>
      <w:proofErr w:type="gramStart"/>
      <w:r w:rsidR="00743C37" w:rsidRPr="00EF420B">
        <w:rPr>
          <w:rFonts w:hAnsi="標楷體" w:hint="eastAsia"/>
        </w:rPr>
        <w:t>採</w:t>
      </w:r>
      <w:proofErr w:type="gramEnd"/>
      <w:r w:rsidR="00743C37" w:rsidRPr="00EF420B">
        <w:rPr>
          <w:rFonts w:hAnsi="標楷體" w:hint="eastAsia"/>
        </w:rPr>
        <w:t>定額收費減輕家長負擔</w:t>
      </w:r>
      <w:r w:rsidR="000F3527" w:rsidRPr="00EF420B">
        <w:rPr>
          <w:rFonts w:hAnsi="標楷體" w:hint="eastAsia"/>
        </w:rPr>
        <w:t>。另就</w:t>
      </w:r>
      <w:proofErr w:type="gramStart"/>
      <w:r w:rsidR="000F3527" w:rsidRPr="00EF420B">
        <w:rPr>
          <w:rFonts w:hAnsi="標楷體" w:hint="eastAsia"/>
        </w:rPr>
        <w:t>準</w:t>
      </w:r>
      <w:proofErr w:type="gramEnd"/>
      <w:r w:rsidR="000F3527" w:rsidRPr="00EF420B">
        <w:rPr>
          <w:rFonts w:hAnsi="標楷體" w:hint="eastAsia"/>
        </w:rPr>
        <w:t>公共幼兒園管理及資源配置，於既有合作要件基礎上，新增對教保服務品質、相關資訊公開揭露及帳</w:t>
      </w:r>
      <w:proofErr w:type="gramStart"/>
      <w:r w:rsidR="000F3527" w:rsidRPr="00EF420B">
        <w:rPr>
          <w:rFonts w:hAnsi="標楷體" w:hint="eastAsia"/>
        </w:rPr>
        <w:t>務</w:t>
      </w:r>
      <w:proofErr w:type="gramEnd"/>
      <w:r w:rsidR="000F3527" w:rsidRPr="00EF420B">
        <w:rPr>
          <w:rFonts w:hAnsi="標楷體" w:hint="eastAsia"/>
        </w:rPr>
        <w:t>與勞務之行政管理等相關機制；</w:t>
      </w:r>
      <w:r w:rsidR="00997900" w:rsidRPr="00EF420B">
        <w:rPr>
          <w:rFonts w:hAnsi="標楷體" w:hint="eastAsia"/>
        </w:rPr>
        <w:t>另修正既有合作要件，新增重大或屢次違規之私立幼兒園不得申請之規定、納入師生比1：12之規定，以提升</w:t>
      </w:r>
      <w:proofErr w:type="gramStart"/>
      <w:r w:rsidR="00997900" w:rsidRPr="00EF420B">
        <w:rPr>
          <w:rFonts w:hAnsi="標楷體" w:hint="eastAsia"/>
        </w:rPr>
        <w:t>準</w:t>
      </w:r>
      <w:proofErr w:type="gramEnd"/>
      <w:r w:rsidR="00997900" w:rsidRPr="00EF420B">
        <w:rPr>
          <w:rFonts w:hAnsi="標楷體" w:hint="eastAsia"/>
        </w:rPr>
        <w:t>公共幼兒園服務品質。</w:t>
      </w:r>
    </w:p>
    <w:p w14:paraId="46BD05D7" w14:textId="01D1D562" w:rsidR="006C27C1" w:rsidRPr="00EF420B" w:rsidRDefault="00677BBC" w:rsidP="00D67591">
      <w:pPr>
        <w:pStyle w:val="2"/>
      </w:pPr>
      <w:r w:rsidRPr="00EF420B">
        <w:rPr>
          <w:rFonts w:hint="eastAsia"/>
        </w:rPr>
        <w:t>幼兒教保服務</w:t>
      </w:r>
      <w:r w:rsidR="00552B83" w:rsidRPr="00EF420B">
        <w:rPr>
          <w:rFonts w:hint="eastAsia"/>
        </w:rPr>
        <w:t>相關法令規定：</w:t>
      </w:r>
    </w:p>
    <w:p w14:paraId="57F015EA" w14:textId="0B8F69B5" w:rsidR="00A95311" w:rsidRPr="00EF420B" w:rsidRDefault="00A95311" w:rsidP="00267824">
      <w:pPr>
        <w:pStyle w:val="3"/>
      </w:pPr>
      <w:r w:rsidRPr="00EF420B">
        <w:rPr>
          <w:rFonts w:hint="eastAsia"/>
        </w:rPr>
        <w:t>幼兒園及各類教保服務中心之配置規定：</w:t>
      </w:r>
    </w:p>
    <w:p w14:paraId="4100E3E8" w14:textId="77777777" w:rsidR="0047753B" w:rsidRPr="00EF420B" w:rsidRDefault="00A95311" w:rsidP="00267824">
      <w:pPr>
        <w:pStyle w:val="4"/>
      </w:pPr>
      <w:r w:rsidRPr="00EF420B">
        <w:rPr>
          <w:rFonts w:hint="eastAsia"/>
        </w:rPr>
        <w:t>幼兒教育及照顧法（下稱</w:t>
      </w:r>
      <w:r w:rsidR="00B4233C" w:rsidRPr="00EF420B">
        <w:rPr>
          <w:rFonts w:hint="eastAsia"/>
        </w:rPr>
        <w:t>幼照法</w:t>
      </w:r>
      <w:r w:rsidRPr="00EF420B">
        <w:rPr>
          <w:rFonts w:hint="eastAsia"/>
        </w:rPr>
        <w:t>）</w:t>
      </w:r>
      <w:r w:rsidR="0047753B" w:rsidRPr="00EF420B">
        <w:rPr>
          <w:rFonts w:hint="eastAsia"/>
        </w:rPr>
        <w:t>部分：</w:t>
      </w:r>
    </w:p>
    <w:p w14:paraId="1FBD29E5" w14:textId="78D5E6B7" w:rsidR="001B3191" w:rsidRPr="00EF420B" w:rsidRDefault="00A95311" w:rsidP="004775EC">
      <w:pPr>
        <w:pStyle w:val="5"/>
      </w:pPr>
      <w:r w:rsidRPr="00EF420B">
        <w:rPr>
          <w:rFonts w:hint="eastAsia"/>
        </w:rPr>
        <w:t>第16條第1項規定：「</w:t>
      </w:r>
      <w:r w:rsidR="001B3191" w:rsidRPr="00EF420B">
        <w:rPr>
          <w:rFonts w:hint="eastAsia"/>
        </w:rPr>
        <w:t>幼兒園</w:t>
      </w:r>
      <w:r w:rsidR="00E75C84" w:rsidRPr="00EF420B">
        <w:rPr>
          <w:rFonts w:hint="eastAsia"/>
        </w:rPr>
        <w:t>2</w:t>
      </w:r>
      <w:r w:rsidR="001B3191" w:rsidRPr="00EF420B">
        <w:rPr>
          <w:rFonts w:hint="eastAsia"/>
        </w:rPr>
        <w:t>歲以上未滿</w:t>
      </w:r>
      <w:r w:rsidR="00E75C84" w:rsidRPr="00EF420B">
        <w:rPr>
          <w:rFonts w:hint="eastAsia"/>
        </w:rPr>
        <w:t>3</w:t>
      </w:r>
      <w:r w:rsidR="001B3191" w:rsidRPr="00EF420B">
        <w:rPr>
          <w:rFonts w:hint="eastAsia"/>
        </w:rPr>
        <w:t>歲幼兒，每班以</w:t>
      </w:r>
      <w:r w:rsidR="00E75C84" w:rsidRPr="00EF420B">
        <w:rPr>
          <w:rFonts w:hint="eastAsia"/>
        </w:rPr>
        <w:t>16</w:t>
      </w:r>
      <w:r w:rsidR="001B3191" w:rsidRPr="00EF420B">
        <w:rPr>
          <w:rFonts w:hint="eastAsia"/>
        </w:rPr>
        <w:t>人為限，且不得與其他年齡</w:t>
      </w:r>
      <w:proofErr w:type="gramStart"/>
      <w:r w:rsidR="001B3191" w:rsidRPr="00EF420B">
        <w:rPr>
          <w:rFonts w:hint="eastAsia"/>
        </w:rPr>
        <w:t>幼兒混齡</w:t>
      </w:r>
      <w:proofErr w:type="gramEnd"/>
      <w:r w:rsidR="001B3191" w:rsidRPr="00EF420B">
        <w:rPr>
          <w:rFonts w:hint="eastAsia"/>
        </w:rPr>
        <w:t>；</w:t>
      </w:r>
      <w:r w:rsidR="00E75C84" w:rsidRPr="00EF420B">
        <w:rPr>
          <w:rFonts w:hint="eastAsia"/>
        </w:rPr>
        <w:t>3</w:t>
      </w:r>
      <w:r w:rsidR="001B3191" w:rsidRPr="00EF420B">
        <w:rPr>
          <w:rFonts w:hint="eastAsia"/>
        </w:rPr>
        <w:t>歲以上至入國民小學前幼兒，每班以</w:t>
      </w:r>
      <w:r w:rsidR="00E75C84" w:rsidRPr="00EF420B">
        <w:rPr>
          <w:rFonts w:hint="eastAsia"/>
        </w:rPr>
        <w:t>30</w:t>
      </w:r>
      <w:r w:rsidR="001B3191" w:rsidRPr="00EF420B">
        <w:rPr>
          <w:rFonts w:hint="eastAsia"/>
        </w:rPr>
        <w:t>人為限。但離島、偏遠及原住民族地區之幼兒園，因區域內</w:t>
      </w:r>
      <w:r w:rsidR="00E75C84" w:rsidRPr="00EF420B">
        <w:rPr>
          <w:rFonts w:hint="eastAsia"/>
        </w:rPr>
        <w:t>2</w:t>
      </w:r>
      <w:r w:rsidR="001B3191" w:rsidRPr="00EF420B">
        <w:rPr>
          <w:rFonts w:hint="eastAsia"/>
        </w:rPr>
        <w:t>歲以上未滿</w:t>
      </w:r>
      <w:r w:rsidR="00E75C84" w:rsidRPr="00EF420B">
        <w:rPr>
          <w:rFonts w:hint="eastAsia"/>
        </w:rPr>
        <w:t>3</w:t>
      </w:r>
      <w:r w:rsidR="001B3191" w:rsidRPr="00EF420B">
        <w:rPr>
          <w:rFonts w:hint="eastAsia"/>
        </w:rPr>
        <w:t>歲幼兒之人數稀少，致其招收人數無法單獨</w:t>
      </w:r>
      <w:proofErr w:type="gramStart"/>
      <w:r w:rsidR="001B3191" w:rsidRPr="00EF420B">
        <w:rPr>
          <w:rFonts w:hint="eastAsia"/>
        </w:rPr>
        <w:t>成班者</w:t>
      </w:r>
      <w:proofErr w:type="gramEnd"/>
      <w:r w:rsidR="001B3191" w:rsidRPr="00EF420B">
        <w:rPr>
          <w:rFonts w:hint="eastAsia"/>
        </w:rPr>
        <w:t>，得報直轄市、縣（市）主管機關同意後，以</w:t>
      </w:r>
      <w:r w:rsidR="00E75C84" w:rsidRPr="00EF420B">
        <w:rPr>
          <w:rFonts w:hint="eastAsia"/>
        </w:rPr>
        <w:t>2</w:t>
      </w:r>
      <w:r w:rsidR="001B3191" w:rsidRPr="00EF420B">
        <w:rPr>
          <w:rFonts w:hint="eastAsia"/>
        </w:rPr>
        <w:t>歲以上至入國民小學前幼兒進行</w:t>
      </w:r>
      <w:proofErr w:type="gramStart"/>
      <w:r w:rsidR="001B3191" w:rsidRPr="00EF420B">
        <w:rPr>
          <w:rFonts w:hint="eastAsia"/>
        </w:rPr>
        <w:t>混齡編</w:t>
      </w:r>
      <w:proofErr w:type="gramEnd"/>
      <w:r w:rsidR="001B3191" w:rsidRPr="00EF420B">
        <w:rPr>
          <w:rFonts w:hint="eastAsia"/>
        </w:rPr>
        <w:t>班，每班以</w:t>
      </w:r>
      <w:r w:rsidR="00E75C84" w:rsidRPr="00EF420B">
        <w:rPr>
          <w:rFonts w:hint="eastAsia"/>
        </w:rPr>
        <w:t>15</w:t>
      </w:r>
      <w:r w:rsidR="001B3191" w:rsidRPr="00EF420B">
        <w:rPr>
          <w:rFonts w:hint="eastAsia"/>
        </w:rPr>
        <w:t>人為限。</w:t>
      </w:r>
      <w:r w:rsidR="001B3191" w:rsidRPr="00EF420B">
        <w:rPr>
          <w:rFonts w:ascii="新細明體" w:eastAsia="新細明體" w:hAnsi="新細明體" w:hint="eastAsia"/>
        </w:rPr>
        <w:t>」</w:t>
      </w:r>
    </w:p>
    <w:p w14:paraId="2472EE53" w14:textId="6084C63D" w:rsidR="00E22136" w:rsidRPr="00EF420B" w:rsidRDefault="00E22136" w:rsidP="004775EC">
      <w:pPr>
        <w:pStyle w:val="5"/>
      </w:pPr>
      <w:r w:rsidRPr="00EF420B">
        <w:rPr>
          <w:rFonts w:hint="eastAsia"/>
        </w:rPr>
        <w:t>第16條第3項規定：「幼兒園除公立學校附設者及分</w:t>
      </w:r>
      <w:proofErr w:type="gramStart"/>
      <w:r w:rsidRPr="00EF420B">
        <w:rPr>
          <w:rFonts w:hint="eastAsia"/>
        </w:rPr>
        <w:t>班免置</w:t>
      </w:r>
      <w:proofErr w:type="gramEnd"/>
      <w:r w:rsidRPr="00EF420B">
        <w:rPr>
          <w:rFonts w:hint="eastAsia"/>
        </w:rPr>
        <w:t>園長外，應置下列專任教保服務人員：一、園長。二、幼兒園教師、教保員或助理教保員。」</w:t>
      </w:r>
    </w:p>
    <w:p w14:paraId="027E4482" w14:textId="60B5F5AA" w:rsidR="00A95311" w:rsidRPr="00EF420B" w:rsidRDefault="001B3191" w:rsidP="004775EC">
      <w:pPr>
        <w:pStyle w:val="5"/>
      </w:pPr>
      <w:r w:rsidRPr="00EF420B">
        <w:rPr>
          <w:rFonts w:hint="eastAsia"/>
        </w:rPr>
        <w:lastRenderedPageBreak/>
        <w:t>第16條第4項規定</w:t>
      </w:r>
      <w:r w:rsidR="00E22136" w:rsidRPr="00EF420B">
        <w:rPr>
          <w:rFonts w:hint="eastAsia"/>
        </w:rPr>
        <w:t>略</w:t>
      </w:r>
      <w:proofErr w:type="gramStart"/>
      <w:r w:rsidR="00E22136" w:rsidRPr="00EF420B">
        <w:rPr>
          <w:rFonts w:hint="eastAsia"/>
        </w:rPr>
        <w:t>以</w:t>
      </w:r>
      <w:proofErr w:type="gramEnd"/>
      <w:r w:rsidRPr="00EF420B">
        <w:rPr>
          <w:rFonts w:hint="eastAsia"/>
        </w:rPr>
        <w:t>：</w:t>
      </w:r>
      <w:r w:rsidR="00E22136" w:rsidRPr="00EF420B">
        <w:rPr>
          <w:rFonts w:ascii="新細明體" w:eastAsia="新細明體" w:hAnsi="新細明體" w:hint="eastAsia"/>
        </w:rPr>
        <w:t>「</w:t>
      </w:r>
      <w:r w:rsidR="00E75C84" w:rsidRPr="00EF420B">
        <w:rPr>
          <w:rFonts w:ascii="新細明體" w:eastAsia="新細明體" w:hAnsi="新細明體" w:hint="eastAsia"/>
        </w:rPr>
        <w:t>…</w:t>
      </w:r>
      <w:proofErr w:type="gramStart"/>
      <w:r w:rsidR="00E75C84" w:rsidRPr="00EF420B">
        <w:rPr>
          <w:rFonts w:ascii="新細明體" w:eastAsia="新細明體" w:hAnsi="新細明體" w:hint="eastAsia"/>
        </w:rPr>
        <w:t>…</w:t>
      </w:r>
      <w:proofErr w:type="gramEnd"/>
      <w:r w:rsidR="00E22136" w:rsidRPr="00EF420B">
        <w:rPr>
          <w:rFonts w:hint="eastAsia"/>
        </w:rPr>
        <w:t>招收</w:t>
      </w:r>
      <w:r w:rsidR="00E75C84" w:rsidRPr="00EF420B">
        <w:rPr>
          <w:rFonts w:hint="eastAsia"/>
        </w:rPr>
        <w:t>2</w:t>
      </w:r>
      <w:r w:rsidR="00E22136" w:rsidRPr="00EF420B">
        <w:rPr>
          <w:rFonts w:hint="eastAsia"/>
        </w:rPr>
        <w:t>歲以上至未滿</w:t>
      </w:r>
      <w:r w:rsidR="00E75C84" w:rsidRPr="00EF420B">
        <w:rPr>
          <w:rFonts w:hint="eastAsia"/>
        </w:rPr>
        <w:t>3</w:t>
      </w:r>
      <w:r w:rsidR="00E22136" w:rsidRPr="00EF420B">
        <w:rPr>
          <w:rFonts w:hint="eastAsia"/>
        </w:rPr>
        <w:t>歲幼兒之班級，每班招收幼兒</w:t>
      </w:r>
      <w:r w:rsidR="00E75C84" w:rsidRPr="00EF420B">
        <w:rPr>
          <w:rFonts w:hint="eastAsia"/>
        </w:rPr>
        <w:t>8</w:t>
      </w:r>
      <w:r w:rsidR="00E22136" w:rsidRPr="00EF420B">
        <w:rPr>
          <w:rFonts w:hint="eastAsia"/>
        </w:rPr>
        <w:t>人以下者，</w:t>
      </w:r>
      <w:proofErr w:type="gramStart"/>
      <w:r w:rsidR="00E22136" w:rsidRPr="00EF420B">
        <w:rPr>
          <w:rFonts w:hint="eastAsia"/>
        </w:rPr>
        <w:t>應置教保</w:t>
      </w:r>
      <w:proofErr w:type="gramEnd"/>
      <w:r w:rsidR="00E22136" w:rsidRPr="00EF420B">
        <w:rPr>
          <w:rFonts w:hint="eastAsia"/>
        </w:rPr>
        <w:t>服務人員</w:t>
      </w:r>
      <w:r w:rsidR="00E75C84" w:rsidRPr="00EF420B">
        <w:rPr>
          <w:rFonts w:hint="eastAsia"/>
        </w:rPr>
        <w:t>1</w:t>
      </w:r>
      <w:r w:rsidR="00E22136" w:rsidRPr="00EF420B">
        <w:rPr>
          <w:rFonts w:hint="eastAsia"/>
        </w:rPr>
        <w:t>人，</w:t>
      </w:r>
      <w:r w:rsidR="00E75C84" w:rsidRPr="00EF420B">
        <w:rPr>
          <w:rFonts w:hint="eastAsia"/>
        </w:rPr>
        <w:t>9</w:t>
      </w:r>
      <w:r w:rsidR="00E22136" w:rsidRPr="00EF420B">
        <w:rPr>
          <w:rFonts w:hint="eastAsia"/>
        </w:rPr>
        <w:t>人以上者，</w:t>
      </w:r>
      <w:proofErr w:type="gramStart"/>
      <w:r w:rsidR="00E22136" w:rsidRPr="00EF420B">
        <w:rPr>
          <w:rFonts w:hint="eastAsia"/>
        </w:rPr>
        <w:t>應置教保</w:t>
      </w:r>
      <w:proofErr w:type="gramEnd"/>
      <w:r w:rsidR="00E22136" w:rsidRPr="00EF420B">
        <w:rPr>
          <w:rFonts w:hint="eastAsia"/>
        </w:rPr>
        <w:t>服務人員</w:t>
      </w:r>
      <w:r w:rsidR="00E75C84" w:rsidRPr="00EF420B">
        <w:rPr>
          <w:rFonts w:hint="eastAsia"/>
        </w:rPr>
        <w:t>2</w:t>
      </w:r>
      <w:r w:rsidR="00E22136" w:rsidRPr="00EF420B">
        <w:rPr>
          <w:rFonts w:hint="eastAsia"/>
        </w:rPr>
        <w:t>人；第</w:t>
      </w:r>
      <w:r w:rsidR="00E75C84" w:rsidRPr="00EF420B">
        <w:rPr>
          <w:rFonts w:hint="eastAsia"/>
        </w:rPr>
        <w:t>1</w:t>
      </w:r>
      <w:r w:rsidR="00E22136" w:rsidRPr="00EF420B">
        <w:rPr>
          <w:rFonts w:hint="eastAsia"/>
        </w:rPr>
        <w:t>項但書所定情形，</w:t>
      </w:r>
      <w:proofErr w:type="gramStart"/>
      <w:r w:rsidR="00E22136" w:rsidRPr="00EF420B">
        <w:rPr>
          <w:rFonts w:hint="eastAsia"/>
        </w:rPr>
        <w:t>其教保</w:t>
      </w:r>
      <w:proofErr w:type="gramEnd"/>
      <w:r w:rsidR="00E22136" w:rsidRPr="00EF420B">
        <w:rPr>
          <w:rFonts w:hint="eastAsia"/>
        </w:rPr>
        <w:t>服務人員之配置亦同；招收</w:t>
      </w:r>
      <w:r w:rsidR="00E75C84" w:rsidRPr="00EF420B">
        <w:rPr>
          <w:rFonts w:hint="eastAsia"/>
        </w:rPr>
        <w:t>3</w:t>
      </w:r>
      <w:r w:rsidR="00E22136" w:rsidRPr="00EF420B">
        <w:rPr>
          <w:rFonts w:hint="eastAsia"/>
        </w:rPr>
        <w:t>歲以上至入國民小學前幼兒之班級，每班招收幼兒</w:t>
      </w:r>
      <w:r w:rsidR="00E75C84" w:rsidRPr="00EF420B">
        <w:rPr>
          <w:rFonts w:hint="eastAsia"/>
        </w:rPr>
        <w:t>15</w:t>
      </w:r>
      <w:r w:rsidR="00E22136" w:rsidRPr="00EF420B">
        <w:rPr>
          <w:rFonts w:hint="eastAsia"/>
        </w:rPr>
        <w:t>人以下者，</w:t>
      </w:r>
      <w:proofErr w:type="gramStart"/>
      <w:r w:rsidR="00E22136" w:rsidRPr="00EF420B">
        <w:rPr>
          <w:rFonts w:hint="eastAsia"/>
        </w:rPr>
        <w:t>應置教保</w:t>
      </w:r>
      <w:proofErr w:type="gramEnd"/>
      <w:r w:rsidR="00E22136" w:rsidRPr="00EF420B">
        <w:rPr>
          <w:rFonts w:hint="eastAsia"/>
        </w:rPr>
        <w:t>服務人員</w:t>
      </w:r>
      <w:r w:rsidR="00E75C84" w:rsidRPr="00EF420B">
        <w:rPr>
          <w:rFonts w:hint="eastAsia"/>
        </w:rPr>
        <w:t>1</w:t>
      </w:r>
      <w:r w:rsidR="00E22136" w:rsidRPr="00EF420B">
        <w:rPr>
          <w:rFonts w:hint="eastAsia"/>
        </w:rPr>
        <w:t>人，</w:t>
      </w:r>
      <w:r w:rsidR="00E75C84" w:rsidRPr="00EF420B">
        <w:rPr>
          <w:rFonts w:hint="eastAsia"/>
        </w:rPr>
        <w:t>16</w:t>
      </w:r>
      <w:r w:rsidR="00E22136" w:rsidRPr="00EF420B">
        <w:rPr>
          <w:rFonts w:hint="eastAsia"/>
        </w:rPr>
        <w:t>人以上者，</w:t>
      </w:r>
      <w:proofErr w:type="gramStart"/>
      <w:r w:rsidR="00E22136" w:rsidRPr="00EF420B">
        <w:rPr>
          <w:rFonts w:hint="eastAsia"/>
        </w:rPr>
        <w:t>應置教保</w:t>
      </w:r>
      <w:proofErr w:type="gramEnd"/>
      <w:r w:rsidR="00E22136" w:rsidRPr="00EF420B">
        <w:rPr>
          <w:rFonts w:hint="eastAsia"/>
        </w:rPr>
        <w:t>服務人員</w:t>
      </w:r>
      <w:r w:rsidR="00E75C84" w:rsidRPr="00EF420B">
        <w:rPr>
          <w:rFonts w:hint="eastAsia"/>
        </w:rPr>
        <w:t>2</w:t>
      </w:r>
      <w:r w:rsidR="00E22136" w:rsidRPr="00EF420B">
        <w:rPr>
          <w:rFonts w:hint="eastAsia"/>
        </w:rPr>
        <w:t>人。</w:t>
      </w:r>
      <w:r w:rsidRPr="00EF420B">
        <w:rPr>
          <w:rFonts w:hint="eastAsia"/>
        </w:rPr>
        <w:t>」</w:t>
      </w:r>
    </w:p>
    <w:p w14:paraId="2F2B817D" w14:textId="3F9E5CFD" w:rsidR="00E22136" w:rsidRPr="00EF420B" w:rsidRDefault="00E22136" w:rsidP="004775EC">
      <w:pPr>
        <w:pStyle w:val="5"/>
      </w:pPr>
      <w:r w:rsidRPr="00EF420B">
        <w:rPr>
          <w:rFonts w:hint="eastAsia"/>
        </w:rPr>
        <w:t>第16條第5項規定：「公立學校附設幼兒園者，除依前</w:t>
      </w:r>
      <w:r w:rsidR="00E75C84" w:rsidRPr="00EF420B">
        <w:rPr>
          <w:rFonts w:hint="eastAsia"/>
        </w:rPr>
        <w:t>2</w:t>
      </w:r>
      <w:r w:rsidRPr="00EF420B">
        <w:rPr>
          <w:rFonts w:hint="eastAsia"/>
        </w:rPr>
        <w:t>項規定配置教保服務人員外，</w:t>
      </w:r>
      <w:proofErr w:type="gramStart"/>
      <w:r w:rsidRPr="00EF420B">
        <w:rPr>
          <w:rFonts w:hint="eastAsia"/>
        </w:rPr>
        <w:t>每園應</w:t>
      </w:r>
      <w:proofErr w:type="gramEnd"/>
      <w:r w:rsidRPr="00EF420B">
        <w:rPr>
          <w:rFonts w:hint="eastAsia"/>
        </w:rPr>
        <w:t>再</w:t>
      </w:r>
      <w:proofErr w:type="gramStart"/>
      <w:r w:rsidRPr="00EF420B">
        <w:rPr>
          <w:rFonts w:hint="eastAsia"/>
        </w:rPr>
        <w:t>增置教保</w:t>
      </w:r>
      <w:proofErr w:type="gramEnd"/>
      <w:r w:rsidRPr="00EF420B">
        <w:rPr>
          <w:rFonts w:hint="eastAsia"/>
        </w:rPr>
        <w:t>服務人員</w:t>
      </w:r>
      <w:r w:rsidR="00E75C84" w:rsidRPr="00EF420B">
        <w:rPr>
          <w:rFonts w:hint="eastAsia"/>
        </w:rPr>
        <w:t>1</w:t>
      </w:r>
      <w:r w:rsidRPr="00EF420B">
        <w:rPr>
          <w:rFonts w:hint="eastAsia"/>
        </w:rPr>
        <w:t>人。</w:t>
      </w:r>
      <w:r w:rsidRPr="00EF420B">
        <w:rPr>
          <w:rFonts w:ascii="新細明體" w:eastAsia="新細明體" w:hAnsi="新細明體" w:hint="eastAsia"/>
        </w:rPr>
        <w:t>」</w:t>
      </w:r>
    </w:p>
    <w:p w14:paraId="35FBE7C2" w14:textId="77777777" w:rsidR="0047753B" w:rsidRPr="00EF420B" w:rsidRDefault="00485270" w:rsidP="00267824">
      <w:pPr>
        <w:pStyle w:val="4"/>
      </w:pPr>
      <w:r w:rsidRPr="00EF420B">
        <w:rPr>
          <w:rFonts w:hint="eastAsia"/>
        </w:rPr>
        <w:t>職場</w:t>
      </w:r>
      <w:proofErr w:type="gramStart"/>
      <w:r w:rsidRPr="00EF420B">
        <w:rPr>
          <w:rFonts w:hint="eastAsia"/>
        </w:rPr>
        <w:t>互助式教保</w:t>
      </w:r>
      <w:proofErr w:type="gramEnd"/>
      <w:r w:rsidRPr="00EF420B">
        <w:rPr>
          <w:rFonts w:hint="eastAsia"/>
        </w:rPr>
        <w:t>服務實施辦法</w:t>
      </w:r>
      <w:r w:rsidR="0047753B" w:rsidRPr="00EF420B">
        <w:rPr>
          <w:rFonts w:hint="eastAsia"/>
        </w:rPr>
        <w:t>部分：</w:t>
      </w:r>
    </w:p>
    <w:p w14:paraId="1FE1439A" w14:textId="4EB94E41" w:rsidR="00485270" w:rsidRPr="00EF420B" w:rsidRDefault="00485270" w:rsidP="004775EC">
      <w:pPr>
        <w:pStyle w:val="5"/>
      </w:pPr>
      <w:r w:rsidRPr="00EF420B">
        <w:rPr>
          <w:rFonts w:hint="eastAsia"/>
        </w:rPr>
        <w:t>第3條規定略</w:t>
      </w:r>
      <w:proofErr w:type="gramStart"/>
      <w:r w:rsidRPr="00EF420B">
        <w:rPr>
          <w:rFonts w:hint="eastAsia"/>
        </w:rPr>
        <w:t>以</w:t>
      </w:r>
      <w:proofErr w:type="gramEnd"/>
      <w:r w:rsidRPr="00EF420B">
        <w:rPr>
          <w:rFonts w:hint="eastAsia"/>
        </w:rPr>
        <w:t>：「</w:t>
      </w:r>
      <w:r w:rsidR="00E75C84" w:rsidRPr="00EF420B">
        <w:rPr>
          <w:rFonts w:hint="eastAsia"/>
        </w:rPr>
        <w:t>…</w:t>
      </w:r>
      <w:proofErr w:type="gramStart"/>
      <w:r w:rsidR="00E75C84" w:rsidRPr="00EF420B">
        <w:rPr>
          <w:rFonts w:hint="eastAsia"/>
        </w:rPr>
        <w:t>…</w:t>
      </w:r>
      <w:proofErr w:type="gramEnd"/>
      <w:r w:rsidRPr="00EF420B">
        <w:rPr>
          <w:rFonts w:hint="eastAsia"/>
        </w:rPr>
        <w:t>職場互助教保服務中心（下稱職場教保服務中心），提供其員工子女、孫子女教保服務，至多以收托</w:t>
      </w:r>
      <w:r w:rsidR="00E75C84" w:rsidRPr="00EF420B">
        <w:rPr>
          <w:rFonts w:hint="eastAsia"/>
        </w:rPr>
        <w:t>60</w:t>
      </w:r>
      <w:r w:rsidRPr="00EF420B">
        <w:rPr>
          <w:rFonts w:hint="eastAsia"/>
        </w:rPr>
        <w:t>名幼兒為限。」</w:t>
      </w:r>
    </w:p>
    <w:p w14:paraId="37CE0F37" w14:textId="396234C5" w:rsidR="00485270" w:rsidRPr="00EF420B" w:rsidRDefault="00485270" w:rsidP="004775EC">
      <w:pPr>
        <w:pStyle w:val="5"/>
      </w:pPr>
      <w:r w:rsidRPr="00EF420B">
        <w:rPr>
          <w:rFonts w:hint="eastAsia"/>
        </w:rPr>
        <w:t>第19條第1項規定略</w:t>
      </w:r>
      <w:proofErr w:type="gramStart"/>
      <w:r w:rsidRPr="00EF420B">
        <w:rPr>
          <w:rFonts w:hint="eastAsia"/>
        </w:rPr>
        <w:t>以</w:t>
      </w:r>
      <w:proofErr w:type="gramEnd"/>
      <w:r w:rsidRPr="00EF420B">
        <w:rPr>
          <w:rFonts w:hint="eastAsia"/>
        </w:rPr>
        <w:t>：「</w:t>
      </w:r>
      <w:r w:rsidR="00E75C84" w:rsidRPr="00EF420B">
        <w:rPr>
          <w:rFonts w:hint="eastAsia"/>
        </w:rPr>
        <w:t>…</w:t>
      </w:r>
      <w:proofErr w:type="gramStart"/>
      <w:r w:rsidR="00E75C84" w:rsidRPr="00EF420B">
        <w:rPr>
          <w:rFonts w:hint="eastAsia"/>
        </w:rPr>
        <w:t>…</w:t>
      </w:r>
      <w:proofErr w:type="gramEnd"/>
      <w:r w:rsidRPr="00EF420B">
        <w:rPr>
          <w:rFonts w:hint="eastAsia"/>
        </w:rPr>
        <w:t>教保服務人員：應為專任。招收幼兒每</w:t>
      </w:r>
      <w:r w:rsidR="00E75C84" w:rsidRPr="00EF420B">
        <w:rPr>
          <w:rFonts w:hint="eastAsia"/>
        </w:rPr>
        <w:t>10</w:t>
      </w:r>
      <w:r w:rsidRPr="00EF420B">
        <w:rPr>
          <w:rFonts w:hint="eastAsia"/>
        </w:rPr>
        <w:t>人</w:t>
      </w:r>
      <w:proofErr w:type="gramStart"/>
      <w:r w:rsidRPr="00EF420B">
        <w:rPr>
          <w:rFonts w:hint="eastAsia"/>
        </w:rPr>
        <w:t>應置教保</w:t>
      </w:r>
      <w:proofErr w:type="gramEnd"/>
      <w:r w:rsidRPr="00EF420B">
        <w:rPr>
          <w:rFonts w:hint="eastAsia"/>
        </w:rPr>
        <w:t>服務人員</w:t>
      </w:r>
      <w:r w:rsidR="00E75C84" w:rsidRPr="00EF420B">
        <w:rPr>
          <w:rFonts w:hint="eastAsia"/>
        </w:rPr>
        <w:t>1</w:t>
      </w:r>
      <w:r w:rsidRPr="00EF420B">
        <w:rPr>
          <w:rFonts w:hint="eastAsia"/>
        </w:rPr>
        <w:t>名，不足</w:t>
      </w:r>
      <w:r w:rsidR="00E75C84" w:rsidRPr="00EF420B">
        <w:rPr>
          <w:rFonts w:hint="eastAsia"/>
        </w:rPr>
        <w:t>10</w:t>
      </w:r>
      <w:r w:rsidRPr="00EF420B">
        <w:rPr>
          <w:rFonts w:hint="eastAsia"/>
        </w:rPr>
        <w:t>人，以</w:t>
      </w:r>
      <w:r w:rsidR="00E75C84" w:rsidRPr="00EF420B">
        <w:rPr>
          <w:rFonts w:hint="eastAsia"/>
        </w:rPr>
        <w:t>10</w:t>
      </w:r>
      <w:r w:rsidRPr="00EF420B">
        <w:rPr>
          <w:rFonts w:hint="eastAsia"/>
        </w:rPr>
        <w:t>人計，且每一辦理場址應至少配置</w:t>
      </w:r>
      <w:r w:rsidR="00E75C84" w:rsidRPr="00EF420B">
        <w:rPr>
          <w:rFonts w:hint="eastAsia"/>
        </w:rPr>
        <w:t>2</w:t>
      </w:r>
      <w:r w:rsidRPr="00EF420B">
        <w:rPr>
          <w:rFonts w:hint="eastAsia"/>
        </w:rPr>
        <w:t>名教保服務人員。</w:t>
      </w:r>
      <w:r w:rsidRPr="00EF420B">
        <w:rPr>
          <w:rFonts w:ascii="新細明體" w:eastAsia="新細明體" w:hAnsi="新細明體" w:hint="eastAsia"/>
        </w:rPr>
        <w:t>」</w:t>
      </w:r>
    </w:p>
    <w:p w14:paraId="5AFB0CA5" w14:textId="483DABB0" w:rsidR="009E3CC3" w:rsidRPr="00EF420B" w:rsidRDefault="009E3CC3" w:rsidP="00267824">
      <w:pPr>
        <w:pStyle w:val="4"/>
      </w:pPr>
      <w:r w:rsidRPr="00EF420B">
        <w:rPr>
          <w:rFonts w:hint="eastAsia"/>
        </w:rPr>
        <w:t>社區</w:t>
      </w:r>
      <w:proofErr w:type="gramStart"/>
      <w:r w:rsidRPr="00EF420B">
        <w:rPr>
          <w:rFonts w:hint="eastAsia"/>
        </w:rPr>
        <w:t>互助式及部落互助式教保</w:t>
      </w:r>
      <w:proofErr w:type="gramEnd"/>
      <w:r w:rsidRPr="00EF420B">
        <w:rPr>
          <w:rFonts w:hint="eastAsia"/>
        </w:rPr>
        <w:t>服務實施辦法第20條規定略</w:t>
      </w:r>
      <w:proofErr w:type="gramStart"/>
      <w:r w:rsidRPr="00EF420B">
        <w:rPr>
          <w:rFonts w:hint="eastAsia"/>
        </w:rPr>
        <w:t>以</w:t>
      </w:r>
      <w:proofErr w:type="gramEnd"/>
      <w:r w:rsidRPr="00EF420B">
        <w:rPr>
          <w:rFonts w:hint="eastAsia"/>
        </w:rPr>
        <w:t>：「</w:t>
      </w:r>
      <w:r w:rsidR="00E75C84" w:rsidRPr="00EF420B">
        <w:rPr>
          <w:rFonts w:hint="eastAsia"/>
        </w:rPr>
        <w:t>…</w:t>
      </w:r>
      <w:proofErr w:type="gramStart"/>
      <w:r w:rsidR="00E75C84" w:rsidRPr="00EF420B">
        <w:rPr>
          <w:rFonts w:hint="eastAsia"/>
        </w:rPr>
        <w:t>…</w:t>
      </w:r>
      <w:proofErr w:type="gramEnd"/>
      <w:r w:rsidRPr="00EF420B">
        <w:rPr>
          <w:rFonts w:hint="eastAsia"/>
        </w:rPr>
        <w:t>招收</w:t>
      </w:r>
      <w:r w:rsidR="00E75C84" w:rsidRPr="00EF420B">
        <w:rPr>
          <w:rFonts w:hint="eastAsia"/>
        </w:rPr>
        <w:t>2</w:t>
      </w:r>
      <w:r w:rsidRPr="00EF420B">
        <w:rPr>
          <w:rFonts w:hint="eastAsia"/>
        </w:rPr>
        <w:t>歲以上至未滿</w:t>
      </w:r>
      <w:r w:rsidR="00E75C84" w:rsidRPr="00EF420B">
        <w:rPr>
          <w:rFonts w:hint="eastAsia"/>
        </w:rPr>
        <w:t>3</w:t>
      </w:r>
      <w:r w:rsidRPr="00EF420B">
        <w:rPr>
          <w:rFonts w:hint="eastAsia"/>
        </w:rPr>
        <w:t>歲幼兒，每</w:t>
      </w:r>
      <w:r w:rsidR="00E75C84" w:rsidRPr="00EF420B">
        <w:rPr>
          <w:rFonts w:hint="eastAsia"/>
        </w:rPr>
        <w:t>8</w:t>
      </w:r>
      <w:r w:rsidRPr="00EF420B">
        <w:rPr>
          <w:rFonts w:hint="eastAsia"/>
        </w:rPr>
        <w:t>人應置服務人員</w:t>
      </w:r>
      <w:r w:rsidR="00E75C84" w:rsidRPr="00EF420B">
        <w:rPr>
          <w:rFonts w:hint="eastAsia"/>
        </w:rPr>
        <w:t>1</w:t>
      </w:r>
      <w:r w:rsidRPr="00EF420B">
        <w:rPr>
          <w:rFonts w:hint="eastAsia"/>
        </w:rPr>
        <w:t>人，不足</w:t>
      </w:r>
      <w:r w:rsidR="00E75C84" w:rsidRPr="00EF420B">
        <w:rPr>
          <w:rFonts w:hint="eastAsia"/>
        </w:rPr>
        <w:t>8</w:t>
      </w:r>
      <w:r w:rsidRPr="00EF420B">
        <w:rPr>
          <w:rFonts w:hint="eastAsia"/>
        </w:rPr>
        <w:t>人者，以</w:t>
      </w:r>
      <w:r w:rsidR="00E75C84" w:rsidRPr="00EF420B">
        <w:rPr>
          <w:rFonts w:hint="eastAsia"/>
        </w:rPr>
        <w:t>8</w:t>
      </w:r>
      <w:r w:rsidRPr="00EF420B">
        <w:rPr>
          <w:rFonts w:hint="eastAsia"/>
        </w:rPr>
        <w:t>人計；招收</w:t>
      </w:r>
      <w:r w:rsidR="00E75C84" w:rsidRPr="00EF420B">
        <w:rPr>
          <w:rFonts w:hint="eastAsia"/>
        </w:rPr>
        <w:t>2</w:t>
      </w:r>
      <w:r w:rsidRPr="00EF420B">
        <w:rPr>
          <w:rFonts w:hint="eastAsia"/>
        </w:rPr>
        <w:t>歲以上至入國民小學前幼兒進行</w:t>
      </w:r>
      <w:proofErr w:type="gramStart"/>
      <w:r w:rsidRPr="00EF420B">
        <w:rPr>
          <w:rFonts w:hint="eastAsia"/>
        </w:rPr>
        <w:t>混齡教</w:t>
      </w:r>
      <w:proofErr w:type="gramEnd"/>
      <w:r w:rsidRPr="00EF420B">
        <w:rPr>
          <w:rFonts w:hint="eastAsia"/>
        </w:rPr>
        <w:t>保服務時，亦同。</w:t>
      </w:r>
      <w:r w:rsidR="00C877BC" w:rsidRPr="00EF420B">
        <w:rPr>
          <w:rFonts w:hint="eastAsia"/>
        </w:rPr>
        <w:t>二、</w:t>
      </w:r>
      <w:r w:rsidRPr="00EF420B">
        <w:rPr>
          <w:rFonts w:hAnsi="標楷體" w:hint="eastAsia"/>
        </w:rPr>
        <w:t>招收</w:t>
      </w:r>
      <w:r w:rsidR="00E75C84" w:rsidRPr="00EF420B">
        <w:rPr>
          <w:rFonts w:hAnsi="標楷體" w:hint="eastAsia"/>
        </w:rPr>
        <w:t>3</w:t>
      </w:r>
      <w:r w:rsidRPr="00EF420B">
        <w:rPr>
          <w:rFonts w:hAnsi="標楷體" w:hint="eastAsia"/>
        </w:rPr>
        <w:t>歲以上至入國民小學前幼兒，每</w:t>
      </w:r>
      <w:r w:rsidR="00E75C84" w:rsidRPr="00EF420B">
        <w:rPr>
          <w:rFonts w:hAnsi="標楷體" w:hint="eastAsia"/>
        </w:rPr>
        <w:t>15</w:t>
      </w:r>
      <w:r w:rsidRPr="00EF420B">
        <w:rPr>
          <w:rFonts w:hAnsi="標楷體" w:hint="eastAsia"/>
        </w:rPr>
        <w:t>人應置服務人員</w:t>
      </w:r>
      <w:r w:rsidR="00E75C84" w:rsidRPr="00EF420B">
        <w:rPr>
          <w:rFonts w:hAnsi="標楷體" w:hint="eastAsia"/>
        </w:rPr>
        <w:t>1</w:t>
      </w:r>
      <w:r w:rsidRPr="00EF420B">
        <w:rPr>
          <w:rFonts w:hAnsi="標楷體" w:hint="eastAsia"/>
        </w:rPr>
        <w:t>人，不足</w:t>
      </w:r>
      <w:r w:rsidR="00E75C84" w:rsidRPr="00EF420B">
        <w:rPr>
          <w:rFonts w:hAnsi="標楷體" w:hint="eastAsia"/>
        </w:rPr>
        <w:t>15</w:t>
      </w:r>
      <w:r w:rsidRPr="00EF420B">
        <w:rPr>
          <w:rFonts w:hAnsi="標楷體" w:hint="eastAsia"/>
        </w:rPr>
        <w:t>人者，以</w:t>
      </w:r>
      <w:r w:rsidR="00E75C84" w:rsidRPr="00EF420B">
        <w:rPr>
          <w:rFonts w:hAnsi="標楷體" w:hint="eastAsia"/>
        </w:rPr>
        <w:t>15</w:t>
      </w:r>
      <w:r w:rsidRPr="00EF420B">
        <w:rPr>
          <w:rFonts w:hAnsi="標楷體" w:hint="eastAsia"/>
        </w:rPr>
        <w:t>人計。」</w:t>
      </w:r>
    </w:p>
    <w:p w14:paraId="7139F8A0" w14:textId="6623154A" w:rsidR="00E22136" w:rsidRPr="00EF420B" w:rsidRDefault="006643D0" w:rsidP="00267824">
      <w:pPr>
        <w:pStyle w:val="3"/>
      </w:pPr>
      <w:r w:rsidRPr="00EF420B">
        <w:rPr>
          <w:rFonts w:hint="eastAsia"/>
        </w:rPr>
        <w:t>幼兒園教保服務時間相關規定：</w:t>
      </w:r>
    </w:p>
    <w:p w14:paraId="4610DAA7" w14:textId="38EE9138" w:rsidR="006643D0" w:rsidRPr="00EF420B" w:rsidRDefault="00B4233C" w:rsidP="00267824">
      <w:pPr>
        <w:pStyle w:val="4"/>
      </w:pPr>
      <w:proofErr w:type="gramStart"/>
      <w:r w:rsidRPr="00EF420B">
        <w:rPr>
          <w:rFonts w:hint="eastAsia"/>
        </w:rPr>
        <w:t>幼照法</w:t>
      </w:r>
      <w:proofErr w:type="gramEnd"/>
      <w:r w:rsidR="0065342B" w:rsidRPr="00EF420B">
        <w:rPr>
          <w:rFonts w:hint="eastAsia"/>
        </w:rPr>
        <w:t>第12條第3項規定：「幼兒之父母或監護人得依幼兒之需求，選擇參與全日、上午時段或下午時段之教保服務；教保服務機構於教保活動課</w:t>
      </w:r>
      <w:r w:rsidR="0065342B" w:rsidRPr="00EF420B">
        <w:rPr>
          <w:rFonts w:hint="eastAsia"/>
        </w:rPr>
        <w:lastRenderedPageBreak/>
        <w:t>程以外之日期及時間，得視父母或監護人需求，提供延長照顧服務。」</w:t>
      </w:r>
    </w:p>
    <w:p w14:paraId="190CB24B" w14:textId="43D609A0" w:rsidR="00FD4101" w:rsidRPr="00EF420B" w:rsidRDefault="00FD4101" w:rsidP="00267824">
      <w:pPr>
        <w:pStyle w:val="4"/>
      </w:pPr>
      <w:r w:rsidRPr="00EF420B">
        <w:rPr>
          <w:rFonts w:hint="eastAsia"/>
        </w:rPr>
        <w:t>幼兒教保及照顧服務實施準則（下稱教保準則）第4條第2項規定略</w:t>
      </w:r>
      <w:proofErr w:type="gramStart"/>
      <w:r w:rsidRPr="00EF420B">
        <w:rPr>
          <w:rFonts w:hint="eastAsia"/>
        </w:rPr>
        <w:t>以</w:t>
      </w:r>
      <w:proofErr w:type="gramEnd"/>
      <w:r w:rsidRPr="00EF420B">
        <w:rPr>
          <w:rFonts w:hint="eastAsia"/>
        </w:rPr>
        <w:t>：</w:t>
      </w:r>
      <w:r w:rsidRPr="00EF420B">
        <w:rPr>
          <w:rFonts w:hAnsi="標楷體" w:hint="eastAsia"/>
        </w:rPr>
        <w:t>「幼兒園教保活動課程之實施時間為上午</w:t>
      </w:r>
      <w:r w:rsidR="00C877BC" w:rsidRPr="00EF420B">
        <w:rPr>
          <w:rFonts w:hAnsi="標楷體" w:hint="eastAsia"/>
        </w:rPr>
        <w:t>8</w:t>
      </w:r>
      <w:r w:rsidRPr="00EF420B">
        <w:rPr>
          <w:rFonts w:hAnsi="標楷體" w:hint="eastAsia"/>
        </w:rPr>
        <w:t>時至下午</w:t>
      </w:r>
      <w:r w:rsidR="00C877BC" w:rsidRPr="00EF420B">
        <w:rPr>
          <w:rFonts w:hAnsi="標楷體" w:hint="eastAsia"/>
        </w:rPr>
        <w:t>4</w:t>
      </w:r>
      <w:r w:rsidRPr="00EF420B">
        <w:rPr>
          <w:rFonts w:hAnsi="標楷體" w:hint="eastAsia"/>
        </w:rPr>
        <w:t>時。</w:t>
      </w:r>
      <w:r w:rsidR="00C877BC" w:rsidRPr="00EF420B">
        <w:rPr>
          <w:rFonts w:hAnsi="標楷體" w:hint="eastAsia"/>
        </w:rPr>
        <w:t>…</w:t>
      </w:r>
      <w:proofErr w:type="gramStart"/>
      <w:r w:rsidR="00C877BC" w:rsidRPr="00EF420B">
        <w:rPr>
          <w:rFonts w:hAnsi="標楷體" w:hint="eastAsia"/>
        </w:rPr>
        <w:t>…</w:t>
      </w:r>
      <w:proofErr w:type="gramEnd"/>
      <w:r w:rsidRPr="00EF420B">
        <w:rPr>
          <w:rFonts w:hAnsi="標楷體" w:hint="eastAsia"/>
        </w:rPr>
        <w:t>」</w:t>
      </w:r>
    </w:p>
    <w:p w14:paraId="12F98B5A" w14:textId="74CD72EF" w:rsidR="00A47A24" w:rsidRPr="00EF420B" w:rsidRDefault="002A6E76" w:rsidP="00267824">
      <w:pPr>
        <w:pStyle w:val="3"/>
      </w:pPr>
      <w:r w:rsidRPr="00EF420B">
        <w:rPr>
          <w:rFonts w:hint="eastAsia"/>
        </w:rPr>
        <w:t>教保人員服務資格規定：</w:t>
      </w:r>
    </w:p>
    <w:p w14:paraId="59F75F6C" w14:textId="77777777" w:rsidR="0047753B" w:rsidRPr="00EF420B" w:rsidRDefault="00B4233C" w:rsidP="00267824">
      <w:pPr>
        <w:pStyle w:val="4"/>
      </w:pPr>
      <w:proofErr w:type="gramStart"/>
      <w:r w:rsidRPr="00EF420B">
        <w:rPr>
          <w:rFonts w:hint="eastAsia"/>
        </w:rPr>
        <w:t>幼照法</w:t>
      </w:r>
      <w:proofErr w:type="gramEnd"/>
      <w:r w:rsidR="0047753B" w:rsidRPr="00EF420B">
        <w:rPr>
          <w:rFonts w:hint="eastAsia"/>
        </w:rPr>
        <w:t>分別規定如下：</w:t>
      </w:r>
    </w:p>
    <w:p w14:paraId="21FFAC32" w14:textId="5440EE00" w:rsidR="00FD4101" w:rsidRPr="00EF420B" w:rsidRDefault="00FD4101" w:rsidP="004775EC">
      <w:pPr>
        <w:pStyle w:val="5"/>
      </w:pPr>
      <w:r w:rsidRPr="00EF420B">
        <w:rPr>
          <w:rFonts w:hint="eastAsia"/>
        </w:rPr>
        <w:t>第18條</w:t>
      </w:r>
      <w:r w:rsidR="00C877BC" w:rsidRPr="00EF420B">
        <w:rPr>
          <w:rFonts w:hint="eastAsia"/>
        </w:rPr>
        <w:t>第1項</w:t>
      </w:r>
      <w:r w:rsidRPr="00EF420B">
        <w:rPr>
          <w:rFonts w:hint="eastAsia"/>
        </w:rPr>
        <w:t>規定：「教保服務人員之培育、資格、權益、管理、申訴及爭議處理等事項，</w:t>
      </w:r>
      <w:proofErr w:type="gramStart"/>
      <w:r w:rsidRPr="00EF420B">
        <w:rPr>
          <w:rFonts w:hint="eastAsia"/>
        </w:rPr>
        <w:t>依教保</w:t>
      </w:r>
      <w:proofErr w:type="gramEnd"/>
      <w:r w:rsidRPr="00EF420B">
        <w:rPr>
          <w:rFonts w:hint="eastAsia"/>
        </w:rPr>
        <w:t>服務人員條例之規定辦理。」</w:t>
      </w:r>
    </w:p>
    <w:p w14:paraId="27B9165D" w14:textId="078F41C3" w:rsidR="002A6E76" w:rsidRPr="00EF420B" w:rsidRDefault="002A6E76" w:rsidP="004775EC">
      <w:pPr>
        <w:pStyle w:val="5"/>
      </w:pPr>
      <w:r w:rsidRPr="00EF420B">
        <w:rPr>
          <w:rFonts w:hint="eastAsia"/>
        </w:rPr>
        <w:t>第20條</w:t>
      </w:r>
      <w:r w:rsidR="00C877BC" w:rsidRPr="00EF420B">
        <w:rPr>
          <w:rFonts w:hint="eastAsia"/>
        </w:rPr>
        <w:t>第1項</w:t>
      </w:r>
      <w:r w:rsidRPr="00EF420B">
        <w:rPr>
          <w:rFonts w:hint="eastAsia"/>
        </w:rPr>
        <w:t>規定：「</w:t>
      </w:r>
      <w:r w:rsidR="00053DE4" w:rsidRPr="00EF420B">
        <w:rPr>
          <w:rFonts w:hint="eastAsia"/>
        </w:rPr>
        <w:t>提供延長照顧服務之人員，應具備下列資格之</w:t>
      </w:r>
      <w:proofErr w:type="gramStart"/>
      <w:r w:rsidR="00053DE4" w:rsidRPr="00EF420B">
        <w:rPr>
          <w:rFonts w:hint="eastAsia"/>
        </w:rPr>
        <w:t>一</w:t>
      </w:r>
      <w:proofErr w:type="gramEnd"/>
      <w:r w:rsidR="00053DE4" w:rsidRPr="00EF420B">
        <w:rPr>
          <w:rFonts w:hint="eastAsia"/>
        </w:rPr>
        <w:t>：一、高級中等以下學校或幼兒園（包括幼稚園）合格教師、幼兒園教保員、助理教保員。二、曾依中小學兼任代課及代理教師聘任辦法或國民中小學教學支援工作人員聘任辦法聘任之教師。但教學支援工作人員為高級中等以下學校畢業者，應經直轄市、縣（市）教育、社政或勞動相關主管機關自行或委託辦理之</w:t>
      </w:r>
      <w:r w:rsidR="00C877BC" w:rsidRPr="00EF420B">
        <w:rPr>
          <w:rFonts w:hint="eastAsia"/>
        </w:rPr>
        <w:t>180</w:t>
      </w:r>
      <w:r w:rsidR="00053DE4" w:rsidRPr="00EF420B">
        <w:rPr>
          <w:rFonts w:hint="eastAsia"/>
        </w:rPr>
        <w:t>小時課後照顧服務人員專業訓練課程結訓。三、公私立大專校院以上學校畢業，並修畢師資培育規定之教育專業課程。四、符合兒童及少年福利機構專業人員資格。五、高級中等以上學校畢業，並經直轄市、縣（市）教育、社政或勞動相關主管機關自行或委託辦理之</w:t>
      </w:r>
      <w:r w:rsidR="00C877BC" w:rsidRPr="00EF420B">
        <w:rPr>
          <w:rFonts w:hint="eastAsia"/>
        </w:rPr>
        <w:t>180</w:t>
      </w:r>
      <w:r w:rsidR="00053DE4" w:rsidRPr="00EF420B">
        <w:rPr>
          <w:rFonts w:hint="eastAsia"/>
        </w:rPr>
        <w:t>小時課後照顧服務人員專業訓練課程結訓。</w:t>
      </w:r>
      <w:r w:rsidR="00053DE4" w:rsidRPr="00EF420B">
        <w:rPr>
          <w:rFonts w:ascii="新細明體" w:eastAsia="新細明體" w:hAnsi="新細明體" w:hint="eastAsia"/>
        </w:rPr>
        <w:t>」</w:t>
      </w:r>
    </w:p>
    <w:p w14:paraId="5CFD7AB6" w14:textId="140A25C2" w:rsidR="001B5B34" w:rsidRPr="00EF420B" w:rsidRDefault="00DA4CCF" w:rsidP="00267824">
      <w:pPr>
        <w:pStyle w:val="3"/>
      </w:pPr>
      <w:r w:rsidRPr="00EF420B">
        <w:rPr>
          <w:rFonts w:hint="eastAsia"/>
        </w:rPr>
        <w:t>教保服務機構評鑑機制：</w:t>
      </w:r>
    </w:p>
    <w:p w14:paraId="0114DE1E" w14:textId="01278AD5" w:rsidR="00DA4CCF" w:rsidRPr="00EF420B" w:rsidRDefault="00B4233C" w:rsidP="00267824">
      <w:pPr>
        <w:pStyle w:val="4"/>
      </w:pPr>
      <w:proofErr w:type="gramStart"/>
      <w:r w:rsidRPr="00EF420B">
        <w:rPr>
          <w:rFonts w:hint="eastAsia"/>
        </w:rPr>
        <w:t>幼照法</w:t>
      </w:r>
      <w:proofErr w:type="gramEnd"/>
      <w:r w:rsidR="00DA4CCF" w:rsidRPr="00EF420B">
        <w:rPr>
          <w:rFonts w:hint="eastAsia"/>
        </w:rPr>
        <w:t>第46條第1項規定：「直轄市、縣（市）主管機關應對教保服務機構辦理檢查及輔導，並應對幼兒園辦理評鑑；其評鑑報告及結果，應公布</w:t>
      </w:r>
      <w:r w:rsidR="00DA4CCF" w:rsidRPr="00EF420B">
        <w:rPr>
          <w:rFonts w:hint="eastAsia"/>
        </w:rPr>
        <w:lastRenderedPageBreak/>
        <w:t>於資訊網站。」</w:t>
      </w:r>
    </w:p>
    <w:p w14:paraId="427ED130" w14:textId="20D49A02" w:rsidR="00A6398A" w:rsidRPr="00EF420B" w:rsidRDefault="00C60061" w:rsidP="00267824">
      <w:pPr>
        <w:pStyle w:val="4"/>
      </w:pPr>
      <w:r w:rsidRPr="00EF420B">
        <w:rPr>
          <w:rFonts w:hint="eastAsia"/>
        </w:rPr>
        <w:t>幼兒園評鑑辦法第5條規定：「基礎評鑑，由直轄市、縣（市）主管機關自行規劃辦理，自</w:t>
      </w:r>
      <w:r w:rsidR="00C877BC" w:rsidRPr="00EF420B">
        <w:rPr>
          <w:rFonts w:hint="eastAsia"/>
        </w:rPr>
        <w:t>102</w:t>
      </w:r>
      <w:r w:rsidRPr="00EF420B">
        <w:rPr>
          <w:rFonts w:hint="eastAsia"/>
        </w:rPr>
        <w:t>年</w:t>
      </w:r>
      <w:r w:rsidR="00C877BC" w:rsidRPr="00EF420B">
        <w:rPr>
          <w:rFonts w:hint="eastAsia"/>
        </w:rPr>
        <w:t>8</w:t>
      </w:r>
      <w:r w:rsidRPr="00EF420B">
        <w:rPr>
          <w:rFonts w:hint="eastAsia"/>
        </w:rPr>
        <w:t>月起，至多以每</w:t>
      </w:r>
      <w:r w:rsidR="00C877BC" w:rsidRPr="00EF420B">
        <w:rPr>
          <w:rFonts w:hint="eastAsia"/>
        </w:rPr>
        <w:t>5</w:t>
      </w:r>
      <w:r w:rsidRPr="00EF420B">
        <w:rPr>
          <w:rFonts w:hint="eastAsia"/>
        </w:rPr>
        <w:t>學年為一週期，進行轄區內所有幼兒園之評鑑；</w:t>
      </w:r>
      <w:proofErr w:type="gramStart"/>
      <w:r w:rsidRPr="00EF420B">
        <w:rPr>
          <w:rFonts w:hint="eastAsia"/>
        </w:rPr>
        <w:t>幼兒園均應接受</w:t>
      </w:r>
      <w:proofErr w:type="gramEnd"/>
      <w:r w:rsidRPr="00EF420B">
        <w:rPr>
          <w:rFonts w:hint="eastAsia"/>
        </w:rPr>
        <w:t>該評鑑</w:t>
      </w:r>
      <w:r w:rsidR="00205AF9" w:rsidRPr="00EF420B">
        <w:rPr>
          <w:rFonts w:hint="eastAsia"/>
        </w:rPr>
        <w:t>（第1項）</w:t>
      </w:r>
      <w:r w:rsidRPr="00EF420B">
        <w:rPr>
          <w:rFonts w:hint="eastAsia"/>
        </w:rPr>
        <w:t>。幼兒園於接受前項評鑑前，應依中央主管機關公告之基礎評鑑指標完成自我評鑑，並將自我評鑑結果報直轄市、縣（市）主管機關，作為實施各該評鑑之參考</w:t>
      </w:r>
      <w:r w:rsidR="00205AF9" w:rsidRPr="00EF420B">
        <w:rPr>
          <w:rFonts w:hint="eastAsia"/>
        </w:rPr>
        <w:t>（第2項）</w:t>
      </w:r>
      <w:r w:rsidRPr="00EF420B">
        <w:rPr>
          <w:rFonts w:hint="eastAsia"/>
        </w:rPr>
        <w:t>。」</w:t>
      </w:r>
    </w:p>
    <w:p w14:paraId="7B737428" w14:textId="1A24D0E6" w:rsidR="00552B83" w:rsidRPr="00EF420B" w:rsidRDefault="004F29B1" w:rsidP="00552B83">
      <w:pPr>
        <w:pStyle w:val="2"/>
      </w:pPr>
      <w:r w:rsidRPr="00EF420B">
        <w:rPr>
          <w:rFonts w:hint="eastAsia"/>
        </w:rPr>
        <w:t>幼兒</w:t>
      </w:r>
      <w:r w:rsidRPr="00EF420B">
        <w:rPr>
          <w:rStyle w:val="aff3"/>
        </w:rPr>
        <w:footnoteReference w:id="6"/>
      </w:r>
      <w:r w:rsidRPr="00EF420B">
        <w:rPr>
          <w:rFonts w:hint="eastAsia"/>
        </w:rPr>
        <w:t>進入幼兒園就讀情形</w:t>
      </w:r>
      <w:r w:rsidR="00552B83" w:rsidRPr="00EF420B">
        <w:rPr>
          <w:rFonts w:hint="eastAsia"/>
        </w:rPr>
        <w:t>：</w:t>
      </w:r>
    </w:p>
    <w:p w14:paraId="20CE95A5" w14:textId="7BB68AEA" w:rsidR="00B04191" w:rsidRPr="00EF420B" w:rsidRDefault="004F29B1" w:rsidP="00E55A5F">
      <w:pPr>
        <w:pStyle w:val="3"/>
      </w:pPr>
      <w:r w:rsidRPr="00EF420B">
        <w:rPr>
          <w:rFonts w:hint="eastAsia"/>
        </w:rPr>
        <w:t>依據教育部統計處相關統計資料，我國幼兒(</w:t>
      </w:r>
      <w:proofErr w:type="gramStart"/>
      <w:r w:rsidRPr="00EF420B">
        <w:rPr>
          <w:rFonts w:hint="eastAsia"/>
        </w:rPr>
        <w:t>稚</w:t>
      </w:r>
      <w:proofErr w:type="gramEnd"/>
      <w:r w:rsidRPr="00EF420B">
        <w:rPr>
          <w:rFonts w:hint="eastAsia"/>
        </w:rPr>
        <w:t>)園(2-5歲)淨在學率</w:t>
      </w:r>
      <w:r w:rsidRPr="00EF420B">
        <w:rPr>
          <w:rStyle w:val="aff3"/>
        </w:rPr>
        <w:footnoteReference w:id="7"/>
      </w:r>
      <w:r w:rsidRPr="00EF420B">
        <w:rPr>
          <w:rFonts w:hint="eastAsia"/>
        </w:rPr>
        <w:t>於107</w:t>
      </w:r>
      <w:r w:rsidR="00B37A99" w:rsidRPr="00EF420B">
        <w:rPr>
          <w:rFonts w:hint="eastAsia"/>
        </w:rPr>
        <w:t>學</w:t>
      </w:r>
      <w:r w:rsidR="00074545" w:rsidRPr="00EF420B">
        <w:rPr>
          <w:rFonts w:hint="eastAsia"/>
        </w:rPr>
        <w:t>年</w:t>
      </w:r>
      <w:r w:rsidRPr="00EF420B">
        <w:rPr>
          <w:rFonts w:hint="eastAsia"/>
        </w:rPr>
        <w:t>至113</w:t>
      </w:r>
      <w:r w:rsidR="00B37A99" w:rsidRPr="00EF420B">
        <w:rPr>
          <w:rFonts w:hint="eastAsia"/>
        </w:rPr>
        <w:t>學</w:t>
      </w:r>
      <w:r w:rsidRPr="00EF420B">
        <w:rPr>
          <w:rFonts w:hint="eastAsia"/>
        </w:rPr>
        <w:t>年期間顯示為逐年上升，</w:t>
      </w:r>
      <w:r w:rsidRPr="00EF420B">
        <w:rPr>
          <w:rFonts w:hint="eastAsia"/>
          <w:b/>
          <w:bCs w:val="0"/>
          <w:u w:val="single"/>
        </w:rPr>
        <w:t>自112年以降，我國2-5歲幼兒淨在學率已達</w:t>
      </w:r>
      <w:proofErr w:type="gramStart"/>
      <w:r w:rsidRPr="00EF420B">
        <w:rPr>
          <w:rFonts w:hint="eastAsia"/>
          <w:b/>
          <w:bCs w:val="0"/>
          <w:u w:val="single"/>
        </w:rPr>
        <w:t>8成</w:t>
      </w:r>
      <w:proofErr w:type="gramEnd"/>
      <w:r w:rsidRPr="00EF420B">
        <w:rPr>
          <w:rFonts w:hint="eastAsia"/>
          <w:b/>
          <w:bCs w:val="0"/>
          <w:u w:val="single"/>
        </w:rPr>
        <w:t>以上</w:t>
      </w:r>
      <w:r w:rsidRPr="00EF420B">
        <w:rPr>
          <w:rFonts w:hint="eastAsia"/>
        </w:rPr>
        <w:t>，詳如</w:t>
      </w:r>
      <w:r w:rsidR="00C04114" w:rsidRPr="00EF420B">
        <w:rPr>
          <w:rFonts w:hint="eastAsia"/>
        </w:rPr>
        <w:t>下</w:t>
      </w:r>
      <w:r w:rsidRPr="00EF420B">
        <w:rPr>
          <w:rFonts w:hint="eastAsia"/>
        </w:rPr>
        <w:t>圖</w:t>
      </w:r>
      <w:r w:rsidR="0044795F" w:rsidRPr="00EF420B">
        <w:rPr>
          <w:rFonts w:hint="eastAsia"/>
        </w:rPr>
        <w:t>1</w:t>
      </w:r>
      <w:r w:rsidR="00F62825" w:rsidRPr="00EF420B">
        <w:rPr>
          <w:rFonts w:hint="eastAsia"/>
        </w:rPr>
        <w:t>。</w:t>
      </w:r>
    </w:p>
    <w:p w14:paraId="4CA0CAD2" w14:textId="74434EE7" w:rsidR="00767EAF" w:rsidRPr="00EF420B" w:rsidRDefault="00767EAF" w:rsidP="00FD55D1">
      <w:pPr>
        <w:snapToGrid w:val="0"/>
        <w:ind w:leftChars="500" w:left="1701" w:rightChars="16" w:right="54"/>
        <w:jc w:val="right"/>
        <w:rPr>
          <w:sz w:val="24"/>
          <w:szCs w:val="24"/>
        </w:rPr>
      </w:pPr>
      <w:r w:rsidRPr="00EF420B">
        <w:rPr>
          <w:rFonts w:hint="eastAsia"/>
          <w:sz w:val="24"/>
          <w:szCs w:val="24"/>
        </w:rPr>
        <w:t>單位:百分比</w:t>
      </w:r>
    </w:p>
    <w:p w14:paraId="27CD6773" w14:textId="639D2870" w:rsidR="00DD2FBA" w:rsidRPr="00EF420B" w:rsidRDefault="00DD2FBA" w:rsidP="00351F5F">
      <w:pPr>
        <w:ind w:leftChars="500" w:left="1701"/>
        <w:jc w:val="center"/>
        <w:rPr>
          <w:sz w:val="24"/>
          <w:szCs w:val="24"/>
        </w:rPr>
      </w:pPr>
      <w:r w:rsidRPr="00EF420B">
        <w:rPr>
          <w:rFonts w:hint="eastAsia"/>
          <w:noProof/>
          <w:sz w:val="24"/>
          <w:szCs w:val="24"/>
        </w:rPr>
        <w:drawing>
          <wp:inline distT="0" distB="0" distL="0" distR="0" wp14:anchorId="1F252D14" wp14:editId="512C1246">
            <wp:extent cx="4653887" cy="2776855"/>
            <wp:effectExtent l="0" t="0" r="13970" b="4445"/>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EA57CB" w14:textId="62C94D22" w:rsidR="00DD2FBA" w:rsidRPr="00EF420B" w:rsidRDefault="00DD2FBA" w:rsidP="00E601B3">
      <w:pPr>
        <w:pStyle w:val="a1"/>
      </w:pPr>
      <w:r w:rsidRPr="00EF420B">
        <w:rPr>
          <w:rFonts w:hint="eastAsia"/>
        </w:rPr>
        <w:t>107</w:t>
      </w:r>
      <w:r w:rsidR="00B37A99" w:rsidRPr="00EF420B">
        <w:rPr>
          <w:rFonts w:hint="eastAsia"/>
        </w:rPr>
        <w:t>-</w:t>
      </w:r>
      <w:r w:rsidRPr="00EF420B">
        <w:rPr>
          <w:rFonts w:hint="eastAsia"/>
        </w:rPr>
        <w:t>113</w:t>
      </w:r>
      <w:r w:rsidR="00B37A99" w:rsidRPr="00EF420B">
        <w:rPr>
          <w:rFonts w:hint="eastAsia"/>
        </w:rPr>
        <w:t>學</w:t>
      </w:r>
      <w:r w:rsidRPr="00EF420B">
        <w:rPr>
          <w:rFonts w:hint="eastAsia"/>
        </w:rPr>
        <w:t>年我國幼兒(</w:t>
      </w:r>
      <w:proofErr w:type="gramStart"/>
      <w:r w:rsidRPr="00EF420B">
        <w:rPr>
          <w:rFonts w:hint="eastAsia"/>
        </w:rPr>
        <w:t>稚</w:t>
      </w:r>
      <w:proofErr w:type="gramEnd"/>
      <w:r w:rsidRPr="00EF420B">
        <w:rPr>
          <w:rFonts w:hint="eastAsia"/>
        </w:rPr>
        <w:t>)</w:t>
      </w:r>
      <w:proofErr w:type="gramStart"/>
      <w:r w:rsidRPr="00EF420B">
        <w:rPr>
          <w:rFonts w:hint="eastAsia"/>
        </w:rPr>
        <w:t>園淨在學</w:t>
      </w:r>
      <w:proofErr w:type="gramEnd"/>
      <w:r w:rsidRPr="00EF420B">
        <w:rPr>
          <w:rFonts w:hint="eastAsia"/>
        </w:rPr>
        <w:t>率</w:t>
      </w:r>
    </w:p>
    <w:p w14:paraId="147187B2" w14:textId="595E7894" w:rsidR="00DD2FBA" w:rsidRPr="00EF420B" w:rsidRDefault="00DD2FBA" w:rsidP="00E601B3">
      <w:pPr>
        <w:pStyle w:val="a1"/>
        <w:numPr>
          <w:ilvl w:val="0"/>
          <w:numId w:val="0"/>
        </w:numPr>
        <w:ind w:left="1701"/>
      </w:pPr>
      <w:r w:rsidRPr="00EF420B">
        <w:rPr>
          <w:rFonts w:hint="eastAsia"/>
        </w:rPr>
        <w:lastRenderedPageBreak/>
        <w:t>資料來源：</w:t>
      </w:r>
      <w:r w:rsidR="00A8184B" w:rsidRPr="00EF420B">
        <w:rPr>
          <w:rFonts w:hint="eastAsia"/>
        </w:rPr>
        <w:t>教育部統計處。</w:t>
      </w:r>
    </w:p>
    <w:p w14:paraId="5640E793" w14:textId="183F4C7B" w:rsidR="001C7DBF" w:rsidRPr="00EF420B" w:rsidRDefault="00E55A5F" w:rsidP="004F29B1">
      <w:pPr>
        <w:pStyle w:val="3"/>
      </w:pPr>
      <w:r w:rsidRPr="00EF420B">
        <w:rPr>
          <w:rFonts w:hint="eastAsia"/>
        </w:rPr>
        <w:t>經教育部統計107至113</w:t>
      </w:r>
      <w:r w:rsidR="00DB0D9A" w:rsidRPr="00EF420B">
        <w:rPr>
          <w:rFonts w:hint="eastAsia"/>
        </w:rPr>
        <w:t>學年度</w:t>
      </w:r>
      <w:r w:rsidRPr="00EF420B">
        <w:rPr>
          <w:rFonts w:hint="eastAsia"/>
        </w:rPr>
        <w:t>全國教保服務機構數、核定與實際招收人數</w:t>
      </w:r>
      <w:r w:rsidR="006F5E4B" w:rsidRPr="00EF420B">
        <w:rPr>
          <w:rStyle w:val="aff3"/>
        </w:rPr>
        <w:footnoteReference w:id="8"/>
      </w:r>
      <w:r w:rsidRPr="00EF420B">
        <w:rPr>
          <w:rFonts w:hint="eastAsia"/>
        </w:rPr>
        <w:t>，我國各縣、市政府統計詳如附表</w:t>
      </w:r>
      <w:r w:rsidR="00B66385" w:rsidRPr="00EF420B">
        <w:rPr>
          <w:rFonts w:hint="eastAsia"/>
        </w:rPr>
        <w:t>一</w:t>
      </w:r>
      <w:r w:rsidRPr="00EF420B">
        <w:rPr>
          <w:rFonts w:hint="eastAsia"/>
        </w:rPr>
        <w:t>至</w:t>
      </w:r>
      <w:r w:rsidR="00B66385" w:rsidRPr="00EF420B">
        <w:rPr>
          <w:rFonts w:hint="eastAsia"/>
        </w:rPr>
        <w:t>七</w:t>
      </w:r>
      <w:r w:rsidRPr="00EF420B">
        <w:rPr>
          <w:rFonts w:hint="eastAsia"/>
        </w:rPr>
        <w:t>。</w:t>
      </w:r>
      <w:r w:rsidR="008023BD" w:rsidRPr="00EF420B">
        <w:rPr>
          <w:rFonts w:hint="eastAsia"/>
        </w:rPr>
        <w:t>我國幼兒</w:t>
      </w:r>
      <w:r w:rsidR="003B4020" w:rsidRPr="00EF420B">
        <w:rPr>
          <w:rFonts w:hint="eastAsia"/>
        </w:rPr>
        <w:t>就讀幼兒園類型</w:t>
      </w:r>
      <w:r w:rsidR="008023BD" w:rsidRPr="00EF420B">
        <w:rPr>
          <w:rFonts w:hint="eastAsia"/>
        </w:rPr>
        <w:t>，</w:t>
      </w:r>
      <w:r w:rsidR="003B4020" w:rsidRPr="00EF420B">
        <w:rPr>
          <w:rFonts w:hint="eastAsia"/>
        </w:rPr>
        <w:t>於</w:t>
      </w:r>
      <w:r w:rsidR="00F02583" w:rsidRPr="00EF420B">
        <w:rPr>
          <w:rFonts w:hint="eastAsia"/>
        </w:rPr>
        <w:t>107</w:t>
      </w:r>
      <w:r w:rsidR="00DB0D9A" w:rsidRPr="00EF420B">
        <w:rPr>
          <w:rFonts w:hint="eastAsia"/>
        </w:rPr>
        <w:t>學年度</w:t>
      </w:r>
      <w:r w:rsidR="00F02583" w:rsidRPr="00EF420B">
        <w:rPr>
          <w:rFonts w:hint="eastAsia"/>
        </w:rPr>
        <w:t>時就讀私立幼兒園人數比率(64.6%)</w:t>
      </w:r>
      <w:r w:rsidR="003B4020" w:rsidRPr="00EF420B">
        <w:rPr>
          <w:rFonts w:hint="eastAsia"/>
        </w:rPr>
        <w:t>尚</w:t>
      </w:r>
      <w:r w:rsidR="00F02583" w:rsidRPr="00EF420B">
        <w:rPr>
          <w:rFonts w:hint="eastAsia"/>
        </w:rPr>
        <w:t>遠較公共化</w:t>
      </w:r>
      <w:r w:rsidR="00350C7C" w:rsidRPr="00EF420B">
        <w:rPr>
          <w:rFonts w:hint="eastAsia"/>
        </w:rPr>
        <w:t>(含非營利)</w:t>
      </w:r>
      <w:r w:rsidR="00F02583" w:rsidRPr="00EF420B">
        <w:rPr>
          <w:rFonts w:hint="eastAsia"/>
        </w:rPr>
        <w:t>及</w:t>
      </w:r>
      <w:proofErr w:type="gramStart"/>
      <w:r w:rsidR="00F02583" w:rsidRPr="00EF420B">
        <w:rPr>
          <w:rFonts w:hint="eastAsia"/>
        </w:rPr>
        <w:t>準</w:t>
      </w:r>
      <w:proofErr w:type="gramEnd"/>
      <w:r w:rsidR="00F02583" w:rsidRPr="00EF420B">
        <w:rPr>
          <w:rFonts w:hint="eastAsia"/>
        </w:rPr>
        <w:t>公共幼兒園(35.4%)為多；</w:t>
      </w:r>
      <w:r w:rsidR="00F02583" w:rsidRPr="00EF420B">
        <w:rPr>
          <w:rFonts w:hint="eastAsia"/>
          <w:b/>
          <w:bCs w:val="0"/>
          <w:u w:val="single"/>
        </w:rPr>
        <w:t>至113年公共化</w:t>
      </w:r>
      <w:r w:rsidR="00350C7C" w:rsidRPr="00EF420B">
        <w:rPr>
          <w:rFonts w:hint="eastAsia"/>
          <w:b/>
          <w:bCs w:val="0"/>
          <w:u w:val="single"/>
        </w:rPr>
        <w:t>(含非營利)(31.8%)</w:t>
      </w:r>
      <w:r w:rsidR="00F02583" w:rsidRPr="00EF420B">
        <w:rPr>
          <w:rFonts w:hint="eastAsia"/>
          <w:b/>
          <w:bCs w:val="0"/>
          <w:u w:val="single"/>
        </w:rPr>
        <w:t>、</w:t>
      </w:r>
      <w:proofErr w:type="gramStart"/>
      <w:r w:rsidR="00F02583" w:rsidRPr="00EF420B">
        <w:rPr>
          <w:rFonts w:hint="eastAsia"/>
          <w:b/>
          <w:bCs w:val="0"/>
          <w:u w:val="single"/>
        </w:rPr>
        <w:t>準</w:t>
      </w:r>
      <w:proofErr w:type="gramEnd"/>
      <w:r w:rsidR="00F02583" w:rsidRPr="00EF420B">
        <w:rPr>
          <w:rFonts w:hint="eastAsia"/>
          <w:b/>
          <w:bCs w:val="0"/>
          <w:u w:val="single"/>
        </w:rPr>
        <w:t>公共</w:t>
      </w:r>
      <w:r w:rsidR="00350C7C" w:rsidRPr="00EF420B">
        <w:rPr>
          <w:b/>
          <w:bCs w:val="0"/>
          <w:u w:val="single"/>
        </w:rPr>
        <w:t>(34.8%)</w:t>
      </w:r>
      <w:r w:rsidR="00F02583" w:rsidRPr="00EF420B">
        <w:rPr>
          <w:rFonts w:hint="eastAsia"/>
          <w:b/>
          <w:bCs w:val="0"/>
          <w:u w:val="single"/>
        </w:rPr>
        <w:t>及私立幼兒園</w:t>
      </w:r>
      <w:r w:rsidR="00350C7C" w:rsidRPr="00EF420B">
        <w:rPr>
          <w:b/>
          <w:bCs w:val="0"/>
          <w:u w:val="single"/>
        </w:rPr>
        <w:t>(33.3%)</w:t>
      </w:r>
      <w:r w:rsidR="0044795F" w:rsidRPr="00EF420B">
        <w:rPr>
          <w:rFonts w:hint="eastAsia"/>
          <w:b/>
          <w:bCs w:val="0"/>
          <w:u w:val="single"/>
        </w:rPr>
        <w:t>已呈現</w:t>
      </w:r>
      <w:r w:rsidR="00350C7C" w:rsidRPr="00EF420B">
        <w:rPr>
          <w:rFonts w:hint="eastAsia"/>
          <w:b/>
          <w:bCs w:val="0"/>
          <w:u w:val="single"/>
        </w:rPr>
        <w:t>約</w:t>
      </w:r>
      <w:r w:rsidR="0044795F" w:rsidRPr="00EF420B">
        <w:rPr>
          <w:rFonts w:hint="eastAsia"/>
          <w:b/>
          <w:bCs w:val="0"/>
          <w:u w:val="single"/>
        </w:rPr>
        <w:t>略相近</w:t>
      </w:r>
      <w:r w:rsidR="00350C7C" w:rsidRPr="00EF420B">
        <w:rPr>
          <w:rFonts w:hint="eastAsia"/>
          <w:b/>
          <w:bCs w:val="0"/>
          <w:u w:val="single"/>
        </w:rPr>
        <w:t>之情形</w:t>
      </w:r>
      <w:r w:rsidR="00350C7C" w:rsidRPr="00EF420B">
        <w:rPr>
          <w:rFonts w:hint="eastAsia"/>
        </w:rPr>
        <w:t>，詳如</w:t>
      </w:r>
      <w:r w:rsidR="00C04114" w:rsidRPr="00EF420B">
        <w:rPr>
          <w:rFonts w:hint="eastAsia"/>
        </w:rPr>
        <w:t>下</w:t>
      </w:r>
      <w:r w:rsidR="00350C7C" w:rsidRPr="00EF420B">
        <w:rPr>
          <w:rFonts w:hint="eastAsia"/>
        </w:rPr>
        <w:t>圖</w:t>
      </w:r>
      <w:r w:rsidR="0044795F" w:rsidRPr="00EF420B">
        <w:rPr>
          <w:rFonts w:hint="eastAsia"/>
        </w:rPr>
        <w:t>2</w:t>
      </w:r>
      <w:r w:rsidR="00F62825" w:rsidRPr="00EF420B">
        <w:rPr>
          <w:rFonts w:hint="eastAsia"/>
        </w:rPr>
        <w:t>。</w:t>
      </w:r>
      <w:r w:rsidR="001C7DBF" w:rsidRPr="00EF420B">
        <w:br w:type="page"/>
      </w:r>
    </w:p>
    <w:p w14:paraId="4A8F4BF5" w14:textId="74AFC8A7" w:rsidR="003B33BA" w:rsidRPr="00EF420B" w:rsidRDefault="007E2A27" w:rsidP="007E2A27">
      <w:pPr>
        <w:snapToGrid w:val="0"/>
        <w:ind w:leftChars="300" w:left="1020" w:rightChars="77" w:right="262"/>
        <w:jc w:val="right"/>
        <w:rPr>
          <w:sz w:val="24"/>
          <w:szCs w:val="24"/>
        </w:rPr>
      </w:pPr>
      <w:r w:rsidRPr="00EF420B">
        <w:rPr>
          <w:rFonts w:hint="eastAsia"/>
          <w:noProof/>
        </w:rPr>
        <w:lastRenderedPageBreak/>
        <w:drawing>
          <wp:anchor distT="0" distB="0" distL="114300" distR="114300" simplePos="0" relativeHeight="251666432" behindDoc="0" locked="0" layoutInCell="1" allowOverlap="1" wp14:anchorId="35FDD81E" wp14:editId="51815E74">
            <wp:simplePos x="0" y="0"/>
            <wp:positionH relativeFrom="column">
              <wp:posOffset>86995</wp:posOffset>
            </wp:positionH>
            <wp:positionV relativeFrom="paragraph">
              <wp:posOffset>198755</wp:posOffset>
            </wp:positionV>
            <wp:extent cx="5511600" cy="3060000"/>
            <wp:effectExtent l="0" t="0" r="13335" b="7620"/>
            <wp:wrapTopAndBottom/>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3B33BA" w:rsidRPr="00EF420B">
        <w:rPr>
          <w:rFonts w:hint="eastAsia"/>
          <w:sz w:val="24"/>
          <w:szCs w:val="24"/>
        </w:rPr>
        <w:t>單位:百分比</w:t>
      </w:r>
    </w:p>
    <w:p w14:paraId="4B55D36C" w14:textId="11BC9251" w:rsidR="00A85E48" w:rsidRPr="00EF420B" w:rsidRDefault="00A85E48" w:rsidP="007E2A27">
      <w:pPr>
        <w:pStyle w:val="a1"/>
        <w:ind w:left="0"/>
      </w:pPr>
      <w:r w:rsidRPr="00EF420B">
        <w:t>10</w:t>
      </w:r>
      <w:r w:rsidR="00C8633E" w:rsidRPr="00EF420B">
        <w:rPr>
          <w:rFonts w:hint="eastAsia"/>
        </w:rPr>
        <w:t>7</w:t>
      </w:r>
      <w:r w:rsidRPr="00EF420B">
        <w:t>-113</w:t>
      </w:r>
      <w:r w:rsidR="00C8633E" w:rsidRPr="00EF420B">
        <w:rPr>
          <w:rFonts w:hint="eastAsia"/>
        </w:rPr>
        <w:t>學</w:t>
      </w:r>
      <w:r w:rsidRPr="00EF420B">
        <w:rPr>
          <w:rFonts w:hint="eastAsia"/>
        </w:rPr>
        <w:t>年</w:t>
      </w:r>
      <w:r w:rsidR="00EF3D43" w:rsidRPr="00EF420B">
        <w:rPr>
          <w:rFonts w:hint="eastAsia"/>
        </w:rPr>
        <w:t>度</w:t>
      </w:r>
      <w:r w:rsidRPr="00EF420B">
        <w:rPr>
          <w:rFonts w:hint="eastAsia"/>
        </w:rPr>
        <w:t>我國幼兒就讀幼兒園類型</w:t>
      </w:r>
      <w:r w:rsidR="0044795F" w:rsidRPr="00EF420B">
        <w:rPr>
          <w:rFonts w:hint="eastAsia"/>
        </w:rPr>
        <w:t>比率分析圖</w:t>
      </w:r>
    </w:p>
    <w:p w14:paraId="1232E7C0" w14:textId="6169E1E7" w:rsidR="004F29B1" w:rsidRPr="00EF420B" w:rsidRDefault="00A85E48" w:rsidP="007E2A27">
      <w:pPr>
        <w:pStyle w:val="a1"/>
        <w:numPr>
          <w:ilvl w:val="0"/>
          <w:numId w:val="0"/>
        </w:numPr>
        <w:ind w:left="1" w:hanging="1"/>
      </w:pPr>
      <w:r w:rsidRPr="00EF420B">
        <w:rPr>
          <w:rFonts w:hint="eastAsia"/>
        </w:rPr>
        <w:t>資料來源：教育部。</w:t>
      </w:r>
    </w:p>
    <w:p w14:paraId="4A2D9A36" w14:textId="5DFFA261" w:rsidR="006B1E0D" w:rsidRPr="00EF420B" w:rsidRDefault="000173B5" w:rsidP="00A26779">
      <w:pPr>
        <w:pStyle w:val="3"/>
      </w:pPr>
      <w:r w:rsidRPr="00EF420B">
        <w:rPr>
          <w:rFonts w:hint="eastAsia"/>
        </w:rPr>
        <w:t>又考量我國</w:t>
      </w:r>
      <w:proofErr w:type="gramStart"/>
      <w:r w:rsidRPr="00EF420B">
        <w:rPr>
          <w:rFonts w:hint="eastAsia"/>
        </w:rPr>
        <w:t>整體生源日益</w:t>
      </w:r>
      <w:proofErr w:type="gramEnd"/>
      <w:r w:rsidRPr="00EF420B">
        <w:rPr>
          <w:rFonts w:hint="eastAsia"/>
        </w:rPr>
        <w:t>減少，現全國2歲以上至入國民小學前之就學幼兒，平均約有</w:t>
      </w:r>
      <w:proofErr w:type="gramStart"/>
      <w:r w:rsidRPr="00EF420B">
        <w:rPr>
          <w:rFonts w:hint="eastAsia"/>
        </w:rPr>
        <w:t>8成</w:t>
      </w:r>
      <w:proofErr w:type="gramEnd"/>
      <w:r w:rsidRPr="00EF420B">
        <w:rPr>
          <w:rFonts w:hint="eastAsia"/>
        </w:rPr>
        <w:t>機會可選擇就讀平價教保服務機構。</w:t>
      </w:r>
      <w:bookmarkStart w:id="68" w:name="_Hlk223357733"/>
      <w:r w:rsidRPr="00EF420B">
        <w:rPr>
          <w:rFonts w:hint="eastAsia"/>
          <w:b/>
          <w:bCs w:val="0"/>
          <w:u w:val="single"/>
        </w:rPr>
        <w:t>教育部復於114學年度</w:t>
      </w:r>
      <w:r w:rsidR="00677BA4" w:rsidRPr="00EF420B">
        <w:rPr>
          <w:rFonts w:hint="eastAsia"/>
          <w:b/>
          <w:bCs w:val="0"/>
          <w:u w:val="single"/>
        </w:rPr>
        <w:t>起，</w:t>
      </w:r>
      <w:r w:rsidRPr="00EF420B">
        <w:rPr>
          <w:rFonts w:hint="eastAsia"/>
          <w:b/>
          <w:bCs w:val="0"/>
          <w:u w:val="single"/>
        </w:rPr>
        <w:t>以平價教保供應量未達</w:t>
      </w:r>
      <w:proofErr w:type="gramStart"/>
      <w:r w:rsidRPr="00EF420B">
        <w:rPr>
          <w:rFonts w:hint="eastAsia"/>
          <w:b/>
          <w:bCs w:val="0"/>
          <w:u w:val="single"/>
        </w:rPr>
        <w:t>8成</w:t>
      </w:r>
      <w:proofErr w:type="gramEnd"/>
      <w:r w:rsidRPr="00EF420B">
        <w:rPr>
          <w:rFonts w:hint="eastAsia"/>
          <w:b/>
          <w:bCs w:val="0"/>
          <w:u w:val="single"/>
        </w:rPr>
        <w:t>之75個行政區</w:t>
      </w:r>
      <w:r w:rsidR="00A153AF" w:rsidRPr="00EF420B">
        <w:rPr>
          <w:rStyle w:val="aff3"/>
          <w:b/>
          <w:bCs w:val="0"/>
          <w:u w:val="single"/>
        </w:rPr>
        <w:footnoteReference w:id="9"/>
      </w:r>
      <w:r w:rsidRPr="00EF420B">
        <w:rPr>
          <w:rFonts w:hint="eastAsia"/>
          <w:b/>
          <w:bCs w:val="0"/>
          <w:u w:val="single"/>
        </w:rPr>
        <w:t>開放受理申請</w:t>
      </w:r>
      <w:proofErr w:type="gramStart"/>
      <w:r w:rsidR="001D3577" w:rsidRPr="00EF420B">
        <w:rPr>
          <w:rFonts w:hint="eastAsia"/>
          <w:b/>
          <w:bCs w:val="0"/>
          <w:u w:val="single"/>
        </w:rPr>
        <w:t>準</w:t>
      </w:r>
      <w:proofErr w:type="gramEnd"/>
      <w:r w:rsidR="001D3577" w:rsidRPr="00EF420B">
        <w:rPr>
          <w:rFonts w:hint="eastAsia"/>
          <w:b/>
          <w:bCs w:val="0"/>
          <w:u w:val="single"/>
        </w:rPr>
        <w:t>公共幼兒園</w:t>
      </w:r>
      <w:r w:rsidRPr="00EF420B">
        <w:rPr>
          <w:rFonts w:hint="eastAsia"/>
        </w:rPr>
        <w:t>。</w:t>
      </w:r>
      <w:bookmarkEnd w:id="68"/>
      <w:r w:rsidR="00677BA4" w:rsidRPr="00EF420B">
        <w:rPr>
          <w:rFonts w:hint="eastAsia"/>
        </w:rPr>
        <w:t>平價教保供應量於</w:t>
      </w:r>
      <w:r w:rsidR="0018463A" w:rsidRPr="00EF420B">
        <w:rPr>
          <w:rFonts w:hint="eastAsia"/>
        </w:rPr>
        <w:t>114學年度</w:t>
      </w:r>
      <w:r w:rsidR="00C04114" w:rsidRPr="00EF420B">
        <w:rPr>
          <w:rFonts w:hint="eastAsia"/>
        </w:rPr>
        <w:t>仍</w:t>
      </w:r>
      <w:r w:rsidRPr="00EF420B">
        <w:rPr>
          <w:rFonts w:hint="eastAsia"/>
        </w:rPr>
        <w:t>未達</w:t>
      </w:r>
      <w:proofErr w:type="gramStart"/>
      <w:r w:rsidRPr="00EF420B">
        <w:rPr>
          <w:rFonts w:hint="eastAsia"/>
        </w:rPr>
        <w:t>8成</w:t>
      </w:r>
      <w:proofErr w:type="gramEnd"/>
      <w:r w:rsidRPr="00EF420B">
        <w:rPr>
          <w:rFonts w:hint="eastAsia"/>
        </w:rPr>
        <w:t>者如</w:t>
      </w:r>
      <w:r w:rsidR="002F50AB" w:rsidRPr="00EF420B">
        <w:rPr>
          <w:rFonts w:hint="eastAsia"/>
        </w:rPr>
        <w:t>下表1。</w:t>
      </w:r>
      <w:r w:rsidR="006B1E0D" w:rsidRPr="00EF420B">
        <w:br w:type="page"/>
      </w:r>
    </w:p>
    <w:p w14:paraId="03F798FE" w14:textId="0EC7F26F" w:rsidR="000173B5" w:rsidRPr="00EF420B" w:rsidRDefault="000730F6" w:rsidP="004775EC">
      <w:pPr>
        <w:pStyle w:val="a3"/>
        <w:ind w:left="2268"/>
        <w:jc w:val="center"/>
      </w:pPr>
      <w:r w:rsidRPr="00EF420B">
        <w:rPr>
          <w:rFonts w:hint="eastAsia"/>
        </w:rPr>
        <w:lastRenderedPageBreak/>
        <w:t>各縣市</w:t>
      </w:r>
      <w:r w:rsidR="00E346F2" w:rsidRPr="00EF420B">
        <w:rPr>
          <w:rFonts w:hint="eastAsia"/>
        </w:rPr>
        <w:t>114學年度</w:t>
      </w:r>
      <w:r w:rsidRPr="00EF420B">
        <w:rPr>
          <w:rFonts w:hint="eastAsia"/>
        </w:rPr>
        <w:t>平價教保供應量未達</w:t>
      </w:r>
      <w:r w:rsidR="0044795F" w:rsidRPr="00EF420B">
        <w:br/>
      </w:r>
      <w:proofErr w:type="gramStart"/>
      <w:r w:rsidRPr="00EF420B">
        <w:rPr>
          <w:rFonts w:hint="eastAsia"/>
        </w:rPr>
        <w:t>8成</w:t>
      </w:r>
      <w:proofErr w:type="gramEnd"/>
      <w:r w:rsidRPr="00EF420B">
        <w:rPr>
          <w:rFonts w:hint="eastAsia"/>
        </w:rPr>
        <w:t>統計表</w:t>
      </w:r>
    </w:p>
    <w:tbl>
      <w:tblPr>
        <w:tblStyle w:val="afb"/>
        <w:tblW w:w="0" w:type="auto"/>
        <w:tblInd w:w="1701" w:type="dxa"/>
        <w:tblLook w:val="04A0" w:firstRow="1" w:lastRow="0" w:firstColumn="1" w:lastColumn="0" w:noHBand="0" w:noVBand="1"/>
      </w:tblPr>
      <w:tblGrid>
        <w:gridCol w:w="1129"/>
        <w:gridCol w:w="1701"/>
        <w:gridCol w:w="2127"/>
        <w:gridCol w:w="2176"/>
      </w:tblGrid>
      <w:tr w:rsidR="00EF420B" w:rsidRPr="00EF420B" w14:paraId="195926E7" w14:textId="77777777" w:rsidTr="003C06A2">
        <w:trPr>
          <w:tblHeader/>
        </w:trPr>
        <w:tc>
          <w:tcPr>
            <w:tcW w:w="1129" w:type="dxa"/>
            <w:shd w:val="clear" w:color="auto" w:fill="FDE9D9" w:themeFill="accent6" w:themeFillTint="33"/>
            <w:vAlign w:val="center"/>
          </w:tcPr>
          <w:p w14:paraId="024C329D" w14:textId="69357686" w:rsidR="00846846" w:rsidRPr="00EF420B" w:rsidRDefault="00846846" w:rsidP="00846846">
            <w:pPr>
              <w:pStyle w:val="3"/>
              <w:numPr>
                <w:ilvl w:val="0"/>
                <w:numId w:val="0"/>
              </w:numPr>
              <w:jc w:val="center"/>
              <w:rPr>
                <w:sz w:val="28"/>
                <w:szCs w:val="32"/>
              </w:rPr>
            </w:pPr>
            <w:r w:rsidRPr="00EF420B">
              <w:rPr>
                <w:rFonts w:hint="eastAsia"/>
                <w:sz w:val="28"/>
                <w:szCs w:val="32"/>
              </w:rPr>
              <w:t>縣市</w:t>
            </w:r>
          </w:p>
        </w:tc>
        <w:tc>
          <w:tcPr>
            <w:tcW w:w="1701" w:type="dxa"/>
            <w:shd w:val="clear" w:color="auto" w:fill="FDE9D9" w:themeFill="accent6" w:themeFillTint="33"/>
            <w:vAlign w:val="center"/>
          </w:tcPr>
          <w:p w14:paraId="403E603E" w14:textId="4CD4A05D" w:rsidR="00846846" w:rsidRPr="00EF420B" w:rsidRDefault="00846846" w:rsidP="00846846">
            <w:pPr>
              <w:pStyle w:val="3"/>
              <w:numPr>
                <w:ilvl w:val="0"/>
                <w:numId w:val="0"/>
              </w:numPr>
              <w:jc w:val="center"/>
              <w:rPr>
                <w:sz w:val="28"/>
                <w:szCs w:val="32"/>
              </w:rPr>
            </w:pPr>
            <w:r w:rsidRPr="00EF420B">
              <w:rPr>
                <w:rFonts w:hint="eastAsia"/>
                <w:sz w:val="28"/>
                <w:szCs w:val="32"/>
              </w:rPr>
              <w:t>行政區</w:t>
            </w:r>
          </w:p>
        </w:tc>
        <w:tc>
          <w:tcPr>
            <w:tcW w:w="2127" w:type="dxa"/>
            <w:shd w:val="clear" w:color="auto" w:fill="FDE9D9" w:themeFill="accent6" w:themeFillTint="33"/>
            <w:vAlign w:val="center"/>
          </w:tcPr>
          <w:p w14:paraId="33FEEEA3" w14:textId="250C37B5" w:rsidR="00846846" w:rsidRPr="00EF420B" w:rsidRDefault="00846846" w:rsidP="00846846">
            <w:pPr>
              <w:pStyle w:val="3"/>
              <w:numPr>
                <w:ilvl w:val="0"/>
                <w:numId w:val="0"/>
              </w:numPr>
              <w:jc w:val="center"/>
              <w:rPr>
                <w:sz w:val="28"/>
                <w:szCs w:val="32"/>
              </w:rPr>
            </w:pPr>
            <w:r w:rsidRPr="00EF420B">
              <w:rPr>
                <w:rFonts w:hint="eastAsia"/>
                <w:sz w:val="28"/>
                <w:szCs w:val="32"/>
              </w:rPr>
              <w:t>平價教保服務機會率</w:t>
            </w:r>
            <w:r w:rsidR="0047753B" w:rsidRPr="00EF420B">
              <w:rPr>
                <w:rFonts w:hint="eastAsia"/>
                <w:sz w:val="28"/>
                <w:szCs w:val="32"/>
              </w:rPr>
              <w:t>（%）</w:t>
            </w:r>
            <w:r w:rsidRPr="00EF420B">
              <w:rPr>
                <w:rStyle w:val="aff3"/>
                <w:sz w:val="28"/>
                <w:szCs w:val="32"/>
              </w:rPr>
              <w:footnoteReference w:id="10"/>
            </w:r>
          </w:p>
        </w:tc>
        <w:tc>
          <w:tcPr>
            <w:tcW w:w="2176" w:type="dxa"/>
            <w:shd w:val="clear" w:color="auto" w:fill="FDE9D9" w:themeFill="accent6" w:themeFillTint="33"/>
            <w:vAlign w:val="center"/>
          </w:tcPr>
          <w:p w14:paraId="5615B1F7" w14:textId="57572F29" w:rsidR="00846846" w:rsidRPr="00EF420B" w:rsidRDefault="00846846" w:rsidP="00846846">
            <w:pPr>
              <w:pStyle w:val="3"/>
              <w:numPr>
                <w:ilvl w:val="0"/>
                <w:numId w:val="0"/>
              </w:numPr>
              <w:jc w:val="center"/>
              <w:rPr>
                <w:sz w:val="28"/>
                <w:szCs w:val="32"/>
              </w:rPr>
            </w:pPr>
            <w:r w:rsidRPr="00EF420B">
              <w:rPr>
                <w:rFonts w:hint="eastAsia"/>
                <w:sz w:val="28"/>
                <w:szCs w:val="32"/>
              </w:rPr>
              <w:t>未達</w:t>
            </w:r>
            <w:proofErr w:type="gramStart"/>
            <w:r w:rsidRPr="00EF420B">
              <w:rPr>
                <w:rFonts w:hint="eastAsia"/>
                <w:sz w:val="28"/>
                <w:szCs w:val="32"/>
              </w:rPr>
              <w:t>8成</w:t>
            </w:r>
            <w:proofErr w:type="gramEnd"/>
            <w:r w:rsidRPr="00EF420B">
              <w:rPr>
                <w:rFonts w:hint="eastAsia"/>
                <w:sz w:val="28"/>
                <w:szCs w:val="32"/>
              </w:rPr>
              <w:t>行政區數量</w:t>
            </w:r>
          </w:p>
        </w:tc>
      </w:tr>
      <w:tr w:rsidR="00EF420B" w:rsidRPr="00EF420B" w14:paraId="75D4C7C0" w14:textId="77777777" w:rsidTr="003C06A2">
        <w:tc>
          <w:tcPr>
            <w:tcW w:w="1129" w:type="dxa"/>
            <w:vAlign w:val="center"/>
          </w:tcPr>
          <w:p w14:paraId="0C361B0D" w14:textId="10D2FD08" w:rsidR="00846846" w:rsidRPr="00EF420B" w:rsidRDefault="00846846" w:rsidP="00846846">
            <w:pPr>
              <w:pStyle w:val="3"/>
              <w:numPr>
                <w:ilvl w:val="0"/>
                <w:numId w:val="0"/>
              </w:numPr>
              <w:jc w:val="center"/>
              <w:rPr>
                <w:sz w:val="28"/>
                <w:szCs w:val="32"/>
              </w:rPr>
            </w:pPr>
            <w:r w:rsidRPr="00EF420B">
              <w:rPr>
                <w:rFonts w:hint="eastAsia"/>
                <w:sz w:val="28"/>
                <w:szCs w:val="32"/>
              </w:rPr>
              <w:t>基隆市</w:t>
            </w:r>
          </w:p>
        </w:tc>
        <w:tc>
          <w:tcPr>
            <w:tcW w:w="1701" w:type="dxa"/>
            <w:vAlign w:val="center"/>
          </w:tcPr>
          <w:p w14:paraId="12B87EDE" w14:textId="3698A6CD" w:rsidR="00846846" w:rsidRPr="00EF420B" w:rsidRDefault="00846846" w:rsidP="00846846">
            <w:pPr>
              <w:pStyle w:val="3"/>
              <w:numPr>
                <w:ilvl w:val="0"/>
                <w:numId w:val="0"/>
              </w:numPr>
              <w:jc w:val="center"/>
              <w:rPr>
                <w:sz w:val="28"/>
                <w:szCs w:val="32"/>
              </w:rPr>
            </w:pPr>
            <w:r w:rsidRPr="00EF420B">
              <w:rPr>
                <w:rFonts w:hint="eastAsia"/>
                <w:sz w:val="28"/>
                <w:szCs w:val="32"/>
              </w:rPr>
              <w:t>信義區</w:t>
            </w:r>
          </w:p>
        </w:tc>
        <w:tc>
          <w:tcPr>
            <w:tcW w:w="2127" w:type="dxa"/>
            <w:vAlign w:val="center"/>
          </w:tcPr>
          <w:p w14:paraId="4AE7C684" w14:textId="27AC4D97" w:rsidR="00846846" w:rsidRPr="00EF420B" w:rsidRDefault="00846846" w:rsidP="00846846">
            <w:pPr>
              <w:pStyle w:val="3"/>
              <w:numPr>
                <w:ilvl w:val="0"/>
                <w:numId w:val="0"/>
              </w:numPr>
              <w:jc w:val="center"/>
              <w:rPr>
                <w:sz w:val="28"/>
                <w:szCs w:val="32"/>
              </w:rPr>
            </w:pPr>
            <w:r w:rsidRPr="00EF420B">
              <w:rPr>
                <w:rFonts w:hint="eastAsia"/>
                <w:sz w:val="28"/>
                <w:szCs w:val="32"/>
              </w:rPr>
              <w:t>6</w:t>
            </w:r>
            <w:r w:rsidR="00E346F2" w:rsidRPr="00EF420B">
              <w:rPr>
                <w:rFonts w:hint="eastAsia"/>
                <w:sz w:val="28"/>
                <w:szCs w:val="32"/>
              </w:rPr>
              <w:t>7</w:t>
            </w:r>
          </w:p>
        </w:tc>
        <w:tc>
          <w:tcPr>
            <w:tcW w:w="2176" w:type="dxa"/>
            <w:vAlign w:val="center"/>
          </w:tcPr>
          <w:p w14:paraId="38B794D0" w14:textId="04E640B7" w:rsidR="00846846" w:rsidRPr="00EF420B" w:rsidRDefault="003B5028" w:rsidP="00846846">
            <w:pPr>
              <w:pStyle w:val="3"/>
              <w:numPr>
                <w:ilvl w:val="0"/>
                <w:numId w:val="0"/>
              </w:numPr>
              <w:jc w:val="center"/>
              <w:rPr>
                <w:sz w:val="28"/>
                <w:szCs w:val="32"/>
              </w:rPr>
            </w:pPr>
            <w:r w:rsidRPr="00EF420B">
              <w:rPr>
                <w:rFonts w:hint="eastAsia"/>
                <w:sz w:val="28"/>
                <w:szCs w:val="32"/>
              </w:rPr>
              <w:t>1</w:t>
            </w:r>
          </w:p>
        </w:tc>
      </w:tr>
      <w:tr w:rsidR="00EF420B" w:rsidRPr="00EF420B" w14:paraId="7C30EBEA" w14:textId="77777777" w:rsidTr="003C06A2">
        <w:tc>
          <w:tcPr>
            <w:tcW w:w="1129" w:type="dxa"/>
            <w:vMerge w:val="restart"/>
            <w:vAlign w:val="center"/>
          </w:tcPr>
          <w:p w14:paraId="39F3BC1B" w14:textId="4C74C9AC" w:rsidR="00162A49" w:rsidRPr="00EF420B" w:rsidRDefault="0018463A" w:rsidP="00846846">
            <w:pPr>
              <w:pStyle w:val="3"/>
              <w:numPr>
                <w:ilvl w:val="0"/>
                <w:numId w:val="0"/>
              </w:numPr>
              <w:jc w:val="center"/>
              <w:rPr>
                <w:sz w:val="28"/>
                <w:szCs w:val="32"/>
              </w:rPr>
            </w:pPr>
            <w:r w:rsidRPr="00EF420B">
              <w:rPr>
                <w:rFonts w:hint="eastAsia"/>
                <w:sz w:val="28"/>
                <w:szCs w:val="32"/>
              </w:rPr>
              <w:t>臺北市</w:t>
            </w:r>
          </w:p>
        </w:tc>
        <w:tc>
          <w:tcPr>
            <w:tcW w:w="1701" w:type="dxa"/>
            <w:vAlign w:val="center"/>
          </w:tcPr>
          <w:p w14:paraId="568428CE" w14:textId="055DB2A2" w:rsidR="00162A49" w:rsidRPr="00EF420B" w:rsidRDefault="00162A49" w:rsidP="00846846">
            <w:pPr>
              <w:pStyle w:val="3"/>
              <w:numPr>
                <w:ilvl w:val="0"/>
                <w:numId w:val="0"/>
              </w:numPr>
              <w:jc w:val="center"/>
              <w:rPr>
                <w:sz w:val="28"/>
                <w:szCs w:val="32"/>
              </w:rPr>
            </w:pPr>
            <w:r w:rsidRPr="00EF420B">
              <w:rPr>
                <w:rFonts w:hint="eastAsia"/>
                <w:sz w:val="28"/>
                <w:szCs w:val="32"/>
              </w:rPr>
              <w:t>中山區</w:t>
            </w:r>
          </w:p>
        </w:tc>
        <w:tc>
          <w:tcPr>
            <w:tcW w:w="2127" w:type="dxa"/>
            <w:vAlign w:val="center"/>
          </w:tcPr>
          <w:p w14:paraId="271E4E3D" w14:textId="1829555A" w:rsidR="00162A49" w:rsidRPr="00EF420B" w:rsidRDefault="0018463A" w:rsidP="00846846">
            <w:pPr>
              <w:pStyle w:val="3"/>
              <w:numPr>
                <w:ilvl w:val="0"/>
                <w:numId w:val="0"/>
              </w:numPr>
              <w:jc w:val="center"/>
              <w:rPr>
                <w:sz w:val="28"/>
                <w:szCs w:val="32"/>
              </w:rPr>
            </w:pPr>
            <w:r w:rsidRPr="00EF420B">
              <w:rPr>
                <w:rFonts w:hint="eastAsia"/>
                <w:sz w:val="28"/>
                <w:szCs w:val="32"/>
              </w:rPr>
              <w:t>71</w:t>
            </w:r>
          </w:p>
        </w:tc>
        <w:tc>
          <w:tcPr>
            <w:tcW w:w="2176" w:type="dxa"/>
            <w:vMerge w:val="restart"/>
            <w:vAlign w:val="center"/>
          </w:tcPr>
          <w:p w14:paraId="50AC471C" w14:textId="453725B4" w:rsidR="00162A49" w:rsidRPr="00EF420B" w:rsidRDefault="0018463A" w:rsidP="00846846">
            <w:pPr>
              <w:pStyle w:val="3"/>
              <w:numPr>
                <w:ilvl w:val="0"/>
                <w:numId w:val="0"/>
              </w:numPr>
              <w:jc w:val="center"/>
              <w:rPr>
                <w:sz w:val="28"/>
                <w:szCs w:val="32"/>
              </w:rPr>
            </w:pPr>
            <w:r w:rsidRPr="00EF420B">
              <w:rPr>
                <w:rFonts w:hint="eastAsia"/>
                <w:sz w:val="28"/>
                <w:szCs w:val="32"/>
              </w:rPr>
              <w:t>6</w:t>
            </w:r>
          </w:p>
        </w:tc>
      </w:tr>
      <w:tr w:rsidR="00EF420B" w:rsidRPr="00EF420B" w14:paraId="7488DBC5" w14:textId="77777777" w:rsidTr="003C06A2">
        <w:tc>
          <w:tcPr>
            <w:tcW w:w="1129" w:type="dxa"/>
            <w:vMerge/>
            <w:vAlign w:val="center"/>
          </w:tcPr>
          <w:p w14:paraId="7BD75BAD" w14:textId="77777777" w:rsidR="00162A49" w:rsidRPr="00EF420B" w:rsidRDefault="00162A49" w:rsidP="00846846">
            <w:pPr>
              <w:pStyle w:val="3"/>
              <w:numPr>
                <w:ilvl w:val="0"/>
                <w:numId w:val="0"/>
              </w:numPr>
              <w:jc w:val="center"/>
              <w:rPr>
                <w:sz w:val="28"/>
                <w:szCs w:val="32"/>
              </w:rPr>
            </w:pPr>
          </w:p>
        </w:tc>
        <w:tc>
          <w:tcPr>
            <w:tcW w:w="1701" w:type="dxa"/>
            <w:vAlign w:val="center"/>
          </w:tcPr>
          <w:p w14:paraId="0FE4FCCD" w14:textId="621D3C2F" w:rsidR="00162A49" w:rsidRPr="00EF420B" w:rsidRDefault="00162A49" w:rsidP="00846846">
            <w:pPr>
              <w:pStyle w:val="3"/>
              <w:numPr>
                <w:ilvl w:val="0"/>
                <w:numId w:val="0"/>
              </w:numPr>
              <w:jc w:val="center"/>
              <w:rPr>
                <w:sz w:val="28"/>
                <w:szCs w:val="32"/>
              </w:rPr>
            </w:pPr>
            <w:r w:rsidRPr="00EF420B">
              <w:rPr>
                <w:rFonts w:hint="eastAsia"/>
                <w:sz w:val="28"/>
                <w:szCs w:val="32"/>
              </w:rPr>
              <w:t>松山區</w:t>
            </w:r>
          </w:p>
        </w:tc>
        <w:tc>
          <w:tcPr>
            <w:tcW w:w="2127" w:type="dxa"/>
            <w:vAlign w:val="center"/>
          </w:tcPr>
          <w:p w14:paraId="5EC30F2D" w14:textId="04BC19B8" w:rsidR="00162A49" w:rsidRPr="00EF420B" w:rsidRDefault="0018463A" w:rsidP="00846846">
            <w:pPr>
              <w:pStyle w:val="3"/>
              <w:numPr>
                <w:ilvl w:val="0"/>
                <w:numId w:val="0"/>
              </w:numPr>
              <w:jc w:val="center"/>
              <w:rPr>
                <w:sz w:val="28"/>
                <w:szCs w:val="32"/>
              </w:rPr>
            </w:pPr>
            <w:r w:rsidRPr="00EF420B">
              <w:rPr>
                <w:rFonts w:hint="eastAsia"/>
                <w:sz w:val="28"/>
                <w:szCs w:val="32"/>
              </w:rPr>
              <w:t>75</w:t>
            </w:r>
          </w:p>
        </w:tc>
        <w:tc>
          <w:tcPr>
            <w:tcW w:w="2176" w:type="dxa"/>
            <w:vMerge/>
            <w:vAlign w:val="center"/>
          </w:tcPr>
          <w:p w14:paraId="7C2A0EDB" w14:textId="77777777" w:rsidR="00162A49" w:rsidRPr="00EF420B" w:rsidRDefault="00162A49" w:rsidP="00846846">
            <w:pPr>
              <w:pStyle w:val="3"/>
              <w:numPr>
                <w:ilvl w:val="0"/>
                <w:numId w:val="0"/>
              </w:numPr>
              <w:jc w:val="center"/>
              <w:rPr>
                <w:sz w:val="28"/>
                <w:szCs w:val="32"/>
              </w:rPr>
            </w:pPr>
          </w:p>
        </w:tc>
      </w:tr>
      <w:tr w:rsidR="00EF420B" w:rsidRPr="00EF420B" w14:paraId="1DDB0F13" w14:textId="77777777" w:rsidTr="003C06A2">
        <w:tc>
          <w:tcPr>
            <w:tcW w:w="1129" w:type="dxa"/>
            <w:vMerge/>
            <w:vAlign w:val="center"/>
          </w:tcPr>
          <w:p w14:paraId="41640A47" w14:textId="77777777" w:rsidR="00162A49" w:rsidRPr="00EF420B" w:rsidRDefault="00162A49" w:rsidP="00846846">
            <w:pPr>
              <w:pStyle w:val="3"/>
              <w:numPr>
                <w:ilvl w:val="0"/>
                <w:numId w:val="0"/>
              </w:numPr>
              <w:jc w:val="center"/>
              <w:rPr>
                <w:sz w:val="28"/>
                <w:szCs w:val="32"/>
              </w:rPr>
            </w:pPr>
          </w:p>
        </w:tc>
        <w:tc>
          <w:tcPr>
            <w:tcW w:w="1701" w:type="dxa"/>
            <w:vAlign w:val="center"/>
          </w:tcPr>
          <w:p w14:paraId="35EB2D6B" w14:textId="0CCF1E73" w:rsidR="00162A49" w:rsidRPr="00EF420B" w:rsidRDefault="00162A49" w:rsidP="00846846">
            <w:pPr>
              <w:pStyle w:val="3"/>
              <w:numPr>
                <w:ilvl w:val="0"/>
                <w:numId w:val="0"/>
              </w:numPr>
              <w:jc w:val="center"/>
              <w:rPr>
                <w:sz w:val="28"/>
                <w:szCs w:val="32"/>
              </w:rPr>
            </w:pPr>
            <w:r w:rsidRPr="00EF420B">
              <w:rPr>
                <w:rFonts w:hint="eastAsia"/>
                <w:sz w:val="28"/>
                <w:szCs w:val="32"/>
              </w:rPr>
              <w:t>大安區</w:t>
            </w:r>
          </w:p>
        </w:tc>
        <w:tc>
          <w:tcPr>
            <w:tcW w:w="2127" w:type="dxa"/>
            <w:vAlign w:val="center"/>
          </w:tcPr>
          <w:p w14:paraId="1A3A43BB" w14:textId="3F3347EA" w:rsidR="00162A49" w:rsidRPr="00EF420B" w:rsidRDefault="00162A49" w:rsidP="00846846">
            <w:pPr>
              <w:pStyle w:val="3"/>
              <w:numPr>
                <w:ilvl w:val="0"/>
                <w:numId w:val="0"/>
              </w:numPr>
              <w:jc w:val="center"/>
              <w:rPr>
                <w:sz w:val="28"/>
                <w:szCs w:val="32"/>
              </w:rPr>
            </w:pPr>
            <w:r w:rsidRPr="00EF420B">
              <w:rPr>
                <w:rFonts w:hint="eastAsia"/>
                <w:sz w:val="28"/>
                <w:szCs w:val="32"/>
              </w:rPr>
              <w:t>5</w:t>
            </w:r>
            <w:r w:rsidR="0018463A" w:rsidRPr="00EF420B">
              <w:rPr>
                <w:rFonts w:hint="eastAsia"/>
                <w:sz w:val="28"/>
                <w:szCs w:val="32"/>
              </w:rPr>
              <w:t>6</w:t>
            </w:r>
          </w:p>
        </w:tc>
        <w:tc>
          <w:tcPr>
            <w:tcW w:w="2176" w:type="dxa"/>
            <w:vMerge/>
            <w:vAlign w:val="center"/>
          </w:tcPr>
          <w:p w14:paraId="484518F3" w14:textId="77777777" w:rsidR="00162A49" w:rsidRPr="00EF420B" w:rsidRDefault="00162A49" w:rsidP="00846846">
            <w:pPr>
              <w:pStyle w:val="3"/>
              <w:numPr>
                <w:ilvl w:val="0"/>
                <w:numId w:val="0"/>
              </w:numPr>
              <w:jc w:val="center"/>
              <w:rPr>
                <w:sz w:val="28"/>
                <w:szCs w:val="32"/>
              </w:rPr>
            </w:pPr>
          </w:p>
        </w:tc>
      </w:tr>
      <w:tr w:rsidR="00EF420B" w:rsidRPr="00EF420B" w14:paraId="39A9CD60" w14:textId="77777777" w:rsidTr="003C06A2">
        <w:tc>
          <w:tcPr>
            <w:tcW w:w="1129" w:type="dxa"/>
            <w:vMerge/>
            <w:vAlign w:val="center"/>
          </w:tcPr>
          <w:p w14:paraId="4F04A242" w14:textId="77777777" w:rsidR="00162A49" w:rsidRPr="00EF420B" w:rsidRDefault="00162A49" w:rsidP="00846846">
            <w:pPr>
              <w:pStyle w:val="3"/>
              <w:numPr>
                <w:ilvl w:val="0"/>
                <w:numId w:val="0"/>
              </w:numPr>
              <w:jc w:val="center"/>
              <w:rPr>
                <w:sz w:val="28"/>
                <w:szCs w:val="32"/>
              </w:rPr>
            </w:pPr>
          </w:p>
        </w:tc>
        <w:tc>
          <w:tcPr>
            <w:tcW w:w="1701" w:type="dxa"/>
            <w:vAlign w:val="center"/>
          </w:tcPr>
          <w:p w14:paraId="7FD1AA8B" w14:textId="510526B2" w:rsidR="00162A49" w:rsidRPr="00EF420B" w:rsidRDefault="00162A49" w:rsidP="00846846">
            <w:pPr>
              <w:pStyle w:val="3"/>
              <w:numPr>
                <w:ilvl w:val="0"/>
                <w:numId w:val="0"/>
              </w:numPr>
              <w:jc w:val="center"/>
              <w:rPr>
                <w:sz w:val="28"/>
                <w:szCs w:val="32"/>
              </w:rPr>
            </w:pPr>
            <w:r w:rsidRPr="00EF420B">
              <w:rPr>
                <w:rFonts w:hint="eastAsia"/>
                <w:sz w:val="28"/>
                <w:szCs w:val="32"/>
              </w:rPr>
              <w:t>北投區</w:t>
            </w:r>
          </w:p>
        </w:tc>
        <w:tc>
          <w:tcPr>
            <w:tcW w:w="2127" w:type="dxa"/>
            <w:vAlign w:val="center"/>
          </w:tcPr>
          <w:p w14:paraId="29889E45" w14:textId="2D5AABF5" w:rsidR="00162A49" w:rsidRPr="00EF420B" w:rsidRDefault="00162A49" w:rsidP="00846846">
            <w:pPr>
              <w:pStyle w:val="3"/>
              <w:numPr>
                <w:ilvl w:val="0"/>
                <w:numId w:val="0"/>
              </w:numPr>
              <w:jc w:val="center"/>
              <w:rPr>
                <w:sz w:val="28"/>
                <w:szCs w:val="32"/>
              </w:rPr>
            </w:pPr>
            <w:r w:rsidRPr="00EF420B">
              <w:rPr>
                <w:rFonts w:hint="eastAsia"/>
                <w:sz w:val="28"/>
                <w:szCs w:val="32"/>
              </w:rPr>
              <w:t>60</w:t>
            </w:r>
          </w:p>
        </w:tc>
        <w:tc>
          <w:tcPr>
            <w:tcW w:w="2176" w:type="dxa"/>
            <w:vMerge/>
            <w:vAlign w:val="center"/>
          </w:tcPr>
          <w:p w14:paraId="792C75A2" w14:textId="77777777" w:rsidR="00162A49" w:rsidRPr="00EF420B" w:rsidRDefault="00162A49" w:rsidP="00846846">
            <w:pPr>
              <w:pStyle w:val="3"/>
              <w:numPr>
                <w:ilvl w:val="0"/>
                <w:numId w:val="0"/>
              </w:numPr>
              <w:jc w:val="center"/>
              <w:rPr>
                <w:sz w:val="28"/>
                <w:szCs w:val="32"/>
              </w:rPr>
            </w:pPr>
          </w:p>
        </w:tc>
      </w:tr>
      <w:tr w:rsidR="00EF420B" w:rsidRPr="00EF420B" w14:paraId="0896D4DE" w14:textId="77777777" w:rsidTr="003C06A2">
        <w:tc>
          <w:tcPr>
            <w:tcW w:w="1129" w:type="dxa"/>
            <w:vMerge/>
            <w:vAlign w:val="center"/>
          </w:tcPr>
          <w:p w14:paraId="1796AF10" w14:textId="77777777" w:rsidR="00162A49" w:rsidRPr="00EF420B" w:rsidRDefault="00162A49" w:rsidP="00846846">
            <w:pPr>
              <w:pStyle w:val="3"/>
              <w:numPr>
                <w:ilvl w:val="0"/>
                <w:numId w:val="0"/>
              </w:numPr>
              <w:jc w:val="center"/>
              <w:rPr>
                <w:sz w:val="28"/>
                <w:szCs w:val="32"/>
              </w:rPr>
            </w:pPr>
          </w:p>
        </w:tc>
        <w:tc>
          <w:tcPr>
            <w:tcW w:w="1701" w:type="dxa"/>
            <w:vAlign w:val="center"/>
          </w:tcPr>
          <w:p w14:paraId="0AC6C265" w14:textId="17926695" w:rsidR="00162A49" w:rsidRPr="00EF420B" w:rsidRDefault="00162A49" w:rsidP="00846846">
            <w:pPr>
              <w:pStyle w:val="3"/>
              <w:numPr>
                <w:ilvl w:val="0"/>
                <w:numId w:val="0"/>
              </w:numPr>
              <w:jc w:val="center"/>
              <w:rPr>
                <w:sz w:val="28"/>
                <w:szCs w:val="32"/>
              </w:rPr>
            </w:pPr>
            <w:r w:rsidRPr="00EF420B">
              <w:rPr>
                <w:rFonts w:hint="eastAsia"/>
                <w:sz w:val="28"/>
                <w:szCs w:val="32"/>
              </w:rPr>
              <w:t>內湖區</w:t>
            </w:r>
          </w:p>
        </w:tc>
        <w:tc>
          <w:tcPr>
            <w:tcW w:w="2127" w:type="dxa"/>
            <w:vAlign w:val="center"/>
          </w:tcPr>
          <w:p w14:paraId="061C5E68" w14:textId="0A83A894" w:rsidR="00162A49" w:rsidRPr="00EF420B" w:rsidRDefault="0018463A" w:rsidP="00846846">
            <w:pPr>
              <w:pStyle w:val="3"/>
              <w:numPr>
                <w:ilvl w:val="0"/>
                <w:numId w:val="0"/>
              </w:numPr>
              <w:jc w:val="center"/>
              <w:rPr>
                <w:sz w:val="28"/>
                <w:szCs w:val="32"/>
              </w:rPr>
            </w:pPr>
            <w:r w:rsidRPr="00EF420B">
              <w:rPr>
                <w:rFonts w:hint="eastAsia"/>
                <w:sz w:val="28"/>
                <w:szCs w:val="32"/>
              </w:rPr>
              <w:t>61</w:t>
            </w:r>
          </w:p>
        </w:tc>
        <w:tc>
          <w:tcPr>
            <w:tcW w:w="2176" w:type="dxa"/>
            <w:vMerge/>
            <w:vAlign w:val="center"/>
          </w:tcPr>
          <w:p w14:paraId="095E7ABA" w14:textId="77777777" w:rsidR="00162A49" w:rsidRPr="00EF420B" w:rsidRDefault="00162A49" w:rsidP="00846846">
            <w:pPr>
              <w:pStyle w:val="3"/>
              <w:numPr>
                <w:ilvl w:val="0"/>
                <w:numId w:val="0"/>
              </w:numPr>
              <w:jc w:val="center"/>
              <w:rPr>
                <w:sz w:val="28"/>
                <w:szCs w:val="32"/>
              </w:rPr>
            </w:pPr>
          </w:p>
        </w:tc>
      </w:tr>
      <w:tr w:rsidR="00EF420B" w:rsidRPr="00EF420B" w14:paraId="097B9C38" w14:textId="77777777" w:rsidTr="003C06A2">
        <w:tc>
          <w:tcPr>
            <w:tcW w:w="1129" w:type="dxa"/>
            <w:vMerge/>
            <w:vAlign w:val="center"/>
          </w:tcPr>
          <w:p w14:paraId="45225D66" w14:textId="77777777" w:rsidR="00162A49" w:rsidRPr="00EF420B" w:rsidRDefault="00162A49" w:rsidP="00846846">
            <w:pPr>
              <w:pStyle w:val="3"/>
              <w:numPr>
                <w:ilvl w:val="0"/>
                <w:numId w:val="0"/>
              </w:numPr>
              <w:jc w:val="center"/>
              <w:rPr>
                <w:sz w:val="28"/>
                <w:szCs w:val="32"/>
              </w:rPr>
            </w:pPr>
          </w:p>
        </w:tc>
        <w:tc>
          <w:tcPr>
            <w:tcW w:w="1701" w:type="dxa"/>
            <w:vAlign w:val="center"/>
          </w:tcPr>
          <w:p w14:paraId="5265E4ED" w14:textId="13C34432" w:rsidR="00162A49" w:rsidRPr="00EF420B" w:rsidRDefault="00162A49" w:rsidP="00846846">
            <w:pPr>
              <w:pStyle w:val="3"/>
              <w:numPr>
                <w:ilvl w:val="0"/>
                <w:numId w:val="0"/>
              </w:numPr>
              <w:jc w:val="center"/>
              <w:rPr>
                <w:sz w:val="28"/>
                <w:szCs w:val="32"/>
              </w:rPr>
            </w:pPr>
            <w:r w:rsidRPr="00EF420B">
              <w:rPr>
                <w:rFonts w:hint="eastAsia"/>
                <w:sz w:val="28"/>
                <w:szCs w:val="32"/>
              </w:rPr>
              <w:t>南港區</w:t>
            </w:r>
          </w:p>
        </w:tc>
        <w:tc>
          <w:tcPr>
            <w:tcW w:w="2127" w:type="dxa"/>
            <w:vAlign w:val="center"/>
          </w:tcPr>
          <w:p w14:paraId="2A0C2DE4" w14:textId="77E6EFAF" w:rsidR="00162A49" w:rsidRPr="00EF420B" w:rsidRDefault="0018463A" w:rsidP="00846846">
            <w:pPr>
              <w:pStyle w:val="3"/>
              <w:numPr>
                <w:ilvl w:val="0"/>
                <w:numId w:val="0"/>
              </w:numPr>
              <w:jc w:val="center"/>
              <w:rPr>
                <w:sz w:val="28"/>
                <w:szCs w:val="32"/>
              </w:rPr>
            </w:pPr>
            <w:r w:rsidRPr="00EF420B">
              <w:rPr>
                <w:rFonts w:hint="eastAsia"/>
                <w:sz w:val="28"/>
                <w:szCs w:val="32"/>
              </w:rPr>
              <w:t>7</w:t>
            </w:r>
            <w:r w:rsidR="00162A49" w:rsidRPr="00EF420B">
              <w:rPr>
                <w:rFonts w:hint="eastAsia"/>
                <w:sz w:val="28"/>
                <w:szCs w:val="32"/>
              </w:rPr>
              <w:t>5</w:t>
            </w:r>
          </w:p>
        </w:tc>
        <w:tc>
          <w:tcPr>
            <w:tcW w:w="2176" w:type="dxa"/>
            <w:vMerge/>
            <w:vAlign w:val="center"/>
          </w:tcPr>
          <w:p w14:paraId="30495CD8" w14:textId="77777777" w:rsidR="00162A49" w:rsidRPr="00EF420B" w:rsidRDefault="00162A49" w:rsidP="00846846">
            <w:pPr>
              <w:pStyle w:val="3"/>
              <w:numPr>
                <w:ilvl w:val="0"/>
                <w:numId w:val="0"/>
              </w:numPr>
              <w:jc w:val="center"/>
              <w:rPr>
                <w:sz w:val="28"/>
                <w:szCs w:val="32"/>
              </w:rPr>
            </w:pPr>
          </w:p>
        </w:tc>
      </w:tr>
      <w:tr w:rsidR="00EF420B" w:rsidRPr="00EF420B" w14:paraId="00959422" w14:textId="77777777" w:rsidTr="003C06A2">
        <w:tc>
          <w:tcPr>
            <w:tcW w:w="1129" w:type="dxa"/>
            <w:vMerge w:val="restart"/>
            <w:vAlign w:val="center"/>
          </w:tcPr>
          <w:p w14:paraId="230ADC3F" w14:textId="3246CD4D" w:rsidR="00162A49" w:rsidRPr="00EF420B" w:rsidRDefault="00162A49" w:rsidP="00846846">
            <w:pPr>
              <w:pStyle w:val="3"/>
              <w:numPr>
                <w:ilvl w:val="0"/>
                <w:numId w:val="0"/>
              </w:numPr>
              <w:jc w:val="center"/>
              <w:rPr>
                <w:sz w:val="28"/>
                <w:szCs w:val="32"/>
              </w:rPr>
            </w:pPr>
            <w:r w:rsidRPr="00EF420B">
              <w:rPr>
                <w:rFonts w:hint="eastAsia"/>
                <w:sz w:val="28"/>
                <w:szCs w:val="32"/>
              </w:rPr>
              <w:t>新北市</w:t>
            </w:r>
          </w:p>
        </w:tc>
        <w:tc>
          <w:tcPr>
            <w:tcW w:w="1701" w:type="dxa"/>
            <w:vAlign w:val="center"/>
          </w:tcPr>
          <w:p w14:paraId="72B0336D" w14:textId="3C122D32" w:rsidR="00162A49" w:rsidRPr="00EF420B" w:rsidRDefault="00162A49" w:rsidP="00846846">
            <w:pPr>
              <w:pStyle w:val="3"/>
              <w:numPr>
                <w:ilvl w:val="0"/>
                <w:numId w:val="0"/>
              </w:numPr>
              <w:jc w:val="center"/>
              <w:rPr>
                <w:sz w:val="28"/>
                <w:szCs w:val="32"/>
              </w:rPr>
            </w:pPr>
            <w:r w:rsidRPr="00EF420B">
              <w:rPr>
                <w:rFonts w:hint="eastAsia"/>
                <w:sz w:val="28"/>
                <w:szCs w:val="32"/>
              </w:rPr>
              <w:t>板橋區</w:t>
            </w:r>
          </w:p>
        </w:tc>
        <w:tc>
          <w:tcPr>
            <w:tcW w:w="2127" w:type="dxa"/>
            <w:vAlign w:val="center"/>
          </w:tcPr>
          <w:p w14:paraId="6CB1D4EE" w14:textId="7185F612" w:rsidR="00162A49" w:rsidRPr="00EF420B" w:rsidRDefault="0018463A" w:rsidP="00846846">
            <w:pPr>
              <w:pStyle w:val="3"/>
              <w:numPr>
                <w:ilvl w:val="0"/>
                <w:numId w:val="0"/>
              </w:numPr>
              <w:jc w:val="center"/>
              <w:rPr>
                <w:sz w:val="28"/>
                <w:szCs w:val="32"/>
              </w:rPr>
            </w:pPr>
            <w:r w:rsidRPr="00EF420B">
              <w:rPr>
                <w:rFonts w:hint="eastAsia"/>
                <w:sz w:val="28"/>
                <w:szCs w:val="32"/>
              </w:rPr>
              <w:t>68</w:t>
            </w:r>
          </w:p>
        </w:tc>
        <w:tc>
          <w:tcPr>
            <w:tcW w:w="2176" w:type="dxa"/>
            <w:vMerge w:val="restart"/>
            <w:vAlign w:val="center"/>
          </w:tcPr>
          <w:p w14:paraId="7D42A3DF" w14:textId="6577A5A1" w:rsidR="00162A49" w:rsidRPr="00EF420B" w:rsidRDefault="00E346F2" w:rsidP="00846846">
            <w:pPr>
              <w:pStyle w:val="3"/>
              <w:numPr>
                <w:ilvl w:val="0"/>
                <w:numId w:val="0"/>
              </w:numPr>
              <w:jc w:val="center"/>
              <w:rPr>
                <w:sz w:val="28"/>
                <w:szCs w:val="32"/>
              </w:rPr>
            </w:pPr>
            <w:r w:rsidRPr="00EF420B">
              <w:rPr>
                <w:rFonts w:hint="eastAsia"/>
                <w:sz w:val="28"/>
                <w:szCs w:val="32"/>
              </w:rPr>
              <w:t>1</w:t>
            </w:r>
            <w:r w:rsidR="007754DE" w:rsidRPr="00EF420B">
              <w:rPr>
                <w:rFonts w:hint="eastAsia"/>
                <w:sz w:val="28"/>
                <w:szCs w:val="32"/>
              </w:rPr>
              <w:t>6</w:t>
            </w:r>
          </w:p>
        </w:tc>
      </w:tr>
      <w:tr w:rsidR="00EF420B" w:rsidRPr="00EF420B" w14:paraId="018AEA72" w14:textId="77777777" w:rsidTr="003C06A2">
        <w:tc>
          <w:tcPr>
            <w:tcW w:w="1129" w:type="dxa"/>
            <w:vMerge/>
            <w:vAlign w:val="center"/>
          </w:tcPr>
          <w:p w14:paraId="77423870" w14:textId="77777777" w:rsidR="00162A49" w:rsidRPr="00EF420B" w:rsidRDefault="00162A49" w:rsidP="00846846">
            <w:pPr>
              <w:pStyle w:val="3"/>
              <w:numPr>
                <w:ilvl w:val="0"/>
                <w:numId w:val="0"/>
              </w:numPr>
              <w:jc w:val="center"/>
              <w:rPr>
                <w:sz w:val="28"/>
                <w:szCs w:val="32"/>
              </w:rPr>
            </w:pPr>
          </w:p>
        </w:tc>
        <w:tc>
          <w:tcPr>
            <w:tcW w:w="1701" w:type="dxa"/>
            <w:vAlign w:val="center"/>
          </w:tcPr>
          <w:p w14:paraId="427C08B1" w14:textId="269CD900" w:rsidR="00162A49" w:rsidRPr="00EF420B" w:rsidRDefault="00162A49" w:rsidP="00846846">
            <w:pPr>
              <w:pStyle w:val="3"/>
              <w:numPr>
                <w:ilvl w:val="0"/>
                <w:numId w:val="0"/>
              </w:numPr>
              <w:jc w:val="center"/>
              <w:rPr>
                <w:sz w:val="28"/>
                <w:szCs w:val="32"/>
              </w:rPr>
            </w:pPr>
            <w:r w:rsidRPr="00EF420B">
              <w:rPr>
                <w:rFonts w:hint="eastAsia"/>
                <w:sz w:val="28"/>
                <w:szCs w:val="32"/>
              </w:rPr>
              <w:t>汐止區</w:t>
            </w:r>
          </w:p>
        </w:tc>
        <w:tc>
          <w:tcPr>
            <w:tcW w:w="2127" w:type="dxa"/>
            <w:vAlign w:val="center"/>
          </w:tcPr>
          <w:p w14:paraId="2B663410" w14:textId="3B3E0727" w:rsidR="00162A49" w:rsidRPr="00EF420B" w:rsidRDefault="00E346F2" w:rsidP="00846846">
            <w:pPr>
              <w:pStyle w:val="3"/>
              <w:numPr>
                <w:ilvl w:val="0"/>
                <w:numId w:val="0"/>
              </w:numPr>
              <w:jc w:val="center"/>
              <w:rPr>
                <w:sz w:val="28"/>
                <w:szCs w:val="32"/>
              </w:rPr>
            </w:pPr>
            <w:r w:rsidRPr="00EF420B">
              <w:rPr>
                <w:rFonts w:hint="eastAsia"/>
                <w:sz w:val="28"/>
                <w:szCs w:val="32"/>
              </w:rPr>
              <w:t>7</w:t>
            </w:r>
            <w:r w:rsidR="0018463A" w:rsidRPr="00EF420B">
              <w:rPr>
                <w:rFonts w:hint="eastAsia"/>
                <w:sz w:val="28"/>
                <w:szCs w:val="32"/>
              </w:rPr>
              <w:t>4</w:t>
            </w:r>
          </w:p>
        </w:tc>
        <w:tc>
          <w:tcPr>
            <w:tcW w:w="2176" w:type="dxa"/>
            <w:vMerge/>
            <w:vAlign w:val="center"/>
          </w:tcPr>
          <w:p w14:paraId="0AE8016A" w14:textId="77777777" w:rsidR="00162A49" w:rsidRPr="00EF420B" w:rsidRDefault="00162A49" w:rsidP="00846846">
            <w:pPr>
              <w:pStyle w:val="3"/>
              <w:numPr>
                <w:ilvl w:val="0"/>
                <w:numId w:val="0"/>
              </w:numPr>
              <w:jc w:val="center"/>
              <w:rPr>
                <w:sz w:val="28"/>
                <w:szCs w:val="32"/>
              </w:rPr>
            </w:pPr>
          </w:p>
        </w:tc>
      </w:tr>
      <w:tr w:rsidR="00EF420B" w:rsidRPr="00EF420B" w14:paraId="09D09957" w14:textId="77777777" w:rsidTr="003C06A2">
        <w:tc>
          <w:tcPr>
            <w:tcW w:w="1129" w:type="dxa"/>
            <w:vMerge/>
            <w:vAlign w:val="center"/>
          </w:tcPr>
          <w:p w14:paraId="7D7EBC03" w14:textId="77777777" w:rsidR="00162A49" w:rsidRPr="00EF420B" w:rsidRDefault="00162A49" w:rsidP="00503BF9">
            <w:pPr>
              <w:pStyle w:val="3"/>
              <w:numPr>
                <w:ilvl w:val="0"/>
                <w:numId w:val="0"/>
              </w:numPr>
              <w:jc w:val="center"/>
              <w:rPr>
                <w:sz w:val="28"/>
                <w:szCs w:val="32"/>
              </w:rPr>
            </w:pPr>
          </w:p>
        </w:tc>
        <w:tc>
          <w:tcPr>
            <w:tcW w:w="1701" w:type="dxa"/>
            <w:vAlign w:val="center"/>
          </w:tcPr>
          <w:p w14:paraId="01FFCBF6" w14:textId="2F61A7C3" w:rsidR="00162A49" w:rsidRPr="00EF420B" w:rsidRDefault="00162A49" w:rsidP="00503BF9">
            <w:pPr>
              <w:pStyle w:val="3"/>
              <w:numPr>
                <w:ilvl w:val="0"/>
                <w:numId w:val="0"/>
              </w:numPr>
              <w:jc w:val="center"/>
              <w:rPr>
                <w:sz w:val="28"/>
                <w:szCs w:val="32"/>
              </w:rPr>
            </w:pPr>
            <w:r w:rsidRPr="00EF420B">
              <w:rPr>
                <w:rFonts w:hint="eastAsia"/>
                <w:sz w:val="28"/>
                <w:szCs w:val="32"/>
              </w:rPr>
              <w:t>新店區</w:t>
            </w:r>
          </w:p>
        </w:tc>
        <w:tc>
          <w:tcPr>
            <w:tcW w:w="2127" w:type="dxa"/>
            <w:vAlign w:val="center"/>
          </w:tcPr>
          <w:p w14:paraId="4D403C10" w14:textId="55A52B53" w:rsidR="00162A49" w:rsidRPr="00EF420B" w:rsidRDefault="0018463A" w:rsidP="00503BF9">
            <w:pPr>
              <w:pStyle w:val="3"/>
              <w:numPr>
                <w:ilvl w:val="0"/>
                <w:numId w:val="0"/>
              </w:numPr>
              <w:jc w:val="center"/>
              <w:rPr>
                <w:sz w:val="28"/>
                <w:szCs w:val="32"/>
              </w:rPr>
            </w:pPr>
            <w:r w:rsidRPr="00EF420B">
              <w:rPr>
                <w:rFonts w:hint="eastAsia"/>
                <w:sz w:val="28"/>
                <w:szCs w:val="32"/>
              </w:rPr>
              <w:t>60</w:t>
            </w:r>
          </w:p>
        </w:tc>
        <w:tc>
          <w:tcPr>
            <w:tcW w:w="2176" w:type="dxa"/>
            <w:vMerge/>
            <w:vAlign w:val="center"/>
          </w:tcPr>
          <w:p w14:paraId="344D0549" w14:textId="77777777" w:rsidR="00162A49" w:rsidRPr="00EF420B" w:rsidRDefault="00162A49" w:rsidP="00503BF9">
            <w:pPr>
              <w:pStyle w:val="3"/>
              <w:numPr>
                <w:ilvl w:val="0"/>
                <w:numId w:val="0"/>
              </w:numPr>
              <w:jc w:val="center"/>
              <w:rPr>
                <w:sz w:val="28"/>
                <w:szCs w:val="32"/>
              </w:rPr>
            </w:pPr>
          </w:p>
        </w:tc>
      </w:tr>
      <w:tr w:rsidR="00EF420B" w:rsidRPr="00EF420B" w14:paraId="77524AB3" w14:textId="77777777" w:rsidTr="003C06A2">
        <w:tc>
          <w:tcPr>
            <w:tcW w:w="1129" w:type="dxa"/>
            <w:vMerge/>
            <w:vAlign w:val="center"/>
          </w:tcPr>
          <w:p w14:paraId="22974D96" w14:textId="77777777" w:rsidR="00162A49" w:rsidRPr="00EF420B" w:rsidRDefault="00162A49" w:rsidP="00503BF9">
            <w:pPr>
              <w:pStyle w:val="3"/>
              <w:numPr>
                <w:ilvl w:val="0"/>
                <w:numId w:val="0"/>
              </w:numPr>
              <w:jc w:val="center"/>
              <w:rPr>
                <w:sz w:val="28"/>
                <w:szCs w:val="32"/>
              </w:rPr>
            </w:pPr>
          </w:p>
        </w:tc>
        <w:tc>
          <w:tcPr>
            <w:tcW w:w="1701" w:type="dxa"/>
            <w:vAlign w:val="center"/>
          </w:tcPr>
          <w:p w14:paraId="21884910" w14:textId="1950D632" w:rsidR="00162A49" w:rsidRPr="00EF420B" w:rsidRDefault="00162A49" w:rsidP="00503BF9">
            <w:pPr>
              <w:pStyle w:val="3"/>
              <w:numPr>
                <w:ilvl w:val="0"/>
                <w:numId w:val="0"/>
              </w:numPr>
              <w:jc w:val="center"/>
              <w:rPr>
                <w:sz w:val="28"/>
                <w:szCs w:val="32"/>
              </w:rPr>
            </w:pPr>
            <w:r w:rsidRPr="00EF420B">
              <w:rPr>
                <w:rFonts w:hint="eastAsia"/>
                <w:sz w:val="28"/>
                <w:szCs w:val="32"/>
              </w:rPr>
              <w:t>永和區</w:t>
            </w:r>
          </w:p>
        </w:tc>
        <w:tc>
          <w:tcPr>
            <w:tcW w:w="2127" w:type="dxa"/>
            <w:vAlign w:val="center"/>
          </w:tcPr>
          <w:p w14:paraId="0467AEED" w14:textId="3C7BE5EB" w:rsidR="00162A49" w:rsidRPr="00EF420B" w:rsidRDefault="0018463A" w:rsidP="00503BF9">
            <w:pPr>
              <w:pStyle w:val="3"/>
              <w:numPr>
                <w:ilvl w:val="0"/>
                <w:numId w:val="0"/>
              </w:numPr>
              <w:jc w:val="center"/>
              <w:rPr>
                <w:sz w:val="28"/>
                <w:szCs w:val="32"/>
              </w:rPr>
            </w:pPr>
            <w:r w:rsidRPr="00EF420B">
              <w:rPr>
                <w:rFonts w:hint="eastAsia"/>
                <w:sz w:val="28"/>
                <w:szCs w:val="32"/>
              </w:rPr>
              <w:t>60</w:t>
            </w:r>
          </w:p>
        </w:tc>
        <w:tc>
          <w:tcPr>
            <w:tcW w:w="2176" w:type="dxa"/>
            <w:vMerge/>
            <w:vAlign w:val="center"/>
          </w:tcPr>
          <w:p w14:paraId="18AE71D9" w14:textId="77777777" w:rsidR="00162A49" w:rsidRPr="00EF420B" w:rsidRDefault="00162A49" w:rsidP="00503BF9">
            <w:pPr>
              <w:pStyle w:val="3"/>
              <w:numPr>
                <w:ilvl w:val="0"/>
                <w:numId w:val="0"/>
              </w:numPr>
              <w:jc w:val="center"/>
              <w:rPr>
                <w:sz w:val="28"/>
                <w:szCs w:val="32"/>
              </w:rPr>
            </w:pPr>
          </w:p>
        </w:tc>
      </w:tr>
      <w:tr w:rsidR="00EF420B" w:rsidRPr="00EF420B" w14:paraId="01CA6269" w14:textId="77777777" w:rsidTr="003C06A2">
        <w:tc>
          <w:tcPr>
            <w:tcW w:w="1129" w:type="dxa"/>
            <w:vMerge/>
            <w:vAlign w:val="center"/>
          </w:tcPr>
          <w:p w14:paraId="31BC3B88" w14:textId="77777777" w:rsidR="0018463A" w:rsidRPr="00EF420B" w:rsidRDefault="0018463A" w:rsidP="00503BF9">
            <w:pPr>
              <w:pStyle w:val="3"/>
              <w:numPr>
                <w:ilvl w:val="0"/>
                <w:numId w:val="0"/>
              </w:numPr>
              <w:jc w:val="center"/>
              <w:rPr>
                <w:sz w:val="28"/>
                <w:szCs w:val="32"/>
              </w:rPr>
            </w:pPr>
          </w:p>
        </w:tc>
        <w:tc>
          <w:tcPr>
            <w:tcW w:w="1701" w:type="dxa"/>
            <w:vAlign w:val="center"/>
          </w:tcPr>
          <w:p w14:paraId="1D449CC3" w14:textId="2D4C5EAD" w:rsidR="0018463A" w:rsidRPr="00EF420B" w:rsidRDefault="0018463A" w:rsidP="00503BF9">
            <w:pPr>
              <w:pStyle w:val="3"/>
              <w:numPr>
                <w:ilvl w:val="0"/>
                <w:numId w:val="0"/>
              </w:numPr>
              <w:jc w:val="center"/>
              <w:rPr>
                <w:sz w:val="28"/>
                <w:szCs w:val="32"/>
              </w:rPr>
            </w:pPr>
            <w:r w:rsidRPr="00EF420B">
              <w:rPr>
                <w:rFonts w:hint="eastAsia"/>
                <w:sz w:val="28"/>
                <w:szCs w:val="32"/>
              </w:rPr>
              <w:t>中和區</w:t>
            </w:r>
          </w:p>
        </w:tc>
        <w:tc>
          <w:tcPr>
            <w:tcW w:w="2127" w:type="dxa"/>
            <w:vAlign w:val="center"/>
          </w:tcPr>
          <w:p w14:paraId="6C3E9BD6" w14:textId="78304F3F" w:rsidR="0018463A" w:rsidRPr="00EF420B" w:rsidRDefault="0018463A" w:rsidP="00503BF9">
            <w:pPr>
              <w:pStyle w:val="3"/>
              <w:numPr>
                <w:ilvl w:val="0"/>
                <w:numId w:val="0"/>
              </w:numPr>
              <w:jc w:val="center"/>
              <w:rPr>
                <w:sz w:val="28"/>
                <w:szCs w:val="32"/>
              </w:rPr>
            </w:pPr>
            <w:r w:rsidRPr="00EF420B">
              <w:rPr>
                <w:rFonts w:hint="eastAsia"/>
                <w:sz w:val="28"/>
                <w:szCs w:val="32"/>
              </w:rPr>
              <w:t>67</w:t>
            </w:r>
          </w:p>
        </w:tc>
        <w:tc>
          <w:tcPr>
            <w:tcW w:w="2176" w:type="dxa"/>
            <w:vMerge/>
            <w:vAlign w:val="center"/>
          </w:tcPr>
          <w:p w14:paraId="38ED4705" w14:textId="77777777" w:rsidR="0018463A" w:rsidRPr="00EF420B" w:rsidRDefault="0018463A" w:rsidP="00503BF9">
            <w:pPr>
              <w:pStyle w:val="3"/>
              <w:numPr>
                <w:ilvl w:val="0"/>
                <w:numId w:val="0"/>
              </w:numPr>
              <w:jc w:val="center"/>
              <w:rPr>
                <w:sz w:val="28"/>
                <w:szCs w:val="32"/>
              </w:rPr>
            </w:pPr>
          </w:p>
        </w:tc>
      </w:tr>
      <w:tr w:rsidR="00EF420B" w:rsidRPr="00EF420B" w14:paraId="4D7994CF" w14:textId="77777777" w:rsidTr="003C06A2">
        <w:tc>
          <w:tcPr>
            <w:tcW w:w="1129" w:type="dxa"/>
            <w:vMerge/>
            <w:vAlign w:val="center"/>
          </w:tcPr>
          <w:p w14:paraId="2B08B010" w14:textId="77777777" w:rsidR="00162A49" w:rsidRPr="00EF420B" w:rsidRDefault="00162A49" w:rsidP="00503BF9">
            <w:pPr>
              <w:pStyle w:val="3"/>
              <w:numPr>
                <w:ilvl w:val="0"/>
                <w:numId w:val="0"/>
              </w:numPr>
              <w:jc w:val="center"/>
              <w:rPr>
                <w:sz w:val="28"/>
                <w:szCs w:val="32"/>
              </w:rPr>
            </w:pPr>
          </w:p>
        </w:tc>
        <w:tc>
          <w:tcPr>
            <w:tcW w:w="1701" w:type="dxa"/>
            <w:vAlign w:val="center"/>
          </w:tcPr>
          <w:p w14:paraId="0757132F" w14:textId="703BBF70" w:rsidR="00162A49" w:rsidRPr="00EF420B" w:rsidRDefault="00162A49" w:rsidP="00503BF9">
            <w:pPr>
              <w:pStyle w:val="3"/>
              <w:numPr>
                <w:ilvl w:val="0"/>
                <w:numId w:val="0"/>
              </w:numPr>
              <w:jc w:val="center"/>
              <w:rPr>
                <w:b/>
                <w:bCs w:val="0"/>
                <w:sz w:val="28"/>
                <w:szCs w:val="32"/>
              </w:rPr>
            </w:pPr>
            <w:r w:rsidRPr="00EF420B">
              <w:rPr>
                <w:rFonts w:hint="eastAsia"/>
                <w:b/>
                <w:bCs w:val="0"/>
                <w:sz w:val="28"/>
                <w:szCs w:val="32"/>
              </w:rPr>
              <w:t>土城區</w:t>
            </w:r>
          </w:p>
        </w:tc>
        <w:tc>
          <w:tcPr>
            <w:tcW w:w="2127" w:type="dxa"/>
            <w:vAlign w:val="center"/>
          </w:tcPr>
          <w:p w14:paraId="32879C7C" w14:textId="705D0CC9" w:rsidR="00162A49" w:rsidRPr="00EF420B" w:rsidRDefault="00E346F2" w:rsidP="00503BF9">
            <w:pPr>
              <w:pStyle w:val="3"/>
              <w:numPr>
                <w:ilvl w:val="0"/>
                <w:numId w:val="0"/>
              </w:numPr>
              <w:jc w:val="center"/>
              <w:rPr>
                <w:b/>
                <w:bCs w:val="0"/>
                <w:sz w:val="28"/>
                <w:szCs w:val="32"/>
              </w:rPr>
            </w:pPr>
            <w:r w:rsidRPr="00EF420B">
              <w:rPr>
                <w:rFonts w:hint="eastAsia"/>
                <w:b/>
                <w:bCs w:val="0"/>
                <w:sz w:val="28"/>
                <w:szCs w:val="32"/>
              </w:rPr>
              <w:t>4</w:t>
            </w:r>
            <w:r w:rsidR="0018463A" w:rsidRPr="00EF420B">
              <w:rPr>
                <w:rFonts w:hint="eastAsia"/>
                <w:b/>
                <w:bCs w:val="0"/>
                <w:sz w:val="28"/>
                <w:szCs w:val="32"/>
              </w:rPr>
              <w:t>9</w:t>
            </w:r>
          </w:p>
        </w:tc>
        <w:tc>
          <w:tcPr>
            <w:tcW w:w="2176" w:type="dxa"/>
            <w:vMerge/>
            <w:vAlign w:val="center"/>
          </w:tcPr>
          <w:p w14:paraId="178B138C" w14:textId="77777777" w:rsidR="00162A49" w:rsidRPr="00EF420B" w:rsidRDefault="00162A49" w:rsidP="00503BF9">
            <w:pPr>
              <w:pStyle w:val="3"/>
              <w:numPr>
                <w:ilvl w:val="0"/>
                <w:numId w:val="0"/>
              </w:numPr>
              <w:jc w:val="center"/>
              <w:rPr>
                <w:sz w:val="28"/>
                <w:szCs w:val="32"/>
              </w:rPr>
            </w:pPr>
          </w:p>
        </w:tc>
      </w:tr>
      <w:tr w:rsidR="00EF420B" w:rsidRPr="00EF420B" w14:paraId="3C3EA048" w14:textId="77777777" w:rsidTr="003C06A2">
        <w:tc>
          <w:tcPr>
            <w:tcW w:w="1129" w:type="dxa"/>
            <w:vMerge/>
            <w:vAlign w:val="center"/>
          </w:tcPr>
          <w:p w14:paraId="4C4EB6D2" w14:textId="77777777" w:rsidR="00162A49" w:rsidRPr="00EF420B" w:rsidRDefault="00162A49" w:rsidP="00503BF9">
            <w:pPr>
              <w:pStyle w:val="3"/>
              <w:numPr>
                <w:ilvl w:val="0"/>
                <w:numId w:val="0"/>
              </w:numPr>
              <w:jc w:val="center"/>
              <w:rPr>
                <w:sz w:val="28"/>
                <w:szCs w:val="32"/>
              </w:rPr>
            </w:pPr>
          </w:p>
        </w:tc>
        <w:tc>
          <w:tcPr>
            <w:tcW w:w="1701" w:type="dxa"/>
            <w:vAlign w:val="center"/>
          </w:tcPr>
          <w:p w14:paraId="02C8662B" w14:textId="2230F02C" w:rsidR="00162A49" w:rsidRPr="00EF420B" w:rsidRDefault="00162A49" w:rsidP="00503BF9">
            <w:pPr>
              <w:pStyle w:val="3"/>
              <w:numPr>
                <w:ilvl w:val="0"/>
                <w:numId w:val="0"/>
              </w:numPr>
              <w:jc w:val="center"/>
              <w:rPr>
                <w:sz w:val="28"/>
                <w:szCs w:val="32"/>
              </w:rPr>
            </w:pPr>
            <w:r w:rsidRPr="00EF420B">
              <w:rPr>
                <w:rFonts w:hint="eastAsia"/>
                <w:sz w:val="28"/>
                <w:szCs w:val="32"/>
              </w:rPr>
              <w:t>三峽區</w:t>
            </w:r>
          </w:p>
        </w:tc>
        <w:tc>
          <w:tcPr>
            <w:tcW w:w="2127" w:type="dxa"/>
            <w:vAlign w:val="center"/>
          </w:tcPr>
          <w:p w14:paraId="5D0424DC" w14:textId="3CC06040" w:rsidR="00162A49" w:rsidRPr="00EF420B" w:rsidRDefault="0018463A" w:rsidP="00503BF9">
            <w:pPr>
              <w:pStyle w:val="3"/>
              <w:numPr>
                <w:ilvl w:val="0"/>
                <w:numId w:val="0"/>
              </w:numPr>
              <w:jc w:val="center"/>
              <w:rPr>
                <w:sz w:val="28"/>
                <w:szCs w:val="32"/>
              </w:rPr>
            </w:pPr>
            <w:r w:rsidRPr="00EF420B">
              <w:rPr>
                <w:rFonts w:hint="eastAsia"/>
                <w:sz w:val="28"/>
                <w:szCs w:val="32"/>
              </w:rPr>
              <w:t>72</w:t>
            </w:r>
          </w:p>
        </w:tc>
        <w:tc>
          <w:tcPr>
            <w:tcW w:w="2176" w:type="dxa"/>
            <w:vMerge/>
            <w:vAlign w:val="center"/>
          </w:tcPr>
          <w:p w14:paraId="0306F055" w14:textId="77777777" w:rsidR="00162A49" w:rsidRPr="00EF420B" w:rsidRDefault="00162A49" w:rsidP="00503BF9">
            <w:pPr>
              <w:pStyle w:val="3"/>
              <w:numPr>
                <w:ilvl w:val="0"/>
                <w:numId w:val="0"/>
              </w:numPr>
              <w:jc w:val="center"/>
              <w:rPr>
                <w:sz w:val="28"/>
                <w:szCs w:val="32"/>
              </w:rPr>
            </w:pPr>
          </w:p>
        </w:tc>
      </w:tr>
      <w:tr w:rsidR="00EF420B" w:rsidRPr="00EF420B" w14:paraId="66112897" w14:textId="77777777" w:rsidTr="003C06A2">
        <w:tc>
          <w:tcPr>
            <w:tcW w:w="1129" w:type="dxa"/>
            <w:vMerge/>
            <w:vAlign w:val="center"/>
          </w:tcPr>
          <w:p w14:paraId="4997B4DD" w14:textId="77777777" w:rsidR="00162A49" w:rsidRPr="00EF420B" w:rsidRDefault="00162A49" w:rsidP="00503BF9">
            <w:pPr>
              <w:pStyle w:val="3"/>
              <w:numPr>
                <w:ilvl w:val="0"/>
                <w:numId w:val="0"/>
              </w:numPr>
              <w:jc w:val="center"/>
              <w:rPr>
                <w:sz w:val="28"/>
                <w:szCs w:val="32"/>
              </w:rPr>
            </w:pPr>
          </w:p>
        </w:tc>
        <w:tc>
          <w:tcPr>
            <w:tcW w:w="1701" w:type="dxa"/>
            <w:vAlign w:val="center"/>
          </w:tcPr>
          <w:p w14:paraId="5C02506F" w14:textId="09D77057" w:rsidR="00162A49" w:rsidRPr="00EF420B" w:rsidRDefault="00162A49" w:rsidP="00503BF9">
            <w:pPr>
              <w:pStyle w:val="3"/>
              <w:numPr>
                <w:ilvl w:val="0"/>
                <w:numId w:val="0"/>
              </w:numPr>
              <w:jc w:val="center"/>
              <w:rPr>
                <w:sz w:val="28"/>
                <w:szCs w:val="32"/>
              </w:rPr>
            </w:pPr>
            <w:r w:rsidRPr="00EF420B">
              <w:rPr>
                <w:rFonts w:hint="eastAsia"/>
                <w:sz w:val="28"/>
                <w:szCs w:val="32"/>
              </w:rPr>
              <w:t>樹林區</w:t>
            </w:r>
          </w:p>
        </w:tc>
        <w:tc>
          <w:tcPr>
            <w:tcW w:w="2127" w:type="dxa"/>
            <w:vAlign w:val="center"/>
          </w:tcPr>
          <w:p w14:paraId="5FD49D78" w14:textId="3B393A03" w:rsidR="00162A49" w:rsidRPr="00EF420B" w:rsidRDefault="00E346F2" w:rsidP="00503BF9">
            <w:pPr>
              <w:pStyle w:val="3"/>
              <w:numPr>
                <w:ilvl w:val="0"/>
                <w:numId w:val="0"/>
              </w:numPr>
              <w:jc w:val="center"/>
              <w:rPr>
                <w:sz w:val="28"/>
                <w:szCs w:val="32"/>
              </w:rPr>
            </w:pPr>
            <w:r w:rsidRPr="00EF420B">
              <w:rPr>
                <w:rFonts w:hint="eastAsia"/>
                <w:sz w:val="28"/>
                <w:szCs w:val="32"/>
              </w:rPr>
              <w:t>6</w:t>
            </w:r>
            <w:r w:rsidR="0018463A" w:rsidRPr="00EF420B">
              <w:rPr>
                <w:rFonts w:hint="eastAsia"/>
                <w:sz w:val="28"/>
                <w:szCs w:val="32"/>
              </w:rPr>
              <w:t>7</w:t>
            </w:r>
          </w:p>
        </w:tc>
        <w:tc>
          <w:tcPr>
            <w:tcW w:w="2176" w:type="dxa"/>
            <w:vMerge/>
            <w:vAlign w:val="center"/>
          </w:tcPr>
          <w:p w14:paraId="7AA9FB0D" w14:textId="77777777" w:rsidR="00162A49" w:rsidRPr="00EF420B" w:rsidRDefault="00162A49" w:rsidP="00503BF9">
            <w:pPr>
              <w:pStyle w:val="3"/>
              <w:numPr>
                <w:ilvl w:val="0"/>
                <w:numId w:val="0"/>
              </w:numPr>
              <w:jc w:val="center"/>
              <w:rPr>
                <w:sz w:val="28"/>
                <w:szCs w:val="32"/>
              </w:rPr>
            </w:pPr>
          </w:p>
        </w:tc>
      </w:tr>
      <w:tr w:rsidR="00EF420B" w:rsidRPr="00EF420B" w14:paraId="42501EC4" w14:textId="77777777" w:rsidTr="003C06A2">
        <w:tc>
          <w:tcPr>
            <w:tcW w:w="1129" w:type="dxa"/>
            <w:vMerge/>
            <w:vAlign w:val="center"/>
          </w:tcPr>
          <w:p w14:paraId="05B5A203" w14:textId="77777777" w:rsidR="00162A49" w:rsidRPr="00EF420B" w:rsidRDefault="00162A49" w:rsidP="00503BF9">
            <w:pPr>
              <w:pStyle w:val="3"/>
              <w:numPr>
                <w:ilvl w:val="0"/>
                <w:numId w:val="0"/>
              </w:numPr>
              <w:jc w:val="center"/>
              <w:rPr>
                <w:sz w:val="28"/>
                <w:szCs w:val="32"/>
              </w:rPr>
            </w:pPr>
          </w:p>
        </w:tc>
        <w:tc>
          <w:tcPr>
            <w:tcW w:w="1701" w:type="dxa"/>
            <w:vAlign w:val="center"/>
          </w:tcPr>
          <w:p w14:paraId="2415098F" w14:textId="707B7E92" w:rsidR="00162A49" w:rsidRPr="00EF420B" w:rsidRDefault="00162A49" w:rsidP="00503BF9">
            <w:pPr>
              <w:pStyle w:val="3"/>
              <w:numPr>
                <w:ilvl w:val="0"/>
                <w:numId w:val="0"/>
              </w:numPr>
              <w:jc w:val="center"/>
              <w:rPr>
                <w:sz w:val="28"/>
                <w:szCs w:val="32"/>
              </w:rPr>
            </w:pPr>
            <w:r w:rsidRPr="00EF420B">
              <w:rPr>
                <w:rFonts w:hint="eastAsia"/>
                <w:sz w:val="28"/>
                <w:szCs w:val="32"/>
              </w:rPr>
              <w:t>三重區</w:t>
            </w:r>
          </w:p>
        </w:tc>
        <w:tc>
          <w:tcPr>
            <w:tcW w:w="2127" w:type="dxa"/>
            <w:vAlign w:val="center"/>
          </w:tcPr>
          <w:p w14:paraId="561C7CD4" w14:textId="1D7358DD" w:rsidR="00162A49" w:rsidRPr="00EF420B" w:rsidRDefault="0018463A" w:rsidP="00503BF9">
            <w:pPr>
              <w:pStyle w:val="3"/>
              <w:numPr>
                <w:ilvl w:val="0"/>
                <w:numId w:val="0"/>
              </w:numPr>
              <w:jc w:val="center"/>
              <w:rPr>
                <w:sz w:val="28"/>
                <w:szCs w:val="32"/>
              </w:rPr>
            </w:pPr>
            <w:r w:rsidRPr="00EF420B">
              <w:rPr>
                <w:rFonts w:hint="eastAsia"/>
                <w:sz w:val="28"/>
                <w:szCs w:val="32"/>
              </w:rPr>
              <w:t>52</w:t>
            </w:r>
          </w:p>
        </w:tc>
        <w:tc>
          <w:tcPr>
            <w:tcW w:w="2176" w:type="dxa"/>
            <w:vMerge/>
            <w:vAlign w:val="center"/>
          </w:tcPr>
          <w:p w14:paraId="1DEDAE9A" w14:textId="77777777" w:rsidR="00162A49" w:rsidRPr="00EF420B" w:rsidRDefault="00162A49" w:rsidP="00503BF9">
            <w:pPr>
              <w:pStyle w:val="3"/>
              <w:numPr>
                <w:ilvl w:val="0"/>
                <w:numId w:val="0"/>
              </w:numPr>
              <w:jc w:val="center"/>
              <w:rPr>
                <w:sz w:val="28"/>
                <w:szCs w:val="32"/>
              </w:rPr>
            </w:pPr>
          </w:p>
        </w:tc>
      </w:tr>
      <w:tr w:rsidR="00EF420B" w:rsidRPr="00EF420B" w14:paraId="04AF2F5C" w14:textId="77777777" w:rsidTr="003C06A2">
        <w:tc>
          <w:tcPr>
            <w:tcW w:w="1129" w:type="dxa"/>
            <w:vMerge/>
            <w:vAlign w:val="center"/>
          </w:tcPr>
          <w:p w14:paraId="16B9105C" w14:textId="77777777" w:rsidR="00162A49" w:rsidRPr="00EF420B" w:rsidRDefault="00162A49" w:rsidP="00503BF9">
            <w:pPr>
              <w:pStyle w:val="3"/>
              <w:numPr>
                <w:ilvl w:val="0"/>
                <w:numId w:val="0"/>
              </w:numPr>
              <w:jc w:val="center"/>
              <w:rPr>
                <w:sz w:val="28"/>
                <w:szCs w:val="32"/>
              </w:rPr>
            </w:pPr>
          </w:p>
        </w:tc>
        <w:tc>
          <w:tcPr>
            <w:tcW w:w="1701" w:type="dxa"/>
            <w:vAlign w:val="center"/>
          </w:tcPr>
          <w:p w14:paraId="54B55404" w14:textId="719508FA" w:rsidR="00162A49" w:rsidRPr="00EF420B" w:rsidRDefault="00162A49" w:rsidP="00503BF9">
            <w:pPr>
              <w:pStyle w:val="3"/>
              <w:numPr>
                <w:ilvl w:val="0"/>
                <w:numId w:val="0"/>
              </w:numPr>
              <w:jc w:val="center"/>
              <w:rPr>
                <w:sz w:val="28"/>
                <w:szCs w:val="32"/>
              </w:rPr>
            </w:pPr>
            <w:r w:rsidRPr="00EF420B">
              <w:rPr>
                <w:rFonts w:hint="eastAsia"/>
                <w:sz w:val="28"/>
                <w:szCs w:val="32"/>
              </w:rPr>
              <w:t>新莊區</w:t>
            </w:r>
          </w:p>
        </w:tc>
        <w:tc>
          <w:tcPr>
            <w:tcW w:w="2127" w:type="dxa"/>
            <w:vAlign w:val="center"/>
          </w:tcPr>
          <w:p w14:paraId="4B64F8F1" w14:textId="6D24CC9B" w:rsidR="00162A49" w:rsidRPr="00EF420B" w:rsidRDefault="0018463A" w:rsidP="00503BF9">
            <w:pPr>
              <w:pStyle w:val="3"/>
              <w:numPr>
                <w:ilvl w:val="0"/>
                <w:numId w:val="0"/>
              </w:numPr>
              <w:jc w:val="center"/>
              <w:rPr>
                <w:sz w:val="28"/>
                <w:szCs w:val="32"/>
              </w:rPr>
            </w:pPr>
            <w:r w:rsidRPr="00EF420B">
              <w:rPr>
                <w:rFonts w:hint="eastAsia"/>
                <w:sz w:val="28"/>
                <w:szCs w:val="32"/>
              </w:rPr>
              <w:t>51</w:t>
            </w:r>
          </w:p>
        </w:tc>
        <w:tc>
          <w:tcPr>
            <w:tcW w:w="2176" w:type="dxa"/>
            <w:vMerge/>
            <w:vAlign w:val="center"/>
          </w:tcPr>
          <w:p w14:paraId="7BAF0712" w14:textId="77777777" w:rsidR="00162A49" w:rsidRPr="00EF420B" w:rsidRDefault="00162A49" w:rsidP="00503BF9">
            <w:pPr>
              <w:pStyle w:val="3"/>
              <w:numPr>
                <w:ilvl w:val="0"/>
                <w:numId w:val="0"/>
              </w:numPr>
              <w:jc w:val="center"/>
              <w:rPr>
                <w:sz w:val="28"/>
                <w:szCs w:val="32"/>
              </w:rPr>
            </w:pPr>
          </w:p>
        </w:tc>
      </w:tr>
      <w:tr w:rsidR="00EF420B" w:rsidRPr="00EF420B" w14:paraId="54052F1B" w14:textId="77777777" w:rsidTr="003C06A2">
        <w:tc>
          <w:tcPr>
            <w:tcW w:w="1129" w:type="dxa"/>
            <w:vMerge/>
            <w:vAlign w:val="center"/>
          </w:tcPr>
          <w:p w14:paraId="4FB88C9A" w14:textId="77777777" w:rsidR="00162A49" w:rsidRPr="00EF420B" w:rsidRDefault="00162A49" w:rsidP="00503BF9">
            <w:pPr>
              <w:pStyle w:val="3"/>
              <w:numPr>
                <w:ilvl w:val="0"/>
                <w:numId w:val="0"/>
              </w:numPr>
              <w:jc w:val="center"/>
              <w:rPr>
                <w:sz w:val="28"/>
                <w:szCs w:val="32"/>
              </w:rPr>
            </w:pPr>
          </w:p>
        </w:tc>
        <w:tc>
          <w:tcPr>
            <w:tcW w:w="1701" w:type="dxa"/>
            <w:vAlign w:val="center"/>
          </w:tcPr>
          <w:p w14:paraId="75F6C1EA" w14:textId="1FDB0FC7" w:rsidR="00162A49" w:rsidRPr="00EF420B" w:rsidRDefault="00162A49" w:rsidP="00503BF9">
            <w:pPr>
              <w:pStyle w:val="3"/>
              <w:numPr>
                <w:ilvl w:val="0"/>
                <w:numId w:val="0"/>
              </w:numPr>
              <w:jc w:val="center"/>
              <w:rPr>
                <w:sz w:val="28"/>
                <w:szCs w:val="32"/>
              </w:rPr>
            </w:pPr>
            <w:r w:rsidRPr="00EF420B">
              <w:rPr>
                <w:rFonts w:hint="eastAsia"/>
                <w:sz w:val="28"/>
                <w:szCs w:val="32"/>
              </w:rPr>
              <w:t>泰山區</w:t>
            </w:r>
          </w:p>
        </w:tc>
        <w:tc>
          <w:tcPr>
            <w:tcW w:w="2127" w:type="dxa"/>
            <w:vAlign w:val="center"/>
          </w:tcPr>
          <w:p w14:paraId="167A2346" w14:textId="37CA4A99" w:rsidR="00162A49" w:rsidRPr="00EF420B" w:rsidRDefault="007754DE" w:rsidP="00503BF9">
            <w:pPr>
              <w:pStyle w:val="3"/>
              <w:numPr>
                <w:ilvl w:val="0"/>
                <w:numId w:val="0"/>
              </w:numPr>
              <w:jc w:val="center"/>
              <w:rPr>
                <w:sz w:val="28"/>
                <w:szCs w:val="32"/>
              </w:rPr>
            </w:pPr>
            <w:r w:rsidRPr="00EF420B">
              <w:rPr>
                <w:rFonts w:hint="eastAsia"/>
                <w:sz w:val="28"/>
                <w:szCs w:val="32"/>
              </w:rPr>
              <w:t>63</w:t>
            </w:r>
          </w:p>
        </w:tc>
        <w:tc>
          <w:tcPr>
            <w:tcW w:w="2176" w:type="dxa"/>
            <w:vMerge/>
            <w:vAlign w:val="center"/>
          </w:tcPr>
          <w:p w14:paraId="66A7F23E" w14:textId="77777777" w:rsidR="00162A49" w:rsidRPr="00EF420B" w:rsidRDefault="00162A49" w:rsidP="00503BF9">
            <w:pPr>
              <w:pStyle w:val="3"/>
              <w:numPr>
                <w:ilvl w:val="0"/>
                <w:numId w:val="0"/>
              </w:numPr>
              <w:jc w:val="center"/>
              <w:rPr>
                <w:sz w:val="28"/>
                <w:szCs w:val="32"/>
              </w:rPr>
            </w:pPr>
          </w:p>
        </w:tc>
      </w:tr>
      <w:tr w:rsidR="00EF420B" w:rsidRPr="00EF420B" w14:paraId="535CC337" w14:textId="77777777" w:rsidTr="003C06A2">
        <w:tc>
          <w:tcPr>
            <w:tcW w:w="1129" w:type="dxa"/>
            <w:vMerge/>
            <w:vAlign w:val="center"/>
          </w:tcPr>
          <w:p w14:paraId="65ECFEF1" w14:textId="77777777" w:rsidR="00162A49" w:rsidRPr="00EF420B" w:rsidRDefault="00162A49" w:rsidP="00503BF9">
            <w:pPr>
              <w:pStyle w:val="3"/>
              <w:numPr>
                <w:ilvl w:val="0"/>
                <w:numId w:val="0"/>
              </w:numPr>
              <w:jc w:val="center"/>
              <w:rPr>
                <w:sz w:val="28"/>
                <w:szCs w:val="32"/>
              </w:rPr>
            </w:pPr>
          </w:p>
        </w:tc>
        <w:tc>
          <w:tcPr>
            <w:tcW w:w="1701" w:type="dxa"/>
            <w:vAlign w:val="center"/>
          </w:tcPr>
          <w:p w14:paraId="4FFD3F1D" w14:textId="37E11DCF" w:rsidR="00162A49" w:rsidRPr="00EF420B" w:rsidRDefault="00162A49" w:rsidP="00503BF9">
            <w:pPr>
              <w:pStyle w:val="3"/>
              <w:numPr>
                <w:ilvl w:val="0"/>
                <w:numId w:val="0"/>
              </w:numPr>
              <w:jc w:val="center"/>
              <w:rPr>
                <w:b/>
                <w:bCs w:val="0"/>
                <w:sz w:val="28"/>
                <w:szCs w:val="32"/>
              </w:rPr>
            </w:pPr>
            <w:r w:rsidRPr="00EF420B">
              <w:rPr>
                <w:rFonts w:hint="eastAsia"/>
                <w:b/>
                <w:bCs w:val="0"/>
                <w:sz w:val="28"/>
                <w:szCs w:val="32"/>
              </w:rPr>
              <w:t>林口區</w:t>
            </w:r>
          </w:p>
        </w:tc>
        <w:tc>
          <w:tcPr>
            <w:tcW w:w="2127" w:type="dxa"/>
            <w:vAlign w:val="center"/>
          </w:tcPr>
          <w:p w14:paraId="416B1407" w14:textId="669CA5D3" w:rsidR="00162A49" w:rsidRPr="00EF420B" w:rsidRDefault="00E346F2" w:rsidP="00503BF9">
            <w:pPr>
              <w:pStyle w:val="3"/>
              <w:numPr>
                <w:ilvl w:val="0"/>
                <w:numId w:val="0"/>
              </w:numPr>
              <w:jc w:val="center"/>
              <w:rPr>
                <w:b/>
                <w:bCs w:val="0"/>
                <w:sz w:val="28"/>
                <w:szCs w:val="32"/>
              </w:rPr>
            </w:pPr>
            <w:r w:rsidRPr="00EF420B">
              <w:rPr>
                <w:rFonts w:hint="eastAsia"/>
                <w:b/>
                <w:bCs w:val="0"/>
                <w:sz w:val="28"/>
                <w:szCs w:val="32"/>
              </w:rPr>
              <w:t>4</w:t>
            </w:r>
            <w:r w:rsidR="007754DE" w:rsidRPr="00EF420B">
              <w:rPr>
                <w:rFonts w:hint="eastAsia"/>
                <w:b/>
                <w:bCs w:val="0"/>
                <w:sz w:val="28"/>
                <w:szCs w:val="32"/>
              </w:rPr>
              <w:t>5</w:t>
            </w:r>
          </w:p>
        </w:tc>
        <w:tc>
          <w:tcPr>
            <w:tcW w:w="2176" w:type="dxa"/>
            <w:vMerge/>
            <w:vAlign w:val="center"/>
          </w:tcPr>
          <w:p w14:paraId="43EC17E0" w14:textId="77777777" w:rsidR="00162A49" w:rsidRPr="00EF420B" w:rsidRDefault="00162A49" w:rsidP="00503BF9">
            <w:pPr>
              <w:pStyle w:val="3"/>
              <w:numPr>
                <w:ilvl w:val="0"/>
                <w:numId w:val="0"/>
              </w:numPr>
              <w:jc w:val="center"/>
              <w:rPr>
                <w:sz w:val="28"/>
                <w:szCs w:val="32"/>
              </w:rPr>
            </w:pPr>
          </w:p>
        </w:tc>
      </w:tr>
      <w:tr w:rsidR="00EF420B" w:rsidRPr="00EF420B" w14:paraId="0C377CAC" w14:textId="77777777" w:rsidTr="003C06A2">
        <w:tc>
          <w:tcPr>
            <w:tcW w:w="1129" w:type="dxa"/>
            <w:vMerge/>
            <w:vAlign w:val="center"/>
          </w:tcPr>
          <w:p w14:paraId="28BA02D4" w14:textId="77777777" w:rsidR="00162A49" w:rsidRPr="00EF420B" w:rsidRDefault="00162A49" w:rsidP="00503BF9">
            <w:pPr>
              <w:pStyle w:val="3"/>
              <w:numPr>
                <w:ilvl w:val="0"/>
                <w:numId w:val="0"/>
              </w:numPr>
              <w:jc w:val="center"/>
              <w:rPr>
                <w:sz w:val="28"/>
                <w:szCs w:val="32"/>
              </w:rPr>
            </w:pPr>
          </w:p>
        </w:tc>
        <w:tc>
          <w:tcPr>
            <w:tcW w:w="1701" w:type="dxa"/>
            <w:vAlign w:val="center"/>
          </w:tcPr>
          <w:p w14:paraId="030B3D6F" w14:textId="17407DA9" w:rsidR="00162A49" w:rsidRPr="00EF420B" w:rsidRDefault="00162A49" w:rsidP="00503BF9">
            <w:pPr>
              <w:pStyle w:val="3"/>
              <w:numPr>
                <w:ilvl w:val="0"/>
                <w:numId w:val="0"/>
              </w:numPr>
              <w:jc w:val="center"/>
              <w:rPr>
                <w:b/>
                <w:bCs w:val="0"/>
                <w:sz w:val="28"/>
                <w:szCs w:val="32"/>
              </w:rPr>
            </w:pPr>
            <w:r w:rsidRPr="00EF420B">
              <w:rPr>
                <w:rFonts w:hint="eastAsia"/>
                <w:b/>
                <w:bCs w:val="0"/>
                <w:sz w:val="28"/>
                <w:szCs w:val="32"/>
              </w:rPr>
              <w:t>蘆洲區</w:t>
            </w:r>
          </w:p>
        </w:tc>
        <w:tc>
          <w:tcPr>
            <w:tcW w:w="2127" w:type="dxa"/>
            <w:vAlign w:val="center"/>
          </w:tcPr>
          <w:p w14:paraId="61408A90" w14:textId="22926C1E" w:rsidR="00162A49" w:rsidRPr="00EF420B" w:rsidRDefault="00E346F2" w:rsidP="00503BF9">
            <w:pPr>
              <w:pStyle w:val="3"/>
              <w:numPr>
                <w:ilvl w:val="0"/>
                <w:numId w:val="0"/>
              </w:numPr>
              <w:jc w:val="center"/>
              <w:rPr>
                <w:b/>
                <w:bCs w:val="0"/>
                <w:sz w:val="28"/>
                <w:szCs w:val="32"/>
              </w:rPr>
            </w:pPr>
            <w:r w:rsidRPr="00EF420B">
              <w:rPr>
                <w:rFonts w:hint="eastAsia"/>
                <w:b/>
                <w:bCs w:val="0"/>
                <w:sz w:val="28"/>
                <w:szCs w:val="32"/>
              </w:rPr>
              <w:t>48</w:t>
            </w:r>
          </w:p>
        </w:tc>
        <w:tc>
          <w:tcPr>
            <w:tcW w:w="2176" w:type="dxa"/>
            <w:vMerge/>
            <w:vAlign w:val="center"/>
          </w:tcPr>
          <w:p w14:paraId="04109BD9" w14:textId="77777777" w:rsidR="00162A49" w:rsidRPr="00EF420B" w:rsidRDefault="00162A49" w:rsidP="00503BF9">
            <w:pPr>
              <w:pStyle w:val="3"/>
              <w:numPr>
                <w:ilvl w:val="0"/>
                <w:numId w:val="0"/>
              </w:numPr>
              <w:jc w:val="center"/>
              <w:rPr>
                <w:sz w:val="28"/>
                <w:szCs w:val="32"/>
              </w:rPr>
            </w:pPr>
          </w:p>
        </w:tc>
      </w:tr>
      <w:tr w:rsidR="00EF420B" w:rsidRPr="00EF420B" w14:paraId="521B206D" w14:textId="77777777" w:rsidTr="003C06A2">
        <w:tc>
          <w:tcPr>
            <w:tcW w:w="1129" w:type="dxa"/>
            <w:vMerge/>
            <w:vAlign w:val="center"/>
          </w:tcPr>
          <w:p w14:paraId="47B685BC" w14:textId="77777777" w:rsidR="00162A49" w:rsidRPr="00EF420B" w:rsidRDefault="00162A49" w:rsidP="00503BF9">
            <w:pPr>
              <w:pStyle w:val="3"/>
              <w:numPr>
                <w:ilvl w:val="0"/>
                <w:numId w:val="0"/>
              </w:numPr>
              <w:jc w:val="center"/>
              <w:rPr>
                <w:sz w:val="28"/>
                <w:szCs w:val="32"/>
              </w:rPr>
            </w:pPr>
          </w:p>
        </w:tc>
        <w:tc>
          <w:tcPr>
            <w:tcW w:w="1701" w:type="dxa"/>
            <w:vAlign w:val="center"/>
          </w:tcPr>
          <w:p w14:paraId="4035606D" w14:textId="3889BD92" w:rsidR="00162A49" w:rsidRPr="00EF420B" w:rsidRDefault="00162A49" w:rsidP="00503BF9">
            <w:pPr>
              <w:pStyle w:val="3"/>
              <w:numPr>
                <w:ilvl w:val="0"/>
                <w:numId w:val="0"/>
              </w:numPr>
              <w:jc w:val="center"/>
              <w:rPr>
                <w:sz w:val="28"/>
                <w:szCs w:val="32"/>
              </w:rPr>
            </w:pPr>
            <w:r w:rsidRPr="00EF420B">
              <w:rPr>
                <w:rFonts w:hint="eastAsia"/>
                <w:sz w:val="28"/>
                <w:szCs w:val="32"/>
              </w:rPr>
              <w:t>五股區</w:t>
            </w:r>
          </w:p>
        </w:tc>
        <w:tc>
          <w:tcPr>
            <w:tcW w:w="2127" w:type="dxa"/>
            <w:vAlign w:val="center"/>
          </w:tcPr>
          <w:p w14:paraId="5AC11B59" w14:textId="664A73EB" w:rsidR="00162A49" w:rsidRPr="00EF420B" w:rsidRDefault="00E346F2" w:rsidP="00503BF9">
            <w:pPr>
              <w:pStyle w:val="3"/>
              <w:numPr>
                <w:ilvl w:val="0"/>
                <w:numId w:val="0"/>
              </w:numPr>
              <w:jc w:val="center"/>
              <w:rPr>
                <w:sz w:val="28"/>
                <w:szCs w:val="32"/>
              </w:rPr>
            </w:pPr>
            <w:r w:rsidRPr="00EF420B">
              <w:rPr>
                <w:rFonts w:hint="eastAsia"/>
                <w:sz w:val="28"/>
                <w:szCs w:val="32"/>
              </w:rPr>
              <w:t>6</w:t>
            </w:r>
            <w:r w:rsidR="007754DE" w:rsidRPr="00EF420B">
              <w:rPr>
                <w:rFonts w:hint="eastAsia"/>
                <w:sz w:val="28"/>
                <w:szCs w:val="32"/>
              </w:rPr>
              <w:t>6</w:t>
            </w:r>
          </w:p>
        </w:tc>
        <w:tc>
          <w:tcPr>
            <w:tcW w:w="2176" w:type="dxa"/>
            <w:vMerge/>
            <w:vAlign w:val="center"/>
          </w:tcPr>
          <w:p w14:paraId="3D4318CC" w14:textId="77777777" w:rsidR="00162A49" w:rsidRPr="00EF420B" w:rsidRDefault="00162A49" w:rsidP="00503BF9">
            <w:pPr>
              <w:pStyle w:val="3"/>
              <w:numPr>
                <w:ilvl w:val="0"/>
                <w:numId w:val="0"/>
              </w:numPr>
              <w:jc w:val="center"/>
              <w:rPr>
                <w:sz w:val="28"/>
                <w:szCs w:val="32"/>
              </w:rPr>
            </w:pPr>
          </w:p>
        </w:tc>
      </w:tr>
      <w:tr w:rsidR="00EF420B" w:rsidRPr="00EF420B" w14:paraId="02D33C27" w14:textId="77777777" w:rsidTr="003C06A2">
        <w:tc>
          <w:tcPr>
            <w:tcW w:w="1129" w:type="dxa"/>
            <w:vMerge/>
            <w:vAlign w:val="center"/>
          </w:tcPr>
          <w:p w14:paraId="75B7D906" w14:textId="77777777" w:rsidR="00162A49" w:rsidRPr="00EF420B" w:rsidRDefault="00162A49" w:rsidP="00503BF9">
            <w:pPr>
              <w:pStyle w:val="3"/>
              <w:numPr>
                <w:ilvl w:val="0"/>
                <w:numId w:val="0"/>
              </w:numPr>
              <w:jc w:val="center"/>
              <w:rPr>
                <w:sz w:val="28"/>
                <w:szCs w:val="32"/>
              </w:rPr>
            </w:pPr>
          </w:p>
        </w:tc>
        <w:tc>
          <w:tcPr>
            <w:tcW w:w="1701" w:type="dxa"/>
            <w:vAlign w:val="center"/>
          </w:tcPr>
          <w:p w14:paraId="290DBCCF" w14:textId="17A193CC" w:rsidR="00162A49" w:rsidRPr="00EF420B" w:rsidRDefault="00162A49" w:rsidP="00503BF9">
            <w:pPr>
              <w:pStyle w:val="3"/>
              <w:numPr>
                <w:ilvl w:val="0"/>
                <w:numId w:val="0"/>
              </w:numPr>
              <w:jc w:val="center"/>
              <w:rPr>
                <w:b/>
                <w:bCs w:val="0"/>
                <w:sz w:val="28"/>
                <w:szCs w:val="32"/>
              </w:rPr>
            </w:pPr>
            <w:r w:rsidRPr="00EF420B">
              <w:rPr>
                <w:rFonts w:hint="eastAsia"/>
                <w:b/>
                <w:bCs w:val="0"/>
                <w:sz w:val="28"/>
                <w:szCs w:val="32"/>
              </w:rPr>
              <w:t>八里區</w:t>
            </w:r>
          </w:p>
        </w:tc>
        <w:tc>
          <w:tcPr>
            <w:tcW w:w="2127" w:type="dxa"/>
            <w:vAlign w:val="center"/>
          </w:tcPr>
          <w:p w14:paraId="0F110DF8" w14:textId="514DE0FA" w:rsidR="00162A49" w:rsidRPr="00EF420B" w:rsidRDefault="00E346F2" w:rsidP="00503BF9">
            <w:pPr>
              <w:pStyle w:val="3"/>
              <w:numPr>
                <w:ilvl w:val="0"/>
                <w:numId w:val="0"/>
              </w:numPr>
              <w:jc w:val="center"/>
              <w:rPr>
                <w:b/>
                <w:bCs w:val="0"/>
                <w:sz w:val="28"/>
                <w:szCs w:val="32"/>
              </w:rPr>
            </w:pPr>
            <w:r w:rsidRPr="00EF420B">
              <w:rPr>
                <w:rFonts w:hint="eastAsia"/>
                <w:b/>
                <w:bCs w:val="0"/>
                <w:sz w:val="28"/>
                <w:szCs w:val="32"/>
              </w:rPr>
              <w:t>4</w:t>
            </w:r>
            <w:r w:rsidR="007754DE" w:rsidRPr="00EF420B">
              <w:rPr>
                <w:rFonts w:hint="eastAsia"/>
                <w:b/>
                <w:bCs w:val="0"/>
                <w:sz w:val="28"/>
                <w:szCs w:val="32"/>
              </w:rPr>
              <w:t>8</w:t>
            </w:r>
          </w:p>
        </w:tc>
        <w:tc>
          <w:tcPr>
            <w:tcW w:w="2176" w:type="dxa"/>
            <w:vMerge/>
            <w:vAlign w:val="center"/>
          </w:tcPr>
          <w:p w14:paraId="1C51A27C" w14:textId="77777777" w:rsidR="00162A49" w:rsidRPr="00EF420B" w:rsidRDefault="00162A49" w:rsidP="00503BF9">
            <w:pPr>
              <w:pStyle w:val="3"/>
              <w:numPr>
                <w:ilvl w:val="0"/>
                <w:numId w:val="0"/>
              </w:numPr>
              <w:jc w:val="center"/>
              <w:rPr>
                <w:sz w:val="28"/>
                <w:szCs w:val="32"/>
              </w:rPr>
            </w:pPr>
          </w:p>
        </w:tc>
      </w:tr>
      <w:tr w:rsidR="00EF420B" w:rsidRPr="00EF420B" w14:paraId="7C4FB17E" w14:textId="77777777" w:rsidTr="003C06A2">
        <w:tc>
          <w:tcPr>
            <w:tcW w:w="1129" w:type="dxa"/>
            <w:vMerge/>
            <w:vAlign w:val="center"/>
          </w:tcPr>
          <w:p w14:paraId="7CB7541E" w14:textId="77777777" w:rsidR="00162A49" w:rsidRPr="00EF420B" w:rsidRDefault="00162A49" w:rsidP="00503BF9">
            <w:pPr>
              <w:pStyle w:val="3"/>
              <w:numPr>
                <w:ilvl w:val="0"/>
                <w:numId w:val="0"/>
              </w:numPr>
              <w:jc w:val="center"/>
              <w:rPr>
                <w:sz w:val="28"/>
                <w:szCs w:val="32"/>
              </w:rPr>
            </w:pPr>
          </w:p>
        </w:tc>
        <w:tc>
          <w:tcPr>
            <w:tcW w:w="1701" w:type="dxa"/>
            <w:vAlign w:val="center"/>
          </w:tcPr>
          <w:p w14:paraId="20230CB2" w14:textId="5E64609F" w:rsidR="00162A49" w:rsidRPr="00EF420B" w:rsidRDefault="00162A49" w:rsidP="00503BF9">
            <w:pPr>
              <w:pStyle w:val="3"/>
              <w:numPr>
                <w:ilvl w:val="0"/>
                <w:numId w:val="0"/>
              </w:numPr>
              <w:jc w:val="center"/>
              <w:rPr>
                <w:sz w:val="28"/>
                <w:szCs w:val="32"/>
              </w:rPr>
            </w:pPr>
            <w:r w:rsidRPr="00EF420B">
              <w:rPr>
                <w:rFonts w:hint="eastAsia"/>
                <w:sz w:val="28"/>
                <w:szCs w:val="32"/>
              </w:rPr>
              <w:t>淡水區</w:t>
            </w:r>
          </w:p>
        </w:tc>
        <w:tc>
          <w:tcPr>
            <w:tcW w:w="2127" w:type="dxa"/>
            <w:vAlign w:val="center"/>
          </w:tcPr>
          <w:p w14:paraId="7BAAD490" w14:textId="33BCB229" w:rsidR="00162A49" w:rsidRPr="00EF420B" w:rsidRDefault="00E346F2" w:rsidP="00503BF9">
            <w:pPr>
              <w:pStyle w:val="3"/>
              <w:numPr>
                <w:ilvl w:val="0"/>
                <w:numId w:val="0"/>
              </w:numPr>
              <w:jc w:val="center"/>
              <w:rPr>
                <w:sz w:val="28"/>
                <w:szCs w:val="32"/>
              </w:rPr>
            </w:pPr>
            <w:r w:rsidRPr="00EF420B">
              <w:rPr>
                <w:rFonts w:hint="eastAsia"/>
                <w:sz w:val="28"/>
                <w:szCs w:val="32"/>
              </w:rPr>
              <w:t>6</w:t>
            </w:r>
            <w:r w:rsidR="007754DE" w:rsidRPr="00EF420B">
              <w:rPr>
                <w:rFonts w:hint="eastAsia"/>
                <w:sz w:val="28"/>
                <w:szCs w:val="32"/>
              </w:rPr>
              <w:t>1</w:t>
            </w:r>
          </w:p>
        </w:tc>
        <w:tc>
          <w:tcPr>
            <w:tcW w:w="2176" w:type="dxa"/>
            <w:vMerge/>
            <w:vAlign w:val="center"/>
          </w:tcPr>
          <w:p w14:paraId="63A99896" w14:textId="77777777" w:rsidR="00162A49" w:rsidRPr="00EF420B" w:rsidRDefault="00162A49" w:rsidP="00503BF9">
            <w:pPr>
              <w:pStyle w:val="3"/>
              <w:numPr>
                <w:ilvl w:val="0"/>
                <w:numId w:val="0"/>
              </w:numPr>
              <w:jc w:val="center"/>
              <w:rPr>
                <w:sz w:val="28"/>
                <w:szCs w:val="32"/>
              </w:rPr>
            </w:pPr>
          </w:p>
        </w:tc>
      </w:tr>
      <w:tr w:rsidR="00EF420B" w:rsidRPr="00EF420B" w14:paraId="218F8DC6" w14:textId="77777777" w:rsidTr="003C06A2">
        <w:tc>
          <w:tcPr>
            <w:tcW w:w="1129" w:type="dxa"/>
            <w:vMerge w:val="restart"/>
            <w:vAlign w:val="center"/>
          </w:tcPr>
          <w:p w14:paraId="18592A68" w14:textId="15A6ABF2" w:rsidR="007754DE" w:rsidRPr="00EF420B" w:rsidRDefault="007754DE" w:rsidP="00503BF9">
            <w:pPr>
              <w:pStyle w:val="3"/>
              <w:numPr>
                <w:ilvl w:val="0"/>
                <w:numId w:val="0"/>
              </w:numPr>
              <w:jc w:val="center"/>
              <w:rPr>
                <w:sz w:val="28"/>
                <w:szCs w:val="32"/>
              </w:rPr>
            </w:pPr>
            <w:r w:rsidRPr="00EF420B">
              <w:rPr>
                <w:rFonts w:hint="eastAsia"/>
                <w:sz w:val="28"/>
                <w:szCs w:val="32"/>
              </w:rPr>
              <w:t>桃園市</w:t>
            </w:r>
          </w:p>
        </w:tc>
        <w:tc>
          <w:tcPr>
            <w:tcW w:w="1701" w:type="dxa"/>
            <w:vAlign w:val="center"/>
          </w:tcPr>
          <w:p w14:paraId="2FBCA688" w14:textId="79D7433D" w:rsidR="007754DE" w:rsidRPr="00EF420B" w:rsidRDefault="007754DE" w:rsidP="00503BF9">
            <w:pPr>
              <w:pStyle w:val="3"/>
              <w:numPr>
                <w:ilvl w:val="0"/>
                <w:numId w:val="0"/>
              </w:numPr>
              <w:jc w:val="center"/>
              <w:rPr>
                <w:sz w:val="28"/>
                <w:szCs w:val="32"/>
              </w:rPr>
            </w:pPr>
            <w:r w:rsidRPr="00EF420B">
              <w:rPr>
                <w:rFonts w:hint="eastAsia"/>
                <w:sz w:val="28"/>
                <w:szCs w:val="32"/>
              </w:rPr>
              <w:t>中壢區</w:t>
            </w:r>
          </w:p>
        </w:tc>
        <w:tc>
          <w:tcPr>
            <w:tcW w:w="2127" w:type="dxa"/>
            <w:vAlign w:val="center"/>
          </w:tcPr>
          <w:p w14:paraId="734D8592" w14:textId="690B927A" w:rsidR="007754DE" w:rsidRPr="00EF420B" w:rsidRDefault="007754DE" w:rsidP="00503BF9">
            <w:pPr>
              <w:pStyle w:val="3"/>
              <w:numPr>
                <w:ilvl w:val="0"/>
                <w:numId w:val="0"/>
              </w:numPr>
              <w:jc w:val="center"/>
              <w:rPr>
                <w:sz w:val="28"/>
                <w:szCs w:val="32"/>
              </w:rPr>
            </w:pPr>
            <w:r w:rsidRPr="00EF420B">
              <w:rPr>
                <w:rFonts w:hint="eastAsia"/>
                <w:sz w:val="28"/>
                <w:szCs w:val="32"/>
              </w:rPr>
              <w:t>79</w:t>
            </w:r>
          </w:p>
        </w:tc>
        <w:tc>
          <w:tcPr>
            <w:tcW w:w="2176" w:type="dxa"/>
            <w:vMerge w:val="restart"/>
            <w:vAlign w:val="center"/>
          </w:tcPr>
          <w:p w14:paraId="000A2DE6" w14:textId="7FE1ABEF" w:rsidR="007754DE" w:rsidRPr="00EF420B" w:rsidRDefault="007754DE" w:rsidP="00503BF9">
            <w:pPr>
              <w:pStyle w:val="3"/>
              <w:numPr>
                <w:ilvl w:val="0"/>
                <w:numId w:val="0"/>
              </w:numPr>
              <w:jc w:val="center"/>
              <w:rPr>
                <w:sz w:val="28"/>
                <w:szCs w:val="32"/>
              </w:rPr>
            </w:pPr>
            <w:r w:rsidRPr="00EF420B">
              <w:rPr>
                <w:rFonts w:hint="eastAsia"/>
                <w:sz w:val="28"/>
                <w:szCs w:val="32"/>
              </w:rPr>
              <w:t>6</w:t>
            </w:r>
          </w:p>
        </w:tc>
      </w:tr>
      <w:tr w:rsidR="00EF420B" w:rsidRPr="00EF420B" w14:paraId="7A18DF06" w14:textId="77777777" w:rsidTr="003C06A2">
        <w:tc>
          <w:tcPr>
            <w:tcW w:w="1129" w:type="dxa"/>
            <w:vMerge/>
            <w:vAlign w:val="center"/>
          </w:tcPr>
          <w:p w14:paraId="3D2AFE22" w14:textId="77777777" w:rsidR="007754DE" w:rsidRPr="00EF420B" w:rsidRDefault="007754DE" w:rsidP="00503BF9">
            <w:pPr>
              <w:pStyle w:val="3"/>
              <w:numPr>
                <w:ilvl w:val="0"/>
                <w:numId w:val="0"/>
              </w:numPr>
              <w:jc w:val="center"/>
              <w:rPr>
                <w:sz w:val="28"/>
                <w:szCs w:val="32"/>
              </w:rPr>
            </w:pPr>
          </w:p>
        </w:tc>
        <w:tc>
          <w:tcPr>
            <w:tcW w:w="1701" w:type="dxa"/>
            <w:vAlign w:val="center"/>
          </w:tcPr>
          <w:p w14:paraId="356444EE" w14:textId="54229775" w:rsidR="007754DE" w:rsidRPr="00EF420B" w:rsidRDefault="007754DE" w:rsidP="00503BF9">
            <w:pPr>
              <w:pStyle w:val="3"/>
              <w:numPr>
                <w:ilvl w:val="0"/>
                <w:numId w:val="0"/>
              </w:numPr>
              <w:jc w:val="center"/>
              <w:rPr>
                <w:sz w:val="28"/>
                <w:szCs w:val="32"/>
              </w:rPr>
            </w:pPr>
            <w:r w:rsidRPr="00EF420B">
              <w:rPr>
                <w:rFonts w:hint="eastAsia"/>
                <w:sz w:val="28"/>
                <w:szCs w:val="32"/>
              </w:rPr>
              <w:t>桃園區</w:t>
            </w:r>
          </w:p>
        </w:tc>
        <w:tc>
          <w:tcPr>
            <w:tcW w:w="2127" w:type="dxa"/>
            <w:vAlign w:val="center"/>
          </w:tcPr>
          <w:p w14:paraId="62B52B7C" w14:textId="7BFF4C60" w:rsidR="007754DE" w:rsidRPr="00EF420B" w:rsidRDefault="007754DE" w:rsidP="00503BF9">
            <w:pPr>
              <w:pStyle w:val="3"/>
              <w:numPr>
                <w:ilvl w:val="0"/>
                <w:numId w:val="0"/>
              </w:numPr>
              <w:jc w:val="center"/>
              <w:rPr>
                <w:sz w:val="28"/>
                <w:szCs w:val="32"/>
              </w:rPr>
            </w:pPr>
            <w:r w:rsidRPr="00EF420B">
              <w:rPr>
                <w:rFonts w:hint="eastAsia"/>
                <w:sz w:val="28"/>
                <w:szCs w:val="32"/>
              </w:rPr>
              <w:t>70</w:t>
            </w:r>
          </w:p>
        </w:tc>
        <w:tc>
          <w:tcPr>
            <w:tcW w:w="2176" w:type="dxa"/>
            <w:vMerge/>
            <w:vAlign w:val="center"/>
          </w:tcPr>
          <w:p w14:paraId="5B5229C2" w14:textId="77777777" w:rsidR="007754DE" w:rsidRPr="00EF420B" w:rsidRDefault="007754DE" w:rsidP="00503BF9">
            <w:pPr>
              <w:pStyle w:val="3"/>
              <w:numPr>
                <w:ilvl w:val="0"/>
                <w:numId w:val="0"/>
              </w:numPr>
              <w:jc w:val="center"/>
              <w:rPr>
                <w:sz w:val="28"/>
                <w:szCs w:val="32"/>
              </w:rPr>
            </w:pPr>
          </w:p>
        </w:tc>
      </w:tr>
      <w:tr w:rsidR="00EF420B" w:rsidRPr="00EF420B" w14:paraId="3A815D13" w14:textId="77777777" w:rsidTr="003C06A2">
        <w:tc>
          <w:tcPr>
            <w:tcW w:w="1129" w:type="dxa"/>
            <w:vMerge/>
            <w:vAlign w:val="center"/>
          </w:tcPr>
          <w:p w14:paraId="2730EA6F" w14:textId="77777777" w:rsidR="007754DE" w:rsidRPr="00EF420B" w:rsidRDefault="007754DE" w:rsidP="00503BF9">
            <w:pPr>
              <w:pStyle w:val="3"/>
              <w:numPr>
                <w:ilvl w:val="0"/>
                <w:numId w:val="0"/>
              </w:numPr>
              <w:jc w:val="center"/>
              <w:rPr>
                <w:sz w:val="28"/>
                <w:szCs w:val="32"/>
              </w:rPr>
            </w:pPr>
          </w:p>
        </w:tc>
        <w:tc>
          <w:tcPr>
            <w:tcW w:w="1701" w:type="dxa"/>
            <w:vAlign w:val="center"/>
          </w:tcPr>
          <w:p w14:paraId="1A9E648A" w14:textId="1CD98F7E" w:rsidR="007754DE" w:rsidRPr="00EF420B" w:rsidRDefault="007754DE" w:rsidP="00503BF9">
            <w:pPr>
              <w:pStyle w:val="3"/>
              <w:numPr>
                <w:ilvl w:val="0"/>
                <w:numId w:val="0"/>
              </w:numPr>
              <w:jc w:val="center"/>
              <w:rPr>
                <w:sz w:val="28"/>
                <w:szCs w:val="32"/>
              </w:rPr>
            </w:pPr>
            <w:r w:rsidRPr="00EF420B">
              <w:rPr>
                <w:rFonts w:hint="eastAsia"/>
                <w:sz w:val="28"/>
                <w:szCs w:val="32"/>
              </w:rPr>
              <w:t>龜山區</w:t>
            </w:r>
          </w:p>
        </w:tc>
        <w:tc>
          <w:tcPr>
            <w:tcW w:w="2127" w:type="dxa"/>
            <w:vAlign w:val="center"/>
          </w:tcPr>
          <w:p w14:paraId="4983CF29" w14:textId="0C21FAF6" w:rsidR="007754DE" w:rsidRPr="00EF420B" w:rsidRDefault="007754DE" w:rsidP="00503BF9">
            <w:pPr>
              <w:pStyle w:val="3"/>
              <w:numPr>
                <w:ilvl w:val="0"/>
                <w:numId w:val="0"/>
              </w:numPr>
              <w:jc w:val="center"/>
              <w:rPr>
                <w:sz w:val="28"/>
                <w:szCs w:val="32"/>
              </w:rPr>
            </w:pPr>
            <w:r w:rsidRPr="00EF420B">
              <w:rPr>
                <w:rFonts w:hint="eastAsia"/>
                <w:sz w:val="28"/>
                <w:szCs w:val="32"/>
              </w:rPr>
              <w:t>65</w:t>
            </w:r>
          </w:p>
        </w:tc>
        <w:tc>
          <w:tcPr>
            <w:tcW w:w="2176" w:type="dxa"/>
            <w:vMerge/>
            <w:vAlign w:val="center"/>
          </w:tcPr>
          <w:p w14:paraId="60AF273E" w14:textId="77777777" w:rsidR="007754DE" w:rsidRPr="00EF420B" w:rsidRDefault="007754DE" w:rsidP="00503BF9">
            <w:pPr>
              <w:pStyle w:val="3"/>
              <w:numPr>
                <w:ilvl w:val="0"/>
                <w:numId w:val="0"/>
              </w:numPr>
              <w:jc w:val="center"/>
              <w:rPr>
                <w:sz w:val="28"/>
                <w:szCs w:val="32"/>
              </w:rPr>
            </w:pPr>
          </w:p>
        </w:tc>
      </w:tr>
      <w:tr w:rsidR="00EF420B" w:rsidRPr="00EF420B" w14:paraId="4CAA8DFB" w14:textId="77777777" w:rsidTr="003C06A2">
        <w:tc>
          <w:tcPr>
            <w:tcW w:w="1129" w:type="dxa"/>
            <w:vMerge/>
            <w:vAlign w:val="center"/>
          </w:tcPr>
          <w:p w14:paraId="0FDC7CCB" w14:textId="77777777" w:rsidR="007754DE" w:rsidRPr="00EF420B" w:rsidRDefault="007754DE" w:rsidP="00503BF9">
            <w:pPr>
              <w:pStyle w:val="3"/>
              <w:numPr>
                <w:ilvl w:val="0"/>
                <w:numId w:val="0"/>
              </w:numPr>
              <w:jc w:val="center"/>
              <w:rPr>
                <w:sz w:val="28"/>
                <w:szCs w:val="32"/>
              </w:rPr>
            </w:pPr>
          </w:p>
        </w:tc>
        <w:tc>
          <w:tcPr>
            <w:tcW w:w="1701" w:type="dxa"/>
            <w:vAlign w:val="center"/>
          </w:tcPr>
          <w:p w14:paraId="18AC37E3" w14:textId="5CBF053B" w:rsidR="007754DE" w:rsidRPr="00EF420B" w:rsidRDefault="007754DE" w:rsidP="00503BF9">
            <w:pPr>
              <w:pStyle w:val="3"/>
              <w:numPr>
                <w:ilvl w:val="0"/>
                <w:numId w:val="0"/>
              </w:numPr>
              <w:jc w:val="center"/>
              <w:rPr>
                <w:sz w:val="28"/>
                <w:szCs w:val="32"/>
              </w:rPr>
            </w:pPr>
            <w:r w:rsidRPr="00EF420B">
              <w:rPr>
                <w:rFonts w:hint="eastAsia"/>
                <w:sz w:val="28"/>
                <w:szCs w:val="32"/>
              </w:rPr>
              <w:t>八德區</w:t>
            </w:r>
          </w:p>
        </w:tc>
        <w:tc>
          <w:tcPr>
            <w:tcW w:w="2127" w:type="dxa"/>
            <w:vAlign w:val="center"/>
          </w:tcPr>
          <w:p w14:paraId="21E8C586" w14:textId="0EA55B0E" w:rsidR="007754DE" w:rsidRPr="00EF420B" w:rsidRDefault="007754DE" w:rsidP="00503BF9">
            <w:pPr>
              <w:pStyle w:val="3"/>
              <w:numPr>
                <w:ilvl w:val="0"/>
                <w:numId w:val="0"/>
              </w:numPr>
              <w:jc w:val="center"/>
              <w:rPr>
                <w:sz w:val="28"/>
                <w:szCs w:val="32"/>
              </w:rPr>
            </w:pPr>
            <w:r w:rsidRPr="00EF420B">
              <w:rPr>
                <w:rFonts w:hint="eastAsia"/>
                <w:sz w:val="28"/>
                <w:szCs w:val="32"/>
              </w:rPr>
              <w:t>76</w:t>
            </w:r>
          </w:p>
        </w:tc>
        <w:tc>
          <w:tcPr>
            <w:tcW w:w="2176" w:type="dxa"/>
            <w:vMerge/>
            <w:vAlign w:val="center"/>
          </w:tcPr>
          <w:p w14:paraId="79EE7926" w14:textId="77777777" w:rsidR="007754DE" w:rsidRPr="00EF420B" w:rsidRDefault="007754DE" w:rsidP="00503BF9">
            <w:pPr>
              <w:pStyle w:val="3"/>
              <w:numPr>
                <w:ilvl w:val="0"/>
                <w:numId w:val="0"/>
              </w:numPr>
              <w:jc w:val="center"/>
              <w:rPr>
                <w:sz w:val="28"/>
                <w:szCs w:val="32"/>
              </w:rPr>
            </w:pPr>
          </w:p>
        </w:tc>
      </w:tr>
      <w:tr w:rsidR="00EF420B" w:rsidRPr="00EF420B" w14:paraId="408F9679" w14:textId="77777777" w:rsidTr="003C06A2">
        <w:tc>
          <w:tcPr>
            <w:tcW w:w="1129" w:type="dxa"/>
            <w:vMerge/>
            <w:vAlign w:val="center"/>
          </w:tcPr>
          <w:p w14:paraId="4615B4AB" w14:textId="77777777" w:rsidR="007754DE" w:rsidRPr="00EF420B" w:rsidRDefault="007754DE" w:rsidP="00503BF9">
            <w:pPr>
              <w:pStyle w:val="3"/>
              <w:numPr>
                <w:ilvl w:val="0"/>
                <w:numId w:val="0"/>
              </w:numPr>
              <w:jc w:val="center"/>
              <w:rPr>
                <w:sz w:val="28"/>
                <w:szCs w:val="32"/>
              </w:rPr>
            </w:pPr>
          </w:p>
        </w:tc>
        <w:tc>
          <w:tcPr>
            <w:tcW w:w="1701" w:type="dxa"/>
            <w:vAlign w:val="center"/>
          </w:tcPr>
          <w:p w14:paraId="49C0DFD5" w14:textId="78473969" w:rsidR="007754DE" w:rsidRPr="00EF420B" w:rsidRDefault="007754DE" w:rsidP="00503BF9">
            <w:pPr>
              <w:pStyle w:val="3"/>
              <w:numPr>
                <w:ilvl w:val="0"/>
                <w:numId w:val="0"/>
              </w:numPr>
              <w:jc w:val="center"/>
              <w:rPr>
                <w:sz w:val="28"/>
                <w:szCs w:val="32"/>
              </w:rPr>
            </w:pPr>
            <w:r w:rsidRPr="00EF420B">
              <w:rPr>
                <w:rFonts w:hint="eastAsia"/>
                <w:sz w:val="28"/>
                <w:szCs w:val="32"/>
              </w:rPr>
              <w:t>大園區</w:t>
            </w:r>
          </w:p>
        </w:tc>
        <w:tc>
          <w:tcPr>
            <w:tcW w:w="2127" w:type="dxa"/>
            <w:vAlign w:val="center"/>
          </w:tcPr>
          <w:p w14:paraId="0757D4CF" w14:textId="78A2D796" w:rsidR="007754DE" w:rsidRPr="00EF420B" w:rsidRDefault="007754DE" w:rsidP="00503BF9">
            <w:pPr>
              <w:pStyle w:val="3"/>
              <w:numPr>
                <w:ilvl w:val="0"/>
                <w:numId w:val="0"/>
              </w:numPr>
              <w:jc w:val="center"/>
              <w:rPr>
                <w:sz w:val="28"/>
                <w:szCs w:val="32"/>
              </w:rPr>
            </w:pPr>
            <w:r w:rsidRPr="00EF420B">
              <w:rPr>
                <w:rFonts w:hint="eastAsia"/>
                <w:sz w:val="28"/>
                <w:szCs w:val="32"/>
              </w:rPr>
              <w:t>69</w:t>
            </w:r>
          </w:p>
        </w:tc>
        <w:tc>
          <w:tcPr>
            <w:tcW w:w="2176" w:type="dxa"/>
            <w:vMerge/>
            <w:vAlign w:val="center"/>
          </w:tcPr>
          <w:p w14:paraId="4F8BC84A" w14:textId="77777777" w:rsidR="007754DE" w:rsidRPr="00EF420B" w:rsidRDefault="007754DE" w:rsidP="00503BF9">
            <w:pPr>
              <w:pStyle w:val="3"/>
              <w:numPr>
                <w:ilvl w:val="0"/>
                <w:numId w:val="0"/>
              </w:numPr>
              <w:jc w:val="center"/>
              <w:rPr>
                <w:sz w:val="28"/>
                <w:szCs w:val="32"/>
              </w:rPr>
            </w:pPr>
          </w:p>
        </w:tc>
      </w:tr>
      <w:tr w:rsidR="00EF420B" w:rsidRPr="00EF420B" w14:paraId="61365D27" w14:textId="77777777" w:rsidTr="003C06A2">
        <w:tc>
          <w:tcPr>
            <w:tcW w:w="1129" w:type="dxa"/>
            <w:vMerge/>
            <w:vAlign w:val="center"/>
          </w:tcPr>
          <w:p w14:paraId="5F8C86C2" w14:textId="77777777" w:rsidR="007754DE" w:rsidRPr="00EF420B" w:rsidRDefault="007754DE" w:rsidP="00503BF9">
            <w:pPr>
              <w:pStyle w:val="3"/>
              <w:numPr>
                <w:ilvl w:val="0"/>
                <w:numId w:val="0"/>
              </w:numPr>
              <w:jc w:val="center"/>
              <w:rPr>
                <w:sz w:val="28"/>
                <w:szCs w:val="32"/>
              </w:rPr>
            </w:pPr>
          </w:p>
        </w:tc>
        <w:tc>
          <w:tcPr>
            <w:tcW w:w="1701" w:type="dxa"/>
            <w:vAlign w:val="center"/>
          </w:tcPr>
          <w:p w14:paraId="2D1AA269" w14:textId="770E53E8" w:rsidR="007754DE" w:rsidRPr="00EF420B" w:rsidRDefault="007754DE" w:rsidP="00503BF9">
            <w:pPr>
              <w:pStyle w:val="3"/>
              <w:numPr>
                <w:ilvl w:val="0"/>
                <w:numId w:val="0"/>
              </w:numPr>
              <w:jc w:val="center"/>
              <w:rPr>
                <w:sz w:val="28"/>
                <w:szCs w:val="32"/>
              </w:rPr>
            </w:pPr>
            <w:r w:rsidRPr="00EF420B">
              <w:rPr>
                <w:rFonts w:hint="eastAsia"/>
                <w:sz w:val="28"/>
                <w:szCs w:val="32"/>
              </w:rPr>
              <w:t>蘆竹區</w:t>
            </w:r>
          </w:p>
        </w:tc>
        <w:tc>
          <w:tcPr>
            <w:tcW w:w="2127" w:type="dxa"/>
            <w:vAlign w:val="center"/>
          </w:tcPr>
          <w:p w14:paraId="71D55921" w14:textId="1A359BD7" w:rsidR="007754DE" w:rsidRPr="00EF420B" w:rsidRDefault="007754DE" w:rsidP="00503BF9">
            <w:pPr>
              <w:pStyle w:val="3"/>
              <w:numPr>
                <w:ilvl w:val="0"/>
                <w:numId w:val="0"/>
              </w:numPr>
              <w:jc w:val="center"/>
              <w:rPr>
                <w:sz w:val="28"/>
                <w:szCs w:val="32"/>
              </w:rPr>
            </w:pPr>
            <w:r w:rsidRPr="00EF420B">
              <w:rPr>
                <w:rFonts w:hint="eastAsia"/>
                <w:sz w:val="28"/>
                <w:szCs w:val="32"/>
              </w:rPr>
              <w:t>64</w:t>
            </w:r>
          </w:p>
        </w:tc>
        <w:tc>
          <w:tcPr>
            <w:tcW w:w="2176" w:type="dxa"/>
            <w:vMerge/>
            <w:vAlign w:val="center"/>
          </w:tcPr>
          <w:p w14:paraId="20C92FAA" w14:textId="77777777" w:rsidR="007754DE" w:rsidRPr="00EF420B" w:rsidRDefault="007754DE" w:rsidP="00503BF9">
            <w:pPr>
              <w:pStyle w:val="3"/>
              <w:numPr>
                <w:ilvl w:val="0"/>
                <w:numId w:val="0"/>
              </w:numPr>
              <w:jc w:val="center"/>
              <w:rPr>
                <w:sz w:val="28"/>
                <w:szCs w:val="32"/>
              </w:rPr>
            </w:pPr>
          </w:p>
        </w:tc>
      </w:tr>
      <w:tr w:rsidR="00EF420B" w:rsidRPr="00EF420B" w14:paraId="3100C854" w14:textId="77777777" w:rsidTr="003C06A2">
        <w:tc>
          <w:tcPr>
            <w:tcW w:w="1129" w:type="dxa"/>
            <w:vMerge w:val="restart"/>
            <w:vAlign w:val="center"/>
          </w:tcPr>
          <w:p w14:paraId="7DA09D8C" w14:textId="68979D27" w:rsidR="007754DE" w:rsidRPr="00EF420B" w:rsidRDefault="007754DE" w:rsidP="00503BF9">
            <w:pPr>
              <w:pStyle w:val="3"/>
              <w:numPr>
                <w:ilvl w:val="0"/>
                <w:numId w:val="0"/>
              </w:numPr>
              <w:jc w:val="center"/>
              <w:rPr>
                <w:sz w:val="28"/>
                <w:szCs w:val="32"/>
              </w:rPr>
            </w:pPr>
            <w:r w:rsidRPr="00EF420B">
              <w:rPr>
                <w:rFonts w:hint="eastAsia"/>
                <w:sz w:val="28"/>
                <w:szCs w:val="32"/>
              </w:rPr>
              <w:t>新竹市</w:t>
            </w:r>
          </w:p>
        </w:tc>
        <w:tc>
          <w:tcPr>
            <w:tcW w:w="1701" w:type="dxa"/>
            <w:vAlign w:val="center"/>
          </w:tcPr>
          <w:p w14:paraId="15C8F1C8" w14:textId="7519E580" w:rsidR="007754DE" w:rsidRPr="00EF420B" w:rsidRDefault="007754DE" w:rsidP="00503BF9">
            <w:pPr>
              <w:pStyle w:val="3"/>
              <w:numPr>
                <w:ilvl w:val="0"/>
                <w:numId w:val="0"/>
              </w:numPr>
              <w:jc w:val="center"/>
              <w:rPr>
                <w:b/>
                <w:bCs w:val="0"/>
                <w:sz w:val="28"/>
                <w:szCs w:val="32"/>
              </w:rPr>
            </w:pPr>
            <w:r w:rsidRPr="00EF420B">
              <w:rPr>
                <w:rFonts w:hint="eastAsia"/>
                <w:b/>
                <w:bCs w:val="0"/>
                <w:sz w:val="28"/>
                <w:szCs w:val="32"/>
              </w:rPr>
              <w:t>東區</w:t>
            </w:r>
          </w:p>
        </w:tc>
        <w:tc>
          <w:tcPr>
            <w:tcW w:w="2127" w:type="dxa"/>
            <w:vAlign w:val="center"/>
          </w:tcPr>
          <w:p w14:paraId="58F04B1D" w14:textId="15A854CF" w:rsidR="007754DE" w:rsidRPr="00EF420B" w:rsidRDefault="007754DE" w:rsidP="00503BF9">
            <w:pPr>
              <w:pStyle w:val="3"/>
              <w:numPr>
                <w:ilvl w:val="0"/>
                <w:numId w:val="0"/>
              </w:numPr>
              <w:jc w:val="center"/>
              <w:rPr>
                <w:b/>
                <w:bCs w:val="0"/>
                <w:sz w:val="28"/>
                <w:szCs w:val="32"/>
              </w:rPr>
            </w:pPr>
            <w:r w:rsidRPr="00EF420B">
              <w:rPr>
                <w:rFonts w:hint="eastAsia"/>
                <w:b/>
                <w:bCs w:val="0"/>
                <w:sz w:val="28"/>
                <w:szCs w:val="32"/>
              </w:rPr>
              <w:t>49</w:t>
            </w:r>
          </w:p>
        </w:tc>
        <w:tc>
          <w:tcPr>
            <w:tcW w:w="2176" w:type="dxa"/>
            <w:vMerge w:val="restart"/>
            <w:vAlign w:val="center"/>
          </w:tcPr>
          <w:p w14:paraId="157E7FFD" w14:textId="63D5EE7D" w:rsidR="007754DE" w:rsidRPr="00EF420B" w:rsidRDefault="007754DE" w:rsidP="00503BF9">
            <w:pPr>
              <w:pStyle w:val="3"/>
              <w:numPr>
                <w:ilvl w:val="0"/>
                <w:numId w:val="0"/>
              </w:numPr>
              <w:jc w:val="center"/>
              <w:rPr>
                <w:sz w:val="28"/>
                <w:szCs w:val="32"/>
              </w:rPr>
            </w:pPr>
            <w:r w:rsidRPr="00EF420B">
              <w:rPr>
                <w:rFonts w:hint="eastAsia"/>
                <w:sz w:val="28"/>
                <w:szCs w:val="32"/>
              </w:rPr>
              <w:t>3</w:t>
            </w:r>
          </w:p>
        </w:tc>
      </w:tr>
      <w:tr w:rsidR="00EF420B" w:rsidRPr="00EF420B" w14:paraId="28FE388F" w14:textId="77777777" w:rsidTr="003C06A2">
        <w:tc>
          <w:tcPr>
            <w:tcW w:w="1129" w:type="dxa"/>
            <w:vMerge/>
            <w:vAlign w:val="center"/>
          </w:tcPr>
          <w:p w14:paraId="061219EF" w14:textId="77777777" w:rsidR="007754DE" w:rsidRPr="00EF420B" w:rsidRDefault="007754DE" w:rsidP="00503BF9">
            <w:pPr>
              <w:pStyle w:val="3"/>
              <w:numPr>
                <w:ilvl w:val="0"/>
                <w:numId w:val="0"/>
              </w:numPr>
              <w:jc w:val="center"/>
              <w:rPr>
                <w:sz w:val="28"/>
                <w:szCs w:val="32"/>
              </w:rPr>
            </w:pPr>
          </w:p>
        </w:tc>
        <w:tc>
          <w:tcPr>
            <w:tcW w:w="1701" w:type="dxa"/>
            <w:vAlign w:val="center"/>
          </w:tcPr>
          <w:p w14:paraId="7F798A03" w14:textId="57F95C28" w:rsidR="007754DE" w:rsidRPr="00EF420B" w:rsidRDefault="007754DE" w:rsidP="00503BF9">
            <w:pPr>
              <w:pStyle w:val="3"/>
              <w:numPr>
                <w:ilvl w:val="0"/>
                <w:numId w:val="0"/>
              </w:numPr>
              <w:jc w:val="center"/>
              <w:rPr>
                <w:sz w:val="28"/>
                <w:szCs w:val="32"/>
              </w:rPr>
            </w:pPr>
            <w:r w:rsidRPr="00EF420B">
              <w:rPr>
                <w:rFonts w:hint="eastAsia"/>
                <w:sz w:val="28"/>
                <w:szCs w:val="32"/>
              </w:rPr>
              <w:t>北區</w:t>
            </w:r>
          </w:p>
        </w:tc>
        <w:tc>
          <w:tcPr>
            <w:tcW w:w="2127" w:type="dxa"/>
            <w:vAlign w:val="center"/>
          </w:tcPr>
          <w:p w14:paraId="74B08B06" w14:textId="75CA4A89" w:rsidR="007754DE" w:rsidRPr="00EF420B" w:rsidRDefault="007754DE" w:rsidP="00503BF9">
            <w:pPr>
              <w:pStyle w:val="3"/>
              <w:numPr>
                <w:ilvl w:val="0"/>
                <w:numId w:val="0"/>
              </w:numPr>
              <w:jc w:val="center"/>
              <w:rPr>
                <w:sz w:val="28"/>
                <w:szCs w:val="32"/>
              </w:rPr>
            </w:pPr>
            <w:r w:rsidRPr="00EF420B">
              <w:rPr>
                <w:rFonts w:hint="eastAsia"/>
                <w:sz w:val="28"/>
                <w:szCs w:val="32"/>
              </w:rPr>
              <w:t>61</w:t>
            </w:r>
          </w:p>
        </w:tc>
        <w:tc>
          <w:tcPr>
            <w:tcW w:w="2176" w:type="dxa"/>
            <w:vMerge/>
            <w:vAlign w:val="center"/>
          </w:tcPr>
          <w:p w14:paraId="33D261C9" w14:textId="77777777" w:rsidR="007754DE" w:rsidRPr="00EF420B" w:rsidRDefault="007754DE" w:rsidP="00503BF9">
            <w:pPr>
              <w:pStyle w:val="3"/>
              <w:numPr>
                <w:ilvl w:val="0"/>
                <w:numId w:val="0"/>
              </w:numPr>
              <w:jc w:val="center"/>
              <w:rPr>
                <w:sz w:val="28"/>
                <w:szCs w:val="32"/>
              </w:rPr>
            </w:pPr>
          </w:p>
        </w:tc>
      </w:tr>
      <w:tr w:rsidR="00EF420B" w:rsidRPr="00EF420B" w14:paraId="262ACA4F" w14:textId="77777777" w:rsidTr="003C06A2">
        <w:tc>
          <w:tcPr>
            <w:tcW w:w="1129" w:type="dxa"/>
            <w:vMerge/>
            <w:vAlign w:val="center"/>
          </w:tcPr>
          <w:p w14:paraId="3BCC85F0" w14:textId="77777777" w:rsidR="007754DE" w:rsidRPr="00EF420B" w:rsidRDefault="007754DE" w:rsidP="00503BF9">
            <w:pPr>
              <w:pStyle w:val="3"/>
              <w:numPr>
                <w:ilvl w:val="0"/>
                <w:numId w:val="0"/>
              </w:numPr>
              <w:jc w:val="center"/>
              <w:rPr>
                <w:sz w:val="28"/>
                <w:szCs w:val="32"/>
              </w:rPr>
            </w:pPr>
          </w:p>
        </w:tc>
        <w:tc>
          <w:tcPr>
            <w:tcW w:w="1701" w:type="dxa"/>
            <w:vAlign w:val="center"/>
          </w:tcPr>
          <w:p w14:paraId="303B26AC" w14:textId="56500795" w:rsidR="007754DE" w:rsidRPr="00EF420B" w:rsidRDefault="007754DE" w:rsidP="00503BF9">
            <w:pPr>
              <w:pStyle w:val="3"/>
              <w:numPr>
                <w:ilvl w:val="0"/>
                <w:numId w:val="0"/>
              </w:numPr>
              <w:jc w:val="center"/>
              <w:rPr>
                <w:sz w:val="28"/>
                <w:szCs w:val="32"/>
              </w:rPr>
            </w:pPr>
            <w:r w:rsidRPr="00EF420B">
              <w:rPr>
                <w:rFonts w:hint="eastAsia"/>
                <w:sz w:val="28"/>
                <w:szCs w:val="32"/>
              </w:rPr>
              <w:t>香山區</w:t>
            </w:r>
          </w:p>
        </w:tc>
        <w:tc>
          <w:tcPr>
            <w:tcW w:w="2127" w:type="dxa"/>
            <w:vAlign w:val="center"/>
          </w:tcPr>
          <w:p w14:paraId="68477032" w14:textId="6C9A5298" w:rsidR="007754DE" w:rsidRPr="00EF420B" w:rsidRDefault="007754DE" w:rsidP="00503BF9">
            <w:pPr>
              <w:pStyle w:val="3"/>
              <w:numPr>
                <w:ilvl w:val="0"/>
                <w:numId w:val="0"/>
              </w:numPr>
              <w:jc w:val="center"/>
              <w:rPr>
                <w:sz w:val="28"/>
                <w:szCs w:val="32"/>
              </w:rPr>
            </w:pPr>
            <w:r w:rsidRPr="00EF420B">
              <w:rPr>
                <w:rFonts w:hint="eastAsia"/>
                <w:sz w:val="28"/>
                <w:szCs w:val="32"/>
              </w:rPr>
              <w:t>76</w:t>
            </w:r>
          </w:p>
        </w:tc>
        <w:tc>
          <w:tcPr>
            <w:tcW w:w="2176" w:type="dxa"/>
            <w:vMerge/>
            <w:vAlign w:val="center"/>
          </w:tcPr>
          <w:p w14:paraId="17A81498" w14:textId="77777777" w:rsidR="007754DE" w:rsidRPr="00EF420B" w:rsidRDefault="007754DE" w:rsidP="00503BF9">
            <w:pPr>
              <w:pStyle w:val="3"/>
              <w:numPr>
                <w:ilvl w:val="0"/>
                <w:numId w:val="0"/>
              </w:numPr>
              <w:jc w:val="center"/>
              <w:rPr>
                <w:sz w:val="28"/>
                <w:szCs w:val="32"/>
              </w:rPr>
            </w:pPr>
          </w:p>
        </w:tc>
      </w:tr>
      <w:tr w:rsidR="00EF420B" w:rsidRPr="00EF420B" w14:paraId="3BDFBA71" w14:textId="77777777" w:rsidTr="003C06A2">
        <w:tc>
          <w:tcPr>
            <w:tcW w:w="1129" w:type="dxa"/>
            <w:vMerge w:val="restart"/>
            <w:vAlign w:val="center"/>
          </w:tcPr>
          <w:p w14:paraId="52A0104A" w14:textId="174A2048" w:rsidR="00E575DE" w:rsidRPr="00EF420B" w:rsidRDefault="00E575DE" w:rsidP="00503BF9">
            <w:pPr>
              <w:pStyle w:val="3"/>
              <w:numPr>
                <w:ilvl w:val="0"/>
                <w:numId w:val="0"/>
              </w:numPr>
              <w:jc w:val="center"/>
              <w:rPr>
                <w:sz w:val="28"/>
                <w:szCs w:val="32"/>
              </w:rPr>
            </w:pPr>
            <w:r w:rsidRPr="00EF420B">
              <w:rPr>
                <w:rFonts w:hint="eastAsia"/>
                <w:sz w:val="28"/>
                <w:szCs w:val="32"/>
              </w:rPr>
              <w:t>新竹縣</w:t>
            </w:r>
          </w:p>
        </w:tc>
        <w:tc>
          <w:tcPr>
            <w:tcW w:w="1701" w:type="dxa"/>
            <w:vAlign w:val="center"/>
          </w:tcPr>
          <w:p w14:paraId="619DCDAF" w14:textId="340BD21A" w:rsidR="00E575DE" w:rsidRPr="00EF420B" w:rsidRDefault="00E575DE" w:rsidP="00503BF9">
            <w:pPr>
              <w:pStyle w:val="3"/>
              <w:numPr>
                <w:ilvl w:val="0"/>
                <w:numId w:val="0"/>
              </w:numPr>
              <w:jc w:val="center"/>
              <w:rPr>
                <w:b/>
                <w:bCs w:val="0"/>
                <w:sz w:val="28"/>
                <w:szCs w:val="32"/>
              </w:rPr>
            </w:pPr>
            <w:r w:rsidRPr="00EF420B">
              <w:rPr>
                <w:rFonts w:hint="eastAsia"/>
                <w:b/>
                <w:bCs w:val="0"/>
                <w:sz w:val="28"/>
                <w:szCs w:val="32"/>
              </w:rPr>
              <w:t>竹北市</w:t>
            </w:r>
          </w:p>
        </w:tc>
        <w:tc>
          <w:tcPr>
            <w:tcW w:w="2127" w:type="dxa"/>
            <w:vAlign w:val="center"/>
          </w:tcPr>
          <w:p w14:paraId="7DE89481" w14:textId="775F6F8D" w:rsidR="00E575DE" w:rsidRPr="00EF420B" w:rsidRDefault="00E575DE" w:rsidP="00503BF9">
            <w:pPr>
              <w:pStyle w:val="3"/>
              <w:numPr>
                <w:ilvl w:val="0"/>
                <w:numId w:val="0"/>
              </w:numPr>
              <w:jc w:val="center"/>
              <w:rPr>
                <w:b/>
                <w:bCs w:val="0"/>
                <w:sz w:val="28"/>
                <w:szCs w:val="32"/>
              </w:rPr>
            </w:pPr>
            <w:r w:rsidRPr="00EF420B">
              <w:rPr>
                <w:rFonts w:hint="eastAsia"/>
                <w:b/>
                <w:bCs w:val="0"/>
                <w:sz w:val="28"/>
                <w:szCs w:val="32"/>
              </w:rPr>
              <w:t>41</w:t>
            </w:r>
          </w:p>
        </w:tc>
        <w:tc>
          <w:tcPr>
            <w:tcW w:w="2176" w:type="dxa"/>
            <w:vMerge w:val="restart"/>
            <w:vAlign w:val="center"/>
          </w:tcPr>
          <w:p w14:paraId="5E960236" w14:textId="4BCB43A4" w:rsidR="00E575DE" w:rsidRPr="00EF420B" w:rsidRDefault="00E575DE" w:rsidP="00503BF9">
            <w:pPr>
              <w:pStyle w:val="3"/>
              <w:numPr>
                <w:ilvl w:val="0"/>
                <w:numId w:val="0"/>
              </w:numPr>
              <w:jc w:val="center"/>
              <w:rPr>
                <w:sz w:val="28"/>
                <w:szCs w:val="32"/>
              </w:rPr>
            </w:pPr>
            <w:r w:rsidRPr="00EF420B">
              <w:rPr>
                <w:rFonts w:hint="eastAsia"/>
                <w:sz w:val="28"/>
                <w:szCs w:val="32"/>
              </w:rPr>
              <w:t>5</w:t>
            </w:r>
          </w:p>
        </w:tc>
      </w:tr>
      <w:tr w:rsidR="00EF420B" w:rsidRPr="00EF420B" w14:paraId="5BC1E19C" w14:textId="77777777" w:rsidTr="003C06A2">
        <w:tc>
          <w:tcPr>
            <w:tcW w:w="1129" w:type="dxa"/>
            <w:vMerge/>
            <w:vAlign w:val="center"/>
          </w:tcPr>
          <w:p w14:paraId="11005F50" w14:textId="77777777" w:rsidR="00E575DE" w:rsidRPr="00EF420B" w:rsidRDefault="00E575DE" w:rsidP="00503BF9">
            <w:pPr>
              <w:pStyle w:val="3"/>
              <w:numPr>
                <w:ilvl w:val="0"/>
                <w:numId w:val="0"/>
              </w:numPr>
              <w:jc w:val="center"/>
              <w:rPr>
                <w:sz w:val="28"/>
                <w:szCs w:val="32"/>
              </w:rPr>
            </w:pPr>
          </w:p>
        </w:tc>
        <w:tc>
          <w:tcPr>
            <w:tcW w:w="1701" w:type="dxa"/>
            <w:vAlign w:val="center"/>
          </w:tcPr>
          <w:p w14:paraId="565546DE" w14:textId="3596B613" w:rsidR="00E575DE" w:rsidRPr="00EF420B" w:rsidRDefault="00E575DE" w:rsidP="00503BF9">
            <w:pPr>
              <w:pStyle w:val="3"/>
              <w:numPr>
                <w:ilvl w:val="0"/>
                <w:numId w:val="0"/>
              </w:numPr>
              <w:jc w:val="center"/>
              <w:rPr>
                <w:sz w:val="28"/>
                <w:szCs w:val="32"/>
              </w:rPr>
            </w:pPr>
            <w:r w:rsidRPr="00EF420B">
              <w:rPr>
                <w:rFonts w:hint="eastAsia"/>
                <w:sz w:val="28"/>
                <w:szCs w:val="32"/>
              </w:rPr>
              <w:t>新豐鄉</w:t>
            </w:r>
          </w:p>
        </w:tc>
        <w:tc>
          <w:tcPr>
            <w:tcW w:w="2127" w:type="dxa"/>
            <w:vAlign w:val="center"/>
          </w:tcPr>
          <w:p w14:paraId="208CA571" w14:textId="23476870" w:rsidR="00E575DE" w:rsidRPr="00EF420B" w:rsidRDefault="00E575DE" w:rsidP="00503BF9">
            <w:pPr>
              <w:pStyle w:val="3"/>
              <w:numPr>
                <w:ilvl w:val="0"/>
                <w:numId w:val="0"/>
              </w:numPr>
              <w:jc w:val="center"/>
              <w:rPr>
                <w:sz w:val="28"/>
                <w:szCs w:val="32"/>
              </w:rPr>
            </w:pPr>
            <w:r w:rsidRPr="00EF420B">
              <w:rPr>
                <w:rFonts w:hint="eastAsia"/>
                <w:sz w:val="28"/>
                <w:szCs w:val="32"/>
              </w:rPr>
              <w:t>57</w:t>
            </w:r>
          </w:p>
        </w:tc>
        <w:tc>
          <w:tcPr>
            <w:tcW w:w="2176" w:type="dxa"/>
            <w:vMerge/>
            <w:vAlign w:val="center"/>
          </w:tcPr>
          <w:p w14:paraId="4EB39E04" w14:textId="77777777" w:rsidR="00E575DE" w:rsidRPr="00EF420B" w:rsidRDefault="00E575DE" w:rsidP="00503BF9">
            <w:pPr>
              <w:pStyle w:val="3"/>
              <w:numPr>
                <w:ilvl w:val="0"/>
                <w:numId w:val="0"/>
              </w:numPr>
              <w:jc w:val="center"/>
              <w:rPr>
                <w:sz w:val="28"/>
                <w:szCs w:val="32"/>
              </w:rPr>
            </w:pPr>
          </w:p>
        </w:tc>
      </w:tr>
      <w:tr w:rsidR="00EF420B" w:rsidRPr="00EF420B" w14:paraId="4BB6360E" w14:textId="77777777" w:rsidTr="003C06A2">
        <w:tc>
          <w:tcPr>
            <w:tcW w:w="1129" w:type="dxa"/>
            <w:vMerge/>
            <w:vAlign w:val="center"/>
          </w:tcPr>
          <w:p w14:paraId="37F8F590" w14:textId="77777777" w:rsidR="00E575DE" w:rsidRPr="00EF420B" w:rsidRDefault="00E575DE" w:rsidP="00503BF9">
            <w:pPr>
              <w:pStyle w:val="3"/>
              <w:numPr>
                <w:ilvl w:val="0"/>
                <w:numId w:val="0"/>
              </w:numPr>
              <w:jc w:val="center"/>
              <w:rPr>
                <w:sz w:val="28"/>
                <w:szCs w:val="32"/>
              </w:rPr>
            </w:pPr>
          </w:p>
        </w:tc>
        <w:tc>
          <w:tcPr>
            <w:tcW w:w="1701" w:type="dxa"/>
            <w:vAlign w:val="center"/>
          </w:tcPr>
          <w:p w14:paraId="64F1719F" w14:textId="0EE32F41" w:rsidR="00E575DE" w:rsidRPr="00EF420B" w:rsidRDefault="00E575DE" w:rsidP="00503BF9">
            <w:pPr>
              <w:pStyle w:val="3"/>
              <w:numPr>
                <w:ilvl w:val="0"/>
                <w:numId w:val="0"/>
              </w:numPr>
              <w:jc w:val="center"/>
              <w:rPr>
                <w:b/>
                <w:bCs w:val="0"/>
                <w:sz w:val="28"/>
                <w:szCs w:val="32"/>
              </w:rPr>
            </w:pPr>
            <w:r w:rsidRPr="00EF420B">
              <w:rPr>
                <w:rFonts w:hint="eastAsia"/>
                <w:b/>
                <w:bCs w:val="0"/>
                <w:sz w:val="28"/>
                <w:szCs w:val="32"/>
              </w:rPr>
              <w:t>寶山鄉</w:t>
            </w:r>
          </w:p>
        </w:tc>
        <w:tc>
          <w:tcPr>
            <w:tcW w:w="2127" w:type="dxa"/>
            <w:vAlign w:val="center"/>
          </w:tcPr>
          <w:p w14:paraId="1DA0D893" w14:textId="057E600A" w:rsidR="00E575DE" w:rsidRPr="00EF420B" w:rsidRDefault="00E575DE" w:rsidP="00503BF9">
            <w:pPr>
              <w:pStyle w:val="3"/>
              <w:numPr>
                <w:ilvl w:val="0"/>
                <w:numId w:val="0"/>
              </w:numPr>
              <w:jc w:val="center"/>
              <w:rPr>
                <w:b/>
                <w:bCs w:val="0"/>
                <w:sz w:val="28"/>
                <w:szCs w:val="32"/>
              </w:rPr>
            </w:pPr>
            <w:r w:rsidRPr="00EF420B">
              <w:rPr>
                <w:rFonts w:hint="eastAsia"/>
                <w:b/>
                <w:bCs w:val="0"/>
                <w:sz w:val="28"/>
                <w:szCs w:val="32"/>
              </w:rPr>
              <w:t>33</w:t>
            </w:r>
          </w:p>
        </w:tc>
        <w:tc>
          <w:tcPr>
            <w:tcW w:w="2176" w:type="dxa"/>
            <w:vMerge/>
            <w:vAlign w:val="center"/>
          </w:tcPr>
          <w:p w14:paraId="3EA143E3" w14:textId="77777777" w:rsidR="00E575DE" w:rsidRPr="00EF420B" w:rsidRDefault="00E575DE" w:rsidP="00503BF9">
            <w:pPr>
              <w:pStyle w:val="3"/>
              <w:numPr>
                <w:ilvl w:val="0"/>
                <w:numId w:val="0"/>
              </w:numPr>
              <w:jc w:val="center"/>
              <w:rPr>
                <w:sz w:val="28"/>
                <w:szCs w:val="32"/>
              </w:rPr>
            </w:pPr>
          </w:p>
        </w:tc>
      </w:tr>
      <w:tr w:rsidR="00EF420B" w:rsidRPr="00EF420B" w14:paraId="21333348" w14:textId="77777777" w:rsidTr="003C06A2">
        <w:tc>
          <w:tcPr>
            <w:tcW w:w="1129" w:type="dxa"/>
            <w:vMerge/>
            <w:vAlign w:val="center"/>
          </w:tcPr>
          <w:p w14:paraId="284481B7" w14:textId="77777777" w:rsidR="00E575DE" w:rsidRPr="00EF420B" w:rsidRDefault="00E575DE" w:rsidP="00503BF9">
            <w:pPr>
              <w:pStyle w:val="3"/>
              <w:numPr>
                <w:ilvl w:val="0"/>
                <w:numId w:val="0"/>
              </w:numPr>
              <w:jc w:val="center"/>
              <w:rPr>
                <w:sz w:val="28"/>
                <w:szCs w:val="32"/>
              </w:rPr>
            </w:pPr>
          </w:p>
        </w:tc>
        <w:tc>
          <w:tcPr>
            <w:tcW w:w="1701" w:type="dxa"/>
            <w:vAlign w:val="center"/>
          </w:tcPr>
          <w:p w14:paraId="67312005" w14:textId="78BF01FD" w:rsidR="00E575DE" w:rsidRPr="00EF420B" w:rsidRDefault="00E575DE" w:rsidP="00503BF9">
            <w:pPr>
              <w:pStyle w:val="3"/>
              <w:numPr>
                <w:ilvl w:val="0"/>
                <w:numId w:val="0"/>
              </w:numPr>
              <w:jc w:val="center"/>
              <w:rPr>
                <w:sz w:val="28"/>
                <w:szCs w:val="32"/>
              </w:rPr>
            </w:pPr>
            <w:r w:rsidRPr="00EF420B">
              <w:rPr>
                <w:rFonts w:hint="eastAsia"/>
                <w:sz w:val="28"/>
                <w:szCs w:val="32"/>
              </w:rPr>
              <w:t>竹東鎮</w:t>
            </w:r>
          </w:p>
        </w:tc>
        <w:tc>
          <w:tcPr>
            <w:tcW w:w="2127" w:type="dxa"/>
            <w:vAlign w:val="center"/>
          </w:tcPr>
          <w:p w14:paraId="62A65826" w14:textId="5C3720D2" w:rsidR="00E575DE" w:rsidRPr="00EF420B" w:rsidRDefault="00E575DE" w:rsidP="00503BF9">
            <w:pPr>
              <w:pStyle w:val="3"/>
              <w:numPr>
                <w:ilvl w:val="0"/>
                <w:numId w:val="0"/>
              </w:numPr>
              <w:jc w:val="center"/>
              <w:rPr>
                <w:sz w:val="28"/>
                <w:szCs w:val="32"/>
              </w:rPr>
            </w:pPr>
            <w:r w:rsidRPr="00EF420B">
              <w:rPr>
                <w:rFonts w:hint="eastAsia"/>
                <w:sz w:val="28"/>
                <w:szCs w:val="32"/>
              </w:rPr>
              <w:t>57</w:t>
            </w:r>
          </w:p>
        </w:tc>
        <w:tc>
          <w:tcPr>
            <w:tcW w:w="2176" w:type="dxa"/>
            <w:vMerge/>
            <w:vAlign w:val="center"/>
          </w:tcPr>
          <w:p w14:paraId="22909F12" w14:textId="77777777" w:rsidR="00E575DE" w:rsidRPr="00EF420B" w:rsidRDefault="00E575DE" w:rsidP="00503BF9">
            <w:pPr>
              <w:pStyle w:val="3"/>
              <w:numPr>
                <w:ilvl w:val="0"/>
                <w:numId w:val="0"/>
              </w:numPr>
              <w:jc w:val="center"/>
              <w:rPr>
                <w:sz w:val="28"/>
                <w:szCs w:val="32"/>
              </w:rPr>
            </w:pPr>
          </w:p>
        </w:tc>
      </w:tr>
      <w:tr w:rsidR="00EF420B" w:rsidRPr="00EF420B" w14:paraId="4F49ABE4" w14:textId="77777777" w:rsidTr="003C06A2">
        <w:tc>
          <w:tcPr>
            <w:tcW w:w="1129" w:type="dxa"/>
            <w:vMerge/>
            <w:vAlign w:val="center"/>
          </w:tcPr>
          <w:p w14:paraId="44431E68" w14:textId="77777777" w:rsidR="00E575DE" w:rsidRPr="00EF420B" w:rsidRDefault="00E575DE" w:rsidP="00503BF9">
            <w:pPr>
              <w:pStyle w:val="3"/>
              <w:numPr>
                <w:ilvl w:val="0"/>
                <w:numId w:val="0"/>
              </w:numPr>
              <w:jc w:val="center"/>
              <w:rPr>
                <w:sz w:val="28"/>
                <w:szCs w:val="32"/>
              </w:rPr>
            </w:pPr>
          </w:p>
        </w:tc>
        <w:tc>
          <w:tcPr>
            <w:tcW w:w="1701" w:type="dxa"/>
            <w:vAlign w:val="center"/>
          </w:tcPr>
          <w:p w14:paraId="5DF26009" w14:textId="255162D6" w:rsidR="00E575DE" w:rsidRPr="00EF420B" w:rsidRDefault="00E575DE" w:rsidP="00503BF9">
            <w:pPr>
              <w:pStyle w:val="3"/>
              <w:numPr>
                <w:ilvl w:val="0"/>
                <w:numId w:val="0"/>
              </w:numPr>
              <w:jc w:val="center"/>
              <w:rPr>
                <w:sz w:val="28"/>
                <w:szCs w:val="32"/>
              </w:rPr>
            </w:pPr>
            <w:r w:rsidRPr="00EF420B">
              <w:rPr>
                <w:rFonts w:hint="eastAsia"/>
                <w:sz w:val="28"/>
                <w:szCs w:val="32"/>
              </w:rPr>
              <w:t>橫山鄉</w:t>
            </w:r>
          </w:p>
        </w:tc>
        <w:tc>
          <w:tcPr>
            <w:tcW w:w="2127" w:type="dxa"/>
            <w:vAlign w:val="center"/>
          </w:tcPr>
          <w:p w14:paraId="365B1475" w14:textId="49F2F32D" w:rsidR="00E575DE" w:rsidRPr="00EF420B" w:rsidRDefault="00E575DE" w:rsidP="00503BF9">
            <w:pPr>
              <w:pStyle w:val="3"/>
              <w:numPr>
                <w:ilvl w:val="0"/>
                <w:numId w:val="0"/>
              </w:numPr>
              <w:jc w:val="center"/>
              <w:rPr>
                <w:sz w:val="28"/>
                <w:szCs w:val="32"/>
              </w:rPr>
            </w:pPr>
            <w:r w:rsidRPr="00EF420B">
              <w:rPr>
                <w:rFonts w:hint="eastAsia"/>
                <w:sz w:val="28"/>
                <w:szCs w:val="32"/>
              </w:rPr>
              <w:t>59</w:t>
            </w:r>
          </w:p>
        </w:tc>
        <w:tc>
          <w:tcPr>
            <w:tcW w:w="2176" w:type="dxa"/>
            <w:vMerge/>
            <w:vAlign w:val="center"/>
          </w:tcPr>
          <w:p w14:paraId="5F2CA884" w14:textId="77777777" w:rsidR="00E575DE" w:rsidRPr="00EF420B" w:rsidRDefault="00E575DE" w:rsidP="00503BF9">
            <w:pPr>
              <w:pStyle w:val="3"/>
              <w:numPr>
                <w:ilvl w:val="0"/>
                <w:numId w:val="0"/>
              </w:numPr>
              <w:jc w:val="center"/>
              <w:rPr>
                <w:sz w:val="28"/>
                <w:szCs w:val="32"/>
              </w:rPr>
            </w:pPr>
          </w:p>
        </w:tc>
      </w:tr>
      <w:tr w:rsidR="00EF420B" w:rsidRPr="00EF420B" w14:paraId="3B688B52" w14:textId="77777777" w:rsidTr="003C06A2">
        <w:tc>
          <w:tcPr>
            <w:tcW w:w="1129" w:type="dxa"/>
            <w:vAlign w:val="center"/>
          </w:tcPr>
          <w:p w14:paraId="58541ECC" w14:textId="16950805" w:rsidR="00162A49" w:rsidRPr="00EF420B" w:rsidRDefault="00B0054C" w:rsidP="00B0054C">
            <w:pPr>
              <w:pStyle w:val="3"/>
              <w:numPr>
                <w:ilvl w:val="0"/>
                <w:numId w:val="0"/>
              </w:numPr>
              <w:rPr>
                <w:sz w:val="28"/>
                <w:szCs w:val="32"/>
              </w:rPr>
            </w:pPr>
            <w:r w:rsidRPr="00EF420B">
              <w:rPr>
                <w:rFonts w:hint="eastAsia"/>
                <w:sz w:val="28"/>
                <w:szCs w:val="32"/>
              </w:rPr>
              <w:t>苗栗縣</w:t>
            </w:r>
          </w:p>
        </w:tc>
        <w:tc>
          <w:tcPr>
            <w:tcW w:w="1701" w:type="dxa"/>
            <w:vAlign w:val="center"/>
          </w:tcPr>
          <w:p w14:paraId="2E2E5133" w14:textId="06A397CB" w:rsidR="00162A49" w:rsidRPr="00EF420B" w:rsidRDefault="00B0054C" w:rsidP="00503BF9">
            <w:pPr>
              <w:pStyle w:val="3"/>
              <w:numPr>
                <w:ilvl w:val="0"/>
                <w:numId w:val="0"/>
              </w:numPr>
              <w:jc w:val="center"/>
              <w:rPr>
                <w:b/>
                <w:bCs w:val="0"/>
                <w:sz w:val="28"/>
                <w:szCs w:val="32"/>
              </w:rPr>
            </w:pPr>
            <w:r w:rsidRPr="00EF420B">
              <w:rPr>
                <w:rFonts w:hint="eastAsia"/>
                <w:b/>
                <w:bCs w:val="0"/>
                <w:sz w:val="28"/>
                <w:szCs w:val="32"/>
              </w:rPr>
              <w:t>頭屋鄉</w:t>
            </w:r>
          </w:p>
        </w:tc>
        <w:tc>
          <w:tcPr>
            <w:tcW w:w="2127" w:type="dxa"/>
            <w:vAlign w:val="center"/>
          </w:tcPr>
          <w:p w14:paraId="41EDEA3E" w14:textId="0867EBDA" w:rsidR="00162A49" w:rsidRPr="00EF420B" w:rsidRDefault="00B0054C" w:rsidP="00503BF9">
            <w:pPr>
              <w:pStyle w:val="3"/>
              <w:numPr>
                <w:ilvl w:val="0"/>
                <w:numId w:val="0"/>
              </w:numPr>
              <w:jc w:val="center"/>
              <w:rPr>
                <w:b/>
                <w:bCs w:val="0"/>
                <w:sz w:val="28"/>
                <w:szCs w:val="32"/>
              </w:rPr>
            </w:pPr>
            <w:r w:rsidRPr="00EF420B">
              <w:rPr>
                <w:rFonts w:hint="eastAsia"/>
                <w:b/>
                <w:bCs w:val="0"/>
                <w:sz w:val="28"/>
                <w:szCs w:val="32"/>
              </w:rPr>
              <w:t>30</w:t>
            </w:r>
          </w:p>
        </w:tc>
        <w:tc>
          <w:tcPr>
            <w:tcW w:w="2176" w:type="dxa"/>
            <w:vAlign w:val="center"/>
          </w:tcPr>
          <w:p w14:paraId="5F4028C2" w14:textId="3AA7313D" w:rsidR="00162A49" w:rsidRPr="00EF420B" w:rsidRDefault="00B0054C" w:rsidP="00503BF9">
            <w:pPr>
              <w:pStyle w:val="3"/>
              <w:numPr>
                <w:ilvl w:val="0"/>
                <w:numId w:val="0"/>
              </w:numPr>
              <w:jc w:val="center"/>
              <w:rPr>
                <w:sz w:val="28"/>
                <w:szCs w:val="32"/>
              </w:rPr>
            </w:pPr>
            <w:r w:rsidRPr="00EF420B">
              <w:rPr>
                <w:rFonts w:hint="eastAsia"/>
                <w:sz w:val="28"/>
                <w:szCs w:val="32"/>
              </w:rPr>
              <w:t>1</w:t>
            </w:r>
          </w:p>
        </w:tc>
      </w:tr>
      <w:tr w:rsidR="00EF420B" w:rsidRPr="00EF420B" w14:paraId="052B5C46" w14:textId="77777777" w:rsidTr="003C06A2">
        <w:tc>
          <w:tcPr>
            <w:tcW w:w="1129" w:type="dxa"/>
            <w:vMerge w:val="restart"/>
            <w:vAlign w:val="center"/>
          </w:tcPr>
          <w:p w14:paraId="34B59165" w14:textId="039999FB" w:rsidR="00B0054C" w:rsidRPr="00EF420B" w:rsidRDefault="00B0054C" w:rsidP="00503BF9">
            <w:pPr>
              <w:pStyle w:val="3"/>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中市</w:t>
            </w:r>
          </w:p>
        </w:tc>
        <w:tc>
          <w:tcPr>
            <w:tcW w:w="1701" w:type="dxa"/>
            <w:vAlign w:val="center"/>
          </w:tcPr>
          <w:p w14:paraId="3497A9E8" w14:textId="71C71F1E" w:rsidR="00B0054C" w:rsidRPr="00EF420B" w:rsidRDefault="00B0054C" w:rsidP="00503BF9">
            <w:pPr>
              <w:pStyle w:val="3"/>
              <w:numPr>
                <w:ilvl w:val="0"/>
                <w:numId w:val="0"/>
              </w:numPr>
              <w:jc w:val="center"/>
              <w:rPr>
                <w:sz w:val="28"/>
                <w:szCs w:val="32"/>
              </w:rPr>
            </w:pPr>
            <w:r w:rsidRPr="00EF420B">
              <w:rPr>
                <w:rFonts w:hint="eastAsia"/>
                <w:sz w:val="28"/>
                <w:szCs w:val="32"/>
              </w:rPr>
              <w:t>東區</w:t>
            </w:r>
          </w:p>
        </w:tc>
        <w:tc>
          <w:tcPr>
            <w:tcW w:w="2127" w:type="dxa"/>
            <w:vAlign w:val="center"/>
          </w:tcPr>
          <w:p w14:paraId="395DF76F" w14:textId="15CFD042" w:rsidR="00B0054C" w:rsidRPr="00EF420B" w:rsidRDefault="00B0054C" w:rsidP="00503BF9">
            <w:pPr>
              <w:pStyle w:val="3"/>
              <w:numPr>
                <w:ilvl w:val="0"/>
                <w:numId w:val="0"/>
              </w:numPr>
              <w:jc w:val="center"/>
              <w:rPr>
                <w:sz w:val="28"/>
                <w:szCs w:val="32"/>
              </w:rPr>
            </w:pPr>
            <w:r w:rsidRPr="00EF420B">
              <w:rPr>
                <w:rFonts w:hint="eastAsia"/>
                <w:sz w:val="28"/>
                <w:szCs w:val="32"/>
              </w:rPr>
              <w:t>6</w:t>
            </w:r>
            <w:r w:rsidR="0047753B" w:rsidRPr="00EF420B">
              <w:rPr>
                <w:rFonts w:hint="eastAsia"/>
                <w:sz w:val="28"/>
                <w:szCs w:val="32"/>
              </w:rPr>
              <w:t>7</w:t>
            </w:r>
          </w:p>
        </w:tc>
        <w:tc>
          <w:tcPr>
            <w:tcW w:w="2176" w:type="dxa"/>
            <w:vMerge w:val="restart"/>
            <w:vAlign w:val="center"/>
          </w:tcPr>
          <w:p w14:paraId="64EA221B" w14:textId="3B39CA43" w:rsidR="00B0054C" w:rsidRPr="00EF420B" w:rsidRDefault="00B0054C" w:rsidP="00503BF9">
            <w:pPr>
              <w:pStyle w:val="3"/>
              <w:numPr>
                <w:ilvl w:val="0"/>
                <w:numId w:val="0"/>
              </w:numPr>
              <w:jc w:val="center"/>
              <w:rPr>
                <w:sz w:val="28"/>
                <w:szCs w:val="32"/>
              </w:rPr>
            </w:pPr>
            <w:r w:rsidRPr="00EF420B">
              <w:rPr>
                <w:rFonts w:hint="eastAsia"/>
                <w:sz w:val="28"/>
                <w:szCs w:val="32"/>
              </w:rPr>
              <w:t>13</w:t>
            </w:r>
          </w:p>
        </w:tc>
      </w:tr>
      <w:tr w:rsidR="00EF420B" w:rsidRPr="00EF420B" w14:paraId="65851AC1" w14:textId="77777777" w:rsidTr="003C06A2">
        <w:tc>
          <w:tcPr>
            <w:tcW w:w="1129" w:type="dxa"/>
            <w:vMerge/>
          </w:tcPr>
          <w:p w14:paraId="51903EF1" w14:textId="77777777" w:rsidR="00B0054C" w:rsidRPr="00EF420B" w:rsidRDefault="00B0054C" w:rsidP="00503BF9">
            <w:pPr>
              <w:pStyle w:val="3"/>
              <w:numPr>
                <w:ilvl w:val="0"/>
                <w:numId w:val="0"/>
              </w:numPr>
              <w:jc w:val="center"/>
              <w:rPr>
                <w:sz w:val="28"/>
                <w:szCs w:val="32"/>
              </w:rPr>
            </w:pPr>
          </w:p>
        </w:tc>
        <w:tc>
          <w:tcPr>
            <w:tcW w:w="1701" w:type="dxa"/>
          </w:tcPr>
          <w:p w14:paraId="25CB8DBA" w14:textId="77539A51"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南區</w:t>
            </w:r>
          </w:p>
        </w:tc>
        <w:tc>
          <w:tcPr>
            <w:tcW w:w="2127" w:type="dxa"/>
          </w:tcPr>
          <w:p w14:paraId="0D08DACF" w14:textId="60752115"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49</w:t>
            </w:r>
          </w:p>
        </w:tc>
        <w:tc>
          <w:tcPr>
            <w:tcW w:w="2176" w:type="dxa"/>
            <w:vMerge/>
          </w:tcPr>
          <w:p w14:paraId="27BF008E" w14:textId="77777777" w:rsidR="00B0054C" w:rsidRPr="00EF420B" w:rsidRDefault="00B0054C" w:rsidP="00503BF9">
            <w:pPr>
              <w:pStyle w:val="3"/>
              <w:numPr>
                <w:ilvl w:val="0"/>
                <w:numId w:val="0"/>
              </w:numPr>
              <w:jc w:val="center"/>
              <w:rPr>
                <w:sz w:val="28"/>
                <w:szCs w:val="32"/>
              </w:rPr>
            </w:pPr>
          </w:p>
        </w:tc>
      </w:tr>
      <w:tr w:rsidR="00EF420B" w:rsidRPr="00EF420B" w14:paraId="57B0B03E" w14:textId="77777777" w:rsidTr="003C06A2">
        <w:tc>
          <w:tcPr>
            <w:tcW w:w="1129" w:type="dxa"/>
            <w:vMerge/>
          </w:tcPr>
          <w:p w14:paraId="3E604FC8" w14:textId="77777777" w:rsidR="00B0054C" w:rsidRPr="00EF420B" w:rsidRDefault="00B0054C" w:rsidP="00503BF9">
            <w:pPr>
              <w:pStyle w:val="3"/>
              <w:numPr>
                <w:ilvl w:val="0"/>
                <w:numId w:val="0"/>
              </w:numPr>
              <w:jc w:val="center"/>
              <w:rPr>
                <w:sz w:val="28"/>
                <w:szCs w:val="32"/>
              </w:rPr>
            </w:pPr>
          </w:p>
        </w:tc>
        <w:tc>
          <w:tcPr>
            <w:tcW w:w="1701" w:type="dxa"/>
          </w:tcPr>
          <w:p w14:paraId="0FE17431" w14:textId="6186A1A8" w:rsidR="00B0054C" w:rsidRPr="00EF420B" w:rsidRDefault="00B0054C" w:rsidP="00503BF9">
            <w:pPr>
              <w:pStyle w:val="3"/>
              <w:numPr>
                <w:ilvl w:val="0"/>
                <w:numId w:val="0"/>
              </w:numPr>
              <w:jc w:val="center"/>
              <w:rPr>
                <w:sz w:val="28"/>
                <w:szCs w:val="32"/>
              </w:rPr>
            </w:pPr>
            <w:r w:rsidRPr="00EF420B">
              <w:rPr>
                <w:rFonts w:hint="eastAsia"/>
                <w:sz w:val="28"/>
                <w:szCs w:val="32"/>
              </w:rPr>
              <w:t>西區</w:t>
            </w:r>
          </w:p>
        </w:tc>
        <w:tc>
          <w:tcPr>
            <w:tcW w:w="2127" w:type="dxa"/>
          </w:tcPr>
          <w:p w14:paraId="573328AF" w14:textId="088309CF" w:rsidR="00B0054C" w:rsidRPr="00EF420B" w:rsidRDefault="00B0054C" w:rsidP="00503BF9">
            <w:pPr>
              <w:pStyle w:val="3"/>
              <w:numPr>
                <w:ilvl w:val="0"/>
                <w:numId w:val="0"/>
              </w:numPr>
              <w:jc w:val="center"/>
              <w:rPr>
                <w:sz w:val="28"/>
                <w:szCs w:val="32"/>
              </w:rPr>
            </w:pPr>
            <w:r w:rsidRPr="00EF420B">
              <w:rPr>
                <w:rFonts w:hint="eastAsia"/>
                <w:sz w:val="28"/>
                <w:szCs w:val="32"/>
              </w:rPr>
              <w:t>71</w:t>
            </w:r>
          </w:p>
        </w:tc>
        <w:tc>
          <w:tcPr>
            <w:tcW w:w="2176" w:type="dxa"/>
            <w:vMerge/>
          </w:tcPr>
          <w:p w14:paraId="60AC93D8" w14:textId="77777777" w:rsidR="00B0054C" w:rsidRPr="00EF420B" w:rsidRDefault="00B0054C" w:rsidP="00503BF9">
            <w:pPr>
              <w:pStyle w:val="3"/>
              <w:numPr>
                <w:ilvl w:val="0"/>
                <w:numId w:val="0"/>
              </w:numPr>
              <w:jc w:val="center"/>
              <w:rPr>
                <w:sz w:val="28"/>
                <w:szCs w:val="32"/>
              </w:rPr>
            </w:pPr>
          </w:p>
        </w:tc>
      </w:tr>
      <w:tr w:rsidR="00EF420B" w:rsidRPr="00EF420B" w14:paraId="01D68613" w14:textId="77777777" w:rsidTr="003C06A2">
        <w:tc>
          <w:tcPr>
            <w:tcW w:w="1129" w:type="dxa"/>
            <w:vMerge/>
          </w:tcPr>
          <w:p w14:paraId="30660E25" w14:textId="77777777" w:rsidR="00B0054C" w:rsidRPr="00EF420B" w:rsidRDefault="00B0054C" w:rsidP="00503BF9">
            <w:pPr>
              <w:pStyle w:val="3"/>
              <w:numPr>
                <w:ilvl w:val="0"/>
                <w:numId w:val="0"/>
              </w:numPr>
              <w:jc w:val="center"/>
              <w:rPr>
                <w:sz w:val="28"/>
                <w:szCs w:val="32"/>
              </w:rPr>
            </w:pPr>
          </w:p>
        </w:tc>
        <w:tc>
          <w:tcPr>
            <w:tcW w:w="1701" w:type="dxa"/>
          </w:tcPr>
          <w:p w14:paraId="56397031" w14:textId="59B9EDBC"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北區</w:t>
            </w:r>
          </w:p>
        </w:tc>
        <w:tc>
          <w:tcPr>
            <w:tcW w:w="2127" w:type="dxa"/>
          </w:tcPr>
          <w:p w14:paraId="7491DDF7" w14:textId="261C023F"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39</w:t>
            </w:r>
          </w:p>
        </w:tc>
        <w:tc>
          <w:tcPr>
            <w:tcW w:w="2176" w:type="dxa"/>
            <w:vMerge/>
          </w:tcPr>
          <w:p w14:paraId="1AFD4897" w14:textId="77777777" w:rsidR="00B0054C" w:rsidRPr="00EF420B" w:rsidRDefault="00B0054C" w:rsidP="00503BF9">
            <w:pPr>
              <w:pStyle w:val="3"/>
              <w:numPr>
                <w:ilvl w:val="0"/>
                <w:numId w:val="0"/>
              </w:numPr>
              <w:jc w:val="center"/>
              <w:rPr>
                <w:sz w:val="28"/>
                <w:szCs w:val="32"/>
              </w:rPr>
            </w:pPr>
          </w:p>
        </w:tc>
      </w:tr>
      <w:tr w:rsidR="00EF420B" w:rsidRPr="00EF420B" w14:paraId="2D6071F8" w14:textId="77777777" w:rsidTr="003C06A2">
        <w:tc>
          <w:tcPr>
            <w:tcW w:w="1129" w:type="dxa"/>
            <w:vMerge/>
          </w:tcPr>
          <w:p w14:paraId="1DE249BE" w14:textId="77777777" w:rsidR="00B0054C" w:rsidRPr="00EF420B" w:rsidRDefault="00B0054C" w:rsidP="00503BF9">
            <w:pPr>
              <w:pStyle w:val="3"/>
              <w:numPr>
                <w:ilvl w:val="0"/>
                <w:numId w:val="0"/>
              </w:numPr>
              <w:jc w:val="center"/>
              <w:rPr>
                <w:sz w:val="28"/>
                <w:szCs w:val="32"/>
              </w:rPr>
            </w:pPr>
          </w:p>
        </w:tc>
        <w:tc>
          <w:tcPr>
            <w:tcW w:w="1701" w:type="dxa"/>
          </w:tcPr>
          <w:p w14:paraId="0D33B267" w14:textId="3F090B34"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北屯區</w:t>
            </w:r>
          </w:p>
        </w:tc>
        <w:tc>
          <w:tcPr>
            <w:tcW w:w="2127" w:type="dxa"/>
          </w:tcPr>
          <w:p w14:paraId="134FE2A0" w14:textId="1B8EFFA2"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39</w:t>
            </w:r>
          </w:p>
        </w:tc>
        <w:tc>
          <w:tcPr>
            <w:tcW w:w="2176" w:type="dxa"/>
            <w:vMerge/>
          </w:tcPr>
          <w:p w14:paraId="7AB5D95B" w14:textId="77777777" w:rsidR="00B0054C" w:rsidRPr="00EF420B" w:rsidRDefault="00B0054C" w:rsidP="00503BF9">
            <w:pPr>
              <w:pStyle w:val="3"/>
              <w:numPr>
                <w:ilvl w:val="0"/>
                <w:numId w:val="0"/>
              </w:numPr>
              <w:jc w:val="center"/>
              <w:rPr>
                <w:sz w:val="28"/>
                <w:szCs w:val="32"/>
              </w:rPr>
            </w:pPr>
          </w:p>
        </w:tc>
      </w:tr>
      <w:tr w:rsidR="00EF420B" w:rsidRPr="00EF420B" w14:paraId="3D996243" w14:textId="77777777" w:rsidTr="003C06A2">
        <w:tc>
          <w:tcPr>
            <w:tcW w:w="1129" w:type="dxa"/>
            <w:vMerge/>
          </w:tcPr>
          <w:p w14:paraId="6800FEF3" w14:textId="77777777" w:rsidR="00B0054C" w:rsidRPr="00EF420B" w:rsidRDefault="00B0054C" w:rsidP="00503BF9">
            <w:pPr>
              <w:pStyle w:val="3"/>
              <w:numPr>
                <w:ilvl w:val="0"/>
                <w:numId w:val="0"/>
              </w:numPr>
              <w:jc w:val="center"/>
              <w:rPr>
                <w:sz w:val="28"/>
                <w:szCs w:val="32"/>
              </w:rPr>
            </w:pPr>
          </w:p>
        </w:tc>
        <w:tc>
          <w:tcPr>
            <w:tcW w:w="1701" w:type="dxa"/>
          </w:tcPr>
          <w:p w14:paraId="0941918A" w14:textId="42566AD4"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西屯區</w:t>
            </w:r>
          </w:p>
        </w:tc>
        <w:tc>
          <w:tcPr>
            <w:tcW w:w="2127" w:type="dxa"/>
          </w:tcPr>
          <w:p w14:paraId="337905C5" w14:textId="57F1AE09"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39</w:t>
            </w:r>
          </w:p>
        </w:tc>
        <w:tc>
          <w:tcPr>
            <w:tcW w:w="2176" w:type="dxa"/>
            <w:vMerge/>
          </w:tcPr>
          <w:p w14:paraId="44DF179B" w14:textId="77777777" w:rsidR="00B0054C" w:rsidRPr="00EF420B" w:rsidRDefault="00B0054C" w:rsidP="00503BF9">
            <w:pPr>
              <w:pStyle w:val="3"/>
              <w:numPr>
                <w:ilvl w:val="0"/>
                <w:numId w:val="0"/>
              </w:numPr>
              <w:jc w:val="center"/>
              <w:rPr>
                <w:sz w:val="28"/>
                <w:szCs w:val="32"/>
              </w:rPr>
            </w:pPr>
          </w:p>
        </w:tc>
      </w:tr>
      <w:tr w:rsidR="00EF420B" w:rsidRPr="00EF420B" w14:paraId="1F26CF47" w14:textId="77777777" w:rsidTr="003C06A2">
        <w:tc>
          <w:tcPr>
            <w:tcW w:w="1129" w:type="dxa"/>
            <w:vMerge/>
          </w:tcPr>
          <w:p w14:paraId="405B6CB9" w14:textId="77777777" w:rsidR="00B0054C" w:rsidRPr="00EF420B" w:rsidRDefault="00B0054C" w:rsidP="00503BF9">
            <w:pPr>
              <w:pStyle w:val="3"/>
              <w:numPr>
                <w:ilvl w:val="0"/>
                <w:numId w:val="0"/>
              </w:numPr>
              <w:jc w:val="center"/>
              <w:rPr>
                <w:sz w:val="28"/>
                <w:szCs w:val="32"/>
              </w:rPr>
            </w:pPr>
          </w:p>
        </w:tc>
        <w:tc>
          <w:tcPr>
            <w:tcW w:w="1701" w:type="dxa"/>
          </w:tcPr>
          <w:p w14:paraId="0E66BA85" w14:textId="514794B6"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南屯區</w:t>
            </w:r>
          </w:p>
        </w:tc>
        <w:tc>
          <w:tcPr>
            <w:tcW w:w="2127" w:type="dxa"/>
          </w:tcPr>
          <w:p w14:paraId="160E3478" w14:textId="6DAE7458"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41</w:t>
            </w:r>
          </w:p>
        </w:tc>
        <w:tc>
          <w:tcPr>
            <w:tcW w:w="2176" w:type="dxa"/>
            <w:vMerge/>
          </w:tcPr>
          <w:p w14:paraId="39FFA341" w14:textId="77777777" w:rsidR="00B0054C" w:rsidRPr="00EF420B" w:rsidRDefault="00B0054C" w:rsidP="00503BF9">
            <w:pPr>
              <w:pStyle w:val="3"/>
              <w:numPr>
                <w:ilvl w:val="0"/>
                <w:numId w:val="0"/>
              </w:numPr>
              <w:jc w:val="center"/>
              <w:rPr>
                <w:sz w:val="28"/>
                <w:szCs w:val="32"/>
              </w:rPr>
            </w:pPr>
          </w:p>
        </w:tc>
      </w:tr>
      <w:tr w:rsidR="00EF420B" w:rsidRPr="00EF420B" w14:paraId="1726063E" w14:textId="77777777" w:rsidTr="003C06A2">
        <w:tc>
          <w:tcPr>
            <w:tcW w:w="1129" w:type="dxa"/>
            <w:vMerge/>
          </w:tcPr>
          <w:p w14:paraId="2EEAA864" w14:textId="77777777" w:rsidR="00B0054C" w:rsidRPr="00EF420B" w:rsidRDefault="00B0054C" w:rsidP="00503BF9">
            <w:pPr>
              <w:pStyle w:val="3"/>
              <w:numPr>
                <w:ilvl w:val="0"/>
                <w:numId w:val="0"/>
              </w:numPr>
              <w:jc w:val="center"/>
              <w:rPr>
                <w:sz w:val="28"/>
                <w:szCs w:val="32"/>
              </w:rPr>
            </w:pPr>
          </w:p>
        </w:tc>
        <w:tc>
          <w:tcPr>
            <w:tcW w:w="1701" w:type="dxa"/>
          </w:tcPr>
          <w:p w14:paraId="7B4AD6BF" w14:textId="75517E26" w:rsidR="00B0054C" w:rsidRPr="00EF420B" w:rsidRDefault="00B0054C" w:rsidP="00503BF9">
            <w:pPr>
              <w:pStyle w:val="3"/>
              <w:numPr>
                <w:ilvl w:val="0"/>
                <w:numId w:val="0"/>
              </w:numPr>
              <w:jc w:val="center"/>
              <w:rPr>
                <w:sz w:val="28"/>
                <w:szCs w:val="32"/>
              </w:rPr>
            </w:pPr>
            <w:r w:rsidRPr="00EF420B">
              <w:rPr>
                <w:rFonts w:hint="eastAsia"/>
                <w:sz w:val="28"/>
                <w:szCs w:val="32"/>
              </w:rPr>
              <w:t>太平區</w:t>
            </w:r>
          </w:p>
        </w:tc>
        <w:tc>
          <w:tcPr>
            <w:tcW w:w="2127" w:type="dxa"/>
          </w:tcPr>
          <w:p w14:paraId="011D561A" w14:textId="58B25572" w:rsidR="00B0054C" w:rsidRPr="00EF420B" w:rsidRDefault="00B0054C" w:rsidP="00503BF9">
            <w:pPr>
              <w:pStyle w:val="3"/>
              <w:numPr>
                <w:ilvl w:val="0"/>
                <w:numId w:val="0"/>
              </w:numPr>
              <w:jc w:val="center"/>
              <w:rPr>
                <w:sz w:val="28"/>
                <w:szCs w:val="32"/>
              </w:rPr>
            </w:pPr>
            <w:r w:rsidRPr="00EF420B">
              <w:rPr>
                <w:rFonts w:hint="eastAsia"/>
                <w:sz w:val="28"/>
                <w:szCs w:val="32"/>
              </w:rPr>
              <w:t>65</w:t>
            </w:r>
          </w:p>
        </w:tc>
        <w:tc>
          <w:tcPr>
            <w:tcW w:w="2176" w:type="dxa"/>
            <w:vMerge/>
          </w:tcPr>
          <w:p w14:paraId="5D7CC889" w14:textId="77777777" w:rsidR="00B0054C" w:rsidRPr="00EF420B" w:rsidRDefault="00B0054C" w:rsidP="00503BF9">
            <w:pPr>
              <w:pStyle w:val="3"/>
              <w:numPr>
                <w:ilvl w:val="0"/>
                <w:numId w:val="0"/>
              </w:numPr>
              <w:jc w:val="center"/>
              <w:rPr>
                <w:sz w:val="28"/>
                <w:szCs w:val="32"/>
              </w:rPr>
            </w:pPr>
          </w:p>
        </w:tc>
      </w:tr>
      <w:tr w:rsidR="00EF420B" w:rsidRPr="00EF420B" w14:paraId="1AD05F18" w14:textId="77777777" w:rsidTr="003C06A2">
        <w:tc>
          <w:tcPr>
            <w:tcW w:w="1129" w:type="dxa"/>
            <w:vMerge/>
          </w:tcPr>
          <w:p w14:paraId="28CA28A1" w14:textId="77777777" w:rsidR="00B0054C" w:rsidRPr="00EF420B" w:rsidRDefault="00B0054C" w:rsidP="00503BF9">
            <w:pPr>
              <w:pStyle w:val="3"/>
              <w:numPr>
                <w:ilvl w:val="0"/>
                <w:numId w:val="0"/>
              </w:numPr>
              <w:jc w:val="center"/>
              <w:rPr>
                <w:sz w:val="28"/>
                <w:szCs w:val="32"/>
              </w:rPr>
            </w:pPr>
          </w:p>
        </w:tc>
        <w:tc>
          <w:tcPr>
            <w:tcW w:w="1701" w:type="dxa"/>
          </w:tcPr>
          <w:p w14:paraId="6E85737D" w14:textId="2B43B996" w:rsidR="00B0054C" w:rsidRPr="00EF420B" w:rsidRDefault="00B0054C" w:rsidP="00503BF9">
            <w:pPr>
              <w:pStyle w:val="3"/>
              <w:numPr>
                <w:ilvl w:val="0"/>
                <w:numId w:val="0"/>
              </w:numPr>
              <w:jc w:val="center"/>
              <w:rPr>
                <w:sz w:val="28"/>
                <w:szCs w:val="32"/>
              </w:rPr>
            </w:pPr>
            <w:r w:rsidRPr="00EF420B">
              <w:rPr>
                <w:rFonts w:hint="eastAsia"/>
                <w:sz w:val="28"/>
                <w:szCs w:val="32"/>
              </w:rPr>
              <w:t>大里區</w:t>
            </w:r>
          </w:p>
        </w:tc>
        <w:tc>
          <w:tcPr>
            <w:tcW w:w="2127" w:type="dxa"/>
          </w:tcPr>
          <w:p w14:paraId="10AC7BCC" w14:textId="4C84CB75" w:rsidR="00B0054C" w:rsidRPr="00EF420B" w:rsidRDefault="00B0054C" w:rsidP="00503BF9">
            <w:pPr>
              <w:pStyle w:val="3"/>
              <w:numPr>
                <w:ilvl w:val="0"/>
                <w:numId w:val="0"/>
              </w:numPr>
              <w:jc w:val="center"/>
              <w:rPr>
                <w:sz w:val="28"/>
                <w:szCs w:val="32"/>
              </w:rPr>
            </w:pPr>
            <w:r w:rsidRPr="00EF420B">
              <w:rPr>
                <w:rFonts w:hint="eastAsia"/>
                <w:sz w:val="28"/>
                <w:szCs w:val="32"/>
              </w:rPr>
              <w:t>62</w:t>
            </w:r>
          </w:p>
        </w:tc>
        <w:tc>
          <w:tcPr>
            <w:tcW w:w="2176" w:type="dxa"/>
            <w:vMerge/>
          </w:tcPr>
          <w:p w14:paraId="4415FE7A" w14:textId="77777777" w:rsidR="00B0054C" w:rsidRPr="00EF420B" w:rsidRDefault="00B0054C" w:rsidP="00503BF9">
            <w:pPr>
              <w:pStyle w:val="3"/>
              <w:numPr>
                <w:ilvl w:val="0"/>
                <w:numId w:val="0"/>
              </w:numPr>
              <w:jc w:val="center"/>
              <w:rPr>
                <w:sz w:val="28"/>
                <w:szCs w:val="32"/>
              </w:rPr>
            </w:pPr>
          </w:p>
        </w:tc>
      </w:tr>
      <w:tr w:rsidR="00EF420B" w:rsidRPr="00EF420B" w14:paraId="3952DF48" w14:textId="77777777" w:rsidTr="003C06A2">
        <w:tc>
          <w:tcPr>
            <w:tcW w:w="1129" w:type="dxa"/>
            <w:vMerge/>
          </w:tcPr>
          <w:p w14:paraId="46DCEE37" w14:textId="77777777" w:rsidR="00B0054C" w:rsidRPr="00EF420B" w:rsidRDefault="00B0054C" w:rsidP="00503BF9">
            <w:pPr>
              <w:pStyle w:val="3"/>
              <w:numPr>
                <w:ilvl w:val="0"/>
                <w:numId w:val="0"/>
              </w:numPr>
              <w:jc w:val="center"/>
              <w:rPr>
                <w:sz w:val="28"/>
                <w:szCs w:val="32"/>
              </w:rPr>
            </w:pPr>
          </w:p>
        </w:tc>
        <w:tc>
          <w:tcPr>
            <w:tcW w:w="1701" w:type="dxa"/>
          </w:tcPr>
          <w:p w14:paraId="24AB8D4C" w14:textId="0B7B7431"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豐原區</w:t>
            </w:r>
          </w:p>
        </w:tc>
        <w:tc>
          <w:tcPr>
            <w:tcW w:w="2127" w:type="dxa"/>
          </w:tcPr>
          <w:p w14:paraId="645863DD" w14:textId="1D7E2790" w:rsidR="00B0054C" w:rsidRPr="00EF420B" w:rsidRDefault="00B0054C" w:rsidP="00503BF9">
            <w:pPr>
              <w:pStyle w:val="3"/>
              <w:numPr>
                <w:ilvl w:val="0"/>
                <w:numId w:val="0"/>
              </w:numPr>
              <w:jc w:val="center"/>
              <w:rPr>
                <w:b/>
                <w:bCs w:val="0"/>
                <w:sz w:val="28"/>
                <w:szCs w:val="32"/>
              </w:rPr>
            </w:pPr>
            <w:r w:rsidRPr="00EF420B">
              <w:rPr>
                <w:rFonts w:hint="eastAsia"/>
                <w:b/>
                <w:bCs w:val="0"/>
                <w:sz w:val="28"/>
                <w:szCs w:val="32"/>
              </w:rPr>
              <w:t>47</w:t>
            </w:r>
          </w:p>
        </w:tc>
        <w:tc>
          <w:tcPr>
            <w:tcW w:w="2176" w:type="dxa"/>
            <w:vMerge/>
          </w:tcPr>
          <w:p w14:paraId="2DFC0B86" w14:textId="77777777" w:rsidR="00B0054C" w:rsidRPr="00EF420B" w:rsidRDefault="00B0054C" w:rsidP="00503BF9">
            <w:pPr>
              <w:pStyle w:val="3"/>
              <w:numPr>
                <w:ilvl w:val="0"/>
                <w:numId w:val="0"/>
              </w:numPr>
              <w:jc w:val="center"/>
              <w:rPr>
                <w:sz w:val="28"/>
                <w:szCs w:val="32"/>
              </w:rPr>
            </w:pPr>
          </w:p>
        </w:tc>
      </w:tr>
      <w:tr w:rsidR="00EF420B" w:rsidRPr="00EF420B" w14:paraId="18FAC618" w14:textId="77777777" w:rsidTr="003C06A2">
        <w:tc>
          <w:tcPr>
            <w:tcW w:w="1129" w:type="dxa"/>
            <w:vMerge/>
          </w:tcPr>
          <w:p w14:paraId="2E9AACE3" w14:textId="77777777" w:rsidR="00B0054C" w:rsidRPr="00EF420B" w:rsidRDefault="00B0054C" w:rsidP="00503BF9">
            <w:pPr>
              <w:pStyle w:val="3"/>
              <w:numPr>
                <w:ilvl w:val="0"/>
                <w:numId w:val="0"/>
              </w:numPr>
              <w:jc w:val="center"/>
              <w:rPr>
                <w:sz w:val="28"/>
                <w:szCs w:val="32"/>
              </w:rPr>
            </w:pPr>
          </w:p>
        </w:tc>
        <w:tc>
          <w:tcPr>
            <w:tcW w:w="1701" w:type="dxa"/>
          </w:tcPr>
          <w:p w14:paraId="7EE75CEC" w14:textId="3AF5CA2C" w:rsidR="00B0054C" w:rsidRPr="00EF420B" w:rsidRDefault="00B0054C" w:rsidP="00503BF9">
            <w:pPr>
              <w:pStyle w:val="3"/>
              <w:numPr>
                <w:ilvl w:val="0"/>
                <w:numId w:val="0"/>
              </w:numPr>
              <w:jc w:val="center"/>
              <w:rPr>
                <w:sz w:val="28"/>
                <w:szCs w:val="32"/>
              </w:rPr>
            </w:pPr>
            <w:proofErr w:type="gramStart"/>
            <w:r w:rsidRPr="00EF420B">
              <w:rPr>
                <w:rFonts w:hint="eastAsia"/>
                <w:sz w:val="28"/>
                <w:szCs w:val="32"/>
              </w:rPr>
              <w:t>神岡區</w:t>
            </w:r>
            <w:proofErr w:type="gramEnd"/>
          </w:p>
        </w:tc>
        <w:tc>
          <w:tcPr>
            <w:tcW w:w="2127" w:type="dxa"/>
          </w:tcPr>
          <w:p w14:paraId="0CE4CF7C" w14:textId="0BC093E9" w:rsidR="00B0054C" w:rsidRPr="00EF420B" w:rsidRDefault="00B0054C" w:rsidP="00503BF9">
            <w:pPr>
              <w:pStyle w:val="3"/>
              <w:numPr>
                <w:ilvl w:val="0"/>
                <w:numId w:val="0"/>
              </w:numPr>
              <w:jc w:val="center"/>
              <w:rPr>
                <w:sz w:val="28"/>
                <w:szCs w:val="32"/>
              </w:rPr>
            </w:pPr>
            <w:r w:rsidRPr="00EF420B">
              <w:rPr>
                <w:rFonts w:hint="eastAsia"/>
                <w:sz w:val="28"/>
                <w:szCs w:val="32"/>
              </w:rPr>
              <w:t>75</w:t>
            </w:r>
          </w:p>
        </w:tc>
        <w:tc>
          <w:tcPr>
            <w:tcW w:w="2176" w:type="dxa"/>
            <w:vMerge/>
          </w:tcPr>
          <w:p w14:paraId="40F8845D" w14:textId="77777777" w:rsidR="00B0054C" w:rsidRPr="00EF420B" w:rsidRDefault="00B0054C" w:rsidP="00503BF9">
            <w:pPr>
              <w:pStyle w:val="3"/>
              <w:numPr>
                <w:ilvl w:val="0"/>
                <w:numId w:val="0"/>
              </w:numPr>
              <w:jc w:val="center"/>
              <w:rPr>
                <w:sz w:val="28"/>
                <w:szCs w:val="32"/>
              </w:rPr>
            </w:pPr>
          </w:p>
        </w:tc>
      </w:tr>
      <w:tr w:rsidR="00EF420B" w:rsidRPr="00EF420B" w14:paraId="62243B27" w14:textId="77777777" w:rsidTr="003C06A2">
        <w:tc>
          <w:tcPr>
            <w:tcW w:w="1129" w:type="dxa"/>
            <w:vMerge/>
          </w:tcPr>
          <w:p w14:paraId="2EAA5E53" w14:textId="77777777" w:rsidR="00B0054C" w:rsidRPr="00EF420B" w:rsidRDefault="00B0054C" w:rsidP="00503BF9">
            <w:pPr>
              <w:pStyle w:val="3"/>
              <w:numPr>
                <w:ilvl w:val="0"/>
                <w:numId w:val="0"/>
              </w:numPr>
              <w:jc w:val="center"/>
              <w:rPr>
                <w:sz w:val="28"/>
                <w:szCs w:val="32"/>
              </w:rPr>
            </w:pPr>
          </w:p>
        </w:tc>
        <w:tc>
          <w:tcPr>
            <w:tcW w:w="1701" w:type="dxa"/>
          </w:tcPr>
          <w:p w14:paraId="58F16FD7" w14:textId="1262B9EE" w:rsidR="00B0054C" w:rsidRPr="00EF420B" w:rsidRDefault="00B0054C" w:rsidP="00503BF9">
            <w:pPr>
              <w:pStyle w:val="3"/>
              <w:numPr>
                <w:ilvl w:val="0"/>
                <w:numId w:val="0"/>
              </w:numPr>
              <w:jc w:val="center"/>
              <w:rPr>
                <w:sz w:val="28"/>
                <w:szCs w:val="32"/>
              </w:rPr>
            </w:pPr>
            <w:r w:rsidRPr="00EF420B">
              <w:rPr>
                <w:rFonts w:hint="eastAsia"/>
                <w:sz w:val="28"/>
                <w:szCs w:val="32"/>
              </w:rPr>
              <w:t>梧棲區</w:t>
            </w:r>
          </w:p>
        </w:tc>
        <w:tc>
          <w:tcPr>
            <w:tcW w:w="2127" w:type="dxa"/>
          </w:tcPr>
          <w:p w14:paraId="415C7534" w14:textId="75F707E4" w:rsidR="00B0054C" w:rsidRPr="00EF420B" w:rsidRDefault="00B0054C" w:rsidP="00503BF9">
            <w:pPr>
              <w:pStyle w:val="3"/>
              <w:numPr>
                <w:ilvl w:val="0"/>
                <w:numId w:val="0"/>
              </w:numPr>
              <w:jc w:val="center"/>
              <w:rPr>
                <w:sz w:val="28"/>
                <w:szCs w:val="32"/>
              </w:rPr>
            </w:pPr>
            <w:r w:rsidRPr="00EF420B">
              <w:rPr>
                <w:rFonts w:hint="eastAsia"/>
                <w:sz w:val="28"/>
                <w:szCs w:val="32"/>
              </w:rPr>
              <w:t>59</w:t>
            </w:r>
          </w:p>
        </w:tc>
        <w:tc>
          <w:tcPr>
            <w:tcW w:w="2176" w:type="dxa"/>
            <w:vMerge/>
          </w:tcPr>
          <w:p w14:paraId="13092D86" w14:textId="77777777" w:rsidR="00B0054C" w:rsidRPr="00EF420B" w:rsidRDefault="00B0054C" w:rsidP="00503BF9">
            <w:pPr>
              <w:pStyle w:val="3"/>
              <w:numPr>
                <w:ilvl w:val="0"/>
                <w:numId w:val="0"/>
              </w:numPr>
              <w:jc w:val="center"/>
              <w:rPr>
                <w:sz w:val="28"/>
                <w:szCs w:val="32"/>
              </w:rPr>
            </w:pPr>
          </w:p>
        </w:tc>
      </w:tr>
      <w:tr w:rsidR="00EF420B" w:rsidRPr="00EF420B" w14:paraId="14F4B793" w14:textId="77777777" w:rsidTr="003C06A2">
        <w:tc>
          <w:tcPr>
            <w:tcW w:w="1129" w:type="dxa"/>
            <w:vMerge/>
          </w:tcPr>
          <w:p w14:paraId="22FE4054" w14:textId="77777777" w:rsidR="00B0054C" w:rsidRPr="00EF420B" w:rsidRDefault="00B0054C" w:rsidP="00503BF9">
            <w:pPr>
              <w:pStyle w:val="3"/>
              <w:numPr>
                <w:ilvl w:val="0"/>
                <w:numId w:val="0"/>
              </w:numPr>
              <w:jc w:val="center"/>
              <w:rPr>
                <w:sz w:val="28"/>
                <w:szCs w:val="32"/>
              </w:rPr>
            </w:pPr>
          </w:p>
        </w:tc>
        <w:tc>
          <w:tcPr>
            <w:tcW w:w="1701" w:type="dxa"/>
          </w:tcPr>
          <w:p w14:paraId="0EF6A558" w14:textId="4E18C594" w:rsidR="00B0054C" w:rsidRPr="00EF420B" w:rsidRDefault="00B0054C" w:rsidP="00503BF9">
            <w:pPr>
              <w:pStyle w:val="3"/>
              <w:numPr>
                <w:ilvl w:val="0"/>
                <w:numId w:val="0"/>
              </w:numPr>
              <w:jc w:val="center"/>
              <w:rPr>
                <w:sz w:val="28"/>
                <w:szCs w:val="32"/>
              </w:rPr>
            </w:pPr>
            <w:r w:rsidRPr="00EF420B">
              <w:rPr>
                <w:rFonts w:hint="eastAsia"/>
                <w:sz w:val="28"/>
                <w:szCs w:val="32"/>
              </w:rPr>
              <w:t>清水區</w:t>
            </w:r>
          </w:p>
        </w:tc>
        <w:tc>
          <w:tcPr>
            <w:tcW w:w="2127" w:type="dxa"/>
          </w:tcPr>
          <w:p w14:paraId="2731D7BE" w14:textId="20F6A327" w:rsidR="00B0054C" w:rsidRPr="00EF420B" w:rsidRDefault="00B0054C" w:rsidP="00503BF9">
            <w:pPr>
              <w:pStyle w:val="3"/>
              <w:numPr>
                <w:ilvl w:val="0"/>
                <w:numId w:val="0"/>
              </w:numPr>
              <w:jc w:val="center"/>
              <w:rPr>
                <w:sz w:val="28"/>
                <w:szCs w:val="32"/>
              </w:rPr>
            </w:pPr>
            <w:r w:rsidRPr="00EF420B">
              <w:rPr>
                <w:rFonts w:hint="eastAsia"/>
                <w:sz w:val="28"/>
                <w:szCs w:val="32"/>
              </w:rPr>
              <w:t>62</w:t>
            </w:r>
          </w:p>
        </w:tc>
        <w:tc>
          <w:tcPr>
            <w:tcW w:w="2176" w:type="dxa"/>
            <w:vMerge/>
          </w:tcPr>
          <w:p w14:paraId="3E2E6565" w14:textId="77777777" w:rsidR="00B0054C" w:rsidRPr="00EF420B" w:rsidRDefault="00B0054C" w:rsidP="00503BF9">
            <w:pPr>
              <w:pStyle w:val="3"/>
              <w:numPr>
                <w:ilvl w:val="0"/>
                <w:numId w:val="0"/>
              </w:numPr>
              <w:jc w:val="center"/>
              <w:rPr>
                <w:sz w:val="28"/>
                <w:szCs w:val="32"/>
              </w:rPr>
            </w:pPr>
          </w:p>
        </w:tc>
      </w:tr>
      <w:tr w:rsidR="00EF420B" w:rsidRPr="00EF420B" w14:paraId="53478160" w14:textId="77777777" w:rsidTr="003C06A2">
        <w:tc>
          <w:tcPr>
            <w:tcW w:w="1129" w:type="dxa"/>
            <w:vMerge w:val="restart"/>
            <w:vAlign w:val="center"/>
          </w:tcPr>
          <w:p w14:paraId="0B333AC1" w14:textId="6A7C57D4" w:rsidR="003C06A2" w:rsidRPr="00EF420B" w:rsidRDefault="003C06A2" w:rsidP="003C06A2">
            <w:pPr>
              <w:pStyle w:val="3"/>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南市</w:t>
            </w:r>
          </w:p>
        </w:tc>
        <w:tc>
          <w:tcPr>
            <w:tcW w:w="1701" w:type="dxa"/>
            <w:vAlign w:val="center"/>
          </w:tcPr>
          <w:p w14:paraId="4761A201" w14:textId="515A58E4" w:rsidR="003C06A2" w:rsidRPr="00EF420B" w:rsidRDefault="003C06A2" w:rsidP="003C06A2">
            <w:pPr>
              <w:pStyle w:val="3"/>
              <w:numPr>
                <w:ilvl w:val="0"/>
                <w:numId w:val="0"/>
              </w:numPr>
              <w:jc w:val="center"/>
              <w:rPr>
                <w:b/>
                <w:bCs w:val="0"/>
                <w:sz w:val="28"/>
                <w:szCs w:val="32"/>
              </w:rPr>
            </w:pPr>
            <w:r w:rsidRPr="00EF420B">
              <w:rPr>
                <w:rFonts w:hint="eastAsia"/>
                <w:b/>
                <w:bCs w:val="0"/>
                <w:sz w:val="28"/>
                <w:szCs w:val="32"/>
              </w:rPr>
              <w:t>官田區</w:t>
            </w:r>
          </w:p>
        </w:tc>
        <w:tc>
          <w:tcPr>
            <w:tcW w:w="2127" w:type="dxa"/>
            <w:vAlign w:val="center"/>
          </w:tcPr>
          <w:p w14:paraId="0790DA6E" w14:textId="30DDC33F" w:rsidR="003C06A2" w:rsidRPr="00EF420B" w:rsidRDefault="003C06A2" w:rsidP="003C06A2">
            <w:pPr>
              <w:pStyle w:val="3"/>
              <w:numPr>
                <w:ilvl w:val="0"/>
                <w:numId w:val="0"/>
              </w:numPr>
              <w:jc w:val="center"/>
              <w:rPr>
                <w:b/>
                <w:bCs w:val="0"/>
                <w:sz w:val="28"/>
                <w:szCs w:val="32"/>
              </w:rPr>
            </w:pPr>
            <w:r w:rsidRPr="00EF420B">
              <w:rPr>
                <w:rFonts w:hint="eastAsia"/>
                <w:b/>
                <w:bCs w:val="0"/>
                <w:sz w:val="28"/>
                <w:szCs w:val="32"/>
              </w:rPr>
              <w:t>28</w:t>
            </w:r>
          </w:p>
        </w:tc>
        <w:tc>
          <w:tcPr>
            <w:tcW w:w="2176" w:type="dxa"/>
            <w:vMerge w:val="restart"/>
            <w:vAlign w:val="center"/>
          </w:tcPr>
          <w:p w14:paraId="5B186E2C" w14:textId="597160CB" w:rsidR="003C06A2" w:rsidRPr="00EF420B" w:rsidRDefault="003C06A2" w:rsidP="003C06A2">
            <w:pPr>
              <w:pStyle w:val="3"/>
              <w:numPr>
                <w:ilvl w:val="0"/>
                <w:numId w:val="0"/>
              </w:numPr>
              <w:jc w:val="center"/>
              <w:rPr>
                <w:sz w:val="28"/>
                <w:szCs w:val="32"/>
              </w:rPr>
            </w:pPr>
            <w:r w:rsidRPr="00EF420B">
              <w:rPr>
                <w:rFonts w:hint="eastAsia"/>
                <w:sz w:val="28"/>
                <w:szCs w:val="32"/>
              </w:rPr>
              <w:t>4</w:t>
            </w:r>
          </w:p>
        </w:tc>
      </w:tr>
      <w:tr w:rsidR="00EF420B" w:rsidRPr="00EF420B" w14:paraId="59DBAFD6" w14:textId="77777777" w:rsidTr="003C06A2">
        <w:tc>
          <w:tcPr>
            <w:tcW w:w="1129" w:type="dxa"/>
            <w:vMerge/>
            <w:vAlign w:val="center"/>
          </w:tcPr>
          <w:p w14:paraId="62237E69" w14:textId="77777777" w:rsidR="003C06A2" w:rsidRPr="00EF420B" w:rsidRDefault="003C06A2" w:rsidP="003C06A2">
            <w:pPr>
              <w:pStyle w:val="3"/>
              <w:numPr>
                <w:ilvl w:val="0"/>
                <w:numId w:val="0"/>
              </w:numPr>
              <w:jc w:val="center"/>
              <w:rPr>
                <w:sz w:val="28"/>
                <w:szCs w:val="32"/>
              </w:rPr>
            </w:pPr>
          </w:p>
        </w:tc>
        <w:tc>
          <w:tcPr>
            <w:tcW w:w="1701" w:type="dxa"/>
            <w:vAlign w:val="center"/>
          </w:tcPr>
          <w:p w14:paraId="06B570BE" w14:textId="329A0832" w:rsidR="003C06A2" w:rsidRPr="00EF420B" w:rsidRDefault="003C06A2" w:rsidP="003C06A2">
            <w:pPr>
              <w:pStyle w:val="3"/>
              <w:numPr>
                <w:ilvl w:val="0"/>
                <w:numId w:val="0"/>
              </w:numPr>
              <w:jc w:val="center"/>
              <w:rPr>
                <w:sz w:val="28"/>
                <w:szCs w:val="32"/>
              </w:rPr>
            </w:pPr>
            <w:r w:rsidRPr="00EF420B">
              <w:rPr>
                <w:rFonts w:hint="eastAsia"/>
                <w:sz w:val="28"/>
                <w:szCs w:val="32"/>
              </w:rPr>
              <w:t>麻豆區</w:t>
            </w:r>
          </w:p>
        </w:tc>
        <w:tc>
          <w:tcPr>
            <w:tcW w:w="2127" w:type="dxa"/>
            <w:vAlign w:val="center"/>
          </w:tcPr>
          <w:p w14:paraId="79B2E064" w14:textId="46980494" w:rsidR="003C06A2" w:rsidRPr="00EF420B" w:rsidRDefault="003C06A2" w:rsidP="003C06A2">
            <w:pPr>
              <w:pStyle w:val="3"/>
              <w:numPr>
                <w:ilvl w:val="0"/>
                <w:numId w:val="0"/>
              </w:numPr>
              <w:jc w:val="center"/>
              <w:rPr>
                <w:sz w:val="28"/>
                <w:szCs w:val="32"/>
              </w:rPr>
            </w:pPr>
            <w:r w:rsidRPr="00EF420B">
              <w:rPr>
                <w:rFonts w:hint="eastAsia"/>
                <w:sz w:val="28"/>
                <w:szCs w:val="32"/>
              </w:rPr>
              <w:t>75</w:t>
            </w:r>
          </w:p>
        </w:tc>
        <w:tc>
          <w:tcPr>
            <w:tcW w:w="2176" w:type="dxa"/>
            <w:vMerge/>
            <w:vAlign w:val="center"/>
          </w:tcPr>
          <w:p w14:paraId="5E576572" w14:textId="77777777" w:rsidR="003C06A2" w:rsidRPr="00EF420B" w:rsidRDefault="003C06A2" w:rsidP="003C06A2">
            <w:pPr>
              <w:pStyle w:val="3"/>
              <w:numPr>
                <w:ilvl w:val="0"/>
                <w:numId w:val="0"/>
              </w:numPr>
              <w:jc w:val="center"/>
              <w:rPr>
                <w:sz w:val="28"/>
                <w:szCs w:val="32"/>
              </w:rPr>
            </w:pPr>
          </w:p>
        </w:tc>
      </w:tr>
      <w:tr w:rsidR="00EF420B" w:rsidRPr="00EF420B" w14:paraId="17A369CC" w14:textId="77777777" w:rsidTr="003C06A2">
        <w:tc>
          <w:tcPr>
            <w:tcW w:w="1129" w:type="dxa"/>
            <w:vMerge/>
            <w:vAlign w:val="center"/>
          </w:tcPr>
          <w:p w14:paraId="5BF59462" w14:textId="77777777" w:rsidR="003C06A2" w:rsidRPr="00EF420B" w:rsidRDefault="003C06A2" w:rsidP="003C06A2">
            <w:pPr>
              <w:pStyle w:val="3"/>
              <w:numPr>
                <w:ilvl w:val="0"/>
                <w:numId w:val="0"/>
              </w:numPr>
              <w:jc w:val="center"/>
              <w:rPr>
                <w:sz w:val="28"/>
                <w:szCs w:val="32"/>
              </w:rPr>
            </w:pPr>
          </w:p>
        </w:tc>
        <w:tc>
          <w:tcPr>
            <w:tcW w:w="1701" w:type="dxa"/>
            <w:vAlign w:val="center"/>
          </w:tcPr>
          <w:p w14:paraId="774A662A" w14:textId="61A114CD" w:rsidR="003C06A2" w:rsidRPr="00EF420B" w:rsidRDefault="003C06A2" w:rsidP="003C06A2">
            <w:pPr>
              <w:pStyle w:val="3"/>
              <w:numPr>
                <w:ilvl w:val="0"/>
                <w:numId w:val="0"/>
              </w:numPr>
              <w:jc w:val="center"/>
              <w:rPr>
                <w:sz w:val="28"/>
                <w:szCs w:val="32"/>
              </w:rPr>
            </w:pPr>
            <w:r w:rsidRPr="00EF420B">
              <w:rPr>
                <w:rFonts w:hint="eastAsia"/>
                <w:sz w:val="28"/>
                <w:szCs w:val="32"/>
              </w:rPr>
              <w:t>新營區</w:t>
            </w:r>
          </w:p>
        </w:tc>
        <w:tc>
          <w:tcPr>
            <w:tcW w:w="2127" w:type="dxa"/>
            <w:vAlign w:val="center"/>
          </w:tcPr>
          <w:p w14:paraId="7C3E4F0B" w14:textId="50F4808D" w:rsidR="003C06A2" w:rsidRPr="00EF420B" w:rsidRDefault="003C06A2" w:rsidP="003C06A2">
            <w:pPr>
              <w:pStyle w:val="3"/>
              <w:numPr>
                <w:ilvl w:val="0"/>
                <w:numId w:val="0"/>
              </w:numPr>
              <w:jc w:val="center"/>
              <w:rPr>
                <w:sz w:val="28"/>
                <w:szCs w:val="32"/>
              </w:rPr>
            </w:pPr>
            <w:r w:rsidRPr="00EF420B">
              <w:rPr>
                <w:rFonts w:hint="eastAsia"/>
                <w:sz w:val="28"/>
                <w:szCs w:val="32"/>
              </w:rPr>
              <w:t>65</w:t>
            </w:r>
          </w:p>
        </w:tc>
        <w:tc>
          <w:tcPr>
            <w:tcW w:w="2176" w:type="dxa"/>
            <w:vMerge/>
            <w:vAlign w:val="center"/>
          </w:tcPr>
          <w:p w14:paraId="7D6B4783" w14:textId="77777777" w:rsidR="003C06A2" w:rsidRPr="00EF420B" w:rsidRDefault="003C06A2" w:rsidP="003C06A2">
            <w:pPr>
              <w:pStyle w:val="3"/>
              <w:numPr>
                <w:ilvl w:val="0"/>
                <w:numId w:val="0"/>
              </w:numPr>
              <w:jc w:val="center"/>
              <w:rPr>
                <w:sz w:val="28"/>
                <w:szCs w:val="32"/>
              </w:rPr>
            </w:pPr>
          </w:p>
        </w:tc>
      </w:tr>
      <w:tr w:rsidR="00EF420B" w:rsidRPr="00EF420B" w14:paraId="79847932" w14:textId="77777777" w:rsidTr="003C06A2">
        <w:tc>
          <w:tcPr>
            <w:tcW w:w="1129" w:type="dxa"/>
            <w:vMerge/>
            <w:vAlign w:val="center"/>
          </w:tcPr>
          <w:p w14:paraId="0EABDF19" w14:textId="77777777" w:rsidR="003C06A2" w:rsidRPr="00EF420B" w:rsidRDefault="003C06A2" w:rsidP="003C06A2">
            <w:pPr>
              <w:pStyle w:val="3"/>
              <w:numPr>
                <w:ilvl w:val="0"/>
                <w:numId w:val="0"/>
              </w:numPr>
              <w:jc w:val="center"/>
              <w:rPr>
                <w:sz w:val="28"/>
                <w:szCs w:val="32"/>
              </w:rPr>
            </w:pPr>
          </w:p>
        </w:tc>
        <w:tc>
          <w:tcPr>
            <w:tcW w:w="1701" w:type="dxa"/>
            <w:vAlign w:val="center"/>
          </w:tcPr>
          <w:p w14:paraId="729A793A" w14:textId="430A5A8A" w:rsidR="003C06A2" w:rsidRPr="00EF420B" w:rsidRDefault="003C06A2" w:rsidP="003C06A2">
            <w:pPr>
              <w:pStyle w:val="3"/>
              <w:numPr>
                <w:ilvl w:val="0"/>
                <w:numId w:val="0"/>
              </w:numPr>
              <w:jc w:val="center"/>
              <w:rPr>
                <w:sz w:val="28"/>
                <w:szCs w:val="32"/>
              </w:rPr>
            </w:pPr>
            <w:r w:rsidRPr="00EF420B">
              <w:rPr>
                <w:rFonts w:hint="eastAsia"/>
                <w:sz w:val="28"/>
                <w:szCs w:val="32"/>
              </w:rPr>
              <w:t>新市區</w:t>
            </w:r>
          </w:p>
        </w:tc>
        <w:tc>
          <w:tcPr>
            <w:tcW w:w="2127" w:type="dxa"/>
            <w:vAlign w:val="center"/>
          </w:tcPr>
          <w:p w14:paraId="2B299A49" w14:textId="4EF47272" w:rsidR="003C06A2" w:rsidRPr="00EF420B" w:rsidRDefault="003C06A2" w:rsidP="003C06A2">
            <w:pPr>
              <w:pStyle w:val="3"/>
              <w:numPr>
                <w:ilvl w:val="0"/>
                <w:numId w:val="0"/>
              </w:numPr>
              <w:jc w:val="center"/>
              <w:rPr>
                <w:sz w:val="28"/>
                <w:szCs w:val="32"/>
              </w:rPr>
            </w:pPr>
            <w:r w:rsidRPr="00EF420B">
              <w:rPr>
                <w:rFonts w:hint="eastAsia"/>
                <w:sz w:val="28"/>
                <w:szCs w:val="32"/>
              </w:rPr>
              <w:t>67</w:t>
            </w:r>
          </w:p>
        </w:tc>
        <w:tc>
          <w:tcPr>
            <w:tcW w:w="2176" w:type="dxa"/>
            <w:vMerge/>
            <w:vAlign w:val="center"/>
          </w:tcPr>
          <w:p w14:paraId="7610B1DE" w14:textId="77777777" w:rsidR="003C06A2" w:rsidRPr="00EF420B" w:rsidRDefault="003C06A2" w:rsidP="003C06A2">
            <w:pPr>
              <w:pStyle w:val="3"/>
              <w:numPr>
                <w:ilvl w:val="0"/>
                <w:numId w:val="0"/>
              </w:numPr>
              <w:jc w:val="center"/>
              <w:rPr>
                <w:sz w:val="28"/>
                <w:szCs w:val="32"/>
              </w:rPr>
            </w:pPr>
          </w:p>
        </w:tc>
      </w:tr>
      <w:tr w:rsidR="00EF420B" w:rsidRPr="00EF420B" w14:paraId="13D2754F" w14:textId="77777777" w:rsidTr="003C06A2">
        <w:tc>
          <w:tcPr>
            <w:tcW w:w="1129" w:type="dxa"/>
            <w:vMerge w:val="restart"/>
            <w:vAlign w:val="center"/>
          </w:tcPr>
          <w:p w14:paraId="128F8CD0" w14:textId="5C6EACB3" w:rsidR="003C06A2" w:rsidRPr="00EF420B" w:rsidRDefault="003C06A2" w:rsidP="00503BF9">
            <w:pPr>
              <w:pStyle w:val="3"/>
              <w:numPr>
                <w:ilvl w:val="0"/>
                <w:numId w:val="0"/>
              </w:numPr>
              <w:jc w:val="center"/>
              <w:rPr>
                <w:sz w:val="28"/>
                <w:szCs w:val="32"/>
              </w:rPr>
            </w:pPr>
            <w:r w:rsidRPr="00EF420B">
              <w:rPr>
                <w:rFonts w:hint="eastAsia"/>
                <w:sz w:val="28"/>
                <w:szCs w:val="32"/>
              </w:rPr>
              <w:t>高雄市</w:t>
            </w:r>
          </w:p>
        </w:tc>
        <w:tc>
          <w:tcPr>
            <w:tcW w:w="1701" w:type="dxa"/>
            <w:vAlign w:val="center"/>
          </w:tcPr>
          <w:p w14:paraId="2819D39E" w14:textId="239F7804" w:rsidR="003C06A2" w:rsidRPr="00EF420B" w:rsidRDefault="003C06A2" w:rsidP="00503BF9">
            <w:pPr>
              <w:pStyle w:val="3"/>
              <w:numPr>
                <w:ilvl w:val="0"/>
                <w:numId w:val="0"/>
              </w:numPr>
              <w:jc w:val="center"/>
              <w:rPr>
                <w:sz w:val="28"/>
                <w:szCs w:val="32"/>
              </w:rPr>
            </w:pPr>
            <w:r w:rsidRPr="00EF420B">
              <w:rPr>
                <w:rFonts w:hint="eastAsia"/>
                <w:sz w:val="28"/>
                <w:szCs w:val="32"/>
              </w:rPr>
              <w:t>苓雅區</w:t>
            </w:r>
          </w:p>
        </w:tc>
        <w:tc>
          <w:tcPr>
            <w:tcW w:w="2127" w:type="dxa"/>
            <w:vAlign w:val="center"/>
          </w:tcPr>
          <w:p w14:paraId="01D815E4" w14:textId="12D7555C" w:rsidR="003C06A2" w:rsidRPr="00EF420B" w:rsidRDefault="003C06A2" w:rsidP="00503BF9">
            <w:pPr>
              <w:pStyle w:val="3"/>
              <w:numPr>
                <w:ilvl w:val="0"/>
                <w:numId w:val="0"/>
              </w:numPr>
              <w:jc w:val="center"/>
              <w:rPr>
                <w:sz w:val="28"/>
                <w:szCs w:val="32"/>
              </w:rPr>
            </w:pPr>
            <w:r w:rsidRPr="00EF420B">
              <w:rPr>
                <w:rFonts w:hint="eastAsia"/>
                <w:sz w:val="28"/>
                <w:szCs w:val="32"/>
              </w:rPr>
              <w:t>64</w:t>
            </w:r>
          </w:p>
        </w:tc>
        <w:tc>
          <w:tcPr>
            <w:tcW w:w="2176" w:type="dxa"/>
            <w:vMerge w:val="restart"/>
            <w:vAlign w:val="center"/>
          </w:tcPr>
          <w:p w14:paraId="59CC75DD" w14:textId="6799223D" w:rsidR="003C06A2" w:rsidRPr="00EF420B" w:rsidRDefault="003C06A2" w:rsidP="00503BF9">
            <w:pPr>
              <w:pStyle w:val="3"/>
              <w:numPr>
                <w:ilvl w:val="0"/>
                <w:numId w:val="0"/>
              </w:numPr>
              <w:jc w:val="center"/>
              <w:rPr>
                <w:sz w:val="28"/>
                <w:szCs w:val="32"/>
              </w:rPr>
            </w:pPr>
            <w:r w:rsidRPr="00EF420B">
              <w:rPr>
                <w:rFonts w:hint="eastAsia"/>
                <w:sz w:val="28"/>
                <w:szCs w:val="32"/>
              </w:rPr>
              <w:t>2</w:t>
            </w:r>
          </w:p>
        </w:tc>
      </w:tr>
      <w:tr w:rsidR="00EF420B" w:rsidRPr="00EF420B" w14:paraId="5DE724BA" w14:textId="77777777" w:rsidTr="003C06A2">
        <w:tc>
          <w:tcPr>
            <w:tcW w:w="1129" w:type="dxa"/>
            <w:vMerge/>
          </w:tcPr>
          <w:p w14:paraId="5B00A192" w14:textId="77777777" w:rsidR="003C06A2" w:rsidRPr="00EF420B" w:rsidRDefault="003C06A2" w:rsidP="00503BF9">
            <w:pPr>
              <w:pStyle w:val="3"/>
              <w:numPr>
                <w:ilvl w:val="0"/>
                <w:numId w:val="0"/>
              </w:numPr>
              <w:jc w:val="center"/>
              <w:rPr>
                <w:sz w:val="28"/>
                <w:szCs w:val="32"/>
              </w:rPr>
            </w:pPr>
          </w:p>
        </w:tc>
        <w:tc>
          <w:tcPr>
            <w:tcW w:w="1701" w:type="dxa"/>
          </w:tcPr>
          <w:p w14:paraId="42433B7A" w14:textId="2074A9A7" w:rsidR="003C06A2" w:rsidRPr="00EF420B" w:rsidRDefault="003C06A2" w:rsidP="00503BF9">
            <w:pPr>
              <w:pStyle w:val="3"/>
              <w:numPr>
                <w:ilvl w:val="0"/>
                <w:numId w:val="0"/>
              </w:numPr>
              <w:jc w:val="center"/>
              <w:rPr>
                <w:sz w:val="28"/>
                <w:szCs w:val="32"/>
              </w:rPr>
            </w:pPr>
            <w:r w:rsidRPr="00EF420B">
              <w:rPr>
                <w:rFonts w:hint="eastAsia"/>
                <w:sz w:val="28"/>
                <w:szCs w:val="32"/>
              </w:rPr>
              <w:t>鼓山區</w:t>
            </w:r>
          </w:p>
        </w:tc>
        <w:tc>
          <w:tcPr>
            <w:tcW w:w="2127" w:type="dxa"/>
          </w:tcPr>
          <w:p w14:paraId="284D7E34" w14:textId="69F26B02" w:rsidR="003C06A2" w:rsidRPr="00EF420B" w:rsidRDefault="003C06A2" w:rsidP="00503BF9">
            <w:pPr>
              <w:pStyle w:val="3"/>
              <w:numPr>
                <w:ilvl w:val="0"/>
                <w:numId w:val="0"/>
              </w:numPr>
              <w:jc w:val="center"/>
              <w:rPr>
                <w:sz w:val="28"/>
                <w:szCs w:val="32"/>
              </w:rPr>
            </w:pPr>
            <w:r w:rsidRPr="00EF420B">
              <w:rPr>
                <w:rFonts w:hint="eastAsia"/>
                <w:sz w:val="28"/>
                <w:szCs w:val="32"/>
              </w:rPr>
              <w:t>75</w:t>
            </w:r>
          </w:p>
        </w:tc>
        <w:tc>
          <w:tcPr>
            <w:tcW w:w="2176" w:type="dxa"/>
            <w:vMerge/>
          </w:tcPr>
          <w:p w14:paraId="3FEF6449" w14:textId="77777777" w:rsidR="003C06A2" w:rsidRPr="00EF420B" w:rsidRDefault="003C06A2" w:rsidP="00503BF9">
            <w:pPr>
              <w:pStyle w:val="3"/>
              <w:numPr>
                <w:ilvl w:val="0"/>
                <w:numId w:val="0"/>
              </w:numPr>
              <w:jc w:val="center"/>
              <w:rPr>
                <w:sz w:val="28"/>
                <w:szCs w:val="32"/>
              </w:rPr>
            </w:pPr>
          </w:p>
        </w:tc>
      </w:tr>
      <w:tr w:rsidR="00EF420B" w:rsidRPr="00EF420B" w14:paraId="0F1AD73A" w14:textId="77777777" w:rsidTr="003C06A2">
        <w:tc>
          <w:tcPr>
            <w:tcW w:w="1129" w:type="dxa"/>
          </w:tcPr>
          <w:p w14:paraId="0778D61B" w14:textId="7C5697CA" w:rsidR="003C06A2" w:rsidRPr="00EF420B" w:rsidRDefault="003C06A2" w:rsidP="00503BF9">
            <w:pPr>
              <w:pStyle w:val="3"/>
              <w:numPr>
                <w:ilvl w:val="0"/>
                <w:numId w:val="0"/>
              </w:numPr>
              <w:jc w:val="center"/>
              <w:rPr>
                <w:sz w:val="28"/>
                <w:szCs w:val="32"/>
              </w:rPr>
            </w:pPr>
            <w:r w:rsidRPr="00EF420B">
              <w:rPr>
                <w:rFonts w:hint="eastAsia"/>
                <w:sz w:val="28"/>
                <w:szCs w:val="32"/>
              </w:rPr>
              <w:t>宜蘭縣</w:t>
            </w:r>
          </w:p>
        </w:tc>
        <w:tc>
          <w:tcPr>
            <w:tcW w:w="1701" w:type="dxa"/>
          </w:tcPr>
          <w:p w14:paraId="41BA77D1" w14:textId="10D1BD80" w:rsidR="003C06A2" w:rsidRPr="00EF420B" w:rsidRDefault="003C06A2" w:rsidP="00503BF9">
            <w:pPr>
              <w:pStyle w:val="3"/>
              <w:numPr>
                <w:ilvl w:val="0"/>
                <w:numId w:val="0"/>
              </w:numPr>
              <w:jc w:val="center"/>
              <w:rPr>
                <w:sz w:val="28"/>
                <w:szCs w:val="32"/>
              </w:rPr>
            </w:pPr>
            <w:r w:rsidRPr="00EF420B">
              <w:rPr>
                <w:rFonts w:hint="eastAsia"/>
                <w:sz w:val="28"/>
                <w:szCs w:val="32"/>
              </w:rPr>
              <w:t>壯圍鄉</w:t>
            </w:r>
          </w:p>
        </w:tc>
        <w:tc>
          <w:tcPr>
            <w:tcW w:w="2127" w:type="dxa"/>
          </w:tcPr>
          <w:p w14:paraId="299354A2" w14:textId="14001B99" w:rsidR="003C06A2" w:rsidRPr="00EF420B" w:rsidRDefault="003C06A2" w:rsidP="00503BF9">
            <w:pPr>
              <w:pStyle w:val="3"/>
              <w:numPr>
                <w:ilvl w:val="0"/>
                <w:numId w:val="0"/>
              </w:numPr>
              <w:jc w:val="center"/>
              <w:rPr>
                <w:sz w:val="28"/>
                <w:szCs w:val="32"/>
              </w:rPr>
            </w:pPr>
            <w:r w:rsidRPr="00EF420B">
              <w:rPr>
                <w:rFonts w:hint="eastAsia"/>
                <w:sz w:val="28"/>
                <w:szCs w:val="32"/>
              </w:rPr>
              <w:t>66</w:t>
            </w:r>
          </w:p>
        </w:tc>
        <w:tc>
          <w:tcPr>
            <w:tcW w:w="2176" w:type="dxa"/>
          </w:tcPr>
          <w:p w14:paraId="14229E2D" w14:textId="274BE54E" w:rsidR="003C06A2" w:rsidRPr="00EF420B" w:rsidRDefault="003C06A2" w:rsidP="00503BF9">
            <w:pPr>
              <w:pStyle w:val="3"/>
              <w:numPr>
                <w:ilvl w:val="0"/>
                <w:numId w:val="0"/>
              </w:numPr>
              <w:jc w:val="center"/>
              <w:rPr>
                <w:sz w:val="28"/>
                <w:szCs w:val="32"/>
              </w:rPr>
            </w:pPr>
            <w:r w:rsidRPr="00EF420B">
              <w:rPr>
                <w:rFonts w:hint="eastAsia"/>
                <w:sz w:val="28"/>
                <w:szCs w:val="32"/>
              </w:rPr>
              <w:t>1</w:t>
            </w:r>
          </w:p>
        </w:tc>
      </w:tr>
      <w:tr w:rsidR="00EF420B" w:rsidRPr="00EF420B" w14:paraId="2E1F5450" w14:textId="77777777" w:rsidTr="00A67732">
        <w:tc>
          <w:tcPr>
            <w:tcW w:w="4957" w:type="dxa"/>
            <w:gridSpan w:val="3"/>
          </w:tcPr>
          <w:p w14:paraId="3777D7DB" w14:textId="4253B266" w:rsidR="00496013" w:rsidRPr="00EF420B" w:rsidRDefault="00496013" w:rsidP="00496013">
            <w:pPr>
              <w:pStyle w:val="3"/>
              <w:numPr>
                <w:ilvl w:val="0"/>
                <w:numId w:val="0"/>
              </w:numPr>
              <w:jc w:val="center"/>
              <w:rPr>
                <w:b/>
                <w:bCs w:val="0"/>
                <w:sz w:val="28"/>
                <w:szCs w:val="32"/>
              </w:rPr>
            </w:pPr>
            <w:r w:rsidRPr="00EF420B">
              <w:rPr>
                <w:rFonts w:hint="eastAsia"/>
                <w:b/>
                <w:bCs w:val="0"/>
                <w:sz w:val="28"/>
                <w:szCs w:val="32"/>
              </w:rPr>
              <w:t>總計</w:t>
            </w:r>
          </w:p>
        </w:tc>
        <w:tc>
          <w:tcPr>
            <w:tcW w:w="2176" w:type="dxa"/>
          </w:tcPr>
          <w:p w14:paraId="0BA0AD26" w14:textId="46F00BA7" w:rsidR="00496013" w:rsidRPr="00EF420B" w:rsidRDefault="00496013" w:rsidP="00503BF9">
            <w:pPr>
              <w:pStyle w:val="3"/>
              <w:numPr>
                <w:ilvl w:val="0"/>
                <w:numId w:val="0"/>
              </w:numPr>
              <w:jc w:val="center"/>
              <w:rPr>
                <w:b/>
                <w:bCs w:val="0"/>
                <w:sz w:val="28"/>
                <w:szCs w:val="32"/>
              </w:rPr>
            </w:pPr>
            <w:r w:rsidRPr="00EF420B">
              <w:rPr>
                <w:rFonts w:hint="eastAsia"/>
                <w:b/>
                <w:bCs w:val="0"/>
                <w:sz w:val="28"/>
                <w:szCs w:val="32"/>
              </w:rPr>
              <w:t>58</w:t>
            </w:r>
          </w:p>
        </w:tc>
      </w:tr>
    </w:tbl>
    <w:p w14:paraId="6B37EC86" w14:textId="110054E4" w:rsidR="000730F6" w:rsidRPr="00EF420B" w:rsidRDefault="003C06A2" w:rsidP="004775EC">
      <w:pPr>
        <w:pStyle w:val="3"/>
        <w:numPr>
          <w:ilvl w:val="0"/>
          <w:numId w:val="0"/>
        </w:numPr>
        <w:spacing w:afterLines="50" w:after="228"/>
        <w:ind w:left="1701"/>
        <w:rPr>
          <w:sz w:val="28"/>
          <w:szCs w:val="32"/>
        </w:rPr>
      </w:pPr>
      <w:r w:rsidRPr="00EF420B">
        <w:rPr>
          <w:rFonts w:hint="eastAsia"/>
          <w:sz w:val="28"/>
          <w:szCs w:val="32"/>
        </w:rPr>
        <w:t>資料來源：</w:t>
      </w:r>
      <w:r w:rsidR="006D5FE3" w:rsidRPr="00EF420B">
        <w:rPr>
          <w:rFonts w:hint="eastAsia"/>
          <w:sz w:val="28"/>
          <w:szCs w:val="32"/>
        </w:rPr>
        <w:t>彙整自教育部查復資料</w:t>
      </w:r>
      <w:r w:rsidRPr="00EF420B">
        <w:rPr>
          <w:rFonts w:hint="eastAsia"/>
          <w:sz w:val="28"/>
          <w:szCs w:val="32"/>
        </w:rPr>
        <w:t>。</w:t>
      </w:r>
    </w:p>
    <w:p w14:paraId="5F982162" w14:textId="24175A6C" w:rsidR="00387C2D" w:rsidRPr="00EF420B" w:rsidRDefault="00387C2D" w:rsidP="004F29B1">
      <w:pPr>
        <w:pStyle w:val="3"/>
      </w:pPr>
      <w:r w:rsidRPr="00EF420B">
        <w:rPr>
          <w:rFonts w:hint="eastAsia"/>
        </w:rPr>
        <w:t>我國幼兒園稽查情形：</w:t>
      </w:r>
    </w:p>
    <w:p w14:paraId="79080FA1" w14:textId="561FCCDA" w:rsidR="00387C2D" w:rsidRPr="00EF420B" w:rsidRDefault="00464B1D" w:rsidP="0030469A">
      <w:pPr>
        <w:pStyle w:val="32"/>
        <w:ind w:left="1361" w:firstLine="680"/>
      </w:pPr>
      <w:r w:rsidRPr="00EF420B">
        <w:rPr>
          <w:rFonts w:hint="eastAsia"/>
        </w:rPr>
        <w:t>國教署為督導地方政府強化對幼兒園之日常管理，</w:t>
      </w:r>
      <w:r w:rsidR="00DE3CA9" w:rsidRPr="00EF420B">
        <w:rPr>
          <w:rFonts w:hint="eastAsia"/>
        </w:rPr>
        <w:t>已</w:t>
      </w:r>
      <w:r w:rsidRPr="00EF420B">
        <w:rPr>
          <w:rFonts w:hint="eastAsia"/>
        </w:rPr>
        <w:t>補助地方政府增置人力辦理幼兒園稽查，要</w:t>
      </w:r>
      <w:r w:rsidRPr="00EF420B">
        <w:rPr>
          <w:rFonts w:hint="eastAsia"/>
        </w:rPr>
        <w:lastRenderedPageBreak/>
        <w:t>求各地方政府應於兼顧公私立幼兒園比例之前提下，本權責就公共安全、未立案教保服務機構及其他重要事項積極查察，並應依</w:t>
      </w:r>
      <w:proofErr w:type="gramStart"/>
      <w:r w:rsidRPr="00EF420B">
        <w:rPr>
          <w:rFonts w:hint="eastAsia"/>
        </w:rPr>
        <w:t>所訂查察</w:t>
      </w:r>
      <w:proofErr w:type="gramEnd"/>
      <w:r w:rsidRPr="00EF420B">
        <w:rPr>
          <w:rFonts w:hint="eastAsia"/>
        </w:rPr>
        <w:t>計畫落實執行。</w:t>
      </w:r>
      <w:r w:rsidR="00DE3CA9" w:rsidRPr="00EF420B">
        <w:rPr>
          <w:rFonts w:hint="eastAsia"/>
        </w:rPr>
        <w:t>查教育部統計近3年稽查結果如附表八。</w:t>
      </w:r>
    </w:p>
    <w:p w14:paraId="05973DDE" w14:textId="221375BA" w:rsidR="009B5152" w:rsidRPr="00EF420B" w:rsidRDefault="009B5152" w:rsidP="004F29B1">
      <w:pPr>
        <w:pStyle w:val="3"/>
      </w:pPr>
      <w:r w:rsidRPr="00EF420B">
        <w:rPr>
          <w:rFonts w:hint="eastAsia"/>
        </w:rPr>
        <w:t>我國各類型幼兒園違規裁罰情形：</w:t>
      </w:r>
    </w:p>
    <w:p w14:paraId="44FBCEB5" w14:textId="632F7753" w:rsidR="00F20E8F" w:rsidRPr="00EF420B" w:rsidRDefault="00A22A84" w:rsidP="00DF5E4A">
      <w:pPr>
        <w:pStyle w:val="32"/>
        <w:ind w:left="1361" w:firstLine="680"/>
      </w:pPr>
      <w:r w:rsidRPr="00EF420B">
        <w:rPr>
          <w:rFonts w:hint="eastAsia"/>
        </w:rPr>
        <w:t>依據</w:t>
      </w:r>
      <w:proofErr w:type="gramStart"/>
      <w:r w:rsidR="00B4233C" w:rsidRPr="00EF420B">
        <w:rPr>
          <w:rFonts w:hint="eastAsia"/>
        </w:rPr>
        <w:t>幼照法</w:t>
      </w:r>
      <w:proofErr w:type="gramEnd"/>
      <w:r w:rsidRPr="00EF420B">
        <w:rPr>
          <w:rFonts w:hint="eastAsia"/>
        </w:rPr>
        <w:t>第54條規定，教保服務機構違反該法規定經處以罰鍰、減少招收人數、停止招生、停辦或廢止設立許可者，直轄市、縣(市)主管機關應公布其名稱及負責人姓名。</w:t>
      </w:r>
      <w:r w:rsidRPr="00EF420B">
        <w:rPr>
          <w:rFonts w:hint="eastAsia"/>
          <w:b/>
          <w:bCs/>
          <w:u w:val="single"/>
        </w:rPr>
        <w:t>教育部為協助各直轄市、縣(市)主管機關</w:t>
      </w:r>
      <w:proofErr w:type="gramStart"/>
      <w:r w:rsidRPr="00EF420B">
        <w:rPr>
          <w:rFonts w:hint="eastAsia"/>
          <w:b/>
          <w:bCs/>
          <w:u w:val="single"/>
        </w:rPr>
        <w:t>彙整裁罰</w:t>
      </w:r>
      <w:proofErr w:type="gramEnd"/>
      <w:r w:rsidRPr="00EF420B">
        <w:rPr>
          <w:rFonts w:hint="eastAsia"/>
          <w:b/>
          <w:bCs/>
          <w:u w:val="single"/>
        </w:rPr>
        <w:t>公布資料，</w:t>
      </w:r>
      <w:proofErr w:type="gramStart"/>
      <w:r w:rsidRPr="00EF420B">
        <w:rPr>
          <w:rFonts w:hint="eastAsia"/>
          <w:b/>
          <w:bCs/>
          <w:u w:val="single"/>
        </w:rPr>
        <w:t>爰</w:t>
      </w:r>
      <w:proofErr w:type="gramEnd"/>
      <w:r w:rsidRPr="00EF420B">
        <w:rPr>
          <w:rFonts w:hint="eastAsia"/>
          <w:b/>
          <w:bCs/>
          <w:u w:val="single"/>
        </w:rPr>
        <w:t>自108年起建置單一查詢管道</w:t>
      </w:r>
      <w:r w:rsidRPr="00EF420B">
        <w:rPr>
          <w:rFonts w:hint="eastAsia"/>
        </w:rPr>
        <w:t>。經統計</w:t>
      </w:r>
      <w:r w:rsidR="00DE64B6" w:rsidRPr="00EF420B">
        <w:rPr>
          <w:rFonts w:hint="eastAsia"/>
        </w:rPr>
        <w:t>108</w:t>
      </w:r>
      <w:r w:rsidR="00074545" w:rsidRPr="00EF420B">
        <w:rPr>
          <w:rFonts w:hint="eastAsia"/>
        </w:rPr>
        <w:t>年</w:t>
      </w:r>
      <w:r w:rsidR="00DE64B6" w:rsidRPr="00EF420B">
        <w:rPr>
          <w:rFonts w:hint="eastAsia"/>
        </w:rPr>
        <w:t>至11</w:t>
      </w:r>
      <w:r w:rsidR="00F3482C" w:rsidRPr="00EF420B">
        <w:rPr>
          <w:rFonts w:hint="eastAsia"/>
        </w:rPr>
        <w:t>4</w:t>
      </w:r>
      <w:r w:rsidR="00DE64B6" w:rsidRPr="00EF420B">
        <w:rPr>
          <w:rFonts w:hint="eastAsia"/>
        </w:rPr>
        <w:t>年</w:t>
      </w:r>
      <w:r w:rsidR="00F3482C" w:rsidRPr="00EF420B">
        <w:rPr>
          <w:rFonts w:hint="eastAsia"/>
        </w:rPr>
        <w:t>(截至11月30日止)</w:t>
      </w:r>
      <w:r w:rsidRPr="00EF420B">
        <w:rPr>
          <w:rFonts w:hint="eastAsia"/>
        </w:rPr>
        <w:t>各類型幼兒園裁罰</w:t>
      </w:r>
      <w:r w:rsidR="00DE64B6" w:rsidRPr="00EF420B">
        <w:rPr>
          <w:rFonts w:hint="eastAsia"/>
        </w:rPr>
        <w:t>情形</w:t>
      </w:r>
      <w:r w:rsidRPr="00EF420B">
        <w:rPr>
          <w:rFonts w:hint="eastAsia"/>
        </w:rPr>
        <w:t>如下</w:t>
      </w:r>
      <w:r w:rsidR="002F50AB" w:rsidRPr="00EF420B">
        <w:rPr>
          <w:rFonts w:hint="eastAsia"/>
        </w:rPr>
        <w:t>圖3。</w:t>
      </w:r>
    </w:p>
    <w:p w14:paraId="6EA072A9" w14:textId="5564761E" w:rsidR="00A507F0" w:rsidRPr="00EF420B" w:rsidRDefault="00A507F0" w:rsidP="00895832">
      <w:pPr>
        <w:pStyle w:val="32"/>
        <w:ind w:leftChars="0" w:left="0" w:firstLine="520"/>
        <w:jc w:val="right"/>
      </w:pPr>
      <w:r w:rsidRPr="00EF420B">
        <w:rPr>
          <w:rFonts w:hint="eastAsia"/>
          <w:sz w:val="24"/>
          <w:szCs w:val="28"/>
        </w:rPr>
        <w:t>單位：園數</w:t>
      </w:r>
    </w:p>
    <w:p w14:paraId="408051FD" w14:textId="0960D293" w:rsidR="00A507F0" w:rsidRPr="00EF420B" w:rsidRDefault="00A507F0" w:rsidP="004775EC">
      <w:pPr>
        <w:jc w:val="center"/>
      </w:pPr>
      <w:r w:rsidRPr="00EF420B">
        <w:rPr>
          <w:rFonts w:hint="eastAsia"/>
          <w:noProof/>
        </w:rPr>
        <w:drawing>
          <wp:anchor distT="0" distB="0" distL="114300" distR="114300" simplePos="0" relativeHeight="251667456" behindDoc="0" locked="0" layoutInCell="1" allowOverlap="1" wp14:anchorId="627AF7EA" wp14:editId="7A34FA1A">
            <wp:simplePos x="0" y="0"/>
            <wp:positionH relativeFrom="column">
              <wp:posOffset>272415</wp:posOffset>
            </wp:positionH>
            <wp:positionV relativeFrom="paragraph">
              <wp:posOffset>50800</wp:posOffset>
            </wp:positionV>
            <wp:extent cx="5052060" cy="3068955"/>
            <wp:effectExtent l="0" t="0" r="15240" b="17145"/>
            <wp:wrapTopAndBottom/>
            <wp:docPr id="19" name="圖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AD5143A" w14:textId="7EA3C5C4" w:rsidR="00DE64B6" w:rsidRPr="00EF420B" w:rsidRDefault="00DE64B6" w:rsidP="00D21D8C">
      <w:pPr>
        <w:pStyle w:val="a1"/>
      </w:pPr>
      <w:r w:rsidRPr="00EF420B">
        <w:rPr>
          <w:rFonts w:hint="eastAsia"/>
        </w:rPr>
        <w:t>108至113年各類型幼兒園裁罰統計</w:t>
      </w:r>
      <w:r w:rsidR="00DF5E4A" w:rsidRPr="00EF420B">
        <w:rPr>
          <w:rFonts w:hint="eastAsia"/>
        </w:rPr>
        <w:t>圖</w:t>
      </w:r>
    </w:p>
    <w:p w14:paraId="655758DC" w14:textId="76D1CE25" w:rsidR="00DE64B6" w:rsidRPr="00EF420B" w:rsidRDefault="00DE64B6" w:rsidP="00D21D8C">
      <w:pPr>
        <w:pStyle w:val="a1"/>
        <w:numPr>
          <w:ilvl w:val="0"/>
          <w:numId w:val="0"/>
        </w:numPr>
        <w:ind w:left="697"/>
      </w:pPr>
      <w:r w:rsidRPr="00EF420B">
        <w:rPr>
          <w:rFonts w:hint="eastAsia"/>
        </w:rPr>
        <w:t>資料來源：教育部。</w:t>
      </w:r>
    </w:p>
    <w:p w14:paraId="00524C2F" w14:textId="121A830A" w:rsidR="004F29B1" w:rsidRPr="00EF420B" w:rsidRDefault="004F29B1" w:rsidP="004F29B1">
      <w:pPr>
        <w:pStyle w:val="3"/>
      </w:pPr>
      <w:r w:rsidRPr="00EF420B">
        <w:rPr>
          <w:rFonts w:hint="eastAsia"/>
        </w:rPr>
        <w:t>我國教保服務</w:t>
      </w:r>
      <w:r w:rsidR="00471F8B" w:rsidRPr="00EF420B">
        <w:rPr>
          <w:rFonts w:hint="eastAsia"/>
        </w:rPr>
        <w:t>費用支出情形</w:t>
      </w:r>
      <w:r w:rsidRPr="00EF420B">
        <w:rPr>
          <w:rFonts w:hint="eastAsia"/>
        </w:rPr>
        <w:t>：</w:t>
      </w:r>
    </w:p>
    <w:p w14:paraId="55833CEA" w14:textId="6E8310D0" w:rsidR="00A44C09" w:rsidRPr="00EF420B" w:rsidRDefault="004F29B1" w:rsidP="00471F8B">
      <w:pPr>
        <w:pStyle w:val="4"/>
      </w:pPr>
      <w:r w:rsidRPr="00EF420B">
        <w:rPr>
          <w:rFonts w:hint="eastAsia"/>
        </w:rPr>
        <w:t>按</w:t>
      </w:r>
      <w:proofErr w:type="gramStart"/>
      <w:r w:rsidRPr="00EF420B">
        <w:rPr>
          <w:rFonts w:hint="eastAsia"/>
        </w:rPr>
        <w:t>113</w:t>
      </w:r>
      <w:proofErr w:type="gramEnd"/>
      <w:r w:rsidRPr="00EF420B">
        <w:rPr>
          <w:rFonts w:hint="eastAsia"/>
        </w:rPr>
        <w:t>年度行政院主計總處所公布之家庭可支配所得平均116.5萬元為基準，詳</w:t>
      </w:r>
      <w:r w:rsidR="00F62825" w:rsidRPr="00EF420B">
        <w:rPr>
          <w:rFonts w:hint="eastAsia"/>
        </w:rPr>
        <w:t>如</w:t>
      </w:r>
      <w:r w:rsidR="00DF5E4A" w:rsidRPr="00EF420B">
        <w:rPr>
          <w:rFonts w:hint="eastAsia"/>
        </w:rPr>
        <w:t>下</w:t>
      </w:r>
      <w:r w:rsidRPr="00EF420B">
        <w:rPr>
          <w:rFonts w:hint="eastAsia"/>
        </w:rPr>
        <w:t>表</w:t>
      </w:r>
      <w:r w:rsidR="002F50AB" w:rsidRPr="00EF420B">
        <w:rPr>
          <w:rFonts w:hint="eastAsia"/>
        </w:rPr>
        <w:t>2</w:t>
      </w:r>
      <w:r w:rsidR="00F62825" w:rsidRPr="00EF420B">
        <w:rPr>
          <w:rFonts w:hint="eastAsia"/>
        </w:rPr>
        <w:t>。</w:t>
      </w:r>
    </w:p>
    <w:p w14:paraId="1C63C5B5" w14:textId="0FBD62E1" w:rsidR="00355419" w:rsidRPr="00EF420B" w:rsidRDefault="00944D25" w:rsidP="00DF5E4A">
      <w:pPr>
        <w:pStyle w:val="a3"/>
        <w:jc w:val="center"/>
      </w:pPr>
      <w:r w:rsidRPr="00EF420B">
        <w:rPr>
          <w:rFonts w:hint="eastAsia"/>
        </w:rPr>
        <w:lastRenderedPageBreak/>
        <w:t>我國家庭使用教保服務費用</w:t>
      </w:r>
      <w:r w:rsidR="00B80E6D" w:rsidRPr="00EF420B">
        <w:rPr>
          <w:rFonts w:hint="eastAsia"/>
        </w:rPr>
        <w:t>占</w:t>
      </w:r>
      <w:r w:rsidRPr="00EF420B">
        <w:rPr>
          <w:rFonts w:hint="eastAsia"/>
        </w:rPr>
        <w:t>家庭支出分析表</w:t>
      </w:r>
    </w:p>
    <w:p w14:paraId="6D4512E9" w14:textId="4DA11165" w:rsidR="00A44C09" w:rsidRPr="00EF420B" w:rsidRDefault="00A44C09" w:rsidP="004775EC">
      <w:pPr>
        <w:ind w:leftChars="2070" w:left="7041"/>
        <w:rPr>
          <w:sz w:val="24"/>
          <w:szCs w:val="24"/>
        </w:rPr>
      </w:pPr>
      <w:r w:rsidRPr="00EF420B">
        <w:rPr>
          <w:rFonts w:hint="eastAsia"/>
          <w:sz w:val="24"/>
          <w:szCs w:val="24"/>
        </w:rPr>
        <w:t>單位：元、</w:t>
      </w:r>
      <w:r w:rsidRPr="00EF420B">
        <w:rPr>
          <w:bCs/>
          <w:spacing w:val="-10"/>
          <w:sz w:val="24"/>
          <w:szCs w:val="24"/>
        </w:rPr>
        <w:t>%</w:t>
      </w:r>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2122"/>
        <w:gridCol w:w="1984"/>
        <w:gridCol w:w="1985"/>
        <w:gridCol w:w="2409"/>
      </w:tblGrid>
      <w:tr w:rsidR="00EF420B" w:rsidRPr="00EF420B" w14:paraId="43EA0259" w14:textId="77777777" w:rsidTr="004775EC">
        <w:trPr>
          <w:tblHeader/>
          <w:jc w:val="center"/>
        </w:trPr>
        <w:tc>
          <w:tcPr>
            <w:tcW w:w="2122" w:type="dxa"/>
            <w:shd w:val="clear" w:color="auto" w:fill="FDE9D9" w:themeFill="accent6" w:themeFillTint="33"/>
            <w:vAlign w:val="center"/>
          </w:tcPr>
          <w:p w14:paraId="5BD4DCEB" w14:textId="77777777" w:rsidR="00B80E6D" w:rsidRPr="00EF420B" w:rsidRDefault="00B80E6D" w:rsidP="00B80E6D">
            <w:pPr>
              <w:jc w:val="center"/>
              <w:rPr>
                <w:bCs/>
                <w:sz w:val="28"/>
                <w:szCs w:val="28"/>
              </w:rPr>
            </w:pPr>
            <w:r w:rsidRPr="00EF420B">
              <w:rPr>
                <w:rFonts w:hint="eastAsia"/>
                <w:bCs/>
                <w:spacing w:val="-10"/>
                <w:sz w:val="28"/>
                <w:szCs w:val="28"/>
              </w:rPr>
              <w:t>幼兒園類型</w:t>
            </w:r>
          </w:p>
        </w:tc>
        <w:tc>
          <w:tcPr>
            <w:tcW w:w="1984" w:type="dxa"/>
            <w:shd w:val="clear" w:color="auto" w:fill="FDE9D9" w:themeFill="accent6" w:themeFillTint="33"/>
          </w:tcPr>
          <w:p w14:paraId="0C821EE7" w14:textId="3528F8B2" w:rsidR="00B80E6D" w:rsidRPr="00EF420B" w:rsidRDefault="00B80E6D" w:rsidP="00B80E6D">
            <w:pPr>
              <w:jc w:val="center"/>
              <w:rPr>
                <w:bCs/>
                <w:spacing w:val="-10"/>
                <w:sz w:val="28"/>
                <w:szCs w:val="28"/>
              </w:rPr>
            </w:pPr>
            <w:proofErr w:type="gramStart"/>
            <w:r w:rsidRPr="00EF420B">
              <w:rPr>
                <w:rFonts w:hint="eastAsia"/>
                <w:bCs/>
                <w:spacing w:val="-10"/>
                <w:sz w:val="28"/>
                <w:szCs w:val="28"/>
              </w:rPr>
              <w:t>每月每生繳交</w:t>
            </w:r>
            <w:proofErr w:type="gramEnd"/>
            <w:r w:rsidR="00190178" w:rsidRPr="00EF420B">
              <w:rPr>
                <w:bCs/>
                <w:spacing w:val="-10"/>
                <w:sz w:val="28"/>
                <w:szCs w:val="28"/>
              </w:rPr>
              <w:br/>
            </w:r>
            <w:r w:rsidRPr="00EF420B">
              <w:rPr>
                <w:rFonts w:hint="eastAsia"/>
                <w:bCs/>
                <w:spacing w:val="-10"/>
                <w:sz w:val="28"/>
                <w:szCs w:val="28"/>
              </w:rPr>
              <w:t>費用</w:t>
            </w:r>
            <w:r w:rsidR="004E74BE" w:rsidRPr="00EF420B">
              <w:rPr>
                <w:rFonts w:hint="eastAsia"/>
                <w:bCs/>
                <w:spacing w:val="-10"/>
                <w:sz w:val="28"/>
                <w:szCs w:val="28"/>
              </w:rPr>
              <w:t>(</w:t>
            </w:r>
            <w:r w:rsidR="00D33CE2" w:rsidRPr="00EF420B">
              <w:rPr>
                <w:rFonts w:hint="eastAsia"/>
                <w:bCs/>
                <w:spacing w:val="-10"/>
                <w:sz w:val="28"/>
                <w:szCs w:val="28"/>
              </w:rPr>
              <w:t>元</w:t>
            </w:r>
            <w:r w:rsidR="004E74BE" w:rsidRPr="00EF420B">
              <w:rPr>
                <w:rFonts w:hint="eastAsia"/>
                <w:bCs/>
                <w:spacing w:val="-10"/>
                <w:sz w:val="28"/>
                <w:szCs w:val="28"/>
              </w:rPr>
              <w:t>)</w:t>
            </w:r>
          </w:p>
        </w:tc>
        <w:tc>
          <w:tcPr>
            <w:tcW w:w="1985" w:type="dxa"/>
            <w:shd w:val="clear" w:color="auto" w:fill="FDE9D9" w:themeFill="accent6" w:themeFillTint="33"/>
            <w:vAlign w:val="center"/>
          </w:tcPr>
          <w:p w14:paraId="102C1318" w14:textId="56DCB7FD" w:rsidR="00B80E6D" w:rsidRPr="00EF420B" w:rsidRDefault="00B80E6D" w:rsidP="00B80E6D">
            <w:pPr>
              <w:jc w:val="center"/>
              <w:rPr>
                <w:bCs/>
                <w:spacing w:val="-10"/>
                <w:sz w:val="28"/>
                <w:szCs w:val="28"/>
              </w:rPr>
            </w:pPr>
            <w:r w:rsidRPr="00EF420B">
              <w:rPr>
                <w:rFonts w:hint="eastAsia"/>
                <w:bCs/>
                <w:spacing w:val="-10"/>
                <w:sz w:val="28"/>
                <w:szCs w:val="28"/>
              </w:rPr>
              <w:t>全年估計應</w:t>
            </w:r>
            <w:r w:rsidR="00A44C09" w:rsidRPr="00EF420B">
              <w:rPr>
                <w:bCs/>
                <w:spacing w:val="-10"/>
                <w:sz w:val="28"/>
                <w:szCs w:val="28"/>
              </w:rPr>
              <w:br/>
            </w:r>
            <w:r w:rsidRPr="00EF420B">
              <w:rPr>
                <w:rFonts w:hint="eastAsia"/>
                <w:bCs/>
                <w:spacing w:val="-10"/>
                <w:sz w:val="28"/>
                <w:szCs w:val="28"/>
              </w:rPr>
              <w:t>支出費用</w:t>
            </w:r>
            <w:r w:rsidR="004E74BE" w:rsidRPr="00EF420B">
              <w:rPr>
                <w:rFonts w:hint="eastAsia"/>
                <w:bCs/>
                <w:spacing w:val="-10"/>
                <w:sz w:val="28"/>
                <w:szCs w:val="28"/>
              </w:rPr>
              <w:t>(</w:t>
            </w:r>
            <w:r w:rsidR="00D33CE2" w:rsidRPr="00EF420B">
              <w:rPr>
                <w:rFonts w:hint="eastAsia"/>
                <w:bCs/>
                <w:spacing w:val="-10"/>
                <w:sz w:val="28"/>
                <w:szCs w:val="28"/>
              </w:rPr>
              <w:t>元</w:t>
            </w:r>
            <w:r w:rsidR="004E74BE" w:rsidRPr="00EF420B">
              <w:rPr>
                <w:rFonts w:hint="eastAsia"/>
                <w:bCs/>
                <w:spacing w:val="-10"/>
                <w:sz w:val="28"/>
                <w:szCs w:val="28"/>
              </w:rPr>
              <w:t>)</w:t>
            </w:r>
          </w:p>
        </w:tc>
        <w:tc>
          <w:tcPr>
            <w:tcW w:w="2409" w:type="dxa"/>
            <w:shd w:val="clear" w:color="auto" w:fill="FDE9D9" w:themeFill="accent6" w:themeFillTint="33"/>
            <w:vAlign w:val="center"/>
          </w:tcPr>
          <w:p w14:paraId="05E52C88" w14:textId="37387F87" w:rsidR="004E74BE" w:rsidRPr="00EF420B" w:rsidRDefault="00B80E6D" w:rsidP="004E74BE">
            <w:pPr>
              <w:jc w:val="center"/>
              <w:rPr>
                <w:bCs/>
                <w:spacing w:val="-10"/>
                <w:sz w:val="28"/>
                <w:szCs w:val="28"/>
              </w:rPr>
            </w:pPr>
            <w:r w:rsidRPr="00EF420B">
              <w:rPr>
                <w:rFonts w:hint="eastAsia"/>
                <w:bCs/>
                <w:spacing w:val="-10"/>
                <w:sz w:val="28"/>
                <w:szCs w:val="28"/>
              </w:rPr>
              <w:t>占家庭可支配所得比率</w:t>
            </w:r>
            <w:r w:rsidR="004E74BE" w:rsidRPr="00EF420B">
              <w:rPr>
                <w:rFonts w:hint="eastAsia"/>
                <w:bCs/>
                <w:spacing w:val="-10"/>
                <w:sz w:val="28"/>
                <w:szCs w:val="28"/>
              </w:rPr>
              <w:t>(%)</w:t>
            </w:r>
          </w:p>
        </w:tc>
      </w:tr>
      <w:tr w:rsidR="00EF420B" w:rsidRPr="00EF420B" w14:paraId="7693CF9E" w14:textId="77777777" w:rsidTr="004775EC">
        <w:trPr>
          <w:jc w:val="center"/>
        </w:trPr>
        <w:tc>
          <w:tcPr>
            <w:tcW w:w="2122" w:type="dxa"/>
            <w:vAlign w:val="center"/>
          </w:tcPr>
          <w:p w14:paraId="0368D8DE" w14:textId="77777777" w:rsidR="00B80E6D" w:rsidRPr="00EF420B" w:rsidRDefault="00B80E6D" w:rsidP="00B80E6D">
            <w:pPr>
              <w:jc w:val="center"/>
              <w:rPr>
                <w:bCs/>
                <w:sz w:val="28"/>
                <w:szCs w:val="28"/>
              </w:rPr>
            </w:pPr>
            <w:r w:rsidRPr="00EF420B">
              <w:rPr>
                <w:rFonts w:hint="eastAsia"/>
                <w:bCs/>
                <w:sz w:val="28"/>
                <w:szCs w:val="28"/>
              </w:rPr>
              <w:t>公立幼兒園</w:t>
            </w:r>
          </w:p>
        </w:tc>
        <w:tc>
          <w:tcPr>
            <w:tcW w:w="1984" w:type="dxa"/>
          </w:tcPr>
          <w:p w14:paraId="4787B982" w14:textId="6C8B420B" w:rsidR="00B80E6D" w:rsidRPr="00EF420B" w:rsidRDefault="00B80E6D" w:rsidP="00B80E6D">
            <w:pPr>
              <w:jc w:val="center"/>
              <w:rPr>
                <w:bCs/>
                <w:sz w:val="28"/>
                <w:szCs w:val="28"/>
              </w:rPr>
            </w:pPr>
            <w:r w:rsidRPr="00EF420B">
              <w:rPr>
                <w:rFonts w:hint="eastAsia"/>
                <w:bCs/>
                <w:sz w:val="28"/>
                <w:szCs w:val="28"/>
              </w:rPr>
              <w:t>不超過1,000</w:t>
            </w:r>
          </w:p>
        </w:tc>
        <w:tc>
          <w:tcPr>
            <w:tcW w:w="1985" w:type="dxa"/>
            <w:vAlign w:val="center"/>
          </w:tcPr>
          <w:p w14:paraId="68546987" w14:textId="357197BC" w:rsidR="00B80E6D" w:rsidRPr="00EF420B" w:rsidRDefault="00B80E6D" w:rsidP="00B80E6D">
            <w:pPr>
              <w:jc w:val="center"/>
              <w:rPr>
                <w:bCs/>
                <w:sz w:val="28"/>
                <w:szCs w:val="28"/>
              </w:rPr>
            </w:pPr>
            <w:r w:rsidRPr="00EF420B">
              <w:rPr>
                <w:rFonts w:hint="eastAsia"/>
                <w:bCs/>
                <w:sz w:val="28"/>
                <w:szCs w:val="28"/>
              </w:rPr>
              <w:t>10,000</w:t>
            </w:r>
          </w:p>
        </w:tc>
        <w:tc>
          <w:tcPr>
            <w:tcW w:w="2409" w:type="dxa"/>
            <w:vAlign w:val="center"/>
          </w:tcPr>
          <w:p w14:paraId="096158AE" w14:textId="61D6C4F6" w:rsidR="00B80E6D" w:rsidRPr="00EF420B" w:rsidRDefault="00B80E6D" w:rsidP="00B80E6D">
            <w:pPr>
              <w:jc w:val="center"/>
              <w:rPr>
                <w:bCs/>
                <w:sz w:val="28"/>
                <w:szCs w:val="28"/>
              </w:rPr>
            </w:pPr>
            <w:r w:rsidRPr="00EF420B">
              <w:rPr>
                <w:rFonts w:hint="eastAsia"/>
                <w:bCs/>
                <w:sz w:val="28"/>
                <w:szCs w:val="28"/>
              </w:rPr>
              <w:t>0.86</w:t>
            </w:r>
          </w:p>
        </w:tc>
      </w:tr>
      <w:tr w:rsidR="00EF420B" w:rsidRPr="00EF420B" w14:paraId="68A9EDC7" w14:textId="77777777" w:rsidTr="004775EC">
        <w:trPr>
          <w:jc w:val="center"/>
        </w:trPr>
        <w:tc>
          <w:tcPr>
            <w:tcW w:w="2122" w:type="dxa"/>
            <w:vAlign w:val="center"/>
          </w:tcPr>
          <w:p w14:paraId="1F90DA62" w14:textId="77777777" w:rsidR="00B80E6D" w:rsidRPr="00EF420B" w:rsidRDefault="00B80E6D" w:rsidP="00B80E6D">
            <w:pPr>
              <w:jc w:val="center"/>
              <w:rPr>
                <w:bCs/>
                <w:sz w:val="28"/>
                <w:szCs w:val="28"/>
              </w:rPr>
            </w:pPr>
            <w:r w:rsidRPr="00EF420B">
              <w:rPr>
                <w:rFonts w:hint="eastAsia"/>
                <w:bCs/>
                <w:sz w:val="28"/>
                <w:szCs w:val="28"/>
              </w:rPr>
              <w:t>非營利幼兒園</w:t>
            </w:r>
          </w:p>
        </w:tc>
        <w:tc>
          <w:tcPr>
            <w:tcW w:w="1984" w:type="dxa"/>
          </w:tcPr>
          <w:p w14:paraId="25A00AB7" w14:textId="074EFE04" w:rsidR="00B80E6D" w:rsidRPr="00EF420B" w:rsidRDefault="00B80E6D" w:rsidP="00B80E6D">
            <w:pPr>
              <w:jc w:val="center"/>
              <w:rPr>
                <w:bCs/>
                <w:sz w:val="28"/>
                <w:szCs w:val="28"/>
              </w:rPr>
            </w:pPr>
            <w:r w:rsidRPr="00EF420B">
              <w:rPr>
                <w:rFonts w:hint="eastAsia"/>
                <w:bCs/>
                <w:sz w:val="28"/>
                <w:szCs w:val="28"/>
              </w:rPr>
              <w:t>2,000</w:t>
            </w:r>
          </w:p>
        </w:tc>
        <w:tc>
          <w:tcPr>
            <w:tcW w:w="1985" w:type="dxa"/>
            <w:vAlign w:val="center"/>
          </w:tcPr>
          <w:p w14:paraId="1316B05B" w14:textId="7C73A176" w:rsidR="00B80E6D" w:rsidRPr="00EF420B" w:rsidRDefault="00B80E6D" w:rsidP="00B80E6D">
            <w:pPr>
              <w:jc w:val="center"/>
              <w:rPr>
                <w:bCs/>
                <w:sz w:val="28"/>
                <w:szCs w:val="28"/>
              </w:rPr>
            </w:pPr>
            <w:r w:rsidRPr="00EF420B">
              <w:rPr>
                <w:rFonts w:hint="eastAsia"/>
                <w:bCs/>
                <w:sz w:val="28"/>
                <w:szCs w:val="28"/>
              </w:rPr>
              <w:t>24,000</w:t>
            </w:r>
          </w:p>
        </w:tc>
        <w:tc>
          <w:tcPr>
            <w:tcW w:w="2409" w:type="dxa"/>
            <w:vAlign w:val="center"/>
          </w:tcPr>
          <w:p w14:paraId="687842DC" w14:textId="7B062D0A" w:rsidR="00B80E6D" w:rsidRPr="00EF420B" w:rsidRDefault="00B80E6D" w:rsidP="00B80E6D">
            <w:pPr>
              <w:jc w:val="center"/>
              <w:rPr>
                <w:bCs/>
                <w:sz w:val="28"/>
                <w:szCs w:val="28"/>
              </w:rPr>
            </w:pPr>
            <w:r w:rsidRPr="00EF420B">
              <w:rPr>
                <w:rFonts w:hint="eastAsia"/>
                <w:bCs/>
                <w:sz w:val="28"/>
                <w:szCs w:val="28"/>
              </w:rPr>
              <w:t>2.06</w:t>
            </w:r>
          </w:p>
        </w:tc>
      </w:tr>
      <w:tr w:rsidR="00EF420B" w:rsidRPr="00EF420B" w14:paraId="470D0F6C" w14:textId="77777777" w:rsidTr="004775EC">
        <w:trPr>
          <w:jc w:val="center"/>
        </w:trPr>
        <w:tc>
          <w:tcPr>
            <w:tcW w:w="2122" w:type="dxa"/>
            <w:vAlign w:val="center"/>
          </w:tcPr>
          <w:p w14:paraId="5A13CECC" w14:textId="77777777" w:rsidR="00B80E6D" w:rsidRPr="00EF420B" w:rsidRDefault="00B80E6D" w:rsidP="00B80E6D">
            <w:pPr>
              <w:jc w:val="center"/>
              <w:rPr>
                <w:bCs/>
                <w:sz w:val="28"/>
                <w:szCs w:val="28"/>
              </w:rPr>
            </w:pPr>
            <w:proofErr w:type="gramStart"/>
            <w:r w:rsidRPr="00EF420B">
              <w:rPr>
                <w:rFonts w:hint="eastAsia"/>
                <w:bCs/>
                <w:sz w:val="28"/>
                <w:szCs w:val="28"/>
              </w:rPr>
              <w:t>準</w:t>
            </w:r>
            <w:proofErr w:type="gramEnd"/>
            <w:r w:rsidRPr="00EF420B">
              <w:rPr>
                <w:rFonts w:hint="eastAsia"/>
                <w:bCs/>
                <w:sz w:val="28"/>
                <w:szCs w:val="28"/>
              </w:rPr>
              <w:t>公共幼兒園</w:t>
            </w:r>
          </w:p>
        </w:tc>
        <w:tc>
          <w:tcPr>
            <w:tcW w:w="1984" w:type="dxa"/>
          </w:tcPr>
          <w:p w14:paraId="1579E4E7" w14:textId="36FADE88" w:rsidR="00B80E6D" w:rsidRPr="00EF420B" w:rsidRDefault="00B80E6D" w:rsidP="00B80E6D">
            <w:pPr>
              <w:jc w:val="center"/>
              <w:rPr>
                <w:bCs/>
                <w:sz w:val="28"/>
                <w:szCs w:val="28"/>
              </w:rPr>
            </w:pPr>
            <w:r w:rsidRPr="00EF420B">
              <w:rPr>
                <w:rFonts w:hint="eastAsia"/>
                <w:bCs/>
                <w:sz w:val="28"/>
                <w:szCs w:val="28"/>
              </w:rPr>
              <w:t>3,000</w:t>
            </w:r>
          </w:p>
        </w:tc>
        <w:tc>
          <w:tcPr>
            <w:tcW w:w="1985" w:type="dxa"/>
            <w:vAlign w:val="center"/>
          </w:tcPr>
          <w:p w14:paraId="44F14A57" w14:textId="5137D1A9" w:rsidR="00B80E6D" w:rsidRPr="00EF420B" w:rsidRDefault="00B80E6D" w:rsidP="00B80E6D">
            <w:pPr>
              <w:jc w:val="center"/>
              <w:rPr>
                <w:bCs/>
                <w:sz w:val="28"/>
                <w:szCs w:val="28"/>
              </w:rPr>
            </w:pPr>
            <w:r w:rsidRPr="00EF420B">
              <w:rPr>
                <w:rFonts w:hint="eastAsia"/>
                <w:bCs/>
                <w:sz w:val="28"/>
                <w:szCs w:val="28"/>
              </w:rPr>
              <w:t>36,000</w:t>
            </w:r>
          </w:p>
        </w:tc>
        <w:tc>
          <w:tcPr>
            <w:tcW w:w="2409" w:type="dxa"/>
            <w:vAlign w:val="center"/>
          </w:tcPr>
          <w:p w14:paraId="77BDCA76" w14:textId="65731A75" w:rsidR="00B80E6D" w:rsidRPr="00EF420B" w:rsidRDefault="00B80E6D" w:rsidP="00B80E6D">
            <w:pPr>
              <w:jc w:val="center"/>
              <w:rPr>
                <w:bCs/>
                <w:sz w:val="28"/>
                <w:szCs w:val="28"/>
              </w:rPr>
            </w:pPr>
            <w:r w:rsidRPr="00EF420B">
              <w:rPr>
                <w:rFonts w:hint="eastAsia"/>
                <w:bCs/>
                <w:sz w:val="28"/>
                <w:szCs w:val="28"/>
              </w:rPr>
              <w:t>3.09</w:t>
            </w:r>
          </w:p>
        </w:tc>
      </w:tr>
      <w:tr w:rsidR="00EF420B" w:rsidRPr="00EF420B" w14:paraId="30974A7B" w14:textId="77777777" w:rsidTr="004775EC">
        <w:trPr>
          <w:jc w:val="center"/>
        </w:trPr>
        <w:tc>
          <w:tcPr>
            <w:tcW w:w="2122" w:type="dxa"/>
            <w:vAlign w:val="center"/>
          </w:tcPr>
          <w:p w14:paraId="5B157421" w14:textId="77777777" w:rsidR="00B80E6D" w:rsidRPr="00EF420B" w:rsidRDefault="00B80E6D" w:rsidP="00B80E6D">
            <w:pPr>
              <w:jc w:val="center"/>
              <w:rPr>
                <w:bCs/>
                <w:sz w:val="28"/>
                <w:szCs w:val="28"/>
              </w:rPr>
            </w:pPr>
            <w:r w:rsidRPr="00EF420B">
              <w:rPr>
                <w:rFonts w:hint="eastAsia"/>
                <w:bCs/>
                <w:sz w:val="28"/>
                <w:szCs w:val="28"/>
              </w:rPr>
              <w:t>私立幼兒園</w:t>
            </w:r>
          </w:p>
        </w:tc>
        <w:tc>
          <w:tcPr>
            <w:tcW w:w="1984" w:type="dxa"/>
          </w:tcPr>
          <w:p w14:paraId="79544E99" w14:textId="03259BBB" w:rsidR="00B80E6D" w:rsidRPr="00EF420B" w:rsidRDefault="00B80E6D" w:rsidP="00B80E6D">
            <w:pPr>
              <w:jc w:val="center"/>
              <w:rPr>
                <w:bCs/>
                <w:sz w:val="28"/>
                <w:szCs w:val="28"/>
              </w:rPr>
            </w:pPr>
            <w:r w:rsidRPr="00EF420B">
              <w:rPr>
                <w:rFonts w:hint="eastAsia"/>
                <w:bCs/>
                <w:sz w:val="28"/>
                <w:szCs w:val="28"/>
              </w:rPr>
              <w:t>-</w:t>
            </w:r>
          </w:p>
        </w:tc>
        <w:tc>
          <w:tcPr>
            <w:tcW w:w="1985" w:type="dxa"/>
            <w:vAlign w:val="center"/>
          </w:tcPr>
          <w:p w14:paraId="61150448" w14:textId="004F3296" w:rsidR="00B80E6D" w:rsidRPr="00EF420B" w:rsidRDefault="00B80E6D" w:rsidP="00B80E6D">
            <w:pPr>
              <w:jc w:val="center"/>
              <w:rPr>
                <w:bCs/>
                <w:sz w:val="28"/>
                <w:szCs w:val="28"/>
              </w:rPr>
            </w:pPr>
            <w:r w:rsidRPr="00EF420B">
              <w:rPr>
                <w:rFonts w:hint="eastAsia"/>
                <w:bCs/>
                <w:sz w:val="28"/>
                <w:szCs w:val="28"/>
              </w:rPr>
              <w:t>-</w:t>
            </w:r>
          </w:p>
        </w:tc>
        <w:tc>
          <w:tcPr>
            <w:tcW w:w="2409" w:type="dxa"/>
            <w:vAlign w:val="center"/>
          </w:tcPr>
          <w:p w14:paraId="7E522661" w14:textId="77777777" w:rsidR="00B80E6D" w:rsidRPr="00EF420B" w:rsidRDefault="00B80E6D" w:rsidP="00B80E6D">
            <w:pPr>
              <w:jc w:val="center"/>
              <w:rPr>
                <w:bCs/>
                <w:sz w:val="28"/>
                <w:szCs w:val="28"/>
              </w:rPr>
            </w:pPr>
            <w:r w:rsidRPr="00EF420B">
              <w:rPr>
                <w:rFonts w:hint="eastAsia"/>
                <w:bCs/>
                <w:sz w:val="28"/>
                <w:szCs w:val="28"/>
              </w:rPr>
              <w:t>-</w:t>
            </w:r>
          </w:p>
        </w:tc>
      </w:tr>
    </w:tbl>
    <w:p w14:paraId="1ACAFFCD" w14:textId="0BCAE116" w:rsidR="00944D25" w:rsidRPr="00EF420B" w:rsidRDefault="00981D77" w:rsidP="004775EC">
      <w:pPr>
        <w:pStyle w:val="3"/>
        <w:numPr>
          <w:ilvl w:val="0"/>
          <w:numId w:val="0"/>
        </w:numPr>
        <w:spacing w:line="360" w:lineRule="exact"/>
        <w:ind w:leftChars="75" w:left="1071" w:rightChars="16" w:right="54" w:hangingChars="272" w:hanging="816"/>
        <w:rPr>
          <w:sz w:val="28"/>
          <w:szCs w:val="32"/>
        </w:rPr>
      </w:pPr>
      <w:r w:rsidRPr="00EF420B">
        <w:rPr>
          <w:rFonts w:hint="eastAsia"/>
          <w:sz w:val="28"/>
          <w:szCs w:val="32"/>
        </w:rPr>
        <w:t>備註：</w:t>
      </w:r>
      <w:r w:rsidR="00212176" w:rsidRPr="00EF420B">
        <w:rPr>
          <w:rFonts w:hint="eastAsia"/>
          <w:sz w:val="28"/>
          <w:szCs w:val="32"/>
        </w:rPr>
        <w:t>私立幼兒園因各園收費落差較大，</w:t>
      </w:r>
      <w:proofErr w:type="gramStart"/>
      <w:r w:rsidR="00212176" w:rsidRPr="00EF420B">
        <w:rPr>
          <w:rFonts w:hint="eastAsia"/>
          <w:sz w:val="28"/>
          <w:szCs w:val="32"/>
        </w:rPr>
        <w:t>爰</w:t>
      </w:r>
      <w:proofErr w:type="gramEnd"/>
      <w:r w:rsidR="00212176" w:rsidRPr="00EF420B">
        <w:rPr>
          <w:rFonts w:hint="eastAsia"/>
          <w:sz w:val="28"/>
          <w:szCs w:val="32"/>
        </w:rPr>
        <w:t>無法統一估算就讀一般幼兒園之費用及</w:t>
      </w:r>
      <w:r w:rsidR="00190178" w:rsidRPr="00EF420B">
        <w:rPr>
          <w:rFonts w:hint="eastAsia"/>
          <w:sz w:val="28"/>
          <w:szCs w:val="32"/>
        </w:rPr>
        <w:t>占</w:t>
      </w:r>
      <w:r w:rsidR="00212176" w:rsidRPr="00EF420B">
        <w:rPr>
          <w:rFonts w:hint="eastAsia"/>
          <w:sz w:val="28"/>
          <w:szCs w:val="32"/>
        </w:rPr>
        <w:t>家庭可支配所得比</w:t>
      </w:r>
      <w:r w:rsidR="004E74BE" w:rsidRPr="00EF420B">
        <w:rPr>
          <w:rFonts w:hint="eastAsia"/>
          <w:sz w:val="28"/>
          <w:szCs w:val="32"/>
        </w:rPr>
        <w:t>率</w:t>
      </w:r>
      <w:r w:rsidR="00212176" w:rsidRPr="00EF420B">
        <w:rPr>
          <w:rFonts w:hint="eastAsia"/>
          <w:sz w:val="28"/>
          <w:szCs w:val="32"/>
        </w:rPr>
        <w:t>。</w:t>
      </w:r>
    </w:p>
    <w:p w14:paraId="4627B3D0" w14:textId="7F0142AB" w:rsidR="00FD55D1" w:rsidRPr="00EF420B" w:rsidRDefault="00FD55D1" w:rsidP="006E2AFF">
      <w:pPr>
        <w:pStyle w:val="3"/>
        <w:numPr>
          <w:ilvl w:val="0"/>
          <w:numId w:val="0"/>
        </w:numPr>
        <w:spacing w:after="240" w:line="360" w:lineRule="exact"/>
        <w:ind w:leftChars="75" w:left="1071" w:hangingChars="272" w:hanging="816"/>
        <w:rPr>
          <w:sz w:val="24"/>
          <w:szCs w:val="24"/>
        </w:rPr>
      </w:pPr>
      <w:r w:rsidRPr="00EF420B">
        <w:rPr>
          <w:rFonts w:hint="eastAsia"/>
          <w:sz w:val="28"/>
          <w:szCs w:val="28"/>
        </w:rPr>
        <w:t>資料來源：教育部。</w:t>
      </w:r>
    </w:p>
    <w:p w14:paraId="37A7F6A5" w14:textId="0129AFA9" w:rsidR="00A44C09" w:rsidRPr="00EF420B" w:rsidRDefault="00471F8B" w:rsidP="00EB0840">
      <w:pPr>
        <w:pStyle w:val="4"/>
      </w:pPr>
      <w:r w:rsidRPr="00EF420B">
        <w:rPr>
          <w:rFonts w:hint="eastAsia"/>
        </w:rPr>
        <w:t>又</w:t>
      </w:r>
      <w:r w:rsidR="00922396" w:rsidRPr="00EF420B">
        <w:rPr>
          <w:rFonts w:hint="eastAsia"/>
        </w:rPr>
        <w:t>少子女化計畫（107年至114年）</w:t>
      </w:r>
      <w:r w:rsidRPr="00EF420B">
        <w:rPr>
          <w:rFonts w:hint="eastAsia"/>
        </w:rPr>
        <w:t>有關2歲至學齡前幼兒教育及照顧部分，</w:t>
      </w:r>
      <w:r w:rsidR="00922396" w:rsidRPr="00EF420B">
        <w:rPr>
          <w:rFonts w:hint="eastAsia"/>
        </w:rPr>
        <w:t>訂有中央及地方政府預算分攤基準；針對2歲以上就學補助及育兒津貼所需總體經費，如地方政府</w:t>
      </w:r>
      <w:proofErr w:type="gramStart"/>
      <w:r w:rsidR="00922396" w:rsidRPr="00EF420B">
        <w:rPr>
          <w:rFonts w:hint="eastAsia"/>
        </w:rPr>
        <w:t>107</w:t>
      </w:r>
      <w:proofErr w:type="gramEnd"/>
      <w:r w:rsidR="00922396" w:rsidRPr="00EF420B">
        <w:rPr>
          <w:rFonts w:hint="eastAsia"/>
        </w:rPr>
        <w:t>年度以前已自行編列2歲以上幼兒相關就讀幼兒園補助或育兒津貼之既有預算者，應保留原編列預(決)算之二分之一，作為辦理本計畫2歲以上幼兒總體經費之用；總體經費扣除前述地方預(決)算後，中央與地方政府之預算分攤，按地方政府各年度公共化目標值達成情形，由中央負擔80%~100%，地方自籌20%~0%。至少子女化計畫2.0（115年至118年），2歲以上幼兒就學補助、育兒津貼、幼兒教育及照顧等各項措施，自</w:t>
      </w:r>
      <w:proofErr w:type="gramStart"/>
      <w:r w:rsidR="00922396" w:rsidRPr="00EF420B">
        <w:rPr>
          <w:rFonts w:hint="eastAsia"/>
        </w:rPr>
        <w:t>115</w:t>
      </w:r>
      <w:proofErr w:type="gramEnd"/>
      <w:r w:rsidR="00922396" w:rsidRPr="00EF420B">
        <w:rPr>
          <w:rFonts w:hint="eastAsia"/>
        </w:rPr>
        <w:t>年度起依地方政府財力分級補助，另教育部並得視地方獲配統籌稅款情形、中央政策、相關法令及地方政府執行情形，調增</w:t>
      </w:r>
      <w:proofErr w:type="gramStart"/>
      <w:r w:rsidR="00922396" w:rsidRPr="00EF420B">
        <w:rPr>
          <w:rFonts w:hint="eastAsia"/>
        </w:rPr>
        <w:t>或調減補助</w:t>
      </w:r>
      <w:proofErr w:type="gramEnd"/>
      <w:r w:rsidR="00922396" w:rsidRPr="00EF420B">
        <w:rPr>
          <w:rFonts w:hint="eastAsia"/>
        </w:rPr>
        <w:t>比率。分級補助如下</w:t>
      </w:r>
      <w:r w:rsidR="002F50AB" w:rsidRPr="00EF420B">
        <w:rPr>
          <w:rFonts w:hint="eastAsia"/>
        </w:rPr>
        <w:t>表3。</w:t>
      </w:r>
      <w:r w:rsidR="00A44C09" w:rsidRPr="00EF420B">
        <w:br w:type="page"/>
      </w:r>
    </w:p>
    <w:p w14:paraId="075FB633" w14:textId="65DE8CD1" w:rsidR="00922396" w:rsidRPr="00EF420B" w:rsidRDefault="00922396" w:rsidP="00A44C09">
      <w:pPr>
        <w:pStyle w:val="a3"/>
        <w:jc w:val="center"/>
      </w:pPr>
      <w:r w:rsidRPr="00EF420B">
        <w:rPr>
          <w:rFonts w:hint="eastAsia"/>
        </w:rPr>
        <w:lastRenderedPageBreak/>
        <w:t>少子女化計畫2.0</w:t>
      </w:r>
      <w:proofErr w:type="gramStart"/>
      <w:r w:rsidR="009F7D0C" w:rsidRPr="00EF420B">
        <w:rPr>
          <w:rFonts w:hint="eastAsia"/>
        </w:rPr>
        <w:t>財力級次分級</w:t>
      </w:r>
      <w:proofErr w:type="gramEnd"/>
      <w:r w:rsidR="009F7D0C" w:rsidRPr="00EF420B">
        <w:rPr>
          <w:rFonts w:hint="eastAsia"/>
        </w:rPr>
        <w:t>補助表</w:t>
      </w:r>
    </w:p>
    <w:tbl>
      <w:tblPr>
        <w:tblStyle w:val="afb"/>
        <w:tblW w:w="0" w:type="auto"/>
        <w:jc w:val="center"/>
        <w:tblLook w:val="04A0" w:firstRow="1" w:lastRow="0" w:firstColumn="1" w:lastColumn="0" w:noHBand="0" w:noVBand="1"/>
      </w:tblPr>
      <w:tblGrid>
        <w:gridCol w:w="1519"/>
        <w:gridCol w:w="1187"/>
        <w:gridCol w:w="1188"/>
        <w:gridCol w:w="1187"/>
        <w:gridCol w:w="1188"/>
        <w:gridCol w:w="1188"/>
      </w:tblGrid>
      <w:tr w:rsidR="00EF420B" w:rsidRPr="00EF420B" w14:paraId="60F6C742" w14:textId="77777777" w:rsidTr="006E2AFF">
        <w:trPr>
          <w:trHeight w:val="739"/>
          <w:jc w:val="center"/>
        </w:trPr>
        <w:tc>
          <w:tcPr>
            <w:tcW w:w="1519" w:type="dxa"/>
            <w:shd w:val="clear" w:color="auto" w:fill="FDE9D9" w:themeFill="accent6" w:themeFillTint="33"/>
            <w:vAlign w:val="center"/>
          </w:tcPr>
          <w:p w14:paraId="4A2D0C1A" w14:textId="77777777" w:rsidR="00DF5E4A" w:rsidRPr="00EF420B" w:rsidRDefault="00DF5E4A" w:rsidP="00593F61">
            <w:pPr>
              <w:pStyle w:val="4"/>
              <w:numPr>
                <w:ilvl w:val="0"/>
                <w:numId w:val="0"/>
              </w:numPr>
              <w:jc w:val="center"/>
              <w:rPr>
                <w:sz w:val="28"/>
                <w:szCs w:val="28"/>
              </w:rPr>
            </w:pPr>
            <w:proofErr w:type="gramStart"/>
            <w:r w:rsidRPr="00EF420B">
              <w:rPr>
                <w:rFonts w:hint="eastAsia"/>
                <w:sz w:val="28"/>
                <w:szCs w:val="28"/>
              </w:rPr>
              <w:t>財力級次</w:t>
            </w:r>
            <w:proofErr w:type="gramEnd"/>
          </w:p>
        </w:tc>
        <w:tc>
          <w:tcPr>
            <w:tcW w:w="1187" w:type="dxa"/>
            <w:vAlign w:val="center"/>
          </w:tcPr>
          <w:p w14:paraId="3D362EC4" w14:textId="77777777" w:rsidR="00DF5E4A" w:rsidRPr="00EF420B" w:rsidRDefault="00DF5E4A" w:rsidP="00593F61">
            <w:pPr>
              <w:pStyle w:val="4"/>
              <w:numPr>
                <w:ilvl w:val="0"/>
                <w:numId w:val="0"/>
              </w:numPr>
              <w:jc w:val="center"/>
              <w:rPr>
                <w:sz w:val="28"/>
                <w:szCs w:val="28"/>
              </w:rPr>
            </w:pPr>
            <w:r w:rsidRPr="00EF420B">
              <w:rPr>
                <w:rFonts w:hint="eastAsia"/>
                <w:sz w:val="28"/>
                <w:szCs w:val="28"/>
              </w:rPr>
              <w:t>第1級</w:t>
            </w:r>
          </w:p>
        </w:tc>
        <w:tc>
          <w:tcPr>
            <w:tcW w:w="1188" w:type="dxa"/>
            <w:vAlign w:val="center"/>
          </w:tcPr>
          <w:p w14:paraId="62ACEF91" w14:textId="77777777" w:rsidR="00DF5E4A" w:rsidRPr="00EF420B" w:rsidRDefault="00DF5E4A" w:rsidP="00593F61">
            <w:pPr>
              <w:pStyle w:val="4"/>
              <w:numPr>
                <w:ilvl w:val="0"/>
                <w:numId w:val="0"/>
              </w:numPr>
              <w:jc w:val="center"/>
              <w:rPr>
                <w:sz w:val="28"/>
                <w:szCs w:val="28"/>
              </w:rPr>
            </w:pPr>
            <w:r w:rsidRPr="00EF420B">
              <w:rPr>
                <w:rFonts w:hint="eastAsia"/>
                <w:sz w:val="28"/>
                <w:szCs w:val="28"/>
              </w:rPr>
              <w:t>第2級</w:t>
            </w:r>
          </w:p>
        </w:tc>
        <w:tc>
          <w:tcPr>
            <w:tcW w:w="1187" w:type="dxa"/>
            <w:vAlign w:val="center"/>
          </w:tcPr>
          <w:p w14:paraId="1F6F69C4" w14:textId="77777777" w:rsidR="00DF5E4A" w:rsidRPr="00EF420B" w:rsidRDefault="00DF5E4A" w:rsidP="00593F61">
            <w:pPr>
              <w:pStyle w:val="4"/>
              <w:numPr>
                <w:ilvl w:val="0"/>
                <w:numId w:val="0"/>
              </w:numPr>
              <w:jc w:val="center"/>
              <w:rPr>
                <w:sz w:val="28"/>
                <w:szCs w:val="28"/>
              </w:rPr>
            </w:pPr>
            <w:r w:rsidRPr="00EF420B">
              <w:rPr>
                <w:rFonts w:hint="eastAsia"/>
                <w:sz w:val="28"/>
                <w:szCs w:val="28"/>
              </w:rPr>
              <w:t>第3級</w:t>
            </w:r>
          </w:p>
        </w:tc>
        <w:tc>
          <w:tcPr>
            <w:tcW w:w="1188" w:type="dxa"/>
            <w:vAlign w:val="center"/>
          </w:tcPr>
          <w:p w14:paraId="103940C0" w14:textId="77777777" w:rsidR="00DF5E4A" w:rsidRPr="00EF420B" w:rsidRDefault="00DF5E4A" w:rsidP="00593F61">
            <w:pPr>
              <w:pStyle w:val="4"/>
              <w:numPr>
                <w:ilvl w:val="0"/>
                <w:numId w:val="0"/>
              </w:numPr>
              <w:jc w:val="center"/>
              <w:rPr>
                <w:sz w:val="28"/>
                <w:szCs w:val="28"/>
              </w:rPr>
            </w:pPr>
            <w:r w:rsidRPr="00EF420B">
              <w:rPr>
                <w:rFonts w:hint="eastAsia"/>
                <w:sz w:val="28"/>
                <w:szCs w:val="28"/>
              </w:rPr>
              <w:t>第4級</w:t>
            </w:r>
          </w:p>
        </w:tc>
        <w:tc>
          <w:tcPr>
            <w:tcW w:w="1188" w:type="dxa"/>
            <w:vAlign w:val="center"/>
          </w:tcPr>
          <w:p w14:paraId="7F75B03B" w14:textId="77777777" w:rsidR="00DF5E4A" w:rsidRPr="00EF420B" w:rsidRDefault="00DF5E4A" w:rsidP="00593F61">
            <w:pPr>
              <w:pStyle w:val="4"/>
              <w:numPr>
                <w:ilvl w:val="0"/>
                <w:numId w:val="0"/>
              </w:numPr>
              <w:jc w:val="center"/>
              <w:rPr>
                <w:sz w:val="28"/>
                <w:szCs w:val="28"/>
              </w:rPr>
            </w:pPr>
            <w:r w:rsidRPr="00EF420B">
              <w:rPr>
                <w:rFonts w:hint="eastAsia"/>
                <w:sz w:val="28"/>
                <w:szCs w:val="28"/>
              </w:rPr>
              <w:t>第5級</w:t>
            </w:r>
          </w:p>
        </w:tc>
      </w:tr>
      <w:tr w:rsidR="00EF420B" w:rsidRPr="00EF420B" w14:paraId="71D8C591" w14:textId="77777777" w:rsidTr="006E2AFF">
        <w:trPr>
          <w:trHeight w:val="369"/>
          <w:jc w:val="center"/>
        </w:trPr>
        <w:tc>
          <w:tcPr>
            <w:tcW w:w="1519" w:type="dxa"/>
            <w:shd w:val="clear" w:color="auto" w:fill="FDE9D9" w:themeFill="accent6" w:themeFillTint="33"/>
            <w:vAlign w:val="center"/>
          </w:tcPr>
          <w:p w14:paraId="76472AAE" w14:textId="77777777" w:rsidR="00DF5E4A" w:rsidRPr="00EF420B" w:rsidRDefault="00DF5E4A" w:rsidP="00593F61">
            <w:pPr>
              <w:pStyle w:val="4"/>
              <w:numPr>
                <w:ilvl w:val="0"/>
                <w:numId w:val="0"/>
              </w:numPr>
              <w:jc w:val="center"/>
              <w:rPr>
                <w:sz w:val="28"/>
                <w:szCs w:val="28"/>
              </w:rPr>
            </w:pPr>
            <w:r w:rsidRPr="00EF420B">
              <w:rPr>
                <w:rFonts w:hint="eastAsia"/>
                <w:sz w:val="28"/>
                <w:szCs w:val="28"/>
              </w:rPr>
              <w:t>補助比率</w:t>
            </w:r>
          </w:p>
        </w:tc>
        <w:tc>
          <w:tcPr>
            <w:tcW w:w="1187" w:type="dxa"/>
            <w:vAlign w:val="center"/>
          </w:tcPr>
          <w:p w14:paraId="233D5125" w14:textId="77777777" w:rsidR="00DF5E4A" w:rsidRPr="00EF420B" w:rsidRDefault="00DF5E4A" w:rsidP="00593F61">
            <w:pPr>
              <w:pStyle w:val="4"/>
              <w:numPr>
                <w:ilvl w:val="0"/>
                <w:numId w:val="0"/>
              </w:numPr>
              <w:jc w:val="center"/>
              <w:rPr>
                <w:sz w:val="28"/>
                <w:szCs w:val="28"/>
              </w:rPr>
            </w:pPr>
            <w:r w:rsidRPr="00EF420B">
              <w:rPr>
                <w:rFonts w:hint="eastAsia"/>
                <w:sz w:val="28"/>
                <w:szCs w:val="28"/>
              </w:rPr>
              <w:t>50%</w:t>
            </w:r>
          </w:p>
        </w:tc>
        <w:tc>
          <w:tcPr>
            <w:tcW w:w="1188" w:type="dxa"/>
            <w:vAlign w:val="center"/>
          </w:tcPr>
          <w:p w14:paraId="025EBCB5" w14:textId="77777777" w:rsidR="00DF5E4A" w:rsidRPr="00EF420B" w:rsidRDefault="00DF5E4A" w:rsidP="00593F61">
            <w:pPr>
              <w:pStyle w:val="4"/>
              <w:numPr>
                <w:ilvl w:val="0"/>
                <w:numId w:val="0"/>
              </w:numPr>
              <w:jc w:val="center"/>
              <w:rPr>
                <w:sz w:val="28"/>
                <w:szCs w:val="28"/>
              </w:rPr>
            </w:pPr>
            <w:r w:rsidRPr="00EF420B">
              <w:rPr>
                <w:rFonts w:hint="eastAsia"/>
                <w:sz w:val="28"/>
                <w:szCs w:val="28"/>
              </w:rPr>
              <w:t>60%</w:t>
            </w:r>
          </w:p>
        </w:tc>
        <w:tc>
          <w:tcPr>
            <w:tcW w:w="1187" w:type="dxa"/>
            <w:vAlign w:val="center"/>
          </w:tcPr>
          <w:p w14:paraId="077A0B14" w14:textId="77777777" w:rsidR="00DF5E4A" w:rsidRPr="00EF420B" w:rsidRDefault="00DF5E4A" w:rsidP="00593F61">
            <w:pPr>
              <w:pStyle w:val="4"/>
              <w:numPr>
                <w:ilvl w:val="0"/>
                <w:numId w:val="0"/>
              </w:numPr>
              <w:jc w:val="center"/>
              <w:rPr>
                <w:sz w:val="28"/>
                <w:szCs w:val="28"/>
              </w:rPr>
            </w:pPr>
            <w:r w:rsidRPr="00EF420B">
              <w:rPr>
                <w:rFonts w:hint="eastAsia"/>
                <w:sz w:val="28"/>
                <w:szCs w:val="28"/>
              </w:rPr>
              <w:t>90%</w:t>
            </w:r>
          </w:p>
        </w:tc>
        <w:tc>
          <w:tcPr>
            <w:tcW w:w="1188" w:type="dxa"/>
            <w:vAlign w:val="center"/>
          </w:tcPr>
          <w:p w14:paraId="7007AEE5" w14:textId="77777777" w:rsidR="00DF5E4A" w:rsidRPr="00EF420B" w:rsidRDefault="00DF5E4A" w:rsidP="00593F61">
            <w:pPr>
              <w:pStyle w:val="4"/>
              <w:numPr>
                <w:ilvl w:val="0"/>
                <w:numId w:val="0"/>
              </w:numPr>
              <w:jc w:val="center"/>
              <w:rPr>
                <w:sz w:val="28"/>
                <w:szCs w:val="28"/>
              </w:rPr>
            </w:pPr>
            <w:r w:rsidRPr="00EF420B">
              <w:rPr>
                <w:rFonts w:hint="eastAsia"/>
                <w:sz w:val="28"/>
                <w:szCs w:val="28"/>
              </w:rPr>
              <w:t>95%</w:t>
            </w:r>
          </w:p>
        </w:tc>
        <w:tc>
          <w:tcPr>
            <w:tcW w:w="1188" w:type="dxa"/>
            <w:vAlign w:val="center"/>
          </w:tcPr>
          <w:p w14:paraId="71CD739A" w14:textId="77777777" w:rsidR="00DF5E4A" w:rsidRPr="00EF420B" w:rsidRDefault="00DF5E4A" w:rsidP="00593F61">
            <w:pPr>
              <w:pStyle w:val="4"/>
              <w:numPr>
                <w:ilvl w:val="0"/>
                <w:numId w:val="0"/>
              </w:numPr>
              <w:jc w:val="center"/>
              <w:rPr>
                <w:sz w:val="28"/>
                <w:szCs w:val="28"/>
              </w:rPr>
            </w:pPr>
            <w:r w:rsidRPr="00EF420B">
              <w:rPr>
                <w:rFonts w:hint="eastAsia"/>
                <w:sz w:val="28"/>
                <w:szCs w:val="28"/>
              </w:rPr>
              <w:t>100%</w:t>
            </w:r>
          </w:p>
        </w:tc>
      </w:tr>
    </w:tbl>
    <w:p w14:paraId="1406CDB6" w14:textId="76C8B9AA" w:rsidR="00DF5E4A" w:rsidRPr="00EF420B" w:rsidRDefault="00DF5E4A" w:rsidP="004775EC">
      <w:pPr>
        <w:spacing w:afterLines="50" w:after="228"/>
        <w:ind w:leftChars="206" w:left="701"/>
        <w:jc w:val="left"/>
        <w:rPr>
          <w:sz w:val="36"/>
          <w:szCs w:val="22"/>
        </w:rPr>
      </w:pPr>
      <w:r w:rsidRPr="00EF420B">
        <w:rPr>
          <w:rFonts w:hint="eastAsia"/>
          <w:sz w:val="28"/>
          <w:szCs w:val="32"/>
        </w:rPr>
        <w:t>資料來源：教育部。</w:t>
      </w:r>
    </w:p>
    <w:p w14:paraId="7E41F93E" w14:textId="56266A5B" w:rsidR="00DB5334" w:rsidRPr="00EF420B" w:rsidRDefault="002E69D4" w:rsidP="004F29B1">
      <w:pPr>
        <w:pStyle w:val="2"/>
      </w:pPr>
      <w:proofErr w:type="gramStart"/>
      <w:r w:rsidRPr="00EF420B">
        <w:rPr>
          <w:rFonts w:hint="eastAsia"/>
        </w:rPr>
        <w:t>公共化教保</w:t>
      </w:r>
      <w:proofErr w:type="gramEnd"/>
      <w:r w:rsidRPr="00EF420B">
        <w:rPr>
          <w:rFonts w:hint="eastAsia"/>
        </w:rPr>
        <w:t>服務提供情形：</w:t>
      </w:r>
    </w:p>
    <w:p w14:paraId="47771086" w14:textId="3A2A22BC" w:rsidR="00DA0189" w:rsidRPr="00EF420B" w:rsidRDefault="004F29B1" w:rsidP="004808E5">
      <w:pPr>
        <w:pStyle w:val="3"/>
      </w:pPr>
      <w:r w:rsidRPr="00EF420B">
        <w:rPr>
          <w:rFonts w:hint="eastAsia"/>
        </w:rPr>
        <w:t>教育部為配合行政院「擴大幼兒教保公共化計畫」</w:t>
      </w:r>
      <w:r w:rsidRPr="00EF420B">
        <w:rPr>
          <w:rStyle w:val="aff3"/>
        </w:rPr>
        <w:footnoteReference w:id="11"/>
      </w:r>
      <w:r w:rsidRPr="00EF420B">
        <w:rPr>
          <w:rFonts w:hint="eastAsia"/>
        </w:rPr>
        <w:t>，除協助地方政府逐一盤整轄內空餘空間增設或新建公共化幼兒園（班），逐年提升轄內公共化幼兒園外，亦協助國防部等14部（會）設置員工子女非營利幼兒園及職場互助教保中心，</w:t>
      </w:r>
      <w:proofErr w:type="gramStart"/>
      <w:r w:rsidRPr="00EF420B">
        <w:rPr>
          <w:rFonts w:hint="eastAsia"/>
        </w:rPr>
        <w:t>俾</w:t>
      </w:r>
      <w:proofErr w:type="gramEnd"/>
      <w:r w:rsidRPr="00EF420B">
        <w:rPr>
          <w:rFonts w:hint="eastAsia"/>
        </w:rPr>
        <w:t>利員工就近托育子女，</w:t>
      </w:r>
      <w:proofErr w:type="gramStart"/>
      <w:r w:rsidRPr="00EF420B">
        <w:rPr>
          <w:rFonts w:hint="eastAsia"/>
        </w:rPr>
        <w:t>衡平職場</w:t>
      </w:r>
      <w:proofErr w:type="gramEnd"/>
      <w:r w:rsidRPr="00EF420B">
        <w:rPr>
          <w:rFonts w:hint="eastAsia"/>
        </w:rPr>
        <w:t>及家庭照顧需求。</w:t>
      </w:r>
      <w:r w:rsidR="00DA0189" w:rsidRPr="00EF420B">
        <w:rPr>
          <w:rFonts w:hint="eastAsia"/>
        </w:rPr>
        <w:t>另教育部自112學年度起推動「幼兒園調整師生比實施方案」，並優先</w:t>
      </w:r>
      <w:r w:rsidR="00FB02C1" w:rsidRPr="00EF420B">
        <w:rPr>
          <w:rFonts w:hint="eastAsia"/>
        </w:rPr>
        <w:t>由公共化幼兒園</w:t>
      </w:r>
      <w:r w:rsidR="00EF48C3" w:rsidRPr="00EF420B">
        <w:rPr>
          <w:rFonts w:hint="eastAsia"/>
        </w:rPr>
        <w:t>（含公立及非營利幼兒園，下同）</w:t>
      </w:r>
      <w:r w:rsidR="00FB02C1" w:rsidRPr="00EF420B">
        <w:rPr>
          <w:rFonts w:hint="eastAsia"/>
        </w:rPr>
        <w:t>辦理。</w:t>
      </w:r>
      <w:r w:rsidR="00184549" w:rsidRPr="00EF420B">
        <w:rPr>
          <w:rFonts w:hint="eastAsia"/>
        </w:rPr>
        <w:t>該部協助地方政府逐</w:t>
      </w:r>
      <w:proofErr w:type="gramStart"/>
      <w:r w:rsidR="00184549" w:rsidRPr="00EF420B">
        <w:rPr>
          <w:rFonts w:hint="eastAsia"/>
        </w:rPr>
        <w:t>園盤</w:t>
      </w:r>
      <w:proofErr w:type="gramEnd"/>
      <w:r w:rsidR="00184549" w:rsidRPr="00EF420B">
        <w:rPr>
          <w:rFonts w:hint="eastAsia"/>
        </w:rPr>
        <w:t>點各地區平價教保供需情形及2歲以上至入國小</w:t>
      </w:r>
      <w:proofErr w:type="gramStart"/>
      <w:r w:rsidR="00184549" w:rsidRPr="00EF420B">
        <w:rPr>
          <w:rFonts w:hint="eastAsia"/>
        </w:rPr>
        <w:t>前幼生人數</w:t>
      </w:r>
      <w:proofErr w:type="gramEnd"/>
      <w:r w:rsidR="00184549" w:rsidRPr="00EF420B">
        <w:rPr>
          <w:rFonts w:hint="eastAsia"/>
        </w:rPr>
        <w:t>，依據</w:t>
      </w:r>
      <w:proofErr w:type="gramStart"/>
      <w:r w:rsidR="00184549" w:rsidRPr="00EF420B">
        <w:rPr>
          <w:rFonts w:hint="eastAsia"/>
        </w:rPr>
        <w:t>各園編班</w:t>
      </w:r>
      <w:proofErr w:type="gramEnd"/>
      <w:r w:rsidR="00184549" w:rsidRPr="00EF420B">
        <w:rPr>
          <w:rFonts w:hint="eastAsia"/>
        </w:rPr>
        <w:t>情形，規劃分年度降低3歲至入國小前班級之</w:t>
      </w:r>
      <w:proofErr w:type="gramStart"/>
      <w:r w:rsidR="00184549" w:rsidRPr="00EF420B">
        <w:rPr>
          <w:rFonts w:hint="eastAsia"/>
        </w:rPr>
        <w:t>幼生人數</w:t>
      </w:r>
      <w:proofErr w:type="gramEnd"/>
      <w:r w:rsidR="00184549" w:rsidRPr="00EF420B">
        <w:rPr>
          <w:rFonts w:hint="eastAsia"/>
        </w:rPr>
        <w:t>，逐年調整其</w:t>
      </w:r>
      <w:proofErr w:type="gramStart"/>
      <w:r w:rsidR="00184549" w:rsidRPr="00EF420B">
        <w:rPr>
          <w:rFonts w:hint="eastAsia"/>
        </w:rPr>
        <w:t>師生比至</w:t>
      </w:r>
      <w:proofErr w:type="gramEnd"/>
      <w:r w:rsidR="00184549" w:rsidRPr="00EF420B">
        <w:rPr>
          <w:rFonts w:hint="eastAsia"/>
        </w:rPr>
        <w:t>1：12，並納入一般性補助款之考核指標，據以督導地方政府落實，以有效減輕教保服務人員帶班負荷，並提升幼兒照顧與教育品質。</w:t>
      </w:r>
      <w:r w:rsidR="00184549" w:rsidRPr="00EF420B">
        <w:rPr>
          <w:rFonts w:hint="eastAsia"/>
          <w:b/>
          <w:bCs w:val="0"/>
          <w:u w:val="single"/>
        </w:rPr>
        <w:t>截至11</w:t>
      </w:r>
      <w:r w:rsidR="0038233B" w:rsidRPr="00EF420B">
        <w:rPr>
          <w:b/>
          <w:bCs w:val="0"/>
          <w:u w:val="single"/>
        </w:rPr>
        <w:t>4</w:t>
      </w:r>
      <w:proofErr w:type="gramStart"/>
      <w:r w:rsidR="00BD3DDD" w:rsidRPr="00EF420B">
        <w:rPr>
          <w:rFonts w:hint="eastAsia"/>
          <w:b/>
          <w:bCs w:val="0"/>
          <w:u w:val="single"/>
        </w:rPr>
        <w:t>學年度止</w:t>
      </w:r>
      <w:proofErr w:type="gramEnd"/>
      <w:r w:rsidR="00BD3DDD" w:rsidRPr="00EF420B">
        <w:rPr>
          <w:rFonts w:hint="eastAsia"/>
          <w:b/>
          <w:bCs w:val="0"/>
          <w:u w:val="single"/>
        </w:rPr>
        <w:t>，</w:t>
      </w:r>
      <w:r w:rsidR="00BD3DDD" w:rsidRPr="00EF420B">
        <w:rPr>
          <w:rFonts w:hAnsi="標楷體" w:hint="eastAsia"/>
          <w:b/>
          <w:bCs w:val="0"/>
          <w:u w:val="single"/>
        </w:rPr>
        <w:t>公共化幼兒園達成師生比</w:t>
      </w:r>
      <w:r w:rsidR="00BD3DDD" w:rsidRPr="00EF420B">
        <w:rPr>
          <w:rFonts w:hAnsi="標楷體"/>
          <w:b/>
          <w:bCs w:val="0"/>
          <w:u w:val="single"/>
        </w:rPr>
        <w:t>1：12之比率已達</w:t>
      </w:r>
      <w:r w:rsidR="0038233B" w:rsidRPr="00EF420B">
        <w:rPr>
          <w:rFonts w:hAnsi="標楷體"/>
          <w:b/>
          <w:bCs w:val="0"/>
          <w:u w:val="single"/>
        </w:rPr>
        <w:t>99</w:t>
      </w:r>
      <w:r w:rsidR="00BD3DDD" w:rsidRPr="00EF420B">
        <w:rPr>
          <w:rFonts w:hAnsi="標楷體"/>
          <w:b/>
          <w:bCs w:val="0"/>
          <w:u w:val="single"/>
        </w:rPr>
        <w:t>%</w:t>
      </w:r>
      <w:r w:rsidR="0038233B" w:rsidRPr="00EF420B">
        <w:rPr>
          <w:rFonts w:hAnsi="標楷體" w:hint="eastAsia"/>
        </w:rPr>
        <w:t>，惟因部分地區供需情形</w:t>
      </w:r>
      <w:r w:rsidR="00440D6A" w:rsidRPr="00EF420B">
        <w:rPr>
          <w:rFonts w:hAnsi="標楷體" w:hint="eastAsia"/>
        </w:rPr>
        <w:t>，</w:t>
      </w:r>
      <w:r w:rsidR="0038233B" w:rsidRPr="00EF420B">
        <w:rPr>
          <w:rFonts w:hAnsi="標楷體" w:hint="eastAsia"/>
        </w:rPr>
        <w:t>尚無法立即調整師生比。</w:t>
      </w:r>
    </w:p>
    <w:p w14:paraId="3087BD00" w14:textId="647E3B90" w:rsidR="00D97096" w:rsidRPr="00EF420B" w:rsidRDefault="00D97096" w:rsidP="00497A2C">
      <w:pPr>
        <w:pStyle w:val="3"/>
      </w:pPr>
      <w:r w:rsidRPr="00EF420B">
        <w:rPr>
          <w:rFonts w:hint="eastAsia"/>
        </w:rPr>
        <w:t>公共化幼兒園增設情形及具體成效：</w:t>
      </w:r>
    </w:p>
    <w:p w14:paraId="353CF42C" w14:textId="666C09A2" w:rsidR="00D97096" w:rsidRPr="00EF420B" w:rsidRDefault="002E26CB" w:rsidP="00D97096">
      <w:pPr>
        <w:pStyle w:val="4"/>
      </w:pPr>
      <w:r w:rsidRPr="00EF420B">
        <w:rPr>
          <w:rFonts w:hint="eastAsia"/>
        </w:rPr>
        <w:t>教育部具體作為：</w:t>
      </w:r>
    </w:p>
    <w:p w14:paraId="20DD80EA" w14:textId="3E366B0D" w:rsidR="007D2613" w:rsidRPr="00EF420B" w:rsidRDefault="007D2613" w:rsidP="002E26CB">
      <w:pPr>
        <w:pStyle w:val="5"/>
      </w:pPr>
      <w:r w:rsidRPr="00EF420B">
        <w:rPr>
          <w:rFonts w:hint="eastAsia"/>
        </w:rPr>
        <w:t>增設公共化幼兒園：</w:t>
      </w:r>
    </w:p>
    <w:p w14:paraId="643D0DAA" w14:textId="77777777" w:rsidR="007D2613" w:rsidRPr="00EF420B" w:rsidRDefault="002E26CB" w:rsidP="007D2613">
      <w:pPr>
        <w:pStyle w:val="6"/>
      </w:pPr>
      <w:r w:rsidRPr="00EF420B">
        <w:rPr>
          <w:rFonts w:hint="eastAsia"/>
        </w:rPr>
        <w:t>與地方政府個別召開專案會議，</w:t>
      </w:r>
      <w:proofErr w:type="gramStart"/>
      <w:r w:rsidRPr="00EF420B">
        <w:rPr>
          <w:rFonts w:hint="eastAsia"/>
        </w:rPr>
        <w:t>逐校盤整</w:t>
      </w:r>
      <w:proofErr w:type="gramEnd"/>
      <w:r w:rsidRPr="00EF420B">
        <w:rPr>
          <w:rFonts w:hint="eastAsia"/>
        </w:rPr>
        <w:t>公共化供應量及空餘空間，評估增設公共化幼</w:t>
      </w:r>
      <w:r w:rsidRPr="00EF420B">
        <w:rPr>
          <w:rFonts w:hint="eastAsia"/>
        </w:rPr>
        <w:lastRenderedPageBreak/>
        <w:t>兒園之可行性：</w:t>
      </w:r>
    </w:p>
    <w:p w14:paraId="03CC81DB" w14:textId="34BE285F" w:rsidR="00D82B46" w:rsidRPr="00EF420B" w:rsidRDefault="002E26CB" w:rsidP="004775EC">
      <w:pPr>
        <w:pStyle w:val="62"/>
        <w:ind w:left="2381" w:firstLine="680"/>
      </w:pPr>
      <w:r w:rsidRPr="00EF420B">
        <w:rPr>
          <w:rFonts w:hint="eastAsia"/>
        </w:rPr>
        <w:t>該部自106年起逐一協助各地方政府，評估轄內各學區之2歲以上至入國民小學前幼兒人數、公共化幼兒園供應量及公共化需求情形，並逐一盤整轄內公有空餘空間增設公共化幼兒園（班）</w:t>
      </w:r>
      <w:r w:rsidR="00F73BCC" w:rsidRPr="00EF420B">
        <w:rPr>
          <w:rFonts w:hint="eastAsia"/>
        </w:rPr>
        <w:t>，</w:t>
      </w:r>
      <w:r w:rsidR="00D82B46" w:rsidRPr="00EF420B">
        <w:rPr>
          <w:rFonts w:hint="eastAsia"/>
          <w:b/>
          <w:bCs/>
          <w:u w:val="single"/>
        </w:rPr>
        <w:t>自106</w:t>
      </w:r>
      <w:r w:rsidR="00074545" w:rsidRPr="00EF420B">
        <w:rPr>
          <w:rFonts w:hint="eastAsia"/>
          <w:b/>
          <w:bCs/>
          <w:u w:val="single"/>
        </w:rPr>
        <w:t>年</w:t>
      </w:r>
      <w:r w:rsidR="00D82B46" w:rsidRPr="00EF420B">
        <w:rPr>
          <w:rFonts w:hint="eastAsia"/>
          <w:b/>
          <w:bCs/>
          <w:u w:val="single"/>
        </w:rPr>
        <w:t>至114年</w:t>
      </w:r>
      <w:r w:rsidR="00F73BCC" w:rsidRPr="00EF420B">
        <w:rPr>
          <w:rFonts w:hint="eastAsia"/>
          <w:b/>
          <w:bCs/>
          <w:u w:val="single"/>
        </w:rPr>
        <w:t>累計核定補助新北市等20地方政府新建公共化幼兒園計206</w:t>
      </w:r>
      <w:r w:rsidR="00EC1FB9" w:rsidRPr="00EF420B">
        <w:rPr>
          <w:rFonts w:hint="eastAsia"/>
          <w:b/>
          <w:bCs/>
          <w:u w:val="single"/>
        </w:rPr>
        <w:t>園、1,039班</w:t>
      </w:r>
      <w:r w:rsidR="00D82B46" w:rsidRPr="00EF420B">
        <w:rPr>
          <w:rFonts w:hint="eastAsia"/>
        </w:rPr>
        <w:t>，統計如下表</w:t>
      </w:r>
      <w:r w:rsidR="00074545" w:rsidRPr="00EF420B">
        <w:rPr>
          <w:rFonts w:hint="eastAsia"/>
        </w:rPr>
        <w:t>4。</w:t>
      </w:r>
    </w:p>
    <w:p w14:paraId="2C355FBE" w14:textId="3B33EC2B" w:rsidR="00D82B46" w:rsidRPr="00EF420B" w:rsidRDefault="00F77F73" w:rsidP="003F7478">
      <w:pPr>
        <w:pStyle w:val="a3"/>
        <w:jc w:val="center"/>
      </w:pPr>
      <w:r w:rsidRPr="00EF420B">
        <w:rPr>
          <w:rFonts w:hint="eastAsia"/>
        </w:rPr>
        <w:t>106</w:t>
      </w:r>
      <w:r w:rsidR="00EF3D43" w:rsidRPr="00EF420B">
        <w:rPr>
          <w:rFonts w:hint="eastAsia"/>
        </w:rPr>
        <w:t>年</w:t>
      </w:r>
      <w:r w:rsidRPr="00EF420B">
        <w:rPr>
          <w:rFonts w:hint="eastAsia"/>
        </w:rPr>
        <w:t>至114年各縣市新建公共化幼兒園統計表</w:t>
      </w:r>
    </w:p>
    <w:tbl>
      <w:tblPr>
        <w:tblStyle w:val="afb"/>
        <w:tblW w:w="0" w:type="auto"/>
        <w:jc w:val="center"/>
        <w:tblLook w:val="04A0" w:firstRow="1" w:lastRow="0" w:firstColumn="1" w:lastColumn="0" w:noHBand="0" w:noVBand="1"/>
      </w:tblPr>
      <w:tblGrid>
        <w:gridCol w:w="1276"/>
        <w:gridCol w:w="1559"/>
        <w:gridCol w:w="1559"/>
        <w:gridCol w:w="2035"/>
      </w:tblGrid>
      <w:tr w:rsidR="00EF420B" w:rsidRPr="00EF420B" w14:paraId="399F7B4E" w14:textId="77777777" w:rsidTr="003F7478">
        <w:trPr>
          <w:jc w:val="center"/>
        </w:trPr>
        <w:tc>
          <w:tcPr>
            <w:tcW w:w="1276" w:type="dxa"/>
            <w:vMerge w:val="restart"/>
            <w:shd w:val="clear" w:color="auto" w:fill="FDE9D9" w:themeFill="accent6" w:themeFillTint="33"/>
            <w:vAlign w:val="center"/>
          </w:tcPr>
          <w:p w14:paraId="410EC261" w14:textId="77777777" w:rsidR="003F7478" w:rsidRPr="00EF420B" w:rsidRDefault="003F7478" w:rsidP="00593F61">
            <w:pPr>
              <w:pStyle w:val="5"/>
              <w:numPr>
                <w:ilvl w:val="0"/>
                <w:numId w:val="0"/>
              </w:numPr>
              <w:jc w:val="center"/>
              <w:rPr>
                <w:sz w:val="28"/>
                <w:szCs w:val="32"/>
              </w:rPr>
            </w:pPr>
            <w:r w:rsidRPr="00EF420B">
              <w:rPr>
                <w:rFonts w:hint="eastAsia"/>
                <w:sz w:val="28"/>
                <w:szCs w:val="32"/>
              </w:rPr>
              <w:t>縣市</w:t>
            </w:r>
          </w:p>
        </w:tc>
        <w:tc>
          <w:tcPr>
            <w:tcW w:w="5153" w:type="dxa"/>
            <w:gridSpan w:val="3"/>
            <w:shd w:val="clear" w:color="auto" w:fill="FDE9D9" w:themeFill="accent6" w:themeFillTint="33"/>
            <w:vAlign w:val="center"/>
          </w:tcPr>
          <w:p w14:paraId="6E43C9BE" w14:textId="77777777" w:rsidR="003F7478" w:rsidRPr="00EF420B" w:rsidRDefault="003F7478" w:rsidP="00593F61">
            <w:pPr>
              <w:pStyle w:val="5"/>
              <w:numPr>
                <w:ilvl w:val="0"/>
                <w:numId w:val="0"/>
              </w:numPr>
              <w:jc w:val="center"/>
              <w:rPr>
                <w:sz w:val="28"/>
                <w:szCs w:val="32"/>
              </w:rPr>
            </w:pPr>
            <w:r w:rsidRPr="00EF420B">
              <w:rPr>
                <w:rFonts w:hint="eastAsia"/>
                <w:sz w:val="28"/>
                <w:szCs w:val="32"/>
              </w:rPr>
              <w:t>合計</w:t>
            </w:r>
          </w:p>
        </w:tc>
      </w:tr>
      <w:tr w:rsidR="00EF420B" w:rsidRPr="00EF420B" w14:paraId="548E3759" w14:textId="77777777" w:rsidTr="003F7478">
        <w:trPr>
          <w:jc w:val="center"/>
        </w:trPr>
        <w:tc>
          <w:tcPr>
            <w:tcW w:w="1276" w:type="dxa"/>
            <w:vMerge/>
            <w:shd w:val="clear" w:color="auto" w:fill="FDE9D9" w:themeFill="accent6" w:themeFillTint="33"/>
            <w:vAlign w:val="center"/>
          </w:tcPr>
          <w:p w14:paraId="364A2DC9" w14:textId="77777777" w:rsidR="003F7478" w:rsidRPr="00EF420B" w:rsidRDefault="003F7478" w:rsidP="00593F61">
            <w:pPr>
              <w:pStyle w:val="5"/>
              <w:numPr>
                <w:ilvl w:val="0"/>
                <w:numId w:val="0"/>
              </w:numPr>
              <w:jc w:val="center"/>
              <w:rPr>
                <w:sz w:val="28"/>
                <w:szCs w:val="32"/>
              </w:rPr>
            </w:pPr>
          </w:p>
        </w:tc>
        <w:tc>
          <w:tcPr>
            <w:tcW w:w="1559" w:type="dxa"/>
            <w:shd w:val="clear" w:color="auto" w:fill="FDE9D9" w:themeFill="accent6" w:themeFillTint="33"/>
            <w:vAlign w:val="center"/>
          </w:tcPr>
          <w:p w14:paraId="56CB58AD" w14:textId="77777777" w:rsidR="003F7478" w:rsidRPr="00EF420B" w:rsidRDefault="003F7478" w:rsidP="00593F61">
            <w:pPr>
              <w:pStyle w:val="5"/>
              <w:numPr>
                <w:ilvl w:val="0"/>
                <w:numId w:val="0"/>
              </w:numPr>
              <w:jc w:val="center"/>
              <w:rPr>
                <w:sz w:val="28"/>
                <w:szCs w:val="32"/>
              </w:rPr>
            </w:pPr>
            <w:r w:rsidRPr="00EF420B">
              <w:rPr>
                <w:rFonts w:hint="eastAsia"/>
                <w:sz w:val="28"/>
                <w:szCs w:val="32"/>
              </w:rPr>
              <w:t>核定校數</w:t>
            </w:r>
          </w:p>
        </w:tc>
        <w:tc>
          <w:tcPr>
            <w:tcW w:w="1559" w:type="dxa"/>
            <w:shd w:val="clear" w:color="auto" w:fill="FDE9D9" w:themeFill="accent6" w:themeFillTint="33"/>
            <w:vAlign w:val="center"/>
          </w:tcPr>
          <w:p w14:paraId="5215CAD3" w14:textId="77777777" w:rsidR="003F7478" w:rsidRPr="00EF420B" w:rsidRDefault="003F7478" w:rsidP="00593F61">
            <w:pPr>
              <w:pStyle w:val="5"/>
              <w:numPr>
                <w:ilvl w:val="0"/>
                <w:numId w:val="0"/>
              </w:numPr>
              <w:jc w:val="center"/>
              <w:rPr>
                <w:sz w:val="28"/>
                <w:szCs w:val="32"/>
              </w:rPr>
            </w:pPr>
            <w:r w:rsidRPr="00EF420B">
              <w:rPr>
                <w:rFonts w:hint="eastAsia"/>
                <w:sz w:val="28"/>
                <w:szCs w:val="32"/>
              </w:rPr>
              <w:t>增</w:t>
            </w:r>
            <w:proofErr w:type="gramStart"/>
            <w:r w:rsidRPr="00EF420B">
              <w:rPr>
                <w:rFonts w:hint="eastAsia"/>
                <w:sz w:val="28"/>
                <w:szCs w:val="32"/>
              </w:rPr>
              <w:t>設班數</w:t>
            </w:r>
            <w:proofErr w:type="gramEnd"/>
          </w:p>
        </w:tc>
        <w:tc>
          <w:tcPr>
            <w:tcW w:w="2035" w:type="dxa"/>
            <w:shd w:val="clear" w:color="auto" w:fill="FDE9D9" w:themeFill="accent6" w:themeFillTint="33"/>
            <w:vAlign w:val="center"/>
          </w:tcPr>
          <w:p w14:paraId="2912E2A9" w14:textId="77777777" w:rsidR="003F7478" w:rsidRPr="00EF420B" w:rsidRDefault="003F7478" w:rsidP="00593F61">
            <w:pPr>
              <w:pStyle w:val="5"/>
              <w:numPr>
                <w:ilvl w:val="0"/>
                <w:numId w:val="0"/>
              </w:numPr>
              <w:jc w:val="center"/>
              <w:rPr>
                <w:sz w:val="28"/>
                <w:szCs w:val="32"/>
              </w:rPr>
            </w:pPr>
            <w:r w:rsidRPr="00EF420B">
              <w:rPr>
                <w:rFonts w:hint="eastAsia"/>
                <w:sz w:val="28"/>
                <w:szCs w:val="32"/>
              </w:rPr>
              <w:t>增</w:t>
            </w:r>
            <w:proofErr w:type="gramStart"/>
            <w:r w:rsidRPr="00EF420B">
              <w:rPr>
                <w:rFonts w:hint="eastAsia"/>
                <w:sz w:val="28"/>
                <w:szCs w:val="32"/>
              </w:rPr>
              <w:t>設幼生數</w:t>
            </w:r>
            <w:proofErr w:type="gramEnd"/>
          </w:p>
        </w:tc>
      </w:tr>
      <w:tr w:rsidR="00EF420B" w:rsidRPr="00EF420B" w14:paraId="41C2F947" w14:textId="77777777" w:rsidTr="003F7478">
        <w:trPr>
          <w:jc w:val="center"/>
        </w:trPr>
        <w:tc>
          <w:tcPr>
            <w:tcW w:w="1276" w:type="dxa"/>
            <w:vAlign w:val="center"/>
          </w:tcPr>
          <w:p w14:paraId="6EEE35E2" w14:textId="77777777" w:rsidR="003F7478" w:rsidRPr="00EF420B" w:rsidRDefault="003F7478" w:rsidP="00593F61">
            <w:pPr>
              <w:pStyle w:val="5"/>
              <w:numPr>
                <w:ilvl w:val="0"/>
                <w:numId w:val="0"/>
              </w:numPr>
              <w:jc w:val="center"/>
              <w:rPr>
                <w:sz w:val="28"/>
                <w:szCs w:val="32"/>
              </w:rPr>
            </w:pPr>
            <w:r w:rsidRPr="00EF420B">
              <w:rPr>
                <w:rFonts w:hint="eastAsia"/>
                <w:sz w:val="28"/>
                <w:szCs w:val="32"/>
              </w:rPr>
              <w:t>基隆市</w:t>
            </w:r>
          </w:p>
        </w:tc>
        <w:tc>
          <w:tcPr>
            <w:tcW w:w="1559" w:type="dxa"/>
            <w:vAlign w:val="center"/>
          </w:tcPr>
          <w:p w14:paraId="4396162A" w14:textId="77777777" w:rsidR="003F7478" w:rsidRPr="00EF420B" w:rsidRDefault="003F7478" w:rsidP="00593F61">
            <w:pPr>
              <w:pStyle w:val="5"/>
              <w:numPr>
                <w:ilvl w:val="0"/>
                <w:numId w:val="0"/>
              </w:numPr>
              <w:jc w:val="center"/>
              <w:rPr>
                <w:sz w:val="28"/>
                <w:szCs w:val="32"/>
              </w:rPr>
            </w:pPr>
            <w:r w:rsidRPr="00EF420B">
              <w:rPr>
                <w:rFonts w:hint="eastAsia"/>
                <w:sz w:val="28"/>
                <w:szCs w:val="32"/>
              </w:rPr>
              <w:t>4</w:t>
            </w:r>
          </w:p>
        </w:tc>
        <w:tc>
          <w:tcPr>
            <w:tcW w:w="1559" w:type="dxa"/>
            <w:vAlign w:val="center"/>
          </w:tcPr>
          <w:p w14:paraId="6FDD14DC" w14:textId="77777777" w:rsidR="003F7478" w:rsidRPr="00EF420B" w:rsidRDefault="003F7478" w:rsidP="00593F61">
            <w:pPr>
              <w:pStyle w:val="5"/>
              <w:numPr>
                <w:ilvl w:val="0"/>
                <w:numId w:val="0"/>
              </w:numPr>
              <w:jc w:val="center"/>
              <w:rPr>
                <w:sz w:val="28"/>
                <w:szCs w:val="32"/>
              </w:rPr>
            </w:pPr>
            <w:r w:rsidRPr="00EF420B">
              <w:rPr>
                <w:rFonts w:hint="eastAsia"/>
                <w:sz w:val="28"/>
                <w:szCs w:val="32"/>
              </w:rPr>
              <w:t>22</w:t>
            </w:r>
          </w:p>
        </w:tc>
        <w:tc>
          <w:tcPr>
            <w:tcW w:w="2035" w:type="dxa"/>
            <w:vAlign w:val="center"/>
          </w:tcPr>
          <w:p w14:paraId="0F762054" w14:textId="77777777" w:rsidR="003F7478" w:rsidRPr="00EF420B" w:rsidRDefault="003F7478" w:rsidP="00593F61">
            <w:pPr>
              <w:pStyle w:val="5"/>
              <w:numPr>
                <w:ilvl w:val="0"/>
                <w:numId w:val="0"/>
              </w:numPr>
              <w:jc w:val="center"/>
              <w:rPr>
                <w:sz w:val="28"/>
                <w:szCs w:val="32"/>
              </w:rPr>
            </w:pPr>
            <w:r w:rsidRPr="00EF420B">
              <w:rPr>
                <w:rFonts w:hint="eastAsia"/>
                <w:sz w:val="28"/>
                <w:szCs w:val="32"/>
              </w:rPr>
              <w:t>546</w:t>
            </w:r>
          </w:p>
        </w:tc>
      </w:tr>
      <w:tr w:rsidR="00EF420B" w:rsidRPr="00EF420B" w14:paraId="0B0CD7F6" w14:textId="77777777" w:rsidTr="003F7478">
        <w:trPr>
          <w:jc w:val="center"/>
        </w:trPr>
        <w:tc>
          <w:tcPr>
            <w:tcW w:w="1276" w:type="dxa"/>
            <w:vAlign w:val="center"/>
          </w:tcPr>
          <w:p w14:paraId="6FE1EC8F" w14:textId="77777777" w:rsidR="003F7478" w:rsidRPr="00EF420B" w:rsidRDefault="003F7478" w:rsidP="00593F61">
            <w:pPr>
              <w:pStyle w:val="5"/>
              <w:numPr>
                <w:ilvl w:val="0"/>
                <w:numId w:val="0"/>
              </w:numPr>
              <w:jc w:val="center"/>
              <w:rPr>
                <w:sz w:val="28"/>
                <w:szCs w:val="32"/>
              </w:rPr>
            </w:pPr>
            <w:r w:rsidRPr="00EF420B">
              <w:rPr>
                <w:rFonts w:hint="eastAsia"/>
                <w:sz w:val="28"/>
                <w:szCs w:val="32"/>
              </w:rPr>
              <w:t>臺北市</w:t>
            </w:r>
          </w:p>
        </w:tc>
        <w:tc>
          <w:tcPr>
            <w:tcW w:w="1559" w:type="dxa"/>
            <w:vAlign w:val="center"/>
          </w:tcPr>
          <w:p w14:paraId="493D2D00" w14:textId="77777777" w:rsidR="003F7478" w:rsidRPr="00EF420B" w:rsidRDefault="003F7478" w:rsidP="00593F61">
            <w:pPr>
              <w:pStyle w:val="5"/>
              <w:numPr>
                <w:ilvl w:val="0"/>
                <w:numId w:val="0"/>
              </w:numPr>
              <w:jc w:val="center"/>
              <w:rPr>
                <w:sz w:val="28"/>
                <w:szCs w:val="32"/>
              </w:rPr>
            </w:pPr>
            <w:r w:rsidRPr="00EF420B">
              <w:rPr>
                <w:rFonts w:hint="eastAsia"/>
                <w:sz w:val="28"/>
                <w:szCs w:val="32"/>
              </w:rPr>
              <w:t>5</w:t>
            </w:r>
          </w:p>
        </w:tc>
        <w:tc>
          <w:tcPr>
            <w:tcW w:w="1559" w:type="dxa"/>
            <w:vAlign w:val="center"/>
          </w:tcPr>
          <w:p w14:paraId="4AF42700" w14:textId="77777777" w:rsidR="003F7478" w:rsidRPr="00EF420B" w:rsidRDefault="003F7478" w:rsidP="00593F61">
            <w:pPr>
              <w:pStyle w:val="5"/>
              <w:numPr>
                <w:ilvl w:val="0"/>
                <w:numId w:val="0"/>
              </w:numPr>
              <w:jc w:val="center"/>
              <w:rPr>
                <w:sz w:val="28"/>
                <w:szCs w:val="32"/>
              </w:rPr>
            </w:pPr>
            <w:r w:rsidRPr="00EF420B">
              <w:rPr>
                <w:rFonts w:hint="eastAsia"/>
                <w:sz w:val="28"/>
                <w:szCs w:val="32"/>
              </w:rPr>
              <w:t>22</w:t>
            </w:r>
          </w:p>
        </w:tc>
        <w:tc>
          <w:tcPr>
            <w:tcW w:w="2035" w:type="dxa"/>
            <w:vAlign w:val="center"/>
          </w:tcPr>
          <w:p w14:paraId="13890837" w14:textId="77777777" w:rsidR="003F7478" w:rsidRPr="00EF420B" w:rsidRDefault="003F7478" w:rsidP="00593F61">
            <w:pPr>
              <w:pStyle w:val="5"/>
              <w:numPr>
                <w:ilvl w:val="0"/>
                <w:numId w:val="0"/>
              </w:numPr>
              <w:jc w:val="center"/>
              <w:rPr>
                <w:sz w:val="28"/>
                <w:szCs w:val="32"/>
              </w:rPr>
            </w:pPr>
            <w:r w:rsidRPr="00EF420B">
              <w:rPr>
                <w:rFonts w:hint="eastAsia"/>
                <w:sz w:val="28"/>
                <w:szCs w:val="32"/>
              </w:rPr>
              <w:t>590</w:t>
            </w:r>
          </w:p>
        </w:tc>
      </w:tr>
      <w:tr w:rsidR="00EF420B" w:rsidRPr="00EF420B" w14:paraId="627BF831" w14:textId="77777777" w:rsidTr="003F7478">
        <w:trPr>
          <w:jc w:val="center"/>
        </w:trPr>
        <w:tc>
          <w:tcPr>
            <w:tcW w:w="1276" w:type="dxa"/>
            <w:vAlign w:val="center"/>
          </w:tcPr>
          <w:p w14:paraId="06C5B1C4" w14:textId="77777777" w:rsidR="003F7478" w:rsidRPr="00EF420B" w:rsidRDefault="003F7478" w:rsidP="00593F61">
            <w:pPr>
              <w:pStyle w:val="5"/>
              <w:numPr>
                <w:ilvl w:val="0"/>
                <w:numId w:val="0"/>
              </w:numPr>
              <w:jc w:val="center"/>
              <w:rPr>
                <w:sz w:val="28"/>
                <w:szCs w:val="32"/>
              </w:rPr>
            </w:pPr>
            <w:r w:rsidRPr="00EF420B">
              <w:rPr>
                <w:rFonts w:hint="eastAsia"/>
                <w:sz w:val="28"/>
                <w:szCs w:val="32"/>
              </w:rPr>
              <w:t>新北市</w:t>
            </w:r>
          </w:p>
        </w:tc>
        <w:tc>
          <w:tcPr>
            <w:tcW w:w="1559" w:type="dxa"/>
            <w:vAlign w:val="center"/>
          </w:tcPr>
          <w:p w14:paraId="694164EC" w14:textId="77777777" w:rsidR="003F7478" w:rsidRPr="00EF420B" w:rsidRDefault="003F7478" w:rsidP="00593F61">
            <w:pPr>
              <w:pStyle w:val="5"/>
              <w:numPr>
                <w:ilvl w:val="0"/>
                <w:numId w:val="0"/>
              </w:numPr>
              <w:jc w:val="center"/>
              <w:rPr>
                <w:sz w:val="28"/>
                <w:szCs w:val="32"/>
              </w:rPr>
            </w:pPr>
            <w:r w:rsidRPr="00EF420B">
              <w:rPr>
                <w:rFonts w:hint="eastAsia"/>
                <w:sz w:val="28"/>
                <w:szCs w:val="32"/>
              </w:rPr>
              <w:t>15</w:t>
            </w:r>
          </w:p>
        </w:tc>
        <w:tc>
          <w:tcPr>
            <w:tcW w:w="1559" w:type="dxa"/>
            <w:vAlign w:val="center"/>
          </w:tcPr>
          <w:p w14:paraId="0CC99ED5" w14:textId="77777777" w:rsidR="003F7478" w:rsidRPr="00EF420B" w:rsidRDefault="003F7478" w:rsidP="00593F61">
            <w:pPr>
              <w:pStyle w:val="5"/>
              <w:numPr>
                <w:ilvl w:val="0"/>
                <w:numId w:val="0"/>
              </w:numPr>
              <w:jc w:val="center"/>
              <w:rPr>
                <w:sz w:val="28"/>
                <w:szCs w:val="32"/>
              </w:rPr>
            </w:pPr>
            <w:r w:rsidRPr="00EF420B">
              <w:rPr>
                <w:rFonts w:hint="eastAsia"/>
                <w:sz w:val="28"/>
                <w:szCs w:val="32"/>
              </w:rPr>
              <w:t>137</w:t>
            </w:r>
          </w:p>
        </w:tc>
        <w:tc>
          <w:tcPr>
            <w:tcW w:w="2035" w:type="dxa"/>
            <w:vAlign w:val="center"/>
          </w:tcPr>
          <w:p w14:paraId="2DDF16D7" w14:textId="77777777" w:rsidR="003F7478" w:rsidRPr="00EF420B" w:rsidRDefault="003F7478" w:rsidP="00593F61">
            <w:pPr>
              <w:pStyle w:val="5"/>
              <w:numPr>
                <w:ilvl w:val="0"/>
                <w:numId w:val="0"/>
              </w:numPr>
              <w:jc w:val="center"/>
              <w:rPr>
                <w:sz w:val="28"/>
                <w:szCs w:val="32"/>
              </w:rPr>
            </w:pPr>
            <w:r w:rsidRPr="00EF420B">
              <w:rPr>
                <w:rFonts w:hint="eastAsia"/>
                <w:sz w:val="28"/>
                <w:szCs w:val="32"/>
              </w:rPr>
              <w:t>3,662</w:t>
            </w:r>
          </w:p>
        </w:tc>
      </w:tr>
      <w:tr w:rsidR="00EF420B" w:rsidRPr="00EF420B" w14:paraId="47C796B4" w14:textId="77777777" w:rsidTr="003F7478">
        <w:trPr>
          <w:jc w:val="center"/>
        </w:trPr>
        <w:tc>
          <w:tcPr>
            <w:tcW w:w="1276" w:type="dxa"/>
            <w:vAlign w:val="center"/>
          </w:tcPr>
          <w:p w14:paraId="48ED5195" w14:textId="77777777" w:rsidR="003F7478" w:rsidRPr="00EF420B" w:rsidRDefault="003F7478" w:rsidP="00593F61">
            <w:pPr>
              <w:pStyle w:val="5"/>
              <w:numPr>
                <w:ilvl w:val="0"/>
                <w:numId w:val="0"/>
              </w:numPr>
              <w:jc w:val="center"/>
              <w:rPr>
                <w:sz w:val="28"/>
                <w:szCs w:val="32"/>
              </w:rPr>
            </w:pPr>
            <w:r w:rsidRPr="00EF420B">
              <w:rPr>
                <w:rFonts w:hint="eastAsia"/>
                <w:sz w:val="28"/>
                <w:szCs w:val="32"/>
              </w:rPr>
              <w:t>桃園市</w:t>
            </w:r>
          </w:p>
        </w:tc>
        <w:tc>
          <w:tcPr>
            <w:tcW w:w="1559" w:type="dxa"/>
            <w:vAlign w:val="center"/>
          </w:tcPr>
          <w:p w14:paraId="535F9C8A" w14:textId="77777777" w:rsidR="003F7478" w:rsidRPr="00EF420B" w:rsidRDefault="003F7478" w:rsidP="00593F61">
            <w:pPr>
              <w:pStyle w:val="5"/>
              <w:numPr>
                <w:ilvl w:val="0"/>
                <w:numId w:val="0"/>
              </w:numPr>
              <w:jc w:val="center"/>
              <w:rPr>
                <w:sz w:val="28"/>
                <w:szCs w:val="32"/>
              </w:rPr>
            </w:pPr>
            <w:r w:rsidRPr="00EF420B">
              <w:rPr>
                <w:rFonts w:hint="eastAsia"/>
                <w:sz w:val="28"/>
                <w:szCs w:val="32"/>
              </w:rPr>
              <w:t>41</w:t>
            </w:r>
          </w:p>
        </w:tc>
        <w:tc>
          <w:tcPr>
            <w:tcW w:w="1559" w:type="dxa"/>
            <w:vAlign w:val="center"/>
          </w:tcPr>
          <w:p w14:paraId="16054B0D" w14:textId="77777777" w:rsidR="003F7478" w:rsidRPr="00EF420B" w:rsidRDefault="003F7478" w:rsidP="00593F61">
            <w:pPr>
              <w:pStyle w:val="5"/>
              <w:numPr>
                <w:ilvl w:val="0"/>
                <w:numId w:val="0"/>
              </w:numPr>
              <w:jc w:val="center"/>
              <w:rPr>
                <w:sz w:val="28"/>
                <w:szCs w:val="32"/>
              </w:rPr>
            </w:pPr>
            <w:r w:rsidRPr="00EF420B">
              <w:rPr>
                <w:rFonts w:hint="eastAsia"/>
                <w:sz w:val="28"/>
                <w:szCs w:val="32"/>
              </w:rPr>
              <w:t>202</w:t>
            </w:r>
          </w:p>
        </w:tc>
        <w:tc>
          <w:tcPr>
            <w:tcW w:w="2035" w:type="dxa"/>
            <w:vAlign w:val="center"/>
          </w:tcPr>
          <w:p w14:paraId="641D014B" w14:textId="77777777" w:rsidR="003F7478" w:rsidRPr="00EF420B" w:rsidRDefault="003F7478" w:rsidP="00593F61">
            <w:pPr>
              <w:pStyle w:val="5"/>
              <w:numPr>
                <w:ilvl w:val="0"/>
                <w:numId w:val="0"/>
              </w:numPr>
              <w:jc w:val="center"/>
              <w:rPr>
                <w:sz w:val="28"/>
                <w:szCs w:val="32"/>
              </w:rPr>
            </w:pPr>
            <w:r w:rsidRPr="00EF420B">
              <w:rPr>
                <w:rFonts w:hint="eastAsia"/>
                <w:sz w:val="28"/>
                <w:szCs w:val="32"/>
              </w:rPr>
              <w:t>5,065</w:t>
            </w:r>
          </w:p>
        </w:tc>
      </w:tr>
      <w:tr w:rsidR="00EF420B" w:rsidRPr="00EF420B" w14:paraId="6FC913E3" w14:textId="77777777" w:rsidTr="003F7478">
        <w:trPr>
          <w:jc w:val="center"/>
        </w:trPr>
        <w:tc>
          <w:tcPr>
            <w:tcW w:w="1276" w:type="dxa"/>
            <w:vAlign w:val="center"/>
          </w:tcPr>
          <w:p w14:paraId="4EED45EA" w14:textId="77777777" w:rsidR="003F7478" w:rsidRPr="00EF420B" w:rsidRDefault="003F7478" w:rsidP="00593F61">
            <w:pPr>
              <w:pStyle w:val="5"/>
              <w:numPr>
                <w:ilvl w:val="0"/>
                <w:numId w:val="0"/>
              </w:numPr>
              <w:jc w:val="center"/>
              <w:rPr>
                <w:sz w:val="28"/>
                <w:szCs w:val="32"/>
              </w:rPr>
            </w:pPr>
            <w:r w:rsidRPr="00EF420B">
              <w:rPr>
                <w:rFonts w:hint="eastAsia"/>
                <w:sz w:val="28"/>
                <w:szCs w:val="32"/>
              </w:rPr>
              <w:t>新竹市</w:t>
            </w:r>
          </w:p>
        </w:tc>
        <w:tc>
          <w:tcPr>
            <w:tcW w:w="1559" w:type="dxa"/>
            <w:vAlign w:val="center"/>
          </w:tcPr>
          <w:p w14:paraId="7FA009A1" w14:textId="77777777" w:rsidR="003F7478" w:rsidRPr="00EF420B" w:rsidRDefault="003F7478" w:rsidP="00593F61">
            <w:pPr>
              <w:pStyle w:val="5"/>
              <w:numPr>
                <w:ilvl w:val="0"/>
                <w:numId w:val="0"/>
              </w:numPr>
              <w:jc w:val="center"/>
              <w:rPr>
                <w:sz w:val="28"/>
                <w:szCs w:val="32"/>
              </w:rPr>
            </w:pPr>
            <w:r w:rsidRPr="00EF420B">
              <w:rPr>
                <w:rFonts w:hint="eastAsia"/>
                <w:sz w:val="28"/>
                <w:szCs w:val="32"/>
              </w:rPr>
              <w:t>6</w:t>
            </w:r>
          </w:p>
        </w:tc>
        <w:tc>
          <w:tcPr>
            <w:tcW w:w="1559" w:type="dxa"/>
            <w:vAlign w:val="center"/>
          </w:tcPr>
          <w:p w14:paraId="399E6DB5" w14:textId="77777777" w:rsidR="003F7478" w:rsidRPr="00EF420B" w:rsidRDefault="003F7478" w:rsidP="00593F61">
            <w:pPr>
              <w:pStyle w:val="5"/>
              <w:numPr>
                <w:ilvl w:val="0"/>
                <w:numId w:val="0"/>
              </w:numPr>
              <w:jc w:val="center"/>
              <w:rPr>
                <w:sz w:val="28"/>
                <w:szCs w:val="32"/>
              </w:rPr>
            </w:pPr>
            <w:r w:rsidRPr="00EF420B">
              <w:rPr>
                <w:rFonts w:hint="eastAsia"/>
                <w:sz w:val="28"/>
                <w:szCs w:val="32"/>
              </w:rPr>
              <w:t>27</w:t>
            </w:r>
          </w:p>
        </w:tc>
        <w:tc>
          <w:tcPr>
            <w:tcW w:w="2035" w:type="dxa"/>
            <w:vAlign w:val="center"/>
          </w:tcPr>
          <w:p w14:paraId="0DE39B4A" w14:textId="77777777" w:rsidR="003F7478" w:rsidRPr="00EF420B" w:rsidRDefault="003F7478" w:rsidP="00593F61">
            <w:pPr>
              <w:pStyle w:val="5"/>
              <w:numPr>
                <w:ilvl w:val="0"/>
                <w:numId w:val="0"/>
              </w:numPr>
              <w:jc w:val="center"/>
              <w:rPr>
                <w:sz w:val="28"/>
                <w:szCs w:val="32"/>
              </w:rPr>
            </w:pPr>
            <w:r w:rsidRPr="00EF420B">
              <w:rPr>
                <w:rFonts w:hint="eastAsia"/>
                <w:sz w:val="28"/>
                <w:szCs w:val="32"/>
              </w:rPr>
              <w:t>712</w:t>
            </w:r>
          </w:p>
        </w:tc>
      </w:tr>
      <w:tr w:rsidR="00EF420B" w:rsidRPr="00EF420B" w14:paraId="7FD33B35" w14:textId="77777777" w:rsidTr="003F7478">
        <w:trPr>
          <w:jc w:val="center"/>
        </w:trPr>
        <w:tc>
          <w:tcPr>
            <w:tcW w:w="1276" w:type="dxa"/>
            <w:vAlign w:val="center"/>
          </w:tcPr>
          <w:p w14:paraId="100CD98A" w14:textId="77777777" w:rsidR="003F7478" w:rsidRPr="00EF420B" w:rsidRDefault="003F7478" w:rsidP="00593F61">
            <w:pPr>
              <w:pStyle w:val="5"/>
              <w:numPr>
                <w:ilvl w:val="0"/>
                <w:numId w:val="0"/>
              </w:numPr>
              <w:jc w:val="center"/>
              <w:rPr>
                <w:sz w:val="28"/>
                <w:szCs w:val="32"/>
              </w:rPr>
            </w:pPr>
            <w:r w:rsidRPr="00EF420B">
              <w:rPr>
                <w:rFonts w:hint="eastAsia"/>
                <w:sz w:val="28"/>
                <w:szCs w:val="32"/>
              </w:rPr>
              <w:t>新竹縣</w:t>
            </w:r>
          </w:p>
        </w:tc>
        <w:tc>
          <w:tcPr>
            <w:tcW w:w="1559" w:type="dxa"/>
            <w:vAlign w:val="center"/>
          </w:tcPr>
          <w:p w14:paraId="5802302A" w14:textId="77777777" w:rsidR="003F7478" w:rsidRPr="00EF420B" w:rsidRDefault="003F7478" w:rsidP="00593F61">
            <w:pPr>
              <w:pStyle w:val="5"/>
              <w:numPr>
                <w:ilvl w:val="0"/>
                <w:numId w:val="0"/>
              </w:numPr>
              <w:jc w:val="center"/>
              <w:rPr>
                <w:sz w:val="28"/>
                <w:szCs w:val="32"/>
              </w:rPr>
            </w:pPr>
            <w:r w:rsidRPr="00EF420B">
              <w:rPr>
                <w:rFonts w:hint="eastAsia"/>
                <w:sz w:val="28"/>
                <w:szCs w:val="32"/>
              </w:rPr>
              <w:t>8</w:t>
            </w:r>
          </w:p>
        </w:tc>
        <w:tc>
          <w:tcPr>
            <w:tcW w:w="1559" w:type="dxa"/>
            <w:vAlign w:val="center"/>
          </w:tcPr>
          <w:p w14:paraId="66FE9B77" w14:textId="77777777" w:rsidR="003F7478" w:rsidRPr="00EF420B" w:rsidRDefault="003F7478" w:rsidP="00593F61">
            <w:pPr>
              <w:pStyle w:val="5"/>
              <w:numPr>
                <w:ilvl w:val="0"/>
                <w:numId w:val="0"/>
              </w:numPr>
              <w:jc w:val="center"/>
              <w:rPr>
                <w:sz w:val="28"/>
                <w:szCs w:val="32"/>
              </w:rPr>
            </w:pPr>
            <w:r w:rsidRPr="00EF420B">
              <w:rPr>
                <w:rFonts w:hint="eastAsia"/>
                <w:sz w:val="28"/>
                <w:szCs w:val="32"/>
              </w:rPr>
              <w:t>52</w:t>
            </w:r>
          </w:p>
        </w:tc>
        <w:tc>
          <w:tcPr>
            <w:tcW w:w="2035" w:type="dxa"/>
            <w:vAlign w:val="center"/>
          </w:tcPr>
          <w:p w14:paraId="509F06C3" w14:textId="77777777" w:rsidR="003F7478" w:rsidRPr="00EF420B" w:rsidRDefault="003F7478" w:rsidP="00593F61">
            <w:pPr>
              <w:pStyle w:val="5"/>
              <w:numPr>
                <w:ilvl w:val="0"/>
                <w:numId w:val="0"/>
              </w:numPr>
              <w:jc w:val="center"/>
              <w:rPr>
                <w:sz w:val="28"/>
                <w:szCs w:val="32"/>
              </w:rPr>
            </w:pPr>
            <w:r w:rsidRPr="00EF420B">
              <w:rPr>
                <w:rFonts w:hint="eastAsia"/>
                <w:sz w:val="28"/>
                <w:szCs w:val="32"/>
              </w:rPr>
              <w:t>1,448</w:t>
            </w:r>
          </w:p>
        </w:tc>
      </w:tr>
      <w:tr w:rsidR="00EF420B" w:rsidRPr="00EF420B" w14:paraId="59D5DA1F" w14:textId="77777777" w:rsidTr="003F7478">
        <w:trPr>
          <w:jc w:val="center"/>
        </w:trPr>
        <w:tc>
          <w:tcPr>
            <w:tcW w:w="1276" w:type="dxa"/>
            <w:vAlign w:val="center"/>
          </w:tcPr>
          <w:p w14:paraId="65934E52" w14:textId="77777777" w:rsidR="003F7478" w:rsidRPr="00EF420B" w:rsidRDefault="003F7478" w:rsidP="00593F61">
            <w:pPr>
              <w:pStyle w:val="5"/>
              <w:numPr>
                <w:ilvl w:val="0"/>
                <w:numId w:val="0"/>
              </w:numPr>
              <w:jc w:val="center"/>
              <w:rPr>
                <w:sz w:val="28"/>
                <w:szCs w:val="32"/>
              </w:rPr>
            </w:pPr>
            <w:r w:rsidRPr="00EF420B">
              <w:rPr>
                <w:rFonts w:hint="eastAsia"/>
                <w:sz w:val="28"/>
                <w:szCs w:val="32"/>
              </w:rPr>
              <w:t>苗栗縣</w:t>
            </w:r>
          </w:p>
        </w:tc>
        <w:tc>
          <w:tcPr>
            <w:tcW w:w="1559" w:type="dxa"/>
            <w:vAlign w:val="center"/>
          </w:tcPr>
          <w:p w14:paraId="5F30998C" w14:textId="77777777" w:rsidR="003F7478" w:rsidRPr="00EF420B" w:rsidRDefault="003F7478" w:rsidP="00593F61">
            <w:pPr>
              <w:pStyle w:val="5"/>
              <w:numPr>
                <w:ilvl w:val="0"/>
                <w:numId w:val="0"/>
              </w:numPr>
              <w:jc w:val="center"/>
              <w:rPr>
                <w:sz w:val="28"/>
                <w:szCs w:val="32"/>
              </w:rPr>
            </w:pPr>
            <w:r w:rsidRPr="00EF420B">
              <w:rPr>
                <w:rFonts w:hint="eastAsia"/>
                <w:sz w:val="28"/>
                <w:szCs w:val="32"/>
              </w:rPr>
              <w:t>6</w:t>
            </w:r>
          </w:p>
        </w:tc>
        <w:tc>
          <w:tcPr>
            <w:tcW w:w="1559" w:type="dxa"/>
            <w:vAlign w:val="center"/>
          </w:tcPr>
          <w:p w14:paraId="667F7011" w14:textId="77777777" w:rsidR="003F7478" w:rsidRPr="00EF420B" w:rsidRDefault="003F7478" w:rsidP="00593F61">
            <w:pPr>
              <w:pStyle w:val="5"/>
              <w:numPr>
                <w:ilvl w:val="0"/>
                <w:numId w:val="0"/>
              </w:numPr>
              <w:jc w:val="center"/>
              <w:rPr>
                <w:sz w:val="28"/>
                <w:szCs w:val="32"/>
              </w:rPr>
            </w:pPr>
            <w:r w:rsidRPr="00EF420B">
              <w:rPr>
                <w:rFonts w:hint="eastAsia"/>
                <w:sz w:val="28"/>
                <w:szCs w:val="32"/>
              </w:rPr>
              <w:t>35</w:t>
            </w:r>
          </w:p>
        </w:tc>
        <w:tc>
          <w:tcPr>
            <w:tcW w:w="2035" w:type="dxa"/>
            <w:vAlign w:val="center"/>
          </w:tcPr>
          <w:p w14:paraId="41FB1EB5" w14:textId="77777777" w:rsidR="003F7478" w:rsidRPr="00EF420B" w:rsidRDefault="003F7478" w:rsidP="00593F61">
            <w:pPr>
              <w:pStyle w:val="5"/>
              <w:numPr>
                <w:ilvl w:val="0"/>
                <w:numId w:val="0"/>
              </w:numPr>
              <w:jc w:val="center"/>
              <w:rPr>
                <w:sz w:val="28"/>
                <w:szCs w:val="32"/>
              </w:rPr>
            </w:pPr>
            <w:r w:rsidRPr="00EF420B">
              <w:rPr>
                <w:rFonts w:hint="eastAsia"/>
                <w:sz w:val="28"/>
                <w:szCs w:val="32"/>
              </w:rPr>
              <w:t>1,022</w:t>
            </w:r>
          </w:p>
        </w:tc>
      </w:tr>
      <w:tr w:rsidR="00EF420B" w:rsidRPr="00EF420B" w14:paraId="04B6808F" w14:textId="77777777" w:rsidTr="003F7478">
        <w:trPr>
          <w:jc w:val="center"/>
        </w:trPr>
        <w:tc>
          <w:tcPr>
            <w:tcW w:w="1276" w:type="dxa"/>
            <w:vAlign w:val="center"/>
          </w:tcPr>
          <w:p w14:paraId="7C1DC554" w14:textId="77777777" w:rsidR="003F7478" w:rsidRPr="00EF420B" w:rsidRDefault="003F7478" w:rsidP="00593F61">
            <w:pPr>
              <w:pStyle w:val="5"/>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中市</w:t>
            </w:r>
          </w:p>
        </w:tc>
        <w:tc>
          <w:tcPr>
            <w:tcW w:w="1559" w:type="dxa"/>
            <w:vAlign w:val="center"/>
          </w:tcPr>
          <w:p w14:paraId="1D282134" w14:textId="77777777" w:rsidR="003F7478" w:rsidRPr="00EF420B" w:rsidRDefault="003F7478" w:rsidP="00593F61">
            <w:pPr>
              <w:pStyle w:val="5"/>
              <w:numPr>
                <w:ilvl w:val="0"/>
                <w:numId w:val="0"/>
              </w:numPr>
              <w:jc w:val="center"/>
              <w:rPr>
                <w:sz w:val="28"/>
                <w:szCs w:val="32"/>
              </w:rPr>
            </w:pPr>
            <w:r w:rsidRPr="00EF420B">
              <w:rPr>
                <w:rFonts w:hint="eastAsia"/>
                <w:sz w:val="28"/>
                <w:szCs w:val="32"/>
              </w:rPr>
              <w:t>22</w:t>
            </w:r>
          </w:p>
        </w:tc>
        <w:tc>
          <w:tcPr>
            <w:tcW w:w="1559" w:type="dxa"/>
            <w:vAlign w:val="center"/>
          </w:tcPr>
          <w:p w14:paraId="278E7AC5" w14:textId="77777777" w:rsidR="003F7478" w:rsidRPr="00EF420B" w:rsidRDefault="003F7478" w:rsidP="00593F61">
            <w:pPr>
              <w:pStyle w:val="5"/>
              <w:numPr>
                <w:ilvl w:val="0"/>
                <w:numId w:val="0"/>
              </w:numPr>
              <w:jc w:val="center"/>
              <w:rPr>
                <w:sz w:val="28"/>
                <w:szCs w:val="32"/>
              </w:rPr>
            </w:pPr>
            <w:r w:rsidRPr="00EF420B">
              <w:rPr>
                <w:rFonts w:hint="eastAsia"/>
                <w:sz w:val="28"/>
                <w:szCs w:val="32"/>
              </w:rPr>
              <w:t>106</w:t>
            </w:r>
          </w:p>
        </w:tc>
        <w:tc>
          <w:tcPr>
            <w:tcW w:w="2035" w:type="dxa"/>
            <w:vAlign w:val="center"/>
          </w:tcPr>
          <w:p w14:paraId="200897DB" w14:textId="77777777" w:rsidR="003F7478" w:rsidRPr="00EF420B" w:rsidRDefault="003F7478" w:rsidP="00593F61">
            <w:pPr>
              <w:pStyle w:val="5"/>
              <w:numPr>
                <w:ilvl w:val="0"/>
                <w:numId w:val="0"/>
              </w:numPr>
              <w:jc w:val="center"/>
              <w:rPr>
                <w:sz w:val="28"/>
                <w:szCs w:val="32"/>
              </w:rPr>
            </w:pPr>
            <w:r w:rsidRPr="00EF420B">
              <w:rPr>
                <w:rFonts w:hint="eastAsia"/>
                <w:sz w:val="28"/>
                <w:szCs w:val="32"/>
              </w:rPr>
              <w:t>2,718</w:t>
            </w:r>
          </w:p>
        </w:tc>
      </w:tr>
      <w:tr w:rsidR="00EF420B" w:rsidRPr="00EF420B" w14:paraId="753AA678" w14:textId="77777777" w:rsidTr="003F7478">
        <w:trPr>
          <w:jc w:val="center"/>
        </w:trPr>
        <w:tc>
          <w:tcPr>
            <w:tcW w:w="1276" w:type="dxa"/>
            <w:vAlign w:val="center"/>
          </w:tcPr>
          <w:p w14:paraId="686E92D0" w14:textId="77777777" w:rsidR="003F7478" w:rsidRPr="00EF420B" w:rsidRDefault="003F7478" w:rsidP="00593F61">
            <w:pPr>
              <w:pStyle w:val="5"/>
              <w:numPr>
                <w:ilvl w:val="0"/>
                <w:numId w:val="0"/>
              </w:numPr>
              <w:jc w:val="center"/>
              <w:rPr>
                <w:sz w:val="28"/>
                <w:szCs w:val="32"/>
              </w:rPr>
            </w:pPr>
            <w:r w:rsidRPr="00EF420B">
              <w:rPr>
                <w:rFonts w:hint="eastAsia"/>
                <w:sz w:val="28"/>
                <w:szCs w:val="32"/>
              </w:rPr>
              <w:t>彰化縣</w:t>
            </w:r>
          </w:p>
        </w:tc>
        <w:tc>
          <w:tcPr>
            <w:tcW w:w="1559" w:type="dxa"/>
            <w:vAlign w:val="center"/>
          </w:tcPr>
          <w:p w14:paraId="75031D7C" w14:textId="77777777" w:rsidR="003F7478" w:rsidRPr="00EF420B" w:rsidRDefault="003F7478" w:rsidP="00593F61">
            <w:pPr>
              <w:pStyle w:val="5"/>
              <w:numPr>
                <w:ilvl w:val="0"/>
                <w:numId w:val="0"/>
              </w:numPr>
              <w:jc w:val="center"/>
              <w:rPr>
                <w:sz w:val="28"/>
                <w:szCs w:val="32"/>
              </w:rPr>
            </w:pPr>
            <w:r w:rsidRPr="00EF420B">
              <w:rPr>
                <w:rFonts w:hint="eastAsia"/>
                <w:sz w:val="28"/>
                <w:szCs w:val="32"/>
              </w:rPr>
              <w:t>14</w:t>
            </w:r>
          </w:p>
        </w:tc>
        <w:tc>
          <w:tcPr>
            <w:tcW w:w="1559" w:type="dxa"/>
            <w:vAlign w:val="center"/>
          </w:tcPr>
          <w:p w14:paraId="138F1BC8" w14:textId="77777777" w:rsidR="003F7478" w:rsidRPr="00EF420B" w:rsidRDefault="003F7478" w:rsidP="00593F61">
            <w:pPr>
              <w:pStyle w:val="5"/>
              <w:numPr>
                <w:ilvl w:val="0"/>
                <w:numId w:val="0"/>
              </w:numPr>
              <w:jc w:val="center"/>
              <w:rPr>
                <w:sz w:val="28"/>
                <w:szCs w:val="32"/>
              </w:rPr>
            </w:pPr>
            <w:r w:rsidRPr="00EF420B">
              <w:rPr>
                <w:rFonts w:hint="eastAsia"/>
                <w:sz w:val="28"/>
                <w:szCs w:val="32"/>
              </w:rPr>
              <w:t>45</w:t>
            </w:r>
          </w:p>
        </w:tc>
        <w:tc>
          <w:tcPr>
            <w:tcW w:w="2035" w:type="dxa"/>
            <w:vAlign w:val="center"/>
          </w:tcPr>
          <w:p w14:paraId="74297356" w14:textId="77777777" w:rsidR="003F7478" w:rsidRPr="00EF420B" w:rsidRDefault="003F7478" w:rsidP="00593F61">
            <w:pPr>
              <w:pStyle w:val="5"/>
              <w:numPr>
                <w:ilvl w:val="0"/>
                <w:numId w:val="0"/>
              </w:numPr>
              <w:jc w:val="center"/>
              <w:rPr>
                <w:sz w:val="28"/>
                <w:szCs w:val="32"/>
              </w:rPr>
            </w:pPr>
            <w:r w:rsidRPr="00EF420B">
              <w:rPr>
                <w:rFonts w:hint="eastAsia"/>
                <w:sz w:val="28"/>
                <w:szCs w:val="32"/>
              </w:rPr>
              <w:t>1,210</w:t>
            </w:r>
          </w:p>
        </w:tc>
      </w:tr>
      <w:tr w:rsidR="00EF420B" w:rsidRPr="00EF420B" w14:paraId="58B59D84" w14:textId="77777777" w:rsidTr="003F7478">
        <w:trPr>
          <w:jc w:val="center"/>
        </w:trPr>
        <w:tc>
          <w:tcPr>
            <w:tcW w:w="1276" w:type="dxa"/>
            <w:vAlign w:val="center"/>
          </w:tcPr>
          <w:p w14:paraId="66115017" w14:textId="77777777" w:rsidR="003F7478" w:rsidRPr="00EF420B" w:rsidRDefault="003F7478" w:rsidP="00593F61">
            <w:pPr>
              <w:pStyle w:val="5"/>
              <w:numPr>
                <w:ilvl w:val="0"/>
                <w:numId w:val="0"/>
              </w:numPr>
              <w:jc w:val="center"/>
              <w:rPr>
                <w:sz w:val="28"/>
                <w:szCs w:val="32"/>
              </w:rPr>
            </w:pPr>
            <w:r w:rsidRPr="00EF420B">
              <w:rPr>
                <w:rFonts w:hint="eastAsia"/>
                <w:sz w:val="28"/>
                <w:szCs w:val="32"/>
              </w:rPr>
              <w:t>南投縣</w:t>
            </w:r>
          </w:p>
        </w:tc>
        <w:tc>
          <w:tcPr>
            <w:tcW w:w="1559" w:type="dxa"/>
            <w:vAlign w:val="center"/>
          </w:tcPr>
          <w:p w14:paraId="413A5DFE" w14:textId="77777777" w:rsidR="003F7478" w:rsidRPr="00EF420B" w:rsidRDefault="003F7478" w:rsidP="00593F61">
            <w:pPr>
              <w:pStyle w:val="5"/>
              <w:numPr>
                <w:ilvl w:val="0"/>
                <w:numId w:val="0"/>
              </w:numPr>
              <w:jc w:val="center"/>
              <w:rPr>
                <w:sz w:val="28"/>
                <w:szCs w:val="32"/>
              </w:rPr>
            </w:pPr>
            <w:r w:rsidRPr="00EF420B">
              <w:rPr>
                <w:rFonts w:hint="eastAsia"/>
                <w:sz w:val="28"/>
                <w:szCs w:val="32"/>
              </w:rPr>
              <w:t>6</w:t>
            </w:r>
          </w:p>
        </w:tc>
        <w:tc>
          <w:tcPr>
            <w:tcW w:w="1559" w:type="dxa"/>
            <w:vAlign w:val="center"/>
          </w:tcPr>
          <w:p w14:paraId="7734B8BB" w14:textId="77777777" w:rsidR="003F7478" w:rsidRPr="00EF420B" w:rsidRDefault="003F7478" w:rsidP="00593F61">
            <w:pPr>
              <w:pStyle w:val="5"/>
              <w:numPr>
                <w:ilvl w:val="0"/>
                <w:numId w:val="0"/>
              </w:numPr>
              <w:jc w:val="center"/>
              <w:rPr>
                <w:sz w:val="28"/>
                <w:szCs w:val="32"/>
              </w:rPr>
            </w:pPr>
            <w:r w:rsidRPr="00EF420B">
              <w:rPr>
                <w:rFonts w:hint="eastAsia"/>
                <w:sz w:val="28"/>
                <w:szCs w:val="32"/>
              </w:rPr>
              <w:t>12</w:t>
            </w:r>
          </w:p>
        </w:tc>
        <w:tc>
          <w:tcPr>
            <w:tcW w:w="2035" w:type="dxa"/>
            <w:vAlign w:val="center"/>
          </w:tcPr>
          <w:p w14:paraId="3C9FC782" w14:textId="77777777" w:rsidR="003F7478" w:rsidRPr="00EF420B" w:rsidRDefault="003F7478" w:rsidP="00593F61">
            <w:pPr>
              <w:pStyle w:val="5"/>
              <w:numPr>
                <w:ilvl w:val="0"/>
                <w:numId w:val="0"/>
              </w:numPr>
              <w:jc w:val="center"/>
              <w:rPr>
                <w:sz w:val="28"/>
                <w:szCs w:val="32"/>
              </w:rPr>
            </w:pPr>
            <w:r w:rsidRPr="00EF420B">
              <w:rPr>
                <w:rFonts w:hint="eastAsia"/>
                <w:sz w:val="28"/>
                <w:szCs w:val="32"/>
              </w:rPr>
              <w:t>276</w:t>
            </w:r>
          </w:p>
        </w:tc>
      </w:tr>
      <w:tr w:rsidR="00EF420B" w:rsidRPr="00EF420B" w14:paraId="5E06BDEC" w14:textId="77777777" w:rsidTr="003F7478">
        <w:trPr>
          <w:jc w:val="center"/>
        </w:trPr>
        <w:tc>
          <w:tcPr>
            <w:tcW w:w="1276" w:type="dxa"/>
            <w:vAlign w:val="center"/>
          </w:tcPr>
          <w:p w14:paraId="4A68C23F" w14:textId="77777777" w:rsidR="003F7478" w:rsidRPr="00EF420B" w:rsidRDefault="003F7478" w:rsidP="00593F61">
            <w:pPr>
              <w:pStyle w:val="5"/>
              <w:numPr>
                <w:ilvl w:val="0"/>
                <w:numId w:val="0"/>
              </w:numPr>
              <w:jc w:val="center"/>
              <w:rPr>
                <w:sz w:val="28"/>
                <w:szCs w:val="32"/>
              </w:rPr>
            </w:pPr>
            <w:r w:rsidRPr="00EF420B">
              <w:rPr>
                <w:rFonts w:hint="eastAsia"/>
                <w:sz w:val="28"/>
                <w:szCs w:val="32"/>
              </w:rPr>
              <w:t>雲林縣</w:t>
            </w:r>
          </w:p>
        </w:tc>
        <w:tc>
          <w:tcPr>
            <w:tcW w:w="1559" w:type="dxa"/>
            <w:vAlign w:val="center"/>
          </w:tcPr>
          <w:p w14:paraId="2FF0B6F1" w14:textId="77777777" w:rsidR="003F7478" w:rsidRPr="00EF420B" w:rsidRDefault="003F7478" w:rsidP="00593F61">
            <w:pPr>
              <w:pStyle w:val="5"/>
              <w:numPr>
                <w:ilvl w:val="0"/>
                <w:numId w:val="0"/>
              </w:numPr>
              <w:jc w:val="center"/>
              <w:rPr>
                <w:sz w:val="28"/>
                <w:szCs w:val="32"/>
              </w:rPr>
            </w:pPr>
            <w:r w:rsidRPr="00EF420B">
              <w:rPr>
                <w:rFonts w:hint="eastAsia"/>
                <w:sz w:val="28"/>
                <w:szCs w:val="32"/>
              </w:rPr>
              <w:t>10</w:t>
            </w:r>
          </w:p>
        </w:tc>
        <w:tc>
          <w:tcPr>
            <w:tcW w:w="1559" w:type="dxa"/>
            <w:vAlign w:val="center"/>
          </w:tcPr>
          <w:p w14:paraId="40A6FD0A" w14:textId="77777777" w:rsidR="003F7478" w:rsidRPr="00EF420B" w:rsidRDefault="003F7478" w:rsidP="00593F61">
            <w:pPr>
              <w:pStyle w:val="5"/>
              <w:numPr>
                <w:ilvl w:val="0"/>
                <w:numId w:val="0"/>
              </w:numPr>
              <w:jc w:val="center"/>
              <w:rPr>
                <w:sz w:val="28"/>
                <w:szCs w:val="32"/>
              </w:rPr>
            </w:pPr>
            <w:r w:rsidRPr="00EF420B">
              <w:rPr>
                <w:rFonts w:hint="eastAsia"/>
                <w:sz w:val="28"/>
                <w:szCs w:val="32"/>
              </w:rPr>
              <w:t>39</w:t>
            </w:r>
          </w:p>
        </w:tc>
        <w:tc>
          <w:tcPr>
            <w:tcW w:w="2035" w:type="dxa"/>
            <w:vAlign w:val="center"/>
          </w:tcPr>
          <w:p w14:paraId="61463907" w14:textId="77777777" w:rsidR="003F7478" w:rsidRPr="00EF420B" w:rsidRDefault="003F7478" w:rsidP="00593F61">
            <w:pPr>
              <w:pStyle w:val="5"/>
              <w:numPr>
                <w:ilvl w:val="0"/>
                <w:numId w:val="0"/>
              </w:numPr>
              <w:jc w:val="center"/>
              <w:rPr>
                <w:sz w:val="28"/>
                <w:szCs w:val="32"/>
              </w:rPr>
            </w:pPr>
            <w:r w:rsidRPr="00EF420B">
              <w:rPr>
                <w:rFonts w:hint="eastAsia"/>
                <w:sz w:val="28"/>
                <w:szCs w:val="32"/>
              </w:rPr>
              <w:t>1,016</w:t>
            </w:r>
          </w:p>
        </w:tc>
      </w:tr>
      <w:tr w:rsidR="00EF420B" w:rsidRPr="00EF420B" w14:paraId="225B228C" w14:textId="77777777" w:rsidTr="003F7478">
        <w:trPr>
          <w:jc w:val="center"/>
        </w:trPr>
        <w:tc>
          <w:tcPr>
            <w:tcW w:w="1276" w:type="dxa"/>
            <w:vAlign w:val="center"/>
          </w:tcPr>
          <w:p w14:paraId="43B0F4A7" w14:textId="77777777" w:rsidR="003F7478" w:rsidRPr="00EF420B" w:rsidRDefault="003F7478" w:rsidP="00593F61">
            <w:pPr>
              <w:pStyle w:val="5"/>
              <w:numPr>
                <w:ilvl w:val="0"/>
                <w:numId w:val="0"/>
              </w:numPr>
              <w:jc w:val="center"/>
              <w:rPr>
                <w:sz w:val="28"/>
                <w:szCs w:val="32"/>
              </w:rPr>
            </w:pPr>
            <w:r w:rsidRPr="00EF420B">
              <w:rPr>
                <w:rFonts w:hint="eastAsia"/>
                <w:sz w:val="28"/>
                <w:szCs w:val="32"/>
              </w:rPr>
              <w:t>嘉義市</w:t>
            </w:r>
          </w:p>
        </w:tc>
        <w:tc>
          <w:tcPr>
            <w:tcW w:w="1559" w:type="dxa"/>
            <w:vAlign w:val="center"/>
          </w:tcPr>
          <w:p w14:paraId="76A69669" w14:textId="77777777" w:rsidR="003F7478" w:rsidRPr="00EF420B" w:rsidRDefault="003F7478" w:rsidP="00593F61">
            <w:pPr>
              <w:pStyle w:val="5"/>
              <w:numPr>
                <w:ilvl w:val="0"/>
                <w:numId w:val="0"/>
              </w:numPr>
              <w:jc w:val="center"/>
              <w:rPr>
                <w:sz w:val="28"/>
                <w:szCs w:val="32"/>
              </w:rPr>
            </w:pPr>
            <w:r w:rsidRPr="00EF420B">
              <w:rPr>
                <w:rFonts w:hint="eastAsia"/>
                <w:sz w:val="28"/>
                <w:szCs w:val="32"/>
              </w:rPr>
              <w:t>3</w:t>
            </w:r>
          </w:p>
        </w:tc>
        <w:tc>
          <w:tcPr>
            <w:tcW w:w="1559" w:type="dxa"/>
            <w:vAlign w:val="center"/>
          </w:tcPr>
          <w:p w14:paraId="6FE541FD" w14:textId="77777777" w:rsidR="003F7478" w:rsidRPr="00EF420B" w:rsidRDefault="003F7478" w:rsidP="00593F61">
            <w:pPr>
              <w:pStyle w:val="5"/>
              <w:numPr>
                <w:ilvl w:val="0"/>
                <w:numId w:val="0"/>
              </w:numPr>
              <w:jc w:val="center"/>
              <w:rPr>
                <w:sz w:val="28"/>
                <w:szCs w:val="32"/>
              </w:rPr>
            </w:pPr>
            <w:r w:rsidRPr="00EF420B">
              <w:rPr>
                <w:rFonts w:hint="eastAsia"/>
                <w:sz w:val="28"/>
                <w:szCs w:val="32"/>
              </w:rPr>
              <w:t>12</w:t>
            </w:r>
          </w:p>
        </w:tc>
        <w:tc>
          <w:tcPr>
            <w:tcW w:w="2035" w:type="dxa"/>
            <w:vAlign w:val="center"/>
          </w:tcPr>
          <w:p w14:paraId="49216CE3" w14:textId="77777777" w:rsidR="003F7478" w:rsidRPr="00EF420B" w:rsidRDefault="003F7478" w:rsidP="00593F61">
            <w:pPr>
              <w:pStyle w:val="5"/>
              <w:numPr>
                <w:ilvl w:val="0"/>
                <w:numId w:val="0"/>
              </w:numPr>
              <w:jc w:val="center"/>
              <w:rPr>
                <w:sz w:val="28"/>
                <w:szCs w:val="32"/>
              </w:rPr>
            </w:pPr>
            <w:r w:rsidRPr="00EF420B">
              <w:rPr>
                <w:rFonts w:hint="eastAsia"/>
                <w:sz w:val="28"/>
                <w:szCs w:val="32"/>
              </w:rPr>
              <w:t>318</w:t>
            </w:r>
          </w:p>
        </w:tc>
      </w:tr>
      <w:tr w:rsidR="00EF420B" w:rsidRPr="00EF420B" w14:paraId="5DF956FF" w14:textId="77777777" w:rsidTr="003F7478">
        <w:trPr>
          <w:jc w:val="center"/>
        </w:trPr>
        <w:tc>
          <w:tcPr>
            <w:tcW w:w="1276" w:type="dxa"/>
            <w:vAlign w:val="center"/>
          </w:tcPr>
          <w:p w14:paraId="1D4925C9" w14:textId="77777777" w:rsidR="003F7478" w:rsidRPr="00EF420B" w:rsidRDefault="003F7478" w:rsidP="00593F61">
            <w:pPr>
              <w:pStyle w:val="5"/>
              <w:numPr>
                <w:ilvl w:val="0"/>
                <w:numId w:val="0"/>
              </w:numPr>
              <w:jc w:val="center"/>
              <w:rPr>
                <w:sz w:val="28"/>
                <w:szCs w:val="32"/>
              </w:rPr>
            </w:pPr>
            <w:r w:rsidRPr="00EF420B">
              <w:rPr>
                <w:rFonts w:hint="eastAsia"/>
                <w:sz w:val="28"/>
                <w:szCs w:val="32"/>
              </w:rPr>
              <w:t>嘉義縣</w:t>
            </w:r>
          </w:p>
        </w:tc>
        <w:tc>
          <w:tcPr>
            <w:tcW w:w="1559" w:type="dxa"/>
            <w:vAlign w:val="center"/>
          </w:tcPr>
          <w:p w14:paraId="1A3B4A17" w14:textId="77777777" w:rsidR="003F7478" w:rsidRPr="00EF420B" w:rsidRDefault="003F7478" w:rsidP="00593F61">
            <w:pPr>
              <w:pStyle w:val="5"/>
              <w:numPr>
                <w:ilvl w:val="0"/>
                <w:numId w:val="0"/>
              </w:numPr>
              <w:jc w:val="center"/>
              <w:rPr>
                <w:sz w:val="28"/>
                <w:szCs w:val="32"/>
              </w:rPr>
            </w:pPr>
            <w:r w:rsidRPr="00EF420B">
              <w:rPr>
                <w:rFonts w:hint="eastAsia"/>
                <w:sz w:val="28"/>
                <w:szCs w:val="32"/>
              </w:rPr>
              <w:t>3</w:t>
            </w:r>
          </w:p>
        </w:tc>
        <w:tc>
          <w:tcPr>
            <w:tcW w:w="1559" w:type="dxa"/>
            <w:vAlign w:val="center"/>
          </w:tcPr>
          <w:p w14:paraId="6F96256D" w14:textId="77777777" w:rsidR="003F7478" w:rsidRPr="00EF420B" w:rsidRDefault="003F7478" w:rsidP="00593F61">
            <w:pPr>
              <w:pStyle w:val="5"/>
              <w:numPr>
                <w:ilvl w:val="0"/>
                <w:numId w:val="0"/>
              </w:numPr>
              <w:jc w:val="center"/>
              <w:rPr>
                <w:sz w:val="28"/>
                <w:szCs w:val="32"/>
              </w:rPr>
            </w:pPr>
            <w:r w:rsidRPr="00EF420B">
              <w:rPr>
                <w:rFonts w:hint="eastAsia"/>
                <w:sz w:val="28"/>
                <w:szCs w:val="32"/>
              </w:rPr>
              <w:t>7</w:t>
            </w:r>
          </w:p>
        </w:tc>
        <w:tc>
          <w:tcPr>
            <w:tcW w:w="2035" w:type="dxa"/>
            <w:vAlign w:val="center"/>
          </w:tcPr>
          <w:p w14:paraId="6E26B4F7" w14:textId="77777777" w:rsidR="003F7478" w:rsidRPr="00EF420B" w:rsidRDefault="003F7478" w:rsidP="00593F61">
            <w:pPr>
              <w:pStyle w:val="5"/>
              <w:numPr>
                <w:ilvl w:val="0"/>
                <w:numId w:val="0"/>
              </w:numPr>
              <w:jc w:val="center"/>
              <w:rPr>
                <w:sz w:val="28"/>
                <w:szCs w:val="32"/>
              </w:rPr>
            </w:pPr>
            <w:r w:rsidRPr="00EF420B">
              <w:rPr>
                <w:rFonts w:hint="eastAsia"/>
                <w:sz w:val="28"/>
                <w:szCs w:val="32"/>
              </w:rPr>
              <w:t>168</w:t>
            </w:r>
          </w:p>
        </w:tc>
      </w:tr>
      <w:tr w:rsidR="00EF420B" w:rsidRPr="00EF420B" w14:paraId="756077C7" w14:textId="77777777" w:rsidTr="003F7478">
        <w:trPr>
          <w:jc w:val="center"/>
        </w:trPr>
        <w:tc>
          <w:tcPr>
            <w:tcW w:w="1276" w:type="dxa"/>
            <w:vAlign w:val="center"/>
          </w:tcPr>
          <w:p w14:paraId="418B6ACD" w14:textId="77777777" w:rsidR="003F7478" w:rsidRPr="00EF420B" w:rsidRDefault="003F7478" w:rsidP="00593F61">
            <w:pPr>
              <w:pStyle w:val="5"/>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南市</w:t>
            </w:r>
          </w:p>
        </w:tc>
        <w:tc>
          <w:tcPr>
            <w:tcW w:w="1559" w:type="dxa"/>
            <w:vAlign w:val="center"/>
          </w:tcPr>
          <w:p w14:paraId="1C8CFF1C" w14:textId="77777777" w:rsidR="003F7478" w:rsidRPr="00EF420B" w:rsidRDefault="003F7478" w:rsidP="00593F61">
            <w:pPr>
              <w:pStyle w:val="5"/>
              <w:numPr>
                <w:ilvl w:val="0"/>
                <w:numId w:val="0"/>
              </w:numPr>
              <w:jc w:val="center"/>
              <w:rPr>
                <w:sz w:val="28"/>
                <w:szCs w:val="32"/>
              </w:rPr>
            </w:pPr>
            <w:r w:rsidRPr="00EF420B">
              <w:rPr>
                <w:rFonts w:hint="eastAsia"/>
                <w:sz w:val="28"/>
                <w:szCs w:val="32"/>
              </w:rPr>
              <w:t>23</w:t>
            </w:r>
          </w:p>
        </w:tc>
        <w:tc>
          <w:tcPr>
            <w:tcW w:w="1559" w:type="dxa"/>
            <w:vAlign w:val="center"/>
          </w:tcPr>
          <w:p w14:paraId="68239755" w14:textId="77777777" w:rsidR="003F7478" w:rsidRPr="00EF420B" w:rsidRDefault="003F7478" w:rsidP="00593F61">
            <w:pPr>
              <w:pStyle w:val="5"/>
              <w:numPr>
                <w:ilvl w:val="0"/>
                <w:numId w:val="0"/>
              </w:numPr>
              <w:jc w:val="center"/>
              <w:rPr>
                <w:sz w:val="28"/>
                <w:szCs w:val="32"/>
              </w:rPr>
            </w:pPr>
            <w:r w:rsidRPr="00EF420B">
              <w:rPr>
                <w:rFonts w:hint="eastAsia"/>
                <w:sz w:val="28"/>
                <w:szCs w:val="32"/>
              </w:rPr>
              <w:t>101</w:t>
            </w:r>
          </w:p>
        </w:tc>
        <w:tc>
          <w:tcPr>
            <w:tcW w:w="2035" w:type="dxa"/>
            <w:vAlign w:val="center"/>
          </w:tcPr>
          <w:p w14:paraId="387180A1" w14:textId="77777777" w:rsidR="003F7478" w:rsidRPr="00EF420B" w:rsidRDefault="003F7478" w:rsidP="00593F61">
            <w:pPr>
              <w:pStyle w:val="5"/>
              <w:numPr>
                <w:ilvl w:val="0"/>
                <w:numId w:val="0"/>
              </w:numPr>
              <w:jc w:val="center"/>
              <w:rPr>
                <w:sz w:val="28"/>
                <w:szCs w:val="32"/>
              </w:rPr>
            </w:pPr>
            <w:r w:rsidRPr="00EF420B">
              <w:rPr>
                <w:rFonts w:hint="eastAsia"/>
                <w:sz w:val="28"/>
                <w:szCs w:val="32"/>
              </w:rPr>
              <w:t>2,540</w:t>
            </w:r>
          </w:p>
        </w:tc>
      </w:tr>
      <w:tr w:rsidR="00EF420B" w:rsidRPr="00EF420B" w14:paraId="3D0BC1B1" w14:textId="77777777" w:rsidTr="003F7478">
        <w:trPr>
          <w:jc w:val="center"/>
        </w:trPr>
        <w:tc>
          <w:tcPr>
            <w:tcW w:w="1276" w:type="dxa"/>
            <w:vAlign w:val="center"/>
          </w:tcPr>
          <w:p w14:paraId="10DFFE96" w14:textId="77777777" w:rsidR="003F7478" w:rsidRPr="00EF420B" w:rsidRDefault="003F7478" w:rsidP="00593F61">
            <w:pPr>
              <w:pStyle w:val="5"/>
              <w:numPr>
                <w:ilvl w:val="0"/>
                <w:numId w:val="0"/>
              </w:numPr>
              <w:jc w:val="center"/>
              <w:rPr>
                <w:sz w:val="28"/>
                <w:szCs w:val="32"/>
              </w:rPr>
            </w:pPr>
            <w:r w:rsidRPr="00EF420B">
              <w:rPr>
                <w:rFonts w:hint="eastAsia"/>
                <w:sz w:val="28"/>
                <w:szCs w:val="32"/>
              </w:rPr>
              <w:t>高雄市</w:t>
            </w:r>
          </w:p>
        </w:tc>
        <w:tc>
          <w:tcPr>
            <w:tcW w:w="1559" w:type="dxa"/>
            <w:vAlign w:val="center"/>
          </w:tcPr>
          <w:p w14:paraId="7C368C8B" w14:textId="77777777" w:rsidR="003F7478" w:rsidRPr="00EF420B" w:rsidRDefault="003F7478" w:rsidP="00593F61">
            <w:pPr>
              <w:pStyle w:val="5"/>
              <w:numPr>
                <w:ilvl w:val="0"/>
                <w:numId w:val="0"/>
              </w:numPr>
              <w:jc w:val="center"/>
              <w:rPr>
                <w:sz w:val="28"/>
                <w:szCs w:val="32"/>
              </w:rPr>
            </w:pPr>
            <w:r w:rsidRPr="00EF420B">
              <w:rPr>
                <w:rFonts w:hint="eastAsia"/>
                <w:sz w:val="28"/>
                <w:szCs w:val="32"/>
              </w:rPr>
              <w:t>21</w:t>
            </w:r>
          </w:p>
        </w:tc>
        <w:tc>
          <w:tcPr>
            <w:tcW w:w="1559" w:type="dxa"/>
            <w:vAlign w:val="center"/>
          </w:tcPr>
          <w:p w14:paraId="53BA9859" w14:textId="77777777" w:rsidR="003F7478" w:rsidRPr="00EF420B" w:rsidRDefault="003F7478" w:rsidP="00593F61">
            <w:pPr>
              <w:pStyle w:val="5"/>
              <w:numPr>
                <w:ilvl w:val="0"/>
                <w:numId w:val="0"/>
              </w:numPr>
              <w:jc w:val="center"/>
              <w:rPr>
                <w:sz w:val="28"/>
                <w:szCs w:val="32"/>
              </w:rPr>
            </w:pPr>
            <w:r w:rsidRPr="00EF420B">
              <w:rPr>
                <w:rFonts w:hint="eastAsia"/>
                <w:sz w:val="28"/>
                <w:szCs w:val="32"/>
              </w:rPr>
              <w:t>160</w:t>
            </w:r>
          </w:p>
        </w:tc>
        <w:tc>
          <w:tcPr>
            <w:tcW w:w="2035" w:type="dxa"/>
            <w:vAlign w:val="center"/>
          </w:tcPr>
          <w:p w14:paraId="38735EE1" w14:textId="77777777" w:rsidR="003F7478" w:rsidRPr="00EF420B" w:rsidRDefault="003F7478" w:rsidP="00593F61">
            <w:pPr>
              <w:pStyle w:val="5"/>
              <w:numPr>
                <w:ilvl w:val="0"/>
                <w:numId w:val="0"/>
              </w:numPr>
              <w:jc w:val="center"/>
              <w:rPr>
                <w:sz w:val="28"/>
                <w:szCs w:val="32"/>
              </w:rPr>
            </w:pPr>
            <w:r w:rsidRPr="00EF420B">
              <w:rPr>
                <w:rFonts w:hint="eastAsia"/>
                <w:sz w:val="28"/>
                <w:szCs w:val="32"/>
              </w:rPr>
              <w:t>4,158</w:t>
            </w:r>
          </w:p>
        </w:tc>
      </w:tr>
      <w:tr w:rsidR="00EF420B" w:rsidRPr="00EF420B" w14:paraId="048DC144" w14:textId="77777777" w:rsidTr="003F7478">
        <w:trPr>
          <w:jc w:val="center"/>
        </w:trPr>
        <w:tc>
          <w:tcPr>
            <w:tcW w:w="1276" w:type="dxa"/>
            <w:vAlign w:val="center"/>
          </w:tcPr>
          <w:p w14:paraId="071288FB" w14:textId="77777777" w:rsidR="003F7478" w:rsidRPr="00EF420B" w:rsidRDefault="003F7478" w:rsidP="00593F61">
            <w:pPr>
              <w:pStyle w:val="5"/>
              <w:numPr>
                <w:ilvl w:val="0"/>
                <w:numId w:val="0"/>
              </w:numPr>
              <w:jc w:val="center"/>
              <w:rPr>
                <w:sz w:val="28"/>
                <w:szCs w:val="32"/>
              </w:rPr>
            </w:pPr>
            <w:r w:rsidRPr="00EF420B">
              <w:rPr>
                <w:rFonts w:hint="eastAsia"/>
                <w:sz w:val="28"/>
                <w:szCs w:val="32"/>
              </w:rPr>
              <w:t>屏東縣</w:t>
            </w:r>
          </w:p>
        </w:tc>
        <w:tc>
          <w:tcPr>
            <w:tcW w:w="1559" w:type="dxa"/>
            <w:vAlign w:val="center"/>
          </w:tcPr>
          <w:p w14:paraId="6D1DCB50" w14:textId="77777777" w:rsidR="003F7478" w:rsidRPr="00EF420B" w:rsidRDefault="003F7478" w:rsidP="00593F61">
            <w:pPr>
              <w:pStyle w:val="5"/>
              <w:numPr>
                <w:ilvl w:val="0"/>
                <w:numId w:val="0"/>
              </w:numPr>
              <w:jc w:val="center"/>
              <w:rPr>
                <w:sz w:val="28"/>
                <w:szCs w:val="32"/>
              </w:rPr>
            </w:pPr>
            <w:r w:rsidRPr="00EF420B">
              <w:rPr>
                <w:rFonts w:hint="eastAsia"/>
                <w:sz w:val="28"/>
                <w:szCs w:val="32"/>
              </w:rPr>
              <w:t>7</w:t>
            </w:r>
          </w:p>
        </w:tc>
        <w:tc>
          <w:tcPr>
            <w:tcW w:w="1559" w:type="dxa"/>
            <w:vAlign w:val="center"/>
          </w:tcPr>
          <w:p w14:paraId="2B0DBCDE" w14:textId="77777777" w:rsidR="003F7478" w:rsidRPr="00EF420B" w:rsidRDefault="003F7478" w:rsidP="00593F61">
            <w:pPr>
              <w:pStyle w:val="5"/>
              <w:numPr>
                <w:ilvl w:val="0"/>
                <w:numId w:val="0"/>
              </w:numPr>
              <w:jc w:val="center"/>
              <w:rPr>
                <w:sz w:val="28"/>
                <w:szCs w:val="32"/>
              </w:rPr>
            </w:pPr>
            <w:r w:rsidRPr="00EF420B">
              <w:rPr>
                <w:rFonts w:hint="eastAsia"/>
                <w:sz w:val="28"/>
                <w:szCs w:val="32"/>
              </w:rPr>
              <w:t>21</w:t>
            </w:r>
          </w:p>
        </w:tc>
        <w:tc>
          <w:tcPr>
            <w:tcW w:w="2035" w:type="dxa"/>
            <w:vAlign w:val="center"/>
          </w:tcPr>
          <w:p w14:paraId="49134D6A" w14:textId="77777777" w:rsidR="003F7478" w:rsidRPr="00EF420B" w:rsidRDefault="003F7478" w:rsidP="00593F61">
            <w:pPr>
              <w:pStyle w:val="5"/>
              <w:numPr>
                <w:ilvl w:val="0"/>
                <w:numId w:val="0"/>
              </w:numPr>
              <w:jc w:val="center"/>
              <w:rPr>
                <w:sz w:val="28"/>
                <w:szCs w:val="32"/>
              </w:rPr>
            </w:pPr>
            <w:r w:rsidRPr="00EF420B">
              <w:rPr>
                <w:rFonts w:hint="eastAsia"/>
                <w:sz w:val="28"/>
                <w:szCs w:val="32"/>
              </w:rPr>
              <w:t>531</w:t>
            </w:r>
          </w:p>
        </w:tc>
      </w:tr>
      <w:tr w:rsidR="00EF420B" w:rsidRPr="00EF420B" w14:paraId="78BBC285" w14:textId="77777777" w:rsidTr="003F7478">
        <w:trPr>
          <w:jc w:val="center"/>
        </w:trPr>
        <w:tc>
          <w:tcPr>
            <w:tcW w:w="1276" w:type="dxa"/>
            <w:vAlign w:val="center"/>
          </w:tcPr>
          <w:p w14:paraId="4D3BF471" w14:textId="77777777" w:rsidR="003F7478" w:rsidRPr="00EF420B" w:rsidRDefault="003F7478" w:rsidP="00593F61">
            <w:pPr>
              <w:pStyle w:val="5"/>
              <w:numPr>
                <w:ilvl w:val="0"/>
                <w:numId w:val="0"/>
              </w:numPr>
              <w:jc w:val="center"/>
              <w:rPr>
                <w:sz w:val="28"/>
                <w:szCs w:val="32"/>
              </w:rPr>
            </w:pPr>
            <w:r w:rsidRPr="00EF420B">
              <w:rPr>
                <w:rFonts w:hint="eastAsia"/>
                <w:sz w:val="28"/>
                <w:szCs w:val="32"/>
              </w:rPr>
              <w:t>宜蘭縣</w:t>
            </w:r>
          </w:p>
        </w:tc>
        <w:tc>
          <w:tcPr>
            <w:tcW w:w="1559" w:type="dxa"/>
            <w:vAlign w:val="center"/>
          </w:tcPr>
          <w:p w14:paraId="101D695F" w14:textId="77777777" w:rsidR="003F7478" w:rsidRPr="00EF420B" w:rsidRDefault="003F7478" w:rsidP="00593F61">
            <w:pPr>
              <w:pStyle w:val="5"/>
              <w:numPr>
                <w:ilvl w:val="0"/>
                <w:numId w:val="0"/>
              </w:numPr>
              <w:jc w:val="center"/>
              <w:rPr>
                <w:sz w:val="28"/>
                <w:szCs w:val="32"/>
              </w:rPr>
            </w:pPr>
            <w:r w:rsidRPr="00EF420B">
              <w:rPr>
                <w:rFonts w:hint="eastAsia"/>
                <w:sz w:val="28"/>
                <w:szCs w:val="32"/>
              </w:rPr>
              <w:t>7</w:t>
            </w:r>
          </w:p>
        </w:tc>
        <w:tc>
          <w:tcPr>
            <w:tcW w:w="1559" w:type="dxa"/>
            <w:vAlign w:val="center"/>
          </w:tcPr>
          <w:p w14:paraId="53601E94" w14:textId="77777777" w:rsidR="003F7478" w:rsidRPr="00EF420B" w:rsidRDefault="003F7478" w:rsidP="00593F61">
            <w:pPr>
              <w:pStyle w:val="5"/>
              <w:numPr>
                <w:ilvl w:val="0"/>
                <w:numId w:val="0"/>
              </w:numPr>
              <w:jc w:val="center"/>
              <w:rPr>
                <w:sz w:val="28"/>
                <w:szCs w:val="32"/>
              </w:rPr>
            </w:pPr>
            <w:r w:rsidRPr="00EF420B">
              <w:rPr>
                <w:rFonts w:hint="eastAsia"/>
                <w:sz w:val="28"/>
                <w:szCs w:val="32"/>
              </w:rPr>
              <w:t>27</w:t>
            </w:r>
          </w:p>
        </w:tc>
        <w:tc>
          <w:tcPr>
            <w:tcW w:w="2035" w:type="dxa"/>
            <w:vAlign w:val="center"/>
          </w:tcPr>
          <w:p w14:paraId="2981EF08" w14:textId="77777777" w:rsidR="003F7478" w:rsidRPr="00EF420B" w:rsidRDefault="003F7478" w:rsidP="00593F61">
            <w:pPr>
              <w:pStyle w:val="5"/>
              <w:numPr>
                <w:ilvl w:val="0"/>
                <w:numId w:val="0"/>
              </w:numPr>
              <w:jc w:val="center"/>
              <w:rPr>
                <w:sz w:val="28"/>
                <w:szCs w:val="32"/>
              </w:rPr>
            </w:pPr>
            <w:r w:rsidRPr="00EF420B">
              <w:rPr>
                <w:rFonts w:hint="eastAsia"/>
                <w:sz w:val="28"/>
                <w:szCs w:val="32"/>
              </w:rPr>
              <w:t>648</w:t>
            </w:r>
          </w:p>
        </w:tc>
      </w:tr>
      <w:tr w:rsidR="00EF420B" w:rsidRPr="00EF420B" w14:paraId="62A27AC7" w14:textId="77777777" w:rsidTr="003F7478">
        <w:trPr>
          <w:jc w:val="center"/>
        </w:trPr>
        <w:tc>
          <w:tcPr>
            <w:tcW w:w="1276" w:type="dxa"/>
            <w:vAlign w:val="center"/>
          </w:tcPr>
          <w:p w14:paraId="5622667F" w14:textId="77777777" w:rsidR="003F7478" w:rsidRPr="00EF420B" w:rsidRDefault="003F7478" w:rsidP="00593F61">
            <w:pPr>
              <w:pStyle w:val="5"/>
              <w:numPr>
                <w:ilvl w:val="0"/>
                <w:numId w:val="0"/>
              </w:numPr>
              <w:jc w:val="center"/>
              <w:rPr>
                <w:sz w:val="28"/>
                <w:szCs w:val="32"/>
              </w:rPr>
            </w:pPr>
            <w:r w:rsidRPr="00EF420B">
              <w:rPr>
                <w:rFonts w:hint="eastAsia"/>
                <w:sz w:val="28"/>
                <w:szCs w:val="32"/>
              </w:rPr>
              <w:t>花蓮縣</w:t>
            </w:r>
          </w:p>
        </w:tc>
        <w:tc>
          <w:tcPr>
            <w:tcW w:w="1559" w:type="dxa"/>
            <w:vAlign w:val="center"/>
          </w:tcPr>
          <w:p w14:paraId="00C2EB7C" w14:textId="77777777" w:rsidR="003F7478" w:rsidRPr="00EF420B" w:rsidRDefault="003F7478" w:rsidP="00593F61">
            <w:pPr>
              <w:pStyle w:val="5"/>
              <w:numPr>
                <w:ilvl w:val="0"/>
                <w:numId w:val="0"/>
              </w:numPr>
              <w:jc w:val="center"/>
              <w:rPr>
                <w:sz w:val="28"/>
                <w:szCs w:val="32"/>
              </w:rPr>
            </w:pPr>
            <w:r w:rsidRPr="00EF420B">
              <w:rPr>
                <w:rFonts w:hint="eastAsia"/>
                <w:sz w:val="28"/>
                <w:szCs w:val="32"/>
              </w:rPr>
              <w:t>1</w:t>
            </w:r>
          </w:p>
        </w:tc>
        <w:tc>
          <w:tcPr>
            <w:tcW w:w="1559" w:type="dxa"/>
            <w:vAlign w:val="center"/>
          </w:tcPr>
          <w:p w14:paraId="50D0A340" w14:textId="77777777" w:rsidR="003F7478" w:rsidRPr="00EF420B" w:rsidRDefault="003F7478" w:rsidP="00593F61">
            <w:pPr>
              <w:pStyle w:val="5"/>
              <w:numPr>
                <w:ilvl w:val="0"/>
                <w:numId w:val="0"/>
              </w:numPr>
              <w:jc w:val="center"/>
              <w:rPr>
                <w:sz w:val="28"/>
                <w:szCs w:val="32"/>
              </w:rPr>
            </w:pPr>
            <w:r w:rsidRPr="00EF420B">
              <w:rPr>
                <w:rFonts w:hint="eastAsia"/>
                <w:sz w:val="28"/>
                <w:szCs w:val="32"/>
              </w:rPr>
              <w:t>4</w:t>
            </w:r>
          </w:p>
        </w:tc>
        <w:tc>
          <w:tcPr>
            <w:tcW w:w="2035" w:type="dxa"/>
            <w:vAlign w:val="center"/>
          </w:tcPr>
          <w:p w14:paraId="6F13B8B9" w14:textId="77777777" w:rsidR="003F7478" w:rsidRPr="00EF420B" w:rsidRDefault="003F7478" w:rsidP="00593F61">
            <w:pPr>
              <w:pStyle w:val="5"/>
              <w:numPr>
                <w:ilvl w:val="0"/>
                <w:numId w:val="0"/>
              </w:numPr>
              <w:jc w:val="center"/>
              <w:rPr>
                <w:sz w:val="28"/>
                <w:szCs w:val="32"/>
              </w:rPr>
            </w:pPr>
            <w:r w:rsidRPr="00EF420B">
              <w:rPr>
                <w:rFonts w:hint="eastAsia"/>
                <w:sz w:val="28"/>
                <w:szCs w:val="32"/>
              </w:rPr>
              <w:t>92</w:t>
            </w:r>
          </w:p>
        </w:tc>
      </w:tr>
      <w:tr w:rsidR="00EF420B" w:rsidRPr="00EF420B" w14:paraId="2D0198D6" w14:textId="77777777" w:rsidTr="003F7478">
        <w:trPr>
          <w:jc w:val="center"/>
        </w:trPr>
        <w:tc>
          <w:tcPr>
            <w:tcW w:w="1276" w:type="dxa"/>
            <w:vAlign w:val="center"/>
          </w:tcPr>
          <w:p w14:paraId="0E4D21F3" w14:textId="77777777" w:rsidR="003F7478" w:rsidRPr="00EF420B" w:rsidRDefault="003F7478" w:rsidP="00593F61">
            <w:pPr>
              <w:pStyle w:val="5"/>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東縣</w:t>
            </w:r>
          </w:p>
        </w:tc>
        <w:tc>
          <w:tcPr>
            <w:tcW w:w="1559" w:type="dxa"/>
            <w:vAlign w:val="center"/>
          </w:tcPr>
          <w:p w14:paraId="401C3235" w14:textId="77777777" w:rsidR="003F7478" w:rsidRPr="00EF420B" w:rsidRDefault="003F7478" w:rsidP="00593F61">
            <w:pPr>
              <w:pStyle w:val="5"/>
              <w:numPr>
                <w:ilvl w:val="0"/>
                <w:numId w:val="0"/>
              </w:numPr>
              <w:jc w:val="center"/>
              <w:rPr>
                <w:sz w:val="28"/>
                <w:szCs w:val="32"/>
              </w:rPr>
            </w:pPr>
            <w:r w:rsidRPr="00EF420B">
              <w:rPr>
                <w:rFonts w:hint="eastAsia"/>
                <w:sz w:val="28"/>
                <w:szCs w:val="32"/>
              </w:rPr>
              <w:t>2</w:t>
            </w:r>
          </w:p>
        </w:tc>
        <w:tc>
          <w:tcPr>
            <w:tcW w:w="1559" w:type="dxa"/>
            <w:vAlign w:val="center"/>
          </w:tcPr>
          <w:p w14:paraId="14BEE74F" w14:textId="77777777" w:rsidR="003F7478" w:rsidRPr="00EF420B" w:rsidRDefault="003F7478" w:rsidP="00593F61">
            <w:pPr>
              <w:pStyle w:val="5"/>
              <w:numPr>
                <w:ilvl w:val="0"/>
                <w:numId w:val="0"/>
              </w:numPr>
              <w:jc w:val="center"/>
              <w:rPr>
                <w:sz w:val="28"/>
                <w:szCs w:val="32"/>
              </w:rPr>
            </w:pPr>
            <w:r w:rsidRPr="00EF420B">
              <w:rPr>
                <w:rFonts w:hint="eastAsia"/>
                <w:sz w:val="28"/>
                <w:szCs w:val="32"/>
              </w:rPr>
              <w:t>1</w:t>
            </w:r>
          </w:p>
        </w:tc>
        <w:tc>
          <w:tcPr>
            <w:tcW w:w="2035" w:type="dxa"/>
            <w:vAlign w:val="center"/>
          </w:tcPr>
          <w:p w14:paraId="7ABC832F" w14:textId="77777777" w:rsidR="003F7478" w:rsidRPr="00EF420B" w:rsidRDefault="003F7478" w:rsidP="00593F61">
            <w:pPr>
              <w:pStyle w:val="5"/>
              <w:numPr>
                <w:ilvl w:val="0"/>
                <w:numId w:val="0"/>
              </w:numPr>
              <w:jc w:val="center"/>
              <w:rPr>
                <w:sz w:val="28"/>
                <w:szCs w:val="32"/>
              </w:rPr>
            </w:pPr>
            <w:r w:rsidRPr="00EF420B">
              <w:rPr>
                <w:rFonts w:hint="eastAsia"/>
                <w:sz w:val="28"/>
                <w:szCs w:val="32"/>
              </w:rPr>
              <w:t>30</w:t>
            </w:r>
          </w:p>
        </w:tc>
      </w:tr>
      <w:tr w:rsidR="00EF420B" w:rsidRPr="00EF420B" w14:paraId="72993DE4" w14:textId="77777777" w:rsidTr="003F7478">
        <w:trPr>
          <w:jc w:val="center"/>
        </w:trPr>
        <w:tc>
          <w:tcPr>
            <w:tcW w:w="1276" w:type="dxa"/>
            <w:vAlign w:val="center"/>
          </w:tcPr>
          <w:p w14:paraId="31511FD6" w14:textId="77777777" w:rsidR="003F7478" w:rsidRPr="00EF420B" w:rsidRDefault="003F7478" w:rsidP="00593F61">
            <w:pPr>
              <w:pStyle w:val="5"/>
              <w:numPr>
                <w:ilvl w:val="0"/>
                <w:numId w:val="0"/>
              </w:numPr>
              <w:jc w:val="center"/>
              <w:rPr>
                <w:sz w:val="28"/>
                <w:szCs w:val="32"/>
              </w:rPr>
            </w:pPr>
            <w:r w:rsidRPr="00EF420B">
              <w:rPr>
                <w:rFonts w:hint="eastAsia"/>
                <w:sz w:val="28"/>
                <w:szCs w:val="32"/>
              </w:rPr>
              <w:t>金門縣</w:t>
            </w:r>
          </w:p>
        </w:tc>
        <w:tc>
          <w:tcPr>
            <w:tcW w:w="1559" w:type="dxa"/>
            <w:vAlign w:val="center"/>
          </w:tcPr>
          <w:p w14:paraId="103F2345" w14:textId="77777777" w:rsidR="003F7478" w:rsidRPr="00EF420B" w:rsidRDefault="003F7478" w:rsidP="00593F61">
            <w:pPr>
              <w:pStyle w:val="5"/>
              <w:numPr>
                <w:ilvl w:val="0"/>
                <w:numId w:val="0"/>
              </w:numPr>
              <w:jc w:val="center"/>
              <w:rPr>
                <w:sz w:val="28"/>
                <w:szCs w:val="32"/>
              </w:rPr>
            </w:pPr>
            <w:r w:rsidRPr="00EF420B">
              <w:rPr>
                <w:rFonts w:hint="eastAsia"/>
                <w:sz w:val="28"/>
                <w:szCs w:val="32"/>
              </w:rPr>
              <w:t>1</w:t>
            </w:r>
          </w:p>
        </w:tc>
        <w:tc>
          <w:tcPr>
            <w:tcW w:w="1559" w:type="dxa"/>
            <w:vAlign w:val="center"/>
          </w:tcPr>
          <w:p w14:paraId="6138CF54" w14:textId="77777777" w:rsidR="003F7478" w:rsidRPr="00EF420B" w:rsidRDefault="003F7478" w:rsidP="00593F61">
            <w:pPr>
              <w:pStyle w:val="5"/>
              <w:numPr>
                <w:ilvl w:val="0"/>
                <w:numId w:val="0"/>
              </w:numPr>
              <w:jc w:val="center"/>
              <w:rPr>
                <w:sz w:val="28"/>
                <w:szCs w:val="32"/>
              </w:rPr>
            </w:pPr>
            <w:r w:rsidRPr="00EF420B">
              <w:rPr>
                <w:rFonts w:hint="eastAsia"/>
                <w:sz w:val="28"/>
                <w:szCs w:val="32"/>
              </w:rPr>
              <w:t>4</w:t>
            </w:r>
          </w:p>
        </w:tc>
        <w:tc>
          <w:tcPr>
            <w:tcW w:w="2035" w:type="dxa"/>
            <w:vAlign w:val="center"/>
          </w:tcPr>
          <w:p w14:paraId="5B76AB5F" w14:textId="77777777" w:rsidR="003F7478" w:rsidRPr="00EF420B" w:rsidRDefault="003F7478" w:rsidP="00593F61">
            <w:pPr>
              <w:pStyle w:val="5"/>
              <w:numPr>
                <w:ilvl w:val="0"/>
                <w:numId w:val="0"/>
              </w:numPr>
              <w:jc w:val="center"/>
              <w:rPr>
                <w:sz w:val="28"/>
                <w:szCs w:val="32"/>
              </w:rPr>
            </w:pPr>
            <w:r w:rsidRPr="00EF420B">
              <w:rPr>
                <w:rFonts w:hint="eastAsia"/>
                <w:sz w:val="28"/>
                <w:szCs w:val="32"/>
              </w:rPr>
              <w:t>106</w:t>
            </w:r>
          </w:p>
        </w:tc>
      </w:tr>
      <w:tr w:rsidR="00EF420B" w:rsidRPr="00EF420B" w14:paraId="1A73FF97" w14:textId="77777777" w:rsidTr="003F7478">
        <w:trPr>
          <w:jc w:val="center"/>
        </w:trPr>
        <w:tc>
          <w:tcPr>
            <w:tcW w:w="1276" w:type="dxa"/>
            <w:vAlign w:val="center"/>
          </w:tcPr>
          <w:p w14:paraId="18040A14" w14:textId="0A126823" w:rsidR="003F7478" w:rsidRPr="00EF420B" w:rsidRDefault="003F7478" w:rsidP="003F7478">
            <w:pPr>
              <w:pStyle w:val="5"/>
              <w:numPr>
                <w:ilvl w:val="0"/>
                <w:numId w:val="0"/>
              </w:numPr>
              <w:jc w:val="center"/>
              <w:rPr>
                <w:spacing w:val="-20"/>
                <w:sz w:val="28"/>
                <w:szCs w:val="32"/>
              </w:rPr>
            </w:pPr>
            <w:r w:rsidRPr="00EF420B">
              <w:rPr>
                <w:rFonts w:hint="eastAsia"/>
                <w:spacing w:val="-20"/>
                <w:sz w:val="28"/>
                <w:szCs w:val="32"/>
              </w:rPr>
              <w:t>國立學校</w:t>
            </w:r>
          </w:p>
        </w:tc>
        <w:tc>
          <w:tcPr>
            <w:tcW w:w="1559" w:type="dxa"/>
            <w:vAlign w:val="center"/>
          </w:tcPr>
          <w:p w14:paraId="6E034D8C" w14:textId="77777777" w:rsidR="003F7478" w:rsidRPr="00EF420B" w:rsidRDefault="003F7478" w:rsidP="00593F61">
            <w:pPr>
              <w:pStyle w:val="5"/>
              <w:numPr>
                <w:ilvl w:val="0"/>
                <w:numId w:val="0"/>
              </w:numPr>
              <w:jc w:val="center"/>
              <w:rPr>
                <w:sz w:val="28"/>
                <w:szCs w:val="32"/>
              </w:rPr>
            </w:pPr>
            <w:r w:rsidRPr="00EF420B">
              <w:rPr>
                <w:rFonts w:hint="eastAsia"/>
                <w:sz w:val="28"/>
                <w:szCs w:val="32"/>
              </w:rPr>
              <w:t>1</w:t>
            </w:r>
          </w:p>
        </w:tc>
        <w:tc>
          <w:tcPr>
            <w:tcW w:w="1559" w:type="dxa"/>
            <w:vAlign w:val="center"/>
          </w:tcPr>
          <w:p w14:paraId="0FC2DB1D" w14:textId="77777777" w:rsidR="003F7478" w:rsidRPr="00EF420B" w:rsidRDefault="003F7478" w:rsidP="00593F61">
            <w:pPr>
              <w:pStyle w:val="5"/>
              <w:numPr>
                <w:ilvl w:val="0"/>
                <w:numId w:val="0"/>
              </w:numPr>
              <w:jc w:val="center"/>
              <w:rPr>
                <w:sz w:val="28"/>
                <w:szCs w:val="32"/>
              </w:rPr>
            </w:pPr>
            <w:r w:rsidRPr="00EF420B">
              <w:rPr>
                <w:rFonts w:hint="eastAsia"/>
                <w:sz w:val="28"/>
                <w:szCs w:val="32"/>
              </w:rPr>
              <w:t>3</w:t>
            </w:r>
          </w:p>
        </w:tc>
        <w:tc>
          <w:tcPr>
            <w:tcW w:w="2035" w:type="dxa"/>
            <w:vAlign w:val="center"/>
          </w:tcPr>
          <w:p w14:paraId="415CA6B3" w14:textId="77777777" w:rsidR="003F7478" w:rsidRPr="00EF420B" w:rsidRDefault="003F7478" w:rsidP="00593F61">
            <w:pPr>
              <w:pStyle w:val="5"/>
              <w:numPr>
                <w:ilvl w:val="0"/>
                <w:numId w:val="0"/>
              </w:numPr>
              <w:jc w:val="center"/>
              <w:rPr>
                <w:sz w:val="28"/>
                <w:szCs w:val="32"/>
              </w:rPr>
            </w:pPr>
            <w:r w:rsidRPr="00EF420B">
              <w:rPr>
                <w:rFonts w:hint="eastAsia"/>
                <w:sz w:val="28"/>
                <w:szCs w:val="32"/>
              </w:rPr>
              <w:t>75</w:t>
            </w:r>
          </w:p>
        </w:tc>
      </w:tr>
      <w:tr w:rsidR="00EF420B" w:rsidRPr="00EF420B" w14:paraId="3904B3C9" w14:textId="77777777" w:rsidTr="003F7478">
        <w:trPr>
          <w:jc w:val="center"/>
        </w:trPr>
        <w:tc>
          <w:tcPr>
            <w:tcW w:w="1276" w:type="dxa"/>
            <w:vAlign w:val="center"/>
          </w:tcPr>
          <w:p w14:paraId="6F21002C" w14:textId="77777777" w:rsidR="003F7478" w:rsidRPr="00EF420B" w:rsidRDefault="003F7478" w:rsidP="00593F61">
            <w:pPr>
              <w:pStyle w:val="5"/>
              <w:numPr>
                <w:ilvl w:val="0"/>
                <w:numId w:val="0"/>
              </w:numPr>
              <w:jc w:val="center"/>
              <w:rPr>
                <w:b/>
                <w:bCs w:val="0"/>
                <w:sz w:val="28"/>
                <w:szCs w:val="32"/>
              </w:rPr>
            </w:pPr>
            <w:r w:rsidRPr="00EF420B">
              <w:rPr>
                <w:rFonts w:hint="eastAsia"/>
                <w:b/>
                <w:bCs w:val="0"/>
                <w:sz w:val="28"/>
                <w:szCs w:val="32"/>
              </w:rPr>
              <w:t>總計</w:t>
            </w:r>
          </w:p>
        </w:tc>
        <w:tc>
          <w:tcPr>
            <w:tcW w:w="1559" w:type="dxa"/>
            <w:vAlign w:val="center"/>
          </w:tcPr>
          <w:p w14:paraId="60107A4A" w14:textId="77777777" w:rsidR="003F7478" w:rsidRPr="00EF420B" w:rsidRDefault="003F7478" w:rsidP="00593F61">
            <w:pPr>
              <w:pStyle w:val="5"/>
              <w:numPr>
                <w:ilvl w:val="0"/>
                <w:numId w:val="0"/>
              </w:numPr>
              <w:jc w:val="center"/>
              <w:rPr>
                <w:b/>
                <w:bCs w:val="0"/>
                <w:sz w:val="28"/>
                <w:szCs w:val="32"/>
              </w:rPr>
            </w:pPr>
            <w:r w:rsidRPr="00EF420B">
              <w:rPr>
                <w:b/>
                <w:bCs w:val="0"/>
                <w:sz w:val="28"/>
                <w:szCs w:val="32"/>
              </w:rPr>
              <w:t>206</w:t>
            </w:r>
          </w:p>
        </w:tc>
        <w:tc>
          <w:tcPr>
            <w:tcW w:w="1559" w:type="dxa"/>
            <w:vAlign w:val="center"/>
          </w:tcPr>
          <w:p w14:paraId="73304EB5" w14:textId="77777777" w:rsidR="003F7478" w:rsidRPr="00EF420B" w:rsidRDefault="003F7478" w:rsidP="00593F61">
            <w:pPr>
              <w:pStyle w:val="5"/>
              <w:numPr>
                <w:ilvl w:val="0"/>
                <w:numId w:val="0"/>
              </w:numPr>
              <w:jc w:val="center"/>
              <w:rPr>
                <w:b/>
                <w:bCs w:val="0"/>
                <w:sz w:val="28"/>
                <w:szCs w:val="32"/>
              </w:rPr>
            </w:pPr>
            <w:r w:rsidRPr="00EF420B">
              <w:rPr>
                <w:b/>
                <w:bCs w:val="0"/>
                <w:sz w:val="28"/>
                <w:szCs w:val="32"/>
              </w:rPr>
              <w:t>1,039</w:t>
            </w:r>
          </w:p>
        </w:tc>
        <w:tc>
          <w:tcPr>
            <w:tcW w:w="2035" w:type="dxa"/>
            <w:vAlign w:val="center"/>
          </w:tcPr>
          <w:p w14:paraId="1F487030" w14:textId="77777777" w:rsidR="003F7478" w:rsidRPr="00EF420B" w:rsidRDefault="003F7478" w:rsidP="00593F61">
            <w:pPr>
              <w:pStyle w:val="5"/>
              <w:numPr>
                <w:ilvl w:val="0"/>
                <w:numId w:val="0"/>
              </w:numPr>
              <w:jc w:val="center"/>
              <w:rPr>
                <w:b/>
                <w:bCs w:val="0"/>
                <w:sz w:val="28"/>
                <w:szCs w:val="32"/>
              </w:rPr>
            </w:pPr>
            <w:r w:rsidRPr="00EF420B">
              <w:rPr>
                <w:b/>
                <w:bCs w:val="0"/>
                <w:sz w:val="28"/>
                <w:szCs w:val="32"/>
              </w:rPr>
              <w:t>26,931</w:t>
            </w:r>
          </w:p>
        </w:tc>
      </w:tr>
    </w:tbl>
    <w:p w14:paraId="5BF7DEBB" w14:textId="20DE4539" w:rsidR="003F7478" w:rsidRPr="00EF420B" w:rsidRDefault="003F7478" w:rsidP="00E601B3">
      <w:pPr>
        <w:ind w:leftChars="312" w:left="1061"/>
        <w:jc w:val="left"/>
        <w:rPr>
          <w:sz w:val="36"/>
          <w:szCs w:val="22"/>
        </w:rPr>
      </w:pPr>
      <w:r w:rsidRPr="00EF420B">
        <w:rPr>
          <w:rFonts w:hint="eastAsia"/>
          <w:sz w:val="28"/>
          <w:szCs w:val="32"/>
        </w:rPr>
        <w:t>資料來源：教育部。</w:t>
      </w:r>
    </w:p>
    <w:p w14:paraId="6EB1E705" w14:textId="34AEBE40" w:rsidR="00583896" w:rsidRPr="00EF420B" w:rsidRDefault="00D82B46" w:rsidP="007D2613">
      <w:pPr>
        <w:pStyle w:val="6"/>
      </w:pPr>
      <w:r w:rsidRPr="00EF420B">
        <w:rPr>
          <w:rFonts w:hint="eastAsia"/>
        </w:rPr>
        <w:lastRenderedPageBreak/>
        <w:t>教育部</w:t>
      </w:r>
      <w:r w:rsidR="003561F9" w:rsidRPr="00EF420B">
        <w:rPr>
          <w:rFonts w:hint="eastAsia"/>
        </w:rPr>
        <w:t>針對新興重劃區或人口移入區，與地方政府合作，視評估盤整情況增</w:t>
      </w:r>
      <w:proofErr w:type="gramStart"/>
      <w:r w:rsidR="003561F9" w:rsidRPr="00EF420B">
        <w:rPr>
          <w:rFonts w:hint="eastAsia"/>
        </w:rPr>
        <w:t>班設園</w:t>
      </w:r>
      <w:proofErr w:type="gramEnd"/>
      <w:r w:rsidR="003561F9" w:rsidRPr="00EF420B">
        <w:rPr>
          <w:rFonts w:hint="eastAsia"/>
        </w:rPr>
        <w:t>；針對供應量已飽和地區，則著重維持教保服務供應量。</w:t>
      </w:r>
      <w:r w:rsidR="001719E6" w:rsidRPr="00EF420B">
        <w:rPr>
          <w:rFonts w:hint="eastAsia"/>
        </w:rPr>
        <w:t>原訂106年至113年增設公共化幼兒園3,000班之目標，已提前於111年達成，</w:t>
      </w:r>
      <w:r w:rsidR="003561F9" w:rsidRPr="00EF420B">
        <w:rPr>
          <w:rFonts w:hint="eastAsia"/>
          <w:b/>
          <w:bCs/>
          <w:u w:val="single"/>
        </w:rPr>
        <w:t>預計115年累計增設公共化幼兒園逾4,000班</w:t>
      </w:r>
      <w:r w:rsidR="003561F9" w:rsidRPr="00EF420B">
        <w:rPr>
          <w:rFonts w:hint="eastAsia"/>
        </w:rPr>
        <w:t>。</w:t>
      </w:r>
      <w:r w:rsidR="00083FBD" w:rsidRPr="00EF420B">
        <w:rPr>
          <w:rFonts w:hint="eastAsia"/>
        </w:rPr>
        <w:t>各年度針對擴大</w:t>
      </w:r>
      <w:proofErr w:type="gramStart"/>
      <w:r w:rsidR="00083FBD" w:rsidRPr="00EF420B">
        <w:rPr>
          <w:rFonts w:hint="eastAsia"/>
        </w:rPr>
        <w:t>公共化教保</w:t>
      </w:r>
      <w:proofErr w:type="gramEnd"/>
      <w:r w:rsidR="00083FBD" w:rsidRPr="00EF420B">
        <w:rPr>
          <w:rFonts w:hint="eastAsia"/>
        </w:rPr>
        <w:t>服務預算編列及核定補助情形如下表5</w:t>
      </w:r>
      <w:r w:rsidR="00EF3D43" w:rsidRPr="00EF420B">
        <w:rPr>
          <w:rFonts w:hint="eastAsia"/>
        </w:rPr>
        <w:t>。</w:t>
      </w:r>
    </w:p>
    <w:p w14:paraId="251A6F72" w14:textId="782B61D5" w:rsidR="00083FBD" w:rsidRPr="00EF420B" w:rsidRDefault="00083FBD" w:rsidP="00083FBD">
      <w:pPr>
        <w:pStyle w:val="a3"/>
        <w:ind w:hanging="271"/>
      </w:pPr>
      <w:r w:rsidRPr="00EF420B">
        <w:rPr>
          <w:rFonts w:hint="eastAsia"/>
        </w:rPr>
        <w:t>106</w:t>
      </w:r>
      <w:r w:rsidR="00C87934" w:rsidRPr="00EF420B">
        <w:rPr>
          <w:rFonts w:hint="eastAsia"/>
        </w:rPr>
        <w:t>年</w:t>
      </w:r>
      <w:r w:rsidRPr="00EF420B">
        <w:rPr>
          <w:rFonts w:hint="eastAsia"/>
        </w:rPr>
        <w:t>至113年擴大</w:t>
      </w:r>
      <w:proofErr w:type="gramStart"/>
      <w:r w:rsidRPr="00EF420B">
        <w:rPr>
          <w:rFonts w:hint="eastAsia"/>
        </w:rPr>
        <w:t>公共化教保</w:t>
      </w:r>
      <w:proofErr w:type="gramEnd"/>
      <w:r w:rsidRPr="00EF420B">
        <w:rPr>
          <w:rFonts w:hint="eastAsia"/>
        </w:rPr>
        <w:t>服務預算編列及核定補助表</w:t>
      </w:r>
    </w:p>
    <w:p w14:paraId="5B7B1C6D" w14:textId="54582A90" w:rsidR="00083FBD" w:rsidRPr="00EF420B" w:rsidRDefault="00083FBD" w:rsidP="00083FBD">
      <w:pPr>
        <w:pStyle w:val="6"/>
        <w:numPr>
          <w:ilvl w:val="0"/>
          <w:numId w:val="0"/>
        </w:numPr>
        <w:ind w:left="426"/>
        <w:jc w:val="right"/>
        <w:rPr>
          <w:sz w:val="28"/>
          <w:szCs w:val="32"/>
        </w:rPr>
      </w:pPr>
      <w:r w:rsidRPr="00EF420B">
        <w:rPr>
          <w:rFonts w:hint="eastAsia"/>
          <w:sz w:val="28"/>
          <w:szCs w:val="32"/>
        </w:rPr>
        <w:t>單位：千元</w:t>
      </w:r>
    </w:p>
    <w:tbl>
      <w:tblPr>
        <w:tblStyle w:val="afb"/>
        <w:tblW w:w="0" w:type="auto"/>
        <w:tblInd w:w="426" w:type="dxa"/>
        <w:tblLook w:val="04A0" w:firstRow="1" w:lastRow="0" w:firstColumn="1" w:lastColumn="0" w:noHBand="0" w:noVBand="1"/>
      </w:tblPr>
      <w:tblGrid>
        <w:gridCol w:w="1554"/>
        <w:gridCol w:w="4051"/>
        <w:gridCol w:w="2803"/>
      </w:tblGrid>
      <w:tr w:rsidR="00EF420B" w:rsidRPr="00EF420B" w14:paraId="0C0926E6" w14:textId="77777777" w:rsidTr="00F56F2E">
        <w:tc>
          <w:tcPr>
            <w:tcW w:w="1554" w:type="dxa"/>
            <w:shd w:val="clear" w:color="auto" w:fill="FDE9D9" w:themeFill="accent6" w:themeFillTint="33"/>
          </w:tcPr>
          <w:p w14:paraId="006C2F7F" w14:textId="1D9108B6" w:rsidR="00083FBD" w:rsidRPr="00EF420B" w:rsidRDefault="00083FBD" w:rsidP="00F56F2E">
            <w:pPr>
              <w:pStyle w:val="6"/>
              <w:numPr>
                <w:ilvl w:val="0"/>
                <w:numId w:val="0"/>
              </w:numPr>
              <w:jc w:val="center"/>
              <w:rPr>
                <w:sz w:val="28"/>
                <w:szCs w:val="32"/>
              </w:rPr>
            </w:pPr>
            <w:r w:rsidRPr="00EF420B">
              <w:rPr>
                <w:rFonts w:hint="eastAsia"/>
                <w:sz w:val="28"/>
                <w:szCs w:val="32"/>
              </w:rPr>
              <w:t>年度</w:t>
            </w:r>
          </w:p>
        </w:tc>
        <w:tc>
          <w:tcPr>
            <w:tcW w:w="4051" w:type="dxa"/>
            <w:shd w:val="clear" w:color="auto" w:fill="FDE9D9" w:themeFill="accent6" w:themeFillTint="33"/>
          </w:tcPr>
          <w:p w14:paraId="5166B9DB" w14:textId="5C5EFEAF" w:rsidR="00083FBD" w:rsidRPr="00EF420B" w:rsidRDefault="00083FBD" w:rsidP="00F56F2E">
            <w:pPr>
              <w:pStyle w:val="6"/>
              <w:numPr>
                <w:ilvl w:val="0"/>
                <w:numId w:val="0"/>
              </w:numPr>
              <w:jc w:val="center"/>
              <w:rPr>
                <w:sz w:val="28"/>
                <w:szCs w:val="32"/>
              </w:rPr>
            </w:pPr>
            <w:r w:rsidRPr="00EF420B">
              <w:rPr>
                <w:rFonts w:hint="eastAsia"/>
                <w:sz w:val="28"/>
                <w:szCs w:val="32"/>
              </w:rPr>
              <w:t>預算數</w:t>
            </w:r>
          </w:p>
        </w:tc>
        <w:tc>
          <w:tcPr>
            <w:tcW w:w="2803" w:type="dxa"/>
            <w:shd w:val="clear" w:color="auto" w:fill="FDE9D9" w:themeFill="accent6" w:themeFillTint="33"/>
          </w:tcPr>
          <w:p w14:paraId="6CF4F287" w14:textId="788B17E0" w:rsidR="00083FBD" w:rsidRPr="00EF420B" w:rsidRDefault="00083FBD" w:rsidP="00F56F2E">
            <w:pPr>
              <w:pStyle w:val="6"/>
              <w:numPr>
                <w:ilvl w:val="0"/>
                <w:numId w:val="0"/>
              </w:numPr>
              <w:jc w:val="center"/>
              <w:rPr>
                <w:sz w:val="28"/>
                <w:szCs w:val="32"/>
              </w:rPr>
            </w:pPr>
            <w:r w:rsidRPr="00EF420B">
              <w:rPr>
                <w:rFonts w:hint="eastAsia"/>
                <w:sz w:val="28"/>
                <w:szCs w:val="32"/>
              </w:rPr>
              <w:t>核定補助情形</w:t>
            </w:r>
          </w:p>
        </w:tc>
      </w:tr>
      <w:tr w:rsidR="00EF420B" w:rsidRPr="00EF420B" w14:paraId="6646E273" w14:textId="77777777" w:rsidTr="00083FBD">
        <w:tc>
          <w:tcPr>
            <w:tcW w:w="1554" w:type="dxa"/>
          </w:tcPr>
          <w:p w14:paraId="5625F0CA" w14:textId="70705EE7" w:rsidR="00083FBD" w:rsidRPr="00EF420B" w:rsidRDefault="00083FBD" w:rsidP="00F56F2E">
            <w:pPr>
              <w:pStyle w:val="6"/>
              <w:numPr>
                <w:ilvl w:val="0"/>
                <w:numId w:val="0"/>
              </w:numPr>
              <w:jc w:val="center"/>
              <w:rPr>
                <w:sz w:val="28"/>
                <w:szCs w:val="32"/>
              </w:rPr>
            </w:pPr>
            <w:r w:rsidRPr="00EF420B">
              <w:rPr>
                <w:rFonts w:hint="eastAsia"/>
                <w:sz w:val="28"/>
                <w:szCs w:val="32"/>
              </w:rPr>
              <w:t>106</w:t>
            </w:r>
          </w:p>
        </w:tc>
        <w:tc>
          <w:tcPr>
            <w:tcW w:w="4051" w:type="dxa"/>
          </w:tcPr>
          <w:p w14:paraId="089347CF" w14:textId="09DB0F9E" w:rsidR="00083FBD" w:rsidRPr="00EF420B" w:rsidRDefault="00083FBD" w:rsidP="00F56F2E">
            <w:pPr>
              <w:pStyle w:val="6"/>
              <w:numPr>
                <w:ilvl w:val="0"/>
                <w:numId w:val="0"/>
              </w:numPr>
              <w:jc w:val="center"/>
              <w:rPr>
                <w:sz w:val="28"/>
                <w:szCs w:val="32"/>
              </w:rPr>
            </w:pPr>
            <w:r w:rsidRPr="00EF420B">
              <w:rPr>
                <w:rFonts w:hint="eastAsia"/>
                <w:sz w:val="28"/>
                <w:szCs w:val="32"/>
              </w:rPr>
              <w:t>499,200</w:t>
            </w:r>
          </w:p>
        </w:tc>
        <w:tc>
          <w:tcPr>
            <w:tcW w:w="2803" w:type="dxa"/>
          </w:tcPr>
          <w:p w14:paraId="15367C2F" w14:textId="77084667" w:rsidR="00083FBD" w:rsidRPr="00EF420B" w:rsidRDefault="00083FBD" w:rsidP="00F56F2E">
            <w:pPr>
              <w:pStyle w:val="6"/>
              <w:numPr>
                <w:ilvl w:val="0"/>
                <w:numId w:val="0"/>
              </w:numPr>
              <w:jc w:val="center"/>
              <w:rPr>
                <w:sz w:val="28"/>
                <w:szCs w:val="32"/>
              </w:rPr>
            </w:pPr>
            <w:r w:rsidRPr="00EF420B">
              <w:rPr>
                <w:rFonts w:hint="eastAsia"/>
                <w:sz w:val="28"/>
                <w:szCs w:val="32"/>
              </w:rPr>
              <w:t>499,200</w:t>
            </w:r>
          </w:p>
        </w:tc>
      </w:tr>
      <w:tr w:rsidR="00EF420B" w:rsidRPr="00EF420B" w14:paraId="2E2AC586" w14:textId="77777777" w:rsidTr="00083FBD">
        <w:tc>
          <w:tcPr>
            <w:tcW w:w="1554" w:type="dxa"/>
          </w:tcPr>
          <w:p w14:paraId="486A4BA4" w14:textId="363ACBE9" w:rsidR="00083FBD" w:rsidRPr="00EF420B" w:rsidRDefault="00083FBD" w:rsidP="00F56F2E">
            <w:pPr>
              <w:pStyle w:val="6"/>
              <w:numPr>
                <w:ilvl w:val="0"/>
                <w:numId w:val="0"/>
              </w:numPr>
              <w:jc w:val="center"/>
              <w:rPr>
                <w:sz w:val="28"/>
                <w:szCs w:val="32"/>
              </w:rPr>
            </w:pPr>
            <w:r w:rsidRPr="00EF420B">
              <w:rPr>
                <w:rFonts w:hint="eastAsia"/>
                <w:sz w:val="28"/>
                <w:szCs w:val="32"/>
              </w:rPr>
              <w:t>107</w:t>
            </w:r>
          </w:p>
        </w:tc>
        <w:tc>
          <w:tcPr>
            <w:tcW w:w="4051" w:type="dxa"/>
          </w:tcPr>
          <w:p w14:paraId="30E4A1B4" w14:textId="5513CA75" w:rsidR="00083FBD" w:rsidRPr="00EF420B" w:rsidRDefault="00083FBD" w:rsidP="00F56F2E">
            <w:pPr>
              <w:pStyle w:val="6"/>
              <w:numPr>
                <w:ilvl w:val="0"/>
                <w:numId w:val="0"/>
              </w:numPr>
              <w:jc w:val="center"/>
              <w:rPr>
                <w:sz w:val="28"/>
                <w:szCs w:val="32"/>
              </w:rPr>
            </w:pPr>
            <w:r w:rsidRPr="00EF420B">
              <w:rPr>
                <w:rFonts w:hint="eastAsia"/>
                <w:sz w:val="28"/>
                <w:szCs w:val="32"/>
              </w:rPr>
              <w:t>2,563,940</w:t>
            </w:r>
          </w:p>
        </w:tc>
        <w:tc>
          <w:tcPr>
            <w:tcW w:w="2803" w:type="dxa"/>
          </w:tcPr>
          <w:p w14:paraId="4E1C4909" w14:textId="6820F548" w:rsidR="00083FBD" w:rsidRPr="00EF420B" w:rsidRDefault="00083FBD" w:rsidP="00F56F2E">
            <w:pPr>
              <w:pStyle w:val="6"/>
              <w:numPr>
                <w:ilvl w:val="0"/>
                <w:numId w:val="0"/>
              </w:numPr>
              <w:jc w:val="center"/>
              <w:rPr>
                <w:sz w:val="28"/>
                <w:szCs w:val="32"/>
              </w:rPr>
            </w:pPr>
            <w:r w:rsidRPr="00EF420B">
              <w:rPr>
                <w:rFonts w:hint="eastAsia"/>
                <w:sz w:val="28"/>
                <w:szCs w:val="32"/>
              </w:rPr>
              <w:t>2,391,140</w:t>
            </w:r>
          </w:p>
        </w:tc>
      </w:tr>
      <w:tr w:rsidR="00EF420B" w:rsidRPr="00EF420B" w14:paraId="553E789B" w14:textId="77777777" w:rsidTr="00083FBD">
        <w:tc>
          <w:tcPr>
            <w:tcW w:w="1554" w:type="dxa"/>
          </w:tcPr>
          <w:p w14:paraId="39E864B2" w14:textId="200F0ABD" w:rsidR="00083FBD" w:rsidRPr="00EF420B" w:rsidRDefault="00083FBD" w:rsidP="00F56F2E">
            <w:pPr>
              <w:pStyle w:val="6"/>
              <w:numPr>
                <w:ilvl w:val="0"/>
                <w:numId w:val="0"/>
              </w:numPr>
              <w:jc w:val="center"/>
              <w:rPr>
                <w:sz w:val="28"/>
                <w:szCs w:val="32"/>
              </w:rPr>
            </w:pPr>
            <w:r w:rsidRPr="00EF420B">
              <w:rPr>
                <w:rFonts w:hint="eastAsia"/>
                <w:sz w:val="28"/>
                <w:szCs w:val="32"/>
              </w:rPr>
              <w:t>108</w:t>
            </w:r>
          </w:p>
        </w:tc>
        <w:tc>
          <w:tcPr>
            <w:tcW w:w="4051" w:type="dxa"/>
          </w:tcPr>
          <w:p w14:paraId="236BD14A" w14:textId="7E1736E4" w:rsidR="00083FBD" w:rsidRPr="00EF420B" w:rsidRDefault="00083FBD" w:rsidP="00F56F2E">
            <w:pPr>
              <w:pStyle w:val="6"/>
              <w:numPr>
                <w:ilvl w:val="0"/>
                <w:numId w:val="0"/>
              </w:numPr>
              <w:jc w:val="center"/>
              <w:rPr>
                <w:sz w:val="28"/>
                <w:szCs w:val="32"/>
              </w:rPr>
            </w:pPr>
            <w:r w:rsidRPr="00EF420B">
              <w:rPr>
                <w:rFonts w:hint="eastAsia"/>
                <w:sz w:val="28"/>
                <w:szCs w:val="32"/>
              </w:rPr>
              <w:t>4,645,485</w:t>
            </w:r>
          </w:p>
        </w:tc>
        <w:tc>
          <w:tcPr>
            <w:tcW w:w="2803" w:type="dxa"/>
          </w:tcPr>
          <w:p w14:paraId="7A48C870" w14:textId="7AEA1A40" w:rsidR="00083FBD" w:rsidRPr="00EF420B" w:rsidRDefault="00083FBD" w:rsidP="00F56F2E">
            <w:pPr>
              <w:pStyle w:val="6"/>
              <w:numPr>
                <w:ilvl w:val="0"/>
                <w:numId w:val="0"/>
              </w:numPr>
              <w:jc w:val="center"/>
              <w:rPr>
                <w:sz w:val="28"/>
                <w:szCs w:val="32"/>
              </w:rPr>
            </w:pPr>
            <w:r w:rsidRPr="00EF420B">
              <w:rPr>
                <w:rFonts w:hint="eastAsia"/>
                <w:sz w:val="28"/>
                <w:szCs w:val="32"/>
              </w:rPr>
              <w:t>5,388,755</w:t>
            </w:r>
          </w:p>
        </w:tc>
      </w:tr>
      <w:tr w:rsidR="00EF420B" w:rsidRPr="00EF420B" w14:paraId="77897C3F" w14:textId="77777777" w:rsidTr="00083FBD">
        <w:tc>
          <w:tcPr>
            <w:tcW w:w="1554" w:type="dxa"/>
          </w:tcPr>
          <w:p w14:paraId="58A5BF54" w14:textId="532ED5E5" w:rsidR="00083FBD" w:rsidRPr="00EF420B" w:rsidRDefault="00083FBD" w:rsidP="00F56F2E">
            <w:pPr>
              <w:pStyle w:val="6"/>
              <w:numPr>
                <w:ilvl w:val="0"/>
                <w:numId w:val="0"/>
              </w:numPr>
              <w:jc w:val="center"/>
              <w:rPr>
                <w:sz w:val="28"/>
                <w:szCs w:val="32"/>
              </w:rPr>
            </w:pPr>
            <w:r w:rsidRPr="00EF420B">
              <w:rPr>
                <w:rFonts w:hint="eastAsia"/>
                <w:sz w:val="28"/>
                <w:szCs w:val="32"/>
              </w:rPr>
              <w:t>109</w:t>
            </w:r>
          </w:p>
        </w:tc>
        <w:tc>
          <w:tcPr>
            <w:tcW w:w="4051" w:type="dxa"/>
          </w:tcPr>
          <w:p w14:paraId="69A9DE5E" w14:textId="2694879B" w:rsidR="00083FBD" w:rsidRPr="00EF420B" w:rsidRDefault="00083FBD" w:rsidP="00F56F2E">
            <w:pPr>
              <w:pStyle w:val="6"/>
              <w:numPr>
                <w:ilvl w:val="0"/>
                <w:numId w:val="0"/>
              </w:numPr>
              <w:jc w:val="center"/>
              <w:rPr>
                <w:sz w:val="28"/>
                <w:szCs w:val="32"/>
              </w:rPr>
            </w:pPr>
            <w:r w:rsidRPr="00EF420B">
              <w:rPr>
                <w:rFonts w:hint="eastAsia"/>
                <w:sz w:val="28"/>
                <w:szCs w:val="32"/>
              </w:rPr>
              <w:t>5,085,330</w:t>
            </w:r>
          </w:p>
        </w:tc>
        <w:tc>
          <w:tcPr>
            <w:tcW w:w="2803" w:type="dxa"/>
          </w:tcPr>
          <w:p w14:paraId="34C4A8B8" w14:textId="534549E0" w:rsidR="00083FBD" w:rsidRPr="00EF420B" w:rsidRDefault="00083FBD" w:rsidP="00F56F2E">
            <w:pPr>
              <w:pStyle w:val="6"/>
              <w:numPr>
                <w:ilvl w:val="0"/>
                <w:numId w:val="0"/>
              </w:numPr>
              <w:jc w:val="center"/>
              <w:rPr>
                <w:sz w:val="28"/>
                <w:szCs w:val="32"/>
              </w:rPr>
            </w:pPr>
            <w:r w:rsidRPr="00EF420B">
              <w:rPr>
                <w:rFonts w:hint="eastAsia"/>
                <w:sz w:val="28"/>
                <w:szCs w:val="32"/>
              </w:rPr>
              <w:t>7,048,849</w:t>
            </w:r>
          </w:p>
        </w:tc>
      </w:tr>
      <w:tr w:rsidR="00EF420B" w:rsidRPr="00EF420B" w14:paraId="669D3C99" w14:textId="77777777" w:rsidTr="00083FBD">
        <w:tc>
          <w:tcPr>
            <w:tcW w:w="1554" w:type="dxa"/>
          </w:tcPr>
          <w:p w14:paraId="7070822E" w14:textId="2A599234" w:rsidR="00083FBD" w:rsidRPr="00EF420B" w:rsidRDefault="00083FBD" w:rsidP="00F56F2E">
            <w:pPr>
              <w:pStyle w:val="6"/>
              <w:numPr>
                <w:ilvl w:val="0"/>
                <w:numId w:val="0"/>
              </w:numPr>
              <w:jc w:val="center"/>
              <w:rPr>
                <w:sz w:val="28"/>
                <w:szCs w:val="32"/>
              </w:rPr>
            </w:pPr>
            <w:r w:rsidRPr="00EF420B">
              <w:rPr>
                <w:rFonts w:hint="eastAsia"/>
                <w:sz w:val="28"/>
                <w:szCs w:val="32"/>
              </w:rPr>
              <w:t>110</w:t>
            </w:r>
          </w:p>
        </w:tc>
        <w:tc>
          <w:tcPr>
            <w:tcW w:w="4051" w:type="dxa"/>
          </w:tcPr>
          <w:p w14:paraId="273F244F" w14:textId="2C453181" w:rsidR="00083FBD" w:rsidRPr="00EF420B" w:rsidRDefault="00083FBD" w:rsidP="00F56F2E">
            <w:pPr>
              <w:pStyle w:val="6"/>
              <w:numPr>
                <w:ilvl w:val="0"/>
                <w:numId w:val="0"/>
              </w:numPr>
              <w:jc w:val="center"/>
              <w:rPr>
                <w:sz w:val="28"/>
                <w:szCs w:val="32"/>
              </w:rPr>
            </w:pPr>
            <w:r w:rsidRPr="00EF420B">
              <w:rPr>
                <w:rFonts w:hint="eastAsia"/>
                <w:sz w:val="28"/>
                <w:szCs w:val="32"/>
              </w:rPr>
              <w:t>8,687,720</w:t>
            </w:r>
          </w:p>
        </w:tc>
        <w:tc>
          <w:tcPr>
            <w:tcW w:w="2803" w:type="dxa"/>
          </w:tcPr>
          <w:p w14:paraId="3C60BF72" w14:textId="532729F2" w:rsidR="00083FBD" w:rsidRPr="00EF420B" w:rsidRDefault="00083FBD" w:rsidP="00F56F2E">
            <w:pPr>
              <w:pStyle w:val="6"/>
              <w:numPr>
                <w:ilvl w:val="0"/>
                <w:numId w:val="0"/>
              </w:numPr>
              <w:jc w:val="center"/>
              <w:rPr>
                <w:sz w:val="28"/>
                <w:szCs w:val="32"/>
              </w:rPr>
            </w:pPr>
            <w:r w:rsidRPr="00EF420B">
              <w:rPr>
                <w:rFonts w:hint="eastAsia"/>
                <w:sz w:val="28"/>
                <w:szCs w:val="32"/>
              </w:rPr>
              <w:t>9,704,640</w:t>
            </w:r>
          </w:p>
        </w:tc>
      </w:tr>
      <w:tr w:rsidR="00EF420B" w:rsidRPr="00EF420B" w14:paraId="37E97B20" w14:textId="77777777" w:rsidTr="00083FBD">
        <w:tc>
          <w:tcPr>
            <w:tcW w:w="1554" w:type="dxa"/>
          </w:tcPr>
          <w:p w14:paraId="392A9EA9" w14:textId="6B7C86E2" w:rsidR="00083FBD" w:rsidRPr="00EF420B" w:rsidRDefault="00083FBD" w:rsidP="00F56F2E">
            <w:pPr>
              <w:pStyle w:val="6"/>
              <w:numPr>
                <w:ilvl w:val="0"/>
                <w:numId w:val="0"/>
              </w:numPr>
              <w:jc w:val="center"/>
              <w:rPr>
                <w:sz w:val="28"/>
                <w:szCs w:val="32"/>
              </w:rPr>
            </w:pPr>
            <w:r w:rsidRPr="00EF420B">
              <w:rPr>
                <w:rFonts w:hint="eastAsia"/>
                <w:sz w:val="28"/>
                <w:szCs w:val="32"/>
              </w:rPr>
              <w:t>111</w:t>
            </w:r>
          </w:p>
        </w:tc>
        <w:tc>
          <w:tcPr>
            <w:tcW w:w="4051" w:type="dxa"/>
          </w:tcPr>
          <w:p w14:paraId="33159482" w14:textId="694175FE" w:rsidR="00083FBD" w:rsidRPr="00EF420B" w:rsidRDefault="00083FBD" w:rsidP="00F56F2E">
            <w:pPr>
              <w:pStyle w:val="6"/>
              <w:numPr>
                <w:ilvl w:val="0"/>
                <w:numId w:val="0"/>
              </w:numPr>
              <w:jc w:val="center"/>
              <w:rPr>
                <w:sz w:val="28"/>
                <w:szCs w:val="32"/>
              </w:rPr>
            </w:pPr>
            <w:r w:rsidRPr="00EF420B">
              <w:rPr>
                <w:rFonts w:hint="eastAsia"/>
                <w:sz w:val="28"/>
                <w:szCs w:val="32"/>
              </w:rPr>
              <w:t>11,119,000</w:t>
            </w:r>
          </w:p>
        </w:tc>
        <w:tc>
          <w:tcPr>
            <w:tcW w:w="2803" w:type="dxa"/>
          </w:tcPr>
          <w:p w14:paraId="5DEF1445" w14:textId="451FA254" w:rsidR="00083FBD" w:rsidRPr="00EF420B" w:rsidRDefault="00083FBD" w:rsidP="00F56F2E">
            <w:pPr>
              <w:pStyle w:val="6"/>
              <w:numPr>
                <w:ilvl w:val="0"/>
                <w:numId w:val="0"/>
              </w:numPr>
              <w:jc w:val="center"/>
              <w:rPr>
                <w:sz w:val="28"/>
                <w:szCs w:val="32"/>
              </w:rPr>
            </w:pPr>
            <w:r w:rsidRPr="00EF420B">
              <w:rPr>
                <w:rFonts w:hint="eastAsia"/>
                <w:sz w:val="28"/>
                <w:szCs w:val="32"/>
              </w:rPr>
              <w:t>15,663,926</w:t>
            </w:r>
          </w:p>
        </w:tc>
      </w:tr>
      <w:tr w:rsidR="00EF420B" w:rsidRPr="00EF420B" w14:paraId="2B1BEBBB" w14:textId="77777777" w:rsidTr="00083FBD">
        <w:tc>
          <w:tcPr>
            <w:tcW w:w="1554" w:type="dxa"/>
          </w:tcPr>
          <w:p w14:paraId="13254F39" w14:textId="25EDD200" w:rsidR="00083FBD" w:rsidRPr="00EF420B" w:rsidRDefault="00083FBD" w:rsidP="00F56F2E">
            <w:pPr>
              <w:pStyle w:val="6"/>
              <w:numPr>
                <w:ilvl w:val="0"/>
                <w:numId w:val="0"/>
              </w:numPr>
              <w:jc w:val="center"/>
              <w:rPr>
                <w:sz w:val="28"/>
                <w:szCs w:val="32"/>
              </w:rPr>
            </w:pPr>
            <w:r w:rsidRPr="00EF420B">
              <w:rPr>
                <w:rFonts w:hint="eastAsia"/>
                <w:sz w:val="28"/>
                <w:szCs w:val="32"/>
              </w:rPr>
              <w:t>112</w:t>
            </w:r>
          </w:p>
        </w:tc>
        <w:tc>
          <w:tcPr>
            <w:tcW w:w="4051" w:type="dxa"/>
          </w:tcPr>
          <w:p w14:paraId="195CF3F5" w14:textId="629558BF" w:rsidR="00083FBD" w:rsidRPr="00EF420B" w:rsidRDefault="00083FBD" w:rsidP="00F56F2E">
            <w:pPr>
              <w:pStyle w:val="6"/>
              <w:numPr>
                <w:ilvl w:val="0"/>
                <w:numId w:val="0"/>
              </w:numPr>
              <w:jc w:val="center"/>
              <w:rPr>
                <w:sz w:val="28"/>
                <w:szCs w:val="32"/>
              </w:rPr>
            </w:pPr>
            <w:r w:rsidRPr="00EF420B">
              <w:rPr>
                <w:rFonts w:hint="eastAsia"/>
                <w:sz w:val="28"/>
                <w:szCs w:val="32"/>
              </w:rPr>
              <w:t>12,396,500</w:t>
            </w:r>
          </w:p>
        </w:tc>
        <w:tc>
          <w:tcPr>
            <w:tcW w:w="2803" w:type="dxa"/>
          </w:tcPr>
          <w:p w14:paraId="1E07C4F7" w14:textId="678BD15A" w:rsidR="00083FBD" w:rsidRPr="00EF420B" w:rsidRDefault="00083FBD" w:rsidP="00F56F2E">
            <w:pPr>
              <w:pStyle w:val="6"/>
              <w:numPr>
                <w:ilvl w:val="0"/>
                <w:numId w:val="0"/>
              </w:numPr>
              <w:jc w:val="center"/>
              <w:rPr>
                <w:sz w:val="28"/>
                <w:szCs w:val="32"/>
              </w:rPr>
            </w:pPr>
            <w:r w:rsidRPr="00EF420B">
              <w:rPr>
                <w:rFonts w:hint="eastAsia"/>
                <w:sz w:val="28"/>
                <w:szCs w:val="32"/>
              </w:rPr>
              <w:t>16,718,300</w:t>
            </w:r>
          </w:p>
        </w:tc>
      </w:tr>
      <w:tr w:rsidR="00EF420B" w:rsidRPr="00EF420B" w14:paraId="23B1EFE8" w14:textId="77777777" w:rsidTr="00083FBD">
        <w:tc>
          <w:tcPr>
            <w:tcW w:w="1554" w:type="dxa"/>
          </w:tcPr>
          <w:p w14:paraId="18066EF7" w14:textId="06317C14" w:rsidR="00083FBD" w:rsidRPr="00EF420B" w:rsidRDefault="00083FBD" w:rsidP="00F56F2E">
            <w:pPr>
              <w:pStyle w:val="6"/>
              <w:numPr>
                <w:ilvl w:val="0"/>
                <w:numId w:val="0"/>
              </w:numPr>
              <w:jc w:val="center"/>
              <w:rPr>
                <w:sz w:val="28"/>
                <w:szCs w:val="32"/>
              </w:rPr>
            </w:pPr>
            <w:r w:rsidRPr="00EF420B">
              <w:rPr>
                <w:rFonts w:hint="eastAsia"/>
                <w:sz w:val="28"/>
                <w:szCs w:val="32"/>
              </w:rPr>
              <w:t>113</w:t>
            </w:r>
          </w:p>
        </w:tc>
        <w:tc>
          <w:tcPr>
            <w:tcW w:w="4051" w:type="dxa"/>
          </w:tcPr>
          <w:p w14:paraId="49DBC389" w14:textId="2EDEED29" w:rsidR="00083FBD" w:rsidRPr="00EF420B" w:rsidRDefault="00083FBD" w:rsidP="00F56F2E">
            <w:pPr>
              <w:pStyle w:val="6"/>
              <w:numPr>
                <w:ilvl w:val="0"/>
                <w:numId w:val="0"/>
              </w:numPr>
              <w:jc w:val="center"/>
              <w:rPr>
                <w:sz w:val="28"/>
                <w:szCs w:val="32"/>
              </w:rPr>
            </w:pPr>
            <w:r w:rsidRPr="00EF420B">
              <w:rPr>
                <w:rFonts w:hint="eastAsia"/>
                <w:sz w:val="28"/>
                <w:szCs w:val="32"/>
              </w:rPr>
              <w:t>16,500,000</w:t>
            </w:r>
          </w:p>
        </w:tc>
        <w:tc>
          <w:tcPr>
            <w:tcW w:w="2803" w:type="dxa"/>
          </w:tcPr>
          <w:p w14:paraId="0EE93564" w14:textId="17628000" w:rsidR="00083FBD" w:rsidRPr="00EF420B" w:rsidRDefault="00083FBD" w:rsidP="00F56F2E">
            <w:pPr>
              <w:pStyle w:val="6"/>
              <w:numPr>
                <w:ilvl w:val="0"/>
                <w:numId w:val="0"/>
              </w:numPr>
              <w:jc w:val="center"/>
              <w:rPr>
                <w:sz w:val="28"/>
                <w:szCs w:val="32"/>
              </w:rPr>
            </w:pPr>
            <w:r w:rsidRPr="00EF420B">
              <w:rPr>
                <w:rFonts w:hint="eastAsia"/>
                <w:sz w:val="28"/>
                <w:szCs w:val="32"/>
              </w:rPr>
              <w:t>18,329,931</w:t>
            </w:r>
          </w:p>
        </w:tc>
      </w:tr>
    </w:tbl>
    <w:p w14:paraId="3B4B8103" w14:textId="71432041" w:rsidR="00083FBD" w:rsidRPr="00EF420B" w:rsidRDefault="00795E16" w:rsidP="00795E16">
      <w:pPr>
        <w:pStyle w:val="6"/>
        <w:numPr>
          <w:ilvl w:val="0"/>
          <w:numId w:val="0"/>
        </w:numPr>
        <w:spacing w:afterLines="50" w:after="228"/>
        <w:ind w:left="425"/>
        <w:jc w:val="left"/>
        <w:rPr>
          <w:sz w:val="28"/>
          <w:szCs w:val="32"/>
        </w:rPr>
      </w:pPr>
      <w:r w:rsidRPr="00EF420B">
        <w:rPr>
          <w:rFonts w:hint="eastAsia"/>
          <w:sz w:val="28"/>
          <w:szCs w:val="32"/>
        </w:rPr>
        <w:t>資料來源：彙整自教育部查復資料。</w:t>
      </w:r>
    </w:p>
    <w:p w14:paraId="627C6AA4" w14:textId="56F054EE" w:rsidR="007D2613" w:rsidRPr="00EF420B" w:rsidRDefault="007D2613" w:rsidP="00AA7EF0">
      <w:pPr>
        <w:pStyle w:val="5"/>
      </w:pPr>
      <w:r w:rsidRPr="00EF420B">
        <w:rPr>
          <w:rFonts w:hint="eastAsia"/>
        </w:rPr>
        <w:t>擴大2歲專班供應量：</w:t>
      </w:r>
    </w:p>
    <w:p w14:paraId="643F10DC" w14:textId="1D81DF34" w:rsidR="001744B9" w:rsidRPr="00EF420B" w:rsidRDefault="003561F9" w:rsidP="003F7478">
      <w:pPr>
        <w:pStyle w:val="52"/>
        <w:ind w:left="2041" w:firstLine="680"/>
      </w:pPr>
      <w:r w:rsidRPr="00EF420B">
        <w:rPr>
          <w:rFonts w:hint="eastAsia"/>
        </w:rPr>
        <w:t>考量現行家長最迫切</w:t>
      </w:r>
      <w:r w:rsidR="004E74BE" w:rsidRPr="00EF420B">
        <w:rPr>
          <w:rFonts w:hint="eastAsia"/>
        </w:rPr>
        <w:t>之教保服務</w:t>
      </w:r>
      <w:r w:rsidRPr="00EF420B">
        <w:rPr>
          <w:rFonts w:hint="eastAsia"/>
        </w:rPr>
        <w:t>需求集中於2歲幼兒，教育部後續將以提升2歲專班供應量為最優先目標。規劃協助各直轄市、縣(市)政府設置2歲專班</w:t>
      </w:r>
      <w:r w:rsidR="007D2613" w:rsidRPr="00EF420B">
        <w:rPr>
          <w:rFonts w:hint="eastAsia"/>
        </w:rPr>
        <w:t>，並針對就學名額充裕地區，鼓勵現有公立幼兒園透過空間調整，將合適之3至5歲餘額空間轉置為2歲專班。</w:t>
      </w:r>
    </w:p>
    <w:p w14:paraId="4785AB99" w14:textId="47F24863" w:rsidR="001744B9" w:rsidRPr="00EF420B" w:rsidRDefault="001744B9" w:rsidP="00583896">
      <w:pPr>
        <w:pStyle w:val="5"/>
      </w:pPr>
      <w:r w:rsidRPr="00EF420B">
        <w:rPr>
          <w:rFonts w:hint="eastAsia"/>
        </w:rPr>
        <w:t>協助</w:t>
      </w:r>
      <w:r w:rsidR="007D2613" w:rsidRPr="00EF420B">
        <w:rPr>
          <w:rFonts w:hint="eastAsia"/>
        </w:rPr>
        <w:t>各部(會)</w:t>
      </w:r>
      <w:r w:rsidRPr="00EF420B">
        <w:rPr>
          <w:rFonts w:hint="eastAsia"/>
        </w:rPr>
        <w:t>設置員工子女公共化幼兒園：</w:t>
      </w:r>
    </w:p>
    <w:p w14:paraId="68C3FF69" w14:textId="3F28304C" w:rsidR="00583896" w:rsidRPr="00EF420B" w:rsidRDefault="007D2613" w:rsidP="003F7478">
      <w:pPr>
        <w:pStyle w:val="52"/>
        <w:ind w:left="2041" w:firstLine="681"/>
      </w:pPr>
      <w:r w:rsidRPr="00EF420B">
        <w:rPr>
          <w:rFonts w:hint="eastAsia"/>
          <w:b/>
          <w:bCs/>
          <w:u w:val="single"/>
        </w:rPr>
        <w:t>教育部</w:t>
      </w:r>
      <w:r w:rsidR="001744B9" w:rsidRPr="00EF420B">
        <w:rPr>
          <w:rFonts w:hint="eastAsia"/>
          <w:b/>
          <w:bCs/>
          <w:u w:val="single"/>
        </w:rPr>
        <w:t>協助國防部等14部（會）</w:t>
      </w:r>
      <w:r w:rsidR="001744B9" w:rsidRPr="00EF420B">
        <w:rPr>
          <w:rFonts w:hint="eastAsia"/>
        </w:rPr>
        <w:t>盤整場地、專案協助</w:t>
      </w:r>
      <w:r w:rsidR="001744B9" w:rsidRPr="00EF420B">
        <w:rPr>
          <w:rFonts w:hint="eastAsia"/>
          <w:b/>
          <w:bCs/>
          <w:u w:val="single"/>
        </w:rPr>
        <w:t>設置員工子女非營利幼兒園及職場</w:t>
      </w:r>
      <w:r w:rsidR="001744B9" w:rsidRPr="00EF420B">
        <w:rPr>
          <w:rFonts w:hint="eastAsia"/>
          <w:b/>
          <w:bCs/>
          <w:u w:val="single"/>
        </w:rPr>
        <w:lastRenderedPageBreak/>
        <w:t>互助教保中心</w:t>
      </w:r>
      <w:r w:rsidR="001744B9" w:rsidRPr="00EF420B">
        <w:rPr>
          <w:rFonts w:hint="eastAsia"/>
        </w:rPr>
        <w:t>，讓員工可就近托育子女，衡平工作職場及家庭照顧需求，</w:t>
      </w:r>
      <w:r w:rsidR="001744B9" w:rsidRPr="00EF420B">
        <w:rPr>
          <w:rFonts w:hint="eastAsia"/>
          <w:b/>
          <w:bCs/>
          <w:u w:val="single"/>
        </w:rPr>
        <w:t>累計至114學年度已設置165處</w:t>
      </w:r>
      <w:r w:rsidRPr="00EF420B">
        <w:rPr>
          <w:rFonts w:hint="eastAsia"/>
          <w:b/>
          <w:bCs/>
          <w:u w:val="single"/>
        </w:rPr>
        <w:t>，核定收托人數計9,685人</w:t>
      </w:r>
      <w:r w:rsidR="009E0F76" w:rsidRPr="00EF420B">
        <w:rPr>
          <w:rFonts w:hint="eastAsia"/>
        </w:rPr>
        <w:t>，詳如附表</w:t>
      </w:r>
      <w:r w:rsidR="003F7478" w:rsidRPr="00EF420B">
        <w:rPr>
          <w:rFonts w:hint="eastAsia"/>
        </w:rPr>
        <w:t>九</w:t>
      </w:r>
      <w:r w:rsidR="001744B9" w:rsidRPr="00EF420B">
        <w:rPr>
          <w:rFonts w:hint="eastAsia"/>
        </w:rPr>
        <w:t>。</w:t>
      </w:r>
    </w:p>
    <w:p w14:paraId="462F1687" w14:textId="4D1DFFC9" w:rsidR="00703D0B" w:rsidRPr="00EF420B" w:rsidRDefault="001719E6" w:rsidP="00703D0B">
      <w:pPr>
        <w:pStyle w:val="4"/>
      </w:pPr>
      <w:r w:rsidRPr="00EF420B">
        <w:rPr>
          <w:rFonts w:hint="eastAsia"/>
        </w:rPr>
        <w:t>公共化幼兒園增設成效：</w:t>
      </w:r>
    </w:p>
    <w:p w14:paraId="4CFCDD82" w14:textId="7C573FD8" w:rsidR="001719E6" w:rsidRPr="00EF420B" w:rsidRDefault="00FA3FDD" w:rsidP="001719E6">
      <w:pPr>
        <w:pStyle w:val="5"/>
      </w:pPr>
      <w:r w:rsidRPr="00EF420B">
        <w:rPr>
          <w:rFonts w:hint="eastAsia"/>
        </w:rPr>
        <w:t>提升</w:t>
      </w:r>
      <w:r w:rsidR="001719E6" w:rsidRPr="00EF420B">
        <w:rPr>
          <w:rFonts w:hint="eastAsia"/>
        </w:rPr>
        <w:t>公共化量能：</w:t>
      </w:r>
    </w:p>
    <w:p w14:paraId="3DED3F72" w14:textId="31DFE9E1" w:rsidR="00FA3FDD" w:rsidRPr="00EF420B" w:rsidRDefault="001719E6" w:rsidP="003F7478">
      <w:pPr>
        <w:pStyle w:val="52"/>
        <w:ind w:left="2041" w:firstLine="680"/>
      </w:pPr>
      <w:r w:rsidRPr="00EF420B">
        <w:rPr>
          <w:rFonts w:hint="eastAsia"/>
        </w:rPr>
        <w:t>整體公共化供應量由105年可提供約18.3萬個就學名額，至114年已提升</w:t>
      </w:r>
      <w:r w:rsidR="00553D5D" w:rsidRPr="00EF420B">
        <w:rPr>
          <w:rFonts w:hint="eastAsia"/>
        </w:rPr>
        <w:t>至</w:t>
      </w:r>
      <w:r w:rsidRPr="00EF420B">
        <w:rPr>
          <w:rFonts w:hint="eastAsia"/>
        </w:rPr>
        <w:t>約26.7萬個就學名額。</w:t>
      </w:r>
    </w:p>
    <w:p w14:paraId="668C0675" w14:textId="45FBBE88" w:rsidR="00FA3FDD" w:rsidRPr="00EF420B" w:rsidRDefault="00FA3FDD" w:rsidP="00FA3FDD">
      <w:pPr>
        <w:pStyle w:val="5"/>
      </w:pPr>
      <w:r w:rsidRPr="00EF420B">
        <w:rPr>
          <w:rFonts w:hint="eastAsia"/>
        </w:rPr>
        <w:t>確實幼兒園提高整體入園率：</w:t>
      </w:r>
    </w:p>
    <w:p w14:paraId="68A73A95" w14:textId="727F65BB" w:rsidR="00553D5D" w:rsidRPr="00EF420B" w:rsidRDefault="00FA3FDD" w:rsidP="003F7478">
      <w:pPr>
        <w:pStyle w:val="52"/>
        <w:ind w:left="2041" w:firstLine="680"/>
      </w:pPr>
      <w:r w:rsidRPr="00EF420B">
        <w:rPr>
          <w:rFonts w:hint="eastAsia"/>
        </w:rPr>
        <w:t>少子女化計畫自107年實施以來，2歲至入國民小學前之幼生入園率由60%提升至84.5%，其中2歲幼兒入園率成長近4倍，由</w:t>
      </w:r>
      <w:r w:rsidR="00301CAA" w:rsidRPr="00EF420B">
        <w:rPr>
          <w:rFonts w:hint="eastAsia"/>
        </w:rPr>
        <w:t>105年的</w:t>
      </w:r>
      <w:r w:rsidRPr="00EF420B">
        <w:rPr>
          <w:rFonts w:hint="eastAsia"/>
        </w:rPr>
        <w:t>14.7%攀升至</w:t>
      </w:r>
      <w:r w:rsidR="00301CAA" w:rsidRPr="00EF420B">
        <w:rPr>
          <w:rFonts w:hint="eastAsia"/>
        </w:rPr>
        <w:t>114年的</w:t>
      </w:r>
      <w:r w:rsidRPr="00EF420B">
        <w:rPr>
          <w:rFonts w:hint="eastAsia"/>
        </w:rPr>
        <w:t>58.9%</w:t>
      </w:r>
      <w:r w:rsidR="00301CAA" w:rsidRPr="00EF420B">
        <w:rPr>
          <w:rFonts w:hint="eastAsia"/>
        </w:rPr>
        <w:t>。</w:t>
      </w:r>
    </w:p>
    <w:p w14:paraId="5AA057A3" w14:textId="7302C8E5" w:rsidR="00553D5D" w:rsidRPr="00EF420B" w:rsidRDefault="00553D5D" w:rsidP="00553D5D">
      <w:pPr>
        <w:pStyle w:val="5"/>
      </w:pPr>
      <w:r w:rsidRPr="00EF420B">
        <w:rPr>
          <w:rFonts w:hint="eastAsia"/>
        </w:rPr>
        <w:t>提升偏遠、原住民族地區教保服務近便性：</w:t>
      </w:r>
    </w:p>
    <w:p w14:paraId="07C20DE2" w14:textId="3A9B494E" w:rsidR="007527E5" w:rsidRPr="00EF420B" w:rsidRDefault="00553D5D" w:rsidP="003F7478">
      <w:pPr>
        <w:pStyle w:val="52"/>
        <w:ind w:left="2041" w:firstLine="680"/>
      </w:pPr>
      <w:r w:rsidRPr="00EF420B">
        <w:rPr>
          <w:rFonts w:hint="eastAsia"/>
        </w:rPr>
        <w:t>部分</w:t>
      </w:r>
      <w:proofErr w:type="gramStart"/>
      <w:r w:rsidRPr="00EF420B">
        <w:rPr>
          <w:rFonts w:hint="eastAsia"/>
        </w:rPr>
        <w:t>公共化教保</w:t>
      </w:r>
      <w:proofErr w:type="gramEnd"/>
      <w:r w:rsidRPr="00EF420B">
        <w:rPr>
          <w:rFonts w:hint="eastAsia"/>
        </w:rPr>
        <w:t>服務機構設置於偏遠或原住民族地區，以提供</w:t>
      </w:r>
      <w:proofErr w:type="gramStart"/>
      <w:r w:rsidRPr="00EF420B">
        <w:rPr>
          <w:rFonts w:hint="eastAsia"/>
        </w:rPr>
        <w:t>該區幼生</w:t>
      </w:r>
      <w:proofErr w:type="gramEnd"/>
      <w:r w:rsidRPr="00EF420B">
        <w:rPr>
          <w:rFonts w:hint="eastAsia"/>
        </w:rPr>
        <w:t>優質、平價及近便之教育機會。</w:t>
      </w:r>
    </w:p>
    <w:p w14:paraId="1966D74F" w14:textId="725803A2" w:rsidR="000F005B" w:rsidRPr="00EF420B" w:rsidRDefault="000F005B" w:rsidP="00497A2C">
      <w:pPr>
        <w:pStyle w:val="3"/>
      </w:pPr>
      <w:r w:rsidRPr="00EF420B">
        <w:rPr>
          <w:rFonts w:hint="eastAsia"/>
        </w:rPr>
        <w:t>公共化幼兒園</w:t>
      </w:r>
      <w:r w:rsidR="002C211A" w:rsidRPr="00EF420B">
        <w:rPr>
          <w:rFonts w:hint="eastAsia"/>
        </w:rPr>
        <w:t>辦理延長照顧與臨時照顧服務情形</w:t>
      </w:r>
      <w:r w:rsidRPr="00EF420B">
        <w:rPr>
          <w:rFonts w:hint="eastAsia"/>
        </w:rPr>
        <w:t>：</w:t>
      </w:r>
    </w:p>
    <w:p w14:paraId="5DD946BE" w14:textId="3994EC1A" w:rsidR="005A1F3E" w:rsidRPr="00EF420B" w:rsidRDefault="002C211A" w:rsidP="002C211A">
      <w:pPr>
        <w:pStyle w:val="4"/>
      </w:pPr>
      <w:proofErr w:type="gramStart"/>
      <w:r w:rsidRPr="00EF420B">
        <w:rPr>
          <w:rFonts w:hint="eastAsia"/>
        </w:rPr>
        <w:t>依</w:t>
      </w:r>
      <w:r w:rsidR="00B4233C" w:rsidRPr="00EF420B">
        <w:rPr>
          <w:rFonts w:hint="eastAsia"/>
        </w:rPr>
        <w:t>幼照法</w:t>
      </w:r>
      <w:proofErr w:type="gramEnd"/>
      <w:r w:rsidRPr="00EF420B">
        <w:rPr>
          <w:rFonts w:hint="eastAsia"/>
        </w:rPr>
        <w:t>第</w:t>
      </w:r>
      <w:r w:rsidRPr="00EF420B">
        <w:t>12</w:t>
      </w:r>
      <w:r w:rsidRPr="00EF420B">
        <w:rPr>
          <w:rFonts w:hint="eastAsia"/>
        </w:rPr>
        <w:t>條第</w:t>
      </w:r>
      <w:r w:rsidRPr="00EF420B">
        <w:t>3</w:t>
      </w:r>
      <w:r w:rsidRPr="00EF420B">
        <w:rPr>
          <w:rFonts w:hint="eastAsia"/>
        </w:rPr>
        <w:t>項規定，幼兒之父母或監護人得依幼兒之需求，選擇參與全日、上午時段或下午時段之教保服務；教保服務機構於教保活動課程以外之日期及時間，得視父母或監護人需求，提供延長照顧服務。</w:t>
      </w:r>
      <w:proofErr w:type="gramStart"/>
      <w:r w:rsidRPr="00EF420B">
        <w:rPr>
          <w:rFonts w:hint="eastAsia"/>
        </w:rPr>
        <w:t>另依教保</w:t>
      </w:r>
      <w:proofErr w:type="gramEnd"/>
      <w:r w:rsidRPr="00EF420B">
        <w:rPr>
          <w:rFonts w:hint="eastAsia"/>
        </w:rPr>
        <w:t>準則第</w:t>
      </w:r>
      <w:r w:rsidRPr="00EF420B">
        <w:t>4</w:t>
      </w:r>
      <w:r w:rsidRPr="00EF420B">
        <w:rPr>
          <w:rFonts w:hint="eastAsia"/>
        </w:rPr>
        <w:t>條規定，幼兒園教保活動課程之實施為上午</w:t>
      </w:r>
      <w:r w:rsidRPr="00EF420B">
        <w:t>8</w:t>
      </w:r>
      <w:r w:rsidRPr="00EF420B">
        <w:rPr>
          <w:rFonts w:hint="eastAsia"/>
        </w:rPr>
        <w:t>時至下午</w:t>
      </w:r>
      <w:r w:rsidRPr="00EF420B">
        <w:t>4</w:t>
      </w:r>
      <w:r w:rsidRPr="00EF420B">
        <w:rPr>
          <w:rFonts w:hint="eastAsia"/>
        </w:rPr>
        <w:t>時。</w:t>
      </w:r>
    </w:p>
    <w:p w14:paraId="378B37E3" w14:textId="28191FAE" w:rsidR="002C211A" w:rsidRPr="00EF420B" w:rsidRDefault="002C211A" w:rsidP="002C211A">
      <w:pPr>
        <w:pStyle w:val="4"/>
      </w:pPr>
      <w:r w:rsidRPr="00EF420B">
        <w:rPr>
          <w:rFonts w:hint="eastAsia"/>
        </w:rPr>
        <w:t>延長照顧服務：</w:t>
      </w:r>
    </w:p>
    <w:p w14:paraId="641185F2" w14:textId="2E9D47A7" w:rsidR="004D788A" w:rsidRPr="00EF420B" w:rsidRDefault="002C211A" w:rsidP="00642809">
      <w:pPr>
        <w:pStyle w:val="5"/>
      </w:pPr>
      <w:r w:rsidRPr="00EF420B">
        <w:rPr>
          <w:rFonts w:hint="eastAsia"/>
        </w:rPr>
        <w:t>教育部自95年6月訂定教育部補助直轄市</w:t>
      </w:r>
      <w:r w:rsidR="005D3DAD" w:rsidRPr="00EF420B">
        <w:rPr>
          <w:rFonts w:hint="eastAsia"/>
        </w:rPr>
        <w:t>、</w:t>
      </w:r>
      <w:r w:rsidRPr="00EF420B">
        <w:rPr>
          <w:rFonts w:hint="eastAsia"/>
        </w:rPr>
        <w:t>縣（市）公立幼稚園辦理</w:t>
      </w:r>
      <w:proofErr w:type="gramStart"/>
      <w:r w:rsidRPr="00EF420B">
        <w:rPr>
          <w:rFonts w:hint="eastAsia"/>
        </w:rPr>
        <w:t>課後留園服務</w:t>
      </w:r>
      <w:proofErr w:type="gramEnd"/>
      <w:r w:rsidRPr="00EF420B">
        <w:rPr>
          <w:rFonts w:hint="eastAsia"/>
        </w:rPr>
        <w:t>作業要點，全額補助經濟弱勢幼兒參與</w:t>
      </w:r>
      <w:proofErr w:type="gramStart"/>
      <w:r w:rsidRPr="00EF420B">
        <w:rPr>
          <w:rFonts w:hint="eastAsia"/>
        </w:rPr>
        <w:t>課後留園經費</w:t>
      </w:r>
      <w:proofErr w:type="gramEnd"/>
      <w:r w:rsidRPr="00EF420B">
        <w:rPr>
          <w:rFonts w:hint="eastAsia"/>
        </w:rPr>
        <w:t>，期</w:t>
      </w:r>
      <w:r w:rsidRPr="00EF420B">
        <w:rPr>
          <w:rFonts w:hint="eastAsia"/>
        </w:rPr>
        <w:lastRenderedPageBreak/>
        <w:t>擴大公立幼稚園辦理</w:t>
      </w:r>
      <w:proofErr w:type="gramStart"/>
      <w:r w:rsidRPr="00EF420B">
        <w:rPr>
          <w:rFonts w:hint="eastAsia"/>
        </w:rPr>
        <w:t>課後留園服務</w:t>
      </w:r>
      <w:proofErr w:type="gramEnd"/>
      <w:r w:rsidRPr="00EF420B">
        <w:rPr>
          <w:rFonts w:hint="eastAsia"/>
        </w:rPr>
        <w:t>之範圍，並減輕弱勢家長經濟負擔。</w:t>
      </w:r>
      <w:bookmarkStart w:id="69" w:name="_Hlk221550041"/>
      <w:r w:rsidRPr="00EF420B">
        <w:rPr>
          <w:rFonts w:hint="eastAsia"/>
        </w:rPr>
        <w:t>自107至112年公共化幼兒園辦理延長照顧服務執行情形如</w:t>
      </w:r>
      <w:bookmarkEnd w:id="69"/>
      <w:r w:rsidR="003F7478" w:rsidRPr="00EF420B">
        <w:rPr>
          <w:rFonts w:hint="eastAsia"/>
        </w:rPr>
        <w:t>下</w:t>
      </w:r>
      <w:r w:rsidRPr="00EF420B">
        <w:rPr>
          <w:rFonts w:hint="eastAsia"/>
        </w:rPr>
        <w:t>表</w:t>
      </w:r>
      <w:r w:rsidR="00C0373B" w:rsidRPr="00EF420B">
        <w:rPr>
          <w:rFonts w:hint="eastAsia"/>
        </w:rPr>
        <w:t>6</w:t>
      </w:r>
      <w:r w:rsidR="00F62825" w:rsidRPr="00EF420B">
        <w:rPr>
          <w:rFonts w:hint="eastAsia"/>
        </w:rPr>
        <w:t>。</w:t>
      </w:r>
    </w:p>
    <w:p w14:paraId="5D1FB1E9" w14:textId="39FB5B06" w:rsidR="005A1F3E" w:rsidRPr="00EF420B" w:rsidRDefault="00226FCE" w:rsidP="00F4535B">
      <w:pPr>
        <w:pStyle w:val="a3"/>
        <w:jc w:val="center"/>
        <w:rPr>
          <w:sz w:val="24"/>
          <w:szCs w:val="24"/>
        </w:rPr>
      </w:pPr>
      <w:bookmarkStart w:id="70" w:name="_Hlk221550078"/>
      <w:r w:rsidRPr="00EF420B">
        <w:rPr>
          <w:rFonts w:hint="eastAsia"/>
        </w:rPr>
        <w:t>1</w:t>
      </w:r>
      <w:bookmarkStart w:id="71" w:name="_Hlk221550056"/>
      <w:r w:rsidRPr="00EF420B">
        <w:rPr>
          <w:rFonts w:hint="eastAsia"/>
        </w:rPr>
        <w:t>07至112年公共化幼兒園辦理延長照顧服務執行情形彙整表</w:t>
      </w:r>
      <w:bookmarkEnd w:id="70"/>
      <w:bookmarkEnd w:id="71"/>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1252"/>
        <w:gridCol w:w="1701"/>
        <w:gridCol w:w="1701"/>
        <w:gridCol w:w="1799"/>
      </w:tblGrid>
      <w:tr w:rsidR="00EF420B" w:rsidRPr="00EF420B" w14:paraId="54F9BF07" w14:textId="77777777" w:rsidTr="00F4535B">
        <w:trPr>
          <w:trHeight w:val="408"/>
          <w:tblHeader/>
          <w:jc w:val="center"/>
        </w:trPr>
        <w:tc>
          <w:tcPr>
            <w:tcW w:w="1252" w:type="dxa"/>
            <w:shd w:val="clear" w:color="auto" w:fill="FDE9D9" w:themeFill="accent6" w:themeFillTint="33"/>
            <w:vAlign w:val="center"/>
          </w:tcPr>
          <w:p w14:paraId="69FE91D6" w14:textId="53C59543" w:rsidR="00226FCE" w:rsidRPr="00EF420B" w:rsidRDefault="00226FCE" w:rsidP="00D36AF3">
            <w:pPr>
              <w:pStyle w:val="6"/>
              <w:numPr>
                <w:ilvl w:val="0"/>
                <w:numId w:val="0"/>
              </w:numPr>
              <w:jc w:val="center"/>
              <w:rPr>
                <w:sz w:val="28"/>
                <w:szCs w:val="28"/>
              </w:rPr>
            </w:pPr>
            <w:bookmarkStart w:id="72" w:name="_Hlk221550088"/>
            <w:r w:rsidRPr="00EF420B">
              <w:rPr>
                <w:rFonts w:hint="eastAsia"/>
                <w:sz w:val="28"/>
                <w:szCs w:val="28"/>
              </w:rPr>
              <w:t>年度</w:t>
            </w:r>
          </w:p>
        </w:tc>
        <w:tc>
          <w:tcPr>
            <w:tcW w:w="1701" w:type="dxa"/>
            <w:shd w:val="clear" w:color="auto" w:fill="FDE9D9" w:themeFill="accent6" w:themeFillTint="33"/>
            <w:vAlign w:val="center"/>
          </w:tcPr>
          <w:p w14:paraId="662DBC3F" w14:textId="373FF5AE" w:rsidR="00226FCE" w:rsidRPr="00EF420B" w:rsidRDefault="00226FCE" w:rsidP="00D36AF3">
            <w:pPr>
              <w:pStyle w:val="6"/>
              <w:numPr>
                <w:ilvl w:val="0"/>
                <w:numId w:val="0"/>
              </w:numPr>
              <w:jc w:val="center"/>
              <w:rPr>
                <w:sz w:val="28"/>
                <w:szCs w:val="28"/>
              </w:rPr>
            </w:pPr>
            <w:r w:rsidRPr="00EF420B">
              <w:rPr>
                <w:rFonts w:hint="eastAsia"/>
                <w:sz w:val="28"/>
                <w:szCs w:val="28"/>
              </w:rPr>
              <w:t>設立別</w:t>
            </w:r>
          </w:p>
        </w:tc>
        <w:tc>
          <w:tcPr>
            <w:tcW w:w="1701" w:type="dxa"/>
            <w:shd w:val="clear" w:color="auto" w:fill="FDE9D9" w:themeFill="accent6" w:themeFillTint="33"/>
            <w:vAlign w:val="center"/>
          </w:tcPr>
          <w:p w14:paraId="039BA03F" w14:textId="6877D776" w:rsidR="00226FCE" w:rsidRPr="00EF420B" w:rsidRDefault="00226FCE" w:rsidP="00D36AF3">
            <w:pPr>
              <w:pStyle w:val="6"/>
              <w:numPr>
                <w:ilvl w:val="0"/>
                <w:numId w:val="0"/>
              </w:numPr>
              <w:jc w:val="center"/>
              <w:rPr>
                <w:sz w:val="28"/>
                <w:szCs w:val="28"/>
              </w:rPr>
            </w:pPr>
            <w:proofErr w:type="gramStart"/>
            <w:r w:rsidRPr="00EF420B">
              <w:rPr>
                <w:rFonts w:hint="eastAsia"/>
                <w:sz w:val="28"/>
                <w:szCs w:val="28"/>
              </w:rPr>
              <w:t>辦理園數</w:t>
            </w:r>
            <w:proofErr w:type="gramEnd"/>
          </w:p>
        </w:tc>
        <w:tc>
          <w:tcPr>
            <w:tcW w:w="1799" w:type="dxa"/>
            <w:shd w:val="clear" w:color="auto" w:fill="FDE9D9" w:themeFill="accent6" w:themeFillTint="33"/>
            <w:vAlign w:val="center"/>
          </w:tcPr>
          <w:p w14:paraId="045F3ED2" w14:textId="1BC65AB1" w:rsidR="00226FCE" w:rsidRPr="00EF420B" w:rsidRDefault="00226FCE" w:rsidP="00D36AF3">
            <w:pPr>
              <w:pStyle w:val="6"/>
              <w:numPr>
                <w:ilvl w:val="0"/>
                <w:numId w:val="0"/>
              </w:numPr>
              <w:jc w:val="center"/>
              <w:rPr>
                <w:sz w:val="28"/>
                <w:szCs w:val="28"/>
              </w:rPr>
            </w:pPr>
            <w:r w:rsidRPr="00EF420B">
              <w:rPr>
                <w:rFonts w:hint="eastAsia"/>
                <w:sz w:val="28"/>
                <w:szCs w:val="28"/>
              </w:rPr>
              <w:t>參與總人次</w:t>
            </w:r>
          </w:p>
        </w:tc>
      </w:tr>
      <w:tr w:rsidR="00EF420B" w:rsidRPr="00EF420B" w14:paraId="0CFDB9E7" w14:textId="77777777" w:rsidTr="00F4535B">
        <w:trPr>
          <w:jc w:val="center"/>
        </w:trPr>
        <w:tc>
          <w:tcPr>
            <w:tcW w:w="1252" w:type="dxa"/>
            <w:vMerge w:val="restart"/>
            <w:vAlign w:val="center"/>
          </w:tcPr>
          <w:p w14:paraId="0C2246FD" w14:textId="2AF4DEEE" w:rsidR="00D36AF3" w:rsidRPr="00EF420B" w:rsidRDefault="00D36AF3" w:rsidP="00D36AF3">
            <w:pPr>
              <w:pStyle w:val="6"/>
              <w:numPr>
                <w:ilvl w:val="0"/>
                <w:numId w:val="0"/>
              </w:numPr>
              <w:jc w:val="center"/>
              <w:rPr>
                <w:sz w:val="28"/>
                <w:szCs w:val="28"/>
              </w:rPr>
            </w:pPr>
            <w:r w:rsidRPr="00EF420B">
              <w:rPr>
                <w:rFonts w:hint="eastAsia"/>
                <w:sz w:val="28"/>
                <w:szCs w:val="28"/>
              </w:rPr>
              <w:t>107</w:t>
            </w:r>
          </w:p>
        </w:tc>
        <w:tc>
          <w:tcPr>
            <w:tcW w:w="1701" w:type="dxa"/>
            <w:vAlign w:val="center"/>
          </w:tcPr>
          <w:p w14:paraId="1A0A0A6A" w14:textId="72175E7C" w:rsidR="00D36AF3" w:rsidRPr="00EF420B" w:rsidRDefault="00D36AF3" w:rsidP="00D36AF3">
            <w:pPr>
              <w:pStyle w:val="6"/>
              <w:numPr>
                <w:ilvl w:val="0"/>
                <w:numId w:val="0"/>
              </w:numPr>
              <w:jc w:val="center"/>
              <w:rPr>
                <w:sz w:val="28"/>
                <w:szCs w:val="28"/>
              </w:rPr>
            </w:pPr>
            <w:r w:rsidRPr="00EF420B">
              <w:rPr>
                <w:rFonts w:hint="eastAsia"/>
                <w:sz w:val="28"/>
                <w:szCs w:val="28"/>
              </w:rPr>
              <w:t>公立</w:t>
            </w:r>
          </w:p>
        </w:tc>
        <w:tc>
          <w:tcPr>
            <w:tcW w:w="1701" w:type="dxa"/>
            <w:vAlign w:val="center"/>
          </w:tcPr>
          <w:p w14:paraId="0E3E4852" w14:textId="1051CB5F" w:rsidR="00D36AF3" w:rsidRPr="00EF420B" w:rsidRDefault="00D36AF3" w:rsidP="00D36AF3">
            <w:pPr>
              <w:pStyle w:val="6"/>
              <w:numPr>
                <w:ilvl w:val="0"/>
                <w:numId w:val="0"/>
              </w:numPr>
              <w:jc w:val="center"/>
              <w:rPr>
                <w:sz w:val="28"/>
                <w:szCs w:val="28"/>
              </w:rPr>
            </w:pPr>
            <w:r w:rsidRPr="00EF420B">
              <w:rPr>
                <w:rFonts w:hint="eastAsia"/>
                <w:sz w:val="28"/>
                <w:szCs w:val="28"/>
              </w:rPr>
              <w:t>1,973</w:t>
            </w:r>
          </w:p>
        </w:tc>
        <w:tc>
          <w:tcPr>
            <w:tcW w:w="1799" w:type="dxa"/>
            <w:vAlign w:val="center"/>
          </w:tcPr>
          <w:p w14:paraId="06693408" w14:textId="2F32DBEB" w:rsidR="00D36AF3" w:rsidRPr="00EF420B" w:rsidRDefault="00D36AF3" w:rsidP="00D36AF3">
            <w:pPr>
              <w:pStyle w:val="6"/>
              <w:numPr>
                <w:ilvl w:val="0"/>
                <w:numId w:val="0"/>
              </w:numPr>
              <w:jc w:val="center"/>
              <w:rPr>
                <w:sz w:val="28"/>
                <w:szCs w:val="28"/>
              </w:rPr>
            </w:pPr>
            <w:r w:rsidRPr="00EF420B">
              <w:rPr>
                <w:rFonts w:hint="eastAsia"/>
                <w:sz w:val="28"/>
                <w:szCs w:val="28"/>
              </w:rPr>
              <w:t>112,237</w:t>
            </w:r>
          </w:p>
        </w:tc>
      </w:tr>
      <w:tr w:rsidR="00EF420B" w:rsidRPr="00EF420B" w14:paraId="6BF13434" w14:textId="77777777" w:rsidTr="00F4535B">
        <w:trPr>
          <w:jc w:val="center"/>
        </w:trPr>
        <w:tc>
          <w:tcPr>
            <w:tcW w:w="1252" w:type="dxa"/>
            <w:vMerge/>
            <w:vAlign w:val="center"/>
          </w:tcPr>
          <w:p w14:paraId="7CD17FB9" w14:textId="77777777" w:rsidR="00D36AF3" w:rsidRPr="00EF420B" w:rsidRDefault="00D36AF3" w:rsidP="00D36AF3">
            <w:pPr>
              <w:pStyle w:val="6"/>
              <w:numPr>
                <w:ilvl w:val="0"/>
                <w:numId w:val="0"/>
              </w:numPr>
              <w:jc w:val="center"/>
              <w:rPr>
                <w:sz w:val="28"/>
                <w:szCs w:val="28"/>
              </w:rPr>
            </w:pPr>
          </w:p>
        </w:tc>
        <w:tc>
          <w:tcPr>
            <w:tcW w:w="1701" w:type="dxa"/>
            <w:vAlign w:val="center"/>
          </w:tcPr>
          <w:p w14:paraId="0C1DCDE0" w14:textId="0AE152DD" w:rsidR="00D36AF3" w:rsidRPr="00EF420B" w:rsidRDefault="00D36AF3" w:rsidP="00D36AF3">
            <w:pPr>
              <w:pStyle w:val="6"/>
              <w:numPr>
                <w:ilvl w:val="0"/>
                <w:numId w:val="0"/>
              </w:numPr>
              <w:jc w:val="center"/>
              <w:rPr>
                <w:sz w:val="28"/>
                <w:szCs w:val="28"/>
              </w:rPr>
            </w:pPr>
            <w:r w:rsidRPr="00EF420B">
              <w:rPr>
                <w:rFonts w:hint="eastAsia"/>
                <w:sz w:val="28"/>
                <w:szCs w:val="28"/>
              </w:rPr>
              <w:t>非營利</w:t>
            </w:r>
          </w:p>
        </w:tc>
        <w:tc>
          <w:tcPr>
            <w:tcW w:w="1701" w:type="dxa"/>
            <w:vAlign w:val="center"/>
          </w:tcPr>
          <w:p w14:paraId="6E6FD2FA" w14:textId="1DD19776" w:rsidR="00D36AF3" w:rsidRPr="00EF420B" w:rsidRDefault="00D36AF3" w:rsidP="00D36AF3">
            <w:pPr>
              <w:pStyle w:val="6"/>
              <w:numPr>
                <w:ilvl w:val="0"/>
                <w:numId w:val="0"/>
              </w:numPr>
              <w:jc w:val="center"/>
              <w:rPr>
                <w:sz w:val="28"/>
                <w:szCs w:val="28"/>
              </w:rPr>
            </w:pPr>
            <w:r w:rsidRPr="00EF420B">
              <w:rPr>
                <w:rFonts w:hint="eastAsia"/>
                <w:sz w:val="28"/>
                <w:szCs w:val="28"/>
              </w:rPr>
              <w:t>50</w:t>
            </w:r>
          </w:p>
        </w:tc>
        <w:tc>
          <w:tcPr>
            <w:tcW w:w="1799" w:type="dxa"/>
            <w:vAlign w:val="center"/>
          </w:tcPr>
          <w:p w14:paraId="52FDC165" w14:textId="6FC65DE4" w:rsidR="00D36AF3" w:rsidRPr="00EF420B" w:rsidRDefault="00D36AF3" w:rsidP="00D36AF3">
            <w:pPr>
              <w:pStyle w:val="6"/>
              <w:numPr>
                <w:ilvl w:val="0"/>
                <w:numId w:val="0"/>
              </w:numPr>
              <w:jc w:val="center"/>
              <w:rPr>
                <w:sz w:val="28"/>
                <w:szCs w:val="28"/>
              </w:rPr>
            </w:pPr>
            <w:r w:rsidRPr="00EF420B">
              <w:rPr>
                <w:rFonts w:hint="eastAsia"/>
                <w:sz w:val="28"/>
                <w:szCs w:val="28"/>
              </w:rPr>
              <w:t>1,343</w:t>
            </w:r>
          </w:p>
        </w:tc>
      </w:tr>
      <w:tr w:rsidR="00EF420B" w:rsidRPr="00EF420B" w14:paraId="718E2302" w14:textId="77777777" w:rsidTr="00F4535B">
        <w:trPr>
          <w:jc w:val="center"/>
        </w:trPr>
        <w:tc>
          <w:tcPr>
            <w:tcW w:w="1252" w:type="dxa"/>
            <w:vMerge/>
            <w:vAlign w:val="center"/>
          </w:tcPr>
          <w:p w14:paraId="1F6C9A0A" w14:textId="77777777" w:rsidR="00D36AF3" w:rsidRPr="00EF420B" w:rsidRDefault="00D36AF3" w:rsidP="00D36AF3">
            <w:pPr>
              <w:pStyle w:val="6"/>
              <w:numPr>
                <w:ilvl w:val="0"/>
                <w:numId w:val="0"/>
              </w:numPr>
              <w:jc w:val="center"/>
              <w:rPr>
                <w:sz w:val="28"/>
                <w:szCs w:val="28"/>
              </w:rPr>
            </w:pPr>
          </w:p>
        </w:tc>
        <w:tc>
          <w:tcPr>
            <w:tcW w:w="1701" w:type="dxa"/>
            <w:vAlign w:val="center"/>
          </w:tcPr>
          <w:p w14:paraId="245E41E2" w14:textId="6113AF61" w:rsidR="00D36AF3" w:rsidRPr="00EF420B" w:rsidRDefault="00D36AF3" w:rsidP="00D36AF3">
            <w:pPr>
              <w:pStyle w:val="6"/>
              <w:numPr>
                <w:ilvl w:val="0"/>
                <w:numId w:val="0"/>
              </w:numPr>
              <w:jc w:val="center"/>
              <w:rPr>
                <w:sz w:val="28"/>
                <w:szCs w:val="28"/>
              </w:rPr>
            </w:pPr>
            <w:r w:rsidRPr="00EF420B">
              <w:rPr>
                <w:rFonts w:hint="eastAsia"/>
                <w:sz w:val="28"/>
                <w:szCs w:val="28"/>
              </w:rPr>
              <w:t>合計</w:t>
            </w:r>
          </w:p>
        </w:tc>
        <w:tc>
          <w:tcPr>
            <w:tcW w:w="1701" w:type="dxa"/>
            <w:vAlign w:val="center"/>
          </w:tcPr>
          <w:p w14:paraId="4F12432F" w14:textId="01339CB4" w:rsidR="00D36AF3" w:rsidRPr="00EF420B" w:rsidRDefault="00D36AF3" w:rsidP="00D36AF3">
            <w:pPr>
              <w:pStyle w:val="6"/>
              <w:numPr>
                <w:ilvl w:val="0"/>
                <w:numId w:val="0"/>
              </w:numPr>
              <w:jc w:val="center"/>
              <w:rPr>
                <w:sz w:val="28"/>
                <w:szCs w:val="28"/>
              </w:rPr>
            </w:pPr>
            <w:r w:rsidRPr="00EF420B">
              <w:rPr>
                <w:rFonts w:hint="eastAsia"/>
                <w:sz w:val="28"/>
                <w:szCs w:val="28"/>
              </w:rPr>
              <w:t>2,023</w:t>
            </w:r>
          </w:p>
        </w:tc>
        <w:tc>
          <w:tcPr>
            <w:tcW w:w="1799" w:type="dxa"/>
            <w:vAlign w:val="center"/>
          </w:tcPr>
          <w:p w14:paraId="0AA831E0" w14:textId="2BB32471" w:rsidR="00D36AF3" w:rsidRPr="00EF420B" w:rsidRDefault="00D36AF3" w:rsidP="00D36AF3">
            <w:pPr>
              <w:pStyle w:val="6"/>
              <w:numPr>
                <w:ilvl w:val="0"/>
                <w:numId w:val="0"/>
              </w:numPr>
              <w:jc w:val="center"/>
              <w:rPr>
                <w:sz w:val="28"/>
                <w:szCs w:val="28"/>
              </w:rPr>
            </w:pPr>
            <w:r w:rsidRPr="00EF420B">
              <w:rPr>
                <w:rFonts w:hint="eastAsia"/>
                <w:sz w:val="28"/>
                <w:szCs w:val="28"/>
              </w:rPr>
              <w:t>113,580</w:t>
            </w:r>
          </w:p>
        </w:tc>
      </w:tr>
      <w:tr w:rsidR="00EF420B" w:rsidRPr="00EF420B" w14:paraId="043727A6" w14:textId="77777777" w:rsidTr="00F4535B">
        <w:trPr>
          <w:jc w:val="center"/>
        </w:trPr>
        <w:tc>
          <w:tcPr>
            <w:tcW w:w="1252" w:type="dxa"/>
            <w:vMerge w:val="restart"/>
            <w:vAlign w:val="center"/>
          </w:tcPr>
          <w:p w14:paraId="74E1EC40" w14:textId="266C7694" w:rsidR="00D36AF3" w:rsidRPr="00EF420B" w:rsidRDefault="00D36AF3" w:rsidP="00D36AF3">
            <w:pPr>
              <w:pStyle w:val="6"/>
              <w:numPr>
                <w:ilvl w:val="0"/>
                <w:numId w:val="0"/>
              </w:numPr>
              <w:jc w:val="center"/>
              <w:rPr>
                <w:sz w:val="28"/>
                <w:szCs w:val="28"/>
              </w:rPr>
            </w:pPr>
            <w:r w:rsidRPr="00EF420B">
              <w:rPr>
                <w:rFonts w:hint="eastAsia"/>
                <w:sz w:val="28"/>
                <w:szCs w:val="28"/>
              </w:rPr>
              <w:t>108</w:t>
            </w:r>
          </w:p>
        </w:tc>
        <w:tc>
          <w:tcPr>
            <w:tcW w:w="1701" w:type="dxa"/>
            <w:vAlign w:val="center"/>
          </w:tcPr>
          <w:p w14:paraId="1A313C14" w14:textId="3EC11E43" w:rsidR="00D36AF3" w:rsidRPr="00EF420B" w:rsidRDefault="00D36AF3" w:rsidP="00D36AF3">
            <w:pPr>
              <w:pStyle w:val="6"/>
              <w:numPr>
                <w:ilvl w:val="0"/>
                <w:numId w:val="0"/>
              </w:numPr>
              <w:jc w:val="center"/>
              <w:rPr>
                <w:sz w:val="28"/>
                <w:szCs w:val="28"/>
              </w:rPr>
            </w:pPr>
            <w:r w:rsidRPr="00EF420B">
              <w:rPr>
                <w:rFonts w:hint="eastAsia"/>
                <w:sz w:val="28"/>
                <w:szCs w:val="28"/>
              </w:rPr>
              <w:t>公立</w:t>
            </w:r>
          </w:p>
        </w:tc>
        <w:tc>
          <w:tcPr>
            <w:tcW w:w="1701" w:type="dxa"/>
            <w:vAlign w:val="center"/>
          </w:tcPr>
          <w:p w14:paraId="6DDA833C" w14:textId="60974203" w:rsidR="00D36AF3" w:rsidRPr="00EF420B" w:rsidRDefault="00D36AF3" w:rsidP="00D36AF3">
            <w:pPr>
              <w:pStyle w:val="6"/>
              <w:numPr>
                <w:ilvl w:val="0"/>
                <w:numId w:val="0"/>
              </w:numPr>
              <w:jc w:val="center"/>
              <w:rPr>
                <w:sz w:val="28"/>
                <w:szCs w:val="28"/>
              </w:rPr>
            </w:pPr>
            <w:r w:rsidRPr="00EF420B">
              <w:rPr>
                <w:rFonts w:hint="eastAsia"/>
                <w:sz w:val="28"/>
                <w:szCs w:val="28"/>
              </w:rPr>
              <w:t>1,998</w:t>
            </w:r>
          </w:p>
        </w:tc>
        <w:tc>
          <w:tcPr>
            <w:tcW w:w="1799" w:type="dxa"/>
            <w:vAlign w:val="center"/>
          </w:tcPr>
          <w:p w14:paraId="72E988EF" w14:textId="54F5D5A8" w:rsidR="00D36AF3" w:rsidRPr="00EF420B" w:rsidRDefault="00D36AF3" w:rsidP="00D36AF3">
            <w:pPr>
              <w:pStyle w:val="6"/>
              <w:numPr>
                <w:ilvl w:val="0"/>
                <w:numId w:val="0"/>
              </w:numPr>
              <w:jc w:val="center"/>
              <w:rPr>
                <w:sz w:val="28"/>
                <w:szCs w:val="28"/>
              </w:rPr>
            </w:pPr>
            <w:r w:rsidRPr="00EF420B">
              <w:rPr>
                <w:rFonts w:hint="eastAsia"/>
                <w:sz w:val="28"/>
                <w:szCs w:val="28"/>
              </w:rPr>
              <w:t>120,310</w:t>
            </w:r>
          </w:p>
        </w:tc>
      </w:tr>
      <w:tr w:rsidR="00EF420B" w:rsidRPr="00EF420B" w14:paraId="4613198F" w14:textId="77777777" w:rsidTr="00F4535B">
        <w:trPr>
          <w:jc w:val="center"/>
        </w:trPr>
        <w:tc>
          <w:tcPr>
            <w:tcW w:w="1252" w:type="dxa"/>
            <w:vMerge/>
            <w:vAlign w:val="center"/>
          </w:tcPr>
          <w:p w14:paraId="52F8B14B" w14:textId="77777777" w:rsidR="00D36AF3" w:rsidRPr="00EF420B" w:rsidRDefault="00D36AF3" w:rsidP="00D36AF3">
            <w:pPr>
              <w:pStyle w:val="6"/>
              <w:numPr>
                <w:ilvl w:val="0"/>
                <w:numId w:val="0"/>
              </w:numPr>
              <w:jc w:val="center"/>
              <w:rPr>
                <w:sz w:val="28"/>
                <w:szCs w:val="28"/>
              </w:rPr>
            </w:pPr>
          </w:p>
        </w:tc>
        <w:tc>
          <w:tcPr>
            <w:tcW w:w="1701" w:type="dxa"/>
            <w:vAlign w:val="center"/>
          </w:tcPr>
          <w:p w14:paraId="29B6679C" w14:textId="11B2B414" w:rsidR="00D36AF3" w:rsidRPr="00EF420B" w:rsidRDefault="00D36AF3" w:rsidP="00D36AF3">
            <w:pPr>
              <w:pStyle w:val="6"/>
              <w:numPr>
                <w:ilvl w:val="0"/>
                <w:numId w:val="0"/>
              </w:numPr>
              <w:jc w:val="center"/>
              <w:rPr>
                <w:sz w:val="28"/>
                <w:szCs w:val="28"/>
              </w:rPr>
            </w:pPr>
            <w:r w:rsidRPr="00EF420B">
              <w:rPr>
                <w:rFonts w:hint="eastAsia"/>
                <w:sz w:val="28"/>
                <w:szCs w:val="28"/>
              </w:rPr>
              <w:t>非營利</w:t>
            </w:r>
          </w:p>
        </w:tc>
        <w:tc>
          <w:tcPr>
            <w:tcW w:w="1701" w:type="dxa"/>
            <w:vAlign w:val="center"/>
          </w:tcPr>
          <w:p w14:paraId="55B18B96" w14:textId="3C191CD2" w:rsidR="00D36AF3" w:rsidRPr="00EF420B" w:rsidRDefault="00D36AF3" w:rsidP="00D36AF3">
            <w:pPr>
              <w:pStyle w:val="6"/>
              <w:numPr>
                <w:ilvl w:val="0"/>
                <w:numId w:val="0"/>
              </w:numPr>
              <w:jc w:val="center"/>
              <w:rPr>
                <w:sz w:val="28"/>
                <w:szCs w:val="28"/>
              </w:rPr>
            </w:pPr>
            <w:r w:rsidRPr="00EF420B">
              <w:rPr>
                <w:rFonts w:hint="eastAsia"/>
                <w:sz w:val="28"/>
                <w:szCs w:val="28"/>
              </w:rPr>
              <w:t>75</w:t>
            </w:r>
          </w:p>
        </w:tc>
        <w:tc>
          <w:tcPr>
            <w:tcW w:w="1799" w:type="dxa"/>
            <w:vAlign w:val="center"/>
          </w:tcPr>
          <w:p w14:paraId="1744D103" w14:textId="42F018BC" w:rsidR="00D36AF3" w:rsidRPr="00EF420B" w:rsidRDefault="00D36AF3" w:rsidP="00D36AF3">
            <w:pPr>
              <w:pStyle w:val="6"/>
              <w:numPr>
                <w:ilvl w:val="0"/>
                <w:numId w:val="0"/>
              </w:numPr>
              <w:jc w:val="center"/>
              <w:rPr>
                <w:sz w:val="28"/>
                <w:szCs w:val="28"/>
              </w:rPr>
            </w:pPr>
            <w:r w:rsidRPr="00EF420B">
              <w:rPr>
                <w:rFonts w:hint="eastAsia"/>
                <w:sz w:val="28"/>
                <w:szCs w:val="28"/>
              </w:rPr>
              <w:t>2,214</w:t>
            </w:r>
          </w:p>
        </w:tc>
      </w:tr>
      <w:tr w:rsidR="00EF420B" w:rsidRPr="00EF420B" w14:paraId="7CE676C1" w14:textId="77777777" w:rsidTr="00F4535B">
        <w:trPr>
          <w:jc w:val="center"/>
        </w:trPr>
        <w:tc>
          <w:tcPr>
            <w:tcW w:w="1252" w:type="dxa"/>
            <w:vMerge/>
            <w:vAlign w:val="center"/>
          </w:tcPr>
          <w:p w14:paraId="65C86900" w14:textId="77777777" w:rsidR="00D36AF3" w:rsidRPr="00EF420B" w:rsidRDefault="00D36AF3" w:rsidP="00D36AF3">
            <w:pPr>
              <w:pStyle w:val="6"/>
              <w:numPr>
                <w:ilvl w:val="0"/>
                <w:numId w:val="0"/>
              </w:numPr>
              <w:jc w:val="center"/>
              <w:rPr>
                <w:sz w:val="28"/>
                <w:szCs w:val="28"/>
              </w:rPr>
            </w:pPr>
          </w:p>
        </w:tc>
        <w:tc>
          <w:tcPr>
            <w:tcW w:w="1701" w:type="dxa"/>
            <w:vAlign w:val="center"/>
          </w:tcPr>
          <w:p w14:paraId="54710DF9" w14:textId="0FB31E8A" w:rsidR="00D36AF3" w:rsidRPr="00EF420B" w:rsidRDefault="00D36AF3" w:rsidP="00D36AF3">
            <w:pPr>
              <w:pStyle w:val="6"/>
              <w:numPr>
                <w:ilvl w:val="0"/>
                <w:numId w:val="0"/>
              </w:numPr>
              <w:jc w:val="center"/>
              <w:rPr>
                <w:sz w:val="28"/>
                <w:szCs w:val="28"/>
              </w:rPr>
            </w:pPr>
            <w:r w:rsidRPr="00EF420B">
              <w:rPr>
                <w:rFonts w:hint="eastAsia"/>
                <w:sz w:val="28"/>
                <w:szCs w:val="28"/>
              </w:rPr>
              <w:t>合計</w:t>
            </w:r>
          </w:p>
        </w:tc>
        <w:tc>
          <w:tcPr>
            <w:tcW w:w="1701" w:type="dxa"/>
            <w:vAlign w:val="center"/>
          </w:tcPr>
          <w:p w14:paraId="1031F5A8" w14:textId="1AD4BB2F" w:rsidR="00D36AF3" w:rsidRPr="00EF420B" w:rsidRDefault="00D36AF3" w:rsidP="00D36AF3">
            <w:pPr>
              <w:pStyle w:val="6"/>
              <w:numPr>
                <w:ilvl w:val="0"/>
                <w:numId w:val="0"/>
              </w:numPr>
              <w:jc w:val="center"/>
              <w:rPr>
                <w:sz w:val="28"/>
                <w:szCs w:val="28"/>
              </w:rPr>
            </w:pPr>
            <w:r w:rsidRPr="00EF420B">
              <w:rPr>
                <w:rFonts w:hint="eastAsia"/>
                <w:sz w:val="28"/>
                <w:szCs w:val="28"/>
              </w:rPr>
              <w:t>2,073</w:t>
            </w:r>
          </w:p>
        </w:tc>
        <w:tc>
          <w:tcPr>
            <w:tcW w:w="1799" w:type="dxa"/>
            <w:vAlign w:val="center"/>
          </w:tcPr>
          <w:p w14:paraId="67A9EC98" w14:textId="73FA4429" w:rsidR="00D36AF3" w:rsidRPr="00EF420B" w:rsidRDefault="00D36AF3" w:rsidP="00D36AF3">
            <w:pPr>
              <w:pStyle w:val="6"/>
              <w:numPr>
                <w:ilvl w:val="0"/>
                <w:numId w:val="0"/>
              </w:numPr>
              <w:jc w:val="center"/>
              <w:rPr>
                <w:sz w:val="28"/>
                <w:szCs w:val="28"/>
              </w:rPr>
            </w:pPr>
            <w:r w:rsidRPr="00EF420B">
              <w:rPr>
                <w:rFonts w:hint="eastAsia"/>
                <w:sz w:val="28"/>
                <w:szCs w:val="28"/>
              </w:rPr>
              <w:t>122,524</w:t>
            </w:r>
          </w:p>
        </w:tc>
      </w:tr>
      <w:tr w:rsidR="00EF420B" w:rsidRPr="00EF420B" w14:paraId="78962202" w14:textId="77777777" w:rsidTr="00F4535B">
        <w:trPr>
          <w:jc w:val="center"/>
        </w:trPr>
        <w:tc>
          <w:tcPr>
            <w:tcW w:w="1252" w:type="dxa"/>
            <w:vMerge w:val="restart"/>
            <w:vAlign w:val="center"/>
          </w:tcPr>
          <w:p w14:paraId="19FF4E85" w14:textId="20F3E913" w:rsidR="00D36AF3" w:rsidRPr="00EF420B" w:rsidRDefault="00D36AF3" w:rsidP="00D36AF3">
            <w:pPr>
              <w:pStyle w:val="6"/>
              <w:numPr>
                <w:ilvl w:val="0"/>
                <w:numId w:val="0"/>
              </w:numPr>
              <w:jc w:val="center"/>
              <w:rPr>
                <w:sz w:val="28"/>
                <w:szCs w:val="28"/>
              </w:rPr>
            </w:pPr>
            <w:r w:rsidRPr="00EF420B">
              <w:rPr>
                <w:rFonts w:hint="eastAsia"/>
                <w:sz w:val="28"/>
                <w:szCs w:val="28"/>
              </w:rPr>
              <w:t>109</w:t>
            </w:r>
          </w:p>
        </w:tc>
        <w:tc>
          <w:tcPr>
            <w:tcW w:w="1701" w:type="dxa"/>
            <w:vAlign w:val="center"/>
          </w:tcPr>
          <w:p w14:paraId="7274123D" w14:textId="6FEEB0DC" w:rsidR="00D36AF3" w:rsidRPr="00EF420B" w:rsidRDefault="00D36AF3" w:rsidP="00D36AF3">
            <w:pPr>
              <w:pStyle w:val="6"/>
              <w:numPr>
                <w:ilvl w:val="0"/>
                <w:numId w:val="0"/>
              </w:numPr>
              <w:jc w:val="center"/>
              <w:rPr>
                <w:sz w:val="28"/>
                <w:szCs w:val="28"/>
              </w:rPr>
            </w:pPr>
            <w:r w:rsidRPr="00EF420B">
              <w:rPr>
                <w:rFonts w:hint="eastAsia"/>
                <w:sz w:val="28"/>
                <w:szCs w:val="28"/>
              </w:rPr>
              <w:t>公立</w:t>
            </w:r>
          </w:p>
        </w:tc>
        <w:tc>
          <w:tcPr>
            <w:tcW w:w="1701" w:type="dxa"/>
            <w:vAlign w:val="center"/>
          </w:tcPr>
          <w:p w14:paraId="69ECAAC4" w14:textId="6DAB781A" w:rsidR="00D36AF3" w:rsidRPr="00EF420B" w:rsidRDefault="00D36AF3" w:rsidP="00D36AF3">
            <w:pPr>
              <w:pStyle w:val="6"/>
              <w:numPr>
                <w:ilvl w:val="0"/>
                <w:numId w:val="0"/>
              </w:numPr>
              <w:jc w:val="center"/>
              <w:rPr>
                <w:sz w:val="28"/>
                <w:szCs w:val="28"/>
              </w:rPr>
            </w:pPr>
            <w:r w:rsidRPr="00EF420B">
              <w:rPr>
                <w:rFonts w:hint="eastAsia"/>
                <w:sz w:val="28"/>
                <w:szCs w:val="28"/>
              </w:rPr>
              <w:t>1,986</w:t>
            </w:r>
          </w:p>
        </w:tc>
        <w:tc>
          <w:tcPr>
            <w:tcW w:w="1799" w:type="dxa"/>
            <w:vAlign w:val="center"/>
          </w:tcPr>
          <w:p w14:paraId="375FFDBE" w14:textId="5B80D92A" w:rsidR="00D36AF3" w:rsidRPr="00EF420B" w:rsidRDefault="00D36AF3" w:rsidP="00D36AF3">
            <w:pPr>
              <w:pStyle w:val="6"/>
              <w:numPr>
                <w:ilvl w:val="0"/>
                <w:numId w:val="0"/>
              </w:numPr>
              <w:jc w:val="center"/>
              <w:rPr>
                <w:sz w:val="28"/>
                <w:szCs w:val="28"/>
              </w:rPr>
            </w:pPr>
            <w:r w:rsidRPr="00EF420B">
              <w:rPr>
                <w:rFonts w:hint="eastAsia"/>
                <w:sz w:val="28"/>
                <w:szCs w:val="28"/>
              </w:rPr>
              <w:t>110,121</w:t>
            </w:r>
          </w:p>
        </w:tc>
      </w:tr>
      <w:tr w:rsidR="00EF420B" w:rsidRPr="00EF420B" w14:paraId="1319D216" w14:textId="77777777" w:rsidTr="00F4535B">
        <w:trPr>
          <w:jc w:val="center"/>
        </w:trPr>
        <w:tc>
          <w:tcPr>
            <w:tcW w:w="1252" w:type="dxa"/>
            <w:vMerge/>
            <w:vAlign w:val="center"/>
          </w:tcPr>
          <w:p w14:paraId="32A3AB93" w14:textId="77777777" w:rsidR="00D36AF3" w:rsidRPr="00EF420B" w:rsidRDefault="00D36AF3" w:rsidP="00D36AF3">
            <w:pPr>
              <w:pStyle w:val="6"/>
              <w:numPr>
                <w:ilvl w:val="0"/>
                <w:numId w:val="0"/>
              </w:numPr>
              <w:jc w:val="center"/>
              <w:rPr>
                <w:sz w:val="28"/>
                <w:szCs w:val="28"/>
              </w:rPr>
            </w:pPr>
          </w:p>
        </w:tc>
        <w:tc>
          <w:tcPr>
            <w:tcW w:w="1701" w:type="dxa"/>
            <w:vAlign w:val="center"/>
          </w:tcPr>
          <w:p w14:paraId="4BFA0230" w14:textId="3303ECFF" w:rsidR="00D36AF3" w:rsidRPr="00EF420B" w:rsidRDefault="00D36AF3" w:rsidP="00D36AF3">
            <w:pPr>
              <w:pStyle w:val="6"/>
              <w:numPr>
                <w:ilvl w:val="0"/>
                <w:numId w:val="0"/>
              </w:numPr>
              <w:jc w:val="center"/>
              <w:rPr>
                <w:sz w:val="28"/>
                <w:szCs w:val="28"/>
              </w:rPr>
            </w:pPr>
            <w:r w:rsidRPr="00EF420B">
              <w:rPr>
                <w:rFonts w:hint="eastAsia"/>
                <w:sz w:val="28"/>
                <w:szCs w:val="28"/>
              </w:rPr>
              <w:t>非營利</w:t>
            </w:r>
          </w:p>
        </w:tc>
        <w:tc>
          <w:tcPr>
            <w:tcW w:w="1701" w:type="dxa"/>
            <w:vAlign w:val="center"/>
          </w:tcPr>
          <w:p w14:paraId="5132D8D5" w14:textId="01370DFC" w:rsidR="00D36AF3" w:rsidRPr="00EF420B" w:rsidRDefault="00D36AF3" w:rsidP="00D36AF3">
            <w:pPr>
              <w:pStyle w:val="6"/>
              <w:numPr>
                <w:ilvl w:val="0"/>
                <w:numId w:val="0"/>
              </w:numPr>
              <w:jc w:val="center"/>
              <w:rPr>
                <w:sz w:val="28"/>
                <w:szCs w:val="28"/>
              </w:rPr>
            </w:pPr>
            <w:r w:rsidRPr="00EF420B">
              <w:rPr>
                <w:rFonts w:hint="eastAsia"/>
                <w:sz w:val="28"/>
                <w:szCs w:val="28"/>
              </w:rPr>
              <w:t>113</w:t>
            </w:r>
          </w:p>
        </w:tc>
        <w:tc>
          <w:tcPr>
            <w:tcW w:w="1799" w:type="dxa"/>
            <w:vAlign w:val="center"/>
          </w:tcPr>
          <w:p w14:paraId="26B544B6" w14:textId="4F3312F7" w:rsidR="00D36AF3" w:rsidRPr="00EF420B" w:rsidRDefault="00D36AF3" w:rsidP="00D36AF3">
            <w:pPr>
              <w:pStyle w:val="6"/>
              <w:numPr>
                <w:ilvl w:val="0"/>
                <w:numId w:val="0"/>
              </w:numPr>
              <w:jc w:val="center"/>
              <w:rPr>
                <w:sz w:val="28"/>
                <w:szCs w:val="28"/>
              </w:rPr>
            </w:pPr>
            <w:r w:rsidRPr="00EF420B">
              <w:rPr>
                <w:rFonts w:hint="eastAsia"/>
                <w:sz w:val="28"/>
                <w:szCs w:val="28"/>
              </w:rPr>
              <w:t>3,507</w:t>
            </w:r>
          </w:p>
        </w:tc>
      </w:tr>
      <w:tr w:rsidR="00EF420B" w:rsidRPr="00EF420B" w14:paraId="37769229" w14:textId="77777777" w:rsidTr="00F4535B">
        <w:trPr>
          <w:jc w:val="center"/>
        </w:trPr>
        <w:tc>
          <w:tcPr>
            <w:tcW w:w="1252" w:type="dxa"/>
            <w:vMerge/>
            <w:vAlign w:val="center"/>
          </w:tcPr>
          <w:p w14:paraId="609D52E8" w14:textId="77777777" w:rsidR="00D36AF3" w:rsidRPr="00EF420B" w:rsidRDefault="00D36AF3" w:rsidP="00D36AF3">
            <w:pPr>
              <w:pStyle w:val="6"/>
              <w:numPr>
                <w:ilvl w:val="0"/>
                <w:numId w:val="0"/>
              </w:numPr>
              <w:jc w:val="center"/>
              <w:rPr>
                <w:sz w:val="28"/>
                <w:szCs w:val="28"/>
              </w:rPr>
            </w:pPr>
          </w:p>
        </w:tc>
        <w:tc>
          <w:tcPr>
            <w:tcW w:w="1701" w:type="dxa"/>
            <w:vAlign w:val="center"/>
          </w:tcPr>
          <w:p w14:paraId="0E8281F9" w14:textId="38A7BCE4" w:rsidR="00D36AF3" w:rsidRPr="00EF420B" w:rsidRDefault="00D36AF3" w:rsidP="00D36AF3">
            <w:pPr>
              <w:pStyle w:val="6"/>
              <w:numPr>
                <w:ilvl w:val="0"/>
                <w:numId w:val="0"/>
              </w:numPr>
              <w:jc w:val="center"/>
              <w:rPr>
                <w:sz w:val="28"/>
                <w:szCs w:val="28"/>
              </w:rPr>
            </w:pPr>
            <w:r w:rsidRPr="00EF420B">
              <w:rPr>
                <w:rFonts w:hint="eastAsia"/>
                <w:sz w:val="28"/>
                <w:szCs w:val="28"/>
              </w:rPr>
              <w:t>合計</w:t>
            </w:r>
          </w:p>
        </w:tc>
        <w:tc>
          <w:tcPr>
            <w:tcW w:w="1701" w:type="dxa"/>
            <w:vAlign w:val="center"/>
          </w:tcPr>
          <w:p w14:paraId="3FC0F251" w14:textId="5B91B006" w:rsidR="00D36AF3" w:rsidRPr="00EF420B" w:rsidRDefault="00D36AF3" w:rsidP="00D36AF3">
            <w:pPr>
              <w:pStyle w:val="6"/>
              <w:numPr>
                <w:ilvl w:val="0"/>
                <w:numId w:val="0"/>
              </w:numPr>
              <w:jc w:val="center"/>
              <w:rPr>
                <w:sz w:val="28"/>
                <w:szCs w:val="28"/>
              </w:rPr>
            </w:pPr>
            <w:r w:rsidRPr="00EF420B">
              <w:rPr>
                <w:rFonts w:hint="eastAsia"/>
                <w:sz w:val="28"/>
                <w:szCs w:val="28"/>
              </w:rPr>
              <w:t>2,099</w:t>
            </w:r>
          </w:p>
        </w:tc>
        <w:tc>
          <w:tcPr>
            <w:tcW w:w="1799" w:type="dxa"/>
            <w:vAlign w:val="center"/>
          </w:tcPr>
          <w:p w14:paraId="681CE47E" w14:textId="67D39E02" w:rsidR="00D36AF3" w:rsidRPr="00EF420B" w:rsidRDefault="00D36AF3" w:rsidP="00D36AF3">
            <w:pPr>
              <w:pStyle w:val="6"/>
              <w:numPr>
                <w:ilvl w:val="0"/>
                <w:numId w:val="0"/>
              </w:numPr>
              <w:jc w:val="center"/>
              <w:rPr>
                <w:sz w:val="28"/>
                <w:szCs w:val="28"/>
              </w:rPr>
            </w:pPr>
            <w:r w:rsidRPr="00EF420B">
              <w:rPr>
                <w:rFonts w:hint="eastAsia"/>
                <w:sz w:val="28"/>
                <w:szCs w:val="28"/>
              </w:rPr>
              <w:t>113,</w:t>
            </w:r>
            <w:r w:rsidR="0051189E" w:rsidRPr="00EF420B">
              <w:rPr>
                <w:rFonts w:hint="eastAsia"/>
                <w:sz w:val="28"/>
                <w:szCs w:val="28"/>
              </w:rPr>
              <w:t>628</w:t>
            </w:r>
          </w:p>
        </w:tc>
      </w:tr>
      <w:tr w:rsidR="00EF420B" w:rsidRPr="00EF420B" w14:paraId="5EE1182B" w14:textId="77777777" w:rsidTr="00F4535B">
        <w:trPr>
          <w:jc w:val="center"/>
        </w:trPr>
        <w:tc>
          <w:tcPr>
            <w:tcW w:w="1252" w:type="dxa"/>
            <w:vMerge w:val="restart"/>
            <w:vAlign w:val="center"/>
          </w:tcPr>
          <w:p w14:paraId="5AD2074F" w14:textId="2D29CE5D" w:rsidR="00D36AF3" w:rsidRPr="00EF420B" w:rsidRDefault="00D36AF3" w:rsidP="00D36AF3">
            <w:pPr>
              <w:pStyle w:val="6"/>
              <w:numPr>
                <w:ilvl w:val="0"/>
                <w:numId w:val="0"/>
              </w:numPr>
              <w:jc w:val="center"/>
              <w:rPr>
                <w:sz w:val="28"/>
                <w:szCs w:val="28"/>
              </w:rPr>
            </w:pPr>
            <w:r w:rsidRPr="00EF420B">
              <w:rPr>
                <w:rFonts w:hint="eastAsia"/>
                <w:sz w:val="28"/>
                <w:szCs w:val="28"/>
              </w:rPr>
              <w:t>110</w:t>
            </w:r>
          </w:p>
        </w:tc>
        <w:tc>
          <w:tcPr>
            <w:tcW w:w="1701" w:type="dxa"/>
            <w:vAlign w:val="center"/>
          </w:tcPr>
          <w:p w14:paraId="466F486D" w14:textId="7CDF0007" w:rsidR="00D36AF3" w:rsidRPr="00EF420B" w:rsidRDefault="00D36AF3" w:rsidP="00D36AF3">
            <w:pPr>
              <w:pStyle w:val="6"/>
              <w:numPr>
                <w:ilvl w:val="0"/>
                <w:numId w:val="0"/>
              </w:numPr>
              <w:jc w:val="center"/>
              <w:rPr>
                <w:sz w:val="28"/>
                <w:szCs w:val="28"/>
              </w:rPr>
            </w:pPr>
            <w:r w:rsidRPr="00EF420B">
              <w:rPr>
                <w:rFonts w:hint="eastAsia"/>
                <w:sz w:val="28"/>
                <w:szCs w:val="28"/>
              </w:rPr>
              <w:t>公立</w:t>
            </w:r>
          </w:p>
        </w:tc>
        <w:tc>
          <w:tcPr>
            <w:tcW w:w="1701" w:type="dxa"/>
            <w:vAlign w:val="center"/>
          </w:tcPr>
          <w:p w14:paraId="363A5890" w14:textId="0E990FA3" w:rsidR="00D36AF3" w:rsidRPr="00EF420B" w:rsidRDefault="00D36AF3" w:rsidP="00D36AF3">
            <w:pPr>
              <w:pStyle w:val="6"/>
              <w:numPr>
                <w:ilvl w:val="0"/>
                <w:numId w:val="0"/>
              </w:numPr>
              <w:jc w:val="center"/>
              <w:rPr>
                <w:sz w:val="28"/>
                <w:szCs w:val="28"/>
              </w:rPr>
            </w:pPr>
            <w:r w:rsidRPr="00EF420B">
              <w:rPr>
                <w:rFonts w:hint="eastAsia"/>
                <w:sz w:val="28"/>
                <w:szCs w:val="28"/>
              </w:rPr>
              <w:t>2,011</w:t>
            </w:r>
          </w:p>
        </w:tc>
        <w:tc>
          <w:tcPr>
            <w:tcW w:w="1799" w:type="dxa"/>
            <w:vAlign w:val="center"/>
          </w:tcPr>
          <w:p w14:paraId="7764536B" w14:textId="1118D3AC" w:rsidR="00D36AF3" w:rsidRPr="00EF420B" w:rsidRDefault="00D36AF3" w:rsidP="00D36AF3">
            <w:pPr>
              <w:pStyle w:val="6"/>
              <w:numPr>
                <w:ilvl w:val="0"/>
                <w:numId w:val="0"/>
              </w:numPr>
              <w:jc w:val="center"/>
              <w:rPr>
                <w:sz w:val="28"/>
                <w:szCs w:val="28"/>
              </w:rPr>
            </w:pPr>
            <w:r w:rsidRPr="00EF420B">
              <w:rPr>
                <w:rFonts w:hint="eastAsia"/>
                <w:sz w:val="28"/>
                <w:szCs w:val="28"/>
              </w:rPr>
              <w:t>109,949</w:t>
            </w:r>
          </w:p>
        </w:tc>
      </w:tr>
      <w:tr w:rsidR="00EF420B" w:rsidRPr="00EF420B" w14:paraId="382CDF39" w14:textId="77777777" w:rsidTr="00F4535B">
        <w:trPr>
          <w:jc w:val="center"/>
        </w:trPr>
        <w:tc>
          <w:tcPr>
            <w:tcW w:w="1252" w:type="dxa"/>
            <w:vMerge/>
            <w:vAlign w:val="center"/>
          </w:tcPr>
          <w:p w14:paraId="7C6923D3" w14:textId="77777777" w:rsidR="00D36AF3" w:rsidRPr="00EF420B" w:rsidRDefault="00D36AF3" w:rsidP="00D36AF3">
            <w:pPr>
              <w:pStyle w:val="6"/>
              <w:numPr>
                <w:ilvl w:val="0"/>
                <w:numId w:val="0"/>
              </w:numPr>
              <w:jc w:val="center"/>
              <w:rPr>
                <w:sz w:val="28"/>
                <w:szCs w:val="28"/>
              </w:rPr>
            </w:pPr>
          </w:p>
        </w:tc>
        <w:tc>
          <w:tcPr>
            <w:tcW w:w="1701" w:type="dxa"/>
            <w:vAlign w:val="center"/>
          </w:tcPr>
          <w:p w14:paraId="68905FAB" w14:textId="12111969" w:rsidR="00D36AF3" w:rsidRPr="00EF420B" w:rsidRDefault="00D36AF3" w:rsidP="00D36AF3">
            <w:pPr>
              <w:pStyle w:val="6"/>
              <w:numPr>
                <w:ilvl w:val="0"/>
                <w:numId w:val="0"/>
              </w:numPr>
              <w:jc w:val="center"/>
              <w:rPr>
                <w:sz w:val="28"/>
                <w:szCs w:val="28"/>
              </w:rPr>
            </w:pPr>
            <w:r w:rsidRPr="00EF420B">
              <w:rPr>
                <w:rFonts w:hint="eastAsia"/>
                <w:sz w:val="28"/>
                <w:szCs w:val="28"/>
              </w:rPr>
              <w:t>非營利</w:t>
            </w:r>
          </w:p>
        </w:tc>
        <w:tc>
          <w:tcPr>
            <w:tcW w:w="1701" w:type="dxa"/>
            <w:vAlign w:val="center"/>
          </w:tcPr>
          <w:p w14:paraId="05B31371" w14:textId="382BD0B2" w:rsidR="00D36AF3" w:rsidRPr="00EF420B" w:rsidRDefault="00D36AF3" w:rsidP="00D36AF3">
            <w:pPr>
              <w:pStyle w:val="6"/>
              <w:numPr>
                <w:ilvl w:val="0"/>
                <w:numId w:val="0"/>
              </w:numPr>
              <w:jc w:val="center"/>
              <w:rPr>
                <w:sz w:val="28"/>
                <w:szCs w:val="28"/>
              </w:rPr>
            </w:pPr>
            <w:r w:rsidRPr="00EF420B">
              <w:rPr>
                <w:rFonts w:hint="eastAsia"/>
                <w:sz w:val="28"/>
                <w:szCs w:val="28"/>
              </w:rPr>
              <w:t>158</w:t>
            </w:r>
          </w:p>
        </w:tc>
        <w:tc>
          <w:tcPr>
            <w:tcW w:w="1799" w:type="dxa"/>
            <w:vAlign w:val="center"/>
          </w:tcPr>
          <w:p w14:paraId="41FD943E" w14:textId="75CA0E79" w:rsidR="00D36AF3" w:rsidRPr="00EF420B" w:rsidRDefault="00D36AF3" w:rsidP="00D36AF3">
            <w:pPr>
              <w:pStyle w:val="6"/>
              <w:numPr>
                <w:ilvl w:val="0"/>
                <w:numId w:val="0"/>
              </w:numPr>
              <w:jc w:val="center"/>
              <w:rPr>
                <w:sz w:val="28"/>
                <w:szCs w:val="28"/>
              </w:rPr>
            </w:pPr>
            <w:r w:rsidRPr="00EF420B">
              <w:rPr>
                <w:rFonts w:hint="eastAsia"/>
                <w:sz w:val="28"/>
                <w:szCs w:val="28"/>
              </w:rPr>
              <w:t>5,755</w:t>
            </w:r>
          </w:p>
        </w:tc>
      </w:tr>
      <w:tr w:rsidR="00EF420B" w:rsidRPr="00EF420B" w14:paraId="650D7C84" w14:textId="77777777" w:rsidTr="00F4535B">
        <w:trPr>
          <w:jc w:val="center"/>
        </w:trPr>
        <w:tc>
          <w:tcPr>
            <w:tcW w:w="1252" w:type="dxa"/>
            <w:vMerge/>
            <w:vAlign w:val="center"/>
          </w:tcPr>
          <w:p w14:paraId="2C7C593C" w14:textId="77777777" w:rsidR="00D36AF3" w:rsidRPr="00EF420B" w:rsidRDefault="00D36AF3" w:rsidP="00D36AF3">
            <w:pPr>
              <w:pStyle w:val="6"/>
              <w:numPr>
                <w:ilvl w:val="0"/>
                <w:numId w:val="0"/>
              </w:numPr>
              <w:jc w:val="center"/>
              <w:rPr>
                <w:sz w:val="28"/>
                <w:szCs w:val="28"/>
              </w:rPr>
            </w:pPr>
          </w:p>
        </w:tc>
        <w:tc>
          <w:tcPr>
            <w:tcW w:w="1701" w:type="dxa"/>
            <w:vAlign w:val="center"/>
          </w:tcPr>
          <w:p w14:paraId="3978303C" w14:textId="35089734" w:rsidR="00D36AF3" w:rsidRPr="00EF420B" w:rsidRDefault="00D36AF3" w:rsidP="00D36AF3">
            <w:pPr>
              <w:pStyle w:val="6"/>
              <w:numPr>
                <w:ilvl w:val="0"/>
                <w:numId w:val="0"/>
              </w:numPr>
              <w:jc w:val="center"/>
              <w:rPr>
                <w:sz w:val="28"/>
                <w:szCs w:val="28"/>
              </w:rPr>
            </w:pPr>
            <w:r w:rsidRPr="00EF420B">
              <w:rPr>
                <w:rFonts w:hint="eastAsia"/>
                <w:sz w:val="28"/>
                <w:szCs w:val="28"/>
              </w:rPr>
              <w:t>合計</w:t>
            </w:r>
          </w:p>
        </w:tc>
        <w:tc>
          <w:tcPr>
            <w:tcW w:w="1701" w:type="dxa"/>
            <w:vAlign w:val="center"/>
          </w:tcPr>
          <w:p w14:paraId="52DF34AE" w14:textId="62DA8439" w:rsidR="00D36AF3" w:rsidRPr="00EF420B" w:rsidRDefault="00D36AF3" w:rsidP="00D36AF3">
            <w:pPr>
              <w:pStyle w:val="6"/>
              <w:numPr>
                <w:ilvl w:val="0"/>
                <w:numId w:val="0"/>
              </w:numPr>
              <w:jc w:val="center"/>
              <w:rPr>
                <w:sz w:val="28"/>
                <w:szCs w:val="28"/>
              </w:rPr>
            </w:pPr>
            <w:r w:rsidRPr="00EF420B">
              <w:rPr>
                <w:rFonts w:hint="eastAsia"/>
                <w:sz w:val="28"/>
                <w:szCs w:val="28"/>
              </w:rPr>
              <w:t>2,169</w:t>
            </w:r>
          </w:p>
        </w:tc>
        <w:tc>
          <w:tcPr>
            <w:tcW w:w="1799" w:type="dxa"/>
            <w:vAlign w:val="center"/>
          </w:tcPr>
          <w:p w14:paraId="57F4CA9B" w14:textId="4636183D" w:rsidR="00D36AF3" w:rsidRPr="00EF420B" w:rsidRDefault="00D36AF3" w:rsidP="00D36AF3">
            <w:pPr>
              <w:pStyle w:val="6"/>
              <w:numPr>
                <w:ilvl w:val="0"/>
                <w:numId w:val="0"/>
              </w:numPr>
              <w:jc w:val="center"/>
              <w:rPr>
                <w:sz w:val="28"/>
                <w:szCs w:val="28"/>
              </w:rPr>
            </w:pPr>
            <w:r w:rsidRPr="00EF420B">
              <w:rPr>
                <w:rFonts w:hint="eastAsia"/>
                <w:sz w:val="28"/>
                <w:szCs w:val="28"/>
              </w:rPr>
              <w:t>115,704</w:t>
            </w:r>
          </w:p>
        </w:tc>
      </w:tr>
      <w:tr w:rsidR="00EF420B" w:rsidRPr="00EF420B" w14:paraId="4B5E753B" w14:textId="77777777" w:rsidTr="00F4535B">
        <w:trPr>
          <w:jc w:val="center"/>
        </w:trPr>
        <w:tc>
          <w:tcPr>
            <w:tcW w:w="1252" w:type="dxa"/>
            <w:vMerge w:val="restart"/>
            <w:vAlign w:val="center"/>
          </w:tcPr>
          <w:p w14:paraId="516EB67C" w14:textId="07812101" w:rsidR="00D36AF3" w:rsidRPr="00EF420B" w:rsidRDefault="00D36AF3" w:rsidP="00D36AF3">
            <w:pPr>
              <w:pStyle w:val="6"/>
              <w:numPr>
                <w:ilvl w:val="0"/>
                <w:numId w:val="0"/>
              </w:numPr>
              <w:jc w:val="center"/>
              <w:rPr>
                <w:sz w:val="28"/>
                <w:szCs w:val="28"/>
              </w:rPr>
            </w:pPr>
            <w:r w:rsidRPr="00EF420B">
              <w:rPr>
                <w:rFonts w:hint="eastAsia"/>
                <w:sz w:val="28"/>
                <w:szCs w:val="28"/>
              </w:rPr>
              <w:t>111</w:t>
            </w:r>
          </w:p>
        </w:tc>
        <w:tc>
          <w:tcPr>
            <w:tcW w:w="1701" w:type="dxa"/>
            <w:vAlign w:val="center"/>
          </w:tcPr>
          <w:p w14:paraId="1F5B876B" w14:textId="1C2131F4" w:rsidR="00D36AF3" w:rsidRPr="00EF420B" w:rsidRDefault="00D36AF3" w:rsidP="00D36AF3">
            <w:pPr>
              <w:pStyle w:val="6"/>
              <w:numPr>
                <w:ilvl w:val="0"/>
                <w:numId w:val="0"/>
              </w:numPr>
              <w:jc w:val="center"/>
              <w:rPr>
                <w:sz w:val="28"/>
                <w:szCs w:val="28"/>
              </w:rPr>
            </w:pPr>
            <w:r w:rsidRPr="00EF420B">
              <w:rPr>
                <w:rFonts w:hint="eastAsia"/>
                <w:sz w:val="28"/>
                <w:szCs w:val="28"/>
              </w:rPr>
              <w:t>公立</w:t>
            </w:r>
          </w:p>
        </w:tc>
        <w:tc>
          <w:tcPr>
            <w:tcW w:w="1701" w:type="dxa"/>
            <w:vAlign w:val="center"/>
          </w:tcPr>
          <w:p w14:paraId="1566DB95" w14:textId="3239CC85" w:rsidR="00D36AF3" w:rsidRPr="00EF420B" w:rsidRDefault="00D36AF3" w:rsidP="00D36AF3">
            <w:pPr>
              <w:pStyle w:val="6"/>
              <w:numPr>
                <w:ilvl w:val="0"/>
                <w:numId w:val="0"/>
              </w:numPr>
              <w:jc w:val="center"/>
              <w:rPr>
                <w:sz w:val="28"/>
                <w:szCs w:val="28"/>
              </w:rPr>
            </w:pPr>
            <w:r w:rsidRPr="00EF420B">
              <w:rPr>
                <w:rFonts w:hint="eastAsia"/>
                <w:sz w:val="28"/>
                <w:szCs w:val="28"/>
              </w:rPr>
              <w:t>2,194</w:t>
            </w:r>
          </w:p>
        </w:tc>
        <w:tc>
          <w:tcPr>
            <w:tcW w:w="1799" w:type="dxa"/>
            <w:vAlign w:val="center"/>
          </w:tcPr>
          <w:p w14:paraId="26029016" w14:textId="0D63E851" w:rsidR="00D36AF3" w:rsidRPr="00EF420B" w:rsidRDefault="00D36AF3" w:rsidP="00D36AF3">
            <w:pPr>
              <w:pStyle w:val="6"/>
              <w:numPr>
                <w:ilvl w:val="0"/>
                <w:numId w:val="0"/>
              </w:numPr>
              <w:jc w:val="center"/>
              <w:rPr>
                <w:sz w:val="28"/>
                <w:szCs w:val="28"/>
              </w:rPr>
            </w:pPr>
            <w:r w:rsidRPr="00EF420B">
              <w:rPr>
                <w:rFonts w:hint="eastAsia"/>
                <w:sz w:val="28"/>
                <w:szCs w:val="28"/>
              </w:rPr>
              <w:t>134,827</w:t>
            </w:r>
          </w:p>
        </w:tc>
      </w:tr>
      <w:tr w:rsidR="00EF420B" w:rsidRPr="00EF420B" w14:paraId="6E5DD83D" w14:textId="77777777" w:rsidTr="00F4535B">
        <w:trPr>
          <w:jc w:val="center"/>
        </w:trPr>
        <w:tc>
          <w:tcPr>
            <w:tcW w:w="1252" w:type="dxa"/>
            <w:vMerge/>
            <w:vAlign w:val="center"/>
          </w:tcPr>
          <w:p w14:paraId="01C43F17" w14:textId="77777777" w:rsidR="00D36AF3" w:rsidRPr="00EF420B" w:rsidRDefault="00D36AF3" w:rsidP="00D36AF3">
            <w:pPr>
              <w:pStyle w:val="6"/>
              <w:numPr>
                <w:ilvl w:val="0"/>
                <w:numId w:val="0"/>
              </w:numPr>
              <w:jc w:val="center"/>
              <w:rPr>
                <w:sz w:val="28"/>
                <w:szCs w:val="28"/>
              </w:rPr>
            </w:pPr>
          </w:p>
        </w:tc>
        <w:tc>
          <w:tcPr>
            <w:tcW w:w="1701" w:type="dxa"/>
            <w:vAlign w:val="center"/>
          </w:tcPr>
          <w:p w14:paraId="60B502FC" w14:textId="40860E45" w:rsidR="00D36AF3" w:rsidRPr="00EF420B" w:rsidRDefault="00D36AF3" w:rsidP="00D36AF3">
            <w:pPr>
              <w:pStyle w:val="6"/>
              <w:numPr>
                <w:ilvl w:val="0"/>
                <w:numId w:val="0"/>
              </w:numPr>
              <w:jc w:val="center"/>
              <w:rPr>
                <w:sz w:val="28"/>
                <w:szCs w:val="28"/>
              </w:rPr>
            </w:pPr>
            <w:r w:rsidRPr="00EF420B">
              <w:rPr>
                <w:rFonts w:hint="eastAsia"/>
                <w:sz w:val="28"/>
                <w:szCs w:val="28"/>
              </w:rPr>
              <w:t>非營利</w:t>
            </w:r>
          </w:p>
        </w:tc>
        <w:tc>
          <w:tcPr>
            <w:tcW w:w="1701" w:type="dxa"/>
            <w:vAlign w:val="center"/>
          </w:tcPr>
          <w:p w14:paraId="1B406F25" w14:textId="07B11C68" w:rsidR="00D36AF3" w:rsidRPr="00EF420B" w:rsidRDefault="00D36AF3" w:rsidP="00D36AF3">
            <w:pPr>
              <w:pStyle w:val="6"/>
              <w:numPr>
                <w:ilvl w:val="0"/>
                <w:numId w:val="0"/>
              </w:numPr>
              <w:jc w:val="center"/>
              <w:rPr>
                <w:sz w:val="28"/>
                <w:szCs w:val="28"/>
              </w:rPr>
            </w:pPr>
            <w:r w:rsidRPr="00EF420B">
              <w:rPr>
                <w:rFonts w:hint="eastAsia"/>
                <w:sz w:val="28"/>
                <w:szCs w:val="28"/>
              </w:rPr>
              <w:t>284</w:t>
            </w:r>
          </w:p>
        </w:tc>
        <w:tc>
          <w:tcPr>
            <w:tcW w:w="1799" w:type="dxa"/>
            <w:vAlign w:val="center"/>
          </w:tcPr>
          <w:p w14:paraId="11F490A6" w14:textId="2C9160A4" w:rsidR="00D36AF3" w:rsidRPr="00EF420B" w:rsidRDefault="00D36AF3" w:rsidP="00D36AF3">
            <w:pPr>
              <w:pStyle w:val="6"/>
              <w:numPr>
                <w:ilvl w:val="0"/>
                <w:numId w:val="0"/>
              </w:numPr>
              <w:jc w:val="center"/>
              <w:rPr>
                <w:sz w:val="28"/>
                <w:szCs w:val="28"/>
              </w:rPr>
            </w:pPr>
            <w:r w:rsidRPr="00EF420B">
              <w:rPr>
                <w:rFonts w:hint="eastAsia"/>
                <w:sz w:val="28"/>
                <w:szCs w:val="28"/>
              </w:rPr>
              <w:t>12,561</w:t>
            </w:r>
          </w:p>
        </w:tc>
      </w:tr>
      <w:tr w:rsidR="00EF420B" w:rsidRPr="00EF420B" w14:paraId="22A9626A" w14:textId="77777777" w:rsidTr="00F4535B">
        <w:trPr>
          <w:jc w:val="center"/>
        </w:trPr>
        <w:tc>
          <w:tcPr>
            <w:tcW w:w="1252" w:type="dxa"/>
            <w:vMerge/>
            <w:vAlign w:val="center"/>
          </w:tcPr>
          <w:p w14:paraId="30A67C24" w14:textId="77777777" w:rsidR="00D36AF3" w:rsidRPr="00EF420B" w:rsidRDefault="00D36AF3" w:rsidP="00D36AF3">
            <w:pPr>
              <w:pStyle w:val="6"/>
              <w:numPr>
                <w:ilvl w:val="0"/>
                <w:numId w:val="0"/>
              </w:numPr>
              <w:jc w:val="center"/>
              <w:rPr>
                <w:sz w:val="28"/>
                <w:szCs w:val="28"/>
              </w:rPr>
            </w:pPr>
          </w:p>
        </w:tc>
        <w:tc>
          <w:tcPr>
            <w:tcW w:w="1701" w:type="dxa"/>
            <w:vAlign w:val="center"/>
          </w:tcPr>
          <w:p w14:paraId="7DF53064" w14:textId="621BD065" w:rsidR="00D36AF3" w:rsidRPr="00EF420B" w:rsidRDefault="00D36AF3" w:rsidP="00D36AF3">
            <w:pPr>
              <w:pStyle w:val="6"/>
              <w:numPr>
                <w:ilvl w:val="0"/>
                <w:numId w:val="0"/>
              </w:numPr>
              <w:jc w:val="center"/>
              <w:rPr>
                <w:sz w:val="28"/>
                <w:szCs w:val="28"/>
              </w:rPr>
            </w:pPr>
            <w:r w:rsidRPr="00EF420B">
              <w:rPr>
                <w:rFonts w:hint="eastAsia"/>
                <w:sz w:val="28"/>
                <w:szCs w:val="28"/>
              </w:rPr>
              <w:t>職場</w:t>
            </w:r>
          </w:p>
        </w:tc>
        <w:tc>
          <w:tcPr>
            <w:tcW w:w="1701" w:type="dxa"/>
            <w:vAlign w:val="center"/>
          </w:tcPr>
          <w:p w14:paraId="424E58D3" w14:textId="6138D41B" w:rsidR="00D36AF3" w:rsidRPr="00EF420B" w:rsidRDefault="00D36AF3" w:rsidP="00D36AF3">
            <w:pPr>
              <w:pStyle w:val="6"/>
              <w:numPr>
                <w:ilvl w:val="0"/>
                <w:numId w:val="0"/>
              </w:numPr>
              <w:jc w:val="center"/>
              <w:rPr>
                <w:sz w:val="28"/>
                <w:szCs w:val="28"/>
              </w:rPr>
            </w:pPr>
            <w:r w:rsidRPr="00EF420B">
              <w:rPr>
                <w:rFonts w:hint="eastAsia"/>
                <w:sz w:val="28"/>
                <w:szCs w:val="28"/>
              </w:rPr>
              <w:t>55</w:t>
            </w:r>
          </w:p>
        </w:tc>
        <w:tc>
          <w:tcPr>
            <w:tcW w:w="1799" w:type="dxa"/>
            <w:vAlign w:val="center"/>
          </w:tcPr>
          <w:p w14:paraId="52B27117" w14:textId="08C761FF" w:rsidR="00D36AF3" w:rsidRPr="00EF420B" w:rsidRDefault="00D36AF3" w:rsidP="00D36AF3">
            <w:pPr>
              <w:pStyle w:val="6"/>
              <w:numPr>
                <w:ilvl w:val="0"/>
                <w:numId w:val="0"/>
              </w:numPr>
              <w:jc w:val="center"/>
              <w:rPr>
                <w:sz w:val="28"/>
                <w:szCs w:val="28"/>
              </w:rPr>
            </w:pPr>
            <w:r w:rsidRPr="00EF420B">
              <w:rPr>
                <w:rFonts w:hint="eastAsia"/>
                <w:sz w:val="28"/>
                <w:szCs w:val="28"/>
              </w:rPr>
              <w:t>664</w:t>
            </w:r>
          </w:p>
        </w:tc>
      </w:tr>
      <w:tr w:rsidR="00EF420B" w:rsidRPr="00EF420B" w14:paraId="09FA75A6" w14:textId="77777777" w:rsidTr="00F4535B">
        <w:trPr>
          <w:jc w:val="center"/>
        </w:trPr>
        <w:tc>
          <w:tcPr>
            <w:tcW w:w="1252" w:type="dxa"/>
            <w:vMerge/>
            <w:vAlign w:val="center"/>
          </w:tcPr>
          <w:p w14:paraId="213D953F" w14:textId="77777777" w:rsidR="00D36AF3" w:rsidRPr="00EF420B" w:rsidRDefault="00D36AF3" w:rsidP="00D36AF3">
            <w:pPr>
              <w:pStyle w:val="6"/>
              <w:numPr>
                <w:ilvl w:val="0"/>
                <w:numId w:val="0"/>
              </w:numPr>
              <w:jc w:val="center"/>
              <w:rPr>
                <w:sz w:val="28"/>
                <w:szCs w:val="28"/>
              </w:rPr>
            </w:pPr>
          </w:p>
        </w:tc>
        <w:tc>
          <w:tcPr>
            <w:tcW w:w="1701" w:type="dxa"/>
            <w:vAlign w:val="center"/>
          </w:tcPr>
          <w:p w14:paraId="529359BE" w14:textId="71DE427B" w:rsidR="00D36AF3" w:rsidRPr="00EF420B" w:rsidRDefault="00D36AF3" w:rsidP="00D36AF3">
            <w:pPr>
              <w:pStyle w:val="6"/>
              <w:numPr>
                <w:ilvl w:val="0"/>
                <w:numId w:val="0"/>
              </w:numPr>
              <w:jc w:val="center"/>
              <w:rPr>
                <w:sz w:val="28"/>
                <w:szCs w:val="28"/>
              </w:rPr>
            </w:pPr>
            <w:r w:rsidRPr="00EF420B">
              <w:rPr>
                <w:rFonts w:hint="eastAsia"/>
                <w:sz w:val="28"/>
                <w:szCs w:val="28"/>
              </w:rPr>
              <w:t>合計</w:t>
            </w:r>
          </w:p>
        </w:tc>
        <w:tc>
          <w:tcPr>
            <w:tcW w:w="1701" w:type="dxa"/>
            <w:vAlign w:val="center"/>
          </w:tcPr>
          <w:p w14:paraId="79E6AF47" w14:textId="13EDEBF2" w:rsidR="00D36AF3" w:rsidRPr="00EF420B" w:rsidRDefault="00D36AF3" w:rsidP="00D36AF3">
            <w:pPr>
              <w:pStyle w:val="6"/>
              <w:numPr>
                <w:ilvl w:val="0"/>
                <w:numId w:val="0"/>
              </w:numPr>
              <w:jc w:val="center"/>
              <w:rPr>
                <w:sz w:val="28"/>
                <w:szCs w:val="28"/>
              </w:rPr>
            </w:pPr>
            <w:r w:rsidRPr="00EF420B">
              <w:rPr>
                <w:rFonts w:hint="eastAsia"/>
                <w:sz w:val="28"/>
                <w:szCs w:val="28"/>
              </w:rPr>
              <w:t>2,533</w:t>
            </w:r>
          </w:p>
        </w:tc>
        <w:tc>
          <w:tcPr>
            <w:tcW w:w="1799" w:type="dxa"/>
            <w:vAlign w:val="center"/>
          </w:tcPr>
          <w:p w14:paraId="21DF2E28" w14:textId="69F9995A" w:rsidR="00D36AF3" w:rsidRPr="00EF420B" w:rsidRDefault="00D36AF3" w:rsidP="00D36AF3">
            <w:pPr>
              <w:pStyle w:val="6"/>
              <w:numPr>
                <w:ilvl w:val="0"/>
                <w:numId w:val="0"/>
              </w:numPr>
              <w:jc w:val="center"/>
              <w:rPr>
                <w:sz w:val="28"/>
                <w:szCs w:val="28"/>
              </w:rPr>
            </w:pPr>
            <w:r w:rsidRPr="00EF420B">
              <w:rPr>
                <w:rFonts w:hint="eastAsia"/>
                <w:sz w:val="28"/>
                <w:szCs w:val="28"/>
              </w:rPr>
              <w:t>148,052</w:t>
            </w:r>
          </w:p>
        </w:tc>
      </w:tr>
      <w:tr w:rsidR="00EF420B" w:rsidRPr="00EF420B" w14:paraId="2A9F47D4" w14:textId="77777777" w:rsidTr="00F4535B">
        <w:trPr>
          <w:jc w:val="center"/>
        </w:trPr>
        <w:tc>
          <w:tcPr>
            <w:tcW w:w="1252" w:type="dxa"/>
            <w:vMerge w:val="restart"/>
            <w:vAlign w:val="center"/>
          </w:tcPr>
          <w:p w14:paraId="68800EDC" w14:textId="0DF86B28" w:rsidR="00D36AF3" w:rsidRPr="00EF420B" w:rsidRDefault="00D36AF3" w:rsidP="00D36AF3">
            <w:pPr>
              <w:pStyle w:val="6"/>
              <w:numPr>
                <w:ilvl w:val="0"/>
                <w:numId w:val="0"/>
              </w:numPr>
              <w:jc w:val="center"/>
              <w:rPr>
                <w:sz w:val="28"/>
                <w:szCs w:val="28"/>
              </w:rPr>
            </w:pPr>
            <w:r w:rsidRPr="00EF420B">
              <w:rPr>
                <w:rFonts w:hint="eastAsia"/>
                <w:sz w:val="28"/>
                <w:szCs w:val="28"/>
              </w:rPr>
              <w:t>112</w:t>
            </w:r>
          </w:p>
        </w:tc>
        <w:tc>
          <w:tcPr>
            <w:tcW w:w="1701" w:type="dxa"/>
            <w:vAlign w:val="center"/>
          </w:tcPr>
          <w:p w14:paraId="13C6F88C" w14:textId="46D1536F" w:rsidR="00D36AF3" w:rsidRPr="00EF420B" w:rsidRDefault="00D36AF3" w:rsidP="00D36AF3">
            <w:pPr>
              <w:pStyle w:val="6"/>
              <w:numPr>
                <w:ilvl w:val="0"/>
                <w:numId w:val="0"/>
              </w:numPr>
              <w:jc w:val="center"/>
              <w:rPr>
                <w:sz w:val="28"/>
                <w:szCs w:val="28"/>
              </w:rPr>
            </w:pPr>
            <w:r w:rsidRPr="00EF420B">
              <w:rPr>
                <w:rFonts w:hint="eastAsia"/>
                <w:sz w:val="28"/>
                <w:szCs w:val="28"/>
              </w:rPr>
              <w:t>公立</w:t>
            </w:r>
          </w:p>
        </w:tc>
        <w:tc>
          <w:tcPr>
            <w:tcW w:w="1701" w:type="dxa"/>
            <w:vAlign w:val="center"/>
          </w:tcPr>
          <w:p w14:paraId="5339D88B" w14:textId="7283B15D" w:rsidR="00D36AF3" w:rsidRPr="00EF420B" w:rsidRDefault="00D36AF3" w:rsidP="00D36AF3">
            <w:pPr>
              <w:pStyle w:val="6"/>
              <w:numPr>
                <w:ilvl w:val="0"/>
                <w:numId w:val="0"/>
              </w:numPr>
              <w:jc w:val="center"/>
              <w:rPr>
                <w:sz w:val="28"/>
                <w:szCs w:val="28"/>
              </w:rPr>
            </w:pPr>
            <w:r w:rsidRPr="00EF420B">
              <w:rPr>
                <w:rFonts w:hint="eastAsia"/>
                <w:sz w:val="28"/>
                <w:szCs w:val="28"/>
              </w:rPr>
              <w:t>2,259</w:t>
            </w:r>
          </w:p>
        </w:tc>
        <w:tc>
          <w:tcPr>
            <w:tcW w:w="1799" w:type="dxa"/>
            <w:vAlign w:val="center"/>
          </w:tcPr>
          <w:p w14:paraId="6D35237C" w14:textId="46165833" w:rsidR="00D36AF3" w:rsidRPr="00EF420B" w:rsidRDefault="00D36AF3" w:rsidP="00D36AF3">
            <w:pPr>
              <w:pStyle w:val="6"/>
              <w:numPr>
                <w:ilvl w:val="0"/>
                <w:numId w:val="0"/>
              </w:numPr>
              <w:jc w:val="center"/>
              <w:rPr>
                <w:sz w:val="28"/>
                <w:szCs w:val="28"/>
              </w:rPr>
            </w:pPr>
            <w:r w:rsidRPr="00EF420B">
              <w:rPr>
                <w:rFonts w:hint="eastAsia"/>
                <w:sz w:val="28"/>
                <w:szCs w:val="28"/>
              </w:rPr>
              <w:t>159,080</w:t>
            </w:r>
          </w:p>
        </w:tc>
      </w:tr>
      <w:tr w:rsidR="00EF420B" w:rsidRPr="00EF420B" w14:paraId="32C320C7" w14:textId="77777777" w:rsidTr="00F4535B">
        <w:trPr>
          <w:jc w:val="center"/>
        </w:trPr>
        <w:tc>
          <w:tcPr>
            <w:tcW w:w="1252" w:type="dxa"/>
            <w:vMerge/>
            <w:vAlign w:val="center"/>
          </w:tcPr>
          <w:p w14:paraId="3B936C8D" w14:textId="77777777" w:rsidR="00D36AF3" w:rsidRPr="00EF420B" w:rsidRDefault="00D36AF3" w:rsidP="00D36AF3">
            <w:pPr>
              <w:pStyle w:val="6"/>
              <w:numPr>
                <w:ilvl w:val="0"/>
                <w:numId w:val="0"/>
              </w:numPr>
              <w:jc w:val="center"/>
              <w:rPr>
                <w:sz w:val="28"/>
                <w:szCs w:val="28"/>
              </w:rPr>
            </w:pPr>
          </w:p>
        </w:tc>
        <w:tc>
          <w:tcPr>
            <w:tcW w:w="1701" w:type="dxa"/>
            <w:vAlign w:val="center"/>
          </w:tcPr>
          <w:p w14:paraId="21B84394" w14:textId="677AB61E" w:rsidR="00D36AF3" w:rsidRPr="00EF420B" w:rsidRDefault="00D36AF3" w:rsidP="00D36AF3">
            <w:pPr>
              <w:pStyle w:val="6"/>
              <w:numPr>
                <w:ilvl w:val="0"/>
                <w:numId w:val="0"/>
              </w:numPr>
              <w:jc w:val="center"/>
              <w:rPr>
                <w:sz w:val="28"/>
                <w:szCs w:val="28"/>
              </w:rPr>
            </w:pPr>
            <w:r w:rsidRPr="00EF420B">
              <w:rPr>
                <w:rFonts w:hint="eastAsia"/>
                <w:sz w:val="28"/>
                <w:szCs w:val="28"/>
              </w:rPr>
              <w:t>非營利</w:t>
            </w:r>
          </w:p>
        </w:tc>
        <w:tc>
          <w:tcPr>
            <w:tcW w:w="1701" w:type="dxa"/>
            <w:vAlign w:val="center"/>
          </w:tcPr>
          <w:p w14:paraId="35053CE3" w14:textId="45235BAE" w:rsidR="00D36AF3" w:rsidRPr="00EF420B" w:rsidRDefault="00D36AF3" w:rsidP="00D36AF3">
            <w:pPr>
              <w:pStyle w:val="6"/>
              <w:numPr>
                <w:ilvl w:val="0"/>
                <w:numId w:val="0"/>
              </w:numPr>
              <w:jc w:val="center"/>
              <w:rPr>
                <w:sz w:val="28"/>
                <w:szCs w:val="28"/>
              </w:rPr>
            </w:pPr>
            <w:r w:rsidRPr="00EF420B">
              <w:rPr>
                <w:rFonts w:hint="eastAsia"/>
                <w:sz w:val="28"/>
                <w:szCs w:val="28"/>
              </w:rPr>
              <w:t>334</w:t>
            </w:r>
          </w:p>
        </w:tc>
        <w:tc>
          <w:tcPr>
            <w:tcW w:w="1799" w:type="dxa"/>
            <w:vAlign w:val="center"/>
          </w:tcPr>
          <w:p w14:paraId="24FDAC2E" w14:textId="70EA48E1" w:rsidR="00D36AF3" w:rsidRPr="00EF420B" w:rsidRDefault="00D36AF3" w:rsidP="00D36AF3">
            <w:pPr>
              <w:pStyle w:val="6"/>
              <w:numPr>
                <w:ilvl w:val="0"/>
                <w:numId w:val="0"/>
              </w:numPr>
              <w:jc w:val="center"/>
              <w:rPr>
                <w:sz w:val="28"/>
                <w:szCs w:val="28"/>
              </w:rPr>
            </w:pPr>
            <w:r w:rsidRPr="00EF420B">
              <w:rPr>
                <w:rFonts w:hint="eastAsia"/>
                <w:sz w:val="28"/>
                <w:szCs w:val="28"/>
              </w:rPr>
              <w:t>15,850</w:t>
            </w:r>
          </w:p>
        </w:tc>
      </w:tr>
      <w:tr w:rsidR="00EF420B" w:rsidRPr="00EF420B" w14:paraId="4AB6E5DB" w14:textId="77777777" w:rsidTr="00F4535B">
        <w:trPr>
          <w:jc w:val="center"/>
        </w:trPr>
        <w:tc>
          <w:tcPr>
            <w:tcW w:w="1252" w:type="dxa"/>
            <w:vMerge/>
            <w:vAlign w:val="center"/>
          </w:tcPr>
          <w:p w14:paraId="505E89F6" w14:textId="77777777" w:rsidR="00D36AF3" w:rsidRPr="00EF420B" w:rsidRDefault="00D36AF3" w:rsidP="00D36AF3">
            <w:pPr>
              <w:pStyle w:val="6"/>
              <w:numPr>
                <w:ilvl w:val="0"/>
                <w:numId w:val="0"/>
              </w:numPr>
              <w:jc w:val="center"/>
              <w:rPr>
                <w:sz w:val="28"/>
                <w:szCs w:val="28"/>
              </w:rPr>
            </w:pPr>
          </w:p>
        </w:tc>
        <w:tc>
          <w:tcPr>
            <w:tcW w:w="1701" w:type="dxa"/>
            <w:vAlign w:val="center"/>
          </w:tcPr>
          <w:p w14:paraId="55DF7E14" w14:textId="4C083A83" w:rsidR="00D36AF3" w:rsidRPr="00EF420B" w:rsidRDefault="00D36AF3" w:rsidP="00D36AF3">
            <w:pPr>
              <w:pStyle w:val="6"/>
              <w:numPr>
                <w:ilvl w:val="0"/>
                <w:numId w:val="0"/>
              </w:numPr>
              <w:jc w:val="center"/>
              <w:rPr>
                <w:sz w:val="28"/>
                <w:szCs w:val="28"/>
              </w:rPr>
            </w:pPr>
            <w:r w:rsidRPr="00EF420B">
              <w:rPr>
                <w:rFonts w:hint="eastAsia"/>
                <w:sz w:val="28"/>
                <w:szCs w:val="28"/>
              </w:rPr>
              <w:t>職場</w:t>
            </w:r>
          </w:p>
        </w:tc>
        <w:tc>
          <w:tcPr>
            <w:tcW w:w="1701" w:type="dxa"/>
            <w:vAlign w:val="center"/>
          </w:tcPr>
          <w:p w14:paraId="79F4ABB0" w14:textId="55E34A91" w:rsidR="00D36AF3" w:rsidRPr="00EF420B" w:rsidRDefault="00D36AF3" w:rsidP="00D36AF3">
            <w:pPr>
              <w:pStyle w:val="6"/>
              <w:numPr>
                <w:ilvl w:val="0"/>
                <w:numId w:val="0"/>
              </w:numPr>
              <w:jc w:val="center"/>
              <w:rPr>
                <w:sz w:val="28"/>
                <w:szCs w:val="28"/>
              </w:rPr>
            </w:pPr>
            <w:r w:rsidRPr="00EF420B">
              <w:rPr>
                <w:rFonts w:hint="eastAsia"/>
                <w:sz w:val="28"/>
                <w:szCs w:val="28"/>
              </w:rPr>
              <w:t>55</w:t>
            </w:r>
          </w:p>
        </w:tc>
        <w:tc>
          <w:tcPr>
            <w:tcW w:w="1799" w:type="dxa"/>
            <w:vAlign w:val="center"/>
          </w:tcPr>
          <w:p w14:paraId="3A6B8AC1" w14:textId="2038F0E0" w:rsidR="00D36AF3" w:rsidRPr="00EF420B" w:rsidRDefault="00D36AF3" w:rsidP="00D36AF3">
            <w:pPr>
              <w:pStyle w:val="6"/>
              <w:numPr>
                <w:ilvl w:val="0"/>
                <w:numId w:val="0"/>
              </w:numPr>
              <w:jc w:val="center"/>
              <w:rPr>
                <w:sz w:val="28"/>
                <w:szCs w:val="28"/>
              </w:rPr>
            </w:pPr>
            <w:r w:rsidRPr="00EF420B">
              <w:rPr>
                <w:rFonts w:hint="eastAsia"/>
                <w:sz w:val="28"/>
                <w:szCs w:val="28"/>
              </w:rPr>
              <w:t>1,101</w:t>
            </w:r>
          </w:p>
        </w:tc>
      </w:tr>
      <w:tr w:rsidR="00EF420B" w:rsidRPr="00EF420B" w14:paraId="0DF74606" w14:textId="77777777" w:rsidTr="00F4535B">
        <w:trPr>
          <w:jc w:val="center"/>
        </w:trPr>
        <w:tc>
          <w:tcPr>
            <w:tcW w:w="1252" w:type="dxa"/>
            <w:vMerge/>
            <w:vAlign w:val="center"/>
          </w:tcPr>
          <w:p w14:paraId="02CD3163" w14:textId="77777777" w:rsidR="00D36AF3" w:rsidRPr="00EF420B" w:rsidRDefault="00D36AF3" w:rsidP="00D36AF3">
            <w:pPr>
              <w:pStyle w:val="6"/>
              <w:numPr>
                <w:ilvl w:val="0"/>
                <w:numId w:val="0"/>
              </w:numPr>
              <w:jc w:val="center"/>
              <w:rPr>
                <w:sz w:val="28"/>
                <w:szCs w:val="28"/>
              </w:rPr>
            </w:pPr>
          </w:p>
        </w:tc>
        <w:tc>
          <w:tcPr>
            <w:tcW w:w="1701" w:type="dxa"/>
            <w:vAlign w:val="center"/>
          </w:tcPr>
          <w:p w14:paraId="14EC5432" w14:textId="69A99335" w:rsidR="00D36AF3" w:rsidRPr="00EF420B" w:rsidRDefault="00D36AF3" w:rsidP="00D36AF3">
            <w:pPr>
              <w:pStyle w:val="6"/>
              <w:numPr>
                <w:ilvl w:val="0"/>
                <w:numId w:val="0"/>
              </w:numPr>
              <w:jc w:val="center"/>
              <w:rPr>
                <w:sz w:val="28"/>
                <w:szCs w:val="28"/>
              </w:rPr>
            </w:pPr>
            <w:r w:rsidRPr="00EF420B">
              <w:rPr>
                <w:rFonts w:hint="eastAsia"/>
                <w:sz w:val="28"/>
                <w:szCs w:val="28"/>
              </w:rPr>
              <w:t>合計</w:t>
            </w:r>
          </w:p>
        </w:tc>
        <w:tc>
          <w:tcPr>
            <w:tcW w:w="1701" w:type="dxa"/>
            <w:vAlign w:val="center"/>
          </w:tcPr>
          <w:p w14:paraId="4966C29B" w14:textId="471C8892" w:rsidR="00D36AF3" w:rsidRPr="00EF420B" w:rsidRDefault="00D36AF3" w:rsidP="00D36AF3">
            <w:pPr>
              <w:pStyle w:val="6"/>
              <w:numPr>
                <w:ilvl w:val="0"/>
                <w:numId w:val="0"/>
              </w:numPr>
              <w:jc w:val="center"/>
              <w:rPr>
                <w:sz w:val="28"/>
                <w:szCs w:val="28"/>
              </w:rPr>
            </w:pPr>
            <w:r w:rsidRPr="00EF420B">
              <w:rPr>
                <w:rFonts w:hint="eastAsia"/>
                <w:sz w:val="28"/>
                <w:szCs w:val="28"/>
              </w:rPr>
              <w:t>2,648</w:t>
            </w:r>
          </w:p>
        </w:tc>
        <w:tc>
          <w:tcPr>
            <w:tcW w:w="1799" w:type="dxa"/>
            <w:vAlign w:val="center"/>
          </w:tcPr>
          <w:p w14:paraId="064486E2" w14:textId="631EAE13" w:rsidR="00D36AF3" w:rsidRPr="00EF420B" w:rsidRDefault="00D36AF3" w:rsidP="00D36AF3">
            <w:pPr>
              <w:pStyle w:val="6"/>
              <w:numPr>
                <w:ilvl w:val="0"/>
                <w:numId w:val="0"/>
              </w:numPr>
              <w:jc w:val="center"/>
              <w:rPr>
                <w:sz w:val="28"/>
                <w:szCs w:val="28"/>
              </w:rPr>
            </w:pPr>
            <w:r w:rsidRPr="00EF420B">
              <w:rPr>
                <w:rFonts w:hint="eastAsia"/>
                <w:sz w:val="28"/>
                <w:szCs w:val="28"/>
              </w:rPr>
              <w:t>176,031</w:t>
            </w:r>
          </w:p>
        </w:tc>
      </w:tr>
    </w:tbl>
    <w:bookmarkEnd w:id="72"/>
    <w:p w14:paraId="7F278E51" w14:textId="7144D8D7" w:rsidR="00226FCE" w:rsidRPr="00EF420B" w:rsidRDefault="001A41A8" w:rsidP="00F4535B">
      <w:pPr>
        <w:pStyle w:val="6"/>
        <w:numPr>
          <w:ilvl w:val="0"/>
          <w:numId w:val="0"/>
        </w:numPr>
        <w:tabs>
          <w:tab w:val="clear" w:pos="2094"/>
          <w:tab w:val="left" w:pos="1418"/>
        </w:tabs>
        <w:spacing w:afterLines="50" w:after="228"/>
        <w:ind w:leftChars="333" w:left="1415" w:hangingChars="94" w:hanging="282"/>
      </w:pPr>
      <w:r w:rsidRPr="00EF420B">
        <w:rPr>
          <w:rFonts w:hint="eastAsia"/>
          <w:sz w:val="28"/>
          <w:szCs w:val="32"/>
        </w:rPr>
        <w:t>資料來源：教育部。</w:t>
      </w:r>
    </w:p>
    <w:p w14:paraId="67CAC123" w14:textId="4E299D59" w:rsidR="00735D6C" w:rsidRPr="00EF420B" w:rsidRDefault="00FD501B" w:rsidP="002C211A">
      <w:pPr>
        <w:pStyle w:val="5"/>
      </w:pPr>
      <w:r w:rsidRPr="00EF420B">
        <w:rPr>
          <w:rFonts w:hint="eastAsia"/>
        </w:rPr>
        <w:t>為協助公立幼兒園提供</w:t>
      </w:r>
      <w:r w:rsidR="00C6350C" w:rsidRPr="00EF420B">
        <w:rPr>
          <w:rFonts w:hint="eastAsia"/>
        </w:rPr>
        <w:t>家長延長照顧服務，</w:t>
      </w:r>
      <w:r w:rsidR="00051BA6" w:rsidRPr="00EF420B">
        <w:rPr>
          <w:rFonts w:hint="eastAsia"/>
        </w:rPr>
        <w:t>並考量以往公立幼兒園延長照顧服務收費係</w:t>
      </w:r>
      <w:proofErr w:type="gramStart"/>
      <w:r w:rsidR="00051BA6" w:rsidRPr="00EF420B">
        <w:rPr>
          <w:rFonts w:hint="eastAsia"/>
        </w:rPr>
        <w:t>採</w:t>
      </w:r>
      <w:proofErr w:type="gramEnd"/>
      <w:r w:rsidR="00051BA6" w:rsidRPr="00EF420B">
        <w:rPr>
          <w:rFonts w:hint="eastAsia"/>
        </w:rPr>
        <w:t>收支對列方式，</w:t>
      </w:r>
      <w:r w:rsidR="003B4020" w:rsidRPr="00EF420B">
        <w:rPr>
          <w:rFonts w:hint="eastAsia"/>
        </w:rPr>
        <w:t>家長繳交費用受參加人數多寡影響；</w:t>
      </w:r>
      <w:proofErr w:type="gramStart"/>
      <w:r w:rsidR="003B4020" w:rsidRPr="00EF420B">
        <w:rPr>
          <w:rFonts w:hint="eastAsia"/>
        </w:rPr>
        <w:t>另</w:t>
      </w:r>
      <w:r w:rsidR="00051BA6" w:rsidRPr="00EF420B">
        <w:rPr>
          <w:rFonts w:hint="eastAsia"/>
        </w:rPr>
        <w:t>倘園</w:t>
      </w:r>
      <w:proofErr w:type="gramEnd"/>
      <w:r w:rsidR="00051BA6" w:rsidRPr="00EF420B">
        <w:rPr>
          <w:rFonts w:hint="eastAsia"/>
        </w:rPr>
        <w:t>內教保服務人員提供延長照顧服務</w:t>
      </w:r>
      <w:r w:rsidR="00051BA6" w:rsidRPr="00EF420B">
        <w:rPr>
          <w:rFonts w:hint="eastAsia"/>
        </w:rPr>
        <w:lastRenderedPageBreak/>
        <w:t>之意願不高或配置不足時，將</w:t>
      </w:r>
      <w:r w:rsidR="00D33CE2" w:rsidRPr="00EF420B">
        <w:rPr>
          <w:rFonts w:hint="eastAsia"/>
        </w:rPr>
        <w:t>導</w:t>
      </w:r>
      <w:r w:rsidR="00051BA6" w:rsidRPr="00EF420B">
        <w:rPr>
          <w:rFonts w:hint="eastAsia"/>
        </w:rPr>
        <w:t>致人力調度困難，使開辦情形不穩定</w:t>
      </w:r>
      <w:r w:rsidR="00FF2B7A" w:rsidRPr="00EF420B">
        <w:rPr>
          <w:rFonts w:hint="eastAsia"/>
        </w:rPr>
        <w:t>，</w:t>
      </w:r>
      <w:r w:rsidR="00D33CE2" w:rsidRPr="00EF420B">
        <w:rPr>
          <w:rFonts w:hint="eastAsia"/>
        </w:rPr>
        <w:t>且</w:t>
      </w:r>
      <w:r w:rsidR="00FF2B7A" w:rsidRPr="00EF420B">
        <w:rPr>
          <w:rFonts w:hint="eastAsia"/>
        </w:rPr>
        <w:t>有參加人數少，家長繳交費用偏高情形</w:t>
      </w:r>
      <w:r w:rsidR="00051BA6" w:rsidRPr="00EF420B">
        <w:rPr>
          <w:rFonts w:hint="eastAsia"/>
        </w:rPr>
        <w:t>。</w:t>
      </w:r>
      <w:r w:rsidR="00C6350C" w:rsidRPr="00EF420B">
        <w:rPr>
          <w:rFonts w:hint="eastAsia"/>
        </w:rPr>
        <w:t>教育部</w:t>
      </w:r>
      <w:r w:rsidR="00D35B36" w:rsidRPr="00EF420B">
        <w:rPr>
          <w:rFonts w:hint="eastAsia"/>
        </w:rPr>
        <w:t>除訂定公立學校附設幼兒園延長照顧服務及臨時照顧服務精進方案，納入</w:t>
      </w:r>
      <w:r w:rsidR="00C00837" w:rsidRPr="00EF420B">
        <w:rPr>
          <w:rFonts w:hAnsi="標楷體" w:hint="eastAsia"/>
        </w:rPr>
        <w:t>少子女化計畫</w:t>
      </w:r>
      <w:r w:rsidR="00D35B36" w:rsidRPr="00EF420B">
        <w:rPr>
          <w:rFonts w:hint="eastAsia"/>
        </w:rPr>
        <w:t>外，</w:t>
      </w:r>
      <w:r w:rsidR="00051BA6" w:rsidRPr="00EF420B">
        <w:rPr>
          <w:rFonts w:hint="eastAsia"/>
        </w:rPr>
        <w:t>復</w:t>
      </w:r>
      <w:r w:rsidR="00C6350C" w:rsidRPr="00EF420B">
        <w:rPr>
          <w:rFonts w:hint="eastAsia"/>
        </w:rPr>
        <w:t>於113年修正</w:t>
      </w:r>
      <w:r w:rsidR="004808AA" w:rsidRPr="00EF420B">
        <w:rPr>
          <w:rFonts w:hint="eastAsia"/>
        </w:rPr>
        <w:t>「</w:t>
      </w:r>
      <w:r w:rsidR="00C6350C" w:rsidRPr="00EF420B">
        <w:rPr>
          <w:rFonts w:hint="eastAsia"/>
        </w:rPr>
        <w:t>教育部國民及學前教育署補助公立幼兒園辦理延長照顧服務作業要點</w:t>
      </w:r>
      <w:r w:rsidR="004808AA" w:rsidRPr="00EF420B">
        <w:rPr>
          <w:rFonts w:hint="eastAsia"/>
        </w:rPr>
        <w:t>」</w:t>
      </w:r>
      <w:r w:rsidR="00C6350C" w:rsidRPr="00EF420B">
        <w:rPr>
          <w:rFonts w:hint="eastAsia"/>
        </w:rPr>
        <w:t>，明定定額收費機制</w:t>
      </w:r>
      <w:r w:rsidR="00ED2E0D" w:rsidRPr="00EF420B">
        <w:rPr>
          <w:rFonts w:hint="eastAsia"/>
        </w:rPr>
        <w:t>、補助辦理延長照顧服務內容(</w:t>
      </w:r>
      <w:proofErr w:type="gramStart"/>
      <w:r w:rsidR="00ED2E0D" w:rsidRPr="00EF420B">
        <w:rPr>
          <w:rFonts w:hint="eastAsia"/>
        </w:rPr>
        <w:t>含寒</w:t>
      </w:r>
      <w:proofErr w:type="gramEnd"/>
      <w:r w:rsidR="00ED2E0D" w:rsidRPr="00EF420B">
        <w:rPr>
          <w:rFonts w:hint="eastAsia"/>
        </w:rPr>
        <w:t>、</w:t>
      </w:r>
      <w:proofErr w:type="gramStart"/>
      <w:r w:rsidR="00ED2E0D" w:rsidRPr="00EF420B">
        <w:rPr>
          <w:rFonts w:hint="eastAsia"/>
        </w:rPr>
        <w:t>暑假加托服務</w:t>
      </w:r>
      <w:proofErr w:type="gramEnd"/>
      <w:r w:rsidR="00ED2E0D" w:rsidRPr="00EF420B">
        <w:rPr>
          <w:rFonts w:hint="eastAsia"/>
        </w:rPr>
        <w:t>)</w:t>
      </w:r>
      <w:r w:rsidR="00FF2B7A" w:rsidRPr="00EF420B">
        <w:rPr>
          <w:rFonts w:hint="eastAsia"/>
        </w:rPr>
        <w:t>、</w:t>
      </w:r>
      <w:r w:rsidR="00C6350C" w:rsidRPr="00EF420B">
        <w:rPr>
          <w:rFonts w:hint="eastAsia"/>
        </w:rPr>
        <w:t>補助</w:t>
      </w:r>
      <w:r w:rsidR="00ED2E0D" w:rsidRPr="00EF420B">
        <w:rPr>
          <w:rFonts w:hint="eastAsia"/>
        </w:rPr>
        <w:t>基準及項目</w:t>
      </w:r>
      <w:r w:rsidR="00C6350C" w:rsidRPr="00EF420B">
        <w:rPr>
          <w:rFonts w:hint="eastAsia"/>
        </w:rPr>
        <w:t>等相關規定</w:t>
      </w:r>
      <w:r w:rsidR="00735D6C" w:rsidRPr="00EF420B">
        <w:rPr>
          <w:rFonts w:hint="eastAsia"/>
        </w:rPr>
        <w:t>，</w:t>
      </w:r>
      <w:r w:rsidR="00C6350C" w:rsidRPr="00EF420B">
        <w:rPr>
          <w:rFonts w:hint="eastAsia"/>
        </w:rPr>
        <w:t>經濟弱勢幼兒則援例免繳費用</w:t>
      </w:r>
      <w:r w:rsidR="00735D6C" w:rsidRPr="00EF420B">
        <w:rPr>
          <w:rFonts w:hint="eastAsia"/>
        </w:rPr>
        <w:t>；又於114年9月19日修正發布同法相關規定，修正</w:t>
      </w:r>
      <w:proofErr w:type="gramStart"/>
      <w:r w:rsidR="00735D6C" w:rsidRPr="00EF420B">
        <w:rPr>
          <w:rFonts w:hint="eastAsia"/>
        </w:rPr>
        <w:t>內容摘述如下</w:t>
      </w:r>
      <w:proofErr w:type="gramEnd"/>
      <w:r w:rsidR="00735D6C" w:rsidRPr="00EF420B">
        <w:rPr>
          <w:rFonts w:hint="eastAsia"/>
        </w:rPr>
        <w:t>：</w:t>
      </w:r>
    </w:p>
    <w:p w14:paraId="4992B547" w14:textId="3BDA281E" w:rsidR="00735D6C" w:rsidRPr="00EF420B" w:rsidRDefault="00735D6C" w:rsidP="00735D6C">
      <w:pPr>
        <w:pStyle w:val="6"/>
      </w:pPr>
      <w:r w:rsidRPr="00EF420B">
        <w:rPr>
          <w:rFonts w:hint="eastAsia"/>
        </w:rPr>
        <w:t>依開班規模彈性調整</w:t>
      </w:r>
      <w:proofErr w:type="gramStart"/>
      <w:r w:rsidRPr="00EF420B">
        <w:rPr>
          <w:rFonts w:hint="eastAsia"/>
        </w:rPr>
        <w:t>各園加置</w:t>
      </w:r>
      <w:proofErr w:type="gramEnd"/>
      <w:r w:rsidRPr="00EF420B">
        <w:rPr>
          <w:rFonts w:hint="eastAsia"/>
        </w:rPr>
        <w:t>照顧服務人力1人為原則，其工作內容具有實際從事幼兒班級之教保工作，得比照教</w:t>
      </w:r>
      <w:proofErr w:type="gramStart"/>
      <w:r w:rsidRPr="00EF420B">
        <w:rPr>
          <w:rFonts w:hint="eastAsia"/>
        </w:rPr>
        <w:t>保員支領教</w:t>
      </w:r>
      <w:proofErr w:type="gramEnd"/>
      <w:r w:rsidRPr="00EF420B">
        <w:rPr>
          <w:rFonts w:hint="eastAsia"/>
        </w:rPr>
        <w:t>保費。</w:t>
      </w:r>
    </w:p>
    <w:p w14:paraId="6A9695F9" w14:textId="636F2733" w:rsidR="00735D6C" w:rsidRPr="00EF420B" w:rsidRDefault="00735D6C" w:rsidP="00735D6C">
      <w:pPr>
        <w:pStyle w:val="6"/>
      </w:pPr>
      <w:r w:rsidRPr="00EF420B">
        <w:rPr>
          <w:rFonts w:hint="eastAsia"/>
        </w:rPr>
        <w:t>行政費支用項目及補助基準相關文字更為明確。</w:t>
      </w:r>
    </w:p>
    <w:p w14:paraId="36DF21A4" w14:textId="5670EB07" w:rsidR="00387852" w:rsidRPr="00EF420B" w:rsidRDefault="00735D6C" w:rsidP="0045671F">
      <w:pPr>
        <w:pStyle w:val="6"/>
      </w:pPr>
      <w:r w:rsidRPr="00EF420B">
        <w:rPr>
          <w:rFonts w:hint="eastAsia"/>
        </w:rPr>
        <w:t>為減輕照顧服務人員負擔，增列具有中度以上障礙程度或多重障礙之幼兒，參加該園辦理之延長照顧服務，得申請加置一名教師助理員。</w:t>
      </w:r>
    </w:p>
    <w:p w14:paraId="0153C0A8" w14:textId="304A5412" w:rsidR="00ED2E0D" w:rsidRPr="00EF420B" w:rsidRDefault="00387852" w:rsidP="002C211A">
      <w:pPr>
        <w:pStyle w:val="5"/>
      </w:pPr>
      <w:r w:rsidRPr="00EF420B">
        <w:rPr>
          <w:rFonts w:hint="eastAsia"/>
        </w:rPr>
        <w:t>教育部統計</w:t>
      </w:r>
      <w:r w:rsidRPr="00EF420B">
        <w:rPr>
          <w:rFonts w:hint="eastAsia"/>
          <w:b/>
          <w:bCs w:val="0"/>
          <w:u w:val="single"/>
        </w:rPr>
        <w:t>自113學年度起，</w:t>
      </w:r>
      <w:proofErr w:type="gramStart"/>
      <w:r w:rsidRPr="00EF420B">
        <w:rPr>
          <w:rFonts w:hint="eastAsia"/>
          <w:b/>
          <w:bCs w:val="0"/>
          <w:u w:val="single"/>
        </w:rPr>
        <w:t>均有超過9成</w:t>
      </w:r>
      <w:proofErr w:type="gramEnd"/>
      <w:r w:rsidRPr="00EF420B">
        <w:rPr>
          <w:rFonts w:hint="eastAsia"/>
          <w:b/>
          <w:bCs w:val="0"/>
          <w:u w:val="single"/>
        </w:rPr>
        <w:t>之公共化幼兒園開辦延長照顧服務</w:t>
      </w:r>
      <w:r w:rsidR="0045671F" w:rsidRPr="00EF420B">
        <w:rPr>
          <w:rFonts w:hint="eastAsia"/>
        </w:rPr>
        <w:t>；未來亦將朝全面開辦之方向持續鼓勵地方政府開辦，並將開辦情形納入中央對直轄市及縣市政府一般教育補助款考核，督導各直轄市、縣（市）政府持續辦理延長照顧服務。</w:t>
      </w:r>
      <w:r w:rsidR="006D6899" w:rsidRPr="00EF420B">
        <w:rPr>
          <w:rFonts w:hint="eastAsia"/>
        </w:rPr>
        <w:t>統計公立幼兒園辦理延長照顧服務情形</w:t>
      </w:r>
      <w:r w:rsidR="00D01F3F" w:rsidRPr="00EF420B">
        <w:rPr>
          <w:rFonts w:hint="eastAsia"/>
        </w:rPr>
        <w:t>及補助</w:t>
      </w:r>
      <w:r w:rsidR="00734899" w:rsidRPr="00EF420B">
        <w:rPr>
          <w:rFonts w:hint="eastAsia"/>
        </w:rPr>
        <w:t>統計資料</w:t>
      </w:r>
      <w:r w:rsidR="006D6899" w:rsidRPr="00EF420B">
        <w:rPr>
          <w:rFonts w:hint="eastAsia"/>
        </w:rPr>
        <w:t>如表</w:t>
      </w:r>
      <w:r w:rsidR="00C0373B" w:rsidRPr="00EF420B">
        <w:rPr>
          <w:rFonts w:hint="eastAsia"/>
        </w:rPr>
        <w:t>7</w:t>
      </w:r>
      <w:r w:rsidR="00D01F3F" w:rsidRPr="00EF420B">
        <w:rPr>
          <w:rFonts w:hint="eastAsia"/>
        </w:rPr>
        <w:t>、表</w:t>
      </w:r>
      <w:r w:rsidR="00C0373B" w:rsidRPr="00EF420B">
        <w:rPr>
          <w:rFonts w:hint="eastAsia"/>
        </w:rPr>
        <w:t>8</w:t>
      </w:r>
      <w:r w:rsidR="00F62825" w:rsidRPr="00EF420B">
        <w:rPr>
          <w:rFonts w:hint="eastAsia"/>
        </w:rPr>
        <w:t>。</w:t>
      </w:r>
    </w:p>
    <w:p w14:paraId="4BCB45C8" w14:textId="6A3BFF0D" w:rsidR="006D6899" w:rsidRPr="00EF420B" w:rsidRDefault="00D7050E" w:rsidP="004808AA">
      <w:pPr>
        <w:pStyle w:val="a3"/>
        <w:jc w:val="center"/>
        <w:rPr>
          <w:sz w:val="24"/>
          <w:szCs w:val="24"/>
        </w:rPr>
      </w:pPr>
      <w:r w:rsidRPr="00EF420B">
        <w:rPr>
          <w:rFonts w:hint="eastAsia"/>
        </w:rPr>
        <w:lastRenderedPageBreak/>
        <w:t>113</w:t>
      </w:r>
      <w:r w:rsidR="008E34CF" w:rsidRPr="00EF420B">
        <w:rPr>
          <w:rFonts w:hint="eastAsia"/>
        </w:rPr>
        <w:t>-114學年度</w:t>
      </w:r>
      <w:r w:rsidRPr="00EF420B">
        <w:rPr>
          <w:rFonts w:hint="eastAsia"/>
        </w:rPr>
        <w:t>公立幼兒園辦理延長照顧服務統計表</w:t>
      </w:r>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1701"/>
        <w:gridCol w:w="1413"/>
        <w:gridCol w:w="1422"/>
        <w:gridCol w:w="2127"/>
      </w:tblGrid>
      <w:tr w:rsidR="00EF420B" w:rsidRPr="00EF420B" w14:paraId="76A204A5" w14:textId="77777777" w:rsidTr="004775EC">
        <w:trPr>
          <w:tblHeader/>
          <w:jc w:val="center"/>
        </w:trPr>
        <w:tc>
          <w:tcPr>
            <w:tcW w:w="1701" w:type="dxa"/>
            <w:shd w:val="clear" w:color="auto" w:fill="FDE9D9" w:themeFill="accent6" w:themeFillTint="33"/>
            <w:vAlign w:val="center"/>
          </w:tcPr>
          <w:p w14:paraId="5AB8FC76" w14:textId="77777777" w:rsidR="003F7478" w:rsidRPr="00EF420B" w:rsidRDefault="003F7478" w:rsidP="00593F61">
            <w:pPr>
              <w:jc w:val="center"/>
              <w:rPr>
                <w:sz w:val="28"/>
                <w:szCs w:val="18"/>
              </w:rPr>
            </w:pPr>
            <w:r w:rsidRPr="00EF420B">
              <w:rPr>
                <w:rFonts w:hint="eastAsia"/>
                <w:sz w:val="28"/>
                <w:szCs w:val="18"/>
              </w:rPr>
              <w:t>期程</w:t>
            </w:r>
          </w:p>
        </w:tc>
        <w:tc>
          <w:tcPr>
            <w:tcW w:w="1413" w:type="dxa"/>
            <w:shd w:val="clear" w:color="auto" w:fill="FDE9D9" w:themeFill="accent6" w:themeFillTint="33"/>
            <w:vAlign w:val="center"/>
          </w:tcPr>
          <w:p w14:paraId="05BA1250" w14:textId="77777777" w:rsidR="003F7478" w:rsidRPr="00EF420B" w:rsidRDefault="003F7478" w:rsidP="00593F61">
            <w:pPr>
              <w:jc w:val="center"/>
              <w:rPr>
                <w:sz w:val="28"/>
                <w:szCs w:val="18"/>
              </w:rPr>
            </w:pPr>
            <w:proofErr w:type="gramStart"/>
            <w:r w:rsidRPr="00EF420B">
              <w:rPr>
                <w:rFonts w:hint="eastAsia"/>
                <w:sz w:val="28"/>
                <w:szCs w:val="18"/>
              </w:rPr>
              <w:t>開辦園數</w:t>
            </w:r>
            <w:proofErr w:type="gramEnd"/>
          </w:p>
        </w:tc>
        <w:tc>
          <w:tcPr>
            <w:tcW w:w="1422" w:type="dxa"/>
            <w:shd w:val="clear" w:color="auto" w:fill="FDE9D9" w:themeFill="accent6" w:themeFillTint="33"/>
            <w:vAlign w:val="center"/>
          </w:tcPr>
          <w:p w14:paraId="4E5D3990" w14:textId="77777777" w:rsidR="003F7478" w:rsidRPr="00EF420B" w:rsidRDefault="003F7478" w:rsidP="00593F61">
            <w:pPr>
              <w:jc w:val="center"/>
              <w:rPr>
                <w:sz w:val="28"/>
                <w:szCs w:val="18"/>
              </w:rPr>
            </w:pPr>
            <w:r w:rsidRPr="00EF420B">
              <w:rPr>
                <w:rFonts w:hint="eastAsia"/>
                <w:sz w:val="28"/>
                <w:szCs w:val="18"/>
              </w:rPr>
              <w:t>開辦率</w:t>
            </w:r>
          </w:p>
        </w:tc>
        <w:tc>
          <w:tcPr>
            <w:tcW w:w="2127" w:type="dxa"/>
            <w:shd w:val="clear" w:color="auto" w:fill="FDE9D9" w:themeFill="accent6" w:themeFillTint="33"/>
            <w:vAlign w:val="center"/>
          </w:tcPr>
          <w:p w14:paraId="6976337C" w14:textId="77777777" w:rsidR="003F7478" w:rsidRPr="00EF420B" w:rsidRDefault="003F7478" w:rsidP="00593F61">
            <w:pPr>
              <w:jc w:val="center"/>
              <w:rPr>
                <w:sz w:val="28"/>
                <w:szCs w:val="18"/>
              </w:rPr>
            </w:pPr>
            <w:r w:rsidRPr="00EF420B">
              <w:rPr>
                <w:rFonts w:hint="eastAsia"/>
                <w:sz w:val="28"/>
                <w:szCs w:val="18"/>
              </w:rPr>
              <w:t>參加人數</w:t>
            </w:r>
          </w:p>
        </w:tc>
      </w:tr>
      <w:tr w:rsidR="00EF420B" w:rsidRPr="00EF420B" w14:paraId="1F2718EE" w14:textId="77777777" w:rsidTr="004775EC">
        <w:trPr>
          <w:jc w:val="center"/>
        </w:trPr>
        <w:tc>
          <w:tcPr>
            <w:tcW w:w="1701" w:type="dxa"/>
            <w:vAlign w:val="center"/>
          </w:tcPr>
          <w:p w14:paraId="40991DA9" w14:textId="77777777" w:rsidR="003F7478" w:rsidRPr="00EF420B" w:rsidRDefault="003F7478" w:rsidP="00593F61">
            <w:pPr>
              <w:jc w:val="center"/>
              <w:rPr>
                <w:sz w:val="28"/>
                <w:szCs w:val="18"/>
              </w:rPr>
            </w:pPr>
            <w:r w:rsidRPr="00EF420B">
              <w:rPr>
                <w:rFonts w:hint="eastAsia"/>
                <w:sz w:val="28"/>
                <w:szCs w:val="18"/>
              </w:rPr>
              <w:t>113年寒假</w:t>
            </w:r>
          </w:p>
        </w:tc>
        <w:tc>
          <w:tcPr>
            <w:tcW w:w="1413" w:type="dxa"/>
            <w:vAlign w:val="center"/>
          </w:tcPr>
          <w:p w14:paraId="4D13AFA4" w14:textId="77777777" w:rsidR="003F7478" w:rsidRPr="00EF420B" w:rsidRDefault="003F7478" w:rsidP="00593F61">
            <w:pPr>
              <w:jc w:val="center"/>
              <w:rPr>
                <w:sz w:val="28"/>
                <w:szCs w:val="18"/>
              </w:rPr>
            </w:pPr>
            <w:r w:rsidRPr="00EF420B">
              <w:rPr>
                <w:rFonts w:hint="eastAsia"/>
                <w:sz w:val="28"/>
                <w:szCs w:val="18"/>
              </w:rPr>
              <w:t>2,199</w:t>
            </w:r>
          </w:p>
        </w:tc>
        <w:tc>
          <w:tcPr>
            <w:tcW w:w="1422" w:type="dxa"/>
            <w:vAlign w:val="center"/>
          </w:tcPr>
          <w:p w14:paraId="0745F8DA" w14:textId="77777777" w:rsidR="003F7478" w:rsidRPr="00EF420B" w:rsidRDefault="003F7478" w:rsidP="00593F61">
            <w:pPr>
              <w:jc w:val="center"/>
              <w:rPr>
                <w:sz w:val="28"/>
                <w:szCs w:val="18"/>
              </w:rPr>
            </w:pPr>
            <w:r w:rsidRPr="00EF420B">
              <w:rPr>
                <w:rFonts w:hint="eastAsia"/>
                <w:sz w:val="28"/>
                <w:szCs w:val="18"/>
              </w:rPr>
              <w:t>88.3%</w:t>
            </w:r>
          </w:p>
        </w:tc>
        <w:tc>
          <w:tcPr>
            <w:tcW w:w="2127" w:type="dxa"/>
            <w:vAlign w:val="center"/>
          </w:tcPr>
          <w:p w14:paraId="2268879B" w14:textId="77777777" w:rsidR="003F7478" w:rsidRPr="00EF420B" w:rsidRDefault="003F7478" w:rsidP="00593F61">
            <w:pPr>
              <w:jc w:val="center"/>
              <w:rPr>
                <w:sz w:val="28"/>
                <w:szCs w:val="18"/>
              </w:rPr>
            </w:pPr>
            <w:r w:rsidRPr="00EF420B">
              <w:rPr>
                <w:rFonts w:hint="eastAsia"/>
                <w:sz w:val="28"/>
                <w:szCs w:val="18"/>
              </w:rPr>
              <w:t>42,485</w:t>
            </w:r>
          </w:p>
        </w:tc>
      </w:tr>
      <w:tr w:rsidR="00EF420B" w:rsidRPr="00EF420B" w14:paraId="482001F3" w14:textId="77777777" w:rsidTr="004775EC">
        <w:trPr>
          <w:jc w:val="center"/>
        </w:trPr>
        <w:tc>
          <w:tcPr>
            <w:tcW w:w="1701" w:type="dxa"/>
            <w:vAlign w:val="center"/>
          </w:tcPr>
          <w:p w14:paraId="39F43136" w14:textId="77777777" w:rsidR="003F7478" w:rsidRPr="00EF420B" w:rsidRDefault="003F7478" w:rsidP="00593F61">
            <w:pPr>
              <w:jc w:val="center"/>
              <w:rPr>
                <w:sz w:val="28"/>
                <w:szCs w:val="18"/>
              </w:rPr>
            </w:pPr>
            <w:r w:rsidRPr="00EF420B">
              <w:rPr>
                <w:rFonts w:hint="eastAsia"/>
                <w:sz w:val="28"/>
                <w:szCs w:val="18"/>
              </w:rPr>
              <w:t>112學年度第2學期</w:t>
            </w:r>
          </w:p>
        </w:tc>
        <w:tc>
          <w:tcPr>
            <w:tcW w:w="1413" w:type="dxa"/>
            <w:vAlign w:val="center"/>
          </w:tcPr>
          <w:p w14:paraId="6810BAC8" w14:textId="77777777" w:rsidR="003F7478" w:rsidRPr="00EF420B" w:rsidRDefault="003F7478" w:rsidP="00593F61">
            <w:pPr>
              <w:jc w:val="center"/>
              <w:rPr>
                <w:sz w:val="28"/>
                <w:szCs w:val="18"/>
              </w:rPr>
            </w:pPr>
            <w:r w:rsidRPr="00EF420B">
              <w:rPr>
                <w:rFonts w:hint="eastAsia"/>
                <w:sz w:val="28"/>
                <w:szCs w:val="18"/>
              </w:rPr>
              <w:t>2,298</w:t>
            </w:r>
          </w:p>
        </w:tc>
        <w:tc>
          <w:tcPr>
            <w:tcW w:w="1422" w:type="dxa"/>
            <w:vAlign w:val="center"/>
          </w:tcPr>
          <w:p w14:paraId="64DA8683" w14:textId="77777777" w:rsidR="003F7478" w:rsidRPr="00EF420B" w:rsidRDefault="003F7478" w:rsidP="00593F61">
            <w:pPr>
              <w:jc w:val="center"/>
              <w:rPr>
                <w:sz w:val="28"/>
                <w:szCs w:val="18"/>
              </w:rPr>
            </w:pPr>
            <w:r w:rsidRPr="00EF420B">
              <w:rPr>
                <w:rFonts w:hint="eastAsia"/>
                <w:sz w:val="28"/>
                <w:szCs w:val="18"/>
              </w:rPr>
              <w:t>92.3%</w:t>
            </w:r>
          </w:p>
        </w:tc>
        <w:tc>
          <w:tcPr>
            <w:tcW w:w="2127" w:type="dxa"/>
            <w:vAlign w:val="center"/>
          </w:tcPr>
          <w:p w14:paraId="2E673319" w14:textId="77777777" w:rsidR="003F7478" w:rsidRPr="00EF420B" w:rsidRDefault="003F7478" w:rsidP="00593F61">
            <w:pPr>
              <w:jc w:val="center"/>
              <w:rPr>
                <w:sz w:val="28"/>
                <w:szCs w:val="18"/>
              </w:rPr>
            </w:pPr>
            <w:r w:rsidRPr="00EF420B">
              <w:rPr>
                <w:rFonts w:hint="eastAsia"/>
                <w:sz w:val="28"/>
                <w:szCs w:val="18"/>
              </w:rPr>
              <w:t>46,143</w:t>
            </w:r>
          </w:p>
        </w:tc>
      </w:tr>
      <w:tr w:rsidR="00EF420B" w:rsidRPr="00EF420B" w14:paraId="392A47EA" w14:textId="77777777" w:rsidTr="004775EC">
        <w:trPr>
          <w:jc w:val="center"/>
        </w:trPr>
        <w:tc>
          <w:tcPr>
            <w:tcW w:w="1701" w:type="dxa"/>
            <w:vAlign w:val="center"/>
          </w:tcPr>
          <w:p w14:paraId="0EF7A624" w14:textId="77777777" w:rsidR="003F7478" w:rsidRPr="00EF420B" w:rsidRDefault="003F7478" w:rsidP="00593F61">
            <w:pPr>
              <w:jc w:val="center"/>
              <w:rPr>
                <w:sz w:val="28"/>
                <w:szCs w:val="18"/>
              </w:rPr>
            </w:pPr>
            <w:r w:rsidRPr="00EF420B">
              <w:rPr>
                <w:rFonts w:hint="eastAsia"/>
                <w:sz w:val="28"/>
                <w:szCs w:val="18"/>
              </w:rPr>
              <w:t>113年暑假</w:t>
            </w:r>
          </w:p>
        </w:tc>
        <w:tc>
          <w:tcPr>
            <w:tcW w:w="1413" w:type="dxa"/>
            <w:vAlign w:val="center"/>
          </w:tcPr>
          <w:p w14:paraId="4DAD64E8" w14:textId="77777777" w:rsidR="003F7478" w:rsidRPr="00EF420B" w:rsidRDefault="003F7478" w:rsidP="00593F61">
            <w:pPr>
              <w:jc w:val="center"/>
              <w:rPr>
                <w:sz w:val="28"/>
                <w:szCs w:val="18"/>
              </w:rPr>
            </w:pPr>
            <w:r w:rsidRPr="00EF420B">
              <w:rPr>
                <w:rFonts w:hint="eastAsia"/>
                <w:sz w:val="28"/>
                <w:szCs w:val="18"/>
              </w:rPr>
              <w:t>2,299</w:t>
            </w:r>
          </w:p>
        </w:tc>
        <w:tc>
          <w:tcPr>
            <w:tcW w:w="1422" w:type="dxa"/>
            <w:vAlign w:val="center"/>
          </w:tcPr>
          <w:p w14:paraId="1004EA1B" w14:textId="77777777" w:rsidR="003F7478" w:rsidRPr="00EF420B" w:rsidRDefault="003F7478" w:rsidP="00593F61">
            <w:pPr>
              <w:jc w:val="center"/>
              <w:rPr>
                <w:sz w:val="28"/>
                <w:szCs w:val="18"/>
              </w:rPr>
            </w:pPr>
            <w:r w:rsidRPr="00EF420B">
              <w:rPr>
                <w:rFonts w:hint="eastAsia"/>
                <w:sz w:val="28"/>
                <w:szCs w:val="18"/>
              </w:rPr>
              <w:t>92.44%</w:t>
            </w:r>
          </w:p>
        </w:tc>
        <w:tc>
          <w:tcPr>
            <w:tcW w:w="2127" w:type="dxa"/>
            <w:vAlign w:val="center"/>
          </w:tcPr>
          <w:p w14:paraId="2795CEC6" w14:textId="77777777" w:rsidR="003F7478" w:rsidRPr="00EF420B" w:rsidRDefault="003F7478" w:rsidP="00593F61">
            <w:pPr>
              <w:jc w:val="center"/>
              <w:rPr>
                <w:sz w:val="28"/>
                <w:szCs w:val="18"/>
              </w:rPr>
            </w:pPr>
            <w:r w:rsidRPr="00EF420B">
              <w:rPr>
                <w:rFonts w:hint="eastAsia"/>
                <w:sz w:val="28"/>
                <w:szCs w:val="18"/>
              </w:rPr>
              <w:t>66,840</w:t>
            </w:r>
          </w:p>
        </w:tc>
      </w:tr>
      <w:tr w:rsidR="00EF420B" w:rsidRPr="00EF420B" w14:paraId="5802542D" w14:textId="77777777" w:rsidTr="004775EC">
        <w:trPr>
          <w:jc w:val="center"/>
        </w:trPr>
        <w:tc>
          <w:tcPr>
            <w:tcW w:w="1701" w:type="dxa"/>
            <w:vAlign w:val="center"/>
          </w:tcPr>
          <w:p w14:paraId="2615A883" w14:textId="77777777" w:rsidR="003F7478" w:rsidRPr="00EF420B" w:rsidRDefault="003F7478" w:rsidP="00593F61">
            <w:pPr>
              <w:jc w:val="center"/>
              <w:rPr>
                <w:sz w:val="28"/>
                <w:szCs w:val="18"/>
              </w:rPr>
            </w:pPr>
            <w:r w:rsidRPr="00EF420B">
              <w:rPr>
                <w:rFonts w:hint="eastAsia"/>
                <w:sz w:val="28"/>
                <w:szCs w:val="18"/>
              </w:rPr>
              <w:t>113學年度第1學期</w:t>
            </w:r>
          </w:p>
        </w:tc>
        <w:tc>
          <w:tcPr>
            <w:tcW w:w="1413" w:type="dxa"/>
            <w:vAlign w:val="center"/>
          </w:tcPr>
          <w:p w14:paraId="27EE6E87" w14:textId="77777777" w:rsidR="003F7478" w:rsidRPr="00EF420B" w:rsidRDefault="003F7478" w:rsidP="00593F61">
            <w:pPr>
              <w:jc w:val="center"/>
              <w:rPr>
                <w:sz w:val="28"/>
                <w:szCs w:val="18"/>
              </w:rPr>
            </w:pPr>
            <w:r w:rsidRPr="00EF420B">
              <w:rPr>
                <w:rFonts w:hint="eastAsia"/>
                <w:sz w:val="28"/>
                <w:szCs w:val="18"/>
              </w:rPr>
              <w:t>2,334</w:t>
            </w:r>
          </w:p>
        </w:tc>
        <w:tc>
          <w:tcPr>
            <w:tcW w:w="1422" w:type="dxa"/>
            <w:vAlign w:val="center"/>
          </w:tcPr>
          <w:p w14:paraId="0112E8B8" w14:textId="77777777" w:rsidR="003F7478" w:rsidRPr="00EF420B" w:rsidRDefault="003F7478" w:rsidP="00593F61">
            <w:pPr>
              <w:jc w:val="center"/>
              <w:rPr>
                <w:sz w:val="28"/>
                <w:szCs w:val="18"/>
              </w:rPr>
            </w:pPr>
            <w:r w:rsidRPr="00EF420B">
              <w:rPr>
                <w:rFonts w:hint="eastAsia"/>
                <w:sz w:val="28"/>
                <w:szCs w:val="18"/>
              </w:rPr>
              <w:t>95.3%</w:t>
            </w:r>
          </w:p>
        </w:tc>
        <w:tc>
          <w:tcPr>
            <w:tcW w:w="2127" w:type="dxa"/>
            <w:vAlign w:val="center"/>
          </w:tcPr>
          <w:p w14:paraId="4D768CBF" w14:textId="77777777" w:rsidR="003F7478" w:rsidRPr="00EF420B" w:rsidRDefault="003F7478" w:rsidP="00593F61">
            <w:pPr>
              <w:jc w:val="center"/>
              <w:rPr>
                <w:sz w:val="28"/>
                <w:szCs w:val="18"/>
              </w:rPr>
            </w:pPr>
            <w:r w:rsidRPr="00EF420B">
              <w:rPr>
                <w:rFonts w:hint="eastAsia"/>
                <w:sz w:val="28"/>
                <w:szCs w:val="18"/>
              </w:rPr>
              <w:t>47,341</w:t>
            </w:r>
          </w:p>
        </w:tc>
      </w:tr>
      <w:tr w:rsidR="00EF420B" w:rsidRPr="00EF420B" w14:paraId="36108278" w14:textId="77777777" w:rsidTr="004775EC">
        <w:trPr>
          <w:jc w:val="center"/>
        </w:trPr>
        <w:tc>
          <w:tcPr>
            <w:tcW w:w="1701" w:type="dxa"/>
            <w:vAlign w:val="center"/>
          </w:tcPr>
          <w:p w14:paraId="6C643104" w14:textId="77777777" w:rsidR="003F7478" w:rsidRPr="00EF420B" w:rsidRDefault="003F7478" w:rsidP="00593F61">
            <w:pPr>
              <w:jc w:val="center"/>
              <w:rPr>
                <w:sz w:val="28"/>
                <w:szCs w:val="18"/>
              </w:rPr>
            </w:pPr>
            <w:r w:rsidRPr="00EF420B">
              <w:rPr>
                <w:rFonts w:hint="eastAsia"/>
                <w:sz w:val="28"/>
                <w:szCs w:val="18"/>
              </w:rPr>
              <w:t>114年寒假</w:t>
            </w:r>
          </w:p>
        </w:tc>
        <w:tc>
          <w:tcPr>
            <w:tcW w:w="1413" w:type="dxa"/>
            <w:vAlign w:val="center"/>
          </w:tcPr>
          <w:p w14:paraId="5AB94B28" w14:textId="77777777" w:rsidR="003F7478" w:rsidRPr="00EF420B" w:rsidRDefault="003F7478" w:rsidP="00593F61">
            <w:pPr>
              <w:jc w:val="center"/>
              <w:rPr>
                <w:sz w:val="28"/>
                <w:szCs w:val="18"/>
              </w:rPr>
            </w:pPr>
            <w:r w:rsidRPr="00EF420B">
              <w:rPr>
                <w:rFonts w:hint="eastAsia"/>
                <w:sz w:val="28"/>
                <w:szCs w:val="18"/>
              </w:rPr>
              <w:t>2,311</w:t>
            </w:r>
          </w:p>
        </w:tc>
        <w:tc>
          <w:tcPr>
            <w:tcW w:w="1422" w:type="dxa"/>
            <w:vAlign w:val="center"/>
          </w:tcPr>
          <w:p w14:paraId="11851C2B" w14:textId="77777777" w:rsidR="003F7478" w:rsidRPr="00EF420B" w:rsidRDefault="003F7478" w:rsidP="00593F61">
            <w:pPr>
              <w:jc w:val="center"/>
              <w:rPr>
                <w:sz w:val="28"/>
                <w:szCs w:val="18"/>
              </w:rPr>
            </w:pPr>
            <w:r w:rsidRPr="00EF420B">
              <w:rPr>
                <w:rFonts w:hint="eastAsia"/>
                <w:sz w:val="28"/>
                <w:szCs w:val="18"/>
              </w:rPr>
              <w:t>94.33%</w:t>
            </w:r>
          </w:p>
        </w:tc>
        <w:tc>
          <w:tcPr>
            <w:tcW w:w="2127" w:type="dxa"/>
            <w:vAlign w:val="center"/>
          </w:tcPr>
          <w:p w14:paraId="3A9660E8" w14:textId="77777777" w:rsidR="003F7478" w:rsidRPr="00EF420B" w:rsidRDefault="003F7478" w:rsidP="00593F61">
            <w:pPr>
              <w:jc w:val="center"/>
              <w:rPr>
                <w:sz w:val="28"/>
                <w:szCs w:val="18"/>
              </w:rPr>
            </w:pPr>
            <w:r w:rsidRPr="00EF420B">
              <w:rPr>
                <w:rFonts w:hint="eastAsia"/>
                <w:sz w:val="28"/>
                <w:szCs w:val="18"/>
              </w:rPr>
              <w:t>53,558</w:t>
            </w:r>
          </w:p>
        </w:tc>
      </w:tr>
      <w:tr w:rsidR="00EF420B" w:rsidRPr="00EF420B" w14:paraId="067CA45B" w14:textId="77777777" w:rsidTr="004775EC">
        <w:trPr>
          <w:jc w:val="center"/>
        </w:trPr>
        <w:tc>
          <w:tcPr>
            <w:tcW w:w="1701" w:type="dxa"/>
            <w:vAlign w:val="center"/>
          </w:tcPr>
          <w:p w14:paraId="3269F56F" w14:textId="77777777" w:rsidR="003F7478" w:rsidRPr="00EF420B" w:rsidRDefault="003F7478" w:rsidP="00593F61">
            <w:pPr>
              <w:jc w:val="center"/>
              <w:rPr>
                <w:sz w:val="28"/>
                <w:szCs w:val="18"/>
              </w:rPr>
            </w:pPr>
            <w:r w:rsidRPr="00EF420B">
              <w:rPr>
                <w:rFonts w:hint="eastAsia"/>
                <w:sz w:val="28"/>
                <w:szCs w:val="18"/>
              </w:rPr>
              <w:t>113學年度第2學期</w:t>
            </w:r>
          </w:p>
        </w:tc>
        <w:tc>
          <w:tcPr>
            <w:tcW w:w="1413" w:type="dxa"/>
            <w:vAlign w:val="center"/>
          </w:tcPr>
          <w:p w14:paraId="25F973E0" w14:textId="77777777" w:rsidR="003F7478" w:rsidRPr="00EF420B" w:rsidRDefault="003F7478" w:rsidP="00593F61">
            <w:pPr>
              <w:jc w:val="center"/>
              <w:rPr>
                <w:sz w:val="28"/>
                <w:szCs w:val="18"/>
              </w:rPr>
            </w:pPr>
            <w:r w:rsidRPr="00EF420B">
              <w:rPr>
                <w:rFonts w:hint="eastAsia"/>
                <w:sz w:val="28"/>
                <w:szCs w:val="18"/>
              </w:rPr>
              <w:t>2,336</w:t>
            </w:r>
          </w:p>
        </w:tc>
        <w:tc>
          <w:tcPr>
            <w:tcW w:w="1422" w:type="dxa"/>
            <w:vAlign w:val="center"/>
          </w:tcPr>
          <w:p w14:paraId="6DDF15F7" w14:textId="77777777" w:rsidR="003F7478" w:rsidRPr="00EF420B" w:rsidRDefault="003F7478" w:rsidP="00593F61">
            <w:pPr>
              <w:jc w:val="center"/>
              <w:rPr>
                <w:sz w:val="28"/>
                <w:szCs w:val="18"/>
              </w:rPr>
            </w:pPr>
            <w:r w:rsidRPr="00EF420B">
              <w:rPr>
                <w:rFonts w:hint="eastAsia"/>
                <w:sz w:val="28"/>
                <w:szCs w:val="18"/>
              </w:rPr>
              <w:t>95.35%</w:t>
            </w:r>
          </w:p>
        </w:tc>
        <w:tc>
          <w:tcPr>
            <w:tcW w:w="2127" w:type="dxa"/>
            <w:vAlign w:val="center"/>
          </w:tcPr>
          <w:p w14:paraId="225A8A69" w14:textId="77777777" w:rsidR="003F7478" w:rsidRPr="00EF420B" w:rsidRDefault="003F7478" w:rsidP="00593F61">
            <w:pPr>
              <w:jc w:val="center"/>
              <w:rPr>
                <w:sz w:val="28"/>
                <w:szCs w:val="18"/>
              </w:rPr>
            </w:pPr>
            <w:r w:rsidRPr="00EF420B">
              <w:rPr>
                <w:rFonts w:hint="eastAsia"/>
                <w:sz w:val="28"/>
                <w:szCs w:val="18"/>
              </w:rPr>
              <w:t>48,514</w:t>
            </w:r>
          </w:p>
        </w:tc>
      </w:tr>
      <w:tr w:rsidR="00EF420B" w:rsidRPr="00EF420B" w14:paraId="54D549DB" w14:textId="77777777" w:rsidTr="004775EC">
        <w:trPr>
          <w:jc w:val="center"/>
        </w:trPr>
        <w:tc>
          <w:tcPr>
            <w:tcW w:w="1701" w:type="dxa"/>
            <w:vAlign w:val="center"/>
          </w:tcPr>
          <w:p w14:paraId="76B9F219" w14:textId="77777777" w:rsidR="003F7478" w:rsidRPr="00EF420B" w:rsidRDefault="003F7478" w:rsidP="00593F61">
            <w:pPr>
              <w:jc w:val="center"/>
              <w:rPr>
                <w:sz w:val="28"/>
                <w:szCs w:val="18"/>
              </w:rPr>
            </w:pPr>
            <w:r w:rsidRPr="00EF420B">
              <w:rPr>
                <w:rFonts w:hint="eastAsia"/>
                <w:sz w:val="28"/>
                <w:szCs w:val="18"/>
              </w:rPr>
              <w:t>114年暑假</w:t>
            </w:r>
          </w:p>
        </w:tc>
        <w:tc>
          <w:tcPr>
            <w:tcW w:w="1413" w:type="dxa"/>
            <w:vAlign w:val="center"/>
          </w:tcPr>
          <w:p w14:paraId="5689AE61" w14:textId="77777777" w:rsidR="003F7478" w:rsidRPr="00EF420B" w:rsidRDefault="003F7478" w:rsidP="00593F61">
            <w:pPr>
              <w:jc w:val="center"/>
              <w:rPr>
                <w:sz w:val="28"/>
                <w:szCs w:val="18"/>
              </w:rPr>
            </w:pPr>
            <w:r w:rsidRPr="00EF420B">
              <w:rPr>
                <w:rFonts w:hint="eastAsia"/>
                <w:sz w:val="28"/>
                <w:szCs w:val="18"/>
              </w:rPr>
              <w:t>2,323</w:t>
            </w:r>
          </w:p>
        </w:tc>
        <w:tc>
          <w:tcPr>
            <w:tcW w:w="1422" w:type="dxa"/>
            <w:vAlign w:val="center"/>
          </w:tcPr>
          <w:p w14:paraId="7AF39E78" w14:textId="77777777" w:rsidR="003F7478" w:rsidRPr="00EF420B" w:rsidRDefault="003F7478" w:rsidP="00593F61">
            <w:pPr>
              <w:jc w:val="center"/>
              <w:rPr>
                <w:sz w:val="28"/>
                <w:szCs w:val="18"/>
              </w:rPr>
            </w:pPr>
            <w:r w:rsidRPr="00EF420B">
              <w:rPr>
                <w:rFonts w:hint="eastAsia"/>
                <w:sz w:val="28"/>
                <w:szCs w:val="18"/>
              </w:rPr>
              <w:t>94.86%</w:t>
            </w:r>
          </w:p>
        </w:tc>
        <w:tc>
          <w:tcPr>
            <w:tcW w:w="2127" w:type="dxa"/>
            <w:vAlign w:val="center"/>
          </w:tcPr>
          <w:p w14:paraId="6F135CA0" w14:textId="77777777" w:rsidR="003F7478" w:rsidRPr="00EF420B" w:rsidRDefault="003F7478" w:rsidP="00593F61">
            <w:pPr>
              <w:jc w:val="center"/>
              <w:rPr>
                <w:sz w:val="28"/>
                <w:szCs w:val="18"/>
              </w:rPr>
            </w:pPr>
            <w:r w:rsidRPr="00EF420B">
              <w:rPr>
                <w:rFonts w:hint="eastAsia"/>
                <w:sz w:val="28"/>
                <w:szCs w:val="18"/>
              </w:rPr>
              <w:t>69,707</w:t>
            </w:r>
          </w:p>
        </w:tc>
      </w:tr>
    </w:tbl>
    <w:p w14:paraId="31710113" w14:textId="77777777" w:rsidR="003F7478" w:rsidRPr="00EF420B" w:rsidRDefault="003F7478" w:rsidP="004775EC">
      <w:pPr>
        <w:snapToGrid w:val="0"/>
        <w:spacing w:before="60"/>
        <w:ind w:leftChars="300" w:left="1020" w:rightChars="307" w:right="1044"/>
        <w:rPr>
          <w:sz w:val="28"/>
          <w:szCs w:val="28"/>
        </w:rPr>
      </w:pPr>
      <w:r w:rsidRPr="00EF420B">
        <w:rPr>
          <w:rFonts w:hint="eastAsia"/>
          <w:sz w:val="28"/>
          <w:szCs w:val="28"/>
        </w:rPr>
        <w:t>備註：考量非營利幼兒園及職場教保服務中心均提供延長照顧服務，</w:t>
      </w:r>
      <w:proofErr w:type="gramStart"/>
      <w:r w:rsidRPr="00EF420B">
        <w:rPr>
          <w:rFonts w:hint="eastAsia"/>
          <w:sz w:val="28"/>
          <w:szCs w:val="28"/>
        </w:rPr>
        <w:t>爰</w:t>
      </w:r>
      <w:proofErr w:type="gramEnd"/>
      <w:r w:rsidRPr="00EF420B">
        <w:rPr>
          <w:rFonts w:hint="eastAsia"/>
          <w:sz w:val="28"/>
          <w:szCs w:val="28"/>
        </w:rPr>
        <w:t>自113年起僅統計公立幼兒園辦理情形。</w:t>
      </w:r>
    </w:p>
    <w:p w14:paraId="3F3BA6D9" w14:textId="57430CF8" w:rsidR="003F7478" w:rsidRPr="00EF420B" w:rsidRDefault="003F7478" w:rsidP="003F7478">
      <w:pPr>
        <w:snapToGrid w:val="0"/>
        <w:spacing w:before="60"/>
        <w:ind w:leftChars="300" w:left="1020"/>
      </w:pPr>
      <w:r w:rsidRPr="00EF420B">
        <w:rPr>
          <w:rFonts w:hint="eastAsia"/>
          <w:sz w:val="28"/>
          <w:szCs w:val="28"/>
        </w:rPr>
        <w:t>資料來源：教育部。</w:t>
      </w:r>
    </w:p>
    <w:p w14:paraId="5033E019" w14:textId="11F5149B" w:rsidR="00D01F3F" w:rsidRPr="00EF420B" w:rsidRDefault="00D01F3F" w:rsidP="003F7478">
      <w:pPr>
        <w:pStyle w:val="a3"/>
        <w:jc w:val="center"/>
      </w:pPr>
      <w:r w:rsidRPr="00EF420B">
        <w:rPr>
          <w:rFonts w:hint="eastAsia"/>
        </w:rPr>
        <w:t>113年迄今公立幼兒園辦理延長照顧服務經費統計表</w:t>
      </w:r>
    </w:p>
    <w:p w14:paraId="7F7EF9DC" w14:textId="3A13C000" w:rsidR="003F7478" w:rsidRPr="00EF420B" w:rsidRDefault="003F7478" w:rsidP="00E601B3">
      <w:pPr>
        <w:snapToGrid w:val="0"/>
        <w:spacing w:beforeLines="50" w:before="228"/>
        <w:ind w:leftChars="2106" w:left="7164"/>
      </w:pPr>
      <w:r w:rsidRPr="00EF420B">
        <w:rPr>
          <w:rFonts w:hint="eastAsia"/>
          <w:sz w:val="28"/>
          <w:szCs w:val="28"/>
        </w:rPr>
        <w:t>單位：元</w:t>
      </w:r>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1838"/>
        <w:gridCol w:w="2268"/>
        <w:gridCol w:w="2148"/>
        <w:gridCol w:w="1984"/>
      </w:tblGrid>
      <w:tr w:rsidR="00EF420B" w:rsidRPr="00EF420B" w14:paraId="7D24D1BA" w14:textId="77777777" w:rsidTr="006F77A5">
        <w:trPr>
          <w:tblHeader/>
          <w:jc w:val="center"/>
        </w:trPr>
        <w:tc>
          <w:tcPr>
            <w:tcW w:w="1838" w:type="dxa"/>
            <w:shd w:val="clear" w:color="auto" w:fill="FDE9D9" w:themeFill="accent6" w:themeFillTint="33"/>
            <w:vAlign w:val="center"/>
          </w:tcPr>
          <w:p w14:paraId="33B1808C" w14:textId="77777777" w:rsidR="003F7478" w:rsidRPr="00EF420B" w:rsidRDefault="003F7478" w:rsidP="00593F61">
            <w:pPr>
              <w:jc w:val="center"/>
              <w:rPr>
                <w:sz w:val="28"/>
                <w:szCs w:val="18"/>
              </w:rPr>
            </w:pPr>
            <w:r w:rsidRPr="00EF420B">
              <w:rPr>
                <w:rFonts w:hint="eastAsia"/>
                <w:sz w:val="28"/>
                <w:szCs w:val="18"/>
              </w:rPr>
              <w:t>期間</w:t>
            </w:r>
          </w:p>
        </w:tc>
        <w:tc>
          <w:tcPr>
            <w:tcW w:w="2268" w:type="dxa"/>
            <w:shd w:val="clear" w:color="auto" w:fill="FDE9D9" w:themeFill="accent6" w:themeFillTint="33"/>
            <w:vAlign w:val="center"/>
          </w:tcPr>
          <w:p w14:paraId="3B9D456A" w14:textId="77777777" w:rsidR="003F7478" w:rsidRPr="00EF420B" w:rsidRDefault="003F7478" w:rsidP="00593F61">
            <w:pPr>
              <w:jc w:val="center"/>
              <w:rPr>
                <w:sz w:val="28"/>
                <w:szCs w:val="18"/>
              </w:rPr>
            </w:pPr>
            <w:r w:rsidRPr="00EF420B">
              <w:rPr>
                <w:rFonts w:hint="eastAsia"/>
                <w:sz w:val="28"/>
                <w:szCs w:val="18"/>
              </w:rPr>
              <w:t>國教署核定金額</w:t>
            </w:r>
          </w:p>
        </w:tc>
        <w:tc>
          <w:tcPr>
            <w:tcW w:w="2148" w:type="dxa"/>
            <w:shd w:val="clear" w:color="auto" w:fill="FDE9D9" w:themeFill="accent6" w:themeFillTint="33"/>
            <w:vAlign w:val="center"/>
          </w:tcPr>
          <w:p w14:paraId="1B7CC316" w14:textId="77777777" w:rsidR="003F7478" w:rsidRPr="00EF420B" w:rsidRDefault="003F7478" w:rsidP="00593F61">
            <w:pPr>
              <w:jc w:val="center"/>
              <w:rPr>
                <w:spacing w:val="-10"/>
                <w:sz w:val="28"/>
                <w:szCs w:val="18"/>
              </w:rPr>
            </w:pPr>
            <w:r w:rsidRPr="00EF420B">
              <w:rPr>
                <w:rFonts w:hint="eastAsia"/>
                <w:spacing w:val="-10"/>
                <w:sz w:val="28"/>
                <w:szCs w:val="18"/>
              </w:rPr>
              <w:t>國教署補助金額</w:t>
            </w:r>
          </w:p>
        </w:tc>
        <w:tc>
          <w:tcPr>
            <w:tcW w:w="1984" w:type="dxa"/>
            <w:shd w:val="clear" w:color="auto" w:fill="FDE9D9" w:themeFill="accent6" w:themeFillTint="33"/>
            <w:vAlign w:val="center"/>
          </w:tcPr>
          <w:p w14:paraId="66AE35BF" w14:textId="77777777" w:rsidR="00D33CE2" w:rsidRPr="00EF420B" w:rsidRDefault="003F7478" w:rsidP="004775EC">
            <w:pPr>
              <w:spacing w:line="300" w:lineRule="exact"/>
              <w:jc w:val="center"/>
              <w:rPr>
                <w:sz w:val="28"/>
                <w:szCs w:val="18"/>
              </w:rPr>
            </w:pPr>
            <w:r w:rsidRPr="00EF420B">
              <w:rPr>
                <w:rFonts w:hint="eastAsia"/>
                <w:sz w:val="28"/>
                <w:szCs w:val="18"/>
              </w:rPr>
              <w:t>地方政府</w:t>
            </w:r>
          </w:p>
          <w:p w14:paraId="1C54D2B9" w14:textId="2AC51B1F" w:rsidR="003F7478" w:rsidRPr="00EF420B" w:rsidRDefault="003F7478" w:rsidP="004775EC">
            <w:pPr>
              <w:spacing w:line="300" w:lineRule="exact"/>
              <w:jc w:val="center"/>
              <w:rPr>
                <w:sz w:val="28"/>
                <w:szCs w:val="18"/>
              </w:rPr>
            </w:pPr>
            <w:r w:rsidRPr="00EF420B">
              <w:rPr>
                <w:rFonts w:hint="eastAsia"/>
                <w:sz w:val="28"/>
                <w:szCs w:val="18"/>
              </w:rPr>
              <w:t>自籌經費</w:t>
            </w:r>
          </w:p>
        </w:tc>
      </w:tr>
      <w:tr w:rsidR="00EF420B" w:rsidRPr="00EF420B" w14:paraId="63FA022F" w14:textId="77777777" w:rsidTr="006F77A5">
        <w:trPr>
          <w:jc w:val="center"/>
        </w:trPr>
        <w:tc>
          <w:tcPr>
            <w:tcW w:w="1838" w:type="dxa"/>
            <w:vAlign w:val="center"/>
          </w:tcPr>
          <w:p w14:paraId="088EDA90" w14:textId="77777777" w:rsidR="003F7478" w:rsidRPr="00EF420B" w:rsidRDefault="003F7478" w:rsidP="00593F61">
            <w:pPr>
              <w:jc w:val="center"/>
              <w:rPr>
                <w:spacing w:val="-20"/>
                <w:sz w:val="28"/>
                <w:szCs w:val="18"/>
              </w:rPr>
            </w:pPr>
            <w:r w:rsidRPr="00EF420B">
              <w:rPr>
                <w:rFonts w:hint="eastAsia"/>
                <w:spacing w:val="-20"/>
                <w:sz w:val="28"/>
                <w:szCs w:val="18"/>
              </w:rPr>
              <w:t>113年2月至6月</w:t>
            </w:r>
          </w:p>
        </w:tc>
        <w:tc>
          <w:tcPr>
            <w:tcW w:w="2268" w:type="dxa"/>
            <w:vAlign w:val="center"/>
          </w:tcPr>
          <w:p w14:paraId="6B6381E1" w14:textId="77777777" w:rsidR="003F7478" w:rsidRPr="00EF420B" w:rsidRDefault="003F7478" w:rsidP="00593F61">
            <w:pPr>
              <w:jc w:val="center"/>
              <w:rPr>
                <w:sz w:val="28"/>
                <w:szCs w:val="18"/>
              </w:rPr>
            </w:pPr>
            <w:r w:rsidRPr="00EF420B">
              <w:rPr>
                <w:rFonts w:hint="eastAsia"/>
                <w:sz w:val="28"/>
                <w:szCs w:val="18"/>
              </w:rPr>
              <w:t>444,879,166</w:t>
            </w:r>
          </w:p>
        </w:tc>
        <w:tc>
          <w:tcPr>
            <w:tcW w:w="2148" w:type="dxa"/>
            <w:vAlign w:val="center"/>
          </w:tcPr>
          <w:p w14:paraId="637A7E16" w14:textId="77777777" w:rsidR="003F7478" w:rsidRPr="00EF420B" w:rsidRDefault="003F7478" w:rsidP="00593F61">
            <w:pPr>
              <w:jc w:val="center"/>
              <w:rPr>
                <w:sz w:val="28"/>
                <w:szCs w:val="18"/>
              </w:rPr>
            </w:pPr>
            <w:r w:rsidRPr="00EF420B">
              <w:rPr>
                <w:rFonts w:hint="eastAsia"/>
                <w:sz w:val="28"/>
                <w:szCs w:val="18"/>
              </w:rPr>
              <w:t>377,919,604</w:t>
            </w:r>
          </w:p>
        </w:tc>
        <w:tc>
          <w:tcPr>
            <w:tcW w:w="1984" w:type="dxa"/>
            <w:vAlign w:val="center"/>
          </w:tcPr>
          <w:p w14:paraId="6D43FAD0" w14:textId="77777777" w:rsidR="003F7478" w:rsidRPr="00EF420B" w:rsidRDefault="003F7478" w:rsidP="00593F61">
            <w:pPr>
              <w:jc w:val="center"/>
              <w:rPr>
                <w:sz w:val="28"/>
                <w:szCs w:val="18"/>
              </w:rPr>
            </w:pPr>
            <w:r w:rsidRPr="00EF420B">
              <w:rPr>
                <w:rFonts w:hint="eastAsia"/>
                <w:sz w:val="28"/>
                <w:szCs w:val="18"/>
              </w:rPr>
              <w:t>66,959,562</w:t>
            </w:r>
          </w:p>
        </w:tc>
      </w:tr>
      <w:tr w:rsidR="00EF420B" w:rsidRPr="00EF420B" w14:paraId="7E35CD8B" w14:textId="77777777" w:rsidTr="006F77A5">
        <w:trPr>
          <w:jc w:val="center"/>
        </w:trPr>
        <w:tc>
          <w:tcPr>
            <w:tcW w:w="1838" w:type="dxa"/>
            <w:vAlign w:val="center"/>
          </w:tcPr>
          <w:p w14:paraId="0932B266" w14:textId="77777777" w:rsidR="003F7478" w:rsidRPr="00EF420B" w:rsidRDefault="003F7478" w:rsidP="00593F61">
            <w:pPr>
              <w:jc w:val="center"/>
              <w:rPr>
                <w:sz w:val="28"/>
                <w:szCs w:val="18"/>
              </w:rPr>
            </w:pPr>
            <w:r w:rsidRPr="00EF420B">
              <w:rPr>
                <w:rFonts w:hint="eastAsia"/>
                <w:sz w:val="28"/>
                <w:szCs w:val="18"/>
              </w:rPr>
              <w:t>113年7月至114年8月</w:t>
            </w:r>
          </w:p>
        </w:tc>
        <w:tc>
          <w:tcPr>
            <w:tcW w:w="2268" w:type="dxa"/>
            <w:vAlign w:val="center"/>
          </w:tcPr>
          <w:p w14:paraId="78F2A70D" w14:textId="77777777" w:rsidR="003F7478" w:rsidRPr="00EF420B" w:rsidRDefault="003F7478" w:rsidP="00593F61">
            <w:pPr>
              <w:jc w:val="center"/>
              <w:rPr>
                <w:sz w:val="28"/>
                <w:szCs w:val="18"/>
              </w:rPr>
            </w:pPr>
            <w:r w:rsidRPr="00EF420B">
              <w:rPr>
                <w:rFonts w:hint="eastAsia"/>
                <w:sz w:val="28"/>
                <w:szCs w:val="18"/>
              </w:rPr>
              <w:t>1,958,533,394</w:t>
            </w:r>
          </w:p>
        </w:tc>
        <w:tc>
          <w:tcPr>
            <w:tcW w:w="2148" w:type="dxa"/>
            <w:vAlign w:val="center"/>
          </w:tcPr>
          <w:p w14:paraId="0FFFA02D" w14:textId="77777777" w:rsidR="003F7478" w:rsidRPr="00EF420B" w:rsidRDefault="003F7478" w:rsidP="00593F61">
            <w:pPr>
              <w:jc w:val="center"/>
              <w:rPr>
                <w:sz w:val="28"/>
                <w:szCs w:val="18"/>
              </w:rPr>
            </w:pPr>
            <w:r w:rsidRPr="00EF420B">
              <w:rPr>
                <w:rFonts w:hint="eastAsia"/>
                <w:sz w:val="28"/>
                <w:szCs w:val="18"/>
              </w:rPr>
              <w:t>1,641,797,281</w:t>
            </w:r>
          </w:p>
        </w:tc>
        <w:tc>
          <w:tcPr>
            <w:tcW w:w="1984" w:type="dxa"/>
            <w:vAlign w:val="center"/>
          </w:tcPr>
          <w:p w14:paraId="5CB09AF7" w14:textId="77777777" w:rsidR="003F7478" w:rsidRPr="00EF420B" w:rsidRDefault="003F7478" w:rsidP="00593F61">
            <w:pPr>
              <w:jc w:val="center"/>
              <w:rPr>
                <w:sz w:val="28"/>
                <w:szCs w:val="18"/>
              </w:rPr>
            </w:pPr>
            <w:r w:rsidRPr="00EF420B">
              <w:rPr>
                <w:rFonts w:hint="eastAsia"/>
                <w:sz w:val="28"/>
                <w:szCs w:val="18"/>
              </w:rPr>
              <w:t>316,736,113</w:t>
            </w:r>
          </w:p>
        </w:tc>
      </w:tr>
      <w:tr w:rsidR="00EF420B" w:rsidRPr="00EF420B" w14:paraId="2FA202F0" w14:textId="77777777" w:rsidTr="006F77A5">
        <w:trPr>
          <w:jc w:val="center"/>
        </w:trPr>
        <w:tc>
          <w:tcPr>
            <w:tcW w:w="1838" w:type="dxa"/>
            <w:vAlign w:val="center"/>
          </w:tcPr>
          <w:p w14:paraId="711B4933" w14:textId="77777777" w:rsidR="003F7478" w:rsidRPr="00EF420B" w:rsidRDefault="003F7478" w:rsidP="00593F61">
            <w:pPr>
              <w:jc w:val="center"/>
              <w:rPr>
                <w:sz w:val="28"/>
                <w:szCs w:val="18"/>
              </w:rPr>
            </w:pPr>
            <w:r w:rsidRPr="00EF420B">
              <w:rPr>
                <w:rFonts w:hint="eastAsia"/>
                <w:sz w:val="28"/>
                <w:szCs w:val="18"/>
              </w:rPr>
              <w:t>114年9月至115年2月</w:t>
            </w:r>
          </w:p>
        </w:tc>
        <w:tc>
          <w:tcPr>
            <w:tcW w:w="2268" w:type="dxa"/>
            <w:vAlign w:val="center"/>
          </w:tcPr>
          <w:p w14:paraId="3ED42589" w14:textId="77777777" w:rsidR="003F7478" w:rsidRPr="00EF420B" w:rsidRDefault="003F7478" w:rsidP="00593F61">
            <w:pPr>
              <w:jc w:val="center"/>
              <w:rPr>
                <w:sz w:val="28"/>
                <w:szCs w:val="18"/>
              </w:rPr>
            </w:pPr>
            <w:r w:rsidRPr="00EF420B">
              <w:rPr>
                <w:rFonts w:hint="eastAsia"/>
                <w:sz w:val="28"/>
                <w:szCs w:val="18"/>
              </w:rPr>
              <w:t>366,017,545</w:t>
            </w:r>
          </w:p>
        </w:tc>
        <w:tc>
          <w:tcPr>
            <w:tcW w:w="2148" w:type="dxa"/>
            <w:vAlign w:val="center"/>
          </w:tcPr>
          <w:p w14:paraId="6BB0C3EC" w14:textId="77777777" w:rsidR="003F7478" w:rsidRPr="00EF420B" w:rsidRDefault="003F7478" w:rsidP="00593F61">
            <w:pPr>
              <w:jc w:val="center"/>
              <w:rPr>
                <w:sz w:val="28"/>
                <w:szCs w:val="18"/>
              </w:rPr>
            </w:pPr>
            <w:r w:rsidRPr="00EF420B">
              <w:rPr>
                <w:rFonts w:hint="eastAsia"/>
                <w:sz w:val="28"/>
                <w:szCs w:val="18"/>
              </w:rPr>
              <w:t>303,504,707</w:t>
            </w:r>
          </w:p>
        </w:tc>
        <w:tc>
          <w:tcPr>
            <w:tcW w:w="1984" w:type="dxa"/>
            <w:vAlign w:val="center"/>
          </w:tcPr>
          <w:p w14:paraId="775915B0" w14:textId="77777777" w:rsidR="003F7478" w:rsidRPr="00EF420B" w:rsidRDefault="003F7478" w:rsidP="00593F61">
            <w:pPr>
              <w:jc w:val="center"/>
              <w:rPr>
                <w:sz w:val="28"/>
                <w:szCs w:val="18"/>
              </w:rPr>
            </w:pPr>
            <w:r w:rsidRPr="00EF420B">
              <w:rPr>
                <w:rFonts w:hint="eastAsia"/>
                <w:sz w:val="28"/>
                <w:szCs w:val="18"/>
              </w:rPr>
              <w:t>62,512,838</w:t>
            </w:r>
          </w:p>
        </w:tc>
      </w:tr>
    </w:tbl>
    <w:p w14:paraId="58EB7E06" w14:textId="792C0C01" w:rsidR="00734899" w:rsidRPr="00EF420B" w:rsidRDefault="003F7478" w:rsidP="006F77A5">
      <w:pPr>
        <w:spacing w:before="60" w:afterLines="50" w:after="228"/>
        <w:ind w:leftChars="100" w:left="340"/>
        <w:rPr>
          <w:sz w:val="28"/>
          <w:szCs w:val="18"/>
        </w:rPr>
      </w:pPr>
      <w:r w:rsidRPr="00EF420B">
        <w:rPr>
          <w:rFonts w:hint="eastAsia"/>
          <w:sz w:val="28"/>
          <w:szCs w:val="18"/>
        </w:rPr>
        <w:t>資料來源：教育部。</w:t>
      </w:r>
    </w:p>
    <w:p w14:paraId="1558F04D" w14:textId="3F9A011A" w:rsidR="00C470E8" w:rsidRPr="00EF420B" w:rsidRDefault="00C470E8" w:rsidP="002C211A">
      <w:pPr>
        <w:pStyle w:val="5"/>
      </w:pPr>
      <w:r w:rsidRPr="00EF420B">
        <w:rPr>
          <w:rFonts w:hint="eastAsia"/>
        </w:rPr>
        <w:t>延長照顧服務人力</w:t>
      </w:r>
      <w:r w:rsidR="002C211A" w:rsidRPr="00EF420B">
        <w:rPr>
          <w:rFonts w:hint="eastAsia"/>
        </w:rPr>
        <w:t>之師生比及教保服務人員資格</w:t>
      </w:r>
      <w:r w:rsidRPr="00EF420B">
        <w:rPr>
          <w:rFonts w:hint="eastAsia"/>
        </w:rPr>
        <w:t>：</w:t>
      </w:r>
    </w:p>
    <w:p w14:paraId="45CACD9B" w14:textId="45BAB976" w:rsidR="00C470E8" w:rsidRPr="00EF420B" w:rsidRDefault="00B4233C" w:rsidP="00A35E98">
      <w:pPr>
        <w:pStyle w:val="6"/>
      </w:pPr>
      <w:proofErr w:type="gramStart"/>
      <w:r w:rsidRPr="00EF420B">
        <w:rPr>
          <w:rFonts w:hint="eastAsia"/>
        </w:rPr>
        <w:t>幼照法</w:t>
      </w:r>
      <w:proofErr w:type="gramEnd"/>
      <w:r w:rsidR="0045671F" w:rsidRPr="00EF420B">
        <w:rPr>
          <w:rFonts w:hint="eastAsia"/>
        </w:rPr>
        <w:t>第16條第5項原已明定公立幼兒園除每班配置之教保服務人員外，</w:t>
      </w:r>
      <w:proofErr w:type="gramStart"/>
      <w:r w:rsidR="0045671F" w:rsidRPr="00EF420B">
        <w:rPr>
          <w:rFonts w:hint="eastAsia"/>
        </w:rPr>
        <w:t>每園應</w:t>
      </w:r>
      <w:proofErr w:type="gramEnd"/>
      <w:r w:rsidR="0045671F" w:rsidRPr="00EF420B">
        <w:rPr>
          <w:rFonts w:hint="eastAsia"/>
        </w:rPr>
        <w:t>再</w:t>
      </w:r>
      <w:proofErr w:type="gramStart"/>
      <w:r w:rsidR="0045671F" w:rsidRPr="00EF420B">
        <w:rPr>
          <w:rFonts w:hint="eastAsia"/>
        </w:rPr>
        <w:t>增置教保</w:t>
      </w:r>
      <w:proofErr w:type="gramEnd"/>
      <w:r w:rsidR="0045671F" w:rsidRPr="00EF420B">
        <w:rPr>
          <w:rFonts w:hint="eastAsia"/>
        </w:rPr>
        <w:t>服務人員1人，使幼兒園得彈性運用人</w:t>
      </w:r>
      <w:r w:rsidR="0045671F" w:rsidRPr="00EF420B">
        <w:rPr>
          <w:rFonts w:hint="eastAsia"/>
        </w:rPr>
        <w:lastRenderedPageBreak/>
        <w:t>力</w:t>
      </w:r>
      <w:r w:rsidR="002624DE" w:rsidRPr="00EF420B">
        <w:rPr>
          <w:rFonts w:hint="eastAsia"/>
        </w:rPr>
        <w:t>，自101年起持續補助地方政府人事經費迄今，計補助增置1,940人</w:t>
      </w:r>
      <w:r w:rsidR="0045671F" w:rsidRPr="00EF420B">
        <w:rPr>
          <w:rFonts w:hint="eastAsia"/>
        </w:rPr>
        <w:t>；又</w:t>
      </w:r>
      <w:r w:rsidR="00C470E8" w:rsidRPr="00EF420B">
        <w:rPr>
          <w:rFonts w:hint="eastAsia"/>
        </w:rPr>
        <w:t>為確保公立幼兒園均提供延長照顧服務，延長照顧服務</w:t>
      </w:r>
      <w:r w:rsidR="002C211A" w:rsidRPr="00EF420B">
        <w:rPr>
          <w:rFonts w:hint="eastAsia"/>
        </w:rPr>
        <w:t>之</w:t>
      </w:r>
      <w:r w:rsidR="00C470E8" w:rsidRPr="00EF420B">
        <w:rPr>
          <w:rFonts w:hint="eastAsia"/>
        </w:rPr>
        <w:t>師生比仍</w:t>
      </w:r>
      <w:proofErr w:type="gramStart"/>
      <w:r w:rsidR="00C470E8" w:rsidRPr="00EF420B">
        <w:rPr>
          <w:rFonts w:hint="eastAsia"/>
        </w:rPr>
        <w:t>依</w:t>
      </w:r>
      <w:r w:rsidRPr="00EF420B">
        <w:rPr>
          <w:rFonts w:hint="eastAsia"/>
        </w:rPr>
        <w:t>幼照法</w:t>
      </w:r>
      <w:proofErr w:type="gramEnd"/>
      <w:r w:rsidR="00C470E8" w:rsidRPr="00EF420B">
        <w:rPr>
          <w:rFonts w:hint="eastAsia"/>
        </w:rPr>
        <w:t>第16條第1項、第4項及教保準則第4條規定辦理，並得申請加置專任照顧服務人力1人為原則</w:t>
      </w:r>
      <w:r w:rsidR="00797698" w:rsidRPr="00EF420B">
        <w:rPr>
          <w:rFonts w:hint="eastAsia"/>
        </w:rPr>
        <w:t>。</w:t>
      </w:r>
      <w:r w:rsidR="00217C79" w:rsidRPr="00EF420B">
        <w:rPr>
          <w:rFonts w:hint="eastAsia"/>
        </w:rPr>
        <w:t>因</w:t>
      </w:r>
      <w:r w:rsidR="00F57C50" w:rsidRPr="00EF420B">
        <w:rPr>
          <w:rFonts w:hint="eastAsia"/>
        </w:rPr>
        <w:t>現行公立幼兒園教保服務人員類型多元，為兼顧各類人員權益，</w:t>
      </w:r>
      <w:r w:rsidR="00D33CE2" w:rsidRPr="00EF420B">
        <w:rPr>
          <w:rFonts w:hint="eastAsia"/>
        </w:rPr>
        <w:t>教育部除</w:t>
      </w:r>
      <w:r w:rsidR="002B4500" w:rsidRPr="00EF420B">
        <w:rPr>
          <w:rFonts w:hint="eastAsia"/>
        </w:rPr>
        <w:t>協助</w:t>
      </w:r>
      <w:r w:rsidR="00F57C50" w:rsidRPr="00EF420B">
        <w:rPr>
          <w:rFonts w:hint="eastAsia"/>
        </w:rPr>
        <w:t>幼兒園朝園</w:t>
      </w:r>
      <w:proofErr w:type="gramStart"/>
      <w:r w:rsidR="00F57C50" w:rsidRPr="00EF420B">
        <w:rPr>
          <w:rFonts w:hint="eastAsia"/>
        </w:rPr>
        <w:t>務</w:t>
      </w:r>
      <w:proofErr w:type="gramEnd"/>
      <w:r w:rsidR="00F57C50" w:rsidRPr="00EF420B">
        <w:rPr>
          <w:rFonts w:hint="eastAsia"/>
        </w:rPr>
        <w:t>經營管理方向</w:t>
      </w:r>
      <w:r w:rsidR="004808AA" w:rsidRPr="00EF420B">
        <w:rPr>
          <w:rFonts w:hint="eastAsia"/>
        </w:rPr>
        <w:t>，</w:t>
      </w:r>
      <w:r w:rsidR="00F57C50" w:rsidRPr="00EF420B">
        <w:rPr>
          <w:rFonts w:hint="eastAsia"/>
        </w:rPr>
        <w:t>整體協調及調度人力，</w:t>
      </w:r>
      <w:r w:rsidR="00D33CE2" w:rsidRPr="00EF420B">
        <w:rPr>
          <w:rFonts w:hint="eastAsia"/>
          <w:b/>
          <w:bCs/>
          <w:u w:val="single"/>
        </w:rPr>
        <w:t>亦</w:t>
      </w:r>
      <w:r w:rsidR="00F57C50" w:rsidRPr="00EF420B">
        <w:rPr>
          <w:rFonts w:hint="eastAsia"/>
          <w:b/>
          <w:bCs/>
          <w:u w:val="single"/>
        </w:rPr>
        <w:t>就開辦具一定規模</w:t>
      </w:r>
      <w:r w:rsidR="00212C29" w:rsidRPr="00EF420B">
        <w:rPr>
          <w:rStyle w:val="aff3"/>
          <w:b/>
          <w:bCs/>
          <w:u w:val="single"/>
        </w:rPr>
        <w:footnoteReference w:id="12"/>
      </w:r>
      <w:r w:rsidR="00F57C50" w:rsidRPr="00EF420B">
        <w:rPr>
          <w:rFonts w:hint="eastAsia"/>
          <w:b/>
          <w:bCs/>
          <w:u w:val="single"/>
        </w:rPr>
        <w:t>之公</w:t>
      </w:r>
      <w:r w:rsidR="00D33CE2" w:rsidRPr="00EF420B">
        <w:rPr>
          <w:rFonts w:hint="eastAsia"/>
          <w:b/>
          <w:bCs/>
          <w:u w:val="single"/>
        </w:rPr>
        <w:t>立幼兒園</w:t>
      </w:r>
      <w:r w:rsidR="00F57C50" w:rsidRPr="00EF420B">
        <w:rPr>
          <w:rFonts w:hint="eastAsia"/>
          <w:b/>
          <w:bCs/>
          <w:u w:val="single"/>
        </w:rPr>
        <w:t>核定補助增置1名照顧服務人力</w:t>
      </w:r>
      <w:r w:rsidR="002B4500" w:rsidRPr="00EF420B">
        <w:rPr>
          <w:rFonts w:hint="eastAsia"/>
          <w:b/>
          <w:bCs/>
          <w:u w:val="single"/>
        </w:rPr>
        <w:t>，</w:t>
      </w:r>
      <w:r w:rsidR="00F57C50" w:rsidRPr="00EF420B">
        <w:rPr>
          <w:rFonts w:hint="eastAsia"/>
          <w:b/>
          <w:bCs/>
          <w:u w:val="single"/>
        </w:rPr>
        <w:t>114學年度</w:t>
      </w:r>
      <w:r w:rsidR="002B4500" w:rsidRPr="00EF420B">
        <w:rPr>
          <w:rFonts w:hint="eastAsia"/>
          <w:b/>
          <w:bCs/>
          <w:u w:val="single"/>
        </w:rPr>
        <w:t>共計</w:t>
      </w:r>
      <w:r w:rsidR="00F57C50" w:rsidRPr="00EF420B">
        <w:rPr>
          <w:rFonts w:hint="eastAsia"/>
          <w:b/>
          <w:bCs/>
          <w:u w:val="single"/>
        </w:rPr>
        <w:t>核定529名</w:t>
      </w:r>
      <w:r w:rsidR="00F57C50" w:rsidRPr="00EF420B">
        <w:rPr>
          <w:rFonts w:hint="eastAsia"/>
        </w:rPr>
        <w:t>，以辦理課後延長照顧服務及寒暑</w:t>
      </w:r>
      <w:proofErr w:type="gramStart"/>
      <w:r w:rsidR="00F57C50" w:rsidRPr="00EF420B">
        <w:rPr>
          <w:rFonts w:hint="eastAsia"/>
        </w:rPr>
        <w:t>期加托服務</w:t>
      </w:r>
      <w:proofErr w:type="gramEnd"/>
      <w:r w:rsidR="002B4500" w:rsidRPr="00EF420B">
        <w:rPr>
          <w:rFonts w:hint="eastAsia"/>
        </w:rPr>
        <w:t>，另</w:t>
      </w:r>
      <w:r w:rsidR="004F638E" w:rsidRPr="00EF420B">
        <w:rPr>
          <w:rFonts w:hint="eastAsia"/>
          <w:b/>
          <w:bCs/>
          <w:u w:val="single"/>
        </w:rPr>
        <w:t>國教署</w:t>
      </w:r>
      <w:r w:rsidR="00F57C50" w:rsidRPr="00EF420B">
        <w:rPr>
          <w:rFonts w:hint="eastAsia"/>
          <w:b/>
          <w:bCs/>
          <w:u w:val="single"/>
        </w:rPr>
        <w:t>補助延長照顧服務人員鐘點費或加班費為每小時400元</w:t>
      </w:r>
      <w:r w:rsidR="00F57C50" w:rsidRPr="00EF420B">
        <w:rPr>
          <w:rFonts w:hint="eastAsia"/>
        </w:rPr>
        <w:t>，以保障相關人員權益。</w:t>
      </w:r>
    </w:p>
    <w:p w14:paraId="077A57A7" w14:textId="208B2CF3" w:rsidR="004D788A" w:rsidRPr="00EF420B" w:rsidRDefault="004D788A" w:rsidP="002C211A">
      <w:pPr>
        <w:pStyle w:val="5"/>
      </w:pPr>
      <w:r w:rsidRPr="00EF420B">
        <w:rPr>
          <w:rFonts w:hint="eastAsia"/>
        </w:rPr>
        <w:t>延長照顧服務</w:t>
      </w:r>
      <w:r w:rsidR="002054A4" w:rsidRPr="00EF420B">
        <w:rPr>
          <w:rFonts w:hint="eastAsia"/>
        </w:rPr>
        <w:t>之</w:t>
      </w:r>
      <w:r w:rsidRPr="00EF420B">
        <w:rPr>
          <w:rFonts w:hint="eastAsia"/>
        </w:rPr>
        <w:t>經費：</w:t>
      </w:r>
    </w:p>
    <w:p w14:paraId="0A1F3D4E" w14:textId="4D788B48" w:rsidR="00FA488B" w:rsidRPr="00EF420B" w:rsidRDefault="008956DB" w:rsidP="002C211A">
      <w:pPr>
        <w:pStyle w:val="6"/>
      </w:pPr>
      <w:r w:rsidRPr="00EF420B">
        <w:rPr>
          <w:rFonts w:hint="eastAsia"/>
        </w:rPr>
        <w:t>自113年寒假起，教育部</w:t>
      </w:r>
      <w:r w:rsidR="00FA488B" w:rsidRPr="00EF420B">
        <w:rPr>
          <w:rFonts w:hint="eastAsia"/>
        </w:rPr>
        <w:t>為</w:t>
      </w:r>
      <w:r w:rsidRPr="00EF420B">
        <w:rPr>
          <w:rFonts w:hint="eastAsia"/>
        </w:rPr>
        <w:t>支持公立幼兒園擴大提供延長照顧服務，</w:t>
      </w:r>
      <w:proofErr w:type="gramStart"/>
      <w:r w:rsidR="00FA488B" w:rsidRPr="00EF420B">
        <w:rPr>
          <w:rFonts w:hint="eastAsia"/>
        </w:rPr>
        <w:t>採</w:t>
      </w:r>
      <w:proofErr w:type="gramEnd"/>
      <w:r w:rsidR="00FA488B" w:rsidRPr="00EF420B">
        <w:rPr>
          <w:rFonts w:hint="eastAsia"/>
        </w:rPr>
        <w:t>定額費用制；</w:t>
      </w:r>
      <w:r w:rsidRPr="00EF420B">
        <w:rPr>
          <w:rFonts w:hint="eastAsia"/>
        </w:rPr>
        <w:t>每月參加者，寒、暑期每月繳交2,000元，平日每日服務2小時，每小時35元，半小時20元，不足之開班支出由</w:t>
      </w:r>
      <w:r w:rsidR="004F638E" w:rsidRPr="00EF420B">
        <w:rPr>
          <w:rFonts w:hint="eastAsia"/>
        </w:rPr>
        <w:t>國教署</w:t>
      </w:r>
      <w:r w:rsidRPr="00EF420B">
        <w:rPr>
          <w:rFonts w:hint="eastAsia"/>
        </w:rPr>
        <w:t>及地方政府共</w:t>
      </w:r>
      <w:r w:rsidR="00FA488B" w:rsidRPr="00EF420B">
        <w:rPr>
          <w:rFonts w:hint="eastAsia"/>
        </w:rPr>
        <w:t>同編列經費支應。</w:t>
      </w:r>
    </w:p>
    <w:p w14:paraId="4096AB95" w14:textId="24C93D8F" w:rsidR="00723662" w:rsidRPr="00EF420B" w:rsidRDefault="00723662" w:rsidP="002C211A">
      <w:pPr>
        <w:pStyle w:val="6"/>
      </w:pPr>
      <w:r w:rsidRPr="00EF420B">
        <w:rPr>
          <w:rFonts w:hint="eastAsia"/>
        </w:rPr>
        <w:t>依非營利幼兒園實施辦法第15條規定，非營利幼兒園比照行政院人事行政總處公告之行政機關辦公日提供教保服務（僅得於每學期開學前停止服務5日，作為環境整理及課程討論）；至每日教保服務時間至下午5時，且各</w:t>
      </w:r>
      <w:proofErr w:type="gramStart"/>
      <w:r w:rsidRPr="00EF420B">
        <w:rPr>
          <w:rFonts w:hint="eastAsia"/>
        </w:rPr>
        <w:t>園均有提供</w:t>
      </w:r>
      <w:proofErr w:type="gramEnd"/>
      <w:r w:rsidRPr="00EF420B">
        <w:rPr>
          <w:rFonts w:hint="eastAsia"/>
        </w:rPr>
        <w:t>延長照顧服務，每月參加者，每</w:t>
      </w:r>
      <w:r w:rsidRPr="00EF420B">
        <w:rPr>
          <w:rFonts w:hint="eastAsia"/>
        </w:rPr>
        <w:lastRenderedPageBreak/>
        <w:t>小時收費35元。</w:t>
      </w:r>
    </w:p>
    <w:p w14:paraId="6A35AE92" w14:textId="152A358F" w:rsidR="002054A4" w:rsidRPr="00EF420B" w:rsidRDefault="002054A4" w:rsidP="002C211A">
      <w:pPr>
        <w:pStyle w:val="6"/>
      </w:pPr>
      <w:r w:rsidRPr="00EF420B">
        <w:t>113</w:t>
      </w:r>
      <w:r w:rsidRPr="00EF420B">
        <w:rPr>
          <w:rFonts w:hint="eastAsia"/>
        </w:rPr>
        <w:t>年</w:t>
      </w:r>
      <w:r w:rsidRPr="00EF420B">
        <w:t>2</w:t>
      </w:r>
      <w:r w:rsidRPr="00EF420B">
        <w:rPr>
          <w:rFonts w:hint="eastAsia"/>
        </w:rPr>
        <w:t>月至</w:t>
      </w:r>
      <w:r w:rsidRPr="00EF420B">
        <w:t>6</w:t>
      </w:r>
      <w:r w:rsidRPr="00EF420B">
        <w:rPr>
          <w:rFonts w:hint="eastAsia"/>
        </w:rPr>
        <w:t>月</w:t>
      </w:r>
      <w:r w:rsidR="00E016D9" w:rsidRPr="00EF420B">
        <w:rPr>
          <w:rFonts w:hint="eastAsia"/>
        </w:rPr>
        <w:t>教育部</w:t>
      </w:r>
      <w:r w:rsidRPr="00EF420B">
        <w:rPr>
          <w:rFonts w:hint="eastAsia"/>
        </w:rPr>
        <w:t>核定補助各地方政府辦理延長照顧服務經</w:t>
      </w:r>
      <w:r w:rsidR="00A0713B" w:rsidRPr="00EF420B">
        <w:rPr>
          <w:rFonts w:hint="eastAsia"/>
        </w:rPr>
        <w:t>費</w:t>
      </w:r>
      <w:r w:rsidRPr="00EF420B">
        <w:t>3</w:t>
      </w:r>
      <w:r w:rsidRPr="00EF420B">
        <w:rPr>
          <w:rFonts w:hint="eastAsia"/>
        </w:rPr>
        <w:t>億</w:t>
      </w:r>
      <w:r w:rsidRPr="00EF420B">
        <w:t>7,791</w:t>
      </w:r>
      <w:r w:rsidRPr="00EF420B">
        <w:rPr>
          <w:rFonts w:hint="eastAsia"/>
        </w:rPr>
        <w:t>萬餘元，</w:t>
      </w:r>
      <w:proofErr w:type="gramStart"/>
      <w:r w:rsidRPr="00EF420B">
        <w:t>113</w:t>
      </w:r>
      <w:proofErr w:type="gramEnd"/>
      <w:r w:rsidRPr="00EF420B">
        <w:rPr>
          <w:rFonts w:hint="eastAsia"/>
        </w:rPr>
        <w:t>年度核定補助經費</w:t>
      </w:r>
      <w:r w:rsidRPr="00EF420B">
        <w:t>12</w:t>
      </w:r>
      <w:r w:rsidRPr="00EF420B">
        <w:rPr>
          <w:rFonts w:hint="eastAsia"/>
        </w:rPr>
        <w:t>億</w:t>
      </w:r>
      <w:r w:rsidRPr="00EF420B">
        <w:t>2,498</w:t>
      </w:r>
      <w:r w:rsidRPr="00EF420B">
        <w:rPr>
          <w:rFonts w:hint="eastAsia"/>
        </w:rPr>
        <w:t>萬餘元</w:t>
      </w:r>
      <w:r w:rsidR="00E016D9" w:rsidRPr="00EF420B">
        <w:rPr>
          <w:rFonts w:hint="eastAsia"/>
        </w:rPr>
        <w:t>。</w:t>
      </w:r>
    </w:p>
    <w:p w14:paraId="023710A7" w14:textId="3D0F2C32" w:rsidR="005A1F3E" w:rsidRPr="00EF420B" w:rsidRDefault="005A1F3E" w:rsidP="002C211A">
      <w:pPr>
        <w:pStyle w:val="4"/>
      </w:pPr>
      <w:r w:rsidRPr="00EF420B">
        <w:rPr>
          <w:rFonts w:hint="eastAsia"/>
        </w:rPr>
        <w:t>臨時照顧服務：</w:t>
      </w:r>
    </w:p>
    <w:p w14:paraId="3E6298F7" w14:textId="0269AE63" w:rsidR="00024013" w:rsidRPr="00EF420B" w:rsidRDefault="00024013" w:rsidP="005159C5">
      <w:pPr>
        <w:pStyle w:val="5"/>
      </w:pPr>
      <w:proofErr w:type="gramStart"/>
      <w:r w:rsidRPr="00EF420B">
        <w:rPr>
          <w:rFonts w:hint="eastAsia"/>
        </w:rPr>
        <w:t>依</w:t>
      </w:r>
      <w:r w:rsidR="00C00837" w:rsidRPr="00EF420B">
        <w:rPr>
          <w:rFonts w:hAnsi="標楷體" w:hint="eastAsia"/>
        </w:rPr>
        <w:t>少子女</w:t>
      </w:r>
      <w:proofErr w:type="gramEnd"/>
      <w:r w:rsidR="00C00837" w:rsidRPr="00EF420B">
        <w:rPr>
          <w:rFonts w:hAnsi="標楷體" w:hint="eastAsia"/>
        </w:rPr>
        <w:t>化計畫</w:t>
      </w:r>
      <w:r w:rsidRPr="00EF420B">
        <w:rPr>
          <w:rFonts w:hint="eastAsia"/>
        </w:rPr>
        <w:t>，考量</w:t>
      </w:r>
      <w:proofErr w:type="gramStart"/>
      <w:r w:rsidR="00B4233C" w:rsidRPr="00EF420B">
        <w:rPr>
          <w:rFonts w:hint="eastAsia"/>
        </w:rPr>
        <w:t>幼照法</w:t>
      </w:r>
      <w:proofErr w:type="gramEnd"/>
      <w:r w:rsidRPr="00EF420B">
        <w:rPr>
          <w:rFonts w:hint="eastAsia"/>
        </w:rPr>
        <w:t>第12條第4項及</w:t>
      </w:r>
      <w:r w:rsidR="00FC4BDE" w:rsidRPr="00EF420B">
        <w:rPr>
          <w:rFonts w:hint="eastAsia"/>
        </w:rPr>
        <w:t>教保準則</w:t>
      </w:r>
      <w:r w:rsidRPr="00EF420B">
        <w:rPr>
          <w:rFonts w:hint="eastAsia"/>
        </w:rPr>
        <w:t>第6條第1項規定，幼兒園於核定招收總人數內仍有缺額者得視其設施設備與人力資源，經地方主管機關核准後，提供幼兒臨時照顧服務。</w:t>
      </w:r>
      <w:proofErr w:type="gramStart"/>
      <w:r w:rsidRPr="00EF420B">
        <w:rPr>
          <w:rFonts w:hint="eastAsia"/>
        </w:rPr>
        <w:t>惟</w:t>
      </w:r>
      <w:proofErr w:type="gramEnd"/>
      <w:r w:rsidRPr="00EF420B">
        <w:rPr>
          <w:rFonts w:hint="eastAsia"/>
        </w:rPr>
        <w:t>多數幼兒園受限於照顧人力，仍無法提供臨時照顧服務。</w:t>
      </w:r>
    </w:p>
    <w:p w14:paraId="15CF6144" w14:textId="74E7C510" w:rsidR="00F62825" w:rsidRPr="00EF420B" w:rsidRDefault="00F62825" w:rsidP="005159C5">
      <w:pPr>
        <w:pStyle w:val="5"/>
      </w:pPr>
      <w:r w:rsidRPr="00EF420B">
        <w:rPr>
          <w:rFonts w:hint="eastAsia"/>
        </w:rPr>
        <w:t>為提供家長協助措施，教育部自113年8月起以公立幼兒園及非營利幼兒園定點試辦臨時照顧服務，</w:t>
      </w:r>
      <w:bookmarkStart w:id="73" w:name="_Hlk221550551"/>
      <w:r w:rsidRPr="00EF420B">
        <w:rPr>
          <w:rFonts w:hint="eastAsia"/>
          <w:b/>
          <w:bCs w:val="0"/>
          <w:u w:val="single"/>
        </w:rPr>
        <w:t>統計113學年度共計試辦54園（</w:t>
      </w:r>
      <w:bookmarkStart w:id="74" w:name="_Hlk221550475"/>
      <w:r w:rsidRPr="00EF420B">
        <w:rPr>
          <w:rFonts w:hint="eastAsia"/>
          <w:b/>
          <w:bCs w:val="0"/>
          <w:u w:val="single"/>
        </w:rPr>
        <w:t>國小附幼31園、專設幼兒園10園、非營利幼兒園13園</w:t>
      </w:r>
      <w:bookmarkEnd w:id="74"/>
      <w:r w:rsidRPr="00EF420B">
        <w:rPr>
          <w:rFonts w:hint="eastAsia"/>
          <w:b/>
          <w:bCs w:val="0"/>
          <w:u w:val="single"/>
        </w:rPr>
        <w:t>），</w:t>
      </w:r>
      <w:bookmarkStart w:id="75" w:name="_Hlk221550522"/>
      <w:r w:rsidRPr="00EF420B">
        <w:rPr>
          <w:rFonts w:hint="eastAsia"/>
          <w:b/>
          <w:bCs w:val="0"/>
          <w:u w:val="single"/>
        </w:rPr>
        <w:t>總計8,798人次參與</w:t>
      </w:r>
      <w:bookmarkEnd w:id="75"/>
      <w:r w:rsidRPr="00EF420B">
        <w:rPr>
          <w:rFonts w:hint="eastAsia"/>
          <w:b/>
          <w:bCs w:val="0"/>
          <w:u w:val="single"/>
        </w:rPr>
        <w:t>；114學年度共有10縣市61園（</w:t>
      </w:r>
      <w:bookmarkStart w:id="76" w:name="_Hlk221550510"/>
      <w:r w:rsidRPr="00EF420B">
        <w:rPr>
          <w:rFonts w:hint="eastAsia"/>
          <w:b/>
          <w:bCs w:val="0"/>
          <w:u w:val="single"/>
        </w:rPr>
        <w:t>國小附幼38園、專設幼兒園9園、非營利幼兒園14園</w:t>
      </w:r>
      <w:bookmarkEnd w:id="76"/>
      <w:r w:rsidRPr="00EF420B">
        <w:rPr>
          <w:rFonts w:hint="eastAsia"/>
          <w:b/>
          <w:bCs w:val="0"/>
          <w:u w:val="single"/>
        </w:rPr>
        <w:t>）試辦</w:t>
      </w:r>
      <w:r w:rsidRPr="00EF420B">
        <w:rPr>
          <w:rFonts w:hint="eastAsia"/>
        </w:rPr>
        <w:t>。</w:t>
      </w:r>
      <w:bookmarkEnd w:id="73"/>
    </w:p>
    <w:p w14:paraId="354DCBC0" w14:textId="1DBCD6CE" w:rsidR="00E22A77" w:rsidRPr="00EF420B" w:rsidRDefault="00E22A77" w:rsidP="005159C5">
      <w:pPr>
        <w:pStyle w:val="5"/>
      </w:pPr>
      <w:r w:rsidRPr="00EF420B">
        <w:rPr>
          <w:rFonts w:hint="eastAsia"/>
        </w:rPr>
        <w:t>因現行2-6歲幼兒入園率已達84.5%，多數</w:t>
      </w:r>
      <w:proofErr w:type="gramStart"/>
      <w:r w:rsidRPr="00EF420B">
        <w:rPr>
          <w:rFonts w:hint="eastAsia"/>
        </w:rPr>
        <w:t>幼兒均已進入</w:t>
      </w:r>
      <w:proofErr w:type="gramEnd"/>
      <w:r w:rsidRPr="00EF420B">
        <w:rPr>
          <w:rFonts w:hint="eastAsia"/>
        </w:rPr>
        <w:t>幼兒園就讀</w:t>
      </w:r>
      <w:r w:rsidR="005D0E53" w:rsidRPr="00EF420B">
        <w:rPr>
          <w:rFonts w:hint="eastAsia"/>
        </w:rPr>
        <w:t>；考量</w:t>
      </w:r>
      <w:r w:rsidRPr="00EF420B">
        <w:rPr>
          <w:rFonts w:hint="eastAsia"/>
        </w:rPr>
        <w:t>臨時照顧</w:t>
      </w:r>
      <w:r w:rsidR="005D0E53" w:rsidRPr="00EF420B">
        <w:rPr>
          <w:rFonts w:hint="eastAsia"/>
        </w:rPr>
        <w:t>須</w:t>
      </w:r>
      <w:r w:rsidRPr="00EF420B">
        <w:rPr>
          <w:rFonts w:hint="eastAsia"/>
        </w:rPr>
        <w:t>有</w:t>
      </w:r>
      <w:r w:rsidR="005D0E53" w:rsidRPr="00EF420B">
        <w:rPr>
          <w:rFonts w:hint="eastAsia"/>
        </w:rPr>
        <w:t>閒置空間，</w:t>
      </w:r>
      <w:r w:rsidRPr="00EF420B">
        <w:rPr>
          <w:rFonts w:hint="eastAsia"/>
        </w:rPr>
        <w:t>且幼兒依附性高、易有分離焦慮，臨時性</w:t>
      </w:r>
      <w:proofErr w:type="gramStart"/>
      <w:r w:rsidRPr="00EF420B">
        <w:rPr>
          <w:rFonts w:hint="eastAsia"/>
        </w:rPr>
        <w:t>之非園內</w:t>
      </w:r>
      <w:proofErr w:type="gramEnd"/>
      <w:r w:rsidRPr="00EF420B">
        <w:rPr>
          <w:rFonts w:hint="eastAsia"/>
        </w:rPr>
        <w:t>幼兒照顧</w:t>
      </w:r>
      <w:r w:rsidR="005D0E53" w:rsidRPr="00EF420B">
        <w:rPr>
          <w:rFonts w:hint="eastAsia"/>
        </w:rPr>
        <w:t>又</w:t>
      </w:r>
      <w:r w:rsidRPr="00EF420B">
        <w:rPr>
          <w:rFonts w:hint="eastAsia"/>
        </w:rPr>
        <w:t>屬少量需求，擴大臨時照顧服務有所限制，</w:t>
      </w:r>
      <w:proofErr w:type="gramStart"/>
      <w:r w:rsidRPr="00EF420B">
        <w:rPr>
          <w:rFonts w:hint="eastAsia"/>
        </w:rPr>
        <w:t>爰</w:t>
      </w:r>
      <w:proofErr w:type="gramEnd"/>
      <w:r w:rsidR="005D0E53" w:rsidRPr="00EF420B">
        <w:rPr>
          <w:rFonts w:hint="eastAsia"/>
        </w:rPr>
        <w:t>教育部</w:t>
      </w:r>
      <w:r w:rsidRPr="00EF420B">
        <w:rPr>
          <w:rFonts w:hint="eastAsia"/>
        </w:rPr>
        <w:t>仍以擴大公共化供應量為</w:t>
      </w:r>
      <w:r w:rsidR="005D0E53" w:rsidRPr="00EF420B">
        <w:rPr>
          <w:rFonts w:hint="eastAsia"/>
        </w:rPr>
        <w:t>政策主軸</w:t>
      </w:r>
      <w:r w:rsidRPr="00EF420B">
        <w:rPr>
          <w:rFonts w:hint="eastAsia"/>
        </w:rPr>
        <w:t>。</w:t>
      </w:r>
    </w:p>
    <w:p w14:paraId="474F187B" w14:textId="6AA1CF4C" w:rsidR="00CA1615" w:rsidRPr="00EF420B" w:rsidRDefault="005A1F3E" w:rsidP="001744B9">
      <w:pPr>
        <w:pStyle w:val="3"/>
      </w:pPr>
      <w:r w:rsidRPr="00EF420B">
        <w:rPr>
          <w:rFonts w:hint="eastAsia"/>
        </w:rPr>
        <w:t>公共化幼兒園</w:t>
      </w:r>
      <w:r w:rsidR="00440D6A" w:rsidRPr="00EF420B">
        <w:rPr>
          <w:rFonts w:hint="eastAsia"/>
        </w:rPr>
        <w:t>督導相關機制</w:t>
      </w:r>
      <w:r w:rsidR="00677BBC" w:rsidRPr="00EF420B">
        <w:rPr>
          <w:rFonts w:hint="eastAsia"/>
        </w:rPr>
        <w:t>及裁罰情形</w:t>
      </w:r>
      <w:r w:rsidRPr="00EF420B">
        <w:rPr>
          <w:rFonts w:hint="eastAsia"/>
        </w:rPr>
        <w:t>：</w:t>
      </w:r>
    </w:p>
    <w:p w14:paraId="4E5F405D" w14:textId="491D4A1E" w:rsidR="006A1F43" w:rsidRPr="00EF420B" w:rsidRDefault="00024013" w:rsidP="001744B9">
      <w:pPr>
        <w:pStyle w:val="4"/>
      </w:pPr>
      <w:proofErr w:type="gramStart"/>
      <w:r w:rsidRPr="00EF420B">
        <w:rPr>
          <w:rFonts w:hint="eastAsia"/>
        </w:rPr>
        <w:t>按</w:t>
      </w:r>
      <w:r w:rsidR="00B4233C" w:rsidRPr="00EF420B">
        <w:rPr>
          <w:rFonts w:hint="eastAsia"/>
        </w:rPr>
        <w:t>幼照法</w:t>
      </w:r>
      <w:proofErr w:type="gramEnd"/>
      <w:r w:rsidRPr="00EF420B">
        <w:rPr>
          <w:rFonts w:hint="eastAsia"/>
        </w:rPr>
        <w:t>第46條規定，地方主管機關應對教保服務機構辦理檢查及輔導，並應對幼兒園辦理評鑑。</w:t>
      </w:r>
      <w:r w:rsidR="00F62825" w:rsidRPr="00EF420B">
        <w:rPr>
          <w:rFonts w:hint="eastAsia"/>
        </w:rPr>
        <w:t>幼兒園相關稽查、輔導及評鑑機制，教育部說明如下：</w:t>
      </w:r>
    </w:p>
    <w:p w14:paraId="28EA8030" w14:textId="17DA2D22" w:rsidR="0054534D" w:rsidRPr="00EF420B" w:rsidRDefault="00D634D1" w:rsidP="001744B9">
      <w:pPr>
        <w:pStyle w:val="5"/>
      </w:pPr>
      <w:r w:rsidRPr="00EF420B">
        <w:rPr>
          <w:rFonts w:hint="eastAsia"/>
        </w:rPr>
        <w:t>稽查機制</w:t>
      </w:r>
      <w:r w:rsidR="0054534D" w:rsidRPr="00EF420B">
        <w:rPr>
          <w:rFonts w:hint="eastAsia"/>
        </w:rPr>
        <w:t>：</w:t>
      </w:r>
    </w:p>
    <w:p w14:paraId="6981069E" w14:textId="42FBC141" w:rsidR="00D634D1" w:rsidRPr="00EF420B" w:rsidRDefault="00D634D1" w:rsidP="001744B9">
      <w:pPr>
        <w:pStyle w:val="6"/>
      </w:pPr>
      <w:r w:rsidRPr="00EF420B">
        <w:rPr>
          <w:rFonts w:hint="eastAsia"/>
        </w:rPr>
        <w:lastRenderedPageBreak/>
        <w:t>國教署為督導地方政府強化對幼兒園之日常管理，補助地方政府增置人力辦理幼兒園稽查，要求各地方政府應於兼顧公私立幼兒園比例之前提下，本權責就公共安全、未立案教保服務機構及其他重要事項積極查察，並應依</w:t>
      </w:r>
      <w:proofErr w:type="gramStart"/>
      <w:r w:rsidRPr="00EF420B">
        <w:rPr>
          <w:rFonts w:hint="eastAsia"/>
        </w:rPr>
        <w:t>所訂查察</w:t>
      </w:r>
      <w:proofErr w:type="gramEnd"/>
      <w:r w:rsidRPr="00EF420B">
        <w:rPr>
          <w:rFonts w:hint="eastAsia"/>
        </w:rPr>
        <w:t>計畫落實執行，及視機構違反</w:t>
      </w:r>
      <w:proofErr w:type="gramStart"/>
      <w:r w:rsidR="00B4233C" w:rsidRPr="00EF420B">
        <w:rPr>
          <w:rFonts w:hint="eastAsia"/>
        </w:rPr>
        <w:t>幼照法</w:t>
      </w:r>
      <w:proofErr w:type="gramEnd"/>
      <w:r w:rsidRPr="00EF420B">
        <w:rPr>
          <w:rFonts w:hint="eastAsia"/>
        </w:rPr>
        <w:t>或教保服務人員條例（下稱教保條例）之情節輕重即時予以處分，並得依行政罰法第18條之規定加重處罰。</w:t>
      </w:r>
    </w:p>
    <w:p w14:paraId="6F62EDFA" w14:textId="6ADADDEF" w:rsidR="0054534D" w:rsidRPr="00EF420B" w:rsidRDefault="00D634D1" w:rsidP="001744B9">
      <w:pPr>
        <w:pStyle w:val="6"/>
      </w:pPr>
      <w:r w:rsidRPr="00EF420B">
        <w:rPr>
          <w:rFonts w:hint="eastAsia"/>
        </w:rPr>
        <w:t>違規者除裁處罰鍰外，應同時令其限期改善，屆期未改善者得連續處罰，並應落實追蹤查核，督導轄內教保服務機構符合相關法令規定。</w:t>
      </w:r>
    </w:p>
    <w:p w14:paraId="541954E6" w14:textId="35C63966" w:rsidR="00D634D1" w:rsidRPr="00EF420B" w:rsidRDefault="00D634D1" w:rsidP="00677BBC">
      <w:pPr>
        <w:pStyle w:val="5"/>
      </w:pPr>
      <w:r w:rsidRPr="00EF420B">
        <w:rPr>
          <w:rFonts w:hint="eastAsia"/>
        </w:rPr>
        <w:t>輔導機制：</w:t>
      </w:r>
    </w:p>
    <w:p w14:paraId="62CDFD33" w14:textId="77777777" w:rsidR="00D634D1" w:rsidRPr="00EF420B" w:rsidRDefault="00D634D1" w:rsidP="00677BBC">
      <w:pPr>
        <w:pStyle w:val="6"/>
      </w:pPr>
      <w:r w:rsidRPr="00EF420B">
        <w:rPr>
          <w:rFonts w:hint="eastAsia"/>
        </w:rPr>
        <w:t>教育部自94年度起推動「公私立幼兒園輔導計畫」，依</w:t>
      </w:r>
      <w:proofErr w:type="gramStart"/>
      <w:r w:rsidRPr="00EF420B">
        <w:rPr>
          <w:rFonts w:hint="eastAsia"/>
        </w:rPr>
        <w:t>各園教保</w:t>
      </w:r>
      <w:proofErr w:type="gramEnd"/>
      <w:r w:rsidRPr="00EF420B">
        <w:rPr>
          <w:rFonts w:hint="eastAsia"/>
        </w:rPr>
        <w:t>發展需求，邀請專家學者進入幼兒園提供專業輔導與支持，以協助教保服務機構提升教保服務品質。</w:t>
      </w:r>
    </w:p>
    <w:p w14:paraId="17E88EB8" w14:textId="137786EA" w:rsidR="00877887" w:rsidRPr="00EF420B" w:rsidRDefault="00D634D1" w:rsidP="00677BBC">
      <w:pPr>
        <w:pStyle w:val="6"/>
      </w:pPr>
      <w:r w:rsidRPr="00EF420B">
        <w:rPr>
          <w:rFonts w:hint="eastAsia"/>
        </w:rPr>
        <w:t>自111學年度起推動「教保服務人員專業發展社群」，鼓勵教保服務人員組成園內、</w:t>
      </w:r>
      <w:proofErr w:type="gramStart"/>
      <w:r w:rsidRPr="00EF420B">
        <w:rPr>
          <w:rFonts w:hint="eastAsia"/>
        </w:rPr>
        <w:t>跨園之</w:t>
      </w:r>
      <w:proofErr w:type="gramEnd"/>
      <w:r w:rsidRPr="00EF420B">
        <w:rPr>
          <w:rFonts w:hint="eastAsia"/>
        </w:rPr>
        <w:t>專業發展社群，以促進教保服務人員專業成長，持續透過鼓勵並補助教保服務機構參與專業發展輔導、專業發展社群等計畫，協助各園提供適切之教保服務。</w:t>
      </w:r>
    </w:p>
    <w:p w14:paraId="0DF50102" w14:textId="568FB58A" w:rsidR="001A31F2" w:rsidRPr="00EF420B" w:rsidRDefault="001A31F2" w:rsidP="00677BBC">
      <w:pPr>
        <w:pStyle w:val="5"/>
      </w:pPr>
      <w:r w:rsidRPr="00EF420B">
        <w:rPr>
          <w:rFonts w:hint="eastAsia"/>
        </w:rPr>
        <w:t>評鑑機制：</w:t>
      </w:r>
    </w:p>
    <w:p w14:paraId="5E9A853D" w14:textId="76775CB1" w:rsidR="00D634D1" w:rsidRPr="00EF420B" w:rsidRDefault="00D634D1" w:rsidP="00677BBC">
      <w:pPr>
        <w:pStyle w:val="6"/>
      </w:pPr>
      <w:r w:rsidRPr="00EF420B">
        <w:rPr>
          <w:rFonts w:hint="eastAsia"/>
        </w:rPr>
        <w:t>依幼兒園評鑑辦法第5條規定，幼兒園基礎評鑑由各地方政府以5年為一週期規劃辦理。</w:t>
      </w:r>
      <w:proofErr w:type="gramStart"/>
      <w:r w:rsidRPr="00EF420B">
        <w:rPr>
          <w:rFonts w:hint="eastAsia"/>
        </w:rPr>
        <w:t>國教署業於</w:t>
      </w:r>
      <w:proofErr w:type="gramEnd"/>
      <w:r w:rsidRPr="00EF420B">
        <w:rPr>
          <w:rFonts w:hint="eastAsia"/>
        </w:rPr>
        <w:t>112年4月28日發布</w:t>
      </w:r>
      <w:r w:rsidRPr="00EF420B">
        <w:rPr>
          <w:rStyle w:val="aff3"/>
        </w:rPr>
        <w:footnoteReference w:id="13"/>
      </w:r>
      <w:r w:rsidRPr="00EF420B">
        <w:rPr>
          <w:rFonts w:hint="eastAsia"/>
        </w:rPr>
        <w:t>112至116學</w:t>
      </w:r>
      <w:r w:rsidRPr="00EF420B">
        <w:rPr>
          <w:rFonts w:hint="eastAsia"/>
        </w:rPr>
        <w:lastRenderedPageBreak/>
        <w:t>年幼兒園基礎評鑑指標，係為確保幼兒園符合法令面之基本品質，並引導幼兒園建立園</w:t>
      </w:r>
      <w:proofErr w:type="gramStart"/>
      <w:r w:rsidRPr="00EF420B">
        <w:rPr>
          <w:rFonts w:hint="eastAsia"/>
        </w:rPr>
        <w:t>務</w:t>
      </w:r>
      <w:proofErr w:type="gramEnd"/>
      <w:r w:rsidRPr="00EF420B">
        <w:rPr>
          <w:rFonts w:hint="eastAsia"/>
        </w:rPr>
        <w:t>運作基本制度。倘有新立案未及完成評鑑之幼兒園，將於下一週期優先排程完成評鑑，並確實於各週期內建置轄內全數幼兒園均接受基礎評鑑之管控機制，針對其受評時間之排定或調整訂有明確規則，以確保基礎評鑑之實施合於規定。</w:t>
      </w:r>
    </w:p>
    <w:p w14:paraId="1B8D616D" w14:textId="3DE51A58" w:rsidR="009610F0" w:rsidRPr="00EF420B" w:rsidRDefault="00377CA7" w:rsidP="00677BBC">
      <w:pPr>
        <w:pStyle w:val="6"/>
      </w:pPr>
      <w:proofErr w:type="gramStart"/>
      <w:r w:rsidRPr="00EF420B">
        <w:rPr>
          <w:rFonts w:hint="eastAsia"/>
        </w:rPr>
        <w:t>按</w:t>
      </w:r>
      <w:r w:rsidR="00B4233C" w:rsidRPr="00EF420B">
        <w:rPr>
          <w:rFonts w:hint="eastAsia"/>
        </w:rPr>
        <w:t>幼照法</w:t>
      </w:r>
      <w:proofErr w:type="gramEnd"/>
      <w:r w:rsidRPr="00EF420B">
        <w:rPr>
          <w:rFonts w:hint="eastAsia"/>
        </w:rPr>
        <w:t>第</w:t>
      </w:r>
      <w:r w:rsidRPr="00EF420B">
        <w:t>52</w:t>
      </w:r>
      <w:r w:rsidRPr="00EF420B">
        <w:rPr>
          <w:rFonts w:hint="eastAsia"/>
        </w:rPr>
        <w:t>條第</w:t>
      </w:r>
      <w:r w:rsidRPr="00EF420B">
        <w:t>3</w:t>
      </w:r>
      <w:r w:rsidRPr="00EF420B">
        <w:rPr>
          <w:rFonts w:hint="eastAsia"/>
        </w:rPr>
        <w:t>項規定，幼兒園違反依同法第</w:t>
      </w:r>
      <w:r w:rsidRPr="00EF420B">
        <w:t>46</w:t>
      </w:r>
      <w:r w:rsidRPr="00EF420B">
        <w:rPr>
          <w:rFonts w:hint="eastAsia"/>
        </w:rPr>
        <w:t>條第</w:t>
      </w:r>
      <w:r w:rsidRPr="00EF420B">
        <w:t>3</w:t>
      </w:r>
      <w:r w:rsidRPr="00EF420B">
        <w:rPr>
          <w:rFonts w:hint="eastAsia"/>
        </w:rPr>
        <w:t>項所定辦法有關評鑑結果列入應追蹤評鑑，且經追蹤評鑑仍未改善者，處負責人</w:t>
      </w:r>
      <w:r w:rsidRPr="00EF420B">
        <w:t>6</w:t>
      </w:r>
      <w:r w:rsidRPr="00EF420B">
        <w:rPr>
          <w:rFonts w:hint="eastAsia"/>
        </w:rPr>
        <w:t>萬元以上</w:t>
      </w:r>
      <w:r w:rsidRPr="00EF420B">
        <w:t>30</w:t>
      </w:r>
      <w:r w:rsidRPr="00EF420B">
        <w:rPr>
          <w:rFonts w:hint="eastAsia"/>
        </w:rPr>
        <w:t>萬元以下罰鍰，並令幼兒園限期改善，屆期仍未改善者，得按次處罰；其情節重大或經處罰</w:t>
      </w:r>
      <w:r w:rsidRPr="00EF420B">
        <w:t>3</w:t>
      </w:r>
      <w:r w:rsidRPr="00EF420B">
        <w:rPr>
          <w:rFonts w:hint="eastAsia"/>
        </w:rPr>
        <w:t>次後仍未改善者，得依情節輕重為一定期間減少招收人數、停止招生</w:t>
      </w:r>
      <w:r w:rsidRPr="00EF420B">
        <w:t>6</w:t>
      </w:r>
      <w:r w:rsidRPr="00EF420B">
        <w:rPr>
          <w:rFonts w:hint="eastAsia"/>
        </w:rPr>
        <w:t>個月至</w:t>
      </w:r>
      <w:r w:rsidRPr="00EF420B">
        <w:t>1</w:t>
      </w:r>
      <w:r w:rsidRPr="00EF420B">
        <w:rPr>
          <w:rFonts w:hint="eastAsia"/>
        </w:rPr>
        <w:t>年、停辦</w:t>
      </w:r>
      <w:r w:rsidRPr="00EF420B">
        <w:t>1</w:t>
      </w:r>
      <w:r w:rsidRPr="00EF420B">
        <w:rPr>
          <w:rFonts w:hint="eastAsia"/>
        </w:rPr>
        <w:t>年至</w:t>
      </w:r>
      <w:r w:rsidRPr="00EF420B">
        <w:t>3</w:t>
      </w:r>
      <w:r w:rsidRPr="00EF420B">
        <w:rPr>
          <w:rFonts w:hint="eastAsia"/>
        </w:rPr>
        <w:t>年或廢止設立許可之處分。</w:t>
      </w:r>
    </w:p>
    <w:p w14:paraId="0B13333D" w14:textId="10F2F5FD" w:rsidR="00377CA7" w:rsidRPr="00EF420B" w:rsidRDefault="00377CA7" w:rsidP="00677BBC">
      <w:pPr>
        <w:pStyle w:val="6"/>
      </w:pPr>
      <w:r w:rsidRPr="00EF420B">
        <w:rPr>
          <w:rFonts w:hint="eastAsia"/>
        </w:rPr>
        <w:t>公共化幼兒園近期</w:t>
      </w:r>
      <w:proofErr w:type="gramStart"/>
      <w:r w:rsidRPr="00EF420B">
        <w:rPr>
          <w:rFonts w:hint="eastAsia"/>
        </w:rPr>
        <w:t>評鑑園數統計</w:t>
      </w:r>
      <w:proofErr w:type="gramEnd"/>
      <w:r w:rsidRPr="00EF420B">
        <w:rPr>
          <w:rFonts w:hint="eastAsia"/>
        </w:rPr>
        <w:t>如下表：</w:t>
      </w:r>
    </w:p>
    <w:p w14:paraId="77BA0E31" w14:textId="7B7CE6B1" w:rsidR="001E3030" w:rsidRPr="00EF420B" w:rsidRDefault="001E3030" w:rsidP="007F7328">
      <w:pPr>
        <w:pStyle w:val="a3"/>
        <w:jc w:val="center"/>
        <w:rPr>
          <w:sz w:val="32"/>
          <w:szCs w:val="32"/>
        </w:rPr>
      </w:pPr>
      <w:r w:rsidRPr="00EF420B">
        <w:rPr>
          <w:rFonts w:hint="eastAsia"/>
        </w:rPr>
        <w:t>公共化幼兒園近期評鑑統計表</w:t>
      </w:r>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1980"/>
        <w:gridCol w:w="1422"/>
        <w:gridCol w:w="2122"/>
      </w:tblGrid>
      <w:tr w:rsidR="00EF420B" w:rsidRPr="00EF420B" w14:paraId="74F27C60" w14:textId="77777777" w:rsidTr="007F7328">
        <w:trPr>
          <w:tblHeader/>
          <w:jc w:val="center"/>
        </w:trPr>
        <w:tc>
          <w:tcPr>
            <w:tcW w:w="1980" w:type="dxa"/>
            <w:shd w:val="clear" w:color="auto" w:fill="FDE9D9" w:themeFill="accent6" w:themeFillTint="33"/>
            <w:vAlign w:val="center"/>
          </w:tcPr>
          <w:p w14:paraId="0C09968A" w14:textId="77777777" w:rsidR="007F7328" w:rsidRPr="00EF420B" w:rsidRDefault="007F7328" w:rsidP="00593F61">
            <w:pPr>
              <w:jc w:val="center"/>
              <w:rPr>
                <w:bCs/>
                <w:sz w:val="28"/>
                <w:szCs w:val="18"/>
              </w:rPr>
            </w:pPr>
            <w:r w:rsidRPr="00EF420B">
              <w:rPr>
                <w:rFonts w:hint="eastAsia"/>
                <w:bCs/>
                <w:sz w:val="28"/>
                <w:szCs w:val="18"/>
              </w:rPr>
              <w:t>週期</w:t>
            </w:r>
          </w:p>
        </w:tc>
        <w:tc>
          <w:tcPr>
            <w:tcW w:w="1422" w:type="dxa"/>
            <w:shd w:val="clear" w:color="auto" w:fill="FDE9D9" w:themeFill="accent6" w:themeFillTint="33"/>
            <w:vAlign w:val="center"/>
          </w:tcPr>
          <w:p w14:paraId="66E0E514" w14:textId="77777777" w:rsidR="007F7328" w:rsidRPr="00EF420B" w:rsidRDefault="007F7328" w:rsidP="00593F61">
            <w:pPr>
              <w:jc w:val="center"/>
              <w:rPr>
                <w:bCs/>
                <w:sz w:val="28"/>
                <w:szCs w:val="18"/>
              </w:rPr>
            </w:pPr>
            <w:proofErr w:type="gramStart"/>
            <w:r w:rsidRPr="00EF420B">
              <w:rPr>
                <w:rFonts w:hint="eastAsia"/>
                <w:bCs/>
                <w:sz w:val="28"/>
                <w:szCs w:val="18"/>
              </w:rPr>
              <w:t>評鑑園數</w:t>
            </w:r>
            <w:proofErr w:type="gramEnd"/>
          </w:p>
        </w:tc>
        <w:tc>
          <w:tcPr>
            <w:tcW w:w="2122" w:type="dxa"/>
            <w:shd w:val="clear" w:color="auto" w:fill="FDE9D9" w:themeFill="accent6" w:themeFillTint="33"/>
            <w:vAlign w:val="center"/>
          </w:tcPr>
          <w:p w14:paraId="5CC10BE7" w14:textId="77777777" w:rsidR="007F7328" w:rsidRPr="00EF420B" w:rsidRDefault="007F7328" w:rsidP="00593F61">
            <w:pPr>
              <w:jc w:val="center"/>
              <w:rPr>
                <w:bCs/>
                <w:sz w:val="28"/>
                <w:szCs w:val="18"/>
              </w:rPr>
            </w:pPr>
            <w:r w:rsidRPr="00EF420B">
              <w:rPr>
                <w:rFonts w:hint="eastAsia"/>
                <w:bCs/>
                <w:sz w:val="28"/>
                <w:szCs w:val="18"/>
              </w:rPr>
              <w:t>經追蹤評鑑後</w:t>
            </w:r>
            <w:proofErr w:type="gramStart"/>
            <w:r w:rsidRPr="00EF420B">
              <w:rPr>
                <w:rFonts w:hint="eastAsia"/>
                <w:bCs/>
                <w:sz w:val="28"/>
                <w:szCs w:val="18"/>
              </w:rPr>
              <w:t>通過園數</w:t>
            </w:r>
            <w:proofErr w:type="gramEnd"/>
          </w:p>
        </w:tc>
      </w:tr>
      <w:tr w:rsidR="00EF420B" w:rsidRPr="00EF420B" w14:paraId="642848DD" w14:textId="77777777" w:rsidTr="007F7328">
        <w:trPr>
          <w:jc w:val="center"/>
        </w:trPr>
        <w:tc>
          <w:tcPr>
            <w:tcW w:w="1980" w:type="dxa"/>
            <w:vAlign w:val="center"/>
          </w:tcPr>
          <w:p w14:paraId="159A5874" w14:textId="77777777" w:rsidR="007F7328" w:rsidRPr="00EF420B" w:rsidRDefault="007F7328" w:rsidP="00593F61">
            <w:pPr>
              <w:jc w:val="center"/>
              <w:rPr>
                <w:bCs/>
                <w:sz w:val="28"/>
                <w:szCs w:val="18"/>
              </w:rPr>
            </w:pPr>
            <w:r w:rsidRPr="00EF420B">
              <w:rPr>
                <w:rFonts w:hint="eastAsia"/>
                <w:bCs/>
                <w:sz w:val="28"/>
                <w:szCs w:val="18"/>
              </w:rPr>
              <w:t>第2週期</w:t>
            </w:r>
          </w:p>
          <w:p w14:paraId="5D400B11" w14:textId="77777777" w:rsidR="007F7328" w:rsidRPr="00EF420B" w:rsidRDefault="007F7328" w:rsidP="00593F61">
            <w:pPr>
              <w:jc w:val="center"/>
              <w:rPr>
                <w:bCs/>
                <w:sz w:val="28"/>
                <w:szCs w:val="18"/>
              </w:rPr>
            </w:pPr>
            <w:r w:rsidRPr="00EF420B">
              <w:rPr>
                <w:rFonts w:hint="eastAsia"/>
                <w:bCs/>
                <w:sz w:val="24"/>
                <w:szCs w:val="16"/>
              </w:rPr>
              <w:t>(107-111學年)</w:t>
            </w:r>
          </w:p>
        </w:tc>
        <w:tc>
          <w:tcPr>
            <w:tcW w:w="1422" w:type="dxa"/>
            <w:vAlign w:val="center"/>
          </w:tcPr>
          <w:p w14:paraId="7CF57C77" w14:textId="77777777" w:rsidR="007F7328" w:rsidRPr="00EF420B" w:rsidRDefault="007F7328" w:rsidP="00593F61">
            <w:pPr>
              <w:jc w:val="center"/>
              <w:rPr>
                <w:bCs/>
                <w:sz w:val="28"/>
                <w:szCs w:val="18"/>
              </w:rPr>
            </w:pPr>
            <w:r w:rsidRPr="00EF420B">
              <w:rPr>
                <w:rFonts w:hint="eastAsia"/>
                <w:bCs/>
                <w:sz w:val="28"/>
                <w:szCs w:val="18"/>
              </w:rPr>
              <w:t>2,810</w:t>
            </w:r>
          </w:p>
        </w:tc>
        <w:tc>
          <w:tcPr>
            <w:tcW w:w="2122" w:type="dxa"/>
            <w:vAlign w:val="center"/>
          </w:tcPr>
          <w:p w14:paraId="70B4D3A5" w14:textId="77777777" w:rsidR="007F7328" w:rsidRPr="00EF420B" w:rsidRDefault="007F7328" w:rsidP="00593F61">
            <w:pPr>
              <w:jc w:val="center"/>
              <w:rPr>
                <w:bCs/>
                <w:sz w:val="28"/>
                <w:szCs w:val="18"/>
              </w:rPr>
            </w:pPr>
            <w:r w:rsidRPr="00EF420B">
              <w:rPr>
                <w:rFonts w:hint="eastAsia"/>
                <w:bCs/>
                <w:sz w:val="28"/>
                <w:szCs w:val="18"/>
              </w:rPr>
              <w:t>2,807</w:t>
            </w:r>
          </w:p>
        </w:tc>
      </w:tr>
      <w:tr w:rsidR="00EF420B" w:rsidRPr="00EF420B" w14:paraId="6BFEED97" w14:textId="77777777" w:rsidTr="007F7328">
        <w:trPr>
          <w:jc w:val="center"/>
        </w:trPr>
        <w:tc>
          <w:tcPr>
            <w:tcW w:w="1980" w:type="dxa"/>
            <w:vAlign w:val="center"/>
          </w:tcPr>
          <w:p w14:paraId="78804416" w14:textId="77777777" w:rsidR="007F7328" w:rsidRPr="00EF420B" w:rsidRDefault="007F7328" w:rsidP="00593F61">
            <w:pPr>
              <w:jc w:val="center"/>
              <w:rPr>
                <w:bCs/>
                <w:sz w:val="28"/>
                <w:szCs w:val="18"/>
              </w:rPr>
            </w:pPr>
            <w:r w:rsidRPr="00EF420B">
              <w:rPr>
                <w:rFonts w:hint="eastAsia"/>
                <w:bCs/>
                <w:sz w:val="28"/>
                <w:szCs w:val="18"/>
              </w:rPr>
              <w:t>第3週期</w:t>
            </w:r>
          </w:p>
          <w:p w14:paraId="6BC0FF38" w14:textId="77777777" w:rsidR="007F7328" w:rsidRPr="00EF420B" w:rsidRDefault="007F7328" w:rsidP="00593F61">
            <w:pPr>
              <w:jc w:val="center"/>
              <w:rPr>
                <w:bCs/>
                <w:sz w:val="28"/>
                <w:szCs w:val="18"/>
              </w:rPr>
            </w:pPr>
            <w:r w:rsidRPr="00EF420B">
              <w:rPr>
                <w:rFonts w:hint="eastAsia"/>
                <w:bCs/>
                <w:sz w:val="24"/>
                <w:szCs w:val="16"/>
              </w:rPr>
              <w:t>(112-116學年)</w:t>
            </w:r>
            <w:r w:rsidRPr="00EF420B">
              <w:rPr>
                <w:rFonts w:hint="eastAsia"/>
                <w:bCs/>
                <w:sz w:val="24"/>
                <w:szCs w:val="16"/>
                <w:vertAlign w:val="superscript"/>
              </w:rPr>
              <w:t>*</w:t>
            </w:r>
          </w:p>
        </w:tc>
        <w:tc>
          <w:tcPr>
            <w:tcW w:w="1422" w:type="dxa"/>
            <w:vAlign w:val="center"/>
          </w:tcPr>
          <w:p w14:paraId="660BF1AA" w14:textId="77777777" w:rsidR="007F7328" w:rsidRPr="00EF420B" w:rsidRDefault="007F7328" w:rsidP="00593F61">
            <w:pPr>
              <w:jc w:val="center"/>
              <w:rPr>
                <w:bCs/>
                <w:sz w:val="28"/>
                <w:szCs w:val="18"/>
              </w:rPr>
            </w:pPr>
            <w:r w:rsidRPr="00EF420B">
              <w:rPr>
                <w:rFonts w:hint="eastAsia"/>
                <w:bCs/>
                <w:sz w:val="28"/>
                <w:szCs w:val="18"/>
              </w:rPr>
              <w:t>1,164</w:t>
            </w:r>
          </w:p>
        </w:tc>
        <w:tc>
          <w:tcPr>
            <w:tcW w:w="2122" w:type="dxa"/>
            <w:vAlign w:val="center"/>
          </w:tcPr>
          <w:p w14:paraId="7342FD5E" w14:textId="77777777" w:rsidR="007F7328" w:rsidRPr="00EF420B" w:rsidRDefault="007F7328" w:rsidP="00593F61">
            <w:pPr>
              <w:jc w:val="center"/>
              <w:rPr>
                <w:bCs/>
                <w:sz w:val="28"/>
                <w:szCs w:val="18"/>
              </w:rPr>
            </w:pPr>
            <w:r w:rsidRPr="00EF420B">
              <w:rPr>
                <w:rFonts w:hint="eastAsia"/>
                <w:bCs/>
                <w:sz w:val="28"/>
                <w:szCs w:val="18"/>
              </w:rPr>
              <w:t>1,106</w:t>
            </w:r>
          </w:p>
        </w:tc>
      </w:tr>
    </w:tbl>
    <w:p w14:paraId="2C71B9F5" w14:textId="77777777" w:rsidR="007F7328" w:rsidRPr="00EF420B" w:rsidRDefault="007F7328" w:rsidP="007F7328">
      <w:pPr>
        <w:snapToGrid w:val="0"/>
        <w:spacing w:before="60"/>
        <w:ind w:leftChars="500" w:left="1701"/>
        <w:rPr>
          <w:sz w:val="28"/>
          <w:szCs w:val="18"/>
        </w:rPr>
      </w:pPr>
      <w:r w:rsidRPr="00EF420B">
        <w:rPr>
          <w:rFonts w:hint="eastAsia"/>
          <w:sz w:val="28"/>
          <w:szCs w:val="18"/>
        </w:rPr>
        <w:t>*統計至113學年。</w:t>
      </w:r>
    </w:p>
    <w:p w14:paraId="54167228" w14:textId="21F7C64B" w:rsidR="007F7328" w:rsidRPr="00EF420B" w:rsidRDefault="007F7328" w:rsidP="007F7328">
      <w:pPr>
        <w:snapToGrid w:val="0"/>
        <w:spacing w:afterLines="50" w:after="228"/>
        <w:ind w:leftChars="500" w:left="1701"/>
      </w:pPr>
      <w:r w:rsidRPr="00EF420B">
        <w:rPr>
          <w:rFonts w:hint="eastAsia"/>
          <w:sz w:val="28"/>
          <w:szCs w:val="18"/>
        </w:rPr>
        <w:t>資料來源：教育部。</w:t>
      </w:r>
    </w:p>
    <w:p w14:paraId="343B10F7" w14:textId="3D843D71" w:rsidR="00EE7AAD" w:rsidRPr="00EF420B" w:rsidRDefault="00EE7AAD" w:rsidP="00677BBC">
      <w:pPr>
        <w:pStyle w:val="4"/>
      </w:pPr>
      <w:r w:rsidRPr="00EF420B">
        <w:rPr>
          <w:rFonts w:hint="eastAsia"/>
        </w:rPr>
        <w:t>公共化幼兒園裁罰</w:t>
      </w:r>
      <w:r w:rsidR="00E16CAC" w:rsidRPr="00EF420B">
        <w:rPr>
          <w:rFonts w:hint="eastAsia"/>
        </w:rPr>
        <w:t>情形</w:t>
      </w:r>
      <w:r w:rsidRPr="00EF420B">
        <w:rPr>
          <w:rFonts w:hint="eastAsia"/>
        </w:rPr>
        <w:t>：</w:t>
      </w:r>
    </w:p>
    <w:p w14:paraId="640A1EA4" w14:textId="2769AF9F" w:rsidR="007F7328" w:rsidRPr="00EF420B" w:rsidRDefault="008A2E11" w:rsidP="00677BBC">
      <w:pPr>
        <w:pStyle w:val="5"/>
      </w:pPr>
      <w:r w:rsidRPr="00EF420B">
        <w:rPr>
          <w:rFonts w:hint="eastAsia"/>
        </w:rPr>
        <w:t>經教育部統計</w:t>
      </w:r>
      <w:r w:rsidR="001C1F7B" w:rsidRPr="00EF420B">
        <w:rPr>
          <w:rFonts w:hint="eastAsia"/>
        </w:rPr>
        <w:t>，</w:t>
      </w:r>
      <w:r w:rsidR="00E16CAC" w:rsidRPr="00EF420B">
        <w:rPr>
          <w:rFonts w:hint="eastAsia"/>
          <w:b/>
          <w:bCs w:val="0"/>
          <w:u w:val="single"/>
        </w:rPr>
        <w:t>107至113學年度</w:t>
      </w:r>
      <w:r w:rsidRPr="00EF420B">
        <w:rPr>
          <w:rFonts w:hint="eastAsia"/>
          <w:b/>
          <w:bCs w:val="0"/>
          <w:u w:val="single"/>
        </w:rPr>
        <w:t>公共化</w:t>
      </w:r>
      <w:proofErr w:type="gramStart"/>
      <w:r w:rsidRPr="00EF420B">
        <w:rPr>
          <w:rFonts w:hint="eastAsia"/>
          <w:b/>
          <w:bCs w:val="0"/>
          <w:u w:val="single"/>
        </w:rPr>
        <w:t>幼兒園</w:t>
      </w:r>
      <w:r w:rsidR="00E16CAC" w:rsidRPr="00EF420B">
        <w:rPr>
          <w:rFonts w:hint="eastAsia"/>
          <w:b/>
          <w:bCs w:val="0"/>
          <w:u w:val="single"/>
        </w:rPr>
        <w:t>受裁罰</w:t>
      </w:r>
      <w:proofErr w:type="gramEnd"/>
      <w:r w:rsidR="00E16CAC" w:rsidRPr="00EF420B">
        <w:rPr>
          <w:rFonts w:hint="eastAsia"/>
          <w:b/>
          <w:bCs w:val="0"/>
          <w:u w:val="single"/>
        </w:rPr>
        <w:t>違規情形</w:t>
      </w:r>
      <w:r w:rsidR="007F20D9" w:rsidRPr="00EF420B">
        <w:rPr>
          <w:rFonts w:hint="eastAsia"/>
          <w:b/>
          <w:bCs w:val="0"/>
          <w:u w:val="single"/>
        </w:rPr>
        <w:t>共計5</w:t>
      </w:r>
      <w:r w:rsidR="001D4C6A" w:rsidRPr="00EF420B">
        <w:rPr>
          <w:b/>
          <w:bCs w:val="0"/>
          <w:u w:val="single"/>
        </w:rPr>
        <w:t>3</w:t>
      </w:r>
      <w:r w:rsidR="007F20D9" w:rsidRPr="00EF420B">
        <w:rPr>
          <w:rFonts w:hint="eastAsia"/>
          <w:b/>
          <w:bCs w:val="0"/>
          <w:u w:val="single"/>
        </w:rPr>
        <w:t>園</w:t>
      </w:r>
      <w:r w:rsidR="007F20D9" w:rsidRPr="00EF420B">
        <w:rPr>
          <w:rFonts w:hint="eastAsia"/>
        </w:rPr>
        <w:t>，</w:t>
      </w:r>
      <w:r w:rsidR="00E16CAC" w:rsidRPr="00EF420B">
        <w:rPr>
          <w:rFonts w:hint="eastAsia"/>
        </w:rPr>
        <w:t>前三名之項目為</w:t>
      </w:r>
      <w:r w:rsidR="00E16CAC" w:rsidRPr="00EF420B">
        <w:rPr>
          <w:rFonts w:hint="eastAsia"/>
        </w:rPr>
        <w:lastRenderedPageBreak/>
        <w:t>「違反人事管理規定」、「違反行政管理規定」及「進用</w:t>
      </w:r>
      <w:proofErr w:type="gramStart"/>
      <w:r w:rsidR="00E16CAC" w:rsidRPr="00EF420B">
        <w:rPr>
          <w:rFonts w:hint="eastAsia"/>
        </w:rPr>
        <w:t>未具教保</w:t>
      </w:r>
      <w:proofErr w:type="gramEnd"/>
      <w:r w:rsidR="00E16CAC" w:rsidRPr="00EF420B">
        <w:rPr>
          <w:rFonts w:hint="eastAsia"/>
        </w:rPr>
        <w:t>服務人員資格者從事教保服務」，至其違規</w:t>
      </w:r>
      <w:proofErr w:type="gramStart"/>
      <w:r w:rsidR="00E16CAC" w:rsidRPr="00EF420B">
        <w:rPr>
          <w:rFonts w:hint="eastAsia"/>
        </w:rPr>
        <w:t>情形均由地方政府</w:t>
      </w:r>
      <w:proofErr w:type="gramEnd"/>
      <w:r w:rsidR="00E16CAC" w:rsidRPr="00EF420B">
        <w:rPr>
          <w:rFonts w:hint="eastAsia"/>
        </w:rPr>
        <w:t>督導完成改善。</w:t>
      </w:r>
      <w:r w:rsidRPr="00EF420B">
        <w:rPr>
          <w:rFonts w:hint="eastAsia"/>
        </w:rPr>
        <w:t>裁罰</w:t>
      </w:r>
      <w:r w:rsidR="00E16CAC" w:rsidRPr="00EF420B">
        <w:rPr>
          <w:rFonts w:hint="eastAsia"/>
        </w:rPr>
        <w:t>原因</w:t>
      </w:r>
      <w:proofErr w:type="gramStart"/>
      <w:r w:rsidR="003879C7" w:rsidRPr="00EF420B">
        <w:rPr>
          <w:rFonts w:hint="eastAsia"/>
        </w:rPr>
        <w:t>及</w:t>
      </w:r>
      <w:r w:rsidR="00E16CAC" w:rsidRPr="00EF420B">
        <w:rPr>
          <w:rFonts w:hint="eastAsia"/>
        </w:rPr>
        <w:t>園數</w:t>
      </w:r>
      <w:r w:rsidRPr="00EF420B">
        <w:rPr>
          <w:rFonts w:hint="eastAsia"/>
        </w:rPr>
        <w:t>如</w:t>
      </w:r>
      <w:r w:rsidR="007F7328" w:rsidRPr="00EF420B">
        <w:rPr>
          <w:rFonts w:hint="eastAsia"/>
        </w:rPr>
        <w:t>下</w:t>
      </w:r>
      <w:proofErr w:type="gramEnd"/>
      <w:r w:rsidRPr="00EF420B">
        <w:rPr>
          <w:rFonts w:hint="eastAsia"/>
        </w:rPr>
        <w:t>圖</w:t>
      </w:r>
      <w:r w:rsidR="00A94D8F" w:rsidRPr="00EF420B">
        <w:rPr>
          <w:rFonts w:hint="eastAsia"/>
        </w:rPr>
        <w:t>4</w:t>
      </w:r>
      <w:r w:rsidR="00F62825" w:rsidRPr="00EF420B">
        <w:rPr>
          <w:rFonts w:hint="eastAsia"/>
        </w:rPr>
        <w:t>。</w:t>
      </w:r>
    </w:p>
    <w:p w14:paraId="045363AE" w14:textId="11619E58" w:rsidR="001B6AE4" w:rsidRPr="00EF420B" w:rsidRDefault="001B6AE4" w:rsidP="004F48AB">
      <w:pPr>
        <w:jc w:val="center"/>
      </w:pPr>
      <w:r w:rsidRPr="00EF420B">
        <w:rPr>
          <w:noProof/>
        </w:rPr>
        <w:drawing>
          <wp:inline distT="0" distB="0" distL="0" distR="0" wp14:anchorId="690454FB" wp14:editId="2DB94D41">
            <wp:extent cx="5486400" cy="2484120"/>
            <wp:effectExtent l="0" t="0" r="0" b="1143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F73FBA" w14:textId="0E92E067" w:rsidR="008A2E11" w:rsidRPr="00EF420B" w:rsidRDefault="00677655" w:rsidP="00E601B3">
      <w:pPr>
        <w:pStyle w:val="a1"/>
        <w:rPr>
          <w:noProof/>
        </w:rPr>
      </w:pPr>
      <w:r w:rsidRPr="00EF420B">
        <w:rPr>
          <w:rFonts w:hint="eastAsia"/>
          <w:noProof/>
        </w:rPr>
        <w:t>公共化幼兒園裁罰情形分析圖</w:t>
      </w:r>
    </w:p>
    <w:p w14:paraId="3284A845" w14:textId="6BB79A54" w:rsidR="00677655" w:rsidRPr="00EF420B" w:rsidRDefault="00677655" w:rsidP="00E601B3">
      <w:pPr>
        <w:pStyle w:val="a1"/>
        <w:numPr>
          <w:ilvl w:val="0"/>
          <w:numId w:val="0"/>
        </w:numPr>
        <w:ind w:left="49"/>
        <w:rPr>
          <w:noProof/>
        </w:rPr>
      </w:pPr>
      <w:r w:rsidRPr="00EF420B">
        <w:rPr>
          <w:rFonts w:hint="eastAsia"/>
          <w:noProof/>
        </w:rPr>
        <w:t>資料來源：教育部。</w:t>
      </w:r>
    </w:p>
    <w:p w14:paraId="352AD593" w14:textId="77777777" w:rsidR="00D34863" w:rsidRPr="00EF420B" w:rsidRDefault="00D34863" w:rsidP="00677BBC">
      <w:pPr>
        <w:pStyle w:val="5"/>
        <w:rPr>
          <w:noProof/>
        </w:rPr>
      </w:pPr>
      <w:r w:rsidRPr="00EF420B">
        <w:rPr>
          <w:rFonts w:hint="eastAsia"/>
          <w:noProof/>
        </w:rPr>
        <w:t>教育部表示，</w:t>
      </w:r>
      <w:r w:rsidR="00677655" w:rsidRPr="00EF420B">
        <w:rPr>
          <w:rFonts w:hint="eastAsia"/>
          <w:noProof/>
        </w:rPr>
        <w:t>按地方制度法第8條及第19條規定，學前教育之興辦管理為地方政府權責</w:t>
      </w:r>
      <w:r w:rsidRPr="00EF420B">
        <w:rPr>
          <w:rFonts w:hint="eastAsia"/>
          <w:noProof/>
        </w:rPr>
        <w:t>，</w:t>
      </w:r>
      <w:r w:rsidR="00677655" w:rsidRPr="00EF420B">
        <w:rPr>
          <w:rFonts w:hint="eastAsia"/>
          <w:noProof/>
        </w:rPr>
        <w:t>各地方政府應本權責規劃辦理公共幼兒園之設立與管理</w:t>
      </w:r>
      <w:r w:rsidR="002B3FBF" w:rsidRPr="00EF420B">
        <w:rPr>
          <w:rFonts w:hint="eastAsia"/>
          <w:noProof/>
        </w:rPr>
        <w:t>，並</w:t>
      </w:r>
      <w:r w:rsidRPr="00EF420B">
        <w:rPr>
          <w:rFonts w:hint="eastAsia"/>
          <w:noProof/>
        </w:rPr>
        <w:t>應審慎評估轄內各地區之人口流動情形、2歲以上至入國民小學前人口數及教保服務需求，規劃增設或調挪轄內公共化教保服務供應量。</w:t>
      </w:r>
    </w:p>
    <w:p w14:paraId="657BF84C" w14:textId="1C8332BE" w:rsidR="008A2E11" w:rsidRPr="00EF420B" w:rsidRDefault="0075407B" w:rsidP="00677BBC">
      <w:pPr>
        <w:pStyle w:val="5"/>
        <w:rPr>
          <w:noProof/>
        </w:rPr>
      </w:pPr>
      <w:r w:rsidRPr="00EF420B">
        <w:rPr>
          <w:rFonts w:hint="eastAsia"/>
          <w:noProof/>
        </w:rPr>
        <w:t>經</w:t>
      </w:r>
      <w:r w:rsidR="00D34863" w:rsidRPr="00EF420B">
        <w:rPr>
          <w:rFonts w:hint="eastAsia"/>
          <w:noProof/>
        </w:rPr>
        <w:t>教育</w:t>
      </w:r>
      <w:r w:rsidRPr="00EF420B">
        <w:rPr>
          <w:rFonts w:hint="eastAsia"/>
          <w:noProof/>
        </w:rPr>
        <w:t>部統計</w:t>
      </w:r>
      <w:r w:rsidR="00D34863" w:rsidRPr="00EF420B">
        <w:rPr>
          <w:rFonts w:hint="eastAsia"/>
          <w:noProof/>
        </w:rPr>
        <w:t>，</w:t>
      </w:r>
      <w:r w:rsidRPr="00EF420B">
        <w:rPr>
          <w:rFonts w:hint="eastAsia"/>
          <w:b/>
          <w:bCs w:val="0"/>
          <w:noProof/>
          <w:u w:val="single"/>
        </w:rPr>
        <w:t>113學年度</w:t>
      </w:r>
      <w:r w:rsidR="001B168D" w:rsidRPr="00EF420B">
        <w:rPr>
          <w:rFonts w:hint="eastAsia"/>
          <w:b/>
          <w:bCs w:val="0"/>
          <w:noProof/>
          <w:u w:val="single"/>
        </w:rPr>
        <w:t>廢止許可之園數共計40園(含分班)</w:t>
      </w:r>
      <w:r w:rsidR="001B168D" w:rsidRPr="00EF420B">
        <w:rPr>
          <w:rFonts w:hint="eastAsia"/>
          <w:noProof/>
        </w:rPr>
        <w:t>，廢止原因包括配合國小裁併校而廢止該國小附設幼兒園、因新建集中式聯合幼兒園而廢止原園分班、地方政府轄內幼兒園因人口減少致收托人數不足並由鄉(鎮、市)代表會決議廢止及基於幼生安全、行政及人口流動情形等因素綜合考量而廢止。</w:t>
      </w:r>
    </w:p>
    <w:p w14:paraId="4621543F" w14:textId="42731ABC" w:rsidR="000B67C1" w:rsidRPr="00EF420B" w:rsidRDefault="002E69D4" w:rsidP="006A1F43">
      <w:pPr>
        <w:pStyle w:val="2"/>
      </w:pPr>
      <w:proofErr w:type="gramStart"/>
      <w:r w:rsidRPr="00EF420B">
        <w:rPr>
          <w:rFonts w:hint="eastAsia"/>
        </w:rPr>
        <w:lastRenderedPageBreak/>
        <w:t>準</w:t>
      </w:r>
      <w:proofErr w:type="gramEnd"/>
      <w:r w:rsidRPr="00EF420B">
        <w:rPr>
          <w:rFonts w:hint="eastAsia"/>
        </w:rPr>
        <w:t>公共教保服務推動及建置情形：</w:t>
      </w:r>
    </w:p>
    <w:p w14:paraId="0B468485" w14:textId="1C9BC9F1" w:rsidR="00072233" w:rsidRPr="00EF420B" w:rsidRDefault="00C433B0" w:rsidP="00E16CAC">
      <w:pPr>
        <w:pStyle w:val="3"/>
      </w:pPr>
      <w:r w:rsidRPr="00EF420B">
        <w:rPr>
          <w:rFonts w:hint="eastAsia"/>
        </w:rPr>
        <w:t>考量政策雖已加速、加量提高公共化幼兒園教保服務量能，惟仍無法立即滿足家長期待、增加平價教保服務的就學機會，</w:t>
      </w:r>
      <w:proofErr w:type="gramStart"/>
      <w:r w:rsidRPr="00EF420B">
        <w:rPr>
          <w:rFonts w:hint="eastAsia"/>
          <w:b/>
          <w:bCs w:val="0"/>
          <w:u w:val="single"/>
        </w:rPr>
        <w:t>爰</w:t>
      </w:r>
      <w:proofErr w:type="gramEnd"/>
      <w:r w:rsidRPr="00EF420B">
        <w:rPr>
          <w:rFonts w:hint="eastAsia"/>
          <w:b/>
          <w:bCs w:val="0"/>
          <w:u w:val="single"/>
        </w:rPr>
        <w:t>以建置</w:t>
      </w:r>
      <w:proofErr w:type="gramStart"/>
      <w:r w:rsidRPr="00EF420B">
        <w:rPr>
          <w:rFonts w:hint="eastAsia"/>
          <w:b/>
          <w:bCs w:val="0"/>
          <w:u w:val="single"/>
        </w:rPr>
        <w:t>準</w:t>
      </w:r>
      <w:proofErr w:type="gramEnd"/>
      <w:r w:rsidRPr="00EF420B">
        <w:rPr>
          <w:rFonts w:hint="eastAsia"/>
          <w:b/>
          <w:bCs w:val="0"/>
          <w:u w:val="single"/>
        </w:rPr>
        <w:t>公共機制為輔，以補充平價教保服務供應量</w:t>
      </w:r>
      <w:r w:rsidRPr="00EF420B">
        <w:rPr>
          <w:rFonts w:hint="eastAsia"/>
        </w:rPr>
        <w:t>；教育部</w:t>
      </w:r>
      <w:r w:rsidR="002F79BE" w:rsidRPr="00EF420B">
        <w:rPr>
          <w:rFonts w:hint="eastAsia"/>
        </w:rPr>
        <w:t>自107</w:t>
      </w:r>
      <w:r w:rsidR="009C7616" w:rsidRPr="00EF420B">
        <w:rPr>
          <w:rFonts w:hint="eastAsia"/>
        </w:rPr>
        <w:t>學年度</w:t>
      </w:r>
      <w:r w:rsidRPr="00EF420B">
        <w:rPr>
          <w:rFonts w:hint="eastAsia"/>
        </w:rPr>
        <w:t>起，</w:t>
      </w:r>
      <w:r w:rsidR="002F79BE" w:rsidRPr="00EF420B">
        <w:rPr>
          <w:rFonts w:hint="eastAsia"/>
        </w:rPr>
        <w:t>於6都以外</w:t>
      </w:r>
      <w:r w:rsidRPr="00EF420B">
        <w:rPr>
          <w:rFonts w:hint="eastAsia"/>
        </w:rPr>
        <w:t>之15</w:t>
      </w:r>
      <w:r w:rsidR="002F79BE" w:rsidRPr="00EF420B">
        <w:rPr>
          <w:rFonts w:hint="eastAsia"/>
        </w:rPr>
        <w:t>縣(市)先行辦理</w:t>
      </w:r>
      <w:proofErr w:type="gramStart"/>
      <w:r w:rsidRPr="00EF420B">
        <w:rPr>
          <w:rFonts w:hint="eastAsia"/>
        </w:rPr>
        <w:t>準</w:t>
      </w:r>
      <w:proofErr w:type="gramEnd"/>
      <w:r w:rsidRPr="00EF420B">
        <w:rPr>
          <w:rFonts w:hint="eastAsia"/>
        </w:rPr>
        <w:t>公共機制</w:t>
      </w:r>
      <w:r w:rsidR="002F79BE" w:rsidRPr="00EF420B">
        <w:rPr>
          <w:rFonts w:hint="eastAsia"/>
        </w:rPr>
        <w:t>，108年8月擴展至全國各縣(市)</w:t>
      </w:r>
      <w:r w:rsidR="007367A0" w:rsidRPr="00EF420B">
        <w:rPr>
          <w:rFonts w:hint="eastAsia"/>
        </w:rPr>
        <w:t>；</w:t>
      </w:r>
      <w:proofErr w:type="gramStart"/>
      <w:r w:rsidR="007367A0" w:rsidRPr="00EF420B">
        <w:rPr>
          <w:rFonts w:hint="eastAsia"/>
        </w:rPr>
        <w:t>準</w:t>
      </w:r>
      <w:proofErr w:type="gramEnd"/>
      <w:r w:rsidR="007367A0" w:rsidRPr="00EF420B">
        <w:rPr>
          <w:rFonts w:hint="eastAsia"/>
        </w:rPr>
        <w:t>公共契約</w:t>
      </w:r>
      <w:proofErr w:type="gramStart"/>
      <w:r w:rsidR="007367A0" w:rsidRPr="00EF420B">
        <w:rPr>
          <w:rFonts w:hint="eastAsia"/>
        </w:rPr>
        <w:t>採</w:t>
      </w:r>
      <w:proofErr w:type="gramEnd"/>
      <w:r w:rsidR="007367A0" w:rsidRPr="00EF420B">
        <w:rPr>
          <w:rFonts w:hint="eastAsia"/>
        </w:rPr>
        <w:t>一期程3學年，第1期程為107-109學年度，第2期程為110-112學年度，第3期程為113-115學年度</w:t>
      </w:r>
      <w:r w:rsidR="00072233" w:rsidRPr="00EF420B">
        <w:rPr>
          <w:rFonts w:hint="eastAsia"/>
        </w:rPr>
        <w:t>。3期程之階段性規劃如下：</w:t>
      </w:r>
    </w:p>
    <w:p w14:paraId="2DDB8151" w14:textId="5EACA6AA" w:rsidR="00072233" w:rsidRPr="00EF420B" w:rsidRDefault="00072233" w:rsidP="00072233">
      <w:pPr>
        <w:pStyle w:val="4"/>
      </w:pPr>
      <w:r w:rsidRPr="00EF420B">
        <w:rPr>
          <w:rFonts w:hint="eastAsia"/>
        </w:rPr>
        <w:t>第1期程</w:t>
      </w:r>
      <w:r w:rsidR="0038233B" w:rsidRPr="00EF420B">
        <w:rPr>
          <w:rFonts w:hint="eastAsia"/>
        </w:rPr>
        <w:t>（107-109學年度）</w:t>
      </w:r>
      <w:r w:rsidRPr="00EF420B">
        <w:rPr>
          <w:rFonts w:hint="eastAsia"/>
        </w:rPr>
        <w:t>：設定合作要件，與符合要件之私立幼兒園合作，以滿足家長迫切期待。</w:t>
      </w:r>
    </w:p>
    <w:p w14:paraId="3E203C35" w14:textId="72C1A399" w:rsidR="00A41A53" w:rsidRPr="00EF420B" w:rsidRDefault="00072233" w:rsidP="00A41A53">
      <w:pPr>
        <w:pStyle w:val="4"/>
        <w:rPr>
          <w:rFonts w:hAnsi="標楷體"/>
        </w:rPr>
      </w:pPr>
      <w:r w:rsidRPr="00EF420B">
        <w:rPr>
          <w:rFonts w:hint="eastAsia"/>
        </w:rPr>
        <w:t>第2期程</w:t>
      </w:r>
      <w:r w:rsidR="0038233B" w:rsidRPr="00EF420B">
        <w:rPr>
          <w:rFonts w:hint="eastAsia"/>
        </w:rPr>
        <w:t>（110-112學年度）</w:t>
      </w:r>
      <w:r w:rsidRPr="00EF420B">
        <w:rPr>
          <w:rFonts w:hint="eastAsia"/>
        </w:rPr>
        <w:t>：</w:t>
      </w:r>
      <w:r w:rsidR="00A41A53" w:rsidRPr="00EF420B">
        <w:rPr>
          <w:rFonts w:hint="eastAsia"/>
        </w:rPr>
        <w:t>依據前階段滾動修正合作要件，並增修</w:t>
      </w:r>
      <w:r w:rsidR="00A41A53" w:rsidRPr="00EF420B">
        <w:rPr>
          <w:rFonts w:hAnsi="標楷體" w:hint="eastAsia"/>
        </w:rPr>
        <w:t>「不受理申請對象」及「退場機制」規定；係為達源頭管理目標而新增不受理申請對象規定，另為維護幼兒安全及教保權益，較第1期程新增</w:t>
      </w:r>
      <w:proofErr w:type="gramStart"/>
      <w:r w:rsidR="00A41A53" w:rsidRPr="00EF420B">
        <w:rPr>
          <w:rFonts w:hAnsi="標楷體" w:hint="eastAsia"/>
        </w:rPr>
        <w:t>準</w:t>
      </w:r>
      <w:proofErr w:type="gramEnd"/>
      <w:r w:rsidR="00A41A53" w:rsidRPr="00EF420B">
        <w:rPr>
          <w:rFonts w:hAnsi="標楷體" w:hint="eastAsia"/>
        </w:rPr>
        <w:t>公共幼兒園於履約</w:t>
      </w:r>
      <w:proofErr w:type="gramStart"/>
      <w:r w:rsidR="00A41A53" w:rsidRPr="00EF420B">
        <w:rPr>
          <w:rFonts w:hAnsi="標楷體" w:hint="eastAsia"/>
        </w:rPr>
        <w:t>期間，</w:t>
      </w:r>
      <w:proofErr w:type="gramEnd"/>
      <w:r w:rsidR="00A41A53" w:rsidRPr="00EF420B">
        <w:rPr>
          <w:rFonts w:hAnsi="標楷體" w:hint="eastAsia"/>
        </w:rPr>
        <w:t>如有違反一般行政法令、未核實登載入、</w:t>
      </w:r>
      <w:proofErr w:type="gramStart"/>
      <w:r w:rsidR="00A41A53" w:rsidRPr="00EF420B">
        <w:rPr>
          <w:rFonts w:hAnsi="標楷體" w:hint="eastAsia"/>
        </w:rPr>
        <w:t>離園日期</w:t>
      </w:r>
      <w:proofErr w:type="gramEnd"/>
      <w:r w:rsidR="00A41A53" w:rsidRPr="00EF420B">
        <w:rPr>
          <w:rFonts w:hAnsi="標楷體" w:hint="eastAsia"/>
        </w:rPr>
        <w:t>或未依指定期限返還賸餘款，經地方政府限期改善3次後仍未改善或屢次違反規定者，地方政府得與該幼兒園解除</w:t>
      </w:r>
      <w:proofErr w:type="gramStart"/>
      <w:r w:rsidR="00A41A53" w:rsidRPr="00EF420B">
        <w:rPr>
          <w:rFonts w:hAnsi="標楷體" w:hint="eastAsia"/>
        </w:rPr>
        <w:t>準</w:t>
      </w:r>
      <w:proofErr w:type="gramEnd"/>
      <w:r w:rsidR="00A41A53" w:rsidRPr="00EF420B">
        <w:rPr>
          <w:rFonts w:hAnsi="標楷體" w:hint="eastAsia"/>
        </w:rPr>
        <w:t>公共契約。</w:t>
      </w:r>
    </w:p>
    <w:p w14:paraId="420BDE40" w14:textId="32C50EC1" w:rsidR="002F79BE" w:rsidRPr="00EF420B" w:rsidRDefault="00A41A53" w:rsidP="00CB6997">
      <w:pPr>
        <w:pStyle w:val="4"/>
      </w:pPr>
      <w:r w:rsidRPr="00EF420B">
        <w:rPr>
          <w:rFonts w:hAnsi="標楷體" w:hint="eastAsia"/>
        </w:rPr>
        <w:t>第3期程</w:t>
      </w:r>
      <w:r w:rsidR="0038233B" w:rsidRPr="00EF420B">
        <w:rPr>
          <w:rFonts w:hAnsi="標楷體" w:hint="eastAsia"/>
        </w:rPr>
        <w:t>（</w:t>
      </w:r>
      <w:r w:rsidR="0038233B" w:rsidRPr="00EF420B">
        <w:rPr>
          <w:rFonts w:hint="eastAsia"/>
        </w:rPr>
        <w:t>113-115學年度）</w:t>
      </w:r>
      <w:r w:rsidRPr="00EF420B">
        <w:rPr>
          <w:rFonts w:hAnsi="標楷體" w:hint="eastAsia"/>
        </w:rPr>
        <w:t>：為維護幼兒就學權益，</w:t>
      </w:r>
      <w:r w:rsidRPr="00EF420B">
        <w:rPr>
          <w:rFonts w:hint="eastAsia"/>
        </w:rPr>
        <w:t>強化人員薪資、教保服務品質與行政管理等面向</w:t>
      </w:r>
      <w:r w:rsidR="00A0713B" w:rsidRPr="00EF420B">
        <w:rPr>
          <w:rFonts w:hint="eastAsia"/>
        </w:rPr>
        <w:t>，</w:t>
      </w:r>
      <w:r w:rsidRPr="00EF420B">
        <w:rPr>
          <w:rFonts w:hint="eastAsia"/>
        </w:rPr>
        <w:t>規劃合作要件、管理及退場機制，說明如下</w:t>
      </w:r>
      <w:r w:rsidR="007367A0" w:rsidRPr="00EF420B">
        <w:rPr>
          <w:rFonts w:hint="eastAsia"/>
        </w:rPr>
        <w:t>：</w:t>
      </w:r>
    </w:p>
    <w:p w14:paraId="17F86E7E" w14:textId="709F8D46" w:rsidR="006B352A" w:rsidRPr="00EF420B" w:rsidRDefault="006B352A" w:rsidP="00A41A53">
      <w:pPr>
        <w:pStyle w:val="5"/>
      </w:pPr>
      <w:r w:rsidRPr="00EF420B">
        <w:rPr>
          <w:rFonts w:hint="eastAsia"/>
        </w:rPr>
        <w:t>合作要件：</w:t>
      </w:r>
    </w:p>
    <w:p w14:paraId="20611CF6" w14:textId="4862F907" w:rsidR="007367A0" w:rsidRPr="00EF420B" w:rsidRDefault="009C6A9A" w:rsidP="006B352A">
      <w:pPr>
        <w:pStyle w:val="6"/>
      </w:pPr>
      <w:r w:rsidRPr="00EF420B">
        <w:rPr>
          <w:rFonts w:hint="eastAsia"/>
        </w:rPr>
        <w:t>合作費用上限：</w:t>
      </w:r>
    </w:p>
    <w:p w14:paraId="2CD29182" w14:textId="5A8A9682" w:rsidR="00E16CAC" w:rsidRPr="00EF420B" w:rsidRDefault="00E16CAC" w:rsidP="006B352A">
      <w:pPr>
        <w:pStyle w:val="7"/>
      </w:pPr>
      <w:r w:rsidRPr="00EF420B">
        <w:rPr>
          <w:rFonts w:hint="eastAsia"/>
        </w:rPr>
        <w:t>考量平價教保服務之提供及整體財政</w:t>
      </w:r>
      <w:proofErr w:type="gramStart"/>
      <w:r w:rsidRPr="00EF420B">
        <w:rPr>
          <w:rFonts w:hint="eastAsia"/>
        </w:rPr>
        <w:t>狀況之衡平</w:t>
      </w:r>
      <w:proofErr w:type="gramEnd"/>
      <w:r w:rsidRPr="00EF420B">
        <w:rPr>
          <w:rFonts w:hint="eastAsia"/>
        </w:rPr>
        <w:t>及合理性，</w:t>
      </w:r>
      <w:proofErr w:type="gramStart"/>
      <w:r w:rsidRPr="00EF420B">
        <w:rPr>
          <w:rFonts w:hint="eastAsia"/>
        </w:rPr>
        <w:t>爰</w:t>
      </w:r>
      <w:proofErr w:type="gramEnd"/>
      <w:r w:rsidRPr="00EF420B">
        <w:rPr>
          <w:rFonts w:hint="eastAsia"/>
        </w:rPr>
        <w:t>訂定一定數額以下</w:t>
      </w:r>
      <w:r w:rsidRPr="00EF420B">
        <w:rPr>
          <w:rFonts w:hint="eastAsia"/>
        </w:rPr>
        <w:lastRenderedPageBreak/>
        <w:t>之收費標準，並依據幼兒園之招生規模訂定3個級距的合作費用上限。</w:t>
      </w:r>
    </w:p>
    <w:p w14:paraId="4EA3B80F" w14:textId="60AB17FB" w:rsidR="00E16CAC" w:rsidRPr="00EF420B" w:rsidRDefault="00E16CAC" w:rsidP="006B352A">
      <w:pPr>
        <w:pStyle w:val="7"/>
      </w:pPr>
      <w:r w:rsidRPr="00EF420B">
        <w:rPr>
          <w:rFonts w:hint="eastAsia"/>
        </w:rPr>
        <w:t>另考量2歲班級依法定師生比，人力配比較低，人事成本較高，故</w:t>
      </w:r>
      <w:proofErr w:type="gramStart"/>
      <w:r w:rsidRPr="00EF420B">
        <w:rPr>
          <w:rFonts w:hint="eastAsia"/>
        </w:rPr>
        <w:t>採</w:t>
      </w:r>
      <w:proofErr w:type="gramEnd"/>
      <w:r w:rsidRPr="00EF420B">
        <w:rPr>
          <w:rFonts w:hint="eastAsia"/>
        </w:rPr>
        <w:t>單一數額</w:t>
      </w:r>
      <w:proofErr w:type="gramStart"/>
      <w:r w:rsidRPr="00EF420B">
        <w:rPr>
          <w:rFonts w:hint="eastAsia"/>
        </w:rPr>
        <w:t>不</w:t>
      </w:r>
      <w:proofErr w:type="gramEnd"/>
      <w:r w:rsidRPr="00EF420B">
        <w:rPr>
          <w:rFonts w:hint="eastAsia"/>
        </w:rPr>
        <w:t>分級之合作費用上限；收費偏高地區則得參考可支配所得另訂合作費用上限。</w:t>
      </w:r>
    </w:p>
    <w:p w14:paraId="02AA75C1" w14:textId="0364F2E5" w:rsidR="00320390" w:rsidRPr="00EF420B" w:rsidRDefault="00320390" w:rsidP="006B352A">
      <w:pPr>
        <w:pStyle w:val="6"/>
      </w:pPr>
      <w:r w:rsidRPr="00EF420B">
        <w:rPr>
          <w:rFonts w:hint="eastAsia"/>
        </w:rPr>
        <w:t>教保服務人員薪資：</w:t>
      </w:r>
    </w:p>
    <w:p w14:paraId="13390C36" w14:textId="789BF276" w:rsidR="00E16CAC" w:rsidRPr="00EF420B" w:rsidRDefault="00E16CAC" w:rsidP="006B352A">
      <w:pPr>
        <w:pStyle w:val="7"/>
      </w:pPr>
      <w:r w:rsidRPr="00EF420B">
        <w:rPr>
          <w:rFonts w:hint="eastAsia"/>
        </w:rPr>
        <w:t>為穩定教保服務人員品質，</w:t>
      </w:r>
      <w:proofErr w:type="gramStart"/>
      <w:r w:rsidRPr="00EF420B">
        <w:rPr>
          <w:rFonts w:hint="eastAsia"/>
        </w:rPr>
        <w:t>爰</w:t>
      </w:r>
      <w:proofErr w:type="gramEnd"/>
      <w:r w:rsidRPr="00EF420B">
        <w:rPr>
          <w:rFonts w:hint="eastAsia"/>
        </w:rPr>
        <w:t>將每月基本薪資納入合作要件，滿一定年資者再提高薪資；另</w:t>
      </w:r>
      <w:proofErr w:type="gramStart"/>
      <w:r w:rsidRPr="00EF420B">
        <w:rPr>
          <w:rFonts w:hint="eastAsia"/>
        </w:rPr>
        <w:t>準</w:t>
      </w:r>
      <w:proofErr w:type="gramEnd"/>
      <w:r w:rsidRPr="00EF420B">
        <w:rPr>
          <w:rFonts w:hint="eastAsia"/>
        </w:rPr>
        <w:t>公共幼兒園除配合政府調薪政策外，各園亦應自訂調薪機制，提升幼教職場福利待遇。</w:t>
      </w:r>
    </w:p>
    <w:p w14:paraId="6691CA8A" w14:textId="38F15952" w:rsidR="00E16CAC" w:rsidRPr="00EF420B" w:rsidRDefault="00E16CAC" w:rsidP="006B352A">
      <w:pPr>
        <w:pStyle w:val="7"/>
      </w:pPr>
      <w:r w:rsidRPr="00EF420B">
        <w:rPr>
          <w:rFonts w:hint="eastAsia"/>
        </w:rPr>
        <w:t>各</w:t>
      </w:r>
      <w:proofErr w:type="gramStart"/>
      <w:r w:rsidRPr="00EF420B">
        <w:rPr>
          <w:rFonts w:hint="eastAsia"/>
        </w:rPr>
        <w:t>期程教保</w:t>
      </w:r>
      <w:proofErr w:type="gramEnd"/>
      <w:r w:rsidRPr="00EF420B">
        <w:rPr>
          <w:rFonts w:hint="eastAsia"/>
        </w:rPr>
        <w:t>服務人員基本薪資數額詳</w:t>
      </w:r>
      <w:r w:rsidR="00EC5BC3" w:rsidRPr="00EF420B">
        <w:rPr>
          <w:rFonts w:hint="eastAsia"/>
        </w:rPr>
        <w:t>下表</w:t>
      </w:r>
      <w:r w:rsidR="006225A9" w:rsidRPr="00EF420B">
        <w:rPr>
          <w:rFonts w:hint="eastAsia"/>
        </w:rPr>
        <w:t>10</w:t>
      </w:r>
      <w:r w:rsidRPr="00EF420B">
        <w:rPr>
          <w:rFonts w:hint="eastAsia"/>
        </w:rPr>
        <w:t>。</w:t>
      </w:r>
    </w:p>
    <w:p w14:paraId="74C45C50" w14:textId="0BD6291B" w:rsidR="00EC5BC3" w:rsidRPr="00EF420B" w:rsidRDefault="00EC5BC3" w:rsidP="004775EC">
      <w:pPr>
        <w:pStyle w:val="a3"/>
        <w:jc w:val="center"/>
      </w:pPr>
      <w:r w:rsidRPr="00EF420B">
        <w:rPr>
          <w:rFonts w:hint="eastAsia"/>
        </w:rPr>
        <w:t>各期</w:t>
      </w:r>
      <w:proofErr w:type="gramStart"/>
      <w:r w:rsidRPr="00EF420B">
        <w:rPr>
          <w:rFonts w:hint="eastAsia"/>
        </w:rPr>
        <w:t>準</w:t>
      </w:r>
      <w:proofErr w:type="gramEnd"/>
      <w:r w:rsidRPr="00EF420B">
        <w:rPr>
          <w:rFonts w:hint="eastAsia"/>
        </w:rPr>
        <w:t>公共幼兒園園長、教師及教保員每月基本薪資</w:t>
      </w:r>
      <w:r w:rsidR="006D5068" w:rsidRPr="00EF420B">
        <w:rPr>
          <w:rFonts w:hint="eastAsia"/>
        </w:rPr>
        <w:t>表</w:t>
      </w:r>
    </w:p>
    <w:p w14:paraId="371274B1" w14:textId="647F3586" w:rsidR="00EC5BC3" w:rsidRPr="00EF420B" w:rsidRDefault="00EC5BC3" w:rsidP="00EC5BC3">
      <w:pPr>
        <w:snapToGrid w:val="0"/>
        <w:spacing w:beforeLines="50" w:before="228"/>
        <w:ind w:leftChars="2000" w:left="6803"/>
      </w:pPr>
      <w:r w:rsidRPr="00EF420B">
        <w:rPr>
          <w:rFonts w:hint="eastAsia"/>
          <w:sz w:val="28"/>
          <w:szCs w:val="18"/>
        </w:rPr>
        <w:t>單位：元/月</w:t>
      </w:r>
    </w:p>
    <w:tbl>
      <w:tblPr>
        <w:tblStyle w:val="afb"/>
        <w:tblW w:w="4528" w:type="pct"/>
        <w:jc w:val="center"/>
        <w:tblCellMar>
          <w:top w:w="28" w:type="dxa"/>
          <w:left w:w="57" w:type="dxa"/>
          <w:bottom w:w="28" w:type="dxa"/>
          <w:right w:w="57" w:type="dxa"/>
        </w:tblCellMar>
        <w:tblLook w:val="04A0" w:firstRow="1" w:lastRow="0" w:firstColumn="1" w:lastColumn="0" w:noHBand="0" w:noVBand="1"/>
      </w:tblPr>
      <w:tblGrid>
        <w:gridCol w:w="2992"/>
        <w:gridCol w:w="1669"/>
        <w:gridCol w:w="1669"/>
        <w:gridCol w:w="1670"/>
      </w:tblGrid>
      <w:tr w:rsidR="00EF420B" w:rsidRPr="00EF420B" w14:paraId="499B99A5" w14:textId="77777777" w:rsidTr="00593F61">
        <w:trPr>
          <w:trHeight w:val="636"/>
          <w:tblHeader/>
          <w:jc w:val="center"/>
        </w:trPr>
        <w:tc>
          <w:tcPr>
            <w:tcW w:w="1870" w:type="pct"/>
            <w:tcBorders>
              <w:tl2br w:val="single" w:sz="4" w:space="0" w:color="auto"/>
            </w:tcBorders>
            <w:shd w:val="clear" w:color="auto" w:fill="FDE9D9" w:themeFill="accent6" w:themeFillTint="33"/>
          </w:tcPr>
          <w:p w14:paraId="73B51B7B" w14:textId="77777777" w:rsidR="00EC5BC3" w:rsidRPr="00EF420B" w:rsidRDefault="00EC5BC3" w:rsidP="00593F61">
            <w:pPr>
              <w:jc w:val="right"/>
              <w:rPr>
                <w:sz w:val="28"/>
                <w:szCs w:val="18"/>
              </w:rPr>
            </w:pPr>
            <w:r w:rsidRPr="00EF420B">
              <w:rPr>
                <w:rFonts w:hint="eastAsia"/>
                <w:sz w:val="28"/>
                <w:szCs w:val="18"/>
              </w:rPr>
              <w:t>年資</w:t>
            </w:r>
          </w:p>
          <w:p w14:paraId="05EC290F" w14:textId="77777777" w:rsidR="00EC5BC3" w:rsidRPr="00EF420B" w:rsidRDefault="00EC5BC3" w:rsidP="00593F61">
            <w:pPr>
              <w:jc w:val="left"/>
              <w:rPr>
                <w:sz w:val="28"/>
                <w:szCs w:val="18"/>
              </w:rPr>
            </w:pPr>
            <w:r w:rsidRPr="00EF420B">
              <w:rPr>
                <w:rFonts w:hint="eastAsia"/>
                <w:sz w:val="28"/>
                <w:szCs w:val="18"/>
              </w:rPr>
              <w:t>實施期程</w:t>
            </w:r>
          </w:p>
        </w:tc>
        <w:tc>
          <w:tcPr>
            <w:tcW w:w="1043" w:type="pct"/>
            <w:shd w:val="clear" w:color="auto" w:fill="FDE9D9" w:themeFill="accent6" w:themeFillTint="33"/>
            <w:vAlign w:val="center"/>
          </w:tcPr>
          <w:p w14:paraId="4FEFE32A" w14:textId="77777777" w:rsidR="00EC5BC3" w:rsidRPr="00EF420B" w:rsidRDefault="00EC5BC3" w:rsidP="00593F61">
            <w:pPr>
              <w:jc w:val="center"/>
              <w:rPr>
                <w:sz w:val="28"/>
                <w:szCs w:val="18"/>
              </w:rPr>
            </w:pPr>
            <w:r w:rsidRPr="00EF420B">
              <w:rPr>
                <w:rFonts w:hint="eastAsia"/>
                <w:sz w:val="28"/>
                <w:szCs w:val="18"/>
              </w:rPr>
              <w:t>未滿3年</w:t>
            </w:r>
          </w:p>
        </w:tc>
        <w:tc>
          <w:tcPr>
            <w:tcW w:w="1043" w:type="pct"/>
            <w:shd w:val="clear" w:color="auto" w:fill="FDE9D9" w:themeFill="accent6" w:themeFillTint="33"/>
            <w:vAlign w:val="center"/>
          </w:tcPr>
          <w:p w14:paraId="40EA9D5F" w14:textId="77777777" w:rsidR="00EC5BC3" w:rsidRPr="00EF420B" w:rsidRDefault="00EC5BC3" w:rsidP="00593F61">
            <w:pPr>
              <w:jc w:val="center"/>
              <w:rPr>
                <w:sz w:val="28"/>
                <w:szCs w:val="18"/>
              </w:rPr>
            </w:pPr>
            <w:r w:rsidRPr="00EF420B">
              <w:rPr>
                <w:rFonts w:hint="eastAsia"/>
                <w:sz w:val="28"/>
                <w:szCs w:val="18"/>
              </w:rPr>
              <w:t>3年以上未滿6年</w:t>
            </w:r>
          </w:p>
        </w:tc>
        <w:tc>
          <w:tcPr>
            <w:tcW w:w="1044" w:type="pct"/>
            <w:shd w:val="clear" w:color="auto" w:fill="FDE9D9" w:themeFill="accent6" w:themeFillTint="33"/>
            <w:vAlign w:val="center"/>
          </w:tcPr>
          <w:p w14:paraId="03A41A8F" w14:textId="77777777" w:rsidR="00EC5BC3" w:rsidRPr="00EF420B" w:rsidRDefault="00EC5BC3" w:rsidP="00593F61">
            <w:pPr>
              <w:jc w:val="center"/>
              <w:rPr>
                <w:sz w:val="28"/>
                <w:szCs w:val="18"/>
              </w:rPr>
            </w:pPr>
            <w:r w:rsidRPr="00EF420B">
              <w:rPr>
                <w:rFonts w:hint="eastAsia"/>
                <w:sz w:val="28"/>
                <w:szCs w:val="18"/>
              </w:rPr>
              <w:t>滿6年以上</w:t>
            </w:r>
          </w:p>
        </w:tc>
      </w:tr>
      <w:tr w:rsidR="00EF420B" w:rsidRPr="00EF420B" w14:paraId="1CE52E27" w14:textId="77777777" w:rsidTr="00593F61">
        <w:trPr>
          <w:trHeight w:val="310"/>
          <w:jc w:val="center"/>
        </w:trPr>
        <w:tc>
          <w:tcPr>
            <w:tcW w:w="1870" w:type="pct"/>
          </w:tcPr>
          <w:p w14:paraId="71622388" w14:textId="77777777" w:rsidR="00EC5BC3" w:rsidRPr="00EF420B" w:rsidRDefault="00EC5BC3" w:rsidP="00593F61">
            <w:pPr>
              <w:jc w:val="center"/>
              <w:rPr>
                <w:sz w:val="28"/>
                <w:szCs w:val="18"/>
              </w:rPr>
            </w:pPr>
            <w:r w:rsidRPr="00EF420B">
              <w:rPr>
                <w:rFonts w:hint="eastAsia"/>
                <w:sz w:val="28"/>
                <w:szCs w:val="18"/>
              </w:rPr>
              <w:t>107.08.01-110.07.31</w:t>
            </w:r>
          </w:p>
        </w:tc>
        <w:tc>
          <w:tcPr>
            <w:tcW w:w="1043" w:type="pct"/>
            <w:vAlign w:val="center"/>
          </w:tcPr>
          <w:p w14:paraId="5CFA1B61" w14:textId="6F249AB5" w:rsidR="00EC5BC3" w:rsidRPr="00EF420B" w:rsidRDefault="00EC5BC3" w:rsidP="00593F61">
            <w:pPr>
              <w:jc w:val="center"/>
              <w:rPr>
                <w:sz w:val="28"/>
                <w:szCs w:val="18"/>
              </w:rPr>
            </w:pPr>
            <w:r w:rsidRPr="00EF420B">
              <w:rPr>
                <w:rFonts w:hint="eastAsia"/>
                <w:sz w:val="28"/>
                <w:szCs w:val="18"/>
              </w:rPr>
              <w:t>29,000</w:t>
            </w:r>
          </w:p>
        </w:tc>
        <w:tc>
          <w:tcPr>
            <w:tcW w:w="1043" w:type="pct"/>
            <w:vAlign w:val="center"/>
          </w:tcPr>
          <w:p w14:paraId="01F94590" w14:textId="6A500943" w:rsidR="00EC5BC3" w:rsidRPr="00EF420B" w:rsidRDefault="00EC5BC3" w:rsidP="00593F61">
            <w:pPr>
              <w:jc w:val="center"/>
              <w:rPr>
                <w:sz w:val="28"/>
                <w:szCs w:val="18"/>
              </w:rPr>
            </w:pPr>
            <w:r w:rsidRPr="00EF420B">
              <w:rPr>
                <w:rFonts w:hint="eastAsia"/>
                <w:sz w:val="28"/>
                <w:szCs w:val="18"/>
              </w:rPr>
              <w:t>32,000</w:t>
            </w:r>
          </w:p>
        </w:tc>
        <w:tc>
          <w:tcPr>
            <w:tcW w:w="1044" w:type="pct"/>
            <w:vAlign w:val="center"/>
          </w:tcPr>
          <w:p w14:paraId="52EE5950" w14:textId="77777777" w:rsidR="00EC5BC3" w:rsidRPr="00EF420B" w:rsidRDefault="00EC5BC3" w:rsidP="00593F61">
            <w:pPr>
              <w:jc w:val="center"/>
              <w:rPr>
                <w:sz w:val="28"/>
                <w:szCs w:val="18"/>
              </w:rPr>
            </w:pPr>
            <w:r w:rsidRPr="00EF420B">
              <w:rPr>
                <w:rFonts w:hint="eastAsia"/>
                <w:sz w:val="28"/>
                <w:szCs w:val="18"/>
              </w:rPr>
              <w:t>-</w:t>
            </w:r>
          </w:p>
        </w:tc>
      </w:tr>
      <w:tr w:rsidR="00EF420B" w:rsidRPr="00EF420B" w14:paraId="56A63B34" w14:textId="77777777" w:rsidTr="00593F61">
        <w:trPr>
          <w:trHeight w:val="310"/>
          <w:jc w:val="center"/>
        </w:trPr>
        <w:tc>
          <w:tcPr>
            <w:tcW w:w="1870" w:type="pct"/>
          </w:tcPr>
          <w:p w14:paraId="1F2861B7" w14:textId="77777777" w:rsidR="00EC5BC3" w:rsidRPr="00EF420B" w:rsidRDefault="00EC5BC3" w:rsidP="00593F61">
            <w:pPr>
              <w:jc w:val="center"/>
              <w:rPr>
                <w:sz w:val="28"/>
                <w:szCs w:val="18"/>
              </w:rPr>
            </w:pPr>
            <w:r w:rsidRPr="00EF420B">
              <w:rPr>
                <w:rFonts w:hint="eastAsia"/>
                <w:sz w:val="28"/>
                <w:szCs w:val="18"/>
              </w:rPr>
              <w:t>110.08.01-111.12.31</w:t>
            </w:r>
          </w:p>
        </w:tc>
        <w:tc>
          <w:tcPr>
            <w:tcW w:w="1043" w:type="pct"/>
            <w:vAlign w:val="center"/>
          </w:tcPr>
          <w:p w14:paraId="6B397142" w14:textId="1B8044C1" w:rsidR="00EC5BC3" w:rsidRPr="00EF420B" w:rsidRDefault="00EC5BC3" w:rsidP="00593F61">
            <w:pPr>
              <w:jc w:val="center"/>
              <w:rPr>
                <w:sz w:val="28"/>
                <w:szCs w:val="18"/>
              </w:rPr>
            </w:pPr>
            <w:r w:rsidRPr="00EF420B">
              <w:rPr>
                <w:rFonts w:hint="eastAsia"/>
                <w:sz w:val="28"/>
                <w:szCs w:val="18"/>
              </w:rPr>
              <w:t>29,000</w:t>
            </w:r>
          </w:p>
        </w:tc>
        <w:tc>
          <w:tcPr>
            <w:tcW w:w="1043" w:type="pct"/>
            <w:vAlign w:val="center"/>
          </w:tcPr>
          <w:p w14:paraId="15BAF1A2" w14:textId="22DA6BCB" w:rsidR="00EC5BC3" w:rsidRPr="00EF420B" w:rsidRDefault="00EC5BC3" w:rsidP="00593F61">
            <w:pPr>
              <w:jc w:val="center"/>
              <w:rPr>
                <w:sz w:val="28"/>
                <w:szCs w:val="18"/>
              </w:rPr>
            </w:pPr>
            <w:r w:rsidRPr="00EF420B">
              <w:rPr>
                <w:rFonts w:hint="eastAsia"/>
                <w:sz w:val="28"/>
                <w:szCs w:val="18"/>
              </w:rPr>
              <w:t>32,000</w:t>
            </w:r>
          </w:p>
        </w:tc>
        <w:tc>
          <w:tcPr>
            <w:tcW w:w="1044" w:type="pct"/>
            <w:vAlign w:val="center"/>
          </w:tcPr>
          <w:p w14:paraId="3FD482AF" w14:textId="30660FC2" w:rsidR="00EC5BC3" w:rsidRPr="00EF420B" w:rsidRDefault="00EC5BC3" w:rsidP="00593F61">
            <w:pPr>
              <w:jc w:val="center"/>
              <w:rPr>
                <w:sz w:val="28"/>
                <w:szCs w:val="18"/>
              </w:rPr>
            </w:pPr>
            <w:r w:rsidRPr="00EF420B">
              <w:rPr>
                <w:rFonts w:hint="eastAsia"/>
                <w:sz w:val="28"/>
                <w:szCs w:val="18"/>
              </w:rPr>
              <w:t>35,000</w:t>
            </w:r>
          </w:p>
        </w:tc>
      </w:tr>
      <w:tr w:rsidR="00EF420B" w:rsidRPr="00EF420B" w14:paraId="0525F5E0" w14:textId="77777777" w:rsidTr="00593F61">
        <w:trPr>
          <w:trHeight w:val="325"/>
          <w:jc w:val="center"/>
        </w:trPr>
        <w:tc>
          <w:tcPr>
            <w:tcW w:w="1870" w:type="pct"/>
          </w:tcPr>
          <w:p w14:paraId="423A2C9B" w14:textId="77777777" w:rsidR="00EC5BC3" w:rsidRPr="00EF420B" w:rsidRDefault="00EC5BC3" w:rsidP="00593F61">
            <w:pPr>
              <w:jc w:val="center"/>
              <w:rPr>
                <w:sz w:val="28"/>
                <w:szCs w:val="18"/>
              </w:rPr>
            </w:pPr>
            <w:r w:rsidRPr="00EF420B">
              <w:rPr>
                <w:rFonts w:hint="eastAsia"/>
                <w:sz w:val="28"/>
                <w:szCs w:val="18"/>
              </w:rPr>
              <w:t>112.01.01-112.12.31</w:t>
            </w:r>
          </w:p>
        </w:tc>
        <w:tc>
          <w:tcPr>
            <w:tcW w:w="1043" w:type="pct"/>
            <w:vAlign w:val="center"/>
          </w:tcPr>
          <w:p w14:paraId="4CCE13AB" w14:textId="5677441E" w:rsidR="00EC5BC3" w:rsidRPr="00EF420B" w:rsidRDefault="00EC5BC3" w:rsidP="00593F61">
            <w:pPr>
              <w:jc w:val="center"/>
              <w:rPr>
                <w:sz w:val="28"/>
                <w:szCs w:val="18"/>
              </w:rPr>
            </w:pPr>
            <w:r w:rsidRPr="00EF420B">
              <w:rPr>
                <w:rFonts w:hint="eastAsia"/>
                <w:sz w:val="28"/>
                <w:szCs w:val="18"/>
              </w:rPr>
              <w:t>30,000</w:t>
            </w:r>
          </w:p>
        </w:tc>
        <w:tc>
          <w:tcPr>
            <w:tcW w:w="1043" w:type="pct"/>
            <w:vAlign w:val="center"/>
          </w:tcPr>
          <w:p w14:paraId="18D56D67" w14:textId="387D070B" w:rsidR="00EC5BC3" w:rsidRPr="00EF420B" w:rsidRDefault="00EC5BC3" w:rsidP="00593F61">
            <w:pPr>
              <w:jc w:val="center"/>
              <w:rPr>
                <w:sz w:val="28"/>
                <w:szCs w:val="18"/>
              </w:rPr>
            </w:pPr>
            <w:r w:rsidRPr="00EF420B">
              <w:rPr>
                <w:rFonts w:hint="eastAsia"/>
                <w:sz w:val="28"/>
                <w:szCs w:val="18"/>
              </w:rPr>
              <w:t>33,000</w:t>
            </w:r>
          </w:p>
        </w:tc>
        <w:tc>
          <w:tcPr>
            <w:tcW w:w="1044" w:type="pct"/>
            <w:vAlign w:val="center"/>
          </w:tcPr>
          <w:p w14:paraId="4ED2B992" w14:textId="2F840A29" w:rsidR="00EC5BC3" w:rsidRPr="00EF420B" w:rsidRDefault="00EC5BC3" w:rsidP="00593F61">
            <w:pPr>
              <w:jc w:val="center"/>
              <w:rPr>
                <w:sz w:val="28"/>
                <w:szCs w:val="18"/>
              </w:rPr>
            </w:pPr>
            <w:r w:rsidRPr="00EF420B">
              <w:rPr>
                <w:rFonts w:hint="eastAsia"/>
                <w:sz w:val="28"/>
                <w:szCs w:val="18"/>
              </w:rPr>
              <w:t>36,000</w:t>
            </w:r>
          </w:p>
        </w:tc>
      </w:tr>
      <w:tr w:rsidR="00EF420B" w:rsidRPr="00EF420B" w14:paraId="49872CD2" w14:textId="77777777" w:rsidTr="00593F61">
        <w:trPr>
          <w:trHeight w:val="310"/>
          <w:jc w:val="center"/>
        </w:trPr>
        <w:tc>
          <w:tcPr>
            <w:tcW w:w="1870" w:type="pct"/>
            <w:vAlign w:val="center"/>
          </w:tcPr>
          <w:p w14:paraId="1C565211" w14:textId="77777777" w:rsidR="00EC5BC3" w:rsidRPr="00EF420B" w:rsidRDefault="00EC5BC3" w:rsidP="00593F61">
            <w:pPr>
              <w:jc w:val="center"/>
              <w:rPr>
                <w:sz w:val="28"/>
                <w:szCs w:val="18"/>
              </w:rPr>
            </w:pPr>
            <w:r w:rsidRPr="00EF420B">
              <w:rPr>
                <w:rFonts w:hint="eastAsia"/>
                <w:sz w:val="28"/>
                <w:szCs w:val="18"/>
              </w:rPr>
              <w:t>113.01.01-113.07.31</w:t>
            </w:r>
          </w:p>
        </w:tc>
        <w:tc>
          <w:tcPr>
            <w:tcW w:w="1043" w:type="pct"/>
            <w:vAlign w:val="center"/>
          </w:tcPr>
          <w:p w14:paraId="369718CA" w14:textId="7786A693" w:rsidR="00EC5BC3" w:rsidRPr="00EF420B" w:rsidRDefault="00EC5BC3" w:rsidP="00593F61">
            <w:pPr>
              <w:jc w:val="center"/>
              <w:rPr>
                <w:sz w:val="28"/>
                <w:szCs w:val="18"/>
              </w:rPr>
            </w:pPr>
            <w:r w:rsidRPr="00EF420B">
              <w:rPr>
                <w:rFonts w:hint="eastAsia"/>
                <w:sz w:val="28"/>
                <w:szCs w:val="18"/>
              </w:rPr>
              <w:t>31,200</w:t>
            </w:r>
          </w:p>
        </w:tc>
        <w:tc>
          <w:tcPr>
            <w:tcW w:w="1043" w:type="pct"/>
            <w:vAlign w:val="center"/>
          </w:tcPr>
          <w:p w14:paraId="5D9EC337" w14:textId="03B153E3" w:rsidR="00EC5BC3" w:rsidRPr="00EF420B" w:rsidRDefault="00EC5BC3" w:rsidP="00593F61">
            <w:pPr>
              <w:jc w:val="center"/>
              <w:rPr>
                <w:sz w:val="28"/>
                <w:szCs w:val="18"/>
              </w:rPr>
            </w:pPr>
            <w:r w:rsidRPr="00EF420B">
              <w:rPr>
                <w:rFonts w:hint="eastAsia"/>
                <w:sz w:val="28"/>
                <w:szCs w:val="18"/>
              </w:rPr>
              <w:t>34,200</w:t>
            </w:r>
          </w:p>
        </w:tc>
        <w:tc>
          <w:tcPr>
            <w:tcW w:w="1044" w:type="pct"/>
            <w:vAlign w:val="center"/>
          </w:tcPr>
          <w:p w14:paraId="2EB3F9E9" w14:textId="44EBCFF4" w:rsidR="00EC5BC3" w:rsidRPr="00EF420B" w:rsidRDefault="00EC5BC3" w:rsidP="00593F61">
            <w:pPr>
              <w:jc w:val="center"/>
              <w:rPr>
                <w:sz w:val="28"/>
                <w:szCs w:val="18"/>
              </w:rPr>
            </w:pPr>
            <w:r w:rsidRPr="00EF420B">
              <w:rPr>
                <w:rFonts w:hint="eastAsia"/>
                <w:sz w:val="28"/>
                <w:szCs w:val="18"/>
              </w:rPr>
              <w:t>37,200</w:t>
            </w:r>
          </w:p>
        </w:tc>
      </w:tr>
      <w:tr w:rsidR="00EF420B" w:rsidRPr="00EF420B" w14:paraId="008911C4" w14:textId="77777777" w:rsidTr="00593F61">
        <w:trPr>
          <w:trHeight w:val="310"/>
          <w:jc w:val="center"/>
        </w:trPr>
        <w:tc>
          <w:tcPr>
            <w:tcW w:w="1870" w:type="pct"/>
          </w:tcPr>
          <w:p w14:paraId="61CF5193" w14:textId="77777777" w:rsidR="00EC5BC3" w:rsidRPr="00EF420B" w:rsidRDefault="00EC5BC3" w:rsidP="00593F61">
            <w:pPr>
              <w:jc w:val="center"/>
              <w:rPr>
                <w:sz w:val="28"/>
                <w:szCs w:val="18"/>
              </w:rPr>
            </w:pPr>
            <w:r w:rsidRPr="00EF420B">
              <w:rPr>
                <w:rFonts w:hint="eastAsia"/>
                <w:sz w:val="28"/>
                <w:szCs w:val="18"/>
              </w:rPr>
              <w:t>113.08.01-113.12.31</w:t>
            </w:r>
          </w:p>
        </w:tc>
        <w:tc>
          <w:tcPr>
            <w:tcW w:w="1043" w:type="pct"/>
            <w:vAlign w:val="center"/>
          </w:tcPr>
          <w:p w14:paraId="697953B5" w14:textId="2595AF17" w:rsidR="00EC5BC3" w:rsidRPr="00EF420B" w:rsidRDefault="00EC5BC3" w:rsidP="00593F61">
            <w:pPr>
              <w:jc w:val="center"/>
              <w:rPr>
                <w:sz w:val="28"/>
                <w:szCs w:val="18"/>
              </w:rPr>
            </w:pPr>
            <w:r w:rsidRPr="00EF420B">
              <w:rPr>
                <w:rFonts w:hint="eastAsia"/>
                <w:sz w:val="28"/>
                <w:szCs w:val="18"/>
              </w:rPr>
              <w:t>33,200</w:t>
            </w:r>
          </w:p>
        </w:tc>
        <w:tc>
          <w:tcPr>
            <w:tcW w:w="1043" w:type="pct"/>
            <w:vAlign w:val="center"/>
          </w:tcPr>
          <w:p w14:paraId="6E8D48C1" w14:textId="7A6ACAF6" w:rsidR="00EC5BC3" w:rsidRPr="00EF420B" w:rsidRDefault="00EC5BC3" w:rsidP="00593F61">
            <w:pPr>
              <w:jc w:val="center"/>
              <w:rPr>
                <w:sz w:val="28"/>
                <w:szCs w:val="18"/>
              </w:rPr>
            </w:pPr>
            <w:r w:rsidRPr="00EF420B">
              <w:rPr>
                <w:rFonts w:hint="eastAsia"/>
                <w:sz w:val="28"/>
                <w:szCs w:val="18"/>
              </w:rPr>
              <w:t>36,200</w:t>
            </w:r>
          </w:p>
        </w:tc>
        <w:tc>
          <w:tcPr>
            <w:tcW w:w="1044" w:type="pct"/>
            <w:vAlign w:val="center"/>
          </w:tcPr>
          <w:p w14:paraId="3D2CF393" w14:textId="6DF935C0" w:rsidR="00EC5BC3" w:rsidRPr="00EF420B" w:rsidRDefault="00EC5BC3" w:rsidP="00593F61">
            <w:pPr>
              <w:jc w:val="center"/>
              <w:rPr>
                <w:sz w:val="28"/>
                <w:szCs w:val="18"/>
              </w:rPr>
            </w:pPr>
            <w:r w:rsidRPr="00EF420B">
              <w:rPr>
                <w:rFonts w:hint="eastAsia"/>
                <w:sz w:val="28"/>
                <w:szCs w:val="18"/>
              </w:rPr>
              <w:t>39,200</w:t>
            </w:r>
          </w:p>
        </w:tc>
      </w:tr>
      <w:tr w:rsidR="00EF420B" w:rsidRPr="00EF420B" w14:paraId="7569D4B9" w14:textId="77777777" w:rsidTr="00593F61">
        <w:trPr>
          <w:trHeight w:val="310"/>
          <w:jc w:val="center"/>
        </w:trPr>
        <w:tc>
          <w:tcPr>
            <w:tcW w:w="1870" w:type="pct"/>
          </w:tcPr>
          <w:p w14:paraId="257B4AFF" w14:textId="77777777" w:rsidR="00EC5BC3" w:rsidRPr="00EF420B" w:rsidRDefault="00EC5BC3" w:rsidP="00593F61">
            <w:pPr>
              <w:jc w:val="center"/>
              <w:rPr>
                <w:sz w:val="28"/>
                <w:szCs w:val="18"/>
              </w:rPr>
            </w:pPr>
            <w:r w:rsidRPr="00EF420B">
              <w:rPr>
                <w:rFonts w:hint="eastAsia"/>
                <w:sz w:val="28"/>
                <w:szCs w:val="18"/>
              </w:rPr>
              <w:t>114.01.01～</w:t>
            </w:r>
          </w:p>
        </w:tc>
        <w:tc>
          <w:tcPr>
            <w:tcW w:w="1043" w:type="pct"/>
            <w:vAlign w:val="center"/>
          </w:tcPr>
          <w:p w14:paraId="05F8D45C" w14:textId="0C9006A8" w:rsidR="00EC5BC3" w:rsidRPr="00EF420B" w:rsidRDefault="00EC5BC3" w:rsidP="00593F61">
            <w:pPr>
              <w:jc w:val="center"/>
              <w:rPr>
                <w:sz w:val="28"/>
                <w:szCs w:val="18"/>
              </w:rPr>
            </w:pPr>
            <w:r w:rsidRPr="00EF420B">
              <w:rPr>
                <w:rFonts w:hint="eastAsia"/>
                <w:sz w:val="28"/>
                <w:szCs w:val="18"/>
              </w:rPr>
              <w:t>34,200</w:t>
            </w:r>
          </w:p>
        </w:tc>
        <w:tc>
          <w:tcPr>
            <w:tcW w:w="1043" w:type="pct"/>
            <w:vAlign w:val="center"/>
          </w:tcPr>
          <w:p w14:paraId="35F7837C" w14:textId="0C5C10E8" w:rsidR="00EC5BC3" w:rsidRPr="00EF420B" w:rsidRDefault="00EC5BC3" w:rsidP="00593F61">
            <w:pPr>
              <w:jc w:val="center"/>
              <w:rPr>
                <w:sz w:val="28"/>
                <w:szCs w:val="18"/>
              </w:rPr>
            </w:pPr>
            <w:r w:rsidRPr="00EF420B">
              <w:rPr>
                <w:rFonts w:hint="eastAsia"/>
                <w:sz w:val="28"/>
                <w:szCs w:val="18"/>
              </w:rPr>
              <w:t>37,200</w:t>
            </w:r>
          </w:p>
        </w:tc>
        <w:tc>
          <w:tcPr>
            <w:tcW w:w="1044" w:type="pct"/>
            <w:vAlign w:val="center"/>
          </w:tcPr>
          <w:p w14:paraId="737BF4C3" w14:textId="43015EC3" w:rsidR="00EC5BC3" w:rsidRPr="00EF420B" w:rsidRDefault="00EC5BC3" w:rsidP="00593F61">
            <w:pPr>
              <w:jc w:val="center"/>
              <w:rPr>
                <w:sz w:val="28"/>
                <w:szCs w:val="18"/>
              </w:rPr>
            </w:pPr>
            <w:r w:rsidRPr="00EF420B">
              <w:rPr>
                <w:rFonts w:hint="eastAsia"/>
                <w:sz w:val="28"/>
                <w:szCs w:val="18"/>
              </w:rPr>
              <w:t>40,200</w:t>
            </w:r>
          </w:p>
        </w:tc>
      </w:tr>
    </w:tbl>
    <w:p w14:paraId="61646C65" w14:textId="77777777" w:rsidR="00EC5BC3" w:rsidRPr="00EF420B" w:rsidRDefault="00EC5BC3" w:rsidP="00EC5BC3">
      <w:pPr>
        <w:snapToGrid w:val="0"/>
        <w:spacing w:line="360" w:lineRule="exact"/>
        <w:ind w:leftChars="100" w:left="340"/>
        <w:jc w:val="left"/>
        <w:rPr>
          <w:sz w:val="28"/>
          <w:szCs w:val="18"/>
        </w:rPr>
      </w:pPr>
      <w:r w:rsidRPr="00EF420B">
        <w:rPr>
          <w:rFonts w:hint="eastAsia"/>
          <w:sz w:val="28"/>
          <w:szCs w:val="18"/>
        </w:rPr>
        <w:t>備註：</w:t>
      </w:r>
    </w:p>
    <w:p w14:paraId="649F4E68" w14:textId="77777777" w:rsidR="00EC5BC3" w:rsidRPr="00EF420B" w:rsidRDefault="00EC5BC3" w:rsidP="00EC5BC3">
      <w:pPr>
        <w:snapToGrid w:val="0"/>
        <w:spacing w:line="360" w:lineRule="exact"/>
        <w:ind w:leftChars="167" w:left="850" w:hangingChars="94" w:hanging="282"/>
        <w:jc w:val="left"/>
        <w:rPr>
          <w:sz w:val="28"/>
          <w:szCs w:val="18"/>
        </w:rPr>
      </w:pPr>
      <w:r w:rsidRPr="00EF420B">
        <w:rPr>
          <w:rFonts w:hint="eastAsia"/>
          <w:sz w:val="28"/>
          <w:szCs w:val="18"/>
        </w:rPr>
        <w:t>1.113年1月係配合軍公教調薪政策，提高</w:t>
      </w:r>
      <w:proofErr w:type="gramStart"/>
      <w:r w:rsidRPr="00EF420B">
        <w:rPr>
          <w:rFonts w:hint="eastAsia"/>
          <w:sz w:val="28"/>
          <w:szCs w:val="18"/>
        </w:rPr>
        <w:t>準</w:t>
      </w:r>
      <w:proofErr w:type="gramEnd"/>
      <w:r w:rsidRPr="00EF420B">
        <w:rPr>
          <w:rFonts w:hint="eastAsia"/>
          <w:sz w:val="28"/>
          <w:szCs w:val="18"/>
        </w:rPr>
        <w:t>公共教保服務人員每月基本薪資1,200元。</w:t>
      </w:r>
    </w:p>
    <w:p w14:paraId="4E8FE550" w14:textId="77777777" w:rsidR="00EC5BC3" w:rsidRPr="00EF420B" w:rsidRDefault="00EC5BC3" w:rsidP="00EC5BC3">
      <w:pPr>
        <w:snapToGrid w:val="0"/>
        <w:spacing w:line="360" w:lineRule="exact"/>
        <w:ind w:leftChars="167" w:left="850" w:hangingChars="94" w:hanging="282"/>
        <w:jc w:val="left"/>
        <w:rPr>
          <w:sz w:val="28"/>
          <w:szCs w:val="18"/>
        </w:rPr>
      </w:pPr>
      <w:r w:rsidRPr="00EF420B">
        <w:rPr>
          <w:rFonts w:hint="eastAsia"/>
          <w:sz w:val="28"/>
          <w:szCs w:val="18"/>
        </w:rPr>
        <w:t>2.114年1月再配合軍公教調薪政策，提高</w:t>
      </w:r>
      <w:proofErr w:type="gramStart"/>
      <w:r w:rsidRPr="00EF420B">
        <w:rPr>
          <w:rFonts w:hint="eastAsia"/>
          <w:sz w:val="28"/>
          <w:szCs w:val="18"/>
        </w:rPr>
        <w:t>準</w:t>
      </w:r>
      <w:proofErr w:type="gramEnd"/>
      <w:r w:rsidRPr="00EF420B">
        <w:rPr>
          <w:rFonts w:hint="eastAsia"/>
          <w:sz w:val="28"/>
          <w:szCs w:val="18"/>
        </w:rPr>
        <w:t>公共教保服務人員每月基本薪資1,000元。</w:t>
      </w:r>
    </w:p>
    <w:p w14:paraId="37EC9FD5" w14:textId="7B5B8734" w:rsidR="00EC5BC3" w:rsidRPr="00EF420B" w:rsidRDefault="00EC5BC3" w:rsidP="00EC5BC3">
      <w:pPr>
        <w:spacing w:afterLines="50" w:after="228"/>
        <w:ind w:leftChars="100" w:left="340"/>
      </w:pPr>
      <w:r w:rsidRPr="00EF420B">
        <w:rPr>
          <w:rFonts w:hint="eastAsia"/>
          <w:sz w:val="28"/>
          <w:szCs w:val="18"/>
        </w:rPr>
        <w:t>資料來源：教育部。</w:t>
      </w:r>
    </w:p>
    <w:p w14:paraId="3A987577" w14:textId="7FB029F1" w:rsidR="00A41A53" w:rsidRPr="00EF420B" w:rsidRDefault="00A41A53" w:rsidP="00A41A53">
      <w:pPr>
        <w:pStyle w:val="6"/>
      </w:pPr>
      <w:r w:rsidRPr="00EF420B">
        <w:rPr>
          <w:rFonts w:hint="eastAsia"/>
        </w:rPr>
        <w:lastRenderedPageBreak/>
        <w:t>基礎評鑑：</w:t>
      </w:r>
    </w:p>
    <w:p w14:paraId="6E647924" w14:textId="06260850" w:rsidR="001B6AE4" w:rsidRPr="00EF420B" w:rsidRDefault="00A41A53" w:rsidP="00C638FD">
      <w:pPr>
        <w:pStyle w:val="62"/>
        <w:ind w:left="2381" w:firstLine="680"/>
      </w:pPr>
      <w:r w:rsidRPr="00EF420B">
        <w:rPr>
          <w:rFonts w:hint="eastAsia"/>
        </w:rPr>
        <w:t>為確保幼兒園之設立與營運、教保活動課程、人事管理、安全管理等均符合法令規定，應全數通過評鑑結果（含追蹤評鑑）以作為申請認定基準。</w:t>
      </w:r>
    </w:p>
    <w:p w14:paraId="01EAAD40" w14:textId="45593426" w:rsidR="00B6393B" w:rsidRPr="00EF420B" w:rsidRDefault="00B6393B" w:rsidP="006B352A">
      <w:pPr>
        <w:pStyle w:val="6"/>
      </w:pPr>
      <w:r w:rsidRPr="00EF420B">
        <w:rPr>
          <w:rFonts w:hint="eastAsia"/>
        </w:rPr>
        <w:t>建築物公共安全：</w:t>
      </w:r>
    </w:p>
    <w:p w14:paraId="6998E06F" w14:textId="250ECD3F" w:rsidR="006B352A" w:rsidRPr="00EF420B" w:rsidRDefault="006B352A" w:rsidP="00C638FD">
      <w:pPr>
        <w:pStyle w:val="62"/>
        <w:ind w:left="2381" w:firstLine="680"/>
      </w:pPr>
      <w:r w:rsidRPr="00EF420B">
        <w:rPr>
          <w:rFonts w:hint="eastAsia"/>
        </w:rPr>
        <w:t>幼兒園應定期檢驗完成並通過建築物公共安全檢查；另配合兒童遊戲設施安全管理規範修正，於第3期程新增遊戲場設施亦應通過定期檢驗；另土地及建築物為非自用者，其租賃契約或使用同意書之有效期限應至當期程結束始得合作。</w:t>
      </w:r>
    </w:p>
    <w:p w14:paraId="50455B59" w14:textId="68CCDC33" w:rsidR="00A41A53" w:rsidRPr="00EF420B" w:rsidRDefault="00B6393B" w:rsidP="006B352A">
      <w:pPr>
        <w:pStyle w:val="6"/>
      </w:pPr>
      <w:r w:rsidRPr="00EF420B">
        <w:rPr>
          <w:rFonts w:hint="eastAsia"/>
        </w:rPr>
        <w:t>教保人力比：</w:t>
      </w:r>
    </w:p>
    <w:p w14:paraId="2948B585" w14:textId="7224BBB9" w:rsidR="006B352A" w:rsidRPr="00EF420B" w:rsidRDefault="006B352A" w:rsidP="00C638FD">
      <w:pPr>
        <w:pStyle w:val="62"/>
        <w:ind w:left="2381" w:firstLine="680"/>
      </w:pPr>
      <w:r w:rsidRPr="00EF420B">
        <w:rPr>
          <w:rFonts w:hint="eastAsia"/>
        </w:rPr>
        <w:t>教保人力比應符合</w:t>
      </w:r>
      <w:proofErr w:type="gramStart"/>
      <w:r w:rsidR="00B4233C" w:rsidRPr="00EF420B">
        <w:rPr>
          <w:rFonts w:hint="eastAsia"/>
        </w:rPr>
        <w:t>幼照法</w:t>
      </w:r>
      <w:proofErr w:type="gramEnd"/>
      <w:r w:rsidRPr="00EF420B">
        <w:rPr>
          <w:rFonts w:hint="eastAsia"/>
        </w:rPr>
        <w:t>規定，另</w:t>
      </w:r>
      <w:r w:rsidRPr="00EF420B">
        <w:rPr>
          <w:rFonts w:hint="eastAsia"/>
          <w:b/>
          <w:bCs/>
          <w:u w:val="single"/>
        </w:rPr>
        <w:t>新增於115學年達成師生比1：12</w:t>
      </w:r>
      <w:r w:rsidR="0038233B" w:rsidRPr="00EF420B">
        <w:rPr>
          <w:rFonts w:hint="eastAsia"/>
          <w:b/>
          <w:bCs/>
          <w:u w:val="single"/>
        </w:rPr>
        <w:t>（後續申請者均應符合本要件）</w:t>
      </w:r>
      <w:r w:rsidRPr="00EF420B">
        <w:rPr>
          <w:rFonts w:hint="eastAsia"/>
        </w:rPr>
        <w:t>，班級內每1名教保服務人員至多照顧12名幼生，每班至多24名幼生之要件規定，並納為簽約合作要件之</w:t>
      </w:r>
      <w:proofErr w:type="gramStart"/>
      <w:r w:rsidRPr="00EF420B">
        <w:rPr>
          <w:rFonts w:hint="eastAsia"/>
        </w:rPr>
        <w:t>一</w:t>
      </w:r>
      <w:proofErr w:type="gramEnd"/>
      <w:r w:rsidRPr="00EF420B">
        <w:rPr>
          <w:rFonts w:hint="eastAsia"/>
        </w:rPr>
        <w:t>；3歲至入國民小學前幼兒之班級，</w:t>
      </w:r>
      <w:proofErr w:type="gramStart"/>
      <w:r w:rsidRPr="00EF420B">
        <w:rPr>
          <w:rFonts w:hint="eastAsia"/>
        </w:rPr>
        <w:t>每位教保</w:t>
      </w:r>
      <w:proofErr w:type="gramEnd"/>
      <w:r w:rsidRPr="00EF420B">
        <w:rPr>
          <w:rFonts w:hint="eastAsia"/>
        </w:rPr>
        <w:t>服務人員至多照顧幼兒12人，每班至多招收24人。</w:t>
      </w:r>
    </w:p>
    <w:p w14:paraId="1CA17635" w14:textId="112A2763" w:rsidR="00A41A53" w:rsidRPr="00EF420B" w:rsidRDefault="00786EFD" w:rsidP="006B352A">
      <w:pPr>
        <w:pStyle w:val="6"/>
      </w:pPr>
      <w:r w:rsidRPr="00EF420B">
        <w:rPr>
          <w:rFonts w:hint="eastAsia"/>
        </w:rPr>
        <w:t>教保服務品質：</w:t>
      </w:r>
    </w:p>
    <w:p w14:paraId="3D5AD915" w14:textId="6146E0C1" w:rsidR="006B352A" w:rsidRPr="00EF420B" w:rsidRDefault="006B352A" w:rsidP="00C638FD">
      <w:pPr>
        <w:pStyle w:val="62"/>
        <w:ind w:left="2381" w:firstLine="680"/>
      </w:pPr>
      <w:r w:rsidRPr="00EF420B">
        <w:rPr>
          <w:rFonts w:hint="eastAsia"/>
        </w:rPr>
        <w:t>幼兒園應依課程與教學</w:t>
      </w:r>
      <w:proofErr w:type="gramStart"/>
      <w:r w:rsidRPr="00EF420B">
        <w:rPr>
          <w:rFonts w:hint="eastAsia"/>
        </w:rPr>
        <w:t>自評表完成</w:t>
      </w:r>
      <w:proofErr w:type="gramEnd"/>
      <w:r w:rsidRPr="00EF420B">
        <w:rPr>
          <w:rFonts w:hint="eastAsia"/>
        </w:rPr>
        <w:t>自我檢核，並自第3期程開始，新增教學環境及餐點情形等資訊揭露，及設帳管理財務與勞務等行政管理機制。</w:t>
      </w:r>
    </w:p>
    <w:p w14:paraId="3CCF9C41" w14:textId="77777777" w:rsidR="003C0A9A" w:rsidRPr="00EF420B" w:rsidRDefault="003C0A9A" w:rsidP="006B352A">
      <w:pPr>
        <w:pStyle w:val="5"/>
      </w:pPr>
      <w:r w:rsidRPr="00EF420B">
        <w:rPr>
          <w:rFonts w:hint="eastAsia"/>
        </w:rPr>
        <w:t>管理及退場機制：</w:t>
      </w:r>
    </w:p>
    <w:p w14:paraId="287D1DA5" w14:textId="47156C60" w:rsidR="006B352A" w:rsidRPr="00EF420B" w:rsidRDefault="006B352A" w:rsidP="003C0A9A">
      <w:pPr>
        <w:pStyle w:val="6"/>
      </w:pPr>
      <w:r w:rsidRPr="00EF420B">
        <w:rPr>
          <w:rFonts w:hint="eastAsia"/>
        </w:rPr>
        <w:t>不受理申請對象限制：</w:t>
      </w:r>
      <w:r w:rsidR="003C0A9A" w:rsidRPr="00EF420B">
        <w:rPr>
          <w:rFonts w:hint="eastAsia"/>
        </w:rPr>
        <w:t>新增幼兒園園長及負責人有</w:t>
      </w:r>
      <w:proofErr w:type="gramStart"/>
      <w:r w:rsidR="00B4233C" w:rsidRPr="00EF420B">
        <w:rPr>
          <w:rFonts w:hint="eastAsia"/>
        </w:rPr>
        <w:t>幼照法</w:t>
      </w:r>
      <w:proofErr w:type="gramEnd"/>
      <w:r w:rsidR="003C0A9A" w:rsidRPr="00EF420B">
        <w:rPr>
          <w:rFonts w:hint="eastAsia"/>
        </w:rPr>
        <w:t>第50條或教保條例第40條之情形，經調查認定事實明確且情節重大，尚未完成裁罰程序；或有申請當學年度經地方政</w:t>
      </w:r>
      <w:r w:rsidR="003C0A9A" w:rsidRPr="00EF420B">
        <w:rPr>
          <w:rFonts w:hint="eastAsia"/>
        </w:rPr>
        <w:lastRenderedPageBreak/>
        <w:t>府處分累計3次違規情節重大者，均不得受理申請加入</w:t>
      </w:r>
      <w:proofErr w:type="gramStart"/>
      <w:r w:rsidR="003C0A9A" w:rsidRPr="00EF420B">
        <w:rPr>
          <w:rFonts w:hint="eastAsia"/>
        </w:rPr>
        <w:t>準</w:t>
      </w:r>
      <w:proofErr w:type="gramEnd"/>
      <w:r w:rsidR="003C0A9A" w:rsidRPr="00EF420B">
        <w:rPr>
          <w:rFonts w:hint="eastAsia"/>
        </w:rPr>
        <w:t>公共機制。</w:t>
      </w:r>
    </w:p>
    <w:p w14:paraId="28D86A58" w14:textId="54DAF365" w:rsidR="003C0A9A" w:rsidRPr="00EF420B" w:rsidRDefault="003C0A9A" w:rsidP="003C0A9A">
      <w:pPr>
        <w:pStyle w:val="6"/>
      </w:pPr>
      <w:r w:rsidRPr="00EF420B">
        <w:rPr>
          <w:rFonts w:hint="eastAsia"/>
        </w:rPr>
        <w:t>督導機制：督導各地方政府應加強督導、輔導及定期訪視，</w:t>
      </w:r>
      <w:r w:rsidRPr="00EF420B">
        <w:rPr>
          <w:rFonts w:hint="eastAsia"/>
          <w:b/>
          <w:bCs/>
          <w:u w:val="single"/>
        </w:rPr>
        <w:t>每年應查察一定比率之</w:t>
      </w:r>
      <w:proofErr w:type="gramStart"/>
      <w:r w:rsidRPr="00EF420B">
        <w:rPr>
          <w:rFonts w:hint="eastAsia"/>
          <w:b/>
          <w:bCs/>
          <w:u w:val="single"/>
        </w:rPr>
        <w:t>準公共園數</w:t>
      </w:r>
      <w:proofErr w:type="gramEnd"/>
      <w:r w:rsidRPr="00EF420B">
        <w:rPr>
          <w:rFonts w:hint="eastAsia"/>
          <w:b/>
          <w:bCs/>
          <w:u w:val="single"/>
        </w:rPr>
        <w:t>，並於第</w:t>
      </w:r>
      <w:r w:rsidR="0061734A" w:rsidRPr="00EF420B">
        <w:rPr>
          <w:b/>
          <w:bCs/>
          <w:u w:val="single"/>
        </w:rPr>
        <w:t>3</w:t>
      </w:r>
      <w:r w:rsidRPr="00EF420B">
        <w:rPr>
          <w:rFonts w:hint="eastAsia"/>
          <w:b/>
          <w:bCs/>
          <w:u w:val="single"/>
        </w:rPr>
        <w:t>期程內全數查察完竣</w:t>
      </w:r>
      <w:r w:rsidRPr="00EF420B">
        <w:rPr>
          <w:rFonts w:hint="eastAsia"/>
        </w:rPr>
        <w:t>，以確保</w:t>
      </w:r>
      <w:proofErr w:type="gramStart"/>
      <w:r w:rsidRPr="00EF420B">
        <w:rPr>
          <w:rFonts w:hint="eastAsia"/>
        </w:rPr>
        <w:t>準</w:t>
      </w:r>
      <w:proofErr w:type="gramEnd"/>
      <w:r w:rsidRPr="00EF420B">
        <w:rPr>
          <w:rFonts w:hint="eastAsia"/>
        </w:rPr>
        <w:t>公共幼兒園教保服務品質。</w:t>
      </w:r>
    </w:p>
    <w:p w14:paraId="606C1223" w14:textId="24282892" w:rsidR="003C0A9A" w:rsidRPr="00EF420B" w:rsidRDefault="003C0A9A" w:rsidP="003C0A9A">
      <w:pPr>
        <w:pStyle w:val="6"/>
      </w:pPr>
      <w:r w:rsidRPr="00EF420B">
        <w:rPr>
          <w:rFonts w:hint="eastAsia"/>
        </w:rPr>
        <w:t>退場機制：增列10項違規事項及累計次數之規定，</w:t>
      </w:r>
      <w:proofErr w:type="gramStart"/>
      <w:r w:rsidRPr="00EF420B">
        <w:rPr>
          <w:rFonts w:hint="eastAsia"/>
        </w:rPr>
        <w:t>倘經輔導</w:t>
      </w:r>
      <w:proofErr w:type="gramEnd"/>
      <w:r w:rsidRPr="00EF420B">
        <w:rPr>
          <w:rFonts w:hint="eastAsia"/>
        </w:rPr>
        <w:t>仍屢次違反規定，</w:t>
      </w:r>
      <w:proofErr w:type="gramStart"/>
      <w:r w:rsidRPr="00EF420B">
        <w:rPr>
          <w:rFonts w:hint="eastAsia"/>
        </w:rPr>
        <w:t>致須予以</w:t>
      </w:r>
      <w:proofErr w:type="gramEnd"/>
      <w:r w:rsidRPr="00EF420B">
        <w:rPr>
          <w:rFonts w:hint="eastAsia"/>
        </w:rPr>
        <w:t>退場者，各地方政府得提前一學期預告，確保家長有充足時間安排幼兒就學事宜。且經退場者，</w:t>
      </w:r>
      <w:r w:rsidRPr="00EF420B">
        <w:rPr>
          <w:rFonts w:hint="eastAsia"/>
          <w:b/>
          <w:bCs/>
          <w:u w:val="single"/>
        </w:rPr>
        <w:t>退場後2學年內不得受理其申請為</w:t>
      </w:r>
      <w:proofErr w:type="gramStart"/>
      <w:r w:rsidRPr="00EF420B">
        <w:rPr>
          <w:rFonts w:hint="eastAsia"/>
          <w:b/>
          <w:bCs/>
          <w:u w:val="single"/>
        </w:rPr>
        <w:t>準</w:t>
      </w:r>
      <w:proofErr w:type="gramEnd"/>
      <w:r w:rsidRPr="00EF420B">
        <w:rPr>
          <w:rFonts w:hint="eastAsia"/>
          <w:b/>
          <w:bCs/>
          <w:u w:val="single"/>
        </w:rPr>
        <w:t>公共教保服務機構</w:t>
      </w:r>
      <w:r w:rsidRPr="00EF420B">
        <w:rPr>
          <w:rFonts w:hint="eastAsia"/>
        </w:rPr>
        <w:t>，以確保家長權益。</w:t>
      </w:r>
    </w:p>
    <w:p w14:paraId="0367F960" w14:textId="688FCBB2" w:rsidR="00273850" w:rsidRPr="00EF420B" w:rsidRDefault="00273850" w:rsidP="00E16CAC">
      <w:pPr>
        <w:pStyle w:val="3"/>
      </w:pPr>
      <w:r w:rsidRPr="00EF420B">
        <w:rPr>
          <w:rFonts w:hint="eastAsia"/>
        </w:rPr>
        <w:t>教育部復考量</w:t>
      </w:r>
      <w:proofErr w:type="gramStart"/>
      <w:r w:rsidRPr="00EF420B">
        <w:rPr>
          <w:rFonts w:hint="eastAsia"/>
        </w:rPr>
        <w:t>整體生源日益</w:t>
      </w:r>
      <w:proofErr w:type="gramEnd"/>
      <w:r w:rsidRPr="00EF420B">
        <w:rPr>
          <w:rFonts w:hint="eastAsia"/>
        </w:rPr>
        <w:t>減少，且全國2歲以上至入國民小學前之就學幼兒，約有</w:t>
      </w:r>
      <w:proofErr w:type="gramStart"/>
      <w:r w:rsidRPr="00EF420B">
        <w:rPr>
          <w:rFonts w:hint="eastAsia"/>
        </w:rPr>
        <w:t>8成</w:t>
      </w:r>
      <w:proofErr w:type="gramEnd"/>
      <w:r w:rsidRPr="00EF420B">
        <w:rPr>
          <w:rFonts w:hint="eastAsia"/>
        </w:rPr>
        <w:t>機會可選擇就讀平價教保服務機構。</w:t>
      </w:r>
      <w:proofErr w:type="gramStart"/>
      <w:r w:rsidRPr="00EF420B">
        <w:rPr>
          <w:rFonts w:hint="eastAsia"/>
        </w:rPr>
        <w:t>爰</w:t>
      </w:r>
      <w:proofErr w:type="gramEnd"/>
      <w:r w:rsidRPr="00EF420B">
        <w:rPr>
          <w:rFonts w:hint="eastAsia"/>
        </w:rPr>
        <w:t>該部自114學年度起，以平價教保供應量未達</w:t>
      </w:r>
      <w:proofErr w:type="gramStart"/>
      <w:r w:rsidRPr="00EF420B">
        <w:rPr>
          <w:rFonts w:hint="eastAsia"/>
        </w:rPr>
        <w:t>8成</w:t>
      </w:r>
      <w:proofErr w:type="gramEnd"/>
      <w:r w:rsidRPr="00EF420B">
        <w:rPr>
          <w:rFonts w:hint="eastAsia"/>
        </w:rPr>
        <w:t>之75個行政區</w:t>
      </w:r>
      <w:r w:rsidR="00713F1D" w:rsidRPr="00EF420B">
        <w:rPr>
          <w:rStyle w:val="aff3"/>
        </w:rPr>
        <w:footnoteReference w:id="14"/>
      </w:r>
      <w:r w:rsidRPr="00EF420B">
        <w:rPr>
          <w:rFonts w:hint="eastAsia"/>
        </w:rPr>
        <w:t>，開放該行政區內私立幼兒園受理申請加入</w:t>
      </w:r>
      <w:proofErr w:type="gramStart"/>
      <w:r w:rsidRPr="00EF420B">
        <w:rPr>
          <w:rFonts w:hint="eastAsia"/>
        </w:rPr>
        <w:t>準</w:t>
      </w:r>
      <w:proofErr w:type="gramEnd"/>
      <w:r w:rsidRPr="00EF420B">
        <w:rPr>
          <w:rFonts w:hint="eastAsia"/>
        </w:rPr>
        <w:t>公共機制，至其他行政區則未開放受理申請。</w:t>
      </w:r>
    </w:p>
    <w:p w14:paraId="42DADC9E" w14:textId="593939B7" w:rsidR="00786EFD" w:rsidRPr="00EF420B" w:rsidRDefault="00424A45" w:rsidP="00E16CAC">
      <w:pPr>
        <w:pStyle w:val="3"/>
      </w:pPr>
      <w:proofErr w:type="gramStart"/>
      <w:r w:rsidRPr="00EF420B">
        <w:rPr>
          <w:rFonts w:hint="eastAsia"/>
        </w:rPr>
        <w:t>準</w:t>
      </w:r>
      <w:proofErr w:type="gramEnd"/>
      <w:r w:rsidRPr="00EF420B">
        <w:rPr>
          <w:rFonts w:hint="eastAsia"/>
        </w:rPr>
        <w:t>公共幼兒園補助家長情形：</w:t>
      </w:r>
    </w:p>
    <w:p w14:paraId="2F7078BA" w14:textId="73782E21" w:rsidR="00795E16" w:rsidRPr="00EF420B" w:rsidRDefault="00424A45" w:rsidP="001B6AE4">
      <w:pPr>
        <w:pStyle w:val="4"/>
      </w:pPr>
      <w:proofErr w:type="gramStart"/>
      <w:r w:rsidRPr="00EF420B">
        <w:rPr>
          <w:rFonts w:hint="eastAsia"/>
        </w:rPr>
        <w:t>107</w:t>
      </w:r>
      <w:proofErr w:type="gramEnd"/>
      <w:r w:rsidRPr="00EF420B">
        <w:rPr>
          <w:rFonts w:hint="eastAsia"/>
        </w:rPr>
        <w:t>年度</w:t>
      </w:r>
      <w:proofErr w:type="gramStart"/>
      <w:r w:rsidRPr="00EF420B">
        <w:rPr>
          <w:rFonts w:hint="eastAsia"/>
        </w:rPr>
        <w:t>準</w:t>
      </w:r>
      <w:proofErr w:type="gramEnd"/>
      <w:r w:rsidRPr="00EF420B">
        <w:rPr>
          <w:rFonts w:hint="eastAsia"/>
        </w:rPr>
        <w:t>公共機制於6都以外的15個縣</w:t>
      </w:r>
      <w:r w:rsidR="00ED3A02" w:rsidRPr="00EF420B">
        <w:rPr>
          <w:rFonts w:hint="eastAsia"/>
        </w:rPr>
        <w:t>（</w:t>
      </w:r>
      <w:r w:rsidRPr="00EF420B">
        <w:rPr>
          <w:rFonts w:hint="eastAsia"/>
        </w:rPr>
        <w:t>市</w:t>
      </w:r>
      <w:r w:rsidR="00ED3A02" w:rsidRPr="00EF420B">
        <w:rPr>
          <w:rFonts w:hint="eastAsia"/>
        </w:rPr>
        <w:t>）</w:t>
      </w:r>
      <w:r w:rsidRPr="00EF420B">
        <w:rPr>
          <w:rFonts w:hint="eastAsia"/>
        </w:rPr>
        <w:t>推行</w:t>
      </w:r>
      <w:r w:rsidRPr="00EF420B">
        <w:rPr>
          <w:rStyle w:val="aff3"/>
        </w:rPr>
        <w:footnoteReference w:id="15"/>
      </w:r>
      <w:r w:rsidRPr="00EF420B">
        <w:rPr>
          <w:rFonts w:hint="eastAsia"/>
        </w:rPr>
        <w:t>，補助家長費用約為5.07億元</w:t>
      </w:r>
      <w:r w:rsidR="00081CA6" w:rsidRPr="00EF420B">
        <w:rPr>
          <w:rFonts w:hint="eastAsia"/>
        </w:rPr>
        <w:t>，並</w:t>
      </w:r>
      <w:r w:rsidRPr="00EF420B">
        <w:rPr>
          <w:rFonts w:hint="eastAsia"/>
        </w:rPr>
        <w:t>自108年8月起全國全面推行</w:t>
      </w:r>
      <w:proofErr w:type="gramStart"/>
      <w:r w:rsidRPr="00EF420B">
        <w:rPr>
          <w:rFonts w:hint="eastAsia"/>
        </w:rPr>
        <w:t>準</w:t>
      </w:r>
      <w:proofErr w:type="gramEnd"/>
      <w:r w:rsidRPr="00EF420B">
        <w:rPr>
          <w:rFonts w:hint="eastAsia"/>
        </w:rPr>
        <w:t>公共機制</w:t>
      </w:r>
      <w:r w:rsidR="00081CA6" w:rsidRPr="00EF420B">
        <w:rPr>
          <w:rFonts w:hint="eastAsia"/>
        </w:rPr>
        <w:t>。107年至113年</w:t>
      </w:r>
      <w:r w:rsidRPr="00EF420B">
        <w:rPr>
          <w:rFonts w:hint="eastAsia"/>
        </w:rPr>
        <w:t>補助家長費用統計</w:t>
      </w:r>
      <w:proofErr w:type="gramStart"/>
      <w:r w:rsidRPr="00EF420B">
        <w:rPr>
          <w:rFonts w:hint="eastAsia"/>
        </w:rPr>
        <w:t>詳</w:t>
      </w:r>
      <w:proofErr w:type="gramEnd"/>
      <w:r w:rsidRPr="00EF420B">
        <w:rPr>
          <w:rFonts w:hint="eastAsia"/>
        </w:rPr>
        <w:t>如</w:t>
      </w:r>
      <w:r w:rsidR="00C638FD" w:rsidRPr="00EF420B">
        <w:rPr>
          <w:rFonts w:hint="eastAsia"/>
        </w:rPr>
        <w:t>下</w:t>
      </w:r>
      <w:r w:rsidRPr="00EF420B">
        <w:rPr>
          <w:rFonts w:hint="eastAsia"/>
        </w:rPr>
        <w:t>表</w:t>
      </w:r>
      <w:bookmarkEnd w:id="61"/>
      <w:bookmarkEnd w:id="62"/>
      <w:bookmarkEnd w:id="63"/>
      <w:bookmarkEnd w:id="64"/>
      <w:bookmarkEnd w:id="65"/>
      <w:bookmarkEnd w:id="66"/>
      <w:r w:rsidR="00A94D8F" w:rsidRPr="00EF420B">
        <w:rPr>
          <w:rFonts w:hint="eastAsia"/>
        </w:rPr>
        <w:t>1</w:t>
      </w:r>
      <w:r w:rsidR="006225A9" w:rsidRPr="00EF420B">
        <w:rPr>
          <w:rFonts w:hint="eastAsia"/>
        </w:rPr>
        <w:t>1</w:t>
      </w:r>
      <w:r w:rsidR="00F62825" w:rsidRPr="00EF420B">
        <w:rPr>
          <w:rFonts w:hint="eastAsia"/>
        </w:rPr>
        <w:t>。</w:t>
      </w:r>
      <w:r w:rsidR="00795E16" w:rsidRPr="00EF420B">
        <w:br w:type="page"/>
      </w:r>
    </w:p>
    <w:p w14:paraId="6DEB0127" w14:textId="30C6E9F3" w:rsidR="00424A45" w:rsidRPr="00EF420B" w:rsidRDefault="00424A45" w:rsidP="00733534">
      <w:pPr>
        <w:pStyle w:val="a3"/>
        <w:jc w:val="center"/>
      </w:pPr>
      <w:proofErr w:type="gramStart"/>
      <w:r w:rsidRPr="00EF420B">
        <w:rPr>
          <w:rFonts w:hint="eastAsia"/>
        </w:rPr>
        <w:lastRenderedPageBreak/>
        <w:t>10</w:t>
      </w:r>
      <w:r w:rsidR="0006487E" w:rsidRPr="00EF420B">
        <w:rPr>
          <w:rFonts w:hint="eastAsia"/>
        </w:rPr>
        <w:t>7</w:t>
      </w:r>
      <w:proofErr w:type="gramEnd"/>
      <w:r w:rsidR="00C87934" w:rsidRPr="00EF420B">
        <w:rPr>
          <w:rFonts w:hint="eastAsia"/>
        </w:rPr>
        <w:t>年</w:t>
      </w:r>
      <w:r w:rsidR="0006487E" w:rsidRPr="00EF420B">
        <w:rPr>
          <w:rFonts w:hint="eastAsia"/>
        </w:rPr>
        <w:t>度</w:t>
      </w:r>
      <w:r w:rsidRPr="00EF420B">
        <w:rPr>
          <w:rFonts w:hint="eastAsia"/>
        </w:rPr>
        <w:t>至</w:t>
      </w:r>
      <w:proofErr w:type="gramStart"/>
      <w:r w:rsidRPr="00EF420B">
        <w:rPr>
          <w:rFonts w:hint="eastAsia"/>
        </w:rPr>
        <w:t>113</w:t>
      </w:r>
      <w:proofErr w:type="gramEnd"/>
      <w:r w:rsidRPr="00EF420B">
        <w:rPr>
          <w:rFonts w:hint="eastAsia"/>
        </w:rPr>
        <w:t>年</w:t>
      </w:r>
      <w:r w:rsidR="0006487E" w:rsidRPr="00EF420B">
        <w:rPr>
          <w:rFonts w:hint="eastAsia"/>
        </w:rPr>
        <w:t>度</w:t>
      </w:r>
      <w:proofErr w:type="gramStart"/>
      <w:r w:rsidRPr="00EF420B">
        <w:rPr>
          <w:rFonts w:hint="eastAsia"/>
        </w:rPr>
        <w:t>準</w:t>
      </w:r>
      <w:proofErr w:type="gramEnd"/>
      <w:r w:rsidRPr="00EF420B">
        <w:rPr>
          <w:rFonts w:hint="eastAsia"/>
        </w:rPr>
        <w:t>公共機制補助家長費用統計表</w:t>
      </w:r>
    </w:p>
    <w:p w14:paraId="45702151" w14:textId="0C7F00CB" w:rsidR="00A0713B" w:rsidRPr="00EF420B" w:rsidRDefault="00A0713B" w:rsidP="004775EC">
      <w:pPr>
        <w:pStyle w:val="5"/>
        <w:numPr>
          <w:ilvl w:val="0"/>
          <w:numId w:val="0"/>
        </w:numPr>
        <w:ind w:left="1843" w:rightChars="516" w:right="1755" w:hanging="850"/>
        <w:jc w:val="right"/>
        <w:rPr>
          <w:sz w:val="24"/>
        </w:rPr>
      </w:pPr>
      <w:r w:rsidRPr="00EF420B">
        <w:rPr>
          <w:rFonts w:hint="eastAsia"/>
          <w:sz w:val="24"/>
          <w:szCs w:val="28"/>
        </w:rPr>
        <w:t>單位：億元</w:t>
      </w:r>
    </w:p>
    <w:tbl>
      <w:tblPr>
        <w:tblStyle w:val="afb"/>
        <w:tblW w:w="0" w:type="auto"/>
        <w:tblInd w:w="2547" w:type="dxa"/>
        <w:tblLayout w:type="fixed"/>
        <w:tblCellMar>
          <w:top w:w="28" w:type="dxa"/>
          <w:left w:w="57" w:type="dxa"/>
          <w:bottom w:w="28" w:type="dxa"/>
          <w:right w:w="57" w:type="dxa"/>
        </w:tblCellMar>
        <w:tblLook w:val="04A0" w:firstRow="1" w:lastRow="0" w:firstColumn="1" w:lastColumn="0" w:noHBand="0" w:noVBand="1"/>
      </w:tblPr>
      <w:tblGrid>
        <w:gridCol w:w="1701"/>
        <w:gridCol w:w="2834"/>
      </w:tblGrid>
      <w:tr w:rsidR="00EF420B" w:rsidRPr="00EF420B" w14:paraId="40D97726" w14:textId="77777777" w:rsidTr="00593F61">
        <w:trPr>
          <w:tblHeader/>
        </w:trPr>
        <w:tc>
          <w:tcPr>
            <w:tcW w:w="1701" w:type="dxa"/>
            <w:shd w:val="clear" w:color="auto" w:fill="FDE9D9" w:themeFill="accent6" w:themeFillTint="33"/>
            <w:vAlign w:val="center"/>
          </w:tcPr>
          <w:p w14:paraId="74DA0EA6" w14:textId="77777777" w:rsidR="00733534" w:rsidRPr="00EF420B" w:rsidRDefault="00733534" w:rsidP="00593F61">
            <w:pPr>
              <w:jc w:val="center"/>
              <w:rPr>
                <w:bCs/>
                <w:sz w:val="28"/>
                <w:szCs w:val="18"/>
              </w:rPr>
            </w:pPr>
            <w:r w:rsidRPr="00EF420B">
              <w:rPr>
                <w:rFonts w:hint="eastAsia"/>
                <w:bCs/>
                <w:sz w:val="28"/>
                <w:szCs w:val="18"/>
              </w:rPr>
              <w:t>年度</w:t>
            </w:r>
          </w:p>
        </w:tc>
        <w:tc>
          <w:tcPr>
            <w:tcW w:w="2834" w:type="dxa"/>
            <w:shd w:val="clear" w:color="auto" w:fill="FDE9D9" w:themeFill="accent6" w:themeFillTint="33"/>
            <w:vAlign w:val="center"/>
          </w:tcPr>
          <w:p w14:paraId="6C70DCF4" w14:textId="4264118B" w:rsidR="00733534" w:rsidRPr="00EF420B" w:rsidRDefault="00733534" w:rsidP="00593F61">
            <w:pPr>
              <w:jc w:val="center"/>
              <w:rPr>
                <w:bCs/>
                <w:sz w:val="28"/>
                <w:szCs w:val="18"/>
              </w:rPr>
            </w:pPr>
            <w:r w:rsidRPr="00EF420B">
              <w:rPr>
                <w:rFonts w:hint="eastAsia"/>
                <w:bCs/>
                <w:sz w:val="28"/>
                <w:szCs w:val="18"/>
              </w:rPr>
              <w:t>補助費用</w:t>
            </w:r>
          </w:p>
        </w:tc>
      </w:tr>
      <w:tr w:rsidR="00EF420B" w:rsidRPr="00EF420B" w14:paraId="7D9C0672" w14:textId="77777777" w:rsidTr="00593F61">
        <w:tc>
          <w:tcPr>
            <w:tcW w:w="1701" w:type="dxa"/>
            <w:vAlign w:val="center"/>
          </w:tcPr>
          <w:p w14:paraId="71BCC60B" w14:textId="77777777" w:rsidR="00733534" w:rsidRPr="00EF420B" w:rsidRDefault="00733534" w:rsidP="00593F61">
            <w:pPr>
              <w:jc w:val="center"/>
              <w:rPr>
                <w:bCs/>
                <w:sz w:val="28"/>
                <w:szCs w:val="18"/>
              </w:rPr>
            </w:pPr>
            <w:r w:rsidRPr="00EF420B">
              <w:rPr>
                <w:rFonts w:hint="eastAsia"/>
                <w:bCs/>
                <w:sz w:val="28"/>
                <w:szCs w:val="18"/>
              </w:rPr>
              <w:t>107</w:t>
            </w:r>
          </w:p>
        </w:tc>
        <w:tc>
          <w:tcPr>
            <w:tcW w:w="2834" w:type="dxa"/>
            <w:vAlign w:val="center"/>
          </w:tcPr>
          <w:p w14:paraId="72067AA5" w14:textId="1747A13A" w:rsidR="00733534" w:rsidRPr="00EF420B" w:rsidRDefault="00733534" w:rsidP="00593F61">
            <w:pPr>
              <w:jc w:val="center"/>
              <w:rPr>
                <w:bCs/>
                <w:sz w:val="28"/>
                <w:szCs w:val="18"/>
              </w:rPr>
            </w:pPr>
            <w:r w:rsidRPr="00EF420B">
              <w:rPr>
                <w:rFonts w:hint="eastAsia"/>
                <w:bCs/>
                <w:sz w:val="28"/>
                <w:szCs w:val="18"/>
              </w:rPr>
              <w:t>5.07</w:t>
            </w:r>
          </w:p>
        </w:tc>
      </w:tr>
      <w:tr w:rsidR="00EF420B" w:rsidRPr="00EF420B" w14:paraId="65D6DAAC" w14:textId="77777777" w:rsidTr="00593F61">
        <w:tc>
          <w:tcPr>
            <w:tcW w:w="1701" w:type="dxa"/>
            <w:vAlign w:val="center"/>
          </w:tcPr>
          <w:p w14:paraId="65B04304" w14:textId="77777777" w:rsidR="00733534" w:rsidRPr="00EF420B" w:rsidRDefault="00733534" w:rsidP="00593F61">
            <w:pPr>
              <w:jc w:val="center"/>
              <w:rPr>
                <w:bCs/>
                <w:sz w:val="28"/>
                <w:szCs w:val="18"/>
              </w:rPr>
            </w:pPr>
            <w:r w:rsidRPr="00EF420B">
              <w:rPr>
                <w:rFonts w:hint="eastAsia"/>
                <w:bCs/>
                <w:sz w:val="28"/>
                <w:szCs w:val="18"/>
              </w:rPr>
              <w:t>108</w:t>
            </w:r>
          </w:p>
        </w:tc>
        <w:tc>
          <w:tcPr>
            <w:tcW w:w="2834" w:type="dxa"/>
            <w:vAlign w:val="center"/>
          </w:tcPr>
          <w:p w14:paraId="3607D72E" w14:textId="3200EC69" w:rsidR="00733534" w:rsidRPr="00EF420B" w:rsidRDefault="00733534" w:rsidP="00593F61">
            <w:pPr>
              <w:jc w:val="center"/>
              <w:rPr>
                <w:bCs/>
                <w:sz w:val="28"/>
                <w:szCs w:val="18"/>
              </w:rPr>
            </w:pPr>
            <w:r w:rsidRPr="00EF420B">
              <w:rPr>
                <w:rFonts w:hint="eastAsia"/>
                <w:bCs/>
                <w:sz w:val="28"/>
                <w:szCs w:val="18"/>
              </w:rPr>
              <w:t>32.85</w:t>
            </w:r>
          </w:p>
        </w:tc>
      </w:tr>
      <w:tr w:rsidR="00EF420B" w:rsidRPr="00EF420B" w14:paraId="4A055665" w14:textId="77777777" w:rsidTr="00593F61">
        <w:tc>
          <w:tcPr>
            <w:tcW w:w="1701" w:type="dxa"/>
            <w:vAlign w:val="center"/>
          </w:tcPr>
          <w:p w14:paraId="7E8FE5F3" w14:textId="77777777" w:rsidR="00733534" w:rsidRPr="00EF420B" w:rsidRDefault="00733534" w:rsidP="00593F61">
            <w:pPr>
              <w:jc w:val="center"/>
              <w:rPr>
                <w:bCs/>
                <w:sz w:val="28"/>
                <w:szCs w:val="18"/>
              </w:rPr>
            </w:pPr>
            <w:r w:rsidRPr="00EF420B">
              <w:rPr>
                <w:rFonts w:hint="eastAsia"/>
                <w:bCs/>
                <w:sz w:val="28"/>
                <w:szCs w:val="18"/>
              </w:rPr>
              <w:t>109</w:t>
            </w:r>
          </w:p>
        </w:tc>
        <w:tc>
          <w:tcPr>
            <w:tcW w:w="2834" w:type="dxa"/>
            <w:vAlign w:val="center"/>
          </w:tcPr>
          <w:p w14:paraId="7175A9F0" w14:textId="687A56C7" w:rsidR="00733534" w:rsidRPr="00EF420B" w:rsidRDefault="00733534" w:rsidP="00593F61">
            <w:pPr>
              <w:jc w:val="center"/>
              <w:rPr>
                <w:bCs/>
                <w:sz w:val="28"/>
                <w:szCs w:val="18"/>
              </w:rPr>
            </w:pPr>
            <w:r w:rsidRPr="00EF420B">
              <w:rPr>
                <w:rFonts w:hint="eastAsia"/>
                <w:bCs/>
                <w:sz w:val="28"/>
                <w:szCs w:val="18"/>
              </w:rPr>
              <w:t>57.64</w:t>
            </w:r>
          </w:p>
        </w:tc>
      </w:tr>
      <w:tr w:rsidR="00EF420B" w:rsidRPr="00EF420B" w14:paraId="354F8339" w14:textId="77777777" w:rsidTr="00593F61">
        <w:tc>
          <w:tcPr>
            <w:tcW w:w="1701" w:type="dxa"/>
            <w:vAlign w:val="center"/>
          </w:tcPr>
          <w:p w14:paraId="49D0446C" w14:textId="77777777" w:rsidR="00733534" w:rsidRPr="00EF420B" w:rsidRDefault="00733534" w:rsidP="00593F61">
            <w:pPr>
              <w:jc w:val="center"/>
              <w:rPr>
                <w:bCs/>
                <w:sz w:val="28"/>
                <w:szCs w:val="18"/>
              </w:rPr>
            </w:pPr>
            <w:r w:rsidRPr="00EF420B">
              <w:rPr>
                <w:rFonts w:hint="eastAsia"/>
                <w:bCs/>
                <w:sz w:val="28"/>
                <w:szCs w:val="18"/>
              </w:rPr>
              <w:t>110</w:t>
            </w:r>
          </w:p>
        </w:tc>
        <w:tc>
          <w:tcPr>
            <w:tcW w:w="2834" w:type="dxa"/>
            <w:vAlign w:val="center"/>
          </w:tcPr>
          <w:p w14:paraId="55DDB402" w14:textId="385FF9F1" w:rsidR="00733534" w:rsidRPr="00EF420B" w:rsidRDefault="00733534" w:rsidP="00593F61">
            <w:pPr>
              <w:jc w:val="center"/>
              <w:rPr>
                <w:bCs/>
                <w:sz w:val="28"/>
                <w:szCs w:val="18"/>
              </w:rPr>
            </w:pPr>
            <w:r w:rsidRPr="00EF420B">
              <w:rPr>
                <w:rFonts w:hint="eastAsia"/>
                <w:bCs/>
                <w:sz w:val="28"/>
                <w:szCs w:val="18"/>
              </w:rPr>
              <w:t>92.13</w:t>
            </w:r>
          </w:p>
        </w:tc>
      </w:tr>
      <w:tr w:rsidR="00EF420B" w:rsidRPr="00EF420B" w14:paraId="43488490" w14:textId="77777777" w:rsidTr="00593F61">
        <w:tc>
          <w:tcPr>
            <w:tcW w:w="1701" w:type="dxa"/>
            <w:vAlign w:val="center"/>
          </w:tcPr>
          <w:p w14:paraId="4669FB06" w14:textId="77777777" w:rsidR="00733534" w:rsidRPr="00EF420B" w:rsidRDefault="00733534" w:rsidP="00593F61">
            <w:pPr>
              <w:jc w:val="center"/>
              <w:rPr>
                <w:bCs/>
                <w:sz w:val="28"/>
                <w:szCs w:val="18"/>
              </w:rPr>
            </w:pPr>
            <w:r w:rsidRPr="00EF420B">
              <w:rPr>
                <w:rFonts w:hint="eastAsia"/>
                <w:bCs/>
                <w:sz w:val="28"/>
                <w:szCs w:val="18"/>
              </w:rPr>
              <w:t>111</w:t>
            </w:r>
          </w:p>
        </w:tc>
        <w:tc>
          <w:tcPr>
            <w:tcW w:w="2834" w:type="dxa"/>
            <w:vAlign w:val="center"/>
          </w:tcPr>
          <w:p w14:paraId="6ACFDC6F" w14:textId="550470BC" w:rsidR="00733534" w:rsidRPr="00EF420B" w:rsidRDefault="00733534" w:rsidP="00593F61">
            <w:pPr>
              <w:jc w:val="center"/>
              <w:rPr>
                <w:bCs/>
                <w:sz w:val="28"/>
                <w:szCs w:val="18"/>
              </w:rPr>
            </w:pPr>
            <w:r w:rsidRPr="00EF420B">
              <w:rPr>
                <w:rFonts w:hint="eastAsia"/>
                <w:bCs/>
                <w:sz w:val="28"/>
                <w:szCs w:val="18"/>
              </w:rPr>
              <w:t>138.04</w:t>
            </w:r>
          </w:p>
        </w:tc>
      </w:tr>
      <w:tr w:rsidR="00EF420B" w:rsidRPr="00EF420B" w14:paraId="491DA50D" w14:textId="77777777" w:rsidTr="00593F61">
        <w:tc>
          <w:tcPr>
            <w:tcW w:w="1701" w:type="dxa"/>
            <w:vAlign w:val="center"/>
          </w:tcPr>
          <w:p w14:paraId="50125410" w14:textId="77777777" w:rsidR="00733534" w:rsidRPr="00EF420B" w:rsidRDefault="00733534" w:rsidP="00593F61">
            <w:pPr>
              <w:jc w:val="center"/>
              <w:rPr>
                <w:bCs/>
                <w:sz w:val="28"/>
                <w:szCs w:val="18"/>
              </w:rPr>
            </w:pPr>
            <w:r w:rsidRPr="00EF420B">
              <w:rPr>
                <w:rFonts w:hint="eastAsia"/>
                <w:bCs/>
                <w:sz w:val="28"/>
                <w:szCs w:val="18"/>
              </w:rPr>
              <w:t>112</w:t>
            </w:r>
          </w:p>
        </w:tc>
        <w:tc>
          <w:tcPr>
            <w:tcW w:w="2834" w:type="dxa"/>
            <w:vAlign w:val="center"/>
          </w:tcPr>
          <w:p w14:paraId="6A2FDC27" w14:textId="2665C280" w:rsidR="00733534" w:rsidRPr="00EF420B" w:rsidRDefault="00733534" w:rsidP="00593F61">
            <w:pPr>
              <w:jc w:val="center"/>
              <w:rPr>
                <w:bCs/>
                <w:sz w:val="28"/>
                <w:szCs w:val="18"/>
              </w:rPr>
            </w:pPr>
            <w:r w:rsidRPr="00EF420B">
              <w:rPr>
                <w:rFonts w:hint="eastAsia"/>
                <w:bCs/>
                <w:sz w:val="28"/>
                <w:szCs w:val="18"/>
              </w:rPr>
              <w:t>183.51</w:t>
            </w:r>
          </w:p>
        </w:tc>
      </w:tr>
      <w:tr w:rsidR="00EF420B" w:rsidRPr="00EF420B" w14:paraId="70DE54B2" w14:textId="77777777" w:rsidTr="00593F61">
        <w:tc>
          <w:tcPr>
            <w:tcW w:w="1701" w:type="dxa"/>
            <w:vAlign w:val="center"/>
          </w:tcPr>
          <w:p w14:paraId="1151B83F" w14:textId="77777777" w:rsidR="00733534" w:rsidRPr="00EF420B" w:rsidRDefault="00733534" w:rsidP="00593F61">
            <w:pPr>
              <w:jc w:val="center"/>
              <w:rPr>
                <w:bCs/>
                <w:sz w:val="28"/>
                <w:szCs w:val="18"/>
              </w:rPr>
            </w:pPr>
            <w:r w:rsidRPr="00EF420B">
              <w:rPr>
                <w:rFonts w:hint="eastAsia"/>
                <w:bCs/>
                <w:sz w:val="28"/>
                <w:szCs w:val="18"/>
              </w:rPr>
              <w:t>113</w:t>
            </w:r>
          </w:p>
        </w:tc>
        <w:tc>
          <w:tcPr>
            <w:tcW w:w="2834" w:type="dxa"/>
            <w:vAlign w:val="center"/>
          </w:tcPr>
          <w:p w14:paraId="0715F82C" w14:textId="28E3790D" w:rsidR="00733534" w:rsidRPr="00EF420B" w:rsidRDefault="00733534" w:rsidP="00593F61">
            <w:pPr>
              <w:jc w:val="center"/>
              <w:rPr>
                <w:bCs/>
                <w:sz w:val="28"/>
                <w:szCs w:val="18"/>
              </w:rPr>
            </w:pPr>
            <w:r w:rsidRPr="00EF420B">
              <w:rPr>
                <w:rFonts w:hint="eastAsia"/>
                <w:bCs/>
                <w:sz w:val="28"/>
                <w:szCs w:val="18"/>
              </w:rPr>
              <w:t>207.38</w:t>
            </w:r>
          </w:p>
        </w:tc>
      </w:tr>
    </w:tbl>
    <w:p w14:paraId="3AAB3C48" w14:textId="632EFE9D" w:rsidR="00733534" w:rsidRPr="00EF420B" w:rsidRDefault="00256A37" w:rsidP="00256A37">
      <w:pPr>
        <w:spacing w:afterLines="50" w:after="228"/>
        <w:ind w:leftChars="800" w:left="2721"/>
      </w:pPr>
      <w:r w:rsidRPr="00EF420B">
        <w:rPr>
          <w:rFonts w:hint="eastAsia"/>
          <w:sz w:val="28"/>
          <w:szCs w:val="18"/>
        </w:rPr>
        <w:t>資料來源：教育部。</w:t>
      </w:r>
    </w:p>
    <w:p w14:paraId="5576482A" w14:textId="7C440D07" w:rsidR="005C6033" w:rsidRPr="00EF420B" w:rsidRDefault="00CB4C1F" w:rsidP="0006487E">
      <w:pPr>
        <w:pStyle w:val="4"/>
      </w:pPr>
      <w:r w:rsidRPr="00EF420B">
        <w:rPr>
          <w:rFonts w:hint="eastAsia"/>
        </w:rPr>
        <w:t>依據教育部</w:t>
      </w:r>
      <w:r w:rsidR="00B9561D" w:rsidRPr="00EF420B">
        <w:rPr>
          <w:rFonts w:hint="eastAsia"/>
        </w:rPr>
        <w:t>函復資料</w:t>
      </w:r>
      <w:r w:rsidRPr="00EF420B">
        <w:rPr>
          <w:rFonts w:hint="eastAsia"/>
        </w:rPr>
        <w:t>，107學年度至113學年度</w:t>
      </w:r>
      <w:proofErr w:type="gramStart"/>
      <w:r w:rsidRPr="00EF420B">
        <w:rPr>
          <w:rFonts w:hint="eastAsia"/>
        </w:rPr>
        <w:t>準</w:t>
      </w:r>
      <w:proofErr w:type="gramEnd"/>
      <w:r w:rsidRPr="00EF420B">
        <w:rPr>
          <w:rFonts w:hint="eastAsia"/>
        </w:rPr>
        <w:t>公共幼兒園申請情形及</w:t>
      </w:r>
      <w:r w:rsidR="007B11D4" w:rsidRPr="00EF420B">
        <w:rPr>
          <w:rFonts w:hint="eastAsia"/>
        </w:rPr>
        <w:t>占</w:t>
      </w:r>
      <w:r w:rsidRPr="00EF420B">
        <w:rPr>
          <w:rFonts w:hint="eastAsia"/>
        </w:rPr>
        <w:t>比</w:t>
      </w:r>
      <w:r w:rsidR="00B9561D" w:rsidRPr="00EF420B">
        <w:rPr>
          <w:rFonts w:hint="eastAsia"/>
        </w:rPr>
        <w:t>統計</w:t>
      </w:r>
      <w:proofErr w:type="gramStart"/>
      <w:r w:rsidRPr="00EF420B">
        <w:rPr>
          <w:rFonts w:hint="eastAsia"/>
        </w:rPr>
        <w:t>詳</w:t>
      </w:r>
      <w:proofErr w:type="gramEnd"/>
      <w:r w:rsidRPr="00EF420B">
        <w:rPr>
          <w:rFonts w:hint="eastAsia"/>
        </w:rPr>
        <w:t>如</w:t>
      </w:r>
      <w:r w:rsidR="00256A37" w:rsidRPr="00EF420B">
        <w:rPr>
          <w:rFonts w:hint="eastAsia"/>
        </w:rPr>
        <w:t>下</w:t>
      </w:r>
      <w:r w:rsidR="0006487E" w:rsidRPr="00EF420B">
        <w:rPr>
          <w:rFonts w:hint="eastAsia"/>
        </w:rPr>
        <w:t>表</w:t>
      </w:r>
      <w:r w:rsidR="00A0713B" w:rsidRPr="00EF420B">
        <w:rPr>
          <w:rFonts w:hint="eastAsia"/>
        </w:rPr>
        <w:t>1</w:t>
      </w:r>
      <w:r w:rsidR="006225A9" w:rsidRPr="00EF420B">
        <w:rPr>
          <w:rFonts w:hint="eastAsia"/>
        </w:rPr>
        <w:t>2</w:t>
      </w:r>
      <w:r w:rsidR="00F62825" w:rsidRPr="00EF420B">
        <w:rPr>
          <w:rFonts w:hint="eastAsia"/>
        </w:rPr>
        <w:t>。</w:t>
      </w:r>
    </w:p>
    <w:p w14:paraId="7FDD8AEB" w14:textId="4D4622F0" w:rsidR="0006487E" w:rsidRPr="00EF420B" w:rsidRDefault="002E3685" w:rsidP="002E3685">
      <w:pPr>
        <w:pStyle w:val="a3"/>
        <w:jc w:val="center"/>
      </w:pPr>
      <w:r w:rsidRPr="00EF420B">
        <w:rPr>
          <w:rFonts w:hint="eastAsia"/>
        </w:rPr>
        <w:t>107</w:t>
      </w:r>
      <w:r w:rsidR="00A94D8F" w:rsidRPr="00EF420B">
        <w:rPr>
          <w:rFonts w:hint="eastAsia"/>
        </w:rPr>
        <w:t>學年度</w:t>
      </w:r>
      <w:r w:rsidRPr="00EF420B">
        <w:rPr>
          <w:rFonts w:hint="eastAsia"/>
        </w:rPr>
        <w:t>至113學年度</w:t>
      </w:r>
      <w:proofErr w:type="gramStart"/>
      <w:r w:rsidRPr="00EF420B">
        <w:rPr>
          <w:rFonts w:hint="eastAsia"/>
        </w:rPr>
        <w:t>準</w:t>
      </w:r>
      <w:proofErr w:type="gramEnd"/>
      <w:r w:rsidRPr="00EF420B">
        <w:rPr>
          <w:rFonts w:hint="eastAsia"/>
        </w:rPr>
        <w:t>公共幼兒園申請情形</w:t>
      </w:r>
      <w:r w:rsidR="006D5068" w:rsidRPr="00EF420B">
        <w:rPr>
          <w:rFonts w:hint="eastAsia"/>
        </w:rPr>
        <w:t>統計表</w:t>
      </w:r>
    </w:p>
    <w:tbl>
      <w:tblPr>
        <w:tblStyle w:val="afb"/>
        <w:tblW w:w="0" w:type="auto"/>
        <w:tblCellMar>
          <w:top w:w="28" w:type="dxa"/>
          <w:left w:w="57" w:type="dxa"/>
          <w:bottom w:w="28" w:type="dxa"/>
          <w:right w:w="57" w:type="dxa"/>
        </w:tblCellMar>
        <w:tblLook w:val="04A0" w:firstRow="1" w:lastRow="0" w:firstColumn="1" w:lastColumn="0" w:noHBand="0" w:noVBand="1"/>
      </w:tblPr>
      <w:tblGrid>
        <w:gridCol w:w="1282"/>
        <w:gridCol w:w="1888"/>
        <w:gridCol w:w="1888"/>
        <w:gridCol w:w="1888"/>
        <w:gridCol w:w="1888"/>
      </w:tblGrid>
      <w:tr w:rsidR="00EF420B" w:rsidRPr="00EF420B" w14:paraId="025F8903" w14:textId="77777777" w:rsidTr="00B526C0">
        <w:trPr>
          <w:trHeight w:val="397"/>
          <w:tblHeader/>
        </w:trPr>
        <w:tc>
          <w:tcPr>
            <w:tcW w:w="0" w:type="auto"/>
            <w:vMerge w:val="restart"/>
            <w:shd w:val="clear" w:color="auto" w:fill="FDE9D9" w:themeFill="accent6" w:themeFillTint="33"/>
            <w:vAlign w:val="center"/>
          </w:tcPr>
          <w:p w14:paraId="1EEAD09C" w14:textId="00B37B84" w:rsidR="002E3685" w:rsidRPr="00EF420B" w:rsidRDefault="002E3685" w:rsidP="006243B8">
            <w:pPr>
              <w:jc w:val="center"/>
              <w:rPr>
                <w:sz w:val="28"/>
                <w:szCs w:val="18"/>
              </w:rPr>
            </w:pPr>
            <w:r w:rsidRPr="00EF420B">
              <w:rPr>
                <w:rFonts w:hint="eastAsia"/>
                <w:sz w:val="28"/>
                <w:szCs w:val="18"/>
              </w:rPr>
              <w:t>學年度</w:t>
            </w:r>
          </w:p>
        </w:tc>
        <w:tc>
          <w:tcPr>
            <w:tcW w:w="3776" w:type="dxa"/>
            <w:gridSpan w:val="2"/>
            <w:shd w:val="clear" w:color="auto" w:fill="FDE9D9" w:themeFill="accent6" w:themeFillTint="33"/>
            <w:vAlign w:val="center"/>
          </w:tcPr>
          <w:p w14:paraId="28ADA274" w14:textId="51C760EB" w:rsidR="002E3685" w:rsidRPr="00EF420B" w:rsidRDefault="002E3685" w:rsidP="006243B8">
            <w:pPr>
              <w:jc w:val="center"/>
              <w:rPr>
                <w:sz w:val="28"/>
                <w:szCs w:val="18"/>
              </w:rPr>
            </w:pPr>
            <w:r w:rsidRPr="00EF420B">
              <w:rPr>
                <w:rFonts w:hint="eastAsia"/>
                <w:sz w:val="28"/>
                <w:szCs w:val="18"/>
              </w:rPr>
              <w:t>私立幼兒園</w:t>
            </w:r>
          </w:p>
        </w:tc>
        <w:tc>
          <w:tcPr>
            <w:tcW w:w="3776" w:type="dxa"/>
            <w:gridSpan w:val="2"/>
            <w:shd w:val="clear" w:color="auto" w:fill="FDE9D9" w:themeFill="accent6" w:themeFillTint="33"/>
            <w:vAlign w:val="center"/>
          </w:tcPr>
          <w:p w14:paraId="708D9379" w14:textId="5C233624" w:rsidR="002E3685" w:rsidRPr="00EF420B" w:rsidRDefault="002E3685" w:rsidP="006243B8">
            <w:pPr>
              <w:jc w:val="center"/>
              <w:rPr>
                <w:sz w:val="28"/>
                <w:szCs w:val="18"/>
              </w:rPr>
            </w:pPr>
            <w:proofErr w:type="gramStart"/>
            <w:r w:rsidRPr="00EF420B">
              <w:rPr>
                <w:rFonts w:hint="eastAsia"/>
                <w:sz w:val="28"/>
                <w:szCs w:val="18"/>
              </w:rPr>
              <w:t>準</w:t>
            </w:r>
            <w:proofErr w:type="gramEnd"/>
            <w:r w:rsidRPr="00EF420B">
              <w:rPr>
                <w:rFonts w:hint="eastAsia"/>
                <w:sz w:val="28"/>
                <w:szCs w:val="18"/>
              </w:rPr>
              <w:t>公共幼兒園</w:t>
            </w:r>
          </w:p>
        </w:tc>
      </w:tr>
      <w:tr w:rsidR="00EF420B" w:rsidRPr="00EF420B" w14:paraId="3D5E7A4F" w14:textId="77777777" w:rsidTr="00B526C0">
        <w:trPr>
          <w:trHeight w:val="397"/>
          <w:tblHeader/>
        </w:trPr>
        <w:tc>
          <w:tcPr>
            <w:tcW w:w="0" w:type="auto"/>
            <w:vMerge/>
            <w:shd w:val="clear" w:color="auto" w:fill="FDE9D9" w:themeFill="accent6" w:themeFillTint="33"/>
          </w:tcPr>
          <w:p w14:paraId="2617FBE7" w14:textId="3CDD9428" w:rsidR="002E3685" w:rsidRPr="00EF420B" w:rsidRDefault="002E3685" w:rsidP="002E3685">
            <w:pPr>
              <w:rPr>
                <w:sz w:val="28"/>
                <w:szCs w:val="18"/>
              </w:rPr>
            </w:pPr>
          </w:p>
        </w:tc>
        <w:tc>
          <w:tcPr>
            <w:tcW w:w="1888" w:type="dxa"/>
            <w:shd w:val="clear" w:color="auto" w:fill="FDE9D9" w:themeFill="accent6" w:themeFillTint="33"/>
            <w:vAlign w:val="center"/>
          </w:tcPr>
          <w:p w14:paraId="01278F29" w14:textId="3F56E397" w:rsidR="002E3685" w:rsidRPr="00EF420B" w:rsidRDefault="002E3685" w:rsidP="006243B8">
            <w:pPr>
              <w:jc w:val="center"/>
              <w:rPr>
                <w:sz w:val="28"/>
                <w:szCs w:val="18"/>
              </w:rPr>
            </w:pPr>
            <w:proofErr w:type="gramStart"/>
            <w:r w:rsidRPr="00EF420B">
              <w:rPr>
                <w:rFonts w:hint="eastAsia"/>
                <w:sz w:val="28"/>
                <w:szCs w:val="18"/>
              </w:rPr>
              <w:t>總園數</w:t>
            </w:r>
            <w:r w:rsidRPr="00EF420B">
              <w:rPr>
                <w:rFonts w:hint="eastAsia"/>
                <w:sz w:val="20"/>
              </w:rPr>
              <w:t>（註</w:t>
            </w:r>
            <w:proofErr w:type="gramEnd"/>
            <w:r w:rsidRPr="00EF420B">
              <w:rPr>
                <w:rFonts w:hint="eastAsia"/>
                <w:sz w:val="20"/>
              </w:rPr>
              <w:t>1）</w:t>
            </w:r>
          </w:p>
        </w:tc>
        <w:tc>
          <w:tcPr>
            <w:tcW w:w="1888" w:type="dxa"/>
            <w:shd w:val="clear" w:color="auto" w:fill="FDE9D9" w:themeFill="accent6" w:themeFillTint="33"/>
            <w:vAlign w:val="center"/>
          </w:tcPr>
          <w:p w14:paraId="65ABD1E3" w14:textId="19B8B3D9" w:rsidR="002E3685" w:rsidRPr="00EF420B" w:rsidRDefault="002E3685" w:rsidP="006243B8">
            <w:pPr>
              <w:jc w:val="center"/>
              <w:rPr>
                <w:sz w:val="28"/>
                <w:szCs w:val="18"/>
              </w:rPr>
            </w:pPr>
            <w:r w:rsidRPr="00EF420B">
              <w:rPr>
                <w:rFonts w:hint="eastAsia"/>
                <w:sz w:val="28"/>
                <w:szCs w:val="18"/>
              </w:rPr>
              <w:t>收費符合</w:t>
            </w:r>
            <w:r w:rsidR="006243B8" w:rsidRPr="00EF420B">
              <w:rPr>
                <w:sz w:val="28"/>
                <w:szCs w:val="18"/>
              </w:rPr>
              <w:br/>
            </w:r>
            <w:proofErr w:type="gramStart"/>
            <w:r w:rsidRPr="00EF420B">
              <w:rPr>
                <w:rFonts w:hint="eastAsia"/>
                <w:sz w:val="28"/>
                <w:szCs w:val="18"/>
              </w:rPr>
              <w:t>要件園數</w:t>
            </w:r>
            <w:proofErr w:type="gramEnd"/>
          </w:p>
        </w:tc>
        <w:tc>
          <w:tcPr>
            <w:tcW w:w="1888" w:type="dxa"/>
            <w:shd w:val="clear" w:color="auto" w:fill="FDE9D9" w:themeFill="accent6" w:themeFillTint="33"/>
            <w:vAlign w:val="center"/>
          </w:tcPr>
          <w:p w14:paraId="0B9FE1F0" w14:textId="5DD85E8D" w:rsidR="002E3685" w:rsidRPr="00EF420B" w:rsidRDefault="002E3685" w:rsidP="006243B8">
            <w:pPr>
              <w:jc w:val="center"/>
              <w:rPr>
                <w:sz w:val="28"/>
                <w:szCs w:val="18"/>
              </w:rPr>
            </w:pPr>
            <w:r w:rsidRPr="00EF420B">
              <w:rPr>
                <w:rFonts w:hint="eastAsia"/>
                <w:sz w:val="28"/>
                <w:szCs w:val="18"/>
              </w:rPr>
              <w:t>累積簽約</w:t>
            </w:r>
            <w:r w:rsidR="006243B8" w:rsidRPr="00EF420B">
              <w:rPr>
                <w:sz w:val="28"/>
                <w:szCs w:val="18"/>
              </w:rPr>
              <w:br/>
            </w:r>
            <w:proofErr w:type="gramStart"/>
            <w:r w:rsidRPr="00EF420B">
              <w:rPr>
                <w:rFonts w:hint="eastAsia"/>
                <w:sz w:val="28"/>
                <w:szCs w:val="18"/>
              </w:rPr>
              <w:t>園數</w:t>
            </w:r>
            <w:proofErr w:type="gramEnd"/>
          </w:p>
        </w:tc>
        <w:tc>
          <w:tcPr>
            <w:tcW w:w="1888" w:type="dxa"/>
            <w:shd w:val="clear" w:color="auto" w:fill="FDE9D9" w:themeFill="accent6" w:themeFillTint="33"/>
            <w:vAlign w:val="center"/>
          </w:tcPr>
          <w:p w14:paraId="0FAB656B" w14:textId="106A8513" w:rsidR="002E3685" w:rsidRPr="00EF420B" w:rsidRDefault="002E3685" w:rsidP="006243B8">
            <w:pPr>
              <w:jc w:val="center"/>
              <w:rPr>
                <w:sz w:val="28"/>
                <w:szCs w:val="18"/>
              </w:rPr>
            </w:pPr>
            <w:r w:rsidRPr="00EF420B">
              <w:rPr>
                <w:rFonts w:hint="eastAsia"/>
                <w:sz w:val="28"/>
                <w:szCs w:val="18"/>
              </w:rPr>
              <w:t>可招收人數</w:t>
            </w:r>
          </w:p>
        </w:tc>
      </w:tr>
      <w:tr w:rsidR="00EF420B" w:rsidRPr="00EF420B" w14:paraId="51BF8110" w14:textId="77777777" w:rsidTr="006243B8">
        <w:trPr>
          <w:trHeight w:val="397"/>
        </w:trPr>
        <w:tc>
          <w:tcPr>
            <w:tcW w:w="0" w:type="auto"/>
            <w:vAlign w:val="center"/>
          </w:tcPr>
          <w:p w14:paraId="6C870AA1" w14:textId="02F8255E" w:rsidR="002E3685" w:rsidRPr="00EF420B" w:rsidRDefault="002E3685" w:rsidP="006243B8">
            <w:pPr>
              <w:rPr>
                <w:sz w:val="28"/>
                <w:szCs w:val="18"/>
              </w:rPr>
            </w:pPr>
            <w:r w:rsidRPr="00EF420B">
              <w:rPr>
                <w:rFonts w:hint="eastAsia"/>
                <w:sz w:val="28"/>
                <w:szCs w:val="18"/>
              </w:rPr>
              <w:t>107</w:t>
            </w:r>
            <w:r w:rsidRPr="00EF420B">
              <w:rPr>
                <w:rFonts w:hint="eastAsia"/>
                <w:sz w:val="20"/>
              </w:rPr>
              <w:t>（</w:t>
            </w:r>
            <w:proofErr w:type="gramStart"/>
            <w:r w:rsidRPr="00EF420B">
              <w:rPr>
                <w:rFonts w:hint="eastAsia"/>
                <w:sz w:val="20"/>
              </w:rPr>
              <w:t>註</w:t>
            </w:r>
            <w:proofErr w:type="gramEnd"/>
            <w:r w:rsidRPr="00EF420B">
              <w:rPr>
                <w:rFonts w:hint="eastAsia"/>
                <w:sz w:val="20"/>
              </w:rPr>
              <w:t>2）</w:t>
            </w:r>
          </w:p>
        </w:tc>
        <w:tc>
          <w:tcPr>
            <w:tcW w:w="1888" w:type="dxa"/>
            <w:vAlign w:val="center"/>
          </w:tcPr>
          <w:p w14:paraId="13AFABD7" w14:textId="15D11FBD" w:rsidR="002E3685" w:rsidRPr="00EF420B" w:rsidRDefault="002E3685" w:rsidP="006243B8">
            <w:pPr>
              <w:jc w:val="center"/>
              <w:rPr>
                <w:sz w:val="28"/>
                <w:szCs w:val="18"/>
              </w:rPr>
            </w:pPr>
            <w:r w:rsidRPr="00EF420B">
              <w:rPr>
                <w:rFonts w:hint="eastAsia"/>
                <w:sz w:val="28"/>
                <w:szCs w:val="18"/>
              </w:rPr>
              <w:t>1,185</w:t>
            </w:r>
          </w:p>
        </w:tc>
        <w:tc>
          <w:tcPr>
            <w:tcW w:w="1888" w:type="dxa"/>
            <w:vAlign w:val="center"/>
          </w:tcPr>
          <w:p w14:paraId="55601991" w14:textId="053DA2CA" w:rsidR="002E3685" w:rsidRPr="00EF420B" w:rsidRDefault="002E3685" w:rsidP="006243B8">
            <w:pPr>
              <w:jc w:val="center"/>
              <w:rPr>
                <w:sz w:val="28"/>
                <w:szCs w:val="18"/>
              </w:rPr>
            </w:pPr>
            <w:r w:rsidRPr="00EF420B">
              <w:rPr>
                <w:rFonts w:hint="eastAsia"/>
                <w:sz w:val="28"/>
                <w:szCs w:val="18"/>
              </w:rPr>
              <w:t>764</w:t>
            </w:r>
          </w:p>
        </w:tc>
        <w:tc>
          <w:tcPr>
            <w:tcW w:w="1888" w:type="dxa"/>
            <w:vAlign w:val="center"/>
          </w:tcPr>
          <w:p w14:paraId="62C1ADEF" w14:textId="22B2AE0D" w:rsidR="002E3685" w:rsidRPr="00EF420B" w:rsidRDefault="002E3685" w:rsidP="006243B8">
            <w:pPr>
              <w:jc w:val="center"/>
              <w:rPr>
                <w:sz w:val="28"/>
                <w:szCs w:val="18"/>
              </w:rPr>
            </w:pPr>
            <w:r w:rsidRPr="00EF420B">
              <w:rPr>
                <w:rFonts w:hint="eastAsia"/>
                <w:sz w:val="28"/>
                <w:szCs w:val="18"/>
              </w:rPr>
              <w:t>310</w:t>
            </w:r>
          </w:p>
        </w:tc>
        <w:tc>
          <w:tcPr>
            <w:tcW w:w="1888" w:type="dxa"/>
            <w:vAlign w:val="center"/>
          </w:tcPr>
          <w:p w14:paraId="3B3A96FF" w14:textId="567BB35F" w:rsidR="002E3685" w:rsidRPr="00EF420B" w:rsidRDefault="002E3685" w:rsidP="006243B8">
            <w:pPr>
              <w:jc w:val="center"/>
              <w:rPr>
                <w:sz w:val="28"/>
                <w:szCs w:val="18"/>
              </w:rPr>
            </w:pPr>
            <w:r w:rsidRPr="00EF420B">
              <w:rPr>
                <w:rFonts w:hint="eastAsia"/>
                <w:sz w:val="28"/>
                <w:szCs w:val="18"/>
              </w:rPr>
              <w:t>32,702</w:t>
            </w:r>
          </w:p>
        </w:tc>
      </w:tr>
      <w:tr w:rsidR="00EF420B" w:rsidRPr="00EF420B" w14:paraId="792AB682" w14:textId="77777777" w:rsidTr="006243B8">
        <w:trPr>
          <w:trHeight w:val="397"/>
        </w:trPr>
        <w:tc>
          <w:tcPr>
            <w:tcW w:w="0" w:type="auto"/>
            <w:vAlign w:val="center"/>
          </w:tcPr>
          <w:p w14:paraId="3AC72724" w14:textId="3F9A9109" w:rsidR="002E3685" w:rsidRPr="00EF420B" w:rsidRDefault="002E3685" w:rsidP="006243B8">
            <w:pPr>
              <w:jc w:val="center"/>
              <w:rPr>
                <w:sz w:val="28"/>
                <w:szCs w:val="18"/>
              </w:rPr>
            </w:pPr>
            <w:r w:rsidRPr="00EF420B">
              <w:rPr>
                <w:rFonts w:hint="eastAsia"/>
                <w:sz w:val="28"/>
                <w:szCs w:val="18"/>
              </w:rPr>
              <w:t>108</w:t>
            </w:r>
          </w:p>
        </w:tc>
        <w:tc>
          <w:tcPr>
            <w:tcW w:w="1888" w:type="dxa"/>
            <w:vAlign w:val="center"/>
          </w:tcPr>
          <w:p w14:paraId="0535723D" w14:textId="12BB4C70" w:rsidR="002E3685" w:rsidRPr="00EF420B" w:rsidRDefault="002E3685" w:rsidP="006243B8">
            <w:pPr>
              <w:jc w:val="center"/>
              <w:rPr>
                <w:sz w:val="28"/>
                <w:szCs w:val="18"/>
              </w:rPr>
            </w:pPr>
            <w:r w:rsidRPr="00EF420B">
              <w:rPr>
                <w:rFonts w:hint="eastAsia"/>
                <w:sz w:val="28"/>
                <w:szCs w:val="18"/>
              </w:rPr>
              <w:t>4,099</w:t>
            </w:r>
          </w:p>
        </w:tc>
        <w:tc>
          <w:tcPr>
            <w:tcW w:w="1888" w:type="dxa"/>
            <w:vAlign w:val="center"/>
          </w:tcPr>
          <w:p w14:paraId="6E6C3FAF" w14:textId="3649BA77" w:rsidR="002E3685" w:rsidRPr="00EF420B" w:rsidRDefault="002E3685" w:rsidP="006243B8">
            <w:pPr>
              <w:jc w:val="center"/>
              <w:rPr>
                <w:sz w:val="28"/>
                <w:szCs w:val="18"/>
              </w:rPr>
            </w:pPr>
            <w:r w:rsidRPr="00EF420B">
              <w:rPr>
                <w:rFonts w:hint="eastAsia"/>
                <w:sz w:val="28"/>
                <w:szCs w:val="18"/>
              </w:rPr>
              <w:t>2,163</w:t>
            </w:r>
          </w:p>
        </w:tc>
        <w:tc>
          <w:tcPr>
            <w:tcW w:w="1888" w:type="dxa"/>
            <w:vAlign w:val="center"/>
          </w:tcPr>
          <w:p w14:paraId="49D41F40" w14:textId="0F62A5B4" w:rsidR="002E3685" w:rsidRPr="00EF420B" w:rsidRDefault="002E3685" w:rsidP="006243B8">
            <w:pPr>
              <w:jc w:val="center"/>
              <w:rPr>
                <w:sz w:val="28"/>
                <w:szCs w:val="18"/>
              </w:rPr>
            </w:pPr>
            <w:r w:rsidRPr="00EF420B">
              <w:rPr>
                <w:rFonts w:hint="eastAsia"/>
                <w:sz w:val="28"/>
                <w:szCs w:val="18"/>
              </w:rPr>
              <w:t>1,098</w:t>
            </w:r>
          </w:p>
        </w:tc>
        <w:tc>
          <w:tcPr>
            <w:tcW w:w="1888" w:type="dxa"/>
            <w:vAlign w:val="center"/>
          </w:tcPr>
          <w:p w14:paraId="69BFABB2" w14:textId="629D1A34" w:rsidR="002E3685" w:rsidRPr="00EF420B" w:rsidRDefault="002E3685" w:rsidP="006243B8">
            <w:pPr>
              <w:jc w:val="center"/>
              <w:rPr>
                <w:sz w:val="28"/>
                <w:szCs w:val="18"/>
              </w:rPr>
            </w:pPr>
            <w:r w:rsidRPr="00EF420B">
              <w:rPr>
                <w:rFonts w:hint="eastAsia"/>
                <w:sz w:val="28"/>
                <w:szCs w:val="18"/>
              </w:rPr>
              <w:t>115,486</w:t>
            </w:r>
          </w:p>
        </w:tc>
      </w:tr>
      <w:tr w:rsidR="00EF420B" w:rsidRPr="00EF420B" w14:paraId="1CCE8C7B" w14:textId="77777777" w:rsidTr="006243B8">
        <w:trPr>
          <w:trHeight w:val="397"/>
        </w:trPr>
        <w:tc>
          <w:tcPr>
            <w:tcW w:w="0" w:type="auto"/>
            <w:vAlign w:val="center"/>
          </w:tcPr>
          <w:p w14:paraId="76A89A2D" w14:textId="27BADA6A" w:rsidR="002E3685" w:rsidRPr="00EF420B" w:rsidRDefault="002E3685" w:rsidP="006243B8">
            <w:pPr>
              <w:jc w:val="center"/>
              <w:rPr>
                <w:sz w:val="28"/>
                <w:szCs w:val="18"/>
              </w:rPr>
            </w:pPr>
            <w:r w:rsidRPr="00EF420B">
              <w:rPr>
                <w:rFonts w:hint="eastAsia"/>
                <w:sz w:val="28"/>
                <w:szCs w:val="18"/>
              </w:rPr>
              <w:t>109</w:t>
            </w:r>
          </w:p>
        </w:tc>
        <w:tc>
          <w:tcPr>
            <w:tcW w:w="1888" w:type="dxa"/>
            <w:vAlign w:val="center"/>
          </w:tcPr>
          <w:p w14:paraId="3D2FA16A" w14:textId="36700FB2" w:rsidR="002E3685" w:rsidRPr="00EF420B" w:rsidRDefault="002E3685" w:rsidP="006243B8">
            <w:pPr>
              <w:jc w:val="center"/>
              <w:rPr>
                <w:sz w:val="28"/>
                <w:szCs w:val="18"/>
              </w:rPr>
            </w:pPr>
            <w:r w:rsidRPr="00EF420B">
              <w:rPr>
                <w:rFonts w:hint="eastAsia"/>
                <w:sz w:val="28"/>
                <w:szCs w:val="18"/>
              </w:rPr>
              <w:t>4,109</w:t>
            </w:r>
          </w:p>
        </w:tc>
        <w:tc>
          <w:tcPr>
            <w:tcW w:w="1888" w:type="dxa"/>
            <w:vAlign w:val="center"/>
          </w:tcPr>
          <w:p w14:paraId="67503D17" w14:textId="45832B31" w:rsidR="002E3685" w:rsidRPr="00EF420B" w:rsidRDefault="002E3685" w:rsidP="006243B8">
            <w:pPr>
              <w:jc w:val="center"/>
              <w:rPr>
                <w:sz w:val="28"/>
                <w:szCs w:val="18"/>
              </w:rPr>
            </w:pPr>
            <w:r w:rsidRPr="00EF420B">
              <w:rPr>
                <w:rFonts w:hint="eastAsia"/>
                <w:sz w:val="28"/>
                <w:szCs w:val="18"/>
              </w:rPr>
              <w:t>2,282</w:t>
            </w:r>
          </w:p>
        </w:tc>
        <w:tc>
          <w:tcPr>
            <w:tcW w:w="1888" w:type="dxa"/>
            <w:vAlign w:val="center"/>
          </w:tcPr>
          <w:p w14:paraId="0C44968B" w14:textId="4C55B737" w:rsidR="002E3685" w:rsidRPr="00EF420B" w:rsidRDefault="002E3685" w:rsidP="006243B8">
            <w:pPr>
              <w:jc w:val="center"/>
              <w:rPr>
                <w:sz w:val="28"/>
                <w:szCs w:val="18"/>
              </w:rPr>
            </w:pPr>
            <w:r w:rsidRPr="00EF420B">
              <w:rPr>
                <w:rFonts w:hint="eastAsia"/>
                <w:sz w:val="28"/>
                <w:szCs w:val="18"/>
              </w:rPr>
              <w:t>1,262</w:t>
            </w:r>
          </w:p>
        </w:tc>
        <w:tc>
          <w:tcPr>
            <w:tcW w:w="1888" w:type="dxa"/>
            <w:vAlign w:val="center"/>
          </w:tcPr>
          <w:p w14:paraId="3E4FF749" w14:textId="40031CCD" w:rsidR="002E3685" w:rsidRPr="00EF420B" w:rsidRDefault="002E3685" w:rsidP="006243B8">
            <w:pPr>
              <w:jc w:val="center"/>
              <w:rPr>
                <w:sz w:val="28"/>
                <w:szCs w:val="18"/>
              </w:rPr>
            </w:pPr>
            <w:r w:rsidRPr="00EF420B">
              <w:rPr>
                <w:rFonts w:hint="eastAsia"/>
                <w:sz w:val="28"/>
                <w:szCs w:val="18"/>
              </w:rPr>
              <w:t>133,435</w:t>
            </w:r>
          </w:p>
        </w:tc>
      </w:tr>
      <w:tr w:rsidR="00EF420B" w:rsidRPr="00EF420B" w14:paraId="0DD81CE8" w14:textId="77777777" w:rsidTr="006243B8">
        <w:trPr>
          <w:trHeight w:val="397"/>
        </w:trPr>
        <w:tc>
          <w:tcPr>
            <w:tcW w:w="0" w:type="auto"/>
            <w:vAlign w:val="center"/>
          </w:tcPr>
          <w:p w14:paraId="3AEFFFCF" w14:textId="4659EDAC" w:rsidR="002E3685" w:rsidRPr="00EF420B" w:rsidRDefault="002E3685" w:rsidP="006243B8">
            <w:pPr>
              <w:jc w:val="center"/>
              <w:rPr>
                <w:sz w:val="28"/>
                <w:szCs w:val="18"/>
              </w:rPr>
            </w:pPr>
            <w:r w:rsidRPr="00EF420B">
              <w:rPr>
                <w:rFonts w:hint="eastAsia"/>
                <w:sz w:val="28"/>
                <w:szCs w:val="18"/>
              </w:rPr>
              <w:t>110</w:t>
            </w:r>
          </w:p>
        </w:tc>
        <w:tc>
          <w:tcPr>
            <w:tcW w:w="1888" w:type="dxa"/>
            <w:vAlign w:val="center"/>
          </w:tcPr>
          <w:p w14:paraId="243579B9" w14:textId="0417038C" w:rsidR="002E3685" w:rsidRPr="00EF420B" w:rsidRDefault="002E3685" w:rsidP="006243B8">
            <w:pPr>
              <w:jc w:val="center"/>
              <w:rPr>
                <w:sz w:val="28"/>
                <w:szCs w:val="18"/>
              </w:rPr>
            </w:pPr>
            <w:r w:rsidRPr="00EF420B">
              <w:rPr>
                <w:rFonts w:hint="eastAsia"/>
                <w:sz w:val="28"/>
                <w:szCs w:val="18"/>
              </w:rPr>
              <w:t>4,081</w:t>
            </w:r>
          </w:p>
        </w:tc>
        <w:tc>
          <w:tcPr>
            <w:tcW w:w="1888" w:type="dxa"/>
            <w:vAlign w:val="center"/>
          </w:tcPr>
          <w:p w14:paraId="328B79A9" w14:textId="541CC6F9" w:rsidR="002E3685" w:rsidRPr="00EF420B" w:rsidRDefault="002E3685" w:rsidP="006243B8">
            <w:pPr>
              <w:jc w:val="center"/>
              <w:rPr>
                <w:sz w:val="28"/>
                <w:szCs w:val="18"/>
              </w:rPr>
            </w:pPr>
            <w:r w:rsidRPr="00EF420B">
              <w:rPr>
                <w:rFonts w:hint="eastAsia"/>
                <w:sz w:val="28"/>
                <w:szCs w:val="18"/>
              </w:rPr>
              <w:t>2,445</w:t>
            </w:r>
          </w:p>
        </w:tc>
        <w:tc>
          <w:tcPr>
            <w:tcW w:w="1888" w:type="dxa"/>
            <w:vAlign w:val="center"/>
          </w:tcPr>
          <w:p w14:paraId="2BC71EDD" w14:textId="595C7DDF" w:rsidR="002E3685" w:rsidRPr="00EF420B" w:rsidRDefault="002E3685" w:rsidP="006243B8">
            <w:pPr>
              <w:jc w:val="center"/>
              <w:rPr>
                <w:sz w:val="28"/>
                <w:szCs w:val="18"/>
              </w:rPr>
            </w:pPr>
            <w:r w:rsidRPr="00EF420B">
              <w:rPr>
                <w:rFonts w:hint="eastAsia"/>
                <w:sz w:val="28"/>
                <w:szCs w:val="18"/>
              </w:rPr>
              <w:t>1,769</w:t>
            </w:r>
          </w:p>
        </w:tc>
        <w:tc>
          <w:tcPr>
            <w:tcW w:w="1888" w:type="dxa"/>
            <w:vAlign w:val="center"/>
          </w:tcPr>
          <w:p w14:paraId="10F7CF4B" w14:textId="5274AB21" w:rsidR="002E3685" w:rsidRPr="00EF420B" w:rsidRDefault="002E3685" w:rsidP="006243B8">
            <w:pPr>
              <w:jc w:val="center"/>
              <w:rPr>
                <w:sz w:val="28"/>
                <w:szCs w:val="18"/>
              </w:rPr>
            </w:pPr>
            <w:r w:rsidRPr="00EF420B">
              <w:rPr>
                <w:rFonts w:hint="eastAsia"/>
                <w:sz w:val="28"/>
                <w:szCs w:val="18"/>
              </w:rPr>
              <w:t>200,913</w:t>
            </w:r>
          </w:p>
        </w:tc>
      </w:tr>
      <w:tr w:rsidR="00EF420B" w:rsidRPr="00EF420B" w14:paraId="5DB18741" w14:textId="77777777" w:rsidTr="006243B8">
        <w:trPr>
          <w:trHeight w:val="397"/>
        </w:trPr>
        <w:tc>
          <w:tcPr>
            <w:tcW w:w="0" w:type="auto"/>
            <w:vAlign w:val="center"/>
          </w:tcPr>
          <w:p w14:paraId="36D9ADA6" w14:textId="02FFBF2C" w:rsidR="002E3685" w:rsidRPr="00EF420B" w:rsidRDefault="002E3685" w:rsidP="006243B8">
            <w:pPr>
              <w:jc w:val="center"/>
              <w:rPr>
                <w:sz w:val="28"/>
                <w:szCs w:val="18"/>
              </w:rPr>
            </w:pPr>
            <w:r w:rsidRPr="00EF420B">
              <w:rPr>
                <w:rFonts w:hint="eastAsia"/>
                <w:sz w:val="28"/>
                <w:szCs w:val="18"/>
              </w:rPr>
              <w:t>111</w:t>
            </w:r>
          </w:p>
        </w:tc>
        <w:tc>
          <w:tcPr>
            <w:tcW w:w="1888" w:type="dxa"/>
            <w:vAlign w:val="center"/>
          </w:tcPr>
          <w:p w14:paraId="57E78A14" w14:textId="01EFCA36" w:rsidR="002E3685" w:rsidRPr="00EF420B" w:rsidRDefault="002E3685" w:rsidP="006243B8">
            <w:pPr>
              <w:jc w:val="center"/>
              <w:rPr>
                <w:sz w:val="28"/>
                <w:szCs w:val="18"/>
              </w:rPr>
            </w:pPr>
            <w:r w:rsidRPr="00EF420B">
              <w:rPr>
                <w:rFonts w:hint="eastAsia"/>
                <w:sz w:val="28"/>
                <w:szCs w:val="18"/>
              </w:rPr>
              <w:t>4,121</w:t>
            </w:r>
          </w:p>
        </w:tc>
        <w:tc>
          <w:tcPr>
            <w:tcW w:w="1888" w:type="dxa"/>
            <w:vAlign w:val="center"/>
          </w:tcPr>
          <w:p w14:paraId="68A8F3C2" w14:textId="6F0A25EE" w:rsidR="002E3685" w:rsidRPr="00EF420B" w:rsidRDefault="002E3685" w:rsidP="006243B8">
            <w:pPr>
              <w:jc w:val="center"/>
              <w:rPr>
                <w:sz w:val="28"/>
                <w:szCs w:val="18"/>
              </w:rPr>
            </w:pPr>
            <w:r w:rsidRPr="00EF420B">
              <w:rPr>
                <w:rFonts w:hint="eastAsia"/>
                <w:sz w:val="28"/>
                <w:szCs w:val="18"/>
              </w:rPr>
              <w:t>2,408</w:t>
            </w:r>
          </w:p>
        </w:tc>
        <w:tc>
          <w:tcPr>
            <w:tcW w:w="1888" w:type="dxa"/>
            <w:vAlign w:val="center"/>
          </w:tcPr>
          <w:p w14:paraId="349C5928" w14:textId="4A311E19" w:rsidR="002E3685" w:rsidRPr="00EF420B" w:rsidRDefault="002E3685" w:rsidP="006243B8">
            <w:pPr>
              <w:jc w:val="center"/>
              <w:rPr>
                <w:sz w:val="28"/>
                <w:szCs w:val="18"/>
              </w:rPr>
            </w:pPr>
            <w:r w:rsidRPr="00EF420B">
              <w:rPr>
                <w:rFonts w:hint="eastAsia"/>
                <w:sz w:val="28"/>
                <w:szCs w:val="18"/>
              </w:rPr>
              <w:t>1,859</w:t>
            </w:r>
          </w:p>
        </w:tc>
        <w:tc>
          <w:tcPr>
            <w:tcW w:w="1888" w:type="dxa"/>
            <w:vAlign w:val="center"/>
          </w:tcPr>
          <w:p w14:paraId="6D151AC9" w14:textId="60D5F5D7" w:rsidR="002E3685" w:rsidRPr="00EF420B" w:rsidRDefault="002E3685" w:rsidP="006243B8">
            <w:pPr>
              <w:jc w:val="center"/>
              <w:rPr>
                <w:sz w:val="28"/>
                <w:szCs w:val="18"/>
              </w:rPr>
            </w:pPr>
            <w:r w:rsidRPr="00EF420B">
              <w:rPr>
                <w:rFonts w:hint="eastAsia"/>
                <w:sz w:val="28"/>
                <w:szCs w:val="18"/>
              </w:rPr>
              <w:t>214,472</w:t>
            </w:r>
          </w:p>
        </w:tc>
      </w:tr>
      <w:tr w:rsidR="00EF420B" w:rsidRPr="00EF420B" w14:paraId="1C62D87D" w14:textId="77777777" w:rsidTr="006243B8">
        <w:trPr>
          <w:trHeight w:val="397"/>
        </w:trPr>
        <w:tc>
          <w:tcPr>
            <w:tcW w:w="0" w:type="auto"/>
            <w:vAlign w:val="center"/>
          </w:tcPr>
          <w:p w14:paraId="7E9EBABA" w14:textId="2855ACBD" w:rsidR="002E3685" w:rsidRPr="00EF420B" w:rsidRDefault="002E3685" w:rsidP="006243B8">
            <w:pPr>
              <w:jc w:val="center"/>
              <w:rPr>
                <w:sz w:val="28"/>
                <w:szCs w:val="18"/>
              </w:rPr>
            </w:pPr>
            <w:r w:rsidRPr="00EF420B">
              <w:rPr>
                <w:rFonts w:hint="eastAsia"/>
                <w:sz w:val="28"/>
                <w:szCs w:val="18"/>
              </w:rPr>
              <w:t>112</w:t>
            </w:r>
          </w:p>
        </w:tc>
        <w:tc>
          <w:tcPr>
            <w:tcW w:w="1888" w:type="dxa"/>
            <w:vAlign w:val="center"/>
          </w:tcPr>
          <w:p w14:paraId="2A6E63EA" w14:textId="672D1D81" w:rsidR="002E3685" w:rsidRPr="00EF420B" w:rsidRDefault="002E3685" w:rsidP="006243B8">
            <w:pPr>
              <w:jc w:val="center"/>
              <w:rPr>
                <w:sz w:val="28"/>
                <w:szCs w:val="18"/>
              </w:rPr>
            </w:pPr>
            <w:r w:rsidRPr="00EF420B">
              <w:rPr>
                <w:rFonts w:hint="eastAsia"/>
                <w:sz w:val="28"/>
                <w:szCs w:val="18"/>
              </w:rPr>
              <w:t>4,040</w:t>
            </w:r>
          </w:p>
        </w:tc>
        <w:tc>
          <w:tcPr>
            <w:tcW w:w="1888" w:type="dxa"/>
            <w:vAlign w:val="center"/>
          </w:tcPr>
          <w:p w14:paraId="67FBC2AD" w14:textId="735E15BE" w:rsidR="002E3685" w:rsidRPr="00EF420B" w:rsidRDefault="002E3685" w:rsidP="006243B8">
            <w:pPr>
              <w:jc w:val="center"/>
              <w:rPr>
                <w:sz w:val="28"/>
                <w:szCs w:val="18"/>
              </w:rPr>
            </w:pPr>
            <w:r w:rsidRPr="00EF420B">
              <w:rPr>
                <w:rFonts w:hint="eastAsia"/>
                <w:sz w:val="28"/>
                <w:szCs w:val="18"/>
              </w:rPr>
              <w:t>2,049</w:t>
            </w:r>
          </w:p>
        </w:tc>
        <w:tc>
          <w:tcPr>
            <w:tcW w:w="1888" w:type="dxa"/>
            <w:vAlign w:val="center"/>
          </w:tcPr>
          <w:p w14:paraId="4068494E" w14:textId="5D34B5D9" w:rsidR="002E3685" w:rsidRPr="00EF420B" w:rsidRDefault="002E3685" w:rsidP="006243B8">
            <w:pPr>
              <w:jc w:val="center"/>
              <w:rPr>
                <w:sz w:val="28"/>
                <w:szCs w:val="18"/>
              </w:rPr>
            </w:pPr>
            <w:r w:rsidRPr="00EF420B">
              <w:rPr>
                <w:rFonts w:hint="eastAsia"/>
                <w:sz w:val="28"/>
                <w:szCs w:val="18"/>
              </w:rPr>
              <w:t>1,947</w:t>
            </w:r>
          </w:p>
        </w:tc>
        <w:tc>
          <w:tcPr>
            <w:tcW w:w="1888" w:type="dxa"/>
            <w:vAlign w:val="center"/>
          </w:tcPr>
          <w:p w14:paraId="7BD102BC" w14:textId="0B4525AE" w:rsidR="002E3685" w:rsidRPr="00EF420B" w:rsidRDefault="002E3685" w:rsidP="006243B8">
            <w:pPr>
              <w:jc w:val="center"/>
              <w:rPr>
                <w:sz w:val="28"/>
                <w:szCs w:val="18"/>
              </w:rPr>
            </w:pPr>
            <w:r w:rsidRPr="00EF420B">
              <w:rPr>
                <w:rFonts w:hint="eastAsia"/>
                <w:sz w:val="28"/>
                <w:szCs w:val="18"/>
              </w:rPr>
              <w:t>227,613</w:t>
            </w:r>
          </w:p>
        </w:tc>
      </w:tr>
      <w:tr w:rsidR="00EF420B" w:rsidRPr="00EF420B" w14:paraId="7A3794C3" w14:textId="77777777" w:rsidTr="006243B8">
        <w:trPr>
          <w:trHeight w:val="397"/>
        </w:trPr>
        <w:tc>
          <w:tcPr>
            <w:tcW w:w="0" w:type="auto"/>
            <w:vAlign w:val="center"/>
          </w:tcPr>
          <w:p w14:paraId="60759B5B" w14:textId="79D09983" w:rsidR="002E3685" w:rsidRPr="00EF420B" w:rsidRDefault="002E3685" w:rsidP="006243B8">
            <w:pPr>
              <w:jc w:val="center"/>
              <w:rPr>
                <w:sz w:val="28"/>
                <w:szCs w:val="18"/>
              </w:rPr>
            </w:pPr>
            <w:r w:rsidRPr="00EF420B">
              <w:rPr>
                <w:rFonts w:hint="eastAsia"/>
                <w:sz w:val="28"/>
                <w:szCs w:val="18"/>
              </w:rPr>
              <w:t>113</w:t>
            </w:r>
          </w:p>
        </w:tc>
        <w:tc>
          <w:tcPr>
            <w:tcW w:w="1888" w:type="dxa"/>
            <w:vAlign w:val="center"/>
          </w:tcPr>
          <w:p w14:paraId="1AD5D005" w14:textId="48D1DE4B" w:rsidR="002E3685" w:rsidRPr="00EF420B" w:rsidRDefault="002E3685" w:rsidP="006243B8">
            <w:pPr>
              <w:jc w:val="center"/>
              <w:rPr>
                <w:sz w:val="28"/>
                <w:szCs w:val="18"/>
              </w:rPr>
            </w:pPr>
            <w:r w:rsidRPr="00EF420B">
              <w:rPr>
                <w:rFonts w:hint="eastAsia"/>
                <w:sz w:val="28"/>
                <w:szCs w:val="18"/>
              </w:rPr>
              <w:t>3,954</w:t>
            </w:r>
          </w:p>
        </w:tc>
        <w:tc>
          <w:tcPr>
            <w:tcW w:w="1888" w:type="dxa"/>
            <w:vAlign w:val="center"/>
          </w:tcPr>
          <w:p w14:paraId="179A211E" w14:textId="7B7504A5" w:rsidR="002E3685" w:rsidRPr="00EF420B" w:rsidRDefault="002E3685" w:rsidP="006243B8">
            <w:pPr>
              <w:jc w:val="center"/>
              <w:rPr>
                <w:sz w:val="28"/>
                <w:szCs w:val="18"/>
              </w:rPr>
            </w:pPr>
            <w:r w:rsidRPr="00EF420B">
              <w:rPr>
                <w:rFonts w:hint="eastAsia"/>
                <w:sz w:val="28"/>
                <w:szCs w:val="18"/>
              </w:rPr>
              <w:t>2,114</w:t>
            </w:r>
          </w:p>
        </w:tc>
        <w:tc>
          <w:tcPr>
            <w:tcW w:w="1888" w:type="dxa"/>
            <w:vAlign w:val="center"/>
          </w:tcPr>
          <w:p w14:paraId="0EF53273" w14:textId="53401A10" w:rsidR="002E3685" w:rsidRPr="00EF420B" w:rsidRDefault="002E3685" w:rsidP="006243B8">
            <w:pPr>
              <w:jc w:val="center"/>
              <w:rPr>
                <w:sz w:val="28"/>
                <w:szCs w:val="18"/>
              </w:rPr>
            </w:pPr>
            <w:r w:rsidRPr="00EF420B">
              <w:rPr>
                <w:rFonts w:hint="eastAsia"/>
                <w:sz w:val="28"/>
                <w:szCs w:val="18"/>
              </w:rPr>
              <w:t>2,039</w:t>
            </w:r>
          </w:p>
        </w:tc>
        <w:tc>
          <w:tcPr>
            <w:tcW w:w="1888" w:type="dxa"/>
            <w:vAlign w:val="center"/>
          </w:tcPr>
          <w:p w14:paraId="6F9D223E" w14:textId="76C33F40" w:rsidR="002E3685" w:rsidRPr="00EF420B" w:rsidRDefault="002E3685" w:rsidP="006243B8">
            <w:pPr>
              <w:jc w:val="center"/>
              <w:rPr>
                <w:sz w:val="28"/>
                <w:szCs w:val="18"/>
              </w:rPr>
            </w:pPr>
            <w:r w:rsidRPr="00EF420B">
              <w:rPr>
                <w:rFonts w:hint="eastAsia"/>
                <w:sz w:val="28"/>
                <w:szCs w:val="18"/>
              </w:rPr>
              <w:t>244,473</w:t>
            </w:r>
          </w:p>
        </w:tc>
      </w:tr>
    </w:tbl>
    <w:p w14:paraId="5474D1F4" w14:textId="263A6918" w:rsidR="002E3685" w:rsidRPr="00EF420B" w:rsidRDefault="002E3685" w:rsidP="008D269D">
      <w:pPr>
        <w:spacing w:line="400" w:lineRule="exact"/>
        <w:ind w:left="708" w:hangingChars="236" w:hanging="708"/>
        <w:rPr>
          <w:sz w:val="28"/>
          <w:szCs w:val="18"/>
        </w:rPr>
      </w:pPr>
      <w:proofErr w:type="gramStart"/>
      <w:r w:rsidRPr="00EF420B">
        <w:rPr>
          <w:rFonts w:hint="eastAsia"/>
          <w:sz w:val="28"/>
          <w:szCs w:val="18"/>
        </w:rPr>
        <w:t>註</w:t>
      </w:r>
      <w:proofErr w:type="gramEnd"/>
      <w:r w:rsidRPr="00EF420B">
        <w:rPr>
          <w:rFonts w:hint="eastAsia"/>
          <w:sz w:val="28"/>
          <w:szCs w:val="18"/>
        </w:rPr>
        <w:t>1：各學年度私立幼兒園扣除已撤銷立案及自請停辦者，</w:t>
      </w:r>
      <w:proofErr w:type="gramStart"/>
      <w:r w:rsidRPr="00EF420B">
        <w:rPr>
          <w:rFonts w:hint="eastAsia"/>
          <w:sz w:val="28"/>
          <w:szCs w:val="18"/>
        </w:rPr>
        <w:t>總園數包括準</w:t>
      </w:r>
      <w:proofErr w:type="gramEnd"/>
      <w:r w:rsidRPr="00EF420B">
        <w:rPr>
          <w:rFonts w:hint="eastAsia"/>
          <w:sz w:val="28"/>
          <w:szCs w:val="18"/>
        </w:rPr>
        <w:t>公共幼兒園。</w:t>
      </w:r>
    </w:p>
    <w:p w14:paraId="587DBC3F" w14:textId="6820D83B" w:rsidR="002E3685" w:rsidRPr="00EF420B" w:rsidRDefault="002E3685" w:rsidP="008D269D">
      <w:pPr>
        <w:spacing w:line="400" w:lineRule="exact"/>
        <w:ind w:left="708" w:hangingChars="236" w:hanging="708"/>
        <w:rPr>
          <w:sz w:val="28"/>
          <w:szCs w:val="18"/>
        </w:rPr>
      </w:pPr>
      <w:proofErr w:type="gramStart"/>
      <w:r w:rsidRPr="00EF420B">
        <w:rPr>
          <w:rFonts w:hint="eastAsia"/>
          <w:sz w:val="28"/>
          <w:szCs w:val="18"/>
        </w:rPr>
        <w:t>註</w:t>
      </w:r>
      <w:proofErr w:type="gramEnd"/>
      <w:r w:rsidRPr="00EF420B">
        <w:rPr>
          <w:rFonts w:hint="eastAsia"/>
          <w:sz w:val="28"/>
          <w:szCs w:val="18"/>
        </w:rPr>
        <w:t>2：第一期程</w:t>
      </w:r>
      <w:proofErr w:type="gramStart"/>
      <w:r w:rsidRPr="00EF420B">
        <w:rPr>
          <w:rFonts w:hint="eastAsia"/>
          <w:sz w:val="28"/>
          <w:szCs w:val="18"/>
        </w:rPr>
        <w:t>準</w:t>
      </w:r>
      <w:proofErr w:type="gramEnd"/>
      <w:r w:rsidRPr="00EF420B">
        <w:rPr>
          <w:rFonts w:hint="eastAsia"/>
          <w:sz w:val="28"/>
          <w:szCs w:val="18"/>
        </w:rPr>
        <w:t>公共機制分二階段推動，</w:t>
      </w:r>
      <w:proofErr w:type="gramStart"/>
      <w:r w:rsidRPr="00EF420B">
        <w:rPr>
          <w:rFonts w:hint="eastAsia"/>
          <w:sz w:val="28"/>
          <w:szCs w:val="18"/>
        </w:rPr>
        <w:t>107</w:t>
      </w:r>
      <w:proofErr w:type="gramEnd"/>
      <w:r w:rsidRPr="00EF420B">
        <w:rPr>
          <w:rFonts w:hint="eastAsia"/>
          <w:sz w:val="28"/>
          <w:szCs w:val="18"/>
        </w:rPr>
        <w:t>年度於</w:t>
      </w:r>
      <w:r w:rsidR="00B526C0" w:rsidRPr="00EF420B">
        <w:rPr>
          <w:rFonts w:hint="eastAsia"/>
          <w:sz w:val="28"/>
          <w:szCs w:val="18"/>
        </w:rPr>
        <w:t>6</w:t>
      </w:r>
      <w:r w:rsidRPr="00EF420B">
        <w:rPr>
          <w:rFonts w:hint="eastAsia"/>
          <w:sz w:val="28"/>
          <w:szCs w:val="18"/>
        </w:rPr>
        <w:t>都以外縣（市）先行辦理，108學年度推動至全國。本表</w:t>
      </w:r>
      <w:proofErr w:type="gramStart"/>
      <w:r w:rsidRPr="00EF420B">
        <w:rPr>
          <w:rFonts w:hint="eastAsia"/>
          <w:sz w:val="28"/>
          <w:szCs w:val="18"/>
        </w:rPr>
        <w:t>107</w:t>
      </w:r>
      <w:proofErr w:type="gramEnd"/>
      <w:r w:rsidRPr="00EF420B">
        <w:rPr>
          <w:rFonts w:hint="eastAsia"/>
          <w:sz w:val="28"/>
          <w:szCs w:val="18"/>
        </w:rPr>
        <w:t>年度僅統計15縣（市）之私立幼兒園數據（連江縣因全縣皆公立幼兒園，不予列計）。</w:t>
      </w:r>
    </w:p>
    <w:p w14:paraId="2429F129" w14:textId="6EDEB92A" w:rsidR="0064231F" w:rsidRPr="00EF420B" w:rsidRDefault="002E3685" w:rsidP="00256A37">
      <w:pPr>
        <w:spacing w:after="240" w:line="400" w:lineRule="exact"/>
        <w:rPr>
          <w:sz w:val="28"/>
          <w:szCs w:val="18"/>
        </w:rPr>
      </w:pPr>
      <w:r w:rsidRPr="00EF420B">
        <w:rPr>
          <w:rFonts w:hint="eastAsia"/>
          <w:sz w:val="28"/>
          <w:szCs w:val="18"/>
        </w:rPr>
        <w:t>資料來源：教育部。</w:t>
      </w:r>
    </w:p>
    <w:p w14:paraId="5D0566B5" w14:textId="6659CD5B" w:rsidR="0064231F" w:rsidRPr="00EF420B" w:rsidRDefault="0064231F" w:rsidP="0064231F">
      <w:pPr>
        <w:pStyle w:val="4"/>
      </w:pPr>
      <w:r w:rsidRPr="00EF420B">
        <w:rPr>
          <w:rFonts w:hint="eastAsia"/>
        </w:rPr>
        <w:lastRenderedPageBreak/>
        <w:t>至於</w:t>
      </w:r>
      <w:proofErr w:type="gramStart"/>
      <w:r w:rsidRPr="00EF420B">
        <w:rPr>
          <w:rFonts w:hint="eastAsia"/>
        </w:rPr>
        <w:t>準</w:t>
      </w:r>
      <w:proofErr w:type="gramEnd"/>
      <w:r w:rsidRPr="00EF420B">
        <w:rPr>
          <w:rFonts w:hint="eastAsia"/>
        </w:rPr>
        <w:t>公共幼兒園申請未能獲核准原因，教育部表示，經地方政府審核發現未全數符合</w:t>
      </w:r>
      <w:proofErr w:type="gramStart"/>
      <w:r w:rsidRPr="00EF420B">
        <w:rPr>
          <w:rFonts w:hint="eastAsia"/>
        </w:rPr>
        <w:t>準</w:t>
      </w:r>
      <w:proofErr w:type="gramEnd"/>
      <w:r w:rsidRPr="00EF420B">
        <w:rPr>
          <w:rFonts w:hint="eastAsia"/>
        </w:rPr>
        <w:t>公共合作要件者，或有不得受理申請為</w:t>
      </w:r>
      <w:proofErr w:type="gramStart"/>
      <w:r w:rsidRPr="00EF420B">
        <w:rPr>
          <w:rFonts w:hint="eastAsia"/>
        </w:rPr>
        <w:t>準</w:t>
      </w:r>
      <w:proofErr w:type="gramEnd"/>
      <w:r w:rsidRPr="00EF420B">
        <w:rPr>
          <w:rFonts w:hint="eastAsia"/>
        </w:rPr>
        <w:t>公共教保服務機構者，地方政府依相關規定予以駁回。</w:t>
      </w:r>
    </w:p>
    <w:p w14:paraId="4C81F485" w14:textId="4CAE062C" w:rsidR="00C808CF" w:rsidRPr="00EF420B" w:rsidRDefault="00C808CF" w:rsidP="0064231F">
      <w:pPr>
        <w:pStyle w:val="4"/>
      </w:pPr>
      <w:proofErr w:type="gramStart"/>
      <w:r w:rsidRPr="00EF420B">
        <w:rPr>
          <w:rFonts w:hint="eastAsia"/>
        </w:rPr>
        <w:t>準</w:t>
      </w:r>
      <w:proofErr w:type="gramEnd"/>
      <w:r w:rsidRPr="00EF420B">
        <w:rPr>
          <w:rFonts w:hint="eastAsia"/>
        </w:rPr>
        <w:t>公共幼兒園</w:t>
      </w:r>
      <w:r w:rsidR="00B334DB" w:rsidRPr="00EF420B">
        <w:rPr>
          <w:rFonts w:hint="eastAsia"/>
        </w:rPr>
        <w:t>提供</w:t>
      </w:r>
      <w:r w:rsidRPr="00EF420B">
        <w:rPr>
          <w:rFonts w:hint="eastAsia"/>
        </w:rPr>
        <w:t>延長照顧服務情形：</w:t>
      </w:r>
    </w:p>
    <w:p w14:paraId="59EADB09" w14:textId="2257CFE2" w:rsidR="00C808CF" w:rsidRPr="00EF420B" w:rsidRDefault="00C808CF" w:rsidP="004775EC">
      <w:pPr>
        <w:pStyle w:val="42"/>
        <w:ind w:leftChars="501" w:left="1704" w:firstLine="680"/>
      </w:pPr>
      <w:proofErr w:type="gramStart"/>
      <w:r w:rsidRPr="00EF420B">
        <w:rPr>
          <w:rFonts w:hint="eastAsia"/>
        </w:rPr>
        <w:t>準</w:t>
      </w:r>
      <w:proofErr w:type="gramEnd"/>
      <w:r w:rsidRPr="00EF420B">
        <w:rPr>
          <w:rFonts w:hint="eastAsia"/>
        </w:rPr>
        <w:t>公共幼兒園原為一般私立幼兒園，本有提供延長照顧服務者，不因加入</w:t>
      </w:r>
      <w:proofErr w:type="gramStart"/>
      <w:r w:rsidRPr="00EF420B">
        <w:rPr>
          <w:rFonts w:hint="eastAsia"/>
        </w:rPr>
        <w:t>準</w:t>
      </w:r>
      <w:proofErr w:type="gramEnd"/>
      <w:r w:rsidRPr="00EF420B">
        <w:rPr>
          <w:rFonts w:hint="eastAsia"/>
        </w:rPr>
        <w:t>公共幼兒園而影響原服務；如無延長照顧服務機制或新設立者，則應配合家長托育需求，</w:t>
      </w:r>
      <w:proofErr w:type="gramStart"/>
      <w:r w:rsidRPr="00EF420B">
        <w:rPr>
          <w:rFonts w:hint="eastAsia"/>
        </w:rPr>
        <w:t>採</w:t>
      </w:r>
      <w:proofErr w:type="gramEnd"/>
      <w:r w:rsidRPr="00EF420B">
        <w:rPr>
          <w:rFonts w:hint="eastAsia"/>
        </w:rPr>
        <w:t>每月參加者，每日1小時，每月家長自行繳交</w:t>
      </w:r>
      <w:r w:rsidR="004E3630" w:rsidRPr="00EF420B">
        <w:rPr>
          <w:rFonts w:hint="eastAsia"/>
        </w:rPr>
        <w:t>，</w:t>
      </w:r>
      <w:r w:rsidRPr="00EF420B">
        <w:rPr>
          <w:rFonts w:hint="eastAsia"/>
        </w:rPr>
        <w:t>收費不得超過750元。</w:t>
      </w:r>
    </w:p>
    <w:p w14:paraId="20DEBFB2" w14:textId="7FF3F816" w:rsidR="00FE5BE3" w:rsidRPr="00EF420B" w:rsidRDefault="00FE5BE3" w:rsidP="00E16CAC">
      <w:pPr>
        <w:pStyle w:val="3"/>
      </w:pPr>
      <w:proofErr w:type="gramStart"/>
      <w:r w:rsidRPr="00EF420B">
        <w:rPr>
          <w:rFonts w:hint="eastAsia"/>
        </w:rPr>
        <w:t>準</w:t>
      </w:r>
      <w:proofErr w:type="gramEnd"/>
      <w:r w:rsidRPr="00EF420B">
        <w:rPr>
          <w:rFonts w:hint="eastAsia"/>
        </w:rPr>
        <w:t>公共幼兒園</w:t>
      </w:r>
      <w:r w:rsidR="00891B3E" w:rsidRPr="00EF420B">
        <w:rPr>
          <w:rFonts w:hint="eastAsia"/>
        </w:rPr>
        <w:t>督導相關</w:t>
      </w:r>
      <w:r w:rsidRPr="00EF420B">
        <w:rPr>
          <w:rFonts w:hint="eastAsia"/>
        </w:rPr>
        <w:t>機制</w:t>
      </w:r>
      <w:r w:rsidR="00440D6A" w:rsidRPr="00EF420B">
        <w:rPr>
          <w:rFonts w:hint="eastAsia"/>
        </w:rPr>
        <w:t>及裁罰情形</w:t>
      </w:r>
      <w:r w:rsidRPr="00EF420B">
        <w:rPr>
          <w:rFonts w:hint="eastAsia"/>
        </w:rPr>
        <w:t>：</w:t>
      </w:r>
    </w:p>
    <w:p w14:paraId="29F9E548" w14:textId="754176AB" w:rsidR="00265324" w:rsidRPr="00EF420B" w:rsidRDefault="0064231F" w:rsidP="0064231F">
      <w:pPr>
        <w:pStyle w:val="4"/>
      </w:pPr>
      <w:r w:rsidRPr="00EF420B">
        <w:rPr>
          <w:rFonts w:hint="eastAsia"/>
        </w:rPr>
        <w:t>教育部表示，</w:t>
      </w:r>
      <w:r w:rsidR="00265324" w:rsidRPr="00EF420B">
        <w:rPr>
          <w:rFonts w:hint="eastAsia"/>
        </w:rPr>
        <w:t>為確保</w:t>
      </w:r>
      <w:proofErr w:type="gramStart"/>
      <w:r w:rsidR="00265324" w:rsidRPr="00EF420B">
        <w:rPr>
          <w:rFonts w:hint="eastAsia"/>
        </w:rPr>
        <w:t>準</w:t>
      </w:r>
      <w:proofErr w:type="gramEnd"/>
      <w:r w:rsidR="00265324" w:rsidRPr="00EF420B">
        <w:rPr>
          <w:rFonts w:hint="eastAsia"/>
        </w:rPr>
        <w:t>公共教保服務品質，第</w:t>
      </w:r>
      <w:r w:rsidR="00265324" w:rsidRPr="00EF420B">
        <w:t>3</w:t>
      </w:r>
      <w:r w:rsidR="00265324" w:rsidRPr="00EF420B">
        <w:rPr>
          <w:rFonts w:hint="eastAsia"/>
        </w:rPr>
        <w:t>期程開始除於既有「合作費用上限」、「教保服務人員薪資」、「基礎評鑑」、「建築物公共安全檢查」等合作要件之基礎上，</w:t>
      </w:r>
      <w:r w:rsidR="00265324" w:rsidRPr="00EF420B">
        <w:rPr>
          <w:rFonts w:hint="eastAsia"/>
          <w:b/>
          <w:bCs/>
          <w:u w:val="single"/>
        </w:rPr>
        <w:t>新增對教保服務品質之關注，包括將</w:t>
      </w:r>
      <w:r w:rsidR="00265324" w:rsidRPr="00EF420B">
        <w:rPr>
          <w:b/>
          <w:bCs/>
          <w:u w:val="single"/>
        </w:rPr>
        <w:t>3</w:t>
      </w:r>
      <w:r w:rsidR="00265324" w:rsidRPr="00EF420B">
        <w:rPr>
          <w:rFonts w:hint="eastAsia"/>
          <w:b/>
          <w:bCs/>
          <w:u w:val="single"/>
        </w:rPr>
        <w:t>歲以上至入國小前班級師生比達「</w:t>
      </w:r>
      <w:r w:rsidR="00265324" w:rsidRPr="00EF420B">
        <w:rPr>
          <w:b/>
          <w:bCs/>
          <w:u w:val="single"/>
        </w:rPr>
        <w:t>1</w:t>
      </w:r>
      <w:r w:rsidR="00265324" w:rsidRPr="00EF420B">
        <w:rPr>
          <w:rFonts w:hint="eastAsia"/>
          <w:b/>
          <w:bCs/>
          <w:u w:val="single"/>
        </w:rPr>
        <w:t>：</w:t>
      </w:r>
      <w:r w:rsidR="00265324" w:rsidRPr="00EF420B">
        <w:rPr>
          <w:b/>
          <w:bCs/>
          <w:u w:val="single"/>
        </w:rPr>
        <w:t>12</w:t>
      </w:r>
      <w:r w:rsidR="00265324" w:rsidRPr="00EF420B">
        <w:rPr>
          <w:rFonts w:hint="eastAsia"/>
          <w:b/>
          <w:bCs/>
          <w:u w:val="single"/>
        </w:rPr>
        <w:t>」納入合作要件</w:t>
      </w:r>
      <w:r w:rsidR="00265324" w:rsidRPr="00EF420B">
        <w:rPr>
          <w:rFonts w:hint="eastAsia"/>
        </w:rPr>
        <w:t>，實質減輕教保服務人員的負擔、對外公布教學環境與每日餐點情形，透由資訊揭露讓家長更為放心，並建立帳</w:t>
      </w:r>
      <w:proofErr w:type="gramStart"/>
      <w:r w:rsidR="00265324" w:rsidRPr="00EF420B">
        <w:rPr>
          <w:rFonts w:hint="eastAsia"/>
        </w:rPr>
        <w:t>務</w:t>
      </w:r>
      <w:proofErr w:type="gramEnd"/>
      <w:r w:rsidR="00265324" w:rsidRPr="00EF420B">
        <w:rPr>
          <w:rFonts w:hint="eastAsia"/>
        </w:rPr>
        <w:t>與勞務之行政管理等要件，有關強化教保服務品質與行政管理等面向，相關管理機制說明如下：</w:t>
      </w:r>
    </w:p>
    <w:p w14:paraId="765DA469" w14:textId="77777777" w:rsidR="00265324" w:rsidRPr="00EF420B" w:rsidRDefault="00265324" w:rsidP="00382C23">
      <w:pPr>
        <w:pStyle w:val="5"/>
      </w:pPr>
      <w:r w:rsidRPr="00EF420B">
        <w:rPr>
          <w:rFonts w:hint="eastAsia"/>
        </w:rPr>
        <w:t>資訊公開揭露：</w:t>
      </w:r>
      <w:proofErr w:type="gramStart"/>
      <w:r w:rsidRPr="00EF420B">
        <w:rPr>
          <w:rFonts w:hint="eastAsia"/>
        </w:rPr>
        <w:t>準</w:t>
      </w:r>
      <w:proofErr w:type="gramEnd"/>
      <w:r w:rsidRPr="00EF420B">
        <w:rPr>
          <w:rFonts w:hint="eastAsia"/>
        </w:rPr>
        <w:t>公共教保服務機構之收費規定、招生規定、招生名額及每日餐點照片等基本資訊均公開揭露，便於民眾即時查詢，家長若有相關疑義，即可向主管機關反映。</w:t>
      </w:r>
    </w:p>
    <w:p w14:paraId="2C83A3F9" w14:textId="4930E628" w:rsidR="00265324" w:rsidRPr="00EF420B" w:rsidRDefault="00265324" w:rsidP="00382C23">
      <w:pPr>
        <w:pStyle w:val="5"/>
      </w:pPr>
      <w:r w:rsidRPr="00EF420B">
        <w:rPr>
          <w:rFonts w:hint="eastAsia"/>
        </w:rPr>
        <w:t>建立免付費諮詢專線</w:t>
      </w:r>
      <w:r w:rsidR="004E3630" w:rsidRPr="00EF420B">
        <w:rPr>
          <w:rFonts w:hint="eastAsia"/>
        </w:rPr>
        <w:t>：</w:t>
      </w:r>
      <w:r w:rsidRPr="00EF420B">
        <w:rPr>
          <w:rFonts w:hint="eastAsia"/>
        </w:rPr>
        <w:t>除接受家長諮詢幼兒園收費、補助等相關資訊外，民眾亦可通報幼兒園現況，以利轉請地方政府查察。</w:t>
      </w:r>
    </w:p>
    <w:p w14:paraId="4D82354F" w14:textId="77777777" w:rsidR="00265324" w:rsidRPr="00EF420B" w:rsidRDefault="00265324" w:rsidP="00382C23">
      <w:pPr>
        <w:pStyle w:val="5"/>
      </w:pPr>
      <w:r w:rsidRPr="00EF420B">
        <w:rPr>
          <w:rFonts w:hint="eastAsia"/>
        </w:rPr>
        <w:t>加強日常查察頻率：督導各地方政府應加強督導、輔導及定期訪視，每年應查察一定比率之</w:t>
      </w:r>
      <w:proofErr w:type="gramStart"/>
      <w:r w:rsidRPr="00EF420B">
        <w:rPr>
          <w:rFonts w:hint="eastAsia"/>
        </w:rPr>
        <w:lastRenderedPageBreak/>
        <w:t>準公共園數</w:t>
      </w:r>
      <w:proofErr w:type="gramEnd"/>
      <w:r w:rsidRPr="00EF420B">
        <w:rPr>
          <w:rFonts w:hint="eastAsia"/>
        </w:rPr>
        <w:t>，並於第3期程內全數查察完竣，以確保</w:t>
      </w:r>
      <w:proofErr w:type="gramStart"/>
      <w:r w:rsidRPr="00EF420B">
        <w:rPr>
          <w:rFonts w:hint="eastAsia"/>
        </w:rPr>
        <w:t>準</w:t>
      </w:r>
      <w:proofErr w:type="gramEnd"/>
      <w:r w:rsidRPr="00EF420B">
        <w:rPr>
          <w:rFonts w:hint="eastAsia"/>
        </w:rPr>
        <w:t>公共幼兒園教保服務品質。</w:t>
      </w:r>
    </w:p>
    <w:p w14:paraId="59BC9DB7" w14:textId="31C2FEDA" w:rsidR="00C808CF" w:rsidRPr="00EF420B" w:rsidRDefault="00265324" w:rsidP="00382C23">
      <w:pPr>
        <w:pStyle w:val="5"/>
      </w:pPr>
      <w:proofErr w:type="gramStart"/>
      <w:r w:rsidRPr="00EF420B">
        <w:rPr>
          <w:rFonts w:hint="eastAsia"/>
        </w:rPr>
        <w:t>採</w:t>
      </w:r>
      <w:proofErr w:type="gramEnd"/>
      <w:r w:rsidRPr="00EF420B">
        <w:rPr>
          <w:rFonts w:hint="eastAsia"/>
        </w:rPr>
        <w:t>設帳方式管理園</w:t>
      </w:r>
      <w:proofErr w:type="gramStart"/>
      <w:r w:rsidRPr="00EF420B">
        <w:rPr>
          <w:rFonts w:hint="eastAsia"/>
        </w:rPr>
        <w:t>務</w:t>
      </w:r>
      <w:proofErr w:type="gramEnd"/>
      <w:r w:rsidRPr="00EF420B">
        <w:rPr>
          <w:rFonts w:hint="eastAsia"/>
        </w:rPr>
        <w:t>經費：</w:t>
      </w:r>
      <w:proofErr w:type="gramStart"/>
      <w:r w:rsidRPr="00EF420B">
        <w:rPr>
          <w:rFonts w:hint="eastAsia"/>
        </w:rPr>
        <w:t>準</w:t>
      </w:r>
      <w:proofErr w:type="gramEnd"/>
      <w:r w:rsidRPr="00EF420B">
        <w:rPr>
          <w:rFonts w:hint="eastAsia"/>
        </w:rPr>
        <w:t>公共幼兒園應</w:t>
      </w:r>
      <w:proofErr w:type="gramStart"/>
      <w:r w:rsidRPr="00EF420B">
        <w:rPr>
          <w:rFonts w:hint="eastAsia"/>
        </w:rPr>
        <w:t>採</w:t>
      </w:r>
      <w:proofErr w:type="gramEnd"/>
      <w:r w:rsidRPr="00EF420B">
        <w:rPr>
          <w:rFonts w:hint="eastAsia"/>
        </w:rPr>
        <w:t>設帳方式管理園</w:t>
      </w:r>
      <w:proofErr w:type="gramStart"/>
      <w:r w:rsidRPr="00EF420B">
        <w:rPr>
          <w:rFonts w:hint="eastAsia"/>
        </w:rPr>
        <w:t>務</w:t>
      </w:r>
      <w:proofErr w:type="gramEnd"/>
      <w:r w:rsidRPr="00EF420B">
        <w:rPr>
          <w:rFonts w:hint="eastAsia"/>
        </w:rPr>
        <w:t>經費，並</w:t>
      </w:r>
      <w:proofErr w:type="gramStart"/>
      <w:r w:rsidRPr="00EF420B">
        <w:rPr>
          <w:rFonts w:hint="eastAsia"/>
        </w:rPr>
        <w:t>依</w:t>
      </w:r>
      <w:r w:rsidR="00B4233C" w:rsidRPr="00EF420B">
        <w:rPr>
          <w:rFonts w:hint="eastAsia"/>
        </w:rPr>
        <w:t>幼照法</w:t>
      </w:r>
      <w:proofErr w:type="gramEnd"/>
      <w:r w:rsidRPr="00EF420B">
        <w:rPr>
          <w:rFonts w:hint="eastAsia"/>
        </w:rPr>
        <w:t>第</w:t>
      </w:r>
      <w:r w:rsidRPr="00EF420B">
        <w:t>45</w:t>
      </w:r>
      <w:r w:rsidRPr="00EF420B">
        <w:rPr>
          <w:rFonts w:hint="eastAsia"/>
        </w:rPr>
        <w:t>條及相關稅法規定辦理，且於每年指定期限內，將業務狀況調查表提報地方主管機關備查。</w:t>
      </w:r>
    </w:p>
    <w:p w14:paraId="635F18A5" w14:textId="5FD3C370" w:rsidR="00891B3E" w:rsidRPr="00EF420B" w:rsidRDefault="00891B3E" w:rsidP="00382C23">
      <w:pPr>
        <w:pStyle w:val="5"/>
      </w:pPr>
      <w:r w:rsidRPr="00EF420B">
        <w:rPr>
          <w:rFonts w:hint="eastAsia"/>
        </w:rPr>
        <w:t>建立調薪查核機制：</w:t>
      </w:r>
      <w:proofErr w:type="gramStart"/>
      <w:r w:rsidRPr="00EF420B">
        <w:rPr>
          <w:rFonts w:hint="eastAsia"/>
        </w:rPr>
        <w:t>準</w:t>
      </w:r>
      <w:proofErr w:type="gramEnd"/>
      <w:r w:rsidRPr="00EF420B">
        <w:rPr>
          <w:rFonts w:hint="eastAsia"/>
        </w:rPr>
        <w:t>公共幼兒園應自調整薪資之次月起2個月內，檢具勞工保險之投保證明文件及薪資轉帳等佐證資料，報送地方政府以供查核。如經</w:t>
      </w:r>
      <w:proofErr w:type="gramStart"/>
      <w:r w:rsidRPr="00EF420B">
        <w:rPr>
          <w:rFonts w:hint="eastAsia"/>
        </w:rPr>
        <w:t>查核其教保</w:t>
      </w:r>
      <w:proofErr w:type="gramEnd"/>
      <w:r w:rsidRPr="00EF420B">
        <w:rPr>
          <w:rFonts w:hint="eastAsia"/>
        </w:rPr>
        <w:t>服務人員薪資未達合作要件所定每月基本薪資下限者，地方政府除以書面通知限期改善並補足其薪資差額外，亦應依退場機制詳實記載，以作為解除契約之依據，教育部並將地方政府查核情形納入114年一般教育補助款考核項目指標考核。</w:t>
      </w:r>
    </w:p>
    <w:p w14:paraId="50E25282" w14:textId="77777777" w:rsidR="00C808CF" w:rsidRPr="00EF420B" w:rsidRDefault="00C808CF" w:rsidP="005C6033">
      <w:pPr>
        <w:pStyle w:val="4"/>
      </w:pPr>
      <w:r w:rsidRPr="00EF420B">
        <w:rPr>
          <w:rFonts w:hint="eastAsia"/>
        </w:rPr>
        <w:t>另</w:t>
      </w:r>
      <w:proofErr w:type="gramStart"/>
      <w:r w:rsidRPr="00EF420B">
        <w:rPr>
          <w:rFonts w:hint="eastAsia"/>
        </w:rPr>
        <w:t>準</w:t>
      </w:r>
      <w:proofErr w:type="gramEnd"/>
      <w:r w:rsidRPr="00EF420B">
        <w:rPr>
          <w:rFonts w:hint="eastAsia"/>
        </w:rPr>
        <w:t>公共教保服務在不得受理申請對象之條件部分，除原定經地方政府處罰一定期限內減少招收人數、停止招生及停辦等重大違規之私立幼兒園不得申請加入外，另於第</w:t>
      </w:r>
      <w:r w:rsidRPr="00EF420B">
        <w:t>3</w:t>
      </w:r>
      <w:r w:rsidRPr="00EF420B">
        <w:rPr>
          <w:rFonts w:hint="eastAsia"/>
        </w:rPr>
        <w:t>期程新增對於違法對待幼兒案件尚未完成裁罰程序，或違反法令經處罰仍屢次違規者，地方政府得視情節不予受理申請，以達源頭管控目標。</w:t>
      </w:r>
    </w:p>
    <w:p w14:paraId="4926AD0C" w14:textId="5FABEADF" w:rsidR="0098514B" w:rsidRPr="00EF420B" w:rsidRDefault="0098514B" w:rsidP="00C808CF">
      <w:pPr>
        <w:pStyle w:val="4"/>
      </w:pPr>
      <w:r w:rsidRPr="00EF420B">
        <w:rPr>
          <w:rFonts w:hint="eastAsia"/>
        </w:rPr>
        <w:t>經審酌通過得以申請</w:t>
      </w:r>
      <w:proofErr w:type="gramStart"/>
      <w:r w:rsidRPr="00EF420B">
        <w:rPr>
          <w:rFonts w:hint="eastAsia"/>
        </w:rPr>
        <w:t>準</w:t>
      </w:r>
      <w:proofErr w:type="gramEnd"/>
      <w:r w:rsidRPr="00EF420B">
        <w:rPr>
          <w:rFonts w:hint="eastAsia"/>
        </w:rPr>
        <w:t>公共幼兒園者，</w:t>
      </w:r>
      <w:proofErr w:type="gramStart"/>
      <w:r w:rsidRPr="00EF420B">
        <w:rPr>
          <w:rFonts w:hint="eastAsia"/>
        </w:rPr>
        <w:t>均須通過</w:t>
      </w:r>
      <w:proofErr w:type="gramEnd"/>
      <w:r w:rsidRPr="00EF420B">
        <w:rPr>
          <w:rFonts w:hint="eastAsia"/>
        </w:rPr>
        <w:t>全數基礎評鑑指標</w:t>
      </w:r>
      <w:r w:rsidRPr="00EF420B">
        <w:rPr>
          <w:rStyle w:val="aff3"/>
        </w:rPr>
        <w:footnoteReference w:id="16"/>
      </w:r>
      <w:r w:rsidRPr="00EF420B">
        <w:rPr>
          <w:rFonts w:hint="eastAsia"/>
        </w:rPr>
        <w:t>，又申請加入</w:t>
      </w:r>
      <w:proofErr w:type="gramStart"/>
      <w:r w:rsidRPr="00EF420B">
        <w:rPr>
          <w:rFonts w:hint="eastAsia"/>
        </w:rPr>
        <w:t>準</w:t>
      </w:r>
      <w:proofErr w:type="gramEnd"/>
      <w:r w:rsidRPr="00EF420B">
        <w:rPr>
          <w:rFonts w:hint="eastAsia"/>
        </w:rPr>
        <w:t>公共機制後，如基礎評鑑結果有一指標未通過者，地方政府應</w:t>
      </w:r>
      <w:r w:rsidRPr="00EF420B">
        <w:rPr>
          <w:rFonts w:hint="eastAsia"/>
        </w:rPr>
        <w:lastRenderedPageBreak/>
        <w:t>自次學期起與該幼兒園解除</w:t>
      </w:r>
      <w:proofErr w:type="gramStart"/>
      <w:r w:rsidRPr="00EF420B">
        <w:rPr>
          <w:rFonts w:hint="eastAsia"/>
        </w:rPr>
        <w:t>準</w:t>
      </w:r>
      <w:proofErr w:type="gramEnd"/>
      <w:r w:rsidRPr="00EF420B">
        <w:rPr>
          <w:rFonts w:hint="eastAsia"/>
        </w:rPr>
        <w:t>公共契約，以維護</w:t>
      </w:r>
      <w:proofErr w:type="gramStart"/>
      <w:r w:rsidRPr="00EF420B">
        <w:rPr>
          <w:rFonts w:hint="eastAsia"/>
        </w:rPr>
        <w:t>準</w:t>
      </w:r>
      <w:proofErr w:type="gramEnd"/>
      <w:r w:rsidRPr="00EF420B">
        <w:rPr>
          <w:rFonts w:hint="eastAsia"/>
        </w:rPr>
        <w:t>公共幼兒園基本教保品質。</w:t>
      </w:r>
    </w:p>
    <w:p w14:paraId="53BFB106" w14:textId="77777777" w:rsidR="002B3AD7" w:rsidRPr="00EF420B" w:rsidRDefault="002B3AD7" w:rsidP="00C808CF">
      <w:pPr>
        <w:pStyle w:val="4"/>
      </w:pPr>
      <w:r w:rsidRPr="00EF420B">
        <w:rPr>
          <w:rFonts w:hint="eastAsia"/>
        </w:rPr>
        <w:t>稽查情形：</w:t>
      </w:r>
    </w:p>
    <w:p w14:paraId="5FA4C844" w14:textId="0CADE6B6" w:rsidR="002B3AD7" w:rsidRPr="00EF420B" w:rsidRDefault="000F7DEB" w:rsidP="00FC23F7">
      <w:pPr>
        <w:pStyle w:val="5"/>
      </w:pPr>
      <w:r w:rsidRPr="00EF420B">
        <w:rPr>
          <w:rFonts w:hint="eastAsia"/>
        </w:rPr>
        <w:t>國教署除補助地方政府增置人力辦理幼兒園稽查，並依違反</w:t>
      </w:r>
      <w:proofErr w:type="gramStart"/>
      <w:r w:rsidR="00B4233C" w:rsidRPr="00EF420B">
        <w:rPr>
          <w:rFonts w:hint="eastAsia"/>
        </w:rPr>
        <w:t>幼照法</w:t>
      </w:r>
      <w:proofErr w:type="gramEnd"/>
      <w:r w:rsidRPr="00EF420B">
        <w:rPr>
          <w:rFonts w:hint="eastAsia"/>
        </w:rPr>
        <w:t>及教保條例等相關規定即時予以處分，並得依行政罰法第18條之規定加重處罰</w:t>
      </w:r>
      <w:r w:rsidR="00B654AB" w:rsidRPr="00EF420B">
        <w:rPr>
          <w:rFonts w:hint="eastAsia"/>
        </w:rPr>
        <w:t>；違規者除裁處罰鍰外，應同時令其限期改善，屆期未改善者得連續處罰，並應落實追蹤查核，督導轄內教保服務機構符合相關法令規定。</w:t>
      </w:r>
    </w:p>
    <w:p w14:paraId="49DDD206" w14:textId="5984920F" w:rsidR="00B654AB" w:rsidRPr="00EF420B" w:rsidRDefault="00B654AB" w:rsidP="00F93CCC">
      <w:pPr>
        <w:pStyle w:val="5"/>
      </w:pPr>
      <w:r w:rsidRPr="00EF420B">
        <w:rPr>
          <w:rFonts w:hint="eastAsia"/>
        </w:rPr>
        <w:t>又為確保</w:t>
      </w:r>
      <w:proofErr w:type="gramStart"/>
      <w:r w:rsidRPr="00EF420B">
        <w:rPr>
          <w:rFonts w:hint="eastAsia"/>
        </w:rPr>
        <w:t>準</w:t>
      </w:r>
      <w:proofErr w:type="gramEnd"/>
      <w:r w:rsidRPr="00EF420B">
        <w:rPr>
          <w:rFonts w:hint="eastAsia"/>
        </w:rPr>
        <w:t>公共教保服務品質，國教署</w:t>
      </w:r>
      <w:bookmarkStart w:id="77" w:name="_Hlk221720163"/>
      <w:r w:rsidRPr="00EF420B">
        <w:rPr>
          <w:rFonts w:hint="eastAsia"/>
        </w:rPr>
        <w:t>督導各地方政府每年應查察一定比率之</w:t>
      </w:r>
      <w:proofErr w:type="gramStart"/>
      <w:r w:rsidRPr="00EF420B">
        <w:rPr>
          <w:rFonts w:hint="eastAsia"/>
        </w:rPr>
        <w:t>準公共園數</w:t>
      </w:r>
      <w:proofErr w:type="gramEnd"/>
      <w:r w:rsidRPr="00EF420B">
        <w:rPr>
          <w:rFonts w:hint="eastAsia"/>
        </w:rPr>
        <w:t>，並於第三期程內全數查察完竣，以加強</w:t>
      </w:r>
      <w:proofErr w:type="gramStart"/>
      <w:r w:rsidRPr="00EF420B">
        <w:rPr>
          <w:rFonts w:hint="eastAsia"/>
        </w:rPr>
        <w:t>準</w:t>
      </w:r>
      <w:proofErr w:type="gramEnd"/>
      <w:r w:rsidRPr="00EF420B">
        <w:rPr>
          <w:rFonts w:hint="eastAsia"/>
        </w:rPr>
        <w:t>公共幼兒園日常查察頻率。另依據幼兒園評鑑辦法第5條規定，由地方政府以5年為週期規劃辦理幼兒園基礎評鑑。</w:t>
      </w:r>
      <w:bookmarkEnd w:id="77"/>
    </w:p>
    <w:p w14:paraId="32A8C04D" w14:textId="0EE2497C" w:rsidR="00B654AB" w:rsidRPr="00EF420B" w:rsidRDefault="00B654AB" w:rsidP="002266A2">
      <w:pPr>
        <w:pStyle w:val="5"/>
      </w:pPr>
      <w:r w:rsidRPr="00EF420B">
        <w:rPr>
          <w:rFonts w:hint="eastAsia"/>
        </w:rPr>
        <w:t>經教育部統計，</w:t>
      </w:r>
      <w:bookmarkStart w:id="78" w:name="_Hlk221720257"/>
      <w:proofErr w:type="gramStart"/>
      <w:r w:rsidRPr="00EF420B">
        <w:rPr>
          <w:rFonts w:hint="eastAsia"/>
        </w:rPr>
        <w:t>準</w:t>
      </w:r>
      <w:proofErr w:type="gramEnd"/>
      <w:r w:rsidRPr="00EF420B">
        <w:rPr>
          <w:rFonts w:hint="eastAsia"/>
        </w:rPr>
        <w:t>公共第3期程（113至115學年度）統計至114年12月止，各地方政府針對轄內</w:t>
      </w:r>
      <w:proofErr w:type="gramStart"/>
      <w:r w:rsidRPr="00EF420B">
        <w:rPr>
          <w:rFonts w:hint="eastAsia"/>
          <w:b/>
          <w:bCs w:val="0"/>
          <w:u w:val="single"/>
        </w:rPr>
        <w:t>準</w:t>
      </w:r>
      <w:proofErr w:type="gramEnd"/>
      <w:r w:rsidRPr="00EF420B">
        <w:rPr>
          <w:rFonts w:hint="eastAsia"/>
          <w:b/>
          <w:bCs w:val="0"/>
          <w:u w:val="single"/>
        </w:rPr>
        <w:t>公共幼兒園已查察完竣共計530園，達成率約25%</w:t>
      </w:r>
      <w:r w:rsidRPr="00EF420B">
        <w:rPr>
          <w:rFonts w:hint="eastAsia"/>
        </w:rPr>
        <w:t>。</w:t>
      </w:r>
      <w:bookmarkEnd w:id="78"/>
    </w:p>
    <w:p w14:paraId="3767C914" w14:textId="04282829" w:rsidR="0098514B" w:rsidRPr="00EF420B" w:rsidRDefault="00D1481A" w:rsidP="00C808CF">
      <w:pPr>
        <w:pStyle w:val="4"/>
      </w:pPr>
      <w:r w:rsidRPr="00EF420B">
        <w:rPr>
          <w:rFonts w:hint="eastAsia"/>
        </w:rPr>
        <w:t>違規及裁罰</w:t>
      </w:r>
      <w:r w:rsidR="005828C2" w:rsidRPr="00EF420B">
        <w:rPr>
          <w:rFonts w:hint="eastAsia"/>
        </w:rPr>
        <w:t>情形：</w:t>
      </w:r>
    </w:p>
    <w:p w14:paraId="23FEC137" w14:textId="0B6FD3C0" w:rsidR="00C87934" w:rsidRPr="00EF420B" w:rsidRDefault="005828C2" w:rsidP="007F1826">
      <w:pPr>
        <w:pStyle w:val="5"/>
      </w:pPr>
      <w:r w:rsidRPr="00EF420B">
        <w:rPr>
          <w:rFonts w:hint="eastAsia"/>
        </w:rPr>
        <w:t>經教育部統計</w:t>
      </w:r>
      <w:bookmarkStart w:id="79" w:name="_Hlk221720746"/>
      <w:r w:rsidRPr="00EF420B">
        <w:rPr>
          <w:rFonts w:hint="eastAsia"/>
        </w:rPr>
        <w:t>107至114年7月底</w:t>
      </w:r>
      <w:bookmarkEnd w:id="79"/>
      <w:proofErr w:type="gramStart"/>
      <w:r w:rsidRPr="00EF420B">
        <w:rPr>
          <w:rFonts w:hint="eastAsia"/>
        </w:rPr>
        <w:t>準</w:t>
      </w:r>
      <w:proofErr w:type="gramEnd"/>
      <w:r w:rsidRPr="00EF420B">
        <w:rPr>
          <w:rFonts w:hint="eastAsia"/>
        </w:rPr>
        <w:t>公共幼兒園裁罰情形</w:t>
      </w:r>
      <w:r w:rsidR="007C42E0" w:rsidRPr="00EF420B">
        <w:rPr>
          <w:rFonts w:hint="eastAsia"/>
        </w:rPr>
        <w:t>前三名之項目為「違反人事管理規定」、「違反收費規定」及「違反行政管理規定」，詳</w:t>
      </w:r>
      <w:r w:rsidRPr="00EF420B">
        <w:rPr>
          <w:rFonts w:hint="eastAsia"/>
        </w:rPr>
        <w:t>如下圖</w:t>
      </w:r>
      <w:r w:rsidR="00A94D8F" w:rsidRPr="00EF420B">
        <w:rPr>
          <w:rFonts w:hint="eastAsia"/>
        </w:rPr>
        <w:t>5</w:t>
      </w:r>
      <w:r w:rsidR="00256A37" w:rsidRPr="00EF420B">
        <w:rPr>
          <w:rFonts w:hint="eastAsia"/>
        </w:rPr>
        <w:t>。</w:t>
      </w:r>
      <w:r w:rsidR="00C87934" w:rsidRPr="00EF420B">
        <w:br w:type="page"/>
      </w:r>
    </w:p>
    <w:p w14:paraId="19ECAFE1" w14:textId="112FE7E0" w:rsidR="005828C2" w:rsidRPr="00EF420B" w:rsidRDefault="00C87934" w:rsidP="00C87934">
      <w:pPr>
        <w:pStyle w:val="a1"/>
        <w:jc w:val="left"/>
      </w:pPr>
      <w:r w:rsidRPr="00EF420B">
        <w:rPr>
          <w:rFonts w:hint="eastAsia"/>
          <w:noProof/>
        </w:rPr>
        <w:lastRenderedPageBreak/>
        <w:drawing>
          <wp:anchor distT="0" distB="0" distL="114300" distR="114300" simplePos="0" relativeHeight="251665408" behindDoc="0" locked="0" layoutInCell="1" allowOverlap="0" wp14:anchorId="388D66C3" wp14:editId="49501E14">
            <wp:simplePos x="0" y="0"/>
            <wp:positionH relativeFrom="column">
              <wp:posOffset>321310</wp:posOffset>
            </wp:positionH>
            <wp:positionV relativeFrom="page">
              <wp:posOffset>1156123</wp:posOffset>
            </wp:positionV>
            <wp:extent cx="5203190" cy="2438400"/>
            <wp:effectExtent l="0" t="0" r="16510" b="0"/>
            <wp:wrapTopAndBottom/>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5828C2" w:rsidRPr="00EF420B">
        <w:rPr>
          <w:rFonts w:hint="eastAsia"/>
        </w:rPr>
        <w:t>107年至114年7月底</w:t>
      </w:r>
      <w:proofErr w:type="gramStart"/>
      <w:r w:rsidR="005828C2" w:rsidRPr="00EF420B">
        <w:rPr>
          <w:rFonts w:hint="eastAsia"/>
        </w:rPr>
        <w:t>準</w:t>
      </w:r>
      <w:proofErr w:type="gramEnd"/>
      <w:r w:rsidR="005828C2" w:rsidRPr="00EF420B">
        <w:rPr>
          <w:rFonts w:hint="eastAsia"/>
        </w:rPr>
        <w:t>公共幼兒園裁罰情形分析圖</w:t>
      </w:r>
    </w:p>
    <w:p w14:paraId="6DF956C7" w14:textId="27F0E4C0" w:rsidR="005828C2" w:rsidRPr="00EF420B" w:rsidRDefault="005828C2" w:rsidP="00256A37">
      <w:pPr>
        <w:spacing w:after="240" w:line="360" w:lineRule="exact"/>
        <w:jc w:val="center"/>
      </w:pPr>
      <w:r w:rsidRPr="00EF420B">
        <w:rPr>
          <w:rFonts w:hint="eastAsia"/>
          <w:sz w:val="28"/>
          <w:szCs w:val="18"/>
        </w:rPr>
        <w:t>資料來源：教育部。</w:t>
      </w:r>
    </w:p>
    <w:p w14:paraId="7132871D" w14:textId="6E633C39" w:rsidR="00881F5F" w:rsidRPr="00EF420B" w:rsidRDefault="00881F5F" w:rsidP="005828C2">
      <w:pPr>
        <w:pStyle w:val="5"/>
      </w:pPr>
      <w:r w:rsidRPr="00EF420B">
        <w:rPr>
          <w:rFonts w:hint="eastAsia"/>
        </w:rPr>
        <w:t>另</w:t>
      </w:r>
      <w:r w:rsidR="00D1481A" w:rsidRPr="00EF420B">
        <w:rPr>
          <w:rFonts w:hint="eastAsia"/>
        </w:rPr>
        <w:t>經教育部統計，</w:t>
      </w:r>
      <w:bookmarkStart w:id="80" w:name="_Hlk221720336"/>
      <w:proofErr w:type="gramStart"/>
      <w:r w:rsidR="00D1481A" w:rsidRPr="00EF420B">
        <w:rPr>
          <w:rFonts w:hint="eastAsia"/>
          <w:b/>
          <w:bCs w:val="0"/>
          <w:u w:val="single"/>
        </w:rPr>
        <w:t>準</w:t>
      </w:r>
      <w:proofErr w:type="gramEnd"/>
      <w:r w:rsidR="00D1481A" w:rsidRPr="00EF420B">
        <w:rPr>
          <w:rFonts w:hint="eastAsia"/>
          <w:b/>
          <w:bCs w:val="0"/>
          <w:u w:val="single"/>
        </w:rPr>
        <w:t>公共機制第3期程</w:t>
      </w:r>
      <w:r w:rsidR="00D1481A" w:rsidRPr="00EF420B">
        <w:rPr>
          <w:rFonts w:hint="eastAsia"/>
        </w:rPr>
        <w:t>（113至115學年度）內，</w:t>
      </w:r>
      <w:r w:rsidR="00D1481A" w:rsidRPr="00EF420B">
        <w:rPr>
          <w:rFonts w:hint="eastAsia"/>
          <w:b/>
          <w:bCs w:val="0"/>
          <w:u w:val="single"/>
        </w:rPr>
        <w:t>與地方政府解除或終止</w:t>
      </w:r>
      <w:proofErr w:type="gramStart"/>
      <w:r w:rsidR="00D1481A" w:rsidRPr="00EF420B">
        <w:rPr>
          <w:rFonts w:hint="eastAsia"/>
          <w:b/>
          <w:bCs w:val="0"/>
          <w:u w:val="single"/>
        </w:rPr>
        <w:t>準</w:t>
      </w:r>
      <w:proofErr w:type="gramEnd"/>
      <w:r w:rsidR="00D1481A" w:rsidRPr="00EF420B">
        <w:rPr>
          <w:rFonts w:hint="eastAsia"/>
          <w:b/>
          <w:bCs w:val="0"/>
          <w:u w:val="single"/>
        </w:rPr>
        <w:t>公共契約者計84園，其中因違規解除契約者計15園，幼兒園自行終止</w:t>
      </w:r>
      <w:proofErr w:type="gramStart"/>
      <w:r w:rsidR="00D1481A" w:rsidRPr="00EF420B">
        <w:rPr>
          <w:rFonts w:hint="eastAsia"/>
          <w:b/>
          <w:bCs w:val="0"/>
          <w:u w:val="single"/>
        </w:rPr>
        <w:t>準</w:t>
      </w:r>
      <w:proofErr w:type="gramEnd"/>
      <w:r w:rsidR="00D1481A" w:rsidRPr="00EF420B">
        <w:rPr>
          <w:rFonts w:hint="eastAsia"/>
          <w:b/>
          <w:bCs w:val="0"/>
          <w:u w:val="single"/>
        </w:rPr>
        <w:t>公共契約者計69園</w:t>
      </w:r>
      <w:r w:rsidR="002C4D78" w:rsidRPr="00EF420B">
        <w:rPr>
          <w:rFonts w:hint="eastAsia"/>
        </w:rPr>
        <w:t>。</w:t>
      </w:r>
      <w:bookmarkEnd w:id="80"/>
    </w:p>
    <w:p w14:paraId="6B9B6477" w14:textId="1D09465D" w:rsidR="00D65FCF" w:rsidRPr="00EF420B" w:rsidRDefault="00D65FCF" w:rsidP="004775EC">
      <w:pPr>
        <w:pStyle w:val="4"/>
        <w:keepNext/>
      </w:pPr>
      <w:r w:rsidRPr="00EF420B">
        <w:rPr>
          <w:rFonts w:hint="eastAsia"/>
        </w:rPr>
        <w:t>退場機制：</w:t>
      </w:r>
    </w:p>
    <w:p w14:paraId="6BF6EA3C" w14:textId="39669AA9" w:rsidR="00D65FCF" w:rsidRPr="00EF420B" w:rsidRDefault="00D65FCF" w:rsidP="00D65FCF">
      <w:pPr>
        <w:pStyle w:val="5"/>
      </w:pPr>
      <w:r w:rsidRPr="00EF420B">
        <w:rPr>
          <w:rFonts w:hint="eastAsia"/>
        </w:rPr>
        <w:t>教育部為協助地方政府加強督導、輔導及定期訪視所轄幼兒園，自第3期程(113-115學年度)起，除維持第2期程(110-112學年度)既有規定，</w:t>
      </w:r>
      <w:proofErr w:type="gramStart"/>
      <w:r w:rsidRPr="00EF420B">
        <w:rPr>
          <w:rFonts w:hint="eastAsia"/>
          <w:b/>
          <w:bCs w:val="0"/>
          <w:u w:val="single"/>
        </w:rPr>
        <w:t>復增列</w:t>
      </w:r>
      <w:proofErr w:type="gramEnd"/>
      <w:r w:rsidRPr="00EF420B">
        <w:rPr>
          <w:rFonts w:hint="eastAsia"/>
          <w:b/>
          <w:bCs w:val="0"/>
          <w:u w:val="single"/>
        </w:rPr>
        <w:t>10款解除契約及累計次數之規定</w:t>
      </w:r>
      <w:r w:rsidRPr="00EF420B">
        <w:rPr>
          <w:rFonts w:hint="eastAsia"/>
        </w:rPr>
        <w:t>；</w:t>
      </w:r>
      <w:r w:rsidR="00845262" w:rsidRPr="00EF420B">
        <w:rPr>
          <w:rFonts w:hint="eastAsia"/>
        </w:rPr>
        <w:t>並建立退場機制如下：</w:t>
      </w:r>
    </w:p>
    <w:p w14:paraId="40097F5E" w14:textId="495B0407" w:rsidR="00845262" w:rsidRPr="00EF420B" w:rsidRDefault="00845262" w:rsidP="00845262">
      <w:pPr>
        <w:pStyle w:val="6"/>
      </w:pPr>
      <w:r w:rsidRPr="00EF420B">
        <w:rPr>
          <w:rFonts w:hint="eastAsia"/>
        </w:rPr>
        <w:t>違規情節重大，嚴重影響幼生及教保服務人員權益者應即刻解約：</w:t>
      </w:r>
      <w:proofErr w:type="gramStart"/>
      <w:r w:rsidRPr="00EF420B">
        <w:rPr>
          <w:rFonts w:hint="eastAsia"/>
        </w:rPr>
        <w:t>準</w:t>
      </w:r>
      <w:proofErr w:type="gramEnd"/>
      <w:r w:rsidRPr="00EF420B">
        <w:rPr>
          <w:rFonts w:hint="eastAsia"/>
        </w:rPr>
        <w:t>公共幼兒園倘有違反</w:t>
      </w:r>
      <w:proofErr w:type="gramStart"/>
      <w:r w:rsidR="00B4233C" w:rsidRPr="00EF420B">
        <w:rPr>
          <w:rFonts w:hint="eastAsia"/>
        </w:rPr>
        <w:t>幼照法</w:t>
      </w:r>
      <w:proofErr w:type="gramEnd"/>
      <w:r w:rsidR="00CE5FC4" w:rsidRPr="00EF420B">
        <w:rPr>
          <w:rFonts w:hint="eastAsia"/>
        </w:rPr>
        <w:t>、</w:t>
      </w:r>
      <w:r w:rsidRPr="00EF420B">
        <w:rPr>
          <w:rFonts w:hint="eastAsia"/>
        </w:rPr>
        <w:t>教保條例或勞動基準法之規定，且嚴重影響幼生健康與安全或教保服務人員勞動權益之情形者，地方政府立即與其解除</w:t>
      </w:r>
      <w:proofErr w:type="gramStart"/>
      <w:r w:rsidRPr="00EF420B">
        <w:rPr>
          <w:rFonts w:hint="eastAsia"/>
        </w:rPr>
        <w:t>準</w:t>
      </w:r>
      <w:proofErr w:type="gramEnd"/>
      <w:r w:rsidRPr="00EF420B">
        <w:rPr>
          <w:rFonts w:hint="eastAsia"/>
        </w:rPr>
        <w:t>公共契約，並參酌幼兒父母意願，提供幼兒就學之必要協助。</w:t>
      </w:r>
    </w:p>
    <w:p w14:paraId="02DCB035" w14:textId="73DD101A" w:rsidR="00845262" w:rsidRPr="00EF420B" w:rsidRDefault="00845262" w:rsidP="00845262">
      <w:pPr>
        <w:pStyle w:val="6"/>
      </w:pPr>
      <w:r w:rsidRPr="00EF420B">
        <w:rPr>
          <w:rFonts w:hint="eastAsia"/>
        </w:rPr>
        <w:t>訂定履約期間之違規及累計次數規定：</w:t>
      </w:r>
      <w:proofErr w:type="gramStart"/>
      <w:r w:rsidRPr="00EF420B">
        <w:rPr>
          <w:rFonts w:hint="eastAsia"/>
        </w:rPr>
        <w:t>準</w:t>
      </w:r>
      <w:proofErr w:type="gramEnd"/>
      <w:r w:rsidRPr="00EF420B">
        <w:rPr>
          <w:rFonts w:hint="eastAsia"/>
        </w:rPr>
        <w:t>公</w:t>
      </w:r>
      <w:r w:rsidRPr="00EF420B">
        <w:rPr>
          <w:rFonts w:hint="eastAsia"/>
        </w:rPr>
        <w:lastRenderedPageBreak/>
        <w:t>共幼兒園於履約期間如有其他違反相關法令及契約規定事項者，應定期追蹤其確實改善；</w:t>
      </w:r>
      <w:proofErr w:type="gramStart"/>
      <w:r w:rsidRPr="00EF420B">
        <w:rPr>
          <w:rFonts w:hint="eastAsia"/>
        </w:rPr>
        <w:t>倘經輔導</w:t>
      </w:r>
      <w:proofErr w:type="gramEnd"/>
      <w:r w:rsidRPr="00EF420B">
        <w:rPr>
          <w:rFonts w:hint="eastAsia"/>
        </w:rPr>
        <w:t>仍屢次違反</w:t>
      </w:r>
      <w:proofErr w:type="gramStart"/>
      <w:r w:rsidRPr="00EF420B">
        <w:rPr>
          <w:rFonts w:hint="eastAsia"/>
        </w:rPr>
        <w:t>規定致須予以</w:t>
      </w:r>
      <w:proofErr w:type="gramEnd"/>
      <w:r w:rsidRPr="00EF420B">
        <w:rPr>
          <w:rFonts w:hint="eastAsia"/>
        </w:rPr>
        <w:t>退場者，各地方政府應提前預告，確保家長有充足時間安排幼兒就學事宜。</w:t>
      </w:r>
    </w:p>
    <w:p w14:paraId="7CBB011E" w14:textId="21B255C4" w:rsidR="00845262" w:rsidRPr="00EF420B" w:rsidRDefault="00845262" w:rsidP="00845262">
      <w:pPr>
        <w:pStyle w:val="6"/>
      </w:pPr>
      <w:r w:rsidRPr="00EF420B">
        <w:rPr>
          <w:rFonts w:hint="eastAsia"/>
        </w:rPr>
        <w:t>規定退場後2學年內不得再申請加入：經地方政府以書面通知解除契約者，解除契約後2學年內不得受理其申請為</w:t>
      </w:r>
      <w:proofErr w:type="gramStart"/>
      <w:r w:rsidRPr="00EF420B">
        <w:rPr>
          <w:rFonts w:hint="eastAsia"/>
        </w:rPr>
        <w:t>準</w:t>
      </w:r>
      <w:proofErr w:type="gramEnd"/>
      <w:r w:rsidRPr="00EF420B">
        <w:rPr>
          <w:rFonts w:hint="eastAsia"/>
        </w:rPr>
        <w:t>公共教保服務機構，並透過資訊系統加以列管。</w:t>
      </w:r>
    </w:p>
    <w:p w14:paraId="4FA394E3" w14:textId="0BCB9419" w:rsidR="00CE6A63" w:rsidRPr="00EF420B" w:rsidRDefault="00D65FCF" w:rsidP="00D65FCF">
      <w:pPr>
        <w:pStyle w:val="5"/>
      </w:pPr>
      <w:r w:rsidRPr="00EF420B">
        <w:rPr>
          <w:rFonts w:hint="eastAsia"/>
        </w:rPr>
        <w:t>另</w:t>
      </w:r>
      <w:bookmarkStart w:id="81" w:name="_Hlk221720472"/>
      <w:r w:rsidRPr="00EF420B">
        <w:rPr>
          <w:rFonts w:hint="eastAsia"/>
        </w:rPr>
        <w:t>為確保幼兒接受合宜之教育及照顧，教育部已於111年6月修正</w:t>
      </w:r>
      <w:proofErr w:type="gramStart"/>
      <w:r w:rsidR="00B4233C" w:rsidRPr="00EF420B">
        <w:rPr>
          <w:rFonts w:hint="eastAsia"/>
        </w:rPr>
        <w:t>幼照法</w:t>
      </w:r>
      <w:proofErr w:type="gramEnd"/>
      <w:r w:rsidRPr="00EF420B">
        <w:rPr>
          <w:rFonts w:hint="eastAsia"/>
        </w:rPr>
        <w:t>及教保條例，並由行政院核定於112年3月1日起開始實施。</w:t>
      </w:r>
      <w:r w:rsidR="004F5C24" w:rsidRPr="00EF420B">
        <w:rPr>
          <w:rFonts w:hint="eastAsia"/>
        </w:rPr>
        <w:t>修正施行前，對幼兒園違規之糾正有「先限期改善再處以罰鍰」及「罰鍰與限期改善並行」等</w:t>
      </w:r>
      <w:r w:rsidR="004F5C24" w:rsidRPr="00EF420B">
        <w:t>2</w:t>
      </w:r>
      <w:r w:rsidR="004F5C24" w:rsidRPr="00EF420B">
        <w:rPr>
          <w:rFonts w:hint="eastAsia"/>
        </w:rPr>
        <w:t>種模式。</w:t>
      </w:r>
      <w:r w:rsidR="004F5C24" w:rsidRPr="00EF420B">
        <w:rPr>
          <w:rFonts w:hint="eastAsia"/>
          <w:b/>
          <w:bCs w:val="0"/>
          <w:u w:val="single"/>
        </w:rPr>
        <w:t>兩法修正施行後，均</w:t>
      </w:r>
      <w:proofErr w:type="gramStart"/>
      <w:r w:rsidR="004F5C24" w:rsidRPr="00EF420B">
        <w:rPr>
          <w:rFonts w:hint="eastAsia"/>
          <w:b/>
          <w:bCs w:val="0"/>
          <w:u w:val="single"/>
        </w:rPr>
        <w:t>採</w:t>
      </w:r>
      <w:proofErr w:type="gramEnd"/>
      <w:r w:rsidR="004F5C24" w:rsidRPr="00EF420B">
        <w:rPr>
          <w:rFonts w:hint="eastAsia"/>
          <w:b/>
          <w:bCs w:val="0"/>
          <w:u w:val="single"/>
        </w:rPr>
        <w:t>「罰鍰與限期改善並行」之模式</w:t>
      </w:r>
      <w:r w:rsidR="004F5C24" w:rsidRPr="00EF420B">
        <w:rPr>
          <w:rStyle w:val="aff3"/>
        </w:rPr>
        <w:footnoteReference w:id="17"/>
      </w:r>
      <w:r w:rsidR="004F5C24" w:rsidRPr="00EF420B">
        <w:rPr>
          <w:rFonts w:hint="eastAsia"/>
        </w:rPr>
        <w:t>。</w:t>
      </w:r>
      <w:bookmarkEnd w:id="81"/>
      <w:r w:rsidR="004F5C24" w:rsidRPr="00EF420B">
        <w:rPr>
          <w:rFonts w:hint="eastAsia"/>
        </w:rPr>
        <w:t>有關</w:t>
      </w:r>
      <w:r w:rsidRPr="00EF420B">
        <w:rPr>
          <w:rFonts w:hint="eastAsia"/>
        </w:rPr>
        <w:t>修法前、後</w:t>
      </w:r>
      <w:proofErr w:type="gramStart"/>
      <w:r w:rsidRPr="00EF420B">
        <w:rPr>
          <w:rFonts w:hint="eastAsia"/>
        </w:rPr>
        <w:t>準</w:t>
      </w:r>
      <w:proofErr w:type="gramEnd"/>
      <w:r w:rsidRPr="00EF420B">
        <w:rPr>
          <w:rFonts w:hint="eastAsia"/>
        </w:rPr>
        <w:t>公共</w:t>
      </w:r>
      <w:r w:rsidR="00D17EF2" w:rsidRPr="00EF420B">
        <w:rPr>
          <w:rFonts w:hint="eastAsia"/>
        </w:rPr>
        <w:t>退場</w:t>
      </w:r>
      <w:r w:rsidRPr="00EF420B">
        <w:rPr>
          <w:rFonts w:hint="eastAsia"/>
        </w:rPr>
        <w:t>機制之差異比較詳如附表十。</w:t>
      </w:r>
    </w:p>
    <w:p w14:paraId="4BCF2E39" w14:textId="3AD7A207" w:rsidR="0075001E" w:rsidRPr="00EF420B" w:rsidRDefault="00CE6A63" w:rsidP="005828C2">
      <w:pPr>
        <w:pStyle w:val="5"/>
      </w:pPr>
      <w:r w:rsidRPr="00EF420B">
        <w:rPr>
          <w:rFonts w:hint="eastAsia"/>
        </w:rPr>
        <w:t>教育部統計</w:t>
      </w:r>
      <w:bookmarkStart w:id="83" w:name="_Hlk221720832"/>
      <w:r w:rsidRPr="00EF420B">
        <w:rPr>
          <w:rFonts w:hint="eastAsia"/>
        </w:rPr>
        <w:t>107至113學年度</w:t>
      </w:r>
      <w:proofErr w:type="gramStart"/>
      <w:r w:rsidRPr="00EF420B">
        <w:rPr>
          <w:rFonts w:hint="eastAsia"/>
        </w:rPr>
        <w:t>準</w:t>
      </w:r>
      <w:proofErr w:type="gramEnd"/>
      <w:r w:rsidRPr="00EF420B">
        <w:rPr>
          <w:rFonts w:hint="eastAsia"/>
        </w:rPr>
        <w:t>公共幼兒園</w:t>
      </w:r>
      <w:proofErr w:type="gramStart"/>
      <w:r w:rsidRPr="00EF420B">
        <w:rPr>
          <w:rFonts w:hint="eastAsia"/>
        </w:rPr>
        <w:t>退場園數</w:t>
      </w:r>
      <w:r w:rsidR="00D17EF2" w:rsidRPr="00EF420B">
        <w:rPr>
          <w:rFonts w:hint="eastAsia"/>
        </w:rPr>
        <w:t>總計</w:t>
      </w:r>
      <w:proofErr w:type="gramEnd"/>
      <w:r w:rsidR="00D17EF2" w:rsidRPr="00EF420B">
        <w:rPr>
          <w:rFonts w:hint="eastAsia"/>
        </w:rPr>
        <w:t>143園，退場原因包括終止契約（含自請停辦、自請終止、廢止設立）計111園、解除契約（含不當管教、違規未改善）計32園</w:t>
      </w:r>
      <w:bookmarkEnd w:id="83"/>
      <w:r w:rsidR="00D17EF2" w:rsidRPr="00EF420B">
        <w:rPr>
          <w:rFonts w:hint="eastAsia"/>
        </w:rPr>
        <w:t>，</w:t>
      </w:r>
      <w:r w:rsidRPr="00EF420B">
        <w:rPr>
          <w:rFonts w:hint="eastAsia"/>
        </w:rPr>
        <w:t>詳如附表十</w:t>
      </w:r>
      <w:r w:rsidR="000858C0" w:rsidRPr="00EF420B">
        <w:rPr>
          <w:rFonts w:hint="eastAsia"/>
        </w:rPr>
        <w:t>一</w:t>
      </w:r>
      <w:r w:rsidRPr="00EF420B">
        <w:rPr>
          <w:rFonts w:hint="eastAsia"/>
        </w:rPr>
        <w:t>。</w:t>
      </w:r>
    </w:p>
    <w:p w14:paraId="06C2553E" w14:textId="5B3FCA12" w:rsidR="00905FFC" w:rsidRPr="00EF420B" w:rsidRDefault="00905FFC" w:rsidP="005828C2">
      <w:pPr>
        <w:pStyle w:val="5"/>
      </w:pPr>
      <w:bookmarkStart w:id="84" w:name="_Hlk221721042"/>
      <w:r w:rsidRPr="00EF420B">
        <w:rPr>
          <w:rFonts w:hint="eastAsia"/>
        </w:rPr>
        <w:t>經地方政府解除契約</w:t>
      </w:r>
      <w:r w:rsidR="00D34238" w:rsidRPr="00EF420B">
        <w:rPr>
          <w:rFonts w:hint="eastAsia"/>
        </w:rPr>
        <w:t>之</w:t>
      </w:r>
      <w:proofErr w:type="gramStart"/>
      <w:r w:rsidR="00D34238" w:rsidRPr="00EF420B">
        <w:rPr>
          <w:rFonts w:hint="eastAsia"/>
        </w:rPr>
        <w:t>準</w:t>
      </w:r>
      <w:proofErr w:type="gramEnd"/>
      <w:r w:rsidR="00D34238" w:rsidRPr="00EF420B">
        <w:rPr>
          <w:rFonts w:hint="eastAsia"/>
        </w:rPr>
        <w:t>公共幼兒園，訂有一定期限內不得受理申請為</w:t>
      </w:r>
      <w:proofErr w:type="gramStart"/>
      <w:r w:rsidR="00D34238" w:rsidRPr="00EF420B">
        <w:rPr>
          <w:rFonts w:hint="eastAsia"/>
        </w:rPr>
        <w:t>準</w:t>
      </w:r>
      <w:proofErr w:type="gramEnd"/>
      <w:r w:rsidR="00D34238" w:rsidRPr="00EF420B">
        <w:rPr>
          <w:rFonts w:hint="eastAsia"/>
        </w:rPr>
        <w:t>公共幼兒園之管制機制；地方政府與幼兒園解除</w:t>
      </w:r>
      <w:proofErr w:type="gramStart"/>
      <w:r w:rsidR="00D34238" w:rsidRPr="00EF420B">
        <w:rPr>
          <w:rFonts w:hint="eastAsia"/>
        </w:rPr>
        <w:t>準</w:t>
      </w:r>
      <w:proofErr w:type="gramEnd"/>
      <w:r w:rsidR="00D34238" w:rsidRPr="00EF420B">
        <w:rPr>
          <w:rFonts w:hint="eastAsia"/>
        </w:rPr>
        <w:t>公共契約時，除應以書面通知幼兒園外，另於全國教保資訊</w:t>
      </w:r>
      <w:r w:rsidR="00D34238" w:rsidRPr="00EF420B">
        <w:rPr>
          <w:rFonts w:hint="eastAsia"/>
        </w:rPr>
        <w:lastRenderedPageBreak/>
        <w:t>填報系統註記其解除</w:t>
      </w:r>
      <w:proofErr w:type="gramStart"/>
      <w:r w:rsidR="00D34238" w:rsidRPr="00EF420B">
        <w:rPr>
          <w:rFonts w:hint="eastAsia"/>
        </w:rPr>
        <w:t>準</w:t>
      </w:r>
      <w:proofErr w:type="gramEnd"/>
      <w:r w:rsidR="00D34238" w:rsidRPr="00EF420B">
        <w:rPr>
          <w:rFonts w:hint="eastAsia"/>
        </w:rPr>
        <w:t>公共契約之時間，及不得申請加入</w:t>
      </w:r>
      <w:proofErr w:type="gramStart"/>
      <w:r w:rsidR="00D34238" w:rsidRPr="00EF420B">
        <w:rPr>
          <w:rFonts w:hint="eastAsia"/>
        </w:rPr>
        <w:t>準</w:t>
      </w:r>
      <w:proofErr w:type="gramEnd"/>
      <w:r w:rsidR="00D34238" w:rsidRPr="00EF420B">
        <w:rPr>
          <w:rFonts w:hint="eastAsia"/>
        </w:rPr>
        <w:t>公共機制之期限；幼兒園於該期限內均不得至系統填報申請作業，且不受幼兒園變更</w:t>
      </w:r>
      <w:r w:rsidR="0000526B" w:rsidRPr="00EF420B">
        <w:rPr>
          <w:rFonts w:hint="eastAsia"/>
        </w:rPr>
        <w:t>負</w:t>
      </w:r>
      <w:r w:rsidR="00D34238" w:rsidRPr="00EF420B">
        <w:rPr>
          <w:rFonts w:hint="eastAsia"/>
        </w:rPr>
        <w:t>責人、</w:t>
      </w:r>
      <w:proofErr w:type="gramStart"/>
      <w:r w:rsidR="00D34238" w:rsidRPr="00EF420B">
        <w:rPr>
          <w:rFonts w:hint="eastAsia"/>
        </w:rPr>
        <w:t>園名或</w:t>
      </w:r>
      <w:proofErr w:type="gramEnd"/>
      <w:r w:rsidR="00D34238" w:rsidRPr="00EF420B">
        <w:rPr>
          <w:rFonts w:hint="eastAsia"/>
        </w:rPr>
        <w:t>經營團隊影響。</w:t>
      </w:r>
      <w:bookmarkEnd w:id="84"/>
    </w:p>
    <w:p w14:paraId="6E883D21" w14:textId="63D99D46" w:rsidR="006A0A93" w:rsidRPr="00EF420B" w:rsidRDefault="006A0A93" w:rsidP="006A0A93">
      <w:pPr>
        <w:pStyle w:val="2"/>
      </w:pPr>
      <w:r w:rsidRPr="00EF420B">
        <w:rPr>
          <w:rFonts w:hint="eastAsia"/>
        </w:rPr>
        <w:t>本案諮詢之學者專家發言摘要：</w:t>
      </w:r>
    </w:p>
    <w:p w14:paraId="2881CBD3" w14:textId="18569DDA" w:rsidR="001C792E" w:rsidRPr="00EF420B" w:rsidRDefault="001C792E" w:rsidP="001C792E">
      <w:pPr>
        <w:pStyle w:val="3"/>
      </w:pPr>
      <w:r w:rsidRPr="00EF420B">
        <w:rPr>
          <w:rFonts w:hint="eastAsia"/>
        </w:rPr>
        <w:t>教保政策相關議題：</w:t>
      </w:r>
    </w:p>
    <w:p w14:paraId="5D1BD907" w14:textId="7E602025" w:rsidR="00022886" w:rsidRPr="00EF420B" w:rsidRDefault="00A507F0" w:rsidP="002A2932">
      <w:pPr>
        <w:pStyle w:val="4"/>
      </w:pPr>
      <w:r w:rsidRPr="00EF420B">
        <w:rPr>
          <w:rFonts w:hAnsi="標楷體" w:hint="eastAsia"/>
        </w:rPr>
        <w:t>某</w:t>
      </w:r>
      <w:r w:rsidR="001467DC" w:rsidRPr="00EF420B">
        <w:rPr>
          <w:rFonts w:hint="eastAsia"/>
        </w:rPr>
        <w:t>幼教實務工作者</w:t>
      </w:r>
      <w:r w:rsidR="008E7FD8" w:rsidRPr="00EF420B">
        <w:rPr>
          <w:rStyle w:val="aff3"/>
        </w:rPr>
        <w:footnoteReference w:id="18"/>
      </w:r>
      <w:r w:rsidR="00022886" w:rsidRPr="00EF420B">
        <w:rPr>
          <w:rFonts w:hint="eastAsia"/>
        </w:rPr>
        <w:t>：</w:t>
      </w:r>
    </w:p>
    <w:p w14:paraId="1479E982" w14:textId="787AE72E" w:rsidR="00022886" w:rsidRPr="00EF420B" w:rsidRDefault="00022886" w:rsidP="00022886">
      <w:pPr>
        <w:pStyle w:val="5"/>
        <w:rPr>
          <w:bCs w:val="0"/>
        </w:rPr>
      </w:pPr>
      <w:r w:rsidRPr="00EF420B">
        <w:rPr>
          <w:rFonts w:hint="eastAsia"/>
          <w:bCs w:val="0"/>
        </w:rPr>
        <w:t>政府</w:t>
      </w:r>
      <w:proofErr w:type="gramStart"/>
      <w:r w:rsidRPr="00EF420B">
        <w:rPr>
          <w:rFonts w:hint="eastAsia"/>
          <w:bCs w:val="0"/>
        </w:rPr>
        <w:t>因應少子化</w:t>
      </w:r>
      <w:proofErr w:type="gramEnd"/>
      <w:r w:rsidRPr="00EF420B">
        <w:rPr>
          <w:rFonts w:hint="eastAsia"/>
          <w:bCs w:val="0"/>
        </w:rPr>
        <w:t>，十年來投資很多經費，因幼教本就有多種不同生態，同樣幼教系畢業，工作內容差別不大的情況下，一般會往薪資更高的地方流動。</w:t>
      </w:r>
    </w:p>
    <w:p w14:paraId="53F5B198" w14:textId="372EA79C" w:rsidR="00022886" w:rsidRPr="00EF420B" w:rsidRDefault="00022886" w:rsidP="00022886">
      <w:pPr>
        <w:pStyle w:val="5"/>
        <w:rPr>
          <w:bCs w:val="0"/>
        </w:rPr>
      </w:pPr>
      <w:r w:rsidRPr="00EF420B">
        <w:rPr>
          <w:rFonts w:hint="eastAsia"/>
          <w:bCs w:val="0"/>
        </w:rPr>
        <w:t>政府很多政策及福利，家長都不知道。本人協助</w:t>
      </w:r>
      <w:proofErr w:type="gramStart"/>
      <w:r w:rsidRPr="00EF420B">
        <w:rPr>
          <w:rFonts w:hint="eastAsia"/>
          <w:bCs w:val="0"/>
        </w:rPr>
        <w:t>勞動局至企業</w:t>
      </w:r>
      <w:proofErr w:type="gramEnd"/>
      <w:r w:rsidRPr="00EF420B">
        <w:rPr>
          <w:rFonts w:hint="eastAsia"/>
          <w:bCs w:val="0"/>
        </w:rPr>
        <w:t>推廣宣導政策時，發現大部分員工以為公幼</w:t>
      </w:r>
      <w:r w:rsidR="00443D19" w:rsidRPr="00EF420B">
        <w:rPr>
          <w:rFonts w:hint="eastAsia"/>
          <w:bCs w:val="0"/>
        </w:rPr>
        <w:t>（即公立幼兒園，下同）</w:t>
      </w:r>
      <w:r w:rsidRPr="00EF420B">
        <w:rPr>
          <w:rFonts w:hint="eastAsia"/>
          <w:bCs w:val="0"/>
        </w:rPr>
        <w:t>還是早期那樣，覺得根本抽不到等等，但現在全國的公幼，隨時去都可候補，因此政策宣傳很重要。</w:t>
      </w:r>
    </w:p>
    <w:p w14:paraId="76DF62DE" w14:textId="48BE36F5" w:rsidR="002A2932" w:rsidRPr="00EF420B" w:rsidRDefault="00A507F0" w:rsidP="002A2932">
      <w:pPr>
        <w:pStyle w:val="4"/>
      </w:pPr>
      <w:r w:rsidRPr="00EF420B">
        <w:rPr>
          <w:rFonts w:hAnsi="標楷體" w:hint="eastAsia"/>
        </w:rPr>
        <w:t>某</w:t>
      </w:r>
      <w:r w:rsidR="001467DC" w:rsidRPr="00EF420B">
        <w:rPr>
          <w:rFonts w:hAnsi="標楷體" w:hint="eastAsia"/>
        </w:rPr>
        <w:t>幼教專家學者</w:t>
      </w:r>
      <w:r w:rsidR="001467DC" w:rsidRPr="00EF420B">
        <w:rPr>
          <w:rStyle w:val="aff3"/>
          <w:rFonts w:hAnsi="標楷體"/>
        </w:rPr>
        <w:footnoteReference w:id="19"/>
      </w:r>
      <w:r w:rsidR="002A2932" w:rsidRPr="00EF420B">
        <w:rPr>
          <w:rFonts w:hint="eastAsia"/>
        </w:rPr>
        <w:t>：</w:t>
      </w:r>
    </w:p>
    <w:p w14:paraId="3DC94C82" w14:textId="294AABA6" w:rsidR="002A2932" w:rsidRPr="00EF420B" w:rsidRDefault="00B4233C" w:rsidP="002A2932">
      <w:pPr>
        <w:pStyle w:val="5"/>
        <w:rPr>
          <w:sz w:val="36"/>
          <w:szCs w:val="40"/>
        </w:rPr>
      </w:pPr>
      <w:proofErr w:type="gramStart"/>
      <w:r w:rsidRPr="00EF420B">
        <w:rPr>
          <w:rFonts w:hint="eastAsia"/>
          <w:szCs w:val="32"/>
        </w:rPr>
        <w:t>幼照法</w:t>
      </w:r>
      <w:r w:rsidR="002A2932" w:rsidRPr="00EF420B">
        <w:rPr>
          <w:rFonts w:hint="eastAsia"/>
          <w:szCs w:val="32"/>
        </w:rPr>
        <w:t>定</w:t>
      </w:r>
      <w:proofErr w:type="gramEnd"/>
      <w:r w:rsidR="002A2932" w:rsidRPr="00EF420B">
        <w:rPr>
          <w:rFonts w:hint="eastAsia"/>
          <w:szCs w:val="32"/>
        </w:rPr>
        <w:t>位提供優質、平價、</w:t>
      </w:r>
      <w:proofErr w:type="gramStart"/>
      <w:r w:rsidR="002A2932" w:rsidRPr="00EF420B">
        <w:rPr>
          <w:rFonts w:hint="eastAsia"/>
          <w:szCs w:val="32"/>
        </w:rPr>
        <w:t>普及、</w:t>
      </w:r>
      <w:proofErr w:type="gramEnd"/>
      <w:r w:rsidR="002A2932" w:rsidRPr="00EF420B">
        <w:rPr>
          <w:rFonts w:hint="eastAsia"/>
          <w:szCs w:val="32"/>
        </w:rPr>
        <w:t>近便的托育服務，其中優質為</w:t>
      </w:r>
      <w:proofErr w:type="gramStart"/>
      <w:r w:rsidR="002A2932" w:rsidRPr="00EF420B">
        <w:rPr>
          <w:rFonts w:hint="eastAsia"/>
          <w:szCs w:val="32"/>
        </w:rPr>
        <w:t>最</w:t>
      </w:r>
      <w:proofErr w:type="gramEnd"/>
      <w:r w:rsidR="002A2932" w:rsidRPr="00EF420B">
        <w:rPr>
          <w:rFonts w:hint="eastAsia"/>
          <w:szCs w:val="32"/>
        </w:rPr>
        <w:t>首位，但</w:t>
      </w:r>
      <w:r w:rsidR="002A2932" w:rsidRPr="00EF420B">
        <w:rPr>
          <w:rFonts w:ascii="新細明體" w:eastAsia="新細明體" w:hAnsi="新細明體" w:hint="eastAsia"/>
          <w:szCs w:val="32"/>
        </w:rPr>
        <w:t>「</w:t>
      </w:r>
      <w:r w:rsidR="002A2932" w:rsidRPr="00EF420B">
        <w:rPr>
          <w:rFonts w:hint="eastAsia"/>
          <w:szCs w:val="32"/>
        </w:rPr>
        <w:t>0-6歲國家一起養</w:t>
      </w:r>
      <w:r w:rsidR="002A2932" w:rsidRPr="00EF420B">
        <w:rPr>
          <w:rFonts w:ascii="新細明體" w:eastAsia="新細明體" w:hAnsi="新細明體" w:hint="eastAsia"/>
          <w:szCs w:val="32"/>
        </w:rPr>
        <w:t>」</w:t>
      </w:r>
      <w:r w:rsidR="002A2932" w:rsidRPr="00EF420B">
        <w:rPr>
          <w:rFonts w:hint="eastAsia"/>
          <w:szCs w:val="32"/>
        </w:rPr>
        <w:t>政策後，</w:t>
      </w:r>
      <w:r w:rsidR="002A2932" w:rsidRPr="00EF420B">
        <w:rPr>
          <w:rFonts w:hint="eastAsia"/>
          <w:b/>
          <w:bCs w:val="0"/>
          <w:szCs w:val="32"/>
          <w:u w:val="single"/>
        </w:rPr>
        <w:t>政府都推平價政策，以計算KPI來認定是否降價，但價錢反映很多內涵，政府願意支持平價，但平價要換得優質服務</w:t>
      </w:r>
      <w:r w:rsidR="002A2932" w:rsidRPr="00EF420B">
        <w:rPr>
          <w:rFonts w:hint="eastAsia"/>
          <w:szCs w:val="32"/>
        </w:rPr>
        <w:t>。</w:t>
      </w:r>
    </w:p>
    <w:p w14:paraId="7B760691" w14:textId="59A53FC0" w:rsidR="002A2932" w:rsidRPr="00EF420B" w:rsidRDefault="002A2932" w:rsidP="002A2932">
      <w:pPr>
        <w:pStyle w:val="5"/>
        <w:rPr>
          <w:szCs w:val="32"/>
        </w:rPr>
      </w:pPr>
      <w:r w:rsidRPr="00EF420B">
        <w:rPr>
          <w:rFonts w:hint="eastAsia"/>
          <w:szCs w:val="32"/>
        </w:rPr>
        <w:t>近年臺灣在幼教有多樣性的選擇，但不諱言，優質與否與</w:t>
      </w:r>
      <w:r w:rsidR="007072C4" w:rsidRPr="00EF420B">
        <w:rPr>
          <w:rFonts w:hint="eastAsia"/>
          <w:szCs w:val="32"/>
        </w:rPr>
        <w:t>（幼兒園）</w:t>
      </w:r>
      <w:r w:rsidRPr="00EF420B">
        <w:rPr>
          <w:rFonts w:hint="eastAsia"/>
          <w:szCs w:val="32"/>
        </w:rPr>
        <w:t>類型並不完全相關，要維持品質的穩定，還需努力達成親、師、生都有穩定照顧。</w:t>
      </w:r>
    </w:p>
    <w:p w14:paraId="534612A2" w14:textId="31A63A16" w:rsidR="002A2932" w:rsidRPr="00EF420B" w:rsidRDefault="002A2932" w:rsidP="002A2932">
      <w:pPr>
        <w:pStyle w:val="5"/>
        <w:rPr>
          <w:szCs w:val="32"/>
        </w:rPr>
      </w:pPr>
      <w:r w:rsidRPr="00EF420B">
        <w:rPr>
          <w:rFonts w:hint="eastAsia"/>
          <w:szCs w:val="32"/>
        </w:rPr>
        <w:t>（幼托整合）這段期間累積了很多實證經驗，</w:t>
      </w:r>
      <w:r w:rsidRPr="00EF420B">
        <w:rPr>
          <w:rFonts w:hint="eastAsia"/>
          <w:szCs w:val="32"/>
        </w:rPr>
        <w:lastRenderedPageBreak/>
        <w:t>未來走向須面對幼教長年累積、存在於各種類型幼兒園的問題，家長及孩子不能因為選擇不同機構，而有不一致的服務。</w:t>
      </w:r>
    </w:p>
    <w:p w14:paraId="4829B444" w14:textId="0B81A1EF" w:rsidR="00A70B87" w:rsidRPr="00EF420B" w:rsidRDefault="00A70B87" w:rsidP="002A2932">
      <w:pPr>
        <w:pStyle w:val="5"/>
        <w:rPr>
          <w:szCs w:val="32"/>
        </w:rPr>
      </w:pPr>
      <w:r w:rsidRPr="00EF420B">
        <w:rPr>
          <w:rFonts w:hint="eastAsia"/>
          <w:szCs w:val="32"/>
        </w:rPr>
        <w:t>機關職場互助教保中心，家長下班直接</w:t>
      </w:r>
      <w:proofErr w:type="gramStart"/>
      <w:r w:rsidRPr="00EF420B">
        <w:rPr>
          <w:rFonts w:hint="eastAsia"/>
          <w:szCs w:val="32"/>
        </w:rPr>
        <w:t>接</w:t>
      </w:r>
      <w:proofErr w:type="gramEnd"/>
      <w:r w:rsidRPr="00EF420B">
        <w:rPr>
          <w:rFonts w:hint="eastAsia"/>
          <w:szCs w:val="32"/>
        </w:rPr>
        <w:t>小孩，延長照顧不用到很晚，這個形式似可推廣。</w:t>
      </w:r>
    </w:p>
    <w:p w14:paraId="504DE945" w14:textId="0277A632" w:rsidR="00B17B21" w:rsidRPr="00EF420B" w:rsidRDefault="00B17B21" w:rsidP="00B17B21">
      <w:pPr>
        <w:pStyle w:val="3"/>
      </w:pPr>
      <w:proofErr w:type="gramStart"/>
      <w:r w:rsidRPr="00EF420B">
        <w:rPr>
          <w:rFonts w:hint="eastAsia"/>
        </w:rPr>
        <w:t>公共化</w:t>
      </w:r>
      <w:r w:rsidR="008D68CA" w:rsidRPr="00EF420B">
        <w:rPr>
          <w:rFonts w:hint="eastAsia"/>
        </w:rPr>
        <w:t>教保</w:t>
      </w:r>
      <w:proofErr w:type="gramEnd"/>
      <w:r w:rsidR="008D68CA" w:rsidRPr="00EF420B">
        <w:rPr>
          <w:rFonts w:hint="eastAsia"/>
        </w:rPr>
        <w:t>服務</w:t>
      </w:r>
      <w:r w:rsidRPr="00EF420B">
        <w:rPr>
          <w:rFonts w:hint="eastAsia"/>
        </w:rPr>
        <w:t>相關議題：</w:t>
      </w:r>
    </w:p>
    <w:p w14:paraId="152B565D" w14:textId="5437EE63" w:rsidR="00B17B21" w:rsidRPr="00EF420B" w:rsidRDefault="001467DC" w:rsidP="00B17B21">
      <w:pPr>
        <w:pStyle w:val="4"/>
        <w:rPr>
          <w:bCs/>
        </w:rPr>
      </w:pPr>
      <w:r w:rsidRPr="00EF420B">
        <w:rPr>
          <w:rFonts w:ascii="Times New Roman" w:hAnsi="Times New Roman" w:hint="eastAsia"/>
          <w:bCs/>
        </w:rPr>
        <w:t>財團法人彭婉如文教基金會</w:t>
      </w:r>
      <w:r w:rsidR="00B17B21" w:rsidRPr="00EF420B">
        <w:rPr>
          <w:rFonts w:hint="eastAsia"/>
          <w:bCs/>
        </w:rPr>
        <w:t>呂佳</w:t>
      </w:r>
      <w:proofErr w:type="gramStart"/>
      <w:r w:rsidR="00B17B21" w:rsidRPr="00EF420B">
        <w:rPr>
          <w:rFonts w:hint="eastAsia"/>
          <w:bCs/>
        </w:rPr>
        <w:t>旻</w:t>
      </w:r>
      <w:proofErr w:type="gramEnd"/>
      <w:r w:rsidR="00B17B21" w:rsidRPr="00EF420B">
        <w:rPr>
          <w:rFonts w:hint="eastAsia"/>
          <w:bCs/>
        </w:rPr>
        <w:t>研發副主任：</w:t>
      </w:r>
    </w:p>
    <w:p w14:paraId="66A5E5E7" w14:textId="3942FF75" w:rsidR="00B17B21" w:rsidRPr="00EF420B" w:rsidRDefault="007072C4" w:rsidP="00B17B21">
      <w:pPr>
        <w:pStyle w:val="5"/>
        <w:rPr>
          <w:szCs w:val="32"/>
        </w:rPr>
      </w:pPr>
      <w:r w:rsidRPr="00EF420B">
        <w:rPr>
          <w:rFonts w:hint="eastAsia"/>
          <w:szCs w:val="32"/>
        </w:rPr>
        <w:t>因公幼及非營</w:t>
      </w:r>
      <w:r w:rsidR="00443D19" w:rsidRPr="00EF420B">
        <w:rPr>
          <w:rFonts w:hint="eastAsia"/>
          <w:szCs w:val="32"/>
        </w:rPr>
        <w:t>（即非營利幼兒園，下同）</w:t>
      </w:r>
      <w:r w:rsidRPr="00EF420B">
        <w:rPr>
          <w:rFonts w:hint="eastAsia"/>
          <w:szCs w:val="32"/>
        </w:rPr>
        <w:t>先降低師生比，公幼降低師生比後，核定</w:t>
      </w:r>
      <w:proofErr w:type="gramStart"/>
      <w:r w:rsidRPr="00EF420B">
        <w:rPr>
          <w:rFonts w:hint="eastAsia"/>
          <w:szCs w:val="32"/>
        </w:rPr>
        <w:t>收托數大幅</w:t>
      </w:r>
      <w:proofErr w:type="gramEnd"/>
      <w:r w:rsidRPr="00EF420B">
        <w:rPr>
          <w:rFonts w:hint="eastAsia"/>
          <w:szCs w:val="32"/>
        </w:rPr>
        <w:t>下降，後來政府推課後照顧（政策），觀察發現公幼實際</w:t>
      </w:r>
      <w:proofErr w:type="gramStart"/>
      <w:r w:rsidRPr="00EF420B">
        <w:rPr>
          <w:rFonts w:hint="eastAsia"/>
          <w:szCs w:val="32"/>
        </w:rPr>
        <w:t>收托數並未</w:t>
      </w:r>
      <w:proofErr w:type="gramEnd"/>
      <w:r w:rsidRPr="00EF420B">
        <w:rPr>
          <w:rFonts w:hint="eastAsia"/>
          <w:szCs w:val="32"/>
        </w:rPr>
        <w:t>因此提升</w:t>
      </w:r>
      <w:r w:rsidRPr="00EF420B">
        <w:rPr>
          <w:rFonts w:hAnsi="標楷體" w:hint="eastAsia"/>
          <w:szCs w:val="32"/>
        </w:rPr>
        <w:t>…</w:t>
      </w:r>
      <w:proofErr w:type="gramStart"/>
      <w:r w:rsidRPr="00EF420B">
        <w:rPr>
          <w:rFonts w:hAnsi="標楷體" w:hint="eastAsia"/>
          <w:szCs w:val="32"/>
        </w:rPr>
        <w:t>…</w:t>
      </w:r>
      <w:proofErr w:type="gramEnd"/>
      <w:r w:rsidRPr="00EF420B">
        <w:rPr>
          <w:rFonts w:hAnsi="標楷體" w:hint="eastAsia"/>
          <w:szCs w:val="32"/>
        </w:rPr>
        <w:t>雖然公</w:t>
      </w:r>
      <w:proofErr w:type="gramStart"/>
      <w:r w:rsidRPr="00EF420B">
        <w:rPr>
          <w:rFonts w:hAnsi="標楷體" w:hint="eastAsia"/>
          <w:szCs w:val="32"/>
        </w:rPr>
        <w:t>幼滿園率</w:t>
      </w:r>
      <w:proofErr w:type="gramEnd"/>
      <w:r w:rsidRPr="00EF420B">
        <w:rPr>
          <w:rFonts w:hAnsi="標楷體" w:hint="eastAsia"/>
          <w:szCs w:val="32"/>
        </w:rPr>
        <w:t>有提升，但提升原因是降幅很大；</w:t>
      </w:r>
      <w:proofErr w:type="gramStart"/>
      <w:r w:rsidRPr="00EF420B">
        <w:rPr>
          <w:rFonts w:hAnsi="標楷體" w:hint="eastAsia"/>
          <w:szCs w:val="32"/>
        </w:rPr>
        <w:t>非營因持續</w:t>
      </w:r>
      <w:proofErr w:type="gramEnd"/>
      <w:r w:rsidRPr="00EF420B">
        <w:rPr>
          <w:rFonts w:hAnsi="標楷體" w:hint="eastAsia"/>
          <w:szCs w:val="32"/>
        </w:rPr>
        <w:t>拓展中，雖降低師生比，但其核定</w:t>
      </w:r>
      <w:proofErr w:type="gramStart"/>
      <w:r w:rsidRPr="00EF420B">
        <w:rPr>
          <w:rFonts w:hAnsi="標楷體" w:hint="eastAsia"/>
          <w:szCs w:val="32"/>
        </w:rPr>
        <w:t>收托數</w:t>
      </w:r>
      <w:proofErr w:type="gramEnd"/>
      <w:r w:rsidRPr="00EF420B">
        <w:rPr>
          <w:rFonts w:hAnsi="標楷體" w:hint="eastAsia"/>
          <w:szCs w:val="32"/>
        </w:rPr>
        <w:t>、實際收</w:t>
      </w:r>
      <w:proofErr w:type="gramStart"/>
      <w:r w:rsidRPr="00EF420B">
        <w:rPr>
          <w:rFonts w:hAnsi="標楷體" w:hint="eastAsia"/>
          <w:szCs w:val="32"/>
        </w:rPr>
        <w:t>托數均仍</w:t>
      </w:r>
      <w:proofErr w:type="gramEnd"/>
      <w:r w:rsidRPr="00EF420B">
        <w:rPr>
          <w:rFonts w:hAnsi="標楷體" w:hint="eastAsia"/>
          <w:szCs w:val="32"/>
        </w:rPr>
        <w:t>在上升中。意即非營所提供的服務，較能被家長接受。</w:t>
      </w:r>
    </w:p>
    <w:p w14:paraId="6FFC9D7A" w14:textId="5DC5CFB9" w:rsidR="00923644" w:rsidRPr="00EF420B" w:rsidRDefault="00923644" w:rsidP="00B17B21">
      <w:pPr>
        <w:pStyle w:val="5"/>
        <w:rPr>
          <w:szCs w:val="32"/>
        </w:rPr>
      </w:pPr>
      <w:r w:rsidRPr="00EF420B">
        <w:rPr>
          <w:rFonts w:hint="eastAsia"/>
          <w:szCs w:val="32"/>
        </w:rPr>
        <w:t>公幼不受家長青睞的原因，第一，公幼寒暑假</w:t>
      </w:r>
      <w:proofErr w:type="gramStart"/>
      <w:r w:rsidRPr="00EF420B">
        <w:rPr>
          <w:rFonts w:hint="eastAsia"/>
          <w:szCs w:val="32"/>
        </w:rPr>
        <w:t>是加托服務</w:t>
      </w:r>
      <w:proofErr w:type="gramEnd"/>
      <w:r w:rsidRPr="00EF420B">
        <w:rPr>
          <w:rFonts w:hint="eastAsia"/>
          <w:szCs w:val="32"/>
        </w:rPr>
        <w:t>，</w:t>
      </w:r>
      <w:r w:rsidRPr="00EF420B">
        <w:rPr>
          <w:rFonts w:hint="eastAsia"/>
          <w:b/>
          <w:bCs w:val="0"/>
          <w:szCs w:val="32"/>
          <w:u w:val="single"/>
        </w:rPr>
        <w:t>政府用「幼兒園有</w:t>
      </w:r>
      <w:proofErr w:type="gramStart"/>
      <w:r w:rsidRPr="00EF420B">
        <w:rPr>
          <w:rFonts w:hint="eastAsia"/>
          <w:b/>
          <w:bCs w:val="0"/>
          <w:szCs w:val="32"/>
          <w:u w:val="single"/>
        </w:rPr>
        <w:t>開加托</w:t>
      </w:r>
      <w:proofErr w:type="gramEnd"/>
      <w:r w:rsidRPr="00EF420B">
        <w:rPr>
          <w:rFonts w:hint="eastAsia"/>
          <w:b/>
          <w:bCs w:val="0"/>
          <w:szCs w:val="32"/>
          <w:u w:val="single"/>
        </w:rPr>
        <w:t>服務」為計算標準，但有開是一回事、開幾天/開到幾點又是另外一回事</w:t>
      </w:r>
      <w:r w:rsidRPr="00EF420B">
        <w:rPr>
          <w:rFonts w:hAnsi="標楷體" w:hint="eastAsia"/>
          <w:szCs w:val="32"/>
        </w:rPr>
        <w:t>…</w:t>
      </w:r>
      <w:proofErr w:type="gramStart"/>
      <w:r w:rsidRPr="00EF420B">
        <w:rPr>
          <w:rFonts w:hAnsi="標楷體" w:hint="eastAsia"/>
          <w:szCs w:val="32"/>
        </w:rPr>
        <w:t>…</w:t>
      </w:r>
      <w:proofErr w:type="gramEnd"/>
      <w:r w:rsidRPr="00EF420B">
        <w:rPr>
          <w:rFonts w:hAnsi="標楷體" w:hint="eastAsia"/>
          <w:szCs w:val="32"/>
        </w:rPr>
        <w:t>經研究○○（市）</w:t>
      </w:r>
      <w:proofErr w:type="gramStart"/>
      <w:r w:rsidRPr="00EF420B">
        <w:rPr>
          <w:rFonts w:hAnsi="標楷體" w:hint="eastAsia"/>
          <w:szCs w:val="32"/>
        </w:rPr>
        <w:t>的加托服務</w:t>
      </w:r>
      <w:proofErr w:type="gramEnd"/>
      <w:r w:rsidRPr="00EF420B">
        <w:rPr>
          <w:rFonts w:hAnsi="標楷體" w:hint="eastAsia"/>
          <w:szCs w:val="32"/>
        </w:rPr>
        <w:t>，目前</w:t>
      </w:r>
      <w:proofErr w:type="gramStart"/>
      <w:r w:rsidRPr="00EF420B">
        <w:rPr>
          <w:rFonts w:hAnsi="標楷體" w:hint="eastAsia"/>
          <w:szCs w:val="32"/>
        </w:rPr>
        <w:t>寒暑假約放假</w:t>
      </w:r>
      <w:proofErr w:type="gramEnd"/>
      <w:r w:rsidRPr="00EF420B">
        <w:rPr>
          <w:rFonts w:hAnsi="標楷體" w:hint="eastAsia"/>
          <w:szCs w:val="32"/>
        </w:rPr>
        <w:t>42天，○○（市）有28天不提供</w:t>
      </w:r>
      <w:proofErr w:type="gramStart"/>
      <w:r w:rsidRPr="00EF420B">
        <w:rPr>
          <w:rFonts w:hAnsi="標楷體" w:hint="eastAsia"/>
          <w:szCs w:val="32"/>
        </w:rPr>
        <w:t>加托，</w:t>
      </w:r>
      <w:proofErr w:type="gramEnd"/>
      <w:r w:rsidRPr="00EF420B">
        <w:rPr>
          <w:rFonts w:hAnsi="標楷體" w:hint="eastAsia"/>
          <w:szCs w:val="32"/>
        </w:rPr>
        <w:t>等於家長要有足夠的餘裕，才能使用這服務。</w:t>
      </w:r>
      <w:r w:rsidRPr="00EF420B">
        <w:rPr>
          <w:rFonts w:hAnsi="標楷體" w:hint="eastAsia"/>
          <w:szCs w:val="32"/>
        </w:rPr>
        <w:tab/>
        <w:t>實務上民眾的想法，公幼仍是有後援才能去的地方，因此</w:t>
      </w:r>
      <w:r w:rsidRPr="00EF420B">
        <w:rPr>
          <w:rFonts w:hAnsi="標楷體" w:hint="eastAsia"/>
          <w:b/>
          <w:bCs w:val="0"/>
          <w:szCs w:val="32"/>
          <w:u w:val="single"/>
        </w:rPr>
        <w:t>很多家長並未使用</w:t>
      </w:r>
      <w:proofErr w:type="gramStart"/>
      <w:r w:rsidRPr="00EF420B">
        <w:rPr>
          <w:rFonts w:hAnsi="標楷體" w:hint="eastAsia"/>
          <w:b/>
          <w:bCs w:val="0"/>
          <w:szCs w:val="32"/>
          <w:u w:val="single"/>
        </w:rPr>
        <w:t>課後延托服務</w:t>
      </w:r>
      <w:proofErr w:type="gramEnd"/>
      <w:r w:rsidRPr="00EF420B">
        <w:rPr>
          <w:rFonts w:hAnsi="標楷體" w:hint="eastAsia"/>
          <w:b/>
          <w:bCs w:val="0"/>
          <w:szCs w:val="32"/>
          <w:u w:val="single"/>
        </w:rPr>
        <w:t>，因為本來就不需要用到，才</w:t>
      </w:r>
      <w:proofErr w:type="gramStart"/>
      <w:r w:rsidRPr="00EF420B">
        <w:rPr>
          <w:rFonts w:hAnsi="標楷體" w:hint="eastAsia"/>
          <w:b/>
          <w:bCs w:val="0"/>
          <w:szCs w:val="32"/>
          <w:u w:val="single"/>
        </w:rPr>
        <w:t>會選公幼</w:t>
      </w:r>
      <w:proofErr w:type="gramEnd"/>
      <w:r w:rsidRPr="00EF420B">
        <w:rPr>
          <w:rFonts w:hAnsi="標楷體" w:hint="eastAsia"/>
          <w:szCs w:val="32"/>
        </w:rPr>
        <w:t>。</w:t>
      </w:r>
    </w:p>
    <w:p w14:paraId="140B8241" w14:textId="64DF3568" w:rsidR="00875874" w:rsidRPr="00EF420B" w:rsidRDefault="00443D19" w:rsidP="00B17B21">
      <w:pPr>
        <w:pStyle w:val="5"/>
        <w:rPr>
          <w:szCs w:val="32"/>
        </w:rPr>
      </w:pPr>
      <w:bookmarkStart w:id="85" w:name="_Hlk221626850"/>
      <w:r w:rsidRPr="00EF420B">
        <w:rPr>
          <w:rFonts w:hint="eastAsia"/>
          <w:szCs w:val="32"/>
        </w:rPr>
        <w:t>非營</w:t>
      </w:r>
      <w:r w:rsidR="0080327E" w:rsidRPr="00EF420B">
        <w:rPr>
          <w:rFonts w:hint="eastAsia"/>
          <w:szCs w:val="32"/>
        </w:rPr>
        <w:t>的（</w:t>
      </w:r>
      <w:r w:rsidR="007072C4" w:rsidRPr="00EF420B">
        <w:rPr>
          <w:rFonts w:hint="eastAsia"/>
          <w:szCs w:val="32"/>
        </w:rPr>
        <w:t>服務）</w:t>
      </w:r>
      <w:bookmarkEnd w:id="85"/>
      <w:r w:rsidR="00875874" w:rsidRPr="00EF420B">
        <w:rPr>
          <w:rFonts w:hint="eastAsia"/>
          <w:szCs w:val="32"/>
        </w:rPr>
        <w:t>時間很符合家長需求，且家長會在學期前知道</w:t>
      </w:r>
      <w:bookmarkStart w:id="86" w:name="_Hlk221626911"/>
      <w:r w:rsidR="0080327E" w:rsidRPr="00EF420B">
        <w:rPr>
          <w:rFonts w:hint="eastAsia"/>
          <w:szCs w:val="32"/>
        </w:rPr>
        <w:t>（非營）</w:t>
      </w:r>
      <w:bookmarkEnd w:id="86"/>
      <w:r w:rsidR="00875874" w:rsidRPr="00EF420B">
        <w:rPr>
          <w:rFonts w:hint="eastAsia"/>
          <w:szCs w:val="32"/>
        </w:rPr>
        <w:t>的</w:t>
      </w:r>
      <w:proofErr w:type="gramStart"/>
      <w:r w:rsidR="00875874" w:rsidRPr="00EF420B">
        <w:rPr>
          <w:rFonts w:hint="eastAsia"/>
          <w:szCs w:val="32"/>
        </w:rPr>
        <w:t>停托日</w:t>
      </w:r>
      <w:proofErr w:type="gramEnd"/>
      <w:r w:rsidR="00875874" w:rsidRPr="00EF420B">
        <w:rPr>
          <w:rFonts w:hint="eastAsia"/>
          <w:szCs w:val="32"/>
        </w:rPr>
        <w:t>，非常明確。非營於機制設計時，即考量如何平衡老師工作量及家長需求。</w:t>
      </w:r>
    </w:p>
    <w:p w14:paraId="38F2941A" w14:textId="70B90DC5" w:rsidR="00434A66" w:rsidRPr="00EF420B" w:rsidRDefault="00434A66" w:rsidP="00B17B21">
      <w:pPr>
        <w:pStyle w:val="5"/>
        <w:rPr>
          <w:szCs w:val="32"/>
        </w:rPr>
      </w:pPr>
      <w:r w:rsidRPr="00EF420B">
        <w:rPr>
          <w:rFonts w:hint="eastAsia"/>
          <w:b/>
          <w:bCs w:val="0"/>
          <w:szCs w:val="32"/>
          <w:u w:val="single"/>
        </w:rPr>
        <w:t>公共化幼兒園應持續拓展，拓展公幼會更好</w:t>
      </w:r>
      <w:r w:rsidRPr="00EF420B">
        <w:rPr>
          <w:rFonts w:hint="eastAsia"/>
          <w:szCs w:val="32"/>
        </w:rPr>
        <w:t>；</w:t>
      </w:r>
      <w:r w:rsidRPr="00EF420B">
        <w:rPr>
          <w:rFonts w:hint="eastAsia"/>
          <w:szCs w:val="32"/>
        </w:rPr>
        <w:lastRenderedPageBreak/>
        <w:t>但目前增班誘因可能不高</w:t>
      </w:r>
      <w:r w:rsidR="00A507F0" w:rsidRPr="00EF420B">
        <w:rPr>
          <w:rFonts w:hint="eastAsia"/>
          <w:szCs w:val="32"/>
        </w:rPr>
        <w:t>，</w:t>
      </w:r>
      <w:r w:rsidRPr="00EF420B">
        <w:rPr>
          <w:rFonts w:hint="eastAsia"/>
          <w:szCs w:val="32"/>
        </w:rPr>
        <w:t>如何讓教育現場意識到增班很重要。</w:t>
      </w:r>
    </w:p>
    <w:p w14:paraId="633285B7" w14:textId="2B995848" w:rsidR="00A70B87" w:rsidRPr="00EF420B" w:rsidRDefault="00A70B87" w:rsidP="00B17B21">
      <w:pPr>
        <w:pStyle w:val="5"/>
        <w:rPr>
          <w:szCs w:val="32"/>
        </w:rPr>
      </w:pPr>
      <w:r w:rsidRPr="00EF420B">
        <w:rPr>
          <w:rFonts w:hint="eastAsia"/>
          <w:szCs w:val="32"/>
        </w:rPr>
        <w:t>規模很大的企業可以（成立職場互助教保中心），較小型的企業可能較困難，仍須由政府以公共服務的拓展作為給家庭的協助。</w:t>
      </w:r>
    </w:p>
    <w:p w14:paraId="6B8B8AC2" w14:textId="265BD97C" w:rsidR="00434A66" w:rsidRPr="00EF420B" w:rsidRDefault="00140EDA" w:rsidP="00434A66">
      <w:pPr>
        <w:pStyle w:val="4"/>
        <w:rPr>
          <w:bCs/>
        </w:rPr>
      </w:pPr>
      <w:r w:rsidRPr="00EF420B">
        <w:rPr>
          <w:rFonts w:hint="eastAsia"/>
          <w:bCs/>
        </w:rPr>
        <w:t>全國教保產業工會</w:t>
      </w:r>
      <w:r w:rsidR="00434A66" w:rsidRPr="00EF420B">
        <w:rPr>
          <w:rFonts w:hint="eastAsia"/>
          <w:bCs/>
        </w:rPr>
        <w:t>簡瑞連理事：</w:t>
      </w:r>
    </w:p>
    <w:p w14:paraId="5F578D5D" w14:textId="78483E69" w:rsidR="00257C62" w:rsidRPr="00EF420B" w:rsidRDefault="00257C62" w:rsidP="00257C62">
      <w:pPr>
        <w:pStyle w:val="5"/>
      </w:pPr>
      <w:r w:rsidRPr="00EF420B">
        <w:rPr>
          <w:rFonts w:hint="eastAsia"/>
          <w:b/>
          <w:bCs w:val="0"/>
          <w:u w:val="single"/>
        </w:rPr>
        <w:t>暑假提供(延長照顧)服務是一整天，需要相對的人力</w:t>
      </w:r>
      <w:r w:rsidRPr="00EF420B">
        <w:rPr>
          <w:rFonts w:hint="eastAsia"/>
        </w:rPr>
        <w:t>，否則公幼老師須輪班，意願就不高。</w:t>
      </w:r>
    </w:p>
    <w:p w14:paraId="5DEA4413" w14:textId="43FA03D3" w:rsidR="00257C62" w:rsidRPr="00EF420B" w:rsidRDefault="00257C62" w:rsidP="00257C62">
      <w:pPr>
        <w:pStyle w:val="5"/>
      </w:pPr>
      <w:bookmarkStart w:id="87" w:name="_Hlk221628623"/>
      <w:bookmarkStart w:id="88" w:name="_Hlk221626963"/>
      <w:r w:rsidRPr="00EF420B">
        <w:rPr>
          <w:rFonts w:hint="eastAsia"/>
          <w:b/>
          <w:bCs w:val="0"/>
          <w:u w:val="single"/>
        </w:rPr>
        <w:t>臨</w:t>
      </w:r>
      <w:r w:rsidR="00522284" w:rsidRPr="00EF420B">
        <w:rPr>
          <w:rFonts w:hint="eastAsia"/>
          <w:b/>
          <w:bCs w:val="0"/>
          <w:u w:val="single"/>
        </w:rPr>
        <w:t>時照顧服務</w:t>
      </w:r>
      <w:r w:rsidRPr="00EF420B">
        <w:rPr>
          <w:rFonts w:hint="eastAsia"/>
          <w:b/>
          <w:bCs w:val="0"/>
          <w:u w:val="single"/>
        </w:rPr>
        <w:t>會增加許多行政成本，公幼老師可能要輪班到很晚，行政工作人員負擔也大</w:t>
      </w:r>
      <w:r w:rsidRPr="00EF420B">
        <w:rPr>
          <w:rFonts w:hint="eastAsia"/>
        </w:rPr>
        <w:t>，</w:t>
      </w:r>
      <w:bookmarkEnd w:id="87"/>
      <w:r w:rsidRPr="00EF420B">
        <w:rPr>
          <w:rFonts w:hint="eastAsia"/>
        </w:rPr>
        <w:t>可能從早上8點上班到下午7點。</w:t>
      </w:r>
      <w:bookmarkStart w:id="89" w:name="_Hlk221628639"/>
      <w:bookmarkEnd w:id="88"/>
      <w:r w:rsidRPr="00EF420B">
        <w:rPr>
          <w:rFonts w:hint="eastAsia"/>
        </w:rPr>
        <w:t>公幼老師雖然能有較多的加班費，但不見得有人願意領，因為會顧不到自己的家庭。</w:t>
      </w:r>
      <w:bookmarkEnd w:id="89"/>
    </w:p>
    <w:p w14:paraId="19DF4691" w14:textId="2EC3B095" w:rsidR="00923644" w:rsidRPr="00EF420B" w:rsidRDefault="00923644" w:rsidP="00257C62">
      <w:pPr>
        <w:pStyle w:val="5"/>
      </w:pPr>
      <w:r w:rsidRPr="00EF420B">
        <w:rPr>
          <w:rFonts w:hint="eastAsia"/>
        </w:rPr>
        <w:t>幼兒園空間須符合立案規定。建議就地方公共空間可再全面清查，由地方政府設置、中央配合管轄。</w:t>
      </w:r>
    </w:p>
    <w:p w14:paraId="37F6CB8E" w14:textId="46E5633F" w:rsidR="0048134B" w:rsidRPr="00EF420B" w:rsidRDefault="00A507F0" w:rsidP="0048134B">
      <w:pPr>
        <w:pStyle w:val="4"/>
        <w:rPr>
          <w:bCs/>
        </w:rPr>
      </w:pPr>
      <w:r w:rsidRPr="00EF420B">
        <w:rPr>
          <w:rFonts w:hAnsi="標楷體" w:hint="eastAsia"/>
          <w:bCs/>
        </w:rPr>
        <w:t>某</w:t>
      </w:r>
      <w:r w:rsidR="00140EDA" w:rsidRPr="00EF420B">
        <w:rPr>
          <w:rFonts w:hint="eastAsia"/>
          <w:bCs/>
        </w:rPr>
        <w:t>幼教實務工作者</w:t>
      </w:r>
      <w:r w:rsidR="00522284" w:rsidRPr="00EF420B">
        <w:rPr>
          <w:rFonts w:hint="eastAsia"/>
          <w:bCs/>
        </w:rPr>
        <w:t>：</w:t>
      </w:r>
    </w:p>
    <w:p w14:paraId="347895D5" w14:textId="57285AD4" w:rsidR="00522284" w:rsidRPr="00EF420B" w:rsidRDefault="00522284" w:rsidP="00522284">
      <w:pPr>
        <w:pStyle w:val="5"/>
      </w:pPr>
      <w:r w:rsidRPr="00EF420B">
        <w:rPr>
          <w:rFonts w:hint="eastAsia"/>
        </w:rPr>
        <w:tab/>
        <w:t>縣市政府應早點公告（延托時間），</w:t>
      </w:r>
      <w:r w:rsidRPr="00EF420B">
        <w:rPr>
          <w:rFonts w:hAnsi="標楷體" w:hint="eastAsia"/>
        </w:rPr>
        <w:t>○○</w:t>
      </w:r>
      <w:r w:rsidRPr="00EF420B">
        <w:rPr>
          <w:rFonts w:hint="eastAsia"/>
        </w:rPr>
        <w:t>市去年招生，公幼只有一家滿額，</w:t>
      </w:r>
      <w:proofErr w:type="gramStart"/>
      <w:r w:rsidRPr="00EF420B">
        <w:rPr>
          <w:rFonts w:hint="eastAsia"/>
        </w:rPr>
        <w:t>其他都招不滿</w:t>
      </w:r>
      <w:proofErr w:type="gramEnd"/>
      <w:r w:rsidRPr="00EF420B">
        <w:rPr>
          <w:rFonts w:hAnsi="標楷體" w:hint="eastAsia"/>
        </w:rPr>
        <w:t>…</w:t>
      </w:r>
      <w:proofErr w:type="gramStart"/>
      <w:r w:rsidRPr="00EF420B">
        <w:rPr>
          <w:rFonts w:hAnsi="標楷體" w:hint="eastAsia"/>
        </w:rPr>
        <w:t>…</w:t>
      </w:r>
      <w:proofErr w:type="gramEnd"/>
      <w:r w:rsidRPr="00EF420B">
        <w:rPr>
          <w:rFonts w:hint="eastAsia"/>
          <w:b/>
          <w:bCs w:val="0"/>
          <w:u w:val="single"/>
        </w:rPr>
        <w:t>理論上</w:t>
      </w:r>
      <w:proofErr w:type="gramStart"/>
      <w:r w:rsidRPr="00EF420B">
        <w:rPr>
          <w:rFonts w:hint="eastAsia"/>
          <w:b/>
          <w:bCs w:val="0"/>
          <w:u w:val="single"/>
        </w:rPr>
        <w:t>公幼應繼續</w:t>
      </w:r>
      <w:proofErr w:type="gramEnd"/>
      <w:r w:rsidRPr="00EF420B">
        <w:rPr>
          <w:rFonts w:hint="eastAsia"/>
          <w:b/>
          <w:bCs w:val="0"/>
          <w:u w:val="single"/>
        </w:rPr>
        <w:t>擴展，但因時間因素（家長的工時），無法配合公幼服務時間</w:t>
      </w:r>
      <w:r w:rsidRPr="00EF420B">
        <w:rPr>
          <w:rFonts w:hint="eastAsia"/>
        </w:rPr>
        <w:t>。</w:t>
      </w:r>
    </w:p>
    <w:p w14:paraId="2EE3A277" w14:textId="4B322ADF" w:rsidR="000F634E" w:rsidRPr="00EF420B" w:rsidRDefault="000F634E" w:rsidP="00522284">
      <w:pPr>
        <w:pStyle w:val="5"/>
      </w:pPr>
      <w:proofErr w:type="gramStart"/>
      <w:r w:rsidRPr="00EF420B">
        <w:rPr>
          <w:rFonts w:hint="eastAsia"/>
        </w:rPr>
        <w:t>少子化</w:t>
      </w:r>
      <w:proofErr w:type="gramEnd"/>
      <w:r w:rsidRPr="00EF420B">
        <w:rPr>
          <w:rFonts w:hint="eastAsia"/>
        </w:rPr>
        <w:t>影響，幼兒園普遍招不到學生，</w:t>
      </w:r>
      <w:bookmarkStart w:id="90" w:name="_Hlk221627008"/>
      <w:proofErr w:type="gramStart"/>
      <w:r w:rsidRPr="00EF420B">
        <w:rPr>
          <w:rFonts w:hint="eastAsia"/>
        </w:rPr>
        <w:t>私幼</w:t>
      </w:r>
      <w:r w:rsidR="00443D19" w:rsidRPr="00EF420B">
        <w:rPr>
          <w:rFonts w:hint="eastAsia"/>
        </w:rPr>
        <w:t>（</w:t>
      </w:r>
      <w:proofErr w:type="gramEnd"/>
      <w:r w:rsidR="00443D19" w:rsidRPr="00EF420B">
        <w:rPr>
          <w:rFonts w:hint="eastAsia"/>
        </w:rPr>
        <w:t>即私立幼兒園，下同）</w:t>
      </w:r>
      <w:r w:rsidRPr="00EF420B">
        <w:rPr>
          <w:rFonts w:hint="eastAsia"/>
        </w:rPr>
        <w:t>園所環境通常較小，但服務時間較符合家長工時；公幼園所環境相對較好，但服務時間不符合家長工時。</w:t>
      </w:r>
      <w:bookmarkEnd w:id="90"/>
    </w:p>
    <w:p w14:paraId="41334AFC" w14:textId="70B43E4D" w:rsidR="00522284" w:rsidRPr="00EF420B" w:rsidRDefault="00522284" w:rsidP="00522284">
      <w:pPr>
        <w:pStyle w:val="5"/>
      </w:pPr>
      <w:proofErr w:type="gramStart"/>
      <w:r w:rsidRPr="00EF420B">
        <w:rPr>
          <w:rFonts w:hint="eastAsia"/>
        </w:rPr>
        <w:t>（</w:t>
      </w:r>
      <w:proofErr w:type="gramEnd"/>
      <w:r w:rsidRPr="00EF420B">
        <w:rPr>
          <w:rFonts w:hint="eastAsia"/>
        </w:rPr>
        <w:t>問：寒、暑假</w:t>
      </w:r>
      <w:proofErr w:type="gramStart"/>
      <w:r w:rsidRPr="00EF420B">
        <w:rPr>
          <w:rFonts w:hint="eastAsia"/>
        </w:rPr>
        <w:t>期間</w:t>
      </w:r>
      <w:r w:rsidR="004001E3" w:rsidRPr="00EF420B">
        <w:rPr>
          <w:rFonts w:hint="eastAsia"/>
        </w:rPr>
        <w:t>，</w:t>
      </w:r>
      <w:proofErr w:type="gramEnd"/>
      <w:r w:rsidRPr="00EF420B">
        <w:rPr>
          <w:rFonts w:hint="eastAsia"/>
        </w:rPr>
        <w:t>公幼未能提供7</w:t>
      </w:r>
      <w:proofErr w:type="gramStart"/>
      <w:r w:rsidRPr="00EF420B">
        <w:rPr>
          <w:rFonts w:hint="eastAsia"/>
        </w:rPr>
        <w:t>週</w:t>
      </w:r>
      <w:proofErr w:type="gramEnd"/>
      <w:r w:rsidRPr="00EF420B">
        <w:rPr>
          <w:rFonts w:hint="eastAsia"/>
        </w:rPr>
        <w:t>延長照顧服務之原因？）</w:t>
      </w:r>
      <w:bookmarkStart w:id="91" w:name="_Hlk221627098"/>
      <w:r w:rsidRPr="00EF420B">
        <w:rPr>
          <w:rFonts w:hint="eastAsia"/>
        </w:rPr>
        <w:t>暑假開班超過7</w:t>
      </w:r>
      <w:proofErr w:type="gramStart"/>
      <w:r w:rsidRPr="00EF420B">
        <w:rPr>
          <w:rFonts w:hint="eastAsia"/>
        </w:rPr>
        <w:t>週</w:t>
      </w:r>
      <w:proofErr w:type="gramEnd"/>
      <w:r w:rsidRPr="00EF420B">
        <w:rPr>
          <w:rFonts w:hint="eastAsia"/>
        </w:rPr>
        <w:t>，國教署會給一個專任人力，但目前大部分</w:t>
      </w:r>
      <w:proofErr w:type="gramStart"/>
      <w:r w:rsidRPr="00EF420B">
        <w:rPr>
          <w:rFonts w:hint="eastAsia"/>
        </w:rPr>
        <w:t>公幼只開</w:t>
      </w:r>
      <w:proofErr w:type="gramEnd"/>
      <w:r w:rsidRPr="00EF420B">
        <w:rPr>
          <w:rFonts w:hint="eastAsia"/>
        </w:rPr>
        <w:t>6</w:t>
      </w:r>
      <w:proofErr w:type="gramStart"/>
      <w:r w:rsidRPr="00EF420B">
        <w:rPr>
          <w:rFonts w:hint="eastAsia"/>
        </w:rPr>
        <w:t>週</w:t>
      </w:r>
      <w:proofErr w:type="gramEnd"/>
      <w:r w:rsidRPr="00EF420B">
        <w:rPr>
          <w:rFonts w:hint="eastAsia"/>
        </w:rPr>
        <w:t>，因要找到人</w:t>
      </w:r>
      <w:r w:rsidR="0080327E" w:rsidRPr="00EF420B">
        <w:rPr>
          <w:rFonts w:hint="eastAsia"/>
        </w:rPr>
        <w:t>力</w:t>
      </w:r>
      <w:r w:rsidRPr="00EF420B">
        <w:rPr>
          <w:rFonts w:hint="eastAsia"/>
        </w:rPr>
        <w:t>有困難；找來的人如果跟團隊不合，又要花很多力氣（協調）</w:t>
      </w:r>
      <w:r w:rsidR="004001E3" w:rsidRPr="00EF420B">
        <w:rPr>
          <w:rFonts w:hint="eastAsia"/>
        </w:rPr>
        <w:t>。</w:t>
      </w:r>
      <w:bookmarkEnd w:id="91"/>
    </w:p>
    <w:p w14:paraId="4286D247" w14:textId="4353BA44" w:rsidR="000F634E" w:rsidRPr="00EF420B" w:rsidRDefault="000F634E" w:rsidP="000F634E">
      <w:pPr>
        <w:pStyle w:val="5"/>
      </w:pPr>
      <w:r w:rsidRPr="00EF420B">
        <w:rPr>
          <w:rFonts w:hint="eastAsia"/>
        </w:rPr>
        <w:lastRenderedPageBreak/>
        <w:t>公幼除了教保人力，行政成本也須納入考量，像晚上下班時間，怎麼可能只留</w:t>
      </w:r>
      <w:proofErr w:type="gramStart"/>
      <w:r w:rsidRPr="00EF420B">
        <w:rPr>
          <w:rFonts w:hint="eastAsia"/>
        </w:rPr>
        <w:t>一</w:t>
      </w:r>
      <w:proofErr w:type="gramEnd"/>
      <w:r w:rsidRPr="00EF420B">
        <w:rPr>
          <w:rFonts w:hint="eastAsia"/>
        </w:rPr>
        <w:t>個人？但</w:t>
      </w:r>
      <w:r w:rsidRPr="00EF420B">
        <w:rPr>
          <w:rFonts w:hint="eastAsia"/>
          <w:b/>
          <w:bCs w:val="0"/>
          <w:u w:val="single"/>
        </w:rPr>
        <w:t>現在政府就只給一名人力，行政成本很高</w:t>
      </w:r>
      <w:r w:rsidRPr="00EF420B">
        <w:rPr>
          <w:rFonts w:hint="eastAsia"/>
        </w:rPr>
        <w:t>。</w:t>
      </w:r>
    </w:p>
    <w:p w14:paraId="2446B98D" w14:textId="66CD7C76" w:rsidR="004001E3" w:rsidRPr="00EF420B" w:rsidRDefault="004001E3" w:rsidP="004001E3">
      <w:pPr>
        <w:pStyle w:val="3"/>
      </w:pPr>
      <w:proofErr w:type="gramStart"/>
      <w:r w:rsidRPr="00EF420B">
        <w:rPr>
          <w:rFonts w:hint="eastAsia"/>
        </w:rPr>
        <w:t>準</w:t>
      </w:r>
      <w:proofErr w:type="gramEnd"/>
      <w:r w:rsidRPr="00EF420B">
        <w:rPr>
          <w:rFonts w:hint="eastAsia"/>
        </w:rPr>
        <w:t>公共</w:t>
      </w:r>
      <w:r w:rsidR="008D68CA" w:rsidRPr="00EF420B">
        <w:rPr>
          <w:rFonts w:hint="eastAsia"/>
        </w:rPr>
        <w:t>教保服務</w:t>
      </w:r>
      <w:r w:rsidRPr="00EF420B">
        <w:rPr>
          <w:rFonts w:hint="eastAsia"/>
        </w:rPr>
        <w:t>相關議題：</w:t>
      </w:r>
    </w:p>
    <w:p w14:paraId="1A89697F" w14:textId="0560B990" w:rsidR="00A70B87" w:rsidRPr="00EF420B" w:rsidRDefault="00140EDA" w:rsidP="004001E3">
      <w:pPr>
        <w:pStyle w:val="4"/>
      </w:pPr>
      <w:r w:rsidRPr="00EF420B">
        <w:rPr>
          <w:rFonts w:ascii="Times New Roman" w:hAnsi="Times New Roman" w:hint="eastAsia"/>
        </w:rPr>
        <w:t>財團法人彭婉如文教基金會</w:t>
      </w:r>
      <w:r w:rsidR="004001E3" w:rsidRPr="00EF420B">
        <w:rPr>
          <w:rFonts w:hint="eastAsia"/>
        </w:rPr>
        <w:t>呂佳</w:t>
      </w:r>
      <w:proofErr w:type="gramStart"/>
      <w:r w:rsidR="004001E3" w:rsidRPr="00EF420B">
        <w:rPr>
          <w:rFonts w:hint="eastAsia"/>
        </w:rPr>
        <w:t>旻</w:t>
      </w:r>
      <w:proofErr w:type="gramEnd"/>
      <w:r w:rsidR="004001E3" w:rsidRPr="00EF420B">
        <w:rPr>
          <w:rFonts w:hint="eastAsia"/>
        </w:rPr>
        <w:t>研發副主任：</w:t>
      </w:r>
    </w:p>
    <w:p w14:paraId="4DA6478A" w14:textId="3B010E3B" w:rsidR="004001E3" w:rsidRPr="00EF420B" w:rsidRDefault="00B5636C" w:rsidP="004001E3">
      <w:pPr>
        <w:pStyle w:val="5"/>
      </w:pPr>
      <w:r w:rsidRPr="00EF420B">
        <w:rPr>
          <w:rFonts w:hint="eastAsia"/>
        </w:rPr>
        <w:t>現行</w:t>
      </w:r>
      <w:proofErr w:type="gramStart"/>
      <w:r w:rsidRPr="00EF420B">
        <w:rPr>
          <w:rFonts w:hint="eastAsia"/>
        </w:rPr>
        <w:t>準</w:t>
      </w:r>
      <w:proofErr w:type="gramEnd"/>
      <w:r w:rsidRPr="00EF420B">
        <w:rPr>
          <w:rFonts w:hint="eastAsia"/>
        </w:rPr>
        <w:t>公</w:t>
      </w:r>
      <w:r w:rsidR="00443D19" w:rsidRPr="00EF420B">
        <w:rPr>
          <w:rFonts w:hint="eastAsia"/>
        </w:rPr>
        <w:t>（即</w:t>
      </w:r>
      <w:proofErr w:type="gramStart"/>
      <w:r w:rsidR="00443D19" w:rsidRPr="00EF420B">
        <w:rPr>
          <w:rFonts w:hint="eastAsia"/>
        </w:rPr>
        <w:t>準</w:t>
      </w:r>
      <w:proofErr w:type="gramEnd"/>
      <w:r w:rsidR="00443D19" w:rsidRPr="00EF420B">
        <w:rPr>
          <w:rFonts w:hint="eastAsia"/>
        </w:rPr>
        <w:t>公共幼兒園，下同）</w:t>
      </w:r>
      <w:r w:rsidRPr="00EF420B">
        <w:rPr>
          <w:rFonts w:hint="eastAsia"/>
        </w:rPr>
        <w:t>與政府簽約比率持續提升，鞏固了實際收</w:t>
      </w:r>
      <w:proofErr w:type="gramStart"/>
      <w:r w:rsidRPr="00EF420B">
        <w:rPr>
          <w:rFonts w:hint="eastAsia"/>
        </w:rPr>
        <w:t>托數</w:t>
      </w:r>
      <w:r w:rsidR="004232CB" w:rsidRPr="00EF420B">
        <w:rPr>
          <w:rFonts w:hint="eastAsia"/>
        </w:rPr>
        <w:t>，</w:t>
      </w:r>
      <w:r w:rsidRPr="00EF420B">
        <w:rPr>
          <w:rFonts w:hint="eastAsia"/>
        </w:rPr>
        <w:t>私幼</w:t>
      </w:r>
      <w:proofErr w:type="gramEnd"/>
      <w:r w:rsidRPr="00EF420B">
        <w:rPr>
          <w:rFonts w:hint="eastAsia"/>
        </w:rPr>
        <w:t>實際</w:t>
      </w:r>
      <w:proofErr w:type="gramStart"/>
      <w:r w:rsidRPr="00EF420B">
        <w:rPr>
          <w:rFonts w:hint="eastAsia"/>
        </w:rPr>
        <w:t>收托數明顯</w:t>
      </w:r>
      <w:proofErr w:type="gramEnd"/>
      <w:r w:rsidRPr="00EF420B">
        <w:rPr>
          <w:rFonts w:hint="eastAsia"/>
        </w:rPr>
        <w:t>下降。若用</w:t>
      </w:r>
      <w:proofErr w:type="gramStart"/>
      <w:r w:rsidRPr="00EF420B">
        <w:rPr>
          <w:rFonts w:hint="eastAsia"/>
        </w:rPr>
        <w:t>準</w:t>
      </w:r>
      <w:proofErr w:type="gramEnd"/>
      <w:r w:rsidRPr="00EF420B">
        <w:rPr>
          <w:rFonts w:hint="eastAsia"/>
        </w:rPr>
        <w:t>公及</w:t>
      </w:r>
      <w:proofErr w:type="gramStart"/>
      <w:r w:rsidRPr="00EF420B">
        <w:rPr>
          <w:rFonts w:hint="eastAsia"/>
        </w:rPr>
        <w:t>私幼來</w:t>
      </w:r>
      <w:proofErr w:type="gramEnd"/>
      <w:r w:rsidRPr="00EF420B">
        <w:rPr>
          <w:rFonts w:hint="eastAsia"/>
        </w:rPr>
        <w:t>看，整體核定的</w:t>
      </w:r>
      <w:proofErr w:type="gramStart"/>
      <w:r w:rsidRPr="00EF420B">
        <w:rPr>
          <w:rFonts w:hint="eastAsia"/>
        </w:rPr>
        <w:t>收托數上升</w:t>
      </w:r>
      <w:proofErr w:type="gramEnd"/>
      <w:r w:rsidRPr="00EF420B">
        <w:rPr>
          <w:rFonts w:hint="eastAsia"/>
        </w:rPr>
        <w:t>，但實際</w:t>
      </w:r>
      <w:proofErr w:type="gramStart"/>
      <w:r w:rsidRPr="00EF420B">
        <w:rPr>
          <w:rFonts w:hint="eastAsia"/>
        </w:rPr>
        <w:t>收托數仍是</w:t>
      </w:r>
      <w:proofErr w:type="gramEnd"/>
      <w:r w:rsidRPr="00EF420B">
        <w:rPr>
          <w:rFonts w:hint="eastAsia"/>
        </w:rPr>
        <w:t>下降的。</w:t>
      </w:r>
    </w:p>
    <w:p w14:paraId="7E74CADC" w14:textId="0B816589" w:rsidR="00B5636C" w:rsidRPr="00EF420B" w:rsidRDefault="004232CB" w:rsidP="004001E3">
      <w:pPr>
        <w:pStyle w:val="5"/>
      </w:pPr>
      <w:r w:rsidRPr="00EF420B">
        <w:rPr>
          <w:rFonts w:hint="eastAsia"/>
        </w:rPr>
        <w:t>經整理2025年被</w:t>
      </w:r>
      <w:proofErr w:type="gramStart"/>
      <w:r w:rsidRPr="00EF420B">
        <w:rPr>
          <w:rFonts w:hint="eastAsia"/>
        </w:rPr>
        <w:t>裁罰數資料</w:t>
      </w:r>
      <w:proofErr w:type="gramEnd"/>
      <w:r w:rsidRPr="00EF420B">
        <w:rPr>
          <w:rFonts w:hint="eastAsia"/>
        </w:rPr>
        <w:t>，</w:t>
      </w:r>
      <w:proofErr w:type="gramStart"/>
      <w:r w:rsidRPr="00EF420B">
        <w:rPr>
          <w:rFonts w:hint="eastAsia"/>
        </w:rPr>
        <w:t>私幼被</w:t>
      </w:r>
      <w:proofErr w:type="gramEnd"/>
      <w:r w:rsidRPr="00EF420B">
        <w:rPr>
          <w:rFonts w:hint="eastAsia"/>
        </w:rPr>
        <w:t>裁罰數據龐大；再區分</w:t>
      </w:r>
      <w:proofErr w:type="gramStart"/>
      <w:r w:rsidRPr="00EF420B">
        <w:rPr>
          <w:rFonts w:hint="eastAsia"/>
        </w:rPr>
        <w:t>準</w:t>
      </w:r>
      <w:proofErr w:type="gramEnd"/>
      <w:r w:rsidRPr="00EF420B">
        <w:rPr>
          <w:rFonts w:hint="eastAsia"/>
        </w:rPr>
        <w:t>公、</w:t>
      </w:r>
      <w:proofErr w:type="gramStart"/>
      <w:r w:rsidRPr="00EF420B">
        <w:rPr>
          <w:rFonts w:hint="eastAsia"/>
        </w:rPr>
        <w:t>私幼後</w:t>
      </w:r>
      <w:proofErr w:type="gramEnd"/>
      <w:r w:rsidRPr="00EF420B">
        <w:rPr>
          <w:rFonts w:hint="eastAsia"/>
        </w:rPr>
        <w:t>，兩者數據也很龐大。裁罰牽涉園所有無進行通報，園所若願遵守通報規定，數據反而會較多；但有些可能私下和解，最後沒有通報。品質管理對家長而言應是</w:t>
      </w:r>
      <w:proofErr w:type="gramStart"/>
      <w:r w:rsidRPr="00EF420B">
        <w:rPr>
          <w:rFonts w:hint="eastAsia"/>
        </w:rPr>
        <w:t>最</w:t>
      </w:r>
      <w:proofErr w:type="gramEnd"/>
      <w:r w:rsidRPr="00EF420B">
        <w:rPr>
          <w:rFonts w:hint="eastAsia"/>
        </w:rPr>
        <w:t>關鍵的。</w:t>
      </w:r>
    </w:p>
    <w:p w14:paraId="1587A679" w14:textId="56EDD530" w:rsidR="004232CB" w:rsidRPr="00EF420B" w:rsidRDefault="004232CB" w:rsidP="004001E3">
      <w:pPr>
        <w:pStyle w:val="5"/>
      </w:pPr>
      <w:r w:rsidRPr="00EF420B">
        <w:rPr>
          <w:rFonts w:hint="eastAsia"/>
        </w:rPr>
        <w:t>檢視非營跟</w:t>
      </w:r>
      <w:proofErr w:type="gramStart"/>
      <w:r w:rsidRPr="00EF420B">
        <w:rPr>
          <w:rFonts w:hint="eastAsia"/>
        </w:rPr>
        <w:t>準</w:t>
      </w:r>
      <w:proofErr w:type="gramEnd"/>
      <w:r w:rsidRPr="00EF420B">
        <w:rPr>
          <w:rFonts w:hint="eastAsia"/>
        </w:rPr>
        <w:t>公機制設計，實務上發現，</w:t>
      </w:r>
      <w:proofErr w:type="gramStart"/>
      <w:r w:rsidRPr="00EF420B">
        <w:rPr>
          <w:rFonts w:hint="eastAsia"/>
        </w:rPr>
        <w:t>私幼假設</w:t>
      </w:r>
      <w:proofErr w:type="gramEnd"/>
      <w:r w:rsidRPr="00EF420B">
        <w:rPr>
          <w:rFonts w:hint="eastAsia"/>
        </w:rPr>
        <w:t>今年加入</w:t>
      </w:r>
      <w:proofErr w:type="gramStart"/>
      <w:r w:rsidRPr="00EF420B">
        <w:rPr>
          <w:rFonts w:hint="eastAsia"/>
        </w:rPr>
        <w:t>準</w:t>
      </w:r>
      <w:proofErr w:type="gramEnd"/>
      <w:r w:rsidRPr="00EF420B">
        <w:rPr>
          <w:rFonts w:hint="eastAsia"/>
        </w:rPr>
        <w:t>公，可能明年退場，但家長根本不知道（被）退場名單，但非營退場政府會公告，</w:t>
      </w:r>
      <w:proofErr w:type="gramStart"/>
      <w:r w:rsidRPr="00EF420B">
        <w:rPr>
          <w:rFonts w:hint="eastAsia"/>
          <w:b/>
          <w:bCs w:val="0"/>
          <w:u w:val="single"/>
        </w:rPr>
        <w:t>準</w:t>
      </w:r>
      <w:proofErr w:type="gramEnd"/>
      <w:r w:rsidRPr="00EF420B">
        <w:rPr>
          <w:rFonts w:hint="eastAsia"/>
          <w:b/>
          <w:bCs w:val="0"/>
          <w:u w:val="single"/>
        </w:rPr>
        <w:t>公退場資訊不夠透明，可再加強</w:t>
      </w:r>
      <w:r w:rsidRPr="00EF420B">
        <w:rPr>
          <w:rFonts w:hint="eastAsia"/>
        </w:rPr>
        <w:t>。</w:t>
      </w:r>
    </w:p>
    <w:p w14:paraId="2DC7E86A" w14:textId="11EE4A33" w:rsidR="004232CB" w:rsidRPr="00EF420B" w:rsidRDefault="00140EDA" w:rsidP="004232CB">
      <w:pPr>
        <w:pStyle w:val="4"/>
        <w:rPr>
          <w:bCs/>
        </w:rPr>
      </w:pPr>
      <w:r w:rsidRPr="00EF420B">
        <w:rPr>
          <w:rFonts w:ascii="Times New Roman" w:hAnsi="Times New Roman" w:hint="eastAsia"/>
          <w:bCs/>
        </w:rPr>
        <w:t>全國教保產業工會</w:t>
      </w:r>
      <w:r w:rsidR="004232CB" w:rsidRPr="00EF420B">
        <w:rPr>
          <w:rFonts w:hint="eastAsia"/>
          <w:bCs/>
        </w:rPr>
        <w:t>簡瑞連理事：</w:t>
      </w:r>
    </w:p>
    <w:p w14:paraId="551AFCAB" w14:textId="1E277274" w:rsidR="004232CB" w:rsidRPr="00EF420B" w:rsidRDefault="004313DD" w:rsidP="004232CB">
      <w:pPr>
        <w:pStyle w:val="5"/>
      </w:pPr>
      <w:r w:rsidRPr="00EF420B">
        <w:rPr>
          <w:rFonts w:hint="eastAsia"/>
        </w:rPr>
        <w:t>政府將</w:t>
      </w:r>
      <w:proofErr w:type="gramStart"/>
      <w:r w:rsidRPr="00EF420B">
        <w:rPr>
          <w:rFonts w:hint="eastAsia"/>
        </w:rPr>
        <w:t>準</w:t>
      </w:r>
      <w:proofErr w:type="gramEnd"/>
      <w:r w:rsidRPr="00EF420B">
        <w:rPr>
          <w:rFonts w:hint="eastAsia"/>
        </w:rPr>
        <w:t>公列為公共化，看起來（公共化）比率好像有變好，但事實上不是這樣。優質是一件事，非營一定要平價、優質，因成本已由政府吸收；但</w:t>
      </w:r>
      <w:proofErr w:type="gramStart"/>
      <w:r w:rsidRPr="00EF420B">
        <w:rPr>
          <w:rFonts w:hint="eastAsia"/>
        </w:rPr>
        <w:t>準</w:t>
      </w:r>
      <w:proofErr w:type="gramEnd"/>
      <w:r w:rsidRPr="00EF420B">
        <w:rPr>
          <w:rFonts w:hint="eastAsia"/>
        </w:rPr>
        <w:t>公是政府去買服務，政府要有立場，</w:t>
      </w:r>
      <w:r w:rsidRPr="00EF420B">
        <w:rPr>
          <w:rFonts w:hint="eastAsia"/>
          <w:b/>
          <w:bCs w:val="0"/>
          <w:u w:val="single"/>
        </w:rPr>
        <w:t>教育部說公共化有達到</w:t>
      </w:r>
      <w:proofErr w:type="gramStart"/>
      <w:r w:rsidRPr="00EF420B">
        <w:rPr>
          <w:rFonts w:hint="eastAsia"/>
          <w:b/>
          <w:bCs w:val="0"/>
          <w:u w:val="single"/>
        </w:rPr>
        <w:t>4成（</w:t>
      </w:r>
      <w:proofErr w:type="gramEnd"/>
      <w:r w:rsidRPr="00EF420B">
        <w:rPr>
          <w:rFonts w:hint="eastAsia"/>
          <w:b/>
          <w:bCs w:val="0"/>
          <w:u w:val="single"/>
        </w:rPr>
        <w:t>公私幼比4:6</w:t>
      </w:r>
      <w:proofErr w:type="gramStart"/>
      <w:r w:rsidRPr="00EF420B">
        <w:rPr>
          <w:rFonts w:hint="eastAsia"/>
          <w:b/>
          <w:bCs w:val="0"/>
          <w:u w:val="single"/>
        </w:rPr>
        <w:t>）</w:t>
      </w:r>
      <w:proofErr w:type="gramEnd"/>
      <w:r w:rsidRPr="00EF420B">
        <w:rPr>
          <w:rFonts w:hint="eastAsia"/>
          <w:b/>
          <w:bCs w:val="0"/>
          <w:u w:val="single"/>
        </w:rPr>
        <w:t>目標，但實際上沒有</w:t>
      </w:r>
      <w:r w:rsidRPr="00EF420B">
        <w:rPr>
          <w:rFonts w:hint="eastAsia"/>
        </w:rPr>
        <w:t>。</w:t>
      </w:r>
    </w:p>
    <w:p w14:paraId="48DF24B7" w14:textId="2CA15861" w:rsidR="004313DD" w:rsidRPr="00EF420B" w:rsidRDefault="004313DD" w:rsidP="004232CB">
      <w:pPr>
        <w:pStyle w:val="5"/>
      </w:pPr>
      <w:proofErr w:type="gramStart"/>
      <w:r w:rsidRPr="00EF420B">
        <w:rPr>
          <w:rFonts w:hint="eastAsia"/>
        </w:rPr>
        <w:t>準</w:t>
      </w:r>
      <w:proofErr w:type="gramEnd"/>
      <w:r w:rsidRPr="00EF420B">
        <w:rPr>
          <w:rFonts w:hint="eastAsia"/>
        </w:rPr>
        <w:t>公服務時間看似符合家長需求，提供才藝課程是家長的需求，實質上卻是犧牲教保服務人員工時換取的（因為現場工作人員的加班費不</w:t>
      </w:r>
      <w:r w:rsidRPr="00EF420B">
        <w:rPr>
          <w:rFonts w:hint="eastAsia"/>
        </w:rPr>
        <w:lastRenderedPageBreak/>
        <w:t>落實給予）。</w:t>
      </w:r>
    </w:p>
    <w:p w14:paraId="09784F39" w14:textId="376E59D8" w:rsidR="004313DD" w:rsidRPr="00EF420B" w:rsidRDefault="004313DD" w:rsidP="004313DD">
      <w:pPr>
        <w:pStyle w:val="5"/>
      </w:pPr>
      <w:proofErr w:type="gramStart"/>
      <w:r w:rsidRPr="00EF420B">
        <w:rPr>
          <w:rFonts w:hint="eastAsia"/>
        </w:rPr>
        <w:t>準</w:t>
      </w:r>
      <w:proofErr w:type="gramEnd"/>
      <w:r w:rsidRPr="00EF420B">
        <w:rPr>
          <w:rFonts w:hint="eastAsia"/>
        </w:rPr>
        <w:t>公運作至今，重點在於拿了許多政府的補助經費(不亞於非營的補助)，但不一定有好的品質，教保品質及勞動權益樣態</w:t>
      </w:r>
      <w:proofErr w:type="gramStart"/>
      <w:r w:rsidRPr="00EF420B">
        <w:rPr>
          <w:rFonts w:hint="eastAsia"/>
        </w:rPr>
        <w:t>十分</w:t>
      </w:r>
      <w:proofErr w:type="gramEnd"/>
      <w:r w:rsidRPr="00EF420B">
        <w:rPr>
          <w:rFonts w:hint="eastAsia"/>
        </w:rPr>
        <w:t>堪慮。</w:t>
      </w:r>
    </w:p>
    <w:p w14:paraId="64CDE237" w14:textId="40BB9272" w:rsidR="00BC022D" w:rsidRPr="00EF420B" w:rsidRDefault="00BC022D" w:rsidP="004313DD">
      <w:pPr>
        <w:pStyle w:val="5"/>
      </w:pPr>
      <w:proofErr w:type="gramStart"/>
      <w:r w:rsidRPr="00EF420B">
        <w:rPr>
          <w:rFonts w:hint="eastAsia"/>
          <w:b/>
          <w:bCs w:val="0"/>
          <w:u w:val="single"/>
        </w:rPr>
        <w:t>準</w:t>
      </w:r>
      <w:proofErr w:type="gramEnd"/>
      <w:r w:rsidRPr="00EF420B">
        <w:rPr>
          <w:rFonts w:hint="eastAsia"/>
          <w:b/>
          <w:bCs w:val="0"/>
          <w:u w:val="single"/>
        </w:rPr>
        <w:t>公的數量要先暫緩再擴大、定位要更清楚</w:t>
      </w:r>
      <w:r w:rsidRPr="00EF420B">
        <w:rPr>
          <w:rFonts w:hint="eastAsia"/>
        </w:rPr>
        <w:t>。</w:t>
      </w:r>
    </w:p>
    <w:p w14:paraId="71D9FAC2" w14:textId="0B8C1A82" w:rsidR="004313DD" w:rsidRPr="00EF420B" w:rsidRDefault="00A507F0" w:rsidP="004313DD">
      <w:pPr>
        <w:pStyle w:val="4"/>
        <w:rPr>
          <w:bCs/>
        </w:rPr>
      </w:pPr>
      <w:r w:rsidRPr="00EF420B">
        <w:rPr>
          <w:rFonts w:hAnsi="標楷體" w:hint="eastAsia"/>
          <w:bCs/>
        </w:rPr>
        <w:t>某</w:t>
      </w:r>
      <w:r w:rsidR="00140EDA" w:rsidRPr="00EF420B">
        <w:rPr>
          <w:rFonts w:hint="eastAsia"/>
          <w:bCs/>
        </w:rPr>
        <w:t>幼教實務工作者</w:t>
      </w:r>
      <w:r w:rsidR="004313DD" w:rsidRPr="00EF420B">
        <w:rPr>
          <w:rFonts w:hint="eastAsia"/>
          <w:bCs/>
        </w:rPr>
        <w:t>：</w:t>
      </w:r>
    </w:p>
    <w:p w14:paraId="799A29B2" w14:textId="014FDB60" w:rsidR="004313DD" w:rsidRPr="00EF420B" w:rsidRDefault="00C03562" w:rsidP="004313DD">
      <w:pPr>
        <w:pStyle w:val="5"/>
      </w:pPr>
      <w:proofErr w:type="gramStart"/>
      <w:r w:rsidRPr="00EF420B">
        <w:rPr>
          <w:rFonts w:hint="eastAsia"/>
        </w:rPr>
        <w:t>準</w:t>
      </w:r>
      <w:proofErr w:type="gramEnd"/>
      <w:r w:rsidRPr="00EF420B">
        <w:rPr>
          <w:rFonts w:hint="eastAsia"/>
        </w:rPr>
        <w:t>公的人事費幾乎是政府買單，目前補助方式由幼兒園計算成本，收幾個小孩，政府補助固定的金額；老師薪資政府只要求</w:t>
      </w:r>
      <w:proofErr w:type="gramStart"/>
      <w:r w:rsidRPr="00EF420B">
        <w:rPr>
          <w:rFonts w:hint="eastAsia"/>
        </w:rPr>
        <w:t>起薪要3萬</w:t>
      </w:r>
      <w:proofErr w:type="gramEnd"/>
      <w:r w:rsidRPr="00EF420B">
        <w:rPr>
          <w:rFonts w:hint="eastAsia"/>
        </w:rPr>
        <w:t>3,000元，後續如何運作並無特別規定或要求，例如調薪機制。</w:t>
      </w:r>
    </w:p>
    <w:p w14:paraId="5114495D" w14:textId="5876254A" w:rsidR="00C03562" w:rsidRPr="00EF420B" w:rsidRDefault="00C03562" w:rsidP="00C03562">
      <w:pPr>
        <w:pStyle w:val="5"/>
      </w:pPr>
      <w:r w:rsidRPr="00EF420B">
        <w:rPr>
          <w:rFonts w:hint="eastAsia"/>
        </w:rPr>
        <w:t>（幼兒園）過去習慣不跟政府往來，後來發現加入</w:t>
      </w:r>
      <w:proofErr w:type="gramStart"/>
      <w:r w:rsidRPr="00EF420B">
        <w:rPr>
          <w:rFonts w:hint="eastAsia"/>
        </w:rPr>
        <w:t>準</w:t>
      </w:r>
      <w:proofErr w:type="gramEnd"/>
      <w:r w:rsidRPr="00EF420B">
        <w:rPr>
          <w:rFonts w:hint="eastAsia"/>
        </w:rPr>
        <w:t>公（機制）仍可照常營運、維持利潤，所以不管品質好壞，（</w:t>
      </w:r>
      <w:proofErr w:type="gramStart"/>
      <w:r w:rsidRPr="00EF420B">
        <w:rPr>
          <w:rFonts w:hint="eastAsia"/>
        </w:rPr>
        <w:t>準</w:t>
      </w:r>
      <w:proofErr w:type="gramEnd"/>
      <w:r w:rsidRPr="00EF420B">
        <w:rPr>
          <w:rFonts w:hint="eastAsia"/>
        </w:rPr>
        <w:t>公共機制）</w:t>
      </w:r>
      <w:proofErr w:type="gramStart"/>
      <w:r w:rsidRPr="00EF420B">
        <w:rPr>
          <w:rFonts w:hint="eastAsia"/>
        </w:rPr>
        <w:t>對私幼經營</w:t>
      </w:r>
      <w:proofErr w:type="gramEnd"/>
      <w:r w:rsidRPr="00EF420B">
        <w:rPr>
          <w:rFonts w:hint="eastAsia"/>
        </w:rPr>
        <w:t>的確變得較為輕鬆；但</w:t>
      </w:r>
      <w:proofErr w:type="gramStart"/>
      <w:r w:rsidRPr="00EF420B">
        <w:rPr>
          <w:rFonts w:hint="eastAsia"/>
        </w:rPr>
        <w:t>私幼加入準</w:t>
      </w:r>
      <w:proofErr w:type="gramEnd"/>
      <w:r w:rsidRPr="00EF420B">
        <w:rPr>
          <w:rFonts w:hint="eastAsia"/>
        </w:rPr>
        <w:t>公後，要謹守契約及相關法令規範，營運確實會受到限制。</w:t>
      </w:r>
    </w:p>
    <w:p w14:paraId="4949CAFC" w14:textId="18E1ABB8" w:rsidR="00C03562" w:rsidRPr="00EF420B" w:rsidRDefault="00A507F0" w:rsidP="00C03562">
      <w:pPr>
        <w:pStyle w:val="4"/>
        <w:rPr>
          <w:bCs/>
        </w:rPr>
      </w:pPr>
      <w:r w:rsidRPr="00EF420B">
        <w:rPr>
          <w:rFonts w:hAnsi="標楷體" w:hint="eastAsia"/>
          <w:bCs/>
        </w:rPr>
        <w:t>某</w:t>
      </w:r>
      <w:r w:rsidR="00140EDA" w:rsidRPr="00EF420B">
        <w:rPr>
          <w:rFonts w:hAnsi="標楷體" w:hint="eastAsia"/>
          <w:bCs/>
        </w:rPr>
        <w:t>幼教專家學者</w:t>
      </w:r>
      <w:r w:rsidR="00C03562" w:rsidRPr="00EF420B">
        <w:rPr>
          <w:rFonts w:hint="eastAsia"/>
          <w:bCs/>
        </w:rPr>
        <w:t>：</w:t>
      </w:r>
    </w:p>
    <w:p w14:paraId="1E460022" w14:textId="0E087ADC" w:rsidR="00507870" w:rsidRPr="00EF420B" w:rsidRDefault="0074345D" w:rsidP="00C03562">
      <w:pPr>
        <w:pStyle w:val="5"/>
      </w:pPr>
      <w:r w:rsidRPr="00EF420B">
        <w:rPr>
          <w:rFonts w:hint="eastAsia"/>
        </w:rPr>
        <w:t>現行雖對準公有各種管理機制、明確的品質管理架構，</w:t>
      </w:r>
      <w:proofErr w:type="gramStart"/>
      <w:r w:rsidRPr="00EF420B">
        <w:rPr>
          <w:rFonts w:hint="eastAsia"/>
          <w:b/>
          <w:bCs w:val="0"/>
          <w:u w:val="single"/>
        </w:rPr>
        <w:t>準</w:t>
      </w:r>
      <w:proofErr w:type="gramEnd"/>
      <w:r w:rsidRPr="00EF420B">
        <w:rPr>
          <w:rFonts w:hint="eastAsia"/>
          <w:b/>
          <w:bCs w:val="0"/>
          <w:u w:val="single"/>
        </w:rPr>
        <w:t>公也有自評標準，但都是簡易版</w:t>
      </w:r>
      <w:r w:rsidRPr="00EF420B">
        <w:rPr>
          <w:rFonts w:hint="eastAsia"/>
        </w:rPr>
        <w:t>。</w:t>
      </w:r>
    </w:p>
    <w:p w14:paraId="358EADD9" w14:textId="765DFF91" w:rsidR="0074345D" w:rsidRPr="00EF420B" w:rsidRDefault="0074345D" w:rsidP="00C03562">
      <w:pPr>
        <w:pStyle w:val="5"/>
      </w:pPr>
      <w:proofErr w:type="gramStart"/>
      <w:r w:rsidRPr="00EF420B">
        <w:rPr>
          <w:rFonts w:hint="eastAsia"/>
        </w:rPr>
        <w:t>準</w:t>
      </w:r>
      <w:proofErr w:type="gramEnd"/>
      <w:r w:rsidRPr="00EF420B">
        <w:rPr>
          <w:rFonts w:hint="eastAsia"/>
        </w:rPr>
        <w:t>公可用提升品質需要經費向政府要求補助，但政府投入的經費，怎樣是對品質有最理想的幫助？目前投入的經費，主要仍用於硬體，而非人事費。</w:t>
      </w:r>
    </w:p>
    <w:p w14:paraId="6E9989A0" w14:textId="148AD2F1" w:rsidR="0074345D" w:rsidRPr="00EF420B" w:rsidRDefault="0074345D" w:rsidP="0074345D">
      <w:pPr>
        <w:pStyle w:val="5"/>
      </w:pPr>
      <w:r w:rsidRPr="00EF420B">
        <w:rPr>
          <w:rFonts w:hint="eastAsia"/>
          <w:b/>
          <w:bCs w:val="0"/>
          <w:u w:val="single"/>
        </w:rPr>
        <w:t>對準公的管理以契約內容為主，但契約多數規範人事、費用，其他項目幾乎無管理機制</w:t>
      </w:r>
      <w:r w:rsidRPr="00EF420B">
        <w:rPr>
          <w:rFonts w:hAnsi="標楷體" w:hint="eastAsia"/>
        </w:rPr>
        <w:t>；</w:t>
      </w:r>
      <w:r w:rsidRPr="00EF420B">
        <w:rPr>
          <w:rFonts w:hAnsi="標楷體" w:hint="eastAsia"/>
        </w:rPr>
        <w:tab/>
        <w:t>補助部分，較著重環境設備改善，其他項目多半根據評鑑內容重新包裝。</w:t>
      </w:r>
    </w:p>
    <w:p w14:paraId="5F930A8D" w14:textId="50B110E1" w:rsidR="0074345D" w:rsidRPr="00EF420B" w:rsidRDefault="0074345D" w:rsidP="00C03562">
      <w:pPr>
        <w:pStyle w:val="5"/>
      </w:pPr>
      <w:proofErr w:type="gramStart"/>
      <w:r w:rsidRPr="00EF420B">
        <w:rPr>
          <w:rFonts w:hint="eastAsia"/>
        </w:rPr>
        <w:t>準</w:t>
      </w:r>
      <w:proofErr w:type="gramEnd"/>
      <w:r w:rsidRPr="00EF420B">
        <w:rPr>
          <w:rFonts w:hint="eastAsia"/>
        </w:rPr>
        <w:t>公政策較大的考驗在於，為了讓更多家長有更多選擇，</w:t>
      </w:r>
      <w:proofErr w:type="gramStart"/>
      <w:r w:rsidRPr="00EF420B">
        <w:rPr>
          <w:rFonts w:hint="eastAsia"/>
        </w:rPr>
        <w:t>以海選的</w:t>
      </w:r>
      <w:proofErr w:type="gramEnd"/>
      <w:r w:rsidRPr="00EF420B">
        <w:rPr>
          <w:rFonts w:hint="eastAsia"/>
        </w:rPr>
        <w:t>形式，可能導致品質不見得有保障的幼兒園都進到</w:t>
      </w:r>
      <w:proofErr w:type="gramStart"/>
      <w:r w:rsidRPr="00EF420B">
        <w:rPr>
          <w:rFonts w:hint="eastAsia"/>
        </w:rPr>
        <w:t>準</w:t>
      </w:r>
      <w:proofErr w:type="gramEnd"/>
      <w:r w:rsidRPr="00EF420B">
        <w:rPr>
          <w:rFonts w:hint="eastAsia"/>
        </w:rPr>
        <w:t>公。</w:t>
      </w:r>
    </w:p>
    <w:p w14:paraId="7FCAC2A4" w14:textId="47880243" w:rsidR="0015510E" w:rsidRPr="00EF420B" w:rsidRDefault="0015510E" w:rsidP="00CB624B">
      <w:pPr>
        <w:pStyle w:val="5"/>
      </w:pPr>
      <w:r w:rsidRPr="00EF420B">
        <w:rPr>
          <w:rFonts w:hint="eastAsia"/>
          <w:b/>
          <w:bCs w:val="0"/>
          <w:u w:val="single"/>
        </w:rPr>
        <w:lastRenderedPageBreak/>
        <w:t>建議未來應有保優</w:t>
      </w:r>
      <w:proofErr w:type="gramStart"/>
      <w:r w:rsidRPr="00EF420B">
        <w:rPr>
          <w:rFonts w:hint="eastAsia"/>
          <w:b/>
          <w:bCs w:val="0"/>
          <w:u w:val="single"/>
        </w:rPr>
        <w:t>汰</w:t>
      </w:r>
      <w:proofErr w:type="gramEnd"/>
      <w:r w:rsidRPr="00EF420B">
        <w:rPr>
          <w:rFonts w:hint="eastAsia"/>
          <w:b/>
          <w:bCs w:val="0"/>
          <w:u w:val="single"/>
        </w:rPr>
        <w:t>劣機制</w:t>
      </w:r>
      <w:r w:rsidRPr="00EF420B">
        <w:rPr>
          <w:rFonts w:hint="eastAsia"/>
        </w:rPr>
        <w:t>，</w:t>
      </w:r>
      <w:proofErr w:type="gramStart"/>
      <w:r w:rsidRPr="00EF420B">
        <w:rPr>
          <w:rFonts w:hint="eastAsia"/>
        </w:rPr>
        <w:t>準</w:t>
      </w:r>
      <w:proofErr w:type="gramEnd"/>
      <w:r w:rsidRPr="00EF420B">
        <w:rPr>
          <w:rFonts w:hint="eastAsia"/>
        </w:rPr>
        <w:t>公第一期沒人要跟政府簽約，當時政府須大力推廣，但現在應漸進改變</w:t>
      </w:r>
      <w:r w:rsidR="00734687" w:rsidRPr="00EF420B">
        <w:rPr>
          <w:rFonts w:hAnsi="標楷體" w:hint="eastAsia"/>
        </w:rPr>
        <w:t>…</w:t>
      </w:r>
      <w:proofErr w:type="gramStart"/>
      <w:r w:rsidR="00734687" w:rsidRPr="00EF420B">
        <w:rPr>
          <w:rFonts w:hAnsi="標楷體" w:hint="eastAsia"/>
        </w:rPr>
        <w:t>…</w:t>
      </w:r>
      <w:proofErr w:type="gramEnd"/>
      <w:r w:rsidRPr="00EF420B">
        <w:rPr>
          <w:rFonts w:hint="eastAsia"/>
          <w:b/>
          <w:bCs w:val="0"/>
          <w:u w:val="single"/>
        </w:rPr>
        <w:t>不需急著增加數量，反而</w:t>
      </w:r>
      <w:proofErr w:type="gramStart"/>
      <w:r w:rsidRPr="00EF420B">
        <w:rPr>
          <w:rFonts w:hint="eastAsia"/>
          <w:b/>
          <w:bCs w:val="0"/>
          <w:u w:val="single"/>
        </w:rPr>
        <w:t>是質要增加</w:t>
      </w:r>
      <w:proofErr w:type="gramEnd"/>
      <w:r w:rsidRPr="00EF420B">
        <w:rPr>
          <w:rFonts w:hint="eastAsia"/>
        </w:rPr>
        <w:t>。</w:t>
      </w:r>
    </w:p>
    <w:p w14:paraId="772FCAF5" w14:textId="4F59F742" w:rsidR="00734687" w:rsidRPr="00EF420B" w:rsidRDefault="00734687" w:rsidP="00C03562">
      <w:pPr>
        <w:pStyle w:val="5"/>
      </w:pPr>
      <w:r w:rsidRPr="00EF420B">
        <w:rPr>
          <w:rFonts w:hint="eastAsia"/>
        </w:rPr>
        <w:t>建議除了調查數據外，還要有人協助、投入，理解</w:t>
      </w:r>
      <w:proofErr w:type="gramStart"/>
      <w:r w:rsidRPr="00EF420B">
        <w:rPr>
          <w:rFonts w:hint="eastAsia"/>
        </w:rPr>
        <w:t>準</w:t>
      </w:r>
      <w:proofErr w:type="gramEnd"/>
      <w:r w:rsidRPr="00EF420B">
        <w:rPr>
          <w:rFonts w:hint="eastAsia"/>
        </w:rPr>
        <w:t>公發展到現在，成果與挑戰為何？實務上看到有些（幼兒園）不會廣告、行銷。</w:t>
      </w:r>
    </w:p>
    <w:p w14:paraId="32AEFD17" w14:textId="24767FBC" w:rsidR="0015510E" w:rsidRPr="00EF420B" w:rsidRDefault="0015510E" w:rsidP="0015510E">
      <w:pPr>
        <w:pStyle w:val="3"/>
      </w:pPr>
      <w:r w:rsidRPr="00EF420B">
        <w:rPr>
          <w:rFonts w:hint="eastAsia"/>
        </w:rPr>
        <w:t>教保服務人力議題：</w:t>
      </w:r>
    </w:p>
    <w:p w14:paraId="6BBE6B80" w14:textId="0FB97D54" w:rsidR="0015510E" w:rsidRPr="00EF420B" w:rsidRDefault="00140EDA" w:rsidP="0015510E">
      <w:pPr>
        <w:pStyle w:val="4"/>
      </w:pPr>
      <w:r w:rsidRPr="00EF420B">
        <w:rPr>
          <w:rFonts w:ascii="Times New Roman" w:hAnsi="Times New Roman" w:hint="eastAsia"/>
        </w:rPr>
        <w:t>財團法人彭婉如文教基金會</w:t>
      </w:r>
      <w:r w:rsidR="00BC022D" w:rsidRPr="00EF420B">
        <w:rPr>
          <w:rFonts w:hint="eastAsia"/>
        </w:rPr>
        <w:t>呂佳</w:t>
      </w:r>
      <w:proofErr w:type="gramStart"/>
      <w:r w:rsidR="00BC022D" w:rsidRPr="00EF420B">
        <w:rPr>
          <w:rFonts w:hint="eastAsia"/>
        </w:rPr>
        <w:t>旻</w:t>
      </w:r>
      <w:proofErr w:type="gramEnd"/>
      <w:r w:rsidR="00BC022D" w:rsidRPr="00EF420B">
        <w:rPr>
          <w:rFonts w:hint="eastAsia"/>
        </w:rPr>
        <w:t>研發副主任：</w:t>
      </w:r>
    </w:p>
    <w:p w14:paraId="3726E0E4" w14:textId="3012D311" w:rsidR="00BC022D" w:rsidRPr="00EF420B" w:rsidRDefault="006A2A8F" w:rsidP="00BC022D">
      <w:pPr>
        <w:pStyle w:val="5"/>
        <w:rPr>
          <w:bCs w:val="0"/>
        </w:rPr>
      </w:pPr>
      <w:r w:rsidRPr="00EF420B">
        <w:rPr>
          <w:rFonts w:hint="eastAsia"/>
          <w:b/>
          <w:u w:val="single"/>
        </w:rPr>
        <w:t>臨時照顧人力的福利、待遇並未很明確</w:t>
      </w:r>
      <w:r w:rsidRPr="00EF420B">
        <w:rPr>
          <w:rFonts w:hint="eastAsia"/>
          <w:bCs w:val="0"/>
        </w:rPr>
        <w:t>，例如人員獲聘後，之後</w:t>
      </w:r>
      <w:proofErr w:type="gramStart"/>
      <w:r w:rsidRPr="00EF420B">
        <w:rPr>
          <w:rFonts w:hint="eastAsia"/>
          <w:bCs w:val="0"/>
        </w:rPr>
        <w:t>能否晉薪</w:t>
      </w:r>
      <w:proofErr w:type="gramEnd"/>
      <w:r w:rsidRPr="00EF420B">
        <w:rPr>
          <w:rFonts w:hint="eastAsia"/>
          <w:bCs w:val="0"/>
        </w:rPr>
        <w:t>？目前教育部是給單一筆（補助）經費</w:t>
      </w:r>
      <w:r w:rsidR="00734687" w:rsidRPr="00EF420B">
        <w:rPr>
          <w:rFonts w:hint="eastAsia"/>
          <w:bCs w:val="0"/>
        </w:rPr>
        <w:t>，</w:t>
      </w:r>
      <w:r w:rsidRPr="00EF420B">
        <w:rPr>
          <w:rFonts w:hint="eastAsia"/>
          <w:bCs w:val="0"/>
        </w:rPr>
        <w:t>這會影響到人力的穩定，當臨</w:t>
      </w:r>
      <w:r w:rsidR="00734687" w:rsidRPr="00EF420B">
        <w:rPr>
          <w:rFonts w:hint="eastAsia"/>
          <w:bCs w:val="0"/>
        </w:rPr>
        <w:t>時照顧</w:t>
      </w:r>
      <w:r w:rsidRPr="00EF420B">
        <w:rPr>
          <w:rFonts w:hint="eastAsia"/>
          <w:bCs w:val="0"/>
        </w:rPr>
        <w:t>人力不見時，即便園所申請臨托服務，還是不能提供服務。</w:t>
      </w:r>
    </w:p>
    <w:p w14:paraId="20E7236E" w14:textId="6BEB086D" w:rsidR="006A2A8F" w:rsidRPr="00EF420B" w:rsidRDefault="00C17A49" w:rsidP="00BC022D">
      <w:pPr>
        <w:pStyle w:val="5"/>
        <w:rPr>
          <w:bCs w:val="0"/>
        </w:rPr>
      </w:pPr>
      <w:r w:rsidRPr="00EF420B">
        <w:rPr>
          <w:rFonts w:hint="eastAsia"/>
          <w:bCs w:val="0"/>
        </w:rPr>
        <w:t>一般契約進用教保人員適用同一套標準，但增置人力，</w:t>
      </w:r>
      <w:proofErr w:type="gramStart"/>
      <w:r w:rsidRPr="00EF420B">
        <w:rPr>
          <w:rFonts w:hint="eastAsia"/>
          <w:bCs w:val="0"/>
        </w:rPr>
        <w:t>即使具教保</w:t>
      </w:r>
      <w:proofErr w:type="gramEnd"/>
      <w:r w:rsidRPr="00EF420B">
        <w:rPr>
          <w:rFonts w:hint="eastAsia"/>
          <w:bCs w:val="0"/>
        </w:rPr>
        <w:t>人員資格，也不能</w:t>
      </w:r>
      <w:proofErr w:type="gramStart"/>
      <w:r w:rsidRPr="00EF420B">
        <w:rPr>
          <w:rFonts w:hint="eastAsia"/>
          <w:bCs w:val="0"/>
        </w:rPr>
        <w:t>採</w:t>
      </w:r>
      <w:proofErr w:type="gramEnd"/>
      <w:r w:rsidRPr="00EF420B">
        <w:rPr>
          <w:rFonts w:hint="eastAsia"/>
          <w:bCs w:val="0"/>
        </w:rPr>
        <w:t>計過去年資</w:t>
      </w:r>
      <w:r w:rsidRPr="00EF420B">
        <w:rPr>
          <w:rFonts w:hAnsi="標楷體" w:hint="eastAsia"/>
          <w:bCs w:val="0"/>
        </w:rPr>
        <w:t>…</w:t>
      </w:r>
      <w:proofErr w:type="gramStart"/>
      <w:r w:rsidRPr="00EF420B">
        <w:rPr>
          <w:rFonts w:hAnsi="標楷體" w:hint="eastAsia"/>
          <w:bCs w:val="0"/>
        </w:rPr>
        <w:t>…</w:t>
      </w:r>
      <w:proofErr w:type="gramEnd"/>
      <w:r w:rsidRPr="00EF420B">
        <w:rPr>
          <w:rFonts w:hAnsi="標楷體" w:hint="eastAsia"/>
          <w:b/>
          <w:u w:val="single"/>
        </w:rPr>
        <w:t>勞動條件影響增置人力能否更穩定</w:t>
      </w:r>
      <w:r w:rsidR="00734687" w:rsidRPr="00EF420B">
        <w:rPr>
          <w:rFonts w:hAnsi="標楷體" w:hint="eastAsia"/>
          <w:b/>
          <w:u w:val="single"/>
        </w:rPr>
        <w:t>。</w:t>
      </w:r>
    </w:p>
    <w:p w14:paraId="2A3F6C95" w14:textId="5528C6EB" w:rsidR="00C17A49" w:rsidRPr="00EF420B" w:rsidRDefault="00C17A49" w:rsidP="00C17A49">
      <w:pPr>
        <w:pStyle w:val="5"/>
        <w:rPr>
          <w:bCs w:val="0"/>
        </w:rPr>
      </w:pPr>
      <w:bookmarkStart w:id="92" w:name="_Hlk221628202"/>
      <w:r w:rsidRPr="00EF420B">
        <w:rPr>
          <w:rFonts w:hint="eastAsia"/>
          <w:bCs w:val="0"/>
        </w:rPr>
        <w:t>有些公幼既有人力足夠應付（下班時間留園），但有些園所有校區差異，建議根據不同區域型態提供補助，而非用同一種標準。</w:t>
      </w:r>
      <w:bookmarkEnd w:id="92"/>
    </w:p>
    <w:p w14:paraId="4E70B5BB" w14:textId="64532EE4" w:rsidR="00C17A49" w:rsidRPr="00EF420B" w:rsidRDefault="00140EDA" w:rsidP="00C17A49">
      <w:pPr>
        <w:pStyle w:val="4"/>
      </w:pPr>
      <w:r w:rsidRPr="00EF420B">
        <w:rPr>
          <w:rFonts w:ascii="Times New Roman" w:hAnsi="Times New Roman" w:hint="eastAsia"/>
        </w:rPr>
        <w:t>全國教保產業工會</w:t>
      </w:r>
      <w:r w:rsidR="00C17A49" w:rsidRPr="00EF420B">
        <w:rPr>
          <w:rFonts w:hint="eastAsia"/>
        </w:rPr>
        <w:t>簡瑞連理事：</w:t>
      </w:r>
    </w:p>
    <w:p w14:paraId="76B02AE6" w14:textId="2485780E" w:rsidR="00C17A49" w:rsidRPr="00EF420B" w:rsidRDefault="00B63BC9" w:rsidP="00C17A49">
      <w:pPr>
        <w:pStyle w:val="5"/>
        <w:rPr>
          <w:bCs w:val="0"/>
        </w:rPr>
      </w:pPr>
      <w:r w:rsidRPr="00EF420B">
        <w:rPr>
          <w:rFonts w:hint="eastAsia"/>
          <w:bCs w:val="0"/>
        </w:rPr>
        <w:t>幼托整合已十年了，</w:t>
      </w:r>
      <w:r w:rsidR="009841C3" w:rsidRPr="00EF420B">
        <w:rPr>
          <w:rFonts w:hint="eastAsia"/>
          <w:bCs w:val="0"/>
        </w:rPr>
        <w:t>個</w:t>
      </w:r>
      <w:r w:rsidRPr="00EF420B">
        <w:rPr>
          <w:rFonts w:hint="eastAsia"/>
          <w:bCs w:val="0"/>
        </w:rPr>
        <w:t>人認為根本沒有整合。首先師資培訓管道，至今還沒整合，教師、教保員的資格都在吵。培訓後的就業管道多元，</w:t>
      </w:r>
      <w:r w:rsidRPr="00EF420B">
        <w:rPr>
          <w:rFonts w:hint="eastAsia"/>
          <w:b/>
          <w:u w:val="single"/>
        </w:rPr>
        <w:t>所有人的薪資、福利、條件，也未整合</w:t>
      </w:r>
      <w:r w:rsidRPr="00EF420B">
        <w:rPr>
          <w:rFonts w:hint="eastAsia"/>
          <w:bCs w:val="0"/>
        </w:rPr>
        <w:t>，轉換不同</w:t>
      </w:r>
      <w:proofErr w:type="gramStart"/>
      <w:r w:rsidRPr="00EF420B">
        <w:rPr>
          <w:rFonts w:hint="eastAsia"/>
          <w:bCs w:val="0"/>
        </w:rPr>
        <w:t>場域時</w:t>
      </w:r>
      <w:proofErr w:type="gramEnd"/>
      <w:r w:rsidRPr="00EF420B">
        <w:rPr>
          <w:rFonts w:hint="eastAsia"/>
          <w:bCs w:val="0"/>
        </w:rPr>
        <w:t>，年資得否轉換？且只有</w:t>
      </w:r>
      <w:proofErr w:type="gramStart"/>
      <w:r w:rsidRPr="00EF420B">
        <w:rPr>
          <w:rFonts w:hint="eastAsia"/>
          <w:bCs w:val="0"/>
        </w:rPr>
        <w:t>公幼有退場</w:t>
      </w:r>
      <w:proofErr w:type="gramEnd"/>
      <w:r w:rsidRPr="00EF420B">
        <w:rPr>
          <w:rFonts w:hint="eastAsia"/>
          <w:bCs w:val="0"/>
        </w:rPr>
        <w:t>的資遣費。</w:t>
      </w:r>
    </w:p>
    <w:p w14:paraId="2A442ADE" w14:textId="5A721412" w:rsidR="00B63BC9" w:rsidRPr="00EF420B" w:rsidRDefault="00B63BC9" w:rsidP="00C17A49">
      <w:pPr>
        <w:pStyle w:val="5"/>
        <w:rPr>
          <w:bCs w:val="0"/>
        </w:rPr>
      </w:pPr>
      <w:r w:rsidRPr="00EF420B">
        <w:rPr>
          <w:rFonts w:hint="eastAsia"/>
          <w:bCs w:val="0"/>
        </w:rPr>
        <w:t>管理0-12歲的窗口仍很混亂，行政、人力整合等。幼兒園2-12歲，是教育部管理，在各個局</w:t>
      </w:r>
      <w:r w:rsidRPr="00EF420B">
        <w:rPr>
          <w:rFonts w:hint="eastAsia"/>
          <w:bCs w:val="0"/>
        </w:rPr>
        <w:lastRenderedPageBreak/>
        <w:t>處都沒整合、沒好的平台、沒掌握實質的數據。</w:t>
      </w:r>
    </w:p>
    <w:p w14:paraId="136D5FEB" w14:textId="17BE44EF" w:rsidR="00B63BC9" w:rsidRPr="00EF420B" w:rsidRDefault="00B63BC9" w:rsidP="00C17A49">
      <w:pPr>
        <w:pStyle w:val="5"/>
        <w:rPr>
          <w:bCs w:val="0"/>
        </w:rPr>
      </w:pPr>
      <w:r w:rsidRPr="00EF420B">
        <w:rPr>
          <w:rFonts w:hint="eastAsia"/>
          <w:bCs w:val="0"/>
        </w:rPr>
        <w:t>勞動權益部分，</w:t>
      </w:r>
      <w:proofErr w:type="gramStart"/>
      <w:r w:rsidRPr="00EF420B">
        <w:rPr>
          <w:rFonts w:hint="eastAsia"/>
          <w:bCs w:val="0"/>
        </w:rPr>
        <w:t>準</w:t>
      </w:r>
      <w:proofErr w:type="gramEnd"/>
      <w:r w:rsidRPr="00EF420B">
        <w:rPr>
          <w:rFonts w:hint="eastAsia"/>
          <w:bCs w:val="0"/>
        </w:rPr>
        <w:t>公雖然補助很多、</w:t>
      </w:r>
      <w:proofErr w:type="gramStart"/>
      <w:r w:rsidRPr="00EF420B">
        <w:rPr>
          <w:rFonts w:hint="eastAsia"/>
          <w:bCs w:val="0"/>
        </w:rPr>
        <w:t>私幼也</w:t>
      </w:r>
      <w:proofErr w:type="gramEnd"/>
      <w:r w:rsidRPr="00EF420B">
        <w:rPr>
          <w:rFonts w:hint="eastAsia"/>
          <w:bCs w:val="0"/>
        </w:rPr>
        <w:t>調升最低薪資，但目前只看到</w:t>
      </w:r>
      <w:proofErr w:type="gramStart"/>
      <w:r w:rsidRPr="00EF420B">
        <w:rPr>
          <w:rFonts w:hint="eastAsia"/>
          <w:bCs w:val="0"/>
        </w:rPr>
        <w:t>起薪高</w:t>
      </w:r>
      <w:proofErr w:type="gramEnd"/>
      <w:r w:rsidR="00734687" w:rsidRPr="00EF420B">
        <w:rPr>
          <w:rFonts w:hint="eastAsia"/>
          <w:bCs w:val="0"/>
        </w:rPr>
        <w:t>。</w:t>
      </w:r>
      <w:r w:rsidR="009841C3" w:rsidRPr="00EF420B">
        <w:rPr>
          <w:rFonts w:hint="eastAsia"/>
          <w:bCs w:val="0"/>
        </w:rPr>
        <w:t>實務上</w:t>
      </w:r>
      <w:r w:rsidRPr="00EF420B">
        <w:rPr>
          <w:rFonts w:hint="eastAsia"/>
          <w:bCs w:val="0"/>
        </w:rPr>
        <w:t>到各縣市上勞動權益課時，</w:t>
      </w:r>
      <w:r w:rsidRPr="00EF420B">
        <w:rPr>
          <w:rFonts w:hint="eastAsia"/>
          <w:b/>
          <w:u w:val="single"/>
        </w:rPr>
        <w:t>老師都反映上班時間都是10-12小時，沒有加班費</w:t>
      </w:r>
      <w:r w:rsidRPr="00EF420B">
        <w:rPr>
          <w:rFonts w:hint="eastAsia"/>
          <w:bCs w:val="0"/>
        </w:rPr>
        <w:t>，</w:t>
      </w:r>
      <w:r w:rsidR="00A507F0" w:rsidRPr="00EF420B">
        <w:rPr>
          <w:rFonts w:hAnsi="標楷體" w:hint="eastAsia"/>
          <w:bCs w:val="0"/>
        </w:rPr>
        <w:t>…</w:t>
      </w:r>
      <w:proofErr w:type="gramStart"/>
      <w:r w:rsidR="00A507F0" w:rsidRPr="00EF420B">
        <w:rPr>
          <w:rFonts w:hAnsi="標楷體" w:hint="eastAsia"/>
          <w:bCs w:val="0"/>
        </w:rPr>
        <w:t>…</w:t>
      </w:r>
      <w:proofErr w:type="gramEnd"/>
      <w:r w:rsidRPr="00EF420B">
        <w:rPr>
          <w:rFonts w:hAnsi="標楷體" w:hint="eastAsia"/>
          <w:bCs w:val="0"/>
        </w:rPr>
        <w:t>評鑑是教育局去，但勞工局查核時，兩部門沒有橫向聯繫，</w:t>
      </w:r>
      <w:r w:rsidR="006C424E" w:rsidRPr="00EF420B">
        <w:rPr>
          <w:rFonts w:hAnsi="標楷體" w:hint="eastAsia"/>
          <w:b/>
          <w:u w:val="single"/>
        </w:rPr>
        <w:t>建</w:t>
      </w:r>
      <w:r w:rsidRPr="00EF420B">
        <w:rPr>
          <w:rFonts w:hAnsi="標楷體" w:hint="eastAsia"/>
          <w:b/>
          <w:u w:val="single"/>
        </w:rPr>
        <w:t>議這兩部門應共同去評鑑，勞動權益不是只有薪資問題，還有照顧品質、量能、工時、加班費等</w:t>
      </w:r>
      <w:r w:rsidRPr="00EF420B">
        <w:rPr>
          <w:rFonts w:hAnsi="標楷體" w:hint="eastAsia"/>
          <w:bCs w:val="0"/>
        </w:rPr>
        <w:t>。</w:t>
      </w:r>
    </w:p>
    <w:p w14:paraId="0809C199" w14:textId="5EA0A492" w:rsidR="00B63BC9" w:rsidRPr="00EF420B" w:rsidRDefault="00F200B0" w:rsidP="00C17A49">
      <w:pPr>
        <w:pStyle w:val="5"/>
        <w:rPr>
          <w:bCs w:val="0"/>
        </w:rPr>
      </w:pPr>
      <w:r w:rsidRPr="00EF420B">
        <w:rPr>
          <w:rFonts w:hint="eastAsia"/>
          <w:bCs w:val="0"/>
        </w:rPr>
        <w:t>有幼教老師反映，待了6年，薪資應該有3萬6、3萬7，卻一直未調薪；</w:t>
      </w:r>
      <w:r w:rsidR="00734687" w:rsidRPr="00EF420B">
        <w:rPr>
          <w:rFonts w:hint="eastAsia"/>
          <w:b/>
          <w:u w:val="single"/>
        </w:rPr>
        <w:t>有</w:t>
      </w:r>
      <w:r w:rsidRPr="00EF420B">
        <w:rPr>
          <w:rFonts w:hint="eastAsia"/>
          <w:b/>
          <w:u w:val="single"/>
        </w:rPr>
        <w:t>園所以找不到正式人員為由，聘用具大學學歷的人力，該人力完全沒有任何經驗，起薪就比該幼教老師（待了6年）還要高</w:t>
      </w:r>
      <w:r w:rsidRPr="00EF420B">
        <w:rPr>
          <w:rFonts w:hint="eastAsia"/>
          <w:bCs w:val="0"/>
        </w:rPr>
        <w:t>。實務現場沒有</w:t>
      </w:r>
      <w:proofErr w:type="gramStart"/>
      <w:r w:rsidRPr="00EF420B">
        <w:rPr>
          <w:rFonts w:hint="eastAsia"/>
          <w:bCs w:val="0"/>
        </w:rPr>
        <w:t>覈實給</w:t>
      </w:r>
      <w:proofErr w:type="gramEnd"/>
      <w:r w:rsidRPr="00EF420B">
        <w:rPr>
          <w:rFonts w:hint="eastAsia"/>
          <w:bCs w:val="0"/>
        </w:rPr>
        <w:t>薪，加班、工時都未落實（例如有特休7天，卻要求員工不可休假），這都是勞動權益的問題。</w:t>
      </w:r>
    </w:p>
    <w:p w14:paraId="6458BC93" w14:textId="4D0A33DE" w:rsidR="00F200B0" w:rsidRPr="00EF420B" w:rsidRDefault="00A507F0" w:rsidP="00F200B0">
      <w:pPr>
        <w:pStyle w:val="4"/>
      </w:pPr>
      <w:r w:rsidRPr="00EF420B">
        <w:rPr>
          <w:rFonts w:hAnsi="標楷體" w:hint="eastAsia"/>
        </w:rPr>
        <w:t>某</w:t>
      </w:r>
      <w:r w:rsidR="00140EDA" w:rsidRPr="00EF420B">
        <w:rPr>
          <w:rFonts w:hint="eastAsia"/>
        </w:rPr>
        <w:t>幼教實務工作者</w:t>
      </w:r>
      <w:r w:rsidR="00F200B0" w:rsidRPr="00EF420B">
        <w:rPr>
          <w:rFonts w:hint="eastAsia"/>
        </w:rPr>
        <w:t>：</w:t>
      </w:r>
    </w:p>
    <w:p w14:paraId="4FD5305D" w14:textId="27BD0860" w:rsidR="00F200B0" w:rsidRPr="00EF420B" w:rsidRDefault="00A23539" w:rsidP="00F200B0">
      <w:pPr>
        <w:pStyle w:val="5"/>
        <w:rPr>
          <w:bCs w:val="0"/>
        </w:rPr>
      </w:pPr>
      <w:r w:rsidRPr="00EF420B">
        <w:rPr>
          <w:rFonts w:hint="eastAsia"/>
          <w:bCs w:val="0"/>
        </w:rPr>
        <w:t>補助人力經費，中央負擔一半，直轄市政府要自行籌措另一半的費用</w:t>
      </w:r>
      <w:r w:rsidR="00734687" w:rsidRPr="00EF420B">
        <w:rPr>
          <w:rFonts w:hint="eastAsia"/>
          <w:bCs w:val="0"/>
        </w:rPr>
        <w:t>，</w:t>
      </w:r>
      <w:r w:rsidRPr="00EF420B">
        <w:rPr>
          <w:rFonts w:hint="eastAsia"/>
          <w:bCs w:val="0"/>
        </w:rPr>
        <w:t>各地方政府負擔費用的比例不太一樣。</w:t>
      </w:r>
      <w:proofErr w:type="gramStart"/>
      <w:r w:rsidRPr="00EF420B">
        <w:rPr>
          <w:rFonts w:hint="eastAsia"/>
          <w:bCs w:val="0"/>
        </w:rPr>
        <w:t>因少子化</w:t>
      </w:r>
      <w:proofErr w:type="gramEnd"/>
      <w:r w:rsidRPr="00EF420B">
        <w:rPr>
          <w:rFonts w:hint="eastAsia"/>
          <w:bCs w:val="0"/>
        </w:rPr>
        <w:t>，經營越來越困難，已有許多業者與地方政府討論提升補助費用。</w:t>
      </w:r>
    </w:p>
    <w:p w14:paraId="58DFBD6A" w14:textId="4C0512CD" w:rsidR="00A23539" w:rsidRPr="00EF420B" w:rsidRDefault="00A23539" w:rsidP="00F200B0">
      <w:pPr>
        <w:pStyle w:val="5"/>
        <w:rPr>
          <w:bCs w:val="0"/>
        </w:rPr>
      </w:pPr>
      <w:r w:rsidRPr="00EF420B">
        <w:rPr>
          <w:rFonts w:hint="eastAsia"/>
          <w:bCs w:val="0"/>
        </w:rPr>
        <w:t>幼托整合後，發展出教保員（以前只有公幼教師），而公幼教師與國中小教師享同等福利，公幼教保員則適用</w:t>
      </w:r>
      <w:r w:rsidR="00032DBC" w:rsidRPr="00EF420B">
        <w:rPr>
          <w:rFonts w:hint="eastAsia"/>
          <w:bCs w:val="0"/>
        </w:rPr>
        <w:t>勞動基準法（下稱勞基法）</w:t>
      </w:r>
      <w:r w:rsidRPr="00EF420B">
        <w:rPr>
          <w:rFonts w:hint="eastAsia"/>
          <w:bCs w:val="0"/>
        </w:rPr>
        <w:t>，但實際上公幼教師、教保員的工作內容都是一樣的。</w:t>
      </w:r>
    </w:p>
    <w:p w14:paraId="0F8248E7" w14:textId="2511280F" w:rsidR="00A23539" w:rsidRPr="00EF420B" w:rsidRDefault="00A23539" w:rsidP="00F200B0">
      <w:pPr>
        <w:pStyle w:val="5"/>
        <w:rPr>
          <w:bCs w:val="0"/>
        </w:rPr>
      </w:pPr>
      <w:r w:rsidRPr="00EF420B">
        <w:rPr>
          <w:rFonts w:hint="eastAsia"/>
          <w:bCs w:val="0"/>
        </w:rPr>
        <w:t>幼教產業的工作人員種類太多、太複雜，各類人員福利待遇</w:t>
      </w:r>
      <w:proofErr w:type="gramStart"/>
      <w:r w:rsidRPr="00EF420B">
        <w:rPr>
          <w:rFonts w:hint="eastAsia"/>
          <w:bCs w:val="0"/>
        </w:rPr>
        <w:t>是否可齊平</w:t>
      </w:r>
      <w:proofErr w:type="gramEnd"/>
      <w:r w:rsidRPr="00EF420B">
        <w:rPr>
          <w:rFonts w:hint="eastAsia"/>
          <w:bCs w:val="0"/>
        </w:rPr>
        <w:t>？以及如何挑選、管理人才？例如現在只要有</w:t>
      </w:r>
      <w:proofErr w:type="gramStart"/>
      <w:r w:rsidRPr="00EF420B">
        <w:rPr>
          <w:rFonts w:hint="eastAsia"/>
          <w:bCs w:val="0"/>
        </w:rPr>
        <w:t>虐</w:t>
      </w:r>
      <w:proofErr w:type="gramEnd"/>
      <w:r w:rsidRPr="00EF420B">
        <w:rPr>
          <w:rFonts w:hint="eastAsia"/>
          <w:bCs w:val="0"/>
        </w:rPr>
        <w:t>兒事件，全園都要付出很大的代價。這也牽涉到幼教體系的師培</w:t>
      </w:r>
      <w:r w:rsidRPr="00EF420B">
        <w:rPr>
          <w:rFonts w:hint="eastAsia"/>
          <w:bCs w:val="0"/>
        </w:rPr>
        <w:lastRenderedPageBreak/>
        <w:t>制度，要讓學生入校時就知道未來工作內容。</w:t>
      </w:r>
    </w:p>
    <w:p w14:paraId="467071EA" w14:textId="3A9906D6" w:rsidR="00A23539" w:rsidRPr="00EF420B" w:rsidRDefault="00A23539" w:rsidP="00F200B0">
      <w:pPr>
        <w:pStyle w:val="5"/>
        <w:rPr>
          <w:bCs w:val="0"/>
        </w:rPr>
      </w:pPr>
      <w:r w:rsidRPr="00EF420B">
        <w:rPr>
          <w:rFonts w:hint="eastAsia"/>
          <w:bCs w:val="0"/>
        </w:rPr>
        <w:t>服務人力考核機制不佳，公共幼兒園不適任人員很難處理，即使教保員適用勞基法，仍要經過很多流程（才能處理）。</w:t>
      </w:r>
    </w:p>
    <w:p w14:paraId="4626B0A2" w14:textId="1ACACDC8" w:rsidR="00A23539" w:rsidRPr="00EF420B" w:rsidRDefault="00A23539" w:rsidP="00F200B0">
      <w:pPr>
        <w:pStyle w:val="5"/>
      </w:pPr>
      <w:r w:rsidRPr="00EF420B">
        <w:rPr>
          <w:rFonts w:hint="eastAsia"/>
          <w:bCs w:val="0"/>
        </w:rPr>
        <w:t>公幼教師的勞動議題，工時上未被保障，且不適用勞基法。國小老師（待遇）讓公幼教師有相對剝奪感</w:t>
      </w:r>
      <w:r w:rsidRPr="00EF420B">
        <w:rPr>
          <w:rFonts w:hint="eastAsia"/>
        </w:rPr>
        <w:t>。</w:t>
      </w:r>
    </w:p>
    <w:p w14:paraId="09740410" w14:textId="1B74A9E9" w:rsidR="00A23539" w:rsidRPr="00EF420B" w:rsidRDefault="00A507F0" w:rsidP="00A23539">
      <w:pPr>
        <w:pStyle w:val="4"/>
      </w:pPr>
      <w:r w:rsidRPr="00EF420B">
        <w:rPr>
          <w:rFonts w:hAnsi="標楷體" w:hint="eastAsia"/>
        </w:rPr>
        <w:t>某</w:t>
      </w:r>
      <w:r w:rsidR="00140EDA" w:rsidRPr="00EF420B">
        <w:rPr>
          <w:rFonts w:hAnsi="標楷體" w:hint="eastAsia"/>
        </w:rPr>
        <w:t>幼教專家學者</w:t>
      </w:r>
      <w:r w:rsidR="00A23539" w:rsidRPr="00EF420B">
        <w:rPr>
          <w:rFonts w:hint="eastAsia"/>
        </w:rPr>
        <w:t>：</w:t>
      </w:r>
    </w:p>
    <w:p w14:paraId="04ABFCF1" w14:textId="1454F8FC" w:rsidR="00A23539" w:rsidRPr="00EF420B" w:rsidRDefault="005474AC" w:rsidP="00A23539">
      <w:pPr>
        <w:pStyle w:val="5"/>
      </w:pPr>
      <w:r w:rsidRPr="00EF420B">
        <w:rPr>
          <w:rFonts w:hint="eastAsia"/>
        </w:rPr>
        <w:t>幼教整合經過這幾年努力，新手老師（剛畢業者）起薪就有4萬以上，不用考試、且有固定薪資表（政府保障薪資），還不包括輪班、加班費。但</w:t>
      </w:r>
      <w:proofErr w:type="gramStart"/>
      <w:r w:rsidRPr="00EF420B">
        <w:rPr>
          <w:rFonts w:hint="eastAsia"/>
        </w:rPr>
        <w:t>起薪拉高</w:t>
      </w:r>
      <w:proofErr w:type="gramEnd"/>
      <w:r w:rsidRPr="00EF420B">
        <w:rPr>
          <w:rFonts w:hint="eastAsia"/>
        </w:rPr>
        <w:t>後，產生管理的問題，像是教師任職後，有些教學品質不好者，進來後就不離開了。另外還有</w:t>
      </w:r>
      <w:r w:rsidRPr="00EF420B">
        <w:rPr>
          <w:rFonts w:hint="eastAsia"/>
          <w:b/>
          <w:bCs w:val="0"/>
          <w:u w:val="single"/>
        </w:rPr>
        <w:t>久任、獎勵機制需平衡，管理議題很重要。</w:t>
      </w:r>
    </w:p>
    <w:p w14:paraId="08120F2B" w14:textId="765135E2" w:rsidR="00734687" w:rsidRPr="00EF420B" w:rsidRDefault="00734687" w:rsidP="004775EC">
      <w:pPr>
        <w:pStyle w:val="5"/>
        <w:ind w:left="2042" w:hanging="851"/>
      </w:pPr>
      <w:r w:rsidRPr="00EF420B">
        <w:rPr>
          <w:rFonts w:hint="eastAsia"/>
        </w:rPr>
        <w:tab/>
        <w:t>教育部有</w:t>
      </w:r>
      <w:proofErr w:type="gramStart"/>
      <w:r w:rsidRPr="00EF420B">
        <w:rPr>
          <w:rFonts w:hint="eastAsia"/>
        </w:rPr>
        <w:t>研</w:t>
      </w:r>
      <w:proofErr w:type="gramEnd"/>
      <w:r w:rsidRPr="00EF420B">
        <w:rPr>
          <w:rFonts w:hint="eastAsia"/>
        </w:rPr>
        <w:t>訂專業人力守則，經過這麼多年，家長需求在變遷，現在為什麼缺工？</w:t>
      </w:r>
      <w:r w:rsidR="007459EC" w:rsidRPr="00EF420B">
        <w:rPr>
          <w:rFonts w:hint="eastAsia"/>
        </w:rPr>
        <w:t>我</w:t>
      </w:r>
      <w:r w:rsidRPr="00EF420B">
        <w:rPr>
          <w:rFonts w:hint="eastAsia"/>
        </w:rPr>
        <w:t>每年培訓（人才）、每年流失（人才），現在雖然有些制度在保障職場工作，但真正落實是有限度。</w:t>
      </w:r>
    </w:p>
    <w:p w14:paraId="0FE7FEAF" w14:textId="6E1271B8" w:rsidR="00734687" w:rsidRPr="00EF420B" w:rsidRDefault="00734687" w:rsidP="00A23539">
      <w:pPr>
        <w:pStyle w:val="5"/>
      </w:pPr>
      <w:r w:rsidRPr="00EF420B">
        <w:rPr>
          <w:rFonts w:hint="eastAsia"/>
        </w:rPr>
        <w:t>我們發現早期要投入的人力是很高的，但近年已經不太確定，實際經驗與政府規劃哪裡不一樣？一直規劃、沒有紮實落實，面對現場哪裡不好，應有區辨能力。</w:t>
      </w:r>
      <w:r w:rsidRPr="00EF420B">
        <w:rPr>
          <w:rFonts w:hint="eastAsia"/>
          <w:b/>
          <w:bCs w:val="0"/>
          <w:u w:val="single"/>
        </w:rPr>
        <w:t>如何去</w:t>
      </w:r>
      <w:proofErr w:type="gramStart"/>
      <w:r w:rsidRPr="00EF420B">
        <w:rPr>
          <w:rFonts w:hint="eastAsia"/>
          <w:b/>
          <w:bCs w:val="0"/>
          <w:u w:val="single"/>
        </w:rPr>
        <w:t>蒐整更</w:t>
      </w:r>
      <w:proofErr w:type="gramEnd"/>
      <w:r w:rsidRPr="00EF420B">
        <w:rPr>
          <w:rFonts w:hint="eastAsia"/>
          <w:b/>
          <w:bCs w:val="0"/>
          <w:u w:val="single"/>
        </w:rPr>
        <w:t>多實際經驗、落實辦理很重要。</w:t>
      </w:r>
    </w:p>
    <w:p w14:paraId="1C2F9E02" w14:textId="07F8AA44" w:rsidR="006A0A93" w:rsidRPr="00EF420B" w:rsidRDefault="006A0A93" w:rsidP="006A0A93">
      <w:pPr>
        <w:pStyle w:val="2"/>
      </w:pPr>
      <w:r w:rsidRPr="00EF420B">
        <w:rPr>
          <w:rFonts w:hint="eastAsia"/>
        </w:rPr>
        <w:t>本案詢問教育部之重點摘要：</w:t>
      </w:r>
    </w:p>
    <w:p w14:paraId="2C698216" w14:textId="6C2BD59C" w:rsidR="003708B8" w:rsidRPr="00EF420B" w:rsidRDefault="0098163A" w:rsidP="003708B8">
      <w:pPr>
        <w:pStyle w:val="3"/>
      </w:pPr>
      <w:r w:rsidRPr="00EF420B">
        <w:rPr>
          <w:rFonts w:hint="eastAsia"/>
        </w:rPr>
        <w:t>教保政策相關議題：</w:t>
      </w:r>
    </w:p>
    <w:p w14:paraId="1372FE93" w14:textId="56152C91" w:rsidR="0098163A" w:rsidRPr="00EF420B" w:rsidRDefault="00610E9A" w:rsidP="0098163A">
      <w:pPr>
        <w:pStyle w:val="4"/>
        <w:rPr>
          <w:bCs/>
        </w:rPr>
      </w:pPr>
      <w:r w:rsidRPr="00EF420B">
        <w:rPr>
          <w:rFonts w:hint="eastAsia"/>
          <w:bCs/>
        </w:rPr>
        <w:t>以戶政人口來說，2-6歲人口大約是621,725人；已經進入幼兒園體系的是525,421人</w:t>
      </w:r>
      <w:r w:rsidR="0035372E" w:rsidRPr="00EF420B">
        <w:rPr>
          <w:rFonts w:hint="eastAsia"/>
          <w:bCs/>
        </w:rPr>
        <w:t>(84.5%)</w:t>
      </w:r>
      <w:r w:rsidRPr="00EF420B">
        <w:rPr>
          <w:rFonts w:hint="eastAsia"/>
          <w:bCs/>
        </w:rPr>
        <w:t>。這個</w:t>
      </w:r>
      <w:proofErr w:type="gramStart"/>
      <w:r w:rsidRPr="00EF420B">
        <w:rPr>
          <w:rFonts w:hint="eastAsia"/>
          <w:bCs/>
        </w:rPr>
        <w:t>區塊非義務教育</w:t>
      </w:r>
      <w:proofErr w:type="gramEnd"/>
      <w:r w:rsidRPr="00EF420B">
        <w:rPr>
          <w:rFonts w:hint="eastAsia"/>
          <w:bCs/>
        </w:rPr>
        <w:t>，家長有其他選擇，比起當時推動少子女計畫已經增加24%。至於需求應該要</w:t>
      </w:r>
      <w:r w:rsidRPr="00EF420B">
        <w:rPr>
          <w:rFonts w:hint="eastAsia"/>
          <w:bCs/>
        </w:rPr>
        <w:lastRenderedPageBreak/>
        <w:t>多少，</w:t>
      </w:r>
      <w:r w:rsidR="00060A01" w:rsidRPr="00EF420B">
        <w:rPr>
          <w:rFonts w:hint="eastAsia"/>
          <w:bCs/>
        </w:rPr>
        <w:t>教育</w:t>
      </w:r>
      <w:r w:rsidR="00DF1FB7" w:rsidRPr="00EF420B">
        <w:rPr>
          <w:rFonts w:hint="eastAsia"/>
          <w:bCs/>
        </w:rPr>
        <w:t>部</w:t>
      </w:r>
      <w:r w:rsidRPr="00EF420B">
        <w:rPr>
          <w:rFonts w:hint="eastAsia"/>
          <w:bCs/>
        </w:rPr>
        <w:t>一直沒有給出答案，主要是非義務教育，盡量滿足家長的期待。家長可能會希望，從托嬰中心出來</w:t>
      </w:r>
      <w:proofErr w:type="gramStart"/>
      <w:r w:rsidRPr="00EF420B">
        <w:rPr>
          <w:rFonts w:hint="eastAsia"/>
          <w:bCs/>
        </w:rPr>
        <w:t>進到學前</w:t>
      </w:r>
      <w:proofErr w:type="gramEnd"/>
      <w:r w:rsidRPr="00EF420B">
        <w:rPr>
          <w:rFonts w:hint="eastAsia"/>
          <w:bCs/>
        </w:rPr>
        <w:t>體系，也要有收托地區；都會地區不夠的</w:t>
      </w:r>
      <w:r w:rsidR="0035372E" w:rsidRPr="00EF420B">
        <w:rPr>
          <w:rFonts w:hint="eastAsia"/>
          <w:bCs/>
        </w:rPr>
        <w:t>，</w:t>
      </w:r>
      <w:r w:rsidRPr="00EF420B">
        <w:rPr>
          <w:rFonts w:hint="eastAsia"/>
          <w:bCs/>
        </w:rPr>
        <w:t>2歲專班盡量增設。</w:t>
      </w:r>
    </w:p>
    <w:p w14:paraId="39810E59" w14:textId="34A4ACC6" w:rsidR="004A6AF7" w:rsidRPr="00EF420B" w:rsidRDefault="00DF1FB7" w:rsidP="0098163A">
      <w:pPr>
        <w:pStyle w:val="4"/>
      </w:pPr>
      <w:r w:rsidRPr="00EF420B">
        <w:rPr>
          <w:rFonts w:hint="eastAsia"/>
          <w:bCs/>
        </w:rPr>
        <w:t>統計</w:t>
      </w:r>
      <w:r w:rsidR="004A6AF7" w:rsidRPr="00EF420B">
        <w:rPr>
          <w:rFonts w:hint="eastAsia"/>
          <w:bCs/>
        </w:rPr>
        <w:t>有75個行政區</w:t>
      </w:r>
      <w:r w:rsidR="0035372E" w:rsidRPr="00EF420B">
        <w:rPr>
          <w:rFonts w:hint="eastAsia"/>
          <w:bCs/>
        </w:rPr>
        <w:t>的</w:t>
      </w:r>
      <w:r w:rsidR="004A6AF7" w:rsidRPr="00EF420B">
        <w:rPr>
          <w:rFonts w:hint="eastAsia"/>
          <w:bCs/>
        </w:rPr>
        <w:t>公共加</w:t>
      </w:r>
      <w:proofErr w:type="gramStart"/>
      <w:r w:rsidR="004A6AF7" w:rsidRPr="00EF420B">
        <w:rPr>
          <w:rFonts w:hint="eastAsia"/>
          <w:bCs/>
        </w:rPr>
        <w:t>準</w:t>
      </w:r>
      <w:proofErr w:type="gramEnd"/>
      <w:r w:rsidR="004A6AF7" w:rsidRPr="00EF420B">
        <w:rPr>
          <w:rFonts w:hint="eastAsia"/>
          <w:bCs/>
        </w:rPr>
        <w:t>公共</w:t>
      </w:r>
      <w:r w:rsidR="0035372E" w:rsidRPr="00EF420B">
        <w:rPr>
          <w:rFonts w:hint="eastAsia"/>
          <w:bCs/>
        </w:rPr>
        <w:t>(幼兒園)</w:t>
      </w:r>
      <w:r w:rsidR="004A6AF7" w:rsidRPr="00EF420B">
        <w:rPr>
          <w:rFonts w:hint="eastAsia"/>
          <w:bCs/>
        </w:rPr>
        <w:t>，滿足家長需求</w:t>
      </w:r>
      <w:r w:rsidR="0035372E" w:rsidRPr="00EF420B">
        <w:rPr>
          <w:rFonts w:hint="eastAsia"/>
          <w:bCs/>
        </w:rPr>
        <w:t>量</w:t>
      </w:r>
      <w:r w:rsidR="004A6AF7" w:rsidRPr="00EF420B">
        <w:rPr>
          <w:rFonts w:hint="eastAsia"/>
          <w:bCs/>
        </w:rPr>
        <w:t>不</w:t>
      </w:r>
      <w:r w:rsidR="0035372E" w:rsidRPr="00EF420B">
        <w:rPr>
          <w:rFonts w:hint="eastAsia"/>
          <w:bCs/>
        </w:rPr>
        <w:t>足</w:t>
      </w:r>
      <w:proofErr w:type="gramStart"/>
      <w:r w:rsidR="00082A30" w:rsidRPr="00EF420B">
        <w:rPr>
          <w:rFonts w:hint="eastAsia"/>
        </w:rPr>
        <w:t>8</w:t>
      </w:r>
      <w:r w:rsidR="004A6AF7" w:rsidRPr="00EF420B">
        <w:rPr>
          <w:rFonts w:hint="eastAsia"/>
        </w:rPr>
        <w:t>成</w:t>
      </w:r>
      <w:proofErr w:type="gramEnd"/>
      <w:r w:rsidR="004A6AF7" w:rsidRPr="00EF420B">
        <w:rPr>
          <w:rFonts w:hint="eastAsia"/>
        </w:rPr>
        <w:t>，確實有需求。當時在設點的時候有針對全國</w:t>
      </w:r>
      <w:proofErr w:type="gramStart"/>
      <w:r w:rsidR="004A6AF7" w:rsidRPr="00EF420B">
        <w:rPr>
          <w:rFonts w:hint="eastAsia"/>
        </w:rPr>
        <w:t>區域</w:t>
      </w:r>
      <w:r w:rsidR="00A56040" w:rsidRPr="00EF420B">
        <w:rPr>
          <w:rFonts w:hint="eastAsia"/>
        </w:rPr>
        <w:t>布</w:t>
      </w:r>
      <w:r w:rsidR="004A6AF7" w:rsidRPr="00EF420B">
        <w:rPr>
          <w:rFonts w:hint="eastAsia"/>
        </w:rPr>
        <w:t>設</w:t>
      </w:r>
      <w:proofErr w:type="gramEnd"/>
      <w:r w:rsidR="004A6AF7" w:rsidRPr="00EF420B">
        <w:rPr>
          <w:rFonts w:hint="eastAsia"/>
        </w:rPr>
        <w:t>。</w:t>
      </w:r>
    </w:p>
    <w:p w14:paraId="3EB7A8BF" w14:textId="055B9B02" w:rsidR="00610E9A" w:rsidRPr="00EF420B" w:rsidRDefault="00610E9A" w:rsidP="0098163A">
      <w:pPr>
        <w:pStyle w:val="4"/>
      </w:pPr>
      <w:r w:rsidRPr="00EF420B">
        <w:rPr>
          <w:rFonts w:hint="eastAsia"/>
        </w:rPr>
        <w:t>少子女化每</w:t>
      </w:r>
      <w:proofErr w:type="gramStart"/>
      <w:r w:rsidRPr="00EF420B">
        <w:rPr>
          <w:rFonts w:hint="eastAsia"/>
        </w:rPr>
        <w:t>個</w:t>
      </w:r>
      <w:proofErr w:type="gramEnd"/>
      <w:r w:rsidRPr="00EF420B">
        <w:rPr>
          <w:rFonts w:hint="eastAsia"/>
        </w:rPr>
        <w:t>部會都有責任，</w:t>
      </w:r>
      <w:r w:rsidR="00060A01" w:rsidRPr="00EF420B">
        <w:rPr>
          <w:rFonts w:hint="eastAsia"/>
        </w:rPr>
        <w:t>教育</w:t>
      </w:r>
      <w:r w:rsidR="00DF1FB7" w:rsidRPr="00EF420B">
        <w:rPr>
          <w:rFonts w:hint="eastAsia"/>
        </w:rPr>
        <w:t>部</w:t>
      </w:r>
      <w:r w:rsidRPr="00EF420B">
        <w:rPr>
          <w:rFonts w:hint="eastAsia"/>
        </w:rPr>
        <w:t>的責任是幼兒要有地方去、要近便，推行公共化也有問卷調查，家長也表達公共化是最有需求的，也是目前最重要的政策。</w:t>
      </w:r>
    </w:p>
    <w:p w14:paraId="600D27C5" w14:textId="529B5726" w:rsidR="004A6AF7" w:rsidRPr="00EF420B" w:rsidRDefault="004A6AF7" w:rsidP="0098163A">
      <w:pPr>
        <w:pStyle w:val="4"/>
      </w:pPr>
      <w:r w:rsidRPr="00EF420B">
        <w:rPr>
          <w:rFonts w:hint="eastAsia"/>
        </w:rPr>
        <w:t>0-6歲的照顧機制是有的，但年輕人可能不了解政府現在政策。現在都雙薪家庭，有很多潛在的因素。</w:t>
      </w:r>
    </w:p>
    <w:p w14:paraId="2DBB001F" w14:textId="181E9738" w:rsidR="004A6AF7" w:rsidRPr="00EF420B" w:rsidRDefault="004A6AF7" w:rsidP="005C6033">
      <w:pPr>
        <w:pStyle w:val="4"/>
      </w:pPr>
      <w:r w:rsidRPr="00EF420B">
        <w:rPr>
          <w:rFonts w:hint="eastAsia"/>
        </w:rPr>
        <w:t>少子女化計畫（經費補助）目前大多是中央在支付；其他的例如環境、增</w:t>
      </w:r>
      <w:proofErr w:type="gramStart"/>
      <w:r w:rsidRPr="00EF420B">
        <w:rPr>
          <w:rFonts w:hint="eastAsia"/>
        </w:rPr>
        <w:t>班設園等</w:t>
      </w:r>
      <w:proofErr w:type="gramEnd"/>
      <w:r w:rsidRPr="00EF420B">
        <w:rPr>
          <w:rFonts w:hint="eastAsia"/>
        </w:rPr>
        <w:t>，都有依據計畫補助，但中央都是高比率補助。</w:t>
      </w:r>
    </w:p>
    <w:p w14:paraId="41E04279" w14:textId="3D5F05D0" w:rsidR="004A6AF7" w:rsidRPr="00EF420B" w:rsidRDefault="004A6AF7" w:rsidP="004A6AF7">
      <w:pPr>
        <w:pStyle w:val="3"/>
        <w:rPr>
          <w:bCs w:val="0"/>
        </w:rPr>
      </w:pPr>
      <w:proofErr w:type="gramStart"/>
      <w:r w:rsidRPr="00EF420B">
        <w:rPr>
          <w:rFonts w:hint="eastAsia"/>
          <w:bCs w:val="0"/>
        </w:rPr>
        <w:t>公共化</w:t>
      </w:r>
      <w:r w:rsidR="008D68CA" w:rsidRPr="00EF420B">
        <w:rPr>
          <w:rFonts w:hint="eastAsia"/>
          <w:bCs w:val="0"/>
        </w:rPr>
        <w:t>教保</w:t>
      </w:r>
      <w:proofErr w:type="gramEnd"/>
      <w:r w:rsidR="008D68CA" w:rsidRPr="00EF420B">
        <w:rPr>
          <w:rFonts w:hint="eastAsia"/>
          <w:bCs w:val="0"/>
        </w:rPr>
        <w:t>服務</w:t>
      </w:r>
      <w:r w:rsidRPr="00EF420B">
        <w:rPr>
          <w:rFonts w:hint="eastAsia"/>
          <w:bCs w:val="0"/>
        </w:rPr>
        <w:t>相關議題：</w:t>
      </w:r>
    </w:p>
    <w:p w14:paraId="588E8528" w14:textId="269BC828" w:rsidR="004A6AF7" w:rsidRPr="00EF420B" w:rsidRDefault="004A6AF7" w:rsidP="004A6AF7">
      <w:pPr>
        <w:pStyle w:val="4"/>
      </w:pPr>
      <w:bookmarkStart w:id="93" w:name="_Hlk221702160"/>
      <w:r w:rsidRPr="00EF420B">
        <w:rPr>
          <w:rFonts w:hint="eastAsia"/>
        </w:rPr>
        <w:t>都會區有些國民中、小學在滿足義務階段人數就已經不太夠，可能無法應付</w:t>
      </w:r>
      <w:r w:rsidR="0035372E" w:rsidRPr="00EF420B">
        <w:rPr>
          <w:rFonts w:hint="eastAsia"/>
        </w:rPr>
        <w:t>(增設)</w:t>
      </w:r>
      <w:r w:rsidRPr="00EF420B">
        <w:rPr>
          <w:rFonts w:hint="eastAsia"/>
        </w:rPr>
        <w:t>幼兒園量能。</w:t>
      </w:r>
      <w:bookmarkEnd w:id="93"/>
    </w:p>
    <w:p w14:paraId="2E0ADAA2" w14:textId="62F67C47" w:rsidR="004A6AF7" w:rsidRPr="00EF420B" w:rsidRDefault="004A6AF7" w:rsidP="004A6AF7">
      <w:pPr>
        <w:pStyle w:val="4"/>
      </w:pPr>
      <w:bookmarkStart w:id="94" w:name="_Hlk221702065"/>
      <w:r w:rsidRPr="00EF420B">
        <w:rPr>
          <w:rFonts w:hint="eastAsia"/>
        </w:rPr>
        <w:t>（公共化幼兒園）</w:t>
      </w:r>
      <w:r w:rsidR="0035372E" w:rsidRPr="00EF420B">
        <w:rPr>
          <w:rFonts w:hint="eastAsia"/>
        </w:rPr>
        <w:t>107年開始已蓋206園的幼兒園。</w:t>
      </w:r>
      <w:r w:rsidRPr="00EF420B">
        <w:rPr>
          <w:rFonts w:hint="eastAsia"/>
        </w:rPr>
        <w:t>111年公共化達成3,000班後，又再增設922班</w:t>
      </w:r>
      <w:r w:rsidR="00BC4423" w:rsidRPr="00EF420B">
        <w:rPr>
          <w:rFonts w:hint="eastAsia"/>
        </w:rPr>
        <w:t>，</w:t>
      </w:r>
      <w:proofErr w:type="gramStart"/>
      <w:r w:rsidR="00BC4423" w:rsidRPr="00EF420B">
        <w:rPr>
          <w:rFonts w:hint="eastAsia"/>
        </w:rPr>
        <w:t>115</w:t>
      </w:r>
      <w:proofErr w:type="gramEnd"/>
      <w:r w:rsidR="00BC4423" w:rsidRPr="00EF420B">
        <w:rPr>
          <w:rFonts w:hint="eastAsia"/>
        </w:rPr>
        <w:t>年度預計會增加到4,059班</w:t>
      </w:r>
      <w:r w:rsidRPr="00EF420B">
        <w:rPr>
          <w:rFonts w:hint="eastAsia"/>
        </w:rPr>
        <w:t>。另與14個部會(勞動、經濟、內政部等)合作設立職場互助服務中心，從109年開始已設立165個點、9,000多人。</w:t>
      </w:r>
      <w:bookmarkEnd w:id="94"/>
    </w:p>
    <w:p w14:paraId="59BA17B0" w14:textId="3BA38450" w:rsidR="00BC4423" w:rsidRPr="00EF420B" w:rsidRDefault="00BC4423" w:rsidP="004A6AF7">
      <w:pPr>
        <w:pStyle w:val="4"/>
      </w:pPr>
      <w:bookmarkStart w:id="95" w:name="_Hlk221702131"/>
      <w:proofErr w:type="gramStart"/>
      <w:r w:rsidRPr="00EF420B">
        <w:rPr>
          <w:rFonts w:hint="eastAsia"/>
        </w:rPr>
        <w:t>（</w:t>
      </w:r>
      <w:proofErr w:type="gramEnd"/>
      <w:r w:rsidRPr="00EF420B">
        <w:rPr>
          <w:rFonts w:hint="eastAsia"/>
        </w:rPr>
        <w:t>委員提問：115年公共化幼兒園可能會增加到4,059班，增加一百多班，數量是否不足？）</w:t>
      </w:r>
      <w:r w:rsidRPr="00EF420B">
        <w:rPr>
          <w:rFonts w:hint="eastAsia"/>
          <w:b/>
          <w:bCs/>
          <w:u w:val="single"/>
        </w:rPr>
        <w:t>重點會放在2歲專班。2歲專班人數也有限制，所以人數相對會比較少</w:t>
      </w:r>
      <w:r w:rsidRPr="00EF420B">
        <w:rPr>
          <w:rFonts w:hint="eastAsia"/>
        </w:rPr>
        <w:t>。</w:t>
      </w:r>
      <w:bookmarkEnd w:id="95"/>
    </w:p>
    <w:p w14:paraId="3DE6496E" w14:textId="0158481E" w:rsidR="008D5CCE" w:rsidRPr="00EF420B" w:rsidRDefault="003E7587" w:rsidP="004A6AF7">
      <w:pPr>
        <w:pStyle w:val="4"/>
      </w:pPr>
      <w:r w:rsidRPr="00EF420B">
        <w:rPr>
          <w:rFonts w:hint="eastAsia"/>
        </w:rPr>
        <w:t>有些現在沒有設立（幼兒園）的地區，是已有</w:t>
      </w:r>
      <w:r w:rsidR="00894221" w:rsidRPr="00EF420B">
        <w:rPr>
          <w:rFonts w:hint="eastAsia"/>
        </w:rPr>
        <w:t>公</w:t>
      </w:r>
      <w:r w:rsidR="00894221" w:rsidRPr="00EF420B">
        <w:rPr>
          <w:rFonts w:hint="eastAsia"/>
        </w:rPr>
        <w:lastRenderedPageBreak/>
        <w:t>立托兒所</w:t>
      </w:r>
      <w:r w:rsidRPr="00EF420B">
        <w:rPr>
          <w:rFonts w:hint="eastAsia"/>
        </w:rPr>
        <w:t>改制的幼兒園</w:t>
      </w:r>
      <w:r w:rsidR="008D5CCE" w:rsidRPr="00EF420B">
        <w:rPr>
          <w:rFonts w:hint="eastAsia"/>
        </w:rPr>
        <w:t>。對偏鄉政府不計成本，幾乎都已設立，偏遠地區就算只有6個孩子，還是會設立；偏鄉較不會有私人要去設，都是政府在做</w:t>
      </w:r>
      <w:r w:rsidR="00A42EEE" w:rsidRPr="00EF420B">
        <w:rPr>
          <w:rFonts w:hint="eastAsia"/>
        </w:rPr>
        <w:t>；</w:t>
      </w:r>
      <w:r w:rsidR="008D5CCE" w:rsidRPr="00EF420B">
        <w:rPr>
          <w:rFonts w:hint="eastAsia"/>
        </w:rPr>
        <w:t>95年就開始增</w:t>
      </w:r>
      <w:proofErr w:type="gramStart"/>
      <w:r w:rsidR="008D5CCE" w:rsidRPr="00EF420B">
        <w:rPr>
          <w:rFonts w:hint="eastAsia"/>
        </w:rPr>
        <w:t>班設園</w:t>
      </w:r>
      <w:proofErr w:type="gramEnd"/>
      <w:r w:rsidR="008D5CCE" w:rsidRPr="00EF420B">
        <w:rPr>
          <w:rFonts w:hint="eastAsia"/>
        </w:rPr>
        <w:t>，人數減少也不會不做。</w:t>
      </w:r>
    </w:p>
    <w:p w14:paraId="57D56084" w14:textId="3D6C12EF" w:rsidR="004A6AF7" w:rsidRPr="00EF420B" w:rsidRDefault="00060A01" w:rsidP="004A6AF7">
      <w:pPr>
        <w:pStyle w:val="4"/>
      </w:pPr>
      <w:r w:rsidRPr="00EF420B">
        <w:rPr>
          <w:rFonts w:hint="eastAsia"/>
        </w:rPr>
        <w:t>教育</w:t>
      </w:r>
      <w:r w:rsidR="008D5CCE" w:rsidRPr="00EF420B">
        <w:rPr>
          <w:rFonts w:hint="eastAsia"/>
        </w:rPr>
        <w:t>部</w:t>
      </w:r>
      <w:r w:rsidR="003E7587" w:rsidRPr="00EF420B">
        <w:rPr>
          <w:rFonts w:hint="eastAsia"/>
        </w:rPr>
        <w:t>也有</w:t>
      </w:r>
      <w:r w:rsidR="008D5CCE" w:rsidRPr="00EF420B">
        <w:rPr>
          <w:rFonts w:hint="eastAsia"/>
        </w:rPr>
        <w:t>協助辦理</w:t>
      </w:r>
      <w:r w:rsidR="003E7587" w:rsidRPr="00EF420B">
        <w:rPr>
          <w:rFonts w:hint="eastAsia"/>
        </w:rPr>
        <w:t>部落</w:t>
      </w:r>
      <w:proofErr w:type="gramStart"/>
      <w:r w:rsidR="003E7587" w:rsidRPr="00EF420B">
        <w:rPr>
          <w:rFonts w:hint="eastAsia"/>
        </w:rPr>
        <w:t>互助式教保</w:t>
      </w:r>
      <w:proofErr w:type="gramEnd"/>
      <w:r w:rsidR="003E7587" w:rsidRPr="00EF420B">
        <w:rPr>
          <w:rFonts w:hint="eastAsia"/>
        </w:rPr>
        <w:t>服務，例如司馬庫斯，就屬於互助服務中心，保留原住民族文化</w:t>
      </w:r>
      <w:r w:rsidR="008D5CCE" w:rsidRPr="00EF420B">
        <w:rPr>
          <w:rFonts w:hint="eastAsia"/>
        </w:rPr>
        <w:t>，</w:t>
      </w:r>
      <w:r w:rsidR="003E7587" w:rsidRPr="00EF420B">
        <w:rPr>
          <w:rFonts w:hint="eastAsia"/>
        </w:rPr>
        <w:t>當地學生也不少。</w:t>
      </w:r>
    </w:p>
    <w:p w14:paraId="581FA5D1" w14:textId="016B9BCB" w:rsidR="008D68CA" w:rsidRPr="00EF420B" w:rsidRDefault="008D68CA" w:rsidP="008D68CA">
      <w:pPr>
        <w:pStyle w:val="3"/>
        <w:rPr>
          <w:bCs w:val="0"/>
        </w:rPr>
      </w:pPr>
      <w:proofErr w:type="gramStart"/>
      <w:r w:rsidRPr="00EF420B">
        <w:rPr>
          <w:rFonts w:hint="eastAsia"/>
          <w:bCs w:val="0"/>
        </w:rPr>
        <w:t>準</w:t>
      </w:r>
      <w:proofErr w:type="gramEnd"/>
      <w:r w:rsidRPr="00EF420B">
        <w:rPr>
          <w:rFonts w:hint="eastAsia"/>
          <w:bCs w:val="0"/>
        </w:rPr>
        <w:t>公共教保服務相關議題：</w:t>
      </w:r>
    </w:p>
    <w:p w14:paraId="143CB2C5" w14:textId="6312E3E8" w:rsidR="008D68CA" w:rsidRPr="00EF420B" w:rsidRDefault="008D68CA" w:rsidP="008D68CA">
      <w:pPr>
        <w:pStyle w:val="4"/>
      </w:pPr>
      <w:r w:rsidRPr="00EF420B">
        <w:rPr>
          <w:rFonts w:hint="eastAsia"/>
        </w:rPr>
        <w:t>當時計畫提出來時，因是新政策，</w:t>
      </w:r>
      <w:proofErr w:type="gramStart"/>
      <w:r w:rsidRPr="00EF420B">
        <w:rPr>
          <w:rFonts w:hint="eastAsia"/>
        </w:rPr>
        <w:t>私幼也</w:t>
      </w:r>
      <w:proofErr w:type="gramEnd"/>
      <w:r w:rsidRPr="00EF420B">
        <w:rPr>
          <w:rFonts w:hint="eastAsia"/>
        </w:rPr>
        <w:t>會擔心；初期我們也有去現場看，不少</w:t>
      </w:r>
      <w:proofErr w:type="gramStart"/>
      <w:r w:rsidRPr="00EF420B">
        <w:rPr>
          <w:rFonts w:hint="eastAsia"/>
        </w:rPr>
        <w:t>準</w:t>
      </w:r>
      <w:proofErr w:type="gramEnd"/>
      <w:r w:rsidRPr="00EF420B">
        <w:rPr>
          <w:rFonts w:hint="eastAsia"/>
        </w:rPr>
        <w:t>公共幼兒園品質不錯，但就是常態分配的狀況，所以</w:t>
      </w:r>
      <w:r w:rsidR="00DF1FB7" w:rsidRPr="00EF420B">
        <w:rPr>
          <w:rFonts w:hint="eastAsia"/>
        </w:rPr>
        <w:t>本部</w:t>
      </w:r>
      <w:r w:rsidRPr="00EF420B">
        <w:rPr>
          <w:rFonts w:hint="eastAsia"/>
        </w:rPr>
        <w:t>才會訂定退場機制。</w:t>
      </w:r>
    </w:p>
    <w:p w14:paraId="450DFEB9" w14:textId="58DF3B21" w:rsidR="00DF6C6D" w:rsidRPr="00EF420B" w:rsidRDefault="00DF6C6D" w:rsidP="008D68CA">
      <w:pPr>
        <w:pStyle w:val="4"/>
      </w:pPr>
      <w:proofErr w:type="gramStart"/>
      <w:r w:rsidRPr="00EF420B">
        <w:rPr>
          <w:rFonts w:hint="eastAsia"/>
        </w:rPr>
        <w:t>準</w:t>
      </w:r>
      <w:proofErr w:type="gramEnd"/>
      <w:r w:rsidRPr="00EF420B">
        <w:rPr>
          <w:rFonts w:hint="eastAsia"/>
        </w:rPr>
        <w:t>公共幼兒園合約有師生比1:12的規定，但也要漸進式，最慢115年要全數達成。</w:t>
      </w:r>
    </w:p>
    <w:p w14:paraId="3FE28127" w14:textId="0FAE58F8" w:rsidR="008D68CA" w:rsidRPr="00EF420B" w:rsidRDefault="008D68CA" w:rsidP="008D68CA">
      <w:pPr>
        <w:pStyle w:val="4"/>
      </w:pPr>
      <w:r w:rsidRPr="00EF420B">
        <w:rPr>
          <w:rFonts w:hint="eastAsia"/>
        </w:rPr>
        <w:t>（一般幼兒園）評鑑為5年一次，</w:t>
      </w:r>
      <w:proofErr w:type="gramStart"/>
      <w:r w:rsidRPr="00EF420B">
        <w:rPr>
          <w:rFonts w:hint="eastAsia"/>
        </w:rPr>
        <w:t>準</w:t>
      </w:r>
      <w:proofErr w:type="gramEnd"/>
      <w:r w:rsidRPr="00EF420B">
        <w:rPr>
          <w:rFonts w:hint="eastAsia"/>
        </w:rPr>
        <w:t>公共（幼兒園）在每一期程的3年期間都要稽查完成，稽查是無預警方式。</w:t>
      </w:r>
    </w:p>
    <w:p w14:paraId="76FC3D33" w14:textId="659BC460" w:rsidR="000427C9" w:rsidRPr="00EF420B" w:rsidRDefault="000427C9" w:rsidP="008D68CA">
      <w:pPr>
        <w:pStyle w:val="4"/>
      </w:pPr>
      <w:proofErr w:type="gramStart"/>
      <w:r w:rsidRPr="00EF420B">
        <w:rPr>
          <w:rFonts w:hint="eastAsia"/>
        </w:rPr>
        <w:t>（</w:t>
      </w:r>
      <w:proofErr w:type="gramEnd"/>
      <w:r w:rsidR="00060A01" w:rsidRPr="00EF420B">
        <w:rPr>
          <w:rFonts w:hint="eastAsia"/>
          <w:b/>
          <w:bCs/>
          <w:u w:val="single"/>
        </w:rPr>
        <w:t>委員提</w:t>
      </w:r>
      <w:r w:rsidRPr="00EF420B">
        <w:rPr>
          <w:rFonts w:hint="eastAsia"/>
          <w:b/>
          <w:bCs/>
          <w:u w:val="single"/>
        </w:rPr>
        <w:t>問：對準公共幼兒園解約後之管制方式？</w:t>
      </w:r>
      <w:r w:rsidRPr="00EF420B">
        <w:rPr>
          <w:rFonts w:hint="eastAsia"/>
        </w:rPr>
        <w:t>）</w:t>
      </w:r>
      <w:r w:rsidRPr="00EF420B">
        <w:rPr>
          <w:rFonts w:hint="eastAsia"/>
          <w:b/>
          <w:bCs/>
          <w:u w:val="single"/>
        </w:rPr>
        <w:t>違規解約就是2年內不能申請，有平台可以控管</w:t>
      </w:r>
      <w:r w:rsidRPr="00EF420B">
        <w:rPr>
          <w:rFonts w:hint="eastAsia"/>
        </w:rPr>
        <w:t>，不至於可以申請。只要退出後，教保資訊網就不再會顯示</w:t>
      </w:r>
      <w:proofErr w:type="gramStart"/>
      <w:r w:rsidRPr="00EF420B">
        <w:rPr>
          <w:rFonts w:hint="eastAsia"/>
        </w:rPr>
        <w:t>準</w:t>
      </w:r>
      <w:proofErr w:type="gramEnd"/>
      <w:r w:rsidRPr="00EF420B">
        <w:rPr>
          <w:rFonts w:hint="eastAsia"/>
        </w:rPr>
        <w:t>公共幼兒園，之後會規劃把解約名單公告，方便家長檢視。</w:t>
      </w:r>
      <w:r w:rsidR="00A469F1" w:rsidRPr="00EF420B">
        <w:rPr>
          <w:rFonts w:hint="eastAsia"/>
        </w:rPr>
        <w:t>統計前2期違法退場（的</w:t>
      </w:r>
      <w:proofErr w:type="gramStart"/>
      <w:r w:rsidR="00A469F1" w:rsidRPr="00EF420B">
        <w:rPr>
          <w:rFonts w:hint="eastAsia"/>
        </w:rPr>
        <w:t>準</w:t>
      </w:r>
      <w:proofErr w:type="gramEnd"/>
      <w:r w:rsidR="00A469F1" w:rsidRPr="00EF420B">
        <w:rPr>
          <w:rFonts w:hint="eastAsia"/>
        </w:rPr>
        <w:t>公共幼兒園）有15所，自己解約的有69所。</w:t>
      </w:r>
    </w:p>
    <w:p w14:paraId="398E42B6" w14:textId="7B8A6262" w:rsidR="00A469F1" w:rsidRPr="00EF420B" w:rsidRDefault="000427C9" w:rsidP="00A469F1">
      <w:pPr>
        <w:pStyle w:val="3"/>
      </w:pPr>
      <w:r w:rsidRPr="00EF420B">
        <w:rPr>
          <w:rFonts w:hint="eastAsia"/>
        </w:rPr>
        <w:t>教保服務人力議題：</w:t>
      </w:r>
    </w:p>
    <w:p w14:paraId="2FFF2863" w14:textId="1EB738A0" w:rsidR="000427C9" w:rsidRPr="00EF420B" w:rsidRDefault="00A469F1" w:rsidP="000427C9">
      <w:pPr>
        <w:pStyle w:val="4"/>
      </w:pPr>
      <w:proofErr w:type="gramStart"/>
      <w:r w:rsidRPr="00EF420B">
        <w:rPr>
          <w:rFonts w:hint="eastAsia"/>
        </w:rPr>
        <w:t>（</w:t>
      </w:r>
      <w:proofErr w:type="gramEnd"/>
      <w:r w:rsidR="00060A01" w:rsidRPr="00EF420B">
        <w:rPr>
          <w:rFonts w:hint="eastAsia"/>
        </w:rPr>
        <w:t>委員提</w:t>
      </w:r>
      <w:r w:rsidRPr="00EF420B">
        <w:rPr>
          <w:rFonts w:hint="eastAsia"/>
        </w:rPr>
        <w:t>問：教保人員轉銜問題？）進到公共化幼兒園任職需要再參加考試。教師、教保</w:t>
      </w:r>
      <w:proofErr w:type="gramStart"/>
      <w:r w:rsidRPr="00EF420B">
        <w:rPr>
          <w:rFonts w:hint="eastAsia"/>
        </w:rPr>
        <w:t>員均有甄選</w:t>
      </w:r>
      <w:proofErr w:type="gramEnd"/>
      <w:r w:rsidRPr="00EF420B">
        <w:rPr>
          <w:rFonts w:hint="eastAsia"/>
        </w:rPr>
        <w:t>。</w:t>
      </w:r>
    </w:p>
    <w:p w14:paraId="702A6B0F" w14:textId="761F1FAE" w:rsidR="00A469F1" w:rsidRPr="00EF420B" w:rsidRDefault="00A469F1" w:rsidP="000427C9">
      <w:pPr>
        <w:pStyle w:val="4"/>
      </w:pPr>
      <w:r w:rsidRPr="00EF420B">
        <w:rPr>
          <w:rFonts w:hint="eastAsia"/>
        </w:rPr>
        <w:t>勞基法基本薪資是29,000元，目前</w:t>
      </w:r>
      <w:proofErr w:type="gramStart"/>
      <w:r w:rsidRPr="00EF420B">
        <w:rPr>
          <w:rFonts w:hint="eastAsia"/>
        </w:rPr>
        <w:t>準</w:t>
      </w:r>
      <w:proofErr w:type="gramEnd"/>
      <w:r w:rsidRPr="00EF420B">
        <w:rPr>
          <w:rFonts w:hint="eastAsia"/>
        </w:rPr>
        <w:t>公共</w:t>
      </w:r>
      <w:r w:rsidR="00A42EEE" w:rsidRPr="00EF420B">
        <w:rPr>
          <w:rFonts w:hint="eastAsia"/>
        </w:rPr>
        <w:t>(幼兒園)</w:t>
      </w:r>
      <w:r w:rsidRPr="00EF420B">
        <w:rPr>
          <w:rFonts w:hint="eastAsia"/>
        </w:rPr>
        <w:t>的規定已經拉高教保人員薪資，至少每月34,200元。</w:t>
      </w:r>
      <w:proofErr w:type="gramStart"/>
      <w:r w:rsidRPr="00EF420B">
        <w:rPr>
          <w:rFonts w:hint="eastAsia"/>
        </w:rPr>
        <w:t>準</w:t>
      </w:r>
      <w:proofErr w:type="gramEnd"/>
      <w:r w:rsidRPr="00EF420B">
        <w:rPr>
          <w:rFonts w:hint="eastAsia"/>
        </w:rPr>
        <w:t>公的夥伴一定會期待與公共化相</w:t>
      </w:r>
      <w:r w:rsidRPr="00EF420B">
        <w:rPr>
          <w:rFonts w:hint="eastAsia"/>
        </w:rPr>
        <w:lastRenderedPageBreak/>
        <w:t>同，</w:t>
      </w:r>
      <w:r w:rsidR="00060A01" w:rsidRPr="00EF420B">
        <w:rPr>
          <w:rFonts w:hint="eastAsia"/>
        </w:rPr>
        <w:t>教育</w:t>
      </w:r>
      <w:r w:rsidRPr="00EF420B">
        <w:rPr>
          <w:rFonts w:hint="eastAsia"/>
        </w:rPr>
        <w:t>部是提高基本薪資，但畢竟</w:t>
      </w:r>
      <w:proofErr w:type="gramStart"/>
      <w:r w:rsidRPr="00EF420B">
        <w:rPr>
          <w:rFonts w:hint="eastAsia"/>
        </w:rPr>
        <w:t>準</w:t>
      </w:r>
      <w:proofErr w:type="gramEnd"/>
      <w:r w:rsidRPr="00EF420B">
        <w:rPr>
          <w:rFonts w:hint="eastAsia"/>
        </w:rPr>
        <w:t>公仍是業者經營的，還是要回到經營者整體調整。</w:t>
      </w:r>
    </w:p>
    <w:p w14:paraId="74A46F51" w14:textId="230F53A5" w:rsidR="00A469F1" w:rsidRPr="00EF420B" w:rsidRDefault="00A469F1" w:rsidP="000427C9">
      <w:pPr>
        <w:pStyle w:val="4"/>
      </w:pPr>
      <w:r w:rsidRPr="00EF420B">
        <w:rPr>
          <w:rFonts w:hint="eastAsia"/>
        </w:rPr>
        <w:t>除了固定培育量之外，</w:t>
      </w:r>
      <w:r w:rsidR="00E26627" w:rsidRPr="00EF420B">
        <w:rPr>
          <w:rFonts w:hint="eastAsia"/>
          <w:b/>
          <w:bCs/>
          <w:u w:val="single"/>
        </w:rPr>
        <w:t>教育</w:t>
      </w:r>
      <w:r w:rsidR="00045197" w:rsidRPr="00EF420B">
        <w:rPr>
          <w:rFonts w:hint="eastAsia"/>
          <w:b/>
          <w:bCs/>
          <w:u w:val="single"/>
        </w:rPr>
        <w:t>部</w:t>
      </w:r>
      <w:r w:rsidRPr="00EF420B">
        <w:rPr>
          <w:rFonts w:hint="eastAsia"/>
          <w:b/>
          <w:bCs/>
          <w:u w:val="single"/>
        </w:rPr>
        <w:t>也有訂一個5年計畫，預計每年增加培育教師1,000人，教保員400人，</w:t>
      </w:r>
      <w:r w:rsidR="00A7388E" w:rsidRPr="00EF420B">
        <w:rPr>
          <w:b/>
          <w:bCs/>
          <w:u w:val="single"/>
        </w:rPr>
        <w:t>5</w:t>
      </w:r>
      <w:r w:rsidRPr="00EF420B">
        <w:rPr>
          <w:rFonts w:hint="eastAsia"/>
          <w:b/>
          <w:bCs/>
          <w:u w:val="single"/>
        </w:rPr>
        <w:t>年希望增加培育7,000人</w:t>
      </w:r>
      <w:r w:rsidRPr="00EF420B">
        <w:rPr>
          <w:rFonts w:hint="eastAsia"/>
        </w:rPr>
        <w:t>。0-2歲體系也在增加服務量，目前培育的教保服務人員也會流到0-2歲托育體系服務。</w:t>
      </w:r>
    </w:p>
    <w:p w14:paraId="342E7D08" w14:textId="1E08971E" w:rsidR="00DF1FB7" w:rsidRPr="00EF420B" w:rsidRDefault="00060A01" w:rsidP="000427C9">
      <w:pPr>
        <w:pStyle w:val="4"/>
      </w:pPr>
      <w:r w:rsidRPr="00EF420B">
        <w:rPr>
          <w:rFonts w:hint="eastAsia"/>
        </w:rPr>
        <w:t>教育</w:t>
      </w:r>
      <w:r w:rsidR="00DF1FB7" w:rsidRPr="00EF420B">
        <w:rPr>
          <w:rFonts w:hint="eastAsia"/>
        </w:rPr>
        <w:t>部也有加強(教保人員)社會情緒學習，因教保服務是高工時、高壓力，本部有加入社會情緒學習的訓練，提供教保服務人員增能</w:t>
      </w:r>
      <w:r w:rsidR="00EE7783" w:rsidRPr="00EF420B">
        <w:rPr>
          <w:rFonts w:hint="eastAsia"/>
        </w:rPr>
        <w:t>。</w:t>
      </w:r>
    </w:p>
    <w:p w14:paraId="6951C640" w14:textId="326758C5" w:rsidR="00007055" w:rsidRPr="00EF420B" w:rsidRDefault="00215191" w:rsidP="000427C9">
      <w:pPr>
        <w:pStyle w:val="4"/>
      </w:pPr>
      <w:r w:rsidRPr="00EF420B">
        <w:rPr>
          <w:rFonts w:hint="eastAsia"/>
        </w:rPr>
        <w:t>教育</w:t>
      </w:r>
      <w:r w:rsidR="00813C53" w:rsidRPr="00EF420B">
        <w:rPr>
          <w:rFonts w:hint="eastAsia"/>
        </w:rPr>
        <w:t>部角度是(延長照顧)也不能太晚，會影響教保員工作時間。另外是暑期部分，是整天的服務期間。教保員是適用勞基法，寒、暑假也要上班；</w:t>
      </w:r>
      <w:proofErr w:type="gramStart"/>
      <w:r w:rsidR="00813C53" w:rsidRPr="00EF420B">
        <w:rPr>
          <w:rFonts w:hint="eastAsia"/>
          <w:b/>
          <w:bCs/>
          <w:u w:val="single"/>
        </w:rPr>
        <w:t>當時幼</w:t>
      </w:r>
      <w:proofErr w:type="gramEnd"/>
      <w:r w:rsidR="00813C53" w:rsidRPr="00EF420B">
        <w:rPr>
          <w:rFonts w:hint="eastAsia"/>
          <w:b/>
          <w:bCs/>
          <w:u w:val="single"/>
        </w:rPr>
        <w:t>托整合，在各園所都加一個人力，已經加了約2,000多人力，其他又補助課後照顧529人，各園如果人力不夠，</w:t>
      </w:r>
      <w:r w:rsidR="00E26627" w:rsidRPr="00EF420B">
        <w:rPr>
          <w:rFonts w:hint="eastAsia"/>
          <w:b/>
          <w:bCs/>
          <w:u w:val="single"/>
        </w:rPr>
        <w:t>教育</w:t>
      </w:r>
      <w:r w:rsidR="00DF1FB7" w:rsidRPr="00EF420B">
        <w:rPr>
          <w:rFonts w:hint="eastAsia"/>
          <w:b/>
          <w:bCs/>
          <w:u w:val="single"/>
        </w:rPr>
        <w:t>部</w:t>
      </w:r>
      <w:r w:rsidR="00813C53" w:rsidRPr="00EF420B">
        <w:rPr>
          <w:rFonts w:hint="eastAsia"/>
          <w:b/>
          <w:bCs/>
          <w:u w:val="single"/>
        </w:rPr>
        <w:t>也同意再補助</w:t>
      </w:r>
      <w:r w:rsidR="00813C53" w:rsidRPr="00EF420B">
        <w:rPr>
          <w:rFonts w:hint="eastAsia"/>
        </w:rPr>
        <w:t>。</w:t>
      </w:r>
    </w:p>
    <w:p w14:paraId="057F3B83" w14:textId="77777777" w:rsidR="00007055" w:rsidRPr="00EF420B" w:rsidRDefault="00007055">
      <w:pPr>
        <w:widowControl/>
        <w:overflowPunct/>
        <w:autoSpaceDE/>
        <w:autoSpaceDN/>
        <w:jc w:val="left"/>
        <w:rPr>
          <w:rFonts w:hAnsi="Arial"/>
          <w:kern w:val="32"/>
          <w:szCs w:val="36"/>
        </w:rPr>
      </w:pPr>
      <w:r w:rsidRPr="00EF420B">
        <w:br w:type="page"/>
      </w:r>
    </w:p>
    <w:p w14:paraId="74106B04" w14:textId="00F3C785" w:rsidR="00813C53" w:rsidRPr="00EF420B" w:rsidRDefault="00007055" w:rsidP="00007055">
      <w:pPr>
        <w:pStyle w:val="1"/>
      </w:pPr>
      <w:r w:rsidRPr="00EF420B">
        <w:rPr>
          <w:rFonts w:hint="eastAsia"/>
          <w:bCs w:val="0"/>
          <w:szCs w:val="36"/>
        </w:rPr>
        <w:lastRenderedPageBreak/>
        <w:t>調查意見：</w:t>
      </w:r>
    </w:p>
    <w:p w14:paraId="6B19FD6C" w14:textId="4B6C1A4E" w:rsidR="00532E52" w:rsidRPr="00EF420B" w:rsidRDefault="00532E52" w:rsidP="006A7B93">
      <w:pPr>
        <w:pStyle w:val="11"/>
        <w:ind w:left="680" w:firstLine="680"/>
      </w:pPr>
      <w:r w:rsidRPr="00EF420B">
        <w:rPr>
          <w:rFonts w:hint="eastAsia"/>
        </w:rPr>
        <w:t>聯合國大會於西元1979年通過</w:t>
      </w:r>
      <w:r w:rsidR="000E275D" w:rsidRPr="00EF420B">
        <w:rPr>
          <w:rFonts w:hint="eastAsia"/>
          <w:b/>
          <w:bCs/>
          <w:u w:val="single"/>
        </w:rPr>
        <w:t>《消除對婦女一切形式歧視公約》</w:t>
      </w:r>
      <w:r w:rsidRPr="00EF420B">
        <w:rPr>
          <w:rFonts w:hint="eastAsia"/>
        </w:rPr>
        <w:t>（The Convention on the Elimination of all Forms of Discrimination Against Women，下稱</w:t>
      </w:r>
      <w:bookmarkStart w:id="96" w:name="_Hlk221548713"/>
      <w:r w:rsidRPr="00EF420B">
        <w:rPr>
          <w:rFonts w:hint="eastAsia"/>
        </w:rPr>
        <w:t>CEDAW</w:t>
      </w:r>
      <w:bookmarkEnd w:id="96"/>
      <w:r w:rsidRPr="00EF420B">
        <w:rPr>
          <w:rFonts w:hint="eastAsia"/>
        </w:rPr>
        <w:t>），並於西元1981年正式生效，該公約揭示「</w:t>
      </w:r>
      <w:r w:rsidRPr="00EF420B">
        <w:t>締約國應採取立法及一切適當措施，消除對婦女之歧視，確保男女在教育、就業、保健、家庭、政治、法律、社會、經濟等各方面享有平等權利。</w:t>
      </w:r>
      <w:r w:rsidRPr="00EF420B">
        <w:rPr>
          <w:rFonts w:hint="eastAsia"/>
        </w:rPr>
        <w:t>」該公約第11條明確揭示</w:t>
      </w:r>
      <w:r w:rsidRPr="00EF420B">
        <w:rPr>
          <w:rFonts w:hint="eastAsia"/>
          <w:b/>
          <w:bCs/>
          <w:u w:val="single"/>
        </w:rPr>
        <w:t>締約各國應採取一切適當措施，消除在就業方面對婦女的歧視，以保證她們在男女平等的基礎上享有相同權利</w:t>
      </w:r>
      <w:r w:rsidRPr="00EF420B">
        <w:t>，為使婦女不致因結婚或生育而受歧視，又為保障其有效的工作權利起見，應採取適當措施</w:t>
      </w:r>
      <w:r w:rsidRPr="00EF420B">
        <w:rPr>
          <w:rFonts w:hint="eastAsia"/>
        </w:rPr>
        <w:t>包括</w:t>
      </w:r>
      <w:r w:rsidRPr="00EF420B">
        <w:t>鼓勵提供必要的輔助性社會服務，特別是通過促進建立和發展托兒設施系統，使父母得以兼顧家庭義務和工作責任並參與公共事務</w:t>
      </w:r>
      <w:r w:rsidRPr="00EF420B">
        <w:rPr>
          <w:rFonts w:hint="eastAsia"/>
        </w:rPr>
        <w:t>。我國已於民國（下同）100年6月8日</w:t>
      </w:r>
      <w:r w:rsidR="00723A7F" w:rsidRPr="00EF420B">
        <w:rPr>
          <w:rFonts w:hint="eastAsia"/>
        </w:rPr>
        <w:t>制定</w:t>
      </w:r>
      <w:r w:rsidRPr="00EF420B">
        <w:rPr>
          <w:rFonts w:hint="eastAsia"/>
        </w:rPr>
        <w:t>公布</w:t>
      </w:r>
      <w:r w:rsidRPr="00EF420B">
        <w:t>消除對婦女一切形式歧視公約施行法</w:t>
      </w:r>
      <w:r w:rsidRPr="00EF420B">
        <w:rPr>
          <w:rFonts w:hint="eastAsia"/>
        </w:rPr>
        <w:t>，並自101年1月1日施行，</w:t>
      </w:r>
      <w:r w:rsidRPr="00EF420B">
        <w:rPr>
          <w:rFonts w:hAnsi="標楷體"/>
          <w:szCs w:val="32"/>
        </w:rPr>
        <w:t>成為我國之國內法</w:t>
      </w:r>
      <w:r w:rsidRPr="00EF420B">
        <w:rPr>
          <w:rFonts w:hint="eastAsia"/>
        </w:rPr>
        <w:t>，宣示我國與國際人權標準接軌，</w:t>
      </w:r>
      <w:r w:rsidRPr="00EF420B">
        <w:t>推動性別平</w:t>
      </w:r>
      <w:r w:rsidRPr="00EF420B">
        <w:rPr>
          <w:rFonts w:hint="eastAsia"/>
        </w:rPr>
        <w:t>權、逐步消除性別歧視之決心。</w:t>
      </w:r>
    </w:p>
    <w:p w14:paraId="5F1C1B5B" w14:textId="4F18B764" w:rsidR="00532E52" w:rsidRPr="00EF420B" w:rsidRDefault="00532E52" w:rsidP="006A7B93">
      <w:pPr>
        <w:pStyle w:val="11"/>
        <w:ind w:left="680" w:firstLine="680"/>
      </w:pPr>
      <w:r w:rsidRPr="00EF420B">
        <w:rPr>
          <w:rFonts w:hint="eastAsia"/>
        </w:rPr>
        <w:t>次按</w:t>
      </w:r>
      <w:r w:rsidRPr="00EF420B">
        <w:rPr>
          <w:rFonts w:hint="eastAsia"/>
          <w:b/>
          <w:bCs/>
          <w:u w:val="single"/>
        </w:rPr>
        <w:t>國際勞工組織</w:t>
      </w:r>
      <w:r w:rsidRPr="00EF420B">
        <w:rPr>
          <w:rFonts w:hint="eastAsia"/>
        </w:rPr>
        <w:t xml:space="preserve">（International </w:t>
      </w:r>
      <w:proofErr w:type="spellStart"/>
      <w:r w:rsidRPr="00EF420B">
        <w:rPr>
          <w:rFonts w:hint="eastAsia"/>
        </w:rPr>
        <w:t>Labour</w:t>
      </w:r>
      <w:proofErr w:type="spellEnd"/>
      <w:r w:rsidRPr="00EF420B">
        <w:rPr>
          <w:rFonts w:hint="eastAsia"/>
        </w:rPr>
        <w:t xml:space="preserve"> Organization）通過之</w:t>
      </w:r>
      <w:r w:rsidRPr="00EF420B">
        <w:rPr>
          <w:rFonts w:hint="eastAsia"/>
          <w:b/>
          <w:bCs/>
          <w:u w:val="single"/>
        </w:rPr>
        <w:t>第156號公約</w:t>
      </w:r>
      <w:r w:rsidRPr="00EF420B">
        <w:rPr>
          <w:rStyle w:val="aff3"/>
          <w:rFonts w:hAnsi="標楷體"/>
        </w:rPr>
        <w:footnoteReference w:id="20"/>
      </w:r>
      <w:r w:rsidRPr="00EF420B">
        <w:rPr>
          <w:rFonts w:hint="eastAsia"/>
        </w:rPr>
        <w:t>第5條規定：</w:t>
      </w:r>
      <w:r w:rsidRPr="00EF420B">
        <w:rPr>
          <w:rFonts w:hAnsi="標楷體" w:hint="eastAsia"/>
        </w:rPr>
        <w:t>「各會員國應採取所有符合其國情之進一步措施：…</w:t>
      </w:r>
      <w:proofErr w:type="gramStart"/>
      <w:r w:rsidRPr="00EF420B">
        <w:rPr>
          <w:rFonts w:hAnsi="標楷體" w:hint="eastAsia"/>
        </w:rPr>
        <w:t>…</w:t>
      </w:r>
      <w:proofErr w:type="gramEnd"/>
      <w:r w:rsidRPr="00EF420B">
        <w:rPr>
          <w:rFonts w:hAnsi="標楷體" w:hint="eastAsia"/>
        </w:rPr>
        <w:t>二、</w:t>
      </w:r>
      <w:r w:rsidRPr="00EF420B">
        <w:rPr>
          <w:rFonts w:hAnsi="標楷體" w:hint="eastAsia"/>
          <w:b/>
          <w:bCs/>
          <w:u w:val="single"/>
        </w:rPr>
        <w:t>發展及促進公私社區服務，如兒童照顧及家庭服務與設施</w:t>
      </w:r>
      <w:r w:rsidRPr="00EF420B">
        <w:rPr>
          <w:rFonts w:hAnsi="標楷體" w:hint="eastAsia"/>
        </w:rPr>
        <w:t>。」</w:t>
      </w:r>
      <w:r w:rsidRPr="00EF420B">
        <w:rPr>
          <w:rFonts w:hAnsi="標楷體" w:hint="eastAsia"/>
          <w:b/>
          <w:bCs/>
          <w:u w:val="single"/>
        </w:rPr>
        <w:t>國際勞工第</w:t>
      </w:r>
      <w:r w:rsidRPr="00EF420B">
        <w:rPr>
          <w:rFonts w:hAnsi="標楷體"/>
          <w:b/>
          <w:bCs/>
          <w:u w:val="single"/>
        </w:rPr>
        <w:t>165號建議書</w:t>
      </w:r>
      <w:r w:rsidRPr="00EF420B">
        <w:rPr>
          <w:rStyle w:val="aff3"/>
          <w:rFonts w:hAnsi="標楷體"/>
        </w:rPr>
        <w:footnoteReference w:id="21"/>
      </w:r>
      <w:r w:rsidRPr="00EF420B">
        <w:rPr>
          <w:rFonts w:hAnsi="標楷體" w:hint="eastAsia"/>
        </w:rPr>
        <w:t>，其中兒童照顧與家庭服務及其設施篇章中，明確指出：</w:t>
      </w:r>
      <w:r w:rsidRPr="00EF420B">
        <w:rPr>
          <w:rFonts w:hint="eastAsia"/>
        </w:rPr>
        <w:t>「主管機關應與有關之公私組織合作，共同採取合適措施，</w:t>
      </w:r>
      <w:r w:rsidRPr="00EF420B">
        <w:rPr>
          <w:rFonts w:hint="eastAsia"/>
          <w:b/>
          <w:bCs/>
          <w:u w:val="single"/>
        </w:rPr>
        <w:t>保證兒童照顧與家庭服務及其設施應能滿足有關勞工之需要和喜好</w:t>
      </w:r>
      <w:r w:rsidRPr="00EF420B">
        <w:rPr>
          <w:rFonts w:hint="eastAsia"/>
        </w:rPr>
        <w:t>；</w:t>
      </w:r>
      <w:r w:rsidRPr="00EF420B">
        <w:t>針對</w:t>
      </w:r>
      <w:r w:rsidRPr="00EF420B">
        <w:lastRenderedPageBreak/>
        <w:t>這一目的，這些措施應顧及國家與地方情況，尤其是：</w:t>
      </w:r>
      <w:r w:rsidRPr="00EF420B">
        <w:rPr>
          <w:rFonts w:hint="eastAsia"/>
          <w:b/>
          <w:bCs/>
          <w:u w:val="single"/>
        </w:rPr>
        <w:t>鼓勵及促進有關組織與機構</w:t>
      </w:r>
      <w:proofErr w:type="gramStart"/>
      <w:r w:rsidRPr="00EF420B">
        <w:rPr>
          <w:rFonts w:hint="eastAsia"/>
          <w:b/>
          <w:bCs/>
          <w:u w:val="single"/>
        </w:rPr>
        <w:t>─</w:t>
      </w:r>
      <w:proofErr w:type="gramEnd"/>
      <w:r w:rsidRPr="00EF420B">
        <w:rPr>
          <w:rFonts w:hint="eastAsia"/>
          <w:b/>
          <w:bCs/>
          <w:u w:val="single"/>
        </w:rPr>
        <w:t>尤其是地方社區</w:t>
      </w:r>
      <w:proofErr w:type="gramStart"/>
      <w:r w:rsidRPr="00EF420B">
        <w:rPr>
          <w:rFonts w:hint="eastAsia"/>
          <w:b/>
          <w:bCs/>
          <w:u w:val="single"/>
        </w:rPr>
        <w:t>─</w:t>
      </w:r>
      <w:proofErr w:type="gramEnd"/>
      <w:r w:rsidRPr="00EF420B">
        <w:rPr>
          <w:rFonts w:hint="eastAsia"/>
          <w:b/>
          <w:bCs/>
          <w:u w:val="single"/>
        </w:rPr>
        <w:t>訂立有系統發展兒童照顧與家庭服務及其設施之計劃；及組織有關勞工、或鼓勵及促進其提供合適之兒童照顧與家庭服務及其設施</w:t>
      </w:r>
      <w:r w:rsidRPr="00EF420B">
        <w:rPr>
          <w:rFonts w:hint="eastAsia"/>
        </w:rPr>
        <w:t>，依照有關勞工之經濟能力，收取合理之費用或完全免費，藉以滿足各種年齡兒童，及需要有家庭責任勞工照顧之其他家庭成員之需要。</w:t>
      </w:r>
      <w:r w:rsidRPr="00EF420B">
        <w:rPr>
          <w:rFonts w:ascii="新細明體" w:eastAsia="新細明體" w:hAnsi="新細明體" w:hint="eastAsia"/>
        </w:rPr>
        <w:t>」</w:t>
      </w:r>
      <w:r w:rsidRPr="00EF420B">
        <w:rPr>
          <w:rFonts w:hAnsi="標楷體" w:hint="eastAsia"/>
        </w:rPr>
        <w:t>是</w:t>
      </w:r>
      <w:proofErr w:type="gramStart"/>
      <w:r w:rsidRPr="00EF420B">
        <w:rPr>
          <w:rFonts w:hAnsi="標楷體" w:hint="eastAsia"/>
        </w:rPr>
        <w:t>以</w:t>
      </w:r>
      <w:proofErr w:type="gramEnd"/>
      <w:r w:rsidRPr="00EF420B">
        <w:rPr>
          <w:rFonts w:hAnsi="標楷體" w:hint="eastAsia"/>
        </w:rPr>
        <w:t>，國家應協助勞工兼顧工作及家庭責任，促使</w:t>
      </w:r>
      <w:r w:rsidRPr="00EF420B">
        <w:rPr>
          <w:rFonts w:hAnsi="標楷體"/>
        </w:rPr>
        <w:t>勞工在工作和家庭生活中享有</w:t>
      </w:r>
      <w:r w:rsidR="00B26C30" w:rsidRPr="00EF420B">
        <w:rPr>
          <w:rFonts w:hAnsi="標楷體" w:hint="eastAsia"/>
        </w:rPr>
        <w:t>性別</w:t>
      </w:r>
      <w:r w:rsidRPr="00EF420B">
        <w:rPr>
          <w:rFonts w:hAnsi="標楷體"/>
        </w:rPr>
        <w:t>平等的機會與待遇，並促進</w:t>
      </w:r>
      <w:r w:rsidRPr="00EF420B">
        <w:rPr>
          <w:rFonts w:hAnsi="標楷體" w:hint="eastAsia"/>
        </w:rPr>
        <w:t>發展</w:t>
      </w:r>
      <w:r w:rsidRPr="00EF420B">
        <w:rPr>
          <w:rFonts w:hAnsi="標楷體"/>
        </w:rPr>
        <w:t>托兒及家庭服務的支持網絡</w:t>
      </w:r>
      <w:r w:rsidRPr="00EF420B">
        <w:rPr>
          <w:rFonts w:hAnsi="標楷體" w:hint="eastAsia"/>
        </w:rPr>
        <w:t>。</w:t>
      </w:r>
    </w:p>
    <w:p w14:paraId="54526D77" w14:textId="7041F723" w:rsidR="00532E52" w:rsidRPr="00EF420B" w:rsidRDefault="00532E52" w:rsidP="006A7B93">
      <w:pPr>
        <w:pStyle w:val="11"/>
        <w:ind w:left="680" w:firstLine="680"/>
      </w:pPr>
      <w:r w:rsidRPr="00EF420B">
        <w:rPr>
          <w:rFonts w:hAnsi="標楷體" w:hint="eastAsia"/>
        </w:rPr>
        <w:t>為因應我國近年少子女化現象，行政院業於107年核定推動「</w:t>
      </w:r>
      <w:bookmarkStart w:id="97" w:name="_Hlk227331549"/>
      <w:r w:rsidRPr="00EF420B">
        <w:rPr>
          <w:rFonts w:hAnsi="標楷體" w:hint="eastAsia"/>
        </w:rPr>
        <w:t>我國少子女化對策計畫</w:t>
      </w:r>
      <w:bookmarkEnd w:id="97"/>
      <w:r w:rsidRPr="00EF420B">
        <w:rPr>
          <w:rFonts w:hAnsi="標楷體" w:hint="eastAsia"/>
        </w:rPr>
        <w:t>」（下稱少子女化計畫），針對少子女化情形，提出四大政策目標，包括</w:t>
      </w:r>
      <w:r w:rsidRPr="00EF420B">
        <w:rPr>
          <w:rFonts w:hint="eastAsia"/>
        </w:rPr>
        <w:t>提升生育率、實現性別平等、減輕家庭育兒負擔及提升嬰幼兒照顧品質，</w:t>
      </w:r>
      <w:bookmarkStart w:id="98" w:name="_Hlk227333655"/>
      <w:r w:rsidRPr="00EF420B">
        <w:rPr>
          <w:rFonts w:hint="eastAsia"/>
        </w:rPr>
        <w:t>期以多元方式提供家長支持，進而提升我國生育率</w:t>
      </w:r>
      <w:bookmarkEnd w:id="98"/>
      <w:r w:rsidRPr="00EF420B">
        <w:rPr>
          <w:rFonts w:hint="eastAsia"/>
        </w:rPr>
        <w:t>。</w:t>
      </w:r>
      <w:proofErr w:type="gramStart"/>
      <w:r w:rsidRPr="00EF420B">
        <w:rPr>
          <w:rFonts w:hint="eastAsia"/>
        </w:rPr>
        <w:t>再者，</w:t>
      </w:r>
      <w:proofErr w:type="gramEnd"/>
      <w:r w:rsidRPr="00EF420B">
        <w:rPr>
          <w:rFonts w:hint="eastAsia"/>
        </w:rPr>
        <w:t>為減輕家長育兒負擔，落實</w:t>
      </w:r>
      <w:proofErr w:type="gramStart"/>
      <w:r w:rsidRPr="00EF420B">
        <w:rPr>
          <w:rFonts w:hint="eastAsia"/>
        </w:rPr>
        <w:t>完善托</w:t>
      </w:r>
      <w:proofErr w:type="gramEnd"/>
      <w:r w:rsidRPr="00EF420B">
        <w:rPr>
          <w:rFonts w:hint="eastAsia"/>
        </w:rPr>
        <w:t>育政策，增加幼兒使用教保服務機會，並確保弱勢幼兒得接受教保服務，以擴大近便性與可及性兼具之</w:t>
      </w:r>
      <w:proofErr w:type="gramStart"/>
      <w:r w:rsidRPr="00EF420B">
        <w:rPr>
          <w:rFonts w:hint="eastAsia"/>
        </w:rPr>
        <w:t>公共化教保</w:t>
      </w:r>
      <w:proofErr w:type="gramEnd"/>
      <w:r w:rsidRPr="00EF420B">
        <w:rPr>
          <w:rFonts w:hint="eastAsia"/>
        </w:rPr>
        <w:t>服務，行政院自106年4月核定實施「</w:t>
      </w:r>
      <w:bookmarkStart w:id="99" w:name="_Hlk227331579"/>
      <w:r w:rsidRPr="00EF420B">
        <w:rPr>
          <w:rFonts w:hint="eastAsia"/>
        </w:rPr>
        <w:t>擴大幼兒教保公共化計畫</w:t>
      </w:r>
      <w:bookmarkEnd w:id="99"/>
      <w:r w:rsidRPr="00EF420B">
        <w:rPr>
          <w:rFonts w:hint="eastAsia"/>
        </w:rPr>
        <w:t>（106-</w:t>
      </w:r>
      <w:proofErr w:type="gramStart"/>
      <w:r w:rsidRPr="00EF420B">
        <w:rPr>
          <w:rFonts w:hint="eastAsia"/>
        </w:rPr>
        <w:t>109</w:t>
      </w:r>
      <w:proofErr w:type="gramEnd"/>
      <w:r w:rsidRPr="00EF420B">
        <w:rPr>
          <w:rFonts w:hint="eastAsia"/>
        </w:rPr>
        <w:t>年度）」，協助各地方政府逐一盤整轄內空餘空間，增設或新建公共化幼兒園（班）</w:t>
      </w:r>
      <w:r w:rsidR="00894221" w:rsidRPr="00EF420B">
        <w:rPr>
          <w:rStyle w:val="aff3"/>
        </w:rPr>
        <w:footnoteReference w:id="22"/>
      </w:r>
      <w:r w:rsidRPr="00EF420B">
        <w:rPr>
          <w:rFonts w:hint="eastAsia"/>
        </w:rPr>
        <w:t>，並訂定幼兒教保公共化中程計畫及分年度目標，以逐年提升轄內公共化幼兒園比率為執行策略，以滿足家長使用多元、平價且優質的教保服務之需求，並配合行政院</w:t>
      </w:r>
      <w:bookmarkStart w:id="100" w:name="_Hlk227331563"/>
      <w:r w:rsidRPr="00EF420B">
        <w:rPr>
          <w:rFonts w:hint="eastAsia"/>
        </w:rPr>
        <w:t>107年</w:t>
      </w:r>
      <w:bookmarkEnd w:id="100"/>
      <w:r w:rsidRPr="00EF420B">
        <w:rPr>
          <w:rFonts w:hint="eastAsia"/>
        </w:rPr>
        <w:t>核定之</w:t>
      </w:r>
      <w:r w:rsidR="002A2EA0" w:rsidRPr="00EF420B">
        <w:rPr>
          <w:rFonts w:hAnsi="標楷體" w:hint="eastAsia"/>
        </w:rPr>
        <w:t>少子女化計畫</w:t>
      </w:r>
      <w:r w:rsidRPr="00EF420B">
        <w:rPr>
          <w:rFonts w:hint="eastAsia"/>
        </w:rPr>
        <w:t>(107年-111年)，自該年起將前述擴大幼兒教保公共化計畫併入少子女化計畫執行。</w:t>
      </w:r>
    </w:p>
    <w:p w14:paraId="793E4E49" w14:textId="77777777" w:rsidR="00532E52" w:rsidRPr="00EF420B" w:rsidRDefault="00532E52" w:rsidP="006A7B93">
      <w:pPr>
        <w:pStyle w:val="11"/>
        <w:ind w:left="680" w:firstLine="680"/>
      </w:pPr>
      <w:r w:rsidRPr="00EF420B">
        <w:rPr>
          <w:rFonts w:hint="eastAsia"/>
        </w:rPr>
        <w:t>又</w:t>
      </w:r>
      <w:r w:rsidRPr="00EF420B">
        <w:t>在</w:t>
      </w:r>
      <w:proofErr w:type="gramStart"/>
      <w:r w:rsidRPr="00EF420B">
        <w:t>公共化教保</w:t>
      </w:r>
      <w:proofErr w:type="gramEnd"/>
      <w:r w:rsidRPr="00EF420B">
        <w:t>服務</w:t>
      </w:r>
      <w:bookmarkStart w:id="101" w:name="_Hlk227331605"/>
      <w:r w:rsidRPr="00EF420B">
        <w:t>擴展</w:t>
      </w:r>
      <w:bookmarkEnd w:id="101"/>
      <w:r w:rsidRPr="00EF420B">
        <w:t>時程及供應量尚無法快速</w:t>
      </w:r>
      <w:r w:rsidRPr="00EF420B">
        <w:lastRenderedPageBreak/>
        <w:t>滿足家長期待下，政府自107學年度起試行與符合一定條件的私立幼兒園合作，並將其視為「</w:t>
      </w:r>
      <w:proofErr w:type="gramStart"/>
      <w:r w:rsidRPr="00EF420B">
        <w:t>準</w:t>
      </w:r>
      <w:proofErr w:type="gramEnd"/>
      <w:r w:rsidRPr="00EF420B">
        <w:t>公共</w:t>
      </w:r>
      <w:r w:rsidRPr="00EF420B">
        <w:rPr>
          <w:rFonts w:hint="eastAsia"/>
        </w:rPr>
        <w:t>化</w:t>
      </w:r>
      <w:r w:rsidRPr="00EF420B">
        <w:t>幼兒園</w:t>
      </w:r>
      <w:r w:rsidRPr="00EF420B">
        <w:rPr>
          <w:rFonts w:hint="eastAsia"/>
        </w:rPr>
        <w:t>」（下稱</w:t>
      </w:r>
      <w:proofErr w:type="gramStart"/>
      <w:r w:rsidRPr="00EF420B">
        <w:rPr>
          <w:rFonts w:hint="eastAsia"/>
        </w:rPr>
        <w:t>準</w:t>
      </w:r>
      <w:proofErr w:type="gramEnd"/>
      <w:r w:rsidRPr="00EF420B">
        <w:rPr>
          <w:rFonts w:hint="eastAsia"/>
        </w:rPr>
        <w:t>公共幼兒園），然而</w:t>
      </w:r>
      <w:proofErr w:type="gramStart"/>
      <w:r w:rsidRPr="00EF420B">
        <w:rPr>
          <w:rFonts w:hint="eastAsia"/>
        </w:rPr>
        <w:t>準</w:t>
      </w:r>
      <w:proofErr w:type="gramEnd"/>
      <w:r w:rsidRPr="00EF420B">
        <w:rPr>
          <w:rFonts w:hint="eastAsia"/>
        </w:rPr>
        <w:t>公共化機制</w:t>
      </w:r>
      <w:proofErr w:type="gramStart"/>
      <w:r w:rsidRPr="00EF420B">
        <w:rPr>
          <w:rFonts w:hAnsi="標楷體" w:hint="eastAsia"/>
        </w:rPr>
        <w:t>疑</w:t>
      </w:r>
      <w:proofErr w:type="gramEnd"/>
      <w:r w:rsidRPr="00EF420B">
        <w:rPr>
          <w:rFonts w:hAnsi="標楷體" w:hint="eastAsia"/>
        </w:rPr>
        <w:t>欠缺通盤考量及適切監督機制，造成整體教保服務品質非但未獲提升，反使部分公立幼兒園因招生不足被迫縮編人力或關閉園所；若干經營困難、品質堪慮或即將退場之私立幼兒園，</w:t>
      </w:r>
      <w:proofErr w:type="gramStart"/>
      <w:r w:rsidRPr="00EF420B">
        <w:rPr>
          <w:rFonts w:hAnsi="標楷體" w:hint="eastAsia"/>
        </w:rPr>
        <w:t>疑</w:t>
      </w:r>
      <w:proofErr w:type="gramEnd"/>
      <w:r w:rsidRPr="00EF420B">
        <w:rPr>
          <w:rFonts w:hAnsi="標楷體" w:hint="eastAsia"/>
        </w:rPr>
        <w:t>因上開</w:t>
      </w:r>
      <w:proofErr w:type="gramStart"/>
      <w:r w:rsidRPr="00EF420B">
        <w:rPr>
          <w:rFonts w:hAnsi="標楷體" w:hint="eastAsia"/>
        </w:rPr>
        <w:t>準</w:t>
      </w:r>
      <w:proofErr w:type="gramEnd"/>
      <w:r w:rsidRPr="00EF420B">
        <w:rPr>
          <w:rFonts w:hAnsi="標楷體" w:hint="eastAsia"/>
        </w:rPr>
        <w:t>公共化機制獲得政府補助而得重新營運。究其實情為何？涉及</w:t>
      </w:r>
      <w:proofErr w:type="gramStart"/>
      <w:r w:rsidRPr="00EF420B">
        <w:rPr>
          <w:rFonts w:hAnsi="標楷體" w:hint="eastAsia"/>
        </w:rPr>
        <w:t>準</w:t>
      </w:r>
      <w:proofErr w:type="gramEnd"/>
      <w:r w:rsidRPr="00EF420B">
        <w:rPr>
          <w:rFonts w:hAnsi="標楷體" w:hint="eastAsia"/>
        </w:rPr>
        <w:t>公共幼兒園之基礎評鑑和教保服務品質、監督及退場機制、相關經費運用等議題，以及造成公立幼兒園縮編</w:t>
      </w:r>
      <w:proofErr w:type="gramStart"/>
      <w:r w:rsidRPr="00EF420B">
        <w:rPr>
          <w:rFonts w:hAnsi="標楷體" w:hint="eastAsia"/>
        </w:rPr>
        <w:t>或閉園之</w:t>
      </w:r>
      <w:proofErr w:type="gramEnd"/>
      <w:r w:rsidRPr="00EF420B">
        <w:rPr>
          <w:rFonts w:hAnsi="標楷體" w:hint="eastAsia"/>
        </w:rPr>
        <w:t>真正原因與公立幼兒園的制度設計是否符合家長需求等，</w:t>
      </w:r>
      <w:r w:rsidRPr="00EF420B">
        <w:rPr>
          <w:rFonts w:hint="eastAsia"/>
        </w:rPr>
        <w:t>實有深入調查之必要，</w:t>
      </w:r>
      <w:proofErr w:type="gramStart"/>
      <w:r w:rsidRPr="00EF420B">
        <w:rPr>
          <w:rFonts w:hint="eastAsia"/>
        </w:rPr>
        <w:t>爰</w:t>
      </w:r>
      <w:proofErr w:type="gramEnd"/>
      <w:r w:rsidRPr="00EF420B">
        <w:rPr>
          <w:rFonts w:hint="eastAsia"/>
        </w:rPr>
        <w:t>立案調查。</w:t>
      </w:r>
    </w:p>
    <w:p w14:paraId="7810DDAE" w14:textId="0C2A1098" w:rsidR="0072214A" w:rsidRPr="00EF420B" w:rsidRDefault="00532E52" w:rsidP="00532E52">
      <w:pPr>
        <w:pStyle w:val="11"/>
        <w:ind w:left="680" w:firstLine="680"/>
      </w:pPr>
      <w:r w:rsidRPr="00EF420B">
        <w:rPr>
          <w:rFonts w:hint="eastAsia"/>
        </w:rPr>
        <w:t>案經調閱教育部相關卷證，並於114年11月28日</w:t>
      </w:r>
      <w:r w:rsidRPr="00EF420B">
        <w:rPr>
          <w:rFonts w:hAnsi="標楷體" w:hint="eastAsia"/>
        </w:rPr>
        <w:t>辦理專家學者諮詢會議，復於同年12月23日詢問教育部張廖政</w:t>
      </w:r>
      <w:proofErr w:type="gramStart"/>
      <w:r w:rsidRPr="00EF420B">
        <w:rPr>
          <w:rFonts w:hAnsi="標楷體" w:hint="eastAsia"/>
        </w:rPr>
        <w:t>務</w:t>
      </w:r>
      <w:proofErr w:type="gramEnd"/>
      <w:r w:rsidRPr="00EF420B">
        <w:rPr>
          <w:rFonts w:hAnsi="標楷體" w:hint="eastAsia"/>
        </w:rPr>
        <w:t>次長、國民及學前教育署（下稱國教署）許副署長等業務相關人員，並經教育部補充相關說明及資料到院，已調查完畢，</w:t>
      </w:r>
      <w:proofErr w:type="gramStart"/>
      <w:r w:rsidRPr="00EF420B">
        <w:rPr>
          <w:rFonts w:hAnsi="標楷體" w:hint="eastAsia"/>
        </w:rPr>
        <w:t>茲綜整</w:t>
      </w:r>
      <w:proofErr w:type="gramEnd"/>
      <w:r w:rsidRPr="00EF420B">
        <w:rPr>
          <w:rFonts w:hAnsi="標楷體" w:hint="eastAsia"/>
        </w:rPr>
        <w:t>調查</w:t>
      </w:r>
      <w:r w:rsidR="006A7B93" w:rsidRPr="00EF420B">
        <w:rPr>
          <w:rFonts w:hAnsi="標楷體" w:hint="eastAsia"/>
        </w:rPr>
        <w:t>意見</w:t>
      </w:r>
      <w:r w:rsidRPr="00EF420B">
        <w:rPr>
          <w:rFonts w:hAnsi="標楷體" w:hint="eastAsia"/>
        </w:rPr>
        <w:t>如下：</w:t>
      </w:r>
    </w:p>
    <w:p w14:paraId="0071B718" w14:textId="46CCE984" w:rsidR="00007055" w:rsidRPr="00EF420B" w:rsidRDefault="00301BEC" w:rsidP="00007055">
      <w:pPr>
        <w:pStyle w:val="2"/>
        <w:rPr>
          <w:b/>
          <w:bCs w:val="0"/>
        </w:rPr>
      </w:pPr>
      <w:r w:rsidRPr="00EF420B">
        <w:rPr>
          <w:rFonts w:hint="eastAsia"/>
        </w:rPr>
        <w:tab/>
      </w:r>
      <w:r w:rsidR="005420C0" w:rsidRPr="00EF420B">
        <w:rPr>
          <w:rFonts w:hint="eastAsia"/>
          <w:b/>
          <w:bCs w:val="0"/>
        </w:rPr>
        <w:tab/>
        <w:t>我國自106年4月核定實施「</w:t>
      </w:r>
      <w:bookmarkStart w:id="102" w:name="_Hlk227333918"/>
      <w:r w:rsidR="005420C0" w:rsidRPr="00EF420B">
        <w:rPr>
          <w:rFonts w:hint="eastAsia"/>
          <w:b/>
          <w:bCs w:val="0"/>
        </w:rPr>
        <w:t>擴大幼兒教保公共化計畫</w:t>
      </w:r>
      <w:bookmarkEnd w:id="102"/>
      <w:r w:rsidR="005420C0" w:rsidRPr="00EF420B">
        <w:rPr>
          <w:rFonts w:hint="eastAsia"/>
          <w:b/>
          <w:bCs w:val="0"/>
        </w:rPr>
        <w:t>」、107年核定</w:t>
      </w:r>
      <w:bookmarkStart w:id="103" w:name="_Hlk227333967"/>
      <w:r w:rsidR="005420C0" w:rsidRPr="00EF420B">
        <w:rPr>
          <w:rFonts w:hint="eastAsia"/>
          <w:b/>
          <w:bCs w:val="0"/>
        </w:rPr>
        <w:t>少子女化計畫</w:t>
      </w:r>
      <w:bookmarkEnd w:id="103"/>
      <w:r w:rsidR="00CA45E1" w:rsidRPr="00EF420B">
        <w:rPr>
          <w:rFonts w:hint="eastAsia"/>
          <w:b/>
          <w:bCs w:val="0"/>
        </w:rPr>
        <w:t>以來</w:t>
      </w:r>
      <w:r w:rsidR="005420C0" w:rsidRPr="00EF420B">
        <w:rPr>
          <w:rFonts w:hint="eastAsia"/>
          <w:b/>
          <w:bCs w:val="0"/>
        </w:rPr>
        <w:t>，</w:t>
      </w:r>
      <w:proofErr w:type="gramStart"/>
      <w:r w:rsidR="005420C0" w:rsidRPr="00EF420B">
        <w:rPr>
          <w:rFonts w:hint="eastAsia"/>
          <w:b/>
          <w:bCs w:val="0"/>
        </w:rPr>
        <w:t>採</w:t>
      </w:r>
      <w:bookmarkStart w:id="104" w:name="_Hlk227333977"/>
      <w:proofErr w:type="gramEnd"/>
      <w:r w:rsidR="005420C0" w:rsidRPr="00EF420B">
        <w:rPr>
          <w:rFonts w:hint="eastAsia"/>
          <w:b/>
          <w:bCs w:val="0"/>
        </w:rPr>
        <w:t>增設公共化幼兒園及與私立幼兒園簽約辦理</w:t>
      </w:r>
      <w:proofErr w:type="gramStart"/>
      <w:r w:rsidR="005420C0" w:rsidRPr="00EF420B">
        <w:rPr>
          <w:rFonts w:hint="eastAsia"/>
          <w:b/>
          <w:bCs w:val="0"/>
        </w:rPr>
        <w:t>準</w:t>
      </w:r>
      <w:proofErr w:type="gramEnd"/>
      <w:r w:rsidR="005420C0" w:rsidRPr="00EF420B">
        <w:rPr>
          <w:rFonts w:hint="eastAsia"/>
          <w:b/>
          <w:bCs w:val="0"/>
        </w:rPr>
        <w:t>公共幼兒園並行機制</w:t>
      </w:r>
      <w:bookmarkEnd w:id="104"/>
      <w:r w:rsidR="005420C0" w:rsidRPr="00EF420B">
        <w:rPr>
          <w:rFonts w:hint="eastAsia"/>
          <w:b/>
          <w:bCs w:val="0"/>
        </w:rPr>
        <w:t>。</w:t>
      </w:r>
      <w:r w:rsidR="00F56F2E" w:rsidRPr="00EF420B">
        <w:rPr>
          <w:rFonts w:hint="eastAsia"/>
          <w:b/>
          <w:bCs w:val="0"/>
        </w:rPr>
        <w:t>教育部</w:t>
      </w:r>
      <w:r w:rsidR="00D91264" w:rsidRPr="00EF420B">
        <w:rPr>
          <w:rFonts w:hint="eastAsia"/>
          <w:b/>
          <w:bCs w:val="0"/>
        </w:rPr>
        <w:t>核定</w:t>
      </w:r>
      <w:r w:rsidR="00F56F2E" w:rsidRPr="00EF420B">
        <w:rPr>
          <w:rFonts w:hint="eastAsia"/>
          <w:b/>
          <w:bCs w:val="0"/>
        </w:rPr>
        <w:t>擴大</w:t>
      </w:r>
      <w:proofErr w:type="gramStart"/>
      <w:r w:rsidR="00F56F2E" w:rsidRPr="00EF420B">
        <w:rPr>
          <w:rFonts w:hint="eastAsia"/>
          <w:b/>
          <w:bCs w:val="0"/>
        </w:rPr>
        <w:t>公共化教保</w:t>
      </w:r>
      <w:proofErr w:type="gramEnd"/>
      <w:r w:rsidR="00F56F2E" w:rsidRPr="00EF420B">
        <w:rPr>
          <w:rFonts w:hint="eastAsia"/>
          <w:b/>
          <w:bCs w:val="0"/>
        </w:rPr>
        <w:t>服務之</w:t>
      </w:r>
      <w:r w:rsidR="006D5068" w:rsidRPr="00EF420B">
        <w:rPr>
          <w:rFonts w:hint="eastAsia"/>
          <w:b/>
          <w:bCs w:val="0"/>
        </w:rPr>
        <w:t>補助</w:t>
      </w:r>
      <w:r w:rsidR="00F56F2E" w:rsidRPr="00EF420B">
        <w:rPr>
          <w:rFonts w:hint="eastAsia"/>
          <w:b/>
          <w:bCs w:val="0"/>
        </w:rPr>
        <w:t>經費雖逐年上升，</w:t>
      </w:r>
      <w:bookmarkStart w:id="105" w:name="_Hlk227335478"/>
      <w:r w:rsidR="009841C3" w:rsidRPr="00EF420B">
        <w:rPr>
          <w:rFonts w:hint="eastAsia"/>
          <w:b/>
          <w:bCs w:val="0"/>
        </w:rPr>
        <w:t>然</w:t>
      </w:r>
      <w:r w:rsidR="00CA45E1" w:rsidRPr="00EF420B">
        <w:rPr>
          <w:rFonts w:hint="eastAsia"/>
          <w:b/>
          <w:bCs w:val="0"/>
        </w:rPr>
        <w:t>據107年至113年</w:t>
      </w:r>
      <w:bookmarkStart w:id="106" w:name="_Hlk227335558"/>
      <w:r w:rsidR="00CA45E1" w:rsidRPr="00EF420B">
        <w:rPr>
          <w:rFonts w:hint="eastAsia"/>
          <w:b/>
          <w:bCs w:val="0"/>
        </w:rPr>
        <w:t>各類型幼兒園</w:t>
      </w:r>
      <w:r w:rsidR="00CB3AFA" w:rsidRPr="00EF420B">
        <w:rPr>
          <w:rFonts w:hint="eastAsia"/>
          <w:b/>
          <w:bCs w:val="0"/>
        </w:rPr>
        <w:t>實際招收</w:t>
      </w:r>
      <w:r w:rsidR="00CA45E1" w:rsidRPr="00EF420B">
        <w:rPr>
          <w:rFonts w:hint="eastAsia"/>
          <w:b/>
          <w:bCs w:val="0"/>
        </w:rPr>
        <w:t>比率</w:t>
      </w:r>
      <w:bookmarkEnd w:id="106"/>
      <w:r w:rsidR="00CA45E1" w:rsidRPr="00EF420B">
        <w:rPr>
          <w:rFonts w:hint="eastAsia"/>
          <w:b/>
          <w:bCs w:val="0"/>
        </w:rPr>
        <w:t>，相較於</w:t>
      </w:r>
      <w:proofErr w:type="gramStart"/>
      <w:r w:rsidR="005420C0" w:rsidRPr="00EF420B">
        <w:rPr>
          <w:rFonts w:hint="eastAsia"/>
          <w:b/>
          <w:bCs w:val="0"/>
        </w:rPr>
        <w:t>準</w:t>
      </w:r>
      <w:proofErr w:type="gramEnd"/>
      <w:r w:rsidR="005420C0" w:rsidRPr="00EF420B">
        <w:rPr>
          <w:rFonts w:hint="eastAsia"/>
          <w:b/>
          <w:bCs w:val="0"/>
        </w:rPr>
        <w:t>公共幼兒園</w:t>
      </w:r>
      <w:r w:rsidR="00CB3AFA" w:rsidRPr="00EF420B">
        <w:rPr>
          <w:rFonts w:hint="eastAsia"/>
          <w:b/>
          <w:bCs w:val="0"/>
        </w:rPr>
        <w:t>之比率</w:t>
      </w:r>
      <w:r w:rsidR="00CA45E1" w:rsidRPr="00EF420B">
        <w:rPr>
          <w:rFonts w:hint="eastAsia"/>
          <w:b/>
          <w:bCs w:val="0"/>
        </w:rPr>
        <w:t>呈現</w:t>
      </w:r>
      <w:r w:rsidR="00EE1924" w:rsidRPr="00EF420B">
        <w:rPr>
          <w:rFonts w:hint="eastAsia"/>
          <w:b/>
          <w:bCs w:val="0"/>
        </w:rPr>
        <w:t>大幅</w:t>
      </w:r>
      <w:r w:rsidR="005420C0" w:rsidRPr="00EF420B">
        <w:rPr>
          <w:rFonts w:hint="eastAsia"/>
          <w:b/>
          <w:bCs w:val="0"/>
        </w:rPr>
        <w:t>增長</w:t>
      </w:r>
      <w:r w:rsidR="00F56F2E" w:rsidRPr="00EF420B">
        <w:rPr>
          <w:rFonts w:hint="eastAsia"/>
          <w:b/>
          <w:bCs w:val="0"/>
        </w:rPr>
        <w:t>，</w:t>
      </w:r>
      <w:r w:rsidR="00EE1924" w:rsidRPr="00EF420B">
        <w:rPr>
          <w:rFonts w:hint="eastAsia"/>
          <w:b/>
          <w:bCs w:val="0"/>
        </w:rPr>
        <w:t>公共化</w:t>
      </w:r>
      <w:r w:rsidR="005420C0" w:rsidRPr="00EF420B">
        <w:rPr>
          <w:rFonts w:hint="eastAsia"/>
          <w:b/>
          <w:bCs w:val="0"/>
        </w:rPr>
        <w:t>幼兒園</w:t>
      </w:r>
      <w:r w:rsidR="00CB3AFA" w:rsidRPr="00EF420B">
        <w:rPr>
          <w:rFonts w:hint="eastAsia"/>
          <w:b/>
          <w:bCs w:val="0"/>
        </w:rPr>
        <w:t>之比率</w:t>
      </w:r>
      <w:r w:rsidR="005420C0" w:rsidRPr="00EF420B">
        <w:rPr>
          <w:rFonts w:hint="eastAsia"/>
          <w:b/>
          <w:bCs w:val="0"/>
        </w:rPr>
        <w:t>卻始終維持</w:t>
      </w:r>
      <w:r w:rsidR="009841C3" w:rsidRPr="00EF420B">
        <w:rPr>
          <w:rFonts w:hint="eastAsia"/>
          <w:b/>
          <w:bCs w:val="0"/>
        </w:rPr>
        <w:t>在</w:t>
      </w:r>
      <w:proofErr w:type="gramStart"/>
      <w:r w:rsidR="005420C0" w:rsidRPr="00EF420B">
        <w:rPr>
          <w:rFonts w:hint="eastAsia"/>
          <w:b/>
          <w:bCs w:val="0"/>
        </w:rPr>
        <w:t>3成</w:t>
      </w:r>
      <w:proofErr w:type="gramEnd"/>
      <w:r w:rsidR="005420C0" w:rsidRPr="00EF420B">
        <w:rPr>
          <w:rFonts w:hint="eastAsia"/>
          <w:b/>
          <w:bCs w:val="0"/>
        </w:rPr>
        <w:t>左右，</w:t>
      </w:r>
      <w:bookmarkStart w:id="107" w:name="_Hlk227335757"/>
      <w:r w:rsidR="005420C0" w:rsidRPr="00EF420B">
        <w:rPr>
          <w:rFonts w:hint="eastAsia"/>
          <w:b/>
          <w:bCs w:val="0"/>
        </w:rPr>
        <w:t>且113學年度出現公立幼兒園及其</w:t>
      </w:r>
      <w:proofErr w:type="gramStart"/>
      <w:r w:rsidR="005420C0" w:rsidRPr="00EF420B">
        <w:rPr>
          <w:rFonts w:hint="eastAsia"/>
          <w:b/>
          <w:bCs w:val="0"/>
        </w:rPr>
        <w:t>分班園減少</w:t>
      </w:r>
      <w:proofErr w:type="gramEnd"/>
      <w:r w:rsidR="005420C0" w:rsidRPr="00EF420B">
        <w:rPr>
          <w:rFonts w:hint="eastAsia"/>
          <w:b/>
          <w:bCs w:val="0"/>
        </w:rPr>
        <w:t>情形</w:t>
      </w:r>
      <w:bookmarkEnd w:id="107"/>
      <w:r w:rsidR="005420C0" w:rsidRPr="00EF420B">
        <w:rPr>
          <w:rFonts w:hint="eastAsia"/>
          <w:b/>
          <w:bCs w:val="0"/>
        </w:rPr>
        <w:t>，難謂切合「增設公共化幼兒園為主，並輔以</w:t>
      </w:r>
      <w:proofErr w:type="gramStart"/>
      <w:r w:rsidR="005420C0" w:rsidRPr="00EF420B">
        <w:rPr>
          <w:rFonts w:hint="eastAsia"/>
          <w:b/>
          <w:bCs w:val="0"/>
        </w:rPr>
        <w:t>準</w:t>
      </w:r>
      <w:proofErr w:type="gramEnd"/>
      <w:r w:rsidR="005420C0" w:rsidRPr="00EF420B">
        <w:rPr>
          <w:rFonts w:hint="eastAsia"/>
          <w:b/>
          <w:bCs w:val="0"/>
        </w:rPr>
        <w:t>公共機制」之政策目標，</w:t>
      </w:r>
      <w:bookmarkEnd w:id="105"/>
      <w:r w:rsidR="00CB3AFA" w:rsidRPr="00EF420B">
        <w:rPr>
          <w:rFonts w:hint="eastAsia"/>
          <w:b/>
          <w:bCs w:val="0"/>
        </w:rPr>
        <w:t>教育部</w:t>
      </w:r>
      <w:r w:rsidR="00CA45E1" w:rsidRPr="00EF420B">
        <w:rPr>
          <w:rFonts w:hint="eastAsia"/>
          <w:b/>
          <w:bCs w:val="0"/>
        </w:rPr>
        <w:t>允應檢討改進。</w:t>
      </w:r>
    </w:p>
    <w:p w14:paraId="20133AAC" w14:textId="0C09D271" w:rsidR="008679B3" w:rsidRPr="00EF420B" w:rsidRDefault="005420C0" w:rsidP="00324E30">
      <w:pPr>
        <w:pStyle w:val="3"/>
      </w:pPr>
      <w:r w:rsidRPr="00EF420B">
        <w:rPr>
          <w:rFonts w:hint="eastAsia"/>
        </w:rPr>
        <w:t>按國家發展委員會</w:t>
      </w:r>
      <w:r w:rsidR="00B26C30" w:rsidRPr="00EF420B">
        <w:rPr>
          <w:rFonts w:hint="eastAsia"/>
        </w:rPr>
        <w:t>(</w:t>
      </w:r>
      <w:proofErr w:type="gramStart"/>
      <w:r w:rsidR="00B26C30" w:rsidRPr="00EF420B">
        <w:rPr>
          <w:rFonts w:hint="eastAsia"/>
        </w:rPr>
        <w:t>下稱國發</w:t>
      </w:r>
      <w:proofErr w:type="gramEnd"/>
      <w:r w:rsidR="00B26C30" w:rsidRPr="00EF420B">
        <w:rPr>
          <w:rFonts w:hint="eastAsia"/>
        </w:rPr>
        <w:t>會)</w:t>
      </w:r>
      <w:r w:rsidRPr="00EF420B">
        <w:rPr>
          <w:rFonts w:hint="eastAsia"/>
        </w:rPr>
        <w:t>統計我國少子女化情形，我國</w:t>
      </w:r>
      <w:r w:rsidR="00CA45E1" w:rsidRPr="00EF420B">
        <w:rPr>
          <w:rFonts w:hint="eastAsia"/>
        </w:rPr>
        <w:t>總生育率</w:t>
      </w:r>
      <w:r w:rsidRPr="00EF420B">
        <w:rPr>
          <w:rFonts w:hint="eastAsia"/>
        </w:rPr>
        <w:t>於</w:t>
      </w:r>
      <w:r w:rsidR="006D5FE3" w:rsidRPr="00EF420B">
        <w:rPr>
          <w:rFonts w:hint="eastAsia"/>
        </w:rPr>
        <w:t>9</w:t>
      </w:r>
      <w:r w:rsidRPr="00EF420B">
        <w:rPr>
          <w:rFonts w:hint="eastAsia"/>
        </w:rPr>
        <w:t>2年起</w:t>
      </w:r>
      <w:r w:rsidR="00CA45E1" w:rsidRPr="00EF420B">
        <w:rPr>
          <w:rFonts w:hint="eastAsia"/>
        </w:rPr>
        <w:t>正式</w:t>
      </w:r>
      <w:r w:rsidRPr="00EF420B">
        <w:rPr>
          <w:rFonts w:hint="eastAsia"/>
        </w:rPr>
        <w:t>低於超低生育率</w:t>
      </w:r>
      <w:r w:rsidRPr="00EF420B">
        <w:rPr>
          <w:rFonts w:hint="eastAsia"/>
        </w:rPr>
        <w:lastRenderedPageBreak/>
        <w:t>水準(1.3人)</w:t>
      </w:r>
      <w:r w:rsidR="00CA45E1" w:rsidRPr="00EF420B">
        <w:rPr>
          <w:rStyle w:val="aff3"/>
        </w:rPr>
        <w:footnoteReference w:id="23"/>
      </w:r>
      <w:r w:rsidRPr="00EF420B">
        <w:rPr>
          <w:rFonts w:hint="eastAsia"/>
        </w:rPr>
        <w:t>，</w:t>
      </w:r>
      <w:r w:rsidR="00CA45E1" w:rsidRPr="00EF420B">
        <w:rPr>
          <w:rFonts w:hint="eastAsia"/>
        </w:rPr>
        <w:t>又</w:t>
      </w:r>
      <w:r w:rsidRPr="00EF420B">
        <w:rPr>
          <w:rFonts w:hint="eastAsia"/>
          <w:b/>
          <w:bCs w:val="0"/>
          <w:u w:val="single"/>
        </w:rPr>
        <w:t>依據內政部戶政司人口統計資料顯示，自109年後我國總生育率始終低於1.0人，並逐年下滑，至113年僅0.885人</w:t>
      </w:r>
      <w:r w:rsidRPr="00EF420B">
        <w:rPr>
          <w:vertAlign w:val="superscript"/>
        </w:rPr>
        <w:footnoteReference w:id="24"/>
      </w:r>
      <w:r w:rsidRPr="00EF420B">
        <w:rPr>
          <w:rFonts w:hint="eastAsia"/>
        </w:rPr>
        <w:t>。</w:t>
      </w:r>
      <w:proofErr w:type="gramStart"/>
      <w:r w:rsidR="00611852" w:rsidRPr="00EF420B">
        <w:rPr>
          <w:rFonts w:hint="eastAsia"/>
        </w:rPr>
        <w:t>鑑</w:t>
      </w:r>
      <w:proofErr w:type="gramEnd"/>
      <w:r w:rsidRPr="00EF420B">
        <w:rPr>
          <w:rFonts w:hint="eastAsia"/>
        </w:rPr>
        <w:t>於我國總生育率逐年下降，少子女化情形越趨嚴重，我國於107年7月核定</w:t>
      </w:r>
      <w:r w:rsidR="002A2EA0" w:rsidRPr="00EF420B">
        <w:rPr>
          <w:rFonts w:hAnsi="標楷體" w:hint="eastAsia"/>
        </w:rPr>
        <w:t>少子女化計畫</w:t>
      </w:r>
      <w:r w:rsidRPr="00EF420B">
        <w:rPr>
          <w:rFonts w:hint="eastAsia"/>
        </w:rPr>
        <w:t>，提出四大政策目標，包括提升生育率、實現性別平等、減輕家庭育兒負擔及提升嬰幼兒照顧品質，期以多元方式提供家長支持，進而提升我國生育率。經檢視我國自106年4月核定實施「擴大幼兒教保公共化計畫」、107年核定</w:t>
      </w:r>
      <w:r w:rsidR="002A2EA0" w:rsidRPr="00EF420B">
        <w:rPr>
          <w:rFonts w:hAnsi="標楷體" w:hint="eastAsia"/>
        </w:rPr>
        <w:t>少子女化計畫</w:t>
      </w:r>
      <w:r w:rsidRPr="00EF420B">
        <w:rPr>
          <w:rFonts w:hint="eastAsia"/>
        </w:rPr>
        <w:t>，提供家長多元、平價及優質教保服務，並配合「0-6歲國家一起養」政策，提供友善生養等相關配套，</w:t>
      </w:r>
      <w:proofErr w:type="gramStart"/>
      <w:r w:rsidRPr="00EF420B">
        <w:rPr>
          <w:rFonts w:hint="eastAsia"/>
        </w:rPr>
        <w:t>採</w:t>
      </w:r>
      <w:proofErr w:type="gramEnd"/>
      <w:r w:rsidRPr="00EF420B">
        <w:rPr>
          <w:rFonts w:hint="eastAsia"/>
        </w:rPr>
        <w:t>增設公共化幼兒園及與私立幼兒園簽約辦理</w:t>
      </w:r>
      <w:proofErr w:type="gramStart"/>
      <w:r w:rsidRPr="00EF420B">
        <w:rPr>
          <w:rFonts w:hint="eastAsia"/>
        </w:rPr>
        <w:t>準</w:t>
      </w:r>
      <w:proofErr w:type="gramEnd"/>
      <w:r w:rsidRPr="00EF420B">
        <w:rPr>
          <w:rFonts w:hint="eastAsia"/>
        </w:rPr>
        <w:t>公共幼兒園並行機制。</w:t>
      </w:r>
    </w:p>
    <w:p w14:paraId="719E023A" w14:textId="539F1ADD" w:rsidR="00EF147B" w:rsidRPr="00EF420B" w:rsidRDefault="005420C0" w:rsidP="006161B9">
      <w:pPr>
        <w:pStyle w:val="3"/>
      </w:pPr>
      <w:r w:rsidRPr="00EF420B">
        <w:rPr>
          <w:rFonts w:hint="eastAsia"/>
        </w:rPr>
        <w:t>經查，我國學前教育長期以來公、私立教保服務機構比例約為3</w:t>
      </w:r>
      <w:r w:rsidR="00B26C30" w:rsidRPr="00EF420B">
        <w:rPr>
          <w:rFonts w:hint="eastAsia"/>
        </w:rPr>
        <w:t>：</w:t>
      </w:r>
      <w:r w:rsidRPr="00EF420B">
        <w:rPr>
          <w:rFonts w:hint="eastAsia"/>
        </w:rPr>
        <w:t>7（105學年度公共化幼兒園計2,468園、私立幼兒園計4,262園），按我國</w:t>
      </w:r>
      <w:r w:rsidR="00894221" w:rsidRPr="00EF420B">
        <w:rPr>
          <w:rFonts w:hAnsi="標楷體" w:hint="eastAsia"/>
        </w:rPr>
        <w:t>少子女化計畫</w:t>
      </w:r>
      <w:r w:rsidRPr="00EF420B">
        <w:rPr>
          <w:rFonts w:hint="eastAsia"/>
        </w:rPr>
        <w:t>2.0第五章第三節精進平價教保服務中，擴大公共化幼兒園供給量之現行政策檢討指出，參考</w:t>
      </w:r>
      <w:r w:rsidRPr="00EF420B">
        <w:rPr>
          <w:rFonts w:hint="eastAsia"/>
          <w:b/>
          <w:bCs w:val="0"/>
          <w:u w:val="single"/>
        </w:rPr>
        <w:t>經濟合作暨發展組織</w:t>
      </w:r>
      <w:r w:rsidRPr="00EF420B">
        <w:rPr>
          <w:rFonts w:hint="eastAsia"/>
        </w:rPr>
        <w:t>（</w:t>
      </w:r>
      <w:proofErr w:type="spellStart"/>
      <w:r w:rsidRPr="00EF420B">
        <w:t>Organisation</w:t>
      </w:r>
      <w:proofErr w:type="spellEnd"/>
      <w:r w:rsidRPr="00EF420B">
        <w:t xml:space="preserve"> for Economic Co-operation and Development</w:t>
      </w:r>
      <w:r w:rsidRPr="00EF420B">
        <w:rPr>
          <w:rFonts w:hint="eastAsia"/>
        </w:rPr>
        <w:t>,下稱OECD）國家推動提升生育率的經驗，</w:t>
      </w:r>
      <w:r w:rsidRPr="00EF420B">
        <w:rPr>
          <w:rFonts w:hint="eastAsia"/>
          <w:b/>
          <w:bCs w:val="0"/>
          <w:u w:val="single"/>
        </w:rPr>
        <w:t>提供高比率的</w:t>
      </w:r>
      <w:proofErr w:type="gramStart"/>
      <w:r w:rsidRPr="00EF420B">
        <w:rPr>
          <w:rFonts w:hint="eastAsia"/>
          <w:b/>
          <w:bCs w:val="0"/>
          <w:u w:val="single"/>
        </w:rPr>
        <w:t>公共化教保</w:t>
      </w:r>
      <w:proofErr w:type="gramEnd"/>
      <w:r w:rsidRPr="00EF420B">
        <w:rPr>
          <w:rFonts w:hint="eastAsia"/>
          <w:b/>
          <w:bCs w:val="0"/>
          <w:u w:val="single"/>
        </w:rPr>
        <w:t>服務，是讓父母安心生養子女的關鍵策略</w:t>
      </w:r>
      <w:r w:rsidRPr="00EF420B">
        <w:rPr>
          <w:rFonts w:hint="eastAsia"/>
        </w:rPr>
        <w:t>；國發會調查結果也顯示，正值創業階段的家長，逾</w:t>
      </w:r>
      <w:proofErr w:type="gramStart"/>
      <w:r w:rsidRPr="00EF420B">
        <w:rPr>
          <w:rFonts w:hint="eastAsia"/>
        </w:rPr>
        <w:t>7成</w:t>
      </w:r>
      <w:proofErr w:type="gramEnd"/>
      <w:r w:rsidRPr="00EF420B">
        <w:rPr>
          <w:rFonts w:hint="eastAsia"/>
        </w:rPr>
        <w:t>以上</w:t>
      </w:r>
      <w:r w:rsidR="00B26C30" w:rsidRPr="00EF420B">
        <w:rPr>
          <w:rFonts w:hint="eastAsia"/>
        </w:rPr>
        <w:t>者</w:t>
      </w:r>
      <w:r w:rsidRPr="00EF420B">
        <w:rPr>
          <w:rFonts w:hint="eastAsia"/>
        </w:rPr>
        <w:t>希望政府增設公共化</w:t>
      </w:r>
      <w:proofErr w:type="gramStart"/>
      <w:r w:rsidRPr="00EF420B">
        <w:rPr>
          <w:rFonts w:hint="eastAsia"/>
        </w:rPr>
        <w:t>幼兒園等托育</w:t>
      </w:r>
      <w:proofErr w:type="gramEnd"/>
      <w:r w:rsidRPr="00EF420B">
        <w:rPr>
          <w:rFonts w:hint="eastAsia"/>
        </w:rPr>
        <w:t>設施。是</w:t>
      </w:r>
      <w:proofErr w:type="gramStart"/>
      <w:r w:rsidRPr="00EF420B">
        <w:rPr>
          <w:rFonts w:hint="eastAsia"/>
        </w:rPr>
        <w:t>以</w:t>
      </w:r>
      <w:proofErr w:type="gramEnd"/>
      <w:r w:rsidRPr="00EF420B">
        <w:rPr>
          <w:rFonts w:hint="eastAsia"/>
        </w:rPr>
        <w:t>，教育部向以增設公共化幼兒園為施政主軸，透過增設公共化幼兒園、協助地方政府新建公共化</w:t>
      </w:r>
      <w:proofErr w:type="gramStart"/>
      <w:r w:rsidRPr="00EF420B">
        <w:rPr>
          <w:rFonts w:hint="eastAsia"/>
        </w:rPr>
        <w:t>幼兒園園舍及</w:t>
      </w:r>
      <w:proofErr w:type="gramEnd"/>
      <w:r w:rsidRPr="00EF420B">
        <w:rPr>
          <w:rFonts w:hint="eastAsia"/>
        </w:rPr>
        <w:t>國防部等14部（會）設置員工子女非營利幼兒</w:t>
      </w:r>
      <w:r w:rsidRPr="00EF420B">
        <w:rPr>
          <w:rFonts w:hint="eastAsia"/>
        </w:rPr>
        <w:lastRenderedPageBreak/>
        <w:t>園及職場互助教保中心，以提升</w:t>
      </w:r>
      <w:proofErr w:type="gramStart"/>
      <w:r w:rsidRPr="00EF420B">
        <w:rPr>
          <w:rFonts w:hint="eastAsia"/>
        </w:rPr>
        <w:t>公共化教保</w:t>
      </w:r>
      <w:proofErr w:type="gramEnd"/>
      <w:r w:rsidRPr="00EF420B">
        <w:rPr>
          <w:rFonts w:hint="eastAsia"/>
        </w:rPr>
        <w:t>服務量能。原訂106年至113年增設公共化幼兒園3,000班之目標，該部提前於111年達成，並持續督導各地方政府滾動評估轄內各行政區之供應量及家長需求情形，持續增設公共化幼兒園及2歲專班，至114年累計增設公共化幼兒園計3,922班，其中包括增設2歲專班1,370班，整體公共化供應量由105年可提供約18.3萬個就學名額，至114年已提升約26.7萬個就學名額。</w:t>
      </w:r>
    </w:p>
    <w:p w14:paraId="3A1DC738" w14:textId="63E7E2F1" w:rsidR="00D34871" w:rsidRPr="00EF420B" w:rsidRDefault="006D5068" w:rsidP="002508D1">
      <w:pPr>
        <w:pStyle w:val="3"/>
      </w:pPr>
      <w:r w:rsidRPr="00EF420B">
        <w:rPr>
          <w:rFonts w:hint="eastAsia"/>
        </w:rPr>
        <w:t>次</w:t>
      </w:r>
      <w:r w:rsidR="00D34871" w:rsidRPr="00EF420B">
        <w:rPr>
          <w:rFonts w:hint="eastAsia"/>
        </w:rPr>
        <w:t>查</w:t>
      </w:r>
      <w:r w:rsidRPr="00EF420B">
        <w:rPr>
          <w:rFonts w:hint="eastAsia"/>
        </w:rPr>
        <w:t>，</w:t>
      </w:r>
      <w:r w:rsidR="00D34871" w:rsidRPr="00EF420B">
        <w:rPr>
          <w:rFonts w:hint="eastAsia"/>
        </w:rPr>
        <w:t>教育部106年至113年針對擴大</w:t>
      </w:r>
      <w:proofErr w:type="gramStart"/>
      <w:r w:rsidR="00D34871" w:rsidRPr="00EF420B">
        <w:rPr>
          <w:rFonts w:hint="eastAsia"/>
        </w:rPr>
        <w:t>公共化教保</w:t>
      </w:r>
      <w:proofErr w:type="gramEnd"/>
      <w:r w:rsidR="00D34871" w:rsidRPr="00EF420B">
        <w:rPr>
          <w:rFonts w:hint="eastAsia"/>
        </w:rPr>
        <w:t>服務之預算編列及核定補助情形，呈現逐年</w:t>
      </w:r>
      <w:r w:rsidRPr="00EF420B">
        <w:rPr>
          <w:rFonts w:hint="eastAsia"/>
        </w:rPr>
        <w:t>上升</w:t>
      </w:r>
      <w:r w:rsidR="00D34871" w:rsidRPr="00EF420B">
        <w:rPr>
          <w:rFonts w:hint="eastAsia"/>
        </w:rPr>
        <w:t>趨勢</w:t>
      </w:r>
      <w:r w:rsidRPr="00EF420B">
        <w:rPr>
          <w:rFonts w:hint="eastAsia"/>
        </w:rPr>
        <w:t>（</w:t>
      </w:r>
      <w:r w:rsidR="001441BB" w:rsidRPr="00EF420B">
        <w:rPr>
          <w:rFonts w:hint="eastAsia"/>
        </w:rPr>
        <w:t>詳</w:t>
      </w:r>
      <w:r w:rsidR="00D34871" w:rsidRPr="00EF420B">
        <w:rPr>
          <w:rFonts w:hint="eastAsia"/>
        </w:rPr>
        <w:t>圖</w:t>
      </w:r>
      <w:r w:rsidR="00746AC5" w:rsidRPr="00EF420B">
        <w:rPr>
          <w:rFonts w:hint="eastAsia"/>
        </w:rPr>
        <w:t>6</w:t>
      </w:r>
      <w:r w:rsidRPr="00EF420B">
        <w:rPr>
          <w:rFonts w:hint="eastAsia"/>
        </w:rPr>
        <w:t>）</w:t>
      </w:r>
      <w:r w:rsidR="00D34871" w:rsidRPr="00EF420B">
        <w:rPr>
          <w:rFonts w:hint="eastAsia"/>
        </w:rPr>
        <w:t>，至113年編列預算數已達165</w:t>
      </w:r>
      <w:r w:rsidR="009B0182" w:rsidRPr="00EF420B">
        <w:rPr>
          <w:rFonts w:hint="eastAsia"/>
        </w:rPr>
        <w:t>億</w:t>
      </w:r>
      <w:r w:rsidR="00D34871" w:rsidRPr="00EF420B">
        <w:rPr>
          <w:rFonts w:hint="eastAsia"/>
        </w:rPr>
        <w:t>元、核定補助</w:t>
      </w:r>
      <w:r w:rsidR="001441BB" w:rsidRPr="00EF420B">
        <w:rPr>
          <w:rFonts w:hint="eastAsia"/>
        </w:rPr>
        <w:t>經費</w:t>
      </w:r>
      <w:r w:rsidR="00D34871" w:rsidRPr="00EF420B">
        <w:rPr>
          <w:rFonts w:hint="eastAsia"/>
        </w:rPr>
        <w:t>已達183</w:t>
      </w:r>
      <w:r w:rsidR="009B0182" w:rsidRPr="00EF420B">
        <w:rPr>
          <w:rFonts w:hint="eastAsia"/>
        </w:rPr>
        <w:t>億</w:t>
      </w:r>
      <w:r w:rsidR="00D34871" w:rsidRPr="00EF420B">
        <w:rPr>
          <w:rFonts w:hint="eastAsia"/>
        </w:rPr>
        <w:t>2</w:t>
      </w:r>
      <w:r w:rsidR="009B0182" w:rsidRPr="00EF420B">
        <w:rPr>
          <w:rFonts w:hint="eastAsia"/>
        </w:rPr>
        <w:t>,</w:t>
      </w:r>
      <w:r w:rsidR="00D34871" w:rsidRPr="00EF420B">
        <w:rPr>
          <w:rFonts w:hint="eastAsia"/>
        </w:rPr>
        <w:t>993</w:t>
      </w:r>
      <w:r w:rsidR="009B0182" w:rsidRPr="00EF420B">
        <w:rPr>
          <w:rFonts w:hint="eastAsia"/>
        </w:rPr>
        <w:t>萬</w:t>
      </w:r>
      <w:r w:rsidR="00D34871" w:rsidRPr="00EF420B">
        <w:rPr>
          <w:rFonts w:hint="eastAsia"/>
        </w:rPr>
        <w:t>1千元。</w:t>
      </w:r>
    </w:p>
    <w:p w14:paraId="5376824C" w14:textId="5B953FDD" w:rsidR="006D0F8F" w:rsidRPr="00EF420B" w:rsidRDefault="006D0F8F" w:rsidP="006D0F8F">
      <w:pPr>
        <w:pStyle w:val="3"/>
        <w:numPr>
          <w:ilvl w:val="0"/>
          <w:numId w:val="0"/>
        </w:numPr>
        <w:ind w:left="1361"/>
        <w:jc w:val="right"/>
        <w:rPr>
          <w:sz w:val="28"/>
          <w:szCs w:val="32"/>
        </w:rPr>
      </w:pPr>
      <w:r w:rsidRPr="00EF420B">
        <w:rPr>
          <w:rFonts w:hint="eastAsia"/>
          <w:sz w:val="24"/>
          <w:szCs w:val="28"/>
        </w:rPr>
        <w:t>單位：千元（新臺幣）</w:t>
      </w:r>
    </w:p>
    <w:p w14:paraId="7F079872" w14:textId="72AD3D26" w:rsidR="00D34871" w:rsidRPr="00EF420B" w:rsidRDefault="00D34871" w:rsidP="00D34871">
      <w:pPr>
        <w:pStyle w:val="3"/>
        <w:numPr>
          <w:ilvl w:val="0"/>
          <w:numId w:val="0"/>
        </w:numPr>
        <w:ind w:left="1361"/>
      </w:pPr>
      <w:r w:rsidRPr="00EF420B">
        <w:rPr>
          <w:noProof/>
        </w:rPr>
        <w:drawing>
          <wp:inline distT="0" distB="0" distL="0" distR="0" wp14:anchorId="7B0FDAEE" wp14:editId="381BD32A">
            <wp:extent cx="4812030" cy="2888056"/>
            <wp:effectExtent l="0" t="0" r="7620" b="762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58D168" w14:textId="77777777" w:rsidR="001B4565" w:rsidRPr="00EF420B" w:rsidRDefault="001B4565" w:rsidP="001B4565">
      <w:pPr>
        <w:pStyle w:val="a1"/>
        <w:ind w:left="1276"/>
      </w:pPr>
      <w:r w:rsidRPr="00EF420B">
        <w:rPr>
          <w:rFonts w:hint="eastAsia"/>
        </w:rPr>
        <w:t>106至113年擴大</w:t>
      </w:r>
      <w:proofErr w:type="gramStart"/>
      <w:r w:rsidRPr="00EF420B">
        <w:rPr>
          <w:rFonts w:hint="eastAsia"/>
        </w:rPr>
        <w:t>公共化教保</w:t>
      </w:r>
      <w:proofErr w:type="gramEnd"/>
      <w:r w:rsidRPr="00EF420B">
        <w:rPr>
          <w:rFonts w:hint="eastAsia"/>
        </w:rPr>
        <w:t>服務之預算編列及核定補助情形</w:t>
      </w:r>
    </w:p>
    <w:p w14:paraId="3D805C04" w14:textId="6F4D51D6" w:rsidR="00380B35" w:rsidRPr="00EF420B" w:rsidRDefault="005420C0" w:rsidP="002508D1">
      <w:pPr>
        <w:pStyle w:val="3"/>
      </w:pPr>
      <w:proofErr w:type="gramStart"/>
      <w:r w:rsidRPr="00EF420B">
        <w:rPr>
          <w:rFonts w:hint="eastAsia"/>
        </w:rPr>
        <w:t>惟查</w:t>
      </w:r>
      <w:r w:rsidR="00E05DBC" w:rsidRPr="00EF420B">
        <w:rPr>
          <w:rFonts w:hint="eastAsia"/>
        </w:rPr>
        <w:t>107年</w:t>
      </w:r>
      <w:proofErr w:type="gramEnd"/>
      <w:r w:rsidR="00E05DBC" w:rsidRPr="00EF420B">
        <w:rPr>
          <w:rFonts w:hint="eastAsia"/>
        </w:rPr>
        <w:t>至113年全國教保服務機構</w:t>
      </w:r>
      <w:r w:rsidR="00B26C30" w:rsidRPr="00EF420B">
        <w:rPr>
          <w:rStyle w:val="aff3"/>
        </w:rPr>
        <w:footnoteReference w:id="25"/>
      </w:r>
      <w:r w:rsidR="00CB3AFA" w:rsidRPr="00EF420B">
        <w:rPr>
          <w:rFonts w:hint="eastAsia"/>
        </w:rPr>
        <w:t>實際</w:t>
      </w:r>
      <w:r w:rsidR="00E05DBC" w:rsidRPr="00EF420B">
        <w:rPr>
          <w:rFonts w:hint="eastAsia"/>
        </w:rPr>
        <w:t>招收比率（詳附表一至七）</w:t>
      </w:r>
      <w:r w:rsidRPr="00EF420B">
        <w:rPr>
          <w:rFonts w:hint="eastAsia"/>
        </w:rPr>
        <w:t>，107年就讀私立幼兒園</w:t>
      </w:r>
      <w:r w:rsidR="00CB3AFA" w:rsidRPr="00EF420B">
        <w:rPr>
          <w:rFonts w:hint="eastAsia"/>
        </w:rPr>
        <w:t>實際招</w:t>
      </w:r>
      <w:r w:rsidR="00CB3AFA" w:rsidRPr="00EF420B">
        <w:rPr>
          <w:rFonts w:hint="eastAsia"/>
        </w:rPr>
        <w:lastRenderedPageBreak/>
        <w:t>收</w:t>
      </w:r>
      <w:r w:rsidRPr="00EF420B">
        <w:rPr>
          <w:rFonts w:hint="eastAsia"/>
        </w:rPr>
        <w:t>比率為64.6%，公共化</w:t>
      </w:r>
      <w:r w:rsidR="00EE1924" w:rsidRPr="00EF420B">
        <w:rPr>
          <w:rFonts w:hint="eastAsia"/>
        </w:rPr>
        <w:t>幼兒園</w:t>
      </w:r>
      <w:r w:rsidRPr="00EF420B">
        <w:rPr>
          <w:rFonts w:hint="eastAsia"/>
        </w:rPr>
        <w:t>為31.3％及</w:t>
      </w:r>
      <w:proofErr w:type="gramStart"/>
      <w:r w:rsidRPr="00EF420B">
        <w:rPr>
          <w:rFonts w:hint="eastAsia"/>
        </w:rPr>
        <w:t>準</w:t>
      </w:r>
      <w:proofErr w:type="gramEnd"/>
      <w:r w:rsidRPr="00EF420B">
        <w:rPr>
          <w:rFonts w:hint="eastAsia"/>
        </w:rPr>
        <w:t>公共幼兒園為4.1%，</w:t>
      </w:r>
      <w:r w:rsidR="00EE1924" w:rsidRPr="00EF420B">
        <w:rPr>
          <w:rFonts w:hint="eastAsia"/>
        </w:rPr>
        <w:t>迄至113年</w:t>
      </w:r>
      <w:r w:rsidR="00E21263" w:rsidRPr="00EF420B">
        <w:rPr>
          <w:rFonts w:hint="eastAsia"/>
        </w:rPr>
        <w:t>已呈現</w:t>
      </w:r>
      <w:r w:rsidR="00EE1924" w:rsidRPr="00EF420B">
        <w:rPr>
          <w:rFonts w:hint="eastAsia"/>
        </w:rPr>
        <w:t>公共化幼兒園31.8%、</w:t>
      </w:r>
      <w:proofErr w:type="gramStart"/>
      <w:r w:rsidR="00EE1924" w:rsidRPr="00EF420B">
        <w:rPr>
          <w:rFonts w:hint="eastAsia"/>
        </w:rPr>
        <w:t>準</w:t>
      </w:r>
      <w:proofErr w:type="gramEnd"/>
      <w:r w:rsidR="00EE1924" w:rsidRPr="00EF420B">
        <w:rPr>
          <w:rFonts w:hint="eastAsia"/>
        </w:rPr>
        <w:t>公共幼兒園34.8%、私立幼兒園33.3%，三者</w:t>
      </w:r>
      <w:r w:rsidR="00E21263" w:rsidRPr="00EF420B">
        <w:rPr>
          <w:rFonts w:hint="eastAsia"/>
        </w:rPr>
        <w:t>占比</w:t>
      </w:r>
      <w:r w:rsidR="00EE1924" w:rsidRPr="00EF420B">
        <w:rPr>
          <w:rFonts w:hint="eastAsia"/>
        </w:rPr>
        <w:t>約</w:t>
      </w:r>
      <w:r w:rsidR="00E21263" w:rsidRPr="00EF420B">
        <w:rPr>
          <w:rFonts w:hint="eastAsia"/>
        </w:rPr>
        <w:t>略相近</w:t>
      </w:r>
      <w:r w:rsidR="00EF6DEC" w:rsidRPr="00EF420B">
        <w:rPr>
          <w:rFonts w:hint="eastAsia"/>
        </w:rPr>
        <w:t>（詳圖</w:t>
      </w:r>
      <w:r w:rsidR="00746AC5" w:rsidRPr="00EF420B">
        <w:rPr>
          <w:rFonts w:hint="eastAsia"/>
        </w:rPr>
        <w:t>7</w:t>
      </w:r>
      <w:r w:rsidR="00EF6DEC" w:rsidRPr="00EF420B">
        <w:rPr>
          <w:rFonts w:hint="eastAsia"/>
        </w:rPr>
        <w:t>）</w:t>
      </w:r>
      <w:r w:rsidRPr="00EF420B">
        <w:rPr>
          <w:rFonts w:hint="eastAsia"/>
        </w:rPr>
        <w:t>，顯見</w:t>
      </w:r>
      <w:proofErr w:type="gramStart"/>
      <w:r w:rsidRPr="00EF420B">
        <w:rPr>
          <w:rFonts w:hint="eastAsia"/>
          <w:b/>
          <w:bCs w:val="0"/>
          <w:u w:val="single"/>
        </w:rPr>
        <w:t>準</w:t>
      </w:r>
      <w:proofErr w:type="gramEnd"/>
      <w:r w:rsidRPr="00EF420B">
        <w:rPr>
          <w:rFonts w:hint="eastAsia"/>
          <w:b/>
          <w:bCs w:val="0"/>
          <w:u w:val="single"/>
        </w:rPr>
        <w:t>公共幼兒園</w:t>
      </w:r>
      <w:r w:rsidR="00CB3AFA" w:rsidRPr="00EF420B">
        <w:rPr>
          <w:rFonts w:hint="eastAsia"/>
          <w:b/>
          <w:bCs w:val="0"/>
          <w:u w:val="single"/>
        </w:rPr>
        <w:t>招收比率</w:t>
      </w:r>
      <w:r w:rsidR="00EE1924" w:rsidRPr="00EF420B">
        <w:rPr>
          <w:rFonts w:hint="eastAsia"/>
          <w:b/>
          <w:bCs w:val="0"/>
          <w:u w:val="single"/>
        </w:rPr>
        <w:t>大幅</w:t>
      </w:r>
      <w:r w:rsidR="000F0133" w:rsidRPr="00EF420B">
        <w:rPr>
          <w:rFonts w:hint="eastAsia"/>
          <w:b/>
          <w:bCs w:val="0"/>
          <w:u w:val="single"/>
        </w:rPr>
        <w:t>增長</w:t>
      </w:r>
      <w:r w:rsidRPr="00EF420B">
        <w:rPr>
          <w:rFonts w:hint="eastAsia"/>
          <w:b/>
          <w:bCs w:val="0"/>
          <w:u w:val="single"/>
        </w:rPr>
        <w:t>，</w:t>
      </w:r>
      <w:r w:rsidR="00EE1924" w:rsidRPr="00EF420B">
        <w:rPr>
          <w:rFonts w:hint="eastAsia"/>
          <w:b/>
          <w:bCs w:val="0"/>
          <w:u w:val="single"/>
        </w:rPr>
        <w:t>公共化</w:t>
      </w:r>
      <w:r w:rsidRPr="00EF420B">
        <w:rPr>
          <w:rFonts w:hint="eastAsia"/>
          <w:b/>
          <w:bCs w:val="0"/>
          <w:u w:val="single"/>
        </w:rPr>
        <w:t>幼兒園</w:t>
      </w:r>
      <w:r w:rsidR="000F0133" w:rsidRPr="00EF420B">
        <w:rPr>
          <w:rFonts w:hint="eastAsia"/>
          <w:b/>
          <w:bCs w:val="0"/>
          <w:u w:val="single"/>
        </w:rPr>
        <w:t>卻始終維持</w:t>
      </w:r>
      <w:r w:rsidR="00CB3AFA" w:rsidRPr="00EF420B">
        <w:rPr>
          <w:rFonts w:hint="eastAsia"/>
          <w:b/>
          <w:bCs w:val="0"/>
          <w:u w:val="single"/>
        </w:rPr>
        <w:t>在</w:t>
      </w:r>
      <w:proofErr w:type="gramStart"/>
      <w:r w:rsidR="000F0133" w:rsidRPr="00EF420B">
        <w:rPr>
          <w:rFonts w:hint="eastAsia"/>
          <w:b/>
          <w:bCs w:val="0"/>
          <w:u w:val="single"/>
        </w:rPr>
        <w:t>3成</w:t>
      </w:r>
      <w:proofErr w:type="gramEnd"/>
      <w:r w:rsidR="000F0133" w:rsidRPr="00EF420B">
        <w:rPr>
          <w:rFonts w:hint="eastAsia"/>
          <w:b/>
          <w:bCs w:val="0"/>
          <w:u w:val="single"/>
        </w:rPr>
        <w:t>左右</w:t>
      </w:r>
      <w:r w:rsidRPr="00EF420B">
        <w:rPr>
          <w:rFonts w:hint="eastAsia"/>
        </w:rPr>
        <w:t>。對此，教育部表示，公立幼兒園增加就學名額後，實際招收比率未能隨之增加主要原因，包括「公立幼兒園實際可招收人數較核定人數少</w:t>
      </w:r>
      <w:r w:rsidRPr="00EF420B">
        <w:rPr>
          <w:vertAlign w:val="superscript"/>
        </w:rPr>
        <w:footnoteReference w:id="26"/>
      </w:r>
      <w:r w:rsidRPr="00EF420B">
        <w:rPr>
          <w:rFonts w:hint="eastAsia"/>
        </w:rPr>
        <w:t>」、「偏遠地區幼生稀少，惟仍有提供其近便教保服務之必要」、「家長選擇平價教保服務機會增加」及「公立幼兒園教保服務時間尚難符應雙薪家庭需求</w:t>
      </w:r>
      <w:r w:rsidRPr="00EF420B">
        <w:rPr>
          <w:vertAlign w:val="superscript"/>
        </w:rPr>
        <w:footnoteReference w:id="27"/>
      </w:r>
      <w:r w:rsidRPr="00EF420B">
        <w:rPr>
          <w:rFonts w:hint="eastAsia"/>
        </w:rPr>
        <w:t>」，並重申收托比率受家長偏好差異、學前教育非義務教育等因素影響，不宜單以收托比率作為評斷計畫成效之標準云云。</w:t>
      </w:r>
    </w:p>
    <w:p w14:paraId="1D50E267" w14:textId="04496DB7" w:rsidR="00EF6DEC" w:rsidRPr="00EF420B" w:rsidRDefault="00C86495" w:rsidP="008A4005">
      <w:pPr>
        <w:snapToGrid w:val="0"/>
        <w:ind w:leftChars="2100" w:left="7143"/>
        <w:rPr>
          <w:sz w:val="24"/>
          <w:szCs w:val="24"/>
        </w:rPr>
      </w:pPr>
      <w:r w:rsidRPr="00EF420B">
        <w:rPr>
          <w:rFonts w:hint="eastAsia"/>
          <w:noProof/>
        </w:rPr>
        <mc:AlternateContent>
          <mc:Choice Requires="wps">
            <w:drawing>
              <wp:anchor distT="0" distB="0" distL="114300" distR="114300" simplePos="0" relativeHeight="251670528" behindDoc="0" locked="0" layoutInCell="1" allowOverlap="1" wp14:anchorId="312331AF" wp14:editId="6300AC3B">
                <wp:simplePos x="0" y="0"/>
                <wp:positionH relativeFrom="column">
                  <wp:posOffset>4957574</wp:posOffset>
                </wp:positionH>
                <wp:positionV relativeFrom="paragraph">
                  <wp:posOffset>1078230</wp:posOffset>
                </wp:positionV>
                <wp:extent cx="442595" cy="252095"/>
                <wp:effectExtent l="19050" t="19050" r="14605" b="14605"/>
                <wp:wrapNone/>
                <wp:docPr id="8" name="矩形 8"/>
                <wp:cNvGraphicFramePr/>
                <a:graphic xmlns:a="http://schemas.openxmlformats.org/drawingml/2006/main">
                  <a:graphicData uri="http://schemas.microsoft.com/office/word/2010/wordprocessingShape">
                    <wps:wsp>
                      <wps:cNvSpPr/>
                      <wps:spPr>
                        <a:xfrm>
                          <a:off x="0" y="0"/>
                          <a:ext cx="442595" cy="25209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5FA6E" id="矩形 8" o:spid="_x0000_s1026" style="position:absolute;margin-left:390.35pt;margin-top:84.9pt;width:34.85pt;height:1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" filled="f" strokecolor="red" strokeweight="2.25pt"/>
            </w:pict>
          </mc:Fallback>
        </mc:AlternateContent>
      </w:r>
      <w:r w:rsidRPr="00EF420B">
        <w:rPr>
          <w:rFonts w:hint="eastAsia"/>
          <w:noProof/>
        </w:rPr>
        <mc:AlternateContent>
          <mc:Choice Requires="wps">
            <w:drawing>
              <wp:anchor distT="0" distB="0" distL="114300" distR="114300" simplePos="0" relativeHeight="251672576" behindDoc="0" locked="0" layoutInCell="1" allowOverlap="1" wp14:anchorId="6B1BADE3" wp14:editId="6A374F77">
                <wp:simplePos x="0" y="0"/>
                <wp:positionH relativeFrom="column">
                  <wp:posOffset>4076054</wp:posOffset>
                </wp:positionH>
                <wp:positionV relativeFrom="paragraph">
                  <wp:posOffset>1656188</wp:posOffset>
                </wp:positionV>
                <wp:extent cx="1370965" cy="596265"/>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1370965" cy="596265"/>
                        </a:xfrm>
                        <a:prstGeom prst="rect">
                          <a:avLst/>
                        </a:prstGeom>
                        <a:noFill/>
                        <a:ln w="6350">
                          <a:noFill/>
                        </a:ln>
                      </wps:spPr>
                      <wps:txbx>
                        <w:txbxContent>
                          <w:p w14:paraId="4DF66D1B" w14:textId="77777777" w:rsidR="00C86495" w:rsidRPr="004775EC" w:rsidRDefault="00C86495" w:rsidP="00C86495">
                            <w:pPr>
                              <w:spacing w:line="240" w:lineRule="exact"/>
                              <w:rPr>
                                <w:rFonts w:ascii="微軟正黑體" w:eastAsia="微軟正黑體" w:hAnsi="微軟正黑體"/>
                                <w:sz w:val="20"/>
                                <w:szCs w:val="12"/>
                              </w:rPr>
                            </w:pPr>
                            <w:r w:rsidRPr="004775EC">
                              <w:rPr>
                                <w:rFonts w:ascii="微軟正黑體" w:eastAsia="微軟正黑體" w:hAnsi="微軟正黑體"/>
                                <w:sz w:val="20"/>
                                <w:szCs w:val="12"/>
                                <w:highlight w:val="yellow"/>
                              </w:rPr>
                              <w:t>113學年度</w:t>
                            </w:r>
                            <w:r w:rsidRPr="004775EC">
                              <w:rPr>
                                <w:rFonts w:ascii="微軟正黑體" w:eastAsia="微軟正黑體" w:hAnsi="微軟正黑體" w:hint="eastAsia"/>
                                <w:sz w:val="20"/>
                                <w:szCs w:val="12"/>
                                <w:highlight w:val="yellow"/>
                              </w:rPr>
                              <w:t>準公共幼兒園正式成為就讀比率最高類型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BADE3" id="_x0000_t202" coordsize="21600,21600" o:spt="202" path="m,l,21600r21600,l21600,xe">
                <v:stroke joinstyle="miter"/>
                <v:path gradientshapeok="t" o:connecttype="rect"/>
              </v:shapetype>
              <v:shape id="文字方塊 13" o:spid="_x0000_s1026" type="#_x0000_t202" style="position:absolute;left:0;text-align:left;margin-left:320.95pt;margin-top:130.4pt;width:107.95pt;height:4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" filled="f" stroked="f" strokeweight=".5pt">
                <v:textbox>
                  <w:txbxContent>
                    <w:p w14:paraId="4DF66D1B" w14:textId="77777777" w:rsidR="00C86495" w:rsidRPr="004775EC" w:rsidRDefault="00C86495" w:rsidP="00C86495">
                      <w:pPr>
                        <w:spacing w:line="240" w:lineRule="exact"/>
                        <w:rPr>
                          <w:rFonts w:ascii="微軟正黑體" w:eastAsia="微軟正黑體" w:hAnsi="微軟正黑體"/>
                          <w:sz w:val="20"/>
                          <w:szCs w:val="12"/>
                        </w:rPr>
                      </w:pPr>
                      <w:r w:rsidRPr="004775EC">
                        <w:rPr>
                          <w:rFonts w:ascii="微軟正黑體" w:eastAsia="微軟正黑體" w:hAnsi="微軟正黑體"/>
                          <w:sz w:val="20"/>
                          <w:szCs w:val="12"/>
                          <w:highlight w:val="yellow"/>
                        </w:rPr>
                        <w:t>113學年度</w:t>
                      </w:r>
                      <w:proofErr w:type="gramStart"/>
                      <w:r w:rsidRPr="004775EC">
                        <w:rPr>
                          <w:rFonts w:ascii="微軟正黑體" w:eastAsia="微軟正黑體" w:hAnsi="微軟正黑體" w:hint="eastAsia"/>
                          <w:sz w:val="20"/>
                          <w:szCs w:val="12"/>
                          <w:highlight w:val="yellow"/>
                        </w:rPr>
                        <w:t>準</w:t>
                      </w:r>
                      <w:proofErr w:type="gramEnd"/>
                      <w:r w:rsidRPr="004775EC">
                        <w:rPr>
                          <w:rFonts w:ascii="微軟正黑體" w:eastAsia="微軟正黑體" w:hAnsi="微軟正黑體" w:hint="eastAsia"/>
                          <w:sz w:val="20"/>
                          <w:szCs w:val="12"/>
                          <w:highlight w:val="yellow"/>
                        </w:rPr>
                        <w:t>公共幼兒園正式成為就讀比率最高類型</w:t>
                      </w:r>
                    </w:p>
                  </w:txbxContent>
                </v:textbox>
              </v:shape>
            </w:pict>
          </mc:Fallback>
        </mc:AlternateContent>
      </w:r>
      <w:r w:rsidR="005B18E7" w:rsidRPr="00EF420B">
        <w:rPr>
          <w:rFonts w:hint="eastAsia"/>
          <w:noProof/>
        </w:rPr>
        <w:drawing>
          <wp:anchor distT="0" distB="0" distL="114300" distR="114300" simplePos="0" relativeHeight="251668480" behindDoc="0" locked="0" layoutInCell="1" allowOverlap="1" wp14:anchorId="2E273657" wp14:editId="28D91298">
            <wp:simplePos x="0" y="0"/>
            <wp:positionH relativeFrom="column">
              <wp:posOffset>299538</wp:posOffset>
            </wp:positionH>
            <wp:positionV relativeFrom="paragraph">
              <wp:posOffset>234315</wp:posOffset>
            </wp:positionV>
            <wp:extent cx="5340985" cy="2525395"/>
            <wp:effectExtent l="0" t="0" r="12065" b="8255"/>
            <wp:wrapTopAndBottom/>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EF6DEC" w:rsidRPr="00EF420B">
        <w:rPr>
          <w:rFonts w:hint="eastAsia"/>
          <w:sz w:val="24"/>
          <w:szCs w:val="24"/>
        </w:rPr>
        <w:t>單位：百分比</w:t>
      </w:r>
    </w:p>
    <w:p w14:paraId="3BAA28D8" w14:textId="557E52B1" w:rsidR="00EF6DEC" w:rsidRPr="00EF420B" w:rsidRDefault="00DF6C6D" w:rsidP="005B18E7">
      <w:pPr>
        <w:pStyle w:val="a1"/>
      </w:pPr>
      <w:r w:rsidRPr="00EF420B">
        <w:rPr>
          <w:rFonts w:hint="eastAsia"/>
          <w:noProof/>
        </w:rPr>
        <mc:AlternateContent>
          <mc:Choice Requires="wps">
            <w:drawing>
              <wp:anchor distT="0" distB="0" distL="114300" distR="114300" simplePos="0" relativeHeight="251660288" behindDoc="0" locked="0" layoutInCell="1" allowOverlap="1" wp14:anchorId="6D768099" wp14:editId="4CDF49E7">
                <wp:simplePos x="0" y="0"/>
                <wp:positionH relativeFrom="column">
                  <wp:posOffset>4777746</wp:posOffset>
                </wp:positionH>
                <wp:positionV relativeFrom="paragraph">
                  <wp:posOffset>861583</wp:posOffset>
                </wp:positionV>
                <wp:extent cx="442677" cy="252554"/>
                <wp:effectExtent l="19050" t="19050" r="14605" b="14605"/>
                <wp:wrapNone/>
                <wp:docPr id="9" name="矩形 9"/>
                <wp:cNvGraphicFramePr/>
                <a:graphic xmlns:a="http://schemas.openxmlformats.org/drawingml/2006/main">
                  <a:graphicData uri="http://schemas.microsoft.com/office/word/2010/wordprocessingShape">
                    <wps:wsp>
                      <wps:cNvSpPr/>
                      <wps:spPr>
                        <a:xfrm>
                          <a:off x="0" y="0"/>
                          <a:ext cx="442677" cy="252554"/>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3D398" id="矩形 9" o:spid="_x0000_s1026" style="position:absolute;margin-left:376.2pt;margin-top:67.85pt;width:34.85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" filled="f" strokecolor="red" strokeweight="2.25pt"/>
            </w:pict>
          </mc:Fallback>
        </mc:AlternateContent>
      </w:r>
      <w:r w:rsidRPr="00EF420B">
        <w:rPr>
          <w:rFonts w:hint="eastAsia"/>
          <w:noProof/>
        </w:rPr>
        <mc:AlternateContent>
          <mc:Choice Requires="wps">
            <w:drawing>
              <wp:anchor distT="0" distB="0" distL="114300" distR="114300" simplePos="0" relativeHeight="251661312" behindDoc="0" locked="0" layoutInCell="1" allowOverlap="1" wp14:anchorId="7423166F" wp14:editId="55EC6029">
                <wp:simplePos x="0" y="0"/>
                <wp:positionH relativeFrom="column">
                  <wp:posOffset>3983355</wp:posOffset>
                </wp:positionH>
                <wp:positionV relativeFrom="paragraph">
                  <wp:posOffset>1454622</wp:posOffset>
                </wp:positionV>
                <wp:extent cx="1370965" cy="596265"/>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1370965" cy="596265"/>
                        </a:xfrm>
                        <a:prstGeom prst="rect">
                          <a:avLst/>
                        </a:prstGeom>
                        <a:noFill/>
                        <a:ln w="6350">
                          <a:noFill/>
                        </a:ln>
                      </wps:spPr>
                      <wps:txbx>
                        <w:txbxContent>
                          <w:p w14:paraId="71B45D52" w14:textId="48E5F914" w:rsidR="00E32566" w:rsidRPr="004775EC" w:rsidRDefault="00E32566" w:rsidP="004775EC">
                            <w:pPr>
                              <w:spacing w:line="240" w:lineRule="exact"/>
                              <w:rPr>
                                <w:rFonts w:ascii="微軟正黑體" w:eastAsia="微軟正黑體" w:hAnsi="微軟正黑體"/>
                                <w:sz w:val="20"/>
                                <w:szCs w:val="12"/>
                              </w:rPr>
                            </w:pPr>
                            <w:r w:rsidRPr="004775EC">
                              <w:rPr>
                                <w:rFonts w:ascii="微軟正黑體" w:eastAsia="微軟正黑體" w:hAnsi="微軟正黑體"/>
                                <w:sz w:val="20"/>
                                <w:szCs w:val="12"/>
                                <w:highlight w:val="yellow"/>
                              </w:rPr>
                              <w:t>113學年度</w:t>
                            </w:r>
                            <w:r w:rsidRPr="004775EC">
                              <w:rPr>
                                <w:rFonts w:ascii="微軟正黑體" w:eastAsia="微軟正黑體" w:hAnsi="微軟正黑體" w:hint="eastAsia"/>
                                <w:sz w:val="20"/>
                                <w:szCs w:val="12"/>
                                <w:highlight w:val="yellow"/>
                              </w:rPr>
                              <w:t>準公共幼兒園正式成為就讀比率最高類型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3166F" id="_x0000_t202" coordsize="21600,21600" o:spt="202" path="m,l,21600r21600,l21600,xe">
                <v:stroke joinstyle="miter"/>
                <v:path gradientshapeok="t" o:connecttype="rect"/>
              </v:shapetype>
              <v:shape id="文字方塊 11" o:spid="_x0000_s1026" type="#_x0000_t202" style="position:absolute;left:0;text-align:left;margin-left:313.65pt;margin-top:114.55pt;width:107.95pt;height:4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" filled="f" stroked="f" strokeweight=".5pt">
                <v:textbox>
                  <w:txbxContent>
                    <w:p w14:paraId="71B45D52" w14:textId="48E5F914" w:rsidR="00E32566" w:rsidRPr="004775EC" w:rsidRDefault="00E32566" w:rsidP="004775EC">
                      <w:pPr>
                        <w:spacing w:line="240" w:lineRule="exact"/>
                        <w:rPr>
                          <w:rFonts w:ascii="微軟正黑體" w:eastAsia="微軟正黑體" w:hAnsi="微軟正黑體"/>
                          <w:sz w:val="20"/>
                          <w:szCs w:val="12"/>
                        </w:rPr>
                      </w:pPr>
                      <w:r w:rsidRPr="004775EC">
                        <w:rPr>
                          <w:rFonts w:ascii="微軟正黑體" w:eastAsia="微軟正黑體" w:hAnsi="微軟正黑體"/>
                          <w:sz w:val="20"/>
                          <w:szCs w:val="12"/>
                          <w:highlight w:val="yellow"/>
                        </w:rPr>
                        <w:t>113學年度</w:t>
                      </w:r>
                      <w:r w:rsidRPr="004775EC">
                        <w:rPr>
                          <w:rFonts w:ascii="微軟正黑體" w:eastAsia="微軟正黑體" w:hAnsi="微軟正黑體" w:hint="eastAsia"/>
                          <w:sz w:val="20"/>
                          <w:szCs w:val="12"/>
                          <w:highlight w:val="yellow"/>
                        </w:rPr>
                        <w:t>準公共幼兒園正式成為就讀比率最高類型</w:t>
                      </w:r>
                    </w:p>
                  </w:txbxContent>
                </v:textbox>
              </v:shape>
            </w:pict>
          </mc:Fallback>
        </mc:AlternateContent>
      </w:r>
      <w:r w:rsidR="00EF6DEC" w:rsidRPr="00EF420B">
        <w:rPr>
          <w:rFonts w:hint="eastAsia"/>
        </w:rPr>
        <w:t>107-113學年度我國幼兒就讀幼兒園類型</w:t>
      </w:r>
      <w:r w:rsidR="00E21263" w:rsidRPr="00EF420B">
        <w:rPr>
          <w:rFonts w:hint="eastAsia"/>
        </w:rPr>
        <w:t>比率</w:t>
      </w:r>
      <w:r w:rsidR="00EF6DEC" w:rsidRPr="00EF420B">
        <w:rPr>
          <w:rFonts w:hint="eastAsia"/>
        </w:rPr>
        <w:t>分析圖</w:t>
      </w:r>
    </w:p>
    <w:p w14:paraId="7F9089ED" w14:textId="1214DFA6" w:rsidR="00D35440" w:rsidRPr="00EF420B" w:rsidRDefault="00C91DE4" w:rsidP="00C91DE4">
      <w:pPr>
        <w:spacing w:afterLines="50" w:after="228"/>
        <w:jc w:val="center"/>
        <w:rPr>
          <w:sz w:val="28"/>
          <w:szCs w:val="32"/>
        </w:rPr>
      </w:pPr>
      <w:r w:rsidRPr="00EF420B">
        <w:rPr>
          <w:rFonts w:hint="eastAsia"/>
          <w:sz w:val="28"/>
          <w:szCs w:val="32"/>
        </w:rPr>
        <w:t>資料來源：教育部。</w:t>
      </w:r>
    </w:p>
    <w:p w14:paraId="7C3217E9" w14:textId="5937B70C" w:rsidR="005420C0" w:rsidRPr="00EF420B" w:rsidRDefault="000F0133" w:rsidP="002508D1">
      <w:pPr>
        <w:pStyle w:val="3"/>
      </w:pPr>
      <w:proofErr w:type="gramStart"/>
      <w:r w:rsidRPr="00EF420B">
        <w:rPr>
          <w:rFonts w:hint="eastAsia"/>
        </w:rPr>
        <w:lastRenderedPageBreak/>
        <w:t>然</w:t>
      </w:r>
      <w:r w:rsidR="005420C0" w:rsidRPr="00EF420B">
        <w:rPr>
          <w:rFonts w:hint="eastAsia"/>
        </w:rPr>
        <w:t>查</w:t>
      </w:r>
      <w:proofErr w:type="gramEnd"/>
      <w:r w:rsidR="005420C0" w:rsidRPr="00EF420B">
        <w:rPr>
          <w:rFonts w:hint="eastAsia"/>
        </w:rPr>
        <w:t>，本院於102年即對教育部未依</w:t>
      </w:r>
      <w:r w:rsidR="00E21263" w:rsidRPr="00EF420B">
        <w:rPr>
          <w:rFonts w:hint="eastAsia"/>
        </w:rPr>
        <w:t>幼兒教育及照顧法（下稱幼照法）</w:t>
      </w:r>
      <w:r w:rsidR="005420C0" w:rsidRPr="00EF420B">
        <w:rPr>
          <w:rFonts w:hint="eastAsia"/>
        </w:rPr>
        <w:t>，對幼兒落實提供優質、</w:t>
      </w:r>
      <w:proofErr w:type="gramStart"/>
      <w:r w:rsidR="005420C0" w:rsidRPr="00EF420B">
        <w:rPr>
          <w:rFonts w:hint="eastAsia"/>
        </w:rPr>
        <w:t>普及、</w:t>
      </w:r>
      <w:proofErr w:type="gramEnd"/>
      <w:r w:rsidR="005420C0" w:rsidRPr="00EF420B">
        <w:rPr>
          <w:rFonts w:hint="eastAsia"/>
        </w:rPr>
        <w:t>平價及近便之教保服務，導致公、私立幼兒園實際收托比率呈現28.10％及71.90％之懸殊差距，以及近</w:t>
      </w:r>
      <w:proofErr w:type="gramStart"/>
      <w:r w:rsidR="005420C0" w:rsidRPr="00EF420B">
        <w:rPr>
          <w:rFonts w:hint="eastAsia"/>
        </w:rPr>
        <w:t>6成</w:t>
      </w:r>
      <w:proofErr w:type="gramEnd"/>
      <w:r w:rsidR="005420C0" w:rsidRPr="00EF420B">
        <w:rPr>
          <w:rFonts w:hint="eastAsia"/>
        </w:rPr>
        <w:t>公立幼兒園平日僅</w:t>
      </w:r>
      <w:proofErr w:type="gramStart"/>
      <w:r w:rsidR="005420C0" w:rsidRPr="00EF420B">
        <w:rPr>
          <w:rFonts w:hint="eastAsia"/>
        </w:rPr>
        <w:t>收托至下午4時</w:t>
      </w:r>
      <w:proofErr w:type="gramEnd"/>
      <w:r w:rsidR="005420C0" w:rsidRPr="00EF420B">
        <w:rPr>
          <w:rFonts w:hint="eastAsia"/>
        </w:rPr>
        <w:t>，</w:t>
      </w:r>
      <w:proofErr w:type="gramStart"/>
      <w:r w:rsidR="005420C0" w:rsidRPr="00EF420B">
        <w:rPr>
          <w:rFonts w:hint="eastAsia"/>
        </w:rPr>
        <w:t>7成</w:t>
      </w:r>
      <w:proofErr w:type="gramEnd"/>
      <w:r w:rsidR="005420C0" w:rsidRPr="00EF420B">
        <w:rPr>
          <w:rFonts w:hint="eastAsia"/>
        </w:rPr>
        <w:t>於寒暑</w:t>
      </w:r>
      <w:proofErr w:type="gramStart"/>
      <w:r w:rsidR="005420C0" w:rsidRPr="00EF420B">
        <w:rPr>
          <w:rFonts w:hint="eastAsia"/>
        </w:rPr>
        <w:t>假期間未收</w:t>
      </w:r>
      <w:proofErr w:type="gramEnd"/>
      <w:r w:rsidR="005420C0" w:rsidRPr="00EF420B">
        <w:rPr>
          <w:rFonts w:hint="eastAsia"/>
        </w:rPr>
        <w:t>托，</w:t>
      </w:r>
      <w:proofErr w:type="gramStart"/>
      <w:r w:rsidR="005420C0" w:rsidRPr="00EF420B">
        <w:rPr>
          <w:rFonts w:hint="eastAsia"/>
        </w:rPr>
        <w:t>未符雙新</w:t>
      </w:r>
      <w:proofErr w:type="gramEnd"/>
      <w:r w:rsidR="005420C0" w:rsidRPr="00EF420B">
        <w:rPr>
          <w:rFonts w:hint="eastAsia"/>
        </w:rPr>
        <w:t>家庭之托育需求，造成收入</w:t>
      </w:r>
      <w:proofErr w:type="gramStart"/>
      <w:r w:rsidR="005420C0" w:rsidRPr="00EF420B">
        <w:rPr>
          <w:rFonts w:hint="eastAsia"/>
        </w:rPr>
        <w:t>不</w:t>
      </w:r>
      <w:proofErr w:type="gramEnd"/>
      <w:r w:rsidR="005420C0" w:rsidRPr="00EF420B">
        <w:rPr>
          <w:rFonts w:hint="eastAsia"/>
        </w:rPr>
        <w:t>高之年輕父母不敢生育子女，亦不利於婦女充分就業提出糾正</w:t>
      </w:r>
      <w:r w:rsidRPr="00EF420B">
        <w:rPr>
          <w:rFonts w:hint="eastAsia"/>
        </w:rPr>
        <w:t>案</w:t>
      </w:r>
      <w:r w:rsidR="005420C0" w:rsidRPr="00EF420B">
        <w:rPr>
          <w:vertAlign w:val="superscript"/>
        </w:rPr>
        <w:footnoteReference w:id="28"/>
      </w:r>
      <w:r w:rsidR="005420C0" w:rsidRPr="00EF420B">
        <w:rPr>
          <w:rFonts w:hint="eastAsia"/>
        </w:rPr>
        <w:t>。再據</w:t>
      </w:r>
      <w:r w:rsidR="004F0C84" w:rsidRPr="00EF420B">
        <w:rPr>
          <w:rFonts w:hint="eastAsia"/>
        </w:rPr>
        <w:t>衛生福利部（下稱衛福部）</w:t>
      </w:r>
      <w:r w:rsidR="005420C0" w:rsidRPr="00EF420B">
        <w:rPr>
          <w:rFonts w:hint="eastAsia"/>
          <w:b/>
          <w:bCs w:val="0"/>
          <w:u w:val="single"/>
        </w:rPr>
        <w:t>113年15至64歲婦女生活狀況調查報告</w:t>
      </w:r>
      <w:r w:rsidR="005420C0" w:rsidRPr="00EF420B">
        <w:rPr>
          <w:rFonts w:hint="eastAsia"/>
        </w:rPr>
        <w:t>指出，</w:t>
      </w:r>
      <w:r w:rsidR="005420C0" w:rsidRPr="00EF420B">
        <w:rPr>
          <w:rFonts w:hint="eastAsia"/>
          <w:b/>
          <w:bCs w:val="0"/>
          <w:u w:val="single"/>
        </w:rPr>
        <w:t>婦女曾因結婚、生育(懷孕)及照顧等原因離職3個月以上占21.6%</w:t>
      </w:r>
      <w:r w:rsidR="005420C0" w:rsidRPr="00EF420B">
        <w:rPr>
          <w:rFonts w:hint="eastAsia"/>
        </w:rPr>
        <w:t>，其中以</w:t>
      </w:r>
      <w:r w:rsidR="005420C0" w:rsidRPr="00EF420B">
        <w:rPr>
          <w:rFonts w:hint="eastAsia"/>
          <w:b/>
          <w:bCs w:val="0"/>
          <w:u w:val="single"/>
        </w:rPr>
        <w:t>因照顧未滿12歲兒童占11.4%為最高</w:t>
      </w:r>
      <w:r w:rsidR="005420C0" w:rsidRPr="00EF420B">
        <w:rPr>
          <w:rFonts w:hint="eastAsia"/>
        </w:rPr>
        <w:t>，其次為因生育(懷孕)離職占10.1%。再以其復職情形觀之，</w:t>
      </w:r>
      <w:r w:rsidR="005420C0" w:rsidRPr="00EF420B">
        <w:rPr>
          <w:rFonts w:hint="eastAsia"/>
          <w:b/>
          <w:bCs w:val="0"/>
          <w:u w:val="single"/>
        </w:rPr>
        <w:t>因照顧未滿12歲兒童離職者</w:t>
      </w:r>
      <w:r w:rsidR="005420C0" w:rsidRPr="00EF420B">
        <w:rPr>
          <w:rFonts w:hint="eastAsia"/>
        </w:rPr>
        <w:t>雖有69.2%有復職，</w:t>
      </w:r>
      <w:r w:rsidR="005420C0" w:rsidRPr="00EF420B">
        <w:rPr>
          <w:rFonts w:hint="eastAsia"/>
          <w:b/>
          <w:bCs w:val="0"/>
          <w:u w:val="single"/>
        </w:rPr>
        <w:t>平均復職間隔時間約5年(60.4個月)</w:t>
      </w:r>
      <w:r w:rsidR="005420C0" w:rsidRPr="00EF420B">
        <w:rPr>
          <w:rFonts w:hint="eastAsia"/>
        </w:rPr>
        <w:t>；依年齡別</w:t>
      </w:r>
      <w:r w:rsidR="00E21263" w:rsidRPr="00EF420B">
        <w:rPr>
          <w:rFonts w:hint="eastAsia"/>
        </w:rPr>
        <w:t>區</w:t>
      </w:r>
      <w:r w:rsidR="005420C0" w:rsidRPr="00EF420B">
        <w:rPr>
          <w:rFonts w:hint="eastAsia"/>
        </w:rPr>
        <w:t>分，婦女復職率隨年齡增長而增加，另復職間隔時間亦隨年齡增長而逐漸延長</w:t>
      </w:r>
      <w:r w:rsidRPr="00EF420B">
        <w:rPr>
          <w:rFonts w:hint="eastAsia"/>
        </w:rPr>
        <w:t>，</w:t>
      </w:r>
      <w:r w:rsidR="005420C0" w:rsidRPr="00EF420B">
        <w:rPr>
          <w:rFonts w:hint="eastAsia"/>
        </w:rPr>
        <w:t>顯見婦女仍常需面臨就業與照顧子女難以兼顧的議題。</w:t>
      </w:r>
      <w:r w:rsidR="005420C0" w:rsidRPr="00EF420B">
        <w:rPr>
          <w:rFonts w:hint="eastAsia"/>
          <w:b/>
          <w:bCs w:val="0"/>
          <w:u w:val="single"/>
        </w:rPr>
        <w:t>教育部雖已逐年提升</w:t>
      </w:r>
      <w:proofErr w:type="gramStart"/>
      <w:r w:rsidR="005420C0" w:rsidRPr="00EF420B">
        <w:rPr>
          <w:rFonts w:hint="eastAsia"/>
          <w:b/>
          <w:bCs w:val="0"/>
          <w:u w:val="single"/>
        </w:rPr>
        <w:t>公共化教保</w:t>
      </w:r>
      <w:proofErr w:type="gramEnd"/>
      <w:r w:rsidR="005420C0" w:rsidRPr="00EF420B">
        <w:rPr>
          <w:rFonts w:hint="eastAsia"/>
          <w:b/>
          <w:bCs w:val="0"/>
          <w:u w:val="single"/>
        </w:rPr>
        <w:t>服務供給量</w:t>
      </w:r>
      <w:r w:rsidR="005420C0" w:rsidRPr="00EF420B">
        <w:rPr>
          <w:rFonts w:hint="eastAsia"/>
        </w:rPr>
        <w:t>，然</w:t>
      </w:r>
      <w:proofErr w:type="gramStart"/>
      <w:r w:rsidR="005420C0" w:rsidRPr="00EF420B">
        <w:rPr>
          <w:rFonts w:hint="eastAsia"/>
        </w:rPr>
        <w:t>該部迄至</w:t>
      </w:r>
      <w:proofErr w:type="gramEnd"/>
      <w:r w:rsidR="005420C0" w:rsidRPr="00EF420B">
        <w:rPr>
          <w:rFonts w:hint="eastAsia"/>
        </w:rPr>
        <w:t>113年1月16日修正發布「教育部國民及學前教育署補助公立幼兒園辦理延長照顧服務作業要點」，</w:t>
      </w:r>
      <w:r w:rsidR="005420C0" w:rsidRPr="00EF420B">
        <w:rPr>
          <w:rFonts w:hint="eastAsia"/>
          <w:b/>
          <w:bCs w:val="0"/>
          <w:u w:val="single"/>
        </w:rPr>
        <w:t>於113年2月方推動公立幼兒園平日課後延長照顧服務時間與寒暑</w:t>
      </w:r>
      <w:proofErr w:type="gramStart"/>
      <w:r w:rsidR="005420C0" w:rsidRPr="00EF420B">
        <w:rPr>
          <w:rFonts w:hint="eastAsia"/>
          <w:b/>
          <w:bCs w:val="0"/>
          <w:u w:val="single"/>
        </w:rPr>
        <w:t>期加托服務</w:t>
      </w:r>
      <w:proofErr w:type="gramEnd"/>
      <w:r w:rsidR="005420C0" w:rsidRPr="00EF420B">
        <w:rPr>
          <w:rFonts w:hint="eastAsia"/>
          <w:b/>
          <w:bCs w:val="0"/>
          <w:u w:val="single"/>
        </w:rPr>
        <w:t>，</w:t>
      </w:r>
      <w:r w:rsidR="0001382B" w:rsidRPr="00EF420B">
        <w:rPr>
          <w:rFonts w:hint="eastAsia"/>
          <w:b/>
          <w:bCs w:val="0"/>
          <w:u w:val="single"/>
        </w:rPr>
        <w:t>距</w:t>
      </w:r>
      <w:r w:rsidR="005420C0" w:rsidRPr="00EF420B">
        <w:rPr>
          <w:rFonts w:hint="eastAsia"/>
          <w:b/>
          <w:bCs w:val="0"/>
          <w:u w:val="single"/>
        </w:rPr>
        <w:t>本院提出糾正案已逾10年，實難謂積極。</w:t>
      </w:r>
    </w:p>
    <w:p w14:paraId="7D84A256" w14:textId="1F43E3FC" w:rsidR="00C711C6" w:rsidRPr="00EF420B" w:rsidRDefault="005420C0" w:rsidP="002508D1">
      <w:pPr>
        <w:pStyle w:val="3"/>
      </w:pPr>
      <w:r w:rsidRPr="00EF420B">
        <w:rPr>
          <w:rFonts w:hint="eastAsia"/>
        </w:rPr>
        <w:t>再查，</w:t>
      </w:r>
      <w:proofErr w:type="gramStart"/>
      <w:r w:rsidRPr="00EF420B">
        <w:rPr>
          <w:rFonts w:hint="eastAsia"/>
        </w:rPr>
        <w:t>108</w:t>
      </w:r>
      <w:proofErr w:type="gramEnd"/>
      <w:r w:rsidRPr="00EF420B">
        <w:rPr>
          <w:rFonts w:hint="eastAsia"/>
        </w:rPr>
        <w:t>年度</w:t>
      </w:r>
      <w:proofErr w:type="gramStart"/>
      <w:r w:rsidRPr="00EF420B">
        <w:rPr>
          <w:rFonts w:hint="eastAsia"/>
        </w:rPr>
        <w:t>準</w:t>
      </w:r>
      <w:proofErr w:type="gramEnd"/>
      <w:r w:rsidRPr="00EF420B">
        <w:rPr>
          <w:rFonts w:hint="eastAsia"/>
        </w:rPr>
        <w:t>公共幼兒園計1,060園，至</w:t>
      </w:r>
      <w:proofErr w:type="gramStart"/>
      <w:r w:rsidRPr="00EF420B">
        <w:rPr>
          <w:rFonts w:hint="eastAsia"/>
        </w:rPr>
        <w:t>114</w:t>
      </w:r>
      <w:proofErr w:type="gramEnd"/>
      <w:r w:rsidRPr="00EF420B">
        <w:rPr>
          <w:rFonts w:hint="eastAsia"/>
        </w:rPr>
        <w:t>年度申請加入之</w:t>
      </w:r>
      <w:proofErr w:type="gramStart"/>
      <w:r w:rsidRPr="00EF420B">
        <w:rPr>
          <w:rFonts w:hint="eastAsia"/>
        </w:rPr>
        <w:t>準</w:t>
      </w:r>
      <w:proofErr w:type="gramEnd"/>
      <w:r w:rsidRPr="00EF420B">
        <w:rPr>
          <w:rFonts w:hint="eastAsia"/>
        </w:rPr>
        <w:t>公共幼兒園計2,096園，增加1,036園，可知</w:t>
      </w:r>
      <w:proofErr w:type="gramStart"/>
      <w:r w:rsidRPr="00EF420B">
        <w:rPr>
          <w:rFonts w:hint="eastAsia"/>
        </w:rPr>
        <w:t>準</w:t>
      </w:r>
      <w:proofErr w:type="gramEnd"/>
      <w:r w:rsidRPr="00EF420B">
        <w:rPr>
          <w:rFonts w:hint="eastAsia"/>
        </w:rPr>
        <w:t>公共幼兒園數量大幅提升，亦增加家長許多平價教保之選擇，</w:t>
      </w:r>
      <w:r w:rsidR="00E21263" w:rsidRPr="00EF420B">
        <w:rPr>
          <w:rFonts w:hint="eastAsia"/>
        </w:rPr>
        <w:t>由</w:t>
      </w:r>
      <w:r w:rsidRPr="00EF420B">
        <w:rPr>
          <w:rFonts w:hint="eastAsia"/>
        </w:rPr>
        <w:t>此觀</w:t>
      </w:r>
      <w:r w:rsidR="00E21263" w:rsidRPr="00EF420B">
        <w:rPr>
          <w:rFonts w:hint="eastAsia"/>
        </w:rPr>
        <w:t>諸</w:t>
      </w:r>
      <w:r w:rsidRPr="00EF420B">
        <w:rPr>
          <w:rFonts w:hint="eastAsia"/>
        </w:rPr>
        <w:t>前述教育部分析公立幼兒園實際招收比率未能隨之增加主要原因，其</w:t>
      </w:r>
      <w:r w:rsidRPr="00EF420B">
        <w:rPr>
          <w:rFonts w:hint="eastAsia"/>
        </w:rPr>
        <w:lastRenderedPageBreak/>
        <w:t>中「家長選擇平價教保服務機會增加」一項，教育部</w:t>
      </w:r>
      <w:r w:rsidR="00DC73A0" w:rsidRPr="00EF420B">
        <w:rPr>
          <w:rFonts w:hint="eastAsia"/>
        </w:rPr>
        <w:t>表示</w:t>
      </w:r>
      <w:r w:rsidRPr="00EF420B">
        <w:rPr>
          <w:rFonts w:hint="eastAsia"/>
        </w:rPr>
        <w:t>學前教育階段非義務、非強迫教育，家長有自主之教育選擇權，隨平價教保服務選擇之機會增加，家長</w:t>
      </w:r>
      <w:proofErr w:type="gramStart"/>
      <w:r w:rsidRPr="00EF420B">
        <w:rPr>
          <w:rFonts w:hint="eastAsia"/>
        </w:rPr>
        <w:t>得依其教保</w:t>
      </w:r>
      <w:proofErr w:type="gramEnd"/>
      <w:r w:rsidRPr="00EF420B">
        <w:rPr>
          <w:rFonts w:hint="eastAsia"/>
        </w:rPr>
        <w:t>服務需求，就近選擇適合之教保服務機構等語</w:t>
      </w:r>
      <w:r w:rsidR="00667B5B" w:rsidRPr="00EF420B">
        <w:rPr>
          <w:rFonts w:hint="eastAsia"/>
        </w:rPr>
        <w:t>可證</w:t>
      </w:r>
      <w:r w:rsidRPr="00EF420B">
        <w:rPr>
          <w:rFonts w:hint="eastAsia"/>
        </w:rPr>
        <w:t>，</w:t>
      </w:r>
      <w:r w:rsidR="001935EB" w:rsidRPr="00EF420B">
        <w:rPr>
          <w:rFonts w:hint="eastAsia"/>
        </w:rPr>
        <w:t>並</w:t>
      </w:r>
      <w:r w:rsidRPr="00EF420B">
        <w:rPr>
          <w:rFonts w:hint="eastAsia"/>
        </w:rPr>
        <w:t>於本院詢問時亦</w:t>
      </w:r>
      <w:r w:rsidR="00DC73A0" w:rsidRPr="00EF420B">
        <w:rPr>
          <w:rFonts w:hint="eastAsia"/>
        </w:rPr>
        <w:t>稱</w:t>
      </w:r>
      <w:r w:rsidRPr="00EF420B">
        <w:rPr>
          <w:rFonts w:hint="eastAsia"/>
        </w:rPr>
        <w:t>：「</w:t>
      </w:r>
      <w:r w:rsidRPr="00EF420B">
        <w:rPr>
          <w:rFonts w:hint="eastAsia"/>
          <w:bCs w:val="0"/>
        </w:rPr>
        <w:t>至於需求應該要多少，本部一直沒有給出答案，主要是非義務教育，本部盡量滿足家長的期待</w:t>
      </w:r>
      <w:r w:rsidRPr="00EF420B">
        <w:rPr>
          <w:rFonts w:hint="eastAsia"/>
        </w:rPr>
        <w:t>。家長可能會希望，從托嬰中心出來</w:t>
      </w:r>
      <w:proofErr w:type="gramStart"/>
      <w:r w:rsidRPr="00EF420B">
        <w:rPr>
          <w:rFonts w:hint="eastAsia"/>
        </w:rPr>
        <w:t>進到學前</w:t>
      </w:r>
      <w:proofErr w:type="gramEnd"/>
      <w:r w:rsidRPr="00EF420B">
        <w:rPr>
          <w:rFonts w:hint="eastAsia"/>
        </w:rPr>
        <w:t>體系，也要有收托地區；都會地區不夠的，2歲專班盡量增設。」</w:t>
      </w:r>
      <w:r w:rsidR="00C711C6" w:rsidRPr="00EF420B">
        <w:rPr>
          <w:rFonts w:hint="eastAsia"/>
        </w:rPr>
        <w:t>復於114學年度</w:t>
      </w:r>
      <w:r w:rsidR="00B911AE" w:rsidRPr="00EF420B">
        <w:rPr>
          <w:rFonts w:hint="eastAsia"/>
        </w:rPr>
        <w:t>起，以</w:t>
      </w:r>
      <w:r w:rsidR="00C711C6" w:rsidRPr="00EF420B">
        <w:rPr>
          <w:rFonts w:hint="eastAsia"/>
        </w:rPr>
        <w:t>平價教保供應量未達</w:t>
      </w:r>
      <w:proofErr w:type="gramStart"/>
      <w:r w:rsidR="00C711C6" w:rsidRPr="00EF420B">
        <w:rPr>
          <w:rFonts w:hint="eastAsia"/>
        </w:rPr>
        <w:t>8成</w:t>
      </w:r>
      <w:proofErr w:type="gramEnd"/>
      <w:r w:rsidR="00C711C6" w:rsidRPr="00EF420B">
        <w:rPr>
          <w:rFonts w:hint="eastAsia"/>
        </w:rPr>
        <w:t>之75個行政區</w:t>
      </w:r>
      <w:r w:rsidR="00C711C6" w:rsidRPr="00EF420B">
        <w:rPr>
          <w:rStyle w:val="aff3"/>
        </w:rPr>
        <w:footnoteReference w:id="29"/>
      </w:r>
      <w:r w:rsidR="00C711C6" w:rsidRPr="00EF420B">
        <w:rPr>
          <w:rFonts w:hint="eastAsia"/>
        </w:rPr>
        <w:t>開放該行政區內私立幼兒園受理申請加入</w:t>
      </w:r>
      <w:proofErr w:type="gramStart"/>
      <w:r w:rsidR="00C711C6" w:rsidRPr="00EF420B">
        <w:rPr>
          <w:rFonts w:hint="eastAsia"/>
        </w:rPr>
        <w:t>準</w:t>
      </w:r>
      <w:proofErr w:type="gramEnd"/>
      <w:r w:rsidR="00C711C6" w:rsidRPr="00EF420B">
        <w:rPr>
          <w:rFonts w:hint="eastAsia"/>
        </w:rPr>
        <w:t>公共機制，至其他行政區則未開放受理申請。然</w:t>
      </w:r>
      <w:r w:rsidRPr="00EF420B">
        <w:rPr>
          <w:rFonts w:hint="eastAsia"/>
        </w:rPr>
        <w:t>據</w:t>
      </w:r>
      <w:proofErr w:type="gramStart"/>
      <w:r w:rsidR="00C711C6" w:rsidRPr="00EF420B">
        <w:rPr>
          <w:rFonts w:hint="eastAsia"/>
        </w:rPr>
        <w:t>該部於</w:t>
      </w:r>
      <w:r w:rsidR="00B911AE" w:rsidRPr="00EF420B">
        <w:rPr>
          <w:rFonts w:hint="eastAsia"/>
        </w:rPr>
        <w:t>本</w:t>
      </w:r>
      <w:proofErr w:type="gramEnd"/>
      <w:r w:rsidR="00B911AE" w:rsidRPr="00EF420B">
        <w:rPr>
          <w:rFonts w:hint="eastAsia"/>
        </w:rPr>
        <w:t>院</w:t>
      </w:r>
      <w:r w:rsidR="00C711C6" w:rsidRPr="00EF420B">
        <w:rPr>
          <w:rFonts w:hint="eastAsia"/>
        </w:rPr>
        <w:t>詢問後補充資料</w:t>
      </w:r>
      <w:r w:rsidR="00B911AE" w:rsidRPr="00EF420B">
        <w:rPr>
          <w:rStyle w:val="aff3"/>
        </w:rPr>
        <w:footnoteReference w:id="30"/>
      </w:r>
      <w:r w:rsidR="00C711C6" w:rsidRPr="00EF420B">
        <w:rPr>
          <w:rFonts w:hint="eastAsia"/>
        </w:rPr>
        <w:t>，</w:t>
      </w:r>
      <w:r w:rsidR="00C711C6" w:rsidRPr="00EF420B">
        <w:rPr>
          <w:rFonts w:hint="eastAsia"/>
          <w:b/>
          <w:bCs w:val="0"/>
          <w:u w:val="single"/>
        </w:rPr>
        <w:t>上開75個行政區</w:t>
      </w:r>
      <w:r w:rsidR="00677BA4" w:rsidRPr="00EF420B">
        <w:rPr>
          <w:rFonts w:hint="eastAsia"/>
          <w:b/>
          <w:bCs w:val="0"/>
          <w:u w:val="single"/>
        </w:rPr>
        <w:t>平價教保供應量於</w:t>
      </w:r>
      <w:r w:rsidRPr="00EF420B">
        <w:rPr>
          <w:rFonts w:hint="eastAsia"/>
          <w:b/>
          <w:bCs w:val="0"/>
          <w:u w:val="single"/>
        </w:rPr>
        <w:t>114學年度</w:t>
      </w:r>
      <w:r w:rsidR="00C711C6" w:rsidRPr="00EF420B">
        <w:rPr>
          <w:rFonts w:hint="eastAsia"/>
          <w:b/>
          <w:bCs w:val="0"/>
          <w:u w:val="single"/>
        </w:rPr>
        <w:t>仍</w:t>
      </w:r>
      <w:r w:rsidRPr="00EF420B">
        <w:rPr>
          <w:rFonts w:hint="eastAsia"/>
          <w:b/>
          <w:bCs w:val="0"/>
          <w:u w:val="single"/>
        </w:rPr>
        <w:t>未達</w:t>
      </w:r>
      <w:proofErr w:type="gramStart"/>
      <w:r w:rsidRPr="00EF420B">
        <w:rPr>
          <w:rFonts w:hint="eastAsia"/>
          <w:b/>
          <w:bCs w:val="0"/>
          <w:u w:val="single"/>
        </w:rPr>
        <w:t>8成</w:t>
      </w:r>
      <w:proofErr w:type="gramEnd"/>
      <w:r w:rsidRPr="00EF420B">
        <w:rPr>
          <w:rFonts w:hint="eastAsia"/>
          <w:b/>
          <w:bCs w:val="0"/>
          <w:u w:val="single"/>
        </w:rPr>
        <w:t>者，</w:t>
      </w:r>
      <w:r w:rsidR="00C711C6" w:rsidRPr="00EF420B">
        <w:rPr>
          <w:rFonts w:hint="eastAsia"/>
          <w:b/>
          <w:bCs w:val="0"/>
          <w:u w:val="single"/>
        </w:rPr>
        <w:t>尚</w:t>
      </w:r>
      <w:r w:rsidRPr="00EF420B">
        <w:rPr>
          <w:rFonts w:hint="eastAsia"/>
          <w:b/>
          <w:bCs w:val="0"/>
          <w:u w:val="single"/>
        </w:rPr>
        <w:t>有多達58個行政區，</w:t>
      </w:r>
      <w:r w:rsidR="00667B5B" w:rsidRPr="00EF420B">
        <w:rPr>
          <w:rFonts w:hint="eastAsia"/>
          <w:b/>
          <w:bCs w:val="0"/>
          <w:u w:val="single"/>
        </w:rPr>
        <w:t>其中</w:t>
      </w:r>
      <w:r w:rsidRPr="00EF420B">
        <w:rPr>
          <w:rFonts w:hint="eastAsia"/>
          <w:b/>
          <w:bCs w:val="0"/>
          <w:u w:val="single"/>
        </w:rPr>
        <w:t>超過</w:t>
      </w:r>
      <w:proofErr w:type="gramStart"/>
      <w:r w:rsidRPr="00EF420B">
        <w:rPr>
          <w:rFonts w:hint="eastAsia"/>
          <w:b/>
          <w:bCs w:val="0"/>
          <w:u w:val="single"/>
        </w:rPr>
        <w:t>8成</w:t>
      </w:r>
      <w:proofErr w:type="gramEnd"/>
      <w:r w:rsidRPr="00EF420B">
        <w:rPr>
          <w:rFonts w:hint="eastAsia"/>
          <w:b/>
          <w:bCs w:val="0"/>
          <w:u w:val="single"/>
        </w:rPr>
        <w:t>皆位於6都</w:t>
      </w:r>
      <w:r w:rsidR="00677BA4" w:rsidRPr="00EF420B">
        <w:rPr>
          <w:rFonts w:hint="eastAsia"/>
        </w:rPr>
        <w:t>。甚</w:t>
      </w:r>
      <w:proofErr w:type="gramStart"/>
      <w:r w:rsidR="00677BA4" w:rsidRPr="00EF420B">
        <w:rPr>
          <w:rFonts w:hint="eastAsia"/>
        </w:rPr>
        <w:t>且</w:t>
      </w:r>
      <w:proofErr w:type="gramEnd"/>
      <w:r w:rsidR="00B911AE" w:rsidRPr="00EF420B">
        <w:rPr>
          <w:rFonts w:hint="eastAsia"/>
        </w:rPr>
        <w:t>，</w:t>
      </w:r>
      <w:r w:rsidR="006F6E58" w:rsidRPr="00EF420B">
        <w:rPr>
          <w:rFonts w:hint="eastAsia"/>
        </w:rPr>
        <w:t>平價教保供應量未達</w:t>
      </w:r>
      <w:proofErr w:type="gramStart"/>
      <w:r w:rsidR="006F6E58" w:rsidRPr="00EF420B">
        <w:rPr>
          <w:rFonts w:hint="eastAsia"/>
        </w:rPr>
        <w:t>5成</w:t>
      </w:r>
      <w:proofErr w:type="gramEnd"/>
      <w:r w:rsidR="00677BA4" w:rsidRPr="00EF420B">
        <w:rPr>
          <w:rFonts w:hint="eastAsia"/>
        </w:rPr>
        <w:t>者</w:t>
      </w:r>
      <w:r w:rsidR="006F6E58" w:rsidRPr="00EF420B">
        <w:rPr>
          <w:rFonts w:hint="eastAsia"/>
        </w:rPr>
        <w:t>尚有15個行政區</w:t>
      </w:r>
      <w:r w:rsidR="00B911AE" w:rsidRPr="00EF420B">
        <w:rPr>
          <w:rFonts w:hint="eastAsia"/>
        </w:rPr>
        <w:t>（詳下表</w:t>
      </w:r>
      <w:r w:rsidR="001935EB" w:rsidRPr="00EF420B">
        <w:rPr>
          <w:rFonts w:hint="eastAsia"/>
        </w:rPr>
        <w:t>1</w:t>
      </w:r>
      <w:r w:rsidR="005675A2" w:rsidRPr="00EF420B">
        <w:rPr>
          <w:rFonts w:hint="eastAsia"/>
        </w:rPr>
        <w:t>3</w:t>
      </w:r>
      <w:r w:rsidR="00B911AE" w:rsidRPr="00EF420B">
        <w:rPr>
          <w:rFonts w:hint="eastAsia"/>
        </w:rPr>
        <w:t>）</w:t>
      </w:r>
      <w:r w:rsidR="006F6E58" w:rsidRPr="00EF420B">
        <w:rPr>
          <w:rFonts w:hint="eastAsia"/>
        </w:rPr>
        <w:t>，</w:t>
      </w:r>
      <w:r w:rsidRPr="00EF420B">
        <w:rPr>
          <w:rFonts w:hint="eastAsia"/>
        </w:rPr>
        <w:t>顯見平價教保服務</w:t>
      </w:r>
      <w:r w:rsidR="00C711C6" w:rsidRPr="00EF420B">
        <w:rPr>
          <w:rFonts w:hint="eastAsia"/>
        </w:rPr>
        <w:t>量能</w:t>
      </w:r>
      <w:r w:rsidRPr="00EF420B">
        <w:rPr>
          <w:rFonts w:hint="eastAsia"/>
        </w:rPr>
        <w:t>確實仍有分布</w:t>
      </w:r>
      <w:proofErr w:type="gramStart"/>
      <w:r w:rsidRPr="00EF420B">
        <w:rPr>
          <w:rFonts w:hint="eastAsia"/>
        </w:rPr>
        <w:t>不均</w:t>
      </w:r>
      <w:r w:rsidR="00C711C6" w:rsidRPr="00EF420B">
        <w:rPr>
          <w:rFonts w:hint="eastAsia"/>
        </w:rPr>
        <w:t>與不足</w:t>
      </w:r>
      <w:proofErr w:type="gramEnd"/>
      <w:r w:rsidRPr="00EF420B">
        <w:rPr>
          <w:rFonts w:hint="eastAsia"/>
        </w:rPr>
        <w:t>情形</w:t>
      </w:r>
      <w:r w:rsidR="000F0133" w:rsidRPr="00EF420B">
        <w:rPr>
          <w:rFonts w:hint="eastAsia"/>
        </w:rPr>
        <w:t>。</w:t>
      </w:r>
      <w:r w:rsidRPr="00EF420B">
        <w:rPr>
          <w:rFonts w:hint="eastAsia"/>
        </w:rPr>
        <w:t>是</w:t>
      </w:r>
      <w:proofErr w:type="gramStart"/>
      <w:r w:rsidRPr="00EF420B">
        <w:rPr>
          <w:rFonts w:hint="eastAsia"/>
        </w:rPr>
        <w:t>以</w:t>
      </w:r>
      <w:proofErr w:type="gramEnd"/>
      <w:r w:rsidRPr="00EF420B">
        <w:rPr>
          <w:rFonts w:hint="eastAsia"/>
        </w:rPr>
        <w:t>，</w:t>
      </w:r>
      <w:r w:rsidRPr="00EF420B">
        <w:t>公共化計畫及少子女化計畫，</w:t>
      </w:r>
      <w:r w:rsidRPr="00EF420B">
        <w:rPr>
          <w:rFonts w:hint="eastAsia"/>
        </w:rPr>
        <w:t>既</w:t>
      </w:r>
      <w:r w:rsidRPr="00EF420B">
        <w:t>以增設公共化幼兒園為主，輔以</w:t>
      </w:r>
      <w:proofErr w:type="gramStart"/>
      <w:r w:rsidRPr="00EF420B">
        <w:t>準</w:t>
      </w:r>
      <w:proofErr w:type="gramEnd"/>
      <w:r w:rsidRPr="00EF420B">
        <w:t>公共機制，</w:t>
      </w:r>
      <w:r w:rsidRPr="00EF420B">
        <w:rPr>
          <w:rFonts w:hint="eastAsia"/>
        </w:rPr>
        <w:t>實應以增加</w:t>
      </w:r>
      <w:proofErr w:type="gramStart"/>
      <w:r w:rsidRPr="00EF420B">
        <w:rPr>
          <w:rFonts w:hint="eastAsia"/>
        </w:rPr>
        <w:t>公共化教保</w:t>
      </w:r>
      <w:proofErr w:type="gramEnd"/>
      <w:r w:rsidRPr="00EF420B">
        <w:rPr>
          <w:rFonts w:hint="eastAsia"/>
        </w:rPr>
        <w:t>服務量能為優先，依家長需求優先擴大</w:t>
      </w:r>
      <w:proofErr w:type="gramStart"/>
      <w:r w:rsidRPr="00EF420B">
        <w:rPr>
          <w:rFonts w:hint="eastAsia"/>
        </w:rPr>
        <w:t>公共化教保</w:t>
      </w:r>
      <w:proofErr w:type="gramEnd"/>
      <w:r w:rsidRPr="00EF420B">
        <w:rPr>
          <w:rFonts w:hint="eastAsia"/>
        </w:rPr>
        <w:t>服務量能，輔以</w:t>
      </w:r>
      <w:proofErr w:type="gramStart"/>
      <w:r w:rsidRPr="00EF420B">
        <w:rPr>
          <w:rFonts w:hint="eastAsia"/>
        </w:rPr>
        <w:t>準</w:t>
      </w:r>
      <w:proofErr w:type="gramEnd"/>
      <w:r w:rsidRPr="00EF420B">
        <w:rPr>
          <w:rFonts w:hint="eastAsia"/>
        </w:rPr>
        <w:t>公共機制，然</w:t>
      </w:r>
      <w:r w:rsidR="00CF0055" w:rsidRPr="00EF420B">
        <w:rPr>
          <w:rFonts w:hint="eastAsia"/>
          <w:b/>
          <w:bCs w:val="0"/>
          <w:u w:val="single"/>
        </w:rPr>
        <w:t>自107</w:t>
      </w:r>
      <w:r w:rsidR="00E21263" w:rsidRPr="00EF420B">
        <w:rPr>
          <w:rFonts w:hint="eastAsia"/>
          <w:b/>
          <w:bCs w:val="0"/>
          <w:u w:val="single"/>
        </w:rPr>
        <w:t>年</w:t>
      </w:r>
      <w:r w:rsidR="00CF0055" w:rsidRPr="00EF420B">
        <w:rPr>
          <w:rFonts w:hint="eastAsia"/>
          <w:b/>
          <w:bCs w:val="0"/>
          <w:u w:val="single"/>
        </w:rPr>
        <w:t>至113年，</w:t>
      </w:r>
      <w:proofErr w:type="gramStart"/>
      <w:r w:rsidR="00CF0055" w:rsidRPr="00EF420B">
        <w:rPr>
          <w:rFonts w:hint="eastAsia"/>
          <w:b/>
          <w:bCs w:val="0"/>
          <w:u w:val="single"/>
        </w:rPr>
        <w:t>準</w:t>
      </w:r>
      <w:proofErr w:type="gramEnd"/>
      <w:r w:rsidR="00CF0055" w:rsidRPr="00EF420B">
        <w:rPr>
          <w:rFonts w:hint="eastAsia"/>
          <w:b/>
          <w:bCs w:val="0"/>
          <w:u w:val="single"/>
        </w:rPr>
        <w:t>公共幼兒園</w:t>
      </w:r>
      <w:r w:rsidR="004F6E4D" w:rsidRPr="00EF420B">
        <w:rPr>
          <w:rFonts w:hint="eastAsia"/>
          <w:b/>
          <w:bCs w:val="0"/>
          <w:u w:val="single"/>
        </w:rPr>
        <w:t>實際招收比率</w:t>
      </w:r>
      <w:r w:rsidR="006D4A1E" w:rsidRPr="00EF420B">
        <w:rPr>
          <w:rFonts w:hint="eastAsia"/>
          <w:b/>
          <w:bCs w:val="0"/>
          <w:u w:val="single"/>
        </w:rPr>
        <w:t>大幅</w:t>
      </w:r>
      <w:r w:rsidR="00CF0055" w:rsidRPr="00EF420B">
        <w:rPr>
          <w:rFonts w:hint="eastAsia"/>
          <w:b/>
          <w:bCs w:val="0"/>
          <w:u w:val="single"/>
        </w:rPr>
        <w:t>增長，</w:t>
      </w:r>
      <w:r w:rsidR="006D4A1E" w:rsidRPr="00EF420B">
        <w:rPr>
          <w:rFonts w:hint="eastAsia"/>
          <w:b/>
          <w:bCs w:val="0"/>
          <w:u w:val="single"/>
        </w:rPr>
        <w:t>公共化</w:t>
      </w:r>
      <w:r w:rsidR="00CF0055" w:rsidRPr="00EF420B">
        <w:rPr>
          <w:rFonts w:hint="eastAsia"/>
          <w:b/>
          <w:bCs w:val="0"/>
          <w:u w:val="single"/>
        </w:rPr>
        <w:t>幼兒園</w:t>
      </w:r>
      <w:r w:rsidR="004F6E4D" w:rsidRPr="00EF420B">
        <w:rPr>
          <w:rFonts w:hint="eastAsia"/>
          <w:b/>
          <w:bCs w:val="0"/>
          <w:u w:val="single"/>
        </w:rPr>
        <w:t>比率</w:t>
      </w:r>
      <w:r w:rsidR="00CF0055" w:rsidRPr="00EF420B">
        <w:rPr>
          <w:rFonts w:hint="eastAsia"/>
          <w:b/>
          <w:bCs w:val="0"/>
          <w:u w:val="single"/>
        </w:rPr>
        <w:t>卻始終維持</w:t>
      </w:r>
      <w:r w:rsidR="00CB3AFA" w:rsidRPr="00EF420B">
        <w:rPr>
          <w:rFonts w:hint="eastAsia"/>
          <w:b/>
          <w:bCs w:val="0"/>
          <w:u w:val="single"/>
        </w:rPr>
        <w:t>在</w:t>
      </w:r>
      <w:proofErr w:type="gramStart"/>
      <w:r w:rsidR="00CF0055" w:rsidRPr="00EF420B">
        <w:rPr>
          <w:rFonts w:hint="eastAsia"/>
          <w:b/>
          <w:bCs w:val="0"/>
          <w:u w:val="single"/>
        </w:rPr>
        <w:t>3成</w:t>
      </w:r>
      <w:proofErr w:type="gramEnd"/>
      <w:r w:rsidR="00CF0055" w:rsidRPr="00EF420B">
        <w:rPr>
          <w:rFonts w:hint="eastAsia"/>
          <w:b/>
          <w:bCs w:val="0"/>
          <w:u w:val="single"/>
        </w:rPr>
        <w:t>左右</w:t>
      </w:r>
      <w:r w:rsidRPr="00EF420B">
        <w:rPr>
          <w:rFonts w:hint="eastAsia"/>
          <w:b/>
          <w:bCs w:val="0"/>
          <w:u w:val="single"/>
        </w:rPr>
        <w:t>，實難謂</w:t>
      </w:r>
      <w:r w:rsidR="006C69D1" w:rsidRPr="00EF420B">
        <w:rPr>
          <w:rFonts w:hint="eastAsia"/>
          <w:b/>
          <w:bCs w:val="0"/>
          <w:u w:val="single"/>
        </w:rPr>
        <w:t>切</w:t>
      </w:r>
      <w:r w:rsidRPr="00EF420B">
        <w:rPr>
          <w:rFonts w:hint="eastAsia"/>
          <w:b/>
          <w:bCs w:val="0"/>
          <w:u w:val="single"/>
        </w:rPr>
        <w:t>合「增設公共化幼兒園為主，並輔以</w:t>
      </w:r>
      <w:proofErr w:type="gramStart"/>
      <w:r w:rsidRPr="00EF420B">
        <w:rPr>
          <w:rFonts w:hint="eastAsia"/>
          <w:b/>
          <w:bCs w:val="0"/>
          <w:u w:val="single"/>
        </w:rPr>
        <w:t>準</w:t>
      </w:r>
      <w:proofErr w:type="gramEnd"/>
      <w:r w:rsidRPr="00EF420B">
        <w:rPr>
          <w:rFonts w:hint="eastAsia"/>
          <w:b/>
          <w:bCs w:val="0"/>
          <w:u w:val="single"/>
        </w:rPr>
        <w:t>公共機制」之政策目標。</w:t>
      </w:r>
    </w:p>
    <w:p w14:paraId="58467F8F" w14:textId="1A7114E9" w:rsidR="0027453D" w:rsidRPr="00EF420B" w:rsidRDefault="0027453D" w:rsidP="0027453D">
      <w:pPr>
        <w:pStyle w:val="a3"/>
        <w:jc w:val="center"/>
      </w:pPr>
      <w:r w:rsidRPr="00EF420B">
        <w:rPr>
          <w:rFonts w:hint="eastAsia"/>
        </w:rPr>
        <w:lastRenderedPageBreak/>
        <w:t>各縣市114學年度平價教保供應量仍未達</w:t>
      </w:r>
      <w:proofErr w:type="gramStart"/>
      <w:r w:rsidRPr="00EF420B">
        <w:rPr>
          <w:rFonts w:hint="eastAsia"/>
        </w:rPr>
        <w:t>8成</w:t>
      </w:r>
      <w:proofErr w:type="gramEnd"/>
      <w:r w:rsidRPr="00EF420B">
        <w:rPr>
          <w:rFonts w:hint="eastAsia"/>
        </w:rPr>
        <w:t>統計表</w:t>
      </w:r>
    </w:p>
    <w:tbl>
      <w:tblPr>
        <w:tblStyle w:val="afb"/>
        <w:tblW w:w="0" w:type="auto"/>
        <w:jc w:val="center"/>
        <w:tblLook w:val="04A0" w:firstRow="1" w:lastRow="0" w:firstColumn="1" w:lastColumn="0" w:noHBand="0" w:noVBand="1"/>
      </w:tblPr>
      <w:tblGrid>
        <w:gridCol w:w="1129"/>
        <w:gridCol w:w="1701"/>
        <w:gridCol w:w="2127"/>
        <w:gridCol w:w="2176"/>
      </w:tblGrid>
      <w:tr w:rsidR="00EF420B" w:rsidRPr="00EF420B" w14:paraId="7BF330B3" w14:textId="77777777" w:rsidTr="0027453D">
        <w:trPr>
          <w:tblHeader/>
          <w:jc w:val="center"/>
        </w:trPr>
        <w:tc>
          <w:tcPr>
            <w:tcW w:w="1129" w:type="dxa"/>
            <w:shd w:val="clear" w:color="auto" w:fill="FDE9D9" w:themeFill="accent6" w:themeFillTint="33"/>
            <w:vAlign w:val="center"/>
          </w:tcPr>
          <w:p w14:paraId="2872426C" w14:textId="77777777" w:rsidR="0027453D" w:rsidRPr="00EF420B" w:rsidRDefault="0027453D" w:rsidP="00593F61">
            <w:pPr>
              <w:pStyle w:val="3"/>
              <w:numPr>
                <w:ilvl w:val="0"/>
                <w:numId w:val="0"/>
              </w:numPr>
              <w:jc w:val="center"/>
              <w:rPr>
                <w:sz w:val="28"/>
                <w:szCs w:val="32"/>
              </w:rPr>
            </w:pPr>
            <w:r w:rsidRPr="00EF420B">
              <w:rPr>
                <w:rFonts w:hint="eastAsia"/>
                <w:sz w:val="28"/>
                <w:szCs w:val="32"/>
              </w:rPr>
              <w:t>縣市</w:t>
            </w:r>
          </w:p>
        </w:tc>
        <w:tc>
          <w:tcPr>
            <w:tcW w:w="1701" w:type="dxa"/>
            <w:shd w:val="clear" w:color="auto" w:fill="FDE9D9" w:themeFill="accent6" w:themeFillTint="33"/>
            <w:vAlign w:val="center"/>
          </w:tcPr>
          <w:p w14:paraId="426AF669" w14:textId="77777777" w:rsidR="0027453D" w:rsidRPr="00EF420B" w:rsidRDefault="0027453D" w:rsidP="00593F61">
            <w:pPr>
              <w:pStyle w:val="3"/>
              <w:numPr>
                <w:ilvl w:val="0"/>
                <w:numId w:val="0"/>
              </w:numPr>
              <w:jc w:val="center"/>
              <w:rPr>
                <w:sz w:val="28"/>
                <w:szCs w:val="32"/>
              </w:rPr>
            </w:pPr>
            <w:r w:rsidRPr="00EF420B">
              <w:rPr>
                <w:rFonts w:hint="eastAsia"/>
                <w:sz w:val="28"/>
                <w:szCs w:val="32"/>
              </w:rPr>
              <w:t>行政區</w:t>
            </w:r>
          </w:p>
        </w:tc>
        <w:tc>
          <w:tcPr>
            <w:tcW w:w="2127" w:type="dxa"/>
            <w:shd w:val="clear" w:color="auto" w:fill="FDE9D9" w:themeFill="accent6" w:themeFillTint="33"/>
            <w:vAlign w:val="center"/>
          </w:tcPr>
          <w:p w14:paraId="1C7BF76F" w14:textId="763EE8E8" w:rsidR="0027453D" w:rsidRPr="00EF420B" w:rsidRDefault="0027453D" w:rsidP="00593F61">
            <w:pPr>
              <w:pStyle w:val="3"/>
              <w:numPr>
                <w:ilvl w:val="0"/>
                <w:numId w:val="0"/>
              </w:numPr>
              <w:jc w:val="center"/>
              <w:rPr>
                <w:sz w:val="28"/>
                <w:szCs w:val="32"/>
              </w:rPr>
            </w:pPr>
            <w:r w:rsidRPr="00EF420B">
              <w:rPr>
                <w:rFonts w:hint="eastAsia"/>
                <w:sz w:val="28"/>
                <w:szCs w:val="32"/>
              </w:rPr>
              <w:t>平價教保服務機會率</w:t>
            </w:r>
            <w:r w:rsidRPr="00EF420B">
              <w:rPr>
                <w:rStyle w:val="aff3"/>
                <w:sz w:val="28"/>
                <w:szCs w:val="32"/>
              </w:rPr>
              <w:footnoteReference w:id="31"/>
            </w:r>
            <w:r w:rsidR="001935EB" w:rsidRPr="00EF420B">
              <w:rPr>
                <w:rFonts w:hint="eastAsia"/>
                <w:sz w:val="28"/>
                <w:szCs w:val="32"/>
              </w:rPr>
              <w:t>(%)</w:t>
            </w:r>
          </w:p>
        </w:tc>
        <w:tc>
          <w:tcPr>
            <w:tcW w:w="2176" w:type="dxa"/>
            <w:shd w:val="clear" w:color="auto" w:fill="FDE9D9" w:themeFill="accent6" w:themeFillTint="33"/>
            <w:vAlign w:val="center"/>
          </w:tcPr>
          <w:p w14:paraId="5AD01645" w14:textId="77777777" w:rsidR="0027453D" w:rsidRPr="00EF420B" w:rsidRDefault="0027453D" w:rsidP="00593F61">
            <w:pPr>
              <w:pStyle w:val="3"/>
              <w:numPr>
                <w:ilvl w:val="0"/>
                <w:numId w:val="0"/>
              </w:numPr>
              <w:jc w:val="center"/>
              <w:rPr>
                <w:sz w:val="28"/>
                <w:szCs w:val="32"/>
              </w:rPr>
            </w:pPr>
            <w:r w:rsidRPr="00EF420B">
              <w:rPr>
                <w:rFonts w:hint="eastAsia"/>
                <w:sz w:val="28"/>
                <w:szCs w:val="32"/>
              </w:rPr>
              <w:t>未達</w:t>
            </w:r>
            <w:proofErr w:type="gramStart"/>
            <w:r w:rsidRPr="00EF420B">
              <w:rPr>
                <w:rFonts w:hint="eastAsia"/>
                <w:sz w:val="28"/>
                <w:szCs w:val="32"/>
              </w:rPr>
              <w:t>8成</w:t>
            </w:r>
            <w:proofErr w:type="gramEnd"/>
            <w:r w:rsidRPr="00EF420B">
              <w:rPr>
                <w:rFonts w:hint="eastAsia"/>
                <w:sz w:val="28"/>
                <w:szCs w:val="32"/>
              </w:rPr>
              <w:t>行政區數量</w:t>
            </w:r>
          </w:p>
        </w:tc>
      </w:tr>
      <w:tr w:rsidR="00EF420B" w:rsidRPr="00EF420B" w14:paraId="4DCFA7F2" w14:textId="77777777" w:rsidTr="0027453D">
        <w:trPr>
          <w:jc w:val="center"/>
        </w:trPr>
        <w:tc>
          <w:tcPr>
            <w:tcW w:w="1129" w:type="dxa"/>
            <w:vAlign w:val="center"/>
          </w:tcPr>
          <w:p w14:paraId="3BA048DA" w14:textId="77777777" w:rsidR="0027453D" w:rsidRPr="00EF420B" w:rsidRDefault="0027453D" w:rsidP="00593F61">
            <w:pPr>
              <w:pStyle w:val="3"/>
              <w:numPr>
                <w:ilvl w:val="0"/>
                <w:numId w:val="0"/>
              </w:numPr>
              <w:jc w:val="center"/>
              <w:rPr>
                <w:sz w:val="28"/>
                <w:szCs w:val="32"/>
              </w:rPr>
            </w:pPr>
            <w:r w:rsidRPr="00EF420B">
              <w:rPr>
                <w:rFonts w:hint="eastAsia"/>
                <w:sz w:val="28"/>
                <w:szCs w:val="32"/>
              </w:rPr>
              <w:t>基隆市</w:t>
            </w:r>
          </w:p>
        </w:tc>
        <w:tc>
          <w:tcPr>
            <w:tcW w:w="1701" w:type="dxa"/>
            <w:vAlign w:val="center"/>
          </w:tcPr>
          <w:p w14:paraId="0F17968F" w14:textId="77777777" w:rsidR="0027453D" w:rsidRPr="00EF420B" w:rsidRDefault="0027453D" w:rsidP="00593F61">
            <w:pPr>
              <w:pStyle w:val="3"/>
              <w:numPr>
                <w:ilvl w:val="0"/>
                <w:numId w:val="0"/>
              </w:numPr>
              <w:jc w:val="center"/>
              <w:rPr>
                <w:sz w:val="28"/>
                <w:szCs w:val="32"/>
              </w:rPr>
            </w:pPr>
            <w:r w:rsidRPr="00EF420B">
              <w:rPr>
                <w:rFonts w:hint="eastAsia"/>
                <w:sz w:val="28"/>
                <w:szCs w:val="32"/>
              </w:rPr>
              <w:t>信義區</w:t>
            </w:r>
          </w:p>
        </w:tc>
        <w:tc>
          <w:tcPr>
            <w:tcW w:w="2127" w:type="dxa"/>
            <w:vAlign w:val="center"/>
          </w:tcPr>
          <w:p w14:paraId="16F7AABE" w14:textId="741CCB81" w:rsidR="0027453D" w:rsidRPr="00EF420B" w:rsidRDefault="0027453D" w:rsidP="00593F61">
            <w:pPr>
              <w:pStyle w:val="3"/>
              <w:numPr>
                <w:ilvl w:val="0"/>
                <w:numId w:val="0"/>
              </w:numPr>
              <w:jc w:val="center"/>
              <w:rPr>
                <w:sz w:val="28"/>
                <w:szCs w:val="32"/>
              </w:rPr>
            </w:pPr>
            <w:r w:rsidRPr="00EF420B">
              <w:rPr>
                <w:rFonts w:hint="eastAsia"/>
                <w:sz w:val="28"/>
                <w:szCs w:val="32"/>
              </w:rPr>
              <w:t>67</w:t>
            </w:r>
          </w:p>
        </w:tc>
        <w:tc>
          <w:tcPr>
            <w:tcW w:w="2176" w:type="dxa"/>
            <w:vAlign w:val="center"/>
          </w:tcPr>
          <w:p w14:paraId="365DF6BE" w14:textId="77777777" w:rsidR="0027453D" w:rsidRPr="00EF420B" w:rsidRDefault="0027453D" w:rsidP="00593F61">
            <w:pPr>
              <w:pStyle w:val="3"/>
              <w:numPr>
                <w:ilvl w:val="0"/>
                <w:numId w:val="0"/>
              </w:numPr>
              <w:jc w:val="center"/>
              <w:rPr>
                <w:sz w:val="28"/>
                <w:szCs w:val="32"/>
              </w:rPr>
            </w:pPr>
            <w:r w:rsidRPr="00EF420B">
              <w:rPr>
                <w:rFonts w:hint="eastAsia"/>
                <w:sz w:val="28"/>
                <w:szCs w:val="32"/>
              </w:rPr>
              <w:t>1</w:t>
            </w:r>
          </w:p>
        </w:tc>
      </w:tr>
      <w:tr w:rsidR="00EF420B" w:rsidRPr="00EF420B" w14:paraId="1831E3BD" w14:textId="77777777" w:rsidTr="0027453D">
        <w:trPr>
          <w:jc w:val="center"/>
        </w:trPr>
        <w:tc>
          <w:tcPr>
            <w:tcW w:w="1129" w:type="dxa"/>
            <w:vMerge w:val="restart"/>
            <w:vAlign w:val="center"/>
          </w:tcPr>
          <w:p w14:paraId="326ACF59" w14:textId="77777777" w:rsidR="0027453D" w:rsidRPr="00EF420B" w:rsidRDefault="0027453D" w:rsidP="00593F61">
            <w:pPr>
              <w:pStyle w:val="3"/>
              <w:numPr>
                <w:ilvl w:val="0"/>
                <w:numId w:val="0"/>
              </w:numPr>
              <w:jc w:val="center"/>
              <w:rPr>
                <w:sz w:val="28"/>
                <w:szCs w:val="32"/>
              </w:rPr>
            </w:pPr>
            <w:r w:rsidRPr="00EF420B">
              <w:rPr>
                <w:rFonts w:hint="eastAsia"/>
                <w:sz w:val="28"/>
                <w:szCs w:val="32"/>
              </w:rPr>
              <w:t>臺北市</w:t>
            </w:r>
          </w:p>
        </w:tc>
        <w:tc>
          <w:tcPr>
            <w:tcW w:w="1701" w:type="dxa"/>
            <w:vAlign w:val="center"/>
          </w:tcPr>
          <w:p w14:paraId="46A15A68" w14:textId="77777777" w:rsidR="0027453D" w:rsidRPr="00EF420B" w:rsidRDefault="0027453D" w:rsidP="00593F61">
            <w:pPr>
              <w:pStyle w:val="3"/>
              <w:numPr>
                <w:ilvl w:val="0"/>
                <w:numId w:val="0"/>
              </w:numPr>
              <w:jc w:val="center"/>
              <w:rPr>
                <w:sz w:val="28"/>
                <w:szCs w:val="32"/>
              </w:rPr>
            </w:pPr>
            <w:r w:rsidRPr="00EF420B">
              <w:rPr>
                <w:rFonts w:hint="eastAsia"/>
                <w:sz w:val="28"/>
                <w:szCs w:val="32"/>
              </w:rPr>
              <w:t>中山區</w:t>
            </w:r>
          </w:p>
        </w:tc>
        <w:tc>
          <w:tcPr>
            <w:tcW w:w="2127" w:type="dxa"/>
            <w:vAlign w:val="center"/>
          </w:tcPr>
          <w:p w14:paraId="37160FCA" w14:textId="0FB806CF" w:rsidR="0027453D" w:rsidRPr="00EF420B" w:rsidRDefault="0027453D" w:rsidP="00593F61">
            <w:pPr>
              <w:pStyle w:val="3"/>
              <w:numPr>
                <w:ilvl w:val="0"/>
                <w:numId w:val="0"/>
              </w:numPr>
              <w:jc w:val="center"/>
              <w:rPr>
                <w:sz w:val="28"/>
                <w:szCs w:val="32"/>
              </w:rPr>
            </w:pPr>
            <w:r w:rsidRPr="00EF420B">
              <w:rPr>
                <w:rFonts w:hint="eastAsia"/>
                <w:sz w:val="28"/>
                <w:szCs w:val="32"/>
              </w:rPr>
              <w:t>71</w:t>
            </w:r>
          </w:p>
        </w:tc>
        <w:tc>
          <w:tcPr>
            <w:tcW w:w="2176" w:type="dxa"/>
            <w:vMerge w:val="restart"/>
            <w:vAlign w:val="center"/>
          </w:tcPr>
          <w:p w14:paraId="64688136" w14:textId="77777777" w:rsidR="0027453D" w:rsidRPr="00EF420B" w:rsidRDefault="0027453D" w:rsidP="00593F61">
            <w:pPr>
              <w:pStyle w:val="3"/>
              <w:numPr>
                <w:ilvl w:val="0"/>
                <w:numId w:val="0"/>
              </w:numPr>
              <w:jc w:val="center"/>
              <w:rPr>
                <w:sz w:val="28"/>
                <w:szCs w:val="32"/>
              </w:rPr>
            </w:pPr>
            <w:r w:rsidRPr="00EF420B">
              <w:rPr>
                <w:rFonts w:hint="eastAsia"/>
                <w:sz w:val="28"/>
                <w:szCs w:val="32"/>
              </w:rPr>
              <w:t>6</w:t>
            </w:r>
          </w:p>
        </w:tc>
      </w:tr>
      <w:tr w:rsidR="00EF420B" w:rsidRPr="00EF420B" w14:paraId="310E3CC0" w14:textId="77777777" w:rsidTr="0027453D">
        <w:trPr>
          <w:jc w:val="center"/>
        </w:trPr>
        <w:tc>
          <w:tcPr>
            <w:tcW w:w="1129" w:type="dxa"/>
            <w:vMerge/>
            <w:vAlign w:val="center"/>
          </w:tcPr>
          <w:p w14:paraId="4CFA8B72" w14:textId="77777777" w:rsidR="0027453D" w:rsidRPr="00EF420B" w:rsidRDefault="0027453D" w:rsidP="00593F61">
            <w:pPr>
              <w:pStyle w:val="3"/>
              <w:numPr>
                <w:ilvl w:val="0"/>
                <w:numId w:val="0"/>
              </w:numPr>
              <w:jc w:val="center"/>
              <w:rPr>
                <w:sz w:val="28"/>
                <w:szCs w:val="32"/>
              </w:rPr>
            </w:pPr>
          </w:p>
        </w:tc>
        <w:tc>
          <w:tcPr>
            <w:tcW w:w="1701" w:type="dxa"/>
            <w:vAlign w:val="center"/>
          </w:tcPr>
          <w:p w14:paraId="42C480B0" w14:textId="77777777" w:rsidR="0027453D" w:rsidRPr="00EF420B" w:rsidRDefault="0027453D" w:rsidP="00593F61">
            <w:pPr>
              <w:pStyle w:val="3"/>
              <w:numPr>
                <w:ilvl w:val="0"/>
                <w:numId w:val="0"/>
              </w:numPr>
              <w:jc w:val="center"/>
              <w:rPr>
                <w:sz w:val="28"/>
                <w:szCs w:val="32"/>
              </w:rPr>
            </w:pPr>
            <w:r w:rsidRPr="00EF420B">
              <w:rPr>
                <w:rFonts w:hint="eastAsia"/>
                <w:sz w:val="28"/>
                <w:szCs w:val="32"/>
              </w:rPr>
              <w:t>松山區</w:t>
            </w:r>
          </w:p>
        </w:tc>
        <w:tc>
          <w:tcPr>
            <w:tcW w:w="2127" w:type="dxa"/>
            <w:vAlign w:val="center"/>
          </w:tcPr>
          <w:p w14:paraId="0789A57A" w14:textId="21E9E448" w:rsidR="0027453D" w:rsidRPr="00EF420B" w:rsidRDefault="0027453D" w:rsidP="00593F61">
            <w:pPr>
              <w:pStyle w:val="3"/>
              <w:numPr>
                <w:ilvl w:val="0"/>
                <w:numId w:val="0"/>
              </w:numPr>
              <w:jc w:val="center"/>
              <w:rPr>
                <w:sz w:val="28"/>
                <w:szCs w:val="32"/>
              </w:rPr>
            </w:pPr>
            <w:r w:rsidRPr="00EF420B">
              <w:rPr>
                <w:rFonts w:hint="eastAsia"/>
                <w:sz w:val="28"/>
                <w:szCs w:val="32"/>
              </w:rPr>
              <w:t>75</w:t>
            </w:r>
          </w:p>
        </w:tc>
        <w:tc>
          <w:tcPr>
            <w:tcW w:w="2176" w:type="dxa"/>
            <w:vMerge/>
            <w:vAlign w:val="center"/>
          </w:tcPr>
          <w:p w14:paraId="469DDC03" w14:textId="77777777" w:rsidR="0027453D" w:rsidRPr="00EF420B" w:rsidRDefault="0027453D" w:rsidP="00593F61">
            <w:pPr>
              <w:pStyle w:val="3"/>
              <w:numPr>
                <w:ilvl w:val="0"/>
                <w:numId w:val="0"/>
              </w:numPr>
              <w:jc w:val="center"/>
              <w:rPr>
                <w:sz w:val="28"/>
                <w:szCs w:val="32"/>
              </w:rPr>
            </w:pPr>
          </w:p>
        </w:tc>
      </w:tr>
      <w:tr w:rsidR="00EF420B" w:rsidRPr="00EF420B" w14:paraId="457BA571" w14:textId="77777777" w:rsidTr="0027453D">
        <w:trPr>
          <w:jc w:val="center"/>
        </w:trPr>
        <w:tc>
          <w:tcPr>
            <w:tcW w:w="1129" w:type="dxa"/>
            <w:vMerge/>
            <w:vAlign w:val="center"/>
          </w:tcPr>
          <w:p w14:paraId="0A3D6D8A" w14:textId="77777777" w:rsidR="0027453D" w:rsidRPr="00EF420B" w:rsidRDefault="0027453D" w:rsidP="00593F61">
            <w:pPr>
              <w:pStyle w:val="3"/>
              <w:numPr>
                <w:ilvl w:val="0"/>
                <w:numId w:val="0"/>
              </w:numPr>
              <w:jc w:val="center"/>
              <w:rPr>
                <w:sz w:val="28"/>
                <w:szCs w:val="32"/>
              </w:rPr>
            </w:pPr>
          </w:p>
        </w:tc>
        <w:tc>
          <w:tcPr>
            <w:tcW w:w="1701" w:type="dxa"/>
            <w:vAlign w:val="center"/>
          </w:tcPr>
          <w:p w14:paraId="71A00E2A" w14:textId="77777777" w:rsidR="0027453D" w:rsidRPr="00EF420B" w:rsidRDefault="0027453D" w:rsidP="00593F61">
            <w:pPr>
              <w:pStyle w:val="3"/>
              <w:numPr>
                <w:ilvl w:val="0"/>
                <w:numId w:val="0"/>
              </w:numPr>
              <w:jc w:val="center"/>
              <w:rPr>
                <w:sz w:val="28"/>
                <w:szCs w:val="32"/>
              </w:rPr>
            </w:pPr>
            <w:r w:rsidRPr="00EF420B">
              <w:rPr>
                <w:rFonts w:hint="eastAsia"/>
                <w:sz w:val="28"/>
                <w:szCs w:val="32"/>
              </w:rPr>
              <w:t>大安區</w:t>
            </w:r>
          </w:p>
        </w:tc>
        <w:tc>
          <w:tcPr>
            <w:tcW w:w="2127" w:type="dxa"/>
            <w:vAlign w:val="center"/>
          </w:tcPr>
          <w:p w14:paraId="244C4297" w14:textId="24E750A9" w:rsidR="0027453D" w:rsidRPr="00EF420B" w:rsidRDefault="0027453D" w:rsidP="00593F61">
            <w:pPr>
              <w:pStyle w:val="3"/>
              <w:numPr>
                <w:ilvl w:val="0"/>
                <w:numId w:val="0"/>
              </w:numPr>
              <w:jc w:val="center"/>
              <w:rPr>
                <w:sz w:val="28"/>
                <w:szCs w:val="32"/>
              </w:rPr>
            </w:pPr>
            <w:r w:rsidRPr="00EF420B">
              <w:rPr>
                <w:rFonts w:hint="eastAsia"/>
                <w:sz w:val="28"/>
                <w:szCs w:val="32"/>
              </w:rPr>
              <w:t>56</w:t>
            </w:r>
          </w:p>
        </w:tc>
        <w:tc>
          <w:tcPr>
            <w:tcW w:w="2176" w:type="dxa"/>
            <w:vMerge/>
            <w:vAlign w:val="center"/>
          </w:tcPr>
          <w:p w14:paraId="1CA372E6" w14:textId="77777777" w:rsidR="0027453D" w:rsidRPr="00EF420B" w:rsidRDefault="0027453D" w:rsidP="00593F61">
            <w:pPr>
              <w:pStyle w:val="3"/>
              <w:numPr>
                <w:ilvl w:val="0"/>
                <w:numId w:val="0"/>
              </w:numPr>
              <w:jc w:val="center"/>
              <w:rPr>
                <w:sz w:val="28"/>
                <w:szCs w:val="32"/>
              </w:rPr>
            </w:pPr>
          </w:p>
        </w:tc>
      </w:tr>
      <w:tr w:rsidR="00EF420B" w:rsidRPr="00EF420B" w14:paraId="352209EC" w14:textId="77777777" w:rsidTr="0027453D">
        <w:trPr>
          <w:jc w:val="center"/>
        </w:trPr>
        <w:tc>
          <w:tcPr>
            <w:tcW w:w="1129" w:type="dxa"/>
            <w:vMerge/>
            <w:vAlign w:val="center"/>
          </w:tcPr>
          <w:p w14:paraId="3386A942" w14:textId="77777777" w:rsidR="0027453D" w:rsidRPr="00EF420B" w:rsidRDefault="0027453D" w:rsidP="00593F61">
            <w:pPr>
              <w:pStyle w:val="3"/>
              <w:numPr>
                <w:ilvl w:val="0"/>
                <w:numId w:val="0"/>
              </w:numPr>
              <w:jc w:val="center"/>
              <w:rPr>
                <w:sz w:val="28"/>
                <w:szCs w:val="32"/>
              </w:rPr>
            </w:pPr>
          </w:p>
        </w:tc>
        <w:tc>
          <w:tcPr>
            <w:tcW w:w="1701" w:type="dxa"/>
            <w:vAlign w:val="center"/>
          </w:tcPr>
          <w:p w14:paraId="50180E36" w14:textId="77777777" w:rsidR="0027453D" w:rsidRPr="00EF420B" w:rsidRDefault="0027453D" w:rsidP="00593F61">
            <w:pPr>
              <w:pStyle w:val="3"/>
              <w:numPr>
                <w:ilvl w:val="0"/>
                <w:numId w:val="0"/>
              </w:numPr>
              <w:jc w:val="center"/>
              <w:rPr>
                <w:sz w:val="28"/>
                <w:szCs w:val="32"/>
              </w:rPr>
            </w:pPr>
            <w:r w:rsidRPr="00EF420B">
              <w:rPr>
                <w:rFonts w:hint="eastAsia"/>
                <w:sz w:val="28"/>
                <w:szCs w:val="32"/>
              </w:rPr>
              <w:t>北投區</w:t>
            </w:r>
          </w:p>
        </w:tc>
        <w:tc>
          <w:tcPr>
            <w:tcW w:w="2127" w:type="dxa"/>
            <w:vAlign w:val="center"/>
          </w:tcPr>
          <w:p w14:paraId="45E6012A" w14:textId="590E2734" w:rsidR="0027453D" w:rsidRPr="00EF420B" w:rsidRDefault="0027453D" w:rsidP="00593F61">
            <w:pPr>
              <w:pStyle w:val="3"/>
              <w:numPr>
                <w:ilvl w:val="0"/>
                <w:numId w:val="0"/>
              </w:numPr>
              <w:jc w:val="center"/>
              <w:rPr>
                <w:sz w:val="28"/>
                <w:szCs w:val="32"/>
              </w:rPr>
            </w:pPr>
            <w:r w:rsidRPr="00EF420B">
              <w:rPr>
                <w:rFonts w:hint="eastAsia"/>
                <w:sz w:val="28"/>
                <w:szCs w:val="32"/>
              </w:rPr>
              <w:t>60</w:t>
            </w:r>
          </w:p>
        </w:tc>
        <w:tc>
          <w:tcPr>
            <w:tcW w:w="2176" w:type="dxa"/>
            <w:vMerge/>
            <w:vAlign w:val="center"/>
          </w:tcPr>
          <w:p w14:paraId="23C7700B" w14:textId="77777777" w:rsidR="0027453D" w:rsidRPr="00EF420B" w:rsidRDefault="0027453D" w:rsidP="00593F61">
            <w:pPr>
              <w:pStyle w:val="3"/>
              <w:numPr>
                <w:ilvl w:val="0"/>
                <w:numId w:val="0"/>
              </w:numPr>
              <w:jc w:val="center"/>
              <w:rPr>
                <w:sz w:val="28"/>
                <w:szCs w:val="32"/>
              </w:rPr>
            </w:pPr>
          </w:p>
        </w:tc>
      </w:tr>
      <w:tr w:rsidR="00EF420B" w:rsidRPr="00EF420B" w14:paraId="56BD915A" w14:textId="77777777" w:rsidTr="0027453D">
        <w:trPr>
          <w:jc w:val="center"/>
        </w:trPr>
        <w:tc>
          <w:tcPr>
            <w:tcW w:w="1129" w:type="dxa"/>
            <w:vMerge/>
            <w:vAlign w:val="center"/>
          </w:tcPr>
          <w:p w14:paraId="75E377DA" w14:textId="77777777" w:rsidR="0027453D" w:rsidRPr="00EF420B" w:rsidRDefault="0027453D" w:rsidP="00593F61">
            <w:pPr>
              <w:pStyle w:val="3"/>
              <w:numPr>
                <w:ilvl w:val="0"/>
                <w:numId w:val="0"/>
              </w:numPr>
              <w:jc w:val="center"/>
              <w:rPr>
                <w:sz w:val="28"/>
                <w:szCs w:val="32"/>
              </w:rPr>
            </w:pPr>
          </w:p>
        </w:tc>
        <w:tc>
          <w:tcPr>
            <w:tcW w:w="1701" w:type="dxa"/>
            <w:vAlign w:val="center"/>
          </w:tcPr>
          <w:p w14:paraId="3279CD39" w14:textId="77777777" w:rsidR="0027453D" w:rsidRPr="00EF420B" w:rsidRDefault="0027453D" w:rsidP="00593F61">
            <w:pPr>
              <w:pStyle w:val="3"/>
              <w:numPr>
                <w:ilvl w:val="0"/>
                <w:numId w:val="0"/>
              </w:numPr>
              <w:jc w:val="center"/>
              <w:rPr>
                <w:sz w:val="28"/>
                <w:szCs w:val="32"/>
              </w:rPr>
            </w:pPr>
            <w:r w:rsidRPr="00EF420B">
              <w:rPr>
                <w:rFonts w:hint="eastAsia"/>
                <w:sz w:val="28"/>
                <w:szCs w:val="32"/>
              </w:rPr>
              <w:t>內湖區</w:t>
            </w:r>
          </w:p>
        </w:tc>
        <w:tc>
          <w:tcPr>
            <w:tcW w:w="2127" w:type="dxa"/>
            <w:vAlign w:val="center"/>
          </w:tcPr>
          <w:p w14:paraId="05C2D442" w14:textId="0F02DE7E" w:rsidR="0027453D" w:rsidRPr="00EF420B" w:rsidRDefault="0027453D" w:rsidP="00593F61">
            <w:pPr>
              <w:pStyle w:val="3"/>
              <w:numPr>
                <w:ilvl w:val="0"/>
                <w:numId w:val="0"/>
              </w:numPr>
              <w:jc w:val="center"/>
              <w:rPr>
                <w:sz w:val="28"/>
                <w:szCs w:val="32"/>
              </w:rPr>
            </w:pPr>
            <w:r w:rsidRPr="00EF420B">
              <w:rPr>
                <w:rFonts w:hint="eastAsia"/>
                <w:sz w:val="28"/>
                <w:szCs w:val="32"/>
              </w:rPr>
              <w:t>61</w:t>
            </w:r>
          </w:p>
        </w:tc>
        <w:tc>
          <w:tcPr>
            <w:tcW w:w="2176" w:type="dxa"/>
            <w:vMerge/>
            <w:vAlign w:val="center"/>
          </w:tcPr>
          <w:p w14:paraId="1E55A592" w14:textId="77777777" w:rsidR="0027453D" w:rsidRPr="00EF420B" w:rsidRDefault="0027453D" w:rsidP="00593F61">
            <w:pPr>
              <w:pStyle w:val="3"/>
              <w:numPr>
                <w:ilvl w:val="0"/>
                <w:numId w:val="0"/>
              </w:numPr>
              <w:jc w:val="center"/>
              <w:rPr>
                <w:sz w:val="28"/>
                <w:szCs w:val="32"/>
              </w:rPr>
            </w:pPr>
          </w:p>
        </w:tc>
      </w:tr>
      <w:tr w:rsidR="00EF420B" w:rsidRPr="00EF420B" w14:paraId="4BB2CB6D" w14:textId="77777777" w:rsidTr="0027453D">
        <w:trPr>
          <w:jc w:val="center"/>
        </w:trPr>
        <w:tc>
          <w:tcPr>
            <w:tcW w:w="1129" w:type="dxa"/>
            <w:vMerge/>
            <w:vAlign w:val="center"/>
          </w:tcPr>
          <w:p w14:paraId="417E1631" w14:textId="77777777" w:rsidR="0027453D" w:rsidRPr="00EF420B" w:rsidRDefault="0027453D" w:rsidP="00593F61">
            <w:pPr>
              <w:pStyle w:val="3"/>
              <w:numPr>
                <w:ilvl w:val="0"/>
                <w:numId w:val="0"/>
              </w:numPr>
              <w:jc w:val="center"/>
              <w:rPr>
                <w:sz w:val="28"/>
                <w:szCs w:val="32"/>
              </w:rPr>
            </w:pPr>
          </w:p>
        </w:tc>
        <w:tc>
          <w:tcPr>
            <w:tcW w:w="1701" w:type="dxa"/>
            <w:vAlign w:val="center"/>
          </w:tcPr>
          <w:p w14:paraId="1D26303E" w14:textId="77777777" w:rsidR="0027453D" w:rsidRPr="00EF420B" w:rsidRDefault="0027453D" w:rsidP="00593F61">
            <w:pPr>
              <w:pStyle w:val="3"/>
              <w:numPr>
                <w:ilvl w:val="0"/>
                <w:numId w:val="0"/>
              </w:numPr>
              <w:jc w:val="center"/>
              <w:rPr>
                <w:sz w:val="28"/>
                <w:szCs w:val="32"/>
              </w:rPr>
            </w:pPr>
            <w:r w:rsidRPr="00EF420B">
              <w:rPr>
                <w:rFonts w:hint="eastAsia"/>
                <w:sz w:val="28"/>
                <w:szCs w:val="32"/>
              </w:rPr>
              <w:t>南港區</w:t>
            </w:r>
          </w:p>
        </w:tc>
        <w:tc>
          <w:tcPr>
            <w:tcW w:w="2127" w:type="dxa"/>
            <w:vAlign w:val="center"/>
          </w:tcPr>
          <w:p w14:paraId="5D157737" w14:textId="7C1E5120" w:rsidR="0027453D" w:rsidRPr="00EF420B" w:rsidRDefault="0027453D" w:rsidP="00593F61">
            <w:pPr>
              <w:pStyle w:val="3"/>
              <w:numPr>
                <w:ilvl w:val="0"/>
                <w:numId w:val="0"/>
              </w:numPr>
              <w:jc w:val="center"/>
              <w:rPr>
                <w:sz w:val="28"/>
                <w:szCs w:val="32"/>
              </w:rPr>
            </w:pPr>
            <w:r w:rsidRPr="00EF420B">
              <w:rPr>
                <w:rFonts w:hint="eastAsia"/>
                <w:sz w:val="28"/>
                <w:szCs w:val="32"/>
              </w:rPr>
              <w:t>75</w:t>
            </w:r>
          </w:p>
        </w:tc>
        <w:tc>
          <w:tcPr>
            <w:tcW w:w="2176" w:type="dxa"/>
            <w:vMerge/>
            <w:vAlign w:val="center"/>
          </w:tcPr>
          <w:p w14:paraId="1B8B57C4" w14:textId="77777777" w:rsidR="0027453D" w:rsidRPr="00EF420B" w:rsidRDefault="0027453D" w:rsidP="00593F61">
            <w:pPr>
              <w:pStyle w:val="3"/>
              <w:numPr>
                <w:ilvl w:val="0"/>
                <w:numId w:val="0"/>
              </w:numPr>
              <w:jc w:val="center"/>
              <w:rPr>
                <w:sz w:val="28"/>
                <w:szCs w:val="32"/>
              </w:rPr>
            </w:pPr>
          </w:p>
        </w:tc>
      </w:tr>
      <w:tr w:rsidR="00EF420B" w:rsidRPr="00EF420B" w14:paraId="2A2C48F3" w14:textId="77777777" w:rsidTr="0027453D">
        <w:trPr>
          <w:jc w:val="center"/>
        </w:trPr>
        <w:tc>
          <w:tcPr>
            <w:tcW w:w="1129" w:type="dxa"/>
            <w:vMerge w:val="restart"/>
            <w:vAlign w:val="center"/>
          </w:tcPr>
          <w:p w14:paraId="2532EA8B"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新北市</w:t>
            </w:r>
          </w:p>
        </w:tc>
        <w:tc>
          <w:tcPr>
            <w:tcW w:w="1701" w:type="dxa"/>
            <w:vAlign w:val="center"/>
          </w:tcPr>
          <w:p w14:paraId="2D5C9716" w14:textId="77777777" w:rsidR="0027453D" w:rsidRPr="00EF420B" w:rsidRDefault="0027453D" w:rsidP="00593F61">
            <w:pPr>
              <w:pStyle w:val="3"/>
              <w:numPr>
                <w:ilvl w:val="0"/>
                <w:numId w:val="0"/>
              </w:numPr>
              <w:jc w:val="center"/>
              <w:rPr>
                <w:sz w:val="28"/>
                <w:szCs w:val="32"/>
              </w:rPr>
            </w:pPr>
            <w:r w:rsidRPr="00EF420B">
              <w:rPr>
                <w:rFonts w:hint="eastAsia"/>
                <w:sz w:val="28"/>
                <w:szCs w:val="32"/>
              </w:rPr>
              <w:t>板橋區</w:t>
            </w:r>
          </w:p>
        </w:tc>
        <w:tc>
          <w:tcPr>
            <w:tcW w:w="2127" w:type="dxa"/>
            <w:vAlign w:val="center"/>
          </w:tcPr>
          <w:p w14:paraId="541CF07F" w14:textId="321B3229" w:rsidR="0027453D" w:rsidRPr="00EF420B" w:rsidRDefault="0027453D" w:rsidP="00593F61">
            <w:pPr>
              <w:pStyle w:val="3"/>
              <w:numPr>
                <w:ilvl w:val="0"/>
                <w:numId w:val="0"/>
              </w:numPr>
              <w:jc w:val="center"/>
              <w:rPr>
                <w:sz w:val="28"/>
                <w:szCs w:val="32"/>
              </w:rPr>
            </w:pPr>
            <w:r w:rsidRPr="00EF420B">
              <w:rPr>
                <w:rFonts w:hint="eastAsia"/>
                <w:sz w:val="28"/>
                <w:szCs w:val="32"/>
              </w:rPr>
              <w:t>68</w:t>
            </w:r>
          </w:p>
        </w:tc>
        <w:tc>
          <w:tcPr>
            <w:tcW w:w="2176" w:type="dxa"/>
            <w:vMerge w:val="restart"/>
            <w:vAlign w:val="center"/>
          </w:tcPr>
          <w:p w14:paraId="7543193E" w14:textId="77777777" w:rsidR="0027453D" w:rsidRPr="00EF420B" w:rsidRDefault="0027453D" w:rsidP="00593F61">
            <w:pPr>
              <w:pStyle w:val="3"/>
              <w:numPr>
                <w:ilvl w:val="0"/>
                <w:numId w:val="0"/>
              </w:numPr>
              <w:jc w:val="center"/>
              <w:rPr>
                <w:sz w:val="28"/>
                <w:szCs w:val="32"/>
              </w:rPr>
            </w:pPr>
            <w:r w:rsidRPr="00EF420B">
              <w:rPr>
                <w:rFonts w:hint="eastAsia"/>
                <w:sz w:val="28"/>
                <w:szCs w:val="32"/>
              </w:rPr>
              <w:t>16</w:t>
            </w:r>
          </w:p>
        </w:tc>
      </w:tr>
      <w:tr w:rsidR="00EF420B" w:rsidRPr="00EF420B" w14:paraId="32E763F1" w14:textId="77777777" w:rsidTr="0027453D">
        <w:trPr>
          <w:jc w:val="center"/>
        </w:trPr>
        <w:tc>
          <w:tcPr>
            <w:tcW w:w="1129" w:type="dxa"/>
            <w:vMerge/>
            <w:vAlign w:val="center"/>
          </w:tcPr>
          <w:p w14:paraId="7FF75BA1" w14:textId="77777777" w:rsidR="0027453D" w:rsidRPr="00EF420B" w:rsidRDefault="0027453D" w:rsidP="00593F61">
            <w:pPr>
              <w:pStyle w:val="3"/>
              <w:numPr>
                <w:ilvl w:val="0"/>
                <w:numId w:val="0"/>
              </w:numPr>
              <w:jc w:val="center"/>
              <w:rPr>
                <w:sz w:val="28"/>
                <w:szCs w:val="32"/>
              </w:rPr>
            </w:pPr>
          </w:p>
        </w:tc>
        <w:tc>
          <w:tcPr>
            <w:tcW w:w="1701" w:type="dxa"/>
            <w:vAlign w:val="center"/>
          </w:tcPr>
          <w:p w14:paraId="4F832905" w14:textId="77777777" w:rsidR="0027453D" w:rsidRPr="00EF420B" w:rsidRDefault="0027453D" w:rsidP="00593F61">
            <w:pPr>
              <w:pStyle w:val="3"/>
              <w:numPr>
                <w:ilvl w:val="0"/>
                <w:numId w:val="0"/>
              </w:numPr>
              <w:jc w:val="center"/>
              <w:rPr>
                <w:sz w:val="28"/>
                <w:szCs w:val="32"/>
              </w:rPr>
            </w:pPr>
            <w:r w:rsidRPr="00EF420B">
              <w:rPr>
                <w:rFonts w:hint="eastAsia"/>
                <w:sz w:val="28"/>
                <w:szCs w:val="32"/>
              </w:rPr>
              <w:t>汐止區</w:t>
            </w:r>
          </w:p>
        </w:tc>
        <w:tc>
          <w:tcPr>
            <w:tcW w:w="2127" w:type="dxa"/>
            <w:vAlign w:val="center"/>
          </w:tcPr>
          <w:p w14:paraId="75C996A1" w14:textId="58601A59" w:rsidR="0027453D" w:rsidRPr="00EF420B" w:rsidRDefault="0027453D" w:rsidP="00593F61">
            <w:pPr>
              <w:pStyle w:val="3"/>
              <w:numPr>
                <w:ilvl w:val="0"/>
                <w:numId w:val="0"/>
              </w:numPr>
              <w:jc w:val="center"/>
              <w:rPr>
                <w:sz w:val="28"/>
                <w:szCs w:val="32"/>
              </w:rPr>
            </w:pPr>
            <w:r w:rsidRPr="00EF420B">
              <w:rPr>
                <w:rFonts w:hint="eastAsia"/>
                <w:sz w:val="28"/>
                <w:szCs w:val="32"/>
              </w:rPr>
              <w:t>74</w:t>
            </w:r>
          </w:p>
        </w:tc>
        <w:tc>
          <w:tcPr>
            <w:tcW w:w="2176" w:type="dxa"/>
            <w:vMerge/>
            <w:vAlign w:val="center"/>
          </w:tcPr>
          <w:p w14:paraId="51A49B51" w14:textId="77777777" w:rsidR="0027453D" w:rsidRPr="00EF420B" w:rsidRDefault="0027453D" w:rsidP="00593F61">
            <w:pPr>
              <w:pStyle w:val="3"/>
              <w:numPr>
                <w:ilvl w:val="0"/>
                <w:numId w:val="0"/>
              </w:numPr>
              <w:jc w:val="center"/>
              <w:rPr>
                <w:sz w:val="28"/>
                <w:szCs w:val="32"/>
              </w:rPr>
            </w:pPr>
          </w:p>
        </w:tc>
      </w:tr>
      <w:tr w:rsidR="00EF420B" w:rsidRPr="00EF420B" w14:paraId="40388049" w14:textId="77777777" w:rsidTr="0027453D">
        <w:trPr>
          <w:jc w:val="center"/>
        </w:trPr>
        <w:tc>
          <w:tcPr>
            <w:tcW w:w="1129" w:type="dxa"/>
            <w:vMerge/>
            <w:vAlign w:val="center"/>
          </w:tcPr>
          <w:p w14:paraId="71F1F581" w14:textId="77777777" w:rsidR="0027453D" w:rsidRPr="00EF420B" w:rsidRDefault="0027453D" w:rsidP="00593F61">
            <w:pPr>
              <w:pStyle w:val="3"/>
              <w:numPr>
                <w:ilvl w:val="0"/>
                <w:numId w:val="0"/>
              </w:numPr>
              <w:jc w:val="center"/>
              <w:rPr>
                <w:sz w:val="28"/>
                <w:szCs w:val="32"/>
              </w:rPr>
            </w:pPr>
          </w:p>
        </w:tc>
        <w:tc>
          <w:tcPr>
            <w:tcW w:w="1701" w:type="dxa"/>
            <w:vAlign w:val="center"/>
          </w:tcPr>
          <w:p w14:paraId="6A6457B6"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新店區</w:t>
            </w:r>
          </w:p>
        </w:tc>
        <w:tc>
          <w:tcPr>
            <w:tcW w:w="2127" w:type="dxa"/>
            <w:vAlign w:val="center"/>
          </w:tcPr>
          <w:p w14:paraId="2685D914" w14:textId="79DF9ECC" w:rsidR="0027453D" w:rsidRPr="00EF420B" w:rsidRDefault="0027453D" w:rsidP="00593F61">
            <w:pPr>
              <w:pStyle w:val="3"/>
              <w:numPr>
                <w:ilvl w:val="0"/>
                <w:numId w:val="0"/>
              </w:numPr>
              <w:jc w:val="center"/>
              <w:rPr>
                <w:sz w:val="28"/>
                <w:szCs w:val="32"/>
              </w:rPr>
            </w:pPr>
            <w:r w:rsidRPr="00EF420B">
              <w:rPr>
                <w:rFonts w:hint="eastAsia"/>
                <w:sz w:val="28"/>
                <w:szCs w:val="32"/>
              </w:rPr>
              <w:t>60</w:t>
            </w:r>
          </w:p>
        </w:tc>
        <w:tc>
          <w:tcPr>
            <w:tcW w:w="2176" w:type="dxa"/>
            <w:vMerge/>
            <w:vAlign w:val="center"/>
          </w:tcPr>
          <w:p w14:paraId="77E5A6AF" w14:textId="77777777" w:rsidR="0027453D" w:rsidRPr="00EF420B" w:rsidRDefault="0027453D" w:rsidP="00593F61">
            <w:pPr>
              <w:pStyle w:val="3"/>
              <w:numPr>
                <w:ilvl w:val="0"/>
                <w:numId w:val="0"/>
              </w:numPr>
              <w:jc w:val="center"/>
              <w:rPr>
                <w:sz w:val="28"/>
                <w:szCs w:val="32"/>
              </w:rPr>
            </w:pPr>
          </w:p>
        </w:tc>
      </w:tr>
      <w:tr w:rsidR="00EF420B" w:rsidRPr="00EF420B" w14:paraId="645880F5" w14:textId="77777777" w:rsidTr="0027453D">
        <w:trPr>
          <w:jc w:val="center"/>
        </w:trPr>
        <w:tc>
          <w:tcPr>
            <w:tcW w:w="1129" w:type="dxa"/>
            <w:vMerge/>
            <w:vAlign w:val="center"/>
          </w:tcPr>
          <w:p w14:paraId="529E3BF9" w14:textId="77777777" w:rsidR="0027453D" w:rsidRPr="00EF420B" w:rsidRDefault="0027453D" w:rsidP="00593F61">
            <w:pPr>
              <w:pStyle w:val="3"/>
              <w:numPr>
                <w:ilvl w:val="0"/>
                <w:numId w:val="0"/>
              </w:numPr>
              <w:jc w:val="center"/>
              <w:rPr>
                <w:sz w:val="28"/>
                <w:szCs w:val="32"/>
              </w:rPr>
            </w:pPr>
          </w:p>
        </w:tc>
        <w:tc>
          <w:tcPr>
            <w:tcW w:w="1701" w:type="dxa"/>
            <w:vAlign w:val="center"/>
          </w:tcPr>
          <w:p w14:paraId="1B6F95ED" w14:textId="77777777" w:rsidR="0027453D" w:rsidRPr="00EF420B" w:rsidRDefault="0027453D" w:rsidP="00593F61">
            <w:pPr>
              <w:pStyle w:val="3"/>
              <w:numPr>
                <w:ilvl w:val="0"/>
                <w:numId w:val="0"/>
              </w:numPr>
              <w:jc w:val="center"/>
              <w:rPr>
                <w:sz w:val="28"/>
                <w:szCs w:val="32"/>
              </w:rPr>
            </w:pPr>
            <w:r w:rsidRPr="00EF420B">
              <w:rPr>
                <w:rFonts w:hint="eastAsia"/>
                <w:sz w:val="28"/>
                <w:szCs w:val="32"/>
              </w:rPr>
              <w:t>永和區</w:t>
            </w:r>
          </w:p>
        </w:tc>
        <w:tc>
          <w:tcPr>
            <w:tcW w:w="2127" w:type="dxa"/>
            <w:vAlign w:val="center"/>
          </w:tcPr>
          <w:p w14:paraId="22D7701A" w14:textId="12DBE97B" w:rsidR="0027453D" w:rsidRPr="00EF420B" w:rsidRDefault="0027453D" w:rsidP="00593F61">
            <w:pPr>
              <w:pStyle w:val="3"/>
              <w:numPr>
                <w:ilvl w:val="0"/>
                <w:numId w:val="0"/>
              </w:numPr>
              <w:jc w:val="center"/>
              <w:rPr>
                <w:sz w:val="28"/>
                <w:szCs w:val="32"/>
              </w:rPr>
            </w:pPr>
            <w:r w:rsidRPr="00EF420B">
              <w:rPr>
                <w:rFonts w:hint="eastAsia"/>
                <w:sz w:val="28"/>
                <w:szCs w:val="32"/>
              </w:rPr>
              <w:t>60</w:t>
            </w:r>
          </w:p>
        </w:tc>
        <w:tc>
          <w:tcPr>
            <w:tcW w:w="2176" w:type="dxa"/>
            <w:vMerge/>
            <w:vAlign w:val="center"/>
          </w:tcPr>
          <w:p w14:paraId="3DF46877" w14:textId="77777777" w:rsidR="0027453D" w:rsidRPr="00EF420B" w:rsidRDefault="0027453D" w:rsidP="00593F61">
            <w:pPr>
              <w:pStyle w:val="3"/>
              <w:numPr>
                <w:ilvl w:val="0"/>
                <w:numId w:val="0"/>
              </w:numPr>
              <w:jc w:val="center"/>
              <w:rPr>
                <w:sz w:val="28"/>
                <w:szCs w:val="32"/>
              </w:rPr>
            </w:pPr>
          </w:p>
        </w:tc>
      </w:tr>
      <w:tr w:rsidR="00EF420B" w:rsidRPr="00EF420B" w14:paraId="0FA9E852" w14:textId="77777777" w:rsidTr="0027453D">
        <w:trPr>
          <w:jc w:val="center"/>
        </w:trPr>
        <w:tc>
          <w:tcPr>
            <w:tcW w:w="1129" w:type="dxa"/>
            <w:vMerge/>
            <w:vAlign w:val="center"/>
          </w:tcPr>
          <w:p w14:paraId="32582E24" w14:textId="77777777" w:rsidR="0027453D" w:rsidRPr="00EF420B" w:rsidRDefault="0027453D" w:rsidP="00593F61">
            <w:pPr>
              <w:pStyle w:val="3"/>
              <w:numPr>
                <w:ilvl w:val="0"/>
                <w:numId w:val="0"/>
              </w:numPr>
              <w:jc w:val="center"/>
              <w:rPr>
                <w:sz w:val="28"/>
                <w:szCs w:val="32"/>
              </w:rPr>
            </w:pPr>
          </w:p>
        </w:tc>
        <w:tc>
          <w:tcPr>
            <w:tcW w:w="1701" w:type="dxa"/>
            <w:vAlign w:val="center"/>
          </w:tcPr>
          <w:p w14:paraId="7BEEED92" w14:textId="77777777" w:rsidR="0027453D" w:rsidRPr="00EF420B" w:rsidRDefault="0027453D" w:rsidP="00593F61">
            <w:pPr>
              <w:pStyle w:val="3"/>
              <w:numPr>
                <w:ilvl w:val="0"/>
                <w:numId w:val="0"/>
              </w:numPr>
              <w:jc w:val="center"/>
              <w:rPr>
                <w:sz w:val="28"/>
                <w:szCs w:val="32"/>
              </w:rPr>
            </w:pPr>
            <w:r w:rsidRPr="00EF420B">
              <w:rPr>
                <w:rFonts w:hint="eastAsia"/>
                <w:sz w:val="28"/>
                <w:szCs w:val="32"/>
              </w:rPr>
              <w:t>中和區</w:t>
            </w:r>
          </w:p>
        </w:tc>
        <w:tc>
          <w:tcPr>
            <w:tcW w:w="2127" w:type="dxa"/>
            <w:vAlign w:val="center"/>
          </w:tcPr>
          <w:p w14:paraId="181CF9B8" w14:textId="1998C06B" w:rsidR="0027453D" w:rsidRPr="00EF420B" w:rsidRDefault="0027453D" w:rsidP="00593F61">
            <w:pPr>
              <w:pStyle w:val="3"/>
              <w:numPr>
                <w:ilvl w:val="0"/>
                <w:numId w:val="0"/>
              </w:numPr>
              <w:jc w:val="center"/>
              <w:rPr>
                <w:sz w:val="28"/>
                <w:szCs w:val="32"/>
              </w:rPr>
            </w:pPr>
            <w:r w:rsidRPr="00EF420B">
              <w:rPr>
                <w:rFonts w:hint="eastAsia"/>
                <w:sz w:val="28"/>
                <w:szCs w:val="32"/>
              </w:rPr>
              <w:t>67</w:t>
            </w:r>
          </w:p>
        </w:tc>
        <w:tc>
          <w:tcPr>
            <w:tcW w:w="2176" w:type="dxa"/>
            <w:vMerge/>
            <w:vAlign w:val="center"/>
          </w:tcPr>
          <w:p w14:paraId="2AA4CF1A" w14:textId="77777777" w:rsidR="0027453D" w:rsidRPr="00EF420B" w:rsidRDefault="0027453D" w:rsidP="00593F61">
            <w:pPr>
              <w:pStyle w:val="3"/>
              <w:numPr>
                <w:ilvl w:val="0"/>
                <w:numId w:val="0"/>
              </w:numPr>
              <w:jc w:val="center"/>
              <w:rPr>
                <w:sz w:val="28"/>
                <w:szCs w:val="32"/>
              </w:rPr>
            </w:pPr>
          </w:p>
        </w:tc>
      </w:tr>
      <w:tr w:rsidR="00EF420B" w:rsidRPr="00EF420B" w14:paraId="451C277E" w14:textId="77777777" w:rsidTr="0027453D">
        <w:trPr>
          <w:jc w:val="center"/>
        </w:trPr>
        <w:tc>
          <w:tcPr>
            <w:tcW w:w="1129" w:type="dxa"/>
            <w:vMerge/>
            <w:vAlign w:val="center"/>
          </w:tcPr>
          <w:p w14:paraId="04425D65" w14:textId="77777777" w:rsidR="0027453D" w:rsidRPr="00EF420B" w:rsidRDefault="0027453D" w:rsidP="00593F61">
            <w:pPr>
              <w:pStyle w:val="3"/>
              <w:numPr>
                <w:ilvl w:val="0"/>
                <w:numId w:val="0"/>
              </w:numPr>
              <w:jc w:val="center"/>
              <w:rPr>
                <w:sz w:val="28"/>
                <w:szCs w:val="32"/>
              </w:rPr>
            </w:pPr>
          </w:p>
        </w:tc>
        <w:tc>
          <w:tcPr>
            <w:tcW w:w="1701" w:type="dxa"/>
            <w:vAlign w:val="center"/>
          </w:tcPr>
          <w:p w14:paraId="0105A9BC"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土城區</w:t>
            </w:r>
          </w:p>
        </w:tc>
        <w:tc>
          <w:tcPr>
            <w:tcW w:w="2127" w:type="dxa"/>
            <w:vAlign w:val="center"/>
          </w:tcPr>
          <w:p w14:paraId="514D540F" w14:textId="141A8D35"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49</w:t>
            </w:r>
          </w:p>
        </w:tc>
        <w:tc>
          <w:tcPr>
            <w:tcW w:w="2176" w:type="dxa"/>
            <w:vMerge/>
            <w:vAlign w:val="center"/>
          </w:tcPr>
          <w:p w14:paraId="1E9E9739" w14:textId="77777777" w:rsidR="0027453D" w:rsidRPr="00EF420B" w:rsidRDefault="0027453D" w:rsidP="00593F61">
            <w:pPr>
              <w:pStyle w:val="3"/>
              <w:numPr>
                <w:ilvl w:val="0"/>
                <w:numId w:val="0"/>
              </w:numPr>
              <w:jc w:val="center"/>
              <w:rPr>
                <w:sz w:val="28"/>
                <w:szCs w:val="32"/>
              </w:rPr>
            </w:pPr>
          </w:p>
        </w:tc>
      </w:tr>
      <w:tr w:rsidR="00EF420B" w:rsidRPr="00EF420B" w14:paraId="0C1BB4A6" w14:textId="77777777" w:rsidTr="0027453D">
        <w:trPr>
          <w:jc w:val="center"/>
        </w:trPr>
        <w:tc>
          <w:tcPr>
            <w:tcW w:w="1129" w:type="dxa"/>
            <w:vMerge/>
            <w:vAlign w:val="center"/>
          </w:tcPr>
          <w:p w14:paraId="6423F90B" w14:textId="77777777" w:rsidR="0027453D" w:rsidRPr="00EF420B" w:rsidRDefault="0027453D" w:rsidP="00593F61">
            <w:pPr>
              <w:pStyle w:val="3"/>
              <w:numPr>
                <w:ilvl w:val="0"/>
                <w:numId w:val="0"/>
              </w:numPr>
              <w:jc w:val="center"/>
              <w:rPr>
                <w:sz w:val="28"/>
                <w:szCs w:val="32"/>
              </w:rPr>
            </w:pPr>
          </w:p>
        </w:tc>
        <w:tc>
          <w:tcPr>
            <w:tcW w:w="1701" w:type="dxa"/>
            <w:vAlign w:val="center"/>
          </w:tcPr>
          <w:p w14:paraId="531606E4" w14:textId="77777777" w:rsidR="0027453D" w:rsidRPr="00EF420B" w:rsidRDefault="0027453D" w:rsidP="00593F61">
            <w:pPr>
              <w:pStyle w:val="3"/>
              <w:numPr>
                <w:ilvl w:val="0"/>
                <w:numId w:val="0"/>
              </w:numPr>
              <w:jc w:val="center"/>
              <w:rPr>
                <w:sz w:val="28"/>
                <w:szCs w:val="32"/>
              </w:rPr>
            </w:pPr>
            <w:r w:rsidRPr="00EF420B">
              <w:rPr>
                <w:rFonts w:hint="eastAsia"/>
                <w:sz w:val="28"/>
                <w:szCs w:val="32"/>
              </w:rPr>
              <w:t>三峽區</w:t>
            </w:r>
          </w:p>
        </w:tc>
        <w:tc>
          <w:tcPr>
            <w:tcW w:w="2127" w:type="dxa"/>
            <w:vAlign w:val="center"/>
          </w:tcPr>
          <w:p w14:paraId="0F134840" w14:textId="59A7F6E8" w:rsidR="0027453D" w:rsidRPr="00EF420B" w:rsidRDefault="0027453D" w:rsidP="00593F61">
            <w:pPr>
              <w:pStyle w:val="3"/>
              <w:numPr>
                <w:ilvl w:val="0"/>
                <w:numId w:val="0"/>
              </w:numPr>
              <w:jc w:val="center"/>
              <w:rPr>
                <w:sz w:val="28"/>
                <w:szCs w:val="32"/>
              </w:rPr>
            </w:pPr>
            <w:r w:rsidRPr="00EF420B">
              <w:rPr>
                <w:rFonts w:hint="eastAsia"/>
                <w:sz w:val="28"/>
                <w:szCs w:val="32"/>
              </w:rPr>
              <w:t>72</w:t>
            </w:r>
          </w:p>
        </w:tc>
        <w:tc>
          <w:tcPr>
            <w:tcW w:w="2176" w:type="dxa"/>
            <w:vMerge/>
            <w:vAlign w:val="center"/>
          </w:tcPr>
          <w:p w14:paraId="71C7768B" w14:textId="77777777" w:rsidR="0027453D" w:rsidRPr="00EF420B" w:rsidRDefault="0027453D" w:rsidP="00593F61">
            <w:pPr>
              <w:pStyle w:val="3"/>
              <w:numPr>
                <w:ilvl w:val="0"/>
                <w:numId w:val="0"/>
              </w:numPr>
              <w:jc w:val="center"/>
              <w:rPr>
                <w:sz w:val="28"/>
                <w:szCs w:val="32"/>
              </w:rPr>
            </w:pPr>
          </w:p>
        </w:tc>
      </w:tr>
      <w:tr w:rsidR="00EF420B" w:rsidRPr="00EF420B" w14:paraId="33E97BA8" w14:textId="77777777" w:rsidTr="0027453D">
        <w:trPr>
          <w:jc w:val="center"/>
        </w:trPr>
        <w:tc>
          <w:tcPr>
            <w:tcW w:w="1129" w:type="dxa"/>
            <w:vMerge/>
            <w:vAlign w:val="center"/>
          </w:tcPr>
          <w:p w14:paraId="1DEE0B6A" w14:textId="77777777" w:rsidR="0027453D" w:rsidRPr="00EF420B" w:rsidRDefault="0027453D" w:rsidP="00593F61">
            <w:pPr>
              <w:pStyle w:val="3"/>
              <w:numPr>
                <w:ilvl w:val="0"/>
                <w:numId w:val="0"/>
              </w:numPr>
              <w:jc w:val="center"/>
              <w:rPr>
                <w:sz w:val="28"/>
                <w:szCs w:val="32"/>
              </w:rPr>
            </w:pPr>
          </w:p>
        </w:tc>
        <w:tc>
          <w:tcPr>
            <w:tcW w:w="1701" w:type="dxa"/>
            <w:vAlign w:val="center"/>
          </w:tcPr>
          <w:p w14:paraId="5038A372" w14:textId="77777777" w:rsidR="0027453D" w:rsidRPr="00EF420B" w:rsidRDefault="0027453D" w:rsidP="00593F61">
            <w:pPr>
              <w:pStyle w:val="3"/>
              <w:numPr>
                <w:ilvl w:val="0"/>
                <w:numId w:val="0"/>
              </w:numPr>
              <w:jc w:val="center"/>
              <w:rPr>
                <w:sz w:val="28"/>
                <w:szCs w:val="32"/>
              </w:rPr>
            </w:pPr>
            <w:r w:rsidRPr="00EF420B">
              <w:rPr>
                <w:rFonts w:hint="eastAsia"/>
                <w:sz w:val="28"/>
                <w:szCs w:val="32"/>
              </w:rPr>
              <w:t>樹林區</w:t>
            </w:r>
          </w:p>
        </w:tc>
        <w:tc>
          <w:tcPr>
            <w:tcW w:w="2127" w:type="dxa"/>
            <w:vAlign w:val="center"/>
          </w:tcPr>
          <w:p w14:paraId="27E32043" w14:textId="1BB7F528" w:rsidR="0027453D" w:rsidRPr="00EF420B" w:rsidRDefault="0027453D" w:rsidP="00593F61">
            <w:pPr>
              <w:pStyle w:val="3"/>
              <w:numPr>
                <w:ilvl w:val="0"/>
                <w:numId w:val="0"/>
              </w:numPr>
              <w:jc w:val="center"/>
              <w:rPr>
                <w:sz w:val="28"/>
                <w:szCs w:val="32"/>
              </w:rPr>
            </w:pPr>
            <w:r w:rsidRPr="00EF420B">
              <w:rPr>
                <w:rFonts w:hint="eastAsia"/>
                <w:sz w:val="28"/>
                <w:szCs w:val="32"/>
              </w:rPr>
              <w:t>67</w:t>
            </w:r>
          </w:p>
        </w:tc>
        <w:tc>
          <w:tcPr>
            <w:tcW w:w="2176" w:type="dxa"/>
            <w:vMerge/>
            <w:vAlign w:val="center"/>
          </w:tcPr>
          <w:p w14:paraId="4F5967A1" w14:textId="77777777" w:rsidR="0027453D" w:rsidRPr="00EF420B" w:rsidRDefault="0027453D" w:rsidP="00593F61">
            <w:pPr>
              <w:pStyle w:val="3"/>
              <w:numPr>
                <w:ilvl w:val="0"/>
                <w:numId w:val="0"/>
              </w:numPr>
              <w:jc w:val="center"/>
              <w:rPr>
                <w:sz w:val="28"/>
                <w:szCs w:val="32"/>
              </w:rPr>
            </w:pPr>
          </w:p>
        </w:tc>
      </w:tr>
      <w:tr w:rsidR="00EF420B" w:rsidRPr="00EF420B" w14:paraId="4CFA55F7" w14:textId="77777777" w:rsidTr="0027453D">
        <w:trPr>
          <w:jc w:val="center"/>
        </w:trPr>
        <w:tc>
          <w:tcPr>
            <w:tcW w:w="1129" w:type="dxa"/>
            <w:vMerge/>
            <w:vAlign w:val="center"/>
          </w:tcPr>
          <w:p w14:paraId="1F39B2A7" w14:textId="77777777" w:rsidR="0027453D" w:rsidRPr="00EF420B" w:rsidRDefault="0027453D" w:rsidP="00593F61">
            <w:pPr>
              <w:pStyle w:val="3"/>
              <w:numPr>
                <w:ilvl w:val="0"/>
                <w:numId w:val="0"/>
              </w:numPr>
              <w:jc w:val="center"/>
              <w:rPr>
                <w:sz w:val="28"/>
                <w:szCs w:val="32"/>
              </w:rPr>
            </w:pPr>
          </w:p>
        </w:tc>
        <w:tc>
          <w:tcPr>
            <w:tcW w:w="1701" w:type="dxa"/>
            <w:vAlign w:val="center"/>
          </w:tcPr>
          <w:p w14:paraId="03876340" w14:textId="77777777" w:rsidR="0027453D" w:rsidRPr="00EF420B" w:rsidRDefault="0027453D" w:rsidP="00593F61">
            <w:pPr>
              <w:pStyle w:val="3"/>
              <w:numPr>
                <w:ilvl w:val="0"/>
                <w:numId w:val="0"/>
              </w:numPr>
              <w:jc w:val="center"/>
              <w:rPr>
                <w:sz w:val="28"/>
                <w:szCs w:val="32"/>
              </w:rPr>
            </w:pPr>
            <w:r w:rsidRPr="00EF420B">
              <w:rPr>
                <w:rFonts w:hint="eastAsia"/>
                <w:sz w:val="28"/>
                <w:szCs w:val="32"/>
              </w:rPr>
              <w:t>三重區</w:t>
            </w:r>
          </w:p>
        </w:tc>
        <w:tc>
          <w:tcPr>
            <w:tcW w:w="2127" w:type="dxa"/>
            <w:vAlign w:val="center"/>
          </w:tcPr>
          <w:p w14:paraId="7BF732A9" w14:textId="7B44AEF5" w:rsidR="0027453D" w:rsidRPr="00EF420B" w:rsidRDefault="0027453D" w:rsidP="00593F61">
            <w:pPr>
              <w:pStyle w:val="3"/>
              <w:numPr>
                <w:ilvl w:val="0"/>
                <w:numId w:val="0"/>
              </w:numPr>
              <w:jc w:val="center"/>
              <w:rPr>
                <w:sz w:val="28"/>
                <w:szCs w:val="32"/>
              </w:rPr>
            </w:pPr>
            <w:r w:rsidRPr="00EF420B">
              <w:rPr>
                <w:rFonts w:hint="eastAsia"/>
                <w:sz w:val="28"/>
                <w:szCs w:val="32"/>
              </w:rPr>
              <w:t>52</w:t>
            </w:r>
          </w:p>
        </w:tc>
        <w:tc>
          <w:tcPr>
            <w:tcW w:w="2176" w:type="dxa"/>
            <w:vMerge/>
            <w:vAlign w:val="center"/>
          </w:tcPr>
          <w:p w14:paraId="555F883C" w14:textId="77777777" w:rsidR="0027453D" w:rsidRPr="00EF420B" w:rsidRDefault="0027453D" w:rsidP="00593F61">
            <w:pPr>
              <w:pStyle w:val="3"/>
              <w:numPr>
                <w:ilvl w:val="0"/>
                <w:numId w:val="0"/>
              </w:numPr>
              <w:jc w:val="center"/>
              <w:rPr>
                <w:sz w:val="28"/>
                <w:szCs w:val="32"/>
              </w:rPr>
            </w:pPr>
          </w:p>
        </w:tc>
      </w:tr>
      <w:tr w:rsidR="00EF420B" w:rsidRPr="00EF420B" w14:paraId="52987507" w14:textId="77777777" w:rsidTr="0027453D">
        <w:trPr>
          <w:jc w:val="center"/>
        </w:trPr>
        <w:tc>
          <w:tcPr>
            <w:tcW w:w="1129" w:type="dxa"/>
            <w:vMerge/>
            <w:vAlign w:val="center"/>
          </w:tcPr>
          <w:p w14:paraId="3AC0BB59" w14:textId="77777777" w:rsidR="0027453D" w:rsidRPr="00EF420B" w:rsidRDefault="0027453D" w:rsidP="00593F61">
            <w:pPr>
              <w:pStyle w:val="3"/>
              <w:numPr>
                <w:ilvl w:val="0"/>
                <w:numId w:val="0"/>
              </w:numPr>
              <w:jc w:val="center"/>
              <w:rPr>
                <w:sz w:val="28"/>
                <w:szCs w:val="32"/>
              </w:rPr>
            </w:pPr>
          </w:p>
        </w:tc>
        <w:tc>
          <w:tcPr>
            <w:tcW w:w="1701" w:type="dxa"/>
            <w:vAlign w:val="center"/>
          </w:tcPr>
          <w:p w14:paraId="0EE01E46"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新莊區</w:t>
            </w:r>
          </w:p>
        </w:tc>
        <w:tc>
          <w:tcPr>
            <w:tcW w:w="2127" w:type="dxa"/>
            <w:vAlign w:val="center"/>
          </w:tcPr>
          <w:p w14:paraId="46F62E35" w14:textId="14F8EC63" w:rsidR="0027453D" w:rsidRPr="00EF420B" w:rsidRDefault="0027453D" w:rsidP="00593F61">
            <w:pPr>
              <w:pStyle w:val="3"/>
              <w:numPr>
                <w:ilvl w:val="0"/>
                <w:numId w:val="0"/>
              </w:numPr>
              <w:jc w:val="center"/>
              <w:rPr>
                <w:sz w:val="28"/>
                <w:szCs w:val="32"/>
              </w:rPr>
            </w:pPr>
            <w:r w:rsidRPr="00EF420B">
              <w:rPr>
                <w:rFonts w:hint="eastAsia"/>
                <w:sz w:val="28"/>
                <w:szCs w:val="32"/>
              </w:rPr>
              <w:t>51</w:t>
            </w:r>
          </w:p>
        </w:tc>
        <w:tc>
          <w:tcPr>
            <w:tcW w:w="2176" w:type="dxa"/>
            <w:vMerge/>
            <w:vAlign w:val="center"/>
          </w:tcPr>
          <w:p w14:paraId="6D578BBB" w14:textId="77777777" w:rsidR="0027453D" w:rsidRPr="00EF420B" w:rsidRDefault="0027453D" w:rsidP="00593F61">
            <w:pPr>
              <w:pStyle w:val="3"/>
              <w:numPr>
                <w:ilvl w:val="0"/>
                <w:numId w:val="0"/>
              </w:numPr>
              <w:jc w:val="center"/>
              <w:rPr>
                <w:sz w:val="28"/>
                <w:szCs w:val="32"/>
              </w:rPr>
            </w:pPr>
          </w:p>
        </w:tc>
      </w:tr>
      <w:tr w:rsidR="00EF420B" w:rsidRPr="00EF420B" w14:paraId="693CB985" w14:textId="77777777" w:rsidTr="0027453D">
        <w:trPr>
          <w:jc w:val="center"/>
        </w:trPr>
        <w:tc>
          <w:tcPr>
            <w:tcW w:w="1129" w:type="dxa"/>
            <w:vMerge/>
            <w:vAlign w:val="center"/>
          </w:tcPr>
          <w:p w14:paraId="3DCE5D31" w14:textId="77777777" w:rsidR="0027453D" w:rsidRPr="00EF420B" w:rsidRDefault="0027453D" w:rsidP="00593F61">
            <w:pPr>
              <w:pStyle w:val="3"/>
              <w:numPr>
                <w:ilvl w:val="0"/>
                <w:numId w:val="0"/>
              </w:numPr>
              <w:jc w:val="center"/>
              <w:rPr>
                <w:sz w:val="28"/>
                <w:szCs w:val="32"/>
              </w:rPr>
            </w:pPr>
          </w:p>
        </w:tc>
        <w:tc>
          <w:tcPr>
            <w:tcW w:w="1701" w:type="dxa"/>
            <w:vAlign w:val="center"/>
          </w:tcPr>
          <w:p w14:paraId="30D9FDDD" w14:textId="77777777" w:rsidR="0027453D" w:rsidRPr="00EF420B" w:rsidRDefault="0027453D" w:rsidP="00593F61">
            <w:pPr>
              <w:pStyle w:val="3"/>
              <w:numPr>
                <w:ilvl w:val="0"/>
                <w:numId w:val="0"/>
              </w:numPr>
              <w:jc w:val="center"/>
              <w:rPr>
                <w:sz w:val="28"/>
                <w:szCs w:val="32"/>
              </w:rPr>
            </w:pPr>
            <w:r w:rsidRPr="00EF420B">
              <w:rPr>
                <w:rFonts w:hint="eastAsia"/>
                <w:sz w:val="28"/>
                <w:szCs w:val="32"/>
              </w:rPr>
              <w:t>泰山區</w:t>
            </w:r>
          </w:p>
        </w:tc>
        <w:tc>
          <w:tcPr>
            <w:tcW w:w="2127" w:type="dxa"/>
            <w:vAlign w:val="center"/>
          </w:tcPr>
          <w:p w14:paraId="35ECD1B1" w14:textId="2C913D5A" w:rsidR="0027453D" w:rsidRPr="00EF420B" w:rsidRDefault="0027453D" w:rsidP="00593F61">
            <w:pPr>
              <w:pStyle w:val="3"/>
              <w:numPr>
                <w:ilvl w:val="0"/>
                <w:numId w:val="0"/>
              </w:numPr>
              <w:jc w:val="center"/>
              <w:rPr>
                <w:sz w:val="28"/>
                <w:szCs w:val="32"/>
              </w:rPr>
            </w:pPr>
            <w:r w:rsidRPr="00EF420B">
              <w:rPr>
                <w:rFonts w:hint="eastAsia"/>
                <w:sz w:val="28"/>
                <w:szCs w:val="32"/>
              </w:rPr>
              <w:t>63</w:t>
            </w:r>
          </w:p>
        </w:tc>
        <w:tc>
          <w:tcPr>
            <w:tcW w:w="2176" w:type="dxa"/>
            <w:vMerge/>
            <w:vAlign w:val="center"/>
          </w:tcPr>
          <w:p w14:paraId="593534F0" w14:textId="77777777" w:rsidR="0027453D" w:rsidRPr="00EF420B" w:rsidRDefault="0027453D" w:rsidP="00593F61">
            <w:pPr>
              <w:pStyle w:val="3"/>
              <w:numPr>
                <w:ilvl w:val="0"/>
                <w:numId w:val="0"/>
              </w:numPr>
              <w:jc w:val="center"/>
              <w:rPr>
                <w:sz w:val="28"/>
                <w:szCs w:val="32"/>
              </w:rPr>
            </w:pPr>
          </w:p>
        </w:tc>
      </w:tr>
      <w:tr w:rsidR="00EF420B" w:rsidRPr="00EF420B" w14:paraId="293A5EE0" w14:textId="77777777" w:rsidTr="0027453D">
        <w:trPr>
          <w:jc w:val="center"/>
        </w:trPr>
        <w:tc>
          <w:tcPr>
            <w:tcW w:w="1129" w:type="dxa"/>
            <w:vMerge/>
            <w:vAlign w:val="center"/>
          </w:tcPr>
          <w:p w14:paraId="59A61774" w14:textId="77777777" w:rsidR="0027453D" w:rsidRPr="00EF420B" w:rsidRDefault="0027453D" w:rsidP="00593F61">
            <w:pPr>
              <w:pStyle w:val="3"/>
              <w:numPr>
                <w:ilvl w:val="0"/>
                <w:numId w:val="0"/>
              </w:numPr>
              <w:jc w:val="center"/>
              <w:rPr>
                <w:sz w:val="28"/>
                <w:szCs w:val="32"/>
              </w:rPr>
            </w:pPr>
          </w:p>
        </w:tc>
        <w:tc>
          <w:tcPr>
            <w:tcW w:w="1701" w:type="dxa"/>
            <w:vAlign w:val="center"/>
          </w:tcPr>
          <w:p w14:paraId="53DEABCF"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林口區</w:t>
            </w:r>
          </w:p>
        </w:tc>
        <w:tc>
          <w:tcPr>
            <w:tcW w:w="2127" w:type="dxa"/>
            <w:vAlign w:val="center"/>
          </w:tcPr>
          <w:p w14:paraId="207208E8" w14:textId="5AEB5FB0"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45</w:t>
            </w:r>
          </w:p>
        </w:tc>
        <w:tc>
          <w:tcPr>
            <w:tcW w:w="2176" w:type="dxa"/>
            <w:vMerge/>
            <w:vAlign w:val="center"/>
          </w:tcPr>
          <w:p w14:paraId="51CC648D" w14:textId="77777777" w:rsidR="0027453D" w:rsidRPr="00EF420B" w:rsidRDefault="0027453D" w:rsidP="00593F61">
            <w:pPr>
              <w:pStyle w:val="3"/>
              <w:numPr>
                <w:ilvl w:val="0"/>
                <w:numId w:val="0"/>
              </w:numPr>
              <w:jc w:val="center"/>
              <w:rPr>
                <w:sz w:val="28"/>
                <w:szCs w:val="32"/>
              </w:rPr>
            </w:pPr>
          </w:p>
        </w:tc>
      </w:tr>
      <w:tr w:rsidR="00EF420B" w:rsidRPr="00EF420B" w14:paraId="5392EBF2" w14:textId="77777777" w:rsidTr="0027453D">
        <w:trPr>
          <w:jc w:val="center"/>
        </w:trPr>
        <w:tc>
          <w:tcPr>
            <w:tcW w:w="1129" w:type="dxa"/>
            <w:vMerge/>
            <w:vAlign w:val="center"/>
          </w:tcPr>
          <w:p w14:paraId="3F566F32" w14:textId="77777777" w:rsidR="0027453D" w:rsidRPr="00EF420B" w:rsidRDefault="0027453D" w:rsidP="00593F61">
            <w:pPr>
              <w:pStyle w:val="3"/>
              <w:numPr>
                <w:ilvl w:val="0"/>
                <w:numId w:val="0"/>
              </w:numPr>
              <w:jc w:val="center"/>
              <w:rPr>
                <w:sz w:val="28"/>
                <w:szCs w:val="32"/>
              </w:rPr>
            </w:pPr>
          </w:p>
        </w:tc>
        <w:tc>
          <w:tcPr>
            <w:tcW w:w="1701" w:type="dxa"/>
            <w:vAlign w:val="center"/>
          </w:tcPr>
          <w:p w14:paraId="71F4B75D"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蘆洲區</w:t>
            </w:r>
          </w:p>
        </w:tc>
        <w:tc>
          <w:tcPr>
            <w:tcW w:w="2127" w:type="dxa"/>
            <w:vAlign w:val="center"/>
          </w:tcPr>
          <w:p w14:paraId="542B61B2" w14:textId="12C2D368"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48</w:t>
            </w:r>
          </w:p>
        </w:tc>
        <w:tc>
          <w:tcPr>
            <w:tcW w:w="2176" w:type="dxa"/>
            <w:vMerge/>
            <w:vAlign w:val="center"/>
          </w:tcPr>
          <w:p w14:paraId="1F4FCDB2" w14:textId="77777777" w:rsidR="0027453D" w:rsidRPr="00EF420B" w:rsidRDefault="0027453D" w:rsidP="00593F61">
            <w:pPr>
              <w:pStyle w:val="3"/>
              <w:numPr>
                <w:ilvl w:val="0"/>
                <w:numId w:val="0"/>
              </w:numPr>
              <w:jc w:val="center"/>
              <w:rPr>
                <w:sz w:val="28"/>
                <w:szCs w:val="32"/>
              </w:rPr>
            </w:pPr>
          </w:p>
        </w:tc>
      </w:tr>
      <w:tr w:rsidR="00EF420B" w:rsidRPr="00EF420B" w14:paraId="4A8104D9" w14:textId="77777777" w:rsidTr="0027453D">
        <w:trPr>
          <w:jc w:val="center"/>
        </w:trPr>
        <w:tc>
          <w:tcPr>
            <w:tcW w:w="1129" w:type="dxa"/>
            <w:vMerge/>
            <w:vAlign w:val="center"/>
          </w:tcPr>
          <w:p w14:paraId="46728B4A" w14:textId="77777777" w:rsidR="0027453D" w:rsidRPr="00EF420B" w:rsidRDefault="0027453D" w:rsidP="00593F61">
            <w:pPr>
              <w:pStyle w:val="3"/>
              <w:numPr>
                <w:ilvl w:val="0"/>
                <w:numId w:val="0"/>
              </w:numPr>
              <w:jc w:val="center"/>
              <w:rPr>
                <w:sz w:val="28"/>
                <w:szCs w:val="32"/>
              </w:rPr>
            </w:pPr>
          </w:p>
        </w:tc>
        <w:tc>
          <w:tcPr>
            <w:tcW w:w="1701" w:type="dxa"/>
            <w:vAlign w:val="center"/>
          </w:tcPr>
          <w:p w14:paraId="335670B2" w14:textId="77777777" w:rsidR="0027453D" w:rsidRPr="00EF420B" w:rsidRDefault="0027453D" w:rsidP="00593F61">
            <w:pPr>
              <w:pStyle w:val="3"/>
              <w:numPr>
                <w:ilvl w:val="0"/>
                <w:numId w:val="0"/>
              </w:numPr>
              <w:jc w:val="center"/>
              <w:rPr>
                <w:sz w:val="28"/>
                <w:szCs w:val="32"/>
              </w:rPr>
            </w:pPr>
            <w:r w:rsidRPr="00EF420B">
              <w:rPr>
                <w:rFonts w:hint="eastAsia"/>
                <w:sz w:val="28"/>
                <w:szCs w:val="32"/>
              </w:rPr>
              <w:t>五股區</w:t>
            </w:r>
          </w:p>
        </w:tc>
        <w:tc>
          <w:tcPr>
            <w:tcW w:w="2127" w:type="dxa"/>
            <w:vAlign w:val="center"/>
          </w:tcPr>
          <w:p w14:paraId="162E3C33" w14:textId="573508E8" w:rsidR="0027453D" w:rsidRPr="00EF420B" w:rsidRDefault="0027453D" w:rsidP="00593F61">
            <w:pPr>
              <w:pStyle w:val="3"/>
              <w:numPr>
                <w:ilvl w:val="0"/>
                <w:numId w:val="0"/>
              </w:numPr>
              <w:jc w:val="center"/>
              <w:rPr>
                <w:sz w:val="28"/>
                <w:szCs w:val="32"/>
              </w:rPr>
            </w:pPr>
            <w:r w:rsidRPr="00EF420B">
              <w:rPr>
                <w:rFonts w:hint="eastAsia"/>
                <w:sz w:val="28"/>
                <w:szCs w:val="32"/>
              </w:rPr>
              <w:t>66</w:t>
            </w:r>
          </w:p>
        </w:tc>
        <w:tc>
          <w:tcPr>
            <w:tcW w:w="2176" w:type="dxa"/>
            <w:vMerge/>
            <w:vAlign w:val="center"/>
          </w:tcPr>
          <w:p w14:paraId="06C83AB6" w14:textId="77777777" w:rsidR="0027453D" w:rsidRPr="00EF420B" w:rsidRDefault="0027453D" w:rsidP="00593F61">
            <w:pPr>
              <w:pStyle w:val="3"/>
              <w:numPr>
                <w:ilvl w:val="0"/>
                <w:numId w:val="0"/>
              </w:numPr>
              <w:jc w:val="center"/>
              <w:rPr>
                <w:sz w:val="28"/>
                <w:szCs w:val="32"/>
              </w:rPr>
            </w:pPr>
          </w:p>
        </w:tc>
      </w:tr>
      <w:tr w:rsidR="00EF420B" w:rsidRPr="00EF420B" w14:paraId="20B98AE3" w14:textId="77777777" w:rsidTr="0027453D">
        <w:trPr>
          <w:jc w:val="center"/>
        </w:trPr>
        <w:tc>
          <w:tcPr>
            <w:tcW w:w="1129" w:type="dxa"/>
            <w:vMerge/>
            <w:vAlign w:val="center"/>
          </w:tcPr>
          <w:p w14:paraId="52A3E387" w14:textId="77777777" w:rsidR="0027453D" w:rsidRPr="00EF420B" w:rsidRDefault="0027453D" w:rsidP="00593F61">
            <w:pPr>
              <w:pStyle w:val="3"/>
              <w:numPr>
                <w:ilvl w:val="0"/>
                <w:numId w:val="0"/>
              </w:numPr>
              <w:jc w:val="center"/>
              <w:rPr>
                <w:sz w:val="28"/>
                <w:szCs w:val="32"/>
              </w:rPr>
            </w:pPr>
          </w:p>
        </w:tc>
        <w:tc>
          <w:tcPr>
            <w:tcW w:w="1701" w:type="dxa"/>
            <w:vAlign w:val="center"/>
          </w:tcPr>
          <w:p w14:paraId="745CA50E"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八里區</w:t>
            </w:r>
          </w:p>
        </w:tc>
        <w:tc>
          <w:tcPr>
            <w:tcW w:w="2127" w:type="dxa"/>
            <w:vAlign w:val="center"/>
          </w:tcPr>
          <w:p w14:paraId="21350352" w14:textId="28A39B1A"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48</w:t>
            </w:r>
          </w:p>
        </w:tc>
        <w:tc>
          <w:tcPr>
            <w:tcW w:w="2176" w:type="dxa"/>
            <w:vMerge/>
            <w:vAlign w:val="center"/>
          </w:tcPr>
          <w:p w14:paraId="09CD36BC" w14:textId="77777777" w:rsidR="0027453D" w:rsidRPr="00EF420B" w:rsidRDefault="0027453D" w:rsidP="00593F61">
            <w:pPr>
              <w:pStyle w:val="3"/>
              <w:numPr>
                <w:ilvl w:val="0"/>
                <w:numId w:val="0"/>
              </w:numPr>
              <w:jc w:val="center"/>
              <w:rPr>
                <w:sz w:val="28"/>
                <w:szCs w:val="32"/>
              </w:rPr>
            </w:pPr>
          </w:p>
        </w:tc>
      </w:tr>
      <w:tr w:rsidR="00EF420B" w:rsidRPr="00EF420B" w14:paraId="21EE89F0" w14:textId="77777777" w:rsidTr="0027453D">
        <w:trPr>
          <w:jc w:val="center"/>
        </w:trPr>
        <w:tc>
          <w:tcPr>
            <w:tcW w:w="1129" w:type="dxa"/>
            <w:vMerge/>
            <w:vAlign w:val="center"/>
          </w:tcPr>
          <w:p w14:paraId="0911EFF9" w14:textId="77777777" w:rsidR="0027453D" w:rsidRPr="00EF420B" w:rsidRDefault="0027453D" w:rsidP="00593F61">
            <w:pPr>
              <w:pStyle w:val="3"/>
              <w:numPr>
                <w:ilvl w:val="0"/>
                <w:numId w:val="0"/>
              </w:numPr>
              <w:jc w:val="center"/>
              <w:rPr>
                <w:sz w:val="28"/>
                <w:szCs w:val="32"/>
              </w:rPr>
            </w:pPr>
          </w:p>
        </w:tc>
        <w:tc>
          <w:tcPr>
            <w:tcW w:w="1701" w:type="dxa"/>
            <w:vAlign w:val="center"/>
          </w:tcPr>
          <w:p w14:paraId="102FDE34" w14:textId="77777777" w:rsidR="0027453D" w:rsidRPr="00EF420B" w:rsidRDefault="0027453D" w:rsidP="00593F61">
            <w:pPr>
              <w:pStyle w:val="3"/>
              <w:numPr>
                <w:ilvl w:val="0"/>
                <w:numId w:val="0"/>
              </w:numPr>
              <w:jc w:val="center"/>
              <w:rPr>
                <w:sz w:val="28"/>
                <w:szCs w:val="32"/>
              </w:rPr>
            </w:pPr>
            <w:r w:rsidRPr="00EF420B">
              <w:rPr>
                <w:rFonts w:hint="eastAsia"/>
                <w:sz w:val="28"/>
                <w:szCs w:val="32"/>
              </w:rPr>
              <w:t>淡水區</w:t>
            </w:r>
          </w:p>
        </w:tc>
        <w:tc>
          <w:tcPr>
            <w:tcW w:w="2127" w:type="dxa"/>
            <w:vAlign w:val="center"/>
          </w:tcPr>
          <w:p w14:paraId="176C33F4" w14:textId="278200B9" w:rsidR="0027453D" w:rsidRPr="00EF420B" w:rsidRDefault="0027453D" w:rsidP="00593F61">
            <w:pPr>
              <w:pStyle w:val="3"/>
              <w:numPr>
                <w:ilvl w:val="0"/>
                <w:numId w:val="0"/>
              </w:numPr>
              <w:jc w:val="center"/>
              <w:rPr>
                <w:sz w:val="28"/>
                <w:szCs w:val="32"/>
              </w:rPr>
            </w:pPr>
            <w:r w:rsidRPr="00EF420B">
              <w:rPr>
                <w:rFonts w:hint="eastAsia"/>
                <w:sz w:val="28"/>
                <w:szCs w:val="32"/>
              </w:rPr>
              <w:t>61</w:t>
            </w:r>
          </w:p>
        </w:tc>
        <w:tc>
          <w:tcPr>
            <w:tcW w:w="2176" w:type="dxa"/>
            <w:vMerge/>
            <w:vAlign w:val="center"/>
          </w:tcPr>
          <w:p w14:paraId="2D11E0EC" w14:textId="77777777" w:rsidR="0027453D" w:rsidRPr="00EF420B" w:rsidRDefault="0027453D" w:rsidP="00593F61">
            <w:pPr>
              <w:pStyle w:val="3"/>
              <w:numPr>
                <w:ilvl w:val="0"/>
                <w:numId w:val="0"/>
              </w:numPr>
              <w:jc w:val="center"/>
              <w:rPr>
                <w:sz w:val="28"/>
                <w:szCs w:val="32"/>
              </w:rPr>
            </w:pPr>
          </w:p>
        </w:tc>
      </w:tr>
      <w:tr w:rsidR="00EF420B" w:rsidRPr="00EF420B" w14:paraId="5EC4AB1F" w14:textId="77777777" w:rsidTr="0027453D">
        <w:trPr>
          <w:jc w:val="center"/>
        </w:trPr>
        <w:tc>
          <w:tcPr>
            <w:tcW w:w="1129" w:type="dxa"/>
            <w:vMerge w:val="restart"/>
            <w:vAlign w:val="center"/>
          </w:tcPr>
          <w:p w14:paraId="572E8B9C" w14:textId="77777777" w:rsidR="0027453D" w:rsidRPr="00EF420B" w:rsidRDefault="0027453D" w:rsidP="00593F61">
            <w:pPr>
              <w:pStyle w:val="3"/>
              <w:numPr>
                <w:ilvl w:val="0"/>
                <w:numId w:val="0"/>
              </w:numPr>
              <w:jc w:val="center"/>
              <w:rPr>
                <w:sz w:val="28"/>
                <w:szCs w:val="32"/>
              </w:rPr>
            </w:pPr>
            <w:r w:rsidRPr="00EF420B">
              <w:rPr>
                <w:rFonts w:hint="eastAsia"/>
                <w:sz w:val="28"/>
                <w:szCs w:val="32"/>
              </w:rPr>
              <w:t>桃園市</w:t>
            </w:r>
          </w:p>
        </w:tc>
        <w:tc>
          <w:tcPr>
            <w:tcW w:w="1701" w:type="dxa"/>
            <w:vAlign w:val="center"/>
          </w:tcPr>
          <w:p w14:paraId="2FAECE31" w14:textId="77777777" w:rsidR="0027453D" w:rsidRPr="00EF420B" w:rsidRDefault="0027453D" w:rsidP="00593F61">
            <w:pPr>
              <w:pStyle w:val="3"/>
              <w:numPr>
                <w:ilvl w:val="0"/>
                <w:numId w:val="0"/>
              </w:numPr>
              <w:jc w:val="center"/>
              <w:rPr>
                <w:sz w:val="28"/>
                <w:szCs w:val="32"/>
              </w:rPr>
            </w:pPr>
            <w:r w:rsidRPr="00EF420B">
              <w:rPr>
                <w:rFonts w:hint="eastAsia"/>
                <w:sz w:val="28"/>
                <w:szCs w:val="32"/>
              </w:rPr>
              <w:t>中壢區</w:t>
            </w:r>
          </w:p>
        </w:tc>
        <w:tc>
          <w:tcPr>
            <w:tcW w:w="2127" w:type="dxa"/>
            <w:vAlign w:val="center"/>
          </w:tcPr>
          <w:p w14:paraId="60290491" w14:textId="41628F99" w:rsidR="0027453D" w:rsidRPr="00EF420B" w:rsidRDefault="0027453D" w:rsidP="00593F61">
            <w:pPr>
              <w:pStyle w:val="3"/>
              <w:numPr>
                <w:ilvl w:val="0"/>
                <w:numId w:val="0"/>
              </w:numPr>
              <w:jc w:val="center"/>
              <w:rPr>
                <w:sz w:val="28"/>
                <w:szCs w:val="32"/>
              </w:rPr>
            </w:pPr>
            <w:r w:rsidRPr="00EF420B">
              <w:rPr>
                <w:rFonts w:hint="eastAsia"/>
                <w:sz w:val="28"/>
                <w:szCs w:val="32"/>
              </w:rPr>
              <w:t>79</w:t>
            </w:r>
          </w:p>
        </w:tc>
        <w:tc>
          <w:tcPr>
            <w:tcW w:w="2176" w:type="dxa"/>
            <w:vMerge w:val="restart"/>
            <w:vAlign w:val="center"/>
          </w:tcPr>
          <w:p w14:paraId="20A1158E" w14:textId="77777777" w:rsidR="0027453D" w:rsidRPr="00EF420B" w:rsidRDefault="0027453D" w:rsidP="00593F61">
            <w:pPr>
              <w:pStyle w:val="3"/>
              <w:numPr>
                <w:ilvl w:val="0"/>
                <w:numId w:val="0"/>
              </w:numPr>
              <w:jc w:val="center"/>
              <w:rPr>
                <w:sz w:val="28"/>
                <w:szCs w:val="32"/>
              </w:rPr>
            </w:pPr>
            <w:r w:rsidRPr="00EF420B">
              <w:rPr>
                <w:rFonts w:hint="eastAsia"/>
                <w:sz w:val="28"/>
                <w:szCs w:val="32"/>
              </w:rPr>
              <w:t>6</w:t>
            </w:r>
          </w:p>
        </w:tc>
      </w:tr>
      <w:tr w:rsidR="00EF420B" w:rsidRPr="00EF420B" w14:paraId="7726B802" w14:textId="77777777" w:rsidTr="0027453D">
        <w:trPr>
          <w:jc w:val="center"/>
        </w:trPr>
        <w:tc>
          <w:tcPr>
            <w:tcW w:w="1129" w:type="dxa"/>
            <w:vMerge/>
            <w:vAlign w:val="center"/>
          </w:tcPr>
          <w:p w14:paraId="39E5A97E" w14:textId="77777777" w:rsidR="0027453D" w:rsidRPr="00EF420B" w:rsidRDefault="0027453D" w:rsidP="00593F61">
            <w:pPr>
              <w:pStyle w:val="3"/>
              <w:numPr>
                <w:ilvl w:val="0"/>
                <w:numId w:val="0"/>
              </w:numPr>
              <w:jc w:val="center"/>
              <w:rPr>
                <w:sz w:val="28"/>
                <w:szCs w:val="32"/>
              </w:rPr>
            </w:pPr>
          </w:p>
        </w:tc>
        <w:tc>
          <w:tcPr>
            <w:tcW w:w="1701" w:type="dxa"/>
            <w:vAlign w:val="center"/>
          </w:tcPr>
          <w:p w14:paraId="3AA40976" w14:textId="77777777" w:rsidR="0027453D" w:rsidRPr="00EF420B" w:rsidRDefault="0027453D" w:rsidP="00593F61">
            <w:pPr>
              <w:pStyle w:val="3"/>
              <w:numPr>
                <w:ilvl w:val="0"/>
                <w:numId w:val="0"/>
              </w:numPr>
              <w:jc w:val="center"/>
              <w:rPr>
                <w:sz w:val="28"/>
                <w:szCs w:val="32"/>
              </w:rPr>
            </w:pPr>
            <w:r w:rsidRPr="00EF420B">
              <w:rPr>
                <w:rFonts w:hint="eastAsia"/>
                <w:sz w:val="28"/>
                <w:szCs w:val="32"/>
              </w:rPr>
              <w:t>桃園區</w:t>
            </w:r>
          </w:p>
        </w:tc>
        <w:tc>
          <w:tcPr>
            <w:tcW w:w="2127" w:type="dxa"/>
            <w:vAlign w:val="center"/>
          </w:tcPr>
          <w:p w14:paraId="420BC0AB" w14:textId="7D2BCAFA" w:rsidR="0027453D" w:rsidRPr="00EF420B" w:rsidRDefault="0027453D" w:rsidP="00593F61">
            <w:pPr>
              <w:pStyle w:val="3"/>
              <w:numPr>
                <w:ilvl w:val="0"/>
                <w:numId w:val="0"/>
              </w:numPr>
              <w:jc w:val="center"/>
              <w:rPr>
                <w:sz w:val="28"/>
                <w:szCs w:val="32"/>
              </w:rPr>
            </w:pPr>
            <w:r w:rsidRPr="00EF420B">
              <w:rPr>
                <w:rFonts w:hint="eastAsia"/>
                <w:sz w:val="28"/>
                <w:szCs w:val="32"/>
              </w:rPr>
              <w:t>70</w:t>
            </w:r>
          </w:p>
        </w:tc>
        <w:tc>
          <w:tcPr>
            <w:tcW w:w="2176" w:type="dxa"/>
            <w:vMerge/>
            <w:vAlign w:val="center"/>
          </w:tcPr>
          <w:p w14:paraId="57EB40ED" w14:textId="77777777" w:rsidR="0027453D" w:rsidRPr="00EF420B" w:rsidRDefault="0027453D" w:rsidP="00593F61">
            <w:pPr>
              <w:pStyle w:val="3"/>
              <w:numPr>
                <w:ilvl w:val="0"/>
                <w:numId w:val="0"/>
              </w:numPr>
              <w:jc w:val="center"/>
              <w:rPr>
                <w:sz w:val="28"/>
                <w:szCs w:val="32"/>
              </w:rPr>
            </w:pPr>
          </w:p>
        </w:tc>
      </w:tr>
      <w:tr w:rsidR="00EF420B" w:rsidRPr="00EF420B" w14:paraId="42D4000A" w14:textId="77777777" w:rsidTr="0027453D">
        <w:trPr>
          <w:jc w:val="center"/>
        </w:trPr>
        <w:tc>
          <w:tcPr>
            <w:tcW w:w="1129" w:type="dxa"/>
            <w:vMerge/>
            <w:vAlign w:val="center"/>
          </w:tcPr>
          <w:p w14:paraId="236E24DB" w14:textId="77777777" w:rsidR="0027453D" w:rsidRPr="00EF420B" w:rsidRDefault="0027453D" w:rsidP="00593F61">
            <w:pPr>
              <w:pStyle w:val="3"/>
              <w:numPr>
                <w:ilvl w:val="0"/>
                <w:numId w:val="0"/>
              </w:numPr>
              <w:jc w:val="center"/>
              <w:rPr>
                <w:sz w:val="28"/>
                <w:szCs w:val="32"/>
              </w:rPr>
            </w:pPr>
          </w:p>
        </w:tc>
        <w:tc>
          <w:tcPr>
            <w:tcW w:w="1701" w:type="dxa"/>
            <w:vAlign w:val="center"/>
          </w:tcPr>
          <w:p w14:paraId="5388B069" w14:textId="77777777" w:rsidR="0027453D" w:rsidRPr="00EF420B" w:rsidRDefault="0027453D" w:rsidP="00593F61">
            <w:pPr>
              <w:pStyle w:val="3"/>
              <w:numPr>
                <w:ilvl w:val="0"/>
                <w:numId w:val="0"/>
              </w:numPr>
              <w:jc w:val="center"/>
              <w:rPr>
                <w:sz w:val="28"/>
                <w:szCs w:val="32"/>
              </w:rPr>
            </w:pPr>
            <w:r w:rsidRPr="00EF420B">
              <w:rPr>
                <w:rFonts w:hint="eastAsia"/>
                <w:sz w:val="28"/>
                <w:szCs w:val="32"/>
              </w:rPr>
              <w:t>龜山區</w:t>
            </w:r>
          </w:p>
        </w:tc>
        <w:tc>
          <w:tcPr>
            <w:tcW w:w="2127" w:type="dxa"/>
            <w:vAlign w:val="center"/>
          </w:tcPr>
          <w:p w14:paraId="3DE49798" w14:textId="1416D654" w:rsidR="0027453D" w:rsidRPr="00EF420B" w:rsidRDefault="0027453D" w:rsidP="00593F61">
            <w:pPr>
              <w:pStyle w:val="3"/>
              <w:numPr>
                <w:ilvl w:val="0"/>
                <w:numId w:val="0"/>
              </w:numPr>
              <w:jc w:val="center"/>
              <w:rPr>
                <w:sz w:val="28"/>
                <w:szCs w:val="32"/>
              </w:rPr>
            </w:pPr>
            <w:r w:rsidRPr="00EF420B">
              <w:rPr>
                <w:rFonts w:hint="eastAsia"/>
                <w:sz w:val="28"/>
                <w:szCs w:val="32"/>
              </w:rPr>
              <w:t>65</w:t>
            </w:r>
          </w:p>
        </w:tc>
        <w:tc>
          <w:tcPr>
            <w:tcW w:w="2176" w:type="dxa"/>
            <w:vMerge/>
            <w:vAlign w:val="center"/>
          </w:tcPr>
          <w:p w14:paraId="059867D5" w14:textId="77777777" w:rsidR="0027453D" w:rsidRPr="00EF420B" w:rsidRDefault="0027453D" w:rsidP="00593F61">
            <w:pPr>
              <w:pStyle w:val="3"/>
              <w:numPr>
                <w:ilvl w:val="0"/>
                <w:numId w:val="0"/>
              </w:numPr>
              <w:jc w:val="center"/>
              <w:rPr>
                <w:sz w:val="28"/>
                <w:szCs w:val="32"/>
              </w:rPr>
            </w:pPr>
          </w:p>
        </w:tc>
      </w:tr>
      <w:tr w:rsidR="00EF420B" w:rsidRPr="00EF420B" w14:paraId="346BAC02" w14:textId="77777777" w:rsidTr="0027453D">
        <w:trPr>
          <w:jc w:val="center"/>
        </w:trPr>
        <w:tc>
          <w:tcPr>
            <w:tcW w:w="1129" w:type="dxa"/>
            <w:vMerge/>
            <w:vAlign w:val="center"/>
          </w:tcPr>
          <w:p w14:paraId="5A12592C" w14:textId="77777777" w:rsidR="0027453D" w:rsidRPr="00EF420B" w:rsidRDefault="0027453D" w:rsidP="00593F61">
            <w:pPr>
              <w:pStyle w:val="3"/>
              <w:numPr>
                <w:ilvl w:val="0"/>
                <w:numId w:val="0"/>
              </w:numPr>
              <w:jc w:val="center"/>
              <w:rPr>
                <w:sz w:val="28"/>
                <w:szCs w:val="32"/>
              </w:rPr>
            </w:pPr>
          </w:p>
        </w:tc>
        <w:tc>
          <w:tcPr>
            <w:tcW w:w="1701" w:type="dxa"/>
            <w:vAlign w:val="center"/>
          </w:tcPr>
          <w:p w14:paraId="0CF3C926" w14:textId="77777777" w:rsidR="0027453D" w:rsidRPr="00EF420B" w:rsidRDefault="0027453D" w:rsidP="00593F61">
            <w:pPr>
              <w:pStyle w:val="3"/>
              <w:numPr>
                <w:ilvl w:val="0"/>
                <w:numId w:val="0"/>
              </w:numPr>
              <w:jc w:val="center"/>
              <w:rPr>
                <w:sz w:val="28"/>
                <w:szCs w:val="32"/>
              </w:rPr>
            </w:pPr>
            <w:r w:rsidRPr="00EF420B">
              <w:rPr>
                <w:rFonts w:hint="eastAsia"/>
                <w:sz w:val="28"/>
                <w:szCs w:val="32"/>
              </w:rPr>
              <w:t>八德區</w:t>
            </w:r>
          </w:p>
        </w:tc>
        <w:tc>
          <w:tcPr>
            <w:tcW w:w="2127" w:type="dxa"/>
            <w:vAlign w:val="center"/>
          </w:tcPr>
          <w:p w14:paraId="7F787A50" w14:textId="4B291195" w:rsidR="0027453D" w:rsidRPr="00EF420B" w:rsidRDefault="0027453D" w:rsidP="00593F61">
            <w:pPr>
              <w:pStyle w:val="3"/>
              <w:numPr>
                <w:ilvl w:val="0"/>
                <w:numId w:val="0"/>
              </w:numPr>
              <w:jc w:val="center"/>
              <w:rPr>
                <w:sz w:val="28"/>
                <w:szCs w:val="32"/>
              </w:rPr>
            </w:pPr>
            <w:r w:rsidRPr="00EF420B">
              <w:rPr>
                <w:rFonts w:hint="eastAsia"/>
                <w:sz w:val="28"/>
                <w:szCs w:val="32"/>
              </w:rPr>
              <w:t>76</w:t>
            </w:r>
          </w:p>
        </w:tc>
        <w:tc>
          <w:tcPr>
            <w:tcW w:w="2176" w:type="dxa"/>
            <w:vMerge/>
            <w:vAlign w:val="center"/>
          </w:tcPr>
          <w:p w14:paraId="4BF94227" w14:textId="77777777" w:rsidR="0027453D" w:rsidRPr="00EF420B" w:rsidRDefault="0027453D" w:rsidP="00593F61">
            <w:pPr>
              <w:pStyle w:val="3"/>
              <w:numPr>
                <w:ilvl w:val="0"/>
                <w:numId w:val="0"/>
              </w:numPr>
              <w:jc w:val="center"/>
              <w:rPr>
                <w:sz w:val="28"/>
                <w:szCs w:val="32"/>
              </w:rPr>
            </w:pPr>
          </w:p>
        </w:tc>
      </w:tr>
      <w:tr w:rsidR="00EF420B" w:rsidRPr="00EF420B" w14:paraId="62B7AADB" w14:textId="77777777" w:rsidTr="0027453D">
        <w:trPr>
          <w:jc w:val="center"/>
        </w:trPr>
        <w:tc>
          <w:tcPr>
            <w:tcW w:w="1129" w:type="dxa"/>
            <w:vMerge/>
            <w:vAlign w:val="center"/>
          </w:tcPr>
          <w:p w14:paraId="21B29A67" w14:textId="77777777" w:rsidR="0027453D" w:rsidRPr="00EF420B" w:rsidRDefault="0027453D" w:rsidP="00593F61">
            <w:pPr>
              <w:pStyle w:val="3"/>
              <w:numPr>
                <w:ilvl w:val="0"/>
                <w:numId w:val="0"/>
              </w:numPr>
              <w:jc w:val="center"/>
              <w:rPr>
                <w:sz w:val="28"/>
                <w:szCs w:val="32"/>
              </w:rPr>
            </w:pPr>
          </w:p>
        </w:tc>
        <w:tc>
          <w:tcPr>
            <w:tcW w:w="1701" w:type="dxa"/>
            <w:vAlign w:val="center"/>
          </w:tcPr>
          <w:p w14:paraId="5BDA1471" w14:textId="77777777" w:rsidR="0027453D" w:rsidRPr="00EF420B" w:rsidRDefault="0027453D" w:rsidP="00593F61">
            <w:pPr>
              <w:pStyle w:val="3"/>
              <w:numPr>
                <w:ilvl w:val="0"/>
                <w:numId w:val="0"/>
              </w:numPr>
              <w:jc w:val="center"/>
              <w:rPr>
                <w:sz w:val="28"/>
                <w:szCs w:val="32"/>
              </w:rPr>
            </w:pPr>
            <w:r w:rsidRPr="00EF420B">
              <w:rPr>
                <w:rFonts w:hint="eastAsia"/>
                <w:sz w:val="28"/>
                <w:szCs w:val="32"/>
              </w:rPr>
              <w:t>大園區</w:t>
            </w:r>
          </w:p>
        </w:tc>
        <w:tc>
          <w:tcPr>
            <w:tcW w:w="2127" w:type="dxa"/>
            <w:vAlign w:val="center"/>
          </w:tcPr>
          <w:p w14:paraId="584F27A3" w14:textId="01945C65" w:rsidR="0027453D" w:rsidRPr="00EF420B" w:rsidRDefault="0027453D" w:rsidP="00593F61">
            <w:pPr>
              <w:pStyle w:val="3"/>
              <w:numPr>
                <w:ilvl w:val="0"/>
                <w:numId w:val="0"/>
              </w:numPr>
              <w:jc w:val="center"/>
              <w:rPr>
                <w:sz w:val="28"/>
                <w:szCs w:val="32"/>
              </w:rPr>
            </w:pPr>
            <w:r w:rsidRPr="00EF420B">
              <w:rPr>
                <w:rFonts w:hint="eastAsia"/>
                <w:sz w:val="28"/>
                <w:szCs w:val="32"/>
              </w:rPr>
              <w:t>69</w:t>
            </w:r>
          </w:p>
        </w:tc>
        <w:tc>
          <w:tcPr>
            <w:tcW w:w="2176" w:type="dxa"/>
            <w:vMerge/>
            <w:vAlign w:val="center"/>
          </w:tcPr>
          <w:p w14:paraId="6FB08A54" w14:textId="77777777" w:rsidR="0027453D" w:rsidRPr="00EF420B" w:rsidRDefault="0027453D" w:rsidP="00593F61">
            <w:pPr>
              <w:pStyle w:val="3"/>
              <w:numPr>
                <w:ilvl w:val="0"/>
                <w:numId w:val="0"/>
              </w:numPr>
              <w:jc w:val="center"/>
              <w:rPr>
                <w:sz w:val="28"/>
                <w:szCs w:val="32"/>
              </w:rPr>
            </w:pPr>
          </w:p>
        </w:tc>
      </w:tr>
      <w:tr w:rsidR="00EF420B" w:rsidRPr="00EF420B" w14:paraId="2D846C65" w14:textId="77777777" w:rsidTr="0027453D">
        <w:trPr>
          <w:jc w:val="center"/>
        </w:trPr>
        <w:tc>
          <w:tcPr>
            <w:tcW w:w="1129" w:type="dxa"/>
            <w:vMerge/>
            <w:vAlign w:val="center"/>
          </w:tcPr>
          <w:p w14:paraId="3B227497" w14:textId="77777777" w:rsidR="0027453D" w:rsidRPr="00EF420B" w:rsidRDefault="0027453D" w:rsidP="00593F61">
            <w:pPr>
              <w:pStyle w:val="3"/>
              <w:numPr>
                <w:ilvl w:val="0"/>
                <w:numId w:val="0"/>
              </w:numPr>
              <w:jc w:val="center"/>
              <w:rPr>
                <w:sz w:val="28"/>
                <w:szCs w:val="32"/>
              </w:rPr>
            </w:pPr>
          </w:p>
        </w:tc>
        <w:tc>
          <w:tcPr>
            <w:tcW w:w="1701" w:type="dxa"/>
            <w:vAlign w:val="center"/>
          </w:tcPr>
          <w:p w14:paraId="33DFA750" w14:textId="77777777" w:rsidR="0027453D" w:rsidRPr="00EF420B" w:rsidRDefault="0027453D" w:rsidP="00593F61">
            <w:pPr>
              <w:pStyle w:val="3"/>
              <w:numPr>
                <w:ilvl w:val="0"/>
                <w:numId w:val="0"/>
              </w:numPr>
              <w:jc w:val="center"/>
              <w:rPr>
                <w:sz w:val="28"/>
                <w:szCs w:val="32"/>
              </w:rPr>
            </w:pPr>
            <w:r w:rsidRPr="00EF420B">
              <w:rPr>
                <w:rFonts w:hint="eastAsia"/>
                <w:sz w:val="28"/>
                <w:szCs w:val="32"/>
              </w:rPr>
              <w:t>蘆竹區</w:t>
            </w:r>
          </w:p>
        </w:tc>
        <w:tc>
          <w:tcPr>
            <w:tcW w:w="2127" w:type="dxa"/>
            <w:vAlign w:val="center"/>
          </w:tcPr>
          <w:p w14:paraId="26227577" w14:textId="33A94B4F" w:rsidR="0027453D" w:rsidRPr="00EF420B" w:rsidRDefault="0027453D" w:rsidP="00593F61">
            <w:pPr>
              <w:pStyle w:val="3"/>
              <w:numPr>
                <w:ilvl w:val="0"/>
                <w:numId w:val="0"/>
              </w:numPr>
              <w:jc w:val="center"/>
              <w:rPr>
                <w:sz w:val="28"/>
                <w:szCs w:val="32"/>
              </w:rPr>
            </w:pPr>
            <w:r w:rsidRPr="00EF420B">
              <w:rPr>
                <w:rFonts w:hint="eastAsia"/>
                <w:sz w:val="28"/>
                <w:szCs w:val="32"/>
              </w:rPr>
              <w:t>64</w:t>
            </w:r>
          </w:p>
        </w:tc>
        <w:tc>
          <w:tcPr>
            <w:tcW w:w="2176" w:type="dxa"/>
            <w:vMerge/>
            <w:vAlign w:val="center"/>
          </w:tcPr>
          <w:p w14:paraId="13012210" w14:textId="77777777" w:rsidR="0027453D" w:rsidRPr="00EF420B" w:rsidRDefault="0027453D" w:rsidP="00593F61">
            <w:pPr>
              <w:pStyle w:val="3"/>
              <w:numPr>
                <w:ilvl w:val="0"/>
                <w:numId w:val="0"/>
              </w:numPr>
              <w:jc w:val="center"/>
              <w:rPr>
                <w:sz w:val="28"/>
                <w:szCs w:val="32"/>
              </w:rPr>
            </w:pPr>
          </w:p>
        </w:tc>
      </w:tr>
      <w:tr w:rsidR="00EF420B" w:rsidRPr="00EF420B" w14:paraId="6730FD1F" w14:textId="77777777" w:rsidTr="0027453D">
        <w:trPr>
          <w:jc w:val="center"/>
        </w:trPr>
        <w:tc>
          <w:tcPr>
            <w:tcW w:w="1129" w:type="dxa"/>
            <w:vMerge w:val="restart"/>
            <w:vAlign w:val="center"/>
          </w:tcPr>
          <w:p w14:paraId="4C3F3B74"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新竹市</w:t>
            </w:r>
          </w:p>
        </w:tc>
        <w:tc>
          <w:tcPr>
            <w:tcW w:w="1701" w:type="dxa"/>
            <w:vAlign w:val="center"/>
          </w:tcPr>
          <w:p w14:paraId="30D8A609"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東區</w:t>
            </w:r>
          </w:p>
        </w:tc>
        <w:tc>
          <w:tcPr>
            <w:tcW w:w="2127" w:type="dxa"/>
            <w:vAlign w:val="center"/>
          </w:tcPr>
          <w:p w14:paraId="02667965" w14:textId="00BAED85"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49</w:t>
            </w:r>
          </w:p>
        </w:tc>
        <w:tc>
          <w:tcPr>
            <w:tcW w:w="2176" w:type="dxa"/>
            <w:vMerge w:val="restart"/>
            <w:vAlign w:val="center"/>
          </w:tcPr>
          <w:p w14:paraId="304BCE2A" w14:textId="77777777" w:rsidR="0027453D" w:rsidRPr="00EF420B" w:rsidRDefault="0027453D" w:rsidP="00593F61">
            <w:pPr>
              <w:pStyle w:val="3"/>
              <w:numPr>
                <w:ilvl w:val="0"/>
                <w:numId w:val="0"/>
              </w:numPr>
              <w:jc w:val="center"/>
              <w:rPr>
                <w:sz w:val="28"/>
                <w:szCs w:val="32"/>
              </w:rPr>
            </w:pPr>
            <w:r w:rsidRPr="00EF420B">
              <w:rPr>
                <w:rFonts w:hint="eastAsia"/>
                <w:sz w:val="28"/>
                <w:szCs w:val="32"/>
              </w:rPr>
              <w:t>3</w:t>
            </w:r>
          </w:p>
        </w:tc>
      </w:tr>
      <w:tr w:rsidR="00EF420B" w:rsidRPr="00EF420B" w14:paraId="77C9DBA5" w14:textId="77777777" w:rsidTr="0027453D">
        <w:trPr>
          <w:jc w:val="center"/>
        </w:trPr>
        <w:tc>
          <w:tcPr>
            <w:tcW w:w="1129" w:type="dxa"/>
            <w:vMerge/>
            <w:vAlign w:val="center"/>
          </w:tcPr>
          <w:p w14:paraId="5D6B7343" w14:textId="77777777" w:rsidR="0027453D" w:rsidRPr="00EF420B" w:rsidRDefault="0027453D" w:rsidP="00593F61">
            <w:pPr>
              <w:pStyle w:val="3"/>
              <w:numPr>
                <w:ilvl w:val="0"/>
                <w:numId w:val="0"/>
              </w:numPr>
              <w:jc w:val="center"/>
              <w:rPr>
                <w:sz w:val="28"/>
                <w:szCs w:val="32"/>
              </w:rPr>
            </w:pPr>
          </w:p>
        </w:tc>
        <w:tc>
          <w:tcPr>
            <w:tcW w:w="1701" w:type="dxa"/>
            <w:vAlign w:val="center"/>
          </w:tcPr>
          <w:p w14:paraId="7E31CBD8" w14:textId="77777777" w:rsidR="0027453D" w:rsidRPr="00EF420B" w:rsidRDefault="0027453D" w:rsidP="00593F61">
            <w:pPr>
              <w:pStyle w:val="3"/>
              <w:numPr>
                <w:ilvl w:val="0"/>
                <w:numId w:val="0"/>
              </w:numPr>
              <w:jc w:val="center"/>
              <w:rPr>
                <w:sz w:val="28"/>
                <w:szCs w:val="32"/>
              </w:rPr>
            </w:pPr>
            <w:r w:rsidRPr="00EF420B">
              <w:rPr>
                <w:rFonts w:hint="eastAsia"/>
                <w:sz w:val="28"/>
                <w:szCs w:val="32"/>
              </w:rPr>
              <w:t>北區</w:t>
            </w:r>
          </w:p>
        </w:tc>
        <w:tc>
          <w:tcPr>
            <w:tcW w:w="2127" w:type="dxa"/>
            <w:vAlign w:val="center"/>
          </w:tcPr>
          <w:p w14:paraId="57661CFF" w14:textId="1E36C1CD" w:rsidR="0027453D" w:rsidRPr="00EF420B" w:rsidRDefault="0027453D" w:rsidP="00593F61">
            <w:pPr>
              <w:pStyle w:val="3"/>
              <w:numPr>
                <w:ilvl w:val="0"/>
                <w:numId w:val="0"/>
              </w:numPr>
              <w:jc w:val="center"/>
              <w:rPr>
                <w:sz w:val="28"/>
                <w:szCs w:val="32"/>
              </w:rPr>
            </w:pPr>
            <w:r w:rsidRPr="00EF420B">
              <w:rPr>
                <w:rFonts w:hint="eastAsia"/>
                <w:sz w:val="28"/>
                <w:szCs w:val="32"/>
              </w:rPr>
              <w:t>61</w:t>
            </w:r>
          </w:p>
        </w:tc>
        <w:tc>
          <w:tcPr>
            <w:tcW w:w="2176" w:type="dxa"/>
            <w:vMerge/>
            <w:vAlign w:val="center"/>
          </w:tcPr>
          <w:p w14:paraId="03734279" w14:textId="77777777" w:rsidR="0027453D" w:rsidRPr="00EF420B" w:rsidRDefault="0027453D" w:rsidP="00593F61">
            <w:pPr>
              <w:pStyle w:val="3"/>
              <w:numPr>
                <w:ilvl w:val="0"/>
                <w:numId w:val="0"/>
              </w:numPr>
              <w:jc w:val="center"/>
              <w:rPr>
                <w:sz w:val="28"/>
                <w:szCs w:val="32"/>
              </w:rPr>
            </w:pPr>
          </w:p>
        </w:tc>
      </w:tr>
      <w:tr w:rsidR="00EF420B" w:rsidRPr="00EF420B" w14:paraId="40616CB8" w14:textId="77777777" w:rsidTr="0027453D">
        <w:trPr>
          <w:jc w:val="center"/>
        </w:trPr>
        <w:tc>
          <w:tcPr>
            <w:tcW w:w="1129" w:type="dxa"/>
            <w:vMerge/>
            <w:vAlign w:val="center"/>
          </w:tcPr>
          <w:p w14:paraId="15FC31EB" w14:textId="77777777" w:rsidR="0027453D" w:rsidRPr="00EF420B" w:rsidRDefault="0027453D" w:rsidP="00593F61">
            <w:pPr>
              <w:pStyle w:val="3"/>
              <w:numPr>
                <w:ilvl w:val="0"/>
                <w:numId w:val="0"/>
              </w:numPr>
              <w:jc w:val="center"/>
              <w:rPr>
                <w:sz w:val="28"/>
                <w:szCs w:val="32"/>
              </w:rPr>
            </w:pPr>
          </w:p>
        </w:tc>
        <w:tc>
          <w:tcPr>
            <w:tcW w:w="1701" w:type="dxa"/>
            <w:vAlign w:val="center"/>
          </w:tcPr>
          <w:p w14:paraId="0713CA48" w14:textId="77777777" w:rsidR="0027453D" w:rsidRPr="00EF420B" w:rsidRDefault="0027453D" w:rsidP="00593F61">
            <w:pPr>
              <w:pStyle w:val="3"/>
              <w:numPr>
                <w:ilvl w:val="0"/>
                <w:numId w:val="0"/>
              </w:numPr>
              <w:jc w:val="center"/>
              <w:rPr>
                <w:sz w:val="28"/>
                <w:szCs w:val="32"/>
              </w:rPr>
            </w:pPr>
            <w:r w:rsidRPr="00EF420B">
              <w:rPr>
                <w:rFonts w:hint="eastAsia"/>
                <w:sz w:val="28"/>
                <w:szCs w:val="32"/>
              </w:rPr>
              <w:t>香山區</w:t>
            </w:r>
          </w:p>
        </w:tc>
        <w:tc>
          <w:tcPr>
            <w:tcW w:w="2127" w:type="dxa"/>
            <w:vAlign w:val="center"/>
          </w:tcPr>
          <w:p w14:paraId="1D43F1B1" w14:textId="35B59354" w:rsidR="0027453D" w:rsidRPr="00EF420B" w:rsidRDefault="0027453D" w:rsidP="00593F61">
            <w:pPr>
              <w:pStyle w:val="3"/>
              <w:numPr>
                <w:ilvl w:val="0"/>
                <w:numId w:val="0"/>
              </w:numPr>
              <w:jc w:val="center"/>
              <w:rPr>
                <w:sz w:val="28"/>
                <w:szCs w:val="32"/>
              </w:rPr>
            </w:pPr>
            <w:r w:rsidRPr="00EF420B">
              <w:rPr>
                <w:rFonts w:hint="eastAsia"/>
                <w:sz w:val="28"/>
                <w:szCs w:val="32"/>
              </w:rPr>
              <w:t>76</w:t>
            </w:r>
          </w:p>
        </w:tc>
        <w:tc>
          <w:tcPr>
            <w:tcW w:w="2176" w:type="dxa"/>
            <w:vMerge/>
            <w:vAlign w:val="center"/>
          </w:tcPr>
          <w:p w14:paraId="529BDC5B" w14:textId="77777777" w:rsidR="0027453D" w:rsidRPr="00EF420B" w:rsidRDefault="0027453D" w:rsidP="00593F61">
            <w:pPr>
              <w:pStyle w:val="3"/>
              <w:numPr>
                <w:ilvl w:val="0"/>
                <w:numId w:val="0"/>
              </w:numPr>
              <w:jc w:val="center"/>
              <w:rPr>
                <w:sz w:val="28"/>
                <w:szCs w:val="32"/>
              </w:rPr>
            </w:pPr>
          </w:p>
        </w:tc>
      </w:tr>
      <w:tr w:rsidR="00EF420B" w:rsidRPr="00EF420B" w14:paraId="1F464E2A" w14:textId="77777777" w:rsidTr="0027453D">
        <w:trPr>
          <w:jc w:val="center"/>
        </w:trPr>
        <w:tc>
          <w:tcPr>
            <w:tcW w:w="1129" w:type="dxa"/>
            <w:vMerge w:val="restart"/>
            <w:vAlign w:val="center"/>
          </w:tcPr>
          <w:p w14:paraId="7494AAA1"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新竹縣</w:t>
            </w:r>
          </w:p>
        </w:tc>
        <w:tc>
          <w:tcPr>
            <w:tcW w:w="1701" w:type="dxa"/>
            <w:vAlign w:val="center"/>
          </w:tcPr>
          <w:p w14:paraId="0662CFE3"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竹北市</w:t>
            </w:r>
          </w:p>
        </w:tc>
        <w:tc>
          <w:tcPr>
            <w:tcW w:w="2127" w:type="dxa"/>
            <w:vAlign w:val="center"/>
          </w:tcPr>
          <w:p w14:paraId="17CDF270" w14:textId="11E1CD8B"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41</w:t>
            </w:r>
          </w:p>
        </w:tc>
        <w:tc>
          <w:tcPr>
            <w:tcW w:w="2176" w:type="dxa"/>
            <w:vMerge w:val="restart"/>
            <w:vAlign w:val="center"/>
          </w:tcPr>
          <w:p w14:paraId="52DA644A" w14:textId="77777777" w:rsidR="0027453D" w:rsidRPr="00EF420B" w:rsidRDefault="0027453D" w:rsidP="00593F61">
            <w:pPr>
              <w:pStyle w:val="3"/>
              <w:numPr>
                <w:ilvl w:val="0"/>
                <w:numId w:val="0"/>
              </w:numPr>
              <w:jc w:val="center"/>
              <w:rPr>
                <w:sz w:val="28"/>
                <w:szCs w:val="32"/>
              </w:rPr>
            </w:pPr>
            <w:r w:rsidRPr="00EF420B">
              <w:rPr>
                <w:rFonts w:hint="eastAsia"/>
                <w:sz w:val="28"/>
                <w:szCs w:val="32"/>
              </w:rPr>
              <w:t>5</w:t>
            </w:r>
          </w:p>
        </w:tc>
      </w:tr>
      <w:tr w:rsidR="00EF420B" w:rsidRPr="00EF420B" w14:paraId="3CFA1E3A" w14:textId="77777777" w:rsidTr="0027453D">
        <w:trPr>
          <w:jc w:val="center"/>
        </w:trPr>
        <w:tc>
          <w:tcPr>
            <w:tcW w:w="1129" w:type="dxa"/>
            <w:vMerge/>
            <w:vAlign w:val="center"/>
          </w:tcPr>
          <w:p w14:paraId="67316E95" w14:textId="77777777" w:rsidR="0027453D" w:rsidRPr="00EF420B" w:rsidRDefault="0027453D" w:rsidP="00593F61">
            <w:pPr>
              <w:pStyle w:val="3"/>
              <w:numPr>
                <w:ilvl w:val="0"/>
                <w:numId w:val="0"/>
              </w:numPr>
              <w:jc w:val="center"/>
              <w:rPr>
                <w:sz w:val="28"/>
                <w:szCs w:val="32"/>
              </w:rPr>
            </w:pPr>
          </w:p>
        </w:tc>
        <w:tc>
          <w:tcPr>
            <w:tcW w:w="1701" w:type="dxa"/>
            <w:vAlign w:val="center"/>
          </w:tcPr>
          <w:p w14:paraId="6E6C3559"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新豐鄉</w:t>
            </w:r>
          </w:p>
        </w:tc>
        <w:tc>
          <w:tcPr>
            <w:tcW w:w="2127" w:type="dxa"/>
            <w:vAlign w:val="center"/>
          </w:tcPr>
          <w:p w14:paraId="484794C3" w14:textId="1E9700AD" w:rsidR="0027453D" w:rsidRPr="00EF420B" w:rsidRDefault="0027453D" w:rsidP="00593F61">
            <w:pPr>
              <w:pStyle w:val="3"/>
              <w:numPr>
                <w:ilvl w:val="0"/>
                <w:numId w:val="0"/>
              </w:numPr>
              <w:jc w:val="center"/>
              <w:rPr>
                <w:sz w:val="28"/>
                <w:szCs w:val="32"/>
              </w:rPr>
            </w:pPr>
            <w:r w:rsidRPr="00EF420B">
              <w:rPr>
                <w:rFonts w:hint="eastAsia"/>
                <w:sz w:val="28"/>
                <w:szCs w:val="32"/>
              </w:rPr>
              <w:t>57</w:t>
            </w:r>
          </w:p>
        </w:tc>
        <w:tc>
          <w:tcPr>
            <w:tcW w:w="2176" w:type="dxa"/>
            <w:vMerge/>
            <w:vAlign w:val="center"/>
          </w:tcPr>
          <w:p w14:paraId="7D22D95F" w14:textId="77777777" w:rsidR="0027453D" w:rsidRPr="00EF420B" w:rsidRDefault="0027453D" w:rsidP="00593F61">
            <w:pPr>
              <w:pStyle w:val="3"/>
              <w:numPr>
                <w:ilvl w:val="0"/>
                <w:numId w:val="0"/>
              </w:numPr>
              <w:jc w:val="center"/>
              <w:rPr>
                <w:sz w:val="28"/>
                <w:szCs w:val="32"/>
              </w:rPr>
            </w:pPr>
          </w:p>
        </w:tc>
      </w:tr>
      <w:tr w:rsidR="00EF420B" w:rsidRPr="00EF420B" w14:paraId="3F3A1389" w14:textId="77777777" w:rsidTr="0027453D">
        <w:trPr>
          <w:jc w:val="center"/>
        </w:trPr>
        <w:tc>
          <w:tcPr>
            <w:tcW w:w="1129" w:type="dxa"/>
            <w:vMerge/>
            <w:vAlign w:val="center"/>
          </w:tcPr>
          <w:p w14:paraId="626675B4" w14:textId="77777777" w:rsidR="0027453D" w:rsidRPr="00EF420B" w:rsidRDefault="0027453D" w:rsidP="00593F61">
            <w:pPr>
              <w:pStyle w:val="3"/>
              <w:numPr>
                <w:ilvl w:val="0"/>
                <w:numId w:val="0"/>
              </w:numPr>
              <w:jc w:val="center"/>
              <w:rPr>
                <w:sz w:val="28"/>
                <w:szCs w:val="32"/>
              </w:rPr>
            </w:pPr>
          </w:p>
        </w:tc>
        <w:tc>
          <w:tcPr>
            <w:tcW w:w="1701" w:type="dxa"/>
            <w:vAlign w:val="center"/>
          </w:tcPr>
          <w:p w14:paraId="0FBE640B"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寶山鄉</w:t>
            </w:r>
          </w:p>
        </w:tc>
        <w:tc>
          <w:tcPr>
            <w:tcW w:w="2127" w:type="dxa"/>
            <w:vAlign w:val="center"/>
          </w:tcPr>
          <w:p w14:paraId="1610B1D2" w14:textId="2201A2A6"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33</w:t>
            </w:r>
          </w:p>
        </w:tc>
        <w:tc>
          <w:tcPr>
            <w:tcW w:w="2176" w:type="dxa"/>
            <w:vMerge/>
            <w:vAlign w:val="center"/>
          </w:tcPr>
          <w:p w14:paraId="19828521" w14:textId="77777777" w:rsidR="0027453D" w:rsidRPr="00EF420B" w:rsidRDefault="0027453D" w:rsidP="00593F61">
            <w:pPr>
              <w:pStyle w:val="3"/>
              <w:numPr>
                <w:ilvl w:val="0"/>
                <w:numId w:val="0"/>
              </w:numPr>
              <w:jc w:val="center"/>
              <w:rPr>
                <w:sz w:val="28"/>
                <w:szCs w:val="32"/>
              </w:rPr>
            </w:pPr>
          </w:p>
        </w:tc>
      </w:tr>
      <w:tr w:rsidR="00EF420B" w:rsidRPr="00EF420B" w14:paraId="6DE3ECDE" w14:textId="77777777" w:rsidTr="0027453D">
        <w:trPr>
          <w:jc w:val="center"/>
        </w:trPr>
        <w:tc>
          <w:tcPr>
            <w:tcW w:w="1129" w:type="dxa"/>
            <w:vMerge/>
            <w:vAlign w:val="center"/>
          </w:tcPr>
          <w:p w14:paraId="320C52BA" w14:textId="77777777" w:rsidR="0027453D" w:rsidRPr="00EF420B" w:rsidRDefault="0027453D" w:rsidP="00593F61">
            <w:pPr>
              <w:pStyle w:val="3"/>
              <w:numPr>
                <w:ilvl w:val="0"/>
                <w:numId w:val="0"/>
              </w:numPr>
              <w:jc w:val="center"/>
              <w:rPr>
                <w:sz w:val="28"/>
                <w:szCs w:val="32"/>
              </w:rPr>
            </w:pPr>
          </w:p>
        </w:tc>
        <w:tc>
          <w:tcPr>
            <w:tcW w:w="1701" w:type="dxa"/>
            <w:vAlign w:val="center"/>
          </w:tcPr>
          <w:p w14:paraId="1DCE68E3" w14:textId="77777777" w:rsidR="0027453D" w:rsidRPr="00EF420B" w:rsidRDefault="0027453D" w:rsidP="00593F61">
            <w:pPr>
              <w:pStyle w:val="3"/>
              <w:numPr>
                <w:ilvl w:val="0"/>
                <w:numId w:val="0"/>
              </w:numPr>
              <w:jc w:val="center"/>
              <w:rPr>
                <w:sz w:val="28"/>
                <w:szCs w:val="32"/>
              </w:rPr>
            </w:pPr>
            <w:r w:rsidRPr="00EF420B">
              <w:rPr>
                <w:rFonts w:hint="eastAsia"/>
                <w:sz w:val="28"/>
                <w:szCs w:val="32"/>
              </w:rPr>
              <w:t>竹東鎮</w:t>
            </w:r>
          </w:p>
        </w:tc>
        <w:tc>
          <w:tcPr>
            <w:tcW w:w="2127" w:type="dxa"/>
            <w:vAlign w:val="center"/>
          </w:tcPr>
          <w:p w14:paraId="129A929A" w14:textId="33C97DD1" w:rsidR="0027453D" w:rsidRPr="00EF420B" w:rsidRDefault="0027453D" w:rsidP="00593F61">
            <w:pPr>
              <w:pStyle w:val="3"/>
              <w:numPr>
                <w:ilvl w:val="0"/>
                <w:numId w:val="0"/>
              </w:numPr>
              <w:jc w:val="center"/>
              <w:rPr>
                <w:sz w:val="28"/>
                <w:szCs w:val="32"/>
              </w:rPr>
            </w:pPr>
            <w:r w:rsidRPr="00EF420B">
              <w:rPr>
                <w:rFonts w:hint="eastAsia"/>
                <w:sz w:val="28"/>
                <w:szCs w:val="32"/>
              </w:rPr>
              <w:t>57</w:t>
            </w:r>
          </w:p>
        </w:tc>
        <w:tc>
          <w:tcPr>
            <w:tcW w:w="2176" w:type="dxa"/>
            <w:vMerge/>
            <w:vAlign w:val="center"/>
          </w:tcPr>
          <w:p w14:paraId="4EF6D205" w14:textId="77777777" w:rsidR="0027453D" w:rsidRPr="00EF420B" w:rsidRDefault="0027453D" w:rsidP="00593F61">
            <w:pPr>
              <w:pStyle w:val="3"/>
              <w:numPr>
                <w:ilvl w:val="0"/>
                <w:numId w:val="0"/>
              </w:numPr>
              <w:jc w:val="center"/>
              <w:rPr>
                <w:sz w:val="28"/>
                <w:szCs w:val="32"/>
              </w:rPr>
            </w:pPr>
          </w:p>
        </w:tc>
      </w:tr>
      <w:tr w:rsidR="00EF420B" w:rsidRPr="00EF420B" w14:paraId="25238D3C" w14:textId="77777777" w:rsidTr="0027453D">
        <w:trPr>
          <w:jc w:val="center"/>
        </w:trPr>
        <w:tc>
          <w:tcPr>
            <w:tcW w:w="1129" w:type="dxa"/>
            <w:vMerge/>
            <w:vAlign w:val="center"/>
          </w:tcPr>
          <w:p w14:paraId="5C0305CB" w14:textId="77777777" w:rsidR="0027453D" w:rsidRPr="00EF420B" w:rsidRDefault="0027453D" w:rsidP="00593F61">
            <w:pPr>
              <w:pStyle w:val="3"/>
              <w:numPr>
                <w:ilvl w:val="0"/>
                <w:numId w:val="0"/>
              </w:numPr>
              <w:jc w:val="center"/>
              <w:rPr>
                <w:sz w:val="28"/>
                <w:szCs w:val="32"/>
              </w:rPr>
            </w:pPr>
          </w:p>
        </w:tc>
        <w:tc>
          <w:tcPr>
            <w:tcW w:w="1701" w:type="dxa"/>
            <w:vAlign w:val="center"/>
          </w:tcPr>
          <w:p w14:paraId="7B023467" w14:textId="77777777" w:rsidR="0027453D" w:rsidRPr="00EF420B" w:rsidRDefault="0027453D" w:rsidP="00593F61">
            <w:pPr>
              <w:pStyle w:val="3"/>
              <w:numPr>
                <w:ilvl w:val="0"/>
                <w:numId w:val="0"/>
              </w:numPr>
              <w:jc w:val="center"/>
              <w:rPr>
                <w:sz w:val="28"/>
                <w:szCs w:val="32"/>
              </w:rPr>
            </w:pPr>
            <w:r w:rsidRPr="00EF420B">
              <w:rPr>
                <w:rFonts w:hint="eastAsia"/>
                <w:sz w:val="28"/>
                <w:szCs w:val="32"/>
              </w:rPr>
              <w:t>橫山鄉</w:t>
            </w:r>
          </w:p>
        </w:tc>
        <w:tc>
          <w:tcPr>
            <w:tcW w:w="2127" w:type="dxa"/>
            <w:vAlign w:val="center"/>
          </w:tcPr>
          <w:p w14:paraId="1EA156B2" w14:textId="53EC87A7" w:rsidR="0027453D" w:rsidRPr="00EF420B" w:rsidRDefault="0027453D" w:rsidP="00593F61">
            <w:pPr>
              <w:pStyle w:val="3"/>
              <w:numPr>
                <w:ilvl w:val="0"/>
                <w:numId w:val="0"/>
              </w:numPr>
              <w:jc w:val="center"/>
              <w:rPr>
                <w:sz w:val="28"/>
                <w:szCs w:val="32"/>
              </w:rPr>
            </w:pPr>
            <w:r w:rsidRPr="00EF420B">
              <w:rPr>
                <w:rFonts w:hint="eastAsia"/>
                <w:sz w:val="28"/>
                <w:szCs w:val="32"/>
              </w:rPr>
              <w:t>59</w:t>
            </w:r>
          </w:p>
        </w:tc>
        <w:tc>
          <w:tcPr>
            <w:tcW w:w="2176" w:type="dxa"/>
            <w:vMerge/>
            <w:vAlign w:val="center"/>
          </w:tcPr>
          <w:p w14:paraId="2E87A722" w14:textId="77777777" w:rsidR="0027453D" w:rsidRPr="00EF420B" w:rsidRDefault="0027453D" w:rsidP="00593F61">
            <w:pPr>
              <w:pStyle w:val="3"/>
              <w:numPr>
                <w:ilvl w:val="0"/>
                <w:numId w:val="0"/>
              </w:numPr>
              <w:jc w:val="center"/>
              <w:rPr>
                <w:sz w:val="28"/>
                <w:szCs w:val="32"/>
              </w:rPr>
            </w:pPr>
          </w:p>
        </w:tc>
      </w:tr>
      <w:tr w:rsidR="00EF420B" w:rsidRPr="00EF420B" w14:paraId="71FCCC71" w14:textId="77777777" w:rsidTr="0027453D">
        <w:trPr>
          <w:jc w:val="center"/>
        </w:trPr>
        <w:tc>
          <w:tcPr>
            <w:tcW w:w="1129" w:type="dxa"/>
            <w:vAlign w:val="center"/>
          </w:tcPr>
          <w:p w14:paraId="5FEDEE04" w14:textId="77777777" w:rsidR="0027453D" w:rsidRPr="00EF420B" w:rsidRDefault="0027453D" w:rsidP="00593F61">
            <w:pPr>
              <w:pStyle w:val="3"/>
              <w:numPr>
                <w:ilvl w:val="0"/>
                <w:numId w:val="0"/>
              </w:numPr>
              <w:rPr>
                <w:sz w:val="28"/>
                <w:szCs w:val="32"/>
              </w:rPr>
            </w:pPr>
            <w:r w:rsidRPr="00EF420B">
              <w:rPr>
                <w:rFonts w:hint="eastAsia"/>
                <w:sz w:val="28"/>
                <w:szCs w:val="32"/>
              </w:rPr>
              <w:t>苗栗縣</w:t>
            </w:r>
          </w:p>
        </w:tc>
        <w:tc>
          <w:tcPr>
            <w:tcW w:w="1701" w:type="dxa"/>
            <w:vAlign w:val="center"/>
          </w:tcPr>
          <w:p w14:paraId="45D10AA3"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頭屋鄉</w:t>
            </w:r>
          </w:p>
        </w:tc>
        <w:tc>
          <w:tcPr>
            <w:tcW w:w="2127" w:type="dxa"/>
            <w:vAlign w:val="center"/>
          </w:tcPr>
          <w:p w14:paraId="7F91DA5D" w14:textId="341CEB82"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30</w:t>
            </w:r>
          </w:p>
        </w:tc>
        <w:tc>
          <w:tcPr>
            <w:tcW w:w="2176" w:type="dxa"/>
            <w:vAlign w:val="center"/>
          </w:tcPr>
          <w:p w14:paraId="1973291C" w14:textId="77777777" w:rsidR="0027453D" w:rsidRPr="00EF420B" w:rsidRDefault="0027453D" w:rsidP="00593F61">
            <w:pPr>
              <w:pStyle w:val="3"/>
              <w:numPr>
                <w:ilvl w:val="0"/>
                <w:numId w:val="0"/>
              </w:numPr>
              <w:jc w:val="center"/>
              <w:rPr>
                <w:sz w:val="28"/>
                <w:szCs w:val="32"/>
              </w:rPr>
            </w:pPr>
            <w:r w:rsidRPr="00EF420B">
              <w:rPr>
                <w:rFonts w:hint="eastAsia"/>
                <w:sz w:val="28"/>
                <w:szCs w:val="32"/>
              </w:rPr>
              <w:t>1</w:t>
            </w:r>
          </w:p>
        </w:tc>
      </w:tr>
      <w:tr w:rsidR="00EF420B" w:rsidRPr="00EF420B" w14:paraId="3C385ED8" w14:textId="77777777" w:rsidTr="0027453D">
        <w:trPr>
          <w:jc w:val="center"/>
        </w:trPr>
        <w:tc>
          <w:tcPr>
            <w:tcW w:w="1129" w:type="dxa"/>
            <w:vMerge w:val="restart"/>
            <w:vAlign w:val="center"/>
          </w:tcPr>
          <w:p w14:paraId="0A3C10E0" w14:textId="77777777" w:rsidR="0027453D" w:rsidRPr="00EF420B" w:rsidRDefault="0027453D" w:rsidP="00593F61">
            <w:pPr>
              <w:pStyle w:val="3"/>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中市</w:t>
            </w:r>
          </w:p>
        </w:tc>
        <w:tc>
          <w:tcPr>
            <w:tcW w:w="1701" w:type="dxa"/>
            <w:vAlign w:val="center"/>
          </w:tcPr>
          <w:p w14:paraId="3D6024BC" w14:textId="77777777" w:rsidR="0027453D" w:rsidRPr="00EF420B" w:rsidRDefault="0027453D" w:rsidP="00593F61">
            <w:pPr>
              <w:pStyle w:val="3"/>
              <w:numPr>
                <w:ilvl w:val="0"/>
                <w:numId w:val="0"/>
              </w:numPr>
              <w:jc w:val="center"/>
              <w:rPr>
                <w:sz w:val="28"/>
                <w:szCs w:val="32"/>
              </w:rPr>
            </w:pPr>
            <w:r w:rsidRPr="00EF420B">
              <w:rPr>
                <w:rFonts w:hint="eastAsia"/>
                <w:sz w:val="28"/>
                <w:szCs w:val="32"/>
              </w:rPr>
              <w:t>東區</w:t>
            </w:r>
          </w:p>
        </w:tc>
        <w:tc>
          <w:tcPr>
            <w:tcW w:w="2127" w:type="dxa"/>
            <w:vAlign w:val="center"/>
          </w:tcPr>
          <w:p w14:paraId="2C6E2574" w14:textId="5483ABE6" w:rsidR="0027453D" w:rsidRPr="00EF420B" w:rsidRDefault="0027453D" w:rsidP="00593F61">
            <w:pPr>
              <w:pStyle w:val="3"/>
              <w:numPr>
                <w:ilvl w:val="0"/>
                <w:numId w:val="0"/>
              </w:numPr>
              <w:jc w:val="center"/>
              <w:rPr>
                <w:sz w:val="28"/>
                <w:szCs w:val="32"/>
              </w:rPr>
            </w:pPr>
            <w:r w:rsidRPr="00EF420B">
              <w:rPr>
                <w:rFonts w:hint="eastAsia"/>
                <w:sz w:val="28"/>
                <w:szCs w:val="32"/>
              </w:rPr>
              <w:t>67</w:t>
            </w:r>
          </w:p>
        </w:tc>
        <w:tc>
          <w:tcPr>
            <w:tcW w:w="2176" w:type="dxa"/>
            <w:vMerge w:val="restart"/>
            <w:vAlign w:val="center"/>
          </w:tcPr>
          <w:p w14:paraId="189F8EDC" w14:textId="77777777" w:rsidR="0027453D" w:rsidRPr="00EF420B" w:rsidRDefault="0027453D" w:rsidP="00593F61">
            <w:pPr>
              <w:pStyle w:val="3"/>
              <w:numPr>
                <w:ilvl w:val="0"/>
                <w:numId w:val="0"/>
              </w:numPr>
              <w:jc w:val="center"/>
              <w:rPr>
                <w:sz w:val="28"/>
                <w:szCs w:val="32"/>
              </w:rPr>
            </w:pPr>
            <w:r w:rsidRPr="00EF420B">
              <w:rPr>
                <w:rFonts w:hint="eastAsia"/>
                <w:sz w:val="28"/>
                <w:szCs w:val="32"/>
              </w:rPr>
              <w:t>13</w:t>
            </w:r>
          </w:p>
        </w:tc>
      </w:tr>
      <w:tr w:rsidR="00EF420B" w:rsidRPr="00EF420B" w14:paraId="6BC81EAA" w14:textId="77777777" w:rsidTr="0027453D">
        <w:trPr>
          <w:jc w:val="center"/>
        </w:trPr>
        <w:tc>
          <w:tcPr>
            <w:tcW w:w="1129" w:type="dxa"/>
            <w:vMerge/>
          </w:tcPr>
          <w:p w14:paraId="599B64E6" w14:textId="77777777" w:rsidR="0027453D" w:rsidRPr="00EF420B" w:rsidRDefault="0027453D" w:rsidP="00593F61">
            <w:pPr>
              <w:pStyle w:val="3"/>
              <w:numPr>
                <w:ilvl w:val="0"/>
                <w:numId w:val="0"/>
              </w:numPr>
              <w:jc w:val="center"/>
              <w:rPr>
                <w:sz w:val="28"/>
                <w:szCs w:val="32"/>
              </w:rPr>
            </w:pPr>
          </w:p>
        </w:tc>
        <w:tc>
          <w:tcPr>
            <w:tcW w:w="1701" w:type="dxa"/>
          </w:tcPr>
          <w:p w14:paraId="397AC2FE"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南區</w:t>
            </w:r>
          </w:p>
        </w:tc>
        <w:tc>
          <w:tcPr>
            <w:tcW w:w="2127" w:type="dxa"/>
          </w:tcPr>
          <w:p w14:paraId="35975248" w14:textId="5A666FF1"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49</w:t>
            </w:r>
          </w:p>
        </w:tc>
        <w:tc>
          <w:tcPr>
            <w:tcW w:w="2176" w:type="dxa"/>
            <w:vMerge/>
          </w:tcPr>
          <w:p w14:paraId="093C5CFD" w14:textId="77777777" w:rsidR="0027453D" w:rsidRPr="00EF420B" w:rsidRDefault="0027453D" w:rsidP="00593F61">
            <w:pPr>
              <w:pStyle w:val="3"/>
              <w:numPr>
                <w:ilvl w:val="0"/>
                <w:numId w:val="0"/>
              </w:numPr>
              <w:jc w:val="center"/>
              <w:rPr>
                <w:sz w:val="28"/>
                <w:szCs w:val="32"/>
              </w:rPr>
            </w:pPr>
          </w:p>
        </w:tc>
      </w:tr>
      <w:tr w:rsidR="00EF420B" w:rsidRPr="00EF420B" w14:paraId="570F7D40" w14:textId="77777777" w:rsidTr="0027453D">
        <w:trPr>
          <w:jc w:val="center"/>
        </w:trPr>
        <w:tc>
          <w:tcPr>
            <w:tcW w:w="1129" w:type="dxa"/>
            <w:vMerge/>
          </w:tcPr>
          <w:p w14:paraId="774D47E8" w14:textId="77777777" w:rsidR="0027453D" w:rsidRPr="00EF420B" w:rsidRDefault="0027453D" w:rsidP="00593F61">
            <w:pPr>
              <w:pStyle w:val="3"/>
              <w:numPr>
                <w:ilvl w:val="0"/>
                <w:numId w:val="0"/>
              </w:numPr>
              <w:jc w:val="center"/>
              <w:rPr>
                <w:sz w:val="28"/>
                <w:szCs w:val="32"/>
              </w:rPr>
            </w:pPr>
          </w:p>
        </w:tc>
        <w:tc>
          <w:tcPr>
            <w:tcW w:w="1701" w:type="dxa"/>
          </w:tcPr>
          <w:p w14:paraId="6ACC7BB3" w14:textId="77777777" w:rsidR="0027453D" w:rsidRPr="00EF420B" w:rsidRDefault="0027453D" w:rsidP="00593F61">
            <w:pPr>
              <w:pStyle w:val="3"/>
              <w:numPr>
                <w:ilvl w:val="0"/>
                <w:numId w:val="0"/>
              </w:numPr>
              <w:jc w:val="center"/>
              <w:rPr>
                <w:sz w:val="28"/>
                <w:szCs w:val="32"/>
              </w:rPr>
            </w:pPr>
            <w:r w:rsidRPr="00EF420B">
              <w:rPr>
                <w:rFonts w:hint="eastAsia"/>
                <w:sz w:val="28"/>
                <w:szCs w:val="32"/>
              </w:rPr>
              <w:t>西區</w:t>
            </w:r>
          </w:p>
        </w:tc>
        <w:tc>
          <w:tcPr>
            <w:tcW w:w="2127" w:type="dxa"/>
          </w:tcPr>
          <w:p w14:paraId="41B27BF0" w14:textId="26E16524" w:rsidR="0027453D" w:rsidRPr="00EF420B" w:rsidRDefault="0027453D" w:rsidP="00593F61">
            <w:pPr>
              <w:pStyle w:val="3"/>
              <w:numPr>
                <w:ilvl w:val="0"/>
                <w:numId w:val="0"/>
              </w:numPr>
              <w:jc w:val="center"/>
              <w:rPr>
                <w:sz w:val="28"/>
                <w:szCs w:val="32"/>
              </w:rPr>
            </w:pPr>
            <w:r w:rsidRPr="00EF420B">
              <w:rPr>
                <w:rFonts w:hint="eastAsia"/>
                <w:sz w:val="28"/>
                <w:szCs w:val="32"/>
              </w:rPr>
              <w:t>71</w:t>
            </w:r>
          </w:p>
        </w:tc>
        <w:tc>
          <w:tcPr>
            <w:tcW w:w="2176" w:type="dxa"/>
            <w:vMerge/>
          </w:tcPr>
          <w:p w14:paraId="77496E0A" w14:textId="77777777" w:rsidR="0027453D" w:rsidRPr="00EF420B" w:rsidRDefault="0027453D" w:rsidP="00593F61">
            <w:pPr>
              <w:pStyle w:val="3"/>
              <w:numPr>
                <w:ilvl w:val="0"/>
                <w:numId w:val="0"/>
              </w:numPr>
              <w:jc w:val="center"/>
              <w:rPr>
                <w:sz w:val="28"/>
                <w:szCs w:val="32"/>
              </w:rPr>
            </w:pPr>
          </w:p>
        </w:tc>
      </w:tr>
      <w:tr w:rsidR="00EF420B" w:rsidRPr="00EF420B" w14:paraId="4B76C299" w14:textId="77777777" w:rsidTr="0027453D">
        <w:trPr>
          <w:jc w:val="center"/>
        </w:trPr>
        <w:tc>
          <w:tcPr>
            <w:tcW w:w="1129" w:type="dxa"/>
            <w:vMerge/>
          </w:tcPr>
          <w:p w14:paraId="0844F7C4" w14:textId="77777777" w:rsidR="0027453D" w:rsidRPr="00EF420B" w:rsidRDefault="0027453D" w:rsidP="00593F61">
            <w:pPr>
              <w:pStyle w:val="3"/>
              <w:numPr>
                <w:ilvl w:val="0"/>
                <w:numId w:val="0"/>
              </w:numPr>
              <w:jc w:val="center"/>
              <w:rPr>
                <w:sz w:val="28"/>
                <w:szCs w:val="32"/>
              </w:rPr>
            </w:pPr>
          </w:p>
        </w:tc>
        <w:tc>
          <w:tcPr>
            <w:tcW w:w="1701" w:type="dxa"/>
          </w:tcPr>
          <w:p w14:paraId="58E1C2D0"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北區</w:t>
            </w:r>
          </w:p>
        </w:tc>
        <w:tc>
          <w:tcPr>
            <w:tcW w:w="2127" w:type="dxa"/>
          </w:tcPr>
          <w:p w14:paraId="67FB90A2" w14:textId="2FF1E1D5"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39</w:t>
            </w:r>
          </w:p>
        </w:tc>
        <w:tc>
          <w:tcPr>
            <w:tcW w:w="2176" w:type="dxa"/>
            <w:vMerge/>
          </w:tcPr>
          <w:p w14:paraId="38E88658" w14:textId="77777777" w:rsidR="0027453D" w:rsidRPr="00EF420B" w:rsidRDefault="0027453D" w:rsidP="00593F61">
            <w:pPr>
              <w:pStyle w:val="3"/>
              <w:numPr>
                <w:ilvl w:val="0"/>
                <w:numId w:val="0"/>
              </w:numPr>
              <w:jc w:val="center"/>
              <w:rPr>
                <w:sz w:val="28"/>
                <w:szCs w:val="32"/>
              </w:rPr>
            </w:pPr>
          </w:p>
        </w:tc>
      </w:tr>
      <w:tr w:rsidR="00EF420B" w:rsidRPr="00EF420B" w14:paraId="2077C62C" w14:textId="77777777" w:rsidTr="0027453D">
        <w:trPr>
          <w:jc w:val="center"/>
        </w:trPr>
        <w:tc>
          <w:tcPr>
            <w:tcW w:w="1129" w:type="dxa"/>
            <w:vMerge/>
          </w:tcPr>
          <w:p w14:paraId="26143F40" w14:textId="77777777" w:rsidR="0027453D" w:rsidRPr="00EF420B" w:rsidRDefault="0027453D" w:rsidP="00593F61">
            <w:pPr>
              <w:pStyle w:val="3"/>
              <w:numPr>
                <w:ilvl w:val="0"/>
                <w:numId w:val="0"/>
              </w:numPr>
              <w:jc w:val="center"/>
              <w:rPr>
                <w:sz w:val="28"/>
                <w:szCs w:val="32"/>
              </w:rPr>
            </w:pPr>
          </w:p>
        </w:tc>
        <w:tc>
          <w:tcPr>
            <w:tcW w:w="1701" w:type="dxa"/>
          </w:tcPr>
          <w:p w14:paraId="71CB41A7"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北屯區</w:t>
            </w:r>
          </w:p>
        </w:tc>
        <w:tc>
          <w:tcPr>
            <w:tcW w:w="2127" w:type="dxa"/>
          </w:tcPr>
          <w:p w14:paraId="1DA2A7D8" w14:textId="6D71745B"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39</w:t>
            </w:r>
          </w:p>
        </w:tc>
        <w:tc>
          <w:tcPr>
            <w:tcW w:w="2176" w:type="dxa"/>
            <w:vMerge/>
          </w:tcPr>
          <w:p w14:paraId="040DCCD5" w14:textId="77777777" w:rsidR="0027453D" w:rsidRPr="00EF420B" w:rsidRDefault="0027453D" w:rsidP="00593F61">
            <w:pPr>
              <w:pStyle w:val="3"/>
              <w:numPr>
                <w:ilvl w:val="0"/>
                <w:numId w:val="0"/>
              </w:numPr>
              <w:jc w:val="center"/>
              <w:rPr>
                <w:sz w:val="28"/>
                <w:szCs w:val="32"/>
              </w:rPr>
            </w:pPr>
          </w:p>
        </w:tc>
      </w:tr>
      <w:tr w:rsidR="00EF420B" w:rsidRPr="00EF420B" w14:paraId="299B1C7F" w14:textId="77777777" w:rsidTr="0027453D">
        <w:trPr>
          <w:jc w:val="center"/>
        </w:trPr>
        <w:tc>
          <w:tcPr>
            <w:tcW w:w="1129" w:type="dxa"/>
            <w:vMerge/>
          </w:tcPr>
          <w:p w14:paraId="2DFA41B4" w14:textId="77777777" w:rsidR="0027453D" w:rsidRPr="00EF420B" w:rsidRDefault="0027453D" w:rsidP="00593F61">
            <w:pPr>
              <w:pStyle w:val="3"/>
              <w:numPr>
                <w:ilvl w:val="0"/>
                <w:numId w:val="0"/>
              </w:numPr>
              <w:jc w:val="center"/>
              <w:rPr>
                <w:sz w:val="28"/>
                <w:szCs w:val="32"/>
              </w:rPr>
            </w:pPr>
          </w:p>
        </w:tc>
        <w:tc>
          <w:tcPr>
            <w:tcW w:w="1701" w:type="dxa"/>
          </w:tcPr>
          <w:p w14:paraId="74B7674F"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西屯區</w:t>
            </w:r>
          </w:p>
        </w:tc>
        <w:tc>
          <w:tcPr>
            <w:tcW w:w="2127" w:type="dxa"/>
          </w:tcPr>
          <w:p w14:paraId="3B03487F" w14:textId="3489A7F1"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39</w:t>
            </w:r>
          </w:p>
        </w:tc>
        <w:tc>
          <w:tcPr>
            <w:tcW w:w="2176" w:type="dxa"/>
            <w:vMerge/>
          </w:tcPr>
          <w:p w14:paraId="0801014A" w14:textId="77777777" w:rsidR="0027453D" w:rsidRPr="00EF420B" w:rsidRDefault="0027453D" w:rsidP="00593F61">
            <w:pPr>
              <w:pStyle w:val="3"/>
              <w:numPr>
                <w:ilvl w:val="0"/>
                <w:numId w:val="0"/>
              </w:numPr>
              <w:jc w:val="center"/>
              <w:rPr>
                <w:sz w:val="28"/>
                <w:szCs w:val="32"/>
              </w:rPr>
            </w:pPr>
          </w:p>
        </w:tc>
      </w:tr>
      <w:tr w:rsidR="00EF420B" w:rsidRPr="00EF420B" w14:paraId="6D830FBD" w14:textId="77777777" w:rsidTr="0027453D">
        <w:trPr>
          <w:jc w:val="center"/>
        </w:trPr>
        <w:tc>
          <w:tcPr>
            <w:tcW w:w="1129" w:type="dxa"/>
            <w:vMerge/>
          </w:tcPr>
          <w:p w14:paraId="3EA0F8D9" w14:textId="77777777" w:rsidR="0027453D" w:rsidRPr="00EF420B" w:rsidRDefault="0027453D" w:rsidP="00593F61">
            <w:pPr>
              <w:pStyle w:val="3"/>
              <w:numPr>
                <w:ilvl w:val="0"/>
                <w:numId w:val="0"/>
              </w:numPr>
              <w:jc w:val="center"/>
              <w:rPr>
                <w:sz w:val="28"/>
                <w:szCs w:val="32"/>
              </w:rPr>
            </w:pPr>
          </w:p>
        </w:tc>
        <w:tc>
          <w:tcPr>
            <w:tcW w:w="1701" w:type="dxa"/>
          </w:tcPr>
          <w:p w14:paraId="407765F6"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南屯區</w:t>
            </w:r>
          </w:p>
        </w:tc>
        <w:tc>
          <w:tcPr>
            <w:tcW w:w="2127" w:type="dxa"/>
          </w:tcPr>
          <w:p w14:paraId="3F8F72FF" w14:textId="1FFC9D26"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41</w:t>
            </w:r>
          </w:p>
        </w:tc>
        <w:tc>
          <w:tcPr>
            <w:tcW w:w="2176" w:type="dxa"/>
            <w:vMerge/>
          </w:tcPr>
          <w:p w14:paraId="7D3B784D" w14:textId="77777777" w:rsidR="0027453D" w:rsidRPr="00EF420B" w:rsidRDefault="0027453D" w:rsidP="00593F61">
            <w:pPr>
              <w:pStyle w:val="3"/>
              <w:numPr>
                <w:ilvl w:val="0"/>
                <w:numId w:val="0"/>
              </w:numPr>
              <w:jc w:val="center"/>
              <w:rPr>
                <w:sz w:val="28"/>
                <w:szCs w:val="32"/>
              </w:rPr>
            </w:pPr>
          </w:p>
        </w:tc>
      </w:tr>
      <w:tr w:rsidR="00EF420B" w:rsidRPr="00EF420B" w14:paraId="2C1A8154" w14:textId="77777777" w:rsidTr="0027453D">
        <w:trPr>
          <w:jc w:val="center"/>
        </w:trPr>
        <w:tc>
          <w:tcPr>
            <w:tcW w:w="1129" w:type="dxa"/>
            <w:vMerge/>
          </w:tcPr>
          <w:p w14:paraId="57FFC9E8" w14:textId="77777777" w:rsidR="0027453D" w:rsidRPr="00EF420B" w:rsidRDefault="0027453D" w:rsidP="00593F61">
            <w:pPr>
              <w:pStyle w:val="3"/>
              <w:numPr>
                <w:ilvl w:val="0"/>
                <w:numId w:val="0"/>
              </w:numPr>
              <w:jc w:val="center"/>
              <w:rPr>
                <w:sz w:val="28"/>
                <w:szCs w:val="32"/>
              </w:rPr>
            </w:pPr>
          </w:p>
        </w:tc>
        <w:tc>
          <w:tcPr>
            <w:tcW w:w="1701" w:type="dxa"/>
          </w:tcPr>
          <w:p w14:paraId="0AF1BA0D" w14:textId="77777777" w:rsidR="0027453D" w:rsidRPr="00EF420B" w:rsidRDefault="0027453D" w:rsidP="00593F61">
            <w:pPr>
              <w:pStyle w:val="3"/>
              <w:numPr>
                <w:ilvl w:val="0"/>
                <w:numId w:val="0"/>
              </w:numPr>
              <w:jc w:val="center"/>
              <w:rPr>
                <w:sz w:val="28"/>
                <w:szCs w:val="32"/>
              </w:rPr>
            </w:pPr>
            <w:r w:rsidRPr="00EF420B">
              <w:rPr>
                <w:rFonts w:hint="eastAsia"/>
                <w:sz w:val="28"/>
                <w:szCs w:val="32"/>
              </w:rPr>
              <w:t>太平區</w:t>
            </w:r>
          </w:p>
        </w:tc>
        <w:tc>
          <w:tcPr>
            <w:tcW w:w="2127" w:type="dxa"/>
          </w:tcPr>
          <w:p w14:paraId="767B465B" w14:textId="3925710E" w:rsidR="0027453D" w:rsidRPr="00EF420B" w:rsidRDefault="0027453D" w:rsidP="00593F61">
            <w:pPr>
              <w:pStyle w:val="3"/>
              <w:numPr>
                <w:ilvl w:val="0"/>
                <w:numId w:val="0"/>
              </w:numPr>
              <w:jc w:val="center"/>
              <w:rPr>
                <w:sz w:val="28"/>
                <w:szCs w:val="32"/>
              </w:rPr>
            </w:pPr>
            <w:r w:rsidRPr="00EF420B">
              <w:rPr>
                <w:rFonts w:hint="eastAsia"/>
                <w:sz w:val="28"/>
                <w:szCs w:val="32"/>
              </w:rPr>
              <w:t>65</w:t>
            </w:r>
          </w:p>
        </w:tc>
        <w:tc>
          <w:tcPr>
            <w:tcW w:w="2176" w:type="dxa"/>
            <w:vMerge/>
          </w:tcPr>
          <w:p w14:paraId="724715C1" w14:textId="77777777" w:rsidR="0027453D" w:rsidRPr="00EF420B" w:rsidRDefault="0027453D" w:rsidP="00593F61">
            <w:pPr>
              <w:pStyle w:val="3"/>
              <w:numPr>
                <w:ilvl w:val="0"/>
                <w:numId w:val="0"/>
              </w:numPr>
              <w:jc w:val="center"/>
              <w:rPr>
                <w:sz w:val="28"/>
                <w:szCs w:val="32"/>
              </w:rPr>
            </w:pPr>
          </w:p>
        </w:tc>
      </w:tr>
      <w:tr w:rsidR="00EF420B" w:rsidRPr="00EF420B" w14:paraId="167D4B56" w14:textId="77777777" w:rsidTr="0027453D">
        <w:trPr>
          <w:jc w:val="center"/>
        </w:trPr>
        <w:tc>
          <w:tcPr>
            <w:tcW w:w="1129" w:type="dxa"/>
            <w:vMerge/>
          </w:tcPr>
          <w:p w14:paraId="0FE042DE" w14:textId="77777777" w:rsidR="0027453D" w:rsidRPr="00EF420B" w:rsidRDefault="0027453D" w:rsidP="00593F61">
            <w:pPr>
              <w:pStyle w:val="3"/>
              <w:numPr>
                <w:ilvl w:val="0"/>
                <w:numId w:val="0"/>
              </w:numPr>
              <w:jc w:val="center"/>
              <w:rPr>
                <w:sz w:val="28"/>
                <w:szCs w:val="32"/>
              </w:rPr>
            </w:pPr>
          </w:p>
        </w:tc>
        <w:tc>
          <w:tcPr>
            <w:tcW w:w="1701" w:type="dxa"/>
          </w:tcPr>
          <w:p w14:paraId="2971FFD6" w14:textId="77777777" w:rsidR="0027453D" w:rsidRPr="00EF420B" w:rsidRDefault="0027453D" w:rsidP="00593F61">
            <w:pPr>
              <w:pStyle w:val="3"/>
              <w:numPr>
                <w:ilvl w:val="0"/>
                <w:numId w:val="0"/>
              </w:numPr>
              <w:jc w:val="center"/>
              <w:rPr>
                <w:sz w:val="28"/>
                <w:szCs w:val="32"/>
              </w:rPr>
            </w:pPr>
            <w:r w:rsidRPr="00EF420B">
              <w:rPr>
                <w:rFonts w:hint="eastAsia"/>
                <w:sz w:val="28"/>
                <w:szCs w:val="32"/>
              </w:rPr>
              <w:t>大里區</w:t>
            </w:r>
          </w:p>
        </w:tc>
        <w:tc>
          <w:tcPr>
            <w:tcW w:w="2127" w:type="dxa"/>
          </w:tcPr>
          <w:p w14:paraId="15708FA2" w14:textId="6C6EED0A" w:rsidR="0027453D" w:rsidRPr="00EF420B" w:rsidRDefault="0027453D" w:rsidP="00593F61">
            <w:pPr>
              <w:pStyle w:val="3"/>
              <w:numPr>
                <w:ilvl w:val="0"/>
                <w:numId w:val="0"/>
              </w:numPr>
              <w:jc w:val="center"/>
              <w:rPr>
                <w:sz w:val="28"/>
                <w:szCs w:val="32"/>
              </w:rPr>
            </w:pPr>
            <w:r w:rsidRPr="00EF420B">
              <w:rPr>
                <w:rFonts w:hint="eastAsia"/>
                <w:sz w:val="28"/>
                <w:szCs w:val="32"/>
              </w:rPr>
              <w:t>62</w:t>
            </w:r>
          </w:p>
        </w:tc>
        <w:tc>
          <w:tcPr>
            <w:tcW w:w="2176" w:type="dxa"/>
            <w:vMerge/>
          </w:tcPr>
          <w:p w14:paraId="1A42F9FE" w14:textId="77777777" w:rsidR="0027453D" w:rsidRPr="00EF420B" w:rsidRDefault="0027453D" w:rsidP="00593F61">
            <w:pPr>
              <w:pStyle w:val="3"/>
              <w:numPr>
                <w:ilvl w:val="0"/>
                <w:numId w:val="0"/>
              </w:numPr>
              <w:jc w:val="center"/>
              <w:rPr>
                <w:sz w:val="28"/>
                <w:szCs w:val="32"/>
              </w:rPr>
            </w:pPr>
          </w:p>
        </w:tc>
      </w:tr>
      <w:tr w:rsidR="00EF420B" w:rsidRPr="00EF420B" w14:paraId="1A874F8E" w14:textId="77777777" w:rsidTr="0027453D">
        <w:trPr>
          <w:jc w:val="center"/>
        </w:trPr>
        <w:tc>
          <w:tcPr>
            <w:tcW w:w="1129" w:type="dxa"/>
            <w:vMerge/>
          </w:tcPr>
          <w:p w14:paraId="5FBFCF59" w14:textId="77777777" w:rsidR="0027453D" w:rsidRPr="00EF420B" w:rsidRDefault="0027453D" w:rsidP="00593F61">
            <w:pPr>
              <w:pStyle w:val="3"/>
              <w:numPr>
                <w:ilvl w:val="0"/>
                <w:numId w:val="0"/>
              </w:numPr>
              <w:jc w:val="center"/>
              <w:rPr>
                <w:sz w:val="28"/>
                <w:szCs w:val="32"/>
              </w:rPr>
            </w:pPr>
          </w:p>
        </w:tc>
        <w:tc>
          <w:tcPr>
            <w:tcW w:w="1701" w:type="dxa"/>
          </w:tcPr>
          <w:p w14:paraId="5C827082"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豐原區</w:t>
            </w:r>
          </w:p>
        </w:tc>
        <w:tc>
          <w:tcPr>
            <w:tcW w:w="2127" w:type="dxa"/>
          </w:tcPr>
          <w:p w14:paraId="132309A4" w14:textId="7688995B"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47</w:t>
            </w:r>
          </w:p>
        </w:tc>
        <w:tc>
          <w:tcPr>
            <w:tcW w:w="2176" w:type="dxa"/>
            <w:vMerge/>
          </w:tcPr>
          <w:p w14:paraId="423586F5" w14:textId="77777777" w:rsidR="0027453D" w:rsidRPr="00EF420B" w:rsidRDefault="0027453D" w:rsidP="00593F61">
            <w:pPr>
              <w:pStyle w:val="3"/>
              <w:numPr>
                <w:ilvl w:val="0"/>
                <w:numId w:val="0"/>
              </w:numPr>
              <w:jc w:val="center"/>
              <w:rPr>
                <w:sz w:val="28"/>
                <w:szCs w:val="32"/>
              </w:rPr>
            </w:pPr>
          </w:p>
        </w:tc>
      </w:tr>
      <w:tr w:rsidR="00EF420B" w:rsidRPr="00EF420B" w14:paraId="5E9C0B1C" w14:textId="77777777" w:rsidTr="0027453D">
        <w:trPr>
          <w:jc w:val="center"/>
        </w:trPr>
        <w:tc>
          <w:tcPr>
            <w:tcW w:w="1129" w:type="dxa"/>
            <w:vMerge/>
          </w:tcPr>
          <w:p w14:paraId="5403B94D" w14:textId="77777777" w:rsidR="0027453D" w:rsidRPr="00EF420B" w:rsidRDefault="0027453D" w:rsidP="00593F61">
            <w:pPr>
              <w:pStyle w:val="3"/>
              <w:numPr>
                <w:ilvl w:val="0"/>
                <w:numId w:val="0"/>
              </w:numPr>
              <w:jc w:val="center"/>
              <w:rPr>
                <w:sz w:val="28"/>
                <w:szCs w:val="32"/>
              </w:rPr>
            </w:pPr>
          </w:p>
        </w:tc>
        <w:tc>
          <w:tcPr>
            <w:tcW w:w="1701" w:type="dxa"/>
          </w:tcPr>
          <w:p w14:paraId="2DE89A16" w14:textId="77777777" w:rsidR="0027453D" w:rsidRPr="00EF420B" w:rsidRDefault="0027453D" w:rsidP="00593F61">
            <w:pPr>
              <w:pStyle w:val="3"/>
              <w:numPr>
                <w:ilvl w:val="0"/>
                <w:numId w:val="0"/>
              </w:numPr>
              <w:jc w:val="center"/>
              <w:rPr>
                <w:sz w:val="28"/>
                <w:szCs w:val="32"/>
              </w:rPr>
            </w:pPr>
            <w:proofErr w:type="gramStart"/>
            <w:r w:rsidRPr="00EF420B">
              <w:rPr>
                <w:rFonts w:hint="eastAsia"/>
                <w:sz w:val="28"/>
                <w:szCs w:val="32"/>
              </w:rPr>
              <w:t>神岡區</w:t>
            </w:r>
            <w:proofErr w:type="gramEnd"/>
          </w:p>
        </w:tc>
        <w:tc>
          <w:tcPr>
            <w:tcW w:w="2127" w:type="dxa"/>
          </w:tcPr>
          <w:p w14:paraId="4F6C1309" w14:textId="71703AA8" w:rsidR="0027453D" w:rsidRPr="00EF420B" w:rsidRDefault="0027453D" w:rsidP="00593F61">
            <w:pPr>
              <w:pStyle w:val="3"/>
              <w:numPr>
                <w:ilvl w:val="0"/>
                <w:numId w:val="0"/>
              </w:numPr>
              <w:jc w:val="center"/>
              <w:rPr>
                <w:sz w:val="28"/>
                <w:szCs w:val="32"/>
              </w:rPr>
            </w:pPr>
            <w:r w:rsidRPr="00EF420B">
              <w:rPr>
                <w:rFonts w:hint="eastAsia"/>
                <w:sz w:val="28"/>
                <w:szCs w:val="32"/>
              </w:rPr>
              <w:t>75</w:t>
            </w:r>
          </w:p>
        </w:tc>
        <w:tc>
          <w:tcPr>
            <w:tcW w:w="2176" w:type="dxa"/>
            <w:vMerge/>
          </w:tcPr>
          <w:p w14:paraId="00232055" w14:textId="77777777" w:rsidR="0027453D" w:rsidRPr="00EF420B" w:rsidRDefault="0027453D" w:rsidP="00593F61">
            <w:pPr>
              <w:pStyle w:val="3"/>
              <w:numPr>
                <w:ilvl w:val="0"/>
                <w:numId w:val="0"/>
              </w:numPr>
              <w:jc w:val="center"/>
              <w:rPr>
                <w:sz w:val="28"/>
                <w:szCs w:val="32"/>
              </w:rPr>
            </w:pPr>
          </w:p>
        </w:tc>
      </w:tr>
      <w:tr w:rsidR="00EF420B" w:rsidRPr="00EF420B" w14:paraId="75F9C8CE" w14:textId="77777777" w:rsidTr="0027453D">
        <w:trPr>
          <w:jc w:val="center"/>
        </w:trPr>
        <w:tc>
          <w:tcPr>
            <w:tcW w:w="1129" w:type="dxa"/>
            <w:vMerge/>
          </w:tcPr>
          <w:p w14:paraId="23630DC9" w14:textId="77777777" w:rsidR="0027453D" w:rsidRPr="00EF420B" w:rsidRDefault="0027453D" w:rsidP="00593F61">
            <w:pPr>
              <w:pStyle w:val="3"/>
              <w:numPr>
                <w:ilvl w:val="0"/>
                <w:numId w:val="0"/>
              </w:numPr>
              <w:jc w:val="center"/>
              <w:rPr>
                <w:sz w:val="28"/>
                <w:szCs w:val="32"/>
              </w:rPr>
            </w:pPr>
          </w:p>
        </w:tc>
        <w:tc>
          <w:tcPr>
            <w:tcW w:w="1701" w:type="dxa"/>
          </w:tcPr>
          <w:p w14:paraId="2A14AD5D" w14:textId="77777777" w:rsidR="0027453D" w:rsidRPr="00EF420B" w:rsidRDefault="0027453D" w:rsidP="00593F61">
            <w:pPr>
              <w:pStyle w:val="3"/>
              <w:numPr>
                <w:ilvl w:val="0"/>
                <w:numId w:val="0"/>
              </w:numPr>
              <w:jc w:val="center"/>
              <w:rPr>
                <w:sz w:val="28"/>
                <w:szCs w:val="32"/>
              </w:rPr>
            </w:pPr>
            <w:r w:rsidRPr="00EF420B">
              <w:rPr>
                <w:rFonts w:hint="eastAsia"/>
                <w:sz w:val="28"/>
                <w:szCs w:val="32"/>
              </w:rPr>
              <w:t>梧棲區</w:t>
            </w:r>
          </w:p>
        </w:tc>
        <w:tc>
          <w:tcPr>
            <w:tcW w:w="2127" w:type="dxa"/>
          </w:tcPr>
          <w:p w14:paraId="764B9E5A" w14:textId="79872FF2" w:rsidR="0027453D" w:rsidRPr="00EF420B" w:rsidRDefault="0027453D" w:rsidP="00593F61">
            <w:pPr>
              <w:pStyle w:val="3"/>
              <w:numPr>
                <w:ilvl w:val="0"/>
                <w:numId w:val="0"/>
              </w:numPr>
              <w:jc w:val="center"/>
              <w:rPr>
                <w:sz w:val="28"/>
                <w:szCs w:val="32"/>
              </w:rPr>
            </w:pPr>
            <w:r w:rsidRPr="00EF420B">
              <w:rPr>
                <w:rFonts w:hint="eastAsia"/>
                <w:sz w:val="28"/>
                <w:szCs w:val="32"/>
              </w:rPr>
              <w:t>59</w:t>
            </w:r>
          </w:p>
        </w:tc>
        <w:tc>
          <w:tcPr>
            <w:tcW w:w="2176" w:type="dxa"/>
            <w:vMerge/>
          </w:tcPr>
          <w:p w14:paraId="4E06CD2B" w14:textId="77777777" w:rsidR="0027453D" w:rsidRPr="00EF420B" w:rsidRDefault="0027453D" w:rsidP="00593F61">
            <w:pPr>
              <w:pStyle w:val="3"/>
              <w:numPr>
                <w:ilvl w:val="0"/>
                <w:numId w:val="0"/>
              </w:numPr>
              <w:jc w:val="center"/>
              <w:rPr>
                <w:sz w:val="28"/>
                <w:szCs w:val="32"/>
              </w:rPr>
            </w:pPr>
          </w:p>
        </w:tc>
      </w:tr>
      <w:tr w:rsidR="00EF420B" w:rsidRPr="00EF420B" w14:paraId="673CA6E5" w14:textId="77777777" w:rsidTr="0027453D">
        <w:trPr>
          <w:jc w:val="center"/>
        </w:trPr>
        <w:tc>
          <w:tcPr>
            <w:tcW w:w="1129" w:type="dxa"/>
            <w:vMerge/>
          </w:tcPr>
          <w:p w14:paraId="0A996D0B" w14:textId="77777777" w:rsidR="0027453D" w:rsidRPr="00EF420B" w:rsidRDefault="0027453D" w:rsidP="00593F61">
            <w:pPr>
              <w:pStyle w:val="3"/>
              <w:numPr>
                <w:ilvl w:val="0"/>
                <w:numId w:val="0"/>
              </w:numPr>
              <w:jc w:val="center"/>
              <w:rPr>
                <w:sz w:val="28"/>
                <w:szCs w:val="32"/>
              </w:rPr>
            </w:pPr>
          </w:p>
        </w:tc>
        <w:tc>
          <w:tcPr>
            <w:tcW w:w="1701" w:type="dxa"/>
          </w:tcPr>
          <w:p w14:paraId="3AF8E92E" w14:textId="77777777" w:rsidR="0027453D" w:rsidRPr="00EF420B" w:rsidRDefault="0027453D" w:rsidP="00593F61">
            <w:pPr>
              <w:pStyle w:val="3"/>
              <w:numPr>
                <w:ilvl w:val="0"/>
                <w:numId w:val="0"/>
              </w:numPr>
              <w:jc w:val="center"/>
              <w:rPr>
                <w:sz w:val="28"/>
                <w:szCs w:val="32"/>
              </w:rPr>
            </w:pPr>
            <w:r w:rsidRPr="00EF420B">
              <w:rPr>
                <w:rFonts w:hint="eastAsia"/>
                <w:sz w:val="28"/>
                <w:szCs w:val="32"/>
              </w:rPr>
              <w:t>清水區</w:t>
            </w:r>
          </w:p>
        </w:tc>
        <w:tc>
          <w:tcPr>
            <w:tcW w:w="2127" w:type="dxa"/>
          </w:tcPr>
          <w:p w14:paraId="7A166DA9" w14:textId="52474CED" w:rsidR="0027453D" w:rsidRPr="00EF420B" w:rsidRDefault="0027453D" w:rsidP="00593F61">
            <w:pPr>
              <w:pStyle w:val="3"/>
              <w:numPr>
                <w:ilvl w:val="0"/>
                <w:numId w:val="0"/>
              </w:numPr>
              <w:jc w:val="center"/>
              <w:rPr>
                <w:sz w:val="28"/>
                <w:szCs w:val="32"/>
              </w:rPr>
            </w:pPr>
            <w:r w:rsidRPr="00EF420B">
              <w:rPr>
                <w:rFonts w:hint="eastAsia"/>
                <w:sz w:val="28"/>
                <w:szCs w:val="32"/>
              </w:rPr>
              <w:t>62</w:t>
            </w:r>
          </w:p>
        </w:tc>
        <w:tc>
          <w:tcPr>
            <w:tcW w:w="2176" w:type="dxa"/>
            <w:vMerge/>
          </w:tcPr>
          <w:p w14:paraId="4979F86F" w14:textId="77777777" w:rsidR="0027453D" w:rsidRPr="00EF420B" w:rsidRDefault="0027453D" w:rsidP="00593F61">
            <w:pPr>
              <w:pStyle w:val="3"/>
              <w:numPr>
                <w:ilvl w:val="0"/>
                <w:numId w:val="0"/>
              </w:numPr>
              <w:jc w:val="center"/>
              <w:rPr>
                <w:sz w:val="28"/>
                <w:szCs w:val="32"/>
              </w:rPr>
            </w:pPr>
          </w:p>
        </w:tc>
      </w:tr>
      <w:tr w:rsidR="00EF420B" w:rsidRPr="00EF420B" w14:paraId="7FA94E92" w14:textId="77777777" w:rsidTr="0027453D">
        <w:trPr>
          <w:jc w:val="center"/>
        </w:trPr>
        <w:tc>
          <w:tcPr>
            <w:tcW w:w="1129" w:type="dxa"/>
            <w:vMerge w:val="restart"/>
            <w:vAlign w:val="center"/>
          </w:tcPr>
          <w:p w14:paraId="1CDB809A" w14:textId="77777777" w:rsidR="0027453D" w:rsidRPr="00EF420B" w:rsidRDefault="0027453D" w:rsidP="00593F61">
            <w:pPr>
              <w:pStyle w:val="3"/>
              <w:numPr>
                <w:ilvl w:val="0"/>
                <w:numId w:val="0"/>
              </w:numPr>
              <w:jc w:val="center"/>
              <w:rPr>
                <w:sz w:val="28"/>
                <w:szCs w:val="32"/>
              </w:rPr>
            </w:pPr>
            <w:proofErr w:type="gramStart"/>
            <w:r w:rsidRPr="00EF420B">
              <w:rPr>
                <w:rFonts w:hint="eastAsia"/>
                <w:sz w:val="28"/>
                <w:szCs w:val="32"/>
              </w:rPr>
              <w:t>臺</w:t>
            </w:r>
            <w:proofErr w:type="gramEnd"/>
            <w:r w:rsidRPr="00EF420B">
              <w:rPr>
                <w:rFonts w:hint="eastAsia"/>
                <w:sz w:val="28"/>
                <w:szCs w:val="32"/>
              </w:rPr>
              <w:t>南市</w:t>
            </w:r>
          </w:p>
        </w:tc>
        <w:tc>
          <w:tcPr>
            <w:tcW w:w="1701" w:type="dxa"/>
            <w:vAlign w:val="center"/>
          </w:tcPr>
          <w:p w14:paraId="2BE14C85"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官田區</w:t>
            </w:r>
          </w:p>
        </w:tc>
        <w:tc>
          <w:tcPr>
            <w:tcW w:w="2127" w:type="dxa"/>
            <w:vAlign w:val="center"/>
          </w:tcPr>
          <w:p w14:paraId="7D41431C" w14:textId="145EFD3D"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28</w:t>
            </w:r>
          </w:p>
        </w:tc>
        <w:tc>
          <w:tcPr>
            <w:tcW w:w="2176" w:type="dxa"/>
            <w:vMerge w:val="restart"/>
            <w:vAlign w:val="center"/>
          </w:tcPr>
          <w:p w14:paraId="4BB87D3C" w14:textId="77777777" w:rsidR="0027453D" w:rsidRPr="00EF420B" w:rsidRDefault="0027453D" w:rsidP="00593F61">
            <w:pPr>
              <w:pStyle w:val="3"/>
              <w:numPr>
                <w:ilvl w:val="0"/>
                <w:numId w:val="0"/>
              </w:numPr>
              <w:jc w:val="center"/>
              <w:rPr>
                <w:sz w:val="28"/>
                <w:szCs w:val="32"/>
              </w:rPr>
            </w:pPr>
            <w:r w:rsidRPr="00EF420B">
              <w:rPr>
                <w:rFonts w:hint="eastAsia"/>
                <w:sz w:val="28"/>
                <w:szCs w:val="32"/>
              </w:rPr>
              <w:t>4</w:t>
            </w:r>
          </w:p>
        </w:tc>
      </w:tr>
      <w:tr w:rsidR="00EF420B" w:rsidRPr="00EF420B" w14:paraId="449B1C81" w14:textId="77777777" w:rsidTr="0027453D">
        <w:trPr>
          <w:jc w:val="center"/>
        </w:trPr>
        <w:tc>
          <w:tcPr>
            <w:tcW w:w="1129" w:type="dxa"/>
            <w:vMerge/>
            <w:vAlign w:val="center"/>
          </w:tcPr>
          <w:p w14:paraId="1D3826D6" w14:textId="77777777" w:rsidR="0027453D" w:rsidRPr="00EF420B" w:rsidRDefault="0027453D" w:rsidP="00593F61">
            <w:pPr>
              <w:pStyle w:val="3"/>
              <w:numPr>
                <w:ilvl w:val="0"/>
                <w:numId w:val="0"/>
              </w:numPr>
              <w:jc w:val="center"/>
              <w:rPr>
                <w:sz w:val="28"/>
                <w:szCs w:val="32"/>
              </w:rPr>
            </w:pPr>
          </w:p>
        </w:tc>
        <w:tc>
          <w:tcPr>
            <w:tcW w:w="1701" w:type="dxa"/>
            <w:vAlign w:val="center"/>
          </w:tcPr>
          <w:p w14:paraId="0E369385" w14:textId="77777777" w:rsidR="0027453D" w:rsidRPr="00EF420B" w:rsidRDefault="0027453D" w:rsidP="00593F61">
            <w:pPr>
              <w:pStyle w:val="3"/>
              <w:numPr>
                <w:ilvl w:val="0"/>
                <w:numId w:val="0"/>
              </w:numPr>
              <w:jc w:val="center"/>
              <w:rPr>
                <w:sz w:val="28"/>
                <w:szCs w:val="32"/>
              </w:rPr>
            </w:pPr>
            <w:r w:rsidRPr="00EF420B">
              <w:rPr>
                <w:rFonts w:hint="eastAsia"/>
                <w:sz w:val="28"/>
                <w:szCs w:val="32"/>
              </w:rPr>
              <w:t>麻豆區</w:t>
            </w:r>
          </w:p>
        </w:tc>
        <w:tc>
          <w:tcPr>
            <w:tcW w:w="2127" w:type="dxa"/>
            <w:vAlign w:val="center"/>
          </w:tcPr>
          <w:p w14:paraId="5EC61C7F" w14:textId="1B25B82C" w:rsidR="0027453D" w:rsidRPr="00EF420B" w:rsidRDefault="0027453D" w:rsidP="00593F61">
            <w:pPr>
              <w:pStyle w:val="3"/>
              <w:numPr>
                <w:ilvl w:val="0"/>
                <w:numId w:val="0"/>
              </w:numPr>
              <w:jc w:val="center"/>
              <w:rPr>
                <w:sz w:val="28"/>
                <w:szCs w:val="32"/>
              </w:rPr>
            </w:pPr>
            <w:r w:rsidRPr="00EF420B">
              <w:rPr>
                <w:rFonts w:hint="eastAsia"/>
                <w:sz w:val="28"/>
                <w:szCs w:val="32"/>
              </w:rPr>
              <w:t>75</w:t>
            </w:r>
          </w:p>
        </w:tc>
        <w:tc>
          <w:tcPr>
            <w:tcW w:w="2176" w:type="dxa"/>
            <w:vMerge/>
            <w:vAlign w:val="center"/>
          </w:tcPr>
          <w:p w14:paraId="71402367" w14:textId="77777777" w:rsidR="0027453D" w:rsidRPr="00EF420B" w:rsidRDefault="0027453D" w:rsidP="00593F61">
            <w:pPr>
              <w:pStyle w:val="3"/>
              <w:numPr>
                <w:ilvl w:val="0"/>
                <w:numId w:val="0"/>
              </w:numPr>
              <w:jc w:val="center"/>
              <w:rPr>
                <w:sz w:val="28"/>
                <w:szCs w:val="32"/>
              </w:rPr>
            </w:pPr>
          </w:p>
        </w:tc>
      </w:tr>
      <w:tr w:rsidR="00EF420B" w:rsidRPr="00EF420B" w14:paraId="428031D6" w14:textId="77777777" w:rsidTr="0027453D">
        <w:trPr>
          <w:jc w:val="center"/>
        </w:trPr>
        <w:tc>
          <w:tcPr>
            <w:tcW w:w="1129" w:type="dxa"/>
            <w:vMerge/>
            <w:vAlign w:val="center"/>
          </w:tcPr>
          <w:p w14:paraId="0DA164E5" w14:textId="77777777" w:rsidR="0027453D" w:rsidRPr="00EF420B" w:rsidRDefault="0027453D" w:rsidP="00593F61">
            <w:pPr>
              <w:pStyle w:val="3"/>
              <w:numPr>
                <w:ilvl w:val="0"/>
                <w:numId w:val="0"/>
              </w:numPr>
              <w:jc w:val="center"/>
              <w:rPr>
                <w:sz w:val="28"/>
                <w:szCs w:val="32"/>
              </w:rPr>
            </w:pPr>
          </w:p>
        </w:tc>
        <w:tc>
          <w:tcPr>
            <w:tcW w:w="1701" w:type="dxa"/>
            <w:vAlign w:val="center"/>
          </w:tcPr>
          <w:p w14:paraId="03A86B7A"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新營區</w:t>
            </w:r>
          </w:p>
        </w:tc>
        <w:tc>
          <w:tcPr>
            <w:tcW w:w="2127" w:type="dxa"/>
            <w:vAlign w:val="center"/>
          </w:tcPr>
          <w:p w14:paraId="6F2FE954" w14:textId="11172D81" w:rsidR="0027453D" w:rsidRPr="00EF420B" w:rsidRDefault="0027453D" w:rsidP="00593F61">
            <w:pPr>
              <w:pStyle w:val="3"/>
              <w:numPr>
                <w:ilvl w:val="0"/>
                <w:numId w:val="0"/>
              </w:numPr>
              <w:jc w:val="center"/>
              <w:rPr>
                <w:sz w:val="28"/>
                <w:szCs w:val="32"/>
              </w:rPr>
            </w:pPr>
            <w:r w:rsidRPr="00EF420B">
              <w:rPr>
                <w:rFonts w:hint="eastAsia"/>
                <w:sz w:val="28"/>
                <w:szCs w:val="32"/>
              </w:rPr>
              <w:t>65</w:t>
            </w:r>
          </w:p>
        </w:tc>
        <w:tc>
          <w:tcPr>
            <w:tcW w:w="2176" w:type="dxa"/>
            <w:vMerge/>
            <w:vAlign w:val="center"/>
          </w:tcPr>
          <w:p w14:paraId="1C173CB2" w14:textId="77777777" w:rsidR="0027453D" w:rsidRPr="00EF420B" w:rsidRDefault="0027453D" w:rsidP="00593F61">
            <w:pPr>
              <w:pStyle w:val="3"/>
              <w:numPr>
                <w:ilvl w:val="0"/>
                <w:numId w:val="0"/>
              </w:numPr>
              <w:jc w:val="center"/>
              <w:rPr>
                <w:sz w:val="28"/>
                <w:szCs w:val="32"/>
              </w:rPr>
            </w:pPr>
          </w:p>
        </w:tc>
      </w:tr>
      <w:tr w:rsidR="00EF420B" w:rsidRPr="00EF420B" w14:paraId="31431F39" w14:textId="77777777" w:rsidTr="0027453D">
        <w:trPr>
          <w:jc w:val="center"/>
        </w:trPr>
        <w:tc>
          <w:tcPr>
            <w:tcW w:w="1129" w:type="dxa"/>
            <w:vMerge/>
            <w:vAlign w:val="center"/>
          </w:tcPr>
          <w:p w14:paraId="4B04A8EC" w14:textId="77777777" w:rsidR="0027453D" w:rsidRPr="00EF420B" w:rsidRDefault="0027453D" w:rsidP="00593F61">
            <w:pPr>
              <w:pStyle w:val="3"/>
              <w:numPr>
                <w:ilvl w:val="0"/>
                <w:numId w:val="0"/>
              </w:numPr>
              <w:jc w:val="center"/>
              <w:rPr>
                <w:sz w:val="28"/>
                <w:szCs w:val="32"/>
              </w:rPr>
            </w:pPr>
          </w:p>
        </w:tc>
        <w:tc>
          <w:tcPr>
            <w:tcW w:w="1701" w:type="dxa"/>
            <w:vAlign w:val="center"/>
          </w:tcPr>
          <w:p w14:paraId="0CD138D5" w14:textId="77777777" w:rsidR="0027453D" w:rsidRPr="00EF420B" w:rsidRDefault="0027453D" w:rsidP="00593F61">
            <w:pPr>
              <w:pStyle w:val="3"/>
              <w:numPr>
                <w:ilvl w:val="0"/>
                <w:numId w:val="0"/>
              </w:numPr>
              <w:jc w:val="center"/>
              <w:rPr>
                <w:sz w:val="28"/>
                <w:szCs w:val="32"/>
              </w:rPr>
            </w:pPr>
            <w:r w:rsidRPr="00EF420B">
              <w:rPr>
                <w:rFonts w:hint="eastAsia"/>
                <w:sz w:val="28"/>
                <w:szCs w:val="32"/>
              </w:rPr>
              <w:t>新市區</w:t>
            </w:r>
          </w:p>
        </w:tc>
        <w:tc>
          <w:tcPr>
            <w:tcW w:w="2127" w:type="dxa"/>
            <w:vAlign w:val="center"/>
          </w:tcPr>
          <w:p w14:paraId="517E07B6" w14:textId="41396636" w:rsidR="0027453D" w:rsidRPr="00EF420B" w:rsidRDefault="0027453D" w:rsidP="00593F61">
            <w:pPr>
              <w:pStyle w:val="3"/>
              <w:numPr>
                <w:ilvl w:val="0"/>
                <w:numId w:val="0"/>
              </w:numPr>
              <w:jc w:val="center"/>
              <w:rPr>
                <w:sz w:val="28"/>
                <w:szCs w:val="32"/>
              </w:rPr>
            </w:pPr>
            <w:r w:rsidRPr="00EF420B">
              <w:rPr>
                <w:rFonts w:hint="eastAsia"/>
                <w:sz w:val="28"/>
                <w:szCs w:val="32"/>
              </w:rPr>
              <w:t>67</w:t>
            </w:r>
          </w:p>
        </w:tc>
        <w:tc>
          <w:tcPr>
            <w:tcW w:w="2176" w:type="dxa"/>
            <w:vMerge/>
            <w:vAlign w:val="center"/>
          </w:tcPr>
          <w:p w14:paraId="6AFAC421" w14:textId="77777777" w:rsidR="0027453D" w:rsidRPr="00EF420B" w:rsidRDefault="0027453D" w:rsidP="00593F61">
            <w:pPr>
              <w:pStyle w:val="3"/>
              <w:numPr>
                <w:ilvl w:val="0"/>
                <w:numId w:val="0"/>
              </w:numPr>
              <w:jc w:val="center"/>
              <w:rPr>
                <w:sz w:val="28"/>
                <w:szCs w:val="32"/>
              </w:rPr>
            </w:pPr>
          </w:p>
        </w:tc>
      </w:tr>
      <w:tr w:rsidR="00EF420B" w:rsidRPr="00EF420B" w14:paraId="4B8B6075" w14:textId="77777777" w:rsidTr="0027453D">
        <w:trPr>
          <w:jc w:val="center"/>
        </w:trPr>
        <w:tc>
          <w:tcPr>
            <w:tcW w:w="1129" w:type="dxa"/>
            <w:vMerge w:val="restart"/>
            <w:vAlign w:val="center"/>
          </w:tcPr>
          <w:p w14:paraId="7711A3A6" w14:textId="77777777" w:rsidR="0027453D" w:rsidRPr="00EF420B" w:rsidRDefault="0027453D" w:rsidP="00593F61">
            <w:pPr>
              <w:pStyle w:val="3"/>
              <w:numPr>
                <w:ilvl w:val="0"/>
                <w:numId w:val="0"/>
              </w:numPr>
              <w:jc w:val="center"/>
              <w:rPr>
                <w:sz w:val="28"/>
                <w:szCs w:val="32"/>
              </w:rPr>
            </w:pPr>
            <w:r w:rsidRPr="00EF420B">
              <w:rPr>
                <w:rFonts w:hint="eastAsia"/>
                <w:sz w:val="28"/>
                <w:szCs w:val="32"/>
              </w:rPr>
              <w:t>高雄市</w:t>
            </w:r>
          </w:p>
        </w:tc>
        <w:tc>
          <w:tcPr>
            <w:tcW w:w="1701" w:type="dxa"/>
            <w:vAlign w:val="center"/>
          </w:tcPr>
          <w:p w14:paraId="7ABFFE41" w14:textId="77777777" w:rsidR="0027453D" w:rsidRPr="00EF420B" w:rsidRDefault="0027453D" w:rsidP="00593F61">
            <w:pPr>
              <w:pStyle w:val="3"/>
              <w:numPr>
                <w:ilvl w:val="0"/>
                <w:numId w:val="0"/>
              </w:numPr>
              <w:jc w:val="center"/>
              <w:rPr>
                <w:sz w:val="28"/>
                <w:szCs w:val="32"/>
              </w:rPr>
            </w:pPr>
            <w:r w:rsidRPr="00EF420B">
              <w:rPr>
                <w:rFonts w:hint="eastAsia"/>
                <w:sz w:val="28"/>
                <w:szCs w:val="32"/>
              </w:rPr>
              <w:t>苓雅區</w:t>
            </w:r>
          </w:p>
        </w:tc>
        <w:tc>
          <w:tcPr>
            <w:tcW w:w="2127" w:type="dxa"/>
            <w:vAlign w:val="center"/>
          </w:tcPr>
          <w:p w14:paraId="3289F3A2" w14:textId="5212EFDF" w:rsidR="0027453D" w:rsidRPr="00EF420B" w:rsidRDefault="0027453D" w:rsidP="00593F61">
            <w:pPr>
              <w:pStyle w:val="3"/>
              <w:numPr>
                <w:ilvl w:val="0"/>
                <w:numId w:val="0"/>
              </w:numPr>
              <w:jc w:val="center"/>
              <w:rPr>
                <w:sz w:val="28"/>
                <w:szCs w:val="32"/>
              </w:rPr>
            </w:pPr>
            <w:r w:rsidRPr="00EF420B">
              <w:rPr>
                <w:rFonts w:hint="eastAsia"/>
                <w:sz w:val="28"/>
                <w:szCs w:val="32"/>
              </w:rPr>
              <w:t>64</w:t>
            </w:r>
          </w:p>
        </w:tc>
        <w:tc>
          <w:tcPr>
            <w:tcW w:w="2176" w:type="dxa"/>
            <w:vMerge w:val="restart"/>
            <w:vAlign w:val="center"/>
          </w:tcPr>
          <w:p w14:paraId="7154569B" w14:textId="77777777" w:rsidR="0027453D" w:rsidRPr="00EF420B" w:rsidRDefault="0027453D" w:rsidP="00593F61">
            <w:pPr>
              <w:pStyle w:val="3"/>
              <w:numPr>
                <w:ilvl w:val="0"/>
                <w:numId w:val="0"/>
              </w:numPr>
              <w:jc w:val="center"/>
              <w:rPr>
                <w:sz w:val="28"/>
                <w:szCs w:val="32"/>
              </w:rPr>
            </w:pPr>
            <w:r w:rsidRPr="00EF420B">
              <w:rPr>
                <w:rFonts w:hint="eastAsia"/>
                <w:sz w:val="28"/>
                <w:szCs w:val="32"/>
              </w:rPr>
              <w:t>2</w:t>
            </w:r>
          </w:p>
        </w:tc>
      </w:tr>
      <w:tr w:rsidR="00EF420B" w:rsidRPr="00EF420B" w14:paraId="2B0C840E" w14:textId="77777777" w:rsidTr="0027453D">
        <w:trPr>
          <w:jc w:val="center"/>
        </w:trPr>
        <w:tc>
          <w:tcPr>
            <w:tcW w:w="1129" w:type="dxa"/>
            <w:vMerge/>
          </w:tcPr>
          <w:p w14:paraId="3D0054ED" w14:textId="77777777" w:rsidR="0027453D" w:rsidRPr="00EF420B" w:rsidRDefault="0027453D" w:rsidP="00593F61">
            <w:pPr>
              <w:pStyle w:val="3"/>
              <w:numPr>
                <w:ilvl w:val="0"/>
                <w:numId w:val="0"/>
              </w:numPr>
              <w:jc w:val="center"/>
              <w:rPr>
                <w:sz w:val="28"/>
                <w:szCs w:val="32"/>
              </w:rPr>
            </w:pPr>
          </w:p>
        </w:tc>
        <w:tc>
          <w:tcPr>
            <w:tcW w:w="1701" w:type="dxa"/>
          </w:tcPr>
          <w:p w14:paraId="50C6DB91" w14:textId="77777777" w:rsidR="0027453D" w:rsidRPr="00EF420B" w:rsidRDefault="0027453D" w:rsidP="00593F61">
            <w:pPr>
              <w:pStyle w:val="3"/>
              <w:numPr>
                <w:ilvl w:val="0"/>
                <w:numId w:val="0"/>
              </w:numPr>
              <w:jc w:val="center"/>
              <w:rPr>
                <w:sz w:val="28"/>
                <w:szCs w:val="32"/>
              </w:rPr>
            </w:pPr>
            <w:r w:rsidRPr="00EF420B">
              <w:rPr>
                <w:rFonts w:hint="eastAsia"/>
                <w:sz w:val="28"/>
                <w:szCs w:val="32"/>
              </w:rPr>
              <w:t>鼓山區</w:t>
            </w:r>
          </w:p>
        </w:tc>
        <w:tc>
          <w:tcPr>
            <w:tcW w:w="2127" w:type="dxa"/>
          </w:tcPr>
          <w:p w14:paraId="77E230D9" w14:textId="3B891813" w:rsidR="0027453D" w:rsidRPr="00EF420B" w:rsidRDefault="0027453D" w:rsidP="00593F61">
            <w:pPr>
              <w:pStyle w:val="3"/>
              <w:numPr>
                <w:ilvl w:val="0"/>
                <w:numId w:val="0"/>
              </w:numPr>
              <w:jc w:val="center"/>
              <w:rPr>
                <w:sz w:val="28"/>
                <w:szCs w:val="32"/>
              </w:rPr>
            </w:pPr>
            <w:r w:rsidRPr="00EF420B">
              <w:rPr>
                <w:rFonts w:hint="eastAsia"/>
                <w:sz w:val="28"/>
                <w:szCs w:val="32"/>
              </w:rPr>
              <w:t>75</w:t>
            </w:r>
          </w:p>
        </w:tc>
        <w:tc>
          <w:tcPr>
            <w:tcW w:w="2176" w:type="dxa"/>
            <w:vMerge/>
          </w:tcPr>
          <w:p w14:paraId="3B78F99B" w14:textId="77777777" w:rsidR="0027453D" w:rsidRPr="00EF420B" w:rsidRDefault="0027453D" w:rsidP="00593F61">
            <w:pPr>
              <w:pStyle w:val="3"/>
              <w:numPr>
                <w:ilvl w:val="0"/>
                <w:numId w:val="0"/>
              </w:numPr>
              <w:jc w:val="center"/>
              <w:rPr>
                <w:sz w:val="28"/>
                <w:szCs w:val="32"/>
              </w:rPr>
            </w:pPr>
          </w:p>
        </w:tc>
      </w:tr>
      <w:tr w:rsidR="00EF420B" w:rsidRPr="00EF420B" w14:paraId="0F590F8D" w14:textId="77777777" w:rsidTr="0027453D">
        <w:trPr>
          <w:jc w:val="center"/>
        </w:trPr>
        <w:tc>
          <w:tcPr>
            <w:tcW w:w="1129" w:type="dxa"/>
          </w:tcPr>
          <w:p w14:paraId="1A32D146" w14:textId="77777777" w:rsidR="0027453D" w:rsidRPr="00EF420B" w:rsidRDefault="0027453D" w:rsidP="00593F61">
            <w:pPr>
              <w:pStyle w:val="3"/>
              <w:numPr>
                <w:ilvl w:val="0"/>
                <w:numId w:val="0"/>
              </w:numPr>
              <w:jc w:val="center"/>
              <w:rPr>
                <w:sz w:val="28"/>
                <w:szCs w:val="32"/>
              </w:rPr>
            </w:pPr>
            <w:r w:rsidRPr="00EF420B">
              <w:rPr>
                <w:rFonts w:hint="eastAsia"/>
                <w:sz w:val="28"/>
                <w:szCs w:val="32"/>
              </w:rPr>
              <w:t>宜蘭縣</w:t>
            </w:r>
          </w:p>
        </w:tc>
        <w:tc>
          <w:tcPr>
            <w:tcW w:w="1701" w:type="dxa"/>
          </w:tcPr>
          <w:p w14:paraId="2A932925" w14:textId="77777777" w:rsidR="0027453D" w:rsidRPr="00EF420B" w:rsidRDefault="0027453D" w:rsidP="00593F61">
            <w:pPr>
              <w:pStyle w:val="3"/>
              <w:numPr>
                <w:ilvl w:val="0"/>
                <w:numId w:val="0"/>
              </w:numPr>
              <w:jc w:val="center"/>
              <w:rPr>
                <w:sz w:val="28"/>
                <w:szCs w:val="32"/>
              </w:rPr>
            </w:pPr>
            <w:r w:rsidRPr="00EF420B">
              <w:rPr>
                <w:rFonts w:hint="eastAsia"/>
                <w:sz w:val="28"/>
                <w:szCs w:val="32"/>
              </w:rPr>
              <w:t>壯圍鄉</w:t>
            </w:r>
          </w:p>
        </w:tc>
        <w:tc>
          <w:tcPr>
            <w:tcW w:w="2127" w:type="dxa"/>
          </w:tcPr>
          <w:p w14:paraId="6A9E4B8D" w14:textId="156D777B" w:rsidR="0027453D" w:rsidRPr="00EF420B" w:rsidRDefault="0027453D" w:rsidP="00593F61">
            <w:pPr>
              <w:pStyle w:val="3"/>
              <w:numPr>
                <w:ilvl w:val="0"/>
                <w:numId w:val="0"/>
              </w:numPr>
              <w:jc w:val="center"/>
              <w:rPr>
                <w:sz w:val="28"/>
                <w:szCs w:val="32"/>
              </w:rPr>
            </w:pPr>
            <w:r w:rsidRPr="00EF420B">
              <w:rPr>
                <w:rFonts w:hint="eastAsia"/>
                <w:sz w:val="28"/>
                <w:szCs w:val="32"/>
              </w:rPr>
              <w:t>66</w:t>
            </w:r>
          </w:p>
        </w:tc>
        <w:tc>
          <w:tcPr>
            <w:tcW w:w="2176" w:type="dxa"/>
          </w:tcPr>
          <w:p w14:paraId="55C55BA1" w14:textId="77777777" w:rsidR="0027453D" w:rsidRPr="00EF420B" w:rsidRDefault="0027453D" w:rsidP="00593F61">
            <w:pPr>
              <w:pStyle w:val="3"/>
              <w:numPr>
                <w:ilvl w:val="0"/>
                <w:numId w:val="0"/>
              </w:numPr>
              <w:jc w:val="center"/>
              <w:rPr>
                <w:sz w:val="28"/>
                <w:szCs w:val="32"/>
              </w:rPr>
            </w:pPr>
            <w:r w:rsidRPr="00EF420B">
              <w:rPr>
                <w:rFonts w:hint="eastAsia"/>
                <w:sz w:val="28"/>
                <w:szCs w:val="32"/>
              </w:rPr>
              <w:t>1</w:t>
            </w:r>
          </w:p>
        </w:tc>
      </w:tr>
      <w:tr w:rsidR="00EF420B" w:rsidRPr="00EF420B" w14:paraId="642E0B12" w14:textId="77777777" w:rsidTr="0027453D">
        <w:trPr>
          <w:jc w:val="center"/>
        </w:trPr>
        <w:tc>
          <w:tcPr>
            <w:tcW w:w="4957" w:type="dxa"/>
            <w:gridSpan w:val="3"/>
          </w:tcPr>
          <w:p w14:paraId="66B64274"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總計</w:t>
            </w:r>
          </w:p>
        </w:tc>
        <w:tc>
          <w:tcPr>
            <w:tcW w:w="2176" w:type="dxa"/>
          </w:tcPr>
          <w:p w14:paraId="792038C0" w14:textId="77777777" w:rsidR="0027453D" w:rsidRPr="00EF420B" w:rsidRDefault="0027453D" w:rsidP="00593F61">
            <w:pPr>
              <w:pStyle w:val="3"/>
              <w:numPr>
                <w:ilvl w:val="0"/>
                <w:numId w:val="0"/>
              </w:numPr>
              <w:jc w:val="center"/>
              <w:rPr>
                <w:b/>
                <w:bCs w:val="0"/>
                <w:sz w:val="28"/>
                <w:szCs w:val="32"/>
              </w:rPr>
            </w:pPr>
            <w:r w:rsidRPr="00EF420B">
              <w:rPr>
                <w:rFonts w:hint="eastAsia"/>
                <w:b/>
                <w:bCs w:val="0"/>
                <w:sz w:val="28"/>
                <w:szCs w:val="32"/>
              </w:rPr>
              <w:t>58</w:t>
            </w:r>
          </w:p>
        </w:tc>
      </w:tr>
    </w:tbl>
    <w:p w14:paraId="7B8449A2" w14:textId="5F6C4EDE" w:rsidR="0027453D" w:rsidRPr="00EF420B" w:rsidRDefault="0027453D" w:rsidP="00D35440">
      <w:pPr>
        <w:snapToGrid w:val="0"/>
        <w:spacing w:afterLines="50" w:after="228"/>
        <w:ind w:leftChars="300" w:left="1020"/>
        <w:rPr>
          <w:sz w:val="28"/>
          <w:szCs w:val="18"/>
        </w:rPr>
      </w:pPr>
      <w:r w:rsidRPr="00EF420B">
        <w:rPr>
          <w:rFonts w:hint="eastAsia"/>
          <w:sz w:val="28"/>
          <w:szCs w:val="18"/>
        </w:rPr>
        <w:t>資料來源：</w:t>
      </w:r>
      <w:r w:rsidR="006D5FE3" w:rsidRPr="00EF420B">
        <w:rPr>
          <w:rFonts w:hint="eastAsia"/>
          <w:sz w:val="28"/>
          <w:szCs w:val="18"/>
        </w:rPr>
        <w:t>彙整自教育部查復資料</w:t>
      </w:r>
      <w:r w:rsidRPr="00EF420B">
        <w:rPr>
          <w:rFonts w:hint="eastAsia"/>
          <w:sz w:val="28"/>
          <w:szCs w:val="18"/>
        </w:rPr>
        <w:t>。</w:t>
      </w:r>
    </w:p>
    <w:p w14:paraId="34833354" w14:textId="05436600" w:rsidR="005420C0" w:rsidRPr="00EF420B" w:rsidRDefault="005420C0" w:rsidP="002508D1">
      <w:pPr>
        <w:pStyle w:val="3"/>
      </w:pPr>
      <w:proofErr w:type="gramStart"/>
      <w:r w:rsidRPr="00EF420B">
        <w:rPr>
          <w:rFonts w:hint="eastAsia"/>
        </w:rPr>
        <w:t>此外，</w:t>
      </w:r>
      <w:proofErr w:type="gramEnd"/>
      <w:r w:rsidRPr="00EF420B">
        <w:rPr>
          <w:rFonts w:hint="eastAsia"/>
        </w:rPr>
        <w:t>據教育部查復，</w:t>
      </w:r>
      <w:r w:rsidRPr="00EF420B">
        <w:t>113學年度首次出現公立幼兒園及其分</w:t>
      </w:r>
      <w:proofErr w:type="gramStart"/>
      <w:r w:rsidRPr="00EF420B">
        <w:t>班園</w:t>
      </w:r>
      <w:r w:rsidR="001935EB" w:rsidRPr="00EF420B">
        <w:rPr>
          <w:rFonts w:hint="eastAsia"/>
        </w:rPr>
        <w:t>數</w:t>
      </w:r>
      <w:proofErr w:type="gramEnd"/>
      <w:r w:rsidRPr="00EF420B">
        <w:t>減少之情形</w:t>
      </w:r>
      <w:r w:rsidR="00667B5B" w:rsidRPr="00EF420B">
        <w:rPr>
          <w:rStyle w:val="aff3"/>
        </w:rPr>
        <w:footnoteReference w:id="32"/>
      </w:r>
      <w:r w:rsidRPr="00EF420B">
        <w:t>，較112學年度減少40</w:t>
      </w:r>
      <w:r w:rsidRPr="00EF420B">
        <w:lastRenderedPageBreak/>
        <w:t>園（含分班），經</w:t>
      </w:r>
      <w:r w:rsidRPr="00EF420B">
        <w:rPr>
          <w:rFonts w:hint="eastAsia"/>
        </w:rPr>
        <w:t>該部</w:t>
      </w:r>
      <w:r w:rsidRPr="00EF420B">
        <w:t>分析其廢止設立原因包括配合國小裁</w:t>
      </w:r>
      <w:proofErr w:type="gramStart"/>
      <w:r w:rsidRPr="00EF420B">
        <w:t>併校而</w:t>
      </w:r>
      <w:proofErr w:type="gramEnd"/>
      <w:r w:rsidRPr="00EF420B">
        <w:t>廢止該國小附設幼兒園（計5園）、因新建集中式聯合幼兒園而</w:t>
      </w:r>
      <w:proofErr w:type="gramStart"/>
      <w:r w:rsidRPr="00EF420B">
        <w:t>廢止原園分</w:t>
      </w:r>
      <w:proofErr w:type="gramEnd"/>
      <w:r w:rsidRPr="00EF420B">
        <w:t>班（約15園）、或鄉（鎮、市）公所</w:t>
      </w:r>
      <w:proofErr w:type="gramStart"/>
      <w:r w:rsidRPr="00EF420B">
        <w:t>所</w:t>
      </w:r>
      <w:proofErr w:type="gramEnd"/>
      <w:r w:rsidRPr="00EF420B">
        <w:t>設之公立幼兒園，因人口減少致收托人數不足或該鄉（鎮、市）代表會決議廢止（約10園），或</w:t>
      </w:r>
      <w:proofErr w:type="gramStart"/>
      <w:r w:rsidRPr="00EF420B">
        <w:t>基於幼</w:t>
      </w:r>
      <w:proofErr w:type="gramEnd"/>
      <w:r w:rsidRPr="00EF420B">
        <w:t>生安全、行政及人口流動情形等因素綜合考量廢止幼兒園或分班（約10園），</w:t>
      </w:r>
      <w:proofErr w:type="gramStart"/>
      <w:r w:rsidRPr="00EF420B">
        <w:rPr>
          <w:rFonts w:hint="eastAsia"/>
        </w:rPr>
        <w:t>該部</w:t>
      </w:r>
      <w:r w:rsidR="001935EB" w:rsidRPr="00EF420B">
        <w:rPr>
          <w:rFonts w:hint="eastAsia"/>
        </w:rPr>
        <w:t>已</w:t>
      </w:r>
      <w:r w:rsidRPr="00EF420B">
        <w:t>要求</w:t>
      </w:r>
      <w:proofErr w:type="gramEnd"/>
      <w:r w:rsidRPr="00EF420B">
        <w:t>各地方政府另於轄內其他國小附設幼兒園增班，以補足因裁撤所減少之公共化供應量。</w:t>
      </w:r>
      <w:r w:rsidR="00DC73A0" w:rsidRPr="00EF420B">
        <w:rPr>
          <w:rFonts w:hint="eastAsia"/>
        </w:rPr>
        <w:t>並</w:t>
      </w:r>
      <w:r w:rsidRPr="00EF420B">
        <w:rPr>
          <w:rFonts w:hint="eastAsia"/>
        </w:rPr>
        <w:t>於本院詢問時重申：「（公共化幼兒園）107年開始已蓋206園的幼兒園。111年公共化達成3,000班後，又再增設922班，</w:t>
      </w:r>
      <w:proofErr w:type="gramStart"/>
      <w:r w:rsidRPr="00EF420B">
        <w:rPr>
          <w:rFonts w:hint="eastAsia"/>
        </w:rPr>
        <w:t>115</w:t>
      </w:r>
      <w:proofErr w:type="gramEnd"/>
      <w:r w:rsidRPr="00EF420B">
        <w:rPr>
          <w:rFonts w:hint="eastAsia"/>
        </w:rPr>
        <w:t>年度預計會增加到4,059班。另與14個部會(勞動、經濟、內政部等)合作設立職場互助服務中心，從109年開始已設立165個點、9,000多人。」「</w:t>
      </w:r>
      <w:proofErr w:type="gramStart"/>
      <w:r w:rsidRPr="00EF420B">
        <w:rPr>
          <w:rFonts w:hint="eastAsia"/>
        </w:rPr>
        <w:t>（</w:t>
      </w:r>
      <w:proofErr w:type="gramEnd"/>
      <w:r w:rsidRPr="00EF420B">
        <w:rPr>
          <w:rFonts w:hint="eastAsia"/>
        </w:rPr>
        <w:t>問：115年公共化幼兒園可能會增加到4,059班，增加一百多班，數量是否不足？）重點會放在2歲專班。2歲專班人數也有限制，所以人數相對會比較少。」然而，</w:t>
      </w:r>
      <w:proofErr w:type="gramStart"/>
      <w:r w:rsidRPr="00EF420B">
        <w:rPr>
          <w:rFonts w:hint="eastAsia"/>
        </w:rPr>
        <w:t>該部亦坦</w:t>
      </w:r>
      <w:proofErr w:type="gramEnd"/>
      <w:r w:rsidRPr="00EF420B">
        <w:rPr>
          <w:rFonts w:hint="eastAsia"/>
        </w:rPr>
        <w:t>言：「統計有75個行政區的公共加</w:t>
      </w:r>
      <w:proofErr w:type="gramStart"/>
      <w:r w:rsidRPr="00EF420B">
        <w:rPr>
          <w:rFonts w:hint="eastAsia"/>
        </w:rPr>
        <w:t>準</w:t>
      </w:r>
      <w:proofErr w:type="gramEnd"/>
      <w:r w:rsidRPr="00EF420B">
        <w:rPr>
          <w:rFonts w:hint="eastAsia"/>
        </w:rPr>
        <w:t>公共(幼兒園)，滿足家長需求量不足</w:t>
      </w:r>
      <w:r w:rsidR="006C69D1" w:rsidRPr="00EF420B">
        <w:rPr>
          <w:rFonts w:hint="eastAsia"/>
        </w:rPr>
        <w:t>八</w:t>
      </w:r>
      <w:r w:rsidR="00E21263" w:rsidRPr="00EF420B">
        <w:rPr>
          <w:rFonts w:hint="eastAsia"/>
        </w:rPr>
        <w:t>成</w:t>
      </w:r>
      <w:r w:rsidRPr="00EF420B">
        <w:rPr>
          <w:rFonts w:hint="eastAsia"/>
        </w:rPr>
        <w:t>，確實有需求。」「都會區有些國民中、小學在滿足義務階段人數就已經不太夠，可能無法應付(增設)幼兒園量能。」對此，本院諮詢專家學者亦指出實務困境及</w:t>
      </w:r>
      <w:r w:rsidRPr="00EF420B">
        <w:rPr>
          <w:rFonts w:hint="eastAsia"/>
          <w:b/>
          <w:bCs w:val="0"/>
          <w:u w:val="single"/>
        </w:rPr>
        <w:t>建議</w:t>
      </w:r>
      <w:r w:rsidR="00860A52" w:rsidRPr="00EF420B">
        <w:rPr>
          <w:rFonts w:hint="eastAsia"/>
          <w:b/>
          <w:bCs w:val="0"/>
          <w:u w:val="single"/>
        </w:rPr>
        <w:t>包括公共化幼兒園應持續拓展、</w:t>
      </w:r>
      <w:proofErr w:type="gramStart"/>
      <w:r w:rsidR="00860A52" w:rsidRPr="00EF420B">
        <w:rPr>
          <w:rFonts w:hint="eastAsia"/>
          <w:b/>
          <w:bCs w:val="0"/>
          <w:u w:val="single"/>
        </w:rPr>
        <w:t>準</w:t>
      </w:r>
      <w:proofErr w:type="gramEnd"/>
      <w:r w:rsidR="00860A52" w:rsidRPr="00EF420B">
        <w:rPr>
          <w:rFonts w:hint="eastAsia"/>
          <w:b/>
          <w:bCs w:val="0"/>
          <w:u w:val="single"/>
        </w:rPr>
        <w:t>公共幼兒園數量應先暫緩且應有更清楚之定位、建議全面清查地方公共空間</w:t>
      </w:r>
      <w:r w:rsidR="00860A52" w:rsidRPr="00EF420B">
        <w:rPr>
          <w:rFonts w:hint="eastAsia"/>
        </w:rPr>
        <w:t>等。</w:t>
      </w:r>
    </w:p>
    <w:p w14:paraId="42ACB4F7" w14:textId="2FA5406F" w:rsidR="00FC57B2" w:rsidRPr="00EF420B" w:rsidRDefault="00282962" w:rsidP="00820774">
      <w:pPr>
        <w:pStyle w:val="3"/>
        <w:rPr>
          <w:rFonts w:hAnsi="標楷體"/>
        </w:rPr>
      </w:pPr>
      <w:r w:rsidRPr="00EF420B">
        <w:rPr>
          <w:rFonts w:hint="eastAsia"/>
        </w:rPr>
        <w:t>有</w:t>
      </w:r>
      <w:proofErr w:type="gramStart"/>
      <w:r w:rsidRPr="00EF420B">
        <w:rPr>
          <w:rFonts w:hint="eastAsia"/>
        </w:rPr>
        <w:t>鑑</w:t>
      </w:r>
      <w:proofErr w:type="gramEnd"/>
      <w:r w:rsidRPr="00EF420B">
        <w:rPr>
          <w:rFonts w:hint="eastAsia"/>
        </w:rPr>
        <w:t>於OECD於西元2025年提出教育政策展望報告</w:t>
      </w:r>
      <w:r w:rsidRPr="00EF420B">
        <w:rPr>
          <w:vertAlign w:val="superscript"/>
        </w:rPr>
        <w:footnoteReference w:id="33"/>
      </w:r>
      <w:r w:rsidRPr="00EF420B">
        <w:rPr>
          <w:rFonts w:hint="eastAsia"/>
        </w:rPr>
        <w:t>（</w:t>
      </w:r>
      <w:r w:rsidRPr="00EF420B">
        <w:t>Education Policy Outlook 2025</w:t>
      </w:r>
      <w:r w:rsidRPr="00EF420B">
        <w:rPr>
          <w:rFonts w:hint="eastAsia"/>
        </w:rPr>
        <w:t>），</w:t>
      </w:r>
      <w:r w:rsidRPr="00EF420B">
        <w:rPr>
          <w:rFonts w:hint="eastAsia"/>
          <w:b/>
          <w:bCs w:val="0"/>
          <w:u w:val="single"/>
        </w:rPr>
        <w:t>強調0-6歲</w:t>
      </w:r>
      <w:r w:rsidRPr="00EF420B">
        <w:rPr>
          <w:rFonts w:hint="eastAsia"/>
          <w:b/>
          <w:bCs w:val="0"/>
          <w:u w:val="single"/>
        </w:rPr>
        <w:lastRenderedPageBreak/>
        <w:t>幼兒期（</w:t>
      </w:r>
      <w:r w:rsidRPr="00EF420B">
        <w:rPr>
          <w:b/>
          <w:bCs w:val="0"/>
          <w:u w:val="single"/>
        </w:rPr>
        <w:t>Early Childhood</w:t>
      </w:r>
      <w:r w:rsidRPr="00EF420B">
        <w:rPr>
          <w:rFonts w:hint="eastAsia"/>
          <w:b/>
          <w:bCs w:val="0"/>
          <w:u w:val="single"/>
        </w:rPr>
        <w:t>）階段為終身學習之基石</w:t>
      </w:r>
      <w:r w:rsidRPr="00EF420B">
        <w:rPr>
          <w:rFonts w:hint="eastAsia"/>
        </w:rPr>
        <w:t>，並提出對家庭教育環境及建構完善系統之關注，建議透過提供清晰易懂的資訊、簡化的入學流程、建立穩固的親師關係及靈活的課程安排，加強家長的參與能力及擴大幼兒教育與照護（Early Childhood Education and Care,下稱ECEC）範圍，以確保家庭足以充分受益</w:t>
      </w:r>
      <w:r w:rsidR="00257A48" w:rsidRPr="00EF420B">
        <w:rPr>
          <w:rFonts w:hint="eastAsia"/>
        </w:rPr>
        <w:t>。</w:t>
      </w:r>
      <w:r w:rsidRPr="00EF420B">
        <w:rPr>
          <w:rFonts w:hint="eastAsia"/>
        </w:rPr>
        <w:t>是</w:t>
      </w:r>
      <w:proofErr w:type="gramStart"/>
      <w:r w:rsidRPr="00EF420B">
        <w:rPr>
          <w:rFonts w:hint="eastAsia"/>
        </w:rPr>
        <w:t>以</w:t>
      </w:r>
      <w:proofErr w:type="gramEnd"/>
      <w:r w:rsidRPr="00EF420B">
        <w:rPr>
          <w:rFonts w:hint="eastAsia"/>
        </w:rPr>
        <w:t>，</w:t>
      </w:r>
      <w:bookmarkStart w:id="108" w:name="_Hlk227334774"/>
      <w:r w:rsidR="00397DA6" w:rsidRPr="00EF420B">
        <w:rPr>
          <w:rFonts w:hint="eastAsia"/>
        </w:rPr>
        <w:t>教育部</w:t>
      </w:r>
      <w:r w:rsidR="00D91264" w:rsidRPr="00EF420B">
        <w:rPr>
          <w:rFonts w:hint="eastAsia"/>
        </w:rPr>
        <w:t>核定</w:t>
      </w:r>
      <w:r w:rsidR="00397DA6" w:rsidRPr="00EF420B">
        <w:rPr>
          <w:rFonts w:hint="eastAsia"/>
        </w:rPr>
        <w:t>擴大</w:t>
      </w:r>
      <w:proofErr w:type="gramStart"/>
      <w:r w:rsidR="00397DA6" w:rsidRPr="00EF420B">
        <w:rPr>
          <w:rFonts w:hint="eastAsia"/>
        </w:rPr>
        <w:t>公共化教保</w:t>
      </w:r>
      <w:proofErr w:type="gramEnd"/>
      <w:r w:rsidR="00397DA6" w:rsidRPr="00EF420B">
        <w:rPr>
          <w:rFonts w:hint="eastAsia"/>
        </w:rPr>
        <w:t>服務之補助經費雖逐年上升，</w:t>
      </w:r>
      <w:bookmarkEnd w:id="108"/>
      <w:proofErr w:type="gramStart"/>
      <w:r w:rsidR="00860A52" w:rsidRPr="00EF420B">
        <w:rPr>
          <w:rFonts w:hint="eastAsia"/>
        </w:rPr>
        <w:t>鑑</w:t>
      </w:r>
      <w:proofErr w:type="gramEnd"/>
      <w:r w:rsidR="00860A52" w:rsidRPr="00EF420B">
        <w:rPr>
          <w:rFonts w:hint="eastAsia"/>
        </w:rPr>
        <w:t>於我國現行幼兒園就讀情形與原教育部「增設公共化幼兒園為主，並輔以</w:t>
      </w:r>
      <w:proofErr w:type="gramStart"/>
      <w:r w:rsidR="00860A52" w:rsidRPr="00EF420B">
        <w:rPr>
          <w:rFonts w:hint="eastAsia"/>
        </w:rPr>
        <w:t>準</w:t>
      </w:r>
      <w:proofErr w:type="gramEnd"/>
      <w:r w:rsidR="00860A52" w:rsidRPr="00EF420B">
        <w:rPr>
          <w:rFonts w:hint="eastAsia"/>
        </w:rPr>
        <w:t>公共機制」實有差距，</w:t>
      </w:r>
      <w:r w:rsidRPr="00EF420B">
        <w:rPr>
          <w:rFonts w:hint="eastAsia"/>
        </w:rPr>
        <w:t>允宜積極檢視公立幼兒園未能持續擴展之原因，協助各地方政府</w:t>
      </w:r>
      <w:r w:rsidR="000F0133" w:rsidRPr="00EF420B">
        <w:rPr>
          <w:rFonts w:hint="eastAsia"/>
        </w:rPr>
        <w:t>加強</w:t>
      </w:r>
      <w:r w:rsidRPr="00EF420B">
        <w:rPr>
          <w:rFonts w:hint="eastAsia"/>
        </w:rPr>
        <w:t>盤點平價教保供需情形及2歲以上至入國小</w:t>
      </w:r>
      <w:proofErr w:type="gramStart"/>
      <w:r w:rsidRPr="00EF420B">
        <w:rPr>
          <w:rFonts w:hint="eastAsia"/>
        </w:rPr>
        <w:t>前幼生人數</w:t>
      </w:r>
      <w:proofErr w:type="gramEnd"/>
      <w:r w:rsidRPr="00EF420B">
        <w:rPr>
          <w:rFonts w:hint="eastAsia"/>
        </w:rPr>
        <w:t>，落實推動優質、</w:t>
      </w:r>
      <w:proofErr w:type="gramStart"/>
      <w:r w:rsidRPr="00EF420B">
        <w:rPr>
          <w:rFonts w:hint="eastAsia"/>
        </w:rPr>
        <w:t>普及、</w:t>
      </w:r>
      <w:proofErr w:type="gramEnd"/>
      <w:r w:rsidRPr="00EF420B">
        <w:rPr>
          <w:rFonts w:hint="eastAsia"/>
        </w:rPr>
        <w:t>平價及近便性之教保服務。</w:t>
      </w:r>
    </w:p>
    <w:p w14:paraId="58C49E36" w14:textId="2796D63C" w:rsidR="00301BEC" w:rsidRPr="00EF420B" w:rsidRDefault="00B46E76" w:rsidP="00007055">
      <w:pPr>
        <w:pStyle w:val="2"/>
        <w:rPr>
          <w:b/>
          <w:bCs w:val="0"/>
        </w:rPr>
      </w:pPr>
      <w:bookmarkStart w:id="109" w:name="_Hlk227334570"/>
      <w:r w:rsidRPr="00EF420B">
        <w:rPr>
          <w:rFonts w:hint="eastAsia"/>
          <w:b/>
          <w:bCs w:val="0"/>
        </w:rPr>
        <w:t>教育部分別於113及114年</w:t>
      </w:r>
      <w:r w:rsidR="00E21263" w:rsidRPr="00EF420B">
        <w:rPr>
          <w:rFonts w:hint="eastAsia"/>
          <w:b/>
          <w:bCs w:val="0"/>
        </w:rPr>
        <w:t>二次</w:t>
      </w:r>
      <w:r w:rsidRPr="00EF420B">
        <w:rPr>
          <w:rFonts w:hint="eastAsia"/>
          <w:b/>
          <w:bCs w:val="0"/>
        </w:rPr>
        <w:t>修正「教育部國民及學前教育署補助公立幼兒園辦理延長照顧服務作業要點」，協助公立幼兒園提供延長照顧及臨時照顧服務，</w:t>
      </w:r>
      <w:bookmarkEnd w:id="109"/>
      <w:r w:rsidRPr="00EF420B">
        <w:rPr>
          <w:rFonts w:hint="eastAsia"/>
          <w:b/>
          <w:bCs w:val="0"/>
        </w:rPr>
        <w:t>然實務上仍存有</w:t>
      </w:r>
      <w:r w:rsidR="00DC73A0" w:rsidRPr="00EF420B">
        <w:rPr>
          <w:rFonts w:hint="eastAsia"/>
          <w:b/>
          <w:bCs w:val="0"/>
        </w:rPr>
        <w:t>開放延長照顧時間不一、未提供完整寒暑假之延長照顧服務，以及補助人力尚難涵蓋延長照顧服務所需之行政成本等情，</w:t>
      </w:r>
      <w:r w:rsidR="00E21263" w:rsidRPr="00EF420B">
        <w:rPr>
          <w:rFonts w:hint="eastAsia"/>
          <w:b/>
          <w:bCs w:val="0"/>
        </w:rPr>
        <w:t>致</w:t>
      </w:r>
      <w:r w:rsidR="00DC73A0" w:rsidRPr="00EF420B">
        <w:rPr>
          <w:rFonts w:hint="eastAsia"/>
          <w:b/>
          <w:bCs w:val="0"/>
        </w:rPr>
        <w:t>未能切實符合家長照顧服務需求</w:t>
      </w:r>
      <w:r w:rsidR="00AE5D7D" w:rsidRPr="00EF420B">
        <w:rPr>
          <w:rFonts w:hint="eastAsia"/>
          <w:b/>
          <w:bCs w:val="0"/>
        </w:rPr>
        <w:t>。有</w:t>
      </w:r>
      <w:proofErr w:type="gramStart"/>
      <w:r w:rsidR="00AE5D7D" w:rsidRPr="00EF420B">
        <w:rPr>
          <w:rFonts w:hint="eastAsia"/>
          <w:b/>
          <w:bCs w:val="0"/>
        </w:rPr>
        <w:t>鑑</w:t>
      </w:r>
      <w:proofErr w:type="gramEnd"/>
      <w:r w:rsidR="00AE5D7D" w:rsidRPr="00EF420B">
        <w:rPr>
          <w:rFonts w:hint="eastAsia"/>
          <w:b/>
          <w:bCs w:val="0"/>
        </w:rPr>
        <w:t>於補助公立幼兒園延長照顧服務尚屬新制補助，仍有待</w:t>
      </w:r>
      <w:bookmarkStart w:id="110" w:name="_Hlk227335089"/>
      <w:r w:rsidR="00AE5D7D" w:rsidRPr="00EF420B">
        <w:rPr>
          <w:rFonts w:hint="eastAsia"/>
          <w:b/>
          <w:bCs w:val="0"/>
        </w:rPr>
        <w:t>教育部因應多元家庭型態之需求及時勢變遷，定期滾動檢討地方政府執行情形，落實提供</w:t>
      </w:r>
      <w:proofErr w:type="gramStart"/>
      <w:r w:rsidR="00AE5D7D" w:rsidRPr="00EF420B">
        <w:rPr>
          <w:rFonts w:hint="eastAsia"/>
          <w:b/>
          <w:bCs w:val="0"/>
        </w:rPr>
        <w:t>普及、</w:t>
      </w:r>
      <w:proofErr w:type="gramEnd"/>
      <w:r w:rsidR="00AE5D7D" w:rsidRPr="00EF420B">
        <w:rPr>
          <w:rFonts w:hint="eastAsia"/>
          <w:b/>
          <w:bCs w:val="0"/>
        </w:rPr>
        <w:t>近便之教保服務，使父母得以兼顧家庭及工作。</w:t>
      </w:r>
      <w:bookmarkEnd w:id="110"/>
    </w:p>
    <w:p w14:paraId="38AB483A" w14:textId="7345AB90" w:rsidR="00B46E76" w:rsidRPr="00EF420B" w:rsidRDefault="00B46E76" w:rsidP="00505238">
      <w:pPr>
        <w:pStyle w:val="3"/>
      </w:pPr>
      <w:proofErr w:type="gramStart"/>
      <w:r w:rsidRPr="00EF420B">
        <w:rPr>
          <w:rFonts w:hint="eastAsia"/>
        </w:rPr>
        <w:t>按</w:t>
      </w:r>
      <w:r w:rsidR="00B4233C" w:rsidRPr="00EF420B">
        <w:rPr>
          <w:rFonts w:hint="eastAsia"/>
        </w:rPr>
        <w:t>幼照法</w:t>
      </w:r>
      <w:proofErr w:type="gramEnd"/>
      <w:r w:rsidRPr="00EF420B">
        <w:rPr>
          <w:rFonts w:hint="eastAsia"/>
        </w:rPr>
        <w:t>第1條第1項規定：「為保障幼兒接受適當教育及照顧之權利，確立幼兒教育及照顧方針，健全幼兒教育及照顧體系，以促進其身心健全發展，特制定本法。」同法第7條第3項規定：「政府應提供幼兒優質、</w:t>
      </w:r>
      <w:proofErr w:type="gramStart"/>
      <w:r w:rsidRPr="00EF420B">
        <w:rPr>
          <w:rFonts w:hint="eastAsia"/>
        </w:rPr>
        <w:t>普及、</w:t>
      </w:r>
      <w:proofErr w:type="gramEnd"/>
      <w:r w:rsidRPr="00EF420B">
        <w:rPr>
          <w:rFonts w:hint="eastAsia"/>
        </w:rPr>
        <w:t>平價及近便性之教保服務，對處於</w:t>
      </w:r>
      <w:r w:rsidRPr="00EF420B">
        <w:rPr>
          <w:rFonts w:hint="eastAsia"/>
        </w:rPr>
        <w:lastRenderedPageBreak/>
        <w:t>離島、偏遠地區，或經濟、身心、文化與族群之需要協助幼兒，應優先提供其接受適當教保服務之機會…</w:t>
      </w:r>
      <w:proofErr w:type="gramStart"/>
      <w:r w:rsidRPr="00EF420B">
        <w:rPr>
          <w:rFonts w:hint="eastAsia"/>
        </w:rPr>
        <w:t>…</w:t>
      </w:r>
      <w:proofErr w:type="gramEnd"/>
      <w:r w:rsidRPr="00EF420B">
        <w:rPr>
          <w:rFonts w:hint="eastAsia"/>
        </w:rPr>
        <w:t>。」次按</w:t>
      </w:r>
      <w:r w:rsidRPr="00EF420B">
        <w:rPr>
          <w:rFonts w:hint="eastAsia"/>
          <w:b/>
          <w:bCs w:val="0"/>
          <w:u w:val="single"/>
        </w:rPr>
        <w:t>《經濟社會文化權利國際公約》</w:t>
      </w:r>
      <w:r w:rsidRPr="00EF420B">
        <w:rPr>
          <w:rFonts w:hint="eastAsia"/>
        </w:rPr>
        <w:t>第10條第1款規定，</w:t>
      </w:r>
      <w:r w:rsidRPr="00EF420B">
        <w:rPr>
          <w:rFonts w:hint="eastAsia"/>
          <w:b/>
          <w:bCs w:val="0"/>
          <w:u w:val="single"/>
        </w:rPr>
        <w:t>家庭為社會之自然基本團體單位，應</w:t>
      </w:r>
      <w:proofErr w:type="gramStart"/>
      <w:r w:rsidRPr="00EF420B">
        <w:rPr>
          <w:rFonts w:hint="eastAsia"/>
          <w:b/>
          <w:bCs w:val="0"/>
          <w:u w:val="single"/>
        </w:rPr>
        <w:t>盡力廣予保護</w:t>
      </w:r>
      <w:proofErr w:type="gramEnd"/>
      <w:r w:rsidRPr="00EF420B">
        <w:rPr>
          <w:rFonts w:hint="eastAsia"/>
          <w:b/>
          <w:bCs w:val="0"/>
          <w:u w:val="single"/>
        </w:rPr>
        <w:t>與協助，其成立及當其負責養護教育受扶養之兒童時，尤應予以保護與協助</w:t>
      </w:r>
      <w:r w:rsidRPr="00EF420B">
        <w:rPr>
          <w:rFonts w:hint="eastAsia"/>
        </w:rPr>
        <w:t>。</w:t>
      </w:r>
      <w:r w:rsidRPr="00EF420B">
        <w:rPr>
          <w:b/>
          <w:bCs w:val="0"/>
          <w:u w:val="single"/>
        </w:rPr>
        <w:t>CEDAW</w:t>
      </w:r>
      <w:r w:rsidRPr="00EF420B">
        <w:rPr>
          <w:rFonts w:hint="eastAsia"/>
        </w:rPr>
        <w:t>第11條第2項第3款規定，</w:t>
      </w:r>
      <w:r w:rsidRPr="00EF420B">
        <w:rPr>
          <w:rFonts w:hint="eastAsia"/>
          <w:b/>
          <w:bCs w:val="0"/>
          <w:u w:val="single"/>
        </w:rPr>
        <w:t>締約各國為使婦女不致因結婚或生育而受歧視，又為保障其有效的工作權利起見，應鼓勵提供必要的輔助性社會服務，特別是通過促進建立和發展托兒設施系統，使父母得以兼顧家庭義務和工作責任並參與公共事務。</w:t>
      </w:r>
      <w:r w:rsidRPr="00EF420B">
        <w:rPr>
          <w:rFonts w:hint="eastAsia"/>
        </w:rPr>
        <w:t>是</w:t>
      </w:r>
      <w:proofErr w:type="gramStart"/>
      <w:r w:rsidRPr="00EF420B">
        <w:rPr>
          <w:rFonts w:hint="eastAsia"/>
        </w:rPr>
        <w:t>以</w:t>
      </w:r>
      <w:proofErr w:type="gramEnd"/>
      <w:r w:rsidRPr="00EF420B">
        <w:rPr>
          <w:rFonts w:hint="eastAsia"/>
        </w:rPr>
        <w:t>，政府基於保護與協助家庭養護教育兒童時，</w:t>
      </w:r>
      <w:r w:rsidR="001935EB" w:rsidRPr="00EF420B">
        <w:rPr>
          <w:rFonts w:hint="eastAsia"/>
        </w:rPr>
        <w:t>應提供</w:t>
      </w:r>
      <w:r w:rsidRPr="00EF420B">
        <w:rPr>
          <w:rFonts w:hint="eastAsia"/>
        </w:rPr>
        <w:t>幼兒優質、</w:t>
      </w:r>
      <w:proofErr w:type="gramStart"/>
      <w:r w:rsidRPr="00EF420B">
        <w:rPr>
          <w:rFonts w:hint="eastAsia"/>
        </w:rPr>
        <w:t>普及、</w:t>
      </w:r>
      <w:proofErr w:type="gramEnd"/>
      <w:r w:rsidRPr="00EF420B">
        <w:rPr>
          <w:rFonts w:hint="eastAsia"/>
        </w:rPr>
        <w:t>平價及近便性之教保服務。</w:t>
      </w:r>
    </w:p>
    <w:p w14:paraId="4C56B1FB" w14:textId="43AD328B" w:rsidR="00B46E76" w:rsidRPr="00EF420B" w:rsidRDefault="00B46E76" w:rsidP="00505238">
      <w:pPr>
        <w:pStyle w:val="3"/>
      </w:pPr>
      <w:r w:rsidRPr="00EF420B">
        <w:rPr>
          <w:rFonts w:hint="eastAsia"/>
        </w:rPr>
        <w:t>經查，教育部自95年6月訂定「教育部補助直轄市縣（市）公立幼稚園辦理</w:t>
      </w:r>
      <w:proofErr w:type="gramStart"/>
      <w:r w:rsidRPr="00EF420B">
        <w:rPr>
          <w:rFonts w:hint="eastAsia"/>
        </w:rPr>
        <w:t>課後留園服務</w:t>
      </w:r>
      <w:proofErr w:type="gramEnd"/>
      <w:r w:rsidRPr="00EF420B">
        <w:rPr>
          <w:rFonts w:hint="eastAsia"/>
        </w:rPr>
        <w:t>作業要點」，全額補助經濟弱勢幼兒參與</w:t>
      </w:r>
      <w:proofErr w:type="gramStart"/>
      <w:r w:rsidRPr="00EF420B">
        <w:rPr>
          <w:rFonts w:hint="eastAsia"/>
        </w:rPr>
        <w:t>課後留園經費</w:t>
      </w:r>
      <w:proofErr w:type="gramEnd"/>
      <w:r w:rsidRPr="00EF420B">
        <w:rPr>
          <w:rFonts w:hint="eastAsia"/>
        </w:rPr>
        <w:t>，以期擴大公立幼稚園辦理</w:t>
      </w:r>
      <w:proofErr w:type="gramStart"/>
      <w:r w:rsidRPr="00EF420B">
        <w:rPr>
          <w:rFonts w:hint="eastAsia"/>
        </w:rPr>
        <w:t>課後留園服務</w:t>
      </w:r>
      <w:proofErr w:type="gramEnd"/>
      <w:r w:rsidRPr="00EF420B">
        <w:rPr>
          <w:rFonts w:hint="eastAsia"/>
        </w:rPr>
        <w:t>之範圍，並減輕弱勢家長經濟負擔。</w:t>
      </w:r>
      <w:r w:rsidR="00E228A6" w:rsidRPr="00EF420B">
        <w:rPr>
          <w:rFonts w:hint="eastAsia"/>
        </w:rPr>
        <w:t>復</w:t>
      </w:r>
      <w:r w:rsidR="00AE5D7D" w:rsidRPr="00EF420B">
        <w:rPr>
          <w:rFonts w:hint="eastAsia"/>
        </w:rPr>
        <w:t>為持續協助公立幼兒園</w:t>
      </w:r>
      <w:r w:rsidR="001935EB" w:rsidRPr="00EF420B">
        <w:rPr>
          <w:rFonts w:hint="eastAsia"/>
        </w:rPr>
        <w:t>提</w:t>
      </w:r>
      <w:r w:rsidR="00AE5D7D" w:rsidRPr="00EF420B">
        <w:rPr>
          <w:rFonts w:hint="eastAsia"/>
        </w:rPr>
        <w:t>供家長延長照顧服務，</w:t>
      </w:r>
      <w:r w:rsidR="00A4692B" w:rsidRPr="00EF420B">
        <w:rPr>
          <w:rFonts w:hint="eastAsia"/>
        </w:rPr>
        <w:t>又</w:t>
      </w:r>
      <w:r w:rsidRPr="00EF420B">
        <w:rPr>
          <w:rFonts w:hint="eastAsia"/>
        </w:rPr>
        <w:t>訂定「公立學校附設幼兒園延長照顧服務及臨時照顧服務精進方案」並納入</w:t>
      </w:r>
      <w:r w:rsidR="002A2EA0" w:rsidRPr="00EF420B">
        <w:rPr>
          <w:rFonts w:hAnsi="標楷體" w:hint="eastAsia"/>
        </w:rPr>
        <w:t>少子女化計畫</w:t>
      </w:r>
      <w:r w:rsidRPr="00EF420B">
        <w:rPr>
          <w:rFonts w:hint="eastAsia"/>
        </w:rPr>
        <w:t>，</w:t>
      </w:r>
      <w:r w:rsidR="00E228A6" w:rsidRPr="00EF420B">
        <w:rPr>
          <w:rFonts w:hint="eastAsia"/>
        </w:rPr>
        <w:t>再</w:t>
      </w:r>
      <w:r w:rsidRPr="00EF420B">
        <w:rPr>
          <w:rFonts w:hint="eastAsia"/>
        </w:rPr>
        <w:t>於113年1月16日修正發布「</w:t>
      </w:r>
      <w:bookmarkStart w:id="111" w:name="_Hlk221630687"/>
      <w:r w:rsidRPr="00EF420B">
        <w:rPr>
          <w:rFonts w:hint="eastAsia"/>
        </w:rPr>
        <w:t>教育部國民及學前教育署補助公立幼兒園辦理延長照顧服務作業要點</w:t>
      </w:r>
      <w:bookmarkEnd w:id="111"/>
      <w:r w:rsidRPr="00EF420B">
        <w:rPr>
          <w:rFonts w:hint="eastAsia"/>
        </w:rPr>
        <w:t>」</w:t>
      </w:r>
      <w:proofErr w:type="gramStart"/>
      <w:r w:rsidRPr="00EF420B">
        <w:rPr>
          <w:rFonts w:hint="eastAsia"/>
        </w:rPr>
        <w:t>採</w:t>
      </w:r>
      <w:proofErr w:type="gramEnd"/>
      <w:r w:rsidRPr="00EF420B">
        <w:rPr>
          <w:rFonts w:hint="eastAsia"/>
        </w:rPr>
        <w:t>定額收費</w:t>
      </w:r>
      <w:r w:rsidRPr="00EF420B">
        <w:rPr>
          <w:vertAlign w:val="superscript"/>
        </w:rPr>
        <w:footnoteReference w:id="34"/>
      </w:r>
      <w:r w:rsidRPr="00EF420B">
        <w:rPr>
          <w:rFonts w:hint="eastAsia"/>
        </w:rPr>
        <w:t>，家長繳費後之不足費用由國教署與各地方政府共同編列經費予以協助。</w:t>
      </w:r>
      <w:proofErr w:type="gramStart"/>
      <w:r w:rsidRPr="00EF420B">
        <w:rPr>
          <w:rFonts w:hint="eastAsia"/>
        </w:rPr>
        <w:t>另</w:t>
      </w:r>
      <w:proofErr w:type="gramEnd"/>
      <w:r w:rsidRPr="00EF420B">
        <w:rPr>
          <w:rFonts w:hint="eastAsia"/>
        </w:rPr>
        <w:t>，考量</w:t>
      </w:r>
      <w:proofErr w:type="gramStart"/>
      <w:r w:rsidR="00B4233C" w:rsidRPr="00EF420B">
        <w:rPr>
          <w:rFonts w:hint="eastAsia"/>
        </w:rPr>
        <w:t>幼照法</w:t>
      </w:r>
      <w:r w:rsidRPr="00EF420B">
        <w:rPr>
          <w:rFonts w:hint="eastAsia"/>
        </w:rPr>
        <w:t>業</w:t>
      </w:r>
      <w:proofErr w:type="gramEnd"/>
      <w:r w:rsidRPr="00EF420B">
        <w:rPr>
          <w:rFonts w:hint="eastAsia"/>
        </w:rPr>
        <w:t>訂定臨時照顧服務相關規定，惟多數幼兒園受限於照顧幼兒之人力，尚無法</w:t>
      </w:r>
      <w:r w:rsidR="00DA0735" w:rsidRPr="00EF420B">
        <w:rPr>
          <w:rFonts w:hint="eastAsia"/>
        </w:rPr>
        <w:t>因</w:t>
      </w:r>
      <w:r w:rsidRPr="00EF420B">
        <w:rPr>
          <w:rFonts w:hint="eastAsia"/>
        </w:rPr>
        <w:t>應家長托育需求提供臨時照顧服務，教育部自113年8月起，</w:t>
      </w:r>
      <w:r w:rsidRPr="00EF420B">
        <w:rPr>
          <w:rFonts w:hint="eastAsia"/>
        </w:rPr>
        <w:lastRenderedPageBreak/>
        <w:t>選擇公立幼兒園及非營利幼兒園定點試辦臨時照顧服務，113學年度共計試辦54園</w:t>
      </w:r>
      <w:r w:rsidRPr="00EF420B">
        <w:rPr>
          <w:vertAlign w:val="superscript"/>
        </w:rPr>
        <w:footnoteReference w:id="35"/>
      </w:r>
      <w:r w:rsidRPr="00EF420B">
        <w:rPr>
          <w:rFonts w:hint="eastAsia"/>
        </w:rPr>
        <w:t>，總計8,798人次參與；114學年度共有10縣市61園</w:t>
      </w:r>
      <w:r w:rsidRPr="00EF420B">
        <w:rPr>
          <w:vertAlign w:val="superscript"/>
        </w:rPr>
        <w:footnoteReference w:id="36"/>
      </w:r>
      <w:r w:rsidRPr="00EF420B">
        <w:rPr>
          <w:rFonts w:hint="eastAsia"/>
        </w:rPr>
        <w:t>試辦。</w:t>
      </w:r>
    </w:p>
    <w:p w14:paraId="7CD308EE" w14:textId="75C67EA1" w:rsidR="005B18E7" w:rsidRPr="00EF420B" w:rsidRDefault="00B46E76" w:rsidP="00505238">
      <w:pPr>
        <w:pStyle w:val="3"/>
      </w:pPr>
      <w:proofErr w:type="gramStart"/>
      <w:r w:rsidRPr="00EF420B">
        <w:rPr>
          <w:rFonts w:hint="eastAsia"/>
        </w:rPr>
        <w:t>惟查</w:t>
      </w:r>
      <w:proofErr w:type="gramEnd"/>
      <w:r w:rsidRPr="00EF420B">
        <w:rPr>
          <w:rFonts w:hint="eastAsia"/>
        </w:rPr>
        <w:t>，上開教育部補助延長照顧服務，因屬新制補助，執行迄今逾1年，</w:t>
      </w:r>
      <w:proofErr w:type="gramStart"/>
      <w:r w:rsidRPr="00EF420B">
        <w:rPr>
          <w:rFonts w:hint="eastAsia"/>
        </w:rPr>
        <w:t>該部坦言</w:t>
      </w:r>
      <w:proofErr w:type="gramEnd"/>
      <w:r w:rsidRPr="00EF420B">
        <w:rPr>
          <w:rFonts w:hint="eastAsia"/>
        </w:rPr>
        <w:t>各地方政府面臨相關執行問題包括：應依開班規模彈性調整</w:t>
      </w:r>
      <w:proofErr w:type="gramStart"/>
      <w:r w:rsidRPr="00EF420B">
        <w:rPr>
          <w:rFonts w:hint="eastAsia"/>
        </w:rPr>
        <w:t>各園加置</w:t>
      </w:r>
      <w:proofErr w:type="gramEnd"/>
      <w:r w:rsidRPr="00EF420B">
        <w:rPr>
          <w:rFonts w:hint="eastAsia"/>
        </w:rPr>
        <w:t>照顧服務人力，及其工作時間</w:t>
      </w:r>
      <w:r w:rsidR="001935EB" w:rsidRPr="00EF420B">
        <w:rPr>
          <w:rFonts w:hint="eastAsia"/>
        </w:rPr>
        <w:t>得</w:t>
      </w:r>
      <w:r w:rsidRPr="00EF420B">
        <w:rPr>
          <w:rFonts w:hint="eastAsia"/>
        </w:rPr>
        <w:t>否配合園</w:t>
      </w:r>
      <w:proofErr w:type="gramStart"/>
      <w:r w:rsidRPr="00EF420B">
        <w:rPr>
          <w:rFonts w:hint="eastAsia"/>
        </w:rPr>
        <w:t>務</w:t>
      </w:r>
      <w:proofErr w:type="gramEnd"/>
      <w:r w:rsidRPr="00EF420B">
        <w:rPr>
          <w:rFonts w:hint="eastAsia"/>
        </w:rPr>
        <w:t>作息及支領教保費；行政費支用項目及補助基準相關文字須更為明確；中度以上障礙程度或多重障礙之身心障礙幼兒參加延長照顧服務，恐加重教保員之負擔。因此，</w:t>
      </w:r>
      <w:proofErr w:type="gramStart"/>
      <w:r w:rsidRPr="00EF420B">
        <w:rPr>
          <w:rFonts w:hint="eastAsia"/>
        </w:rPr>
        <w:t>該部業於</w:t>
      </w:r>
      <w:proofErr w:type="gramEnd"/>
      <w:r w:rsidRPr="00EF420B">
        <w:rPr>
          <w:rFonts w:hint="eastAsia"/>
        </w:rPr>
        <w:t>114年9月19日修正發布「</w:t>
      </w:r>
      <w:bookmarkStart w:id="112" w:name="_Hlk221630286"/>
      <w:r w:rsidRPr="00EF420B">
        <w:rPr>
          <w:rFonts w:hint="eastAsia"/>
        </w:rPr>
        <w:t>教育部國民及學前教育署補助公立幼兒園辦理延長照顧服務作業要點</w:t>
      </w:r>
      <w:bookmarkEnd w:id="112"/>
      <w:r w:rsidRPr="00EF420B">
        <w:rPr>
          <w:rFonts w:hint="eastAsia"/>
        </w:rPr>
        <w:t>」，調整</w:t>
      </w:r>
      <w:proofErr w:type="gramStart"/>
      <w:r w:rsidRPr="00EF420B">
        <w:rPr>
          <w:rFonts w:hint="eastAsia"/>
        </w:rPr>
        <w:t>各園得申請</w:t>
      </w:r>
      <w:proofErr w:type="gramEnd"/>
      <w:r w:rsidRPr="00EF420B">
        <w:rPr>
          <w:rFonts w:hint="eastAsia"/>
        </w:rPr>
        <w:t>加置照顧服務人力1人、增列具有中度以上障礙程度或多重障礙之幼兒，參加該園辦理之延長照顧服務，得申請加置1名教師助理員以及行政費支用項目、補助基準等項目</w:t>
      </w:r>
      <w:r w:rsidRPr="00EF420B">
        <w:rPr>
          <w:vertAlign w:val="superscript"/>
        </w:rPr>
        <w:footnoteReference w:id="37"/>
      </w:r>
      <w:r w:rsidRPr="00EF420B">
        <w:rPr>
          <w:rFonts w:hint="eastAsia"/>
        </w:rPr>
        <w:t>，以協助公立幼兒園辦理延長照顧，並透過中央對直轄市及縣市政府一般教育補助款考核，督導各直轄市、縣（市）政府持續辦理延長照顧服務。經該部統計</w:t>
      </w:r>
      <w:r w:rsidRPr="00EF420B">
        <w:rPr>
          <w:rFonts w:hint="eastAsia"/>
          <w:b/>
          <w:bCs w:val="0"/>
          <w:u w:val="single"/>
        </w:rPr>
        <w:t>自113學年度起，</w:t>
      </w:r>
      <w:proofErr w:type="gramStart"/>
      <w:r w:rsidRPr="00EF420B">
        <w:rPr>
          <w:rFonts w:hint="eastAsia"/>
          <w:b/>
          <w:bCs w:val="0"/>
          <w:u w:val="single"/>
        </w:rPr>
        <w:t>均有超過9成</w:t>
      </w:r>
      <w:proofErr w:type="gramEnd"/>
      <w:r w:rsidRPr="00EF420B">
        <w:rPr>
          <w:rFonts w:hint="eastAsia"/>
          <w:b/>
          <w:bCs w:val="0"/>
          <w:u w:val="single"/>
        </w:rPr>
        <w:t>之公共化幼兒園開辦延長照顧服務</w:t>
      </w:r>
      <w:r w:rsidRPr="00EF420B">
        <w:rPr>
          <w:rFonts w:hint="eastAsia"/>
        </w:rPr>
        <w:t>如下表：</w:t>
      </w:r>
      <w:r w:rsidR="005B18E7" w:rsidRPr="00EF420B">
        <w:br w:type="page"/>
      </w:r>
    </w:p>
    <w:p w14:paraId="6B7BDAD7" w14:textId="5DD99797" w:rsidR="00B46E76" w:rsidRPr="00EF420B" w:rsidRDefault="003B5696" w:rsidP="00EC5BC3">
      <w:pPr>
        <w:pStyle w:val="a3"/>
        <w:jc w:val="center"/>
      </w:pPr>
      <w:r w:rsidRPr="00EF420B">
        <w:rPr>
          <w:rFonts w:hint="eastAsia"/>
        </w:rPr>
        <w:lastRenderedPageBreak/>
        <w:t>113-114學年度公立幼兒園辦理延長照顧服務統計表</w:t>
      </w:r>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1701"/>
        <w:gridCol w:w="1413"/>
        <w:gridCol w:w="1422"/>
        <w:gridCol w:w="2127"/>
      </w:tblGrid>
      <w:tr w:rsidR="00EF420B" w:rsidRPr="00EF420B" w14:paraId="7686BA70" w14:textId="77777777" w:rsidTr="00593F61">
        <w:trPr>
          <w:tblHeader/>
          <w:jc w:val="center"/>
        </w:trPr>
        <w:tc>
          <w:tcPr>
            <w:tcW w:w="1701" w:type="dxa"/>
            <w:shd w:val="clear" w:color="auto" w:fill="FDE9D9" w:themeFill="accent6" w:themeFillTint="33"/>
            <w:vAlign w:val="center"/>
          </w:tcPr>
          <w:p w14:paraId="7C57F87E" w14:textId="77777777" w:rsidR="003B5696" w:rsidRPr="00EF420B" w:rsidRDefault="003B5696" w:rsidP="00593F61">
            <w:pPr>
              <w:jc w:val="center"/>
              <w:rPr>
                <w:sz w:val="28"/>
                <w:szCs w:val="18"/>
              </w:rPr>
            </w:pPr>
            <w:r w:rsidRPr="00EF420B">
              <w:rPr>
                <w:rFonts w:hint="eastAsia"/>
                <w:sz w:val="28"/>
                <w:szCs w:val="18"/>
              </w:rPr>
              <w:t>期程</w:t>
            </w:r>
          </w:p>
        </w:tc>
        <w:tc>
          <w:tcPr>
            <w:tcW w:w="1413" w:type="dxa"/>
            <w:shd w:val="clear" w:color="auto" w:fill="FDE9D9" w:themeFill="accent6" w:themeFillTint="33"/>
            <w:vAlign w:val="center"/>
          </w:tcPr>
          <w:p w14:paraId="55E4F8DA" w14:textId="77777777" w:rsidR="003B5696" w:rsidRPr="00EF420B" w:rsidRDefault="003B5696" w:rsidP="00593F61">
            <w:pPr>
              <w:jc w:val="center"/>
              <w:rPr>
                <w:sz w:val="28"/>
                <w:szCs w:val="18"/>
              </w:rPr>
            </w:pPr>
            <w:proofErr w:type="gramStart"/>
            <w:r w:rsidRPr="00EF420B">
              <w:rPr>
                <w:rFonts w:hint="eastAsia"/>
                <w:sz w:val="28"/>
                <w:szCs w:val="18"/>
              </w:rPr>
              <w:t>開辦園數</w:t>
            </w:r>
            <w:proofErr w:type="gramEnd"/>
          </w:p>
        </w:tc>
        <w:tc>
          <w:tcPr>
            <w:tcW w:w="1422" w:type="dxa"/>
            <w:shd w:val="clear" w:color="auto" w:fill="FDE9D9" w:themeFill="accent6" w:themeFillTint="33"/>
            <w:vAlign w:val="center"/>
          </w:tcPr>
          <w:p w14:paraId="4C2B9F6E" w14:textId="77777777" w:rsidR="003B5696" w:rsidRPr="00EF420B" w:rsidRDefault="003B5696" w:rsidP="00593F61">
            <w:pPr>
              <w:jc w:val="center"/>
              <w:rPr>
                <w:sz w:val="28"/>
                <w:szCs w:val="18"/>
              </w:rPr>
            </w:pPr>
            <w:r w:rsidRPr="00EF420B">
              <w:rPr>
                <w:rFonts w:hint="eastAsia"/>
                <w:sz w:val="28"/>
                <w:szCs w:val="18"/>
              </w:rPr>
              <w:t>開辦率</w:t>
            </w:r>
          </w:p>
        </w:tc>
        <w:tc>
          <w:tcPr>
            <w:tcW w:w="2127" w:type="dxa"/>
            <w:shd w:val="clear" w:color="auto" w:fill="FDE9D9" w:themeFill="accent6" w:themeFillTint="33"/>
            <w:vAlign w:val="center"/>
          </w:tcPr>
          <w:p w14:paraId="40902FCE" w14:textId="7A95A08B" w:rsidR="003B5696" w:rsidRPr="00EF420B" w:rsidRDefault="003B5696" w:rsidP="00593F61">
            <w:pPr>
              <w:jc w:val="center"/>
              <w:rPr>
                <w:sz w:val="28"/>
                <w:szCs w:val="18"/>
              </w:rPr>
            </w:pPr>
            <w:r w:rsidRPr="00EF420B">
              <w:rPr>
                <w:rFonts w:hint="eastAsia"/>
                <w:sz w:val="28"/>
                <w:szCs w:val="18"/>
              </w:rPr>
              <w:t>參加人數</w:t>
            </w:r>
            <w:r w:rsidR="001935EB" w:rsidRPr="00EF420B">
              <w:rPr>
                <w:rFonts w:hint="eastAsia"/>
                <w:sz w:val="28"/>
                <w:szCs w:val="18"/>
              </w:rPr>
              <w:t>(人)</w:t>
            </w:r>
          </w:p>
        </w:tc>
      </w:tr>
      <w:tr w:rsidR="00EF420B" w:rsidRPr="00EF420B" w14:paraId="666F73C2" w14:textId="77777777" w:rsidTr="00593F61">
        <w:trPr>
          <w:jc w:val="center"/>
        </w:trPr>
        <w:tc>
          <w:tcPr>
            <w:tcW w:w="1701" w:type="dxa"/>
            <w:vAlign w:val="center"/>
          </w:tcPr>
          <w:p w14:paraId="29AB5B44" w14:textId="77777777" w:rsidR="003B5696" w:rsidRPr="00EF420B" w:rsidRDefault="003B5696" w:rsidP="00593F61">
            <w:pPr>
              <w:jc w:val="center"/>
              <w:rPr>
                <w:sz w:val="28"/>
                <w:szCs w:val="18"/>
              </w:rPr>
            </w:pPr>
            <w:r w:rsidRPr="00EF420B">
              <w:rPr>
                <w:rFonts w:hint="eastAsia"/>
                <w:sz w:val="28"/>
                <w:szCs w:val="18"/>
              </w:rPr>
              <w:t>113年寒假</w:t>
            </w:r>
          </w:p>
        </w:tc>
        <w:tc>
          <w:tcPr>
            <w:tcW w:w="1413" w:type="dxa"/>
            <w:vAlign w:val="center"/>
          </w:tcPr>
          <w:p w14:paraId="2DD90DDB" w14:textId="77777777" w:rsidR="003B5696" w:rsidRPr="00EF420B" w:rsidRDefault="003B5696" w:rsidP="00593F61">
            <w:pPr>
              <w:jc w:val="center"/>
              <w:rPr>
                <w:sz w:val="28"/>
                <w:szCs w:val="18"/>
              </w:rPr>
            </w:pPr>
            <w:r w:rsidRPr="00EF420B">
              <w:rPr>
                <w:rFonts w:hint="eastAsia"/>
                <w:sz w:val="28"/>
                <w:szCs w:val="18"/>
              </w:rPr>
              <w:t>2,199</w:t>
            </w:r>
          </w:p>
        </w:tc>
        <w:tc>
          <w:tcPr>
            <w:tcW w:w="1422" w:type="dxa"/>
            <w:vAlign w:val="center"/>
          </w:tcPr>
          <w:p w14:paraId="7AF54F57" w14:textId="77777777" w:rsidR="003B5696" w:rsidRPr="00EF420B" w:rsidRDefault="003B5696" w:rsidP="00593F61">
            <w:pPr>
              <w:jc w:val="center"/>
              <w:rPr>
                <w:sz w:val="28"/>
                <w:szCs w:val="18"/>
              </w:rPr>
            </w:pPr>
            <w:r w:rsidRPr="00EF420B">
              <w:rPr>
                <w:rFonts w:hint="eastAsia"/>
                <w:sz w:val="28"/>
                <w:szCs w:val="18"/>
              </w:rPr>
              <w:t>88.3%</w:t>
            </w:r>
          </w:p>
        </w:tc>
        <w:tc>
          <w:tcPr>
            <w:tcW w:w="2127" w:type="dxa"/>
            <w:vAlign w:val="center"/>
          </w:tcPr>
          <w:p w14:paraId="2FF1B312" w14:textId="77777777" w:rsidR="003B5696" w:rsidRPr="00EF420B" w:rsidRDefault="003B5696" w:rsidP="00593F61">
            <w:pPr>
              <w:jc w:val="center"/>
              <w:rPr>
                <w:sz w:val="28"/>
                <w:szCs w:val="18"/>
              </w:rPr>
            </w:pPr>
            <w:r w:rsidRPr="00EF420B">
              <w:rPr>
                <w:rFonts w:hint="eastAsia"/>
                <w:sz w:val="28"/>
                <w:szCs w:val="18"/>
              </w:rPr>
              <w:t>42,485</w:t>
            </w:r>
          </w:p>
        </w:tc>
      </w:tr>
      <w:tr w:rsidR="00EF420B" w:rsidRPr="00EF420B" w14:paraId="173E574A" w14:textId="77777777" w:rsidTr="00593F61">
        <w:trPr>
          <w:jc w:val="center"/>
        </w:trPr>
        <w:tc>
          <w:tcPr>
            <w:tcW w:w="1701" w:type="dxa"/>
            <w:vAlign w:val="center"/>
          </w:tcPr>
          <w:p w14:paraId="5CB8B87C" w14:textId="77777777" w:rsidR="003B5696" w:rsidRPr="00EF420B" w:rsidRDefault="003B5696" w:rsidP="00593F61">
            <w:pPr>
              <w:jc w:val="center"/>
              <w:rPr>
                <w:sz w:val="28"/>
                <w:szCs w:val="18"/>
              </w:rPr>
            </w:pPr>
            <w:r w:rsidRPr="00EF420B">
              <w:rPr>
                <w:rFonts w:hint="eastAsia"/>
                <w:sz w:val="28"/>
                <w:szCs w:val="18"/>
              </w:rPr>
              <w:t>112學年度第2學期</w:t>
            </w:r>
          </w:p>
        </w:tc>
        <w:tc>
          <w:tcPr>
            <w:tcW w:w="1413" w:type="dxa"/>
            <w:vAlign w:val="center"/>
          </w:tcPr>
          <w:p w14:paraId="358A532D" w14:textId="77777777" w:rsidR="003B5696" w:rsidRPr="00EF420B" w:rsidRDefault="003B5696" w:rsidP="00593F61">
            <w:pPr>
              <w:jc w:val="center"/>
              <w:rPr>
                <w:sz w:val="28"/>
                <w:szCs w:val="18"/>
              </w:rPr>
            </w:pPr>
            <w:r w:rsidRPr="00EF420B">
              <w:rPr>
                <w:rFonts w:hint="eastAsia"/>
                <w:sz w:val="28"/>
                <w:szCs w:val="18"/>
              </w:rPr>
              <w:t>2,298</w:t>
            </w:r>
          </w:p>
        </w:tc>
        <w:tc>
          <w:tcPr>
            <w:tcW w:w="1422" w:type="dxa"/>
            <w:vAlign w:val="center"/>
          </w:tcPr>
          <w:p w14:paraId="16A5AEEE" w14:textId="77777777" w:rsidR="003B5696" w:rsidRPr="00EF420B" w:rsidRDefault="003B5696" w:rsidP="00593F61">
            <w:pPr>
              <w:jc w:val="center"/>
              <w:rPr>
                <w:sz w:val="28"/>
                <w:szCs w:val="18"/>
              </w:rPr>
            </w:pPr>
            <w:r w:rsidRPr="00EF420B">
              <w:rPr>
                <w:rFonts w:hint="eastAsia"/>
                <w:sz w:val="28"/>
                <w:szCs w:val="18"/>
              </w:rPr>
              <w:t>92.3%</w:t>
            </w:r>
          </w:p>
        </w:tc>
        <w:tc>
          <w:tcPr>
            <w:tcW w:w="2127" w:type="dxa"/>
            <w:vAlign w:val="center"/>
          </w:tcPr>
          <w:p w14:paraId="6D34A22C" w14:textId="77777777" w:rsidR="003B5696" w:rsidRPr="00EF420B" w:rsidRDefault="003B5696" w:rsidP="00593F61">
            <w:pPr>
              <w:jc w:val="center"/>
              <w:rPr>
                <w:sz w:val="28"/>
                <w:szCs w:val="18"/>
              </w:rPr>
            </w:pPr>
            <w:r w:rsidRPr="00EF420B">
              <w:rPr>
                <w:rFonts w:hint="eastAsia"/>
                <w:sz w:val="28"/>
                <w:szCs w:val="18"/>
              </w:rPr>
              <w:t>46,143</w:t>
            </w:r>
          </w:p>
        </w:tc>
      </w:tr>
      <w:tr w:rsidR="00EF420B" w:rsidRPr="00EF420B" w14:paraId="033F1809" w14:textId="77777777" w:rsidTr="00593F61">
        <w:trPr>
          <w:jc w:val="center"/>
        </w:trPr>
        <w:tc>
          <w:tcPr>
            <w:tcW w:w="1701" w:type="dxa"/>
            <w:vAlign w:val="center"/>
          </w:tcPr>
          <w:p w14:paraId="4DA77B89" w14:textId="77777777" w:rsidR="003B5696" w:rsidRPr="00EF420B" w:rsidRDefault="003B5696" w:rsidP="00593F61">
            <w:pPr>
              <w:jc w:val="center"/>
              <w:rPr>
                <w:sz w:val="28"/>
                <w:szCs w:val="18"/>
              </w:rPr>
            </w:pPr>
            <w:r w:rsidRPr="00EF420B">
              <w:rPr>
                <w:rFonts w:hint="eastAsia"/>
                <w:sz w:val="28"/>
                <w:szCs w:val="18"/>
              </w:rPr>
              <w:t>113年暑假</w:t>
            </w:r>
          </w:p>
        </w:tc>
        <w:tc>
          <w:tcPr>
            <w:tcW w:w="1413" w:type="dxa"/>
            <w:vAlign w:val="center"/>
          </w:tcPr>
          <w:p w14:paraId="2D3B25D1" w14:textId="77777777" w:rsidR="003B5696" w:rsidRPr="00EF420B" w:rsidRDefault="003B5696" w:rsidP="00593F61">
            <w:pPr>
              <w:jc w:val="center"/>
              <w:rPr>
                <w:sz w:val="28"/>
                <w:szCs w:val="18"/>
              </w:rPr>
            </w:pPr>
            <w:r w:rsidRPr="00EF420B">
              <w:rPr>
                <w:rFonts w:hint="eastAsia"/>
                <w:sz w:val="28"/>
                <w:szCs w:val="18"/>
              </w:rPr>
              <w:t>2,299</w:t>
            </w:r>
          </w:p>
        </w:tc>
        <w:tc>
          <w:tcPr>
            <w:tcW w:w="1422" w:type="dxa"/>
            <w:vAlign w:val="center"/>
          </w:tcPr>
          <w:p w14:paraId="51267DBE" w14:textId="77777777" w:rsidR="003B5696" w:rsidRPr="00EF420B" w:rsidRDefault="003B5696" w:rsidP="00593F61">
            <w:pPr>
              <w:jc w:val="center"/>
              <w:rPr>
                <w:sz w:val="28"/>
                <w:szCs w:val="18"/>
              </w:rPr>
            </w:pPr>
            <w:r w:rsidRPr="00EF420B">
              <w:rPr>
                <w:rFonts w:hint="eastAsia"/>
                <w:sz w:val="28"/>
                <w:szCs w:val="18"/>
              </w:rPr>
              <w:t>92.44%</w:t>
            </w:r>
          </w:p>
        </w:tc>
        <w:tc>
          <w:tcPr>
            <w:tcW w:w="2127" w:type="dxa"/>
            <w:vAlign w:val="center"/>
          </w:tcPr>
          <w:p w14:paraId="4CB2D26A" w14:textId="77777777" w:rsidR="003B5696" w:rsidRPr="00EF420B" w:rsidRDefault="003B5696" w:rsidP="00593F61">
            <w:pPr>
              <w:jc w:val="center"/>
              <w:rPr>
                <w:sz w:val="28"/>
                <w:szCs w:val="18"/>
              </w:rPr>
            </w:pPr>
            <w:r w:rsidRPr="00EF420B">
              <w:rPr>
                <w:rFonts w:hint="eastAsia"/>
                <w:sz w:val="28"/>
                <w:szCs w:val="18"/>
              </w:rPr>
              <w:t>66,840</w:t>
            </w:r>
          </w:p>
        </w:tc>
      </w:tr>
      <w:tr w:rsidR="00EF420B" w:rsidRPr="00EF420B" w14:paraId="0D92DBC2" w14:textId="77777777" w:rsidTr="00593F61">
        <w:trPr>
          <w:jc w:val="center"/>
        </w:trPr>
        <w:tc>
          <w:tcPr>
            <w:tcW w:w="1701" w:type="dxa"/>
            <w:vAlign w:val="center"/>
          </w:tcPr>
          <w:p w14:paraId="2689B77C" w14:textId="77777777" w:rsidR="003B5696" w:rsidRPr="00EF420B" w:rsidRDefault="003B5696" w:rsidP="00593F61">
            <w:pPr>
              <w:jc w:val="center"/>
              <w:rPr>
                <w:sz w:val="28"/>
                <w:szCs w:val="18"/>
              </w:rPr>
            </w:pPr>
            <w:r w:rsidRPr="00EF420B">
              <w:rPr>
                <w:rFonts w:hint="eastAsia"/>
                <w:sz w:val="28"/>
                <w:szCs w:val="18"/>
              </w:rPr>
              <w:t>113學年度第1學期</w:t>
            </w:r>
          </w:p>
        </w:tc>
        <w:tc>
          <w:tcPr>
            <w:tcW w:w="1413" w:type="dxa"/>
            <w:vAlign w:val="center"/>
          </w:tcPr>
          <w:p w14:paraId="0C50DBF4" w14:textId="77777777" w:rsidR="003B5696" w:rsidRPr="00EF420B" w:rsidRDefault="003B5696" w:rsidP="00593F61">
            <w:pPr>
              <w:jc w:val="center"/>
              <w:rPr>
                <w:sz w:val="28"/>
                <w:szCs w:val="18"/>
              </w:rPr>
            </w:pPr>
            <w:r w:rsidRPr="00EF420B">
              <w:rPr>
                <w:rFonts w:hint="eastAsia"/>
                <w:sz w:val="28"/>
                <w:szCs w:val="18"/>
              </w:rPr>
              <w:t>2,334</w:t>
            </w:r>
          </w:p>
        </w:tc>
        <w:tc>
          <w:tcPr>
            <w:tcW w:w="1422" w:type="dxa"/>
            <w:vAlign w:val="center"/>
          </w:tcPr>
          <w:p w14:paraId="1512EA32" w14:textId="77777777" w:rsidR="003B5696" w:rsidRPr="00EF420B" w:rsidRDefault="003B5696" w:rsidP="00593F61">
            <w:pPr>
              <w:jc w:val="center"/>
              <w:rPr>
                <w:sz w:val="28"/>
                <w:szCs w:val="18"/>
              </w:rPr>
            </w:pPr>
            <w:r w:rsidRPr="00EF420B">
              <w:rPr>
                <w:rFonts w:hint="eastAsia"/>
                <w:sz w:val="28"/>
                <w:szCs w:val="18"/>
              </w:rPr>
              <w:t>95.3%</w:t>
            </w:r>
          </w:p>
        </w:tc>
        <w:tc>
          <w:tcPr>
            <w:tcW w:w="2127" w:type="dxa"/>
            <w:vAlign w:val="center"/>
          </w:tcPr>
          <w:p w14:paraId="11AF4FBE" w14:textId="77777777" w:rsidR="003B5696" w:rsidRPr="00EF420B" w:rsidRDefault="003B5696" w:rsidP="00593F61">
            <w:pPr>
              <w:jc w:val="center"/>
              <w:rPr>
                <w:sz w:val="28"/>
                <w:szCs w:val="18"/>
              </w:rPr>
            </w:pPr>
            <w:r w:rsidRPr="00EF420B">
              <w:rPr>
                <w:rFonts w:hint="eastAsia"/>
                <w:sz w:val="28"/>
                <w:szCs w:val="18"/>
              </w:rPr>
              <w:t>47,341</w:t>
            </w:r>
          </w:p>
        </w:tc>
      </w:tr>
      <w:tr w:rsidR="00EF420B" w:rsidRPr="00EF420B" w14:paraId="0F7DCD30" w14:textId="77777777" w:rsidTr="00593F61">
        <w:trPr>
          <w:jc w:val="center"/>
        </w:trPr>
        <w:tc>
          <w:tcPr>
            <w:tcW w:w="1701" w:type="dxa"/>
            <w:vAlign w:val="center"/>
          </w:tcPr>
          <w:p w14:paraId="560549A3" w14:textId="77777777" w:rsidR="003B5696" w:rsidRPr="00EF420B" w:rsidRDefault="003B5696" w:rsidP="00593F61">
            <w:pPr>
              <w:jc w:val="center"/>
              <w:rPr>
                <w:sz w:val="28"/>
                <w:szCs w:val="18"/>
              </w:rPr>
            </w:pPr>
            <w:r w:rsidRPr="00EF420B">
              <w:rPr>
                <w:rFonts w:hint="eastAsia"/>
                <w:sz w:val="28"/>
                <w:szCs w:val="18"/>
              </w:rPr>
              <w:t>114年寒假</w:t>
            </w:r>
          </w:p>
        </w:tc>
        <w:tc>
          <w:tcPr>
            <w:tcW w:w="1413" w:type="dxa"/>
            <w:vAlign w:val="center"/>
          </w:tcPr>
          <w:p w14:paraId="23E6D9D8" w14:textId="77777777" w:rsidR="003B5696" w:rsidRPr="00EF420B" w:rsidRDefault="003B5696" w:rsidP="00593F61">
            <w:pPr>
              <w:jc w:val="center"/>
              <w:rPr>
                <w:sz w:val="28"/>
                <w:szCs w:val="18"/>
              </w:rPr>
            </w:pPr>
            <w:r w:rsidRPr="00EF420B">
              <w:rPr>
                <w:rFonts w:hint="eastAsia"/>
                <w:sz w:val="28"/>
                <w:szCs w:val="18"/>
              </w:rPr>
              <w:t>2,311</w:t>
            </w:r>
          </w:p>
        </w:tc>
        <w:tc>
          <w:tcPr>
            <w:tcW w:w="1422" w:type="dxa"/>
            <w:vAlign w:val="center"/>
          </w:tcPr>
          <w:p w14:paraId="6A3FEEF6" w14:textId="77777777" w:rsidR="003B5696" w:rsidRPr="00EF420B" w:rsidRDefault="003B5696" w:rsidP="00593F61">
            <w:pPr>
              <w:jc w:val="center"/>
              <w:rPr>
                <w:sz w:val="28"/>
                <w:szCs w:val="18"/>
              </w:rPr>
            </w:pPr>
            <w:r w:rsidRPr="00EF420B">
              <w:rPr>
                <w:rFonts w:hint="eastAsia"/>
                <w:sz w:val="28"/>
                <w:szCs w:val="18"/>
              </w:rPr>
              <w:t>94.33%</w:t>
            </w:r>
          </w:p>
        </w:tc>
        <w:tc>
          <w:tcPr>
            <w:tcW w:w="2127" w:type="dxa"/>
            <w:vAlign w:val="center"/>
          </w:tcPr>
          <w:p w14:paraId="31BF35C0" w14:textId="77777777" w:rsidR="003B5696" w:rsidRPr="00EF420B" w:rsidRDefault="003B5696" w:rsidP="00593F61">
            <w:pPr>
              <w:jc w:val="center"/>
              <w:rPr>
                <w:sz w:val="28"/>
                <w:szCs w:val="18"/>
              </w:rPr>
            </w:pPr>
            <w:r w:rsidRPr="00EF420B">
              <w:rPr>
                <w:rFonts w:hint="eastAsia"/>
                <w:sz w:val="28"/>
                <w:szCs w:val="18"/>
              </w:rPr>
              <w:t>53,558</w:t>
            </w:r>
          </w:p>
        </w:tc>
      </w:tr>
      <w:tr w:rsidR="00EF420B" w:rsidRPr="00EF420B" w14:paraId="64001407" w14:textId="77777777" w:rsidTr="00593F61">
        <w:trPr>
          <w:jc w:val="center"/>
        </w:trPr>
        <w:tc>
          <w:tcPr>
            <w:tcW w:w="1701" w:type="dxa"/>
            <w:vAlign w:val="center"/>
          </w:tcPr>
          <w:p w14:paraId="68355405" w14:textId="77777777" w:rsidR="003B5696" w:rsidRPr="00EF420B" w:rsidRDefault="003B5696" w:rsidP="00593F61">
            <w:pPr>
              <w:jc w:val="center"/>
              <w:rPr>
                <w:sz w:val="28"/>
                <w:szCs w:val="18"/>
              </w:rPr>
            </w:pPr>
            <w:r w:rsidRPr="00EF420B">
              <w:rPr>
                <w:rFonts w:hint="eastAsia"/>
                <w:sz w:val="28"/>
                <w:szCs w:val="18"/>
              </w:rPr>
              <w:t>113學年度第2學期</w:t>
            </w:r>
          </w:p>
        </w:tc>
        <w:tc>
          <w:tcPr>
            <w:tcW w:w="1413" w:type="dxa"/>
            <w:vAlign w:val="center"/>
          </w:tcPr>
          <w:p w14:paraId="60E53CC0" w14:textId="77777777" w:rsidR="003B5696" w:rsidRPr="00EF420B" w:rsidRDefault="003B5696" w:rsidP="00593F61">
            <w:pPr>
              <w:jc w:val="center"/>
              <w:rPr>
                <w:sz w:val="28"/>
                <w:szCs w:val="18"/>
              </w:rPr>
            </w:pPr>
            <w:r w:rsidRPr="00EF420B">
              <w:rPr>
                <w:rFonts w:hint="eastAsia"/>
                <w:sz w:val="28"/>
                <w:szCs w:val="18"/>
              </w:rPr>
              <w:t>2,336</w:t>
            </w:r>
          </w:p>
        </w:tc>
        <w:tc>
          <w:tcPr>
            <w:tcW w:w="1422" w:type="dxa"/>
            <w:vAlign w:val="center"/>
          </w:tcPr>
          <w:p w14:paraId="55587208" w14:textId="77777777" w:rsidR="003B5696" w:rsidRPr="00EF420B" w:rsidRDefault="003B5696" w:rsidP="00593F61">
            <w:pPr>
              <w:jc w:val="center"/>
              <w:rPr>
                <w:sz w:val="28"/>
                <w:szCs w:val="18"/>
              </w:rPr>
            </w:pPr>
            <w:r w:rsidRPr="00EF420B">
              <w:rPr>
                <w:rFonts w:hint="eastAsia"/>
                <w:sz w:val="28"/>
                <w:szCs w:val="18"/>
              </w:rPr>
              <w:t>95.35%</w:t>
            </w:r>
          </w:p>
        </w:tc>
        <w:tc>
          <w:tcPr>
            <w:tcW w:w="2127" w:type="dxa"/>
            <w:vAlign w:val="center"/>
          </w:tcPr>
          <w:p w14:paraId="3D1B8668" w14:textId="77777777" w:rsidR="003B5696" w:rsidRPr="00EF420B" w:rsidRDefault="003B5696" w:rsidP="00593F61">
            <w:pPr>
              <w:jc w:val="center"/>
              <w:rPr>
                <w:sz w:val="28"/>
                <w:szCs w:val="18"/>
              </w:rPr>
            </w:pPr>
            <w:r w:rsidRPr="00EF420B">
              <w:rPr>
                <w:rFonts w:hint="eastAsia"/>
                <w:sz w:val="28"/>
                <w:szCs w:val="18"/>
              </w:rPr>
              <w:t>48,514</w:t>
            </w:r>
          </w:p>
        </w:tc>
      </w:tr>
      <w:tr w:rsidR="00EF420B" w:rsidRPr="00EF420B" w14:paraId="436F2692" w14:textId="77777777" w:rsidTr="00593F61">
        <w:trPr>
          <w:jc w:val="center"/>
        </w:trPr>
        <w:tc>
          <w:tcPr>
            <w:tcW w:w="1701" w:type="dxa"/>
            <w:vAlign w:val="center"/>
          </w:tcPr>
          <w:p w14:paraId="720D3EFC" w14:textId="77777777" w:rsidR="003B5696" w:rsidRPr="00EF420B" w:rsidRDefault="003B5696" w:rsidP="00593F61">
            <w:pPr>
              <w:jc w:val="center"/>
              <w:rPr>
                <w:sz w:val="28"/>
                <w:szCs w:val="18"/>
              </w:rPr>
            </w:pPr>
            <w:r w:rsidRPr="00EF420B">
              <w:rPr>
                <w:rFonts w:hint="eastAsia"/>
                <w:sz w:val="28"/>
                <w:szCs w:val="18"/>
              </w:rPr>
              <w:t>114年暑假</w:t>
            </w:r>
          </w:p>
        </w:tc>
        <w:tc>
          <w:tcPr>
            <w:tcW w:w="1413" w:type="dxa"/>
            <w:vAlign w:val="center"/>
          </w:tcPr>
          <w:p w14:paraId="01363FB7" w14:textId="77777777" w:rsidR="003B5696" w:rsidRPr="00EF420B" w:rsidRDefault="003B5696" w:rsidP="00593F61">
            <w:pPr>
              <w:jc w:val="center"/>
              <w:rPr>
                <w:sz w:val="28"/>
                <w:szCs w:val="18"/>
              </w:rPr>
            </w:pPr>
            <w:r w:rsidRPr="00EF420B">
              <w:rPr>
                <w:rFonts w:hint="eastAsia"/>
                <w:sz w:val="28"/>
                <w:szCs w:val="18"/>
              </w:rPr>
              <w:t>2,323</w:t>
            </w:r>
          </w:p>
        </w:tc>
        <w:tc>
          <w:tcPr>
            <w:tcW w:w="1422" w:type="dxa"/>
            <w:vAlign w:val="center"/>
          </w:tcPr>
          <w:p w14:paraId="1936EDD4" w14:textId="77777777" w:rsidR="003B5696" w:rsidRPr="00EF420B" w:rsidRDefault="003B5696" w:rsidP="00593F61">
            <w:pPr>
              <w:jc w:val="center"/>
              <w:rPr>
                <w:sz w:val="28"/>
                <w:szCs w:val="18"/>
              </w:rPr>
            </w:pPr>
            <w:r w:rsidRPr="00EF420B">
              <w:rPr>
                <w:rFonts w:hint="eastAsia"/>
                <w:sz w:val="28"/>
                <w:szCs w:val="18"/>
              </w:rPr>
              <w:t>94.86%</w:t>
            </w:r>
          </w:p>
        </w:tc>
        <w:tc>
          <w:tcPr>
            <w:tcW w:w="2127" w:type="dxa"/>
            <w:vAlign w:val="center"/>
          </w:tcPr>
          <w:p w14:paraId="6B4EA725" w14:textId="77777777" w:rsidR="003B5696" w:rsidRPr="00EF420B" w:rsidRDefault="003B5696" w:rsidP="00593F61">
            <w:pPr>
              <w:jc w:val="center"/>
              <w:rPr>
                <w:sz w:val="28"/>
                <w:szCs w:val="18"/>
              </w:rPr>
            </w:pPr>
            <w:r w:rsidRPr="00EF420B">
              <w:rPr>
                <w:rFonts w:hint="eastAsia"/>
                <w:sz w:val="28"/>
                <w:szCs w:val="18"/>
              </w:rPr>
              <w:t>69,707</w:t>
            </w:r>
          </w:p>
        </w:tc>
      </w:tr>
    </w:tbl>
    <w:p w14:paraId="5FD3BA66" w14:textId="77777777" w:rsidR="003B5696" w:rsidRPr="00EF420B" w:rsidRDefault="003B5696" w:rsidP="004775EC">
      <w:pPr>
        <w:spacing w:before="60" w:line="360" w:lineRule="exact"/>
        <w:ind w:leftChars="300" w:left="1020" w:rightChars="307" w:right="1044"/>
        <w:rPr>
          <w:sz w:val="28"/>
          <w:szCs w:val="18"/>
        </w:rPr>
      </w:pPr>
      <w:r w:rsidRPr="00EF420B">
        <w:rPr>
          <w:rFonts w:hint="eastAsia"/>
          <w:sz w:val="28"/>
          <w:szCs w:val="18"/>
        </w:rPr>
        <w:t>備註：考量非營利幼兒園及職場教保服務中心均提供延長照顧服務，</w:t>
      </w:r>
      <w:proofErr w:type="gramStart"/>
      <w:r w:rsidRPr="00EF420B">
        <w:rPr>
          <w:rFonts w:hint="eastAsia"/>
          <w:sz w:val="28"/>
          <w:szCs w:val="18"/>
        </w:rPr>
        <w:t>爰</w:t>
      </w:r>
      <w:proofErr w:type="gramEnd"/>
      <w:r w:rsidRPr="00EF420B">
        <w:rPr>
          <w:rFonts w:hint="eastAsia"/>
          <w:sz w:val="28"/>
          <w:szCs w:val="18"/>
        </w:rPr>
        <w:t>自113年起僅統計公立幼兒園辦理情形。</w:t>
      </w:r>
    </w:p>
    <w:p w14:paraId="392C028B" w14:textId="58A2B425" w:rsidR="00B46E76" w:rsidRPr="00EF420B" w:rsidRDefault="003B5696" w:rsidP="004775EC">
      <w:pPr>
        <w:spacing w:afterLines="50" w:after="228" w:line="360" w:lineRule="exact"/>
        <w:ind w:leftChars="300" w:left="1020"/>
      </w:pPr>
      <w:r w:rsidRPr="00EF420B">
        <w:rPr>
          <w:rFonts w:hint="eastAsia"/>
          <w:sz w:val="28"/>
          <w:szCs w:val="18"/>
        </w:rPr>
        <w:t>資料來源：教育部。</w:t>
      </w:r>
    </w:p>
    <w:p w14:paraId="7B925689" w14:textId="370C3C8E" w:rsidR="00B46E76" w:rsidRPr="00EF420B" w:rsidRDefault="00B46E76" w:rsidP="00505238">
      <w:pPr>
        <w:pStyle w:val="3"/>
      </w:pPr>
      <w:r w:rsidRPr="00EF420B">
        <w:rPr>
          <w:rFonts w:hint="eastAsia"/>
        </w:rPr>
        <w:t>然而，根據相關統計資料顯示，</w:t>
      </w:r>
      <w:r w:rsidRPr="00EF420B">
        <w:t>家庭規模持續縮小</w:t>
      </w:r>
      <w:r w:rsidRPr="00EF420B">
        <w:rPr>
          <w:rFonts w:hint="eastAsia"/>
        </w:rPr>
        <w:t>，家庭互助功能逐漸式微，女性就業與否深受育兒及家庭因素影響，</w:t>
      </w:r>
      <w:proofErr w:type="gramStart"/>
      <w:r w:rsidRPr="00EF420B">
        <w:rPr>
          <w:rFonts w:hint="eastAsia"/>
        </w:rPr>
        <w:t>凸</w:t>
      </w:r>
      <w:proofErr w:type="gramEnd"/>
      <w:r w:rsidRPr="00EF420B">
        <w:rPr>
          <w:rFonts w:hint="eastAsia"/>
        </w:rPr>
        <w:t>顯為使父母得以兼顧家庭及工作，政府實應提供</w:t>
      </w:r>
      <w:proofErr w:type="gramStart"/>
      <w:r w:rsidRPr="00EF420B">
        <w:rPr>
          <w:rFonts w:hint="eastAsia"/>
        </w:rPr>
        <w:t>普及、</w:t>
      </w:r>
      <w:proofErr w:type="gramEnd"/>
      <w:r w:rsidRPr="00EF420B">
        <w:rPr>
          <w:rFonts w:hint="eastAsia"/>
        </w:rPr>
        <w:t>近便之教保服務：</w:t>
      </w:r>
    </w:p>
    <w:p w14:paraId="29F8D157" w14:textId="731B0E0F" w:rsidR="00B46E76" w:rsidRPr="00EF420B" w:rsidRDefault="00B46E76" w:rsidP="00B46E76">
      <w:pPr>
        <w:pStyle w:val="4"/>
      </w:pPr>
      <w:r w:rsidRPr="00EF420B">
        <w:rPr>
          <w:rFonts w:hint="eastAsia"/>
        </w:rPr>
        <w:t>依據</w:t>
      </w:r>
      <w:proofErr w:type="gramStart"/>
      <w:r w:rsidRPr="00EF420B">
        <w:rPr>
          <w:rFonts w:hint="eastAsia"/>
        </w:rPr>
        <w:t>衛福部</w:t>
      </w:r>
      <w:proofErr w:type="gramEnd"/>
      <w:r w:rsidRPr="00EF420B">
        <w:rPr>
          <w:rFonts w:hint="eastAsia"/>
        </w:rPr>
        <w:t>113年15至64歲婦女生活狀況調查報告，</w:t>
      </w:r>
      <w:proofErr w:type="gramStart"/>
      <w:r w:rsidRPr="00EF420B">
        <w:rPr>
          <w:rFonts w:hint="eastAsia"/>
          <w:b/>
          <w:bCs/>
          <w:u w:val="single"/>
        </w:rPr>
        <w:t>2成</w:t>
      </w:r>
      <w:proofErr w:type="gramEnd"/>
      <w:r w:rsidRPr="00EF420B">
        <w:rPr>
          <w:rFonts w:hint="eastAsia"/>
          <w:b/>
          <w:bCs/>
          <w:u w:val="single"/>
        </w:rPr>
        <w:t>2婦女曾因婚育及照顧家人等原因離職3個月以上；</w:t>
      </w:r>
      <w:proofErr w:type="gramStart"/>
      <w:r w:rsidRPr="00EF420B">
        <w:rPr>
          <w:rFonts w:hint="eastAsia"/>
          <w:b/>
          <w:bCs/>
          <w:u w:val="single"/>
        </w:rPr>
        <w:t>1成</w:t>
      </w:r>
      <w:proofErr w:type="gramEnd"/>
      <w:r w:rsidRPr="00EF420B">
        <w:rPr>
          <w:rFonts w:hint="eastAsia"/>
          <w:b/>
          <w:bCs/>
          <w:u w:val="single"/>
        </w:rPr>
        <w:t>1婦女曾因照顧未滿12歲兒童離職，其中</w:t>
      </w:r>
      <w:proofErr w:type="gramStart"/>
      <w:r w:rsidRPr="00EF420B">
        <w:rPr>
          <w:rFonts w:hint="eastAsia"/>
          <w:b/>
          <w:bCs/>
          <w:u w:val="single"/>
        </w:rPr>
        <w:t>6成</w:t>
      </w:r>
      <w:proofErr w:type="gramEnd"/>
      <w:r w:rsidRPr="00EF420B">
        <w:rPr>
          <w:rFonts w:hint="eastAsia"/>
          <w:b/>
          <w:bCs/>
          <w:u w:val="single"/>
        </w:rPr>
        <w:t>9有復職，平均復職間隔時間約5年</w:t>
      </w:r>
      <w:r w:rsidRPr="00EF420B">
        <w:rPr>
          <w:rFonts w:hint="eastAsia"/>
        </w:rPr>
        <w:t>：</w:t>
      </w:r>
    </w:p>
    <w:p w14:paraId="251AF7AE" w14:textId="35E13570" w:rsidR="00B46E76" w:rsidRPr="00EF420B" w:rsidRDefault="00B46E76" w:rsidP="00B46E76">
      <w:pPr>
        <w:pStyle w:val="5"/>
      </w:pPr>
      <w:r w:rsidRPr="00EF420B">
        <w:rPr>
          <w:rFonts w:hint="eastAsia"/>
        </w:rPr>
        <w:tab/>
        <w:t>婦女曾因結婚、生育(懷孕)及照顧等原因離職3個月以上占21.6%，其中以因照顧未滿12歲兒童占11.4%為最高，其次為因生育(懷孕)離職占10.1%。</w:t>
      </w:r>
    </w:p>
    <w:p w14:paraId="1B7F6031" w14:textId="67891F39" w:rsidR="00B46E76" w:rsidRPr="00EF420B" w:rsidRDefault="00B46E76" w:rsidP="00B46E76">
      <w:pPr>
        <w:pStyle w:val="5"/>
      </w:pPr>
      <w:r w:rsidRPr="00EF420B">
        <w:rPr>
          <w:rFonts w:hint="eastAsia"/>
        </w:rPr>
        <w:tab/>
        <w:t>依婚姻狀況觀察，曾因照顧未滿12歲兒童離職及因生育(懷孕)</w:t>
      </w:r>
      <w:proofErr w:type="gramStart"/>
      <w:r w:rsidRPr="00EF420B">
        <w:rPr>
          <w:rFonts w:hint="eastAsia"/>
        </w:rPr>
        <w:t>離職均以有</w:t>
      </w:r>
      <w:proofErr w:type="gramEnd"/>
      <w:r w:rsidRPr="00EF420B">
        <w:rPr>
          <w:rFonts w:hint="eastAsia"/>
        </w:rPr>
        <w:t>配偶或同居伴侶婦女比率較高，分別占18.8%及16.3%。</w:t>
      </w:r>
    </w:p>
    <w:p w14:paraId="143B70D7" w14:textId="4BD3348F" w:rsidR="00B46E76" w:rsidRPr="00EF420B" w:rsidRDefault="00B46E76" w:rsidP="00B46E76">
      <w:pPr>
        <w:pStyle w:val="5"/>
      </w:pPr>
      <w:r w:rsidRPr="00EF420B">
        <w:rPr>
          <w:rFonts w:hint="eastAsia"/>
        </w:rPr>
        <w:lastRenderedPageBreak/>
        <w:tab/>
        <w:t>婦女曾因照顧未滿12歲兒童離職3個月以上者占11.4%。觀察其復職情形，69.2%有復職，平均復職間隔時間約5年(60.4個月)；依年齡別分，婦女復職率隨年齡增長而增加，另復職間隔時間亦隨年齡增長而逐漸延長。</w:t>
      </w:r>
    </w:p>
    <w:p w14:paraId="7D47A8BA" w14:textId="3DB3BC77" w:rsidR="00B46E76" w:rsidRPr="00EF420B" w:rsidRDefault="00B46E76" w:rsidP="00B46E76">
      <w:pPr>
        <w:pStyle w:val="4"/>
      </w:pPr>
      <w:r w:rsidRPr="00EF420B">
        <w:rPr>
          <w:rFonts w:hint="eastAsia"/>
        </w:rPr>
        <w:t>復據行政院主計總處</w:t>
      </w:r>
      <w:r w:rsidRPr="00EF420B">
        <w:rPr>
          <w:rFonts w:hint="eastAsia"/>
          <w:b/>
          <w:bCs/>
          <w:u w:val="single"/>
        </w:rPr>
        <w:t>113年人力運用調查統計分析</w:t>
      </w:r>
      <w:r w:rsidRPr="00EF420B">
        <w:rPr>
          <w:vertAlign w:val="superscript"/>
        </w:rPr>
        <w:footnoteReference w:id="38"/>
      </w:r>
      <w:r w:rsidRPr="00EF420B">
        <w:rPr>
          <w:rFonts w:hint="eastAsia"/>
        </w:rPr>
        <w:t>，</w:t>
      </w:r>
      <w:r w:rsidRPr="00EF420B">
        <w:rPr>
          <w:rFonts w:hint="eastAsia"/>
          <w:b/>
          <w:bCs/>
          <w:u w:val="single"/>
        </w:rPr>
        <w:t>15至49歲有偶婦女勞動力參與率為78.39%</w:t>
      </w:r>
      <w:r w:rsidRPr="00EF420B">
        <w:rPr>
          <w:rFonts w:hint="eastAsia"/>
        </w:rPr>
        <w:t>，20年來上升18.51</w:t>
      </w:r>
      <w:r w:rsidR="00153E58" w:rsidRPr="00EF420B">
        <w:t>%</w:t>
      </w:r>
      <w:r w:rsidRPr="00EF420B">
        <w:rPr>
          <w:rFonts w:hint="eastAsia"/>
        </w:rPr>
        <w:t>，然以</w:t>
      </w:r>
      <w:r w:rsidRPr="00EF420B">
        <w:rPr>
          <w:rFonts w:hint="eastAsia"/>
          <w:b/>
          <w:bCs/>
          <w:u w:val="single"/>
        </w:rPr>
        <w:t>最小子女未滿15歲以前，15至64歲有偶女性就業率未滿</w:t>
      </w:r>
      <w:proofErr w:type="gramStart"/>
      <w:r w:rsidRPr="00EF420B">
        <w:rPr>
          <w:rFonts w:hint="eastAsia"/>
          <w:b/>
          <w:bCs/>
          <w:u w:val="single"/>
        </w:rPr>
        <w:t>8成</w:t>
      </w:r>
      <w:proofErr w:type="gramEnd"/>
      <w:r w:rsidRPr="00EF420B">
        <w:rPr>
          <w:rFonts w:hint="eastAsia"/>
        </w:rPr>
        <w:t>，男性則逾</w:t>
      </w:r>
      <w:proofErr w:type="gramStart"/>
      <w:r w:rsidRPr="00EF420B">
        <w:rPr>
          <w:rFonts w:hint="eastAsia"/>
        </w:rPr>
        <w:t>9成</w:t>
      </w:r>
      <w:proofErr w:type="gramEnd"/>
      <w:r w:rsidRPr="00EF420B">
        <w:rPr>
          <w:rFonts w:hint="eastAsia"/>
        </w:rPr>
        <w:t>，</w:t>
      </w:r>
      <w:r w:rsidRPr="00EF420B">
        <w:rPr>
          <w:rFonts w:hint="eastAsia"/>
          <w:b/>
          <w:bCs/>
          <w:u w:val="single"/>
        </w:rPr>
        <w:t>顯示女性仍負擔</w:t>
      </w:r>
      <w:proofErr w:type="gramStart"/>
      <w:r w:rsidRPr="00EF420B">
        <w:rPr>
          <w:rFonts w:hint="eastAsia"/>
          <w:b/>
          <w:bCs/>
          <w:u w:val="single"/>
        </w:rPr>
        <w:t>較多育兒</w:t>
      </w:r>
      <w:proofErr w:type="gramEnd"/>
      <w:r w:rsidRPr="00EF420B">
        <w:rPr>
          <w:rFonts w:hint="eastAsia"/>
          <w:b/>
          <w:bCs/>
          <w:u w:val="single"/>
        </w:rPr>
        <w:t>工作，且25至64歲無就業意願女性非勞動力中，逾</w:t>
      </w:r>
      <w:proofErr w:type="gramStart"/>
      <w:r w:rsidRPr="00EF420B">
        <w:rPr>
          <w:rFonts w:hint="eastAsia"/>
          <w:b/>
          <w:bCs/>
          <w:u w:val="single"/>
        </w:rPr>
        <w:t>7成</w:t>
      </w:r>
      <w:proofErr w:type="gramEnd"/>
      <w:r w:rsidRPr="00EF420B">
        <w:rPr>
          <w:rFonts w:hint="eastAsia"/>
          <w:b/>
          <w:bCs/>
          <w:u w:val="single"/>
        </w:rPr>
        <w:t>係因做家事或照顧家人</w:t>
      </w:r>
      <w:r w:rsidRPr="00EF420B">
        <w:rPr>
          <w:rFonts w:hint="eastAsia"/>
        </w:rPr>
        <w:t>：</w:t>
      </w:r>
    </w:p>
    <w:p w14:paraId="3A29706F" w14:textId="6CD17F6C" w:rsidR="00B46E76" w:rsidRPr="00EF420B" w:rsidRDefault="00B46E76" w:rsidP="00B46E76">
      <w:pPr>
        <w:pStyle w:val="5"/>
      </w:pPr>
      <w:r w:rsidRPr="00EF420B">
        <w:rPr>
          <w:rFonts w:hint="eastAsia"/>
        </w:rPr>
        <w:t>113年5月25至64歲</w:t>
      </w:r>
      <w:r w:rsidRPr="00EF420B">
        <w:t>主要工作年齡之非勞動力293.5萬人，仍有就業意願者計18.6萬人</w:t>
      </w:r>
      <w:r w:rsidRPr="00EF420B">
        <w:rPr>
          <w:rFonts w:hint="eastAsia"/>
        </w:rPr>
        <w:t>（</w:t>
      </w:r>
      <w:r w:rsidRPr="00EF420B">
        <w:t>6.33%</w:t>
      </w:r>
      <w:r w:rsidRPr="00EF420B">
        <w:rPr>
          <w:rFonts w:hint="eastAsia"/>
        </w:rPr>
        <w:t>）</w:t>
      </w:r>
      <w:r w:rsidRPr="00EF420B">
        <w:t>；無就業意願者274.9萬人中，女性占</w:t>
      </w:r>
      <w:proofErr w:type="gramStart"/>
      <w:r w:rsidRPr="00EF420B">
        <w:t>7成</w:t>
      </w:r>
      <w:proofErr w:type="gramEnd"/>
      <w:r w:rsidRPr="00EF420B">
        <w:t>2，主因做家</w:t>
      </w:r>
      <w:r w:rsidR="00AD52B4" w:rsidRPr="00EF420B">
        <w:rPr>
          <w:rFonts w:hint="eastAsia"/>
        </w:rPr>
        <w:t>事</w:t>
      </w:r>
      <w:r w:rsidRPr="00EF420B">
        <w:t>或照顧家人。</w:t>
      </w:r>
    </w:p>
    <w:p w14:paraId="77FD9B3D" w14:textId="23A9E958" w:rsidR="00B46E76" w:rsidRPr="00EF420B" w:rsidRDefault="00B46E76" w:rsidP="00B46E76">
      <w:pPr>
        <w:pStyle w:val="5"/>
      </w:pPr>
      <w:r w:rsidRPr="00EF420B">
        <w:rPr>
          <w:rFonts w:hint="eastAsia"/>
        </w:rPr>
        <w:t>以按養育子女情形觀察，15至49歲有偶婦女勞動力參與率為78.39%，其中有未滿6歲子女者為73.89%，較無子女者（84.68</w:t>
      </w:r>
      <w:r w:rsidRPr="00EF420B">
        <w:t>%</w:t>
      </w:r>
      <w:r w:rsidRPr="00EF420B">
        <w:rPr>
          <w:rFonts w:hint="eastAsia"/>
        </w:rPr>
        <w:t>）、</w:t>
      </w:r>
      <w:proofErr w:type="gramStart"/>
      <w:r w:rsidRPr="00EF420B">
        <w:rPr>
          <w:rFonts w:hint="eastAsia"/>
        </w:rPr>
        <w:t>子女均在6歲</w:t>
      </w:r>
      <w:proofErr w:type="gramEnd"/>
      <w:r w:rsidRPr="00EF420B">
        <w:rPr>
          <w:rFonts w:hint="eastAsia"/>
        </w:rPr>
        <w:t>以上者（79.01</w:t>
      </w:r>
      <w:r w:rsidRPr="00EF420B">
        <w:t>%</w:t>
      </w:r>
      <w:r w:rsidRPr="00EF420B">
        <w:rPr>
          <w:rFonts w:hint="eastAsia"/>
        </w:rPr>
        <w:t>）分別低10.79個及5.12個百分點。</w:t>
      </w:r>
    </w:p>
    <w:p w14:paraId="5AF511C2" w14:textId="4DB9CB94" w:rsidR="00B46E76" w:rsidRPr="00EF420B" w:rsidRDefault="00B46E76" w:rsidP="00B46E76">
      <w:pPr>
        <w:pStyle w:val="5"/>
      </w:pPr>
      <w:r w:rsidRPr="00EF420B">
        <w:rPr>
          <w:rFonts w:hint="eastAsia"/>
        </w:rPr>
        <w:t>以性別觀之，113年5月15至64歲有配偶者就業率為72.66%，其中女性62.37%，低於男性84.34%。</w:t>
      </w:r>
    </w:p>
    <w:p w14:paraId="577D1D55" w14:textId="7CF038D1" w:rsidR="00B46E76" w:rsidRPr="00EF420B" w:rsidRDefault="00B46E76" w:rsidP="00B46E76">
      <w:pPr>
        <w:pStyle w:val="5"/>
      </w:pPr>
      <w:r w:rsidRPr="00EF420B">
        <w:rPr>
          <w:rFonts w:hint="eastAsia"/>
        </w:rPr>
        <w:t>就其最小子女年齡觀察，在最小子女未滿15歲以前，女性就業率不及</w:t>
      </w:r>
      <w:proofErr w:type="gramStart"/>
      <w:r w:rsidRPr="00EF420B">
        <w:rPr>
          <w:rFonts w:hint="eastAsia"/>
        </w:rPr>
        <w:t>8成</w:t>
      </w:r>
      <w:proofErr w:type="gramEnd"/>
      <w:r w:rsidRPr="00EF420B">
        <w:rPr>
          <w:rFonts w:hint="eastAsia"/>
        </w:rPr>
        <w:t>，男性則逾</w:t>
      </w:r>
      <w:proofErr w:type="gramStart"/>
      <w:r w:rsidRPr="00EF420B">
        <w:rPr>
          <w:rFonts w:hint="eastAsia"/>
        </w:rPr>
        <w:t>9成</w:t>
      </w:r>
      <w:proofErr w:type="gramEnd"/>
      <w:r w:rsidRPr="00EF420B">
        <w:rPr>
          <w:rFonts w:hint="eastAsia"/>
        </w:rPr>
        <w:t>，其中最小子女未滿3歲之女性就業率為67.01%，男性98.11%，兩者差距31.10個百分點。</w:t>
      </w:r>
    </w:p>
    <w:p w14:paraId="5F622849" w14:textId="235F2220" w:rsidR="00B46E76" w:rsidRPr="00EF420B" w:rsidRDefault="00B46E76" w:rsidP="00153E58">
      <w:pPr>
        <w:pStyle w:val="4"/>
      </w:pPr>
      <w:r w:rsidRPr="00EF420B">
        <w:rPr>
          <w:rFonts w:hint="eastAsia"/>
        </w:rPr>
        <w:lastRenderedPageBreak/>
        <w:t>再據內政部統計資料顯示</w:t>
      </w:r>
      <w:r w:rsidRPr="00EF420B">
        <w:rPr>
          <w:vertAlign w:val="superscript"/>
        </w:rPr>
        <w:footnoteReference w:id="39"/>
      </w:r>
      <w:r w:rsidRPr="00EF420B">
        <w:rPr>
          <w:rFonts w:hint="eastAsia"/>
        </w:rPr>
        <w:t>，我國家庭戶數於80年有5</w:t>
      </w:r>
      <w:r w:rsidR="00130708" w:rsidRPr="00EF420B">
        <w:rPr>
          <w:rFonts w:hint="eastAsia"/>
        </w:rPr>
        <w:t>,</w:t>
      </w:r>
      <w:r w:rsidRPr="00EF420B">
        <w:rPr>
          <w:rFonts w:hint="eastAsia"/>
        </w:rPr>
        <w:t>227,185戶，100年已逾800萬戶（</w:t>
      </w:r>
      <w:r w:rsidRPr="00EF420B">
        <w:t>8</w:t>
      </w:r>
      <w:r w:rsidRPr="00EF420B">
        <w:rPr>
          <w:rFonts w:hint="eastAsia"/>
        </w:rPr>
        <w:t>,</w:t>
      </w:r>
      <w:r w:rsidRPr="00EF420B">
        <w:t>057</w:t>
      </w:r>
      <w:r w:rsidRPr="00EF420B">
        <w:rPr>
          <w:rFonts w:hint="eastAsia"/>
        </w:rPr>
        <w:t>,</w:t>
      </w:r>
      <w:r w:rsidRPr="00EF420B">
        <w:t>761</w:t>
      </w:r>
      <w:r w:rsidR="00FD4524" w:rsidRPr="00EF420B">
        <w:rPr>
          <w:rFonts w:hint="eastAsia"/>
        </w:rPr>
        <w:t>戶</w:t>
      </w:r>
      <w:r w:rsidRPr="00EF420B">
        <w:rPr>
          <w:rFonts w:hint="eastAsia"/>
        </w:rPr>
        <w:t>），113年已逾900萬戶（</w:t>
      </w:r>
      <w:r w:rsidRPr="00EF420B">
        <w:t>9</w:t>
      </w:r>
      <w:r w:rsidRPr="00EF420B">
        <w:rPr>
          <w:rFonts w:hint="eastAsia"/>
        </w:rPr>
        <w:t>,</w:t>
      </w:r>
      <w:r w:rsidRPr="00EF420B">
        <w:t>487</w:t>
      </w:r>
      <w:r w:rsidRPr="00EF420B">
        <w:rPr>
          <w:rFonts w:hint="eastAsia"/>
        </w:rPr>
        <w:t>,</w:t>
      </w:r>
      <w:r w:rsidRPr="00EF420B">
        <w:t>480</w:t>
      </w:r>
      <w:r w:rsidR="00FD4524" w:rsidRPr="00EF420B">
        <w:rPr>
          <w:rFonts w:hint="eastAsia"/>
        </w:rPr>
        <w:t>戶</w:t>
      </w:r>
      <w:r w:rsidRPr="00EF420B">
        <w:rPr>
          <w:rFonts w:hint="eastAsia"/>
        </w:rPr>
        <w:t>），</w:t>
      </w:r>
      <w:r w:rsidRPr="00EF420B">
        <w:rPr>
          <w:rFonts w:hint="eastAsia"/>
          <w:b/>
          <w:bCs/>
          <w:u w:val="single"/>
        </w:rPr>
        <w:t>平均每戶人數從80年之3.94人，逐漸降低至113年僅有2.47人。</w:t>
      </w:r>
      <w:r w:rsidRPr="00EF420B">
        <w:rPr>
          <w:rFonts w:hint="eastAsia"/>
        </w:rPr>
        <w:t>顯示我國家庭互助功能逐漸式微，</w:t>
      </w:r>
      <w:r w:rsidRPr="00EF420B">
        <w:rPr>
          <w:rFonts w:hint="eastAsia"/>
          <w:b/>
          <w:bCs/>
          <w:u w:val="single"/>
        </w:rPr>
        <w:t>更加需要相關育兒措施，以協助照顧家中幼兒</w:t>
      </w:r>
      <w:r w:rsidRPr="00EF420B">
        <w:rPr>
          <w:rFonts w:hint="eastAsia"/>
        </w:rPr>
        <w:t>。</w:t>
      </w:r>
    </w:p>
    <w:p w14:paraId="460C1DDD" w14:textId="13ACFD98" w:rsidR="00B46E76" w:rsidRPr="00EF420B" w:rsidRDefault="00B46E76" w:rsidP="00B46E76">
      <w:pPr>
        <w:pStyle w:val="4"/>
      </w:pPr>
      <w:proofErr w:type="gramStart"/>
      <w:r w:rsidRPr="00EF420B">
        <w:rPr>
          <w:rFonts w:hint="eastAsia"/>
        </w:rPr>
        <w:t>揆</w:t>
      </w:r>
      <w:proofErr w:type="gramEnd"/>
      <w:r w:rsidRPr="00EF420B">
        <w:rPr>
          <w:rFonts w:hint="eastAsia"/>
        </w:rPr>
        <w:t>諸上述，女性就業與否深受育兒及家庭照顧因素影響，即使113年5月統計15至49歲有偶婦女勞動力參與率為78.39%，20年來上升18.51</w:t>
      </w:r>
      <w:r w:rsidR="00130708" w:rsidRPr="00EF420B">
        <w:rPr>
          <w:rFonts w:hint="eastAsia"/>
        </w:rPr>
        <w:t>%</w:t>
      </w:r>
      <w:r w:rsidRPr="00EF420B">
        <w:rPr>
          <w:rFonts w:hint="eastAsia"/>
        </w:rPr>
        <w:t>，然女性仍負擔</w:t>
      </w:r>
      <w:proofErr w:type="gramStart"/>
      <w:r w:rsidRPr="00EF420B">
        <w:rPr>
          <w:rFonts w:hint="eastAsia"/>
        </w:rPr>
        <w:t>較多育兒</w:t>
      </w:r>
      <w:proofErr w:type="gramEnd"/>
      <w:r w:rsidRPr="00EF420B">
        <w:rPr>
          <w:rFonts w:hint="eastAsia"/>
        </w:rPr>
        <w:t>工作，</w:t>
      </w:r>
      <w:proofErr w:type="gramStart"/>
      <w:r w:rsidRPr="00EF420B">
        <w:rPr>
          <w:rFonts w:hint="eastAsia"/>
        </w:rPr>
        <w:t>凸</w:t>
      </w:r>
      <w:proofErr w:type="gramEnd"/>
      <w:r w:rsidRPr="00EF420B">
        <w:rPr>
          <w:rFonts w:hint="eastAsia"/>
        </w:rPr>
        <w:t>顯為使父母得以兼顧家庭及工作，政府實應提供</w:t>
      </w:r>
      <w:proofErr w:type="gramStart"/>
      <w:r w:rsidRPr="00EF420B">
        <w:rPr>
          <w:rFonts w:hint="eastAsia"/>
        </w:rPr>
        <w:t>普及、</w:t>
      </w:r>
      <w:proofErr w:type="gramEnd"/>
      <w:r w:rsidRPr="00EF420B">
        <w:rPr>
          <w:rFonts w:hint="eastAsia"/>
        </w:rPr>
        <w:t>近便之教保服務。</w:t>
      </w:r>
    </w:p>
    <w:p w14:paraId="74EE28CC" w14:textId="647000C9" w:rsidR="001D3B6A" w:rsidRPr="00EF420B" w:rsidRDefault="001D3B6A" w:rsidP="00B46E76">
      <w:pPr>
        <w:pStyle w:val="4"/>
      </w:pPr>
      <w:r w:rsidRPr="00EF420B">
        <w:rPr>
          <w:rFonts w:hint="eastAsia"/>
        </w:rPr>
        <w:t>本院諮詢學者專家亦指出，</w:t>
      </w:r>
      <w:r w:rsidRPr="00EF420B">
        <w:rPr>
          <w:rFonts w:hint="eastAsia"/>
          <w:b/>
          <w:bCs/>
          <w:u w:val="single"/>
        </w:rPr>
        <w:t>公立幼兒園雖已開辦延長照顧服務，然實務上仍有各縣市開放延長照顧時間不一、部分縣市並未提供完整寒暑假之延長照顧服務，以及補助1名教保服務人力，尚難涵蓋延長照顧服務所需之行政成本等未能切實符合家長照顧服務需求</w:t>
      </w:r>
      <w:r w:rsidRPr="00EF420B">
        <w:rPr>
          <w:rFonts w:hint="eastAsia"/>
        </w:rPr>
        <w:t>，致使家長一開始便不會選擇就讀公立幼兒園，遑論使用延長照顧服務</w:t>
      </w:r>
      <w:r w:rsidR="00834810" w:rsidRPr="00EF420B">
        <w:rPr>
          <w:rFonts w:hint="eastAsia"/>
        </w:rPr>
        <w:t>。</w:t>
      </w:r>
    </w:p>
    <w:p w14:paraId="44B077B9" w14:textId="48D81411" w:rsidR="00B46E76" w:rsidRPr="00EF420B" w:rsidRDefault="001D3B6A" w:rsidP="004D72ED">
      <w:pPr>
        <w:pStyle w:val="3"/>
      </w:pPr>
      <w:r w:rsidRPr="00EF420B">
        <w:rPr>
          <w:rFonts w:hint="eastAsia"/>
        </w:rPr>
        <w:t>對於</w:t>
      </w:r>
      <w:r w:rsidR="00B46E76" w:rsidRPr="00EF420B">
        <w:rPr>
          <w:rFonts w:hint="eastAsia"/>
        </w:rPr>
        <w:t>上述實務面之執行困境，教育部表示後續將依據「教育部國民及學前教育署補助公立幼兒園辦理延長照顧服務作業要點」第7點第4項規定</w:t>
      </w:r>
      <w:r w:rsidR="00B46E76" w:rsidRPr="00EF420B">
        <w:rPr>
          <w:vertAlign w:val="superscript"/>
        </w:rPr>
        <w:footnoteReference w:id="40"/>
      </w:r>
      <w:r w:rsidR="00B46E76" w:rsidRPr="00EF420B">
        <w:rPr>
          <w:rFonts w:hint="eastAsia"/>
        </w:rPr>
        <w:t>，</w:t>
      </w:r>
      <w:r w:rsidR="00B46E76" w:rsidRPr="00EF420B">
        <w:rPr>
          <w:rFonts w:hint="eastAsia"/>
          <w:b/>
          <w:bCs w:val="0"/>
          <w:u w:val="single"/>
        </w:rPr>
        <w:t>請各直轄市、縣(市)持續督導公立幼兒園，提早規劃並公布寒暑</w:t>
      </w:r>
      <w:proofErr w:type="gramStart"/>
      <w:r w:rsidR="00B46E76" w:rsidRPr="00EF420B">
        <w:rPr>
          <w:rFonts w:hint="eastAsia"/>
          <w:b/>
          <w:bCs w:val="0"/>
          <w:u w:val="single"/>
        </w:rPr>
        <w:t>期加托時間</w:t>
      </w:r>
      <w:proofErr w:type="gramEnd"/>
      <w:r w:rsidR="00B46E76" w:rsidRPr="00EF420B">
        <w:rPr>
          <w:rFonts w:hint="eastAsia"/>
          <w:b/>
          <w:bCs w:val="0"/>
          <w:u w:val="single"/>
        </w:rPr>
        <w:t>，以利家長作業</w:t>
      </w:r>
      <w:r w:rsidR="00B46E76" w:rsidRPr="00EF420B">
        <w:rPr>
          <w:rFonts w:hint="eastAsia"/>
        </w:rPr>
        <w:t>，並於本院詢問</w:t>
      </w:r>
      <w:r w:rsidR="00B46E76" w:rsidRPr="00EF420B">
        <w:rPr>
          <w:rFonts w:hint="eastAsia"/>
        </w:rPr>
        <w:lastRenderedPageBreak/>
        <w:t>時重申：「(延長照顧)也不能太晚，會影響教保員工作時間。另外是暑期部分，是整天的服務期間。教保員是適用</w:t>
      </w:r>
      <w:r w:rsidR="00032DBC" w:rsidRPr="00EF420B">
        <w:rPr>
          <w:rFonts w:hint="eastAsia"/>
        </w:rPr>
        <w:t>勞動基準法（下稱勞基法）</w:t>
      </w:r>
      <w:r w:rsidR="00B46E76" w:rsidRPr="00EF420B">
        <w:rPr>
          <w:rFonts w:hint="eastAsia"/>
        </w:rPr>
        <w:t>，寒、暑假也要上班；</w:t>
      </w:r>
      <w:proofErr w:type="gramStart"/>
      <w:r w:rsidR="00B46E76" w:rsidRPr="00EF420B">
        <w:rPr>
          <w:rFonts w:hint="eastAsia"/>
        </w:rPr>
        <w:t>當時幼</w:t>
      </w:r>
      <w:proofErr w:type="gramEnd"/>
      <w:r w:rsidR="00B46E76" w:rsidRPr="00EF420B">
        <w:rPr>
          <w:rFonts w:hint="eastAsia"/>
        </w:rPr>
        <w:t>托整合，在各園所都加一個人力，已經加了約2,000多人力，其他又補助課後照顧529人，各園如果人力不夠，本部也同意再補助。」至於公共化幼兒園臨時照顧服務擴大辦理可行性一節，教育部表示現行2至6歲幼兒入園率已達84.5%，多數</w:t>
      </w:r>
      <w:proofErr w:type="gramStart"/>
      <w:r w:rsidR="00B46E76" w:rsidRPr="00EF420B">
        <w:rPr>
          <w:rFonts w:hint="eastAsia"/>
        </w:rPr>
        <w:t>幼兒均已進入</w:t>
      </w:r>
      <w:proofErr w:type="gramEnd"/>
      <w:r w:rsidR="00B46E76" w:rsidRPr="00EF420B">
        <w:rPr>
          <w:rFonts w:hint="eastAsia"/>
        </w:rPr>
        <w:t>幼兒園就讀，復考量臨時照顧係以現有之公共化幼兒園之地點提供服務，倘無多餘招收名額則無法提供服務；且幼兒依附性高、易有分離焦慮，臨時性</w:t>
      </w:r>
      <w:proofErr w:type="gramStart"/>
      <w:r w:rsidR="00B46E76" w:rsidRPr="00EF420B">
        <w:rPr>
          <w:rFonts w:hint="eastAsia"/>
        </w:rPr>
        <w:t>之非園內</w:t>
      </w:r>
      <w:proofErr w:type="gramEnd"/>
      <w:r w:rsidR="00B46E76" w:rsidRPr="00EF420B">
        <w:rPr>
          <w:rFonts w:hint="eastAsia"/>
        </w:rPr>
        <w:t>幼兒照顧屬少量需求，擴大臨時照顧服務有所限制，因此仍以擴大公共化供應量為主軸等語。</w:t>
      </w:r>
    </w:p>
    <w:p w14:paraId="0930E6A6" w14:textId="4F433418" w:rsidR="00B46E76" w:rsidRPr="00EF420B" w:rsidRDefault="00834810" w:rsidP="005649F5">
      <w:pPr>
        <w:pStyle w:val="3"/>
        <w:rPr>
          <w:strike/>
        </w:rPr>
      </w:pPr>
      <w:r w:rsidRPr="00EF420B">
        <w:rPr>
          <w:rFonts w:hint="eastAsia"/>
        </w:rPr>
        <w:t>由上可知，113學年度起，雖已有超過</w:t>
      </w:r>
      <w:proofErr w:type="gramStart"/>
      <w:r w:rsidRPr="00EF420B">
        <w:rPr>
          <w:rFonts w:hint="eastAsia"/>
        </w:rPr>
        <w:t>9成</w:t>
      </w:r>
      <w:proofErr w:type="gramEnd"/>
      <w:r w:rsidRPr="00EF420B">
        <w:rPr>
          <w:rFonts w:hint="eastAsia"/>
        </w:rPr>
        <w:t>之公共化幼兒園開辦延長照顧服務，然</w:t>
      </w:r>
      <w:r w:rsidRPr="00EF420B">
        <w:rPr>
          <w:rFonts w:hint="eastAsia"/>
          <w:b/>
          <w:u w:val="single"/>
        </w:rPr>
        <w:t>實務上仍存有公立幼兒園服務制度未能符合雙薪家庭對於平日課後</w:t>
      </w:r>
      <w:proofErr w:type="gramStart"/>
      <w:r w:rsidRPr="00EF420B">
        <w:rPr>
          <w:rFonts w:hint="eastAsia"/>
          <w:b/>
          <w:u w:val="single"/>
        </w:rPr>
        <w:t>延托、寒暑假加托</w:t>
      </w:r>
      <w:proofErr w:type="gramEnd"/>
      <w:r w:rsidRPr="00EF420B">
        <w:rPr>
          <w:rFonts w:hint="eastAsia"/>
          <w:b/>
          <w:u w:val="single"/>
        </w:rPr>
        <w:t>服務及臨時托育之教保服務需求情形，致使雙薪家庭若無後援，一開始即不會選擇公立幼兒園</w:t>
      </w:r>
      <w:r w:rsidRPr="00EF420B">
        <w:rPr>
          <w:rFonts w:hint="eastAsia"/>
        </w:rPr>
        <w:t>。根據</w:t>
      </w:r>
      <w:proofErr w:type="gramStart"/>
      <w:r w:rsidRPr="00EF420B">
        <w:rPr>
          <w:rFonts w:hint="eastAsia"/>
        </w:rPr>
        <w:t>衛福部</w:t>
      </w:r>
      <w:proofErr w:type="gramEnd"/>
      <w:r w:rsidRPr="00EF420B">
        <w:rPr>
          <w:rFonts w:hint="eastAsia"/>
        </w:rPr>
        <w:t>兒童及少年生活狀況調查111年調查報告-兒童篇</w:t>
      </w:r>
      <w:r w:rsidRPr="00EF420B">
        <w:rPr>
          <w:vertAlign w:val="superscript"/>
        </w:rPr>
        <w:footnoteReference w:id="41"/>
      </w:r>
      <w:r w:rsidRPr="00EF420B">
        <w:rPr>
          <w:rFonts w:hint="eastAsia"/>
        </w:rPr>
        <w:t>，第五章福利服務指出，學齡前兒童家庭認為政府應加強的兒童福利措施，以提高育兒津貼占比68.3%最高，提高兒童醫療補助占42.0%居次，增設公立或公設民營托育機構或幼兒園占35.2%居第三。財團法人中華民國兒童福利聯盟基金會於112年辦理之「2023年臺灣育兒現況調查報告－幼兒園篇」亦指出：「公立幼兒園的優點</w:t>
      </w:r>
      <w:r w:rsidRPr="00EF420B">
        <w:rPr>
          <w:rFonts w:hint="eastAsia"/>
        </w:rPr>
        <w:lastRenderedPageBreak/>
        <w:t>讓家長們趨之若鶩，然仍有近</w:t>
      </w:r>
      <w:proofErr w:type="gramStart"/>
      <w:r w:rsidRPr="00EF420B">
        <w:rPr>
          <w:rFonts w:hint="eastAsia"/>
        </w:rPr>
        <w:t>7成</w:t>
      </w:r>
      <w:proofErr w:type="gramEnd"/>
      <w:r w:rsidRPr="00EF420B">
        <w:rPr>
          <w:rFonts w:hint="eastAsia"/>
        </w:rPr>
        <w:t>的家長之子女未就讀公幼，其原因為『寒暑假不開放，托育費用需另計』(59.9%)、『放學時間太早，上下班來不及接送』(59.0%)以及『名額太少，沒有抽中』(32.0%)」</w:t>
      </w:r>
      <w:r w:rsidRPr="00EF420B">
        <w:rPr>
          <w:vertAlign w:val="superscript"/>
        </w:rPr>
        <w:footnoteReference w:id="42"/>
      </w:r>
      <w:r w:rsidRPr="00EF420B">
        <w:rPr>
          <w:rFonts w:hint="eastAsia"/>
        </w:rPr>
        <w:t>，均在</w:t>
      </w:r>
      <w:proofErr w:type="gramStart"/>
      <w:r w:rsidRPr="00EF420B">
        <w:rPr>
          <w:rFonts w:hint="eastAsia"/>
        </w:rPr>
        <w:t>在凸</w:t>
      </w:r>
      <w:proofErr w:type="gramEnd"/>
      <w:r w:rsidRPr="00EF420B">
        <w:rPr>
          <w:rFonts w:hint="eastAsia"/>
        </w:rPr>
        <w:t>顯</w:t>
      </w:r>
      <w:r w:rsidRPr="00EF420B">
        <w:rPr>
          <w:rFonts w:hint="eastAsia"/>
          <w:b/>
          <w:u w:val="single"/>
        </w:rPr>
        <w:t>公立幼兒園之數量與制度設計，與家長使用公立幼兒園之意願具有高度相關</w:t>
      </w:r>
      <w:r w:rsidRPr="00EF420B">
        <w:rPr>
          <w:rFonts w:hint="eastAsia"/>
        </w:rPr>
        <w:t>。是</w:t>
      </w:r>
      <w:proofErr w:type="gramStart"/>
      <w:r w:rsidRPr="00EF420B">
        <w:rPr>
          <w:rFonts w:hint="eastAsia"/>
        </w:rPr>
        <w:t>以</w:t>
      </w:r>
      <w:proofErr w:type="gramEnd"/>
      <w:r w:rsidRPr="00EF420B">
        <w:rPr>
          <w:rFonts w:hint="eastAsia"/>
        </w:rPr>
        <w:t>，教育部</w:t>
      </w:r>
      <w:r w:rsidR="00FB452D" w:rsidRPr="00EF420B">
        <w:rPr>
          <w:rFonts w:hint="eastAsia"/>
        </w:rPr>
        <w:t>允</w:t>
      </w:r>
      <w:r w:rsidRPr="00EF420B">
        <w:rPr>
          <w:rFonts w:hint="eastAsia"/>
        </w:rPr>
        <w:t>應提供</w:t>
      </w:r>
      <w:proofErr w:type="gramStart"/>
      <w:r w:rsidRPr="00EF420B">
        <w:rPr>
          <w:rFonts w:hint="eastAsia"/>
        </w:rPr>
        <w:t>普及、</w:t>
      </w:r>
      <w:proofErr w:type="gramEnd"/>
      <w:r w:rsidRPr="00EF420B">
        <w:rPr>
          <w:rFonts w:hint="eastAsia"/>
        </w:rPr>
        <w:t>近便之教保服務，並因應多元家庭型態之需求及時勢變遷，定期滾動檢討，督促地方政府落實執行，使父母得以兼顧家庭及工作。</w:t>
      </w:r>
    </w:p>
    <w:p w14:paraId="589DB443" w14:textId="73C3E0BD" w:rsidR="00301BEC" w:rsidRPr="00EF420B" w:rsidRDefault="00B46E76" w:rsidP="00007055">
      <w:pPr>
        <w:pStyle w:val="2"/>
        <w:rPr>
          <w:b/>
          <w:bCs w:val="0"/>
        </w:rPr>
      </w:pPr>
      <w:r w:rsidRPr="00EF420B">
        <w:rPr>
          <w:rFonts w:hint="eastAsia"/>
          <w:b/>
          <w:bCs w:val="0"/>
        </w:rPr>
        <w:t>教育部自107學年度起</w:t>
      </w:r>
      <w:r w:rsidR="004D72ED" w:rsidRPr="00EF420B">
        <w:rPr>
          <w:rFonts w:hint="eastAsia"/>
          <w:b/>
          <w:bCs w:val="0"/>
        </w:rPr>
        <w:t>推行</w:t>
      </w:r>
      <w:bookmarkStart w:id="113" w:name="_Hlk227336189"/>
      <w:proofErr w:type="gramStart"/>
      <w:r w:rsidR="004D72ED" w:rsidRPr="00EF420B">
        <w:rPr>
          <w:rFonts w:hint="eastAsia"/>
          <w:b/>
          <w:bCs w:val="0"/>
        </w:rPr>
        <w:t>準</w:t>
      </w:r>
      <w:proofErr w:type="gramEnd"/>
      <w:r w:rsidR="004D72ED" w:rsidRPr="00EF420B">
        <w:rPr>
          <w:rFonts w:hint="eastAsia"/>
          <w:b/>
          <w:bCs w:val="0"/>
        </w:rPr>
        <w:t>公共機制</w:t>
      </w:r>
      <w:r w:rsidRPr="00EF420B">
        <w:rPr>
          <w:rFonts w:hint="eastAsia"/>
          <w:b/>
          <w:bCs w:val="0"/>
        </w:rPr>
        <w:t>，迄今已進入第3期程。推動過程</w:t>
      </w:r>
      <w:r w:rsidR="004D72ED" w:rsidRPr="00EF420B">
        <w:rPr>
          <w:rFonts w:hint="eastAsia"/>
          <w:b/>
          <w:bCs w:val="0"/>
        </w:rPr>
        <w:t>中</w:t>
      </w:r>
      <w:r w:rsidRPr="00EF420B">
        <w:rPr>
          <w:rFonts w:hint="eastAsia"/>
          <w:b/>
          <w:bCs w:val="0"/>
        </w:rPr>
        <w:t>教育部雖就督導機制持續新增相關管考指標，惟</w:t>
      </w:r>
      <w:proofErr w:type="gramStart"/>
      <w:r w:rsidRPr="00EF420B">
        <w:rPr>
          <w:rFonts w:hint="eastAsia"/>
          <w:b/>
          <w:bCs w:val="0"/>
        </w:rPr>
        <w:t>準</w:t>
      </w:r>
      <w:proofErr w:type="gramEnd"/>
      <w:r w:rsidRPr="00EF420B">
        <w:rPr>
          <w:rFonts w:hint="eastAsia"/>
          <w:b/>
          <w:bCs w:val="0"/>
        </w:rPr>
        <w:t>公共幼兒園違規裁</w:t>
      </w:r>
      <w:proofErr w:type="gramStart"/>
      <w:r w:rsidRPr="00EF420B">
        <w:rPr>
          <w:rFonts w:hint="eastAsia"/>
          <w:b/>
          <w:bCs w:val="0"/>
        </w:rPr>
        <w:t>罰園數</w:t>
      </w:r>
      <w:proofErr w:type="gramEnd"/>
      <w:r w:rsidRPr="00EF420B">
        <w:rPr>
          <w:rFonts w:hint="eastAsia"/>
          <w:b/>
          <w:bCs w:val="0"/>
        </w:rPr>
        <w:t>仍呈現逐年上升趨勢，且比率遠高於公共化幼兒園，殊值教育部重視。</w:t>
      </w:r>
      <w:proofErr w:type="gramStart"/>
      <w:r w:rsidRPr="00EF420B">
        <w:rPr>
          <w:rFonts w:hint="eastAsia"/>
          <w:b/>
          <w:bCs w:val="0"/>
        </w:rPr>
        <w:t>此外，</w:t>
      </w:r>
      <w:proofErr w:type="gramEnd"/>
      <w:r w:rsidRPr="00EF420B">
        <w:rPr>
          <w:rFonts w:hint="eastAsia"/>
          <w:b/>
          <w:bCs w:val="0"/>
        </w:rPr>
        <w:t>為維護民眾知悉及選擇優質教保服務之權益，對於因違規情節重大遭政府解約之</w:t>
      </w:r>
      <w:proofErr w:type="gramStart"/>
      <w:r w:rsidRPr="00EF420B">
        <w:rPr>
          <w:rFonts w:hint="eastAsia"/>
          <w:b/>
          <w:bCs w:val="0"/>
        </w:rPr>
        <w:t>準</w:t>
      </w:r>
      <w:proofErr w:type="gramEnd"/>
      <w:r w:rsidRPr="00EF420B">
        <w:rPr>
          <w:rFonts w:hint="eastAsia"/>
          <w:b/>
          <w:bCs w:val="0"/>
        </w:rPr>
        <w:t>公共幼兒園，</w:t>
      </w:r>
      <w:r w:rsidR="00B73754" w:rsidRPr="00EF420B">
        <w:rPr>
          <w:rFonts w:hint="eastAsia"/>
          <w:b/>
          <w:bCs w:val="0"/>
        </w:rPr>
        <w:t>允宜</w:t>
      </w:r>
      <w:r w:rsidRPr="00EF420B">
        <w:rPr>
          <w:rFonts w:hint="eastAsia"/>
          <w:b/>
          <w:bCs w:val="0"/>
        </w:rPr>
        <w:t>完善相關資訊對外揭露機制，以確保</w:t>
      </w:r>
      <w:proofErr w:type="gramStart"/>
      <w:r w:rsidRPr="00EF420B">
        <w:rPr>
          <w:rFonts w:hint="eastAsia"/>
          <w:b/>
          <w:bCs w:val="0"/>
        </w:rPr>
        <w:t>準</w:t>
      </w:r>
      <w:proofErr w:type="gramEnd"/>
      <w:r w:rsidRPr="00EF420B">
        <w:rPr>
          <w:rFonts w:hint="eastAsia"/>
          <w:b/>
          <w:bCs w:val="0"/>
        </w:rPr>
        <w:t>公共教保服務品質。</w:t>
      </w:r>
      <w:bookmarkEnd w:id="113"/>
    </w:p>
    <w:p w14:paraId="7A7675D3" w14:textId="39E1388E" w:rsidR="00B46E76" w:rsidRPr="00EF420B" w:rsidRDefault="00B46E76" w:rsidP="002B2CE7">
      <w:pPr>
        <w:pStyle w:val="3"/>
      </w:pPr>
      <w:r w:rsidRPr="00EF420B">
        <w:rPr>
          <w:rFonts w:hint="eastAsia"/>
        </w:rPr>
        <w:t>政府透過少子女化計畫以增設公共化幼兒園為施政主軸，計畫推動期間政府透過盤整空間增設公共化幼兒園，</w:t>
      </w:r>
      <w:r w:rsidR="00FD4524" w:rsidRPr="00EF420B">
        <w:rPr>
          <w:rFonts w:hint="eastAsia"/>
        </w:rPr>
        <w:t>提高</w:t>
      </w:r>
      <w:proofErr w:type="gramStart"/>
      <w:r w:rsidRPr="00EF420B">
        <w:rPr>
          <w:rFonts w:hint="eastAsia"/>
        </w:rPr>
        <w:t>公共化教保</w:t>
      </w:r>
      <w:proofErr w:type="gramEnd"/>
      <w:r w:rsidRPr="00EF420B">
        <w:rPr>
          <w:rFonts w:hint="eastAsia"/>
        </w:rPr>
        <w:t>服務供應量，以符應家長選擇平價教保服務的需求，已如前述。又考量公共化幼兒園量能，尚無法立即滿足家長期待增加平價教保服務的就學機會，教育部</w:t>
      </w:r>
      <w:proofErr w:type="gramStart"/>
      <w:r w:rsidRPr="00EF420B">
        <w:rPr>
          <w:rFonts w:hint="eastAsia"/>
        </w:rPr>
        <w:t>爰</w:t>
      </w:r>
      <w:proofErr w:type="gramEnd"/>
      <w:r w:rsidRPr="00EF420B">
        <w:rPr>
          <w:rFonts w:hint="eastAsia"/>
        </w:rPr>
        <w:t>於107年8月起推動</w:t>
      </w:r>
      <w:proofErr w:type="gramStart"/>
      <w:r w:rsidRPr="00EF420B">
        <w:rPr>
          <w:rFonts w:hint="eastAsia"/>
        </w:rPr>
        <w:t>準</w:t>
      </w:r>
      <w:proofErr w:type="gramEnd"/>
      <w:r w:rsidRPr="00EF420B">
        <w:rPr>
          <w:rFonts w:hint="eastAsia"/>
        </w:rPr>
        <w:t>公共機制，於6都以外之15縣（市）先行辦理，108學年度起擴展至全國各縣（市），執行迄今已邁入第3期程。</w:t>
      </w:r>
      <w:proofErr w:type="gramStart"/>
      <w:r w:rsidRPr="00EF420B">
        <w:rPr>
          <w:rFonts w:hint="eastAsia"/>
        </w:rPr>
        <w:t>準</w:t>
      </w:r>
      <w:proofErr w:type="gramEnd"/>
      <w:r w:rsidRPr="00EF420B">
        <w:rPr>
          <w:rFonts w:hint="eastAsia"/>
        </w:rPr>
        <w:t>公共機制透過與符合一定條件之私立幼兒園合作，補充平價教保服務供應量，增加家長選</w:t>
      </w:r>
      <w:r w:rsidRPr="00EF420B">
        <w:rPr>
          <w:rFonts w:hint="eastAsia"/>
        </w:rPr>
        <w:lastRenderedPageBreak/>
        <w:t>擇平價教保服務之就學名額。教育部表示，自推動</w:t>
      </w:r>
      <w:proofErr w:type="gramStart"/>
      <w:r w:rsidRPr="00EF420B">
        <w:rPr>
          <w:rFonts w:hint="eastAsia"/>
        </w:rPr>
        <w:t>準</w:t>
      </w:r>
      <w:proofErr w:type="gramEnd"/>
      <w:r w:rsidRPr="00EF420B">
        <w:rPr>
          <w:rFonts w:hint="eastAsia"/>
        </w:rPr>
        <w:t>公共機制以來，即定有申請、管理及解除契約之相關規定，並依實務現況適時滾動調整</w:t>
      </w:r>
      <w:proofErr w:type="gramStart"/>
      <w:r w:rsidRPr="00EF420B">
        <w:rPr>
          <w:rFonts w:hint="eastAsia"/>
        </w:rPr>
        <w:t>準</w:t>
      </w:r>
      <w:proofErr w:type="gramEnd"/>
      <w:r w:rsidRPr="00EF420B">
        <w:rPr>
          <w:rFonts w:hint="eastAsia"/>
        </w:rPr>
        <w:t>公共相關規定</w:t>
      </w:r>
      <w:r w:rsidR="009B34A7" w:rsidRPr="00EF420B">
        <w:rPr>
          <w:rFonts w:hint="eastAsia"/>
        </w:rPr>
        <w:t>。</w:t>
      </w:r>
    </w:p>
    <w:p w14:paraId="7DFB002B" w14:textId="25CD5960" w:rsidR="00B46E76" w:rsidRPr="00EF420B" w:rsidRDefault="00DE64E7" w:rsidP="009B34A7">
      <w:pPr>
        <w:pStyle w:val="3"/>
      </w:pPr>
      <w:r w:rsidRPr="00EF420B">
        <w:rPr>
          <w:rFonts w:hint="eastAsia"/>
        </w:rPr>
        <w:t>查</w:t>
      </w:r>
      <w:proofErr w:type="gramStart"/>
      <w:r w:rsidRPr="00EF420B">
        <w:rPr>
          <w:rFonts w:hint="eastAsia"/>
          <w:b/>
          <w:bCs w:val="0"/>
          <w:u w:val="single"/>
        </w:rPr>
        <w:t>準</w:t>
      </w:r>
      <w:proofErr w:type="gramEnd"/>
      <w:r w:rsidRPr="00EF420B">
        <w:rPr>
          <w:rFonts w:hint="eastAsia"/>
          <w:b/>
          <w:bCs w:val="0"/>
          <w:u w:val="single"/>
        </w:rPr>
        <w:t>公共幼兒園實際招收比率自107學年度之4.1%增長至113學年度之</w:t>
      </w:r>
      <w:r w:rsidRPr="00EF420B">
        <w:rPr>
          <w:b/>
          <w:bCs w:val="0"/>
          <w:u w:val="single"/>
        </w:rPr>
        <w:t>34.8%</w:t>
      </w:r>
      <w:r w:rsidRPr="00EF420B">
        <w:rPr>
          <w:rFonts w:hint="eastAsia"/>
          <w:b/>
          <w:bCs w:val="0"/>
          <w:u w:val="single"/>
        </w:rPr>
        <w:t>，高於公共化幼兒園實際招收比率之31.8</w:t>
      </w:r>
      <w:r w:rsidRPr="00EF420B">
        <w:rPr>
          <w:b/>
          <w:bCs w:val="0"/>
          <w:u w:val="single"/>
        </w:rPr>
        <w:t>%</w:t>
      </w:r>
      <w:r w:rsidRPr="00EF420B">
        <w:rPr>
          <w:vertAlign w:val="superscript"/>
        </w:rPr>
        <w:footnoteReference w:id="43"/>
      </w:r>
      <w:r w:rsidRPr="00EF420B">
        <w:rPr>
          <w:rFonts w:hint="eastAsia"/>
        </w:rPr>
        <w:t>，可知</w:t>
      </w:r>
      <w:proofErr w:type="gramStart"/>
      <w:r w:rsidRPr="00EF420B">
        <w:rPr>
          <w:rFonts w:hint="eastAsia"/>
        </w:rPr>
        <w:t>準</w:t>
      </w:r>
      <w:proofErr w:type="gramEnd"/>
      <w:r w:rsidRPr="00EF420B">
        <w:rPr>
          <w:rFonts w:hint="eastAsia"/>
        </w:rPr>
        <w:t>公共幼兒園確實提供家長兼具接近公共化幼兒園平價收費及保有私立幼兒園便利性及延長托育服務優勢之選擇。為確保公共教保服務品質，國教署督導各地方政府每年應查察一定比率之</w:t>
      </w:r>
      <w:proofErr w:type="gramStart"/>
      <w:r w:rsidRPr="00EF420B">
        <w:rPr>
          <w:rFonts w:hint="eastAsia"/>
        </w:rPr>
        <w:t>準公共園數</w:t>
      </w:r>
      <w:proofErr w:type="gramEnd"/>
      <w:r w:rsidRPr="00EF420B">
        <w:rPr>
          <w:rFonts w:hint="eastAsia"/>
        </w:rPr>
        <w:t>，並於第3期程內全數查察完竣，以加強</w:t>
      </w:r>
      <w:proofErr w:type="gramStart"/>
      <w:r w:rsidRPr="00EF420B">
        <w:rPr>
          <w:rFonts w:hint="eastAsia"/>
        </w:rPr>
        <w:t>準</w:t>
      </w:r>
      <w:proofErr w:type="gramEnd"/>
      <w:r w:rsidRPr="00EF420B">
        <w:rPr>
          <w:rFonts w:hint="eastAsia"/>
        </w:rPr>
        <w:t>公共幼兒園日常查察頻率。另依據幼兒園評鑑辦法第5條規定，由地方政府以5年為週期規劃辦理幼兒園基礎評鑑。據該部統計，</w:t>
      </w:r>
      <w:proofErr w:type="gramStart"/>
      <w:r w:rsidRPr="00EF420B">
        <w:rPr>
          <w:rFonts w:hint="eastAsia"/>
        </w:rPr>
        <w:t>準</w:t>
      </w:r>
      <w:proofErr w:type="gramEnd"/>
      <w:r w:rsidRPr="00EF420B">
        <w:rPr>
          <w:rFonts w:hint="eastAsia"/>
        </w:rPr>
        <w:t>公共機制第3期程截至114年12月止，各地方政府針對轄內</w:t>
      </w:r>
      <w:proofErr w:type="gramStart"/>
      <w:r w:rsidRPr="00EF420B">
        <w:rPr>
          <w:rFonts w:hint="eastAsia"/>
        </w:rPr>
        <w:t>準</w:t>
      </w:r>
      <w:proofErr w:type="gramEnd"/>
      <w:r w:rsidRPr="00EF420B">
        <w:rPr>
          <w:rFonts w:hint="eastAsia"/>
        </w:rPr>
        <w:t>公共幼兒園已查察完竣共計530園，達成率約25%。</w:t>
      </w:r>
    </w:p>
    <w:p w14:paraId="0B18B45E" w14:textId="587FD699" w:rsidR="00746AC5" w:rsidRPr="00EF420B" w:rsidRDefault="00DE64E7" w:rsidP="000A6987">
      <w:pPr>
        <w:pStyle w:val="3"/>
        <w:ind w:left="1360" w:hanging="680"/>
      </w:pPr>
      <w:proofErr w:type="gramStart"/>
      <w:r w:rsidRPr="00EF420B">
        <w:rPr>
          <w:rFonts w:hint="eastAsia"/>
        </w:rPr>
        <w:t>惟查</w:t>
      </w:r>
      <w:proofErr w:type="gramEnd"/>
      <w:r w:rsidRPr="00EF420B">
        <w:rPr>
          <w:rFonts w:hint="eastAsia"/>
        </w:rPr>
        <w:t>，我國近年各類型幼兒園裁罰數據，</w:t>
      </w:r>
      <w:proofErr w:type="gramStart"/>
      <w:r w:rsidRPr="00EF420B">
        <w:rPr>
          <w:rFonts w:hint="eastAsia"/>
          <w:b/>
          <w:bCs w:val="0"/>
          <w:u w:val="single"/>
        </w:rPr>
        <w:t>準</w:t>
      </w:r>
      <w:proofErr w:type="gramEnd"/>
      <w:r w:rsidRPr="00EF420B">
        <w:rPr>
          <w:rFonts w:hint="eastAsia"/>
          <w:b/>
          <w:bCs w:val="0"/>
          <w:u w:val="single"/>
        </w:rPr>
        <w:t>公共幼兒園裁罰比率呈現逐年上升趨勢，且違規比率</w:t>
      </w:r>
      <w:proofErr w:type="gramStart"/>
      <w:r w:rsidRPr="00EF420B">
        <w:rPr>
          <w:rFonts w:hint="eastAsia"/>
          <w:b/>
          <w:bCs w:val="0"/>
          <w:u w:val="single"/>
        </w:rPr>
        <w:t>每年均遠高於</w:t>
      </w:r>
      <w:proofErr w:type="gramEnd"/>
      <w:r w:rsidRPr="00EF420B">
        <w:rPr>
          <w:rFonts w:hint="eastAsia"/>
          <w:b/>
          <w:bCs w:val="0"/>
          <w:u w:val="single"/>
        </w:rPr>
        <w:t>公共化幼兒園</w:t>
      </w:r>
      <w:r w:rsidRPr="00EF420B">
        <w:rPr>
          <w:rFonts w:hint="eastAsia"/>
        </w:rPr>
        <w:t>（詳圖</w:t>
      </w:r>
      <w:r w:rsidR="005675A2" w:rsidRPr="00EF420B">
        <w:rPr>
          <w:rFonts w:hint="eastAsia"/>
        </w:rPr>
        <w:t>8</w:t>
      </w:r>
      <w:r w:rsidRPr="00EF420B">
        <w:rPr>
          <w:rFonts w:hint="eastAsia"/>
        </w:rPr>
        <w:t>）</w:t>
      </w:r>
      <w:r w:rsidR="00820774" w:rsidRPr="00EF420B">
        <w:rPr>
          <w:rFonts w:hint="eastAsia"/>
        </w:rPr>
        <w:t>，</w:t>
      </w:r>
      <w:r w:rsidRPr="00EF420B">
        <w:rPr>
          <w:rFonts w:hint="eastAsia"/>
        </w:rPr>
        <w:t>衍生民間團體質疑現行</w:t>
      </w:r>
      <w:proofErr w:type="gramStart"/>
      <w:r w:rsidRPr="00EF420B">
        <w:rPr>
          <w:rFonts w:hint="eastAsia"/>
        </w:rPr>
        <w:t>準</w:t>
      </w:r>
      <w:proofErr w:type="gramEnd"/>
      <w:r w:rsidRPr="00EF420B">
        <w:rPr>
          <w:rFonts w:hint="eastAsia"/>
        </w:rPr>
        <w:t>公共幼兒園申請標準過於寬鬆，導致若干經營困難、品質堪慮或即將退場之私立幼兒園因</w:t>
      </w:r>
      <w:proofErr w:type="gramStart"/>
      <w:r w:rsidRPr="00EF420B">
        <w:rPr>
          <w:rFonts w:hint="eastAsia"/>
        </w:rPr>
        <w:t>準</w:t>
      </w:r>
      <w:proofErr w:type="gramEnd"/>
      <w:r w:rsidRPr="00EF420B">
        <w:rPr>
          <w:rFonts w:hint="eastAsia"/>
        </w:rPr>
        <w:t>公共化政策獲得政府補助</w:t>
      </w:r>
      <w:r w:rsidR="00820774" w:rsidRPr="00EF420B">
        <w:rPr>
          <w:rFonts w:hint="eastAsia"/>
        </w:rPr>
        <w:t>，反</w:t>
      </w:r>
      <w:r w:rsidRPr="00EF420B">
        <w:rPr>
          <w:rFonts w:hint="eastAsia"/>
        </w:rPr>
        <w:t>得以重新營運之疑慮。</w:t>
      </w:r>
      <w:r w:rsidR="00746AC5" w:rsidRPr="00EF420B">
        <w:br w:type="page"/>
      </w:r>
    </w:p>
    <w:p w14:paraId="0A88AF32" w14:textId="2354DAFC" w:rsidR="00125C4F" w:rsidRPr="00EF420B" w:rsidRDefault="00125C4F" w:rsidP="004775EC">
      <w:pPr>
        <w:spacing w:line="300" w:lineRule="exact"/>
        <w:jc w:val="right"/>
        <w:rPr>
          <w:sz w:val="28"/>
          <w:szCs w:val="18"/>
        </w:rPr>
      </w:pPr>
      <w:r w:rsidRPr="00EF420B">
        <w:rPr>
          <w:rFonts w:hint="eastAsia"/>
          <w:sz w:val="28"/>
          <w:szCs w:val="18"/>
        </w:rPr>
        <w:lastRenderedPageBreak/>
        <w:t>單位：百分比</w:t>
      </w:r>
    </w:p>
    <w:p w14:paraId="04F12216" w14:textId="3AF9F05D" w:rsidR="00125C4F" w:rsidRPr="00EF420B" w:rsidRDefault="00125C4F" w:rsidP="00D35440">
      <w:pPr>
        <w:jc w:val="center"/>
        <w:rPr>
          <w:sz w:val="28"/>
          <w:szCs w:val="18"/>
        </w:rPr>
      </w:pPr>
      <w:r w:rsidRPr="00EF420B">
        <w:rPr>
          <w:noProof/>
          <w:szCs w:val="32"/>
        </w:rPr>
        <w:drawing>
          <wp:inline distT="0" distB="0" distL="0" distR="0" wp14:anchorId="2186F38F" wp14:editId="19FB4734">
            <wp:extent cx="5636260" cy="3699934"/>
            <wp:effectExtent l="0" t="0" r="2540" b="15240"/>
            <wp:docPr id="1548880237" name="圖表 1548880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6542CE" w14:textId="4E59E9A7" w:rsidR="00BD4B8A" w:rsidRPr="00EF420B" w:rsidRDefault="00BD4B8A" w:rsidP="00646389">
      <w:pPr>
        <w:pStyle w:val="a1"/>
        <w:jc w:val="left"/>
      </w:pPr>
      <w:r w:rsidRPr="00EF420B">
        <w:rPr>
          <w:rFonts w:hint="eastAsia"/>
        </w:rPr>
        <w:t>108-11</w:t>
      </w:r>
      <w:r w:rsidR="0033536D" w:rsidRPr="00EF420B">
        <w:t>3</w:t>
      </w:r>
      <w:r w:rsidRPr="00EF420B">
        <w:rPr>
          <w:rFonts w:hint="eastAsia"/>
        </w:rPr>
        <w:t>年我國各類型幼兒園裁罰</w:t>
      </w:r>
      <w:r w:rsidR="00130708" w:rsidRPr="00EF420B">
        <w:rPr>
          <w:rFonts w:hint="eastAsia"/>
        </w:rPr>
        <w:t>比率</w:t>
      </w:r>
      <w:r w:rsidRPr="00EF420B">
        <w:rPr>
          <w:rFonts w:hint="eastAsia"/>
        </w:rPr>
        <w:t>統計圖</w:t>
      </w:r>
    </w:p>
    <w:p w14:paraId="1A9946D5" w14:textId="43F9C98C" w:rsidR="00D35440" w:rsidRPr="00EF420B" w:rsidRDefault="00D35440" w:rsidP="00646389">
      <w:pPr>
        <w:spacing w:afterLines="50" w:after="228"/>
        <w:jc w:val="center"/>
        <w:rPr>
          <w:sz w:val="28"/>
          <w:szCs w:val="18"/>
        </w:rPr>
      </w:pPr>
      <w:r w:rsidRPr="00EF420B">
        <w:rPr>
          <w:rFonts w:hint="eastAsia"/>
          <w:sz w:val="28"/>
          <w:szCs w:val="18"/>
        </w:rPr>
        <w:t>資料來源：教育部。</w:t>
      </w:r>
    </w:p>
    <w:p w14:paraId="2F18AC9D" w14:textId="6A657B8A" w:rsidR="00B46E76" w:rsidRPr="00EF420B" w:rsidRDefault="00DE64E7" w:rsidP="002B2CE7">
      <w:pPr>
        <w:pStyle w:val="3"/>
      </w:pPr>
      <w:r w:rsidRPr="00EF420B">
        <w:rPr>
          <w:rFonts w:hint="eastAsia"/>
        </w:rPr>
        <w:t>對此，教育部稱</w:t>
      </w:r>
      <w:proofErr w:type="gramStart"/>
      <w:r w:rsidRPr="00EF420B">
        <w:rPr>
          <w:rFonts w:hint="eastAsia"/>
        </w:rPr>
        <w:t>準</w:t>
      </w:r>
      <w:proofErr w:type="gramEnd"/>
      <w:r w:rsidRPr="00EF420B">
        <w:rPr>
          <w:rFonts w:hint="eastAsia"/>
        </w:rPr>
        <w:t>公共機制第3期程內，與地方政府解除或終止</w:t>
      </w:r>
      <w:proofErr w:type="gramStart"/>
      <w:r w:rsidRPr="00EF420B">
        <w:rPr>
          <w:rFonts w:hint="eastAsia"/>
        </w:rPr>
        <w:t>準</w:t>
      </w:r>
      <w:proofErr w:type="gramEnd"/>
      <w:r w:rsidRPr="00EF420B">
        <w:rPr>
          <w:rFonts w:hint="eastAsia"/>
        </w:rPr>
        <w:t>公共契約者計84園，其中因違規解除契約者計15園，幼兒園自行終止</w:t>
      </w:r>
      <w:proofErr w:type="gramStart"/>
      <w:r w:rsidRPr="00EF420B">
        <w:rPr>
          <w:rFonts w:hint="eastAsia"/>
        </w:rPr>
        <w:t>準</w:t>
      </w:r>
      <w:proofErr w:type="gramEnd"/>
      <w:r w:rsidRPr="00EF420B">
        <w:rPr>
          <w:rFonts w:hint="eastAsia"/>
        </w:rPr>
        <w:t>公共契約者計69園。為確保幼兒接受合宜之教育及照顧</w:t>
      </w:r>
      <w:r w:rsidR="00AD52B4" w:rsidRPr="00EF420B">
        <w:rPr>
          <w:rFonts w:hint="eastAsia"/>
        </w:rPr>
        <w:t>服務</w:t>
      </w:r>
      <w:r w:rsidRPr="00EF420B">
        <w:rPr>
          <w:rFonts w:hint="eastAsia"/>
        </w:rPr>
        <w:t>，</w:t>
      </w:r>
      <w:proofErr w:type="gramStart"/>
      <w:r w:rsidRPr="00EF420B">
        <w:rPr>
          <w:rFonts w:hint="eastAsia"/>
        </w:rPr>
        <w:t>該部已於</w:t>
      </w:r>
      <w:proofErr w:type="gramEnd"/>
      <w:r w:rsidRPr="00EF420B">
        <w:rPr>
          <w:rFonts w:hint="eastAsia"/>
          <w:b/>
          <w:bCs w:val="0"/>
          <w:u w:val="single"/>
        </w:rPr>
        <w:t>111年6月修正</w:t>
      </w:r>
      <w:proofErr w:type="gramStart"/>
      <w:r w:rsidR="00B4233C" w:rsidRPr="00EF420B">
        <w:rPr>
          <w:rFonts w:hint="eastAsia"/>
          <w:b/>
          <w:bCs w:val="0"/>
          <w:u w:val="single"/>
        </w:rPr>
        <w:t>幼照法</w:t>
      </w:r>
      <w:proofErr w:type="gramEnd"/>
      <w:r w:rsidRPr="00EF420B">
        <w:rPr>
          <w:rFonts w:hint="eastAsia"/>
          <w:b/>
          <w:bCs w:val="0"/>
          <w:u w:val="single"/>
        </w:rPr>
        <w:t>及</w:t>
      </w:r>
      <w:r w:rsidR="00901933" w:rsidRPr="00EF420B">
        <w:rPr>
          <w:rFonts w:hint="eastAsia"/>
          <w:b/>
          <w:bCs w:val="0"/>
          <w:u w:val="single"/>
        </w:rPr>
        <w:t>教保服務人員條例</w:t>
      </w:r>
      <w:r w:rsidR="00901933" w:rsidRPr="00EF420B">
        <w:rPr>
          <w:rFonts w:hint="eastAsia"/>
        </w:rPr>
        <w:t>（下稱教保條例）</w:t>
      </w:r>
      <w:r w:rsidRPr="00EF420B">
        <w:rPr>
          <w:rFonts w:hint="eastAsia"/>
        </w:rPr>
        <w:t>，並由行政院核定於</w:t>
      </w:r>
      <w:r w:rsidRPr="00EF420B">
        <w:rPr>
          <w:rFonts w:hint="eastAsia"/>
          <w:b/>
          <w:bCs w:val="0"/>
          <w:u w:val="single"/>
        </w:rPr>
        <w:t>112年3月1日起開始實施</w:t>
      </w:r>
      <w:r w:rsidRPr="00EF420B">
        <w:rPr>
          <w:rFonts w:hint="eastAsia"/>
        </w:rPr>
        <w:t>。修正施行前，對幼兒園違規之糾正有「先限期改善再處以罰鍰」及「罰鍰與限期改善並行」等2種模式。兩法修正施行後，均</w:t>
      </w:r>
      <w:proofErr w:type="gramStart"/>
      <w:r w:rsidRPr="00EF420B">
        <w:rPr>
          <w:rFonts w:hint="eastAsia"/>
          <w:b/>
          <w:bCs w:val="0"/>
          <w:u w:val="single"/>
        </w:rPr>
        <w:t>採</w:t>
      </w:r>
      <w:proofErr w:type="gramEnd"/>
      <w:r w:rsidRPr="00EF420B">
        <w:rPr>
          <w:rFonts w:hint="eastAsia"/>
          <w:b/>
          <w:bCs w:val="0"/>
          <w:u w:val="single"/>
        </w:rPr>
        <w:t>「罰鍰與限期改善並行」之模式</w:t>
      </w:r>
      <w:r w:rsidRPr="00EF420B">
        <w:rPr>
          <w:vertAlign w:val="superscript"/>
        </w:rPr>
        <w:footnoteReference w:id="44"/>
      </w:r>
      <w:r w:rsidRPr="00EF420B">
        <w:rPr>
          <w:rFonts w:hint="eastAsia"/>
        </w:rPr>
        <w:t>。經該部統計，107至113學年度</w:t>
      </w:r>
      <w:proofErr w:type="gramStart"/>
      <w:r w:rsidRPr="00EF420B">
        <w:rPr>
          <w:rFonts w:hint="eastAsia"/>
        </w:rPr>
        <w:t>準</w:t>
      </w:r>
      <w:proofErr w:type="gramEnd"/>
      <w:r w:rsidRPr="00EF420B">
        <w:rPr>
          <w:rFonts w:hint="eastAsia"/>
        </w:rPr>
        <w:lastRenderedPageBreak/>
        <w:t>公共幼兒園</w:t>
      </w:r>
      <w:proofErr w:type="gramStart"/>
      <w:r w:rsidRPr="00EF420B">
        <w:rPr>
          <w:rFonts w:hint="eastAsia"/>
        </w:rPr>
        <w:t>退場園數總計</w:t>
      </w:r>
      <w:proofErr w:type="gramEnd"/>
      <w:r w:rsidRPr="00EF420B">
        <w:rPr>
          <w:rFonts w:hint="eastAsia"/>
        </w:rPr>
        <w:t>143園，退場原因包括終止契約</w:t>
      </w:r>
      <w:r w:rsidR="003B5696" w:rsidRPr="00EF420B">
        <w:rPr>
          <w:rStyle w:val="aff3"/>
        </w:rPr>
        <w:footnoteReference w:id="45"/>
      </w:r>
      <w:r w:rsidRPr="00EF420B">
        <w:rPr>
          <w:rFonts w:hint="eastAsia"/>
        </w:rPr>
        <w:t>計111園、解除契約</w:t>
      </w:r>
      <w:r w:rsidR="003B5696" w:rsidRPr="00EF420B">
        <w:rPr>
          <w:rStyle w:val="aff3"/>
        </w:rPr>
        <w:footnoteReference w:id="46"/>
      </w:r>
      <w:r w:rsidRPr="00EF420B">
        <w:rPr>
          <w:rFonts w:hint="eastAsia"/>
        </w:rPr>
        <w:t>計32園。</w:t>
      </w:r>
      <w:proofErr w:type="gramStart"/>
      <w:r w:rsidRPr="00EF420B">
        <w:rPr>
          <w:rFonts w:hint="eastAsia"/>
        </w:rPr>
        <w:t>此外，</w:t>
      </w:r>
      <w:proofErr w:type="gramEnd"/>
      <w:r w:rsidRPr="00EF420B">
        <w:rPr>
          <w:rFonts w:hint="eastAsia"/>
        </w:rPr>
        <w:t>經地方政府解除契約之</w:t>
      </w:r>
      <w:proofErr w:type="gramStart"/>
      <w:r w:rsidRPr="00EF420B">
        <w:rPr>
          <w:rFonts w:hint="eastAsia"/>
        </w:rPr>
        <w:t>準</w:t>
      </w:r>
      <w:proofErr w:type="gramEnd"/>
      <w:r w:rsidRPr="00EF420B">
        <w:rPr>
          <w:rFonts w:hint="eastAsia"/>
        </w:rPr>
        <w:t>公共幼兒園，教育部訂有一定期限內不得受理申請為</w:t>
      </w:r>
      <w:proofErr w:type="gramStart"/>
      <w:r w:rsidRPr="00EF420B">
        <w:rPr>
          <w:rFonts w:hint="eastAsia"/>
        </w:rPr>
        <w:t>準</w:t>
      </w:r>
      <w:proofErr w:type="gramEnd"/>
      <w:r w:rsidRPr="00EF420B">
        <w:rPr>
          <w:rFonts w:hint="eastAsia"/>
        </w:rPr>
        <w:t>公共幼兒園之管制機制；地方政府與幼兒園解除</w:t>
      </w:r>
      <w:proofErr w:type="gramStart"/>
      <w:r w:rsidRPr="00EF420B">
        <w:rPr>
          <w:rFonts w:hint="eastAsia"/>
        </w:rPr>
        <w:t>準</w:t>
      </w:r>
      <w:proofErr w:type="gramEnd"/>
      <w:r w:rsidRPr="00EF420B">
        <w:rPr>
          <w:rFonts w:hint="eastAsia"/>
        </w:rPr>
        <w:t>公共契約時，除應以書面通知幼兒園外，另於全國教保資訊填報系統註記其解除</w:t>
      </w:r>
      <w:proofErr w:type="gramStart"/>
      <w:r w:rsidRPr="00EF420B">
        <w:rPr>
          <w:rFonts w:hint="eastAsia"/>
        </w:rPr>
        <w:t>準</w:t>
      </w:r>
      <w:proofErr w:type="gramEnd"/>
      <w:r w:rsidRPr="00EF420B">
        <w:rPr>
          <w:rFonts w:hint="eastAsia"/>
        </w:rPr>
        <w:t>公共契約之時間，及不得申請加入</w:t>
      </w:r>
      <w:proofErr w:type="gramStart"/>
      <w:r w:rsidRPr="00EF420B">
        <w:rPr>
          <w:rFonts w:hint="eastAsia"/>
        </w:rPr>
        <w:t>準</w:t>
      </w:r>
      <w:proofErr w:type="gramEnd"/>
      <w:r w:rsidRPr="00EF420B">
        <w:rPr>
          <w:rFonts w:hint="eastAsia"/>
        </w:rPr>
        <w:t>公共機制之期限；幼兒園於該期限內均不得至系統填報申請作業，且不受幼兒園變更負責人、</w:t>
      </w:r>
      <w:proofErr w:type="gramStart"/>
      <w:r w:rsidRPr="00EF420B">
        <w:rPr>
          <w:rFonts w:hint="eastAsia"/>
        </w:rPr>
        <w:t>園名或</w:t>
      </w:r>
      <w:proofErr w:type="gramEnd"/>
      <w:r w:rsidRPr="00EF420B">
        <w:rPr>
          <w:rFonts w:hint="eastAsia"/>
        </w:rPr>
        <w:t>經營團隊影響，強化教保服務品質管理。</w:t>
      </w:r>
      <w:proofErr w:type="gramStart"/>
      <w:r w:rsidRPr="00EF420B">
        <w:rPr>
          <w:rFonts w:hint="eastAsia"/>
        </w:rPr>
        <w:t>該部並於</w:t>
      </w:r>
      <w:proofErr w:type="gramEnd"/>
      <w:r w:rsidRPr="00EF420B">
        <w:rPr>
          <w:rFonts w:hint="eastAsia"/>
        </w:rPr>
        <w:t>本院詢問時重申：「不少</w:t>
      </w:r>
      <w:proofErr w:type="gramStart"/>
      <w:r w:rsidRPr="00EF420B">
        <w:rPr>
          <w:rFonts w:hint="eastAsia"/>
        </w:rPr>
        <w:t>準</w:t>
      </w:r>
      <w:proofErr w:type="gramEnd"/>
      <w:r w:rsidRPr="00EF420B">
        <w:rPr>
          <w:rFonts w:hint="eastAsia"/>
        </w:rPr>
        <w:t>公共幼兒園品質不錯，但為常態分配的狀況，</w:t>
      </w:r>
      <w:proofErr w:type="gramStart"/>
      <w:r w:rsidRPr="00EF420B">
        <w:rPr>
          <w:rFonts w:hint="eastAsia"/>
        </w:rPr>
        <w:t>爰</w:t>
      </w:r>
      <w:proofErr w:type="gramEnd"/>
      <w:r w:rsidRPr="00EF420B">
        <w:rPr>
          <w:rFonts w:hint="eastAsia"/>
        </w:rPr>
        <w:t>訂定退場機制，並要求</w:t>
      </w:r>
      <w:proofErr w:type="gramStart"/>
      <w:r w:rsidRPr="00EF420B">
        <w:rPr>
          <w:rFonts w:hint="eastAsia"/>
        </w:rPr>
        <w:t>準</w:t>
      </w:r>
      <w:proofErr w:type="gramEnd"/>
      <w:r w:rsidRPr="00EF420B">
        <w:rPr>
          <w:rFonts w:hint="eastAsia"/>
        </w:rPr>
        <w:t>公共幼兒園在每一期程的3年期間都要完成無預警稽查。」</w:t>
      </w:r>
    </w:p>
    <w:p w14:paraId="626DB5A4" w14:textId="2315EF17" w:rsidR="00B46E76" w:rsidRPr="00EF420B" w:rsidRDefault="00DE64E7" w:rsidP="002B2CE7">
      <w:pPr>
        <w:pStyle w:val="3"/>
      </w:pPr>
      <w:r w:rsidRPr="00EF420B">
        <w:rPr>
          <w:rFonts w:hint="eastAsia"/>
        </w:rPr>
        <w:t>有</w:t>
      </w:r>
      <w:proofErr w:type="gramStart"/>
      <w:r w:rsidRPr="00EF420B">
        <w:rPr>
          <w:rFonts w:hint="eastAsia"/>
        </w:rPr>
        <w:t>鑑</w:t>
      </w:r>
      <w:proofErr w:type="gramEnd"/>
      <w:r w:rsidRPr="00EF420B">
        <w:rPr>
          <w:rFonts w:hint="eastAsia"/>
        </w:rPr>
        <w:t>於本院108年公布之調查報告</w:t>
      </w:r>
      <w:r w:rsidR="003B5696" w:rsidRPr="00EF420B">
        <w:rPr>
          <w:rStyle w:val="aff3"/>
        </w:rPr>
        <w:footnoteReference w:id="47"/>
      </w:r>
      <w:r w:rsidRPr="00EF420B">
        <w:rPr>
          <w:rFonts w:hint="eastAsia"/>
        </w:rPr>
        <w:t>即已指出：「行政院106年4月24日核定擴大幼兒教保公共化計畫，教育部於108年4月2日提出『少子女化因應對策方案調整』，大幅增加政府經費</w:t>
      </w:r>
      <w:proofErr w:type="gramStart"/>
      <w:r w:rsidRPr="00EF420B">
        <w:rPr>
          <w:rFonts w:hint="eastAsia"/>
        </w:rPr>
        <w:t>挹</w:t>
      </w:r>
      <w:proofErr w:type="gramEnd"/>
      <w:r w:rsidRPr="00EF420B">
        <w:rPr>
          <w:rFonts w:hint="eastAsia"/>
        </w:rPr>
        <w:t>注。惟該計畫對於私立幼兒園加入</w:t>
      </w:r>
      <w:proofErr w:type="gramStart"/>
      <w:r w:rsidRPr="00EF420B">
        <w:rPr>
          <w:rFonts w:hint="eastAsia"/>
        </w:rPr>
        <w:t>準</w:t>
      </w:r>
      <w:proofErr w:type="gramEnd"/>
      <w:r w:rsidRPr="00EF420B">
        <w:rPr>
          <w:rFonts w:hint="eastAsia"/>
        </w:rPr>
        <w:t>公共化機制之後，</w:t>
      </w:r>
      <w:proofErr w:type="gramStart"/>
      <w:r w:rsidRPr="00EF420B">
        <w:rPr>
          <w:rFonts w:hint="eastAsia"/>
        </w:rPr>
        <w:t>持續凍漲收費</w:t>
      </w:r>
      <w:proofErr w:type="gramEnd"/>
      <w:r w:rsidRPr="00EF420B">
        <w:rPr>
          <w:rFonts w:hint="eastAsia"/>
        </w:rPr>
        <w:t>價格並控管幼兒園對家長的收費標準，卻乏相關配套措施以協助幼兒園維持其服務品質及特色發展，且該計畫欠缺相關監督機制。」本院諮詢學者專家亦指出，現</w:t>
      </w:r>
      <w:r w:rsidR="00901933" w:rsidRPr="00EF420B">
        <w:rPr>
          <w:rFonts w:hint="eastAsia"/>
        </w:rPr>
        <w:t>行</w:t>
      </w:r>
      <w:r w:rsidRPr="00EF420B">
        <w:rPr>
          <w:rFonts w:hint="eastAsia"/>
        </w:rPr>
        <w:t>實務現場</w:t>
      </w:r>
      <w:proofErr w:type="gramStart"/>
      <w:r w:rsidRPr="00EF420B">
        <w:rPr>
          <w:rFonts w:hint="eastAsia"/>
        </w:rPr>
        <w:t>準</w:t>
      </w:r>
      <w:proofErr w:type="gramEnd"/>
      <w:r w:rsidRPr="00EF420B">
        <w:rPr>
          <w:rFonts w:hint="eastAsia"/>
        </w:rPr>
        <w:t>公共幼兒園仍存在教保服務品質不一、教保人力勞動問題及實際管理鬆散等情，是</w:t>
      </w:r>
      <w:proofErr w:type="gramStart"/>
      <w:r w:rsidRPr="00EF420B">
        <w:rPr>
          <w:rFonts w:hint="eastAsia"/>
        </w:rPr>
        <w:t>以</w:t>
      </w:r>
      <w:proofErr w:type="gramEnd"/>
      <w:r w:rsidRPr="00EF420B">
        <w:rPr>
          <w:rFonts w:hint="eastAsia"/>
        </w:rPr>
        <w:t>，</w:t>
      </w:r>
      <w:proofErr w:type="gramStart"/>
      <w:r w:rsidRPr="00EF420B">
        <w:rPr>
          <w:rFonts w:hint="eastAsia"/>
        </w:rPr>
        <w:t>準</w:t>
      </w:r>
      <w:proofErr w:type="gramEnd"/>
      <w:r w:rsidRPr="00EF420B">
        <w:rPr>
          <w:rFonts w:hint="eastAsia"/>
        </w:rPr>
        <w:t>公共機制推行迄今，教育部雖已逐期修正</w:t>
      </w:r>
      <w:proofErr w:type="gramStart"/>
      <w:r w:rsidRPr="00EF420B">
        <w:rPr>
          <w:rFonts w:hint="eastAsia"/>
        </w:rPr>
        <w:t>準</w:t>
      </w:r>
      <w:proofErr w:type="gramEnd"/>
      <w:r w:rsidRPr="00EF420B">
        <w:rPr>
          <w:rFonts w:hint="eastAsia"/>
        </w:rPr>
        <w:t>公共幼兒園合作要件、督導、管理與退場機制，然</w:t>
      </w:r>
      <w:proofErr w:type="gramStart"/>
      <w:r w:rsidRPr="00EF420B">
        <w:rPr>
          <w:rFonts w:hint="eastAsia"/>
        </w:rPr>
        <w:t>該部迄至</w:t>
      </w:r>
      <w:proofErr w:type="gramEnd"/>
      <w:r w:rsidRPr="00EF420B">
        <w:rPr>
          <w:rFonts w:hint="eastAsia"/>
        </w:rPr>
        <w:t>第3期程方強化違規及遭地方政府解除契約之</w:t>
      </w:r>
      <w:proofErr w:type="gramStart"/>
      <w:r w:rsidRPr="00EF420B">
        <w:rPr>
          <w:rFonts w:hint="eastAsia"/>
        </w:rPr>
        <w:t>準</w:t>
      </w:r>
      <w:proofErr w:type="gramEnd"/>
      <w:r w:rsidRPr="00EF420B">
        <w:rPr>
          <w:rFonts w:hint="eastAsia"/>
        </w:rPr>
        <w:t>公共幼兒園督導及退場機制，均不利</w:t>
      </w:r>
      <w:r w:rsidRPr="00EF420B">
        <w:rPr>
          <w:rFonts w:hint="eastAsia"/>
        </w:rPr>
        <w:lastRenderedPageBreak/>
        <w:t>擴展質優、平價之幼兒園服務量能，且自110年後，</w:t>
      </w:r>
      <w:proofErr w:type="gramStart"/>
      <w:r w:rsidRPr="00EF420B">
        <w:rPr>
          <w:rFonts w:hint="eastAsia"/>
        </w:rPr>
        <w:t>準</w:t>
      </w:r>
      <w:proofErr w:type="gramEnd"/>
      <w:r w:rsidRPr="00EF420B">
        <w:rPr>
          <w:rFonts w:hint="eastAsia"/>
        </w:rPr>
        <w:t>公共</w:t>
      </w:r>
      <w:proofErr w:type="gramStart"/>
      <w:r w:rsidRPr="00EF420B">
        <w:rPr>
          <w:rFonts w:hint="eastAsia"/>
        </w:rPr>
        <w:t>幼兒園遭裁罰</w:t>
      </w:r>
      <w:proofErr w:type="gramEnd"/>
      <w:r w:rsidRPr="00EF420B">
        <w:rPr>
          <w:rFonts w:hint="eastAsia"/>
        </w:rPr>
        <w:t>比率更是逐年上升，殊值教育部重視。是</w:t>
      </w:r>
      <w:proofErr w:type="gramStart"/>
      <w:r w:rsidRPr="00EF420B">
        <w:rPr>
          <w:rFonts w:hint="eastAsia"/>
        </w:rPr>
        <w:t>以</w:t>
      </w:r>
      <w:proofErr w:type="gramEnd"/>
      <w:r w:rsidRPr="00EF420B">
        <w:rPr>
          <w:rFonts w:hint="eastAsia"/>
        </w:rPr>
        <w:t>，</w:t>
      </w:r>
      <w:r w:rsidRPr="00EF420B">
        <w:rPr>
          <w:rFonts w:hint="eastAsia"/>
          <w:b/>
          <w:bCs w:val="0"/>
          <w:u w:val="single"/>
        </w:rPr>
        <w:t>教育部除擴大平價教保服務</w:t>
      </w:r>
      <w:proofErr w:type="gramStart"/>
      <w:r w:rsidRPr="00EF420B">
        <w:rPr>
          <w:rFonts w:hint="eastAsia"/>
          <w:b/>
          <w:bCs w:val="0"/>
          <w:u w:val="single"/>
        </w:rPr>
        <w:t>供應量外</w:t>
      </w:r>
      <w:proofErr w:type="gramEnd"/>
      <w:r w:rsidRPr="00EF420B">
        <w:rPr>
          <w:rFonts w:hint="eastAsia"/>
          <w:b/>
          <w:bCs w:val="0"/>
          <w:u w:val="single"/>
        </w:rPr>
        <w:t>，更應優先專注於提升教保服務品質，方符合</w:t>
      </w:r>
      <w:proofErr w:type="gramStart"/>
      <w:r w:rsidR="00B4233C" w:rsidRPr="00EF420B">
        <w:rPr>
          <w:rFonts w:hint="eastAsia"/>
          <w:b/>
          <w:bCs w:val="0"/>
          <w:u w:val="single"/>
        </w:rPr>
        <w:t>幼照法</w:t>
      </w:r>
      <w:proofErr w:type="gramEnd"/>
      <w:r w:rsidRPr="00EF420B">
        <w:rPr>
          <w:rFonts w:hint="eastAsia"/>
          <w:b/>
          <w:bCs w:val="0"/>
          <w:u w:val="single"/>
        </w:rPr>
        <w:t>第7條第3項所定之優質先於</w:t>
      </w:r>
      <w:proofErr w:type="gramStart"/>
      <w:r w:rsidRPr="00EF420B">
        <w:rPr>
          <w:rFonts w:hint="eastAsia"/>
          <w:b/>
          <w:bCs w:val="0"/>
          <w:u w:val="single"/>
        </w:rPr>
        <w:t>普及、</w:t>
      </w:r>
      <w:proofErr w:type="gramEnd"/>
      <w:r w:rsidRPr="00EF420B">
        <w:rPr>
          <w:rFonts w:hint="eastAsia"/>
          <w:b/>
          <w:bCs w:val="0"/>
          <w:u w:val="single"/>
        </w:rPr>
        <w:t>平價及近便性之教保服務意旨。</w:t>
      </w:r>
    </w:p>
    <w:p w14:paraId="5A5691A2" w14:textId="1B820220" w:rsidR="00B46E76" w:rsidRPr="00EF420B" w:rsidRDefault="00DE64E7" w:rsidP="002B2CE7">
      <w:pPr>
        <w:pStyle w:val="3"/>
      </w:pPr>
      <w:proofErr w:type="gramStart"/>
      <w:r w:rsidRPr="00EF420B">
        <w:rPr>
          <w:rFonts w:hint="eastAsia"/>
        </w:rPr>
        <w:t>另</w:t>
      </w:r>
      <w:proofErr w:type="gramEnd"/>
      <w:r w:rsidRPr="00EF420B">
        <w:rPr>
          <w:rFonts w:hint="eastAsia"/>
        </w:rPr>
        <w:t>，</w:t>
      </w:r>
      <w:r w:rsidRPr="00EF420B">
        <w:rPr>
          <w:rFonts w:hint="eastAsia"/>
          <w:b/>
          <w:bCs w:val="0"/>
          <w:u w:val="single"/>
        </w:rPr>
        <w:t>現行違規情節重大而遭政府解約之</w:t>
      </w:r>
      <w:proofErr w:type="gramStart"/>
      <w:r w:rsidRPr="00EF420B">
        <w:rPr>
          <w:rFonts w:hint="eastAsia"/>
          <w:b/>
          <w:bCs w:val="0"/>
          <w:u w:val="single"/>
        </w:rPr>
        <w:t>準</w:t>
      </w:r>
      <w:proofErr w:type="gramEnd"/>
      <w:r w:rsidRPr="00EF420B">
        <w:rPr>
          <w:rFonts w:hint="eastAsia"/>
          <w:b/>
          <w:bCs w:val="0"/>
          <w:u w:val="single"/>
        </w:rPr>
        <w:t>公共幼兒園尚無法立即於公開平台進行查詢</w:t>
      </w:r>
      <w:r w:rsidRPr="00EF420B">
        <w:rPr>
          <w:rFonts w:hint="eastAsia"/>
        </w:rPr>
        <w:t>，恐影響家長選擇優質幼兒園之權益</w:t>
      </w:r>
      <w:r w:rsidR="00ED69FB" w:rsidRPr="00EF420B">
        <w:rPr>
          <w:rFonts w:hint="eastAsia"/>
        </w:rPr>
        <w:t>一節，</w:t>
      </w:r>
      <w:r w:rsidRPr="00EF420B">
        <w:rPr>
          <w:rFonts w:hint="eastAsia"/>
        </w:rPr>
        <w:t>教育部表示</w:t>
      </w:r>
      <w:r w:rsidRPr="00EF420B">
        <w:rPr>
          <w:rFonts w:hint="eastAsia"/>
          <w:b/>
          <w:bCs w:val="0"/>
          <w:u w:val="single"/>
        </w:rPr>
        <w:t>預計於115年3月前，將解除</w:t>
      </w:r>
      <w:proofErr w:type="gramStart"/>
      <w:r w:rsidRPr="00EF420B">
        <w:rPr>
          <w:rFonts w:hint="eastAsia"/>
          <w:b/>
          <w:bCs w:val="0"/>
          <w:u w:val="single"/>
        </w:rPr>
        <w:t>準</w:t>
      </w:r>
      <w:proofErr w:type="gramEnd"/>
      <w:r w:rsidRPr="00EF420B">
        <w:rPr>
          <w:rFonts w:hint="eastAsia"/>
          <w:b/>
          <w:bCs w:val="0"/>
          <w:u w:val="single"/>
        </w:rPr>
        <w:t>公共契約幼兒園名冊公告於全國教保資訊網以供民眾查詢</w:t>
      </w:r>
      <w:r w:rsidRPr="00EF420B">
        <w:rPr>
          <w:rFonts w:hint="eastAsia"/>
        </w:rPr>
        <w:t>，維護家長及幼兒權益。</w:t>
      </w:r>
    </w:p>
    <w:p w14:paraId="4A403388" w14:textId="5CF4588C" w:rsidR="003B5696" w:rsidRPr="00EF420B" w:rsidRDefault="003B5696" w:rsidP="002B2CE7">
      <w:pPr>
        <w:pStyle w:val="3"/>
      </w:pPr>
      <w:r w:rsidRPr="00EF420B">
        <w:rPr>
          <w:rFonts w:hint="eastAsia"/>
        </w:rPr>
        <w:t>綜上，教育部自107學年度起</w:t>
      </w:r>
      <w:r w:rsidR="001A7AF8" w:rsidRPr="00EF420B">
        <w:rPr>
          <w:rFonts w:hint="eastAsia"/>
        </w:rPr>
        <w:t>推行</w:t>
      </w:r>
      <w:proofErr w:type="gramStart"/>
      <w:r w:rsidR="001A7AF8" w:rsidRPr="00EF420B">
        <w:rPr>
          <w:rFonts w:hint="eastAsia"/>
        </w:rPr>
        <w:t>準</w:t>
      </w:r>
      <w:proofErr w:type="gramEnd"/>
      <w:r w:rsidR="001A7AF8" w:rsidRPr="00EF420B">
        <w:rPr>
          <w:rFonts w:hint="eastAsia"/>
        </w:rPr>
        <w:t>公共機制迄今，已進入第3期程</w:t>
      </w:r>
      <w:r w:rsidR="005812EE" w:rsidRPr="00EF420B">
        <w:rPr>
          <w:rFonts w:hint="eastAsia"/>
        </w:rPr>
        <w:t>。</w:t>
      </w:r>
      <w:r w:rsidRPr="00EF420B">
        <w:rPr>
          <w:rFonts w:hint="eastAsia"/>
        </w:rPr>
        <w:t>推動過程</w:t>
      </w:r>
      <w:r w:rsidR="005812EE" w:rsidRPr="00EF420B">
        <w:rPr>
          <w:rFonts w:hint="eastAsia"/>
        </w:rPr>
        <w:t>中</w:t>
      </w:r>
      <w:r w:rsidRPr="00EF420B">
        <w:rPr>
          <w:rFonts w:hint="eastAsia"/>
        </w:rPr>
        <w:t>教育部雖就督導機制持續新增相關管考指標，惟</w:t>
      </w:r>
      <w:proofErr w:type="gramStart"/>
      <w:r w:rsidRPr="00EF420B">
        <w:rPr>
          <w:rFonts w:hint="eastAsia"/>
        </w:rPr>
        <w:t>準</w:t>
      </w:r>
      <w:proofErr w:type="gramEnd"/>
      <w:r w:rsidRPr="00EF420B">
        <w:rPr>
          <w:rFonts w:hint="eastAsia"/>
        </w:rPr>
        <w:t>公共幼兒園違規裁</w:t>
      </w:r>
      <w:proofErr w:type="gramStart"/>
      <w:r w:rsidRPr="00EF420B">
        <w:rPr>
          <w:rFonts w:hint="eastAsia"/>
        </w:rPr>
        <w:t>罰園數</w:t>
      </w:r>
      <w:proofErr w:type="gramEnd"/>
      <w:r w:rsidRPr="00EF420B">
        <w:rPr>
          <w:rFonts w:hint="eastAsia"/>
        </w:rPr>
        <w:t>仍呈現逐年上升趨勢，且比率遠高於公共化幼兒園，殊值教育部重視。</w:t>
      </w:r>
      <w:proofErr w:type="gramStart"/>
      <w:r w:rsidRPr="00EF420B">
        <w:rPr>
          <w:rFonts w:hint="eastAsia"/>
        </w:rPr>
        <w:t>此外，</w:t>
      </w:r>
      <w:proofErr w:type="gramEnd"/>
      <w:r w:rsidRPr="00EF420B">
        <w:rPr>
          <w:rFonts w:hint="eastAsia"/>
        </w:rPr>
        <w:t>為維護維護民眾知悉及選擇優質教保服務之權益，對於因違規情節重大遭政府解約之</w:t>
      </w:r>
      <w:proofErr w:type="gramStart"/>
      <w:r w:rsidRPr="00EF420B">
        <w:rPr>
          <w:rFonts w:hint="eastAsia"/>
        </w:rPr>
        <w:t>準</w:t>
      </w:r>
      <w:proofErr w:type="gramEnd"/>
      <w:r w:rsidRPr="00EF420B">
        <w:rPr>
          <w:rFonts w:hint="eastAsia"/>
        </w:rPr>
        <w:t>公共幼兒園，</w:t>
      </w:r>
      <w:r w:rsidR="006D2499" w:rsidRPr="00EF420B">
        <w:rPr>
          <w:rFonts w:hint="eastAsia"/>
        </w:rPr>
        <w:t>允宜</w:t>
      </w:r>
      <w:r w:rsidRPr="00EF420B">
        <w:rPr>
          <w:rFonts w:hint="eastAsia"/>
        </w:rPr>
        <w:t>完善相關資訊對外揭露機制，以確保</w:t>
      </w:r>
      <w:proofErr w:type="gramStart"/>
      <w:r w:rsidRPr="00EF420B">
        <w:rPr>
          <w:rFonts w:hint="eastAsia"/>
        </w:rPr>
        <w:t>準</w:t>
      </w:r>
      <w:proofErr w:type="gramEnd"/>
      <w:r w:rsidRPr="00EF420B">
        <w:rPr>
          <w:rFonts w:hint="eastAsia"/>
        </w:rPr>
        <w:t>公共教保服務品質。</w:t>
      </w:r>
    </w:p>
    <w:p w14:paraId="69ED3B90" w14:textId="681996FE" w:rsidR="00301BEC" w:rsidRPr="00EF420B" w:rsidRDefault="00301BEC" w:rsidP="00007055">
      <w:pPr>
        <w:pStyle w:val="2"/>
        <w:rPr>
          <w:b/>
          <w:bCs w:val="0"/>
        </w:rPr>
      </w:pPr>
      <w:r w:rsidRPr="00EF420B">
        <w:rPr>
          <w:rFonts w:hint="eastAsia"/>
          <w:b/>
          <w:bCs w:val="0"/>
        </w:rPr>
        <w:tab/>
      </w:r>
      <w:r w:rsidR="00D50ADC" w:rsidRPr="00EF420B">
        <w:rPr>
          <w:rFonts w:hint="eastAsia"/>
          <w:b/>
          <w:bCs w:val="0"/>
        </w:rPr>
        <w:t>教保服務人力</w:t>
      </w:r>
      <w:proofErr w:type="gramStart"/>
      <w:r w:rsidR="00D50ADC" w:rsidRPr="00EF420B">
        <w:rPr>
          <w:rFonts w:hint="eastAsia"/>
          <w:b/>
          <w:bCs w:val="0"/>
        </w:rPr>
        <w:t>攸關教</w:t>
      </w:r>
      <w:proofErr w:type="gramEnd"/>
      <w:r w:rsidR="00D50ADC" w:rsidRPr="00EF420B">
        <w:rPr>
          <w:rFonts w:hint="eastAsia"/>
          <w:b/>
          <w:bCs w:val="0"/>
        </w:rPr>
        <w:t>保服務品質甚</w:t>
      </w:r>
      <w:proofErr w:type="gramStart"/>
      <w:r w:rsidR="00D50ADC" w:rsidRPr="00EF420B">
        <w:rPr>
          <w:rFonts w:hint="eastAsia"/>
          <w:b/>
          <w:bCs w:val="0"/>
        </w:rPr>
        <w:t>鉅</w:t>
      </w:r>
      <w:proofErr w:type="gramEnd"/>
      <w:r w:rsidR="00D50ADC" w:rsidRPr="00EF420B">
        <w:rPr>
          <w:rFonts w:hint="eastAsia"/>
          <w:b/>
          <w:bCs w:val="0"/>
        </w:rPr>
        <w:t>，然</w:t>
      </w:r>
      <w:bookmarkStart w:id="114" w:name="_Hlk227336349"/>
      <w:r w:rsidR="00D50ADC" w:rsidRPr="00EF420B">
        <w:rPr>
          <w:rFonts w:hint="eastAsia"/>
          <w:b/>
          <w:bCs w:val="0"/>
        </w:rPr>
        <w:t>實務上教保服務機構人力類型</w:t>
      </w:r>
      <w:r w:rsidR="00FD4524" w:rsidRPr="00EF420B">
        <w:rPr>
          <w:rFonts w:hint="eastAsia"/>
          <w:b/>
          <w:bCs w:val="0"/>
        </w:rPr>
        <w:t>殊異</w:t>
      </w:r>
      <w:r w:rsidR="00D50ADC" w:rsidRPr="00EF420B">
        <w:rPr>
          <w:rFonts w:hint="eastAsia"/>
          <w:b/>
          <w:bCs w:val="0"/>
        </w:rPr>
        <w:t>，加以教師、教保員、助理教保員等不同類型之教保服務</w:t>
      </w:r>
      <w:r w:rsidR="00FD4524" w:rsidRPr="00EF420B">
        <w:rPr>
          <w:rFonts w:hint="eastAsia"/>
          <w:b/>
          <w:bCs w:val="0"/>
        </w:rPr>
        <w:t>人員</w:t>
      </w:r>
      <w:r w:rsidR="00D50ADC" w:rsidRPr="00EF420B">
        <w:rPr>
          <w:rFonts w:hint="eastAsia"/>
          <w:b/>
          <w:bCs w:val="0"/>
        </w:rPr>
        <w:t>，所適用法規、</w:t>
      </w:r>
      <w:proofErr w:type="gramStart"/>
      <w:r w:rsidR="00D50ADC" w:rsidRPr="00EF420B">
        <w:rPr>
          <w:rFonts w:hint="eastAsia"/>
          <w:b/>
          <w:bCs w:val="0"/>
        </w:rPr>
        <w:t>權益均不相同</w:t>
      </w:r>
      <w:proofErr w:type="gramEnd"/>
      <w:r w:rsidR="00D50ADC" w:rsidRPr="00EF420B">
        <w:rPr>
          <w:rFonts w:hint="eastAsia"/>
          <w:b/>
          <w:bCs w:val="0"/>
        </w:rPr>
        <w:t>，易因薪資待遇、勞動條件及環境，影響人員穩定性與教保服務經驗傳承</w:t>
      </w:r>
      <w:r w:rsidR="00AA48E2" w:rsidRPr="00EF420B">
        <w:rPr>
          <w:rFonts w:hint="eastAsia"/>
          <w:b/>
          <w:bCs w:val="0"/>
        </w:rPr>
        <w:t>；</w:t>
      </w:r>
      <w:bookmarkStart w:id="115" w:name="_Hlk227336832"/>
      <w:bookmarkEnd w:id="114"/>
      <w:r w:rsidR="00AA48E2" w:rsidRPr="00EF420B">
        <w:rPr>
          <w:rFonts w:hint="eastAsia"/>
          <w:b/>
          <w:bCs w:val="0"/>
        </w:rPr>
        <w:t>教育部允</w:t>
      </w:r>
      <w:proofErr w:type="gramStart"/>
      <w:r w:rsidR="00AA48E2" w:rsidRPr="00EF420B">
        <w:rPr>
          <w:rFonts w:hint="eastAsia"/>
          <w:b/>
          <w:bCs w:val="0"/>
        </w:rPr>
        <w:t>宜</w:t>
      </w:r>
      <w:r w:rsidR="004B200E" w:rsidRPr="00EF420B">
        <w:rPr>
          <w:rFonts w:hint="eastAsia"/>
          <w:b/>
          <w:bCs w:val="0"/>
        </w:rPr>
        <w:t>衡酌</w:t>
      </w:r>
      <w:r w:rsidR="00AA48E2" w:rsidRPr="00EF420B">
        <w:rPr>
          <w:rFonts w:hint="eastAsia"/>
          <w:b/>
          <w:bCs w:val="0"/>
        </w:rPr>
        <w:t>教</w:t>
      </w:r>
      <w:proofErr w:type="gramEnd"/>
      <w:r w:rsidR="00AA48E2" w:rsidRPr="00EF420B">
        <w:rPr>
          <w:rFonts w:hint="eastAsia"/>
          <w:b/>
          <w:bCs w:val="0"/>
        </w:rPr>
        <w:t>保服務人力現況，</w:t>
      </w:r>
      <w:r w:rsidR="00D50ADC" w:rsidRPr="00EF420B">
        <w:rPr>
          <w:rFonts w:hint="eastAsia"/>
          <w:b/>
          <w:bCs w:val="0"/>
        </w:rPr>
        <w:t>於擴充教保服務量能</w:t>
      </w:r>
      <w:r w:rsidR="0020685C" w:rsidRPr="00EF420B">
        <w:rPr>
          <w:rFonts w:hint="eastAsia"/>
          <w:b/>
          <w:bCs w:val="0"/>
        </w:rPr>
        <w:t>時</w:t>
      </w:r>
      <w:r w:rsidR="00D50ADC" w:rsidRPr="00EF420B">
        <w:rPr>
          <w:rFonts w:hint="eastAsia"/>
          <w:b/>
          <w:bCs w:val="0"/>
        </w:rPr>
        <w:t>，</w:t>
      </w:r>
      <w:proofErr w:type="gramStart"/>
      <w:r w:rsidR="0020685C" w:rsidRPr="00EF420B">
        <w:rPr>
          <w:rFonts w:hint="eastAsia"/>
          <w:b/>
          <w:bCs w:val="0"/>
        </w:rPr>
        <w:t>併</w:t>
      </w:r>
      <w:proofErr w:type="gramEnd"/>
      <w:r w:rsidR="0020685C" w:rsidRPr="00EF420B">
        <w:rPr>
          <w:rFonts w:hint="eastAsia"/>
          <w:b/>
          <w:bCs w:val="0"/>
        </w:rPr>
        <w:t>同</w:t>
      </w:r>
      <w:r w:rsidR="00D50ADC" w:rsidRPr="00EF420B">
        <w:rPr>
          <w:rFonts w:hint="eastAsia"/>
          <w:b/>
          <w:bCs w:val="0"/>
        </w:rPr>
        <w:t>持續</w:t>
      </w:r>
      <w:proofErr w:type="gramStart"/>
      <w:r w:rsidR="00D50ADC" w:rsidRPr="00EF420B">
        <w:rPr>
          <w:rFonts w:hint="eastAsia"/>
          <w:b/>
          <w:bCs w:val="0"/>
        </w:rPr>
        <w:t>研</w:t>
      </w:r>
      <w:proofErr w:type="gramEnd"/>
      <w:r w:rsidR="00D50ADC" w:rsidRPr="00EF420B">
        <w:rPr>
          <w:rFonts w:hint="eastAsia"/>
          <w:b/>
          <w:bCs w:val="0"/>
        </w:rPr>
        <w:t>議提升教保服務人員權益保障及穩定之對策，以根本提升教保服務品質。</w:t>
      </w:r>
      <w:bookmarkEnd w:id="115"/>
    </w:p>
    <w:p w14:paraId="190071C9" w14:textId="403134E2" w:rsidR="00D50ADC" w:rsidRPr="00EF420B" w:rsidRDefault="00D50ADC" w:rsidP="00BA1FAA">
      <w:pPr>
        <w:pStyle w:val="3"/>
      </w:pPr>
      <w:proofErr w:type="gramStart"/>
      <w:r w:rsidRPr="00EF420B">
        <w:rPr>
          <w:rFonts w:hint="eastAsia"/>
        </w:rPr>
        <w:t>按</w:t>
      </w:r>
      <w:r w:rsidR="00B4233C" w:rsidRPr="00EF420B">
        <w:rPr>
          <w:rFonts w:hint="eastAsia"/>
        </w:rPr>
        <w:t>幼照法</w:t>
      </w:r>
      <w:proofErr w:type="gramEnd"/>
      <w:r w:rsidRPr="00EF420B">
        <w:rPr>
          <w:rFonts w:hint="eastAsia"/>
        </w:rPr>
        <w:t>第3條第5款規定，教保服務人員係指提供教保服務之園長、教師、教保員及助理教保員。同</w:t>
      </w:r>
      <w:r w:rsidRPr="00EF420B">
        <w:rPr>
          <w:rFonts w:hint="eastAsia"/>
        </w:rPr>
        <w:lastRenderedPageBreak/>
        <w:t>法第16條第1項及第4項規定，招收2歲以上未滿3歲幼兒之班級，每班以16名幼兒為限，且每班招收幼兒8人以下者，</w:t>
      </w:r>
      <w:proofErr w:type="gramStart"/>
      <w:r w:rsidRPr="00EF420B">
        <w:rPr>
          <w:rFonts w:hint="eastAsia"/>
        </w:rPr>
        <w:t>應置教保</w:t>
      </w:r>
      <w:proofErr w:type="gramEnd"/>
      <w:r w:rsidRPr="00EF420B">
        <w:rPr>
          <w:rFonts w:hint="eastAsia"/>
        </w:rPr>
        <w:t>服務人員1人，9人以上者，</w:t>
      </w:r>
      <w:proofErr w:type="gramStart"/>
      <w:r w:rsidRPr="00EF420B">
        <w:rPr>
          <w:rFonts w:hint="eastAsia"/>
        </w:rPr>
        <w:t>應置教保</w:t>
      </w:r>
      <w:proofErr w:type="gramEnd"/>
      <w:r w:rsidRPr="00EF420B">
        <w:rPr>
          <w:rFonts w:hint="eastAsia"/>
        </w:rPr>
        <w:t>服務人員2人；招收3歲以上至入國民小學前幼兒之班級，每班以30名幼兒為限，且每班招收幼兒15人以下者，</w:t>
      </w:r>
      <w:proofErr w:type="gramStart"/>
      <w:r w:rsidRPr="00EF420B">
        <w:rPr>
          <w:rFonts w:hint="eastAsia"/>
        </w:rPr>
        <w:t>應置教保</w:t>
      </w:r>
      <w:proofErr w:type="gramEnd"/>
      <w:r w:rsidRPr="00EF420B">
        <w:rPr>
          <w:rFonts w:hint="eastAsia"/>
        </w:rPr>
        <w:t>服務人員1人，16人以上者，</w:t>
      </w:r>
      <w:proofErr w:type="gramStart"/>
      <w:r w:rsidRPr="00EF420B">
        <w:rPr>
          <w:rFonts w:hint="eastAsia"/>
        </w:rPr>
        <w:t>應置教保</w:t>
      </w:r>
      <w:proofErr w:type="gramEnd"/>
      <w:r w:rsidRPr="00EF420B">
        <w:rPr>
          <w:rFonts w:hint="eastAsia"/>
        </w:rPr>
        <w:t>服務人員2人。又職場</w:t>
      </w:r>
      <w:proofErr w:type="gramStart"/>
      <w:r w:rsidRPr="00EF420B">
        <w:rPr>
          <w:rFonts w:hint="eastAsia"/>
        </w:rPr>
        <w:t>互助式教保</w:t>
      </w:r>
      <w:proofErr w:type="gramEnd"/>
      <w:r w:rsidRPr="00EF420B">
        <w:rPr>
          <w:rFonts w:hint="eastAsia"/>
        </w:rPr>
        <w:t>服務中心係依職場互助教保服務實施辦法第3條及第19條規定，至多以收托60名幼兒為限，</w:t>
      </w:r>
      <w:proofErr w:type="gramStart"/>
      <w:r w:rsidRPr="00EF420B">
        <w:rPr>
          <w:rFonts w:hint="eastAsia"/>
        </w:rPr>
        <w:t>其教保</w:t>
      </w:r>
      <w:proofErr w:type="gramEnd"/>
      <w:r w:rsidRPr="00EF420B">
        <w:rPr>
          <w:rFonts w:hint="eastAsia"/>
        </w:rPr>
        <w:t>服務人員應為專任，招收幼兒每10人</w:t>
      </w:r>
      <w:proofErr w:type="gramStart"/>
      <w:r w:rsidRPr="00EF420B">
        <w:rPr>
          <w:rFonts w:hint="eastAsia"/>
        </w:rPr>
        <w:t>應置教保</w:t>
      </w:r>
      <w:proofErr w:type="gramEnd"/>
      <w:r w:rsidRPr="00EF420B">
        <w:rPr>
          <w:rFonts w:hint="eastAsia"/>
        </w:rPr>
        <w:t>服務人員1名，不足10人，以10人計，且每一辦理場址應至少配置2名教保服務人員。至於社區部落</w:t>
      </w:r>
      <w:proofErr w:type="gramStart"/>
      <w:r w:rsidRPr="00EF420B">
        <w:rPr>
          <w:rFonts w:hint="eastAsia"/>
        </w:rPr>
        <w:t>互助式教保</w:t>
      </w:r>
      <w:proofErr w:type="gramEnd"/>
      <w:r w:rsidRPr="00EF420B">
        <w:rPr>
          <w:rFonts w:hint="eastAsia"/>
        </w:rPr>
        <w:t>服務中心則依社區</w:t>
      </w:r>
      <w:proofErr w:type="gramStart"/>
      <w:r w:rsidRPr="00EF420B">
        <w:rPr>
          <w:rFonts w:hint="eastAsia"/>
        </w:rPr>
        <w:t>互助式及部落互助式教保</w:t>
      </w:r>
      <w:proofErr w:type="gramEnd"/>
      <w:r w:rsidRPr="00EF420B">
        <w:rPr>
          <w:rFonts w:hint="eastAsia"/>
        </w:rPr>
        <w:t>服務實施辦法第20條規定，招收2歲以上至未滿3歲幼兒，每8人應置服務人員1人，不足8人者，以8人計；招收2歲以上至入國民小學前幼兒進行</w:t>
      </w:r>
      <w:proofErr w:type="gramStart"/>
      <w:r w:rsidRPr="00EF420B">
        <w:rPr>
          <w:rFonts w:hint="eastAsia"/>
        </w:rPr>
        <w:t>混齡教</w:t>
      </w:r>
      <w:proofErr w:type="gramEnd"/>
      <w:r w:rsidRPr="00EF420B">
        <w:rPr>
          <w:rFonts w:hint="eastAsia"/>
        </w:rPr>
        <w:t>保服務時，亦同。招收3歲以上至入國民小學前幼兒，每15人應置服務人員1人，不足15人者，以15人計。</w:t>
      </w:r>
      <w:proofErr w:type="gramStart"/>
      <w:r w:rsidRPr="00EF420B">
        <w:rPr>
          <w:rFonts w:hint="eastAsia"/>
        </w:rPr>
        <w:t>次按</w:t>
      </w:r>
      <w:r w:rsidR="00681A34" w:rsidRPr="00EF420B">
        <w:rPr>
          <w:rFonts w:hint="eastAsia"/>
        </w:rPr>
        <w:t>教保</w:t>
      </w:r>
      <w:proofErr w:type="gramEnd"/>
      <w:r w:rsidR="00681A34" w:rsidRPr="00EF420B">
        <w:rPr>
          <w:rFonts w:hint="eastAsia"/>
        </w:rPr>
        <w:t>條例</w:t>
      </w:r>
      <w:r w:rsidRPr="00EF420B">
        <w:rPr>
          <w:rFonts w:hint="eastAsia"/>
        </w:rPr>
        <w:t>第8條</w:t>
      </w:r>
      <w:r w:rsidR="00FD4524" w:rsidRPr="00EF420B">
        <w:rPr>
          <w:rFonts w:hint="eastAsia"/>
        </w:rPr>
        <w:t>第3項</w:t>
      </w:r>
      <w:r w:rsidRPr="00EF420B">
        <w:rPr>
          <w:rFonts w:hint="eastAsia"/>
        </w:rPr>
        <w:t>規定：「幼兒園教師培育及資格之取得，除本條例另有規定外，依師資培育法規定辦理；教師資格於師資培育法相關規定未修正前，適用幼稚園教師資格之規定。</w:t>
      </w:r>
      <w:r w:rsidR="00ED69FB" w:rsidRPr="00EF420B">
        <w:rPr>
          <w:rFonts w:hint="eastAsia"/>
        </w:rPr>
        <w:t>」</w:t>
      </w:r>
    </w:p>
    <w:p w14:paraId="54D80DE4" w14:textId="39ADD465" w:rsidR="00D50ADC" w:rsidRPr="00EF420B" w:rsidRDefault="00D50ADC" w:rsidP="00BA1FAA">
      <w:pPr>
        <w:pStyle w:val="3"/>
      </w:pPr>
      <w:r w:rsidRPr="00EF420B">
        <w:rPr>
          <w:rFonts w:hint="eastAsia"/>
        </w:rPr>
        <w:t>經查，行政院於114年9月19日核定</w:t>
      </w:r>
      <w:r w:rsidR="002A2EA0" w:rsidRPr="00EF420B">
        <w:rPr>
          <w:rFonts w:hAnsi="標楷體" w:hint="eastAsia"/>
        </w:rPr>
        <w:t>少子女化計畫</w:t>
      </w:r>
      <w:r w:rsidRPr="00EF420B">
        <w:rPr>
          <w:rFonts w:hint="eastAsia"/>
        </w:rPr>
        <w:t>2.0，</w:t>
      </w:r>
      <w:r w:rsidRPr="00EF420B">
        <w:t>持續擴大公共化供應量能</w:t>
      </w:r>
      <w:r w:rsidRPr="00EF420B">
        <w:rPr>
          <w:rFonts w:hint="eastAsia"/>
        </w:rPr>
        <w:t>，透過優化獎勵獎助、提高托育及教保服務人員薪資等措施，提升托育及教保服務品質。有關改善教保服務人員待遇及勞動條件等措施，據教育部查復，自112年8月起先行調整公共化幼兒園3歲至入國小前幼兒班級師生比</w:t>
      </w:r>
      <w:r w:rsidR="00FD4524" w:rsidRPr="00EF420B">
        <w:rPr>
          <w:rFonts w:hint="eastAsia"/>
        </w:rPr>
        <w:t>為1：12</w:t>
      </w:r>
      <w:r w:rsidRPr="00EF420B">
        <w:rPr>
          <w:rFonts w:hint="eastAsia"/>
        </w:rPr>
        <w:t>，至</w:t>
      </w:r>
      <w:r w:rsidRPr="00EF420B">
        <w:rPr>
          <w:rFonts w:hint="eastAsia"/>
          <w:b/>
          <w:bCs w:val="0"/>
          <w:u w:val="single"/>
        </w:rPr>
        <w:t>113學年度已有86%公共化幼兒園達成目標，至114學年度已有99%公共化幼兒園達成</w:t>
      </w:r>
      <w:r w:rsidRPr="00EF420B">
        <w:rPr>
          <w:rFonts w:hint="eastAsia"/>
        </w:rPr>
        <w:t>。</w:t>
      </w:r>
      <w:proofErr w:type="gramStart"/>
      <w:r w:rsidRPr="00EF420B">
        <w:rPr>
          <w:rFonts w:hint="eastAsia"/>
        </w:rPr>
        <w:t>準</w:t>
      </w:r>
      <w:proofErr w:type="gramEnd"/>
      <w:r w:rsidRPr="00EF420B">
        <w:rPr>
          <w:rFonts w:hint="eastAsia"/>
        </w:rPr>
        <w:lastRenderedPageBreak/>
        <w:t>公共幼兒園部分，於既有合作要件基礎上，將幼兒園師生比達1</w:t>
      </w:r>
      <w:r w:rsidR="00555DB9" w:rsidRPr="00EF420B">
        <w:rPr>
          <w:rFonts w:hint="eastAsia"/>
        </w:rPr>
        <w:t>：</w:t>
      </w:r>
      <w:r w:rsidRPr="00EF420B">
        <w:rPr>
          <w:rFonts w:hint="eastAsia"/>
        </w:rPr>
        <w:t>12納為合作要件之一，已加入之各園於115學年即應全數達成1</w:t>
      </w:r>
      <w:r w:rsidR="00EC5C79" w:rsidRPr="00EF420B">
        <w:rPr>
          <w:rFonts w:hint="eastAsia"/>
        </w:rPr>
        <w:t>：</w:t>
      </w:r>
      <w:r w:rsidRPr="00EF420B">
        <w:rPr>
          <w:rFonts w:hint="eastAsia"/>
        </w:rPr>
        <w:t>12，後續新申請者亦需符合該要件。教育部並稱調整師生比由公共化及</w:t>
      </w:r>
      <w:proofErr w:type="gramStart"/>
      <w:r w:rsidRPr="00EF420B">
        <w:rPr>
          <w:rFonts w:hint="eastAsia"/>
        </w:rPr>
        <w:t>準</w:t>
      </w:r>
      <w:proofErr w:type="gramEnd"/>
      <w:r w:rsidRPr="00EF420B">
        <w:rPr>
          <w:rFonts w:hint="eastAsia"/>
        </w:rPr>
        <w:t>公共幼兒園優先辦理，一般私立幼兒園</w:t>
      </w:r>
      <w:proofErr w:type="gramStart"/>
      <w:r w:rsidRPr="00EF420B">
        <w:rPr>
          <w:rFonts w:hint="eastAsia"/>
        </w:rPr>
        <w:t>採</w:t>
      </w:r>
      <w:proofErr w:type="gramEnd"/>
      <w:r w:rsidRPr="00EF420B">
        <w:rPr>
          <w:rFonts w:hint="eastAsia"/>
        </w:rPr>
        <w:t>調整收費方式，以自願配合為原則。後續將於全國教保資訊網公告各園師生配置情形，</w:t>
      </w:r>
      <w:proofErr w:type="gramStart"/>
      <w:r w:rsidRPr="00EF420B">
        <w:rPr>
          <w:rFonts w:hint="eastAsia"/>
        </w:rPr>
        <w:t>俟</w:t>
      </w:r>
      <w:proofErr w:type="gramEnd"/>
      <w:r w:rsidRPr="00EF420B">
        <w:rPr>
          <w:rFonts w:hint="eastAsia"/>
        </w:rPr>
        <w:t>115學年度以後再行</w:t>
      </w:r>
      <w:proofErr w:type="gramStart"/>
      <w:r w:rsidRPr="00EF420B">
        <w:rPr>
          <w:rFonts w:hint="eastAsia"/>
        </w:rPr>
        <w:t>研</w:t>
      </w:r>
      <w:proofErr w:type="gramEnd"/>
      <w:r w:rsidRPr="00EF420B">
        <w:rPr>
          <w:rFonts w:hint="eastAsia"/>
        </w:rPr>
        <w:t>議評估修正</w:t>
      </w:r>
      <w:proofErr w:type="gramStart"/>
      <w:r w:rsidR="00B4233C" w:rsidRPr="00EF420B">
        <w:rPr>
          <w:rFonts w:hint="eastAsia"/>
        </w:rPr>
        <w:t>幼照法</w:t>
      </w:r>
      <w:proofErr w:type="gramEnd"/>
      <w:r w:rsidRPr="00EF420B">
        <w:rPr>
          <w:rFonts w:hint="eastAsia"/>
        </w:rPr>
        <w:t>之期程。</w:t>
      </w:r>
    </w:p>
    <w:p w14:paraId="16DE66C9" w14:textId="7C709AA1" w:rsidR="00746AC5" w:rsidRPr="00EF420B" w:rsidRDefault="00D50ADC" w:rsidP="004775EC">
      <w:pPr>
        <w:pStyle w:val="3"/>
      </w:pPr>
      <w:r w:rsidRPr="00EF420B">
        <w:rPr>
          <w:rFonts w:hint="eastAsia"/>
        </w:rPr>
        <w:t>次查，教育部</w:t>
      </w:r>
      <w:proofErr w:type="gramStart"/>
      <w:r w:rsidRPr="00EF420B">
        <w:rPr>
          <w:rFonts w:hint="eastAsia"/>
        </w:rPr>
        <w:t>鑑</w:t>
      </w:r>
      <w:proofErr w:type="gramEnd"/>
      <w:r w:rsidRPr="00EF420B">
        <w:rPr>
          <w:rFonts w:hint="eastAsia"/>
        </w:rPr>
        <w:t>於教保服務人員為穩定教保服務品質之關鍵，自107學年度推動</w:t>
      </w:r>
      <w:proofErr w:type="gramStart"/>
      <w:r w:rsidRPr="00EF420B">
        <w:rPr>
          <w:rFonts w:hint="eastAsia"/>
        </w:rPr>
        <w:t>準</w:t>
      </w:r>
      <w:proofErr w:type="gramEnd"/>
      <w:r w:rsidRPr="00EF420B">
        <w:rPr>
          <w:rFonts w:hint="eastAsia"/>
        </w:rPr>
        <w:t>公共機制開始，將「園長、教師及教保員薪資」納為</w:t>
      </w:r>
      <w:proofErr w:type="gramStart"/>
      <w:r w:rsidRPr="00EF420B">
        <w:rPr>
          <w:rFonts w:hint="eastAsia"/>
        </w:rPr>
        <w:t>準</w:t>
      </w:r>
      <w:proofErr w:type="gramEnd"/>
      <w:r w:rsidRPr="00EF420B">
        <w:rPr>
          <w:rFonts w:hint="eastAsia"/>
        </w:rPr>
        <w:t>公共幼兒園合作要件之一，依人員服務年資訂定每月基本薪資下限，分別於110、112、113及</w:t>
      </w:r>
      <w:proofErr w:type="gramStart"/>
      <w:r w:rsidRPr="00EF420B">
        <w:rPr>
          <w:rFonts w:hint="eastAsia"/>
        </w:rPr>
        <w:t>114</w:t>
      </w:r>
      <w:proofErr w:type="gramEnd"/>
      <w:r w:rsidRPr="00EF420B">
        <w:rPr>
          <w:rFonts w:hint="eastAsia"/>
        </w:rPr>
        <w:t>年度調整上述人員每月基本薪資，各期程</w:t>
      </w:r>
      <w:proofErr w:type="gramStart"/>
      <w:r w:rsidRPr="00EF420B">
        <w:rPr>
          <w:rFonts w:hint="eastAsia"/>
        </w:rPr>
        <w:t>準</w:t>
      </w:r>
      <w:proofErr w:type="gramEnd"/>
      <w:r w:rsidRPr="00EF420B">
        <w:rPr>
          <w:rFonts w:hint="eastAsia"/>
        </w:rPr>
        <w:t>公共幼兒園園長、教師及教保員每月基本薪資詳下表</w:t>
      </w:r>
      <w:r w:rsidR="00FF5B2D" w:rsidRPr="00EF420B">
        <w:rPr>
          <w:rFonts w:hint="eastAsia"/>
        </w:rPr>
        <w:t>1</w:t>
      </w:r>
      <w:r w:rsidR="005675A2" w:rsidRPr="00EF420B">
        <w:rPr>
          <w:rFonts w:hint="eastAsia"/>
        </w:rPr>
        <w:t>5</w:t>
      </w:r>
      <w:r w:rsidRPr="00EF420B">
        <w:rPr>
          <w:rFonts w:hint="eastAsia"/>
        </w:rPr>
        <w:t>。同時，教育部訂有</w:t>
      </w:r>
      <w:proofErr w:type="gramStart"/>
      <w:r w:rsidRPr="00EF420B">
        <w:rPr>
          <w:rFonts w:hint="eastAsia"/>
        </w:rPr>
        <w:t>準</w:t>
      </w:r>
      <w:proofErr w:type="gramEnd"/>
      <w:r w:rsidRPr="00EF420B">
        <w:rPr>
          <w:rFonts w:hint="eastAsia"/>
        </w:rPr>
        <w:t>公共調薪查核機制，經查核教保服務人員薪資</w:t>
      </w:r>
      <w:r w:rsidR="00ED69FB" w:rsidRPr="00EF420B">
        <w:rPr>
          <w:rFonts w:hint="eastAsia"/>
        </w:rPr>
        <w:t>倘</w:t>
      </w:r>
      <w:r w:rsidRPr="00EF420B">
        <w:rPr>
          <w:rFonts w:hint="eastAsia"/>
        </w:rPr>
        <w:t>有未達合作要件所定每月基本薪資下限者，地方政府除以書面通知限期改善並補足其薪資差額外，亦應依退場機制詳實</w:t>
      </w:r>
      <w:r w:rsidR="00EC5C79" w:rsidRPr="00EF420B">
        <w:rPr>
          <w:rFonts w:hint="eastAsia"/>
        </w:rPr>
        <w:t>記</w:t>
      </w:r>
      <w:r w:rsidRPr="00EF420B">
        <w:rPr>
          <w:rFonts w:hint="eastAsia"/>
        </w:rPr>
        <w:t>載，以作為解除契約之依據，</w:t>
      </w:r>
      <w:proofErr w:type="gramStart"/>
      <w:r w:rsidR="00ED69FB" w:rsidRPr="00EF420B">
        <w:rPr>
          <w:rFonts w:hint="eastAsia"/>
        </w:rPr>
        <w:t>該部</w:t>
      </w:r>
      <w:r w:rsidRPr="00EF420B">
        <w:rPr>
          <w:rFonts w:hint="eastAsia"/>
        </w:rPr>
        <w:t>並將</w:t>
      </w:r>
      <w:proofErr w:type="gramEnd"/>
      <w:r w:rsidRPr="00EF420B">
        <w:rPr>
          <w:rFonts w:hint="eastAsia"/>
        </w:rPr>
        <w:t>地方政府查核情形</w:t>
      </w:r>
      <w:r w:rsidR="005B18E7" w:rsidRPr="00EF420B">
        <w:rPr>
          <w:rFonts w:hint="eastAsia"/>
        </w:rPr>
        <w:t>，</w:t>
      </w:r>
      <w:r w:rsidRPr="00EF420B">
        <w:rPr>
          <w:rFonts w:hint="eastAsia"/>
        </w:rPr>
        <w:t>納入114年一般教育補助款考核項目指標考核。教育部表示，自</w:t>
      </w:r>
      <w:proofErr w:type="gramStart"/>
      <w:r w:rsidRPr="00EF420B">
        <w:rPr>
          <w:rFonts w:hint="eastAsia"/>
        </w:rPr>
        <w:t>準</w:t>
      </w:r>
      <w:proofErr w:type="gramEnd"/>
      <w:r w:rsidRPr="00EF420B">
        <w:rPr>
          <w:rFonts w:hint="eastAsia"/>
        </w:rPr>
        <w:t>公共機制第3期程起，規範</w:t>
      </w:r>
      <w:proofErr w:type="gramStart"/>
      <w:r w:rsidRPr="00EF420B">
        <w:rPr>
          <w:rFonts w:hint="eastAsia"/>
        </w:rPr>
        <w:t>準</w:t>
      </w:r>
      <w:proofErr w:type="gramEnd"/>
      <w:r w:rsidRPr="00EF420B">
        <w:rPr>
          <w:rFonts w:hint="eastAsia"/>
        </w:rPr>
        <w:t>公共幼兒園應訂定工作規則，並載明工作時間等勞動條件，報送各地方政府備查，另督導各地方政府應配合勞動部每年度規劃之勞動條件專案檢查計畫辦理，以保障教保服務人員之勞動權益。</w:t>
      </w:r>
      <w:r w:rsidR="00746AC5" w:rsidRPr="00EF420B">
        <w:br w:type="page"/>
      </w:r>
    </w:p>
    <w:p w14:paraId="027FC70A" w14:textId="3C06056D" w:rsidR="00850736" w:rsidRPr="00EF420B" w:rsidRDefault="00850736" w:rsidP="00962A4C">
      <w:pPr>
        <w:pStyle w:val="a3"/>
        <w:jc w:val="center"/>
      </w:pPr>
      <w:r w:rsidRPr="00EF420B">
        <w:rPr>
          <w:rFonts w:hint="eastAsia"/>
        </w:rPr>
        <w:lastRenderedPageBreak/>
        <w:t>各期</w:t>
      </w:r>
      <w:proofErr w:type="gramStart"/>
      <w:r w:rsidRPr="00EF420B">
        <w:rPr>
          <w:rFonts w:hint="eastAsia"/>
        </w:rPr>
        <w:t>準</w:t>
      </w:r>
      <w:proofErr w:type="gramEnd"/>
      <w:r w:rsidRPr="00EF420B">
        <w:rPr>
          <w:rFonts w:hint="eastAsia"/>
        </w:rPr>
        <w:t>公共幼兒園園長、教師及教保員每月基本薪資</w:t>
      </w:r>
    </w:p>
    <w:p w14:paraId="13794444" w14:textId="6CA8D9E7" w:rsidR="00850736" w:rsidRPr="00EF420B" w:rsidRDefault="00850736" w:rsidP="004775EC">
      <w:pPr>
        <w:snapToGrid w:val="0"/>
        <w:spacing w:beforeLines="50" w:before="228"/>
        <w:ind w:leftChars="1800" w:left="6123"/>
        <w:jc w:val="left"/>
        <w:rPr>
          <w:sz w:val="28"/>
          <w:szCs w:val="18"/>
        </w:rPr>
      </w:pPr>
      <w:r w:rsidRPr="00EF420B">
        <w:rPr>
          <w:rFonts w:hint="eastAsia"/>
          <w:sz w:val="28"/>
          <w:szCs w:val="18"/>
        </w:rPr>
        <w:t>單位：</w:t>
      </w:r>
      <w:r w:rsidR="008E7DAA" w:rsidRPr="00EF420B">
        <w:rPr>
          <w:rFonts w:hint="eastAsia"/>
          <w:sz w:val="28"/>
          <w:szCs w:val="18"/>
        </w:rPr>
        <w:t>新臺幣</w:t>
      </w:r>
      <w:r w:rsidRPr="00EF420B">
        <w:rPr>
          <w:rFonts w:hint="eastAsia"/>
          <w:sz w:val="28"/>
          <w:szCs w:val="18"/>
        </w:rPr>
        <w:t>元</w:t>
      </w:r>
    </w:p>
    <w:tbl>
      <w:tblPr>
        <w:tblStyle w:val="afb"/>
        <w:tblW w:w="4528" w:type="pct"/>
        <w:jc w:val="center"/>
        <w:tblCellMar>
          <w:top w:w="28" w:type="dxa"/>
          <w:left w:w="57" w:type="dxa"/>
          <w:bottom w:w="28" w:type="dxa"/>
          <w:right w:w="57" w:type="dxa"/>
        </w:tblCellMar>
        <w:tblLook w:val="04A0" w:firstRow="1" w:lastRow="0" w:firstColumn="1" w:lastColumn="0" w:noHBand="0" w:noVBand="1"/>
      </w:tblPr>
      <w:tblGrid>
        <w:gridCol w:w="2992"/>
        <w:gridCol w:w="1669"/>
        <w:gridCol w:w="1669"/>
        <w:gridCol w:w="1670"/>
      </w:tblGrid>
      <w:tr w:rsidR="00EF420B" w:rsidRPr="00EF420B" w14:paraId="2D859BCA" w14:textId="6A3C8416" w:rsidTr="009726C6">
        <w:trPr>
          <w:trHeight w:val="798"/>
          <w:tblHeader/>
          <w:jc w:val="center"/>
        </w:trPr>
        <w:tc>
          <w:tcPr>
            <w:tcW w:w="1870" w:type="pct"/>
            <w:tcBorders>
              <w:tl2br w:val="single" w:sz="4" w:space="0" w:color="auto"/>
            </w:tcBorders>
            <w:shd w:val="clear" w:color="auto" w:fill="FDE9D9" w:themeFill="accent6" w:themeFillTint="33"/>
          </w:tcPr>
          <w:p w14:paraId="106041C2" w14:textId="312CAD45" w:rsidR="00962A4C" w:rsidRPr="00EF420B" w:rsidRDefault="00962A4C" w:rsidP="00962A4C">
            <w:pPr>
              <w:jc w:val="right"/>
              <w:rPr>
                <w:sz w:val="28"/>
                <w:szCs w:val="18"/>
              </w:rPr>
            </w:pPr>
            <w:r w:rsidRPr="00EF420B">
              <w:rPr>
                <w:rFonts w:hint="eastAsia"/>
                <w:sz w:val="28"/>
                <w:szCs w:val="18"/>
              </w:rPr>
              <w:t>年資</w:t>
            </w:r>
          </w:p>
          <w:p w14:paraId="370A370C" w14:textId="77777777" w:rsidR="00850736" w:rsidRPr="00EF420B" w:rsidRDefault="00850736" w:rsidP="00962A4C">
            <w:pPr>
              <w:jc w:val="left"/>
              <w:rPr>
                <w:sz w:val="28"/>
                <w:szCs w:val="18"/>
              </w:rPr>
            </w:pPr>
            <w:r w:rsidRPr="00EF420B">
              <w:rPr>
                <w:rFonts w:hint="eastAsia"/>
                <w:sz w:val="28"/>
                <w:szCs w:val="18"/>
              </w:rPr>
              <w:t>實施期程</w:t>
            </w:r>
          </w:p>
          <w:p w14:paraId="19E934A3" w14:textId="53E3494C" w:rsidR="00EC5C79" w:rsidRPr="00EF420B" w:rsidRDefault="00EC5C79" w:rsidP="00962A4C">
            <w:pPr>
              <w:jc w:val="left"/>
              <w:rPr>
                <w:sz w:val="28"/>
                <w:szCs w:val="18"/>
              </w:rPr>
            </w:pPr>
            <w:proofErr w:type="gramStart"/>
            <w:r w:rsidRPr="00EF420B">
              <w:rPr>
                <w:rFonts w:hint="eastAsia"/>
                <w:sz w:val="28"/>
                <w:szCs w:val="18"/>
              </w:rPr>
              <w:t>（</w:t>
            </w:r>
            <w:proofErr w:type="gramEnd"/>
            <w:r w:rsidRPr="00EF420B">
              <w:rPr>
                <w:rFonts w:hint="eastAsia"/>
                <w:sz w:val="28"/>
                <w:szCs w:val="18"/>
              </w:rPr>
              <w:t>年.月.日</w:t>
            </w:r>
            <w:proofErr w:type="gramStart"/>
            <w:r w:rsidRPr="00EF420B">
              <w:rPr>
                <w:rFonts w:hint="eastAsia"/>
                <w:sz w:val="28"/>
                <w:szCs w:val="18"/>
              </w:rPr>
              <w:t>）</w:t>
            </w:r>
            <w:proofErr w:type="gramEnd"/>
          </w:p>
        </w:tc>
        <w:tc>
          <w:tcPr>
            <w:tcW w:w="1043" w:type="pct"/>
            <w:shd w:val="clear" w:color="auto" w:fill="FDE9D9" w:themeFill="accent6" w:themeFillTint="33"/>
            <w:vAlign w:val="center"/>
          </w:tcPr>
          <w:p w14:paraId="3302E30C" w14:textId="7A8E06E2" w:rsidR="00850736" w:rsidRPr="00EF420B" w:rsidRDefault="00850736" w:rsidP="00962A4C">
            <w:pPr>
              <w:jc w:val="center"/>
              <w:rPr>
                <w:sz w:val="28"/>
                <w:szCs w:val="18"/>
              </w:rPr>
            </w:pPr>
            <w:r w:rsidRPr="00EF420B">
              <w:rPr>
                <w:rFonts w:hint="eastAsia"/>
                <w:sz w:val="28"/>
                <w:szCs w:val="18"/>
              </w:rPr>
              <w:t>未滿3年</w:t>
            </w:r>
          </w:p>
        </w:tc>
        <w:tc>
          <w:tcPr>
            <w:tcW w:w="1043" w:type="pct"/>
            <w:shd w:val="clear" w:color="auto" w:fill="FDE9D9" w:themeFill="accent6" w:themeFillTint="33"/>
            <w:vAlign w:val="center"/>
          </w:tcPr>
          <w:p w14:paraId="10CD01ED" w14:textId="385F4FAA" w:rsidR="00850736" w:rsidRPr="00EF420B" w:rsidRDefault="00850736" w:rsidP="00850736">
            <w:pPr>
              <w:jc w:val="center"/>
              <w:rPr>
                <w:sz w:val="28"/>
                <w:szCs w:val="18"/>
              </w:rPr>
            </w:pPr>
            <w:r w:rsidRPr="00EF420B">
              <w:rPr>
                <w:rFonts w:hint="eastAsia"/>
                <w:sz w:val="28"/>
                <w:szCs w:val="18"/>
              </w:rPr>
              <w:t>3年以上未滿6年</w:t>
            </w:r>
          </w:p>
        </w:tc>
        <w:tc>
          <w:tcPr>
            <w:tcW w:w="1044" w:type="pct"/>
            <w:shd w:val="clear" w:color="auto" w:fill="FDE9D9" w:themeFill="accent6" w:themeFillTint="33"/>
            <w:vAlign w:val="center"/>
          </w:tcPr>
          <w:p w14:paraId="23CFAE47" w14:textId="138C303C" w:rsidR="00850736" w:rsidRPr="00EF420B" w:rsidRDefault="00850736" w:rsidP="00850736">
            <w:pPr>
              <w:jc w:val="center"/>
              <w:rPr>
                <w:sz w:val="28"/>
                <w:szCs w:val="18"/>
              </w:rPr>
            </w:pPr>
            <w:r w:rsidRPr="00EF420B">
              <w:rPr>
                <w:rFonts w:hint="eastAsia"/>
                <w:sz w:val="28"/>
                <w:szCs w:val="18"/>
              </w:rPr>
              <w:t>滿6年以上</w:t>
            </w:r>
          </w:p>
        </w:tc>
      </w:tr>
      <w:tr w:rsidR="00EF420B" w:rsidRPr="00EF420B" w14:paraId="1BDE3EDF" w14:textId="74130BDA" w:rsidTr="00962A4C">
        <w:trPr>
          <w:trHeight w:val="310"/>
          <w:jc w:val="center"/>
        </w:trPr>
        <w:tc>
          <w:tcPr>
            <w:tcW w:w="1870" w:type="pct"/>
          </w:tcPr>
          <w:p w14:paraId="48FEB630" w14:textId="2DE5B56B" w:rsidR="00850736" w:rsidRPr="00EF420B" w:rsidRDefault="00850736" w:rsidP="00850736">
            <w:pPr>
              <w:jc w:val="center"/>
              <w:rPr>
                <w:sz w:val="28"/>
                <w:szCs w:val="18"/>
              </w:rPr>
            </w:pPr>
            <w:r w:rsidRPr="00EF420B">
              <w:rPr>
                <w:rFonts w:hint="eastAsia"/>
                <w:sz w:val="28"/>
                <w:szCs w:val="18"/>
              </w:rPr>
              <w:t>107.</w:t>
            </w:r>
            <w:r w:rsidR="00962A4C" w:rsidRPr="00EF420B">
              <w:rPr>
                <w:rFonts w:hint="eastAsia"/>
                <w:sz w:val="28"/>
                <w:szCs w:val="18"/>
              </w:rPr>
              <w:t>0</w:t>
            </w:r>
            <w:r w:rsidRPr="00EF420B">
              <w:rPr>
                <w:rFonts w:hint="eastAsia"/>
                <w:sz w:val="28"/>
                <w:szCs w:val="18"/>
              </w:rPr>
              <w:t>8.</w:t>
            </w:r>
            <w:r w:rsidR="00962A4C" w:rsidRPr="00EF420B">
              <w:rPr>
                <w:rFonts w:hint="eastAsia"/>
                <w:sz w:val="28"/>
                <w:szCs w:val="18"/>
              </w:rPr>
              <w:t>0</w:t>
            </w:r>
            <w:r w:rsidRPr="00EF420B">
              <w:rPr>
                <w:rFonts w:hint="eastAsia"/>
                <w:sz w:val="28"/>
                <w:szCs w:val="18"/>
              </w:rPr>
              <w:t>1-110.</w:t>
            </w:r>
            <w:r w:rsidR="00962A4C" w:rsidRPr="00EF420B">
              <w:rPr>
                <w:rFonts w:hint="eastAsia"/>
                <w:sz w:val="28"/>
                <w:szCs w:val="18"/>
              </w:rPr>
              <w:t>0</w:t>
            </w:r>
            <w:r w:rsidRPr="00EF420B">
              <w:rPr>
                <w:rFonts w:hint="eastAsia"/>
                <w:sz w:val="28"/>
                <w:szCs w:val="18"/>
              </w:rPr>
              <w:t>7.31</w:t>
            </w:r>
          </w:p>
        </w:tc>
        <w:tc>
          <w:tcPr>
            <w:tcW w:w="1043" w:type="pct"/>
            <w:vAlign w:val="center"/>
          </w:tcPr>
          <w:p w14:paraId="79B67004" w14:textId="24BC5E24" w:rsidR="00850736" w:rsidRPr="00EF420B" w:rsidRDefault="00850736" w:rsidP="00850736">
            <w:pPr>
              <w:jc w:val="center"/>
              <w:rPr>
                <w:sz w:val="28"/>
                <w:szCs w:val="18"/>
              </w:rPr>
            </w:pPr>
            <w:r w:rsidRPr="00EF420B">
              <w:rPr>
                <w:rFonts w:hint="eastAsia"/>
                <w:sz w:val="28"/>
                <w:szCs w:val="18"/>
              </w:rPr>
              <w:t>29,000</w:t>
            </w:r>
          </w:p>
        </w:tc>
        <w:tc>
          <w:tcPr>
            <w:tcW w:w="1043" w:type="pct"/>
            <w:vAlign w:val="center"/>
          </w:tcPr>
          <w:p w14:paraId="66F44F46" w14:textId="69746238" w:rsidR="00850736" w:rsidRPr="00EF420B" w:rsidRDefault="00850736" w:rsidP="00850736">
            <w:pPr>
              <w:jc w:val="center"/>
              <w:rPr>
                <w:sz w:val="28"/>
                <w:szCs w:val="18"/>
              </w:rPr>
            </w:pPr>
            <w:r w:rsidRPr="00EF420B">
              <w:rPr>
                <w:rFonts w:hint="eastAsia"/>
                <w:sz w:val="28"/>
                <w:szCs w:val="18"/>
              </w:rPr>
              <w:t>32,000</w:t>
            </w:r>
          </w:p>
        </w:tc>
        <w:tc>
          <w:tcPr>
            <w:tcW w:w="1044" w:type="pct"/>
            <w:vAlign w:val="center"/>
          </w:tcPr>
          <w:p w14:paraId="45921A27" w14:textId="2E0C2F88" w:rsidR="00850736" w:rsidRPr="00EF420B" w:rsidRDefault="00850736" w:rsidP="00850736">
            <w:pPr>
              <w:jc w:val="center"/>
              <w:rPr>
                <w:sz w:val="28"/>
                <w:szCs w:val="18"/>
              </w:rPr>
            </w:pPr>
            <w:r w:rsidRPr="00EF420B">
              <w:rPr>
                <w:rFonts w:hint="eastAsia"/>
                <w:sz w:val="28"/>
                <w:szCs w:val="18"/>
              </w:rPr>
              <w:t>-</w:t>
            </w:r>
          </w:p>
        </w:tc>
      </w:tr>
      <w:tr w:rsidR="00EF420B" w:rsidRPr="00EF420B" w14:paraId="789183D6" w14:textId="442C8130" w:rsidTr="00962A4C">
        <w:trPr>
          <w:trHeight w:val="310"/>
          <w:jc w:val="center"/>
        </w:trPr>
        <w:tc>
          <w:tcPr>
            <w:tcW w:w="1870" w:type="pct"/>
          </w:tcPr>
          <w:p w14:paraId="1416DB0B" w14:textId="670387BF" w:rsidR="00850736" w:rsidRPr="00EF420B" w:rsidRDefault="00850736" w:rsidP="00850736">
            <w:pPr>
              <w:jc w:val="center"/>
              <w:rPr>
                <w:sz w:val="28"/>
                <w:szCs w:val="18"/>
              </w:rPr>
            </w:pPr>
            <w:r w:rsidRPr="00EF420B">
              <w:rPr>
                <w:rFonts w:hint="eastAsia"/>
                <w:sz w:val="28"/>
                <w:szCs w:val="18"/>
              </w:rPr>
              <w:t>110.</w:t>
            </w:r>
            <w:r w:rsidR="00962A4C" w:rsidRPr="00EF420B">
              <w:rPr>
                <w:rFonts w:hint="eastAsia"/>
                <w:sz w:val="28"/>
                <w:szCs w:val="18"/>
              </w:rPr>
              <w:t>0</w:t>
            </w:r>
            <w:r w:rsidRPr="00EF420B">
              <w:rPr>
                <w:rFonts w:hint="eastAsia"/>
                <w:sz w:val="28"/>
                <w:szCs w:val="18"/>
              </w:rPr>
              <w:t>8.</w:t>
            </w:r>
            <w:r w:rsidR="00962A4C" w:rsidRPr="00EF420B">
              <w:rPr>
                <w:rFonts w:hint="eastAsia"/>
                <w:sz w:val="28"/>
                <w:szCs w:val="18"/>
              </w:rPr>
              <w:t>0</w:t>
            </w:r>
            <w:r w:rsidRPr="00EF420B">
              <w:rPr>
                <w:rFonts w:hint="eastAsia"/>
                <w:sz w:val="28"/>
                <w:szCs w:val="18"/>
              </w:rPr>
              <w:t>1-111.12.31</w:t>
            </w:r>
          </w:p>
        </w:tc>
        <w:tc>
          <w:tcPr>
            <w:tcW w:w="1043" w:type="pct"/>
            <w:vAlign w:val="center"/>
          </w:tcPr>
          <w:p w14:paraId="381EC1EF" w14:textId="30E8E1B3" w:rsidR="00850736" w:rsidRPr="00EF420B" w:rsidRDefault="00850736" w:rsidP="00850736">
            <w:pPr>
              <w:jc w:val="center"/>
              <w:rPr>
                <w:sz w:val="28"/>
                <w:szCs w:val="18"/>
              </w:rPr>
            </w:pPr>
            <w:r w:rsidRPr="00EF420B">
              <w:rPr>
                <w:rFonts w:hint="eastAsia"/>
                <w:sz w:val="28"/>
                <w:szCs w:val="18"/>
              </w:rPr>
              <w:t>29,000</w:t>
            </w:r>
          </w:p>
        </w:tc>
        <w:tc>
          <w:tcPr>
            <w:tcW w:w="1043" w:type="pct"/>
            <w:vAlign w:val="center"/>
          </w:tcPr>
          <w:p w14:paraId="0F02CE43" w14:textId="71276452" w:rsidR="00850736" w:rsidRPr="00EF420B" w:rsidRDefault="00850736" w:rsidP="00850736">
            <w:pPr>
              <w:jc w:val="center"/>
              <w:rPr>
                <w:sz w:val="28"/>
                <w:szCs w:val="18"/>
              </w:rPr>
            </w:pPr>
            <w:r w:rsidRPr="00EF420B">
              <w:rPr>
                <w:rFonts w:hint="eastAsia"/>
                <w:sz w:val="28"/>
                <w:szCs w:val="18"/>
              </w:rPr>
              <w:t>32,000</w:t>
            </w:r>
          </w:p>
        </w:tc>
        <w:tc>
          <w:tcPr>
            <w:tcW w:w="1044" w:type="pct"/>
            <w:vAlign w:val="center"/>
          </w:tcPr>
          <w:p w14:paraId="79AF8B0C" w14:textId="0F4084E5" w:rsidR="00850736" w:rsidRPr="00EF420B" w:rsidRDefault="00850736" w:rsidP="00850736">
            <w:pPr>
              <w:jc w:val="center"/>
              <w:rPr>
                <w:sz w:val="28"/>
                <w:szCs w:val="18"/>
              </w:rPr>
            </w:pPr>
            <w:r w:rsidRPr="00EF420B">
              <w:rPr>
                <w:rFonts w:hint="eastAsia"/>
                <w:sz w:val="28"/>
                <w:szCs w:val="18"/>
              </w:rPr>
              <w:t>35,000</w:t>
            </w:r>
          </w:p>
        </w:tc>
      </w:tr>
      <w:tr w:rsidR="00EF420B" w:rsidRPr="00EF420B" w14:paraId="616BB39C" w14:textId="176AB983" w:rsidTr="00962A4C">
        <w:trPr>
          <w:trHeight w:val="325"/>
          <w:jc w:val="center"/>
        </w:trPr>
        <w:tc>
          <w:tcPr>
            <w:tcW w:w="1870" w:type="pct"/>
          </w:tcPr>
          <w:p w14:paraId="1A858322" w14:textId="02A2672E" w:rsidR="00850736" w:rsidRPr="00EF420B" w:rsidRDefault="00850736" w:rsidP="00850736">
            <w:pPr>
              <w:jc w:val="center"/>
              <w:rPr>
                <w:sz w:val="28"/>
                <w:szCs w:val="18"/>
              </w:rPr>
            </w:pPr>
            <w:r w:rsidRPr="00EF420B">
              <w:rPr>
                <w:rFonts w:hint="eastAsia"/>
                <w:sz w:val="28"/>
                <w:szCs w:val="18"/>
              </w:rPr>
              <w:t>112.</w:t>
            </w:r>
            <w:r w:rsidR="00962A4C" w:rsidRPr="00EF420B">
              <w:rPr>
                <w:rFonts w:hint="eastAsia"/>
                <w:sz w:val="28"/>
                <w:szCs w:val="18"/>
              </w:rPr>
              <w:t>0</w:t>
            </w:r>
            <w:r w:rsidRPr="00EF420B">
              <w:rPr>
                <w:rFonts w:hint="eastAsia"/>
                <w:sz w:val="28"/>
                <w:szCs w:val="18"/>
              </w:rPr>
              <w:t>1</w:t>
            </w:r>
            <w:r w:rsidR="00962A4C" w:rsidRPr="00EF420B">
              <w:rPr>
                <w:rFonts w:hint="eastAsia"/>
                <w:sz w:val="28"/>
                <w:szCs w:val="18"/>
              </w:rPr>
              <w:t>.01</w:t>
            </w:r>
            <w:r w:rsidRPr="00EF420B">
              <w:rPr>
                <w:rFonts w:hint="eastAsia"/>
                <w:sz w:val="28"/>
                <w:szCs w:val="18"/>
              </w:rPr>
              <w:t>-112.12.31</w:t>
            </w:r>
          </w:p>
        </w:tc>
        <w:tc>
          <w:tcPr>
            <w:tcW w:w="1043" w:type="pct"/>
            <w:vAlign w:val="center"/>
          </w:tcPr>
          <w:p w14:paraId="017B9ED5" w14:textId="3936F645" w:rsidR="00850736" w:rsidRPr="00EF420B" w:rsidRDefault="00850736" w:rsidP="00850736">
            <w:pPr>
              <w:jc w:val="center"/>
              <w:rPr>
                <w:sz w:val="28"/>
                <w:szCs w:val="18"/>
              </w:rPr>
            </w:pPr>
            <w:r w:rsidRPr="00EF420B">
              <w:rPr>
                <w:rFonts w:hint="eastAsia"/>
                <w:sz w:val="28"/>
                <w:szCs w:val="18"/>
              </w:rPr>
              <w:t>30,000</w:t>
            </w:r>
          </w:p>
        </w:tc>
        <w:tc>
          <w:tcPr>
            <w:tcW w:w="1043" w:type="pct"/>
            <w:vAlign w:val="center"/>
          </w:tcPr>
          <w:p w14:paraId="7E890F0B" w14:textId="0C928DEF" w:rsidR="00850736" w:rsidRPr="00EF420B" w:rsidRDefault="00850736" w:rsidP="00850736">
            <w:pPr>
              <w:jc w:val="center"/>
              <w:rPr>
                <w:sz w:val="28"/>
                <w:szCs w:val="18"/>
              </w:rPr>
            </w:pPr>
            <w:r w:rsidRPr="00EF420B">
              <w:rPr>
                <w:rFonts w:hint="eastAsia"/>
                <w:sz w:val="28"/>
                <w:szCs w:val="18"/>
              </w:rPr>
              <w:t>33,000</w:t>
            </w:r>
          </w:p>
        </w:tc>
        <w:tc>
          <w:tcPr>
            <w:tcW w:w="1044" w:type="pct"/>
            <w:vAlign w:val="center"/>
          </w:tcPr>
          <w:p w14:paraId="6B1305A4" w14:textId="6D5BCDA2" w:rsidR="00850736" w:rsidRPr="00EF420B" w:rsidRDefault="00850736" w:rsidP="00850736">
            <w:pPr>
              <w:jc w:val="center"/>
              <w:rPr>
                <w:sz w:val="28"/>
                <w:szCs w:val="18"/>
              </w:rPr>
            </w:pPr>
            <w:r w:rsidRPr="00EF420B">
              <w:rPr>
                <w:rFonts w:hint="eastAsia"/>
                <w:sz w:val="28"/>
                <w:szCs w:val="18"/>
              </w:rPr>
              <w:t>36,000</w:t>
            </w:r>
          </w:p>
        </w:tc>
      </w:tr>
      <w:tr w:rsidR="00EF420B" w:rsidRPr="00EF420B" w14:paraId="576A89A6" w14:textId="77777777" w:rsidTr="00962A4C">
        <w:trPr>
          <w:trHeight w:val="310"/>
          <w:jc w:val="center"/>
        </w:trPr>
        <w:tc>
          <w:tcPr>
            <w:tcW w:w="1870" w:type="pct"/>
            <w:vAlign w:val="center"/>
          </w:tcPr>
          <w:p w14:paraId="6313FE2C" w14:textId="6154B3B1" w:rsidR="00850736" w:rsidRPr="00EF420B" w:rsidRDefault="00850736" w:rsidP="00850736">
            <w:pPr>
              <w:jc w:val="center"/>
              <w:rPr>
                <w:sz w:val="28"/>
                <w:szCs w:val="18"/>
              </w:rPr>
            </w:pPr>
            <w:r w:rsidRPr="00EF420B">
              <w:rPr>
                <w:rFonts w:hint="eastAsia"/>
                <w:sz w:val="28"/>
                <w:szCs w:val="18"/>
              </w:rPr>
              <w:t>113.</w:t>
            </w:r>
            <w:r w:rsidR="00962A4C" w:rsidRPr="00EF420B">
              <w:rPr>
                <w:rFonts w:hint="eastAsia"/>
                <w:sz w:val="28"/>
                <w:szCs w:val="18"/>
              </w:rPr>
              <w:t>0</w:t>
            </w:r>
            <w:r w:rsidRPr="00EF420B">
              <w:rPr>
                <w:rFonts w:hint="eastAsia"/>
                <w:sz w:val="28"/>
                <w:szCs w:val="18"/>
              </w:rPr>
              <w:t>1.</w:t>
            </w:r>
            <w:r w:rsidR="00962A4C" w:rsidRPr="00EF420B">
              <w:rPr>
                <w:rFonts w:hint="eastAsia"/>
                <w:sz w:val="28"/>
                <w:szCs w:val="18"/>
              </w:rPr>
              <w:t>0</w:t>
            </w:r>
            <w:r w:rsidRPr="00EF420B">
              <w:rPr>
                <w:rFonts w:hint="eastAsia"/>
                <w:sz w:val="28"/>
                <w:szCs w:val="18"/>
              </w:rPr>
              <w:t>1-113.</w:t>
            </w:r>
            <w:r w:rsidR="00962A4C" w:rsidRPr="00EF420B">
              <w:rPr>
                <w:rFonts w:hint="eastAsia"/>
                <w:sz w:val="28"/>
                <w:szCs w:val="18"/>
              </w:rPr>
              <w:t>0</w:t>
            </w:r>
            <w:r w:rsidRPr="00EF420B">
              <w:rPr>
                <w:rFonts w:hint="eastAsia"/>
                <w:sz w:val="28"/>
                <w:szCs w:val="18"/>
              </w:rPr>
              <w:t>7.31</w:t>
            </w:r>
          </w:p>
        </w:tc>
        <w:tc>
          <w:tcPr>
            <w:tcW w:w="1043" w:type="pct"/>
            <w:vAlign w:val="center"/>
          </w:tcPr>
          <w:p w14:paraId="110ABB20" w14:textId="75ECA873" w:rsidR="00850736" w:rsidRPr="00EF420B" w:rsidRDefault="00850736" w:rsidP="00850736">
            <w:pPr>
              <w:jc w:val="center"/>
              <w:rPr>
                <w:sz w:val="28"/>
                <w:szCs w:val="18"/>
              </w:rPr>
            </w:pPr>
            <w:r w:rsidRPr="00EF420B">
              <w:rPr>
                <w:rFonts w:hint="eastAsia"/>
                <w:sz w:val="28"/>
                <w:szCs w:val="18"/>
              </w:rPr>
              <w:t>31,200</w:t>
            </w:r>
          </w:p>
        </w:tc>
        <w:tc>
          <w:tcPr>
            <w:tcW w:w="1043" w:type="pct"/>
            <w:vAlign w:val="center"/>
          </w:tcPr>
          <w:p w14:paraId="63B965A2" w14:textId="13073380" w:rsidR="00850736" w:rsidRPr="00EF420B" w:rsidRDefault="00850736" w:rsidP="00850736">
            <w:pPr>
              <w:jc w:val="center"/>
              <w:rPr>
                <w:sz w:val="28"/>
                <w:szCs w:val="18"/>
              </w:rPr>
            </w:pPr>
            <w:r w:rsidRPr="00EF420B">
              <w:rPr>
                <w:rFonts w:hint="eastAsia"/>
                <w:sz w:val="28"/>
                <w:szCs w:val="18"/>
              </w:rPr>
              <w:t>34,200</w:t>
            </w:r>
          </w:p>
        </w:tc>
        <w:tc>
          <w:tcPr>
            <w:tcW w:w="1044" w:type="pct"/>
            <w:vAlign w:val="center"/>
          </w:tcPr>
          <w:p w14:paraId="5A7CDBBB" w14:textId="164F6263" w:rsidR="00850736" w:rsidRPr="00EF420B" w:rsidRDefault="00850736" w:rsidP="00850736">
            <w:pPr>
              <w:jc w:val="center"/>
              <w:rPr>
                <w:sz w:val="28"/>
                <w:szCs w:val="18"/>
              </w:rPr>
            </w:pPr>
            <w:r w:rsidRPr="00EF420B">
              <w:rPr>
                <w:rFonts w:hint="eastAsia"/>
                <w:sz w:val="28"/>
                <w:szCs w:val="18"/>
              </w:rPr>
              <w:t>37,200</w:t>
            </w:r>
          </w:p>
        </w:tc>
      </w:tr>
      <w:tr w:rsidR="00EF420B" w:rsidRPr="00EF420B" w14:paraId="3EDCA92C" w14:textId="77777777" w:rsidTr="00962A4C">
        <w:trPr>
          <w:trHeight w:val="310"/>
          <w:jc w:val="center"/>
        </w:trPr>
        <w:tc>
          <w:tcPr>
            <w:tcW w:w="1870" w:type="pct"/>
          </w:tcPr>
          <w:p w14:paraId="06928CAF" w14:textId="2B7B0CAA" w:rsidR="00850736" w:rsidRPr="00EF420B" w:rsidRDefault="00850736" w:rsidP="00850736">
            <w:pPr>
              <w:jc w:val="center"/>
              <w:rPr>
                <w:sz w:val="28"/>
                <w:szCs w:val="18"/>
              </w:rPr>
            </w:pPr>
            <w:r w:rsidRPr="00EF420B">
              <w:rPr>
                <w:rFonts w:hint="eastAsia"/>
                <w:sz w:val="28"/>
                <w:szCs w:val="18"/>
              </w:rPr>
              <w:t>113.</w:t>
            </w:r>
            <w:r w:rsidR="00962A4C" w:rsidRPr="00EF420B">
              <w:rPr>
                <w:rFonts w:hint="eastAsia"/>
                <w:sz w:val="28"/>
                <w:szCs w:val="18"/>
              </w:rPr>
              <w:t>0</w:t>
            </w:r>
            <w:r w:rsidRPr="00EF420B">
              <w:rPr>
                <w:rFonts w:hint="eastAsia"/>
                <w:sz w:val="28"/>
                <w:szCs w:val="18"/>
              </w:rPr>
              <w:t>8.</w:t>
            </w:r>
            <w:r w:rsidR="00962A4C" w:rsidRPr="00EF420B">
              <w:rPr>
                <w:rFonts w:hint="eastAsia"/>
                <w:sz w:val="28"/>
                <w:szCs w:val="18"/>
              </w:rPr>
              <w:t>0</w:t>
            </w:r>
            <w:r w:rsidRPr="00EF420B">
              <w:rPr>
                <w:rFonts w:hint="eastAsia"/>
                <w:sz w:val="28"/>
                <w:szCs w:val="18"/>
              </w:rPr>
              <w:t>1-113.12.31</w:t>
            </w:r>
          </w:p>
        </w:tc>
        <w:tc>
          <w:tcPr>
            <w:tcW w:w="1043" w:type="pct"/>
            <w:vAlign w:val="center"/>
          </w:tcPr>
          <w:p w14:paraId="3F2BD616" w14:textId="7E7E1BDF" w:rsidR="00850736" w:rsidRPr="00EF420B" w:rsidRDefault="00850736" w:rsidP="00850736">
            <w:pPr>
              <w:jc w:val="center"/>
              <w:rPr>
                <w:sz w:val="28"/>
                <w:szCs w:val="18"/>
              </w:rPr>
            </w:pPr>
            <w:r w:rsidRPr="00EF420B">
              <w:rPr>
                <w:rFonts w:hint="eastAsia"/>
                <w:sz w:val="28"/>
                <w:szCs w:val="18"/>
              </w:rPr>
              <w:t>33,200</w:t>
            </w:r>
          </w:p>
        </w:tc>
        <w:tc>
          <w:tcPr>
            <w:tcW w:w="1043" w:type="pct"/>
            <w:vAlign w:val="center"/>
          </w:tcPr>
          <w:p w14:paraId="0FC0F2E5" w14:textId="470024C9" w:rsidR="00850736" w:rsidRPr="00EF420B" w:rsidRDefault="00850736" w:rsidP="00850736">
            <w:pPr>
              <w:jc w:val="center"/>
              <w:rPr>
                <w:sz w:val="28"/>
                <w:szCs w:val="18"/>
              </w:rPr>
            </w:pPr>
            <w:r w:rsidRPr="00EF420B">
              <w:rPr>
                <w:rFonts w:hint="eastAsia"/>
                <w:sz w:val="28"/>
                <w:szCs w:val="18"/>
              </w:rPr>
              <w:t>36,200</w:t>
            </w:r>
          </w:p>
        </w:tc>
        <w:tc>
          <w:tcPr>
            <w:tcW w:w="1044" w:type="pct"/>
            <w:vAlign w:val="center"/>
          </w:tcPr>
          <w:p w14:paraId="7832FA0E" w14:textId="6B9006B6" w:rsidR="00850736" w:rsidRPr="00EF420B" w:rsidRDefault="00850736" w:rsidP="00850736">
            <w:pPr>
              <w:jc w:val="center"/>
              <w:rPr>
                <w:sz w:val="28"/>
                <w:szCs w:val="18"/>
              </w:rPr>
            </w:pPr>
            <w:r w:rsidRPr="00EF420B">
              <w:rPr>
                <w:rFonts w:hint="eastAsia"/>
                <w:sz w:val="28"/>
                <w:szCs w:val="18"/>
              </w:rPr>
              <w:t>39,200</w:t>
            </w:r>
          </w:p>
        </w:tc>
      </w:tr>
      <w:tr w:rsidR="00EF420B" w:rsidRPr="00EF420B" w14:paraId="21624896" w14:textId="77777777" w:rsidTr="00962A4C">
        <w:trPr>
          <w:trHeight w:val="310"/>
          <w:jc w:val="center"/>
        </w:trPr>
        <w:tc>
          <w:tcPr>
            <w:tcW w:w="1870" w:type="pct"/>
          </w:tcPr>
          <w:p w14:paraId="538AF7AA" w14:textId="147ED8ED" w:rsidR="00850736" w:rsidRPr="00EF420B" w:rsidRDefault="00850736" w:rsidP="00850736">
            <w:pPr>
              <w:jc w:val="center"/>
              <w:rPr>
                <w:sz w:val="28"/>
                <w:szCs w:val="18"/>
              </w:rPr>
            </w:pPr>
            <w:r w:rsidRPr="00EF420B">
              <w:rPr>
                <w:rFonts w:hint="eastAsia"/>
                <w:sz w:val="28"/>
                <w:szCs w:val="18"/>
              </w:rPr>
              <w:t>114.</w:t>
            </w:r>
            <w:r w:rsidR="00962A4C" w:rsidRPr="00EF420B">
              <w:rPr>
                <w:rFonts w:hint="eastAsia"/>
                <w:sz w:val="28"/>
                <w:szCs w:val="18"/>
              </w:rPr>
              <w:t>0</w:t>
            </w:r>
            <w:r w:rsidRPr="00EF420B">
              <w:rPr>
                <w:rFonts w:hint="eastAsia"/>
                <w:sz w:val="28"/>
                <w:szCs w:val="18"/>
              </w:rPr>
              <w:t>1.</w:t>
            </w:r>
            <w:r w:rsidR="00962A4C" w:rsidRPr="00EF420B">
              <w:rPr>
                <w:rFonts w:hint="eastAsia"/>
                <w:sz w:val="28"/>
                <w:szCs w:val="18"/>
              </w:rPr>
              <w:t>0</w:t>
            </w:r>
            <w:r w:rsidRPr="00EF420B">
              <w:rPr>
                <w:rFonts w:hint="eastAsia"/>
                <w:sz w:val="28"/>
                <w:szCs w:val="18"/>
              </w:rPr>
              <w:t>1～</w:t>
            </w:r>
          </w:p>
        </w:tc>
        <w:tc>
          <w:tcPr>
            <w:tcW w:w="1043" w:type="pct"/>
            <w:vAlign w:val="center"/>
          </w:tcPr>
          <w:p w14:paraId="154C1040" w14:textId="0F5E7034" w:rsidR="00850736" w:rsidRPr="00EF420B" w:rsidRDefault="00850736" w:rsidP="00850736">
            <w:pPr>
              <w:jc w:val="center"/>
              <w:rPr>
                <w:sz w:val="28"/>
                <w:szCs w:val="18"/>
              </w:rPr>
            </w:pPr>
            <w:r w:rsidRPr="00EF420B">
              <w:rPr>
                <w:rFonts w:hint="eastAsia"/>
                <w:sz w:val="28"/>
                <w:szCs w:val="18"/>
              </w:rPr>
              <w:t>34,200</w:t>
            </w:r>
          </w:p>
        </w:tc>
        <w:tc>
          <w:tcPr>
            <w:tcW w:w="1043" w:type="pct"/>
            <w:vAlign w:val="center"/>
          </w:tcPr>
          <w:p w14:paraId="22181269" w14:textId="35032693" w:rsidR="00850736" w:rsidRPr="00EF420B" w:rsidRDefault="00850736" w:rsidP="00850736">
            <w:pPr>
              <w:jc w:val="center"/>
              <w:rPr>
                <w:sz w:val="28"/>
                <w:szCs w:val="18"/>
              </w:rPr>
            </w:pPr>
            <w:r w:rsidRPr="00EF420B">
              <w:rPr>
                <w:rFonts w:hint="eastAsia"/>
                <w:sz w:val="28"/>
                <w:szCs w:val="18"/>
              </w:rPr>
              <w:t>37,200</w:t>
            </w:r>
          </w:p>
        </w:tc>
        <w:tc>
          <w:tcPr>
            <w:tcW w:w="1044" w:type="pct"/>
            <w:vAlign w:val="center"/>
          </w:tcPr>
          <w:p w14:paraId="1087119A" w14:textId="54EBAB45" w:rsidR="00850736" w:rsidRPr="00EF420B" w:rsidRDefault="00850736" w:rsidP="00850736">
            <w:pPr>
              <w:jc w:val="center"/>
              <w:rPr>
                <w:sz w:val="28"/>
                <w:szCs w:val="18"/>
              </w:rPr>
            </w:pPr>
            <w:r w:rsidRPr="00EF420B">
              <w:rPr>
                <w:rFonts w:hint="eastAsia"/>
                <w:sz w:val="28"/>
                <w:szCs w:val="18"/>
              </w:rPr>
              <w:t>40,200</w:t>
            </w:r>
          </w:p>
        </w:tc>
      </w:tr>
    </w:tbl>
    <w:p w14:paraId="543975CA" w14:textId="576FD44B" w:rsidR="00850736" w:rsidRPr="00EF420B" w:rsidRDefault="00962A4C" w:rsidP="00962A4C">
      <w:pPr>
        <w:snapToGrid w:val="0"/>
        <w:spacing w:line="360" w:lineRule="exact"/>
        <w:ind w:leftChars="100" w:left="340"/>
        <w:jc w:val="left"/>
        <w:rPr>
          <w:sz w:val="28"/>
          <w:szCs w:val="18"/>
        </w:rPr>
      </w:pPr>
      <w:r w:rsidRPr="00EF420B">
        <w:rPr>
          <w:rFonts w:hint="eastAsia"/>
          <w:sz w:val="28"/>
          <w:szCs w:val="18"/>
        </w:rPr>
        <w:t>備註：</w:t>
      </w:r>
    </w:p>
    <w:p w14:paraId="6A801629" w14:textId="306C3F43" w:rsidR="00962A4C" w:rsidRPr="00EF420B" w:rsidRDefault="00962A4C" w:rsidP="00962A4C">
      <w:pPr>
        <w:snapToGrid w:val="0"/>
        <w:spacing w:line="360" w:lineRule="exact"/>
        <w:ind w:leftChars="167" w:left="850" w:hangingChars="94" w:hanging="282"/>
        <w:jc w:val="left"/>
        <w:rPr>
          <w:sz w:val="28"/>
          <w:szCs w:val="18"/>
        </w:rPr>
      </w:pPr>
      <w:r w:rsidRPr="00EF420B">
        <w:rPr>
          <w:rFonts w:hint="eastAsia"/>
          <w:sz w:val="28"/>
          <w:szCs w:val="18"/>
        </w:rPr>
        <w:t>1.113年1月係配合軍公教調薪政策，提高</w:t>
      </w:r>
      <w:proofErr w:type="gramStart"/>
      <w:r w:rsidRPr="00EF420B">
        <w:rPr>
          <w:rFonts w:hint="eastAsia"/>
          <w:sz w:val="28"/>
          <w:szCs w:val="18"/>
        </w:rPr>
        <w:t>準</w:t>
      </w:r>
      <w:proofErr w:type="gramEnd"/>
      <w:r w:rsidRPr="00EF420B">
        <w:rPr>
          <w:rFonts w:hint="eastAsia"/>
          <w:sz w:val="28"/>
          <w:szCs w:val="18"/>
        </w:rPr>
        <w:t>公共教保服務人員每月基本薪資</w:t>
      </w:r>
      <w:r w:rsidR="006374CC" w:rsidRPr="00EF420B">
        <w:rPr>
          <w:rFonts w:hint="eastAsia"/>
          <w:sz w:val="28"/>
          <w:szCs w:val="18"/>
        </w:rPr>
        <w:t>新臺幣（下同）</w:t>
      </w:r>
      <w:r w:rsidRPr="00EF420B">
        <w:rPr>
          <w:rFonts w:hint="eastAsia"/>
          <w:sz w:val="28"/>
          <w:szCs w:val="18"/>
        </w:rPr>
        <w:t>1,200元。</w:t>
      </w:r>
    </w:p>
    <w:p w14:paraId="1B90974E" w14:textId="4D380F8C" w:rsidR="00962A4C" w:rsidRPr="00EF420B" w:rsidRDefault="00962A4C" w:rsidP="00962A4C">
      <w:pPr>
        <w:snapToGrid w:val="0"/>
        <w:spacing w:line="360" w:lineRule="exact"/>
        <w:ind w:leftChars="167" w:left="850" w:hangingChars="94" w:hanging="282"/>
        <w:jc w:val="left"/>
        <w:rPr>
          <w:sz w:val="28"/>
          <w:szCs w:val="18"/>
        </w:rPr>
      </w:pPr>
      <w:r w:rsidRPr="00EF420B">
        <w:rPr>
          <w:rFonts w:hint="eastAsia"/>
          <w:sz w:val="28"/>
          <w:szCs w:val="18"/>
        </w:rPr>
        <w:t>2.114年1月再配合軍公教調薪政策，提高</w:t>
      </w:r>
      <w:proofErr w:type="gramStart"/>
      <w:r w:rsidRPr="00EF420B">
        <w:rPr>
          <w:rFonts w:hint="eastAsia"/>
          <w:sz w:val="28"/>
          <w:szCs w:val="18"/>
        </w:rPr>
        <w:t>準</w:t>
      </w:r>
      <w:proofErr w:type="gramEnd"/>
      <w:r w:rsidRPr="00EF420B">
        <w:rPr>
          <w:rFonts w:hint="eastAsia"/>
          <w:sz w:val="28"/>
          <w:szCs w:val="18"/>
        </w:rPr>
        <w:t>公共教保服務人員每月基本薪資1,000元。</w:t>
      </w:r>
    </w:p>
    <w:p w14:paraId="5D47764F" w14:textId="0BF563EA" w:rsidR="00962A4C" w:rsidRPr="00EF420B" w:rsidRDefault="00962A4C" w:rsidP="00962A4C">
      <w:pPr>
        <w:snapToGrid w:val="0"/>
        <w:spacing w:afterLines="50" w:after="228" w:line="360" w:lineRule="exact"/>
        <w:ind w:leftChars="100" w:left="340"/>
        <w:jc w:val="left"/>
      </w:pPr>
      <w:r w:rsidRPr="00EF420B">
        <w:rPr>
          <w:rFonts w:hint="eastAsia"/>
          <w:sz w:val="28"/>
          <w:szCs w:val="18"/>
        </w:rPr>
        <w:t>資料來源：教育部</w:t>
      </w:r>
    </w:p>
    <w:p w14:paraId="135C4C09" w14:textId="48FD7D10" w:rsidR="00D50ADC" w:rsidRPr="00EF420B" w:rsidRDefault="00D50ADC" w:rsidP="00BA1FAA">
      <w:pPr>
        <w:pStyle w:val="3"/>
      </w:pPr>
      <w:r w:rsidRPr="00EF420B">
        <w:rPr>
          <w:rFonts w:hint="eastAsia"/>
        </w:rPr>
        <w:t>惟本院諮詢專家學者表示，教保服務人員勞動條件，實務上仍存有</w:t>
      </w:r>
      <w:r w:rsidRPr="00EF420B">
        <w:rPr>
          <w:rFonts w:hint="eastAsia"/>
          <w:b/>
          <w:bCs w:val="0"/>
          <w:u w:val="single"/>
        </w:rPr>
        <w:t>未</w:t>
      </w:r>
      <w:proofErr w:type="gramStart"/>
      <w:r w:rsidRPr="00EF420B">
        <w:rPr>
          <w:rFonts w:hint="eastAsia"/>
          <w:b/>
          <w:bCs w:val="0"/>
          <w:u w:val="single"/>
        </w:rPr>
        <w:t>覈實給</w:t>
      </w:r>
      <w:proofErr w:type="gramEnd"/>
      <w:r w:rsidRPr="00EF420B">
        <w:rPr>
          <w:rFonts w:hint="eastAsia"/>
          <w:b/>
          <w:bCs w:val="0"/>
          <w:u w:val="single"/>
        </w:rPr>
        <w:t>薪、未</w:t>
      </w:r>
      <w:proofErr w:type="gramStart"/>
      <w:r w:rsidRPr="00EF420B">
        <w:rPr>
          <w:rFonts w:hint="eastAsia"/>
          <w:b/>
          <w:bCs w:val="0"/>
          <w:u w:val="single"/>
        </w:rPr>
        <w:t>覈</w:t>
      </w:r>
      <w:proofErr w:type="gramEnd"/>
      <w:r w:rsidRPr="00EF420B">
        <w:rPr>
          <w:rFonts w:hint="eastAsia"/>
          <w:b/>
          <w:bCs w:val="0"/>
          <w:u w:val="single"/>
        </w:rPr>
        <w:t>實給予加班費、各類教保人員薪資及福利條件未能整合，未能落實保障教保服務人員勞動權益</w:t>
      </w:r>
      <w:r w:rsidRPr="00EF420B">
        <w:rPr>
          <w:rFonts w:hint="eastAsia"/>
        </w:rPr>
        <w:t>，致人力不穩定情形</w:t>
      </w:r>
      <w:r w:rsidR="00424DDB" w:rsidRPr="00EF420B">
        <w:rPr>
          <w:rFonts w:hint="eastAsia"/>
        </w:rPr>
        <w:t>。再據</w:t>
      </w:r>
      <w:r w:rsidR="00E71953" w:rsidRPr="00EF420B">
        <w:rPr>
          <w:rFonts w:hint="eastAsia"/>
        </w:rPr>
        <w:t>臺灣教育評論月刊於114年2月，以「</w:t>
      </w:r>
      <w:proofErr w:type="gramStart"/>
      <w:r w:rsidR="00E71953" w:rsidRPr="00EF420B">
        <w:rPr>
          <w:rFonts w:hint="eastAsia"/>
        </w:rPr>
        <w:t>準</w:t>
      </w:r>
      <w:proofErr w:type="gramEnd"/>
      <w:r w:rsidR="00E71953" w:rsidRPr="00EF420B">
        <w:rPr>
          <w:rFonts w:hint="eastAsia"/>
        </w:rPr>
        <w:t>公幼政策推動的問題與檢討」為主題，探討</w:t>
      </w:r>
      <w:proofErr w:type="gramStart"/>
      <w:r w:rsidR="00E71953" w:rsidRPr="00EF420B">
        <w:rPr>
          <w:rFonts w:hint="eastAsia"/>
        </w:rPr>
        <w:t>準</w:t>
      </w:r>
      <w:proofErr w:type="gramEnd"/>
      <w:r w:rsidR="00E71953" w:rsidRPr="00EF420B">
        <w:rPr>
          <w:rFonts w:hint="eastAsia"/>
        </w:rPr>
        <w:t>公共幼兒園政策實施迄今面臨之實務考驗及推動成效，相關文章評論重點，亦與本院諮詢專家學者觀點不謀而合，摘錄如下：</w:t>
      </w:r>
    </w:p>
    <w:p w14:paraId="413833BC" w14:textId="745898AB" w:rsidR="00D50ADC" w:rsidRPr="00EF420B" w:rsidRDefault="00D50ADC" w:rsidP="00D50ADC">
      <w:pPr>
        <w:pStyle w:val="4"/>
      </w:pPr>
      <w:r w:rsidRPr="00EF420B">
        <w:rPr>
          <w:rFonts w:hint="eastAsia"/>
        </w:rPr>
        <w:t>「</w:t>
      </w:r>
      <w:proofErr w:type="gramStart"/>
      <w:r w:rsidRPr="00EF420B">
        <w:rPr>
          <w:rFonts w:hint="eastAsia"/>
        </w:rPr>
        <w:t>準</w:t>
      </w:r>
      <w:proofErr w:type="gramEnd"/>
      <w:r w:rsidRPr="00EF420B">
        <w:rPr>
          <w:rFonts w:hint="eastAsia"/>
        </w:rPr>
        <w:t>公幼政策六年，請聽聽基層聲音」</w:t>
      </w:r>
      <w:r w:rsidRPr="00EF420B">
        <w:rPr>
          <w:rStyle w:val="aff3"/>
        </w:rPr>
        <w:footnoteReference w:id="48"/>
      </w:r>
      <w:r w:rsidRPr="00EF420B">
        <w:rPr>
          <w:rFonts w:hint="eastAsia"/>
        </w:rPr>
        <w:t>一文指出，實務上</w:t>
      </w:r>
      <w:proofErr w:type="gramStart"/>
      <w:r w:rsidRPr="00EF420B">
        <w:rPr>
          <w:rFonts w:hint="eastAsia"/>
        </w:rPr>
        <w:t>準</w:t>
      </w:r>
      <w:proofErr w:type="gramEnd"/>
      <w:r w:rsidRPr="00EF420B">
        <w:rPr>
          <w:rFonts w:hint="eastAsia"/>
        </w:rPr>
        <w:t>公共幼兒園在師資、環境及教保活動課程設計，並沒有太多改變；原本招生有困難的幼</w:t>
      </w:r>
      <w:r w:rsidRPr="00EF420B">
        <w:rPr>
          <w:rFonts w:hint="eastAsia"/>
        </w:rPr>
        <w:lastRenderedPageBreak/>
        <w:t>兒園，透過加入</w:t>
      </w:r>
      <w:proofErr w:type="gramStart"/>
      <w:r w:rsidRPr="00EF420B">
        <w:rPr>
          <w:rFonts w:hint="eastAsia"/>
        </w:rPr>
        <w:t>準</w:t>
      </w:r>
      <w:proofErr w:type="gramEnd"/>
      <w:r w:rsidRPr="00EF420B">
        <w:rPr>
          <w:rFonts w:hint="eastAsia"/>
        </w:rPr>
        <w:t>公共幼兒園後重啟生機，但教學、課室經營及園</w:t>
      </w:r>
      <w:proofErr w:type="gramStart"/>
      <w:r w:rsidRPr="00EF420B">
        <w:rPr>
          <w:rFonts w:hint="eastAsia"/>
        </w:rPr>
        <w:t>務</w:t>
      </w:r>
      <w:proofErr w:type="gramEnd"/>
      <w:r w:rsidRPr="00EF420B">
        <w:rPr>
          <w:rFonts w:hint="eastAsia"/>
        </w:rPr>
        <w:t>管理等，仍如同過往，並無改變，而業者也沒有積極爭取輔導計畫，以提升教保品質。又加入</w:t>
      </w:r>
      <w:proofErr w:type="gramStart"/>
      <w:r w:rsidRPr="00EF420B">
        <w:rPr>
          <w:rFonts w:hint="eastAsia"/>
        </w:rPr>
        <w:t>準</w:t>
      </w:r>
      <w:proofErr w:type="gramEnd"/>
      <w:r w:rsidRPr="00EF420B">
        <w:rPr>
          <w:rFonts w:hint="eastAsia"/>
        </w:rPr>
        <w:t>公共幼兒園雖提升教保服務人員薪資，實務上卻仍然存在帳</w:t>
      </w:r>
      <w:r w:rsidR="006374CC" w:rsidRPr="00EF420B">
        <w:rPr>
          <w:rFonts w:hint="eastAsia"/>
        </w:rPr>
        <w:t>載</w:t>
      </w:r>
      <w:r w:rsidRPr="00EF420B">
        <w:rPr>
          <w:rFonts w:hint="eastAsia"/>
        </w:rPr>
        <w:t>及實領之薪資不一致等情。另一方面，因</w:t>
      </w:r>
      <w:r w:rsidR="00EC5C79" w:rsidRPr="00EF420B">
        <w:rPr>
          <w:rFonts w:hint="eastAsia"/>
        </w:rPr>
        <w:t>收托人</w:t>
      </w:r>
      <w:r w:rsidRPr="00EF420B">
        <w:rPr>
          <w:rFonts w:hint="eastAsia"/>
        </w:rPr>
        <w:t>數增加，合格教保員聘用成另一隱憂，聘不到合格教保員，師生比又成為一大問題。</w:t>
      </w:r>
    </w:p>
    <w:p w14:paraId="2D40658A" w14:textId="50E88E66" w:rsidR="00D50ADC" w:rsidRPr="00EF420B" w:rsidRDefault="00D50ADC" w:rsidP="00D50ADC">
      <w:pPr>
        <w:pStyle w:val="4"/>
      </w:pPr>
      <w:r w:rsidRPr="00EF420B">
        <w:rPr>
          <w:rFonts w:hint="eastAsia"/>
        </w:rPr>
        <w:t>「</w:t>
      </w:r>
      <w:proofErr w:type="gramStart"/>
      <w:r w:rsidRPr="00EF420B">
        <w:rPr>
          <w:rFonts w:hint="eastAsia"/>
        </w:rPr>
        <w:t>準</w:t>
      </w:r>
      <w:proofErr w:type="gramEnd"/>
      <w:r w:rsidRPr="00EF420B">
        <w:rPr>
          <w:rFonts w:hint="eastAsia"/>
        </w:rPr>
        <w:t>公幼政策推動下教保服務人員運作現況與問題分析」</w:t>
      </w:r>
      <w:r w:rsidRPr="00EF420B">
        <w:rPr>
          <w:rStyle w:val="aff3"/>
        </w:rPr>
        <w:footnoteReference w:id="49"/>
      </w:r>
      <w:r w:rsidRPr="00EF420B">
        <w:rPr>
          <w:rFonts w:hint="eastAsia"/>
        </w:rPr>
        <w:t>一文指出，教保服務人員在不同類型的幼兒園服務就有著不同的薪資酬勞</w:t>
      </w:r>
      <w:r w:rsidR="00424DDB" w:rsidRPr="00EF420B">
        <w:rPr>
          <w:rStyle w:val="aff3"/>
        </w:rPr>
        <w:footnoteReference w:id="50"/>
      </w:r>
      <w:r w:rsidRPr="00EF420B">
        <w:rPr>
          <w:rFonts w:hint="eastAsia"/>
        </w:rPr>
        <w:t>。</w:t>
      </w:r>
      <w:proofErr w:type="gramStart"/>
      <w:r w:rsidRPr="00EF420B">
        <w:rPr>
          <w:rFonts w:hint="eastAsia"/>
        </w:rPr>
        <w:t>準</w:t>
      </w:r>
      <w:proofErr w:type="gramEnd"/>
      <w:r w:rsidRPr="00EF420B">
        <w:rPr>
          <w:rFonts w:hint="eastAsia"/>
        </w:rPr>
        <w:t>公共政策推動後，資源分配不均導致部分園所無法滿足教保</w:t>
      </w:r>
      <w:r w:rsidR="00555DB9" w:rsidRPr="00EF420B">
        <w:rPr>
          <w:rFonts w:hint="eastAsia"/>
        </w:rPr>
        <w:t>服務</w:t>
      </w:r>
      <w:r w:rsidRPr="00EF420B">
        <w:rPr>
          <w:rFonts w:hint="eastAsia"/>
        </w:rPr>
        <w:t>人員的薪資與福利需求；且現行政策著重於提升幼兒教育普及性，卻未充分考慮教保</w:t>
      </w:r>
      <w:r w:rsidR="00EC5C79" w:rsidRPr="00EF420B">
        <w:rPr>
          <w:rFonts w:hint="eastAsia"/>
        </w:rPr>
        <w:t>服務</w:t>
      </w:r>
      <w:r w:rsidRPr="00EF420B">
        <w:rPr>
          <w:rFonts w:hint="eastAsia"/>
        </w:rPr>
        <w:t>人員的實際工作壓力與需求等。教保服務人員的核心問題</w:t>
      </w:r>
      <w:r w:rsidR="00EC5C79" w:rsidRPr="00EF420B">
        <w:rPr>
          <w:rFonts w:hint="eastAsia"/>
        </w:rPr>
        <w:t>乃</w:t>
      </w:r>
      <w:r w:rsidRPr="00EF420B">
        <w:rPr>
          <w:rFonts w:hint="eastAsia"/>
        </w:rPr>
        <w:t>人力資源供應不足，特別是在偏鄉地區，導致教學與</w:t>
      </w:r>
      <w:r w:rsidR="00E2214B" w:rsidRPr="00EF420B">
        <w:rPr>
          <w:rFonts w:hint="eastAsia"/>
        </w:rPr>
        <w:t>輔導</w:t>
      </w:r>
      <w:r w:rsidRPr="00EF420B">
        <w:rPr>
          <w:rFonts w:hint="eastAsia"/>
        </w:rPr>
        <w:t>工作負擔過重；受限於行政負擔、薪資水</w:t>
      </w:r>
      <w:r w:rsidR="00EC5C79" w:rsidRPr="00EF420B">
        <w:rPr>
          <w:rFonts w:hint="eastAsia"/>
        </w:rPr>
        <w:t>準</w:t>
      </w:r>
      <w:r w:rsidRPr="00EF420B">
        <w:rPr>
          <w:rFonts w:hint="eastAsia"/>
        </w:rPr>
        <w:t>與專業發展機會不足，教保</w:t>
      </w:r>
      <w:r w:rsidR="00EC5C79" w:rsidRPr="00EF420B">
        <w:rPr>
          <w:rFonts w:hint="eastAsia"/>
        </w:rPr>
        <w:t>服務</w:t>
      </w:r>
      <w:r w:rsidRPr="00EF420B">
        <w:rPr>
          <w:rFonts w:hint="eastAsia"/>
        </w:rPr>
        <w:t>人員的專業成長空間有限；特殊需求幼兒的比例增加，但特教資源的供應未能跟上現場需求，</w:t>
      </w:r>
      <w:r w:rsidR="00EC5C79" w:rsidRPr="00EF420B">
        <w:rPr>
          <w:rFonts w:hint="eastAsia"/>
        </w:rPr>
        <w:t>更</w:t>
      </w:r>
      <w:r w:rsidRPr="00EF420B">
        <w:rPr>
          <w:rFonts w:hint="eastAsia"/>
        </w:rPr>
        <w:t>進一步加重教保人員的工作壓力。</w:t>
      </w:r>
    </w:p>
    <w:p w14:paraId="597FA8AF" w14:textId="470DFF2F" w:rsidR="00D50ADC" w:rsidRPr="00EF420B" w:rsidRDefault="0029608B" w:rsidP="00BA1FAA">
      <w:pPr>
        <w:pStyle w:val="3"/>
      </w:pPr>
      <w:r w:rsidRPr="00EF420B">
        <w:rPr>
          <w:rFonts w:hint="eastAsia"/>
        </w:rPr>
        <w:t>對此，教育部於本院詢問時重申：「勞基法基本薪資是29,000元，目前</w:t>
      </w:r>
      <w:proofErr w:type="gramStart"/>
      <w:r w:rsidRPr="00EF420B">
        <w:rPr>
          <w:rFonts w:hint="eastAsia"/>
        </w:rPr>
        <w:t>準</w:t>
      </w:r>
      <w:proofErr w:type="gramEnd"/>
      <w:r w:rsidRPr="00EF420B">
        <w:rPr>
          <w:rFonts w:hint="eastAsia"/>
        </w:rPr>
        <w:t>公共(幼兒園)的規定已經拉高教保人員薪資，至少每月34,200元。</w:t>
      </w:r>
      <w:proofErr w:type="gramStart"/>
      <w:r w:rsidR="00032DBC" w:rsidRPr="00EF420B">
        <w:rPr>
          <w:rFonts w:hint="eastAsia"/>
        </w:rPr>
        <w:t>準</w:t>
      </w:r>
      <w:proofErr w:type="gramEnd"/>
      <w:r w:rsidR="00032DBC" w:rsidRPr="00EF420B">
        <w:rPr>
          <w:rFonts w:hint="eastAsia"/>
        </w:rPr>
        <w:t>公共幼兒園</w:t>
      </w:r>
      <w:r w:rsidRPr="00EF420B">
        <w:rPr>
          <w:rFonts w:hint="eastAsia"/>
        </w:rPr>
        <w:t>的夥伴一定會期待與公共化相同，本部是提高基本薪資，但畢竟</w:t>
      </w:r>
      <w:proofErr w:type="gramStart"/>
      <w:r w:rsidR="00032DBC" w:rsidRPr="00EF420B">
        <w:rPr>
          <w:rFonts w:hint="eastAsia"/>
        </w:rPr>
        <w:t>準</w:t>
      </w:r>
      <w:proofErr w:type="gramEnd"/>
      <w:r w:rsidR="00032DBC" w:rsidRPr="00EF420B">
        <w:rPr>
          <w:rFonts w:hint="eastAsia"/>
        </w:rPr>
        <w:t>公共幼兒園</w:t>
      </w:r>
      <w:r w:rsidRPr="00EF420B">
        <w:rPr>
          <w:rFonts w:hint="eastAsia"/>
        </w:rPr>
        <w:t>仍是業者經營的，還是</w:t>
      </w:r>
      <w:r w:rsidRPr="00EF420B">
        <w:rPr>
          <w:rFonts w:hint="eastAsia"/>
        </w:rPr>
        <w:lastRenderedPageBreak/>
        <w:t>要回到經營者整體調整。」「除了固定培育量之外，本部也有訂一個5年計畫，預計每年增加培育教師1,000人，教保員400人，</w:t>
      </w:r>
      <w:r w:rsidR="00A7388E" w:rsidRPr="00EF420B">
        <w:rPr>
          <w:rFonts w:hint="eastAsia"/>
        </w:rPr>
        <w:t>5</w:t>
      </w:r>
      <w:r w:rsidRPr="00EF420B">
        <w:rPr>
          <w:rFonts w:hint="eastAsia"/>
        </w:rPr>
        <w:t>年希望增加培育7,000人。0-2歲體系也在增加服務量，目前培育的教保服務人員也會流到0-2歲托育體系服務。」「本部也有加強(教保人員)社會情緒學習，因</w:t>
      </w:r>
      <w:r w:rsidRPr="00EF420B">
        <w:rPr>
          <w:rFonts w:hint="eastAsia"/>
          <w:bCs w:val="0"/>
        </w:rPr>
        <w:t>教保服務是高工時、高壓力，本部有加入社會情緒學習的訓練，提供教保服務人員增能。」「</w:t>
      </w:r>
      <w:proofErr w:type="gramStart"/>
      <w:r w:rsidRPr="00EF420B">
        <w:rPr>
          <w:rFonts w:hint="eastAsia"/>
          <w:bCs w:val="0"/>
        </w:rPr>
        <w:t>當時幼</w:t>
      </w:r>
      <w:proofErr w:type="gramEnd"/>
      <w:r w:rsidRPr="00EF420B">
        <w:rPr>
          <w:rFonts w:hint="eastAsia"/>
          <w:bCs w:val="0"/>
        </w:rPr>
        <w:t>托整合，在各園所都加一個人力，已經加了約2,000多</w:t>
      </w:r>
      <w:r w:rsidR="00EC5C79" w:rsidRPr="00EF420B">
        <w:rPr>
          <w:rFonts w:hint="eastAsia"/>
          <w:bCs w:val="0"/>
        </w:rPr>
        <w:t>名</w:t>
      </w:r>
      <w:r w:rsidRPr="00EF420B">
        <w:rPr>
          <w:rFonts w:hint="eastAsia"/>
          <w:bCs w:val="0"/>
        </w:rPr>
        <w:t>人力，其他又補助課後照顧529人，各園如果人力不夠，本部也同意再補助。</w:t>
      </w:r>
      <w:r w:rsidRPr="00EF420B">
        <w:rPr>
          <w:rFonts w:hint="eastAsia"/>
        </w:rPr>
        <w:t>」</w:t>
      </w:r>
    </w:p>
    <w:p w14:paraId="252F1778" w14:textId="78043C4E" w:rsidR="00746AC5" w:rsidRPr="00EF420B" w:rsidRDefault="0029608B" w:rsidP="00BA1FAA">
      <w:pPr>
        <w:pStyle w:val="3"/>
      </w:pPr>
      <w:r w:rsidRPr="00EF420B">
        <w:rPr>
          <w:rFonts w:hint="eastAsia"/>
        </w:rPr>
        <w:t>有</w:t>
      </w:r>
      <w:proofErr w:type="gramStart"/>
      <w:r w:rsidRPr="00EF420B">
        <w:rPr>
          <w:rFonts w:hint="eastAsia"/>
        </w:rPr>
        <w:t>鑑</w:t>
      </w:r>
      <w:proofErr w:type="gramEnd"/>
      <w:r w:rsidRPr="00EF420B">
        <w:rPr>
          <w:rFonts w:hint="eastAsia"/>
        </w:rPr>
        <w:t>於</w:t>
      </w:r>
      <w:r w:rsidRPr="00EF420B">
        <w:rPr>
          <w:rFonts w:hint="eastAsia"/>
          <w:b/>
          <w:bCs w:val="0"/>
          <w:u w:val="single"/>
        </w:rPr>
        <w:t>教保服務人員的勞動權益核心在於薪資合理、工作環境</w:t>
      </w:r>
      <w:proofErr w:type="gramStart"/>
      <w:r w:rsidRPr="00EF420B">
        <w:rPr>
          <w:rFonts w:hint="eastAsia"/>
          <w:b/>
          <w:bCs w:val="0"/>
          <w:u w:val="single"/>
        </w:rPr>
        <w:t>健全、</w:t>
      </w:r>
      <w:proofErr w:type="gramEnd"/>
      <w:r w:rsidRPr="00EF420B">
        <w:rPr>
          <w:rFonts w:hint="eastAsia"/>
          <w:b/>
          <w:bCs w:val="0"/>
          <w:u w:val="single"/>
        </w:rPr>
        <w:t>專業培訓持續、勞動保障落實及政策支持永續</w:t>
      </w:r>
      <w:r w:rsidR="006032BA" w:rsidRPr="00EF420B">
        <w:rPr>
          <w:rFonts w:hint="eastAsia"/>
        </w:rPr>
        <w:t>，</w:t>
      </w:r>
      <w:r w:rsidRPr="00EF420B">
        <w:rPr>
          <w:rFonts w:hint="eastAsia"/>
        </w:rPr>
        <w:t>惟有</w:t>
      </w:r>
      <w:r w:rsidR="006032BA" w:rsidRPr="00EF420B">
        <w:rPr>
          <w:rFonts w:hint="eastAsia"/>
        </w:rPr>
        <w:t>落實</w:t>
      </w:r>
      <w:r w:rsidRPr="00EF420B">
        <w:rPr>
          <w:rFonts w:hint="eastAsia"/>
        </w:rPr>
        <w:t>保障教保服務人員之勞動權益，</w:t>
      </w:r>
      <w:r w:rsidR="006032BA" w:rsidRPr="00EF420B">
        <w:rPr>
          <w:rFonts w:hint="eastAsia"/>
        </w:rPr>
        <w:t>方能自根本</w:t>
      </w:r>
      <w:r w:rsidRPr="00EF420B">
        <w:rPr>
          <w:rFonts w:hint="eastAsia"/>
        </w:rPr>
        <w:t>提升幼兒教保服務品質。是</w:t>
      </w:r>
      <w:proofErr w:type="gramStart"/>
      <w:r w:rsidRPr="00EF420B">
        <w:rPr>
          <w:rFonts w:hint="eastAsia"/>
        </w:rPr>
        <w:t>以</w:t>
      </w:r>
      <w:proofErr w:type="gramEnd"/>
      <w:r w:rsidRPr="00EF420B">
        <w:rPr>
          <w:rFonts w:hint="eastAsia"/>
        </w:rPr>
        <w:t>，各類教保服務現場教保服務現場人力類型</w:t>
      </w:r>
      <w:r w:rsidR="00EC5C79" w:rsidRPr="00EF420B">
        <w:rPr>
          <w:rFonts w:hint="eastAsia"/>
        </w:rPr>
        <w:t>殊異</w:t>
      </w:r>
      <w:r w:rsidRPr="00EF420B">
        <w:rPr>
          <w:rFonts w:hint="eastAsia"/>
        </w:rPr>
        <w:t>，教師、教保員、助理教保員等不同類型之教保服務</w:t>
      </w:r>
      <w:r w:rsidR="00EC5C79" w:rsidRPr="00EF420B">
        <w:rPr>
          <w:rFonts w:hint="eastAsia"/>
        </w:rPr>
        <w:t>人員</w:t>
      </w:r>
      <w:r w:rsidRPr="00EF420B">
        <w:rPr>
          <w:rFonts w:hint="eastAsia"/>
        </w:rPr>
        <w:t>，所適用法規、</w:t>
      </w:r>
      <w:proofErr w:type="gramStart"/>
      <w:r w:rsidRPr="00EF420B">
        <w:rPr>
          <w:rFonts w:hint="eastAsia"/>
        </w:rPr>
        <w:t>權益均不相同</w:t>
      </w:r>
      <w:proofErr w:type="gramEnd"/>
      <w:r w:rsidRPr="00EF420B">
        <w:rPr>
          <w:rFonts w:hint="eastAsia"/>
        </w:rPr>
        <w:t>，易因薪資待遇、勞動條件及環境，影響人員穩定性與教保服務經驗傳承，</w:t>
      </w:r>
      <w:r w:rsidR="00AA48E2" w:rsidRPr="00EF420B">
        <w:rPr>
          <w:rFonts w:hint="eastAsia"/>
        </w:rPr>
        <w:t>教育部允</w:t>
      </w:r>
      <w:proofErr w:type="gramStart"/>
      <w:r w:rsidR="00AA48E2" w:rsidRPr="00EF420B">
        <w:rPr>
          <w:rFonts w:hint="eastAsia"/>
        </w:rPr>
        <w:t>宜</w:t>
      </w:r>
      <w:r w:rsidR="001D5F24" w:rsidRPr="00EF420B">
        <w:rPr>
          <w:rFonts w:hint="eastAsia"/>
        </w:rPr>
        <w:t>衡酌</w:t>
      </w:r>
      <w:r w:rsidR="00AA48E2" w:rsidRPr="00EF420B">
        <w:rPr>
          <w:rFonts w:hint="eastAsia"/>
        </w:rPr>
        <w:t>教</w:t>
      </w:r>
      <w:proofErr w:type="gramEnd"/>
      <w:r w:rsidR="00AA48E2" w:rsidRPr="00EF420B">
        <w:rPr>
          <w:rFonts w:hint="eastAsia"/>
        </w:rPr>
        <w:t>保服務人力現況，</w:t>
      </w:r>
      <w:r w:rsidRPr="00EF420B">
        <w:rPr>
          <w:rFonts w:hint="eastAsia"/>
        </w:rPr>
        <w:t>於擴充教保服務量能</w:t>
      </w:r>
      <w:r w:rsidR="00242006" w:rsidRPr="00EF420B">
        <w:rPr>
          <w:rFonts w:hint="eastAsia"/>
        </w:rPr>
        <w:t>時</w:t>
      </w:r>
      <w:r w:rsidRPr="00EF420B">
        <w:rPr>
          <w:rFonts w:hint="eastAsia"/>
        </w:rPr>
        <w:t>，</w:t>
      </w:r>
      <w:proofErr w:type="gramStart"/>
      <w:r w:rsidR="00242006" w:rsidRPr="00EF420B">
        <w:rPr>
          <w:rFonts w:hint="eastAsia"/>
        </w:rPr>
        <w:t>併</w:t>
      </w:r>
      <w:proofErr w:type="gramEnd"/>
      <w:r w:rsidRPr="00EF420B">
        <w:rPr>
          <w:rFonts w:hint="eastAsia"/>
        </w:rPr>
        <w:t>同持續</w:t>
      </w:r>
      <w:proofErr w:type="gramStart"/>
      <w:r w:rsidRPr="00EF420B">
        <w:rPr>
          <w:rFonts w:hint="eastAsia"/>
        </w:rPr>
        <w:t>研</w:t>
      </w:r>
      <w:proofErr w:type="gramEnd"/>
      <w:r w:rsidRPr="00EF420B">
        <w:rPr>
          <w:rFonts w:hint="eastAsia"/>
        </w:rPr>
        <w:t>議提升教保服務人員權益保障及穩定之對策，以根本提升教保服務品質。</w:t>
      </w:r>
      <w:r w:rsidR="00746AC5" w:rsidRPr="00EF420B">
        <w:br w:type="page"/>
      </w:r>
    </w:p>
    <w:p w14:paraId="3424EC48" w14:textId="70459F24" w:rsidR="009729CE" w:rsidRPr="00EF420B" w:rsidRDefault="009729CE" w:rsidP="009729CE">
      <w:pPr>
        <w:pStyle w:val="1"/>
      </w:pPr>
      <w:r w:rsidRPr="00EF420B">
        <w:rPr>
          <w:rFonts w:hint="eastAsia"/>
        </w:rPr>
        <w:lastRenderedPageBreak/>
        <w:t>處理辦法：</w:t>
      </w:r>
    </w:p>
    <w:p w14:paraId="55AC73B3" w14:textId="204D0B1B" w:rsidR="009729CE" w:rsidRPr="00EF420B" w:rsidRDefault="00741103" w:rsidP="009729CE">
      <w:pPr>
        <w:pStyle w:val="2"/>
      </w:pPr>
      <w:r w:rsidRPr="00EF420B">
        <w:rPr>
          <w:rFonts w:hint="eastAsia"/>
        </w:rPr>
        <w:t>調查意見，函請教育部</w:t>
      </w:r>
      <w:r w:rsidR="00DE4B1F" w:rsidRPr="00EF420B">
        <w:rPr>
          <w:rFonts w:hint="eastAsia"/>
        </w:rPr>
        <w:t>確實檢討改進</w:t>
      </w:r>
      <w:proofErr w:type="gramStart"/>
      <w:r w:rsidR="00DE4B1F" w:rsidRPr="00EF420B">
        <w:rPr>
          <w:rFonts w:hint="eastAsia"/>
        </w:rPr>
        <w:t>見復</w:t>
      </w:r>
      <w:r w:rsidRPr="00EF420B">
        <w:rPr>
          <w:rFonts w:hint="eastAsia"/>
        </w:rPr>
        <w:t>。</w:t>
      </w:r>
      <w:proofErr w:type="gramEnd"/>
    </w:p>
    <w:p w14:paraId="44D775FE" w14:textId="7669A320" w:rsidR="00922628" w:rsidRPr="00EF420B" w:rsidRDefault="005A7225" w:rsidP="009729CE">
      <w:pPr>
        <w:pStyle w:val="2"/>
      </w:pPr>
      <w:r w:rsidRPr="00EF420B">
        <w:rPr>
          <w:rFonts w:hAnsi="標楷體" w:hint="eastAsia"/>
        </w:rPr>
        <w:t>調查</w:t>
      </w:r>
      <w:r w:rsidR="00C57D86" w:rsidRPr="00EF420B">
        <w:rPr>
          <w:rFonts w:hAnsi="標楷體" w:hint="eastAsia"/>
        </w:rPr>
        <w:t>報告</w:t>
      </w:r>
      <w:r w:rsidR="00123E7F" w:rsidRPr="00EF420B">
        <w:rPr>
          <w:rFonts w:hAnsi="標楷體" w:hint="eastAsia"/>
        </w:rPr>
        <w:t>、簡報</w:t>
      </w:r>
      <w:r w:rsidRPr="00EF420B">
        <w:rPr>
          <w:rFonts w:hAnsi="標楷體" w:hint="eastAsia"/>
        </w:rPr>
        <w:t>經委員會討論通過</w:t>
      </w:r>
      <w:r w:rsidR="00E15A55" w:rsidRPr="00EF420B">
        <w:rPr>
          <w:rFonts w:hAnsi="標楷體" w:hint="eastAsia"/>
        </w:rPr>
        <w:t>後</w:t>
      </w:r>
      <w:r w:rsidRPr="00EF420B">
        <w:rPr>
          <w:rFonts w:hAnsi="標楷體" w:hint="eastAsia"/>
        </w:rPr>
        <w:t>，上網公布</w:t>
      </w:r>
      <w:r w:rsidRPr="00EF420B">
        <w:rPr>
          <w:rFonts w:hAnsi="標楷體"/>
        </w:rPr>
        <w:t>。</w:t>
      </w:r>
    </w:p>
    <w:p w14:paraId="7A05D6E1" w14:textId="2116EABB" w:rsidR="00123E7F" w:rsidRPr="00EF420B" w:rsidRDefault="00123E7F" w:rsidP="009729CE">
      <w:pPr>
        <w:pStyle w:val="2"/>
      </w:pPr>
      <w:r w:rsidRPr="00EF420B">
        <w:rPr>
          <w:rFonts w:hint="eastAsia"/>
        </w:rPr>
        <w:t>調查報告，移請本院國家人權委員會參處。</w:t>
      </w:r>
    </w:p>
    <w:p w14:paraId="6A6DF569" w14:textId="77777777" w:rsidR="00B66385" w:rsidRPr="00EF420B" w:rsidRDefault="00B66385" w:rsidP="00B66385">
      <w:pPr>
        <w:widowControl/>
        <w:overflowPunct/>
        <w:autoSpaceDE/>
        <w:autoSpaceDN/>
        <w:jc w:val="left"/>
        <w:rPr>
          <w:rFonts w:hAnsi="Arial"/>
          <w:bCs/>
          <w:kern w:val="32"/>
          <w:szCs w:val="36"/>
        </w:rPr>
      </w:pPr>
    </w:p>
    <w:p w14:paraId="67D39542" w14:textId="77777777" w:rsidR="009729CE" w:rsidRPr="00EF420B" w:rsidRDefault="009729CE" w:rsidP="00B66385">
      <w:pPr>
        <w:widowControl/>
        <w:overflowPunct/>
        <w:autoSpaceDE/>
        <w:autoSpaceDN/>
        <w:jc w:val="left"/>
        <w:rPr>
          <w:rFonts w:hAnsi="Arial"/>
          <w:bCs/>
          <w:kern w:val="32"/>
          <w:szCs w:val="36"/>
        </w:rPr>
      </w:pPr>
    </w:p>
    <w:p w14:paraId="3B1321C4" w14:textId="77777777" w:rsidR="009729CE" w:rsidRPr="00EF420B" w:rsidRDefault="009729CE" w:rsidP="00B66385">
      <w:pPr>
        <w:widowControl/>
        <w:overflowPunct/>
        <w:autoSpaceDE/>
        <w:autoSpaceDN/>
        <w:jc w:val="left"/>
        <w:rPr>
          <w:rFonts w:hAnsi="Arial"/>
          <w:bCs/>
          <w:kern w:val="32"/>
          <w:szCs w:val="36"/>
        </w:rPr>
      </w:pPr>
    </w:p>
    <w:p w14:paraId="5EB46BFA" w14:textId="1B12B879" w:rsidR="009729CE" w:rsidRPr="00EF420B" w:rsidRDefault="009729CE" w:rsidP="009729CE">
      <w:pPr>
        <w:pStyle w:val="aa"/>
        <w:spacing w:beforeLines="100" w:before="457" w:afterLines="100" w:after="457"/>
        <w:ind w:leftChars="1100" w:left="3742"/>
        <w:rPr>
          <w:rFonts w:hAnsi="標楷體"/>
          <w:b w:val="0"/>
          <w:bCs/>
          <w:snapToGrid/>
          <w:spacing w:val="12"/>
          <w:kern w:val="0"/>
          <w:sz w:val="40"/>
        </w:rPr>
      </w:pPr>
      <w:r w:rsidRPr="00EF420B">
        <w:rPr>
          <w:rFonts w:hAnsi="標楷體" w:hint="eastAsia"/>
          <w:b w:val="0"/>
          <w:bCs/>
          <w:snapToGrid/>
          <w:spacing w:val="12"/>
          <w:kern w:val="0"/>
          <w:sz w:val="40"/>
        </w:rPr>
        <w:t>調查委員：</w:t>
      </w:r>
      <w:r w:rsidR="00A743A0" w:rsidRPr="00EF420B">
        <w:rPr>
          <w:rFonts w:hAnsi="標楷體" w:hint="eastAsia"/>
          <w:b w:val="0"/>
          <w:bCs/>
          <w:snapToGrid/>
          <w:spacing w:val="12"/>
          <w:kern w:val="0"/>
          <w:sz w:val="40"/>
        </w:rPr>
        <w:t>紀惠容</w:t>
      </w:r>
    </w:p>
    <w:p w14:paraId="4A9F37AD" w14:textId="77777777" w:rsidR="009729CE" w:rsidRPr="00EF420B" w:rsidRDefault="009729CE" w:rsidP="009729CE">
      <w:pPr>
        <w:pStyle w:val="aa"/>
        <w:spacing w:before="0" w:after="0"/>
        <w:ind w:leftChars="1100" w:left="3742"/>
        <w:rPr>
          <w:rFonts w:hAnsi="標楷體"/>
          <w:b w:val="0"/>
          <w:bCs/>
          <w:snapToGrid/>
          <w:spacing w:val="0"/>
          <w:kern w:val="0"/>
          <w:sz w:val="40"/>
        </w:rPr>
      </w:pPr>
    </w:p>
    <w:p w14:paraId="5927CA3A" w14:textId="77777777" w:rsidR="009729CE" w:rsidRPr="00EF420B" w:rsidRDefault="009729CE" w:rsidP="009729CE">
      <w:pPr>
        <w:pStyle w:val="aa"/>
        <w:spacing w:before="0" w:after="0"/>
        <w:ind w:leftChars="1100" w:left="3742"/>
        <w:rPr>
          <w:rFonts w:hAnsi="標楷體"/>
          <w:b w:val="0"/>
          <w:bCs/>
          <w:snapToGrid/>
          <w:spacing w:val="0"/>
          <w:kern w:val="0"/>
          <w:sz w:val="40"/>
        </w:rPr>
      </w:pPr>
    </w:p>
    <w:p w14:paraId="6685FFDD" w14:textId="77777777" w:rsidR="009729CE" w:rsidRPr="00EF420B" w:rsidRDefault="009729CE" w:rsidP="009729CE">
      <w:pPr>
        <w:pStyle w:val="aa"/>
        <w:spacing w:before="0" w:after="0"/>
        <w:ind w:left="0"/>
        <w:rPr>
          <w:rFonts w:hAnsi="標楷體"/>
          <w:b w:val="0"/>
          <w:bCs/>
          <w:snapToGrid/>
          <w:spacing w:val="0"/>
          <w:kern w:val="0"/>
          <w:sz w:val="40"/>
        </w:rPr>
      </w:pPr>
    </w:p>
    <w:p w14:paraId="5DAD5C22" w14:textId="22ED48C7" w:rsidR="009729CE" w:rsidRPr="00EF420B" w:rsidRDefault="009729CE" w:rsidP="009729CE">
      <w:pPr>
        <w:widowControl/>
        <w:overflowPunct/>
        <w:autoSpaceDE/>
        <w:autoSpaceDN/>
        <w:jc w:val="left"/>
        <w:rPr>
          <w:rFonts w:hAnsi="Arial"/>
          <w:bCs/>
          <w:kern w:val="32"/>
          <w:szCs w:val="36"/>
        </w:rPr>
      </w:pPr>
    </w:p>
    <w:p w14:paraId="1C826839" w14:textId="77777777" w:rsidR="00A743A0" w:rsidRPr="00EF420B" w:rsidRDefault="00A743A0" w:rsidP="009729CE">
      <w:pPr>
        <w:widowControl/>
        <w:overflowPunct/>
        <w:autoSpaceDE/>
        <w:autoSpaceDN/>
        <w:jc w:val="left"/>
        <w:rPr>
          <w:rFonts w:hAnsi="Arial"/>
          <w:bCs/>
          <w:kern w:val="32"/>
          <w:szCs w:val="36"/>
        </w:rPr>
      </w:pPr>
    </w:p>
    <w:p w14:paraId="5C0DF505" w14:textId="77777777" w:rsidR="00A743A0" w:rsidRPr="00EF420B" w:rsidRDefault="00A743A0" w:rsidP="009729CE">
      <w:pPr>
        <w:widowControl/>
        <w:overflowPunct/>
        <w:autoSpaceDE/>
        <w:autoSpaceDN/>
        <w:jc w:val="left"/>
        <w:rPr>
          <w:rFonts w:hAnsi="Arial"/>
          <w:bCs/>
          <w:kern w:val="32"/>
          <w:szCs w:val="36"/>
        </w:rPr>
      </w:pPr>
    </w:p>
    <w:p w14:paraId="534CB495" w14:textId="77777777" w:rsidR="00A743A0" w:rsidRPr="00EF420B" w:rsidRDefault="00A743A0" w:rsidP="009729CE">
      <w:pPr>
        <w:widowControl/>
        <w:overflowPunct/>
        <w:autoSpaceDE/>
        <w:autoSpaceDN/>
        <w:jc w:val="left"/>
        <w:rPr>
          <w:rFonts w:hAnsi="Arial"/>
          <w:bCs/>
          <w:kern w:val="32"/>
          <w:szCs w:val="36"/>
        </w:rPr>
      </w:pPr>
    </w:p>
    <w:p w14:paraId="04FB1ACD" w14:textId="77777777" w:rsidR="00A743A0" w:rsidRPr="00EF420B" w:rsidRDefault="00A743A0" w:rsidP="009729CE">
      <w:pPr>
        <w:widowControl/>
        <w:overflowPunct/>
        <w:autoSpaceDE/>
        <w:autoSpaceDN/>
        <w:jc w:val="left"/>
        <w:rPr>
          <w:rFonts w:hAnsi="Arial"/>
          <w:bCs/>
          <w:kern w:val="32"/>
          <w:szCs w:val="36"/>
        </w:rPr>
      </w:pPr>
    </w:p>
    <w:p w14:paraId="4D66C3FD" w14:textId="77777777" w:rsidR="00436BDC" w:rsidRPr="00EF420B" w:rsidRDefault="00436BDC" w:rsidP="00B66385">
      <w:pPr>
        <w:widowControl/>
        <w:overflowPunct/>
        <w:autoSpaceDE/>
        <w:autoSpaceDN/>
        <w:jc w:val="left"/>
        <w:rPr>
          <w:rFonts w:hAnsi="Arial"/>
          <w:bCs/>
          <w:kern w:val="32"/>
          <w:szCs w:val="36"/>
        </w:rPr>
        <w:sectPr w:rsidR="00436BDC" w:rsidRPr="00EF420B" w:rsidSect="002A4DE4">
          <w:footerReference w:type="default" r:id="rId17"/>
          <w:pgSz w:w="11907" w:h="16840" w:code="9"/>
          <w:pgMar w:top="1701" w:right="1418" w:bottom="1418" w:left="1418" w:header="851" w:footer="851" w:gutter="227"/>
          <w:pgNumType w:start="1"/>
          <w:cols w:space="425"/>
          <w:docGrid w:type="linesAndChars" w:linePitch="457" w:charSpace="4127"/>
        </w:sectPr>
      </w:pPr>
    </w:p>
    <w:p w14:paraId="0620E0EA" w14:textId="3211B519" w:rsidR="00347962" w:rsidRPr="00EF420B" w:rsidRDefault="00B66385" w:rsidP="00B66385">
      <w:pPr>
        <w:pStyle w:val="a0"/>
        <w:ind w:left="1361" w:hanging="1361"/>
      </w:pPr>
      <w:r w:rsidRPr="00EF420B">
        <w:rPr>
          <w:rFonts w:hint="eastAsia"/>
        </w:rPr>
        <w:lastRenderedPageBreak/>
        <w:t>107學年度全國教保服務機構數、核定與實際招收人數統計表</w:t>
      </w:r>
    </w:p>
    <w:p w14:paraId="6C8BD560" w14:textId="16313BB5" w:rsidR="00B66385" w:rsidRPr="00EF420B" w:rsidRDefault="00136970" w:rsidP="00136970">
      <w:pPr>
        <w:jc w:val="center"/>
      </w:pPr>
      <w:r w:rsidRPr="00EF420B">
        <w:rPr>
          <w:noProof/>
        </w:rPr>
        <w:drawing>
          <wp:inline distT="0" distB="0" distL="0" distR="0" wp14:anchorId="79CC3F14" wp14:editId="2B9CE88A">
            <wp:extent cx="8556055" cy="3851564"/>
            <wp:effectExtent l="0" t="0" r="0" b="0"/>
            <wp:docPr id="10" name="圖片 10" descr="一張含有 文字, 行, 數字,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行, 數字, 平行 的圖片&#10;&#10;AI 產生的內容可能不正確。"/>
                    <pic:cNvPicPr/>
                  </pic:nvPicPr>
                  <pic:blipFill>
                    <a:blip r:embed="rId18">
                      <a:extLst>
                        <a:ext uri="{28A0092B-C50C-407E-A947-70E740481C1C}">
                          <a14:useLocalDpi xmlns:a14="http://schemas.microsoft.com/office/drawing/2010/main" val="0"/>
                        </a:ext>
                      </a:extLst>
                    </a:blip>
                    <a:stretch>
                      <a:fillRect/>
                    </a:stretch>
                  </pic:blipFill>
                  <pic:spPr>
                    <a:xfrm>
                      <a:off x="0" y="0"/>
                      <a:ext cx="8595424" cy="3869286"/>
                    </a:xfrm>
                    <a:prstGeom prst="rect">
                      <a:avLst/>
                    </a:prstGeom>
                  </pic:spPr>
                </pic:pic>
              </a:graphicData>
            </a:graphic>
          </wp:inline>
        </w:drawing>
      </w:r>
    </w:p>
    <w:p w14:paraId="07C6F645" w14:textId="3B938CEB" w:rsidR="00E43D38" w:rsidRPr="00EF420B" w:rsidRDefault="00E43D38" w:rsidP="007964ED">
      <w:pPr>
        <w:ind w:leftChars="100" w:left="340"/>
      </w:pPr>
      <w:r w:rsidRPr="00EF420B">
        <w:rPr>
          <w:rFonts w:hint="eastAsia"/>
          <w:sz w:val="28"/>
          <w:szCs w:val="18"/>
        </w:rPr>
        <w:t>資料來源：教育部。</w:t>
      </w:r>
    </w:p>
    <w:p w14:paraId="4A4A847E" w14:textId="77777777" w:rsidR="00B66385" w:rsidRPr="00EF420B" w:rsidRDefault="00B66385">
      <w:pPr>
        <w:widowControl/>
        <w:overflowPunct/>
        <w:autoSpaceDE/>
        <w:autoSpaceDN/>
        <w:jc w:val="left"/>
        <w:rPr>
          <w:kern w:val="32"/>
        </w:rPr>
      </w:pPr>
      <w:r w:rsidRPr="00EF420B">
        <w:br w:type="page"/>
      </w:r>
    </w:p>
    <w:p w14:paraId="63851C06" w14:textId="0E5530BE" w:rsidR="00B66385" w:rsidRPr="00EF420B" w:rsidRDefault="00B66385" w:rsidP="00B66385">
      <w:pPr>
        <w:pStyle w:val="a0"/>
        <w:ind w:left="1361" w:hanging="1361"/>
      </w:pPr>
      <w:r w:rsidRPr="00EF420B">
        <w:rPr>
          <w:rFonts w:hint="eastAsia"/>
        </w:rPr>
        <w:lastRenderedPageBreak/>
        <w:t>108學年度全國教保服務機構數、核定與實際招收人數統計表</w:t>
      </w:r>
    </w:p>
    <w:p w14:paraId="39B5A9F8" w14:textId="752A7488" w:rsidR="00B66385" w:rsidRPr="00EF420B" w:rsidRDefault="00136970" w:rsidP="00136970">
      <w:pPr>
        <w:jc w:val="center"/>
      </w:pPr>
      <w:r w:rsidRPr="00EF420B">
        <w:rPr>
          <w:noProof/>
        </w:rPr>
        <w:drawing>
          <wp:inline distT="0" distB="0" distL="0" distR="0" wp14:anchorId="78C56D8E" wp14:editId="46B416ED">
            <wp:extent cx="8712835" cy="4050254"/>
            <wp:effectExtent l="0" t="0" r="0" b="7620"/>
            <wp:docPr id="12" name="圖片 12" descr="一張含有 文字, 行, 圖表, 收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行, 圖表, 收據 的圖片&#10;&#10;AI 產生的內容可能不正確。"/>
                    <pic:cNvPicPr/>
                  </pic:nvPicPr>
                  <pic:blipFill>
                    <a:blip r:embed="rId19">
                      <a:extLst>
                        <a:ext uri="{28A0092B-C50C-407E-A947-70E740481C1C}">
                          <a14:useLocalDpi xmlns:a14="http://schemas.microsoft.com/office/drawing/2010/main" val="0"/>
                        </a:ext>
                      </a:extLst>
                    </a:blip>
                    <a:stretch>
                      <a:fillRect/>
                    </a:stretch>
                  </pic:blipFill>
                  <pic:spPr>
                    <a:xfrm>
                      <a:off x="0" y="0"/>
                      <a:ext cx="8712835" cy="4050254"/>
                    </a:xfrm>
                    <a:prstGeom prst="rect">
                      <a:avLst/>
                    </a:prstGeom>
                  </pic:spPr>
                </pic:pic>
              </a:graphicData>
            </a:graphic>
          </wp:inline>
        </w:drawing>
      </w:r>
    </w:p>
    <w:p w14:paraId="10B16459" w14:textId="006374F7" w:rsidR="00E43D38" w:rsidRPr="00EF420B" w:rsidRDefault="00E43D38" w:rsidP="007964ED">
      <w:pPr>
        <w:ind w:leftChars="100" w:left="340"/>
        <w:rPr>
          <w:sz w:val="28"/>
          <w:szCs w:val="18"/>
        </w:rPr>
      </w:pPr>
      <w:r w:rsidRPr="00EF420B">
        <w:rPr>
          <w:rFonts w:hint="eastAsia"/>
          <w:sz w:val="28"/>
          <w:szCs w:val="18"/>
        </w:rPr>
        <w:t>資料來源：教育部。</w:t>
      </w:r>
    </w:p>
    <w:p w14:paraId="727351E7" w14:textId="77777777" w:rsidR="00B66385" w:rsidRPr="00EF420B" w:rsidRDefault="00B66385">
      <w:pPr>
        <w:widowControl/>
        <w:overflowPunct/>
        <w:autoSpaceDE/>
        <w:autoSpaceDN/>
        <w:jc w:val="left"/>
        <w:rPr>
          <w:kern w:val="32"/>
        </w:rPr>
      </w:pPr>
      <w:r w:rsidRPr="00EF420B">
        <w:br w:type="page"/>
      </w:r>
    </w:p>
    <w:p w14:paraId="1ED415FD" w14:textId="27458072" w:rsidR="00B66385" w:rsidRPr="00EF420B" w:rsidRDefault="00B66385" w:rsidP="00B66385">
      <w:pPr>
        <w:pStyle w:val="a0"/>
        <w:ind w:left="1361" w:hanging="1361"/>
      </w:pPr>
      <w:r w:rsidRPr="00EF420B">
        <w:rPr>
          <w:rFonts w:hint="eastAsia"/>
        </w:rPr>
        <w:lastRenderedPageBreak/>
        <w:t>109學年度全國教保服務機構數、核定與實際招收人數統計表</w:t>
      </w:r>
    </w:p>
    <w:p w14:paraId="07B36E21" w14:textId="6C254685" w:rsidR="00B66385" w:rsidRPr="00EF420B" w:rsidRDefault="00136970" w:rsidP="00136970">
      <w:r w:rsidRPr="00EF420B">
        <w:rPr>
          <w:noProof/>
        </w:rPr>
        <w:drawing>
          <wp:inline distT="0" distB="0" distL="0" distR="0" wp14:anchorId="6D0F4E21" wp14:editId="0ED97EF2">
            <wp:extent cx="8712835" cy="4097363"/>
            <wp:effectExtent l="0" t="0" r="0" b="0"/>
            <wp:docPr id="15" name="圖片 15" descr="一張含有 文字, 數字, 平行,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數字, 平行, 行 的圖片&#10;&#10;AI 產生的內容可能不正確。"/>
                    <pic:cNvPicPr/>
                  </pic:nvPicPr>
                  <pic:blipFill>
                    <a:blip r:embed="rId20">
                      <a:extLst>
                        <a:ext uri="{28A0092B-C50C-407E-A947-70E740481C1C}">
                          <a14:useLocalDpi xmlns:a14="http://schemas.microsoft.com/office/drawing/2010/main" val="0"/>
                        </a:ext>
                      </a:extLst>
                    </a:blip>
                    <a:stretch>
                      <a:fillRect/>
                    </a:stretch>
                  </pic:blipFill>
                  <pic:spPr>
                    <a:xfrm>
                      <a:off x="0" y="0"/>
                      <a:ext cx="8712835" cy="4097363"/>
                    </a:xfrm>
                    <a:prstGeom prst="rect">
                      <a:avLst/>
                    </a:prstGeom>
                  </pic:spPr>
                </pic:pic>
              </a:graphicData>
            </a:graphic>
          </wp:inline>
        </w:drawing>
      </w:r>
    </w:p>
    <w:p w14:paraId="2389D79F" w14:textId="7A21A5AB" w:rsidR="00E43D38" w:rsidRPr="00EF420B" w:rsidRDefault="00E43D38" w:rsidP="007964ED">
      <w:pPr>
        <w:ind w:leftChars="100" w:left="340"/>
      </w:pPr>
      <w:r w:rsidRPr="00EF420B">
        <w:rPr>
          <w:rFonts w:hint="eastAsia"/>
          <w:sz w:val="28"/>
          <w:szCs w:val="18"/>
        </w:rPr>
        <w:t>資料來源：教育部。</w:t>
      </w:r>
    </w:p>
    <w:p w14:paraId="116D6E78" w14:textId="77777777" w:rsidR="00B66385" w:rsidRPr="00EF420B" w:rsidRDefault="00B66385">
      <w:pPr>
        <w:widowControl/>
        <w:overflowPunct/>
        <w:autoSpaceDE/>
        <w:autoSpaceDN/>
        <w:jc w:val="left"/>
        <w:rPr>
          <w:kern w:val="32"/>
        </w:rPr>
      </w:pPr>
      <w:r w:rsidRPr="00EF420B">
        <w:br w:type="page"/>
      </w:r>
    </w:p>
    <w:p w14:paraId="0755B482" w14:textId="590F3E5F" w:rsidR="00B66385" w:rsidRPr="00EF420B" w:rsidRDefault="005B406F" w:rsidP="005B406F">
      <w:pPr>
        <w:pStyle w:val="a0"/>
        <w:ind w:left="1361" w:hanging="1361"/>
      </w:pPr>
      <w:r w:rsidRPr="00EF420B">
        <w:rPr>
          <w:rFonts w:hint="eastAsia"/>
        </w:rPr>
        <w:lastRenderedPageBreak/>
        <w:t>11</w:t>
      </w:r>
      <w:r w:rsidR="00BC420C" w:rsidRPr="00EF420B">
        <w:rPr>
          <w:rFonts w:hint="eastAsia"/>
        </w:rPr>
        <w:t>0</w:t>
      </w:r>
      <w:r w:rsidRPr="00EF420B">
        <w:rPr>
          <w:rFonts w:hint="eastAsia"/>
        </w:rPr>
        <w:t>學年度全國教保服務機構數、核定與實際招收人數統計表</w:t>
      </w:r>
    </w:p>
    <w:p w14:paraId="5477186E" w14:textId="7E0B8088" w:rsidR="00BC420C" w:rsidRPr="00EF420B" w:rsidRDefault="00136970" w:rsidP="00136970">
      <w:pPr>
        <w:jc w:val="center"/>
      </w:pPr>
      <w:r w:rsidRPr="00EF420B">
        <w:rPr>
          <w:noProof/>
        </w:rPr>
        <w:drawing>
          <wp:inline distT="0" distB="0" distL="0" distR="0" wp14:anchorId="1A4EE01D" wp14:editId="095C00A5">
            <wp:extent cx="8712835" cy="4070142"/>
            <wp:effectExtent l="0" t="0" r="0" b="6985"/>
            <wp:docPr id="18" name="圖片 18" descr="一張含有 文字, 數字, 行, 收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數字, 行, 收據 的圖片&#10;&#10;AI 產生的內容可能不正確。"/>
                    <pic:cNvPicPr/>
                  </pic:nvPicPr>
                  <pic:blipFill>
                    <a:blip r:embed="rId21">
                      <a:extLst>
                        <a:ext uri="{28A0092B-C50C-407E-A947-70E740481C1C}">
                          <a14:useLocalDpi xmlns:a14="http://schemas.microsoft.com/office/drawing/2010/main" val="0"/>
                        </a:ext>
                      </a:extLst>
                    </a:blip>
                    <a:stretch>
                      <a:fillRect/>
                    </a:stretch>
                  </pic:blipFill>
                  <pic:spPr>
                    <a:xfrm>
                      <a:off x="0" y="0"/>
                      <a:ext cx="8712835" cy="4070142"/>
                    </a:xfrm>
                    <a:prstGeom prst="rect">
                      <a:avLst/>
                    </a:prstGeom>
                  </pic:spPr>
                </pic:pic>
              </a:graphicData>
            </a:graphic>
          </wp:inline>
        </w:drawing>
      </w:r>
    </w:p>
    <w:p w14:paraId="0AF3153B" w14:textId="2A822EE8" w:rsidR="00E43D38" w:rsidRPr="00EF420B" w:rsidRDefault="00E43D38" w:rsidP="007964ED">
      <w:pPr>
        <w:ind w:leftChars="100" w:left="340"/>
        <w:rPr>
          <w:sz w:val="28"/>
          <w:szCs w:val="18"/>
        </w:rPr>
      </w:pPr>
      <w:r w:rsidRPr="00EF420B">
        <w:rPr>
          <w:rFonts w:hint="eastAsia"/>
          <w:sz w:val="28"/>
          <w:szCs w:val="18"/>
        </w:rPr>
        <w:t>資料來源：教育部。</w:t>
      </w:r>
    </w:p>
    <w:p w14:paraId="65A867FF" w14:textId="77777777" w:rsidR="00BC420C" w:rsidRPr="00EF420B" w:rsidRDefault="00BC420C">
      <w:pPr>
        <w:widowControl/>
        <w:overflowPunct/>
        <w:autoSpaceDE/>
        <w:autoSpaceDN/>
        <w:jc w:val="left"/>
        <w:rPr>
          <w:kern w:val="32"/>
        </w:rPr>
      </w:pPr>
      <w:r w:rsidRPr="00EF420B">
        <w:br w:type="page"/>
      </w:r>
    </w:p>
    <w:p w14:paraId="40559EB0" w14:textId="61C09E93" w:rsidR="005B406F" w:rsidRPr="00EF420B" w:rsidRDefault="00BC420C" w:rsidP="00BC420C">
      <w:pPr>
        <w:pStyle w:val="a0"/>
        <w:ind w:left="1361" w:hanging="1361"/>
      </w:pPr>
      <w:r w:rsidRPr="00EF420B">
        <w:rPr>
          <w:rFonts w:hint="eastAsia"/>
        </w:rPr>
        <w:lastRenderedPageBreak/>
        <w:t>111學年度全國教保服務機構數、核定與實際招收人數統計表</w:t>
      </w:r>
    </w:p>
    <w:p w14:paraId="7C2F1A00" w14:textId="1413020B" w:rsidR="00BC420C" w:rsidRPr="00EF420B" w:rsidRDefault="007674B4" w:rsidP="007674B4">
      <w:r w:rsidRPr="00EF420B">
        <w:rPr>
          <w:noProof/>
        </w:rPr>
        <w:drawing>
          <wp:inline distT="0" distB="0" distL="0" distR="0" wp14:anchorId="38420922" wp14:editId="58652C7A">
            <wp:extent cx="8708112" cy="3934691"/>
            <wp:effectExtent l="0" t="0" r="0" b="8890"/>
            <wp:docPr id="21" name="圖片 21" descr="一張含有 文字, 圖表, 平行, 填字遊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圖表, 平行, 填字遊戲 的圖片&#10;&#10;AI 產生的內容可能不正確。"/>
                    <pic:cNvPicPr/>
                  </pic:nvPicPr>
                  <pic:blipFill>
                    <a:blip r:embed="rId22">
                      <a:extLst>
                        <a:ext uri="{28A0092B-C50C-407E-A947-70E740481C1C}">
                          <a14:useLocalDpi xmlns:a14="http://schemas.microsoft.com/office/drawing/2010/main" val="0"/>
                        </a:ext>
                      </a:extLst>
                    </a:blip>
                    <a:stretch>
                      <a:fillRect/>
                    </a:stretch>
                  </pic:blipFill>
                  <pic:spPr>
                    <a:xfrm>
                      <a:off x="0" y="0"/>
                      <a:ext cx="8733527" cy="3946175"/>
                    </a:xfrm>
                    <a:prstGeom prst="rect">
                      <a:avLst/>
                    </a:prstGeom>
                  </pic:spPr>
                </pic:pic>
              </a:graphicData>
            </a:graphic>
          </wp:inline>
        </w:drawing>
      </w:r>
    </w:p>
    <w:p w14:paraId="5B4B9771" w14:textId="7DFDA742" w:rsidR="00E43D38" w:rsidRPr="00EF420B" w:rsidRDefault="00E43D38" w:rsidP="002A4948">
      <w:pPr>
        <w:ind w:leftChars="100" w:left="340"/>
        <w:rPr>
          <w:sz w:val="28"/>
          <w:szCs w:val="18"/>
        </w:rPr>
      </w:pPr>
      <w:r w:rsidRPr="00EF420B">
        <w:rPr>
          <w:rFonts w:hint="eastAsia"/>
          <w:sz w:val="28"/>
          <w:szCs w:val="18"/>
        </w:rPr>
        <w:t>資料來源：教育部。</w:t>
      </w:r>
    </w:p>
    <w:p w14:paraId="214F367D" w14:textId="77777777" w:rsidR="00BC420C" w:rsidRPr="00EF420B" w:rsidRDefault="00BC420C">
      <w:pPr>
        <w:widowControl/>
        <w:overflowPunct/>
        <w:autoSpaceDE/>
        <w:autoSpaceDN/>
        <w:jc w:val="left"/>
        <w:rPr>
          <w:kern w:val="32"/>
        </w:rPr>
      </w:pPr>
      <w:r w:rsidRPr="00EF420B">
        <w:br w:type="page"/>
      </w:r>
    </w:p>
    <w:p w14:paraId="4E73EF66" w14:textId="6E730F81" w:rsidR="00BC420C" w:rsidRPr="00EF420B" w:rsidRDefault="00BC420C" w:rsidP="00BC420C">
      <w:pPr>
        <w:pStyle w:val="a0"/>
        <w:ind w:left="1361" w:hanging="1361"/>
      </w:pPr>
      <w:r w:rsidRPr="00EF420B">
        <w:rPr>
          <w:rFonts w:hint="eastAsia"/>
        </w:rPr>
        <w:lastRenderedPageBreak/>
        <w:t>112學年度全國教保服務機構數、核定與實際招收人數統計表</w:t>
      </w:r>
    </w:p>
    <w:p w14:paraId="1E76FEAF" w14:textId="2E2E4D2A" w:rsidR="00BC420C" w:rsidRPr="00EF420B" w:rsidRDefault="004621AD" w:rsidP="004621AD">
      <w:r w:rsidRPr="00EF420B">
        <w:rPr>
          <w:noProof/>
        </w:rPr>
        <w:drawing>
          <wp:inline distT="0" distB="0" distL="0" distR="0" wp14:anchorId="415322E4" wp14:editId="75695521">
            <wp:extent cx="8712835" cy="3977694"/>
            <wp:effectExtent l="0" t="0" r="0" b="3810"/>
            <wp:docPr id="6" name="圖片 6" descr="一張含有 文字, 行, 黑與白,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文字, 行, 黑與白, 螢幕擷取畫面 的圖片&#10;&#10;AI 產生的內容可能不正確。"/>
                    <pic:cNvPicPr/>
                  </pic:nvPicPr>
                  <pic:blipFill>
                    <a:blip r:embed="rId23">
                      <a:extLst>
                        <a:ext uri="{28A0092B-C50C-407E-A947-70E740481C1C}">
                          <a14:useLocalDpi xmlns:a14="http://schemas.microsoft.com/office/drawing/2010/main" val="0"/>
                        </a:ext>
                      </a:extLst>
                    </a:blip>
                    <a:stretch>
                      <a:fillRect/>
                    </a:stretch>
                  </pic:blipFill>
                  <pic:spPr>
                    <a:xfrm>
                      <a:off x="0" y="0"/>
                      <a:ext cx="8712835" cy="3977694"/>
                    </a:xfrm>
                    <a:prstGeom prst="rect">
                      <a:avLst/>
                    </a:prstGeom>
                  </pic:spPr>
                </pic:pic>
              </a:graphicData>
            </a:graphic>
          </wp:inline>
        </w:drawing>
      </w:r>
    </w:p>
    <w:p w14:paraId="21762C0C" w14:textId="4D84880C" w:rsidR="00E43D38" w:rsidRPr="00EF420B" w:rsidRDefault="00E43D38" w:rsidP="002A4948">
      <w:pPr>
        <w:ind w:leftChars="100" w:left="340"/>
      </w:pPr>
      <w:r w:rsidRPr="00EF420B">
        <w:rPr>
          <w:rFonts w:hint="eastAsia"/>
          <w:sz w:val="28"/>
          <w:szCs w:val="18"/>
        </w:rPr>
        <w:t>資料來源：教育部。</w:t>
      </w:r>
    </w:p>
    <w:p w14:paraId="12496F78" w14:textId="77777777" w:rsidR="00BC420C" w:rsidRPr="00EF420B" w:rsidRDefault="00BC420C">
      <w:pPr>
        <w:widowControl/>
        <w:overflowPunct/>
        <w:autoSpaceDE/>
        <w:autoSpaceDN/>
        <w:jc w:val="left"/>
        <w:rPr>
          <w:kern w:val="32"/>
        </w:rPr>
      </w:pPr>
      <w:r w:rsidRPr="00EF420B">
        <w:br w:type="page"/>
      </w:r>
    </w:p>
    <w:p w14:paraId="21699581" w14:textId="2775615E" w:rsidR="00BC420C" w:rsidRPr="00EF420B" w:rsidRDefault="00BC420C" w:rsidP="00BC420C">
      <w:pPr>
        <w:pStyle w:val="a0"/>
        <w:ind w:left="1361" w:hanging="1361"/>
      </w:pPr>
      <w:r w:rsidRPr="00EF420B">
        <w:rPr>
          <w:rFonts w:hint="eastAsia"/>
        </w:rPr>
        <w:lastRenderedPageBreak/>
        <w:t>113學年度全國教保服務機構數、核定與實際招收人數統計表</w:t>
      </w:r>
    </w:p>
    <w:p w14:paraId="3C979683" w14:textId="0E32E782" w:rsidR="004551E6" w:rsidRPr="00EF420B" w:rsidRDefault="004621AD" w:rsidP="004621AD">
      <w:r w:rsidRPr="00EF420B">
        <w:rPr>
          <w:noProof/>
        </w:rPr>
        <w:drawing>
          <wp:inline distT="0" distB="0" distL="0" distR="0" wp14:anchorId="51E80E63" wp14:editId="186B40CA">
            <wp:extent cx="8712835" cy="4271526"/>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24">
                      <a:extLst>
                        <a:ext uri="{28A0092B-C50C-407E-A947-70E740481C1C}">
                          <a14:useLocalDpi xmlns:a14="http://schemas.microsoft.com/office/drawing/2010/main" val="0"/>
                        </a:ext>
                      </a:extLst>
                    </a:blip>
                    <a:stretch>
                      <a:fillRect/>
                    </a:stretch>
                  </pic:blipFill>
                  <pic:spPr>
                    <a:xfrm>
                      <a:off x="0" y="0"/>
                      <a:ext cx="8712835" cy="4271526"/>
                    </a:xfrm>
                    <a:prstGeom prst="rect">
                      <a:avLst/>
                    </a:prstGeom>
                  </pic:spPr>
                </pic:pic>
              </a:graphicData>
            </a:graphic>
          </wp:inline>
        </w:drawing>
      </w:r>
    </w:p>
    <w:p w14:paraId="4BC63213" w14:textId="41CE95D8" w:rsidR="00471F8B" w:rsidRPr="00EF420B" w:rsidRDefault="00E43D38" w:rsidP="002A4948">
      <w:pPr>
        <w:ind w:leftChars="100" w:left="340"/>
        <w:rPr>
          <w:sz w:val="28"/>
          <w:szCs w:val="18"/>
        </w:rPr>
      </w:pPr>
      <w:r w:rsidRPr="00EF420B">
        <w:rPr>
          <w:rFonts w:hint="eastAsia"/>
          <w:sz w:val="28"/>
          <w:szCs w:val="18"/>
        </w:rPr>
        <w:t>資料來源：教育部。</w:t>
      </w:r>
    </w:p>
    <w:p w14:paraId="2D575BDB" w14:textId="77777777" w:rsidR="00471F8B" w:rsidRPr="00EF420B" w:rsidRDefault="00471F8B">
      <w:pPr>
        <w:widowControl/>
        <w:overflowPunct/>
        <w:autoSpaceDE/>
        <w:autoSpaceDN/>
        <w:jc w:val="left"/>
        <w:rPr>
          <w:sz w:val="28"/>
          <w:szCs w:val="18"/>
        </w:rPr>
      </w:pPr>
      <w:r w:rsidRPr="00EF420B">
        <w:rPr>
          <w:sz w:val="28"/>
          <w:szCs w:val="18"/>
        </w:rPr>
        <w:br w:type="page"/>
      </w:r>
    </w:p>
    <w:p w14:paraId="0B045F74" w14:textId="4654461E" w:rsidR="00371D25" w:rsidRPr="00EF420B" w:rsidRDefault="00471F8B" w:rsidP="004775EC">
      <w:pPr>
        <w:pStyle w:val="a0"/>
        <w:ind w:leftChars="41" w:left="1357" w:hangingChars="358" w:hanging="1218"/>
      </w:pPr>
      <w:proofErr w:type="gramStart"/>
      <w:r w:rsidRPr="00EF420B">
        <w:rPr>
          <w:rFonts w:hint="eastAsia"/>
        </w:rPr>
        <w:lastRenderedPageBreak/>
        <w:t>111</w:t>
      </w:r>
      <w:proofErr w:type="gramEnd"/>
      <w:r w:rsidR="00EC5B43" w:rsidRPr="00EF420B">
        <w:rPr>
          <w:rFonts w:hint="eastAsia"/>
        </w:rPr>
        <w:t>年度</w:t>
      </w:r>
      <w:r w:rsidRPr="00EF420B">
        <w:rPr>
          <w:rFonts w:hint="eastAsia"/>
        </w:rPr>
        <w:t>至</w:t>
      </w:r>
      <w:proofErr w:type="gramStart"/>
      <w:r w:rsidRPr="00EF420B">
        <w:rPr>
          <w:rFonts w:hint="eastAsia"/>
        </w:rPr>
        <w:t>113</w:t>
      </w:r>
      <w:proofErr w:type="gramEnd"/>
      <w:r w:rsidRPr="00EF420B">
        <w:rPr>
          <w:rFonts w:hint="eastAsia"/>
        </w:rPr>
        <w:t>年</w:t>
      </w:r>
      <w:r w:rsidR="00EC5B43" w:rsidRPr="00EF420B">
        <w:rPr>
          <w:rFonts w:hint="eastAsia"/>
        </w:rPr>
        <w:t>度</w:t>
      </w:r>
      <w:r w:rsidRPr="00EF420B">
        <w:rPr>
          <w:rFonts w:hint="eastAsia"/>
        </w:rPr>
        <w:t>全國立案幼兒園公共安全稽查與裁罰情形統計表</w:t>
      </w:r>
    </w:p>
    <w:p w14:paraId="56DA8DA5" w14:textId="2A12CF81" w:rsidR="00371D25" w:rsidRPr="00EF420B" w:rsidRDefault="006374CC" w:rsidP="004775EC">
      <w:pPr>
        <w:jc w:val="center"/>
        <w:rPr>
          <w:sz w:val="28"/>
          <w:szCs w:val="18"/>
        </w:rPr>
      </w:pPr>
      <w:r w:rsidRPr="00EF420B">
        <w:rPr>
          <w:rFonts w:hint="eastAsia"/>
          <w:noProof/>
          <w:sz w:val="28"/>
          <w:szCs w:val="18"/>
        </w:rPr>
        <w:drawing>
          <wp:anchor distT="0" distB="0" distL="114300" distR="114300" simplePos="0" relativeHeight="251662336" behindDoc="1" locked="0" layoutInCell="1" allowOverlap="1" wp14:anchorId="58126EE0" wp14:editId="2404199C">
            <wp:simplePos x="0" y="0"/>
            <wp:positionH relativeFrom="column">
              <wp:posOffset>90170</wp:posOffset>
            </wp:positionH>
            <wp:positionV relativeFrom="paragraph">
              <wp:posOffset>13970</wp:posOffset>
            </wp:positionV>
            <wp:extent cx="8246110" cy="4904105"/>
            <wp:effectExtent l="0" t="0" r="2540" b="0"/>
            <wp:wrapTopAndBottom/>
            <wp:docPr id="16" name="圖片 16" descr="一張含有 文字, 數字, 平行,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descr="一張含有 文字, 數字, 平行, 行 的圖片&#10;&#10;AI 產生的內容可能不正確。"/>
                    <pic:cNvPicPr/>
                  </pic:nvPicPr>
                  <pic:blipFill>
                    <a:blip r:embed="rId25">
                      <a:extLst>
                        <a:ext uri="{28A0092B-C50C-407E-A947-70E740481C1C}">
                          <a14:useLocalDpi xmlns:a14="http://schemas.microsoft.com/office/drawing/2010/main" val="0"/>
                        </a:ext>
                      </a:extLst>
                    </a:blip>
                    <a:stretch>
                      <a:fillRect/>
                    </a:stretch>
                  </pic:blipFill>
                  <pic:spPr>
                    <a:xfrm>
                      <a:off x="0" y="0"/>
                      <a:ext cx="8246110" cy="4904105"/>
                    </a:xfrm>
                    <a:prstGeom prst="rect">
                      <a:avLst/>
                    </a:prstGeom>
                  </pic:spPr>
                </pic:pic>
              </a:graphicData>
            </a:graphic>
          </wp:anchor>
        </w:drawing>
      </w:r>
      <w:r w:rsidR="00371D25" w:rsidRPr="00EF420B">
        <w:rPr>
          <w:sz w:val="28"/>
          <w:szCs w:val="18"/>
        </w:rPr>
        <w:br w:type="page"/>
      </w:r>
    </w:p>
    <w:p w14:paraId="1978E3C9" w14:textId="77777777" w:rsidR="00371D25" w:rsidRPr="00EF420B" w:rsidRDefault="00371D25" w:rsidP="002A4948">
      <w:pPr>
        <w:ind w:leftChars="100" w:left="340"/>
        <w:rPr>
          <w:sz w:val="28"/>
          <w:szCs w:val="18"/>
        </w:rPr>
        <w:sectPr w:rsidR="00371D25" w:rsidRPr="00EF420B" w:rsidSect="006C5833">
          <w:pgSz w:w="16840" w:h="11907" w:orient="landscape" w:code="9"/>
          <w:pgMar w:top="1418" w:right="1701" w:bottom="1418" w:left="1418" w:header="851" w:footer="851" w:gutter="227"/>
          <w:cols w:space="425"/>
          <w:docGrid w:type="linesAndChars" w:linePitch="457" w:charSpace="4127"/>
        </w:sectPr>
      </w:pPr>
    </w:p>
    <w:p w14:paraId="3F37447E" w14:textId="4EAD8015" w:rsidR="00E43D38" w:rsidRPr="00EF420B" w:rsidRDefault="00371D25" w:rsidP="00371D25">
      <w:pPr>
        <w:pStyle w:val="a0"/>
        <w:ind w:left="1361" w:hanging="1361"/>
      </w:pPr>
      <w:r w:rsidRPr="00EF420B">
        <w:rPr>
          <w:rFonts w:hint="eastAsia"/>
        </w:rPr>
        <w:lastRenderedPageBreak/>
        <w:t>教育部協助政府機關（構）辦理公共化幼兒園設置情形表</w:t>
      </w:r>
    </w:p>
    <w:tbl>
      <w:tblPr>
        <w:tblStyle w:val="afb"/>
        <w:tblW w:w="0" w:type="auto"/>
        <w:jc w:val="center"/>
        <w:tblLayout w:type="fixed"/>
        <w:tblCellMar>
          <w:top w:w="28" w:type="dxa"/>
          <w:left w:w="57" w:type="dxa"/>
          <w:bottom w:w="28" w:type="dxa"/>
          <w:right w:w="57" w:type="dxa"/>
        </w:tblCellMar>
        <w:tblLook w:val="04A0" w:firstRow="1" w:lastRow="0" w:firstColumn="1" w:lastColumn="0" w:noHBand="0" w:noVBand="1"/>
      </w:tblPr>
      <w:tblGrid>
        <w:gridCol w:w="857"/>
        <w:gridCol w:w="1275"/>
        <w:gridCol w:w="3402"/>
        <w:gridCol w:w="1985"/>
        <w:gridCol w:w="987"/>
        <w:gridCol w:w="1580"/>
      </w:tblGrid>
      <w:tr w:rsidR="00EF420B" w:rsidRPr="00EF420B" w14:paraId="52BD32AC" w14:textId="77777777" w:rsidTr="004775EC">
        <w:trPr>
          <w:tblHeader/>
          <w:jc w:val="center"/>
        </w:trPr>
        <w:tc>
          <w:tcPr>
            <w:tcW w:w="857" w:type="dxa"/>
            <w:shd w:val="clear" w:color="auto" w:fill="FDE9D9" w:themeFill="accent6" w:themeFillTint="33"/>
            <w:vAlign w:val="center"/>
          </w:tcPr>
          <w:p w14:paraId="6B2F99EF" w14:textId="77777777" w:rsidR="002D7006" w:rsidRPr="00EF420B" w:rsidRDefault="002D7006" w:rsidP="004775EC">
            <w:pPr>
              <w:spacing w:line="280" w:lineRule="exact"/>
              <w:jc w:val="center"/>
              <w:rPr>
                <w:sz w:val="28"/>
                <w:szCs w:val="28"/>
              </w:rPr>
            </w:pPr>
            <w:r w:rsidRPr="00EF420B">
              <w:rPr>
                <w:rFonts w:hint="eastAsia"/>
                <w:sz w:val="28"/>
                <w:szCs w:val="28"/>
              </w:rPr>
              <w:t>序號</w:t>
            </w:r>
          </w:p>
        </w:tc>
        <w:tc>
          <w:tcPr>
            <w:tcW w:w="1275" w:type="dxa"/>
            <w:shd w:val="clear" w:color="auto" w:fill="FDE9D9" w:themeFill="accent6" w:themeFillTint="33"/>
            <w:vAlign w:val="center"/>
          </w:tcPr>
          <w:p w14:paraId="1C31431D" w14:textId="77777777" w:rsidR="002D7006" w:rsidRPr="00EF420B" w:rsidRDefault="002D7006" w:rsidP="004775EC">
            <w:pPr>
              <w:spacing w:line="280" w:lineRule="exact"/>
              <w:jc w:val="center"/>
              <w:rPr>
                <w:sz w:val="28"/>
                <w:szCs w:val="28"/>
              </w:rPr>
            </w:pPr>
            <w:r w:rsidRPr="00EF420B">
              <w:rPr>
                <w:rFonts w:hint="eastAsia"/>
                <w:sz w:val="28"/>
                <w:szCs w:val="28"/>
              </w:rPr>
              <w:t>部會</w:t>
            </w:r>
          </w:p>
        </w:tc>
        <w:tc>
          <w:tcPr>
            <w:tcW w:w="3402" w:type="dxa"/>
            <w:shd w:val="clear" w:color="auto" w:fill="FDE9D9" w:themeFill="accent6" w:themeFillTint="33"/>
            <w:vAlign w:val="center"/>
          </w:tcPr>
          <w:p w14:paraId="28E8688F" w14:textId="77777777" w:rsidR="002D7006" w:rsidRPr="00EF420B" w:rsidRDefault="002D7006" w:rsidP="004775EC">
            <w:pPr>
              <w:spacing w:line="280" w:lineRule="exact"/>
              <w:jc w:val="center"/>
              <w:rPr>
                <w:sz w:val="28"/>
                <w:szCs w:val="28"/>
              </w:rPr>
            </w:pPr>
            <w:r w:rsidRPr="00EF420B">
              <w:rPr>
                <w:rFonts w:hint="eastAsia"/>
                <w:sz w:val="28"/>
                <w:szCs w:val="28"/>
              </w:rPr>
              <w:t>設置單位</w:t>
            </w:r>
          </w:p>
        </w:tc>
        <w:tc>
          <w:tcPr>
            <w:tcW w:w="1985" w:type="dxa"/>
            <w:shd w:val="clear" w:color="auto" w:fill="FDE9D9" w:themeFill="accent6" w:themeFillTint="33"/>
            <w:vAlign w:val="center"/>
          </w:tcPr>
          <w:p w14:paraId="76FFF230" w14:textId="77777777" w:rsidR="002D7006" w:rsidRPr="00EF420B" w:rsidRDefault="002D7006" w:rsidP="004775EC">
            <w:pPr>
              <w:spacing w:line="280" w:lineRule="exact"/>
              <w:jc w:val="center"/>
              <w:rPr>
                <w:sz w:val="28"/>
                <w:szCs w:val="28"/>
              </w:rPr>
            </w:pPr>
            <w:r w:rsidRPr="00EF420B">
              <w:rPr>
                <w:rFonts w:hint="eastAsia"/>
                <w:sz w:val="28"/>
                <w:szCs w:val="28"/>
              </w:rPr>
              <w:t>設置類型</w:t>
            </w:r>
          </w:p>
        </w:tc>
        <w:tc>
          <w:tcPr>
            <w:tcW w:w="987" w:type="dxa"/>
            <w:shd w:val="clear" w:color="auto" w:fill="FDE9D9" w:themeFill="accent6" w:themeFillTint="33"/>
            <w:vAlign w:val="center"/>
          </w:tcPr>
          <w:p w14:paraId="53FB1D23" w14:textId="77777777" w:rsidR="002D7006" w:rsidRPr="00EF420B" w:rsidRDefault="002D7006" w:rsidP="004775EC">
            <w:pPr>
              <w:spacing w:line="280" w:lineRule="exact"/>
              <w:jc w:val="center"/>
              <w:rPr>
                <w:sz w:val="28"/>
                <w:szCs w:val="28"/>
              </w:rPr>
            </w:pPr>
            <w:r w:rsidRPr="00EF420B">
              <w:rPr>
                <w:rFonts w:hint="eastAsia"/>
                <w:sz w:val="28"/>
                <w:szCs w:val="28"/>
              </w:rPr>
              <w:t>設置數量</w:t>
            </w:r>
          </w:p>
        </w:tc>
        <w:tc>
          <w:tcPr>
            <w:tcW w:w="1580" w:type="dxa"/>
            <w:shd w:val="clear" w:color="auto" w:fill="FDE9D9" w:themeFill="accent6" w:themeFillTint="33"/>
            <w:vAlign w:val="center"/>
          </w:tcPr>
          <w:p w14:paraId="6399B1BD" w14:textId="77777777" w:rsidR="002D7006" w:rsidRPr="00EF420B" w:rsidRDefault="002D7006" w:rsidP="004775EC">
            <w:pPr>
              <w:spacing w:line="280" w:lineRule="exact"/>
              <w:jc w:val="center"/>
              <w:rPr>
                <w:sz w:val="28"/>
                <w:szCs w:val="28"/>
              </w:rPr>
            </w:pPr>
            <w:r w:rsidRPr="00EF420B">
              <w:rPr>
                <w:rFonts w:hint="eastAsia"/>
                <w:sz w:val="28"/>
                <w:szCs w:val="28"/>
              </w:rPr>
              <w:t>收托人數</w:t>
            </w:r>
          </w:p>
          <w:p w14:paraId="1A447A53" w14:textId="77777777" w:rsidR="002D7006" w:rsidRPr="00EF420B" w:rsidRDefault="002D7006" w:rsidP="004775EC">
            <w:pPr>
              <w:spacing w:line="280" w:lineRule="exact"/>
              <w:jc w:val="center"/>
              <w:rPr>
                <w:spacing w:val="-20"/>
                <w:sz w:val="28"/>
                <w:szCs w:val="28"/>
              </w:rPr>
            </w:pPr>
            <w:r w:rsidRPr="00EF420B">
              <w:rPr>
                <w:rFonts w:hint="eastAsia"/>
                <w:spacing w:val="-20"/>
                <w:sz w:val="24"/>
                <w:szCs w:val="24"/>
              </w:rPr>
              <w:t>（核定人數）</w:t>
            </w:r>
          </w:p>
        </w:tc>
      </w:tr>
      <w:tr w:rsidR="00EF420B" w:rsidRPr="00EF420B" w14:paraId="4BDF346D" w14:textId="77777777" w:rsidTr="004775EC">
        <w:trPr>
          <w:jc w:val="center"/>
        </w:trPr>
        <w:tc>
          <w:tcPr>
            <w:tcW w:w="857" w:type="dxa"/>
            <w:vAlign w:val="center"/>
          </w:tcPr>
          <w:p w14:paraId="66D1FF2B" w14:textId="77777777" w:rsidR="002D7006" w:rsidRPr="00EF420B" w:rsidRDefault="002D7006" w:rsidP="0044256D">
            <w:pPr>
              <w:spacing w:line="360" w:lineRule="exact"/>
              <w:jc w:val="center"/>
              <w:rPr>
                <w:sz w:val="28"/>
                <w:szCs w:val="28"/>
              </w:rPr>
            </w:pPr>
            <w:r w:rsidRPr="00EF420B">
              <w:rPr>
                <w:sz w:val="28"/>
                <w:szCs w:val="28"/>
              </w:rPr>
              <w:t>1</w:t>
            </w:r>
          </w:p>
        </w:tc>
        <w:tc>
          <w:tcPr>
            <w:tcW w:w="1275" w:type="dxa"/>
            <w:vAlign w:val="center"/>
          </w:tcPr>
          <w:p w14:paraId="21370D55" w14:textId="77777777" w:rsidR="002D7006" w:rsidRPr="00EF420B" w:rsidRDefault="002D7006" w:rsidP="0044256D">
            <w:pPr>
              <w:spacing w:line="360" w:lineRule="exact"/>
              <w:jc w:val="center"/>
              <w:rPr>
                <w:sz w:val="28"/>
                <w:szCs w:val="28"/>
              </w:rPr>
            </w:pPr>
            <w:r w:rsidRPr="00EF420B">
              <w:rPr>
                <w:rFonts w:hint="eastAsia"/>
                <w:sz w:val="28"/>
                <w:szCs w:val="28"/>
              </w:rPr>
              <w:t>教育部</w:t>
            </w:r>
          </w:p>
        </w:tc>
        <w:tc>
          <w:tcPr>
            <w:tcW w:w="3402" w:type="dxa"/>
            <w:vAlign w:val="center"/>
          </w:tcPr>
          <w:p w14:paraId="58074141" w14:textId="77777777" w:rsidR="002D7006" w:rsidRPr="00EF420B" w:rsidRDefault="002D7006" w:rsidP="0044256D">
            <w:pPr>
              <w:spacing w:line="360" w:lineRule="exact"/>
              <w:jc w:val="center"/>
              <w:rPr>
                <w:sz w:val="28"/>
                <w:szCs w:val="28"/>
              </w:rPr>
            </w:pPr>
            <w:r w:rsidRPr="00EF420B">
              <w:rPr>
                <w:rFonts w:hint="eastAsia"/>
                <w:sz w:val="28"/>
                <w:szCs w:val="28"/>
              </w:rPr>
              <w:t>教育部</w:t>
            </w:r>
          </w:p>
        </w:tc>
        <w:tc>
          <w:tcPr>
            <w:tcW w:w="1985" w:type="dxa"/>
            <w:vAlign w:val="center"/>
          </w:tcPr>
          <w:p w14:paraId="295F507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89F2772"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1CB91310" w14:textId="77777777" w:rsidR="002D7006" w:rsidRPr="00EF420B" w:rsidRDefault="002D7006" w:rsidP="0044256D">
            <w:pPr>
              <w:spacing w:line="360" w:lineRule="exact"/>
              <w:jc w:val="center"/>
              <w:rPr>
                <w:sz w:val="28"/>
                <w:szCs w:val="28"/>
              </w:rPr>
            </w:pPr>
            <w:r w:rsidRPr="00EF420B">
              <w:rPr>
                <w:sz w:val="28"/>
                <w:szCs w:val="28"/>
              </w:rPr>
              <w:t>80</w:t>
            </w:r>
          </w:p>
        </w:tc>
      </w:tr>
      <w:tr w:rsidR="00EF420B" w:rsidRPr="00EF420B" w14:paraId="76686774" w14:textId="77777777" w:rsidTr="004775EC">
        <w:trPr>
          <w:jc w:val="center"/>
        </w:trPr>
        <w:tc>
          <w:tcPr>
            <w:tcW w:w="857" w:type="dxa"/>
            <w:vAlign w:val="center"/>
          </w:tcPr>
          <w:p w14:paraId="0CA37169" w14:textId="77777777" w:rsidR="002D7006" w:rsidRPr="00EF420B" w:rsidRDefault="002D7006" w:rsidP="0044256D">
            <w:pPr>
              <w:spacing w:line="360" w:lineRule="exact"/>
              <w:jc w:val="center"/>
              <w:rPr>
                <w:sz w:val="28"/>
                <w:szCs w:val="28"/>
              </w:rPr>
            </w:pPr>
            <w:r w:rsidRPr="00EF420B">
              <w:rPr>
                <w:sz w:val="28"/>
                <w:szCs w:val="28"/>
              </w:rPr>
              <w:t>2</w:t>
            </w:r>
          </w:p>
        </w:tc>
        <w:tc>
          <w:tcPr>
            <w:tcW w:w="1275" w:type="dxa"/>
            <w:vAlign w:val="center"/>
          </w:tcPr>
          <w:p w14:paraId="75427367" w14:textId="77777777" w:rsidR="002D7006" w:rsidRPr="00EF420B" w:rsidRDefault="002D7006" w:rsidP="0044256D">
            <w:pPr>
              <w:spacing w:line="360" w:lineRule="exact"/>
              <w:jc w:val="center"/>
              <w:rPr>
                <w:sz w:val="28"/>
                <w:szCs w:val="28"/>
              </w:rPr>
            </w:pPr>
            <w:r w:rsidRPr="00EF420B">
              <w:rPr>
                <w:rFonts w:hint="eastAsia"/>
                <w:sz w:val="28"/>
                <w:szCs w:val="28"/>
              </w:rPr>
              <w:t>教育部</w:t>
            </w:r>
          </w:p>
        </w:tc>
        <w:tc>
          <w:tcPr>
            <w:tcW w:w="3402" w:type="dxa"/>
            <w:vAlign w:val="center"/>
          </w:tcPr>
          <w:p w14:paraId="11523856" w14:textId="77777777" w:rsidR="002D7006" w:rsidRPr="00EF420B" w:rsidRDefault="002D7006" w:rsidP="0044256D">
            <w:pPr>
              <w:spacing w:line="360" w:lineRule="exact"/>
              <w:jc w:val="center"/>
              <w:rPr>
                <w:sz w:val="28"/>
                <w:szCs w:val="28"/>
              </w:rPr>
            </w:pPr>
            <w:r w:rsidRPr="00EF420B">
              <w:rPr>
                <w:rFonts w:hint="eastAsia"/>
                <w:sz w:val="28"/>
                <w:szCs w:val="28"/>
              </w:rPr>
              <w:t>國立海洋科技博物館</w:t>
            </w:r>
          </w:p>
        </w:tc>
        <w:tc>
          <w:tcPr>
            <w:tcW w:w="1985" w:type="dxa"/>
            <w:vAlign w:val="center"/>
          </w:tcPr>
          <w:p w14:paraId="1A48049A"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57E534C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F259B6B" w14:textId="77777777" w:rsidR="002D7006" w:rsidRPr="00EF420B" w:rsidRDefault="002D7006" w:rsidP="0044256D">
            <w:pPr>
              <w:spacing w:line="360" w:lineRule="exact"/>
              <w:jc w:val="center"/>
              <w:rPr>
                <w:sz w:val="28"/>
                <w:szCs w:val="28"/>
              </w:rPr>
            </w:pPr>
            <w:r w:rsidRPr="00EF420B">
              <w:rPr>
                <w:sz w:val="28"/>
                <w:szCs w:val="28"/>
              </w:rPr>
              <w:t>75</w:t>
            </w:r>
          </w:p>
        </w:tc>
      </w:tr>
      <w:tr w:rsidR="00EF420B" w:rsidRPr="00EF420B" w14:paraId="1715C773" w14:textId="77777777" w:rsidTr="004775EC">
        <w:trPr>
          <w:jc w:val="center"/>
        </w:trPr>
        <w:tc>
          <w:tcPr>
            <w:tcW w:w="857" w:type="dxa"/>
            <w:vAlign w:val="center"/>
          </w:tcPr>
          <w:p w14:paraId="088FE2AB" w14:textId="77777777" w:rsidR="002D7006" w:rsidRPr="00EF420B" w:rsidRDefault="002D7006" w:rsidP="0044256D">
            <w:pPr>
              <w:spacing w:line="360" w:lineRule="exact"/>
              <w:jc w:val="center"/>
              <w:rPr>
                <w:sz w:val="28"/>
                <w:szCs w:val="28"/>
              </w:rPr>
            </w:pPr>
            <w:r w:rsidRPr="00EF420B">
              <w:rPr>
                <w:sz w:val="28"/>
                <w:szCs w:val="28"/>
              </w:rPr>
              <w:t>3</w:t>
            </w:r>
          </w:p>
        </w:tc>
        <w:tc>
          <w:tcPr>
            <w:tcW w:w="1275" w:type="dxa"/>
            <w:vAlign w:val="center"/>
          </w:tcPr>
          <w:p w14:paraId="12F76608" w14:textId="77777777" w:rsidR="002D7006" w:rsidRPr="00EF420B" w:rsidRDefault="002D7006" w:rsidP="0044256D">
            <w:pPr>
              <w:spacing w:line="360" w:lineRule="exact"/>
              <w:jc w:val="center"/>
              <w:rPr>
                <w:sz w:val="28"/>
                <w:szCs w:val="28"/>
              </w:rPr>
            </w:pPr>
            <w:r w:rsidRPr="00EF420B">
              <w:rPr>
                <w:rFonts w:hint="eastAsia"/>
                <w:sz w:val="28"/>
                <w:szCs w:val="28"/>
              </w:rPr>
              <w:t>教育部</w:t>
            </w:r>
          </w:p>
        </w:tc>
        <w:tc>
          <w:tcPr>
            <w:tcW w:w="3402" w:type="dxa"/>
            <w:vAlign w:val="center"/>
          </w:tcPr>
          <w:p w14:paraId="38120551" w14:textId="77777777" w:rsidR="002D7006" w:rsidRPr="00EF420B" w:rsidRDefault="002D7006" w:rsidP="0044256D">
            <w:pPr>
              <w:spacing w:line="360" w:lineRule="exact"/>
              <w:jc w:val="center"/>
              <w:rPr>
                <w:sz w:val="28"/>
                <w:szCs w:val="28"/>
              </w:rPr>
            </w:pPr>
            <w:r w:rsidRPr="00EF420B">
              <w:rPr>
                <w:rFonts w:hint="eastAsia"/>
                <w:sz w:val="28"/>
                <w:szCs w:val="28"/>
              </w:rPr>
              <w:t>國家教育研究員</w:t>
            </w:r>
          </w:p>
        </w:tc>
        <w:tc>
          <w:tcPr>
            <w:tcW w:w="1985" w:type="dxa"/>
            <w:vAlign w:val="center"/>
          </w:tcPr>
          <w:p w14:paraId="2662C80C"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36A1431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3985F56" w14:textId="77777777" w:rsidR="002D7006" w:rsidRPr="00EF420B" w:rsidRDefault="002D7006" w:rsidP="0044256D">
            <w:pPr>
              <w:spacing w:line="360" w:lineRule="exact"/>
              <w:jc w:val="center"/>
              <w:rPr>
                <w:sz w:val="28"/>
                <w:szCs w:val="28"/>
              </w:rPr>
            </w:pPr>
            <w:r w:rsidRPr="00EF420B">
              <w:rPr>
                <w:sz w:val="28"/>
                <w:szCs w:val="28"/>
              </w:rPr>
              <w:t>75</w:t>
            </w:r>
          </w:p>
        </w:tc>
      </w:tr>
      <w:tr w:rsidR="00EF420B" w:rsidRPr="00EF420B" w14:paraId="3D3D219E" w14:textId="77777777" w:rsidTr="004775EC">
        <w:trPr>
          <w:jc w:val="center"/>
        </w:trPr>
        <w:tc>
          <w:tcPr>
            <w:tcW w:w="857" w:type="dxa"/>
            <w:vAlign w:val="center"/>
          </w:tcPr>
          <w:p w14:paraId="5C563C96" w14:textId="77777777" w:rsidR="002D7006" w:rsidRPr="00EF420B" w:rsidRDefault="002D7006" w:rsidP="0044256D">
            <w:pPr>
              <w:spacing w:line="360" w:lineRule="exact"/>
              <w:jc w:val="center"/>
              <w:rPr>
                <w:sz w:val="28"/>
                <w:szCs w:val="28"/>
              </w:rPr>
            </w:pPr>
            <w:r w:rsidRPr="00EF420B">
              <w:rPr>
                <w:sz w:val="28"/>
                <w:szCs w:val="28"/>
              </w:rPr>
              <w:t>4</w:t>
            </w:r>
          </w:p>
        </w:tc>
        <w:tc>
          <w:tcPr>
            <w:tcW w:w="1275" w:type="dxa"/>
            <w:vAlign w:val="center"/>
          </w:tcPr>
          <w:p w14:paraId="735F28B8" w14:textId="77777777" w:rsidR="002D7006" w:rsidRPr="00EF420B" w:rsidRDefault="002D7006" w:rsidP="0044256D">
            <w:pPr>
              <w:spacing w:line="360" w:lineRule="exact"/>
              <w:jc w:val="center"/>
              <w:rPr>
                <w:sz w:val="28"/>
                <w:szCs w:val="28"/>
              </w:rPr>
            </w:pPr>
            <w:r w:rsidRPr="00EF420B">
              <w:rPr>
                <w:rFonts w:hint="eastAsia"/>
                <w:sz w:val="28"/>
                <w:szCs w:val="28"/>
              </w:rPr>
              <w:t>教育部</w:t>
            </w:r>
          </w:p>
        </w:tc>
        <w:tc>
          <w:tcPr>
            <w:tcW w:w="3402" w:type="dxa"/>
            <w:vAlign w:val="center"/>
          </w:tcPr>
          <w:p w14:paraId="24AA2011" w14:textId="77777777" w:rsidR="002D7006" w:rsidRPr="00EF420B" w:rsidRDefault="002D7006" w:rsidP="0044256D">
            <w:pPr>
              <w:spacing w:line="360" w:lineRule="exact"/>
              <w:jc w:val="center"/>
              <w:rPr>
                <w:sz w:val="28"/>
                <w:szCs w:val="28"/>
              </w:rPr>
            </w:pPr>
            <w:r w:rsidRPr="00EF420B">
              <w:rPr>
                <w:rFonts w:hint="eastAsia"/>
                <w:sz w:val="28"/>
                <w:szCs w:val="28"/>
              </w:rPr>
              <w:t>國立科學工藝博物館</w:t>
            </w:r>
          </w:p>
        </w:tc>
        <w:tc>
          <w:tcPr>
            <w:tcW w:w="1985" w:type="dxa"/>
            <w:vAlign w:val="center"/>
          </w:tcPr>
          <w:p w14:paraId="2D9D0485"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7BC31BB5"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70AF434" w14:textId="77777777" w:rsidR="002D7006" w:rsidRPr="00EF420B" w:rsidRDefault="002D7006" w:rsidP="0044256D">
            <w:pPr>
              <w:spacing w:line="360" w:lineRule="exact"/>
              <w:jc w:val="center"/>
              <w:rPr>
                <w:sz w:val="28"/>
                <w:szCs w:val="28"/>
              </w:rPr>
            </w:pPr>
            <w:r w:rsidRPr="00EF420B">
              <w:rPr>
                <w:sz w:val="28"/>
                <w:szCs w:val="28"/>
              </w:rPr>
              <w:t>90</w:t>
            </w:r>
          </w:p>
        </w:tc>
      </w:tr>
      <w:tr w:rsidR="00EF420B" w:rsidRPr="00EF420B" w14:paraId="2548727F" w14:textId="77777777" w:rsidTr="004775EC">
        <w:trPr>
          <w:jc w:val="center"/>
        </w:trPr>
        <w:tc>
          <w:tcPr>
            <w:tcW w:w="857" w:type="dxa"/>
            <w:vAlign w:val="center"/>
          </w:tcPr>
          <w:p w14:paraId="28E3E075" w14:textId="77777777" w:rsidR="002D7006" w:rsidRPr="00EF420B" w:rsidRDefault="002D7006" w:rsidP="0044256D">
            <w:pPr>
              <w:spacing w:line="360" w:lineRule="exact"/>
              <w:jc w:val="center"/>
              <w:rPr>
                <w:sz w:val="28"/>
                <w:szCs w:val="28"/>
              </w:rPr>
            </w:pPr>
            <w:r w:rsidRPr="00EF420B">
              <w:rPr>
                <w:sz w:val="28"/>
                <w:szCs w:val="28"/>
              </w:rPr>
              <w:t>5</w:t>
            </w:r>
          </w:p>
        </w:tc>
        <w:tc>
          <w:tcPr>
            <w:tcW w:w="1275" w:type="dxa"/>
            <w:vAlign w:val="center"/>
          </w:tcPr>
          <w:p w14:paraId="4926A678" w14:textId="77777777" w:rsidR="002D7006" w:rsidRPr="00EF420B" w:rsidRDefault="002D7006" w:rsidP="0044256D">
            <w:pPr>
              <w:spacing w:line="360" w:lineRule="exact"/>
              <w:jc w:val="center"/>
              <w:rPr>
                <w:sz w:val="28"/>
                <w:szCs w:val="28"/>
              </w:rPr>
            </w:pPr>
            <w:r w:rsidRPr="00EF420B">
              <w:rPr>
                <w:rFonts w:hint="eastAsia"/>
                <w:sz w:val="28"/>
                <w:szCs w:val="28"/>
              </w:rPr>
              <w:t>教育部</w:t>
            </w:r>
          </w:p>
        </w:tc>
        <w:tc>
          <w:tcPr>
            <w:tcW w:w="3402" w:type="dxa"/>
            <w:vAlign w:val="center"/>
          </w:tcPr>
          <w:p w14:paraId="6ACD2BBF" w14:textId="77777777" w:rsidR="002D7006" w:rsidRPr="00EF420B" w:rsidRDefault="002D7006" w:rsidP="0044256D">
            <w:pPr>
              <w:spacing w:line="360" w:lineRule="exact"/>
              <w:jc w:val="center"/>
              <w:rPr>
                <w:sz w:val="28"/>
                <w:szCs w:val="28"/>
              </w:rPr>
            </w:pPr>
            <w:r w:rsidRPr="00EF420B">
              <w:rPr>
                <w:rFonts w:hint="eastAsia"/>
                <w:sz w:val="28"/>
                <w:szCs w:val="28"/>
              </w:rPr>
              <w:t>國立成功大學</w:t>
            </w:r>
          </w:p>
        </w:tc>
        <w:tc>
          <w:tcPr>
            <w:tcW w:w="1985" w:type="dxa"/>
            <w:vAlign w:val="center"/>
          </w:tcPr>
          <w:p w14:paraId="5C143CA4"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0F673BF8"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6744B26" w14:textId="77777777" w:rsidR="002D7006" w:rsidRPr="00EF420B" w:rsidRDefault="002D7006" w:rsidP="0044256D">
            <w:pPr>
              <w:spacing w:line="360" w:lineRule="exact"/>
              <w:jc w:val="center"/>
              <w:rPr>
                <w:sz w:val="28"/>
                <w:szCs w:val="28"/>
              </w:rPr>
            </w:pPr>
            <w:r w:rsidRPr="00EF420B">
              <w:rPr>
                <w:sz w:val="28"/>
                <w:szCs w:val="28"/>
              </w:rPr>
              <w:t>182</w:t>
            </w:r>
          </w:p>
        </w:tc>
      </w:tr>
      <w:tr w:rsidR="00EF420B" w:rsidRPr="00EF420B" w14:paraId="1F468212" w14:textId="77777777" w:rsidTr="004775EC">
        <w:trPr>
          <w:jc w:val="center"/>
        </w:trPr>
        <w:tc>
          <w:tcPr>
            <w:tcW w:w="857" w:type="dxa"/>
            <w:vAlign w:val="center"/>
          </w:tcPr>
          <w:p w14:paraId="0F609996" w14:textId="77777777" w:rsidR="002D7006" w:rsidRPr="00EF420B" w:rsidRDefault="002D7006" w:rsidP="0044256D">
            <w:pPr>
              <w:spacing w:line="360" w:lineRule="exact"/>
              <w:jc w:val="center"/>
              <w:rPr>
                <w:sz w:val="28"/>
                <w:szCs w:val="28"/>
              </w:rPr>
            </w:pPr>
            <w:r w:rsidRPr="00EF420B">
              <w:rPr>
                <w:sz w:val="28"/>
                <w:szCs w:val="28"/>
              </w:rPr>
              <w:t>6</w:t>
            </w:r>
          </w:p>
        </w:tc>
        <w:tc>
          <w:tcPr>
            <w:tcW w:w="1275" w:type="dxa"/>
            <w:vAlign w:val="center"/>
          </w:tcPr>
          <w:p w14:paraId="07F0D69A"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3D6593E2" w14:textId="77777777" w:rsidR="002D7006" w:rsidRPr="00EF420B" w:rsidRDefault="002D7006" w:rsidP="0044256D">
            <w:pPr>
              <w:spacing w:line="360" w:lineRule="exact"/>
              <w:jc w:val="center"/>
              <w:rPr>
                <w:sz w:val="28"/>
                <w:szCs w:val="28"/>
              </w:rPr>
            </w:pPr>
            <w:r w:rsidRPr="00EF420B">
              <w:rPr>
                <w:rFonts w:hint="eastAsia"/>
                <w:sz w:val="28"/>
                <w:szCs w:val="28"/>
              </w:rPr>
              <w:t>中央警察大學</w:t>
            </w:r>
          </w:p>
        </w:tc>
        <w:tc>
          <w:tcPr>
            <w:tcW w:w="1985" w:type="dxa"/>
            <w:vAlign w:val="center"/>
          </w:tcPr>
          <w:p w14:paraId="7CE718F1"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48B4DF9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DF1ADFE"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4C9270FA" w14:textId="77777777" w:rsidTr="004775EC">
        <w:trPr>
          <w:jc w:val="center"/>
        </w:trPr>
        <w:tc>
          <w:tcPr>
            <w:tcW w:w="857" w:type="dxa"/>
            <w:vAlign w:val="center"/>
          </w:tcPr>
          <w:p w14:paraId="4F610EB6" w14:textId="77777777" w:rsidR="002D7006" w:rsidRPr="00EF420B" w:rsidRDefault="002D7006" w:rsidP="0044256D">
            <w:pPr>
              <w:spacing w:line="360" w:lineRule="exact"/>
              <w:jc w:val="center"/>
              <w:rPr>
                <w:sz w:val="28"/>
                <w:szCs w:val="28"/>
              </w:rPr>
            </w:pPr>
            <w:r w:rsidRPr="00EF420B">
              <w:rPr>
                <w:sz w:val="28"/>
                <w:szCs w:val="28"/>
              </w:rPr>
              <w:t>7</w:t>
            </w:r>
          </w:p>
        </w:tc>
        <w:tc>
          <w:tcPr>
            <w:tcW w:w="1275" w:type="dxa"/>
            <w:vAlign w:val="center"/>
          </w:tcPr>
          <w:p w14:paraId="597E4E02"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5D838029" w14:textId="77777777" w:rsidR="002D7006" w:rsidRPr="00EF420B" w:rsidRDefault="002D7006" w:rsidP="0044256D">
            <w:pPr>
              <w:spacing w:line="360" w:lineRule="exact"/>
              <w:jc w:val="center"/>
              <w:rPr>
                <w:sz w:val="28"/>
                <w:szCs w:val="28"/>
              </w:rPr>
            </w:pPr>
            <w:r w:rsidRPr="00EF420B">
              <w:rPr>
                <w:rFonts w:hint="eastAsia"/>
                <w:sz w:val="28"/>
                <w:szCs w:val="28"/>
              </w:rPr>
              <w:t>內政部國土管理署</w:t>
            </w:r>
          </w:p>
        </w:tc>
        <w:tc>
          <w:tcPr>
            <w:tcW w:w="1985" w:type="dxa"/>
            <w:vAlign w:val="center"/>
          </w:tcPr>
          <w:p w14:paraId="18D8922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76B4279"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8E1FC29"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01CFAEC7" w14:textId="77777777" w:rsidTr="004775EC">
        <w:trPr>
          <w:jc w:val="center"/>
        </w:trPr>
        <w:tc>
          <w:tcPr>
            <w:tcW w:w="857" w:type="dxa"/>
            <w:vAlign w:val="center"/>
          </w:tcPr>
          <w:p w14:paraId="0E4B4ED5" w14:textId="77777777" w:rsidR="002D7006" w:rsidRPr="00EF420B" w:rsidRDefault="002D7006" w:rsidP="0044256D">
            <w:pPr>
              <w:spacing w:line="360" w:lineRule="exact"/>
              <w:jc w:val="center"/>
              <w:rPr>
                <w:sz w:val="28"/>
                <w:szCs w:val="28"/>
              </w:rPr>
            </w:pPr>
            <w:r w:rsidRPr="00EF420B">
              <w:rPr>
                <w:sz w:val="28"/>
                <w:szCs w:val="28"/>
              </w:rPr>
              <w:t>8</w:t>
            </w:r>
          </w:p>
        </w:tc>
        <w:tc>
          <w:tcPr>
            <w:tcW w:w="1275" w:type="dxa"/>
            <w:vAlign w:val="center"/>
          </w:tcPr>
          <w:p w14:paraId="7A1BE9B0"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1BE0FA81" w14:textId="77777777" w:rsidR="002D7006" w:rsidRPr="00EF420B" w:rsidRDefault="002D7006" w:rsidP="0044256D">
            <w:pPr>
              <w:spacing w:line="360" w:lineRule="exact"/>
              <w:jc w:val="center"/>
              <w:rPr>
                <w:sz w:val="28"/>
                <w:szCs w:val="28"/>
              </w:rPr>
            </w:pPr>
            <w:r w:rsidRPr="00EF420B">
              <w:rPr>
                <w:rFonts w:hint="eastAsia"/>
                <w:sz w:val="28"/>
                <w:szCs w:val="28"/>
              </w:rPr>
              <w:t>內政部國土管理署中區都市基礎工程分署</w:t>
            </w:r>
          </w:p>
        </w:tc>
        <w:tc>
          <w:tcPr>
            <w:tcW w:w="1985" w:type="dxa"/>
            <w:vAlign w:val="center"/>
          </w:tcPr>
          <w:p w14:paraId="20F6DA3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91D4D89"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4346267"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6D01B1AD" w14:textId="77777777" w:rsidTr="004775EC">
        <w:trPr>
          <w:jc w:val="center"/>
        </w:trPr>
        <w:tc>
          <w:tcPr>
            <w:tcW w:w="857" w:type="dxa"/>
            <w:vAlign w:val="center"/>
          </w:tcPr>
          <w:p w14:paraId="6CD3E1FC" w14:textId="77777777" w:rsidR="002D7006" w:rsidRPr="00EF420B" w:rsidRDefault="002D7006" w:rsidP="0044256D">
            <w:pPr>
              <w:spacing w:line="360" w:lineRule="exact"/>
              <w:jc w:val="center"/>
              <w:rPr>
                <w:sz w:val="28"/>
                <w:szCs w:val="28"/>
              </w:rPr>
            </w:pPr>
            <w:r w:rsidRPr="00EF420B">
              <w:rPr>
                <w:sz w:val="28"/>
                <w:szCs w:val="28"/>
              </w:rPr>
              <w:t>9</w:t>
            </w:r>
          </w:p>
        </w:tc>
        <w:tc>
          <w:tcPr>
            <w:tcW w:w="1275" w:type="dxa"/>
            <w:vAlign w:val="center"/>
          </w:tcPr>
          <w:p w14:paraId="179175BD"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425E8A6F" w14:textId="77777777" w:rsidR="002D7006" w:rsidRPr="00EF420B" w:rsidRDefault="002D7006" w:rsidP="0044256D">
            <w:pPr>
              <w:spacing w:line="360" w:lineRule="exact"/>
              <w:jc w:val="center"/>
              <w:rPr>
                <w:sz w:val="28"/>
                <w:szCs w:val="28"/>
              </w:rPr>
            </w:pPr>
            <w:r w:rsidRPr="00EF420B">
              <w:rPr>
                <w:rFonts w:hint="eastAsia"/>
                <w:sz w:val="28"/>
                <w:szCs w:val="28"/>
              </w:rPr>
              <w:t>內政部國土管理署北區都市基礎工程分署</w:t>
            </w:r>
          </w:p>
        </w:tc>
        <w:tc>
          <w:tcPr>
            <w:tcW w:w="1985" w:type="dxa"/>
            <w:vAlign w:val="center"/>
          </w:tcPr>
          <w:p w14:paraId="3FF195B2"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208B18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2900035"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1D6E1A73" w14:textId="77777777" w:rsidTr="004775EC">
        <w:trPr>
          <w:jc w:val="center"/>
        </w:trPr>
        <w:tc>
          <w:tcPr>
            <w:tcW w:w="857" w:type="dxa"/>
            <w:vAlign w:val="center"/>
          </w:tcPr>
          <w:p w14:paraId="687A444A" w14:textId="77777777" w:rsidR="002D7006" w:rsidRPr="00EF420B" w:rsidRDefault="002D7006" w:rsidP="0044256D">
            <w:pPr>
              <w:spacing w:line="360" w:lineRule="exact"/>
              <w:jc w:val="center"/>
              <w:rPr>
                <w:sz w:val="28"/>
                <w:szCs w:val="28"/>
              </w:rPr>
            </w:pPr>
            <w:r w:rsidRPr="00EF420B">
              <w:rPr>
                <w:sz w:val="28"/>
                <w:szCs w:val="28"/>
              </w:rPr>
              <w:t>10</w:t>
            </w:r>
          </w:p>
        </w:tc>
        <w:tc>
          <w:tcPr>
            <w:tcW w:w="1275" w:type="dxa"/>
            <w:vAlign w:val="center"/>
          </w:tcPr>
          <w:p w14:paraId="359AB176"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0A96C8E6" w14:textId="77777777" w:rsidR="002D7006" w:rsidRPr="00EF420B" w:rsidRDefault="002D7006" w:rsidP="0044256D">
            <w:pPr>
              <w:spacing w:line="360" w:lineRule="exact"/>
              <w:jc w:val="center"/>
              <w:rPr>
                <w:sz w:val="28"/>
                <w:szCs w:val="28"/>
              </w:rPr>
            </w:pPr>
            <w:r w:rsidRPr="00EF420B">
              <w:rPr>
                <w:rFonts w:hint="eastAsia"/>
                <w:sz w:val="28"/>
                <w:szCs w:val="28"/>
              </w:rPr>
              <w:t>內政部國土管理署南區都市基礎工程分署</w:t>
            </w:r>
          </w:p>
        </w:tc>
        <w:tc>
          <w:tcPr>
            <w:tcW w:w="1985" w:type="dxa"/>
            <w:vAlign w:val="center"/>
          </w:tcPr>
          <w:p w14:paraId="55A5C88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40B3DAF"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E4A3D76"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4E4FBE5D" w14:textId="77777777" w:rsidTr="004775EC">
        <w:trPr>
          <w:jc w:val="center"/>
        </w:trPr>
        <w:tc>
          <w:tcPr>
            <w:tcW w:w="857" w:type="dxa"/>
            <w:vAlign w:val="center"/>
          </w:tcPr>
          <w:p w14:paraId="49A80892" w14:textId="77777777" w:rsidR="002D7006" w:rsidRPr="00EF420B" w:rsidRDefault="002D7006" w:rsidP="0044256D">
            <w:pPr>
              <w:spacing w:line="360" w:lineRule="exact"/>
              <w:jc w:val="center"/>
              <w:rPr>
                <w:sz w:val="28"/>
                <w:szCs w:val="28"/>
              </w:rPr>
            </w:pPr>
            <w:r w:rsidRPr="00EF420B">
              <w:rPr>
                <w:sz w:val="28"/>
                <w:szCs w:val="28"/>
              </w:rPr>
              <w:t>11</w:t>
            </w:r>
          </w:p>
        </w:tc>
        <w:tc>
          <w:tcPr>
            <w:tcW w:w="1275" w:type="dxa"/>
            <w:vAlign w:val="center"/>
          </w:tcPr>
          <w:p w14:paraId="4E5D9C82"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784A0E66" w14:textId="77777777" w:rsidR="002D7006" w:rsidRPr="00EF420B" w:rsidRDefault="002D7006" w:rsidP="0044256D">
            <w:pPr>
              <w:spacing w:line="360" w:lineRule="exact"/>
              <w:jc w:val="center"/>
              <w:rPr>
                <w:sz w:val="28"/>
                <w:szCs w:val="28"/>
              </w:rPr>
            </w:pPr>
            <w:r w:rsidRPr="00EF420B">
              <w:rPr>
                <w:rFonts w:hint="eastAsia"/>
                <w:sz w:val="28"/>
                <w:szCs w:val="28"/>
              </w:rPr>
              <w:t>內政部移民署</w:t>
            </w:r>
          </w:p>
        </w:tc>
        <w:tc>
          <w:tcPr>
            <w:tcW w:w="1985" w:type="dxa"/>
            <w:vAlign w:val="center"/>
          </w:tcPr>
          <w:p w14:paraId="4C1763D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85D90C3"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8874D05"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3F4E138F" w14:textId="77777777" w:rsidTr="004775EC">
        <w:trPr>
          <w:jc w:val="center"/>
        </w:trPr>
        <w:tc>
          <w:tcPr>
            <w:tcW w:w="857" w:type="dxa"/>
            <w:vAlign w:val="center"/>
          </w:tcPr>
          <w:p w14:paraId="744FF329" w14:textId="77777777" w:rsidR="002D7006" w:rsidRPr="00EF420B" w:rsidRDefault="002D7006" w:rsidP="0044256D">
            <w:pPr>
              <w:spacing w:line="360" w:lineRule="exact"/>
              <w:jc w:val="center"/>
              <w:rPr>
                <w:sz w:val="28"/>
                <w:szCs w:val="28"/>
              </w:rPr>
            </w:pPr>
            <w:r w:rsidRPr="00EF420B">
              <w:rPr>
                <w:sz w:val="28"/>
                <w:szCs w:val="28"/>
              </w:rPr>
              <w:t>12</w:t>
            </w:r>
          </w:p>
        </w:tc>
        <w:tc>
          <w:tcPr>
            <w:tcW w:w="1275" w:type="dxa"/>
            <w:vAlign w:val="center"/>
          </w:tcPr>
          <w:p w14:paraId="3A306E58"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6F0608F2" w14:textId="77777777" w:rsidR="002D7006" w:rsidRPr="00EF420B" w:rsidRDefault="002D7006" w:rsidP="0044256D">
            <w:pPr>
              <w:spacing w:line="360" w:lineRule="exact"/>
              <w:jc w:val="center"/>
              <w:rPr>
                <w:sz w:val="28"/>
                <w:szCs w:val="28"/>
              </w:rPr>
            </w:pPr>
            <w:r w:rsidRPr="00EF420B">
              <w:rPr>
                <w:rFonts w:hint="eastAsia"/>
                <w:sz w:val="28"/>
                <w:szCs w:val="28"/>
              </w:rPr>
              <w:t>內政部警政署</w:t>
            </w:r>
          </w:p>
        </w:tc>
        <w:tc>
          <w:tcPr>
            <w:tcW w:w="1985" w:type="dxa"/>
            <w:vAlign w:val="center"/>
          </w:tcPr>
          <w:p w14:paraId="55922A18"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365B00F"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F202B61"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4C6C1536" w14:textId="77777777" w:rsidTr="004775EC">
        <w:trPr>
          <w:jc w:val="center"/>
        </w:trPr>
        <w:tc>
          <w:tcPr>
            <w:tcW w:w="857" w:type="dxa"/>
            <w:vAlign w:val="center"/>
          </w:tcPr>
          <w:p w14:paraId="7C33AE39" w14:textId="77777777" w:rsidR="002D7006" w:rsidRPr="00EF420B" w:rsidRDefault="002D7006" w:rsidP="0044256D">
            <w:pPr>
              <w:spacing w:line="360" w:lineRule="exact"/>
              <w:jc w:val="center"/>
              <w:rPr>
                <w:sz w:val="28"/>
                <w:szCs w:val="28"/>
              </w:rPr>
            </w:pPr>
            <w:r w:rsidRPr="00EF420B">
              <w:rPr>
                <w:sz w:val="28"/>
                <w:szCs w:val="28"/>
              </w:rPr>
              <w:t>13</w:t>
            </w:r>
          </w:p>
        </w:tc>
        <w:tc>
          <w:tcPr>
            <w:tcW w:w="1275" w:type="dxa"/>
            <w:vAlign w:val="center"/>
          </w:tcPr>
          <w:p w14:paraId="65AFC64D"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23577315" w14:textId="77777777" w:rsidR="002D7006" w:rsidRPr="00EF420B" w:rsidRDefault="002D7006" w:rsidP="0044256D">
            <w:pPr>
              <w:spacing w:line="360" w:lineRule="exact"/>
              <w:jc w:val="center"/>
              <w:rPr>
                <w:sz w:val="28"/>
                <w:szCs w:val="28"/>
              </w:rPr>
            </w:pPr>
            <w:r w:rsidRPr="00EF420B">
              <w:rPr>
                <w:rFonts w:hint="eastAsia"/>
                <w:sz w:val="28"/>
                <w:szCs w:val="28"/>
              </w:rPr>
              <w:t>內政部警政署保安警察第一總隊</w:t>
            </w:r>
          </w:p>
        </w:tc>
        <w:tc>
          <w:tcPr>
            <w:tcW w:w="1985" w:type="dxa"/>
            <w:vAlign w:val="center"/>
          </w:tcPr>
          <w:p w14:paraId="6CE6B0D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91A00A3"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5976EC5"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22666DB5" w14:textId="77777777" w:rsidTr="004775EC">
        <w:trPr>
          <w:jc w:val="center"/>
        </w:trPr>
        <w:tc>
          <w:tcPr>
            <w:tcW w:w="857" w:type="dxa"/>
            <w:vAlign w:val="center"/>
          </w:tcPr>
          <w:p w14:paraId="2049E6EB" w14:textId="77777777" w:rsidR="002D7006" w:rsidRPr="00EF420B" w:rsidRDefault="002D7006" w:rsidP="0044256D">
            <w:pPr>
              <w:spacing w:line="360" w:lineRule="exact"/>
              <w:jc w:val="center"/>
              <w:rPr>
                <w:sz w:val="28"/>
                <w:szCs w:val="28"/>
              </w:rPr>
            </w:pPr>
            <w:r w:rsidRPr="00EF420B">
              <w:rPr>
                <w:sz w:val="28"/>
                <w:szCs w:val="28"/>
              </w:rPr>
              <w:t>14</w:t>
            </w:r>
          </w:p>
        </w:tc>
        <w:tc>
          <w:tcPr>
            <w:tcW w:w="1275" w:type="dxa"/>
            <w:vAlign w:val="center"/>
          </w:tcPr>
          <w:p w14:paraId="4E2C9A57"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2029D4B3" w14:textId="77777777" w:rsidR="002D7006" w:rsidRPr="00EF420B" w:rsidRDefault="002D7006" w:rsidP="0044256D">
            <w:pPr>
              <w:spacing w:line="360" w:lineRule="exact"/>
              <w:jc w:val="center"/>
              <w:rPr>
                <w:sz w:val="28"/>
                <w:szCs w:val="28"/>
              </w:rPr>
            </w:pPr>
            <w:r w:rsidRPr="00EF420B">
              <w:rPr>
                <w:rFonts w:hint="eastAsia"/>
                <w:sz w:val="28"/>
                <w:szCs w:val="28"/>
              </w:rPr>
              <w:t>新竹市警察局</w:t>
            </w:r>
          </w:p>
        </w:tc>
        <w:tc>
          <w:tcPr>
            <w:tcW w:w="1985" w:type="dxa"/>
            <w:vAlign w:val="center"/>
          </w:tcPr>
          <w:p w14:paraId="7FD1896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4902A7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9BA54E0"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6CC9499E" w14:textId="77777777" w:rsidTr="004775EC">
        <w:trPr>
          <w:jc w:val="center"/>
        </w:trPr>
        <w:tc>
          <w:tcPr>
            <w:tcW w:w="857" w:type="dxa"/>
            <w:vAlign w:val="center"/>
          </w:tcPr>
          <w:p w14:paraId="7C9A145E" w14:textId="77777777" w:rsidR="002D7006" w:rsidRPr="00EF420B" w:rsidRDefault="002D7006" w:rsidP="0044256D">
            <w:pPr>
              <w:spacing w:line="360" w:lineRule="exact"/>
              <w:jc w:val="center"/>
              <w:rPr>
                <w:sz w:val="28"/>
                <w:szCs w:val="28"/>
              </w:rPr>
            </w:pPr>
            <w:r w:rsidRPr="00EF420B">
              <w:rPr>
                <w:sz w:val="28"/>
                <w:szCs w:val="28"/>
              </w:rPr>
              <w:t>15</w:t>
            </w:r>
          </w:p>
        </w:tc>
        <w:tc>
          <w:tcPr>
            <w:tcW w:w="1275" w:type="dxa"/>
            <w:vAlign w:val="center"/>
          </w:tcPr>
          <w:p w14:paraId="3E0C4F09"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7940F3E4" w14:textId="77777777" w:rsidR="002D7006" w:rsidRPr="00EF420B" w:rsidRDefault="002D7006" w:rsidP="0044256D">
            <w:pPr>
              <w:spacing w:line="360" w:lineRule="exact"/>
              <w:jc w:val="center"/>
              <w:rPr>
                <w:sz w:val="28"/>
                <w:szCs w:val="28"/>
              </w:rPr>
            </w:pPr>
            <w:r w:rsidRPr="00EF420B">
              <w:rPr>
                <w:rFonts w:hint="eastAsia"/>
                <w:sz w:val="28"/>
                <w:szCs w:val="28"/>
              </w:rPr>
              <w:t>嘉義市政府警察局</w:t>
            </w:r>
          </w:p>
        </w:tc>
        <w:tc>
          <w:tcPr>
            <w:tcW w:w="1985" w:type="dxa"/>
            <w:vAlign w:val="center"/>
          </w:tcPr>
          <w:p w14:paraId="4BD97A0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12C00E3"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02AFF33"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50D6A03F" w14:textId="77777777" w:rsidTr="004775EC">
        <w:trPr>
          <w:jc w:val="center"/>
        </w:trPr>
        <w:tc>
          <w:tcPr>
            <w:tcW w:w="857" w:type="dxa"/>
            <w:vAlign w:val="center"/>
          </w:tcPr>
          <w:p w14:paraId="5A9403DB" w14:textId="77777777" w:rsidR="002D7006" w:rsidRPr="00EF420B" w:rsidRDefault="002D7006" w:rsidP="0044256D">
            <w:pPr>
              <w:spacing w:line="360" w:lineRule="exact"/>
              <w:jc w:val="center"/>
              <w:rPr>
                <w:sz w:val="28"/>
                <w:szCs w:val="28"/>
              </w:rPr>
            </w:pPr>
            <w:r w:rsidRPr="00EF420B">
              <w:rPr>
                <w:sz w:val="28"/>
                <w:szCs w:val="28"/>
              </w:rPr>
              <w:t>16</w:t>
            </w:r>
          </w:p>
        </w:tc>
        <w:tc>
          <w:tcPr>
            <w:tcW w:w="1275" w:type="dxa"/>
            <w:vAlign w:val="center"/>
          </w:tcPr>
          <w:p w14:paraId="7B64DFEB"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67EF21C5" w14:textId="77777777" w:rsidR="002D7006" w:rsidRPr="00EF420B" w:rsidRDefault="002D7006" w:rsidP="0044256D">
            <w:pPr>
              <w:spacing w:line="360" w:lineRule="exact"/>
              <w:jc w:val="center"/>
              <w:rPr>
                <w:sz w:val="28"/>
                <w:szCs w:val="28"/>
              </w:rPr>
            </w:pPr>
            <w:r w:rsidRPr="00EF420B">
              <w:rPr>
                <w:rFonts w:hint="eastAsia"/>
                <w:sz w:val="28"/>
                <w:szCs w:val="28"/>
              </w:rPr>
              <w:t>嘉義縣警察局</w:t>
            </w:r>
          </w:p>
        </w:tc>
        <w:tc>
          <w:tcPr>
            <w:tcW w:w="1985" w:type="dxa"/>
            <w:vAlign w:val="center"/>
          </w:tcPr>
          <w:p w14:paraId="5BEF75E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C8A277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B19855B"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0BFFA689" w14:textId="77777777" w:rsidTr="004775EC">
        <w:trPr>
          <w:jc w:val="center"/>
        </w:trPr>
        <w:tc>
          <w:tcPr>
            <w:tcW w:w="857" w:type="dxa"/>
            <w:vAlign w:val="center"/>
          </w:tcPr>
          <w:p w14:paraId="4B8AA110" w14:textId="77777777" w:rsidR="002D7006" w:rsidRPr="00EF420B" w:rsidRDefault="002D7006" w:rsidP="0044256D">
            <w:pPr>
              <w:spacing w:line="360" w:lineRule="exact"/>
              <w:jc w:val="center"/>
              <w:rPr>
                <w:sz w:val="28"/>
                <w:szCs w:val="28"/>
              </w:rPr>
            </w:pPr>
            <w:r w:rsidRPr="00EF420B">
              <w:rPr>
                <w:sz w:val="28"/>
                <w:szCs w:val="28"/>
              </w:rPr>
              <w:t>17</w:t>
            </w:r>
          </w:p>
        </w:tc>
        <w:tc>
          <w:tcPr>
            <w:tcW w:w="1275" w:type="dxa"/>
            <w:vAlign w:val="center"/>
          </w:tcPr>
          <w:p w14:paraId="2051BD7A" w14:textId="77777777" w:rsidR="002D7006" w:rsidRPr="00EF420B" w:rsidRDefault="002D7006" w:rsidP="0044256D">
            <w:pPr>
              <w:spacing w:line="360" w:lineRule="exact"/>
              <w:jc w:val="center"/>
              <w:rPr>
                <w:sz w:val="28"/>
                <w:szCs w:val="28"/>
              </w:rPr>
            </w:pPr>
            <w:r w:rsidRPr="00EF420B">
              <w:rPr>
                <w:rFonts w:hint="eastAsia"/>
                <w:sz w:val="28"/>
                <w:szCs w:val="28"/>
              </w:rPr>
              <w:t>內政部</w:t>
            </w:r>
          </w:p>
        </w:tc>
        <w:tc>
          <w:tcPr>
            <w:tcW w:w="3402" w:type="dxa"/>
            <w:vAlign w:val="center"/>
          </w:tcPr>
          <w:p w14:paraId="7ADEC2EA"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臺</w:t>
            </w:r>
            <w:proofErr w:type="gramEnd"/>
            <w:r w:rsidRPr="00EF420B">
              <w:rPr>
                <w:rFonts w:hint="eastAsia"/>
                <w:sz w:val="28"/>
                <w:szCs w:val="28"/>
              </w:rPr>
              <w:t>東縣警察局</w:t>
            </w:r>
          </w:p>
        </w:tc>
        <w:tc>
          <w:tcPr>
            <w:tcW w:w="1985" w:type="dxa"/>
            <w:vAlign w:val="center"/>
          </w:tcPr>
          <w:p w14:paraId="4EE883CB"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914D518"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F3FC519"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6945218F" w14:textId="77777777" w:rsidTr="004775EC">
        <w:trPr>
          <w:jc w:val="center"/>
        </w:trPr>
        <w:tc>
          <w:tcPr>
            <w:tcW w:w="857" w:type="dxa"/>
            <w:vAlign w:val="center"/>
          </w:tcPr>
          <w:p w14:paraId="1DBD6641" w14:textId="77777777" w:rsidR="002D7006" w:rsidRPr="00EF420B" w:rsidRDefault="002D7006" w:rsidP="0044256D">
            <w:pPr>
              <w:spacing w:line="360" w:lineRule="exact"/>
              <w:jc w:val="center"/>
              <w:rPr>
                <w:sz w:val="28"/>
                <w:szCs w:val="28"/>
              </w:rPr>
            </w:pPr>
            <w:r w:rsidRPr="00EF420B">
              <w:rPr>
                <w:sz w:val="28"/>
                <w:szCs w:val="28"/>
              </w:rPr>
              <w:t>18</w:t>
            </w:r>
          </w:p>
        </w:tc>
        <w:tc>
          <w:tcPr>
            <w:tcW w:w="1275" w:type="dxa"/>
            <w:vAlign w:val="center"/>
          </w:tcPr>
          <w:p w14:paraId="06089E43"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13AC313B"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1985" w:type="dxa"/>
            <w:vAlign w:val="center"/>
          </w:tcPr>
          <w:p w14:paraId="4FE96373"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47990366"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4244AFA" w14:textId="77777777" w:rsidR="002D7006" w:rsidRPr="00EF420B" w:rsidRDefault="002D7006" w:rsidP="0044256D">
            <w:pPr>
              <w:spacing w:line="360" w:lineRule="exact"/>
              <w:jc w:val="center"/>
              <w:rPr>
                <w:sz w:val="28"/>
                <w:szCs w:val="28"/>
              </w:rPr>
            </w:pPr>
            <w:r w:rsidRPr="00EF420B">
              <w:rPr>
                <w:sz w:val="28"/>
                <w:szCs w:val="28"/>
              </w:rPr>
              <w:t>105</w:t>
            </w:r>
          </w:p>
        </w:tc>
      </w:tr>
      <w:tr w:rsidR="00EF420B" w:rsidRPr="00EF420B" w14:paraId="1F60426B" w14:textId="77777777" w:rsidTr="004775EC">
        <w:trPr>
          <w:jc w:val="center"/>
        </w:trPr>
        <w:tc>
          <w:tcPr>
            <w:tcW w:w="857" w:type="dxa"/>
            <w:vAlign w:val="center"/>
          </w:tcPr>
          <w:p w14:paraId="069561C0" w14:textId="77777777" w:rsidR="002D7006" w:rsidRPr="00EF420B" w:rsidRDefault="002D7006" w:rsidP="0044256D">
            <w:pPr>
              <w:spacing w:line="360" w:lineRule="exact"/>
              <w:jc w:val="center"/>
              <w:rPr>
                <w:sz w:val="28"/>
                <w:szCs w:val="28"/>
              </w:rPr>
            </w:pPr>
            <w:r w:rsidRPr="00EF420B">
              <w:rPr>
                <w:sz w:val="28"/>
                <w:szCs w:val="28"/>
              </w:rPr>
              <w:t>19</w:t>
            </w:r>
          </w:p>
        </w:tc>
        <w:tc>
          <w:tcPr>
            <w:tcW w:w="1275" w:type="dxa"/>
            <w:vAlign w:val="center"/>
          </w:tcPr>
          <w:p w14:paraId="2BD3B34E"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739285C8" w14:textId="77777777" w:rsidR="002D7006" w:rsidRPr="00EF420B" w:rsidRDefault="002D7006" w:rsidP="0044256D">
            <w:pPr>
              <w:spacing w:line="360" w:lineRule="exact"/>
              <w:jc w:val="center"/>
              <w:rPr>
                <w:sz w:val="28"/>
                <w:szCs w:val="28"/>
              </w:rPr>
            </w:pPr>
            <w:r w:rsidRPr="00EF420B">
              <w:rPr>
                <w:rFonts w:hint="eastAsia"/>
                <w:sz w:val="28"/>
                <w:szCs w:val="28"/>
              </w:rPr>
              <w:t>文化部文化資產局</w:t>
            </w:r>
          </w:p>
        </w:tc>
        <w:tc>
          <w:tcPr>
            <w:tcW w:w="1985" w:type="dxa"/>
            <w:vAlign w:val="center"/>
          </w:tcPr>
          <w:p w14:paraId="572350AD"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00DAE2F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8425A66" w14:textId="77777777" w:rsidR="002D7006" w:rsidRPr="00EF420B" w:rsidRDefault="002D7006" w:rsidP="0044256D">
            <w:pPr>
              <w:spacing w:line="360" w:lineRule="exact"/>
              <w:jc w:val="center"/>
              <w:rPr>
                <w:sz w:val="28"/>
                <w:szCs w:val="28"/>
              </w:rPr>
            </w:pPr>
            <w:r w:rsidRPr="00EF420B">
              <w:rPr>
                <w:sz w:val="28"/>
                <w:szCs w:val="28"/>
              </w:rPr>
              <w:t>106</w:t>
            </w:r>
          </w:p>
        </w:tc>
      </w:tr>
      <w:tr w:rsidR="00EF420B" w:rsidRPr="00EF420B" w14:paraId="393D4F19" w14:textId="77777777" w:rsidTr="004775EC">
        <w:trPr>
          <w:jc w:val="center"/>
        </w:trPr>
        <w:tc>
          <w:tcPr>
            <w:tcW w:w="857" w:type="dxa"/>
            <w:vAlign w:val="center"/>
          </w:tcPr>
          <w:p w14:paraId="222059C2" w14:textId="77777777" w:rsidR="002D7006" w:rsidRPr="00EF420B" w:rsidRDefault="002D7006" w:rsidP="0044256D">
            <w:pPr>
              <w:spacing w:line="360" w:lineRule="exact"/>
              <w:jc w:val="center"/>
              <w:rPr>
                <w:sz w:val="28"/>
                <w:szCs w:val="28"/>
              </w:rPr>
            </w:pPr>
            <w:r w:rsidRPr="00EF420B">
              <w:rPr>
                <w:sz w:val="28"/>
                <w:szCs w:val="28"/>
              </w:rPr>
              <w:t>20</w:t>
            </w:r>
          </w:p>
        </w:tc>
        <w:tc>
          <w:tcPr>
            <w:tcW w:w="1275" w:type="dxa"/>
            <w:vAlign w:val="center"/>
          </w:tcPr>
          <w:p w14:paraId="4E20291D"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42D61BDF" w14:textId="77777777" w:rsidR="002D7006" w:rsidRPr="00EF420B" w:rsidRDefault="002D7006" w:rsidP="0044256D">
            <w:pPr>
              <w:spacing w:line="360" w:lineRule="exact"/>
              <w:jc w:val="center"/>
              <w:rPr>
                <w:sz w:val="28"/>
                <w:szCs w:val="28"/>
              </w:rPr>
            </w:pPr>
            <w:r w:rsidRPr="00EF420B">
              <w:rPr>
                <w:rFonts w:hint="eastAsia"/>
                <w:sz w:val="28"/>
                <w:szCs w:val="28"/>
              </w:rPr>
              <w:t>國立臺灣文學館</w:t>
            </w:r>
          </w:p>
        </w:tc>
        <w:tc>
          <w:tcPr>
            <w:tcW w:w="1985" w:type="dxa"/>
            <w:vAlign w:val="center"/>
          </w:tcPr>
          <w:p w14:paraId="2AF807CA"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084F98B1"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0A17CA3" w14:textId="77777777" w:rsidR="002D7006" w:rsidRPr="00EF420B" w:rsidRDefault="002D7006" w:rsidP="0044256D">
            <w:pPr>
              <w:spacing w:line="360" w:lineRule="exact"/>
              <w:jc w:val="center"/>
              <w:rPr>
                <w:sz w:val="28"/>
                <w:szCs w:val="28"/>
              </w:rPr>
            </w:pPr>
            <w:r w:rsidRPr="00EF420B">
              <w:rPr>
                <w:sz w:val="28"/>
                <w:szCs w:val="28"/>
              </w:rPr>
              <w:t>106</w:t>
            </w:r>
          </w:p>
        </w:tc>
      </w:tr>
      <w:tr w:rsidR="00EF420B" w:rsidRPr="00EF420B" w14:paraId="4FA65BD5" w14:textId="77777777" w:rsidTr="004775EC">
        <w:trPr>
          <w:jc w:val="center"/>
        </w:trPr>
        <w:tc>
          <w:tcPr>
            <w:tcW w:w="857" w:type="dxa"/>
            <w:vAlign w:val="center"/>
          </w:tcPr>
          <w:p w14:paraId="31F1C758" w14:textId="77777777" w:rsidR="002D7006" w:rsidRPr="00EF420B" w:rsidRDefault="002D7006" w:rsidP="0044256D">
            <w:pPr>
              <w:spacing w:line="360" w:lineRule="exact"/>
              <w:jc w:val="center"/>
              <w:rPr>
                <w:sz w:val="28"/>
                <w:szCs w:val="28"/>
              </w:rPr>
            </w:pPr>
            <w:r w:rsidRPr="00EF420B">
              <w:rPr>
                <w:sz w:val="28"/>
                <w:szCs w:val="28"/>
              </w:rPr>
              <w:t>21</w:t>
            </w:r>
          </w:p>
        </w:tc>
        <w:tc>
          <w:tcPr>
            <w:tcW w:w="1275" w:type="dxa"/>
            <w:vAlign w:val="center"/>
          </w:tcPr>
          <w:p w14:paraId="237939D6"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7CAC896D" w14:textId="77777777" w:rsidR="002D7006" w:rsidRPr="00EF420B" w:rsidRDefault="002D7006" w:rsidP="0044256D">
            <w:pPr>
              <w:spacing w:line="360" w:lineRule="exact"/>
              <w:jc w:val="center"/>
              <w:rPr>
                <w:sz w:val="28"/>
                <w:szCs w:val="28"/>
              </w:rPr>
            </w:pPr>
            <w:r w:rsidRPr="00EF420B">
              <w:rPr>
                <w:rFonts w:hint="eastAsia"/>
                <w:sz w:val="28"/>
                <w:szCs w:val="28"/>
              </w:rPr>
              <w:t>國立</w:t>
            </w:r>
            <w:proofErr w:type="gramStart"/>
            <w:r w:rsidRPr="00EF420B">
              <w:rPr>
                <w:rFonts w:hint="eastAsia"/>
                <w:sz w:val="28"/>
                <w:szCs w:val="28"/>
              </w:rPr>
              <w:t>臺</w:t>
            </w:r>
            <w:proofErr w:type="gramEnd"/>
            <w:r w:rsidRPr="00EF420B">
              <w:rPr>
                <w:rFonts w:hint="eastAsia"/>
                <w:sz w:val="28"/>
                <w:szCs w:val="28"/>
              </w:rPr>
              <w:t>東生活美學館</w:t>
            </w:r>
          </w:p>
        </w:tc>
        <w:tc>
          <w:tcPr>
            <w:tcW w:w="1985" w:type="dxa"/>
            <w:vAlign w:val="center"/>
          </w:tcPr>
          <w:p w14:paraId="02210DC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919D2B9"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EB5D7BA" w14:textId="77777777" w:rsidR="002D7006" w:rsidRPr="00EF420B" w:rsidRDefault="002D7006" w:rsidP="0044256D">
            <w:pPr>
              <w:spacing w:line="360" w:lineRule="exact"/>
              <w:jc w:val="center"/>
              <w:rPr>
                <w:sz w:val="28"/>
                <w:szCs w:val="28"/>
              </w:rPr>
            </w:pPr>
            <w:r w:rsidRPr="00EF420B">
              <w:rPr>
                <w:sz w:val="28"/>
                <w:szCs w:val="28"/>
              </w:rPr>
              <w:t>34</w:t>
            </w:r>
          </w:p>
        </w:tc>
      </w:tr>
      <w:tr w:rsidR="00EF420B" w:rsidRPr="00EF420B" w14:paraId="4A0BE88A" w14:textId="77777777" w:rsidTr="004775EC">
        <w:trPr>
          <w:jc w:val="center"/>
        </w:trPr>
        <w:tc>
          <w:tcPr>
            <w:tcW w:w="857" w:type="dxa"/>
            <w:vAlign w:val="center"/>
          </w:tcPr>
          <w:p w14:paraId="2CB01182" w14:textId="77777777" w:rsidR="002D7006" w:rsidRPr="00EF420B" w:rsidRDefault="002D7006" w:rsidP="0044256D">
            <w:pPr>
              <w:spacing w:line="360" w:lineRule="exact"/>
              <w:jc w:val="center"/>
              <w:rPr>
                <w:sz w:val="28"/>
                <w:szCs w:val="28"/>
              </w:rPr>
            </w:pPr>
            <w:r w:rsidRPr="00EF420B">
              <w:rPr>
                <w:sz w:val="28"/>
                <w:szCs w:val="28"/>
              </w:rPr>
              <w:t>22</w:t>
            </w:r>
          </w:p>
        </w:tc>
        <w:tc>
          <w:tcPr>
            <w:tcW w:w="1275" w:type="dxa"/>
            <w:vAlign w:val="center"/>
          </w:tcPr>
          <w:p w14:paraId="799C6A9C"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00B2E055" w14:textId="77777777" w:rsidR="002D7006" w:rsidRPr="00EF420B" w:rsidRDefault="002D7006" w:rsidP="0044256D">
            <w:pPr>
              <w:spacing w:line="360" w:lineRule="exact"/>
              <w:jc w:val="center"/>
              <w:rPr>
                <w:sz w:val="28"/>
                <w:szCs w:val="28"/>
              </w:rPr>
            </w:pPr>
            <w:r w:rsidRPr="00EF420B">
              <w:rPr>
                <w:rFonts w:hint="eastAsia"/>
                <w:sz w:val="28"/>
                <w:szCs w:val="28"/>
              </w:rPr>
              <w:t>國立臺灣美術館</w:t>
            </w:r>
          </w:p>
        </w:tc>
        <w:tc>
          <w:tcPr>
            <w:tcW w:w="1985" w:type="dxa"/>
            <w:vAlign w:val="center"/>
          </w:tcPr>
          <w:p w14:paraId="6954C184" w14:textId="77777777" w:rsidR="002D7006" w:rsidRPr="00EF420B" w:rsidRDefault="002D7006" w:rsidP="0044256D">
            <w:pPr>
              <w:spacing w:line="360" w:lineRule="exact"/>
              <w:jc w:val="center"/>
              <w:rPr>
                <w:sz w:val="28"/>
                <w:szCs w:val="28"/>
              </w:rPr>
            </w:pPr>
            <w:r w:rsidRPr="00EF420B">
              <w:rPr>
                <w:rFonts w:hint="eastAsia"/>
                <w:sz w:val="28"/>
                <w:szCs w:val="28"/>
              </w:rPr>
              <w:t>職場互助教保</w:t>
            </w:r>
            <w:r w:rsidRPr="00EF420B">
              <w:rPr>
                <w:rFonts w:hint="eastAsia"/>
                <w:sz w:val="28"/>
                <w:szCs w:val="28"/>
              </w:rPr>
              <w:lastRenderedPageBreak/>
              <w:t>服務中心</w:t>
            </w:r>
          </w:p>
        </w:tc>
        <w:tc>
          <w:tcPr>
            <w:tcW w:w="987" w:type="dxa"/>
            <w:vAlign w:val="center"/>
          </w:tcPr>
          <w:p w14:paraId="7390DE56" w14:textId="77777777" w:rsidR="002D7006" w:rsidRPr="00EF420B" w:rsidRDefault="002D7006" w:rsidP="0044256D">
            <w:pPr>
              <w:spacing w:line="360" w:lineRule="exact"/>
              <w:jc w:val="center"/>
              <w:rPr>
                <w:sz w:val="28"/>
                <w:szCs w:val="28"/>
              </w:rPr>
            </w:pPr>
            <w:r w:rsidRPr="00EF420B">
              <w:rPr>
                <w:sz w:val="28"/>
                <w:szCs w:val="28"/>
              </w:rPr>
              <w:lastRenderedPageBreak/>
              <w:t>1</w:t>
            </w:r>
          </w:p>
        </w:tc>
        <w:tc>
          <w:tcPr>
            <w:tcW w:w="1580" w:type="dxa"/>
            <w:vAlign w:val="center"/>
          </w:tcPr>
          <w:p w14:paraId="17AE7870"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145A5E21" w14:textId="77777777" w:rsidTr="004775EC">
        <w:trPr>
          <w:jc w:val="center"/>
        </w:trPr>
        <w:tc>
          <w:tcPr>
            <w:tcW w:w="857" w:type="dxa"/>
            <w:vAlign w:val="center"/>
          </w:tcPr>
          <w:p w14:paraId="46F5BC33" w14:textId="77777777" w:rsidR="002D7006" w:rsidRPr="00EF420B" w:rsidRDefault="002D7006" w:rsidP="0044256D">
            <w:pPr>
              <w:spacing w:line="360" w:lineRule="exact"/>
              <w:jc w:val="center"/>
              <w:rPr>
                <w:sz w:val="28"/>
                <w:szCs w:val="28"/>
              </w:rPr>
            </w:pPr>
            <w:r w:rsidRPr="00EF420B">
              <w:rPr>
                <w:sz w:val="28"/>
                <w:szCs w:val="28"/>
              </w:rPr>
              <w:t>23</w:t>
            </w:r>
          </w:p>
        </w:tc>
        <w:tc>
          <w:tcPr>
            <w:tcW w:w="1275" w:type="dxa"/>
            <w:vAlign w:val="center"/>
          </w:tcPr>
          <w:p w14:paraId="5C41DCCC"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65C06A01" w14:textId="77777777" w:rsidR="002D7006" w:rsidRPr="00EF420B" w:rsidRDefault="002D7006" w:rsidP="0044256D">
            <w:pPr>
              <w:spacing w:line="360" w:lineRule="exact"/>
              <w:jc w:val="center"/>
              <w:rPr>
                <w:sz w:val="28"/>
                <w:szCs w:val="28"/>
              </w:rPr>
            </w:pPr>
            <w:r w:rsidRPr="00EF420B">
              <w:rPr>
                <w:rFonts w:hint="eastAsia"/>
                <w:sz w:val="28"/>
                <w:szCs w:val="28"/>
              </w:rPr>
              <w:t>國立中正紀念堂管理處</w:t>
            </w:r>
          </w:p>
        </w:tc>
        <w:tc>
          <w:tcPr>
            <w:tcW w:w="1985" w:type="dxa"/>
            <w:vAlign w:val="center"/>
          </w:tcPr>
          <w:p w14:paraId="21AF97C9"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85EB151"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3C54C37"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629C93ED" w14:textId="77777777" w:rsidTr="004775EC">
        <w:trPr>
          <w:jc w:val="center"/>
        </w:trPr>
        <w:tc>
          <w:tcPr>
            <w:tcW w:w="857" w:type="dxa"/>
            <w:vAlign w:val="center"/>
          </w:tcPr>
          <w:p w14:paraId="7372D16B" w14:textId="77777777" w:rsidR="002D7006" w:rsidRPr="00EF420B" w:rsidRDefault="002D7006" w:rsidP="0044256D">
            <w:pPr>
              <w:spacing w:line="360" w:lineRule="exact"/>
              <w:jc w:val="center"/>
              <w:rPr>
                <w:sz w:val="28"/>
                <w:szCs w:val="28"/>
              </w:rPr>
            </w:pPr>
            <w:r w:rsidRPr="00EF420B">
              <w:rPr>
                <w:sz w:val="28"/>
                <w:szCs w:val="28"/>
              </w:rPr>
              <w:t>24</w:t>
            </w:r>
          </w:p>
        </w:tc>
        <w:tc>
          <w:tcPr>
            <w:tcW w:w="1275" w:type="dxa"/>
            <w:vAlign w:val="center"/>
          </w:tcPr>
          <w:p w14:paraId="16D8F434" w14:textId="77777777" w:rsidR="002D7006" w:rsidRPr="00EF420B" w:rsidRDefault="002D7006" w:rsidP="0044256D">
            <w:pPr>
              <w:spacing w:line="360" w:lineRule="exact"/>
              <w:jc w:val="center"/>
              <w:rPr>
                <w:sz w:val="28"/>
                <w:szCs w:val="28"/>
              </w:rPr>
            </w:pPr>
            <w:r w:rsidRPr="00EF420B">
              <w:rPr>
                <w:rFonts w:hint="eastAsia"/>
                <w:sz w:val="28"/>
                <w:szCs w:val="28"/>
              </w:rPr>
              <w:t>文化部</w:t>
            </w:r>
          </w:p>
        </w:tc>
        <w:tc>
          <w:tcPr>
            <w:tcW w:w="3402" w:type="dxa"/>
            <w:vAlign w:val="center"/>
          </w:tcPr>
          <w:p w14:paraId="1C1D2BF6" w14:textId="77777777" w:rsidR="002D7006" w:rsidRPr="00EF420B" w:rsidRDefault="002D7006" w:rsidP="0044256D">
            <w:pPr>
              <w:spacing w:line="360" w:lineRule="exact"/>
              <w:jc w:val="center"/>
              <w:rPr>
                <w:sz w:val="28"/>
                <w:szCs w:val="28"/>
              </w:rPr>
            </w:pPr>
            <w:r w:rsidRPr="00EF420B">
              <w:rPr>
                <w:rFonts w:hint="eastAsia"/>
                <w:sz w:val="28"/>
                <w:szCs w:val="28"/>
              </w:rPr>
              <w:t>國立</w:t>
            </w:r>
            <w:proofErr w:type="gramStart"/>
            <w:r w:rsidRPr="00EF420B">
              <w:rPr>
                <w:rFonts w:hint="eastAsia"/>
                <w:sz w:val="28"/>
                <w:szCs w:val="28"/>
              </w:rPr>
              <w:t>臺</w:t>
            </w:r>
            <w:proofErr w:type="gramEnd"/>
            <w:r w:rsidRPr="00EF420B">
              <w:rPr>
                <w:rFonts w:hint="eastAsia"/>
                <w:sz w:val="28"/>
                <w:szCs w:val="28"/>
              </w:rPr>
              <w:t>南生活美學館</w:t>
            </w:r>
          </w:p>
        </w:tc>
        <w:tc>
          <w:tcPr>
            <w:tcW w:w="1985" w:type="dxa"/>
            <w:vAlign w:val="center"/>
          </w:tcPr>
          <w:p w14:paraId="262C314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86AE0B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73A7165"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1B8BA3A9" w14:textId="77777777" w:rsidTr="004775EC">
        <w:trPr>
          <w:jc w:val="center"/>
        </w:trPr>
        <w:tc>
          <w:tcPr>
            <w:tcW w:w="857" w:type="dxa"/>
            <w:vAlign w:val="center"/>
          </w:tcPr>
          <w:p w14:paraId="3697420E" w14:textId="77777777" w:rsidR="002D7006" w:rsidRPr="00EF420B" w:rsidRDefault="002D7006" w:rsidP="0044256D">
            <w:pPr>
              <w:spacing w:line="360" w:lineRule="exact"/>
              <w:jc w:val="center"/>
              <w:rPr>
                <w:sz w:val="28"/>
                <w:szCs w:val="28"/>
              </w:rPr>
            </w:pPr>
            <w:r w:rsidRPr="00EF420B">
              <w:rPr>
                <w:sz w:val="28"/>
                <w:szCs w:val="28"/>
              </w:rPr>
              <w:t>25</w:t>
            </w:r>
          </w:p>
        </w:tc>
        <w:tc>
          <w:tcPr>
            <w:tcW w:w="1275" w:type="dxa"/>
            <w:vAlign w:val="center"/>
          </w:tcPr>
          <w:p w14:paraId="63CDD732"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6AC57746" w14:textId="77777777" w:rsidR="002D7006" w:rsidRPr="00EF420B" w:rsidRDefault="002D7006" w:rsidP="0044256D">
            <w:pPr>
              <w:spacing w:line="360" w:lineRule="exact"/>
              <w:jc w:val="center"/>
              <w:rPr>
                <w:sz w:val="28"/>
                <w:szCs w:val="28"/>
              </w:rPr>
            </w:pPr>
            <w:r w:rsidRPr="00EF420B">
              <w:rPr>
                <w:rFonts w:hint="eastAsia"/>
                <w:sz w:val="28"/>
                <w:szCs w:val="28"/>
              </w:rPr>
              <w:t>交通部中央氣象署</w:t>
            </w:r>
          </w:p>
        </w:tc>
        <w:tc>
          <w:tcPr>
            <w:tcW w:w="1985" w:type="dxa"/>
            <w:vAlign w:val="center"/>
          </w:tcPr>
          <w:p w14:paraId="347D97A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130298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FB4FE0C" w14:textId="77777777" w:rsidR="002D7006" w:rsidRPr="00EF420B" w:rsidRDefault="002D7006" w:rsidP="0044256D">
            <w:pPr>
              <w:spacing w:line="360" w:lineRule="exact"/>
              <w:jc w:val="center"/>
              <w:rPr>
                <w:sz w:val="28"/>
                <w:szCs w:val="28"/>
              </w:rPr>
            </w:pPr>
            <w:r w:rsidRPr="00EF420B">
              <w:rPr>
                <w:sz w:val="28"/>
                <w:szCs w:val="28"/>
              </w:rPr>
              <w:t>25</w:t>
            </w:r>
          </w:p>
        </w:tc>
      </w:tr>
      <w:tr w:rsidR="00EF420B" w:rsidRPr="00EF420B" w14:paraId="3F24F161" w14:textId="77777777" w:rsidTr="004775EC">
        <w:trPr>
          <w:jc w:val="center"/>
        </w:trPr>
        <w:tc>
          <w:tcPr>
            <w:tcW w:w="857" w:type="dxa"/>
            <w:vAlign w:val="center"/>
          </w:tcPr>
          <w:p w14:paraId="445B5ECD" w14:textId="77777777" w:rsidR="002D7006" w:rsidRPr="00EF420B" w:rsidRDefault="002D7006" w:rsidP="0044256D">
            <w:pPr>
              <w:spacing w:line="360" w:lineRule="exact"/>
              <w:jc w:val="center"/>
              <w:rPr>
                <w:sz w:val="28"/>
                <w:szCs w:val="28"/>
              </w:rPr>
            </w:pPr>
            <w:r w:rsidRPr="00EF420B">
              <w:rPr>
                <w:sz w:val="28"/>
                <w:szCs w:val="28"/>
              </w:rPr>
              <w:t>26</w:t>
            </w:r>
          </w:p>
        </w:tc>
        <w:tc>
          <w:tcPr>
            <w:tcW w:w="1275" w:type="dxa"/>
            <w:vAlign w:val="center"/>
          </w:tcPr>
          <w:p w14:paraId="0050B385"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3303AF03" w14:textId="77777777" w:rsidR="002D7006" w:rsidRPr="00EF420B" w:rsidRDefault="002D7006" w:rsidP="0044256D">
            <w:pPr>
              <w:spacing w:line="360" w:lineRule="exact"/>
              <w:jc w:val="center"/>
              <w:rPr>
                <w:sz w:val="28"/>
                <w:szCs w:val="28"/>
              </w:rPr>
            </w:pPr>
            <w:r w:rsidRPr="00EF420B">
              <w:rPr>
                <w:rFonts w:hint="eastAsia"/>
                <w:sz w:val="28"/>
                <w:szCs w:val="28"/>
              </w:rPr>
              <w:t>交通部航港局</w:t>
            </w:r>
          </w:p>
        </w:tc>
        <w:tc>
          <w:tcPr>
            <w:tcW w:w="1985" w:type="dxa"/>
            <w:vAlign w:val="center"/>
          </w:tcPr>
          <w:p w14:paraId="2F5DDAB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E9B569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8550790"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5DD99FA2" w14:textId="77777777" w:rsidTr="004775EC">
        <w:trPr>
          <w:jc w:val="center"/>
        </w:trPr>
        <w:tc>
          <w:tcPr>
            <w:tcW w:w="857" w:type="dxa"/>
            <w:vAlign w:val="center"/>
          </w:tcPr>
          <w:p w14:paraId="7F12251A" w14:textId="77777777" w:rsidR="002D7006" w:rsidRPr="00EF420B" w:rsidRDefault="002D7006" w:rsidP="0044256D">
            <w:pPr>
              <w:spacing w:line="360" w:lineRule="exact"/>
              <w:jc w:val="center"/>
              <w:rPr>
                <w:sz w:val="28"/>
                <w:szCs w:val="28"/>
              </w:rPr>
            </w:pPr>
            <w:r w:rsidRPr="00EF420B">
              <w:rPr>
                <w:sz w:val="28"/>
                <w:szCs w:val="28"/>
              </w:rPr>
              <w:t>27</w:t>
            </w:r>
          </w:p>
        </w:tc>
        <w:tc>
          <w:tcPr>
            <w:tcW w:w="1275" w:type="dxa"/>
            <w:vAlign w:val="center"/>
          </w:tcPr>
          <w:p w14:paraId="762647BC"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359AE9B7" w14:textId="77777777" w:rsidR="002D7006" w:rsidRPr="00EF420B" w:rsidRDefault="002D7006" w:rsidP="0044256D">
            <w:pPr>
              <w:spacing w:line="360" w:lineRule="exact"/>
              <w:jc w:val="center"/>
              <w:rPr>
                <w:spacing w:val="-20"/>
                <w:sz w:val="28"/>
                <w:szCs w:val="28"/>
              </w:rPr>
            </w:pPr>
            <w:r w:rsidRPr="00EF420B">
              <w:rPr>
                <w:rFonts w:hint="eastAsia"/>
                <w:spacing w:val="-20"/>
                <w:sz w:val="28"/>
                <w:szCs w:val="28"/>
              </w:rPr>
              <w:t>國營臺灣鐵路股份有限公司</w:t>
            </w:r>
          </w:p>
        </w:tc>
        <w:tc>
          <w:tcPr>
            <w:tcW w:w="1985" w:type="dxa"/>
            <w:vAlign w:val="center"/>
          </w:tcPr>
          <w:p w14:paraId="1304D30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B21245D"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017CD5B0" w14:textId="77777777" w:rsidR="002D7006" w:rsidRPr="00EF420B" w:rsidRDefault="002D7006" w:rsidP="0044256D">
            <w:pPr>
              <w:spacing w:line="360" w:lineRule="exact"/>
              <w:jc w:val="center"/>
              <w:rPr>
                <w:sz w:val="28"/>
                <w:szCs w:val="28"/>
              </w:rPr>
            </w:pPr>
            <w:r w:rsidRPr="00EF420B">
              <w:rPr>
                <w:sz w:val="28"/>
                <w:szCs w:val="28"/>
              </w:rPr>
              <w:t>100</w:t>
            </w:r>
          </w:p>
        </w:tc>
      </w:tr>
      <w:tr w:rsidR="00EF420B" w:rsidRPr="00EF420B" w14:paraId="5FF3C416" w14:textId="77777777" w:rsidTr="004775EC">
        <w:trPr>
          <w:jc w:val="center"/>
        </w:trPr>
        <w:tc>
          <w:tcPr>
            <w:tcW w:w="857" w:type="dxa"/>
            <w:vAlign w:val="center"/>
          </w:tcPr>
          <w:p w14:paraId="01B5D718" w14:textId="77777777" w:rsidR="002D7006" w:rsidRPr="00EF420B" w:rsidRDefault="002D7006" w:rsidP="0044256D">
            <w:pPr>
              <w:spacing w:line="360" w:lineRule="exact"/>
              <w:jc w:val="center"/>
              <w:rPr>
                <w:sz w:val="28"/>
                <w:szCs w:val="28"/>
              </w:rPr>
            </w:pPr>
            <w:r w:rsidRPr="00EF420B">
              <w:rPr>
                <w:sz w:val="28"/>
                <w:szCs w:val="28"/>
              </w:rPr>
              <w:t>28</w:t>
            </w:r>
          </w:p>
        </w:tc>
        <w:tc>
          <w:tcPr>
            <w:tcW w:w="1275" w:type="dxa"/>
            <w:vAlign w:val="center"/>
          </w:tcPr>
          <w:p w14:paraId="380965BC"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5B90AD5C" w14:textId="77777777" w:rsidR="002D7006" w:rsidRPr="00EF420B" w:rsidRDefault="002D7006" w:rsidP="0044256D">
            <w:pPr>
              <w:spacing w:line="360" w:lineRule="exact"/>
              <w:jc w:val="center"/>
              <w:rPr>
                <w:spacing w:val="-20"/>
                <w:sz w:val="28"/>
                <w:szCs w:val="28"/>
              </w:rPr>
            </w:pPr>
            <w:r w:rsidRPr="00EF420B">
              <w:rPr>
                <w:rFonts w:hint="eastAsia"/>
                <w:spacing w:val="-20"/>
                <w:sz w:val="28"/>
                <w:szCs w:val="28"/>
              </w:rPr>
              <w:t>桃園國際機場股份有限公司</w:t>
            </w:r>
          </w:p>
        </w:tc>
        <w:tc>
          <w:tcPr>
            <w:tcW w:w="1985" w:type="dxa"/>
            <w:vAlign w:val="center"/>
          </w:tcPr>
          <w:p w14:paraId="5857833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0523BF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DD40C4F"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4E16EB05" w14:textId="77777777" w:rsidTr="004775EC">
        <w:trPr>
          <w:jc w:val="center"/>
        </w:trPr>
        <w:tc>
          <w:tcPr>
            <w:tcW w:w="857" w:type="dxa"/>
            <w:vAlign w:val="center"/>
          </w:tcPr>
          <w:p w14:paraId="4D0DF3B7" w14:textId="77777777" w:rsidR="002D7006" w:rsidRPr="00EF420B" w:rsidRDefault="002D7006" w:rsidP="0044256D">
            <w:pPr>
              <w:spacing w:line="360" w:lineRule="exact"/>
              <w:jc w:val="center"/>
              <w:rPr>
                <w:sz w:val="28"/>
                <w:szCs w:val="28"/>
              </w:rPr>
            </w:pPr>
            <w:r w:rsidRPr="00EF420B">
              <w:rPr>
                <w:sz w:val="28"/>
                <w:szCs w:val="28"/>
              </w:rPr>
              <w:t>29</w:t>
            </w:r>
          </w:p>
        </w:tc>
        <w:tc>
          <w:tcPr>
            <w:tcW w:w="1275" w:type="dxa"/>
            <w:vAlign w:val="center"/>
          </w:tcPr>
          <w:p w14:paraId="2B4B8155"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0AAD6928" w14:textId="77777777" w:rsidR="002D7006" w:rsidRPr="00EF420B" w:rsidRDefault="002D7006" w:rsidP="0044256D">
            <w:pPr>
              <w:spacing w:line="360" w:lineRule="exact"/>
              <w:jc w:val="center"/>
              <w:rPr>
                <w:spacing w:val="-20"/>
                <w:sz w:val="28"/>
                <w:szCs w:val="28"/>
              </w:rPr>
            </w:pPr>
            <w:proofErr w:type="gramStart"/>
            <w:r w:rsidRPr="00EF420B">
              <w:rPr>
                <w:rFonts w:hint="eastAsia"/>
                <w:spacing w:val="-20"/>
                <w:sz w:val="28"/>
                <w:szCs w:val="28"/>
              </w:rPr>
              <w:t>臺</w:t>
            </w:r>
            <w:proofErr w:type="gramEnd"/>
            <w:r w:rsidRPr="00EF420B">
              <w:rPr>
                <w:rFonts w:hint="eastAsia"/>
                <w:spacing w:val="-20"/>
                <w:sz w:val="28"/>
                <w:szCs w:val="28"/>
              </w:rPr>
              <w:t>北大眾捷運股份有限公司</w:t>
            </w:r>
          </w:p>
        </w:tc>
        <w:tc>
          <w:tcPr>
            <w:tcW w:w="1985" w:type="dxa"/>
            <w:vAlign w:val="center"/>
          </w:tcPr>
          <w:p w14:paraId="39A7DDC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7F2EDC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D98119B" w14:textId="77777777" w:rsidR="002D7006" w:rsidRPr="00EF420B" w:rsidRDefault="002D7006" w:rsidP="0044256D">
            <w:pPr>
              <w:spacing w:line="360" w:lineRule="exact"/>
              <w:jc w:val="center"/>
              <w:rPr>
                <w:sz w:val="28"/>
                <w:szCs w:val="28"/>
              </w:rPr>
            </w:pPr>
            <w:r w:rsidRPr="00EF420B">
              <w:rPr>
                <w:sz w:val="28"/>
                <w:szCs w:val="28"/>
              </w:rPr>
              <w:t>55</w:t>
            </w:r>
          </w:p>
        </w:tc>
      </w:tr>
      <w:tr w:rsidR="00EF420B" w:rsidRPr="00EF420B" w14:paraId="0767A8E8" w14:textId="77777777" w:rsidTr="004775EC">
        <w:trPr>
          <w:jc w:val="center"/>
        </w:trPr>
        <w:tc>
          <w:tcPr>
            <w:tcW w:w="857" w:type="dxa"/>
            <w:vAlign w:val="center"/>
          </w:tcPr>
          <w:p w14:paraId="1FAB3C6A" w14:textId="77777777" w:rsidR="002D7006" w:rsidRPr="00EF420B" w:rsidRDefault="002D7006" w:rsidP="0044256D">
            <w:pPr>
              <w:spacing w:line="360" w:lineRule="exact"/>
              <w:jc w:val="center"/>
              <w:rPr>
                <w:sz w:val="28"/>
                <w:szCs w:val="28"/>
              </w:rPr>
            </w:pPr>
            <w:r w:rsidRPr="00EF420B">
              <w:rPr>
                <w:sz w:val="28"/>
                <w:szCs w:val="28"/>
              </w:rPr>
              <w:t>30</w:t>
            </w:r>
          </w:p>
        </w:tc>
        <w:tc>
          <w:tcPr>
            <w:tcW w:w="1275" w:type="dxa"/>
            <w:vAlign w:val="center"/>
          </w:tcPr>
          <w:p w14:paraId="07396955"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408A858C" w14:textId="77777777" w:rsidR="002D7006" w:rsidRPr="00EF420B" w:rsidRDefault="002D7006" w:rsidP="0044256D">
            <w:pPr>
              <w:spacing w:line="360" w:lineRule="exact"/>
              <w:jc w:val="center"/>
              <w:rPr>
                <w:sz w:val="28"/>
                <w:szCs w:val="28"/>
              </w:rPr>
            </w:pPr>
            <w:r w:rsidRPr="00EF420B">
              <w:rPr>
                <w:rFonts w:hint="eastAsia"/>
                <w:sz w:val="28"/>
                <w:szCs w:val="28"/>
              </w:rPr>
              <w:t>臺灣港務股份有限公司</w:t>
            </w:r>
          </w:p>
        </w:tc>
        <w:tc>
          <w:tcPr>
            <w:tcW w:w="1985" w:type="dxa"/>
            <w:vAlign w:val="center"/>
          </w:tcPr>
          <w:p w14:paraId="1D32110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4C3B965" w14:textId="77777777" w:rsidR="002D7006" w:rsidRPr="00EF420B" w:rsidRDefault="002D7006" w:rsidP="0044256D">
            <w:pPr>
              <w:spacing w:line="360" w:lineRule="exact"/>
              <w:jc w:val="center"/>
              <w:rPr>
                <w:sz w:val="28"/>
                <w:szCs w:val="28"/>
              </w:rPr>
            </w:pPr>
            <w:r w:rsidRPr="00EF420B">
              <w:rPr>
                <w:sz w:val="28"/>
                <w:szCs w:val="28"/>
              </w:rPr>
              <w:t>3</w:t>
            </w:r>
          </w:p>
        </w:tc>
        <w:tc>
          <w:tcPr>
            <w:tcW w:w="1580" w:type="dxa"/>
            <w:vAlign w:val="center"/>
          </w:tcPr>
          <w:p w14:paraId="03AC2399" w14:textId="77777777" w:rsidR="002D7006" w:rsidRPr="00EF420B" w:rsidRDefault="002D7006" w:rsidP="0044256D">
            <w:pPr>
              <w:spacing w:line="360" w:lineRule="exact"/>
              <w:jc w:val="center"/>
              <w:rPr>
                <w:sz w:val="28"/>
                <w:szCs w:val="28"/>
              </w:rPr>
            </w:pPr>
            <w:r w:rsidRPr="00EF420B">
              <w:rPr>
                <w:sz w:val="28"/>
                <w:szCs w:val="28"/>
              </w:rPr>
              <w:t>180</w:t>
            </w:r>
          </w:p>
        </w:tc>
      </w:tr>
      <w:tr w:rsidR="00EF420B" w:rsidRPr="00EF420B" w14:paraId="42A19270" w14:textId="77777777" w:rsidTr="004775EC">
        <w:trPr>
          <w:jc w:val="center"/>
        </w:trPr>
        <w:tc>
          <w:tcPr>
            <w:tcW w:w="857" w:type="dxa"/>
            <w:vAlign w:val="center"/>
          </w:tcPr>
          <w:p w14:paraId="55E7E8FE" w14:textId="77777777" w:rsidR="002D7006" w:rsidRPr="00EF420B" w:rsidRDefault="002D7006" w:rsidP="0044256D">
            <w:pPr>
              <w:spacing w:line="360" w:lineRule="exact"/>
              <w:jc w:val="center"/>
              <w:rPr>
                <w:sz w:val="28"/>
                <w:szCs w:val="28"/>
              </w:rPr>
            </w:pPr>
            <w:r w:rsidRPr="00EF420B">
              <w:rPr>
                <w:sz w:val="28"/>
                <w:szCs w:val="28"/>
              </w:rPr>
              <w:t>31</w:t>
            </w:r>
          </w:p>
        </w:tc>
        <w:tc>
          <w:tcPr>
            <w:tcW w:w="1275" w:type="dxa"/>
            <w:vAlign w:val="center"/>
          </w:tcPr>
          <w:p w14:paraId="3CE22D9E"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4BFCDBF7" w14:textId="77777777" w:rsidR="002D7006" w:rsidRPr="00EF420B" w:rsidRDefault="002D7006" w:rsidP="0044256D">
            <w:pPr>
              <w:spacing w:line="360" w:lineRule="exact"/>
              <w:jc w:val="center"/>
              <w:rPr>
                <w:sz w:val="28"/>
                <w:szCs w:val="28"/>
              </w:rPr>
            </w:pPr>
            <w:r w:rsidRPr="00EF420B">
              <w:rPr>
                <w:rFonts w:hint="eastAsia"/>
                <w:sz w:val="28"/>
                <w:szCs w:val="28"/>
              </w:rPr>
              <w:t>中華郵政股份有限公司</w:t>
            </w:r>
          </w:p>
        </w:tc>
        <w:tc>
          <w:tcPr>
            <w:tcW w:w="1985" w:type="dxa"/>
            <w:vAlign w:val="center"/>
          </w:tcPr>
          <w:p w14:paraId="3E8F7D3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1C31201" w14:textId="77777777" w:rsidR="002D7006" w:rsidRPr="00EF420B" w:rsidRDefault="002D7006" w:rsidP="0044256D">
            <w:pPr>
              <w:spacing w:line="360" w:lineRule="exact"/>
              <w:jc w:val="center"/>
              <w:rPr>
                <w:sz w:val="28"/>
                <w:szCs w:val="28"/>
              </w:rPr>
            </w:pPr>
            <w:r w:rsidRPr="00EF420B">
              <w:rPr>
                <w:sz w:val="28"/>
                <w:szCs w:val="28"/>
              </w:rPr>
              <w:t>8</w:t>
            </w:r>
          </w:p>
        </w:tc>
        <w:tc>
          <w:tcPr>
            <w:tcW w:w="1580" w:type="dxa"/>
            <w:vAlign w:val="center"/>
          </w:tcPr>
          <w:p w14:paraId="5396693C" w14:textId="77777777" w:rsidR="002D7006" w:rsidRPr="00EF420B" w:rsidRDefault="002D7006" w:rsidP="0044256D">
            <w:pPr>
              <w:spacing w:line="360" w:lineRule="exact"/>
              <w:jc w:val="center"/>
              <w:rPr>
                <w:sz w:val="28"/>
                <w:szCs w:val="28"/>
              </w:rPr>
            </w:pPr>
            <w:r w:rsidRPr="00EF420B">
              <w:rPr>
                <w:sz w:val="28"/>
                <w:szCs w:val="28"/>
              </w:rPr>
              <w:t>386</w:t>
            </w:r>
          </w:p>
        </w:tc>
      </w:tr>
      <w:tr w:rsidR="00EF420B" w:rsidRPr="00EF420B" w14:paraId="63EC7819" w14:textId="77777777" w:rsidTr="004775EC">
        <w:trPr>
          <w:jc w:val="center"/>
        </w:trPr>
        <w:tc>
          <w:tcPr>
            <w:tcW w:w="857" w:type="dxa"/>
            <w:vAlign w:val="center"/>
          </w:tcPr>
          <w:p w14:paraId="32D573D0" w14:textId="77777777" w:rsidR="002D7006" w:rsidRPr="00EF420B" w:rsidRDefault="002D7006" w:rsidP="0044256D">
            <w:pPr>
              <w:spacing w:line="360" w:lineRule="exact"/>
              <w:jc w:val="center"/>
              <w:rPr>
                <w:sz w:val="28"/>
                <w:szCs w:val="28"/>
              </w:rPr>
            </w:pPr>
            <w:r w:rsidRPr="00EF420B">
              <w:rPr>
                <w:sz w:val="28"/>
                <w:szCs w:val="28"/>
              </w:rPr>
              <w:t>32</w:t>
            </w:r>
          </w:p>
        </w:tc>
        <w:tc>
          <w:tcPr>
            <w:tcW w:w="1275" w:type="dxa"/>
            <w:vAlign w:val="center"/>
          </w:tcPr>
          <w:p w14:paraId="41C8B566"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4BE3E4CB" w14:textId="77777777" w:rsidR="002D7006" w:rsidRPr="00EF420B" w:rsidRDefault="002D7006" w:rsidP="0044256D">
            <w:pPr>
              <w:spacing w:line="360" w:lineRule="exact"/>
              <w:jc w:val="center"/>
              <w:rPr>
                <w:sz w:val="28"/>
                <w:szCs w:val="28"/>
              </w:rPr>
            </w:pPr>
            <w:r w:rsidRPr="00EF420B">
              <w:rPr>
                <w:rFonts w:hint="eastAsia"/>
                <w:sz w:val="28"/>
                <w:szCs w:val="28"/>
              </w:rPr>
              <w:t>中華電信股份有限公司</w:t>
            </w:r>
          </w:p>
        </w:tc>
        <w:tc>
          <w:tcPr>
            <w:tcW w:w="1985" w:type="dxa"/>
            <w:vAlign w:val="center"/>
          </w:tcPr>
          <w:p w14:paraId="00CD185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72A835D" w14:textId="77777777" w:rsidR="002D7006" w:rsidRPr="00EF420B" w:rsidRDefault="002D7006" w:rsidP="0044256D">
            <w:pPr>
              <w:spacing w:line="360" w:lineRule="exact"/>
              <w:jc w:val="center"/>
              <w:rPr>
                <w:sz w:val="28"/>
                <w:szCs w:val="28"/>
              </w:rPr>
            </w:pPr>
            <w:r w:rsidRPr="00EF420B">
              <w:rPr>
                <w:sz w:val="28"/>
                <w:szCs w:val="28"/>
              </w:rPr>
              <w:t>10</w:t>
            </w:r>
          </w:p>
        </w:tc>
        <w:tc>
          <w:tcPr>
            <w:tcW w:w="1580" w:type="dxa"/>
            <w:vAlign w:val="center"/>
          </w:tcPr>
          <w:p w14:paraId="14FE5983" w14:textId="77777777" w:rsidR="002D7006" w:rsidRPr="00EF420B" w:rsidRDefault="002D7006" w:rsidP="0044256D">
            <w:pPr>
              <w:spacing w:line="360" w:lineRule="exact"/>
              <w:jc w:val="center"/>
              <w:rPr>
                <w:sz w:val="28"/>
                <w:szCs w:val="28"/>
              </w:rPr>
            </w:pPr>
            <w:r w:rsidRPr="00EF420B">
              <w:rPr>
                <w:sz w:val="28"/>
                <w:szCs w:val="28"/>
              </w:rPr>
              <w:t>458</w:t>
            </w:r>
          </w:p>
        </w:tc>
      </w:tr>
      <w:tr w:rsidR="00EF420B" w:rsidRPr="00EF420B" w14:paraId="1F23D868" w14:textId="77777777" w:rsidTr="004775EC">
        <w:trPr>
          <w:jc w:val="center"/>
        </w:trPr>
        <w:tc>
          <w:tcPr>
            <w:tcW w:w="857" w:type="dxa"/>
            <w:vAlign w:val="center"/>
          </w:tcPr>
          <w:p w14:paraId="6BDB0B19" w14:textId="77777777" w:rsidR="002D7006" w:rsidRPr="00EF420B" w:rsidRDefault="002D7006" w:rsidP="0044256D">
            <w:pPr>
              <w:spacing w:line="360" w:lineRule="exact"/>
              <w:jc w:val="center"/>
              <w:rPr>
                <w:sz w:val="28"/>
                <w:szCs w:val="28"/>
              </w:rPr>
            </w:pPr>
            <w:r w:rsidRPr="00EF420B">
              <w:rPr>
                <w:sz w:val="28"/>
                <w:szCs w:val="28"/>
              </w:rPr>
              <w:t>33</w:t>
            </w:r>
          </w:p>
        </w:tc>
        <w:tc>
          <w:tcPr>
            <w:tcW w:w="1275" w:type="dxa"/>
            <w:vAlign w:val="center"/>
          </w:tcPr>
          <w:p w14:paraId="4D45A4CF" w14:textId="77777777" w:rsidR="002D7006" w:rsidRPr="00EF420B" w:rsidRDefault="002D7006" w:rsidP="0044256D">
            <w:pPr>
              <w:spacing w:line="360" w:lineRule="exact"/>
              <w:jc w:val="center"/>
              <w:rPr>
                <w:sz w:val="28"/>
                <w:szCs w:val="28"/>
              </w:rPr>
            </w:pPr>
            <w:r w:rsidRPr="00EF420B">
              <w:rPr>
                <w:rFonts w:hint="eastAsia"/>
                <w:sz w:val="28"/>
                <w:szCs w:val="28"/>
              </w:rPr>
              <w:t>交通部</w:t>
            </w:r>
          </w:p>
        </w:tc>
        <w:tc>
          <w:tcPr>
            <w:tcW w:w="3402" w:type="dxa"/>
            <w:vAlign w:val="center"/>
          </w:tcPr>
          <w:p w14:paraId="03D0743E" w14:textId="77777777" w:rsidR="002D7006" w:rsidRPr="00EF420B" w:rsidRDefault="002D7006" w:rsidP="0044256D">
            <w:pPr>
              <w:spacing w:line="360" w:lineRule="exact"/>
              <w:jc w:val="center"/>
              <w:rPr>
                <w:sz w:val="28"/>
                <w:szCs w:val="28"/>
              </w:rPr>
            </w:pPr>
            <w:r w:rsidRPr="00EF420B">
              <w:rPr>
                <w:rFonts w:hint="eastAsia"/>
                <w:sz w:val="28"/>
                <w:szCs w:val="28"/>
              </w:rPr>
              <w:t>陽明海運股份有限公司</w:t>
            </w:r>
          </w:p>
        </w:tc>
        <w:tc>
          <w:tcPr>
            <w:tcW w:w="1985" w:type="dxa"/>
            <w:vAlign w:val="center"/>
          </w:tcPr>
          <w:p w14:paraId="6F08163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449DFF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1224E1D" w14:textId="77777777" w:rsidR="002D7006" w:rsidRPr="00EF420B" w:rsidRDefault="002D7006" w:rsidP="0044256D">
            <w:pPr>
              <w:spacing w:line="360" w:lineRule="exact"/>
              <w:jc w:val="center"/>
              <w:rPr>
                <w:sz w:val="28"/>
                <w:szCs w:val="28"/>
              </w:rPr>
            </w:pPr>
            <w:r w:rsidRPr="00EF420B">
              <w:rPr>
                <w:sz w:val="28"/>
                <w:szCs w:val="28"/>
              </w:rPr>
              <w:t>25</w:t>
            </w:r>
          </w:p>
        </w:tc>
      </w:tr>
      <w:tr w:rsidR="00EF420B" w:rsidRPr="00EF420B" w14:paraId="62BEE85F" w14:textId="77777777" w:rsidTr="004775EC">
        <w:trPr>
          <w:jc w:val="center"/>
        </w:trPr>
        <w:tc>
          <w:tcPr>
            <w:tcW w:w="857" w:type="dxa"/>
            <w:vAlign w:val="center"/>
          </w:tcPr>
          <w:p w14:paraId="294865A8" w14:textId="77777777" w:rsidR="002D7006" w:rsidRPr="00EF420B" w:rsidRDefault="002D7006" w:rsidP="0044256D">
            <w:pPr>
              <w:spacing w:line="360" w:lineRule="exact"/>
              <w:jc w:val="center"/>
              <w:rPr>
                <w:sz w:val="28"/>
                <w:szCs w:val="28"/>
              </w:rPr>
            </w:pPr>
            <w:r w:rsidRPr="00EF420B">
              <w:rPr>
                <w:sz w:val="28"/>
                <w:szCs w:val="28"/>
              </w:rPr>
              <w:t>34</w:t>
            </w:r>
          </w:p>
        </w:tc>
        <w:tc>
          <w:tcPr>
            <w:tcW w:w="1275" w:type="dxa"/>
            <w:vAlign w:val="center"/>
          </w:tcPr>
          <w:p w14:paraId="5970B6E5"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5425595D" w14:textId="77777777" w:rsidR="002D7006" w:rsidRPr="00EF420B" w:rsidRDefault="002D7006" w:rsidP="0044256D">
            <w:pPr>
              <w:spacing w:line="360" w:lineRule="exact"/>
              <w:jc w:val="center"/>
              <w:rPr>
                <w:sz w:val="28"/>
                <w:szCs w:val="28"/>
              </w:rPr>
            </w:pPr>
            <w:r w:rsidRPr="00EF420B">
              <w:rPr>
                <w:rFonts w:hint="eastAsia"/>
                <w:sz w:val="28"/>
                <w:szCs w:val="28"/>
              </w:rPr>
              <w:t>法務部</w:t>
            </w:r>
            <w:proofErr w:type="gramStart"/>
            <w:r w:rsidRPr="00EF420B">
              <w:rPr>
                <w:rFonts w:hint="eastAsia"/>
                <w:sz w:val="28"/>
                <w:szCs w:val="28"/>
              </w:rPr>
              <w:t>臺東戒</w:t>
            </w:r>
            <w:proofErr w:type="gramEnd"/>
            <w:r w:rsidRPr="00EF420B">
              <w:rPr>
                <w:rFonts w:hint="eastAsia"/>
                <w:sz w:val="28"/>
                <w:szCs w:val="28"/>
              </w:rPr>
              <w:t>治所</w:t>
            </w:r>
          </w:p>
        </w:tc>
        <w:tc>
          <w:tcPr>
            <w:tcW w:w="1985" w:type="dxa"/>
            <w:vAlign w:val="center"/>
          </w:tcPr>
          <w:p w14:paraId="37E22D63"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7AF3F851"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C8A34F5" w14:textId="77777777" w:rsidR="002D7006" w:rsidRPr="00EF420B" w:rsidRDefault="002D7006" w:rsidP="0044256D">
            <w:pPr>
              <w:spacing w:line="360" w:lineRule="exact"/>
              <w:jc w:val="center"/>
              <w:rPr>
                <w:sz w:val="28"/>
                <w:szCs w:val="28"/>
              </w:rPr>
            </w:pPr>
            <w:r w:rsidRPr="00EF420B">
              <w:rPr>
                <w:sz w:val="28"/>
                <w:szCs w:val="28"/>
              </w:rPr>
              <w:t>90</w:t>
            </w:r>
          </w:p>
        </w:tc>
      </w:tr>
      <w:tr w:rsidR="00EF420B" w:rsidRPr="00EF420B" w14:paraId="1DFB8767" w14:textId="77777777" w:rsidTr="004775EC">
        <w:trPr>
          <w:jc w:val="center"/>
        </w:trPr>
        <w:tc>
          <w:tcPr>
            <w:tcW w:w="857" w:type="dxa"/>
            <w:vAlign w:val="center"/>
          </w:tcPr>
          <w:p w14:paraId="780D2AD4" w14:textId="77777777" w:rsidR="002D7006" w:rsidRPr="00EF420B" w:rsidRDefault="002D7006" w:rsidP="0044256D">
            <w:pPr>
              <w:spacing w:line="360" w:lineRule="exact"/>
              <w:jc w:val="center"/>
              <w:rPr>
                <w:sz w:val="28"/>
                <w:szCs w:val="28"/>
              </w:rPr>
            </w:pPr>
            <w:r w:rsidRPr="00EF420B">
              <w:rPr>
                <w:sz w:val="28"/>
                <w:szCs w:val="28"/>
              </w:rPr>
              <w:t>35</w:t>
            </w:r>
          </w:p>
        </w:tc>
        <w:tc>
          <w:tcPr>
            <w:tcW w:w="1275" w:type="dxa"/>
            <w:vAlign w:val="center"/>
          </w:tcPr>
          <w:p w14:paraId="2C30FF5A"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6EC0EEBE" w14:textId="2EAF6334" w:rsidR="002D7006" w:rsidRPr="00EF420B" w:rsidRDefault="002D7006" w:rsidP="0044256D">
            <w:pPr>
              <w:spacing w:line="360" w:lineRule="exact"/>
              <w:jc w:val="center"/>
              <w:rPr>
                <w:sz w:val="28"/>
                <w:szCs w:val="28"/>
              </w:rPr>
            </w:pPr>
            <w:r w:rsidRPr="00EF420B">
              <w:rPr>
                <w:rFonts w:hint="eastAsia"/>
                <w:sz w:val="28"/>
                <w:szCs w:val="28"/>
              </w:rPr>
              <w:t>臺灣高等檢察署</w:t>
            </w:r>
            <w:r w:rsidR="0001120A" w:rsidRPr="00EF420B">
              <w:rPr>
                <w:sz w:val="28"/>
                <w:szCs w:val="28"/>
              </w:rPr>
              <w:br/>
            </w:r>
            <w:proofErr w:type="gramStart"/>
            <w:r w:rsidRPr="00EF420B">
              <w:rPr>
                <w:rFonts w:hint="eastAsia"/>
                <w:sz w:val="28"/>
                <w:szCs w:val="28"/>
              </w:rPr>
              <w:t>臺</w:t>
            </w:r>
            <w:proofErr w:type="gramEnd"/>
            <w:r w:rsidRPr="00EF420B">
              <w:rPr>
                <w:rFonts w:hint="eastAsia"/>
                <w:sz w:val="28"/>
                <w:szCs w:val="28"/>
              </w:rPr>
              <w:t>中檢察分署</w:t>
            </w:r>
          </w:p>
        </w:tc>
        <w:tc>
          <w:tcPr>
            <w:tcW w:w="1985" w:type="dxa"/>
            <w:vAlign w:val="center"/>
          </w:tcPr>
          <w:p w14:paraId="7A93E11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62E0E56"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FE8C5E4"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0671EE3B" w14:textId="77777777" w:rsidTr="004775EC">
        <w:trPr>
          <w:jc w:val="center"/>
        </w:trPr>
        <w:tc>
          <w:tcPr>
            <w:tcW w:w="857" w:type="dxa"/>
            <w:vAlign w:val="center"/>
          </w:tcPr>
          <w:p w14:paraId="3CBAFCC1" w14:textId="77777777" w:rsidR="002D7006" w:rsidRPr="00EF420B" w:rsidRDefault="002D7006" w:rsidP="0044256D">
            <w:pPr>
              <w:spacing w:line="360" w:lineRule="exact"/>
              <w:jc w:val="center"/>
              <w:rPr>
                <w:sz w:val="28"/>
                <w:szCs w:val="28"/>
              </w:rPr>
            </w:pPr>
            <w:r w:rsidRPr="00EF420B">
              <w:rPr>
                <w:sz w:val="28"/>
                <w:szCs w:val="28"/>
              </w:rPr>
              <w:t>36</w:t>
            </w:r>
          </w:p>
        </w:tc>
        <w:tc>
          <w:tcPr>
            <w:tcW w:w="1275" w:type="dxa"/>
            <w:vAlign w:val="center"/>
          </w:tcPr>
          <w:p w14:paraId="6C7F5F10"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6D6ED8AE" w14:textId="77777777" w:rsidR="002D7006" w:rsidRPr="00EF420B" w:rsidRDefault="002D7006" w:rsidP="0044256D">
            <w:pPr>
              <w:spacing w:line="360" w:lineRule="exact"/>
              <w:jc w:val="center"/>
              <w:rPr>
                <w:sz w:val="28"/>
                <w:szCs w:val="28"/>
              </w:rPr>
            </w:pPr>
            <w:r w:rsidRPr="00EF420B">
              <w:rPr>
                <w:rFonts w:hint="eastAsia"/>
                <w:sz w:val="28"/>
                <w:szCs w:val="28"/>
              </w:rPr>
              <w:t>臺灣士林地方檢察署</w:t>
            </w:r>
          </w:p>
        </w:tc>
        <w:tc>
          <w:tcPr>
            <w:tcW w:w="1985" w:type="dxa"/>
            <w:vAlign w:val="center"/>
          </w:tcPr>
          <w:p w14:paraId="507B6C6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9FA28C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CFBE63C"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4F8C8B6B" w14:textId="77777777" w:rsidTr="004775EC">
        <w:trPr>
          <w:jc w:val="center"/>
        </w:trPr>
        <w:tc>
          <w:tcPr>
            <w:tcW w:w="857" w:type="dxa"/>
            <w:vAlign w:val="center"/>
          </w:tcPr>
          <w:p w14:paraId="67B8CBC0" w14:textId="77777777" w:rsidR="002D7006" w:rsidRPr="00EF420B" w:rsidRDefault="002D7006" w:rsidP="0044256D">
            <w:pPr>
              <w:spacing w:line="360" w:lineRule="exact"/>
              <w:jc w:val="center"/>
              <w:rPr>
                <w:sz w:val="28"/>
                <w:szCs w:val="28"/>
              </w:rPr>
            </w:pPr>
            <w:r w:rsidRPr="00EF420B">
              <w:rPr>
                <w:sz w:val="28"/>
                <w:szCs w:val="28"/>
              </w:rPr>
              <w:t>37</w:t>
            </w:r>
          </w:p>
        </w:tc>
        <w:tc>
          <w:tcPr>
            <w:tcW w:w="1275" w:type="dxa"/>
            <w:vAlign w:val="center"/>
          </w:tcPr>
          <w:p w14:paraId="376D621D"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7A59B272" w14:textId="77777777" w:rsidR="002D7006" w:rsidRPr="00EF420B" w:rsidRDefault="002D7006" w:rsidP="0044256D">
            <w:pPr>
              <w:spacing w:line="360" w:lineRule="exact"/>
              <w:jc w:val="center"/>
              <w:rPr>
                <w:sz w:val="28"/>
                <w:szCs w:val="28"/>
              </w:rPr>
            </w:pPr>
            <w:r w:rsidRPr="00EF420B">
              <w:rPr>
                <w:rFonts w:hint="eastAsia"/>
                <w:sz w:val="28"/>
                <w:szCs w:val="28"/>
              </w:rPr>
              <w:t>臺灣高雄地方檢察署</w:t>
            </w:r>
          </w:p>
        </w:tc>
        <w:tc>
          <w:tcPr>
            <w:tcW w:w="1985" w:type="dxa"/>
            <w:vAlign w:val="center"/>
          </w:tcPr>
          <w:p w14:paraId="5E1FBD4B"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2ADC615"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F94D351"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7BC4534C" w14:textId="77777777" w:rsidTr="004775EC">
        <w:trPr>
          <w:jc w:val="center"/>
        </w:trPr>
        <w:tc>
          <w:tcPr>
            <w:tcW w:w="857" w:type="dxa"/>
            <w:vAlign w:val="center"/>
          </w:tcPr>
          <w:p w14:paraId="039E5342" w14:textId="77777777" w:rsidR="002D7006" w:rsidRPr="00EF420B" w:rsidRDefault="002D7006" w:rsidP="0044256D">
            <w:pPr>
              <w:spacing w:line="360" w:lineRule="exact"/>
              <w:jc w:val="center"/>
              <w:rPr>
                <w:sz w:val="28"/>
                <w:szCs w:val="28"/>
              </w:rPr>
            </w:pPr>
            <w:r w:rsidRPr="00EF420B">
              <w:rPr>
                <w:sz w:val="28"/>
                <w:szCs w:val="28"/>
              </w:rPr>
              <w:t>38</w:t>
            </w:r>
          </w:p>
        </w:tc>
        <w:tc>
          <w:tcPr>
            <w:tcW w:w="1275" w:type="dxa"/>
            <w:vAlign w:val="center"/>
          </w:tcPr>
          <w:p w14:paraId="6BECC08C"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74A3B630" w14:textId="77777777" w:rsidR="002D7006" w:rsidRPr="00EF420B" w:rsidRDefault="002D7006" w:rsidP="0044256D">
            <w:pPr>
              <w:spacing w:line="360" w:lineRule="exact"/>
              <w:jc w:val="center"/>
              <w:rPr>
                <w:sz w:val="28"/>
                <w:szCs w:val="28"/>
              </w:rPr>
            </w:pPr>
            <w:r w:rsidRPr="00EF420B">
              <w:rPr>
                <w:rFonts w:hint="eastAsia"/>
                <w:sz w:val="28"/>
                <w:szCs w:val="28"/>
              </w:rPr>
              <w:t>臺灣花蓮地方檢察署</w:t>
            </w:r>
          </w:p>
        </w:tc>
        <w:tc>
          <w:tcPr>
            <w:tcW w:w="1985" w:type="dxa"/>
            <w:vAlign w:val="center"/>
          </w:tcPr>
          <w:p w14:paraId="47914F0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C92195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BE3B962"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69BA5436" w14:textId="77777777" w:rsidTr="004775EC">
        <w:trPr>
          <w:jc w:val="center"/>
        </w:trPr>
        <w:tc>
          <w:tcPr>
            <w:tcW w:w="857" w:type="dxa"/>
            <w:vAlign w:val="center"/>
          </w:tcPr>
          <w:p w14:paraId="79C6E4E9" w14:textId="77777777" w:rsidR="002D7006" w:rsidRPr="00EF420B" w:rsidRDefault="002D7006" w:rsidP="0044256D">
            <w:pPr>
              <w:spacing w:line="360" w:lineRule="exact"/>
              <w:jc w:val="center"/>
              <w:rPr>
                <w:sz w:val="28"/>
                <w:szCs w:val="28"/>
              </w:rPr>
            </w:pPr>
            <w:r w:rsidRPr="00EF420B">
              <w:rPr>
                <w:sz w:val="28"/>
                <w:szCs w:val="28"/>
              </w:rPr>
              <w:t>39</w:t>
            </w:r>
          </w:p>
        </w:tc>
        <w:tc>
          <w:tcPr>
            <w:tcW w:w="1275" w:type="dxa"/>
            <w:vAlign w:val="center"/>
          </w:tcPr>
          <w:p w14:paraId="5E48BFD2"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27F3BAD3" w14:textId="77777777" w:rsidR="002D7006" w:rsidRPr="00EF420B" w:rsidRDefault="002D7006" w:rsidP="0044256D">
            <w:pPr>
              <w:spacing w:line="360" w:lineRule="exact"/>
              <w:jc w:val="center"/>
              <w:rPr>
                <w:sz w:val="28"/>
                <w:szCs w:val="28"/>
              </w:rPr>
            </w:pPr>
            <w:r w:rsidRPr="00EF420B">
              <w:rPr>
                <w:rFonts w:hint="eastAsia"/>
                <w:sz w:val="28"/>
                <w:szCs w:val="28"/>
              </w:rPr>
              <w:t>臺灣南投地方檢察署</w:t>
            </w:r>
          </w:p>
        </w:tc>
        <w:tc>
          <w:tcPr>
            <w:tcW w:w="1985" w:type="dxa"/>
            <w:vAlign w:val="center"/>
          </w:tcPr>
          <w:p w14:paraId="4C52FAD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66D907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44C5CA7"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37D2F220" w14:textId="77777777" w:rsidTr="004775EC">
        <w:trPr>
          <w:jc w:val="center"/>
        </w:trPr>
        <w:tc>
          <w:tcPr>
            <w:tcW w:w="857" w:type="dxa"/>
            <w:vAlign w:val="center"/>
          </w:tcPr>
          <w:p w14:paraId="4EC8BD72" w14:textId="77777777" w:rsidR="002D7006" w:rsidRPr="00EF420B" w:rsidRDefault="002D7006" w:rsidP="0044256D">
            <w:pPr>
              <w:spacing w:line="360" w:lineRule="exact"/>
              <w:jc w:val="center"/>
              <w:rPr>
                <w:sz w:val="28"/>
                <w:szCs w:val="28"/>
              </w:rPr>
            </w:pPr>
            <w:r w:rsidRPr="00EF420B">
              <w:rPr>
                <w:sz w:val="28"/>
                <w:szCs w:val="28"/>
              </w:rPr>
              <w:t>40</w:t>
            </w:r>
          </w:p>
        </w:tc>
        <w:tc>
          <w:tcPr>
            <w:tcW w:w="1275" w:type="dxa"/>
            <w:vAlign w:val="center"/>
          </w:tcPr>
          <w:p w14:paraId="06189436"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77FA8E44" w14:textId="77777777" w:rsidR="002D7006" w:rsidRPr="00EF420B" w:rsidRDefault="002D7006" w:rsidP="0044256D">
            <w:pPr>
              <w:spacing w:line="360" w:lineRule="exact"/>
              <w:jc w:val="center"/>
              <w:rPr>
                <w:sz w:val="28"/>
                <w:szCs w:val="28"/>
              </w:rPr>
            </w:pPr>
            <w:r w:rsidRPr="00EF420B">
              <w:rPr>
                <w:rFonts w:hint="eastAsia"/>
                <w:sz w:val="28"/>
                <w:szCs w:val="28"/>
              </w:rPr>
              <w:t>臺灣屏東地方檢察署</w:t>
            </w:r>
          </w:p>
        </w:tc>
        <w:tc>
          <w:tcPr>
            <w:tcW w:w="1985" w:type="dxa"/>
            <w:vAlign w:val="center"/>
          </w:tcPr>
          <w:p w14:paraId="6230BED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315120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A6034B5"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5CF9BCAE" w14:textId="77777777" w:rsidTr="004775EC">
        <w:trPr>
          <w:jc w:val="center"/>
        </w:trPr>
        <w:tc>
          <w:tcPr>
            <w:tcW w:w="857" w:type="dxa"/>
            <w:vAlign w:val="center"/>
          </w:tcPr>
          <w:p w14:paraId="329F9576" w14:textId="77777777" w:rsidR="002D7006" w:rsidRPr="00EF420B" w:rsidRDefault="002D7006" w:rsidP="0044256D">
            <w:pPr>
              <w:spacing w:line="360" w:lineRule="exact"/>
              <w:jc w:val="center"/>
              <w:rPr>
                <w:sz w:val="28"/>
                <w:szCs w:val="28"/>
              </w:rPr>
            </w:pPr>
            <w:r w:rsidRPr="00EF420B">
              <w:rPr>
                <w:sz w:val="28"/>
                <w:szCs w:val="28"/>
              </w:rPr>
              <w:lastRenderedPageBreak/>
              <w:t>41</w:t>
            </w:r>
          </w:p>
        </w:tc>
        <w:tc>
          <w:tcPr>
            <w:tcW w:w="1275" w:type="dxa"/>
            <w:vAlign w:val="center"/>
          </w:tcPr>
          <w:p w14:paraId="2F358F8F"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34D12390" w14:textId="77777777" w:rsidR="002D7006" w:rsidRPr="00EF420B" w:rsidRDefault="002D7006" w:rsidP="0044256D">
            <w:pPr>
              <w:spacing w:line="360" w:lineRule="exact"/>
              <w:jc w:val="center"/>
              <w:rPr>
                <w:sz w:val="28"/>
                <w:szCs w:val="28"/>
              </w:rPr>
            </w:pPr>
            <w:r w:rsidRPr="00EF420B">
              <w:rPr>
                <w:rFonts w:hint="eastAsia"/>
                <w:sz w:val="28"/>
                <w:szCs w:val="28"/>
              </w:rPr>
              <w:t>臺灣苗栗地方檢察署</w:t>
            </w:r>
          </w:p>
        </w:tc>
        <w:tc>
          <w:tcPr>
            <w:tcW w:w="1985" w:type="dxa"/>
            <w:vAlign w:val="center"/>
          </w:tcPr>
          <w:p w14:paraId="564E112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BF49D6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24612B0"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64B1D4D6" w14:textId="77777777" w:rsidTr="004775EC">
        <w:trPr>
          <w:jc w:val="center"/>
        </w:trPr>
        <w:tc>
          <w:tcPr>
            <w:tcW w:w="857" w:type="dxa"/>
            <w:vAlign w:val="center"/>
          </w:tcPr>
          <w:p w14:paraId="7DB2B503" w14:textId="77777777" w:rsidR="002D7006" w:rsidRPr="00EF420B" w:rsidRDefault="002D7006" w:rsidP="0044256D">
            <w:pPr>
              <w:spacing w:line="360" w:lineRule="exact"/>
              <w:jc w:val="center"/>
              <w:rPr>
                <w:sz w:val="28"/>
                <w:szCs w:val="28"/>
              </w:rPr>
            </w:pPr>
            <w:r w:rsidRPr="00EF420B">
              <w:rPr>
                <w:sz w:val="28"/>
                <w:szCs w:val="28"/>
              </w:rPr>
              <w:t>42</w:t>
            </w:r>
          </w:p>
        </w:tc>
        <w:tc>
          <w:tcPr>
            <w:tcW w:w="1275" w:type="dxa"/>
            <w:vAlign w:val="center"/>
          </w:tcPr>
          <w:p w14:paraId="4BD73617"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1A42EFE4" w14:textId="77777777" w:rsidR="002D7006" w:rsidRPr="00EF420B" w:rsidRDefault="002D7006" w:rsidP="0044256D">
            <w:pPr>
              <w:spacing w:line="360" w:lineRule="exact"/>
              <w:jc w:val="center"/>
              <w:rPr>
                <w:sz w:val="28"/>
                <w:szCs w:val="28"/>
              </w:rPr>
            </w:pPr>
            <w:r w:rsidRPr="00EF420B">
              <w:rPr>
                <w:rFonts w:hint="eastAsia"/>
                <w:sz w:val="28"/>
                <w:szCs w:val="28"/>
              </w:rPr>
              <w:t>臺灣桃園地方檢察署</w:t>
            </w:r>
          </w:p>
        </w:tc>
        <w:tc>
          <w:tcPr>
            <w:tcW w:w="1985" w:type="dxa"/>
            <w:vAlign w:val="center"/>
          </w:tcPr>
          <w:p w14:paraId="14F9C803"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D7AC7D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A50ADFC"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1B2CC5AD" w14:textId="77777777" w:rsidTr="004775EC">
        <w:trPr>
          <w:jc w:val="center"/>
        </w:trPr>
        <w:tc>
          <w:tcPr>
            <w:tcW w:w="857" w:type="dxa"/>
            <w:vAlign w:val="center"/>
          </w:tcPr>
          <w:p w14:paraId="2FA35A42" w14:textId="77777777" w:rsidR="002D7006" w:rsidRPr="00EF420B" w:rsidRDefault="002D7006" w:rsidP="0044256D">
            <w:pPr>
              <w:spacing w:line="360" w:lineRule="exact"/>
              <w:jc w:val="center"/>
              <w:rPr>
                <w:sz w:val="28"/>
                <w:szCs w:val="28"/>
              </w:rPr>
            </w:pPr>
            <w:r w:rsidRPr="00EF420B">
              <w:rPr>
                <w:sz w:val="28"/>
                <w:szCs w:val="28"/>
              </w:rPr>
              <w:t>43</w:t>
            </w:r>
          </w:p>
        </w:tc>
        <w:tc>
          <w:tcPr>
            <w:tcW w:w="1275" w:type="dxa"/>
            <w:vAlign w:val="center"/>
          </w:tcPr>
          <w:p w14:paraId="28CA72BD"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79A0918D" w14:textId="77777777" w:rsidR="002D7006" w:rsidRPr="00EF420B" w:rsidRDefault="002D7006" w:rsidP="0044256D">
            <w:pPr>
              <w:spacing w:line="360" w:lineRule="exact"/>
              <w:jc w:val="center"/>
              <w:rPr>
                <w:sz w:val="28"/>
                <w:szCs w:val="28"/>
              </w:rPr>
            </w:pPr>
            <w:r w:rsidRPr="00EF420B">
              <w:rPr>
                <w:rFonts w:hint="eastAsia"/>
                <w:sz w:val="28"/>
                <w:szCs w:val="28"/>
              </w:rPr>
              <w:t>法務部高雄監獄</w:t>
            </w:r>
          </w:p>
        </w:tc>
        <w:tc>
          <w:tcPr>
            <w:tcW w:w="1985" w:type="dxa"/>
            <w:vAlign w:val="center"/>
          </w:tcPr>
          <w:p w14:paraId="1FFCC6B6"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F5FEA97"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DB77EB7"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3A406D30" w14:textId="77777777" w:rsidTr="004775EC">
        <w:trPr>
          <w:jc w:val="center"/>
        </w:trPr>
        <w:tc>
          <w:tcPr>
            <w:tcW w:w="857" w:type="dxa"/>
            <w:vAlign w:val="center"/>
          </w:tcPr>
          <w:p w14:paraId="063009AF" w14:textId="77777777" w:rsidR="002D7006" w:rsidRPr="00EF420B" w:rsidRDefault="002D7006" w:rsidP="0044256D">
            <w:pPr>
              <w:spacing w:line="360" w:lineRule="exact"/>
              <w:jc w:val="center"/>
              <w:rPr>
                <w:sz w:val="28"/>
                <w:szCs w:val="28"/>
              </w:rPr>
            </w:pPr>
            <w:r w:rsidRPr="00EF420B">
              <w:rPr>
                <w:sz w:val="28"/>
                <w:szCs w:val="28"/>
              </w:rPr>
              <w:t>44</w:t>
            </w:r>
          </w:p>
        </w:tc>
        <w:tc>
          <w:tcPr>
            <w:tcW w:w="1275" w:type="dxa"/>
            <w:vAlign w:val="center"/>
          </w:tcPr>
          <w:p w14:paraId="7BF0308C"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488370FB" w14:textId="77777777" w:rsidR="002D7006" w:rsidRPr="00EF420B" w:rsidRDefault="002D7006" w:rsidP="0044256D">
            <w:pPr>
              <w:spacing w:line="360" w:lineRule="exact"/>
              <w:jc w:val="center"/>
              <w:rPr>
                <w:sz w:val="28"/>
                <w:szCs w:val="28"/>
              </w:rPr>
            </w:pPr>
            <w:r w:rsidRPr="00EF420B">
              <w:rPr>
                <w:rFonts w:hint="eastAsia"/>
                <w:sz w:val="28"/>
                <w:szCs w:val="28"/>
              </w:rPr>
              <w:t>法務部嘉義監獄</w:t>
            </w:r>
          </w:p>
        </w:tc>
        <w:tc>
          <w:tcPr>
            <w:tcW w:w="1985" w:type="dxa"/>
            <w:vAlign w:val="center"/>
          </w:tcPr>
          <w:p w14:paraId="75922C6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3BED98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BAC66DD"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53E551E8" w14:textId="77777777" w:rsidTr="004775EC">
        <w:trPr>
          <w:jc w:val="center"/>
        </w:trPr>
        <w:tc>
          <w:tcPr>
            <w:tcW w:w="857" w:type="dxa"/>
            <w:vAlign w:val="center"/>
          </w:tcPr>
          <w:p w14:paraId="17E2FAF3" w14:textId="77777777" w:rsidR="002D7006" w:rsidRPr="00EF420B" w:rsidRDefault="002D7006" w:rsidP="0044256D">
            <w:pPr>
              <w:spacing w:line="360" w:lineRule="exact"/>
              <w:jc w:val="center"/>
              <w:rPr>
                <w:sz w:val="28"/>
                <w:szCs w:val="28"/>
              </w:rPr>
            </w:pPr>
            <w:r w:rsidRPr="00EF420B">
              <w:rPr>
                <w:sz w:val="28"/>
                <w:szCs w:val="28"/>
              </w:rPr>
              <w:t>45</w:t>
            </w:r>
          </w:p>
        </w:tc>
        <w:tc>
          <w:tcPr>
            <w:tcW w:w="1275" w:type="dxa"/>
            <w:vAlign w:val="center"/>
          </w:tcPr>
          <w:p w14:paraId="79C1EF3A"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200371B1" w14:textId="77777777" w:rsidR="002D7006" w:rsidRPr="00EF420B" w:rsidRDefault="002D7006" w:rsidP="0044256D">
            <w:pPr>
              <w:spacing w:line="360" w:lineRule="exact"/>
              <w:jc w:val="center"/>
              <w:rPr>
                <w:sz w:val="28"/>
                <w:szCs w:val="28"/>
              </w:rPr>
            </w:pPr>
            <w:r w:rsidRPr="00EF420B">
              <w:rPr>
                <w:rFonts w:hint="eastAsia"/>
                <w:sz w:val="28"/>
                <w:szCs w:val="28"/>
              </w:rPr>
              <w:t>法務部新竹監獄</w:t>
            </w:r>
          </w:p>
        </w:tc>
        <w:tc>
          <w:tcPr>
            <w:tcW w:w="1985" w:type="dxa"/>
            <w:vAlign w:val="center"/>
          </w:tcPr>
          <w:p w14:paraId="3F2D634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B4560D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FA03892"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495EE435" w14:textId="77777777" w:rsidTr="004775EC">
        <w:trPr>
          <w:jc w:val="center"/>
        </w:trPr>
        <w:tc>
          <w:tcPr>
            <w:tcW w:w="857" w:type="dxa"/>
            <w:vAlign w:val="center"/>
          </w:tcPr>
          <w:p w14:paraId="26E4D862" w14:textId="77777777" w:rsidR="002D7006" w:rsidRPr="00EF420B" w:rsidRDefault="002D7006" w:rsidP="0044256D">
            <w:pPr>
              <w:spacing w:line="360" w:lineRule="exact"/>
              <w:jc w:val="center"/>
              <w:rPr>
                <w:sz w:val="28"/>
                <w:szCs w:val="28"/>
              </w:rPr>
            </w:pPr>
            <w:r w:rsidRPr="00EF420B">
              <w:rPr>
                <w:sz w:val="28"/>
                <w:szCs w:val="28"/>
              </w:rPr>
              <w:t>46</w:t>
            </w:r>
          </w:p>
        </w:tc>
        <w:tc>
          <w:tcPr>
            <w:tcW w:w="1275" w:type="dxa"/>
            <w:vAlign w:val="center"/>
          </w:tcPr>
          <w:p w14:paraId="344DEFAF" w14:textId="77777777" w:rsidR="002D7006" w:rsidRPr="00EF420B" w:rsidRDefault="002D7006" w:rsidP="0044256D">
            <w:pPr>
              <w:spacing w:line="360" w:lineRule="exact"/>
              <w:jc w:val="center"/>
              <w:rPr>
                <w:sz w:val="28"/>
                <w:szCs w:val="28"/>
              </w:rPr>
            </w:pPr>
            <w:r w:rsidRPr="00EF420B">
              <w:rPr>
                <w:rFonts w:hint="eastAsia"/>
                <w:sz w:val="28"/>
                <w:szCs w:val="28"/>
              </w:rPr>
              <w:t>法務部</w:t>
            </w:r>
          </w:p>
        </w:tc>
        <w:tc>
          <w:tcPr>
            <w:tcW w:w="3402" w:type="dxa"/>
            <w:vAlign w:val="center"/>
          </w:tcPr>
          <w:p w14:paraId="2CF0E7E0" w14:textId="77777777" w:rsidR="002D7006" w:rsidRPr="00EF420B" w:rsidRDefault="002D7006" w:rsidP="0044256D">
            <w:pPr>
              <w:spacing w:line="360" w:lineRule="exact"/>
              <w:jc w:val="center"/>
              <w:rPr>
                <w:sz w:val="28"/>
                <w:szCs w:val="28"/>
              </w:rPr>
            </w:pPr>
            <w:r w:rsidRPr="00EF420B">
              <w:rPr>
                <w:rFonts w:hint="eastAsia"/>
                <w:sz w:val="28"/>
                <w:szCs w:val="28"/>
              </w:rPr>
              <w:t>法務部</w:t>
            </w:r>
            <w:proofErr w:type="gramStart"/>
            <w:r w:rsidRPr="00EF420B">
              <w:rPr>
                <w:rFonts w:hint="eastAsia"/>
                <w:sz w:val="28"/>
                <w:szCs w:val="28"/>
              </w:rPr>
              <w:t>臺東戒</w:t>
            </w:r>
            <w:proofErr w:type="gramEnd"/>
            <w:r w:rsidRPr="00EF420B">
              <w:rPr>
                <w:rFonts w:hint="eastAsia"/>
                <w:sz w:val="28"/>
                <w:szCs w:val="28"/>
              </w:rPr>
              <w:t>治所</w:t>
            </w:r>
          </w:p>
        </w:tc>
        <w:tc>
          <w:tcPr>
            <w:tcW w:w="1985" w:type="dxa"/>
            <w:vAlign w:val="center"/>
          </w:tcPr>
          <w:p w14:paraId="30FC4FA9"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A88C8F8"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C92A7A0"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3E6E38B9" w14:textId="77777777" w:rsidTr="004775EC">
        <w:trPr>
          <w:jc w:val="center"/>
        </w:trPr>
        <w:tc>
          <w:tcPr>
            <w:tcW w:w="857" w:type="dxa"/>
            <w:vAlign w:val="center"/>
          </w:tcPr>
          <w:p w14:paraId="6B6BC5E0" w14:textId="77777777" w:rsidR="002D7006" w:rsidRPr="00EF420B" w:rsidRDefault="002D7006" w:rsidP="0044256D">
            <w:pPr>
              <w:spacing w:line="360" w:lineRule="exact"/>
              <w:jc w:val="center"/>
              <w:rPr>
                <w:sz w:val="28"/>
                <w:szCs w:val="28"/>
              </w:rPr>
            </w:pPr>
            <w:r w:rsidRPr="00EF420B">
              <w:rPr>
                <w:sz w:val="28"/>
                <w:szCs w:val="28"/>
              </w:rPr>
              <w:t>47</w:t>
            </w:r>
          </w:p>
        </w:tc>
        <w:tc>
          <w:tcPr>
            <w:tcW w:w="1275" w:type="dxa"/>
            <w:vAlign w:val="center"/>
          </w:tcPr>
          <w:p w14:paraId="209316AA"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45D94E00"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1985" w:type="dxa"/>
            <w:vAlign w:val="center"/>
          </w:tcPr>
          <w:p w14:paraId="3C923276"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4FA6B84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9F751DB" w14:textId="77777777" w:rsidR="002D7006" w:rsidRPr="00EF420B" w:rsidRDefault="002D7006" w:rsidP="0044256D">
            <w:pPr>
              <w:spacing w:line="360" w:lineRule="exact"/>
              <w:jc w:val="center"/>
              <w:rPr>
                <w:sz w:val="28"/>
                <w:szCs w:val="28"/>
              </w:rPr>
            </w:pPr>
            <w:r w:rsidRPr="00EF420B">
              <w:rPr>
                <w:sz w:val="28"/>
                <w:szCs w:val="28"/>
              </w:rPr>
              <w:t>76</w:t>
            </w:r>
          </w:p>
        </w:tc>
      </w:tr>
      <w:tr w:rsidR="00EF420B" w:rsidRPr="00EF420B" w14:paraId="43C4A944" w14:textId="77777777" w:rsidTr="004775EC">
        <w:trPr>
          <w:jc w:val="center"/>
        </w:trPr>
        <w:tc>
          <w:tcPr>
            <w:tcW w:w="857" w:type="dxa"/>
            <w:vAlign w:val="center"/>
          </w:tcPr>
          <w:p w14:paraId="5B4A5023" w14:textId="77777777" w:rsidR="002D7006" w:rsidRPr="00EF420B" w:rsidRDefault="002D7006" w:rsidP="0044256D">
            <w:pPr>
              <w:spacing w:line="360" w:lineRule="exact"/>
              <w:jc w:val="center"/>
              <w:rPr>
                <w:sz w:val="28"/>
                <w:szCs w:val="28"/>
              </w:rPr>
            </w:pPr>
            <w:r w:rsidRPr="00EF420B">
              <w:rPr>
                <w:sz w:val="28"/>
                <w:szCs w:val="28"/>
              </w:rPr>
              <w:t>48</w:t>
            </w:r>
          </w:p>
        </w:tc>
        <w:tc>
          <w:tcPr>
            <w:tcW w:w="1275" w:type="dxa"/>
            <w:vAlign w:val="center"/>
          </w:tcPr>
          <w:p w14:paraId="4CF148C6"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5F81A9A5" w14:textId="77777777" w:rsidR="002D7006" w:rsidRPr="00EF420B" w:rsidRDefault="002D7006" w:rsidP="0044256D">
            <w:pPr>
              <w:spacing w:line="360" w:lineRule="exact"/>
              <w:jc w:val="center"/>
              <w:rPr>
                <w:sz w:val="28"/>
                <w:szCs w:val="28"/>
              </w:rPr>
            </w:pPr>
            <w:r w:rsidRPr="00EF420B">
              <w:rPr>
                <w:rFonts w:hint="eastAsia"/>
                <w:sz w:val="28"/>
                <w:szCs w:val="28"/>
              </w:rPr>
              <w:t>財政部關務署</w:t>
            </w:r>
          </w:p>
        </w:tc>
        <w:tc>
          <w:tcPr>
            <w:tcW w:w="1985" w:type="dxa"/>
            <w:vAlign w:val="center"/>
          </w:tcPr>
          <w:p w14:paraId="0C56175B"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5DCAAD9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3714D4C" w14:textId="77777777" w:rsidR="002D7006" w:rsidRPr="00EF420B" w:rsidRDefault="002D7006" w:rsidP="0044256D">
            <w:pPr>
              <w:spacing w:line="360" w:lineRule="exact"/>
              <w:jc w:val="center"/>
              <w:rPr>
                <w:sz w:val="28"/>
                <w:szCs w:val="28"/>
              </w:rPr>
            </w:pPr>
            <w:r w:rsidRPr="00EF420B">
              <w:rPr>
                <w:sz w:val="28"/>
                <w:szCs w:val="28"/>
              </w:rPr>
              <w:t>136</w:t>
            </w:r>
          </w:p>
        </w:tc>
      </w:tr>
      <w:tr w:rsidR="00EF420B" w:rsidRPr="00EF420B" w14:paraId="37E64B36" w14:textId="77777777" w:rsidTr="004775EC">
        <w:trPr>
          <w:jc w:val="center"/>
        </w:trPr>
        <w:tc>
          <w:tcPr>
            <w:tcW w:w="857" w:type="dxa"/>
            <w:vAlign w:val="center"/>
          </w:tcPr>
          <w:p w14:paraId="16F42088" w14:textId="77777777" w:rsidR="002D7006" w:rsidRPr="00EF420B" w:rsidRDefault="002D7006" w:rsidP="0044256D">
            <w:pPr>
              <w:spacing w:line="360" w:lineRule="exact"/>
              <w:jc w:val="center"/>
              <w:rPr>
                <w:sz w:val="28"/>
                <w:szCs w:val="28"/>
              </w:rPr>
            </w:pPr>
            <w:r w:rsidRPr="00EF420B">
              <w:rPr>
                <w:sz w:val="28"/>
                <w:szCs w:val="28"/>
              </w:rPr>
              <w:t>49</w:t>
            </w:r>
          </w:p>
        </w:tc>
        <w:tc>
          <w:tcPr>
            <w:tcW w:w="1275" w:type="dxa"/>
            <w:vAlign w:val="center"/>
          </w:tcPr>
          <w:p w14:paraId="2E90C811"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0357F2AC" w14:textId="77777777" w:rsidR="002D7006" w:rsidRPr="00EF420B" w:rsidRDefault="002D7006" w:rsidP="0044256D">
            <w:pPr>
              <w:spacing w:line="360" w:lineRule="exact"/>
              <w:jc w:val="center"/>
              <w:rPr>
                <w:sz w:val="28"/>
                <w:szCs w:val="28"/>
              </w:rPr>
            </w:pPr>
            <w:r w:rsidRPr="00EF420B">
              <w:rPr>
                <w:rFonts w:hint="eastAsia"/>
                <w:sz w:val="28"/>
                <w:szCs w:val="28"/>
              </w:rPr>
              <w:t>財政部財政資訊中心</w:t>
            </w:r>
          </w:p>
        </w:tc>
        <w:tc>
          <w:tcPr>
            <w:tcW w:w="1985" w:type="dxa"/>
            <w:vAlign w:val="center"/>
          </w:tcPr>
          <w:p w14:paraId="6005505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6E787E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B5647AB"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56932258" w14:textId="77777777" w:rsidTr="004775EC">
        <w:trPr>
          <w:jc w:val="center"/>
        </w:trPr>
        <w:tc>
          <w:tcPr>
            <w:tcW w:w="857" w:type="dxa"/>
            <w:vAlign w:val="center"/>
          </w:tcPr>
          <w:p w14:paraId="711679DB" w14:textId="77777777" w:rsidR="002D7006" w:rsidRPr="00EF420B" w:rsidRDefault="002D7006" w:rsidP="0044256D">
            <w:pPr>
              <w:spacing w:line="360" w:lineRule="exact"/>
              <w:jc w:val="center"/>
              <w:rPr>
                <w:sz w:val="28"/>
                <w:szCs w:val="28"/>
              </w:rPr>
            </w:pPr>
            <w:r w:rsidRPr="00EF420B">
              <w:rPr>
                <w:sz w:val="28"/>
                <w:szCs w:val="28"/>
              </w:rPr>
              <w:t>50</w:t>
            </w:r>
          </w:p>
        </w:tc>
        <w:tc>
          <w:tcPr>
            <w:tcW w:w="1275" w:type="dxa"/>
            <w:vAlign w:val="center"/>
          </w:tcPr>
          <w:p w14:paraId="064DAE57"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6D25E2BF" w14:textId="77777777" w:rsidR="002D7006" w:rsidRPr="00EF420B" w:rsidRDefault="002D7006" w:rsidP="0044256D">
            <w:pPr>
              <w:spacing w:line="360" w:lineRule="exact"/>
              <w:jc w:val="center"/>
              <w:rPr>
                <w:sz w:val="28"/>
                <w:szCs w:val="28"/>
              </w:rPr>
            </w:pPr>
            <w:r w:rsidRPr="00EF420B">
              <w:rPr>
                <w:rFonts w:hint="eastAsia"/>
                <w:sz w:val="28"/>
                <w:szCs w:val="28"/>
              </w:rPr>
              <w:t>財政部國有財產署</w:t>
            </w:r>
          </w:p>
        </w:tc>
        <w:tc>
          <w:tcPr>
            <w:tcW w:w="1985" w:type="dxa"/>
            <w:vAlign w:val="center"/>
          </w:tcPr>
          <w:p w14:paraId="61789A7E"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ACBBD3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52616CF" w14:textId="77777777" w:rsidR="002D7006" w:rsidRPr="00EF420B" w:rsidRDefault="002D7006" w:rsidP="0044256D">
            <w:pPr>
              <w:spacing w:line="360" w:lineRule="exact"/>
              <w:jc w:val="center"/>
              <w:rPr>
                <w:sz w:val="28"/>
                <w:szCs w:val="28"/>
              </w:rPr>
            </w:pPr>
            <w:r w:rsidRPr="00EF420B">
              <w:rPr>
                <w:sz w:val="28"/>
                <w:szCs w:val="28"/>
              </w:rPr>
              <w:t>48</w:t>
            </w:r>
          </w:p>
        </w:tc>
      </w:tr>
      <w:tr w:rsidR="00EF420B" w:rsidRPr="00EF420B" w14:paraId="7E240BFF" w14:textId="77777777" w:rsidTr="004775EC">
        <w:trPr>
          <w:jc w:val="center"/>
        </w:trPr>
        <w:tc>
          <w:tcPr>
            <w:tcW w:w="857" w:type="dxa"/>
            <w:vAlign w:val="center"/>
          </w:tcPr>
          <w:p w14:paraId="2E383196" w14:textId="77777777" w:rsidR="002D7006" w:rsidRPr="00EF420B" w:rsidRDefault="002D7006" w:rsidP="0044256D">
            <w:pPr>
              <w:spacing w:line="360" w:lineRule="exact"/>
              <w:jc w:val="center"/>
              <w:rPr>
                <w:sz w:val="28"/>
                <w:szCs w:val="28"/>
              </w:rPr>
            </w:pPr>
            <w:r w:rsidRPr="00EF420B">
              <w:rPr>
                <w:sz w:val="28"/>
                <w:szCs w:val="28"/>
              </w:rPr>
              <w:t>51</w:t>
            </w:r>
          </w:p>
        </w:tc>
        <w:tc>
          <w:tcPr>
            <w:tcW w:w="1275" w:type="dxa"/>
            <w:vAlign w:val="center"/>
          </w:tcPr>
          <w:p w14:paraId="3CD30768"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06CFF84D" w14:textId="77777777" w:rsidR="002D7006" w:rsidRPr="00EF420B" w:rsidRDefault="002D7006" w:rsidP="0044256D">
            <w:pPr>
              <w:spacing w:line="360" w:lineRule="exact"/>
              <w:jc w:val="center"/>
              <w:rPr>
                <w:sz w:val="28"/>
                <w:szCs w:val="28"/>
              </w:rPr>
            </w:pPr>
            <w:r w:rsidRPr="00EF420B">
              <w:rPr>
                <w:rFonts w:hint="eastAsia"/>
                <w:sz w:val="28"/>
                <w:szCs w:val="28"/>
              </w:rPr>
              <w:t>財政部國有財產署中區分署苗栗辦事處</w:t>
            </w:r>
          </w:p>
        </w:tc>
        <w:tc>
          <w:tcPr>
            <w:tcW w:w="1985" w:type="dxa"/>
            <w:vAlign w:val="center"/>
          </w:tcPr>
          <w:p w14:paraId="73755B7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841E41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2D8A293"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5FDB03A0" w14:textId="77777777" w:rsidTr="004775EC">
        <w:trPr>
          <w:jc w:val="center"/>
        </w:trPr>
        <w:tc>
          <w:tcPr>
            <w:tcW w:w="857" w:type="dxa"/>
            <w:vAlign w:val="center"/>
          </w:tcPr>
          <w:p w14:paraId="373357C2" w14:textId="77777777" w:rsidR="002D7006" w:rsidRPr="00EF420B" w:rsidRDefault="002D7006" w:rsidP="0044256D">
            <w:pPr>
              <w:spacing w:line="360" w:lineRule="exact"/>
              <w:jc w:val="center"/>
              <w:rPr>
                <w:sz w:val="28"/>
                <w:szCs w:val="28"/>
              </w:rPr>
            </w:pPr>
            <w:r w:rsidRPr="00EF420B">
              <w:rPr>
                <w:sz w:val="28"/>
                <w:szCs w:val="28"/>
              </w:rPr>
              <w:t>52</w:t>
            </w:r>
          </w:p>
        </w:tc>
        <w:tc>
          <w:tcPr>
            <w:tcW w:w="1275" w:type="dxa"/>
            <w:vAlign w:val="center"/>
          </w:tcPr>
          <w:p w14:paraId="47BA7748"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577EDBC6" w14:textId="77777777" w:rsidR="002D7006" w:rsidRPr="00EF420B" w:rsidRDefault="002D7006" w:rsidP="0044256D">
            <w:pPr>
              <w:spacing w:line="360" w:lineRule="exact"/>
              <w:jc w:val="center"/>
              <w:rPr>
                <w:sz w:val="28"/>
                <w:szCs w:val="28"/>
              </w:rPr>
            </w:pPr>
            <w:r w:rsidRPr="00EF420B">
              <w:rPr>
                <w:rFonts w:hint="eastAsia"/>
                <w:sz w:val="28"/>
                <w:szCs w:val="28"/>
              </w:rPr>
              <w:t>財政部國有財產署北區分署花蓮辦事處</w:t>
            </w:r>
          </w:p>
        </w:tc>
        <w:tc>
          <w:tcPr>
            <w:tcW w:w="1985" w:type="dxa"/>
            <w:vAlign w:val="center"/>
          </w:tcPr>
          <w:p w14:paraId="38C213DF"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8811CC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C3A55DC"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01E47ECC" w14:textId="77777777" w:rsidTr="004775EC">
        <w:trPr>
          <w:jc w:val="center"/>
        </w:trPr>
        <w:tc>
          <w:tcPr>
            <w:tcW w:w="857" w:type="dxa"/>
            <w:vAlign w:val="center"/>
          </w:tcPr>
          <w:p w14:paraId="30B86E1A" w14:textId="77777777" w:rsidR="002D7006" w:rsidRPr="00EF420B" w:rsidRDefault="002D7006" w:rsidP="0044256D">
            <w:pPr>
              <w:spacing w:line="360" w:lineRule="exact"/>
              <w:jc w:val="center"/>
              <w:rPr>
                <w:sz w:val="28"/>
                <w:szCs w:val="28"/>
              </w:rPr>
            </w:pPr>
            <w:r w:rsidRPr="00EF420B">
              <w:rPr>
                <w:sz w:val="28"/>
                <w:szCs w:val="28"/>
              </w:rPr>
              <w:t>53</w:t>
            </w:r>
          </w:p>
        </w:tc>
        <w:tc>
          <w:tcPr>
            <w:tcW w:w="1275" w:type="dxa"/>
            <w:vAlign w:val="center"/>
          </w:tcPr>
          <w:p w14:paraId="2E64B882"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69071DA1" w14:textId="77777777" w:rsidR="002D7006" w:rsidRPr="00EF420B" w:rsidRDefault="002D7006" w:rsidP="0044256D">
            <w:pPr>
              <w:spacing w:line="360" w:lineRule="exact"/>
              <w:jc w:val="center"/>
              <w:rPr>
                <w:sz w:val="28"/>
                <w:szCs w:val="28"/>
              </w:rPr>
            </w:pPr>
            <w:r w:rsidRPr="00EF420B">
              <w:rPr>
                <w:rFonts w:hint="eastAsia"/>
                <w:sz w:val="28"/>
                <w:szCs w:val="28"/>
              </w:rPr>
              <w:t>財政部</w:t>
            </w:r>
            <w:proofErr w:type="gramStart"/>
            <w:r w:rsidRPr="00EF420B">
              <w:rPr>
                <w:rFonts w:hint="eastAsia"/>
                <w:sz w:val="28"/>
                <w:szCs w:val="28"/>
              </w:rPr>
              <w:t>臺</w:t>
            </w:r>
            <w:proofErr w:type="gramEnd"/>
            <w:r w:rsidRPr="00EF420B">
              <w:rPr>
                <w:rFonts w:hint="eastAsia"/>
                <w:sz w:val="28"/>
                <w:szCs w:val="28"/>
              </w:rPr>
              <w:t>北國稅局</w:t>
            </w:r>
          </w:p>
        </w:tc>
        <w:tc>
          <w:tcPr>
            <w:tcW w:w="1985" w:type="dxa"/>
            <w:vAlign w:val="center"/>
          </w:tcPr>
          <w:p w14:paraId="5108917D"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0C246BF"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820DB2A"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4C875FE7" w14:textId="77777777" w:rsidTr="004775EC">
        <w:trPr>
          <w:jc w:val="center"/>
        </w:trPr>
        <w:tc>
          <w:tcPr>
            <w:tcW w:w="857" w:type="dxa"/>
            <w:vAlign w:val="center"/>
          </w:tcPr>
          <w:p w14:paraId="0E5D5305" w14:textId="77777777" w:rsidR="002D7006" w:rsidRPr="00EF420B" w:rsidRDefault="002D7006" w:rsidP="0044256D">
            <w:pPr>
              <w:spacing w:line="360" w:lineRule="exact"/>
              <w:jc w:val="center"/>
              <w:rPr>
                <w:sz w:val="28"/>
                <w:szCs w:val="28"/>
              </w:rPr>
            </w:pPr>
            <w:r w:rsidRPr="00EF420B">
              <w:rPr>
                <w:sz w:val="28"/>
                <w:szCs w:val="28"/>
              </w:rPr>
              <w:t>54</w:t>
            </w:r>
          </w:p>
        </w:tc>
        <w:tc>
          <w:tcPr>
            <w:tcW w:w="1275" w:type="dxa"/>
            <w:vAlign w:val="center"/>
          </w:tcPr>
          <w:p w14:paraId="2D469F17"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0951F8A5" w14:textId="77777777" w:rsidR="002D7006" w:rsidRPr="00EF420B" w:rsidRDefault="002D7006" w:rsidP="0044256D">
            <w:pPr>
              <w:spacing w:line="360" w:lineRule="exact"/>
              <w:jc w:val="center"/>
              <w:rPr>
                <w:sz w:val="28"/>
                <w:szCs w:val="28"/>
              </w:rPr>
            </w:pPr>
            <w:r w:rsidRPr="00EF420B">
              <w:rPr>
                <w:rFonts w:hint="eastAsia"/>
                <w:sz w:val="28"/>
                <w:szCs w:val="28"/>
              </w:rPr>
              <w:t>財政部中區國稅局</w:t>
            </w:r>
          </w:p>
        </w:tc>
        <w:tc>
          <w:tcPr>
            <w:tcW w:w="1985" w:type="dxa"/>
            <w:vAlign w:val="center"/>
          </w:tcPr>
          <w:p w14:paraId="28BC89C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3FDE40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E224A8C"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6AB0372E" w14:textId="77777777" w:rsidTr="004775EC">
        <w:trPr>
          <w:jc w:val="center"/>
        </w:trPr>
        <w:tc>
          <w:tcPr>
            <w:tcW w:w="857" w:type="dxa"/>
            <w:vAlign w:val="center"/>
          </w:tcPr>
          <w:p w14:paraId="273C1375" w14:textId="77777777" w:rsidR="002D7006" w:rsidRPr="00EF420B" w:rsidRDefault="002D7006" w:rsidP="0044256D">
            <w:pPr>
              <w:spacing w:line="360" w:lineRule="exact"/>
              <w:jc w:val="center"/>
              <w:rPr>
                <w:sz w:val="28"/>
                <w:szCs w:val="28"/>
              </w:rPr>
            </w:pPr>
            <w:r w:rsidRPr="00EF420B">
              <w:rPr>
                <w:sz w:val="28"/>
                <w:szCs w:val="28"/>
              </w:rPr>
              <w:t>55</w:t>
            </w:r>
          </w:p>
        </w:tc>
        <w:tc>
          <w:tcPr>
            <w:tcW w:w="1275" w:type="dxa"/>
            <w:vAlign w:val="center"/>
          </w:tcPr>
          <w:p w14:paraId="46C335A3"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49ED88A7" w14:textId="77777777" w:rsidR="002D7006" w:rsidRPr="00EF420B" w:rsidRDefault="002D7006" w:rsidP="0044256D">
            <w:pPr>
              <w:spacing w:line="360" w:lineRule="exact"/>
              <w:jc w:val="center"/>
              <w:rPr>
                <w:sz w:val="28"/>
                <w:szCs w:val="28"/>
              </w:rPr>
            </w:pPr>
            <w:r w:rsidRPr="00EF420B">
              <w:rPr>
                <w:rFonts w:hint="eastAsia"/>
                <w:sz w:val="28"/>
                <w:szCs w:val="28"/>
              </w:rPr>
              <w:t>財政部北區國稅局</w:t>
            </w:r>
          </w:p>
        </w:tc>
        <w:tc>
          <w:tcPr>
            <w:tcW w:w="1985" w:type="dxa"/>
            <w:vAlign w:val="center"/>
          </w:tcPr>
          <w:p w14:paraId="38A051B9"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96C04FD"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008557F" w14:textId="77777777" w:rsidR="002D7006" w:rsidRPr="00EF420B" w:rsidRDefault="002D7006" w:rsidP="0044256D">
            <w:pPr>
              <w:spacing w:line="360" w:lineRule="exact"/>
              <w:jc w:val="center"/>
              <w:rPr>
                <w:sz w:val="28"/>
                <w:szCs w:val="28"/>
              </w:rPr>
            </w:pPr>
            <w:r w:rsidRPr="00EF420B">
              <w:rPr>
                <w:sz w:val="28"/>
                <w:szCs w:val="28"/>
              </w:rPr>
              <w:t>25</w:t>
            </w:r>
          </w:p>
        </w:tc>
      </w:tr>
      <w:tr w:rsidR="00EF420B" w:rsidRPr="00EF420B" w14:paraId="31A8545D" w14:textId="77777777" w:rsidTr="004775EC">
        <w:trPr>
          <w:jc w:val="center"/>
        </w:trPr>
        <w:tc>
          <w:tcPr>
            <w:tcW w:w="857" w:type="dxa"/>
            <w:vAlign w:val="center"/>
          </w:tcPr>
          <w:p w14:paraId="08E34939" w14:textId="77777777" w:rsidR="002D7006" w:rsidRPr="00EF420B" w:rsidRDefault="002D7006" w:rsidP="0044256D">
            <w:pPr>
              <w:spacing w:line="360" w:lineRule="exact"/>
              <w:jc w:val="center"/>
              <w:rPr>
                <w:sz w:val="28"/>
                <w:szCs w:val="28"/>
              </w:rPr>
            </w:pPr>
            <w:r w:rsidRPr="00EF420B">
              <w:rPr>
                <w:sz w:val="28"/>
                <w:szCs w:val="28"/>
              </w:rPr>
              <w:t>56</w:t>
            </w:r>
          </w:p>
        </w:tc>
        <w:tc>
          <w:tcPr>
            <w:tcW w:w="1275" w:type="dxa"/>
            <w:vAlign w:val="center"/>
          </w:tcPr>
          <w:p w14:paraId="127CB2DA"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54E60FF0" w14:textId="77777777" w:rsidR="002D7006" w:rsidRPr="00EF420B" w:rsidRDefault="002D7006" w:rsidP="0044256D">
            <w:pPr>
              <w:spacing w:line="360" w:lineRule="exact"/>
              <w:jc w:val="center"/>
              <w:rPr>
                <w:spacing w:val="-20"/>
                <w:sz w:val="28"/>
                <w:szCs w:val="28"/>
              </w:rPr>
            </w:pPr>
            <w:r w:rsidRPr="00EF420B">
              <w:rPr>
                <w:rFonts w:hint="eastAsia"/>
                <w:spacing w:val="-20"/>
                <w:sz w:val="28"/>
                <w:szCs w:val="28"/>
              </w:rPr>
              <w:t>財政部南區國稅局屏東分局</w:t>
            </w:r>
          </w:p>
        </w:tc>
        <w:tc>
          <w:tcPr>
            <w:tcW w:w="1985" w:type="dxa"/>
            <w:vAlign w:val="center"/>
          </w:tcPr>
          <w:p w14:paraId="18FE539D"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FDA775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B202AA1" w14:textId="77777777" w:rsidR="002D7006" w:rsidRPr="00EF420B" w:rsidRDefault="002D7006" w:rsidP="0044256D">
            <w:pPr>
              <w:spacing w:line="360" w:lineRule="exact"/>
              <w:jc w:val="center"/>
              <w:rPr>
                <w:sz w:val="28"/>
                <w:szCs w:val="28"/>
              </w:rPr>
            </w:pPr>
            <w:r w:rsidRPr="00EF420B">
              <w:rPr>
                <w:sz w:val="28"/>
                <w:szCs w:val="28"/>
              </w:rPr>
              <w:t>56</w:t>
            </w:r>
          </w:p>
        </w:tc>
      </w:tr>
      <w:tr w:rsidR="00EF420B" w:rsidRPr="00EF420B" w14:paraId="40CA8146" w14:textId="77777777" w:rsidTr="004775EC">
        <w:trPr>
          <w:jc w:val="center"/>
        </w:trPr>
        <w:tc>
          <w:tcPr>
            <w:tcW w:w="857" w:type="dxa"/>
            <w:vAlign w:val="center"/>
          </w:tcPr>
          <w:p w14:paraId="645A8608" w14:textId="77777777" w:rsidR="002D7006" w:rsidRPr="00EF420B" w:rsidRDefault="002D7006" w:rsidP="0044256D">
            <w:pPr>
              <w:spacing w:line="360" w:lineRule="exact"/>
              <w:jc w:val="center"/>
              <w:rPr>
                <w:sz w:val="28"/>
                <w:szCs w:val="28"/>
              </w:rPr>
            </w:pPr>
            <w:r w:rsidRPr="00EF420B">
              <w:rPr>
                <w:sz w:val="28"/>
                <w:szCs w:val="28"/>
              </w:rPr>
              <w:t>57</w:t>
            </w:r>
          </w:p>
        </w:tc>
        <w:tc>
          <w:tcPr>
            <w:tcW w:w="1275" w:type="dxa"/>
            <w:vAlign w:val="center"/>
          </w:tcPr>
          <w:p w14:paraId="7FD4D9E9"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23B8CD43" w14:textId="77777777" w:rsidR="002D7006" w:rsidRPr="00EF420B" w:rsidRDefault="002D7006" w:rsidP="0044256D">
            <w:pPr>
              <w:spacing w:line="360" w:lineRule="exact"/>
              <w:jc w:val="center"/>
              <w:rPr>
                <w:sz w:val="28"/>
                <w:szCs w:val="28"/>
              </w:rPr>
            </w:pPr>
            <w:r w:rsidRPr="00EF420B">
              <w:rPr>
                <w:rFonts w:hint="eastAsia"/>
                <w:sz w:val="28"/>
                <w:szCs w:val="28"/>
              </w:rPr>
              <w:t>臺灣菸酒股份有限公司</w:t>
            </w:r>
          </w:p>
        </w:tc>
        <w:tc>
          <w:tcPr>
            <w:tcW w:w="1985" w:type="dxa"/>
            <w:vAlign w:val="center"/>
          </w:tcPr>
          <w:p w14:paraId="03A74282"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2AF2D6C"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556E6AEA" w14:textId="77777777" w:rsidR="002D7006" w:rsidRPr="00EF420B" w:rsidRDefault="002D7006" w:rsidP="0044256D">
            <w:pPr>
              <w:spacing w:line="360" w:lineRule="exact"/>
              <w:jc w:val="center"/>
              <w:rPr>
                <w:sz w:val="28"/>
                <w:szCs w:val="28"/>
              </w:rPr>
            </w:pPr>
            <w:r w:rsidRPr="00EF420B">
              <w:rPr>
                <w:sz w:val="28"/>
                <w:szCs w:val="28"/>
              </w:rPr>
              <w:t>80</w:t>
            </w:r>
          </w:p>
        </w:tc>
      </w:tr>
      <w:tr w:rsidR="00EF420B" w:rsidRPr="00EF420B" w14:paraId="7CBD2A55" w14:textId="77777777" w:rsidTr="004775EC">
        <w:trPr>
          <w:jc w:val="center"/>
        </w:trPr>
        <w:tc>
          <w:tcPr>
            <w:tcW w:w="857" w:type="dxa"/>
            <w:vAlign w:val="center"/>
          </w:tcPr>
          <w:p w14:paraId="478963E4" w14:textId="77777777" w:rsidR="002D7006" w:rsidRPr="00EF420B" w:rsidRDefault="002D7006" w:rsidP="0044256D">
            <w:pPr>
              <w:spacing w:line="360" w:lineRule="exact"/>
              <w:jc w:val="center"/>
              <w:rPr>
                <w:sz w:val="28"/>
                <w:szCs w:val="28"/>
              </w:rPr>
            </w:pPr>
            <w:r w:rsidRPr="00EF420B">
              <w:rPr>
                <w:sz w:val="28"/>
                <w:szCs w:val="28"/>
              </w:rPr>
              <w:t>58</w:t>
            </w:r>
          </w:p>
        </w:tc>
        <w:tc>
          <w:tcPr>
            <w:tcW w:w="1275" w:type="dxa"/>
            <w:vAlign w:val="center"/>
          </w:tcPr>
          <w:p w14:paraId="7CC9F5E5"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6AEB4AC0" w14:textId="77777777" w:rsidR="002D7006" w:rsidRPr="00EF420B" w:rsidRDefault="002D7006" w:rsidP="0044256D">
            <w:pPr>
              <w:spacing w:line="360" w:lineRule="exact"/>
              <w:jc w:val="center"/>
              <w:rPr>
                <w:spacing w:val="-20"/>
                <w:sz w:val="28"/>
                <w:szCs w:val="28"/>
              </w:rPr>
            </w:pPr>
            <w:r w:rsidRPr="00EF420B">
              <w:rPr>
                <w:rFonts w:hint="eastAsia"/>
                <w:spacing w:val="-20"/>
                <w:sz w:val="28"/>
                <w:szCs w:val="28"/>
              </w:rPr>
              <w:t>臺灣土地銀行股份有限公司</w:t>
            </w:r>
          </w:p>
        </w:tc>
        <w:tc>
          <w:tcPr>
            <w:tcW w:w="1985" w:type="dxa"/>
            <w:vAlign w:val="center"/>
          </w:tcPr>
          <w:p w14:paraId="5F9F8BA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6BC7E47" w14:textId="77777777" w:rsidR="002D7006" w:rsidRPr="00EF420B" w:rsidRDefault="002D7006" w:rsidP="0044256D">
            <w:pPr>
              <w:spacing w:line="360" w:lineRule="exact"/>
              <w:jc w:val="center"/>
              <w:rPr>
                <w:sz w:val="28"/>
                <w:szCs w:val="28"/>
              </w:rPr>
            </w:pPr>
            <w:r w:rsidRPr="00EF420B">
              <w:rPr>
                <w:sz w:val="28"/>
                <w:szCs w:val="28"/>
              </w:rPr>
              <w:t>3</w:t>
            </w:r>
          </w:p>
        </w:tc>
        <w:tc>
          <w:tcPr>
            <w:tcW w:w="1580" w:type="dxa"/>
            <w:vAlign w:val="center"/>
          </w:tcPr>
          <w:p w14:paraId="084514A8" w14:textId="77777777" w:rsidR="002D7006" w:rsidRPr="00EF420B" w:rsidRDefault="002D7006" w:rsidP="0044256D">
            <w:pPr>
              <w:spacing w:line="360" w:lineRule="exact"/>
              <w:jc w:val="center"/>
              <w:rPr>
                <w:sz w:val="28"/>
                <w:szCs w:val="28"/>
              </w:rPr>
            </w:pPr>
            <w:r w:rsidRPr="00EF420B">
              <w:rPr>
                <w:sz w:val="28"/>
                <w:szCs w:val="28"/>
              </w:rPr>
              <w:t>180</w:t>
            </w:r>
          </w:p>
        </w:tc>
      </w:tr>
      <w:tr w:rsidR="00EF420B" w:rsidRPr="00EF420B" w14:paraId="3303A6E5" w14:textId="77777777" w:rsidTr="004775EC">
        <w:trPr>
          <w:jc w:val="center"/>
        </w:trPr>
        <w:tc>
          <w:tcPr>
            <w:tcW w:w="857" w:type="dxa"/>
            <w:vAlign w:val="center"/>
          </w:tcPr>
          <w:p w14:paraId="008DE7A1" w14:textId="77777777" w:rsidR="002D7006" w:rsidRPr="00EF420B" w:rsidRDefault="002D7006" w:rsidP="0044256D">
            <w:pPr>
              <w:spacing w:line="360" w:lineRule="exact"/>
              <w:jc w:val="center"/>
              <w:rPr>
                <w:sz w:val="28"/>
                <w:szCs w:val="28"/>
              </w:rPr>
            </w:pPr>
            <w:r w:rsidRPr="00EF420B">
              <w:rPr>
                <w:sz w:val="28"/>
                <w:szCs w:val="28"/>
              </w:rPr>
              <w:t>59</w:t>
            </w:r>
          </w:p>
        </w:tc>
        <w:tc>
          <w:tcPr>
            <w:tcW w:w="1275" w:type="dxa"/>
            <w:vAlign w:val="center"/>
          </w:tcPr>
          <w:p w14:paraId="5EFBAEA1" w14:textId="77777777" w:rsidR="002D7006" w:rsidRPr="00EF420B" w:rsidRDefault="002D7006" w:rsidP="0044256D">
            <w:pPr>
              <w:spacing w:line="360" w:lineRule="exact"/>
              <w:jc w:val="center"/>
              <w:rPr>
                <w:sz w:val="28"/>
                <w:szCs w:val="28"/>
              </w:rPr>
            </w:pPr>
            <w:r w:rsidRPr="00EF420B">
              <w:rPr>
                <w:rFonts w:hint="eastAsia"/>
                <w:sz w:val="28"/>
                <w:szCs w:val="28"/>
              </w:rPr>
              <w:t>財政部</w:t>
            </w:r>
          </w:p>
        </w:tc>
        <w:tc>
          <w:tcPr>
            <w:tcW w:w="3402" w:type="dxa"/>
            <w:vAlign w:val="center"/>
          </w:tcPr>
          <w:p w14:paraId="78673798" w14:textId="77777777" w:rsidR="002D7006" w:rsidRPr="00EF420B" w:rsidRDefault="002D7006" w:rsidP="0044256D">
            <w:pPr>
              <w:spacing w:line="360" w:lineRule="exact"/>
              <w:jc w:val="center"/>
              <w:rPr>
                <w:sz w:val="28"/>
                <w:szCs w:val="28"/>
              </w:rPr>
            </w:pPr>
            <w:r w:rsidRPr="00EF420B">
              <w:rPr>
                <w:rFonts w:hint="eastAsia"/>
                <w:sz w:val="28"/>
                <w:szCs w:val="28"/>
              </w:rPr>
              <w:t>臺灣銀行股份有限公司</w:t>
            </w:r>
          </w:p>
        </w:tc>
        <w:tc>
          <w:tcPr>
            <w:tcW w:w="1985" w:type="dxa"/>
            <w:vAlign w:val="center"/>
          </w:tcPr>
          <w:p w14:paraId="2ACCB71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A996E70" w14:textId="77777777" w:rsidR="002D7006" w:rsidRPr="00EF420B" w:rsidRDefault="002D7006" w:rsidP="0044256D">
            <w:pPr>
              <w:spacing w:line="360" w:lineRule="exact"/>
              <w:jc w:val="center"/>
              <w:rPr>
                <w:sz w:val="28"/>
                <w:szCs w:val="28"/>
              </w:rPr>
            </w:pPr>
            <w:r w:rsidRPr="00EF420B">
              <w:rPr>
                <w:sz w:val="28"/>
                <w:szCs w:val="28"/>
              </w:rPr>
              <w:t>4</w:t>
            </w:r>
          </w:p>
        </w:tc>
        <w:tc>
          <w:tcPr>
            <w:tcW w:w="1580" w:type="dxa"/>
            <w:vAlign w:val="center"/>
          </w:tcPr>
          <w:p w14:paraId="3B2E7A2E" w14:textId="77777777" w:rsidR="002D7006" w:rsidRPr="00EF420B" w:rsidRDefault="002D7006" w:rsidP="0044256D">
            <w:pPr>
              <w:spacing w:line="360" w:lineRule="exact"/>
              <w:jc w:val="center"/>
              <w:rPr>
                <w:sz w:val="28"/>
                <w:szCs w:val="28"/>
              </w:rPr>
            </w:pPr>
            <w:r w:rsidRPr="00EF420B">
              <w:rPr>
                <w:sz w:val="28"/>
                <w:szCs w:val="28"/>
              </w:rPr>
              <w:t>220</w:t>
            </w:r>
          </w:p>
        </w:tc>
      </w:tr>
      <w:tr w:rsidR="00EF420B" w:rsidRPr="00EF420B" w14:paraId="03CD0840" w14:textId="77777777" w:rsidTr="004775EC">
        <w:trPr>
          <w:jc w:val="center"/>
        </w:trPr>
        <w:tc>
          <w:tcPr>
            <w:tcW w:w="857" w:type="dxa"/>
            <w:vAlign w:val="center"/>
          </w:tcPr>
          <w:p w14:paraId="2E597427" w14:textId="77777777" w:rsidR="002D7006" w:rsidRPr="00EF420B" w:rsidRDefault="002D7006" w:rsidP="0044256D">
            <w:pPr>
              <w:spacing w:line="360" w:lineRule="exact"/>
              <w:jc w:val="center"/>
              <w:rPr>
                <w:sz w:val="28"/>
                <w:szCs w:val="28"/>
              </w:rPr>
            </w:pPr>
            <w:r w:rsidRPr="00EF420B">
              <w:rPr>
                <w:sz w:val="28"/>
                <w:szCs w:val="28"/>
              </w:rPr>
              <w:lastRenderedPageBreak/>
              <w:t>60</w:t>
            </w:r>
          </w:p>
        </w:tc>
        <w:tc>
          <w:tcPr>
            <w:tcW w:w="1275" w:type="dxa"/>
            <w:vAlign w:val="center"/>
          </w:tcPr>
          <w:p w14:paraId="38C9CC1E"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30A878F9" w14:textId="77777777" w:rsidR="002D7006" w:rsidRPr="00EF420B" w:rsidRDefault="002D7006" w:rsidP="0044256D">
            <w:pPr>
              <w:spacing w:line="360" w:lineRule="exact"/>
              <w:jc w:val="center"/>
              <w:rPr>
                <w:sz w:val="28"/>
                <w:szCs w:val="28"/>
              </w:rPr>
            </w:pPr>
            <w:proofErr w:type="gramStart"/>
            <w:r w:rsidRPr="00EF420B">
              <w:rPr>
                <w:rFonts w:hint="eastAsia"/>
                <w:spacing w:val="-10"/>
                <w:sz w:val="28"/>
                <w:szCs w:val="28"/>
              </w:rPr>
              <w:t>臺</w:t>
            </w:r>
            <w:proofErr w:type="gramEnd"/>
            <w:r w:rsidRPr="00EF420B">
              <w:rPr>
                <w:rFonts w:hint="eastAsia"/>
                <w:spacing w:val="-10"/>
                <w:sz w:val="28"/>
                <w:szCs w:val="28"/>
              </w:rPr>
              <w:t>北榮民總醫院員山分院</w:t>
            </w:r>
          </w:p>
        </w:tc>
        <w:tc>
          <w:tcPr>
            <w:tcW w:w="1985" w:type="dxa"/>
            <w:vAlign w:val="center"/>
          </w:tcPr>
          <w:p w14:paraId="4A35B0FD"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08D3AD29"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BA6A9CE" w14:textId="77777777" w:rsidR="002D7006" w:rsidRPr="00EF420B" w:rsidRDefault="002D7006" w:rsidP="0044256D">
            <w:pPr>
              <w:spacing w:line="360" w:lineRule="exact"/>
              <w:jc w:val="center"/>
              <w:rPr>
                <w:sz w:val="28"/>
                <w:szCs w:val="28"/>
              </w:rPr>
            </w:pPr>
            <w:r w:rsidRPr="00EF420B">
              <w:rPr>
                <w:sz w:val="28"/>
                <w:szCs w:val="28"/>
              </w:rPr>
              <w:t>106</w:t>
            </w:r>
          </w:p>
        </w:tc>
      </w:tr>
      <w:tr w:rsidR="00EF420B" w:rsidRPr="00EF420B" w14:paraId="2C89A6F6" w14:textId="77777777" w:rsidTr="004775EC">
        <w:trPr>
          <w:jc w:val="center"/>
        </w:trPr>
        <w:tc>
          <w:tcPr>
            <w:tcW w:w="857" w:type="dxa"/>
            <w:vAlign w:val="center"/>
          </w:tcPr>
          <w:p w14:paraId="6BC22C81" w14:textId="77777777" w:rsidR="002D7006" w:rsidRPr="00EF420B" w:rsidRDefault="002D7006" w:rsidP="0044256D">
            <w:pPr>
              <w:spacing w:line="360" w:lineRule="exact"/>
              <w:jc w:val="center"/>
              <w:rPr>
                <w:sz w:val="28"/>
                <w:szCs w:val="28"/>
              </w:rPr>
            </w:pPr>
            <w:r w:rsidRPr="00EF420B">
              <w:rPr>
                <w:sz w:val="28"/>
                <w:szCs w:val="28"/>
              </w:rPr>
              <w:t>61</w:t>
            </w:r>
          </w:p>
        </w:tc>
        <w:tc>
          <w:tcPr>
            <w:tcW w:w="1275" w:type="dxa"/>
            <w:vAlign w:val="center"/>
          </w:tcPr>
          <w:p w14:paraId="133245FB"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0AB35E11" w14:textId="77777777" w:rsidR="002D7006" w:rsidRPr="00EF420B" w:rsidRDefault="002D7006" w:rsidP="0044256D">
            <w:pPr>
              <w:spacing w:line="360" w:lineRule="exact"/>
              <w:jc w:val="center"/>
              <w:rPr>
                <w:sz w:val="28"/>
                <w:szCs w:val="28"/>
              </w:rPr>
            </w:pPr>
            <w:r w:rsidRPr="00EF420B">
              <w:rPr>
                <w:rFonts w:hint="eastAsia"/>
                <w:sz w:val="28"/>
                <w:szCs w:val="28"/>
              </w:rPr>
              <w:t>屏東榮民總醫院</w:t>
            </w:r>
          </w:p>
        </w:tc>
        <w:tc>
          <w:tcPr>
            <w:tcW w:w="1985" w:type="dxa"/>
            <w:vAlign w:val="center"/>
          </w:tcPr>
          <w:p w14:paraId="1E2C6847"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28A924D1"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BF6222A" w14:textId="77777777" w:rsidR="002D7006" w:rsidRPr="00EF420B" w:rsidRDefault="002D7006" w:rsidP="0044256D">
            <w:pPr>
              <w:spacing w:line="360" w:lineRule="exact"/>
              <w:jc w:val="center"/>
              <w:rPr>
                <w:sz w:val="28"/>
                <w:szCs w:val="28"/>
              </w:rPr>
            </w:pPr>
            <w:r w:rsidRPr="00EF420B">
              <w:rPr>
                <w:sz w:val="28"/>
                <w:szCs w:val="28"/>
              </w:rPr>
              <w:t>62</w:t>
            </w:r>
          </w:p>
        </w:tc>
      </w:tr>
      <w:tr w:rsidR="00EF420B" w:rsidRPr="00EF420B" w14:paraId="74986CB3" w14:textId="77777777" w:rsidTr="004775EC">
        <w:trPr>
          <w:jc w:val="center"/>
        </w:trPr>
        <w:tc>
          <w:tcPr>
            <w:tcW w:w="857" w:type="dxa"/>
            <w:vAlign w:val="center"/>
          </w:tcPr>
          <w:p w14:paraId="37D6EF07" w14:textId="77777777" w:rsidR="002D7006" w:rsidRPr="00EF420B" w:rsidRDefault="002D7006" w:rsidP="0044256D">
            <w:pPr>
              <w:spacing w:line="360" w:lineRule="exact"/>
              <w:jc w:val="center"/>
              <w:rPr>
                <w:sz w:val="28"/>
                <w:szCs w:val="28"/>
              </w:rPr>
            </w:pPr>
            <w:r w:rsidRPr="00EF420B">
              <w:rPr>
                <w:sz w:val="28"/>
                <w:szCs w:val="28"/>
              </w:rPr>
              <w:t>62</w:t>
            </w:r>
          </w:p>
        </w:tc>
        <w:tc>
          <w:tcPr>
            <w:tcW w:w="1275" w:type="dxa"/>
            <w:vAlign w:val="center"/>
          </w:tcPr>
          <w:p w14:paraId="4B9CBA35"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56A054DA" w14:textId="77777777" w:rsidR="002D7006" w:rsidRPr="00EF420B" w:rsidRDefault="002D7006" w:rsidP="0044256D">
            <w:pPr>
              <w:spacing w:line="360" w:lineRule="exact"/>
              <w:jc w:val="center"/>
              <w:rPr>
                <w:sz w:val="28"/>
                <w:szCs w:val="28"/>
              </w:rPr>
            </w:pPr>
            <w:r w:rsidRPr="00EF420B">
              <w:rPr>
                <w:rFonts w:hint="eastAsia"/>
                <w:sz w:val="28"/>
                <w:szCs w:val="28"/>
              </w:rPr>
              <w:t>國軍退除役官兵輔導委員會馬蘭榮</w:t>
            </w:r>
            <w:proofErr w:type="gramStart"/>
            <w:r w:rsidRPr="00EF420B">
              <w:rPr>
                <w:rFonts w:hint="eastAsia"/>
                <w:sz w:val="28"/>
                <w:szCs w:val="28"/>
              </w:rPr>
              <w:t>譽</w:t>
            </w:r>
            <w:proofErr w:type="gramEnd"/>
            <w:r w:rsidRPr="00EF420B">
              <w:rPr>
                <w:rFonts w:hint="eastAsia"/>
                <w:sz w:val="28"/>
                <w:szCs w:val="28"/>
              </w:rPr>
              <w:t>國民之家</w:t>
            </w:r>
          </w:p>
        </w:tc>
        <w:tc>
          <w:tcPr>
            <w:tcW w:w="1985" w:type="dxa"/>
            <w:vAlign w:val="center"/>
          </w:tcPr>
          <w:p w14:paraId="5FE4019D"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491EDCBF"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00756C4" w14:textId="77777777" w:rsidR="002D7006" w:rsidRPr="00EF420B" w:rsidRDefault="002D7006" w:rsidP="0044256D">
            <w:pPr>
              <w:spacing w:line="360" w:lineRule="exact"/>
              <w:jc w:val="center"/>
              <w:rPr>
                <w:sz w:val="28"/>
                <w:szCs w:val="28"/>
              </w:rPr>
            </w:pPr>
            <w:r w:rsidRPr="00EF420B">
              <w:rPr>
                <w:sz w:val="28"/>
                <w:szCs w:val="28"/>
              </w:rPr>
              <w:t>76</w:t>
            </w:r>
          </w:p>
        </w:tc>
      </w:tr>
      <w:tr w:rsidR="00EF420B" w:rsidRPr="00EF420B" w14:paraId="493B1EFF" w14:textId="77777777" w:rsidTr="004775EC">
        <w:trPr>
          <w:jc w:val="center"/>
        </w:trPr>
        <w:tc>
          <w:tcPr>
            <w:tcW w:w="857" w:type="dxa"/>
            <w:vAlign w:val="center"/>
          </w:tcPr>
          <w:p w14:paraId="168F0485" w14:textId="77777777" w:rsidR="002D7006" w:rsidRPr="00EF420B" w:rsidRDefault="002D7006" w:rsidP="0044256D">
            <w:pPr>
              <w:spacing w:line="360" w:lineRule="exact"/>
              <w:jc w:val="center"/>
              <w:rPr>
                <w:sz w:val="28"/>
                <w:szCs w:val="28"/>
              </w:rPr>
            </w:pPr>
            <w:r w:rsidRPr="00EF420B">
              <w:rPr>
                <w:sz w:val="28"/>
                <w:szCs w:val="28"/>
              </w:rPr>
              <w:t>63</w:t>
            </w:r>
          </w:p>
        </w:tc>
        <w:tc>
          <w:tcPr>
            <w:tcW w:w="1275" w:type="dxa"/>
            <w:vAlign w:val="center"/>
          </w:tcPr>
          <w:p w14:paraId="07AD0E9A"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1515EAD6" w14:textId="77777777" w:rsidR="002D7006" w:rsidRPr="00EF420B" w:rsidRDefault="002D7006" w:rsidP="0044256D">
            <w:pPr>
              <w:spacing w:line="360" w:lineRule="exact"/>
              <w:jc w:val="center"/>
              <w:rPr>
                <w:sz w:val="28"/>
                <w:szCs w:val="28"/>
              </w:rPr>
            </w:pPr>
            <w:r w:rsidRPr="00EF420B">
              <w:rPr>
                <w:rFonts w:hint="eastAsia"/>
                <w:sz w:val="28"/>
                <w:szCs w:val="28"/>
              </w:rPr>
              <w:t>國軍退除役官兵輔導委員會花蓮榮家</w:t>
            </w:r>
          </w:p>
        </w:tc>
        <w:tc>
          <w:tcPr>
            <w:tcW w:w="1985" w:type="dxa"/>
            <w:vAlign w:val="center"/>
          </w:tcPr>
          <w:p w14:paraId="04DED2C3"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3482D19"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2F70301"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0AF1380C" w14:textId="77777777" w:rsidTr="004775EC">
        <w:trPr>
          <w:jc w:val="center"/>
        </w:trPr>
        <w:tc>
          <w:tcPr>
            <w:tcW w:w="857" w:type="dxa"/>
            <w:vAlign w:val="center"/>
          </w:tcPr>
          <w:p w14:paraId="7C20EA1C" w14:textId="77777777" w:rsidR="002D7006" w:rsidRPr="00EF420B" w:rsidRDefault="002D7006" w:rsidP="0044256D">
            <w:pPr>
              <w:spacing w:line="360" w:lineRule="exact"/>
              <w:jc w:val="center"/>
              <w:rPr>
                <w:sz w:val="28"/>
                <w:szCs w:val="28"/>
              </w:rPr>
            </w:pPr>
            <w:r w:rsidRPr="00EF420B">
              <w:rPr>
                <w:sz w:val="28"/>
                <w:szCs w:val="28"/>
              </w:rPr>
              <w:t>64</w:t>
            </w:r>
          </w:p>
        </w:tc>
        <w:tc>
          <w:tcPr>
            <w:tcW w:w="1275" w:type="dxa"/>
            <w:vAlign w:val="center"/>
          </w:tcPr>
          <w:p w14:paraId="15C22D55"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5551E4C7" w14:textId="77777777" w:rsidR="002D7006" w:rsidRPr="00EF420B" w:rsidRDefault="002D7006" w:rsidP="0044256D">
            <w:pPr>
              <w:spacing w:line="360" w:lineRule="exact"/>
              <w:jc w:val="center"/>
              <w:rPr>
                <w:sz w:val="28"/>
                <w:szCs w:val="28"/>
              </w:rPr>
            </w:pPr>
            <w:r w:rsidRPr="00EF420B">
              <w:rPr>
                <w:rFonts w:hint="eastAsia"/>
                <w:sz w:val="28"/>
                <w:szCs w:val="28"/>
              </w:rPr>
              <w:t>國軍退除役官兵輔導委員會桃園市榮民服務處</w:t>
            </w:r>
          </w:p>
        </w:tc>
        <w:tc>
          <w:tcPr>
            <w:tcW w:w="1985" w:type="dxa"/>
            <w:vAlign w:val="center"/>
          </w:tcPr>
          <w:p w14:paraId="41C28A66"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F44384E"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730EC97"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51B4C09F" w14:textId="77777777" w:rsidTr="004775EC">
        <w:trPr>
          <w:jc w:val="center"/>
        </w:trPr>
        <w:tc>
          <w:tcPr>
            <w:tcW w:w="857" w:type="dxa"/>
            <w:vAlign w:val="center"/>
          </w:tcPr>
          <w:p w14:paraId="62FFDA02" w14:textId="77777777" w:rsidR="002D7006" w:rsidRPr="00EF420B" w:rsidRDefault="002D7006" w:rsidP="0044256D">
            <w:pPr>
              <w:spacing w:line="360" w:lineRule="exact"/>
              <w:jc w:val="center"/>
              <w:rPr>
                <w:sz w:val="28"/>
                <w:szCs w:val="28"/>
              </w:rPr>
            </w:pPr>
            <w:r w:rsidRPr="00EF420B">
              <w:rPr>
                <w:sz w:val="28"/>
                <w:szCs w:val="28"/>
              </w:rPr>
              <w:t>65</w:t>
            </w:r>
          </w:p>
        </w:tc>
        <w:tc>
          <w:tcPr>
            <w:tcW w:w="1275" w:type="dxa"/>
            <w:vAlign w:val="center"/>
          </w:tcPr>
          <w:p w14:paraId="0C5B5AAB"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27B200BA" w14:textId="77777777" w:rsidR="002D7006" w:rsidRPr="00EF420B" w:rsidRDefault="002D7006" w:rsidP="0044256D">
            <w:pPr>
              <w:spacing w:line="360" w:lineRule="exact"/>
              <w:jc w:val="center"/>
              <w:rPr>
                <w:sz w:val="28"/>
                <w:szCs w:val="28"/>
              </w:rPr>
            </w:pPr>
            <w:r w:rsidRPr="00EF420B">
              <w:rPr>
                <w:rFonts w:hint="eastAsia"/>
                <w:sz w:val="28"/>
                <w:szCs w:val="28"/>
              </w:rPr>
              <w:t>國軍退除役官兵輔導委員會高雄市榮民服務處</w:t>
            </w:r>
          </w:p>
        </w:tc>
        <w:tc>
          <w:tcPr>
            <w:tcW w:w="1985" w:type="dxa"/>
            <w:vAlign w:val="center"/>
          </w:tcPr>
          <w:p w14:paraId="72D2B8A8"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903041D"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3C18269"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186687D8" w14:textId="77777777" w:rsidTr="004775EC">
        <w:trPr>
          <w:jc w:val="center"/>
        </w:trPr>
        <w:tc>
          <w:tcPr>
            <w:tcW w:w="857" w:type="dxa"/>
            <w:vAlign w:val="center"/>
          </w:tcPr>
          <w:p w14:paraId="1E4E82BC" w14:textId="77777777" w:rsidR="002D7006" w:rsidRPr="00EF420B" w:rsidRDefault="002D7006" w:rsidP="0044256D">
            <w:pPr>
              <w:spacing w:line="360" w:lineRule="exact"/>
              <w:jc w:val="center"/>
              <w:rPr>
                <w:sz w:val="28"/>
                <w:szCs w:val="28"/>
              </w:rPr>
            </w:pPr>
            <w:r w:rsidRPr="00EF420B">
              <w:rPr>
                <w:sz w:val="28"/>
                <w:szCs w:val="28"/>
              </w:rPr>
              <w:t>66</w:t>
            </w:r>
          </w:p>
        </w:tc>
        <w:tc>
          <w:tcPr>
            <w:tcW w:w="1275" w:type="dxa"/>
            <w:vAlign w:val="center"/>
          </w:tcPr>
          <w:p w14:paraId="44FA1A26" w14:textId="77777777" w:rsidR="002D7006" w:rsidRPr="00EF420B" w:rsidRDefault="002D7006" w:rsidP="0044256D">
            <w:pPr>
              <w:spacing w:line="360" w:lineRule="exact"/>
              <w:jc w:val="center"/>
              <w:rPr>
                <w:sz w:val="28"/>
                <w:szCs w:val="28"/>
              </w:rPr>
            </w:pPr>
            <w:r w:rsidRPr="00EF420B">
              <w:rPr>
                <w:rFonts w:hint="eastAsia"/>
                <w:sz w:val="28"/>
                <w:szCs w:val="28"/>
              </w:rPr>
              <w:t>退輔會</w:t>
            </w:r>
          </w:p>
        </w:tc>
        <w:tc>
          <w:tcPr>
            <w:tcW w:w="3402" w:type="dxa"/>
            <w:vAlign w:val="center"/>
          </w:tcPr>
          <w:p w14:paraId="49C9F1F4" w14:textId="77777777" w:rsidR="002D7006" w:rsidRPr="00EF420B" w:rsidRDefault="002D7006" w:rsidP="0044256D">
            <w:pPr>
              <w:spacing w:line="360" w:lineRule="exact"/>
              <w:jc w:val="center"/>
              <w:rPr>
                <w:sz w:val="28"/>
                <w:szCs w:val="28"/>
              </w:rPr>
            </w:pPr>
            <w:r w:rsidRPr="00EF420B">
              <w:rPr>
                <w:rFonts w:hint="eastAsia"/>
                <w:sz w:val="28"/>
                <w:szCs w:val="28"/>
              </w:rPr>
              <w:t>國軍退除役官兵輔導委員會高雄榮譽國民之家</w:t>
            </w:r>
          </w:p>
        </w:tc>
        <w:tc>
          <w:tcPr>
            <w:tcW w:w="1985" w:type="dxa"/>
            <w:vAlign w:val="center"/>
          </w:tcPr>
          <w:p w14:paraId="635408C9"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9E1FD7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DC63831"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0B5ADDB5" w14:textId="77777777" w:rsidTr="004775EC">
        <w:trPr>
          <w:jc w:val="center"/>
        </w:trPr>
        <w:tc>
          <w:tcPr>
            <w:tcW w:w="857" w:type="dxa"/>
            <w:vAlign w:val="center"/>
          </w:tcPr>
          <w:p w14:paraId="30762D5B" w14:textId="77777777" w:rsidR="002D7006" w:rsidRPr="00EF420B" w:rsidRDefault="002D7006" w:rsidP="0044256D">
            <w:pPr>
              <w:spacing w:line="360" w:lineRule="exact"/>
              <w:jc w:val="center"/>
              <w:rPr>
                <w:sz w:val="28"/>
                <w:szCs w:val="28"/>
              </w:rPr>
            </w:pPr>
            <w:r w:rsidRPr="00EF420B">
              <w:rPr>
                <w:sz w:val="28"/>
                <w:szCs w:val="28"/>
              </w:rPr>
              <w:t>67</w:t>
            </w:r>
          </w:p>
        </w:tc>
        <w:tc>
          <w:tcPr>
            <w:tcW w:w="1275" w:type="dxa"/>
            <w:vAlign w:val="center"/>
          </w:tcPr>
          <w:p w14:paraId="40B6C544"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3EBA86F0" w14:textId="77777777" w:rsidR="002D7006" w:rsidRPr="00EF420B" w:rsidRDefault="002D7006" w:rsidP="0044256D">
            <w:pPr>
              <w:spacing w:line="360" w:lineRule="exact"/>
              <w:jc w:val="center"/>
              <w:rPr>
                <w:sz w:val="28"/>
                <w:szCs w:val="28"/>
              </w:rPr>
            </w:pPr>
            <w:r w:rsidRPr="00EF420B">
              <w:rPr>
                <w:rFonts w:hint="eastAsia"/>
                <w:sz w:val="28"/>
                <w:szCs w:val="28"/>
              </w:rPr>
              <w:t>國防部陸軍司令部</w:t>
            </w:r>
          </w:p>
        </w:tc>
        <w:tc>
          <w:tcPr>
            <w:tcW w:w="1985" w:type="dxa"/>
            <w:vAlign w:val="center"/>
          </w:tcPr>
          <w:p w14:paraId="14D778BC"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293F8C14" w14:textId="77777777" w:rsidR="002D7006" w:rsidRPr="00EF420B" w:rsidRDefault="002D7006" w:rsidP="0044256D">
            <w:pPr>
              <w:spacing w:line="360" w:lineRule="exact"/>
              <w:jc w:val="center"/>
              <w:rPr>
                <w:sz w:val="28"/>
                <w:szCs w:val="28"/>
              </w:rPr>
            </w:pPr>
            <w:r w:rsidRPr="00EF420B">
              <w:rPr>
                <w:sz w:val="28"/>
                <w:szCs w:val="28"/>
              </w:rPr>
              <w:t>3</w:t>
            </w:r>
          </w:p>
        </w:tc>
        <w:tc>
          <w:tcPr>
            <w:tcW w:w="1580" w:type="dxa"/>
            <w:vAlign w:val="center"/>
          </w:tcPr>
          <w:p w14:paraId="05EDB58F" w14:textId="77777777" w:rsidR="002D7006" w:rsidRPr="00EF420B" w:rsidRDefault="002D7006" w:rsidP="0044256D">
            <w:pPr>
              <w:spacing w:line="360" w:lineRule="exact"/>
              <w:jc w:val="center"/>
              <w:rPr>
                <w:sz w:val="28"/>
                <w:szCs w:val="28"/>
              </w:rPr>
            </w:pPr>
            <w:r w:rsidRPr="00EF420B">
              <w:rPr>
                <w:sz w:val="28"/>
                <w:szCs w:val="28"/>
              </w:rPr>
              <w:t>256</w:t>
            </w:r>
          </w:p>
        </w:tc>
      </w:tr>
      <w:tr w:rsidR="00EF420B" w:rsidRPr="00EF420B" w14:paraId="06E8D532" w14:textId="77777777" w:rsidTr="004775EC">
        <w:trPr>
          <w:jc w:val="center"/>
        </w:trPr>
        <w:tc>
          <w:tcPr>
            <w:tcW w:w="857" w:type="dxa"/>
            <w:vAlign w:val="center"/>
          </w:tcPr>
          <w:p w14:paraId="37F8296B" w14:textId="77777777" w:rsidR="002D7006" w:rsidRPr="00EF420B" w:rsidRDefault="002D7006" w:rsidP="0044256D">
            <w:pPr>
              <w:spacing w:line="360" w:lineRule="exact"/>
              <w:jc w:val="center"/>
              <w:rPr>
                <w:sz w:val="28"/>
                <w:szCs w:val="28"/>
              </w:rPr>
            </w:pPr>
            <w:r w:rsidRPr="00EF420B">
              <w:rPr>
                <w:sz w:val="28"/>
                <w:szCs w:val="28"/>
              </w:rPr>
              <w:t>68</w:t>
            </w:r>
          </w:p>
        </w:tc>
        <w:tc>
          <w:tcPr>
            <w:tcW w:w="1275" w:type="dxa"/>
            <w:vAlign w:val="center"/>
          </w:tcPr>
          <w:p w14:paraId="4659BE58"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7BE812F4" w14:textId="77777777" w:rsidR="002D7006" w:rsidRPr="00EF420B" w:rsidRDefault="002D7006" w:rsidP="0044256D">
            <w:pPr>
              <w:spacing w:line="360" w:lineRule="exact"/>
              <w:jc w:val="center"/>
              <w:rPr>
                <w:sz w:val="28"/>
                <w:szCs w:val="28"/>
              </w:rPr>
            </w:pPr>
            <w:r w:rsidRPr="00EF420B">
              <w:rPr>
                <w:rFonts w:hint="eastAsia"/>
                <w:sz w:val="28"/>
                <w:szCs w:val="28"/>
              </w:rPr>
              <w:t>國防部海軍司令部</w:t>
            </w:r>
          </w:p>
        </w:tc>
        <w:tc>
          <w:tcPr>
            <w:tcW w:w="1985" w:type="dxa"/>
            <w:vAlign w:val="center"/>
          </w:tcPr>
          <w:p w14:paraId="112C0471"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60B328CF"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54316B29" w14:textId="77777777" w:rsidR="002D7006" w:rsidRPr="00EF420B" w:rsidRDefault="002D7006" w:rsidP="0044256D">
            <w:pPr>
              <w:spacing w:line="360" w:lineRule="exact"/>
              <w:jc w:val="center"/>
              <w:rPr>
                <w:sz w:val="28"/>
                <w:szCs w:val="28"/>
              </w:rPr>
            </w:pPr>
            <w:r w:rsidRPr="00EF420B">
              <w:rPr>
                <w:sz w:val="28"/>
                <w:szCs w:val="28"/>
              </w:rPr>
              <w:t>272</w:t>
            </w:r>
          </w:p>
        </w:tc>
      </w:tr>
      <w:tr w:rsidR="00EF420B" w:rsidRPr="00EF420B" w14:paraId="42C2CA7C" w14:textId="77777777" w:rsidTr="004775EC">
        <w:trPr>
          <w:jc w:val="center"/>
        </w:trPr>
        <w:tc>
          <w:tcPr>
            <w:tcW w:w="857" w:type="dxa"/>
            <w:vAlign w:val="center"/>
          </w:tcPr>
          <w:p w14:paraId="2D4795B7" w14:textId="77777777" w:rsidR="002D7006" w:rsidRPr="00EF420B" w:rsidRDefault="002D7006" w:rsidP="0044256D">
            <w:pPr>
              <w:spacing w:line="360" w:lineRule="exact"/>
              <w:jc w:val="center"/>
              <w:rPr>
                <w:sz w:val="28"/>
                <w:szCs w:val="28"/>
              </w:rPr>
            </w:pPr>
            <w:r w:rsidRPr="00EF420B">
              <w:rPr>
                <w:sz w:val="28"/>
                <w:szCs w:val="28"/>
              </w:rPr>
              <w:t>69</w:t>
            </w:r>
          </w:p>
        </w:tc>
        <w:tc>
          <w:tcPr>
            <w:tcW w:w="1275" w:type="dxa"/>
            <w:vAlign w:val="center"/>
          </w:tcPr>
          <w:p w14:paraId="2E4749F3"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7FECB927" w14:textId="77777777" w:rsidR="002D7006" w:rsidRPr="00EF420B" w:rsidRDefault="002D7006" w:rsidP="0044256D">
            <w:pPr>
              <w:spacing w:line="360" w:lineRule="exact"/>
              <w:jc w:val="center"/>
              <w:rPr>
                <w:sz w:val="28"/>
                <w:szCs w:val="28"/>
              </w:rPr>
            </w:pPr>
            <w:r w:rsidRPr="00EF420B">
              <w:rPr>
                <w:rFonts w:hint="eastAsia"/>
                <w:sz w:val="28"/>
                <w:szCs w:val="28"/>
              </w:rPr>
              <w:t>國防部空軍司令部</w:t>
            </w:r>
          </w:p>
        </w:tc>
        <w:tc>
          <w:tcPr>
            <w:tcW w:w="1985" w:type="dxa"/>
            <w:vAlign w:val="center"/>
          </w:tcPr>
          <w:p w14:paraId="3788111E"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7A0580CA"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402ABDDE" w14:textId="77777777" w:rsidR="002D7006" w:rsidRPr="00EF420B" w:rsidRDefault="002D7006" w:rsidP="0044256D">
            <w:pPr>
              <w:spacing w:line="360" w:lineRule="exact"/>
              <w:jc w:val="center"/>
              <w:rPr>
                <w:sz w:val="28"/>
                <w:szCs w:val="28"/>
              </w:rPr>
            </w:pPr>
            <w:r w:rsidRPr="00EF420B">
              <w:rPr>
                <w:sz w:val="28"/>
                <w:szCs w:val="28"/>
              </w:rPr>
              <w:t>182</w:t>
            </w:r>
          </w:p>
        </w:tc>
      </w:tr>
      <w:tr w:rsidR="00EF420B" w:rsidRPr="00EF420B" w14:paraId="6D72E253" w14:textId="77777777" w:rsidTr="004775EC">
        <w:trPr>
          <w:jc w:val="center"/>
        </w:trPr>
        <w:tc>
          <w:tcPr>
            <w:tcW w:w="857" w:type="dxa"/>
            <w:vAlign w:val="center"/>
          </w:tcPr>
          <w:p w14:paraId="45DED2E9" w14:textId="77777777" w:rsidR="002D7006" w:rsidRPr="00EF420B" w:rsidRDefault="002D7006" w:rsidP="0044256D">
            <w:pPr>
              <w:spacing w:line="360" w:lineRule="exact"/>
              <w:jc w:val="center"/>
              <w:rPr>
                <w:sz w:val="28"/>
                <w:szCs w:val="28"/>
              </w:rPr>
            </w:pPr>
            <w:r w:rsidRPr="00EF420B">
              <w:rPr>
                <w:sz w:val="28"/>
                <w:szCs w:val="28"/>
              </w:rPr>
              <w:t>70</w:t>
            </w:r>
          </w:p>
        </w:tc>
        <w:tc>
          <w:tcPr>
            <w:tcW w:w="1275" w:type="dxa"/>
            <w:vAlign w:val="center"/>
          </w:tcPr>
          <w:p w14:paraId="104E02A6"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1BC85128" w14:textId="77777777" w:rsidR="002D7006" w:rsidRPr="00EF420B" w:rsidRDefault="002D7006" w:rsidP="0044256D">
            <w:pPr>
              <w:spacing w:line="360" w:lineRule="exact"/>
              <w:jc w:val="center"/>
              <w:rPr>
                <w:sz w:val="28"/>
                <w:szCs w:val="28"/>
              </w:rPr>
            </w:pPr>
            <w:r w:rsidRPr="00EF420B">
              <w:rPr>
                <w:rFonts w:hint="eastAsia"/>
                <w:sz w:val="28"/>
                <w:szCs w:val="28"/>
              </w:rPr>
              <w:t>國防大學</w:t>
            </w:r>
          </w:p>
        </w:tc>
        <w:tc>
          <w:tcPr>
            <w:tcW w:w="1985" w:type="dxa"/>
            <w:vAlign w:val="center"/>
          </w:tcPr>
          <w:p w14:paraId="6EDE1D82"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5A1EE3F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E1D19C7" w14:textId="77777777" w:rsidR="002D7006" w:rsidRPr="00EF420B" w:rsidRDefault="002D7006" w:rsidP="0044256D">
            <w:pPr>
              <w:spacing w:line="360" w:lineRule="exact"/>
              <w:jc w:val="center"/>
              <w:rPr>
                <w:sz w:val="28"/>
                <w:szCs w:val="28"/>
              </w:rPr>
            </w:pPr>
            <w:r w:rsidRPr="00EF420B">
              <w:rPr>
                <w:sz w:val="28"/>
                <w:szCs w:val="28"/>
              </w:rPr>
              <w:t>90</w:t>
            </w:r>
          </w:p>
        </w:tc>
      </w:tr>
      <w:tr w:rsidR="00EF420B" w:rsidRPr="00EF420B" w14:paraId="46D40E5E" w14:textId="77777777" w:rsidTr="004775EC">
        <w:trPr>
          <w:jc w:val="center"/>
        </w:trPr>
        <w:tc>
          <w:tcPr>
            <w:tcW w:w="857" w:type="dxa"/>
            <w:vAlign w:val="center"/>
          </w:tcPr>
          <w:p w14:paraId="6B616DE1" w14:textId="77777777" w:rsidR="002D7006" w:rsidRPr="00EF420B" w:rsidRDefault="002D7006" w:rsidP="0044256D">
            <w:pPr>
              <w:spacing w:line="360" w:lineRule="exact"/>
              <w:jc w:val="center"/>
              <w:rPr>
                <w:sz w:val="28"/>
                <w:szCs w:val="28"/>
              </w:rPr>
            </w:pPr>
            <w:r w:rsidRPr="00EF420B">
              <w:rPr>
                <w:sz w:val="28"/>
                <w:szCs w:val="28"/>
              </w:rPr>
              <w:t>71</w:t>
            </w:r>
          </w:p>
        </w:tc>
        <w:tc>
          <w:tcPr>
            <w:tcW w:w="1275" w:type="dxa"/>
            <w:vAlign w:val="center"/>
          </w:tcPr>
          <w:p w14:paraId="13C147F4"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78F20ED0" w14:textId="77777777" w:rsidR="002D7006" w:rsidRPr="00EF420B" w:rsidRDefault="002D7006" w:rsidP="0044256D">
            <w:pPr>
              <w:spacing w:line="360" w:lineRule="exact"/>
              <w:jc w:val="center"/>
              <w:rPr>
                <w:sz w:val="28"/>
                <w:szCs w:val="28"/>
              </w:rPr>
            </w:pPr>
            <w:r w:rsidRPr="00EF420B">
              <w:rPr>
                <w:rFonts w:hint="eastAsia"/>
                <w:sz w:val="28"/>
                <w:szCs w:val="28"/>
              </w:rPr>
              <w:t>中正預校</w:t>
            </w:r>
          </w:p>
        </w:tc>
        <w:tc>
          <w:tcPr>
            <w:tcW w:w="1985" w:type="dxa"/>
            <w:vAlign w:val="center"/>
          </w:tcPr>
          <w:p w14:paraId="792F4416"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2553EA05"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F457632" w14:textId="77777777" w:rsidR="002D7006" w:rsidRPr="00EF420B" w:rsidRDefault="002D7006" w:rsidP="0044256D">
            <w:pPr>
              <w:spacing w:line="360" w:lineRule="exact"/>
              <w:jc w:val="center"/>
              <w:rPr>
                <w:sz w:val="28"/>
                <w:szCs w:val="28"/>
              </w:rPr>
            </w:pPr>
            <w:r w:rsidRPr="00EF420B">
              <w:rPr>
                <w:sz w:val="28"/>
                <w:szCs w:val="28"/>
              </w:rPr>
              <w:t>106</w:t>
            </w:r>
          </w:p>
        </w:tc>
      </w:tr>
      <w:tr w:rsidR="00EF420B" w:rsidRPr="00EF420B" w14:paraId="3421760A" w14:textId="77777777" w:rsidTr="004775EC">
        <w:trPr>
          <w:jc w:val="center"/>
        </w:trPr>
        <w:tc>
          <w:tcPr>
            <w:tcW w:w="857" w:type="dxa"/>
            <w:vAlign w:val="center"/>
          </w:tcPr>
          <w:p w14:paraId="5037FA73" w14:textId="77777777" w:rsidR="002D7006" w:rsidRPr="00EF420B" w:rsidRDefault="002D7006" w:rsidP="0044256D">
            <w:pPr>
              <w:spacing w:line="360" w:lineRule="exact"/>
              <w:jc w:val="center"/>
              <w:rPr>
                <w:sz w:val="28"/>
                <w:szCs w:val="28"/>
              </w:rPr>
            </w:pPr>
            <w:r w:rsidRPr="00EF420B">
              <w:rPr>
                <w:sz w:val="28"/>
                <w:szCs w:val="28"/>
              </w:rPr>
              <w:t>72</w:t>
            </w:r>
          </w:p>
        </w:tc>
        <w:tc>
          <w:tcPr>
            <w:tcW w:w="1275" w:type="dxa"/>
            <w:vAlign w:val="center"/>
          </w:tcPr>
          <w:p w14:paraId="0E8FE080"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40A4565B" w14:textId="77777777" w:rsidR="002D7006" w:rsidRPr="00EF420B" w:rsidRDefault="002D7006" w:rsidP="0044256D">
            <w:pPr>
              <w:spacing w:line="360" w:lineRule="exact"/>
              <w:jc w:val="center"/>
              <w:rPr>
                <w:sz w:val="28"/>
                <w:szCs w:val="28"/>
              </w:rPr>
            </w:pPr>
            <w:r w:rsidRPr="00EF420B">
              <w:rPr>
                <w:rFonts w:hint="eastAsia"/>
                <w:sz w:val="28"/>
                <w:szCs w:val="28"/>
              </w:rPr>
              <w:t>國防部陸軍司令部</w:t>
            </w:r>
          </w:p>
        </w:tc>
        <w:tc>
          <w:tcPr>
            <w:tcW w:w="1985" w:type="dxa"/>
            <w:vAlign w:val="center"/>
          </w:tcPr>
          <w:p w14:paraId="7B91C25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1D86E6D" w14:textId="77777777" w:rsidR="002D7006" w:rsidRPr="00EF420B" w:rsidRDefault="002D7006" w:rsidP="0044256D">
            <w:pPr>
              <w:spacing w:line="360" w:lineRule="exact"/>
              <w:jc w:val="center"/>
              <w:rPr>
                <w:sz w:val="28"/>
                <w:szCs w:val="28"/>
              </w:rPr>
            </w:pPr>
            <w:r w:rsidRPr="00EF420B">
              <w:rPr>
                <w:sz w:val="28"/>
                <w:szCs w:val="28"/>
              </w:rPr>
              <w:t>6</w:t>
            </w:r>
          </w:p>
        </w:tc>
        <w:tc>
          <w:tcPr>
            <w:tcW w:w="1580" w:type="dxa"/>
            <w:vAlign w:val="center"/>
          </w:tcPr>
          <w:p w14:paraId="07110CB7" w14:textId="77777777" w:rsidR="002D7006" w:rsidRPr="00EF420B" w:rsidRDefault="002D7006" w:rsidP="0044256D">
            <w:pPr>
              <w:spacing w:line="360" w:lineRule="exact"/>
              <w:jc w:val="center"/>
              <w:rPr>
                <w:sz w:val="28"/>
                <w:szCs w:val="28"/>
              </w:rPr>
            </w:pPr>
            <w:r w:rsidRPr="00EF420B">
              <w:rPr>
                <w:sz w:val="28"/>
                <w:szCs w:val="28"/>
              </w:rPr>
              <w:t>265</w:t>
            </w:r>
          </w:p>
        </w:tc>
      </w:tr>
      <w:tr w:rsidR="00EF420B" w:rsidRPr="00EF420B" w14:paraId="781DC4D3" w14:textId="77777777" w:rsidTr="004775EC">
        <w:trPr>
          <w:jc w:val="center"/>
        </w:trPr>
        <w:tc>
          <w:tcPr>
            <w:tcW w:w="857" w:type="dxa"/>
            <w:vAlign w:val="center"/>
          </w:tcPr>
          <w:p w14:paraId="02BA21E6" w14:textId="77777777" w:rsidR="002D7006" w:rsidRPr="00EF420B" w:rsidRDefault="002D7006" w:rsidP="0044256D">
            <w:pPr>
              <w:spacing w:line="360" w:lineRule="exact"/>
              <w:jc w:val="center"/>
              <w:rPr>
                <w:sz w:val="28"/>
                <w:szCs w:val="28"/>
              </w:rPr>
            </w:pPr>
            <w:r w:rsidRPr="00EF420B">
              <w:rPr>
                <w:sz w:val="28"/>
                <w:szCs w:val="28"/>
              </w:rPr>
              <w:t>73</w:t>
            </w:r>
          </w:p>
        </w:tc>
        <w:tc>
          <w:tcPr>
            <w:tcW w:w="1275" w:type="dxa"/>
            <w:vAlign w:val="center"/>
          </w:tcPr>
          <w:p w14:paraId="39B313E0"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260E4F5F" w14:textId="77777777" w:rsidR="002D7006" w:rsidRPr="00EF420B" w:rsidRDefault="002D7006" w:rsidP="0044256D">
            <w:pPr>
              <w:spacing w:line="360" w:lineRule="exact"/>
              <w:jc w:val="center"/>
              <w:rPr>
                <w:sz w:val="28"/>
                <w:szCs w:val="28"/>
              </w:rPr>
            </w:pPr>
            <w:r w:rsidRPr="00EF420B">
              <w:rPr>
                <w:rFonts w:hint="eastAsia"/>
                <w:sz w:val="28"/>
                <w:szCs w:val="28"/>
              </w:rPr>
              <w:t>國防部空軍司令部</w:t>
            </w:r>
          </w:p>
        </w:tc>
        <w:tc>
          <w:tcPr>
            <w:tcW w:w="1985" w:type="dxa"/>
            <w:vAlign w:val="center"/>
          </w:tcPr>
          <w:p w14:paraId="0E07B593"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8CD758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D21E367"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40D7C809" w14:textId="77777777" w:rsidTr="004775EC">
        <w:trPr>
          <w:jc w:val="center"/>
        </w:trPr>
        <w:tc>
          <w:tcPr>
            <w:tcW w:w="857" w:type="dxa"/>
            <w:vAlign w:val="center"/>
          </w:tcPr>
          <w:p w14:paraId="2914CDC3" w14:textId="77777777" w:rsidR="002D7006" w:rsidRPr="00EF420B" w:rsidRDefault="002D7006" w:rsidP="0044256D">
            <w:pPr>
              <w:spacing w:line="360" w:lineRule="exact"/>
              <w:jc w:val="center"/>
              <w:rPr>
                <w:sz w:val="28"/>
                <w:szCs w:val="28"/>
              </w:rPr>
            </w:pPr>
            <w:r w:rsidRPr="00EF420B">
              <w:rPr>
                <w:sz w:val="28"/>
                <w:szCs w:val="28"/>
              </w:rPr>
              <w:t>74</w:t>
            </w:r>
          </w:p>
        </w:tc>
        <w:tc>
          <w:tcPr>
            <w:tcW w:w="1275" w:type="dxa"/>
            <w:vAlign w:val="center"/>
          </w:tcPr>
          <w:p w14:paraId="1E26761A"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448D8921"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國防部</w:t>
            </w:r>
            <w:proofErr w:type="gramStart"/>
            <w:r w:rsidRPr="00EF420B">
              <w:rPr>
                <w:rFonts w:hint="eastAsia"/>
                <w:spacing w:val="-6"/>
                <w:sz w:val="28"/>
                <w:szCs w:val="28"/>
              </w:rPr>
              <w:t>全動署</w:t>
            </w:r>
            <w:proofErr w:type="gramEnd"/>
            <w:r w:rsidRPr="00EF420B">
              <w:rPr>
                <w:rFonts w:hint="eastAsia"/>
                <w:spacing w:val="-6"/>
                <w:sz w:val="28"/>
                <w:szCs w:val="28"/>
              </w:rPr>
              <w:t>後備指揮部世紀</w:t>
            </w:r>
            <w:proofErr w:type="gramStart"/>
            <w:r w:rsidRPr="00EF420B">
              <w:rPr>
                <w:rFonts w:hint="eastAsia"/>
                <w:spacing w:val="-6"/>
                <w:sz w:val="28"/>
                <w:szCs w:val="28"/>
              </w:rPr>
              <w:t>鑫</w:t>
            </w:r>
            <w:proofErr w:type="gramEnd"/>
            <w:r w:rsidRPr="00EF420B">
              <w:rPr>
                <w:rFonts w:hint="eastAsia"/>
                <w:spacing w:val="-6"/>
                <w:sz w:val="28"/>
                <w:szCs w:val="28"/>
              </w:rPr>
              <w:t>城</w:t>
            </w:r>
          </w:p>
        </w:tc>
        <w:tc>
          <w:tcPr>
            <w:tcW w:w="1985" w:type="dxa"/>
            <w:vAlign w:val="center"/>
          </w:tcPr>
          <w:p w14:paraId="04D28DF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C9DAB9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7CD0F7B"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720CC77F" w14:textId="77777777" w:rsidTr="004775EC">
        <w:trPr>
          <w:jc w:val="center"/>
        </w:trPr>
        <w:tc>
          <w:tcPr>
            <w:tcW w:w="857" w:type="dxa"/>
            <w:vAlign w:val="center"/>
          </w:tcPr>
          <w:p w14:paraId="3121DFC1" w14:textId="77777777" w:rsidR="002D7006" w:rsidRPr="00EF420B" w:rsidRDefault="002D7006" w:rsidP="0044256D">
            <w:pPr>
              <w:spacing w:line="360" w:lineRule="exact"/>
              <w:jc w:val="center"/>
              <w:rPr>
                <w:sz w:val="28"/>
                <w:szCs w:val="28"/>
              </w:rPr>
            </w:pPr>
            <w:r w:rsidRPr="00EF420B">
              <w:rPr>
                <w:sz w:val="28"/>
                <w:szCs w:val="28"/>
              </w:rPr>
              <w:t>75</w:t>
            </w:r>
          </w:p>
        </w:tc>
        <w:tc>
          <w:tcPr>
            <w:tcW w:w="1275" w:type="dxa"/>
            <w:vAlign w:val="center"/>
          </w:tcPr>
          <w:p w14:paraId="7B91CAD2"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231EE715"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國防部</w:t>
            </w:r>
            <w:proofErr w:type="gramStart"/>
            <w:r w:rsidRPr="00EF420B">
              <w:rPr>
                <w:rFonts w:hint="eastAsia"/>
                <w:spacing w:val="-6"/>
                <w:sz w:val="28"/>
                <w:szCs w:val="28"/>
              </w:rPr>
              <w:t>全動署</w:t>
            </w:r>
            <w:proofErr w:type="gramEnd"/>
            <w:r w:rsidRPr="00EF420B">
              <w:rPr>
                <w:rFonts w:hint="eastAsia"/>
                <w:spacing w:val="-6"/>
                <w:sz w:val="28"/>
                <w:szCs w:val="28"/>
              </w:rPr>
              <w:t>後備指揮部安樂營區</w:t>
            </w:r>
          </w:p>
        </w:tc>
        <w:tc>
          <w:tcPr>
            <w:tcW w:w="1985" w:type="dxa"/>
            <w:vAlign w:val="center"/>
          </w:tcPr>
          <w:p w14:paraId="7393CFC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8977D4F"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6AEFC2B" w14:textId="77777777" w:rsidR="002D7006" w:rsidRPr="00EF420B" w:rsidRDefault="002D7006" w:rsidP="0044256D">
            <w:pPr>
              <w:spacing w:line="360" w:lineRule="exact"/>
              <w:jc w:val="center"/>
              <w:rPr>
                <w:sz w:val="28"/>
                <w:szCs w:val="28"/>
              </w:rPr>
            </w:pPr>
            <w:r w:rsidRPr="00EF420B">
              <w:rPr>
                <w:sz w:val="28"/>
                <w:szCs w:val="28"/>
              </w:rPr>
              <w:t>35</w:t>
            </w:r>
          </w:p>
        </w:tc>
      </w:tr>
      <w:tr w:rsidR="00EF420B" w:rsidRPr="00EF420B" w14:paraId="27777DE4" w14:textId="77777777" w:rsidTr="004775EC">
        <w:trPr>
          <w:jc w:val="center"/>
        </w:trPr>
        <w:tc>
          <w:tcPr>
            <w:tcW w:w="857" w:type="dxa"/>
            <w:vAlign w:val="center"/>
          </w:tcPr>
          <w:p w14:paraId="6F4E5715" w14:textId="77777777" w:rsidR="002D7006" w:rsidRPr="00EF420B" w:rsidRDefault="002D7006" w:rsidP="0044256D">
            <w:pPr>
              <w:spacing w:line="360" w:lineRule="exact"/>
              <w:jc w:val="center"/>
              <w:rPr>
                <w:sz w:val="28"/>
                <w:szCs w:val="28"/>
              </w:rPr>
            </w:pPr>
            <w:r w:rsidRPr="00EF420B">
              <w:rPr>
                <w:sz w:val="28"/>
                <w:szCs w:val="28"/>
              </w:rPr>
              <w:t>76</w:t>
            </w:r>
          </w:p>
        </w:tc>
        <w:tc>
          <w:tcPr>
            <w:tcW w:w="1275" w:type="dxa"/>
            <w:vAlign w:val="center"/>
          </w:tcPr>
          <w:p w14:paraId="2B6FBBE3"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7887C5A8"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國防部</w:t>
            </w:r>
            <w:proofErr w:type="gramStart"/>
            <w:r w:rsidRPr="00EF420B">
              <w:rPr>
                <w:rFonts w:hint="eastAsia"/>
                <w:spacing w:val="-6"/>
                <w:sz w:val="28"/>
                <w:szCs w:val="28"/>
              </w:rPr>
              <w:t>全動署</w:t>
            </w:r>
            <w:proofErr w:type="gramEnd"/>
            <w:r w:rsidRPr="00EF420B">
              <w:rPr>
                <w:rFonts w:hint="eastAsia"/>
                <w:spacing w:val="-6"/>
                <w:sz w:val="28"/>
                <w:szCs w:val="28"/>
              </w:rPr>
              <w:t>後備指揮部明德營區</w:t>
            </w:r>
          </w:p>
        </w:tc>
        <w:tc>
          <w:tcPr>
            <w:tcW w:w="1985" w:type="dxa"/>
            <w:vAlign w:val="center"/>
          </w:tcPr>
          <w:p w14:paraId="0BB6C83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E2B2444"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81B3971"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6C9C9CD9" w14:textId="77777777" w:rsidTr="004775EC">
        <w:trPr>
          <w:jc w:val="center"/>
        </w:trPr>
        <w:tc>
          <w:tcPr>
            <w:tcW w:w="857" w:type="dxa"/>
            <w:vAlign w:val="center"/>
          </w:tcPr>
          <w:p w14:paraId="2E256580" w14:textId="77777777" w:rsidR="002D7006" w:rsidRPr="00EF420B" w:rsidRDefault="002D7006" w:rsidP="0044256D">
            <w:pPr>
              <w:spacing w:line="360" w:lineRule="exact"/>
              <w:jc w:val="center"/>
              <w:rPr>
                <w:sz w:val="28"/>
                <w:szCs w:val="28"/>
              </w:rPr>
            </w:pPr>
            <w:r w:rsidRPr="00EF420B">
              <w:rPr>
                <w:sz w:val="28"/>
                <w:szCs w:val="28"/>
              </w:rPr>
              <w:t>77</w:t>
            </w:r>
          </w:p>
        </w:tc>
        <w:tc>
          <w:tcPr>
            <w:tcW w:w="1275" w:type="dxa"/>
            <w:vAlign w:val="center"/>
          </w:tcPr>
          <w:p w14:paraId="6BB3B8E3"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68C8D10D" w14:textId="77777777" w:rsidR="002D7006" w:rsidRPr="00EF420B" w:rsidRDefault="002D7006" w:rsidP="0044256D">
            <w:pPr>
              <w:spacing w:line="360" w:lineRule="exact"/>
              <w:jc w:val="center"/>
              <w:rPr>
                <w:sz w:val="28"/>
                <w:szCs w:val="28"/>
              </w:rPr>
            </w:pPr>
            <w:r w:rsidRPr="00EF420B">
              <w:rPr>
                <w:rFonts w:hint="eastAsia"/>
                <w:sz w:val="28"/>
                <w:szCs w:val="28"/>
              </w:rPr>
              <w:t>國防部軍備局</w:t>
            </w:r>
          </w:p>
        </w:tc>
        <w:tc>
          <w:tcPr>
            <w:tcW w:w="1985" w:type="dxa"/>
            <w:vAlign w:val="center"/>
          </w:tcPr>
          <w:p w14:paraId="7B08D1D6"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C66F116" w14:textId="77777777" w:rsidR="002D7006" w:rsidRPr="00EF420B" w:rsidRDefault="002D7006" w:rsidP="0044256D">
            <w:pPr>
              <w:spacing w:line="360" w:lineRule="exact"/>
              <w:jc w:val="center"/>
              <w:rPr>
                <w:sz w:val="28"/>
                <w:szCs w:val="28"/>
              </w:rPr>
            </w:pPr>
            <w:r w:rsidRPr="00EF420B">
              <w:rPr>
                <w:sz w:val="28"/>
                <w:szCs w:val="28"/>
              </w:rPr>
              <w:t>5</w:t>
            </w:r>
          </w:p>
        </w:tc>
        <w:tc>
          <w:tcPr>
            <w:tcW w:w="1580" w:type="dxa"/>
            <w:vAlign w:val="center"/>
          </w:tcPr>
          <w:p w14:paraId="343B93A9" w14:textId="77777777" w:rsidR="002D7006" w:rsidRPr="00EF420B" w:rsidRDefault="002D7006" w:rsidP="0044256D">
            <w:pPr>
              <w:spacing w:line="360" w:lineRule="exact"/>
              <w:jc w:val="center"/>
              <w:rPr>
                <w:sz w:val="28"/>
                <w:szCs w:val="28"/>
              </w:rPr>
            </w:pPr>
            <w:r w:rsidRPr="00EF420B">
              <w:rPr>
                <w:sz w:val="28"/>
                <w:szCs w:val="28"/>
              </w:rPr>
              <w:t>160</w:t>
            </w:r>
          </w:p>
        </w:tc>
      </w:tr>
      <w:tr w:rsidR="00EF420B" w:rsidRPr="00EF420B" w14:paraId="4EFD8B35" w14:textId="77777777" w:rsidTr="004775EC">
        <w:trPr>
          <w:jc w:val="center"/>
        </w:trPr>
        <w:tc>
          <w:tcPr>
            <w:tcW w:w="857" w:type="dxa"/>
            <w:vAlign w:val="center"/>
          </w:tcPr>
          <w:p w14:paraId="4F3A2498" w14:textId="77777777" w:rsidR="002D7006" w:rsidRPr="00EF420B" w:rsidRDefault="002D7006" w:rsidP="0044256D">
            <w:pPr>
              <w:spacing w:line="360" w:lineRule="exact"/>
              <w:jc w:val="center"/>
              <w:rPr>
                <w:sz w:val="28"/>
                <w:szCs w:val="28"/>
              </w:rPr>
            </w:pPr>
            <w:r w:rsidRPr="00EF420B">
              <w:rPr>
                <w:sz w:val="28"/>
                <w:szCs w:val="28"/>
              </w:rPr>
              <w:t>78</w:t>
            </w:r>
          </w:p>
        </w:tc>
        <w:tc>
          <w:tcPr>
            <w:tcW w:w="1275" w:type="dxa"/>
            <w:vAlign w:val="center"/>
          </w:tcPr>
          <w:p w14:paraId="049ACD7D"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41C9E7F6" w14:textId="77777777" w:rsidR="002D7006" w:rsidRPr="00EF420B" w:rsidRDefault="002D7006" w:rsidP="0044256D">
            <w:pPr>
              <w:spacing w:line="360" w:lineRule="exact"/>
              <w:jc w:val="center"/>
              <w:rPr>
                <w:sz w:val="28"/>
                <w:szCs w:val="28"/>
              </w:rPr>
            </w:pPr>
            <w:r w:rsidRPr="00EF420B">
              <w:rPr>
                <w:rFonts w:hint="eastAsia"/>
                <w:sz w:val="28"/>
                <w:szCs w:val="28"/>
              </w:rPr>
              <w:t>國防部資通電軍指揮部</w:t>
            </w:r>
          </w:p>
        </w:tc>
        <w:tc>
          <w:tcPr>
            <w:tcW w:w="1985" w:type="dxa"/>
            <w:vAlign w:val="center"/>
          </w:tcPr>
          <w:p w14:paraId="79D4A10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D319EFE"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23AD6B63" w14:textId="77777777" w:rsidR="002D7006" w:rsidRPr="00EF420B" w:rsidRDefault="002D7006" w:rsidP="0044256D">
            <w:pPr>
              <w:spacing w:line="360" w:lineRule="exact"/>
              <w:jc w:val="center"/>
              <w:rPr>
                <w:sz w:val="28"/>
                <w:szCs w:val="28"/>
              </w:rPr>
            </w:pPr>
            <w:r w:rsidRPr="00EF420B">
              <w:rPr>
                <w:sz w:val="28"/>
                <w:szCs w:val="28"/>
              </w:rPr>
              <w:t>90</w:t>
            </w:r>
          </w:p>
        </w:tc>
      </w:tr>
      <w:tr w:rsidR="00EF420B" w:rsidRPr="00EF420B" w14:paraId="6FCB31A4" w14:textId="77777777" w:rsidTr="004775EC">
        <w:trPr>
          <w:jc w:val="center"/>
        </w:trPr>
        <w:tc>
          <w:tcPr>
            <w:tcW w:w="857" w:type="dxa"/>
            <w:vAlign w:val="center"/>
          </w:tcPr>
          <w:p w14:paraId="6FD24CB6" w14:textId="77777777" w:rsidR="002D7006" w:rsidRPr="00EF420B" w:rsidRDefault="002D7006" w:rsidP="0044256D">
            <w:pPr>
              <w:spacing w:line="360" w:lineRule="exact"/>
              <w:jc w:val="center"/>
              <w:rPr>
                <w:sz w:val="28"/>
                <w:szCs w:val="28"/>
              </w:rPr>
            </w:pPr>
            <w:r w:rsidRPr="00EF420B">
              <w:rPr>
                <w:sz w:val="28"/>
                <w:szCs w:val="28"/>
              </w:rPr>
              <w:t>79</w:t>
            </w:r>
          </w:p>
        </w:tc>
        <w:tc>
          <w:tcPr>
            <w:tcW w:w="1275" w:type="dxa"/>
            <w:vAlign w:val="center"/>
          </w:tcPr>
          <w:p w14:paraId="71D5E7DD"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362CEBF7" w14:textId="77777777" w:rsidR="002D7006" w:rsidRPr="00EF420B" w:rsidRDefault="002D7006" w:rsidP="0044256D">
            <w:pPr>
              <w:spacing w:line="360" w:lineRule="exact"/>
              <w:jc w:val="center"/>
              <w:rPr>
                <w:sz w:val="28"/>
                <w:szCs w:val="28"/>
              </w:rPr>
            </w:pPr>
            <w:r w:rsidRPr="00EF420B">
              <w:rPr>
                <w:rFonts w:hint="eastAsia"/>
                <w:sz w:val="28"/>
                <w:szCs w:val="28"/>
              </w:rPr>
              <w:t>國防部憲兵指揮部</w:t>
            </w:r>
          </w:p>
        </w:tc>
        <w:tc>
          <w:tcPr>
            <w:tcW w:w="1985" w:type="dxa"/>
            <w:vAlign w:val="center"/>
          </w:tcPr>
          <w:p w14:paraId="7465451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C192FF7"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D520D0B"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4657F80C" w14:textId="77777777" w:rsidTr="004775EC">
        <w:trPr>
          <w:jc w:val="center"/>
        </w:trPr>
        <w:tc>
          <w:tcPr>
            <w:tcW w:w="857" w:type="dxa"/>
            <w:vAlign w:val="center"/>
          </w:tcPr>
          <w:p w14:paraId="613C47D4" w14:textId="77777777" w:rsidR="002D7006" w:rsidRPr="00EF420B" w:rsidRDefault="002D7006" w:rsidP="0044256D">
            <w:pPr>
              <w:spacing w:line="360" w:lineRule="exact"/>
              <w:jc w:val="center"/>
              <w:rPr>
                <w:sz w:val="28"/>
                <w:szCs w:val="28"/>
              </w:rPr>
            </w:pPr>
            <w:r w:rsidRPr="00EF420B">
              <w:rPr>
                <w:sz w:val="28"/>
                <w:szCs w:val="28"/>
              </w:rPr>
              <w:t>80</w:t>
            </w:r>
          </w:p>
        </w:tc>
        <w:tc>
          <w:tcPr>
            <w:tcW w:w="1275" w:type="dxa"/>
            <w:vAlign w:val="center"/>
          </w:tcPr>
          <w:p w14:paraId="609C758B"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6D56340E" w14:textId="77777777" w:rsidR="002D7006" w:rsidRPr="00EF420B" w:rsidRDefault="002D7006" w:rsidP="0044256D">
            <w:pPr>
              <w:spacing w:line="360" w:lineRule="exact"/>
              <w:jc w:val="center"/>
              <w:rPr>
                <w:sz w:val="28"/>
                <w:szCs w:val="28"/>
              </w:rPr>
            </w:pPr>
            <w:r w:rsidRPr="00EF420B">
              <w:rPr>
                <w:rFonts w:hint="eastAsia"/>
                <w:spacing w:val="-6"/>
                <w:sz w:val="28"/>
                <w:szCs w:val="28"/>
              </w:rPr>
              <w:t>國防醫學大學三軍總醫院松山分院</w:t>
            </w:r>
          </w:p>
        </w:tc>
        <w:tc>
          <w:tcPr>
            <w:tcW w:w="1985" w:type="dxa"/>
            <w:vAlign w:val="center"/>
          </w:tcPr>
          <w:p w14:paraId="1F17DFC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1F04495"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983F4ED"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7BAC3C3E" w14:textId="77777777" w:rsidTr="004775EC">
        <w:trPr>
          <w:jc w:val="center"/>
        </w:trPr>
        <w:tc>
          <w:tcPr>
            <w:tcW w:w="857" w:type="dxa"/>
            <w:vAlign w:val="center"/>
          </w:tcPr>
          <w:p w14:paraId="37D3B6EE" w14:textId="77777777" w:rsidR="002D7006" w:rsidRPr="00EF420B" w:rsidRDefault="002D7006" w:rsidP="0044256D">
            <w:pPr>
              <w:spacing w:line="360" w:lineRule="exact"/>
              <w:jc w:val="center"/>
              <w:rPr>
                <w:sz w:val="28"/>
                <w:szCs w:val="28"/>
              </w:rPr>
            </w:pPr>
            <w:r w:rsidRPr="00EF420B">
              <w:rPr>
                <w:sz w:val="28"/>
                <w:szCs w:val="28"/>
              </w:rPr>
              <w:t>81</w:t>
            </w:r>
          </w:p>
        </w:tc>
        <w:tc>
          <w:tcPr>
            <w:tcW w:w="1275" w:type="dxa"/>
            <w:vAlign w:val="center"/>
          </w:tcPr>
          <w:p w14:paraId="501DA8BE"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1CDF6A86" w14:textId="77777777" w:rsidR="002D7006" w:rsidRPr="00EF420B" w:rsidRDefault="002D7006" w:rsidP="0044256D">
            <w:pPr>
              <w:spacing w:line="360" w:lineRule="exact"/>
              <w:jc w:val="center"/>
              <w:rPr>
                <w:sz w:val="28"/>
                <w:szCs w:val="28"/>
              </w:rPr>
            </w:pPr>
            <w:r w:rsidRPr="00EF420B">
              <w:rPr>
                <w:rFonts w:hint="eastAsia"/>
                <w:sz w:val="28"/>
                <w:szCs w:val="28"/>
              </w:rPr>
              <w:t>國軍高雄總醫院</w:t>
            </w:r>
          </w:p>
        </w:tc>
        <w:tc>
          <w:tcPr>
            <w:tcW w:w="1985" w:type="dxa"/>
            <w:vAlign w:val="center"/>
          </w:tcPr>
          <w:p w14:paraId="420666EE" w14:textId="77777777" w:rsidR="002D7006" w:rsidRPr="00EF420B" w:rsidRDefault="002D7006" w:rsidP="0044256D">
            <w:pPr>
              <w:spacing w:line="360" w:lineRule="exact"/>
              <w:jc w:val="center"/>
              <w:rPr>
                <w:sz w:val="28"/>
                <w:szCs w:val="28"/>
              </w:rPr>
            </w:pPr>
            <w:r w:rsidRPr="00EF420B">
              <w:rPr>
                <w:rFonts w:hint="eastAsia"/>
                <w:sz w:val="28"/>
                <w:szCs w:val="28"/>
              </w:rPr>
              <w:t>職場互助教保</w:t>
            </w:r>
            <w:r w:rsidRPr="00EF420B">
              <w:rPr>
                <w:rFonts w:hint="eastAsia"/>
                <w:sz w:val="28"/>
                <w:szCs w:val="28"/>
              </w:rPr>
              <w:lastRenderedPageBreak/>
              <w:t>服務中心</w:t>
            </w:r>
          </w:p>
        </w:tc>
        <w:tc>
          <w:tcPr>
            <w:tcW w:w="987" w:type="dxa"/>
            <w:vAlign w:val="center"/>
          </w:tcPr>
          <w:p w14:paraId="0AA7808C" w14:textId="77777777" w:rsidR="002D7006" w:rsidRPr="00EF420B" w:rsidRDefault="002D7006" w:rsidP="0044256D">
            <w:pPr>
              <w:spacing w:line="360" w:lineRule="exact"/>
              <w:jc w:val="center"/>
              <w:rPr>
                <w:sz w:val="28"/>
                <w:szCs w:val="28"/>
              </w:rPr>
            </w:pPr>
            <w:r w:rsidRPr="00EF420B">
              <w:rPr>
                <w:sz w:val="28"/>
                <w:szCs w:val="28"/>
              </w:rPr>
              <w:lastRenderedPageBreak/>
              <w:t>1</w:t>
            </w:r>
          </w:p>
        </w:tc>
        <w:tc>
          <w:tcPr>
            <w:tcW w:w="1580" w:type="dxa"/>
            <w:vAlign w:val="center"/>
          </w:tcPr>
          <w:p w14:paraId="56FB244B"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1EC77296" w14:textId="77777777" w:rsidTr="004775EC">
        <w:trPr>
          <w:jc w:val="center"/>
        </w:trPr>
        <w:tc>
          <w:tcPr>
            <w:tcW w:w="857" w:type="dxa"/>
            <w:vAlign w:val="center"/>
          </w:tcPr>
          <w:p w14:paraId="198FFF0D" w14:textId="77777777" w:rsidR="002D7006" w:rsidRPr="00EF420B" w:rsidRDefault="002D7006" w:rsidP="0044256D">
            <w:pPr>
              <w:spacing w:line="360" w:lineRule="exact"/>
              <w:jc w:val="center"/>
              <w:rPr>
                <w:sz w:val="28"/>
                <w:szCs w:val="28"/>
              </w:rPr>
            </w:pPr>
            <w:r w:rsidRPr="00EF420B">
              <w:rPr>
                <w:sz w:val="28"/>
                <w:szCs w:val="28"/>
              </w:rPr>
              <w:t>82</w:t>
            </w:r>
          </w:p>
        </w:tc>
        <w:tc>
          <w:tcPr>
            <w:tcW w:w="1275" w:type="dxa"/>
            <w:vAlign w:val="center"/>
          </w:tcPr>
          <w:p w14:paraId="4438582F" w14:textId="77777777" w:rsidR="002D7006" w:rsidRPr="00EF420B" w:rsidRDefault="002D7006" w:rsidP="0044256D">
            <w:pPr>
              <w:spacing w:line="360" w:lineRule="exact"/>
              <w:jc w:val="center"/>
              <w:rPr>
                <w:sz w:val="28"/>
                <w:szCs w:val="28"/>
              </w:rPr>
            </w:pPr>
            <w:r w:rsidRPr="00EF420B">
              <w:rPr>
                <w:rFonts w:hint="eastAsia"/>
                <w:sz w:val="28"/>
                <w:szCs w:val="28"/>
              </w:rPr>
              <w:t>國防部</w:t>
            </w:r>
          </w:p>
        </w:tc>
        <w:tc>
          <w:tcPr>
            <w:tcW w:w="3402" w:type="dxa"/>
            <w:vAlign w:val="center"/>
          </w:tcPr>
          <w:p w14:paraId="409BE156" w14:textId="77777777" w:rsidR="002D7006" w:rsidRPr="00EF420B" w:rsidRDefault="002D7006" w:rsidP="0044256D">
            <w:pPr>
              <w:spacing w:line="360" w:lineRule="exact"/>
              <w:jc w:val="center"/>
              <w:rPr>
                <w:sz w:val="28"/>
                <w:szCs w:val="28"/>
              </w:rPr>
            </w:pPr>
            <w:r w:rsidRPr="00EF420B">
              <w:rPr>
                <w:rFonts w:hint="eastAsia"/>
                <w:sz w:val="28"/>
                <w:szCs w:val="28"/>
              </w:rPr>
              <w:t>國軍</w:t>
            </w:r>
            <w:proofErr w:type="gramStart"/>
            <w:r w:rsidRPr="00EF420B">
              <w:rPr>
                <w:rFonts w:hint="eastAsia"/>
                <w:sz w:val="28"/>
                <w:szCs w:val="28"/>
              </w:rPr>
              <w:t>臺</w:t>
            </w:r>
            <w:proofErr w:type="gramEnd"/>
            <w:r w:rsidRPr="00EF420B">
              <w:rPr>
                <w:rFonts w:hint="eastAsia"/>
                <w:sz w:val="28"/>
                <w:szCs w:val="28"/>
              </w:rPr>
              <w:t>中總醫院</w:t>
            </w:r>
          </w:p>
        </w:tc>
        <w:tc>
          <w:tcPr>
            <w:tcW w:w="1985" w:type="dxa"/>
            <w:vAlign w:val="center"/>
          </w:tcPr>
          <w:p w14:paraId="3720670D"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11E2A26"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D43D823"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20B313B5" w14:textId="77777777" w:rsidTr="004775EC">
        <w:trPr>
          <w:jc w:val="center"/>
        </w:trPr>
        <w:tc>
          <w:tcPr>
            <w:tcW w:w="857" w:type="dxa"/>
            <w:vAlign w:val="center"/>
          </w:tcPr>
          <w:p w14:paraId="64839CFC" w14:textId="77777777" w:rsidR="002D7006" w:rsidRPr="00EF420B" w:rsidRDefault="002D7006" w:rsidP="0044256D">
            <w:pPr>
              <w:spacing w:line="360" w:lineRule="exact"/>
              <w:jc w:val="center"/>
              <w:rPr>
                <w:sz w:val="28"/>
                <w:szCs w:val="28"/>
              </w:rPr>
            </w:pPr>
            <w:r w:rsidRPr="00EF420B">
              <w:rPr>
                <w:sz w:val="28"/>
                <w:szCs w:val="28"/>
              </w:rPr>
              <w:t>83</w:t>
            </w:r>
          </w:p>
        </w:tc>
        <w:tc>
          <w:tcPr>
            <w:tcW w:w="1275" w:type="dxa"/>
            <w:vAlign w:val="center"/>
          </w:tcPr>
          <w:p w14:paraId="282A6E1A" w14:textId="77777777" w:rsidR="002D7006" w:rsidRPr="00EF420B" w:rsidRDefault="002D7006" w:rsidP="0044256D">
            <w:pPr>
              <w:spacing w:line="360" w:lineRule="exact"/>
              <w:jc w:val="center"/>
              <w:rPr>
                <w:sz w:val="28"/>
                <w:szCs w:val="28"/>
              </w:rPr>
            </w:pPr>
            <w:r w:rsidRPr="00EF420B">
              <w:rPr>
                <w:rFonts w:hint="eastAsia"/>
                <w:sz w:val="28"/>
                <w:szCs w:val="28"/>
              </w:rPr>
              <w:t>國科會</w:t>
            </w:r>
          </w:p>
        </w:tc>
        <w:tc>
          <w:tcPr>
            <w:tcW w:w="3402" w:type="dxa"/>
            <w:vAlign w:val="center"/>
          </w:tcPr>
          <w:p w14:paraId="7ECEAD43" w14:textId="77777777" w:rsidR="002D7006" w:rsidRPr="00EF420B" w:rsidRDefault="002D7006" w:rsidP="0044256D">
            <w:pPr>
              <w:spacing w:line="360" w:lineRule="exact"/>
              <w:jc w:val="center"/>
              <w:rPr>
                <w:sz w:val="28"/>
                <w:szCs w:val="28"/>
              </w:rPr>
            </w:pPr>
            <w:r w:rsidRPr="00EF420B">
              <w:rPr>
                <w:rFonts w:hint="eastAsia"/>
                <w:sz w:val="28"/>
                <w:szCs w:val="28"/>
              </w:rPr>
              <w:t>國家科學及技術委員會新竹科學園區管理局</w:t>
            </w:r>
          </w:p>
        </w:tc>
        <w:tc>
          <w:tcPr>
            <w:tcW w:w="1985" w:type="dxa"/>
            <w:vAlign w:val="center"/>
          </w:tcPr>
          <w:p w14:paraId="59D9F107"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190085F8"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4202833" w14:textId="77777777" w:rsidR="002D7006" w:rsidRPr="00EF420B" w:rsidRDefault="002D7006" w:rsidP="0044256D">
            <w:pPr>
              <w:spacing w:line="360" w:lineRule="exact"/>
              <w:jc w:val="center"/>
              <w:rPr>
                <w:sz w:val="28"/>
                <w:szCs w:val="28"/>
              </w:rPr>
            </w:pPr>
            <w:r w:rsidRPr="00EF420B">
              <w:rPr>
                <w:sz w:val="28"/>
                <w:szCs w:val="28"/>
              </w:rPr>
              <w:t>302</w:t>
            </w:r>
          </w:p>
        </w:tc>
      </w:tr>
      <w:tr w:rsidR="00EF420B" w:rsidRPr="00EF420B" w14:paraId="3C1591D6" w14:textId="77777777" w:rsidTr="004775EC">
        <w:trPr>
          <w:jc w:val="center"/>
        </w:trPr>
        <w:tc>
          <w:tcPr>
            <w:tcW w:w="857" w:type="dxa"/>
            <w:vAlign w:val="center"/>
          </w:tcPr>
          <w:p w14:paraId="1107BECE" w14:textId="77777777" w:rsidR="002D7006" w:rsidRPr="00EF420B" w:rsidRDefault="002D7006" w:rsidP="0044256D">
            <w:pPr>
              <w:spacing w:line="360" w:lineRule="exact"/>
              <w:jc w:val="center"/>
              <w:rPr>
                <w:sz w:val="28"/>
                <w:szCs w:val="28"/>
              </w:rPr>
            </w:pPr>
            <w:r w:rsidRPr="00EF420B">
              <w:rPr>
                <w:sz w:val="28"/>
                <w:szCs w:val="28"/>
              </w:rPr>
              <w:t>84</w:t>
            </w:r>
          </w:p>
        </w:tc>
        <w:tc>
          <w:tcPr>
            <w:tcW w:w="1275" w:type="dxa"/>
            <w:vAlign w:val="center"/>
          </w:tcPr>
          <w:p w14:paraId="712F9337" w14:textId="77777777" w:rsidR="002D7006" w:rsidRPr="00EF420B" w:rsidRDefault="002D7006" w:rsidP="0044256D">
            <w:pPr>
              <w:spacing w:line="360" w:lineRule="exact"/>
              <w:jc w:val="center"/>
              <w:rPr>
                <w:sz w:val="28"/>
                <w:szCs w:val="28"/>
              </w:rPr>
            </w:pPr>
            <w:r w:rsidRPr="00EF420B">
              <w:rPr>
                <w:rFonts w:hint="eastAsia"/>
                <w:sz w:val="28"/>
                <w:szCs w:val="28"/>
              </w:rPr>
              <w:t>國科會</w:t>
            </w:r>
          </w:p>
        </w:tc>
        <w:tc>
          <w:tcPr>
            <w:tcW w:w="3402" w:type="dxa"/>
            <w:vAlign w:val="center"/>
          </w:tcPr>
          <w:p w14:paraId="492F8F87" w14:textId="77777777" w:rsidR="002D7006" w:rsidRPr="00EF420B" w:rsidRDefault="002D7006" w:rsidP="0044256D">
            <w:pPr>
              <w:spacing w:line="360" w:lineRule="exact"/>
              <w:jc w:val="center"/>
              <w:rPr>
                <w:sz w:val="28"/>
                <w:szCs w:val="28"/>
              </w:rPr>
            </w:pPr>
            <w:r w:rsidRPr="00EF420B">
              <w:rPr>
                <w:rFonts w:hint="eastAsia"/>
                <w:sz w:val="28"/>
                <w:szCs w:val="28"/>
              </w:rPr>
              <w:t>國家科學及技術委員會中部科學園區管理局</w:t>
            </w:r>
          </w:p>
        </w:tc>
        <w:tc>
          <w:tcPr>
            <w:tcW w:w="1985" w:type="dxa"/>
            <w:vAlign w:val="center"/>
          </w:tcPr>
          <w:p w14:paraId="40A21345"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24CA271E"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A4B76B2" w14:textId="77777777" w:rsidR="002D7006" w:rsidRPr="00EF420B" w:rsidRDefault="002D7006" w:rsidP="0044256D">
            <w:pPr>
              <w:spacing w:line="360" w:lineRule="exact"/>
              <w:jc w:val="center"/>
              <w:rPr>
                <w:sz w:val="28"/>
                <w:szCs w:val="28"/>
              </w:rPr>
            </w:pPr>
            <w:r w:rsidRPr="00EF420B">
              <w:rPr>
                <w:sz w:val="28"/>
                <w:szCs w:val="28"/>
              </w:rPr>
              <w:t>196</w:t>
            </w:r>
          </w:p>
        </w:tc>
      </w:tr>
      <w:tr w:rsidR="00EF420B" w:rsidRPr="00EF420B" w14:paraId="328D35AB" w14:textId="77777777" w:rsidTr="004775EC">
        <w:trPr>
          <w:jc w:val="center"/>
        </w:trPr>
        <w:tc>
          <w:tcPr>
            <w:tcW w:w="857" w:type="dxa"/>
            <w:vAlign w:val="center"/>
          </w:tcPr>
          <w:p w14:paraId="22888C4C" w14:textId="77777777" w:rsidR="002D7006" w:rsidRPr="00EF420B" w:rsidRDefault="002D7006" w:rsidP="0044256D">
            <w:pPr>
              <w:spacing w:line="360" w:lineRule="exact"/>
              <w:jc w:val="center"/>
              <w:rPr>
                <w:sz w:val="28"/>
                <w:szCs w:val="28"/>
              </w:rPr>
            </w:pPr>
            <w:r w:rsidRPr="00EF420B">
              <w:rPr>
                <w:sz w:val="28"/>
                <w:szCs w:val="28"/>
              </w:rPr>
              <w:t>85</w:t>
            </w:r>
          </w:p>
        </w:tc>
        <w:tc>
          <w:tcPr>
            <w:tcW w:w="1275" w:type="dxa"/>
            <w:vAlign w:val="center"/>
          </w:tcPr>
          <w:p w14:paraId="6B7AF302" w14:textId="77777777" w:rsidR="002D7006" w:rsidRPr="00EF420B" w:rsidRDefault="002D7006" w:rsidP="0044256D">
            <w:pPr>
              <w:spacing w:line="360" w:lineRule="exact"/>
              <w:jc w:val="center"/>
              <w:rPr>
                <w:sz w:val="28"/>
                <w:szCs w:val="28"/>
              </w:rPr>
            </w:pPr>
            <w:r w:rsidRPr="00EF420B">
              <w:rPr>
                <w:rFonts w:hint="eastAsia"/>
                <w:sz w:val="28"/>
                <w:szCs w:val="28"/>
              </w:rPr>
              <w:t>國科會</w:t>
            </w:r>
          </w:p>
        </w:tc>
        <w:tc>
          <w:tcPr>
            <w:tcW w:w="3402" w:type="dxa"/>
            <w:vAlign w:val="center"/>
          </w:tcPr>
          <w:p w14:paraId="66C984CB" w14:textId="77777777" w:rsidR="002D7006" w:rsidRPr="00EF420B" w:rsidRDefault="002D7006" w:rsidP="0044256D">
            <w:pPr>
              <w:spacing w:line="360" w:lineRule="exact"/>
              <w:jc w:val="center"/>
              <w:rPr>
                <w:sz w:val="28"/>
                <w:szCs w:val="28"/>
              </w:rPr>
            </w:pPr>
            <w:r w:rsidRPr="00EF420B">
              <w:rPr>
                <w:rFonts w:hint="eastAsia"/>
                <w:sz w:val="28"/>
                <w:szCs w:val="28"/>
              </w:rPr>
              <w:t>國家科學及技術委員會南部科學園區管理局</w:t>
            </w:r>
          </w:p>
        </w:tc>
        <w:tc>
          <w:tcPr>
            <w:tcW w:w="1985" w:type="dxa"/>
            <w:vAlign w:val="center"/>
          </w:tcPr>
          <w:p w14:paraId="5BF83D55"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5D55BAB2" w14:textId="77777777" w:rsidR="002D7006" w:rsidRPr="00EF420B" w:rsidRDefault="002D7006" w:rsidP="0044256D">
            <w:pPr>
              <w:spacing w:line="360" w:lineRule="exact"/>
              <w:jc w:val="center"/>
              <w:rPr>
                <w:sz w:val="28"/>
                <w:szCs w:val="28"/>
              </w:rPr>
            </w:pPr>
            <w:r w:rsidRPr="00EF420B">
              <w:rPr>
                <w:sz w:val="28"/>
                <w:szCs w:val="28"/>
              </w:rPr>
              <w:t>2</w:t>
            </w:r>
          </w:p>
        </w:tc>
        <w:tc>
          <w:tcPr>
            <w:tcW w:w="1580" w:type="dxa"/>
            <w:vAlign w:val="center"/>
          </w:tcPr>
          <w:p w14:paraId="3CE8302E" w14:textId="77777777" w:rsidR="002D7006" w:rsidRPr="00EF420B" w:rsidRDefault="002D7006" w:rsidP="0044256D">
            <w:pPr>
              <w:spacing w:line="360" w:lineRule="exact"/>
              <w:jc w:val="center"/>
              <w:rPr>
                <w:sz w:val="28"/>
                <w:szCs w:val="28"/>
              </w:rPr>
            </w:pPr>
            <w:r w:rsidRPr="00EF420B">
              <w:rPr>
                <w:sz w:val="28"/>
                <w:szCs w:val="28"/>
              </w:rPr>
              <w:t>277</w:t>
            </w:r>
          </w:p>
        </w:tc>
      </w:tr>
      <w:tr w:rsidR="00EF420B" w:rsidRPr="00EF420B" w14:paraId="47368D8A" w14:textId="77777777" w:rsidTr="004775EC">
        <w:trPr>
          <w:jc w:val="center"/>
        </w:trPr>
        <w:tc>
          <w:tcPr>
            <w:tcW w:w="857" w:type="dxa"/>
            <w:vAlign w:val="center"/>
          </w:tcPr>
          <w:p w14:paraId="6E50BC9B" w14:textId="77777777" w:rsidR="002D7006" w:rsidRPr="00EF420B" w:rsidRDefault="002D7006" w:rsidP="0044256D">
            <w:pPr>
              <w:spacing w:line="360" w:lineRule="exact"/>
              <w:jc w:val="center"/>
              <w:rPr>
                <w:sz w:val="28"/>
                <w:szCs w:val="28"/>
              </w:rPr>
            </w:pPr>
            <w:r w:rsidRPr="00EF420B">
              <w:rPr>
                <w:sz w:val="28"/>
                <w:szCs w:val="28"/>
              </w:rPr>
              <w:t>86</w:t>
            </w:r>
          </w:p>
        </w:tc>
        <w:tc>
          <w:tcPr>
            <w:tcW w:w="1275" w:type="dxa"/>
            <w:vAlign w:val="center"/>
          </w:tcPr>
          <w:p w14:paraId="2A607E32" w14:textId="77777777" w:rsidR="002D7006" w:rsidRPr="00EF420B" w:rsidRDefault="002D7006" w:rsidP="0044256D">
            <w:pPr>
              <w:spacing w:line="360" w:lineRule="exact"/>
              <w:jc w:val="center"/>
              <w:rPr>
                <w:sz w:val="28"/>
                <w:szCs w:val="28"/>
              </w:rPr>
            </w:pPr>
            <w:r w:rsidRPr="00EF420B">
              <w:rPr>
                <w:rFonts w:hint="eastAsia"/>
                <w:sz w:val="28"/>
                <w:szCs w:val="28"/>
              </w:rPr>
              <w:t>國科會</w:t>
            </w:r>
          </w:p>
        </w:tc>
        <w:tc>
          <w:tcPr>
            <w:tcW w:w="3402" w:type="dxa"/>
            <w:vAlign w:val="center"/>
          </w:tcPr>
          <w:p w14:paraId="52D60F9E" w14:textId="77777777" w:rsidR="002D7006" w:rsidRPr="00EF420B" w:rsidRDefault="002D7006" w:rsidP="0044256D">
            <w:pPr>
              <w:spacing w:line="360" w:lineRule="exact"/>
              <w:jc w:val="center"/>
              <w:rPr>
                <w:sz w:val="28"/>
                <w:szCs w:val="28"/>
              </w:rPr>
            </w:pPr>
            <w:r w:rsidRPr="00EF420B">
              <w:rPr>
                <w:rFonts w:hint="eastAsia"/>
                <w:sz w:val="28"/>
                <w:szCs w:val="28"/>
              </w:rPr>
              <w:t>國家科學及技術委員會</w:t>
            </w:r>
          </w:p>
        </w:tc>
        <w:tc>
          <w:tcPr>
            <w:tcW w:w="1985" w:type="dxa"/>
            <w:vAlign w:val="center"/>
          </w:tcPr>
          <w:p w14:paraId="7921F6DD"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7086DA7"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96372C4"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2FA91561" w14:textId="77777777" w:rsidTr="004775EC">
        <w:trPr>
          <w:jc w:val="center"/>
        </w:trPr>
        <w:tc>
          <w:tcPr>
            <w:tcW w:w="857" w:type="dxa"/>
            <w:vAlign w:val="center"/>
          </w:tcPr>
          <w:p w14:paraId="12E0B3CA" w14:textId="77777777" w:rsidR="002D7006" w:rsidRPr="00EF420B" w:rsidRDefault="002D7006" w:rsidP="0044256D">
            <w:pPr>
              <w:spacing w:line="360" w:lineRule="exact"/>
              <w:jc w:val="center"/>
              <w:rPr>
                <w:sz w:val="28"/>
                <w:szCs w:val="28"/>
              </w:rPr>
            </w:pPr>
            <w:r w:rsidRPr="00EF420B">
              <w:rPr>
                <w:sz w:val="28"/>
                <w:szCs w:val="28"/>
              </w:rPr>
              <w:t>87</w:t>
            </w:r>
          </w:p>
        </w:tc>
        <w:tc>
          <w:tcPr>
            <w:tcW w:w="1275" w:type="dxa"/>
            <w:vAlign w:val="center"/>
          </w:tcPr>
          <w:p w14:paraId="515DF8E4"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3402" w:type="dxa"/>
            <w:vAlign w:val="center"/>
          </w:tcPr>
          <w:p w14:paraId="1D2218A0"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1985" w:type="dxa"/>
            <w:vAlign w:val="center"/>
          </w:tcPr>
          <w:p w14:paraId="401764C7"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C81F80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11577FF"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40DF982C" w14:textId="77777777" w:rsidTr="004775EC">
        <w:trPr>
          <w:jc w:val="center"/>
        </w:trPr>
        <w:tc>
          <w:tcPr>
            <w:tcW w:w="857" w:type="dxa"/>
            <w:vAlign w:val="center"/>
          </w:tcPr>
          <w:p w14:paraId="04A5F65F" w14:textId="77777777" w:rsidR="002D7006" w:rsidRPr="00EF420B" w:rsidRDefault="002D7006" w:rsidP="0044256D">
            <w:pPr>
              <w:spacing w:line="360" w:lineRule="exact"/>
              <w:jc w:val="center"/>
              <w:rPr>
                <w:sz w:val="28"/>
                <w:szCs w:val="28"/>
              </w:rPr>
            </w:pPr>
            <w:r w:rsidRPr="00EF420B">
              <w:rPr>
                <w:sz w:val="28"/>
                <w:szCs w:val="28"/>
              </w:rPr>
              <w:t>88</w:t>
            </w:r>
          </w:p>
        </w:tc>
        <w:tc>
          <w:tcPr>
            <w:tcW w:w="1275" w:type="dxa"/>
            <w:vAlign w:val="center"/>
          </w:tcPr>
          <w:p w14:paraId="6DE9481A"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3402" w:type="dxa"/>
            <w:vAlign w:val="center"/>
          </w:tcPr>
          <w:p w14:paraId="29800EBC" w14:textId="77777777" w:rsidR="002D7006" w:rsidRPr="00EF420B" w:rsidRDefault="002D7006" w:rsidP="0044256D">
            <w:pPr>
              <w:spacing w:line="360" w:lineRule="exact"/>
              <w:jc w:val="center"/>
              <w:rPr>
                <w:sz w:val="28"/>
                <w:szCs w:val="28"/>
              </w:rPr>
            </w:pPr>
            <w:r w:rsidRPr="00EF420B">
              <w:rPr>
                <w:rFonts w:hint="eastAsia"/>
                <w:sz w:val="28"/>
                <w:szCs w:val="28"/>
              </w:rPr>
              <w:t>勞動部勞工保險局</w:t>
            </w:r>
          </w:p>
        </w:tc>
        <w:tc>
          <w:tcPr>
            <w:tcW w:w="1985" w:type="dxa"/>
            <w:vAlign w:val="center"/>
          </w:tcPr>
          <w:p w14:paraId="30C2192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14B419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F1EEFBA"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36B825F2" w14:textId="77777777" w:rsidTr="004775EC">
        <w:trPr>
          <w:jc w:val="center"/>
        </w:trPr>
        <w:tc>
          <w:tcPr>
            <w:tcW w:w="857" w:type="dxa"/>
            <w:vAlign w:val="center"/>
          </w:tcPr>
          <w:p w14:paraId="5CDDB583" w14:textId="77777777" w:rsidR="002D7006" w:rsidRPr="00EF420B" w:rsidRDefault="002D7006" w:rsidP="0044256D">
            <w:pPr>
              <w:spacing w:line="360" w:lineRule="exact"/>
              <w:jc w:val="center"/>
              <w:rPr>
                <w:sz w:val="28"/>
                <w:szCs w:val="28"/>
              </w:rPr>
            </w:pPr>
            <w:r w:rsidRPr="00EF420B">
              <w:rPr>
                <w:sz w:val="28"/>
                <w:szCs w:val="28"/>
              </w:rPr>
              <w:t>89</w:t>
            </w:r>
          </w:p>
        </w:tc>
        <w:tc>
          <w:tcPr>
            <w:tcW w:w="1275" w:type="dxa"/>
            <w:vAlign w:val="center"/>
          </w:tcPr>
          <w:p w14:paraId="40894126"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3402" w:type="dxa"/>
            <w:vAlign w:val="center"/>
          </w:tcPr>
          <w:p w14:paraId="6C95317C" w14:textId="53884E9B" w:rsidR="002D7006" w:rsidRPr="00EF420B" w:rsidRDefault="002D7006" w:rsidP="0044256D">
            <w:pPr>
              <w:spacing w:line="360" w:lineRule="exact"/>
              <w:jc w:val="center"/>
              <w:rPr>
                <w:sz w:val="28"/>
                <w:szCs w:val="28"/>
              </w:rPr>
            </w:pPr>
            <w:r w:rsidRPr="00EF420B">
              <w:rPr>
                <w:rFonts w:hint="eastAsia"/>
                <w:sz w:val="28"/>
                <w:szCs w:val="28"/>
              </w:rPr>
              <w:t>勞動部勞動力發展署</w:t>
            </w:r>
            <w:r w:rsidR="0001120A" w:rsidRPr="00EF420B">
              <w:rPr>
                <w:sz w:val="28"/>
                <w:szCs w:val="28"/>
              </w:rPr>
              <w:br/>
            </w:r>
            <w:r w:rsidRPr="00EF420B">
              <w:rPr>
                <w:rFonts w:hint="eastAsia"/>
                <w:sz w:val="28"/>
                <w:szCs w:val="28"/>
              </w:rPr>
              <w:t>中彰投分署</w:t>
            </w:r>
          </w:p>
        </w:tc>
        <w:tc>
          <w:tcPr>
            <w:tcW w:w="1985" w:type="dxa"/>
            <w:vAlign w:val="center"/>
          </w:tcPr>
          <w:p w14:paraId="3298445B"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6831687"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E03E6C0" w14:textId="77777777" w:rsidR="002D7006" w:rsidRPr="00EF420B" w:rsidRDefault="002D7006" w:rsidP="0044256D">
            <w:pPr>
              <w:spacing w:line="360" w:lineRule="exact"/>
              <w:jc w:val="center"/>
              <w:rPr>
                <w:sz w:val="28"/>
                <w:szCs w:val="28"/>
              </w:rPr>
            </w:pPr>
            <w:r w:rsidRPr="00EF420B">
              <w:rPr>
                <w:sz w:val="28"/>
                <w:szCs w:val="28"/>
              </w:rPr>
              <w:t>32</w:t>
            </w:r>
          </w:p>
        </w:tc>
      </w:tr>
      <w:tr w:rsidR="00EF420B" w:rsidRPr="00EF420B" w14:paraId="3F5E9DA3" w14:textId="77777777" w:rsidTr="004775EC">
        <w:trPr>
          <w:jc w:val="center"/>
        </w:trPr>
        <w:tc>
          <w:tcPr>
            <w:tcW w:w="857" w:type="dxa"/>
            <w:vAlign w:val="center"/>
          </w:tcPr>
          <w:p w14:paraId="519498B8" w14:textId="77777777" w:rsidR="002D7006" w:rsidRPr="00EF420B" w:rsidRDefault="002D7006" w:rsidP="0044256D">
            <w:pPr>
              <w:spacing w:line="360" w:lineRule="exact"/>
              <w:jc w:val="center"/>
              <w:rPr>
                <w:sz w:val="28"/>
                <w:szCs w:val="28"/>
              </w:rPr>
            </w:pPr>
            <w:r w:rsidRPr="00EF420B">
              <w:rPr>
                <w:sz w:val="28"/>
                <w:szCs w:val="28"/>
              </w:rPr>
              <w:t>90</w:t>
            </w:r>
          </w:p>
        </w:tc>
        <w:tc>
          <w:tcPr>
            <w:tcW w:w="1275" w:type="dxa"/>
            <w:vAlign w:val="center"/>
          </w:tcPr>
          <w:p w14:paraId="4CB3A296"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3402" w:type="dxa"/>
            <w:vAlign w:val="center"/>
          </w:tcPr>
          <w:p w14:paraId="227122DF" w14:textId="746DE8C5" w:rsidR="002D7006" w:rsidRPr="00EF420B" w:rsidRDefault="002D7006" w:rsidP="0044256D">
            <w:pPr>
              <w:spacing w:line="360" w:lineRule="exact"/>
              <w:jc w:val="center"/>
              <w:rPr>
                <w:sz w:val="28"/>
                <w:szCs w:val="28"/>
              </w:rPr>
            </w:pPr>
            <w:r w:rsidRPr="00EF420B">
              <w:rPr>
                <w:rFonts w:hint="eastAsia"/>
                <w:sz w:val="28"/>
                <w:szCs w:val="28"/>
              </w:rPr>
              <w:t>勞動部勞動力發展署</w:t>
            </w:r>
            <w:r w:rsidR="0001120A" w:rsidRPr="00EF420B">
              <w:rPr>
                <w:sz w:val="28"/>
                <w:szCs w:val="28"/>
              </w:rPr>
              <w:br/>
            </w:r>
            <w:r w:rsidRPr="00EF420B">
              <w:rPr>
                <w:rFonts w:hint="eastAsia"/>
                <w:sz w:val="28"/>
                <w:szCs w:val="28"/>
              </w:rPr>
              <w:t>桃竹苗分署</w:t>
            </w:r>
          </w:p>
        </w:tc>
        <w:tc>
          <w:tcPr>
            <w:tcW w:w="1985" w:type="dxa"/>
            <w:vAlign w:val="center"/>
          </w:tcPr>
          <w:p w14:paraId="69537856"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23C6557"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2089C3D"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62128B0A" w14:textId="77777777" w:rsidTr="004775EC">
        <w:trPr>
          <w:jc w:val="center"/>
        </w:trPr>
        <w:tc>
          <w:tcPr>
            <w:tcW w:w="857" w:type="dxa"/>
            <w:vAlign w:val="center"/>
          </w:tcPr>
          <w:p w14:paraId="2BD24903" w14:textId="77777777" w:rsidR="002D7006" w:rsidRPr="00EF420B" w:rsidRDefault="002D7006" w:rsidP="0044256D">
            <w:pPr>
              <w:spacing w:line="360" w:lineRule="exact"/>
              <w:jc w:val="center"/>
              <w:rPr>
                <w:sz w:val="28"/>
                <w:szCs w:val="28"/>
              </w:rPr>
            </w:pPr>
            <w:r w:rsidRPr="00EF420B">
              <w:rPr>
                <w:sz w:val="28"/>
                <w:szCs w:val="28"/>
              </w:rPr>
              <w:t>91</w:t>
            </w:r>
          </w:p>
        </w:tc>
        <w:tc>
          <w:tcPr>
            <w:tcW w:w="1275" w:type="dxa"/>
            <w:vAlign w:val="center"/>
          </w:tcPr>
          <w:p w14:paraId="3D47C6EA"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3402" w:type="dxa"/>
            <w:vAlign w:val="center"/>
          </w:tcPr>
          <w:p w14:paraId="05A6DC26" w14:textId="0DB18163" w:rsidR="002D7006" w:rsidRPr="00EF420B" w:rsidRDefault="002D7006" w:rsidP="0044256D">
            <w:pPr>
              <w:spacing w:line="360" w:lineRule="exact"/>
              <w:jc w:val="center"/>
              <w:rPr>
                <w:sz w:val="28"/>
                <w:szCs w:val="28"/>
              </w:rPr>
            </w:pPr>
            <w:r w:rsidRPr="00EF420B">
              <w:rPr>
                <w:rFonts w:hint="eastAsia"/>
                <w:sz w:val="28"/>
                <w:szCs w:val="28"/>
              </w:rPr>
              <w:t>勞動部勞動力發展署</w:t>
            </w:r>
            <w:r w:rsidR="0001120A" w:rsidRPr="00EF420B">
              <w:rPr>
                <w:sz w:val="28"/>
                <w:szCs w:val="28"/>
              </w:rPr>
              <w:br/>
            </w:r>
            <w:r w:rsidRPr="00EF420B">
              <w:rPr>
                <w:rFonts w:hint="eastAsia"/>
                <w:sz w:val="28"/>
                <w:szCs w:val="28"/>
              </w:rPr>
              <w:t>高屏澎東分署</w:t>
            </w:r>
          </w:p>
        </w:tc>
        <w:tc>
          <w:tcPr>
            <w:tcW w:w="1985" w:type="dxa"/>
            <w:vAlign w:val="center"/>
          </w:tcPr>
          <w:p w14:paraId="6D5848D0"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EEE3770"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3D1C8D6" w14:textId="77777777" w:rsidR="002D7006" w:rsidRPr="00EF420B" w:rsidRDefault="002D7006" w:rsidP="0044256D">
            <w:pPr>
              <w:spacing w:line="360" w:lineRule="exact"/>
              <w:jc w:val="center"/>
              <w:rPr>
                <w:sz w:val="28"/>
                <w:szCs w:val="28"/>
              </w:rPr>
            </w:pPr>
            <w:r w:rsidRPr="00EF420B">
              <w:rPr>
                <w:sz w:val="28"/>
                <w:szCs w:val="28"/>
              </w:rPr>
              <w:t>24</w:t>
            </w:r>
          </w:p>
        </w:tc>
      </w:tr>
      <w:tr w:rsidR="00EF420B" w:rsidRPr="00EF420B" w14:paraId="53BCB3BA" w14:textId="77777777" w:rsidTr="004775EC">
        <w:trPr>
          <w:jc w:val="center"/>
        </w:trPr>
        <w:tc>
          <w:tcPr>
            <w:tcW w:w="857" w:type="dxa"/>
            <w:vAlign w:val="center"/>
          </w:tcPr>
          <w:p w14:paraId="7C6CDB8A" w14:textId="77777777" w:rsidR="002D7006" w:rsidRPr="00EF420B" w:rsidRDefault="002D7006" w:rsidP="0044256D">
            <w:pPr>
              <w:spacing w:line="360" w:lineRule="exact"/>
              <w:jc w:val="center"/>
              <w:rPr>
                <w:sz w:val="28"/>
                <w:szCs w:val="28"/>
              </w:rPr>
            </w:pPr>
            <w:r w:rsidRPr="00EF420B">
              <w:rPr>
                <w:sz w:val="28"/>
                <w:szCs w:val="28"/>
              </w:rPr>
              <w:t>92</w:t>
            </w:r>
          </w:p>
        </w:tc>
        <w:tc>
          <w:tcPr>
            <w:tcW w:w="1275" w:type="dxa"/>
            <w:vAlign w:val="center"/>
          </w:tcPr>
          <w:p w14:paraId="772F4653" w14:textId="77777777" w:rsidR="002D7006" w:rsidRPr="00EF420B" w:rsidRDefault="002D7006" w:rsidP="0044256D">
            <w:pPr>
              <w:spacing w:line="360" w:lineRule="exact"/>
              <w:jc w:val="center"/>
              <w:rPr>
                <w:sz w:val="28"/>
                <w:szCs w:val="28"/>
              </w:rPr>
            </w:pPr>
            <w:r w:rsidRPr="00EF420B">
              <w:rPr>
                <w:rFonts w:hint="eastAsia"/>
                <w:sz w:val="28"/>
                <w:szCs w:val="28"/>
              </w:rPr>
              <w:t>勞動部</w:t>
            </w:r>
          </w:p>
        </w:tc>
        <w:tc>
          <w:tcPr>
            <w:tcW w:w="3402" w:type="dxa"/>
            <w:vAlign w:val="center"/>
          </w:tcPr>
          <w:p w14:paraId="6BA9CE78" w14:textId="60A37375" w:rsidR="002D7006" w:rsidRPr="00EF420B" w:rsidRDefault="002D7006" w:rsidP="0044256D">
            <w:pPr>
              <w:spacing w:line="360" w:lineRule="exact"/>
              <w:jc w:val="center"/>
              <w:rPr>
                <w:sz w:val="28"/>
                <w:szCs w:val="28"/>
              </w:rPr>
            </w:pPr>
            <w:r w:rsidRPr="00EF420B">
              <w:rPr>
                <w:rFonts w:hint="eastAsia"/>
                <w:sz w:val="28"/>
                <w:szCs w:val="28"/>
              </w:rPr>
              <w:t>勞動部勞動力發展署</w:t>
            </w:r>
            <w:r w:rsidR="0001120A" w:rsidRPr="00EF420B">
              <w:rPr>
                <w:sz w:val="28"/>
                <w:szCs w:val="28"/>
              </w:rPr>
              <w:br/>
            </w:r>
            <w:r w:rsidRPr="00EF420B">
              <w:rPr>
                <w:rFonts w:hint="eastAsia"/>
                <w:sz w:val="28"/>
                <w:szCs w:val="28"/>
              </w:rPr>
              <w:t>雲嘉南分署</w:t>
            </w:r>
          </w:p>
        </w:tc>
        <w:tc>
          <w:tcPr>
            <w:tcW w:w="1985" w:type="dxa"/>
            <w:vAlign w:val="center"/>
          </w:tcPr>
          <w:p w14:paraId="6C62B638"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1F58073"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24D8A3A"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42658F4E" w14:textId="77777777" w:rsidTr="004775EC">
        <w:trPr>
          <w:jc w:val="center"/>
        </w:trPr>
        <w:tc>
          <w:tcPr>
            <w:tcW w:w="857" w:type="dxa"/>
            <w:vAlign w:val="center"/>
          </w:tcPr>
          <w:p w14:paraId="0947CC8D" w14:textId="77777777" w:rsidR="002D7006" w:rsidRPr="00EF420B" w:rsidRDefault="002D7006" w:rsidP="0044256D">
            <w:pPr>
              <w:spacing w:line="360" w:lineRule="exact"/>
              <w:jc w:val="center"/>
              <w:rPr>
                <w:sz w:val="28"/>
                <w:szCs w:val="28"/>
              </w:rPr>
            </w:pPr>
            <w:r w:rsidRPr="00EF420B">
              <w:rPr>
                <w:sz w:val="28"/>
                <w:szCs w:val="28"/>
              </w:rPr>
              <w:t>93</w:t>
            </w:r>
          </w:p>
        </w:tc>
        <w:tc>
          <w:tcPr>
            <w:tcW w:w="1275" w:type="dxa"/>
            <w:vAlign w:val="center"/>
          </w:tcPr>
          <w:p w14:paraId="227EF8DE"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7C1E2699" w14:textId="77777777" w:rsidR="002D7006" w:rsidRPr="00EF420B" w:rsidRDefault="002D7006" w:rsidP="0044256D">
            <w:pPr>
              <w:spacing w:line="360" w:lineRule="exact"/>
              <w:jc w:val="center"/>
              <w:rPr>
                <w:sz w:val="28"/>
                <w:szCs w:val="28"/>
              </w:rPr>
            </w:pPr>
            <w:r w:rsidRPr="00EF420B">
              <w:rPr>
                <w:rFonts w:hint="eastAsia"/>
                <w:sz w:val="28"/>
                <w:szCs w:val="28"/>
              </w:rPr>
              <w:t>經濟部產業園區管理局</w:t>
            </w:r>
          </w:p>
        </w:tc>
        <w:tc>
          <w:tcPr>
            <w:tcW w:w="1985" w:type="dxa"/>
            <w:vAlign w:val="center"/>
          </w:tcPr>
          <w:p w14:paraId="2BBBC680"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5DBAED59"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73048CB" w14:textId="77777777" w:rsidR="002D7006" w:rsidRPr="00EF420B" w:rsidRDefault="002D7006" w:rsidP="0044256D">
            <w:pPr>
              <w:spacing w:line="360" w:lineRule="exact"/>
              <w:jc w:val="center"/>
              <w:rPr>
                <w:sz w:val="28"/>
                <w:szCs w:val="28"/>
              </w:rPr>
            </w:pPr>
            <w:r w:rsidRPr="00EF420B">
              <w:rPr>
                <w:sz w:val="28"/>
                <w:szCs w:val="28"/>
              </w:rPr>
              <w:t>270</w:t>
            </w:r>
          </w:p>
        </w:tc>
      </w:tr>
      <w:tr w:rsidR="00EF420B" w:rsidRPr="00EF420B" w14:paraId="5BA16C1B" w14:textId="77777777" w:rsidTr="004775EC">
        <w:trPr>
          <w:jc w:val="center"/>
        </w:trPr>
        <w:tc>
          <w:tcPr>
            <w:tcW w:w="857" w:type="dxa"/>
            <w:vAlign w:val="center"/>
          </w:tcPr>
          <w:p w14:paraId="4D376AF8" w14:textId="77777777" w:rsidR="002D7006" w:rsidRPr="00EF420B" w:rsidRDefault="002D7006" w:rsidP="0044256D">
            <w:pPr>
              <w:spacing w:line="360" w:lineRule="exact"/>
              <w:jc w:val="center"/>
              <w:rPr>
                <w:sz w:val="28"/>
                <w:szCs w:val="28"/>
              </w:rPr>
            </w:pPr>
            <w:r w:rsidRPr="00EF420B">
              <w:rPr>
                <w:sz w:val="28"/>
                <w:szCs w:val="28"/>
              </w:rPr>
              <w:t>94</w:t>
            </w:r>
          </w:p>
        </w:tc>
        <w:tc>
          <w:tcPr>
            <w:tcW w:w="1275" w:type="dxa"/>
            <w:vAlign w:val="center"/>
          </w:tcPr>
          <w:p w14:paraId="620F7872"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068C8AC7" w14:textId="77777777" w:rsidR="002D7006" w:rsidRPr="00EF420B" w:rsidRDefault="002D7006" w:rsidP="0044256D">
            <w:pPr>
              <w:spacing w:line="360" w:lineRule="exact"/>
              <w:jc w:val="center"/>
              <w:rPr>
                <w:sz w:val="28"/>
                <w:szCs w:val="28"/>
              </w:rPr>
            </w:pPr>
            <w:r w:rsidRPr="00EF420B">
              <w:rPr>
                <w:rFonts w:hint="eastAsia"/>
                <w:spacing w:val="-6"/>
                <w:sz w:val="28"/>
                <w:szCs w:val="28"/>
              </w:rPr>
              <w:t>經濟部大甲幼獅產業園區服務中心</w:t>
            </w:r>
          </w:p>
        </w:tc>
        <w:tc>
          <w:tcPr>
            <w:tcW w:w="1985" w:type="dxa"/>
            <w:vAlign w:val="center"/>
          </w:tcPr>
          <w:p w14:paraId="58B4B435"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27722CC6"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22C6166" w14:textId="77777777" w:rsidR="002D7006" w:rsidRPr="00EF420B" w:rsidRDefault="002D7006" w:rsidP="0044256D">
            <w:pPr>
              <w:spacing w:line="360" w:lineRule="exact"/>
              <w:jc w:val="center"/>
              <w:rPr>
                <w:sz w:val="28"/>
                <w:szCs w:val="28"/>
              </w:rPr>
            </w:pPr>
            <w:r w:rsidRPr="00EF420B">
              <w:rPr>
                <w:sz w:val="28"/>
                <w:szCs w:val="28"/>
              </w:rPr>
              <w:t>90</w:t>
            </w:r>
          </w:p>
        </w:tc>
      </w:tr>
      <w:tr w:rsidR="00EF420B" w:rsidRPr="00EF420B" w14:paraId="1542B088" w14:textId="77777777" w:rsidTr="004775EC">
        <w:trPr>
          <w:jc w:val="center"/>
        </w:trPr>
        <w:tc>
          <w:tcPr>
            <w:tcW w:w="857" w:type="dxa"/>
            <w:vAlign w:val="center"/>
          </w:tcPr>
          <w:p w14:paraId="5ABD30C8" w14:textId="77777777" w:rsidR="002D7006" w:rsidRPr="00EF420B" w:rsidRDefault="002D7006" w:rsidP="0044256D">
            <w:pPr>
              <w:spacing w:line="360" w:lineRule="exact"/>
              <w:jc w:val="center"/>
              <w:rPr>
                <w:sz w:val="28"/>
                <w:szCs w:val="28"/>
              </w:rPr>
            </w:pPr>
            <w:r w:rsidRPr="00EF420B">
              <w:rPr>
                <w:sz w:val="28"/>
                <w:szCs w:val="28"/>
              </w:rPr>
              <w:t>95</w:t>
            </w:r>
          </w:p>
        </w:tc>
        <w:tc>
          <w:tcPr>
            <w:tcW w:w="1275" w:type="dxa"/>
            <w:vAlign w:val="center"/>
          </w:tcPr>
          <w:p w14:paraId="270554DB"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12951420" w14:textId="0CE98413" w:rsidR="002D7006" w:rsidRPr="00EF420B" w:rsidRDefault="002D7006" w:rsidP="0044256D">
            <w:pPr>
              <w:spacing w:line="360" w:lineRule="exact"/>
              <w:jc w:val="center"/>
              <w:rPr>
                <w:sz w:val="28"/>
                <w:szCs w:val="28"/>
              </w:rPr>
            </w:pPr>
            <w:r w:rsidRPr="00EF420B">
              <w:rPr>
                <w:rFonts w:hint="eastAsia"/>
                <w:sz w:val="28"/>
                <w:szCs w:val="28"/>
              </w:rPr>
              <w:t>財團法人台灣中油股份有限公司職工福利</w:t>
            </w:r>
            <w:r w:rsidR="0001120A" w:rsidRPr="00EF420B">
              <w:rPr>
                <w:sz w:val="28"/>
                <w:szCs w:val="28"/>
              </w:rPr>
              <w:br/>
            </w:r>
            <w:r w:rsidRPr="00EF420B">
              <w:rPr>
                <w:rFonts w:hint="eastAsia"/>
                <w:sz w:val="28"/>
                <w:szCs w:val="28"/>
              </w:rPr>
              <w:t>委員會申請辦理</w:t>
            </w:r>
          </w:p>
        </w:tc>
        <w:tc>
          <w:tcPr>
            <w:tcW w:w="1985" w:type="dxa"/>
            <w:vAlign w:val="center"/>
          </w:tcPr>
          <w:p w14:paraId="7C31DCCC"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1FF081C3" w14:textId="77777777" w:rsidR="002D7006" w:rsidRPr="00EF420B" w:rsidRDefault="002D7006" w:rsidP="0044256D">
            <w:pPr>
              <w:spacing w:line="360" w:lineRule="exact"/>
              <w:jc w:val="center"/>
              <w:rPr>
                <w:sz w:val="28"/>
                <w:szCs w:val="28"/>
              </w:rPr>
            </w:pPr>
            <w:r w:rsidRPr="00EF420B">
              <w:rPr>
                <w:sz w:val="28"/>
                <w:szCs w:val="28"/>
              </w:rPr>
              <w:t>3</w:t>
            </w:r>
          </w:p>
        </w:tc>
        <w:tc>
          <w:tcPr>
            <w:tcW w:w="1580" w:type="dxa"/>
            <w:vAlign w:val="center"/>
          </w:tcPr>
          <w:p w14:paraId="68AECEDC" w14:textId="77777777" w:rsidR="002D7006" w:rsidRPr="00EF420B" w:rsidRDefault="002D7006" w:rsidP="0044256D">
            <w:pPr>
              <w:spacing w:line="360" w:lineRule="exact"/>
              <w:jc w:val="center"/>
              <w:rPr>
                <w:sz w:val="28"/>
                <w:szCs w:val="28"/>
              </w:rPr>
            </w:pPr>
            <w:r w:rsidRPr="00EF420B">
              <w:rPr>
                <w:sz w:val="28"/>
                <w:szCs w:val="28"/>
              </w:rPr>
              <w:t>466</w:t>
            </w:r>
          </w:p>
        </w:tc>
      </w:tr>
      <w:tr w:rsidR="00EF420B" w:rsidRPr="00EF420B" w14:paraId="14DA0547" w14:textId="77777777" w:rsidTr="004775EC">
        <w:trPr>
          <w:jc w:val="center"/>
        </w:trPr>
        <w:tc>
          <w:tcPr>
            <w:tcW w:w="857" w:type="dxa"/>
            <w:vAlign w:val="center"/>
          </w:tcPr>
          <w:p w14:paraId="3A7B0662" w14:textId="77777777" w:rsidR="002D7006" w:rsidRPr="00EF420B" w:rsidRDefault="002D7006" w:rsidP="0044256D">
            <w:pPr>
              <w:spacing w:line="360" w:lineRule="exact"/>
              <w:jc w:val="center"/>
              <w:rPr>
                <w:sz w:val="28"/>
                <w:szCs w:val="28"/>
              </w:rPr>
            </w:pPr>
            <w:r w:rsidRPr="00EF420B">
              <w:rPr>
                <w:sz w:val="28"/>
                <w:szCs w:val="28"/>
              </w:rPr>
              <w:t>96</w:t>
            </w:r>
          </w:p>
        </w:tc>
        <w:tc>
          <w:tcPr>
            <w:tcW w:w="1275" w:type="dxa"/>
            <w:vAlign w:val="center"/>
          </w:tcPr>
          <w:p w14:paraId="1CB0A130"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3F248222" w14:textId="77777777" w:rsidR="002D7006" w:rsidRPr="00EF420B" w:rsidRDefault="002D7006" w:rsidP="0044256D">
            <w:pPr>
              <w:spacing w:line="360" w:lineRule="exact"/>
              <w:jc w:val="center"/>
              <w:rPr>
                <w:spacing w:val="-20"/>
                <w:sz w:val="28"/>
                <w:szCs w:val="28"/>
              </w:rPr>
            </w:pPr>
            <w:r w:rsidRPr="00EF420B">
              <w:rPr>
                <w:rFonts w:hint="eastAsia"/>
                <w:spacing w:val="-20"/>
                <w:sz w:val="28"/>
                <w:szCs w:val="28"/>
              </w:rPr>
              <w:t>經濟部標準檢驗局臺中分局</w:t>
            </w:r>
          </w:p>
        </w:tc>
        <w:tc>
          <w:tcPr>
            <w:tcW w:w="1985" w:type="dxa"/>
            <w:vAlign w:val="center"/>
          </w:tcPr>
          <w:p w14:paraId="76A1281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F8B0C96"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46EAC70"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756FC456" w14:textId="77777777" w:rsidTr="004775EC">
        <w:trPr>
          <w:jc w:val="center"/>
        </w:trPr>
        <w:tc>
          <w:tcPr>
            <w:tcW w:w="857" w:type="dxa"/>
            <w:vAlign w:val="center"/>
          </w:tcPr>
          <w:p w14:paraId="0B093E4D" w14:textId="77777777" w:rsidR="002D7006" w:rsidRPr="00EF420B" w:rsidRDefault="002D7006" w:rsidP="0044256D">
            <w:pPr>
              <w:spacing w:line="360" w:lineRule="exact"/>
              <w:jc w:val="center"/>
              <w:rPr>
                <w:sz w:val="28"/>
                <w:szCs w:val="28"/>
              </w:rPr>
            </w:pPr>
            <w:r w:rsidRPr="00EF420B">
              <w:rPr>
                <w:sz w:val="28"/>
                <w:szCs w:val="28"/>
              </w:rPr>
              <w:t>97</w:t>
            </w:r>
          </w:p>
        </w:tc>
        <w:tc>
          <w:tcPr>
            <w:tcW w:w="1275" w:type="dxa"/>
            <w:vAlign w:val="center"/>
          </w:tcPr>
          <w:p w14:paraId="7CA7CAB7"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4C18B7E7" w14:textId="77777777" w:rsidR="002D7006" w:rsidRPr="00EF420B" w:rsidRDefault="002D7006" w:rsidP="0044256D">
            <w:pPr>
              <w:spacing w:line="360" w:lineRule="exact"/>
              <w:jc w:val="center"/>
              <w:rPr>
                <w:sz w:val="28"/>
                <w:szCs w:val="28"/>
              </w:rPr>
            </w:pPr>
            <w:r w:rsidRPr="00EF420B">
              <w:rPr>
                <w:rFonts w:hint="eastAsia"/>
                <w:sz w:val="28"/>
                <w:szCs w:val="28"/>
              </w:rPr>
              <w:t>經濟部大武</w:t>
            </w:r>
            <w:proofErr w:type="gramStart"/>
            <w:r w:rsidRPr="00EF420B">
              <w:rPr>
                <w:rFonts w:hint="eastAsia"/>
                <w:sz w:val="28"/>
                <w:szCs w:val="28"/>
              </w:rPr>
              <w:t>崙</w:t>
            </w:r>
            <w:proofErr w:type="gramEnd"/>
            <w:r w:rsidRPr="00EF420B">
              <w:rPr>
                <w:rFonts w:hint="eastAsia"/>
                <w:sz w:val="28"/>
                <w:szCs w:val="28"/>
              </w:rPr>
              <w:t>(兼瑞芳)產業園區服務中心</w:t>
            </w:r>
          </w:p>
        </w:tc>
        <w:tc>
          <w:tcPr>
            <w:tcW w:w="1985" w:type="dxa"/>
            <w:vAlign w:val="center"/>
          </w:tcPr>
          <w:p w14:paraId="6B5408A2"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1DC2863"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606296B" w14:textId="77777777" w:rsidR="002D7006" w:rsidRPr="00EF420B" w:rsidRDefault="002D7006" w:rsidP="0044256D">
            <w:pPr>
              <w:spacing w:line="360" w:lineRule="exact"/>
              <w:jc w:val="center"/>
              <w:rPr>
                <w:sz w:val="28"/>
                <w:szCs w:val="28"/>
              </w:rPr>
            </w:pPr>
            <w:r w:rsidRPr="00EF420B">
              <w:rPr>
                <w:sz w:val="28"/>
                <w:szCs w:val="28"/>
              </w:rPr>
              <w:t>20</w:t>
            </w:r>
          </w:p>
        </w:tc>
      </w:tr>
      <w:tr w:rsidR="00EF420B" w:rsidRPr="00EF420B" w14:paraId="126196B5" w14:textId="77777777" w:rsidTr="004775EC">
        <w:trPr>
          <w:jc w:val="center"/>
        </w:trPr>
        <w:tc>
          <w:tcPr>
            <w:tcW w:w="857" w:type="dxa"/>
            <w:vAlign w:val="center"/>
          </w:tcPr>
          <w:p w14:paraId="5BCC089B" w14:textId="77777777" w:rsidR="002D7006" w:rsidRPr="00EF420B" w:rsidRDefault="002D7006" w:rsidP="0044256D">
            <w:pPr>
              <w:spacing w:line="360" w:lineRule="exact"/>
              <w:jc w:val="center"/>
              <w:rPr>
                <w:sz w:val="28"/>
                <w:szCs w:val="28"/>
              </w:rPr>
            </w:pPr>
            <w:r w:rsidRPr="00EF420B">
              <w:rPr>
                <w:sz w:val="28"/>
                <w:szCs w:val="28"/>
              </w:rPr>
              <w:t>98</w:t>
            </w:r>
          </w:p>
        </w:tc>
        <w:tc>
          <w:tcPr>
            <w:tcW w:w="1275" w:type="dxa"/>
            <w:vAlign w:val="center"/>
          </w:tcPr>
          <w:p w14:paraId="3D731BC5"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03FD18E8" w14:textId="77777777" w:rsidR="002D7006" w:rsidRPr="00EF420B" w:rsidRDefault="002D7006" w:rsidP="0044256D">
            <w:pPr>
              <w:spacing w:line="360" w:lineRule="exact"/>
              <w:jc w:val="center"/>
              <w:rPr>
                <w:sz w:val="28"/>
                <w:szCs w:val="28"/>
              </w:rPr>
            </w:pPr>
            <w:r w:rsidRPr="00EF420B">
              <w:rPr>
                <w:rFonts w:hint="eastAsia"/>
                <w:sz w:val="28"/>
                <w:szCs w:val="28"/>
              </w:rPr>
              <w:t>經濟部雲林產業園區</w:t>
            </w:r>
            <w:r w:rsidRPr="00EF420B">
              <w:rPr>
                <w:sz w:val="28"/>
                <w:szCs w:val="28"/>
              </w:rPr>
              <w:br/>
            </w:r>
            <w:r w:rsidRPr="00EF420B">
              <w:rPr>
                <w:rFonts w:hint="eastAsia"/>
                <w:sz w:val="28"/>
                <w:szCs w:val="28"/>
              </w:rPr>
              <w:t>服務中心</w:t>
            </w:r>
          </w:p>
        </w:tc>
        <w:tc>
          <w:tcPr>
            <w:tcW w:w="1985" w:type="dxa"/>
            <w:vAlign w:val="center"/>
          </w:tcPr>
          <w:p w14:paraId="1FB12292"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69880DE8"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38A7971" w14:textId="77777777" w:rsidR="002D7006" w:rsidRPr="00EF420B" w:rsidRDefault="002D7006" w:rsidP="0044256D">
            <w:pPr>
              <w:spacing w:line="360" w:lineRule="exact"/>
              <w:jc w:val="center"/>
              <w:rPr>
                <w:sz w:val="28"/>
                <w:szCs w:val="28"/>
              </w:rPr>
            </w:pPr>
            <w:r w:rsidRPr="00EF420B">
              <w:rPr>
                <w:sz w:val="28"/>
                <w:szCs w:val="28"/>
              </w:rPr>
              <w:t>45</w:t>
            </w:r>
          </w:p>
        </w:tc>
      </w:tr>
      <w:tr w:rsidR="00EF420B" w:rsidRPr="00EF420B" w14:paraId="228AB633" w14:textId="77777777" w:rsidTr="004775EC">
        <w:trPr>
          <w:jc w:val="center"/>
        </w:trPr>
        <w:tc>
          <w:tcPr>
            <w:tcW w:w="857" w:type="dxa"/>
            <w:vAlign w:val="center"/>
          </w:tcPr>
          <w:p w14:paraId="44DF4923" w14:textId="77777777" w:rsidR="002D7006" w:rsidRPr="00EF420B" w:rsidRDefault="002D7006" w:rsidP="0044256D">
            <w:pPr>
              <w:spacing w:line="360" w:lineRule="exact"/>
              <w:jc w:val="center"/>
              <w:rPr>
                <w:sz w:val="28"/>
                <w:szCs w:val="28"/>
              </w:rPr>
            </w:pPr>
            <w:r w:rsidRPr="00EF420B">
              <w:rPr>
                <w:sz w:val="28"/>
                <w:szCs w:val="28"/>
              </w:rPr>
              <w:t>99</w:t>
            </w:r>
          </w:p>
        </w:tc>
        <w:tc>
          <w:tcPr>
            <w:tcW w:w="1275" w:type="dxa"/>
            <w:vAlign w:val="center"/>
          </w:tcPr>
          <w:p w14:paraId="4505A413"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04743703" w14:textId="77777777" w:rsidR="002D7006" w:rsidRPr="00EF420B" w:rsidRDefault="002D7006" w:rsidP="0044256D">
            <w:pPr>
              <w:spacing w:line="360" w:lineRule="exact"/>
              <w:jc w:val="center"/>
              <w:rPr>
                <w:sz w:val="28"/>
                <w:szCs w:val="28"/>
              </w:rPr>
            </w:pPr>
            <w:r w:rsidRPr="00EF420B">
              <w:rPr>
                <w:rFonts w:hint="eastAsia"/>
                <w:sz w:val="28"/>
                <w:szCs w:val="28"/>
              </w:rPr>
              <w:t>經濟部新竹產業園區</w:t>
            </w:r>
            <w:r w:rsidRPr="00EF420B">
              <w:rPr>
                <w:sz w:val="28"/>
                <w:szCs w:val="28"/>
              </w:rPr>
              <w:br/>
            </w:r>
            <w:r w:rsidRPr="00EF420B">
              <w:rPr>
                <w:rFonts w:hint="eastAsia"/>
                <w:sz w:val="28"/>
                <w:szCs w:val="28"/>
              </w:rPr>
              <w:t>服務中心</w:t>
            </w:r>
          </w:p>
        </w:tc>
        <w:tc>
          <w:tcPr>
            <w:tcW w:w="1985" w:type="dxa"/>
            <w:vAlign w:val="center"/>
          </w:tcPr>
          <w:p w14:paraId="796F13DA"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35598104"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45B742CE" w14:textId="77777777" w:rsidR="002D7006" w:rsidRPr="00EF420B" w:rsidRDefault="002D7006" w:rsidP="0044256D">
            <w:pPr>
              <w:spacing w:line="360" w:lineRule="exact"/>
              <w:jc w:val="center"/>
              <w:rPr>
                <w:sz w:val="28"/>
                <w:szCs w:val="28"/>
              </w:rPr>
            </w:pPr>
            <w:r w:rsidRPr="00EF420B">
              <w:rPr>
                <w:sz w:val="28"/>
                <w:szCs w:val="28"/>
              </w:rPr>
              <w:t>60</w:t>
            </w:r>
          </w:p>
        </w:tc>
      </w:tr>
      <w:tr w:rsidR="00EF420B" w:rsidRPr="00EF420B" w14:paraId="4FD4F7FC" w14:textId="77777777" w:rsidTr="004775EC">
        <w:trPr>
          <w:jc w:val="center"/>
        </w:trPr>
        <w:tc>
          <w:tcPr>
            <w:tcW w:w="857" w:type="dxa"/>
            <w:vAlign w:val="center"/>
          </w:tcPr>
          <w:p w14:paraId="3E7C8271" w14:textId="77777777" w:rsidR="002D7006" w:rsidRPr="00EF420B" w:rsidRDefault="002D7006" w:rsidP="0044256D">
            <w:pPr>
              <w:spacing w:line="360" w:lineRule="exact"/>
              <w:jc w:val="center"/>
              <w:rPr>
                <w:sz w:val="28"/>
                <w:szCs w:val="28"/>
              </w:rPr>
            </w:pPr>
            <w:r w:rsidRPr="00EF420B">
              <w:rPr>
                <w:sz w:val="28"/>
                <w:szCs w:val="28"/>
              </w:rPr>
              <w:lastRenderedPageBreak/>
              <w:t>100</w:t>
            </w:r>
          </w:p>
        </w:tc>
        <w:tc>
          <w:tcPr>
            <w:tcW w:w="1275" w:type="dxa"/>
            <w:vAlign w:val="center"/>
          </w:tcPr>
          <w:p w14:paraId="49A50091"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5A139A82" w14:textId="77777777" w:rsidR="002D7006" w:rsidRPr="00EF420B" w:rsidRDefault="002D7006" w:rsidP="0044256D">
            <w:pPr>
              <w:spacing w:line="360" w:lineRule="exact"/>
              <w:jc w:val="center"/>
              <w:rPr>
                <w:sz w:val="28"/>
                <w:szCs w:val="28"/>
              </w:rPr>
            </w:pPr>
            <w:r w:rsidRPr="00EF420B">
              <w:rPr>
                <w:rFonts w:hint="eastAsia"/>
                <w:sz w:val="28"/>
                <w:szCs w:val="28"/>
              </w:rPr>
              <w:t>經濟部彰濱產業園區</w:t>
            </w:r>
            <w:r w:rsidRPr="00EF420B">
              <w:rPr>
                <w:sz w:val="28"/>
                <w:szCs w:val="28"/>
              </w:rPr>
              <w:br/>
            </w:r>
            <w:r w:rsidRPr="00EF420B">
              <w:rPr>
                <w:rFonts w:hint="eastAsia"/>
                <w:sz w:val="28"/>
                <w:szCs w:val="28"/>
              </w:rPr>
              <w:t>服務中心</w:t>
            </w:r>
          </w:p>
        </w:tc>
        <w:tc>
          <w:tcPr>
            <w:tcW w:w="1985" w:type="dxa"/>
            <w:vAlign w:val="center"/>
          </w:tcPr>
          <w:p w14:paraId="3D1B5348"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C56B3C4"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53B5267" w14:textId="77777777" w:rsidR="002D7006" w:rsidRPr="00EF420B" w:rsidRDefault="002D7006" w:rsidP="0044256D">
            <w:pPr>
              <w:spacing w:line="360" w:lineRule="exact"/>
              <w:jc w:val="center"/>
              <w:rPr>
                <w:sz w:val="28"/>
                <w:szCs w:val="28"/>
              </w:rPr>
            </w:pPr>
            <w:r w:rsidRPr="00EF420B">
              <w:rPr>
                <w:sz w:val="28"/>
                <w:szCs w:val="28"/>
              </w:rPr>
              <w:t>58</w:t>
            </w:r>
          </w:p>
        </w:tc>
      </w:tr>
      <w:tr w:rsidR="00EF420B" w:rsidRPr="00EF420B" w14:paraId="20123FD0" w14:textId="77777777" w:rsidTr="004775EC">
        <w:trPr>
          <w:jc w:val="center"/>
        </w:trPr>
        <w:tc>
          <w:tcPr>
            <w:tcW w:w="857" w:type="dxa"/>
            <w:vAlign w:val="center"/>
          </w:tcPr>
          <w:p w14:paraId="383A4BB9" w14:textId="77777777" w:rsidR="002D7006" w:rsidRPr="00EF420B" w:rsidRDefault="002D7006" w:rsidP="0044256D">
            <w:pPr>
              <w:spacing w:line="360" w:lineRule="exact"/>
              <w:jc w:val="center"/>
              <w:rPr>
                <w:sz w:val="28"/>
                <w:szCs w:val="28"/>
              </w:rPr>
            </w:pPr>
            <w:r w:rsidRPr="00EF420B">
              <w:rPr>
                <w:sz w:val="28"/>
                <w:szCs w:val="28"/>
              </w:rPr>
              <w:t>101</w:t>
            </w:r>
          </w:p>
        </w:tc>
        <w:tc>
          <w:tcPr>
            <w:tcW w:w="1275" w:type="dxa"/>
            <w:vAlign w:val="center"/>
          </w:tcPr>
          <w:p w14:paraId="2F77D57E"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23462216" w14:textId="77777777" w:rsidR="002D7006" w:rsidRPr="00EF420B" w:rsidRDefault="002D7006" w:rsidP="0044256D">
            <w:pPr>
              <w:spacing w:line="360" w:lineRule="exact"/>
              <w:jc w:val="center"/>
              <w:rPr>
                <w:sz w:val="28"/>
                <w:szCs w:val="28"/>
              </w:rPr>
            </w:pPr>
            <w:r w:rsidRPr="00EF420B">
              <w:rPr>
                <w:rFonts w:hint="eastAsia"/>
                <w:sz w:val="28"/>
                <w:szCs w:val="28"/>
              </w:rPr>
              <w:t>經濟部龍德(</w:t>
            </w:r>
            <w:proofErr w:type="gramStart"/>
            <w:r w:rsidRPr="00EF420B">
              <w:rPr>
                <w:rFonts w:hint="eastAsia"/>
                <w:sz w:val="28"/>
                <w:szCs w:val="28"/>
              </w:rPr>
              <w:t>兼利澤</w:t>
            </w:r>
            <w:proofErr w:type="gramEnd"/>
            <w:r w:rsidRPr="00EF420B">
              <w:rPr>
                <w:sz w:val="28"/>
                <w:szCs w:val="28"/>
              </w:rPr>
              <w:t>)</w:t>
            </w:r>
            <w:r w:rsidRPr="00EF420B">
              <w:rPr>
                <w:sz w:val="28"/>
                <w:szCs w:val="28"/>
              </w:rPr>
              <w:br/>
            </w:r>
            <w:r w:rsidRPr="00EF420B">
              <w:rPr>
                <w:rFonts w:hint="eastAsia"/>
                <w:sz w:val="28"/>
                <w:szCs w:val="28"/>
              </w:rPr>
              <w:t>產業園區服務中心</w:t>
            </w:r>
          </w:p>
        </w:tc>
        <w:tc>
          <w:tcPr>
            <w:tcW w:w="1985" w:type="dxa"/>
            <w:vAlign w:val="center"/>
          </w:tcPr>
          <w:p w14:paraId="54965B4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7381F2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F105178" w14:textId="77777777" w:rsidR="002D7006" w:rsidRPr="00EF420B" w:rsidRDefault="002D7006" w:rsidP="0044256D">
            <w:pPr>
              <w:spacing w:line="360" w:lineRule="exact"/>
              <w:jc w:val="center"/>
              <w:rPr>
                <w:sz w:val="28"/>
                <w:szCs w:val="28"/>
              </w:rPr>
            </w:pPr>
            <w:r w:rsidRPr="00EF420B">
              <w:rPr>
                <w:sz w:val="28"/>
                <w:szCs w:val="28"/>
              </w:rPr>
              <w:t>48</w:t>
            </w:r>
          </w:p>
        </w:tc>
      </w:tr>
      <w:tr w:rsidR="00EF420B" w:rsidRPr="00EF420B" w14:paraId="668CEBF0" w14:textId="77777777" w:rsidTr="004775EC">
        <w:trPr>
          <w:jc w:val="center"/>
        </w:trPr>
        <w:tc>
          <w:tcPr>
            <w:tcW w:w="857" w:type="dxa"/>
            <w:vAlign w:val="center"/>
          </w:tcPr>
          <w:p w14:paraId="7726D285" w14:textId="77777777" w:rsidR="002D7006" w:rsidRPr="00EF420B" w:rsidRDefault="002D7006" w:rsidP="0044256D">
            <w:pPr>
              <w:spacing w:line="360" w:lineRule="exact"/>
              <w:jc w:val="center"/>
              <w:rPr>
                <w:sz w:val="28"/>
                <w:szCs w:val="28"/>
              </w:rPr>
            </w:pPr>
            <w:r w:rsidRPr="00EF420B">
              <w:rPr>
                <w:sz w:val="28"/>
                <w:szCs w:val="28"/>
              </w:rPr>
              <w:t>102</w:t>
            </w:r>
          </w:p>
        </w:tc>
        <w:tc>
          <w:tcPr>
            <w:tcW w:w="1275" w:type="dxa"/>
            <w:vAlign w:val="center"/>
          </w:tcPr>
          <w:p w14:paraId="27672EDB"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3C7D48D2" w14:textId="77777777" w:rsidR="002D7006" w:rsidRPr="00EF420B" w:rsidRDefault="002D7006" w:rsidP="0044256D">
            <w:pPr>
              <w:spacing w:line="360" w:lineRule="exact"/>
              <w:jc w:val="center"/>
              <w:rPr>
                <w:sz w:val="28"/>
                <w:szCs w:val="28"/>
              </w:rPr>
            </w:pPr>
            <w:r w:rsidRPr="00EF420B">
              <w:rPr>
                <w:rFonts w:hint="eastAsia"/>
                <w:sz w:val="28"/>
                <w:szCs w:val="28"/>
              </w:rPr>
              <w:t>台灣電力股份有限公司</w:t>
            </w:r>
          </w:p>
        </w:tc>
        <w:tc>
          <w:tcPr>
            <w:tcW w:w="1985" w:type="dxa"/>
            <w:vAlign w:val="center"/>
          </w:tcPr>
          <w:p w14:paraId="2D5F8226"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410A7D3" w14:textId="77777777" w:rsidR="002D7006" w:rsidRPr="00EF420B" w:rsidRDefault="002D7006" w:rsidP="0044256D">
            <w:pPr>
              <w:spacing w:line="360" w:lineRule="exact"/>
              <w:jc w:val="center"/>
              <w:rPr>
                <w:sz w:val="28"/>
                <w:szCs w:val="28"/>
              </w:rPr>
            </w:pPr>
            <w:r w:rsidRPr="00EF420B">
              <w:rPr>
                <w:sz w:val="28"/>
                <w:szCs w:val="28"/>
              </w:rPr>
              <w:t>7</w:t>
            </w:r>
          </w:p>
        </w:tc>
        <w:tc>
          <w:tcPr>
            <w:tcW w:w="1580" w:type="dxa"/>
            <w:vAlign w:val="center"/>
          </w:tcPr>
          <w:p w14:paraId="4E031016" w14:textId="77777777" w:rsidR="002D7006" w:rsidRPr="00EF420B" w:rsidRDefault="002D7006" w:rsidP="0044256D">
            <w:pPr>
              <w:spacing w:line="360" w:lineRule="exact"/>
              <w:jc w:val="center"/>
              <w:rPr>
                <w:sz w:val="28"/>
                <w:szCs w:val="28"/>
              </w:rPr>
            </w:pPr>
            <w:r w:rsidRPr="00EF420B">
              <w:rPr>
                <w:sz w:val="28"/>
                <w:szCs w:val="28"/>
              </w:rPr>
              <w:t>280</w:t>
            </w:r>
          </w:p>
        </w:tc>
      </w:tr>
      <w:tr w:rsidR="00EF420B" w:rsidRPr="00EF420B" w14:paraId="16C7E908" w14:textId="77777777" w:rsidTr="004775EC">
        <w:trPr>
          <w:jc w:val="center"/>
        </w:trPr>
        <w:tc>
          <w:tcPr>
            <w:tcW w:w="857" w:type="dxa"/>
            <w:vAlign w:val="center"/>
          </w:tcPr>
          <w:p w14:paraId="47444F1F" w14:textId="77777777" w:rsidR="002D7006" w:rsidRPr="00EF420B" w:rsidRDefault="002D7006" w:rsidP="0044256D">
            <w:pPr>
              <w:spacing w:line="360" w:lineRule="exact"/>
              <w:jc w:val="center"/>
              <w:rPr>
                <w:sz w:val="28"/>
                <w:szCs w:val="28"/>
              </w:rPr>
            </w:pPr>
            <w:r w:rsidRPr="00EF420B">
              <w:rPr>
                <w:sz w:val="28"/>
                <w:szCs w:val="28"/>
              </w:rPr>
              <w:t>103</w:t>
            </w:r>
          </w:p>
        </w:tc>
        <w:tc>
          <w:tcPr>
            <w:tcW w:w="1275" w:type="dxa"/>
            <w:vAlign w:val="center"/>
          </w:tcPr>
          <w:p w14:paraId="229C388C"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5E3215FE" w14:textId="77777777" w:rsidR="002D7006" w:rsidRPr="00EF420B" w:rsidRDefault="002D7006" w:rsidP="0044256D">
            <w:pPr>
              <w:spacing w:line="360" w:lineRule="exact"/>
              <w:jc w:val="center"/>
              <w:rPr>
                <w:sz w:val="28"/>
                <w:szCs w:val="28"/>
              </w:rPr>
            </w:pPr>
            <w:r w:rsidRPr="00EF420B">
              <w:rPr>
                <w:rFonts w:hint="eastAsia"/>
                <w:sz w:val="28"/>
                <w:szCs w:val="28"/>
              </w:rPr>
              <w:t>台灣糖業股份有限公司</w:t>
            </w:r>
          </w:p>
        </w:tc>
        <w:tc>
          <w:tcPr>
            <w:tcW w:w="1985" w:type="dxa"/>
            <w:vAlign w:val="center"/>
          </w:tcPr>
          <w:p w14:paraId="4282A7E3"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96F778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44A05A9"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2F786317" w14:textId="77777777" w:rsidTr="004775EC">
        <w:trPr>
          <w:jc w:val="center"/>
        </w:trPr>
        <w:tc>
          <w:tcPr>
            <w:tcW w:w="857" w:type="dxa"/>
            <w:vAlign w:val="center"/>
          </w:tcPr>
          <w:p w14:paraId="0E439A12" w14:textId="77777777" w:rsidR="002D7006" w:rsidRPr="00EF420B" w:rsidRDefault="002D7006" w:rsidP="0044256D">
            <w:pPr>
              <w:spacing w:line="360" w:lineRule="exact"/>
              <w:jc w:val="center"/>
              <w:rPr>
                <w:sz w:val="28"/>
                <w:szCs w:val="28"/>
              </w:rPr>
            </w:pPr>
            <w:r w:rsidRPr="00EF420B">
              <w:rPr>
                <w:sz w:val="28"/>
                <w:szCs w:val="28"/>
              </w:rPr>
              <w:t>104</w:t>
            </w:r>
          </w:p>
        </w:tc>
        <w:tc>
          <w:tcPr>
            <w:tcW w:w="1275" w:type="dxa"/>
            <w:vAlign w:val="center"/>
          </w:tcPr>
          <w:p w14:paraId="527A66ED" w14:textId="77777777" w:rsidR="002D7006" w:rsidRPr="00EF420B" w:rsidRDefault="002D7006" w:rsidP="0044256D">
            <w:pPr>
              <w:spacing w:line="360" w:lineRule="exact"/>
              <w:jc w:val="center"/>
              <w:rPr>
                <w:sz w:val="28"/>
                <w:szCs w:val="28"/>
              </w:rPr>
            </w:pPr>
            <w:r w:rsidRPr="00EF420B">
              <w:rPr>
                <w:rFonts w:hint="eastAsia"/>
                <w:sz w:val="28"/>
                <w:szCs w:val="28"/>
              </w:rPr>
              <w:t>經濟部</w:t>
            </w:r>
          </w:p>
        </w:tc>
        <w:tc>
          <w:tcPr>
            <w:tcW w:w="3402" w:type="dxa"/>
            <w:vAlign w:val="center"/>
          </w:tcPr>
          <w:p w14:paraId="3CCB6964" w14:textId="77777777" w:rsidR="002D7006" w:rsidRPr="00EF420B" w:rsidRDefault="002D7006" w:rsidP="0044256D">
            <w:pPr>
              <w:spacing w:line="360" w:lineRule="exact"/>
              <w:jc w:val="center"/>
              <w:rPr>
                <w:spacing w:val="-10"/>
                <w:sz w:val="28"/>
                <w:szCs w:val="28"/>
              </w:rPr>
            </w:pPr>
            <w:r w:rsidRPr="00EF420B">
              <w:rPr>
                <w:rFonts w:hint="eastAsia"/>
                <w:spacing w:val="-10"/>
                <w:sz w:val="28"/>
                <w:szCs w:val="28"/>
              </w:rPr>
              <w:t>台灣自來水股份有限公司</w:t>
            </w:r>
          </w:p>
        </w:tc>
        <w:tc>
          <w:tcPr>
            <w:tcW w:w="1985" w:type="dxa"/>
            <w:vAlign w:val="center"/>
          </w:tcPr>
          <w:p w14:paraId="6296EC41"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52F26C07"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9273065"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0297F041" w14:textId="77777777" w:rsidTr="004775EC">
        <w:trPr>
          <w:jc w:val="center"/>
        </w:trPr>
        <w:tc>
          <w:tcPr>
            <w:tcW w:w="857" w:type="dxa"/>
            <w:vAlign w:val="center"/>
          </w:tcPr>
          <w:p w14:paraId="387E3F60" w14:textId="77777777" w:rsidR="002D7006" w:rsidRPr="00EF420B" w:rsidRDefault="002D7006" w:rsidP="0044256D">
            <w:pPr>
              <w:spacing w:line="360" w:lineRule="exact"/>
              <w:jc w:val="center"/>
              <w:rPr>
                <w:sz w:val="28"/>
                <w:szCs w:val="28"/>
              </w:rPr>
            </w:pPr>
            <w:r w:rsidRPr="00EF420B">
              <w:rPr>
                <w:sz w:val="28"/>
                <w:szCs w:val="28"/>
              </w:rPr>
              <w:t>105</w:t>
            </w:r>
          </w:p>
        </w:tc>
        <w:tc>
          <w:tcPr>
            <w:tcW w:w="1275" w:type="dxa"/>
            <w:vAlign w:val="center"/>
          </w:tcPr>
          <w:p w14:paraId="5E520D6E"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3402" w:type="dxa"/>
            <w:vAlign w:val="center"/>
          </w:tcPr>
          <w:p w14:paraId="0CDA20B6" w14:textId="77777777" w:rsidR="002D7006" w:rsidRPr="00EF420B" w:rsidRDefault="002D7006" w:rsidP="0044256D">
            <w:pPr>
              <w:spacing w:line="360" w:lineRule="exact"/>
              <w:jc w:val="center"/>
              <w:rPr>
                <w:spacing w:val="-20"/>
                <w:sz w:val="28"/>
                <w:szCs w:val="28"/>
              </w:rPr>
            </w:pPr>
            <w:r w:rsidRPr="00EF420B">
              <w:rPr>
                <w:rFonts w:hint="eastAsia"/>
                <w:spacing w:val="-20"/>
                <w:sz w:val="28"/>
                <w:szCs w:val="28"/>
              </w:rPr>
              <w:t>嘉義縣義竹鄉農會申請辦理</w:t>
            </w:r>
          </w:p>
        </w:tc>
        <w:tc>
          <w:tcPr>
            <w:tcW w:w="1985" w:type="dxa"/>
            <w:vAlign w:val="center"/>
          </w:tcPr>
          <w:p w14:paraId="2725A13D"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69A760B2"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5358E10" w14:textId="77777777" w:rsidR="002D7006" w:rsidRPr="00EF420B" w:rsidRDefault="002D7006" w:rsidP="0044256D">
            <w:pPr>
              <w:spacing w:line="360" w:lineRule="exact"/>
              <w:jc w:val="center"/>
              <w:rPr>
                <w:sz w:val="28"/>
                <w:szCs w:val="28"/>
              </w:rPr>
            </w:pPr>
            <w:r w:rsidRPr="00EF420B">
              <w:rPr>
                <w:sz w:val="28"/>
                <w:szCs w:val="28"/>
              </w:rPr>
              <w:t>132</w:t>
            </w:r>
          </w:p>
        </w:tc>
      </w:tr>
      <w:tr w:rsidR="00EF420B" w:rsidRPr="00EF420B" w14:paraId="092A1B4E" w14:textId="77777777" w:rsidTr="004775EC">
        <w:trPr>
          <w:jc w:val="center"/>
        </w:trPr>
        <w:tc>
          <w:tcPr>
            <w:tcW w:w="857" w:type="dxa"/>
            <w:vAlign w:val="center"/>
          </w:tcPr>
          <w:p w14:paraId="19E8AB6F" w14:textId="77777777" w:rsidR="002D7006" w:rsidRPr="00EF420B" w:rsidRDefault="002D7006" w:rsidP="0044256D">
            <w:pPr>
              <w:spacing w:line="360" w:lineRule="exact"/>
              <w:jc w:val="center"/>
              <w:rPr>
                <w:sz w:val="28"/>
                <w:szCs w:val="28"/>
              </w:rPr>
            </w:pPr>
            <w:r w:rsidRPr="00EF420B">
              <w:rPr>
                <w:sz w:val="28"/>
                <w:szCs w:val="28"/>
              </w:rPr>
              <w:t>106</w:t>
            </w:r>
          </w:p>
        </w:tc>
        <w:tc>
          <w:tcPr>
            <w:tcW w:w="1275" w:type="dxa"/>
            <w:vAlign w:val="center"/>
          </w:tcPr>
          <w:p w14:paraId="0E056F30"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3402" w:type="dxa"/>
            <w:vAlign w:val="center"/>
          </w:tcPr>
          <w:p w14:paraId="01872EDA"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1985" w:type="dxa"/>
            <w:vAlign w:val="center"/>
          </w:tcPr>
          <w:p w14:paraId="3A1D0D54"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079528D6"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004C461B" w14:textId="77777777" w:rsidR="002D7006" w:rsidRPr="00EF420B" w:rsidRDefault="002D7006" w:rsidP="0044256D">
            <w:pPr>
              <w:spacing w:line="360" w:lineRule="exact"/>
              <w:jc w:val="center"/>
              <w:rPr>
                <w:sz w:val="28"/>
                <w:szCs w:val="28"/>
              </w:rPr>
            </w:pPr>
            <w:r w:rsidRPr="00EF420B">
              <w:rPr>
                <w:sz w:val="28"/>
                <w:szCs w:val="28"/>
              </w:rPr>
              <w:t>24</w:t>
            </w:r>
          </w:p>
        </w:tc>
      </w:tr>
      <w:tr w:rsidR="00EF420B" w:rsidRPr="00EF420B" w14:paraId="5E9946D2" w14:textId="77777777" w:rsidTr="004775EC">
        <w:trPr>
          <w:jc w:val="center"/>
        </w:trPr>
        <w:tc>
          <w:tcPr>
            <w:tcW w:w="857" w:type="dxa"/>
            <w:vAlign w:val="center"/>
          </w:tcPr>
          <w:p w14:paraId="2F663A3B" w14:textId="77777777" w:rsidR="002D7006" w:rsidRPr="00EF420B" w:rsidRDefault="002D7006" w:rsidP="0044256D">
            <w:pPr>
              <w:spacing w:line="360" w:lineRule="exact"/>
              <w:jc w:val="center"/>
              <w:rPr>
                <w:sz w:val="28"/>
                <w:szCs w:val="28"/>
              </w:rPr>
            </w:pPr>
            <w:r w:rsidRPr="00EF420B">
              <w:rPr>
                <w:sz w:val="28"/>
                <w:szCs w:val="28"/>
              </w:rPr>
              <w:t>107</w:t>
            </w:r>
          </w:p>
        </w:tc>
        <w:tc>
          <w:tcPr>
            <w:tcW w:w="1275" w:type="dxa"/>
            <w:vAlign w:val="center"/>
          </w:tcPr>
          <w:p w14:paraId="7FD4C8CE"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3402" w:type="dxa"/>
            <w:vAlign w:val="center"/>
          </w:tcPr>
          <w:p w14:paraId="2128808F" w14:textId="77777777" w:rsidR="002D7006" w:rsidRPr="00EF420B" w:rsidRDefault="002D7006" w:rsidP="0044256D">
            <w:pPr>
              <w:spacing w:line="360" w:lineRule="exact"/>
              <w:jc w:val="center"/>
              <w:rPr>
                <w:sz w:val="28"/>
                <w:szCs w:val="28"/>
              </w:rPr>
            </w:pPr>
            <w:r w:rsidRPr="00EF420B">
              <w:rPr>
                <w:rFonts w:hint="eastAsia"/>
                <w:sz w:val="28"/>
                <w:szCs w:val="28"/>
              </w:rPr>
              <w:t>農業部農田水利署桃園管理處</w:t>
            </w:r>
          </w:p>
        </w:tc>
        <w:tc>
          <w:tcPr>
            <w:tcW w:w="1985" w:type="dxa"/>
            <w:vAlign w:val="center"/>
          </w:tcPr>
          <w:p w14:paraId="29D8B79B"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7A087DFC"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2D63418" w14:textId="77777777" w:rsidR="002D7006" w:rsidRPr="00EF420B" w:rsidRDefault="002D7006" w:rsidP="0044256D">
            <w:pPr>
              <w:spacing w:line="360" w:lineRule="exact"/>
              <w:jc w:val="center"/>
              <w:rPr>
                <w:sz w:val="28"/>
                <w:szCs w:val="28"/>
              </w:rPr>
            </w:pPr>
            <w:r w:rsidRPr="00EF420B">
              <w:rPr>
                <w:sz w:val="28"/>
                <w:szCs w:val="28"/>
              </w:rPr>
              <w:t>50</w:t>
            </w:r>
          </w:p>
        </w:tc>
      </w:tr>
      <w:tr w:rsidR="00EF420B" w:rsidRPr="00EF420B" w14:paraId="09DE8E4A" w14:textId="77777777" w:rsidTr="004775EC">
        <w:trPr>
          <w:jc w:val="center"/>
        </w:trPr>
        <w:tc>
          <w:tcPr>
            <w:tcW w:w="857" w:type="dxa"/>
            <w:vAlign w:val="center"/>
          </w:tcPr>
          <w:p w14:paraId="393ED8C8" w14:textId="77777777" w:rsidR="002D7006" w:rsidRPr="00EF420B" w:rsidRDefault="002D7006" w:rsidP="0044256D">
            <w:pPr>
              <w:spacing w:line="360" w:lineRule="exact"/>
              <w:jc w:val="center"/>
              <w:rPr>
                <w:sz w:val="28"/>
                <w:szCs w:val="28"/>
              </w:rPr>
            </w:pPr>
            <w:r w:rsidRPr="00EF420B">
              <w:rPr>
                <w:sz w:val="28"/>
                <w:szCs w:val="28"/>
              </w:rPr>
              <w:t>108</w:t>
            </w:r>
          </w:p>
        </w:tc>
        <w:tc>
          <w:tcPr>
            <w:tcW w:w="1275" w:type="dxa"/>
            <w:vAlign w:val="center"/>
          </w:tcPr>
          <w:p w14:paraId="3B0F391D"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3402" w:type="dxa"/>
            <w:vAlign w:val="center"/>
          </w:tcPr>
          <w:p w14:paraId="520ED9D0" w14:textId="77777777" w:rsidR="002D7006" w:rsidRPr="00EF420B" w:rsidRDefault="002D7006" w:rsidP="0044256D">
            <w:pPr>
              <w:spacing w:line="360" w:lineRule="exact"/>
              <w:jc w:val="center"/>
              <w:rPr>
                <w:sz w:val="28"/>
                <w:szCs w:val="28"/>
              </w:rPr>
            </w:pPr>
            <w:r w:rsidRPr="00EF420B">
              <w:rPr>
                <w:rFonts w:hint="eastAsia"/>
                <w:sz w:val="28"/>
                <w:szCs w:val="28"/>
              </w:rPr>
              <w:t>農業部水產試驗所</w:t>
            </w:r>
          </w:p>
        </w:tc>
        <w:tc>
          <w:tcPr>
            <w:tcW w:w="1985" w:type="dxa"/>
            <w:vAlign w:val="center"/>
          </w:tcPr>
          <w:p w14:paraId="1EC6D6F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D31390A"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4660BC6"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79E6764F" w14:textId="77777777" w:rsidTr="004775EC">
        <w:trPr>
          <w:jc w:val="center"/>
        </w:trPr>
        <w:tc>
          <w:tcPr>
            <w:tcW w:w="857" w:type="dxa"/>
            <w:vAlign w:val="center"/>
          </w:tcPr>
          <w:p w14:paraId="3A055AF7" w14:textId="77777777" w:rsidR="002D7006" w:rsidRPr="00EF420B" w:rsidRDefault="002D7006" w:rsidP="0044256D">
            <w:pPr>
              <w:spacing w:line="360" w:lineRule="exact"/>
              <w:jc w:val="center"/>
              <w:rPr>
                <w:sz w:val="28"/>
                <w:szCs w:val="28"/>
              </w:rPr>
            </w:pPr>
            <w:r w:rsidRPr="00EF420B">
              <w:rPr>
                <w:sz w:val="28"/>
                <w:szCs w:val="28"/>
              </w:rPr>
              <w:t>109</w:t>
            </w:r>
          </w:p>
        </w:tc>
        <w:tc>
          <w:tcPr>
            <w:tcW w:w="1275" w:type="dxa"/>
            <w:vAlign w:val="center"/>
          </w:tcPr>
          <w:p w14:paraId="7A7F8467"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3402" w:type="dxa"/>
            <w:vAlign w:val="center"/>
          </w:tcPr>
          <w:p w14:paraId="090758FC"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農業部林業及自然保育署屏東分署</w:t>
            </w:r>
          </w:p>
        </w:tc>
        <w:tc>
          <w:tcPr>
            <w:tcW w:w="1985" w:type="dxa"/>
            <w:vAlign w:val="center"/>
          </w:tcPr>
          <w:p w14:paraId="79ED6EDF"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4C34B1D"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732552CD" w14:textId="77777777" w:rsidR="002D7006" w:rsidRPr="00EF420B" w:rsidRDefault="002D7006" w:rsidP="0044256D">
            <w:pPr>
              <w:spacing w:line="360" w:lineRule="exact"/>
              <w:jc w:val="center"/>
              <w:rPr>
                <w:sz w:val="28"/>
                <w:szCs w:val="28"/>
              </w:rPr>
            </w:pPr>
            <w:r w:rsidRPr="00EF420B">
              <w:rPr>
                <w:sz w:val="28"/>
                <w:szCs w:val="28"/>
              </w:rPr>
              <w:t>32</w:t>
            </w:r>
          </w:p>
        </w:tc>
      </w:tr>
      <w:tr w:rsidR="00EF420B" w:rsidRPr="00EF420B" w14:paraId="65219780" w14:textId="77777777" w:rsidTr="004775EC">
        <w:trPr>
          <w:jc w:val="center"/>
        </w:trPr>
        <w:tc>
          <w:tcPr>
            <w:tcW w:w="857" w:type="dxa"/>
            <w:vAlign w:val="center"/>
          </w:tcPr>
          <w:p w14:paraId="1955AE03" w14:textId="77777777" w:rsidR="002D7006" w:rsidRPr="00EF420B" w:rsidRDefault="002D7006" w:rsidP="0044256D">
            <w:pPr>
              <w:spacing w:line="360" w:lineRule="exact"/>
              <w:jc w:val="center"/>
              <w:rPr>
                <w:sz w:val="28"/>
                <w:szCs w:val="28"/>
              </w:rPr>
            </w:pPr>
            <w:r w:rsidRPr="00EF420B">
              <w:rPr>
                <w:sz w:val="28"/>
                <w:szCs w:val="28"/>
              </w:rPr>
              <w:t>110</w:t>
            </w:r>
          </w:p>
        </w:tc>
        <w:tc>
          <w:tcPr>
            <w:tcW w:w="1275" w:type="dxa"/>
            <w:vAlign w:val="center"/>
          </w:tcPr>
          <w:p w14:paraId="07015F91" w14:textId="77777777" w:rsidR="002D7006" w:rsidRPr="00EF420B" w:rsidRDefault="002D7006" w:rsidP="0044256D">
            <w:pPr>
              <w:spacing w:line="360" w:lineRule="exact"/>
              <w:jc w:val="center"/>
              <w:rPr>
                <w:sz w:val="28"/>
                <w:szCs w:val="28"/>
              </w:rPr>
            </w:pPr>
            <w:r w:rsidRPr="00EF420B">
              <w:rPr>
                <w:rFonts w:hint="eastAsia"/>
                <w:sz w:val="28"/>
                <w:szCs w:val="28"/>
              </w:rPr>
              <w:t>農業部</w:t>
            </w:r>
          </w:p>
        </w:tc>
        <w:tc>
          <w:tcPr>
            <w:tcW w:w="3402" w:type="dxa"/>
            <w:vAlign w:val="center"/>
          </w:tcPr>
          <w:p w14:paraId="5ABBF32C"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農業部農業科技園區管理中心</w:t>
            </w:r>
          </w:p>
        </w:tc>
        <w:tc>
          <w:tcPr>
            <w:tcW w:w="1985" w:type="dxa"/>
            <w:vAlign w:val="center"/>
          </w:tcPr>
          <w:p w14:paraId="776CD358"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24F4DA8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6070DED6"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52F4768E" w14:textId="77777777" w:rsidTr="004775EC">
        <w:trPr>
          <w:jc w:val="center"/>
        </w:trPr>
        <w:tc>
          <w:tcPr>
            <w:tcW w:w="857" w:type="dxa"/>
            <w:vAlign w:val="center"/>
          </w:tcPr>
          <w:p w14:paraId="54BDE895" w14:textId="77777777" w:rsidR="002D7006" w:rsidRPr="00EF420B" w:rsidRDefault="002D7006" w:rsidP="0044256D">
            <w:pPr>
              <w:spacing w:line="360" w:lineRule="exact"/>
              <w:jc w:val="center"/>
              <w:rPr>
                <w:sz w:val="28"/>
                <w:szCs w:val="28"/>
              </w:rPr>
            </w:pPr>
            <w:r w:rsidRPr="00EF420B">
              <w:rPr>
                <w:sz w:val="28"/>
                <w:szCs w:val="28"/>
              </w:rPr>
              <w:t>111</w:t>
            </w:r>
          </w:p>
        </w:tc>
        <w:tc>
          <w:tcPr>
            <w:tcW w:w="1275" w:type="dxa"/>
            <w:vAlign w:val="center"/>
          </w:tcPr>
          <w:p w14:paraId="1490893A"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衛福部</w:t>
            </w:r>
            <w:proofErr w:type="gramEnd"/>
          </w:p>
        </w:tc>
        <w:tc>
          <w:tcPr>
            <w:tcW w:w="3402" w:type="dxa"/>
            <w:vAlign w:val="center"/>
          </w:tcPr>
          <w:p w14:paraId="07ED3B88"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財團法人國家衛生研究院申請辦理</w:t>
            </w:r>
          </w:p>
        </w:tc>
        <w:tc>
          <w:tcPr>
            <w:tcW w:w="1985" w:type="dxa"/>
            <w:vAlign w:val="center"/>
          </w:tcPr>
          <w:p w14:paraId="3311927E"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442DCD8E"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2C339C00" w14:textId="77777777" w:rsidR="002D7006" w:rsidRPr="00EF420B" w:rsidRDefault="002D7006" w:rsidP="0044256D">
            <w:pPr>
              <w:spacing w:line="360" w:lineRule="exact"/>
              <w:jc w:val="center"/>
              <w:rPr>
                <w:sz w:val="28"/>
                <w:szCs w:val="28"/>
              </w:rPr>
            </w:pPr>
            <w:r w:rsidRPr="00EF420B">
              <w:rPr>
                <w:sz w:val="28"/>
                <w:szCs w:val="28"/>
              </w:rPr>
              <w:t>100</w:t>
            </w:r>
          </w:p>
        </w:tc>
      </w:tr>
      <w:tr w:rsidR="00EF420B" w:rsidRPr="00EF420B" w14:paraId="274EB4BB" w14:textId="77777777" w:rsidTr="004775EC">
        <w:trPr>
          <w:jc w:val="center"/>
        </w:trPr>
        <w:tc>
          <w:tcPr>
            <w:tcW w:w="857" w:type="dxa"/>
            <w:vAlign w:val="center"/>
          </w:tcPr>
          <w:p w14:paraId="0774F52A" w14:textId="77777777" w:rsidR="002D7006" w:rsidRPr="00EF420B" w:rsidRDefault="002D7006" w:rsidP="0044256D">
            <w:pPr>
              <w:spacing w:line="360" w:lineRule="exact"/>
              <w:jc w:val="center"/>
              <w:rPr>
                <w:sz w:val="28"/>
                <w:szCs w:val="28"/>
              </w:rPr>
            </w:pPr>
            <w:r w:rsidRPr="00EF420B">
              <w:rPr>
                <w:sz w:val="28"/>
                <w:szCs w:val="28"/>
              </w:rPr>
              <w:t>112</w:t>
            </w:r>
          </w:p>
        </w:tc>
        <w:tc>
          <w:tcPr>
            <w:tcW w:w="1275" w:type="dxa"/>
            <w:vAlign w:val="center"/>
          </w:tcPr>
          <w:p w14:paraId="2CEDFBFD"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衛福部</w:t>
            </w:r>
            <w:proofErr w:type="gramEnd"/>
          </w:p>
        </w:tc>
        <w:tc>
          <w:tcPr>
            <w:tcW w:w="3402" w:type="dxa"/>
            <w:vAlign w:val="center"/>
          </w:tcPr>
          <w:p w14:paraId="40E8E76F" w14:textId="77777777" w:rsidR="002D7006" w:rsidRPr="00EF420B" w:rsidRDefault="002D7006" w:rsidP="0044256D">
            <w:pPr>
              <w:spacing w:line="360" w:lineRule="exact"/>
              <w:jc w:val="center"/>
              <w:rPr>
                <w:spacing w:val="-6"/>
                <w:sz w:val="28"/>
                <w:szCs w:val="28"/>
              </w:rPr>
            </w:pPr>
            <w:r w:rsidRPr="00EF420B">
              <w:rPr>
                <w:rFonts w:hint="eastAsia"/>
                <w:spacing w:val="-6"/>
                <w:sz w:val="28"/>
                <w:szCs w:val="28"/>
              </w:rPr>
              <w:t>彰化基督教醫療財團法人申請辦理</w:t>
            </w:r>
          </w:p>
        </w:tc>
        <w:tc>
          <w:tcPr>
            <w:tcW w:w="1985" w:type="dxa"/>
            <w:vAlign w:val="center"/>
          </w:tcPr>
          <w:p w14:paraId="420374F3" w14:textId="77777777" w:rsidR="002D7006" w:rsidRPr="00EF420B" w:rsidRDefault="002D7006" w:rsidP="0044256D">
            <w:pPr>
              <w:spacing w:line="360" w:lineRule="exact"/>
              <w:jc w:val="center"/>
              <w:rPr>
                <w:sz w:val="28"/>
                <w:szCs w:val="28"/>
              </w:rPr>
            </w:pPr>
            <w:r w:rsidRPr="00EF420B">
              <w:rPr>
                <w:rFonts w:hint="eastAsia"/>
                <w:sz w:val="28"/>
                <w:szCs w:val="28"/>
              </w:rPr>
              <w:t>非營利幼兒園</w:t>
            </w:r>
          </w:p>
        </w:tc>
        <w:tc>
          <w:tcPr>
            <w:tcW w:w="987" w:type="dxa"/>
            <w:vAlign w:val="center"/>
          </w:tcPr>
          <w:p w14:paraId="19AA7023"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A9CAABC" w14:textId="77777777" w:rsidR="002D7006" w:rsidRPr="00EF420B" w:rsidRDefault="002D7006" w:rsidP="0044256D">
            <w:pPr>
              <w:spacing w:line="360" w:lineRule="exact"/>
              <w:jc w:val="center"/>
              <w:rPr>
                <w:sz w:val="28"/>
                <w:szCs w:val="28"/>
              </w:rPr>
            </w:pPr>
            <w:r w:rsidRPr="00EF420B">
              <w:rPr>
                <w:sz w:val="28"/>
                <w:szCs w:val="28"/>
              </w:rPr>
              <w:t>116</w:t>
            </w:r>
          </w:p>
        </w:tc>
      </w:tr>
      <w:tr w:rsidR="00EF420B" w:rsidRPr="00EF420B" w14:paraId="1ECD7232" w14:textId="77777777" w:rsidTr="004775EC">
        <w:trPr>
          <w:jc w:val="center"/>
        </w:trPr>
        <w:tc>
          <w:tcPr>
            <w:tcW w:w="857" w:type="dxa"/>
            <w:vAlign w:val="center"/>
          </w:tcPr>
          <w:p w14:paraId="117839E3" w14:textId="77777777" w:rsidR="002D7006" w:rsidRPr="00EF420B" w:rsidRDefault="002D7006" w:rsidP="0044256D">
            <w:pPr>
              <w:spacing w:line="360" w:lineRule="exact"/>
              <w:jc w:val="center"/>
              <w:rPr>
                <w:sz w:val="28"/>
                <w:szCs w:val="28"/>
              </w:rPr>
            </w:pPr>
            <w:r w:rsidRPr="00EF420B">
              <w:rPr>
                <w:sz w:val="28"/>
                <w:szCs w:val="28"/>
              </w:rPr>
              <w:t>113</w:t>
            </w:r>
          </w:p>
        </w:tc>
        <w:tc>
          <w:tcPr>
            <w:tcW w:w="1275" w:type="dxa"/>
            <w:vAlign w:val="center"/>
          </w:tcPr>
          <w:p w14:paraId="4C5165AC"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衛福部</w:t>
            </w:r>
            <w:proofErr w:type="gramEnd"/>
          </w:p>
        </w:tc>
        <w:tc>
          <w:tcPr>
            <w:tcW w:w="3402" w:type="dxa"/>
            <w:vAlign w:val="center"/>
          </w:tcPr>
          <w:p w14:paraId="69B657C4"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衛福部</w:t>
            </w:r>
            <w:proofErr w:type="gramEnd"/>
          </w:p>
        </w:tc>
        <w:tc>
          <w:tcPr>
            <w:tcW w:w="1985" w:type="dxa"/>
            <w:vAlign w:val="center"/>
          </w:tcPr>
          <w:p w14:paraId="1351E3B5"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479940A4"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5D519BA8"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2833C886" w14:textId="77777777" w:rsidTr="004775EC">
        <w:trPr>
          <w:jc w:val="center"/>
        </w:trPr>
        <w:tc>
          <w:tcPr>
            <w:tcW w:w="857" w:type="dxa"/>
            <w:vAlign w:val="center"/>
          </w:tcPr>
          <w:p w14:paraId="4AA2ACCC" w14:textId="77777777" w:rsidR="002D7006" w:rsidRPr="00EF420B" w:rsidRDefault="002D7006" w:rsidP="0044256D">
            <w:pPr>
              <w:spacing w:line="360" w:lineRule="exact"/>
              <w:jc w:val="center"/>
              <w:rPr>
                <w:sz w:val="28"/>
                <w:szCs w:val="28"/>
              </w:rPr>
            </w:pPr>
            <w:r w:rsidRPr="00EF420B">
              <w:rPr>
                <w:sz w:val="28"/>
                <w:szCs w:val="28"/>
              </w:rPr>
              <w:t>114</w:t>
            </w:r>
          </w:p>
        </w:tc>
        <w:tc>
          <w:tcPr>
            <w:tcW w:w="1275" w:type="dxa"/>
            <w:vAlign w:val="center"/>
          </w:tcPr>
          <w:p w14:paraId="5DCBF6A2"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衛福部</w:t>
            </w:r>
            <w:proofErr w:type="gramEnd"/>
          </w:p>
        </w:tc>
        <w:tc>
          <w:tcPr>
            <w:tcW w:w="3402" w:type="dxa"/>
            <w:vAlign w:val="center"/>
          </w:tcPr>
          <w:p w14:paraId="74C18D99" w14:textId="77777777" w:rsidR="002D7006" w:rsidRPr="00EF420B" w:rsidRDefault="002D7006" w:rsidP="0044256D">
            <w:pPr>
              <w:spacing w:line="360" w:lineRule="exact"/>
              <w:jc w:val="center"/>
              <w:rPr>
                <w:spacing w:val="-10"/>
                <w:sz w:val="28"/>
                <w:szCs w:val="28"/>
              </w:rPr>
            </w:pPr>
            <w:proofErr w:type="gramStart"/>
            <w:r w:rsidRPr="00EF420B">
              <w:rPr>
                <w:rFonts w:hint="eastAsia"/>
                <w:spacing w:val="-10"/>
                <w:sz w:val="28"/>
                <w:szCs w:val="28"/>
              </w:rPr>
              <w:t>衛福部</w:t>
            </w:r>
            <w:proofErr w:type="gramEnd"/>
            <w:r w:rsidRPr="00EF420B">
              <w:rPr>
                <w:rFonts w:hint="eastAsia"/>
                <w:spacing w:val="-10"/>
                <w:sz w:val="28"/>
                <w:szCs w:val="28"/>
              </w:rPr>
              <w:t>中區兒童之家</w:t>
            </w:r>
          </w:p>
        </w:tc>
        <w:tc>
          <w:tcPr>
            <w:tcW w:w="1985" w:type="dxa"/>
            <w:vAlign w:val="center"/>
          </w:tcPr>
          <w:p w14:paraId="4062243D"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015032B"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11273548"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035E6270" w14:textId="77777777" w:rsidTr="004775EC">
        <w:trPr>
          <w:jc w:val="center"/>
        </w:trPr>
        <w:tc>
          <w:tcPr>
            <w:tcW w:w="857" w:type="dxa"/>
            <w:vAlign w:val="center"/>
          </w:tcPr>
          <w:p w14:paraId="65A08D73" w14:textId="77777777" w:rsidR="002D7006" w:rsidRPr="00EF420B" w:rsidRDefault="002D7006" w:rsidP="0044256D">
            <w:pPr>
              <w:spacing w:line="360" w:lineRule="exact"/>
              <w:jc w:val="center"/>
              <w:rPr>
                <w:sz w:val="28"/>
                <w:szCs w:val="28"/>
              </w:rPr>
            </w:pPr>
            <w:r w:rsidRPr="00EF420B">
              <w:rPr>
                <w:sz w:val="28"/>
                <w:szCs w:val="28"/>
              </w:rPr>
              <w:t>115</w:t>
            </w:r>
          </w:p>
        </w:tc>
        <w:tc>
          <w:tcPr>
            <w:tcW w:w="1275" w:type="dxa"/>
            <w:vAlign w:val="center"/>
          </w:tcPr>
          <w:p w14:paraId="5B5F6DA3" w14:textId="77777777" w:rsidR="002D7006" w:rsidRPr="00EF420B" w:rsidRDefault="002D7006" w:rsidP="0044256D">
            <w:pPr>
              <w:spacing w:line="360" w:lineRule="exact"/>
              <w:jc w:val="center"/>
              <w:rPr>
                <w:sz w:val="28"/>
                <w:szCs w:val="28"/>
              </w:rPr>
            </w:pPr>
            <w:proofErr w:type="gramStart"/>
            <w:r w:rsidRPr="00EF420B">
              <w:rPr>
                <w:rFonts w:hint="eastAsia"/>
                <w:sz w:val="28"/>
                <w:szCs w:val="28"/>
              </w:rPr>
              <w:t>衛福部</w:t>
            </w:r>
            <w:proofErr w:type="gramEnd"/>
          </w:p>
        </w:tc>
        <w:tc>
          <w:tcPr>
            <w:tcW w:w="3402" w:type="dxa"/>
            <w:vAlign w:val="center"/>
          </w:tcPr>
          <w:p w14:paraId="76FDDF87" w14:textId="77777777" w:rsidR="002D7006" w:rsidRPr="00EF420B" w:rsidRDefault="002D7006" w:rsidP="0044256D">
            <w:pPr>
              <w:spacing w:line="360" w:lineRule="exact"/>
              <w:jc w:val="center"/>
              <w:rPr>
                <w:spacing w:val="-10"/>
                <w:sz w:val="28"/>
                <w:szCs w:val="28"/>
              </w:rPr>
            </w:pPr>
            <w:proofErr w:type="gramStart"/>
            <w:r w:rsidRPr="00EF420B">
              <w:rPr>
                <w:rFonts w:hint="eastAsia"/>
                <w:spacing w:val="-10"/>
                <w:sz w:val="28"/>
                <w:szCs w:val="28"/>
              </w:rPr>
              <w:t>衛福部</w:t>
            </w:r>
            <w:proofErr w:type="gramEnd"/>
            <w:r w:rsidRPr="00EF420B">
              <w:rPr>
                <w:rFonts w:hint="eastAsia"/>
                <w:spacing w:val="-10"/>
                <w:sz w:val="28"/>
                <w:szCs w:val="28"/>
              </w:rPr>
              <w:t>南區兒童之家</w:t>
            </w:r>
          </w:p>
        </w:tc>
        <w:tc>
          <w:tcPr>
            <w:tcW w:w="1985" w:type="dxa"/>
            <w:vAlign w:val="center"/>
          </w:tcPr>
          <w:p w14:paraId="04752BAB"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E18E8B5"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CA43A53" w14:textId="77777777" w:rsidR="002D7006" w:rsidRPr="00EF420B" w:rsidRDefault="002D7006" w:rsidP="0044256D">
            <w:pPr>
              <w:spacing w:line="360" w:lineRule="exact"/>
              <w:jc w:val="center"/>
              <w:rPr>
                <w:sz w:val="28"/>
                <w:szCs w:val="28"/>
              </w:rPr>
            </w:pPr>
            <w:r w:rsidRPr="00EF420B">
              <w:rPr>
                <w:sz w:val="28"/>
                <w:szCs w:val="28"/>
              </w:rPr>
              <w:t>40</w:t>
            </w:r>
          </w:p>
        </w:tc>
      </w:tr>
      <w:tr w:rsidR="00EF420B" w:rsidRPr="00EF420B" w14:paraId="119B9C86" w14:textId="77777777" w:rsidTr="004775EC">
        <w:trPr>
          <w:jc w:val="center"/>
        </w:trPr>
        <w:tc>
          <w:tcPr>
            <w:tcW w:w="857" w:type="dxa"/>
            <w:vAlign w:val="center"/>
          </w:tcPr>
          <w:p w14:paraId="56F325D2" w14:textId="77777777" w:rsidR="002D7006" w:rsidRPr="00EF420B" w:rsidRDefault="002D7006" w:rsidP="0044256D">
            <w:pPr>
              <w:spacing w:line="360" w:lineRule="exact"/>
              <w:jc w:val="center"/>
              <w:rPr>
                <w:sz w:val="28"/>
                <w:szCs w:val="28"/>
              </w:rPr>
            </w:pPr>
            <w:r w:rsidRPr="00EF420B">
              <w:rPr>
                <w:sz w:val="28"/>
                <w:szCs w:val="28"/>
              </w:rPr>
              <w:t>116</w:t>
            </w:r>
          </w:p>
        </w:tc>
        <w:tc>
          <w:tcPr>
            <w:tcW w:w="1275" w:type="dxa"/>
            <w:vAlign w:val="center"/>
          </w:tcPr>
          <w:p w14:paraId="48FEDFE6" w14:textId="77777777" w:rsidR="002D7006" w:rsidRPr="00EF420B" w:rsidRDefault="002D7006" w:rsidP="0044256D">
            <w:pPr>
              <w:spacing w:line="360" w:lineRule="exact"/>
              <w:jc w:val="center"/>
              <w:rPr>
                <w:sz w:val="28"/>
                <w:szCs w:val="28"/>
              </w:rPr>
            </w:pPr>
            <w:r w:rsidRPr="00EF420B">
              <w:rPr>
                <w:rFonts w:hint="eastAsia"/>
                <w:sz w:val="28"/>
                <w:szCs w:val="28"/>
              </w:rPr>
              <w:t>環境部</w:t>
            </w:r>
          </w:p>
        </w:tc>
        <w:tc>
          <w:tcPr>
            <w:tcW w:w="3402" w:type="dxa"/>
            <w:vAlign w:val="center"/>
          </w:tcPr>
          <w:p w14:paraId="74E068FF" w14:textId="77777777" w:rsidR="002D7006" w:rsidRPr="00EF420B" w:rsidRDefault="002D7006" w:rsidP="0044256D">
            <w:pPr>
              <w:spacing w:line="360" w:lineRule="exact"/>
              <w:jc w:val="center"/>
              <w:rPr>
                <w:sz w:val="28"/>
                <w:szCs w:val="28"/>
              </w:rPr>
            </w:pPr>
            <w:r w:rsidRPr="00EF420B">
              <w:rPr>
                <w:rFonts w:hint="eastAsia"/>
                <w:sz w:val="28"/>
                <w:szCs w:val="28"/>
              </w:rPr>
              <w:t>環境部</w:t>
            </w:r>
          </w:p>
        </w:tc>
        <w:tc>
          <w:tcPr>
            <w:tcW w:w="1985" w:type="dxa"/>
            <w:vAlign w:val="center"/>
          </w:tcPr>
          <w:p w14:paraId="6028F4CC" w14:textId="77777777" w:rsidR="002D7006" w:rsidRPr="00EF420B" w:rsidRDefault="002D7006" w:rsidP="0044256D">
            <w:pPr>
              <w:spacing w:line="360" w:lineRule="exact"/>
              <w:jc w:val="center"/>
              <w:rPr>
                <w:sz w:val="28"/>
                <w:szCs w:val="28"/>
              </w:rPr>
            </w:pPr>
            <w:r w:rsidRPr="00EF420B">
              <w:rPr>
                <w:rFonts w:hint="eastAsia"/>
                <w:sz w:val="28"/>
                <w:szCs w:val="28"/>
              </w:rPr>
              <w:t>職場互助教保服務中心</w:t>
            </w:r>
          </w:p>
        </w:tc>
        <w:tc>
          <w:tcPr>
            <w:tcW w:w="987" w:type="dxa"/>
            <w:vAlign w:val="center"/>
          </w:tcPr>
          <w:p w14:paraId="1E44212F" w14:textId="77777777" w:rsidR="002D7006" w:rsidRPr="00EF420B" w:rsidRDefault="002D7006" w:rsidP="0044256D">
            <w:pPr>
              <w:spacing w:line="360" w:lineRule="exact"/>
              <w:jc w:val="center"/>
              <w:rPr>
                <w:sz w:val="28"/>
                <w:szCs w:val="28"/>
              </w:rPr>
            </w:pPr>
            <w:r w:rsidRPr="00EF420B">
              <w:rPr>
                <w:sz w:val="28"/>
                <w:szCs w:val="28"/>
              </w:rPr>
              <w:t>1</w:t>
            </w:r>
          </w:p>
        </w:tc>
        <w:tc>
          <w:tcPr>
            <w:tcW w:w="1580" w:type="dxa"/>
            <w:vAlign w:val="center"/>
          </w:tcPr>
          <w:p w14:paraId="36B9D135" w14:textId="77777777" w:rsidR="002D7006" w:rsidRPr="00EF420B" w:rsidRDefault="002D7006" w:rsidP="0044256D">
            <w:pPr>
              <w:spacing w:line="360" w:lineRule="exact"/>
              <w:jc w:val="center"/>
              <w:rPr>
                <w:sz w:val="28"/>
                <w:szCs w:val="28"/>
              </w:rPr>
            </w:pPr>
            <w:r w:rsidRPr="00EF420B">
              <w:rPr>
                <w:sz w:val="28"/>
                <w:szCs w:val="28"/>
              </w:rPr>
              <w:t>30</w:t>
            </w:r>
          </w:p>
        </w:tc>
      </w:tr>
      <w:tr w:rsidR="00EF420B" w:rsidRPr="00EF420B" w14:paraId="6F51AA80" w14:textId="77777777" w:rsidTr="004775EC">
        <w:trPr>
          <w:jc w:val="center"/>
        </w:trPr>
        <w:tc>
          <w:tcPr>
            <w:tcW w:w="7519" w:type="dxa"/>
            <w:gridSpan w:val="4"/>
            <w:vAlign w:val="center"/>
          </w:tcPr>
          <w:p w14:paraId="19D071FC" w14:textId="77777777" w:rsidR="002D7006" w:rsidRPr="00EF420B" w:rsidRDefault="002D7006" w:rsidP="0044256D">
            <w:pPr>
              <w:spacing w:line="360" w:lineRule="exact"/>
              <w:jc w:val="center"/>
              <w:rPr>
                <w:sz w:val="28"/>
                <w:szCs w:val="28"/>
              </w:rPr>
            </w:pPr>
            <w:r w:rsidRPr="00EF420B">
              <w:rPr>
                <w:rFonts w:hint="eastAsia"/>
                <w:sz w:val="28"/>
                <w:szCs w:val="28"/>
              </w:rPr>
              <w:t>合計</w:t>
            </w:r>
          </w:p>
        </w:tc>
        <w:tc>
          <w:tcPr>
            <w:tcW w:w="987" w:type="dxa"/>
            <w:vAlign w:val="center"/>
          </w:tcPr>
          <w:p w14:paraId="6CB197F3" w14:textId="77777777" w:rsidR="002D7006" w:rsidRPr="00EF420B" w:rsidRDefault="002D7006" w:rsidP="0044256D">
            <w:pPr>
              <w:spacing w:line="360" w:lineRule="exact"/>
              <w:jc w:val="center"/>
              <w:rPr>
                <w:sz w:val="28"/>
                <w:szCs w:val="28"/>
              </w:rPr>
            </w:pPr>
            <w:r w:rsidRPr="00EF420B">
              <w:rPr>
                <w:sz w:val="28"/>
                <w:szCs w:val="28"/>
              </w:rPr>
              <w:t>165</w:t>
            </w:r>
          </w:p>
        </w:tc>
        <w:tc>
          <w:tcPr>
            <w:tcW w:w="1580" w:type="dxa"/>
            <w:vAlign w:val="center"/>
          </w:tcPr>
          <w:p w14:paraId="741F4973" w14:textId="77777777" w:rsidR="002D7006" w:rsidRPr="00EF420B" w:rsidRDefault="002D7006" w:rsidP="0044256D">
            <w:pPr>
              <w:spacing w:line="360" w:lineRule="exact"/>
              <w:jc w:val="center"/>
              <w:rPr>
                <w:sz w:val="28"/>
                <w:szCs w:val="28"/>
              </w:rPr>
            </w:pPr>
            <w:r w:rsidRPr="00EF420B">
              <w:rPr>
                <w:sz w:val="28"/>
                <w:szCs w:val="28"/>
              </w:rPr>
              <w:t>9,685</w:t>
            </w:r>
          </w:p>
        </w:tc>
      </w:tr>
    </w:tbl>
    <w:p w14:paraId="303FFDCB" w14:textId="2DF99B62" w:rsidR="004551E6" w:rsidRPr="00EF420B" w:rsidRDefault="00287F49" w:rsidP="00287F49">
      <w:pPr>
        <w:widowControl/>
        <w:overflowPunct/>
        <w:autoSpaceDE/>
        <w:autoSpaceDN/>
        <w:ind w:leftChars="94" w:left="320"/>
      </w:pPr>
      <w:r w:rsidRPr="00EF420B">
        <w:rPr>
          <w:rFonts w:hint="eastAsia"/>
          <w:sz w:val="28"/>
          <w:szCs w:val="18"/>
        </w:rPr>
        <w:t>資料來源：教育部。</w:t>
      </w:r>
    </w:p>
    <w:p w14:paraId="77F697AF" w14:textId="77777777" w:rsidR="00287F49" w:rsidRPr="00EF420B" w:rsidRDefault="00287F49" w:rsidP="00371D25">
      <w:pPr>
        <w:widowControl/>
        <w:overflowPunct/>
        <w:autoSpaceDE/>
        <w:autoSpaceDN/>
      </w:pPr>
    </w:p>
    <w:p w14:paraId="4DC75EA0" w14:textId="77777777" w:rsidR="00371D25" w:rsidRPr="00EF420B" w:rsidRDefault="00371D25" w:rsidP="004551E6">
      <w:pPr>
        <w:pStyle w:val="a0"/>
        <w:ind w:left="1361" w:hanging="1361"/>
        <w:sectPr w:rsidR="00371D25" w:rsidRPr="00EF420B" w:rsidSect="003B04B7">
          <w:pgSz w:w="11907" w:h="16840" w:code="9"/>
          <w:pgMar w:top="720" w:right="720" w:bottom="720" w:left="720" w:header="851" w:footer="851" w:gutter="227"/>
          <w:cols w:space="425"/>
          <w:docGrid w:type="linesAndChars" w:linePitch="457" w:charSpace="4127"/>
        </w:sectPr>
      </w:pPr>
    </w:p>
    <w:p w14:paraId="7C15A2F0" w14:textId="167E6FC5" w:rsidR="005E029B" w:rsidRPr="00EF420B" w:rsidRDefault="00B4233C" w:rsidP="005E029B">
      <w:pPr>
        <w:pStyle w:val="a0"/>
        <w:ind w:left="1361" w:hanging="1361"/>
      </w:pPr>
      <w:proofErr w:type="gramStart"/>
      <w:r w:rsidRPr="00EF420B">
        <w:rPr>
          <w:rFonts w:hint="eastAsia"/>
        </w:rPr>
        <w:lastRenderedPageBreak/>
        <w:t>幼照法</w:t>
      </w:r>
      <w:proofErr w:type="gramEnd"/>
      <w:r w:rsidR="005E029B" w:rsidRPr="00EF420B">
        <w:rPr>
          <w:rFonts w:hint="eastAsia"/>
        </w:rPr>
        <w:t>及教保條例修法前、後</w:t>
      </w:r>
      <w:proofErr w:type="gramStart"/>
      <w:r w:rsidR="005E029B" w:rsidRPr="00EF420B">
        <w:rPr>
          <w:rFonts w:hint="eastAsia"/>
        </w:rPr>
        <w:t>準</w:t>
      </w:r>
      <w:proofErr w:type="gramEnd"/>
      <w:r w:rsidR="005E029B" w:rsidRPr="00EF420B">
        <w:rPr>
          <w:rFonts w:hint="eastAsia"/>
        </w:rPr>
        <w:t>公共退場機制之差異</w:t>
      </w:r>
    </w:p>
    <w:tbl>
      <w:tblPr>
        <w:tblStyle w:val="afb"/>
        <w:tblW w:w="13750" w:type="dxa"/>
        <w:tblInd w:w="-5" w:type="dxa"/>
        <w:tblLook w:val="04A0" w:firstRow="1" w:lastRow="0" w:firstColumn="1" w:lastColumn="0" w:noHBand="0" w:noVBand="1"/>
      </w:tblPr>
      <w:tblGrid>
        <w:gridCol w:w="2977"/>
        <w:gridCol w:w="10773"/>
      </w:tblGrid>
      <w:tr w:rsidR="00EF420B" w:rsidRPr="00EF420B" w14:paraId="67C00EAB" w14:textId="77777777" w:rsidTr="004775EC">
        <w:trPr>
          <w:trHeight w:val="447"/>
        </w:trPr>
        <w:tc>
          <w:tcPr>
            <w:tcW w:w="2977" w:type="dxa"/>
            <w:vAlign w:val="center"/>
          </w:tcPr>
          <w:p w14:paraId="376999C6" w14:textId="1C9C7A16" w:rsidR="005E029B" w:rsidRPr="00EF420B" w:rsidRDefault="005E029B" w:rsidP="002A4948">
            <w:r w:rsidRPr="00EF420B">
              <w:rPr>
                <w:rFonts w:hint="eastAsia"/>
              </w:rPr>
              <w:t>修法前退場機制</w:t>
            </w:r>
          </w:p>
        </w:tc>
        <w:tc>
          <w:tcPr>
            <w:tcW w:w="10773" w:type="dxa"/>
            <w:vAlign w:val="center"/>
          </w:tcPr>
          <w:p w14:paraId="693D179F" w14:textId="40AD211D" w:rsidR="005E029B" w:rsidRPr="00EF420B" w:rsidRDefault="005E029B" w:rsidP="002A4948">
            <w:r w:rsidRPr="00EF420B">
              <w:rPr>
                <w:rFonts w:hint="eastAsia"/>
              </w:rPr>
              <w:t>修法後退場機制</w:t>
            </w:r>
          </w:p>
        </w:tc>
      </w:tr>
      <w:tr w:rsidR="00EF420B" w:rsidRPr="00EF420B" w14:paraId="3DB91708" w14:textId="77777777" w:rsidTr="004775EC">
        <w:trPr>
          <w:trHeight w:val="7412"/>
        </w:trPr>
        <w:tc>
          <w:tcPr>
            <w:tcW w:w="2977" w:type="dxa"/>
          </w:tcPr>
          <w:p w14:paraId="4B35D489" w14:textId="11CB1FE2" w:rsidR="005E029B" w:rsidRPr="00EF420B" w:rsidRDefault="005E029B">
            <w:pPr>
              <w:pStyle w:val="afc"/>
              <w:numPr>
                <w:ilvl w:val="0"/>
                <w:numId w:val="9"/>
              </w:numPr>
              <w:ind w:leftChars="0"/>
              <w:rPr>
                <w:sz w:val="20"/>
                <w:szCs w:val="12"/>
              </w:rPr>
            </w:pPr>
            <w:proofErr w:type="gramStart"/>
            <w:r w:rsidRPr="00EF420B">
              <w:rPr>
                <w:rFonts w:hint="eastAsia"/>
                <w:sz w:val="20"/>
                <w:szCs w:val="12"/>
              </w:rPr>
              <w:t>準</w:t>
            </w:r>
            <w:proofErr w:type="gramEnd"/>
            <w:r w:rsidRPr="00EF420B">
              <w:rPr>
                <w:rFonts w:hint="eastAsia"/>
                <w:sz w:val="20"/>
                <w:szCs w:val="12"/>
              </w:rPr>
              <w:t>公共教保服務機構違反</w:t>
            </w:r>
            <w:proofErr w:type="gramStart"/>
            <w:r w:rsidR="00B4233C" w:rsidRPr="00EF420B">
              <w:rPr>
                <w:rFonts w:hint="eastAsia"/>
                <w:sz w:val="20"/>
                <w:szCs w:val="12"/>
              </w:rPr>
              <w:t>幼照法</w:t>
            </w:r>
            <w:proofErr w:type="gramEnd"/>
            <w:r w:rsidRPr="00EF420B">
              <w:rPr>
                <w:rFonts w:hint="eastAsia"/>
                <w:sz w:val="20"/>
                <w:szCs w:val="12"/>
              </w:rPr>
              <w:t>、教保條例或本要點規定，有下列情形之一，且情節重大者，地方政府應通知其自次學期解除契約：</w:t>
            </w:r>
          </w:p>
          <w:p w14:paraId="77FF26DB" w14:textId="691E19B0" w:rsidR="005E029B" w:rsidRPr="00EF420B" w:rsidRDefault="005E029B">
            <w:pPr>
              <w:pStyle w:val="afc"/>
              <w:numPr>
                <w:ilvl w:val="0"/>
                <w:numId w:val="10"/>
              </w:numPr>
              <w:ind w:leftChars="0" w:left="742" w:hanging="742"/>
              <w:rPr>
                <w:sz w:val="20"/>
                <w:szCs w:val="12"/>
              </w:rPr>
            </w:pPr>
            <w:r w:rsidRPr="00EF420B">
              <w:rPr>
                <w:rFonts w:hint="eastAsia"/>
                <w:sz w:val="20"/>
                <w:szCs w:val="12"/>
              </w:rPr>
              <w:t>可</w:t>
            </w:r>
            <w:proofErr w:type="gramStart"/>
            <w:r w:rsidRPr="00EF420B">
              <w:rPr>
                <w:rFonts w:hint="eastAsia"/>
                <w:sz w:val="20"/>
                <w:szCs w:val="12"/>
              </w:rPr>
              <w:t>歸責教保</w:t>
            </w:r>
            <w:proofErr w:type="gramEnd"/>
            <w:r w:rsidRPr="00EF420B">
              <w:rPr>
                <w:rFonts w:hint="eastAsia"/>
                <w:sz w:val="20"/>
                <w:szCs w:val="12"/>
              </w:rPr>
              <w:t>服務機構負責人或園長之兒童及少年保護事件，並經地方政府處罰。</w:t>
            </w:r>
          </w:p>
          <w:p w14:paraId="322771E5" w14:textId="0B15B23B" w:rsidR="002A4948" w:rsidRPr="00EF420B" w:rsidRDefault="002A4948">
            <w:pPr>
              <w:pStyle w:val="afc"/>
              <w:numPr>
                <w:ilvl w:val="0"/>
                <w:numId w:val="10"/>
              </w:numPr>
              <w:ind w:leftChars="0" w:left="742" w:hanging="742"/>
              <w:rPr>
                <w:sz w:val="20"/>
                <w:szCs w:val="12"/>
              </w:rPr>
            </w:pPr>
            <w:r w:rsidRPr="00EF420B">
              <w:rPr>
                <w:rFonts w:hint="eastAsia"/>
                <w:sz w:val="20"/>
                <w:szCs w:val="12"/>
              </w:rPr>
              <w:t>違反第</w:t>
            </w:r>
            <w:r w:rsidR="008D40B2" w:rsidRPr="00EF420B">
              <w:rPr>
                <w:rFonts w:hint="eastAsia"/>
                <w:sz w:val="20"/>
                <w:szCs w:val="12"/>
              </w:rPr>
              <w:t>4</w:t>
            </w:r>
            <w:r w:rsidRPr="00EF420B">
              <w:rPr>
                <w:rFonts w:hint="eastAsia"/>
                <w:sz w:val="20"/>
                <w:szCs w:val="12"/>
              </w:rPr>
              <w:t>點、第</w:t>
            </w:r>
            <w:r w:rsidR="008D40B2" w:rsidRPr="00EF420B">
              <w:rPr>
                <w:rFonts w:hint="eastAsia"/>
                <w:sz w:val="20"/>
                <w:szCs w:val="12"/>
              </w:rPr>
              <w:t>5</w:t>
            </w:r>
            <w:r w:rsidRPr="00EF420B">
              <w:rPr>
                <w:rFonts w:hint="eastAsia"/>
                <w:sz w:val="20"/>
                <w:szCs w:val="12"/>
              </w:rPr>
              <w:t>點規定，經地方政府通知限期改善，屆期仍未改善，或屢次違反規定。</w:t>
            </w:r>
          </w:p>
          <w:p w14:paraId="287255E9" w14:textId="0506CD7A" w:rsidR="005E029B" w:rsidRPr="00EF420B" w:rsidRDefault="005E029B">
            <w:pPr>
              <w:pStyle w:val="afc"/>
              <w:numPr>
                <w:ilvl w:val="0"/>
                <w:numId w:val="9"/>
              </w:numPr>
              <w:ind w:leftChars="0"/>
              <w:rPr>
                <w:sz w:val="20"/>
                <w:szCs w:val="12"/>
              </w:rPr>
            </w:pPr>
            <w:proofErr w:type="gramStart"/>
            <w:r w:rsidRPr="00EF420B">
              <w:rPr>
                <w:rFonts w:hint="eastAsia"/>
                <w:sz w:val="20"/>
                <w:szCs w:val="12"/>
              </w:rPr>
              <w:t>準</w:t>
            </w:r>
            <w:proofErr w:type="gramEnd"/>
            <w:r w:rsidRPr="00EF420B">
              <w:rPr>
                <w:rFonts w:hint="eastAsia"/>
                <w:sz w:val="20"/>
                <w:szCs w:val="12"/>
              </w:rPr>
              <w:t>公共教保服務機構有下列情形之一，且經限期改善</w:t>
            </w:r>
            <w:r w:rsidR="00601BDF" w:rsidRPr="00EF420B">
              <w:rPr>
                <w:rFonts w:hint="eastAsia"/>
                <w:sz w:val="20"/>
                <w:szCs w:val="12"/>
              </w:rPr>
              <w:t>3</w:t>
            </w:r>
            <w:r w:rsidRPr="00EF420B">
              <w:rPr>
                <w:rFonts w:hint="eastAsia"/>
                <w:sz w:val="20"/>
                <w:szCs w:val="12"/>
              </w:rPr>
              <w:t>次後仍未改善，或屢次違反規定者，地方政府得通知其自次一學年度解除契約：</w:t>
            </w:r>
          </w:p>
          <w:p w14:paraId="1DD24383" w14:textId="5DFAF5B0" w:rsidR="002A4948" w:rsidRPr="00EF420B" w:rsidRDefault="002A4948">
            <w:pPr>
              <w:pStyle w:val="afc"/>
              <w:numPr>
                <w:ilvl w:val="1"/>
                <w:numId w:val="9"/>
              </w:numPr>
              <w:ind w:leftChars="0" w:left="742" w:hanging="742"/>
              <w:rPr>
                <w:sz w:val="20"/>
                <w:szCs w:val="12"/>
              </w:rPr>
            </w:pPr>
            <w:r w:rsidRPr="00EF420B">
              <w:rPr>
                <w:rFonts w:hint="eastAsia"/>
                <w:sz w:val="20"/>
                <w:szCs w:val="12"/>
              </w:rPr>
              <w:t>違反一般行政法令。</w:t>
            </w:r>
          </w:p>
          <w:p w14:paraId="71D4D013" w14:textId="57359255" w:rsidR="003A2822" w:rsidRPr="00EF420B" w:rsidRDefault="003A2822">
            <w:pPr>
              <w:pStyle w:val="afc"/>
              <w:numPr>
                <w:ilvl w:val="1"/>
                <w:numId w:val="9"/>
              </w:numPr>
              <w:ind w:leftChars="0" w:left="742" w:hanging="742"/>
              <w:rPr>
                <w:sz w:val="20"/>
                <w:szCs w:val="12"/>
              </w:rPr>
            </w:pPr>
            <w:r w:rsidRPr="00EF420B">
              <w:rPr>
                <w:rFonts w:hint="eastAsia"/>
                <w:sz w:val="20"/>
                <w:szCs w:val="12"/>
              </w:rPr>
              <w:t>核實登載幼兒入園、</w:t>
            </w:r>
            <w:proofErr w:type="gramStart"/>
            <w:r w:rsidRPr="00EF420B">
              <w:rPr>
                <w:rFonts w:hint="eastAsia"/>
                <w:sz w:val="20"/>
                <w:szCs w:val="12"/>
              </w:rPr>
              <w:t>離園及</w:t>
            </w:r>
            <w:proofErr w:type="gramEnd"/>
            <w:r w:rsidRPr="00EF420B">
              <w:rPr>
                <w:rFonts w:hint="eastAsia"/>
                <w:sz w:val="20"/>
                <w:szCs w:val="12"/>
              </w:rPr>
              <w:t>教保中心日期。</w:t>
            </w:r>
          </w:p>
          <w:p w14:paraId="4DFFA324" w14:textId="575FA282" w:rsidR="005E029B" w:rsidRPr="00EF420B" w:rsidRDefault="003A2822">
            <w:pPr>
              <w:pStyle w:val="afc"/>
              <w:numPr>
                <w:ilvl w:val="1"/>
                <w:numId w:val="9"/>
              </w:numPr>
              <w:ind w:leftChars="0" w:left="742" w:hanging="742"/>
              <w:rPr>
                <w:sz w:val="20"/>
                <w:szCs w:val="12"/>
              </w:rPr>
            </w:pPr>
            <w:r w:rsidRPr="00EF420B">
              <w:rPr>
                <w:rFonts w:hint="eastAsia"/>
                <w:sz w:val="20"/>
                <w:szCs w:val="12"/>
              </w:rPr>
              <w:t>未依地方政府指定期限返還賸餘款。</w:t>
            </w:r>
          </w:p>
        </w:tc>
        <w:tc>
          <w:tcPr>
            <w:tcW w:w="10773" w:type="dxa"/>
          </w:tcPr>
          <w:p w14:paraId="2BF82035" w14:textId="77777777" w:rsidR="005E029B" w:rsidRPr="00EF420B" w:rsidRDefault="00284661">
            <w:pPr>
              <w:pStyle w:val="afc"/>
              <w:numPr>
                <w:ilvl w:val="0"/>
                <w:numId w:val="11"/>
              </w:numPr>
              <w:ind w:leftChars="0"/>
              <w:rPr>
                <w:sz w:val="20"/>
                <w:szCs w:val="12"/>
              </w:rPr>
            </w:pPr>
            <w:proofErr w:type="gramStart"/>
            <w:r w:rsidRPr="00EF420B">
              <w:rPr>
                <w:rFonts w:hint="eastAsia"/>
                <w:sz w:val="20"/>
                <w:szCs w:val="12"/>
              </w:rPr>
              <w:t>準</w:t>
            </w:r>
            <w:proofErr w:type="gramEnd"/>
            <w:r w:rsidRPr="00EF420B">
              <w:rPr>
                <w:rFonts w:hint="eastAsia"/>
                <w:sz w:val="20"/>
                <w:szCs w:val="12"/>
              </w:rPr>
              <w:t>公共教保服務機構有下列情形之一，且情節重大者，地方政府應通知其自次學期解除契約：</w:t>
            </w:r>
          </w:p>
          <w:p w14:paraId="741A26E6" w14:textId="771F7ED6" w:rsidR="00284661" w:rsidRPr="00EF420B" w:rsidRDefault="00601BDF">
            <w:pPr>
              <w:pStyle w:val="afc"/>
              <w:numPr>
                <w:ilvl w:val="0"/>
                <w:numId w:val="12"/>
              </w:numPr>
              <w:ind w:leftChars="0" w:left="740" w:hanging="740"/>
              <w:rPr>
                <w:sz w:val="20"/>
                <w:szCs w:val="12"/>
              </w:rPr>
            </w:pPr>
            <w:r w:rsidRPr="00EF420B">
              <w:rPr>
                <w:rFonts w:hint="eastAsia"/>
                <w:sz w:val="20"/>
                <w:szCs w:val="12"/>
              </w:rPr>
              <w:t>112</w:t>
            </w:r>
            <w:r w:rsidR="00284661" w:rsidRPr="00EF420B">
              <w:rPr>
                <w:rFonts w:hint="eastAsia"/>
                <w:sz w:val="20"/>
                <w:szCs w:val="12"/>
              </w:rPr>
              <w:t>年</w:t>
            </w:r>
            <w:r w:rsidRPr="00EF420B">
              <w:rPr>
                <w:rFonts w:hint="eastAsia"/>
                <w:sz w:val="20"/>
                <w:szCs w:val="12"/>
              </w:rPr>
              <w:t>3</w:t>
            </w:r>
            <w:r w:rsidR="00284661" w:rsidRPr="00EF420B">
              <w:rPr>
                <w:rFonts w:hint="eastAsia"/>
                <w:sz w:val="20"/>
                <w:szCs w:val="12"/>
              </w:rPr>
              <w:t>月</w:t>
            </w:r>
            <w:r w:rsidRPr="00EF420B">
              <w:rPr>
                <w:rFonts w:hint="eastAsia"/>
                <w:sz w:val="20"/>
                <w:szCs w:val="12"/>
              </w:rPr>
              <w:t>1</w:t>
            </w:r>
            <w:r w:rsidR="00284661" w:rsidRPr="00EF420B">
              <w:rPr>
                <w:rFonts w:hint="eastAsia"/>
                <w:sz w:val="20"/>
                <w:szCs w:val="12"/>
              </w:rPr>
              <w:t>日以後，負責人或園長（中心主任）經地方政府</w:t>
            </w:r>
            <w:proofErr w:type="gramStart"/>
            <w:r w:rsidR="00284661" w:rsidRPr="00EF420B">
              <w:rPr>
                <w:rFonts w:hint="eastAsia"/>
                <w:sz w:val="20"/>
                <w:szCs w:val="12"/>
              </w:rPr>
              <w:t>依</w:t>
            </w:r>
            <w:r w:rsidR="00B4233C" w:rsidRPr="00EF420B">
              <w:rPr>
                <w:rFonts w:hint="eastAsia"/>
                <w:sz w:val="20"/>
                <w:szCs w:val="12"/>
              </w:rPr>
              <w:t>幼照法</w:t>
            </w:r>
            <w:proofErr w:type="gramEnd"/>
            <w:r w:rsidR="00284661" w:rsidRPr="00EF420B">
              <w:rPr>
                <w:rFonts w:hint="eastAsia"/>
                <w:sz w:val="20"/>
                <w:szCs w:val="12"/>
              </w:rPr>
              <w:t>第</w:t>
            </w:r>
            <w:r w:rsidRPr="00EF420B">
              <w:rPr>
                <w:rFonts w:hint="eastAsia"/>
                <w:sz w:val="20"/>
                <w:szCs w:val="12"/>
              </w:rPr>
              <w:t>50</w:t>
            </w:r>
            <w:r w:rsidR="00284661" w:rsidRPr="00EF420B">
              <w:rPr>
                <w:rFonts w:hint="eastAsia"/>
                <w:sz w:val="20"/>
                <w:szCs w:val="12"/>
              </w:rPr>
              <w:t>條或教保條例第</w:t>
            </w:r>
            <w:r w:rsidRPr="00EF420B">
              <w:rPr>
                <w:rFonts w:hint="eastAsia"/>
                <w:sz w:val="20"/>
                <w:szCs w:val="12"/>
              </w:rPr>
              <w:t>40</w:t>
            </w:r>
            <w:r w:rsidR="00284661" w:rsidRPr="00EF420B">
              <w:rPr>
                <w:rFonts w:hint="eastAsia"/>
                <w:sz w:val="20"/>
                <w:szCs w:val="12"/>
              </w:rPr>
              <w:t>條規定處分，或有其他違法對待幼兒事件，並可歸責負責人或園長（中心主任）者。</w:t>
            </w:r>
          </w:p>
          <w:p w14:paraId="005AEA4C" w14:textId="7277ABDF" w:rsidR="003A2822" w:rsidRPr="00EF420B" w:rsidRDefault="003A2822">
            <w:pPr>
              <w:pStyle w:val="afc"/>
              <w:numPr>
                <w:ilvl w:val="0"/>
                <w:numId w:val="12"/>
              </w:numPr>
              <w:ind w:leftChars="0" w:left="740" w:hanging="740"/>
              <w:rPr>
                <w:sz w:val="20"/>
                <w:szCs w:val="12"/>
              </w:rPr>
            </w:pPr>
            <w:proofErr w:type="gramStart"/>
            <w:r w:rsidRPr="00EF420B">
              <w:rPr>
                <w:rFonts w:hint="eastAsia"/>
                <w:sz w:val="20"/>
                <w:szCs w:val="12"/>
              </w:rPr>
              <w:t>依</w:t>
            </w:r>
            <w:r w:rsidR="00B4233C" w:rsidRPr="00EF420B">
              <w:rPr>
                <w:rFonts w:hint="eastAsia"/>
                <w:sz w:val="20"/>
                <w:szCs w:val="12"/>
              </w:rPr>
              <w:t>幼照法</w:t>
            </w:r>
            <w:proofErr w:type="gramEnd"/>
            <w:r w:rsidRPr="00EF420B">
              <w:rPr>
                <w:rFonts w:hint="eastAsia"/>
                <w:sz w:val="20"/>
                <w:szCs w:val="12"/>
              </w:rPr>
              <w:t>及教保條例，經令於一定期間內減少招收人數、停止招生或停辦，且期間尚未屆滿或已屆期仍未改善完成。</w:t>
            </w:r>
          </w:p>
          <w:p w14:paraId="0F626E52" w14:textId="11B11C5E" w:rsidR="003A2822" w:rsidRPr="00EF420B" w:rsidRDefault="003A2822">
            <w:pPr>
              <w:pStyle w:val="afc"/>
              <w:numPr>
                <w:ilvl w:val="0"/>
                <w:numId w:val="12"/>
              </w:numPr>
              <w:ind w:leftChars="0" w:left="740" w:hanging="740"/>
              <w:rPr>
                <w:sz w:val="20"/>
                <w:szCs w:val="12"/>
              </w:rPr>
            </w:pPr>
            <w:r w:rsidRPr="00EF420B">
              <w:rPr>
                <w:rFonts w:hint="eastAsia"/>
                <w:sz w:val="20"/>
                <w:szCs w:val="12"/>
              </w:rPr>
              <w:t>基礎評鑑公告結果為「部分指標通過」，且經追蹤評鑑仍未通過。</w:t>
            </w:r>
          </w:p>
          <w:p w14:paraId="7B0B8348" w14:textId="430DD9FE" w:rsidR="003A2822" w:rsidRPr="00EF420B" w:rsidRDefault="003A2822">
            <w:pPr>
              <w:pStyle w:val="afc"/>
              <w:numPr>
                <w:ilvl w:val="0"/>
                <w:numId w:val="12"/>
              </w:numPr>
              <w:ind w:leftChars="0" w:left="740" w:hanging="740"/>
              <w:rPr>
                <w:sz w:val="20"/>
                <w:szCs w:val="12"/>
              </w:rPr>
            </w:pPr>
            <w:r w:rsidRPr="00EF420B">
              <w:rPr>
                <w:rFonts w:hint="eastAsia"/>
                <w:sz w:val="20"/>
                <w:szCs w:val="12"/>
              </w:rPr>
              <w:t>經法院或行政執行機關強制執行。</w:t>
            </w:r>
          </w:p>
          <w:p w14:paraId="4EFC48C1" w14:textId="25E33FAB" w:rsidR="003A2822" w:rsidRPr="00EF420B" w:rsidRDefault="003A2822">
            <w:pPr>
              <w:pStyle w:val="afc"/>
              <w:numPr>
                <w:ilvl w:val="0"/>
                <w:numId w:val="12"/>
              </w:numPr>
              <w:ind w:leftChars="0" w:left="740" w:hanging="740"/>
              <w:rPr>
                <w:sz w:val="20"/>
                <w:szCs w:val="12"/>
              </w:rPr>
            </w:pPr>
            <w:r w:rsidRPr="00EF420B">
              <w:rPr>
                <w:rFonts w:hint="eastAsia"/>
                <w:sz w:val="20"/>
                <w:szCs w:val="12"/>
              </w:rPr>
              <w:t>以逾地方政府備查之數額、項目收費，或逾第</w:t>
            </w:r>
            <w:r w:rsidR="008D40B2" w:rsidRPr="00EF420B">
              <w:rPr>
                <w:rFonts w:hint="eastAsia"/>
                <w:sz w:val="20"/>
                <w:szCs w:val="12"/>
              </w:rPr>
              <w:t>13</w:t>
            </w:r>
            <w:r w:rsidRPr="00EF420B">
              <w:rPr>
                <w:rFonts w:hint="eastAsia"/>
                <w:sz w:val="20"/>
                <w:szCs w:val="12"/>
              </w:rPr>
              <w:t>點所定之家長每月繳交費用收費，或未依規定辦理退費，當學期經地方政府處分或以書面通知限期改善逾</w:t>
            </w:r>
            <w:r w:rsidR="00601BDF" w:rsidRPr="00EF420B">
              <w:rPr>
                <w:rFonts w:hint="eastAsia"/>
                <w:sz w:val="20"/>
                <w:szCs w:val="12"/>
              </w:rPr>
              <w:t>2</w:t>
            </w:r>
            <w:r w:rsidRPr="00EF420B">
              <w:rPr>
                <w:rFonts w:hint="eastAsia"/>
                <w:sz w:val="20"/>
                <w:szCs w:val="12"/>
              </w:rPr>
              <w:t>次。</w:t>
            </w:r>
          </w:p>
          <w:p w14:paraId="0CD48D7E" w14:textId="0768D597" w:rsidR="003A2822" w:rsidRPr="00EF420B" w:rsidRDefault="003A2822">
            <w:pPr>
              <w:pStyle w:val="afc"/>
              <w:numPr>
                <w:ilvl w:val="0"/>
                <w:numId w:val="12"/>
              </w:numPr>
              <w:ind w:leftChars="0" w:left="740" w:hanging="740"/>
              <w:rPr>
                <w:sz w:val="20"/>
                <w:szCs w:val="12"/>
              </w:rPr>
            </w:pPr>
            <w:r w:rsidRPr="00EF420B">
              <w:rPr>
                <w:rFonts w:hint="eastAsia"/>
                <w:sz w:val="20"/>
                <w:szCs w:val="12"/>
              </w:rPr>
              <w:t>教保服務人員每月薪資未達第</w:t>
            </w:r>
            <w:r w:rsidR="00601BDF" w:rsidRPr="00EF420B">
              <w:rPr>
                <w:rFonts w:hint="eastAsia"/>
                <w:sz w:val="20"/>
                <w:szCs w:val="12"/>
              </w:rPr>
              <w:t>5</w:t>
            </w:r>
            <w:r w:rsidRPr="00EF420B">
              <w:rPr>
                <w:rFonts w:hint="eastAsia"/>
                <w:sz w:val="20"/>
                <w:szCs w:val="12"/>
              </w:rPr>
              <w:t>點之規定，或未按時全額給付薪資，當學期經地方政府以書面通知限期改善逾</w:t>
            </w:r>
            <w:r w:rsidR="00601BDF" w:rsidRPr="00EF420B">
              <w:rPr>
                <w:rFonts w:hint="eastAsia"/>
                <w:sz w:val="20"/>
                <w:szCs w:val="12"/>
              </w:rPr>
              <w:t>2</w:t>
            </w:r>
            <w:r w:rsidRPr="00EF420B">
              <w:rPr>
                <w:rFonts w:hint="eastAsia"/>
                <w:sz w:val="20"/>
                <w:szCs w:val="12"/>
              </w:rPr>
              <w:t>次。</w:t>
            </w:r>
          </w:p>
          <w:p w14:paraId="0C2A8119" w14:textId="77777777" w:rsidR="00284661" w:rsidRPr="00EF420B" w:rsidRDefault="00284661">
            <w:pPr>
              <w:pStyle w:val="afc"/>
              <w:numPr>
                <w:ilvl w:val="0"/>
                <w:numId w:val="11"/>
              </w:numPr>
              <w:ind w:leftChars="0"/>
              <w:rPr>
                <w:sz w:val="20"/>
                <w:szCs w:val="12"/>
              </w:rPr>
            </w:pPr>
            <w:proofErr w:type="gramStart"/>
            <w:r w:rsidRPr="00EF420B">
              <w:rPr>
                <w:rFonts w:hint="eastAsia"/>
                <w:sz w:val="20"/>
                <w:szCs w:val="12"/>
              </w:rPr>
              <w:t>準</w:t>
            </w:r>
            <w:proofErr w:type="gramEnd"/>
            <w:r w:rsidRPr="00EF420B">
              <w:rPr>
                <w:rFonts w:hint="eastAsia"/>
                <w:sz w:val="20"/>
                <w:szCs w:val="12"/>
              </w:rPr>
              <w:t>公共教保服務機構有下列情形之一，地方政府得通知其自次一學年度解除契約：</w:t>
            </w:r>
          </w:p>
          <w:p w14:paraId="7CC0C16F" w14:textId="6D59DBB4" w:rsidR="003A2822" w:rsidRPr="00EF420B" w:rsidRDefault="00601BDF">
            <w:pPr>
              <w:pStyle w:val="afc"/>
              <w:numPr>
                <w:ilvl w:val="1"/>
                <w:numId w:val="11"/>
              </w:numPr>
              <w:ind w:leftChars="0" w:left="740" w:hanging="740"/>
              <w:rPr>
                <w:sz w:val="20"/>
                <w:szCs w:val="12"/>
              </w:rPr>
            </w:pPr>
            <w:r w:rsidRPr="00EF420B">
              <w:rPr>
                <w:rFonts w:hint="eastAsia"/>
                <w:sz w:val="20"/>
                <w:szCs w:val="12"/>
              </w:rPr>
              <w:t>違反第8點師生比規定，且當學年經主管機關處分逾2次；中華民國114年8月1日起，違反契約約定之師生比，當學年經地方政府以書面通知限期改善逾2次。</w:t>
            </w:r>
          </w:p>
          <w:p w14:paraId="62CE19B5" w14:textId="7A7CD358" w:rsidR="00601BDF" w:rsidRPr="00EF420B" w:rsidRDefault="00601BDF">
            <w:pPr>
              <w:pStyle w:val="afc"/>
              <w:numPr>
                <w:ilvl w:val="1"/>
                <w:numId w:val="11"/>
              </w:numPr>
              <w:ind w:leftChars="0" w:left="740" w:hanging="740"/>
              <w:rPr>
                <w:sz w:val="20"/>
                <w:szCs w:val="12"/>
              </w:rPr>
            </w:pPr>
            <w:r w:rsidRPr="00EF420B">
              <w:rPr>
                <w:rFonts w:hint="eastAsia"/>
                <w:sz w:val="20"/>
                <w:szCs w:val="12"/>
              </w:rPr>
              <w:t>未聘任園長（中心主任）或全園（教保中心）</w:t>
            </w:r>
            <w:proofErr w:type="gramStart"/>
            <w:r w:rsidRPr="00EF420B">
              <w:rPr>
                <w:rFonts w:hint="eastAsia"/>
                <w:sz w:val="20"/>
                <w:szCs w:val="12"/>
              </w:rPr>
              <w:t>均為代理</w:t>
            </w:r>
            <w:proofErr w:type="gramEnd"/>
            <w:r w:rsidRPr="00EF420B">
              <w:rPr>
                <w:rFonts w:hint="eastAsia"/>
                <w:sz w:val="20"/>
                <w:szCs w:val="12"/>
              </w:rPr>
              <w:t>教保服務人員，當學年經地方政府以書面通知限期改善逾2次。</w:t>
            </w:r>
          </w:p>
          <w:p w14:paraId="6F3222B2" w14:textId="5D4F0939" w:rsidR="00601BDF" w:rsidRPr="00EF420B" w:rsidRDefault="00601BDF">
            <w:pPr>
              <w:pStyle w:val="afc"/>
              <w:numPr>
                <w:ilvl w:val="1"/>
                <w:numId w:val="11"/>
              </w:numPr>
              <w:ind w:leftChars="0" w:left="740" w:hanging="740"/>
              <w:rPr>
                <w:sz w:val="20"/>
                <w:szCs w:val="12"/>
              </w:rPr>
            </w:pPr>
            <w:r w:rsidRPr="00EF420B">
              <w:rPr>
                <w:rFonts w:hint="eastAsia"/>
                <w:sz w:val="20"/>
                <w:szCs w:val="12"/>
              </w:rPr>
              <w:t>未核實登載幼兒入園、</w:t>
            </w:r>
            <w:proofErr w:type="gramStart"/>
            <w:r w:rsidRPr="00EF420B">
              <w:rPr>
                <w:rFonts w:hint="eastAsia"/>
                <w:sz w:val="20"/>
                <w:szCs w:val="12"/>
              </w:rPr>
              <w:t>離園及</w:t>
            </w:r>
            <w:proofErr w:type="gramEnd"/>
            <w:r w:rsidRPr="00EF420B">
              <w:rPr>
                <w:rFonts w:hint="eastAsia"/>
                <w:sz w:val="20"/>
                <w:szCs w:val="12"/>
              </w:rPr>
              <w:t>教保中心日期，致影響家長補助權益，或未依主管機關指定期限返還賸餘款，或未核實執行第15點所定補助經費，當學年經地方政府以書面通知限期改善逾2次。</w:t>
            </w:r>
          </w:p>
          <w:p w14:paraId="301F4C86" w14:textId="12AB4077" w:rsidR="00601BDF" w:rsidRPr="00EF420B" w:rsidRDefault="00601BDF">
            <w:pPr>
              <w:pStyle w:val="afc"/>
              <w:numPr>
                <w:ilvl w:val="1"/>
                <w:numId w:val="11"/>
              </w:numPr>
              <w:ind w:leftChars="0" w:left="740" w:hanging="740"/>
              <w:rPr>
                <w:sz w:val="20"/>
                <w:szCs w:val="12"/>
              </w:rPr>
            </w:pPr>
            <w:r w:rsidRPr="00EF420B">
              <w:rPr>
                <w:rFonts w:hint="eastAsia"/>
                <w:sz w:val="20"/>
                <w:szCs w:val="12"/>
              </w:rPr>
              <w:t>履約期間有幼兒或教保服務人員異常轉出情形。</w:t>
            </w:r>
          </w:p>
          <w:p w14:paraId="55A5C818" w14:textId="74499C52" w:rsidR="00601BDF" w:rsidRPr="00EF420B" w:rsidRDefault="00601BDF">
            <w:pPr>
              <w:pStyle w:val="afc"/>
              <w:numPr>
                <w:ilvl w:val="1"/>
                <w:numId w:val="11"/>
              </w:numPr>
              <w:ind w:leftChars="0" w:left="740" w:hanging="740"/>
              <w:rPr>
                <w:sz w:val="20"/>
                <w:szCs w:val="12"/>
              </w:rPr>
            </w:pPr>
            <w:r w:rsidRPr="00EF420B">
              <w:rPr>
                <w:rFonts w:hint="eastAsia"/>
                <w:sz w:val="20"/>
                <w:szCs w:val="12"/>
              </w:rPr>
              <w:t>未依地方政府備查之招生簡章辦理招生作業，當學年經地方政府以書面通知限期改善逾2次。</w:t>
            </w:r>
          </w:p>
          <w:p w14:paraId="030567FC" w14:textId="3A924CAA" w:rsidR="00601BDF" w:rsidRPr="00EF420B" w:rsidRDefault="00601BDF">
            <w:pPr>
              <w:pStyle w:val="afc"/>
              <w:numPr>
                <w:ilvl w:val="1"/>
                <w:numId w:val="11"/>
              </w:numPr>
              <w:ind w:leftChars="0" w:left="740" w:hanging="740"/>
              <w:rPr>
                <w:sz w:val="20"/>
                <w:szCs w:val="12"/>
              </w:rPr>
            </w:pPr>
            <w:r w:rsidRPr="00EF420B">
              <w:rPr>
                <w:rFonts w:hint="eastAsia"/>
                <w:sz w:val="20"/>
                <w:szCs w:val="12"/>
              </w:rPr>
              <w:t>以未經備查之延長照顧服務數額、時間收費，當學年經地方政府以書面通知限期改善逾2次。</w:t>
            </w:r>
          </w:p>
          <w:p w14:paraId="2B395DA7" w14:textId="01C1DF21" w:rsidR="00601BDF" w:rsidRPr="00EF420B" w:rsidRDefault="00601BDF">
            <w:pPr>
              <w:pStyle w:val="afc"/>
              <w:numPr>
                <w:ilvl w:val="1"/>
                <w:numId w:val="11"/>
              </w:numPr>
              <w:ind w:leftChars="0" w:left="740" w:hanging="740"/>
              <w:rPr>
                <w:sz w:val="20"/>
                <w:szCs w:val="12"/>
              </w:rPr>
            </w:pPr>
            <w:r w:rsidRPr="00EF420B">
              <w:rPr>
                <w:rFonts w:hint="eastAsia"/>
                <w:sz w:val="20"/>
                <w:szCs w:val="12"/>
              </w:rPr>
              <w:t>違反第1款至第3款、第5款與第6款，及前項第5款與第6款之規定，當學年各款合計經地方政府處分或以書面通知限期改善逾3次。</w:t>
            </w:r>
          </w:p>
          <w:p w14:paraId="632280EE" w14:textId="2B0B68B2" w:rsidR="00284661" w:rsidRPr="00EF420B" w:rsidRDefault="00284661">
            <w:pPr>
              <w:pStyle w:val="afc"/>
              <w:numPr>
                <w:ilvl w:val="0"/>
                <w:numId w:val="11"/>
              </w:numPr>
              <w:ind w:leftChars="0"/>
              <w:rPr>
                <w:sz w:val="20"/>
                <w:szCs w:val="12"/>
              </w:rPr>
            </w:pPr>
            <w:proofErr w:type="gramStart"/>
            <w:r w:rsidRPr="00EF420B">
              <w:rPr>
                <w:rFonts w:hint="eastAsia"/>
                <w:sz w:val="20"/>
                <w:szCs w:val="12"/>
              </w:rPr>
              <w:t>準</w:t>
            </w:r>
            <w:proofErr w:type="gramEnd"/>
            <w:r w:rsidRPr="00EF420B">
              <w:rPr>
                <w:rFonts w:hint="eastAsia"/>
                <w:sz w:val="20"/>
                <w:szCs w:val="12"/>
              </w:rPr>
              <w:t>公共教保服務機構於履約期間屢次違反</w:t>
            </w:r>
            <w:proofErr w:type="gramStart"/>
            <w:r w:rsidR="00B4233C" w:rsidRPr="00EF420B">
              <w:rPr>
                <w:rFonts w:hint="eastAsia"/>
                <w:sz w:val="20"/>
                <w:szCs w:val="12"/>
              </w:rPr>
              <w:t>幼照法</w:t>
            </w:r>
            <w:proofErr w:type="gramEnd"/>
            <w:r w:rsidRPr="00EF420B">
              <w:rPr>
                <w:rFonts w:hint="eastAsia"/>
                <w:sz w:val="20"/>
                <w:szCs w:val="12"/>
              </w:rPr>
              <w:t>、教保條例或前</w:t>
            </w:r>
            <w:r w:rsidR="00601BDF" w:rsidRPr="00EF420B">
              <w:rPr>
                <w:rFonts w:hint="eastAsia"/>
                <w:sz w:val="20"/>
                <w:szCs w:val="12"/>
              </w:rPr>
              <w:t>2</w:t>
            </w:r>
            <w:r w:rsidRPr="00EF420B">
              <w:rPr>
                <w:rFonts w:hint="eastAsia"/>
                <w:sz w:val="20"/>
                <w:szCs w:val="12"/>
              </w:rPr>
              <w:t>項規定，地方政府得提前一學期預告解除契約或不受理其次一期程之續約作業。</w:t>
            </w:r>
          </w:p>
        </w:tc>
      </w:tr>
    </w:tbl>
    <w:p w14:paraId="42FAA398" w14:textId="1A1ED3F3" w:rsidR="00026890" w:rsidRPr="00EF420B" w:rsidRDefault="0064225D" w:rsidP="004775EC">
      <w:pPr>
        <w:widowControl/>
        <w:overflowPunct/>
        <w:autoSpaceDE/>
        <w:autoSpaceDN/>
        <w:ind w:leftChars="17" w:left="58"/>
        <w:jc w:val="left"/>
        <w:rPr>
          <w:kern w:val="32"/>
        </w:rPr>
      </w:pPr>
      <w:r w:rsidRPr="00EF420B">
        <w:rPr>
          <w:rFonts w:hint="eastAsia"/>
          <w:sz w:val="24"/>
          <w:szCs w:val="16"/>
        </w:rPr>
        <w:t>資料來源：教育部。</w:t>
      </w:r>
    </w:p>
    <w:p w14:paraId="23308522" w14:textId="1AE3F336" w:rsidR="005E029B" w:rsidRPr="00EF420B" w:rsidRDefault="00EC5B43" w:rsidP="00026890">
      <w:pPr>
        <w:pStyle w:val="a0"/>
        <w:ind w:left="1361" w:hanging="1361"/>
      </w:pPr>
      <w:r w:rsidRPr="00EF420B">
        <w:rPr>
          <w:rFonts w:hint="eastAsia"/>
          <w:noProof/>
        </w:rPr>
        <w:lastRenderedPageBreak/>
        <w:drawing>
          <wp:anchor distT="0" distB="0" distL="114300" distR="114300" simplePos="0" relativeHeight="251663360" behindDoc="0" locked="0" layoutInCell="1" allowOverlap="1" wp14:anchorId="349C08DE" wp14:editId="13FBD12A">
            <wp:simplePos x="0" y="0"/>
            <wp:positionH relativeFrom="column">
              <wp:posOffset>-146050</wp:posOffset>
            </wp:positionH>
            <wp:positionV relativeFrom="paragraph">
              <wp:posOffset>349885</wp:posOffset>
            </wp:positionV>
            <wp:extent cx="7403465" cy="4617720"/>
            <wp:effectExtent l="0" t="0" r="6985" b="0"/>
            <wp:wrapTopAndBottom/>
            <wp:docPr id="31" name="圖片 31" descr="一張含有 文字, 數字,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1" descr="一張含有 文字, 數字, 平行 的圖片&#10;&#10;AI 產生的內容可能不正確。"/>
                    <pic:cNvPicPr/>
                  </pic:nvPicPr>
                  <pic:blipFill rotWithShape="1">
                    <a:blip r:embed="rId26">
                      <a:extLst>
                        <a:ext uri="{28A0092B-C50C-407E-A947-70E740481C1C}">
                          <a14:useLocalDpi xmlns:a14="http://schemas.microsoft.com/office/drawing/2010/main" val="0"/>
                        </a:ext>
                      </a:extLst>
                    </a:blip>
                    <a:srcRect b="4088"/>
                    <a:stretch/>
                  </pic:blipFill>
                  <pic:spPr bwMode="auto">
                    <a:xfrm>
                      <a:off x="0" y="0"/>
                      <a:ext cx="7403465" cy="46177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26890" w:rsidRPr="00EF420B">
        <w:rPr>
          <w:rFonts w:hint="eastAsia"/>
        </w:rPr>
        <w:t>107至113學年度</w:t>
      </w:r>
      <w:proofErr w:type="gramStart"/>
      <w:r w:rsidR="00026890" w:rsidRPr="00EF420B">
        <w:rPr>
          <w:rFonts w:hint="eastAsia"/>
        </w:rPr>
        <w:t>準</w:t>
      </w:r>
      <w:proofErr w:type="gramEnd"/>
      <w:r w:rsidR="00026890" w:rsidRPr="00EF420B">
        <w:rPr>
          <w:rFonts w:hint="eastAsia"/>
        </w:rPr>
        <w:t>公共幼兒園</w:t>
      </w:r>
      <w:proofErr w:type="gramStart"/>
      <w:r w:rsidR="00026890" w:rsidRPr="00EF420B">
        <w:rPr>
          <w:rFonts w:hint="eastAsia"/>
        </w:rPr>
        <w:t>退場園數及</w:t>
      </w:r>
      <w:proofErr w:type="gramEnd"/>
      <w:r w:rsidR="00026890" w:rsidRPr="00EF420B">
        <w:rPr>
          <w:rFonts w:hint="eastAsia"/>
        </w:rPr>
        <w:t>其退場原因統計表</w:t>
      </w:r>
    </w:p>
    <w:p w14:paraId="07913F91" w14:textId="6A4048D5" w:rsidR="00E43D38" w:rsidRPr="00EF420B" w:rsidRDefault="00E43D38">
      <w:pPr>
        <w:jc w:val="left"/>
      </w:pPr>
      <w:r w:rsidRPr="00EF420B">
        <w:rPr>
          <w:rFonts w:hint="eastAsia"/>
          <w:sz w:val="28"/>
          <w:szCs w:val="18"/>
        </w:rPr>
        <w:t>資料來源：教育部。</w:t>
      </w:r>
    </w:p>
    <w:sectPr w:rsidR="00E43D38" w:rsidRPr="00EF420B" w:rsidSect="00371D25">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B822D" w14:textId="77777777" w:rsidR="0067649D" w:rsidRDefault="0067649D">
      <w:r>
        <w:separator/>
      </w:r>
    </w:p>
  </w:endnote>
  <w:endnote w:type="continuationSeparator" w:id="0">
    <w:p w14:paraId="62CFA23F" w14:textId="77777777" w:rsidR="0067649D" w:rsidRDefault="0067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7454" w14:textId="77777777" w:rsidR="00E62382" w:rsidRDefault="00E6238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15B897E" w14:textId="77777777" w:rsidR="00E62382" w:rsidRDefault="00E623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DCC2D" w14:textId="77777777" w:rsidR="0067649D" w:rsidRDefault="0067649D">
      <w:r>
        <w:separator/>
      </w:r>
    </w:p>
  </w:footnote>
  <w:footnote w:type="continuationSeparator" w:id="0">
    <w:p w14:paraId="5E3D7BDB" w14:textId="77777777" w:rsidR="0067649D" w:rsidRDefault="0067649D">
      <w:r>
        <w:continuationSeparator/>
      </w:r>
    </w:p>
  </w:footnote>
  <w:footnote w:id="1">
    <w:p w14:paraId="76F8D900" w14:textId="77777777" w:rsidR="00EF0062" w:rsidRPr="00EF420B" w:rsidRDefault="00FB538A" w:rsidP="000204BB">
      <w:pPr>
        <w:pStyle w:val="aff1"/>
        <w:jc w:val="both"/>
      </w:pPr>
      <w:r w:rsidRPr="00EF420B">
        <w:rPr>
          <w:rStyle w:val="aff3"/>
        </w:rPr>
        <w:footnoteRef/>
      </w:r>
      <w:r w:rsidRPr="00EF420B">
        <w:t xml:space="preserve"> </w:t>
      </w:r>
      <w:r w:rsidRPr="00EF420B">
        <w:rPr>
          <w:rFonts w:hint="eastAsia"/>
        </w:rPr>
        <w:t>資料來源：教育部全球資訊網</w:t>
      </w:r>
    </w:p>
    <w:p w14:paraId="5D5E74A0" w14:textId="719EDFB3" w:rsidR="00FB538A" w:rsidRPr="00EF420B" w:rsidRDefault="00FB538A" w:rsidP="004775EC">
      <w:pPr>
        <w:pStyle w:val="aff1"/>
        <w:jc w:val="both"/>
      </w:pPr>
      <w:r w:rsidRPr="00EF420B">
        <w:rPr>
          <w:rFonts w:hint="eastAsia"/>
        </w:rPr>
        <w:t xml:space="preserve"> </w:t>
      </w:r>
      <w:r w:rsidRPr="00EF420B">
        <w:t>https://www.edu.tw/News_Content.aspx?n=9E7AC85F1954DDA8&amp;s=C48AA891713FF810</w:t>
      </w:r>
      <w:r w:rsidRPr="00EF420B">
        <w:rPr>
          <w:rFonts w:hint="eastAsia"/>
        </w:rPr>
        <w:t>。</w:t>
      </w:r>
    </w:p>
  </w:footnote>
  <w:footnote w:id="2">
    <w:p w14:paraId="3D0B5463" w14:textId="77777777" w:rsidR="00EF0062" w:rsidRPr="00EF420B" w:rsidRDefault="006C203F" w:rsidP="000204BB">
      <w:pPr>
        <w:pStyle w:val="aff1"/>
        <w:jc w:val="both"/>
      </w:pPr>
      <w:r w:rsidRPr="00EF420B">
        <w:rPr>
          <w:rStyle w:val="aff3"/>
        </w:rPr>
        <w:footnoteRef/>
      </w:r>
      <w:r w:rsidRPr="00EF420B">
        <w:t xml:space="preserve"> </w:t>
      </w:r>
      <w:r w:rsidRPr="00EF420B">
        <w:rPr>
          <w:rFonts w:hint="eastAsia"/>
        </w:rPr>
        <w:t>資料來源：</w:t>
      </w:r>
      <w:r w:rsidR="00962469" w:rsidRPr="00EF420B">
        <w:rPr>
          <w:rFonts w:hint="eastAsia"/>
        </w:rPr>
        <w:t>國家發展委員會</w:t>
      </w:r>
      <w:r w:rsidR="00245A99" w:rsidRPr="00EF420B">
        <w:rPr>
          <w:rFonts w:hint="eastAsia"/>
        </w:rPr>
        <w:t>官</w:t>
      </w:r>
      <w:r w:rsidR="00962469" w:rsidRPr="00EF420B">
        <w:rPr>
          <w:rFonts w:hint="eastAsia"/>
        </w:rPr>
        <w:t>網</w:t>
      </w:r>
    </w:p>
    <w:p w14:paraId="5F448D99" w14:textId="21A7CA5F" w:rsidR="006C203F" w:rsidRPr="00EF420B" w:rsidRDefault="00245A99" w:rsidP="004775EC">
      <w:pPr>
        <w:pStyle w:val="aff1"/>
        <w:jc w:val="both"/>
      </w:pPr>
      <w:r w:rsidRPr="00EF420B">
        <w:t>https://www.ndc.gov.tw/Content_List.aspx?n=F1A11260E1728490</w:t>
      </w:r>
      <w:r w:rsidR="006C203F" w:rsidRPr="00EF420B">
        <w:rPr>
          <w:rFonts w:hint="eastAsia"/>
        </w:rPr>
        <w:t>。</w:t>
      </w:r>
    </w:p>
  </w:footnote>
  <w:footnote w:id="3">
    <w:p w14:paraId="26ABBC76" w14:textId="1B5E6524" w:rsidR="0040229B" w:rsidRPr="00EF420B" w:rsidRDefault="0040229B" w:rsidP="00CC2620">
      <w:pPr>
        <w:pStyle w:val="aff1"/>
        <w:jc w:val="both"/>
      </w:pPr>
      <w:r w:rsidRPr="00EF420B">
        <w:rPr>
          <w:rStyle w:val="aff3"/>
        </w:rPr>
        <w:footnoteRef/>
      </w:r>
      <w:r w:rsidRPr="00EF420B">
        <w:t xml:space="preserve"> </w:t>
      </w:r>
      <w:r w:rsidRPr="00EF420B">
        <w:rPr>
          <w:rFonts w:hint="eastAsia"/>
        </w:rPr>
        <w:t>資料來源：</w:t>
      </w:r>
      <w:r w:rsidR="00167332" w:rsidRPr="00EF420B">
        <w:rPr>
          <w:rFonts w:hint="eastAsia"/>
        </w:rPr>
        <w:t>內政部戶政司全球資訊網</w:t>
      </w:r>
      <w:r w:rsidR="00EF0062" w:rsidRPr="00EF420B">
        <w:rPr>
          <w:rFonts w:hint="eastAsia"/>
        </w:rPr>
        <w:t xml:space="preserve"> </w:t>
      </w:r>
      <w:hyperlink r:id="rId1" w:history="1">
        <w:r w:rsidR="00EF0062" w:rsidRPr="00EF420B">
          <w:rPr>
            <w:rStyle w:val="af1"/>
            <w:color w:val="auto"/>
          </w:rPr>
          <w:t>https://www.ris.gov.tw/app/portal/346</w:t>
        </w:r>
      </w:hyperlink>
      <w:r w:rsidR="009C3C2C" w:rsidRPr="00EF420B">
        <w:rPr>
          <w:rFonts w:hint="eastAsia"/>
        </w:rPr>
        <w:t xml:space="preserve">　(更新日期：114年6月11日)</w:t>
      </w:r>
      <w:r w:rsidRPr="00EF420B">
        <w:rPr>
          <w:rFonts w:hint="eastAsia"/>
        </w:rPr>
        <w:t>。</w:t>
      </w:r>
    </w:p>
  </w:footnote>
  <w:footnote w:id="4">
    <w:p w14:paraId="595741C8" w14:textId="77777777" w:rsidR="00EF0062" w:rsidRPr="00EF420B" w:rsidRDefault="00450F7A" w:rsidP="000204BB">
      <w:pPr>
        <w:pStyle w:val="aff1"/>
        <w:jc w:val="both"/>
      </w:pPr>
      <w:r w:rsidRPr="00EF420B">
        <w:rPr>
          <w:rStyle w:val="aff3"/>
        </w:rPr>
        <w:footnoteRef/>
      </w:r>
      <w:r w:rsidRPr="00EF420B">
        <w:t xml:space="preserve"> </w:t>
      </w:r>
      <w:r w:rsidRPr="00EF420B">
        <w:rPr>
          <w:rFonts w:hint="eastAsia"/>
        </w:rPr>
        <w:t>資料來源：</w:t>
      </w:r>
      <w:r w:rsidR="00245A99" w:rsidRPr="00EF420B">
        <w:rPr>
          <w:rFonts w:hint="eastAsia"/>
        </w:rPr>
        <w:t>教育部全球資訊網</w:t>
      </w:r>
    </w:p>
    <w:p w14:paraId="1CD42120" w14:textId="213DC264" w:rsidR="00450F7A" w:rsidRPr="00EF420B" w:rsidRDefault="00450F7A" w:rsidP="004775EC">
      <w:pPr>
        <w:pStyle w:val="aff1"/>
        <w:jc w:val="both"/>
      </w:pPr>
      <w:r w:rsidRPr="00EF420B">
        <w:t>https://www.edu.tw/News_Content.aspx?n=9E7AC85F1954DDA8&amp;sms=169B8E91BB75571F&amp;s=A18A4FAE7752ED6D</w:t>
      </w:r>
      <w:r w:rsidRPr="00EF420B">
        <w:rPr>
          <w:rFonts w:hint="eastAsia"/>
        </w:rPr>
        <w:t>。</w:t>
      </w:r>
    </w:p>
  </w:footnote>
  <w:footnote w:id="5">
    <w:p w14:paraId="717B3833" w14:textId="42E35208" w:rsidR="00D1759A" w:rsidRPr="00EF420B" w:rsidRDefault="00D1759A" w:rsidP="00CC2620">
      <w:pPr>
        <w:pStyle w:val="aff1"/>
        <w:jc w:val="both"/>
      </w:pPr>
      <w:r w:rsidRPr="00EF420B">
        <w:rPr>
          <w:rStyle w:val="aff3"/>
        </w:rPr>
        <w:footnoteRef/>
      </w:r>
      <w:r w:rsidRPr="00EF420B">
        <w:t xml:space="preserve"> </w:t>
      </w:r>
      <w:r w:rsidRPr="00EF420B">
        <w:rPr>
          <w:rFonts w:hint="eastAsia"/>
        </w:rPr>
        <w:t>依據教育部</w:t>
      </w:r>
      <w:r w:rsidR="00132450" w:rsidRPr="00EF420B">
        <w:rPr>
          <w:rFonts w:hint="eastAsia"/>
        </w:rPr>
        <w:t>114年9月12日</w:t>
      </w:r>
      <w:r w:rsidR="007D1EF3" w:rsidRPr="00EF420B">
        <w:rPr>
          <w:rFonts w:hint="eastAsia"/>
        </w:rPr>
        <w:t>查</w:t>
      </w:r>
      <w:r w:rsidRPr="00EF420B">
        <w:rPr>
          <w:rFonts w:hint="eastAsia"/>
        </w:rPr>
        <w:t>復說明，就讀公立、非營利及</w:t>
      </w:r>
      <w:proofErr w:type="gramStart"/>
      <w:r w:rsidRPr="00EF420B">
        <w:rPr>
          <w:rFonts w:hint="eastAsia"/>
        </w:rPr>
        <w:t>準</w:t>
      </w:r>
      <w:proofErr w:type="gramEnd"/>
      <w:r w:rsidRPr="00EF420B">
        <w:rPr>
          <w:rFonts w:hint="eastAsia"/>
        </w:rPr>
        <w:t>公共幼兒園者，</w:t>
      </w:r>
      <w:proofErr w:type="gramStart"/>
      <w:r w:rsidRPr="00EF420B">
        <w:rPr>
          <w:rFonts w:hint="eastAsia"/>
        </w:rPr>
        <w:t>採</w:t>
      </w:r>
      <w:proofErr w:type="gramEnd"/>
      <w:r w:rsidRPr="00EF420B">
        <w:rPr>
          <w:rFonts w:hint="eastAsia"/>
        </w:rPr>
        <w:t>家長每月定額繳費，家長繳費與原幼兒園收費間之差額，由政府協助家長直接</w:t>
      </w:r>
      <w:proofErr w:type="gramStart"/>
      <w:r w:rsidRPr="00EF420B">
        <w:rPr>
          <w:rFonts w:hint="eastAsia"/>
        </w:rPr>
        <w:t>支付給園方</w:t>
      </w:r>
      <w:proofErr w:type="gramEnd"/>
      <w:r w:rsidRPr="00EF420B">
        <w:rPr>
          <w:rFonts w:hint="eastAsia"/>
        </w:rPr>
        <w:t>；家長自行照顧或就讀一般私立幼兒園，且符合請領資格者，每月撥付育兒津貼至幼兒監護人指定帳戶。</w:t>
      </w:r>
    </w:p>
  </w:footnote>
  <w:footnote w:id="6">
    <w:p w14:paraId="73DEC876" w14:textId="794EDD9A" w:rsidR="004F29B1" w:rsidRPr="00EF420B" w:rsidRDefault="004F29B1" w:rsidP="00CC2620">
      <w:pPr>
        <w:pStyle w:val="aff1"/>
        <w:jc w:val="both"/>
      </w:pPr>
      <w:r w:rsidRPr="00EF420B">
        <w:rPr>
          <w:rStyle w:val="aff3"/>
        </w:rPr>
        <w:footnoteRef/>
      </w:r>
      <w:r w:rsidRPr="00EF420B">
        <w:t xml:space="preserve"> </w:t>
      </w:r>
      <w:proofErr w:type="gramStart"/>
      <w:r w:rsidRPr="00EF420B">
        <w:rPr>
          <w:rFonts w:hint="eastAsia"/>
        </w:rPr>
        <w:t>依</w:t>
      </w:r>
      <w:r w:rsidR="00681A34" w:rsidRPr="00EF420B">
        <w:rPr>
          <w:rFonts w:hint="eastAsia"/>
        </w:rPr>
        <w:t>幼照</w:t>
      </w:r>
      <w:r w:rsidRPr="00EF420B">
        <w:rPr>
          <w:rFonts w:hint="eastAsia"/>
        </w:rPr>
        <w:t>法</w:t>
      </w:r>
      <w:proofErr w:type="gramEnd"/>
      <w:r w:rsidRPr="00EF420B">
        <w:rPr>
          <w:rFonts w:hint="eastAsia"/>
        </w:rPr>
        <w:t>第3條第1項規定，係指2歲以上至入國民小學前之人。</w:t>
      </w:r>
    </w:p>
  </w:footnote>
  <w:footnote w:id="7">
    <w:p w14:paraId="46F4DA63" w14:textId="77777777" w:rsidR="004F29B1" w:rsidRPr="00EF420B" w:rsidRDefault="004F29B1" w:rsidP="00CC2620">
      <w:pPr>
        <w:pStyle w:val="aff1"/>
        <w:jc w:val="both"/>
      </w:pPr>
      <w:r w:rsidRPr="00EF420B">
        <w:rPr>
          <w:rStyle w:val="aff3"/>
        </w:rPr>
        <w:footnoteRef/>
      </w:r>
      <w:r w:rsidRPr="00EF420B">
        <w:t xml:space="preserve"> </w:t>
      </w:r>
      <w:r w:rsidRPr="00EF420B">
        <w:rPr>
          <w:rFonts w:hint="eastAsia"/>
        </w:rPr>
        <w:t>依據教育部統計處教育統計名詞解釋略</w:t>
      </w:r>
      <w:proofErr w:type="gramStart"/>
      <w:r w:rsidRPr="00EF420B">
        <w:rPr>
          <w:rFonts w:hint="eastAsia"/>
        </w:rPr>
        <w:t>以</w:t>
      </w:r>
      <w:proofErr w:type="gramEnd"/>
      <w:r w:rsidRPr="00EF420B">
        <w:rPr>
          <w:rFonts w:hint="eastAsia"/>
        </w:rPr>
        <w:t>，初等與</w:t>
      </w:r>
      <w:proofErr w:type="gramStart"/>
      <w:r w:rsidRPr="00EF420B">
        <w:rPr>
          <w:rFonts w:hint="eastAsia"/>
        </w:rPr>
        <w:t>中等總淨在學</w:t>
      </w:r>
      <w:proofErr w:type="gramEnd"/>
      <w:r w:rsidRPr="00EF420B">
        <w:rPr>
          <w:rFonts w:hint="eastAsia"/>
        </w:rPr>
        <w:t>率計算方式</w:t>
      </w:r>
      <w:proofErr w:type="gramStart"/>
      <w:r w:rsidRPr="00EF420B">
        <w:rPr>
          <w:rFonts w:hint="eastAsia"/>
        </w:rPr>
        <w:t>為總淨在學</w:t>
      </w:r>
      <w:proofErr w:type="gramEnd"/>
      <w:r w:rsidRPr="00EF420B">
        <w:rPr>
          <w:rFonts w:hint="eastAsia"/>
        </w:rPr>
        <w:t>率＝</w:t>
      </w:r>
      <w:proofErr w:type="gramStart"/>
      <w:r w:rsidRPr="00EF420B">
        <w:rPr>
          <w:rFonts w:hint="eastAsia"/>
        </w:rPr>
        <w:t>相當</w:t>
      </w:r>
      <w:proofErr w:type="gramEnd"/>
      <w:r w:rsidRPr="00EF420B">
        <w:rPr>
          <w:rFonts w:hint="eastAsia"/>
        </w:rPr>
        <w:t>學齡學生人數÷各該</w:t>
      </w:r>
      <w:proofErr w:type="gramStart"/>
      <w:r w:rsidRPr="00EF420B">
        <w:rPr>
          <w:rFonts w:hint="eastAsia"/>
        </w:rPr>
        <w:t>相當</w:t>
      </w:r>
      <w:proofErr w:type="gramEnd"/>
      <w:r w:rsidRPr="00EF420B">
        <w:rPr>
          <w:rFonts w:hint="eastAsia"/>
        </w:rPr>
        <w:t>學齡人口數×100%；高等教育淨在學率計算方式為淨在學率＝高等教育各該年齡學生人數÷各該年齡人口數×100%。</w:t>
      </w:r>
    </w:p>
  </w:footnote>
  <w:footnote w:id="8">
    <w:p w14:paraId="07203DAF" w14:textId="5B8CE053" w:rsidR="006F5E4B" w:rsidRPr="00EF420B" w:rsidRDefault="006F5E4B" w:rsidP="004775EC">
      <w:pPr>
        <w:pStyle w:val="aff1"/>
        <w:jc w:val="both"/>
      </w:pPr>
      <w:r w:rsidRPr="00EF420B">
        <w:rPr>
          <w:rStyle w:val="aff3"/>
        </w:rPr>
        <w:footnoteRef/>
      </w:r>
      <w:r w:rsidRPr="00EF420B">
        <w:t xml:space="preserve"> </w:t>
      </w:r>
      <w:r w:rsidR="00E51F95" w:rsidRPr="00EF420B">
        <w:rPr>
          <w:rFonts w:hint="eastAsia"/>
        </w:rPr>
        <w:t>幼兒園設立之核定招收人數，係以活動空間面積為基準核定，依據</w:t>
      </w:r>
      <w:proofErr w:type="gramStart"/>
      <w:r w:rsidR="00E51F95" w:rsidRPr="00EF420B">
        <w:rPr>
          <w:rFonts w:hint="eastAsia"/>
        </w:rPr>
        <w:t>幼照法</w:t>
      </w:r>
      <w:proofErr w:type="gramEnd"/>
      <w:r w:rsidR="00E51F95" w:rsidRPr="00EF420B">
        <w:rPr>
          <w:rFonts w:hint="eastAsia"/>
        </w:rPr>
        <w:t>及幼兒園及其分班基本設施設備標準及建築法規等相關規範，依法定安全規範上限核定空間得容納</w:t>
      </w:r>
      <w:proofErr w:type="gramStart"/>
      <w:r w:rsidR="00E51F95" w:rsidRPr="00EF420B">
        <w:rPr>
          <w:rFonts w:hint="eastAsia"/>
        </w:rPr>
        <w:t>幼</w:t>
      </w:r>
      <w:proofErr w:type="gramEnd"/>
      <w:r w:rsidR="00E51F95" w:rsidRPr="00EF420B">
        <w:rPr>
          <w:rFonts w:hint="eastAsia"/>
        </w:rPr>
        <w:t>生人數。</w:t>
      </w:r>
    </w:p>
  </w:footnote>
  <w:footnote w:id="9">
    <w:p w14:paraId="3F846AB8" w14:textId="68A40D16" w:rsidR="00A153AF" w:rsidRPr="00EF420B" w:rsidRDefault="00A153AF" w:rsidP="004775EC">
      <w:pPr>
        <w:pStyle w:val="aff1"/>
        <w:jc w:val="both"/>
      </w:pPr>
      <w:r w:rsidRPr="00EF420B">
        <w:rPr>
          <w:rStyle w:val="aff3"/>
        </w:rPr>
        <w:footnoteRef/>
      </w:r>
      <w:r w:rsidRPr="00EF420B">
        <w:t xml:space="preserve"> </w:t>
      </w:r>
      <w:r w:rsidRPr="00EF420B">
        <w:rPr>
          <w:rFonts w:hint="eastAsia"/>
        </w:rPr>
        <w:t>75個行政區係包含113學年度平價教保服務機會率尚未達</w:t>
      </w:r>
      <w:proofErr w:type="gramStart"/>
      <w:r w:rsidRPr="00EF420B">
        <w:rPr>
          <w:rFonts w:hint="eastAsia"/>
        </w:rPr>
        <w:t>8成</w:t>
      </w:r>
      <w:proofErr w:type="gramEnd"/>
      <w:r w:rsidRPr="00EF420B">
        <w:rPr>
          <w:rFonts w:hint="eastAsia"/>
        </w:rPr>
        <w:t>者。</w:t>
      </w:r>
    </w:p>
  </w:footnote>
  <w:footnote w:id="10">
    <w:p w14:paraId="7B1C3648" w14:textId="0A7BB5C9" w:rsidR="00846846" w:rsidRPr="00EF420B" w:rsidRDefault="00846846" w:rsidP="004775EC">
      <w:pPr>
        <w:pStyle w:val="aff1"/>
        <w:jc w:val="both"/>
      </w:pPr>
      <w:r w:rsidRPr="00EF420B">
        <w:rPr>
          <w:rStyle w:val="aff3"/>
        </w:rPr>
        <w:footnoteRef/>
      </w:r>
      <w:r w:rsidRPr="00EF420B">
        <w:t xml:space="preserve"> </w:t>
      </w:r>
      <w:r w:rsidRPr="00EF420B">
        <w:rPr>
          <w:rFonts w:hint="eastAsia"/>
        </w:rPr>
        <w:t>按教育部查復資料，平價教保服務機會率之計算方式</w:t>
      </w:r>
      <w:r w:rsidR="00C711C6" w:rsidRPr="00EF420B">
        <w:rPr>
          <w:rFonts w:hint="eastAsia"/>
        </w:rPr>
        <w:t>：公共化及</w:t>
      </w:r>
      <w:proofErr w:type="gramStart"/>
      <w:r w:rsidR="00C711C6" w:rsidRPr="00EF420B">
        <w:rPr>
          <w:rFonts w:hint="eastAsia"/>
        </w:rPr>
        <w:t>準</w:t>
      </w:r>
      <w:proofErr w:type="gramEnd"/>
      <w:r w:rsidR="00C711C6" w:rsidRPr="00EF420B">
        <w:rPr>
          <w:rFonts w:hint="eastAsia"/>
        </w:rPr>
        <w:t>公共幼兒園約定招收人數/就讀該行政區各類教保服務機構之就學人數。</w:t>
      </w:r>
    </w:p>
  </w:footnote>
  <w:footnote w:id="11">
    <w:p w14:paraId="7E779ED7" w14:textId="25F593A4" w:rsidR="004F29B1" w:rsidRPr="00EF420B" w:rsidRDefault="004F29B1" w:rsidP="00CC2620">
      <w:pPr>
        <w:pStyle w:val="aff1"/>
        <w:jc w:val="both"/>
      </w:pPr>
      <w:r w:rsidRPr="00EF420B">
        <w:rPr>
          <w:rStyle w:val="aff3"/>
        </w:rPr>
        <w:footnoteRef/>
      </w:r>
      <w:r w:rsidRPr="00EF420B">
        <w:t xml:space="preserve"> </w:t>
      </w:r>
      <w:r w:rsidRPr="00EF420B">
        <w:rPr>
          <w:rFonts w:hint="eastAsia"/>
        </w:rPr>
        <w:t>計畫</w:t>
      </w:r>
      <w:proofErr w:type="gramStart"/>
      <w:r w:rsidRPr="00EF420B">
        <w:rPr>
          <w:rFonts w:hint="eastAsia"/>
        </w:rPr>
        <w:t>期程原為</w:t>
      </w:r>
      <w:proofErr w:type="gramEnd"/>
      <w:r w:rsidRPr="00EF420B">
        <w:rPr>
          <w:rFonts w:hint="eastAsia"/>
        </w:rPr>
        <w:t>106年至109年，</w:t>
      </w:r>
      <w:proofErr w:type="gramStart"/>
      <w:r w:rsidRPr="00EF420B">
        <w:rPr>
          <w:rFonts w:hint="eastAsia"/>
        </w:rPr>
        <w:t>嗣</w:t>
      </w:r>
      <w:proofErr w:type="gramEnd"/>
      <w:r w:rsidRPr="00EF420B">
        <w:rPr>
          <w:rFonts w:hint="eastAsia"/>
        </w:rPr>
        <w:t>於107年起配合</w:t>
      </w:r>
      <w:r w:rsidR="002A2EA0" w:rsidRPr="00EF420B">
        <w:rPr>
          <w:rFonts w:hAnsi="標楷體" w:hint="eastAsia"/>
        </w:rPr>
        <w:t>少子女化計畫</w:t>
      </w:r>
      <w:proofErr w:type="gramStart"/>
      <w:r w:rsidRPr="00EF420B">
        <w:rPr>
          <w:rFonts w:hint="eastAsia"/>
        </w:rPr>
        <w:t>併</w:t>
      </w:r>
      <w:proofErr w:type="gramEnd"/>
      <w:r w:rsidRPr="00EF420B">
        <w:rPr>
          <w:rFonts w:hint="eastAsia"/>
        </w:rPr>
        <w:t>同執行。</w:t>
      </w:r>
    </w:p>
  </w:footnote>
  <w:footnote w:id="12">
    <w:p w14:paraId="3E58C9C2" w14:textId="0DCE172C" w:rsidR="00212C29" w:rsidRPr="00EF420B" w:rsidRDefault="00212C29" w:rsidP="00CC2620">
      <w:pPr>
        <w:pStyle w:val="aff1"/>
        <w:jc w:val="both"/>
      </w:pPr>
      <w:r w:rsidRPr="00EF420B">
        <w:rPr>
          <w:rStyle w:val="aff3"/>
        </w:rPr>
        <w:footnoteRef/>
      </w:r>
      <w:r w:rsidRPr="00EF420B">
        <w:t xml:space="preserve"> </w:t>
      </w:r>
      <w:r w:rsidRPr="00EF420B">
        <w:rPr>
          <w:rFonts w:hint="eastAsia"/>
        </w:rPr>
        <w:t>按教育部說明，國教署就可招收人數超過24人之幼兒園，考量園內幼兒人數多，參與延長照顧服務需求較高，</w:t>
      </w:r>
      <w:proofErr w:type="gramStart"/>
      <w:r w:rsidRPr="00EF420B">
        <w:rPr>
          <w:rFonts w:hint="eastAsia"/>
        </w:rPr>
        <w:t>爰</w:t>
      </w:r>
      <w:proofErr w:type="gramEnd"/>
      <w:r w:rsidRPr="00EF420B">
        <w:rPr>
          <w:rFonts w:hint="eastAsia"/>
        </w:rPr>
        <w:t>全數予以核定。又可招收人數24人以下之幼兒園，考量業已另補助</w:t>
      </w:r>
      <w:proofErr w:type="gramStart"/>
      <w:r w:rsidRPr="00EF420B">
        <w:rPr>
          <w:rFonts w:hint="eastAsia"/>
        </w:rPr>
        <w:t>增置教保</w:t>
      </w:r>
      <w:proofErr w:type="gramEnd"/>
      <w:r w:rsidRPr="00EF420B">
        <w:rPr>
          <w:rFonts w:hint="eastAsia"/>
        </w:rPr>
        <w:t>員，</w:t>
      </w:r>
      <w:proofErr w:type="gramStart"/>
      <w:r w:rsidRPr="00EF420B">
        <w:rPr>
          <w:rFonts w:hint="eastAsia"/>
        </w:rPr>
        <w:t>倘園內</w:t>
      </w:r>
      <w:proofErr w:type="gramEnd"/>
      <w:r w:rsidRPr="00EF420B">
        <w:rPr>
          <w:rFonts w:hint="eastAsia"/>
        </w:rPr>
        <w:t>已無教保服務人力可提供服務，僅對於實際招收16人以上者方予核定。</w:t>
      </w:r>
    </w:p>
  </w:footnote>
  <w:footnote w:id="13">
    <w:p w14:paraId="61C571C6" w14:textId="1F1FC3A3" w:rsidR="00D634D1" w:rsidRPr="00EF420B" w:rsidRDefault="00D634D1" w:rsidP="004775EC">
      <w:pPr>
        <w:pStyle w:val="aff1"/>
        <w:jc w:val="both"/>
      </w:pPr>
      <w:r w:rsidRPr="00EF420B">
        <w:rPr>
          <w:rStyle w:val="aff3"/>
        </w:rPr>
        <w:footnoteRef/>
      </w:r>
      <w:r w:rsidRPr="00EF420B">
        <w:t xml:space="preserve"> </w:t>
      </w:r>
      <w:r w:rsidRPr="00EF420B">
        <w:rPr>
          <w:rFonts w:hint="eastAsia"/>
        </w:rPr>
        <w:t>國教署112年4月28日</w:t>
      </w:r>
      <w:proofErr w:type="gramStart"/>
      <w:r w:rsidRPr="00EF420B">
        <w:rPr>
          <w:rFonts w:hint="eastAsia"/>
        </w:rPr>
        <w:t>臺</w:t>
      </w:r>
      <w:proofErr w:type="gramEnd"/>
      <w:r w:rsidRPr="00EF420B">
        <w:rPr>
          <w:rFonts w:hint="eastAsia"/>
        </w:rPr>
        <w:t>教授</w:t>
      </w:r>
      <w:proofErr w:type="gramStart"/>
      <w:r w:rsidRPr="00EF420B">
        <w:rPr>
          <w:rFonts w:hint="eastAsia"/>
        </w:rPr>
        <w:t>國部字第1120049628</w:t>
      </w:r>
      <w:proofErr w:type="gramEnd"/>
      <w:r w:rsidRPr="00EF420B">
        <w:rPr>
          <w:rFonts w:hint="eastAsia"/>
        </w:rPr>
        <w:t>A號令。</w:t>
      </w:r>
    </w:p>
  </w:footnote>
  <w:footnote w:id="14">
    <w:p w14:paraId="6F86511D" w14:textId="2D32C41A" w:rsidR="00713F1D" w:rsidRPr="00EF420B" w:rsidRDefault="00713F1D" w:rsidP="004775EC">
      <w:pPr>
        <w:pStyle w:val="aff1"/>
        <w:jc w:val="both"/>
      </w:pPr>
      <w:r w:rsidRPr="00EF420B">
        <w:rPr>
          <w:rStyle w:val="aff3"/>
        </w:rPr>
        <w:footnoteRef/>
      </w:r>
      <w:r w:rsidRPr="00EF420B">
        <w:t xml:space="preserve"> </w:t>
      </w:r>
      <w:r w:rsidRPr="00EF420B">
        <w:rPr>
          <w:rFonts w:hint="eastAsia"/>
        </w:rPr>
        <w:t>75個行政區係包含113學年度平價教保服務機會率尚未達</w:t>
      </w:r>
      <w:proofErr w:type="gramStart"/>
      <w:r w:rsidRPr="00EF420B">
        <w:rPr>
          <w:rFonts w:hint="eastAsia"/>
        </w:rPr>
        <w:t>8成</w:t>
      </w:r>
      <w:proofErr w:type="gramEnd"/>
      <w:r w:rsidRPr="00EF420B">
        <w:rPr>
          <w:rFonts w:hint="eastAsia"/>
        </w:rPr>
        <w:t>者。</w:t>
      </w:r>
    </w:p>
  </w:footnote>
  <w:footnote w:id="15">
    <w:p w14:paraId="2C4D869E" w14:textId="21FD4831" w:rsidR="00424A45" w:rsidRPr="00EF420B" w:rsidRDefault="00424A45" w:rsidP="00CC2620">
      <w:pPr>
        <w:pStyle w:val="aff1"/>
        <w:jc w:val="both"/>
      </w:pPr>
      <w:r w:rsidRPr="00EF420B">
        <w:rPr>
          <w:rStyle w:val="aff3"/>
        </w:rPr>
        <w:footnoteRef/>
      </w:r>
      <w:r w:rsidRPr="00EF420B">
        <w:t xml:space="preserve"> </w:t>
      </w:r>
      <w:r w:rsidRPr="00EF420B">
        <w:rPr>
          <w:rFonts w:hint="eastAsia"/>
        </w:rPr>
        <w:t>連江縣全</w:t>
      </w:r>
      <w:proofErr w:type="gramStart"/>
      <w:r w:rsidRPr="00EF420B">
        <w:rPr>
          <w:rFonts w:hint="eastAsia"/>
        </w:rPr>
        <w:t>縣均為公立</w:t>
      </w:r>
      <w:proofErr w:type="gramEnd"/>
      <w:r w:rsidRPr="00EF420B">
        <w:rPr>
          <w:rFonts w:hint="eastAsia"/>
        </w:rPr>
        <w:t>幼兒園故不計入推行縣市。</w:t>
      </w:r>
    </w:p>
  </w:footnote>
  <w:footnote w:id="16">
    <w:p w14:paraId="5F71E8EF" w14:textId="77777777" w:rsidR="007B11D4" w:rsidRPr="00EF420B" w:rsidRDefault="0098514B" w:rsidP="007B11D4">
      <w:pPr>
        <w:pStyle w:val="aff1"/>
        <w:jc w:val="both"/>
      </w:pPr>
      <w:r w:rsidRPr="00EF420B">
        <w:rPr>
          <w:rStyle w:val="aff3"/>
        </w:rPr>
        <w:footnoteRef/>
      </w:r>
      <w:r w:rsidRPr="00EF420B">
        <w:t xml:space="preserve"> </w:t>
      </w:r>
      <w:r w:rsidRPr="00EF420B">
        <w:rPr>
          <w:rFonts w:hint="eastAsia"/>
        </w:rPr>
        <w:t>按教育部112年4月28日</w:t>
      </w:r>
      <w:proofErr w:type="gramStart"/>
      <w:r w:rsidRPr="00EF420B">
        <w:rPr>
          <w:rFonts w:hint="eastAsia"/>
        </w:rPr>
        <w:t>臺</w:t>
      </w:r>
      <w:proofErr w:type="gramEnd"/>
      <w:r w:rsidRPr="00EF420B">
        <w:rPr>
          <w:rFonts w:hint="eastAsia"/>
        </w:rPr>
        <w:t>教授</w:t>
      </w:r>
      <w:proofErr w:type="gramStart"/>
      <w:r w:rsidRPr="00EF420B">
        <w:rPr>
          <w:rFonts w:hint="eastAsia"/>
        </w:rPr>
        <w:t>國部字第1120049628</w:t>
      </w:r>
      <w:proofErr w:type="gramEnd"/>
      <w:r w:rsidRPr="00EF420B">
        <w:rPr>
          <w:rFonts w:hint="eastAsia"/>
        </w:rPr>
        <w:t>A號公告修正「112學年至116學年幼兒園基礎評鑑指標」，依據</w:t>
      </w:r>
      <w:proofErr w:type="gramStart"/>
      <w:r w:rsidRPr="00EF420B">
        <w:rPr>
          <w:rFonts w:hint="eastAsia"/>
        </w:rPr>
        <w:t>據</w:t>
      </w:r>
      <w:proofErr w:type="gramEnd"/>
      <w:r w:rsidRPr="00EF420B">
        <w:rPr>
          <w:rFonts w:hint="eastAsia"/>
        </w:rPr>
        <w:t>幼兒園評鑑辦法第5條第1項規定：</w:t>
      </w:r>
      <w:r w:rsidRPr="00EF420B">
        <w:rPr>
          <w:rFonts w:ascii="新細明體" w:eastAsia="新細明體" w:hAnsi="新細明體" w:hint="eastAsia"/>
        </w:rPr>
        <w:t>「</w:t>
      </w:r>
      <w:r w:rsidRPr="00EF420B">
        <w:rPr>
          <w:rFonts w:hint="eastAsia"/>
        </w:rPr>
        <w:t>基礎評鑑由直轄市、縣（市）主管機關自行規劃辦理，自102年8月起，至多以每5學年為一週期，進行轄區內所有幼兒園之評鑑；</w:t>
      </w:r>
      <w:proofErr w:type="gramStart"/>
      <w:r w:rsidRPr="00EF420B">
        <w:rPr>
          <w:rFonts w:hint="eastAsia"/>
        </w:rPr>
        <w:t>幼兒園均應接受</w:t>
      </w:r>
      <w:proofErr w:type="gramEnd"/>
      <w:r w:rsidRPr="00EF420B">
        <w:rPr>
          <w:rFonts w:hint="eastAsia"/>
        </w:rPr>
        <w:t>該評鑑。</w:t>
      </w:r>
      <w:r w:rsidRPr="00EF420B">
        <w:rPr>
          <w:rFonts w:ascii="新細明體" w:eastAsia="新細明體" w:hAnsi="新細明體" w:hint="eastAsia"/>
        </w:rPr>
        <w:t>」</w:t>
      </w:r>
      <w:r w:rsidRPr="00EF420B">
        <w:rPr>
          <w:rFonts w:hint="eastAsia"/>
        </w:rPr>
        <w:t>自112學年至116學年將進行第3週期之評鑑。其基礎評鑑指標項目包括設立與營運、總務與財務管理、教保活動課程、人事管理、餐飲與衛生管理及安全管理6大項。資料來源：行政院公報資訊</w:t>
      </w:r>
    </w:p>
    <w:p w14:paraId="08DF0B9E" w14:textId="1756290F" w:rsidR="0098514B" w:rsidRPr="00EF420B" w:rsidRDefault="0098514B" w:rsidP="004775EC">
      <w:pPr>
        <w:pStyle w:val="aff1"/>
        <w:jc w:val="both"/>
      </w:pPr>
      <w:r w:rsidRPr="00EF420B">
        <w:t>https://gazette.nat.gov.tw/egFront/detail.do?metaid=140185&amp;log=detailLog</w:t>
      </w:r>
    </w:p>
  </w:footnote>
  <w:footnote w:id="17">
    <w:p w14:paraId="7B9439A1" w14:textId="3D4C4D25" w:rsidR="004F5C24" w:rsidRPr="00EF420B" w:rsidRDefault="004F5C24" w:rsidP="00CC2620">
      <w:pPr>
        <w:pStyle w:val="aff1"/>
        <w:jc w:val="both"/>
      </w:pPr>
      <w:r w:rsidRPr="00EF420B">
        <w:rPr>
          <w:rStyle w:val="aff3"/>
        </w:rPr>
        <w:footnoteRef/>
      </w:r>
      <w:r w:rsidRPr="00EF420B">
        <w:t xml:space="preserve"> </w:t>
      </w:r>
      <w:bookmarkStart w:id="82" w:name="_Hlk221720492"/>
      <w:r w:rsidRPr="00EF420B">
        <w:rPr>
          <w:rFonts w:hint="eastAsia"/>
        </w:rPr>
        <w:t>教育部表示，地方政府實際查處幼兒園有違規行為時，須同時裁處負責人罰鍰及命教保服務機構限期改善，倘幼兒園屆期仍未改善，得按次處罰，以強化教保服務機構遵循法令，遏止幼兒園違法行為。至幼兒園之違規情節重大或經處罰</w:t>
      </w:r>
      <w:r w:rsidRPr="00EF420B">
        <w:t>3</w:t>
      </w:r>
      <w:r w:rsidRPr="00EF420B">
        <w:rPr>
          <w:rFonts w:hint="eastAsia"/>
        </w:rPr>
        <w:t>次後仍未改善者，得依情節輕重為一定期間減少招收人數、停止招生</w:t>
      </w:r>
      <w:r w:rsidRPr="00EF420B">
        <w:t>6</w:t>
      </w:r>
      <w:r w:rsidRPr="00EF420B">
        <w:rPr>
          <w:rFonts w:hint="eastAsia"/>
        </w:rPr>
        <w:t>個月至</w:t>
      </w:r>
      <w:r w:rsidRPr="00EF420B">
        <w:t>1</w:t>
      </w:r>
      <w:r w:rsidRPr="00EF420B">
        <w:rPr>
          <w:rFonts w:hint="eastAsia"/>
        </w:rPr>
        <w:t>年、停辦</w:t>
      </w:r>
      <w:r w:rsidRPr="00EF420B">
        <w:t>1</w:t>
      </w:r>
      <w:r w:rsidRPr="00EF420B">
        <w:rPr>
          <w:rFonts w:hint="eastAsia"/>
        </w:rPr>
        <w:t>年至</w:t>
      </w:r>
      <w:r w:rsidRPr="00EF420B">
        <w:t>3</w:t>
      </w:r>
      <w:r w:rsidRPr="00EF420B">
        <w:rPr>
          <w:rFonts w:hint="eastAsia"/>
        </w:rPr>
        <w:t>年或廢止設立許可之處分。</w:t>
      </w:r>
      <w:bookmarkEnd w:id="82"/>
    </w:p>
  </w:footnote>
  <w:footnote w:id="18">
    <w:p w14:paraId="11167631" w14:textId="1ED55224" w:rsidR="008E7FD8" w:rsidRPr="00EF420B" w:rsidRDefault="008E7FD8" w:rsidP="004775EC">
      <w:pPr>
        <w:pStyle w:val="aff1"/>
        <w:jc w:val="both"/>
      </w:pPr>
      <w:r w:rsidRPr="00EF420B">
        <w:rPr>
          <w:rStyle w:val="aff3"/>
        </w:rPr>
        <w:footnoteRef/>
      </w:r>
      <w:r w:rsidRPr="00EF420B">
        <w:t xml:space="preserve"> </w:t>
      </w:r>
      <w:r w:rsidRPr="00EF420B">
        <w:rPr>
          <w:rFonts w:hint="eastAsia"/>
        </w:rPr>
        <w:t>依與會者意願</w:t>
      </w:r>
      <w:proofErr w:type="gramStart"/>
      <w:r w:rsidR="001467DC" w:rsidRPr="00EF420B">
        <w:rPr>
          <w:rFonts w:hint="eastAsia"/>
        </w:rPr>
        <w:t>書</w:t>
      </w:r>
      <w:r w:rsidRPr="00EF420B">
        <w:rPr>
          <w:rFonts w:hint="eastAsia"/>
        </w:rPr>
        <w:t>遮隱</w:t>
      </w:r>
      <w:proofErr w:type="gramEnd"/>
      <w:r w:rsidRPr="00EF420B">
        <w:rPr>
          <w:rFonts w:hint="eastAsia"/>
        </w:rPr>
        <w:t>其</w:t>
      </w:r>
      <w:proofErr w:type="gramStart"/>
      <w:r w:rsidRPr="00EF420B">
        <w:rPr>
          <w:rFonts w:hint="eastAsia"/>
        </w:rPr>
        <w:t>個</w:t>
      </w:r>
      <w:proofErr w:type="gramEnd"/>
      <w:r w:rsidRPr="00EF420B">
        <w:rPr>
          <w:rFonts w:hint="eastAsia"/>
        </w:rPr>
        <w:t>資。</w:t>
      </w:r>
    </w:p>
  </w:footnote>
  <w:footnote w:id="19">
    <w:p w14:paraId="727ECEC7" w14:textId="69EAD50F" w:rsidR="001467DC" w:rsidRPr="00EF420B" w:rsidRDefault="001467DC" w:rsidP="004775EC">
      <w:pPr>
        <w:pStyle w:val="aff1"/>
        <w:jc w:val="both"/>
      </w:pPr>
      <w:r w:rsidRPr="00EF420B">
        <w:rPr>
          <w:rStyle w:val="aff3"/>
        </w:rPr>
        <w:footnoteRef/>
      </w:r>
      <w:r w:rsidRPr="00EF420B">
        <w:t xml:space="preserve"> </w:t>
      </w:r>
      <w:r w:rsidRPr="00EF420B">
        <w:rPr>
          <w:rFonts w:hint="eastAsia"/>
        </w:rPr>
        <w:t>同前</w:t>
      </w:r>
      <w:proofErr w:type="gramStart"/>
      <w:r w:rsidRPr="00EF420B">
        <w:rPr>
          <w:rFonts w:hint="eastAsia"/>
        </w:rPr>
        <w:t>註</w:t>
      </w:r>
      <w:proofErr w:type="gramEnd"/>
      <w:r w:rsidRPr="00EF420B">
        <w:rPr>
          <w:rFonts w:hint="eastAsia"/>
        </w:rPr>
        <w:t>。</w:t>
      </w:r>
    </w:p>
  </w:footnote>
  <w:footnote w:id="20">
    <w:p w14:paraId="6332C201" w14:textId="73151C18" w:rsidR="00532E52" w:rsidRPr="00EF420B" w:rsidRDefault="00532E52" w:rsidP="004775EC">
      <w:pPr>
        <w:pStyle w:val="aff1"/>
        <w:jc w:val="both"/>
      </w:pPr>
      <w:r w:rsidRPr="00EF420B">
        <w:rPr>
          <w:rStyle w:val="aff3"/>
        </w:rPr>
        <w:footnoteRef/>
      </w:r>
      <w:r w:rsidRPr="00EF420B">
        <w:t xml:space="preserve"> </w:t>
      </w:r>
      <w:r w:rsidRPr="00EF420B">
        <w:rPr>
          <w:rFonts w:hint="eastAsia"/>
        </w:rPr>
        <w:t>國際勞工公約第156號公約：有家庭責任之勞工。係於</w:t>
      </w:r>
      <w:r w:rsidR="004E3630" w:rsidRPr="00EF420B">
        <w:rPr>
          <w:rFonts w:hint="eastAsia"/>
        </w:rPr>
        <w:t>西元</w:t>
      </w:r>
      <w:r w:rsidRPr="00EF420B">
        <w:rPr>
          <w:rFonts w:hint="eastAsia"/>
        </w:rPr>
        <w:t>1981年為包括因家庭責任而造成之差別，並考慮在這一方面應有必需之補充標準，承認有家庭責任勞工之問題乃是涉及家庭與社會之廣泛問題，應為國家政策所考慮，及承認有必要創造有家庭責任之男女勞工待遇與機會平等</w:t>
      </w:r>
      <w:proofErr w:type="gramStart"/>
      <w:r w:rsidRPr="00EF420B">
        <w:rPr>
          <w:rFonts w:hint="eastAsia"/>
        </w:rPr>
        <w:t>等情而</w:t>
      </w:r>
      <w:proofErr w:type="gramEnd"/>
      <w:r w:rsidRPr="00EF420B">
        <w:rPr>
          <w:rFonts w:hint="eastAsia"/>
        </w:rPr>
        <w:t>創設。</w:t>
      </w:r>
    </w:p>
  </w:footnote>
  <w:footnote w:id="21">
    <w:p w14:paraId="2D4994A7" w14:textId="72E95AC9" w:rsidR="00532E52" w:rsidRPr="00EF420B" w:rsidRDefault="00532E52" w:rsidP="004775EC">
      <w:pPr>
        <w:pStyle w:val="aff1"/>
        <w:jc w:val="both"/>
      </w:pPr>
      <w:r w:rsidRPr="00EF420B">
        <w:rPr>
          <w:rStyle w:val="aff3"/>
        </w:rPr>
        <w:footnoteRef/>
      </w:r>
      <w:r w:rsidRPr="00EF420B">
        <w:t xml:space="preserve"> </w:t>
      </w:r>
      <w:r w:rsidRPr="00EF420B">
        <w:rPr>
          <w:rFonts w:hint="eastAsia"/>
        </w:rPr>
        <w:t>有家庭責任之勞工、</w:t>
      </w:r>
      <w:r w:rsidR="00B3282A" w:rsidRPr="00EF420B">
        <w:rPr>
          <w:rFonts w:hint="eastAsia"/>
        </w:rPr>
        <w:t>西元</w:t>
      </w:r>
      <w:r w:rsidRPr="00EF420B">
        <w:rPr>
          <w:rFonts w:hint="eastAsia"/>
        </w:rPr>
        <w:t>1981年。</w:t>
      </w:r>
    </w:p>
  </w:footnote>
  <w:footnote w:id="22">
    <w:p w14:paraId="2DB2FEDD" w14:textId="0D18F426" w:rsidR="00894221" w:rsidRPr="00EF420B" w:rsidRDefault="00894221" w:rsidP="004775EC">
      <w:pPr>
        <w:pStyle w:val="aff1"/>
        <w:jc w:val="both"/>
      </w:pPr>
      <w:r w:rsidRPr="00EF420B">
        <w:rPr>
          <w:rStyle w:val="aff3"/>
        </w:rPr>
        <w:footnoteRef/>
      </w:r>
      <w:r w:rsidRPr="00EF420B">
        <w:t xml:space="preserve"> </w:t>
      </w:r>
      <w:r w:rsidR="00EE1924" w:rsidRPr="00EF420B">
        <w:rPr>
          <w:rFonts w:hint="eastAsia"/>
        </w:rPr>
        <w:t>包括公立幼兒園及非營利教保服務機構</w:t>
      </w:r>
      <w:proofErr w:type="gramStart"/>
      <w:r w:rsidR="00EE1924" w:rsidRPr="00EF420B">
        <w:rPr>
          <w:rFonts w:hint="eastAsia"/>
        </w:rPr>
        <w:t>（</w:t>
      </w:r>
      <w:proofErr w:type="gramEnd"/>
      <w:r w:rsidR="00EE1924" w:rsidRPr="00EF420B">
        <w:rPr>
          <w:rFonts w:hint="eastAsia"/>
        </w:rPr>
        <w:t>含非營利幼兒園、社區互助/部落互助教保服務中心。）</w:t>
      </w:r>
    </w:p>
  </w:footnote>
  <w:footnote w:id="23">
    <w:p w14:paraId="030E638B" w14:textId="026C0728" w:rsidR="00CA45E1" w:rsidRPr="00EF420B" w:rsidRDefault="00CA45E1" w:rsidP="004775EC">
      <w:pPr>
        <w:pStyle w:val="aff1"/>
        <w:jc w:val="both"/>
      </w:pPr>
      <w:r w:rsidRPr="00EF420B">
        <w:rPr>
          <w:rStyle w:val="aff3"/>
        </w:rPr>
        <w:footnoteRef/>
      </w:r>
      <w:r w:rsidRPr="00EF420B">
        <w:t xml:space="preserve"> </w:t>
      </w:r>
      <w:r w:rsidRPr="00EF420B">
        <w:rPr>
          <w:rFonts w:hint="eastAsia"/>
        </w:rPr>
        <w:t>資料來源：國發</w:t>
      </w:r>
      <w:proofErr w:type="gramStart"/>
      <w:r w:rsidRPr="00EF420B">
        <w:rPr>
          <w:rFonts w:hint="eastAsia"/>
        </w:rPr>
        <w:t>會</w:t>
      </w:r>
      <w:r w:rsidR="00A24AB0" w:rsidRPr="00EF420B">
        <w:rPr>
          <w:rFonts w:hint="eastAsia"/>
        </w:rPr>
        <w:t>官網</w:t>
      </w:r>
      <w:proofErr w:type="gramEnd"/>
      <w:r w:rsidR="00A24AB0" w:rsidRPr="00EF420B">
        <w:rPr>
          <w:rFonts w:hint="eastAsia"/>
        </w:rPr>
        <w:t xml:space="preserve"> </w:t>
      </w:r>
      <w:r w:rsidR="0007218D" w:rsidRPr="00EF420B">
        <w:rPr>
          <w:spacing w:val="-6"/>
        </w:rPr>
        <w:t>https://www.ndc.gov.tw/Content_List.aspx?n=F1A11260E1728490</w:t>
      </w:r>
      <w:r w:rsidR="0007218D" w:rsidRPr="00EF420B">
        <w:rPr>
          <w:rFonts w:hint="eastAsia"/>
        </w:rPr>
        <w:t>。</w:t>
      </w:r>
    </w:p>
  </w:footnote>
  <w:footnote w:id="24">
    <w:p w14:paraId="3E80044E" w14:textId="5FBC5339" w:rsidR="005420C0" w:rsidRPr="00EF420B" w:rsidRDefault="005420C0" w:rsidP="004775EC">
      <w:pPr>
        <w:pStyle w:val="aff1"/>
        <w:jc w:val="both"/>
      </w:pPr>
      <w:r w:rsidRPr="00EF420B">
        <w:rPr>
          <w:rStyle w:val="aff3"/>
        </w:rPr>
        <w:footnoteRef/>
      </w:r>
      <w:r w:rsidRPr="00EF420B">
        <w:t xml:space="preserve"> </w:t>
      </w:r>
      <w:r w:rsidRPr="00EF420B">
        <w:rPr>
          <w:rFonts w:hint="eastAsia"/>
        </w:rPr>
        <w:t>資料來源：內政部戶政司全球資訊網</w:t>
      </w:r>
      <w:r w:rsidR="0007218D" w:rsidRPr="00EF420B">
        <w:rPr>
          <w:rFonts w:hint="eastAsia"/>
        </w:rPr>
        <w:t xml:space="preserve"> </w:t>
      </w:r>
      <w:r w:rsidRPr="00EF420B">
        <w:t>https://www.ris.gov.tw/app/portal/346</w:t>
      </w:r>
      <w:r w:rsidRPr="00EF420B">
        <w:rPr>
          <w:rFonts w:hint="eastAsia"/>
        </w:rPr>
        <w:t>。</w:t>
      </w:r>
    </w:p>
  </w:footnote>
  <w:footnote w:id="25">
    <w:p w14:paraId="4DCC2C8C" w14:textId="0E456857" w:rsidR="00B26C30" w:rsidRPr="00EF420B" w:rsidRDefault="00B26C30">
      <w:pPr>
        <w:pStyle w:val="aff1"/>
      </w:pPr>
      <w:r w:rsidRPr="00EF420B">
        <w:rPr>
          <w:rStyle w:val="aff3"/>
        </w:rPr>
        <w:footnoteRef/>
      </w:r>
      <w:r w:rsidRPr="00EF420B">
        <w:t xml:space="preserve"> </w:t>
      </w:r>
      <w:r w:rsidRPr="00EF420B">
        <w:rPr>
          <w:rFonts w:hint="eastAsia"/>
        </w:rPr>
        <w:t>依據幼教法第2條各款及第3條規定，教保服務機構</w:t>
      </w:r>
      <w:r w:rsidR="00617CBA" w:rsidRPr="00EF420B">
        <w:rPr>
          <w:rFonts w:hint="eastAsia"/>
        </w:rPr>
        <w:t>包括</w:t>
      </w:r>
      <w:r w:rsidRPr="00EF420B">
        <w:rPr>
          <w:rFonts w:hint="eastAsia"/>
        </w:rPr>
        <w:t>幼兒園</w:t>
      </w:r>
      <w:r w:rsidR="00617CBA" w:rsidRPr="00EF420B">
        <w:rPr>
          <w:rFonts w:hint="eastAsia"/>
        </w:rPr>
        <w:t>以</w:t>
      </w:r>
      <w:r w:rsidRPr="00EF420B">
        <w:rPr>
          <w:rFonts w:hint="eastAsia"/>
        </w:rPr>
        <w:t>社區互助式、部落</w:t>
      </w:r>
      <w:proofErr w:type="gramStart"/>
      <w:r w:rsidRPr="00EF420B">
        <w:rPr>
          <w:rFonts w:hint="eastAsia"/>
        </w:rPr>
        <w:t>互助式及職</w:t>
      </w:r>
      <w:proofErr w:type="gramEnd"/>
      <w:r w:rsidRPr="00EF420B">
        <w:rPr>
          <w:rFonts w:hint="eastAsia"/>
        </w:rPr>
        <w:t>場互助式提供</w:t>
      </w:r>
      <w:r w:rsidR="00617CBA" w:rsidRPr="00EF420B">
        <w:rPr>
          <w:rFonts w:hint="eastAsia"/>
        </w:rPr>
        <w:t>幼兒照顧</w:t>
      </w:r>
      <w:r w:rsidRPr="00EF420B">
        <w:rPr>
          <w:rFonts w:hint="eastAsia"/>
        </w:rPr>
        <w:t>服務。</w:t>
      </w:r>
    </w:p>
  </w:footnote>
  <w:footnote w:id="26">
    <w:p w14:paraId="07AF8B97" w14:textId="1329C62A" w:rsidR="005420C0" w:rsidRPr="00EF420B" w:rsidRDefault="005420C0" w:rsidP="004775EC">
      <w:pPr>
        <w:pStyle w:val="aff1"/>
        <w:jc w:val="both"/>
      </w:pPr>
      <w:r w:rsidRPr="00EF420B">
        <w:rPr>
          <w:rStyle w:val="aff3"/>
        </w:rPr>
        <w:footnoteRef/>
      </w:r>
      <w:r w:rsidRPr="00EF420B">
        <w:t xml:space="preserve"> </w:t>
      </w:r>
      <w:r w:rsidRPr="00EF420B">
        <w:rPr>
          <w:rFonts w:hint="eastAsia"/>
        </w:rPr>
        <w:t>公立幼兒園自112學年度起先行推動調整3歲以上至入國民小學前班級師生比為1</w:t>
      </w:r>
      <w:r w:rsidR="006C69D1" w:rsidRPr="00EF420B">
        <w:rPr>
          <w:rFonts w:hint="eastAsia"/>
        </w:rPr>
        <w:t>：</w:t>
      </w:r>
      <w:r w:rsidRPr="00EF420B">
        <w:rPr>
          <w:rFonts w:hint="eastAsia"/>
        </w:rPr>
        <w:t>12，並</w:t>
      </w:r>
      <w:proofErr w:type="gramStart"/>
      <w:r w:rsidRPr="00EF420B">
        <w:rPr>
          <w:rFonts w:hint="eastAsia"/>
        </w:rPr>
        <w:t>採</w:t>
      </w:r>
      <w:proofErr w:type="gramEnd"/>
      <w:r w:rsidRPr="00EF420B">
        <w:rPr>
          <w:rFonts w:hint="eastAsia"/>
        </w:rPr>
        <w:t>實質調降班級人數方式辦理，</w:t>
      </w:r>
      <w:proofErr w:type="gramStart"/>
      <w:r w:rsidRPr="00EF420B">
        <w:rPr>
          <w:rFonts w:hint="eastAsia"/>
        </w:rPr>
        <w:t>爰</w:t>
      </w:r>
      <w:proofErr w:type="gramEnd"/>
      <w:r w:rsidRPr="00EF420B">
        <w:rPr>
          <w:rFonts w:hint="eastAsia"/>
        </w:rPr>
        <w:t>總體可招收人數</w:t>
      </w:r>
      <w:proofErr w:type="gramStart"/>
      <w:r w:rsidR="006C69D1" w:rsidRPr="00EF420B">
        <w:rPr>
          <w:rFonts w:hint="eastAsia"/>
        </w:rPr>
        <w:t>併</w:t>
      </w:r>
      <w:proofErr w:type="gramEnd"/>
      <w:r w:rsidR="006C69D1" w:rsidRPr="00EF420B">
        <w:rPr>
          <w:rFonts w:hint="eastAsia"/>
        </w:rPr>
        <w:t>同</w:t>
      </w:r>
      <w:r w:rsidRPr="00EF420B">
        <w:rPr>
          <w:rFonts w:hint="eastAsia"/>
        </w:rPr>
        <w:t>減少。</w:t>
      </w:r>
      <w:proofErr w:type="gramStart"/>
      <w:r w:rsidRPr="00EF420B">
        <w:rPr>
          <w:rFonts w:hint="eastAsia"/>
        </w:rPr>
        <w:t>再者，</w:t>
      </w:r>
      <w:proofErr w:type="gramEnd"/>
      <w:r w:rsidRPr="00EF420B">
        <w:rPr>
          <w:rFonts w:hint="eastAsia"/>
        </w:rPr>
        <w:t>各地方政府針對公立幼兒園招收身心障礙幼兒時，定有得減少每班實際招收人數之規定。</w:t>
      </w:r>
    </w:p>
  </w:footnote>
  <w:footnote w:id="27">
    <w:p w14:paraId="748ADDD1" w14:textId="77C57892" w:rsidR="005420C0" w:rsidRPr="00EF420B" w:rsidRDefault="005420C0" w:rsidP="004775EC">
      <w:pPr>
        <w:pStyle w:val="aff1"/>
        <w:jc w:val="both"/>
      </w:pPr>
      <w:r w:rsidRPr="00EF420B">
        <w:rPr>
          <w:rStyle w:val="aff3"/>
        </w:rPr>
        <w:footnoteRef/>
      </w:r>
      <w:r w:rsidRPr="00EF420B">
        <w:t xml:space="preserve"> </w:t>
      </w:r>
      <w:r w:rsidRPr="00EF420B">
        <w:rPr>
          <w:rFonts w:hint="eastAsia"/>
        </w:rPr>
        <w:t>公立學校附設幼兒園</w:t>
      </w:r>
      <w:proofErr w:type="gramStart"/>
      <w:r w:rsidRPr="00EF420B">
        <w:rPr>
          <w:rFonts w:hint="eastAsia"/>
        </w:rPr>
        <w:t>平日及寒</w:t>
      </w:r>
      <w:proofErr w:type="gramEnd"/>
      <w:r w:rsidRPr="00EF420B">
        <w:rPr>
          <w:rFonts w:hint="eastAsia"/>
        </w:rPr>
        <w:t>、暑期比照國小</w:t>
      </w:r>
      <w:r w:rsidR="00E21263" w:rsidRPr="00EF420B">
        <w:rPr>
          <w:rFonts w:hint="eastAsia"/>
        </w:rPr>
        <w:t>上課時段</w:t>
      </w:r>
      <w:r w:rsidRPr="00EF420B">
        <w:rPr>
          <w:rFonts w:hint="eastAsia"/>
        </w:rPr>
        <w:t>，尚難全面符應雙薪家庭育兒作息。</w:t>
      </w:r>
    </w:p>
  </w:footnote>
  <w:footnote w:id="28">
    <w:p w14:paraId="06CD164A" w14:textId="224F9ED2" w:rsidR="005420C0" w:rsidRPr="00EF420B" w:rsidRDefault="005420C0" w:rsidP="004775EC">
      <w:pPr>
        <w:pStyle w:val="aff1"/>
        <w:jc w:val="both"/>
      </w:pPr>
      <w:r w:rsidRPr="00EF420B">
        <w:rPr>
          <w:rStyle w:val="aff3"/>
        </w:rPr>
        <w:footnoteRef/>
      </w:r>
      <w:r w:rsidRPr="00EF420B">
        <w:t xml:space="preserve"> </w:t>
      </w:r>
      <w:r w:rsidRPr="00EF420B">
        <w:rPr>
          <w:rFonts w:hint="eastAsia"/>
        </w:rPr>
        <w:t>102教正</w:t>
      </w:r>
      <w:r w:rsidR="00B26C30" w:rsidRPr="00EF420B">
        <w:rPr>
          <w:rFonts w:hint="eastAsia"/>
        </w:rPr>
        <w:t>00</w:t>
      </w:r>
      <w:r w:rsidRPr="00EF420B">
        <w:rPr>
          <w:rFonts w:hint="eastAsia"/>
        </w:rPr>
        <w:t>26。</w:t>
      </w:r>
    </w:p>
  </w:footnote>
  <w:footnote w:id="29">
    <w:p w14:paraId="02E03EBF" w14:textId="77777777" w:rsidR="00C711C6" w:rsidRPr="00EF420B" w:rsidRDefault="00C711C6" w:rsidP="004775EC">
      <w:pPr>
        <w:pStyle w:val="aff1"/>
        <w:jc w:val="both"/>
      </w:pPr>
      <w:r w:rsidRPr="00EF420B">
        <w:rPr>
          <w:rStyle w:val="aff3"/>
        </w:rPr>
        <w:footnoteRef/>
      </w:r>
      <w:r w:rsidRPr="00EF420B">
        <w:t xml:space="preserve"> </w:t>
      </w:r>
      <w:r w:rsidRPr="00EF420B">
        <w:rPr>
          <w:rFonts w:hint="eastAsia"/>
        </w:rPr>
        <w:t>75個行政區係包含113學年度平價教保服務機會率尚未達</w:t>
      </w:r>
      <w:proofErr w:type="gramStart"/>
      <w:r w:rsidRPr="00EF420B">
        <w:rPr>
          <w:rFonts w:hint="eastAsia"/>
        </w:rPr>
        <w:t>8成</w:t>
      </w:r>
      <w:proofErr w:type="gramEnd"/>
      <w:r w:rsidRPr="00EF420B">
        <w:rPr>
          <w:rFonts w:hint="eastAsia"/>
        </w:rPr>
        <w:t>者。</w:t>
      </w:r>
    </w:p>
  </w:footnote>
  <w:footnote w:id="30">
    <w:p w14:paraId="40F5F0AD" w14:textId="2F446F12" w:rsidR="00B911AE" w:rsidRPr="00EF420B" w:rsidRDefault="00B911AE" w:rsidP="004775EC">
      <w:pPr>
        <w:pStyle w:val="aff1"/>
        <w:jc w:val="both"/>
      </w:pPr>
      <w:r w:rsidRPr="00EF420B">
        <w:rPr>
          <w:rStyle w:val="aff3"/>
        </w:rPr>
        <w:footnoteRef/>
      </w:r>
      <w:r w:rsidRPr="00EF420B">
        <w:t xml:space="preserve"> </w:t>
      </w:r>
      <w:r w:rsidRPr="00EF420B">
        <w:rPr>
          <w:rFonts w:hint="eastAsia"/>
        </w:rPr>
        <w:t>教育部於115年1月29日查復。</w:t>
      </w:r>
    </w:p>
  </w:footnote>
  <w:footnote w:id="31">
    <w:p w14:paraId="556B8BFA" w14:textId="67AEA832" w:rsidR="0027453D" w:rsidRPr="00EF420B" w:rsidRDefault="0027453D" w:rsidP="004775EC">
      <w:pPr>
        <w:pStyle w:val="aff1"/>
        <w:jc w:val="both"/>
      </w:pPr>
      <w:r w:rsidRPr="00EF420B">
        <w:rPr>
          <w:rStyle w:val="aff3"/>
        </w:rPr>
        <w:footnoteRef/>
      </w:r>
      <w:r w:rsidRPr="00EF420B">
        <w:t xml:space="preserve"> </w:t>
      </w:r>
      <w:r w:rsidRPr="00EF420B">
        <w:rPr>
          <w:rFonts w:hint="eastAsia"/>
        </w:rPr>
        <w:t>按教育部查復資料，平價教保服務機會率之計算方式</w:t>
      </w:r>
      <w:r w:rsidR="00C711C6" w:rsidRPr="00EF420B">
        <w:rPr>
          <w:rFonts w:hint="eastAsia"/>
        </w:rPr>
        <w:t>為：</w:t>
      </w:r>
      <w:r w:rsidRPr="00EF420B">
        <w:rPr>
          <w:rFonts w:hint="eastAsia"/>
        </w:rPr>
        <w:t>公共化及</w:t>
      </w:r>
      <w:proofErr w:type="gramStart"/>
      <w:r w:rsidRPr="00EF420B">
        <w:rPr>
          <w:rFonts w:hint="eastAsia"/>
        </w:rPr>
        <w:t>準</w:t>
      </w:r>
      <w:proofErr w:type="gramEnd"/>
      <w:r w:rsidRPr="00EF420B">
        <w:rPr>
          <w:rFonts w:hint="eastAsia"/>
        </w:rPr>
        <w:t>公共幼兒園約定招收人數/就讀該行政區各類教保服務機構之就學人數。</w:t>
      </w:r>
    </w:p>
  </w:footnote>
  <w:footnote w:id="32">
    <w:p w14:paraId="784AFA01" w14:textId="6217C16F" w:rsidR="00667B5B" w:rsidRPr="00EF420B" w:rsidRDefault="00667B5B" w:rsidP="004775EC">
      <w:pPr>
        <w:pStyle w:val="aff1"/>
        <w:jc w:val="both"/>
      </w:pPr>
      <w:r w:rsidRPr="00EF420B">
        <w:rPr>
          <w:rStyle w:val="aff3"/>
        </w:rPr>
        <w:footnoteRef/>
      </w:r>
      <w:r w:rsidRPr="00EF420B">
        <w:t xml:space="preserve"> </w:t>
      </w:r>
      <w:r w:rsidRPr="00EF420B">
        <w:rPr>
          <w:rFonts w:hint="eastAsia"/>
        </w:rPr>
        <w:t>112學年度以前公立幼兒園及其分</w:t>
      </w:r>
      <w:proofErr w:type="gramStart"/>
      <w:r w:rsidRPr="00EF420B">
        <w:rPr>
          <w:rFonts w:hint="eastAsia"/>
        </w:rPr>
        <w:t>班園數</w:t>
      </w:r>
      <w:proofErr w:type="gramEnd"/>
      <w:r w:rsidRPr="00EF420B">
        <w:rPr>
          <w:rFonts w:hint="eastAsia"/>
        </w:rPr>
        <w:t>並無減少之趨勢。</w:t>
      </w:r>
    </w:p>
  </w:footnote>
  <w:footnote w:id="33">
    <w:p w14:paraId="52FAFBF3" w14:textId="4BE23887" w:rsidR="00282962" w:rsidRPr="00EF420B" w:rsidRDefault="00282962" w:rsidP="004775EC">
      <w:pPr>
        <w:pStyle w:val="aff1"/>
        <w:jc w:val="both"/>
      </w:pPr>
      <w:r w:rsidRPr="00EF420B">
        <w:rPr>
          <w:rStyle w:val="aff3"/>
        </w:rPr>
        <w:footnoteRef/>
      </w:r>
      <w:r w:rsidRPr="00EF420B">
        <w:t xml:space="preserve"> </w:t>
      </w:r>
      <w:r w:rsidRPr="00EF420B">
        <w:rPr>
          <w:rFonts w:hint="eastAsia"/>
        </w:rPr>
        <w:t>資料來源：</w:t>
      </w:r>
      <w:r w:rsidRPr="00EF420B">
        <w:t>https://www.oecd.org/en/publications/education-policy-outlook-2025_c3f402ba-en/full-report/early-childhood_f89fce7b.html</w:t>
      </w:r>
      <w:r w:rsidRPr="00EF420B">
        <w:rPr>
          <w:rFonts w:hint="eastAsia"/>
        </w:rPr>
        <w:t>。</w:t>
      </w:r>
    </w:p>
  </w:footnote>
  <w:footnote w:id="34">
    <w:p w14:paraId="46F62186" w14:textId="1AB0DAFF" w:rsidR="00B46E76" w:rsidRPr="00EF420B" w:rsidRDefault="00B46E76" w:rsidP="004775EC">
      <w:pPr>
        <w:pStyle w:val="aff1"/>
        <w:jc w:val="both"/>
      </w:pPr>
      <w:r w:rsidRPr="00EF420B">
        <w:rPr>
          <w:rStyle w:val="aff3"/>
        </w:rPr>
        <w:footnoteRef/>
      </w:r>
      <w:r w:rsidRPr="00EF420B">
        <w:t xml:space="preserve"> </w:t>
      </w:r>
      <w:r w:rsidRPr="00EF420B">
        <w:rPr>
          <w:rFonts w:hint="eastAsia"/>
        </w:rPr>
        <w:t>不論參加人數多寡，家長都繳一樣費用，家長繳費後之不足費用由國教署與各地方政府共同編列經費予以協助，經濟弱勢幼兒參加延長照顧服務，</w:t>
      </w:r>
      <w:proofErr w:type="gramStart"/>
      <w:r w:rsidRPr="00EF420B">
        <w:rPr>
          <w:rFonts w:hint="eastAsia"/>
        </w:rPr>
        <w:t>援例均免繳費</w:t>
      </w:r>
      <w:proofErr w:type="gramEnd"/>
      <w:r w:rsidRPr="00EF420B">
        <w:rPr>
          <w:rFonts w:hint="eastAsia"/>
        </w:rPr>
        <w:t>。</w:t>
      </w:r>
    </w:p>
  </w:footnote>
  <w:footnote w:id="35">
    <w:p w14:paraId="6B70FE66" w14:textId="77777777" w:rsidR="00B46E76" w:rsidRPr="00EF420B" w:rsidRDefault="00B46E76" w:rsidP="004775EC">
      <w:pPr>
        <w:pStyle w:val="aff1"/>
        <w:jc w:val="both"/>
      </w:pPr>
      <w:r w:rsidRPr="00EF420B">
        <w:rPr>
          <w:rStyle w:val="aff3"/>
        </w:rPr>
        <w:footnoteRef/>
      </w:r>
      <w:r w:rsidRPr="00EF420B">
        <w:t xml:space="preserve"> </w:t>
      </w:r>
      <w:r w:rsidRPr="00EF420B">
        <w:rPr>
          <w:rFonts w:hint="eastAsia"/>
        </w:rPr>
        <w:t>國小附幼31園、專設幼兒園10園、非營利幼兒園13園。</w:t>
      </w:r>
    </w:p>
  </w:footnote>
  <w:footnote w:id="36">
    <w:p w14:paraId="68DC7E65" w14:textId="77777777" w:rsidR="00B46E76" w:rsidRPr="00EF420B" w:rsidRDefault="00B46E76" w:rsidP="004775EC">
      <w:pPr>
        <w:pStyle w:val="aff1"/>
        <w:jc w:val="both"/>
      </w:pPr>
      <w:r w:rsidRPr="00EF420B">
        <w:rPr>
          <w:rStyle w:val="aff3"/>
        </w:rPr>
        <w:footnoteRef/>
      </w:r>
      <w:r w:rsidRPr="00EF420B">
        <w:t xml:space="preserve"> </w:t>
      </w:r>
      <w:r w:rsidRPr="00EF420B">
        <w:rPr>
          <w:rFonts w:hint="eastAsia"/>
        </w:rPr>
        <w:t>國小附幼38園、專設幼兒園9園、非營利幼兒園14園。</w:t>
      </w:r>
    </w:p>
  </w:footnote>
  <w:footnote w:id="37">
    <w:p w14:paraId="7A38FBD1" w14:textId="44A3F7C0" w:rsidR="00B46E76" w:rsidRPr="00EF420B" w:rsidRDefault="00B46E76" w:rsidP="004775EC">
      <w:pPr>
        <w:pStyle w:val="aff1"/>
        <w:jc w:val="both"/>
      </w:pPr>
      <w:r w:rsidRPr="00EF420B">
        <w:rPr>
          <w:rStyle w:val="aff3"/>
        </w:rPr>
        <w:footnoteRef/>
      </w:r>
      <w:r w:rsidRPr="00EF420B">
        <w:t xml:space="preserve"> </w:t>
      </w:r>
      <w:r w:rsidRPr="00EF420B">
        <w:rPr>
          <w:rFonts w:hint="eastAsia"/>
        </w:rPr>
        <w:t>114年9月19日修正發布</w:t>
      </w:r>
      <w:r w:rsidR="00BE018B" w:rsidRPr="00EF420B">
        <w:rPr>
          <w:rFonts w:hint="eastAsia"/>
        </w:rPr>
        <w:t>「</w:t>
      </w:r>
      <w:r w:rsidRPr="00EF420B">
        <w:rPr>
          <w:rFonts w:hint="eastAsia"/>
        </w:rPr>
        <w:t>教育部國民及學前教育署補助公立幼兒園辦理延長照顧服務作業要點</w:t>
      </w:r>
      <w:r w:rsidR="00BE018B" w:rsidRPr="00EF420B">
        <w:rPr>
          <w:rFonts w:hint="eastAsia"/>
        </w:rPr>
        <w:t>」，</w:t>
      </w:r>
      <w:r w:rsidRPr="00EF420B">
        <w:rPr>
          <w:rFonts w:hint="eastAsia"/>
        </w:rPr>
        <w:t>修正</w:t>
      </w:r>
      <w:r w:rsidR="001935EB" w:rsidRPr="00EF420B">
        <w:rPr>
          <w:rFonts w:hint="eastAsia"/>
        </w:rPr>
        <w:t>內</w:t>
      </w:r>
      <w:r w:rsidR="00153E58" w:rsidRPr="00EF420B">
        <w:rPr>
          <w:rFonts w:hint="eastAsia"/>
        </w:rPr>
        <w:t>容</w:t>
      </w:r>
      <w:proofErr w:type="gramStart"/>
      <w:r w:rsidRPr="00EF420B">
        <w:rPr>
          <w:rFonts w:hint="eastAsia"/>
        </w:rPr>
        <w:t>摘述略以</w:t>
      </w:r>
      <w:proofErr w:type="gramEnd"/>
      <w:r w:rsidRPr="00EF420B">
        <w:rPr>
          <w:rFonts w:hint="eastAsia"/>
        </w:rPr>
        <w:t>：(1)依開班規模彈性調整</w:t>
      </w:r>
      <w:proofErr w:type="gramStart"/>
      <w:r w:rsidRPr="00EF420B">
        <w:rPr>
          <w:rFonts w:hint="eastAsia"/>
        </w:rPr>
        <w:t>各園加置</w:t>
      </w:r>
      <w:proofErr w:type="gramEnd"/>
      <w:r w:rsidRPr="00EF420B">
        <w:rPr>
          <w:rFonts w:hint="eastAsia"/>
        </w:rPr>
        <w:t>照顧服務人力1人為原則，其工作內容具有實際從事幼兒班級之教保工作，得比照教</w:t>
      </w:r>
      <w:proofErr w:type="gramStart"/>
      <w:r w:rsidRPr="00EF420B">
        <w:rPr>
          <w:rFonts w:hint="eastAsia"/>
        </w:rPr>
        <w:t>保員支領教</w:t>
      </w:r>
      <w:proofErr w:type="gramEnd"/>
      <w:r w:rsidRPr="00EF420B">
        <w:rPr>
          <w:rFonts w:hint="eastAsia"/>
        </w:rPr>
        <w:t>保費。(2)行政費支用項目及補助基準相關文字更為明確。(3)為減輕照顧服務人員負擔，增列具有中度以上障礙程度或多重障礙之幼兒，參加該園辦理之延長照顧服務，得申請加置1名教師助理員。</w:t>
      </w:r>
    </w:p>
  </w:footnote>
  <w:footnote w:id="38">
    <w:p w14:paraId="664533C8" w14:textId="616446F5" w:rsidR="00B46E76" w:rsidRPr="00EF420B" w:rsidRDefault="00B46E76" w:rsidP="004775EC">
      <w:pPr>
        <w:pStyle w:val="aff1"/>
        <w:jc w:val="both"/>
      </w:pPr>
      <w:r w:rsidRPr="00EF420B">
        <w:rPr>
          <w:rStyle w:val="aff3"/>
        </w:rPr>
        <w:footnoteRef/>
      </w:r>
      <w:r w:rsidRPr="00EF420B">
        <w:t xml:space="preserve"> </w:t>
      </w:r>
      <w:r w:rsidRPr="00EF420B">
        <w:rPr>
          <w:rFonts w:hint="eastAsia"/>
        </w:rPr>
        <w:t>資料來源：中華民國統計資訊網</w:t>
      </w:r>
      <w:r w:rsidR="005D2EF8" w:rsidRPr="00EF420B">
        <w:rPr>
          <w:rFonts w:hint="eastAsia"/>
        </w:rPr>
        <w:t xml:space="preserve"> </w:t>
      </w:r>
      <w:r w:rsidRPr="00EF420B">
        <w:rPr>
          <w:spacing w:val="-6"/>
        </w:rPr>
        <w:t>https://www.stat.gov.tw/News.aspx?n=2797&amp;sms=11090</w:t>
      </w:r>
      <w:r w:rsidRPr="00EF420B">
        <w:rPr>
          <w:rFonts w:hint="eastAsia"/>
        </w:rPr>
        <w:t>。</w:t>
      </w:r>
    </w:p>
  </w:footnote>
  <w:footnote w:id="39">
    <w:p w14:paraId="23D2E1B5" w14:textId="5F030669" w:rsidR="00B46E76" w:rsidRPr="00EF420B" w:rsidRDefault="00B46E76" w:rsidP="004775EC">
      <w:pPr>
        <w:pStyle w:val="aff1"/>
        <w:jc w:val="both"/>
      </w:pPr>
      <w:r w:rsidRPr="00EF420B">
        <w:rPr>
          <w:rStyle w:val="aff3"/>
        </w:rPr>
        <w:footnoteRef/>
      </w:r>
      <w:r w:rsidRPr="00EF420B">
        <w:t xml:space="preserve"> </w:t>
      </w:r>
      <w:r w:rsidRPr="00EF420B">
        <w:rPr>
          <w:rFonts w:hint="eastAsia"/>
        </w:rPr>
        <w:t>資料來源：內政部戶政司全球資訊網</w:t>
      </w:r>
      <w:r w:rsidR="005D2EF8" w:rsidRPr="00EF420B">
        <w:rPr>
          <w:rFonts w:hint="eastAsia"/>
        </w:rPr>
        <w:t xml:space="preserve"> </w:t>
      </w:r>
      <w:r w:rsidRPr="00EF420B">
        <w:t>https://www.ris.gov.tw/app/portal/346。（查詢日期</w:t>
      </w:r>
      <w:r w:rsidRPr="00EF420B">
        <w:rPr>
          <w:rFonts w:hint="eastAsia"/>
        </w:rPr>
        <w:t>115年2月10日</w:t>
      </w:r>
      <w:r w:rsidRPr="00EF420B">
        <w:t>）</w:t>
      </w:r>
    </w:p>
  </w:footnote>
  <w:footnote w:id="40">
    <w:p w14:paraId="19133BC6" w14:textId="0243E36E" w:rsidR="00B46E76" w:rsidRPr="00EF420B" w:rsidRDefault="00B46E76" w:rsidP="004775EC">
      <w:pPr>
        <w:pStyle w:val="aff1"/>
        <w:jc w:val="both"/>
      </w:pPr>
      <w:r w:rsidRPr="00EF420B">
        <w:rPr>
          <w:rStyle w:val="aff3"/>
        </w:rPr>
        <w:footnoteRef/>
      </w:r>
      <w:r w:rsidRPr="00EF420B">
        <w:t xml:space="preserve"> </w:t>
      </w:r>
      <w:r w:rsidR="00555DB9" w:rsidRPr="00EF420B">
        <w:rPr>
          <w:rFonts w:hint="eastAsia"/>
        </w:rPr>
        <w:t>「</w:t>
      </w:r>
      <w:r w:rsidRPr="00EF420B">
        <w:rPr>
          <w:rFonts w:hint="eastAsia"/>
        </w:rPr>
        <w:t>教育部國民及學前教育署補助公立幼兒園辦理延長照顧服務作業要點</w:t>
      </w:r>
      <w:r w:rsidR="00555DB9" w:rsidRPr="00EF420B">
        <w:rPr>
          <w:rFonts w:hint="eastAsia"/>
        </w:rPr>
        <w:t>」</w:t>
      </w:r>
      <w:r w:rsidRPr="00EF420B">
        <w:rPr>
          <w:rFonts w:hint="eastAsia"/>
        </w:rPr>
        <w:t>第7點第4項規定：「直轄市、縣（市）主管機關應就公立幼兒園延長照顧服務之辦理形式、原則、時間、師資，及其他經濟情況特殊幼兒之認定要件、收退費、經費支用、獎懲及其他注意事項，分別訂定相關規定予以規範。」</w:t>
      </w:r>
    </w:p>
  </w:footnote>
  <w:footnote w:id="41">
    <w:p w14:paraId="7607E5CA" w14:textId="2570FF86" w:rsidR="00834810" w:rsidRPr="00EF420B" w:rsidRDefault="00834810" w:rsidP="00834810">
      <w:pPr>
        <w:pStyle w:val="aff1"/>
        <w:jc w:val="both"/>
      </w:pPr>
      <w:r w:rsidRPr="00EF420B">
        <w:rPr>
          <w:rStyle w:val="aff3"/>
        </w:rPr>
        <w:footnoteRef/>
      </w:r>
      <w:r w:rsidRPr="00EF420B">
        <w:t xml:space="preserve"> </w:t>
      </w:r>
      <w:r w:rsidRPr="00EF420B">
        <w:rPr>
          <w:rFonts w:hint="eastAsia"/>
        </w:rPr>
        <w:t>資料來源：</w:t>
      </w:r>
      <w:proofErr w:type="gramStart"/>
      <w:r w:rsidRPr="00EF420B">
        <w:rPr>
          <w:rFonts w:hint="eastAsia"/>
        </w:rPr>
        <w:t>衛福部</w:t>
      </w:r>
      <w:proofErr w:type="gramEnd"/>
      <w:r w:rsidRPr="00EF420B">
        <w:rPr>
          <w:rFonts w:hint="eastAsia"/>
        </w:rPr>
        <w:t>統計處網頁</w:t>
      </w:r>
      <w:r w:rsidRPr="00EF420B">
        <w:t>https://dep.mohw.gov.tw/dos/lp-5098-113.html。</w:t>
      </w:r>
      <w:proofErr w:type="gramStart"/>
      <w:r w:rsidRPr="00EF420B">
        <w:t>（</w:t>
      </w:r>
      <w:proofErr w:type="gramEnd"/>
      <w:r w:rsidRPr="00EF420B">
        <w:t>查詢日期</w:t>
      </w:r>
      <w:r w:rsidRPr="00EF420B">
        <w:rPr>
          <w:rFonts w:hint="eastAsia"/>
        </w:rPr>
        <w:t>：115年2月10日</w:t>
      </w:r>
      <w:proofErr w:type="gramStart"/>
      <w:r w:rsidRPr="00EF420B">
        <w:rPr>
          <w:rFonts w:hint="eastAsia"/>
        </w:rPr>
        <w:t>）</w:t>
      </w:r>
      <w:proofErr w:type="gramEnd"/>
    </w:p>
  </w:footnote>
  <w:footnote w:id="42">
    <w:p w14:paraId="280777F0" w14:textId="7B0779BF" w:rsidR="00834810" w:rsidRPr="00EF420B" w:rsidRDefault="00834810" w:rsidP="00834810">
      <w:pPr>
        <w:pStyle w:val="aff1"/>
        <w:jc w:val="both"/>
      </w:pPr>
      <w:r w:rsidRPr="00EF420B">
        <w:rPr>
          <w:rStyle w:val="aff3"/>
        </w:rPr>
        <w:footnoteRef/>
      </w:r>
      <w:r w:rsidRPr="00EF420B">
        <w:t xml:space="preserve"> </w:t>
      </w:r>
      <w:r w:rsidRPr="00EF420B">
        <w:rPr>
          <w:rFonts w:hint="eastAsia"/>
        </w:rPr>
        <w:t>資料來源：財團法人兒童福利聯盟基金會網頁</w:t>
      </w:r>
      <w:r w:rsidRPr="00EF420B">
        <w:t>https://www.children.org.tw/publication_research/research_report/2593</w:t>
      </w:r>
      <w:r w:rsidRPr="00EF420B">
        <w:rPr>
          <w:rFonts w:hint="eastAsia"/>
        </w:rPr>
        <w:t>。</w:t>
      </w:r>
      <w:proofErr w:type="gramStart"/>
      <w:r w:rsidRPr="00EF420B">
        <w:t>（</w:t>
      </w:r>
      <w:proofErr w:type="gramEnd"/>
      <w:r w:rsidRPr="00EF420B">
        <w:t>查詢日期</w:t>
      </w:r>
      <w:r w:rsidRPr="00EF420B">
        <w:rPr>
          <w:rFonts w:hint="eastAsia"/>
        </w:rPr>
        <w:t>：115年2月10日</w:t>
      </w:r>
      <w:proofErr w:type="gramStart"/>
      <w:r w:rsidRPr="00EF420B">
        <w:rPr>
          <w:rFonts w:hint="eastAsia"/>
        </w:rPr>
        <w:t>）</w:t>
      </w:r>
      <w:proofErr w:type="gramEnd"/>
    </w:p>
  </w:footnote>
  <w:footnote w:id="43">
    <w:p w14:paraId="25A290BC" w14:textId="77777777" w:rsidR="00DE64E7" w:rsidRPr="00EF420B" w:rsidRDefault="00DE64E7" w:rsidP="004775EC">
      <w:pPr>
        <w:pStyle w:val="aff1"/>
        <w:jc w:val="both"/>
      </w:pPr>
      <w:r w:rsidRPr="00EF420B">
        <w:rPr>
          <w:rStyle w:val="aff3"/>
        </w:rPr>
        <w:footnoteRef/>
      </w:r>
      <w:r w:rsidRPr="00EF420B">
        <w:t xml:space="preserve"> </w:t>
      </w:r>
      <w:r w:rsidRPr="00EF420B">
        <w:rPr>
          <w:rFonts w:hint="eastAsia"/>
        </w:rPr>
        <w:t>較107學年度提高</w:t>
      </w:r>
      <w:r w:rsidRPr="00EF420B">
        <w:t>0.5%</w:t>
      </w:r>
      <w:r w:rsidRPr="00EF420B">
        <w:rPr>
          <w:rFonts w:hint="eastAsia"/>
        </w:rPr>
        <w:t>。</w:t>
      </w:r>
    </w:p>
  </w:footnote>
  <w:footnote w:id="44">
    <w:p w14:paraId="1B4357B1" w14:textId="77777777" w:rsidR="00DE64E7" w:rsidRPr="00EF420B" w:rsidRDefault="00DE64E7" w:rsidP="004775EC">
      <w:pPr>
        <w:pStyle w:val="aff1"/>
        <w:jc w:val="both"/>
      </w:pPr>
      <w:r w:rsidRPr="00EF420B">
        <w:rPr>
          <w:rStyle w:val="aff3"/>
        </w:rPr>
        <w:footnoteRef/>
      </w:r>
      <w:r w:rsidRPr="00EF420B">
        <w:t xml:space="preserve"> </w:t>
      </w:r>
      <w:r w:rsidRPr="00EF420B">
        <w:rPr>
          <w:rFonts w:hint="eastAsia"/>
        </w:rPr>
        <w:t>教育部表示，地方政府實際查處幼兒園有違規行為時，須同時裁處負責人罰鍰及命教保服務機構限期改善，倘幼兒園屆期仍未改善，得按次處罰，以強化教保服務機構遵循法令，遏止幼兒園違法行為。至幼兒園之違規情節重大或經處罰3次後仍未改善者，得依情節輕重為一定期間減少招收人數、停止招生6個月至1年、停辦1年至3年或廢止設立許可之處分。</w:t>
      </w:r>
    </w:p>
  </w:footnote>
  <w:footnote w:id="45">
    <w:p w14:paraId="31E38499" w14:textId="5AC939DA" w:rsidR="003B5696" w:rsidRPr="00EF420B" w:rsidRDefault="003B5696" w:rsidP="004775EC">
      <w:pPr>
        <w:pStyle w:val="aff1"/>
        <w:jc w:val="both"/>
      </w:pPr>
      <w:r w:rsidRPr="00EF420B">
        <w:rPr>
          <w:rStyle w:val="aff3"/>
        </w:rPr>
        <w:footnoteRef/>
      </w:r>
      <w:r w:rsidRPr="00EF420B">
        <w:t xml:space="preserve"> </w:t>
      </w:r>
      <w:r w:rsidRPr="00EF420B">
        <w:rPr>
          <w:rFonts w:hint="eastAsia"/>
        </w:rPr>
        <w:t>含自請停辦、自請終止、廢止設立。</w:t>
      </w:r>
    </w:p>
  </w:footnote>
  <w:footnote w:id="46">
    <w:p w14:paraId="66DC8145" w14:textId="7466A831" w:rsidR="003B5696" w:rsidRPr="00EF420B" w:rsidRDefault="003B5696" w:rsidP="004775EC">
      <w:pPr>
        <w:pStyle w:val="aff1"/>
        <w:jc w:val="both"/>
      </w:pPr>
      <w:r w:rsidRPr="00EF420B">
        <w:rPr>
          <w:rStyle w:val="aff3"/>
        </w:rPr>
        <w:footnoteRef/>
      </w:r>
      <w:r w:rsidRPr="00EF420B">
        <w:t xml:space="preserve"> </w:t>
      </w:r>
      <w:r w:rsidRPr="00EF420B">
        <w:rPr>
          <w:rFonts w:hint="eastAsia"/>
        </w:rPr>
        <w:t>含不當管教、違規未改善。</w:t>
      </w:r>
    </w:p>
  </w:footnote>
  <w:footnote w:id="47">
    <w:p w14:paraId="4E293DB4" w14:textId="7CF571F4" w:rsidR="003B5696" w:rsidRPr="00EF420B" w:rsidRDefault="003B5696" w:rsidP="004775EC">
      <w:pPr>
        <w:pStyle w:val="aff1"/>
        <w:jc w:val="both"/>
      </w:pPr>
      <w:r w:rsidRPr="00EF420B">
        <w:rPr>
          <w:rStyle w:val="aff3"/>
        </w:rPr>
        <w:footnoteRef/>
      </w:r>
      <w:r w:rsidRPr="00EF420B">
        <w:t xml:space="preserve"> </w:t>
      </w:r>
      <w:r w:rsidRPr="00EF420B">
        <w:rPr>
          <w:rFonts w:hint="eastAsia"/>
        </w:rPr>
        <w:t>108內調0042。</w:t>
      </w:r>
    </w:p>
  </w:footnote>
  <w:footnote w:id="48">
    <w:p w14:paraId="7720EFE9" w14:textId="68D67E09" w:rsidR="00D50ADC" w:rsidRPr="00EF420B" w:rsidRDefault="00D50ADC" w:rsidP="004775EC">
      <w:pPr>
        <w:pStyle w:val="aff1"/>
        <w:jc w:val="both"/>
      </w:pPr>
      <w:r w:rsidRPr="00EF420B">
        <w:rPr>
          <w:rStyle w:val="aff3"/>
        </w:rPr>
        <w:footnoteRef/>
      </w:r>
      <w:r w:rsidRPr="00EF420B">
        <w:t xml:space="preserve"> </w:t>
      </w:r>
      <w:r w:rsidRPr="00EF420B">
        <w:rPr>
          <w:rFonts w:hint="eastAsia"/>
        </w:rPr>
        <w:t>「</w:t>
      </w:r>
      <w:proofErr w:type="gramStart"/>
      <w:r w:rsidRPr="00EF420B">
        <w:rPr>
          <w:rFonts w:hint="eastAsia"/>
        </w:rPr>
        <w:t>準</w:t>
      </w:r>
      <w:proofErr w:type="gramEnd"/>
      <w:r w:rsidRPr="00EF420B">
        <w:rPr>
          <w:rFonts w:hint="eastAsia"/>
        </w:rPr>
        <w:t>公幼政策六年，請聽聽基層聲音」，洪智倫，臺灣教育評論月刊，</w:t>
      </w:r>
      <w:r w:rsidR="00EC5C79" w:rsidRPr="00EF420B">
        <w:rPr>
          <w:rFonts w:hint="eastAsia"/>
        </w:rPr>
        <w:t>114</w:t>
      </w:r>
      <w:r w:rsidRPr="00EF420B">
        <w:rPr>
          <w:rFonts w:hint="eastAsia"/>
        </w:rPr>
        <w:t>，14(2)，頁28-30。</w:t>
      </w:r>
    </w:p>
  </w:footnote>
  <w:footnote w:id="49">
    <w:p w14:paraId="1483D194" w14:textId="07ADFD9C" w:rsidR="00D50ADC" w:rsidRPr="00EF420B" w:rsidRDefault="00D50ADC" w:rsidP="004775EC">
      <w:pPr>
        <w:pStyle w:val="aff1"/>
        <w:jc w:val="both"/>
      </w:pPr>
      <w:r w:rsidRPr="00EF420B">
        <w:rPr>
          <w:rStyle w:val="aff3"/>
        </w:rPr>
        <w:footnoteRef/>
      </w:r>
      <w:r w:rsidRPr="00EF420B">
        <w:t xml:space="preserve"> </w:t>
      </w:r>
      <w:r w:rsidRPr="00EF420B">
        <w:rPr>
          <w:rFonts w:hint="eastAsia"/>
        </w:rPr>
        <w:t>「</w:t>
      </w:r>
      <w:proofErr w:type="gramStart"/>
      <w:r w:rsidRPr="00EF420B">
        <w:rPr>
          <w:rFonts w:hint="eastAsia"/>
        </w:rPr>
        <w:t>準</w:t>
      </w:r>
      <w:proofErr w:type="gramEnd"/>
      <w:r w:rsidRPr="00EF420B">
        <w:rPr>
          <w:rFonts w:hint="eastAsia"/>
        </w:rPr>
        <w:t>公幼政策推動下教保服務人員運作現況與問題分析」，黃佩岑，臺灣教育評論月刊，</w:t>
      </w:r>
      <w:r w:rsidR="00555DB9" w:rsidRPr="00EF420B">
        <w:rPr>
          <w:rFonts w:hint="eastAsia"/>
        </w:rPr>
        <w:t>114</w:t>
      </w:r>
      <w:r w:rsidRPr="00EF420B">
        <w:rPr>
          <w:rFonts w:hint="eastAsia"/>
        </w:rPr>
        <w:t>，14(2)，頁37-43。</w:t>
      </w:r>
    </w:p>
  </w:footnote>
  <w:footnote w:id="50">
    <w:p w14:paraId="7DE585B5" w14:textId="38E6F116" w:rsidR="00424DDB" w:rsidRPr="00EF420B" w:rsidRDefault="00424DDB" w:rsidP="004775EC">
      <w:pPr>
        <w:pStyle w:val="aff1"/>
        <w:jc w:val="both"/>
      </w:pPr>
      <w:r w:rsidRPr="00EF420B">
        <w:rPr>
          <w:rStyle w:val="aff3"/>
        </w:rPr>
        <w:footnoteRef/>
      </w:r>
      <w:r w:rsidRPr="00EF420B">
        <w:t xml:space="preserve"> </w:t>
      </w:r>
      <w:r w:rsidRPr="00EF420B">
        <w:rPr>
          <w:rFonts w:hint="eastAsia"/>
        </w:rPr>
        <w:t>公立幼兒園依據「公立高級中等以下學校教師及幼兒園教保服務人員薪額一覽表」，非營利幼兒園有「薪資支給基準表」；</w:t>
      </w:r>
      <w:proofErr w:type="gramStart"/>
      <w:r w:rsidRPr="00EF420B">
        <w:rPr>
          <w:rFonts w:hint="eastAsia"/>
        </w:rPr>
        <w:t>準</w:t>
      </w:r>
      <w:proofErr w:type="gramEnd"/>
      <w:r w:rsidRPr="00EF420B">
        <w:rPr>
          <w:rFonts w:hint="eastAsia"/>
        </w:rPr>
        <w:t>公共幼兒園與私立幼兒園如何規範，則受到關注。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F042F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bCs w:val="0"/>
        <w:i w:val="0"/>
        <w:iCs w:val="0"/>
        <w:snapToGrid/>
        <w:spacing w:val="0"/>
        <w:w w:val="100"/>
        <w:kern w:val="32"/>
        <w:position w:val="0"/>
        <w:sz w:val="32"/>
        <w:em w:val="none"/>
        <w:lang w:val="en-US"/>
      </w:rPr>
    </w:lvl>
    <w:lvl w:ilvl="2">
      <w:start w:val="1"/>
      <w:numFmt w:val="taiwaneseCountingThousand"/>
      <w:pStyle w:val="3"/>
      <w:suff w:val="nothing"/>
      <w:lvlText w:val="(%3)"/>
      <w:lvlJc w:val="left"/>
      <w:pPr>
        <w:ind w:left="5643"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3A5717"/>
    <w:multiLevelType w:val="hybridMultilevel"/>
    <w:tmpl w:val="E67CD3C0"/>
    <w:lvl w:ilvl="0" w:tplc="AFC6E5E0">
      <w:start w:val="1"/>
      <w:numFmt w:val="taiwaneseCountingThousand"/>
      <w:lvlText w:val="%1、"/>
      <w:lvlJc w:val="left"/>
      <w:pPr>
        <w:ind w:left="480" w:hanging="480"/>
      </w:pPr>
      <w:rPr>
        <w:rFonts w:hint="default"/>
      </w:rPr>
    </w:lvl>
    <w:lvl w:ilvl="1" w:tplc="4E8C9EA6">
      <w:start w:val="1"/>
      <w:numFmt w:val="taiwaneseCountingThousand"/>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C67F01"/>
    <w:multiLevelType w:val="hybridMultilevel"/>
    <w:tmpl w:val="3F8A23F6"/>
    <w:lvl w:ilvl="0" w:tplc="4E8C9E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FC6665"/>
    <w:multiLevelType w:val="hybridMultilevel"/>
    <w:tmpl w:val="D910DBE0"/>
    <w:lvl w:ilvl="0" w:tplc="4E8C9E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66E830AC"/>
    <w:lvl w:ilvl="0" w:tplc="9662CA7A">
      <w:start w:val="1"/>
      <w:numFmt w:val="decimal"/>
      <w:pStyle w:val="a1"/>
      <w:lvlText w:val="圖%1　"/>
      <w:lvlJc w:val="left"/>
      <w:pPr>
        <w:ind w:left="480" w:hanging="480"/>
      </w:pPr>
      <w:rPr>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CAB4EC90"/>
    <w:lvl w:ilvl="0" w:tplc="F662B060">
      <w:start w:val="1"/>
      <w:numFmt w:val="decimal"/>
      <w:pStyle w:val="a3"/>
      <w:lvlText w:val="表%1　"/>
      <w:lvlJc w:val="left"/>
      <w:pPr>
        <w:ind w:left="3174" w:hanging="480"/>
      </w:pPr>
      <w:rPr>
        <w:rFonts w:ascii="標楷體" w:eastAsia="標楷體" w:hint="eastAsia"/>
        <w:b w:val="0"/>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FA1BF1"/>
    <w:multiLevelType w:val="hybridMultilevel"/>
    <w:tmpl w:val="E67CD3C0"/>
    <w:lvl w:ilvl="0" w:tplc="FFFFFFFF">
      <w:start w:val="1"/>
      <w:numFmt w:val="taiwaneseCountingThousand"/>
      <w:lvlText w:val="%1、"/>
      <w:lvlJc w:val="left"/>
      <w:pPr>
        <w:ind w:left="480" w:hanging="480"/>
      </w:pPr>
      <w:rPr>
        <w:rFonts w:hint="default"/>
      </w:rPr>
    </w:lvl>
    <w:lvl w:ilvl="1" w:tplc="FFFFFFFF">
      <w:start w:val="1"/>
      <w:numFmt w:val="taiwaneseCountingThousand"/>
      <w:lvlText w:val="（%2）"/>
      <w:lvlJc w:val="left"/>
      <w:pPr>
        <w:ind w:left="48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944993905">
    <w:abstractNumId w:val="2"/>
  </w:num>
  <w:num w:numId="2" w16cid:durableId="585656650">
    <w:abstractNumId w:val="0"/>
  </w:num>
  <w:num w:numId="3" w16cid:durableId="1414667915">
    <w:abstractNumId w:val="8"/>
  </w:num>
  <w:num w:numId="4" w16cid:durableId="950360663">
    <w:abstractNumId w:val="6"/>
  </w:num>
  <w:num w:numId="5" w16cid:durableId="628515104">
    <w:abstractNumId w:val="9"/>
  </w:num>
  <w:num w:numId="6" w16cid:durableId="765075247">
    <w:abstractNumId w:val="1"/>
  </w:num>
  <w:num w:numId="7" w16cid:durableId="693456494">
    <w:abstractNumId w:val="10"/>
  </w:num>
  <w:num w:numId="8" w16cid:durableId="1483813657">
    <w:abstractNumId w:val="7"/>
  </w:num>
  <w:num w:numId="9" w16cid:durableId="1419406146">
    <w:abstractNumId w:val="3"/>
  </w:num>
  <w:num w:numId="10" w16cid:durableId="501703684">
    <w:abstractNumId w:val="5"/>
  </w:num>
  <w:num w:numId="11" w16cid:durableId="296106312">
    <w:abstractNumId w:val="11"/>
  </w:num>
  <w:num w:numId="12" w16cid:durableId="1312365597">
    <w:abstractNumId w:val="4"/>
  </w:num>
  <w:num w:numId="13" w16cid:durableId="173115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AB"/>
    <w:rsid w:val="000022ED"/>
    <w:rsid w:val="0000526B"/>
    <w:rsid w:val="000055B0"/>
    <w:rsid w:val="00005AB2"/>
    <w:rsid w:val="00006961"/>
    <w:rsid w:val="00007055"/>
    <w:rsid w:val="00010072"/>
    <w:rsid w:val="0001120A"/>
    <w:rsid w:val="000112BF"/>
    <w:rsid w:val="00011C6E"/>
    <w:rsid w:val="00011D78"/>
    <w:rsid w:val="00012233"/>
    <w:rsid w:val="0001313D"/>
    <w:rsid w:val="0001382B"/>
    <w:rsid w:val="00015199"/>
    <w:rsid w:val="00015C28"/>
    <w:rsid w:val="00016C2B"/>
    <w:rsid w:val="00017318"/>
    <w:rsid w:val="000173B5"/>
    <w:rsid w:val="000204BB"/>
    <w:rsid w:val="00022886"/>
    <w:rsid w:val="000229AD"/>
    <w:rsid w:val="00024013"/>
    <w:rsid w:val="000246F7"/>
    <w:rsid w:val="00026403"/>
    <w:rsid w:val="00026890"/>
    <w:rsid w:val="0003114D"/>
    <w:rsid w:val="00032DBC"/>
    <w:rsid w:val="00034098"/>
    <w:rsid w:val="00036D76"/>
    <w:rsid w:val="00041035"/>
    <w:rsid w:val="00042023"/>
    <w:rsid w:val="000427C9"/>
    <w:rsid w:val="00042F6D"/>
    <w:rsid w:val="00044C03"/>
    <w:rsid w:val="00045197"/>
    <w:rsid w:val="00045D38"/>
    <w:rsid w:val="00047EB4"/>
    <w:rsid w:val="00051BA6"/>
    <w:rsid w:val="00052AC9"/>
    <w:rsid w:val="000532EC"/>
    <w:rsid w:val="00053DE4"/>
    <w:rsid w:val="000543DA"/>
    <w:rsid w:val="00057F32"/>
    <w:rsid w:val="000609DA"/>
    <w:rsid w:val="00060A01"/>
    <w:rsid w:val="00062409"/>
    <w:rsid w:val="00062A25"/>
    <w:rsid w:val="00062EF4"/>
    <w:rsid w:val="0006487E"/>
    <w:rsid w:val="00066546"/>
    <w:rsid w:val="00067F56"/>
    <w:rsid w:val="00070D27"/>
    <w:rsid w:val="0007218D"/>
    <w:rsid w:val="00072233"/>
    <w:rsid w:val="000730F6"/>
    <w:rsid w:val="00073CB5"/>
    <w:rsid w:val="00073D97"/>
    <w:rsid w:val="0007425C"/>
    <w:rsid w:val="00074545"/>
    <w:rsid w:val="0007482F"/>
    <w:rsid w:val="00077553"/>
    <w:rsid w:val="00081CA6"/>
    <w:rsid w:val="000825FD"/>
    <w:rsid w:val="00082A30"/>
    <w:rsid w:val="00083FBD"/>
    <w:rsid w:val="00084A4E"/>
    <w:rsid w:val="000851A2"/>
    <w:rsid w:val="000858C0"/>
    <w:rsid w:val="00086659"/>
    <w:rsid w:val="000868C1"/>
    <w:rsid w:val="0009352E"/>
    <w:rsid w:val="00095F7C"/>
    <w:rsid w:val="00096B96"/>
    <w:rsid w:val="000A21B9"/>
    <w:rsid w:val="000A235A"/>
    <w:rsid w:val="000A2E29"/>
    <w:rsid w:val="000A2F3F"/>
    <w:rsid w:val="000A4CBB"/>
    <w:rsid w:val="000A540B"/>
    <w:rsid w:val="000A6987"/>
    <w:rsid w:val="000B0B4A"/>
    <w:rsid w:val="000B1FCA"/>
    <w:rsid w:val="000B2126"/>
    <w:rsid w:val="000B279A"/>
    <w:rsid w:val="000B280E"/>
    <w:rsid w:val="000B5C57"/>
    <w:rsid w:val="000B61D2"/>
    <w:rsid w:val="000B67C1"/>
    <w:rsid w:val="000B707C"/>
    <w:rsid w:val="000B70A7"/>
    <w:rsid w:val="000B7134"/>
    <w:rsid w:val="000B73DD"/>
    <w:rsid w:val="000C06DD"/>
    <w:rsid w:val="000C13CC"/>
    <w:rsid w:val="000C1C93"/>
    <w:rsid w:val="000C2748"/>
    <w:rsid w:val="000C2ED9"/>
    <w:rsid w:val="000C495F"/>
    <w:rsid w:val="000C4C2B"/>
    <w:rsid w:val="000C562F"/>
    <w:rsid w:val="000C7977"/>
    <w:rsid w:val="000D02E4"/>
    <w:rsid w:val="000D0FC6"/>
    <w:rsid w:val="000D1DE4"/>
    <w:rsid w:val="000D2E0F"/>
    <w:rsid w:val="000D436A"/>
    <w:rsid w:val="000D5771"/>
    <w:rsid w:val="000D5FA2"/>
    <w:rsid w:val="000D66D9"/>
    <w:rsid w:val="000D6AC5"/>
    <w:rsid w:val="000D75F8"/>
    <w:rsid w:val="000E1E52"/>
    <w:rsid w:val="000E22A2"/>
    <w:rsid w:val="000E275D"/>
    <w:rsid w:val="000E4CC4"/>
    <w:rsid w:val="000E6431"/>
    <w:rsid w:val="000E732A"/>
    <w:rsid w:val="000F005B"/>
    <w:rsid w:val="000F0133"/>
    <w:rsid w:val="000F0249"/>
    <w:rsid w:val="000F11D4"/>
    <w:rsid w:val="000F1773"/>
    <w:rsid w:val="000F17E9"/>
    <w:rsid w:val="000F1C97"/>
    <w:rsid w:val="000F1D45"/>
    <w:rsid w:val="000F21A5"/>
    <w:rsid w:val="000F2DDA"/>
    <w:rsid w:val="000F3527"/>
    <w:rsid w:val="000F47F1"/>
    <w:rsid w:val="000F4EA4"/>
    <w:rsid w:val="000F5B82"/>
    <w:rsid w:val="000F5D21"/>
    <w:rsid w:val="000F634E"/>
    <w:rsid w:val="000F7DEB"/>
    <w:rsid w:val="00102B9F"/>
    <w:rsid w:val="0010578E"/>
    <w:rsid w:val="00107D91"/>
    <w:rsid w:val="00110376"/>
    <w:rsid w:val="0011038D"/>
    <w:rsid w:val="00112320"/>
    <w:rsid w:val="00112637"/>
    <w:rsid w:val="00112ABC"/>
    <w:rsid w:val="00113FE2"/>
    <w:rsid w:val="0012001E"/>
    <w:rsid w:val="00120695"/>
    <w:rsid w:val="00123E7F"/>
    <w:rsid w:val="00124AC0"/>
    <w:rsid w:val="00125C4F"/>
    <w:rsid w:val="00126593"/>
    <w:rsid w:val="00126A55"/>
    <w:rsid w:val="00130708"/>
    <w:rsid w:val="00132450"/>
    <w:rsid w:val="00133740"/>
    <w:rsid w:val="00133F08"/>
    <w:rsid w:val="001345E6"/>
    <w:rsid w:val="0013507F"/>
    <w:rsid w:val="00136970"/>
    <w:rsid w:val="00137006"/>
    <w:rsid w:val="001378B0"/>
    <w:rsid w:val="001403A6"/>
    <w:rsid w:val="00140EDA"/>
    <w:rsid w:val="00141EF9"/>
    <w:rsid w:val="00142A05"/>
    <w:rsid w:val="00142E00"/>
    <w:rsid w:val="00143E0B"/>
    <w:rsid w:val="001441BB"/>
    <w:rsid w:val="001454D0"/>
    <w:rsid w:val="00146518"/>
    <w:rsid w:val="001467DC"/>
    <w:rsid w:val="00146D13"/>
    <w:rsid w:val="0015090B"/>
    <w:rsid w:val="00151744"/>
    <w:rsid w:val="00152793"/>
    <w:rsid w:val="001533CD"/>
    <w:rsid w:val="00153B7E"/>
    <w:rsid w:val="00153E58"/>
    <w:rsid w:val="00153F17"/>
    <w:rsid w:val="001545A9"/>
    <w:rsid w:val="00154D90"/>
    <w:rsid w:val="0015510E"/>
    <w:rsid w:val="00156C00"/>
    <w:rsid w:val="00162337"/>
    <w:rsid w:val="00162473"/>
    <w:rsid w:val="00162A49"/>
    <w:rsid w:val="00163067"/>
    <w:rsid w:val="001637C0"/>
    <w:rsid w:val="001637C7"/>
    <w:rsid w:val="0016480E"/>
    <w:rsid w:val="0016593D"/>
    <w:rsid w:val="0016654C"/>
    <w:rsid w:val="00167332"/>
    <w:rsid w:val="00171098"/>
    <w:rsid w:val="0017169D"/>
    <w:rsid w:val="001719E6"/>
    <w:rsid w:val="001739B6"/>
    <w:rsid w:val="00174240"/>
    <w:rsid w:val="00174297"/>
    <w:rsid w:val="001744B9"/>
    <w:rsid w:val="0017746C"/>
    <w:rsid w:val="00177682"/>
    <w:rsid w:val="0017779C"/>
    <w:rsid w:val="00180850"/>
    <w:rsid w:val="00180E06"/>
    <w:rsid w:val="00181407"/>
    <w:rsid w:val="001817B3"/>
    <w:rsid w:val="00182350"/>
    <w:rsid w:val="00182DF7"/>
    <w:rsid w:val="00183014"/>
    <w:rsid w:val="00184549"/>
    <w:rsid w:val="0018463A"/>
    <w:rsid w:val="001856B9"/>
    <w:rsid w:val="00190178"/>
    <w:rsid w:val="001901D2"/>
    <w:rsid w:val="0019172D"/>
    <w:rsid w:val="0019253E"/>
    <w:rsid w:val="00192594"/>
    <w:rsid w:val="001935EB"/>
    <w:rsid w:val="0019458D"/>
    <w:rsid w:val="001946F6"/>
    <w:rsid w:val="00194B94"/>
    <w:rsid w:val="001959C2"/>
    <w:rsid w:val="00195D5E"/>
    <w:rsid w:val="001960A8"/>
    <w:rsid w:val="00196D20"/>
    <w:rsid w:val="00197C90"/>
    <w:rsid w:val="001A31F2"/>
    <w:rsid w:val="001A41A8"/>
    <w:rsid w:val="001A4335"/>
    <w:rsid w:val="001A51E3"/>
    <w:rsid w:val="001A5C6D"/>
    <w:rsid w:val="001A7968"/>
    <w:rsid w:val="001A7AF8"/>
    <w:rsid w:val="001B02A1"/>
    <w:rsid w:val="001B075E"/>
    <w:rsid w:val="001B0D75"/>
    <w:rsid w:val="001B168D"/>
    <w:rsid w:val="001B2E98"/>
    <w:rsid w:val="001B3191"/>
    <w:rsid w:val="001B3483"/>
    <w:rsid w:val="001B3C1E"/>
    <w:rsid w:val="001B4494"/>
    <w:rsid w:val="001B4565"/>
    <w:rsid w:val="001B5B34"/>
    <w:rsid w:val="001B6AE4"/>
    <w:rsid w:val="001C0D8B"/>
    <w:rsid w:val="001C0DA8"/>
    <w:rsid w:val="001C12C1"/>
    <w:rsid w:val="001C1F7B"/>
    <w:rsid w:val="001C3C02"/>
    <w:rsid w:val="001C3E67"/>
    <w:rsid w:val="001C42AB"/>
    <w:rsid w:val="001C5D56"/>
    <w:rsid w:val="001C792E"/>
    <w:rsid w:val="001C7DBF"/>
    <w:rsid w:val="001D2FF9"/>
    <w:rsid w:val="001D3577"/>
    <w:rsid w:val="001D3B6A"/>
    <w:rsid w:val="001D4AD7"/>
    <w:rsid w:val="001D4C6A"/>
    <w:rsid w:val="001D548C"/>
    <w:rsid w:val="001D5B48"/>
    <w:rsid w:val="001D5F24"/>
    <w:rsid w:val="001E0D8A"/>
    <w:rsid w:val="001E3030"/>
    <w:rsid w:val="001E4928"/>
    <w:rsid w:val="001E67BA"/>
    <w:rsid w:val="001E74C2"/>
    <w:rsid w:val="001F1EDE"/>
    <w:rsid w:val="001F3E95"/>
    <w:rsid w:val="001F4F82"/>
    <w:rsid w:val="001F567C"/>
    <w:rsid w:val="001F5A48"/>
    <w:rsid w:val="001F6260"/>
    <w:rsid w:val="001F6AFF"/>
    <w:rsid w:val="001F7C5B"/>
    <w:rsid w:val="00200007"/>
    <w:rsid w:val="002030A5"/>
    <w:rsid w:val="00203131"/>
    <w:rsid w:val="0020314F"/>
    <w:rsid w:val="002054A4"/>
    <w:rsid w:val="00205AF9"/>
    <w:rsid w:val="002060BC"/>
    <w:rsid w:val="0020685C"/>
    <w:rsid w:val="00210DD3"/>
    <w:rsid w:val="00212176"/>
    <w:rsid w:val="00212C29"/>
    <w:rsid w:val="00212E88"/>
    <w:rsid w:val="00213AFE"/>
    <w:rsid w:val="00213C9C"/>
    <w:rsid w:val="00215191"/>
    <w:rsid w:val="00216065"/>
    <w:rsid w:val="00216955"/>
    <w:rsid w:val="00217775"/>
    <w:rsid w:val="00217C5D"/>
    <w:rsid w:val="00217C79"/>
    <w:rsid w:val="0022009E"/>
    <w:rsid w:val="0022089E"/>
    <w:rsid w:val="00223241"/>
    <w:rsid w:val="0022425C"/>
    <w:rsid w:val="002246DE"/>
    <w:rsid w:val="00224D92"/>
    <w:rsid w:val="00226FCE"/>
    <w:rsid w:val="002271B3"/>
    <w:rsid w:val="00227E4D"/>
    <w:rsid w:val="00227FED"/>
    <w:rsid w:val="00231352"/>
    <w:rsid w:val="00231E42"/>
    <w:rsid w:val="00236F3C"/>
    <w:rsid w:val="00242006"/>
    <w:rsid w:val="002429E2"/>
    <w:rsid w:val="00245A99"/>
    <w:rsid w:val="00246F3A"/>
    <w:rsid w:val="002508D1"/>
    <w:rsid w:val="00250BE1"/>
    <w:rsid w:val="002514E8"/>
    <w:rsid w:val="00251962"/>
    <w:rsid w:val="00252BC4"/>
    <w:rsid w:val="00254014"/>
    <w:rsid w:val="00254320"/>
    <w:rsid w:val="00254B39"/>
    <w:rsid w:val="00255C94"/>
    <w:rsid w:val="00256A37"/>
    <w:rsid w:val="00257A48"/>
    <w:rsid w:val="00257C62"/>
    <w:rsid w:val="0026089F"/>
    <w:rsid w:val="00260B91"/>
    <w:rsid w:val="002624DE"/>
    <w:rsid w:val="0026504D"/>
    <w:rsid w:val="00265324"/>
    <w:rsid w:val="00267824"/>
    <w:rsid w:val="002709B8"/>
    <w:rsid w:val="00270A67"/>
    <w:rsid w:val="002725DA"/>
    <w:rsid w:val="00273251"/>
    <w:rsid w:val="00273850"/>
    <w:rsid w:val="00273892"/>
    <w:rsid w:val="002739D9"/>
    <w:rsid w:val="00273A2F"/>
    <w:rsid w:val="0027400C"/>
    <w:rsid w:val="0027453D"/>
    <w:rsid w:val="002750F2"/>
    <w:rsid w:val="002772F0"/>
    <w:rsid w:val="00280986"/>
    <w:rsid w:val="00280DE2"/>
    <w:rsid w:val="002811B1"/>
    <w:rsid w:val="00281ECE"/>
    <w:rsid w:val="00282962"/>
    <w:rsid w:val="002831C7"/>
    <w:rsid w:val="002840C6"/>
    <w:rsid w:val="0028445D"/>
    <w:rsid w:val="00284661"/>
    <w:rsid w:val="0028570F"/>
    <w:rsid w:val="00286A2F"/>
    <w:rsid w:val="00287F49"/>
    <w:rsid w:val="00292C06"/>
    <w:rsid w:val="00294406"/>
    <w:rsid w:val="00295174"/>
    <w:rsid w:val="002956C3"/>
    <w:rsid w:val="0029608B"/>
    <w:rsid w:val="00296172"/>
    <w:rsid w:val="002963B2"/>
    <w:rsid w:val="00296B92"/>
    <w:rsid w:val="002A08F1"/>
    <w:rsid w:val="002A2932"/>
    <w:rsid w:val="002A2C22"/>
    <w:rsid w:val="002A2EA0"/>
    <w:rsid w:val="002A439C"/>
    <w:rsid w:val="002A4948"/>
    <w:rsid w:val="002A4DE4"/>
    <w:rsid w:val="002A5734"/>
    <w:rsid w:val="002A67EB"/>
    <w:rsid w:val="002A6D3C"/>
    <w:rsid w:val="002A6E76"/>
    <w:rsid w:val="002B02EB"/>
    <w:rsid w:val="002B098B"/>
    <w:rsid w:val="002B2882"/>
    <w:rsid w:val="002B3AD7"/>
    <w:rsid w:val="002B3FBF"/>
    <w:rsid w:val="002B4500"/>
    <w:rsid w:val="002B4646"/>
    <w:rsid w:val="002B721C"/>
    <w:rsid w:val="002B7538"/>
    <w:rsid w:val="002B78EE"/>
    <w:rsid w:val="002C012B"/>
    <w:rsid w:val="002C0602"/>
    <w:rsid w:val="002C211A"/>
    <w:rsid w:val="002C3BCE"/>
    <w:rsid w:val="002C4321"/>
    <w:rsid w:val="002C43F7"/>
    <w:rsid w:val="002C4D78"/>
    <w:rsid w:val="002C74F2"/>
    <w:rsid w:val="002C7738"/>
    <w:rsid w:val="002D37A6"/>
    <w:rsid w:val="002D5C16"/>
    <w:rsid w:val="002D7006"/>
    <w:rsid w:val="002E0330"/>
    <w:rsid w:val="002E1FBE"/>
    <w:rsid w:val="002E26CB"/>
    <w:rsid w:val="002E3685"/>
    <w:rsid w:val="002E69D4"/>
    <w:rsid w:val="002E7737"/>
    <w:rsid w:val="002F1D0C"/>
    <w:rsid w:val="002F1E9F"/>
    <w:rsid w:val="002F2476"/>
    <w:rsid w:val="002F37F2"/>
    <w:rsid w:val="002F3DFF"/>
    <w:rsid w:val="002F50AB"/>
    <w:rsid w:val="002F5445"/>
    <w:rsid w:val="002F5BE1"/>
    <w:rsid w:val="002F5E05"/>
    <w:rsid w:val="002F79BE"/>
    <w:rsid w:val="00301BEC"/>
    <w:rsid w:val="00301CAA"/>
    <w:rsid w:val="00301DE1"/>
    <w:rsid w:val="0030469A"/>
    <w:rsid w:val="00304D9B"/>
    <w:rsid w:val="00307A76"/>
    <w:rsid w:val="00310B8E"/>
    <w:rsid w:val="0031223A"/>
    <w:rsid w:val="0031455E"/>
    <w:rsid w:val="00315A16"/>
    <w:rsid w:val="00317053"/>
    <w:rsid w:val="003171FC"/>
    <w:rsid w:val="00320390"/>
    <w:rsid w:val="0032109C"/>
    <w:rsid w:val="00322B45"/>
    <w:rsid w:val="00323809"/>
    <w:rsid w:val="00323D41"/>
    <w:rsid w:val="00324E30"/>
    <w:rsid w:val="00325414"/>
    <w:rsid w:val="003256AB"/>
    <w:rsid w:val="0032767E"/>
    <w:rsid w:val="003302F1"/>
    <w:rsid w:val="0033099A"/>
    <w:rsid w:val="00330BF1"/>
    <w:rsid w:val="00330E18"/>
    <w:rsid w:val="00332B28"/>
    <w:rsid w:val="003331EE"/>
    <w:rsid w:val="0033536D"/>
    <w:rsid w:val="003370C2"/>
    <w:rsid w:val="00341E35"/>
    <w:rsid w:val="00342030"/>
    <w:rsid w:val="003430D9"/>
    <w:rsid w:val="003434CA"/>
    <w:rsid w:val="00343EDA"/>
    <w:rsid w:val="0034470E"/>
    <w:rsid w:val="00345A1D"/>
    <w:rsid w:val="00347962"/>
    <w:rsid w:val="00350C7C"/>
    <w:rsid w:val="00351726"/>
    <w:rsid w:val="00351BAD"/>
    <w:rsid w:val="00351F5F"/>
    <w:rsid w:val="00352DB0"/>
    <w:rsid w:val="00352FF7"/>
    <w:rsid w:val="003532BD"/>
    <w:rsid w:val="0035372E"/>
    <w:rsid w:val="0035486C"/>
    <w:rsid w:val="00355419"/>
    <w:rsid w:val="003558FA"/>
    <w:rsid w:val="003561F9"/>
    <w:rsid w:val="003576C4"/>
    <w:rsid w:val="00361063"/>
    <w:rsid w:val="00364835"/>
    <w:rsid w:val="00366ED0"/>
    <w:rsid w:val="00367A3A"/>
    <w:rsid w:val="003708B8"/>
    <w:rsid w:val="0037094A"/>
    <w:rsid w:val="00371D25"/>
    <w:rsid w:val="00371ED3"/>
    <w:rsid w:val="00371FB8"/>
    <w:rsid w:val="00372659"/>
    <w:rsid w:val="00372876"/>
    <w:rsid w:val="00372FFC"/>
    <w:rsid w:val="00373881"/>
    <w:rsid w:val="00375D8C"/>
    <w:rsid w:val="0037642A"/>
    <w:rsid w:val="0037728A"/>
    <w:rsid w:val="00377A51"/>
    <w:rsid w:val="00377CA7"/>
    <w:rsid w:val="00380B35"/>
    <w:rsid w:val="00380B7D"/>
    <w:rsid w:val="00381A99"/>
    <w:rsid w:val="00381DC3"/>
    <w:rsid w:val="0038233B"/>
    <w:rsid w:val="003829C2"/>
    <w:rsid w:val="003830B2"/>
    <w:rsid w:val="00384724"/>
    <w:rsid w:val="00384E8B"/>
    <w:rsid w:val="00386BA0"/>
    <w:rsid w:val="00387852"/>
    <w:rsid w:val="003879C7"/>
    <w:rsid w:val="00387C2D"/>
    <w:rsid w:val="003919B7"/>
    <w:rsid w:val="00391D57"/>
    <w:rsid w:val="00392292"/>
    <w:rsid w:val="00392B8F"/>
    <w:rsid w:val="00394F45"/>
    <w:rsid w:val="00397DA6"/>
    <w:rsid w:val="00397FA0"/>
    <w:rsid w:val="003A0F30"/>
    <w:rsid w:val="003A1D27"/>
    <w:rsid w:val="003A2822"/>
    <w:rsid w:val="003A5927"/>
    <w:rsid w:val="003A5E8B"/>
    <w:rsid w:val="003A6E93"/>
    <w:rsid w:val="003A79F6"/>
    <w:rsid w:val="003B04B7"/>
    <w:rsid w:val="003B1017"/>
    <w:rsid w:val="003B33BA"/>
    <w:rsid w:val="003B3C07"/>
    <w:rsid w:val="003B4020"/>
    <w:rsid w:val="003B4B85"/>
    <w:rsid w:val="003B5028"/>
    <w:rsid w:val="003B5117"/>
    <w:rsid w:val="003B5696"/>
    <w:rsid w:val="003B6081"/>
    <w:rsid w:val="003B6242"/>
    <w:rsid w:val="003B6775"/>
    <w:rsid w:val="003C06A2"/>
    <w:rsid w:val="003C0A9A"/>
    <w:rsid w:val="003C2009"/>
    <w:rsid w:val="003C20F4"/>
    <w:rsid w:val="003C4F8F"/>
    <w:rsid w:val="003C5FE2"/>
    <w:rsid w:val="003C623F"/>
    <w:rsid w:val="003C710A"/>
    <w:rsid w:val="003C79B8"/>
    <w:rsid w:val="003D05FB"/>
    <w:rsid w:val="003D1B16"/>
    <w:rsid w:val="003D3B31"/>
    <w:rsid w:val="003D45BF"/>
    <w:rsid w:val="003D508A"/>
    <w:rsid w:val="003D537F"/>
    <w:rsid w:val="003D62D4"/>
    <w:rsid w:val="003D71CF"/>
    <w:rsid w:val="003D7B75"/>
    <w:rsid w:val="003E0208"/>
    <w:rsid w:val="003E0502"/>
    <w:rsid w:val="003E3DBA"/>
    <w:rsid w:val="003E4B57"/>
    <w:rsid w:val="003E7587"/>
    <w:rsid w:val="003F27E1"/>
    <w:rsid w:val="003F2D4D"/>
    <w:rsid w:val="003F437A"/>
    <w:rsid w:val="003F5C2B"/>
    <w:rsid w:val="003F646B"/>
    <w:rsid w:val="003F7478"/>
    <w:rsid w:val="004001E3"/>
    <w:rsid w:val="004003CC"/>
    <w:rsid w:val="00402240"/>
    <w:rsid w:val="0040229B"/>
    <w:rsid w:val="004023E9"/>
    <w:rsid w:val="00402EE9"/>
    <w:rsid w:val="00403D8F"/>
    <w:rsid w:val="0040454A"/>
    <w:rsid w:val="0040534D"/>
    <w:rsid w:val="00406354"/>
    <w:rsid w:val="00407A8D"/>
    <w:rsid w:val="00411ADC"/>
    <w:rsid w:val="004133EC"/>
    <w:rsid w:val="00413F83"/>
    <w:rsid w:val="0041490C"/>
    <w:rsid w:val="00416191"/>
    <w:rsid w:val="0041630B"/>
    <w:rsid w:val="00416721"/>
    <w:rsid w:val="00421EF0"/>
    <w:rsid w:val="004224FA"/>
    <w:rsid w:val="00422D6A"/>
    <w:rsid w:val="004232CB"/>
    <w:rsid w:val="00423D07"/>
    <w:rsid w:val="00424A45"/>
    <w:rsid w:val="00424DDB"/>
    <w:rsid w:val="0042508E"/>
    <w:rsid w:val="00427936"/>
    <w:rsid w:val="004313DD"/>
    <w:rsid w:val="0043360B"/>
    <w:rsid w:val="004340E2"/>
    <w:rsid w:val="00434A66"/>
    <w:rsid w:val="00436BDC"/>
    <w:rsid w:val="00436C93"/>
    <w:rsid w:val="00437CB8"/>
    <w:rsid w:val="00440D6A"/>
    <w:rsid w:val="0044346F"/>
    <w:rsid w:val="0044393A"/>
    <w:rsid w:val="00443D19"/>
    <w:rsid w:val="00444B47"/>
    <w:rsid w:val="00444FF5"/>
    <w:rsid w:val="0044795F"/>
    <w:rsid w:val="00450F7A"/>
    <w:rsid w:val="0045299D"/>
    <w:rsid w:val="00453FF6"/>
    <w:rsid w:val="004544E5"/>
    <w:rsid w:val="004551E6"/>
    <w:rsid w:val="0045671F"/>
    <w:rsid w:val="00460CFB"/>
    <w:rsid w:val="00460DB2"/>
    <w:rsid w:val="00461D9A"/>
    <w:rsid w:val="004621AD"/>
    <w:rsid w:val="00464B1D"/>
    <w:rsid w:val="0046520A"/>
    <w:rsid w:val="004672AB"/>
    <w:rsid w:val="00470145"/>
    <w:rsid w:val="004702A9"/>
    <w:rsid w:val="00470AFE"/>
    <w:rsid w:val="004710CB"/>
    <w:rsid w:val="004714FE"/>
    <w:rsid w:val="00471F8B"/>
    <w:rsid w:val="004721FC"/>
    <w:rsid w:val="00472BDD"/>
    <w:rsid w:val="00474BF9"/>
    <w:rsid w:val="00475363"/>
    <w:rsid w:val="00477295"/>
    <w:rsid w:val="0047753B"/>
    <w:rsid w:val="004775EC"/>
    <w:rsid w:val="00477BAA"/>
    <w:rsid w:val="004808AA"/>
    <w:rsid w:val="004808BF"/>
    <w:rsid w:val="0048134B"/>
    <w:rsid w:val="00483637"/>
    <w:rsid w:val="00483A08"/>
    <w:rsid w:val="00483E12"/>
    <w:rsid w:val="00485270"/>
    <w:rsid w:val="00486E5E"/>
    <w:rsid w:val="004912C2"/>
    <w:rsid w:val="00492653"/>
    <w:rsid w:val="00495053"/>
    <w:rsid w:val="004954F4"/>
    <w:rsid w:val="00496013"/>
    <w:rsid w:val="00496710"/>
    <w:rsid w:val="00497A2C"/>
    <w:rsid w:val="004A02FC"/>
    <w:rsid w:val="004A06CF"/>
    <w:rsid w:val="004A1D23"/>
    <w:rsid w:val="004A1F59"/>
    <w:rsid w:val="004A29BE"/>
    <w:rsid w:val="004A3225"/>
    <w:rsid w:val="004A33EE"/>
    <w:rsid w:val="004A3AA8"/>
    <w:rsid w:val="004A3F9C"/>
    <w:rsid w:val="004A62CA"/>
    <w:rsid w:val="004A6964"/>
    <w:rsid w:val="004A6AF7"/>
    <w:rsid w:val="004A7357"/>
    <w:rsid w:val="004A7699"/>
    <w:rsid w:val="004B01A9"/>
    <w:rsid w:val="004B13C7"/>
    <w:rsid w:val="004B200E"/>
    <w:rsid w:val="004B4985"/>
    <w:rsid w:val="004B5084"/>
    <w:rsid w:val="004B778F"/>
    <w:rsid w:val="004B7998"/>
    <w:rsid w:val="004C0609"/>
    <w:rsid w:val="004C1248"/>
    <w:rsid w:val="004C1916"/>
    <w:rsid w:val="004C398B"/>
    <w:rsid w:val="004C5341"/>
    <w:rsid w:val="004C5785"/>
    <w:rsid w:val="004C639F"/>
    <w:rsid w:val="004D141F"/>
    <w:rsid w:val="004D262F"/>
    <w:rsid w:val="004D2742"/>
    <w:rsid w:val="004D2D87"/>
    <w:rsid w:val="004D33D1"/>
    <w:rsid w:val="004D3C81"/>
    <w:rsid w:val="004D44E5"/>
    <w:rsid w:val="004D5E8B"/>
    <w:rsid w:val="004D6310"/>
    <w:rsid w:val="004D6753"/>
    <w:rsid w:val="004D72ED"/>
    <w:rsid w:val="004D788A"/>
    <w:rsid w:val="004D7C3E"/>
    <w:rsid w:val="004E0062"/>
    <w:rsid w:val="004E05A1"/>
    <w:rsid w:val="004E3079"/>
    <w:rsid w:val="004E3630"/>
    <w:rsid w:val="004E4DC2"/>
    <w:rsid w:val="004E69F1"/>
    <w:rsid w:val="004E72F2"/>
    <w:rsid w:val="004E74BE"/>
    <w:rsid w:val="004E766A"/>
    <w:rsid w:val="004E7898"/>
    <w:rsid w:val="004E7F21"/>
    <w:rsid w:val="004F0C84"/>
    <w:rsid w:val="004F1874"/>
    <w:rsid w:val="004F22C1"/>
    <w:rsid w:val="004F29B1"/>
    <w:rsid w:val="004F3FA6"/>
    <w:rsid w:val="004F472A"/>
    <w:rsid w:val="004F47ED"/>
    <w:rsid w:val="004F48AB"/>
    <w:rsid w:val="004F4D51"/>
    <w:rsid w:val="004F557A"/>
    <w:rsid w:val="004F5C24"/>
    <w:rsid w:val="004F5E57"/>
    <w:rsid w:val="004F638E"/>
    <w:rsid w:val="004F6710"/>
    <w:rsid w:val="004F6E4D"/>
    <w:rsid w:val="004F7B4D"/>
    <w:rsid w:val="00500C3E"/>
    <w:rsid w:val="00502849"/>
    <w:rsid w:val="005042BA"/>
    <w:rsid w:val="00504334"/>
    <w:rsid w:val="0050498D"/>
    <w:rsid w:val="00505238"/>
    <w:rsid w:val="0050655C"/>
    <w:rsid w:val="00507870"/>
    <w:rsid w:val="00510333"/>
    <w:rsid w:val="005104D7"/>
    <w:rsid w:val="00510B9E"/>
    <w:rsid w:val="00511115"/>
    <w:rsid w:val="005114F0"/>
    <w:rsid w:val="0051189E"/>
    <w:rsid w:val="00515610"/>
    <w:rsid w:val="005162BF"/>
    <w:rsid w:val="00520C43"/>
    <w:rsid w:val="00522284"/>
    <w:rsid w:val="00522577"/>
    <w:rsid w:val="005229E7"/>
    <w:rsid w:val="0052365E"/>
    <w:rsid w:val="005244C4"/>
    <w:rsid w:val="00524792"/>
    <w:rsid w:val="00524C66"/>
    <w:rsid w:val="00527078"/>
    <w:rsid w:val="00532960"/>
    <w:rsid w:val="00532E52"/>
    <w:rsid w:val="005344C3"/>
    <w:rsid w:val="0053523B"/>
    <w:rsid w:val="00536232"/>
    <w:rsid w:val="005365B1"/>
    <w:rsid w:val="0053670A"/>
    <w:rsid w:val="00536BC2"/>
    <w:rsid w:val="00536E75"/>
    <w:rsid w:val="005420C0"/>
    <w:rsid w:val="005425E1"/>
    <w:rsid w:val="005427C5"/>
    <w:rsid w:val="00542CF6"/>
    <w:rsid w:val="00543E17"/>
    <w:rsid w:val="00544042"/>
    <w:rsid w:val="0054534D"/>
    <w:rsid w:val="005474AC"/>
    <w:rsid w:val="005508AD"/>
    <w:rsid w:val="00552285"/>
    <w:rsid w:val="00552476"/>
    <w:rsid w:val="00552B83"/>
    <w:rsid w:val="00553495"/>
    <w:rsid w:val="005537E4"/>
    <w:rsid w:val="00553C03"/>
    <w:rsid w:val="00553CB6"/>
    <w:rsid w:val="00553D5D"/>
    <w:rsid w:val="005547E8"/>
    <w:rsid w:val="00555892"/>
    <w:rsid w:val="00555DB9"/>
    <w:rsid w:val="00560DDA"/>
    <w:rsid w:val="005617E6"/>
    <w:rsid w:val="0056315C"/>
    <w:rsid w:val="00563692"/>
    <w:rsid w:val="005649F5"/>
    <w:rsid w:val="00564ADC"/>
    <w:rsid w:val="00565C0B"/>
    <w:rsid w:val="00567505"/>
    <w:rsid w:val="005675A2"/>
    <w:rsid w:val="00571679"/>
    <w:rsid w:val="00573A55"/>
    <w:rsid w:val="00575C9B"/>
    <w:rsid w:val="00577A92"/>
    <w:rsid w:val="005812EE"/>
    <w:rsid w:val="00581A2E"/>
    <w:rsid w:val="00581EEA"/>
    <w:rsid w:val="005828C2"/>
    <w:rsid w:val="00583896"/>
    <w:rsid w:val="00584235"/>
    <w:rsid w:val="005844E7"/>
    <w:rsid w:val="00584BC4"/>
    <w:rsid w:val="00585DA1"/>
    <w:rsid w:val="0058601F"/>
    <w:rsid w:val="005908B8"/>
    <w:rsid w:val="005925F5"/>
    <w:rsid w:val="00592E38"/>
    <w:rsid w:val="005932E7"/>
    <w:rsid w:val="0059512E"/>
    <w:rsid w:val="005957EB"/>
    <w:rsid w:val="005A11B0"/>
    <w:rsid w:val="005A19E1"/>
    <w:rsid w:val="005A1F3E"/>
    <w:rsid w:val="005A6DD2"/>
    <w:rsid w:val="005A7225"/>
    <w:rsid w:val="005B0611"/>
    <w:rsid w:val="005B18E7"/>
    <w:rsid w:val="005B20AB"/>
    <w:rsid w:val="005B2CBA"/>
    <w:rsid w:val="005B2E10"/>
    <w:rsid w:val="005B2F33"/>
    <w:rsid w:val="005B3629"/>
    <w:rsid w:val="005B3CA8"/>
    <w:rsid w:val="005B406F"/>
    <w:rsid w:val="005B765E"/>
    <w:rsid w:val="005C04AD"/>
    <w:rsid w:val="005C0F94"/>
    <w:rsid w:val="005C1E38"/>
    <w:rsid w:val="005C385D"/>
    <w:rsid w:val="005C4A19"/>
    <w:rsid w:val="005C6033"/>
    <w:rsid w:val="005C6054"/>
    <w:rsid w:val="005C7381"/>
    <w:rsid w:val="005C776D"/>
    <w:rsid w:val="005D0AC7"/>
    <w:rsid w:val="005D0E53"/>
    <w:rsid w:val="005D0E8E"/>
    <w:rsid w:val="005D152F"/>
    <w:rsid w:val="005D2EF8"/>
    <w:rsid w:val="005D3B20"/>
    <w:rsid w:val="005D3DAD"/>
    <w:rsid w:val="005D530E"/>
    <w:rsid w:val="005D5C3C"/>
    <w:rsid w:val="005D71B7"/>
    <w:rsid w:val="005D7C9A"/>
    <w:rsid w:val="005E029B"/>
    <w:rsid w:val="005E076F"/>
    <w:rsid w:val="005E4759"/>
    <w:rsid w:val="005E5AD3"/>
    <w:rsid w:val="005E5C68"/>
    <w:rsid w:val="005E656F"/>
    <w:rsid w:val="005E65C0"/>
    <w:rsid w:val="005F0390"/>
    <w:rsid w:val="005F5B92"/>
    <w:rsid w:val="005F6750"/>
    <w:rsid w:val="005F772E"/>
    <w:rsid w:val="006001F0"/>
    <w:rsid w:val="00601BDF"/>
    <w:rsid w:val="006032BA"/>
    <w:rsid w:val="00603B2A"/>
    <w:rsid w:val="00604BD8"/>
    <w:rsid w:val="006072CD"/>
    <w:rsid w:val="00610E9A"/>
    <w:rsid w:val="00610EC1"/>
    <w:rsid w:val="00611662"/>
    <w:rsid w:val="00611852"/>
    <w:rsid w:val="006118A9"/>
    <w:rsid w:val="00612023"/>
    <w:rsid w:val="00614190"/>
    <w:rsid w:val="00615FAD"/>
    <w:rsid w:val="0061734A"/>
    <w:rsid w:val="00617A18"/>
    <w:rsid w:val="00617CBA"/>
    <w:rsid w:val="006225A9"/>
    <w:rsid w:val="00622A99"/>
    <w:rsid w:val="00622C15"/>
    <w:rsid w:val="00622E67"/>
    <w:rsid w:val="00622E73"/>
    <w:rsid w:val="00623281"/>
    <w:rsid w:val="00623734"/>
    <w:rsid w:val="006243B8"/>
    <w:rsid w:val="00624DD7"/>
    <w:rsid w:val="00624DEA"/>
    <w:rsid w:val="00624E99"/>
    <w:rsid w:val="00625149"/>
    <w:rsid w:val="00625872"/>
    <w:rsid w:val="00626445"/>
    <w:rsid w:val="00626B57"/>
    <w:rsid w:val="00626DAB"/>
    <w:rsid w:val="00626EDC"/>
    <w:rsid w:val="006271BF"/>
    <w:rsid w:val="0063106F"/>
    <w:rsid w:val="00631A71"/>
    <w:rsid w:val="0063249D"/>
    <w:rsid w:val="00633522"/>
    <w:rsid w:val="00635769"/>
    <w:rsid w:val="00635A58"/>
    <w:rsid w:val="006367E0"/>
    <w:rsid w:val="00636BE4"/>
    <w:rsid w:val="006374CC"/>
    <w:rsid w:val="0064225D"/>
    <w:rsid w:val="0064231F"/>
    <w:rsid w:val="00642809"/>
    <w:rsid w:val="00642DFF"/>
    <w:rsid w:val="006452D3"/>
    <w:rsid w:val="00646389"/>
    <w:rsid w:val="006470EC"/>
    <w:rsid w:val="006479C0"/>
    <w:rsid w:val="00650C4E"/>
    <w:rsid w:val="006515D4"/>
    <w:rsid w:val="006523D1"/>
    <w:rsid w:val="0065342B"/>
    <w:rsid w:val="006542D6"/>
    <w:rsid w:val="0065598E"/>
    <w:rsid w:val="00655AF2"/>
    <w:rsid w:val="00655BC5"/>
    <w:rsid w:val="00655D80"/>
    <w:rsid w:val="006568BE"/>
    <w:rsid w:val="00657ADA"/>
    <w:rsid w:val="0066025D"/>
    <w:rsid w:val="0066091A"/>
    <w:rsid w:val="00663AE6"/>
    <w:rsid w:val="006643D0"/>
    <w:rsid w:val="00665298"/>
    <w:rsid w:val="006662A9"/>
    <w:rsid w:val="00667B5B"/>
    <w:rsid w:val="00667FAB"/>
    <w:rsid w:val="00670973"/>
    <w:rsid w:val="00670BAE"/>
    <w:rsid w:val="0067116F"/>
    <w:rsid w:val="00671563"/>
    <w:rsid w:val="006736D1"/>
    <w:rsid w:val="00674656"/>
    <w:rsid w:val="0067649D"/>
    <w:rsid w:val="006773EC"/>
    <w:rsid w:val="00677655"/>
    <w:rsid w:val="00677BA4"/>
    <w:rsid w:val="00677BBC"/>
    <w:rsid w:val="00680504"/>
    <w:rsid w:val="006813B1"/>
    <w:rsid w:val="006817C2"/>
    <w:rsid w:val="00681A21"/>
    <w:rsid w:val="00681A34"/>
    <w:rsid w:val="00681CD9"/>
    <w:rsid w:val="00682DF4"/>
    <w:rsid w:val="006833B0"/>
    <w:rsid w:val="00683E30"/>
    <w:rsid w:val="00684B25"/>
    <w:rsid w:val="0068582E"/>
    <w:rsid w:val="00687024"/>
    <w:rsid w:val="00691E77"/>
    <w:rsid w:val="00692B85"/>
    <w:rsid w:val="006941D4"/>
    <w:rsid w:val="00694B01"/>
    <w:rsid w:val="00695E22"/>
    <w:rsid w:val="006972F8"/>
    <w:rsid w:val="00697831"/>
    <w:rsid w:val="006A0A93"/>
    <w:rsid w:val="006A1F43"/>
    <w:rsid w:val="006A2A8F"/>
    <w:rsid w:val="006A3FC4"/>
    <w:rsid w:val="006A7B93"/>
    <w:rsid w:val="006B0CFA"/>
    <w:rsid w:val="006B1E0D"/>
    <w:rsid w:val="006B352A"/>
    <w:rsid w:val="006B367F"/>
    <w:rsid w:val="006B6E6C"/>
    <w:rsid w:val="006B7093"/>
    <w:rsid w:val="006B7417"/>
    <w:rsid w:val="006C1810"/>
    <w:rsid w:val="006C203F"/>
    <w:rsid w:val="006C27C1"/>
    <w:rsid w:val="006C424E"/>
    <w:rsid w:val="006C5833"/>
    <w:rsid w:val="006C675E"/>
    <w:rsid w:val="006C69D1"/>
    <w:rsid w:val="006C787B"/>
    <w:rsid w:val="006C7925"/>
    <w:rsid w:val="006D0F8F"/>
    <w:rsid w:val="006D2499"/>
    <w:rsid w:val="006D31F9"/>
    <w:rsid w:val="006D3691"/>
    <w:rsid w:val="006D4A1E"/>
    <w:rsid w:val="006D5068"/>
    <w:rsid w:val="006D5FE3"/>
    <w:rsid w:val="006D6899"/>
    <w:rsid w:val="006E07DD"/>
    <w:rsid w:val="006E2AFF"/>
    <w:rsid w:val="006E5EF0"/>
    <w:rsid w:val="006E71E9"/>
    <w:rsid w:val="006F2705"/>
    <w:rsid w:val="006F3563"/>
    <w:rsid w:val="006F42B9"/>
    <w:rsid w:val="006F5E4B"/>
    <w:rsid w:val="006F6103"/>
    <w:rsid w:val="006F69F2"/>
    <w:rsid w:val="006F6E58"/>
    <w:rsid w:val="006F77A5"/>
    <w:rsid w:val="00701D3A"/>
    <w:rsid w:val="00703803"/>
    <w:rsid w:val="00703D0B"/>
    <w:rsid w:val="00704C5A"/>
    <w:rsid w:val="00704E00"/>
    <w:rsid w:val="007069F8"/>
    <w:rsid w:val="007072C4"/>
    <w:rsid w:val="00707B63"/>
    <w:rsid w:val="00710128"/>
    <w:rsid w:val="007123E4"/>
    <w:rsid w:val="00712A7B"/>
    <w:rsid w:val="00713F1D"/>
    <w:rsid w:val="007163A8"/>
    <w:rsid w:val="007166FE"/>
    <w:rsid w:val="00716C02"/>
    <w:rsid w:val="007209E7"/>
    <w:rsid w:val="00721705"/>
    <w:rsid w:val="0072208A"/>
    <w:rsid w:val="0072214A"/>
    <w:rsid w:val="00723662"/>
    <w:rsid w:val="00723A7F"/>
    <w:rsid w:val="00726182"/>
    <w:rsid w:val="00727635"/>
    <w:rsid w:val="0073059A"/>
    <w:rsid w:val="00731C48"/>
    <w:rsid w:val="00732329"/>
    <w:rsid w:val="00733534"/>
    <w:rsid w:val="007337CA"/>
    <w:rsid w:val="00733F6B"/>
    <w:rsid w:val="00734562"/>
    <w:rsid w:val="00734628"/>
    <w:rsid w:val="00734687"/>
    <w:rsid w:val="00734899"/>
    <w:rsid w:val="00734CE4"/>
    <w:rsid w:val="00735123"/>
    <w:rsid w:val="0073529D"/>
    <w:rsid w:val="00735434"/>
    <w:rsid w:val="00735D6C"/>
    <w:rsid w:val="007367A0"/>
    <w:rsid w:val="0073725C"/>
    <w:rsid w:val="00737923"/>
    <w:rsid w:val="00741103"/>
    <w:rsid w:val="00741837"/>
    <w:rsid w:val="00741928"/>
    <w:rsid w:val="00742E78"/>
    <w:rsid w:val="007431B7"/>
    <w:rsid w:val="0074345D"/>
    <w:rsid w:val="00743C37"/>
    <w:rsid w:val="007453E6"/>
    <w:rsid w:val="007459EC"/>
    <w:rsid w:val="00746AC5"/>
    <w:rsid w:val="00747724"/>
    <w:rsid w:val="0075001E"/>
    <w:rsid w:val="007501C0"/>
    <w:rsid w:val="007506A4"/>
    <w:rsid w:val="007524FD"/>
    <w:rsid w:val="007527E5"/>
    <w:rsid w:val="00753BD4"/>
    <w:rsid w:val="00753FF7"/>
    <w:rsid w:val="0075407B"/>
    <w:rsid w:val="0075661A"/>
    <w:rsid w:val="00760648"/>
    <w:rsid w:val="00760808"/>
    <w:rsid w:val="0076146C"/>
    <w:rsid w:val="00763353"/>
    <w:rsid w:val="00763E1C"/>
    <w:rsid w:val="00765417"/>
    <w:rsid w:val="00765AF4"/>
    <w:rsid w:val="00766F83"/>
    <w:rsid w:val="007674B4"/>
    <w:rsid w:val="00767DA6"/>
    <w:rsid w:val="00767EAF"/>
    <w:rsid w:val="00770171"/>
    <w:rsid w:val="00770453"/>
    <w:rsid w:val="00772F5D"/>
    <w:rsid w:val="0077309D"/>
    <w:rsid w:val="00773CCA"/>
    <w:rsid w:val="007754DE"/>
    <w:rsid w:val="007774EE"/>
    <w:rsid w:val="00780770"/>
    <w:rsid w:val="00781822"/>
    <w:rsid w:val="00781E6B"/>
    <w:rsid w:val="00783569"/>
    <w:rsid w:val="00783F21"/>
    <w:rsid w:val="00784441"/>
    <w:rsid w:val="007866B5"/>
    <w:rsid w:val="00786AE0"/>
    <w:rsid w:val="00786EFD"/>
    <w:rsid w:val="00787159"/>
    <w:rsid w:val="0079043A"/>
    <w:rsid w:val="00790678"/>
    <w:rsid w:val="00791668"/>
    <w:rsid w:val="00791AA1"/>
    <w:rsid w:val="00792D4F"/>
    <w:rsid w:val="0079318A"/>
    <w:rsid w:val="00793C66"/>
    <w:rsid w:val="00795E16"/>
    <w:rsid w:val="007964ED"/>
    <w:rsid w:val="00797698"/>
    <w:rsid w:val="007A1F67"/>
    <w:rsid w:val="007A272D"/>
    <w:rsid w:val="007A300B"/>
    <w:rsid w:val="007A3793"/>
    <w:rsid w:val="007A4C21"/>
    <w:rsid w:val="007A6E0F"/>
    <w:rsid w:val="007B11D4"/>
    <w:rsid w:val="007B1521"/>
    <w:rsid w:val="007B6B9D"/>
    <w:rsid w:val="007C06C7"/>
    <w:rsid w:val="007C14AF"/>
    <w:rsid w:val="007C1BA2"/>
    <w:rsid w:val="007C2B48"/>
    <w:rsid w:val="007C3DF4"/>
    <w:rsid w:val="007C42E0"/>
    <w:rsid w:val="007C43E9"/>
    <w:rsid w:val="007C4669"/>
    <w:rsid w:val="007C48FE"/>
    <w:rsid w:val="007C5173"/>
    <w:rsid w:val="007C6B9A"/>
    <w:rsid w:val="007D1D40"/>
    <w:rsid w:val="007D1EF3"/>
    <w:rsid w:val="007D20E9"/>
    <w:rsid w:val="007D2337"/>
    <w:rsid w:val="007D2613"/>
    <w:rsid w:val="007D37C8"/>
    <w:rsid w:val="007D7881"/>
    <w:rsid w:val="007D7E3A"/>
    <w:rsid w:val="007E0E10"/>
    <w:rsid w:val="007E2396"/>
    <w:rsid w:val="007E2A27"/>
    <w:rsid w:val="007E2CEF"/>
    <w:rsid w:val="007E2D86"/>
    <w:rsid w:val="007E3BCF"/>
    <w:rsid w:val="007E46BA"/>
    <w:rsid w:val="007E4719"/>
    <w:rsid w:val="007E4768"/>
    <w:rsid w:val="007E4959"/>
    <w:rsid w:val="007E777B"/>
    <w:rsid w:val="007F04FC"/>
    <w:rsid w:val="007F2070"/>
    <w:rsid w:val="007F20D9"/>
    <w:rsid w:val="007F624C"/>
    <w:rsid w:val="007F63C1"/>
    <w:rsid w:val="007F7328"/>
    <w:rsid w:val="0080019F"/>
    <w:rsid w:val="0080044E"/>
    <w:rsid w:val="00801261"/>
    <w:rsid w:val="00801625"/>
    <w:rsid w:val="008023BD"/>
    <w:rsid w:val="00802AE7"/>
    <w:rsid w:val="0080327E"/>
    <w:rsid w:val="00803B7B"/>
    <w:rsid w:val="008041AA"/>
    <w:rsid w:val="008053F5"/>
    <w:rsid w:val="00805419"/>
    <w:rsid w:val="0080544F"/>
    <w:rsid w:val="00805CF3"/>
    <w:rsid w:val="008075BC"/>
    <w:rsid w:val="00807AF7"/>
    <w:rsid w:val="00810198"/>
    <w:rsid w:val="00810B07"/>
    <w:rsid w:val="00813C53"/>
    <w:rsid w:val="00815DA8"/>
    <w:rsid w:val="00820260"/>
    <w:rsid w:val="00820331"/>
    <w:rsid w:val="00820774"/>
    <w:rsid w:val="00820F9A"/>
    <w:rsid w:val="0082181C"/>
    <w:rsid w:val="0082194D"/>
    <w:rsid w:val="008221F9"/>
    <w:rsid w:val="00822746"/>
    <w:rsid w:val="0082379B"/>
    <w:rsid w:val="00824C3E"/>
    <w:rsid w:val="008255ED"/>
    <w:rsid w:val="00826048"/>
    <w:rsid w:val="00826EF5"/>
    <w:rsid w:val="00830451"/>
    <w:rsid w:val="00830F49"/>
    <w:rsid w:val="00831693"/>
    <w:rsid w:val="00832C0B"/>
    <w:rsid w:val="008332C7"/>
    <w:rsid w:val="0083395E"/>
    <w:rsid w:val="00834810"/>
    <w:rsid w:val="00834C77"/>
    <w:rsid w:val="00836E9A"/>
    <w:rsid w:val="00836FB0"/>
    <w:rsid w:val="008371A5"/>
    <w:rsid w:val="00840104"/>
    <w:rsid w:val="00840C1F"/>
    <w:rsid w:val="008411C9"/>
    <w:rsid w:val="00841B9A"/>
    <w:rsid w:val="00841FC5"/>
    <w:rsid w:val="0084277D"/>
    <w:rsid w:val="0084282D"/>
    <w:rsid w:val="0084334B"/>
    <w:rsid w:val="008436BA"/>
    <w:rsid w:val="00843D0F"/>
    <w:rsid w:val="00844F27"/>
    <w:rsid w:val="00845262"/>
    <w:rsid w:val="00845709"/>
    <w:rsid w:val="00846846"/>
    <w:rsid w:val="00850736"/>
    <w:rsid w:val="00851EB2"/>
    <w:rsid w:val="00852389"/>
    <w:rsid w:val="008532C9"/>
    <w:rsid w:val="00853F86"/>
    <w:rsid w:val="00856375"/>
    <w:rsid w:val="008568EE"/>
    <w:rsid w:val="008576BD"/>
    <w:rsid w:val="00860463"/>
    <w:rsid w:val="00860A52"/>
    <w:rsid w:val="008637CD"/>
    <w:rsid w:val="00863E72"/>
    <w:rsid w:val="008651C2"/>
    <w:rsid w:val="0086605F"/>
    <w:rsid w:val="00866840"/>
    <w:rsid w:val="0086686B"/>
    <w:rsid w:val="008679B3"/>
    <w:rsid w:val="00871E61"/>
    <w:rsid w:val="008733DA"/>
    <w:rsid w:val="008734FE"/>
    <w:rsid w:val="008737B8"/>
    <w:rsid w:val="008743B2"/>
    <w:rsid w:val="00875874"/>
    <w:rsid w:val="008766A2"/>
    <w:rsid w:val="00877887"/>
    <w:rsid w:val="00880427"/>
    <w:rsid w:val="00881F5F"/>
    <w:rsid w:val="008850E4"/>
    <w:rsid w:val="00891306"/>
    <w:rsid w:val="00891B3E"/>
    <w:rsid w:val="00892451"/>
    <w:rsid w:val="00892A71"/>
    <w:rsid w:val="008939AB"/>
    <w:rsid w:val="00894221"/>
    <w:rsid w:val="00894D81"/>
    <w:rsid w:val="008956DB"/>
    <w:rsid w:val="00895832"/>
    <w:rsid w:val="00895A1B"/>
    <w:rsid w:val="008979ED"/>
    <w:rsid w:val="008A12F5"/>
    <w:rsid w:val="008A2E11"/>
    <w:rsid w:val="008A2F87"/>
    <w:rsid w:val="008A345F"/>
    <w:rsid w:val="008A39A7"/>
    <w:rsid w:val="008A4005"/>
    <w:rsid w:val="008A7535"/>
    <w:rsid w:val="008B1587"/>
    <w:rsid w:val="008B1B01"/>
    <w:rsid w:val="008B3BCD"/>
    <w:rsid w:val="008B6DF8"/>
    <w:rsid w:val="008C106C"/>
    <w:rsid w:val="008C10F1"/>
    <w:rsid w:val="008C112D"/>
    <w:rsid w:val="008C1515"/>
    <w:rsid w:val="008C1610"/>
    <w:rsid w:val="008C1926"/>
    <w:rsid w:val="008C1AAD"/>
    <w:rsid w:val="008C1E99"/>
    <w:rsid w:val="008C2BB9"/>
    <w:rsid w:val="008C3014"/>
    <w:rsid w:val="008C35EC"/>
    <w:rsid w:val="008C38BE"/>
    <w:rsid w:val="008C3CE6"/>
    <w:rsid w:val="008C5BCB"/>
    <w:rsid w:val="008D1678"/>
    <w:rsid w:val="008D269D"/>
    <w:rsid w:val="008D2BE2"/>
    <w:rsid w:val="008D33FD"/>
    <w:rsid w:val="008D40B2"/>
    <w:rsid w:val="008D5CCE"/>
    <w:rsid w:val="008D68CA"/>
    <w:rsid w:val="008E0085"/>
    <w:rsid w:val="008E16DC"/>
    <w:rsid w:val="008E2AA6"/>
    <w:rsid w:val="008E2D2B"/>
    <w:rsid w:val="008E3088"/>
    <w:rsid w:val="008E311B"/>
    <w:rsid w:val="008E34CF"/>
    <w:rsid w:val="008E36B0"/>
    <w:rsid w:val="008E3ECC"/>
    <w:rsid w:val="008E4D30"/>
    <w:rsid w:val="008E5E50"/>
    <w:rsid w:val="008E7DAA"/>
    <w:rsid w:val="008E7FD8"/>
    <w:rsid w:val="008F0AD2"/>
    <w:rsid w:val="008F14B7"/>
    <w:rsid w:val="008F2F08"/>
    <w:rsid w:val="008F46E7"/>
    <w:rsid w:val="008F4D38"/>
    <w:rsid w:val="008F5E9D"/>
    <w:rsid w:val="008F64CA"/>
    <w:rsid w:val="008F6F0B"/>
    <w:rsid w:val="008F7E4B"/>
    <w:rsid w:val="00900D13"/>
    <w:rsid w:val="00900E66"/>
    <w:rsid w:val="00901933"/>
    <w:rsid w:val="009028DF"/>
    <w:rsid w:val="009029A9"/>
    <w:rsid w:val="00905FFC"/>
    <w:rsid w:val="00907120"/>
    <w:rsid w:val="00907BA7"/>
    <w:rsid w:val="00907E05"/>
    <w:rsid w:val="0091064E"/>
    <w:rsid w:val="00910CC6"/>
    <w:rsid w:val="00911A85"/>
    <w:rsid w:val="00911FC5"/>
    <w:rsid w:val="009133A6"/>
    <w:rsid w:val="00916304"/>
    <w:rsid w:val="00916505"/>
    <w:rsid w:val="009203D8"/>
    <w:rsid w:val="009219A7"/>
    <w:rsid w:val="00922396"/>
    <w:rsid w:val="00922628"/>
    <w:rsid w:val="00923644"/>
    <w:rsid w:val="00931A10"/>
    <w:rsid w:val="0093592A"/>
    <w:rsid w:val="0093675F"/>
    <w:rsid w:val="00942A62"/>
    <w:rsid w:val="00944D25"/>
    <w:rsid w:val="009453C0"/>
    <w:rsid w:val="00946AC5"/>
    <w:rsid w:val="00947967"/>
    <w:rsid w:val="009548AC"/>
    <w:rsid w:val="00955201"/>
    <w:rsid w:val="0095794F"/>
    <w:rsid w:val="00957FE1"/>
    <w:rsid w:val="009610F0"/>
    <w:rsid w:val="009611C5"/>
    <w:rsid w:val="00961B77"/>
    <w:rsid w:val="00962469"/>
    <w:rsid w:val="00962A4C"/>
    <w:rsid w:val="00963808"/>
    <w:rsid w:val="00965200"/>
    <w:rsid w:val="009668B3"/>
    <w:rsid w:val="00966E28"/>
    <w:rsid w:val="00967898"/>
    <w:rsid w:val="00971471"/>
    <w:rsid w:val="00971904"/>
    <w:rsid w:val="00971C8B"/>
    <w:rsid w:val="00972615"/>
    <w:rsid w:val="009726C6"/>
    <w:rsid w:val="009729CE"/>
    <w:rsid w:val="00972BDA"/>
    <w:rsid w:val="009809AB"/>
    <w:rsid w:val="00980F91"/>
    <w:rsid w:val="0098163A"/>
    <w:rsid w:val="00981D77"/>
    <w:rsid w:val="009832BF"/>
    <w:rsid w:val="009841C3"/>
    <w:rsid w:val="00984392"/>
    <w:rsid w:val="009849C2"/>
    <w:rsid w:val="00984CAE"/>
    <w:rsid w:val="00984D24"/>
    <w:rsid w:val="0098514B"/>
    <w:rsid w:val="009858EB"/>
    <w:rsid w:val="00986C6C"/>
    <w:rsid w:val="0098787F"/>
    <w:rsid w:val="00992AB6"/>
    <w:rsid w:val="00992FF7"/>
    <w:rsid w:val="00995221"/>
    <w:rsid w:val="0099585C"/>
    <w:rsid w:val="00996002"/>
    <w:rsid w:val="00997900"/>
    <w:rsid w:val="009A06F0"/>
    <w:rsid w:val="009A2683"/>
    <w:rsid w:val="009A3F47"/>
    <w:rsid w:val="009B0046"/>
    <w:rsid w:val="009B0182"/>
    <w:rsid w:val="009B06D6"/>
    <w:rsid w:val="009B3337"/>
    <w:rsid w:val="009B34A7"/>
    <w:rsid w:val="009B4E7B"/>
    <w:rsid w:val="009B5152"/>
    <w:rsid w:val="009B5710"/>
    <w:rsid w:val="009B72C9"/>
    <w:rsid w:val="009C0794"/>
    <w:rsid w:val="009C0B18"/>
    <w:rsid w:val="009C1440"/>
    <w:rsid w:val="009C2107"/>
    <w:rsid w:val="009C3C2C"/>
    <w:rsid w:val="009C4360"/>
    <w:rsid w:val="009C57E3"/>
    <w:rsid w:val="009C5D9E"/>
    <w:rsid w:val="009C6A9A"/>
    <w:rsid w:val="009C7505"/>
    <w:rsid w:val="009C7616"/>
    <w:rsid w:val="009D08BE"/>
    <w:rsid w:val="009D1986"/>
    <w:rsid w:val="009D2C3E"/>
    <w:rsid w:val="009D2DAE"/>
    <w:rsid w:val="009D2FE0"/>
    <w:rsid w:val="009D37F5"/>
    <w:rsid w:val="009E0625"/>
    <w:rsid w:val="009E0F76"/>
    <w:rsid w:val="009E3034"/>
    <w:rsid w:val="009E3CC3"/>
    <w:rsid w:val="009E549F"/>
    <w:rsid w:val="009F00B4"/>
    <w:rsid w:val="009F15C7"/>
    <w:rsid w:val="009F28A8"/>
    <w:rsid w:val="009F4369"/>
    <w:rsid w:val="009F473E"/>
    <w:rsid w:val="009F5247"/>
    <w:rsid w:val="009F682A"/>
    <w:rsid w:val="009F7D0C"/>
    <w:rsid w:val="00A022BE"/>
    <w:rsid w:val="00A0321D"/>
    <w:rsid w:val="00A0334F"/>
    <w:rsid w:val="00A04B6A"/>
    <w:rsid w:val="00A053A0"/>
    <w:rsid w:val="00A05869"/>
    <w:rsid w:val="00A0713B"/>
    <w:rsid w:val="00A0755E"/>
    <w:rsid w:val="00A07B4B"/>
    <w:rsid w:val="00A10835"/>
    <w:rsid w:val="00A114B4"/>
    <w:rsid w:val="00A121F3"/>
    <w:rsid w:val="00A125DB"/>
    <w:rsid w:val="00A12FE6"/>
    <w:rsid w:val="00A14A4A"/>
    <w:rsid w:val="00A153AF"/>
    <w:rsid w:val="00A179DF"/>
    <w:rsid w:val="00A22A84"/>
    <w:rsid w:val="00A23539"/>
    <w:rsid w:val="00A24629"/>
    <w:rsid w:val="00A24AB0"/>
    <w:rsid w:val="00A24C95"/>
    <w:rsid w:val="00A2599A"/>
    <w:rsid w:val="00A26094"/>
    <w:rsid w:val="00A26233"/>
    <w:rsid w:val="00A301BF"/>
    <w:rsid w:val="00A302B2"/>
    <w:rsid w:val="00A30B64"/>
    <w:rsid w:val="00A32E15"/>
    <w:rsid w:val="00A331B4"/>
    <w:rsid w:val="00A343E2"/>
    <w:rsid w:val="00A346B8"/>
    <w:rsid w:val="00A3484E"/>
    <w:rsid w:val="00A34A35"/>
    <w:rsid w:val="00A35618"/>
    <w:rsid w:val="00A356D3"/>
    <w:rsid w:val="00A36463"/>
    <w:rsid w:val="00A36ADA"/>
    <w:rsid w:val="00A37C4D"/>
    <w:rsid w:val="00A41A53"/>
    <w:rsid w:val="00A41FDD"/>
    <w:rsid w:val="00A42578"/>
    <w:rsid w:val="00A42EEE"/>
    <w:rsid w:val="00A438D8"/>
    <w:rsid w:val="00A4430C"/>
    <w:rsid w:val="00A44C09"/>
    <w:rsid w:val="00A4692B"/>
    <w:rsid w:val="00A469F1"/>
    <w:rsid w:val="00A46C56"/>
    <w:rsid w:val="00A46DF3"/>
    <w:rsid w:val="00A473F5"/>
    <w:rsid w:val="00A47A24"/>
    <w:rsid w:val="00A47BF5"/>
    <w:rsid w:val="00A47E62"/>
    <w:rsid w:val="00A507F0"/>
    <w:rsid w:val="00A51F9D"/>
    <w:rsid w:val="00A5416A"/>
    <w:rsid w:val="00A54BF2"/>
    <w:rsid w:val="00A56040"/>
    <w:rsid w:val="00A613D3"/>
    <w:rsid w:val="00A63168"/>
    <w:rsid w:val="00A6398A"/>
    <w:rsid w:val="00A639F4"/>
    <w:rsid w:val="00A64450"/>
    <w:rsid w:val="00A65864"/>
    <w:rsid w:val="00A65FAE"/>
    <w:rsid w:val="00A66AA4"/>
    <w:rsid w:val="00A67F9B"/>
    <w:rsid w:val="00A702DD"/>
    <w:rsid w:val="00A708B5"/>
    <w:rsid w:val="00A70B87"/>
    <w:rsid w:val="00A70C71"/>
    <w:rsid w:val="00A72187"/>
    <w:rsid w:val="00A726C6"/>
    <w:rsid w:val="00A7388E"/>
    <w:rsid w:val="00A743A0"/>
    <w:rsid w:val="00A752B9"/>
    <w:rsid w:val="00A75E70"/>
    <w:rsid w:val="00A76940"/>
    <w:rsid w:val="00A77636"/>
    <w:rsid w:val="00A77B56"/>
    <w:rsid w:val="00A813E9"/>
    <w:rsid w:val="00A8184B"/>
    <w:rsid w:val="00A81A32"/>
    <w:rsid w:val="00A823F7"/>
    <w:rsid w:val="00A835BD"/>
    <w:rsid w:val="00A83AA0"/>
    <w:rsid w:val="00A83ED9"/>
    <w:rsid w:val="00A85312"/>
    <w:rsid w:val="00A85E48"/>
    <w:rsid w:val="00A8700C"/>
    <w:rsid w:val="00A90E19"/>
    <w:rsid w:val="00A94D8F"/>
    <w:rsid w:val="00A95311"/>
    <w:rsid w:val="00A97B15"/>
    <w:rsid w:val="00A97DBF"/>
    <w:rsid w:val="00AA08E8"/>
    <w:rsid w:val="00AA1FD1"/>
    <w:rsid w:val="00AA2225"/>
    <w:rsid w:val="00AA42D5"/>
    <w:rsid w:val="00AA48E2"/>
    <w:rsid w:val="00AA5039"/>
    <w:rsid w:val="00AA5FF6"/>
    <w:rsid w:val="00AA6588"/>
    <w:rsid w:val="00AA6DE4"/>
    <w:rsid w:val="00AA7A94"/>
    <w:rsid w:val="00AB1147"/>
    <w:rsid w:val="00AB2FAB"/>
    <w:rsid w:val="00AB5A3A"/>
    <w:rsid w:val="00AB5C14"/>
    <w:rsid w:val="00AB7726"/>
    <w:rsid w:val="00AC1CFA"/>
    <w:rsid w:val="00AC1EC5"/>
    <w:rsid w:val="00AC1EE7"/>
    <w:rsid w:val="00AC2CFD"/>
    <w:rsid w:val="00AC2F84"/>
    <w:rsid w:val="00AC333F"/>
    <w:rsid w:val="00AC585C"/>
    <w:rsid w:val="00AC7BCE"/>
    <w:rsid w:val="00AC7C3B"/>
    <w:rsid w:val="00AD0AA5"/>
    <w:rsid w:val="00AD0CC6"/>
    <w:rsid w:val="00AD0E0E"/>
    <w:rsid w:val="00AD1925"/>
    <w:rsid w:val="00AD1EA9"/>
    <w:rsid w:val="00AD333F"/>
    <w:rsid w:val="00AD52B4"/>
    <w:rsid w:val="00AD5C72"/>
    <w:rsid w:val="00AD72BD"/>
    <w:rsid w:val="00AD7539"/>
    <w:rsid w:val="00AE067D"/>
    <w:rsid w:val="00AE09F1"/>
    <w:rsid w:val="00AE10AD"/>
    <w:rsid w:val="00AE1607"/>
    <w:rsid w:val="00AE5D7D"/>
    <w:rsid w:val="00AE6DB1"/>
    <w:rsid w:val="00AF1181"/>
    <w:rsid w:val="00AF24B4"/>
    <w:rsid w:val="00AF26F9"/>
    <w:rsid w:val="00AF2F79"/>
    <w:rsid w:val="00AF372D"/>
    <w:rsid w:val="00AF4653"/>
    <w:rsid w:val="00AF5AE6"/>
    <w:rsid w:val="00AF6A4D"/>
    <w:rsid w:val="00AF7DB7"/>
    <w:rsid w:val="00B001E5"/>
    <w:rsid w:val="00B0054C"/>
    <w:rsid w:val="00B027D9"/>
    <w:rsid w:val="00B04191"/>
    <w:rsid w:val="00B057B3"/>
    <w:rsid w:val="00B05869"/>
    <w:rsid w:val="00B07EEA"/>
    <w:rsid w:val="00B10C9F"/>
    <w:rsid w:val="00B10D02"/>
    <w:rsid w:val="00B1151D"/>
    <w:rsid w:val="00B1272B"/>
    <w:rsid w:val="00B12D6E"/>
    <w:rsid w:val="00B13A21"/>
    <w:rsid w:val="00B143C9"/>
    <w:rsid w:val="00B153D5"/>
    <w:rsid w:val="00B17B21"/>
    <w:rsid w:val="00B201E2"/>
    <w:rsid w:val="00B23833"/>
    <w:rsid w:val="00B263F9"/>
    <w:rsid w:val="00B26C28"/>
    <w:rsid w:val="00B26C30"/>
    <w:rsid w:val="00B27522"/>
    <w:rsid w:val="00B30859"/>
    <w:rsid w:val="00B31094"/>
    <w:rsid w:val="00B3282A"/>
    <w:rsid w:val="00B33324"/>
    <w:rsid w:val="00B334DB"/>
    <w:rsid w:val="00B34E67"/>
    <w:rsid w:val="00B37475"/>
    <w:rsid w:val="00B37A99"/>
    <w:rsid w:val="00B4233C"/>
    <w:rsid w:val="00B443E4"/>
    <w:rsid w:val="00B446F0"/>
    <w:rsid w:val="00B46E76"/>
    <w:rsid w:val="00B471CA"/>
    <w:rsid w:val="00B47354"/>
    <w:rsid w:val="00B526C0"/>
    <w:rsid w:val="00B5484D"/>
    <w:rsid w:val="00B554E4"/>
    <w:rsid w:val="00B5636C"/>
    <w:rsid w:val="00B563EA"/>
    <w:rsid w:val="00B567F0"/>
    <w:rsid w:val="00B56CDF"/>
    <w:rsid w:val="00B57A14"/>
    <w:rsid w:val="00B60E51"/>
    <w:rsid w:val="00B62DD6"/>
    <w:rsid w:val="00B637BA"/>
    <w:rsid w:val="00B6393B"/>
    <w:rsid w:val="00B63A54"/>
    <w:rsid w:val="00B63BC7"/>
    <w:rsid w:val="00B63BC9"/>
    <w:rsid w:val="00B654AB"/>
    <w:rsid w:val="00B6557F"/>
    <w:rsid w:val="00B66385"/>
    <w:rsid w:val="00B66A7B"/>
    <w:rsid w:val="00B6756B"/>
    <w:rsid w:val="00B717D2"/>
    <w:rsid w:val="00B71803"/>
    <w:rsid w:val="00B73754"/>
    <w:rsid w:val="00B743B6"/>
    <w:rsid w:val="00B74C04"/>
    <w:rsid w:val="00B77D18"/>
    <w:rsid w:val="00B80E6D"/>
    <w:rsid w:val="00B814F2"/>
    <w:rsid w:val="00B82187"/>
    <w:rsid w:val="00B8313A"/>
    <w:rsid w:val="00B8336A"/>
    <w:rsid w:val="00B83470"/>
    <w:rsid w:val="00B911AE"/>
    <w:rsid w:val="00B915F0"/>
    <w:rsid w:val="00B930DC"/>
    <w:rsid w:val="00B93503"/>
    <w:rsid w:val="00B9561D"/>
    <w:rsid w:val="00B96816"/>
    <w:rsid w:val="00B97616"/>
    <w:rsid w:val="00BA1081"/>
    <w:rsid w:val="00BA10F4"/>
    <w:rsid w:val="00BA31E8"/>
    <w:rsid w:val="00BA3F2E"/>
    <w:rsid w:val="00BA44E5"/>
    <w:rsid w:val="00BA55E0"/>
    <w:rsid w:val="00BA58D6"/>
    <w:rsid w:val="00BA5B72"/>
    <w:rsid w:val="00BA6BD4"/>
    <w:rsid w:val="00BA6C7A"/>
    <w:rsid w:val="00BA7022"/>
    <w:rsid w:val="00BB17D1"/>
    <w:rsid w:val="00BB3752"/>
    <w:rsid w:val="00BB4DA0"/>
    <w:rsid w:val="00BB6641"/>
    <w:rsid w:val="00BB6688"/>
    <w:rsid w:val="00BB790F"/>
    <w:rsid w:val="00BC022D"/>
    <w:rsid w:val="00BC26D4"/>
    <w:rsid w:val="00BC420C"/>
    <w:rsid w:val="00BC4423"/>
    <w:rsid w:val="00BC4A1F"/>
    <w:rsid w:val="00BC4C39"/>
    <w:rsid w:val="00BD0881"/>
    <w:rsid w:val="00BD0DA6"/>
    <w:rsid w:val="00BD102D"/>
    <w:rsid w:val="00BD3DDD"/>
    <w:rsid w:val="00BD3EE2"/>
    <w:rsid w:val="00BD4986"/>
    <w:rsid w:val="00BD4B8A"/>
    <w:rsid w:val="00BD4E65"/>
    <w:rsid w:val="00BD7DDA"/>
    <w:rsid w:val="00BE018B"/>
    <w:rsid w:val="00BE0C80"/>
    <w:rsid w:val="00BE170C"/>
    <w:rsid w:val="00BE425D"/>
    <w:rsid w:val="00BF2A42"/>
    <w:rsid w:val="00BF4E2A"/>
    <w:rsid w:val="00C00837"/>
    <w:rsid w:val="00C00862"/>
    <w:rsid w:val="00C00FDA"/>
    <w:rsid w:val="00C031C8"/>
    <w:rsid w:val="00C03562"/>
    <w:rsid w:val="00C0373B"/>
    <w:rsid w:val="00C03D8C"/>
    <w:rsid w:val="00C04114"/>
    <w:rsid w:val="00C055EC"/>
    <w:rsid w:val="00C067EE"/>
    <w:rsid w:val="00C07356"/>
    <w:rsid w:val="00C07D4E"/>
    <w:rsid w:val="00C104E3"/>
    <w:rsid w:val="00C10A94"/>
    <w:rsid w:val="00C10DC9"/>
    <w:rsid w:val="00C1202D"/>
    <w:rsid w:val="00C12FB3"/>
    <w:rsid w:val="00C14E8B"/>
    <w:rsid w:val="00C17341"/>
    <w:rsid w:val="00C17647"/>
    <w:rsid w:val="00C17A49"/>
    <w:rsid w:val="00C20D5B"/>
    <w:rsid w:val="00C2205B"/>
    <w:rsid w:val="00C22500"/>
    <w:rsid w:val="00C24EEF"/>
    <w:rsid w:val="00C257DA"/>
    <w:rsid w:val="00C25CF6"/>
    <w:rsid w:val="00C26BCA"/>
    <w:rsid w:val="00C26C36"/>
    <w:rsid w:val="00C30758"/>
    <w:rsid w:val="00C31656"/>
    <w:rsid w:val="00C3263F"/>
    <w:rsid w:val="00C32768"/>
    <w:rsid w:val="00C32CDB"/>
    <w:rsid w:val="00C33672"/>
    <w:rsid w:val="00C34181"/>
    <w:rsid w:val="00C365AB"/>
    <w:rsid w:val="00C369ED"/>
    <w:rsid w:val="00C36C8B"/>
    <w:rsid w:val="00C431DF"/>
    <w:rsid w:val="00C433B0"/>
    <w:rsid w:val="00C449B3"/>
    <w:rsid w:val="00C45518"/>
    <w:rsid w:val="00C456BD"/>
    <w:rsid w:val="00C45A8B"/>
    <w:rsid w:val="00C460B3"/>
    <w:rsid w:val="00C4650D"/>
    <w:rsid w:val="00C469A2"/>
    <w:rsid w:val="00C470E8"/>
    <w:rsid w:val="00C51D42"/>
    <w:rsid w:val="00C530DC"/>
    <w:rsid w:val="00C5350D"/>
    <w:rsid w:val="00C551AF"/>
    <w:rsid w:val="00C5589F"/>
    <w:rsid w:val="00C57289"/>
    <w:rsid w:val="00C57C53"/>
    <w:rsid w:val="00C57D86"/>
    <w:rsid w:val="00C60061"/>
    <w:rsid w:val="00C6123C"/>
    <w:rsid w:val="00C62ADF"/>
    <w:rsid w:val="00C6311A"/>
    <w:rsid w:val="00C6350C"/>
    <w:rsid w:val="00C638FD"/>
    <w:rsid w:val="00C642AA"/>
    <w:rsid w:val="00C648E2"/>
    <w:rsid w:val="00C66BC1"/>
    <w:rsid w:val="00C7084D"/>
    <w:rsid w:val="00C711C6"/>
    <w:rsid w:val="00C71E29"/>
    <w:rsid w:val="00C7315E"/>
    <w:rsid w:val="00C737B9"/>
    <w:rsid w:val="00C738E9"/>
    <w:rsid w:val="00C74731"/>
    <w:rsid w:val="00C7499B"/>
    <w:rsid w:val="00C7526D"/>
    <w:rsid w:val="00C75895"/>
    <w:rsid w:val="00C7783F"/>
    <w:rsid w:val="00C808CF"/>
    <w:rsid w:val="00C83B90"/>
    <w:rsid w:val="00C83C9F"/>
    <w:rsid w:val="00C848C2"/>
    <w:rsid w:val="00C84DF8"/>
    <w:rsid w:val="00C8633E"/>
    <w:rsid w:val="00C86495"/>
    <w:rsid w:val="00C877BC"/>
    <w:rsid w:val="00C87934"/>
    <w:rsid w:val="00C91DE4"/>
    <w:rsid w:val="00C927B9"/>
    <w:rsid w:val="00C94519"/>
    <w:rsid w:val="00C94840"/>
    <w:rsid w:val="00C95023"/>
    <w:rsid w:val="00C95FA4"/>
    <w:rsid w:val="00C96485"/>
    <w:rsid w:val="00C969D6"/>
    <w:rsid w:val="00CA07CB"/>
    <w:rsid w:val="00CA1573"/>
    <w:rsid w:val="00CA1615"/>
    <w:rsid w:val="00CA26CA"/>
    <w:rsid w:val="00CA45E1"/>
    <w:rsid w:val="00CA4EE3"/>
    <w:rsid w:val="00CA5CCE"/>
    <w:rsid w:val="00CA7024"/>
    <w:rsid w:val="00CA766F"/>
    <w:rsid w:val="00CA7B8F"/>
    <w:rsid w:val="00CB027F"/>
    <w:rsid w:val="00CB3AFA"/>
    <w:rsid w:val="00CB4C1F"/>
    <w:rsid w:val="00CB69EF"/>
    <w:rsid w:val="00CC0EBB"/>
    <w:rsid w:val="00CC1E37"/>
    <w:rsid w:val="00CC226B"/>
    <w:rsid w:val="00CC2620"/>
    <w:rsid w:val="00CC46F3"/>
    <w:rsid w:val="00CC6297"/>
    <w:rsid w:val="00CC6971"/>
    <w:rsid w:val="00CC6D48"/>
    <w:rsid w:val="00CC7690"/>
    <w:rsid w:val="00CC76BE"/>
    <w:rsid w:val="00CD00CD"/>
    <w:rsid w:val="00CD1986"/>
    <w:rsid w:val="00CD3986"/>
    <w:rsid w:val="00CD54BF"/>
    <w:rsid w:val="00CD6ED1"/>
    <w:rsid w:val="00CE47F5"/>
    <w:rsid w:val="00CE4D5C"/>
    <w:rsid w:val="00CE5FC4"/>
    <w:rsid w:val="00CE67D8"/>
    <w:rsid w:val="00CE689D"/>
    <w:rsid w:val="00CE6A63"/>
    <w:rsid w:val="00CE7630"/>
    <w:rsid w:val="00CF0055"/>
    <w:rsid w:val="00CF05DA"/>
    <w:rsid w:val="00CF27F2"/>
    <w:rsid w:val="00CF3269"/>
    <w:rsid w:val="00CF58EB"/>
    <w:rsid w:val="00CF6FEC"/>
    <w:rsid w:val="00D0106E"/>
    <w:rsid w:val="00D01C0A"/>
    <w:rsid w:val="00D01F3F"/>
    <w:rsid w:val="00D0386C"/>
    <w:rsid w:val="00D0502C"/>
    <w:rsid w:val="00D055AC"/>
    <w:rsid w:val="00D0565E"/>
    <w:rsid w:val="00D06383"/>
    <w:rsid w:val="00D104E0"/>
    <w:rsid w:val="00D11D93"/>
    <w:rsid w:val="00D12BDA"/>
    <w:rsid w:val="00D1481A"/>
    <w:rsid w:val="00D1759A"/>
    <w:rsid w:val="00D17EF2"/>
    <w:rsid w:val="00D20E85"/>
    <w:rsid w:val="00D21D8C"/>
    <w:rsid w:val="00D225DE"/>
    <w:rsid w:val="00D23F60"/>
    <w:rsid w:val="00D240FB"/>
    <w:rsid w:val="00D24615"/>
    <w:rsid w:val="00D25E71"/>
    <w:rsid w:val="00D2678C"/>
    <w:rsid w:val="00D2753A"/>
    <w:rsid w:val="00D3109E"/>
    <w:rsid w:val="00D33CE2"/>
    <w:rsid w:val="00D34238"/>
    <w:rsid w:val="00D346ED"/>
    <w:rsid w:val="00D347C7"/>
    <w:rsid w:val="00D34863"/>
    <w:rsid w:val="00D34871"/>
    <w:rsid w:val="00D3528A"/>
    <w:rsid w:val="00D35440"/>
    <w:rsid w:val="00D355AA"/>
    <w:rsid w:val="00D35688"/>
    <w:rsid w:val="00D35B36"/>
    <w:rsid w:val="00D3658C"/>
    <w:rsid w:val="00D36AF3"/>
    <w:rsid w:val="00D374C1"/>
    <w:rsid w:val="00D37842"/>
    <w:rsid w:val="00D41FF9"/>
    <w:rsid w:val="00D42DC2"/>
    <w:rsid w:val="00D42E7F"/>
    <w:rsid w:val="00D4302B"/>
    <w:rsid w:val="00D43A66"/>
    <w:rsid w:val="00D44501"/>
    <w:rsid w:val="00D44E0E"/>
    <w:rsid w:val="00D50ADC"/>
    <w:rsid w:val="00D5186B"/>
    <w:rsid w:val="00D525DC"/>
    <w:rsid w:val="00D537E1"/>
    <w:rsid w:val="00D54677"/>
    <w:rsid w:val="00D5551F"/>
    <w:rsid w:val="00D55BB2"/>
    <w:rsid w:val="00D57665"/>
    <w:rsid w:val="00D60218"/>
    <w:rsid w:val="00D6091A"/>
    <w:rsid w:val="00D634D1"/>
    <w:rsid w:val="00D65FCF"/>
    <w:rsid w:val="00D6605A"/>
    <w:rsid w:val="00D6672D"/>
    <w:rsid w:val="00D6695F"/>
    <w:rsid w:val="00D67591"/>
    <w:rsid w:val="00D7050E"/>
    <w:rsid w:val="00D726B6"/>
    <w:rsid w:val="00D73533"/>
    <w:rsid w:val="00D75644"/>
    <w:rsid w:val="00D75D6F"/>
    <w:rsid w:val="00D7753C"/>
    <w:rsid w:val="00D77C9E"/>
    <w:rsid w:val="00D8038E"/>
    <w:rsid w:val="00D81656"/>
    <w:rsid w:val="00D816E8"/>
    <w:rsid w:val="00D824E6"/>
    <w:rsid w:val="00D82B46"/>
    <w:rsid w:val="00D83D87"/>
    <w:rsid w:val="00D84A6D"/>
    <w:rsid w:val="00D84EB1"/>
    <w:rsid w:val="00D85C04"/>
    <w:rsid w:val="00D86A30"/>
    <w:rsid w:val="00D87245"/>
    <w:rsid w:val="00D91264"/>
    <w:rsid w:val="00D93A6B"/>
    <w:rsid w:val="00D97096"/>
    <w:rsid w:val="00D97CB4"/>
    <w:rsid w:val="00D97DD4"/>
    <w:rsid w:val="00DA0189"/>
    <w:rsid w:val="00DA0735"/>
    <w:rsid w:val="00DA4CCF"/>
    <w:rsid w:val="00DA4F8B"/>
    <w:rsid w:val="00DA5A8A"/>
    <w:rsid w:val="00DA7832"/>
    <w:rsid w:val="00DB0D9A"/>
    <w:rsid w:val="00DB1170"/>
    <w:rsid w:val="00DB12C4"/>
    <w:rsid w:val="00DB1335"/>
    <w:rsid w:val="00DB1540"/>
    <w:rsid w:val="00DB26CD"/>
    <w:rsid w:val="00DB29CB"/>
    <w:rsid w:val="00DB43D6"/>
    <w:rsid w:val="00DB441C"/>
    <w:rsid w:val="00DB44AF"/>
    <w:rsid w:val="00DB5334"/>
    <w:rsid w:val="00DB698E"/>
    <w:rsid w:val="00DC02F9"/>
    <w:rsid w:val="00DC1F58"/>
    <w:rsid w:val="00DC339B"/>
    <w:rsid w:val="00DC5886"/>
    <w:rsid w:val="00DC5D40"/>
    <w:rsid w:val="00DC6256"/>
    <w:rsid w:val="00DC69A7"/>
    <w:rsid w:val="00DC73A0"/>
    <w:rsid w:val="00DD0BB3"/>
    <w:rsid w:val="00DD2FBA"/>
    <w:rsid w:val="00DD30E9"/>
    <w:rsid w:val="00DD3850"/>
    <w:rsid w:val="00DD465B"/>
    <w:rsid w:val="00DD4F47"/>
    <w:rsid w:val="00DD7FBB"/>
    <w:rsid w:val="00DE0B9F"/>
    <w:rsid w:val="00DE17EB"/>
    <w:rsid w:val="00DE2A9E"/>
    <w:rsid w:val="00DE368D"/>
    <w:rsid w:val="00DE3CA9"/>
    <w:rsid w:val="00DE4238"/>
    <w:rsid w:val="00DE4B1F"/>
    <w:rsid w:val="00DE583E"/>
    <w:rsid w:val="00DE61A0"/>
    <w:rsid w:val="00DE63C9"/>
    <w:rsid w:val="00DE64B6"/>
    <w:rsid w:val="00DE64E7"/>
    <w:rsid w:val="00DE657F"/>
    <w:rsid w:val="00DE73B0"/>
    <w:rsid w:val="00DF1218"/>
    <w:rsid w:val="00DF1FB7"/>
    <w:rsid w:val="00DF3BFE"/>
    <w:rsid w:val="00DF5E4A"/>
    <w:rsid w:val="00DF5F73"/>
    <w:rsid w:val="00DF6462"/>
    <w:rsid w:val="00DF6C6D"/>
    <w:rsid w:val="00DF7B84"/>
    <w:rsid w:val="00DF7B91"/>
    <w:rsid w:val="00E01642"/>
    <w:rsid w:val="00E016D9"/>
    <w:rsid w:val="00E01C35"/>
    <w:rsid w:val="00E02FA0"/>
    <w:rsid w:val="00E036DC"/>
    <w:rsid w:val="00E059CE"/>
    <w:rsid w:val="00E05DBC"/>
    <w:rsid w:val="00E10454"/>
    <w:rsid w:val="00E112E5"/>
    <w:rsid w:val="00E122D8"/>
    <w:rsid w:val="00E12CC8"/>
    <w:rsid w:val="00E15352"/>
    <w:rsid w:val="00E15A55"/>
    <w:rsid w:val="00E16A50"/>
    <w:rsid w:val="00E16CAC"/>
    <w:rsid w:val="00E17624"/>
    <w:rsid w:val="00E2072A"/>
    <w:rsid w:val="00E20AF4"/>
    <w:rsid w:val="00E20F5E"/>
    <w:rsid w:val="00E211ED"/>
    <w:rsid w:val="00E21263"/>
    <w:rsid w:val="00E21CC7"/>
    <w:rsid w:val="00E22136"/>
    <w:rsid w:val="00E2214B"/>
    <w:rsid w:val="00E227D7"/>
    <w:rsid w:val="00E228A6"/>
    <w:rsid w:val="00E22A77"/>
    <w:rsid w:val="00E2436B"/>
    <w:rsid w:val="00E24D9E"/>
    <w:rsid w:val="00E25297"/>
    <w:rsid w:val="00E25849"/>
    <w:rsid w:val="00E26195"/>
    <w:rsid w:val="00E262E5"/>
    <w:rsid w:val="00E26627"/>
    <w:rsid w:val="00E3151C"/>
    <w:rsid w:val="00E3197E"/>
    <w:rsid w:val="00E32566"/>
    <w:rsid w:val="00E33054"/>
    <w:rsid w:val="00E33288"/>
    <w:rsid w:val="00E337DA"/>
    <w:rsid w:val="00E342F8"/>
    <w:rsid w:val="00E346F2"/>
    <w:rsid w:val="00E34A2A"/>
    <w:rsid w:val="00E351ED"/>
    <w:rsid w:val="00E4113D"/>
    <w:rsid w:val="00E42B19"/>
    <w:rsid w:val="00E42C32"/>
    <w:rsid w:val="00E43D38"/>
    <w:rsid w:val="00E46552"/>
    <w:rsid w:val="00E47556"/>
    <w:rsid w:val="00E51C31"/>
    <w:rsid w:val="00E51E2C"/>
    <w:rsid w:val="00E51F95"/>
    <w:rsid w:val="00E5294A"/>
    <w:rsid w:val="00E54E5D"/>
    <w:rsid w:val="00E55A5F"/>
    <w:rsid w:val="00E56388"/>
    <w:rsid w:val="00E56DCA"/>
    <w:rsid w:val="00E57244"/>
    <w:rsid w:val="00E57574"/>
    <w:rsid w:val="00E575DE"/>
    <w:rsid w:val="00E601B3"/>
    <w:rsid w:val="00E6034B"/>
    <w:rsid w:val="00E62382"/>
    <w:rsid w:val="00E6549E"/>
    <w:rsid w:val="00E65EDE"/>
    <w:rsid w:val="00E662E4"/>
    <w:rsid w:val="00E66672"/>
    <w:rsid w:val="00E67A2F"/>
    <w:rsid w:val="00E67B36"/>
    <w:rsid w:val="00E70186"/>
    <w:rsid w:val="00E70C31"/>
    <w:rsid w:val="00E70F81"/>
    <w:rsid w:val="00E717E8"/>
    <w:rsid w:val="00E71953"/>
    <w:rsid w:val="00E734F1"/>
    <w:rsid w:val="00E7368A"/>
    <w:rsid w:val="00E73CA6"/>
    <w:rsid w:val="00E75C84"/>
    <w:rsid w:val="00E77055"/>
    <w:rsid w:val="00E77460"/>
    <w:rsid w:val="00E81551"/>
    <w:rsid w:val="00E81D4C"/>
    <w:rsid w:val="00E82183"/>
    <w:rsid w:val="00E82673"/>
    <w:rsid w:val="00E82CEF"/>
    <w:rsid w:val="00E837A4"/>
    <w:rsid w:val="00E83ABC"/>
    <w:rsid w:val="00E83E07"/>
    <w:rsid w:val="00E83E79"/>
    <w:rsid w:val="00E844F2"/>
    <w:rsid w:val="00E8548B"/>
    <w:rsid w:val="00E8565C"/>
    <w:rsid w:val="00E90758"/>
    <w:rsid w:val="00E90AD0"/>
    <w:rsid w:val="00E92FCB"/>
    <w:rsid w:val="00E93258"/>
    <w:rsid w:val="00E93C6A"/>
    <w:rsid w:val="00E93C80"/>
    <w:rsid w:val="00E93FEC"/>
    <w:rsid w:val="00E9534A"/>
    <w:rsid w:val="00E95992"/>
    <w:rsid w:val="00E977F6"/>
    <w:rsid w:val="00EA0291"/>
    <w:rsid w:val="00EA147F"/>
    <w:rsid w:val="00EA2D9B"/>
    <w:rsid w:val="00EA4A27"/>
    <w:rsid w:val="00EA4A2A"/>
    <w:rsid w:val="00EA4FA6"/>
    <w:rsid w:val="00EA7A89"/>
    <w:rsid w:val="00EB06CC"/>
    <w:rsid w:val="00EB0AC4"/>
    <w:rsid w:val="00EB1A25"/>
    <w:rsid w:val="00EB3353"/>
    <w:rsid w:val="00EB3584"/>
    <w:rsid w:val="00EB4188"/>
    <w:rsid w:val="00EB4B82"/>
    <w:rsid w:val="00EB53BF"/>
    <w:rsid w:val="00EB6D96"/>
    <w:rsid w:val="00EB760F"/>
    <w:rsid w:val="00EB7C50"/>
    <w:rsid w:val="00EC02E6"/>
    <w:rsid w:val="00EC089F"/>
    <w:rsid w:val="00EC1666"/>
    <w:rsid w:val="00EC1FB9"/>
    <w:rsid w:val="00EC3A0D"/>
    <w:rsid w:val="00EC5B43"/>
    <w:rsid w:val="00EC5BC3"/>
    <w:rsid w:val="00EC5C79"/>
    <w:rsid w:val="00EC68BA"/>
    <w:rsid w:val="00EC7363"/>
    <w:rsid w:val="00ED03AB"/>
    <w:rsid w:val="00ED143E"/>
    <w:rsid w:val="00ED1718"/>
    <w:rsid w:val="00ED1963"/>
    <w:rsid w:val="00ED1CD4"/>
    <w:rsid w:val="00ED1D2B"/>
    <w:rsid w:val="00ED2E0D"/>
    <w:rsid w:val="00ED37AB"/>
    <w:rsid w:val="00ED3A02"/>
    <w:rsid w:val="00ED4E5F"/>
    <w:rsid w:val="00ED64B5"/>
    <w:rsid w:val="00ED69FB"/>
    <w:rsid w:val="00ED6D95"/>
    <w:rsid w:val="00EE01A6"/>
    <w:rsid w:val="00EE0477"/>
    <w:rsid w:val="00EE1924"/>
    <w:rsid w:val="00EE540C"/>
    <w:rsid w:val="00EE7783"/>
    <w:rsid w:val="00EE7AAD"/>
    <w:rsid w:val="00EE7CCA"/>
    <w:rsid w:val="00EF0062"/>
    <w:rsid w:val="00EF147B"/>
    <w:rsid w:val="00EF23C6"/>
    <w:rsid w:val="00EF2E3E"/>
    <w:rsid w:val="00EF3D43"/>
    <w:rsid w:val="00EF420B"/>
    <w:rsid w:val="00EF48C3"/>
    <w:rsid w:val="00EF4F0F"/>
    <w:rsid w:val="00EF52ED"/>
    <w:rsid w:val="00EF6380"/>
    <w:rsid w:val="00EF6DEC"/>
    <w:rsid w:val="00EF7DCD"/>
    <w:rsid w:val="00EF7E25"/>
    <w:rsid w:val="00EF7E59"/>
    <w:rsid w:val="00F00C1B"/>
    <w:rsid w:val="00F02583"/>
    <w:rsid w:val="00F058B9"/>
    <w:rsid w:val="00F06E53"/>
    <w:rsid w:val="00F07844"/>
    <w:rsid w:val="00F104C6"/>
    <w:rsid w:val="00F11989"/>
    <w:rsid w:val="00F11A14"/>
    <w:rsid w:val="00F16A14"/>
    <w:rsid w:val="00F200B0"/>
    <w:rsid w:val="00F20E8F"/>
    <w:rsid w:val="00F23496"/>
    <w:rsid w:val="00F24821"/>
    <w:rsid w:val="00F267A5"/>
    <w:rsid w:val="00F2705F"/>
    <w:rsid w:val="00F27F0D"/>
    <w:rsid w:val="00F32B81"/>
    <w:rsid w:val="00F33120"/>
    <w:rsid w:val="00F3439C"/>
    <w:rsid w:val="00F3482C"/>
    <w:rsid w:val="00F362D7"/>
    <w:rsid w:val="00F363F0"/>
    <w:rsid w:val="00F365E3"/>
    <w:rsid w:val="00F375ED"/>
    <w:rsid w:val="00F37CF5"/>
    <w:rsid w:val="00F37D7B"/>
    <w:rsid w:val="00F41DC1"/>
    <w:rsid w:val="00F42572"/>
    <w:rsid w:val="00F44C7A"/>
    <w:rsid w:val="00F4535B"/>
    <w:rsid w:val="00F45786"/>
    <w:rsid w:val="00F4758A"/>
    <w:rsid w:val="00F506AF"/>
    <w:rsid w:val="00F513FD"/>
    <w:rsid w:val="00F52DA2"/>
    <w:rsid w:val="00F52DC8"/>
    <w:rsid w:val="00F5314C"/>
    <w:rsid w:val="00F53A84"/>
    <w:rsid w:val="00F5457E"/>
    <w:rsid w:val="00F5688C"/>
    <w:rsid w:val="00F56F2E"/>
    <w:rsid w:val="00F56F61"/>
    <w:rsid w:val="00F5785D"/>
    <w:rsid w:val="00F57C50"/>
    <w:rsid w:val="00F60048"/>
    <w:rsid w:val="00F62825"/>
    <w:rsid w:val="00F635DD"/>
    <w:rsid w:val="00F63EF2"/>
    <w:rsid w:val="00F6627B"/>
    <w:rsid w:val="00F66D05"/>
    <w:rsid w:val="00F67D23"/>
    <w:rsid w:val="00F7080B"/>
    <w:rsid w:val="00F72939"/>
    <w:rsid w:val="00F72D1E"/>
    <w:rsid w:val="00F7336E"/>
    <w:rsid w:val="00F734F2"/>
    <w:rsid w:val="00F73659"/>
    <w:rsid w:val="00F73BCC"/>
    <w:rsid w:val="00F75052"/>
    <w:rsid w:val="00F75433"/>
    <w:rsid w:val="00F77596"/>
    <w:rsid w:val="00F77F73"/>
    <w:rsid w:val="00F804D3"/>
    <w:rsid w:val="00F81306"/>
    <w:rsid w:val="00F816CB"/>
    <w:rsid w:val="00F81B42"/>
    <w:rsid w:val="00F81CD2"/>
    <w:rsid w:val="00F82641"/>
    <w:rsid w:val="00F8375C"/>
    <w:rsid w:val="00F8512C"/>
    <w:rsid w:val="00F851C2"/>
    <w:rsid w:val="00F8543C"/>
    <w:rsid w:val="00F87046"/>
    <w:rsid w:val="00F875AD"/>
    <w:rsid w:val="00F906C6"/>
    <w:rsid w:val="00F90F18"/>
    <w:rsid w:val="00F91FFD"/>
    <w:rsid w:val="00F92543"/>
    <w:rsid w:val="00F92679"/>
    <w:rsid w:val="00F937E4"/>
    <w:rsid w:val="00F93C15"/>
    <w:rsid w:val="00F95B2D"/>
    <w:rsid w:val="00F95EE7"/>
    <w:rsid w:val="00F96139"/>
    <w:rsid w:val="00F96436"/>
    <w:rsid w:val="00F9756A"/>
    <w:rsid w:val="00FA0E7A"/>
    <w:rsid w:val="00FA298F"/>
    <w:rsid w:val="00FA35DA"/>
    <w:rsid w:val="00FA39E6"/>
    <w:rsid w:val="00FA3FDD"/>
    <w:rsid w:val="00FA488B"/>
    <w:rsid w:val="00FA548C"/>
    <w:rsid w:val="00FA678E"/>
    <w:rsid w:val="00FA7BC9"/>
    <w:rsid w:val="00FB02C1"/>
    <w:rsid w:val="00FB1AE5"/>
    <w:rsid w:val="00FB378E"/>
    <w:rsid w:val="00FB37F1"/>
    <w:rsid w:val="00FB452D"/>
    <w:rsid w:val="00FB47C0"/>
    <w:rsid w:val="00FB4AB1"/>
    <w:rsid w:val="00FB501B"/>
    <w:rsid w:val="00FB538A"/>
    <w:rsid w:val="00FB540D"/>
    <w:rsid w:val="00FB719A"/>
    <w:rsid w:val="00FB7391"/>
    <w:rsid w:val="00FB7770"/>
    <w:rsid w:val="00FB78B2"/>
    <w:rsid w:val="00FB7C18"/>
    <w:rsid w:val="00FC2CAF"/>
    <w:rsid w:val="00FC4BDE"/>
    <w:rsid w:val="00FC57B2"/>
    <w:rsid w:val="00FC7739"/>
    <w:rsid w:val="00FD1B37"/>
    <w:rsid w:val="00FD3B91"/>
    <w:rsid w:val="00FD4101"/>
    <w:rsid w:val="00FD4524"/>
    <w:rsid w:val="00FD501B"/>
    <w:rsid w:val="00FD55D1"/>
    <w:rsid w:val="00FD576B"/>
    <w:rsid w:val="00FD579E"/>
    <w:rsid w:val="00FD584B"/>
    <w:rsid w:val="00FD6845"/>
    <w:rsid w:val="00FE2116"/>
    <w:rsid w:val="00FE3417"/>
    <w:rsid w:val="00FE4516"/>
    <w:rsid w:val="00FE5BE3"/>
    <w:rsid w:val="00FE64C8"/>
    <w:rsid w:val="00FE7565"/>
    <w:rsid w:val="00FE7A29"/>
    <w:rsid w:val="00FF284F"/>
    <w:rsid w:val="00FF2B7A"/>
    <w:rsid w:val="00FF5B2D"/>
    <w:rsid w:val="00FF5C1A"/>
    <w:rsid w:val="00FF5C3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5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B5696"/>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601B3"/>
    <w:pPr>
      <w:numPr>
        <w:numId w:val="4"/>
      </w:numPr>
      <w:adjustRightInd w:val="0"/>
      <w:snapToGrid w:val="0"/>
      <w:spacing w:before="40" w:after="120" w:line="360" w:lineRule="exact"/>
      <w:ind w:left="1701" w:firstLine="0"/>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9203D8"/>
    <w:pPr>
      <w:snapToGrid w:val="0"/>
      <w:jc w:val="left"/>
    </w:pPr>
    <w:rPr>
      <w:sz w:val="20"/>
    </w:rPr>
  </w:style>
  <w:style w:type="character" w:customStyle="1" w:styleId="aff2">
    <w:name w:val="註腳文字 字元"/>
    <w:basedOn w:val="a7"/>
    <w:link w:val="aff1"/>
    <w:uiPriority w:val="99"/>
    <w:rsid w:val="009203D8"/>
    <w:rPr>
      <w:rFonts w:ascii="標楷體" w:eastAsia="標楷體"/>
      <w:kern w:val="2"/>
    </w:rPr>
  </w:style>
  <w:style w:type="character" w:styleId="aff3">
    <w:name w:val="footnote reference"/>
    <w:aliases w:val="FR,Ref,de nota al pie,註腳內容,Error-Fußnotenzeichen5,Error-Fußnotenzeichen6,Error-Fußnotenzeichen3"/>
    <w:basedOn w:val="a7"/>
    <w:uiPriority w:val="99"/>
    <w:unhideWhenUsed/>
    <w:rsid w:val="009203D8"/>
    <w:rPr>
      <w:vertAlign w:val="superscript"/>
    </w:rPr>
  </w:style>
  <w:style w:type="character" w:customStyle="1" w:styleId="30">
    <w:name w:val="標題 3 字元"/>
    <w:basedOn w:val="a7"/>
    <w:link w:val="3"/>
    <w:rsid w:val="009203D8"/>
    <w:rPr>
      <w:rFonts w:ascii="標楷體" w:eastAsia="標楷體" w:hAnsi="Arial"/>
      <w:bCs/>
      <w:kern w:val="32"/>
      <w:sz w:val="32"/>
      <w:szCs w:val="36"/>
    </w:rPr>
  </w:style>
  <w:style w:type="character" w:customStyle="1" w:styleId="40">
    <w:name w:val="標題 4 字元"/>
    <w:basedOn w:val="a7"/>
    <w:link w:val="4"/>
    <w:rsid w:val="009203D8"/>
    <w:rPr>
      <w:rFonts w:ascii="標楷體" w:eastAsia="標楷體" w:hAnsi="Arial"/>
      <w:kern w:val="32"/>
      <w:sz w:val="32"/>
      <w:szCs w:val="36"/>
    </w:rPr>
  </w:style>
  <w:style w:type="paragraph" w:styleId="aff4">
    <w:name w:val="caption"/>
    <w:basedOn w:val="a6"/>
    <w:next w:val="a6"/>
    <w:uiPriority w:val="35"/>
    <w:unhideWhenUsed/>
    <w:qFormat/>
    <w:rsid w:val="00BF4E2A"/>
    <w:rPr>
      <w:sz w:val="20"/>
    </w:rPr>
  </w:style>
  <w:style w:type="paragraph" w:customStyle="1" w:styleId="Default">
    <w:name w:val="Default"/>
    <w:rsid w:val="00E51C31"/>
    <w:pPr>
      <w:widowControl w:val="0"/>
      <w:autoSpaceDE w:val="0"/>
      <w:autoSpaceDN w:val="0"/>
      <w:adjustRightInd w:val="0"/>
    </w:pPr>
    <w:rPr>
      <w:rFonts w:ascii="標楷體" w:eastAsia="標楷體" w:cs="標楷體"/>
      <w:color w:val="000000"/>
      <w:sz w:val="24"/>
      <w:szCs w:val="24"/>
    </w:rPr>
  </w:style>
  <w:style w:type="character" w:styleId="aff5">
    <w:name w:val="Unresolved Mention"/>
    <w:basedOn w:val="a7"/>
    <w:uiPriority w:val="99"/>
    <w:semiHidden/>
    <w:unhideWhenUsed/>
    <w:rsid w:val="006C203F"/>
    <w:rPr>
      <w:color w:val="605E5C"/>
      <w:shd w:val="clear" w:color="auto" w:fill="E1DFDD"/>
    </w:rPr>
  </w:style>
  <w:style w:type="character" w:styleId="aff6">
    <w:name w:val="FollowedHyperlink"/>
    <w:basedOn w:val="a7"/>
    <w:uiPriority w:val="99"/>
    <w:semiHidden/>
    <w:unhideWhenUsed/>
    <w:rsid w:val="009C3C2C"/>
    <w:rPr>
      <w:color w:val="800080" w:themeColor="followedHyperlink"/>
      <w:u w:val="single"/>
    </w:rPr>
  </w:style>
  <w:style w:type="paragraph" w:styleId="aff7">
    <w:name w:val="Revision"/>
    <w:hidden/>
    <w:uiPriority w:val="99"/>
    <w:semiHidden/>
    <w:rsid w:val="00CA45E1"/>
    <w:rPr>
      <w:rFonts w:ascii="標楷體" w:eastAsia="標楷體"/>
      <w:kern w:val="2"/>
      <w:sz w:val="32"/>
    </w:rPr>
  </w:style>
  <w:style w:type="character" w:customStyle="1" w:styleId="10">
    <w:name w:val="標題 1 字元"/>
    <w:basedOn w:val="a7"/>
    <w:link w:val="1"/>
    <w:rsid w:val="00011C6E"/>
    <w:rPr>
      <w:rFonts w:ascii="標楷體" w:eastAsia="標楷體" w:hAnsi="Arial"/>
      <w:bCs/>
      <w:kern w:val="32"/>
      <w:sz w:val="32"/>
      <w:szCs w:val="52"/>
    </w:rPr>
  </w:style>
  <w:style w:type="character" w:customStyle="1" w:styleId="50">
    <w:name w:val="標題 5 字元"/>
    <w:basedOn w:val="a7"/>
    <w:link w:val="5"/>
    <w:rsid w:val="00011C6E"/>
    <w:rPr>
      <w:rFonts w:ascii="標楷體" w:eastAsia="標楷體" w:hAnsi="Arial"/>
      <w:bCs/>
      <w:kern w:val="32"/>
      <w:sz w:val="32"/>
      <w:szCs w:val="36"/>
    </w:rPr>
  </w:style>
  <w:style w:type="character" w:customStyle="1" w:styleId="60">
    <w:name w:val="標題 6 字元"/>
    <w:basedOn w:val="a7"/>
    <w:link w:val="6"/>
    <w:rsid w:val="00011C6E"/>
    <w:rPr>
      <w:rFonts w:ascii="標楷體" w:eastAsia="標楷體" w:hAnsi="Arial"/>
      <w:kern w:val="32"/>
      <w:sz w:val="32"/>
      <w:szCs w:val="36"/>
    </w:rPr>
  </w:style>
  <w:style w:type="character" w:customStyle="1" w:styleId="70">
    <w:name w:val="標題 7 字元"/>
    <w:basedOn w:val="a7"/>
    <w:link w:val="7"/>
    <w:rsid w:val="00011C6E"/>
    <w:rPr>
      <w:rFonts w:ascii="標楷體" w:eastAsia="標楷體" w:hAnsi="Arial"/>
      <w:bCs/>
      <w:kern w:val="32"/>
      <w:sz w:val="32"/>
      <w:szCs w:val="36"/>
    </w:rPr>
  </w:style>
  <w:style w:type="character" w:customStyle="1" w:styleId="80">
    <w:name w:val="標題 8 字元"/>
    <w:basedOn w:val="a7"/>
    <w:link w:val="8"/>
    <w:rsid w:val="00011C6E"/>
    <w:rPr>
      <w:rFonts w:ascii="標楷體" w:eastAsia="標楷體" w:hAnsi="Arial"/>
      <w:kern w:val="32"/>
      <w:sz w:val="32"/>
      <w:szCs w:val="36"/>
    </w:rPr>
  </w:style>
  <w:style w:type="character" w:customStyle="1" w:styleId="ab">
    <w:name w:val="簽名 字元"/>
    <w:basedOn w:val="a7"/>
    <w:link w:val="aa"/>
    <w:semiHidden/>
    <w:rsid w:val="00011C6E"/>
    <w:rPr>
      <w:rFonts w:ascii="標楷體" w:eastAsia="標楷體"/>
      <w:b/>
      <w:snapToGrid w:val="0"/>
      <w:spacing w:val="10"/>
      <w:kern w:val="2"/>
      <w:sz w:val="36"/>
    </w:rPr>
  </w:style>
  <w:style w:type="character" w:customStyle="1" w:styleId="ad">
    <w:name w:val="章節附註文字 字元"/>
    <w:basedOn w:val="a7"/>
    <w:link w:val="ac"/>
    <w:semiHidden/>
    <w:rsid w:val="00011C6E"/>
    <w:rPr>
      <w:rFonts w:ascii="標楷體" w:eastAsia="標楷體"/>
      <w:snapToGrid w:val="0"/>
      <w:spacing w:val="10"/>
      <w:kern w:val="2"/>
      <w:sz w:val="32"/>
    </w:rPr>
  </w:style>
  <w:style w:type="character" w:customStyle="1" w:styleId="af0">
    <w:name w:val="頁首 字元"/>
    <w:basedOn w:val="a7"/>
    <w:link w:val="af"/>
    <w:semiHidden/>
    <w:rsid w:val="00011C6E"/>
    <w:rPr>
      <w:rFonts w:ascii="標楷體" w:eastAsia="標楷體"/>
      <w:kern w:val="2"/>
    </w:rPr>
  </w:style>
  <w:style w:type="character" w:customStyle="1" w:styleId="af5">
    <w:name w:val="本文縮排 字元"/>
    <w:basedOn w:val="a7"/>
    <w:link w:val="af4"/>
    <w:semiHidden/>
    <w:rsid w:val="00011C6E"/>
    <w:rPr>
      <w:rFonts w:ascii="標楷體" w:eastAsia="標楷體"/>
      <w:kern w:val="2"/>
      <w:sz w:val="32"/>
    </w:rPr>
  </w:style>
  <w:style w:type="character" w:customStyle="1" w:styleId="af8">
    <w:name w:val="頁尾 字元"/>
    <w:basedOn w:val="a7"/>
    <w:link w:val="af7"/>
    <w:semiHidden/>
    <w:rsid w:val="00011C6E"/>
    <w:rPr>
      <w:rFonts w:ascii="標楷體" w:eastAsia="標楷體"/>
      <w:kern w:val="2"/>
    </w:rPr>
  </w:style>
  <w:style w:type="paragraph" w:styleId="aff8">
    <w:name w:val="Title"/>
    <w:basedOn w:val="a6"/>
    <w:next w:val="a6"/>
    <w:link w:val="aff9"/>
    <w:uiPriority w:val="10"/>
    <w:qFormat/>
    <w:rsid w:val="002D7006"/>
    <w:pPr>
      <w:spacing w:after="80"/>
      <w:contextualSpacing/>
      <w:jc w:val="center"/>
    </w:pPr>
    <w:rPr>
      <w:rFonts w:asciiTheme="majorHAnsi" w:eastAsiaTheme="majorEastAsia" w:hAnsiTheme="majorHAnsi" w:cstheme="majorBidi"/>
      <w:spacing w:val="-10"/>
      <w:kern w:val="28"/>
      <w:sz w:val="56"/>
      <w:szCs w:val="56"/>
    </w:rPr>
  </w:style>
  <w:style w:type="character" w:customStyle="1" w:styleId="aff9">
    <w:name w:val="標題 字元"/>
    <w:basedOn w:val="a7"/>
    <w:link w:val="aff8"/>
    <w:uiPriority w:val="10"/>
    <w:rsid w:val="002D7006"/>
    <w:rPr>
      <w:rFonts w:asciiTheme="majorHAnsi" w:eastAsiaTheme="majorEastAsia" w:hAnsiTheme="majorHAnsi" w:cstheme="majorBidi"/>
      <w:spacing w:val="-10"/>
      <w:kern w:val="28"/>
      <w:sz w:val="56"/>
      <w:szCs w:val="56"/>
    </w:rPr>
  </w:style>
  <w:style w:type="paragraph" w:styleId="affa">
    <w:name w:val="Subtitle"/>
    <w:basedOn w:val="a6"/>
    <w:next w:val="a6"/>
    <w:link w:val="affb"/>
    <w:uiPriority w:val="11"/>
    <w:qFormat/>
    <w:rsid w:val="002D70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fb">
    <w:name w:val="副標題 字元"/>
    <w:basedOn w:val="a7"/>
    <w:link w:val="affa"/>
    <w:uiPriority w:val="11"/>
    <w:rsid w:val="002D7006"/>
    <w:rPr>
      <w:rFonts w:asciiTheme="majorHAnsi" w:eastAsiaTheme="majorEastAsia" w:hAnsiTheme="majorHAnsi" w:cstheme="majorBidi"/>
      <w:color w:val="595959" w:themeColor="text1" w:themeTint="A6"/>
      <w:spacing w:val="15"/>
      <w:kern w:val="2"/>
      <w:sz w:val="28"/>
      <w:szCs w:val="28"/>
    </w:rPr>
  </w:style>
  <w:style w:type="paragraph" w:styleId="affc">
    <w:name w:val="Quote"/>
    <w:basedOn w:val="a6"/>
    <w:next w:val="a6"/>
    <w:link w:val="affd"/>
    <w:uiPriority w:val="29"/>
    <w:qFormat/>
    <w:rsid w:val="002D7006"/>
    <w:pPr>
      <w:spacing w:before="160"/>
      <w:jc w:val="center"/>
    </w:pPr>
    <w:rPr>
      <w:i/>
      <w:iCs/>
      <w:color w:val="404040" w:themeColor="text1" w:themeTint="BF"/>
    </w:rPr>
  </w:style>
  <w:style w:type="character" w:customStyle="1" w:styleId="affd">
    <w:name w:val="引文 字元"/>
    <w:basedOn w:val="a7"/>
    <w:link w:val="affc"/>
    <w:uiPriority w:val="29"/>
    <w:rsid w:val="002D7006"/>
    <w:rPr>
      <w:rFonts w:ascii="標楷體" w:eastAsia="標楷體"/>
      <w:i/>
      <w:iCs/>
      <w:color w:val="404040" w:themeColor="text1" w:themeTint="BF"/>
      <w:kern w:val="2"/>
      <w:sz w:val="32"/>
    </w:rPr>
  </w:style>
  <w:style w:type="character" w:styleId="affe">
    <w:name w:val="Intense Emphasis"/>
    <w:basedOn w:val="a7"/>
    <w:uiPriority w:val="21"/>
    <w:qFormat/>
    <w:rsid w:val="002D7006"/>
    <w:rPr>
      <w:i/>
      <w:iCs/>
      <w:color w:val="365F91" w:themeColor="accent1" w:themeShade="BF"/>
    </w:rPr>
  </w:style>
  <w:style w:type="paragraph" w:styleId="afff">
    <w:name w:val="Intense Quote"/>
    <w:basedOn w:val="a6"/>
    <w:next w:val="a6"/>
    <w:link w:val="afff0"/>
    <w:uiPriority w:val="30"/>
    <w:qFormat/>
    <w:rsid w:val="002D70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f0">
    <w:name w:val="鮮明引文 字元"/>
    <w:basedOn w:val="a7"/>
    <w:link w:val="afff"/>
    <w:uiPriority w:val="30"/>
    <w:rsid w:val="002D7006"/>
    <w:rPr>
      <w:rFonts w:ascii="標楷體" w:eastAsia="標楷體"/>
      <w:i/>
      <w:iCs/>
      <w:color w:val="365F91" w:themeColor="accent1" w:themeShade="BF"/>
      <w:kern w:val="2"/>
      <w:sz w:val="32"/>
    </w:rPr>
  </w:style>
  <w:style w:type="character" w:styleId="afff1">
    <w:name w:val="Intense Reference"/>
    <w:basedOn w:val="a7"/>
    <w:uiPriority w:val="32"/>
    <w:qFormat/>
    <w:rsid w:val="002D700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1118">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683017024">
      <w:bodyDiv w:val="1"/>
      <w:marLeft w:val="0"/>
      <w:marRight w:val="0"/>
      <w:marTop w:val="0"/>
      <w:marBottom w:val="0"/>
      <w:divBdr>
        <w:top w:val="none" w:sz="0" w:space="0" w:color="auto"/>
        <w:left w:val="none" w:sz="0" w:space="0" w:color="auto"/>
        <w:bottom w:val="none" w:sz="0" w:space="0" w:color="auto"/>
        <w:right w:val="none" w:sz="0" w:space="0" w:color="auto"/>
      </w:divBdr>
    </w:div>
    <w:div w:id="7211019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6915699">
      <w:bodyDiv w:val="1"/>
      <w:marLeft w:val="0"/>
      <w:marRight w:val="0"/>
      <w:marTop w:val="0"/>
      <w:marBottom w:val="0"/>
      <w:divBdr>
        <w:top w:val="none" w:sz="0" w:space="0" w:color="auto"/>
        <w:left w:val="none" w:sz="0" w:space="0" w:color="auto"/>
        <w:bottom w:val="none" w:sz="0" w:space="0" w:color="auto"/>
        <w:right w:val="none" w:sz="0" w:space="0" w:color="auto"/>
      </w:divBdr>
    </w:div>
    <w:div w:id="1130055992">
      <w:bodyDiv w:val="1"/>
      <w:marLeft w:val="0"/>
      <w:marRight w:val="0"/>
      <w:marTop w:val="0"/>
      <w:marBottom w:val="0"/>
      <w:divBdr>
        <w:top w:val="none" w:sz="0" w:space="0" w:color="auto"/>
        <w:left w:val="none" w:sz="0" w:space="0" w:color="auto"/>
        <w:bottom w:val="none" w:sz="0" w:space="0" w:color="auto"/>
        <w:right w:val="none" w:sz="0" w:space="0" w:color="auto"/>
      </w:divBdr>
    </w:div>
    <w:div w:id="1409496784">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1.tmp"/><Relationship Id="rId26" Type="http://schemas.openxmlformats.org/officeDocument/2006/relationships/image" Target="media/image9.tmp"/><Relationship Id="rId3" Type="http://schemas.openxmlformats.org/officeDocument/2006/relationships/numbering" Target="numbering.xml"/><Relationship Id="rId21" Type="http://schemas.openxmlformats.org/officeDocument/2006/relationships/image" Target="media/image4.tmp"/><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5" Type="http://schemas.openxmlformats.org/officeDocument/2006/relationships/image" Target="media/image8.tmp"/><Relationship Id="rId2" Type="http://schemas.openxmlformats.org/officeDocument/2006/relationships/customXml" Target="../customXml/item1.xml"/><Relationship Id="rId16" Type="http://schemas.openxmlformats.org/officeDocument/2006/relationships/chart" Target="charts/chart8.xml"/><Relationship Id="rId20" Type="http://schemas.openxmlformats.org/officeDocument/2006/relationships/image" Target="media/image3.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image" Target="media/image7.tmp"/><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image" Target="media/image6.tmp"/><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2.tmp"/><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5.tmp"/><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is.gov.tw/app/portal/34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none" spc="20" baseline="0">
              <a:solidFill>
                <a:schemeClr val="dk1">
                  <a:lumMod val="50000"/>
                  <a:lumOff val="50000"/>
                </a:schemeClr>
              </a:solidFill>
              <a:latin typeface="微軟正黑體" panose="020B0604030504040204" pitchFamily="34" charset="-120"/>
              <a:ea typeface="微軟正黑體" panose="020B0604030504040204" pitchFamily="34" charset="-120"/>
              <a:cs typeface="+mn-cs"/>
            </a:defRPr>
          </a:pPr>
          <a:endParaRPr lang="zh-TW"/>
        </a:p>
      </c:txPr>
    </c:title>
    <c:autoTitleDeleted val="0"/>
    <c:plotArea>
      <c:layout/>
      <c:lineChart>
        <c:grouping val="standard"/>
        <c:varyColors val="0"/>
        <c:ser>
          <c:idx val="0"/>
          <c:order val="0"/>
          <c:tx>
            <c:strRef>
              <c:f>工作表1!$B$1</c:f>
              <c:strCache>
                <c:ptCount val="1"/>
                <c:pt idx="0">
                  <c:v>幼兒(稚)園淨在學率</c:v>
                </c:pt>
              </c:strCache>
            </c:strRef>
          </c:tx>
          <c:spPr>
            <a:ln w="22225" cap="rnd" cmpd="sng" algn="ctr">
              <a:solidFill>
                <a:schemeClr val="accent1"/>
              </a:solidFill>
              <a:round/>
            </a:ln>
            <a:effectLst/>
          </c:spPr>
          <c:marker>
            <c:symbol val="none"/>
          </c:marker>
          <c:dLbls>
            <c:dLbl>
              <c:idx val="0"/>
              <c:layout>
                <c:manualLayout>
                  <c:x val="-4.960436509300966E-2"/>
                  <c:y val="6.40292705236678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90-4FBC-AF9B-EB00C5CD9E51}"/>
                </c:ext>
              </c:extLst>
            </c:dLbl>
            <c:dLbl>
              <c:idx val="1"/>
              <c:layout>
                <c:manualLayout>
                  <c:x val="-4.4145849809166915E-2"/>
                  <c:y val="8.2323347816144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90-4FBC-AF9B-EB00C5CD9E51}"/>
                </c:ext>
              </c:extLst>
            </c:dLbl>
            <c:dLbl>
              <c:idx val="2"/>
              <c:layout>
                <c:manualLayout>
                  <c:x val="-4.4145849809166915E-2"/>
                  <c:y val="9.14703864623827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90-4FBC-AF9B-EB00C5CD9E51}"/>
                </c:ext>
              </c:extLst>
            </c:dLbl>
            <c:dLbl>
              <c:idx val="3"/>
              <c:layout>
                <c:manualLayout>
                  <c:x val="2.3607004091737442E-3"/>
                  <c:y val="8.689686713926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90-4FBC-AF9B-EB00C5CD9E51}"/>
                </c:ext>
              </c:extLst>
            </c:dLbl>
            <c:dLbl>
              <c:idx val="4"/>
              <c:layout>
                <c:manualLayout>
                  <c:x val="-1.1633514424234189E-2"/>
                  <c:y val="5.48822318774296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90-4FBC-AF9B-EB00C5CD9E51}"/>
                </c:ext>
              </c:extLst>
            </c:dLbl>
            <c:dLbl>
              <c:idx val="5"/>
              <c:layout>
                <c:manualLayout>
                  <c:x val="-4.7004693463535398E-2"/>
                  <c:y val="-6.40292705236679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90-4FBC-AF9B-EB00C5CD9E51}"/>
                </c:ext>
              </c:extLst>
            </c:dLbl>
            <c:dLbl>
              <c:idx val="6"/>
              <c:layout>
                <c:manualLayout>
                  <c:x val="-2.9701414915930268E-2"/>
                  <c:y val="-6.8602789846787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90-4FBC-AF9B-EB00C5CD9E5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工作表1!$A$2:$A$8</c:f>
              <c:strCache>
                <c:ptCount val="7"/>
                <c:pt idx="0">
                  <c:v>107學年</c:v>
                </c:pt>
                <c:pt idx="1">
                  <c:v>108學年</c:v>
                </c:pt>
                <c:pt idx="2">
                  <c:v>109學年</c:v>
                </c:pt>
                <c:pt idx="3">
                  <c:v>110學年</c:v>
                </c:pt>
                <c:pt idx="4">
                  <c:v>111學年</c:v>
                </c:pt>
                <c:pt idx="5">
                  <c:v>112學年</c:v>
                </c:pt>
                <c:pt idx="6">
                  <c:v>113學年</c:v>
                </c:pt>
              </c:strCache>
            </c:strRef>
          </c:cat>
          <c:val>
            <c:numRef>
              <c:f>工作表1!$B$2:$B$8</c:f>
              <c:numCache>
                <c:formatCode>General</c:formatCode>
                <c:ptCount val="7"/>
                <c:pt idx="0">
                  <c:v>63.22</c:v>
                </c:pt>
                <c:pt idx="1">
                  <c:v>67.37</c:v>
                </c:pt>
                <c:pt idx="2">
                  <c:v>71.069999999999993</c:v>
                </c:pt>
                <c:pt idx="3">
                  <c:v>74.599999999999994</c:v>
                </c:pt>
                <c:pt idx="4">
                  <c:v>78.48</c:v>
                </c:pt>
                <c:pt idx="5">
                  <c:v>81.7</c:v>
                </c:pt>
                <c:pt idx="6">
                  <c:v>84.03</c:v>
                </c:pt>
              </c:numCache>
            </c:numRef>
          </c:val>
          <c:smooth val="0"/>
          <c:extLst>
            <c:ext xmlns:c16="http://schemas.microsoft.com/office/drawing/2014/chart" uri="{C3380CC4-5D6E-409C-BE32-E72D297353CC}">
              <c16:uniqueId val="{00000000-53D3-423D-9424-E5DDAF5EF260}"/>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44438943"/>
        <c:axId val="744439423"/>
      </c:lineChart>
      <c:catAx>
        <c:axId val="74443894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spc="20" baseline="0">
                <a:solidFill>
                  <a:schemeClr val="dk1">
                    <a:lumMod val="65000"/>
                    <a:lumOff val="35000"/>
                  </a:schemeClr>
                </a:solidFill>
                <a:latin typeface="微軟正黑體" panose="020B0604030504040204" pitchFamily="34" charset="-120"/>
                <a:ea typeface="微軟正黑體" panose="020B0604030504040204" pitchFamily="34" charset="-120"/>
                <a:cs typeface="+mn-cs"/>
              </a:defRPr>
            </a:pPr>
            <a:endParaRPr lang="zh-TW"/>
          </a:p>
        </c:txPr>
        <c:crossAx val="744439423"/>
        <c:crosses val="autoZero"/>
        <c:auto val="1"/>
        <c:lblAlgn val="ctr"/>
        <c:lblOffset val="100"/>
        <c:noMultiLvlLbl val="0"/>
      </c:catAx>
      <c:valAx>
        <c:axId val="7444394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zh-TW"/>
          </a:p>
        </c:txPr>
        <c:crossAx val="744438943"/>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183898073554144E-2"/>
          <c:y val="0.13050169672516906"/>
          <c:w val="0.88230097855143341"/>
          <c:h val="0.80577822302096891"/>
        </c:manualLayout>
      </c:layout>
      <c:lineChart>
        <c:grouping val="standard"/>
        <c:varyColors val="0"/>
        <c:ser>
          <c:idx val="0"/>
          <c:order val="0"/>
          <c:tx>
            <c:strRef>
              <c:f>工作表1!$B$1</c:f>
              <c:strCache>
                <c:ptCount val="1"/>
                <c:pt idx="0">
                  <c:v>準公共幼兒園</c:v>
                </c:pt>
              </c:strCache>
            </c:strRef>
          </c:tx>
          <c:spPr>
            <a:ln w="22225" cap="rnd">
              <a:solidFill>
                <a:schemeClr val="accent6"/>
              </a:solidFill>
              <a:round/>
            </a:ln>
            <a:effectLst/>
          </c:spPr>
          <c:marker>
            <c:symbol val="diamond"/>
            <c:size val="6"/>
            <c:spPr>
              <a:solidFill>
                <a:schemeClr val="accent6"/>
              </a:solidFill>
              <a:ln w="9525">
                <a:solidFill>
                  <a:schemeClr val="accent6"/>
                </a:solidFill>
                <a:round/>
              </a:ln>
              <a:effectLst/>
            </c:spPr>
          </c:marker>
          <c:dLbls>
            <c:dLbl>
              <c:idx val="0"/>
              <c:layout>
                <c:manualLayout>
                  <c:x val="-4.2486997797120514E-2"/>
                  <c:y val="-4.8933939182104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0BD-48ED-8B3D-D60213EA8B2F}"/>
                </c:ext>
              </c:extLst>
            </c:dLbl>
            <c:dLbl>
              <c:idx val="1"/>
              <c:layout>
                <c:manualLayout>
                  <c:x val="-5.0229261900011132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0BD-48ED-8B3D-D60213EA8B2F}"/>
                </c:ext>
              </c:extLst>
            </c:dLbl>
            <c:dLbl>
              <c:idx val="2"/>
              <c:layout>
                <c:manualLayout>
                  <c:x val="-5.2776059302277779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0BD-48ED-8B3D-D60213EA8B2F}"/>
                </c:ext>
              </c:extLst>
            </c:dLbl>
            <c:dLbl>
              <c:idx val="3"/>
              <c:layout>
                <c:manualLayout>
                  <c:x val="-2.2214490475078078E-2"/>
                  <c:y val="4.1943376441803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0BD-48ED-8B3D-D60213EA8B2F}"/>
                </c:ext>
              </c:extLst>
            </c:dLbl>
            <c:dLbl>
              <c:idx val="4"/>
              <c:layout>
                <c:manualLayout>
                  <c:x val="-5.5322856704544524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0BD-48ED-8B3D-D60213EA8B2F}"/>
                </c:ext>
              </c:extLst>
            </c:dLbl>
            <c:dLbl>
              <c:idx val="5"/>
              <c:layout>
                <c:manualLayout>
                  <c:x val="5.8002809498550701E-3"/>
                  <c:y val="3.1457532331352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0BD-48ED-8B3D-D60213EA8B2F}"/>
                </c:ext>
              </c:extLst>
            </c:dLbl>
            <c:dLbl>
              <c:idx val="6"/>
              <c:layout>
                <c:manualLayout>
                  <c:x val="-4.0083783618477718E-2"/>
                  <c:y val="-5.0176552992043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BD-48ED-8B3D-D60213EA8B2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lumMod val="6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工作表1!$A$2:$A$8</c:f>
              <c:strCache>
                <c:ptCount val="7"/>
                <c:pt idx="0">
                  <c:v>107學年度</c:v>
                </c:pt>
                <c:pt idx="1">
                  <c:v>108學年度</c:v>
                </c:pt>
                <c:pt idx="2">
                  <c:v>109學年度</c:v>
                </c:pt>
                <c:pt idx="3">
                  <c:v>110學年度</c:v>
                </c:pt>
                <c:pt idx="4">
                  <c:v>111學年度</c:v>
                </c:pt>
                <c:pt idx="5">
                  <c:v>112學年度</c:v>
                </c:pt>
                <c:pt idx="6">
                  <c:v>113學年度</c:v>
                </c:pt>
              </c:strCache>
            </c:strRef>
          </c:cat>
          <c:val>
            <c:numRef>
              <c:f>工作表1!$B$2:$B$8</c:f>
              <c:numCache>
                <c:formatCode>General</c:formatCode>
                <c:ptCount val="7"/>
                <c:pt idx="0">
                  <c:v>4.0999999999999996</c:v>
                </c:pt>
                <c:pt idx="1">
                  <c:v>15.9</c:v>
                </c:pt>
                <c:pt idx="2">
                  <c:v>19.399999999999999</c:v>
                </c:pt>
                <c:pt idx="3">
                  <c:v>28.5</c:v>
                </c:pt>
                <c:pt idx="4">
                  <c:v>30.9</c:v>
                </c:pt>
                <c:pt idx="5">
                  <c:v>32.700000000000003</c:v>
                </c:pt>
                <c:pt idx="6">
                  <c:v>34.799999999999997</c:v>
                </c:pt>
              </c:numCache>
            </c:numRef>
          </c:val>
          <c:smooth val="0"/>
          <c:extLst>
            <c:ext xmlns:c16="http://schemas.microsoft.com/office/drawing/2014/chart" uri="{C3380CC4-5D6E-409C-BE32-E72D297353CC}">
              <c16:uniqueId val="{00000001-00BD-48ED-8B3D-D60213EA8B2F}"/>
            </c:ext>
          </c:extLst>
        </c:ser>
        <c:ser>
          <c:idx val="1"/>
          <c:order val="1"/>
          <c:tx>
            <c:strRef>
              <c:f>工作表1!$C$1</c:f>
              <c:strCache>
                <c:ptCount val="1"/>
                <c:pt idx="0">
                  <c:v>私立幼兒園</c:v>
                </c:pt>
              </c:strCache>
            </c:strRef>
          </c:tx>
          <c:spPr>
            <a:ln w="22225" cap="rnd">
              <a:solidFill>
                <a:schemeClr val="accent5"/>
              </a:solidFill>
              <a:round/>
            </a:ln>
            <a:effectLst/>
          </c:spPr>
          <c:marker>
            <c:symbol val="square"/>
            <c:size val="6"/>
            <c:spPr>
              <a:solidFill>
                <a:schemeClr val="accent5"/>
              </a:solidFill>
              <a:ln w="9525">
                <a:solidFill>
                  <a:schemeClr val="accent5"/>
                </a:solidFill>
                <a:round/>
              </a:ln>
              <a:effectLst/>
            </c:spPr>
          </c:marker>
          <c:dLbls>
            <c:dLbl>
              <c:idx val="0"/>
              <c:layout>
                <c:manualLayout>
                  <c:x val="-6.0416451509077727E-2"/>
                  <c:y val="3.1457532331352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BD-48ED-8B3D-D60213EA8B2F}"/>
                </c:ext>
              </c:extLst>
            </c:dLbl>
            <c:dLbl>
              <c:idx val="1"/>
              <c:layout>
                <c:manualLayout>
                  <c:x val="-6.3873678848847579E-2"/>
                  <c:y val="6.990562740300593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0BD-48ED-8B3D-D60213EA8B2F}"/>
                </c:ext>
              </c:extLst>
            </c:dLbl>
            <c:dLbl>
              <c:idx val="2"/>
              <c:layout>
                <c:manualLayout>
                  <c:x val="-4.604609703298107E-2"/>
                  <c:y val="2.79622509612023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0BD-48ED-8B3D-D60213EA8B2F}"/>
                </c:ext>
              </c:extLst>
            </c:dLbl>
            <c:dLbl>
              <c:idx val="3"/>
              <c:layout>
                <c:manualLayout>
                  <c:x val="-1.4574098268278034E-2"/>
                  <c:y val="-3.84480950716532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0BD-48ED-8B3D-D60213EA8B2F}"/>
                </c:ext>
              </c:extLst>
            </c:dLbl>
            <c:dLbl>
              <c:idx val="4"/>
              <c:layout>
                <c:manualLayout>
                  <c:x val="-1.4574098268278221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0BD-48ED-8B3D-D60213EA8B2F}"/>
                </c:ext>
              </c:extLst>
            </c:dLbl>
            <c:dLbl>
              <c:idx val="5"/>
              <c:layout>
                <c:manualLayout>
                  <c:x val="-2.633328353375149E-2"/>
                  <c:y val="-2.9321282410478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BD-48ED-8B3D-D60213EA8B2F}"/>
                </c:ext>
              </c:extLst>
            </c:dLbl>
            <c:dLbl>
              <c:idx val="6"/>
              <c:layout>
                <c:manualLayout>
                  <c:x val="-9.522214791277921E-3"/>
                  <c:y val="-2.932183284848918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BD-48ED-8B3D-D60213EA8B2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65000"/>
                        <a:lumOff val="35000"/>
                      </a:schemeClr>
                    </a:solidFill>
                    <a:effectLst>
                      <a:outerShdw blurRad="50800" dist="38100" dir="2700000" algn="tl" rotWithShape="0">
                        <a:prstClr val="black">
                          <a:alpha val="40000"/>
                        </a:prstClr>
                      </a:outerShdw>
                    </a:effectLst>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工作表1!$A$2:$A$8</c:f>
              <c:strCache>
                <c:ptCount val="7"/>
                <c:pt idx="0">
                  <c:v>107學年度</c:v>
                </c:pt>
                <c:pt idx="1">
                  <c:v>108學年度</c:v>
                </c:pt>
                <c:pt idx="2">
                  <c:v>109學年度</c:v>
                </c:pt>
                <c:pt idx="3">
                  <c:v>110學年度</c:v>
                </c:pt>
                <c:pt idx="4">
                  <c:v>111學年度</c:v>
                </c:pt>
                <c:pt idx="5">
                  <c:v>112學年度</c:v>
                </c:pt>
                <c:pt idx="6">
                  <c:v>113學年度</c:v>
                </c:pt>
              </c:strCache>
            </c:strRef>
          </c:cat>
          <c:val>
            <c:numRef>
              <c:f>工作表1!$C$2:$C$8</c:f>
              <c:numCache>
                <c:formatCode>General</c:formatCode>
                <c:ptCount val="7"/>
                <c:pt idx="0">
                  <c:v>64.599999999999994</c:v>
                </c:pt>
                <c:pt idx="1">
                  <c:v>53</c:v>
                </c:pt>
                <c:pt idx="2">
                  <c:v>49</c:v>
                </c:pt>
                <c:pt idx="3">
                  <c:v>38.9</c:v>
                </c:pt>
                <c:pt idx="4">
                  <c:v>36.1</c:v>
                </c:pt>
                <c:pt idx="5">
                  <c:v>34.9</c:v>
                </c:pt>
                <c:pt idx="6">
                  <c:v>33.299999999999997</c:v>
                </c:pt>
              </c:numCache>
            </c:numRef>
          </c:val>
          <c:smooth val="0"/>
          <c:extLst>
            <c:ext xmlns:c16="http://schemas.microsoft.com/office/drawing/2014/chart" uri="{C3380CC4-5D6E-409C-BE32-E72D297353CC}">
              <c16:uniqueId val="{00000004-00BD-48ED-8B3D-D60213EA8B2F}"/>
            </c:ext>
          </c:extLst>
        </c:ser>
        <c:ser>
          <c:idx val="2"/>
          <c:order val="2"/>
          <c:tx>
            <c:strRef>
              <c:f>工作表1!$D$1</c:f>
              <c:strCache>
                <c:ptCount val="1"/>
                <c:pt idx="0">
                  <c:v>公共化幼兒園(含非營利)</c:v>
                </c:pt>
              </c:strCache>
            </c:strRef>
          </c:tx>
          <c:spPr>
            <a:ln w="22225" cap="rnd">
              <a:solidFill>
                <a:schemeClr val="accent4"/>
              </a:solidFill>
              <a:round/>
            </a:ln>
            <a:effectLst/>
          </c:spPr>
          <c:marker>
            <c:symbol val="triangle"/>
            <c:size val="6"/>
            <c:spPr>
              <a:solidFill>
                <a:schemeClr val="accent4"/>
              </a:solidFill>
              <a:ln w="9525">
                <a:solidFill>
                  <a:schemeClr val="accent4"/>
                </a:solidFill>
                <a:round/>
              </a:ln>
              <a:effectLst/>
            </c:spPr>
          </c:marker>
          <c:dLbls>
            <c:dLbl>
              <c:idx val="0"/>
              <c:layout>
                <c:manualLayout>
                  <c:x val="-5.0229261900011153E-2"/>
                  <c:y val="-4.1943376441803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0BD-48ED-8B3D-D60213EA8B2F}"/>
                </c:ext>
              </c:extLst>
            </c:dLbl>
            <c:dLbl>
              <c:idx val="1"/>
              <c:layout>
                <c:manualLayout>
                  <c:x val="-5.0229261900011132E-2"/>
                  <c:y val="-2.446696959105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0BD-48ED-8B3D-D60213EA8B2F}"/>
                </c:ext>
              </c:extLst>
            </c:dLbl>
            <c:dLbl>
              <c:idx val="2"/>
              <c:layout>
                <c:manualLayout>
                  <c:x val="-5.0229261900011132E-2"/>
                  <c:y val="-3.8448095071653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0BD-48ED-8B3D-D60213EA8B2F}"/>
                </c:ext>
              </c:extLst>
            </c:dLbl>
            <c:dLbl>
              <c:idx val="3"/>
              <c:layout>
                <c:manualLayout>
                  <c:x val="-7.3150438520411074E-2"/>
                  <c:y val="-2.7962250961202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0BD-48ED-8B3D-D60213EA8B2F}"/>
                </c:ext>
              </c:extLst>
            </c:dLbl>
            <c:dLbl>
              <c:idx val="4"/>
              <c:layout>
                <c:manualLayout>
                  <c:x val="-0.10371200734761087"/>
                  <c:y val="-1.0485844110450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0BD-48ED-8B3D-D60213EA8B2F}"/>
                </c:ext>
              </c:extLst>
            </c:dLbl>
            <c:dLbl>
              <c:idx val="5"/>
              <c:layout>
                <c:manualLayout>
                  <c:x val="-0.10015350971743583"/>
                  <c:y val="4.6350733596259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BD-48ED-8B3D-D60213EA8B2F}"/>
                </c:ext>
              </c:extLst>
            </c:dLbl>
            <c:dLbl>
              <c:idx val="6"/>
              <c:layout>
                <c:manualLayout>
                  <c:x val="-2.2172779147544796E-2"/>
                  <c:y val="4.9050356821440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BD-48ED-8B3D-D60213EA8B2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cap="none" spc="0" baseline="0">
                    <a:ln w="0">
                      <a:noFill/>
                    </a:ln>
                    <a:solidFill>
                      <a:schemeClr val="tx1"/>
                    </a:solidFill>
                    <a:effectLst/>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工作表1!$A$2:$A$8</c:f>
              <c:strCache>
                <c:ptCount val="7"/>
                <c:pt idx="0">
                  <c:v>107學年度</c:v>
                </c:pt>
                <c:pt idx="1">
                  <c:v>108學年度</c:v>
                </c:pt>
                <c:pt idx="2">
                  <c:v>109學年度</c:v>
                </c:pt>
                <c:pt idx="3">
                  <c:v>110學年度</c:v>
                </c:pt>
                <c:pt idx="4">
                  <c:v>111學年度</c:v>
                </c:pt>
                <c:pt idx="5">
                  <c:v>112學年度</c:v>
                </c:pt>
                <c:pt idx="6">
                  <c:v>113學年度</c:v>
                </c:pt>
              </c:strCache>
            </c:strRef>
          </c:cat>
          <c:val>
            <c:numRef>
              <c:f>工作表1!$D$2:$D$8</c:f>
              <c:numCache>
                <c:formatCode>General</c:formatCode>
                <c:ptCount val="7"/>
                <c:pt idx="0">
                  <c:v>31.3</c:v>
                </c:pt>
                <c:pt idx="1">
                  <c:v>31.1</c:v>
                </c:pt>
                <c:pt idx="2">
                  <c:v>31.7</c:v>
                </c:pt>
                <c:pt idx="3">
                  <c:v>32.6</c:v>
                </c:pt>
                <c:pt idx="4">
                  <c:v>33.1</c:v>
                </c:pt>
                <c:pt idx="5">
                  <c:v>32.4</c:v>
                </c:pt>
                <c:pt idx="6">
                  <c:v>31.8</c:v>
                </c:pt>
              </c:numCache>
            </c:numRef>
          </c:val>
          <c:smooth val="0"/>
          <c:extLst>
            <c:ext xmlns:c16="http://schemas.microsoft.com/office/drawing/2014/chart" uri="{C3380CC4-5D6E-409C-BE32-E72D297353CC}">
              <c16:uniqueId val="{00000007-00BD-48ED-8B3D-D60213EA8B2F}"/>
            </c:ext>
          </c:extLst>
        </c:ser>
        <c:dLbls>
          <c:dLblPos val="ctr"/>
          <c:showLegendKey val="0"/>
          <c:showVal val="1"/>
          <c:showCatName val="0"/>
          <c:showSerName val="0"/>
          <c:showPercent val="0"/>
          <c:showBubbleSize val="0"/>
        </c:dLbls>
        <c:marker val="1"/>
        <c:smooth val="0"/>
        <c:axId val="975440463"/>
        <c:axId val="975441903"/>
      </c:lineChart>
      <c:catAx>
        <c:axId val="975440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zh-TW"/>
          </a:p>
        </c:txPr>
        <c:crossAx val="975441903"/>
        <c:crosses val="autoZero"/>
        <c:auto val="1"/>
        <c:lblAlgn val="ctr"/>
        <c:lblOffset val="100"/>
        <c:noMultiLvlLbl val="0"/>
      </c:catAx>
      <c:valAx>
        <c:axId val="975441903"/>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97544046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lgn="just">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20" baseline="0">
                <a:solidFill>
                  <a:schemeClr val="dk1">
                    <a:lumMod val="50000"/>
                    <a:lumOff val="50000"/>
                  </a:schemeClr>
                </a:solidFill>
                <a:latin typeface="微軟正黑體" panose="020B0604030504040204" pitchFamily="34" charset="-120"/>
                <a:ea typeface="微軟正黑體" panose="020B0604030504040204" pitchFamily="34" charset="-120"/>
                <a:cs typeface="+mn-cs"/>
              </a:defRPr>
            </a:pPr>
            <a:r>
              <a:rPr lang="en-US" sz="1600" b="1">
                <a:latin typeface="微軟正黑體" panose="020B0604030504040204" pitchFamily="34" charset="-120"/>
                <a:ea typeface="微軟正黑體" panose="020B0604030504040204" pitchFamily="34" charset="-120"/>
              </a:rPr>
              <a:t>108-114</a:t>
            </a:r>
            <a:r>
              <a:rPr lang="zh-TW" sz="1600" b="1">
                <a:latin typeface="微軟正黑體" panose="020B0604030504040204" pitchFamily="34" charset="-120"/>
                <a:ea typeface="微軟正黑體" panose="020B0604030504040204" pitchFamily="34" charset="-120"/>
              </a:rPr>
              <a:t>年我國各類型幼兒園裁罰統計圖</a:t>
            </a:r>
          </a:p>
        </c:rich>
      </c:tx>
      <c:layout>
        <c:manualLayout>
          <c:xMode val="edge"/>
          <c:yMode val="edge"/>
          <c:x val="0.12240381716991258"/>
          <c:y val="2.4489769318872388E-2"/>
        </c:manualLayout>
      </c:layout>
      <c:overlay val="0"/>
      <c:spPr>
        <a:noFill/>
        <a:ln>
          <a:noFill/>
        </a:ln>
        <a:effectLst/>
      </c:spPr>
      <c:txPr>
        <a:bodyPr rot="0" spcFirstLastPara="1" vertOverflow="ellipsis" vert="horz" wrap="square" anchor="ctr" anchorCtr="1"/>
        <a:lstStyle/>
        <a:p>
          <a:pPr>
            <a:defRPr sz="1600" b="1" i="0" u="none" strike="noStrike" kern="1200" cap="none" spc="20" baseline="0">
              <a:solidFill>
                <a:schemeClr val="dk1">
                  <a:lumMod val="50000"/>
                  <a:lumOff val="50000"/>
                </a:schemeClr>
              </a:solidFill>
              <a:latin typeface="微軟正黑體" panose="020B0604030504040204" pitchFamily="34" charset="-120"/>
              <a:ea typeface="微軟正黑體" panose="020B0604030504040204" pitchFamily="34" charset="-120"/>
              <a:cs typeface="+mn-cs"/>
            </a:defRPr>
          </a:pPr>
          <a:endParaRPr lang="zh-TW"/>
        </a:p>
      </c:txPr>
    </c:title>
    <c:autoTitleDeleted val="0"/>
    <c:plotArea>
      <c:layout>
        <c:manualLayout>
          <c:layoutTarget val="inner"/>
          <c:xMode val="edge"/>
          <c:yMode val="edge"/>
          <c:x val="6.9705572517721012E-2"/>
          <c:y val="0.24688599213738879"/>
          <c:w val="0.90048772184019987"/>
          <c:h val="0.60937876247778155"/>
        </c:manualLayout>
      </c:layout>
      <c:lineChart>
        <c:grouping val="standard"/>
        <c:varyColors val="0"/>
        <c:ser>
          <c:idx val="0"/>
          <c:order val="0"/>
          <c:tx>
            <c:strRef>
              <c:f>工作表1!$B$1</c:f>
              <c:strCache>
                <c:ptCount val="1"/>
                <c:pt idx="0">
                  <c:v>公共化幼兒園</c:v>
                </c:pt>
              </c:strCache>
            </c:strRef>
          </c:tx>
          <c:spPr>
            <a:ln w="22225" cap="rnd" cmpd="sng" algn="ctr">
              <a:solidFill>
                <a:schemeClr val="accent1"/>
              </a:solidFill>
              <a:round/>
            </a:ln>
            <a:effectLst/>
          </c:spPr>
          <c:marker>
            <c:symbol val="none"/>
          </c:marker>
          <c:dLbls>
            <c:dLbl>
              <c:idx val="0"/>
              <c:layout>
                <c:manualLayout>
                  <c:x val="-4.6792050153394694E-2"/>
                  <c:y val="-2.8967515001034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EC-4F50-A97B-1636A836320F}"/>
                </c:ext>
              </c:extLst>
            </c:dLbl>
            <c:dLbl>
              <c:idx val="1"/>
              <c:layout>
                <c:manualLayout>
                  <c:x val="-4.145658263305322E-2"/>
                  <c:y val="-3.3105731429753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EC-4F50-A97B-1636A836320F}"/>
                </c:ext>
              </c:extLst>
            </c:dLbl>
            <c:dLbl>
              <c:idx val="2"/>
              <c:layout>
                <c:manualLayout>
                  <c:x val="-5.2127517673736211E-2"/>
                  <c:y val="-3.7243947858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EC-4F50-A97B-1636A836320F}"/>
                </c:ext>
              </c:extLst>
            </c:dLbl>
            <c:dLbl>
              <c:idx val="3"/>
              <c:layout>
                <c:manualLayout>
                  <c:x val="-4.4124316393223957E-2"/>
                  <c:y val="-3.7243947858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EC-4F50-A97B-1636A836320F}"/>
                </c:ext>
              </c:extLst>
            </c:dLbl>
            <c:dLbl>
              <c:idx val="4"/>
              <c:layout>
                <c:manualLayout>
                  <c:x val="-4.9566493263972257E-2"/>
                  <c:y val="-3.3105731429753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EC-4F50-A97B-1636A836320F}"/>
                </c:ext>
              </c:extLst>
            </c:dLbl>
            <c:dLbl>
              <c:idx val="5"/>
              <c:layout>
                <c:manualLayout>
                  <c:x val="-5.4901960784313725E-2"/>
                  <c:y val="-3.7243947858473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EC-4F50-A97B-1636A836320F}"/>
                </c:ext>
              </c:extLst>
            </c:dLbl>
            <c:dLbl>
              <c:idx val="6"/>
              <c:layout>
                <c:manualLayout>
                  <c:x val="-4.4231025743630789E-2"/>
                  <c:y val="-2.8967515001034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EC-4F50-A97B-1636A836320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工作表1!$A$2:$A$8</c:f>
              <c:strCache>
                <c:ptCount val="7"/>
                <c:pt idx="0">
                  <c:v>108年</c:v>
                </c:pt>
                <c:pt idx="1">
                  <c:v>109年</c:v>
                </c:pt>
                <c:pt idx="2">
                  <c:v>110年</c:v>
                </c:pt>
                <c:pt idx="3">
                  <c:v>111年</c:v>
                </c:pt>
                <c:pt idx="4">
                  <c:v>112年</c:v>
                </c:pt>
                <c:pt idx="5">
                  <c:v>113年</c:v>
                </c:pt>
                <c:pt idx="6">
                  <c:v>114年</c:v>
                </c:pt>
              </c:strCache>
            </c:strRef>
          </c:cat>
          <c:val>
            <c:numRef>
              <c:f>工作表1!$B$2:$B$8</c:f>
              <c:numCache>
                <c:formatCode>General</c:formatCode>
                <c:ptCount val="7"/>
                <c:pt idx="0">
                  <c:v>3</c:v>
                </c:pt>
                <c:pt idx="1">
                  <c:v>4</c:v>
                </c:pt>
                <c:pt idx="2">
                  <c:v>2</c:v>
                </c:pt>
                <c:pt idx="3">
                  <c:v>6</c:v>
                </c:pt>
                <c:pt idx="4">
                  <c:v>19</c:v>
                </c:pt>
                <c:pt idx="5">
                  <c:v>50</c:v>
                </c:pt>
                <c:pt idx="6">
                  <c:v>48</c:v>
                </c:pt>
              </c:numCache>
            </c:numRef>
          </c:val>
          <c:smooth val="0"/>
          <c:extLst>
            <c:ext xmlns:c16="http://schemas.microsoft.com/office/drawing/2014/chart" uri="{C3380CC4-5D6E-409C-BE32-E72D297353CC}">
              <c16:uniqueId val="{00000007-54EC-4F50-A97B-1636A836320F}"/>
            </c:ext>
          </c:extLst>
        </c:ser>
        <c:ser>
          <c:idx val="1"/>
          <c:order val="1"/>
          <c:tx>
            <c:strRef>
              <c:f>工作表1!$C$1</c:f>
              <c:strCache>
                <c:ptCount val="1"/>
                <c:pt idx="0">
                  <c:v>準公共幼兒園</c:v>
                </c:pt>
              </c:strCache>
            </c:strRef>
          </c:tx>
          <c:spPr>
            <a:ln w="22225" cap="rnd" cmpd="sng" algn="ctr">
              <a:solidFill>
                <a:schemeClr val="accent2"/>
              </a:solidFill>
              <a:round/>
            </a:ln>
            <a:effectLst/>
          </c:spPr>
          <c:marker>
            <c:symbol val="none"/>
          </c:marker>
          <c:dLbls>
            <c:dLbl>
              <c:idx val="0"/>
              <c:layout>
                <c:manualLayout>
                  <c:x val="-5.4901960784313739E-2"/>
                  <c:y val="-6.20732464307883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EC-4F50-A97B-1636A836320F}"/>
                </c:ext>
              </c:extLst>
            </c:dLbl>
            <c:dLbl>
              <c:idx val="1"/>
              <c:layout>
                <c:manualLayout>
                  <c:x val="-4.4293614881850178E-2"/>
                  <c:y val="-2.4829298572315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AB-4109-8C97-135C07952F12}"/>
                </c:ext>
              </c:extLst>
            </c:dLbl>
            <c:dLbl>
              <c:idx val="2"/>
              <c:layout>
                <c:manualLayout>
                  <c:x val="-3.6651583710407283E-2"/>
                  <c:y val="-2.4829298572315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AB-4109-8C97-135C07952F12}"/>
                </c:ext>
              </c:extLst>
            </c:dLbl>
            <c:dLbl>
              <c:idx val="3"/>
              <c:layout>
                <c:manualLayout>
                  <c:x val="-6.4608100458031073E-2"/>
                  <c:y val="-5.5165357589147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EC-4F50-A97B-1636A836320F}"/>
                </c:ext>
              </c:extLst>
            </c:dLbl>
            <c:dLbl>
              <c:idx val="4"/>
              <c:layout>
                <c:manualLayout>
                  <c:x val="-4.4293614881850178E-2"/>
                  <c:y val="-2.069108214359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AB-4109-8C97-135C07952F12}"/>
                </c:ext>
              </c:extLst>
            </c:dLbl>
            <c:dLbl>
              <c:idx val="5"/>
              <c:layout>
                <c:manualLayout>
                  <c:x val="-4.4293614881850178E-2"/>
                  <c:y val="-2.4829298572315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AB-4109-8C97-135C07952F12}"/>
                </c:ext>
              </c:extLst>
            </c:dLbl>
            <c:dLbl>
              <c:idx val="6"/>
              <c:layout>
                <c:manualLayout>
                  <c:x val="-2.7732332037012204E-2"/>
                  <c:y val="-5.5639858371269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EC-4F50-A97B-1636A836320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65000"/>
                        <a:lumOff val="35000"/>
                      </a:schemeClr>
                    </a:solidFill>
                    <a:effectLst>
                      <a:outerShdw blurRad="50800" dist="38100" dir="18900000" algn="bl" rotWithShape="0">
                        <a:prstClr val="black">
                          <a:alpha val="40000"/>
                        </a:prstClr>
                      </a:outerShdw>
                    </a:effectLst>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工作表1!$A$2:$A$8</c:f>
              <c:strCache>
                <c:ptCount val="7"/>
                <c:pt idx="0">
                  <c:v>108年</c:v>
                </c:pt>
                <c:pt idx="1">
                  <c:v>109年</c:v>
                </c:pt>
                <c:pt idx="2">
                  <c:v>110年</c:v>
                </c:pt>
                <c:pt idx="3">
                  <c:v>111年</c:v>
                </c:pt>
                <c:pt idx="4">
                  <c:v>112年</c:v>
                </c:pt>
                <c:pt idx="5">
                  <c:v>113年</c:v>
                </c:pt>
                <c:pt idx="6">
                  <c:v>114年</c:v>
                </c:pt>
              </c:strCache>
            </c:strRef>
          </c:cat>
          <c:val>
            <c:numRef>
              <c:f>工作表1!$C$2:$C$8</c:f>
              <c:numCache>
                <c:formatCode>General</c:formatCode>
                <c:ptCount val="7"/>
                <c:pt idx="0">
                  <c:v>44</c:v>
                </c:pt>
                <c:pt idx="1">
                  <c:v>131</c:v>
                </c:pt>
                <c:pt idx="2">
                  <c:v>98</c:v>
                </c:pt>
                <c:pt idx="3">
                  <c:v>111</c:v>
                </c:pt>
                <c:pt idx="4">
                  <c:v>150</c:v>
                </c:pt>
                <c:pt idx="5">
                  <c:v>170</c:v>
                </c:pt>
                <c:pt idx="6">
                  <c:v>200</c:v>
                </c:pt>
              </c:numCache>
            </c:numRef>
          </c:val>
          <c:smooth val="0"/>
          <c:extLst>
            <c:ext xmlns:c16="http://schemas.microsoft.com/office/drawing/2014/chart" uri="{C3380CC4-5D6E-409C-BE32-E72D297353CC}">
              <c16:uniqueId val="{0000000B-54EC-4F50-A97B-1636A836320F}"/>
            </c:ext>
          </c:extLst>
        </c:ser>
        <c:ser>
          <c:idx val="2"/>
          <c:order val="2"/>
          <c:tx>
            <c:strRef>
              <c:f>工作表1!$D$1</c:f>
              <c:strCache>
                <c:ptCount val="1"/>
                <c:pt idx="0">
                  <c:v>私立幼兒園</c:v>
                </c:pt>
              </c:strCache>
            </c:strRef>
          </c:tx>
          <c:spPr>
            <a:ln w="22225" cap="rnd" cmpd="sng" algn="ctr">
              <a:solidFill>
                <a:schemeClr val="accent3"/>
              </a:solidFill>
              <a:round/>
            </a:ln>
            <a:effectLst/>
          </c:spPr>
          <c:marker>
            <c:symbol val="none"/>
          </c:marker>
          <c:dLbls>
            <c:dLbl>
              <c:idx val="0"/>
              <c:layout>
                <c:manualLayout>
                  <c:x val="-4.4293614881850185E-2"/>
                  <c:y val="-3.310573142975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AB-4109-8C97-135C07952F12}"/>
                </c:ext>
              </c:extLst>
            </c:dLbl>
            <c:dLbl>
              <c:idx val="1"/>
              <c:layout>
                <c:manualLayout>
                  <c:x val="-4.1779788838612365E-2"/>
                  <c:y val="-2.8967515001034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AB-4109-8C97-135C07952F12}"/>
                </c:ext>
              </c:extLst>
            </c:dLbl>
            <c:dLbl>
              <c:idx val="2"/>
              <c:layout>
                <c:manualLayout>
                  <c:x val="-3.6752136752136795E-2"/>
                  <c:y val="-4.1382164287192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AB-4109-8C97-135C07952F12}"/>
                </c:ext>
              </c:extLst>
            </c:dLbl>
            <c:dLbl>
              <c:idx val="3"/>
              <c:layout>
                <c:manualLayout>
                  <c:x val="-4.4293614881850178E-2"/>
                  <c:y val="-3.3105731429753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AB-4109-8C97-135C07952F12}"/>
                </c:ext>
              </c:extLst>
            </c:dLbl>
            <c:dLbl>
              <c:idx val="4"/>
              <c:layout>
                <c:manualLayout>
                  <c:x val="-4.1779788838612365E-2"/>
                  <c:y val="-2.4829298572315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AB-4109-8C97-135C07952F12}"/>
                </c:ext>
              </c:extLst>
            </c:dLbl>
            <c:dLbl>
              <c:idx val="5"/>
              <c:layout>
                <c:manualLayout>
                  <c:x val="-4.4293614881850178E-2"/>
                  <c:y val="-1.24146492861576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AB-4109-8C97-135C07952F12}"/>
                </c:ext>
              </c:extLst>
            </c:dLbl>
            <c:dLbl>
              <c:idx val="6"/>
              <c:layout>
                <c:manualLayout>
                  <c:x val="-5.4552796285079752E-2"/>
                  <c:y val="4.4600523631007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4EC-4F50-A97B-1636A836320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工作表1!$A$2:$A$8</c:f>
              <c:strCache>
                <c:ptCount val="7"/>
                <c:pt idx="0">
                  <c:v>108年</c:v>
                </c:pt>
                <c:pt idx="1">
                  <c:v>109年</c:v>
                </c:pt>
                <c:pt idx="2">
                  <c:v>110年</c:v>
                </c:pt>
                <c:pt idx="3">
                  <c:v>111年</c:v>
                </c:pt>
                <c:pt idx="4">
                  <c:v>112年</c:v>
                </c:pt>
                <c:pt idx="5">
                  <c:v>113年</c:v>
                </c:pt>
                <c:pt idx="6">
                  <c:v>114年</c:v>
                </c:pt>
              </c:strCache>
            </c:strRef>
          </c:cat>
          <c:val>
            <c:numRef>
              <c:f>工作表1!$D$2:$D$8</c:f>
              <c:numCache>
                <c:formatCode>General</c:formatCode>
                <c:ptCount val="7"/>
                <c:pt idx="0">
                  <c:v>328</c:v>
                </c:pt>
                <c:pt idx="1">
                  <c:v>416</c:v>
                </c:pt>
                <c:pt idx="2">
                  <c:v>191</c:v>
                </c:pt>
                <c:pt idx="3">
                  <c:v>150</c:v>
                </c:pt>
                <c:pt idx="4">
                  <c:v>269</c:v>
                </c:pt>
                <c:pt idx="5">
                  <c:v>264</c:v>
                </c:pt>
                <c:pt idx="6">
                  <c:v>192</c:v>
                </c:pt>
              </c:numCache>
            </c:numRef>
          </c:val>
          <c:smooth val="0"/>
          <c:extLst>
            <c:ext xmlns:c16="http://schemas.microsoft.com/office/drawing/2014/chart" uri="{C3380CC4-5D6E-409C-BE32-E72D297353CC}">
              <c16:uniqueId val="{0000000D-54EC-4F50-A97B-1636A836320F}"/>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63287679"/>
        <c:axId val="1763271359"/>
      </c:lineChart>
      <c:catAx>
        <c:axId val="1763287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spc="20" baseline="0">
                <a:solidFill>
                  <a:schemeClr val="dk1">
                    <a:lumMod val="65000"/>
                    <a:lumOff val="35000"/>
                  </a:schemeClr>
                </a:solidFill>
                <a:latin typeface="+mn-lt"/>
                <a:ea typeface="+mn-ea"/>
                <a:cs typeface="+mn-cs"/>
              </a:defRPr>
            </a:pPr>
            <a:endParaRPr lang="zh-TW"/>
          </a:p>
        </c:txPr>
        <c:crossAx val="1763271359"/>
        <c:crosses val="autoZero"/>
        <c:auto val="1"/>
        <c:lblAlgn val="ctr"/>
        <c:lblOffset val="100"/>
        <c:noMultiLvlLbl val="0"/>
      </c:catAx>
      <c:valAx>
        <c:axId val="17632713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zh-TW"/>
          </a:p>
        </c:txPr>
        <c:crossAx val="1763287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6.089091804700883E-2"/>
          <c:y val="0.14833290159028073"/>
          <c:w val="0.88355342136854742"/>
          <c:h val="9.023527552538242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微軟正黑體" panose="020B0604030504040204" pitchFamily="34" charset="-120"/>
              <a:ea typeface="微軟正黑體" panose="020B0604030504040204" pitchFamily="34" charset="-120"/>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工作表1!$B$1</c:f>
              <c:strCache>
                <c:ptCount val="1"/>
                <c:pt idx="0">
                  <c:v>園數</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工作表1!$A$2:$A$10</c:f>
              <c:strCache>
                <c:ptCount val="9"/>
                <c:pt idx="0">
                  <c:v>違反人事管理規定</c:v>
                </c:pt>
                <c:pt idx="1">
                  <c:v>違反行政管理規定</c:v>
                </c:pt>
                <c:pt idx="2">
                  <c:v>進用未具教保服務人員資格者從事教保服務</c:v>
                </c:pt>
                <c:pt idx="3">
                  <c:v>違反收費規定</c:v>
                </c:pt>
                <c:pt idx="4">
                  <c:v>違反幼童車相關規定</c:v>
                </c:pt>
                <c:pt idx="5">
                  <c:v>違反班級管理規定</c:v>
                </c:pt>
                <c:pt idx="6">
                  <c:v>違反教保服務實施準則規定</c:v>
                </c:pt>
                <c:pt idx="7">
                  <c:v>違反設施設備標準或設立變更管理辦法規定</c:v>
                </c:pt>
                <c:pt idx="8">
                  <c:v>違反幼兒園評鑑規定</c:v>
                </c:pt>
              </c:strCache>
            </c:strRef>
          </c:cat>
          <c:val>
            <c:numRef>
              <c:f>工作表1!$B$2:$B$10</c:f>
              <c:numCache>
                <c:formatCode>General</c:formatCode>
                <c:ptCount val="9"/>
                <c:pt idx="0">
                  <c:v>23</c:v>
                </c:pt>
                <c:pt idx="1">
                  <c:v>7</c:v>
                </c:pt>
                <c:pt idx="2">
                  <c:v>7</c:v>
                </c:pt>
                <c:pt idx="3">
                  <c:v>4</c:v>
                </c:pt>
                <c:pt idx="4">
                  <c:v>4</c:v>
                </c:pt>
                <c:pt idx="5">
                  <c:v>3</c:v>
                </c:pt>
                <c:pt idx="6">
                  <c:v>3</c:v>
                </c:pt>
                <c:pt idx="7">
                  <c:v>1</c:v>
                </c:pt>
                <c:pt idx="8">
                  <c:v>1</c:v>
                </c:pt>
              </c:numCache>
            </c:numRef>
          </c:val>
          <c:extLst>
            <c:ext xmlns:c16="http://schemas.microsoft.com/office/drawing/2014/chart" uri="{C3380CC4-5D6E-409C-BE32-E72D297353CC}">
              <c16:uniqueId val="{00000000-5412-4988-A015-A831E5CE5C7D}"/>
            </c:ext>
          </c:extLst>
        </c:ser>
        <c:dLbls>
          <c:dLblPos val="outEnd"/>
          <c:showLegendKey val="0"/>
          <c:showVal val="1"/>
          <c:showCatName val="0"/>
          <c:showSerName val="0"/>
          <c:showPercent val="0"/>
          <c:showBubbleSize val="0"/>
        </c:dLbls>
        <c:gapWidth val="80"/>
        <c:overlap val="25"/>
        <c:axId val="821755999"/>
        <c:axId val="821756479"/>
      </c:barChart>
      <c:catAx>
        <c:axId val="821755999"/>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mn-lt"/>
                <a:ea typeface="+mn-ea"/>
                <a:cs typeface="+mn-cs"/>
              </a:defRPr>
            </a:pPr>
            <a:endParaRPr lang="zh-TW"/>
          </a:p>
        </c:txPr>
        <c:crossAx val="821756479"/>
        <c:crosses val="autoZero"/>
        <c:auto val="1"/>
        <c:lblAlgn val="ctr"/>
        <c:lblOffset val="100"/>
        <c:noMultiLvlLbl val="0"/>
      </c:catAx>
      <c:valAx>
        <c:axId val="821756479"/>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zh-TW"/>
          </a:p>
        </c:txPr>
        <c:crossAx val="821755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lgn="just" hangingPunct="0">
        <a:spcBef>
          <a:spcPts val="600"/>
        </a:spcBef>
        <a:defRPr/>
      </a:pPr>
      <a:endParaRPr lang="zh-TW"/>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normalizeH="0" baseline="0">
                <a:solidFill>
                  <a:schemeClr val="tx1">
                    <a:lumMod val="65000"/>
                    <a:lumOff val="35000"/>
                  </a:schemeClr>
                </a:solidFill>
                <a:latin typeface="+mj-lt"/>
                <a:ea typeface="+mj-ea"/>
                <a:cs typeface="+mj-cs"/>
              </a:defRPr>
            </a:pPr>
            <a:r>
              <a:rPr lang="en-US" b="1"/>
              <a:t>107</a:t>
            </a:r>
            <a:r>
              <a:rPr lang="zh-TW" altLang="en-US" b="1"/>
              <a:t>年</a:t>
            </a:r>
            <a:r>
              <a:rPr lang="zh-TW" b="1"/>
              <a:t>至</a:t>
            </a:r>
            <a:r>
              <a:rPr lang="en-US" b="1"/>
              <a:t>114</a:t>
            </a:r>
            <a:r>
              <a:rPr lang="zh-TW" b="1"/>
              <a:t>年</a:t>
            </a:r>
            <a:r>
              <a:rPr lang="en-US" b="1"/>
              <a:t>7</a:t>
            </a:r>
            <a:r>
              <a:rPr lang="zh-TW" b="1"/>
              <a:t>月底準公共幼兒園裁罰情形</a:t>
            </a:r>
          </a:p>
        </c:rich>
      </c:tx>
      <c:overlay val="0"/>
      <c:spPr>
        <a:noFill/>
        <a:ln>
          <a:noFill/>
        </a:ln>
        <a:effectLst/>
      </c:spPr>
      <c:txPr>
        <a:bodyPr rot="0" spcFirstLastPara="1" vertOverflow="ellipsis" vert="horz" wrap="square" anchor="ctr" anchorCtr="1"/>
        <a:lstStyle/>
        <a:p>
          <a:pPr>
            <a:defRPr sz="1600" b="1" i="0" u="none" strike="noStrike" kern="1200" cap="none" spc="50" normalizeH="0" baseline="0">
              <a:solidFill>
                <a:schemeClr val="tx1">
                  <a:lumMod val="65000"/>
                  <a:lumOff val="35000"/>
                </a:schemeClr>
              </a:solidFill>
              <a:latin typeface="+mj-lt"/>
              <a:ea typeface="+mj-ea"/>
              <a:cs typeface="+mj-cs"/>
            </a:defRPr>
          </a:pPr>
          <a:endParaRPr lang="zh-TW"/>
        </a:p>
      </c:txPr>
    </c:title>
    <c:autoTitleDeleted val="0"/>
    <c:plotArea>
      <c:layout/>
      <c:barChart>
        <c:barDir val="col"/>
        <c:grouping val="clustered"/>
        <c:varyColors val="0"/>
        <c:ser>
          <c:idx val="0"/>
          <c:order val="0"/>
          <c:tx>
            <c:strRef>
              <c:f>工作表1!$B$1</c:f>
              <c:strCache>
                <c:ptCount val="1"/>
                <c:pt idx="0">
                  <c:v>裁罰園數</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工作表1!$A$2:$A$11</c:f>
              <c:strCache>
                <c:ptCount val="10"/>
                <c:pt idx="0">
                  <c:v>違反人事管理規定</c:v>
                </c:pt>
                <c:pt idx="1">
                  <c:v>違反收費規定</c:v>
                </c:pt>
                <c:pt idx="2">
                  <c:v>違反行政管理規定</c:v>
                </c:pt>
                <c:pt idx="3">
                  <c:v>進用未具教保服務人員資格者從事教保服務</c:v>
                </c:pt>
                <c:pt idx="4">
                  <c:v>違反幼童車相關規定</c:v>
                </c:pt>
                <c:pt idx="5">
                  <c:v>違反班級管理規定</c:v>
                </c:pt>
                <c:pt idx="6">
                  <c:v>違反教保服務實施準則規定</c:v>
                </c:pt>
                <c:pt idx="7">
                  <c:v>違反辦理國小課照相關規定</c:v>
                </c:pt>
                <c:pt idx="8">
                  <c:v>違反設施設備標準或設立變更管理辦法規定</c:v>
                </c:pt>
                <c:pt idx="9">
                  <c:v>違反幼兒園評鑑規定</c:v>
                </c:pt>
              </c:strCache>
            </c:strRef>
          </c:cat>
          <c:val>
            <c:numRef>
              <c:f>工作表1!$B$2:$B$11</c:f>
              <c:numCache>
                <c:formatCode>General</c:formatCode>
                <c:ptCount val="10"/>
                <c:pt idx="0">
                  <c:v>200</c:v>
                </c:pt>
                <c:pt idx="1">
                  <c:v>197</c:v>
                </c:pt>
                <c:pt idx="2">
                  <c:v>154</c:v>
                </c:pt>
                <c:pt idx="3">
                  <c:v>148</c:v>
                </c:pt>
                <c:pt idx="4">
                  <c:v>85</c:v>
                </c:pt>
                <c:pt idx="5">
                  <c:v>68</c:v>
                </c:pt>
                <c:pt idx="6">
                  <c:v>62</c:v>
                </c:pt>
                <c:pt idx="7">
                  <c:v>45</c:v>
                </c:pt>
                <c:pt idx="8">
                  <c:v>34</c:v>
                </c:pt>
                <c:pt idx="9">
                  <c:v>30</c:v>
                </c:pt>
              </c:numCache>
            </c:numRef>
          </c:val>
          <c:extLst>
            <c:ext xmlns:c16="http://schemas.microsoft.com/office/drawing/2014/chart" uri="{C3380CC4-5D6E-409C-BE32-E72D297353CC}">
              <c16:uniqueId val="{00000000-EF0F-4998-A143-03182F216CF7}"/>
            </c:ext>
          </c:extLst>
        </c:ser>
        <c:dLbls>
          <c:dLblPos val="outEnd"/>
          <c:showLegendKey val="0"/>
          <c:showVal val="1"/>
          <c:showCatName val="0"/>
          <c:showSerName val="0"/>
          <c:showPercent val="0"/>
          <c:showBubbleSize val="0"/>
        </c:dLbls>
        <c:gapWidth val="80"/>
        <c:overlap val="25"/>
        <c:axId val="1427755343"/>
        <c:axId val="1427764463"/>
      </c:barChart>
      <c:catAx>
        <c:axId val="1427755343"/>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mn-lt"/>
                <a:ea typeface="+mn-ea"/>
                <a:cs typeface="+mn-cs"/>
              </a:defRPr>
            </a:pPr>
            <a:endParaRPr lang="zh-TW"/>
          </a:p>
        </c:txPr>
        <c:crossAx val="1427764463"/>
        <c:crosses val="autoZero"/>
        <c:auto val="1"/>
        <c:lblAlgn val="ctr"/>
        <c:lblOffset val="100"/>
        <c:noMultiLvlLbl val="0"/>
      </c:catAx>
      <c:valAx>
        <c:axId val="1427764463"/>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zh-TW"/>
          </a:p>
        </c:txPr>
        <c:crossAx val="1427755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lgn="just">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工作表1!$B$1</c:f>
              <c:strCache>
                <c:ptCount val="1"/>
                <c:pt idx="0">
                  <c:v>預算數</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6.9894904882266864E-2"/>
                  <c:y val="2.60361718161264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FE-494C-9A40-C898F85D321D}"/>
                </c:ext>
              </c:extLst>
            </c:dLbl>
            <c:dLbl>
              <c:idx val="1"/>
              <c:layout>
                <c:manualLayout>
                  <c:x val="-5.1190634561660238E-2"/>
                  <c:y val="5.24114544084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FE-494C-9A40-C898F85D321D}"/>
                </c:ext>
              </c:extLst>
            </c:dLbl>
            <c:dLbl>
              <c:idx val="2"/>
              <c:layout>
                <c:manualLayout>
                  <c:x val="-7.7796993481442062E-2"/>
                  <c:y val="7.8786737000753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FE-494C-9A40-C898F85D321D}"/>
                </c:ext>
              </c:extLst>
            </c:dLbl>
            <c:dLbl>
              <c:idx val="3"/>
              <c:layout>
                <c:manualLayout>
                  <c:x val="-4.6136334893132666E-2"/>
                  <c:y val="5.24114544084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2FE-494C-9A40-C898F85D321D}"/>
                </c:ext>
              </c:extLst>
            </c:dLbl>
            <c:dLbl>
              <c:idx val="4"/>
              <c:layout>
                <c:manualLayout>
                  <c:x val="-5.9598243980312268E-3"/>
                  <c:y val="7.12509419743782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2FE-494C-9A40-C898F85D321D}"/>
                </c:ext>
              </c:extLst>
            </c:dLbl>
            <c:dLbl>
              <c:idx val="5"/>
              <c:layout>
                <c:manualLayout>
                  <c:x val="-1.835838765464946E-2"/>
                  <c:y val="6.371514694800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FE-494C-9A40-C898F85D321D}"/>
                </c:ext>
              </c:extLst>
            </c:dLbl>
            <c:dLbl>
              <c:idx val="6"/>
              <c:layout>
                <c:manualLayout>
                  <c:x val="-4.4964746574431384E-2"/>
                  <c:y val="5.24114544084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FE-494C-9A40-C898F85D321D}"/>
                </c:ext>
              </c:extLst>
            </c:dLbl>
            <c:dLbl>
              <c:idx val="7"/>
              <c:layout>
                <c:manualLayout>
                  <c:x val="-1.1025926535023572E-3"/>
                  <c:y val="0.124001507159005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FE-494C-9A40-C898F85D321D}"/>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zh-TW"/>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工作表1!$A$2:$A$9</c:f>
              <c:numCache>
                <c:formatCode>General</c:formatCode>
                <c:ptCount val="8"/>
                <c:pt idx="0">
                  <c:v>106</c:v>
                </c:pt>
                <c:pt idx="1">
                  <c:v>107</c:v>
                </c:pt>
                <c:pt idx="2">
                  <c:v>108</c:v>
                </c:pt>
                <c:pt idx="3">
                  <c:v>109</c:v>
                </c:pt>
                <c:pt idx="4">
                  <c:v>110</c:v>
                </c:pt>
                <c:pt idx="5">
                  <c:v>111</c:v>
                </c:pt>
                <c:pt idx="6">
                  <c:v>112</c:v>
                </c:pt>
                <c:pt idx="7">
                  <c:v>113</c:v>
                </c:pt>
              </c:numCache>
            </c:numRef>
          </c:cat>
          <c:val>
            <c:numRef>
              <c:f>工作表1!$B$2:$B$9</c:f>
              <c:numCache>
                <c:formatCode>#,##0</c:formatCode>
                <c:ptCount val="8"/>
                <c:pt idx="0">
                  <c:v>499200</c:v>
                </c:pt>
                <c:pt idx="1">
                  <c:v>2563940</c:v>
                </c:pt>
                <c:pt idx="2">
                  <c:v>4645485</c:v>
                </c:pt>
                <c:pt idx="3">
                  <c:v>5085330</c:v>
                </c:pt>
                <c:pt idx="4">
                  <c:v>8687720</c:v>
                </c:pt>
                <c:pt idx="5">
                  <c:v>11119000</c:v>
                </c:pt>
                <c:pt idx="6">
                  <c:v>12396500</c:v>
                </c:pt>
                <c:pt idx="7">
                  <c:v>16500000</c:v>
                </c:pt>
              </c:numCache>
            </c:numRef>
          </c:val>
          <c:smooth val="0"/>
          <c:extLst>
            <c:ext xmlns:c16="http://schemas.microsoft.com/office/drawing/2014/chart" uri="{C3380CC4-5D6E-409C-BE32-E72D297353CC}">
              <c16:uniqueId val="{00000000-82FE-494C-9A40-C898F85D321D}"/>
            </c:ext>
          </c:extLst>
        </c:ser>
        <c:ser>
          <c:idx val="1"/>
          <c:order val="1"/>
          <c:tx>
            <c:strRef>
              <c:f>工作表1!$C$1</c:f>
              <c:strCache>
                <c:ptCount val="1"/>
                <c:pt idx="0">
                  <c:v>核定補助情形</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1"/>
              <c:layout>
                <c:manualLayout>
                  <c:x val="-0.10440335240122389"/>
                  <c:y val="-6.6324490147096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FE-494C-9A40-C898F85D321D}"/>
                </c:ext>
              </c:extLst>
            </c:dLbl>
            <c:dLbl>
              <c:idx val="2"/>
              <c:layout>
                <c:manualLayout>
                  <c:x val="-0.11948906032629321"/>
                  <c:y val="-7.0092387660284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FE-494C-9A40-C898F85D321D}"/>
                </c:ext>
              </c:extLst>
            </c:dLbl>
            <c:dLbl>
              <c:idx val="3"/>
              <c:layout>
                <c:manualLayout>
                  <c:x val="-0.10431263437460474"/>
                  <c:y val="-5.50207976075334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FE-494C-9A40-C898F85D321D}"/>
                </c:ext>
              </c:extLst>
            </c:dLbl>
            <c:dLbl>
              <c:idx val="4"/>
              <c:layout>
                <c:manualLayout>
                  <c:x val="-0.12454786897685605"/>
                  <c:y val="-4.74850025811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FE-494C-9A40-C898F85D321D}"/>
                </c:ext>
              </c:extLst>
            </c:dLbl>
            <c:dLbl>
              <c:idx val="5"/>
              <c:layout>
                <c:manualLayout>
                  <c:x val="-0.13348941284957314"/>
                  <c:y val="-4.74850025811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2FE-494C-9A40-C898F85D321D}"/>
                </c:ext>
              </c:extLst>
            </c:dLbl>
            <c:dLbl>
              <c:idx val="6"/>
              <c:layout>
                <c:manualLayout>
                  <c:x val="-0.10566596527147779"/>
                  <c:y val="-7.00923876602839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2FE-494C-9A40-C898F85D321D}"/>
                </c:ext>
              </c:extLst>
            </c:dLbl>
            <c:dLbl>
              <c:idx val="7"/>
              <c:layout>
                <c:manualLayout>
                  <c:x val="-1.4564788102638049E-2"/>
                  <c:y val="-6.6324490147096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2FE-494C-9A40-C898F85D321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工作表1!$A$2:$A$9</c:f>
              <c:numCache>
                <c:formatCode>General</c:formatCode>
                <c:ptCount val="8"/>
                <c:pt idx="0">
                  <c:v>106</c:v>
                </c:pt>
                <c:pt idx="1">
                  <c:v>107</c:v>
                </c:pt>
                <c:pt idx="2">
                  <c:v>108</c:v>
                </c:pt>
                <c:pt idx="3">
                  <c:v>109</c:v>
                </c:pt>
                <c:pt idx="4">
                  <c:v>110</c:v>
                </c:pt>
                <c:pt idx="5">
                  <c:v>111</c:v>
                </c:pt>
                <c:pt idx="6">
                  <c:v>112</c:v>
                </c:pt>
                <c:pt idx="7">
                  <c:v>113</c:v>
                </c:pt>
              </c:numCache>
            </c:numRef>
          </c:cat>
          <c:val>
            <c:numRef>
              <c:f>工作表1!$C$2:$C$9</c:f>
              <c:numCache>
                <c:formatCode>#,##0</c:formatCode>
                <c:ptCount val="8"/>
                <c:pt idx="0">
                  <c:v>499200</c:v>
                </c:pt>
                <c:pt idx="1">
                  <c:v>2391140</c:v>
                </c:pt>
                <c:pt idx="2">
                  <c:v>5388755</c:v>
                </c:pt>
                <c:pt idx="3">
                  <c:v>7048849</c:v>
                </c:pt>
                <c:pt idx="4">
                  <c:v>9704640</c:v>
                </c:pt>
                <c:pt idx="5">
                  <c:v>15663926</c:v>
                </c:pt>
                <c:pt idx="6">
                  <c:v>16718300</c:v>
                </c:pt>
                <c:pt idx="7">
                  <c:v>18329931</c:v>
                </c:pt>
              </c:numCache>
            </c:numRef>
          </c:val>
          <c:smooth val="0"/>
          <c:extLst>
            <c:ext xmlns:c16="http://schemas.microsoft.com/office/drawing/2014/chart" uri="{C3380CC4-5D6E-409C-BE32-E72D297353CC}">
              <c16:uniqueId val="{00000001-82FE-494C-9A40-C898F85D321D}"/>
            </c:ext>
          </c:extLst>
        </c:ser>
        <c:dLbls>
          <c:dLblPos val="ctr"/>
          <c:showLegendKey val="0"/>
          <c:showVal val="1"/>
          <c:showCatName val="0"/>
          <c:showSerName val="0"/>
          <c:showPercent val="0"/>
          <c:showBubbleSize val="0"/>
        </c:dLbls>
        <c:marker val="1"/>
        <c:smooth val="0"/>
        <c:axId val="499216335"/>
        <c:axId val="342495423"/>
      </c:lineChart>
      <c:catAx>
        <c:axId val="499216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mn-lt"/>
                <a:ea typeface="+mn-ea"/>
                <a:cs typeface="+mn-cs"/>
              </a:defRPr>
            </a:pPr>
            <a:endParaRPr lang="zh-TW"/>
          </a:p>
        </c:txPr>
        <c:crossAx val="342495423"/>
        <c:crosses val="autoZero"/>
        <c:auto val="1"/>
        <c:lblAlgn val="ctr"/>
        <c:lblOffset val="100"/>
        <c:noMultiLvlLbl val="0"/>
      </c:catAx>
      <c:valAx>
        <c:axId val="342495423"/>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992163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183898073554144E-2"/>
          <c:y val="0.13050169672516906"/>
          <c:w val="0.88230097855143341"/>
          <c:h val="0.65798754209042698"/>
        </c:manualLayout>
      </c:layout>
      <c:lineChart>
        <c:grouping val="standard"/>
        <c:varyColors val="0"/>
        <c:ser>
          <c:idx val="0"/>
          <c:order val="0"/>
          <c:tx>
            <c:strRef>
              <c:f>工作表1!$B$1</c:f>
              <c:strCache>
                <c:ptCount val="1"/>
                <c:pt idx="0">
                  <c:v>準公共幼兒園</c:v>
                </c:pt>
              </c:strCache>
            </c:strRef>
          </c:tx>
          <c:spPr>
            <a:ln w="22225" cap="rnd">
              <a:solidFill>
                <a:schemeClr val="accent6"/>
              </a:solidFill>
              <a:round/>
            </a:ln>
            <a:effectLst/>
          </c:spPr>
          <c:marker>
            <c:symbol val="diamond"/>
            <c:size val="6"/>
            <c:spPr>
              <a:solidFill>
                <a:schemeClr val="accent6"/>
              </a:solidFill>
              <a:ln w="9525">
                <a:solidFill>
                  <a:schemeClr val="accent6"/>
                </a:solidFill>
                <a:round/>
              </a:ln>
              <a:effectLst/>
            </c:spPr>
          </c:marker>
          <c:dLbls>
            <c:dLbl>
              <c:idx val="0"/>
              <c:layout>
                <c:manualLayout>
                  <c:x val="-4.2486997797120514E-2"/>
                  <c:y val="-4.8933939182104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83-4DAC-B659-5979005DFE2C}"/>
                </c:ext>
              </c:extLst>
            </c:dLbl>
            <c:dLbl>
              <c:idx val="1"/>
              <c:layout>
                <c:manualLayout>
                  <c:x val="-5.0229261900011132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83-4DAC-B659-5979005DFE2C}"/>
                </c:ext>
              </c:extLst>
            </c:dLbl>
            <c:dLbl>
              <c:idx val="2"/>
              <c:layout>
                <c:manualLayout>
                  <c:x val="-5.2776059302277779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83-4DAC-B659-5979005DFE2C}"/>
                </c:ext>
              </c:extLst>
            </c:dLbl>
            <c:dLbl>
              <c:idx val="3"/>
              <c:layout>
                <c:manualLayout>
                  <c:x val="-2.2214490475078078E-2"/>
                  <c:y val="4.1943376441803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83-4DAC-B659-5979005DFE2C}"/>
                </c:ext>
              </c:extLst>
            </c:dLbl>
            <c:dLbl>
              <c:idx val="4"/>
              <c:layout>
                <c:manualLayout>
                  <c:x val="-5.5322856704544524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83-4DAC-B659-5979005DFE2C}"/>
                </c:ext>
              </c:extLst>
            </c:dLbl>
            <c:dLbl>
              <c:idx val="5"/>
              <c:layout>
                <c:manualLayout>
                  <c:x val="5.8002809498550701E-3"/>
                  <c:y val="3.1457532331352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83-4DAC-B659-5979005DFE2C}"/>
                </c:ext>
              </c:extLst>
            </c:dLbl>
            <c:dLbl>
              <c:idx val="6"/>
              <c:layout>
                <c:manualLayout>
                  <c:x val="-4.0083804766349276E-2"/>
                  <c:y val="-7.1148241212945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83-4DAC-B659-5979005DFE2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lumMod val="6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工作表1!$A$2:$A$8</c:f>
              <c:strCache>
                <c:ptCount val="7"/>
                <c:pt idx="0">
                  <c:v>107學年度</c:v>
                </c:pt>
                <c:pt idx="1">
                  <c:v>108學年度</c:v>
                </c:pt>
                <c:pt idx="2">
                  <c:v>109學年度</c:v>
                </c:pt>
                <c:pt idx="3">
                  <c:v>110學年度</c:v>
                </c:pt>
                <c:pt idx="4">
                  <c:v>111學年度</c:v>
                </c:pt>
                <c:pt idx="5">
                  <c:v>112學年度</c:v>
                </c:pt>
                <c:pt idx="6">
                  <c:v>113學年度</c:v>
                </c:pt>
              </c:strCache>
            </c:strRef>
          </c:cat>
          <c:val>
            <c:numRef>
              <c:f>工作表1!$B$2:$B$8</c:f>
              <c:numCache>
                <c:formatCode>General</c:formatCode>
                <c:ptCount val="7"/>
                <c:pt idx="0">
                  <c:v>4.0999999999999996</c:v>
                </c:pt>
                <c:pt idx="1">
                  <c:v>15.9</c:v>
                </c:pt>
                <c:pt idx="2">
                  <c:v>19.399999999999999</c:v>
                </c:pt>
                <c:pt idx="3">
                  <c:v>28.5</c:v>
                </c:pt>
                <c:pt idx="4">
                  <c:v>30.9</c:v>
                </c:pt>
                <c:pt idx="5">
                  <c:v>32.700000000000003</c:v>
                </c:pt>
                <c:pt idx="6">
                  <c:v>34.799999999999997</c:v>
                </c:pt>
              </c:numCache>
            </c:numRef>
          </c:val>
          <c:smooth val="0"/>
          <c:extLst>
            <c:ext xmlns:c16="http://schemas.microsoft.com/office/drawing/2014/chart" uri="{C3380CC4-5D6E-409C-BE32-E72D297353CC}">
              <c16:uniqueId val="{00000007-4483-4DAC-B659-5979005DFE2C}"/>
            </c:ext>
          </c:extLst>
        </c:ser>
        <c:ser>
          <c:idx val="1"/>
          <c:order val="1"/>
          <c:tx>
            <c:strRef>
              <c:f>工作表1!$C$1</c:f>
              <c:strCache>
                <c:ptCount val="1"/>
                <c:pt idx="0">
                  <c:v>私立幼兒園</c:v>
                </c:pt>
              </c:strCache>
            </c:strRef>
          </c:tx>
          <c:spPr>
            <a:ln w="22225" cap="rnd">
              <a:solidFill>
                <a:schemeClr val="accent5"/>
              </a:solidFill>
              <a:round/>
            </a:ln>
            <a:effectLst/>
          </c:spPr>
          <c:marker>
            <c:symbol val="square"/>
            <c:size val="6"/>
            <c:spPr>
              <a:solidFill>
                <a:schemeClr val="accent5"/>
              </a:solidFill>
              <a:ln w="9525">
                <a:solidFill>
                  <a:schemeClr val="accent5"/>
                </a:solidFill>
                <a:round/>
              </a:ln>
              <a:effectLst/>
            </c:spPr>
          </c:marker>
          <c:dLbls>
            <c:dLbl>
              <c:idx val="0"/>
              <c:layout>
                <c:manualLayout>
                  <c:x val="-6.0416451509077727E-2"/>
                  <c:y val="3.1457532331352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83-4DAC-B659-5979005DFE2C}"/>
                </c:ext>
              </c:extLst>
            </c:dLbl>
            <c:dLbl>
              <c:idx val="1"/>
              <c:layout>
                <c:manualLayout>
                  <c:x val="-6.3873678848847579E-2"/>
                  <c:y val="6.990562740300593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83-4DAC-B659-5979005DFE2C}"/>
                </c:ext>
              </c:extLst>
            </c:dLbl>
            <c:dLbl>
              <c:idx val="2"/>
              <c:layout>
                <c:manualLayout>
                  <c:x val="-4.604609703298107E-2"/>
                  <c:y val="2.79622509612023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83-4DAC-B659-5979005DFE2C}"/>
                </c:ext>
              </c:extLst>
            </c:dLbl>
            <c:dLbl>
              <c:idx val="3"/>
              <c:layout>
                <c:manualLayout>
                  <c:x val="-1.4574098268278034E-2"/>
                  <c:y val="-3.84480950716532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83-4DAC-B659-5979005DFE2C}"/>
                </c:ext>
              </c:extLst>
            </c:dLbl>
            <c:dLbl>
              <c:idx val="4"/>
              <c:layout>
                <c:manualLayout>
                  <c:x val="-1.4574098268278221E-2"/>
                  <c:y val="-3.4952813701502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83-4DAC-B659-5979005DFE2C}"/>
                </c:ext>
              </c:extLst>
            </c:dLbl>
            <c:dLbl>
              <c:idx val="5"/>
              <c:layout>
                <c:manualLayout>
                  <c:x val="-2.633328353375149E-2"/>
                  <c:y val="-2.9321282410478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83-4DAC-B659-5979005DFE2C}"/>
                </c:ext>
              </c:extLst>
            </c:dLbl>
            <c:dLbl>
              <c:idx val="6"/>
              <c:layout>
                <c:manualLayout>
                  <c:x val="-9.522214791277921E-3"/>
                  <c:y val="-2.932183284848918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83-4DAC-B659-5979005DFE2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65000"/>
                        <a:lumOff val="35000"/>
                      </a:schemeClr>
                    </a:solidFill>
                    <a:effectLst>
                      <a:outerShdw blurRad="50800" dist="38100" dir="2700000" algn="tl" rotWithShape="0">
                        <a:prstClr val="black">
                          <a:alpha val="40000"/>
                        </a:prstClr>
                      </a:outerShdw>
                    </a:effectLst>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工作表1!$A$2:$A$8</c:f>
              <c:strCache>
                <c:ptCount val="7"/>
                <c:pt idx="0">
                  <c:v>107學年度</c:v>
                </c:pt>
                <c:pt idx="1">
                  <c:v>108學年度</c:v>
                </c:pt>
                <c:pt idx="2">
                  <c:v>109學年度</c:v>
                </c:pt>
                <c:pt idx="3">
                  <c:v>110學年度</c:v>
                </c:pt>
                <c:pt idx="4">
                  <c:v>111學年度</c:v>
                </c:pt>
                <c:pt idx="5">
                  <c:v>112學年度</c:v>
                </c:pt>
                <c:pt idx="6">
                  <c:v>113學年度</c:v>
                </c:pt>
              </c:strCache>
            </c:strRef>
          </c:cat>
          <c:val>
            <c:numRef>
              <c:f>工作表1!$C$2:$C$8</c:f>
              <c:numCache>
                <c:formatCode>General</c:formatCode>
                <c:ptCount val="7"/>
                <c:pt idx="0">
                  <c:v>64.599999999999994</c:v>
                </c:pt>
                <c:pt idx="1">
                  <c:v>53</c:v>
                </c:pt>
                <c:pt idx="2">
                  <c:v>49</c:v>
                </c:pt>
                <c:pt idx="3">
                  <c:v>38.9</c:v>
                </c:pt>
                <c:pt idx="4">
                  <c:v>36.1</c:v>
                </c:pt>
                <c:pt idx="5">
                  <c:v>34.9</c:v>
                </c:pt>
                <c:pt idx="6">
                  <c:v>33.299999999999997</c:v>
                </c:pt>
              </c:numCache>
            </c:numRef>
          </c:val>
          <c:smooth val="0"/>
          <c:extLst>
            <c:ext xmlns:c16="http://schemas.microsoft.com/office/drawing/2014/chart" uri="{C3380CC4-5D6E-409C-BE32-E72D297353CC}">
              <c16:uniqueId val="{0000000F-4483-4DAC-B659-5979005DFE2C}"/>
            </c:ext>
          </c:extLst>
        </c:ser>
        <c:ser>
          <c:idx val="2"/>
          <c:order val="2"/>
          <c:tx>
            <c:strRef>
              <c:f>工作表1!$D$1</c:f>
              <c:strCache>
                <c:ptCount val="1"/>
                <c:pt idx="0">
                  <c:v>公共化幼兒園(含非營利)</c:v>
                </c:pt>
              </c:strCache>
            </c:strRef>
          </c:tx>
          <c:spPr>
            <a:ln w="22225" cap="rnd">
              <a:solidFill>
                <a:schemeClr val="accent4"/>
              </a:solidFill>
              <a:round/>
            </a:ln>
            <a:effectLst/>
          </c:spPr>
          <c:marker>
            <c:symbol val="triangle"/>
            <c:size val="6"/>
            <c:spPr>
              <a:solidFill>
                <a:schemeClr val="accent4"/>
              </a:solidFill>
              <a:ln w="9525">
                <a:solidFill>
                  <a:schemeClr val="accent4"/>
                </a:solidFill>
                <a:round/>
              </a:ln>
              <a:effectLst/>
            </c:spPr>
          </c:marker>
          <c:dLbls>
            <c:dLbl>
              <c:idx val="0"/>
              <c:layout>
                <c:manualLayout>
                  <c:x val="-5.0229261900011153E-2"/>
                  <c:y val="-4.1943376441803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483-4DAC-B659-5979005DFE2C}"/>
                </c:ext>
              </c:extLst>
            </c:dLbl>
            <c:dLbl>
              <c:idx val="1"/>
              <c:layout>
                <c:manualLayout>
                  <c:x val="-5.0229261900011132E-2"/>
                  <c:y val="-2.446696959105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483-4DAC-B659-5979005DFE2C}"/>
                </c:ext>
              </c:extLst>
            </c:dLbl>
            <c:dLbl>
              <c:idx val="2"/>
              <c:layout>
                <c:manualLayout>
                  <c:x val="-5.0229261900011132E-2"/>
                  <c:y val="-3.8448095071653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483-4DAC-B659-5979005DFE2C}"/>
                </c:ext>
              </c:extLst>
            </c:dLbl>
            <c:dLbl>
              <c:idx val="3"/>
              <c:layout>
                <c:manualLayout>
                  <c:x val="-7.3150438520411074E-2"/>
                  <c:y val="-2.7962250961202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483-4DAC-B659-5979005DFE2C}"/>
                </c:ext>
              </c:extLst>
            </c:dLbl>
            <c:dLbl>
              <c:idx val="4"/>
              <c:layout>
                <c:manualLayout>
                  <c:x val="-0.10371200734761087"/>
                  <c:y val="-1.0485844110450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483-4DAC-B659-5979005DFE2C}"/>
                </c:ext>
              </c:extLst>
            </c:dLbl>
            <c:dLbl>
              <c:idx val="5"/>
              <c:layout>
                <c:manualLayout>
                  <c:x val="-0.10015350971743583"/>
                  <c:y val="4.6350733596259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483-4DAC-B659-5979005DFE2C}"/>
                </c:ext>
              </c:extLst>
            </c:dLbl>
            <c:dLbl>
              <c:idx val="6"/>
              <c:layout>
                <c:manualLayout>
                  <c:x val="-2.2172779147544796E-2"/>
                  <c:y val="4.9050356821440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483-4DAC-B659-5979005DFE2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cap="none" spc="0" baseline="0">
                    <a:ln w="0">
                      <a:noFill/>
                    </a:ln>
                    <a:solidFill>
                      <a:schemeClr val="tx1"/>
                    </a:solidFill>
                    <a:effectLst/>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工作表1!$A$2:$A$8</c:f>
              <c:strCache>
                <c:ptCount val="7"/>
                <c:pt idx="0">
                  <c:v>107學年度</c:v>
                </c:pt>
                <c:pt idx="1">
                  <c:v>108學年度</c:v>
                </c:pt>
                <c:pt idx="2">
                  <c:v>109學年度</c:v>
                </c:pt>
                <c:pt idx="3">
                  <c:v>110學年度</c:v>
                </c:pt>
                <c:pt idx="4">
                  <c:v>111學年度</c:v>
                </c:pt>
                <c:pt idx="5">
                  <c:v>112學年度</c:v>
                </c:pt>
                <c:pt idx="6">
                  <c:v>113學年度</c:v>
                </c:pt>
              </c:strCache>
            </c:strRef>
          </c:cat>
          <c:val>
            <c:numRef>
              <c:f>工作表1!$D$2:$D$8</c:f>
              <c:numCache>
                <c:formatCode>General</c:formatCode>
                <c:ptCount val="7"/>
                <c:pt idx="0">
                  <c:v>31.3</c:v>
                </c:pt>
                <c:pt idx="1">
                  <c:v>31.1</c:v>
                </c:pt>
                <c:pt idx="2">
                  <c:v>31.7</c:v>
                </c:pt>
                <c:pt idx="3">
                  <c:v>32.6</c:v>
                </c:pt>
                <c:pt idx="4">
                  <c:v>33.1</c:v>
                </c:pt>
                <c:pt idx="5">
                  <c:v>32.4</c:v>
                </c:pt>
                <c:pt idx="6">
                  <c:v>31.8</c:v>
                </c:pt>
              </c:numCache>
            </c:numRef>
          </c:val>
          <c:smooth val="0"/>
          <c:extLst>
            <c:ext xmlns:c16="http://schemas.microsoft.com/office/drawing/2014/chart" uri="{C3380CC4-5D6E-409C-BE32-E72D297353CC}">
              <c16:uniqueId val="{00000017-4483-4DAC-B659-5979005DFE2C}"/>
            </c:ext>
          </c:extLst>
        </c:ser>
        <c:dLbls>
          <c:dLblPos val="ctr"/>
          <c:showLegendKey val="0"/>
          <c:showVal val="1"/>
          <c:showCatName val="0"/>
          <c:showSerName val="0"/>
          <c:showPercent val="0"/>
          <c:showBubbleSize val="0"/>
        </c:dLbls>
        <c:marker val="1"/>
        <c:smooth val="0"/>
        <c:axId val="975440463"/>
        <c:axId val="975441903"/>
      </c:lineChart>
      <c:catAx>
        <c:axId val="975440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zh-TW"/>
          </a:p>
        </c:txPr>
        <c:crossAx val="975441903"/>
        <c:crosses val="autoZero"/>
        <c:auto val="1"/>
        <c:lblAlgn val="ctr"/>
        <c:lblOffset val="100"/>
        <c:noMultiLvlLbl val="0"/>
      </c:catAx>
      <c:valAx>
        <c:axId val="975441903"/>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975440463"/>
        <c:crosses val="autoZero"/>
        <c:crossBetween val="between"/>
      </c:valAx>
      <c:spPr>
        <a:noFill/>
        <a:ln>
          <a:noFill/>
        </a:ln>
        <a:effectLst/>
      </c:spPr>
    </c:plotArea>
    <c:legend>
      <c:legendPos val="t"/>
      <c:layout>
        <c:manualLayout>
          <c:xMode val="edge"/>
          <c:yMode val="edge"/>
          <c:x val="0.14599685264047738"/>
          <c:y val="5.1817683921980918E-2"/>
          <c:w val="0.76031855547244565"/>
          <c:h val="5.89832859497945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880877805826427E-2"/>
          <c:y val="0.20767445293643688"/>
          <c:w val="0.87478223653173681"/>
          <c:h val="0.49814699501847981"/>
        </c:manualLayout>
      </c:layout>
      <c:lineChart>
        <c:grouping val="standard"/>
        <c:varyColors val="0"/>
        <c:ser>
          <c:idx val="0"/>
          <c:order val="0"/>
          <c:tx>
            <c:strRef>
              <c:f>工作表1!$B$1</c:f>
              <c:strCache>
                <c:ptCount val="1"/>
                <c:pt idx="0">
                  <c:v>公共化幼兒園</c:v>
                </c:pt>
              </c:strCache>
            </c:strRef>
          </c:tx>
          <c:spPr>
            <a:ln w="22225" cap="rnd" cmpd="sng" algn="ctr">
              <a:solidFill>
                <a:schemeClr val="accent1"/>
              </a:solidFill>
              <a:round/>
            </a:ln>
            <a:effectLst/>
          </c:spPr>
          <c:marker>
            <c:symbol val="none"/>
          </c:marker>
          <c:dLbls>
            <c:dLbl>
              <c:idx val="0"/>
              <c:layout>
                <c:manualLayout>
                  <c:x val="-4.100124664394024E-2"/>
                  <c:y val="-5.0367261280167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32-4D2C-93EE-A4B274309F06}"/>
                </c:ext>
              </c:extLst>
            </c:dLbl>
            <c:dLbl>
              <c:idx val="1"/>
              <c:layout>
                <c:manualLayout>
                  <c:x val="-5.6285923755136309E-2"/>
                  <c:y val="-5.0367261280167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32-4D2C-93EE-A4B274309F06}"/>
                </c:ext>
              </c:extLst>
            </c:dLbl>
            <c:dLbl>
              <c:idx val="2"/>
              <c:layout>
                <c:manualLayout>
                  <c:x val="-6.4030160158142294E-2"/>
                  <c:y val="-4.6169989506820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32-4D2C-93EE-A4B274309F06}"/>
                </c:ext>
              </c:extLst>
            </c:dLbl>
            <c:dLbl>
              <c:idx val="3"/>
              <c:layout>
                <c:manualLayout>
                  <c:x val="-5.1191031384737587E-2"/>
                  <c:y val="-5.0367261280167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32-4D2C-93EE-A4B274309F06}"/>
                </c:ext>
              </c:extLst>
            </c:dLbl>
            <c:dLbl>
              <c:idx val="4"/>
              <c:layout>
                <c:manualLayout>
                  <c:x val="-6.3928262310734271E-2"/>
                  <c:y val="-5.87618048268625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32-4D2C-93EE-A4B274309F06}"/>
                </c:ext>
              </c:extLst>
            </c:dLbl>
            <c:dLbl>
              <c:idx val="5"/>
              <c:layout>
                <c:manualLayout>
                  <c:x val="-5.6285923755136261E-2"/>
                  <c:y val="-3.77754459601259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32-4D2C-93EE-A4B274309F0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工作表1!$A$2:$A$7</c:f>
              <c:strCache>
                <c:ptCount val="6"/>
                <c:pt idx="0">
                  <c:v>108年</c:v>
                </c:pt>
                <c:pt idx="1">
                  <c:v>109年</c:v>
                </c:pt>
                <c:pt idx="2">
                  <c:v>110年</c:v>
                </c:pt>
                <c:pt idx="3">
                  <c:v>111年</c:v>
                </c:pt>
                <c:pt idx="4">
                  <c:v>112年</c:v>
                </c:pt>
                <c:pt idx="5">
                  <c:v>113年</c:v>
                </c:pt>
              </c:strCache>
            </c:strRef>
          </c:cat>
          <c:val>
            <c:numRef>
              <c:f>工作表1!$B$2:$B$7</c:f>
              <c:numCache>
                <c:formatCode>General</c:formatCode>
                <c:ptCount val="6"/>
                <c:pt idx="0">
                  <c:v>0.1</c:v>
                </c:pt>
                <c:pt idx="1">
                  <c:v>0.1</c:v>
                </c:pt>
                <c:pt idx="2">
                  <c:v>7.0000000000000007E-2</c:v>
                </c:pt>
                <c:pt idx="3">
                  <c:v>0.2</c:v>
                </c:pt>
                <c:pt idx="4">
                  <c:v>0.6</c:v>
                </c:pt>
                <c:pt idx="5">
                  <c:v>1.7</c:v>
                </c:pt>
              </c:numCache>
            </c:numRef>
          </c:val>
          <c:smooth val="0"/>
          <c:extLst>
            <c:ext xmlns:c16="http://schemas.microsoft.com/office/drawing/2014/chart" uri="{C3380CC4-5D6E-409C-BE32-E72D297353CC}">
              <c16:uniqueId val="{00000000-4C1D-422A-86CA-BFF62543B9A3}"/>
            </c:ext>
          </c:extLst>
        </c:ser>
        <c:ser>
          <c:idx val="1"/>
          <c:order val="1"/>
          <c:tx>
            <c:strRef>
              <c:f>工作表1!$C$1</c:f>
              <c:strCache>
                <c:ptCount val="1"/>
                <c:pt idx="0">
                  <c:v>準公共幼兒園</c:v>
                </c:pt>
              </c:strCache>
            </c:strRef>
          </c:tx>
          <c:spPr>
            <a:ln w="22225" cap="rnd" cmpd="sng" algn="ctr">
              <a:solidFill>
                <a:schemeClr val="accent2"/>
              </a:solidFill>
              <a:round/>
            </a:ln>
            <a:effectLst/>
          </c:spPr>
          <c:marker>
            <c:symbol val="none"/>
          </c:marker>
          <c:dLbls>
            <c:dLbl>
              <c:idx val="3"/>
              <c:layout>
                <c:manualLayout>
                  <c:x val="-3.8428947669758386E-2"/>
                  <c:y val="2.580645161290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1D-422A-86CA-BFF62543B9A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工作表1!$A$2:$A$7</c:f>
              <c:strCache>
                <c:ptCount val="6"/>
                <c:pt idx="0">
                  <c:v>108年</c:v>
                </c:pt>
                <c:pt idx="1">
                  <c:v>109年</c:v>
                </c:pt>
                <c:pt idx="2">
                  <c:v>110年</c:v>
                </c:pt>
                <c:pt idx="3">
                  <c:v>111年</c:v>
                </c:pt>
                <c:pt idx="4">
                  <c:v>112年</c:v>
                </c:pt>
                <c:pt idx="5">
                  <c:v>113年</c:v>
                </c:pt>
              </c:strCache>
            </c:strRef>
          </c:cat>
          <c:val>
            <c:numRef>
              <c:f>工作表1!$C$2:$C$7</c:f>
              <c:numCache>
                <c:formatCode>General</c:formatCode>
                <c:ptCount val="6"/>
                <c:pt idx="0">
                  <c:v>4.2</c:v>
                </c:pt>
                <c:pt idx="1">
                  <c:v>10.4</c:v>
                </c:pt>
                <c:pt idx="2">
                  <c:v>5.6</c:v>
                </c:pt>
                <c:pt idx="3">
                  <c:v>6</c:v>
                </c:pt>
                <c:pt idx="4">
                  <c:v>7.7</c:v>
                </c:pt>
                <c:pt idx="5">
                  <c:v>8.3000000000000007</c:v>
                </c:pt>
              </c:numCache>
            </c:numRef>
          </c:val>
          <c:smooth val="0"/>
          <c:extLst>
            <c:ext xmlns:c16="http://schemas.microsoft.com/office/drawing/2014/chart" uri="{C3380CC4-5D6E-409C-BE32-E72D297353CC}">
              <c16:uniqueId val="{00000001-4C1D-422A-86CA-BFF62543B9A3}"/>
            </c:ext>
          </c:extLst>
        </c:ser>
        <c:ser>
          <c:idx val="2"/>
          <c:order val="2"/>
          <c:tx>
            <c:strRef>
              <c:f>工作表1!$D$1</c:f>
              <c:strCache>
                <c:ptCount val="1"/>
                <c:pt idx="0">
                  <c:v>私立幼兒園</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工作表1!$A$2:$A$7</c:f>
              <c:strCache>
                <c:ptCount val="6"/>
                <c:pt idx="0">
                  <c:v>108年</c:v>
                </c:pt>
                <c:pt idx="1">
                  <c:v>109年</c:v>
                </c:pt>
                <c:pt idx="2">
                  <c:v>110年</c:v>
                </c:pt>
                <c:pt idx="3">
                  <c:v>111年</c:v>
                </c:pt>
                <c:pt idx="4">
                  <c:v>112年</c:v>
                </c:pt>
                <c:pt idx="5">
                  <c:v>113年</c:v>
                </c:pt>
              </c:strCache>
            </c:strRef>
          </c:cat>
          <c:val>
            <c:numRef>
              <c:f>工作表1!$D$2:$D$7</c:f>
              <c:numCache>
                <c:formatCode>General</c:formatCode>
                <c:ptCount val="6"/>
                <c:pt idx="0">
                  <c:v>10.8</c:v>
                </c:pt>
                <c:pt idx="1">
                  <c:v>14.7</c:v>
                </c:pt>
                <c:pt idx="2">
                  <c:v>8.3000000000000007</c:v>
                </c:pt>
                <c:pt idx="3">
                  <c:v>6.8</c:v>
                </c:pt>
                <c:pt idx="4">
                  <c:v>13</c:v>
                </c:pt>
                <c:pt idx="5">
                  <c:v>13.7</c:v>
                </c:pt>
              </c:numCache>
            </c:numRef>
          </c:val>
          <c:smooth val="0"/>
          <c:extLst>
            <c:ext xmlns:c16="http://schemas.microsoft.com/office/drawing/2014/chart" uri="{C3380CC4-5D6E-409C-BE32-E72D297353CC}">
              <c16:uniqueId val="{00000002-4C1D-422A-86CA-BFF62543B9A3}"/>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43046512"/>
        <c:axId val="843047952"/>
      </c:lineChart>
      <c:catAx>
        <c:axId val="8430465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zh-TW"/>
          </a:p>
        </c:txPr>
        <c:crossAx val="843047952"/>
        <c:crosses val="autoZero"/>
        <c:auto val="1"/>
        <c:lblAlgn val="ctr"/>
        <c:lblOffset val="100"/>
        <c:noMultiLvlLbl val="0"/>
      </c:catAx>
      <c:valAx>
        <c:axId val="843047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zh-TW"/>
          </a:p>
        </c:txPr>
        <c:crossAx val="84304651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6.6288105942593142E-2"/>
          <c:y val="0.10295271143964468"/>
          <c:w val="0.88809187995550676"/>
          <c:h val="9.1522998240120293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微軟正黑體" panose="020B0604030504040204" pitchFamily="34" charset="-120"/>
              <a:ea typeface="微軟正黑體" panose="020B0604030504040204" pitchFamily="34" charset="-120"/>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A04A8-548F-4934-BA5F-2F272806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6771</Words>
  <Characters>38599</Characters>
  <Application>Microsoft Office Word</Application>
  <DocSecurity>0</DocSecurity>
  <Lines>321</Lines>
  <Paragraphs>90</Paragraphs>
  <ScaleCrop>false</ScaleCrop>
  <Company/>
  <LinksUpToDate>false</LinksUpToDate>
  <CharactersWithSpaces>45280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2026-04-20T02:29:00Z</dcterms:created>
  <dcterms:modified xsi:type="dcterms:W3CDTF">2026-04-21T01:08:00Z</dcterms:modified>
  <cp:contentStatus/>
</cp:coreProperties>
</file>