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F823" w14:textId="4258507D" w:rsidR="00D75644" w:rsidRPr="00530D57" w:rsidRDefault="00AE2966" w:rsidP="00F37D7B">
      <w:pPr>
        <w:pStyle w:val="af6"/>
      </w:pPr>
      <w:r w:rsidRPr="00530D57">
        <w:rPr>
          <w:rFonts w:hint="eastAsia"/>
        </w:rPr>
        <w:t>調查</w:t>
      </w:r>
      <w:r w:rsidR="0065772D" w:rsidRPr="00530D57">
        <w:rPr>
          <w:rFonts w:hint="eastAsia"/>
        </w:rPr>
        <w:t>報告</w:t>
      </w:r>
      <w:r w:rsidR="00911382">
        <w:rPr>
          <w:rFonts w:hint="eastAsia"/>
        </w:rPr>
        <w:t>（公布版）</w:t>
      </w:r>
    </w:p>
    <w:p w14:paraId="03B31434" w14:textId="3FFBBAC7" w:rsidR="0065772D" w:rsidRPr="00530D57" w:rsidRDefault="0065772D" w:rsidP="0065772D">
      <w:pPr>
        <w:pStyle w:val="af6"/>
        <w:jc w:val="right"/>
        <w:rPr>
          <w:rFonts w:hAnsi="Arial"/>
          <w:b w:val="0"/>
          <w:bCs/>
          <w:spacing w:val="0"/>
          <w:kern w:val="32"/>
          <w:sz w:val="24"/>
          <w:szCs w:val="24"/>
        </w:rPr>
      </w:pPr>
    </w:p>
    <w:p w14:paraId="01E1C380" w14:textId="41C572FB" w:rsidR="00E75C5B" w:rsidRPr="00530D57" w:rsidRDefault="00E25849" w:rsidP="00DC613E">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Hlk219281648"/>
      <w:r w:rsidRPr="00530D57">
        <w:rPr>
          <w:rFonts w:hint="eastAsia"/>
        </w:rPr>
        <w:t>案　　由：</w:t>
      </w:r>
      <w:bookmarkStart w:id="26" w:name="_Toc524892369"/>
      <w:bookmarkStart w:id="27" w:name="_Toc524895639"/>
      <w:bookmarkStart w:id="28" w:name="_Toc524896185"/>
      <w:bookmarkStart w:id="29" w:name="_Toc524896215"/>
      <w:bookmarkStart w:id="30" w:name="_Toc524902721"/>
      <w:bookmarkStart w:id="31" w:name="_Toc525066140"/>
      <w:bookmarkStart w:id="32" w:name="_Toc525070830"/>
      <w:bookmarkStart w:id="33" w:name="_Toc525938370"/>
      <w:bookmarkStart w:id="34" w:name="_Toc525939218"/>
      <w:bookmarkStart w:id="35" w:name="_Toc525939723"/>
      <w:bookmarkStart w:id="36" w:name="_Toc529218257"/>
      <w:bookmarkStart w:id="37" w:name="_Toc529222680"/>
      <w:bookmarkStart w:id="38" w:name="_Toc529223102"/>
      <w:bookmarkStart w:id="39" w:name="_Toc529223853"/>
      <w:bookmarkStart w:id="40" w:name="_Toc529228249"/>
      <w:bookmarkStart w:id="41" w:name="_Toc2400385"/>
      <w:bookmarkStart w:id="42" w:name="_Toc4316180"/>
      <w:bookmarkStart w:id="43" w:name="_Toc4473321"/>
      <w:bookmarkStart w:id="44" w:name="_Toc69556888"/>
      <w:bookmarkStart w:id="45" w:name="_Toc69556937"/>
      <w:bookmarkStart w:id="46" w:name="_Toc69609811"/>
      <w:bookmarkStart w:id="47" w:name="_Toc70241807"/>
      <w:bookmarkStart w:id="48" w:name="_Toc70242196"/>
      <w:bookmarkStart w:id="49" w:name="_Toc421794866"/>
      <w:bookmarkStart w:id="50"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74071" w:rsidRPr="00530D57">
        <w:rPr>
          <w:rFonts w:hint="eastAsia"/>
        </w:rPr>
        <w:t>據金門縣政府函報，</w:t>
      </w:r>
      <w:proofErr w:type="gramStart"/>
      <w:r w:rsidR="00374071" w:rsidRPr="00530D57">
        <w:rPr>
          <w:rFonts w:hint="eastAsia"/>
        </w:rPr>
        <w:t>該府</w:t>
      </w:r>
      <w:r w:rsidR="001A06E6" w:rsidRPr="00530D57">
        <w:rPr>
          <w:rFonts w:hint="eastAsia"/>
        </w:rPr>
        <w:t>原</w:t>
      </w:r>
      <w:r w:rsidR="00374071" w:rsidRPr="00530D57">
        <w:rPr>
          <w:rFonts w:hint="eastAsia"/>
        </w:rPr>
        <w:t>建設</w:t>
      </w:r>
      <w:proofErr w:type="gramEnd"/>
      <w:r w:rsidR="00374071" w:rsidRPr="00530D57">
        <w:rPr>
          <w:rFonts w:hint="eastAsia"/>
        </w:rPr>
        <w:t>處李姓</w:t>
      </w:r>
      <w:r w:rsidR="001A06E6" w:rsidRPr="00530D57">
        <w:rPr>
          <w:rFonts w:hint="eastAsia"/>
        </w:rPr>
        <w:t>前</w:t>
      </w:r>
      <w:r w:rsidR="00374071" w:rsidRPr="00530D57">
        <w:rPr>
          <w:rFonts w:hint="eastAsia"/>
        </w:rPr>
        <w:t>處長，</w:t>
      </w:r>
      <w:proofErr w:type="gramStart"/>
      <w:r w:rsidR="00374071" w:rsidRPr="00530D57">
        <w:rPr>
          <w:rFonts w:hint="eastAsia"/>
        </w:rPr>
        <w:t>疑</w:t>
      </w:r>
      <w:proofErr w:type="gramEnd"/>
      <w:r w:rsidR="00374071" w:rsidRPr="00530D57">
        <w:rPr>
          <w:rFonts w:hint="eastAsia"/>
        </w:rPr>
        <w:t>於民國（下同）105年間接受他人委託簽訂服務契約並受有報酬，違反89年7月19日修正公布之公務員服務法第14條第1項規定</w:t>
      </w:r>
      <w:proofErr w:type="gramStart"/>
      <w:r w:rsidR="00374071" w:rsidRPr="00530D57">
        <w:rPr>
          <w:rFonts w:hint="eastAsia"/>
        </w:rPr>
        <w:t>等情案</w:t>
      </w:r>
      <w:proofErr w:type="gramEnd"/>
      <w:r w:rsidR="00374071" w:rsidRPr="00530D57">
        <w:rPr>
          <w:rFonts w:hint="eastAsia"/>
        </w:rPr>
        <w:t>。</w:t>
      </w:r>
    </w:p>
    <w:p w14:paraId="1495A064" w14:textId="77777777" w:rsidR="005F3272" w:rsidRPr="00530D57" w:rsidRDefault="005F3272" w:rsidP="003A03A8">
      <w:pPr>
        <w:pStyle w:val="1"/>
        <w:numPr>
          <w:ilvl w:val="0"/>
          <w:numId w:val="1"/>
        </w:numPr>
        <w:spacing w:line="500" w:lineRule="exact"/>
        <w:ind w:left="2380" w:hanging="23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30D57">
        <w:rPr>
          <w:rFonts w:hint="eastAsia"/>
        </w:rPr>
        <w:t>調查意見：</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B36DE44" w14:textId="6994A8F7" w:rsidR="005F3272" w:rsidRPr="00530D57" w:rsidRDefault="00A21491" w:rsidP="003A03A8">
      <w:pPr>
        <w:pStyle w:val="11"/>
        <w:spacing w:line="500" w:lineRule="exact"/>
        <w:ind w:left="680" w:firstLine="680"/>
      </w:pPr>
      <w:bookmarkStart w:id="75" w:name="_Toc524902730"/>
      <w:r w:rsidRPr="00530D57">
        <w:rPr>
          <w:rFonts w:hint="eastAsia"/>
        </w:rPr>
        <w:t>案</w:t>
      </w:r>
      <w:r w:rsidR="004A529B" w:rsidRPr="00530D57">
        <w:rPr>
          <w:rFonts w:hint="eastAsia"/>
        </w:rPr>
        <w:t>經調閱金門縣政府、</w:t>
      </w:r>
      <w:proofErr w:type="gramStart"/>
      <w:r w:rsidR="004A529B" w:rsidRPr="00530D57">
        <w:rPr>
          <w:rFonts w:hint="eastAsia"/>
        </w:rPr>
        <w:t>銓敘部等機關</w:t>
      </w:r>
      <w:proofErr w:type="gramEnd"/>
      <w:r w:rsidR="004A529B" w:rsidRPr="00530D57">
        <w:rPr>
          <w:rFonts w:hint="eastAsia"/>
        </w:rPr>
        <w:t>卷證資料，並於115年3月4日詢問</w:t>
      </w:r>
      <w:r w:rsidR="00D94F7E" w:rsidRPr="00530D57">
        <w:rPr>
          <w:rFonts w:hint="eastAsia"/>
        </w:rPr>
        <w:t>金門縣政府原建設處（已改制為「產業發展處」及「城鄉發展處」）前處長</w:t>
      </w:r>
      <w:r w:rsidR="004A529B" w:rsidRPr="00530D57">
        <w:rPr>
          <w:rFonts w:hint="eastAsia"/>
        </w:rPr>
        <w:t>李斌</w:t>
      </w:r>
      <w:r w:rsidR="005F3272" w:rsidRPr="00530D57">
        <w:rPr>
          <w:rFonts w:hint="eastAsia"/>
        </w:rPr>
        <w:t>，已</w:t>
      </w:r>
      <w:proofErr w:type="gramStart"/>
      <w:r w:rsidR="005F3272" w:rsidRPr="00530D57">
        <w:rPr>
          <w:rFonts w:hint="eastAsia"/>
        </w:rPr>
        <w:t>調查竣事</w:t>
      </w:r>
      <w:proofErr w:type="gramEnd"/>
      <w:r w:rsidR="005F3272" w:rsidRPr="00530D57">
        <w:rPr>
          <w:rFonts w:hint="eastAsia"/>
        </w:rPr>
        <w:t>，調查意見如下：</w:t>
      </w:r>
    </w:p>
    <w:p w14:paraId="75E76547" w14:textId="5CD0E184" w:rsidR="007E2FFB" w:rsidRPr="00530D57" w:rsidRDefault="00513F60" w:rsidP="003A03A8">
      <w:pPr>
        <w:pStyle w:val="11"/>
        <w:spacing w:line="500" w:lineRule="exact"/>
        <w:ind w:left="680" w:firstLine="681"/>
      </w:pPr>
      <w:r w:rsidRPr="00530D57">
        <w:rPr>
          <w:rFonts w:hAnsi="標楷體" w:hint="eastAsia"/>
          <w:b/>
        </w:rPr>
        <w:t>李斌自105年8月1日起至107年3月</w:t>
      </w:r>
      <w:r w:rsidRPr="00530D57">
        <w:rPr>
          <w:rFonts w:hAnsi="標楷體"/>
          <w:b/>
        </w:rPr>
        <w:t>31</w:t>
      </w:r>
      <w:r w:rsidRPr="00530D57">
        <w:rPr>
          <w:rFonts w:hAnsi="標楷體" w:hint="eastAsia"/>
          <w:b/>
        </w:rPr>
        <w:t>日止，</w:t>
      </w:r>
      <w:r w:rsidR="000D2408" w:rsidRPr="000D2408">
        <w:rPr>
          <w:rFonts w:hAnsi="標楷體" w:hint="eastAsia"/>
          <w:b/>
        </w:rPr>
        <w:t>擔任金門縣政府建設處處長職務，並以政務人員身分任用</w:t>
      </w:r>
      <w:r w:rsidRPr="00530D57">
        <w:rPr>
          <w:rFonts w:hAnsi="標楷體" w:hint="eastAsia"/>
          <w:b/>
        </w:rPr>
        <w:t>。</w:t>
      </w:r>
      <w:proofErr w:type="gramStart"/>
      <w:r w:rsidRPr="00530D57">
        <w:rPr>
          <w:rFonts w:hAnsi="標楷體" w:hint="eastAsia"/>
          <w:b/>
        </w:rPr>
        <w:t>詎</w:t>
      </w:r>
      <w:proofErr w:type="gramEnd"/>
      <w:r w:rsidRPr="00530D57">
        <w:rPr>
          <w:rFonts w:hAnsi="標楷體" w:hint="eastAsia"/>
          <w:b/>
        </w:rPr>
        <w:t>其</w:t>
      </w:r>
      <w:r>
        <w:rPr>
          <w:rFonts w:hAnsi="標楷體" w:hint="eastAsia"/>
          <w:b/>
        </w:rPr>
        <w:t>於</w:t>
      </w:r>
      <w:r w:rsidRPr="000D2AB6">
        <w:rPr>
          <w:rFonts w:hAnsi="標楷體" w:hint="eastAsia"/>
          <w:b/>
        </w:rPr>
        <w:t>任職當日為未兼職之具結</w:t>
      </w:r>
      <w:r>
        <w:rPr>
          <w:rFonts w:hAnsi="標楷體" w:hint="eastAsia"/>
          <w:b/>
        </w:rPr>
        <w:t>，</w:t>
      </w:r>
      <w:r w:rsidRPr="00530D57">
        <w:rPr>
          <w:rFonts w:hAnsi="標楷體" w:hint="eastAsia"/>
          <w:b/>
        </w:rPr>
        <w:t>僅約1個半月</w:t>
      </w:r>
      <w:r w:rsidR="003D3A2F">
        <w:rPr>
          <w:rFonts w:hAnsi="標楷體" w:hint="eastAsia"/>
          <w:b/>
        </w:rPr>
        <w:t>後</w:t>
      </w:r>
      <w:r w:rsidRPr="00530D57">
        <w:rPr>
          <w:rFonts w:hAnsi="標楷體" w:hint="eastAsia"/>
          <w:b/>
        </w:rPr>
        <w:t>，即於105年9月14日與他人簽訂契約，</w:t>
      </w:r>
      <w:r>
        <w:rPr>
          <w:rFonts w:hAnsi="標楷體" w:hint="eastAsia"/>
          <w:b/>
        </w:rPr>
        <w:t>持續</w:t>
      </w:r>
      <w:r w:rsidRPr="00530D57">
        <w:rPr>
          <w:rFonts w:hAnsi="標楷體" w:hint="eastAsia"/>
          <w:b/>
        </w:rPr>
        <w:t>提供主題遊樂聚落開發案之規劃及向主管機關申請審核之服務</w:t>
      </w:r>
      <w:r>
        <w:rPr>
          <w:rFonts w:hAnsi="標楷體" w:hint="eastAsia"/>
          <w:b/>
        </w:rPr>
        <w:t>逾</w:t>
      </w:r>
      <w:r w:rsidRPr="00EA07A7">
        <w:rPr>
          <w:rFonts w:hAnsi="標楷體" w:hint="eastAsia"/>
          <w:b/>
        </w:rPr>
        <w:t>半年</w:t>
      </w:r>
      <w:r w:rsidRPr="00530D57">
        <w:rPr>
          <w:rFonts w:hAnsi="標楷體" w:hint="eastAsia"/>
          <w:b/>
        </w:rPr>
        <w:t>並受有報酬，違反</w:t>
      </w:r>
      <w:r>
        <w:rPr>
          <w:rFonts w:hAnsi="標楷體" w:hint="eastAsia"/>
          <w:b/>
        </w:rPr>
        <w:t>現行</w:t>
      </w:r>
      <w:r w:rsidRPr="00530D57">
        <w:rPr>
          <w:rFonts w:hAnsi="標楷體" w:hint="eastAsia"/>
          <w:b/>
        </w:rPr>
        <w:t>服務法第15條第2項不得兼職之規定，然</w:t>
      </w:r>
      <w:r w:rsidRPr="008F02C3">
        <w:rPr>
          <w:rFonts w:hAnsi="標楷體" w:hint="eastAsia"/>
          <w:b/>
        </w:rPr>
        <w:t>因其為政務人員，且其違法兼職行為自行為終了之日起，迄今已逾5年，</w:t>
      </w:r>
      <w:r w:rsidRPr="00530D57">
        <w:rPr>
          <w:rFonts w:hAnsi="標楷體" w:hint="eastAsia"/>
          <w:b/>
        </w:rPr>
        <w:t>依公務員懲戒法第9條及第20條規定，對其</w:t>
      </w:r>
      <w:r>
        <w:rPr>
          <w:rFonts w:hAnsi="標楷體" w:hint="eastAsia"/>
          <w:b/>
        </w:rPr>
        <w:t>違法兼職行</w:t>
      </w:r>
      <w:r w:rsidRPr="00530D57">
        <w:rPr>
          <w:rFonts w:hAnsi="標楷體" w:hint="eastAsia"/>
          <w:b/>
        </w:rPr>
        <w:t>為</w:t>
      </w:r>
      <w:r w:rsidR="00334DF9">
        <w:rPr>
          <w:rFonts w:hAnsi="標楷體" w:hint="eastAsia"/>
          <w:b/>
        </w:rPr>
        <w:t>之</w:t>
      </w:r>
      <w:r w:rsidR="00334DF9" w:rsidRPr="00530D57">
        <w:rPr>
          <w:rFonts w:hAnsi="標楷體" w:hint="eastAsia"/>
          <w:b/>
        </w:rPr>
        <w:t>懲戒處分</w:t>
      </w:r>
      <w:r w:rsidR="00334DF9">
        <w:rPr>
          <w:rFonts w:hAnsi="標楷體" w:hint="eastAsia"/>
          <w:b/>
        </w:rPr>
        <w:t>，</w:t>
      </w:r>
      <w:r w:rsidRPr="00530D57">
        <w:rPr>
          <w:rFonts w:hAnsi="標楷體" w:hint="eastAsia"/>
          <w:b/>
        </w:rPr>
        <w:t>唯有</w:t>
      </w:r>
      <w:r w:rsidR="00552D29">
        <w:rPr>
          <w:rFonts w:hAnsi="標楷體" w:hint="eastAsia"/>
          <w:b/>
        </w:rPr>
        <w:t>「</w:t>
      </w:r>
      <w:r w:rsidR="00552D29" w:rsidRPr="00552D29">
        <w:rPr>
          <w:rFonts w:hAnsi="標楷體" w:hint="eastAsia"/>
          <w:b/>
        </w:rPr>
        <w:t>免除職務」</w:t>
      </w:r>
      <w:r w:rsidR="00552D29">
        <w:rPr>
          <w:rFonts w:hAnsi="標楷體" w:hint="eastAsia"/>
          <w:b/>
        </w:rPr>
        <w:t>、</w:t>
      </w:r>
      <w:r w:rsidRPr="00530D57">
        <w:rPr>
          <w:rFonts w:hAnsi="標楷體" w:hint="eastAsia"/>
          <w:b/>
        </w:rPr>
        <w:t>「撤職」及「剝奪退職金」</w:t>
      </w:r>
      <w:r w:rsidR="00552D29">
        <w:rPr>
          <w:rFonts w:hAnsi="標楷體" w:hint="eastAsia"/>
          <w:b/>
        </w:rPr>
        <w:t>三</w:t>
      </w:r>
      <w:r w:rsidR="00334DF9">
        <w:rPr>
          <w:rFonts w:hAnsi="標楷體" w:hint="eastAsia"/>
          <w:b/>
        </w:rPr>
        <w:t>種</w:t>
      </w:r>
      <w:r w:rsidR="000D00BA">
        <w:rPr>
          <w:rFonts w:hAnsi="標楷體" w:hint="eastAsia"/>
          <w:b/>
        </w:rPr>
        <w:t>。</w:t>
      </w:r>
      <w:r w:rsidRPr="00530D57">
        <w:rPr>
          <w:rFonts w:hAnsi="標楷體" w:hint="eastAsia"/>
          <w:b/>
        </w:rPr>
        <w:t>經考量其違失程度，認其違失情節尚未達應為該等懲戒處分之程度，而無</w:t>
      </w:r>
      <w:r w:rsidRPr="00530D57">
        <w:rPr>
          <w:rFonts w:hAnsi="標楷體" w:hint="eastAsia"/>
          <w:b/>
          <w:kern w:val="2"/>
        </w:rPr>
        <w:t>另案處理之必要。</w:t>
      </w:r>
    </w:p>
    <w:p w14:paraId="55B5F4EF" w14:textId="63A90D07" w:rsidR="004029EF" w:rsidRPr="00530D57" w:rsidRDefault="004029EF" w:rsidP="003A03A8">
      <w:pPr>
        <w:pStyle w:val="2"/>
        <w:numPr>
          <w:ilvl w:val="1"/>
          <w:numId w:val="29"/>
        </w:numPr>
        <w:spacing w:line="500" w:lineRule="exact"/>
        <w:ind w:left="965"/>
        <w:rPr>
          <w:bCs w:val="0"/>
        </w:rPr>
      </w:pPr>
      <w:r w:rsidRPr="00530D57">
        <w:rPr>
          <w:rFonts w:hint="eastAsia"/>
        </w:rPr>
        <w:t>按89年7月19日修正公布之服務法第14條第1項規定：「公務員除法令所規定外，不得兼任他項公職或</w:t>
      </w:r>
      <w:r w:rsidR="00CF492D">
        <w:rPr>
          <w:rFonts w:hint="eastAsia"/>
        </w:rPr>
        <w:t>業務</w:t>
      </w:r>
      <w:r w:rsidRPr="00530D57">
        <w:rPr>
          <w:rFonts w:hint="eastAsia"/>
        </w:rPr>
        <w:t>。其依法令兼職者，不得兼薪及兼領公費。」又依銓</w:t>
      </w:r>
      <w:r w:rsidRPr="00530D57">
        <w:rPr>
          <w:rFonts w:hint="eastAsia"/>
        </w:rPr>
        <w:lastRenderedPageBreak/>
        <w:t>敘部</w:t>
      </w:r>
      <w:proofErr w:type="gramStart"/>
      <w:r w:rsidRPr="00530D57">
        <w:rPr>
          <w:rFonts w:hint="eastAsia"/>
        </w:rPr>
        <w:t>108年11月25日部法一字</w:t>
      </w:r>
      <w:proofErr w:type="gramEnd"/>
      <w:r w:rsidRPr="00530D57">
        <w:rPr>
          <w:rFonts w:hint="eastAsia"/>
        </w:rPr>
        <w:t>第1084876512號函釋：</w:t>
      </w:r>
    </w:p>
    <w:p w14:paraId="6961229E" w14:textId="66CB061C" w:rsidR="004029EF" w:rsidRPr="00530D57" w:rsidRDefault="004029EF" w:rsidP="003A03A8">
      <w:pPr>
        <w:pStyle w:val="3"/>
        <w:spacing w:line="500" w:lineRule="exact"/>
      </w:pPr>
      <w:r w:rsidRPr="00530D57">
        <w:rPr>
          <w:rFonts w:hint="eastAsia"/>
        </w:rPr>
        <w:t>前開服務法第14條規定所稱之業務，</w:t>
      </w:r>
      <w:proofErr w:type="gramStart"/>
      <w:r w:rsidRPr="00530D57">
        <w:rPr>
          <w:rFonts w:hint="eastAsia"/>
        </w:rPr>
        <w:t>經綜整</w:t>
      </w:r>
      <w:proofErr w:type="gramEnd"/>
      <w:r w:rsidRPr="00530D57">
        <w:rPr>
          <w:rFonts w:hint="eastAsia"/>
        </w:rPr>
        <w:t>司法院以往就業務之個案所為解釋、公務員懲戒委員會</w:t>
      </w:r>
      <w:r w:rsidR="006014B6">
        <w:rPr>
          <w:rFonts w:hint="eastAsia"/>
        </w:rPr>
        <w:t>（</w:t>
      </w:r>
      <w:r w:rsidR="006014B6" w:rsidRPr="003D2E56">
        <w:rPr>
          <w:rFonts w:hint="eastAsia"/>
          <w:bCs w:val="0"/>
          <w:noProof/>
        </w:rPr>
        <w:t>現為懲戒法院）</w:t>
      </w:r>
      <w:r w:rsidRPr="00530D57">
        <w:rPr>
          <w:rFonts w:hint="eastAsia"/>
        </w:rPr>
        <w:t>及法院等相關判決，包括醫師、律師、會計師等領證職業，以及</w:t>
      </w:r>
      <w:r w:rsidRPr="00530D57">
        <w:rPr>
          <w:rFonts w:hint="eastAsia"/>
          <w:bCs w:val="0"/>
        </w:rPr>
        <w:t>其他反覆從事同種類行為之事務</w:t>
      </w:r>
      <w:r w:rsidRPr="00530D57">
        <w:rPr>
          <w:rFonts w:hint="eastAsia"/>
        </w:rPr>
        <w:t>。</w:t>
      </w:r>
    </w:p>
    <w:p w14:paraId="4E79EC1A" w14:textId="77777777" w:rsidR="004029EF" w:rsidRPr="00530D57" w:rsidRDefault="004029EF" w:rsidP="003A03A8">
      <w:pPr>
        <w:pStyle w:val="3"/>
        <w:spacing w:line="500" w:lineRule="exact"/>
      </w:pPr>
      <w:r w:rsidRPr="00530D57">
        <w:rPr>
          <w:rFonts w:hint="eastAsia"/>
        </w:rPr>
        <w:t>其他：</w:t>
      </w:r>
    </w:p>
    <w:p w14:paraId="36638015" w14:textId="77777777" w:rsidR="004029EF" w:rsidRPr="00530D57" w:rsidRDefault="004029EF" w:rsidP="003A03A8">
      <w:pPr>
        <w:pStyle w:val="4"/>
        <w:spacing w:line="500" w:lineRule="exact"/>
      </w:pPr>
      <w:r w:rsidRPr="00530D57">
        <w:rPr>
          <w:rFonts w:hint="eastAsia"/>
        </w:rPr>
        <w:t>依司法院釋字第71號解釋意旨，無論是否為通常或習慣上所稱之業務，</w:t>
      </w:r>
      <w:proofErr w:type="gramStart"/>
      <w:r w:rsidRPr="00530D57">
        <w:rPr>
          <w:rFonts w:hint="eastAsia"/>
        </w:rPr>
        <w:t>祇</w:t>
      </w:r>
      <w:proofErr w:type="gramEnd"/>
      <w:r w:rsidRPr="00530D57">
        <w:rPr>
          <w:rFonts w:hint="eastAsia"/>
        </w:rPr>
        <w:t>須與本職之性質或尊嚴有妨礙之事務，公務員均不得為之。</w:t>
      </w:r>
    </w:p>
    <w:p w14:paraId="223568EB" w14:textId="00E62D5F" w:rsidR="004029EF" w:rsidRPr="00530D57" w:rsidRDefault="004029EF" w:rsidP="003A03A8">
      <w:pPr>
        <w:pStyle w:val="4"/>
        <w:spacing w:line="500" w:lineRule="exact"/>
      </w:pPr>
      <w:r w:rsidRPr="00530D57">
        <w:rPr>
          <w:rFonts w:hint="eastAsia"/>
        </w:rPr>
        <w:t>非屬前開服務法第14條所定公務員不得兼任他項公職或業務之情形，包括：</w:t>
      </w:r>
    </w:p>
    <w:p w14:paraId="7606B731" w14:textId="77777777" w:rsidR="004029EF" w:rsidRPr="00530D57" w:rsidRDefault="004029EF" w:rsidP="003A03A8">
      <w:pPr>
        <w:pStyle w:val="5"/>
        <w:spacing w:line="500" w:lineRule="exact"/>
      </w:pPr>
      <w:r w:rsidRPr="00530D57">
        <w:rPr>
          <w:rFonts w:hint="eastAsia"/>
        </w:rPr>
        <w:t>經權責機關(構)認定為任務編組或臨時性需要所設置之職務。</w:t>
      </w:r>
    </w:p>
    <w:p w14:paraId="7AAEB900" w14:textId="77777777" w:rsidR="004029EF" w:rsidRPr="00530D57" w:rsidRDefault="004029EF" w:rsidP="003A03A8">
      <w:pPr>
        <w:pStyle w:val="5"/>
        <w:spacing w:line="500" w:lineRule="exact"/>
      </w:pPr>
      <w:r w:rsidRPr="00530D57">
        <w:rPr>
          <w:rFonts w:hint="eastAsia"/>
        </w:rPr>
        <w:t>反覆從事同種類行為之事務，</w:t>
      </w:r>
      <w:proofErr w:type="gramStart"/>
      <w:r w:rsidRPr="00530D57">
        <w:rPr>
          <w:rFonts w:hint="eastAsia"/>
        </w:rPr>
        <w:t>係屬具社會</w:t>
      </w:r>
      <w:proofErr w:type="gramEnd"/>
      <w:r w:rsidRPr="00530D57">
        <w:rPr>
          <w:rFonts w:hint="eastAsia"/>
        </w:rPr>
        <w:t>公益性質者。</w:t>
      </w:r>
    </w:p>
    <w:p w14:paraId="1BFC2BEA" w14:textId="77777777" w:rsidR="004029EF" w:rsidRPr="00530D57" w:rsidRDefault="004029EF" w:rsidP="003A03A8">
      <w:pPr>
        <w:pStyle w:val="5"/>
        <w:spacing w:line="500" w:lineRule="exact"/>
      </w:pPr>
      <w:r w:rsidRPr="00530D57">
        <w:rPr>
          <w:rFonts w:hint="eastAsia"/>
        </w:rPr>
        <w:t>從事同種類行為之事務，係不具「經常」及「持續」性者。</w:t>
      </w:r>
    </w:p>
    <w:p w14:paraId="4865074B" w14:textId="342D6DAD" w:rsidR="004029EF" w:rsidRPr="00530D57" w:rsidRDefault="004029EF" w:rsidP="003A03A8">
      <w:pPr>
        <w:pStyle w:val="5"/>
        <w:spacing w:line="500" w:lineRule="exact"/>
      </w:pPr>
      <w:r w:rsidRPr="00530D57">
        <w:rPr>
          <w:rFonts w:hint="eastAsia"/>
        </w:rPr>
        <w:t>公務員於公餘時間因從事或參與社會公益性質之事務而依各該專業法規辦理相關事宜(如執業登錄、加入公會等)者。</w:t>
      </w:r>
    </w:p>
    <w:p w14:paraId="4A5BD8C4" w14:textId="7C5FAA0F" w:rsidR="00FE52D7" w:rsidRPr="00530D57" w:rsidRDefault="004029EF" w:rsidP="003A03A8">
      <w:pPr>
        <w:pStyle w:val="2"/>
        <w:numPr>
          <w:ilvl w:val="1"/>
          <w:numId w:val="29"/>
        </w:numPr>
        <w:spacing w:line="500" w:lineRule="exact"/>
        <w:ind w:left="965"/>
        <w:rPr>
          <w:bCs w:val="0"/>
        </w:rPr>
      </w:pPr>
      <w:r w:rsidRPr="00530D57">
        <w:rPr>
          <w:rFonts w:hint="eastAsia"/>
          <w:bCs w:val="0"/>
        </w:rPr>
        <w:t>次按</w:t>
      </w:r>
      <w:r w:rsidRPr="00530D57">
        <w:rPr>
          <w:rFonts w:hint="eastAsia"/>
        </w:rPr>
        <w:t>111年6月22日修正公布之</w:t>
      </w:r>
      <w:r w:rsidR="00690C31" w:rsidRPr="00530D57">
        <w:rPr>
          <w:rFonts w:hint="eastAsia"/>
        </w:rPr>
        <w:t>現行</w:t>
      </w:r>
      <w:r w:rsidRPr="00530D57">
        <w:rPr>
          <w:rFonts w:hint="eastAsia"/>
        </w:rPr>
        <w:t>服務法第15條</w:t>
      </w:r>
      <w:r w:rsidR="008B35CD">
        <w:rPr>
          <w:rFonts w:hint="eastAsia"/>
        </w:rPr>
        <w:t>規定：「</w:t>
      </w:r>
      <w:r w:rsidR="008B35CD">
        <w:rPr>
          <w:rFonts w:hAnsi="標楷體" w:hint="eastAsia"/>
        </w:rPr>
        <w:t>…</w:t>
      </w:r>
      <w:proofErr w:type="gramStart"/>
      <w:r w:rsidR="008B35CD">
        <w:rPr>
          <w:rFonts w:hAnsi="標楷體" w:hint="eastAsia"/>
        </w:rPr>
        <w:t>…</w:t>
      </w:r>
      <w:proofErr w:type="gramEnd"/>
      <w:r w:rsidR="008B35CD">
        <w:rPr>
          <w:rFonts w:hint="eastAsia"/>
        </w:rPr>
        <w:t>（</w:t>
      </w:r>
      <w:r w:rsidRPr="00530D57">
        <w:rPr>
          <w:rFonts w:hint="eastAsia"/>
        </w:rPr>
        <w:t>第2項</w:t>
      </w:r>
      <w:r w:rsidR="008B35CD">
        <w:rPr>
          <w:rFonts w:hint="eastAsia"/>
        </w:rPr>
        <w:t>）</w:t>
      </w:r>
      <w:r w:rsidR="008B35CD" w:rsidRPr="008B35CD">
        <w:rPr>
          <w:rFonts w:hint="eastAsia"/>
        </w:rPr>
        <w:t>公務員除法令規定外，不得兼任領證職業及其他反覆從事同種類行為之業務。但於法定工作時間</w:t>
      </w:r>
      <w:proofErr w:type="gramStart"/>
      <w:r w:rsidR="008B35CD" w:rsidRPr="008B35CD">
        <w:rPr>
          <w:rFonts w:hint="eastAsia"/>
        </w:rPr>
        <w:t>以外，</w:t>
      </w:r>
      <w:proofErr w:type="gramEnd"/>
      <w:r w:rsidR="008B35CD" w:rsidRPr="008B35CD">
        <w:rPr>
          <w:rFonts w:hint="eastAsia"/>
        </w:rPr>
        <w:t>從事社會公益性質之活動或其他非經常性、持續性之工作，且未影響本職工作者，不在此限。</w:t>
      </w:r>
      <w:r w:rsidR="008B35CD">
        <w:rPr>
          <w:rFonts w:hint="eastAsia"/>
        </w:rPr>
        <w:t>（</w:t>
      </w:r>
      <w:r w:rsidRPr="00530D57">
        <w:rPr>
          <w:rFonts w:hint="eastAsia"/>
        </w:rPr>
        <w:t>第3項</w:t>
      </w:r>
      <w:r w:rsidR="008B35CD">
        <w:rPr>
          <w:rFonts w:hint="eastAsia"/>
        </w:rPr>
        <w:t>）</w:t>
      </w:r>
      <w:r w:rsidR="008B35CD" w:rsidRPr="008B35CD">
        <w:rPr>
          <w:rFonts w:hint="eastAsia"/>
        </w:rPr>
        <w:t>公務員依法令兼任前</w:t>
      </w:r>
      <w:r w:rsidR="00BC7890">
        <w:rPr>
          <w:rFonts w:hint="eastAsia"/>
        </w:rPr>
        <w:t>2</w:t>
      </w:r>
      <w:r w:rsidR="008B35CD" w:rsidRPr="008B35CD">
        <w:rPr>
          <w:rFonts w:hint="eastAsia"/>
        </w:rPr>
        <w:t>項公職或業務者，</w:t>
      </w:r>
      <w:r w:rsidR="008B35CD" w:rsidRPr="008B35CD">
        <w:rPr>
          <w:rFonts w:hint="eastAsia"/>
        </w:rPr>
        <w:lastRenderedPageBreak/>
        <w:t>應經服務機關（構）同意；機關（構）首長應經上級機關（構）同意。</w:t>
      </w:r>
      <w:r w:rsidR="008B35CD">
        <w:rPr>
          <w:rFonts w:hAnsi="標楷體" w:hint="eastAsia"/>
        </w:rPr>
        <w:t>…</w:t>
      </w:r>
      <w:proofErr w:type="gramStart"/>
      <w:r w:rsidR="008B35CD">
        <w:rPr>
          <w:rFonts w:hAnsi="標楷體" w:hint="eastAsia"/>
        </w:rPr>
        <w:t>…</w:t>
      </w:r>
      <w:proofErr w:type="gramEnd"/>
      <w:r w:rsidR="008B35CD">
        <w:rPr>
          <w:rFonts w:hAnsi="標楷體" w:hint="eastAsia"/>
        </w:rPr>
        <w:t>（</w:t>
      </w:r>
      <w:r w:rsidRPr="00530D57">
        <w:rPr>
          <w:rFonts w:hint="eastAsia"/>
        </w:rPr>
        <w:t>第5項</w:t>
      </w:r>
      <w:r w:rsidR="008B35CD">
        <w:rPr>
          <w:rFonts w:hint="eastAsia"/>
        </w:rPr>
        <w:t>）</w:t>
      </w:r>
      <w:r w:rsidR="008B35CD" w:rsidRPr="008B35CD">
        <w:rPr>
          <w:rFonts w:hint="eastAsia"/>
        </w:rPr>
        <w:t>公務員有第</w:t>
      </w:r>
      <w:r w:rsidR="00BC7890">
        <w:rPr>
          <w:rFonts w:hint="eastAsia"/>
        </w:rPr>
        <w:t>2</w:t>
      </w:r>
      <w:r w:rsidR="008B35CD" w:rsidRPr="008B35CD">
        <w:rPr>
          <w:rFonts w:hint="eastAsia"/>
        </w:rPr>
        <w:t>項但書及前項但書規定情形，應報經服務機關（構）備查；機關（構）首長應報經上級機關（構）備查。</w:t>
      </w:r>
      <w:r w:rsidR="008B35CD">
        <w:rPr>
          <w:rFonts w:hAnsi="標楷體" w:hint="eastAsia"/>
        </w:rPr>
        <w:t>…</w:t>
      </w:r>
      <w:proofErr w:type="gramStart"/>
      <w:r w:rsidR="008B35CD">
        <w:rPr>
          <w:rFonts w:hAnsi="標楷體" w:hint="eastAsia"/>
        </w:rPr>
        <w:t>…</w:t>
      </w:r>
      <w:proofErr w:type="gramEnd"/>
      <w:r w:rsidR="008B35CD">
        <w:rPr>
          <w:rFonts w:hAnsi="標楷體" w:hint="eastAsia"/>
        </w:rPr>
        <w:t>（</w:t>
      </w:r>
      <w:r w:rsidRPr="00530D57">
        <w:rPr>
          <w:rFonts w:hint="eastAsia"/>
        </w:rPr>
        <w:t>第7項</w:t>
      </w:r>
      <w:r w:rsidR="008B35CD">
        <w:rPr>
          <w:rFonts w:hint="eastAsia"/>
        </w:rPr>
        <w:t>）</w:t>
      </w:r>
      <w:r w:rsidR="008B35CD" w:rsidRPr="008B35CD">
        <w:rPr>
          <w:rFonts w:hint="eastAsia"/>
        </w:rPr>
        <w:t>第</w:t>
      </w:r>
      <w:r w:rsidR="008B35CD">
        <w:rPr>
          <w:rFonts w:hint="eastAsia"/>
        </w:rPr>
        <w:t>2</w:t>
      </w:r>
      <w:r w:rsidR="008B35CD" w:rsidRPr="008B35CD">
        <w:rPr>
          <w:rFonts w:hint="eastAsia"/>
        </w:rPr>
        <w:t>項、第</w:t>
      </w:r>
      <w:r w:rsidR="008B35CD">
        <w:rPr>
          <w:rFonts w:hint="eastAsia"/>
        </w:rPr>
        <w:t>4</w:t>
      </w:r>
      <w:r w:rsidR="008B35CD" w:rsidRPr="008B35CD">
        <w:rPr>
          <w:rFonts w:hint="eastAsia"/>
        </w:rPr>
        <w:t>項及第</w:t>
      </w:r>
      <w:r w:rsidR="008B35CD">
        <w:rPr>
          <w:rFonts w:hint="eastAsia"/>
        </w:rPr>
        <w:t>6</w:t>
      </w:r>
      <w:r w:rsidR="008B35CD" w:rsidRPr="008B35CD">
        <w:rPr>
          <w:rFonts w:hint="eastAsia"/>
        </w:rPr>
        <w:t>項之行為，對公務員名譽、政府信譽、其本職性質有妨礙或有利益衝突者，不得為之。</w:t>
      </w:r>
      <w:r w:rsidR="008B35CD">
        <w:rPr>
          <w:rFonts w:hAnsi="標楷體" w:hint="eastAsia"/>
        </w:rPr>
        <w:t>…</w:t>
      </w:r>
      <w:proofErr w:type="gramStart"/>
      <w:r w:rsidR="008B35CD">
        <w:rPr>
          <w:rFonts w:hAnsi="標楷體" w:hint="eastAsia"/>
        </w:rPr>
        <w:t>…</w:t>
      </w:r>
      <w:proofErr w:type="gramEnd"/>
      <w:r w:rsidR="008B35CD">
        <w:rPr>
          <w:rFonts w:hAnsi="標楷體" w:hint="eastAsia"/>
        </w:rPr>
        <w:t>」</w:t>
      </w:r>
      <w:r w:rsidR="00FE52D7" w:rsidRPr="00530D57">
        <w:rPr>
          <w:rFonts w:hint="eastAsia"/>
          <w:bCs w:val="0"/>
        </w:rPr>
        <w:t>又同條第2項規定增訂理由為：</w:t>
      </w:r>
    </w:p>
    <w:p w14:paraId="30CD248B" w14:textId="77777777" w:rsidR="00FE52D7" w:rsidRPr="00530D57" w:rsidRDefault="00FE52D7" w:rsidP="003A03A8">
      <w:pPr>
        <w:pStyle w:val="3"/>
        <w:spacing w:line="500" w:lineRule="exact"/>
      </w:pPr>
      <w:r w:rsidRPr="00530D57">
        <w:rPr>
          <w:rFonts w:hint="eastAsia"/>
        </w:rPr>
        <w:t>茲以領證職業之事務具有專業性質，且與公務員之身分難以切割，是為避免公務員於執行職務之外，另從事領證職業之事務而造成角色混淆，</w:t>
      </w:r>
      <w:proofErr w:type="gramStart"/>
      <w:r w:rsidRPr="00530D57">
        <w:rPr>
          <w:rFonts w:hint="eastAsia"/>
        </w:rPr>
        <w:t>爰</w:t>
      </w:r>
      <w:proofErr w:type="gramEnd"/>
      <w:r w:rsidRPr="00530D57">
        <w:rPr>
          <w:rFonts w:hint="eastAsia"/>
        </w:rPr>
        <w:t>規定須有法令依據始得為之。</w:t>
      </w:r>
    </w:p>
    <w:p w14:paraId="1F71B98B" w14:textId="77777777" w:rsidR="00FE52D7" w:rsidRPr="00530D57" w:rsidRDefault="00FE52D7" w:rsidP="003A03A8">
      <w:pPr>
        <w:pStyle w:val="3"/>
        <w:spacing w:line="500" w:lineRule="exact"/>
      </w:pPr>
      <w:r w:rsidRPr="00530D57">
        <w:rPr>
          <w:rFonts w:hint="eastAsia"/>
        </w:rPr>
        <w:t>又以公務員應恪守不得影響其本職業務推動之義務，基於反覆從事同種類行為之業務，以其所需耗費之時間及精力尚</w:t>
      </w:r>
      <w:proofErr w:type="gramStart"/>
      <w:r w:rsidRPr="00530D57">
        <w:rPr>
          <w:rFonts w:hint="eastAsia"/>
        </w:rPr>
        <w:t>難謂未影響</w:t>
      </w:r>
      <w:proofErr w:type="gramEnd"/>
      <w:r w:rsidRPr="00530D57">
        <w:rPr>
          <w:rFonts w:hint="eastAsia"/>
        </w:rPr>
        <w:t>其本職業務之推動，是基於本條立法精神，公務員亦須有法令規定，始得兼任其他反覆從事同種類行為之業務。</w:t>
      </w:r>
    </w:p>
    <w:p w14:paraId="61FF6234" w14:textId="68E7C3B7" w:rsidR="004029EF" w:rsidRPr="00530D57" w:rsidRDefault="00FE52D7" w:rsidP="003A03A8">
      <w:pPr>
        <w:pStyle w:val="3"/>
        <w:spacing w:line="500" w:lineRule="exact"/>
      </w:pPr>
      <w:proofErr w:type="gramStart"/>
      <w:r w:rsidRPr="00530D57">
        <w:rPr>
          <w:rFonts w:hint="eastAsia"/>
        </w:rPr>
        <w:t>惟</w:t>
      </w:r>
      <w:proofErr w:type="gramEnd"/>
      <w:r w:rsidRPr="00530D57">
        <w:rPr>
          <w:rFonts w:hint="eastAsia"/>
        </w:rPr>
        <w:t>公務員從事社會公益性質之活動或其他不具「經常」、「持續」性質之同種類行為之事務，且未影響本職工作者，以其應非屬本條所欲規範公務員不得從事之範圍，</w:t>
      </w:r>
      <w:proofErr w:type="gramStart"/>
      <w:r w:rsidRPr="00530D57">
        <w:rPr>
          <w:rFonts w:hint="eastAsia"/>
        </w:rPr>
        <w:t>爰</w:t>
      </w:r>
      <w:proofErr w:type="gramEnd"/>
      <w:r w:rsidRPr="00530D57">
        <w:rPr>
          <w:rFonts w:hint="eastAsia"/>
        </w:rPr>
        <w:t>訂定但書規定。</w:t>
      </w:r>
    </w:p>
    <w:p w14:paraId="7F3DBFEE" w14:textId="38C20851" w:rsidR="003A663A" w:rsidRPr="00530D57" w:rsidRDefault="003A663A" w:rsidP="003A03A8">
      <w:pPr>
        <w:pStyle w:val="2"/>
        <w:numPr>
          <w:ilvl w:val="1"/>
          <w:numId w:val="29"/>
        </w:numPr>
        <w:spacing w:line="500" w:lineRule="exact"/>
        <w:ind w:left="965"/>
      </w:pPr>
      <w:r w:rsidRPr="00530D57">
        <w:rPr>
          <w:rFonts w:hint="eastAsia"/>
        </w:rPr>
        <w:t>再按公務員懲戒法第9條規定：「（第1項）公務員之懲戒處分如下：1、免除職務。2、撤職。3、剝奪、減少退休（職、伍）金。4、休職。5、降級。6、減</w:t>
      </w:r>
      <w:proofErr w:type="gramStart"/>
      <w:r w:rsidRPr="00530D57">
        <w:rPr>
          <w:rFonts w:hint="eastAsia"/>
        </w:rPr>
        <w:t>俸</w:t>
      </w:r>
      <w:proofErr w:type="gramEnd"/>
      <w:r w:rsidRPr="00530D57">
        <w:rPr>
          <w:rFonts w:hint="eastAsia"/>
        </w:rPr>
        <w:t>。7、罰款。8、記過。9、申誡。（第2項）前項第3款之處分，以退休（職、伍）或其他原因離職之公務員為限。（第3項）第1項第7款得與第3款、第6款以外之其餘各款</w:t>
      </w:r>
      <w:proofErr w:type="gramStart"/>
      <w:r w:rsidRPr="00530D57">
        <w:rPr>
          <w:rFonts w:hint="eastAsia"/>
        </w:rPr>
        <w:t>併</w:t>
      </w:r>
      <w:proofErr w:type="gramEnd"/>
      <w:r w:rsidRPr="00530D57">
        <w:rPr>
          <w:rFonts w:hint="eastAsia"/>
        </w:rPr>
        <w:t>為處分。（第4項）第1項第4款、第5款及第8款之處</w:t>
      </w:r>
      <w:r w:rsidRPr="00530D57">
        <w:rPr>
          <w:rFonts w:hint="eastAsia"/>
        </w:rPr>
        <w:lastRenderedPageBreak/>
        <w:t>分於政務人員不適用之。」</w:t>
      </w:r>
      <w:r w:rsidR="005E12E8" w:rsidRPr="00530D57">
        <w:rPr>
          <w:rFonts w:hint="eastAsia"/>
        </w:rPr>
        <w:t>又依同法</w:t>
      </w:r>
      <w:r w:rsidRPr="00530D57">
        <w:rPr>
          <w:rFonts w:hint="eastAsia"/>
        </w:rPr>
        <w:t>第20條規定：「（第1項）應受懲戒行為，</w:t>
      </w:r>
      <w:bookmarkStart w:id="76" w:name="_Hlk223948233"/>
      <w:r w:rsidRPr="00530D57">
        <w:rPr>
          <w:rFonts w:hint="eastAsia"/>
        </w:rPr>
        <w:t>自行為終了之日起，至案件</w:t>
      </w:r>
      <w:proofErr w:type="gramStart"/>
      <w:r w:rsidRPr="00530D57">
        <w:rPr>
          <w:rFonts w:hint="eastAsia"/>
        </w:rPr>
        <w:t>繫</w:t>
      </w:r>
      <w:proofErr w:type="gramEnd"/>
      <w:r w:rsidRPr="00530D57">
        <w:rPr>
          <w:rFonts w:hint="eastAsia"/>
        </w:rPr>
        <w:t>屬懲戒法院之日止，已逾10年者</w:t>
      </w:r>
      <w:bookmarkEnd w:id="76"/>
      <w:r w:rsidRPr="00530D57">
        <w:rPr>
          <w:rFonts w:hint="eastAsia"/>
        </w:rPr>
        <w:t>，不得予以休職之懲戒。（第2項）應受懲戒行為，自行為終了之日起，至案件</w:t>
      </w:r>
      <w:proofErr w:type="gramStart"/>
      <w:r w:rsidRPr="00530D57">
        <w:rPr>
          <w:rFonts w:hint="eastAsia"/>
        </w:rPr>
        <w:t>繫</w:t>
      </w:r>
      <w:proofErr w:type="gramEnd"/>
      <w:r w:rsidRPr="00530D57">
        <w:rPr>
          <w:rFonts w:hint="eastAsia"/>
        </w:rPr>
        <w:t>屬懲戒法院之日止，已逾5年者，不得予以減少退休（職、伍）金、降級、減</w:t>
      </w:r>
      <w:proofErr w:type="gramStart"/>
      <w:r w:rsidRPr="00530D57">
        <w:rPr>
          <w:rFonts w:hint="eastAsia"/>
        </w:rPr>
        <w:t>俸</w:t>
      </w:r>
      <w:proofErr w:type="gramEnd"/>
      <w:r w:rsidRPr="00530D57">
        <w:rPr>
          <w:rFonts w:hint="eastAsia"/>
        </w:rPr>
        <w:t>、罰款、記過或申誡之懲戒。（第3項）前</w:t>
      </w:r>
      <w:r w:rsidR="009A4300">
        <w:rPr>
          <w:rFonts w:hint="eastAsia"/>
        </w:rPr>
        <w:t>2</w:t>
      </w:r>
      <w:r w:rsidRPr="00530D57">
        <w:rPr>
          <w:rFonts w:hint="eastAsia"/>
        </w:rPr>
        <w:t>項行為終了之日，指公務員應受懲戒行為終結之日。但應受懲戒行為係不作為者，指公務員所屬服務機關或移送機關知悉之日。」</w:t>
      </w:r>
    </w:p>
    <w:p w14:paraId="6461CCB5" w14:textId="3E59CDFA" w:rsidR="00971253" w:rsidRPr="00530D57" w:rsidRDefault="00971253" w:rsidP="00971253">
      <w:pPr>
        <w:pStyle w:val="2"/>
        <w:numPr>
          <w:ilvl w:val="1"/>
          <w:numId w:val="29"/>
        </w:numPr>
        <w:spacing w:line="500" w:lineRule="exact"/>
        <w:ind w:left="965"/>
      </w:pPr>
      <w:r w:rsidRPr="00530D57">
        <w:rPr>
          <w:rFonts w:hint="eastAsia"/>
        </w:rPr>
        <w:t>金門縣政府</w:t>
      </w:r>
      <w:proofErr w:type="gramStart"/>
      <w:r w:rsidRPr="00530D57">
        <w:rPr>
          <w:rFonts w:hint="eastAsia"/>
        </w:rPr>
        <w:t>上揭函報</w:t>
      </w:r>
      <w:proofErr w:type="gramEnd"/>
      <w:r w:rsidRPr="00530D57">
        <w:rPr>
          <w:rFonts w:hint="eastAsia"/>
        </w:rPr>
        <w:t>李斌違法兼職重點內容</w:t>
      </w:r>
      <w:r>
        <w:rPr>
          <w:rFonts w:hint="eastAsia"/>
        </w:rPr>
        <w:t>及</w:t>
      </w:r>
      <w:r w:rsidRPr="00530D57">
        <w:rPr>
          <w:rFonts w:hint="eastAsia"/>
        </w:rPr>
        <w:t>李斌填具「公務員經營商業及兼職情形調查表(具結書)」之情形：</w:t>
      </w:r>
    </w:p>
    <w:p w14:paraId="4304B424" w14:textId="77777777" w:rsidR="00971253" w:rsidRDefault="00971253" w:rsidP="00971253">
      <w:pPr>
        <w:pStyle w:val="3"/>
        <w:numPr>
          <w:ilvl w:val="2"/>
          <w:numId w:val="29"/>
        </w:numPr>
        <w:spacing w:line="500" w:lineRule="exact"/>
      </w:pPr>
      <w:r w:rsidRPr="00530D57">
        <w:rPr>
          <w:rFonts w:hint="eastAsia"/>
        </w:rPr>
        <w:t>金門縣政府</w:t>
      </w:r>
      <w:proofErr w:type="gramStart"/>
      <w:r w:rsidRPr="00530D57">
        <w:rPr>
          <w:rFonts w:hint="eastAsia"/>
        </w:rPr>
        <w:t>上揭函報</w:t>
      </w:r>
      <w:proofErr w:type="gramEnd"/>
      <w:r w:rsidRPr="00530D57">
        <w:rPr>
          <w:rFonts w:hint="eastAsia"/>
        </w:rPr>
        <w:t>李斌違法兼職重點內容</w:t>
      </w:r>
      <w:r>
        <w:rPr>
          <w:rFonts w:hint="eastAsia"/>
        </w:rPr>
        <w:t>：</w:t>
      </w:r>
    </w:p>
    <w:p w14:paraId="16F735E4" w14:textId="714D7169" w:rsidR="00971253" w:rsidRPr="00530D57" w:rsidRDefault="00971253" w:rsidP="00971253">
      <w:pPr>
        <w:pStyle w:val="4"/>
      </w:pPr>
      <w:r w:rsidRPr="00530D57">
        <w:rPr>
          <w:rFonts w:hint="eastAsia"/>
        </w:rPr>
        <w:t>李斌於在職期間接受他人委託製作</w:t>
      </w:r>
      <w:r>
        <w:rPr>
          <w:rFonts w:hint="eastAsia"/>
        </w:rPr>
        <w:t>前述</w:t>
      </w:r>
      <w:r w:rsidRPr="00530D57">
        <w:rPr>
          <w:rFonts w:hint="eastAsia"/>
        </w:rPr>
        <w:t>主題遊樂聚落開發案之規劃及向主管機關申請審核之服務，雙方於</w:t>
      </w:r>
      <w:r w:rsidRPr="00530D57">
        <w:t>105</w:t>
      </w:r>
      <w:r w:rsidRPr="00530D57">
        <w:rPr>
          <w:rFonts w:hint="eastAsia"/>
        </w:rPr>
        <w:t>年</w:t>
      </w:r>
      <w:r w:rsidRPr="00530D57">
        <w:t>9</w:t>
      </w:r>
      <w:r w:rsidRPr="00530D57">
        <w:rPr>
          <w:rFonts w:hint="eastAsia"/>
        </w:rPr>
        <w:t>月</w:t>
      </w:r>
      <w:r w:rsidRPr="00530D57">
        <w:t>14</w:t>
      </w:r>
      <w:r w:rsidRPr="00530D57">
        <w:rPr>
          <w:rFonts w:hint="eastAsia"/>
        </w:rPr>
        <w:t>日簽訂契約，委託服務費用共計300萬元，約定李斌應於同年10月31日前完成企畫書。</w:t>
      </w:r>
      <w:r>
        <w:rPr>
          <w:rFonts w:hint="eastAsia"/>
        </w:rPr>
        <w:t>其</w:t>
      </w:r>
      <w:r w:rsidRPr="00530D57">
        <w:rPr>
          <w:rFonts w:hint="eastAsia"/>
        </w:rPr>
        <w:t>間委託人已先給付服務費150萬元予李斌</w:t>
      </w:r>
      <w:r w:rsidRPr="00530D57">
        <w:t>（尚有尾款150萬元）</w:t>
      </w:r>
      <w:r w:rsidRPr="00530D57">
        <w:rPr>
          <w:rFonts w:hint="eastAsia"/>
        </w:rPr>
        <w:t>。</w:t>
      </w:r>
      <w:r>
        <w:rPr>
          <w:rFonts w:hint="eastAsia"/>
        </w:rPr>
        <w:t>之</w:t>
      </w:r>
      <w:r w:rsidRPr="00530D57">
        <w:rPr>
          <w:rFonts w:hint="eastAsia"/>
        </w:rPr>
        <w:t>後雙方發生請求返還服務費之民事糾紛，經</w:t>
      </w:r>
      <w:r>
        <w:rPr>
          <w:rFonts w:hint="eastAsia"/>
        </w:rPr>
        <w:t>臺灣</w:t>
      </w:r>
      <w:r w:rsidRPr="00530D57">
        <w:rPr>
          <w:rFonts w:hint="eastAsia"/>
        </w:rPr>
        <w:t>高等法院於113年6月12日以</w:t>
      </w:r>
      <w:proofErr w:type="gramStart"/>
      <w:r w:rsidRPr="00530D57">
        <w:rPr>
          <w:rFonts w:hint="eastAsia"/>
        </w:rPr>
        <w:t>112</w:t>
      </w:r>
      <w:proofErr w:type="gramEnd"/>
      <w:r w:rsidRPr="00530D57">
        <w:rPr>
          <w:rFonts w:hint="eastAsia"/>
        </w:rPr>
        <w:t>年度</w:t>
      </w:r>
      <w:proofErr w:type="gramStart"/>
      <w:r w:rsidRPr="00530D57">
        <w:rPr>
          <w:rFonts w:hint="eastAsia"/>
        </w:rPr>
        <w:t>上易字第587號</w:t>
      </w:r>
      <w:proofErr w:type="gramEnd"/>
      <w:r w:rsidRPr="00530D57">
        <w:rPr>
          <w:rFonts w:hint="eastAsia"/>
        </w:rPr>
        <w:t>民事判決判委託人敗訴在案。</w:t>
      </w:r>
    </w:p>
    <w:p w14:paraId="24DB2227" w14:textId="6CCDF403" w:rsidR="00971253" w:rsidRPr="00530D57" w:rsidRDefault="00971253" w:rsidP="00971253">
      <w:pPr>
        <w:pStyle w:val="4"/>
      </w:pPr>
      <w:r w:rsidRPr="00530D57">
        <w:rPr>
          <w:rFonts w:hint="eastAsia"/>
        </w:rPr>
        <w:t>查李斌105年8月1日至該府任職後，未曾向機關提出任何兼職許可申請，其私自接受他人委託提供服務並收受報酬行為，恐影響本職業務推行，顯有違服務法</w:t>
      </w:r>
      <w:r w:rsidR="00BC7890">
        <w:rPr>
          <w:rFonts w:hint="eastAsia"/>
        </w:rPr>
        <w:t>有關</w:t>
      </w:r>
      <w:r w:rsidRPr="00530D57">
        <w:rPr>
          <w:rFonts w:hint="eastAsia"/>
        </w:rPr>
        <w:t>公務員不得兼任他項公職或業務之規定。</w:t>
      </w:r>
    </w:p>
    <w:p w14:paraId="6B44BD08" w14:textId="05BA0019" w:rsidR="00971253" w:rsidRDefault="00971253" w:rsidP="00971253">
      <w:pPr>
        <w:pStyle w:val="4"/>
      </w:pPr>
      <w:r w:rsidRPr="00530D57">
        <w:rPr>
          <w:rFonts w:hint="eastAsia"/>
        </w:rPr>
        <w:t>是</w:t>
      </w:r>
      <w:proofErr w:type="gramStart"/>
      <w:r w:rsidRPr="00530D57">
        <w:rPr>
          <w:rFonts w:hint="eastAsia"/>
        </w:rPr>
        <w:t>以</w:t>
      </w:r>
      <w:proofErr w:type="gramEnd"/>
      <w:r w:rsidRPr="00530D57">
        <w:rPr>
          <w:rFonts w:hint="eastAsia"/>
        </w:rPr>
        <w:t>，</w:t>
      </w:r>
      <w:r w:rsidRPr="00530D57">
        <w:t>李斌為政務人員，為服務法第24條之適用</w:t>
      </w:r>
      <w:r w:rsidRPr="00530D57">
        <w:lastRenderedPageBreak/>
        <w:t>對象</w:t>
      </w:r>
      <w:r w:rsidRPr="00530D57">
        <w:rPr>
          <w:rFonts w:hint="eastAsia"/>
        </w:rPr>
        <w:t>。其前述私自接受他人委託提供服務並收受報酬行為，恐影響本職業務推行，違反89年7月19日修正公布之服務法第14條第1項規定，經該府於</w:t>
      </w:r>
      <w:r w:rsidRPr="00530D57">
        <w:t>114</w:t>
      </w:r>
      <w:r w:rsidRPr="00530D57">
        <w:rPr>
          <w:rFonts w:hint="eastAsia"/>
        </w:rPr>
        <w:t>年</w:t>
      </w:r>
      <w:r w:rsidRPr="00530D57">
        <w:t>10</w:t>
      </w:r>
      <w:r w:rsidRPr="00530D57">
        <w:rPr>
          <w:rFonts w:hint="eastAsia"/>
        </w:rPr>
        <w:t>月</w:t>
      </w:r>
      <w:r w:rsidRPr="00530D57">
        <w:t>8</w:t>
      </w:r>
      <w:r w:rsidRPr="00530D57">
        <w:rPr>
          <w:rFonts w:hint="eastAsia"/>
        </w:rPr>
        <w:t>日召開公務人員考績委員會決議，依公務員懲戒法第</w:t>
      </w:r>
      <w:r w:rsidRPr="00530D57">
        <w:t>2</w:t>
      </w:r>
      <w:r w:rsidRPr="00530D57">
        <w:rPr>
          <w:rFonts w:hint="eastAsia"/>
        </w:rPr>
        <w:t>條第</w:t>
      </w:r>
      <w:r w:rsidRPr="00530D57">
        <w:t>2</w:t>
      </w:r>
      <w:r w:rsidRPr="00530D57">
        <w:rPr>
          <w:rFonts w:hint="eastAsia"/>
        </w:rPr>
        <w:t>款及第</w:t>
      </w:r>
      <w:r w:rsidRPr="00530D57">
        <w:t>24</w:t>
      </w:r>
      <w:r w:rsidRPr="00530D57">
        <w:rPr>
          <w:rFonts w:hint="eastAsia"/>
        </w:rPr>
        <w:t>條第</w:t>
      </w:r>
      <w:r w:rsidRPr="00530D57">
        <w:t>1</w:t>
      </w:r>
      <w:r w:rsidRPr="00530D57">
        <w:rPr>
          <w:rFonts w:hint="eastAsia"/>
        </w:rPr>
        <w:t>項規定，移請本院審查。</w:t>
      </w:r>
    </w:p>
    <w:p w14:paraId="24D55059" w14:textId="4B43663D" w:rsidR="00971253" w:rsidRDefault="00971253" w:rsidP="00971253">
      <w:pPr>
        <w:pStyle w:val="3"/>
        <w:numPr>
          <w:ilvl w:val="2"/>
          <w:numId w:val="29"/>
        </w:numPr>
        <w:spacing w:line="500" w:lineRule="exact"/>
      </w:pPr>
      <w:r w:rsidRPr="00530D57">
        <w:rPr>
          <w:rFonts w:hint="eastAsia"/>
        </w:rPr>
        <w:t>關於金門縣政府請李斌填具「公務員經營商業及兼職情形調查表」之情形</w:t>
      </w:r>
      <w:r>
        <w:rPr>
          <w:rFonts w:hint="eastAsia"/>
        </w:rPr>
        <w:t>：</w:t>
      </w:r>
    </w:p>
    <w:p w14:paraId="0CBC3135" w14:textId="77777777" w:rsidR="00971253" w:rsidRDefault="00971253" w:rsidP="00971253">
      <w:pPr>
        <w:pStyle w:val="4"/>
      </w:pPr>
      <w:r>
        <w:rPr>
          <w:rFonts w:hint="eastAsia"/>
        </w:rPr>
        <w:t>金門縣政府人事處為配合</w:t>
      </w:r>
      <w:proofErr w:type="gramStart"/>
      <w:r>
        <w:rPr>
          <w:rFonts w:hint="eastAsia"/>
        </w:rPr>
        <w:t>銓敘部於105年5月5日</w:t>
      </w:r>
      <w:proofErr w:type="gramEnd"/>
      <w:r>
        <w:rPr>
          <w:rFonts w:hint="eastAsia"/>
        </w:rPr>
        <w:t>通函請各機關人事機構要求現職人員及新進人員就(到)職時填寫調查表，該處</w:t>
      </w:r>
      <w:proofErr w:type="gramStart"/>
      <w:r>
        <w:rPr>
          <w:rFonts w:hint="eastAsia"/>
        </w:rPr>
        <w:t>爰</w:t>
      </w:r>
      <w:proofErr w:type="gramEnd"/>
      <w:r>
        <w:rPr>
          <w:rFonts w:hint="eastAsia"/>
        </w:rPr>
        <w:t>於李斌105年8月1日到職當日，</w:t>
      </w:r>
      <w:proofErr w:type="gramStart"/>
      <w:r>
        <w:rPr>
          <w:rFonts w:hint="eastAsia"/>
        </w:rPr>
        <w:t>請其填具</w:t>
      </w:r>
      <w:proofErr w:type="gramEnd"/>
      <w:r>
        <w:rPr>
          <w:rFonts w:hint="eastAsia"/>
        </w:rPr>
        <w:t>「公務未違法以專業證照兼職或出租借具結書」，以及「公務人員(含政務人員)具結書」。</w:t>
      </w:r>
    </w:p>
    <w:p w14:paraId="1EF695D8" w14:textId="2AB888A9" w:rsidR="00971253" w:rsidRDefault="00971253" w:rsidP="00971253">
      <w:pPr>
        <w:pStyle w:val="4"/>
      </w:pPr>
      <w:r>
        <w:rPr>
          <w:rFonts w:hint="eastAsia"/>
        </w:rPr>
        <w:t>李斌於前揭「公務未違法以專業證照兼職或出租借具結書」上，具結其並未兼職（含兼課），且兼職行為須於事前簽准，如有違反，願接受處分。</w:t>
      </w:r>
    </w:p>
    <w:p w14:paraId="0191D361" w14:textId="5D482B12" w:rsidR="00971253" w:rsidRPr="00530D57" w:rsidRDefault="00971253" w:rsidP="00971253">
      <w:pPr>
        <w:pStyle w:val="2"/>
        <w:numPr>
          <w:ilvl w:val="1"/>
          <w:numId w:val="29"/>
        </w:numPr>
        <w:spacing w:line="500" w:lineRule="exact"/>
        <w:ind w:left="965"/>
        <w:rPr>
          <w:bCs w:val="0"/>
        </w:rPr>
      </w:pPr>
      <w:r w:rsidRPr="00530D57">
        <w:rPr>
          <w:rFonts w:hint="eastAsia"/>
          <w:bCs w:val="0"/>
        </w:rPr>
        <w:t>查李斌自105年8月1日起至107年3月31日止，</w:t>
      </w:r>
      <w:r w:rsidRPr="000D2408">
        <w:rPr>
          <w:rFonts w:hint="eastAsia"/>
          <w:bCs w:val="0"/>
        </w:rPr>
        <w:t>擔任金門縣政府建設處處長職務，並以政務人員身分任用</w:t>
      </w:r>
      <w:r w:rsidRPr="00530D57">
        <w:rPr>
          <w:rFonts w:hint="eastAsia"/>
          <w:bCs w:val="0"/>
        </w:rPr>
        <w:t>，負責綜理該處業務</w:t>
      </w:r>
      <w:r w:rsidRPr="00530D57">
        <w:rPr>
          <w:rFonts w:hint="eastAsia"/>
        </w:rPr>
        <w:t>，係依法令服務於地方自治團體而具有法定職務權限之公務員。惟其於任職</w:t>
      </w:r>
      <w:r>
        <w:rPr>
          <w:rFonts w:hint="eastAsia"/>
        </w:rPr>
        <w:t>僅約</w:t>
      </w:r>
      <w:r w:rsidRPr="00E86634">
        <w:rPr>
          <w:rFonts w:hint="eastAsia"/>
        </w:rPr>
        <w:t>1個半月</w:t>
      </w:r>
      <w:r w:rsidRPr="00530D57">
        <w:rPr>
          <w:rFonts w:hint="eastAsia"/>
        </w:rPr>
        <w:t>後，旋即於105年9月14日與他人就新北市「九份</w:t>
      </w:r>
      <w:proofErr w:type="gramStart"/>
      <w:r w:rsidRPr="00530D57">
        <w:rPr>
          <w:rFonts w:hint="eastAsia"/>
        </w:rPr>
        <w:t>文旅暨</w:t>
      </w:r>
      <w:proofErr w:type="gramEnd"/>
      <w:r w:rsidRPr="00530D57">
        <w:rPr>
          <w:rFonts w:hint="eastAsia"/>
        </w:rPr>
        <w:t>當地相關主題遊樂聚落」之委託案簽署合約，約定其須提供前揭主題遊樂聚落開發案之規劃及向主管機關申請審核之服務，且</w:t>
      </w:r>
      <w:r>
        <w:rPr>
          <w:rFonts w:hint="eastAsia"/>
        </w:rPr>
        <w:t>於</w:t>
      </w:r>
      <w:r w:rsidRPr="00530D57">
        <w:rPr>
          <w:rFonts w:hint="eastAsia"/>
        </w:rPr>
        <w:t>同年月19日收受150萬</w:t>
      </w:r>
      <w:r w:rsidR="00BC7890">
        <w:rPr>
          <w:rFonts w:hint="eastAsia"/>
        </w:rPr>
        <w:t>元</w:t>
      </w:r>
      <w:r w:rsidRPr="00530D57">
        <w:rPr>
          <w:rFonts w:hint="eastAsia"/>
        </w:rPr>
        <w:t>之報酬。隨後，其於106年3月30日以掛號郵寄106年2月版「金瓜石、九份</w:t>
      </w:r>
      <w:proofErr w:type="gramStart"/>
      <w:r w:rsidRPr="00530D57">
        <w:rPr>
          <w:rFonts w:hint="eastAsia"/>
        </w:rPr>
        <w:t>文旅暨</w:t>
      </w:r>
      <w:proofErr w:type="gramEnd"/>
      <w:r w:rsidRPr="00530D57">
        <w:rPr>
          <w:rFonts w:hint="eastAsia"/>
        </w:rPr>
        <w:t>當地相關主題遊樂聚落開發經營計畫」事業興辦企畫書（下稱企畫書）予委託人。</w:t>
      </w:r>
    </w:p>
    <w:p w14:paraId="5D2C3E8F" w14:textId="2033EE59" w:rsidR="00FE52D7" w:rsidRPr="00530D57" w:rsidRDefault="00690C31" w:rsidP="003A03A8">
      <w:pPr>
        <w:pStyle w:val="2"/>
        <w:numPr>
          <w:ilvl w:val="1"/>
          <w:numId w:val="29"/>
        </w:numPr>
        <w:spacing w:line="500" w:lineRule="exact"/>
        <w:ind w:left="965"/>
      </w:pPr>
      <w:r w:rsidRPr="00530D57">
        <w:rPr>
          <w:rFonts w:hint="eastAsia"/>
        </w:rPr>
        <w:lastRenderedPageBreak/>
        <w:t>李斌</w:t>
      </w:r>
      <w:r w:rsidR="003C3D87" w:rsidRPr="00530D57">
        <w:rPr>
          <w:rFonts w:hint="eastAsia"/>
        </w:rPr>
        <w:t>前</w:t>
      </w:r>
      <w:r w:rsidRPr="00530D57">
        <w:rPr>
          <w:rFonts w:hint="eastAsia"/>
        </w:rPr>
        <w:t>開兼職行為後，</w:t>
      </w:r>
      <w:proofErr w:type="gramStart"/>
      <w:r w:rsidRPr="00530D57">
        <w:rPr>
          <w:rFonts w:hint="eastAsia"/>
        </w:rPr>
        <w:t>服務法業於</w:t>
      </w:r>
      <w:proofErr w:type="gramEnd"/>
      <w:r w:rsidRPr="00530D57">
        <w:rPr>
          <w:rFonts w:hint="eastAsia"/>
        </w:rPr>
        <w:t>111年6月22日修正公布，同年月24日施行。比對修正前、後規定，</w:t>
      </w:r>
      <w:r w:rsidR="00FE52D7" w:rsidRPr="00530D57">
        <w:rPr>
          <w:rFonts w:hint="eastAsia"/>
        </w:rPr>
        <w:t>現行服務法第15條係將前揭服務法第14條規定及上</w:t>
      </w:r>
      <w:r w:rsidR="00AC3A7C" w:rsidRPr="00530D57">
        <w:rPr>
          <w:rFonts w:hint="eastAsia"/>
        </w:rPr>
        <w:t>述</w:t>
      </w:r>
      <w:r w:rsidR="00FE52D7" w:rsidRPr="00530D57">
        <w:rPr>
          <w:rFonts w:hint="eastAsia"/>
        </w:rPr>
        <w:t>銓敘部108年11月25日</w:t>
      </w:r>
      <w:proofErr w:type="gramStart"/>
      <w:r w:rsidR="00FE52D7" w:rsidRPr="00530D57">
        <w:rPr>
          <w:rFonts w:hint="eastAsia"/>
        </w:rPr>
        <w:t>函</w:t>
      </w:r>
      <w:r w:rsidR="00E86634">
        <w:rPr>
          <w:rFonts w:hint="eastAsia"/>
        </w:rPr>
        <w:t>釋</w:t>
      </w:r>
      <w:r w:rsidR="00FE52D7" w:rsidRPr="00530D57">
        <w:rPr>
          <w:rFonts w:hint="eastAsia"/>
        </w:rPr>
        <w:t>所稱</w:t>
      </w:r>
      <w:proofErr w:type="gramEnd"/>
      <w:r w:rsidR="00FE52D7" w:rsidRPr="00530D57">
        <w:rPr>
          <w:rFonts w:hint="eastAsia"/>
        </w:rPr>
        <w:t>「業務」，明定為「領證職業」及「其他反覆從事同種類行為之業務」，且修正前後均規定，公務員除法令規定外，不得兼任反覆從事同種類行為之業務。</w:t>
      </w:r>
      <w:r w:rsidR="002A01D5" w:rsidRPr="00530D57">
        <w:rPr>
          <w:rFonts w:hint="eastAsia"/>
        </w:rPr>
        <w:t>是</w:t>
      </w:r>
      <w:proofErr w:type="gramStart"/>
      <w:r w:rsidR="002A01D5" w:rsidRPr="00530D57">
        <w:rPr>
          <w:rFonts w:hint="eastAsia"/>
        </w:rPr>
        <w:t>以</w:t>
      </w:r>
      <w:proofErr w:type="gramEnd"/>
      <w:r w:rsidR="002A01D5" w:rsidRPr="00530D57">
        <w:rPr>
          <w:rFonts w:hint="eastAsia"/>
        </w:rPr>
        <w:t>，</w:t>
      </w:r>
      <w:r w:rsidR="00FE52D7" w:rsidRPr="00530D57">
        <w:rPr>
          <w:rFonts w:hint="eastAsia"/>
        </w:rPr>
        <w:t>公務員原則上不得兼職</w:t>
      </w:r>
      <w:proofErr w:type="gramStart"/>
      <w:r w:rsidR="00FE52D7" w:rsidRPr="00530D57">
        <w:rPr>
          <w:rFonts w:hint="eastAsia"/>
        </w:rPr>
        <w:t>之旨未有</w:t>
      </w:r>
      <w:proofErr w:type="gramEnd"/>
      <w:r w:rsidR="00FE52D7" w:rsidRPr="00530D57">
        <w:rPr>
          <w:rFonts w:hint="eastAsia"/>
        </w:rPr>
        <w:t>變更，</w:t>
      </w:r>
      <w:r w:rsidR="002A01D5" w:rsidRPr="00530D57">
        <w:rPr>
          <w:rFonts w:hint="eastAsia"/>
        </w:rPr>
        <w:t>然</w:t>
      </w:r>
      <w:r w:rsidR="00FE52D7" w:rsidRPr="00530D57">
        <w:rPr>
          <w:rFonts w:hint="eastAsia"/>
        </w:rPr>
        <w:t>於修正後</w:t>
      </w:r>
      <w:r w:rsidR="002A01D5" w:rsidRPr="00530D57">
        <w:rPr>
          <w:rFonts w:hint="eastAsia"/>
        </w:rPr>
        <w:t>，現行</w:t>
      </w:r>
      <w:r w:rsidR="00FE52D7" w:rsidRPr="00530D57">
        <w:rPr>
          <w:rFonts w:hint="eastAsia"/>
        </w:rPr>
        <w:t>服務法第15條第2項但書就得兼職之情形為例外規定，依實體</w:t>
      </w:r>
      <w:proofErr w:type="gramStart"/>
      <w:r w:rsidR="00FE52D7" w:rsidRPr="00530D57">
        <w:rPr>
          <w:rFonts w:hint="eastAsia"/>
        </w:rPr>
        <w:t>從舊從輕</w:t>
      </w:r>
      <w:proofErr w:type="gramEnd"/>
      <w:r w:rsidR="00FE52D7" w:rsidRPr="00530D57">
        <w:rPr>
          <w:rFonts w:hint="eastAsia"/>
        </w:rPr>
        <w:t>原則，</w:t>
      </w:r>
      <w:r w:rsidR="002A01D5" w:rsidRPr="00530D57">
        <w:rPr>
          <w:rFonts w:hint="eastAsia"/>
        </w:rPr>
        <w:t>本案</w:t>
      </w:r>
      <w:r w:rsidR="00FE52D7" w:rsidRPr="00530D57">
        <w:rPr>
          <w:rFonts w:hint="eastAsia"/>
        </w:rPr>
        <w:t>應適用修正後之規定</w:t>
      </w:r>
      <w:r w:rsidR="002A01D5" w:rsidRPr="00530D57">
        <w:rPr>
          <w:rFonts w:hint="eastAsia"/>
        </w:rPr>
        <w:t>，即現行服務法第15條有關規定</w:t>
      </w:r>
      <w:r w:rsidR="00FE52D7" w:rsidRPr="00530D57">
        <w:rPr>
          <w:rFonts w:hint="eastAsia"/>
        </w:rPr>
        <w:t>。</w:t>
      </w:r>
    </w:p>
    <w:p w14:paraId="709F22E5" w14:textId="40687220" w:rsidR="00D632E5" w:rsidRPr="00530D57" w:rsidRDefault="009F7562" w:rsidP="003A03A8">
      <w:pPr>
        <w:pStyle w:val="2"/>
        <w:numPr>
          <w:ilvl w:val="1"/>
          <w:numId w:val="29"/>
        </w:numPr>
        <w:spacing w:line="500" w:lineRule="exact"/>
        <w:ind w:left="965"/>
      </w:pPr>
      <w:r w:rsidRPr="00530D57">
        <w:rPr>
          <w:rFonts w:hint="eastAsia"/>
        </w:rPr>
        <w:t>次查</w:t>
      </w:r>
      <w:r w:rsidR="00D632E5" w:rsidRPr="00530D57">
        <w:rPr>
          <w:rFonts w:hint="eastAsia"/>
        </w:rPr>
        <w:t>現行服務法第15條第2項有關公務員兼任他項業務是否屬於「反覆從事同種類行為之業務」或「經常性、持續性之工作」，或是否「影響本職工作」</w:t>
      </w:r>
      <w:r w:rsidR="00CC720D" w:rsidRPr="00530D57">
        <w:rPr>
          <w:rFonts w:hint="eastAsia"/>
        </w:rPr>
        <w:t>之規定</w:t>
      </w:r>
      <w:r w:rsidR="00D632E5" w:rsidRPr="00530D57">
        <w:rPr>
          <w:rFonts w:hint="eastAsia"/>
        </w:rPr>
        <w:t>如何認定，</w:t>
      </w:r>
      <w:proofErr w:type="gramStart"/>
      <w:r w:rsidR="00D632E5" w:rsidRPr="00530D57">
        <w:rPr>
          <w:rFonts w:hint="eastAsia"/>
        </w:rPr>
        <w:t>詢</w:t>
      </w:r>
      <w:proofErr w:type="gramEnd"/>
      <w:r w:rsidR="00D632E5" w:rsidRPr="00530D57">
        <w:rPr>
          <w:rFonts w:hint="eastAsia"/>
        </w:rPr>
        <w:t>據銓敘部表示略以</w:t>
      </w:r>
      <w:r w:rsidR="00D632E5" w:rsidRPr="00530D57">
        <w:rPr>
          <w:rStyle w:val="aff3"/>
        </w:rPr>
        <w:footnoteReference w:id="1"/>
      </w:r>
      <w:r w:rsidR="00D632E5" w:rsidRPr="00530D57">
        <w:rPr>
          <w:rFonts w:hint="eastAsia"/>
        </w:rPr>
        <w:t>：</w:t>
      </w:r>
    </w:p>
    <w:p w14:paraId="44813FED" w14:textId="4FF8A682" w:rsidR="00D632E5" w:rsidRPr="00530D57" w:rsidRDefault="00F63F2D" w:rsidP="003A03A8">
      <w:pPr>
        <w:pStyle w:val="3"/>
        <w:spacing w:line="500" w:lineRule="exact"/>
      </w:pPr>
      <w:r w:rsidRPr="00530D57">
        <w:rPr>
          <w:rFonts w:hint="eastAsia"/>
        </w:rPr>
        <w:t>兼任他項業務是否屬於「反覆從事同種類行為之業務」或「經常性、持續性之工作」，原則應由服務機關依其所屬公務員兼任他項業務之內容、性質、次數及時間長短等因素，審視是否屬經常性、持續性，而達到反覆從事之頻率來加以認定。</w:t>
      </w:r>
    </w:p>
    <w:p w14:paraId="41594E27" w14:textId="61576E06" w:rsidR="00D632E5" w:rsidRPr="00530D57" w:rsidRDefault="00D632E5" w:rsidP="003A03A8">
      <w:pPr>
        <w:pStyle w:val="3"/>
        <w:spacing w:line="500" w:lineRule="exact"/>
      </w:pPr>
      <w:r w:rsidRPr="00530D57">
        <w:rPr>
          <w:rFonts w:hint="eastAsia"/>
        </w:rPr>
        <w:t>兼任他項業務是否「影響本職工作」</w:t>
      </w:r>
      <w:r w:rsidR="00CC720D" w:rsidRPr="00530D57">
        <w:rPr>
          <w:rFonts w:hint="eastAsia"/>
        </w:rPr>
        <w:t>，</w:t>
      </w:r>
      <w:r w:rsidRPr="00530D57">
        <w:rPr>
          <w:rFonts w:hint="eastAsia"/>
        </w:rPr>
        <w:t>原則</w:t>
      </w:r>
      <w:r w:rsidR="00CC720D" w:rsidRPr="00530D57">
        <w:rPr>
          <w:rFonts w:hint="eastAsia"/>
        </w:rPr>
        <w:t>亦</w:t>
      </w:r>
      <w:r w:rsidRPr="00530D57">
        <w:rPr>
          <w:rFonts w:hint="eastAsia"/>
        </w:rPr>
        <w:t>應由服務機關就所屬公務員兼任他項業務所耗費之時間及精力，是否有影響其本職業務之推動，</w:t>
      </w:r>
      <w:r w:rsidR="0093460F">
        <w:rPr>
          <w:rFonts w:hint="eastAsia"/>
        </w:rPr>
        <w:t>依</w:t>
      </w:r>
      <w:r w:rsidRPr="00530D57">
        <w:rPr>
          <w:rFonts w:hint="eastAsia"/>
        </w:rPr>
        <w:t>個案</w:t>
      </w:r>
      <w:proofErr w:type="gramStart"/>
      <w:r w:rsidRPr="00530D57">
        <w:rPr>
          <w:rFonts w:hint="eastAsia"/>
        </w:rPr>
        <w:t>覈實審</w:t>
      </w:r>
      <w:proofErr w:type="gramEnd"/>
      <w:r w:rsidRPr="00530D57">
        <w:rPr>
          <w:rFonts w:hint="eastAsia"/>
        </w:rPr>
        <w:t>認。</w:t>
      </w:r>
    </w:p>
    <w:p w14:paraId="00240363" w14:textId="6C5EB158" w:rsidR="00F35006" w:rsidRDefault="00F35006" w:rsidP="003A03A8">
      <w:pPr>
        <w:pStyle w:val="2"/>
        <w:numPr>
          <w:ilvl w:val="1"/>
          <w:numId w:val="29"/>
        </w:numPr>
        <w:spacing w:line="500" w:lineRule="exact"/>
        <w:ind w:left="965"/>
      </w:pPr>
      <w:r>
        <w:rPr>
          <w:rFonts w:hint="eastAsia"/>
        </w:rPr>
        <w:t>經查</w:t>
      </w:r>
      <w:r w:rsidRPr="00FB684E">
        <w:rPr>
          <w:rFonts w:hint="eastAsia"/>
        </w:rPr>
        <w:t>服務法第15條第2項不得兼職之規定旨在本於公務員一人一職之原則，促其專心從事公務，避免影響</w:t>
      </w:r>
      <w:r w:rsidRPr="00FB684E">
        <w:rPr>
          <w:rFonts w:hint="eastAsia"/>
        </w:rPr>
        <w:lastRenderedPageBreak/>
        <w:t>本職工作之遂行，以達成公務員應忠心執行職務之目的。</w:t>
      </w:r>
      <w:bookmarkStart w:id="77" w:name="_Hlk224023847"/>
      <w:proofErr w:type="gramStart"/>
      <w:r w:rsidR="000D2408">
        <w:rPr>
          <w:rFonts w:hint="eastAsia"/>
        </w:rPr>
        <w:t>惟</w:t>
      </w:r>
      <w:proofErr w:type="gramEnd"/>
      <w:r w:rsidR="000D2408" w:rsidRPr="00FB684E">
        <w:rPr>
          <w:rFonts w:hint="eastAsia"/>
        </w:rPr>
        <w:t>李斌</w:t>
      </w:r>
      <w:r w:rsidR="000D2408">
        <w:rPr>
          <w:rFonts w:hint="eastAsia"/>
        </w:rPr>
        <w:t>卻自</w:t>
      </w:r>
      <w:r w:rsidR="000D2408" w:rsidRPr="00FB684E">
        <w:rPr>
          <w:rFonts w:hint="eastAsia"/>
        </w:rPr>
        <w:t>105年</w:t>
      </w:r>
      <w:r w:rsidR="000D2408">
        <w:rPr>
          <w:rFonts w:hint="eastAsia"/>
        </w:rPr>
        <w:t>8</w:t>
      </w:r>
      <w:r w:rsidR="000D2408" w:rsidRPr="00FB684E">
        <w:rPr>
          <w:rFonts w:hint="eastAsia"/>
        </w:rPr>
        <w:t>月1日</w:t>
      </w:r>
      <w:r w:rsidR="000D2408" w:rsidRPr="00513F60">
        <w:rPr>
          <w:rFonts w:hint="eastAsia"/>
        </w:rPr>
        <w:t>任職當日為未兼職之具結，僅約1個半月</w:t>
      </w:r>
      <w:r w:rsidR="000D2408">
        <w:rPr>
          <w:rFonts w:hint="eastAsia"/>
        </w:rPr>
        <w:t>後</w:t>
      </w:r>
      <w:r w:rsidR="000D2408" w:rsidRPr="00513F60">
        <w:rPr>
          <w:rFonts w:hint="eastAsia"/>
        </w:rPr>
        <w:t>，</w:t>
      </w:r>
      <w:r w:rsidR="000D2408" w:rsidRPr="00FB684E">
        <w:rPr>
          <w:rFonts w:hint="eastAsia"/>
        </w:rPr>
        <w:t>即於105年9月14日與他人簽訂契約，</w:t>
      </w:r>
      <w:r w:rsidR="000D2408">
        <w:rPr>
          <w:rFonts w:hint="eastAsia"/>
        </w:rPr>
        <w:t>持續</w:t>
      </w:r>
      <w:r w:rsidR="000D2408" w:rsidRPr="00FB684E">
        <w:rPr>
          <w:rFonts w:hint="eastAsia"/>
        </w:rPr>
        <w:t>提供主題遊樂聚落開發案之規劃及向主管機關申請審核之服務</w:t>
      </w:r>
      <w:bookmarkStart w:id="78" w:name="_Hlk224032117"/>
      <w:r w:rsidR="000D2408">
        <w:rPr>
          <w:rFonts w:hint="eastAsia"/>
        </w:rPr>
        <w:t>逾半年</w:t>
      </w:r>
      <w:r w:rsidR="000D2408" w:rsidRPr="00FB684E">
        <w:rPr>
          <w:rFonts w:hint="eastAsia"/>
        </w:rPr>
        <w:t>並受有報酬</w:t>
      </w:r>
      <w:bookmarkEnd w:id="77"/>
      <w:r w:rsidR="000D2408" w:rsidRPr="00FB684E">
        <w:rPr>
          <w:rFonts w:hint="eastAsia"/>
        </w:rPr>
        <w:t>，</w:t>
      </w:r>
      <w:r w:rsidR="000D2408">
        <w:rPr>
          <w:rFonts w:hint="eastAsia"/>
        </w:rPr>
        <w:t>自</w:t>
      </w:r>
      <w:r w:rsidR="000D2408" w:rsidRPr="000B130E">
        <w:rPr>
          <w:rFonts w:hint="eastAsia"/>
        </w:rPr>
        <w:t>屬</w:t>
      </w:r>
      <w:r w:rsidR="000D2408">
        <w:rPr>
          <w:rFonts w:hint="eastAsia"/>
        </w:rPr>
        <w:t>兼任</w:t>
      </w:r>
      <w:r w:rsidR="000D2408" w:rsidRPr="000B130E">
        <w:rPr>
          <w:rFonts w:hint="eastAsia"/>
        </w:rPr>
        <w:t>其他反覆從事同種類行為之業務</w:t>
      </w:r>
      <w:r w:rsidR="000D2408">
        <w:rPr>
          <w:rFonts w:hint="eastAsia"/>
        </w:rPr>
        <w:t>且</w:t>
      </w:r>
      <w:r w:rsidR="000D2408" w:rsidRPr="003528BA">
        <w:rPr>
          <w:rFonts w:hint="eastAsia"/>
        </w:rPr>
        <w:t>非屬參與社會公益性質事務</w:t>
      </w:r>
      <w:bookmarkEnd w:id="78"/>
      <w:r w:rsidR="003528BA">
        <w:rPr>
          <w:rFonts w:hint="eastAsia"/>
        </w:rPr>
        <w:t>。</w:t>
      </w:r>
      <w:r w:rsidR="003528BA" w:rsidRPr="003528BA">
        <w:rPr>
          <w:rFonts w:hint="eastAsia"/>
        </w:rPr>
        <w:t>又</w:t>
      </w:r>
      <w:r w:rsidRPr="003528BA">
        <w:rPr>
          <w:rFonts w:hint="eastAsia"/>
        </w:rPr>
        <w:t>其上開兼職行為經該府認定</w:t>
      </w:r>
      <w:proofErr w:type="gramStart"/>
      <w:r w:rsidRPr="003528BA">
        <w:rPr>
          <w:rFonts w:hint="eastAsia"/>
        </w:rPr>
        <w:t>恐</w:t>
      </w:r>
      <w:proofErr w:type="gramEnd"/>
      <w:r w:rsidRPr="003528BA">
        <w:rPr>
          <w:rFonts w:hint="eastAsia"/>
        </w:rPr>
        <w:t>影響本職業務</w:t>
      </w:r>
      <w:r w:rsidR="008D445D" w:rsidRPr="003528BA">
        <w:rPr>
          <w:rFonts w:hint="eastAsia"/>
        </w:rPr>
        <w:t>之</w:t>
      </w:r>
      <w:r w:rsidRPr="003528BA">
        <w:rPr>
          <w:rFonts w:hint="eastAsia"/>
        </w:rPr>
        <w:t>推行，</w:t>
      </w:r>
      <w:proofErr w:type="gramStart"/>
      <w:r w:rsidRPr="003528BA">
        <w:rPr>
          <w:rFonts w:hint="eastAsia"/>
        </w:rPr>
        <w:t>故核其</w:t>
      </w:r>
      <w:proofErr w:type="gramEnd"/>
      <w:r w:rsidRPr="003528BA">
        <w:rPr>
          <w:rFonts w:hint="eastAsia"/>
        </w:rPr>
        <w:t>上述</w:t>
      </w:r>
      <w:r>
        <w:rPr>
          <w:rFonts w:hint="eastAsia"/>
        </w:rPr>
        <w:t>兼職</w:t>
      </w:r>
      <w:r w:rsidRPr="00530D57">
        <w:rPr>
          <w:rFonts w:hint="eastAsia"/>
        </w:rPr>
        <w:t>行為，</w:t>
      </w:r>
      <w:r>
        <w:rPr>
          <w:rFonts w:hint="eastAsia"/>
        </w:rPr>
        <w:t>已</w:t>
      </w:r>
      <w:r w:rsidRPr="00530D57">
        <w:rPr>
          <w:rFonts w:hint="eastAsia"/>
        </w:rPr>
        <w:t>違反</w:t>
      </w:r>
      <w:r w:rsidRPr="00FB684E">
        <w:rPr>
          <w:rFonts w:hint="eastAsia"/>
        </w:rPr>
        <w:t>服務法第15條第2項</w:t>
      </w:r>
      <w:r w:rsidRPr="00530D57">
        <w:rPr>
          <w:rFonts w:hint="eastAsia"/>
        </w:rPr>
        <w:t>規定</w:t>
      </w:r>
      <w:r w:rsidR="008D445D">
        <w:rPr>
          <w:rFonts w:hint="eastAsia"/>
        </w:rPr>
        <w:t>，其</w:t>
      </w:r>
      <w:r w:rsidR="00E86634">
        <w:rPr>
          <w:rFonts w:hint="eastAsia"/>
        </w:rPr>
        <w:t>違法兼職</w:t>
      </w:r>
      <w:r w:rsidR="008D445D">
        <w:rPr>
          <w:rFonts w:hint="eastAsia"/>
        </w:rPr>
        <w:t>行為足以讓民眾有公務員</w:t>
      </w:r>
      <w:proofErr w:type="gramStart"/>
      <w:r w:rsidR="008D445D">
        <w:rPr>
          <w:rFonts w:hint="eastAsia"/>
        </w:rPr>
        <w:t>不</w:t>
      </w:r>
      <w:proofErr w:type="gramEnd"/>
      <w:r w:rsidR="008D445D">
        <w:rPr>
          <w:rFonts w:hint="eastAsia"/>
        </w:rPr>
        <w:t>專</w:t>
      </w:r>
      <w:r w:rsidR="0093460F">
        <w:rPr>
          <w:rFonts w:hint="eastAsia"/>
        </w:rPr>
        <w:t>注</w:t>
      </w:r>
      <w:r w:rsidR="008D445D">
        <w:rPr>
          <w:rFonts w:hint="eastAsia"/>
        </w:rPr>
        <w:t>公務，國家公務紀律鬆散之不良觀感，將導致公眾喪失對其職位之尊重與執行職務之信賴，而損害政府之信譽，</w:t>
      </w:r>
      <w:r w:rsidR="008D445D" w:rsidRPr="008D445D">
        <w:rPr>
          <w:rFonts w:hint="eastAsia"/>
        </w:rPr>
        <w:t>構成公務員懲戒法第2條第2款所定應受懲戒事由。</w:t>
      </w:r>
      <w:r w:rsidRPr="00FB684E">
        <w:rPr>
          <w:rFonts w:hint="eastAsia"/>
        </w:rPr>
        <w:t>然</w:t>
      </w:r>
      <w:r>
        <w:rPr>
          <w:rFonts w:hint="eastAsia"/>
        </w:rPr>
        <w:t>因其為政務人員，且其違法兼職行為</w:t>
      </w:r>
      <w:r w:rsidRPr="000C2A2D">
        <w:rPr>
          <w:rFonts w:hint="eastAsia"/>
        </w:rPr>
        <w:t>自行為終了之日起，</w:t>
      </w:r>
      <w:r>
        <w:rPr>
          <w:rFonts w:hint="eastAsia"/>
        </w:rPr>
        <w:t>迄今</w:t>
      </w:r>
      <w:r w:rsidRPr="000C2A2D">
        <w:rPr>
          <w:rFonts w:hint="eastAsia"/>
        </w:rPr>
        <w:t>已逾</w:t>
      </w:r>
      <w:r>
        <w:rPr>
          <w:rFonts w:hint="eastAsia"/>
        </w:rPr>
        <w:t>5</w:t>
      </w:r>
      <w:r w:rsidRPr="000C2A2D">
        <w:rPr>
          <w:rFonts w:hint="eastAsia"/>
        </w:rPr>
        <w:t>年</w:t>
      </w:r>
      <w:r>
        <w:rPr>
          <w:rFonts w:hint="eastAsia"/>
        </w:rPr>
        <w:t>，</w:t>
      </w:r>
      <w:r w:rsidR="000D00BA" w:rsidRPr="000D00BA">
        <w:rPr>
          <w:rFonts w:hint="eastAsia"/>
        </w:rPr>
        <w:t>依公務員懲戒法第9條及第20條規定，對其違法兼職行為之懲戒處分，唯有</w:t>
      </w:r>
      <w:r w:rsidR="00552D29">
        <w:rPr>
          <w:rFonts w:hint="eastAsia"/>
        </w:rPr>
        <w:t>「</w:t>
      </w:r>
      <w:r w:rsidR="00552D29" w:rsidRPr="00552D29">
        <w:rPr>
          <w:rFonts w:hint="eastAsia"/>
        </w:rPr>
        <w:t>免除職務</w:t>
      </w:r>
      <w:r w:rsidR="00552D29">
        <w:rPr>
          <w:rFonts w:hint="eastAsia"/>
        </w:rPr>
        <w:t>」、</w:t>
      </w:r>
      <w:r w:rsidR="000D00BA" w:rsidRPr="000D00BA">
        <w:rPr>
          <w:rFonts w:hint="eastAsia"/>
        </w:rPr>
        <w:t>「撤職」及「剝奪退職金」</w:t>
      </w:r>
      <w:r w:rsidR="00552D29">
        <w:rPr>
          <w:rFonts w:hint="eastAsia"/>
        </w:rPr>
        <w:t>三</w:t>
      </w:r>
      <w:r w:rsidR="000D00BA" w:rsidRPr="000D00BA">
        <w:rPr>
          <w:rFonts w:hint="eastAsia"/>
        </w:rPr>
        <w:t>種</w:t>
      </w:r>
      <w:r>
        <w:rPr>
          <w:rFonts w:hint="eastAsia"/>
        </w:rPr>
        <w:t>。</w:t>
      </w:r>
      <w:r w:rsidRPr="00FB684E">
        <w:rPr>
          <w:rFonts w:hint="eastAsia"/>
        </w:rPr>
        <w:t>經考量其違失程度，認其違失情節尚未達應為該等懲戒處分之程度，而無另案處理之必要。</w:t>
      </w:r>
    </w:p>
    <w:p w14:paraId="5861E4E7" w14:textId="415AF537" w:rsidR="00B162B1" w:rsidRPr="00530D57" w:rsidRDefault="000C5EC4" w:rsidP="003A03A8">
      <w:pPr>
        <w:pStyle w:val="2"/>
        <w:numPr>
          <w:ilvl w:val="1"/>
          <w:numId w:val="29"/>
        </w:numPr>
        <w:spacing w:line="500" w:lineRule="exact"/>
        <w:ind w:left="965"/>
      </w:pPr>
      <w:r>
        <w:rPr>
          <w:rFonts w:hint="eastAsia"/>
        </w:rPr>
        <w:t>至於</w:t>
      </w:r>
      <w:r w:rsidR="00B162B1" w:rsidRPr="00530D57">
        <w:rPr>
          <w:rFonts w:hint="eastAsia"/>
        </w:rPr>
        <w:t>李斌</w:t>
      </w:r>
      <w:r w:rsidR="00CD3892" w:rsidRPr="00530D57">
        <w:rPr>
          <w:rFonts w:hint="eastAsia"/>
        </w:rPr>
        <w:t>對於前揭兼職行為，於本院115年3月4日詢問時表示，</w:t>
      </w:r>
      <w:r w:rsidR="00B162B1" w:rsidRPr="00530D57">
        <w:rPr>
          <w:rFonts w:hint="eastAsia"/>
        </w:rPr>
        <w:t>金門縣政府建設處處長的工作很忙，都只是利用假日寫上揭契約委託的規劃內容，屬於「非經常性、持續性」</w:t>
      </w:r>
      <w:r w:rsidR="00581096" w:rsidRPr="00530D57">
        <w:rPr>
          <w:rFonts w:hint="eastAsia"/>
        </w:rPr>
        <w:t>的</w:t>
      </w:r>
      <w:r w:rsidR="00B162B1" w:rsidRPr="00530D57">
        <w:rPr>
          <w:rFonts w:hint="eastAsia"/>
        </w:rPr>
        <w:t>工作，且為過去研究的範圍，不會影響本職業務之推動，故不認為</w:t>
      </w:r>
      <w:r w:rsidR="001A0F68">
        <w:rPr>
          <w:rFonts w:hint="eastAsia"/>
        </w:rPr>
        <w:t>其提供</w:t>
      </w:r>
      <w:r w:rsidR="00B162B1" w:rsidRPr="00530D57">
        <w:rPr>
          <w:rFonts w:hint="eastAsia"/>
        </w:rPr>
        <w:t>前述的</w:t>
      </w:r>
      <w:r w:rsidR="001A0F68">
        <w:rPr>
          <w:rFonts w:hint="eastAsia"/>
        </w:rPr>
        <w:t>規劃服務</w:t>
      </w:r>
      <w:r w:rsidR="00B162B1" w:rsidRPr="00530D57">
        <w:rPr>
          <w:rFonts w:hint="eastAsia"/>
        </w:rPr>
        <w:t>屬於兼職。</w:t>
      </w:r>
      <w:proofErr w:type="gramStart"/>
      <w:r w:rsidR="00B162B1" w:rsidRPr="00530D57">
        <w:rPr>
          <w:rFonts w:hint="eastAsia"/>
        </w:rPr>
        <w:t>此外，</w:t>
      </w:r>
      <w:proofErr w:type="gramEnd"/>
      <w:r w:rsidR="00B162B1" w:rsidRPr="00530D57">
        <w:rPr>
          <w:rFonts w:hint="eastAsia"/>
        </w:rPr>
        <w:t>去</w:t>
      </w:r>
      <w:r w:rsidR="001A0F68">
        <w:rPr>
          <w:rFonts w:hint="eastAsia"/>
        </w:rPr>
        <w:t>該</w:t>
      </w:r>
      <w:r w:rsidR="00B162B1" w:rsidRPr="00530D57">
        <w:rPr>
          <w:rFonts w:hint="eastAsia"/>
        </w:rPr>
        <w:t>府服務是很突然的，之前在文化大學任教，契約委託人是在其文化大學任教時，</w:t>
      </w:r>
      <w:r w:rsidR="00581096" w:rsidRPr="00530D57">
        <w:rPr>
          <w:rFonts w:hint="eastAsia"/>
        </w:rPr>
        <w:t>拜託其研究的。</w:t>
      </w:r>
      <w:r w:rsidR="00B162B1" w:rsidRPr="00530D57">
        <w:rPr>
          <w:rFonts w:hint="eastAsia"/>
        </w:rPr>
        <w:t>當時接受委託沒想到兼職問題，</w:t>
      </w:r>
      <w:r w:rsidR="00581096" w:rsidRPr="00530D57">
        <w:rPr>
          <w:rFonts w:hint="eastAsia"/>
        </w:rPr>
        <w:t>因此沒有報經</w:t>
      </w:r>
      <w:r w:rsidR="008B0C85">
        <w:rPr>
          <w:rFonts w:hint="eastAsia"/>
        </w:rPr>
        <w:t>該</w:t>
      </w:r>
      <w:r w:rsidR="00581096" w:rsidRPr="00530D57">
        <w:rPr>
          <w:rFonts w:hint="eastAsia"/>
        </w:rPr>
        <w:t>府備查，</w:t>
      </w:r>
      <w:r w:rsidR="00F35006">
        <w:rPr>
          <w:rFonts w:hint="eastAsia"/>
        </w:rPr>
        <w:t>此係</w:t>
      </w:r>
      <w:r w:rsidR="00581096" w:rsidRPr="00530D57">
        <w:rPr>
          <w:rFonts w:hint="eastAsia"/>
        </w:rPr>
        <w:t>因</w:t>
      </w:r>
      <w:proofErr w:type="gramStart"/>
      <w:r w:rsidR="00581096" w:rsidRPr="00530D57">
        <w:rPr>
          <w:rFonts w:hint="eastAsia"/>
        </w:rPr>
        <w:t>不</w:t>
      </w:r>
      <w:proofErr w:type="gramEnd"/>
      <w:r w:rsidR="00581096" w:rsidRPr="00530D57">
        <w:rPr>
          <w:rFonts w:hint="eastAsia"/>
        </w:rPr>
        <w:t>瞭解</w:t>
      </w:r>
      <w:r w:rsidR="00B162B1" w:rsidRPr="00530D57">
        <w:rPr>
          <w:rFonts w:hint="eastAsia"/>
        </w:rPr>
        <w:t>相關法令規定</w:t>
      </w:r>
      <w:r w:rsidR="00F35006">
        <w:rPr>
          <w:rFonts w:hint="eastAsia"/>
        </w:rPr>
        <w:t>所致</w:t>
      </w:r>
      <w:r w:rsidR="008B0C85">
        <w:rPr>
          <w:rFonts w:hint="eastAsia"/>
        </w:rPr>
        <w:t>等語</w:t>
      </w:r>
      <w:r w:rsidR="00B162B1" w:rsidRPr="00530D57">
        <w:rPr>
          <w:rFonts w:hint="eastAsia"/>
        </w:rPr>
        <w:lastRenderedPageBreak/>
        <w:t>。</w:t>
      </w:r>
      <w:r w:rsidR="00DA623F">
        <w:rPr>
          <w:rFonts w:hint="eastAsia"/>
        </w:rPr>
        <w:t>然查李斌上開兼職行為</w:t>
      </w:r>
      <w:r w:rsidR="008B35CD">
        <w:rPr>
          <w:rFonts w:hint="eastAsia"/>
        </w:rPr>
        <w:t>自</w:t>
      </w:r>
      <w:r w:rsidR="009A0289" w:rsidRPr="00530D57">
        <w:rPr>
          <w:rFonts w:hint="eastAsia"/>
        </w:rPr>
        <w:t>105年9月14日</w:t>
      </w:r>
      <w:r w:rsidR="009A0289">
        <w:rPr>
          <w:rFonts w:hint="eastAsia"/>
        </w:rPr>
        <w:t>簽約之日起至</w:t>
      </w:r>
      <w:r w:rsidR="009A0289" w:rsidRPr="00530D57">
        <w:rPr>
          <w:rFonts w:hint="eastAsia"/>
        </w:rPr>
        <w:t>106年3月30日</w:t>
      </w:r>
      <w:r w:rsidR="009A0289">
        <w:rPr>
          <w:rFonts w:hint="eastAsia"/>
        </w:rPr>
        <w:t>提供</w:t>
      </w:r>
      <w:r w:rsidR="001A0F68">
        <w:rPr>
          <w:rFonts w:hint="eastAsia"/>
        </w:rPr>
        <w:t>前述之</w:t>
      </w:r>
      <w:r w:rsidR="009A0289" w:rsidRPr="00530D57">
        <w:rPr>
          <w:rFonts w:hint="eastAsia"/>
        </w:rPr>
        <w:t>企畫書予</w:t>
      </w:r>
      <w:r w:rsidR="009A0289" w:rsidRPr="00FB684E">
        <w:rPr>
          <w:rFonts w:hint="eastAsia"/>
        </w:rPr>
        <w:t>委託人</w:t>
      </w:r>
      <w:r w:rsidR="009A0289">
        <w:rPr>
          <w:rFonts w:hint="eastAsia"/>
        </w:rPr>
        <w:t>止，</w:t>
      </w:r>
      <w:r w:rsidR="00DE4C1B">
        <w:rPr>
          <w:rFonts w:hint="eastAsia"/>
        </w:rPr>
        <w:t>持續提供服務之</w:t>
      </w:r>
      <w:proofErr w:type="gramStart"/>
      <w:r w:rsidR="00DE4C1B">
        <w:rPr>
          <w:rFonts w:hint="eastAsia"/>
        </w:rPr>
        <w:t>期間</w:t>
      </w:r>
      <w:r w:rsidR="000D2408">
        <w:rPr>
          <w:rFonts w:hint="eastAsia"/>
        </w:rPr>
        <w:t>逾</w:t>
      </w:r>
      <w:proofErr w:type="gramEnd"/>
      <w:r w:rsidR="000D2408">
        <w:rPr>
          <w:rFonts w:hint="eastAsia"/>
        </w:rPr>
        <w:t>半年</w:t>
      </w:r>
      <w:r w:rsidR="001A0F68" w:rsidRPr="001A0F68">
        <w:rPr>
          <w:rFonts w:hint="eastAsia"/>
        </w:rPr>
        <w:t>並受有報酬，</w:t>
      </w:r>
      <w:proofErr w:type="gramStart"/>
      <w:r w:rsidR="009A0289">
        <w:rPr>
          <w:rFonts w:hint="eastAsia"/>
        </w:rPr>
        <w:t>縱係利用</w:t>
      </w:r>
      <w:proofErr w:type="gramEnd"/>
      <w:r w:rsidR="009A0289">
        <w:rPr>
          <w:rFonts w:hint="eastAsia"/>
        </w:rPr>
        <w:t>假日為之，</w:t>
      </w:r>
      <w:r w:rsidR="001A0F68">
        <w:rPr>
          <w:rFonts w:hint="eastAsia"/>
        </w:rPr>
        <w:t>仍</w:t>
      </w:r>
      <w:r w:rsidR="001A0F68" w:rsidRPr="001A0F68">
        <w:rPr>
          <w:rFonts w:hint="eastAsia"/>
        </w:rPr>
        <w:t>屬兼任其他反覆從事同種類行為之業務且非屬參與社會公益性質事務</w:t>
      </w:r>
      <w:r w:rsidR="00177846">
        <w:rPr>
          <w:rFonts w:hint="eastAsia"/>
        </w:rPr>
        <w:t>，</w:t>
      </w:r>
      <w:proofErr w:type="gramStart"/>
      <w:r w:rsidR="00177846">
        <w:rPr>
          <w:rFonts w:hint="eastAsia"/>
        </w:rPr>
        <w:t>況</w:t>
      </w:r>
      <w:proofErr w:type="gramEnd"/>
      <w:r w:rsidR="00177846">
        <w:rPr>
          <w:rFonts w:hint="eastAsia"/>
        </w:rPr>
        <w:t>該但書規定「</w:t>
      </w:r>
      <w:r w:rsidR="00177846" w:rsidRPr="00177846">
        <w:rPr>
          <w:rFonts w:hint="eastAsia"/>
        </w:rPr>
        <w:t>未影響本職工作</w:t>
      </w:r>
      <w:r w:rsidR="00177846">
        <w:rPr>
          <w:rFonts w:hint="eastAsia"/>
        </w:rPr>
        <w:t>」之構成要件又</w:t>
      </w:r>
      <w:r w:rsidR="000C2A2D">
        <w:rPr>
          <w:rFonts w:hint="eastAsia"/>
        </w:rPr>
        <w:t>經該</w:t>
      </w:r>
      <w:r w:rsidR="000C2A2D" w:rsidRPr="00530D57">
        <w:rPr>
          <w:rFonts w:hint="eastAsia"/>
        </w:rPr>
        <w:t>府</w:t>
      </w:r>
      <w:r w:rsidR="000C2A2D">
        <w:rPr>
          <w:rFonts w:hint="eastAsia"/>
        </w:rPr>
        <w:t>認定</w:t>
      </w:r>
      <w:proofErr w:type="gramStart"/>
      <w:r w:rsidR="00DA623F" w:rsidRPr="00530D57">
        <w:rPr>
          <w:rFonts w:hint="eastAsia"/>
        </w:rPr>
        <w:t>恐</w:t>
      </w:r>
      <w:proofErr w:type="gramEnd"/>
      <w:r w:rsidR="00DA623F" w:rsidRPr="00530D57">
        <w:rPr>
          <w:rFonts w:hint="eastAsia"/>
        </w:rPr>
        <w:t>影響本職業務</w:t>
      </w:r>
      <w:r>
        <w:rPr>
          <w:rFonts w:hint="eastAsia"/>
        </w:rPr>
        <w:t>之</w:t>
      </w:r>
      <w:r w:rsidR="00DA623F" w:rsidRPr="00530D57">
        <w:rPr>
          <w:rFonts w:hint="eastAsia"/>
        </w:rPr>
        <w:t>推行</w:t>
      </w:r>
      <w:r w:rsidR="00177846">
        <w:rPr>
          <w:rFonts w:hint="eastAsia"/>
        </w:rPr>
        <w:t>而無法符合</w:t>
      </w:r>
      <w:r w:rsidR="00DA623F" w:rsidRPr="00530D57">
        <w:rPr>
          <w:rFonts w:hint="eastAsia"/>
        </w:rPr>
        <w:t>，</w:t>
      </w:r>
      <w:r w:rsidR="00DA623F">
        <w:rPr>
          <w:rFonts w:hint="eastAsia"/>
        </w:rPr>
        <w:t>且</w:t>
      </w:r>
      <w:r w:rsidR="008B0C85">
        <w:rPr>
          <w:rFonts w:hint="eastAsia"/>
        </w:rPr>
        <w:t>其</w:t>
      </w:r>
      <w:r w:rsidR="00DA623F">
        <w:rPr>
          <w:rFonts w:hint="eastAsia"/>
        </w:rPr>
        <w:t>亦自承</w:t>
      </w:r>
      <w:r>
        <w:rPr>
          <w:rFonts w:hint="eastAsia"/>
        </w:rPr>
        <w:t>該</w:t>
      </w:r>
      <w:r w:rsidR="00DA623F">
        <w:rPr>
          <w:rFonts w:hint="eastAsia"/>
        </w:rPr>
        <w:t>兼職行為未</w:t>
      </w:r>
      <w:r w:rsidR="00DA623F" w:rsidRPr="00530D57">
        <w:rPr>
          <w:rFonts w:hint="eastAsia"/>
        </w:rPr>
        <w:t>報經</w:t>
      </w:r>
      <w:r w:rsidR="008B0C85">
        <w:rPr>
          <w:rFonts w:hint="eastAsia"/>
        </w:rPr>
        <w:t>該</w:t>
      </w:r>
      <w:r w:rsidR="00DA623F" w:rsidRPr="00530D57">
        <w:rPr>
          <w:rFonts w:hint="eastAsia"/>
        </w:rPr>
        <w:t>府備查</w:t>
      </w:r>
      <w:r w:rsidR="00A6545C">
        <w:rPr>
          <w:rFonts w:hint="eastAsia"/>
        </w:rPr>
        <w:t>。</w:t>
      </w:r>
      <w:proofErr w:type="gramStart"/>
      <w:r w:rsidR="00177846">
        <w:rPr>
          <w:rFonts w:hint="eastAsia"/>
        </w:rPr>
        <w:t>再者</w:t>
      </w:r>
      <w:r w:rsidR="00A6545C">
        <w:rPr>
          <w:rFonts w:hint="eastAsia"/>
        </w:rPr>
        <w:t>，</w:t>
      </w:r>
      <w:proofErr w:type="gramEnd"/>
      <w:r w:rsidR="00A6545C" w:rsidRPr="00A6545C">
        <w:rPr>
          <w:rFonts w:hint="eastAsia"/>
        </w:rPr>
        <w:t>公務員之違失責任，不因其不知</w:t>
      </w:r>
      <w:r w:rsidR="00A6545C">
        <w:rPr>
          <w:rFonts w:hint="eastAsia"/>
        </w:rPr>
        <w:t>或</w:t>
      </w:r>
      <w:proofErr w:type="gramStart"/>
      <w:r w:rsidR="00A6545C">
        <w:rPr>
          <w:rFonts w:hint="eastAsia"/>
        </w:rPr>
        <w:t>不</w:t>
      </w:r>
      <w:proofErr w:type="gramEnd"/>
      <w:r w:rsidR="00A6545C">
        <w:rPr>
          <w:rFonts w:hint="eastAsia"/>
        </w:rPr>
        <w:t>瞭解</w:t>
      </w:r>
      <w:r w:rsidR="00A6545C" w:rsidRPr="00A6545C">
        <w:rPr>
          <w:rFonts w:hint="eastAsia"/>
        </w:rPr>
        <w:t>法律規定而免除，則其</w:t>
      </w:r>
      <w:r w:rsidR="00D81E87">
        <w:rPr>
          <w:rFonts w:hint="eastAsia"/>
        </w:rPr>
        <w:t>前揭</w:t>
      </w:r>
      <w:r w:rsidR="00A6545C">
        <w:rPr>
          <w:rFonts w:hint="eastAsia"/>
        </w:rPr>
        <w:t>主張未</w:t>
      </w:r>
      <w:r w:rsidR="00A6545C" w:rsidRPr="00530D57">
        <w:rPr>
          <w:rFonts w:hint="eastAsia"/>
        </w:rPr>
        <w:t>報經</w:t>
      </w:r>
      <w:r w:rsidR="00A6545C">
        <w:rPr>
          <w:rFonts w:hint="eastAsia"/>
        </w:rPr>
        <w:t>該</w:t>
      </w:r>
      <w:r w:rsidR="00A6545C" w:rsidRPr="00530D57">
        <w:rPr>
          <w:rFonts w:hint="eastAsia"/>
        </w:rPr>
        <w:t>府備查，</w:t>
      </w:r>
      <w:r w:rsidR="00D81E87">
        <w:rPr>
          <w:rFonts w:hint="eastAsia"/>
        </w:rPr>
        <w:t>係</w:t>
      </w:r>
      <w:r w:rsidR="00A6545C" w:rsidRPr="00530D57">
        <w:rPr>
          <w:rFonts w:hint="eastAsia"/>
        </w:rPr>
        <w:t>因</w:t>
      </w:r>
      <w:proofErr w:type="gramStart"/>
      <w:r w:rsidR="00A6545C" w:rsidRPr="00530D57">
        <w:rPr>
          <w:rFonts w:hint="eastAsia"/>
        </w:rPr>
        <w:t>不</w:t>
      </w:r>
      <w:proofErr w:type="gramEnd"/>
      <w:r w:rsidR="00A6545C" w:rsidRPr="00530D57">
        <w:rPr>
          <w:rFonts w:hint="eastAsia"/>
        </w:rPr>
        <w:t>瞭解相關法令規定</w:t>
      </w:r>
      <w:r w:rsidR="00D81E87">
        <w:rPr>
          <w:rFonts w:hint="eastAsia"/>
        </w:rPr>
        <w:t>等情，</w:t>
      </w:r>
      <w:r w:rsidR="00A6545C" w:rsidRPr="00A6545C">
        <w:rPr>
          <w:rFonts w:hint="eastAsia"/>
        </w:rPr>
        <w:t>僅可供處分輕重之參考，尚</w:t>
      </w:r>
      <w:proofErr w:type="gramStart"/>
      <w:r w:rsidR="00A6545C" w:rsidRPr="00A6545C">
        <w:rPr>
          <w:rFonts w:hint="eastAsia"/>
        </w:rPr>
        <w:t>難執為</w:t>
      </w:r>
      <w:proofErr w:type="gramEnd"/>
      <w:r w:rsidR="00A6545C" w:rsidRPr="00A6545C">
        <w:rPr>
          <w:rFonts w:hint="eastAsia"/>
        </w:rPr>
        <w:t>免責之理由，</w:t>
      </w:r>
      <w:proofErr w:type="gramStart"/>
      <w:r w:rsidR="00D81E87">
        <w:rPr>
          <w:rFonts w:hint="eastAsia"/>
        </w:rPr>
        <w:t>故</w:t>
      </w:r>
      <w:r w:rsidR="00427C86">
        <w:rPr>
          <w:rFonts w:hint="eastAsia"/>
        </w:rPr>
        <w:t>核</w:t>
      </w:r>
      <w:r w:rsidR="008B0C85">
        <w:rPr>
          <w:rFonts w:hint="eastAsia"/>
        </w:rPr>
        <w:t>其</w:t>
      </w:r>
      <w:proofErr w:type="gramEnd"/>
      <w:r w:rsidR="00427C86">
        <w:rPr>
          <w:rFonts w:hint="eastAsia"/>
        </w:rPr>
        <w:t>上述</w:t>
      </w:r>
      <w:r w:rsidR="008B0C85">
        <w:rPr>
          <w:rFonts w:hint="eastAsia"/>
        </w:rPr>
        <w:t>所為</w:t>
      </w:r>
      <w:r w:rsidR="00CB6A26">
        <w:rPr>
          <w:rFonts w:hint="eastAsia"/>
        </w:rPr>
        <w:t>未違</w:t>
      </w:r>
      <w:r w:rsidR="00C47652">
        <w:rPr>
          <w:rFonts w:hint="eastAsia"/>
        </w:rPr>
        <w:t>法</w:t>
      </w:r>
      <w:r w:rsidR="00CB6A26">
        <w:rPr>
          <w:rFonts w:hint="eastAsia"/>
        </w:rPr>
        <w:t>兼職</w:t>
      </w:r>
      <w:r w:rsidR="008B0C85">
        <w:rPr>
          <w:rFonts w:hint="eastAsia"/>
        </w:rPr>
        <w:t>之主張</w:t>
      </w:r>
      <w:r w:rsidR="00427C86">
        <w:rPr>
          <w:rFonts w:hint="eastAsia"/>
        </w:rPr>
        <w:t>均</w:t>
      </w:r>
      <w:r w:rsidR="008B0C85">
        <w:rPr>
          <w:rFonts w:hint="eastAsia"/>
        </w:rPr>
        <w:t>不足</w:t>
      </w:r>
      <w:proofErr w:type="gramStart"/>
      <w:r w:rsidR="008B0C85">
        <w:rPr>
          <w:rFonts w:hint="eastAsia"/>
        </w:rPr>
        <w:t>採</w:t>
      </w:r>
      <w:proofErr w:type="gramEnd"/>
      <w:r>
        <w:rPr>
          <w:rFonts w:hint="eastAsia"/>
        </w:rPr>
        <w:t>，</w:t>
      </w:r>
      <w:proofErr w:type="gramStart"/>
      <w:r>
        <w:rPr>
          <w:rFonts w:hint="eastAsia"/>
        </w:rPr>
        <w:t>併予敘</w:t>
      </w:r>
      <w:proofErr w:type="gramEnd"/>
      <w:r>
        <w:rPr>
          <w:rFonts w:hint="eastAsia"/>
        </w:rPr>
        <w:t>明</w:t>
      </w:r>
      <w:r w:rsidR="008B0C85">
        <w:rPr>
          <w:rFonts w:hint="eastAsia"/>
        </w:rPr>
        <w:t>。</w:t>
      </w:r>
    </w:p>
    <w:p w14:paraId="6F261F7A" w14:textId="295769CD" w:rsidR="008F02C3" w:rsidRDefault="00FB684E" w:rsidP="003A03A8">
      <w:pPr>
        <w:pStyle w:val="2"/>
        <w:numPr>
          <w:ilvl w:val="1"/>
          <w:numId w:val="29"/>
        </w:numPr>
        <w:spacing w:line="500" w:lineRule="exact"/>
        <w:ind w:left="965"/>
      </w:pPr>
      <w:r>
        <w:rPr>
          <w:rFonts w:hint="eastAsia"/>
        </w:rPr>
        <w:t>據</w:t>
      </w:r>
      <w:proofErr w:type="gramStart"/>
      <w:r>
        <w:rPr>
          <w:rFonts w:hint="eastAsia"/>
        </w:rPr>
        <w:t>上論結</w:t>
      </w:r>
      <w:proofErr w:type="gramEnd"/>
      <w:r>
        <w:rPr>
          <w:rFonts w:hint="eastAsia"/>
        </w:rPr>
        <w:t>，</w:t>
      </w:r>
      <w:r w:rsidR="008F02C3" w:rsidRPr="008F02C3">
        <w:rPr>
          <w:rFonts w:hint="eastAsia"/>
        </w:rPr>
        <w:t>李斌</w:t>
      </w:r>
      <w:r w:rsidR="000D2408" w:rsidRPr="000D2408">
        <w:rPr>
          <w:rFonts w:hint="eastAsia"/>
        </w:rPr>
        <w:t>於任職當日為未兼職之具結，僅約1個半月</w:t>
      </w:r>
      <w:r w:rsidR="00C47652" w:rsidRPr="00C47652">
        <w:rPr>
          <w:rFonts w:hint="eastAsia"/>
        </w:rPr>
        <w:t>後，</w:t>
      </w:r>
      <w:r w:rsidR="008F02C3" w:rsidRPr="008F02C3">
        <w:rPr>
          <w:rFonts w:hint="eastAsia"/>
        </w:rPr>
        <w:t>即與他人簽訂契約，</w:t>
      </w:r>
      <w:r w:rsidR="000D2408" w:rsidRPr="000D2408">
        <w:rPr>
          <w:rFonts w:hint="eastAsia"/>
        </w:rPr>
        <w:t>持續提供主題遊樂聚落開發案之規劃及向主管機關申請審核之服務逾半年並受有報酬，違反現行服務法第15條第2項不得兼職之規定</w:t>
      </w:r>
      <w:r w:rsidR="008F02C3" w:rsidRPr="008D445D">
        <w:rPr>
          <w:rFonts w:hint="eastAsia"/>
        </w:rPr>
        <w:t>。</w:t>
      </w:r>
      <w:r w:rsidR="008F02C3" w:rsidRPr="00FB684E">
        <w:rPr>
          <w:rFonts w:hint="eastAsia"/>
        </w:rPr>
        <w:t>然</w:t>
      </w:r>
      <w:r w:rsidR="008F02C3">
        <w:rPr>
          <w:rFonts w:hint="eastAsia"/>
        </w:rPr>
        <w:t>因其為政務人員，且其違法兼職行為</w:t>
      </w:r>
      <w:r w:rsidR="008F02C3" w:rsidRPr="000C2A2D">
        <w:rPr>
          <w:rFonts w:hint="eastAsia"/>
        </w:rPr>
        <w:t>自行為終了之日起，</w:t>
      </w:r>
      <w:r w:rsidR="008F02C3">
        <w:rPr>
          <w:rFonts w:hint="eastAsia"/>
        </w:rPr>
        <w:t>迄今</w:t>
      </w:r>
      <w:r w:rsidR="008F02C3" w:rsidRPr="000C2A2D">
        <w:rPr>
          <w:rFonts w:hint="eastAsia"/>
        </w:rPr>
        <w:t>已逾</w:t>
      </w:r>
      <w:r w:rsidR="008F02C3">
        <w:rPr>
          <w:rFonts w:hint="eastAsia"/>
        </w:rPr>
        <w:t>5</w:t>
      </w:r>
      <w:r w:rsidR="008F02C3" w:rsidRPr="000C2A2D">
        <w:rPr>
          <w:rFonts w:hint="eastAsia"/>
        </w:rPr>
        <w:t>年</w:t>
      </w:r>
      <w:r w:rsidR="008F02C3">
        <w:rPr>
          <w:rFonts w:hint="eastAsia"/>
        </w:rPr>
        <w:t>，</w:t>
      </w:r>
      <w:r w:rsidR="000D00BA" w:rsidRPr="000D00BA">
        <w:rPr>
          <w:rFonts w:hint="eastAsia"/>
        </w:rPr>
        <w:t>依公務員懲戒法第9條及第20條規定，對其違法兼職行為之懲戒處分，唯有</w:t>
      </w:r>
      <w:r w:rsidR="00552D29" w:rsidRPr="00552D29">
        <w:rPr>
          <w:rFonts w:hint="eastAsia"/>
        </w:rPr>
        <w:t>「免除職務」</w:t>
      </w:r>
      <w:r w:rsidR="00552D29">
        <w:rPr>
          <w:rFonts w:hint="eastAsia"/>
        </w:rPr>
        <w:t>、</w:t>
      </w:r>
      <w:r w:rsidR="000D00BA" w:rsidRPr="000D00BA">
        <w:rPr>
          <w:rFonts w:hint="eastAsia"/>
        </w:rPr>
        <w:t>「撤職」及「剝奪退職金」</w:t>
      </w:r>
      <w:r w:rsidR="00552D29">
        <w:rPr>
          <w:rFonts w:hint="eastAsia"/>
        </w:rPr>
        <w:t>三</w:t>
      </w:r>
      <w:r w:rsidR="000D00BA" w:rsidRPr="000D00BA">
        <w:rPr>
          <w:rFonts w:hint="eastAsia"/>
        </w:rPr>
        <w:t>種</w:t>
      </w:r>
      <w:r w:rsidR="008F02C3">
        <w:rPr>
          <w:rFonts w:hint="eastAsia"/>
        </w:rPr>
        <w:t>。</w:t>
      </w:r>
      <w:r w:rsidR="008F02C3" w:rsidRPr="00FB684E">
        <w:rPr>
          <w:rFonts w:hint="eastAsia"/>
        </w:rPr>
        <w:t>經考量其違失程度，認其違失情節尚未達應為該等懲戒處分之程度，而無另案處理之必要。</w:t>
      </w:r>
    </w:p>
    <w:p w14:paraId="4C5BBF92" w14:textId="77777777" w:rsidR="005F3272" w:rsidRPr="00530D57" w:rsidRDefault="005F3272" w:rsidP="005F3272">
      <w:pPr>
        <w:pStyle w:val="1"/>
        <w:numPr>
          <w:ilvl w:val="0"/>
          <w:numId w:val="1"/>
        </w:numPr>
        <w:ind w:left="2380" w:hanging="2380"/>
      </w:pP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75"/>
      <w:r w:rsidRPr="00530D57">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530D57">
        <w:rPr>
          <w:rFonts w:hint="eastAsia"/>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A158B7B" w14:textId="77777777" w:rsidR="00E44684" w:rsidRPr="00530D57" w:rsidRDefault="00E44684" w:rsidP="005F3272">
      <w:pPr>
        <w:pStyle w:val="2"/>
        <w:numPr>
          <w:ilvl w:val="1"/>
          <w:numId w:val="1"/>
        </w:numPr>
        <w:spacing w:beforeLines="25" w:before="114"/>
        <w:ind w:left="1020" w:hanging="680"/>
      </w:pPr>
      <w:bookmarkStart w:id="103" w:name="_Toc524895649"/>
      <w:bookmarkStart w:id="104" w:name="_Toc524896195"/>
      <w:bookmarkStart w:id="105" w:name="_Toc524896225"/>
      <w:bookmarkStart w:id="106" w:name="_Toc70241820"/>
      <w:bookmarkStart w:id="107" w:name="_Toc70242209"/>
      <w:bookmarkStart w:id="108" w:name="_Toc421794876"/>
      <w:bookmarkStart w:id="109" w:name="_Toc421795442"/>
      <w:bookmarkStart w:id="110" w:name="_Toc421796023"/>
      <w:bookmarkStart w:id="111" w:name="_Toc422728958"/>
      <w:bookmarkStart w:id="112" w:name="_Toc422834161"/>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3"/>
      <w:bookmarkEnd w:id="104"/>
      <w:bookmarkEnd w:id="105"/>
      <w:r>
        <w:rPr>
          <w:rFonts w:hint="eastAsia"/>
        </w:rPr>
        <w:t>抄</w:t>
      </w:r>
      <w:r w:rsidRPr="00530D57">
        <w:rPr>
          <w:rFonts w:hint="eastAsia"/>
        </w:rPr>
        <w:t>調查意見，函復金門縣政府後，結案存查</w:t>
      </w:r>
      <w:r w:rsidRPr="00530D57">
        <w:rPr>
          <w:rFonts w:hAnsi="標楷體" w:hint="eastAsia"/>
        </w:rPr>
        <w:t>。</w:t>
      </w:r>
      <w:bookmarkEnd w:id="106"/>
      <w:bookmarkEnd w:id="107"/>
      <w:bookmarkEnd w:id="108"/>
      <w:bookmarkEnd w:id="109"/>
      <w:bookmarkEnd w:id="110"/>
      <w:bookmarkEnd w:id="111"/>
      <w:bookmarkEnd w:id="112"/>
    </w:p>
    <w:p w14:paraId="3794D01A" w14:textId="77777777" w:rsidR="00E44684" w:rsidRPr="00530D57" w:rsidRDefault="00E44684" w:rsidP="005F3272">
      <w:pPr>
        <w:pStyle w:val="2"/>
        <w:numPr>
          <w:ilvl w:val="1"/>
          <w:numId w:val="1"/>
        </w:numPr>
        <w:spacing w:beforeLines="25" w:before="114"/>
        <w:ind w:left="1020" w:hanging="680"/>
      </w:pPr>
      <w:bookmarkStart w:id="132" w:name="_Toc69556899"/>
      <w:bookmarkStart w:id="133" w:name="_Toc69556948"/>
      <w:bookmarkStart w:id="134" w:name="_Toc69609822"/>
      <w:bookmarkEnd w:id="113"/>
      <w:bookmarkEnd w:id="114"/>
      <w:bookmarkEnd w:id="115"/>
      <w:bookmarkEnd w:id="116"/>
      <w:bookmarkEnd w:id="117"/>
      <w:bookmarkEnd w:id="118"/>
      <w:bookmarkEnd w:id="119"/>
      <w:bookmarkEnd w:id="120"/>
      <w:r>
        <w:rPr>
          <w:rFonts w:hint="eastAsia"/>
        </w:rPr>
        <w:t>調查報告之案由、</w:t>
      </w:r>
      <w:r w:rsidRPr="00530D57">
        <w:rPr>
          <w:rFonts w:hint="eastAsia"/>
        </w:rPr>
        <w:t>調查意見</w:t>
      </w:r>
      <w:r>
        <w:rPr>
          <w:rFonts w:hint="eastAsia"/>
        </w:rPr>
        <w:t>及處理辦法</w:t>
      </w:r>
      <w:r w:rsidRPr="00530D57">
        <w:rPr>
          <w:rFonts w:hint="eastAsia"/>
        </w:rPr>
        <w:t>，另製作公布版</w:t>
      </w:r>
      <w:r>
        <w:rPr>
          <w:rFonts w:hint="eastAsia"/>
        </w:rPr>
        <w:t>上網公布</w:t>
      </w:r>
      <w:r w:rsidRPr="00530D57">
        <w:rPr>
          <w:rFonts w:hint="eastAsia"/>
        </w:rPr>
        <w:tab/>
      </w:r>
      <w:bookmarkStart w:id="135" w:name="_Toc2400397"/>
      <w:bookmarkStart w:id="136" w:name="_Toc4316191"/>
      <w:bookmarkStart w:id="137" w:name="_Toc4473332"/>
      <w:bookmarkStart w:id="138" w:name="_Toc69556901"/>
      <w:bookmarkStart w:id="139" w:name="_Toc69556950"/>
      <w:bookmarkStart w:id="140" w:name="_Toc69609824"/>
      <w:bookmarkStart w:id="141" w:name="_Toc70241822"/>
      <w:bookmarkStart w:id="142" w:name="_Toc70242211"/>
      <w:bookmarkStart w:id="143" w:name="_Toc421794881"/>
      <w:bookmarkStart w:id="144" w:name="_Toc421795447"/>
      <w:bookmarkStart w:id="145" w:name="_Toc421796028"/>
      <w:bookmarkStart w:id="146" w:name="_Toc422728963"/>
      <w:bookmarkStart w:id="147" w:name="_Toc42283416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0D57">
        <w:rPr>
          <w:rFonts w:hint="eastAsia"/>
        </w:rPr>
        <w:t>。</w:t>
      </w:r>
    </w:p>
    <w:bookmarkEnd w:id="135"/>
    <w:bookmarkEnd w:id="136"/>
    <w:bookmarkEnd w:id="137"/>
    <w:bookmarkEnd w:id="138"/>
    <w:bookmarkEnd w:id="139"/>
    <w:bookmarkEnd w:id="140"/>
    <w:bookmarkEnd w:id="141"/>
    <w:bookmarkEnd w:id="142"/>
    <w:bookmarkEnd w:id="143"/>
    <w:bookmarkEnd w:id="144"/>
    <w:bookmarkEnd w:id="145"/>
    <w:bookmarkEnd w:id="146"/>
    <w:bookmarkEnd w:id="147"/>
    <w:p w14:paraId="225FB767" w14:textId="77777777" w:rsidR="00E44684" w:rsidRDefault="00E44684" w:rsidP="005F3272">
      <w:pPr>
        <w:pStyle w:val="aa"/>
        <w:spacing w:beforeLines="50" w:before="228" w:afterLines="100" w:after="457"/>
        <w:ind w:leftChars="1100" w:left="4630" w:hanging="888"/>
        <w:rPr>
          <w:b w:val="0"/>
          <w:bCs/>
          <w:snapToGrid/>
          <w:spacing w:val="12"/>
          <w:kern w:val="0"/>
          <w:sz w:val="40"/>
        </w:rPr>
      </w:pPr>
    </w:p>
    <w:p w14:paraId="20CEB47C" w14:textId="43CACBCC" w:rsidR="005F3272" w:rsidRDefault="005F3272" w:rsidP="00E44684">
      <w:pPr>
        <w:pStyle w:val="aa"/>
        <w:spacing w:beforeLines="50" w:before="228" w:after="0"/>
        <w:ind w:leftChars="1100" w:left="4632" w:hanging="890"/>
        <w:rPr>
          <w:b w:val="0"/>
          <w:bCs/>
          <w:snapToGrid/>
          <w:spacing w:val="12"/>
          <w:kern w:val="0"/>
          <w:sz w:val="40"/>
        </w:rPr>
      </w:pPr>
      <w:r w:rsidRPr="00530D57">
        <w:rPr>
          <w:rFonts w:hint="eastAsia"/>
          <w:b w:val="0"/>
          <w:bCs/>
          <w:snapToGrid/>
          <w:spacing w:val="12"/>
          <w:kern w:val="0"/>
          <w:sz w:val="40"/>
        </w:rPr>
        <w:t>調查委員：</w:t>
      </w:r>
      <w:r w:rsidR="00E44684">
        <w:rPr>
          <w:rFonts w:hint="eastAsia"/>
          <w:b w:val="0"/>
          <w:bCs/>
          <w:snapToGrid/>
          <w:spacing w:val="12"/>
          <w:kern w:val="0"/>
          <w:sz w:val="40"/>
        </w:rPr>
        <w:t>葉宜津</w:t>
      </w:r>
    </w:p>
    <w:p w14:paraId="5476FC76" w14:textId="7196A1B1" w:rsidR="00E44684" w:rsidRPr="00530D57" w:rsidRDefault="00E44684" w:rsidP="00E44684">
      <w:pPr>
        <w:pStyle w:val="aa"/>
        <w:spacing w:before="0" w:afterLines="100" w:after="457"/>
        <w:ind w:leftChars="1760" w:left="6877" w:hanging="890"/>
        <w:rPr>
          <w:rFonts w:hint="eastAsia"/>
          <w:b w:val="0"/>
          <w:bCs/>
          <w:snapToGrid/>
          <w:spacing w:val="12"/>
          <w:kern w:val="0"/>
          <w:sz w:val="40"/>
        </w:rPr>
      </w:pPr>
      <w:r>
        <w:rPr>
          <w:rFonts w:hint="eastAsia"/>
          <w:b w:val="0"/>
          <w:bCs/>
          <w:snapToGrid/>
          <w:spacing w:val="12"/>
          <w:kern w:val="0"/>
          <w:sz w:val="40"/>
        </w:rPr>
        <w:t>賴鼎銘</w:t>
      </w:r>
    </w:p>
    <w:p w14:paraId="34EEC4BA" w14:textId="77777777" w:rsidR="005F3272" w:rsidRPr="00530D57" w:rsidRDefault="005F3272" w:rsidP="005F3272">
      <w:pPr>
        <w:pStyle w:val="aa"/>
        <w:spacing w:before="0" w:after="0"/>
        <w:ind w:leftChars="1100" w:left="4583" w:hanging="841"/>
        <w:rPr>
          <w:rFonts w:ascii="Times New Roman"/>
          <w:b w:val="0"/>
          <w:bCs/>
          <w:snapToGrid/>
          <w:spacing w:val="0"/>
          <w:kern w:val="0"/>
          <w:sz w:val="40"/>
        </w:rPr>
      </w:pPr>
    </w:p>
    <w:p w14:paraId="46FDD894" w14:textId="77777777" w:rsidR="005F3272" w:rsidRPr="00530D57" w:rsidRDefault="005F3272" w:rsidP="005F3272">
      <w:pPr>
        <w:pStyle w:val="aa"/>
        <w:spacing w:before="0" w:after="0"/>
        <w:ind w:leftChars="1100" w:left="4583" w:hanging="841"/>
        <w:rPr>
          <w:rFonts w:ascii="Times New Roman"/>
          <w:b w:val="0"/>
          <w:bCs/>
          <w:snapToGrid/>
          <w:spacing w:val="0"/>
          <w:kern w:val="0"/>
          <w:sz w:val="40"/>
        </w:rPr>
      </w:pPr>
    </w:p>
    <w:p w14:paraId="136A8AC6" w14:textId="77777777" w:rsidR="005F3272" w:rsidRPr="00530D57" w:rsidRDefault="005F3272" w:rsidP="005F3272">
      <w:pPr>
        <w:pStyle w:val="aa"/>
        <w:spacing w:before="0" w:after="0"/>
        <w:ind w:leftChars="1100" w:left="4583" w:hanging="841"/>
        <w:rPr>
          <w:rFonts w:ascii="Times New Roman"/>
          <w:b w:val="0"/>
          <w:bCs/>
          <w:snapToGrid/>
          <w:spacing w:val="0"/>
          <w:kern w:val="0"/>
          <w:sz w:val="40"/>
        </w:rPr>
      </w:pPr>
    </w:p>
    <w:p w14:paraId="795A7BB5" w14:textId="11347F34" w:rsidR="005F3272" w:rsidRPr="00530D57" w:rsidRDefault="005F3272" w:rsidP="005F3272">
      <w:pPr>
        <w:pStyle w:val="af2"/>
        <w:ind w:left="1361" w:hanging="1361"/>
        <w:rPr>
          <w:rFonts w:hAnsi="標楷體"/>
          <w:bCs/>
        </w:rPr>
      </w:pPr>
      <w:r w:rsidRPr="00530D57">
        <w:rPr>
          <w:rFonts w:hAnsi="標楷體" w:hint="eastAsia"/>
          <w:bCs/>
        </w:rPr>
        <w:t>中華民國　11</w:t>
      </w:r>
      <w:r w:rsidR="005E4CCE" w:rsidRPr="00530D57">
        <w:rPr>
          <w:rFonts w:hAnsi="標楷體" w:hint="eastAsia"/>
          <w:bCs/>
        </w:rPr>
        <w:t>5</w:t>
      </w:r>
      <w:r w:rsidRPr="00530D57">
        <w:rPr>
          <w:rFonts w:hAnsi="標楷體" w:hint="eastAsia"/>
          <w:bCs/>
        </w:rPr>
        <w:t>年</w:t>
      </w:r>
      <w:r w:rsidR="00E44684">
        <w:rPr>
          <w:rFonts w:hAnsi="標楷體" w:hint="eastAsia"/>
          <w:bCs/>
        </w:rPr>
        <w:t xml:space="preserve"> 4</w:t>
      </w:r>
      <w:r w:rsidRPr="00530D57">
        <w:rPr>
          <w:rFonts w:hAnsi="標楷體" w:hint="eastAsia"/>
          <w:bCs/>
        </w:rPr>
        <w:t xml:space="preserve">　月　</w:t>
      </w:r>
      <w:r w:rsidR="00E44684">
        <w:rPr>
          <w:rFonts w:hAnsi="標楷體" w:hint="eastAsia"/>
          <w:bCs/>
        </w:rPr>
        <w:t>8</w:t>
      </w:r>
      <w:r w:rsidRPr="00530D57">
        <w:rPr>
          <w:rFonts w:hAnsi="標楷體" w:hint="eastAsia"/>
          <w:bCs/>
        </w:rPr>
        <w:t xml:space="preserve">　日</w:t>
      </w:r>
    </w:p>
    <w:p w14:paraId="2315B058" w14:textId="77777777" w:rsidR="005F3272" w:rsidRPr="00B71C38" w:rsidRDefault="005F3272" w:rsidP="005F3272">
      <w:pPr>
        <w:widowControl/>
        <w:overflowPunct/>
        <w:autoSpaceDE/>
        <w:autoSpaceDN/>
        <w:jc w:val="left"/>
        <w:rPr>
          <w:bCs/>
          <w:kern w:val="0"/>
        </w:rPr>
      </w:pPr>
    </w:p>
    <w:p w14:paraId="121AE5E1" w14:textId="4EE1630B" w:rsidR="005F3272" w:rsidRPr="003202AC" w:rsidRDefault="005F3272" w:rsidP="005F3272"/>
    <w:sectPr w:rsidR="005F3272" w:rsidRPr="003202A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1123" w14:textId="77777777" w:rsidR="002E4EA0" w:rsidRDefault="002E4EA0">
      <w:r>
        <w:separator/>
      </w:r>
    </w:p>
  </w:endnote>
  <w:endnote w:type="continuationSeparator" w:id="0">
    <w:p w14:paraId="223F7E7F" w14:textId="77777777" w:rsidR="002E4EA0" w:rsidRDefault="002E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64795"/>
      <w:docPartObj>
        <w:docPartGallery w:val="Page Numbers (Bottom of Page)"/>
        <w:docPartUnique/>
      </w:docPartObj>
    </w:sdtPr>
    <w:sdtContent>
      <w:p w14:paraId="67A2299B" w14:textId="5B97D8C6" w:rsidR="004D1B43" w:rsidRDefault="004D1B43">
        <w:pPr>
          <w:pStyle w:val="af7"/>
          <w:jc w:val="center"/>
        </w:pPr>
        <w:r>
          <w:fldChar w:fldCharType="begin"/>
        </w:r>
        <w:r>
          <w:instrText>PAGE   \* MERGEFORMAT</w:instrText>
        </w:r>
        <w:r>
          <w:fldChar w:fldCharType="separate"/>
        </w:r>
        <w:r>
          <w:rPr>
            <w:lang w:val="zh-TW"/>
          </w:rPr>
          <w:t>2</w:t>
        </w:r>
        <w:r>
          <w:fldChar w:fldCharType="end"/>
        </w:r>
      </w:p>
    </w:sdtContent>
  </w:sdt>
  <w:p w14:paraId="7F23EF87" w14:textId="77777777" w:rsidR="004D1B43" w:rsidRDefault="004D1B4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F984" w14:textId="77777777" w:rsidR="002E4EA0" w:rsidRDefault="002E4EA0">
      <w:r>
        <w:separator/>
      </w:r>
    </w:p>
  </w:footnote>
  <w:footnote w:type="continuationSeparator" w:id="0">
    <w:p w14:paraId="6C285B6F" w14:textId="77777777" w:rsidR="002E4EA0" w:rsidRDefault="002E4EA0">
      <w:r>
        <w:continuationSeparator/>
      </w:r>
    </w:p>
  </w:footnote>
  <w:footnote w:id="1">
    <w:p w14:paraId="0A4AC86D" w14:textId="0EA7D78D" w:rsidR="00D632E5" w:rsidRPr="00BD4A16" w:rsidRDefault="00D632E5" w:rsidP="00D632E5">
      <w:pPr>
        <w:pStyle w:val="aff1"/>
      </w:pPr>
      <w:r>
        <w:rPr>
          <w:rStyle w:val="aff3"/>
        </w:rPr>
        <w:footnoteRef/>
      </w:r>
      <w:r>
        <w:t xml:space="preserve"> </w:t>
      </w:r>
      <w:r>
        <w:rPr>
          <w:rFonts w:hint="eastAsia"/>
        </w:rPr>
        <w:t>同</w:t>
      </w:r>
      <w:proofErr w:type="gramStart"/>
      <w:r>
        <w:rPr>
          <w:rFonts w:hint="eastAsia"/>
        </w:rPr>
        <w:t>註</w:t>
      </w:r>
      <w:proofErr w:type="gramEnd"/>
      <w:r w:rsidR="00D35539">
        <w:rPr>
          <w:rFonts w:hint="eastAsia"/>
        </w:rPr>
        <w:t>4</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77AA7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E52AA4"/>
    <w:multiLevelType w:val="hybridMultilevel"/>
    <w:tmpl w:val="3CD06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F31330"/>
    <w:multiLevelType w:val="hybridMultilevel"/>
    <w:tmpl w:val="B4E2C2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561403910">
    <w:abstractNumId w:val="1"/>
  </w:num>
  <w:num w:numId="2" w16cid:durableId="797917314">
    <w:abstractNumId w:val="2"/>
    <w:lvlOverride w:ilvl="0">
      <w:startOverride w:val="1"/>
    </w:lvlOverride>
  </w:num>
  <w:num w:numId="3" w16cid:durableId="344018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665220">
    <w:abstractNumId w:val="7"/>
  </w:num>
  <w:num w:numId="5" w16cid:durableId="1938757327">
    <w:abstractNumId w:val="5"/>
  </w:num>
  <w:num w:numId="6" w16cid:durableId="129978127">
    <w:abstractNumId w:val="2"/>
  </w:num>
  <w:num w:numId="7" w16cid:durableId="749159405">
    <w:abstractNumId w:val="0"/>
  </w:num>
  <w:num w:numId="8" w16cid:durableId="1526333497">
    <w:abstractNumId w:val="8"/>
  </w:num>
  <w:num w:numId="9" w16cid:durableId="344674076">
    <w:abstractNumId w:val="9"/>
  </w:num>
  <w:num w:numId="10" w16cid:durableId="1802768761">
    <w:abstractNumId w:val="4"/>
  </w:num>
  <w:num w:numId="11" w16cid:durableId="1776292308">
    <w:abstractNumId w:val="1"/>
  </w:num>
  <w:num w:numId="12" w16cid:durableId="1093402962">
    <w:abstractNumId w:val="1"/>
  </w:num>
  <w:num w:numId="13" w16cid:durableId="151262734">
    <w:abstractNumId w:val="1"/>
  </w:num>
  <w:num w:numId="14" w16cid:durableId="1377125873">
    <w:abstractNumId w:val="7"/>
  </w:num>
  <w:num w:numId="15" w16cid:durableId="1968849190">
    <w:abstractNumId w:val="5"/>
  </w:num>
  <w:num w:numId="16" w16cid:durableId="179786100">
    <w:abstractNumId w:val="2"/>
  </w:num>
  <w:num w:numId="17" w16cid:durableId="1432505382">
    <w:abstractNumId w:val="0"/>
  </w:num>
  <w:num w:numId="18" w16cid:durableId="891236012">
    <w:abstractNumId w:val="8"/>
  </w:num>
  <w:num w:numId="19" w16cid:durableId="747190841">
    <w:abstractNumId w:val="9"/>
  </w:num>
  <w:num w:numId="20" w16cid:durableId="2065522835">
    <w:abstractNumId w:val="4"/>
  </w:num>
  <w:num w:numId="21" w16cid:durableId="209615319">
    <w:abstractNumId w:val="1"/>
  </w:num>
  <w:num w:numId="22" w16cid:durableId="839465715">
    <w:abstractNumId w:val="1"/>
  </w:num>
  <w:num w:numId="23" w16cid:durableId="1916623619">
    <w:abstractNumId w:val="1"/>
  </w:num>
  <w:num w:numId="24" w16cid:durableId="475073148">
    <w:abstractNumId w:val="1"/>
  </w:num>
  <w:num w:numId="25" w16cid:durableId="1321423054">
    <w:abstractNumId w:val="1"/>
  </w:num>
  <w:num w:numId="26" w16cid:durableId="1137801936">
    <w:abstractNumId w:val="1"/>
  </w:num>
  <w:num w:numId="27" w16cid:durableId="582495568">
    <w:abstractNumId w:val="1"/>
  </w:num>
  <w:num w:numId="28" w16cid:durableId="114719562">
    <w:abstractNumId w:val="1"/>
  </w:num>
  <w:num w:numId="29" w16cid:durableId="801270109">
    <w:abstractNumId w:val="1"/>
  </w:num>
  <w:num w:numId="30" w16cid:durableId="1222836263">
    <w:abstractNumId w:val="1"/>
  </w:num>
  <w:num w:numId="31" w16cid:durableId="578056621">
    <w:abstractNumId w:val="1"/>
  </w:num>
  <w:num w:numId="32" w16cid:durableId="288321714">
    <w:abstractNumId w:val="1"/>
  </w:num>
  <w:num w:numId="33" w16cid:durableId="698047279">
    <w:abstractNumId w:val="1"/>
  </w:num>
  <w:num w:numId="34" w16cid:durableId="2101751334">
    <w:abstractNumId w:val="1"/>
  </w:num>
  <w:num w:numId="35" w16cid:durableId="1944418658">
    <w:abstractNumId w:val="1"/>
  </w:num>
  <w:num w:numId="36" w16cid:durableId="253435569">
    <w:abstractNumId w:val="1"/>
  </w:num>
  <w:num w:numId="37" w16cid:durableId="1998918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4578941">
    <w:abstractNumId w:val="6"/>
  </w:num>
  <w:num w:numId="39" w16cid:durableId="2063870100">
    <w:abstractNumId w:val="1"/>
  </w:num>
  <w:num w:numId="40" w16cid:durableId="1340544308">
    <w:abstractNumId w:val="1"/>
  </w:num>
  <w:num w:numId="41" w16cid:durableId="143934351">
    <w:abstractNumId w:val="1"/>
  </w:num>
  <w:num w:numId="42" w16cid:durableId="928386806">
    <w:abstractNumId w:val="1"/>
  </w:num>
  <w:num w:numId="43" w16cid:durableId="1776634110">
    <w:abstractNumId w:val="1"/>
  </w:num>
  <w:num w:numId="44" w16cid:durableId="138740008">
    <w:abstractNumId w:val="1"/>
  </w:num>
  <w:num w:numId="45" w16cid:durableId="961156508">
    <w:abstractNumId w:val="1"/>
  </w:num>
  <w:num w:numId="46" w16cid:durableId="959336456">
    <w:abstractNumId w:val="1"/>
  </w:num>
  <w:num w:numId="47" w16cid:durableId="64688129">
    <w:abstractNumId w:val="1"/>
  </w:num>
  <w:num w:numId="48" w16cid:durableId="58092304">
    <w:abstractNumId w:val="1"/>
  </w:num>
  <w:num w:numId="49" w16cid:durableId="1304002003">
    <w:abstractNumId w:val="1"/>
  </w:num>
  <w:num w:numId="50" w16cid:durableId="1130975905">
    <w:abstractNumId w:val="1"/>
  </w:num>
  <w:num w:numId="51" w16cid:durableId="1377043822">
    <w:abstractNumId w:val="1"/>
  </w:num>
  <w:num w:numId="52" w16cid:durableId="508301033">
    <w:abstractNumId w:val="1"/>
  </w:num>
  <w:num w:numId="53" w16cid:durableId="1403020154">
    <w:abstractNumId w:val="1"/>
  </w:num>
  <w:num w:numId="54" w16cid:durableId="1591545523">
    <w:abstractNumId w:val="1"/>
  </w:num>
  <w:num w:numId="55" w16cid:durableId="665592299">
    <w:abstractNumId w:val="1"/>
  </w:num>
  <w:num w:numId="56" w16cid:durableId="1857500845">
    <w:abstractNumId w:val="1"/>
  </w:num>
  <w:num w:numId="57" w16cid:durableId="1213808247">
    <w:abstractNumId w:val="1"/>
  </w:num>
  <w:num w:numId="58" w16cid:durableId="1145438445">
    <w:abstractNumId w:val="1"/>
  </w:num>
  <w:num w:numId="59" w16cid:durableId="992029310">
    <w:abstractNumId w:val="1"/>
  </w:num>
  <w:num w:numId="60" w16cid:durableId="724177642">
    <w:abstractNumId w:val="1"/>
  </w:num>
  <w:num w:numId="61" w16cid:durableId="151606013">
    <w:abstractNumId w:val="1"/>
  </w:num>
  <w:num w:numId="62" w16cid:durableId="68117705">
    <w:abstractNumId w:val="1"/>
  </w:num>
  <w:num w:numId="63" w16cid:durableId="1761753792">
    <w:abstractNumId w:val="1"/>
  </w:num>
  <w:num w:numId="64" w16cid:durableId="353117862">
    <w:abstractNumId w:val="1"/>
  </w:num>
  <w:num w:numId="65" w16cid:durableId="1075932724">
    <w:abstractNumId w:val="1"/>
  </w:num>
  <w:num w:numId="66" w16cid:durableId="419643633">
    <w:abstractNumId w:val="1"/>
  </w:num>
  <w:num w:numId="67" w16cid:durableId="151265076">
    <w:abstractNumId w:val="1"/>
  </w:num>
  <w:num w:numId="68" w16cid:durableId="1895308456">
    <w:abstractNumId w:val="1"/>
  </w:num>
  <w:num w:numId="69" w16cid:durableId="1895655786">
    <w:abstractNumId w:val="1"/>
  </w:num>
  <w:num w:numId="70" w16cid:durableId="958417945">
    <w:abstractNumId w:val="1"/>
  </w:num>
  <w:num w:numId="71" w16cid:durableId="658385728">
    <w:abstractNumId w:val="1"/>
  </w:num>
  <w:num w:numId="72" w16cid:durableId="2077167336">
    <w:abstractNumId w:val="1"/>
  </w:num>
  <w:num w:numId="73" w16cid:durableId="2023314993">
    <w:abstractNumId w:val="1"/>
  </w:num>
  <w:num w:numId="74" w16cid:durableId="1518081745">
    <w:abstractNumId w:val="1"/>
  </w:num>
  <w:num w:numId="75" w16cid:durableId="657343500">
    <w:abstractNumId w:val="1"/>
  </w:num>
  <w:num w:numId="76" w16cid:durableId="199248318">
    <w:abstractNumId w:val="1"/>
  </w:num>
  <w:num w:numId="77" w16cid:durableId="1044210559">
    <w:abstractNumId w:val="7"/>
  </w:num>
  <w:num w:numId="78" w16cid:durableId="1446390526">
    <w:abstractNumId w:val="5"/>
  </w:num>
  <w:num w:numId="79" w16cid:durableId="471601918">
    <w:abstractNumId w:val="2"/>
  </w:num>
  <w:num w:numId="80" w16cid:durableId="1430353036">
    <w:abstractNumId w:val="0"/>
  </w:num>
  <w:num w:numId="81" w16cid:durableId="1649094989">
    <w:abstractNumId w:val="8"/>
  </w:num>
  <w:num w:numId="82" w16cid:durableId="128665726">
    <w:abstractNumId w:val="9"/>
  </w:num>
  <w:num w:numId="83" w16cid:durableId="1514487711">
    <w:abstractNumId w:val="4"/>
  </w:num>
  <w:num w:numId="84" w16cid:durableId="1811747346">
    <w:abstractNumId w:val="1"/>
  </w:num>
  <w:num w:numId="85" w16cid:durableId="1775437110">
    <w:abstractNumId w:val="1"/>
  </w:num>
  <w:num w:numId="86" w16cid:durableId="2079353421">
    <w:abstractNumId w:val="1"/>
  </w:num>
  <w:num w:numId="87" w16cid:durableId="1823690128">
    <w:abstractNumId w:val="1"/>
  </w:num>
  <w:num w:numId="88" w16cid:durableId="948663559">
    <w:abstractNumId w:val="1"/>
  </w:num>
  <w:num w:numId="89" w16cid:durableId="488861449">
    <w:abstractNumId w:val="1"/>
  </w:num>
  <w:num w:numId="90" w16cid:durableId="1087654652">
    <w:abstractNumId w:val="1"/>
  </w:num>
  <w:num w:numId="91" w16cid:durableId="1454976851">
    <w:abstractNumId w:val="1"/>
  </w:num>
  <w:num w:numId="92" w16cid:durableId="1575237947">
    <w:abstractNumId w:val="1"/>
  </w:num>
  <w:num w:numId="93" w16cid:durableId="1376855687">
    <w:abstractNumId w:val="1"/>
  </w:num>
  <w:num w:numId="94" w16cid:durableId="1426879601">
    <w:abstractNumId w:val="1"/>
  </w:num>
  <w:num w:numId="95" w16cid:durableId="1469857331">
    <w:abstractNumId w:val="1"/>
  </w:num>
  <w:num w:numId="96" w16cid:durableId="2024555184">
    <w:abstractNumId w:val="1"/>
  </w:num>
  <w:num w:numId="97" w16cid:durableId="1320696869">
    <w:abstractNumId w:val="1"/>
  </w:num>
  <w:num w:numId="98" w16cid:durableId="1944997765">
    <w:abstractNumId w:val="1"/>
  </w:num>
  <w:num w:numId="99" w16cid:durableId="1242256556">
    <w:abstractNumId w:val="1"/>
  </w:num>
  <w:num w:numId="100" w16cid:durableId="1882863380">
    <w:abstractNumId w:val="1"/>
  </w:num>
  <w:num w:numId="101" w16cid:durableId="415596540">
    <w:abstractNumId w:val="1"/>
  </w:num>
  <w:num w:numId="102" w16cid:durableId="1842886940">
    <w:abstractNumId w:val="1"/>
  </w:num>
  <w:num w:numId="103" w16cid:durableId="1701782206">
    <w:abstractNumId w:val="1"/>
  </w:num>
  <w:num w:numId="104" w16cid:durableId="1668364802">
    <w:abstractNumId w:val="1"/>
  </w:num>
  <w:num w:numId="105" w16cid:durableId="1655521689">
    <w:abstractNumId w:val="1"/>
  </w:num>
  <w:num w:numId="106" w16cid:durableId="201868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60037952">
    <w:abstractNumId w:val="1"/>
  </w:num>
  <w:num w:numId="108" w16cid:durableId="1344671500">
    <w:abstractNumId w:val="1"/>
  </w:num>
  <w:num w:numId="109" w16cid:durableId="1149639284">
    <w:abstractNumId w:val="1"/>
  </w:num>
  <w:num w:numId="110" w16cid:durableId="444471881">
    <w:abstractNumId w:val="1"/>
  </w:num>
  <w:num w:numId="111" w16cid:durableId="765156900">
    <w:abstractNumId w:val="1"/>
  </w:num>
  <w:num w:numId="112" w16cid:durableId="1773277420">
    <w:abstractNumId w:val="1"/>
  </w:num>
  <w:num w:numId="113" w16cid:durableId="1284190648">
    <w:abstractNumId w:val="1"/>
  </w:num>
  <w:num w:numId="114" w16cid:durableId="1636719407">
    <w:abstractNumId w:val="7"/>
  </w:num>
  <w:num w:numId="115" w16cid:durableId="1624386286">
    <w:abstractNumId w:val="5"/>
  </w:num>
  <w:num w:numId="116" w16cid:durableId="852065551">
    <w:abstractNumId w:val="2"/>
  </w:num>
  <w:num w:numId="117" w16cid:durableId="54789711">
    <w:abstractNumId w:val="0"/>
  </w:num>
  <w:num w:numId="118" w16cid:durableId="768161882">
    <w:abstractNumId w:val="8"/>
  </w:num>
  <w:num w:numId="119" w16cid:durableId="466822482">
    <w:abstractNumId w:val="9"/>
  </w:num>
  <w:num w:numId="120" w16cid:durableId="1846481888">
    <w:abstractNumId w:val="4"/>
  </w:num>
  <w:num w:numId="121" w16cid:durableId="590161402">
    <w:abstractNumId w:val="1"/>
  </w:num>
  <w:num w:numId="122" w16cid:durableId="1165708221">
    <w:abstractNumId w:val="1"/>
  </w:num>
  <w:num w:numId="123" w16cid:durableId="1107121498">
    <w:abstractNumId w:val="1"/>
  </w:num>
  <w:num w:numId="124" w16cid:durableId="1261526016">
    <w:abstractNumId w:val="1"/>
  </w:num>
  <w:num w:numId="125" w16cid:durableId="169373338">
    <w:abstractNumId w:val="1"/>
  </w:num>
  <w:num w:numId="126" w16cid:durableId="458452274">
    <w:abstractNumId w:val="1"/>
  </w:num>
  <w:num w:numId="127" w16cid:durableId="2079983683">
    <w:abstractNumId w:val="1"/>
  </w:num>
  <w:num w:numId="128" w16cid:durableId="1793599215">
    <w:abstractNumId w:val="1"/>
  </w:num>
  <w:num w:numId="129" w16cid:durableId="70205244">
    <w:abstractNumId w:val="1"/>
  </w:num>
  <w:num w:numId="130" w16cid:durableId="1197355244">
    <w:abstractNumId w:val="1"/>
  </w:num>
  <w:num w:numId="131" w16cid:durableId="110480607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1FD"/>
    <w:rsid w:val="00005E66"/>
    <w:rsid w:val="00006961"/>
    <w:rsid w:val="00010272"/>
    <w:rsid w:val="000112BF"/>
    <w:rsid w:val="00012233"/>
    <w:rsid w:val="00016EC9"/>
    <w:rsid w:val="00017318"/>
    <w:rsid w:val="00017C09"/>
    <w:rsid w:val="000229AD"/>
    <w:rsid w:val="000246F7"/>
    <w:rsid w:val="00026928"/>
    <w:rsid w:val="000270BA"/>
    <w:rsid w:val="0003114D"/>
    <w:rsid w:val="00031331"/>
    <w:rsid w:val="00032574"/>
    <w:rsid w:val="00035505"/>
    <w:rsid w:val="00036D76"/>
    <w:rsid w:val="00040C4A"/>
    <w:rsid w:val="0004196D"/>
    <w:rsid w:val="00045121"/>
    <w:rsid w:val="00045DDF"/>
    <w:rsid w:val="000519F1"/>
    <w:rsid w:val="00051E72"/>
    <w:rsid w:val="0005248C"/>
    <w:rsid w:val="00057F32"/>
    <w:rsid w:val="00062A25"/>
    <w:rsid w:val="00066E67"/>
    <w:rsid w:val="0006710D"/>
    <w:rsid w:val="000674FC"/>
    <w:rsid w:val="00073CB5"/>
    <w:rsid w:val="0007425C"/>
    <w:rsid w:val="00077506"/>
    <w:rsid w:val="00077553"/>
    <w:rsid w:val="00082530"/>
    <w:rsid w:val="0008315B"/>
    <w:rsid w:val="000851A2"/>
    <w:rsid w:val="0008751B"/>
    <w:rsid w:val="0009352E"/>
    <w:rsid w:val="00096B96"/>
    <w:rsid w:val="000A2F3F"/>
    <w:rsid w:val="000A3149"/>
    <w:rsid w:val="000A57CF"/>
    <w:rsid w:val="000A6370"/>
    <w:rsid w:val="000A7A3C"/>
    <w:rsid w:val="000B0B4A"/>
    <w:rsid w:val="000B130E"/>
    <w:rsid w:val="000B1512"/>
    <w:rsid w:val="000B279A"/>
    <w:rsid w:val="000B4016"/>
    <w:rsid w:val="000B536D"/>
    <w:rsid w:val="000B61D2"/>
    <w:rsid w:val="000B70A7"/>
    <w:rsid w:val="000B72A5"/>
    <w:rsid w:val="000B73DD"/>
    <w:rsid w:val="000C2A2D"/>
    <w:rsid w:val="000C495F"/>
    <w:rsid w:val="000C5EC4"/>
    <w:rsid w:val="000C7A75"/>
    <w:rsid w:val="000D00BA"/>
    <w:rsid w:val="000D2408"/>
    <w:rsid w:val="000D2AB6"/>
    <w:rsid w:val="000D472D"/>
    <w:rsid w:val="000D57FA"/>
    <w:rsid w:val="000D66D9"/>
    <w:rsid w:val="000D6EA4"/>
    <w:rsid w:val="000E49FF"/>
    <w:rsid w:val="000E6431"/>
    <w:rsid w:val="000F21A5"/>
    <w:rsid w:val="000F264C"/>
    <w:rsid w:val="00102B9F"/>
    <w:rsid w:val="00112637"/>
    <w:rsid w:val="00112ABC"/>
    <w:rsid w:val="0012001E"/>
    <w:rsid w:val="0012362B"/>
    <w:rsid w:val="00124A22"/>
    <w:rsid w:val="00125476"/>
    <w:rsid w:val="00126A55"/>
    <w:rsid w:val="00127FA3"/>
    <w:rsid w:val="00131F1C"/>
    <w:rsid w:val="00132A3D"/>
    <w:rsid w:val="00133F08"/>
    <w:rsid w:val="001345E6"/>
    <w:rsid w:val="001378B0"/>
    <w:rsid w:val="00140271"/>
    <w:rsid w:val="00142E00"/>
    <w:rsid w:val="00152793"/>
    <w:rsid w:val="00153B7E"/>
    <w:rsid w:val="001545A9"/>
    <w:rsid w:val="001637C7"/>
    <w:rsid w:val="0016480E"/>
    <w:rsid w:val="00165711"/>
    <w:rsid w:val="00165AB4"/>
    <w:rsid w:val="00174297"/>
    <w:rsid w:val="00177846"/>
    <w:rsid w:val="00180859"/>
    <w:rsid w:val="00180E06"/>
    <w:rsid w:val="001817B3"/>
    <w:rsid w:val="001821F8"/>
    <w:rsid w:val="00183014"/>
    <w:rsid w:val="001836B9"/>
    <w:rsid w:val="00185568"/>
    <w:rsid w:val="00187C4C"/>
    <w:rsid w:val="00194CF1"/>
    <w:rsid w:val="001959C2"/>
    <w:rsid w:val="001A06E6"/>
    <w:rsid w:val="001A0F68"/>
    <w:rsid w:val="001A1C9F"/>
    <w:rsid w:val="001A39AD"/>
    <w:rsid w:val="001A51E3"/>
    <w:rsid w:val="001A7968"/>
    <w:rsid w:val="001B02A1"/>
    <w:rsid w:val="001B2E98"/>
    <w:rsid w:val="001B3483"/>
    <w:rsid w:val="001B3C1E"/>
    <w:rsid w:val="001B4494"/>
    <w:rsid w:val="001C0D8B"/>
    <w:rsid w:val="001C0DA8"/>
    <w:rsid w:val="001C3593"/>
    <w:rsid w:val="001C3C02"/>
    <w:rsid w:val="001C7F47"/>
    <w:rsid w:val="001D0212"/>
    <w:rsid w:val="001D2850"/>
    <w:rsid w:val="001D4AD7"/>
    <w:rsid w:val="001D6DEA"/>
    <w:rsid w:val="001E0D8A"/>
    <w:rsid w:val="001E5182"/>
    <w:rsid w:val="001E67BA"/>
    <w:rsid w:val="001E74C2"/>
    <w:rsid w:val="001F3E42"/>
    <w:rsid w:val="001F4F82"/>
    <w:rsid w:val="001F5A48"/>
    <w:rsid w:val="001F5B64"/>
    <w:rsid w:val="001F6260"/>
    <w:rsid w:val="00200007"/>
    <w:rsid w:val="002030A5"/>
    <w:rsid w:val="00203131"/>
    <w:rsid w:val="00204B68"/>
    <w:rsid w:val="002057DE"/>
    <w:rsid w:val="00212E88"/>
    <w:rsid w:val="00213C9C"/>
    <w:rsid w:val="0022009E"/>
    <w:rsid w:val="00223241"/>
    <w:rsid w:val="0022425C"/>
    <w:rsid w:val="002246DE"/>
    <w:rsid w:val="002348BD"/>
    <w:rsid w:val="00235D39"/>
    <w:rsid w:val="00240B6B"/>
    <w:rsid w:val="00241038"/>
    <w:rsid w:val="002410DE"/>
    <w:rsid w:val="002429E2"/>
    <w:rsid w:val="002433AC"/>
    <w:rsid w:val="002468D7"/>
    <w:rsid w:val="00252BC4"/>
    <w:rsid w:val="00254014"/>
    <w:rsid w:val="00254332"/>
    <w:rsid w:val="00254B39"/>
    <w:rsid w:val="0025524B"/>
    <w:rsid w:val="00255DE9"/>
    <w:rsid w:val="00256DA6"/>
    <w:rsid w:val="002575F0"/>
    <w:rsid w:val="00260117"/>
    <w:rsid w:val="0026504D"/>
    <w:rsid w:val="00266D5F"/>
    <w:rsid w:val="00272834"/>
    <w:rsid w:val="00273186"/>
    <w:rsid w:val="00273A2F"/>
    <w:rsid w:val="00280986"/>
    <w:rsid w:val="00281ECE"/>
    <w:rsid w:val="002831C7"/>
    <w:rsid w:val="002840C6"/>
    <w:rsid w:val="0029042E"/>
    <w:rsid w:val="00295174"/>
    <w:rsid w:val="00296172"/>
    <w:rsid w:val="00296B92"/>
    <w:rsid w:val="002A01D5"/>
    <w:rsid w:val="002A2C22"/>
    <w:rsid w:val="002A440E"/>
    <w:rsid w:val="002A454C"/>
    <w:rsid w:val="002A4E26"/>
    <w:rsid w:val="002A74E7"/>
    <w:rsid w:val="002B02EB"/>
    <w:rsid w:val="002B5B09"/>
    <w:rsid w:val="002C0602"/>
    <w:rsid w:val="002D2C52"/>
    <w:rsid w:val="002D5C16"/>
    <w:rsid w:val="002D6C1F"/>
    <w:rsid w:val="002D6C24"/>
    <w:rsid w:val="002D7330"/>
    <w:rsid w:val="002E1BEC"/>
    <w:rsid w:val="002E4EA0"/>
    <w:rsid w:val="002F2476"/>
    <w:rsid w:val="002F3DFF"/>
    <w:rsid w:val="002F5E05"/>
    <w:rsid w:val="002F6EF1"/>
    <w:rsid w:val="002F6F5A"/>
    <w:rsid w:val="00302562"/>
    <w:rsid w:val="00304306"/>
    <w:rsid w:val="00307A76"/>
    <w:rsid w:val="0031455E"/>
    <w:rsid w:val="00315A16"/>
    <w:rsid w:val="00317053"/>
    <w:rsid w:val="00320BF4"/>
    <w:rsid w:val="0032109C"/>
    <w:rsid w:val="00322925"/>
    <w:rsid w:val="00322B45"/>
    <w:rsid w:val="00323809"/>
    <w:rsid w:val="003238FF"/>
    <w:rsid w:val="00323D41"/>
    <w:rsid w:val="00324E4F"/>
    <w:rsid w:val="00325414"/>
    <w:rsid w:val="0032747D"/>
    <w:rsid w:val="003302F1"/>
    <w:rsid w:val="0033117F"/>
    <w:rsid w:val="00334DF9"/>
    <w:rsid w:val="003428E0"/>
    <w:rsid w:val="0034470E"/>
    <w:rsid w:val="003528BA"/>
    <w:rsid w:val="00352DB0"/>
    <w:rsid w:val="00361063"/>
    <w:rsid w:val="00364257"/>
    <w:rsid w:val="0037094A"/>
    <w:rsid w:val="00371ED3"/>
    <w:rsid w:val="00372659"/>
    <w:rsid w:val="00372FFC"/>
    <w:rsid w:val="00374071"/>
    <w:rsid w:val="00374EE2"/>
    <w:rsid w:val="00375F86"/>
    <w:rsid w:val="00376780"/>
    <w:rsid w:val="00376B6A"/>
    <w:rsid w:val="0037728A"/>
    <w:rsid w:val="00380149"/>
    <w:rsid w:val="00380B7D"/>
    <w:rsid w:val="00381A99"/>
    <w:rsid w:val="003829C2"/>
    <w:rsid w:val="003830B2"/>
    <w:rsid w:val="003836E6"/>
    <w:rsid w:val="00384724"/>
    <w:rsid w:val="003919B7"/>
    <w:rsid w:val="00391D57"/>
    <w:rsid w:val="00392292"/>
    <w:rsid w:val="00394F45"/>
    <w:rsid w:val="00397377"/>
    <w:rsid w:val="003A03A8"/>
    <w:rsid w:val="003A11D3"/>
    <w:rsid w:val="003A1E9E"/>
    <w:rsid w:val="003A5927"/>
    <w:rsid w:val="003A663A"/>
    <w:rsid w:val="003A6A3A"/>
    <w:rsid w:val="003B1017"/>
    <w:rsid w:val="003B3C07"/>
    <w:rsid w:val="003B3DB7"/>
    <w:rsid w:val="003B6081"/>
    <w:rsid w:val="003B6775"/>
    <w:rsid w:val="003C0F51"/>
    <w:rsid w:val="003C2C4E"/>
    <w:rsid w:val="003C3D87"/>
    <w:rsid w:val="003C5A90"/>
    <w:rsid w:val="003C5FE2"/>
    <w:rsid w:val="003D05FB"/>
    <w:rsid w:val="003D1B16"/>
    <w:rsid w:val="003D3A2F"/>
    <w:rsid w:val="003D45BF"/>
    <w:rsid w:val="003D4A1B"/>
    <w:rsid w:val="003D508A"/>
    <w:rsid w:val="003D537F"/>
    <w:rsid w:val="003D7B75"/>
    <w:rsid w:val="003E0208"/>
    <w:rsid w:val="003E19E3"/>
    <w:rsid w:val="003E299F"/>
    <w:rsid w:val="003E4B57"/>
    <w:rsid w:val="003E68A4"/>
    <w:rsid w:val="003F105D"/>
    <w:rsid w:val="003F27E1"/>
    <w:rsid w:val="003F437A"/>
    <w:rsid w:val="003F5C2B"/>
    <w:rsid w:val="00402240"/>
    <w:rsid w:val="004023E9"/>
    <w:rsid w:val="004029EF"/>
    <w:rsid w:val="00403ECB"/>
    <w:rsid w:val="0040454A"/>
    <w:rsid w:val="00413F83"/>
    <w:rsid w:val="0041490C"/>
    <w:rsid w:val="00416191"/>
    <w:rsid w:val="00416721"/>
    <w:rsid w:val="00420EC8"/>
    <w:rsid w:val="00421EF0"/>
    <w:rsid w:val="004224FA"/>
    <w:rsid w:val="00423D07"/>
    <w:rsid w:val="00427730"/>
    <w:rsid w:val="00427936"/>
    <w:rsid w:val="00427C86"/>
    <w:rsid w:val="00430223"/>
    <w:rsid w:val="004361FE"/>
    <w:rsid w:val="00437304"/>
    <w:rsid w:val="004408EA"/>
    <w:rsid w:val="00442627"/>
    <w:rsid w:val="0044346F"/>
    <w:rsid w:val="00445676"/>
    <w:rsid w:val="004509D9"/>
    <w:rsid w:val="00452044"/>
    <w:rsid w:val="00453F9A"/>
    <w:rsid w:val="00453FF6"/>
    <w:rsid w:val="00464A19"/>
    <w:rsid w:val="0046520A"/>
    <w:rsid w:val="00466455"/>
    <w:rsid w:val="004671C7"/>
    <w:rsid w:val="004672AB"/>
    <w:rsid w:val="00467AD6"/>
    <w:rsid w:val="004714FE"/>
    <w:rsid w:val="00475651"/>
    <w:rsid w:val="00475F8A"/>
    <w:rsid w:val="00477BAA"/>
    <w:rsid w:val="004845E6"/>
    <w:rsid w:val="004939F0"/>
    <w:rsid w:val="00495053"/>
    <w:rsid w:val="004950A3"/>
    <w:rsid w:val="00496167"/>
    <w:rsid w:val="00497622"/>
    <w:rsid w:val="004A1F59"/>
    <w:rsid w:val="004A29BE"/>
    <w:rsid w:val="004A3225"/>
    <w:rsid w:val="004A33EE"/>
    <w:rsid w:val="004A3AA8"/>
    <w:rsid w:val="004A529B"/>
    <w:rsid w:val="004B13C7"/>
    <w:rsid w:val="004B13E6"/>
    <w:rsid w:val="004B778F"/>
    <w:rsid w:val="004C0609"/>
    <w:rsid w:val="004C639F"/>
    <w:rsid w:val="004C6EDF"/>
    <w:rsid w:val="004D141F"/>
    <w:rsid w:val="004D1B43"/>
    <w:rsid w:val="004D2742"/>
    <w:rsid w:val="004D3402"/>
    <w:rsid w:val="004D4A63"/>
    <w:rsid w:val="004D4E68"/>
    <w:rsid w:val="004D5B06"/>
    <w:rsid w:val="004D5B91"/>
    <w:rsid w:val="004D6310"/>
    <w:rsid w:val="004E0062"/>
    <w:rsid w:val="004E05A1"/>
    <w:rsid w:val="004E7F21"/>
    <w:rsid w:val="004F09D2"/>
    <w:rsid w:val="004F472A"/>
    <w:rsid w:val="004F5E57"/>
    <w:rsid w:val="004F6710"/>
    <w:rsid w:val="00500C3E"/>
    <w:rsid w:val="00501D53"/>
    <w:rsid w:val="00502849"/>
    <w:rsid w:val="00504334"/>
    <w:rsid w:val="00504956"/>
    <w:rsid w:val="0050498D"/>
    <w:rsid w:val="00504A88"/>
    <w:rsid w:val="00506F8E"/>
    <w:rsid w:val="005104D7"/>
    <w:rsid w:val="00510B9E"/>
    <w:rsid w:val="00513F60"/>
    <w:rsid w:val="00520D77"/>
    <w:rsid w:val="00527299"/>
    <w:rsid w:val="00530D57"/>
    <w:rsid w:val="00531EA5"/>
    <w:rsid w:val="00534469"/>
    <w:rsid w:val="00536BC2"/>
    <w:rsid w:val="005425E1"/>
    <w:rsid w:val="005427C5"/>
    <w:rsid w:val="00542CF6"/>
    <w:rsid w:val="005434A3"/>
    <w:rsid w:val="00552D29"/>
    <w:rsid w:val="00553C03"/>
    <w:rsid w:val="005548E7"/>
    <w:rsid w:val="0055565F"/>
    <w:rsid w:val="005558C8"/>
    <w:rsid w:val="00556A9D"/>
    <w:rsid w:val="00560DDA"/>
    <w:rsid w:val="00562467"/>
    <w:rsid w:val="0056321A"/>
    <w:rsid w:val="00563692"/>
    <w:rsid w:val="00564D3F"/>
    <w:rsid w:val="00567EFB"/>
    <w:rsid w:val="00571679"/>
    <w:rsid w:val="00572794"/>
    <w:rsid w:val="00581096"/>
    <w:rsid w:val="00582EE0"/>
    <w:rsid w:val="00584235"/>
    <w:rsid w:val="005844E7"/>
    <w:rsid w:val="005874AB"/>
    <w:rsid w:val="005908B8"/>
    <w:rsid w:val="00594B04"/>
    <w:rsid w:val="0059512E"/>
    <w:rsid w:val="005A6DD2"/>
    <w:rsid w:val="005B55DF"/>
    <w:rsid w:val="005B72CB"/>
    <w:rsid w:val="005C385D"/>
    <w:rsid w:val="005C725D"/>
    <w:rsid w:val="005C77ED"/>
    <w:rsid w:val="005D040D"/>
    <w:rsid w:val="005D2EDC"/>
    <w:rsid w:val="005D3B20"/>
    <w:rsid w:val="005D50F1"/>
    <w:rsid w:val="005D6BE1"/>
    <w:rsid w:val="005D71B7"/>
    <w:rsid w:val="005D72DE"/>
    <w:rsid w:val="005D7B41"/>
    <w:rsid w:val="005E12E8"/>
    <w:rsid w:val="005E3203"/>
    <w:rsid w:val="005E4759"/>
    <w:rsid w:val="005E4CCE"/>
    <w:rsid w:val="005E5C68"/>
    <w:rsid w:val="005E65C0"/>
    <w:rsid w:val="005F0390"/>
    <w:rsid w:val="005F3272"/>
    <w:rsid w:val="006012F0"/>
    <w:rsid w:val="006014B6"/>
    <w:rsid w:val="00601E6B"/>
    <w:rsid w:val="0060657E"/>
    <w:rsid w:val="006072CD"/>
    <w:rsid w:val="00612023"/>
    <w:rsid w:val="00614190"/>
    <w:rsid w:val="0061515A"/>
    <w:rsid w:val="00615709"/>
    <w:rsid w:val="00617B80"/>
    <w:rsid w:val="00620F18"/>
    <w:rsid w:val="00622A99"/>
    <w:rsid w:val="00622E67"/>
    <w:rsid w:val="00625DB9"/>
    <w:rsid w:val="00626B57"/>
    <w:rsid w:val="00626EDC"/>
    <w:rsid w:val="00627F12"/>
    <w:rsid w:val="00630E54"/>
    <w:rsid w:val="00631049"/>
    <w:rsid w:val="00637F4D"/>
    <w:rsid w:val="006413EA"/>
    <w:rsid w:val="0064343C"/>
    <w:rsid w:val="006452D3"/>
    <w:rsid w:val="006470EC"/>
    <w:rsid w:val="006542D6"/>
    <w:rsid w:val="0065598E"/>
    <w:rsid w:val="00655AF2"/>
    <w:rsid w:val="00655BC5"/>
    <w:rsid w:val="006568BE"/>
    <w:rsid w:val="0065772D"/>
    <w:rsid w:val="0066025D"/>
    <w:rsid w:val="0066091A"/>
    <w:rsid w:val="006613B8"/>
    <w:rsid w:val="006750F5"/>
    <w:rsid w:val="006773EC"/>
    <w:rsid w:val="006776D4"/>
    <w:rsid w:val="00677C00"/>
    <w:rsid w:val="00677E00"/>
    <w:rsid w:val="00680504"/>
    <w:rsid w:val="00681CD9"/>
    <w:rsid w:val="0068347B"/>
    <w:rsid w:val="00683E30"/>
    <w:rsid w:val="00687024"/>
    <w:rsid w:val="00690C31"/>
    <w:rsid w:val="006925C8"/>
    <w:rsid w:val="00695E22"/>
    <w:rsid w:val="006A0120"/>
    <w:rsid w:val="006A0EAC"/>
    <w:rsid w:val="006B7093"/>
    <w:rsid w:val="006B7417"/>
    <w:rsid w:val="006C3B1C"/>
    <w:rsid w:val="006D31F9"/>
    <w:rsid w:val="006D3691"/>
    <w:rsid w:val="006E3DEE"/>
    <w:rsid w:val="006E5EF0"/>
    <w:rsid w:val="006F242F"/>
    <w:rsid w:val="006F3117"/>
    <w:rsid w:val="006F3563"/>
    <w:rsid w:val="006F42B9"/>
    <w:rsid w:val="006F6103"/>
    <w:rsid w:val="00704B9C"/>
    <w:rsid w:val="00704E00"/>
    <w:rsid w:val="00705827"/>
    <w:rsid w:val="00716BA1"/>
    <w:rsid w:val="007209E7"/>
    <w:rsid w:val="00723262"/>
    <w:rsid w:val="00723CED"/>
    <w:rsid w:val="00723DD2"/>
    <w:rsid w:val="00725A5F"/>
    <w:rsid w:val="00726182"/>
    <w:rsid w:val="00727635"/>
    <w:rsid w:val="00732311"/>
    <w:rsid w:val="00732329"/>
    <w:rsid w:val="007337CA"/>
    <w:rsid w:val="00734CE4"/>
    <w:rsid w:val="00735123"/>
    <w:rsid w:val="00737A89"/>
    <w:rsid w:val="00741837"/>
    <w:rsid w:val="007419E2"/>
    <w:rsid w:val="007453E6"/>
    <w:rsid w:val="0074569B"/>
    <w:rsid w:val="00747CE1"/>
    <w:rsid w:val="00754789"/>
    <w:rsid w:val="00762D1B"/>
    <w:rsid w:val="00763826"/>
    <w:rsid w:val="007666C7"/>
    <w:rsid w:val="00770453"/>
    <w:rsid w:val="00771400"/>
    <w:rsid w:val="0077309D"/>
    <w:rsid w:val="00773677"/>
    <w:rsid w:val="00774D78"/>
    <w:rsid w:val="007774EE"/>
    <w:rsid w:val="00780E71"/>
    <w:rsid w:val="00781822"/>
    <w:rsid w:val="00781A6B"/>
    <w:rsid w:val="00783F21"/>
    <w:rsid w:val="00784246"/>
    <w:rsid w:val="00786AE0"/>
    <w:rsid w:val="007870DE"/>
    <w:rsid w:val="00787159"/>
    <w:rsid w:val="0079043A"/>
    <w:rsid w:val="00790730"/>
    <w:rsid w:val="00791668"/>
    <w:rsid w:val="00791AA1"/>
    <w:rsid w:val="007945EE"/>
    <w:rsid w:val="007A0E1A"/>
    <w:rsid w:val="007A3793"/>
    <w:rsid w:val="007A6CCC"/>
    <w:rsid w:val="007B0665"/>
    <w:rsid w:val="007B30D5"/>
    <w:rsid w:val="007B59D4"/>
    <w:rsid w:val="007B6C78"/>
    <w:rsid w:val="007C1BA2"/>
    <w:rsid w:val="007C2B48"/>
    <w:rsid w:val="007C5611"/>
    <w:rsid w:val="007C680C"/>
    <w:rsid w:val="007D0C10"/>
    <w:rsid w:val="007D20E9"/>
    <w:rsid w:val="007D363D"/>
    <w:rsid w:val="007D5DB2"/>
    <w:rsid w:val="007D7881"/>
    <w:rsid w:val="007D7E3A"/>
    <w:rsid w:val="007E0E10"/>
    <w:rsid w:val="007E2FFB"/>
    <w:rsid w:val="007E4768"/>
    <w:rsid w:val="007E5099"/>
    <w:rsid w:val="007E777B"/>
    <w:rsid w:val="007F1CCF"/>
    <w:rsid w:val="007F2070"/>
    <w:rsid w:val="007F63C1"/>
    <w:rsid w:val="008053F5"/>
    <w:rsid w:val="00806408"/>
    <w:rsid w:val="00807AF7"/>
    <w:rsid w:val="00810198"/>
    <w:rsid w:val="00815DA8"/>
    <w:rsid w:val="00820BE7"/>
    <w:rsid w:val="0082194D"/>
    <w:rsid w:val="008221F9"/>
    <w:rsid w:val="00826EF5"/>
    <w:rsid w:val="00831693"/>
    <w:rsid w:val="00836923"/>
    <w:rsid w:val="00840104"/>
    <w:rsid w:val="00840C1F"/>
    <w:rsid w:val="008411C9"/>
    <w:rsid w:val="00841FC5"/>
    <w:rsid w:val="0084293C"/>
    <w:rsid w:val="00843D0F"/>
    <w:rsid w:val="00845709"/>
    <w:rsid w:val="0084725D"/>
    <w:rsid w:val="008513DE"/>
    <w:rsid w:val="00851E71"/>
    <w:rsid w:val="0085641A"/>
    <w:rsid w:val="008576BD"/>
    <w:rsid w:val="00860463"/>
    <w:rsid w:val="00860F45"/>
    <w:rsid w:val="00866C44"/>
    <w:rsid w:val="00872E93"/>
    <w:rsid w:val="008733DA"/>
    <w:rsid w:val="0087479B"/>
    <w:rsid w:val="0087677A"/>
    <w:rsid w:val="00882357"/>
    <w:rsid w:val="00884D4A"/>
    <w:rsid w:val="008850E4"/>
    <w:rsid w:val="008939AB"/>
    <w:rsid w:val="008946AD"/>
    <w:rsid w:val="00897709"/>
    <w:rsid w:val="008A12F5"/>
    <w:rsid w:val="008A5A72"/>
    <w:rsid w:val="008A5B44"/>
    <w:rsid w:val="008B0AF3"/>
    <w:rsid w:val="008B0C85"/>
    <w:rsid w:val="008B1587"/>
    <w:rsid w:val="008B1B01"/>
    <w:rsid w:val="008B35CD"/>
    <w:rsid w:val="008B3BCD"/>
    <w:rsid w:val="008B4BF5"/>
    <w:rsid w:val="008B6CCD"/>
    <w:rsid w:val="008B6DF8"/>
    <w:rsid w:val="008C106C"/>
    <w:rsid w:val="008C10F1"/>
    <w:rsid w:val="008C1926"/>
    <w:rsid w:val="008C1E99"/>
    <w:rsid w:val="008C78D2"/>
    <w:rsid w:val="008D1C42"/>
    <w:rsid w:val="008D445D"/>
    <w:rsid w:val="008D4E11"/>
    <w:rsid w:val="008E0085"/>
    <w:rsid w:val="008E141C"/>
    <w:rsid w:val="008E22EB"/>
    <w:rsid w:val="008E2AA6"/>
    <w:rsid w:val="008E311B"/>
    <w:rsid w:val="008F02C3"/>
    <w:rsid w:val="008F46E7"/>
    <w:rsid w:val="008F64CA"/>
    <w:rsid w:val="008F6F0B"/>
    <w:rsid w:val="008F7E4B"/>
    <w:rsid w:val="00900E31"/>
    <w:rsid w:val="0090114E"/>
    <w:rsid w:val="00907BA7"/>
    <w:rsid w:val="0091064E"/>
    <w:rsid w:val="00911382"/>
    <w:rsid w:val="00911FC5"/>
    <w:rsid w:val="00925416"/>
    <w:rsid w:val="00931A10"/>
    <w:rsid w:val="0093460F"/>
    <w:rsid w:val="009349A6"/>
    <w:rsid w:val="00942F25"/>
    <w:rsid w:val="00945E01"/>
    <w:rsid w:val="0094778E"/>
    <w:rsid w:val="00947967"/>
    <w:rsid w:val="00951DEF"/>
    <w:rsid w:val="00952A5A"/>
    <w:rsid w:val="00954D10"/>
    <w:rsid w:val="00955201"/>
    <w:rsid w:val="00955BBD"/>
    <w:rsid w:val="0095799B"/>
    <w:rsid w:val="00965200"/>
    <w:rsid w:val="009668B3"/>
    <w:rsid w:val="00971253"/>
    <w:rsid w:val="00971471"/>
    <w:rsid w:val="009770D1"/>
    <w:rsid w:val="00981FF8"/>
    <w:rsid w:val="00983552"/>
    <w:rsid w:val="009845B6"/>
    <w:rsid w:val="009849C2"/>
    <w:rsid w:val="00984D24"/>
    <w:rsid w:val="009858EB"/>
    <w:rsid w:val="0098591C"/>
    <w:rsid w:val="00991E06"/>
    <w:rsid w:val="009932F1"/>
    <w:rsid w:val="009A0289"/>
    <w:rsid w:val="009A0A6C"/>
    <w:rsid w:val="009A2536"/>
    <w:rsid w:val="009A3D4A"/>
    <w:rsid w:val="009A3F47"/>
    <w:rsid w:val="009A4300"/>
    <w:rsid w:val="009B0046"/>
    <w:rsid w:val="009C1440"/>
    <w:rsid w:val="009C2107"/>
    <w:rsid w:val="009C41D2"/>
    <w:rsid w:val="009C5D9E"/>
    <w:rsid w:val="009D1527"/>
    <w:rsid w:val="009D2C3E"/>
    <w:rsid w:val="009D4D1F"/>
    <w:rsid w:val="009E0625"/>
    <w:rsid w:val="009E0E84"/>
    <w:rsid w:val="009E3034"/>
    <w:rsid w:val="009E4166"/>
    <w:rsid w:val="009E549F"/>
    <w:rsid w:val="009F031A"/>
    <w:rsid w:val="009F1E6D"/>
    <w:rsid w:val="009F28A8"/>
    <w:rsid w:val="009F2947"/>
    <w:rsid w:val="009F473E"/>
    <w:rsid w:val="009F5247"/>
    <w:rsid w:val="009F682A"/>
    <w:rsid w:val="009F7562"/>
    <w:rsid w:val="00A012A1"/>
    <w:rsid w:val="00A022BE"/>
    <w:rsid w:val="00A07B4B"/>
    <w:rsid w:val="00A103E1"/>
    <w:rsid w:val="00A21491"/>
    <w:rsid w:val="00A22F7F"/>
    <w:rsid w:val="00A24C95"/>
    <w:rsid w:val="00A2599A"/>
    <w:rsid w:val="00A25B22"/>
    <w:rsid w:val="00A26094"/>
    <w:rsid w:val="00A301BF"/>
    <w:rsid w:val="00A302B2"/>
    <w:rsid w:val="00A32EF0"/>
    <w:rsid w:val="00A331B4"/>
    <w:rsid w:val="00A3484E"/>
    <w:rsid w:val="00A356D3"/>
    <w:rsid w:val="00A36ADA"/>
    <w:rsid w:val="00A37C4D"/>
    <w:rsid w:val="00A41EE7"/>
    <w:rsid w:val="00A438D8"/>
    <w:rsid w:val="00A473F5"/>
    <w:rsid w:val="00A51F9D"/>
    <w:rsid w:val="00A522BC"/>
    <w:rsid w:val="00A5416A"/>
    <w:rsid w:val="00A55DED"/>
    <w:rsid w:val="00A62B03"/>
    <w:rsid w:val="00A6332D"/>
    <w:rsid w:val="00A639F4"/>
    <w:rsid w:val="00A6545C"/>
    <w:rsid w:val="00A65864"/>
    <w:rsid w:val="00A65FAE"/>
    <w:rsid w:val="00A75878"/>
    <w:rsid w:val="00A81A32"/>
    <w:rsid w:val="00A835BD"/>
    <w:rsid w:val="00A867A5"/>
    <w:rsid w:val="00A97B15"/>
    <w:rsid w:val="00AA3BCE"/>
    <w:rsid w:val="00AA3C47"/>
    <w:rsid w:val="00AA42D5"/>
    <w:rsid w:val="00AB2FAB"/>
    <w:rsid w:val="00AB4D8D"/>
    <w:rsid w:val="00AB5C14"/>
    <w:rsid w:val="00AC1EE7"/>
    <w:rsid w:val="00AC333F"/>
    <w:rsid w:val="00AC3A7C"/>
    <w:rsid w:val="00AC585C"/>
    <w:rsid w:val="00AC6A75"/>
    <w:rsid w:val="00AD1925"/>
    <w:rsid w:val="00AD3AFD"/>
    <w:rsid w:val="00AE0376"/>
    <w:rsid w:val="00AE067D"/>
    <w:rsid w:val="00AE2966"/>
    <w:rsid w:val="00AE2AC7"/>
    <w:rsid w:val="00AE2F2C"/>
    <w:rsid w:val="00AE7B19"/>
    <w:rsid w:val="00AF1181"/>
    <w:rsid w:val="00AF17E6"/>
    <w:rsid w:val="00AF2F79"/>
    <w:rsid w:val="00AF4653"/>
    <w:rsid w:val="00AF5952"/>
    <w:rsid w:val="00AF7DB7"/>
    <w:rsid w:val="00B00114"/>
    <w:rsid w:val="00B105D0"/>
    <w:rsid w:val="00B10D02"/>
    <w:rsid w:val="00B15555"/>
    <w:rsid w:val="00B162B1"/>
    <w:rsid w:val="00B201E2"/>
    <w:rsid w:val="00B2341F"/>
    <w:rsid w:val="00B31CAA"/>
    <w:rsid w:val="00B33324"/>
    <w:rsid w:val="00B33E7A"/>
    <w:rsid w:val="00B436B6"/>
    <w:rsid w:val="00B443E4"/>
    <w:rsid w:val="00B44A5E"/>
    <w:rsid w:val="00B5484D"/>
    <w:rsid w:val="00B563EA"/>
    <w:rsid w:val="00B56CDF"/>
    <w:rsid w:val="00B60E51"/>
    <w:rsid w:val="00B6374F"/>
    <w:rsid w:val="00B63A54"/>
    <w:rsid w:val="00B6720C"/>
    <w:rsid w:val="00B743D6"/>
    <w:rsid w:val="00B77D18"/>
    <w:rsid w:val="00B8313A"/>
    <w:rsid w:val="00B833BE"/>
    <w:rsid w:val="00B836C2"/>
    <w:rsid w:val="00B84A2A"/>
    <w:rsid w:val="00B93503"/>
    <w:rsid w:val="00BA2E4B"/>
    <w:rsid w:val="00BA31E8"/>
    <w:rsid w:val="00BA55E0"/>
    <w:rsid w:val="00BA573D"/>
    <w:rsid w:val="00BA6BD4"/>
    <w:rsid w:val="00BA6C7A"/>
    <w:rsid w:val="00BB17D1"/>
    <w:rsid w:val="00BB3752"/>
    <w:rsid w:val="00BB40FD"/>
    <w:rsid w:val="00BB6688"/>
    <w:rsid w:val="00BB7665"/>
    <w:rsid w:val="00BC26D4"/>
    <w:rsid w:val="00BC3EE0"/>
    <w:rsid w:val="00BC43E3"/>
    <w:rsid w:val="00BC567B"/>
    <w:rsid w:val="00BC7890"/>
    <w:rsid w:val="00BD4A16"/>
    <w:rsid w:val="00BE00C2"/>
    <w:rsid w:val="00BE0C80"/>
    <w:rsid w:val="00BE0FEE"/>
    <w:rsid w:val="00BE7CFE"/>
    <w:rsid w:val="00BE7FBF"/>
    <w:rsid w:val="00BF00FC"/>
    <w:rsid w:val="00BF2A42"/>
    <w:rsid w:val="00BF5B31"/>
    <w:rsid w:val="00BF7C87"/>
    <w:rsid w:val="00C03D8C"/>
    <w:rsid w:val="00C055EC"/>
    <w:rsid w:val="00C0623D"/>
    <w:rsid w:val="00C10DC9"/>
    <w:rsid w:val="00C11BCE"/>
    <w:rsid w:val="00C12FB3"/>
    <w:rsid w:val="00C13F0D"/>
    <w:rsid w:val="00C14571"/>
    <w:rsid w:val="00C17341"/>
    <w:rsid w:val="00C206E2"/>
    <w:rsid w:val="00C21A0C"/>
    <w:rsid w:val="00C22500"/>
    <w:rsid w:val="00C24EEF"/>
    <w:rsid w:val="00C25BE4"/>
    <w:rsid w:val="00C25CF6"/>
    <w:rsid w:val="00C26C36"/>
    <w:rsid w:val="00C32768"/>
    <w:rsid w:val="00C431DF"/>
    <w:rsid w:val="00C456BD"/>
    <w:rsid w:val="00C460B3"/>
    <w:rsid w:val="00C466FD"/>
    <w:rsid w:val="00C47652"/>
    <w:rsid w:val="00C51D61"/>
    <w:rsid w:val="00C52497"/>
    <w:rsid w:val="00C530DC"/>
    <w:rsid w:val="00C5350D"/>
    <w:rsid w:val="00C6123C"/>
    <w:rsid w:val="00C61488"/>
    <w:rsid w:val="00C6201C"/>
    <w:rsid w:val="00C6298D"/>
    <w:rsid w:val="00C6311A"/>
    <w:rsid w:val="00C70745"/>
    <w:rsid w:val="00C7084D"/>
    <w:rsid w:val="00C7315E"/>
    <w:rsid w:val="00C75895"/>
    <w:rsid w:val="00C75CA0"/>
    <w:rsid w:val="00C83C9F"/>
    <w:rsid w:val="00C9124E"/>
    <w:rsid w:val="00C94519"/>
    <w:rsid w:val="00C94840"/>
    <w:rsid w:val="00CA4EE3"/>
    <w:rsid w:val="00CA696B"/>
    <w:rsid w:val="00CB027F"/>
    <w:rsid w:val="00CB037B"/>
    <w:rsid w:val="00CB03B7"/>
    <w:rsid w:val="00CB1917"/>
    <w:rsid w:val="00CB582B"/>
    <w:rsid w:val="00CB6A26"/>
    <w:rsid w:val="00CB75FB"/>
    <w:rsid w:val="00CB7EFF"/>
    <w:rsid w:val="00CC0EBB"/>
    <w:rsid w:val="00CC299B"/>
    <w:rsid w:val="00CC549B"/>
    <w:rsid w:val="00CC6297"/>
    <w:rsid w:val="00CC720D"/>
    <w:rsid w:val="00CC7690"/>
    <w:rsid w:val="00CD0BF2"/>
    <w:rsid w:val="00CD1986"/>
    <w:rsid w:val="00CD2838"/>
    <w:rsid w:val="00CD37EF"/>
    <w:rsid w:val="00CD3892"/>
    <w:rsid w:val="00CD54BF"/>
    <w:rsid w:val="00CD5A26"/>
    <w:rsid w:val="00CE277F"/>
    <w:rsid w:val="00CE4CC0"/>
    <w:rsid w:val="00CE4D5C"/>
    <w:rsid w:val="00CE7B55"/>
    <w:rsid w:val="00CF05DA"/>
    <w:rsid w:val="00CF2FB4"/>
    <w:rsid w:val="00CF492D"/>
    <w:rsid w:val="00CF58EB"/>
    <w:rsid w:val="00CF6FEC"/>
    <w:rsid w:val="00D00739"/>
    <w:rsid w:val="00D0106E"/>
    <w:rsid w:val="00D01EC2"/>
    <w:rsid w:val="00D06383"/>
    <w:rsid w:val="00D153C0"/>
    <w:rsid w:val="00D20D26"/>
    <w:rsid w:val="00D20E85"/>
    <w:rsid w:val="00D21198"/>
    <w:rsid w:val="00D24615"/>
    <w:rsid w:val="00D322B0"/>
    <w:rsid w:val="00D35539"/>
    <w:rsid w:val="00D35E8C"/>
    <w:rsid w:val="00D3672E"/>
    <w:rsid w:val="00D36C85"/>
    <w:rsid w:val="00D37842"/>
    <w:rsid w:val="00D41760"/>
    <w:rsid w:val="00D42DC2"/>
    <w:rsid w:val="00D4302B"/>
    <w:rsid w:val="00D44B31"/>
    <w:rsid w:val="00D47A97"/>
    <w:rsid w:val="00D47ACF"/>
    <w:rsid w:val="00D51AF6"/>
    <w:rsid w:val="00D537E1"/>
    <w:rsid w:val="00D55BB2"/>
    <w:rsid w:val="00D6091A"/>
    <w:rsid w:val="00D632E5"/>
    <w:rsid w:val="00D6605A"/>
    <w:rsid w:val="00D6695F"/>
    <w:rsid w:val="00D70E8B"/>
    <w:rsid w:val="00D74BE2"/>
    <w:rsid w:val="00D75644"/>
    <w:rsid w:val="00D81656"/>
    <w:rsid w:val="00D81E87"/>
    <w:rsid w:val="00D83D87"/>
    <w:rsid w:val="00D846D0"/>
    <w:rsid w:val="00D84A6D"/>
    <w:rsid w:val="00D86A30"/>
    <w:rsid w:val="00D935D5"/>
    <w:rsid w:val="00D94F7E"/>
    <w:rsid w:val="00D973B0"/>
    <w:rsid w:val="00D97596"/>
    <w:rsid w:val="00D97CB4"/>
    <w:rsid w:val="00D97DD4"/>
    <w:rsid w:val="00DA4437"/>
    <w:rsid w:val="00DA5A8A"/>
    <w:rsid w:val="00DA623F"/>
    <w:rsid w:val="00DB1170"/>
    <w:rsid w:val="00DB26CD"/>
    <w:rsid w:val="00DB441C"/>
    <w:rsid w:val="00DB44AF"/>
    <w:rsid w:val="00DC08C0"/>
    <w:rsid w:val="00DC1F58"/>
    <w:rsid w:val="00DC339B"/>
    <w:rsid w:val="00DC5114"/>
    <w:rsid w:val="00DC5D40"/>
    <w:rsid w:val="00DC613E"/>
    <w:rsid w:val="00DC69A7"/>
    <w:rsid w:val="00DC7752"/>
    <w:rsid w:val="00DD2784"/>
    <w:rsid w:val="00DD30E9"/>
    <w:rsid w:val="00DD4F47"/>
    <w:rsid w:val="00DD7FBB"/>
    <w:rsid w:val="00DE06C3"/>
    <w:rsid w:val="00DE0B9F"/>
    <w:rsid w:val="00DE2A9E"/>
    <w:rsid w:val="00DE318E"/>
    <w:rsid w:val="00DE4238"/>
    <w:rsid w:val="00DE4C1B"/>
    <w:rsid w:val="00DE657F"/>
    <w:rsid w:val="00DF1218"/>
    <w:rsid w:val="00DF4A2D"/>
    <w:rsid w:val="00DF4B6D"/>
    <w:rsid w:val="00DF6462"/>
    <w:rsid w:val="00DF6F2B"/>
    <w:rsid w:val="00E0093B"/>
    <w:rsid w:val="00E01E71"/>
    <w:rsid w:val="00E02FA0"/>
    <w:rsid w:val="00E036DC"/>
    <w:rsid w:val="00E05E6E"/>
    <w:rsid w:val="00E07D7B"/>
    <w:rsid w:val="00E10454"/>
    <w:rsid w:val="00E112E5"/>
    <w:rsid w:val="00E122D8"/>
    <w:rsid w:val="00E12CC8"/>
    <w:rsid w:val="00E15352"/>
    <w:rsid w:val="00E16144"/>
    <w:rsid w:val="00E164B4"/>
    <w:rsid w:val="00E16FA5"/>
    <w:rsid w:val="00E21CC7"/>
    <w:rsid w:val="00E23C17"/>
    <w:rsid w:val="00E24D9E"/>
    <w:rsid w:val="00E2535B"/>
    <w:rsid w:val="00E25849"/>
    <w:rsid w:val="00E3100B"/>
    <w:rsid w:val="00E3197E"/>
    <w:rsid w:val="00E320E9"/>
    <w:rsid w:val="00E342F8"/>
    <w:rsid w:val="00E351ED"/>
    <w:rsid w:val="00E40D24"/>
    <w:rsid w:val="00E40F42"/>
    <w:rsid w:val="00E42B19"/>
    <w:rsid w:val="00E43D94"/>
    <w:rsid w:val="00E44684"/>
    <w:rsid w:val="00E523D5"/>
    <w:rsid w:val="00E572BE"/>
    <w:rsid w:val="00E6034B"/>
    <w:rsid w:val="00E6549E"/>
    <w:rsid w:val="00E65EDE"/>
    <w:rsid w:val="00E6606C"/>
    <w:rsid w:val="00E664C5"/>
    <w:rsid w:val="00E70F81"/>
    <w:rsid w:val="00E75C5B"/>
    <w:rsid w:val="00E77055"/>
    <w:rsid w:val="00E77460"/>
    <w:rsid w:val="00E77E69"/>
    <w:rsid w:val="00E80CCD"/>
    <w:rsid w:val="00E83ABC"/>
    <w:rsid w:val="00E844F2"/>
    <w:rsid w:val="00E84532"/>
    <w:rsid w:val="00E86634"/>
    <w:rsid w:val="00E86BB5"/>
    <w:rsid w:val="00E90AD0"/>
    <w:rsid w:val="00E92FCB"/>
    <w:rsid w:val="00E94FA6"/>
    <w:rsid w:val="00EA0403"/>
    <w:rsid w:val="00EA07A7"/>
    <w:rsid w:val="00EA147F"/>
    <w:rsid w:val="00EA4A27"/>
    <w:rsid w:val="00EA4FA6"/>
    <w:rsid w:val="00EB1A25"/>
    <w:rsid w:val="00EB5AF6"/>
    <w:rsid w:val="00EC423B"/>
    <w:rsid w:val="00EC547A"/>
    <w:rsid w:val="00EC7363"/>
    <w:rsid w:val="00ED03AB"/>
    <w:rsid w:val="00ED1963"/>
    <w:rsid w:val="00ED1CD4"/>
    <w:rsid w:val="00ED1D2B"/>
    <w:rsid w:val="00ED2604"/>
    <w:rsid w:val="00ED64B5"/>
    <w:rsid w:val="00ED7DD7"/>
    <w:rsid w:val="00EE06DC"/>
    <w:rsid w:val="00EE41C7"/>
    <w:rsid w:val="00EE7CCA"/>
    <w:rsid w:val="00F02C68"/>
    <w:rsid w:val="00F06D4E"/>
    <w:rsid w:val="00F06D83"/>
    <w:rsid w:val="00F06E53"/>
    <w:rsid w:val="00F07F82"/>
    <w:rsid w:val="00F14097"/>
    <w:rsid w:val="00F16A14"/>
    <w:rsid w:val="00F2573A"/>
    <w:rsid w:val="00F311AB"/>
    <w:rsid w:val="00F32121"/>
    <w:rsid w:val="00F35006"/>
    <w:rsid w:val="00F362D7"/>
    <w:rsid w:val="00F37D7B"/>
    <w:rsid w:val="00F417D2"/>
    <w:rsid w:val="00F43E31"/>
    <w:rsid w:val="00F4486B"/>
    <w:rsid w:val="00F46C45"/>
    <w:rsid w:val="00F5314C"/>
    <w:rsid w:val="00F5688C"/>
    <w:rsid w:val="00F60048"/>
    <w:rsid w:val="00F635DD"/>
    <w:rsid w:val="00F63F2D"/>
    <w:rsid w:val="00F6627B"/>
    <w:rsid w:val="00F665DC"/>
    <w:rsid w:val="00F66D53"/>
    <w:rsid w:val="00F7336E"/>
    <w:rsid w:val="00F734F2"/>
    <w:rsid w:val="00F7483C"/>
    <w:rsid w:val="00F75052"/>
    <w:rsid w:val="00F76642"/>
    <w:rsid w:val="00F77BDB"/>
    <w:rsid w:val="00F804D3"/>
    <w:rsid w:val="00F816CB"/>
    <w:rsid w:val="00F81CD2"/>
    <w:rsid w:val="00F82641"/>
    <w:rsid w:val="00F906B1"/>
    <w:rsid w:val="00F90F18"/>
    <w:rsid w:val="00F937E4"/>
    <w:rsid w:val="00F95EE7"/>
    <w:rsid w:val="00F970C5"/>
    <w:rsid w:val="00FA0EBF"/>
    <w:rsid w:val="00FA39E6"/>
    <w:rsid w:val="00FA7BC9"/>
    <w:rsid w:val="00FB378E"/>
    <w:rsid w:val="00FB37F1"/>
    <w:rsid w:val="00FB47C0"/>
    <w:rsid w:val="00FB501B"/>
    <w:rsid w:val="00FB684E"/>
    <w:rsid w:val="00FB719A"/>
    <w:rsid w:val="00FB7770"/>
    <w:rsid w:val="00FC15A0"/>
    <w:rsid w:val="00FC371B"/>
    <w:rsid w:val="00FC4A42"/>
    <w:rsid w:val="00FD2FE6"/>
    <w:rsid w:val="00FD3B91"/>
    <w:rsid w:val="00FD576B"/>
    <w:rsid w:val="00FD579E"/>
    <w:rsid w:val="00FD6845"/>
    <w:rsid w:val="00FD6AA6"/>
    <w:rsid w:val="00FE4516"/>
    <w:rsid w:val="00FE52D7"/>
    <w:rsid w:val="00FE64C8"/>
    <w:rsid w:val="00FF083B"/>
    <w:rsid w:val="00FF1718"/>
    <w:rsid w:val="00FF32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40D9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56DA6"/>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256DA6"/>
    <w:pPr>
      <w:numPr>
        <w:numId w:val="129"/>
      </w:numPr>
      <w:outlineLvl w:val="0"/>
    </w:pPr>
    <w:rPr>
      <w:rFonts w:hAnsi="Arial"/>
      <w:bCs/>
      <w:kern w:val="32"/>
      <w:szCs w:val="52"/>
    </w:rPr>
  </w:style>
  <w:style w:type="paragraph" w:styleId="2">
    <w:name w:val="heading 2"/>
    <w:basedOn w:val="a6"/>
    <w:link w:val="20"/>
    <w:qFormat/>
    <w:rsid w:val="00256DA6"/>
    <w:pPr>
      <w:numPr>
        <w:ilvl w:val="1"/>
        <w:numId w:val="129"/>
      </w:numPr>
      <w:outlineLvl w:val="1"/>
    </w:pPr>
    <w:rPr>
      <w:rFonts w:hAnsi="Arial"/>
      <w:bCs/>
      <w:kern w:val="32"/>
      <w:szCs w:val="48"/>
    </w:rPr>
  </w:style>
  <w:style w:type="paragraph" w:styleId="3">
    <w:name w:val="heading 3"/>
    <w:basedOn w:val="a6"/>
    <w:link w:val="30"/>
    <w:qFormat/>
    <w:rsid w:val="00256DA6"/>
    <w:pPr>
      <w:numPr>
        <w:ilvl w:val="2"/>
        <w:numId w:val="129"/>
      </w:numPr>
      <w:outlineLvl w:val="2"/>
    </w:pPr>
    <w:rPr>
      <w:rFonts w:hAnsi="Arial"/>
      <w:bCs/>
      <w:kern w:val="32"/>
      <w:szCs w:val="36"/>
    </w:rPr>
  </w:style>
  <w:style w:type="paragraph" w:styleId="4">
    <w:name w:val="heading 4"/>
    <w:basedOn w:val="a6"/>
    <w:link w:val="40"/>
    <w:qFormat/>
    <w:rsid w:val="00256DA6"/>
    <w:pPr>
      <w:numPr>
        <w:ilvl w:val="3"/>
        <w:numId w:val="129"/>
      </w:numPr>
      <w:outlineLvl w:val="3"/>
    </w:pPr>
    <w:rPr>
      <w:rFonts w:hAnsi="Arial"/>
      <w:kern w:val="32"/>
      <w:szCs w:val="36"/>
    </w:rPr>
  </w:style>
  <w:style w:type="paragraph" w:styleId="5">
    <w:name w:val="heading 5"/>
    <w:basedOn w:val="a6"/>
    <w:link w:val="50"/>
    <w:qFormat/>
    <w:rsid w:val="00256DA6"/>
    <w:pPr>
      <w:numPr>
        <w:ilvl w:val="4"/>
        <w:numId w:val="129"/>
      </w:numPr>
      <w:outlineLvl w:val="4"/>
    </w:pPr>
    <w:rPr>
      <w:rFonts w:hAnsi="Arial"/>
      <w:bCs/>
      <w:kern w:val="32"/>
      <w:szCs w:val="36"/>
    </w:rPr>
  </w:style>
  <w:style w:type="paragraph" w:styleId="6">
    <w:name w:val="heading 6"/>
    <w:basedOn w:val="a6"/>
    <w:link w:val="60"/>
    <w:qFormat/>
    <w:rsid w:val="00256DA6"/>
    <w:pPr>
      <w:numPr>
        <w:ilvl w:val="5"/>
        <w:numId w:val="129"/>
      </w:numPr>
      <w:tabs>
        <w:tab w:val="left" w:pos="2094"/>
      </w:tabs>
      <w:outlineLvl w:val="5"/>
    </w:pPr>
    <w:rPr>
      <w:rFonts w:hAnsi="Arial"/>
      <w:kern w:val="32"/>
      <w:szCs w:val="36"/>
    </w:rPr>
  </w:style>
  <w:style w:type="paragraph" w:styleId="7">
    <w:name w:val="heading 7"/>
    <w:basedOn w:val="a6"/>
    <w:link w:val="70"/>
    <w:qFormat/>
    <w:rsid w:val="00256DA6"/>
    <w:pPr>
      <w:numPr>
        <w:ilvl w:val="6"/>
        <w:numId w:val="129"/>
      </w:numPr>
      <w:outlineLvl w:val="6"/>
    </w:pPr>
    <w:rPr>
      <w:rFonts w:hAnsi="Arial"/>
      <w:bCs/>
      <w:kern w:val="32"/>
      <w:szCs w:val="36"/>
    </w:rPr>
  </w:style>
  <w:style w:type="paragraph" w:styleId="8">
    <w:name w:val="heading 8"/>
    <w:basedOn w:val="a6"/>
    <w:link w:val="80"/>
    <w:qFormat/>
    <w:rsid w:val="00256DA6"/>
    <w:pPr>
      <w:numPr>
        <w:ilvl w:val="7"/>
        <w:numId w:val="129"/>
      </w:numPr>
      <w:outlineLvl w:val="7"/>
    </w:pPr>
    <w:rPr>
      <w:rFonts w:hAnsi="Arial"/>
      <w:kern w:val="32"/>
      <w:szCs w:val="36"/>
    </w:rPr>
  </w:style>
  <w:style w:type="paragraph" w:styleId="9">
    <w:name w:val="heading 9"/>
    <w:basedOn w:val="a6"/>
    <w:link w:val="90"/>
    <w:uiPriority w:val="9"/>
    <w:unhideWhenUsed/>
    <w:qFormat/>
    <w:rsid w:val="00256DA6"/>
    <w:pPr>
      <w:numPr>
        <w:ilvl w:val="8"/>
        <w:numId w:val="12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256DA6"/>
    <w:pPr>
      <w:spacing w:before="720" w:after="720"/>
      <w:ind w:left="7371"/>
    </w:pPr>
    <w:rPr>
      <w:b/>
      <w:snapToGrid w:val="0"/>
      <w:spacing w:val="10"/>
      <w:sz w:val="36"/>
    </w:rPr>
  </w:style>
  <w:style w:type="paragraph" w:styleId="ac">
    <w:name w:val="endnote text"/>
    <w:basedOn w:val="a6"/>
    <w:link w:val="ad"/>
    <w:semiHidden/>
    <w:rsid w:val="00256DA6"/>
    <w:pPr>
      <w:autoSpaceDE/>
      <w:spacing w:before="240"/>
      <w:ind w:left="1021" w:hanging="1021"/>
    </w:pPr>
    <w:rPr>
      <w:snapToGrid w:val="0"/>
      <w:spacing w:val="10"/>
    </w:rPr>
  </w:style>
  <w:style w:type="paragraph" w:styleId="51">
    <w:name w:val="toc 5"/>
    <w:basedOn w:val="a6"/>
    <w:next w:val="a6"/>
    <w:autoRedefine/>
    <w:semiHidden/>
    <w:rsid w:val="00256DA6"/>
    <w:pPr>
      <w:ind w:leftChars="400" w:left="600" w:rightChars="200" w:right="200" w:hangingChars="200" w:hanging="200"/>
    </w:pPr>
  </w:style>
  <w:style w:type="character" w:styleId="ae">
    <w:name w:val="page number"/>
    <w:basedOn w:val="a7"/>
    <w:semiHidden/>
    <w:rsid w:val="00256DA6"/>
    <w:rPr>
      <w:rFonts w:ascii="標楷體" w:eastAsia="標楷體"/>
      <w:sz w:val="20"/>
    </w:rPr>
  </w:style>
  <w:style w:type="paragraph" w:styleId="61">
    <w:name w:val="toc 6"/>
    <w:basedOn w:val="a6"/>
    <w:next w:val="a6"/>
    <w:autoRedefine/>
    <w:semiHidden/>
    <w:rsid w:val="00256DA6"/>
    <w:pPr>
      <w:ind w:leftChars="500" w:left="500"/>
    </w:pPr>
  </w:style>
  <w:style w:type="paragraph" w:customStyle="1" w:styleId="11">
    <w:name w:val="段落樣式1"/>
    <w:basedOn w:val="a6"/>
    <w:qFormat/>
    <w:rsid w:val="00256DA6"/>
    <w:pPr>
      <w:tabs>
        <w:tab w:val="left" w:pos="567"/>
      </w:tabs>
      <w:ind w:leftChars="200" w:left="200" w:firstLineChars="200" w:firstLine="200"/>
    </w:pPr>
    <w:rPr>
      <w:kern w:val="32"/>
    </w:rPr>
  </w:style>
  <w:style w:type="paragraph" w:customStyle="1" w:styleId="21">
    <w:name w:val="段落樣式2"/>
    <w:basedOn w:val="a6"/>
    <w:qFormat/>
    <w:rsid w:val="00256DA6"/>
    <w:pPr>
      <w:tabs>
        <w:tab w:val="left" w:pos="567"/>
      </w:tabs>
      <w:ind w:leftChars="300" w:left="300" w:firstLineChars="200" w:firstLine="200"/>
    </w:pPr>
    <w:rPr>
      <w:kern w:val="32"/>
    </w:rPr>
  </w:style>
  <w:style w:type="paragraph" w:styleId="12">
    <w:name w:val="toc 1"/>
    <w:basedOn w:val="a6"/>
    <w:next w:val="a6"/>
    <w:autoRedefine/>
    <w:uiPriority w:val="39"/>
    <w:rsid w:val="00256DA6"/>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256DA6"/>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256DA6"/>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256DA6"/>
    <w:pPr>
      <w:ind w:leftChars="300" w:left="500" w:rightChars="200" w:right="200" w:hangingChars="200" w:hanging="200"/>
    </w:pPr>
  </w:style>
  <w:style w:type="paragraph" w:styleId="71">
    <w:name w:val="toc 7"/>
    <w:basedOn w:val="a6"/>
    <w:next w:val="a6"/>
    <w:autoRedefine/>
    <w:semiHidden/>
    <w:rsid w:val="00256DA6"/>
    <w:pPr>
      <w:ind w:leftChars="600" w:left="800" w:hangingChars="200" w:hanging="200"/>
    </w:pPr>
  </w:style>
  <w:style w:type="paragraph" w:styleId="81">
    <w:name w:val="toc 8"/>
    <w:basedOn w:val="a6"/>
    <w:next w:val="a6"/>
    <w:autoRedefine/>
    <w:semiHidden/>
    <w:rsid w:val="00256DA6"/>
    <w:pPr>
      <w:ind w:leftChars="700" w:left="900" w:hangingChars="200" w:hanging="200"/>
    </w:pPr>
  </w:style>
  <w:style w:type="paragraph" w:styleId="91">
    <w:name w:val="toc 9"/>
    <w:basedOn w:val="a6"/>
    <w:next w:val="a6"/>
    <w:autoRedefine/>
    <w:semiHidden/>
    <w:rsid w:val="00256DA6"/>
    <w:pPr>
      <w:ind w:leftChars="1600" w:left="3840"/>
    </w:pPr>
  </w:style>
  <w:style w:type="paragraph" w:styleId="af">
    <w:name w:val="header"/>
    <w:basedOn w:val="a6"/>
    <w:link w:val="af0"/>
    <w:semiHidden/>
    <w:rsid w:val="00256DA6"/>
    <w:pPr>
      <w:tabs>
        <w:tab w:val="center" w:pos="4153"/>
        <w:tab w:val="right" w:pos="8306"/>
      </w:tabs>
      <w:snapToGrid w:val="0"/>
    </w:pPr>
    <w:rPr>
      <w:sz w:val="20"/>
    </w:rPr>
  </w:style>
  <w:style w:type="paragraph" w:customStyle="1" w:styleId="32">
    <w:name w:val="段落樣式3"/>
    <w:basedOn w:val="21"/>
    <w:qFormat/>
    <w:rsid w:val="00256DA6"/>
    <w:pPr>
      <w:ind w:leftChars="400" w:left="400"/>
    </w:pPr>
  </w:style>
  <w:style w:type="character" w:styleId="af1">
    <w:name w:val="Hyperlink"/>
    <w:basedOn w:val="a7"/>
    <w:uiPriority w:val="99"/>
    <w:rsid w:val="00256DA6"/>
    <w:rPr>
      <w:color w:val="0000FF"/>
      <w:u w:val="single"/>
    </w:rPr>
  </w:style>
  <w:style w:type="paragraph" w:customStyle="1" w:styleId="af2">
    <w:name w:val="簽名日期"/>
    <w:basedOn w:val="a6"/>
    <w:rsid w:val="00256DA6"/>
    <w:pPr>
      <w:jc w:val="distribute"/>
    </w:pPr>
    <w:rPr>
      <w:kern w:val="0"/>
    </w:rPr>
  </w:style>
  <w:style w:type="paragraph" w:customStyle="1" w:styleId="0">
    <w:name w:val="段落樣式0"/>
    <w:basedOn w:val="21"/>
    <w:qFormat/>
    <w:rsid w:val="00256DA6"/>
    <w:pPr>
      <w:ind w:leftChars="200" w:left="200" w:firstLineChars="0" w:firstLine="0"/>
    </w:pPr>
  </w:style>
  <w:style w:type="paragraph" w:customStyle="1" w:styleId="af3">
    <w:name w:val="附件"/>
    <w:basedOn w:val="ac"/>
    <w:rsid w:val="00256DA6"/>
    <w:pPr>
      <w:spacing w:before="0"/>
      <w:ind w:left="1047" w:hangingChars="300" w:hanging="1047"/>
    </w:pPr>
    <w:rPr>
      <w:snapToGrid/>
      <w:spacing w:val="0"/>
      <w:kern w:val="0"/>
    </w:rPr>
  </w:style>
  <w:style w:type="paragraph" w:customStyle="1" w:styleId="42">
    <w:name w:val="段落樣式4"/>
    <w:basedOn w:val="32"/>
    <w:qFormat/>
    <w:rsid w:val="00256DA6"/>
    <w:pPr>
      <w:ind w:leftChars="500" w:left="500"/>
    </w:pPr>
  </w:style>
  <w:style w:type="paragraph" w:customStyle="1" w:styleId="52">
    <w:name w:val="段落樣式5"/>
    <w:basedOn w:val="42"/>
    <w:qFormat/>
    <w:rsid w:val="00256DA6"/>
    <w:pPr>
      <w:ind w:leftChars="600" w:left="600"/>
    </w:pPr>
  </w:style>
  <w:style w:type="paragraph" w:customStyle="1" w:styleId="62">
    <w:name w:val="段落樣式6"/>
    <w:basedOn w:val="52"/>
    <w:qFormat/>
    <w:rsid w:val="00256DA6"/>
    <w:pPr>
      <w:ind w:leftChars="700" w:left="700"/>
    </w:pPr>
  </w:style>
  <w:style w:type="paragraph" w:customStyle="1" w:styleId="72">
    <w:name w:val="段落樣式7"/>
    <w:basedOn w:val="62"/>
    <w:qFormat/>
    <w:rsid w:val="00256DA6"/>
    <w:pPr>
      <w:ind w:leftChars="800" w:left="800"/>
    </w:pPr>
  </w:style>
  <w:style w:type="paragraph" w:customStyle="1" w:styleId="82">
    <w:name w:val="段落樣式8"/>
    <w:basedOn w:val="72"/>
    <w:qFormat/>
    <w:rsid w:val="00256DA6"/>
    <w:pPr>
      <w:ind w:leftChars="900" w:left="900"/>
    </w:pPr>
  </w:style>
  <w:style w:type="paragraph" w:customStyle="1" w:styleId="a0">
    <w:name w:val="附表樣式"/>
    <w:basedOn w:val="a6"/>
    <w:qFormat/>
    <w:rsid w:val="00256DA6"/>
    <w:pPr>
      <w:keepNext/>
      <w:numPr>
        <w:numId w:val="116"/>
      </w:numPr>
      <w:tabs>
        <w:tab w:val="clear" w:pos="1440"/>
      </w:tabs>
      <w:ind w:hangingChars="400" w:hanging="400"/>
      <w:outlineLvl w:val="0"/>
    </w:pPr>
    <w:rPr>
      <w:kern w:val="32"/>
    </w:rPr>
  </w:style>
  <w:style w:type="paragraph" w:styleId="af4">
    <w:name w:val="Body Text Indent"/>
    <w:basedOn w:val="a6"/>
    <w:link w:val="af5"/>
    <w:semiHidden/>
    <w:rsid w:val="00256DA6"/>
    <w:pPr>
      <w:ind w:left="698" w:hangingChars="200" w:hanging="698"/>
    </w:pPr>
  </w:style>
  <w:style w:type="paragraph" w:customStyle="1" w:styleId="af6">
    <w:name w:val="調查報告"/>
    <w:basedOn w:val="ac"/>
    <w:rsid w:val="00256DA6"/>
    <w:pPr>
      <w:adjustRightInd w:val="0"/>
      <w:spacing w:before="0"/>
      <w:ind w:left="0" w:firstLine="0"/>
      <w:jc w:val="center"/>
    </w:pPr>
    <w:rPr>
      <w:b/>
      <w:snapToGrid/>
      <w:spacing w:val="200"/>
      <w:kern w:val="0"/>
      <w:sz w:val="40"/>
    </w:rPr>
  </w:style>
  <w:style w:type="paragraph" w:customStyle="1" w:styleId="14">
    <w:name w:val="表格14"/>
    <w:basedOn w:val="a6"/>
    <w:rsid w:val="00256DA6"/>
    <w:pPr>
      <w:adjustRightInd w:val="0"/>
      <w:snapToGrid w:val="0"/>
      <w:spacing w:line="360" w:lineRule="exact"/>
    </w:pPr>
    <w:rPr>
      <w:snapToGrid w:val="0"/>
      <w:spacing w:val="-14"/>
      <w:kern w:val="0"/>
      <w:sz w:val="28"/>
    </w:rPr>
  </w:style>
  <w:style w:type="paragraph" w:customStyle="1" w:styleId="a">
    <w:name w:val="附圖樣式"/>
    <w:basedOn w:val="a6"/>
    <w:qFormat/>
    <w:rsid w:val="00256DA6"/>
    <w:pPr>
      <w:keepNext/>
      <w:numPr>
        <w:numId w:val="117"/>
      </w:numPr>
      <w:tabs>
        <w:tab w:val="clear" w:pos="1440"/>
      </w:tabs>
      <w:ind w:hangingChars="400" w:hanging="400"/>
      <w:outlineLvl w:val="0"/>
    </w:pPr>
    <w:rPr>
      <w:kern w:val="32"/>
    </w:rPr>
  </w:style>
  <w:style w:type="paragraph" w:styleId="af7">
    <w:name w:val="footer"/>
    <w:basedOn w:val="a6"/>
    <w:link w:val="af8"/>
    <w:rsid w:val="00256DA6"/>
    <w:pPr>
      <w:tabs>
        <w:tab w:val="center" w:pos="4153"/>
        <w:tab w:val="right" w:pos="8306"/>
      </w:tabs>
      <w:snapToGrid w:val="0"/>
    </w:pPr>
    <w:rPr>
      <w:sz w:val="20"/>
    </w:rPr>
  </w:style>
  <w:style w:type="paragraph" w:styleId="af9">
    <w:name w:val="table of figures"/>
    <w:basedOn w:val="a6"/>
    <w:next w:val="a6"/>
    <w:semiHidden/>
    <w:rsid w:val="00256DA6"/>
    <w:pPr>
      <w:ind w:left="400" w:hangingChars="400" w:hanging="400"/>
    </w:pPr>
  </w:style>
  <w:style w:type="paragraph" w:customStyle="1" w:styleId="140">
    <w:name w:val="表格標題14"/>
    <w:basedOn w:val="a6"/>
    <w:rsid w:val="00256D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56DA6"/>
    <w:pPr>
      <w:keepNext/>
      <w:widowControl w:val="0"/>
      <w:numPr>
        <w:numId w:val="11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56DA6"/>
    <w:pPr>
      <w:adjustRightInd w:val="0"/>
      <w:snapToGrid w:val="0"/>
      <w:spacing w:before="40" w:after="240" w:line="360" w:lineRule="exact"/>
    </w:pPr>
    <w:rPr>
      <w:spacing w:val="-10"/>
      <w:kern w:val="0"/>
      <w:sz w:val="28"/>
      <w:szCs w:val="22"/>
    </w:rPr>
  </w:style>
  <w:style w:type="paragraph" w:customStyle="1" w:styleId="a1">
    <w:name w:val="圖標題"/>
    <w:basedOn w:val="a6"/>
    <w:qFormat/>
    <w:rsid w:val="00256DA6"/>
    <w:pPr>
      <w:numPr>
        <w:numId w:val="12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56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256DA6"/>
    <w:pPr>
      <w:spacing w:line="240" w:lineRule="exact"/>
    </w:pPr>
    <w:rPr>
      <w:sz w:val="24"/>
      <w:szCs w:val="24"/>
    </w:rPr>
  </w:style>
  <w:style w:type="paragraph" w:customStyle="1" w:styleId="121">
    <w:name w:val="表格12"/>
    <w:basedOn w:val="14"/>
    <w:rsid w:val="00256DA6"/>
    <w:pPr>
      <w:spacing w:line="300" w:lineRule="exact"/>
    </w:pPr>
    <w:rPr>
      <w:sz w:val="24"/>
      <w:szCs w:val="24"/>
    </w:rPr>
  </w:style>
  <w:style w:type="paragraph" w:customStyle="1" w:styleId="a4">
    <w:name w:val="附錄"/>
    <w:basedOn w:val="a6"/>
    <w:qFormat/>
    <w:rsid w:val="00256DA6"/>
    <w:pPr>
      <w:keepNext/>
      <w:numPr>
        <w:numId w:val="118"/>
      </w:numPr>
      <w:ind w:hangingChars="350" w:hanging="350"/>
      <w:outlineLvl w:val="0"/>
    </w:pPr>
    <w:rPr>
      <w:kern w:val="32"/>
    </w:rPr>
  </w:style>
  <w:style w:type="paragraph" w:styleId="afc">
    <w:name w:val="List Paragraph"/>
    <w:basedOn w:val="a6"/>
    <w:uiPriority w:val="34"/>
    <w:qFormat/>
    <w:rsid w:val="00256DA6"/>
    <w:pPr>
      <w:ind w:leftChars="200" w:left="480"/>
    </w:pPr>
  </w:style>
  <w:style w:type="paragraph" w:styleId="afd">
    <w:name w:val="Balloon Text"/>
    <w:basedOn w:val="a6"/>
    <w:link w:val="afe"/>
    <w:uiPriority w:val="99"/>
    <w:semiHidden/>
    <w:unhideWhenUsed/>
    <w:rsid w:val="00256DA6"/>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56DA6"/>
    <w:rPr>
      <w:rFonts w:asciiTheme="majorHAnsi" w:eastAsiaTheme="majorEastAsia" w:hAnsiTheme="majorHAnsi" w:cstheme="majorBidi"/>
      <w:kern w:val="2"/>
      <w:sz w:val="18"/>
      <w:szCs w:val="18"/>
    </w:rPr>
  </w:style>
  <w:style w:type="paragraph" w:customStyle="1" w:styleId="a5">
    <w:name w:val="照片標題"/>
    <w:qFormat/>
    <w:rsid w:val="00256DA6"/>
    <w:pPr>
      <w:numPr>
        <w:numId w:val="11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56DA6"/>
    <w:pPr>
      <w:keepNext/>
      <w:numPr>
        <w:numId w:val="115"/>
      </w:numPr>
      <w:ind w:hangingChars="400" w:hanging="400"/>
      <w:outlineLvl w:val="0"/>
    </w:pPr>
    <w:rPr>
      <w:kern w:val="32"/>
    </w:rPr>
  </w:style>
  <w:style w:type="character" w:customStyle="1" w:styleId="90">
    <w:name w:val="標題 9 字元"/>
    <w:basedOn w:val="a7"/>
    <w:link w:val="9"/>
    <w:uiPriority w:val="9"/>
    <w:rsid w:val="00256DA6"/>
    <w:rPr>
      <w:rFonts w:ascii="標楷體" w:eastAsia="標楷體" w:hAnsiTheme="majorHAnsi" w:cstheme="majorBidi"/>
      <w:kern w:val="32"/>
      <w:sz w:val="32"/>
      <w:szCs w:val="36"/>
    </w:rPr>
  </w:style>
  <w:style w:type="paragraph" w:customStyle="1" w:styleId="92">
    <w:name w:val="段落樣式9"/>
    <w:basedOn w:val="82"/>
    <w:qFormat/>
    <w:rsid w:val="00256DA6"/>
    <w:pPr>
      <w:ind w:leftChars="1000" w:left="1000"/>
    </w:pPr>
  </w:style>
  <w:style w:type="paragraph" w:styleId="aff">
    <w:name w:val="Plain Text"/>
    <w:basedOn w:val="a6"/>
    <w:link w:val="aff0"/>
    <w:uiPriority w:val="99"/>
    <w:semiHidden/>
    <w:unhideWhenUsed/>
    <w:rsid w:val="00256DA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56DA6"/>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56DA6"/>
    <w:rPr>
      <w:rFonts w:ascii="標楷體" w:eastAsia="標楷體" w:hAnsi="Arial"/>
      <w:bCs/>
      <w:kern w:val="32"/>
      <w:sz w:val="32"/>
      <w:szCs w:val="48"/>
    </w:rPr>
  </w:style>
  <w:style w:type="paragraph" w:styleId="aff1">
    <w:name w:val="footnote text"/>
    <w:basedOn w:val="a6"/>
    <w:link w:val="aff2"/>
    <w:uiPriority w:val="99"/>
    <w:semiHidden/>
    <w:unhideWhenUsed/>
    <w:rsid w:val="00DE06C3"/>
    <w:pPr>
      <w:snapToGrid w:val="0"/>
      <w:jc w:val="left"/>
    </w:pPr>
    <w:rPr>
      <w:sz w:val="20"/>
    </w:rPr>
  </w:style>
  <w:style w:type="character" w:customStyle="1" w:styleId="aff2">
    <w:name w:val="註腳文字 字元"/>
    <w:basedOn w:val="a7"/>
    <w:link w:val="aff1"/>
    <w:uiPriority w:val="99"/>
    <w:semiHidden/>
    <w:rsid w:val="00DE06C3"/>
    <w:rPr>
      <w:rFonts w:ascii="標楷體" w:eastAsia="標楷體"/>
      <w:kern w:val="2"/>
    </w:rPr>
  </w:style>
  <w:style w:type="character" w:styleId="aff3">
    <w:name w:val="footnote reference"/>
    <w:basedOn w:val="a7"/>
    <w:uiPriority w:val="99"/>
    <w:semiHidden/>
    <w:unhideWhenUsed/>
    <w:rsid w:val="00DE06C3"/>
    <w:rPr>
      <w:vertAlign w:val="superscript"/>
    </w:rPr>
  </w:style>
  <w:style w:type="character" w:customStyle="1" w:styleId="40">
    <w:name w:val="標題 4 字元"/>
    <w:basedOn w:val="a7"/>
    <w:link w:val="4"/>
    <w:rsid w:val="00256DA6"/>
    <w:rPr>
      <w:rFonts w:ascii="標楷體" w:eastAsia="標楷體" w:hAnsi="Arial"/>
      <w:kern w:val="32"/>
      <w:sz w:val="32"/>
      <w:szCs w:val="36"/>
    </w:rPr>
  </w:style>
  <w:style w:type="character" w:customStyle="1" w:styleId="af5">
    <w:name w:val="本文縮排 字元"/>
    <w:basedOn w:val="a7"/>
    <w:link w:val="af4"/>
    <w:semiHidden/>
    <w:rsid w:val="00256DA6"/>
    <w:rPr>
      <w:rFonts w:ascii="標楷體" w:eastAsia="標楷體"/>
      <w:kern w:val="2"/>
      <w:sz w:val="32"/>
    </w:rPr>
  </w:style>
  <w:style w:type="character" w:customStyle="1" w:styleId="ad">
    <w:name w:val="章節附註文字 字元"/>
    <w:basedOn w:val="a7"/>
    <w:link w:val="ac"/>
    <w:semiHidden/>
    <w:rsid w:val="00256DA6"/>
    <w:rPr>
      <w:rFonts w:ascii="標楷體" w:eastAsia="標楷體"/>
      <w:snapToGrid w:val="0"/>
      <w:spacing w:val="10"/>
      <w:kern w:val="2"/>
      <w:sz w:val="32"/>
    </w:rPr>
  </w:style>
  <w:style w:type="character" w:customStyle="1" w:styleId="af8">
    <w:name w:val="頁尾 字元"/>
    <w:basedOn w:val="a7"/>
    <w:link w:val="af7"/>
    <w:rsid w:val="00256DA6"/>
    <w:rPr>
      <w:rFonts w:ascii="標楷體" w:eastAsia="標楷體"/>
      <w:kern w:val="2"/>
    </w:rPr>
  </w:style>
  <w:style w:type="character" w:customStyle="1" w:styleId="af0">
    <w:name w:val="頁首 字元"/>
    <w:basedOn w:val="a7"/>
    <w:link w:val="af"/>
    <w:semiHidden/>
    <w:rsid w:val="00256DA6"/>
    <w:rPr>
      <w:rFonts w:ascii="標楷體" w:eastAsia="標楷體"/>
      <w:kern w:val="2"/>
    </w:rPr>
  </w:style>
  <w:style w:type="paragraph" w:customStyle="1" w:styleId="23">
    <w:name w:val="清單段落2"/>
    <w:aliases w:val="樣式1"/>
    <w:basedOn w:val="a6"/>
    <w:uiPriority w:val="34"/>
    <w:qFormat/>
    <w:rsid w:val="00256DA6"/>
    <w:pPr>
      <w:ind w:leftChars="200" w:left="480"/>
    </w:pPr>
    <w:rPr>
      <w:rFonts w:ascii="Calibri" w:eastAsia="新細明體" w:hAnsi="Calibri"/>
    </w:rPr>
  </w:style>
  <w:style w:type="character" w:customStyle="1" w:styleId="10">
    <w:name w:val="標題 1 字元"/>
    <w:basedOn w:val="a7"/>
    <w:link w:val="1"/>
    <w:rsid w:val="00256DA6"/>
    <w:rPr>
      <w:rFonts w:ascii="標楷體" w:eastAsia="標楷體" w:hAnsi="Arial"/>
      <w:bCs/>
      <w:kern w:val="32"/>
      <w:sz w:val="32"/>
      <w:szCs w:val="52"/>
    </w:rPr>
  </w:style>
  <w:style w:type="character" w:customStyle="1" w:styleId="30">
    <w:name w:val="標題 3 字元"/>
    <w:basedOn w:val="a7"/>
    <w:link w:val="3"/>
    <w:rsid w:val="00256DA6"/>
    <w:rPr>
      <w:rFonts w:ascii="標楷體" w:eastAsia="標楷體" w:hAnsi="Arial"/>
      <w:bCs/>
      <w:kern w:val="32"/>
      <w:sz w:val="32"/>
      <w:szCs w:val="36"/>
    </w:rPr>
  </w:style>
  <w:style w:type="character" w:customStyle="1" w:styleId="50">
    <w:name w:val="標題 5 字元"/>
    <w:basedOn w:val="a7"/>
    <w:link w:val="5"/>
    <w:rsid w:val="00256DA6"/>
    <w:rPr>
      <w:rFonts w:ascii="標楷體" w:eastAsia="標楷體" w:hAnsi="Arial"/>
      <w:bCs/>
      <w:kern w:val="32"/>
      <w:sz w:val="32"/>
      <w:szCs w:val="36"/>
    </w:rPr>
  </w:style>
  <w:style w:type="character" w:customStyle="1" w:styleId="60">
    <w:name w:val="標題 6 字元"/>
    <w:basedOn w:val="a7"/>
    <w:link w:val="6"/>
    <w:rsid w:val="00256DA6"/>
    <w:rPr>
      <w:rFonts w:ascii="標楷體" w:eastAsia="標楷體" w:hAnsi="Arial"/>
      <w:kern w:val="32"/>
      <w:sz w:val="32"/>
      <w:szCs w:val="36"/>
    </w:rPr>
  </w:style>
  <w:style w:type="character" w:customStyle="1" w:styleId="70">
    <w:name w:val="標題 7 字元"/>
    <w:basedOn w:val="a7"/>
    <w:link w:val="7"/>
    <w:rsid w:val="00256DA6"/>
    <w:rPr>
      <w:rFonts w:ascii="標楷體" w:eastAsia="標楷體" w:hAnsi="Arial"/>
      <w:bCs/>
      <w:kern w:val="32"/>
      <w:sz w:val="32"/>
      <w:szCs w:val="36"/>
    </w:rPr>
  </w:style>
  <w:style w:type="character" w:customStyle="1" w:styleId="80">
    <w:name w:val="標題 8 字元"/>
    <w:basedOn w:val="a7"/>
    <w:link w:val="8"/>
    <w:rsid w:val="00256DA6"/>
    <w:rPr>
      <w:rFonts w:ascii="標楷體" w:eastAsia="標楷體" w:hAnsi="Arial"/>
      <w:kern w:val="32"/>
      <w:sz w:val="32"/>
      <w:szCs w:val="36"/>
    </w:rPr>
  </w:style>
  <w:style w:type="character" w:customStyle="1" w:styleId="ab">
    <w:name w:val="簽名 字元"/>
    <w:basedOn w:val="a7"/>
    <w:link w:val="aa"/>
    <w:semiHidden/>
    <w:rsid w:val="00256DA6"/>
    <w:rPr>
      <w:rFonts w:ascii="標楷體" w:eastAsia="標楷體"/>
      <w:b/>
      <w:snapToGrid w:val="0"/>
      <w:spacing w:val="10"/>
      <w:kern w:val="2"/>
      <w:sz w:val="36"/>
    </w:rPr>
  </w:style>
  <w:style w:type="paragraph" w:customStyle="1" w:styleId="aff4">
    <w:name w:val="說明"/>
    <w:basedOn w:val="af4"/>
    <w:link w:val="aff5"/>
    <w:rsid w:val="00BD4A16"/>
    <w:pPr>
      <w:kinsoku/>
      <w:overflowPunct/>
      <w:autoSpaceDE/>
      <w:autoSpaceDN/>
      <w:adjustRightInd w:val="0"/>
      <w:snapToGrid w:val="0"/>
      <w:spacing w:line="500" w:lineRule="exact"/>
      <w:ind w:left="958" w:firstLineChars="0" w:hanging="958"/>
      <w:jc w:val="left"/>
    </w:pPr>
    <w:rPr>
      <w:rFonts w:hAnsi="標楷體"/>
      <w:szCs w:val="32"/>
    </w:rPr>
  </w:style>
  <w:style w:type="character" w:customStyle="1" w:styleId="aff5">
    <w:name w:val="說明 字元"/>
    <w:link w:val="aff4"/>
    <w:rsid w:val="00BD4A16"/>
    <w:rPr>
      <w:rFonts w:ascii="標楷體" w:eastAsia="標楷體" w:hAnsi="標楷體"/>
      <w:kern w:val="2"/>
      <w:sz w:val="32"/>
      <w:szCs w:val="32"/>
    </w:rPr>
  </w:style>
  <w:style w:type="character" w:styleId="aff6">
    <w:name w:val="annotation reference"/>
    <w:basedOn w:val="a7"/>
    <w:uiPriority w:val="99"/>
    <w:semiHidden/>
    <w:unhideWhenUsed/>
    <w:rsid w:val="00D322B0"/>
    <w:rPr>
      <w:sz w:val="18"/>
      <w:szCs w:val="18"/>
    </w:rPr>
  </w:style>
  <w:style w:type="paragraph" w:styleId="aff7">
    <w:name w:val="annotation text"/>
    <w:basedOn w:val="a6"/>
    <w:link w:val="aff8"/>
    <w:uiPriority w:val="99"/>
    <w:semiHidden/>
    <w:unhideWhenUsed/>
    <w:rsid w:val="00D322B0"/>
    <w:pPr>
      <w:jc w:val="left"/>
    </w:pPr>
  </w:style>
  <w:style w:type="character" w:customStyle="1" w:styleId="aff8">
    <w:name w:val="註解文字 字元"/>
    <w:basedOn w:val="a7"/>
    <w:link w:val="aff7"/>
    <w:uiPriority w:val="99"/>
    <w:semiHidden/>
    <w:rsid w:val="00D322B0"/>
    <w:rPr>
      <w:rFonts w:ascii="標楷體" w:eastAsia="標楷體"/>
      <w:kern w:val="2"/>
      <w:sz w:val="32"/>
    </w:rPr>
  </w:style>
  <w:style w:type="paragraph" w:styleId="aff9">
    <w:name w:val="annotation subject"/>
    <w:basedOn w:val="aff7"/>
    <w:next w:val="aff7"/>
    <w:link w:val="affa"/>
    <w:uiPriority w:val="99"/>
    <w:semiHidden/>
    <w:unhideWhenUsed/>
    <w:rsid w:val="00D322B0"/>
    <w:rPr>
      <w:b/>
      <w:bCs/>
    </w:rPr>
  </w:style>
  <w:style w:type="character" w:customStyle="1" w:styleId="affa">
    <w:name w:val="註解主旨 字元"/>
    <w:basedOn w:val="aff8"/>
    <w:link w:val="aff9"/>
    <w:uiPriority w:val="99"/>
    <w:semiHidden/>
    <w:rsid w:val="00D322B0"/>
    <w:rPr>
      <w:rFonts w:ascii="標楷體" w:eastAsia="標楷體"/>
      <w:b/>
      <w:bCs/>
      <w:kern w:val="2"/>
      <w:sz w:val="32"/>
    </w:rPr>
  </w:style>
  <w:style w:type="character" w:styleId="affb">
    <w:name w:val="Placeholder Text"/>
    <w:basedOn w:val="a7"/>
    <w:uiPriority w:val="99"/>
    <w:semiHidden/>
    <w:rsid w:val="009E0E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278970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161D-673F-4488-AC0E-CBBC3BAF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2026-04-14T08:25:00Z</dcterms:created>
  <dcterms:modified xsi:type="dcterms:W3CDTF">2026-04-14T08:25:00Z</dcterms:modified>
  <cp:contentStatus/>
</cp:coreProperties>
</file>