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561C5" w14:textId="0799D344" w:rsidR="00D75644" w:rsidRPr="005C14D0" w:rsidRDefault="0025106C" w:rsidP="00F37D7B">
      <w:pPr>
        <w:pStyle w:val="af5"/>
      </w:pPr>
      <w:r w:rsidRPr="005C14D0">
        <w:rPr>
          <w:rFonts w:hint="eastAsia"/>
        </w:rPr>
        <w:t>糾正案文</w:t>
      </w:r>
    </w:p>
    <w:p w14:paraId="5114BE59" w14:textId="301217E7" w:rsidR="00E25849" w:rsidRPr="005C14D0" w:rsidRDefault="0025106C" w:rsidP="00F231DC">
      <w:pPr>
        <w:pStyle w:val="1"/>
      </w:pPr>
      <w:r w:rsidRPr="005C14D0">
        <w:rPr>
          <w:rFonts w:hint="eastAsia"/>
        </w:rPr>
        <w:t>被糾正機關：</w:t>
      </w:r>
      <w:r w:rsidR="00F55F53" w:rsidRPr="005C14D0">
        <w:rPr>
          <w:rFonts w:hAnsi="標楷體" w:hint="eastAsia"/>
        </w:rPr>
        <w:t>內政部國家公園署</w:t>
      </w:r>
      <w:r w:rsidR="00C94D4C" w:rsidRPr="005C14D0">
        <w:rPr>
          <w:rFonts w:hAnsi="標楷體" w:hint="eastAsia"/>
        </w:rPr>
        <w:t>（原內政部營建署</w:t>
      </w:r>
      <w:r w:rsidR="000F5113" w:rsidRPr="005C14D0">
        <w:rPr>
          <w:rFonts w:hAnsi="標楷體" w:hint="eastAsia"/>
        </w:rPr>
        <w:t>國家公園組</w:t>
      </w:r>
      <w:r w:rsidR="00C94D4C" w:rsidRPr="005C14D0">
        <w:rPr>
          <w:rFonts w:hAnsi="標楷體" w:hint="eastAsia"/>
        </w:rPr>
        <w:t>）</w:t>
      </w:r>
      <w:r w:rsidR="0019102E" w:rsidRPr="005C14D0">
        <w:rPr>
          <w:rFonts w:hAnsi="標楷體" w:hint="eastAsia"/>
        </w:rPr>
        <w:t>、</w:t>
      </w:r>
      <w:r w:rsidR="00C94D4C" w:rsidRPr="005C14D0">
        <w:rPr>
          <w:rFonts w:hAnsi="標楷體" w:hint="eastAsia"/>
        </w:rPr>
        <w:t>內政部國家公園署雪霸國家公園管理處（下稱雪管處）</w:t>
      </w:r>
      <w:r w:rsidRPr="005C14D0">
        <w:rPr>
          <w:rFonts w:hint="eastAsia"/>
        </w:rPr>
        <w:t>。</w:t>
      </w:r>
    </w:p>
    <w:p w14:paraId="23D738DF" w14:textId="0DDD6CFA" w:rsidR="00E25849" w:rsidRPr="005C14D0" w:rsidRDefault="0025106C" w:rsidP="00D377D7">
      <w:pPr>
        <w:pStyle w:val="1"/>
      </w:pPr>
      <w:r w:rsidRPr="005C14D0">
        <w:rPr>
          <w:rFonts w:hint="eastAsia"/>
        </w:rPr>
        <w:t>案　　　由：</w:t>
      </w:r>
      <w:r w:rsidR="00F55F53" w:rsidRPr="005C14D0">
        <w:rPr>
          <w:rFonts w:hAnsi="標楷體" w:hint="eastAsia"/>
        </w:rPr>
        <w:t>雪管處</w:t>
      </w:r>
      <w:r w:rsidRPr="005C14D0">
        <w:rPr>
          <w:rFonts w:hint="eastAsia"/>
        </w:rPr>
        <w:t>辦理</w:t>
      </w:r>
      <w:r w:rsidR="00F55F53" w:rsidRPr="005C14D0">
        <w:rPr>
          <w:rFonts w:hint="eastAsia"/>
        </w:rPr>
        <w:t>三六九山莊興建工程案</w:t>
      </w:r>
      <w:r w:rsidR="005B3EF3" w:rsidRPr="005C14D0">
        <w:rPr>
          <w:rFonts w:hint="eastAsia"/>
        </w:rPr>
        <w:t>，先是</w:t>
      </w:r>
      <w:r w:rsidR="005B3EF3" w:rsidRPr="005C14D0">
        <w:rPr>
          <w:rFonts w:hAnsi="標楷體" w:hint="eastAsia"/>
        </w:rPr>
        <w:t>未經適當規劃即編列預算，</w:t>
      </w:r>
      <w:proofErr w:type="gramStart"/>
      <w:r w:rsidR="005B3EF3" w:rsidRPr="005C14D0">
        <w:rPr>
          <w:rFonts w:hAnsi="標楷體" w:hint="eastAsia"/>
        </w:rPr>
        <w:t>怠</w:t>
      </w:r>
      <w:proofErr w:type="gramEnd"/>
      <w:r w:rsidR="005B3EF3" w:rsidRPr="005C14D0">
        <w:rPr>
          <w:rFonts w:hAnsi="標楷體" w:hint="eastAsia"/>
        </w:rPr>
        <w:t>於訪價，以低於行情方式編列搬運索道預算</w:t>
      </w:r>
      <w:r w:rsidR="0019102E" w:rsidRPr="005C14D0">
        <w:rPr>
          <w:rFonts w:hAnsi="標楷體" w:hint="eastAsia"/>
        </w:rPr>
        <w:t>；且</w:t>
      </w:r>
      <w:r w:rsidR="0008630C" w:rsidRPr="005C14D0">
        <w:rPr>
          <w:rFonts w:hAnsi="標楷體" w:hint="eastAsia"/>
        </w:rPr>
        <w:t>未檢討招標</w:t>
      </w:r>
      <w:r w:rsidR="00D84691" w:rsidRPr="005C14D0">
        <w:rPr>
          <w:rFonts w:hAnsi="標楷體" w:hint="eastAsia"/>
        </w:rPr>
        <w:t>有關之</w:t>
      </w:r>
      <w:r w:rsidR="0008630C" w:rsidRPr="005C14D0">
        <w:rPr>
          <w:rFonts w:hAnsi="標楷體" w:hint="eastAsia"/>
        </w:rPr>
        <w:t>主要需求部分</w:t>
      </w:r>
      <w:r w:rsidR="00301632" w:rsidRPr="005C14D0">
        <w:rPr>
          <w:rFonts w:hAnsi="標楷體" w:hint="eastAsia"/>
        </w:rPr>
        <w:t>有欠</w:t>
      </w:r>
      <w:r w:rsidR="0008630C" w:rsidRPr="005C14D0">
        <w:rPr>
          <w:rFonts w:hAnsi="標楷體" w:hint="eastAsia"/>
        </w:rPr>
        <w:t>明確</w:t>
      </w:r>
      <w:r w:rsidR="000B507E" w:rsidRPr="005C14D0">
        <w:rPr>
          <w:rFonts w:hAnsi="標楷體" w:hint="eastAsia"/>
        </w:rPr>
        <w:t>，又</w:t>
      </w:r>
      <w:r w:rsidR="0008630C" w:rsidRPr="005C14D0">
        <w:rPr>
          <w:rFonts w:hAnsi="標楷體" w:hint="eastAsia"/>
        </w:rPr>
        <w:t>未</w:t>
      </w:r>
      <w:proofErr w:type="gramStart"/>
      <w:r w:rsidR="0008630C" w:rsidRPr="005C14D0">
        <w:rPr>
          <w:rFonts w:hAnsi="標楷體" w:hint="eastAsia"/>
        </w:rPr>
        <w:t>覈</w:t>
      </w:r>
      <w:proofErr w:type="gramEnd"/>
      <w:r w:rsidR="0008630C" w:rsidRPr="005C14D0">
        <w:rPr>
          <w:rFonts w:hAnsi="標楷體" w:hint="eastAsia"/>
        </w:rPr>
        <w:t>實編列預算，導致一再流標；</w:t>
      </w:r>
      <w:r w:rsidR="0019102E" w:rsidRPr="005C14D0">
        <w:rPr>
          <w:rFonts w:hAnsi="標楷體" w:hint="eastAsia"/>
        </w:rPr>
        <w:t>並</w:t>
      </w:r>
      <w:r w:rsidR="00D84691" w:rsidRPr="005C14D0">
        <w:rPr>
          <w:rFonts w:hAnsi="標楷體" w:hint="eastAsia"/>
        </w:rPr>
        <w:t>在</w:t>
      </w:r>
      <w:r w:rsidR="0008630C" w:rsidRPr="005C14D0">
        <w:rPr>
          <w:rFonts w:hAnsi="標楷體" w:hint="eastAsia"/>
        </w:rPr>
        <w:t>變更</w:t>
      </w:r>
      <w:r w:rsidR="0019102E" w:rsidRPr="005C14D0">
        <w:rPr>
          <w:rFonts w:hAnsi="標楷體" w:hint="eastAsia"/>
        </w:rPr>
        <w:t>運輸工具</w:t>
      </w:r>
      <w:r w:rsidR="0008630C" w:rsidRPr="005C14D0">
        <w:rPr>
          <w:rFonts w:hAnsi="標楷體" w:hint="eastAsia"/>
        </w:rPr>
        <w:t>時，未完整調查施工之運輸路徑是否合宜，即</w:t>
      </w:r>
      <w:r w:rsidR="00085D22" w:rsidRPr="005C14D0">
        <w:rPr>
          <w:rFonts w:hAnsi="標楷體" w:hint="eastAsia"/>
        </w:rPr>
        <w:t>規劃</w:t>
      </w:r>
      <w:r w:rsidR="0008630C" w:rsidRPr="005C14D0">
        <w:rPr>
          <w:rFonts w:hAnsi="標楷體" w:hint="eastAsia"/>
        </w:rPr>
        <w:t>擴大規模砍伐高山珍貴樹木；復對廠商在工程施作後</w:t>
      </w:r>
      <w:r w:rsidR="0019102E" w:rsidRPr="005C14D0">
        <w:rPr>
          <w:rFonts w:hAnsi="標楷體" w:hint="eastAsia"/>
        </w:rPr>
        <w:t>自行</w:t>
      </w:r>
      <w:r w:rsidR="0008630C" w:rsidRPr="005C14D0">
        <w:rPr>
          <w:rFonts w:hAnsi="標楷體" w:hint="eastAsia"/>
        </w:rPr>
        <w:t>調整伐</w:t>
      </w:r>
      <w:proofErr w:type="gramStart"/>
      <w:r w:rsidR="0008630C" w:rsidRPr="005C14D0">
        <w:rPr>
          <w:rFonts w:hAnsi="標楷體" w:hint="eastAsia"/>
        </w:rPr>
        <w:t>採</w:t>
      </w:r>
      <w:proofErr w:type="gramEnd"/>
      <w:r w:rsidR="0008630C" w:rsidRPr="005C14D0">
        <w:rPr>
          <w:rFonts w:hAnsi="標楷體" w:hint="eastAsia"/>
        </w:rPr>
        <w:t>高山樹木</w:t>
      </w:r>
      <w:r w:rsidR="00444DA3" w:rsidRPr="005C14D0">
        <w:rPr>
          <w:rFonts w:hAnsi="標楷體" w:hint="eastAsia"/>
        </w:rPr>
        <w:t>等情</w:t>
      </w:r>
      <w:r w:rsidR="0008630C" w:rsidRPr="005C14D0">
        <w:rPr>
          <w:rFonts w:hAnsi="標楷體" w:hint="eastAsia"/>
        </w:rPr>
        <w:t>毫</w:t>
      </w:r>
      <w:r w:rsidR="00444DA3" w:rsidRPr="005C14D0">
        <w:rPr>
          <w:rFonts w:hAnsi="標楷體" w:hint="eastAsia"/>
        </w:rPr>
        <w:t>無所悉</w:t>
      </w:r>
      <w:r w:rsidR="0008630C" w:rsidRPr="005C14D0">
        <w:rPr>
          <w:rFonts w:hAnsi="標楷體" w:hint="eastAsia"/>
        </w:rPr>
        <w:t>，亦顯監工管理不善，未能有效落實施工管理</w:t>
      </w:r>
      <w:r w:rsidR="00D84691" w:rsidRPr="005C14D0">
        <w:rPr>
          <w:rFonts w:hAnsi="標楷體" w:hint="eastAsia"/>
        </w:rPr>
        <w:t>，高山林木</w:t>
      </w:r>
      <w:r w:rsidR="00485A31" w:rsidRPr="005C14D0">
        <w:rPr>
          <w:rFonts w:hAnsi="標楷體" w:hint="eastAsia"/>
        </w:rPr>
        <w:t>致</w:t>
      </w:r>
      <w:r w:rsidR="00D84691" w:rsidRPr="005C14D0">
        <w:rPr>
          <w:rFonts w:hAnsi="標楷體" w:hint="eastAsia"/>
        </w:rPr>
        <w:t>遭伐</w:t>
      </w:r>
      <w:proofErr w:type="gramStart"/>
      <w:r w:rsidR="00D84691" w:rsidRPr="005C14D0">
        <w:rPr>
          <w:rFonts w:hAnsi="標楷體" w:hint="eastAsia"/>
        </w:rPr>
        <w:t>採</w:t>
      </w:r>
      <w:proofErr w:type="gramEnd"/>
      <w:r w:rsidR="00D84691" w:rsidRPr="005C14D0">
        <w:rPr>
          <w:rFonts w:hAnsi="標楷體" w:hint="eastAsia"/>
        </w:rPr>
        <w:t>805株之</w:t>
      </w:r>
      <w:r w:rsidR="00485A31" w:rsidRPr="005C14D0">
        <w:rPr>
          <w:rFonts w:hint="eastAsia"/>
        </w:rPr>
        <w:t>結果</w:t>
      </w:r>
      <w:r w:rsidR="00D84691" w:rsidRPr="005C14D0">
        <w:rPr>
          <w:rFonts w:hAnsi="標楷體" w:hint="eastAsia"/>
        </w:rPr>
        <w:t>，</w:t>
      </w:r>
      <w:proofErr w:type="gramStart"/>
      <w:r w:rsidR="00D84691" w:rsidRPr="005C14D0">
        <w:rPr>
          <w:rFonts w:hAnsi="標楷體" w:hint="eastAsia"/>
        </w:rPr>
        <w:t>難謂雪管</w:t>
      </w:r>
      <w:proofErr w:type="gramEnd"/>
      <w:r w:rsidR="00D84691" w:rsidRPr="005C14D0">
        <w:rPr>
          <w:rFonts w:hAnsi="標楷體" w:hint="eastAsia"/>
        </w:rPr>
        <w:t>處辦理</w:t>
      </w:r>
      <w:proofErr w:type="gramStart"/>
      <w:r w:rsidR="00D84691" w:rsidRPr="005C14D0">
        <w:rPr>
          <w:rFonts w:hAnsi="標楷體" w:hint="eastAsia"/>
        </w:rPr>
        <w:t>本案業考量</w:t>
      </w:r>
      <w:proofErr w:type="gramEnd"/>
      <w:r w:rsidR="00D84691" w:rsidRPr="005C14D0">
        <w:rPr>
          <w:rFonts w:hAnsi="標楷體" w:hint="eastAsia"/>
        </w:rPr>
        <w:t>生態保育</w:t>
      </w:r>
      <w:r w:rsidR="00085D22" w:rsidRPr="005C14D0">
        <w:rPr>
          <w:rFonts w:hAnsi="標楷體" w:hint="eastAsia"/>
        </w:rPr>
        <w:t>之</w:t>
      </w:r>
      <w:r w:rsidR="00D84691" w:rsidRPr="005C14D0">
        <w:rPr>
          <w:rFonts w:hAnsi="標楷體" w:hint="eastAsia"/>
        </w:rPr>
        <w:t>最低干擾策略</w:t>
      </w:r>
      <w:r w:rsidR="00085D22" w:rsidRPr="005C14D0">
        <w:rPr>
          <w:rFonts w:hAnsi="標楷體" w:hint="eastAsia"/>
        </w:rPr>
        <w:t>；因上開多重原因肇致</w:t>
      </w:r>
      <w:r w:rsidR="00D84691" w:rsidRPr="005C14D0">
        <w:rPr>
          <w:rFonts w:hAnsi="標楷體" w:hint="eastAsia"/>
        </w:rPr>
        <w:t>廠商發生履約爭議調解，導致</w:t>
      </w:r>
      <w:r w:rsidR="00007A18" w:rsidRPr="005C14D0">
        <w:rPr>
          <w:rFonts w:hAnsi="標楷體" w:hint="eastAsia"/>
        </w:rPr>
        <w:t>現場形同停工，</w:t>
      </w:r>
      <w:proofErr w:type="gramStart"/>
      <w:r w:rsidR="00D84691" w:rsidRPr="005C14D0">
        <w:rPr>
          <w:rFonts w:hAnsi="標楷體" w:hint="eastAsia"/>
        </w:rPr>
        <w:t>核其工程</w:t>
      </w:r>
      <w:proofErr w:type="gramEnd"/>
      <w:r w:rsidR="00D84691" w:rsidRPr="005C14D0">
        <w:rPr>
          <w:rFonts w:hAnsi="標楷體" w:hint="eastAsia"/>
        </w:rPr>
        <w:t>風險管理嚴重失當</w:t>
      </w:r>
      <w:r w:rsidR="00085D22" w:rsidRPr="005C14D0">
        <w:rPr>
          <w:rFonts w:hAnsi="標楷體" w:hint="eastAsia"/>
        </w:rPr>
        <w:t>。而</w:t>
      </w:r>
      <w:bookmarkStart w:id="0" w:name="_Hlk217649549"/>
      <w:r w:rsidR="00085D22" w:rsidRPr="005C14D0">
        <w:rPr>
          <w:rFonts w:hAnsi="標楷體" w:hint="eastAsia"/>
        </w:rPr>
        <w:t>內政部</w:t>
      </w:r>
      <w:r w:rsidR="0019102E" w:rsidRPr="005C14D0">
        <w:rPr>
          <w:rFonts w:hAnsi="標楷體" w:hint="eastAsia"/>
        </w:rPr>
        <w:t>國家公園署</w:t>
      </w:r>
      <w:r w:rsidR="00085D22" w:rsidRPr="005C14D0">
        <w:rPr>
          <w:rFonts w:hAnsi="標楷體" w:hint="eastAsia"/>
        </w:rPr>
        <w:t>對雪管處辦理</w:t>
      </w:r>
      <w:r w:rsidR="0019102E" w:rsidRPr="005C14D0">
        <w:rPr>
          <w:rFonts w:hAnsi="標楷體" w:hint="eastAsia"/>
        </w:rPr>
        <w:t>索道</w:t>
      </w:r>
      <w:r w:rsidR="00085D22" w:rsidRPr="005C14D0">
        <w:rPr>
          <w:rFonts w:hAnsi="標楷體" w:hint="eastAsia"/>
        </w:rPr>
        <w:t>變更</w:t>
      </w:r>
      <w:r w:rsidR="0019102E" w:rsidRPr="005C14D0">
        <w:rPr>
          <w:rFonts w:hAnsi="標楷體" w:hint="eastAsia"/>
        </w:rPr>
        <w:t>為單軌車道</w:t>
      </w:r>
      <w:r w:rsidR="00085D22" w:rsidRPr="005C14D0">
        <w:rPr>
          <w:rFonts w:hAnsi="標楷體" w:hint="eastAsia"/>
        </w:rPr>
        <w:t>之過程督導不周</w:t>
      </w:r>
      <w:bookmarkEnd w:id="0"/>
      <w:r w:rsidR="00085D22" w:rsidRPr="005C14D0">
        <w:rPr>
          <w:rFonts w:hAnsi="標楷體" w:hint="eastAsia"/>
        </w:rPr>
        <w:t>，</w:t>
      </w:r>
      <w:proofErr w:type="gramStart"/>
      <w:r w:rsidR="00085D22" w:rsidRPr="005C14D0">
        <w:rPr>
          <w:rFonts w:hAnsi="標楷體" w:hint="eastAsia"/>
        </w:rPr>
        <w:t>均</w:t>
      </w:r>
      <w:r w:rsidR="00820DF0" w:rsidRPr="005C14D0">
        <w:rPr>
          <w:rFonts w:hAnsi="標楷體" w:hint="eastAsia"/>
        </w:rPr>
        <w:t>核</w:t>
      </w:r>
      <w:r w:rsidRPr="005C14D0">
        <w:rPr>
          <w:rFonts w:hAnsi="標楷體" w:hint="eastAsia"/>
        </w:rPr>
        <w:t>有</w:t>
      </w:r>
      <w:proofErr w:type="gramEnd"/>
      <w:r w:rsidRPr="005C14D0">
        <w:rPr>
          <w:rFonts w:hAnsi="標楷體" w:hint="eastAsia"/>
        </w:rPr>
        <w:t>違失</w:t>
      </w:r>
      <w:r w:rsidR="008B4841" w:rsidRPr="005C14D0">
        <w:rPr>
          <w:rFonts w:hAnsi="標楷體" w:hint="eastAsia"/>
        </w:rPr>
        <w:t>，</w:t>
      </w:r>
      <w:proofErr w:type="gramStart"/>
      <w:r w:rsidR="008B4841" w:rsidRPr="005C14D0">
        <w:rPr>
          <w:rFonts w:hAnsi="標楷體" w:hint="eastAsia"/>
        </w:rPr>
        <w:t>爰</w:t>
      </w:r>
      <w:proofErr w:type="gramEnd"/>
      <w:r w:rsidR="008B4841" w:rsidRPr="005C14D0">
        <w:rPr>
          <w:rFonts w:hAnsi="標楷體" w:hint="eastAsia"/>
        </w:rPr>
        <w:t>依法提案糾正</w:t>
      </w:r>
      <w:r w:rsidRPr="005C14D0">
        <w:rPr>
          <w:rFonts w:hint="eastAsia"/>
        </w:rPr>
        <w:t>。</w:t>
      </w:r>
    </w:p>
    <w:p w14:paraId="12AD8301" w14:textId="4388293D" w:rsidR="00E25849" w:rsidRPr="005C14D0"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5C14D0">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25E1B4EA" w14:textId="34C6A0A6" w:rsidR="00E94307" w:rsidRPr="005C14D0" w:rsidRDefault="00BC4536" w:rsidP="00BC4536">
      <w:pPr>
        <w:pStyle w:val="11"/>
        <w:ind w:leftChars="0" w:left="644" w:firstLineChars="0" w:firstLine="0"/>
        <w:rPr>
          <w:rFonts w:hAnsi="標楷體"/>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5C14D0">
        <w:rPr>
          <w:rFonts w:hint="eastAsia"/>
        </w:rPr>
        <w:t xml:space="preserve">    </w:t>
      </w:r>
      <w:r w:rsidR="00351A4D" w:rsidRPr="005C14D0">
        <w:rPr>
          <w:rFonts w:hint="eastAsia"/>
        </w:rPr>
        <w:t>本案緣於</w:t>
      </w:r>
      <w:r w:rsidR="00351A4D" w:rsidRPr="005C14D0">
        <w:rPr>
          <w:rFonts w:hAnsi="標楷體" w:hint="eastAsia"/>
        </w:rPr>
        <w:t>雪管處辦理三六九山莊興建工程案，據悉砍伐近千株天然林木興建運輸軌道，其中包含重要生態樹種冷杉，恐影響脆弱之高海拔生態系統，引起社會關注及爭議。經本院</w:t>
      </w:r>
      <w:r w:rsidR="005936B7" w:rsidRPr="005C14D0">
        <w:rPr>
          <w:rFonts w:hAnsi="標楷體" w:hint="eastAsia"/>
        </w:rPr>
        <w:t>分函</w:t>
      </w:r>
      <w:r w:rsidR="00351A4D" w:rsidRPr="005C14D0">
        <w:rPr>
          <w:rFonts w:hAnsi="標楷體" w:hint="eastAsia"/>
        </w:rPr>
        <w:t>內政部、內政部國家公園署（下稱國家公園署）、農業部、外交部</w:t>
      </w:r>
      <w:r w:rsidR="00351A4D" w:rsidRPr="005C14D0">
        <w:rPr>
          <w:rFonts w:hAnsi="標楷體" w:hint="eastAsia"/>
          <w:szCs w:val="32"/>
        </w:rPr>
        <w:t>等機關</w:t>
      </w:r>
      <w:r w:rsidR="005936B7" w:rsidRPr="005C14D0">
        <w:rPr>
          <w:rFonts w:hAnsi="標楷體" w:hint="eastAsia"/>
        </w:rPr>
        <w:t>查證說明並檢附相關佐證</w:t>
      </w:r>
      <w:r w:rsidR="00351A4D" w:rsidRPr="005C14D0">
        <w:rPr>
          <w:rFonts w:hAnsi="標楷體" w:hint="eastAsia"/>
        </w:rPr>
        <w:t>資料到院，並於民國（下同）1</w:t>
      </w:r>
      <w:r w:rsidR="00351A4D" w:rsidRPr="005C14D0">
        <w:rPr>
          <w:rFonts w:hAnsi="標楷體"/>
        </w:rPr>
        <w:t>14</w:t>
      </w:r>
      <w:r w:rsidR="00351A4D" w:rsidRPr="005C14D0">
        <w:rPr>
          <w:rFonts w:hAnsi="標楷體" w:hint="eastAsia"/>
        </w:rPr>
        <w:t>年4月</w:t>
      </w:r>
      <w:r w:rsidR="00351A4D" w:rsidRPr="005C14D0">
        <w:rPr>
          <w:rFonts w:hAnsi="標楷體"/>
        </w:rPr>
        <w:t>14</w:t>
      </w:r>
      <w:r w:rsidR="00351A4D" w:rsidRPr="005C14D0">
        <w:rPr>
          <w:rFonts w:hAnsi="標楷體" w:hint="eastAsia"/>
        </w:rPr>
        <w:t>日辦理</w:t>
      </w:r>
      <w:r w:rsidR="00351A4D" w:rsidRPr="005C14D0">
        <w:rPr>
          <w:rFonts w:hAnsi="標楷體"/>
        </w:rPr>
        <w:t>專家學者諮詢會議，</w:t>
      </w:r>
      <w:proofErr w:type="gramStart"/>
      <w:r w:rsidR="00351A4D" w:rsidRPr="005C14D0">
        <w:rPr>
          <w:rFonts w:hAnsi="標楷體" w:hint="eastAsia"/>
        </w:rPr>
        <w:t>邀請</w:t>
      </w:r>
      <w:r w:rsidR="00351A4D" w:rsidRPr="005C14D0">
        <w:rPr>
          <w:rFonts w:hAnsi="標楷體" w:hint="eastAsia"/>
          <w:szCs w:val="32"/>
        </w:rPr>
        <w:t>惜根臺灣</w:t>
      </w:r>
      <w:proofErr w:type="gramEnd"/>
      <w:r w:rsidR="00351A4D" w:rsidRPr="005C14D0">
        <w:rPr>
          <w:rFonts w:hAnsi="標楷體" w:hint="eastAsia"/>
          <w:szCs w:val="32"/>
        </w:rPr>
        <w:t>協會</w:t>
      </w:r>
      <w:r w:rsidR="00351A4D" w:rsidRPr="005C14D0">
        <w:rPr>
          <w:rFonts w:hAnsi="標楷體" w:hint="eastAsia"/>
        </w:rPr>
        <w:t>林子</w:t>
      </w:r>
      <w:proofErr w:type="gramStart"/>
      <w:r w:rsidR="00351A4D" w:rsidRPr="005C14D0">
        <w:rPr>
          <w:rFonts w:hAnsi="標楷體" w:hint="eastAsia"/>
        </w:rPr>
        <w:t>淩</w:t>
      </w:r>
      <w:proofErr w:type="gramEnd"/>
      <w:r w:rsidR="00351A4D" w:rsidRPr="005C14D0">
        <w:rPr>
          <w:rFonts w:hAnsi="標楷體" w:hint="eastAsia"/>
          <w:szCs w:val="32"/>
        </w:rPr>
        <w:t>秘書長、</w:t>
      </w:r>
      <w:r w:rsidR="00351A4D" w:rsidRPr="005C14D0">
        <w:rPr>
          <w:rFonts w:hAnsi="標楷體"/>
          <w:szCs w:val="32"/>
        </w:rPr>
        <w:lastRenderedPageBreak/>
        <w:t>中華民國生態專業技術服務商業同業公會</w:t>
      </w:r>
      <w:r w:rsidR="00351A4D" w:rsidRPr="005C14D0">
        <w:rPr>
          <w:rFonts w:hAnsi="標楷體" w:hint="eastAsia"/>
          <w:szCs w:val="32"/>
        </w:rPr>
        <w:t>黃</w:t>
      </w:r>
      <w:proofErr w:type="gramStart"/>
      <w:r w:rsidR="00351A4D" w:rsidRPr="005C14D0">
        <w:rPr>
          <w:rFonts w:hAnsi="標楷體" w:hint="eastAsia"/>
          <w:szCs w:val="32"/>
        </w:rPr>
        <w:t>于玻</w:t>
      </w:r>
      <w:proofErr w:type="gramEnd"/>
      <w:r w:rsidR="00351A4D" w:rsidRPr="005C14D0">
        <w:rPr>
          <w:rFonts w:hAnsi="標楷體"/>
          <w:szCs w:val="32"/>
        </w:rPr>
        <w:t>理事長</w:t>
      </w:r>
      <w:r w:rsidR="00351A4D" w:rsidRPr="005C14D0">
        <w:rPr>
          <w:rFonts w:hAnsi="標楷體" w:hint="eastAsia"/>
          <w:szCs w:val="32"/>
        </w:rPr>
        <w:t>、國立臺灣師範大學（下稱師大）生命科學系教授、</w:t>
      </w:r>
      <w:r w:rsidR="00351A4D" w:rsidRPr="005C14D0">
        <w:rPr>
          <w:rFonts w:hAnsi="標楷體"/>
          <w:szCs w:val="32"/>
        </w:rPr>
        <w:t>國立臺灣大學</w:t>
      </w:r>
      <w:r w:rsidR="00351A4D" w:rsidRPr="005C14D0">
        <w:rPr>
          <w:rFonts w:hAnsi="標楷體" w:hint="eastAsia"/>
          <w:szCs w:val="32"/>
        </w:rPr>
        <w:t>（下稱臺大）森林環境暨資源學系林政道教授</w:t>
      </w:r>
      <w:r w:rsidR="00351A4D" w:rsidRPr="005C14D0">
        <w:rPr>
          <w:rFonts w:hAnsi="標楷體"/>
        </w:rPr>
        <w:t>到院提供</w:t>
      </w:r>
      <w:r w:rsidR="00351A4D" w:rsidRPr="005C14D0">
        <w:rPr>
          <w:rFonts w:hAnsi="標楷體" w:hint="eastAsia"/>
        </w:rPr>
        <w:t>實務及</w:t>
      </w:r>
      <w:r w:rsidR="00351A4D" w:rsidRPr="005C14D0">
        <w:rPr>
          <w:rFonts w:hAnsi="標楷體"/>
        </w:rPr>
        <w:t>專業諮詢意見。</w:t>
      </w:r>
    </w:p>
    <w:p w14:paraId="58B2F1C2" w14:textId="5764F772" w:rsidR="00B83C6B" w:rsidRPr="005C14D0" w:rsidRDefault="00E94307" w:rsidP="00BC4536">
      <w:pPr>
        <w:pStyle w:val="11"/>
        <w:ind w:leftChars="0" w:left="644" w:firstLineChars="0" w:firstLine="0"/>
        <w:rPr>
          <w:rFonts w:hAnsi="標楷體"/>
          <w:spacing w:val="-6"/>
        </w:rPr>
      </w:pPr>
      <w:r w:rsidRPr="005C14D0">
        <w:rPr>
          <w:rFonts w:hAnsi="標楷體" w:hint="eastAsia"/>
        </w:rPr>
        <w:t xml:space="preserve">    </w:t>
      </w:r>
      <w:r w:rsidR="00351A4D" w:rsidRPr="005C14D0">
        <w:rPr>
          <w:rFonts w:hAnsi="標楷體" w:hint="eastAsia"/>
        </w:rPr>
        <w:t>另請審計部</w:t>
      </w:r>
      <w:r w:rsidR="00351A4D" w:rsidRPr="005C14D0">
        <w:rPr>
          <w:rStyle w:val="aff1"/>
          <w:rFonts w:hAnsi="標楷體"/>
        </w:rPr>
        <w:footnoteReference w:id="1"/>
      </w:r>
      <w:r w:rsidR="005936B7" w:rsidRPr="005C14D0">
        <w:rPr>
          <w:rFonts w:hAnsi="標楷體" w:hint="eastAsia"/>
        </w:rPr>
        <w:t>派員</w:t>
      </w:r>
      <w:r w:rsidR="00351A4D" w:rsidRPr="005C14D0">
        <w:rPr>
          <w:rFonts w:hAnsi="標楷體" w:hint="eastAsia"/>
        </w:rPr>
        <w:t>會同</w:t>
      </w:r>
      <w:r w:rsidR="00351A4D" w:rsidRPr="005C14D0">
        <w:rPr>
          <w:rFonts w:hAnsi="標楷體" w:hint="eastAsia"/>
          <w:szCs w:val="32"/>
        </w:rPr>
        <w:t>國家公園署政風室、雪管處、</w:t>
      </w:r>
      <w:r w:rsidR="00351A4D" w:rsidRPr="005C14D0">
        <w:rPr>
          <w:rFonts w:hAnsi="標楷體" w:hint="eastAsia"/>
        </w:rPr>
        <w:t>農業部林業及自然保育署</w:t>
      </w:r>
      <w:r w:rsidR="00351A4D" w:rsidRPr="005C14D0">
        <w:rPr>
          <w:rFonts w:hAnsi="標楷體" w:hint="eastAsia"/>
          <w:szCs w:val="32"/>
        </w:rPr>
        <w:t>（下稱林業署）</w:t>
      </w:r>
      <w:proofErr w:type="gramStart"/>
      <w:r w:rsidR="00351A4D" w:rsidRPr="005C14D0">
        <w:rPr>
          <w:rFonts w:hAnsi="標楷體" w:hint="eastAsia"/>
          <w:szCs w:val="32"/>
        </w:rPr>
        <w:t>臺</w:t>
      </w:r>
      <w:proofErr w:type="gramEnd"/>
      <w:r w:rsidR="00351A4D" w:rsidRPr="005C14D0">
        <w:rPr>
          <w:rFonts w:hAnsi="標楷體" w:hint="eastAsia"/>
          <w:szCs w:val="32"/>
        </w:rPr>
        <w:t>中分署</w:t>
      </w:r>
      <w:bookmarkStart w:id="42" w:name="_Hlk219450084"/>
      <w:r w:rsidR="000835A2" w:rsidRPr="005C14D0">
        <w:rPr>
          <w:rFonts w:hAnsi="標楷體" w:hint="eastAsia"/>
          <w:szCs w:val="32"/>
        </w:rPr>
        <w:t>（原</w:t>
      </w:r>
      <w:r w:rsidR="000835A2" w:rsidRPr="005C14D0">
        <w:rPr>
          <w:rFonts w:hAnsi="標楷體"/>
          <w:szCs w:val="32"/>
        </w:rPr>
        <w:t>行政院農業委員會林務局東勢林區管理處</w:t>
      </w:r>
      <w:r w:rsidR="000835A2" w:rsidRPr="005C14D0">
        <w:rPr>
          <w:rFonts w:hAnsi="標楷體" w:hint="eastAsia"/>
          <w:szCs w:val="32"/>
        </w:rPr>
        <w:t>，下稱</w:t>
      </w:r>
      <w:proofErr w:type="gramStart"/>
      <w:r w:rsidR="000835A2" w:rsidRPr="005C14D0">
        <w:rPr>
          <w:rFonts w:hAnsi="標楷體" w:hint="eastAsia"/>
          <w:szCs w:val="32"/>
        </w:rPr>
        <w:t>臺</w:t>
      </w:r>
      <w:proofErr w:type="gramEnd"/>
      <w:r w:rsidR="000835A2" w:rsidRPr="005C14D0">
        <w:rPr>
          <w:rFonts w:hAnsi="標楷體" w:hint="eastAsia"/>
          <w:szCs w:val="32"/>
        </w:rPr>
        <w:t>中分署）</w:t>
      </w:r>
      <w:bookmarkEnd w:id="42"/>
      <w:r w:rsidR="00351A4D" w:rsidRPr="005C14D0">
        <w:rPr>
          <w:rFonts w:hAnsi="標楷體" w:hint="eastAsia"/>
          <w:szCs w:val="32"/>
        </w:rPr>
        <w:t>等相關人員，徒步勘查被伐</w:t>
      </w:r>
      <w:proofErr w:type="gramStart"/>
      <w:r w:rsidR="00351A4D" w:rsidRPr="005C14D0">
        <w:rPr>
          <w:rFonts w:hAnsi="標楷體" w:hint="eastAsia"/>
          <w:szCs w:val="32"/>
        </w:rPr>
        <w:t>採</w:t>
      </w:r>
      <w:proofErr w:type="gramEnd"/>
      <w:r w:rsidR="00351A4D" w:rsidRPr="005C14D0">
        <w:rPr>
          <w:rFonts w:hAnsi="標楷體" w:hint="eastAsia"/>
          <w:szCs w:val="32"/>
        </w:rPr>
        <w:t>林木現況。復於114年10月8日邀請內政部政務次長、國家公園署署長與雪管處處長等業管主管及業務相關人員到院接受詢問</w:t>
      </w:r>
      <w:r w:rsidR="00B439AE" w:rsidRPr="005C14D0">
        <w:rPr>
          <w:rFonts w:hAnsi="標楷體" w:hint="eastAsia"/>
          <w:szCs w:val="32"/>
        </w:rPr>
        <w:t>後</w:t>
      </w:r>
      <w:r w:rsidR="00351A4D" w:rsidRPr="005C14D0">
        <w:rPr>
          <w:rFonts w:hAnsi="標楷體" w:hint="eastAsia"/>
          <w:szCs w:val="32"/>
        </w:rPr>
        <w:t>發現</w:t>
      </w:r>
      <w:r w:rsidR="00351A4D" w:rsidRPr="005C14D0">
        <w:rPr>
          <w:rFonts w:hAnsi="標楷體" w:hint="eastAsia"/>
        </w:rPr>
        <w:t>，</w:t>
      </w:r>
      <w:r w:rsidR="00351A4D" w:rsidRPr="005C14D0">
        <w:rPr>
          <w:rFonts w:hint="eastAsia"/>
          <w:szCs w:val="48"/>
        </w:rPr>
        <w:t>雪管處辦理三六九山莊興建工程案</w:t>
      </w:r>
      <w:r w:rsidR="00351A4D" w:rsidRPr="005C14D0">
        <w:rPr>
          <w:rFonts w:hint="eastAsia"/>
        </w:rPr>
        <w:t>，自預算編列、規劃設計、施工、監造等</w:t>
      </w:r>
      <w:r w:rsidR="0019102E" w:rsidRPr="005C14D0">
        <w:rPr>
          <w:rFonts w:hint="eastAsia"/>
        </w:rPr>
        <w:t>，</w:t>
      </w:r>
      <w:r w:rsidR="00351A4D" w:rsidRPr="005C14D0">
        <w:rPr>
          <w:rFonts w:hint="eastAsia"/>
        </w:rPr>
        <w:t>採購全</w:t>
      </w:r>
      <w:proofErr w:type="gramStart"/>
      <w:r w:rsidR="00351A4D" w:rsidRPr="005C14D0">
        <w:rPr>
          <w:rFonts w:hint="eastAsia"/>
        </w:rPr>
        <w:t>生命週期均未設定</w:t>
      </w:r>
      <w:proofErr w:type="gramEnd"/>
      <w:r w:rsidR="00351A4D" w:rsidRPr="005C14D0">
        <w:rPr>
          <w:rFonts w:hint="eastAsia"/>
        </w:rPr>
        <w:t>妥適標準，</w:t>
      </w:r>
      <w:r w:rsidR="00B439AE" w:rsidRPr="005C14D0">
        <w:rPr>
          <w:rFonts w:hint="eastAsia"/>
        </w:rPr>
        <w:t>尤其</w:t>
      </w:r>
      <w:r w:rsidR="00AF0DEF" w:rsidRPr="005C14D0">
        <w:rPr>
          <w:rFonts w:hint="eastAsia"/>
        </w:rPr>
        <w:t>索道</w:t>
      </w:r>
      <w:r w:rsidR="00B439AE" w:rsidRPr="005C14D0">
        <w:rPr>
          <w:rFonts w:hint="eastAsia"/>
        </w:rPr>
        <w:t>變更</w:t>
      </w:r>
      <w:r w:rsidR="0019102E" w:rsidRPr="005C14D0">
        <w:rPr>
          <w:rFonts w:hint="eastAsia"/>
        </w:rPr>
        <w:t>為單軌車道</w:t>
      </w:r>
      <w:r w:rsidR="00B439AE" w:rsidRPr="005C14D0">
        <w:rPr>
          <w:rFonts w:hint="eastAsia"/>
        </w:rPr>
        <w:t>時，自始從未就設計及施工之路</w:t>
      </w:r>
      <w:proofErr w:type="gramStart"/>
      <w:r w:rsidR="00B439AE" w:rsidRPr="005C14D0">
        <w:rPr>
          <w:rFonts w:hint="eastAsia"/>
        </w:rPr>
        <w:t>勘</w:t>
      </w:r>
      <w:proofErr w:type="gramEnd"/>
      <w:r w:rsidR="00B439AE" w:rsidRPr="005C14D0">
        <w:rPr>
          <w:rFonts w:hint="eastAsia"/>
        </w:rPr>
        <w:t>選線、環境評估、經濟效益等作業進行嚴格審查，造成</w:t>
      </w:r>
      <w:r w:rsidR="00951D7C" w:rsidRPr="005C14D0">
        <w:rPr>
          <w:rFonts w:hint="eastAsia"/>
        </w:rPr>
        <w:t>高山林木遭大規模砍伐，同時可能增加天然災害發生之問題外，目前施工廠商向</w:t>
      </w:r>
      <w:r w:rsidR="00C94D4C" w:rsidRPr="005C14D0">
        <w:rPr>
          <w:rFonts w:hint="eastAsia"/>
        </w:rPr>
        <w:t>行政院公共工程委員會</w:t>
      </w:r>
      <w:r w:rsidR="00951D7C" w:rsidRPr="005C14D0">
        <w:rPr>
          <w:rFonts w:hint="eastAsia"/>
        </w:rPr>
        <w:t>提出履約爭議調解</w:t>
      </w:r>
      <w:r w:rsidR="00B439AE" w:rsidRPr="005C14D0">
        <w:rPr>
          <w:rFonts w:hint="eastAsia"/>
        </w:rPr>
        <w:t>，</w:t>
      </w:r>
      <w:r w:rsidR="00951D7C" w:rsidRPr="005C14D0">
        <w:rPr>
          <w:rFonts w:hint="eastAsia"/>
        </w:rPr>
        <w:t>肇致</w:t>
      </w:r>
      <w:r w:rsidR="006B7F47" w:rsidRPr="005C14D0">
        <w:rPr>
          <w:rFonts w:hint="eastAsia"/>
        </w:rPr>
        <w:t>現場形同停工</w:t>
      </w:r>
      <w:r w:rsidR="007666F5" w:rsidRPr="005C14D0">
        <w:rPr>
          <w:rFonts w:hint="eastAsia"/>
        </w:rPr>
        <w:t>，</w:t>
      </w:r>
      <w:r w:rsidR="00F51457" w:rsidRPr="005C14D0">
        <w:rPr>
          <w:rFonts w:hint="eastAsia"/>
        </w:rPr>
        <w:t>雪管處辦理本案過程</w:t>
      </w:r>
      <w:r w:rsidR="007666F5" w:rsidRPr="005C14D0">
        <w:rPr>
          <w:rFonts w:hint="eastAsia"/>
          <w:bCs/>
        </w:rPr>
        <w:t>確有</w:t>
      </w:r>
      <w:r w:rsidR="00F51457" w:rsidRPr="005C14D0">
        <w:rPr>
          <w:rFonts w:hint="eastAsia"/>
          <w:bCs/>
        </w:rPr>
        <w:t>疏</w:t>
      </w:r>
      <w:r w:rsidR="007666F5" w:rsidRPr="005C14D0">
        <w:rPr>
          <w:rFonts w:hint="eastAsia"/>
          <w:bCs/>
        </w:rPr>
        <w:t>失</w:t>
      </w:r>
      <w:r w:rsidR="00B439AE" w:rsidRPr="005C14D0">
        <w:rPr>
          <w:rFonts w:hint="eastAsia"/>
          <w:bCs/>
        </w:rPr>
        <w:t>；</w:t>
      </w:r>
      <w:r w:rsidR="004040B5" w:rsidRPr="005C14D0">
        <w:rPr>
          <w:rFonts w:hAnsi="標楷體" w:hint="eastAsia"/>
        </w:rPr>
        <w:t>國家公園署</w:t>
      </w:r>
      <w:r w:rsidR="00B439AE" w:rsidRPr="005C14D0">
        <w:rPr>
          <w:rFonts w:hAnsi="標楷體" w:hint="eastAsia"/>
        </w:rPr>
        <w:t>對</w:t>
      </w:r>
      <w:r w:rsidR="004040B5" w:rsidRPr="005C14D0">
        <w:rPr>
          <w:rFonts w:hAnsi="標楷體" w:hint="eastAsia"/>
        </w:rPr>
        <w:t>本案</w:t>
      </w:r>
      <w:r w:rsidR="00F51457" w:rsidRPr="005C14D0">
        <w:rPr>
          <w:rFonts w:hAnsi="標楷體" w:hint="eastAsia"/>
        </w:rPr>
        <w:t>從索道</w:t>
      </w:r>
      <w:r w:rsidR="00B439AE" w:rsidRPr="005C14D0">
        <w:rPr>
          <w:rFonts w:hAnsi="標楷體" w:hint="eastAsia"/>
        </w:rPr>
        <w:t>變更</w:t>
      </w:r>
      <w:r w:rsidR="00F51457" w:rsidRPr="005C14D0">
        <w:rPr>
          <w:rFonts w:hAnsi="標楷體" w:hint="eastAsia"/>
        </w:rPr>
        <w:t>為單軌車道</w:t>
      </w:r>
      <w:r w:rsidR="00B8353C" w:rsidRPr="005C14D0">
        <w:rPr>
          <w:rFonts w:hAnsi="標楷體" w:hint="eastAsia"/>
        </w:rPr>
        <w:t>辦理</w:t>
      </w:r>
      <w:r w:rsidR="00B439AE" w:rsidRPr="005C14D0">
        <w:rPr>
          <w:rFonts w:hAnsi="標楷體" w:hint="eastAsia"/>
        </w:rPr>
        <w:t>過程</w:t>
      </w:r>
      <w:r w:rsidR="00951D7C" w:rsidRPr="005C14D0">
        <w:rPr>
          <w:rFonts w:hAnsi="標楷體" w:hint="eastAsia"/>
        </w:rPr>
        <w:t>，</w:t>
      </w:r>
      <w:proofErr w:type="gramStart"/>
      <w:r w:rsidR="00951D7C" w:rsidRPr="005C14D0">
        <w:rPr>
          <w:rFonts w:hint="eastAsia"/>
        </w:rPr>
        <w:t>怠</w:t>
      </w:r>
      <w:proofErr w:type="gramEnd"/>
      <w:r w:rsidR="00951D7C" w:rsidRPr="005C14D0">
        <w:rPr>
          <w:rFonts w:hint="eastAsia"/>
        </w:rPr>
        <w:t>於督促雪管處維護敏感脆弱之高山生態，未審慎重新審查其變更內容是否符合國家公園範圍內預先評估環境影響原則之核心價值暨土地權管機關之相關意見，相關手續未</w:t>
      </w:r>
      <w:proofErr w:type="gramStart"/>
      <w:r w:rsidR="00951D7C" w:rsidRPr="005C14D0">
        <w:rPr>
          <w:rFonts w:hint="eastAsia"/>
        </w:rPr>
        <w:t>臻</w:t>
      </w:r>
      <w:proofErr w:type="gramEnd"/>
      <w:r w:rsidR="00951D7C" w:rsidRPr="005C14D0">
        <w:rPr>
          <w:rFonts w:hint="eastAsia"/>
        </w:rPr>
        <w:t>完備即率爾通過單軌</w:t>
      </w:r>
      <w:proofErr w:type="gramStart"/>
      <w:r w:rsidR="00951D7C" w:rsidRPr="005C14D0">
        <w:rPr>
          <w:rFonts w:hint="eastAsia"/>
        </w:rPr>
        <w:t>車版預環</w:t>
      </w:r>
      <w:proofErr w:type="gramEnd"/>
      <w:r w:rsidR="00951D7C" w:rsidRPr="005C14D0">
        <w:rPr>
          <w:rFonts w:hint="eastAsia"/>
        </w:rPr>
        <w:t>評說明書之變更</w:t>
      </w:r>
      <w:r w:rsidR="00087D03" w:rsidRPr="005C14D0">
        <w:rPr>
          <w:rFonts w:hint="eastAsia"/>
        </w:rPr>
        <w:t>經過</w:t>
      </w:r>
      <w:r w:rsidR="00951D7C" w:rsidRPr="005C14D0">
        <w:rPr>
          <w:rFonts w:hint="eastAsia"/>
        </w:rPr>
        <w:t>，顯有</w:t>
      </w:r>
      <w:r w:rsidR="00B439AE" w:rsidRPr="005C14D0">
        <w:rPr>
          <w:rFonts w:hAnsi="標楷體" w:hint="eastAsia"/>
        </w:rPr>
        <w:t>督導不周，</w:t>
      </w:r>
      <w:r w:rsidR="00951D7C" w:rsidRPr="005C14D0">
        <w:rPr>
          <w:rFonts w:hAnsi="標楷體" w:hint="eastAsia"/>
        </w:rPr>
        <w:t>均</w:t>
      </w:r>
      <w:r w:rsidR="007666F5" w:rsidRPr="005C14D0">
        <w:rPr>
          <w:rFonts w:hint="eastAsia"/>
          <w:bCs/>
        </w:rPr>
        <w:t>應予糾正促其注意改善。茲</w:t>
      </w:r>
      <w:proofErr w:type="gramStart"/>
      <w:r w:rsidR="007666F5" w:rsidRPr="005C14D0">
        <w:rPr>
          <w:rFonts w:hint="eastAsia"/>
          <w:bCs/>
        </w:rPr>
        <w:t>臚</w:t>
      </w:r>
      <w:proofErr w:type="gramEnd"/>
      <w:r w:rsidR="007666F5" w:rsidRPr="005C14D0">
        <w:rPr>
          <w:rFonts w:hint="eastAsia"/>
          <w:bCs/>
        </w:rPr>
        <w:t>列事實與理由如下</w:t>
      </w:r>
      <w:r w:rsidR="00B83C6B" w:rsidRPr="005C14D0">
        <w:rPr>
          <w:rFonts w:hAnsi="標楷體" w:hint="eastAsia"/>
          <w:spacing w:val="-6"/>
        </w:rPr>
        <w:t>：</w:t>
      </w:r>
    </w:p>
    <w:p w14:paraId="31EEF0C1" w14:textId="0A5C0F16" w:rsidR="002C5DA2" w:rsidRPr="005C14D0" w:rsidRDefault="00805513" w:rsidP="002C5DA2">
      <w:pPr>
        <w:pStyle w:val="2"/>
        <w:rPr>
          <w:rFonts w:hAnsi="標楷體"/>
          <w:b w:val="0"/>
          <w:bCs w:val="0"/>
        </w:rPr>
      </w:pPr>
      <w:bookmarkStart w:id="43" w:name="_Toc421794870"/>
      <w:bookmarkStart w:id="44" w:name="_Toc422728952"/>
      <w:r w:rsidRPr="005C14D0">
        <w:rPr>
          <w:rFonts w:hint="eastAsia"/>
          <w:bCs w:val="0"/>
        </w:rPr>
        <w:t>雪管處先以三六九山莊主體工程改建取得原行政院環境保護署106年4月間（現為環境部，下稱行政院環境保護署）同意其經目的事業主管機關內政部確認，非屬</w:t>
      </w:r>
      <w:r w:rsidR="00D65303" w:rsidRPr="005C14D0">
        <w:t>《</w:t>
      </w:r>
      <w:r w:rsidRPr="005C14D0">
        <w:rPr>
          <w:rFonts w:hint="eastAsia"/>
          <w:bCs w:val="0"/>
        </w:rPr>
        <w:t>開發行為應實施環境影響評估細目及範圍認定</w:t>
      </w:r>
      <w:r w:rsidRPr="005C14D0">
        <w:rPr>
          <w:rFonts w:hint="eastAsia"/>
          <w:bCs w:val="0"/>
        </w:rPr>
        <w:lastRenderedPageBreak/>
        <w:t>標準</w:t>
      </w:r>
      <w:r w:rsidR="00D65303" w:rsidRPr="005C14D0">
        <w:rPr>
          <w:rFonts w:hAnsi="標楷體"/>
          <w:szCs w:val="32"/>
        </w:rPr>
        <w:t>》</w:t>
      </w:r>
      <w:proofErr w:type="gramStart"/>
      <w:r w:rsidRPr="005C14D0">
        <w:rPr>
          <w:rFonts w:hint="eastAsia"/>
          <w:bCs w:val="0"/>
        </w:rPr>
        <w:t>（</w:t>
      </w:r>
      <w:proofErr w:type="gramEnd"/>
      <w:r w:rsidRPr="005C14D0">
        <w:rPr>
          <w:rFonts w:hint="eastAsia"/>
          <w:bCs w:val="0"/>
        </w:rPr>
        <w:t>下稱：環評認定標準</w:t>
      </w:r>
      <w:proofErr w:type="gramStart"/>
      <w:r w:rsidRPr="005C14D0">
        <w:rPr>
          <w:rFonts w:hint="eastAsia"/>
          <w:bCs w:val="0"/>
        </w:rPr>
        <w:t>）</w:t>
      </w:r>
      <w:proofErr w:type="gramEnd"/>
      <w:r w:rsidRPr="005C14D0">
        <w:rPr>
          <w:rFonts w:hint="eastAsia"/>
          <w:bCs w:val="0"/>
        </w:rPr>
        <w:t>所規範之開發行為</w:t>
      </w:r>
      <w:r w:rsidR="002C5DA2" w:rsidRPr="005C14D0">
        <w:rPr>
          <w:rFonts w:hint="eastAsia"/>
          <w:b w:val="0"/>
          <w:bCs w:val="0"/>
        </w:rPr>
        <w:t>。</w:t>
      </w:r>
      <w:r w:rsidRPr="005C14D0">
        <w:rPr>
          <w:rFonts w:hint="eastAsia"/>
        </w:rPr>
        <w:t>在110年11月間</w:t>
      </w:r>
      <w:r w:rsidR="004040B5" w:rsidRPr="005C14D0">
        <w:rPr>
          <w:rFonts w:hint="eastAsia"/>
        </w:rPr>
        <w:t>辦理</w:t>
      </w:r>
      <w:r w:rsidRPr="005C14D0">
        <w:rPr>
          <w:rFonts w:hint="eastAsia"/>
        </w:rPr>
        <w:t>大幅變更施工面積之</w:t>
      </w:r>
      <w:proofErr w:type="gramStart"/>
      <w:r w:rsidRPr="005C14D0">
        <w:rPr>
          <w:rFonts w:hint="eastAsia"/>
        </w:rPr>
        <w:t>單軌車版預先</w:t>
      </w:r>
      <w:proofErr w:type="gramEnd"/>
      <w:r w:rsidRPr="005C14D0">
        <w:rPr>
          <w:rFonts w:hint="eastAsia"/>
        </w:rPr>
        <w:t>評估環境影響說明書</w:t>
      </w:r>
      <w:proofErr w:type="gramStart"/>
      <w:r w:rsidRPr="005C14D0">
        <w:rPr>
          <w:rFonts w:hint="eastAsia"/>
        </w:rPr>
        <w:t>（</w:t>
      </w:r>
      <w:proofErr w:type="gramEnd"/>
      <w:r w:rsidRPr="005C14D0">
        <w:rPr>
          <w:rFonts w:hint="eastAsia"/>
        </w:rPr>
        <w:t>下稱：單軌</w:t>
      </w:r>
      <w:proofErr w:type="gramStart"/>
      <w:r w:rsidRPr="005C14D0">
        <w:rPr>
          <w:rFonts w:hint="eastAsia"/>
        </w:rPr>
        <w:t>車版預環</w:t>
      </w:r>
      <w:proofErr w:type="gramEnd"/>
      <w:r w:rsidRPr="005C14D0">
        <w:rPr>
          <w:rFonts w:hint="eastAsia"/>
        </w:rPr>
        <w:t>評說明書</w:t>
      </w:r>
      <w:proofErr w:type="gramStart"/>
      <w:r w:rsidRPr="005C14D0">
        <w:rPr>
          <w:rFonts w:hint="eastAsia"/>
        </w:rPr>
        <w:t>）</w:t>
      </w:r>
      <w:proofErr w:type="gramEnd"/>
      <w:r w:rsidRPr="005C14D0">
        <w:rPr>
          <w:rFonts w:hint="eastAsia"/>
        </w:rPr>
        <w:t>時，對於工程施作過程中會改變地貌景觀高達2公頃以上面積之情形，未經林業署及專家學者重新審查，亦未再次函</w:t>
      </w:r>
      <w:proofErr w:type="gramStart"/>
      <w:r w:rsidRPr="005C14D0">
        <w:rPr>
          <w:rFonts w:hint="eastAsia"/>
        </w:rPr>
        <w:t>詢</w:t>
      </w:r>
      <w:proofErr w:type="gramEnd"/>
      <w:r w:rsidRPr="005C14D0">
        <w:rPr>
          <w:rFonts w:hint="eastAsia"/>
        </w:rPr>
        <w:t>行政院環境保護署是否應再辦理環境影響評估，</w:t>
      </w:r>
      <w:r w:rsidR="002C5DA2" w:rsidRPr="005C14D0">
        <w:rPr>
          <w:rFonts w:hint="eastAsia"/>
        </w:rPr>
        <w:t>利用現行賦予雪管處</w:t>
      </w:r>
      <w:r w:rsidR="002C5DA2" w:rsidRPr="005C14D0">
        <w:rPr>
          <w:rFonts w:hint="eastAsia"/>
          <w:szCs w:val="32"/>
        </w:rPr>
        <w:t>球員兼裁判之權力與</w:t>
      </w:r>
      <w:r w:rsidR="002C5DA2" w:rsidRPr="005C14D0">
        <w:rPr>
          <w:rFonts w:hint="eastAsia"/>
        </w:rPr>
        <w:t>審查預先評估環境影響說明書及相關文件機制上之漏洞，</w:t>
      </w:r>
      <w:r w:rsidRPr="005C14D0">
        <w:rPr>
          <w:rFonts w:hint="eastAsia"/>
        </w:rPr>
        <w:t>使</w:t>
      </w:r>
      <w:r w:rsidR="002C5DA2" w:rsidRPr="005C14D0">
        <w:rPr>
          <w:rFonts w:hint="eastAsia"/>
        </w:rPr>
        <w:t>內政部、林業署等行政機關事後匆</w:t>
      </w:r>
      <w:bookmarkStart w:id="45" w:name="_Hlk219209753"/>
      <w:r w:rsidR="002C5DA2" w:rsidRPr="005C14D0">
        <w:rPr>
          <w:rFonts w:hint="eastAsia"/>
        </w:rPr>
        <w:t>促</w:t>
      </w:r>
      <w:bookmarkEnd w:id="45"/>
      <w:r w:rsidR="002C5DA2" w:rsidRPr="005C14D0">
        <w:rPr>
          <w:rFonts w:hint="eastAsia"/>
        </w:rPr>
        <w:t>同意採用單軌車運輸之施工方式</w:t>
      </w:r>
      <w:r w:rsidR="002C5DA2" w:rsidRPr="005C14D0">
        <w:rPr>
          <w:rFonts w:hint="eastAsia"/>
          <w:szCs w:val="36"/>
        </w:rPr>
        <w:t>，導致砍伐高達800多株含</w:t>
      </w:r>
      <w:proofErr w:type="gramStart"/>
      <w:r w:rsidR="002C5DA2" w:rsidRPr="005C14D0">
        <w:rPr>
          <w:rFonts w:hint="eastAsia"/>
          <w:szCs w:val="36"/>
        </w:rPr>
        <w:t>括</w:t>
      </w:r>
      <w:proofErr w:type="gramEnd"/>
      <w:r w:rsidR="002C5DA2" w:rsidRPr="005C14D0">
        <w:rPr>
          <w:rFonts w:hint="eastAsia"/>
          <w:szCs w:val="36"/>
        </w:rPr>
        <w:t>紅</w:t>
      </w:r>
      <w:proofErr w:type="gramStart"/>
      <w:r w:rsidR="002C5DA2" w:rsidRPr="005C14D0">
        <w:rPr>
          <w:rFonts w:hint="eastAsia"/>
          <w:szCs w:val="36"/>
        </w:rPr>
        <w:t>檜</w:t>
      </w:r>
      <w:proofErr w:type="gramEnd"/>
      <w:r w:rsidR="002C5DA2" w:rsidRPr="005C14D0">
        <w:rPr>
          <w:rFonts w:hint="eastAsia"/>
          <w:szCs w:val="36"/>
        </w:rPr>
        <w:t>等珍貴高山樹木，</w:t>
      </w:r>
      <w:proofErr w:type="gramStart"/>
      <w:r w:rsidR="002C5DA2" w:rsidRPr="005C14D0">
        <w:rPr>
          <w:rFonts w:hint="eastAsia"/>
          <w:szCs w:val="36"/>
        </w:rPr>
        <w:t>益徵雪</w:t>
      </w:r>
      <w:proofErr w:type="gramEnd"/>
      <w:r w:rsidR="002C5DA2" w:rsidRPr="005C14D0">
        <w:rPr>
          <w:rFonts w:hint="eastAsia"/>
          <w:szCs w:val="36"/>
        </w:rPr>
        <w:t>管處</w:t>
      </w:r>
      <w:r w:rsidR="002C5DA2" w:rsidRPr="005C14D0">
        <w:rPr>
          <w:rFonts w:hint="eastAsia"/>
        </w:rPr>
        <w:t>未納入不同專業維護敏感脆弱之高山生態，損害社會對政府致力推動生態保育之信賴，難謂符合國家公園擔負永續保育國家特殊景觀、生態系統之職責，顯有疏失。內政部營建署</w:t>
      </w:r>
      <w:r w:rsidR="007728BD" w:rsidRPr="005C14D0">
        <w:rPr>
          <w:rFonts w:hint="eastAsia"/>
        </w:rPr>
        <w:t>國家公園組</w:t>
      </w:r>
      <w:r w:rsidR="002C5DA2" w:rsidRPr="005C14D0">
        <w:rPr>
          <w:rFonts w:hint="eastAsia"/>
        </w:rPr>
        <w:t>（現為內政部國家公園署）當時</w:t>
      </w:r>
      <w:proofErr w:type="gramStart"/>
      <w:r w:rsidR="002C5DA2" w:rsidRPr="005C14D0">
        <w:rPr>
          <w:rFonts w:hint="eastAsia"/>
        </w:rPr>
        <w:t>已</w:t>
      </w:r>
      <w:r w:rsidR="002C5DA2" w:rsidRPr="005C14D0">
        <w:rPr>
          <w:rFonts w:hint="eastAsia"/>
          <w:bCs w:val="0"/>
        </w:rPr>
        <w:t>知雪管</w:t>
      </w:r>
      <w:proofErr w:type="gramEnd"/>
      <w:r w:rsidR="002C5DA2" w:rsidRPr="005C14D0">
        <w:rPr>
          <w:rFonts w:hint="eastAsia"/>
          <w:bCs w:val="0"/>
        </w:rPr>
        <w:t>處</w:t>
      </w:r>
      <w:proofErr w:type="gramStart"/>
      <w:r w:rsidR="002C5DA2" w:rsidRPr="005C14D0">
        <w:rPr>
          <w:rFonts w:hint="eastAsia"/>
          <w:bCs w:val="0"/>
        </w:rPr>
        <w:t>未確依</w:t>
      </w:r>
      <w:proofErr w:type="gramEnd"/>
      <w:r w:rsidR="002C5DA2" w:rsidRPr="005C14D0">
        <w:rPr>
          <w:rFonts w:hint="eastAsia"/>
          <w:bCs w:val="0"/>
        </w:rPr>
        <w:t>國家公園範圍內預先評估環境影響原則處理本案，</w:t>
      </w:r>
      <w:proofErr w:type="gramStart"/>
      <w:r w:rsidR="002C5DA2" w:rsidRPr="005C14D0">
        <w:rPr>
          <w:rFonts w:hint="eastAsia"/>
          <w:bCs w:val="0"/>
        </w:rPr>
        <w:t>怠</w:t>
      </w:r>
      <w:proofErr w:type="gramEnd"/>
      <w:r w:rsidR="002C5DA2" w:rsidRPr="005C14D0">
        <w:rPr>
          <w:rFonts w:hint="eastAsia"/>
          <w:bCs w:val="0"/>
        </w:rPr>
        <w:t>於督促雪管處維護敏感脆弱之高山生態，未審慎重新審查其變更內容是否符合國家公園範圍內預先評估環境影響原則之核心價值暨土地權管機關之相關意見，相關</w:t>
      </w:r>
      <w:bookmarkStart w:id="46" w:name="_Hlk219209794"/>
      <w:r w:rsidR="002C5DA2" w:rsidRPr="005C14D0">
        <w:rPr>
          <w:rFonts w:hint="eastAsia"/>
          <w:bCs w:val="0"/>
        </w:rPr>
        <w:t>程序</w:t>
      </w:r>
      <w:bookmarkEnd w:id="46"/>
      <w:r w:rsidR="002C5DA2" w:rsidRPr="005C14D0">
        <w:rPr>
          <w:rFonts w:hint="eastAsia"/>
          <w:bCs w:val="0"/>
        </w:rPr>
        <w:t>未</w:t>
      </w:r>
      <w:proofErr w:type="gramStart"/>
      <w:r w:rsidR="002C5DA2" w:rsidRPr="005C14D0">
        <w:rPr>
          <w:rFonts w:hint="eastAsia"/>
          <w:bCs w:val="0"/>
        </w:rPr>
        <w:t>臻</w:t>
      </w:r>
      <w:proofErr w:type="gramEnd"/>
      <w:r w:rsidR="002C5DA2" w:rsidRPr="005C14D0">
        <w:rPr>
          <w:rFonts w:hint="eastAsia"/>
          <w:bCs w:val="0"/>
        </w:rPr>
        <w:t>完備即率爾通過單軌</w:t>
      </w:r>
      <w:proofErr w:type="gramStart"/>
      <w:r w:rsidR="002C5DA2" w:rsidRPr="005C14D0">
        <w:rPr>
          <w:rFonts w:hint="eastAsia"/>
          <w:bCs w:val="0"/>
        </w:rPr>
        <w:t>車版預環</w:t>
      </w:r>
      <w:proofErr w:type="gramEnd"/>
      <w:r w:rsidR="002C5DA2" w:rsidRPr="005C14D0">
        <w:rPr>
          <w:rFonts w:hint="eastAsia"/>
          <w:bCs w:val="0"/>
        </w:rPr>
        <w:t>評說明書之變更過程，亦有疏失。行政院允宜督促內政部會同</w:t>
      </w:r>
      <w:proofErr w:type="gramStart"/>
      <w:r w:rsidR="007728BD" w:rsidRPr="005C14D0">
        <w:rPr>
          <w:rFonts w:hint="eastAsia"/>
          <w:bCs w:val="0"/>
        </w:rPr>
        <w:t>環境部</w:t>
      </w:r>
      <w:r w:rsidR="002C5DA2" w:rsidRPr="005C14D0">
        <w:rPr>
          <w:rFonts w:hint="eastAsia"/>
          <w:bCs w:val="0"/>
        </w:rPr>
        <w:t>及行政院公共工程委員會</w:t>
      </w:r>
      <w:proofErr w:type="gramEnd"/>
      <w:r w:rsidR="002C5DA2" w:rsidRPr="005C14D0">
        <w:rPr>
          <w:rFonts w:hint="eastAsia"/>
          <w:bCs w:val="0"/>
        </w:rPr>
        <w:t>（下稱工程會）檢討，修正</w:t>
      </w:r>
      <w:r w:rsidR="002C5DA2" w:rsidRPr="005C14D0">
        <w:rPr>
          <w:bCs w:val="0"/>
        </w:rPr>
        <w:t>更具體</w:t>
      </w:r>
      <w:r w:rsidR="002C5DA2" w:rsidRPr="005C14D0">
        <w:rPr>
          <w:rFonts w:hint="eastAsia"/>
          <w:bCs w:val="0"/>
        </w:rPr>
        <w:t>保護環境、生態保育之措施，</w:t>
      </w:r>
      <w:proofErr w:type="gramStart"/>
      <w:r w:rsidR="002C5DA2" w:rsidRPr="005C14D0">
        <w:rPr>
          <w:rFonts w:hint="eastAsia"/>
          <w:bCs w:val="0"/>
        </w:rPr>
        <w:t>以免類案再次</w:t>
      </w:r>
      <w:proofErr w:type="gramEnd"/>
      <w:r w:rsidR="002C5DA2" w:rsidRPr="005C14D0">
        <w:rPr>
          <w:rFonts w:hint="eastAsia"/>
          <w:bCs w:val="0"/>
        </w:rPr>
        <w:t>發生。</w:t>
      </w:r>
    </w:p>
    <w:p w14:paraId="61A11016" w14:textId="77777777" w:rsidR="005936B7" w:rsidRPr="005C14D0" w:rsidRDefault="005936B7" w:rsidP="005936B7">
      <w:pPr>
        <w:pStyle w:val="3"/>
      </w:pPr>
      <w:r w:rsidRPr="005C14D0">
        <w:rPr>
          <w:rFonts w:hint="eastAsia"/>
        </w:rPr>
        <w:t>依</w:t>
      </w:r>
      <w:r w:rsidRPr="005C14D0">
        <w:t>《</w:t>
      </w:r>
      <w:r w:rsidRPr="005C14D0">
        <w:rPr>
          <w:rFonts w:hint="eastAsia"/>
        </w:rPr>
        <w:t>國家公園法</w:t>
      </w:r>
      <w:r w:rsidRPr="005C14D0">
        <w:rPr>
          <w:szCs w:val="32"/>
        </w:rPr>
        <w:t>》</w:t>
      </w:r>
      <w:r w:rsidRPr="005C14D0">
        <w:rPr>
          <w:rFonts w:hint="eastAsia"/>
        </w:rPr>
        <w:t>第14條（99年12月8日修正）規定：「（第1項）一般管制區或遊憩區內，經國家公園管理處之許可，得為左</w:t>
      </w:r>
      <w:proofErr w:type="gramStart"/>
      <w:r w:rsidRPr="005C14D0">
        <w:rPr>
          <w:rFonts w:hint="eastAsia"/>
        </w:rPr>
        <w:t>列行</w:t>
      </w:r>
      <w:proofErr w:type="gramEnd"/>
      <w:r w:rsidRPr="005C14D0">
        <w:rPr>
          <w:rFonts w:hint="eastAsia"/>
        </w:rPr>
        <w:t>為：一、公私建築物或道路、橋樑之建設或拆除。…</w:t>
      </w:r>
      <w:proofErr w:type="gramStart"/>
      <w:r w:rsidRPr="005C14D0">
        <w:rPr>
          <w:rFonts w:hint="eastAsia"/>
        </w:rPr>
        <w:t>…</w:t>
      </w:r>
      <w:proofErr w:type="gramEnd"/>
      <w:r w:rsidRPr="005C14D0">
        <w:rPr>
          <w:rFonts w:hint="eastAsia"/>
        </w:rPr>
        <w:t>。六、纜車等機械化運輸設備之興建。…</w:t>
      </w:r>
      <w:proofErr w:type="gramStart"/>
      <w:r w:rsidRPr="005C14D0">
        <w:rPr>
          <w:rFonts w:hint="eastAsia"/>
        </w:rPr>
        <w:t>…</w:t>
      </w:r>
      <w:proofErr w:type="gramEnd"/>
      <w:r w:rsidRPr="005C14D0">
        <w:rPr>
          <w:rFonts w:hint="eastAsia"/>
        </w:rPr>
        <w:t>。十、其他須經主管機關許可事項。（第2項）前項各款之許可，其屬範圍廣大</w:t>
      </w:r>
      <w:r w:rsidRPr="005C14D0">
        <w:rPr>
          <w:rFonts w:hint="eastAsia"/>
        </w:rPr>
        <w:lastRenderedPageBreak/>
        <w:t>或性質特別重要者，國家公園管理處應報請內政部核准，並經內政部會同各該事業主管機關審議辦理之。」同法第16條規定：「第14條之許可事項，在史蹟保存區、特別景觀區或生態保護區內，除第1項第1款及第6款經許可者外，均應予禁止。」另依</w:t>
      </w:r>
      <w:r w:rsidRPr="005C14D0">
        <w:t>《</w:t>
      </w:r>
      <w:r w:rsidRPr="005C14D0">
        <w:rPr>
          <w:rFonts w:hint="eastAsia"/>
        </w:rPr>
        <w:t>國家公園法施行細則</w:t>
      </w:r>
      <w:r w:rsidRPr="005C14D0">
        <w:rPr>
          <w:szCs w:val="32"/>
        </w:rPr>
        <w:t>》</w:t>
      </w:r>
      <w:r w:rsidRPr="005C14D0">
        <w:rPr>
          <w:rFonts w:hint="eastAsia"/>
        </w:rPr>
        <w:t>（72年6月2日修正）第10條規定：「依本法第14條及第16條規定申請許可時，應檢附有關興建或使用計畫並詳述理由及預先評估環境影響。其須有關主管機關核准者，由各該主管機關會同國家公園管理處審核辦理。」</w:t>
      </w:r>
      <w:proofErr w:type="gramStart"/>
      <w:r w:rsidRPr="005C14D0">
        <w:rPr>
          <w:rFonts w:hint="eastAsia"/>
        </w:rPr>
        <w:t>次依</w:t>
      </w:r>
      <w:r w:rsidRPr="005C14D0">
        <w:t>《</w:t>
      </w:r>
      <w:r w:rsidRPr="005C14D0">
        <w:rPr>
          <w:rFonts w:hint="eastAsia"/>
        </w:rPr>
        <w:t>國家公園範圍內預先評估環境影響原則</w:t>
      </w:r>
      <w:r w:rsidRPr="005C14D0">
        <w:rPr>
          <w:szCs w:val="32"/>
        </w:rPr>
        <w:t>》</w:t>
      </w:r>
      <w:proofErr w:type="gramEnd"/>
      <w:r w:rsidRPr="005C14D0">
        <w:rPr>
          <w:rFonts w:hint="eastAsia"/>
        </w:rPr>
        <w:t>（105年12月19日修正）第1點：「為保護國家公園特有自然資源，預防及減輕開發利用行為對環境造成不良影響，並建立國家公園範圍內預先評估環境影響審議機制，特訂定本原則。」及同原則第2點：「申請人依國家公園法施行細則第10條規定辦理預先評估環境影響作業時，應檢具預先評估環境影響說明書（下稱「預環評說明書」）及有關興建（使用）計畫等，向該管國家公園管理處申請。」同原則第7點：「管理處應就預先評估環境影響說明書及相關文件進行審查，『必要時』並得邀請相關權責機關、專家學者、相關團體、承辦技師或地方居民出（列）席參加。」</w:t>
      </w:r>
    </w:p>
    <w:p w14:paraId="7AF30D81" w14:textId="77777777" w:rsidR="005936B7" w:rsidRPr="005C14D0" w:rsidRDefault="005936B7" w:rsidP="005936B7">
      <w:pPr>
        <w:pStyle w:val="3"/>
        <w:rPr>
          <w:rFonts w:hAnsi="標楷體"/>
        </w:rPr>
      </w:pPr>
      <w:proofErr w:type="gramStart"/>
      <w:r w:rsidRPr="005C14D0">
        <w:rPr>
          <w:rFonts w:hint="eastAsia"/>
        </w:rPr>
        <w:t>次依</w:t>
      </w:r>
      <w:r w:rsidRPr="005C14D0">
        <w:t>《</w:t>
      </w:r>
      <w:r w:rsidRPr="005C14D0">
        <w:rPr>
          <w:rFonts w:hint="eastAsia"/>
        </w:rPr>
        <w:t>開發行為應實施環境影響評估細目及範圍認定標準</w:t>
      </w:r>
      <w:bookmarkStart w:id="47" w:name="_Hlk221198743"/>
      <w:r w:rsidRPr="005C14D0">
        <w:rPr>
          <w:rFonts w:hAnsi="標楷體"/>
          <w:szCs w:val="32"/>
        </w:rPr>
        <w:t>》</w:t>
      </w:r>
      <w:bookmarkEnd w:id="47"/>
      <w:proofErr w:type="gramEnd"/>
      <w:r w:rsidRPr="005C14D0">
        <w:rPr>
          <w:rFonts w:asciiTheme="minorEastAsia" w:hAnsiTheme="minorEastAsia" w:hint="eastAsia"/>
          <w:szCs w:val="24"/>
        </w:rPr>
        <w:t>（</w:t>
      </w:r>
      <w:r w:rsidRPr="005C14D0">
        <w:rPr>
          <w:rFonts w:hint="eastAsia"/>
        </w:rPr>
        <w:t>下稱「環評認定標準」）第20條</w:t>
      </w:r>
      <w:r w:rsidRPr="005C14D0">
        <w:rPr>
          <w:rFonts w:hAnsi="標楷體" w:hint="eastAsia"/>
        </w:rPr>
        <w:t>：「</w:t>
      </w:r>
      <w:r w:rsidRPr="005C14D0">
        <w:rPr>
          <w:rFonts w:hint="eastAsia"/>
        </w:rPr>
        <w:t>旅館或觀光旅館之興建或擴建，有下列情形之</w:t>
      </w:r>
      <w:proofErr w:type="gramStart"/>
      <w:r w:rsidRPr="005C14D0">
        <w:rPr>
          <w:rFonts w:hint="eastAsia"/>
        </w:rPr>
        <w:t>一</w:t>
      </w:r>
      <w:proofErr w:type="gramEnd"/>
      <w:r w:rsidRPr="005C14D0">
        <w:rPr>
          <w:rFonts w:hint="eastAsia"/>
        </w:rPr>
        <w:t>者，應實施環境影響評估：1、位於國家公園。但申請開發或累積開發面積1公頃以下，經國家公園主管機關及目的事業主管機關同意者，不在此限。…</w:t>
      </w:r>
      <w:proofErr w:type="gramStart"/>
      <w:r w:rsidRPr="005C14D0">
        <w:rPr>
          <w:rFonts w:hint="eastAsia"/>
        </w:rPr>
        <w:t>…</w:t>
      </w:r>
      <w:proofErr w:type="gramEnd"/>
      <w:r w:rsidRPr="005C14D0">
        <w:rPr>
          <w:rFonts w:hint="eastAsia"/>
        </w:rPr>
        <w:t>6、位於海拔高度1,500公尺以上。</w:t>
      </w:r>
      <w:r w:rsidRPr="005C14D0">
        <w:rPr>
          <w:rFonts w:hAnsi="標楷體" w:hint="eastAsia"/>
        </w:rPr>
        <w:t>」同標準第50條：「開發行為符合下列規定之</w:t>
      </w:r>
      <w:proofErr w:type="gramStart"/>
      <w:r w:rsidRPr="005C14D0">
        <w:rPr>
          <w:rFonts w:hAnsi="標楷體" w:hint="eastAsia"/>
        </w:rPr>
        <w:t>一</w:t>
      </w:r>
      <w:proofErr w:type="gramEnd"/>
      <w:r w:rsidRPr="005C14D0">
        <w:rPr>
          <w:rFonts w:hAnsi="標楷體" w:hint="eastAsia"/>
        </w:rPr>
        <w:t>者，免實施環境影響評估，</w:t>
      </w:r>
      <w:r w:rsidRPr="005C14D0">
        <w:rPr>
          <w:rFonts w:hAnsi="標楷體" w:hint="eastAsia"/>
        </w:rPr>
        <w:lastRenderedPageBreak/>
        <w:t>於工程進行前應報目的事業主管機關及主管機關備查：1、經目的事業主管機關認定屬災害復原重建之清淤疏</w:t>
      </w:r>
      <w:proofErr w:type="gramStart"/>
      <w:r w:rsidRPr="005C14D0">
        <w:rPr>
          <w:rFonts w:hAnsi="標楷體" w:hint="eastAsia"/>
        </w:rPr>
        <w:t>濬</w:t>
      </w:r>
      <w:proofErr w:type="gramEnd"/>
      <w:r w:rsidRPr="005C14D0">
        <w:rPr>
          <w:rFonts w:hAnsi="標楷體" w:hint="eastAsia"/>
        </w:rPr>
        <w:t>或屬災害復原重建、搶通之緊急性工程。但屬第5條至第7條規定開發行為之災害復原重建，其重建工程並應符合因災害受損及銜接原道路、鐵路或大眾捷運系統之原則。2、經專業技師公會認定</w:t>
      </w:r>
      <w:proofErr w:type="gramStart"/>
      <w:r w:rsidRPr="005C14D0">
        <w:rPr>
          <w:rFonts w:hAnsi="標楷體" w:hint="eastAsia"/>
        </w:rPr>
        <w:t>不</w:t>
      </w:r>
      <w:proofErr w:type="gramEnd"/>
      <w:r w:rsidRPr="005C14D0">
        <w:rPr>
          <w:rFonts w:hAnsi="標楷體" w:hint="eastAsia"/>
        </w:rPr>
        <w:t>立即改善，將有發生災害之虞，且經管理機關（構）完成封閉禁止使用。」</w:t>
      </w:r>
    </w:p>
    <w:p w14:paraId="595A152F" w14:textId="5F8C65F6" w:rsidR="005936B7" w:rsidRPr="005C14D0" w:rsidRDefault="005936B7" w:rsidP="005936B7">
      <w:pPr>
        <w:pStyle w:val="3"/>
        <w:rPr>
          <w:rFonts w:hAnsi="標楷體"/>
        </w:rPr>
      </w:pPr>
      <w:proofErr w:type="gramStart"/>
      <w:r w:rsidRPr="005C14D0">
        <w:rPr>
          <w:rFonts w:hAnsi="標楷體" w:hint="eastAsia"/>
        </w:rPr>
        <w:t>又依</w:t>
      </w:r>
      <w:bookmarkStart w:id="48" w:name="_Hlk219298375"/>
      <w:r w:rsidRPr="005C14D0">
        <w:rPr>
          <w:rFonts w:hAnsi="標楷體" w:hint="eastAsia"/>
        </w:rPr>
        <w:t>雪管</w:t>
      </w:r>
      <w:proofErr w:type="gramEnd"/>
      <w:r w:rsidRPr="005C14D0">
        <w:rPr>
          <w:rFonts w:hAnsi="標楷體" w:hint="eastAsia"/>
        </w:rPr>
        <w:t>處</w:t>
      </w:r>
      <w:r w:rsidR="00813F8C" w:rsidRPr="005C14D0">
        <w:rPr>
          <w:rFonts w:hAnsi="標楷體" w:hint="eastAsia"/>
        </w:rPr>
        <w:t>之</w:t>
      </w:r>
      <w:r w:rsidRPr="005C14D0">
        <w:t>《</w:t>
      </w:r>
      <w:r w:rsidR="00813F8C" w:rsidRPr="005C14D0">
        <w:rPr>
          <w:rFonts w:hint="eastAsia"/>
        </w:rPr>
        <w:t>雪霸國家公園</w:t>
      </w:r>
      <w:bookmarkEnd w:id="48"/>
      <w:r w:rsidRPr="005C14D0">
        <w:rPr>
          <w:rFonts w:hAnsi="標楷體" w:hint="eastAsia"/>
        </w:rPr>
        <w:t>受理國家公園法第14條及第16條申請案件審查作業須知</w:t>
      </w:r>
      <w:r w:rsidRPr="005C14D0">
        <w:rPr>
          <w:rFonts w:hAnsi="標楷體"/>
          <w:szCs w:val="32"/>
        </w:rPr>
        <w:t>》</w:t>
      </w:r>
      <w:r w:rsidRPr="005C14D0">
        <w:rPr>
          <w:rFonts w:hAnsi="標楷體" w:hint="eastAsia"/>
        </w:rPr>
        <w:t>（1</w:t>
      </w:r>
      <w:r w:rsidR="00813F8C" w:rsidRPr="005C14D0">
        <w:rPr>
          <w:rFonts w:hAnsi="標楷體" w:hint="eastAsia"/>
        </w:rPr>
        <w:t>0</w:t>
      </w:r>
      <w:r w:rsidRPr="005C14D0">
        <w:rPr>
          <w:rFonts w:hAnsi="標楷體" w:hint="eastAsia"/>
        </w:rPr>
        <w:t>8年11月1日修正）第3點：「申請文件應包含：</w:t>
      </w:r>
      <w:r w:rsidRPr="005C14D0">
        <w:rPr>
          <w:rFonts w:hint="eastAsia"/>
        </w:rPr>
        <w:t>（</w:t>
      </w:r>
      <w:r w:rsidRPr="005C14D0">
        <w:rPr>
          <w:rFonts w:hAnsi="標楷體" w:hint="eastAsia"/>
        </w:rPr>
        <w:t>一</w:t>
      </w:r>
      <w:r w:rsidRPr="005C14D0">
        <w:rPr>
          <w:rFonts w:hint="eastAsia"/>
        </w:rPr>
        <w:t>）申請文書；（</w:t>
      </w:r>
      <w:r w:rsidRPr="005C14D0">
        <w:rPr>
          <w:rFonts w:hAnsi="標楷體" w:hint="eastAsia"/>
        </w:rPr>
        <w:t>二</w:t>
      </w:r>
      <w:r w:rsidRPr="005C14D0">
        <w:rPr>
          <w:rFonts w:hint="eastAsia"/>
        </w:rPr>
        <w:t>）興建或使用計畫書（並應包含預先評估環境影響或環境影響評估）；（三）設計圖說（涉及工程設施及地形變更者）。（四）土地及建築物權利證明文件…</w:t>
      </w:r>
      <w:proofErr w:type="gramStart"/>
      <w:r w:rsidRPr="005C14D0">
        <w:rPr>
          <w:rFonts w:hint="eastAsia"/>
        </w:rPr>
        <w:t>…</w:t>
      </w:r>
      <w:proofErr w:type="gramEnd"/>
      <w:r w:rsidRPr="005C14D0">
        <w:rPr>
          <w:rFonts w:hint="eastAsia"/>
        </w:rPr>
        <w:t>2、公有土地管理機關勘查之處理意見。3、土地使用同意文件或公有土地申請開發同意證明文件。4、其他。</w:t>
      </w:r>
      <w:r w:rsidRPr="005C14D0">
        <w:rPr>
          <w:rFonts w:hAnsi="標楷體" w:hint="eastAsia"/>
        </w:rPr>
        <w:t>」同須知第4點：「主辦單位收件後應查明是否位於園區內及其計畫分區，並檢核所附資料文件是否齊全，文件不齊或於園區外即予函覆不予受理或函請補送相關資料文件。」同須知第8點：「完成審查確認申請資料齊備及申請位置後，主辦單位得邀集相關機關及雪管處業務單位辦理現場會</w:t>
      </w:r>
      <w:proofErr w:type="gramStart"/>
      <w:r w:rsidRPr="005C14D0">
        <w:rPr>
          <w:rFonts w:hAnsi="標楷體" w:hint="eastAsia"/>
        </w:rPr>
        <w:t>勘</w:t>
      </w:r>
      <w:proofErr w:type="gramEnd"/>
      <w:r w:rsidRPr="005C14D0">
        <w:rPr>
          <w:rFonts w:hAnsi="標楷體" w:hint="eastAsia"/>
        </w:rPr>
        <w:t>，於現場會</w:t>
      </w:r>
      <w:proofErr w:type="gramStart"/>
      <w:r w:rsidRPr="005C14D0">
        <w:rPr>
          <w:rFonts w:hAnsi="標楷體" w:hint="eastAsia"/>
        </w:rPr>
        <w:t>勘</w:t>
      </w:r>
      <w:proofErr w:type="gramEnd"/>
      <w:r w:rsidRPr="005C14D0">
        <w:rPr>
          <w:rFonts w:hAnsi="標楷體" w:hint="eastAsia"/>
        </w:rPr>
        <w:t>完竣後3個上班日內於審查表中簽</w:t>
      </w:r>
      <w:proofErr w:type="gramStart"/>
      <w:r w:rsidRPr="005C14D0">
        <w:rPr>
          <w:rFonts w:hAnsi="標楷體" w:hint="eastAsia"/>
        </w:rPr>
        <w:t>註</w:t>
      </w:r>
      <w:proofErr w:type="gramEnd"/>
      <w:r w:rsidRPr="005C14D0">
        <w:rPr>
          <w:rFonts w:hAnsi="標楷體" w:hint="eastAsia"/>
        </w:rPr>
        <w:t>審查意見，交</w:t>
      </w:r>
      <w:proofErr w:type="gramStart"/>
      <w:r w:rsidRPr="005C14D0">
        <w:rPr>
          <w:rFonts w:hAnsi="標楷體" w:hint="eastAsia"/>
        </w:rPr>
        <w:t>主辦單位彙辦</w:t>
      </w:r>
      <w:proofErr w:type="gramEnd"/>
      <w:r w:rsidRPr="005C14D0">
        <w:rPr>
          <w:rFonts w:hAnsi="標楷體" w:hint="eastAsia"/>
        </w:rPr>
        <w:t>。」</w:t>
      </w:r>
    </w:p>
    <w:p w14:paraId="6FEB87B5" w14:textId="77777777" w:rsidR="005936B7" w:rsidRPr="005C14D0" w:rsidRDefault="005936B7" w:rsidP="005936B7">
      <w:pPr>
        <w:pStyle w:val="3"/>
        <w:rPr>
          <w:rFonts w:hAnsi="標楷體"/>
        </w:rPr>
      </w:pPr>
      <w:r w:rsidRPr="005C14D0">
        <w:rPr>
          <w:rFonts w:hint="eastAsia"/>
        </w:rPr>
        <w:t>查，雪管處</w:t>
      </w:r>
      <w:proofErr w:type="gramStart"/>
      <w:r w:rsidRPr="005C14D0">
        <w:rPr>
          <w:rFonts w:hint="eastAsia"/>
        </w:rPr>
        <w:t>未確依</w:t>
      </w:r>
      <w:proofErr w:type="gramEnd"/>
      <w:r w:rsidRPr="005C14D0">
        <w:t>《</w:t>
      </w:r>
      <w:r w:rsidRPr="005C14D0">
        <w:rPr>
          <w:rFonts w:hint="eastAsia"/>
        </w:rPr>
        <w:t>國家公園範圍內預先評估環境影響原則</w:t>
      </w:r>
      <w:r w:rsidRPr="005C14D0">
        <w:rPr>
          <w:rFonts w:hAnsi="標楷體"/>
          <w:szCs w:val="32"/>
        </w:rPr>
        <w:t>》</w:t>
      </w:r>
      <w:r w:rsidRPr="005C14D0">
        <w:rPr>
          <w:rFonts w:hint="eastAsia"/>
        </w:rPr>
        <w:t>處理本案</w:t>
      </w:r>
      <w:r w:rsidRPr="005C14D0">
        <w:rPr>
          <w:rFonts w:hAnsi="標楷體" w:hint="eastAsia"/>
        </w:rPr>
        <w:t>：</w:t>
      </w:r>
    </w:p>
    <w:p w14:paraId="39C23094" w14:textId="784F05FB" w:rsidR="005936B7" w:rsidRPr="005C14D0" w:rsidRDefault="005936B7" w:rsidP="005936B7">
      <w:pPr>
        <w:pStyle w:val="4"/>
      </w:pPr>
      <w:r w:rsidRPr="005C14D0">
        <w:rPr>
          <w:rFonts w:hAnsi="標楷體" w:hint="eastAsia"/>
          <w:bCs/>
        </w:rPr>
        <w:t>雪管處係以</w:t>
      </w:r>
      <w:r w:rsidRPr="005C14D0">
        <w:rPr>
          <w:rFonts w:hint="eastAsia"/>
        </w:rPr>
        <w:t>開發面積為891.85平方公尺於</w:t>
      </w:r>
      <w:proofErr w:type="gramStart"/>
      <w:r w:rsidRPr="005C14D0">
        <w:rPr>
          <w:rFonts w:hint="eastAsia"/>
        </w:rPr>
        <w:t>106年4月間向行政院環境保護署函請</w:t>
      </w:r>
      <w:proofErr w:type="gramEnd"/>
      <w:r w:rsidRPr="005C14D0">
        <w:rPr>
          <w:rFonts w:hint="eastAsia"/>
        </w:rPr>
        <w:t>釋示應否辦理環境影響評估：</w:t>
      </w:r>
    </w:p>
    <w:p w14:paraId="69CE6120" w14:textId="60A2A5C5" w:rsidR="005936B7" w:rsidRPr="00D3593B" w:rsidRDefault="005936B7" w:rsidP="00C6147B">
      <w:pPr>
        <w:pStyle w:val="52"/>
        <w:ind w:left="2041" w:firstLine="680"/>
        <w:rPr>
          <w:bCs/>
        </w:rPr>
      </w:pPr>
      <w:r w:rsidRPr="005C14D0">
        <w:rPr>
          <w:rFonts w:hAnsi="Arial" w:hint="eastAsia"/>
        </w:rPr>
        <w:lastRenderedPageBreak/>
        <w:t>106年4月</w:t>
      </w:r>
      <w:r w:rsidRPr="005C14D0">
        <w:rPr>
          <w:rFonts w:hint="eastAsia"/>
        </w:rPr>
        <w:t>間</w:t>
      </w:r>
      <w:r w:rsidRPr="005C14D0">
        <w:rPr>
          <w:rStyle w:val="aff1"/>
          <w:rFonts w:hAnsi="Arial"/>
          <w:bCs/>
          <w:szCs w:val="36"/>
        </w:rPr>
        <w:footnoteReference w:id="2"/>
      </w:r>
      <w:r w:rsidRPr="005C14D0">
        <w:rPr>
          <w:rFonts w:hint="eastAsia"/>
        </w:rPr>
        <w:t>雪管處以本案僅屬三六九山莊之原址重建開發面積為891.85平方公尺</w:t>
      </w:r>
      <w:r w:rsidRPr="005C14D0">
        <w:rPr>
          <w:rStyle w:val="aff1"/>
          <w:rFonts w:hAnsi="標楷體"/>
        </w:rPr>
        <w:footnoteReference w:id="3"/>
      </w:r>
      <w:r w:rsidRPr="005C14D0">
        <w:rPr>
          <w:rFonts w:hint="eastAsia"/>
        </w:rPr>
        <w:t>（約</w:t>
      </w:r>
      <w:r w:rsidRPr="005C14D0">
        <w:t>0.08919</w:t>
      </w:r>
      <w:r w:rsidRPr="005C14D0">
        <w:rPr>
          <w:rFonts w:hint="eastAsia"/>
        </w:rPr>
        <w:t>公頃</w:t>
      </w:r>
      <w:r w:rsidRPr="005C14D0">
        <w:rPr>
          <w:rStyle w:val="aff1"/>
        </w:rPr>
        <w:footnoteReference w:id="4"/>
      </w:r>
      <w:r w:rsidRPr="005C14D0">
        <w:rPr>
          <w:rFonts w:hint="eastAsia"/>
        </w:rPr>
        <w:t>），</w:t>
      </w:r>
      <w:r w:rsidRPr="00D3593B">
        <w:rPr>
          <w:rFonts w:hint="eastAsia"/>
        </w:rPr>
        <w:t>認為非屬「環評認定標準」所規範之開發行為</w:t>
      </w:r>
      <w:r w:rsidRPr="005C14D0">
        <w:rPr>
          <w:rFonts w:hint="eastAsia"/>
        </w:rPr>
        <w:t>，函請行政院</w:t>
      </w:r>
      <w:proofErr w:type="gramStart"/>
      <w:r w:rsidRPr="005C14D0">
        <w:rPr>
          <w:rFonts w:hint="eastAsia"/>
        </w:rPr>
        <w:t>環境保護署釋示</w:t>
      </w:r>
      <w:proofErr w:type="gramEnd"/>
      <w:r w:rsidRPr="005C14D0">
        <w:rPr>
          <w:rFonts w:hint="eastAsia"/>
        </w:rPr>
        <w:t>應否辦理環境影響評估。行政院環境保護署</w:t>
      </w:r>
      <w:r w:rsidRPr="005C14D0">
        <w:rPr>
          <w:rFonts w:hAnsi="Arial" w:hint="eastAsia"/>
        </w:rPr>
        <w:t>依據雪管處來函及其提供目的事業主管機關內政部之</w:t>
      </w:r>
      <w:r w:rsidRPr="005C14D0">
        <w:rPr>
          <w:rFonts w:hint="eastAsia"/>
        </w:rPr>
        <w:t>「開發行為應否實施環境影響評估目的事業主管機關確認表」，對於雪管處計畫拆除現有建物於原址重新興建所填具之「開發行為應否實施環境影響評估開發單位</w:t>
      </w:r>
      <w:proofErr w:type="gramStart"/>
      <w:r w:rsidRPr="005C14D0">
        <w:rPr>
          <w:rFonts w:hint="eastAsia"/>
        </w:rPr>
        <w:t>自評表</w:t>
      </w:r>
      <w:proofErr w:type="gramEnd"/>
      <w:r w:rsidRPr="005C14D0">
        <w:rPr>
          <w:rFonts w:hint="eastAsia"/>
        </w:rPr>
        <w:t>」說明該基地位屬國家公園之生態保護區、武陵森林遊樂區編定計畫之景觀保護區，非屬上開認定標準規定「國家公園遊憩區內之遊憩設施興建或擴建」…</w:t>
      </w:r>
      <w:proofErr w:type="gramStart"/>
      <w:r w:rsidRPr="005C14D0">
        <w:rPr>
          <w:rFonts w:hint="eastAsia"/>
        </w:rPr>
        <w:t>…</w:t>
      </w:r>
      <w:proofErr w:type="gramEnd"/>
      <w:r w:rsidRPr="005C14D0">
        <w:rPr>
          <w:rFonts w:hint="eastAsia"/>
        </w:rPr>
        <w:t>或其他認定標準規定應實施環境影響評估之開發行為等節，</w:t>
      </w:r>
      <w:proofErr w:type="gramStart"/>
      <w:r w:rsidRPr="00D3593B">
        <w:rPr>
          <w:rFonts w:hint="eastAsia"/>
          <w:bCs/>
        </w:rPr>
        <w:t>函</w:t>
      </w:r>
      <w:r w:rsidR="00BE686C" w:rsidRPr="00D3593B">
        <w:rPr>
          <w:rFonts w:hint="eastAsia"/>
          <w:bCs/>
        </w:rPr>
        <w:t>復</w:t>
      </w:r>
      <w:r w:rsidRPr="00D3593B">
        <w:rPr>
          <w:rFonts w:hint="eastAsia"/>
          <w:bCs/>
        </w:rPr>
        <w:t>雪管</w:t>
      </w:r>
      <w:proofErr w:type="gramEnd"/>
      <w:r w:rsidRPr="00D3593B">
        <w:rPr>
          <w:rFonts w:hint="eastAsia"/>
          <w:bCs/>
        </w:rPr>
        <w:t>處本案既經目的事業主管機關確認，非屬認定標準所規範開發行為，自無涉及應實施環境影響評估之相關規定。惟本案位於國家公園內，請本權責依國家公園範圍內預先評估環境影響原則辦理，以保護國家公園特有自然資源。</w:t>
      </w:r>
    </w:p>
    <w:p w14:paraId="2D70EDC8" w14:textId="781794AE" w:rsidR="005936B7" w:rsidRPr="00D3593B" w:rsidRDefault="005936B7" w:rsidP="005936B7">
      <w:pPr>
        <w:pStyle w:val="4"/>
      </w:pPr>
      <w:r w:rsidRPr="00D3593B">
        <w:rPr>
          <w:rFonts w:hAnsi="標楷體" w:hint="eastAsia"/>
        </w:rPr>
        <w:t>雪管處109年2月26日先行取得內政部同意開發面積為</w:t>
      </w:r>
      <w:r w:rsidRPr="00D3593B">
        <w:rPr>
          <w:rFonts w:hint="eastAsia"/>
        </w:rPr>
        <w:t>3,120平方公尺（約0.312公頃）之</w:t>
      </w:r>
      <w:r w:rsidRPr="00D3593B">
        <w:rPr>
          <w:rFonts w:hAnsi="標楷體" w:hint="eastAsia"/>
        </w:rPr>
        <w:t>「開發行為應否實施環境影響評估目的事業主管機關確認表」後，同年5月14日雪管處</w:t>
      </w:r>
      <w:proofErr w:type="gramStart"/>
      <w:r w:rsidRPr="00D3593B">
        <w:rPr>
          <w:rFonts w:hAnsi="標楷體" w:hint="eastAsia"/>
        </w:rPr>
        <w:t>以工址地點</w:t>
      </w:r>
      <w:proofErr w:type="gramEnd"/>
      <w:r w:rsidRPr="00D3593B">
        <w:rPr>
          <w:rFonts w:hAnsi="標楷體" w:hint="eastAsia"/>
        </w:rPr>
        <w:t>位於生態保護區將其審查通過之「三六九山莊興建工程預先評估環境影響說明書及開發計畫書」（下</w:t>
      </w:r>
      <w:r w:rsidRPr="00D3593B">
        <w:rPr>
          <w:rFonts w:hAnsi="標楷體" w:hint="eastAsia"/>
        </w:rPr>
        <w:lastRenderedPageBreak/>
        <w:t>稱索道版預環評說明書）呈請內政部許可，隨即招標，但因經費編列不足導致招標不順，</w:t>
      </w:r>
      <w:r w:rsidRPr="00D3593B">
        <w:rPr>
          <w:rFonts w:hAnsi="標楷體" w:hint="eastAsia"/>
          <w:szCs w:val="32"/>
        </w:rPr>
        <w:t>110年12月24日</w:t>
      </w:r>
      <w:r w:rsidRPr="00D3593B">
        <w:rPr>
          <w:rFonts w:hAnsi="標楷體" w:hint="eastAsia"/>
        </w:rPr>
        <w:t>變更為單軌</w:t>
      </w:r>
      <w:proofErr w:type="gramStart"/>
      <w:r w:rsidRPr="00D3593B">
        <w:rPr>
          <w:rFonts w:hAnsi="標楷體" w:hint="eastAsia"/>
        </w:rPr>
        <w:t>車版預環</w:t>
      </w:r>
      <w:proofErr w:type="gramEnd"/>
      <w:r w:rsidRPr="00D3593B">
        <w:rPr>
          <w:rFonts w:hAnsi="標楷體" w:hint="eastAsia"/>
        </w:rPr>
        <w:t>評說明書之過程，</w:t>
      </w:r>
      <w:proofErr w:type="gramStart"/>
      <w:r w:rsidRPr="00D3593B">
        <w:rPr>
          <w:rFonts w:hint="eastAsia"/>
        </w:rPr>
        <w:t>未確依</w:t>
      </w:r>
      <w:proofErr w:type="gramEnd"/>
      <w:r w:rsidRPr="00D3593B">
        <w:t>《</w:t>
      </w:r>
      <w:r w:rsidRPr="00D3593B">
        <w:rPr>
          <w:rFonts w:hint="eastAsia"/>
        </w:rPr>
        <w:t>國家公園範圍內預先評估環境影響原則</w:t>
      </w:r>
      <w:r w:rsidRPr="00D3593B">
        <w:rPr>
          <w:rFonts w:hAnsi="標楷體"/>
          <w:szCs w:val="32"/>
        </w:rPr>
        <w:t>》</w:t>
      </w:r>
      <w:r w:rsidRPr="00D3593B">
        <w:rPr>
          <w:rFonts w:hint="eastAsia"/>
        </w:rPr>
        <w:t>處理，</w:t>
      </w:r>
      <w:r w:rsidRPr="00D3593B">
        <w:rPr>
          <w:rFonts w:hAnsi="標楷體" w:hint="eastAsia"/>
        </w:rPr>
        <w:t>核有不當：</w:t>
      </w:r>
    </w:p>
    <w:p w14:paraId="605ECD5F" w14:textId="6F2AD0BE" w:rsidR="005936B7" w:rsidRPr="00D3593B" w:rsidRDefault="005936B7" w:rsidP="005936B7">
      <w:pPr>
        <w:pStyle w:val="5"/>
        <w:rPr>
          <w:bCs w:val="0"/>
        </w:rPr>
      </w:pPr>
      <w:r w:rsidRPr="00D3593B">
        <w:rPr>
          <w:rFonts w:hint="eastAsia"/>
          <w:bCs w:val="0"/>
        </w:rPr>
        <w:t>108年9月10日雪管處處長主持召開三六九山莊興建工程委託規劃設計監造案之期末報告書審查會議，廠商規劃架設索道，審查時，因本案用地為水源涵養保安林地，林業署</w:t>
      </w:r>
      <w:proofErr w:type="gramStart"/>
      <w:r w:rsidRPr="00D3593B">
        <w:rPr>
          <w:rFonts w:hint="eastAsia"/>
          <w:bCs w:val="0"/>
        </w:rPr>
        <w:t>臺</w:t>
      </w:r>
      <w:proofErr w:type="gramEnd"/>
      <w:r w:rsidRPr="00D3593B">
        <w:rPr>
          <w:rFonts w:hint="eastAsia"/>
          <w:bCs w:val="0"/>
        </w:rPr>
        <w:t>中分署代表在會議時表示，若工程使用範圍逾越租用範圍，需先提出增加租約面積之申請，取得同意後再施工，而時</w:t>
      </w:r>
      <w:proofErr w:type="gramStart"/>
      <w:r w:rsidRPr="00D3593B">
        <w:rPr>
          <w:rFonts w:hint="eastAsia"/>
          <w:bCs w:val="0"/>
        </w:rPr>
        <w:t>任雪管處</w:t>
      </w:r>
      <w:r w:rsidR="00B21DA6" w:rsidRPr="00D3593B">
        <w:rPr>
          <w:rFonts w:hint="eastAsia"/>
          <w:bCs w:val="0"/>
        </w:rPr>
        <w:t>鄭</w:t>
      </w:r>
      <w:proofErr w:type="gramEnd"/>
      <w:r w:rsidRPr="00D3593B">
        <w:rPr>
          <w:rFonts w:hint="eastAsia"/>
          <w:bCs w:val="0"/>
        </w:rPr>
        <w:t>副處長於會中建議受託單位及該處環境維護課，將生態檢核機制納入本案等意見。之後，規劃設計廠商依上開意見</w:t>
      </w:r>
      <w:r w:rsidRPr="00D3593B">
        <w:rPr>
          <w:rFonts w:hAnsi="標楷體" w:hint="eastAsia"/>
          <w:bCs w:val="0"/>
        </w:rPr>
        <w:t>提報「三六九山莊興建工程預先評估環境影響說明書及開發計畫書」（下稱索道版預環評說明書）</w:t>
      </w:r>
      <w:r w:rsidRPr="00D3593B">
        <w:rPr>
          <w:rFonts w:hint="eastAsia"/>
          <w:bCs w:val="0"/>
        </w:rPr>
        <w:t>由雪管處於108年11月27日召集林業署及3位分別具有生態人文學、森林學、生命科學等專家學者第1次共同審查本案，</w:t>
      </w:r>
      <w:proofErr w:type="gramStart"/>
      <w:r w:rsidRPr="00D3593B">
        <w:rPr>
          <w:rFonts w:hint="eastAsia"/>
          <w:bCs w:val="0"/>
        </w:rPr>
        <w:t>然雪管</w:t>
      </w:r>
      <w:proofErr w:type="gramEnd"/>
      <w:r w:rsidRPr="00D3593B">
        <w:rPr>
          <w:rFonts w:hint="eastAsia"/>
          <w:bCs w:val="0"/>
        </w:rPr>
        <w:t>處在第2次審查會時，卻未邀集林業署及專家學者再次共同審查廠商是否已完善修整該索道</w:t>
      </w:r>
      <w:proofErr w:type="gramStart"/>
      <w:r w:rsidRPr="00D3593B">
        <w:rPr>
          <w:rFonts w:hint="eastAsia"/>
          <w:bCs w:val="0"/>
        </w:rPr>
        <w:t>版預環</w:t>
      </w:r>
      <w:proofErr w:type="gramEnd"/>
      <w:r w:rsidRPr="00D3593B">
        <w:rPr>
          <w:rFonts w:hint="eastAsia"/>
          <w:bCs w:val="0"/>
        </w:rPr>
        <w:t>評說明書之相關承諾事項</w:t>
      </w:r>
      <w:r w:rsidRPr="00D3593B">
        <w:rPr>
          <w:rFonts w:hAnsi="標楷體" w:hint="eastAsia"/>
          <w:bCs w:val="0"/>
          <w:szCs w:val="32"/>
        </w:rPr>
        <w:t>一節，造成無法</w:t>
      </w:r>
      <w:r w:rsidRPr="00D3593B">
        <w:rPr>
          <w:rFonts w:hAnsi="標楷體" w:hint="eastAsia"/>
          <w:bCs w:val="0"/>
        </w:rPr>
        <w:t>讓各種不同專業適時導入審查，致使由外界共同審視國家公園內之開發行為是否符合保育</w:t>
      </w:r>
      <w:r w:rsidRPr="00D3593B">
        <w:rPr>
          <w:rFonts w:hAnsi="標楷體"/>
          <w:bCs w:val="0"/>
        </w:rPr>
        <w:t>高山脆弱生態</w:t>
      </w:r>
      <w:r w:rsidRPr="00D3593B">
        <w:rPr>
          <w:rFonts w:hAnsi="標楷體" w:hint="eastAsia"/>
          <w:bCs w:val="0"/>
        </w:rPr>
        <w:t>與保護</w:t>
      </w:r>
      <w:r w:rsidRPr="00D3593B">
        <w:rPr>
          <w:rFonts w:hAnsi="標楷體"/>
          <w:bCs w:val="0"/>
        </w:rPr>
        <w:t>環境</w:t>
      </w:r>
      <w:r w:rsidRPr="00D3593B">
        <w:rPr>
          <w:rFonts w:hAnsi="標楷體" w:hint="eastAsia"/>
          <w:bCs w:val="0"/>
        </w:rPr>
        <w:t>敏感區之制度設計形同虛設</w:t>
      </w:r>
      <w:r w:rsidRPr="00D3593B">
        <w:rPr>
          <w:rFonts w:hAnsi="標楷體" w:hint="eastAsia"/>
          <w:bCs w:val="0"/>
          <w:szCs w:val="32"/>
        </w:rPr>
        <w:t>。是</w:t>
      </w:r>
      <w:proofErr w:type="gramStart"/>
      <w:r w:rsidRPr="00D3593B">
        <w:rPr>
          <w:rFonts w:hAnsi="標楷體" w:hint="eastAsia"/>
          <w:bCs w:val="0"/>
          <w:szCs w:val="32"/>
        </w:rPr>
        <w:t>以</w:t>
      </w:r>
      <w:proofErr w:type="gramEnd"/>
      <w:r w:rsidRPr="00D3593B">
        <w:rPr>
          <w:rFonts w:hAnsi="標楷體" w:hint="eastAsia"/>
          <w:bCs w:val="0"/>
          <w:szCs w:val="32"/>
        </w:rPr>
        <w:t>，行政院允宜督促內政部會同</w:t>
      </w:r>
      <w:proofErr w:type="gramStart"/>
      <w:r w:rsidR="00C6147B" w:rsidRPr="00D3593B">
        <w:rPr>
          <w:rFonts w:hAnsi="標楷體" w:hint="eastAsia"/>
          <w:bCs w:val="0"/>
          <w:szCs w:val="32"/>
        </w:rPr>
        <w:t>環境部</w:t>
      </w:r>
      <w:r w:rsidRPr="00D3593B">
        <w:rPr>
          <w:rFonts w:hAnsi="標楷體"/>
          <w:bCs w:val="0"/>
        </w:rPr>
        <w:t>訂定</w:t>
      </w:r>
      <w:proofErr w:type="gramEnd"/>
      <w:r w:rsidRPr="00D3593B">
        <w:rPr>
          <w:rFonts w:hAnsi="標楷體"/>
          <w:bCs w:val="0"/>
        </w:rPr>
        <w:t>更具體</w:t>
      </w:r>
      <w:r w:rsidRPr="00D3593B">
        <w:rPr>
          <w:rFonts w:hAnsi="標楷體" w:hint="eastAsia"/>
          <w:bCs w:val="0"/>
        </w:rPr>
        <w:t>之</w:t>
      </w:r>
      <w:r w:rsidR="00B21DA6" w:rsidRPr="00D3593B">
        <w:rPr>
          <w:rFonts w:hAnsi="標楷體" w:hint="eastAsia"/>
          <w:bCs w:val="0"/>
        </w:rPr>
        <w:t>生態保育</w:t>
      </w:r>
      <w:r w:rsidRPr="00D3593B">
        <w:rPr>
          <w:rFonts w:hAnsi="標楷體"/>
          <w:bCs w:val="0"/>
        </w:rPr>
        <w:t>標準，以減少裁量落差</w:t>
      </w:r>
      <w:r w:rsidRPr="00D3593B">
        <w:rPr>
          <w:rFonts w:hAnsi="標楷體" w:hint="eastAsia"/>
          <w:bCs w:val="0"/>
        </w:rPr>
        <w:t>。</w:t>
      </w:r>
    </w:p>
    <w:p w14:paraId="2FF9ACCD" w14:textId="4452C2CC" w:rsidR="005936B7" w:rsidRPr="00D3593B" w:rsidRDefault="00385AC9" w:rsidP="005936B7">
      <w:pPr>
        <w:pStyle w:val="5"/>
        <w:rPr>
          <w:bCs w:val="0"/>
        </w:rPr>
      </w:pPr>
      <w:r w:rsidRPr="00D3593B">
        <w:rPr>
          <w:rFonts w:hint="eastAsia"/>
          <w:bCs w:val="0"/>
        </w:rPr>
        <w:t>變更為單軌</w:t>
      </w:r>
      <w:proofErr w:type="gramStart"/>
      <w:r w:rsidRPr="00D3593B">
        <w:rPr>
          <w:rFonts w:hint="eastAsia"/>
          <w:bCs w:val="0"/>
        </w:rPr>
        <w:t>車版之預環</w:t>
      </w:r>
      <w:proofErr w:type="gramEnd"/>
      <w:r w:rsidRPr="00D3593B">
        <w:rPr>
          <w:rFonts w:hint="eastAsia"/>
          <w:bCs w:val="0"/>
        </w:rPr>
        <w:t>評說明書過程倉促：</w:t>
      </w:r>
    </w:p>
    <w:p w14:paraId="06C694E0" w14:textId="0B49FFCA" w:rsidR="00385AC9" w:rsidRPr="005C14D0" w:rsidRDefault="00385AC9" w:rsidP="00385AC9">
      <w:pPr>
        <w:pStyle w:val="52"/>
        <w:ind w:left="2041" w:firstLine="680"/>
        <w:rPr>
          <w:bCs/>
        </w:rPr>
      </w:pPr>
      <w:r w:rsidRPr="00D3593B">
        <w:rPr>
          <w:rFonts w:hint="eastAsia"/>
        </w:rPr>
        <w:t>又查，</w:t>
      </w:r>
      <w:r w:rsidRPr="005C14D0">
        <w:rPr>
          <w:rFonts w:hint="eastAsia"/>
        </w:rPr>
        <w:t>雪管處108年12月間會同林業署現</w:t>
      </w:r>
      <w:proofErr w:type="gramStart"/>
      <w:r w:rsidRPr="005C14D0">
        <w:rPr>
          <w:rFonts w:hint="eastAsia"/>
        </w:rPr>
        <w:t>勘</w:t>
      </w:r>
      <w:proofErr w:type="gramEnd"/>
      <w:r w:rsidRPr="005C14D0">
        <w:rPr>
          <w:rFonts w:hint="eastAsia"/>
        </w:rPr>
        <w:t>索道基地用地範圍後，109年2月26日向內政部</w:t>
      </w:r>
      <w:r w:rsidRPr="005C14D0">
        <w:rPr>
          <w:rFonts w:hint="eastAsia"/>
        </w:rPr>
        <w:lastRenderedPageBreak/>
        <w:t>申請修正原開發面積為1,620平方公尺與索道頭等臨時設施面積1,500平方公尺，共計面積為3,120平方公尺（約0.312公頃）之免</w:t>
      </w:r>
      <w:r w:rsidRPr="005C14D0">
        <w:rPr>
          <w:rFonts w:hAnsi="標楷體" w:hint="eastAsia"/>
        </w:rPr>
        <w:t>「開發行為應否實施環境影響評估目的事業主管機關確認表」。嗣後，雪管處</w:t>
      </w:r>
      <w:r w:rsidRPr="005C14D0">
        <w:rPr>
          <w:rFonts w:hint="eastAsia"/>
        </w:rPr>
        <w:t>自行審查通過該索道</w:t>
      </w:r>
      <w:proofErr w:type="gramStart"/>
      <w:r w:rsidRPr="005C14D0">
        <w:rPr>
          <w:rFonts w:hint="eastAsia"/>
        </w:rPr>
        <w:t>版預環</w:t>
      </w:r>
      <w:proofErr w:type="gramEnd"/>
      <w:r w:rsidRPr="005C14D0">
        <w:rPr>
          <w:rFonts w:hint="eastAsia"/>
        </w:rPr>
        <w:t>評說明書並報經內政部109年5月21日同意。因向林業署原租用範圍未含臨時性索道設施用地537平方公尺</w:t>
      </w:r>
      <w:r w:rsidRPr="005C14D0">
        <w:rPr>
          <w:rFonts w:hAnsi="標楷體" w:hint="eastAsia"/>
        </w:rPr>
        <w:t>，遂於同年</w:t>
      </w:r>
      <w:proofErr w:type="gramStart"/>
      <w:r w:rsidRPr="005C14D0">
        <w:rPr>
          <w:rFonts w:hAnsi="標楷體" w:hint="eastAsia"/>
        </w:rPr>
        <w:t>6月間函請</w:t>
      </w:r>
      <w:proofErr w:type="gramEnd"/>
      <w:r w:rsidRPr="005C14D0">
        <w:rPr>
          <w:rFonts w:hAnsi="標楷體" w:hint="eastAsia"/>
        </w:rPr>
        <w:t>林業署同意增加租用面積，並</w:t>
      </w:r>
      <w:r w:rsidRPr="005C14D0">
        <w:rPr>
          <w:rFonts w:hint="eastAsia"/>
        </w:rPr>
        <w:t>在109年6月22日第一次招標</w:t>
      </w:r>
      <w:proofErr w:type="gramStart"/>
      <w:r w:rsidRPr="005C14D0">
        <w:rPr>
          <w:rFonts w:hint="eastAsia"/>
        </w:rPr>
        <w:t>期間，</w:t>
      </w:r>
      <w:proofErr w:type="gramEnd"/>
      <w:r w:rsidRPr="005C14D0">
        <w:rPr>
          <w:rFonts w:hint="eastAsia"/>
        </w:rPr>
        <w:t>取得林業署與</w:t>
      </w:r>
      <w:r w:rsidRPr="005C14D0">
        <w:t>行政院國軍退除役官兵輔導委員會</w:t>
      </w:r>
      <w:r w:rsidRPr="005C14D0">
        <w:rPr>
          <w:rFonts w:hint="eastAsia"/>
        </w:rPr>
        <w:t>（下稱退輔會）權管土地使用之同意文件。</w:t>
      </w:r>
    </w:p>
    <w:p w14:paraId="1866EE8B" w14:textId="56FA8AF1" w:rsidR="005936B7" w:rsidRPr="00D3593B" w:rsidRDefault="005936B7" w:rsidP="00385AC9">
      <w:pPr>
        <w:pStyle w:val="52"/>
        <w:ind w:left="2041" w:firstLine="680"/>
      </w:pPr>
      <w:r w:rsidRPr="005C14D0">
        <w:rPr>
          <w:rFonts w:hint="eastAsia"/>
          <w:bCs/>
        </w:rPr>
        <w:t>惟本案</w:t>
      </w:r>
      <w:r w:rsidRPr="005C14D0">
        <w:rPr>
          <w:rFonts w:hint="eastAsia"/>
        </w:rPr>
        <w:t>因經費編列不足導致招標不順，自109年9月18日第6次招標後，雪管處公告同意開放投標廠商採取之運輸方式不限，得標廠商得視自身條件選擇圖說參考方案（索道或齒合式單軌車）或其他任何方式，決標確認得標廠商所</w:t>
      </w:r>
      <w:proofErr w:type="gramStart"/>
      <w:r w:rsidRPr="005C14D0">
        <w:rPr>
          <w:rFonts w:hint="eastAsia"/>
        </w:rPr>
        <w:t>採</w:t>
      </w:r>
      <w:proofErr w:type="gramEnd"/>
      <w:r w:rsidRPr="005C14D0">
        <w:rPr>
          <w:rFonts w:hint="eastAsia"/>
        </w:rPr>
        <w:t>運輸方式為「</w:t>
      </w:r>
      <w:proofErr w:type="gramStart"/>
      <w:r w:rsidRPr="005C14D0">
        <w:rPr>
          <w:rFonts w:hint="eastAsia"/>
        </w:rPr>
        <w:t>齒合式</w:t>
      </w:r>
      <w:proofErr w:type="gramEnd"/>
      <w:r w:rsidRPr="005C14D0">
        <w:rPr>
          <w:rFonts w:hint="eastAsia"/>
        </w:rPr>
        <w:t>單軌車」軌道運輸，並在110年9月17日決標公告表明，本案規劃取得綠建築標章並納入生態面向相關指標之建築工程，不屬於公共工程生態檢核注意事項規定應辦理生態檢核</w:t>
      </w:r>
      <w:r w:rsidRPr="005C14D0">
        <w:rPr>
          <w:rStyle w:val="aff1"/>
          <w:rFonts w:hAnsi="標楷體"/>
          <w:szCs w:val="32"/>
        </w:rPr>
        <w:footnoteReference w:id="5"/>
      </w:r>
      <w:r w:rsidRPr="005C14D0">
        <w:rPr>
          <w:rFonts w:hint="eastAsia"/>
        </w:rPr>
        <w:t>。</w:t>
      </w:r>
      <w:proofErr w:type="gramStart"/>
      <w:r w:rsidR="00C6147B" w:rsidRPr="005C14D0">
        <w:rPr>
          <w:rFonts w:hint="eastAsia"/>
        </w:rPr>
        <w:t>而</w:t>
      </w:r>
      <w:r w:rsidRPr="005C14D0">
        <w:rPr>
          <w:rFonts w:hint="eastAsia"/>
        </w:rPr>
        <w:t>雪管</w:t>
      </w:r>
      <w:proofErr w:type="gramEnd"/>
      <w:r w:rsidRPr="005C14D0">
        <w:rPr>
          <w:rFonts w:hint="eastAsia"/>
        </w:rPr>
        <w:t>處變更運輸方式並大幅</w:t>
      </w:r>
      <w:proofErr w:type="gramStart"/>
      <w:r w:rsidRPr="005C14D0">
        <w:rPr>
          <w:rFonts w:hint="eastAsia"/>
        </w:rPr>
        <w:t>增長增寬沿線</w:t>
      </w:r>
      <w:proofErr w:type="gramEnd"/>
      <w:r w:rsidRPr="005C14D0">
        <w:rPr>
          <w:rFonts w:hint="eastAsia"/>
        </w:rPr>
        <w:t>運輸路徑，相關工程施作過程中應注意事項完全不同於索道</w:t>
      </w:r>
      <w:proofErr w:type="gramStart"/>
      <w:r w:rsidRPr="005C14D0">
        <w:rPr>
          <w:rFonts w:hint="eastAsia"/>
        </w:rPr>
        <w:t>版預環</w:t>
      </w:r>
      <w:proofErr w:type="gramEnd"/>
      <w:r w:rsidRPr="005C14D0">
        <w:rPr>
          <w:rFonts w:hint="eastAsia"/>
        </w:rPr>
        <w:t>評說明書，卻未邀集林業署及專家學者重新審查，</w:t>
      </w:r>
      <w:r w:rsidR="00482D91" w:rsidRPr="005C14D0">
        <w:rPr>
          <w:rFonts w:hint="eastAsia"/>
        </w:rPr>
        <w:t>或就</w:t>
      </w:r>
      <w:r w:rsidR="00482D91" w:rsidRPr="005C14D0">
        <w:t>工程施作過程中會改變</w:t>
      </w:r>
      <w:r w:rsidR="00C6147B" w:rsidRPr="005C14D0">
        <w:rPr>
          <w:rFonts w:hint="eastAsia"/>
        </w:rPr>
        <w:t>地貌景觀</w:t>
      </w:r>
      <w:r w:rsidR="00482D91" w:rsidRPr="005C14D0">
        <w:rPr>
          <w:rFonts w:hint="eastAsia"/>
        </w:rPr>
        <w:t>高達2公頃以上面積之情形，再次函</w:t>
      </w:r>
      <w:proofErr w:type="gramStart"/>
      <w:r w:rsidR="00482D91" w:rsidRPr="005C14D0">
        <w:rPr>
          <w:rFonts w:hint="eastAsia"/>
        </w:rPr>
        <w:t>詢</w:t>
      </w:r>
      <w:proofErr w:type="gramEnd"/>
      <w:r w:rsidR="00482D91" w:rsidRPr="005C14D0">
        <w:rPr>
          <w:rFonts w:hint="eastAsia"/>
        </w:rPr>
        <w:t>行政院環境保護署</w:t>
      </w:r>
      <w:r w:rsidR="00482D91" w:rsidRPr="00D3593B">
        <w:rPr>
          <w:rFonts w:hint="eastAsia"/>
        </w:rPr>
        <w:lastRenderedPageBreak/>
        <w:t>是否應再辦理環境影響評估，卻</w:t>
      </w:r>
      <w:r w:rsidRPr="00D3593B">
        <w:rPr>
          <w:rFonts w:hint="eastAsia"/>
        </w:rPr>
        <w:t>逕自審查通過單軌</w:t>
      </w:r>
      <w:proofErr w:type="gramStart"/>
      <w:r w:rsidRPr="00D3593B">
        <w:rPr>
          <w:rFonts w:hint="eastAsia"/>
        </w:rPr>
        <w:t>車版預環</w:t>
      </w:r>
      <w:proofErr w:type="gramEnd"/>
      <w:r w:rsidRPr="00D3593B">
        <w:rPr>
          <w:rFonts w:hint="eastAsia"/>
        </w:rPr>
        <w:t>評說明書</w:t>
      </w:r>
      <w:r w:rsidR="00482D91" w:rsidRPr="00D3593B">
        <w:rPr>
          <w:rFonts w:hint="eastAsia"/>
        </w:rPr>
        <w:t>。</w:t>
      </w:r>
      <w:proofErr w:type="gramStart"/>
      <w:r w:rsidR="00482D91" w:rsidRPr="00D3593B">
        <w:rPr>
          <w:rFonts w:hint="eastAsia"/>
        </w:rPr>
        <w:t>此外</w:t>
      </w:r>
      <w:r w:rsidRPr="00D3593B">
        <w:rPr>
          <w:rFonts w:hint="eastAsia"/>
        </w:rPr>
        <w:t>，卷查雪</w:t>
      </w:r>
      <w:proofErr w:type="gramEnd"/>
      <w:r w:rsidRPr="00D3593B">
        <w:rPr>
          <w:rFonts w:hint="eastAsia"/>
        </w:rPr>
        <w:t>管處110年12月24日提報內政部之變更計畫有關單軌</w:t>
      </w:r>
      <w:proofErr w:type="gramStart"/>
      <w:r w:rsidRPr="00D3593B">
        <w:rPr>
          <w:rFonts w:hint="eastAsia"/>
        </w:rPr>
        <w:t>車版預環</w:t>
      </w:r>
      <w:proofErr w:type="gramEnd"/>
      <w:r w:rsidRPr="00D3593B">
        <w:rPr>
          <w:rFonts w:hint="eastAsia"/>
        </w:rPr>
        <w:t>評說明書相關資料，暨未取得權管機關林業署之土地租用同意書，亦未有公有土地管理機關勘查之處理意見，復未有本案施工範圍與保護區位置圖，就單軌車軌道用地補充</w:t>
      </w:r>
      <w:proofErr w:type="gramStart"/>
      <w:r w:rsidRPr="00D3593B">
        <w:rPr>
          <w:rFonts w:hint="eastAsia"/>
        </w:rPr>
        <w:t>說明載略</w:t>
      </w:r>
      <w:proofErr w:type="gramEnd"/>
      <w:r w:rsidRPr="00D3593B">
        <w:rPr>
          <w:rFonts w:hint="eastAsia"/>
        </w:rPr>
        <w:t>：「…</w:t>
      </w:r>
      <w:proofErr w:type="gramStart"/>
      <w:r w:rsidRPr="00D3593B">
        <w:rPr>
          <w:rFonts w:hint="eastAsia"/>
        </w:rPr>
        <w:t>…</w:t>
      </w:r>
      <w:proofErr w:type="gramEnd"/>
      <w:r w:rsidRPr="00D3593B">
        <w:rPr>
          <w:rFonts w:hint="eastAsia"/>
        </w:rPr>
        <w:t>本案依契約規定，軌道用地路線係由施作廠商擇定後由雪管處辦理用地租用程序…</w:t>
      </w:r>
      <w:proofErr w:type="gramStart"/>
      <w:r w:rsidRPr="00D3593B">
        <w:rPr>
          <w:rFonts w:hint="eastAsia"/>
        </w:rPr>
        <w:t>…</w:t>
      </w:r>
      <w:proofErr w:type="gramEnd"/>
      <w:r w:rsidRPr="00D3593B">
        <w:rPr>
          <w:rFonts w:hint="eastAsia"/>
        </w:rPr>
        <w:t>。」等不確定內容等節，益</w:t>
      </w:r>
      <w:proofErr w:type="gramStart"/>
      <w:r w:rsidRPr="00D3593B">
        <w:rPr>
          <w:rFonts w:hint="eastAsia"/>
        </w:rPr>
        <w:t>徵</w:t>
      </w:r>
      <w:proofErr w:type="gramEnd"/>
      <w:r w:rsidRPr="00D3593B">
        <w:rPr>
          <w:rFonts w:hint="eastAsia"/>
        </w:rPr>
        <w:t>，</w:t>
      </w:r>
      <w:r w:rsidR="00482D91" w:rsidRPr="00D3593B">
        <w:rPr>
          <w:rFonts w:hint="eastAsia"/>
        </w:rPr>
        <w:t>雪管處</w:t>
      </w:r>
      <w:proofErr w:type="gramStart"/>
      <w:r w:rsidRPr="00D3593B">
        <w:rPr>
          <w:rFonts w:hint="eastAsia"/>
        </w:rPr>
        <w:t>變更預環評</w:t>
      </w:r>
      <w:proofErr w:type="gramEnd"/>
      <w:r w:rsidRPr="00D3593B">
        <w:rPr>
          <w:rFonts w:hint="eastAsia"/>
        </w:rPr>
        <w:t>說明書過程倉促，明顯不符</w:t>
      </w:r>
      <w:r w:rsidRPr="00D3593B">
        <w:t>《</w:t>
      </w:r>
      <w:r w:rsidRPr="00D3593B">
        <w:rPr>
          <w:rFonts w:hint="eastAsia"/>
        </w:rPr>
        <w:t>國家公園範圍內預先評估環境影響原則</w:t>
      </w:r>
      <w:r w:rsidRPr="00D3593B">
        <w:t>》</w:t>
      </w:r>
      <w:r w:rsidRPr="00D3593B">
        <w:rPr>
          <w:rFonts w:hint="eastAsia"/>
        </w:rPr>
        <w:t>授權審查之核心要項，</w:t>
      </w:r>
      <w:r w:rsidR="00482D91" w:rsidRPr="00D3593B">
        <w:rPr>
          <w:rFonts w:hint="eastAsia"/>
        </w:rPr>
        <w:t>而</w:t>
      </w:r>
      <w:r w:rsidRPr="00D3593B">
        <w:rPr>
          <w:rFonts w:hint="eastAsia"/>
        </w:rPr>
        <w:t>內政部</w:t>
      </w:r>
      <w:r w:rsidR="00A004EF" w:rsidRPr="00D3593B">
        <w:rPr>
          <w:rFonts w:hint="eastAsia"/>
        </w:rPr>
        <w:t>營建署國家公園組</w:t>
      </w:r>
      <w:r w:rsidRPr="00D3593B">
        <w:rPr>
          <w:rFonts w:hint="eastAsia"/>
        </w:rPr>
        <w:t>未審慎重新審查其變更內容，</w:t>
      </w:r>
      <w:proofErr w:type="gramStart"/>
      <w:r w:rsidRPr="00D3593B">
        <w:rPr>
          <w:rFonts w:hint="eastAsia"/>
        </w:rPr>
        <w:t>怠</w:t>
      </w:r>
      <w:proofErr w:type="gramEnd"/>
      <w:r w:rsidRPr="00D3593B">
        <w:rPr>
          <w:rFonts w:hint="eastAsia"/>
        </w:rPr>
        <w:t>於督促雪管處維護敏感脆弱之高山生態，率爾同意雪管處單軌</w:t>
      </w:r>
      <w:proofErr w:type="gramStart"/>
      <w:r w:rsidRPr="00D3593B">
        <w:rPr>
          <w:rFonts w:hint="eastAsia"/>
        </w:rPr>
        <w:t>車版預環</w:t>
      </w:r>
      <w:proofErr w:type="gramEnd"/>
      <w:r w:rsidRPr="00D3593B">
        <w:rPr>
          <w:rFonts w:hint="eastAsia"/>
        </w:rPr>
        <w:t>評說明書變更過程亦有疏失。</w:t>
      </w:r>
    </w:p>
    <w:p w14:paraId="2708EA3B" w14:textId="77777777" w:rsidR="00106362" w:rsidRPr="00D3593B" w:rsidRDefault="005936B7" w:rsidP="005936B7">
      <w:pPr>
        <w:pStyle w:val="5"/>
        <w:rPr>
          <w:bCs w:val="0"/>
        </w:rPr>
      </w:pPr>
      <w:r w:rsidRPr="00D3593B">
        <w:rPr>
          <w:rFonts w:hint="eastAsia"/>
          <w:bCs w:val="0"/>
        </w:rPr>
        <w:t>而</w:t>
      </w:r>
      <w:proofErr w:type="gramStart"/>
      <w:r w:rsidRPr="00D3593B">
        <w:rPr>
          <w:rFonts w:hint="eastAsia"/>
          <w:bCs w:val="0"/>
        </w:rPr>
        <w:t>林業署迄至</w:t>
      </w:r>
      <w:proofErr w:type="gramEnd"/>
      <w:r w:rsidRPr="00D3593B">
        <w:rPr>
          <w:rFonts w:hint="eastAsia"/>
          <w:bCs w:val="0"/>
        </w:rPr>
        <w:t>110年11月19日方接獲雪管處函知，改</w:t>
      </w:r>
      <w:proofErr w:type="gramStart"/>
      <w:r w:rsidRPr="00D3593B">
        <w:rPr>
          <w:rFonts w:hint="eastAsia"/>
          <w:bCs w:val="0"/>
        </w:rPr>
        <w:t>採</w:t>
      </w:r>
      <w:proofErr w:type="gramEnd"/>
      <w:r w:rsidRPr="00D3593B">
        <w:rPr>
          <w:rFonts w:hint="eastAsia"/>
          <w:bCs w:val="0"/>
        </w:rPr>
        <w:t>架設臨時性單軌運輸車方式辦理本案及申請變更沿線軌道之用地租用。</w:t>
      </w:r>
      <w:r w:rsidR="00106362" w:rsidRPr="00D3593B">
        <w:rPr>
          <w:rFonts w:hint="eastAsia"/>
          <w:bCs w:val="0"/>
        </w:rPr>
        <w:t>林業</w:t>
      </w:r>
      <w:r w:rsidRPr="00D3593B">
        <w:rPr>
          <w:rFonts w:hint="eastAsia"/>
          <w:bCs w:val="0"/>
        </w:rPr>
        <w:t>署對於本案未依</w:t>
      </w:r>
      <w:proofErr w:type="gramStart"/>
      <w:r w:rsidRPr="00D3593B">
        <w:rPr>
          <w:rFonts w:hint="eastAsia"/>
          <w:bCs w:val="0"/>
        </w:rPr>
        <w:t>規</w:t>
      </w:r>
      <w:proofErr w:type="gramEnd"/>
      <w:r w:rsidRPr="00D3593B">
        <w:rPr>
          <w:rFonts w:hint="eastAsia"/>
          <w:bCs w:val="0"/>
        </w:rPr>
        <w:t>先提出增加租約面積範圍之申請，取得同意後，再行辦理相關程序一節，稱本案因</w:t>
      </w:r>
      <w:proofErr w:type="gramStart"/>
      <w:r w:rsidRPr="00D3593B">
        <w:rPr>
          <w:rFonts w:hint="eastAsia"/>
          <w:bCs w:val="0"/>
        </w:rPr>
        <w:t>既經雪管</w:t>
      </w:r>
      <w:proofErr w:type="gramEnd"/>
      <w:r w:rsidRPr="00D3593B">
        <w:rPr>
          <w:rFonts w:hint="eastAsia"/>
          <w:bCs w:val="0"/>
        </w:rPr>
        <w:t>處預先評估環境影響說明書審查會核准及主管機關內政部111年1月10日同意變更計畫在案，故仍於111年5月16日函復同意雪管處租用面積高達29,316平方公尺（約2.9316公頃）之林地。</w:t>
      </w:r>
    </w:p>
    <w:p w14:paraId="3FDA1B92" w14:textId="2F3EA515" w:rsidR="005936B7" w:rsidRPr="005C14D0" w:rsidRDefault="00106362" w:rsidP="005936B7">
      <w:pPr>
        <w:pStyle w:val="5"/>
      </w:pPr>
      <w:r w:rsidRPr="005C14D0">
        <w:rPr>
          <w:rFonts w:hint="eastAsia"/>
        </w:rPr>
        <w:t>綜上所述</w:t>
      </w:r>
      <w:r w:rsidR="005936B7" w:rsidRPr="005C14D0">
        <w:rPr>
          <w:rFonts w:hint="eastAsia"/>
        </w:rPr>
        <w:t>，</w:t>
      </w:r>
      <w:r w:rsidR="001D57F1" w:rsidRPr="005C14D0">
        <w:rPr>
          <w:rFonts w:hint="eastAsia"/>
        </w:rPr>
        <w:t>雪管處索道</w:t>
      </w:r>
      <w:proofErr w:type="gramStart"/>
      <w:r w:rsidR="001D57F1" w:rsidRPr="005C14D0">
        <w:rPr>
          <w:rFonts w:hint="eastAsia"/>
        </w:rPr>
        <w:t>版預環</w:t>
      </w:r>
      <w:proofErr w:type="gramEnd"/>
      <w:r w:rsidR="001D57F1" w:rsidRPr="005C14D0">
        <w:rPr>
          <w:rFonts w:hint="eastAsia"/>
        </w:rPr>
        <w:t>評說明書之使用面積雖超過106年間向行政院環境保護署申請釋示之面積2</w:t>
      </w:r>
      <w:r w:rsidR="001D57F1" w:rsidRPr="005C14D0">
        <w:t>倍多，</w:t>
      </w:r>
      <w:r w:rsidR="001D57F1" w:rsidRPr="005C14D0">
        <w:rPr>
          <w:rFonts w:hint="eastAsia"/>
        </w:rPr>
        <w:t>其合計面積並未超過1公頃。然審查通過單軌</w:t>
      </w:r>
      <w:proofErr w:type="gramStart"/>
      <w:r w:rsidR="001D57F1" w:rsidRPr="005C14D0">
        <w:rPr>
          <w:rFonts w:hint="eastAsia"/>
        </w:rPr>
        <w:t>車版預環</w:t>
      </w:r>
      <w:proofErr w:type="gramEnd"/>
      <w:r w:rsidR="001D57F1" w:rsidRPr="005C14D0">
        <w:rPr>
          <w:rFonts w:hint="eastAsia"/>
        </w:rPr>
        <w:t>評說明書時，事先未</w:t>
      </w:r>
      <w:r w:rsidR="001D57F1" w:rsidRPr="005C14D0">
        <w:rPr>
          <w:rFonts w:hint="eastAsia"/>
        </w:rPr>
        <w:lastRenderedPageBreak/>
        <w:t>能確定租用面積，</w:t>
      </w:r>
      <w:r w:rsidR="007E3082" w:rsidRPr="005C14D0">
        <w:rPr>
          <w:rFonts w:hint="eastAsia"/>
        </w:rPr>
        <w:t>且</w:t>
      </w:r>
      <w:r w:rsidR="001D57F1" w:rsidRPr="005C14D0">
        <w:rPr>
          <w:rFonts w:hint="eastAsia"/>
        </w:rPr>
        <w:t>未邀請林業署或專家學者共同審查</w:t>
      </w:r>
      <w:proofErr w:type="gramStart"/>
      <w:r w:rsidR="001D57F1" w:rsidRPr="005C14D0">
        <w:rPr>
          <w:rFonts w:hint="eastAsia"/>
        </w:rPr>
        <w:t>該預環評</w:t>
      </w:r>
      <w:proofErr w:type="gramEnd"/>
      <w:r w:rsidR="001D57F1" w:rsidRPr="005C14D0">
        <w:rPr>
          <w:rFonts w:hint="eastAsia"/>
        </w:rPr>
        <w:t>說明書；事後林業署</w:t>
      </w:r>
      <w:bookmarkStart w:id="49" w:name="_Hlk221027637"/>
      <w:r w:rsidR="00FF73AD" w:rsidRPr="005C14D0">
        <w:rPr>
          <w:rFonts w:hAnsi="標楷體" w:hint="eastAsia"/>
          <w:bCs w:val="0"/>
        </w:rPr>
        <w:t>因涉及國家公園生態保護區部分已由國家公園主管機關審認確有施設必要之前提下，林業署對該審查及核定結果應予以尊重</w:t>
      </w:r>
      <w:r w:rsidR="00256CE6" w:rsidRPr="005C14D0">
        <w:rPr>
          <w:rFonts w:hAnsi="標楷體" w:hint="eastAsia"/>
          <w:bCs w:val="0"/>
        </w:rPr>
        <w:t>，</w:t>
      </w:r>
      <w:r w:rsidR="00FF73AD" w:rsidRPr="005C14D0">
        <w:rPr>
          <w:rFonts w:hint="eastAsia"/>
          <w:bCs w:val="0"/>
        </w:rPr>
        <w:t>而</w:t>
      </w:r>
      <w:bookmarkEnd w:id="49"/>
      <w:r w:rsidR="001D57F1" w:rsidRPr="005C14D0">
        <w:rPr>
          <w:rFonts w:hint="eastAsia"/>
        </w:rPr>
        <w:t>同意租用高達2.9316公頃以上林地面積，</w:t>
      </w:r>
      <w:r w:rsidR="00F90B72" w:rsidRPr="005C14D0">
        <w:rPr>
          <w:rFonts w:hint="eastAsia"/>
        </w:rPr>
        <w:t>亦未再經行政院環境保護署重新審查是否符合環</w:t>
      </w:r>
      <w:r w:rsidR="00F83D5B" w:rsidRPr="005C14D0">
        <w:rPr>
          <w:rFonts w:hint="eastAsia"/>
        </w:rPr>
        <w:t>境保護</w:t>
      </w:r>
      <w:r w:rsidR="00F90B72" w:rsidRPr="005C14D0">
        <w:rPr>
          <w:rFonts w:hint="eastAsia"/>
        </w:rPr>
        <w:t>相關法規</w:t>
      </w:r>
      <w:r w:rsidR="00DF27D8" w:rsidRPr="005C14D0">
        <w:rPr>
          <w:rFonts w:hint="eastAsia"/>
        </w:rPr>
        <w:t>之精神</w:t>
      </w:r>
      <w:r w:rsidR="00F90B72" w:rsidRPr="005C14D0">
        <w:rPr>
          <w:rFonts w:hint="eastAsia"/>
        </w:rPr>
        <w:t>及原先</w:t>
      </w:r>
      <w:proofErr w:type="gramStart"/>
      <w:r w:rsidR="00F90B72" w:rsidRPr="005C14D0">
        <w:rPr>
          <w:rFonts w:hint="eastAsia"/>
        </w:rPr>
        <w:t>106年4月間函釋</w:t>
      </w:r>
      <w:proofErr w:type="gramEnd"/>
      <w:r w:rsidR="00F90B72" w:rsidRPr="005C14D0">
        <w:rPr>
          <w:rFonts w:hint="eastAsia"/>
        </w:rPr>
        <w:t>同意之意旨。該等造成內政部、林業署等行政機關事後同意採用單軌車運輸方式之情形，</w:t>
      </w:r>
      <w:proofErr w:type="gramStart"/>
      <w:r w:rsidR="00F90B72" w:rsidRPr="005C14D0">
        <w:rPr>
          <w:rFonts w:hint="eastAsia"/>
        </w:rPr>
        <w:t>益徵雪</w:t>
      </w:r>
      <w:proofErr w:type="gramEnd"/>
      <w:r w:rsidR="00F90B72" w:rsidRPr="005C14D0">
        <w:rPr>
          <w:rFonts w:hint="eastAsia"/>
        </w:rPr>
        <w:t>管處未尊重林業署對於權管土地之管理權責，</w:t>
      </w:r>
      <w:r w:rsidR="00865757" w:rsidRPr="005C14D0">
        <w:rPr>
          <w:rFonts w:hint="eastAsia"/>
        </w:rPr>
        <w:t>且因審查機制之漏洞，</w:t>
      </w:r>
      <w:proofErr w:type="gramStart"/>
      <w:r w:rsidR="00865757" w:rsidRPr="005C14D0">
        <w:rPr>
          <w:rFonts w:hint="eastAsia"/>
        </w:rPr>
        <w:t>使雪管</w:t>
      </w:r>
      <w:proofErr w:type="gramEnd"/>
      <w:r w:rsidR="00865757" w:rsidRPr="005C14D0">
        <w:rPr>
          <w:rFonts w:hint="eastAsia"/>
        </w:rPr>
        <w:t>處球員兼裁判，未能審慎處理本案有關環境生態保育之決策，核有缺失。</w:t>
      </w:r>
    </w:p>
    <w:p w14:paraId="2D60780C" w14:textId="77777777" w:rsidR="005936B7" w:rsidRPr="005C14D0" w:rsidRDefault="005936B7" w:rsidP="005936B7">
      <w:pPr>
        <w:pStyle w:val="3"/>
        <w:rPr>
          <w:rFonts w:hAnsi="標楷體"/>
        </w:rPr>
      </w:pPr>
      <w:r w:rsidRPr="005C14D0">
        <w:rPr>
          <w:rFonts w:hAnsi="標楷體" w:hint="eastAsia"/>
        </w:rPr>
        <w:t>本院諮詢專家意見：</w:t>
      </w:r>
    </w:p>
    <w:p w14:paraId="68EA2D30" w14:textId="77777777" w:rsidR="005936B7" w:rsidRPr="005C14D0" w:rsidRDefault="005936B7" w:rsidP="005936B7">
      <w:pPr>
        <w:pStyle w:val="4"/>
      </w:pPr>
      <w:r w:rsidRPr="005C14D0">
        <w:rPr>
          <w:rFonts w:hAnsi="標楷體" w:hint="eastAsia"/>
          <w:szCs w:val="32"/>
        </w:rPr>
        <w:t>三六九山莊原建築面積僅222平方公尺，改建擴大之建築面積是582平方公尺，暴增2.6倍，</w:t>
      </w:r>
      <w:proofErr w:type="gramStart"/>
      <w:r w:rsidRPr="005C14D0">
        <w:rPr>
          <w:rFonts w:hAnsi="標楷體" w:hint="eastAsia"/>
          <w:szCs w:val="32"/>
        </w:rPr>
        <w:t>且樓地板</w:t>
      </w:r>
      <w:proofErr w:type="gramEnd"/>
      <w:r w:rsidRPr="005C14D0">
        <w:rPr>
          <w:rFonts w:hAnsi="標楷體" w:hint="eastAsia"/>
          <w:szCs w:val="32"/>
        </w:rPr>
        <w:t>面積計867平方公尺，暴增近4倍。但這僅是計算山</w:t>
      </w:r>
      <w:r w:rsidRPr="00D3593B">
        <w:rPr>
          <w:rFonts w:hAnsi="標楷體" w:hint="eastAsia"/>
          <w:szCs w:val="32"/>
        </w:rPr>
        <w:t>莊本身的面積部分，事實上為了蓋三六九山莊，雪管處還開闢了一條長達6.3公里的軌道用以運送建材，為了開闢這條軌道，卻砍伐了4株檜木、1株</w:t>
      </w:r>
      <w:proofErr w:type="gramStart"/>
      <w:r w:rsidRPr="00D3593B">
        <w:rPr>
          <w:rFonts w:hAnsi="標楷體" w:hint="eastAsia"/>
          <w:szCs w:val="32"/>
        </w:rPr>
        <w:t>珍貴香杉以及</w:t>
      </w:r>
      <w:proofErr w:type="gramEnd"/>
      <w:r w:rsidRPr="00D3593B">
        <w:rPr>
          <w:rFonts w:hAnsi="標楷體" w:hint="eastAsia"/>
          <w:szCs w:val="32"/>
        </w:rPr>
        <w:t>鐵杉、冷杉各100多株等IUCN公告的珍貴高山林木，以及破壞於高山演替緩慢、維護不易的原始生態，這在全世界的國家公園管理上都屬不可思議。雪管處與國家公園署對國家公園的理解與管理觀念顯然有待改進。</w:t>
      </w:r>
    </w:p>
    <w:p w14:paraId="7AD4798E" w14:textId="0FCCA08A" w:rsidR="005936B7" w:rsidRPr="005C14D0" w:rsidRDefault="005936B7" w:rsidP="005936B7">
      <w:pPr>
        <w:pStyle w:val="4"/>
        <w:rPr>
          <w:rFonts w:hAnsi="標楷體" w:cs="新細明體"/>
          <w:kern w:val="0"/>
          <w:sz w:val="28"/>
          <w:szCs w:val="28"/>
        </w:rPr>
      </w:pPr>
      <w:r w:rsidRPr="005C14D0">
        <w:rPr>
          <w:rFonts w:hAnsi="標楷體" w:hint="eastAsia"/>
          <w:szCs w:val="32"/>
        </w:rPr>
        <w:t>依據「環評認定標準」第50條，災後復原重建可免環評，但</w:t>
      </w:r>
      <w:r w:rsidR="00D867CD" w:rsidRPr="005C14D0">
        <w:rPr>
          <w:rFonts w:hAnsi="標楷體" w:hint="eastAsia"/>
          <w:szCs w:val="32"/>
        </w:rPr>
        <w:t>三六九</w:t>
      </w:r>
      <w:r w:rsidRPr="005C14D0">
        <w:rPr>
          <w:rFonts w:hAnsi="標楷體" w:hint="eastAsia"/>
          <w:szCs w:val="32"/>
        </w:rPr>
        <w:t>山莊的拆建並非緊急工程，無法適用此規定。山莊設置120床位，並提供餐飲、大型交誼廳等設施，屬旅館性質。</w:t>
      </w:r>
      <w:r w:rsidRPr="005C14D0">
        <w:rPr>
          <w:rFonts w:hAnsi="標楷體"/>
          <w:szCs w:val="32"/>
        </w:rPr>
        <w:t>依</w:t>
      </w:r>
      <w:r w:rsidRPr="005C14D0">
        <w:t>《</w:t>
      </w:r>
      <w:r w:rsidRPr="005C14D0">
        <w:rPr>
          <w:rFonts w:hAnsi="標楷體"/>
          <w:szCs w:val="32"/>
        </w:rPr>
        <w:t>環</w:t>
      </w:r>
      <w:r w:rsidRPr="005C14D0">
        <w:rPr>
          <w:rFonts w:hAnsi="標楷體" w:hint="eastAsia"/>
          <w:szCs w:val="32"/>
        </w:rPr>
        <w:t>境影響</w:t>
      </w:r>
      <w:r w:rsidRPr="005C14D0">
        <w:rPr>
          <w:rFonts w:hAnsi="標楷體"/>
          <w:szCs w:val="32"/>
        </w:rPr>
        <w:t>評</w:t>
      </w:r>
      <w:r w:rsidRPr="005C14D0">
        <w:rPr>
          <w:rFonts w:hAnsi="標楷體" w:hint="eastAsia"/>
          <w:szCs w:val="32"/>
        </w:rPr>
        <w:t>估</w:t>
      </w:r>
      <w:r w:rsidRPr="005C14D0">
        <w:rPr>
          <w:rFonts w:hAnsi="標楷體"/>
          <w:szCs w:val="32"/>
        </w:rPr>
        <w:t>法》第20條，位於國家公園且具旅館性質</w:t>
      </w:r>
      <w:r w:rsidRPr="005C14D0">
        <w:rPr>
          <w:rFonts w:hAnsi="標楷體" w:hint="eastAsia"/>
          <w:szCs w:val="32"/>
        </w:rPr>
        <w:t>及</w:t>
      </w:r>
      <w:r w:rsidRPr="005C14D0">
        <w:rPr>
          <w:rFonts w:hAnsi="標楷體" w:hint="eastAsia"/>
          <w:szCs w:val="32"/>
        </w:rPr>
        <w:lastRenderedPageBreak/>
        <w:t>海拔1,500公尺以上的旅館</w:t>
      </w:r>
      <w:r w:rsidRPr="005C14D0">
        <w:rPr>
          <w:rFonts w:hAnsi="標楷體"/>
          <w:szCs w:val="32"/>
        </w:rPr>
        <w:t>建築</w:t>
      </w:r>
      <w:r w:rsidRPr="005C14D0">
        <w:rPr>
          <w:rFonts w:hAnsi="標楷體" w:hint="eastAsia"/>
          <w:szCs w:val="32"/>
        </w:rPr>
        <w:t>，</w:t>
      </w:r>
      <w:r w:rsidRPr="005C14D0">
        <w:rPr>
          <w:rFonts w:hAnsi="標楷體"/>
          <w:szCs w:val="32"/>
        </w:rPr>
        <w:t>應進行環評。環評判斷不能僅考量主建築面積，依垃圾轉運站案例判決，附屬開發面積應合併計算，判定</w:t>
      </w:r>
      <w:proofErr w:type="gramStart"/>
      <w:r w:rsidRPr="005C14D0">
        <w:rPr>
          <w:rFonts w:hAnsi="標楷體"/>
          <w:szCs w:val="32"/>
        </w:rPr>
        <w:t>是否須環評</w:t>
      </w:r>
      <w:proofErr w:type="gramEnd"/>
      <w:r w:rsidRPr="005C14D0">
        <w:rPr>
          <w:rFonts w:hAnsi="標楷體" w:hint="eastAsia"/>
          <w:szCs w:val="32"/>
        </w:rPr>
        <w:t>，故本案</w:t>
      </w:r>
      <w:r w:rsidRPr="005C14D0">
        <w:rPr>
          <w:rFonts w:hAnsi="標楷體"/>
          <w:szCs w:val="32"/>
        </w:rPr>
        <w:t>亦須納入附屬開發行為（如軌道）</w:t>
      </w:r>
      <w:r w:rsidRPr="005C14D0">
        <w:rPr>
          <w:rFonts w:hAnsi="標楷體" w:hint="eastAsia"/>
          <w:szCs w:val="32"/>
        </w:rPr>
        <w:t>，開發面積應以軌道長度</w:t>
      </w:r>
      <w:r w:rsidRPr="005C14D0">
        <w:rPr>
          <w:rFonts w:hAnsi="標楷體"/>
          <w:szCs w:val="32"/>
        </w:rPr>
        <w:t>6.3</w:t>
      </w:r>
      <w:r w:rsidRPr="005C14D0">
        <w:rPr>
          <w:rFonts w:hAnsi="標楷體" w:hint="eastAsia"/>
          <w:szCs w:val="32"/>
        </w:rPr>
        <w:t>公里乘以其寬度約</w:t>
      </w:r>
      <w:r w:rsidRPr="005C14D0">
        <w:rPr>
          <w:rFonts w:hAnsi="標楷體"/>
          <w:szCs w:val="32"/>
        </w:rPr>
        <w:t>2</w:t>
      </w:r>
      <w:r w:rsidRPr="005C14D0">
        <w:rPr>
          <w:rFonts w:hAnsi="標楷體" w:hint="eastAsia"/>
          <w:szCs w:val="32"/>
        </w:rPr>
        <w:t>公尺計算（約</w:t>
      </w:r>
      <w:r w:rsidRPr="005C14D0">
        <w:rPr>
          <w:rFonts w:hAnsi="標楷體"/>
          <w:szCs w:val="32"/>
        </w:rPr>
        <w:t>1.26</w:t>
      </w:r>
      <w:r w:rsidRPr="005C14D0">
        <w:rPr>
          <w:rFonts w:hAnsi="標楷體" w:hint="eastAsia"/>
          <w:szCs w:val="32"/>
        </w:rPr>
        <w:t>公頃），加計三六九山莊基地面積</w:t>
      </w:r>
      <w:r w:rsidRPr="005C14D0">
        <w:rPr>
          <w:rFonts w:hAnsi="標楷體"/>
          <w:szCs w:val="32"/>
        </w:rPr>
        <w:t>0.0582</w:t>
      </w:r>
      <w:r w:rsidRPr="005C14D0">
        <w:rPr>
          <w:rFonts w:hAnsi="標楷體" w:hint="eastAsia"/>
          <w:szCs w:val="32"/>
        </w:rPr>
        <w:t>公頃，已超過</w:t>
      </w:r>
      <w:r w:rsidRPr="005C14D0">
        <w:rPr>
          <w:rFonts w:hAnsi="標楷體"/>
          <w:szCs w:val="32"/>
        </w:rPr>
        <w:t>1</w:t>
      </w:r>
      <w:r w:rsidRPr="005C14D0">
        <w:rPr>
          <w:rFonts w:hAnsi="標楷體" w:hint="eastAsia"/>
          <w:szCs w:val="32"/>
        </w:rPr>
        <w:t>公頃；或本案興建加計軌道，向各土地管理機關租借或無償撥用的土地面積加總，更達</w:t>
      </w:r>
      <w:r w:rsidRPr="005C14D0">
        <w:rPr>
          <w:rFonts w:hAnsi="標楷體"/>
          <w:szCs w:val="32"/>
        </w:rPr>
        <w:t>4.66</w:t>
      </w:r>
      <w:r w:rsidRPr="005C14D0">
        <w:rPr>
          <w:rFonts w:hAnsi="標楷體" w:hint="eastAsia"/>
          <w:szCs w:val="32"/>
        </w:rPr>
        <w:t>公頃。本案</w:t>
      </w:r>
      <w:r w:rsidRPr="005C14D0">
        <w:rPr>
          <w:rFonts w:hAnsi="標楷體"/>
          <w:szCs w:val="32"/>
        </w:rPr>
        <w:t>已超過1公頃環評門檻，但國家公園主管機關</w:t>
      </w:r>
      <w:r w:rsidRPr="005C14D0">
        <w:rPr>
          <w:rFonts w:hAnsi="標楷體" w:hint="eastAsia"/>
          <w:szCs w:val="32"/>
        </w:rPr>
        <w:t>卻</w:t>
      </w:r>
      <w:r w:rsidRPr="005C14D0">
        <w:rPr>
          <w:rFonts w:hAnsi="標楷體"/>
          <w:szCs w:val="32"/>
        </w:rPr>
        <w:t>未執行環評。</w:t>
      </w:r>
    </w:p>
    <w:p w14:paraId="444824BD" w14:textId="77777777" w:rsidR="005936B7" w:rsidRPr="005C14D0" w:rsidRDefault="005936B7" w:rsidP="005936B7">
      <w:pPr>
        <w:pStyle w:val="4"/>
        <w:rPr>
          <w:rFonts w:hAnsi="標楷體"/>
          <w:szCs w:val="32"/>
        </w:rPr>
      </w:pPr>
      <w:r w:rsidRPr="005C14D0">
        <w:rPr>
          <w:rFonts w:hAnsi="標楷體" w:hint="eastAsia"/>
          <w:szCs w:val="32"/>
        </w:rPr>
        <w:t>國家公園管理單位在處理山屋擴建時，行政流程過於簡化，導致生態衝擊未被充分評估。</w:t>
      </w:r>
    </w:p>
    <w:p w14:paraId="1EB62CB8" w14:textId="34773C6D" w:rsidR="005936B7" w:rsidRPr="005C14D0" w:rsidRDefault="005936B7" w:rsidP="005936B7">
      <w:pPr>
        <w:pStyle w:val="4"/>
        <w:rPr>
          <w:rFonts w:hAnsi="標楷體"/>
          <w:szCs w:val="32"/>
        </w:rPr>
      </w:pPr>
      <w:r w:rsidRPr="005C14D0">
        <w:rPr>
          <w:rFonts w:hAnsi="標楷體" w:hint="eastAsia"/>
          <w:szCs w:val="32"/>
        </w:rPr>
        <w:t>以</w:t>
      </w:r>
      <w:r w:rsidRPr="005C14D0">
        <w:rPr>
          <w:rFonts w:hint="eastAsia"/>
        </w:rPr>
        <w:t>合歡奇</w:t>
      </w:r>
      <w:proofErr w:type="gramStart"/>
      <w:r w:rsidRPr="005C14D0">
        <w:rPr>
          <w:rFonts w:hint="eastAsia"/>
        </w:rPr>
        <w:t>萊</w:t>
      </w:r>
      <w:proofErr w:type="gramEnd"/>
      <w:r w:rsidRPr="005C14D0">
        <w:rPr>
          <w:rFonts w:hint="eastAsia"/>
        </w:rPr>
        <w:t>區域為例，</w:t>
      </w:r>
      <w:r w:rsidRPr="005C14D0">
        <w:rPr>
          <w:rFonts w:hAnsi="標楷體" w:hint="eastAsia"/>
          <w:szCs w:val="32"/>
        </w:rPr>
        <w:t>人為光是「步行」就會造成高山生態干擾：</w:t>
      </w:r>
    </w:p>
    <w:p w14:paraId="50FEAC34" w14:textId="77777777" w:rsidR="005936B7" w:rsidRPr="005C14D0" w:rsidRDefault="005936B7" w:rsidP="0062717A">
      <w:pPr>
        <w:pStyle w:val="42"/>
        <w:ind w:left="1701" w:firstLine="680"/>
      </w:pPr>
      <w:r w:rsidRPr="005C14D0">
        <w:rPr>
          <w:rFonts w:hint="eastAsia"/>
        </w:rPr>
        <w:t>108年起，大量登山商業隊違法進入合歡奇</w:t>
      </w:r>
      <w:proofErr w:type="gramStart"/>
      <w:r w:rsidRPr="005C14D0">
        <w:rPr>
          <w:rFonts w:hint="eastAsia"/>
        </w:rPr>
        <w:t>萊</w:t>
      </w:r>
      <w:proofErr w:type="gramEnd"/>
      <w:r w:rsidRPr="005C14D0">
        <w:rPr>
          <w:rFonts w:hint="eastAsia"/>
        </w:rPr>
        <w:t>區域，人為走出之路徑造成迄至110年空</w:t>
      </w:r>
      <w:proofErr w:type="gramStart"/>
      <w:r w:rsidRPr="005C14D0">
        <w:rPr>
          <w:rFonts w:hint="eastAsia"/>
        </w:rPr>
        <w:t>拍</w:t>
      </w:r>
      <w:r w:rsidRPr="005C14D0">
        <w:t>植群</w:t>
      </w:r>
      <w:proofErr w:type="gramEnd"/>
      <w:r w:rsidRPr="005C14D0">
        <w:t>覆蓋度下降</w:t>
      </w:r>
      <w:r w:rsidRPr="005C14D0">
        <w:rPr>
          <w:rFonts w:hint="eastAsia"/>
        </w:rPr>
        <w:t>，參見下圖：</w:t>
      </w:r>
    </w:p>
    <w:p w14:paraId="55212BF8" w14:textId="77777777" w:rsidR="005936B7" w:rsidRPr="005C14D0" w:rsidRDefault="005936B7" w:rsidP="005936B7">
      <w:pPr>
        <w:pStyle w:val="5"/>
        <w:numPr>
          <w:ilvl w:val="0"/>
          <w:numId w:val="0"/>
        </w:numPr>
        <w:ind w:left="1191" w:firstLineChars="233" w:firstLine="793"/>
        <w:rPr>
          <w:bCs w:val="0"/>
        </w:rPr>
      </w:pPr>
      <w:r w:rsidRPr="005C14D0">
        <w:rPr>
          <w:noProof/>
        </w:rPr>
        <w:drawing>
          <wp:inline distT="0" distB="0" distL="0" distR="0" wp14:anchorId="4B9B6910" wp14:editId="6FC3036A">
            <wp:extent cx="3612116" cy="3277617"/>
            <wp:effectExtent l="0" t="0" r="762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59817" cy="3320901"/>
                    </a:xfrm>
                    <a:prstGeom prst="rect">
                      <a:avLst/>
                    </a:prstGeom>
                    <a:noFill/>
                    <a:ln>
                      <a:noFill/>
                    </a:ln>
                  </pic:spPr>
                </pic:pic>
              </a:graphicData>
            </a:graphic>
          </wp:inline>
        </w:drawing>
      </w:r>
    </w:p>
    <w:p w14:paraId="74A0AFAB" w14:textId="77777777" w:rsidR="005936B7" w:rsidRPr="005C14D0" w:rsidRDefault="005936B7" w:rsidP="005936B7">
      <w:pPr>
        <w:pStyle w:val="5"/>
        <w:numPr>
          <w:ilvl w:val="0"/>
          <w:numId w:val="0"/>
        </w:numPr>
        <w:ind w:left="1191"/>
        <w:rPr>
          <w:bCs w:val="0"/>
          <w:sz w:val="24"/>
          <w:szCs w:val="24"/>
        </w:rPr>
      </w:pPr>
      <w:r w:rsidRPr="005C14D0">
        <w:rPr>
          <w:rFonts w:hint="eastAsia"/>
          <w:bCs w:val="0"/>
          <w:sz w:val="24"/>
          <w:szCs w:val="24"/>
        </w:rPr>
        <w:t xml:space="preserve">      資料來源：林政道教授提供。</w:t>
      </w:r>
    </w:p>
    <w:p w14:paraId="7C7D9894" w14:textId="04F2DBA8" w:rsidR="00AA205B" w:rsidRPr="005C14D0" w:rsidRDefault="00AA205B" w:rsidP="005936B7">
      <w:pPr>
        <w:pStyle w:val="3"/>
        <w:rPr>
          <w:rFonts w:hAnsi="標楷體"/>
        </w:rPr>
      </w:pPr>
      <w:r w:rsidRPr="005C14D0">
        <w:rPr>
          <w:rFonts w:hint="eastAsia"/>
        </w:rPr>
        <w:lastRenderedPageBreak/>
        <w:t>內政部在約</w:t>
      </w:r>
      <w:proofErr w:type="gramStart"/>
      <w:r w:rsidRPr="005C14D0">
        <w:rPr>
          <w:rFonts w:hint="eastAsia"/>
        </w:rPr>
        <w:t>詢</w:t>
      </w:r>
      <w:proofErr w:type="gramEnd"/>
      <w:r w:rsidRPr="005C14D0">
        <w:rPr>
          <w:rFonts w:hint="eastAsia"/>
        </w:rPr>
        <w:t>時對於變更為單軌車軌道導致工程開發面積甚大，是否應參照法院判決案例</w:t>
      </w:r>
      <w:r w:rsidRPr="005C14D0">
        <w:rPr>
          <w:rStyle w:val="aff1"/>
        </w:rPr>
        <w:footnoteReference w:id="6"/>
      </w:r>
      <w:r w:rsidRPr="005C14D0">
        <w:rPr>
          <w:rFonts w:hint="eastAsia"/>
        </w:rPr>
        <w:t>精神，辦理環評一節表示：本案架設之單軌車軌道為臨時性假設工程，僅供施工期間工程材料運輸之用，完工後即拆除，非屬道路設施，亦非屬「開發行為應實施環境影響評估細目及範圍認定標準」應實施環評之項目。而本院所提相關法院判決案例係針對</w:t>
      </w:r>
      <w:r w:rsidRPr="005C14D0">
        <w:rPr>
          <w:rFonts w:hint="eastAsia"/>
          <w:bCs w:val="0"/>
        </w:rPr>
        <w:t>主體工程開闢附屬聯外道路</w:t>
      </w:r>
      <w:r w:rsidRPr="005C14D0">
        <w:rPr>
          <w:rFonts w:hint="eastAsia"/>
        </w:rPr>
        <w:t>，開發面積應</w:t>
      </w:r>
      <w:proofErr w:type="gramStart"/>
      <w:r w:rsidRPr="005C14D0">
        <w:rPr>
          <w:rFonts w:hint="eastAsia"/>
        </w:rPr>
        <w:t>併</w:t>
      </w:r>
      <w:proofErr w:type="gramEnd"/>
      <w:r w:rsidRPr="005C14D0">
        <w:rPr>
          <w:rFonts w:hint="eastAsia"/>
        </w:rPr>
        <w:t>同加總認定應否辦理環評云云。足見，內政部無視高山脆弱生態僅是人為走出路徑即會造成嚴重干擾，何況伐</w:t>
      </w:r>
      <w:proofErr w:type="gramStart"/>
      <w:r w:rsidRPr="005C14D0">
        <w:rPr>
          <w:rFonts w:hint="eastAsia"/>
        </w:rPr>
        <w:t>採</w:t>
      </w:r>
      <w:proofErr w:type="gramEnd"/>
      <w:r w:rsidRPr="005C14D0">
        <w:rPr>
          <w:rFonts w:hint="eastAsia"/>
        </w:rPr>
        <w:t>大量不易生成之高山林木所造成植</w:t>
      </w:r>
      <w:r w:rsidRPr="005C14D0">
        <w:t>被</w:t>
      </w:r>
      <w:r w:rsidRPr="005C14D0">
        <w:rPr>
          <w:rFonts w:hint="eastAsia"/>
        </w:rPr>
        <w:t>破壞與土壤流失。本案</w:t>
      </w:r>
      <w:r w:rsidRPr="005C14D0">
        <w:t>工程影響範圍</w:t>
      </w:r>
      <w:r w:rsidRPr="005C14D0">
        <w:rPr>
          <w:rFonts w:hint="eastAsia"/>
        </w:rPr>
        <w:t>涉及</w:t>
      </w:r>
      <w:r w:rsidRPr="005C14D0">
        <w:t>工程基地周邊環境以及工程施作過程中會改變地貌</w:t>
      </w:r>
      <w:r w:rsidRPr="005C14D0">
        <w:rPr>
          <w:rFonts w:hint="eastAsia"/>
        </w:rPr>
        <w:t>景觀等</w:t>
      </w:r>
      <w:r w:rsidRPr="005C14D0">
        <w:t>區域(如施工前鑽探、施工所需</w:t>
      </w:r>
      <w:r w:rsidRPr="005C14D0">
        <w:rPr>
          <w:rFonts w:hint="eastAsia"/>
        </w:rPr>
        <w:t>之</w:t>
      </w:r>
      <w:r w:rsidRPr="005C14D0">
        <w:t>假設性工程等)</w:t>
      </w:r>
      <w:r w:rsidRPr="005C14D0">
        <w:rPr>
          <w:rFonts w:hint="eastAsia"/>
        </w:rPr>
        <w:t>，國家公園管理署未善盡監督雪管處落實生態優先與環境保護之設置宗旨，</w:t>
      </w:r>
      <w:proofErr w:type="gramStart"/>
      <w:r w:rsidRPr="005C14D0">
        <w:rPr>
          <w:rFonts w:hint="eastAsia"/>
        </w:rPr>
        <w:t>均顯有</w:t>
      </w:r>
      <w:proofErr w:type="gramEnd"/>
      <w:r w:rsidRPr="005C14D0">
        <w:rPr>
          <w:rFonts w:hint="eastAsia"/>
        </w:rPr>
        <w:t>違失。</w:t>
      </w:r>
    </w:p>
    <w:p w14:paraId="76523EF0" w14:textId="2B309594" w:rsidR="005936B7" w:rsidRPr="005C14D0" w:rsidRDefault="005936B7" w:rsidP="004F6F23">
      <w:pPr>
        <w:pStyle w:val="3"/>
        <w:rPr>
          <w:rFonts w:hAnsi="標楷體"/>
        </w:rPr>
      </w:pPr>
      <w:r w:rsidRPr="005C14D0">
        <w:rPr>
          <w:rFonts w:hAnsi="標楷體" w:hint="eastAsia"/>
        </w:rPr>
        <w:t>綜上，</w:t>
      </w:r>
      <w:r w:rsidR="001D1A0B" w:rsidRPr="005C14D0">
        <w:rPr>
          <w:rFonts w:hint="eastAsia"/>
        </w:rPr>
        <w:t>雪管處先以三六九山莊主體工程改建取得原行政院環境保護署106年4月間同意其經目的事業主管機關內政部確認，</w:t>
      </w:r>
      <w:proofErr w:type="gramStart"/>
      <w:r w:rsidR="001D1A0B" w:rsidRPr="005C14D0">
        <w:rPr>
          <w:rFonts w:hint="eastAsia"/>
        </w:rPr>
        <w:t>非屬環評</w:t>
      </w:r>
      <w:proofErr w:type="gramEnd"/>
      <w:r w:rsidR="001D1A0B" w:rsidRPr="005C14D0">
        <w:rPr>
          <w:rFonts w:hint="eastAsia"/>
        </w:rPr>
        <w:t>認定標準所規範之開發行為。</w:t>
      </w:r>
      <w:r w:rsidR="001D1A0B" w:rsidRPr="005C14D0">
        <w:rPr>
          <w:rFonts w:hint="eastAsia"/>
          <w:bCs w:val="0"/>
        </w:rPr>
        <w:t>在110年11月間</w:t>
      </w:r>
      <w:r w:rsidR="004040B5" w:rsidRPr="005C14D0">
        <w:rPr>
          <w:rFonts w:hint="eastAsia"/>
          <w:bCs w:val="0"/>
        </w:rPr>
        <w:t>辦理</w:t>
      </w:r>
      <w:r w:rsidR="001D1A0B" w:rsidRPr="005C14D0">
        <w:rPr>
          <w:rFonts w:hint="eastAsia"/>
          <w:bCs w:val="0"/>
        </w:rPr>
        <w:t>大幅變更施工面積之單軌</w:t>
      </w:r>
      <w:proofErr w:type="gramStart"/>
      <w:r w:rsidR="001D1A0B" w:rsidRPr="005C14D0">
        <w:rPr>
          <w:rFonts w:hint="eastAsia"/>
          <w:bCs w:val="0"/>
        </w:rPr>
        <w:t>車版預環</w:t>
      </w:r>
      <w:proofErr w:type="gramEnd"/>
      <w:r w:rsidR="001D1A0B" w:rsidRPr="005C14D0">
        <w:rPr>
          <w:rFonts w:hint="eastAsia"/>
          <w:bCs w:val="0"/>
        </w:rPr>
        <w:t>評說明書時，對於工程施作過程中會改變地貌景觀高達2公頃以上面積之情形，未經林業署及專家學者重新審查，亦未再次函</w:t>
      </w:r>
      <w:proofErr w:type="gramStart"/>
      <w:r w:rsidR="001D1A0B" w:rsidRPr="005C14D0">
        <w:rPr>
          <w:rFonts w:hint="eastAsia"/>
          <w:bCs w:val="0"/>
        </w:rPr>
        <w:t>詢</w:t>
      </w:r>
      <w:proofErr w:type="gramEnd"/>
      <w:r w:rsidR="001D1A0B" w:rsidRPr="005C14D0">
        <w:rPr>
          <w:rFonts w:hint="eastAsia"/>
          <w:bCs w:val="0"/>
        </w:rPr>
        <w:t>行政院環境保護署是否應再辦理環境影響評估，利用現行賦予雪管處球員兼裁判之權力與審查預先評估環境影響說明書及相關文件機制上之漏洞，使內政部、林業署等行政機關事後匆促同意採用單軌車運</w:t>
      </w:r>
      <w:r w:rsidR="001D1A0B" w:rsidRPr="005C14D0">
        <w:rPr>
          <w:rFonts w:hint="eastAsia"/>
          <w:bCs w:val="0"/>
        </w:rPr>
        <w:lastRenderedPageBreak/>
        <w:t>輸之施工方式，導致砍伐高達800多株含</w:t>
      </w:r>
      <w:proofErr w:type="gramStart"/>
      <w:r w:rsidR="001D1A0B" w:rsidRPr="005C14D0">
        <w:rPr>
          <w:rFonts w:hint="eastAsia"/>
          <w:bCs w:val="0"/>
        </w:rPr>
        <w:t>括</w:t>
      </w:r>
      <w:proofErr w:type="gramEnd"/>
      <w:r w:rsidR="001D1A0B" w:rsidRPr="005C14D0">
        <w:rPr>
          <w:rFonts w:hint="eastAsia"/>
          <w:bCs w:val="0"/>
        </w:rPr>
        <w:t>紅</w:t>
      </w:r>
      <w:proofErr w:type="gramStart"/>
      <w:r w:rsidR="001D1A0B" w:rsidRPr="005C14D0">
        <w:rPr>
          <w:rFonts w:hint="eastAsia"/>
          <w:bCs w:val="0"/>
        </w:rPr>
        <w:t>檜</w:t>
      </w:r>
      <w:proofErr w:type="gramEnd"/>
      <w:r w:rsidR="001D1A0B" w:rsidRPr="005C14D0">
        <w:rPr>
          <w:rFonts w:hint="eastAsia"/>
          <w:bCs w:val="0"/>
        </w:rPr>
        <w:t>等珍貴高山樹木，</w:t>
      </w:r>
      <w:proofErr w:type="gramStart"/>
      <w:r w:rsidR="001D1A0B" w:rsidRPr="005C14D0">
        <w:rPr>
          <w:rFonts w:hint="eastAsia"/>
          <w:bCs w:val="0"/>
        </w:rPr>
        <w:t>益徵雪</w:t>
      </w:r>
      <w:proofErr w:type="gramEnd"/>
      <w:r w:rsidR="001D1A0B" w:rsidRPr="005C14D0">
        <w:rPr>
          <w:rFonts w:hint="eastAsia"/>
          <w:bCs w:val="0"/>
        </w:rPr>
        <w:t>管處未納入不同專業維護敏感脆弱之高山生態，損害社會對政府致力推動生態保育之信賴，難謂符合國家公園擔負永續保育國家特殊景觀、生態系統之職責，顯有疏失。</w:t>
      </w:r>
      <w:r w:rsidR="00707EF0" w:rsidRPr="005C14D0">
        <w:rPr>
          <w:rFonts w:hint="eastAsia"/>
        </w:rPr>
        <w:t>內政部營建署</w:t>
      </w:r>
      <w:r w:rsidR="007728BD" w:rsidRPr="005C14D0">
        <w:rPr>
          <w:rFonts w:hint="eastAsia"/>
        </w:rPr>
        <w:t>國家公園組</w:t>
      </w:r>
      <w:r w:rsidR="00707EF0" w:rsidRPr="005C14D0">
        <w:rPr>
          <w:rFonts w:hint="eastAsia"/>
        </w:rPr>
        <w:t>當時</w:t>
      </w:r>
      <w:proofErr w:type="gramStart"/>
      <w:r w:rsidR="00707EF0" w:rsidRPr="005C14D0">
        <w:rPr>
          <w:rFonts w:hint="eastAsia"/>
        </w:rPr>
        <w:t>已知雪管</w:t>
      </w:r>
      <w:proofErr w:type="gramEnd"/>
      <w:r w:rsidR="00707EF0" w:rsidRPr="005C14D0">
        <w:rPr>
          <w:rFonts w:hint="eastAsia"/>
        </w:rPr>
        <w:t>處</w:t>
      </w:r>
      <w:proofErr w:type="gramStart"/>
      <w:r w:rsidR="00707EF0" w:rsidRPr="005C14D0">
        <w:rPr>
          <w:rFonts w:hint="eastAsia"/>
        </w:rPr>
        <w:t>未確依</w:t>
      </w:r>
      <w:proofErr w:type="gramEnd"/>
      <w:r w:rsidR="00707EF0" w:rsidRPr="005C14D0">
        <w:rPr>
          <w:rFonts w:hint="eastAsia"/>
        </w:rPr>
        <w:t>國家公園範圍內預先評估環境影響原則處理本案，</w:t>
      </w:r>
      <w:proofErr w:type="gramStart"/>
      <w:r w:rsidR="00707EF0" w:rsidRPr="005C14D0">
        <w:rPr>
          <w:rFonts w:hint="eastAsia"/>
        </w:rPr>
        <w:t>怠</w:t>
      </w:r>
      <w:proofErr w:type="gramEnd"/>
      <w:r w:rsidR="00707EF0" w:rsidRPr="005C14D0">
        <w:rPr>
          <w:rFonts w:hint="eastAsia"/>
        </w:rPr>
        <w:t>於督促雪管處維護敏感脆弱之高山生態，未審慎重新審查其變更內容是否符合國家公園範圍內預先評估環境影響原則之核心價值暨土地權管機關之相關意見，相關程序未</w:t>
      </w:r>
      <w:proofErr w:type="gramStart"/>
      <w:r w:rsidR="00707EF0" w:rsidRPr="005C14D0">
        <w:rPr>
          <w:rFonts w:hint="eastAsia"/>
        </w:rPr>
        <w:t>臻</w:t>
      </w:r>
      <w:proofErr w:type="gramEnd"/>
      <w:r w:rsidR="00707EF0" w:rsidRPr="005C14D0">
        <w:rPr>
          <w:rFonts w:hint="eastAsia"/>
        </w:rPr>
        <w:t>完備即率爾通過單軌</w:t>
      </w:r>
      <w:proofErr w:type="gramStart"/>
      <w:r w:rsidR="00707EF0" w:rsidRPr="005C14D0">
        <w:rPr>
          <w:rFonts w:hint="eastAsia"/>
        </w:rPr>
        <w:t>車版預環</w:t>
      </w:r>
      <w:proofErr w:type="gramEnd"/>
      <w:r w:rsidR="00707EF0" w:rsidRPr="005C14D0">
        <w:rPr>
          <w:rFonts w:hint="eastAsia"/>
        </w:rPr>
        <w:t>評說明書之變更過程，亦有疏失。行政院允宜督促內政部會同</w:t>
      </w:r>
      <w:proofErr w:type="gramStart"/>
      <w:r w:rsidR="007728BD" w:rsidRPr="005C14D0">
        <w:rPr>
          <w:rFonts w:hint="eastAsia"/>
        </w:rPr>
        <w:t>環境部</w:t>
      </w:r>
      <w:r w:rsidR="00707EF0" w:rsidRPr="005C14D0">
        <w:rPr>
          <w:rFonts w:hint="eastAsia"/>
        </w:rPr>
        <w:t>及工程</w:t>
      </w:r>
      <w:proofErr w:type="gramEnd"/>
      <w:r w:rsidR="00707EF0" w:rsidRPr="005C14D0">
        <w:rPr>
          <w:rFonts w:hint="eastAsia"/>
        </w:rPr>
        <w:t>會檢討，修正</w:t>
      </w:r>
      <w:r w:rsidR="00707EF0" w:rsidRPr="005C14D0">
        <w:t>更具體</w:t>
      </w:r>
      <w:r w:rsidR="00707EF0" w:rsidRPr="005C14D0">
        <w:rPr>
          <w:rFonts w:hint="eastAsia"/>
        </w:rPr>
        <w:t>保護環境、生態保育之措施，</w:t>
      </w:r>
      <w:proofErr w:type="gramStart"/>
      <w:r w:rsidR="00707EF0" w:rsidRPr="005C14D0">
        <w:rPr>
          <w:rFonts w:hint="eastAsia"/>
        </w:rPr>
        <w:t>以免類案再次</w:t>
      </w:r>
      <w:proofErr w:type="gramEnd"/>
      <w:r w:rsidR="00707EF0" w:rsidRPr="005C14D0">
        <w:rPr>
          <w:rFonts w:hint="eastAsia"/>
        </w:rPr>
        <w:t>發生。</w:t>
      </w:r>
    </w:p>
    <w:p w14:paraId="218D8992" w14:textId="5BB8C8E9" w:rsidR="009B7775" w:rsidRPr="005C14D0" w:rsidRDefault="009B7775" w:rsidP="009B7775">
      <w:pPr>
        <w:pStyle w:val="2"/>
      </w:pPr>
      <w:bookmarkStart w:id="51" w:name="_Hlk218610012"/>
      <w:r w:rsidRPr="005C14D0">
        <w:rPr>
          <w:rFonts w:hint="eastAsia"/>
        </w:rPr>
        <w:t>雪管處未經適當規劃即編列預算，且需求調查不確實，</w:t>
      </w:r>
      <w:proofErr w:type="gramStart"/>
      <w:r w:rsidRPr="005C14D0">
        <w:rPr>
          <w:rFonts w:hint="eastAsia"/>
        </w:rPr>
        <w:t>怠</w:t>
      </w:r>
      <w:proofErr w:type="gramEnd"/>
      <w:r w:rsidRPr="005C14D0">
        <w:rPr>
          <w:rFonts w:hint="eastAsia"/>
        </w:rPr>
        <w:t>於訪價；據審計部查核指出，雪管處未參考規劃設計單位對</w:t>
      </w:r>
      <w:r w:rsidRPr="005C14D0">
        <w:rPr>
          <w:rFonts w:hAnsi="標楷體" w:hint="eastAsia"/>
          <w:szCs w:val="32"/>
        </w:rPr>
        <w:t>搬運索道之</w:t>
      </w:r>
      <w:r w:rsidRPr="005C14D0">
        <w:rPr>
          <w:rFonts w:hint="eastAsia"/>
        </w:rPr>
        <w:t>經費建議，將工程預算以低於行情方式編列，導致後續變更設計與追加預算。又於招標</w:t>
      </w:r>
      <w:proofErr w:type="gramStart"/>
      <w:r w:rsidRPr="005C14D0">
        <w:rPr>
          <w:rFonts w:hint="eastAsia"/>
        </w:rPr>
        <w:t>期間，</w:t>
      </w:r>
      <w:proofErr w:type="gramEnd"/>
      <w:r w:rsidRPr="005C14D0">
        <w:rPr>
          <w:rFonts w:hint="eastAsia"/>
        </w:rPr>
        <w:t>未檢討招標之主要需求部分</w:t>
      </w:r>
      <w:proofErr w:type="gramStart"/>
      <w:r w:rsidRPr="005C14D0">
        <w:rPr>
          <w:rFonts w:hint="eastAsia"/>
        </w:rPr>
        <w:t>（</w:t>
      </w:r>
      <w:proofErr w:type="gramEnd"/>
      <w:r w:rsidRPr="005C14D0">
        <w:rPr>
          <w:rFonts w:hint="eastAsia"/>
        </w:rPr>
        <w:t>如：未明定施工路線、不限工程施作之運輸方式</w:t>
      </w:r>
      <w:proofErr w:type="gramStart"/>
      <w:r w:rsidRPr="005C14D0">
        <w:rPr>
          <w:rFonts w:hint="eastAsia"/>
        </w:rPr>
        <w:t>）</w:t>
      </w:r>
      <w:proofErr w:type="gramEnd"/>
      <w:r w:rsidRPr="005C14D0">
        <w:rPr>
          <w:rFonts w:hint="eastAsia"/>
        </w:rPr>
        <w:t>，決標不易，且依工程會公共建設督導會報提出，本案係因未積極</w:t>
      </w:r>
      <w:proofErr w:type="gramStart"/>
      <w:r w:rsidRPr="005C14D0">
        <w:rPr>
          <w:rFonts w:hint="eastAsia"/>
        </w:rPr>
        <w:t>採</w:t>
      </w:r>
      <w:proofErr w:type="gramEnd"/>
      <w:r w:rsidRPr="005C14D0">
        <w:rPr>
          <w:rFonts w:hint="eastAsia"/>
        </w:rPr>
        <w:t>行有效因應措施並</w:t>
      </w:r>
      <w:proofErr w:type="gramStart"/>
      <w:r w:rsidRPr="005C14D0">
        <w:rPr>
          <w:rFonts w:hint="eastAsia"/>
        </w:rPr>
        <w:t>覈</w:t>
      </w:r>
      <w:proofErr w:type="gramEnd"/>
      <w:r w:rsidRPr="005C14D0">
        <w:rPr>
          <w:rFonts w:hint="eastAsia"/>
        </w:rPr>
        <w:t>實編列預算，不斷以發包測試市場反應，造成</w:t>
      </w:r>
      <w:r w:rsidRPr="005C14D0">
        <w:rPr>
          <w:rFonts w:hAnsi="標楷體" w:hint="eastAsia"/>
          <w:szCs w:val="32"/>
        </w:rPr>
        <w:t>多次流標。嗣後，雪管處更放寬廠商施工彈性、提高工程</w:t>
      </w:r>
      <w:proofErr w:type="gramStart"/>
      <w:r w:rsidRPr="005C14D0">
        <w:rPr>
          <w:rFonts w:hAnsi="標楷體" w:hint="eastAsia"/>
          <w:szCs w:val="32"/>
        </w:rPr>
        <w:t>經費方決標</w:t>
      </w:r>
      <w:proofErr w:type="gramEnd"/>
      <w:r w:rsidRPr="005C14D0">
        <w:rPr>
          <w:rFonts w:hint="eastAsia"/>
        </w:rPr>
        <w:t>，據審計部指出，該過程</w:t>
      </w:r>
      <w:r w:rsidRPr="005C14D0">
        <w:rPr>
          <w:rFonts w:hAnsi="標楷體"/>
          <w:szCs w:val="32"/>
        </w:rPr>
        <w:t>不利</w:t>
      </w:r>
      <w:r w:rsidRPr="005C14D0">
        <w:rPr>
          <w:rFonts w:hAnsi="標楷體" w:hint="eastAsia"/>
          <w:szCs w:val="32"/>
        </w:rPr>
        <w:t>於</w:t>
      </w:r>
      <w:r w:rsidRPr="005C14D0">
        <w:rPr>
          <w:rFonts w:hAnsi="標楷體"/>
          <w:szCs w:val="32"/>
        </w:rPr>
        <w:t>鼓勵投標廠商採用原規劃對環境衝擊較小但成本及施工難度較高之索道運輸，亦未考量調升預算可否容納以索道運輸方式辦理，及</w:t>
      </w:r>
      <w:proofErr w:type="gramStart"/>
      <w:r w:rsidRPr="005C14D0">
        <w:rPr>
          <w:rFonts w:hAnsi="標楷體"/>
          <w:szCs w:val="32"/>
        </w:rPr>
        <w:t>研</w:t>
      </w:r>
      <w:proofErr w:type="gramEnd"/>
      <w:r w:rsidRPr="005C14D0">
        <w:rPr>
          <w:rFonts w:hAnsi="標楷體"/>
          <w:szCs w:val="32"/>
        </w:rPr>
        <w:t>議投標廠商以該方式辦理之可行性，致得標廠商選擇採用軌道運輸後，必須重新辦理軌道路線勘查、用地租用及障礙木清點</w:t>
      </w:r>
      <w:proofErr w:type="gramStart"/>
      <w:r w:rsidRPr="005C14D0">
        <w:rPr>
          <w:rFonts w:hAnsi="標楷體"/>
          <w:szCs w:val="32"/>
        </w:rPr>
        <w:t>與伐除等</w:t>
      </w:r>
      <w:proofErr w:type="gramEnd"/>
      <w:r w:rsidRPr="005C14D0">
        <w:rPr>
          <w:rFonts w:hAnsi="標楷體"/>
          <w:szCs w:val="32"/>
        </w:rPr>
        <w:t>作業</w:t>
      </w:r>
      <w:r w:rsidRPr="005C14D0">
        <w:rPr>
          <w:rFonts w:hAnsi="標楷體" w:hint="eastAsia"/>
          <w:szCs w:val="32"/>
        </w:rPr>
        <w:t>。之後，雪管處就單軌車軌道沿</w:t>
      </w:r>
      <w:r w:rsidRPr="005C14D0">
        <w:rPr>
          <w:rFonts w:hAnsi="標楷體" w:hint="eastAsia"/>
          <w:szCs w:val="32"/>
        </w:rPr>
        <w:lastRenderedPageBreak/>
        <w:t>線伐</w:t>
      </w:r>
      <w:proofErr w:type="gramStart"/>
      <w:r w:rsidRPr="005C14D0">
        <w:rPr>
          <w:rFonts w:hAnsi="標楷體" w:hint="eastAsia"/>
          <w:szCs w:val="32"/>
        </w:rPr>
        <w:t>採</w:t>
      </w:r>
      <w:proofErr w:type="gramEnd"/>
      <w:r w:rsidRPr="005C14D0">
        <w:rPr>
          <w:rFonts w:hAnsi="標楷體" w:hint="eastAsia"/>
          <w:szCs w:val="32"/>
        </w:rPr>
        <w:t>高山林木案，函請林業署同意伐</w:t>
      </w:r>
      <w:proofErr w:type="gramStart"/>
      <w:r w:rsidRPr="005C14D0">
        <w:rPr>
          <w:rFonts w:hAnsi="標楷體" w:hint="eastAsia"/>
          <w:szCs w:val="32"/>
        </w:rPr>
        <w:t>採</w:t>
      </w:r>
      <w:proofErr w:type="gramEnd"/>
      <w:r w:rsidRPr="005C14D0">
        <w:rPr>
          <w:rFonts w:hAnsi="標楷體" w:hint="eastAsia"/>
          <w:szCs w:val="32"/>
        </w:rPr>
        <w:t>292株林木，但施作廠商卻規劃伐</w:t>
      </w:r>
      <w:proofErr w:type="gramStart"/>
      <w:r w:rsidRPr="005C14D0">
        <w:rPr>
          <w:rFonts w:hAnsi="標楷體" w:hint="eastAsia"/>
          <w:szCs w:val="32"/>
        </w:rPr>
        <w:t>採</w:t>
      </w:r>
      <w:proofErr w:type="gramEnd"/>
      <w:r w:rsidRPr="005C14D0">
        <w:rPr>
          <w:rFonts w:hAnsi="標楷體" w:hint="eastAsia"/>
          <w:szCs w:val="32"/>
        </w:rPr>
        <w:t>林木高達830株，此時雪管處並未派員隨同林業署</w:t>
      </w:r>
      <w:proofErr w:type="gramStart"/>
      <w:r w:rsidRPr="005C14D0">
        <w:rPr>
          <w:rFonts w:hAnsi="標楷體" w:hint="eastAsia"/>
          <w:szCs w:val="32"/>
        </w:rPr>
        <w:t>臺</w:t>
      </w:r>
      <w:proofErr w:type="gramEnd"/>
      <w:r w:rsidRPr="005C14D0">
        <w:rPr>
          <w:rFonts w:hAnsi="標楷體" w:hint="eastAsia"/>
          <w:szCs w:val="32"/>
        </w:rPr>
        <w:t>中分署現場勘查，經林業署要求雪管處派員現</w:t>
      </w:r>
      <w:proofErr w:type="gramStart"/>
      <w:r w:rsidRPr="005C14D0">
        <w:rPr>
          <w:rFonts w:hAnsi="標楷體" w:hint="eastAsia"/>
          <w:szCs w:val="32"/>
        </w:rPr>
        <w:t>勘</w:t>
      </w:r>
      <w:proofErr w:type="gramEnd"/>
      <w:r w:rsidRPr="005C14D0">
        <w:rPr>
          <w:rFonts w:hAnsi="標楷體" w:hint="eastAsia"/>
          <w:szCs w:val="32"/>
        </w:rPr>
        <w:t>並重新評估，調整改為伐</w:t>
      </w:r>
      <w:proofErr w:type="gramStart"/>
      <w:r w:rsidRPr="005C14D0">
        <w:rPr>
          <w:rFonts w:hAnsi="標楷體" w:hint="eastAsia"/>
          <w:szCs w:val="32"/>
        </w:rPr>
        <w:t>採</w:t>
      </w:r>
      <w:proofErr w:type="gramEnd"/>
      <w:r w:rsidRPr="005C14D0">
        <w:rPr>
          <w:rFonts w:hAnsi="標楷體" w:hint="eastAsia"/>
          <w:szCs w:val="32"/>
        </w:rPr>
        <w:t>806株林木後，林業署同意並</w:t>
      </w:r>
      <w:proofErr w:type="gramStart"/>
      <w:r w:rsidRPr="005C14D0">
        <w:rPr>
          <w:rFonts w:hAnsi="標楷體" w:hint="eastAsia"/>
          <w:szCs w:val="32"/>
        </w:rPr>
        <w:t>將其打印</w:t>
      </w:r>
      <w:proofErr w:type="gramEnd"/>
      <w:r w:rsidRPr="005C14D0">
        <w:rPr>
          <w:rFonts w:hAnsi="標楷體" w:hint="eastAsia"/>
          <w:szCs w:val="32"/>
        </w:rPr>
        <w:t>確認。</w:t>
      </w:r>
      <w:proofErr w:type="gramStart"/>
      <w:r w:rsidRPr="005C14D0">
        <w:rPr>
          <w:rFonts w:hAnsi="標楷體" w:hint="eastAsia"/>
          <w:szCs w:val="32"/>
        </w:rPr>
        <w:t>惟</w:t>
      </w:r>
      <w:proofErr w:type="gramEnd"/>
      <w:r w:rsidRPr="005C14D0">
        <w:rPr>
          <w:rFonts w:hAnsi="標楷體" w:hint="eastAsia"/>
          <w:szCs w:val="32"/>
        </w:rPr>
        <w:t>林業署</w:t>
      </w:r>
      <w:proofErr w:type="gramStart"/>
      <w:r w:rsidRPr="005C14D0">
        <w:rPr>
          <w:rFonts w:hAnsi="標楷體" w:hint="eastAsia"/>
          <w:szCs w:val="32"/>
        </w:rPr>
        <w:t>113年10月間再派員</w:t>
      </w:r>
      <w:proofErr w:type="gramEnd"/>
      <w:r w:rsidRPr="005C14D0">
        <w:rPr>
          <w:rFonts w:hAnsi="標楷體" w:hint="eastAsia"/>
          <w:szCs w:val="32"/>
        </w:rPr>
        <w:t>至現場調查，現場有5株（冷杉1株、台灣二葉松4株）</w:t>
      </w:r>
      <w:proofErr w:type="gramStart"/>
      <w:r w:rsidRPr="005C14D0">
        <w:rPr>
          <w:rFonts w:hAnsi="標楷體" w:hint="eastAsia"/>
          <w:szCs w:val="32"/>
        </w:rPr>
        <w:t>核屬未經</w:t>
      </w:r>
      <w:proofErr w:type="gramEnd"/>
      <w:r w:rsidRPr="005C14D0">
        <w:rPr>
          <w:rFonts w:hAnsi="標楷體" w:hint="eastAsia"/>
          <w:szCs w:val="32"/>
        </w:rPr>
        <w:t>打印核准而遭砍伐，</w:t>
      </w:r>
      <w:proofErr w:type="gramStart"/>
      <w:r w:rsidRPr="005C14D0">
        <w:rPr>
          <w:rFonts w:hAnsi="標楷體" w:hint="eastAsia"/>
          <w:szCs w:val="32"/>
        </w:rPr>
        <w:t>然雪管</w:t>
      </w:r>
      <w:proofErr w:type="gramEnd"/>
      <w:r w:rsidRPr="005C14D0">
        <w:rPr>
          <w:rFonts w:hAnsi="標楷體" w:hint="eastAsia"/>
          <w:szCs w:val="32"/>
        </w:rPr>
        <w:t>處對廠商自行調整伐</w:t>
      </w:r>
      <w:proofErr w:type="gramStart"/>
      <w:r w:rsidRPr="005C14D0">
        <w:rPr>
          <w:rFonts w:hAnsi="標楷體" w:hint="eastAsia"/>
          <w:szCs w:val="32"/>
        </w:rPr>
        <w:t>採</w:t>
      </w:r>
      <w:proofErr w:type="gramEnd"/>
      <w:r w:rsidRPr="005C14D0">
        <w:rPr>
          <w:rFonts w:hAnsi="標楷體" w:hint="eastAsia"/>
          <w:szCs w:val="32"/>
        </w:rPr>
        <w:t>高山林木，未事先</w:t>
      </w:r>
      <w:r w:rsidR="006D38BF" w:rsidRPr="005C14D0">
        <w:rPr>
          <w:rFonts w:hAnsi="標楷體" w:hint="eastAsia"/>
          <w:szCs w:val="32"/>
        </w:rPr>
        <w:t>徵得</w:t>
      </w:r>
      <w:r w:rsidRPr="005C14D0">
        <w:rPr>
          <w:rFonts w:hAnsi="標楷體" w:hint="eastAsia"/>
          <w:szCs w:val="32"/>
        </w:rPr>
        <w:t>林業管理機關同意一節毫不知情，顯示雪管處未能有效落實施工管理，顯有缺失。</w:t>
      </w:r>
      <w:r w:rsidRPr="005C14D0">
        <w:rPr>
          <w:rFonts w:hint="eastAsia"/>
        </w:rPr>
        <w:t>基此，雪管處辦理三六九山莊興建工程案，自預算編列、規劃設計、施工、監造等，採購全</w:t>
      </w:r>
      <w:proofErr w:type="gramStart"/>
      <w:r w:rsidRPr="005C14D0">
        <w:rPr>
          <w:rFonts w:hint="eastAsia"/>
        </w:rPr>
        <w:t>生命週期均未設定</w:t>
      </w:r>
      <w:proofErr w:type="gramEnd"/>
      <w:r w:rsidRPr="005C14D0">
        <w:rPr>
          <w:rFonts w:hint="eastAsia"/>
        </w:rPr>
        <w:t>妥適標準，</w:t>
      </w:r>
      <w:r w:rsidRPr="005C14D0">
        <w:rPr>
          <w:rFonts w:hAnsi="標楷體" w:hint="eastAsia"/>
          <w:szCs w:val="32"/>
        </w:rPr>
        <w:t>又</w:t>
      </w:r>
      <w:proofErr w:type="gramStart"/>
      <w:r w:rsidRPr="005C14D0">
        <w:rPr>
          <w:rFonts w:hAnsi="標楷體" w:hint="eastAsia"/>
          <w:szCs w:val="32"/>
        </w:rPr>
        <w:t>擴大伐除高山</w:t>
      </w:r>
      <w:proofErr w:type="gramEnd"/>
      <w:r w:rsidRPr="005C14D0">
        <w:rPr>
          <w:rFonts w:hAnsi="標楷體" w:hint="eastAsia"/>
          <w:szCs w:val="32"/>
        </w:rPr>
        <w:t>林木之規模</w:t>
      </w:r>
      <w:r w:rsidRPr="005C14D0">
        <w:rPr>
          <w:rFonts w:hint="eastAsia"/>
        </w:rPr>
        <w:t>，</w:t>
      </w:r>
      <w:proofErr w:type="gramStart"/>
      <w:r w:rsidRPr="005C14D0">
        <w:rPr>
          <w:rFonts w:hint="eastAsia"/>
        </w:rPr>
        <w:t>難謂雪管</w:t>
      </w:r>
      <w:proofErr w:type="gramEnd"/>
      <w:r w:rsidRPr="005C14D0">
        <w:rPr>
          <w:rFonts w:hint="eastAsia"/>
        </w:rPr>
        <w:t>處辦理</w:t>
      </w:r>
      <w:proofErr w:type="gramStart"/>
      <w:r w:rsidRPr="005C14D0">
        <w:rPr>
          <w:rFonts w:hint="eastAsia"/>
        </w:rPr>
        <w:t>本案業本</w:t>
      </w:r>
      <w:proofErr w:type="gramEnd"/>
      <w:r w:rsidRPr="005C14D0">
        <w:rPr>
          <w:rFonts w:hint="eastAsia"/>
        </w:rPr>
        <w:t>於職責</w:t>
      </w:r>
      <w:proofErr w:type="gramStart"/>
      <w:r w:rsidRPr="005C14D0">
        <w:rPr>
          <w:rFonts w:hint="eastAsia"/>
        </w:rPr>
        <w:t>採</w:t>
      </w:r>
      <w:proofErr w:type="gramEnd"/>
      <w:r w:rsidRPr="005C14D0">
        <w:rPr>
          <w:rFonts w:hint="eastAsia"/>
        </w:rPr>
        <w:t>行最低干擾策略以確實維護生態保育，復因與廠商發生履約爭議調解，現場形同停工，</w:t>
      </w:r>
      <w:proofErr w:type="gramStart"/>
      <w:r w:rsidRPr="005C14D0">
        <w:rPr>
          <w:rFonts w:hint="eastAsia"/>
        </w:rPr>
        <w:t>核其工程</w:t>
      </w:r>
      <w:proofErr w:type="gramEnd"/>
      <w:r w:rsidRPr="005C14D0">
        <w:rPr>
          <w:rFonts w:hint="eastAsia"/>
        </w:rPr>
        <w:t>風險管理嚴重失當。而內政部</w:t>
      </w:r>
      <w:r w:rsidR="00FF4B01" w:rsidRPr="005C14D0">
        <w:rPr>
          <w:rFonts w:hint="eastAsia"/>
        </w:rPr>
        <w:t>國家公園署</w:t>
      </w:r>
      <w:r w:rsidRPr="005C14D0">
        <w:rPr>
          <w:rFonts w:hint="eastAsia"/>
        </w:rPr>
        <w:t>對雪管處辦理變更假設性工程之過程督導不周，亦應檢討改進。</w:t>
      </w:r>
    </w:p>
    <w:p w14:paraId="1D3681B3" w14:textId="00E19F4B" w:rsidR="005936B7" w:rsidRPr="005C14D0" w:rsidRDefault="005936B7" w:rsidP="009B7775">
      <w:pPr>
        <w:pStyle w:val="3"/>
      </w:pPr>
      <w:r w:rsidRPr="005C14D0">
        <w:rPr>
          <w:rFonts w:hAnsi="標楷體" w:hint="eastAsia"/>
        </w:rPr>
        <w:t>據</w:t>
      </w:r>
      <w:r w:rsidR="00B97229" w:rsidRPr="005C14D0">
        <w:t>《</w:t>
      </w:r>
      <w:r w:rsidRPr="005C14D0">
        <w:rPr>
          <w:rFonts w:hAnsi="標楷體" w:hint="eastAsia"/>
        </w:rPr>
        <w:t>聯合國</w:t>
      </w:r>
      <w:r w:rsidRPr="005C14D0">
        <w:rPr>
          <w:rFonts w:hAnsi="標楷體"/>
        </w:rPr>
        <w:t>公民與政治權利國際公約</w:t>
      </w:r>
      <w:r w:rsidR="00B97229" w:rsidRPr="005C14D0">
        <w:t>》</w:t>
      </w:r>
      <w:r w:rsidRPr="005C14D0">
        <w:rPr>
          <w:rFonts w:hAnsi="標楷體" w:hint="eastAsia"/>
        </w:rPr>
        <w:t>（2018年）</w:t>
      </w:r>
      <w:bookmarkEnd w:id="51"/>
      <w:r w:rsidRPr="005C14D0">
        <w:rPr>
          <w:rFonts w:hAnsi="標楷體"/>
        </w:rPr>
        <w:t>第36號一般性意見</w:t>
      </w:r>
      <w:r w:rsidRPr="005C14D0">
        <w:rPr>
          <w:rFonts w:hAnsi="標楷體" w:hint="eastAsia"/>
        </w:rPr>
        <w:t>，</w:t>
      </w:r>
      <w:r w:rsidRPr="005C14D0">
        <w:rPr>
          <w:rFonts w:hAnsi="標楷體"/>
        </w:rPr>
        <w:t>第</w:t>
      </w:r>
      <w:r w:rsidRPr="005C14D0">
        <w:rPr>
          <w:rFonts w:hAnsi="標楷體" w:hint="eastAsia"/>
        </w:rPr>
        <w:t>6</w:t>
      </w:r>
      <w:r w:rsidRPr="005C14D0">
        <w:rPr>
          <w:rFonts w:hAnsi="標楷體"/>
        </w:rPr>
        <w:t>條生命權</w:t>
      </w:r>
      <w:r w:rsidRPr="005C14D0">
        <w:rPr>
          <w:rFonts w:hAnsi="標楷體" w:hint="eastAsia"/>
        </w:rPr>
        <w:t>之第62項：「</w:t>
      </w:r>
      <w:r w:rsidRPr="005C14D0">
        <w:t>環境惡化、氣候變遷</w:t>
      </w:r>
      <w:proofErr w:type="gramStart"/>
      <w:r w:rsidRPr="005C14D0">
        <w:t>和非永續</w:t>
      </w:r>
      <w:proofErr w:type="gramEnd"/>
      <w:r w:rsidRPr="005C14D0">
        <w:t>的發展對今世與後代享有生命權構成最迫切和嚴重的威脅。因此，締約國根據國際環境法承擔的義務因將會影響《公約》第</w:t>
      </w:r>
      <w:r w:rsidRPr="005C14D0">
        <w:rPr>
          <w:rFonts w:hint="eastAsia"/>
        </w:rPr>
        <w:t>6</w:t>
      </w:r>
      <w:r w:rsidRPr="005C14D0">
        <w:t>條的內容，締約國尊重和確保生命權的義務也將影響其根據國際環境法承擔的相關義務。履行尊重和確保生命權，特別是有尊嚴的生命權的義務，除其他外，取決於締約國採取措施保護環境，防止公共和私人行為者對環境造成損害、污染和氣候變遷。因此，締約國應確保自然資源的可永續利用，制定和實施</w:t>
      </w:r>
      <w:r w:rsidRPr="005C14D0">
        <w:lastRenderedPageBreak/>
        <w:t>實質的環境標準，執行環境影響評估</w:t>
      </w:r>
      <w:r w:rsidRPr="005C14D0">
        <w:rPr>
          <w:rFonts w:hint="eastAsia"/>
        </w:rPr>
        <w:t>。…</w:t>
      </w:r>
      <w:proofErr w:type="gramStart"/>
      <w:r w:rsidRPr="005C14D0">
        <w:rPr>
          <w:rFonts w:hint="eastAsia"/>
        </w:rPr>
        <w:t>…</w:t>
      </w:r>
      <w:proofErr w:type="gramEnd"/>
      <w:r w:rsidRPr="005C14D0">
        <w:rPr>
          <w:rFonts w:hint="eastAsia"/>
        </w:rPr>
        <w:t>。</w:t>
      </w:r>
      <w:r w:rsidRPr="005C14D0">
        <w:rPr>
          <w:rFonts w:hAnsi="標楷體" w:hint="eastAsia"/>
        </w:rPr>
        <w:t>」</w:t>
      </w:r>
      <w:r w:rsidRPr="005C14D0">
        <w:rPr>
          <w:rStyle w:val="aff1"/>
          <w:rFonts w:hAnsi="標楷體"/>
        </w:rPr>
        <w:footnoteReference w:id="7"/>
      </w:r>
      <w:r w:rsidR="00947FF8" w:rsidRPr="005C14D0">
        <w:rPr>
          <w:rFonts w:hint="eastAsia"/>
        </w:rPr>
        <w:t>復</w:t>
      </w:r>
      <w:r w:rsidR="00947FF8" w:rsidRPr="005C14D0">
        <w:rPr>
          <w:rFonts w:hAnsi="標楷體" w:hint="eastAsia"/>
          <w:szCs w:val="32"/>
        </w:rPr>
        <w:t>依</w:t>
      </w:r>
      <w:r w:rsidR="00B97229" w:rsidRPr="005C14D0">
        <w:t>《</w:t>
      </w:r>
      <w:r w:rsidR="00947FF8" w:rsidRPr="005C14D0">
        <w:rPr>
          <w:rFonts w:hAnsi="標楷體" w:hint="eastAsia"/>
          <w:szCs w:val="32"/>
        </w:rPr>
        <w:t>環境基本法</w:t>
      </w:r>
      <w:r w:rsidR="00B97229" w:rsidRPr="005C14D0">
        <w:t>》</w:t>
      </w:r>
      <w:r w:rsidR="00947FF8" w:rsidRPr="005C14D0">
        <w:rPr>
          <w:rFonts w:hAnsi="標楷體" w:hint="eastAsia"/>
          <w:szCs w:val="32"/>
        </w:rPr>
        <w:t>第3條但書規定：「經濟、科技及社會發展對環境有嚴重不良影響或有危害之虞者，應環境保護優先。」</w:t>
      </w:r>
      <w:r w:rsidR="00947FF8" w:rsidRPr="005C14D0">
        <w:rPr>
          <w:rFonts w:hAnsi="標楷體" w:hint="eastAsia"/>
        </w:rPr>
        <w:t>是</w:t>
      </w:r>
      <w:proofErr w:type="gramStart"/>
      <w:r w:rsidR="00947FF8" w:rsidRPr="005C14D0">
        <w:rPr>
          <w:rFonts w:hAnsi="標楷體" w:hint="eastAsia"/>
        </w:rPr>
        <w:t>以</w:t>
      </w:r>
      <w:proofErr w:type="gramEnd"/>
      <w:r w:rsidR="00947FF8" w:rsidRPr="005C14D0">
        <w:rPr>
          <w:rFonts w:hAnsi="標楷體" w:hint="eastAsia"/>
        </w:rPr>
        <w:t>，</w:t>
      </w:r>
      <w:r w:rsidR="00947FF8" w:rsidRPr="005C14D0">
        <w:rPr>
          <w:rFonts w:hint="eastAsia"/>
        </w:rPr>
        <w:t>我國係以</w:t>
      </w:r>
      <w:r w:rsidR="00947FF8" w:rsidRPr="005C14D0">
        <w:t>保護環境</w:t>
      </w:r>
      <w:r w:rsidR="00947FF8" w:rsidRPr="005C14D0">
        <w:rPr>
          <w:rFonts w:hint="eastAsia"/>
        </w:rPr>
        <w:t>為優先</w:t>
      </w:r>
      <w:r w:rsidR="00947FF8" w:rsidRPr="005C14D0">
        <w:t>，</w:t>
      </w:r>
      <w:r w:rsidR="006D2756" w:rsidRPr="005C14D0">
        <w:rPr>
          <w:rFonts w:hint="eastAsia"/>
        </w:rPr>
        <w:t>致力</w:t>
      </w:r>
      <w:r w:rsidR="00947FF8" w:rsidRPr="005C14D0">
        <w:t>防止公共和私人行為者對環境造成損害、污染和氣候變遷，</w:t>
      </w:r>
      <w:r w:rsidR="00947FF8" w:rsidRPr="005C14D0">
        <w:rPr>
          <w:rFonts w:hint="eastAsia"/>
        </w:rPr>
        <w:t>以</w:t>
      </w:r>
      <w:r w:rsidR="00947FF8" w:rsidRPr="005C14D0">
        <w:t>確保自然資源可永續利用。</w:t>
      </w:r>
    </w:p>
    <w:p w14:paraId="4F1A7E1A" w14:textId="114446F1" w:rsidR="005936B7" w:rsidRPr="005C14D0" w:rsidRDefault="005936B7" w:rsidP="005936B7">
      <w:pPr>
        <w:pStyle w:val="3"/>
      </w:pPr>
      <w:proofErr w:type="gramStart"/>
      <w:r w:rsidRPr="005C14D0">
        <w:rPr>
          <w:rFonts w:hAnsi="標楷體" w:hint="eastAsia"/>
          <w:szCs w:val="32"/>
        </w:rPr>
        <w:t>次依</w:t>
      </w:r>
      <w:r w:rsidRPr="005C14D0">
        <w:rPr>
          <w:rFonts w:hAnsi="標楷體"/>
          <w:szCs w:val="32"/>
        </w:rPr>
        <w:t>工程</w:t>
      </w:r>
      <w:proofErr w:type="gramEnd"/>
      <w:r w:rsidRPr="005C14D0">
        <w:rPr>
          <w:rFonts w:hAnsi="標楷體"/>
          <w:szCs w:val="32"/>
        </w:rPr>
        <w:t>會</w:t>
      </w:r>
      <w:r w:rsidRPr="005C14D0">
        <w:rPr>
          <w:rStyle w:val="aff1"/>
          <w:rFonts w:hAnsi="標楷體"/>
          <w:szCs w:val="32"/>
        </w:rPr>
        <w:footnoteReference w:id="8"/>
      </w:r>
      <w:r w:rsidRPr="005C14D0">
        <w:rPr>
          <w:rFonts w:hAnsi="標楷體" w:hint="eastAsia"/>
          <w:szCs w:val="32"/>
        </w:rPr>
        <w:t>函釋，機關辦理工程招標案，投標廠商家數不足3家而流標，或報價超底價或預算而廢標者，機關重行招標前應檢討流標或廢標之原因，其屬預算不足或設計浪費者，不宜勉強再行招標。</w:t>
      </w:r>
      <w:r w:rsidR="00A46DCD" w:rsidRPr="005C14D0">
        <w:rPr>
          <w:rFonts w:hAnsi="標楷體" w:hint="eastAsia"/>
          <w:szCs w:val="32"/>
        </w:rPr>
        <w:t>又</w:t>
      </w:r>
      <w:r w:rsidRPr="005C14D0">
        <w:rPr>
          <w:rFonts w:hAnsi="標楷體" w:hint="eastAsia"/>
          <w:szCs w:val="32"/>
        </w:rPr>
        <w:t>依工程會</w:t>
      </w:r>
      <w:r w:rsidRPr="005C14D0">
        <w:rPr>
          <w:rStyle w:val="aff1"/>
          <w:rFonts w:hAnsi="標楷體"/>
          <w:szCs w:val="32"/>
        </w:rPr>
        <w:footnoteReference w:id="9"/>
      </w:r>
      <w:r w:rsidRPr="005C14D0">
        <w:rPr>
          <w:rFonts w:hAnsi="標楷體" w:hint="eastAsia"/>
          <w:szCs w:val="32"/>
        </w:rPr>
        <w:t>函送工程採購流廢標通案及個案原因及其相關因應對策</w:t>
      </w:r>
      <w:proofErr w:type="gramStart"/>
      <w:r w:rsidRPr="005C14D0">
        <w:rPr>
          <w:rFonts w:hAnsi="標楷體" w:hint="eastAsia"/>
          <w:szCs w:val="32"/>
        </w:rPr>
        <w:t>彙整表</w:t>
      </w:r>
      <w:proofErr w:type="gramEnd"/>
      <w:r w:rsidRPr="005C14D0">
        <w:rPr>
          <w:rFonts w:hAnsi="標楷體" w:hint="eastAsia"/>
          <w:szCs w:val="32"/>
        </w:rPr>
        <w:t>，請各機關辦理工程採購如發生流廢標時，應參考</w:t>
      </w:r>
      <w:proofErr w:type="gramStart"/>
      <w:r w:rsidRPr="005C14D0">
        <w:rPr>
          <w:rFonts w:hAnsi="標楷體" w:hint="eastAsia"/>
          <w:szCs w:val="32"/>
        </w:rPr>
        <w:t>該彙整表</w:t>
      </w:r>
      <w:proofErr w:type="gramEnd"/>
      <w:r w:rsidRPr="005C14D0">
        <w:rPr>
          <w:rFonts w:hAnsi="標楷體" w:hint="eastAsia"/>
          <w:szCs w:val="32"/>
        </w:rPr>
        <w:t>檢討原因及</w:t>
      </w:r>
      <w:proofErr w:type="gramStart"/>
      <w:r w:rsidRPr="005C14D0">
        <w:rPr>
          <w:rFonts w:hAnsi="標楷體" w:hint="eastAsia"/>
          <w:szCs w:val="32"/>
        </w:rPr>
        <w:t>採</w:t>
      </w:r>
      <w:proofErr w:type="gramEnd"/>
      <w:r w:rsidRPr="005C14D0">
        <w:rPr>
          <w:rFonts w:hAnsi="標楷體" w:hint="eastAsia"/>
          <w:szCs w:val="32"/>
        </w:rPr>
        <w:t>行因應對策。其中該對策</w:t>
      </w:r>
      <w:proofErr w:type="gramStart"/>
      <w:r w:rsidRPr="005C14D0">
        <w:rPr>
          <w:rFonts w:hAnsi="標楷體" w:hint="eastAsia"/>
          <w:szCs w:val="32"/>
        </w:rPr>
        <w:t>彙整表之</w:t>
      </w:r>
      <w:proofErr w:type="gramEnd"/>
      <w:r w:rsidRPr="005C14D0">
        <w:rPr>
          <w:rFonts w:hAnsi="標楷體" w:hint="eastAsia"/>
          <w:szCs w:val="32"/>
        </w:rPr>
        <w:t>列載，屬「預算低於行情或不合理」者，「主辦機關務實檢討預算合理性」；屬「工地位處偏遠或離島地區」者，「檢討預算編列是否考量運輸及動員等費用、工期是否核實、主辦機關可否提供廠商友善措施。」</w:t>
      </w:r>
    </w:p>
    <w:p w14:paraId="46648FA0" w14:textId="77777777" w:rsidR="005936B7" w:rsidRPr="005C14D0" w:rsidRDefault="005936B7" w:rsidP="005936B7">
      <w:pPr>
        <w:pStyle w:val="3"/>
      </w:pPr>
      <w:r w:rsidRPr="005C14D0">
        <w:rPr>
          <w:rFonts w:hint="eastAsia"/>
        </w:rPr>
        <w:t>查，雪管處將三六九山莊之功能定位為「避難兼具服務型山屋」，卻未</w:t>
      </w:r>
      <w:proofErr w:type="gramStart"/>
      <w:r w:rsidRPr="005C14D0">
        <w:rPr>
          <w:rFonts w:hint="eastAsia"/>
        </w:rPr>
        <w:t>覈實匡列工程</w:t>
      </w:r>
      <w:proofErr w:type="gramEnd"/>
      <w:r w:rsidRPr="005C14D0">
        <w:rPr>
          <w:rFonts w:hint="eastAsia"/>
        </w:rPr>
        <w:t>預算，規劃階段之需求調查不確實，</w:t>
      </w:r>
      <w:proofErr w:type="gramStart"/>
      <w:r w:rsidRPr="005C14D0">
        <w:rPr>
          <w:rFonts w:hint="eastAsia"/>
        </w:rPr>
        <w:t>怠</w:t>
      </w:r>
      <w:proofErr w:type="gramEnd"/>
      <w:r w:rsidRPr="005C14D0">
        <w:rPr>
          <w:rFonts w:hint="eastAsia"/>
        </w:rPr>
        <w:t>於訪價，核有欠當：</w:t>
      </w:r>
    </w:p>
    <w:p w14:paraId="1AE6C159" w14:textId="77777777" w:rsidR="005936B7" w:rsidRPr="005C14D0" w:rsidRDefault="005936B7" w:rsidP="005936B7">
      <w:pPr>
        <w:pStyle w:val="4"/>
      </w:pPr>
      <w:r w:rsidRPr="005C14D0">
        <w:rPr>
          <w:rFonts w:hAnsi="標楷體" w:hint="eastAsia"/>
          <w:szCs w:val="32"/>
        </w:rPr>
        <w:t>未經適當規劃即已編列預算，並朝向服務型山屋規劃</w:t>
      </w:r>
      <w:r w:rsidRPr="005C14D0">
        <w:rPr>
          <w:rFonts w:hint="eastAsia"/>
        </w:rPr>
        <w:t>：</w:t>
      </w:r>
    </w:p>
    <w:p w14:paraId="21942D1B" w14:textId="77777777" w:rsidR="005936B7" w:rsidRPr="005C14D0" w:rsidRDefault="005936B7" w:rsidP="005936B7">
      <w:pPr>
        <w:pStyle w:val="42"/>
        <w:ind w:left="1701" w:firstLine="680"/>
        <w:rPr>
          <w:rFonts w:ascii="Times New Roman"/>
        </w:rPr>
      </w:pPr>
      <w:r w:rsidRPr="005C14D0">
        <w:rPr>
          <w:rFonts w:hint="eastAsia"/>
        </w:rPr>
        <w:t>雪管處因</w:t>
      </w:r>
      <w:r w:rsidRPr="005C14D0">
        <w:t>三六九山莊建物及設施較為簡易老舊，</w:t>
      </w:r>
      <w:r w:rsidRPr="005C14D0">
        <w:rPr>
          <w:rFonts w:hAnsi="標楷體" w:hint="eastAsia"/>
          <w:szCs w:val="32"/>
        </w:rPr>
        <w:t>原編列以新臺幣（下同）</w:t>
      </w:r>
      <w:r w:rsidRPr="005C14D0">
        <w:rPr>
          <w:rFonts w:hAnsi="標楷體"/>
          <w:szCs w:val="32"/>
        </w:rPr>
        <w:t>4,800萬元</w:t>
      </w:r>
      <w:r w:rsidRPr="005C14D0">
        <w:rPr>
          <w:rFonts w:hAnsi="標楷體" w:hint="eastAsia"/>
          <w:szCs w:val="32"/>
        </w:rPr>
        <w:t>預算，</w:t>
      </w:r>
      <w:r w:rsidRPr="005C14D0">
        <w:t>進行改善工程</w:t>
      </w:r>
      <w:r w:rsidRPr="005C14D0">
        <w:rPr>
          <w:rFonts w:hint="eastAsia"/>
        </w:rPr>
        <w:t>。104年間，擬以32萬元之預算辦理可</w:t>
      </w:r>
      <w:r w:rsidRPr="005C14D0">
        <w:rPr>
          <w:rFonts w:hint="eastAsia"/>
        </w:rPr>
        <w:lastRenderedPageBreak/>
        <w:t>行性評估，但同年7月間，2次招標均流標</w:t>
      </w:r>
      <w:r w:rsidRPr="005C14D0">
        <w:rPr>
          <w:rStyle w:val="aff1"/>
        </w:rPr>
        <w:footnoteReference w:id="10"/>
      </w:r>
      <w:r w:rsidRPr="005C14D0">
        <w:rPr>
          <w:rFonts w:hAnsi="標楷體" w:hint="eastAsia"/>
        </w:rPr>
        <w:t>，</w:t>
      </w:r>
      <w:r w:rsidRPr="005C14D0">
        <w:rPr>
          <w:rFonts w:hint="eastAsia"/>
        </w:rPr>
        <w:t>該處</w:t>
      </w:r>
      <w:r w:rsidRPr="005C14D0">
        <w:rPr>
          <w:rFonts w:hAnsi="標楷體" w:cstheme="minorBidi" w:hint="eastAsia"/>
          <w:kern w:val="2"/>
          <w:szCs w:val="32"/>
        </w:rPr>
        <w:t>檢討可能原因為本計畫位處偏遠不易抵達，</w:t>
      </w:r>
      <w:r w:rsidRPr="005C14D0">
        <w:rPr>
          <w:rFonts w:ascii="Times New Roman" w:hint="eastAsia"/>
        </w:rPr>
        <w:t>決定將</w:t>
      </w:r>
      <w:r w:rsidRPr="005C14D0">
        <w:rPr>
          <w:rFonts w:ascii="Times New Roman"/>
        </w:rPr>
        <w:t>工程施作運輸方式</w:t>
      </w:r>
      <w:r w:rsidRPr="005C14D0">
        <w:rPr>
          <w:rFonts w:ascii="Times New Roman" w:hint="eastAsia"/>
        </w:rPr>
        <w:t>及基本資料調查與分析等相關評估項目納入委託技術服務案工作範圍，</w:t>
      </w:r>
      <w:r w:rsidRPr="005C14D0">
        <w:rPr>
          <w:rFonts w:hint="eastAsia"/>
        </w:rPr>
        <w:t>改以385萬餘元</w:t>
      </w:r>
      <w:r w:rsidRPr="005C14D0">
        <w:rPr>
          <w:rFonts w:ascii="Times New Roman" w:hint="eastAsia"/>
        </w:rPr>
        <w:t>辦理委託規劃設計及監造技術服務案招標，</w:t>
      </w:r>
      <w:r w:rsidRPr="005C14D0">
        <w:rPr>
          <w:rFonts w:hint="eastAsia"/>
        </w:rPr>
        <w:t>廠商於105年1</w:t>
      </w:r>
      <w:r w:rsidRPr="005C14D0">
        <w:rPr>
          <w:rFonts w:hAnsi="標楷體" w:hint="eastAsia"/>
        </w:rPr>
        <w:t>月間得標，提報之企劃書，認為花費3,500萬元由直升機辦理</w:t>
      </w:r>
      <w:proofErr w:type="gramStart"/>
      <w:r w:rsidRPr="005C14D0">
        <w:rPr>
          <w:rFonts w:hAnsi="標楷體" w:hint="eastAsia"/>
        </w:rPr>
        <w:t>8座吊塔之</w:t>
      </w:r>
      <w:proofErr w:type="gramEnd"/>
      <w:r w:rsidRPr="005C14D0">
        <w:rPr>
          <w:rFonts w:hAnsi="標楷體" w:hint="eastAsia"/>
        </w:rPr>
        <w:t>設置，因風險成本效益比太低，不應作為主要考量方向，…</w:t>
      </w:r>
      <w:proofErr w:type="gramStart"/>
      <w:r w:rsidRPr="005C14D0">
        <w:rPr>
          <w:rFonts w:hAnsi="標楷體" w:hint="eastAsia"/>
        </w:rPr>
        <w:t>…</w:t>
      </w:r>
      <w:proofErr w:type="gramEnd"/>
      <w:r w:rsidRPr="005C14D0">
        <w:rPr>
          <w:rFonts w:hAnsi="標楷體" w:hint="eastAsia"/>
        </w:rPr>
        <w:t>，</w:t>
      </w:r>
      <w:r w:rsidRPr="005C14D0">
        <w:rPr>
          <w:rFonts w:hint="eastAsia"/>
        </w:rPr>
        <w:t>軌道運輸因貼近地面，安全度及應變效率較高，維護成本保障性亦較優，</w:t>
      </w:r>
      <w:r w:rsidRPr="005C14D0">
        <w:rPr>
          <w:rFonts w:hAnsi="標楷體" w:hint="eastAsia"/>
        </w:rPr>
        <w:t>…</w:t>
      </w:r>
      <w:proofErr w:type="gramStart"/>
      <w:r w:rsidRPr="005C14D0">
        <w:rPr>
          <w:rFonts w:hAnsi="標楷體" w:hint="eastAsia"/>
        </w:rPr>
        <w:t>…</w:t>
      </w:r>
      <w:proofErr w:type="gramEnd"/>
      <w:r w:rsidRPr="005C14D0">
        <w:rPr>
          <w:rFonts w:hAnsi="標楷體" w:hint="eastAsia"/>
        </w:rPr>
        <w:t>，</w:t>
      </w:r>
      <w:r w:rsidRPr="005C14D0">
        <w:rPr>
          <w:rFonts w:hint="eastAsia"/>
        </w:rPr>
        <w:t>且自技術引進後已經在坡地上廣泛應用且安全可靠，該團隊擬以軌道作為運輸方式</w:t>
      </w:r>
      <w:r w:rsidRPr="005C14D0">
        <w:rPr>
          <w:rStyle w:val="aff1"/>
          <w:rFonts w:hAnsi="標楷體"/>
        </w:rPr>
        <w:footnoteReference w:id="11"/>
      </w:r>
      <w:r w:rsidRPr="005C14D0">
        <w:rPr>
          <w:rFonts w:hint="eastAsia"/>
        </w:rPr>
        <w:t>。</w:t>
      </w:r>
    </w:p>
    <w:p w14:paraId="4C931A02" w14:textId="4E1EB38B" w:rsidR="005936B7" w:rsidRPr="005C14D0" w:rsidRDefault="005936B7" w:rsidP="005936B7">
      <w:pPr>
        <w:pStyle w:val="42"/>
        <w:ind w:left="1701" w:firstLine="680"/>
        <w:rPr>
          <w:rFonts w:hAnsi="標楷體"/>
          <w:szCs w:val="32"/>
        </w:rPr>
      </w:pPr>
      <w:r w:rsidRPr="005C14D0">
        <w:rPr>
          <w:rFonts w:hAnsi="標楷體" w:hint="eastAsia"/>
          <w:szCs w:val="32"/>
        </w:rPr>
        <w:t>105年7月19日</w:t>
      </w:r>
      <w:r w:rsidR="00B31D1E" w:rsidRPr="005C14D0">
        <w:rPr>
          <w:rFonts w:hAnsi="標楷體" w:hint="eastAsia"/>
          <w:szCs w:val="32"/>
        </w:rPr>
        <w:t>雪管處</w:t>
      </w:r>
      <w:r w:rsidRPr="005C14D0">
        <w:rPr>
          <w:rFonts w:hAnsi="標楷體" w:hint="eastAsia"/>
          <w:szCs w:val="32"/>
        </w:rPr>
        <w:t>召開本案規劃設計案期初報告審查會，決議採用之A、C兩方案均超過原核准</w:t>
      </w:r>
      <w:r w:rsidRPr="005C14D0">
        <w:rPr>
          <w:rFonts w:hAnsi="標楷體"/>
          <w:szCs w:val="32"/>
        </w:rPr>
        <w:t>4,800萬元</w:t>
      </w:r>
      <w:r w:rsidRPr="005C14D0">
        <w:rPr>
          <w:rFonts w:hAnsi="標楷體" w:hint="eastAsia"/>
          <w:szCs w:val="32"/>
        </w:rPr>
        <w:t>經費，且從未考量符合</w:t>
      </w:r>
      <w:r w:rsidR="006751F2" w:rsidRPr="005C14D0">
        <w:rPr>
          <w:rFonts w:hAnsi="標楷體" w:hint="eastAsia"/>
          <w:szCs w:val="32"/>
        </w:rPr>
        <w:t>預算</w:t>
      </w:r>
      <w:r w:rsidRPr="005C14D0">
        <w:rPr>
          <w:rFonts w:hAnsi="標楷體" w:hint="eastAsia"/>
          <w:szCs w:val="32"/>
        </w:rPr>
        <w:t>經費之方案D。</w:t>
      </w:r>
      <w:proofErr w:type="gramStart"/>
      <w:r w:rsidRPr="005C14D0">
        <w:rPr>
          <w:rFonts w:hAnsi="標楷體" w:hint="eastAsia"/>
          <w:szCs w:val="32"/>
        </w:rPr>
        <w:t>時任雪管</w:t>
      </w:r>
      <w:proofErr w:type="gramEnd"/>
      <w:r w:rsidRPr="005C14D0">
        <w:rPr>
          <w:rFonts w:hAnsi="標楷體" w:hint="eastAsia"/>
          <w:szCs w:val="32"/>
        </w:rPr>
        <w:t>處</w:t>
      </w:r>
      <w:proofErr w:type="gramStart"/>
      <w:r w:rsidRPr="005C14D0">
        <w:rPr>
          <w:rFonts w:hAnsi="標楷體"/>
          <w:szCs w:val="32"/>
        </w:rPr>
        <w:t>鍾</w:t>
      </w:r>
      <w:proofErr w:type="gramEnd"/>
      <w:r w:rsidRPr="005C14D0">
        <w:rPr>
          <w:rFonts w:hAnsi="標楷體"/>
          <w:szCs w:val="32"/>
        </w:rPr>
        <w:t>副處長</w:t>
      </w:r>
      <w:r w:rsidRPr="005C14D0">
        <w:rPr>
          <w:rStyle w:val="aff1"/>
          <w:rFonts w:hAnsi="標楷體"/>
          <w:szCs w:val="32"/>
        </w:rPr>
        <w:footnoteReference w:id="12"/>
      </w:r>
      <w:r w:rsidRPr="005C14D0">
        <w:rPr>
          <w:rFonts w:hAnsi="標楷體" w:hint="eastAsia"/>
          <w:szCs w:val="32"/>
        </w:rPr>
        <w:t>提請本案先行參考排雲山莊或天池山莊之服務，雪管處派員參訪兩山莊後，由該處遊憩服務課彙整提出規劃建議。足</w:t>
      </w:r>
      <w:proofErr w:type="gramStart"/>
      <w:r w:rsidRPr="005C14D0">
        <w:rPr>
          <w:rFonts w:hAnsi="標楷體" w:hint="eastAsia"/>
          <w:szCs w:val="32"/>
        </w:rPr>
        <w:t>徵</w:t>
      </w:r>
      <w:proofErr w:type="gramEnd"/>
      <w:r w:rsidRPr="005C14D0">
        <w:rPr>
          <w:rFonts w:hAnsi="標楷體" w:hint="eastAsia"/>
          <w:szCs w:val="32"/>
        </w:rPr>
        <w:t>，本案未經適當規劃即已編列預算，並朝向服務型山屋規劃。</w:t>
      </w:r>
    </w:p>
    <w:p w14:paraId="42599738" w14:textId="77777777" w:rsidR="005936B7" w:rsidRPr="005C14D0" w:rsidRDefault="005936B7" w:rsidP="005936B7">
      <w:pPr>
        <w:pStyle w:val="4"/>
      </w:pPr>
      <w:r w:rsidRPr="005C14D0">
        <w:rPr>
          <w:rFonts w:hint="eastAsia"/>
        </w:rPr>
        <w:t>規劃階段之需求調查不確實，</w:t>
      </w:r>
      <w:proofErr w:type="gramStart"/>
      <w:r w:rsidRPr="005C14D0">
        <w:rPr>
          <w:rFonts w:hint="eastAsia"/>
        </w:rPr>
        <w:t>怠</w:t>
      </w:r>
      <w:proofErr w:type="gramEnd"/>
      <w:r w:rsidRPr="005C14D0">
        <w:rPr>
          <w:rFonts w:hint="eastAsia"/>
        </w:rPr>
        <w:t>於訪價：</w:t>
      </w:r>
    </w:p>
    <w:p w14:paraId="020B06AE" w14:textId="77777777" w:rsidR="005936B7" w:rsidRPr="005C14D0" w:rsidRDefault="005936B7" w:rsidP="005936B7">
      <w:pPr>
        <w:pStyle w:val="42"/>
        <w:ind w:left="1701" w:firstLine="680"/>
        <w:rPr>
          <w:rFonts w:hAnsi="標楷體"/>
          <w:szCs w:val="32"/>
        </w:rPr>
      </w:pPr>
      <w:r w:rsidRPr="005C14D0">
        <w:rPr>
          <w:rFonts w:hAnsi="標楷體" w:hint="eastAsia"/>
          <w:szCs w:val="32"/>
        </w:rPr>
        <w:t>105年8月15日時任內政部營建署許署長主持本案之規劃設計監造案說明會時指出，對於本案所需工程經費同意調整為8,000萬元。同年11月16日之規劃設計期中審查會議，選擇方案A，超出</w:t>
      </w:r>
      <w:r w:rsidRPr="005C14D0">
        <w:rPr>
          <w:rFonts w:hAnsi="標楷體" w:hint="eastAsia"/>
          <w:szCs w:val="32"/>
        </w:rPr>
        <w:lastRenderedPageBreak/>
        <w:t>原預算</w:t>
      </w:r>
      <w:r w:rsidRPr="005C14D0">
        <w:rPr>
          <w:rFonts w:hAnsi="標楷體"/>
          <w:szCs w:val="32"/>
        </w:rPr>
        <w:t>4,800萬元</w:t>
      </w:r>
      <w:r w:rsidRPr="005C14D0">
        <w:rPr>
          <w:rFonts w:hAnsi="標楷體" w:hint="eastAsia"/>
          <w:szCs w:val="32"/>
        </w:rPr>
        <w:t>，需重新報陳營建署同意。</w:t>
      </w:r>
    </w:p>
    <w:p w14:paraId="1374B31C" w14:textId="14E055B4" w:rsidR="00352DD9" w:rsidRPr="005C14D0" w:rsidRDefault="005936B7" w:rsidP="005936B7">
      <w:pPr>
        <w:pStyle w:val="42"/>
        <w:ind w:left="1701" w:firstLine="680"/>
      </w:pPr>
      <w:r w:rsidRPr="005C14D0">
        <w:rPr>
          <w:rFonts w:hint="eastAsia"/>
        </w:rPr>
        <w:t>查，日本並無2,500公尺以上之公營山屋</w:t>
      </w:r>
      <w:r w:rsidRPr="005C14D0">
        <w:rPr>
          <w:rStyle w:val="aff1"/>
        </w:rPr>
        <w:footnoteReference w:id="13"/>
      </w:r>
      <w:r w:rsidRPr="005C14D0">
        <w:rPr>
          <w:rFonts w:hint="eastAsia"/>
        </w:rPr>
        <w:t>，據內政部及林業署提供有關</w:t>
      </w:r>
      <w:r w:rsidRPr="005C14D0">
        <w:rPr>
          <w:rFonts w:hAnsi="標楷體" w:hint="eastAsia"/>
          <w:szCs w:val="32"/>
        </w:rPr>
        <w:t>排雲山莊與天池山莊之興建情形（參見表</w:t>
      </w:r>
      <w:r w:rsidR="006011E7" w:rsidRPr="005C14D0">
        <w:rPr>
          <w:rFonts w:hAnsi="標楷體" w:hint="eastAsia"/>
          <w:szCs w:val="32"/>
        </w:rPr>
        <w:t>A</w:t>
      </w:r>
      <w:r w:rsidRPr="005C14D0">
        <w:rPr>
          <w:rFonts w:hAnsi="標楷體" w:hint="eastAsia"/>
          <w:szCs w:val="32"/>
        </w:rPr>
        <w:t>），三六九山莊與排雲山莊之海拔</w:t>
      </w:r>
      <w:r w:rsidRPr="005C14D0">
        <w:rPr>
          <w:rFonts w:hint="eastAsia"/>
        </w:rPr>
        <w:t>高度均超過3,000公尺較為相似。排雲山莊係先於平地工廠製造鋼骨結構後，再以直升機吊掛至工地組裝，</w:t>
      </w:r>
      <w:proofErr w:type="gramStart"/>
      <w:r w:rsidRPr="005C14D0">
        <w:rPr>
          <w:rFonts w:hint="eastAsia"/>
        </w:rPr>
        <w:t>然因雪管</w:t>
      </w:r>
      <w:proofErr w:type="gramEnd"/>
      <w:r w:rsidRPr="005C14D0">
        <w:rPr>
          <w:rFonts w:hint="eastAsia"/>
        </w:rPr>
        <w:t>處對於107年9月27日規劃設計廠商提報有關建材搬運之假設性工程設計，涉及分析索道、單軌車、直升機</w:t>
      </w:r>
      <w:proofErr w:type="gramStart"/>
      <w:r w:rsidRPr="005C14D0">
        <w:rPr>
          <w:rFonts w:hint="eastAsia"/>
        </w:rPr>
        <w:t>吊掛所需</w:t>
      </w:r>
      <w:proofErr w:type="gramEnd"/>
      <w:r w:rsidRPr="005C14D0">
        <w:rPr>
          <w:rFonts w:hint="eastAsia"/>
        </w:rPr>
        <w:t>經費，</w:t>
      </w:r>
      <w:r w:rsidR="009067D3" w:rsidRPr="005C14D0">
        <w:rPr>
          <w:rFonts w:hint="eastAsia"/>
        </w:rPr>
        <w:t>卻</w:t>
      </w:r>
      <w:r w:rsidRPr="005C14D0">
        <w:rPr>
          <w:rFonts w:hint="eastAsia"/>
        </w:rPr>
        <w:t>任由規劃設計廠商對直升機吊掛一項漏未評估任何施工經費，又未請受委託規劃設計機構派員說明，雪管</w:t>
      </w:r>
      <w:proofErr w:type="gramStart"/>
      <w:r w:rsidRPr="005C14D0">
        <w:rPr>
          <w:rFonts w:hint="eastAsia"/>
        </w:rPr>
        <w:t>處確有怠</w:t>
      </w:r>
      <w:proofErr w:type="gramEnd"/>
      <w:r w:rsidRPr="005C14D0">
        <w:rPr>
          <w:rFonts w:hint="eastAsia"/>
        </w:rPr>
        <w:t>於查訪工程施作運輸工具實際優劣之情事；</w:t>
      </w:r>
      <w:proofErr w:type="gramStart"/>
      <w:r w:rsidRPr="005C14D0">
        <w:rPr>
          <w:rFonts w:hint="eastAsia"/>
        </w:rPr>
        <w:t>此外，</w:t>
      </w:r>
      <w:proofErr w:type="gramEnd"/>
      <w:r w:rsidRPr="005C14D0">
        <w:rPr>
          <w:rFonts w:hint="eastAsia"/>
        </w:rPr>
        <w:t>又未注意內政部曾於105年7月21日會同</w:t>
      </w:r>
      <w:r w:rsidRPr="005C14D0">
        <w:rPr>
          <w:rFonts w:hAnsi="標楷體" w:hint="eastAsia"/>
          <w:szCs w:val="32"/>
        </w:rPr>
        <w:t>林業署</w:t>
      </w:r>
      <w:r w:rsidRPr="005C14D0">
        <w:rPr>
          <w:rFonts w:hint="eastAsia"/>
        </w:rPr>
        <w:t>、民營直升機相關業者等機關（構）召開直升機吊掛搬運</w:t>
      </w:r>
      <w:proofErr w:type="gramStart"/>
      <w:r w:rsidRPr="005C14D0">
        <w:rPr>
          <w:rFonts w:hint="eastAsia"/>
        </w:rPr>
        <w:t>研</w:t>
      </w:r>
      <w:proofErr w:type="gramEnd"/>
      <w:r w:rsidRPr="005C14D0">
        <w:rPr>
          <w:rFonts w:hint="eastAsia"/>
        </w:rPr>
        <w:t>商會議時，民營直升機業者表示，</w:t>
      </w:r>
      <w:proofErr w:type="gramStart"/>
      <w:r w:rsidR="009067D3" w:rsidRPr="005C14D0">
        <w:rPr>
          <w:rFonts w:hint="eastAsia"/>
        </w:rPr>
        <w:t>昔</w:t>
      </w:r>
      <w:r w:rsidRPr="005C14D0">
        <w:rPr>
          <w:rFonts w:hint="eastAsia"/>
        </w:rPr>
        <w:t>曾因</w:t>
      </w:r>
      <w:proofErr w:type="gramEnd"/>
      <w:r w:rsidRPr="005C14D0">
        <w:rPr>
          <w:rFonts w:hint="eastAsia"/>
        </w:rPr>
        <w:t>營造廠商承攬排雲山莊工程，大幅壓縮獲利空間造成虧損，希望政府編列預算且維持固定需求，三家民營直升機業者均樂於配合吊掛搬運，甚至有添購新機之意願</w:t>
      </w:r>
      <w:r w:rsidR="00352DD9" w:rsidRPr="005C14D0">
        <w:rPr>
          <w:rFonts w:hint="eastAsia"/>
        </w:rPr>
        <w:t>等語</w:t>
      </w:r>
      <w:r w:rsidRPr="005C14D0">
        <w:rPr>
          <w:rFonts w:hint="eastAsia"/>
        </w:rPr>
        <w:t>。</w:t>
      </w:r>
    </w:p>
    <w:p w14:paraId="7C0BF1B0" w14:textId="34A7E794" w:rsidR="005936B7" w:rsidRPr="005C14D0" w:rsidRDefault="00352DD9" w:rsidP="005936B7">
      <w:pPr>
        <w:pStyle w:val="42"/>
        <w:ind w:left="1701" w:firstLine="680"/>
      </w:pPr>
      <w:bookmarkStart w:id="52" w:name="_Hlk219378885"/>
      <w:r w:rsidRPr="005C14D0">
        <w:rPr>
          <w:rFonts w:hint="eastAsia"/>
        </w:rPr>
        <w:t>據內政部約</w:t>
      </w:r>
      <w:proofErr w:type="gramStart"/>
      <w:r w:rsidRPr="005C14D0">
        <w:rPr>
          <w:rFonts w:hint="eastAsia"/>
        </w:rPr>
        <w:t>詢</w:t>
      </w:r>
      <w:proofErr w:type="gramEnd"/>
      <w:r w:rsidRPr="005C14D0">
        <w:rPr>
          <w:rFonts w:hint="eastAsia"/>
        </w:rPr>
        <w:t>書面資料及會後補充說明有關上開</w:t>
      </w:r>
      <w:r w:rsidR="00F2552B" w:rsidRPr="005C14D0">
        <w:rPr>
          <w:rFonts w:hint="eastAsia"/>
        </w:rPr>
        <w:t>107年9月27日版之建材搬運索道架設設計，</w:t>
      </w:r>
      <w:r w:rsidRPr="005C14D0">
        <w:rPr>
          <w:rFonts w:hint="eastAsia"/>
        </w:rPr>
        <w:t>漏估算直升機經費</w:t>
      </w:r>
      <w:r w:rsidR="00F2552B" w:rsidRPr="005C14D0">
        <w:rPr>
          <w:rFonts w:hint="eastAsia"/>
        </w:rPr>
        <w:t>（參見表B）</w:t>
      </w:r>
      <w:r w:rsidRPr="005C14D0">
        <w:rPr>
          <w:rFonts w:hint="eastAsia"/>
        </w:rPr>
        <w:t>一節，稱</w:t>
      </w:r>
      <w:r w:rsidR="005936B7" w:rsidRPr="005C14D0">
        <w:rPr>
          <w:rFonts w:hint="eastAsia"/>
        </w:rPr>
        <w:t>當時規劃設計單位係於</w:t>
      </w:r>
      <w:r w:rsidR="005936B7" w:rsidRPr="005C14D0">
        <w:rPr>
          <w:rFonts w:hAnsi="標楷體" w:cs="Arial" w:hint="eastAsia"/>
          <w:kern w:val="0"/>
          <w:szCs w:val="32"/>
        </w:rPr>
        <w:t>107年7月至</w:t>
      </w:r>
      <w:proofErr w:type="gramStart"/>
      <w:r w:rsidR="005936B7" w:rsidRPr="005C14D0">
        <w:rPr>
          <w:rFonts w:hAnsi="標楷體" w:cs="Arial" w:hint="eastAsia"/>
          <w:kern w:val="0"/>
          <w:szCs w:val="32"/>
        </w:rPr>
        <w:t>8月間</w:t>
      </w:r>
      <w:r w:rsidR="005936B7" w:rsidRPr="005C14D0">
        <w:rPr>
          <w:rFonts w:hint="eastAsia"/>
        </w:rPr>
        <w:t>以電話</w:t>
      </w:r>
      <w:proofErr w:type="gramEnd"/>
      <w:r w:rsidR="005936B7" w:rsidRPr="005C14D0">
        <w:rPr>
          <w:rFonts w:hint="eastAsia"/>
        </w:rPr>
        <w:t>聯繫民間直升機業者，</w:t>
      </w:r>
      <w:proofErr w:type="gramStart"/>
      <w:r w:rsidR="005936B7" w:rsidRPr="005C14D0">
        <w:rPr>
          <w:rFonts w:hint="eastAsia"/>
        </w:rPr>
        <w:t>均無意願承作</w:t>
      </w:r>
      <w:proofErr w:type="gramEnd"/>
      <w:r w:rsidR="005936B7" w:rsidRPr="005C14D0">
        <w:rPr>
          <w:rFonts w:hint="eastAsia"/>
        </w:rPr>
        <w:t>，而無書面報價資料云云</w:t>
      </w:r>
      <w:r w:rsidR="00F2552B" w:rsidRPr="005C14D0">
        <w:rPr>
          <w:rFonts w:hint="eastAsia"/>
        </w:rPr>
        <w:t>。</w:t>
      </w:r>
      <w:r w:rsidR="005936B7" w:rsidRPr="005C14D0">
        <w:rPr>
          <w:rFonts w:hint="eastAsia"/>
        </w:rPr>
        <w:t>足見雪管處編列估算相關運輸成本關於直升機吊掛經費係</w:t>
      </w:r>
      <w:proofErr w:type="gramStart"/>
      <w:r w:rsidR="005936B7" w:rsidRPr="005C14D0">
        <w:rPr>
          <w:rFonts w:hint="eastAsia"/>
        </w:rPr>
        <w:t>逕</w:t>
      </w:r>
      <w:proofErr w:type="gramEnd"/>
      <w:r w:rsidR="005936B7" w:rsidRPr="005C14D0">
        <w:rPr>
          <w:rFonts w:hint="eastAsia"/>
        </w:rPr>
        <w:t>交由規劃設計廠商訪查，從未</w:t>
      </w:r>
      <w:r w:rsidR="00211B5A" w:rsidRPr="005C14D0">
        <w:rPr>
          <w:rFonts w:hint="eastAsia"/>
        </w:rPr>
        <w:t>再自行</w:t>
      </w:r>
      <w:r w:rsidR="005936B7" w:rsidRPr="005C14D0">
        <w:rPr>
          <w:rFonts w:hint="eastAsia"/>
        </w:rPr>
        <w:t>求證直升機民營業者實際意願，且又未考</w:t>
      </w:r>
      <w:r w:rsidR="005936B7" w:rsidRPr="005C14D0">
        <w:rPr>
          <w:rFonts w:hint="eastAsia"/>
        </w:rPr>
        <w:lastRenderedPageBreak/>
        <w:t>量採用直升機可具體實現對自然環境及生態維護之目標與縮短工期等重要功能，本案經費編列不夠客觀，於</w:t>
      </w:r>
      <w:r w:rsidR="00466642" w:rsidRPr="005C14D0">
        <w:rPr>
          <w:rFonts w:hint="eastAsia"/>
        </w:rPr>
        <w:t>規劃</w:t>
      </w:r>
      <w:r w:rsidR="005936B7" w:rsidRPr="005C14D0">
        <w:rPr>
          <w:rFonts w:hint="eastAsia"/>
        </w:rPr>
        <w:t>設計中「技術性」遺漏該等重要作用與直升機廠商真實意願，侷限於其他施工方法之選擇，埋下後續變更工程施作之運輸工具與路線問題，進而擴大砍伐高山珍貴樹木之規模，並追加預算，衍生工期延宕、浪費公</w:t>
      </w:r>
      <w:proofErr w:type="gramStart"/>
      <w:r w:rsidR="005936B7" w:rsidRPr="005C14D0">
        <w:rPr>
          <w:rFonts w:hint="eastAsia"/>
        </w:rPr>
        <w:t>帑</w:t>
      </w:r>
      <w:proofErr w:type="gramEnd"/>
      <w:r w:rsidR="005936B7" w:rsidRPr="005C14D0">
        <w:rPr>
          <w:rFonts w:hint="eastAsia"/>
        </w:rPr>
        <w:t>與無法完全復育高山生態之後遺</w:t>
      </w:r>
      <w:r w:rsidRPr="005C14D0">
        <w:rPr>
          <w:rFonts w:hint="eastAsia"/>
        </w:rPr>
        <w:t>症</w:t>
      </w:r>
      <w:r w:rsidR="005936B7" w:rsidRPr="005C14D0">
        <w:rPr>
          <w:rFonts w:hint="eastAsia"/>
        </w:rPr>
        <w:t>。</w:t>
      </w:r>
      <w:bookmarkEnd w:id="52"/>
    </w:p>
    <w:p w14:paraId="4EC26EB1" w14:textId="3FC38ED5" w:rsidR="00352DD9" w:rsidRPr="005C14D0" w:rsidRDefault="00352DD9" w:rsidP="00352DD9">
      <w:pPr>
        <w:pStyle w:val="42"/>
        <w:ind w:leftChars="0" w:left="0" w:firstLineChars="0" w:firstLine="0"/>
        <w:rPr>
          <w:rFonts w:hAnsi="標楷體"/>
          <w:sz w:val="24"/>
          <w:szCs w:val="24"/>
        </w:rPr>
      </w:pPr>
      <w:r w:rsidRPr="005C14D0">
        <w:rPr>
          <w:rFonts w:hAnsi="標楷體" w:hint="eastAsia"/>
          <w:sz w:val="24"/>
          <w:szCs w:val="24"/>
        </w:rPr>
        <w:t>表A、排雲山莊與天池山莊興建過程</w:t>
      </w:r>
      <w:r w:rsidR="00866B71" w:rsidRPr="005C14D0">
        <w:rPr>
          <w:rFonts w:hAnsi="標楷體" w:hint="eastAsia"/>
          <w:sz w:val="24"/>
          <w:szCs w:val="24"/>
        </w:rPr>
        <w:t>之</w:t>
      </w:r>
      <w:proofErr w:type="gramStart"/>
      <w:r w:rsidRPr="005C14D0">
        <w:rPr>
          <w:rFonts w:hAnsi="標楷體" w:hint="eastAsia"/>
          <w:sz w:val="24"/>
          <w:szCs w:val="24"/>
        </w:rPr>
        <w:t>資料摘略</w:t>
      </w:r>
      <w:proofErr w:type="gramEnd"/>
      <w:r w:rsidRPr="005C14D0">
        <w:rPr>
          <w:rFonts w:hAnsi="標楷體" w:hint="eastAsia"/>
          <w:sz w:val="24"/>
          <w:szCs w:val="24"/>
        </w:rPr>
        <w:t>：</w:t>
      </w:r>
    </w:p>
    <w:tbl>
      <w:tblPr>
        <w:tblStyle w:val="afa"/>
        <w:tblW w:w="9073" w:type="dxa"/>
        <w:tblInd w:w="-147" w:type="dxa"/>
        <w:tblLook w:val="04A0" w:firstRow="1" w:lastRow="0" w:firstColumn="1" w:lastColumn="0" w:noHBand="0" w:noVBand="1"/>
      </w:tblPr>
      <w:tblGrid>
        <w:gridCol w:w="2552"/>
        <w:gridCol w:w="3260"/>
        <w:gridCol w:w="3261"/>
      </w:tblGrid>
      <w:tr w:rsidR="005C14D0" w:rsidRPr="005C14D0" w14:paraId="26A3E179" w14:textId="77777777" w:rsidTr="00A82748">
        <w:tc>
          <w:tcPr>
            <w:tcW w:w="2552" w:type="dxa"/>
            <w:tcBorders>
              <w:tl2br w:val="single" w:sz="4" w:space="0" w:color="auto"/>
            </w:tcBorders>
            <w:shd w:val="clear" w:color="auto" w:fill="D9D9D9" w:themeFill="background1" w:themeFillShade="D9"/>
          </w:tcPr>
          <w:p w14:paraId="7143DAC8" w14:textId="77777777" w:rsidR="005936B7" w:rsidRPr="005C14D0" w:rsidRDefault="005936B7" w:rsidP="00EF44BE">
            <w:pPr>
              <w:pStyle w:val="3"/>
              <w:numPr>
                <w:ilvl w:val="0"/>
                <w:numId w:val="0"/>
              </w:numPr>
              <w:rPr>
                <w:b/>
                <w:bCs w:val="0"/>
                <w:sz w:val="22"/>
                <w:szCs w:val="22"/>
              </w:rPr>
            </w:pPr>
            <w:r w:rsidRPr="005C14D0">
              <w:rPr>
                <w:rFonts w:hint="eastAsia"/>
                <w:b/>
                <w:bCs w:val="0"/>
                <w:sz w:val="22"/>
                <w:szCs w:val="22"/>
              </w:rPr>
              <w:t xml:space="preserve">            山莊</w:t>
            </w:r>
          </w:p>
          <w:p w14:paraId="532D2683" w14:textId="77777777" w:rsidR="005936B7" w:rsidRPr="005C14D0" w:rsidRDefault="005936B7" w:rsidP="00EF44BE">
            <w:pPr>
              <w:pStyle w:val="3"/>
              <w:numPr>
                <w:ilvl w:val="0"/>
                <w:numId w:val="0"/>
              </w:numPr>
              <w:rPr>
                <w:b/>
                <w:bCs w:val="0"/>
                <w:sz w:val="22"/>
                <w:szCs w:val="22"/>
              </w:rPr>
            </w:pPr>
            <w:r w:rsidRPr="005C14D0">
              <w:rPr>
                <w:rFonts w:hint="eastAsia"/>
                <w:b/>
                <w:bCs w:val="0"/>
                <w:sz w:val="22"/>
                <w:szCs w:val="22"/>
              </w:rPr>
              <w:t>項目</w:t>
            </w:r>
          </w:p>
        </w:tc>
        <w:tc>
          <w:tcPr>
            <w:tcW w:w="3260" w:type="dxa"/>
            <w:shd w:val="clear" w:color="auto" w:fill="D9D9D9" w:themeFill="background1" w:themeFillShade="D9"/>
            <w:vAlign w:val="center"/>
          </w:tcPr>
          <w:p w14:paraId="062B532C" w14:textId="77777777" w:rsidR="005936B7" w:rsidRPr="005C14D0" w:rsidRDefault="005936B7" w:rsidP="00EF44BE">
            <w:pPr>
              <w:pStyle w:val="3"/>
              <w:numPr>
                <w:ilvl w:val="0"/>
                <w:numId w:val="0"/>
              </w:numPr>
              <w:jc w:val="center"/>
              <w:rPr>
                <w:rFonts w:hAnsi="標楷體"/>
                <w:b/>
                <w:bCs w:val="0"/>
                <w:sz w:val="22"/>
                <w:szCs w:val="22"/>
              </w:rPr>
            </w:pPr>
            <w:r w:rsidRPr="005C14D0">
              <w:rPr>
                <w:rFonts w:hAnsi="標楷體" w:hint="eastAsia"/>
                <w:b/>
                <w:bCs w:val="0"/>
                <w:sz w:val="22"/>
                <w:szCs w:val="22"/>
              </w:rPr>
              <w:t>玉</w:t>
            </w:r>
            <w:proofErr w:type="gramStart"/>
            <w:r w:rsidRPr="005C14D0">
              <w:rPr>
                <w:rFonts w:hAnsi="標楷體" w:hint="eastAsia"/>
                <w:b/>
                <w:bCs w:val="0"/>
                <w:sz w:val="22"/>
                <w:szCs w:val="22"/>
              </w:rPr>
              <w:t>管處排雲</w:t>
            </w:r>
            <w:proofErr w:type="gramEnd"/>
            <w:r w:rsidRPr="005C14D0">
              <w:rPr>
                <w:rFonts w:hAnsi="標楷體" w:hint="eastAsia"/>
                <w:b/>
                <w:bCs w:val="0"/>
                <w:sz w:val="22"/>
                <w:szCs w:val="22"/>
              </w:rPr>
              <w:t>山莊</w:t>
            </w:r>
          </w:p>
          <w:p w14:paraId="472281D2" w14:textId="77777777" w:rsidR="005936B7" w:rsidRPr="005C14D0" w:rsidRDefault="005936B7" w:rsidP="00EF44BE">
            <w:pPr>
              <w:pStyle w:val="3"/>
              <w:numPr>
                <w:ilvl w:val="0"/>
                <w:numId w:val="0"/>
              </w:numPr>
              <w:rPr>
                <w:rFonts w:hAnsi="標楷體"/>
                <w:b/>
                <w:bCs w:val="0"/>
                <w:sz w:val="22"/>
                <w:szCs w:val="22"/>
              </w:rPr>
            </w:pPr>
            <w:r w:rsidRPr="005C14D0">
              <w:rPr>
                <w:rFonts w:hAnsi="標楷體" w:hint="eastAsia"/>
                <w:b/>
                <w:sz w:val="22"/>
                <w:szCs w:val="22"/>
              </w:rPr>
              <w:t>（</w:t>
            </w:r>
            <w:r w:rsidRPr="005C14D0">
              <w:rPr>
                <w:rFonts w:hAnsi="標楷體" w:cs="標楷體" w:hint="eastAsia"/>
                <w:b/>
                <w:sz w:val="22"/>
                <w:szCs w:val="22"/>
              </w:rPr>
              <w:t>99年11月至102年5月）</w:t>
            </w:r>
          </w:p>
        </w:tc>
        <w:tc>
          <w:tcPr>
            <w:tcW w:w="3261" w:type="dxa"/>
            <w:shd w:val="clear" w:color="auto" w:fill="D9D9D9" w:themeFill="background1" w:themeFillShade="D9"/>
            <w:vAlign w:val="center"/>
          </w:tcPr>
          <w:p w14:paraId="11DB3008" w14:textId="77777777" w:rsidR="005936B7" w:rsidRPr="005C14D0" w:rsidRDefault="005936B7" w:rsidP="00EF44BE">
            <w:pPr>
              <w:pStyle w:val="3"/>
              <w:numPr>
                <w:ilvl w:val="0"/>
                <w:numId w:val="0"/>
              </w:numPr>
              <w:jc w:val="center"/>
              <w:rPr>
                <w:rFonts w:hAnsi="標楷體"/>
                <w:b/>
                <w:bCs w:val="0"/>
                <w:sz w:val="22"/>
                <w:szCs w:val="22"/>
              </w:rPr>
            </w:pPr>
            <w:r w:rsidRPr="005C14D0">
              <w:rPr>
                <w:rFonts w:hAnsi="標楷體" w:hint="eastAsia"/>
                <w:b/>
                <w:bCs w:val="0"/>
                <w:sz w:val="22"/>
                <w:szCs w:val="22"/>
              </w:rPr>
              <w:t>林業署天池山莊</w:t>
            </w:r>
          </w:p>
          <w:p w14:paraId="20CE551C" w14:textId="77777777" w:rsidR="005936B7" w:rsidRPr="005C14D0" w:rsidRDefault="005936B7" w:rsidP="00EF44BE">
            <w:pPr>
              <w:pStyle w:val="3"/>
              <w:numPr>
                <w:ilvl w:val="0"/>
                <w:numId w:val="0"/>
              </w:numPr>
              <w:rPr>
                <w:b/>
                <w:bCs w:val="0"/>
                <w:sz w:val="22"/>
                <w:szCs w:val="22"/>
              </w:rPr>
            </w:pPr>
            <w:r w:rsidRPr="005C14D0">
              <w:rPr>
                <w:rFonts w:hAnsi="標楷體" w:hint="eastAsia"/>
                <w:b/>
                <w:bCs w:val="0"/>
                <w:sz w:val="22"/>
                <w:szCs w:val="22"/>
              </w:rPr>
              <w:t>（</w:t>
            </w:r>
            <w:r w:rsidRPr="005C14D0">
              <w:rPr>
                <w:rFonts w:hAnsi="標楷體"/>
                <w:b/>
                <w:bCs w:val="0"/>
                <w:sz w:val="22"/>
                <w:szCs w:val="22"/>
              </w:rPr>
              <w:t>99年8月</w:t>
            </w:r>
            <w:r w:rsidRPr="005C14D0">
              <w:rPr>
                <w:rFonts w:hAnsi="標楷體" w:hint="eastAsia"/>
                <w:b/>
                <w:bCs w:val="0"/>
                <w:sz w:val="22"/>
                <w:szCs w:val="22"/>
              </w:rPr>
              <w:t>至</w:t>
            </w:r>
            <w:r w:rsidRPr="005C14D0">
              <w:rPr>
                <w:rFonts w:hAnsi="標楷體"/>
                <w:b/>
                <w:bCs w:val="0"/>
                <w:sz w:val="22"/>
                <w:szCs w:val="22"/>
              </w:rPr>
              <w:t>101年5月</w:t>
            </w:r>
            <w:r w:rsidRPr="005C14D0">
              <w:rPr>
                <w:rFonts w:hAnsi="標楷體" w:hint="eastAsia"/>
                <w:b/>
                <w:bCs w:val="0"/>
                <w:sz w:val="22"/>
                <w:szCs w:val="22"/>
              </w:rPr>
              <w:t>）</w:t>
            </w:r>
          </w:p>
        </w:tc>
      </w:tr>
      <w:tr w:rsidR="005C14D0" w:rsidRPr="005C14D0" w14:paraId="0DA65432" w14:textId="77777777" w:rsidTr="00A82748">
        <w:tc>
          <w:tcPr>
            <w:tcW w:w="2552" w:type="dxa"/>
          </w:tcPr>
          <w:p w14:paraId="780DB1AD" w14:textId="77777777" w:rsidR="005936B7" w:rsidRPr="005C14D0" w:rsidRDefault="005936B7" w:rsidP="00EF44BE">
            <w:pPr>
              <w:pStyle w:val="3"/>
              <w:numPr>
                <w:ilvl w:val="0"/>
                <w:numId w:val="0"/>
              </w:numPr>
              <w:rPr>
                <w:sz w:val="22"/>
                <w:szCs w:val="22"/>
              </w:rPr>
            </w:pPr>
            <w:r w:rsidRPr="005C14D0">
              <w:rPr>
                <w:rFonts w:hint="eastAsia"/>
                <w:sz w:val="22"/>
                <w:szCs w:val="22"/>
              </w:rPr>
              <w:t>總經費</w:t>
            </w:r>
          </w:p>
        </w:tc>
        <w:tc>
          <w:tcPr>
            <w:tcW w:w="3260" w:type="dxa"/>
          </w:tcPr>
          <w:p w14:paraId="40662811" w14:textId="77777777" w:rsidR="005936B7" w:rsidRPr="005C14D0" w:rsidRDefault="005936B7" w:rsidP="00EF44BE">
            <w:pPr>
              <w:pStyle w:val="3"/>
              <w:numPr>
                <w:ilvl w:val="0"/>
                <w:numId w:val="0"/>
              </w:numPr>
              <w:rPr>
                <w:sz w:val="22"/>
                <w:szCs w:val="22"/>
              </w:rPr>
            </w:pPr>
            <w:r w:rsidRPr="005C14D0">
              <w:rPr>
                <w:rFonts w:hAnsi="標楷體" w:cs="標楷體" w:hint="eastAsia"/>
                <w:sz w:val="22"/>
                <w:szCs w:val="22"/>
              </w:rPr>
              <w:t>4,397萬1,530元</w:t>
            </w:r>
          </w:p>
        </w:tc>
        <w:tc>
          <w:tcPr>
            <w:tcW w:w="3261" w:type="dxa"/>
          </w:tcPr>
          <w:p w14:paraId="2A1BF582" w14:textId="77777777" w:rsidR="005936B7" w:rsidRPr="005C14D0" w:rsidRDefault="005936B7" w:rsidP="00EF44BE">
            <w:pPr>
              <w:pStyle w:val="3"/>
              <w:numPr>
                <w:ilvl w:val="0"/>
                <w:numId w:val="0"/>
              </w:numPr>
              <w:rPr>
                <w:sz w:val="22"/>
                <w:szCs w:val="22"/>
              </w:rPr>
            </w:pPr>
            <w:r w:rsidRPr="005C14D0">
              <w:rPr>
                <w:rFonts w:hAnsi="標楷體" w:hint="eastAsia"/>
                <w:sz w:val="22"/>
                <w:szCs w:val="22"/>
              </w:rPr>
              <w:t>6,452萬7,775元。</w:t>
            </w:r>
          </w:p>
        </w:tc>
      </w:tr>
      <w:tr w:rsidR="005C14D0" w:rsidRPr="005C14D0" w14:paraId="6EAC6159" w14:textId="77777777" w:rsidTr="00A82748">
        <w:tc>
          <w:tcPr>
            <w:tcW w:w="2552" w:type="dxa"/>
          </w:tcPr>
          <w:p w14:paraId="40F8BF15" w14:textId="77777777" w:rsidR="005936B7" w:rsidRPr="005C14D0" w:rsidRDefault="005936B7" w:rsidP="00EF44BE">
            <w:pPr>
              <w:pStyle w:val="3"/>
              <w:numPr>
                <w:ilvl w:val="0"/>
                <w:numId w:val="0"/>
              </w:numPr>
              <w:rPr>
                <w:rFonts w:hAnsi="標楷體"/>
                <w:sz w:val="22"/>
                <w:szCs w:val="22"/>
              </w:rPr>
            </w:pPr>
            <w:r w:rsidRPr="005C14D0">
              <w:rPr>
                <w:rFonts w:hAnsi="標楷體" w:hint="eastAsia"/>
                <w:sz w:val="22"/>
                <w:szCs w:val="22"/>
              </w:rPr>
              <w:t>海拔高度</w:t>
            </w:r>
          </w:p>
        </w:tc>
        <w:tc>
          <w:tcPr>
            <w:tcW w:w="3260" w:type="dxa"/>
          </w:tcPr>
          <w:p w14:paraId="21C755F5" w14:textId="77777777" w:rsidR="005936B7" w:rsidRPr="005C14D0" w:rsidRDefault="005936B7" w:rsidP="00EF44BE">
            <w:pPr>
              <w:pStyle w:val="3"/>
              <w:numPr>
                <w:ilvl w:val="0"/>
                <w:numId w:val="0"/>
              </w:numPr>
              <w:rPr>
                <w:rFonts w:hAnsi="標楷體" w:cs="標楷體"/>
                <w:sz w:val="22"/>
                <w:szCs w:val="22"/>
              </w:rPr>
            </w:pPr>
            <w:r w:rsidRPr="005C14D0">
              <w:rPr>
                <w:rFonts w:hAnsi="標楷體" w:cs="標楷體" w:hint="eastAsia"/>
                <w:sz w:val="22"/>
                <w:szCs w:val="22"/>
              </w:rPr>
              <w:t>3,402公尺</w:t>
            </w:r>
          </w:p>
        </w:tc>
        <w:tc>
          <w:tcPr>
            <w:tcW w:w="3261" w:type="dxa"/>
          </w:tcPr>
          <w:p w14:paraId="77395CDC" w14:textId="77777777" w:rsidR="005936B7" w:rsidRPr="005C14D0" w:rsidRDefault="005936B7" w:rsidP="00EF44BE">
            <w:pPr>
              <w:pStyle w:val="3"/>
              <w:numPr>
                <w:ilvl w:val="0"/>
                <w:numId w:val="0"/>
              </w:numPr>
              <w:rPr>
                <w:rFonts w:hAnsi="標楷體"/>
                <w:sz w:val="22"/>
                <w:szCs w:val="22"/>
              </w:rPr>
            </w:pPr>
            <w:r w:rsidRPr="005C14D0">
              <w:rPr>
                <w:rFonts w:hAnsi="標楷體" w:hint="eastAsia"/>
                <w:sz w:val="22"/>
                <w:szCs w:val="22"/>
              </w:rPr>
              <w:t>2,360公尺</w:t>
            </w:r>
          </w:p>
        </w:tc>
      </w:tr>
      <w:tr w:rsidR="005C14D0" w:rsidRPr="005C14D0" w14:paraId="6AFAD677" w14:textId="77777777" w:rsidTr="00A82748">
        <w:tc>
          <w:tcPr>
            <w:tcW w:w="2552" w:type="dxa"/>
          </w:tcPr>
          <w:p w14:paraId="661F963B" w14:textId="77777777" w:rsidR="005936B7" w:rsidRPr="005C14D0" w:rsidRDefault="005936B7" w:rsidP="00EF44BE">
            <w:pPr>
              <w:pStyle w:val="3"/>
              <w:numPr>
                <w:ilvl w:val="0"/>
                <w:numId w:val="0"/>
              </w:numPr>
              <w:rPr>
                <w:sz w:val="22"/>
                <w:szCs w:val="22"/>
              </w:rPr>
            </w:pPr>
            <w:r w:rsidRPr="005C14D0">
              <w:rPr>
                <w:rFonts w:hAnsi="標楷體" w:hint="eastAsia"/>
                <w:sz w:val="22"/>
                <w:szCs w:val="22"/>
              </w:rPr>
              <w:t>建材總重量</w:t>
            </w:r>
          </w:p>
        </w:tc>
        <w:tc>
          <w:tcPr>
            <w:tcW w:w="3260" w:type="dxa"/>
          </w:tcPr>
          <w:p w14:paraId="64D33BDC" w14:textId="77777777" w:rsidR="005936B7" w:rsidRPr="005C14D0" w:rsidRDefault="005936B7" w:rsidP="00EF44BE">
            <w:pPr>
              <w:pStyle w:val="3"/>
              <w:numPr>
                <w:ilvl w:val="0"/>
                <w:numId w:val="0"/>
              </w:numPr>
              <w:rPr>
                <w:sz w:val="22"/>
                <w:szCs w:val="22"/>
              </w:rPr>
            </w:pPr>
            <w:r w:rsidRPr="005C14D0">
              <w:rPr>
                <w:rFonts w:hAnsi="標楷體" w:cs="標楷體" w:hint="eastAsia"/>
                <w:sz w:val="22"/>
                <w:szCs w:val="22"/>
              </w:rPr>
              <w:t>106公噸。</w:t>
            </w:r>
          </w:p>
        </w:tc>
        <w:tc>
          <w:tcPr>
            <w:tcW w:w="3261" w:type="dxa"/>
          </w:tcPr>
          <w:p w14:paraId="16AC4C61" w14:textId="77777777" w:rsidR="005936B7" w:rsidRPr="005C14D0" w:rsidRDefault="005936B7" w:rsidP="00EF44BE">
            <w:pPr>
              <w:pStyle w:val="3"/>
              <w:numPr>
                <w:ilvl w:val="0"/>
                <w:numId w:val="0"/>
              </w:numPr>
              <w:rPr>
                <w:sz w:val="22"/>
                <w:szCs w:val="22"/>
              </w:rPr>
            </w:pPr>
            <w:r w:rsidRPr="005C14D0">
              <w:rPr>
                <w:rFonts w:hAnsi="標楷體"/>
                <w:sz w:val="22"/>
                <w:szCs w:val="22"/>
              </w:rPr>
              <w:t>1</w:t>
            </w:r>
            <w:r w:rsidRPr="005C14D0">
              <w:rPr>
                <w:rFonts w:hAnsi="標楷體" w:hint="eastAsia"/>
                <w:sz w:val="22"/>
                <w:szCs w:val="22"/>
              </w:rPr>
              <w:t>,</w:t>
            </w:r>
            <w:r w:rsidRPr="005C14D0">
              <w:rPr>
                <w:rFonts w:hAnsi="標楷體"/>
                <w:sz w:val="22"/>
                <w:szCs w:val="22"/>
              </w:rPr>
              <w:t>150公噸</w:t>
            </w:r>
          </w:p>
        </w:tc>
      </w:tr>
      <w:tr w:rsidR="005C14D0" w:rsidRPr="005C14D0" w14:paraId="37D7A008" w14:textId="77777777" w:rsidTr="00A82748">
        <w:tc>
          <w:tcPr>
            <w:tcW w:w="2552" w:type="dxa"/>
          </w:tcPr>
          <w:p w14:paraId="34027A08" w14:textId="77777777" w:rsidR="005936B7" w:rsidRPr="005C14D0" w:rsidRDefault="005936B7" w:rsidP="00EF44BE">
            <w:pPr>
              <w:pStyle w:val="3"/>
              <w:numPr>
                <w:ilvl w:val="0"/>
                <w:numId w:val="0"/>
              </w:numPr>
              <w:rPr>
                <w:sz w:val="22"/>
                <w:szCs w:val="22"/>
              </w:rPr>
            </w:pPr>
            <w:r w:rsidRPr="005C14D0">
              <w:rPr>
                <w:rFonts w:hAnsi="標楷體" w:hint="eastAsia"/>
                <w:sz w:val="22"/>
                <w:szCs w:val="22"/>
              </w:rPr>
              <w:t>招標期間是否無法確認運輸工具</w:t>
            </w:r>
          </w:p>
        </w:tc>
        <w:tc>
          <w:tcPr>
            <w:tcW w:w="3260" w:type="dxa"/>
          </w:tcPr>
          <w:p w14:paraId="5E1066D6" w14:textId="77777777" w:rsidR="005936B7" w:rsidRPr="005C14D0" w:rsidRDefault="005936B7" w:rsidP="00EF44BE">
            <w:pPr>
              <w:pStyle w:val="3"/>
              <w:numPr>
                <w:ilvl w:val="0"/>
                <w:numId w:val="0"/>
              </w:numPr>
              <w:rPr>
                <w:sz w:val="22"/>
                <w:szCs w:val="22"/>
              </w:rPr>
            </w:pPr>
            <w:r w:rsidRPr="005C14D0">
              <w:rPr>
                <w:rFonts w:hAnsi="標楷體" w:cs="標楷體" w:hint="eastAsia"/>
                <w:sz w:val="22"/>
                <w:szCs w:val="22"/>
              </w:rPr>
              <w:t>否。該案已確認為直升機吊掛。</w:t>
            </w:r>
          </w:p>
        </w:tc>
        <w:tc>
          <w:tcPr>
            <w:tcW w:w="3261" w:type="dxa"/>
          </w:tcPr>
          <w:p w14:paraId="36460918" w14:textId="77777777" w:rsidR="005936B7" w:rsidRPr="005C14D0" w:rsidRDefault="005936B7" w:rsidP="00EF44BE">
            <w:pPr>
              <w:pStyle w:val="3"/>
              <w:numPr>
                <w:ilvl w:val="0"/>
                <w:numId w:val="0"/>
              </w:numPr>
              <w:rPr>
                <w:sz w:val="22"/>
                <w:szCs w:val="22"/>
              </w:rPr>
            </w:pPr>
            <w:r w:rsidRPr="005C14D0">
              <w:rPr>
                <w:rFonts w:hAnsi="標楷體" w:hint="eastAsia"/>
                <w:sz w:val="22"/>
                <w:szCs w:val="22"/>
              </w:rPr>
              <w:t>否。該案已確認以小型搬運車作為運輸工具。</w:t>
            </w:r>
          </w:p>
        </w:tc>
      </w:tr>
      <w:tr w:rsidR="005C14D0" w:rsidRPr="005C14D0" w14:paraId="026389BC" w14:textId="77777777" w:rsidTr="00A82748">
        <w:tc>
          <w:tcPr>
            <w:tcW w:w="2552" w:type="dxa"/>
          </w:tcPr>
          <w:p w14:paraId="6623233A" w14:textId="77777777" w:rsidR="005936B7" w:rsidRPr="005C14D0" w:rsidRDefault="005936B7" w:rsidP="00EF44BE">
            <w:pPr>
              <w:pStyle w:val="3"/>
              <w:numPr>
                <w:ilvl w:val="0"/>
                <w:numId w:val="0"/>
              </w:numPr>
              <w:rPr>
                <w:rFonts w:hAnsi="標楷體"/>
                <w:sz w:val="22"/>
                <w:szCs w:val="22"/>
              </w:rPr>
            </w:pPr>
            <w:r w:rsidRPr="005C14D0">
              <w:rPr>
                <w:rFonts w:hAnsi="標楷體" w:hint="eastAsia"/>
                <w:sz w:val="22"/>
                <w:szCs w:val="22"/>
              </w:rPr>
              <w:t>採用該運輸工具實際支出費用</w:t>
            </w:r>
          </w:p>
        </w:tc>
        <w:tc>
          <w:tcPr>
            <w:tcW w:w="3260" w:type="dxa"/>
          </w:tcPr>
          <w:p w14:paraId="6D0B5D7B" w14:textId="77777777" w:rsidR="005936B7" w:rsidRPr="005C14D0" w:rsidRDefault="005936B7" w:rsidP="00EF44BE">
            <w:pPr>
              <w:pStyle w:val="3"/>
              <w:numPr>
                <w:ilvl w:val="0"/>
                <w:numId w:val="0"/>
              </w:numPr>
              <w:rPr>
                <w:rFonts w:hAnsi="標楷體" w:cs="標楷體"/>
                <w:sz w:val="22"/>
                <w:szCs w:val="22"/>
              </w:rPr>
            </w:pPr>
            <w:r w:rsidRPr="005C14D0">
              <w:rPr>
                <w:rFonts w:hAnsi="標楷體"/>
                <w:sz w:val="22"/>
                <w:szCs w:val="22"/>
              </w:rPr>
              <w:t>約</w:t>
            </w:r>
            <w:r w:rsidRPr="005C14D0">
              <w:rPr>
                <w:rFonts w:hAnsi="標楷體" w:cs="標楷體" w:hint="eastAsia"/>
                <w:sz w:val="22"/>
                <w:szCs w:val="22"/>
              </w:rPr>
              <w:t>1,500萬6,029元。</w:t>
            </w:r>
          </w:p>
        </w:tc>
        <w:tc>
          <w:tcPr>
            <w:tcW w:w="3261" w:type="dxa"/>
          </w:tcPr>
          <w:p w14:paraId="680E29B9" w14:textId="77777777" w:rsidR="005936B7" w:rsidRPr="005C14D0" w:rsidRDefault="005936B7" w:rsidP="00EF44BE">
            <w:pPr>
              <w:pStyle w:val="3"/>
              <w:numPr>
                <w:ilvl w:val="0"/>
                <w:numId w:val="0"/>
              </w:numPr>
              <w:rPr>
                <w:rFonts w:hAnsi="標楷體"/>
                <w:sz w:val="22"/>
                <w:szCs w:val="22"/>
              </w:rPr>
            </w:pPr>
            <w:r w:rsidRPr="005C14D0">
              <w:rPr>
                <w:rFonts w:hAnsi="標楷體"/>
                <w:sz w:val="22"/>
                <w:szCs w:val="22"/>
              </w:rPr>
              <w:t>約1</w:t>
            </w:r>
            <w:r w:rsidRPr="005C14D0">
              <w:rPr>
                <w:rFonts w:hAnsi="標楷體" w:hint="eastAsia"/>
                <w:sz w:val="22"/>
                <w:szCs w:val="22"/>
              </w:rPr>
              <w:t>,</w:t>
            </w:r>
            <w:r w:rsidRPr="005C14D0">
              <w:rPr>
                <w:rFonts w:hAnsi="標楷體"/>
                <w:sz w:val="22"/>
                <w:szCs w:val="22"/>
              </w:rPr>
              <w:t>800萬</w:t>
            </w:r>
            <w:r w:rsidRPr="005C14D0">
              <w:rPr>
                <w:rFonts w:hAnsi="標楷體" w:cs="標楷體" w:hint="eastAsia"/>
                <w:sz w:val="22"/>
                <w:szCs w:val="22"/>
              </w:rPr>
              <w:t>元。</w:t>
            </w:r>
          </w:p>
        </w:tc>
      </w:tr>
    </w:tbl>
    <w:p w14:paraId="3FA79783" w14:textId="77777777" w:rsidR="005936B7" w:rsidRPr="005C14D0" w:rsidRDefault="005936B7" w:rsidP="005936B7">
      <w:pPr>
        <w:pStyle w:val="3"/>
        <w:numPr>
          <w:ilvl w:val="0"/>
          <w:numId w:val="0"/>
        </w:numPr>
        <w:ind w:left="680"/>
        <w:rPr>
          <w:sz w:val="20"/>
          <w:szCs w:val="20"/>
        </w:rPr>
      </w:pPr>
      <w:r w:rsidRPr="005C14D0">
        <w:rPr>
          <w:rFonts w:hint="eastAsia"/>
          <w:sz w:val="20"/>
          <w:szCs w:val="20"/>
        </w:rPr>
        <w:t>資料來源：</w:t>
      </w:r>
      <w:proofErr w:type="gramStart"/>
      <w:r w:rsidRPr="005C14D0">
        <w:rPr>
          <w:rFonts w:hint="eastAsia"/>
          <w:sz w:val="20"/>
          <w:szCs w:val="20"/>
        </w:rPr>
        <w:t>本院彙整</w:t>
      </w:r>
      <w:proofErr w:type="gramEnd"/>
      <w:r w:rsidRPr="005C14D0">
        <w:rPr>
          <w:rFonts w:hint="eastAsia"/>
          <w:sz w:val="20"/>
          <w:szCs w:val="20"/>
        </w:rPr>
        <w:t>國家公園署及林業署之函復資料。</w:t>
      </w:r>
    </w:p>
    <w:p w14:paraId="1B6C487F" w14:textId="217594DA" w:rsidR="005936B7" w:rsidRPr="005C14D0" w:rsidRDefault="003A4447" w:rsidP="005936B7">
      <w:pPr>
        <w:pStyle w:val="3"/>
      </w:pPr>
      <w:r w:rsidRPr="005C14D0">
        <w:rPr>
          <w:rFonts w:hAnsi="標楷體" w:hint="eastAsia"/>
          <w:szCs w:val="32"/>
        </w:rPr>
        <w:t>雪管處</w:t>
      </w:r>
      <w:bookmarkStart w:id="53" w:name="_Hlk217641321"/>
      <w:r w:rsidRPr="005C14D0">
        <w:rPr>
          <w:rFonts w:hAnsi="標楷體" w:hint="eastAsia"/>
          <w:szCs w:val="32"/>
        </w:rPr>
        <w:t>編列搬運索道預算低於行情</w:t>
      </w:r>
      <w:bookmarkEnd w:id="53"/>
      <w:r w:rsidRPr="005C14D0">
        <w:rPr>
          <w:rFonts w:hAnsi="標楷體" w:hint="eastAsia"/>
          <w:szCs w:val="32"/>
        </w:rPr>
        <w:t>；復</w:t>
      </w:r>
      <w:r w:rsidRPr="005C14D0">
        <w:rPr>
          <w:rFonts w:hAnsi="Times New Roman" w:hint="eastAsia"/>
          <w:szCs w:val="20"/>
        </w:rPr>
        <w:t>未檢討</w:t>
      </w:r>
      <w:r w:rsidRPr="005C14D0">
        <w:rPr>
          <w:rFonts w:hAnsi="標楷體" w:cs="新細明體" w:hint="eastAsia"/>
          <w:kern w:val="0"/>
        </w:rPr>
        <w:t>招標之主要需求部分是否不夠明確，造成流標</w:t>
      </w:r>
      <w:r w:rsidRPr="005C14D0">
        <w:rPr>
          <w:rFonts w:hAnsi="Times New Roman" w:hint="eastAsia"/>
          <w:szCs w:val="20"/>
        </w:rPr>
        <w:t>，卻不斷以發包測試市場反應，導致一再追加預算；而變更後之路線，未</w:t>
      </w:r>
      <w:r w:rsidRPr="005C14D0">
        <w:rPr>
          <w:rFonts w:hAnsi="標楷體" w:hint="eastAsia"/>
        </w:rPr>
        <w:t>完整調查其運輸路徑是否合宜，以致擴大砍伐高山珍貴樹木之規模，有害高山森林脆弱生態之維持，</w:t>
      </w:r>
      <w:proofErr w:type="gramStart"/>
      <w:r w:rsidRPr="005C14D0">
        <w:rPr>
          <w:rFonts w:hAnsi="標楷體" w:hint="eastAsia"/>
        </w:rPr>
        <w:t>均核有</w:t>
      </w:r>
      <w:proofErr w:type="gramEnd"/>
      <w:r w:rsidRPr="005C14D0">
        <w:rPr>
          <w:rFonts w:hAnsi="標楷體" w:hint="eastAsia"/>
        </w:rPr>
        <w:t>未當：</w:t>
      </w:r>
    </w:p>
    <w:p w14:paraId="31542690" w14:textId="12DB9C73" w:rsidR="00FE1892" w:rsidRPr="00D3593B" w:rsidRDefault="00FE1892" w:rsidP="00FE1892">
      <w:pPr>
        <w:pStyle w:val="4"/>
      </w:pPr>
      <w:r w:rsidRPr="00D3593B">
        <w:rPr>
          <w:rFonts w:hAnsi="標楷體" w:hint="eastAsia"/>
          <w:szCs w:val="32"/>
        </w:rPr>
        <w:t>雪管處編列搬運索道預算</w:t>
      </w:r>
      <w:r w:rsidRPr="00D3593B">
        <w:rPr>
          <w:rStyle w:val="aff1"/>
          <w:rFonts w:hAnsi="標楷體"/>
          <w:szCs w:val="32"/>
        </w:rPr>
        <w:footnoteReference w:id="14"/>
      </w:r>
      <w:r w:rsidRPr="00D3593B">
        <w:rPr>
          <w:rFonts w:hAnsi="標楷體" w:hint="eastAsia"/>
          <w:szCs w:val="32"/>
        </w:rPr>
        <w:t>低於行情</w:t>
      </w:r>
      <w:bookmarkStart w:id="54" w:name="_Hlk217641526"/>
      <w:r w:rsidRPr="00D3593B">
        <w:rPr>
          <w:rFonts w:hAnsi="標楷體" w:hint="eastAsia"/>
          <w:szCs w:val="32"/>
        </w:rPr>
        <w:t>，欠</w:t>
      </w:r>
      <w:r w:rsidR="00C30A99" w:rsidRPr="00D3593B">
        <w:rPr>
          <w:rFonts w:hAnsi="標楷體" w:hint="eastAsia"/>
          <w:szCs w:val="32"/>
        </w:rPr>
        <w:t>缺</w:t>
      </w:r>
      <w:r w:rsidRPr="00D3593B">
        <w:rPr>
          <w:rFonts w:hAnsi="標楷體" w:hint="eastAsia"/>
          <w:szCs w:val="32"/>
        </w:rPr>
        <w:t>合理</w:t>
      </w:r>
      <w:bookmarkEnd w:id="54"/>
      <w:r w:rsidR="00C30A99" w:rsidRPr="00D3593B">
        <w:rPr>
          <w:rFonts w:hAnsi="標楷體" w:hint="eastAsia"/>
          <w:szCs w:val="32"/>
        </w:rPr>
        <w:t>依據</w:t>
      </w:r>
      <w:r w:rsidRPr="00D3593B">
        <w:rPr>
          <w:rFonts w:hAnsi="Times New Roman" w:hint="eastAsia"/>
          <w:szCs w:val="20"/>
        </w:rPr>
        <w:t>：</w:t>
      </w:r>
    </w:p>
    <w:p w14:paraId="600F27DF" w14:textId="3B1D78E3" w:rsidR="005936B7" w:rsidRPr="005C14D0" w:rsidRDefault="00CC7E7F" w:rsidP="005936B7">
      <w:pPr>
        <w:pStyle w:val="42"/>
        <w:ind w:left="1701" w:firstLine="680"/>
        <w:rPr>
          <w:rFonts w:hAnsi="標楷體"/>
        </w:rPr>
      </w:pPr>
      <w:r w:rsidRPr="00D3593B">
        <w:rPr>
          <w:rFonts w:hint="eastAsia"/>
        </w:rPr>
        <w:t>本案</w:t>
      </w:r>
      <w:r w:rsidRPr="00D3593B">
        <w:rPr>
          <w:rFonts w:hAnsi="標楷體" w:hint="eastAsia"/>
          <w:szCs w:val="32"/>
        </w:rPr>
        <w:t>規</w:t>
      </w:r>
      <w:r w:rsidRPr="005C14D0">
        <w:rPr>
          <w:rFonts w:hAnsi="標楷體" w:hint="eastAsia"/>
          <w:szCs w:val="32"/>
        </w:rPr>
        <w:t>劃設計廠商於106年8月1日提出建材搬運「</w:t>
      </w:r>
      <w:proofErr w:type="gramStart"/>
      <w:r w:rsidRPr="005C14D0">
        <w:rPr>
          <w:rFonts w:hAnsi="標楷體" w:hint="eastAsia"/>
          <w:szCs w:val="32"/>
        </w:rPr>
        <w:t>齒合式</w:t>
      </w:r>
      <w:proofErr w:type="gramEnd"/>
      <w:r w:rsidRPr="005C14D0">
        <w:rPr>
          <w:rFonts w:hAnsi="標楷體" w:hint="eastAsia"/>
          <w:szCs w:val="32"/>
        </w:rPr>
        <w:t>單軌車」興建計畫，</w:t>
      </w:r>
      <w:proofErr w:type="gramStart"/>
      <w:r w:rsidRPr="005C14D0">
        <w:rPr>
          <w:rFonts w:hAnsi="標楷體" w:hint="eastAsia"/>
          <w:szCs w:val="32"/>
        </w:rPr>
        <w:t>嗣</w:t>
      </w:r>
      <w:proofErr w:type="gramEnd"/>
      <w:r w:rsidRPr="005C14D0">
        <w:rPr>
          <w:rFonts w:hAnsi="標楷體" w:hint="eastAsia"/>
          <w:szCs w:val="32"/>
        </w:rPr>
        <w:t>於107年4月2日拜會林業署</w:t>
      </w:r>
      <w:proofErr w:type="gramStart"/>
      <w:r w:rsidRPr="005C14D0">
        <w:rPr>
          <w:rFonts w:hAnsi="標楷體" w:hint="eastAsia"/>
          <w:szCs w:val="32"/>
        </w:rPr>
        <w:t>臺</w:t>
      </w:r>
      <w:proofErr w:type="gramEnd"/>
      <w:r w:rsidRPr="005C14D0">
        <w:rPr>
          <w:rFonts w:hAnsi="標楷體" w:hint="eastAsia"/>
          <w:szCs w:val="32"/>
        </w:rPr>
        <w:t>中分署商討本案建材搬運</w:t>
      </w:r>
      <w:proofErr w:type="gramStart"/>
      <w:r w:rsidR="00C30A99" w:rsidRPr="005C14D0">
        <w:rPr>
          <w:rFonts w:hAnsi="標楷體" w:hint="eastAsia"/>
          <w:szCs w:val="32"/>
        </w:rPr>
        <w:t>採</w:t>
      </w:r>
      <w:r w:rsidRPr="005C14D0">
        <w:rPr>
          <w:rFonts w:hAnsi="標楷體" w:hint="eastAsia"/>
          <w:szCs w:val="32"/>
        </w:rPr>
        <w:t>齒合式</w:t>
      </w:r>
      <w:proofErr w:type="gramEnd"/>
      <w:r w:rsidRPr="005C14D0">
        <w:rPr>
          <w:rFonts w:hAnsi="標楷體" w:hint="eastAsia"/>
          <w:szCs w:val="32"/>
        </w:rPr>
        <w:t>單軌車興建計畫。</w:t>
      </w:r>
      <w:r w:rsidR="00A82748" w:rsidRPr="005C14D0">
        <w:rPr>
          <w:rFonts w:hAnsi="標楷體" w:hint="eastAsia"/>
          <w:szCs w:val="32"/>
        </w:rPr>
        <w:t>關於未獲林業署</w:t>
      </w:r>
      <w:proofErr w:type="gramStart"/>
      <w:r w:rsidR="00A82748" w:rsidRPr="005C14D0">
        <w:rPr>
          <w:rFonts w:hAnsi="標楷體" w:hint="eastAsia"/>
          <w:szCs w:val="32"/>
        </w:rPr>
        <w:t>臺</w:t>
      </w:r>
      <w:proofErr w:type="gramEnd"/>
      <w:r w:rsidR="00A82748" w:rsidRPr="005C14D0">
        <w:rPr>
          <w:rFonts w:hAnsi="標楷體" w:hint="eastAsia"/>
          <w:szCs w:val="32"/>
        </w:rPr>
        <w:t>中分署</w:t>
      </w:r>
      <w:r w:rsidR="00A82748" w:rsidRPr="005C14D0">
        <w:rPr>
          <w:rFonts w:hAnsi="標楷體" w:hint="eastAsia"/>
          <w:szCs w:val="32"/>
        </w:rPr>
        <w:lastRenderedPageBreak/>
        <w:t>同意該計畫，該分署並建議架設搬運索道一節，據林業署說明，</w:t>
      </w:r>
      <w:r w:rsidRPr="005C14D0">
        <w:rPr>
          <w:rFonts w:hAnsi="標楷體" w:hint="eastAsia"/>
        </w:rPr>
        <w:t>雪管處向</w:t>
      </w:r>
      <w:proofErr w:type="gramStart"/>
      <w:r w:rsidR="00252CD0" w:rsidRPr="005C14D0">
        <w:rPr>
          <w:rFonts w:hAnsi="標楷體" w:hint="eastAsia"/>
        </w:rPr>
        <w:t>臺</w:t>
      </w:r>
      <w:proofErr w:type="gramEnd"/>
      <w:r w:rsidR="00252CD0" w:rsidRPr="005C14D0">
        <w:rPr>
          <w:rFonts w:hAnsi="標楷體" w:hint="eastAsia"/>
        </w:rPr>
        <w:t>中</w:t>
      </w:r>
      <w:r w:rsidRPr="005C14D0">
        <w:rPr>
          <w:rFonts w:hAnsi="標楷體" w:hint="eastAsia"/>
        </w:rPr>
        <w:t>分署提出用地申請時，</w:t>
      </w:r>
      <w:r w:rsidRPr="00D3593B">
        <w:rPr>
          <w:rFonts w:hAnsi="標楷體" w:hint="eastAsia"/>
        </w:rPr>
        <w:t>並未就工程技術層面說明量體材料載重相關數據資料，該分署基於林業經營立場，考量此區域為森林火災高風險區</w:t>
      </w:r>
      <w:r w:rsidRPr="005C14D0">
        <w:rPr>
          <w:rFonts w:hAnsi="標楷體" w:hint="eastAsia"/>
        </w:rPr>
        <w:t>，</w:t>
      </w:r>
      <w:r w:rsidR="005936B7" w:rsidRPr="005C14D0">
        <w:rPr>
          <w:rFonts w:hAnsi="標楷體" w:hint="eastAsia"/>
        </w:rPr>
        <w:t>若使用單軌車產生的油漬易引發火災，</w:t>
      </w:r>
      <w:proofErr w:type="gramStart"/>
      <w:r w:rsidR="005936B7" w:rsidRPr="005C14D0">
        <w:rPr>
          <w:rFonts w:hAnsi="標楷體" w:hint="eastAsia"/>
        </w:rPr>
        <w:t>爰</w:t>
      </w:r>
      <w:proofErr w:type="gramEnd"/>
      <w:r w:rsidR="005936B7" w:rsidRPr="005C14D0">
        <w:rPr>
          <w:rFonts w:hAnsi="標楷體" w:hint="eastAsia"/>
        </w:rPr>
        <w:t>建議雪管處規劃以索道搬運方式辦理。另建議於工程各施工階段所需物料，應於設計階段即完整調查運輸路徑是否合宜；並詳細評估採用現地材料之可行性，以降低運輸成本占工程總預算之比例。是</w:t>
      </w:r>
      <w:proofErr w:type="gramStart"/>
      <w:r w:rsidR="005936B7" w:rsidRPr="005C14D0">
        <w:rPr>
          <w:rFonts w:hAnsi="標楷體" w:hint="eastAsia"/>
        </w:rPr>
        <w:t>以</w:t>
      </w:r>
      <w:proofErr w:type="gramEnd"/>
      <w:r w:rsidR="005936B7" w:rsidRPr="005C14D0">
        <w:rPr>
          <w:rFonts w:hAnsi="標楷體" w:hint="eastAsia"/>
        </w:rPr>
        <w:t>，雪管處從規劃設計案之得標廠商企劃書，已知其建議採用單軌車軌道作為工程施作之運輸工具，且排除直升機選項，復因林業署要求採用索道搬運，雪管處通過109年3月索道</w:t>
      </w:r>
      <w:proofErr w:type="gramStart"/>
      <w:r w:rsidR="005936B7" w:rsidRPr="005C14D0">
        <w:rPr>
          <w:rFonts w:hAnsi="標楷體" w:hint="eastAsia"/>
        </w:rPr>
        <w:t>版預環</w:t>
      </w:r>
      <w:proofErr w:type="gramEnd"/>
      <w:r w:rsidR="005936B7" w:rsidRPr="005C14D0">
        <w:rPr>
          <w:rFonts w:hAnsi="標楷體" w:hint="eastAsia"/>
        </w:rPr>
        <w:t>評說明書並由內政部同年5月同意後，</w:t>
      </w:r>
      <w:r w:rsidR="000F0C1F" w:rsidRPr="005C14D0">
        <w:rPr>
          <w:rFonts w:hAnsi="標楷體" w:hint="eastAsia"/>
        </w:rPr>
        <w:t>於</w:t>
      </w:r>
      <w:r w:rsidR="005936B7" w:rsidRPr="005C14D0">
        <w:rPr>
          <w:rFonts w:hAnsi="標楷體" w:hint="eastAsia"/>
        </w:rPr>
        <w:t>同年6月22日對外招標要求</w:t>
      </w:r>
      <w:proofErr w:type="gramStart"/>
      <w:r w:rsidR="005936B7" w:rsidRPr="005C14D0">
        <w:rPr>
          <w:rFonts w:hAnsi="標楷體" w:hint="eastAsia"/>
        </w:rPr>
        <w:t>採</w:t>
      </w:r>
      <w:proofErr w:type="gramEnd"/>
      <w:r w:rsidR="005936B7" w:rsidRPr="005C14D0">
        <w:rPr>
          <w:rFonts w:hAnsi="標楷體" w:hint="eastAsia"/>
        </w:rPr>
        <w:t>索道施工。</w:t>
      </w:r>
    </w:p>
    <w:p w14:paraId="40799278" w14:textId="685C7063" w:rsidR="005936B7" w:rsidRPr="00D3593B" w:rsidRDefault="005936B7" w:rsidP="005936B7">
      <w:pPr>
        <w:pStyle w:val="42"/>
        <w:ind w:left="1701" w:firstLine="680"/>
        <w:rPr>
          <w:rFonts w:hAnsi="標楷體"/>
        </w:rPr>
      </w:pPr>
      <w:r w:rsidRPr="00D3593B">
        <w:rPr>
          <w:rFonts w:hAnsi="標楷體" w:hint="eastAsia"/>
        </w:rPr>
        <w:t>據審計部查核，</w:t>
      </w:r>
      <w:r w:rsidRPr="00D3593B">
        <w:rPr>
          <w:rFonts w:hAnsi="標楷體" w:hint="eastAsia"/>
          <w:szCs w:val="32"/>
        </w:rPr>
        <w:t>本案</w:t>
      </w:r>
      <w:r w:rsidRPr="00D3593B">
        <w:rPr>
          <w:rFonts w:hAnsi="標楷體"/>
          <w:szCs w:val="32"/>
        </w:rPr>
        <w:t>109年5月13日施工預算書所列，</w:t>
      </w:r>
      <w:r w:rsidRPr="00D3593B">
        <w:rPr>
          <w:rFonts w:hAnsi="標楷體" w:hint="eastAsia"/>
          <w:szCs w:val="32"/>
        </w:rPr>
        <w:t>工程</w:t>
      </w:r>
      <w:r w:rsidRPr="00D3593B">
        <w:rPr>
          <w:rFonts w:hAnsi="標楷體"/>
          <w:szCs w:val="32"/>
        </w:rPr>
        <w:t>發包</w:t>
      </w:r>
      <w:r w:rsidRPr="00D3593B">
        <w:rPr>
          <w:rFonts w:hAnsi="標楷體" w:hint="eastAsia"/>
          <w:szCs w:val="32"/>
        </w:rPr>
        <w:t>金額</w:t>
      </w:r>
      <w:r w:rsidRPr="00D3593B">
        <w:rPr>
          <w:rFonts w:hAnsi="標楷體"/>
          <w:szCs w:val="32"/>
        </w:rPr>
        <w:t>7,197萬60元，</w:t>
      </w:r>
      <w:r w:rsidRPr="00D3593B">
        <w:rPr>
          <w:rFonts w:hAnsi="標楷體" w:hint="eastAsia"/>
          <w:szCs w:val="32"/>
        </w:rPr>
        <w:t>加計規劃設計監造費用等項目後，預算金額</w:t>
      </w:r>
      <w:r w:rsidRPr="00D3593B">
        <w:rPr>
          <w:rFonts w:hAnsi="標楷體"/>
          <w:szCs w:val="32"/>
        </w:rPr>
        <w:t>7,994萬1,838元，</w:t>
      </w:r>
      <w:r w:rsidRPr="00D3593B">
        <w:rPr>
          <w:rFonts w:hAnsi="標楷體" w:hint="eastAsia"/>
          <w:szCs w:val="32"/>
        </w:rPr>
        <w:t>已分別接近本案工程規劃設計監造契約之工程發包金額上限</w:t>
      </w:r>
      <w:r w:rsidRPr="00D3593B">
        <w:rPr>
          <w:rFonts w:hAnsi="標楷體"/>
          <w:szCs w:val="32"/>
        </w:rPr>
        <w:t>7,247萬1,666元</w:t>
      </w:r>
      <w:r w:rsidRPr="00D3593B">
        <w:rPr>
          <w:rFonts w:hAnsi="標楷體" w:hint="eastAsia"/>
          <w:szCs w:val="32"/>
        </w:rPr>
        <w:t>，及內政部核定之預算金額8</w:t>
      </w:r>
      <w:r w:rsidRPr="00D3593B">
        <w:rPr>
          <w:rFonts w:hAnsi="標楷體"/>
          <w:szCs w:val="32"/>
        </w:rPr>
        <w:t>,</w:t>
      </w:r>
      <w:r w:rsidRPr="00D3593B">
        <w:rPr>
          <w:rFonts w:hAnsi="標楷體" w:hint="eastAsia"/>
          <w:szCs w:val="32"/>
        </w:rPr>
        <w:t>000萬元</w:t>
      </w:r>
      <w:r w:rsidRPr="00D3593B">
        <w:rPr>
          <w:rFonts w:hAnsi="標楷體"/>
          <w:szCs w:val="32"/>
        </w:rPr>
        <w:t>。</w:t>
      </w:r>
      <w:r w:rsidRPr="00D3593B">
        <w:rPr>
          <w:rFonts w:hAnsi="標楷體" w:hint="eastAsia"/>
          <w:szCs w:val="32"/>
        </w:rPr>
        <w:t>然，其中有關</w:t>
      </w:r>
      <w:r w:rsidRPr="00D3593B">
        <w:rPr>
          <w:rFonts w:hAnsi="標楷體"/>
          <w:szCs w:val="32"/>
        </w:rPr>
        <w:t>「搬運索道」</w:t>
      </w:r>
      <w:r w:rsidRPr="00D3593B">
        <w:rPr>
          <w:rFonts w:hAnsi="標楷體" w:hint="eastAsia"/>
          <w:szCs w:val="32"/>
        </w:rPr>
        <w:t>1項</w:t>
      </w:r>
      <w:r w:rsidRPr="00D3593B">
        <w:rPr>
          <w:rFonts w:hAnsi="標楷體"/>
          <w:szCs w:val="32"/>
        </w:rPr>
        <w:t>僅編列1,773萬8,294元</w:t>
      </w:r>
      <w:r w:rsidRPr="00D3593B">
        <w:rPr>
          <w:rFonts w:hAnsi="標楷體" w:hint="eastAsia"/>
          <w:szCs w:val="32"/>
        </w:rPr>
        <w:t>，</w:t>
      </w:r>
      <w:r w:rsidRPr="00D3593B">
        <w:rPr>
          <w:rFonts w:hAnsi="標楷體"/>
          <w:szCs w:val="32"/>
        </w:rPr>
        <w:t>明顯低於規劃設計廠商</w:t>
      </w:r>
      <w:r w:rsidRPr="00D3593B">
        <w:rPr>
          <w:rFonts w:hAnsi="標楷體" w:hint="eastAsia"/>
          <w:szCs w:val="32"/>
        </w:rPr>
        <w:t>於</w:t>
      </w:r>
      <w:r w:rsidRPr="00D3593B">
        <w:rPr>
          <w:rFonts w:hAnsi="標楷體"/>
          <w:szCs w:val="32"/>
        </w:rPr>
        <w:t>107年9月27日及108年6月11日提報之建材運搬索道架設計畫書所列2,538萬元及2,800萬元</w:t>
      </w:r>
      <w:r w:rsidRPr="00D3593B">
        <w:rPr>
          <w:rFonts w:hAnsi="標楷體" w:hint="eastAsia"/>
          <w:szCs w:val="32"/>
        </w:rPr>
        <w:t>。</w:t>
      </w:r>
      <w:r w:rsidR="00F64698" w:rsidRPr="00D3593B">
        <w:rPr>
          <w:rFonts w:hAnsi="標楷體" w:hint="eastAsia"/>
          <w:szCs w:val="32"/>
        </w:rPr>
        <w:t>足</w:t>
      </w:r>
      <w:proofErr w:type="gramStart"/>
      <w:r w:rsidR="00F64698" w:rsidRPr="00D3593B">
        <w:rPr>
          <w:rFonts w:hAnsi="標楷體" w:hint="eastAsia"/>
          <w:szCs w:val="32"/>
        </w:rPr>
        <w:t>徵</w:t>
      </w:r>
      <w:proofErr w:type="gramEnd"/>
      <w:r w:rsidR="00F64698" w:rsidRPr="00D3593B">
        <w:rPr>
          <w:rFonts w:hAnsi="標楷體" w:hint="eastAsia"/>
          <w:szCs w:val="32"/>
        </w:rPr>
        <w:t>，雪管處編列搬運索道預算低於行情，為將來變更施工路線與運輸工具</w:t>
      </w:r>
      <w:r w:rsidR="00814F93" w:rsidRPr="00D3593B">
        <w:rPr>
          <w:rFonts w:hAnsi="標楷體" w:hint="eastAsia"/>
          <w:szCs w:val="32"/>
        </w:rPr>
        <w:t>之設計</w:t>
      </w:r>
      <w:r w:rsidR="00F64698" w:rsidRPr="00D3593B">
        <w:rPr>
          <w:rFonts w:hAnsi="標楷體" w:hint="eastAsia"/>
          <w:szCs w:val="32"/>
        </w:rPr>
        <w:t>、追加預算埋下伏筆。</w:t>
      </w:r>
      <w:r w:rsidR="00F64698" w:rsidRPr="00D3593B">
        <w:rPr>
          <w:rFonts w:hAnsi="標楷體" w:hint="eastAsia"/>
        </w:rPr>
        <w:t>有關三種施工工具運輸方式之經費概估情形，如表B。</w:t>
      </w:r>
    </w:p>
    <w:p w14:paraId="78AADE96" w14:textId="77028876" w:rsidR="00C90432" w:rsidRPr="00D3593B" w:rsidRDefault="00C90432" w:rsidP="00C90432">
      <w:pPr>
        <w:pStyle w:val="11"/>
        <w:ind w:leftChars="0" w:left="0" w:firstLineChars="0" w:firstLine="0"/>
        <w:rPr>
          <w:sz w:val="24"/>
          <w:szCs w:val="24"/>
        </w:rPr>
      </w:pPr>
      <w:r w:rsidRPr="00D3593B">
        <w:rPr>
          <w:rFonts w:hAnsi="標楷體" w:hint="eastAsia"/>
          <w:sz w:val="24"/>
          <w:szCs w:val="24"/>
        </w:rPr>
        <w:t>表B、三種施工工具運輸方式之經費概估情形：</w:t>
      </w:r>
    </w:p>
    <w:tbl>
      <w:tblPr>
        <w:tblStyle w:val="afa"/>
        <w:tblW w:w="9498" w:type="dxa"/>
        <w:tblInd w:w="-289" w:type="dxa"/>
        <w:tblLook w:val="04A0" w:firstRow="1" w:lastRow="0" w:firstColumn="1" w:lastColumn="0" w:noHBand="0" w:noVBand="1"/>
      </w:tblPr>
      <w:tblGrid>
        <w:gridCol w:w="2127"/>
        <w:gridCol w:w="1418"/>
        <w:gridCol w:w="1559"/>
        <w:gridCol w:w="4394"/>
      </w:tblGrid>
      <w:tr w:rsidR="005C14D0" w:rsidRPr="005C14D0" w14:paraId="1644DBE6" w14:textId="77777777" w:rsidTr="003D2221">
        <w:trPr>
          <w:trHeight w:val="421"/>
          <w:tblHeader/>
        </w:trPr>
        <w:tc>
          <w:tcPr>
            <w:tcW w:w="2127" w:type="dxa"/>
            <w:tcBorders>
              <w:tl2br w:val="single" w:sz="4" w:space="0" w:color="auto"/>
            </w:tcBorders>
            <w:shd w:val="clear" w:color="auto" w:fill="D9D9D9" w:themeFill="background1" w:themeFillShade="D9"/>
          </w:tcPr>
          <w:p w14:paraId="12F4D41F" w14:textId="77777777" w:rsidR="005936B7" w:rsidRPr="005C14D0" w:rsidRDefault="005936B7" w:rsidP="00EF44BE">
            <w:pPr>
              <w:pStyle w:val="32"/>
              <w:spacing w:line="280" w:lineRule="exact"/>
              <w:ind w:leftChars="0" w:left="0" w:firstLineChars="0" w:firstLine="0"/>
              <w:rPr>
                <w:b/>
                <w:bCs/>
                <w:sz w:val="22"/>
                <w:szCs w:val="22"/>
              </w:rPr>
            </w:pPr>
            <w:r w:rsidRPr="005C14D0">
              <w:rPr>
                <w:rFonts w:hint="eastAsia"/>
                <w:sz w:val="22"/>
                <w:szCs w:val="22"/>
              </w:rPr>
              <w:lastRenderedPageBreak/>
              <w:t xml:space="preserve">  </w:t>
            </w:r>
            <w:r w:rsidRPr="005C14D0">
              <w:rPr>
                <w:rFonts w:hint="eastAsia"/>
                <w:b/>
                <w:bCs/>
                <w:sz w:val="22"/>
                <w:szCs w:val="22"/>
              </w:rPr>
              <w:t xml:space="preserve">      方式</w:t>
            </w:r>
          </w:p>
          <w:p w14:paraId="557A6A86" w14:textId="77777777" w:rsidR="005936B7" w:rsidRPr="005C14D0" w:rsidRDefault="005936B7" w:rsidP="00EF44BE">
            <w:pPr>
              <w:pStyle w:val="32"/>
              <w:spacing w:line="280" w:lineRule="exact"/>
              <w:ind w:leftChars="0" w:left="0" w:firstLineChars="0" w:firstLine="0"/>
              <w:rPr>
                <w:sz w:val="22"/>
                <w:szCs w:val="22"/>
              </w:rPr>
            </w:pPr>
            <w:r w:rsidRPr="005C14D0">
              <w:rPr>
                <w:rFonts w:hint="eastAsia"/>
                <w:b/>
                <w:bCs/>
                <w:sz w:val="22"/>
                <w:szCs w:val="22"/>
              </w:rPr>
              <w:t>時間</w:t>
            </w:r>
          </w:p>
        </w:tc>
        <w:tc>
          <w:tcPr>
            <w:tcW w:w="1418" w:type="dxa"/>
            <w:shd w:val="clear" w:color="auto" w:fill="D9D9D9" w:themeFill="background1" w:themeFillShade="D9"/>
            <w:vAlign w:val="center"/>
          </w:tcPr>
          <w:p w14:paraId="54557889" w14:textId="77777777" w:rsidR="005936B7" w:rsidRPr="005C14D0" w:rsidRDefault="005936B7" w:rsidP="00EF44BE">
            <w:pPr>
              <w:pStyle w:val="32"/>
              <w:spacing w:line="280" w:lineRule="exact"/>
              <w:ind w:leftChars="0" w:left="0" w:firstLineChars="0" w:firstLine="0"/>
              <w:jc w:val="center"/>
              <w:rPr>
                <w:b/>
                <w:bCs/>
                <w:sz w:val="22"/>
                <w:szCs w:val="22"/>
              </w:rPr>
            </w:pPr>
            <w:r w:rsidRPr="005C14D0">
              <w:rPr>
                <w:rFonts w:hint="eastAsia"/>
                <w:b/>
                <w:bCs/>
                <w:sz w:val="22"/>
                <w:szCs w:val="22"/>
              </w:rPr>
              <w:t>單軌車</w:t>
            </w:r>
          </w:p>
        </w:tc>
        <w:tc>
          <w:tcPr>
            <w:tcW w:w="1559" w:type="dxa"/>
            <w:shd w:val="clear" w:color="auto" w:fill="D9D9D9" w:themeFill="background1" w:themeFillShade="D9"/>
            <w:vAlign w:val="center"/>
          </w:tcPr>
          <w:p w14:paraId="6DFE0226" w14:textId="77777777" w:rsidR="005936B7" w:rsidRPr="005C14D0" w:rsidRDefault="005936B7" w:rsidP="00EF44BE">
            <w:pPr>
              <w:pStyle w:val="32"/>
              <w:spacing w:line="280" w:lineRule="exact"/>
              <w:ind w:leftChars="0" w:left="0" w:firstLineChars="0" w:firstLine="0"/>
              <w:jc w:val="center"/>
              <w:rPr>
                <w:b/>
                <w:bCs/>
                <w:sz w:val="22"/>
                <w:szCs w:val="22"/>
              </w:rPr>
            </w:pPr>
            <w:r w:rsidRPr="005C14D0">
              <w:rPr>
                <w:rFonts w:hint="eastAsia"/>
                <w:b/>
                <w:bCs/>
                <w:sz w:val="22"/>
                <w:szCs w:val="22"/>
              </w:rPr>
              <w:t>索道</w:t>
            </w:r>
          </w:p>
        </w:tc>
        <w:tc>
          <w:tcPr>
            <w:tcW w:w="4394" w:type="dxa"/>
            <w:shd w:val="clear" w:color="auto" w:fill="D9D9D9" w:themeFill="background1" w:themeFillShade="D9"/>
            <w:vAlign w:val="center"/>
          </w:tcPr>
          <w:p w14:paraId="44A5589A" w14:textId="77777777" w:rsidR="005936B7" w:rsidRPr="005C14D0" w:rsidRDefault="005936B7" w:rsidP="00EF44BE">
            <w:pPr>
              <w:pStyle w:val="32"/>
              <w:spacing w:line="280" w:lineRule="exact"/>
              <w:ind w:leftChars="0" w:left="0" w:firstLineChars="0" w:firstLine="0"/>
              <w:jc w:val="center"/>
              <w:rPr>
                <w:b/>
                <w:bCs/>
                <w:sz w:val="22"/>
                <w:szCs w:val="22"/>
              </w:rPr>
            </w:pPr>
            <w:r w:rsidRPr="005C14D0">
              <w:rPr>
                <w:rFonts w:hint="eastAsia"/>
                <w:b/>
                <w:bCs/>
                <w:sz w:val="22"/>
                <w:szCs w:val="22"/>
              </w:rPr>
              <w:t>直升機</w:t>
            </w:r>
          </w:p>
        </w:tc>
      </w:tr>
      <w:tr w:rsidR="005C14D0" w:rsidRPr="005C14D0" w14:paraId="3B3E4264" w14:textId="77777777" w:rsidTr="003D2221">
        <w:tc>
          <w:tcPr>
            <w:tcW w:w="2127" w:type="dxa"/>
          </w:tcPr>
          <w:p w14:paraId="6AB4B2C3" w14:textId="77777777" w:rsidR="005936B7" w:rsidRPr="005C14D0" w:rsidRDefault="005936B7" w:rsidP="00EF44BE">
            <w:pPr>
              <w:pStyle w:val="32"/>
              <w:ind w:leftChars="0" w:left="0" w:firstLineChars="0" w:firstLine="0"/>
              <w:rPr>
                <w:sz w:val="22"/>
                <w:szCs w:val="22"/>
              </w:rPr>
            </w:pPr>
            <w:r w:rsidRPr="005C14D0">
              <w:rPr>
                <w:rFonts w:hAnsi="標楷體" w:hint="eastAsia"/>
                <w:sz w:val="22"/>
                <w:szCs w:val="22"/>
              </w:rPr>
              <w:t>107年9月27日版之建材搬運索道架設設計</w:t>
            </w:r>
          </w:p>
        </w:tc>
        <w:tc>
          <w:tcPr>
            <w:tcW w:w="1418" w:type="dxa"/>
          </w:tcPr>
          <w:p w14:paraId="313AC320" w14:textId="77777777" w:rsidR="005936B7" w:rsidRPr="005C14D0" w:rsidRDefault="005936B7" w:rsidP="00EF44BE">
            <w:pPr>
              <w:pStyle w:val="32"/>
              <w:ind w:leftChars="0" w:left="0" w:firstLineChars="0" w:firstLine="0"/>
              <w:rPr>
                <w:sz w:val="22"/>
                <w:szCs w:val="22"/>
              </w:rPr>
            </w:pPr>
            <w:r w:rsidRPr="005C14D0">
              <w:rPr>
                <w:rFonts w:hAnsi="標楷體" w:cs="標楷體" w:hint="eastAsia"/>
                <w:kern w:val="0"/>
                <w:sz w:val="22"/>
                <w:szCs w:val="22"/>
                <w:lang w:val="x-none"/>
              </w:rPr>
              <w:t>架設施作費及拆除施作費，概估約需經費</w:t>
            </w:r>
            <w:r w:rsidRPr="005C14D0">
              <w:rPr>
                <w:rFonts w:hAnsi="標楷體" w:cs="標楷體"/>
                <w:kern w:val="0"/>
                <w:sz w:val="22"/>
                <w:szCs w:val="22"/>
                <w:lang w:val="x-none"/>
              </w:rPr>
              <w:t>2,</w:t>
            </w:r>
            <w:r w:rsidRPr="005C14D0">
              <w:rPr>
                <w:rFonts w:hAnsi="標楷體" w:cs="標楷體" w:hint="eastAsia"/>
                <w:kern w:val="0"/>
                <w:sz w:val="22"/>
                <w:szCs w:val="22"/>
                <w:lang w:val="x-none"/>
              </w:rPr>
              <w:t>1</w:t>
            </w:r>
            <w:r w:rsidRPr="005C14D0">
              <w:rPr>
                <w:rFonts w:hAnsi="標楷體" w:cs="標楷體"/>
                <w:kern w:val="0"/>
                <w:sz w:val="22"/>
                <w:szCs w:val="22"/>
                <w:lang w:val="x-none"/>
              </w:rPr>
              <w:t>00</w:t>
            </w:r>
            <w:r w:rsidRPr="005C14D0">
              <w:rPr>
                <w:rFonts w:hAnsi="標楷體" w:cs="標楷體" w:hint="eastAsia"/>
                <w:kern w:val="0"/>
                <w:sz w:val="22"/>
                <w:szCs w:val="22"/>
                <w:lang w:val="x-none"/>
              </w:rPr>
              <w:t>萬元。</w:t>
            </w:r>
          </w:p>
        </w:tc>
        <w:tc>
          <w:tcPr>
            <w:tcW w:w="1559" w:type="dxa"/>
          </w:tcPr>
          <w:p w14:paraId="365C65C3" w14:textId="77777777" w:rsidR="005936B7" w:rsidRPr="005C14D0" w:rsidRDefault="005936B7" w:rsidP="00EF44BE">
            <w:pPr>
              <w:pStyle w:val="32"/>
              <w:ind w:leftChars="0" w:left="0" w:firstLineChars="0" w:firstLine="0"/>
              <w:rPr>
                <w:sz w:val="22"/>
                <w:szCs w:val="22"/>
              </w:rPr>
            </w:pPr>
            <w:proofErr w:type="gramStart"/>
            <w:r w:rsidRPr="005C14D0">
              <w:rPr>
                <w:rFonts w:hAnsi="標楷體" w:cs="標楷體" w:hint="eastAsia"/>
                <w:kern w:val="0"/>
                <w:sz w:val="22"/>
                <w:szCs w:val="22"/>
                <w:lang w:val="x-none"/>
              </w:rPr>
              <w:t>門架及</w:t>
            </w:r>
            <w:proofErr w:type="gramEnd"/>
            <w:r w:rsidRPr="005C14D0">
              <w:rPr>
                <w:rFonts w:hAnsi="標楷體" w:cs="標楷體" w:hint="eastAsia"/>
                <w:kern w:val="0"/>
                <w:sz w:val="22"/>
                <w:szCs w:val="22"/>
                <w:lang w:val="x-none"/>
              </w:rPr>
              <w:t>纜索、捲揚機之架設經費及拆除施作費，概估約需</w:t>
            </w:r>
            <w:r w:rsidRPr="005C14D0">
              <w:rPr>
                <w:rFonts w:hAnsi="標楷體" w:cs="標楷體"/>
                <w:kern w:val="0"/>
                <w:sz w:val="22"/>
                <w:szCs w:val="22"/>
                <w:lang w:val="x-none"/>
              </w:rPr>
              <w:t>2,538</w:t>
            </w:r>
            <w:r w:rsidRPr="005C14D0">
              <w:rPr>
                <w:rFonts w:hAnsi="標楷體" w:cs="標楷體" w:hint="eastAsia"/>
                <w:kern w:val="0"/>
                <w:sz w:val="22"/>
                <w:szCs w:val="22"/>
                <w:lang w:val="x-none"/>
              </w:rPr>
              <w:t>萬元。</w:t>
            </w:r>
          </w:p>
        </w:tc>
        <w:tc>
          <w:tcPr>
            <w:tcW w:w="4394" w:type="dxa"/>
          </w:tcPr>
          <w:p w14:paraId="11B8BA17" w14:textId="77777777" w:rsidR="005936B7" w:rsidRPr="005C14D0" w:rsidRDefault="005936B7" w:rsidP="00EF44BE">
            <w:pPr>
              <w:pStyle w:val="32"/>
              <w:ind w:leftChars="0" w:left="0" w:firstLineChars="0" w:firstLine="0"/>
              <w:rPr>
                <w:rFonts w:hAnsi="標楷體"/>
                <w:sz w:val="22"/>
                <w:szCs w:val="22"/>
              </w:rPr>
            </w:pPr>
            <w:r w:rsidRPr="005C14D0">
              <w:rPr>
                <w:rFonts w:hAnsi="標楷體" w:hint="eastAsia"/>
                <w:sz w:val="22"/>
                <w:szCs w:val="22"/>
              </w:rPr>
              <w:t>無法提供報價資料。</w:t>
            </w:r>
          </w:p>
          <w:p w14:paraId="76C7CC6F" w14:textId="77777777" w:rsidR="005936B7" w:rsidRPr="005C14D0" w:rsidRDefault="005936B7" w:rsidP="00EF44BE">
            <w:pPr>
              <w:pStyle w:val="32"/>
              <w:ind w:leftChars="0" w:left="0" w:firstLineChars="0" w:firstLine="0"/>
              <w:rPr>
                <w:rFonts w:hAnsi="標楷體" w:cs="標楷體"/>
                <w:kern w:val="0"/>
                <w:sz w:val="22"/>
                <w:szCs w:val="22"/>
                <w:lang w:val="x-none"/>
              </w:rPr>
            </w:pPr>
            <w:r w:rsidRPr="005C14D0">
              <w:rPr>
                <w:rFonts w:hAnsi="標楷體" w:cs="標楷體" w:hint="eastAsia"/>
                <w:kern w:val="0"/>
                <w:sz w:val="22"/>
                <w:szCs w:val="22"/>
                <w:lang w:val="x-none"/>
              </w:rPr>
              <w:t>吊掛平台之</w:t>
            </w:r>
            <w:proofErr w:type="gramStart"/>
            <w:r w:rsidRPr="005C14D0">
              <w:rPr>
                <w:rFonts w:hAnsi="標楷體" w:cs="標楷體" w:hint="eastAsia"/>
                <w:kern w:val="0"/>
                <w:sz w:val="22"/>
                <w:szCs w:val="22"/>
                <w:lang w:val="x-none"/>
              </w:rPr>
              <w:t>闢</w:t>
            </w:r>
            <w:proofErr w:type="gramEnd"/>
            <w:r w:rsidRPr="005C14D0">
              <w:rPr>
                <w:rFonts w:hAnsi="標楷體" w:cs="標楷體" w:hint="eastAsia"/>
                <w:kern w:val="0"/>
                <w:sz w:val="22"/>
                <w:szCs w:val="22"/>
                <w:lang w:val="x-none"/>
              </w:rPr>
              <w:t>設經費約需</w:t>
            </w:r>
            <w:r w:rsidRPr="005C14D0">
              <w:rPr>
                <w:rFonts w:hAnsi="標楷體" w:cs="標楷體"/>
                <w:kern w:val="0"/>
                <w:sz w:val="22"/>
                <w:szCs w:val="22"/>
                <w:lang w:val="x-none"/>
              </w:rPr>
              <w:t>200</w:t>
            </w:r>
            <w:r w:rsidRPr="005C14D0">
              <w:rPr>
                <w:rFonts w:hAnsi="標楷體" w:cs="標楷體" w:hint="eastAsia"/>
                <w:kern w:val="0"/>
                <w:sz w:val="22"/>
                <w:szCs w:val="22"/>
                <w:lang w:val="x-none"/>
              </w:rPr>
              <w:t>萬元。</w:t>
            </w:r>
          </w:p>
          <w:p w14:paraId="69FAB47C" w14:textId="77777777" w:rsidR="005936B7" w:rsidRPr="005C14D0" w:rsidRDefault="005936B7" w:rsidP="00EF44BE">
            <w:pPr>
              <w:overflowPunct/>
              <w:adjustRightInd w:val="0"/>
              <w:snapToGrid w:val="0"/>
              <w:rPr>
                <w:rFonts w:hAnsi="標楷體" w:cs="標楷體"/>
                <w:kern w:val="0"/>
                <w:sz w:val="22"/>
                <w:szCs w:val="22"/>
                <w:lang w:val="x-none"/>
              </w:rPr>
            </w:pPr>
            <w:r w:rsidRPr="005C14D0">
              <w:rPr>
                <w:rFonts w:hAnsi="標楷體" w:cs="標楷體" w:hint="eastAsia"/>
                <w:kern w:val="0"/>
                <w:sz w:val="22"/>
                <w:szCs w:val="22"/>
                <w:lang w:val="x-none"/>
              </w:rPr>
              <w:t>吊掛費用以玉山測候所物資補給為例，吊掛</w:t>
            </w:r>
            <w:r w:rsidRPr="005C14D0">
              <w:rPr>
                <w:rFonts w:hAnsi="標楷體" w:cs="標楷體"/>
                <w:kern w:val="0"/>
                <w:sz w:val="22"/>
                <w:szCs w:val="22"/>
                <w:lang w:val="x-none"/>
              </w:rPr>
              <w:t>500</w:t>
            </w:r>
            <w:r w:rsidRPr="005C14D0">
              <w:rPr>
                <w:rFonts w:hAnsi="標楷體" w:cs="標楷體" w:hint="eastAsia"/>
                <w:kern w:val="0"/>
                <w:sz w:val="22"/>
                <w:szCs w:val="22"/>
                <w:lang w:val="x-none"/>
              </w:rPr>
              <w:t>公斤，需</w:t>
            </w:r>
            <w:r w:rsidRPr="005C14D0">
              <w:rPr>
                <w:rFonts w:hAnsi="標楷體" w:cs="標楷體"/>
                <w:kern w:val="0"/>
                <w:sz w:val="22"/>
                <w:szCs w:val="22"/>
                <w:lang w:val="x-none"/>
              </w:rPr>
              <w:t>41</w:t>
            </w:r>
            <w:r w:rsidRPr="005C14D0">
              <w:rPr>
                <w:rFonts w:hAnsi="標楷體" w:cs="標楷體" w:hint="eastAsia"/>
                <w:kern w:val="0"/>
                <w:sz w:val="22"/>
                <w:szCs w:val="22"/>
                <w:lang w:val="x-none"/>
              </w:rPr>
              <w:t>萬元，每公斤約</w:t>
            </w:r>
            <w:r w:rsidRPr="005C14D0">
              <w:rPr>
                <w:rFonts w:hAnsi="標楷體" w:cs="標楷體"/>
                <w:kern w:val="0"/>
                <w:sz w:val="22"/>
                <w:szCs w:val="22"/>
                <w:lang w:val="x-none"/>
              </w:rPr>
              <w:t>820</w:t>
            </w:r>
            <w:r w:rsidRPr="005C14D0">
              <w:rPr>
                <w:rFonts w:hAnsi="標楷體" w:cs="標楷體" w:hint="eastAsia"/>
                <w:kern w:val="0"/>
                <w:sz w:val="22"/>
                <w:szCs w:val="22"/>
                <w:lang w:val="x-none"/>
              </w:rPr>
              <w:t>元。</w:t>
            </w:r>
          </w:p>
          <w:p w14:paraId="51EAE41E" w14:textId="77777777" w:rsidR="005936B7" w:rsidRPr="005C14D0" w:rsidRDefault="005936B7" w:rsidP="00EF44BE">
            <w:pPr>
              <w:pStyle w:val="32"/>
              <w:ind w:leftChars="0" w:left="0" w:firstLineChars="0" w:firstLine="0"/>
              <w:rPr>
                <w:sz w:val="22"/>
                <w:szCs w:val="22"/>
              </w:rPr>
            </w:pPr>
            <w:r w:rsidRPr="005C14D0">
              <w:rPr>
                <w:rFonts w:hAnsi="標楷體" w:cs="標楷體" w:hint="eastAsia"/>
                <w:kern w:val="0"/>
                <w:sz w:val="22"/>
                <w:szCs w:val="22"/>
                <w:lang w:val="x-none"/>
              </w:rPr>
              <w:t>以</w:t>
            </w:r>
            <w:r w:rsidRPr="005C14D0">
              <w:rPr>
                <w:rFonts w:hAnsi="標楷體" w:cs="標楷體"/>
                <w:kern w:val="0"/>
                <w:sz w:val="22"/>
                <w:szCs w:val="22"/>
                <w:lang w:val="x-none"/>
              </w:rPr>
              <w:t>99</w:t>
            </w:r>
            <w:r w:rsidRPr="005C14D0">
              <w:rPr>
                <w:rFonts w:hAnsi="標楷體" w:cs="標楷體" w:hint="eastAsia"/>
                <w:kern w:val="0"/>
                <w:sz w:val="22"/>
                <w:szCs w:val="22"/>
                <w:lang w:val="x-none"/>
              </w:rPr>
              <w:t>年排雲山莊吊掛建材預算為例，每公斤約</w:t>
            </w:r>
            <w:r w:rsidRPr="005C14D0">
              <w:rPr>
                <w:rFonts w:hAnsi="標楷體" w:cs="標楷體"/>
                <w:kern w:val="0"/>
                <w:sz w:val="22"/>
                <w:szCs w:val="22"/>
                <w:lang w:val="x-none"/>
              </w:rPr>
              <w:t>180</w:t>
            </w:r>
            <w:r w:rsidRPr="005C14D0">
              <w:rPr>
                <w:rFonts w:hAnsi="標楷體" w:cs="標楷體" w:hint="eastAsia"/>
                <w:kern w:val="0"/>
                <w:sz w:val="22"/>
                <w:szCs w:val="22"/>
                <w:lang w:val="x-none"/>
              </w:rPr>
              <w:t>元。</w:t>
            </w:r>
          </w:p>
        </w:tc>
      </w:tr>
      <w:tr w:rsidR="005C14D0" w:rsidRPr="005C14D0" w14:paraId="7FADB3EF" w14:textId="77777777" w:rsidTr="003D2221">
        <w:tc>
          <w:tcPr>
            <w:tcW w:w="2127" w:type="dxa"/>
          </w:tcPr>
          <w:p w14:paraId="5E85DAF5" w14:textId="77777777" w:rsidR="005936B7" w:rsidRPr="005C14D0" w:rsidRDefault="005936B7" w:rsidP="00EF44BE">
            <w:pPr>
              <w:pStyle w:val="32"/>
              <w:ind w:leftChars="0" w:left="0" w:firstLineChars="0" w:firstLine="0"/>
              <w:rPr>
                <w:sz w:val="22"/>
                <w:szCs w:val="22"/>
              </w:rPr>
            </w:pPr>
            <w:r w:rsidRPr="005C14D0">
              <w:rPr>
                <w:rFonts w:hint="eastAsia"/>
                <w:sz w:val="22"/>
                <w:szCs w:val="22"/>
              </w:rPr>
              <w:t>109年3月索道</w:t>
            </w:r>
            <w:proofErr w:type="gramStart"/>
            <w:r w:rsidRPr="005C14D0">
              <w:rPr>
                <w:rFonts w:hint="eastAsia"/>
                <w:sz w:val="22"/>
                <w:szCs w:val="22"/>
              </w:rPr>
              <w:t>版預環</w:t>
            </w:r>
            <w:proofErr w:type="gramEnd"/>
            <w:r w:rsidRPr="005C14D0">
              <w:rPr>
                <w:rFonts w:hint="eastAsia"/>
                <w:sz w:val="22"/>
                <w:szCs w:val="22"/>
              </w:rPr>
              <w:t>評說明書</w:t>
            </w:r>
          </w:p>
        </w:tc>
        <w:tc>
          <w:tcPr>
            <w:tcW w:w="1418" w:type="dxa"/>
          </w:tcPr>
          <w:p w14:paraId="502DC0AB" w14:textId="77777777" w:rsidR="005936B7" w:rsidRPr="005C14D0" w:rsidRDefault="005936B7" w:rsidP="00EF44BE">
            <w:pPr>
              <w:pStyle w:val="32"/>
              <w:overflowPunct/>
              <w:ind w:leftChars="0" w:left="0" w:firstLineChars="0" w:firstLine="0"/>
              <w:jc w:val="left"/>
              <w:rPr>
                <w:sz w:val="22"/>
                <w:szCs w:val="22"/>
              </w:rPr>
            </w:pPr>
            <w:r w:rsidRPr="005C14D0">
              <w:rPr>
                <w:rFonts w:hAnsi="標楷體" w:cs="標楷體" w:hint="eastAsia"/>
                <w:kern w:val="0"/>
                <w:sz w:val="22"/>
                <w:szCs w:val="22"/>
                <w:lang w:val="x-none"/>
              </w:rPr>
              <w:t>概估</w:t>
            </w:r>
            <w:r w:rsidRPr="005C14D0">
              <w:rPr>
                <w:rFonts w:hAnsi="標楷體" w:cs="標楷體"/>
                <w:kern w:val="0"/>
                <w:sz w:val="22"/>
                <w:szCs w:val="22"/>
                <w:lang w:val="x-none"/>
              </w:rPr>
              <w:t>2,</w:t>
            </w:r>
            <w:r w:rsidRPr="005C14D0">
              <w:rPr>
                <w:rFonts w:hAnsi="標楷體" w:cs="標楷體" w:hint="eastAsia"/>
                <w:kern w:val="0"/>
                <w:sz w:val="22"/>
                <w:szCs w:val="22"/>
                <w:lang w:val="x-none"/>
              </w:rPr>
              <w:t>1</w:t>
            </w:r>
            <w:r w:rsidRPr="005C14D0">
              <w:rPr>
                <w:rFonts w:hAnsi="標楷體" w:cs="標楷體"/>
                <w:kern w:val="0"/>
                <w:sz w:val="22"/>
                <w:szCs w:val="22"/>
                <w:lang w:val="x-none"/>
              </w:rPr>
              <w:t>00</w:t>
            </w:r>
            <w:r w:rsidRPr="005C14D0">
              <w:rPr>
                <w:rFonts w:hAnsi="標楷體" w:cs="標楷體" w:hint="eastAsia"/>
                <w:kern w:val="0"/>
                <w:sz w:val="22"/>
                <w:szCs w:val="22"/>
                <w:lang w:val="x-none"/>
              </w:rPr>
              <w:t>萬元。</w:t>
            </w:r>
          </w:p>
        </w:tc>
        <w:tc>
          <w:tcPr>
            <w:tcW w:w="1559" w:type="dxa"/>
          </w:tcPr>
          <w:p w14:paraId="06454DE5" w14:textId="77777777" w:rsidR="005936B7" w:rsidRPr="005C14D0" w:rsidRDefault="005936B7" w:rsidP="00EF44BE">
            <w:pPr>
              <w:pStyle w:val="32"/>
              <w:ind w:leftChars="0" w:left="0" w:firstLineChars="0" w:firstLine="0"/>
              <w:rPr>
                <w:sz w:val="22"/>
                <w:szCs w:val="22"/>
              </w:rPr>
            </w:pPr>
            <w:r w:rsidRPr="005C14D0">
              <w:rPr>
                <w:rFonts w:hAnsi="標楷體" w:cs="標楷體" w:hint="eastAsia"/>
                <w:kern w:val="0"/>
                <w:sz w:val="22"/>
                <w:szCs w:val="22"/>
                <w:lang w:val="x-none"/>
              </w:rPr>
              <w:t>概估</w:t>
            </w:r>
            <w:r w:rsidRPr="005C14D0">
              <w:rPr>
                <w:rFonts w:hAnsi="標楷體" w:cs="標楷體"/>
                <w:kern w:val="0"/>
                <w:sz w:val="22"/>
                <w:szCs w:val="22"/>
                <w:lang w:val="x-none"/>
              </w:rPr>
              <w:t>2,538</w:t>
            </w:r>
            <w:r w:rsidRPr="005C14D0">
              <w:rPr>
                <w:rFonts w:hAnsi="標楷體" w:cs="標楷體" w:hint="eastAsia"/>
                <w:kern w:val="0"/>
                <w:sz w:val="22"/>
                <w:szCs w:val="22"/>
                <w:lang w:val="x-none"/>
              </w:rPr>
              <w:t>萬元。</w:t>
            </w:r>
          </w:p>
        </w:tc>
        <w:tc>
          <w:tcPr>
            <w:tcW w:w="4394" w:type="dxa"/>
          </w:tcPr>
          <w:p w14:paraId="2BCA01A4" w14:textId="77777777" w:rsidR="005936B7" w:rsidRPr="005C14D0" w:rsidRDefault="005936B7" w:rsidP="00EF44BE">
            <w:pPr>
              <w:pStyle w:val="32"/>
              <w:ind w:leftChars="0" w:left="0" w:firstLineChars="0" w:firstLine="0"/>
              <w:rPr>
                <w:sz w:val="22"/>
                <w:szCs w:val="22"/>
              </w:rPr>
            </w:pPr>
            <w:r w:rsidRPr="005C14D0">
              <w:rPr>
                <w:rFonts w:hAnsi="標楷體" w:cs="標楷體" w:hint="eastAsia"/>
                <w:kern w:val="0"/>
                <w:sz w:val="22"/>
                <w:szCs w:val="22"/>
                <w:lang w:val="x-none"/>
              </w:rPr>
              <w:t>黑鷹直升機每小時計價</w:t>
            </w:r>
            <w:r w:rsidRPr="005C14D0">
              <w:rPr>
                <w:rFonts w:hAnsi="標楷體" w:cs="標楷體"/>
                <w:kern w:val="0"/>
                <w:sz w:val="22"/>
                <w:szCs w:val="22"/>
                <w:lang w:val="x-none"/>
              </w:rPr>
              <w:t>20</w:t>
            </w:r>
            <w:r w:rsidRPr="005C14D0">
              <w:rPr>
                <w:rFonts w:hAnsi="標楷體" w:cs="標楷體" w:hint="eastAsia"/>
                <w:kern w:val="0"/>
                <w:sz w:val="22"/>
                <w:szCs w:val="22"/>
                <w:lang w:val="x-none"/>
              </w:rPr>
              <w:t>萬元，概估</w:t>
            </w:r>
            <w:r w:rsidRPr="005C14D0">
              <w:rPr>
                <w:rFonts w:hAnsi="標楷體" w:cs="標楷體"/>
                <w:kern w:val="0"/>
                <w:sz w:val="22"/>
                <w:szCs w:val="22"/>
                <w:lang w:val="x-none"/>
              </w:rPr>
              <w:t>2</w:t>
            </w:r>
            <w:r w:rsidRPr="005C14D0">
              <w:rPr>
                <w:rFonts w:hAnsi="標楷體" w:cs="標楷體" w:hint="eastAsia"/>
                <w:kern w:val="0"/>
                <w:sz w:val="22"/>
                <w:szCs w:val="22"/>
                <w:lang w:val="x-none"/>
              </w:rPr>
              <w:t>億</w:t>
            </w:r>
            <w:r w:rsidRPr="005C14D0">
              <w:rPr>
                <w:rFonts w:hAnsi="標楷體" w:cs="標楷體"/>
                <w:kern w:val="0"/>
                <w:sz w:val="22"/>
                <w:szCs w:val="22"/>
                <w:lang w:val="x-none"/>
              </w:rPr>
              <w:t>6,400</w:t>
            </w:r>
            <w:r w:rsidRPr="005C14D0">
              <w:rPr>
                <w:rFonts w:hAnsi="標楷體" w:cs="標楷體" w:hint="eastAsia"/>
                <w:kern w:val="0"/>
                <w:sz w:val="22"/>
                <w:szCs w:val="22"/>
                <w:lang w:val="x-none"/>
              </w:rPr>
              <w:t>萬元。</w:t>
            </w:r>
          </w:p>
        </w:tc>
      </w:tr>
      <w:tr w:rsidR="005C14D0" w:rsidRPr="005C14D0" w14:paraId="2063268A" w14:textId="77777777" w:rsidTr="003D2221">
        <w:tc>
          <w:tcPr>
            <w:tcW w:w="2127" w:type="dxa"/>
          </w:tcPr>
          <w:p w14:paraId="45DCE357" w14:textId="77777777" w:rsidR="005936B7" w:rsidRPr="005C14D0" w:rsidRDefault="005936B7" w:rsidP="00EF44BE">
            <w:pPr>
              <w:pStyle w:val="32"/>
              <w:ind w:leftChars="0" w:left="0" w:firstLineChars="0" w:firstLine="0"/>
              <w:rPr>
                <w:sz w:val="22"/>
                <w:szCs w:val="22"/>
              </w:rPr>
            </w:pPr>
            <w:r w:rsidRPr="005C14D0">
              <w:rPr>
                <w:rFonts w:hint="eastAsia"/>
                <w:sz w:val="22"/>
                <w:szCs w:val="22"/>
              </w:rPr>
              <w:t>110年11月單軌</w:t>
            </w:r>
            <w:proofErr w:type="gramStart"/>
            <w:r w:rsidRPr="005C14D0">
              <w:rPr>
                <w:rFonts w:hint="eastAsia"/>
                <w:sz w:val="22"/>
                <w:szCs w:val="22"/>
              </w:rPr>
              <w:t>車版預環</w:t>
            </w:r>
            <w:proofErr w:type="gramEnd"/>
            <w:r w:rsidRPr="005C14D0">
              <w:rPr>
                <w:rFonts w:hint="eastAsia"/>
                <w:sz w:val="22"/>
                <w:szCs w:val="22"/>
              </w:rPr>
              <w:t>評說明書</w:t>
            </w:r>
          </w:p>
        </w:tc>
        <w:tc>
          <w:tcPr>
            <w:tcW w:w="1418" w:type="dxa"/>
          </w:tcPr>
          <w:p w14:paraId="460A62D6" w14:textId="77777777" w:rsidR="005936B7" w:rsidRPr="005C14D0" w:rsidRDefault="005936B7" w:rsidP="00EF44BE">
            <w:pPr>
              <w:pStyle w:val="32"/>
              <w:overflowPunct/>
              <w:ind w:leftChars="0" w:left="0" w:firstLineChars="0" w:firstLine="0"/>
              <w:rPr>
                <w:sz w:val="22"/>
                <w:szCs w:val="22"/>
              </w:rPr>
            </w:pPr>
            <w:r w:rsidRPr="005C14D0">
              <w:rPr>
                <w:rFonts w:hAnsi="標楷體" w:cs="標楷體" w:hint="eastAsia"/>
                <w:kern w:val="0"/>
                <w:sz w:val="22"/>
                <w:szCs w:val="22"/>
                <w:lang w:val="x-none"/>
              </w:rPr>
              <w:t>概估</w:t>
            </w:r>
            <w:r w:rsidRPr="005C14D0">
              <w:rPr>
                <w:rFonts w:hAnsi="標楷體" w:cs="標楷體"/>
                <w:kern w:val="0"/>
                <w:sz w:val="22"/>
                <w:szCs w:val="22"/>
                <w:lang w:val="x-none"/>
              </w:rPr>
              <w:t>2,800</w:t>
            </w:r>
            <w:r w:rsidRPr="005C14D0">
              <w:rPr>
                <w:rFonts w:hAnsi="標楷體" w:cs="標楷體" w:hint="eastAsia"/>
                <w:kern w:val="0"/>
                <w:sz w:val="22"/>
                <w:szCs w:val="22"/>
                <w:lang w:val="x-none"/>
              </w:rPr>
              <w:t>萬元。</w:t>
            </w:r>
          </w:p>
        </w:tc>
        <w:tc>
          <w:tcPr>
            <w:tcW w:w="1559" w:type="dxa"/>
          </w:tcPr>
          <w:p w14:paraId="177E8A9B" w14:textId="77777777" w:rsidR="005936B7" w:rsidRPr="005C14D0" w:rsidRDefault="005936B7" w:rsidP="00EF44BE">
            <w:pPr>
              <w:pStyle w:val="32"/>
              <w:ind w:leftChars="0" w:left="0" w:firstLineChars="0" w:firstLine="0"/>
              <w:rPr>
                <w:sz w:val="22"/>
                <w:szCs w:val="22"/>
              </w:rPr>
            </w:pPr>
            <w:r w:rsidRPr="005C14D0">
              <w:rPr>
                <w:rFonts w:hAnsi="標楷體" w:cs="標楷體" w:hint="eastAsia"/>
                <w:kern w:val="0"/>
                <w:sz w:val="22"/>
                <w:szCs w:val="22"/>
                <w:lang w:val="x-none"/>
              </w:rPr>
              <w:t>概估</w:t>
            </w:r>
            <w:r w:rsidRPr="005C14D0">
              <w:rPr>
                <w:rFonts w:hAnsi="標楷體" w:cs="標楷體"/>
                <w:kern w:val="0"/>
                <w:sz w:val="22"/>
                <w:szCs w:val="22"/>
                <w:lang w:val="x-none"/>
              </w:rPr>
              <w:t>4,000</w:t>
            </w:r>
            <w:r w:rsidRPr="005C14D0">
              <w:rPr>
                <w:rFonts w:hAnsi="標楷體" w:cs="標楷體" w:hint="eastAsia"/>
                <w:kern w:val="0"/>
                <w:sz w:val="22"/>
                <w:szCs w:val="22"/>
                <w:lang w:val="x-none"/>
              </w:rPr>
              <w:t>萬元。</w:t>
            </w:r>
          </w:p>
        </w:tc>
        <w:tc>
          <w:tcPr>
            <w:tcW w:w="4394" w:type="dxa"/>
          </w:tcPr>
          <w:p w14:paraId="6C980E22" w14:textId="77777777" w:rsidR="005936B7" w:rsidRPr="005C14D0" w:rsidRDefault="005936B7" w:rsidP="00EF44BE">
            <w:pPr>
              <w:pStyle w:val="32"/>
              <w:ind w:leftChars="0" w:left="0" w:firstLineChars="0" w:firstLine="0"/>
              <w:rPr>
                <w:sz w:val="22"/>
                <w:szCs w:val="22"/>
              </w:rPr>
            </w:pPr>
            <w:r w:rsidRPr="005C14D0">
              <w:rPr>
                <w:rFonts w:hAnsi="標楷體" w:cs="標楷體" w:hint="eastAsia"/>
                <w:kern w:val="0"/>
                <w:sz w:val="22"/>
                <w:szCs w:val="22"/>
                <w:lang w:val="x-none"/>
              </w:rPr>
              <w:t>黑鷹直升機每小時計價</w:t>
            </w:r>
            <w:r w:rsidRPr="005C14D0">
              <w:rPr>
                <w:rFonts w:hAnsi="標楷體" w:cs="標楷體"/>
                <w:kern w:val="0"/>
                <w:sz w:val="22"/>
                <w:szCs w:val="22"/>
                <w:lang w:val="x-none"/>
              </w:rPr>
              <w:t>20</w:t>
            </w:r>
            <w:r w:rsidRPr="005C14D0">
              <w:rPr>
                <w:rFonts w:hAnsi="標楷體" w:cs="標楷體" w:hint="eastAsia"/>
                <w:kern w:val="0"/>
                <w:sz w:val="22"/>
                <w:szCs w:val="22"/>
                <w:lang w:val="x-none"/>
              </w:rPr>
              <w:t>萬元，概估</w:t>
            </w:r>
            <w:r w:rsidRPr="005C14D0">
              <w:rPr>
                <w:rFonts w:hAnsi="標楷體" w:cs="標楷體"/>
                <w:kern w:val="0"/>
                <w:sz w:val="22"/>
                <w:szCs w:val="22"/>
                <w:lang w:val="x-none"/>
              </w:rPr>
              <w:t>2</w:t>
            </w:r>
            <w:r w:rsidRPr="005C14D0">
              <w:rPr>
                <w:rFonts w:hAnsi="標楷體" w:cs="標楷體" w:hint="eastAsia"/>
                <w:kern w:val="0"/>
                <w:sz w:val="22"/>
                <w:szCs w:val="22"/>
                <w:lang w:val="x-none"/>
              </w:rPr>
              <w:t>億</w:t>
            </w:r>
            <w:r w:rsidRPr="005C14D0">
              <w:rPr>
                <w:rFonts w:hAnsi="標楷體" w:cs="標楷體"/>
                <w:kern w:val="0"/>
                <w:sz w:val="22"/>
                <w:szCs w:val="22"/>
                <w:lang w:val="x-none"/>
              </w:rPr>
              <w:t>6,400</w:t>
            </w:r>
            <w:r w:rsidRPr="005C14D0">
              <w:rPr>
                <w:rFonts w:hAnsi="標楷體" w:cs="標楷體" w:hint="eastAsia"/>
                <w:kern w:val="0"/>
                <w:sz w:val="22"/>
                <w:szCs w:val="22"/>
                <w:lang w:val="x-none"/>
              </w:rPr>
              <w:t>萬元。</w:t>
            </w:r>
          </w:p>
        </w:tc>
      </w:tr>
    </w:tbl>
    <w:p w14:paraId="16CA3D19" w14:textId="77777777" w:rsidR="005936B7" w:rsidRPr="005C14D0" w:rsidRDefault="005936B7" w:rsidP="005936B7">
      <w:pPr>
        <w:pStyle w:val="42"/>
        <w:ind w:leftChars="0" w:left="0" w:firstLineChars="0" w:firstLine="0"/>
        <w:rPr>
          <w:sz w:val="20"/>
        </w:rPr>
      </w:pPr>
      <w:r w:rsidRPr="005C14D0">
        <w:rPr>
          <w:rFonts w:hint="eastAsia"/>
          <w:sz w:val="20"/>
        </w:rPr>
        <w:t>資料來源：內政部</w:t>
      </w:r>
    </w:p>
    <w:p w14:paraId="6796AE10" w14:textId="77777777" w:rsidR="005936B7" w:rsidRPr="00D3593B" w:rsidRDefault="005936B7" w:rsidP="005936B7">
      <w:pPr>
        <w:pStyle w:val="4"/>
      </w:pPr>
      <w:r w:rsidRPr="00D3593B">
        <w:rPr>
          <w:rFonts w:hAnsi="Times New Roman" w:hint="eastAsia"/>
          <w:szCs w:val="20"/>
        </w:rPr>
        <w:t>雪管處未檢討</w:t>
      </w:r>
      <w:r w:rsidRPr="00D3593B">
        <w:rPr>
          <w:rFonts w:hAnsi="標楷體" w:cs="新細明體" w:hint="eastAsia"/>
          <w:kern w:val="0"/>
        </w:rPr>
        <w:t>招標之主要需求部分</w:t>
      </w:r>
      <w:proofErr w:type="gramStart"/>
      <w:r w:rsidRPr="00D3593B">
        <w:rPr>
          <w:rFonts w:hAnsi="標楷體" w:cs="新細明體" w:hint="eastAsia"/>
          <w:kern w:val="0"/>
        </w:rPr>
        <w:t>（</w:t>
      </w:r>
      <w:proofErr w:type="gramEnd"/>
      <w:r w:rsidRPr="00D3593B">
        <w:rPr>
          <w:rFonts w:hAnsi="標楷體" w:cs="新細明體" w:hint="eastAsia"/>
          <w:kern w:val="0"/>
        </w:rPr>
        <w:t>按：</w:t>
      </w:r>
      <w:r w:rsidRPr="00D3593B">
        <w:rPr>
          <w:rFonts w:hAnsi="Times New Roman" w:hint="eastAsia"/>
          <w:szCs w:val="20"/>
        </w:rPr>
        <w:t>工程施作之運輸方式</w:t>
      </w:r>
      <w:proofErr w:type="gramStart"/>
      <w:r w:rsidRPr="00D3593B">
        <w:rPr>
          <w:rFonts w:hAnsi="Times New Roman" w:hint="eastAsia"/>
          <w:szCs w:val="20"/>
        </w:rPr>
        <w:t>）</w:t>
      </w:r>
      <w:proofErr w:type="gramEnd"/>
      <w:r w:rsidRPr="00D3593B">
        <w:rPr>
          <w:rFonts w:hAnsi="Times New Roman" w:hint="eastAsia"/>
          <w:szCs w:val="20"/>
        </w:rPr>
        <w:t>不夠明確，決標不易，卻未積極</w:t>
      </w:r>
      <w:proofErr w:type="gramStart"/>
      <w:r w:rsidRPr="00D3593B">
        <w:rPr>
          <w:rFonts w:hAnsi="Times New Roman" w:hint="eastAsia"/>
          <w:szCs w:val="20"/>
        </w:rPr>
        <w:t>採</w:t>
      </w:r>
      <w:proofErr w:type="gramEnd"/>
      <w:r w:rsidRPr="00D3593B">
        <w:rPr>
          <w:rFonts w:hAnsi="Times New Roman" w:hint="eastAsia"/>
          <w:szCs w:val="20"/>
        </w:rPr>
        <w:t>行有效因應措施並</w:t>
      </w:r>
      <w:proofErr w:type="gramStart"/>
      <w:r w:rsidRPr="00D3593B">
        <w:rPr>
          <w:rFonts w:hAnsi="Times New Roman" w:hint="eastAsia"/>
          <w:szCs w:val="20"/>
        </w:rPr>
        <w:t>覈</w:t>
      </w:r>
      <w:proofErr w:type="gramEnd"/>
      <w:r w:rsidRPr="00D3593B">
        <w:rPr>
          <w:rFonts w:hAnsi="Times New Roman" w:hint="eastAsia"/>
          <w:szCs w:val="20"/>
        </w:rPr>
        <w:t>實編列預算，不斷以發包測試市場反應，導致一再追加預算：</w:t>
      </w:r>
    </w:p>
    <w:p w14:paraId="1AA08EAE" w14:textId="734373A5" w:rsidR="005936B7" w:rsidRPr="005C14D0" w:rsidRDefault="005936B7" w:rsidP="005936B7">
      <w:pPr>
        <w:pStyle w:val="42"/>
        <w:ind w:left="1701" w:firstLine="680"/>
        <w:rPr>
          <w:rFonts w:hAnsi="標楷體"/>
          <w:szCs w:val="32"/>
        </w:rPr>
      </w:pPr>
      <w:r w:rsidRPr="005C14D0">
        <w:rPr>
          <w:rFonts w:hint="eastAsia"/>
          <w:bCs/>
        </w:rPr>
        <w:t>查，109年6月22日至9月3日</w:t>
      </w:r>
      <w:proofErr w:type="gramStart"/>
      <w:r w:rsidRPr="005C14D0">
        <w:rPr>
          <w:rFonts w:hint="eastAsia"/>
          <w:bCs/>
        </w:rPr>
        <w:t>期間，</w:t>
      </w:r>
      <w:proofErr w:type="gramEnd"/>
      <w:r w:rsidRPr="005C14D0">
        <w:rPr>
          <w:rFonts w:hint="eastAsia"/>
          <w:bCs/>
        </w:rPr>
        <w:t>本案</w:t>
      </w:r>
      <w:proofErr w:type="gramStart"/>
      <w:r w:rsidRPr="005C14D0">
        <w:rPr>
          <w:rFonts w:hint="eastAsia"/>
          <w:bCs/>
        </w:rPr>
        <w:t>採</w:t>
      </w:r>
      <w:proofErr w:type="gramEnd"/>
      <w:r w:rsidRPr="005C14D0">
        <w:rPr>
          <w:rFonts w:hint="eastAsia"/>
          <w:bCs/>
        </w:rPr>
        <w:t>索道運輸方式之工程招標歷經5次流標，至同年9月18日第6次招標時，</w:t>
      </w:r>
      <w:r w:rsidRPr="005C14D0">
        <w:rPr>
          <w:rFonts w:hAnsi="標楷體" w:hint="eastAsia"/>
          <w:szCs w:val="32"/>
        </w:rPr>
        <w:t>雪管處遂將本案原僅限採用索道運輸，改公告為「本案運輸方式不限，由得標廠商視自身條件選擇索道</w:t>
      </w:r>
      <w:proofErr w:type="gramStart"/>
      <w:r w:rsidRPr="005C14D0">
        <w:rPr>
          <w:rFonts w:hAnsi="標楷體" w:hint="eastAsia"/>
          <w:szCs w:val="32"/>
        </w:rPr>
        <w:t>或齒合式</w:t>
      </w:r>
      <w:proofErr w:type="gramEnd"/>
      <w:r w:rsidRPr="005C14D0">
        <w:rPr>
          <w:rFonts w:hAnsi="標楷體" w:hint="eastAsia"/>
          <w:szCs w:val="32"/>
        </w:rPr>
        <w:t>單軌車或其他任何方式施工」。據審計部查核報告指出：</w:t>
      </w:r>
      <w:r w:rsidRPr="00D3593B">
        <w:rPr>
          <w:rFonts w:hAnsi="標楷體" w:hint="eastAsia"/>
          <w:szCs w:val="32"/>
        </w:rPr>
        <w:t>「工程會公共建設督導會報於</w:t>
      </w:r>
      <w:r w:rsidRPr="00D3593B">
        <w:rPr>
          <w:rFonts w:hint="eastAsia"/>
          <w:bCs/>
        </w:rPr>
        <w:t>109</w:t>
      </w:r>
      <w:r w:rsidRPr="00D3593B">
        <w:rPr>
          <w:rFonts w:hAnsi="標楷體"/>
          <w:szCs w:val="32"/>
        </w:rPr>
        <w:t>年10月23日就本案召開專案檢討會議</w:t>
      </w:r>
      <w:r w:rsidRPr="00D3593B">
        <w:rPr>
          <w:rFonts w:hAnsi="標楷體" w:hint="eastAsia"/>
          <w:szCs w:val="32"/>
        </w:rPr>
        <w:t>，『檢討</w:t>
      </w:r>
      <w:r w:rsidRPr="00D3593B">
        <w:rPr>
          <w:rFonts w:hAnsi="標楷體"/>
          <w:szCs w:val="32"/>
        </w:rPr>
        <w:t>本案關鍵流標原因為高山地區材料運輸問題</w:t>
      </w:r>
      <w:r w:rsidRPr="00D3593B">
        <w:rPr>
          <w:rFonts w:hAnsi="標楷體" w:hint="eastAsia"/>
          <w:szCs w:val="32"/>
        </w:rPr>
        <w:t>，及招標機關</w:t>
      </w:r>
      <w:r w:rsidRPr="00D3593B">
        <w:rPr>
          <w:rFonts w:hAnsi="標楷體"/>
          <w:szCs w:val="32"/>
        </w:rPr>
        <w:t>應</w:t>
      </w:r>
      <w:proofErr w:type="gramStart"/>
      <w:r w:rsidRPr="00D3593B">
        <w:rPr>
          <w:rFonts w:hAnsi="標楷體" w:hint="eastAsia"/>
          <w:szCs w:val="32"/>
        </w:rPr>
        <w:t>覈</w:t>
      </w:r>
      <w:proofErr w:type="gramEnd"/>
      <w:r w:rsidRPr="00D3593B">
        <w:rPr>
          <w:rFonts w:hAnsi="標楷體" w:hint="eastAsia"/>
          <w:szCs w:val="32"/>
        </w:rPr>
        <w:t>實</w:t>
      </w:r>
      <w:r w:rsidRPr="00D3593B">
        <w:rPr>
          <w:rFonts w:hAnsi="標楷體"/>
          <w:szCs w:val="32"/>
        </w:rPr>
        <w:t>編列預算，不應以發包測試市場反應</w:t>
      </w:r>
      <w:r w:rsidRPr="00D3593B">
        <w:rPr>
          <w:rFonts w:hAnsi="標楷體" w:hint="eastAsia"/>
          <w:szCs w:val="32"/>
        </w:rPr>
        <w:t>等意見，</w:t>
      </w:r>
      <w:r w:rsidRPr="00D3593B">
        <w:rPr>
          <w:rFonts w:hint="eastAsia"/>
        </w:rPr>
        <w:t>並得以提供廠商高山住宿等友善措施，優化採購條件，提升廠商投標意願。</w:t>
      </w:r>
      <w:r w:rsidRPr="00D3593B">
        <w:rPr>
          <w:rFonts w:hAnsi="標楷體" w:hint="eastAsia"/>
        </w:rPr>
        <w:t>』</w:t>
      </w:r>
      <w:r w:rsidRPr="00D3593B">
        <w:rPr>
          <w:rFonts w:hAnsi="標楷體" w:hint="eastAsia"/>
          <w:szCs w:val="32"/>
        </w:rPr>
        <w:t>…</w:t>
      </w:r>
      <w:proofErr w:type="gramStart"/>
      <w:r w:rsidRPr="00D3593B">
        <w:rPr>
          <w:rFonts w:hAnsi="標楷體" w:hint="eastAsia"/>
          <w:szCs w:val="32"/>
        </w:rPr>
        <w:t>…</w:t>
      </w:r>
      <w:proofErr w:type="gramEnd"/>
      <w:r w:rsidRPr="00D3593B">
        <w:rPr>
          <w:rFonts w:hAnsi="標楷體" w:hint="eastAsia"/>
          <w:szCs w:val="32"/>
        </w:rPr>
        <w:t>本案始於109年10月26日方陳報內政部調整工程發包預算，並獲同意將『材料運輸費</w:t>
      </w:r>
      <w:r w:rsidRPr="00D3593B">
        <w:rPr>
          <w:rFonts w:hAnsi="標楷體"/>
          <w:szCs w:val="32"/>
        </w:rPr>
        <w:t>（含建置、恢復原狀及搬運費用）</w:t>
      </w:r>
      <w:r w:rsidRPr="00D3593B">
        <w:rPr>
          <w:rFonts w:hAnsi="標楷體" w:hint="eastAsia"/>
          <w:szCs w:val="32"/>
        </w:rPr>
        <w:t>』1項預算金額</w:t>
      </w:r>
      <w:r w:rsidRPr="00D3593B">
        <w:rPr>
          <w:rFonts w:hAnsi="標楷體"/>
          <w:szCs w:val="32"/>
        </w:rPr>
        <w:t>調高為2,400萬元</w:t>
      </w:r>
      <w:r w:rsidRPr="005C14D0">
        <w:rPr>
          <w:rFonts w:hAnsi="標楷體" w:hint="eastAsia"/>
          <w:szCs w:val="32"/>
        </w:rPr>
        <w:t>，工程</w:t>
      </w:r>
      <w:r w:rsidRPr="005C14D0">
        <w:rPr>
          <w:rFonts w:hAnsi="標楷體"/>
          <w:szCs w:val="32"/>
        </w:rPr>
        <w:t>發包金額由原</w:t>
      </w:r>
      <w:r w:rsidRPr="005C14D0">
        <w:rPr>
          <w:rFonts w:hAnsi="標楷體" w:hint="eastAsia"/>
          <w:szCs w:val="32"/>
        </w:rPr>
        <w:t>先為</w:t>
      </w:r>
      <w:r w:rsidRPr="005C14D0">
        <w:rPr>
          <w:rFonts w:hAnsi="標楷體"/>
          <w:szCs w:val="32"/>
        </w:rPr>
        <w:t>7,197萬60元</w:t>
      </w:r>
      <w:r w:rsidRPr="005C14D0">
        <w:rPr>
          <w:rFonts w:hAnsi="標楷體" w:hint="eastAsia"/>
          <w:szCs w:val="32"/>
        </w:rPr>
        <w:t>，</w:t>
      </w:r>
      <w:r w:rsidRPr="005C14D0">
        <w:rPr>
          <w:rFonts w:hAnsi="標楷體"/>
          <w:szCs w:val="32"/>
        </w:rPr>
        <w:t>調</w:t>
      </w:r>
      <w:r w:rsidRPr="005C14D0">
        <w:rPr>
          <w:rFonts w:hAnsi="標楷體" w:hint="eastAsia"/>
          <w:szCs w:val="32"/>
        </w:rPr>
        <w:t>整</w:t>
      </w:r>
      <w:r w:rsidRPr="005C14D0">
        <w:rPr>
          <w:rFonts w:hAnsi="標楷體"/>
          <w:szCs w:val="32"/>
        </w:rPr>
        <w:t>為8,127萬7,273</w:t>
      </w:r>
      <w:r w:rsidRPr="00D3593B">
        <w:rPr>
          <w:rFonts w:hAnsi="標楷體"/>
          <w:szCs w:val="32"/>
        </w:rPr>
        <w:lastRenderedPageBreak/>
        <w:t>元</w:t>
      </w:r>
      <w:r w:rsidRPr="00D3593B">
        <w:rPr>
          <w:rStyle w:val="aff1"/>
          <w:rFonts w:hAnsi="標楷體"/>
          <w:szCs w:val="32"/>
        </w:rPr>
        <w:footnoteReference w:id="15"/>
      </w:r>
      <w:r w:rsidRPr="00D3593B">
        <w:rPr>
          <w:rFonts w:hAnsi="標楷體" w:hint="eastAsia"/>
          <w:szCs w:val="32"/>
        </w:rPr>
        <w:t>，…</w:t>
      </w:r>
      <w:proofErr w:type="gramStart"/>
      <w:r w:rsidRPr="00D3593B">
        <w:rPr>
          <w:rFonts w:hAnsi="標楷體" w:hint="eastAsia"/>
          <w:szCs w:val="32"/>
        </w:rPr>
        <w:t>…</w:t>
      </w:r>
      <w:proofErr w:type="gramEnd"/>
      <w:r w:rsidRPr="00D3593B">
        <w:rPr>
          <w:rFonts w:hAnsi="標楷體" w:hint="eastAsia"/>
          <w:szCs w:val="32"/>
        </w:rPr>
        <w:t>然調高之『材料運輸費』仍明顯低於前述『</w:t>
      </w:r>
      <w:r w:rsidRPr="00D3593B">
        <w:rPr>
          <w:rFonts w:hAnsi="標楷體"/>
          <w:szCs w:val="32"/>
        </w:rPr>
        <w:t>建材運搬索道架設計畫書</w:t>
      </w:r>
      <w:r w:rsidRPr="00D3593B">
        <w:rPr>
          <w:rFonts w:hAnsi="標楷體" w:hint="eastAsia"/>
          <w:szCs w:val="32"/>
        </w:rPr>
        <w:t>』列載規劃設計廠商建議有關</w:t>
      </w:r>
      <w:r w:rsidRPr="00D3593B">
        <w:rPr>
          <w:rFonts w:hAnsi="標楷體"/>
          <w:bCs/>
          <w:szCs w:val="32"/>
        </w:rPr>
        <w:t>運搬索道</w:t>
      </w:r>
      <w:r w:rsidRPr="00D3593B">
        <w:rPr>
          <w:rFonts w:hAnsi="標楷體" w:hint="eastAsia"/>
          <w:bCs/>
          <w:szCs w:val="32"/>
        </w:rPr>
        <w:t>所需</w:t>
      </w:r>
      <w:r w:rsidRPr="00D3593B">
        <w:rPr>
          <w:rFonts w:hAnsi="標楷體"/>
          <w:bCs/>
          <w:szCs w:val="32"/>
        </w:rPr>
        <w:t>預算為2,800萬元</w:t>
      </w:r>
      <w:r w:rsidRPr="00D3593B">
        <w:rPr>
          <w:rFonts w:hAnsi="標楷體" w:hint="eastAsia"/>
          <w:bCs/>
          <w:szCs w:val="32"/>
        </w:rPr>
        <w:t>。」</w:t>
      </w:r>
      <w:r w:rsidRPr="00D3593B">
        <w:rPr>
          <w:rFonts w:hAnsi="標楷體" w:hint="eastAsia"/>
          <w:szCs w:val="32"/>
        </w:rPr>
        <w:t>益</w:t>
      </w:r>
      <w:proofErr w:type="gramStart"/>
      <w:r w:rsidRPr="00D3593B">
        <w:rPr>
          <w:rFonts w:hAnsi="標楷體" w:hint="eastAsia"/>
          <w:szCs w:val="32"/>
        </w:rPr>
        <w:t>徵</w:t>
      </w:r>
      <w:proofErr w:type="gramEnd"/>
      <w:r w:rsidRPr="00D3593B">
        <w:rPr>
          <w:rFonts w:hAnsi="標楷體" w:hint="eastAsia"/>
          <w:szCs w:val="32"/>
        </w:rPr>
        <w:t>，雪管處未就流標癥結原因</w:t>
      </w:r>
      <w:proofErr w:type="gramStart"/>
      <w:r w:rsidRPr="00D3593B">
        <w:rPr>
          <w:rFonts w:hAnsi="標楷體" w:hint="eastAsia"/>
          <w:szCs w:val="32"/>
        </w:rPr>
        <w:t>研</w:t>
      </w:r>
      <w:proofErr w:type="gramEnd"/>
      <w:r w:rsidRPr="00D3593B">
        <w:rPr>
          <w:rFonts w:hAnsi="標楷體" w:hint="eastAsia"/>
          <w:szCs w:val="32"/>
        </w:rPr>
        <w:t>謀有效改善措施。</w:t>
      </w:r>
    </w:p>
    <w:p w14:paraId="1C8E6E26" w14:textId="77777777" w:rsidR="005936B7" w:rsidRPr="005C14D0" w:rsidRDefault="005936B7" w:rsidP="005936B7">
      <w:pPr>
        <w:pStyle w:val="42"/>
        <w:ind w:left="1701" w:firstLine="680"/>
      </w:pPr>
      <w:r w:rsidRPr="005C14D0">
        <w:rPr>
          <w:rFonts w:hAnsi="標楷體" w:hint="eastAsia"/>
          <w:bCs/>
          <w:szCs w:val="32"/>
        </w:rPr>
        <w:t>上開修正放寬廠商施工彈性並延長工期之工程招標，迄至109年12月25日第10次招標，</w:t>
      </w:r>
      <w:proofErr w:type="gramStart"/>
      <w:r w:rsidRPr="005C14D0">
        <w:rPr>
          <w:rFonts w:hAnsi="標楷體" w:hint="eastAsia"/>
          <w:bCs/>
          <w:szCs w:val="32"/>
        </w:rPr>
        <w:t>均無廠商</w:t>
      </w:r>
      <w:proofErr w:type="gramEnd"/>
      <w:r w:rsidRPr="005C14D0">
        <w:rPr>
          <w:rFonts w:hAnsi="標楷體" w:hint="eastAsia"/>
          <w:bCs/>
          <w:szCs w:val="32"/>
        </w:rPr>
        <w:t>投標，負責調查本案</w:t>
      </w:r>
      <w:r w:rsidRPr="005C14D0">
        <w:rPr>
          <w:rFonts w:hAnsi="標楷體"/>
          <w:bCs/>
          <w:szCs w:val="32"/>
        </w:rPr>
        <w:t>改建過程中對當地野生動物生態造成影響</w:t>
      </w:r>
      <w:r w:rsidRPr="005C14D0">
        <w:rPr>
          <w:rFonts w:hAnsi="標楷體" w:hint="eastAsia"/>
          <w:bCs/>
          <w:szCs w:val="32"/>
        </w:rPr>
        <w:t>相關監測工作之東海大學生命科學系團隊建議：「…</w:t>
      </w:r>
      <w:proofErr w:type="gramStart"/>
      <w:r w:rsidRPr="005C14D0">
        <w:rPr>
          <w:rFonts w:hAnsi="標楷體" w:hint="eastAsia"/>
          <w:bCs/>
          <w:szCs w:val="32"/>
        </w:rPr>
        <w:t>…</w:t>
      </w:r>
      <w:proofErr w:type="gramEnd"/>
      <w:r w:rsidRPr="005C14D0">
        <w:rPr>
          <w:rFonts w:hAnsi="標楷體"/>
          <w:bCs/>
          <w:szCs w:val="32"/>
        </w:rPr>
        <w:t>盡早確認工程施作的運輸方式，避免導致變更資料分析方式及監測</w:t>
      </w:r>
      <w:proofErr w:type="gramStart"/>
      <w:r w:rsidRPr="005C14D0">
        <w:rPr>
          <w:rFonts w:hAnsi="標楷體"/>
          <w:bCs/>
          <w:szCs w:val="32"/>
        </w:rPr>
        <w:t>點位需移動</w:t>
      </w:r>
      <w:proofErr w:type="gramEnd"/>
      <w:r w:rsidRPr="005C14D0">
        <w:rPr>
          <w:rFonts w:hAnsi="標楷體"/>
          <w:bCs/>
          <w:szCs w:val="32"/>
        </w:rPr>
        <w:t>更改</w:t>
      </w:r>
      <w:r w:rsidRPr="005C14D0">
        <w:rPr>
          <w:rFonts w:hAnsi="標楷體" w:hint="eastAsia"/>
          <w:bCs/>
          <w:szCs w:val="32"/>
        </w:rPr>
        <w:t>…</w:t>
      </w:r>
      <w:proofErr w:type="gramStart"/>
      <w:r w:rsidRPr="005C14D0">
        <w:rPr>
          <w:rFonts w:hAnsi="標楷體" w:hint="eastAsia"/>
          <w:bCs/>
          <w:szCs w:val="32"/>
        </w:rPr>
        <w:t>…</w:t>
      </w:r>
      <w:proofErr w:type="gramEnd"/>
      <w:r w:rsidRPr="005C14D0">
        <w:rPr>
          <w:rFonts w:hAnsi="標楷體" w:hint="eastAsia"/>
          <w:bCs/>
          <w:szCs w:val="32"/>
        </w:rPr>
        <w:t>。」</w:t>
      </w:r>
      <w:r w:rsidRPr="005C14D0">
        <w:rPr>
          <w:rFonts w:hint="eastAsia"/>
        </w:rPr>
        <w:t>是</w:t>
      </w:r>
      <w:proofErr w:type="gramStart"/>
      <w:r w:rsidRPr="005C14D0">
        <w:rPr>
          <w:rFonts w:hint="eastAsia"/>
        </w:rPr>
        <w:t>以</w:t>
      </w:r>
      <w:proofErr w:type="gramEnd"/>
      <w:r w:rsidRPr="005C14D0">
        <w:rPr>
          <w:rFonts w:hint="eastAsia"/>
        </w:rPr>
        <w:t>，本案之招標文件規範不夠明確，不易決標，又影響進行當地野生動物生態之施工監測。</w:t>
      </w:r>
    </w:p>
    <w:p w14:paraId="1F245F7B" w14:textId="06F6C126" w:rsidR="005936B7" w:rsidRPr="005C14D0" w:rsidRDefault="005936B7" w:rsidP="005936B7">
      <w:pPr>
        <w:pStyle w:val="42"/>
        <w:ind w:left="1701" w:firstLine="680"/>
      </w:pPr>
      <w:r w:rsidRPr="00D3593B">
        <w:rPr>
          <w:rFonts w:hAnsi="標楷體" w:hint="eastAsia"/>
          <w:bCs/>
          <w:szCs w:val="32"/>
        </w:rPr>
        <w:t>嗣後，雪管處</w:t>
      </w:r>
      <w:r w:rsidRPr="00D3593B">
        <w:rPr>
          <w:rFonts w:hAnsi="標楷體" w:hint="eastAsia"/>
        </w:rPr>
        <w:t>將</w:t>
      </w:r>
      <w:r w:rsidRPr="00D3593B">
        <w:rPr>
          <w:rFonts w:hAnsi="標楷體" w:hint="eastAsia"/>
          <w:szCs w:val="32"/>
        </w:rPr>
        <w:t>工程</w:t>
      </w:r>
      <w:r w:rsidRPr="00D3593B">
        <w:rPr>
          <w:rFonts w:hAnsi="標楷體"/>
          <w:szCs w:val="32"/>
        </w:rPr>
        <w:t>發包金額</w:t>
      </w:r>
      <w:r w:rsidRPr="00D3593B">
        <w:rPr>
          <w:rFonts w:hAnsi="標楷體" w:hint="eastAsia"/>
          <w:szCs w:val="32"/>
        </w:rPr>
        <w:t>提高至1億805萬3,885元</w:t>
      </w:r>
      <w:r w:rsidRPr="00D3593B">
        <w:rPr>
          <w:rStyle w:val="aff1"/>
          <w:rFonts w:hAnsi="標楷體"/>
          <w:szCs w:val="32"/>
        </w:rPr>
        <w:footnoteReference w:id="16"/>
      </w:r>
      <w:r w:rsidRPr="00D3593B">
        <w:rPr>
          <w:rFonts w:hAnsi="標楷體" w:hint="eastAsia"/>
          <w:szCs w:val="32"/>
        </w:rPr>
        <w:t>，並變更決標方式為最有利標，</w:t>
      </w:r>
      <w:r w:rsidRPr="00D3593B">
        <w:rPr>
          <w:rFonts w:hint="eastAsia"/>
        </w:rPr>
        <w:t>於110年9月13日，以1億800萬元</w:t>
      </w:r>
      <w:proofErr w:type="gramStart"/>
      <w:r w:rsidRPr="00D3593B">
        <w:rPr>
          <w:rFonts w:hint="eastAsia"/>
        </w:rPr>
        <w:t>決標予工程</w:t>
      </w:r>
      <w:proofErr w:type="gramEnd"/>
      <w:r w:rsidRPr="00D3593B">
        <w:rPr>
          <w:rFonts w:hint="eastAsia"/>
        </w:rPr>
        <w:t>施工廠商，確認得標廠商及其所</w:t>
      </w:r>
      <w:proofErr w:type="gramStart"/>
      <w:r w:rsidRPr="00D3593B">
        <w:rPr>
          <w:rFonts w:hint="eastAsia"/>
        </w:rPr>
        <w:t>採</w:t>
      </w:r>
      <w:proofErr w:type="gramEnd"/>
      <w:r w:rsidRPr="00D3593B">
        <w:rPr>
          <w:rFonts w:hint="eastAsia"/>
        </w:rPr>
        <w:t>運輸方式為</w:t>
      </w:r>
      <w:r w:rsidRPr="00D3593B">
        <w:rPr>
          <w:rFonts w:hAnsi="標楷體" w:hint="eastAsia"/>
        </w:rPr>
        <w:t>「</w:t>
      </w:r>
      <w:proofErr w:type="gramStart"/>
      <w:r w:rsidRPr="00D3593B">
        <w:rPr>
          <w:rFonts w:hint="eastAsia"/>
        </w:rPr>
        <w:t>齒合式</w:t>
      </w:r>
      <w:proofErr w:type="gramEnd"/>
      <w:r w:rsidRPr="00D3593B">
        <w:rPr>
          <w:rFonts w:hint="eastAsia"/>
        </w:rPr>
        <w:t>單軌車</w:t>
      </w:r>
      <w:r w:rsidRPr="00D3593B">
        <w:rPr>
          <w:rFonts w:hAnsi="標楷體" w:hint="eastAsia"/>
        </w:rPr>
        <w:t>」</w:t>
      </w:r>
      <w:r w:rsidRPr="00D3593B">
        <w:rPr>
          <w:rFonts w:hint="eastAsia"/>
        </w:rPr>
        <w:t>之運輸方式，發包作業延宕逾1年2個月</w:t>
      </w:r>
      <w:r w:rsidRPr="00D3593B">
        <w:rPr>
          <w:rStyle w:val="aff1"/>
          <w:rFonts w:hAnsi="標楷體"/>
          <w:szCs w:val="32"/>
        </w:rPr>
        <w:footnoteReference w:id="17"/>
      </w:r>
      <w:r w:rsidRPr="00D3593B">
        <w:rPr>
          <w:rFonts w:hint="eastAsia"/>
        </w:rPr>
        <w:t>，始告完成。據審計部查核指出</w:t>
      </w:r>
      <w:r w:rsidRPr="00D3593B">
        <w:rPr>
          <w:rFonts w:hAnsi="標楷體" w:hint="eastAsia"/>
        </w:rPr>
        <w:t>：「</w:t>
      </w:r>
      <w:r w:rsidRPr="00D3593B">
        <w:rPr>
          <w:rFonts w:hAnsi="標楷體" w:hint="eastAsia"/>
          <w:bCs/>
          <w:szCs w:val="32"/>
        </w:rPr>
        <w:t>…</w:t>
      </w:r>
      <w:proofErr w:type="gramStart"/>
      <w:r w:rsidRPr="00D3593B">
        <w:rPr>
          <w:rFonts w:hAnsi="標楷體" w:hint="eastAsia"/>
          <w:bCs/>
          <w:szCs w:val="32"/>
        </w:rPr>
        <w:t>…</w:t>
      </w:r>
      <w:proofErr w:type="gramEnd"/>
      <w:r w:rsidRPr="00D3593B">
        <w:rPr>
          <w:rFonts w:hint="eastAsia"/>
        </w:rPr>
        <w:t>按</w:t>
      </w:r>
      <w:r w:rsidRPr="00D3593B">
        <w:t>規劃設計廠商</w:t>
      </w:r>
      <w:r w:rsidRPr="00D3593B">
        <w:rPr>
          <w:rFonts w:hint="eastAsia"/>
        </w:rPr>
        <w:t>於</w:t>
      </w:r>
      <w:r w:rsidRPr="00D3593B">
        <w:t>107年9月27日所提</w:t>
      </w:r>
      <w:r w:rsidRPr="00D3593B">
        <w:rPr>
          <w:rFonts w:hint="eastAsia"/>
        </w:rPr>
        <w:t>建材運搬索道架設計畫書</w:t>
      </w:r>
      <w:r w:rsidRPr="00D3593B">
        <w:t>列載，</w:t>
      </w:r>
      <w:proofErr w:type="gramStart"/>
      <w:r w:rsidRPr="00D3593B">
        <w:rPr>
          <w:rFonts w:hint="eastAsia"/>
        </w:rPr>
        <w:t>採</w:t>
      </w:r>
      <w:proofErr w:type="gramEnd"/>
      <w:r w:rsidRPr="00D3593B">
        <w:t>索道運輸成本2,538</w:t>
      </w:r>
      <w:r w:rsidRPr="005C14D0">
        <w:t>萬元</w:t>
      </w:r>
      <w:r w:rsidRPr="005C14D0">
        <w:rPr>
          <w:rFonts w:hint="eastAsia"/>
        </w:rPr>
        <w:t>，</w:t>
      </w:r>
      <w:proofErr w:type="gramStart"/>
      <w:r w:rsidRPr="005C14D0">
        <w:rPr>
          <w:rFonts w:hint="eastAsia"/>
        </w:rPr>
        <w:t>採</w:t>
      </w:r>
      <w:proofErr w:type="gramEnd"/>
      <w:r w:rsidRPr="005C14D0">
        <w:t>軌道運輸</w:t>
      </w:r>
      <w:r w:rsidRPr="005C14D0">
        <w:rPr>
          <w:rFonts w:hint="eastAsia"/>
        </w:rPr>
        <w:t>成本</w:t>
      </w:r>
      <w:r w:rsidRPr="005C14D0">
        <w:t>2,100萬元</w:t>
      </w:r>
      <w:r w:rsidRPr="005C14D0">
        <w:rPr>
          <w:rFonts w:hint="eastAsia"/>
        </w:rPr>
        <w:t>，</w:t>
      </w:r>
      <w:r w:rsidRPr="005C14D0">
        <w:t>2種</w:t>
      </w:r>
      <w:r w:rsidRPr="005C14D0">
        <w:rPr>
          <w:rFonts w:hint="eastAsia"/>
        </w:rPr>
        <w:t>運輸</w:t>
      </w:r>
      <w:r w:rsidRPr="005C14D0">
        <w:t>方式價差頗大，</w:t>
      </w:r>
      <w:r w:rsidRPr="005C14D0">
        <w:rPr>
          <w:rFonts w:hint="eastAsia"/>
        </w:rPr>
        <w:t>不利鼓勵投標廠商採用對沿線環境衝擊較小但成本較高之索道運輸。另本案歷經10次</w:t>
      </w:r>
      <w:proofErr w:type="gramStart"/>
      <w:r w:rsidRPr="005C14D0">
        <w:rPr>
          <w:rFonts w:hint="eastAsia"/>
        </w:rPr>
        <w:t>發包均無廠商</w:t>
      </w:r>
      <w:proofErr w:type="gramEnd"/>
      <w:r w:rsidRPr="005C14D0">
        <w:rPr>
          <w:rFonts w:hint="eastAsia"/>
        </w:rPr>
        <w:t>投標及工程會召開專案檢討會議後，雪管處將本案</w:t>
      </w:r>
      <w:r w:rsidRPr="005C14D0">
        <w:lastRenderedPageBreak/>
        <w:t>工程發包金額</w:t>
      </w:r>
      <w:r w:rsidRPr="005C14D0">
        <w:rPr>
          <w:rFonts w:hint="eastAsia"/>
        </w:rPr>
        <w:t>調升為</w:t>
      </w:r>
      <w:r w:rsidRPr="005C14D0">
        <w:t>1億805萬3,885元</w:t>
      </w:r>
      <w:r w:rsidRPr="005C14D0">
        <w:rPr>
          <w:rFonts w:hint="eastAsia"/>
        </w:rPr>
        <w:t>，亦未考量調升預算後可否容納以索道運輸方式辦理，及</w:t>
      </w:r>
      <w:proofErr w:type="gramStart"/>
      <w:r w:rsidRPr="005C14D0">
        <w:rPr>
          <w:rFonts w:hint="eastAsia"/>
        </w:rPr>
        <w:t>研</w:t>
      </w:r>
      <w:proofErr w:type="gramEnd"/>
      <w:r w:rsidRPr="005C14D0">
        <w:rPr>
          <w:rFonts w:hint="eastAsia"/>
        </w:rPr>
        <w:t>議評估投標廠商以該方式辦理之可行性，</w:t>
      </w:r>
      <w:proofErr w:type="gramStart"/>
      <w:r w:rsidRPr="005C14D0">
        <w:rPr>
          <w:rFonts w:hint="eastAsia"/>
        </w:rPr>
        <w:t>迨</w:t>
      </w:r>
      <w:proofErr w:type="gramEnd"/>
      <w:r w:rsidRPr="005C14D0">
        <w:rPr>
          <w:rFonts w:hint="eastAsia"/>
        </w:rPr>
        <w:t>本案於</w:t>
      </w:r>
      <w:r w:rsidRPr="005C14D0">
        <w:t>110年9月13日決標</w:t>
      </w:r>
      <w:r w:rsidRPr="005C14D0">
        <w:rPr>
          <w:rFonts w:hint="eastAsia"/>
        </w:rPr>
        <w:t>後，因承攬廠商選擇以軌道運輸工程材料，致本案於規劃設計階段</w:t>
      </w:r>
      <w:r w:rsidRPr="005C14D0">
        <w:t>獲</w:t>
      </w:r>
      <w:r w:rsidRPr="005C14D0">
        <w:rPr>
          <w:rFonts w:hint="eastAsia"/>
        </w:rPr>
        <w:t>內政部核定</w:t>
      </w:r>
      <w:proofErr w:type="gramStart"/>
      <w:r w:rsidRPr="005C14D0">
        <w:rPr>
          <w:rFonts w:hint="eastAsia"/>
        </w:rPr>
        <w:t>之預環評</w:t>
      </w:r>
      <w:proofErr w:type="gramEnd"/>
      <w:r w:rsidRPr="005C14D0">
        <w:rPr>
          <w:rFonts w:hint="eastAsia"/>
        </w:rPr>
        <w:t>說明書及</w:t>
      </w:r>
      <w:r w:rsidRPr="005C14D0">
        <w:t>農業部</w:t>
      </w:r>
      <w:proofErr w:type="gramStart"/>
      <w:r w:rsidRPr="005C14D0">
        <w:t>水保署核定</w:t>
      </w:r>
      <w:proofErr w:type="gramEnd"/>
      <w:r w:rsidRPr="005C14D0">
        <w:t>之水土保持計畫須辦理變更，</w:t>
      </w:r>
      <w:r w:rsidRPr="005C14D0">
        <w:rPr>
          <w:rFonts w:hint="eastAsia"/>
        </w:rPr>
        <w:t>並重新辦理軌道運輸路線探</w:t>
      </w:r>
      <w:proofErr w:type="gramStart"/>
      <w:r w:rsidRPr="005C14D0">
        <w:rPr>
          <w:rFonts w:hint="eastAsia"/>
        </w:rPr>
        <w:t>勘</w:t>
      </w:r>
      <w:proofErr w:type="gramEnd"/>
      <w:r w:rsidRPr="005C14D0">
        <w:rPr>
          <w:rFonts w:hint="eastAsia"/>
        </w:rPr>
        <w:t>、軌道用地租用、簡易水土保持申報書審查核定，及軌道沿線障礙木清點、伐</w:t>
      </w:r>
      <w:proofErr w:type="gramStart"/>
      <w:r w:rsidRPr="005C14D0">
        <w:rPr>
          <w:rFonts w:hint="eastAsia"/>
        </w:rPr>
        <w:t>採</w:t>
      </w:r>
      <w:proofErr w:type="gramEnd"/>
      <w:r w:rsidRPr="005C14D0">
        <w:rPr>
          <w:rFonts w:hint="eastAsia"/>
        </w:rPr>
        <w:t>等作業，而展延工期</w:t>
      </w:r>
      <w:r w:rsidRPr="005C14D0">
        <w:t>171日曆天，</w:t>
      </w:r>
      <w:r w:rsidRPr="005C14D0">
        <w:rPr>
          <w:rFonts w:hint="eastAsia"/>
        </w:rPr>
        <w:t>再予</w:t>
      </w:r>
      <w:r w:rsidRPr="005C14D0">
        <w:t>延宕計畫執行</w:t>
      </w:r>
      <w:r w:rsidRPr="005C14D0">
        <w:rPr>
          <w:rFonts w:hint="eastAsia"/>
        </w:rPr>
        <w:t>進度；且</w:t>
      </w:r>
      <w:r w:rsidRPr="005C14D0">
        <w:t>伐</w:t>
      </w:r>
      <w:proofErr w:type="gramStart"/>
      <w:r w:rsidRPr="005C14D0">
        <w:t>採</w:t>
      </w:r>
      <w:proofErr w:type="gramEnd"/>
      <w:r w:rsidRPr="005C14D0">
        <w:t>障礙木</w:t>
      </w:r>
      <w:r w:rsidRPr="005C14D0">
        <w:rPr>
          <w:rFonts w:hint="eastAsia"/>
        </w:rPr>
        <w:t>之</w:t>
      </w:r>
      <w:r w:rsidRPr="005C14D0">
        <w:t>規模</w:t>
      </w:r>
      <w:r w:rsidRPr="005C14D0">
        <w:rPr>
          <w:rFonts w:hint="eastAsia"/>
        </w:rPr>
        <w:t>亦</w:t>
      </w:r>
      <w:r w:rsidRPr="005C14D0">
        <w:t>由45</w:t>
      </w:r>
      <w:r w:rsidRPr="005C14D0">
        <w:rPr>
          <w:rFonts w:hint="eastAsia"/>
        </w:rPr>
        <w:t>株</w:t>
      </w:r>
      <w:r w:rsidRPr="005C14D0">
        <w:t>及少數果樹，擴大為伐</w:t>
      </w:r>
      <w:proofErr w:type="gramStart"/>
      <w:r w:rsidRPr="005C14D0">
        <w:t>採</w:t>
      </w:r>
      <w:proofErr w:type="gramEnd"/>
      <w:r w:rsidRPr="005C14D0">
        <w:t>806株，引發輿論關注。</w:t>
      </w:r>
      <w:r w:rsidRPr="005C14D0">
        <w:rPr>
          <w:rFonts w:hAnsi="標楷體" w:hint="eastAsia"/>
        </w:rPr>
        <w:t>」足見雪管處未積極</w:t>
      </w:r>
      <w:proofErr w:type="gramStart"/>
      <w:r w:rsidRPr="005C14D0">
        <w:rPr>
          <w:rFonts w:hAnsi="標楷體" w:hint="eastAsia"/>
        </w:rPr>
        <w:t>採</w:t>
      </w:r>
      <w:proofErr w:type="gramEnd"/>
      <w:r w:rsidRPr="005C14D0">
        <w:rPr>
          <w:rFonts w:hAnsi="標楷體" w:hint="eastAsia"/>
        </w:rPr>
        <w:t>行有效因應措施並</w:t>
      </w:r>
      <w:proofErr w:type="gramStart"/>
      <w:r w:rsidRPr="005C14D0">
        <w:rPr>
          <w:rFonts w:hAnsi="標楷體" w:hint="eastAsia"/>
        </w:rPr>
        <w:t>覈</w:t>
      </w:r>
      <w:proofErr w:type="gramEnd"/>
      <w:r w:rsidRPr="005C14D0">
        <w:rPr>
          <w:rFonts w:hAnsi="標楷體" w:hint="eastAsia"/>
        </w:rPr>
        <w:t>實編列運輸方式</w:t>
      </w:r>
      <w:r w:rsidR="00CD6480" w:rsidRPr="005C14D0">
        <w:rPr>
          <w:rFonts w:hAnsi="標楷體" w:hint="eastAsia"/>
        </w:rPr>
        <w:t>相關</w:t>
      </w:r>
      <w:r w:rsidRPr="005C14D0">
        <w:rPr>
          <w:rFonts w:hAnsi="標楷體" w:hint="eastAsia"/>
        </w:rPr>
        <w:t>預算。</w:t>
      </w:r>
    </w:p>
    <w:p w14:paraId="516FA396" w14:textId="0F1F4A9B" w:rsidR="005936B7" w:rsidRPr="00D3593B" w:rsidRDefault="005936B7" w:rsidP="005936B7">
      <w:pPr>
        <w:pStyle w:val="4"/>
      </w:pPr>
      <w:r w:rsidRPr="00D3593B">
        <w:rPr>
          <w:rFonts w:hAnsi="Times New Roman" w:hint="eastAsia"/>
          <w:szCs w:val="20"/>
        </w:rPr>
        <w:t>規劃完成之工程應以不變更設計為原則，如基於安全顧慮、地形變更、地質情況等特殊因素，確有變更設計之必要時，應會同有關單位詳實勘查</w:t>
      </w:r>
      <w:r w:rsidRPr="00D3593B">
        <w:rPr>
          <w:rFonts w:hAnsi="標楷體" w:hint="eastAsia"/>
        </w:rPr>
        <w:t>，</w:t>
      </w:r>
      <w:r w:rsidRPr="00D3593B">
        <w:rPr>
          <w:rFonts w:hAnsi="Times New Roman" w:hint="eastAsia"/>
          <w:szCs w:val="20"/>
        </w:rPr>
        <w:t>以防杜浪費公</w:t>
      </w:r>
      <w:proofErr w:type="gramStart"/>
      <w:r w:rsidRPr="00D3593B">
        <w:rPr>
          <w:rFonts w:hAnsi="Times New Roman" w:hint="eastAsia"/>
          <w:szCs w:val="20"/>
        </w:rPr>
        <w:t>帑</w:t>
      </w:r>
      <w:proofErr w:type="gramEnd"/>
      <w:r w:rsidRPr="00D3593B">
        <w:rPr>
          <w:rFonts w:hAnsi="Times New Roman" w:hint="eastAsia"/>
          <w:szCs w:val="20"/>
        </w:rPr>
        <w:t>與影響生態保育。</w:t>
      </w:r>
      <w:proofErr w:type="gramStart"/>
      <w:r w:rsidRPr="00D3593B">
        <w:rPr>
          <w:rFonts w:hAnsi="Times New Roman" w:hint="eastAsia"/>
          <w:szCs w:val="20"/>
        </w:rPr>
        <w:t>然本案</w:t>
      </w:r>
      <w:proofErr w:type="gramEnd"/>
      <w:r w:rsidRPr="00D3593B">
        <w:rPr>
          <w:rFonts w:hAnsi="Times New Roman" w:hint="eastAsia"/>
          <w:szCs w:val="20"/>
        </w:rPr>
        <w:t>施工路線變更時，雪管處未</w:t>
      </w:r>
      <w:r w:rsidRPr="00D3593B">
        <w:rPr>
          <w:rFonts w:hAnsi="標楷體" w:hint="eastAsia"/>
        </w:rPr>
        <w:t>完整調查施工之運輸路徑是否合宜，即擴大規模砍伐高山珍貴樹木；</w:t>
      </w:r>
      <w:bookmarkStart w:id="55" w:name="_Hlk221202970"/>
      <w:r w:rsidRPr="00D3593B">
        <w:rPr>
          <w:rFonts w:hAnsi="標楷體" w:hint="eastAsia"/>
        </w:rPr>
        <w:t>又對廠商自</w:t>
      </w:r>
      <w:r w:rsidR="00417494" w:rsidRPr="00D3593B">
        <w:rPr>
          <w:rFonts w:hAnsi="標楷體" w:hint="eastAsia"/>
        </w:rPr>
        <w:t>行</w:t>
      </w:r>
      <w:r w:rsidRPr="00D3593B">
        <w:rPr>
          <w:rFonts w:hAnsi="標楷體" w:hint="eastAsia"/>
        </w:rPr>
        <w:t>調整伐</w:t>
      </w:r>
      <w:proofErr w:type="gramStart"/>
      <w:r w:rsidRPr="00D3593B">
        <w:rPr>
          <w:rFonts w:hAnsi="標楷體" w:hint="eastAsia"/>
        </w:rPr>
        <w:t>採</w:t>
      </w:r>
      <w:proofErr w:type="gramEnd"/>
      <w:r w:rsidRPr="00D3593B">
        <w:rPr>
          <w:rFonts w:hAnsi="標楷體" w:hint="eastAsia"/>
        </w:rPr>
        <w:t>高山樹木</w:t>
      </w:r>
      <w:r w:rsidR="00417494" w:rsidRPr="00D3593B">
        <w:rPr>
          <w:rFonts w:hAnsi="標楷體" w:hint="eastAsia"/>
        </w:rPr>
        <w:t>，未事先</w:t>
      </w:r>
      <w:r w:rsidR="006D38BF" w:rsidRPr="00D3593B">
        <w:rPr>
          <w:rFonts w:hAnsi="標楷體" w:hint="eastAsia"/>
        </w:rPr>
        <w:t>徵得</w:t>
      </w:r>
      <w:r w:rsidR="00417494" w:rsidRPr="00D3593B">
        <w:rPr>
          <w:rFonts w:hAnsi="標楷體" w:hint="eastAsia"/>
        </w:rPr>
        <w:t>林業管理機關同意等情</w:t>
      </w:r>
      <w:r w:rsidRPr="00D3593B">
        <w:rPr>
          <w:rFonts w:hAnsi="標楷體" w:hint="eastAsia"/>
        </w:rPr>
        <w:t>毫無所悉，亦顯監工管理不善，</w:t>
      </w:r>
      <w:bookmarkEnd w:id="55"/>
      <w:r w:rsidRPr="00D3593B">
        <w:rPr>
          <w:rFonts w:hAnsi="標楷體" w:hint="eastAsia"/>
        </w:rPr>
        <w:t>未能有效落實施工管理</w:t>
      </w:r>
      <w:r w:rsidRPr="00D3593B">
        <w:rPr>
          <w:rFonts w:hAnsi="Times New Roman" w:hint="eastAsia"/>
          <w:szCs w:val="20"/>
        </w:rPr>
        <w:t>；</w:t>
      </w:r>
      <w:r w:rsidR="0099712B" w:rsidRPr="00D3593B">
        <w:rPr>
          <w:rFonts w:hAnsi="標楷體" w:hint="eastAsia"/>
        </w:rPr>
        <w:t>工程施作後，施工廠商另向工程會提出履約爭議調解</w:t>
      </w:r>
      <w:r w:rsidR="0099712B" w:rsidRPr="00D3593B">
        <w:rPr>
          <w:rStyle w:val="aff1"/>
          <w:rFonts w:hAnsi="標楷體"/>
        </w:rPr>
        <w:footnoteReference w:id="18"/>
      </w:r>
      <w:r w:rsidR="0099712B" w:rsidRPr="00D3593B">
        <w:rPr>
          <w:rFonts w:hAnsi="標楷體" w:hint="eastAsia"/>
        </w:rPr>
        <w:t>，</w:t>
      </w:r>
      <w:r w:rsidR="00025969" w:rsidRPr="00D3593B">
        <w:rPr>
          <w:rFonts w:hint="eastAsia"/>
        </w:rPr>
        <w:t>現場形同</w:t>
      </w:r>
      <w:r w:rsidR="0099712B" w:rsidRPr="00D3593B">
        <w:rPr>
          <w:rFonts w:hint="eastAsia"/>
        </w:rPr>
        <w:t>停工，</w:t>
      </w:r>
      <w:proofErr w:type="gramStart"/>
      <w:r w:rsidR="0021442E" w:rsidRPr="00D3593B">
        <w:rPr>
          <w:rFonts w:hAnsi="標楷體" w:hint="eastAsia"/>
        </w:rPr>
        <w:t>益顯雪管</w:t>
      </w:r>
      <w:proofErr w:type="gramEnd"/>
      <w:r w:rsidR="0021442E" w:rsidRPr="00D3593B">
        <w:rPr>
          <w:rFonts w:hAnsi="標楷體" w:hint="eastAsia"/>
        </w:rPr>
        <w:t>處</w:t>
      </w:r>
      <w:r w:rsidR="0021442E" w:rsidRPr="00D3593B">
        <w:rPr>
          <w:rFonts w:hint="eastAsia"/>
        </w:rPr>
        <w:t>由索道變更</w:t>
      </w:r>
      <w:r w:rsidR="006314E6" w:rsidRPr="00D3593B">
        <w:rPr>
          <w:rFonts w:hint="eastAsia"/>
        </w:rPr>
        <w:t>為</w:t>
      </w:r>
      <w:r w:rsidR="0021442E" w:rsidRPr="00D3593B">
        <w:rPr>
          <w:rFonts w:hint="eastAsia"/>
        </w:rPr>
        <w:t>單軌車時，未就</w:t>
      </w:r>
      <w:r w:rsidR="0021442E" w:rsidRPr="00D3593B">
        <w:rPr>
          <w:rFonts w:hAnsi="標楷體" w:hint="eastAsia"/>
        </w:rPr>
        <w:t>施工路</w:t>
      </w:r>
      <w:proofErr w:type="gramStart"/>
      <w:r w:rsidR="0021442E" w:rsidRPr="00D3593B">
        <w:rPr>
          <w:rFonts w:hAnsi="標楷體" w:hint="eastAsia"/>
        </w:rPr>
        <w:t>勘</w:t>
      </w:r>
      <w:proofErr w:type="gramEnd"/>
      <w:r w:rsidR="0021442E" w:rsidRPr="00D3593B">
        <w:rPr>
          <w:rFonts w:hAnsi="標楷體" w:hint="eastAsia"/>
        </w:rPr>
        <w:t>選線、環境評估、經濟效益等要項進行嚴格審查，造成施工困難、高山林木遭大規模砍伐，同時可能增加天然災害發生率，</w:t>
      </w:r>
      <w:r w:rsidR="0021442E" w:rsidRPr="00D3593B">
        <w:rPr>
          <w:rFonts w:hint="eastAsia"/>
        </w:rPr>
        <w:t>完工日期又</w:t>
      </w:r>
      <w:r w:rsidR="0021442E" w:rsidRPr="00D3593B">
        <w:rPr>
          <w:rFonts w:hint="eastAsia"/>
        </w:rPr>
        <w:lastRenderedPageBreak/>
        <w:t>會延後，</w:t>
      </w:r>
      <w:proofErr w:type="gramStart"/>
      <w:r w:rsidR="0021442E" w:rsidRPr="00D3593B">
        <w:rPr>
          <w:rFonts w:hAnsi="標楷體" w:hint="eastAsia"/>
        </w:rPr>
        <w:t>均核有</w:t>
      </w:r>
      <w:proofErr w:type="gramEnd"/>
      <w:r w:rsidR="0021442E" w:rsidRPr="00D3593B">
        <w:rPr>
          <w:rFonts w:hAnsi="標楷體" w:hint="eastAsia"/>
        </w:rPr>
        <w:t>嚴重失當</w:t>
      </w:r>
      <w:r w:rsidR="0099712B" w:rsidRPr="00D3593B">
        <w:rPr>
          <w:rFonts w:hAnsi="標楷體" w:hint="eastAsia"/>
        </w:rPr>
        <w:t>：</w:t>
      </w:r>
    </w:p>
    <w:p w14:paraId="42E38A48" w14:textId="77777777" w:rsidR="005936B7" w:rsidRPr="00D3593B" w:rsidRDefault="005936B7" w:rsidP="005936B7">
      <w:pPr>
        <w:pStyle w:val="42"/>
        <w:ind w:left="1701" w:firstLine="680"/>
      </w:pPr>
      <w:r w:rsidRPr="00D3593B">
        <w:rPr>
          <w:rFonts w:hAnsi="標楷體" w:hint="eastAsia"/>
          <w:szCs w:val="32"/>
        </w:rPr>
        <w:t>據</w:t>
      </w:r>
      <w:r w:rsidRPr="00D3593B">
        <w:rPr>
          <w:rFonts w:hint="eastAsia"/>
        </w:rPr>
        <w:t>林業署說明，該署（含所屬）近10年辦理興/整/改建山屋（莊）工程，計有九九山莊、天池山莊、向陽山屋、嘉明湖山屋等工程，</w:t>
      </w:r>
      <w:proofErr w:type="gramStart"/>
      <w:r w:rsidRPr="00D3593B">
        <w:rPr>
          <w:rFonts w:hint="eastAsia"/>
        </w:rPr>
        <w:t>均未砍伐</w:t>
      </w:r>
      <w:proofErr w:type="gramEnd"/>
      <w:r w:rsidRPr="00D3593B">
        <w:rPr>
          <w:rFonts w:hint="eastAsia"/>
        </w:rPr>
        <w:t>樹木。</w:t>
      </w:r>
    </w:p>
    <w:p w14:paraId="2E3CCF5D" w14:textId="259A32B4" w:rsidR="005936B7" w:rsidRPr="005C14D0" w:rsidRDefault="00C13817" w:rsidP="005936B7">
      <w:pPr>
        <w:pStyle w:val="42"/>
        <w:ind w:left="1701" w:firstLine="680"/>
        <w:rPr>
          <w:bCs/>
        </w:rPr>
      </w:pPr>
      <w:r w:rsidRPr="005C14D0">
        <w:rPr>
          <w:rFonts w:hAnsi="標楷體" w:hint="eastAsia"/>
          <w:bCs/>
          <w:szCs w:val="32"/>
        </w:rPr>
        <w:t>據審計部查核指出</w:t>
      </w:r>
      <w:r w:rsidR="005936B7" w:rsidRPr="005C14D0">
        <w:rPr>
          <w:rFonts w:hAnsi="標楷體" w:hint="eastAsia"/>
          <w:bCs/>
          <w:szCs w:val="32"/>
        </w:rPr>
        <w:t>，本案之</w:t>
      </w:r>
      <w:r w:rsidR="005936B7" w:rsidRPr="005C14D0">
        <w:rPr>
          <w:rFonts w:hint="eastAsia"/>
        </w:rPr>
        <w:t>規劃設計廠商於108年6月11日提報，</w:t>
      </w:r>
      <w:proofErr w:type="gramStart"/>
      <w:r w:rsidR="005936B7" w:rsidRPr="005C14D0">
        <w:rPr>
          <w:rFonts w:hint="eastAsia"/>
        </w:rPr>
        <w:t>經</w:t>
      </w:r>
      <w:r w:rsidR="005936B7" w:rsidRPr="005C14D0">
        <w:t>雪管</w:t>
      </w:r>
      <w:proofErr w:type="gramEnd"/>
      <w:r w:rsidR="005936B7" w:rsidRPr="005C14D0">
        <w:t>處於108年7月8日</w:t>
      </w:r>
      <w:proofErr w:type="gramStart"/>
      <w:r w:rsidR="005936B7" w:rsidRPr="005C14D0">
        <w:rPr>
          <w:rFonts w:hint="eastAsia"/>
        </w:rPr>
        <w:t>核轉</w:t>
      </w:r>
      <w:r w:rsidR="005936B7" w:rsidRPr="005C14D0">
        <w:t>林保</w:t>
      </w:r>
      <w:proofErr w:type="gramEnd"/>
      <w:r w:rsidR="005936B7" w:rsidRPr="005C14D0">
        <w:t>署</w:t>
      </w:r>
      <w:proofErr w:type="gramStart"/>
      <w:r w:rsidR="005936B7" w:rsidRPr="005C14D0">
        <w:t>臺</w:t>
      </w:r>
      <w:proofErr w:type="gramEnd"/>
      <w:r w:rsidR="005936B7" w:rsidRPr="005C14D0">
        <w:t>中分署</w:t>
      </w:r>
      <w:r w:rsidR="005936B7" w:rsidRPr="005C14D0">
        <w:rPr>
          <w:rFonts w:hint="eastAsia"/>
        </w:rPr>
        <w:t>之「</w:t>
      </w:r>
      <w:r w:rsidR="005936B7" w:rsidRPr="005C14D0">
        <w:t>建材運搬索道架設計畫書</w:t>
      </w:r>
      <w:r w:rsidR="005936B7" w:rsidRPr="005C14D0">
        <w:rPr>
          <w:rFonts w:hint="eastAsia"/>
        </w:rPr>
        <w:t>」列載</w:t>
      </w:r>
      <w:r w:rsidR="005936B7" w:rsidRPr="005C14D0">
        <w:rPr>
          <w:bCs/>
        </w:rPr>
        <w:t>，「運搬索道」</w:t>
      </w:r>
      <w:r w:rsidR="005936B7" w:rsidRPr="005C14D0">
        <w:rPr>
          <w:rFonts w:hint="eastAsia"/>
          <w:bCs/>
        </w:rPr>
        <w:t>所需</w:t>
      </w:r>
      <w:r w:rsidR="005936B7" w:rsidRPr="005C14D0">
        <w:rPr>
          <w:bCs/>
        </w:rPr>
        <w:t>預算為2,800萬元</w:t>
      </w:r>
      <w:r w:rsidR="005936B7" w:rsidRPr="005C14D0">
        <w:rPr>
          <w:rFonts w:hint="eastAsia"/>
          <w:bCs/>
        </w:rPr>
        <w:t>，</w:t>
      </w:r>
      <w:r w:rsidR="005936B7" w:rsidRPr="005C14D0">
        <w:rPr>
          <w:bCs/>
        </w:rPr>
        <w:t>預定需砍伐之障礙木有45株及少數果樹等。</w:t>
      </w:r>
    </w:p>
    <w:p w14:paraId="6DEBE924" w14:textId="06F15853" w:rsidR="005936B7" w:rsidRPr="005C14D0" w:rsidRDefault="005936B7" w:rsidP="005936B7">
      <w:pPr>
        <w:pStyle w:val="42"/>
        <w:ind w:left="1701" w:firstLine="680"/>
      </w:pPr>
      <w:r w:rsidRPr="005C14D0">
        <w:rPr>
          <w:rFonts w:hAnsi="標楷體" w:hint="eastAsia"/>
          <w:szCs w:val="32"/>
        </w:rPr>
        <w:t>查，本案多次流標後，</w:t>
      </w:r>
      <w:r w:rsidRPr="005C14D0">
        <w:rPr>
          <w:rFonts w:hAnsi="標楷體" w:hint="eastAsia"/>
          <w:bCs/>
          <w:szCs w:val="32"/>
        </w:rPr>
        <w:t>放寬廠商施工彈性並提高工程</w:t>
      </w:r>
      <w:proofErr w:type="gramStart"/>
      <w:r w:rsidRPr="005C14D0">
        <w:rPr>
          <w:rFonts w:hAnsi="標楷體" w:hint="eastAsia"/>
          <w:bCs/>
          <w:szCs w:val="32"/>
        </w:rPr>
        <w:t>經費方</w:t>
      </w:r>
      <w:r w:rsidRPr="005C14D0">
        <w:rPr>
          <w:rFonts w:hAnsi="標楷體" w:hint="eastAsia"/>
          <w:szCs w:val="32"/>
        </w:rPr>
        <w:t>決標</w:t>
      </w:r>
      <w:proofErr w:type="gramEnd"/>
      <w:r w:rsidRPr="005C14D0">
        <w:rPr>
          <w:rFonts w:hAnsi="標楷體" w:hint="eastAsia"/>
          <w:szCs w:val="32"/>
        </w:rPr>
        <w:t>。據林業署說明本案變更施工路線設計後之高山林木砍伐</w:t>
      </w:r>
      <w:proofErr w:type="gramStart"/>
      <w:r w:rsidRPr="005C14D0">
        <w:rPr>
          <w:rFonts w:hAnsi="標楷體" w:hint="eastAsia"/>
          <w:szCs w:val="32"/>
        </w:rPr>
        <w:t>經過摘略</w:t>
      </w:r>
      <w:proofErr w:type="gramEnd"/>
      <w:r w:rsidRPr="005C14D0">
        <w:rPr>
          <w:rFonts w:hAnsi="標楷體" w:hint="eastAsia"/>
          <w:szCs w:val="32"/>
        </w:rPr>
        <w:t>：因</w:t>
      </w:r>
      <w:proofErr w:type="gramStart"/>
      <w:r w:rsidRPr="005C14D0">
        <w:rPr>
          <w:rFonts w:hAnsi="標楷體" w:hint="eastAsia"/>
          <w:szCs w:val="32"/>
        </w:rPr>
        <w:t>該署係於</w:t>
      </w:r>
      <w:proofErr w:type="gramEnd"/>
      <w:r w:rsidRPr="005C14D0">
        <w:rPr>
          <w:rFonts w:hAnsi="標楷體" w:hint="eastAsia"/>
          <w:szCs w:val="32"/>
        </w:rPr>
        <w:t>110年11月19日方由雪管處告知本案將</w:t>
      </w:r>
      <w:proofErr w:type="gramStart"/>
      <w:r w:rsidRPr="005C14D0">
        <w:rPr>
          <w:rFonts w:hAnsi="標楷體" w:hint="eastAsia"/>
          <w:szCs w:val="32"/>
        </w:rPr>
        <w:t>採</w:t>
      </w:r>
      <w:proofErr w:type="gramEnd"/>
      <w:r w:rsidRPr="005C14D0">
        <w:rPr>
          <w:rFonts w:hAnsi="標楷體" w:hint="eastAsia"/>
          <w:szCs w:val="32"/>
        </w:rPr>
        <w:t>單軌運輸車方式搬運至三六九山莊基地，</w:t>
      </w:r>
      <w:r w:rsidRPr="005C14D0">
        <w:rPr>
          <w:rFonts w:hAnsi="標楷體" w:hint="eastAsia"/>
          <w:bCs/>
          <w:szCs w:val="32"/>
        </w:rPr>
        <w:t>相關土地施作地點雖屬國有林事業區保安林地，但同屬國家公園生態保護區，而國</w:t>
      </w:r>
      <w:r w:rsidRPr="005C14D0">
        <w:rPr>
          <w:rFonts w:hAnsi="標楷體" w:hint="eastAsia"/>
          <w:szCs w:val="32"/>
        </w:rPr>
        <w:t>家公園之自然保育事項向由內政部依國家公園法辦理，雪管處110年12月24日將單軌</w:t>
      </w:r>
      <w:proofErr w:type="gramStart"/>
      <w:r w:rsidRPr="005C14D0">
        <w:rPr>
          <w:rFonts w:hAnsi="標楷體" w:hint="eastAsia"/>
          <w:szCs w:val="32"/>
        </w:rPr>
        <w:t>車版預環</w:t>
      </w:r>
      <w:proofErr w:type="gramEnd"/>
      <w:r w:rsidRPr="005C14D0">
        <w:rPr>
          <w:rFonts w:hAnsi="標楷體" w:hint="eastAsia"/>
          <w:szCs w:val="32"/>
        </w:rPr>
        <w:t>評說明書送請主管機關內政部同意，</w:t>
      </w:r>
      <w:proofErr w:type="gramStart"/>
      <w:r w:rsidRPr="005C14D0">
        <w:rPr>
          <w:rFonts w:hAnsi="標楷體" w:hint="eastAsia"/>
          <w:szCs w:val="32"/>
        </w:rPr>
        <w:t>林業署僅以</w:t>
      </w:r>
      <w:proofErr w:type="gramEnd"/>
      <w:r w:rsidRPr="005C14D0">
        <w:rPr>
          <w:rFonts w:hAnsi="標楷體" w:hint="eastAsia"/>
          <w:szCs w:val="32"/>
        </w:rPr>
        <w:t>土地管理機關權責依森林法用地申請規定進行初審，並配合辦理會</w:t>
      </w:r>
      <w:proofErr w:type="gramStart"/>
      <w:r w:rsidRPr="005C14D0">
        <w:rPr>
          <w:rFonts w:hAnsi="標楷體" w:hint="eastAsia"/>
          <w:szCs w:val="32"/>
        </w:rPr>
        <w:t>勘</w:t>
      </w:r>
      <w:proofErr w:type="gramEnd"/>
      <w:r w:rsidRPr="005C14D0">
        <w:rPr>
          <w:rFonts w:hAnsi="標楷體" w:hint="eastAsia"/>
          <w:szCs w:val="32"/>
        </w:rPr>
        <w:t>軌道沿線障礙木清點作業</w:t>
      </w:r>
      <w:r w:rsidRPr="005C14D0">
        <w:rPr>
          <w:rFonts w:hint="eastAsia"/>
        </w:rPr>
        <w:t>。是</w:t>
      </w:r>
      <w:proofErr w:type="gramStart"/>
      <w:r w:rsidRPr="005C14D0">
        <w:rPr>
          <w:rFonts w:hint="eastAsia"/>
        </w:rPr>
        <w:t>以</w:t>
      </w:r>
      <w:proofErr w:type="gramEnd"/>
      <w:r w:rsidRPr="005C14D0">
        <w:rPr>
          <w:rFonts w:hint="eastAsia"/>
        </w:rPr>
        <w:t>，雪管處未就運輸工具改</w:t>
      </w:r>
      <w:proofErr w:type="gramStart"/>
      <w:r w:rsidRPr="005C14D0">
        <w:rPr>
          <w:rFonts w:hint="eastAsia"/>
        </w:rPr>
        <w:t>採</w:t>
      </w:r>
      <w:proofErr w:type="gramEnd"/>
      <w:r w:rsidRPr="005C14D0">
        <w:rPr>
          <w:rFonts w:hint="eastAsia"/>
        </w:rPr>
        <w:t>單軌車道先與林業署現</w:t>
      </w:r>
      <w:proofErr w:type="gramStart"/>
      <w:r w:rsidRPr="005C14D0">
        <w:rPr>
          <w:rFonts w:hint="eastAsia"/>
        </w:rPr>
        <w:t>勘沿線，</w:t>
      </w:r>
      <w:proofErr w:type="gramEnd"/>
      <w:r w:rsidRPr="005C14D0">
        <w:rPr>
          <w:rFonts w:hint="eastAsia"/>
        </w:rPr>
        <w:t>使林業署處於被動狀態，</w:t>
      </w:r>
      <w:r w:rsidR="00256CE6" w:rsidRPr="005C14D0">
        <w:rPr>
          <w:rFonts w:hAnsi="標楷體" w:hint="eastAsia"/>
          <w:bCs/>
        </w:rPr>
        <w:t>因涉及國家公園生態保護區部分已由國家公園主管機關審認確有施設必要之前提下，林業署對該審查及核定結果應予以尊重，</w:t>
      </w:r>
      <w:r w:rsidRPr="005C14D0">
        <w:rPr>
          <w:rFonts w:hint="eastAsia"/>
        </w:rPr>
        <w:t>後續僅能同意單軌車之使用。</w:t>
      </w:r>
    </w:p>
    <w:p w14:paraId="0E5BF96D" w14:textId="7AF17CFB" w:rsidR="005936B7" w:rsidRPr="005C14D0" w:rsidRDefault="005936B7" w:rsidP="005936B7">
      <w:pPr>
        <w:pStyle w:val="42"/>
        <w:ind w:left="1701" w:firstLine="680"/>
      </w:pPr>
      <w:r w:rsidRPr="005C14D0">
        <w:rPr>
          <w:rFonts w:hAnsi="標楷體" w:hint="eastAsia"/>
          <w:szCs w:val="32"/>
        </w:rPr>
        <w:t>嗣後，雪管處就單軌車軌道沿線伐</w:t>
      </w:r>
      <w:proofErr w:type="gramStart"/>
      <w:r w:rsidRPr="005C14D0">
        <w:rPr>
          <w:rFonts w:hAnsi="標楷體" w:hint="eastAsia"/>
          <w:szCs w:val="32"/>
        </w:rPr>
        <w:t>採</w:t>
      </w:r>
      <w:proofErr w:type="gramEnd"/>
      <w:r w:rsidRPr="005C14D0">
        <w:rPr>
          <w:rFonts w:hAnsi="標楷體" w:hint="eastAsia"/>
          <w:szCs w:val="32"/>
        </w:rPr>
        <w:t>高山林木案，以施工路線沿線路段計有3,684公里，111年9月5日向</w:t>
      </w:r>
      <w:proofErr w:type="gramStart"/>
      <w:r w:rsidRPr="00D3593B">
        <w:rPr>
          <w:rFonts w:hAnsi="標楷體" w:hint="eastAsia"/>
          <w:szCs w:val="32"/>
        </w:rPr>
        <w:t>林業署函請</w:t>
      </w:r>
      <w:proofErr w:type="gramEnd"/>
      <w:r w:rsidRPr="00D3593B">
        <w:rPr>
          <w:rFonts w:hAnsi="標楷體" w:hint="eastAsia"/>
          <w:szCs w:val="32"/>
        </w:rPr>
        <w:t>砍伐292株林木。經林業</w:t>
      </w:r>
      <w:r w:rsidRPr="00D3593B">
        <w:rPr>
          <w:rFonts w:hAnsi="標楷體" w:hint="eastAsia"/>
          <w:szCs w:val="32"/>
        </w:rPr>
        <w:lastRenderedPageBreak/>
        <w:t>署</w:t>
      </w:r>
      <w:proofErr w:type="gramStart"/>
      <w:r w:rsidRPr="00D3593B">
        <w:rPr>
          <w:rFonts w:hAnsi="標楷體" w:hint="eastAsia"/>
          <w:szCs w:val="32"/>
        </w:rPr>
        <w:t>臺</w:t>
      </w:r>
      <w:proofErr w:type="gramEnd"/>
      <w:r w:rsidRPr="00D3593B">
        <w:rPr>
          <w:rFonts w:hAnsi="標楷體" w:hint="eastAsia"/>
          <w:szCs w:val="32"/>
        </w:rPr>
        <w:t>中分署會同施作廠商現場調查實際欲伐</w:t>
      </w:r>
      <w:proofErr w:type="gramStart"/>
      <w:r w:rsidRPr="00D3593B">
        <w:rPr>
          <w:rFonts w:hAnsi="標楷體" w:hint="eastAsia"/>
          <w:szCs w:val="32"/>
        </w:rPr>
        <w:t>採</w:t>
      </w:r>
      <w:proofErr w:type="gramEnd"/>
      <w:r w:rsidRPr="00D3593B">
        <w:rPr>
          <w:rFonts w:hAnsi="標楷體" w:hint="eastAsia"/>
          <w:szCs w:val="32"/>
        </w:rPr>
        <w:t>林木為830株，</w:t>
      </w:r>
      <w:r w:rsidR="00793E15" w:rsidRPr="00D3593B">
        <w:rPr>
          <w:rFonts w:hAnsi="標楷體" w:hint="eastAsia"/>
          <w:szCs w:val="32"/>
        </w:rPr>
        <w:t>因與雪管處函請估算僅伐</w:t>
      </w:r>
      <w:proofErr w:type="gramStart"/>
      <w:r w:rsidR="00793E15" w:rsidRPr="00D3593B">
        <w:rPr>
          <w:rFonts w:hAnsi="標楷體" w:hint="eastAsia"/>
          <w:szCs w:val="32"/>
        </w:rPr>
        <w:t>採</w:t>
      </w:r>
      <w:proofErr w:type="gramEnd"/>
      <w:r w:rsidR="00793E15" w:rsidRPr="00D3593B">
        <w:rPr>
          <w:rFonts w:hAnsi="標楷體" w:hint="eastAsia"/>
          <w:szCs w:val="32"/>
        </w:rPr>
        <w:t>292株林木之差距過大，</w:t>
      </w:r>
      <w:proofErr w:type="gramStart"/>
      <w:r w:rsidRPr="00D3593B">
        <w:rPr>
          <w:rFonts w:hAnsi="標楷體" w:hint="eastAsia"/>
          <w:szCs w:val="32"/>
        </w:rPr>
        <w:t>臺</w:t>
      </w:r>
      <w:proofErr w:type="gramEnd"/>
      <w:r w:rsidRPr="00D3593B">
        <w:rPr>
          <w:rFonts w:hAnsi="標楷體" w:hint="eastAsia"/>
          <w:szCs w:val="32"/>
        </w:rPr>
        <w:t>中分署內簽認為</w:t>
      </w:r>
      <w:r w:rsidRPr="00D3593B">
        <w:rPr>
          <w:rFonts w:hAnsi="標楷體" w:hint="eastAsia"/>
        </w:rPr>
        <w:t>「在不影響森林生態環境條件下，就</w:t>
      </w:r>
      <w:proofErr w:type="gramStart"/>
      <w:r w:rsidRPr="00D3593B">
        <w:rPr>
          <w:rFonts w:hAnsi="標楷體" w:hint="eastAsia"/>
        </w:rPr>
        <w:t>單軌車施作</w:t>
      </w:r>
      <w:proofErr w:type="gramEnd"/>
      <w:r w:rsidRPr="00D3593B">
        <w:rPr>
          <w:rFonts w:hAnsi="標楷體" w:hint="eastAsia"/>
        </w:rPr>
        <w:t>路線與障礙木位置」應重新評估</w:t>
      </w:r>
      <w:r w:rsidRPr="00D3593B">
        <w:rPr>
          <w:rFonts w:hAnsi="標楷體" w:hint="eastAsia"/>
          <w:szCs w:val="32"/>
        </w:rPr>
        <w:t>，</w:t>
      </w:r>
      <w:r w:rsidRPr="00D3593B">
        <w:rPr>
          <w:rFonts w:hAnsi="標楷體" w:hint="eastAsia"/>
        </w:rPr>
        <w:t>時任林業署</w:t>
      </w:r>
      <w:proofErr w:type="gramStart"/>
      <w:r w:rsidRPr="00D3593B">
        <w:rPr>
          <w:rFonts w:hAnsi="標楷體" w:hint="eastAsia"/>
        </w:rPr>
        <w:t>臺</w:t>
      </w:r>
      <w:proofErr w:type="gramEnd"/>
      <w:r w:rsidRPr="00D3593B">
        <w:rPr>
          <w:rFonts w:hAnsi="標楷體" w:hint="eastAsia"/>
        </w:rPr>
        <w:t>中分署陳</w:t>
      </w:r>
      <w:proofErr w:type="gramStart"/>
      <w:r w:rsidRPr="00D3593B">
        <w:rPr>
          <w:rFonts w:hAnsi="標楷體" w:hint="eastAsia"/>
        </w:rPr>
        <w:t>副處長簽以</w:t>
      </w:r>
      <w:proofErr w:type="gramEnd"/>
      <w:r w:rsidRPr="00D3593B">
        <w:rPr>
          <w:rFonts w:hAnsi="標楷體" w:hint="eastAsia"/>
        </w:rPr>
        <w:t>「現場調查</w:t>
      </w:r>
      <w:proofErr w:type="gramStart"/>
      <w:r w:rsidRPr="00D3593B">
        <w:rPr>
          <w:rFonts w:hAnsi="標楷體" w:hint="eastAsia"/>
        </w:rPr>
        <w:t>應請雪管</w:t>
      </w:r>
      <w:proofErr w:type="gramEnd"/>
      <w:r w:rsidRPr="00D3593B">
        <w:rPr>
          <w:rFonts w:hAnsi="標楷體" w:hint="eastAsia"/>
        </w:rPr>
        <w:t>處會同」</w:t>
      </w:r>
      <w:proofErr w:type="gramStart"/>
      <w:r w:rsidRPr="00D3593B">
        <w:rPr>
          <w:rFonts w:hAnsi="標楷體" w:hint="eastAsia"/>
        </w:rPr>
        <w:t>（</w:t>
      </w:r>
      <w:proofErr w:type="gramEnd"/>
      <w:r w:rsidRPr="00D3593B">
        <w:rPr>
          <w:rFonts w:hAnsi="標楷體" w:hint="eastAsia"/>
        </w:rPr>
        <w:t>按：</w:t>
      </w:r>
      <w:proofErr w:type="gramStart"/>
      <w:r w:rsidRPr="00D3593B">
        <w:rPr>
          <w:rFonts w:hAnsi="標楷體" w:hint="eastAsia"/>
        </w:rPr>
        <w:t>111年9月29日簽號</w:t>
      </w:r>
      <w:proofErr w:type="gramEnd"/>
      <w:r w:rsidRPr="00D3593B">
        <w:rPr>
          <w:rFonts w:hAnsi="標楷體" w:hint="eastAsia"/>
        </w:rPr>
        <w:t>：1113110576</w:t>
      </w:r>
      <w:proofErr w:type="gramStart"/>
      <w:r w:rsidRPr="00D3593B">
        <w:rPr>
          <w:rFonts w:hAnsi="標楷體" w:hint="eastAsia"/>
        </w:rPr>
        <w:t>）</w:t>
      </w:r>
      <w:proofErr w:type="gramEnd"/>
      <w:r w:rsidRPr="00D3593B">
        <w:rPr>
          <w:rFonts w:hAnsi="標楷體" w:hint="eastAsia"/>
        </w:rPr>
        <w:t>等情，</w:t>
      </w:r>
      <w:r w:rsidRPr="005C14D0">
        <w:rPr>
          <w:rFonts w:hAnsi="標楷體" w:hint="eastAsia"/>
        </w:rPr>
        <w:t>益</w:t>
      </w:r>
      <w:proofErr w:type="gramStart"/>
      <w:r w:rsidRPr="005C14D0">
        <w:rPr>
          <w:rFonts w:hAnsi="標楷體" w:hint="eastAsia"/>
        </w:rPr>
        <w:t>徵</w:t>
      </w:r>
      <w:proofErr w:type="gramEnd"/>
      <w:r w:rsidRPr="005C14D0">
        <w:rPr>
          <w:rFonts w:hAnsi="標楷體" w:hint="eastAsia"/>
        </w:rPr>
        <w:t>，</w:t>
      </w:r>
      <w:r w:rsidRPr="005C14D0">
        <w:rPr>
          <w:rFonts w:hAnsi="標楷體" w:hint="eastAsia"/>
          <w:szCs w:val="32"/>
        </w:rPr>
        <w:t>雪管處任由廠商決定伐</w:t>
      </w:r>
      <w:proofErr w:type="gramStart"/>
      <w:r w:rsidRPr="005C14D0">
        <w:rPr>
          <w:rFonts w:hAnsi="標楷體" w:hint="eastAsia"/>
          <w:szCs w:val="32"/>
        </w:rPr>
        <w:t>採</w:t>
      </w:r>
      <w:proofErr w:type="gramEnd"/>
      <w:r w:rsidRPr="005C14D0">
        <w:rPr>
          <w:rFonts w:hAnsi="標楷體" w:hint="eastAsia"/>
          <w:szCs w:val="32"/>
        </w:rPr>
        <w:t>路線及內政部同意通過</w:t>
      </w:r>
      <w:r w:rsidRPr="005C14D0">
        <w:rPr>
          <w:rFonts w:hint="eastAsia"/>
        </w:rPr>
        <w:t>未有本案施工範圍與保護區位置圖之</w:t>
      </w:r>
      <w:r w:rsidRPr="005C14D0">
        <w:rPr>
          <w:rFonts w:hAnsi="標楷體" w:hint="eastAsia"/>
          <w:szCs w:val="32"/>
        </w:rPr>
        <w:t>單軌</w:t>
      </w:r>
      <w:proofErr w:type="gramStart"/>
      <w:r w:rsidRPr="005C14D0">
        <w:rPr>
          <w:rFonts w:hAnsi="標楷體" w:hint="eastAsia"/>
          <w:szCs w:val="32"/>
        </w:rPr>
        <w:t>車版預環</w:t>
      </w:r>
      <w:proofErr w:type="gramEnd"/>
      <w:r w:rsidRPr="005C14D0">
        <w:rPr>
          <w:rFonts w:hAnsi="標楷體" w:hint="eastAsia"/>
          <w:szCs w:val="32"/>
        </w:rPr>
        <w:t>評說明書均過於草率</w:t>
      </w:r>
      <w:r w:rsidRPr="005C14D0">
        <w:rPr>
          <w:rFonts w:hint="eastAsia"/>
        </w:rPr>
        <w:t>，顯有疏失。</w:t>
      </w:r>
      <w:r w:rsidRPr="005C14D0">
        <w:t xml:space="preserve"> </w:t>
      </w:r>
    </w:p>
    <w:p w14:paraId="797C7B13" w14:textId="5D4D82B1" w:rsidR="005936B7" w:rsidRPr="005C14D0" w:rsidRDefault="005936B7" w:rsidP="005936B7">
      <w:pPr>
        <w:pStyle w:val="42"/>
        <w:ind w:left="1701" w:firstLine="680"/>
        <w:rPr>
          <w:rFonts w:hAnsi="標楷體"/>
        </w:rPr>
      </w:pPr>
      <w:r w:rsidRPr="005C14D0">
        <w:rPr>
          <w:rFonts w:hAnsi="標楷體" w:hint="eastAsia"/>
        </w:rPr>
        <w:t>依</w:t>
      </w:r>
      <w:r w:rsidRPr="005C14D0">
        <w:rPr>
          <w:rFonts w:hAnsi="標楷體"/>
        </w:rPr>
        <w:t>農業部網站資料</w:t>
      </w:r>
      <w:r w:rsidRPr="005C14D0">
        <w:rPr>
          <w:rFonts w:hAnsi="標楷體" w:hint="eastAsia"/>
        </w:rPr>
        <w:t>，</w:t>
      </w:r>
      <w:proofErr w:type="gramStart"/>
      <w:r w:rsidRPr="005C14D0">
        <w:rPr>
          <w:rFonts w:hAnsi="標楷體" w:hint="eastAsia"/>
        </w:rPr>
        <w:t>例舉</w:t>
      </w:r>
      <w:proofErr w:type="gramEnd"/>
      <w:r w:rsidRPr="005C14D0">
        <w:rPr>
          <w:rFonts w:hAnsi="標楷體" w:hint="eastAsia"/>
        </w:rPr>
        <w:t>於IUCN</w:t>
      </w:r>
      <w:r w:rsidRPr="005C14D0">
        <w:rPr>
          <w:rStyle w:val="aff1"/>
          <w:rFonts w:hAnsi="標楷體"/>
        </w:rPr>
        <w:footnoteReference w:id="19"/>
      </w:r>
      <w:r w:rsidRPr="005C14D0">
        <w:rPr>
          <w:rFonts w:hAnsi="標楷體" w:hint="eastAsia"/>
        </w:rPr>
        <w:t>指標</w:t>
      </w:r>
      <w:proofErr w:type="gramStart"/>
      <w:r w:rsidRPr="005C14D0">
        <w:rPr>
          <w:rFonts w:hAnsi="標楷體" w:hint="eastAsia"/>
        </w:rPr>
        <w:t>列為近危之</w:t>
      </w:r>
      <w:proofErr w:type="gramEnd"/>
      <w:r w:rsidRPr="005C14D0">
        <w:rPr>
          <w:rFonts w:hAnsi="標楷體" w:hint="eastAsia"/>
        </w:rPr>
        <w:t>臺灣冷杉說明其重要性</w:t>
      </w:r>
      <w:r w:rsidRPr="005C14D0">
        <w:rPr>
          <w:rStyle w:val="aff1"/>
          <w:rFonts w:hAnsi="標楷體"/>
        </w:rPr>
        <w:footnoteReference w:id="20"/>
      </w:r>
      <w:r w:rsidRPr="005C14D0">
        <w:rPr>
          <w:rFonts w:hAnsi="標楷體" w:hint="eastAsia"/>
        </w:rPr>
        <w:t>：「</w:t>
      </w:r>
      <w:r w:rsidRPr="005C14D0">
        <w:rPr>
          <w:rFonts w:hAnsi="標楷體"/>
        </w:rPr>
        <w:t>由於台</w:t>
      </w:r>
      <w:r w:rsidRPr="005C14D0">
        <w:rPr>
          <w:rFonts w:hAnsi="標楷體" w:hint="eastAsia"/>
        </w:rPr>
        <w:t>灣</w:t>
      </w:r>
      <w:r w:rsidRPr="005C14D0">
        <w:rPr>
          <w:rFonts w:hAnsi="標楷體"/>
        </w:rPr>
        <w:t>冷杉的生長環境是低溫的冷溫帶區，故其成長自然相當緩慢，常</w:t>
      </w:r>
      <w:r w:rsidR="009550E5" w:rsidRPr="005C14D0">
        <w:rPr>
          <w:rFonts w:hAnsi="標楷體" w:hint="eastAsia"/>
        </w:rPr>
        <w:t>需</w:t>
      </w:r>
      <w:r w:rsidRPr="005C14D0">
        <w:rPr>
          <w:rFonts w:hAnsi="標楷體"/>
        </w:rPr>
        <w:t>歷經l0餘年或20餘年之久，</w:t>
      </w:r>
      <w:proofErr w:type="gramStart"/>
      <w:r w:rsidRPr="005C14D0">
        <w:rPr>
          <w:rFonts w:hAnsi="標楷體"/>
        </w:rPr>
        <w:t>甫可育</w:t>
      </w:r>
      <w:proofErr w:type="gramEnd"/>
      <w:r w:rsidRPr="005C14D0">
        <w:rPr>
          <w:rFonts w:hAnsi="標楷體"/>
        </w:rPr>
        <w:t>成30公分高之苗木，百餘至數百年的歲月，始可長成</w:t>
      </w:r>
      <w:proofErr w:type="gramStart"/>
      <w:r w:rsidRPr="005C14D0">
        <w:rPr>
          <w:rFonts w:hAnsi="標楷體" w:hint="eastAsia"/>
        </w:rPr>
        <w:t>胸</w:t>
      </w:r>
      <w:r w:rsidRPr="005C14D0">
        <w:rPr>
          <w:rFonts w:hAnsi="標楷體"/>
        </w:rPr>
        <w:t>徑逾20公分</w:t>
      </w:r>
      <w:proofErr w:type="gramEnd"/>
      <w:r w:rsidRPr="005C14D0">
        <w:rPr>
          <w:rFonts w:hAnsi="標楷體"/>
        </w:rPr>
        <w:t>的成熟樹木，兼以不易以</w:t>
      </w:r>
      <w:proofErr w:type="gramStart"/>
      <w:r w:rsidRPr="005C14D0">
        <w:rPr>
          <w:rFonts w:hAnsi="標楷體"/>
        </w:rPr>
        <w:t>人工栽育</w:t>
      </w:r>
      <w:proofErr w:type="gramEnd"/>
      <w:r w:rsidRPr="005C14D0">
        <w:rPr>
          <w:rFonts w:hAnsi="標楷體"/>
        </w:rPr>
        <w:t>，故</w:t>
      </w:r>
      <w:r w:rsidR="00FA1AE0" w:rsidRPr="005C14D0">
        <w:rPr>
          <w:rFonts w:hAnsi="標楷體" w:hint="eastAsia"/>
        </w:rPr>
        <w:t>只</w:t>
      </w:r>
      <w:r w:rsidRPr="005C14D0">
        <w:rPr>
          <w:rFonts w:hAnsi="標楷體"/>
        </w:rPr>
        <w:t>宜善保</w:t>
      </w:r>
      <w:r w:rsidRPr="005C14D0">
        <w:rPr>
          <w:rFonts w:hAnsi="標楷體" w:hint="eastAsia"/>
        </w:rPr>
        <w:t>而</w:t>
      </w:r>
      <w:r w:rsidRPr="005C14D0">
        <w:rPr>
          <w:rFonts w:hAnsi="標楷體"/>
        </w:rPr>
        <w:t>不宜砍伐。</w:t>
      </w:r>
      <w:r w:rsidRPr="005C14D0">
        <w:rPr>
          <w:rFonts w:hAnsi="標楷體" w:hint="eastAsia"/>
        </w:rPr>
        <w:t>」</w:t>
      </w:r>
      <w:r w:rsidRPr="005C14D0">
        <w:rPr>
          <w:rFonts w:hAnsi="標楷體"/>
        </w:rPr>
        <w:t>另據1l1年</w:t>
      </w:r>
      <w:r w:rsidRPr="005C14D0">
        <w:rPr>
          <w:rFonts w:hAnsi="標楷體" w:hint="eastAsia"/>
        </w:rPr>
        <w:t>國立</w:t>
      </w:r>
      <w:r w:rsidRPr="005C14D0">
        <w:rPr>
          <w:rFonts w:hAnsi="標楷體"/>
        </w:rPr>
        <w:t>嘉義大學森林暨自然資源學系副教授趙偉村和</w:t>
      </w:r>
      <w:r w:rsidRPr="005C14D0">
        <w:rPr>
          <w:rFonts w:hAnsi="標楷體" w:hint="eastAsia"/>
        </w:rPr>
        <w:t>國立</w:t>
      </w:r>
      <w:r w:rsidRPr="005C14D0">
        <w:rPr>
          <w:rFonts w:hAnsi="標楷體"/>
        </w:rPr>
        <w:t>宜蘭大學助理教授林</w:t>
      </w:r>
      <w:proofErr w:type="gramStart"/>
      <w:r w:rsidRPr="005C14D0">
        <w:rPr>
          <w:rFonts w:hAnsi="標楷體"/>
        </w:rPr>
        <w:t>奐</w:t>
      </w:r>
      <w:proofErr w:type="gramEnd"/>
      <w:r w:rsidRPr="005C14D0">
        <w:rPr>
          <w:rFonts w:hAnsi="標楷體"/>
        </w:rPr>
        <w:t>宇對台灣合歡山複查監測發現，台灣冷杉林具有驚人的生物量和</w:t>
      </w:r>
      <w:proofErr w:type="gramStart"/>
      <w:r w:rsidRPr="005C14D0">
        <w:rPr>
          <w:rFonts w:hAnsi="標楷體"/>
        </w:rPr>
        <w:t>碳儲存</w:t>
      </w:r>
      <w:proofErr w:type="gramEnd"/>
      <w:r w:rsidRPr="005C14D0">
        <w:rPr>
          <w:rFonts w:hAnsi="標楷體"/>
        </w:rPr>
        <w:t>能力，每公頃的生物量就超過700公噸，是台灣最高</w:t>
      </w:r>
      <w:proofErr w:type="gramStart"/>
      <w:r w:rsidRPr="005C14D0">
        <w:rPr>
          <w:rFonts w:hAnsi="標楷體"/>
        </w:rPr>
        <w:t>的碳庫之</w:t>
      </w:r>
      <w:proofErr w:type="gramEnd"/>
      <w:r w:rsidRPr="005C14D0">
        <w:rPr>
          <w:rFonts w:hAnsi="標楷體"/>
        </w:rPr>
        <w:t>一，對於減緩全球暖化和保護生物多樣性發揮重要作用</w:t>
      </w:r>
      <w:r w:rsidR="00F618C9" w:rsidRPr="005C14D0">
        <w:rPr>
          <w:rStyle w:val="aff1"/>
          <w:rFonts w:hAnsi="標楷體"/>
        </w:rPr>
        <w:footnoteReference w:id="21"/>
      </w:r>
      <w:r w:rsidRPr="005C14D0">
        <w:rPr>
          <w:rFonts w:hAnsi="標楷體"/>
        </w:rPr>
        <w:t>。</w:t>
      </w:r>
      <w:proofErr w:type="gramStart"/>
      <w:r w:rsidRPr="005C14D0">
        <w:rPr>
          <w:rFonts w:hAnsi="標楷體" w:hint="eastAsia"/>
        </w:rPr>
        <w:t>然查</w:t>
      </w:r>
      <w:proofErr w:type="gramEnd"/>
      <w:r w:rsidRPr="005C14D0">
        <w:rPr>
          <w:rFonts w:hAnsi="標楷體" w:hint="eastAsia"/>
        </w:rPr>
        <w:t>，上開830株林木中，</w:t>
      </w:r>
      <w:proofErr w:type="gramStart"/>
      <w:r w:rsidRPr="005C14D0">
        <w:rPr>
          <w:rFonts w:hAnsi="標楷體" w:hint="eastAsia"/>
        </w:rPr>
        <w:t>復經雪管</w:t>
      </w:r>
      <w:proofErr w:type="gramEnd"/>
      <w:r w:rsidRPr="005C14D0">
        <w:rPr>
          <w:rFonts w:hAnsi="標楷體" w:hint="eastAsia"/>
        </w:rPr>
        <w:t>處、林業署、施作廠商、規劃設計監造廠商重新現</w:t>
      </w:r>
      <w:proofErr w:type="gramStart"/>
      <w:r w:rsidRPr="005C14D0">
        <w:rPr>
          <w:rFonts w:hAnsi="標楷體" w:hint="eastAsia"/>
        </w:rPr>
        <w:t>勘</w:t>
      </w:r>
      <w:proofErr w:type="gramEnd"/>
      <w:r w:rsidRPr="005C14D0">
        <w:rPr>
          <w:rFonts w:hAnsi="標楷體" w:hint="eastAsia"/>
        </w:rPr>
        <w:t>，林業署建議刪除非必要採取之24株樹木</w:t>
      </w:r>
      <w:proofErr w:type="gramStart"/>
      <w:r w:rsidRPr="005C14D0">
        <w:rPr>
          <w:rFonts w:hAnsi="標楷體" w:hint="eastAsia"/>
        </w:rPr>
        <w:t>（</w:t>
      </w:r>
      <w:proofErr w:type="gramEnd"/>
      <w:r w:rsidRPr="005C14D0">
        <w:rPr>
          <w:rFonts w:hAnsi="標楷體" w:hint="eastAsia"/>
        </w:rPr>
        <w:t>按：鐵杉17株之胸徑範圍為26至82</w:t>
      </w:r>
      <w:r w:rsidRPr="005C14D0">
        <w:rPr>
          <w:rFonts w:hAnsi="標楷體" w:hint="eastAsia"/>
        </w:rPr>
        <w:lastRenderedPageBreak/>
        <w:t>公分、冷杉7株之胸徑範圍為24至48公分</w:t>
      </w:r>
      <w:proofErr w:type="gramStart"/>
      <w:r w:rsidRPr="005C14D0">
        <w:rPr>
          <w:rFonts w:hAnsi="標楷體" w:hint="eastAsia"/>
        </w:rPr>
        <w:t>）</w:t>
      </w:r>
      <w:proofErr w:type="gramEnd"/>
      <w:r w:rsidRPr="005C14D0">
        <w:rPr>
          <w:rFonts w:hAnsi="標楷體" w:hint="eastAsia"/>
        </w:rPr>
        <w:t>，同意伐</w:t>
      </w:r>
      <w:proofErr w:type="gramStart"/>
      <w:r w:rsidRPr="005C14D0">
        <w:rPr>
          <w:rFonts w:hAnsi="標楷體" w:hint="eastAsia"/>
        </w:rPr>
        <w:t>採</w:t>
      </w:r>
      <w:proofErr w:type="gramEnd"/>
      <w:r w:rsidRPr="005C14D0">
        <w:rPr>
          <w:rFonts w:hAnsi="標楷體" w:hint="eastAsia"/>
        </w:rPr>
        <w:t>IUCN指標為瀕危之紅</w:t>
      </w:r>
      <w:proofErr w:type="gramStart"/>
      <w:r w:rsidRPr="005C14D0">
        <w:rPr>
          <w:rFonts w:hAnsi="標楷體" w:hint="eastAsia"/>
        </w:rPr>
        <w:t>檜</w:t>
      </w:r>
      <w:proofErr w:type="gramEnd"/>
      <w:r w:rsidRPr="005C14D0">
        <w:rPr>
          <w:rFonts w:hAnsi="標楷體" w:hint="eastAsia"/>
        </w:rPr>
        <w:t>4株、</w:t>
      </w:r>
      <w:proofErr w:type="gramStart"/>
      <w:r w:rsidR="002914B0" w:rsidRPr="005C14D0">
        <w:rPr>
          <w:rFonts w:hAnsi="標楷體" w:hint="eastAsia"/>
        </w:rPr>
        <w:t>香杉1株</w:t>
      </w:r>
      <w:proofErr w:type="gramEnd"/>
      <w:r w:rsidR="002914B0" w:rsidRPr="005C14D0">
        <w:rPr>
          <w:rFonts w:hAnsi="標楷體" w:hint="eastAsia"/>
        </w:rPr>
        <w:t>，IUCN指標</w:t>
      </w:r>
      <w:proofErr w:type="gramStart"/>
      <w:r w:rsidR="002914B0" w:rsidRPr="005C14D0">
        <w:rPr>
          <w:rFonts w:hAnsi="標楷體" w:hint="eastAsia"/>
        </w:rPr>
        <w:t>為近危之</w:t>
      </w:r>
      <w:proofErr w:type="gramEnd"/>
      <w:r w:rsidRPr="005C14D0">
        <w:rPr>
          <w:rFonts w:hAnsi="標楷體" w:hint="eastAsia"/>
        </w:rPr>
        <w:t>臺灣冷杉141株等共計806株高山林</w:t>
      </w:r>
      <w:r w:rsidRPr="00D3593B">
        <w:rPr>
          <w:rFonts w:hAnsi="標楷體" w:hint="eastAsia"/>
        </w:rPr>
        <w:t>木，</w:t>
      </w:r>
      <w:r w:rsidR="00806248" w:rsidRPr="00D3593B">
        <w:rPr>
          <w:rFonts w:hAnsi="標楷體" w:hint="eastAsia"/>
        </w:rPr>
        <w:t>其</w:t>
      </w:r>
      <w:r w:rsidR="00994D96" w:rsidRPr="00D3593B">
        <w:rPr>
          <w:rFonts w:hAnsi="標楷體" w:hint="eastAsia"/>
        </w:rPr>
        <w:t>中如</w:t>
      </w:r>
      <w:r w:rsidRPr="00D3593B">
        <w:rPr>
          <w:rFonts w:hAnsi="標楷體" w:hint="eastAsia"/>
        </w:rPr>
        <w:t>臺灣冷杉砍伐胸徑</w:t>
      </w:r>
      <w:r w:rsidR="008D0431" w:rsidRPr="00D3593B">
        <w:rPr>
          <w:rFonts w:hAnsi="標楷體" w:hint="eastAsia"/>
        </w:rPr>
        <w:t>達</w:t>
      </w:r>
      <w:r w:rsidRPr="00D3593B">
        <w:rPr>
          <w:rFonts w:hAnsi="標楷體" w:hint="eastAsia"/>
        </w:rPr>
        <w:t>41公分以上1株、31至40公分砍伐5株、21至30公分砍伐23株、11至20公分砍伐66株、10公分以下砍伐46株</w:t>
      </w:r>
      <w:r w:rsidR="00994D96" w:rsidRPr="00D3593B">
        <w:rPr>
          <w:rFonts w:hAnsi="標楷體" w:hint="eastAsia"/>
        </w:rPr>
        <w:t>等</w:t>
      </w:r>
      <w:r w:rsidRPr="00D3593B">
        <w:rPr>
          <w:rFonts w:hAnsi="標楷體" w:hint="eastAsia"/>
        </w:rPr>
        <w:t>，不乏歷經百年歲月之樹木被伐</w:t>
      </w:r>
      <w:proofErr w:type="gramStart"/>
      <w:r w:rsidRPr="00D3593B">
        <w:rPr>
          <w:rFonts w:hAnsi="標楷體" w:hint="eastAsia"/>
        </w:rPr>
        <w:t>採</w:t>
      </w:r>
      <w:proofErr w:type="gramEnd"/>
      <w:r w:rsidRPr="00D3593B">
        <w:rPr>
          <w:rFonts w:hAnsi="標楷體" w:hint="eastAsia"/>
        </w:rPr>
        <w:t>之情形</w:t>
      </w:r>
      <w:r w:rsidR="00806248" w:rsidRPr="00D3593B">
        <w:rPr>
          <w:rFonts w:hAnsi="標楷體" w:hint="eastAsia"/>
        </w:rPr>
        <w:t>，</w:t>
      </w:r>
      <w:r w:rsidR="00806248" w:rsidRPr="00D3593B">
        <w:rPr>
          <w:rFonts w:hAnsi="標楷體"/>
        </w:rPr>
        <w:t>引致社會輿論訾議，強烈</w:t>
      </w:r>
      <w:proofErr w:type="gramStart"/>
      <w:r w:rsidR="00806248" w:rsidRPr="00D3593B">
        <w:rPr>
          <w:rFonts w:hAnsi="標楷體"/>
        </w:rPr>
        <w:t>斲</w:t>
      </w:r>
      <w:proofErr w:type="gramEnd"/>
      <w:r w:rsidR="00806248" w:rsidRPr="00D3593B">
        <w:rPr>
          <w:rFonts w:hAnsi="標楷體"/>
        </w:rPr>
        <w:t>傷</w:t>
      </w:r>
      <w:r w:rsidR="00806248" w:rsidRPr="00D3593B">
        <w:rPr>
          <w:rFonts w:hAnsi="標楷體" w:hint="eastAsia"/>
        </w:rPr>
        <w:t>政府高山生態保育之</w:t>
      </w:r>
      <w:r w:rsidR="00806248" w:rsidRPr="00D3593B">
        <w:rPr>
          <w:rFonts w:hAnsi="標楷體"/>
        </w:rPr>
        <w:t>形象</w:t>
      </w:r>
      <w:r w:rsidRPr="00D3593B">
        <w:rPr>
          <w:rFonts w:hAnsi="標楷體" w:hint="eastAsia"/>
        </w:rPr>
        <w:t>。足</w:t>
      </w:r>
      <w:proofErr w:type="gramStart"/>
      <w:r w:rsidRPr="00D3593B">
        <w:rPr>
          <w:rFonts w:hAnsi="標楷體" w:hint="eastAsia"/>
        </w:rPr>
        <w:t>徵</w:t>
      </w:r>
      <w:proofErr w:type="gramEnd"/>
      <w:r w:rsidRPr="00D3593B">
        <w:rPr>
          <w:rFonts w:hAnsi="標楷體" w:hint="eastAsia"/>
        </w:rPr>
        <w:t>，本</w:t>
      </w:r>
      <w:r w:rsidRPr="005C14D0">
        <w:rPr>
          <w:rFonts w:hAnsi="標楷體" w:hint="eastAsia"/>
        </w:rPr>
        <w:t>案變更後施工路線之高山林</w:t>
      </w:r>
      <w:proofErr w:type="gramStart"/>
      <w:r w:rsidRPr="005C14D0">
        <w:rPr>
          <w:rFonts w:hAnsi="標楷體" w:hint="eastAsia"/>
        </w:rPr>
        <w:t>木伐採</w:t>
      </w:r>
      <w:proofErr w:type="gramEnd"/>
      <w:r w:rsidRPr="005C14D0">
        <w:rPr>
          <w:rFonts w:hAnsi="標楷體" w:hint="eastAsia"/>
        </w:rPr>
        <w:t>案，</w:t>
      </w:r>
      <w:proofErr w:type="gramStart"/>
      <w:r w:rsidRPr="005C14D0">
        <w:rPr>
          <w:rFonts w:hAnsi="標楷體" w:hint="eastAsia"/>
        </w:rPr>
        <w:t>從雪管</w:t>
      </w:r>
      <w:proofErr w:type="gramEnd"/>
      <w:r w:rsidRPr="005C14D0">
        <w:rPr>
          <w:rFonts w:hAnsi="標楷體" w:hint="eastAsia"/>
        </w:rPr>
        <w:t>處向</w:t>
      </w:r>
      <w:proofErr w:type="gramStart"/>
      <w:r w:rsidRPr="005C14D0">
        <w:rPr>
          <w:rFonts w:hAnsi="標楷體" w:hint="eastAsia"/>
        </w:rPr>
        <w:t>林業署函請</w:t>
      </w:r>
      <w:proofErr w:type="gramEnd"/>
      <w:r w:rsidRPr="005C14D0">
        <w:rPr>
          <w:rFonts w:hAnsi="標楷體" w:hint="eastAsia"/>
        </w:rPr>
        <w:t>伐</w:t>
      </w:r>
      <w:proofErr w:type="gramStart"/>
      <w:r w:rsidRPr="005C14D0">
        <w:rPr>
          <w:rFonts w:hAnsi="標楷體" w:hint="eastAsia"/>
        </w:rPr>
        <w:t>採</w:t>
      </w:r>
      <w:proofErr w:type="gramEnd"/>
      <w:r w:rsidRPr="005C14D0">
        <w:rPr>
          <w:rFonts w:hAnsi="標楷體" w:hint="eastAsia"/>
        </w:rPr>
        <w:t>292株起、進而未派員參與，任由廠商對林業署於現</w:t>
      </w:r>
      <w:proofErr w:type="gramStart"/>
      <w:r w:rsidRPr="005C14D0">
        <w:rPr>
          <w:rFonts w:hAnsi="標楷體" w:hint="eastAsia"/>
        </w:rPr>
        <w:t>勘</w:t>
      </w:r>
      <w:proofErr w:type="gramEnd"/>
      <w:r w:rsidRPr="005C14D0">
        <w:rPr>
          <w:rFonts w:hAnsi="標楷體" w:hint="eastAsia"/>
        </w:rPr>
        <w:t>時要求同意伐</w:t>
      </w:r>
      <w:proofErr w:type="gramStart"/>
      <w:r w:rsidRPr="005C14D0">
        <w:rPr>
          <w:rFonts w:hAnsi="標楷體" w:hint="eastAsia"/>
        </w:rPr>
        <w:t>採</w:t>
      </w:r>
      <w:proofErr w:type="gramEnd"/>
      <w:r w:rsidRPr="005C14D0">
        <w:rPr>
          <w:rFonts w:hAnsi="標楷體" w:hint="eastAsia"/>
        </w:rPr>
        <w:t>830株、迄至林業署要求雪管處派員會</w:t>
      </w:r>
      <w:proofErr w:type="gramStart"/>
      <w:r w:rsidRPr="005C14D0">
        <w:rPr>
          <w:rFonts w:hAnsi="標楷體" w:hint="eastAsia"/>
        </w:rPr>
        <w:t>勘</w:t>
      </w:r>
      <w:proofErr w:type="gramEnd"/>
      <w:r w:rsidRPr="005C14D0">
        <w:rPr>
          <w:rFonts w:hAnsi="標楷體" w:hint="eastAsia"/>
        </w:rPr>
        <w:t>後，林業署審查該830株高山林木將其</w:t>
      </w:r>
      <w:proofErr w:type="gramStart"/>
      <w:r w:rsidRPr="005C14D0">
        <w:rPr>
          <w:rFonts w:hAnsi="標楷體" w:hint="eastAsia"/>
        </w:rPr>
        <w:t>併</w:t>
      </w:r>
      <w:proofErr w:type="gramEnd"/>
      <w:r w:rsidRPr="005C14D0">
        <w:rPr>
          <w:rFonts w:hAnsi="標楷體" w:hint="eastAsia"/>
        </w:rPr>
        <w:t>同</w:t>
      </w:r>
      <w:proofErr w:type="gramStart"/>
      <w:r w:rsidRPr="005C14D0">
        <w:rPr>
          <w:rFonts w:hAnsi="標楷體" w:hint="eastAsia"/>
        </w:rPr>
        <w:t>刪除徑級</w:t>
      </w:r>
      <w:proofErr w:type="gramEnd"/>
      <w:r w:rsidRPr="005C14D0">
        <w:rPr>
          <w:rFonts w:hAnsi="標楷體" w:hint="eastAsia"/>
        </w:rPr>
        <w:t>40cm以上及非必要採取之臺灣鐵杉17株、臺灣冷杉7株，比較雪管處原先規劃之過程，</w:t>
      </w:r>
      <w:proofErr w:type="gramStart"/>
      <w:r w:rsidRPr="005C14D0">
        <w:rPr>
          <w:rFonts w:hAnsi="標楷體" w:hint="eastAsia"/>
        </w:rPr>
        <w:t>均難謂雪</w:t>
      </w:r>
      <w:proofErr w:type="gramEnd"/>
      <w:r w:rsidRPr="005C14D0">
        <w:rPr>
          <w:rFonts w:hAnsi="標楷體" w:hint="eastAsia"/>
        </w:rPr>
        <w:t>管處辦理</w:t>
      </w:r>
      <w:proofErr w:type="gramStart"/>
      <w:r w:rsidRPr="005C14D0">
        <w:rPr>
          <w:rFonts w:hAnsi="標楷體" w:hint="eastAsia"/>
        </w:rPr>
        <w:t>本案業</w:t>
      </w:r>
      <w:r w:rsidRPr="005C14D0">
        <w:rPr>
          <w:rFonts w:hint="eastAsia"/>
        </w:rPr>
        <w:t>考量</w:t>
      </w:r>
      <w:proofErr w:type="gramEnd"/>
      <w:r w:rsidRPr="005C14D0">
        <w:rPr>
          <w:rFonts w:hint="eastAsia"/>
        </w:rPr>
        <w:t>生態保育有關迴避、縮小、減輕等最低干擾策略</w:t>
      </w:r>
      <w:r w:rsidRPr="005C14D0">
        <w:rPr>
          <w:rFonts w:hAnsi="標楷體" w:hint="eastAsia"/>
        </w:rPr>
        <w:t>。</w:t>
      </w:r>
    </w:p>
    <w:p w14:paraId="378A75C0" w14:textId="0981309A" w:rsidR="005936B7" w:rsidRPr="005C14D0" w:rsidRDefault="005936B7" w:rsidP="005936B7">
      <w:pPr>
        <w:pStyle w:val="42"/>
        <w:ind w:left="1701" w:firstLine="680"/>
      </w:pPr>
      <w:r w:rsidRPr="005C14D0">
        <w:rPr>
          <w:rFonts w:hAnsi="標楷體" w:hint="eastAsia"/>
          <w:bCs/>
          <w:szCs w:val="32"/>
        </w:rPr>
        <w:t>嗣後，林業署同意伐</w:t>
      </w:r>
      <w:proofErr w:type="gramStart"/>
      <w:r w:rsidRPr="005C14D0">
        <w:rPr>
          <w:rFonts w:hAnsi="標楷體" w:hint="eastAsia"/>
          <w:bCs/>
          <w:szCs w:val="32"/>
        </w:rPr>
        <w:t>採</w:t>
      </w:r>
      <w:proofErr w:type="gramEnd"/>
      <w:r w:rsidRPr="005C14D0">
        <w:rPr>
          <w:rFonts w:hAnsi="標楷體" w:hint="eastAsia"/>
          <w:bCs/>
          <w:szCs w:val="32"/>
        </w:rPr>
        <w:t>806株高山林木。</w:t>
      </w:r>
      <w:proofErr w:type="gramStart"/>
      <w:r w:rsidRPr="005C14D0">
        <w:rPr>
          <w:rFonts w:hAnsi="標楷體" w:hint="eastAsia"/>
          <w:bCs/>
          <w:szCs w:val="32"/>
        </w:rPr>
        <w:t>惟</w:t>
      </w:r>
      <w:proofErr w:type="gramEnd"/>
      <w:r w:rsidRPr="005C14D0">
        <w:rPr>
          <w:rFonts w:hAnsi="標楷體" w:hint="eastAsia"/>
          <w:bCs/>
          <w:szCs w:val="32"/>
        </w:rPr>
        <w:t>林業署</w:t>
      </w:r>
      <w:r w:rsidRPr="005C14D0">
        <w:rPr>
          <w:rFonts w:hAnsi="標楷體"/>
          <w:bCs/>
          <w:szCs w:val="32"/>
        </w:rPr>
        <w:t>113</w:t>
      </w:r>
      <w:r w:rsidRPr="005C14D0">
        <w:rPr>
          <w:rFonts w:hAnsi="標楷體" w:hint="eastAsia"/>
          <w:bCs/>
          <w:szCs w:val="32"/>
        </w:rPr>
        <w:t>年</w:t>
      </w:r>
      <w:r w:rsidRPr="005C14D0">
        <w:rPr>
          <w:rFonts w:hAnsi="標楷體"/>
          <w:bCs/>
          <w:szCs w:val="32"/>
        </w:rPr>
        <w:t>10</w:t>
      </w:r>
      <w:r w:rsidRPr="005C14D0">
        <w:rPr>
          <w:rFonts w:hAnsi="標楷體" w:hint="eastAsia"/>
          <w:bCs/>
          <w:szCs w:val="32"/>
        </w:rPr>
        <w:t>月</w:t>
      </w:r>
      <w:r w:rsidRPr="005C14D0">
        <w:rPr>
          <w:rFonts w:hAnsi="標楷體"/>
          <w:bCs/>
          <w:szCs w:val="32"/>
        </w:rPr>
        <w:t>15</w:t>
      </w:r>
      <w:r w:rsidRPr="005C14D0">
        <w:rPr>
          <w:rFonts w:hAnsi="標楷體" w:hint="eastAsia"/>
          <w:bCs/>
          <w:szCs w:val="32"/>
        </w:rPr>
        <w:t>日至</w:t>
      </w:r>
      <w:r w:rsidRPr="005C14D0">
        <w:rPr>
          <w:rFonts w:hAnsi="標楷體"/>
          <w:bCs/>
          <w:szCs w:val="32"/>
        </w:rPr>
        <w:t>16</w:t>
      </w:r>
      <w:r w:rsidRPr="005C14D0">
        <w:rPr>
          <w:rFonts w:hAnsi="標楷體" w:hint="eastAsia"/>
          <w:bCs/>
          <w:szCs w:val="32"/>
        </w:rPr>
        <w:t>日再派員至現場調查，經查驗現場有</w:t>
      </w:r>
      <w:r w:rsidRPr="005C14D0">
        <w:rPr>
          <w:rFonts w:hAnsi="標楷體"/>
          <w:bCs/>
          <w:szCs w:val="32"/>
        </w:rPr>
        <w:t>5</w:t>
      </w:r>
      <w:r w:rsidRPr="005C14D0">
        <w:rPr>
          <w:rFonts w:hAnsi="標楷體" w:hint="eastAsia"/>
          <w:bCs/>
          <w:szCs w:val="32"/>
        </w:rPr>
        <w:t>株（冷杉1株、台灣二葉松4株）</w:t>
      </w:r>
      <w:proofErr w:type="gramStart"/>
      <w:r w:rsidRPr="005C14D0">
        <w:rPr>
          <w:rFonts w:hAnsi="標楷體" w:hint="eastAsia"/>
          <w:bCs/>
          <w:szCs w:val="32"/>
        </w:rPr>
        <w:t>核屬未</w:t>
      </w:r>
      <w:proofErr w:type="gramEnd"/>
      <w:r w:rsidRPr="005C14D0">
        <w:rPr>
          <w:rFonts w:hAnsi="標楷體" w:hint="eastAsia"/>
          <w:bCs/>
          <w:szCs w:val="32"/>
        </w:rPr>
        <w:t>核准而遭砍伐情形，</w:t>
      </w:r>
      <w:r w:rsidRPr="005C14D0">
        <w:rPr>
          <w:rFonts w:hint="eastAsia"/>
        </w:rPr>
        <w:t>林業署</w:t>
      </w:r>
      <w:proofErr w:type="gramStart"/>
      <w:r w:rsidRPr="005C14D0">
        <w:rPr>
          <w:rFonts w:hint="eastAsia"/>
        </w:rPr>
        <w:t>臺</w:t>
      </w:r>
      <w:proofErr w:type="gramEnd"/>
      <w:r w:rsidRPr="005C14D0">
        <w:rPr>
          <w:rFonts w:hint="eastAsia"/>
        </w:rPr>
        <w:t>中分署</w:t>
      </w:r>
      <w:proofErr w:type="gramStart"/>
      <w:r w:rsidRPr="005C14D0">
        <w:rPr>
          <w:rFonts w:hint="eastAsia"/>
        </w:rPr>
        <w:t>遂函請雪</w:t>
      </w:r>
      <w:proofErr w:type="gramEnd"/>
      <w:r w:rsidRPr="005C14D0">
        <w:rPr>
          <w:rFonts w:hint="eastAsia"/>
        </w:rPr>
        <w:t>管處查明並</w:t>
      </w:r>
      <w:proofErr w:type="gramStart"/>
      <w:r w:rsidRPr="005C14D0">
        <w:rPr>
          <w:rFonts w:hint="eastAsia"/>
        </w:rPr>
        <w:t>函</w:t>
      </w:r>
      <w:r w:rsidR="00895B01" w:rsidRPr="005C14D0">
        <w:rPr>
          <w:rFonts w:hint="eastAsia"/>
        </w:rPr>
        <w:t>復</w:t>
      </w:r>
      <w:r w:rsidRPr="005C14D0">
        <w:rPr>
          <w:rFonts w:hint="eastAsia"/>
        </w:rPr>
        <w:t>其原因</w:t>
      </w:r>
      <w:proofErr w:type="gramEnd"/>
      <w:r w:rsidRPr="005C14D0">
        <w:rPr>
          <w:rFonts w:hint="eastAsia"/>
        </w:rPr>
        <w:t>。雪管處稱此</w:t>
      </w:r>
      <w:r w:rsidRPr="005C14D0">
        <w:rPr>
          <w:rFonts w:hAnsi="標楷體" w:hint="eastAsia"/>
        </w:rPr>
        <w:t>係施工廠商為配合現場地形，以影響最小的方式作軌道路線微調，而將路線旁未標記之5株障礙木予以砍伐，</w:t>
      </w:r>
      <w:r w:rsidRPr="005C14D0">
        <w:rPr>
          <w:rFonts w:hint="eastAsia"/>
        </w:rPr>
        <w:t>原核准伐</w:t>
      </w:r>
      <w:proofErr w:type="gramStart"/>
      <w:r w:rsidRPr="005C14D0">
        <w:rPr>
          <w:rFonts w:hint="eastAsia"/>
        </w:rPr>
        <w:t>採</w:t>
      </w:r>
      <w:proofErr w:type="gramEnd"/>
      <w:r w:rsidRPr="005C14D0">
        <w:rPr>
          <w:rFonts w:hint="eastAsia"/>
        </w:rPr>
        <w:t>806株，因改道</w:t>
      </w:r>
      <w:proofErr w:type="gramStart"/>
      <w:r w:rsidRPr="005C14D0">
        <w:rPr>
          <w:rFonts w:hint="eastAsia"/>
        </w:rPr>
        <w:t>而未砍除</w:t>
      </w:r>
      <w:proofErr w:type="gramEnd"/>
      <w:r w:rsidRPr="005C14D0">
        <w:rPr>
          <w:rFonts w:hint="eastAsia"/>
        </w:rPr>
        <w:t>核准6株，砍伐未經核准5株，故</w:t>
      </w:r>
      <w:r w:rsidRPr="00D3593B">
        <w:rPr>
          <w:rFonts w:hint="eastAsia"/>
        </w:rPr>
        <w:t>實際伐</w:t>
      </w:r>
      <w:proofErr w:type="gramStart"/>
      <w:r w:rsidRPr="00D3593B">
        <w:rPr>
          <w:rFonts w:hint="eastAsia"/>
        </w:rPr>
        <w:t>採</w:t>
      </w:r>
      <w:proofErr w:type="gramEnd"/>
      <w:r w:rsidRPr="00D3593B">
        <w:rPr>
          <w:rFonts w:hint="eastAsia"/>
        </w:rPr>
        <w:t>為805株</w:t>
      </w:r>
      <w:r w:rsidRPr="005C14D0">
        <w:rPr>
          <w:rFonts w:hint="eastAsia"/>
        </w:rPr>
        <w:t>並擬辦理路線變更。林業署</w:t>
      </w:r>
      <w:proofErr w:type="gramStart"/>
      <w:r w:rsidRPr="005C14D0">
        <w:rPr>
          <w:rFonts w:hint="eastAsia"/>
        </w:rPr>
        <w:t>臺</w:t>
      </w:r>
      <w:proofErr w:type="gramEnd"/>
      <w:r w:rsidRPr="005C14D0">
        <w:rPr>
          <w:rFonts w:hint="eastAsia"/>
        </w:rPr>
        <w:t>中分署同意其申請補辦路線調整，並依「國有林地暫准使用租賃契約書」第</w:t>
      </w:r>
      <w:r w:rsidRPr="005C14D0">
        <w:t>10</w:t>
      </w:r>
      <w:r w:rsidRPr="005C14D0">
        <w:rPr>
          <w:rFonts w:hint="eastAsia"/>
        </w:rPr>
        <w:t>點規定予以</w:t>
      </w:r>
      <w:proofErr w:type="gramStart"/>
      <w:r w:rsidRPr="005C14D0">
        <w:rPr>
          <w:rFonts w:hint="eastAsia"/>
        </w:rPr>
        <w:t>山價</w:t>
      </w:r>
      <w:r w:rsidRPr="005C14D0">
        <w:t>3</w:t>
      </w:r>
      <w:r w:rsidRPr="005C14D0">
        <w:rPr>
          <w:rFonts w:hint="eastAsia"/>
        </w:rPr>
        <w:t>倍追賠</w:t>
      </w:r>
      <w:proofErr w:type="gramEnd"/>
      <w:r w:rsidRPr="005C14D0">
        <w:rPr>
          <w:rFonts w:hint="eastAsia"/>
        </w:rPr>
        <w:t>，計</w:t>
      </w:r>
      <w:r w:rsidRPr="005C14D0">
        <w:t>327</w:t>
      </w:r>
      <w:r w:rsidRPr="005C14D0">
        <w:rPr>
          <w:rFonts w:hint="eastAsia"/>
        </w:rPr>
        <w:t>元。基此，</w:t>
      </w:r>
      <w:bookmarkStart w:id="56" w:name="_Hlk221203385"/>
      <w:r w:rsidRPr="005C14D0">
        <w:rPr>
          <w:rFonts w:hint="eastAsia"/>
        </w:rPr>
        <w:t>雪管處</w:t>
      </w:r>
      <w:r w:rsidR="0034032F" w:rsidRPr="005C14D0">
        <w:rPr>
          <w:rFonts w:hAnsi="標楷體" w:hint="eastAsia"/>
        </w:rPr>
        <w:t>對廠商自行調整伐</w:t>
      </w:r>
      <w:proofErr w:type="gramStart"/>
      <w:r w:rsidR="0034032F" w:rsidRPr="005C14D0">
        <w:rPr>
          <w:rFonts w:hAnsi="標楷體" w:hint="eastAsia"/>
        </w:rPr>
        <w:t>採</w:t>
      </w:r>
      <w:proofErr w:type="gramEnd"/>
      <w:r w:rsidR="0034032F" w:rsidRPr="005C14D0">
        <w:rPr>
          <w:rFonts w:hAnsi="標楷體" w:hint="eastAsia"/>
        </w:rPr>
        <w:t>高山樹木，未事先</w:t>
      </w:r>
      <w:r w:rsidR="00662851" w:rsidRPr="005C14D0">
        <w:rPr>
          <w:rFonts w:hAnsi="標楷體" w:hint="eastAsia"/>
        </w:rPr>
        <w:t>徵得</w:t>
      </w:r>
      <w:r w:rsidR="0034032F" w:rsidRPr="005C14D0">
        <w:rPr>
          <w:rFonts w:hAnsi="標楷體" w:hint="eastAsia"/>
        </w:rPr>
        <w:lastRenderedPageBreak/>
        <w:t>林業管理機關同意</w:t>
      </w:r>
      <w:r w:rsidRPr="005C14D0">
        <w:rPr>
          <w:rFonts w:hint="eastAsia"/>
        </w:rPr>
        <w:t>一節毫不知情，</w:t>
      </w:r>
      <w:bookmarkEnd w:id="56"/>
      <w:r w:rsidRPr="005C14D0">
        <w:rPr>
          <w:rFonts w:hint="eastAsia"/>
        </w:rPr>
        <w:t>亦顯監工管理不善，未能有效落實施工管理，顯有缺失。</w:t>
      </w:r>
    </w:p>
    <w:p w14:paraId="55D40550" w14:textId="324BBB5A" w:rsidR="005936B7" w:rsidRPr="005C14D0" w:rsidRDefault="005936B7" w:rsidP="005936B7">
      <w:pPr>
        <w:pStyle w:val="42"/>
        <w:ind w:left="1701" w:firstLine="680"/>
      </w:pPr>
      <w:r w:rsidRPr="005C14D0">
        <w:rPr>
          <w:rFonts w:hint="eastAsia"/>
        </w:rPr>
        <w:t>工程施作後，工程施工廠商向工程會提出履約爭議調解</w:t>
      </w:r>
      <w:r w:rsidRPr="005C14D0">
        <w:rPr>
          <w:rStyle w:val="aff1"/>
        </w:rPr>
        <w:footnoteReference w:id="22"/>
      </w:r>
      <w:r w:rsidRPr="005C14D0">
        <w:rPr>
          <w:rFonts w:hint="eastAsia"/>
        </w:rPr>
        <w:t>，</w:t>
      </w:r>
      <w:r w:rsidR="00025969" w:rsidRPr="005C14D0">
        <w:rPr>
          <w:rFonts w:hint="eastAsia"/>
        </w:rPr>
        <w:t>現場形同</w:t>
      </w:r>
      <w:r w:rsidRPr="005C14D0">
        <w:rPr>
          <w:rFonts w:hint="eastAsia"/>
        </w:rPr>
        <w:t>停工，</w:t>
      </w:r>
      <w:proofErr w:type="gramStart"/>
      <w:r w:rsidRPr="005C14D0">
        <w:rPr>
          <w:rFonts w:hint="eastAsia"/>
        </w:rPr>
        <w:t>益顯雪管</w:t>
      </w:r>
      <w:proofErr w:type="gramEnd"/>
      <w:r w:rsidRPr="005C14D0">
        <w:rPr>
          <w:rFonts w:hint="eastAsia"/>
        </w:rPr>
        <w:t>處</w:t>
      </w:r>
      <w:bookmarkStart w:id="57" w:name="_Hlk221176812"/>
      <w:r w:rsidR="00333F78" w:rsidRPr="005C14D0">
        <w:rPr>
          <w:rFonts w:hint="eastAsia"/>
        </w:rPr>
        <w:t>由索道變更為單軌車</w:t>
      </w:r>
      <w:r w:rsidR="003754A4" w:rsidRPr="005C14D0">
        <w:rPr>
          <w:rFonts w:hint="eastAsia"/>
        </w:rPr>
        <w:t>案</w:t>
      </w:r>
      <w:r w:rsidR="00333F78" w:rsidRPr="005C14D0">
        <w:rPr>
          <w:rFonts w:hint="eastAsia"/>
        </w:rPr>
        <w:t>時，</w:t>
      </w:r>
      <w:bookmarkEnd w:id="57"/>
      <w:r w:rsidRPr="005C14D0">
        <w:rPr>
          <w:rFonts w:hint="eastAsia"/>
        </w:rPr>
        <w:t>自始從未就設計及施工之路</w:t>
      </w:r>
      <w:proofErr w:type="gramStart"/>
      <w:r w:rsidRPr="005C14D0">
        <w:rPr>
          <w:rFonts w:hint="eastAsia"/>
        </w:rPr>
        <w:t>勘</w:t>
      </w:r>
      <w:proofErr w:type="gramEnd"/>
      <w:r w:rsidRPr="005C14D0">
        <w:rPr>
          <w:rFonts w:hint="eastAsia"/>
        </w:rPr>
        <w:t>選線、環境評估、經濟效益等作業進行嚴格審查，造成施工困難、高山林木遭大規模砍伐，同時可能增加天然災害發生率，</w:t>
      </w:r>
      <w:r w:rsidR="00B779EC" w:rsidRPr="005C14D0">
        <w:rPr>
          <w:rFonts w:hint="eastAsia"/>
        </w:rPr>
        <w:t>完</w:t>
      </w:r>
      <w:r w:rsidRPr="005C14D0">
        <w:rPr>
          <w:rFonts w:hint="eastAsia"/>
        </w:rPr>
        <w:t>工</w:t>
      </w:r>
      <w:r w:rsidR="00B779EC" w:rsidRPr="005C14D0">
        <w:rPr>
          <w:rFonts w:hint="eastAsia"/>
        </w:rPr>
        <w:t>日</w:t>
      </w:r>
      <w:r w:rsidRPr="005C14D0">
        <w:rPr>
          <w:rFonts w:hint="eastAsia"/>
        </w:rPr>
        <w:t>期又</w:t>
      </w:r>
      <w:r w:rsidR="00B779EC" w:rsidRPr="005C14D0">
        <w:rPr>
          <w:rFonts w:hint="eastAsia"/>
        </w:rPr>
        <w:t>會</w:t>
      </w:r>
      <w:r w:rsidRPr="005C14D0">
        <w:rPr>
          <w:rFonts w:hint="eastAsia"/>
        </w:rPr>
        <w:t>延</w:t>
      </w:r>
      <w:r w:rsidR="00B779EC" w:rsidRPr="005C14D0">
        <w:rPr>
          <w:rFonts w:hint="eastAsia"/>
        </w:rPr>
        <w:t>後</w:t>
      </w:r>
      <w:r w:rsidRPr="005C14D0">
        <w:rPr>
          <w:rFonts w:hint="eastAsia"/>
        </w:rPr>
        <w:t>，核有嚴重失當。</w:t>
      </w:r>
    </w:p>
    <w:p w14:paraId="41DCC19A" w14:textId="77777777" w:rsidR="005936B7" w:rsidRPr="005C14D0" w:rsidRDefault="005936B7" w:rsidP="005936B7">
      <w:pPr>
        <w:pStyle w:val="3"/>
        <w:rPr>
          <w:rFonts w:hAnsi="標楷體"/>
          <w:bCs w:val="0"/>
          <w:szCs w:val="32"/>
        </w:rPr>
      </w:pPr>
      <w:r w:rsidRPr="005C14D0">
        <w:rPr>
          <w:rFonts w:hint="eastAsia"/>
        </w:rPr>
        <w:t>本院諮詢專家指出：</w:t>
      </w:r>
    </w:p>
    <w:p w14:paraId="4CFC0E3B" w14:textId="77777777" w:rsidR="005936B7" w:rsidRPr="005C14D0" w:rsidRDefault="005936B7" w:rsidP="005936B7">
      <w:pPr>
        <w:pStyle w:val="4"/>
        <w:rPr>
          <w:rFonts w:hAnsi="標楷體"/>
          <w:szCs w:val="32"/>
        </w:rPr>
      </w:pPr>
      <w:r w:rsidRPr="005C14D0">
        <w:rPr>
          <w:rFonts w:hAnsi="標楷體" w:hint="eastAsia"/>
          <w:szCs w:val="32"/>
        </w:rPr>
        <w:t>事實上只要經費預算足夠，國內直升機業者絕無拒絕承接之理，90年間，台電於台東和平深山興建碧海水力發電廠，其所需大量建材（尤其壩體鋼構梁柱與混擬土），</w:t>
      </w:r>
      <w:proofErr w:type="gramStart"/>
      <w:r w:rsidRPr="005C14D0">
        <w:rPr>
          <w:rFonts w:hAnsi="標楷體" w:hint="eastAsia"/>
          <w:szCs w:val="32"/>
        </w:rPr>
        <w:t>均是透過</w:t>
      </w:r>
      <w:proofErr w:type="gramEnd"/>
      <w:r w:rsidRPr="005C14D0">
        <w:rPr>
          <w:rFonts w:hAnsi="標楷體" w:hint="eastAsia"/>
          <w:szCs w:val="32"/>
        </w:rPr>
        <w:t>下游承包商引進10噸重型直升機進行吊掛（由中華工程得標，吊運建材業務由中興航空次承攬），人員與輕物資才有輕型直升機或5噸重直升機運載或吊運，該地區天候一樣惡劣，午後即被雲霧壟罩，但最終仍順利完工。可見，以直升機吊運的方案，雪管處只是虛應故事，並未客觀詳實評估。如果從台灣高山生態珍稀與為開闢軌道而砍伐800多株生長不易的高山林木，其中200多株還是IUCN公告的珍貴高山林木，並毀壞長達6.3公里（寬度估計約2公尺）演替緩慢的原始生態，其生態價值的損失，恐怕遠非直升機吊運經費所能彌補。</w:t>
      </w:r>
    </w:p>
    <w:p w14:paraId="7CBACCBD" w14:textId="77777777" w:rsidR="005936B7" w:rsidRPr="005C14D0" w:rsidRDefault="005936B7" w:rsidP="005936B7">
      <w:pPr>
        <w:pStyle w:val="4"/>
        <w:rPr>
          <w:rFonts w:hAnsi="標楷體" w:cs="新細明體"/>
          <w:kern w:val="0"/>
          <w:szCs w:val="32"/>
        </w:rPr>
      </w:pPr>
      <w:r w:rsidRPr="005C14D0">
        <w:rPr>
          <w:rFonts w:hAnsi="標楷體" w:cs="新細明體"/>
          <w:kern w:val="0"/>
          <w:szCs w:val="32"/>
        </w:rPr>
        <w:t>施工方案應納入環境友善策略，例如降低伐木需求、減少人工干預。</w:t>
      </w:r>
      <w:r w:rsidRPr="005C14D0">
        <w:rPr>
          <w:rFonts w:hAnsi="標楷體" w:cs="新細明體" w:hint="eastAsia"/>
          <w:kern w:val="0"/>
          <w:szCs w:val="32"/>
        </w:rPr>
        <w:t>工程規劃與施工方式應降低對環境的干擾，避免道路開發範圍過大導致額外</w:t>
      </w:r>
      <w:r w:rsidRPr="005C14D0">
        <w:rPr>
          <w:rFonts w:hAnsi="標楷體" w:cs="新細明體" w:hint="eastAsia"/>
          <w:kern w:val="0"/>
          <w:szCs w:val="32"/>
        </w:rPr>
        <w:lastRenderedPageBreak/>
        <w:t>破壞。</w:t>
      </w:r>
    </w:p>
    <w:p w14:paraId="254D70AA" w14:textId="77777777" w:rsidR="005936B7" w:rsidRPr="005C14D0" w:rsidRDefault="005936B7" w:rsidP="005936B7">
      <w:pPr>
        <w:pStyle w:val="4"/>
        <w:rPr>
          <w:rFonts w:hAnsi="標楷體" w:cs="新細明體"/>
          <w:kern w:val="0"/>
          <w:szCs w:val="32"/>
        </w:rPr>
      </w:pPr>
      <w:r w:rsidRPr="005C14D0">
        <w:rPr>
          <w:rFonts w:hAnsi="標楷體" w:cs="新細明體"/>
          <w:kern w:val="0"/>
          <w:szCs w:val="32"/>
        </w:rPr>
        <w:t>棲地</w:t>
      </w:r>
      <w:r w:rsidRPr="005C14D0">
        <w:rPr>
          <w:rFonts w:hAnsi="標楷體"/>
          <w:szCs w:val="32"/>
        </w:rPr>
        <w:t>破壞</w:t>
      </w:r>
      <w:r w:rsidRPr="005C14D0">
        <w:rPr>
          <w:rFonts w:hAnsi="標楷體" w:cs="新細明體"/>
          <w:kern w:val="0"/>
          <w:szCs w:val="32"/>
        </w:rPr>
        <w:t>與森林砍伐影響應納入管理單位的回應策略，避免簡化為木材經濟價值討論。</w:t>
      </w:r>
    </w:p>
    <w:p w14:paraId="26E7E2EE" w14:textId="77777777" w:rsidR="005936B7" w:rsidRPr="005C14D0" w:rsidRDefault="005936B7" w:rsidP="005936B7">
      <w:pPr>
        <w:pStyle w:val="4"/>
      </w:pPr>
      <w:r w:rsidRPr="005C14D0">
        <w:rPr>
          <w:rFonts w:hAnsi="標楷體" w:hint="eastAsia"/>
          <w:szCs w:val="32"/>
        </w:rPr>
        <w:t>在本案</w:t>
      </w:r>
      <w:r w:rsidRPr="005C14D0">
        <w:rPr>
          <w:rFonts w:hAnsi="標楷體"/>
          <w:szCs w:val="32"/>
        </w:rPr>
        <w:t>施工報告中</w:t>
      </w:r>
      <w:r w:rsidRPr="005C14D0">
        <w:rPr>
          <w:rFonts w:hAnsi="標楷體" w:hint="eastAsia"/>
          <w:szCs w:val="32"/>
        </w:rPr>
        <w:t>，</w:t>
      </w:r>
      <w:r w:rsidRPr="005C14D0">
        <w:rPr>
          <w:rFonts w:hAnsi="標楷體"/>
          <w:szCs w:val="32"/>
        </w:rPr>
        <w:t>將部分樹種稱為「雜木」，未考量其生態價值</w:t>
      </w:r>
      <w:r w:rsidRPr="005C14D0">
        <w:rPr>
          <w:rFonts w:hAnsi="標楷體" w:hint="eastAsia"/>
          <w:szCs w:val="32"/>
        </w:rPr>
        <w:t>。</w:t>
      </w:r>
    </w:p>
    <w:p w14:paraId="28F98EA4" w14:textId="77777777" w:rsidR="005936B7" w:rsidRPr="005C14D0" w:rsidRDefault="005936B7" w:rsidP="005936B7">
      <w:pPr>
        <w:pStyle w:val="3"/>
        <w:rPr>
          <w:rFonts w:hAnsi="標楷體"/>
          <w:bCs w:val="0"/>
        </w:rPr>
      </w:pPr>
      <w:r w:rsidRPr="005C14D0">
        <w:rPr>
          <w:rFonts w:hint="eastAsia"/>
        </w:rPr>
        <w:t>內政部</w:t>
      </w:r>
      <w:r w:rsidRPr="005C14D0">
        <w:rPr>
          <w:rFonts w:hAnsi="標楷體" w:hint="eastAsia"/>
          <w:bCs w:val="0"/>
        </w:rPr>
        <w:t>業管主管到院接受詢問時表示：</w:t>
      </w:r>
    </w:p>
    <w:p w14:paraId="08E1FCAD" w14:textId="613D2A2E" w:rsidR="005936B7" w:rsidRPr="005C14D0" w:rsidRDefault="005936B7" w:rsidP="005936B7">
      <w:pPr>
        <w:pStyle w:val="4"/>
        <w:rPr>
          <w:rFonts w:hAnsi="標楷體"/>
        </w:rPr>
      </w:pPr>
      <w:bookmarkStart w:id="58" w:name="_Hlk219380190"/>
      <w:r w:rsidRPr="005C14D0">
        <w:rPr>
          <w:rFonts w:hAnsi="標楷體" w:hint="eastAsia"/>
        </w:rPr>
        <w:t>目前登山活動相關規範不夠完整，過往登山客是自我挑戰，但後來是商業化團體的登山團，當時山林開放政策的確有急就章現象，國家公園應該要回歸專業，堅守自身以環境保護為優先。</w:t>
      </w:r>
    </w:p>
    <w:bookmarkEnd w:id="58"/>
    <w:p w14:paraId="60A73D2E" w14:textId="77777777" w:rsidR="005936B7" w:rsidRPr="005C14D0" w:rsidRDefault="005936B7" w:rsidP="005936B7">
      <w:pPr>
        <w:pStyle w:val="4"/>
      </w:pPr>
      <w:r w:rsidRPr="005C14D0">
        <w:rPr>
          <w:rFonts w:hint="eastAsia"/>
        </w:rPr>
        <w:t>因有山友反映要國際化與現代化山莊，本案建築師就參考日本服務型山屋的做法。</w:t>
      </w:r>
    </w:p>
    <w:p w14:paraId="0AE300BB" w14:textId="77777777" w:rsidR="005936B7" w:rsidRPr="005C14D0" w:rsidRDefault="005936B7" w:rsidP="005936B7">
      <w:pPr>
        <w:pStyle w:val="4"/>
      </w:pPr>
      <w:proofErr w:type="gramStart"/>
      <w:r w:rsidRPr="005C14D0">
        <w:rPr>
          <w:rFonts w:hint="eastAsia"/>
        </w:rPr>
        <w:t>以前舊</w:t>
      </w:r>
      <w:proofErr w:type="gramEnd"/>
      <w:r w:rsidRPr="005C14D0">
        <w:rPr>
          <w:rFonts w:hint="eastAsia"/>
        </w:rPr>
        <w:t>山莊是山屋、廚房、廁所、更衣室等各建物散落，現行基地整體規劃在山屋內，所以量體增加不多。</w:t>
      </w:r>
    </w:p>
    <w:p w14:paraId="419FB271" w14:textId="77777777" w:rsidR="005936B7" w:rsidRPr="005C14D0" w:rsidRDefault="005936B7" w:rsidP="005936B7">
      <w:pPr>
        <w:pStyle w:val="4"/>
      </w:pPr>
      <w:proofErr w:type="gramStart"/>
      <w:r w:rsidRPr="005C14D0">
        <w:rPr>
          <w:rFonts w:hint="eastAsia"/>
        </w:rPr>
        <w:t>以前舊</w:t>
      </w:r>
      <w:proofErr w:type="gramEnd"/>
      <w:r w:rsidRPr="005C14D0">
        <w:rPr>
          <w:rFonts w:hint="eastAsia"/>
        </w:rPr>
        <w:t>山莊是就地取材，但目前採用現代化鋼構建築，需要1,650公噸建材，建材搬運成本高，至於採用CLT</w:t>
      </w:r>
      <w:r w:rsidRPr="005C14D0">
        <w:rPr>
          <w:rStyle w:val="aff1"/>
          <w:rFonts w:hAnsi="標楷體"/>
        </w:rPr>
        <w:footnoteReference w:id="23"/>
      </w:r>
      <w:r w:rsidRPr="005C14D0">
        <w:rPr>
          <w:rFonts w:hint="eastAsia"/>
        </w:rPr>
        <w:t>以符合當地環境一節，未來另外會與林業署討論木質構造CLT建材的引入。</w:t>
      </w:r>
    </w:p>
    <w:p w14:paraId="268D6ED8" w14:textId="77777777" w:rsidR="005936B7" w:rsidRPr="005C14D0" w:rsidRDefault="005936B7" w:rsidP="005936B7">
      <w:pPr>
        <w:pStyle w:val="4"/>
      </w:pPr>
      <w:proofErr w:type="gramStart"/>
      <w:r w:rsidRPr="005C14D0">
        <w:rPr>
          <w:rFonts w:hint="eastAsia"/>
        </w:rPr>
        <w:t>此外，</w:t>
      </w:r>
      <w:proofErr w:type="gramEnd"/>
      <w:r w:rsidRPr="005C14D0">
        <w:rPr>
          <w:rFonts w:hint="eastAsia"/>
        </w:rPr>
        <w:t>涉及山屋政策整體檢討部分，內政部未來會再檢討相關規範。</w:t>
      </w:r>
    </w:p>
    <w:p w14:paraId="34E1790F" w14:textId="1A6916F0" w:rsidR="003B6188" w:rsidRPr="005C14D0" w:rsidRDefault="005936B7" w:rsidP="00026C41">
      <w:pPr>
        <w:pStyle w:val="3"/>
      </w:pPr>
      <w:r w:rsidRPr="005C14D0">
        <w:rPr>
          <w:rFonts w:hint="eastAsia"/>
        </w:rPr>
        <w:t>綜上，</w:t>
      </w:r>
      <w:r w:rsidR="0077728C" w:rsidRPr="005C14D0">
        <w:rPr>
          <w:rFonts w:hint="eastAsia"/>
        </w:rPr>
        <w:t>雪管處未經適當規劃即編列預算，且需求調查不確實，</w:t>
      </w:r>
      <w:proofErr w:type="gramStart"/>
      <w:r w:rsidR="0077728C" w:rsidRPr="005C14D0">
        <w:rPr>
          <w:rFonts w:hint="eastAsia"/>
        </w:rPr>
        <w:t>怠</w:t>
      </w:r>
      <w:proofErr w:type="gramEnd"/>
      <w:r w:rsidR="0077728C" w:rsidRPr="005C14D0">
        <w:rPr>
          <w:rFonts w:hint="eastAsia"/>
        </w:rPr>
        <w:t>於訪價；據審計部查核指出，雪管處未參考規劃設計單位對</w:t>
      </w:r>
      <w:r w:rsidR="0077728C" w:rsidRPr="005C14D0">
        <w:rPr>
          <w:rFonts w:hAnsi="標楷體" w:hint="eastAsia"/>
          <w:szCs w:val="32"/>
        </w:rPr>
        <w:t>搬運索道之</w:t>
      </w:r>
      <w:r w:rsidR="0077728C" w:rsidRPr="005C14D0">
        <w:rPr>
          <w:rFonts w:hint="eastAsia"/>
        </w:rPr>
        <w:t>經費建議，將工程預算以低於行情方式編列，導致後續變更設計與追加預算。又於招標</w:t>
      </w:r>
      <w:proofErr w:type="gramStart"/>
      <w:r w:rsidR="0077728C" w:rsidRPr="005C14D0">
        <w:rPr>
          <w:rFonts w:hint="eastAsia"/>
        </w:rPr>
        <w:t>期間，</w:t>
      </w:r>
      <w:proofErr w:type="gramEnd"/>
      <w:r w:rsidR="0077728C" w:rsidRPr="005C14D0">
        <w:rPr>
          <w:rFonts w:hint="eastAsia"/>
        </w:rPr>
        <w:t>未檢討招標之主要需求部分</w:t>
      </w:r>
      <w:proofErr w:type="gramStart"/>
      <w:r w:rsidR="0077728C" w:rsidRPr="005C14D0">
        <w:rPr>
          <w:rFonts w:hint="eastAsia"/>
        </w:rPr>
        <w:t>（</w:t>
      </w:r>
      <w:proofErr w:type="gramEnd"/>
      <w:r w:rsidR="0077728C" w:rsidRPr="005C14D0">
        <w:rPr>
          <w:rFonts w:hint="eastAsia"/>
        </w:rPr>
        <w:t>如：未明定施工路線、不限工程施作之運輸</w:t>
      </w:r>
      <w:r w:rsidR="0077728C" w:rsidRPr="005C14D0">
        <w:rPr>
          <w:rFonts w:hint="eastAsia"/>
        </w:rPr>
        <w:lastRenderedPageBreak/>
        <w:t>方式</w:t>
      </w:r>
      <w:proofErr w:type="gramStart"/>
      <w:r w:rsidR="0077728C" w:rsidRPr="005C14D0">
        <w:rPr>
          <w:rFonts w:hint="eastAsia"/>
        </w:rPr>
        <w:t>）</w:t>
      </w:r>
      <w:proofErr w:type="gramEnd"/>
      <w:r w:rsidR="0077728C" w:rsidRPr="005C14D0">
        <w:rPr>
          <w:rFonts w:hint="eastAsia"/>
        </w:rPr>
        <w:t>，決標不易，且依工程會公共建設督導會報提出，本案係因未積極</w:t>
      </w:r>
      <w:proofErr w:type="gramStart"/>
      <w:r w:rsidR="0077728C" w:rsidRPr="005C14D0">
        <w:rPr>
          <w:rFonts w:hint="eastAsia"/>
        </w:rPr>
        <w:t>採</w:t>
      </w:r>
      <w:proofErr w:type="gramEnd"/>
      <w:r w:rsidR="0077728C" w:rsidRPr="005C14D0">
        <w:rPr>
          <w:rFonts w:hint="eastAsia"/>
        </w:rPr>
        <w:t>行有效因應措施並</w:t>
      </w:r>
      <w:proofErr w:type="gramStart"/>
      <w:r w:rsidR="0077728C" w:rsidRPr="005C14D0">
        <w:rPr>
          <w:rFonts w:hint="eastAsia"/>
        </w:rPr>
        <w:t>覈</w:t>
      </w:r>
      <w:proofErr w:type="gramEnd"/>
      <w:r w:rsidR="0077728C" w:rsidRPr="005C14D0">
        <w:rPr>
          <w:rFonts w:hint="eastAsia"/>
        </w:rPr>
        <w:t>實編列預算，不斷以發包測試市場反應，造成</w:t>
      </w:r>
      <w:r w:rsidR="0077728C" w:rsidRPr="005C14D0">
        <w:rPr>
          <w:rFonts w:hAnsi="標楷體" w:hint="eastAsia"/>
          <w:szCs w:val="32"/>
        </w:rPr>
        <w:t>多次流標。嗣後，雪管處更放寬廠商施工彈性、提高工程</w:t>
      </w:r>
      <w:proofErr w:type="gramStart"/>
      <w:r w:rsidR="0077728C" w:rsidRPr="005C14D0">
        <w:rPr>
          <w:rFonts w:hAnsi="標楷體" w:hint="eastAsia"/>
          <w:szCs w:val="32"/>
        </w:rPr>
        <w:t>經費方決標</w:t>
      </w:r>
      <w:proofErr w:type="gramEnd"/>
      <w:r w:rsidR="0077728C" w:rsidRPr="005C14D0">
        <w:rPr>
          <w:rFonts w:hint="eastAsia"/>
        </w:rPr>
        <w:t>，據審計部指出，該過程</w:t>
      </w:r>
      <w:r w:rsidR="0077728C" w:rsidRPr="005C14D0">
        <w:rPr>
          <w:rFonts w:hAnsi="標楷體"/>
          <w:szCs w:val="32"/>
        </w:rPr>
        <w:t>不利</w:t>
      </w:r>
      <w:r w:rsidR="0077728C" w:rsidRPr="005C14D0">
        <w:rPr>
          <w:rFonts w:hAnsi="標楷體" w:hint="eastAsia"/>
          <w:szCs w:val="32"/>
        </w:rPr>
        <w:t>於</w:t>
      </w:r>
      <w:r w:rsidR="0077728C" w:rsidRPr="005C14D0">
        <w:rPr>
          <w:rFonts w:hAnsi="標楷體"/>
          <w:szCs w:val="32"/>
        </w:rPr>
        <w:t>鼓勵投標廠商採用原規劃對環境衝擊較小但成本及施工難度較高之索道運輸，亦未考量調升預算可否容納以索道運輸方式辦理，及</w:t>
      </w:r>
      <w:proofErr w:type="gramStart"/>
      <w:r w:rsidR="0077728C" w:rsidRPr="005C14D0">
        <w:rPr>
          <w:rFonts w:hAnsi="標楷體"/>
          <w:szCs w:val="32"/>
        </w:rPr>
        <w:t>研</w:t>
      </w:r>
      <w:proofErr w:type="gramEnd"/>
      <w:r w:rsidR="0077728C" w:rsidRPr="005C14D0">
        <w:rPr>
          <w:rFonts w:hAnsi="標楷體"/>
          <w:szCs w:val="32"/>
        </w:rPr>
        <w:t>議投標廠商以該方式辦理之可行性，致得標廠商選擇採用軌道運輸後，必須重新辦理軌道路線勘查、用地租用及障礙木清點</w:t>
      </w:r>
      <w:proofErr w:type="gramStart"/>
      <w:r w:rsidR="0077728C" w:rsidRPr="005C14D0">
        <w:rPr>
          <w:rFonts w:hAnsi="標楷體"/>
          <w:szCs w:val="32"/>
        </w:rPr>
        <w:t>與伐除等</w:t>
      </w:r>
      <w:proofErr w:type="gramEnd"/>
      <w:r w:rsidR="0077728C" w:rsidRPr="005C14D0">
        <w:rPr>
          <w:rFonts w:hAnsi="標楷體"/>
          <w:szCs w:val="32"/>
        </w:rPr>
        <w:t>作業</w:t>
      </w:r>
      <w:r w:rsidR="0077728C" w:rsidRPr="005C14D0">
        <w:rPr>
          <w:rFonts w:hAnsi="標楷體" w:hint="eastAsia"/>
          <w:szCs w:val="32"/>
        </w:rPr>
        <w:t>。之後，雪管處就單軌車軌道沿線伐</w:t>
      </w:r>
      <w:proofErr w:type="gramStart"/>
      <w:r w:rsidR="0077728C" w:rsidRPr="005C14D0">
        <w:rPr>
          <w:rFonts w:hAnsi="標楷體" w:hint="eastAsia"/>
          <w:szCs w:val="32"/>
        </w:rPr>
        <w:t>採</w:t>
      </w:r>
      <w:proofErr w:type="gramEnd"/>
      <w:r w:rsidR="0077728C" w:rsidRPr="005C14D0">
        <w:rPr>
          <w:rFonts w:hAnsi="標楷體" w:hint="eastAsia"/>
          <w:szCs w:val="32"/>
        </w:rPr>
        <w:t>高山林木案，函請林業署同意伐</w:t>
      </w:r>
      <w:proofErr w:type="gramStart"/>
      <w:r w:rsidR="0077728C" w:rsidRPr="005C14D0">
        <w:rPr>
          <w:rFonts w:hAnsi="標楷體" w:hint="eastAsia"/>
          <w:szCs w:val="32"/>
        </w:rPr>
        <w:t>採</w:t>
      </w:r>
      <w:proofErr w:type="gramEnd"/>
      <w:r w:rsidR="0077728C" w:rsidRPr="005C14D0">
        <w:rPr>
          <w:rFonts w:hAnsi="標楷體" w:hint="eastAsia"/>
          <w:szCs w:val="32"/>
        </w:rPr>
        <w:t>292株林木，但施作廠商卻規劃伐</w:t>
      </w:r>
      <w:proofErr w:type="gramStart"/>
      <w:r w:rsidR="0077728C" w:rsidRPr="005C14D0">
        <w:rPr>
          <w:rFonts w:hAnsi="標楷體" w:hint="eastAsia"/>
          <w:szCs w:val="32"/>
        </w:rPr>
        <w:t>採</w:t>
      </w:r>
      <w:proofErr w:type="gramEnd"/>
      <w:r w:rsidR="0077728C" w:rsidRPr="005C14D0">
        <w:rPr>
          <w:rFonts w:hAnsi="標楷體" w:hint="eastAsia"/>
          <w:szCs w:val="32"/>
        </w:rPr>
        <w:t>林木高達830株，此時雪管處並未派員隨同林業署</w:t>
      </w:r>
      <w:proofErr w:type="gramStart"/>
      <w:r w:rsidR="0077728C" w:rsidRPr="005C14D0">
        <w:rPr>
          <w:rFonts w:hAnsi="標楷體" w:hint="eastAsia"/>
          <w:szCs w:val="32"/>
        </w:rPr>
        <w:t>臺</w:t>
      </w:r>
      <w:proofErr w:type="gramEnd"/>
      <w:r w:rsidR="0077728C" w:rsidRPr="005C14D0">
        <w:rPr>
          <w:rFonts w:hAnsi="標楷體" w:hint="eastAsia"/>
          <w:szCs w:val="32"/>
        </w:rPr>
        <w:t>中分署現場勘查，經林業署要求雪管處派員現</w:t>
      </w:r>
      <w:proofErr w:type="gramStart"/>
      <w:r w:rsidR="0077728C" w:rsidRPr="005C14D0">
        <w:rPr>
          <w:rFonts w:hAnsi="標楷體" w:hint="eastAsia"/>
          <w:szCs w:val="32"/>
        </w:rPr>
        <w:t>勘</w:t>
      </w:r>
      <w:proofErr w:type="gramEnd"/>
      <w:r w:rsidR="0077728C" w:rsidRPr="005C14D0">
        <w:rPr>
          <w:rFonts w:hAnsi="標楷體" w:hint="eastAsia"/>
          <w:szCs w:val="32"/>
        </w:rPr>
        <w:t>並重新評估，調整改為伐</w:t>
      </w:r>
      <w:proofErr w:type="gramStart"/>
      <w:r w:rsidR="0077728C" w:rsidRPr="005C14D0">
        <w:rPr>
          <w:rFonts w:hAnsi="標楷體" w:hint="eastAsia"/>
          <w:szCs w:val="32"/>
        </w:rPr>
        <w:t>採</w:t>
      </w:r>
      <w:proofErr w:type="gramEnd"/>
      <w:r w:rsidR="0077728C" w:rsidRPr="005C14D0">
        <w:rPr>
          <w:rFonts w:hAnsi="標楷體" w:hint="eastAsia"/>
          <w:szCs w:val="32"/>
        </w:rPr>
        <w:t>806株林木後，林業署同意並</w:t>
      </w:r>
      <w:proofErr w:type="gramStart"/>
      <w:r w:rsidR="0077728C" w:rsidRPr="005C14D0">
        <w:rPr>
          <w:rFonts w:hAnsi="標楷體" w:hint="eastAsia"/>
          <w:szCs w:val="32"/>
        </w:rPr>
        <w:t>將其打印</w:t>
      </w:r>
      <w:proofErr w:type="gramEnd"/>
      <w:r w:rsidR="0077728C" w:rsidRPr="005C14D0">
        <w:rPr>
          <w:rFonts w:hAnsi="標楷體" w:hint="eastAsia"/>
          <w:szCs w:val="32"/>
        </w:rPr>
        <w:t>確認。</w:t>
      </w:r>
      <w:proofErr w:type="gramStart"/>
      <w:r w:rsidR="0077728C" w:rsidRPr="005C14D0">
        <w:rPr>
          <w:rFonts w:hAnsi="標楷體" w:hint="eastAsia"/>
          <w:szCs w:val="32"/>
        </w:rPr>
        <w:t>惟</w:t>
      </w:r>
      <w:proofErr w:type="gramEnd"/>
      <w:r w:rsidR="0077728C" w:rsidRPr="005C14D0">
        <w:rPr>
          <w:rFonts w:hAnsi="標楷體" w:hint="eastAsia"/>
          <w:szCs w:val="32"/>
        </w:rPr>
        <w:t>林業署</w:t>
      </w:r>
      <w:proofErr w:type="gramStart"/>
      <w:r w:rsidR="0077728C" w:rsidRPr="005C14D0">
        <w:rPr>
          <w:rFonts w:hAnsi="標楷體" w:hint="eastAsia"/>
          <w:szCs w:val="32"/>
        </w:rPr>
        <w:t>113年10月間再派員</w:t>
      </w:r>
      <w:proofErr w:type="gramEnd"/>
      <w:r w:rsidR="0077728C" w:rsidRPr="005C14D0">
        <w:rPr>
          <w:rFonts w:hAnsi="標楷體" w:hint="eastAsia"/>
          <w:szCs w:val="32"/>
        </w:rPr>
        <w:t>至現場調查，現場有5株（冷杉1株、台灣二葉松4株）</w:t>
      </w:r>
      <w:proofErr w:type="gramStart"/>
      <w:r w:rsidR="0077728C" w:rsidRPr="005C14D0">
        <w:rPr>
          <w:rFonts w:hAnsi="標楷體" w:hint="eastAsia"/>
          <w:szCs w:val="32"/>
        </w:rPr>
        <w:t>核屬未經</w:t>
      </w:r>
      <w:proofErr w:type="gramEnd"/>
      <w:r w:rsidR="0077728C" w:rsidRPr="005C14D0">
        <w:rPr>
          <w:rFonts w:hAnsi="標楷體" w:hint="eastAsia"/>
          <w:szCs w:val="32"/>
        </w:rPr>
        <w:t>打印核准而遭砍伐，</w:t>
      </w:r>
      <w:proofErr w:type="gramStart"/>
      <w:r w:rsidR="0077728C" w:rsidRPr="005C14D0">
        <w:rPr>
          <w:rFonts w:hAnsi="標楷體" w:hint="eastAsia"/>
          <w:szCs w:val="32"/>
        </w:rPr>
        <w:t>然雪管</w:t>
      </w:r>
      <w:proofErr w:type="gramEnd"/>
      <w:r w:rsidR="0077728C" w:rsidRPr="005C14D0">
        <w:rPr>
          <w:rFonts w:hAnsi="標楷體" w:hint="eastAsia"/>
          <w:szCs w:val="32"/>
        </w:rPr>
        <w:t>處對廠商自行調整伐</w:t>
      </w:r>
      <w:proofErr w:type="gramStart"/>
      <w:r w:rsidR="0077728C" w:rsidRPr="005C14D0">
        <w:rPr>
          <w:rFonts w:hAnsi="標楷體" w:hint="eastAsia"/>
          <w:szCs w:val="32"/>
        </w:rPr>
        <w:t>採</w:t>
      </w:r>
      <w:proofErr w:type="gramEnd"/>
      <w:r w:rsidR="0077728C" w:rsidRPr="005C14D0">
        <w:rPr>
          <w:rFonts w:hAnsi="標楷體" w:hint="eastAsia"/>
          <w:szCs w:val="32"/>
        </w:rPr>
        <w:t>高山林木，未事先</w:t>
      </w:r>
      <w:r w:rsidR="009E2ADF" w:rsidRPr="005C14D0">
        <w:rPr>
          <w:rFonts w:hAnsi="標楷體" w:hint="eastAsia"/>
          <w:szCs w:val="32"/>
        </w:rPr>
        <w:t>徵得</w:t>
      </w:r>
      <w:r w:rsidR="0077728C" w:rsidRPr="005C14D0">
        <w:rPr>
          <w:rFonts w:hAnsi="標楷體" w:hint="eastAsia"/>
          <w:szCs w:val="32"/>
        </w:rPr>
        <w:t>林業管理機關同意一節毫不知情，顯示雪管處未能有效落實施工管理，顯有缺失。</w:t>
      </w:r>
      <w:r w:rsidR="0077728C" w:rsidRPr="005C14D0">
        <w:rPr>
          <w:rFonts w:hint="eastAsia"/>
        </w:rPr>
        <w:t>基此，雪管處辦理三六九山莊興建工程案，自預算編列、規劃設計、施工、監造等，採購全</w:t>
      </w:r>
      <w:proofErr w:type="gramStart"/>
      <w:r w:rsidR="0077728C" w:rsidRPr="005C14D0">
        <w:rPr>
          <w:rFonts w:hint="eastAsia"/>
        </w:rPr>
        <w:t>生命週期均未設定</w:t>
      </w:r>
      <w:proofErr w:type="gramEnd"/>
      <w:r w:rsidR="0077728C" w:rsidRPr="005C14D0">
        <w:rPr>
          <w:rFonts w:hint="eastAsia"/>
        </w:rPr>
        <w:t>妥適標準，</w:t>
      </w:r>
      <w:r w:rsidR="0077728C" w:rsidRPr="005C14D0">
        <w:rPr>
          <w:rFonts w:hAnsi="標楷體" w:hint="eastAsia"/>
          <w:szCs w:val="32"/>
        </w:rPr>
        <w:t>又</w:t>
      </w:r>
      <w:proofErr w:type="gramStart"/>
      <w:r w:rsidR="0077728C" w:rsidRPr="005C14D0">
        <w:rPr>
          <w:rFonts w:hAnsi="標楷體" w:hint="eastAsia"/>
          <w:szCs w:val="32"/>
        </w:rPr>
        <w:t>擴大伐除高山</w:t>
      </w:r>
      <w:proofErr w:type="gramEnd"/>
      <w:r w:rsidR="0077728C" w:rsidRPr="005C14D0">
        <w:rPr>
          <w:rFonts w:hAnsi="標楷體" w:hint="eastAsia"/>
          <w:szCs w:val="32"/>
        </w:rPr>
        <w:t>林木之規模</w:t>
      </w:r>
      <w:r w:rsidR="0077728C" w:rsidRPr="005C14D0">
        <w:rPr>
          <w:rFonts w:hint="eastAsia"/>
        </w:rPr>
        <w:t>，</w:t>
      </w:r>
      <w:proofErr w:type="gramStart"/>
      <w:r w:rsidR="0077728C" w:rsidRPr="005C14D0">
        <w:rPr>
          <w:rFonts w:hint="eastAsia"/>
        </w:rPr>
        <w:t>難謂雪管</w:t>
      </w:r>
      <w:proofErr w:type="gramEnd"/>
      <w:r w:rsidR="0077728C" w:rsidRPr="005C14D0">
        <w:rPr>
          <w:rFonts w:hint="eastAsia"/>
        </w:rPr>
        <w:t>處辦理</w:t>
      </w:r>
      <w:proofErr w:type="gramStart"/>
      <w:r w:rsidR="0077728C" w:rsidRPr="005C14D0">
        <w:rPr>
          <w:rFonts w:hint="eastAsia"/>
        </w:rPr>
        <w:t>本案業本</w:t>
      </w:r>
      <w:proofErr w:type="gramEnd"/>
      <w:r w:rsidR="0077728C" w:rsidRPr="005C14D0">
        <w:rPr>
          <w:rFonts w:hint="eastAsia"/>
        </w:rPr>
        <w:t>於職責</w:t>
      </w:r>
      <w:proofErr w:type="gramStart"/>
      <w:r w:rsidR="0077728C" w:rsidRPr="005C14D0">
        <w:rPr>
          <w:rFonts w:hint="eastAsia"/>
        </w:rPr>
        <w:t>採</w:t>
      </w:r>
      <w:proofErr w:type="gramEnd"/>
      <w:r w:rsidR="0077728C" w:rsidRPr="005C14D0">
        <w:rPr>
          <w:rFonts w:hint="eastAsia"/>
        </w:rPr>
        <w:t>行最低干擾策略以確實維護生態保育，復因與廠商發生履約爭議調解，現場形同停工，</w:t>
      </w:r>
      <w:proofErr w:type="gramStart"/>
      <w:r w:rsidR="0077728C" w:rsidRPr="005C14D0">
        <w:rPr>
          <w:rFonts w:hint="eastAsia"/>
        </w:rPr>
        <w:t>核其工程</w:t>
      </w:r>
      <w:proofErr w:type="gramEnd"/>
      <w:r w:rsidR="0077728C" w:rsidRPr="005C14D0">
        <w:rPr>
          <w:rFonts w:hint="eastAsia"/>
        </w:rPr>
        <w:t>風險管理嚴重失當。而內政部</w:t>
      </w:r>
      <w:r w:rsidR="00FF4B01" w:rsidRPr="005C14D0">
        <w:rPr>
          <w:rFonts w:hint="eastAsia"/>
        </w:rPr>
        <w:t>國家公園署</w:t>
      </w:r>
      <w:r w:rsidR="0077728C" w:rsidRPr="005C14D0">
        <w:rPr>
          <w:rFonts w:hint="eastAsia"/>
        </w:rPr>
        <w:t>對雪管處辦理變更假設性工程之過程督導不周，亦應檢討改進。</w:t>
      </w:r>
    </w:p>
    <w:p w14:paraId="1AE22D7C" w14:textId="48EDFD21" w:rsidR="005936B7" w:rsidRPr="005C14D0" w:rsidRDefault="005936B7" w:rsidP="005936B7">
      <w:pPr>
        <w:pStyle w:val="3"/>
        <w:rPr>
          <w:rFonts w:hAnsi="標楷體"/>
        </w:rPr>
      </w:pPr>
      <w:r w:rsidRPr="005C14D0">
        <w:rPr>
          <w:rFonts w:hAnsi="標楷體"/>
        </w:rPr>
        <w:br w:type="page"/>
      </w:r>
    </w:p>
    <w:p w14:paraId="6FE9A48F" w14:textId="31E0C929" w:rsidR="005F44E3" w:rsidRPr="005C14D0" w:rsidRDefault="005F44E3" w:rsidP="005936B7">
      <w:pPr>
        <w:pStyle w:val="3"/>
        <w:numPr>
          <w:ilvl w:val="0"/>
          <w:numId w:val="0"/>
        </w:numPr>
        <w:ind w:left="1361" w:hanging="681"/>
      </w:pPr>
      <w:bookmarkStart w:id="59" w:name="_Toc524902730"/>
      <w:bookmarkEnd w:id="36"/>
      <w:bookmarkEnd w:id="37"/>
      <w:bookmarkEnd w:id="38"/>
      <w:bookmarkEnd w:id="39"/>
      <w:bookmarkEnd w:id="40"/>
      <w:bookmarkEnd w:id="41"/>
      <w:bookmarkEnd w:id="43"/>
      <w:bookmarkEnd w:id="44"/>
      <w:r w:rsidRPr="005C14D0">
        <w:rPr>
          <w:rFonts w:hint="eastAsia"/>
        </w:rPr>
        <w:lastRenderedPageBreak/>
        <w:t xml:space="preserve">    </w:t>
      </w:r>
      <w:r w:rsidR="00F5566D" w:rsidRPr="005C14D0">
        <w:rPr>
          <w:rFonts w:hint="eastAsia"/>
        </w:rPr>
        <w:t xml:space="preserve">    </w:t>
      </w:r>
      <w:r w:rsidRPr="005C14D0">
        <w:rPr>
          <w:rFonts w:hint="eastAsia"/>
        </w:rPr>
        <w:t>綜上所述，雪管處辦理三六九山莊興建工程案於</w:t>
      </w:r>
      <w:r w:rsidRPr="005C14D0">
        <w:rPr>
          <w:rFonts w:hAnsi="標楷體" w:hint="eastAsia"/>
          <w:szCs w:val="32"/>
        </w:rPr>
        <w:t>招標前已知預算不足，加以高山地區工程材料運輸困難，不易吸引廠商投標，卻未積極</w:t>
      </w:r>
      <w:proofErr w:type="gramStart"/>
      <w:r w:rsidRPr="005C14D0">
        <w:rPr>
          <w:rFonts w:hAnsi="標楷體" w:hint="eastAsia"/>
          <w:szCs w:val="32"/>
        </w:rPr>
        <w:t>採</w:t>
      </w:r>
      <w:proofErr w:type="gramEnd"/>
      <w:r w:rsidRPr="005C14D0">
        <w:rPr>
          <w:rFonts w:hAnsi="標楷體" w:hint="eastAsia"/>
          <w:szCs w:val="32"/>
        </w:rPr>
        <w:t>行有效因應措施，並核實編列預算，致耗費逾</w:t>
      </w:r>
      <w:r w:rsidRPr="005C14D0">
        <w:rPr>
          <w:rFonts w:hAnsi="標楷體"/>
          <w:szCs w:val="32"/>
        </w:rPr>
        <w:t>1年2個月始完成</w:t>
      </w:r>
      <w:r w:rsidRPr="005C14D0">
        <w:rPr>
          <w:rFonts w:hAnsi="標楷體" w:hint="eastAsia"/>
          <w:szCs w:val="32"/>
        </w:rPr>
        <w:t>工程</w:t>
      </w:r>
      <w:r w:rsidRPr="005C14D0">
        <w:rPr>
          <w:rFonts w:hAnsi="標楷體"/>
          <w:szCs w:val="32"/>
        </w:rPr>
        <w:t>發包作業；</w:t>
      </w:r>
      <w:r w:rsidR="002F049B" w:rsidRPr="005C14D0">
        <w:rPr>
          <w:rFonts w:hAnsi="標楷體" w:hint="eastAsia"/>
          <w:szCs w:val="32"/>
        </w:rPr>
        <w:t>但其卻</w:t>
      </w:r>
      <w:r w:rsidR="002F042B" w:rsidRPr="005C14D0">
        <w:rPr>
          <w:rFonts w:hAnsi="標楷體" w:hint="eastAsia"/>
          <w:szCs w:val="32"/>
        </w:rPr>
        <w:t>開放</w:t>
      </w:r>
      <w:r w:rsidR="002F042B" w:rsidRPr="005C14D0">
        <w:rPr>
          <w:rFonts w:hAnsi="標楷體"/>
          <w:szCs w:val="32"/>
        </w:rPr>
        <w:t>投標廠商自由選擇</w:t>
      </w:r>
      <w:r w:rsidR="002F042B" w:rsidRPr="005C14D0">
        <w:rPr>
          <w:rFonts w:hAnsi="標楷體" w:hint="eastAsia"/>
          <w:szCs w:val="32"/>
        </w:rPr>
        <w:t>搬運方式</w:t>
      </w:r>
      <w:r w:rsidR="002F042B" w:rsidRPr="005C14D0">
        <w:rPr>
          <w:rFonts w:hAnsi="標楷體"/>
          <w:szCs w:val="32"/>
        </w:rPr>
        <w:t>運輸工程材料，</w:t>
      </w:r>
      <w:r w:rsidR="00740D81" w:rsidRPr="005C14D0">
        <w:rPr>
          <w:rFonts w:hAnsi="標楷體" w:hint="eastAsia"/>
          <w:szCs w:val="32"/>
        </w:rPr>
        <w:t>又</w:t>
      </w:r>
      <w:r w:rsidR="002F042B" w:rsidRPr="005C14D0">
        <w:rPr>
          <w:rFonts w:hAnsi="標楷體" w:hint="eastAsia"/>
          <w:szCs w:val="32"/>
        </w:rPr>
        <w:t>不利於鼓勵投標廠商採用原規劃對環境衝擊較小之索道運輸，嗣後工程發包預算</w:t>
      </w:r>
      <w:r w:rsidR="002F042B" w:rsidRPr="005C14D0">
        <w:rPr>
          <w:rFonts w:hAnsi="標楷體"/>
          <w:szCs w:val="32"/>
        </w:rPr>
        <w:t>調</w:t>
      </w:r>
      <w:r w:rsidR="002F042B" w:rsidRPr="005C14D0">
        <w:rPr>
          <w:rFonts w:hAnsi="標楷體" w:hint="eastAsia"/>
          <w:szCs w:val="32"/>
        </w:rPr>
        <w:t>升</w:t>
      </w:r>
      <w:r w:rsidR="002F042B" w:rsidRPr="005C14D0">
        <w:rPr>
          <w:rFonts w:hAnsi="標楷體"/>
          <w:szCs w:val="32"/>
        </w:rPr>
        <w:t>為1億805萬3,885元後，</w:t>
      </w:r>
      <w:r w:rsidR="002F042B" w:rsidRPr="005C14D0">
        <w:rPr>
          <w:rFonts w:hAnsi="標楷體" w:hint="eastAsia"/>
          <w:szCs w:val="32"/>
        </w:rPr>
        <w:t>亦未考量調升預算後可否容納以索道運輸方式辦理，及</w:t>
      </w:r>
      <w:proofErr w:type="gramStart"/>
      <w:r w:rsidR="002F042B" w:rsidRPr="005C14D0">
        <w:rPr>
          <w:rFonts w:hAnsi="標楷體" w:hint="eastAsia"/>
          <w:szCs w:val="32"/>
        </w:rPr>
        <w:t>研</w:t>
      </w:r>
      <w:proofErr w:type="gramEnd"/>
      <w:r w:rsidR="002F042B" w:rsidRPr="005C14D0">
        <w:rPr>
          <w:rFonts w:hAnsi="標楷體" w:hint="eastAsia"/>
          <w:szCs w:val="32"/>
        </w:rPr>
        <w:t>議評估投標廠商以該方式辦理之可行性，</w:t>
      </w:r>
      <w:proofErr w:type="gramStart"/>
      <w:r w:rsidR="002F042B" w:rsidRPr="005C14D0">
        <w:rPr>
          <w:rFonts w:hAnsi="標楷體" w:hint="eastAsia"/>
          <w:szCs w:val="32"/>
        </w:rPr>
        <w:t>迨</w:t>
      </w:r>
      <w:proofErr w:type="gramEnd"/>
      <w:r w:rsidR="002F042B" w:rsidRPr="005C14D0">
        <w:rPr>
          <w:rFonts w:hAnsi="標楷體" w:hint="eastAsia"/>
          <w:szCs w:val="32"/>
        </w:rPr>
        <w:t>得標廠商選擇</w:t>
      </w:r>
      <w:r w:rsidR="002F042B" w:rsidRPr="005C14D0">
        <w:rPr>
          <w:rFonts w:hAnsi="標楷體"/>
          <w:szCs w:val="32"/>
        </w:rPr>
        <w:t>採用軌道運輸</w:t>
      </w:r>
      <w:r w:rsidR="002F042B" w:rsidRPr="005C14D0">
        <w:rPr>
          <w:rFonts w:hAnsi="標楷體" w:hint="eastAsia"/>
          <w:szCs w:val="32"/>
        </w:rPr>
        <w:t>工程材料</w:t>
      </w:r>
      <w:r w:rsidR="002F042B" w:rsidRPr="005C14D0">
        <w:rPr>
          <w:rFonts w:hAnsi="標楷體"/>
          <w:szCs w:val="32"/>
        </w:rPr>
        <w:t>後，</w:t>
      </w:r>
      <w:r w:rsidR="00D3224E" w:rsidRPr="005C14D0">
        <w:rPr>
          <w:rFonts w:hAnsi="標楷體" w:hint="eastAsia"/>
          <w:szCs w:val="32"/>
        </w:rPr>
        <w:t>更加</w:t>
      </w:r>
      <w:r w:rsidR="002F042B" w:rsidRPr="005C14D0">
        <w:rPr>
          <w:rFonts w:hAnsi="標楷體" w:hint="eastAsia"/>
          <w:szCs w:val="32"/>
        </w:rPr>
        <w:t>倉促審查並</w:t>
      </w:r>
      <w:proofErr w:type="gramStart"/>
      <w:r w:rsidR="002F042B" w:rsidRPr="005C14D0">
        <w:rPr>
          <w:rFonts w:hAnsi="標楷體" w:hint="eastAsia"/>
          <w:szCs w:val="32"/>
        </w:rPr>
        <w:t>變更預環評</w:t>
      </w:r>
      <w:proofErr w:type="gramEnd"/>
      <w:r w:rsidR="002F042B" w:rsidRPr="005C14D0">
        <w:rPr>
          <w:rFonts w:hAnsi="標楷體" w:hint="eastAsia"/>
          <w:szCs w:val="32"/>
        </w:rPr>
        <w:t>說明書</w:t>
      </w:r>
      <w:r w:rsidR="00D3224E" w:rsidRPr="005C14D0">
        <w:rPr>
          <w:rFonts w:hAnsi="標楷體" w:hint="eastAsia"/>
          <w:szCs w:val="32"/>
        </w:rPr>
        <w:t>之過程與監工管理</w:t>
      </w:r>
      <w:r w:rsidR="002F049B" w:rsidRPr="005C14D0">
        <w:rPr>
          <w:rFonts w:hAnsi="標楷體" w:hint="eastAsia"/>
          <w:szCs w:val="32"/>
        </w:rPr>
        <w:t>均</w:t>
      </w:r>
      <w:r w:rsidR="00D3224E" w:rsidRPr="005C14D0">
        <w:rPr>
          <w:rFonts w:hAnsi="標楷體" w:hint="eastAsia"/>
          <w:szCs w:val="32"/>
        </w:rPr>
        <w:t>不</w:t>
      </w:r>
      <w:r w:rsidR="00105854" w:rsidRPr="005C14D0">
        <w:rPr>
          <w:rFonts w:hAnsi="標楷體" w:hint="eastAsia"/>
          <w:szCs w:val="32"/>
        </w:rPr>
        <w:t>夠周延</w:t>
      </w:r>
      <w:r w:rsidR="00D3224E" w:rsidRPr="005C14D0">
        <w:rPr>
          <w:rFonts w:hAnsi="標楷體" w:hint="eastAsia"/>
          <w:szCs w:val="32"/>
        </w:rPr>
        <w:t>等情形</w:t>
      </w:r>
      <w:r w:rsidR="002F042B" w:rsidRPr="005C14D0">
        <w:rPr>
          <w:rFonts w:hAnsi="標楷體" w:hint="eastAsia"/>
          <w:szCs w:val="32"/>
        </w:rPr>
        <w:t>，</w:t>
      </w:r>
      <w:proofErr w:type="gramStart"/>
      <w:r w:rsidR="002F042B" w:rsidRPr="005C14D0">
        <w:rPr>
          <w:rFonts w:hAnsi="標楷體" w:hint="eastAsia"/>
          <w:szCs w:val="32"/>
        </w:rPr>
        <w:t>凸顯雪</w:t>
      </w:r>
      <w:proofErr w:type="gramEnd"/>
      <w:r w:rsidR="002F042B" w:rsidRPr="005C14D0">
        <w:rPr>
          <w:rFonts w:hAnsi="標楷體" w:hint="eastAsia"/>
          <w:szCs w:val="32"/>
        </w:rPr>
        <w:t>管處身為球員又兼裁判之疏漏</w:t>
      </w:r>
      <w:proofErr w:type="gramStart"/>
      <w:r w:rsidR="00D3224E" w:rsidRPr="005C14D0">
        <w:rPr>
          <w:rFonts w:hAnsi="標楷體" w:hint="eastAsia"/>
          <w:szCs w:val="32"/>
        </w:rPr>
        <w:t>以外</w:t>
      </w:r>
      <w:r w:rsidR="002F042B" w:rsidRPr="005C14D0">
        <w:rPr>
          <w:rFonts w:hAnsi="標楷體" w:hint="eastAsia"/>
          <w:szCs w:val="32"/>
        </w:rPr>
        <w:t>，</w:t>
      </w:r>
      <w:proofErr w:type="gramEnd"/>
      <w:r w:rsidR="00D3224E" w:rsidRPr="005C14D0">
        <w:rPr>
          <w:rFonts w:hAnsi="標楷體" w:hint="eastAsia"/>
          <w:szCs w:val="32"/>
        </w:rPr>
        <w:t>內政部</w:t>
      </w:r>
      <w:r w:rsidR="006B1B5A" w:rsidRPr="005C14D0">
        <w:rPr>
          <w:rFonts w:hAnsi="標楷體" w:hint="eastAsia"/>
          <w:szCs w:val="32"/>
        </w:rPr>
        <w:t>國家公園署</w:t>
      </w:r>
      <w:r w:rsidR="00D3224E" w:rsidRPr="005C14D0">
        <w:rPr>
          <w:rFonts w:hAnsi="標楷體" w:hint="eastAsia"/>
          <w:szCs w:val="32"/>
        </w:rPr>
        <w:t>亦負監督不周之責</w:t>
      </w:r>
      <w:r w:rsidRPr="005C14D0">
        <w:rPr>
          <w:rFonts w:hAnsi="標楷體" w:hint="eastAsia"/>
        </w:rPr>
        <w:t>，</w:t>
      </w:r>
      <w:proofErr w:type="gramStart"/>
      <w:r w:rsidR="00D3224E" w:rsidRPr="005C14D0">
        <w:rPr>
          <w:rFonts w:hAnsi="標楷體" w:hint="eastAsia"/>
        </w:rPr>
        <w:t>均</w:t>
      </w:r>
      <w:r w:rsidRPr="005C14D0">
        <w:rPr>
          <w:rFonts w:hint="eastAsia"/>
        </w:rPr>
        <w:t>核有</w:t>
      </w:r>
      <w:proofErr w:type="gramEnd"/>
      <w:r w:rsidR="00D3224E" w:rsidRPr="005C14D0">
        <w:rPr>
          <w:rFonts w:hint="eastAsia"/>
        </w:rPr>
        <w:t>嚴重</w:t>
      </w:r>
      <w:r w:rsidRPr="005C14D0">
        <w:rPr>
          <w:rFonts w:hint="eastAsia"/>
        </w:rPr>
        <w:t>違失，</w:t>
      </w:r>
      <w:proofErr w:type="gramStart"/>
      <w:r w:rsidRPr="005C14D0">
        <w:rPr>
          <w:rFonts w:hint="eastAsia"/>
        </w:rPr>
        <w:t>爰</w:t>
      </w:r>
      <w:proofErr w:type="gramEnd"/>
      <w:r w:rsidRPr="005C14D0">
        <w:rPr>
          <w:rFonts w:hint="eastAsia"/>
        </w:rPr>
        <w:t>依憲法第97條第1項及監察法第24條之規定提案糾正，移送行政院督</w:t>
      </w:r>
      <w:proofErr w:type="gramStart"/>
      <w:r w:rsidRPr="005C14D0">
        <w:rPr>
          <w:rFonts w:hint="eastAsia"/>
        </w:rPr>
        <w:t>飭</w:t>
      </w:r>
      <w:proofErr w:type="gramEnd"/>
      <w:r w:rsidRPr="005C14D0">
        <w:rPr>
          <w:rFonts w:hint="eastAsia"/>
        </w:rPr>
        <w:t>所屬確實檢討改善</w:t>
      </w:r>
      <w:proofErr w:type="gramStart"/>
      <w:r w:rsidRPr="005C14D0">
        <w:rPr>
          <w:rFonts w:hint="eastAsia"/>
        </w:rPr>
        <w:t>見復。</w:t>
      </w:r>
      <w:proofErr w:type="gramEnd"/>
    </w:p>
    <w:p w14:paraId="715B000D" w14:textId="4D512D3E" w:rsidR="005F44E3" w:rsidRPr="005C14D0" w:rsidRDefault="005F44E3" w:rsidP="008A288A">
      <w:pPr>
        <w:pStyle w:val="aa"/>
        <w:spacing w:beforeLines="150" w:before="685" w:after="0"/>
        <w:ind w:leftChars="1100" w:left="3742"/>
        <w:rPr>
          <w:b w:val="0"/>
          <w:bCs/>
          <w:snapToGrid/>
          <w:spacing w:val="12"/>
          <w:kern w:val="0"/>
          <w:sz w:val="40"/>
        </w:rPr>
      </w:pPr>
      <w:bookmarkStart w:id="60" w:name="_Toc524895649"/>
      <w:bookmarkStart w:id="61" w:name="_Toc524896195"/>
      <w:bookmarkStart w:id="62" w:name="_Toc524896225"/>
      <w:bookmarkEnd w:id="60"/>
      <w:bookmarkEnd w:id="61"/>
      <w:bookmarkEnd w:id="62"/>
      <w:r w:rsidRPr="005C14D0">
        <w:rPr>
          <w:rFonts w:hint="eastAsia"/>
          <w:b w:val="0"/>
          <w:bCs/>
          <w:snapToGrid/>
          <w:spacing w:val="12"/>
          <w:kern w:val="0"/>
          <w:sz w:val="40"/>
        </w:rPr>
        <w:t>提案委員：</w:t>
      </w:r>
      <w:r w:rsidR="006F344F">
        <w:rPr>
          <w:rFonts w:hint="eastAsia"/>
          <w:b w:val="0"/>
          <w:bCs/>
          <w:snapToGrid/>
          <w:spacing w:val="12"/>
          <w:kern w:val="0"/>
          <w:sz w:val="40"/>
        </w:rPr>
        <w:t>田秋</w:t>
      </w:r>
      <w:proofErr w:type="gramStart"/>
      <w:r w:rsidR="006F344F">
        <w:rPr>
          <w:rFonts w:hint="eastAsia"/>
          <w:b w:val="0"/>
          <w:bCs/>
          <w:snapToGrid/>
          <w:spacing w:val="12"/>
          <w:kern w:val="0"/>
          <w:sz w:val="40"/>
        </w:rPr>
        <w:t>堇</w:t>
      </w:r>
      <w:proofErr w:type="gramEnd"/>
    </w:p>
    <w:p w14:paraId="4B1DE789" w14:textId="77777777" w:rsidR="005F44E3" w:rsidRPr="005C14D0" w:rsidRDefault="005F44E3" w:rsidP="00286B1B">
      <w:pPr>
        <w:pStyle w:val="aa"/>
        <w:spacing w:beforeLines="50" w:before="228" w:after="0"/>
        <w:ind w:leftChars="1100" w:left="3742"/>
        <w:rPr>
          <w:b w:val="0"/>
          <w:bCs/>
          <w:snapToGrid/>
          <w:spacing w:val="0"/>
          <w:kern w:val="0"/>
        </w:rPr>
      </w:pPr>
    </w:p>
    <w:p w14:paraId="55485380" w14:textId="77777777" w:rsidR="005F44E3" w:rsidRPr="005C14D0" w:rsidRDefault="005F44E3" w:rsidP="00286B1B">
      <w:pPr>
        <w:pStyle w:val="aa"/>
        <w:spacing w:beforeLines="50" w:before="228" w:after="0"/>
        <w:ind w:leftChars="1100" w:left="3742"/>
        <w:rPr>
          <w:b w:val="0"/>
          <w:bCs/>
          <w:snapToGrid/>
          <w:spacing w:val="0"/>
          <w:kern w:val="0"/>
        </w:rPr>
      </w:pPr>
    </w:p>
    <w:bookmarkEnd w:id="59"/>
    <w:p w14:paraId="450BC6EF" w14:textId="77777777" w:rsidR="00451E78" w:rsidRPr="005C14D0" w:rsidRDefault="00451E78" w:rsidP="00133AA2">
      <w:pPr>
        <w:pStyle w:val="af2"/>
        <w:rPr>
          <w:rFonts w:hAnsi="標楷體"/>
          <w:bCs/>
        </w:rPr>
      </w:pPr>
    </w:p>
    <w:p w14:paraId="6FDBA985" w14:textId="783FF59B" w:rsidR="007D7207" w:rsidRPr="005C14D0" w:rsidRDefault="007D7207" w:rsidP="00133AA2">
      <w:pPr>
        <w:pStyle w:val="af2"/>
        <w:rPr>
          <w:bCs/>
        </w:rPr>
      </w:pPr>
      <w:r w:rsidRPr="005C14D0">
        <w:rPr>
          <w:bCs/>
        </w:rPr>
        <w:br w:type="page"/>
      </w:r>
    </w:p>
    <w:p w14:paraId="48BE427B" w14:textId="61EB3860" w:rsidR="00451E78" w:rsidRPr="005C14D0" w:rsidRDefault="007D7207" w:rsidP="007D7207">
      <w:pPr>
        <w:pStyle w:val="af2"/>
        <w:jc w:val="both"/>
        <w:rPr>
          <w:bCs/>
        </w:rPr>
      </w:pPr>
      <w:r w:rsidRPr="005C14D0">
        <w:rPr>
          <w:rFonts w:hint="eastAsia"/>
          <w:bCs/>
        </w:rPr>
        <w:lastRenderedPageBreak/>
        <w:t>附表：</w:t>
      </w:r>
      <w:r w:rsidRPr="005C14D0">
        <w:rPr>
          <w:rFonts w:hAnsi="標楷體" w:hint="eastAsia"/>
        </w:rPr>
        <w:t>三六九山莊興建工程案大事紀如下</w:t>
      </w:r>
      <w:r w:rsidRPr="005C14D0">
        <w:rPr>
          <w:rStyle w:val="aff1"/>
          <w:rFonts w:hAnsi="標楷體"/>
        </w:rPr>
        <w:footnoteReference w:id="24"/>
      </w:r>
    </w:p>
    <w:tbl>
      <w:tblPr>
        <w:tblW w:w="88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76"/>
        <w:gridCol w:w="2519"/>
        <w:gridCol w:w="4427"/>
      </w:tblGrid>
      <w:tr w:rsidR="005C14D0" w:rsidRPr="005C14D0" w14:paraId="2AB9D0C8" w14:textId="77777777" w:rsidTr="00843E7F">
        <w:trPr>
          <w:trHeight w:val="660"/>
          <w:tblHeader/>
        </w:trPr>
        <w:tc>
          <w:tcPr>
            <w:tcW w:w="1876" w:type="dxa"/>
            <w:shd w:val="clear" w:color="auto" w:fill="D9D9D9" w:themeFill="background1" w:themeFillShade="D9"/>
            <w:vAlign w:val="center"/>
            <w:hideMark/>
          </w:tcPr>
          <w:p w14:paraId="563D441B" w14:textId="77777777" w:rsidR="007D7207" w:rsidRPr="005C14D0" w:rsidRDefault="007D7207" w:rsidP="00B64D71">
            <w:pPr>
              <w:widowControl/>
              <w:jc w:val="center"/>
              <w:rPr>
                <w:rFonts w:hAnsi="標楷體" w:cs="新細明體"/>
                <w:b/>
                <w:bCs/>
                <w:kern w:val="0"/>
                <w:sz w:val="28"/>
                <w:szCs w:val="28"/>
              </w:rPr>
            </w:pPr>
            <w:r w:rsidRPr="005C14D0">
              <w:rPr>
                <w:rFonts w:hAnsi="標楷體" w:cs="新細明體" w:hint="eastAsia"/>
                <w:b/>
                <w:bCs/>
                <w:kern w:val="0"/>
                <w:sz w:val="28"/>
                <w:szCs w:val="28"/>
              </w:rPr>
              <w:t>時間</w:t>
            </w:r>
          </w:p>
        </w:tc>
        <w:tc>
          <w:tcPr>
            <w:tcW w:w="2519" w:type="dxa"/>
            <w:shd w:val="clear" w:color="auto" w:fill="D9D9D9" w:themeFill="background1" w:themeFillShade="D9"/>
            <w:vAlign w:val="center"/>
            <w:hideMark/>
          </w:tcPr>
          <w:p w14:paraId="076AA856" w14:textId="77777777" w:rsidR="007D7207" w:rsidRPr="005C14D0" w:rsidRDefault="007D7207" w:rsidP="00B64D71">
            <w:pPr>
              <w:widowControl/>
              <w:jc w:val="center"/>
              <w:rPr>
                <w:rFonts w:hAnsi="標楷體" w:cs="新細明體"/>
                <w:b/>
                <w:bCs/>
                <w:kern w:val="0"/>
                <w:sz w:val="28"/>
                <w:szCs w:val="28"/>
              </w:rPr>
            </w:pPr>
            <w:r w:rsidRPr="005C14D0">
              <w:rPr>
                <w:rFonts w:hAnsi="標楷體" w:cs="新細明體" w:hint="eastAsia"/>
                <w:b/>
                <w:bCs/>
                <w:kern w:val="0"/>
                <w:sz w:val="28"/>
                <w:szCs w:val="28"/>
              </w:rPr>
              <w:t>重要工作項目</w:t>
            </w:r>
          </w:p>
        </w:tc>
        <w:tc>
          <w:tcPr>
            <w:tcW w:w="4427" w:type="dxa"/>
            <w:shd w:val="clear" w:color="auto" w:fill="D9D9D9" w:themeFill="background1" w:themeFillShade="D9"/>
            <w:vAlign w:val="center"/>
            <w:hideMark/>
          </w:tcPr>
          <w:p w14:paraId="21C8ADA1" w14:textId="77777777" w:rsidR="007D7207" w:rsidRPr="005C14D0" w:rsidRDefault="007D7207" w:rsidP="00B64D71">
            <w:pPr>
              <w:widowControl/>
              <w:jc w:val="center"/>
              <w:rPr>
                <w:rFonts w:hAnsi="標楷體" w:cs="新細明體"/>
                <w:b/>
                <w:bCs/>
                <w:kern w:val="0"/>
                <w:sz w:val="28"/>
                <w:szCs w:val="28"/>
              </w:rPr>
            </w:pPr>
            <w:r w:rsidRPr="005C14D0">
              <w:rPr>
                <w:rFonts w:hAnsi="標楷體" w:cs="新細明體" w:hint="eastAsia"/>
                <w:b/>
                <w:bCs/>
                <w:kern w:val="0"/>
                <w:sz w:val="28"/>
                <w:szCs w:val="28"/>
              </w:rPr>
              <w:t>重要紀事摘要</w:t>
            </w:r>
          </w:p>
        </w:tc>
      </w:tr>
      <w:tr w:rsidR="005C14D0" w:rsidRPr="005C14D0" w14:paraId="593407BB" w14:textId="77777777" w:rsidTr="00843E7F">
        <w:trPr>
          <w:trHeight w:val="660"/>
        </w:trPr>
        <w:tc>
          <w:tcPr>
            <w:tcW w:w="1876" w:type="dxa"/>
            <w:shd w:val="clear" w:color="auto" w:fill="auto"/>
            <w:vAlign w:val="center"/>
            <w:hideMark/>
          </w:tcPr>
          <w:p w14:paraId="358B5396"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104.07.14</w:t>
            </w:r>
          </w:p>
        </w:tc>
        <w:tc>
          <w:tcPr>
            <w:tcW w:w="2519" w:type="dxa"/>
            <w:shd w:val="clear" w:color="auto" w:fill="auto"/>
            <w:vAlign w:val="center"/>
            <w:hideMark/>
          </w:tcPr>
          <w:p w14:paraId="3D126D8B"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三六九山莊興建工程可行性評估案第1次公告</w:t>
            </w:r>
          </w:p>
        </w:tc>
        <w:tc>
          <w:tcPr>
            <w:tcW w:w="4427" w:type="dxa"/>
            <w:shd w:val="clear" w:color="auto" w:fill="auto"/>
            <w:vAlign w:val="center"/>
            <w:hideMark/>
          </w:tcPr>
          <w:p w14:paraId="0701555A"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三六九山莊興建工程可行性評估委託案簽第1次公告，104.07.24無廠商投標流標。</w:t>
            </w:r>
          </w:p>
        </w:tc>
      </w:tr>
      <w:tr w:rsidR="005C14D0" w:rsidRPr="005C14D0" w14:paraId="7F15071F" w14:textId="77777777" w:rsidTr="00843E7F">
        <w:trPr>
          <w:trHeight w:val="660"/>
        </w:trPr>
        <w:tc>
          <w:tcPr>
            <w:tcW w:w="1876" w:type="dxa"/>
            <w:shd w:val="clear" w:color="auto" w:fill="auto"/>
            <w:vAlign w:val="center"/>
            <w:hideMark/>
          </w:tcPr>
          <w:p w14:paraId="3C1966F4"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104.07.27</w:t>
            </w:r>
          </w:p>
        </w:tc>
        <w:tc>
          <w:tcPr>
            <w:tcW w:w="2519" w:type="dxa"/>
            <w:shd w:val="clear" w:color="auto" w:fill="auto"/>
            <w:vAlign w:val="center"/>
            <w:hideMark/>
          </w:tcPr>
          <w:p w14:paraId="358F6633"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三六九山莊興建工程可行性評估案第2次公告</w:t>
            </w:r>
          </w:p>
        </w:tc>
        <w:tc>
          <w:tcPr>
            <w:tcW w:w="4427" w:type="dxa"/>
            <w:shd w:val="clear" w:color="auto" w:fill="auto"/>
            <w:vAlign w:val="center"/>
            <w:hideMark/>
          </w:tcPr>
          <w:p w14:paraId="595077E9"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三六九山莊興建工程可行性評估委託案第1次流標，簽第2次公告，104.08.04無廠商投標流標。</w:t>
            </w:r>
          </w:p>
        </w:tc>
      </w:tr>
      <w:tr w:rsidR="005C14D0" w:rsidRPr="005C14D0" w14:paraId="44D99692" w14:textId="77777777" w:rsidTr="00843E7F">
        <w:trPr>
          <w:trHeight w:val="660"/>
        </w:trPr>
        <w:tc>
          <w:tcPr>
            <w:tcW w:w="1876" w:type="dxa"/>
            <w:shd w:val="clear" w:color="auto" w:fill="auto"/>
            <w:vAlign w:val="center"/>
            <w:hideMark/>
          </w:tcPr>
          <w:p w14:paraId="64BF3C87"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105.01.26</w:t>
            </w:r>
          </w:p>
        </w:tc>
        <w:tc>
          <w:tcPr>
            <w:tcW w:w="2519" w:type="dxa"/>
            <w:shd w:val="clear" w:color="auto" w:fill="auto"/>
            <w:vAlign w:val="center"/>
            <w:hideMark/>
          </w:tcPr>
          <w:p w14:paraId="1781E215"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三六九山莊興建工程規劃設計監造案決標</w:t>
            </w:r>
          </w:p>
        </w:tc>
        <w:tc>
          <w:tcPr>
            <w:tcW w:w="4427" w:type="dxa"/>
            <w:shd w:val="clear" w:color="auto" w:fill="auto"/>
            <w:vAlign w:val="center"/>
            <w:hideMark/>
          </w:tcPr>
          <w:p w14:paraId="6CCB0DB4"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104.12.31辦理資格審查，經完成評選後，105.1.26議價決標。</w:t>
            </w:r>
          </w:p>
        </w:tc>
      </w:tr>
      <w:tr w:rsidR="005C14D0" w:rsidRPr="005C14D0" w14:paraId="203BF0FE" w14:textId="77777777" w:rsidTr="00843E7F">
        <w:trPr>
          <w:trHeight w:val="2213"/>
        </w:trPr>
        <w:tc>
          <w:tcPr>
            <w:tcW w:w="1876" w:type="dxa"/>
            <w:shd w:val="clear" w:color="auto" w:fill="auto"/>
            <w:vAlign w:val="center"/>
            <w:hideMark/>
          </w:tcPr>
          <w:p w14:paraId="6A723355"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105.07.19</w:t>
            </w:r>
          </w:p>
        </w:tc>
        <w:tc>
          <w:tcPr>
            <w:tcW w:w="2519" w:type="dxa"/>
            <w:shd w:val="clear" w:color="auto" w:fill="auto"/>
            <w:vAlign w:val="center"/>
            <w:hideMark/>
          </w:tcPr>
          <w:p w14:paraId="3A282AFB"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三六九山莊興建工程規劃設計案期初報告審查會</w:t>
            </w:r>
          </w:p>
        </w:tc>
        <w:tc>
          <w:tcPr>
            <w:tcW w:w="4427" w:type="dxa"/>
            <w:shd w:val="clear" w:color="auto" w:fill="auto"/>
            <w:vAlign w:val="center"/>
            <w:hideMark/>
          </w:tcPr>
          <w:p w14:paraId="3205B6A0"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依本次結論，由設計單位提出之A、B、C三方案，已定較符合雪管處經營管理需求之A、C方案進入期中設計，</w:t>
            </w:r>
            <w:r w:rsidRPr="00D3593B">
              <w:rPr>
                <w:rFonts w:hAnsi="標楷體" w:cs="新細明體" w:hint="eastAsia"/>
                <w:kern w:val="0"/>
                <w:sz w:val="28"/>
                <w:szCs w:val="28"/>
              </w:rPr>
              <w:t>惟入選方案經費皆超過4</w:t>
            </w:r>
            <w:r w:rsidRPr="00D3593B">
              <w:rPr>
                <w:rFonts w:hAnsi="標楷體" w:cs="新細明體"/>
                <w:kern w:val="0"/>
                <w:sz w:val="28"/>
                <w:szCs w:val="28"/>
              </w:rPr>
              <w:t>,</w:t>
            </w:r>
            <w:r w:rsidRPr="00D3593B">
              <w:rPr>
                <w:rFonts w:hAnsi="標楷體" w:cs="新細明體" w:hint="eastAsia"/>
                <w:kern w:val="0"/>
                <w:sz w:val="28"/>
                <w:szCs w:val="28"/>
              </w:rPr>
              <w:t>800萬元。</w:t>
            </w:r>
            <w:r w:rsidRPr="005C14D0">
              <w:rPr>
                <w:rFonts w:hAnsi="標楷體" w:cs="新細明體" w:hint="eastAsia"/>
                <w:kern w:val="0"/>
                <w:sz w:val="28"/>
                <w:szCs w:val="28"/>
              </w:rPr>
              <w:t>另建議後續辦理座談會再參酌各界意見納入設計參考。</w:t>
            </w:r>
          </w:p>
        </w:tc>
      </w:tr>
      <w:tr w:rsidR="005C14D0" w:rsidRPr="005C14D0" w14:paraId="4F8B975C" w14:textId="77777777" w:rsidTr="00843E7F">
        <w:trPr>
          <w:trHeight w:val="559"/>
        </w:trPr>
        <w:tc>
          <w:tcPr>
            <w:tcW w:w="1876" w:type="dxa"/>
            <w:shd w:val="clear" w:color="auto" w:fill="auto"/>
            <w:vAlign w:val="center"/>
          </w:tcPr>
          <w:p w14:paraId="36990416" w14:textId="77777777" w:rsidR="007D7207" w:rsidRPr="005C14D0" w:rsidRDefault="007D7207" w:rsidP="00B64D71">
            <w:pPr>
              <w:rPr>
                <w:rFonts w:hAnsi="標楷體" w:cs="新細明體"/>
                <w:kern w:val="0"/>
                <w:sz w:val="28"/>
                <w:szCs w:val="28"/>
              </w:rPr>
            </w:pPr>
            <w:r w:rsidRPr="005C14D0">
              <w:rPr>
                <w:rFonts w:hAnsi="標楷體" w:cs="新細明體" w:hint="eastAsia"/>
                <w:kern w:val="0"/>
                <w:sz w:val="28"/>
                <w:szCs w:val="28"/>
              </w:rPr>
              <w:t>105.07.21</w:t>
            </w:r>
          </w:p>
        </w:tc>
        <w:tc>
          <w:tcPr>
            <w:tcW w:w="2519" w:type="dxa"/>
            <w:shd w:val="clear" w:color="auto" w:fill="auto"/>
            <w:vAlign w:val="center"/>
          </w:tcPr>
          <w:p w14:paraId="273E823B" w14:textId="77777777" w:rsidR="007D7207" w:rsidRPr="005C14D0" w:rsidRDefault="007D7207" w:rsidP="00B64D71">
            <w:pPr>
              <w:rPr>
                <w:rFonts w:hAnsi="標楷體" w:cs="新細明體"/>
                <w:kern w:val="0"/>
                <w:sz w:val="28"/>
                <w:szCs w:val="28"/>
              </w:rPr>
            </w:pPr>
            <w:r w:rsidRPr="005C14D0">
              <w:rPr>
                <w:rFonts w:hAnsi="標楷體" w:cs="新細明體" w:hint="eastAsia"/>
                <w:kern w:val="0"/>
                <w:sz w:val="28"/>
                <w:szCs w:val="28"/>
              </w:rPr>
              <w:t>「高海拔地區無直升機吊掛搬運問題」</w:t>
            </w:r>
            <w:proofErr w:type="gramStart"/>
            <w:r w:rsidRPr="005C14D0">
              <w:rPr>
                <w:rFonts w:hAnsi="標楷體" w:cs="新細明體" w:hint="eastAsia"/>
                <w:kern w:val="0"/>
                <w:sz w:val="28"/>
                <w:szCs w:val="28"/>
              </w:rPr>
              <w:t>研</w:t>
            </w:r>
            <w:proofErr w:type="gramEnd"/>
            <w:r w:rsidRPr="005C14D0">
              <w:rPr>
                <w:rFonts w:hAnsi="標楷體" w:cs="新細明體" w:hint="eastAsia"/>
                <w:kern w:val="0"/>
                <w:sz w:val="28"/>
                <w:szCs w:val="28"/>
              </w:rPr>
              <w:t>商會議</w:t>
            </w:r>
          </w:p>
        </w:tc>
        <w:tc>
          <w:tcPr>
            <w:tcW w:w="4427" w:type="dxa"/>
            <w:shd w:val="clear" w:color="auto" w:fill="auto"/>
            <w:vAlign w:val="center"/>
          </w:tcPr>
          <w:p w14:paraId="2416DACA" w14:textId="77777777" w:rsidR="007D7207" w:rsidRPr="005C14D0" w:rsidRDefault="007D7207" w:rsidP="00B64D71">
            <w:pPr>
              <w:rPr>
                <w:rFonts w:hAnsi="標楷體" w:cs="新細明體"/>
                <w:kern w:val="0"/>
                <w:sz w:val="28"/>
                <w:szCs w:val="28"/>
              </w:rPr>
            </w:pPr>
            <w:r w:rsidRPr="005C14D0">
              <w:rPr>
                <w:rFonts w:hAnsi="標楷體" w:cs="新細明體" w:hint="eastAsia"/>
                <w:kern w:val="0"/>
                <w:sz w:val="28"/>
                <w:szCs w:val="28"/>
              </w:rPr>
              <w:t>內政部營建署召開。</w:t>
            </w:r>
          </w:p>
          <w:p w14:paraId="1BD44A8E" w14:textId="77777777" w:rsidR="007D7207" w:rsidRPr="005C14D0" w:rsidRDefault="007D7207" w:rsidP="00B64D71">
            <w:pPr>
              <w:rPr>
                <w:rFonts w:hAnsi="標楷體" w:cs="新細明體"/>
                <w:kern w:val="0"/>
                <w:sz w:val="28"/>
                <w:szCs w:val="28"/>
              </w:rPr>
            </w:pPr>
            <w:r w:rsidRPr="005C14D0">
              <w:rPr>
                <w:rFonts w:hAnsi="標楷體" w:cs="新細明體" w:hint="eastAsia"/>
                <w:kern w:val="0"/>
                <w:sz w:val="28"/>
                <w:szCs w:val="28"/>
              </w:rPr>
              <w:t>內政部空中勤務總隊（下稱空勤總隊）及國防部均表示，航空機具有其任務用途，難以專案提供協助。</w:t>
            </w:r>
          </w:p>
          <w:p w14:paraId="3A3CF4E4" w14:textId="77777777" w:rsidR="007D7207" w:rsidRPr="005C14D0" w:rsidRDefault="007D7207" w:rsidP="00B64D71">
            <w:pPr>
              <w:rPr>
                <w:rFonts w:hAnsi="標楷體" w:cs="新細明體"/>
                <w:kern w:val="0"/>
                <w:sz w:val="28"/>
                <w:szCs w:val="28"/>
              </w:rPr>
            </w:pPr>
            <w:r w:rsidRPr="005C14D0">
              <w:rPr>
                <w:rFonts w:hAnsi="標楷體" w:cs="新細明體" w:hint="eastAsia"/>
                <w:kern w:val="0"/>
                <w:sz w:val="28"/>
                <w:szCs w:val="28"/>
              </w:rPr>
              <w:t>民營直升機業者有意願承攬相關業務</w:t>
            </w:r>
            <w:r w:rsidRPr="005C14D0">
              <w:rPr>
                <w:rStyle w:val="aff1"/>
                <w:rFonts w:hAnsi="標楷體" w:cs="新細明體"/>
                <w:kern w:val="0"/>
                <w:sz w:val="28"/>
                <w:szCs w:val="28"/>
              </w:rPr>
              <w:footnoteReference w:id="25"/>
            </w:r>
            <w:r w:rsidRPr="005C14D0">
              <w:rPr>
                <w:rFonts w:hAnsi="標楷體" w:cs="新細明體" w:hint="eastAsia"/>
                <w:kern w:val="0"/>
                <w:sz w:val="28"/>
                <w:szCs w:val="28"/>
              </w:rPr>
              <w:t>。</w:t>
            </w:r>
          </w:p>
        </w:tc>
      </w:tr>
      <w:tr w:rsidR="005C14D0" w:rsidRPr="005C14D0" w14:paraId="39F37911" w14:textId="77777777" w:rsidTr="00843E7F">
        <w:trPr>
          <w:trHeight w:val="742"/>
        </w:trPr>
        <w:tc>
          <w:tcPr>
            <w:tcW w:w="1876" w:type="dxa"/>
            <w:shd w:val="clear" w:color="auto" w:fill="auto"/>
            <w:vAlign w:val="center"/>
            <w:hideMark/>
          </w:tcPr>
          <w:p w14:paraId="393A77AB"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105.08.15</w:t>
            </w:r>
          </w:p>
        </w:tc>
        <w:tc>
          <w:tcPr>
            <w:tcW w:w="2519" w:type="dxa"/>
            <w:shd w:val="clear" w:color="auto" w:fill="auto"/>
            <w:vAlign w:val="center"/>
            <w:hideMark/>
          </w:tcPr>
          <w:p w14:paraId="130DAD65"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於內政部營建署（下稱營建署）召</w:t>
            </w:r>
            <w:r w:rsidRPr="005C14D0">
              <w:rPr>
                <w:rFonts w:hAnsi="標楷體" w:cs="新細明體" w:hint="eastAsia"/>
                <w:kern w:val="0"/>
                <w:sz w:val="28"/>
                <w:szCs w:val="28"/>
              </w:rPr>
              <w:lastRenderedPageBreak/>
              <w:t>開三六九山莊興建工程規劃設計說明會</w:t>
            </w:r>
          </w:p>
        </w:tc>
        <w:tc>
          <w:tcPr>
            <w:tcW w:w="4427" w:type="dxa"/>
            <w:shd w:val="clear" w:color="auto" w:fill="auto"/>
            <w:vAlign w:val="center"/>
            <w:hideMark/>
          </w:tcPr>
          <w:p w14:paraId="0EC1C01B"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lastRenderedPageBreak/>
              <w:t>本次會議係向營建署及署長說明本案困難及目前進度。主要結論為</w:t>
            </w:r>
            <w:r w:rsidRPr="00D3593B">
              <w:rPr>
                <w:rFonts w:hAnsi="標楷體" w:cs="新細明體" w:hint="eastAsia"/>
                <w:kern w:val="0"/>
                <w:sz w:val="28"/>
                <w:szCs w:val="28"/>
              </w:rPr>
              <w:lastRenderedPageBreak/>
              <w:t>直升機</w:t>
            </w:r>
            <w:proofErr w:type="gramStart"/>
            <w:r w:rsidRPr="00D3593B">
              <w:rPr>
                <w:rFonts w:hAnsi="標楷體" w:cs="新細明體" w:hint="eastAsia"/>
                <w:kern w:val="0"/>
                <w:sz w:val="28"/>
                <w:szCs w:val="28"/>
              </w:rPr>
              <w:t>吊掛已不</w:t>
            </w:r>
            <w:proofErr w:type="gramEnd"/>
            <w:r w:rsidRPr="00D3593B">
              <w:rPr>
                <w:rFonts w:hAnsi="標楷體" w:cs="新細明體" w:hint="eastAsia"/>
                <w:kern w:val="0"/>
                <w:sz w:val="28"/>
                <w:szCs w:val="28"/>
              </w:rPr>
              <w:t>可行</w:t>
            </w:r>
            <w:r w:rsidRPr="005C14D0">
              <w:rPr>
                <w:rFonts w:hAnsi="標楷體" w:cs="新細明體" w:hint="eastAsia"/>
                <w:kern w:val="0"/>
                <w:sz w:val="28"/>
                <w:szCs w:val="28"/>
              </w:rPr>
              <w:t>（營建署另邀相關業者及機關</w:t>
            </w:r>
            <w:proofErr w:type="gramStart"/>
            <w:r w:rsidRPr="005C14D0">
              <w:rPr>
                <w:rFonts w:hAnsi="標楷體" w:cs="新細明體" w:hint="eastAsia"/>
                <w:kern w:val="0"/>
                <w:sz w:val="28"/>
                <w:szCs w:val="28"/>
              </w:rPr>
              <w:t>研</w:t>
            </w:r>
            <w:proofErr w:type="gramEnd"/>
            <w:r w:rsidRPr="005C14D0">
              <w:rPr>
                <w:rFonts w:hAnsi="標楷體" w:cs="新細明體" w:hint="eastAsia"/>
                <w:kern w:val="0"/>
                <w:sz w:val="28"/>
                <w:szCs w:val="28"/>
              </w:rPr>
              <w:t>商結果），</w:t>
            </w:r>
            <w:proofErr w:type="gramStart"/>
            <w:r w:rsidRPr="005C14D0">
              <w:rPr>
                <w:rFonts w:hAnsi="標楷體" w:cs="新細明體" w:hint="eastAsia"/>
                <w:kern w:val="0"/>
                <w:sz w:val="28"/>
                <w:szCs w:val="28"/>
              </w:rPr>
              <w:t>運搬宜朝</w:t>
            </w:r>
            <w:proofErr w:type="gramEnd"/>
            <w:r w:rsidRPr="005C14D0">
              <w:rPr>
                <w:rFonts w:hAnsi="標楷體" w:cs="新細明體" w:hint="eastAsia"/>
                <w:kern w:val="0"/>
                <w:sz w:val="28"/>
                <w:szCs w:val="28"/>
              </w:rPr>
              <w:t>索道及單軌車方案規劃；並以符合雪管處經營管理之A、C方案續行設計，計畫經費原則同意調整高為8</w:t>
            </w:r>
            <w:r w:rsidRPr="005C14D0">
              <w:rPr>
                <w:rFonts w:hAnsi="標楷體" w:cs="新細明體"/>
                <w:kern w:val="0"/>
                <w:sz w:val="28"/>
                <w:szCs w:val="28"/>
              </w:rPr>
              <w:t>,</w:t>
            </w:r>
            <w:r w:rsidRPr="005C14D0">
              <w:rPr>
                <w:rFonts w:hAnsi="標楷體" w:cs="新細明體" w:hint="eastAsia"/>
                <w:kern w:val="0"/>
                <w:sz w:val="28"/>
                <w:szCs w:val="28"/>
              </w:rPr>
              <w:t>000萬元。</w:t>
            </w:r>
          </w:p>
        </w:tc>
      </w:tr>
      <w:tr w:rsidR="005C14D0" w:rsidRPr="005C14D0" w14:paraId="27CFC4AC" w14:textId="77777777" w:rsidTr="00843E7F">
        <w:trPr>
          <w:trHeight w:val="1395"/>
        </w:trPr>
        <w:tc>
          <w:tcPr>
            <w:tcW w:w="1876" w:type="dxa"/>
            <w:shd w:val="clear" w:color="auto" w:fill="auto"/>
            <w:vAlign w:val="center"/>
            <w:hideMark/>
          </w:tcPr>
          <w:p w14:paraId="4C784FED"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lastRenderedPageBreak/>
              <w:t>105.10.03</w:t>
            </w:r>
          </w:p>
        </w:tc>
        <w:tc>
          <w:tcPr>
            <w:tcW w:w="2519" w:type="dxa"/>
            <w:shd w:val="clear" w:color="auto" w:fill="auto"/>
            <w:vAlign w:val="center"/>
            <w:hideMark/>
          </w:tcPr>
          <w:p w14:paraId="3E9F0D44"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三六九山莊興建工程第1次公開座談會</w:t>
            </w:r>
          </w:p>
        </w:tc>
        <w:tc>
          <w:tcPr>
            <w:tcW w:w="4427" w:type="dxa"/>
            <w:shd w:val="clear" w:color="auto" w:fill="auto"/>
            <w:vAlign w:val="center"/>
            <w:hideMark/>
          </w:tcPr>
          <w:p w14:paraId="76CCBF31"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本次座談會於營建署召開，與會山友及各界人士，大多對山莊改建表示支持，並提出諸多設計建議。</w:t>
            </w:r>
            <w:proofErr w:type="gramStart"/>
            <w:r w:rsidRPr="005C14D0">
              <w:rPr>
                <w:rFonts w:hAnsi="標楷體" w:cs="新細明體" w:hint="eastAsia"/>
                <w:kern w:val="0"/>
                <w:sz w:val="28"/>
                <w:szCs w:val="28"/>
              </w:rPr>
              <w:t>惟</w:t>
            </w:r>
            <w:proofErr w:type="gramEnd"/>
            <w:r w:rsidRPr="005C14D0">
              <w:rPr>
                <w:rFonts w:hAnsi="標楷體" w:cs="新細明體" w:hint="eastAsia"/>
                <w:kern w:val="0"/>
                <w:sz w:val="28"/>
                <w:szCs w:val="28"/>
              </w:rPr>
              <w:t>少數山友則表達反對意見。相關意見已請設計單位納入設計參酌。</w:t>
            </w:r>
          </w:p>
        </w:tc>
      </w:tr>
      <w:tr w:rsidR="005C14D0" w:rsidRPr="005C14D0" w14:paraId="04D5E81E" w14:textId="77777777" w:rsidTr="00843E7F">
        <w:trPr>
          <w:trHeight w:val="1440"/>
        </w:trPr>
        <w:tc>
          <w:tcPr>
            <w:tcW w:w="1876" w:type="dxa"/>
            <w:shd w:val="clear" w:color="auto" w:fill="auto"/>
            <w:vAlign w:val="center"/>
            <w:hideMark/>
          </w:tcPr>
          <w:p w14:paraId="68B8B65A"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105.11.16</w:t>
            </w:r>
          </w:p>
        </w:tc>
        <w:tc>
          <w:tcPr>
            <w:tcW w:w="2519" w:type="dxa"/>
            <w:shd w:val="clear" w:color="auto" w:fill="auto"/>
            <w:vAlign w:val="center"/>
            <w:hideMark/>
          </w:tcPr>
          <w:p w14:paraId="1138798F"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三六九山莊興建工程規劃設計案期中報告審查會</w:t>
            </w:r>
          </w:p>
        </w:tc>
        <w:tc>
          <w:tcPr>
            <w:tcW w:w="4427" w:type="dxa"/>
            <w:shd w:val="clear" w:color="auto" w:fill="auto"/>
            <w:vAlign w:val="center"/>
            <w:hideMark/>
          </w:tcPr>
          <w:p w14:paraId="3E9C14C7"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本次會議外聘3位山界或工程界專家擔任委員，另請</w:t>
            </w:r>
            <w:proofErr w:type="gramStart"/>
            <w:r w:rsidRPr="005C14D0">
              <w:rPr>
                <w:rFonts w:hAnsi="標楷體" w:cs="新細明體" w:hint="eastAsia"/>
                <w:kern w:val="0"/>
                <w:sz w:val="28"/>
                <w:szCs w:val="28"/>
              </w:rPr>
              <w:t>營建署吳宏碩</w:t>
            </w:r>
            <w:proofErr w:type="gramEnd"/>
            <w:r w:rsidRPr="005C14D0">
              <w:rPr>
                <w:rFonts w:hAnsi="標楷體" w:cs="新細明體" w:hint="eastAsia"/>
                <w:kern w:val="0"/>
                <w:sz w:val="28"/>
                <w:szCs w:val="28"/>
              </w:rPr>
              <w:t>副署長及中工處何志浩</w:t>
            </w:r>
            <w:proofErr w:type="gramStart"/>
            <w:r w:rsidRPr="005C14D0">
              <w:rPr>
                <w:rFonts w:hAnsi="標楷體" w:cs="新細明體" w:hint="eastAsia"/>
                <w:kern w:val="0"/>
                <w:sz w:val="28"/>
                <w:szCs w:val="28"/>
              </w:rPr>
              <w:t>副處長協審</w:t>
            </w:r>
            <w:proofErr w:type="gramEnd"/>
            <w:r w:rsidRPr="005C14D0">
              <w:rPr>
                <w:rFonts w:hAnsi="標楷體" w:cs="新細明體" w:hint="eastAsia"/>
                <w:kern w:val="0"/>
                <w:sz w:val="28"/>
                <w:szCs w:val="28"/>
              </w:rPr>
              <w:t>。會議結論選定A方案為優先方案，即後續設計採用之方案。</w:t>
            </w:r>
          </w:p>
        </w:tc>
      </w:tr>
      <w:tr w:rsidR="005C14D0" w:rsidRPr="005C14D0" w14:paraId="26A103FA" w14:textId="77777777" w:rsidTr="00843E7F">
        <w:trPr>
          <w:trHeight w:val="990"/>
        </w:trPr>
        <w:tc>
          <w:tcPr>
            <w:tcW w:w="1876" w:type="dxa"/>
            <w:shd w:val="clear" w:color="auto" w:fill="auto"/>
            <w:vAlign w:val="center"/>
            <w:hideMark/>
          </w:tcPr>
          <w:p w14:paraId="1D3687DD"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106.02.21</w:t>
            </w:r>
          </w:p>
        </w:tc>
        <w:tc>
          <w:tcPr>
            <w:tcW w:w="2519" w:type="dxa"/>
            <w:shd w:val="clear" w:color="auto" w:fill="auto"/>
            <w:vAlign w:val="center"/>
            <w:hideMark/>
          </w:tcPr>
          <w:p w14:paraId="5006EF44"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三六九山莊興建工程第2次公開座談會</w:t>
            </w:r>
          </w:p>
        </w:tc>
        <w:tc>
          <w:tcPr>
            <w:tcW w:w="4427" w:type="dxa"/>
            <w:shd w:val="clear" w:color="auto" w:fill="auto"/>
            <w:vAlign w:val="center"/>
            <w:hideMark/>
          </w:tcPr>
          <w:p w14:paraId="3515F692"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該次座談會於雪管處召開，座談出席人數較上一次少。依座談意見，大部分意見表達對山屋改建支持，並提出山屋改建相關意見。</w:t>
            </w:r>
          </w:p>
        </w:tc>
      </w:tr>
      <w:tr w:rsidR="005C14D0" w:rsidRPr="005C14D0" w14:paraId="66316D70" w14:textId="77777777" w:rsidTr="00843E7F">
        <w:trPr>
          <w:trHeight w:val="1320"/>
        </w:trPr>
        <w:tc>
          <w:tcPr>
            <w:tcW w:w="1876" w:type="dxa"/>
            <w:shd w:val="clear" w:color="auto" w:fill="auto"/>
            <w:vAlign w:val="center"/>
            <w:hideMark/>
          </w:tcPr>
          <w:p w14:paraId="0A22457F"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106.05.02</w:t>
            </w:r>
          </w:p>
        </w:tc>
        <w:tc>
          <w:tcPr>
            <w:tcW w:w="2519" w:type="dxa"/>
            <w:shd w:val="clear" w:color="auto" w:fill="auto"/>
            <w:vAlign w:val="center"/>
            <w:hideMark/>
          </w:tcPr>
          <w:p w14:paraId="5FD0CB0A"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營建署召開三六九山莊興建工程規劃設計審查會</w:t>
            </w:r>
          </w:p>
        </w:tc>
        <w:tc>
          <w:tcPr>
            <w:tcW w:w="4427" w:type="dxa"/>
            <w:shd w:val="clear" w:color="auto" w:fill="auto"/>
            <w:vAlign w:val="center"/>
            <w:hideMark/>
          </w:tcPr>
          <w:p w14:paraId="680A176C"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依「國家公園管理處辦理工程暨委託技術服務作業要點」第9點略</w:t>
            </w:r>
            <w:proofErr w:type="gramStart"/>
            <w:r w:rsidRPr="005C14D0">
              <w:rPr>
                <w:rFonts w:hAnsi="標楷體" w:cs="新細明體" w:hint="eastAsia"/>
                <w:kern w:val="0"/>
                <w:sz w:val="28"/>
                <w:szCs w:val="28"/>
              </w:rPr>
              <w:t>以</w:t>
            </w:r>
            <w:proofErr w:type="gramEnd"/>
            <w:r w:rsidRPr="005C14D0">
              <w:rPr>
                <w:rFonts w:hAnsi="標楷體" w:cs="新細明體" w:hint="eastAsia"/>
                <w:kern w:val="0"/>
                <w:sz w:val="28"/>
                <w:szCs w:val="28"/>
              </w:rPr>
              <w:t>，工程範圍廣大、影響視覺景觀或性質特別重要之工程，應於完成期中簡報修正</w:t>
            </w:r>
            <w:proofErr w:type="gramStart"/>
            <w:r w:rsidRPr="005C14D0">
              <w:rPr>
                <w:rFonts w:hAnsi="標楷體" w:cs="新細明體" w:hint="eastAsia"/>
                <w:kern w:val="0"/>
                <w:sz w:val="28"/>
                <w:szCs w:val="28"/>
              </w:rPr>
              <w:t>後報署審查</w:t>
            </w:r>
            <w:proofErr w:type="gramEnd"/>
            <w:r w:rsidRPr="005C14D0">
              <w:rPr>
                <w:rFonts w:hAnsi="標楷體" w:cs="新細明體" w:hint="eastAsia"/>
                <w:kern w:val="0"/>
                <w:sz w:val="28"/>
                <w:szCs w:val="28"/>
              </w:rPr>
              <w:t>，</w:t>
            </w:r>
            <w:proofErr w:type="gramStart"/>
            <w:r w:rsidRPr="005C14D0">
              <w:rPr>
                <w:rFonts w:hAnsi="標楷體" w:cs="新細明體" w:hint="eastAsia"/>
                <w:kern w:val="0"/>
                <w:sz w:val="28"/>
                <w:szCs w:val="28"/>
              </w:rPr>
              <w:t>嗣</w:t>
            </w:r>
            <w:proofErr w:type="gramEnd"/>
            <w:r w:rsidRPr="005C14D0">
              <w:rPr>
                <w:rFonts w:hAnsi="標楷體" w:cs="新細明體" w:hint="eastAsia"/>
                <w:kern w:val="0"/>
                <w:sz w:val="28"/>
                <w:szCs w:val="28"/>
              </w:rPr>
              <w:t>經營建署核准。</w:t>
            </w:r>
          </w:p>
        </w:tc>
      </w:tr>
      <w:tr w:rsidR="005C14D0" w:rsidRPr="005C14D0" w14:paraId="7E53D068" w14:textId="77777777" w:rsidTr="00843E7F">
        <w:trPr>
          <w:trHeight w:val="990"/>
        </w:trPr>
        <w:tc>
          <w:tcPr>
            <w:tcW w:w="1876" w:type="dxa"/>
            <w:shd w:val="clear" w:color="auto" w:fill="auto"/>
            <w:vAlign w:val="center"/>
            <w:hideMark/>
          </w:tcPr>
          <w:p w14:paraId="11404E69"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108.09.10</w:t>
            </w:r>
          </w:p>
        </w:tc>
        <w:tc>
          <w:tcPr>
            <w:tcW w:w="2519" w:type="dxa"/>
            <w:shd w:val="clear" w:color="auto" w:fill="auto"/>
            <w:vAlign w:val="center"/>
            <w:hideMark/>
          </w:tcPr>
          <w:p w14:paraId="6B0CDB1F"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三六九山莊興建工程規劃設計案期末報告（第1次）審查會</w:t>
            </w:r>
          </w:p>
        </w:tc>
        <w:tc>
          <w:tcPr>
            <w:tcW w:w="4427" w:type="dxa"/>
            <w:shd w:val="clear" w:color="auto" w:fill="auto"/>
            <w:vAlign w:val="center"/>
            <w:hideMark/>
          </w:tcPr>
          <w:p w14:paraId="673F3151"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由雪管處邀請外聘委員及處內委員審查，會議決議報告書原則可行，請設計單位於當（108）年11月10日前依委員意見修正報告續辦。</w:t>
            </w:r>
          </w:p>
        </w:tc>
      </w:tr>
      <w:tr w:rsidR="005C14D0" w:rsidRPr="005C14D0" w14:paraId="6325A86A" w14:textId="77777777" w:rsidTr="00843E7F">
        <w:trPr>
          <w:trHeight w:val="975"/>
        </w:trPr>
        <w:tc>
          <w:tcPr>
            <w:tcW w:w="1876" w:type="dxa"/>
            <w:shd w:val="clear" w:color="auto" w:fill="auto"/>
            <w:vAlign w:val="center"/>
            <w:hideMark/>
          </w:tcPr>
          <w:p w14:paraId="706F19C5"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108.11.27</w:t>
            </w:r>
          </w:p>
        </w:tc>
        <w:tc>
          <w:tcPr>
            <w:tcW w:w="2519" w:type="dxa"/>
            <w:shd w:val="clear" w:color="auto" w:fill="auto"/>
            <w:vAlign w:val="center"/>
            <w:hideMark/>
          </w:tcPr>
          <w:p w14:paraId="713C7B4C"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第1次預先評估環境影響審查會</w:t>
            </w:r>
          </w:p>
        </w:tc>
        <w:tc>
          <w:tcPr>
            <w:tcW w:w="4427" w:type="dxa"/>
            <w:shd w:val="clear" w:color="auto" w:fill="auto"/>
            <w:vAlign w:val="center"/>
            <w:hideMark/>
          </w:tcPr>
          <w:p w14:paraId="3852FFA1"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由雪管處邀請外部委員及處內各單位會審，委員意見請受託單位於水保計畫審查會14天內修正完成</w:t>
            </w:r>
            <w:proofErr w:type="gramStart"/>
            <w:r w:rsidRPr="005C14D0">
              <w:rPr>
                <w:rFonts w:hAnsi="標楷體" w:cs="新細明體" w:hint="eastAsia"/>
                <w:kern w:val="0"/>
                <w:sz w:val="28"/>
                <w:szCs w:val="28"/>
              </w:rPr>
              <w:t>送處憑辦</w:t>
            </w:r>
            <w:proofErr w:type="gramEnd"/>
            <w:r w:rsidRPr="005C14D0">
              <w:rPr>
                <w:rFonts w:hAnsi="標楷體" w:cs="新細明體" w:hint="eastAsia"/>
                <w:kern w:val="0"/>
                <w:sz w:val="28"/>
                <w:szCs w:val="28"/>
              </w:rPr>
              <w:t>。</w:t>
            </w:r>
          </w:p>
        </w:tc>
      </w:tr>
      <w:tr w:rsidR="005C14D0" w:rsidRPr="005C14D0" w14:paraId="3DD30EE3" w14:textId="77777777" w:rsidTr="00843E7F">
        <w:trPr>
          <w:trHeight w:val="660"/>
        </w:trPr>
        <w:tc>
          <w:tcPr>
            <w:tcW w:w="1876" w:type="dxa"/>
            <w:shd w:val="clear" w:color="auto" w:fill="auto"/>
            <w:vAlign w:val="center"/>
            <w:hideMark/>
          </w:tcPr>
          <w:p w14:paraId="36BADE0C"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lastRenderedPageBreak/>
              <w:t>109.04.10</w:t>
            </w:r>
          </w:p>
        </w:tc>
        <w:tc>
          <w:tcPr>
            <w:tcW w:w="2519" w:type="dxa"/>
            <w:shd w:val="clear" w:color="auto" w:fill="auto"/>
            <w:vAlign w:val="center"/>
            <w:hideMark/>
          </w:tcPr>
          <w:p w14:paraId="39E54FA5"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第2次預先評估環境影響暨濕地審查會</w:t>
            </w:r>
          </w:p>
        </w:tc>
        <w:tc>
          <w:tcPr>
            <w:tcW w:w="4427" w:type="dxa"/>
            <w:shd w:val="clear" w:color="auto" w:fill="auto"/>
            <w:vAlign w:val="center"/>
            <w:hideMark/>
          </w:tcPr>
          <w:p w14:paraId="2D2D4C40"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經審查結論，依委員意見修正</w:t>
            </w:r>
            <w:proofErr w:type="gramStart"/>
            <w:r w:rsidRPr="005C14D0">
              <w:rPr>
                <w:rFonts w:hAnsi="標楷體" w:cs="新細明體" w:hint="eastAsia"/>
                <w:kern w:val="0"/>
                <w:sz w:val="28"/>
                <w:szCs w:val="28"/>
              </w:rPr>
              <w:t>後報署</w:t>
            </w:r>
            <w:proofErr w:type="gramEnd"/>
            <w:r w:rsidRPr="005C14D0">
              <w:rPr>
                <w:rFonts w:hAnsi="標楷體" w:cs="新細明體" w:hint="eastAsia"/>
                <w:kern w:val="0"/>
                <w:sz w:val="28"/>
                <w:szCs w:val="28"/>
              </w:rPr>
              <w:t>。</w:t>
            </w:r>
          </w:p>
        </w:tc>
      </w:tr>
      <w:tr w:rsidR="005C14D0" w:rsidRPr="005C14D0" w14:paraId="795A7054" w14:textId="77777777" w:rsidTr="00843E7F">
        <w:trPr>
          <w:trHeight w:val="660"/>
        </w:trPr>
        <w:tc>
          <w:tcPr>
            <w:tcW w:w="1876" w:type="dxa"/>
            <w:shd w:val="clear" w:color="auto" w:fill="auto"/>
            <w:vAlign w:val="center"/>
            <w:hideMark/>
          </w:tcPr>
          <w:p w14:paraId="64EEF9EC"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109.04.30</w:t>
            </w:r>
          </w:p>
        </w:tc>
        <w:tc>
          <w:tcPr>
            <w:tcW w:w="2519" w:type="dxa"/>
            <w:shd w:val="clear" w:color="auto" w:fill="auto"/>
            <w:vAlign w:val="center"/>
            <w:hideMark/>
          </w:tcPr>
          <w:p w14:paraId="3EF6BC4F"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野生動物保護區開申請</w:t>
            </w:r>
            <w:proofErr w:type="gramStart"/>
            <w:r w:rsidRPr="005C14D0">
              <w:rPr>
                <w:rFonts w:hAnsi="標楷體" w:cs="新細明體" w:hint="eastAsia"/>
                <w:kern w:val="0"/>
                <w:sz w:val="28"/>
                <w:szCs w:val="28"/>
              </w:rPr>
              <w:t>臺</w:t>
            </w:r>
            <w:proofErr w:type="gramEnd"/>
            <w:r w:rsidRPr="005C14D0">
              <w:rPr>
                <w:rFonts w:hAnsi="標楷體" w:cs="新細明體" w:hint="eastAsia"/>
                <w:kern w:val="0"/>
                <w:sz w:val="28"/>
                <w:szCs w:val="28"/>
              </w:rPr>
              <w:t>中市政府農業局同意</w:t>
            </w:r>
          </w:p>
        </w:tc>
        <w:tc>
          <w:tcPr>
            <w:tcW w:w="4427" w:type="dxa"/>
            <w:shd w:val="clear" w:color="auto" w:fill="auto"/>
            <w:vAlign w:val="center"/>
            <w:hideMark/>
          </w:tcPr>
          <w:p w14:paraId="1AA2F9EB"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「櫻花鉤吻鮭野生動物保護區三六九山莊興建工程」開發申請案，</w:t>
            </w:r>
            <w:proofErr w:type="gramStart"/>
            <w:r w:rsidRPr="005C14D0">
              <w:rPr>
                <w:rFonts w:hAnsi="標楷體" w:cs="新細明體" w:hint="eastAsia"/>
                <w:kern w:val="0"/>
                <w:sz w:val="28"/>
                <w:szCs w:val="28"/>
              </w:rPr>
              <w:t>臺</w:t>
            </w:r>
            <w:proofErr w:type="gramEnd"/>
            <w:r w:rsidRPr="005C14D0">
              <w:rPr>
                <w:rFonts w:hAnsi="標楷體" w:cs="新細明體" w:hint="eastAsia"/>
                <w:kern w:val="0"/>
                <w:sz w:val="28"/>
                <w:szCs w:val="28"/>
              </w:rPr>
              <w:t>中市政府農業局同意所請。</w:t>
            </w:r>
          </w:p>
        </w:tc>
      </w:tr>
      <w:tr w:rsidR="005C14D0" w:rsidRPr="005C14D0" w14:paraId="5E12C6D1" w14:textId="77777777" w:rsidTr="00843E7F">
        <w:trPr>
          <w:trHeight w:val="330"/>
        </w:trPr>
        <w:tc>
          <w:tcPr>
            <w:tcW w:w="1876" w:type="dxa"/>
            <w:shd w:val="clear" w:color="auto" w:fill="auto"/>
            <w:vAlign w:val="center"/>
            <w:hideMark/>
          </w:tcPr>
          <w:p w14:paraId="1D943D0E"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109.05.21</w:t>
            </w:r>
          </w:p>
        </w:tc>
        <w:tc>
          <w:tcPr>
            <w:tcW w:w="2519" w:type="dxa"/>
            <w:shd w:val="clear" w:color="auto" w:fill="auto"/>
            <w:vAlign w:val="center"/>
            <w:hideMark/>
          </w:tcPr>
          <w:p w14:paraId="5AF70359"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預先評估環境影響暨開發計畫經內政部同意</w:t>
            </w:r>
          </w:p>
        </w:tc>
        <w:tc>
          <w:tcPr>
            <w:tcW w:w="4427" w:type="dxa"/>
            <w:shd w:val="clear" w:color="auto" w:fill="auto"/>
            <w:vAlign w:val="center"/>
            <w:hideMark/>
          </w:tcPr>
          <w:p w14:paraId="51484F30"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雪管處陳報</w:t>
            </w:r>
            <w:proofErr w:type="gramStart"/>
            <w:r w:rsidRPr="005C14D0">
              <w:rPr>
                <w:rFonts w:hAnsi="標楷體" w:cs="新細明體" w:hint="eastAsia"/>
                <w:kern w:val="0"/>
                <w:sz w:val="28"/>
                <w:szCs w:val="28"/>
              </w:rPr>
              <w:t>內政部預評資料</w:t>
            </w:r>
            <w:proofErr w:type="gramEnd"/>
            <w:r w:rsidRPr="005C14D0">
              <w:rPr>
                <w:rFonts w:hAnsi="標楷體" w:cs="新細明體" w:hint="eastAsia"/>
                <w:kern w:val="0"/>
                <w:sz w:val="28"/>
                <w:szCs w:val="28"/>
              </w:rPr>
              <w:t>，經內政部同意。</w:t>
            </w:r>
          </w:p>
        </w:tc>
      </w:tr>
      <w:tr w:rsidR="005C14D0" w:rsidRPr="005C14D0" w14:paraId="00301FE2" w14:textId="77777777" w:rsidTr="00843E7F">
        <w:trPr>
          <w:trHeight w:val="330"/>
        </w:trPr>
        <w:tc>
          <w:tcPr>
            <w:tcW w:w="1876" w:type="dxa"/>
            <w:shd w:val="clear" w:color="auto" w:fill="auto"/>
            <w:vAlign w:val="center"/>
            <w:hideMark/>
          </w:tcPr>
          <w:p w14:paraId="11622CBA"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109.05.25</w:t>
            </w:r>
          </w:p>
        </w:tc>
        <w:tc>
          <w:tcPr>
            <w:tcW w:w="2519" w:type="dxa"/>
            <w:shd w:val="clear" w:color="auto" w:fill="auto"/>
            <w:vAlign w:val="center"/>
            <w:hideMark/>
          </w:tcPr>
          <w:p w14:paraId="7E5A8527"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水保計畫核定</w:t>
            </w:r>
          </w:p>
        </w:tc>
        <w:tc>
          <w:tcPr>
            <w:tcW w:w="4427" w:type="dxa"/>
            <w:shd w:val="clear" w:color="auto" w:fill="auto"/>
            <w:vAlign w:val="center"/>
            <w:hideMark/>
          </w:tcPr>
          <w:p w14:paraId="71B32219"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水土保持計畫經行政院農業委員會</w:t>
            </w:r>
            <w:proofErr w:type="gramStart"/>
            <w:r w:rsidRPr="005C14D0">
              <w:rPr>
                <w:rFonts w:hAnsi="標楷體" w:cs="新細明體" w:hint="eastAsia"/>
                <w:kern w:val="0"/>
                <w:sz w:val="28"/>
                <w:szCs w:val="28"/>
              </w:rPr>
              <w:t>（</w:t>
            </w:r>
            <w:proofErr w:type="gramEnd"/>
            <w:r w:rsidRPr="005C14D0">
              <w:rPr>
                <w:rFonts w:hAnsi="標楷體" w:cs="新細明體" w:hint="eastAsia"/>
                <w:kern w:val="0"/>
                <w:sz w:val="28"/>
                <w:szCs w:val="28"/>
              </w:rPr>
              <w:t>下稱農委會；現改制為農業部</w:t>
            </w:r>
            <w:proofErr w:type="gramStart"/>
            <w:r w:rsidRPr="005C14D0">
              <w:rPr>
                <w:rFonts w:hAnsi="標楷體" w:cs="新細明體" w:hint="eastAsia"/>
                <w:kern w:val="0"/>
                <w:sz w:val="28"/>
                <w:szCs w:val="28"/>
              </w:rPr>
              <w:t>）</w:t>
            </w:r>
            <w:proofErr w:type="gramEnd"/>
            <w:r w:rsidRPr="005C14D0">
              <w:rPr>
                <w:rFonts w:hAnsi="標楷體" w:cs="新細明體" w:hint="eastAsia"/>
                <w:kern w:val="0"/>
                <w:sz w:val="28"/>
                <w:szCs w:val="28"/>
              </w:rPr>
              <w:t>審查核定。</w:t>
            </w:r>
          </w:p>
        </w:tc>
      </w:tr>
      <w:tr w:rsidR="005C14D0" w:rsidRPr="005C14D0" w14:paraId="14239224" w14:textId="77777777" w:rsidTr="00843E7F">
        <w:trPr>
          <w:trHeight w:val="660"/>
        </w:trPr>
        <w:tc>
          <w:tcPr>
            <w:tcW w:w="1876" w:type="dxa"/>
            <w:shd w:val="clear" w:color="auto" w:fill="auto"/>
            <w:vAlign w:val="center"/>
            <w:hideMark/>
          </w:tcPr>
          <w:p w14:paraId="5143CBE3"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109.06.09</w:t>
            </w:r>
          </w:p>
        </w:tc>
        <w:tc>
          <w:tcPr>
            <w:tcW w:w="2519" w:type="dxa"/>
            <w:shd w:val="clear" w:color="auto" w:fill="auto"/>
            <w:vAlign w:val="center"/>
            <w:hideMark/>
          </w:tcPr>
          <w:p w14:paraId="30F19271"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工程預算書核定</w:t>
            </w:r>
          </w:p>
        </w:tc>
        <w:tc>
          <w:tcPr>
            <w:tcW w:w="4427" w:type="dxa"/>
            <w:shd w:val="clear" w:color="auto" w:fill="auto"/>
            <w:vAlign w:val="center"/>
            <w:hideMark/>
          </w:tcPr>
          <w:p w14:paraId="3E8BCC26"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設計單位提送工程預算書，總預算8</w:t>
            </w:r>
            <w:r w:rsidRPr="005C14D0">
              <w:rPr>
                <w:rFonts w:hAnsi="標楷體" w:cs="新細明體"/>
                <w:kern w:val="0"/>
                <w:sz w:val="28"/>
                <w:szCs w:val="28"/>
              </w:rPr>
              <w:t>,</w:t>
            </w:r>
            <w:r w:rsidRPr="005C14D0">
              <w:rPr>
                <w:rFonts w:hAnsi="標楷體" w:cs="新細明體" w:hint="eastAsia"/>
                <w:kern w:val="0"/>
                <w:sz w:val="28"/>
                <w:szCs w:val="28"/>
              </w:rPr>
              <w:t>000萬元，工期720天，雪管處核定。</w:t>
            </w:r>
          </w:p>
        </w:tc>
      </w:tr>
      <w:tr w:rsidR="005C14D0" w:rsidRPr="005C14D0" w14:paraId="3AB21C81" w14:textId="77777777" w:rsidTr="00843E7F">
        <w:trPr>
          <w:trHeight w:val="660"/>
        </w:trPr>
        <w:tc>
          <w:tcPr>
            <w:tcW w:w="1876" w:type="dxa"/>
            <w:shd w:val="clear" w:color="auto" w:fill="auto"/>
            <w:vAlign w:val="center"/>
            <w:hideMark/>
          </w:tcPr>
          <w:p w14:paraId="33AA3BBB"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109.06.12~16</w:t>
            </w:r>
          </w:p>
        </w:tc>
        <w:tc>
          <w:tcPr>
            <w:tcW w:w="2519" w:type="dxa"/>
            <w:shd w:val="clear" w:color="auto" w:fill="auto"/>
            <w:vAlign w:val="center"/>
            <w:hideMark/>
          </w:tcPr>
          <w:p w14:paraId="24C247CE"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招標文件公開閱覽</w:t>
            </w:r>
          </w:p>
        </w:tc>
        <w:tc>
          <w:tcPr>
            <w:tcW w:w="4427" w:type="dxa"/>
            <w:shd w:val="clear" w:color="auto" w:fill="auto"/>
            <w:vAlign w:val="center"/>
            <w:hideMark/>
          </w:tcPr>
          <w:p w14:paraId="4C497FA1"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招標文件公開閱覽5天並接受民眾於6月19日前意見反映</w:t>
            </w:r>
          </w:p>
        </w:tc>
      </w:tr>
      <w:tr w:rsidR="005C14D0" w:rsidRPr="005C14D0" w14:paraId="2121CB38" w14:textId="77777777" w:rsidTr="00843E7F">
        <w:trPr>
          <w:trHeight w:val="660"/>
        </w:trPr>
        <w:tc>
          <w:tcPr>
            <w:tcW w:w="1876" w:type="dxa"/>
            <w:shd w:val="clear" w:color="auto" w:fill="auto"/>
            <w:vAlign w:val="center"/>
            <w:hideMark/>
          </w:tcPr>
          <w:p w14:paraId="5DFC529C"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109.06.22</w:t>
            </w:r>
          </w:p>
        </w:tc>
        <w:tc>
          <w:tcPr>
            <w:tcW w:w="2519" w:type="dxa"/>
            <w:shd w:val="clear" w:color="auto" w:fill="auto"/>
            <w:vAlign w:val="center"/>
            <w:hideMark/>
          </w:tcPr>
          <w:p w14:paraId="33FA0B08"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公開招標公告</w:t>
            </w:r>
          </w:p>
        </w:tc>
        <w:tc>
          <w:tcPr>
            <w:tcW w:w="4427" w:type="dxa"/>
            <w:shd w:val="clear" w:color="auto" w:fill="auto"/>
            <w:vAlign w:val="center"/>
            <w:hideMark/>
          </w:tcPr>
          <w:p w14:paraId="1A85FC03"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經公開閱覽5天</w:t>
            </w:r>
            <w:proofErr w:type="gramStart"/>
            <w:r w:rsidRPr="005C14D0">
              <w:rPr>
                <w:rFonts w:hAnsi="標楷體" w:cs="新細明體" w:hint="eastAsia"/>
                <w:kern w:val="0"/>
                <w:sz w:val="28"/>
                <w:szCs w:val="28"/>
              </w:rPr>
              <w:t>迄</w:t>
            </w:r>
            <w:proofErr w:type="gramEnd"/>
            <w:r w:rsidRPr="005C14D0">
              <w:rPr>
                <w:rFonts w:hAnsi="標楷體" w:cs="新細明體" w:hint="eastAsia"/>
                <w:kern w:val="0"/>
                <w:sz w:val="28"/>
                <w:szCs w:val="28"/>
              </w:rPr>
              <w:t>民眾意見6月19日截止期限，無民眾意見，故於6月22日正式公開招標。</w:t>
            </w:r>
          </w:p>
        </w:tc>
      </w:tr>
      <w:tr w:rsidR="005C14D0" w:rsidRPr="005C14D0" w14:paraId="7304367A" w14:textId="77777777" w:rsidTr="00843E7F">
        <w:trPr>
          <w:trHeight w:val="660"/>
        </w:trPr>
        <w:tc>
          <w:tcPr>
            <w:tcW w:w="1876" w:type="dxa"/>
            <w:shd w:val="clear" w:color="auto" w:fill="auto"/>
            <w:vAlign w:val="center"/>
            <w:hideMark/>
          </w:tcPr>
          <w:p w14:paraId="287DEBCD"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110.01.20</w:t>
            </w:r>
          </w:p>
        </w:tc>
        <w:tc>
          <w:tcPr>
            <w:tcW w:w="2519" w:type="dxa"/>
            <w:shd w:val="clear" w:color="auto" w:fill="auto"/>
            <w:vAlign w:val="center"/>
            <w:hideMark/>
          </w:tcPr>
          <w:p w14:paraId="01CBE3C1"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預算調整案</w:t>
            </w:r>
          </w:p>
        </w:tc>
        <w:tc>
          <w:tcPr>
            <w:tcW w:w="4427" w:type="dxa"/>
            <w:shd w:val="clear" w:color="auto" w:fill="auto"/>
            <w:vAlign w:val="center"/>
            <w:hideMark/>
          </w:tcPr>
          <w:p w14:paraId="05ED1325"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設計單位建議預算調整為1億2,000萬元，預算書報署。</w:t>
            </w:r>
          </w:p>
        </w:tc>
      </w:tr>
      <w:tr w:rsidR="005C14D0" w:rsidRPr="005C14D0" w14:paraId="7CFFCD65" w14:textId="77777777" w:rsidTr="00843E7F">
        <w:trPr>
          <w:trHeight w:val="330"/>
        </w:trPr>
        <w:tc>
          <w:tcPr>
            <w:tcW w:w="1876" w:type="dxa"/>
            <w:shd w:val="clear" w:color="auto" w:fill="auto"/>
            <w:vAlign w:val="center"/>
            <w:hideMark/>
          </w:tcPr>
          <w:p w14:paraId="03AAD476"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110.05.14</w:t>
            </w:r>
          </w:p>
        </w:tc>
        <w:tc>
          <w:tcPr>
            <w:tcW w:w="2519" w:type="dxa"/>
            <w:shd w:val="clear" w:color="auto" w:fill="auto"/>
            <w:vAlign w:val="center"/>
            <w:hideMark/>
          </w:tcPr>
          <w:p w14:paraId="4BA557A8"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預算調整已逾1億元，辦理基本設計審議。</w:t>
            </w:r>
          </w:p>
        </w:tc>
        <w:tc>
          <w:tcPr>
            <w:tcW w:w="4427" w:type="dxa"/>
            <w:shd w:val="clear" w:color="auto" w:fill="auto"/>
            <w:vAlign w:val="center"/>
            <w:hideMark/>
          </w:tcPr>
          <w:p w14:paraId="2120A8FE"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預算經調整已逾1億元，依規定報內政部辦理基本設計審議通過。</w:t>
            </w:r>
          </w:p>
        </w:tc>
      </w:tr>
      <w:tr w:rsidR="005C14D0" w:rsidRPr="005C14D0" w14:paraId="01F94871" w14:textId="77777777" w:rsidTr="00843E7F">
        <w:trPr>
          <w:trHeight w:val="330"/>
        </w:trPr>
        <w:tc>
          <w:tcPr>
            <w:tcW w:w="1876" w:type="dxa"/>
            <w:shd w:val="clear" w:color="auto" w:fill="auto"/>
            <w:vAlign w:val="center"/>
            <w:hideMark/>
          </w:tcPr>
          <w:p w14:paraId="7C779393"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110.06.29</w:t>
            </w:r>
          </w:p>
        </w:tc>
        <w:tc>
          <w:tcPr>
            <w:tcW w:w="2519" w:type="dxa"/>
            <w:shd w:val="clear" w:color="auto" w:fill="auto"/>
            <w:vAlign w:val="center"/>
            <w:hideMark/>
          </w:tcPr>
          <w:p w14:paraId="12656039"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工程發包案</w:t>
            </w:r>
          </w:p>
        </w:tc>
        <w:tc>
          <w:tcPr>
            <w:tcW w:w="4427" w:type="dxa"/>
            <w:shd w:val="clear" w:color="auto" w:fill="auto"/>
            <w:vAlign w:val="center"/>
            <w:hideMark/>
          </w:tcPr>
          <w:p w14:paraId="56291AE3"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工程採購</w:t>
            </w:r>
            <w:proofErr w:type="gramStart"/>
            <w:r w:rsidRPr="005C14D0">
              <w:rPr>
                <w:rFonts w:hAnsi="標楷體" w:cs="新細明體" w:hint="eastAsia"/>
                <w:kern w:val="0"/>
                <w:sz w:val="28"/>
                <w:szCs w:val="28"/>
              </w:rPr>
              <w:t>採</w:t>
            </w:r>
            <w:proofErr w:type="gramEnd"/>
            <w:r w:rsidRPr="005C14D0">
              <w:rPr>
                <w:rFonts w:hAnsi="標楷體" w:cs="新細明體" w:hint="eastAsia"/>
                <w:kern w:val="0"/>
                <w:sz w:val="28"/>
                <w:szCs w:val="28"/>
              </w:rPr>
              <w:t>最有利標方式，</w:t>
            </w:r>
            <w:proofErr w:type="gramStart"/>
            <w:r w:rsidRPr="005C14D0">
              <w:rPr>
                <w:rFonts w:hAnsi="標楷體" w:cs="新細明體" w:hint="eastAsia"/>
                <w:kern w:val="0"/>
                <w:sz w:val="28"/>
                <w:szCs w:val="28"/>
              </w:rPr>
              <w:t>報署同意</w:t>
            </w:r>
            <w:proofErr w:type="gramEnd"/>
            <w:r w:rsidRPr="005C14D0">
              <w:rPr>
                <w:rFonts w:hAnsi="標楷體" w:cs="新細明體" w:hint="eastAsia"/>
                <w:kern w:val="0"/>
                <w:sz w:val="28"/>
                <w:szCs w:val="28"/>
              </w:rPr>
              <w:t>。</w:t>
            </w:r>
          </w:p>
        </w:tc>
      </w:tr>
      <w:tr w:rsidR="005C14D0" w:rsidRPr="005C14D0" w14:paraId="586862EE" w14:textId="77777777" w:rsidTr="00843E7F">
        <w:trPr>
          <w:trHeight w:val="555"/>
        </w:trPr>
        <w:tc>
          <w:tcPr>
            <w:tcW w:w="1876" w:type="dxa"/>
            <w:shd w:val="clear" w:color="auto" w:fill="auto"/>
            <w:vAlign w:val="center"/>
            <w:hideMark/>
          </w:tcPr>
          <w:p w14:paraId="535CBF96"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110.09.26</w:t>
            </w:r>
          </w:p>
        </w:tc>
        <w:tc>
          <w:tcPr>
            <w:tcW w:w="2519" w:type="dxa"/>
            <w:shd w:val="clear" w:color="auto" w:fill="auto"/>
            <w:vAlign w:val="center"/>
            <w:hideMark/>
          </w:tcPr>
          <w:p w14:paraId="282EC19A"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決標會議</w:t>
            </w:r>
          </w:p>
        </w:tc>
        <w:tc>
          <w:tcPr>
            <w:tcW w:w="4427" w:type="dxa"/>
            <w:shd w:val="clear" w:color="auto" w:fill="auto"/>
            <w:vAlign w:val="center"/>
            <w:hideMark/>
          </w:tcPr>
          <w:p w14:paraId="24C5EED7"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工程決標，廠商</w:t>
            </w:r>
            <w:proofErr w:type="gramStart"/>
            <w:r w:rsidRPr="005C14D0">
              <w:rPr>
                <w:rFonts w:hAnsi="標楷體" w:cs="新細明體" w:hint="eastAsia"/>
                <w:kern w:val="0"/>
                <w:sz w:val="28"/>
                <w:szCs w:val="28"/>
              </w:rPr>
              <w:t>採</w:t>
            </w:r>
            <w:proofErr w:type="gramEnd"/>
            <w:r w:rsidRPr="005C14D0">
              <w:rPr>
                <w:rFonts w:hAnsi="標楷體" w:cs="新細明體" w:hint="eastAsia"/>
                <w:kern w:val="0"/>
                <w:sz w:val="28"/>
                <w:szCs w:val="28"/>
              </w:rPr>
              <w:t>軌道運輸。</w:t>
            </w:r>
          </w:p>
        </w:tc>
      </w:tr>
      <w:tr w:rsidR="005C14D0" w:rsidRPr="005C14D0" w14:paraId="393E10FC" w14:textId="77777777" w:rsidTr="00843E7F">
        <w:trPr>
          <w:trHeight w:val="660"/>
        </w:trPr>
        <w:tc>
          <w:tcPr>
            <w:tcW w:w="1876" w:type="dxa"/>
            <w:shd w:val="clear" w:color="auto" w:fill="auto"/>
            <w:vAlign w:val="center"/>
            <w:hideMark/>
          </w:tcPr>
          <w:p w14:paraId="37A82079"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110.10.15</w:t>
            </w:r>
          </w:p>
        </w:tc>
        <w:tc>
          <w:tcPr>
            <w:tcW w:w="2519" w:type="dxa"/>
            <w:shd w:val="clear" w:color="auto" w:fill="auto"/>
            <w:vAlign w:val="center"/>
            <w:hideMark/>
          </w:tcPr>
          <w:p w14:paraId="47F29DE5"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施工廠商提報軌道路線</w:t>
            </w:r>
          </w:p>
        </w:tc>
        <w:tc>
          <w:tcPr>
            <w:tcW w:w="4427" w:type="dxa"/>
            <w:shd w:val="clear" w:color="auto" w:fill="auto"/>
            <w:vAlign w:val="center"/>
            <w:hideMark/>
          </w:tcPr>
          <w:p w14:paraId="41A02F29"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雪管處據以彙</w:t>
            </w:r>
            <w:proofErr w:type="gramStart"/>
            <w:r w:rsidRPr="005C14D0">
              <w:rPr>
                <w:rFonts w:hAnsi="標楷體" w:cs="新細明體" w:hint="eastAsia"/>
                <w:kern w:val="0"/>
                <w:sz w:val="28"/>
                <w:szCs w:val="28"/>
              </w:rPr>
              <w:t>整預評</w:t>
            </w:r>
            <w:proofErr w:type="gramEnd"/>
            <w:r w:rsidRPr="005C14D0">
              <w:rPr>
                <w:rFonts w:hAnsi="標楷體" w:cs="新細明體" w:hint="eastAsia"/>
                <w:kern w:val="0"/>
                <w:sz w:val="28"/>
                <w:szCs w:val="28"/>
              </w:rPr>
              <w:t>、野保等資料辦理變更，及協助廠商軌道用地租賃事宜。</w:t>
            </w:r>
          </w:p>
        </w:tc>
      </w:tr>
      <w:tr w:rsidR="005C14D0" w:rsidRPr="005C14D0" w14:paraId="485B037E" w14:textId="77777777" w:rsidTr="00843E7F">
        <w:trPr>
          <w:trHeight w:val="660"/>
        </w:trPr>
        <w:tc>
          <w:tcPr>
            <w:tcW w:w="1876" w:type="dxa"/>
            <w:shd w:val="clear" w:color="auto" w:fill="auto"/>
            <w:vAlign w:val="center"/>
            <w:hideMark/>
          </w:tcPr>
          <w:p w14:paraId="1D1E6C44"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111.01.10</w:t>
            </w:r>
          </w:p>
        </w:tc>
        <w:tc>
          <w:tcPr>
            <w:tcW w:w="2519" w:type="dxa"/>
            <w:shd w:val="clear" w:color="auto" w:fill="auto"/>
            <w:vAlign w:val="center"/>
            <w:hideMark/>
          </w:tcPr>
          <w:p w14:paraId="332C2294" w14:textId="77777777" w:rsidR="007D7207" w:rsidRPr="005C14D0" w:rsidRDefault="007D7207" w:rsidP="00B64D71">
            <w:pPr>
              <w:widowControl/>
              <w:rPr>
                <w:rFonts w:hAnsi="標楷體" w:cs="新細明體"/>
                <w:kern w:val="0"/>
                <w:sz w:val="28"/>
                <w:szCs w:val="28"/>
              </w:rPr>
            </w:pPr>
            <w:proofErr w:type="gramStart"/>
            <w:r w:rsidRPr="005C14D0">
              <w:rPr>
                <w:rFonts w:hAnsi="標楷體" w:cs="新細明體" w:hint="eastAsia"/>
                <w:kern w:val="0"/>
                <w:sz w:val="28"/>
                <w:szCs w:val="28"/>
              </w:rPr>
              <w:t>預評許可</w:t>
            </w:r>
            <w:proofErr w:type="gramEnd"/>
            <w:r w:rsidRPr="005C14D0">
              <w:rPr>
                <w:rFonts w:hAnsi="標楷體" w:cs="新細明體" w:hint="eastAsia"/>
                <w:kern w:val="0"/>
                <w:sz w:val="28"/>
                <w:szCs w:val="28"/>
              </w:rPr>
              <w:t>案內政部同意</w:t>
            </w:r>
          </w:p>
        </w:tc>
        <w:tc>
          <w:tcPr>
            <w:tcW w:w="4427" w:type="dxa"/>
            <w:shd w:val="clear" w:color="auto" w:fill="auto"/>
            <w:vAlign w:val="center"/>
            <w:hideMark/>
          </w:tcPr>
          <w:p w14:paraId="3F37523F" w14:textId="77777777" w:rsidR="007D7207" w:rsidRPr="005C14D0" w:rsidRDefault="007D7207" w:rsidP="00B64D71">
            <w:pPr>
              <w:widowControl/>
              <w:rPr>
                <w:rFonts w:hAnsi="標楷體" w:cs="新細明體"/>
                <w:kern w:val="0"/>
                <w:sz w:val="28"/>
                <w:szCs w:val="28"/>
              </w:rPr>
            </w:pPr>
            <w:proofErr w:type="gramStart"/>
            <w:r w:rsidRPr="005C14D0">
              <w:rPr>
                <w:rFonts w:hAnsi="標楷體" w:cs="新細明體" w:hint="eastAsia"/>
                <w:kern w:val="0"/>
                <w:sz w:val="28"/>
                <w:szCs w:val="28"/>
              </w:rPr>
              <w:t>預評許可</w:t>
            </w:r>
            <w:proofErr w:type="gramEnd"/>
            <w:r w:rsidRPr="005C14D0">
              <w:rPr>
                <w:rFonts w:hAnsi="標楷體" w:cs="新細明體" w:hint="eastAsia"/>
                <w:kern w:val="0"/>
                <w:sz w:val="28"/>
                <w:szCs w:val="28"/>
              </w:rPr>
              <w:t>變更案，</w:t>
            </w:r>
            <w:proofErr w:type="gramStart"/>
            <w:r w:rsidRPr="005C14D0">
              <w:rPr>
                <w:rFonts w:hAnsi="標楷體" w:cs="新細明體" w:hint="eastAsia"/>
                <w:kern w:val="0"/>
                <w:sz w:val="28"/>
                <w:szCs w:val="28"/>
              </w:rPr>
              <w:t>經雪管</w:t>
            </w:r>
            <w:proofErr w:type="gramEnd"/>
            <w:r w:rsidRPr="005C14D0">
              <w:rPr>
                <w:rFonts w:hAnsi="標楷體" w:cs="新細明體" w:hint="eastAsia"/>
                <w:kern w:val="0"/>
                <w:sz w:val="28"/>
                <w:szCs w:val="28"/>
              </w:rPr>
              <w:t>處陳報內政部，內政部函復同意。</w:t>
            </w:r>
          </w:p>
        </w:tc>
      </w:tr>
      <w:tr w:rsidR="005C14D0" w:rsidRPr="005C14D0" w14:paraId="47C591AE" w14:textId="77777777" w:rsidTr="00843E7F">
        <w:trPr>
          <w:trHeight w:val="660"/>
        </w:trPr>
        <w:tc>
          <w:tcPr>
            <w:tcW w:w="1876" w:type="dxa"/>
            <w:shd w:val="clear" w:color="auto" w:fill="auto"/>
            <w:vAlign w:val="center"/>
            <w:hideMark/>
          </w:tcPr>
          <w:p w14:paraId="66A1D2FC"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lastRenderedPageBreak/>
              <w:t>111.02.22</w:t>
            </w:r>
          </w:p>
        </w:tc>
        <w:tc>
          <w:tcPr>
            <w:tcW w:w="2519" w:type="dxa"/>
            <w:shd w:val="clear" w:color="auto" w:fill="auto"/>
            <w:vAlign w:val="center"/>
            <w:hideMark/>
          </w:tcPr>
          <w:p w14:paraId="6928020F"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野生動物保護區許可案</w:t>
            </w:r>
          </w:p>
        </w:tc>
        <w:tc>
          <w:tcPr>
            <w:tcW w:w="4427" w:type="dxa"/>
            <w:shd w:val="clear" w:color="auto" w:fill="auto"/>
            <w:vAlign w:val="center"/>
            <w:hideMark/>
          </w:tcPr>
          <w:p w14:paraId="3EE3E499"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櫻花鉤吻鮭野生動物保區開發利用變更案，</w:t>
            </w:r>
            <w:proofErr w:type="gramStart"/>
            <w:r w:rsidRPr="005C14D0">
              <w:rPr>
                <w:rFonts w:hAnsi="標楷體" w:cs="新細明體" w:hint="eastAsia"/>
                <w:kern w:val="0"/>
                <w:sz w:val="28"/>
                <w:szCs w:val="28"/>
              </w:rPr>
              <w:t>臺</w:t>
            </w:r>
            <w:proofErr w:type="gramEnd"/>
            <w:r w:rsidRPr="005C14D0">
              <w:rPr>
                <w:rFonts w:hAnsi="標楷體" w:cs="新細明體" w:hint="eastAsia"/>
                <w:kern w:val="0"/>
                <w:sz w:val="28"/>
                <w:szCs w:val="28"/>
              </w:rPr>
              <w:t>中市政府同意備查。</w:t>
            </w:r>
          </w:p>
        </w:tc>
      </w:tr>
      <w:tr w:rsidR="005C14D0" w:rsidRPr="005C14D0" w14:paraId="20035367" w14:textId="77777777" w:rsidTr="00843E7F">
        <w:trPr>
          <w:trHeight w:val="330"/>
        </w:trPr>
        <w:tc>
          <w:tcPr>
            <w:tcW w:w="1876" w:type="dxa"/>
            <w:shd w:val="clear" w:color="auto" w:fill="auto"/>
            <w:vAlign w:val="center"/>
            <w:hideMark/>
          </w:tcPr>
          <w:p w14:paraId="0172A0B9"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111.05.16</w:t>
            </w:r>
          </w:p>
        </w:tc>
        <w:tc>
          <w:tcPr>
            <w:tcW w:w="2519" w:type="dxa"/>
            <w:shd w:val="clear" w:color="auto" w:fill="auto"/>
            <w:vAlign w:val="center"/>
            <w:hideMark/>
          </w:tcPr>
          <w:p w14:paraId="258C8AE3"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軌道用地</w:t>
            </w:r>
          </w:p>
        </w:tc>
        <w:tc>
          <w:tcPr>
            <w:tcW w:w="4427" w:type="dxa"/>
            <w:shd w:val="clear" w:color="auto" w:fill="auto"/>
            <w:vAlign w:val="center"/>
            <w:hideMark/>
          </w:tcPr>
          <w:p w14:paraId="1BB8EA5B"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林務局同意軌道用地租用，計2.9316公頃。</w:t>
            </w:r>
          </w:p>
        </w:tc>
      </w:tr>
      <w:tr w:rsidR="005C14D0" w:rsidRPr="005C14D0" w14:paraId="034684B5" w14:textId="77777777" w:rsidTr="00843E7F">
        <w:trPr>
          <w:trHeight w:val="317"/>
        </w:trPr>
        <w:tc>
          <w:tcPr>
            <w:tcW w:w="1876" w:type="dxa"/>
            <w:shd w:val="clear" w:color="auto" w:fill="auto"/>
            <w:vAlign w:val="center"/>
            <w:hideMark/>
          </w:tcPr>
          <w:p w14:paraId="3AA36A4D"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111.09.13~111.9.23</w:t>
            </w:r>
          </w:p>
        </w:tc>
        <w:tc>
          <w:tcPr>
            <w:tcW w:w="2519" w:type="dxa"/>
            <w:shd w:val="clear" w:color="auto" w:fill="auto"/>
            <w:vAlign w:val="center"/>
            <w:hideMark/>
          </w:tcPr>
          <w:p w14:paraId="2A31DFEE"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障礙木調查</w:t>
            </w:r>
          </w:p>
        </w:tc>
        <w:tc>
          <w:tcPr>
            <w:tcW w:w="4427" w:type="dxa"/>
            <w:shd w:val="clear" w:color="auto" w:fill="auto"/>
            <w:vAlign w:val="center"/>
            <w:hideMark/>
          </w:tcPr>
          <w:p w14:paraId="5668886C"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會同林務局辦理障礙木調查，第1次9月14至16日（登山口至步道3.1K區域），第2次9月19至22日（3.1K至三六九山莊）及第3次10月13至14日（確認避開大木）。</w:t>
            </w:r>
          </w:p>
        </w:tc>
      </w:tr>
      <w:tr w:rsidR="005C14D0" w:rsidRPr="005C14D0" w14:paraId="6444272F" w14:textId="77777777" w:rsidTr="00843E7F">
        <w:trPr>
          <w:trHeight w:val="660"/>
        </w:trPr>
        <w:tc>
          <w:tcPr>
            <w:tcW w:w="1876" w:type="dxa"/>
            <w:shd w:val="clear" w:color="auto" w:fill="auto"/>
            <w:vAlign w:val="center"/>
            <w:hideMark/>
          </w:tcPr>
          <w:p w14:paraId="435DD5B1"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111.12.05</w:t>
            </w:r>
          </w:p>
        </w:tc>
        <w:tc>
          <w:tcPr>
            <w:tcW w:w="2519" w:type="dxa"/>
            <w:shd w:val="clear" w:color="auto" w:fill="auto"/>
            <w:vAlign w:val="center"/>
            <w:hideMark/>
          </w:tcPr>
          <w:p w14:paraId="01DBBB27"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障礙木砍伐許可</w:t>
            </w:r>
          </w:p>
        </w:tc>
        <w:tc>
          <w:tcPr>
            <w:tcW w:w="4427" w:type="dxa"/>
            <w:shd w:val="clear" w:color="auto" w:fill="auto"/>
            <w:vAlign w:val="center"/>
            <w:hideMark/>
          </w:tcPr>
          <w:p w14:paraId="65A77519"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東勢林管處函送國有林林產物採取許可證，同意障礙</w:t>
            </w:r>
            <w:proofErr w:type="gramStart"/>
            <w:r w:rsidRPr="005C14D0">
              <w:rPr>
                <w:rFonts w:hAnsi="標楷體" w:cs="新細明體" w:hint="eastAsia"/>
                <w:kern w:val="0"/>
                <w:sz w:val="28"/>
                <w:szCs w:val="28"/>
              </w:rPr>
              <w:t>木伐</w:t>
            </w:r>
            <w:proofErr w:type="gramEnd"/>
            <w:r w:rsidRPr="005C14D0">
              <w:rPr>
                <w:rFonts w:hAnsi="標楷體" w:cs="新細明體" w:hint="eastAsia"/>
                <w:kern w:val="0"/>
                <w:sz w:val="28"/>
                <w:szCs w:val="28"/>
              </w:rPr>
              <w:t>除806株。</w:t>
            </w:r>
          </w:p>
        </w:tc>
      </w:tr>
      <w:tr w:rsidR="005C14D0" w:rsidRPr="005C14D0" w14:paraId="3F9482EE" w14:textId="77777777" w:rsidTr="00843E7F">
        <w:trPr>
          <w:trHeight w:val="990"/>
        </w:trPr>
        <w:tc>
          <w:tcPr>
            <w:tcW w:w="1876" w:type="dxa"/>
            <w:shd w:val="clear" w:color="auto" w:fill="auto"/>
            <w:vAlign w:val="center"/>
            <w:hideMark/>
          </w:tcPr>
          <w:p w14:paraId="25A02485"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112.07.09</w:t>
            </w:r>
          </w:p>
        </w:tc>
        <w:tc>
          <w:tcPr>
            <w:tcW w:w="2519" w:type="dxa"/>
            <w:shd w:val="clear" w:color="auto" w:fill="auto"/>
            <w:vAlign w:val="center"/>
            <w:hideMark/>
          </w:tcPr>
          <w:p w14:paraId="0BA5D21E"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障礙木砍伐案完竣報請查驗</w:t>
            </w:r>
          </w:p>
        </w:tc>
        <w:tc>
          <w:tcPr>
            <w:tcW w:w="4427" w:type="dxa"/>
            <w:shd w:val="clear" w:color="auto" w:fill="auto"/>
            <w:vAlign w:val="center"/>
            <w:hideMark/>
          </w:tcPr>
          <w:p w14:paraId="737A8D88"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施工廠商陳報障礙木砍伐7月9日砍伐完成，雪管處7月13日函請林業署查驗，林業署9月13~15日查驗。</w:t>
            </w:r>
          </w:p>
        </w:tc>
      </w:tr>
      <w:tr w:rsidR="005C14D0" w:rsidRPr="005C14D0" w14:paraId="691DC3A8" w14:textId="77777777" w:rsidTr="00843E7F">
        <w:trPr>
          <w:trHeight w:val="660"/>
        </w:trPr>
        <w:tc>
          <w:tcPr>
            <w:tcW w:w="1876" w:type="dxa"/>
            <w:shd w:val="clear" w:color="auto" w:fill="auto"/>
            <w:vAlign w:val="center"/>
            <w:hideMark/>
          </w:tcPr>
          <w:p w14:paraId="3F6FCD49"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112.10.31</w:t>
            </w:r>
          </w:p>
        </w:tc>
        <w:tc>
          <w:tcPr>
            <w:tcW w:w="2519" w:type="dxa"/>
            <w:shd w:val="clear" w:color="auto" w:fill="auto"/>
            <w:vAlign w:val="center"/>
            <w:hideMark/>
          </w:tcPr>
          <w:p w14:paraId="3F2347C8"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障礙木砍伐案完成林業署同意備查</w:t>
            </w:r>
          </w:p>
        </w:tc>
        <w:tc>
          <w:tcPr>
            <w:tcW w:w="4427" w:type="dxa"/>
            <w:shd w:val="clear" w:color="auto" w:fill="auto"/>
            <w:vAlign w:val="center"/>
            <w:hideMark/>
          </w:tcPr>
          <w:p w14:paraId="47858A77"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障礙</w:t>
            </w:r>
            <w:proofErr w:type="gramStart"/>
            <w:r w:rsidRPr="005C14D0">
              <w:rPr>
                <w:rFonts w:hAnsi="標楷體" w:cs="新細明體" w:hint="eastAsia"/>
                <w:kern w:val="0"/>
                <w:sz w:val="28"/>
                <w:szCs w:val="28"/>
              </w:rPr>
              <w:t>木伐採</w:t>
            </w:r>
            <w:proofErr w:type="gramEnd"/>
            <w:r w:rsidRPr="005C14D0">
              <w:rPr>
                <w:rFonts w:hAnsi="標楷體" w:cs="新細明體" w:hint="eastAsia"/>
                <w:kern w:val="0"/>
                <w:sz w:val="28"/>
                <w:szCs w:val="28"/>
              </w:rPr>
              <w:t>完成，林業署同意備查。</w:t>
            </w:r>
          </w:p>
        </w:tc>
      </w:tr>
      <w:tr w:rsidR="005C14D0" w:rsidRPr="005C14D0" w14:paraId="2993A558" w14:textId="77777777" w:rsidTr="00843E7F">
        <w:trPr>
          <w:trHeight w:val="660"/>
        </w:trPr>
        <w:tc>
          <w:tcPr>
            <w:tcW w:w="1876" w:type="dxa"/>
            <w:shd w:val="clear" w:color="auto" w:fill="auto"/>
            <w:vAlign w:val="center"/>
            <w:hideMark/>
          </w:tcPr>
          <w:p w14:paraId="35E7E85C"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113.07.25</w:t>
            </w:r>
          </w:p>
        </w:tc>
        <w:tc>
          <w:tcPr>
            <w:tcW w:w="2519" w:type="dxa"/>
            <w:shd w:val="clear" w:color="auto" w:fill="auto"/>
            <w:vAlign w:val="center"/>
            <w:hideMark/>
          </w:tcPr>
          <w:p w14:paraId="1CC9F395" w14:textId="77777777" w:rsidR="007D7207" w:rsidRPr="005C14D0" w:rsidRDefault="007D7207" w:rsidP="00B64D71">
            <w:pPr>
              <w:widowControl/>
              <w:rPr>
                <w:rFonts w:hAnsi="標楷體" w:cs="新細明體"/>
                <w:kern w:val="0"/>
                <w:sz w:val="28"/>
                <w:szCs w:val="28"/>
              </w:rPr>
            </w:pPr>
            <w:proofErr w:type="gramStart"/>
            <w:r w:rsidRPr="005C14D0">
              <w:rPr>
                <w:rFonts w:hAnsi="標楷體" w:cs="新細明體" w:hint="eastAsia"/>
                <w:kern w:val="0"/>
                <w:sz w:val="28"/>
                <w:szCs w:val="28"/>
              </w:rPr>
              <w:t>凱</w:t>
            </w:r>
            <w:proofErr w:type="gramEnd"/>
            <w:r w:rsidRPr="005C14D0">
              <w:rPr>
                <w:rFonts w:hAnsi="標楷體" w:cs="新細明體" w:hint="eastAsia"/>
                <w:kern w:val="0"/>
                <w:sz w:val="28"/>
                <w:szCs w:val="28"/>
              </w:rPr>
              <w:t>米颱風災損</w:t>
            </w:r>
          </w:p>
        </w:tc>
        <w:tc>
          <w:tcPr>
            <w:tcW w:w="4427" w:type="dxa"/>
            <w:shd w:val="clear" w:color="auto" w:fill="auto"/>
            <w:vAlign w:val="center"/>
            <w:hideMark/>
          </w:tcPr>
          <w:p w14:paraId="0A924CA9" w14:textId="77777777" w:rsidR="007D7207" w:rsidRPr="005C14D0" w:rsidRDefault="007D7207" w:rsidP="00B64D71">
            <w:pPr>
              <w:widowControl/>
              <w:rPr>
                <w:rFonts w:hAnsi="標楷體" w:cs="新細明體"/>
                <w:kern w:val="0"/>
                <w:sz w:val="28"/>
                <w:szCs w:val="28"/>
              </w:rPr>
            </w:pPr>
            <w:r w:rsidRPr="005C14D0">
              <w:rPr>
                <w:rFonts w:hAnsi="標楷體" w:cs="新細明體" w:hint="eastAsia"/>
                <w:kern w:val="0"/>
                <w:sz w:val="28"/>
                <w:szCs w:val="28"/>
              </w:rPr>
              <w:t>施工廠商陳報0724</w:t>
            </w:r>
            <w:proofErr w:type="gramStart"/>
            <w:r w:rsidRPr="005C14D0">
              <w:rPr>
                <w:rFonts w:hAnsi="標楷體" w:cs="新細明體" w:hint="eastAsia"/>
                <w:kern w:val="0"/>
                <w:sz w:val="28"/>
                <w:szCs w:val="28"/>
              </w:rPr>
              <w:t>凱</w:t>
            </w:r>
            <w:proofErr w:type="gramEnd"/>
            <w:r w:rsidRPr="005C14D0">
              <w:rPr>
                <w:rFonts w:hAnsi="標楷體" w:cs="新細明體" w:hint="eastAsia"/>
                <w:kern w:val="0"/>
                <w:sz w:val="28"/>
                <w:szCs w:val="28"/>
              </w:rPr>
              <w:t>米颱風襲台2日，經8月26日邀集相關單位現</w:t>
            </w:r>
            <w:proofErr w:type="gramStart"/>
            <w:r w:rsidRPr="005C14D0">
              <w:rPr>
                <w:rFonts w:hAnsi="標楷體" w:cs="新細明體" w:hint="eastAsia"/>
                <w:kern w:val="0"/>
                <w:sz w:val="28"/>
                <w:szCs w:val="28"/>
              </w:rPr>
              <w:t>勘</w:t>
            </w:r>
            <w:proofErr w:type="gramEnd"/>
            <w:r w:rsidRPr="005C14D0">
              <w:rPr>
                <w:rFonts w:hAnsi="標楷體" w:cs="新細明體" w:hint="eastAsia"/>
                <w:kern w:val="0"/>
                <w:sz w:val="28"/>
                <w:szCs w:val="28"/>
              </w:rPr>
              <w:t>，</w:t>
            </w:r>
            <w:proofErr w:type="gramStart"/>
            <w:r w:rsidRPr="005C14D0">
              <w:rPr>
                <w:rFonts w:hAnsi="標楷體" w:cs="新細明體" w:hint="eastAsia"/>
                <w:kern w:val="0"/>
                <w:sz w:val="28"/>
                <w:szCs w:val="28"/>
              </w:rPr>
              <w:t>障礙木未有</w:t>
            </w:r>
            <w:proofErr w:type="gramEnd"/>
            <w:r w:rsidRPr="005C14D0">
              <w:rPr>
                <w:rFonts w:hAnsi="標楷體" w:cs="新細明體" w:hint="eastAsia"/>
                <w:kern w:val="0"/>
                <w:sz w:val="28"/>
                <w:szCs w:val="28"/>
              </w:rPr>
              <w:t>被竊情形。</w:t>
            </w:r>
          </w:p>
        </w:tc>
      </w:tr>
    </w:tbl>
    <w:p w14:paraId="6874289C" w14:textId="50EA6ADB" w:rsidR="007D7207" w:rsidRPr="005C14D0" w:rsidRDefault="007D7207" w:rsidP="007D7207">
      <w:pPr>
        <w:pStyle w:val="af2"/>
        <w:jc w:val="both"/>
        <w:rPr>
          <w:bCs/>
        </w:rPr>
      </w:pPr>
      <w:r w:rsidRPr="005C14D0">
        <w:rPr>
          <w:rFonts w:hAnsi="標楷體" w:hint="eastAsia"/>
        </w:rPr>
        <w:t xml:space="preserve">   </w:t>
      </w:r>
      <w:r w:rsidRPr="005C14D0">
        <w:rPr>
          <w:rFonts w:hAnsi="標楷體" w:hint="eastAsia"/>
          <w:sz w:val="24"/>
          <w:szCs w:val="24"/>
        </w:rPr>
        <w:t>資料來源：國家公園署彙整提供</w:t>
      </w:r>
      <w:r w:rsidRPr="005C14D0">
        <w:rPr>
          <w:rFonts w:hAnsi="標楷體" w:hint="eastAsia"/>
          <w:sz w:val="28"/>
        </w:rPr>
        <w:t>。</w:t>
      </w:r>
    </w:p>
    <w:p w14:paraId="76DCF386" w14:textId="77777777" w:rsidR="007D7207" w:rsidRPr="005C14D0" w:rsidRDefault="007D7207" w:rsidP="007D7207">
      <w:pPr>
        <w:pStyle w:val="af2"/>
        <w:jc w:val="both"/>
        <w:rPr>
          <w:bCs/>
        </w:rPr>
      </w:pPr>
    </w:p>
    <w:sectPr w:rsidR="007D7207" w:rsidRPr="005C14D0"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EAE7B" w14:textId="77777777" w:rsidR="00C2583C" w:rsidRDefault="00C2583C">
      <w:r>
        <w:separator/>
      </w:r>
    </w:p>
  </w:endnote>
  <w:endnote w:type="continuationSeparator" w:id="0">
    <w:p w14:paraId="576D15FE" w14:textId="77777777" w:rsidR="00C2583C" w:rsidRDefault="00C25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新細明體, PMingLiU">
    <w:altName w:val="新細明體"/>
    <w:charset w:val="00"/>
    <w:family w:val="auto"/>
    <w:pitch w:val="variable"/>
  </w:font>
  <w:font w:name="font311">
    <w:charset w:val="88"/>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69134" w14:textId="77777777" w:rsidR="00080040" w:rsidRDefault="00080040">
    <w:pPr>
      <w:pStyle w:val="af6"/>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6E6A40">
      <w:rPr>
        <w:rStyle w:val="ae"/>
        <w:noProof/>
        <w:sz w:val="24"/>
      </w:rPr>
      <w:t>2</w:t>
    </w:r>
    <w:r>
      <w:rPr>
        <w:rStyle w:val="ae"/>
        <w:sz w:val="24"/>
      </w:rPr>
      <w:fldChar w:fldCharType="end"/>
    </w:r>
  </w:p>
  <w:p w14:paraId="51FD7399"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D3A0E" w14:textId="77777777" w:rsidR="00C2583C" w:rsidRDefault="00C2583C">
      <w:r>
        <w:separator/>
      </w:r>
    </w:p>
  </w:footnote>
  <w:footnote w:type="continuationSeparator" w:id="0">
    <w:p w14:paraId="61217E21" w14:textId="77777777" w:rsidR="00C2583C" w:rsidRDefault="00C2583C">
      <w:r>
        <w:continuationSeparator/>
      </w:r>
    </w:p>
  </w:footnote>
  <w:footnote w:id="1">
    <w:p w14:paraId="0F20327E" w14:textId="77777777" w:rsidR="00351A4D" w:rsidRPr="005C14D0" w:rsidRDefault="00351A4D" w:rsidP="00351A4D">
      <w:pPr>
        <w:pStyle w:val="aff"/>
        <w:rPr>
          <w:rFonts w:ascii="標楷體" w:eastAsia="標楷體" w:hAnsi="標楷體"/>
        </w:rPr>
      </w:pPr>
      <w:r w:rsidRPr="005C14D0">
        <w:rPr>
          <w:rStyle w:val="aff1"/>
          <w:rFonts w:ascii="標楷體" w:eastAsia="標楷體" w:hAnsi="標楷體"/>
        </w:rPr>
        <w:footnoteRef/>
      </w:r>
      <w:r w:rsidRPr="005C14D0">
        <w:rPr>
          <w:rFonts w:ascii="標楷體" w:eastAsia="標楷體" w:hAnsi="標楷體"/>
        </w:rPr>
        <w:t xml:space="preserve"> </w:t>
      </w:r>
      <w:r w:rsidRPr="005C14D0">
        <w:rPr>
          <w:rFonts w:ascii="標楷體" w:eastAsia="標楷體" w:hAnsi="標楷體" w:hint="eastAsia"/>
        </w:rPr>
        <w:t>本院114年2月11日院</w:t>
      </w:r>
      <w:proofErr w:type="gramStart"/>
      <w:r w:rsidRPr="005C14D0">
        <w:rPr>
          <w:rFonts w:ascii="標楷體" w:eastAsia="標楷體" w:hAnsi="標楷體" w:hint="eastAsia"/>
        </w:rPr>
        <w:t>台調壹字</w:t>
      </w:r>
      <w:proofErr w:type="gramEnd"/>
      <w:r w:rsidRPr="005C14D0">
        <w:rPr>
          <w:rFonts w:ascii="標楷體" w:eastAsia="標楷體" w:hAnsi="標楷體" w:hint="eastAsia"/>
        </w:rPr>
        <w:t>第1140830184號函。</w:t>
      </w:r>
    </w:p>
  </w:footnote>
  <w:footnote w:id="2">
    <w:p w14:paraId="239CCBF4" w14:textId="77777777" w:rsidR="005936B7" w:rsidRPr="005C14D0" w:rsidRDefault="005936B7" w:rsidP="005936B7">
      <w:pPr>
        <w:pStyle w:val="aff"/>
        <w:rPr>
          <w:rFonts w:ascii="標楷體" w:eastAsia="標楷體" w:hAnsi="標楷體"/>
        </w:rPr>
      </w:pPr>
      <w:r w:rsidRPr="005C14D0">
        <w:rPr>
          <w:rStyle w:val="aff1"/>
          <w:rFonts w:ascii="標楷體" w:eastAsia="標楷體" w:hAnsi="標楷體"/>
        </w:rPr>
        <w:footnoteRef/>
      </w:r>
      <w:r w:rsidRPr="005C14D0">
        <w:rPr>
          <w:rFonts w:ascii="標楷體" w:eastAsia="標楷體" w:hAnsi="標楷體"/>
        </w:rPr>
        <w:t xml:space="preserve"> </w:t>
      </w:r>
      <w:r w:rsidRPr="005C14D0">
        <w:rPr>
          <w:rFonts w:ascii="標楷體" w:eastAsia="標楷體" w:hAnsi="標楷體" w:hint="eastAsia"/>
        </w:rPr>
        <w:t>環保署106</w:t>
      </w:r>
      <w:r w:rsidRPr="005C14D0">
        <w:rPr>
          <w:rFonts w:ascii="標楷體" w:eastAsia="標楷體" w:hAnsi="標楷體" w:hint="eastAsia"/>
        </w:rPr>
        <w:t>年4月28日環</w:t>
      </w:r>
      <w:proofErr w:type="gramStart"/>
      <w:r w:rsidRPr="005C14D0">
        <w:rPr>
          <w:rFonts w:ascii="標楷體" w:eastAsia="標楷體" w:hAnsi="標楷體" w:hint="eastAsia"/>
        </w:rPr>
        <w:t>署綜字</w:t>
      </w:r>
      <w:proofErr w:type="gramEnd"/>
      <w:r w:rsidRPr="005C14D0">
        <w:rPr>
          <w:rFonts w:ascii="標楷體" w:eastAsia="標楷體" w:hAnsi="標楷體" w:hint="eastAsia"/>
        </w:rPr>
        <w:t>第1060030244號函。</w:t>
      </w:r>
    </w:p>
  </w:footnote>
  <w:footnote w:id="3">
    <w:p w14:paraId="51491CAB" w14:textId="77777777" w:rsidR="005936B7" w:rsidRPr="005C14D0" w:rsidRDefault="005936B7" w:rsidP="005936B7">
      <w:pPr>
        <w:pStyle w:val="aff"/>
        <w:rPr>
          <w:rFonts w:ascii="標楷體" w:eastAsia="標楷體" w:hAnsi="標楷體"/>
        </w:rPr>
      </w:pPr>
      <w:r w:rsidRPr="005C14D0">
        <w:rPr>
          <w:rStyle w:val="aff1"/>
          <w:rFonts w:ascii="標楷體" w:eastAsia="標楷體" w:hAnsi="標楷體"/>
        </w:rPr>
        <w:footnoteRef/>
      </w:r>
      <w:r w:rsidRPr="005C14D0">
        <w:rPr>
          <w:rFonts w:ascii="標楷體" w:eastAsia="標楷體" w:hAnsi="標楷體"/>
        </w:rPr>
        <w:t xml:space="preserve"> </w:t>
      </w:r>
      <w:r w:rsidRPr="005C14D0">
        <w:rPr>
          <w:rFonts w:ascii="標楷體" w:eastAsia="標楷體" w:hAnsi="標楷體" w:hint="eastAsia"/>
        </w:rPr>
        <w:t>內政部政風處114</w:t>
      </w:r>
      <w:r w:rsidRPr="005C14D0">
        <w:rPr>
          <w:rFonts w:ascii="標楷體" w:eastAsia="標楷體" w:hAnsi="標楷體" w:hint="eastAsia"/>
        </w:rPr>
        <w:t>年3月12日台內密</w:t>
      </w:r>
      <w:proofErr w:type="gramStart"/>
      <w:r w:rsidRPr="005C14D0">
        <w:rPr>
          <w:rFonts w:ascii="標楷體" w:eastAsia="標楷體" w:hAnsi="標楷體" w:hint="eastAsia"/>
        </w:rPr>
        <w:t>世政風字第1140340394號</w:t>
      </w:r>
      <w:proofErr w:type="gramEnd"/>
      <w:r w:rsidRPr="005C14D0">
        <w:rPr>
          <w:rFonts w:ascii="標楷體" w:eastAsia="標楷體" w:hAnsi="標楷體" w:hint="eastAsia"/>
        </w:rPr>
        <w:t>函，附件3。</w:t>
      </w:r>
    </w:p>
  </w:footnote>
  <w:footnote w:id="4">
    <w:p w14:paraId="7CDD9B77" w14:textId="72383593" w:rsidR="005936B7" w:rsidRPr="005C14D0" w:rsidRDefault="005936B7" w:rsidP="005936B7">
      <w:pPr>
        <w:pStyle w:val="aff"/>
        <w:rPr>
          <w:rFonts w:ascii="標楷體" w:eastAsia="標楷體" w:hAnsi="標楷體"/>
        </w:rPr>
      </w:pPr>
      <w:r w:rsidRPr="005C14D0">
        <w:rPr>
          <w:rStyle w:val="aff1"/>
          <w:rFonts w:ascii="標楷體" w:eastAsia="標楷體" w:hAnsi="標楷體"/>
        </w:rPr>
        <w:footnoteRef/>
      </w:r>
      <w:r w:rsidRPr="005C14D0">
        <w:rPr>
          <w:rFonts w:ascii="標楷體" w:eastAsia="標楷體" w:hAnsi="標楷體"/>
        </w:rPr>
        <w:t xml:space="preserve"> </w:t>
      </w:r>
      <w:r w:rsidRPr="005C14D0">
        <w:rPr>
          <w:rFonts w:ascii="標楷體" w:eastAsia="標楷體" w:hAnsi="標楷體" w:hint="eastAsia"/>
        </w:rPr>
        <w:t>面積換算參見</w:t>
      </w:r>
      <w:hyperlink r:id="rId1" w:history="1">
        <w:r w:rsidR="006154CC" w:rsidRPr="005C14D0">
          <w:rPr>
            <w:rStyle w:val="af1"/>
            <w:rFonts w:ascii="標楷體" w:eastAsia="標楷體" w:hAnsi="標楷體"/>
            <w:color w:val="auto"/>
            <w:u w:val="none"/>
          </w:rPr>
          <w:t>https://drivethru.e-land.gov.tw/query/areachange.jsp?menu=true&amp;ty</w:t>
        </w:r>
      </w:hyperlink>
      <w:r w:rsidRPr="005C14D0">
        <w:rPr>
          <w:rFonts w:ascii="標楷體" w:eastAsia="標楷體" w:hAnsi="標楷體"/>
        </w:rPr>
        <w:br/>
        <w:t>pe=M</w:t>
      </w:r>
    </w:p>
  </w:footnote>
  <w:footnote w:id="5">
    <w:p w14:paraId="5CA23225" w14:textId="51C17105" w:rsidR="005936B7" w:rsidRPr="005C14D0" w:rsidRDefault="005936B7" w:rsidP="005936B7">
      <w:pPr>
        <w:pStyle w:val="aff"/>
        <w:rPr>
          <w:rFonts w:ascii="標楷體" w:eastAsia="標楷體" w:hAnsi="標楷體"/>
        </w:rPr>
      </w:pPr>
      <w:r w:rsidRPr="005C14D0">
        <w:rPr>
          <w:rStyle w:val="aff1"/>
          <w:rFonts w:ascii="標楷體" w:eastAsia="標楷體" w:hAnsi="標楷體"/>
        </w:rPr>
        <w:footnoteRef/>
      </w:r>
      <w:r w:rsidRPr="005C14D0">
        <w:rPr>
          <w:rFonts w:ascii="標楷體" w:eastAsia="標楷體" w:hAnsi="標楷體"/>
        </w:rPr>
        <w:t xml:space="preserve"> </w:t>
      </w:r>
      <w:hyperlink r:id="rId2" w:history="1">
        <w:r w:rsidR="006154CC" w:rsidRPr="005C14D0">
          <w:rPr>
            <w:rStyle w:val="af1"/>
            <w:rFonts w:ascii="標楷體" w:eastAsia="標楷體" w:hAnsi="標楷體"/>
            <w:color w:val="auto"/>
            <w:u w:val="none"/>
          </w:rPr>
          <w:t>https://web.pcc.gov.tw/tps/atm/AtmAwardWithoutSso/QueryAtmAwardDetail?pkAtmMa</w:t>
        </w:r>
      </w:hyperlink>
      <w:r w:rsidRPr="005C14D0">
        <w:rPr>
          <w:rFonts w:ascii="標楷體" w:eastAsia="標楷體" w:hAnsi="標楷體"/>
        </w:rPr>
        <w:br/>
        <w:t>in=NTM1MDc1ODU=</w:t>
      </w:r>
    </w:p>
  </w:footnote>
  <w:footnote w:id="6">
    <w:p w14:paraId="4EC6B5C3" w14:textId="77777777" w:rsidR="00AA205B" w:rsidRPr="005C14D0" w:rsidRDefault="00AA205B" w:rsidP="00AA205B">
      <w:pPr>
        <w:pStyle w:val="aff"/>
        <w:rPr>
          <w:rFonts w:ascii="標楷體" w:eastAsia="標楷體" w:hAnsi="標楷體"/>
        </w:rPr>
      </w:pPr>
      <w:r w:rsidRPr="005C14D0">
        <w:rPr>
          <w:rStyle w:val="aff1"/>
          <w:rFonts w:ascii="標楷體" w:eastAsia="標楷體" w:hAnsi="標楷體"/>
        </w:rPr>
        <w:footnoteRef/>
      </w:r>
      <w:r w:rsidRPr="005C14D0">
        <w:rPr>
          <w:rFonts w:ascii="標楷體" w:eastAsia="標楷體" w:hAnsi="標楷體"/>
        </w:rPr>
        <w:t xml:space="preserve"> </w:t>
      </w:r>
      <w:proofErr w:type="gramStart"/>
      <w:r w:rsidRPr="005C14D0">
        <w:rPr>
          <w:rFonts w:ascii="標楷體" w:eastAsia="標楷體" w:hAnsi="標楷體" w:hint="eastAsia"/>
        </w:rPr>
        <w:t>臺</w:t>
      </w:r>
      <w:proofErr w:type="gramEnd"/>
      <w:r w:rsidRPr="005C14D0">
        <w:rPr>
          <w:rFonts w:ascii="標楷體" w:eastAsia="標楷體" w:hAnsi="標楷體" w:hint="eastAsia"/>
        </w:rPr>
        <w:t>北高等行政法院</w:t>
      </w:r>
      <w:proofErr w:type="gramStart"/>
      <w:r w:rsidRPr="005C14D0">
        <w:rPr>
          <w:rFonts w:ascii="標楷體" w:eastAsia="標楷體" w:hAnsi="標楷體" w:hint="eastAsia"/>
        </w:rPr>
        <w:t>98年度訴字第504號</w:t>
      </w:r>
      <w:proofErr w:type="gramEnd"/>
      <w:r w:rsidRPr="005C14D0">
        <w:rPr>
          <w:rFonts w:ascii="標楷體" w:eastAsia="標楷體" w:hAnsi="標楷體" w:hint="eastAsia"/>
        </w:rPr>
        <w:t>、</w:t>
      </w:r>
      <w:proofErr w:type="gramStart"/>
      <w:r w:rsidRPr="005C14D0">
        <w:rPr>
          <w:rFonts w:ascii="標楷體" w:eastAsia="標楷體" w:hAnsi="標楷體" w:hint="eastAsia"/>
        </w:rPr>
        <w:t>101</w:t>
      </w:r>
      <w:proofErr w:type="gramEnd"/>
      <w:r w:rsidRPr="005C14D0">
        <w:rPr>
          <w:rFonts w:ascii="標楷體" w:eastAsia="標楷體" w:hAnsi="標楷體" w:hint="eastAsia"/>
        </w:rPr>
        <w:t>年度訴更一字第30號、最</w:t>
      </w:r>
      <w:bookmarkStart w:id="50" w:name="_Hlk216872741"/>
      <w:r w:rsidRPr="005C14D0">
        <w:rPr>
          <w:rFonts w:ascii="標楷體" w:eastAsia="標楷體" w:hAnsi="標楷體" w:hint="eastAsia"/>
        </w:rPr>
        <w:t>高行政法院</w:t>
      </w:r>
      <w:proofErr w:type="gramStart"/>
      <w:r w:rsidRPr="005C14D0">
        <w:rPr>
          <w:rFonts w:ascii="標楷體" w:eastAsia="標楷體" w:hAnsi="標楷體" w:hint="eastAsia"/>
        </w:rPr>
        <w:t>100</w:t>
      </w:r>
      <w:proofErr w:type="gramEnd"/>
      <w:r w:rsidRPr="005C14D0">
        <w:rPr>
          <w:rFonts w:ascii="標楷體" w:eastAsia="標楷體" w:hAnsi="標楷體" w:hint="eastAsia"/>
        </w:rPr>
        <w:t>年度判字第939號</w:t>
      </w:r>
      <w:bookmarkEnd w:id="50"/>
      <w:r w:rsidRPr="005C14D0">
        <w:rPr>
          <w:rFonts w:ascii="標楷體" w:eastAsia="標楷體" w:hAnsi="標楷體" w:hint="eastAsia"/>
        </w:rPr>
        <w:t>、</w:t>
      </w:r>
      <w:proofErr w:type="gramStart"/>
      <w:r w:rsidRPr="005C14D0">
        <w:rPr>
          <w:rFonts w:ascii="標楷體" w:eastAsia="標楷體" w:hAnsi="標楷體" w:hint="eastAsia"/>
        </w:rPr>
        <w:t>102</w:t>
      </w:r>
      <w:proofErr w:type="gramEnd"/>
      <w:r w:rsidRPr="005C14D0">
        <w:rPr>
          <w:rFonts w:ascii="標楷體" w:eastAsia="標楷體" w:hAnsi="標楷體" w:hint="eastAsia"/>
        </w:rPr>
        <w:t>年度判字第782號等判決。</w:t>
      </w:r>
    </w:p>
  </w:footnote>
  <w:footnote w:id="7">
    <w:p w14:paraId="74358CC2" w14:textId="2D6C99B2" w:rsidR="005936B7" w:rsidRPr="005C14D0" w:rsidRDefault="005936B7" w:rsidP="006154CC">
      <w:pPr>
        <w:pStyle w:val="aff"/>
        <w:wordWrap w:val="0"/>
        <w:rPr>
          <w:rFonts w:ascii="標楷體" w:eastAsia="標楷體" w:hAnsi="標楷體"/>
        </w:rPr>
      </w:pPr>
      <w:r w:rsidRPr="005C14D0">
        <w:rPr>
          <w:rStyle w:val="aff1"/>
          <w:rFonts w:ascii="標楷體" w:eastAsia="標楷體" w:hAnsi="標楷體"/>
        </w:rPr>
        <w:footnoteRef/>
      </w:r>
      <w:r w:rsidRPr="005C14D0">
        <w:rPr>
          <w:rFonts w:ascii="標楷體" w:eastAsia="標楷體" w:hAnsi="標楷體"/>
        </w:rPr>
        <w:t xml:space="preserve"> </w:t>
      </w:r>
      <w:r w:rsidRPr="005C14D0">
        <w:rPr>
          <w:rFonts w:ascii="標楷體" w:eastAsia="標楷體" w:hAnsi="標楷體" w:hint="eastAsia"/>
        </w:rPr>
        <w:t>參見：</w:t>
      </w:r>
      <w:hyperlink r:id="rId3" w:history="1">
        <w:r w:rsidR="006154CC" w:rsidRPr="005C14D0">
          <w:rPr>
            <w:rStyle w:val="af1"/>
            <w:rFonts w:ascii="標楷體" w:eastAsia="標楷體" w:hAnsi="標楷體"/>
            <w:color w:val="auto"/>
            <w:u w:val="none"/>
          </w:rPr>
          <w:t>https://www-ws.pthg.gov.tw/Upload/2015pthg/88/relfile/12106/487639/811</w:t>
        </w:r>
      </w:hyperlink>
      <w:r w:rsidRPr="005C14D0">
        <w:rPr>
          <w:rFonts w:ascii="標楷體" w:eastAsia="標楷體" w:hAnsi="標楷體"/>
        </w:rPr>
        <w:t>2b169-15bc-4920-ae7b-d3b0cabb4af6.pdf</w:t>
      </w:r>
    </w:p>
  </w:footnote>
  <w:footnote w:id="8">
    <w:p w14:paraId="4565D2A8" w14:textId="77777777" w:rsidR="005936B7" w:rsidRPr="005C14D0" w:rsidRDefault="005936B7" w:rsidP="005936B7">
      <w:pPr>
        <w:pStyle w:val="aff"/>
        <w:rPr>
          <w:rFonts w:ascii="標楷體" w:eastAsia="標楷體" w:hAnsi="標楷體"/>
        </w:rPr>
      </w:pPr>
      <w:r w:rsidRPr="005C14D0">
        <w:rPr>
          <w:rStyle w:val="aff1"/>
          <w:rFonts w:ascii="標楷體" w:eastAsia="標楷體" w:hAnsi="標楷體"/>
        </w:rPr>
        <w:footnoteRef/>
      </w:r>
      <w:r w:rsidRPr="005C14D0">
        <w:rPr>
          <w:rFonts w:ascii="標楷體" w:eastAsia="標楷體" w:hAnsi="標楷體"/>
        </w:rPr>
        <w:t xml:space="preserve"> </w:t>
      </w:r>
      <w:r w:rsidRPr="005C14D0">
        <w:rPr>
          <w:rFonts w:ascii="標楷體" w:eastAsia="標楷體" w:hAnsi="標楷體" w:hint="eastAsia"/>
        </w:rPr>
        <w:t>工程會</w:t>
      </w:r>
      <w:r w:rsidRPr="005C14D0">
        <w:rPr>
          <w:rFonts w:ascii="標楷體" w:eastAsia="標楷體" w:hAnsi="標楷體"/>
          <w:szCs w:val="32"/>
        </w:rPr>
        <w:t>96年12月7日</w:t>
      </w:r>
      <w:proofErr w:type="gramStart"/>
      <w:r w:rsidRPr="005C14D0">
        <w:rPr>
          <w:rFonts w:ascii="標楷體" w:eastAsia="標楷體" w:hAnsi="標楷體"/>
          <w:szCs w:val="32"/>
        </w:rPr>
        <w:t>工程企字第09600498910號</w:t>
      </w:r>
      <w:proofErr w:type="gramEnd"/>
      <w:r w:rsidRPr="005C14D0">
        <w:rPr>
          <w:rFonts w:ascii="標楷體" w:eastAsia="標楷體" w:hAnsi="標楷體" w:hint="eastAsia"/>
          <w:szCs w:val="32"/>
        </w:rPr>
        <w:t>函。</w:t>
      </w:r>
    </w:p>
  </w:footnote>
  <w:footnote w:id="9">
    <w:p w14:paraId="6E4F4B53" w14:textId="77777777" w:rsidR="005936B7" w:rsidRPr="005C14D0" w:rsidRDefault="005936B7" w:rsidP="005936B7">
      <w:pPr>
        <w:pStyle w:val="aff"/>
      </w:pPr>
      <w:r w:rsidRPr="005C14D0">
        <w:rPr>
          <w:rStyle w:val="aff1"/>
          <w:rFonts w:ascii="標楷體" w:eastAsia="標楷體" w:hAnsi="標楷體"/>
        </w:rPr>
        <w:footnoteRef/>
      </w:r>
      <w:r w:rsidRPr="005C14D0">
        <w:rPr>
          <w:rFonts w:ascii="標楷體" w:eastAsia="標楷體" w:hAnsi="標楷體"/>
        </w:rPr>
        <w:t xml:space="preserve"> </w:t>
      </w:r>
      <w:r w:rsidRPr="005C14D0">
        <w:rPr>
          <w:rFonts w:ascii="標楷體" w:eastAsia="標楷體" w:hAnsi="標楷體" w:hint="eastAsia"/>
        </w:rPr>
        <w:t>工程會108年1月17日</w:t>
      </w:r>
      <w:proofErr w:type="gramStart"/>
      <w:r w:rsidRPr="005C14D0">
        <w:rPr>
          <w:rFonts w:ascii="標楷體" w:eastAsia="標楷體" w:hAnsi="標楷體" w:hint="eastAsia"/>
        </w:rPr>
        <w:t>工程企字第1070050155號</w:t>
      </w:r>
      <w:proofErr w:type="gramEnd"/>
      <w:r w:rsidRPr="005C14D0">
        <w:rPr>
          <w:rFonts w:ascii="標楷體" w:eastAsia="標楷體" w:hAnsi="標楷體" w:hint="eastAsia"/>
        </w:rPr>
        <w:t>函</w:t>
      </w:r>
      <w:r w:rsidRPr="005C14D0">
        <w:rPr>
          <w:rFonts w:ascii="標楷體" w:eastAsia="標楷體" w:hAnsi="標楷體" w:hint="eastAsia"/>
          <w:szCs w:val="32"/>
        </w:rPr>
        <w:t>。</w:t>
      </w:r>
    </w:p>
  </w:footnote>
  <w:footnote w:id="10">
    <w:p w14:paraId="73099640" w14:textId="195CEBC8" w:rsidR="005936B7" w:rsidRPr="005C14D0" w:rsidRDefault="005936B7" w:rsidP="005936B7">
      <w:pPr>
        <w:pStyle w:val="aff"/>
        <w:rPr>
          <w:rFonts w:ascii="標楷體" w:eastAsia="標楷體" w:hAnsi="標楷體"/>
        </w:rPr>
      </w:pPr>
      <w:r w:rsidRPr="005C14D0">
        <w:rPr>
          <w:rStyle w:val="aff1"/>
          <w:rFonts w:ascii="標楷體" w:eastAsia="標楷體" w:hAnsi="標楷體"/>
        </w:rPr>
        <w:footnoteRef/>
      </w:r>
      <w:r w:rsidRPr="005C14D0">
        <w:rPr>
          <w:rFonts w:ascii="標楷體" w:eastAsia="標楷體" w:hAnsi="標楷體" w:hint="eastAsia"/>
        </w:rPr>
        <w:t xml:space="preserve"> </w:t>
      </w:r>
      <w:r w:rsidRPr="005C14D0">
        <w:rPr>
          <w:rFonts w:ascii="標楷體" w:eastAsia="標楷體" w:hAnsi="標楷體" w:hint="eastAsia"/>
        </w:rPr>
        <w:t>資料來源：</w:t>
      </w:r>
      <w:r w:rsidRPr="005C14D0">
        <w:rPr>
          <w:rFonts w:ascii="標楷體" w:eastAsia="標楷體" w:hAnsi="標楷體"/>
        </w:rPr>
        <w:t xml:space="preserve"> </w:t>
      </w:r>
      <w:hyperlink r:id="rId4" w:history="1">
        <w:r w:rsidR="00265ED0" w:rsidRPr="005C14D0">
          <w:rPr>
            <w:rStyle w:val="af1"/>
            <w:rFonts w:ascii="標楷體" w:eastAsia="標楷體" w:hAnsi="標楷體"/>
            <w:color w:val="auto"/>
            <w:u w:val="none"/>
          </w:rPr>
          <w:t>https://web.pcc.gov.tw/tps/QueryTender/query/searchTenderDetail?pk</w:t>
        </w:r>
        <w:r w:rsidR="00265ED0" w:rsidRPr="005C14D0">
          <w:rPr>
            <w:rStyle w:val="af1"/>
            <w:rFonts w:ascii="標楷體" w:eastAsia="標楷體" w:hAnsi="標楷體"/>
            <w:color w:val="auto"/>
            <w:u w:val="none"/>
          </w:rPr>
          <w:br/>
          <w:t>PmsMain=NTE2MjM5Mjk=</w:t>
        </w:r>
      </w:hyperlink>
      <w:r w:rsidRPr="005C14D0">
        <w:rPr>
          <w:rFonts w:ascii="標楷體" w:eastAsia="標楷體" w:hAnsi="標楷體" w:hint="eastAsia"/>
        </w:rPr>
        <w:t xml:space="preserve"> 及 </w:t>
      </w:r>
      <w:hyperlink r:id="rId5" w:history="1">
        <w:r w:rsidRPr="005C14D0">
          <w:rPr>
            <w:rStyle w:val="af1"/>
            <w:rFonts w:ascii="標楷體" w:eastAsia="標楷體" w:hAnsi="標楷體"/>
            <w:color w:val="auto"/>
            <w:u w:val="none"/>
          </w:rPr>
          <w:t>https</w:t>
        </w:r>
        <w:r w:rsidR="00265ED0" w:rsidRPr="005C14D0">
          <w:rPr>
            <w:rStyle w:val="af1"/>
            <w:rFonts w:ascii="標楷體" w:eastAsia="標楷體" w:hAnsi="標楷體"/>
            <w:color w:val="auto"/>
            <w:u w:val="none"/>
          </w:rPr>
          <w:t>:</w:t>
        </w:r>
        <w:r w:rsidRPr="005C14D0">
          <w:rPr>
            <w:rStyle w:val="af1"/>
            <w:rFonts w:ascii="標楷體" w:eastAsia="標楷體" w:hAnsi="標楷體"/>
            <w:color w:val="auto"/>
            <w:u w:val="none"/>
          </w:rPr>
          <w:t>//web.pcc.gov.tw/tps/QueryTender/query/searchTen</w:t>
        </w:r>
        <w:r w:rsidRPr="005C14D0">
          <w:rPr>
            <w:rStyle w:val="af1"/>
            <w:rFonts w:ascii="標楷體" w:eastAsia="標楷體" w:hAnsi="標楷體"/>
            <w:color w:val="auto"/>
            <w:u w:val="none"/>
          </w:rPr>
          <w:br/>
          <w:t>derDetail?pkPmsMain=NTE2Mz</w:t>
        </w:r>
      </w:hyperlink>
      <w:r w:rsidRPr="005C14D0">
        <w:rPr>
          <w:rFonts w:ascii="標楷體" w:eastAsia="標楷體" w:hAnsi="標楷體"/>
        </w:rPr>
        <w:t>MyOTE=</w:t>
      </w:r>
    </w:p>
  </w:footnote>
  <w:footnote w:id="11">
    <w:p w14:paraId="51D6130E" w14:textId="77777777" w:rsidR="005936B7" w:rsidRPr="005C14D0" w:rsidRDefault="005936B7" w:rsidP="005936B7">
      <w:pPr>
        <w:pStyle w:val="aff"/>
        <w:rPr>
          <w:rFonts w:ascii="標楷體" w:eastAsia="標楷體" w:hAnsi="標楷體"/>
        </w:rPr>
      </w:pPr>
      <w:r w:rsidRPr="005C14D0">
        <w:rPr>
          <w:rStyle w:val="aff1"/>
          <w:rFonts w:ascii="標楷體" w:eastAsia="標楷體" w:hAnsi="標楷體"/>
        </w:rPr>
        <w:footnoteRef/>
      </w:r>
      <w:r w:rsidRPr="005C14D0">
        <w:rPr>
          <w:rFonts w:ascii="標楷體" w:eastAsia="標楷體" w:hAnsi="標楷體"/>
        </w:rPr>
        <w:t xml:space="preserve"> </w:t>
      </w:r>
      <w:r w:rsidRPr="005C14D0">
        <w:rPr>
          <w:rFonts w:ascii="標楷體" w:eastAsia="標楷體" w:hAnsi="標楷體" w:hint="eastAsia"/>
          <w:shd w:val="clear" w:color="auto" w:fill="FFFFFF"/>
        </w:rPr>
        <w:t>內政部1</w:t>
      </w:r>
      <w:r w:rsidRPr="005C14D0">
        <w:rPr>
          <w:rFonts w:ascii="標楷體" w:eastAsia="標楷體" w:hAnsi="標楷體"/>
          <w:shd w:val="clear" w:color="auto" w:fill="FFFFFF"/>
        </w:rPr>
        <w:t>13</w:t>
      </w:r>
      <w:r w:rsidRPr="005C14D0">
        <w:rPr>
          <w:rFonts w:ascii="標楷體" w:eastAsia="標楷體" w:hAnsi="標楷體" w:hint="eastAsia"/>
          <w:shd w:val="clear" w:color="auto" w:fill="FFFFFF"/>
        </w:rPr>
        <w:t>年1</w:t>
      </w:r>
      <w:r w:rsidRPr="005C14D0">
        <w:rPr>
          <w:rFonts w:ascii="標楷體" w:eastAsia="標楷體" w:hAnsi="標楷體"/>
          <w:shd w:val="clear" w:color="auto" w:fill="FFFFFF"/>
        </w:rPr>
        <w:t>2</w:t>
      </w:r>
      <w:r w:rsidRPr="005C14D0">
        <w:rPr>
          <w:rFonts w:ascii="標楷體" w:eastAsia="標楷體" w:hAnsi="標楷體" w:hint="eastAsia"/>
          <w:shd w:val="clear" w:color="auto" w:fill="FFFFFF"/>
        </w:rPr>
        <w:t>月26日台內密</w:t>
      </w:r>
      <w:proofErr w:type="gramStart"/>
      <w:r w:rsidRPr="005C14D0">
        <w:rPr>
          <w:rFonts w:ascii="標楷體" w:eastAsia="標楷體" w:hAnsi="標楷體" w:hint="eastAsia"/>
          <w:shd w:val="clear" w:color="auto" w:fill="FFFFFF"/>
        </w:rPr>
        <w:t>世政風字第1</w:t>
      </w:r>
      <w:r w:rsidRPr="005C14D0">
        <w:rPr>
          <w:rFonts w:ascii="標楷體" w:eastAsia="標楷體" w:hAnsi="標楷體"/>
          <w:shd w:val="clear" w:color="auto" w:fill="FFFFFF"/>
        </w:rPr>
        <w:t>130152517</w:t>
      </w:r>
      <w:r w:rsidRPr="005C14D0">
        <w:rPr>
          <w:rFonts w:ascii="標楷體" w:eastAsia="標楷體" w:hAnsi="標楷體" w:hint="eastAsia"/>
          <w:shd w:val="clear" w:color="auto" w:fill="FFFFFF"/>
        </w:rPr>
        <w:t>號</w:t>
      </w:r>
      <w:proofErr w:type="gramEnd"/>
      <w:r w:rsidRPr="005C14D0">
        <w:rPr>
          <w:rFonts w:ascii="標楷體" w:eastAsia="標楷體" w:hAnsi="標楷體" w:hint="eastAsia"/>
          <w:shd w:val="clear" w:color="auto" w:fill="FFFFFF"/>
        </w:rPr>
        <w:t>函，附件3。</w:t>
      </w:r>
    </w:p>
  </w:footnote>
  <w:footnote w:id="12">
    <w:p w14:paraId="1CA5D907" w14:textId="290C37D3" w:rsidR="005936B7" w:rsidRPr="005C14D0" w:rsidRDefault="005936B7" w:rsidP="005936B7">
      <w:pPr>
        <w:pStyle w:val="aff"/>
        <w:rPr>
          <w:rFonts w:ascii="標楷體" w:eastAsia="標楷體" w:hAnsi="標楷體"/>
        </w:rPr>
      </w:pPr>
      <w:r w:rsidRPr="005C14D0">
        <w:rPr>
          <w:rStyle w:val="aff1"/>
          <w:rFonts w:ascii="標楷體" w:eastAsia="標楷體" w:hAnsi="標楷體"/>
        </w:rPr>
        <w:footnoteRef/>
      </w:r>
      <w:r w:rsidRPr="005C14D0">
        <w:rPr>
          <w:rFonts w:ascii="標楷體" w:eastAsia="標楷體" w:hAnsi="標楷體"/>
        </w:rPr>
        <w:t xml:space="preserve"> </w:t>
      </w:r>
      <w:proofErr w:type="gramStart"/>
      <w:r w:rsidRPr="005C14D0">
        <w:rPr>
          <w:rFonts w:ascii="標楷體" w:eastAsia="標楷體" w:hAnsi="標楷體"/>
          <w:szCs w:val="32"/>
        </w:rPr>
        <w:t>鍾</w:t>
      </w:r>
      <w:proofErr w:type="gramEnd"/>
      <w:r w:rsidRPr="005C14D0">
        <w:rPr>
          <w:rFonts w:ascii="標楷體" w:eastAsia="標楷體" w:hAnsi="標楷體" w:hint="eastAsia"/>
          <w:szCs w:val="32"/>
        </w:rPr>
        <w:t>副處長，98</w:t>
      </w:r>
      <w:r w:rsidRPr="005C14D0">
        <w:rPr>
          <w:rFonts w:ascii="標楷體" w:eastAsia="標楷體" w:hAnsi="標楷體" w:hint="eastAsia"/>
          <w:szCs w:val="32"/>
        </w:rPr>
        <w:t>年9月23日至106年7月23日擔任雪管處副處長；106年7月24日至108年4月8日擔任雪管處處長。參見：</w:t>
      </w:r>
      <w:hyperlink r:id="rId6" w:history="1">
        <w:r w:rsidRPr="005C14D0">
          <w:rPr>
            <w:rStyle w:val="af1"/>
            <w:rFonts w:ascii="標楷體" w:eastAsia="標楷體" w:hAnsi="標楷體"/>
            <w:color w:val="auto"/>
            <w:u w:val="none"/>
          </w:rPr>
          <w:t>https</w:t>
        </w:r>
        <w:r w:rsidR="00265ED0" w:rsidRPr="005C14D0">
          <w:rPr>
            <w:rStyle w:val="af1"/>
            <w:rFonts w:ascii="標楷體" w:eastAsia="標楷體" w:hAnsi="標楷體"/>
            <w:color w:val="auto"/>
            <w:u w:val="none"/>
          </w:rPr>
          <w:t>:</w:t>
        </w:r>
        <w:r w:rsidRPr="005C14D0">
          <w:rPr>
            <w:rStyle w:val="af1"/>
            <w:rFonts w:ascii="標楷體" w:eastAsia="標楷體" w:hAnsi="標楷體"/>
            <w:color w:val="auto"/>
            <w:u w:val="none"/>
          </w:rPr>
          <w:t>//gpost.lib.nccu.edu.tw/view_career.</w:t>
        </w:r>
        <w:r w:rsidRPr="005C14D0">
          <w:rPr>
            <w:rStyle w:val="af1"/>
            <w:rFonts w:ascii="標楷體" w:eastAsia="標楷體" w:hAnsi="標楷體"/>
            <w:color w:val="auto"/>
            <w:u w:val="none"/>
          </w:rPr>
          <w:br/>
          <w:t>php?nam</w:t>
        </w:r>
      </w:hyperlink>
      <w:r w:rsidRPr="005C14D0">
        <w:rPr>
          <w:rFonts w:ascii="標楷體" w:eastAsia="標楷體" w:hAnsi="標楷體"/>
        </w:rPr>
        <w:t>e=%E9%8D%BE%E9%8A%98%E5%B1%B1</w:t>
      </w:r>
    </w:p>
  </w:footnote>
  <w:footnote w:id="13">
    <w:p w14:paraId="2183AC53" w14:textId="77777777" w:rsidR="005936B7" w:rsidRPr="005C14D0" w:rsidRDefault="005936B7" w:rsidP="005936B7">
      <w:pPr>
        <w:pStyle w:val="aff"/>
        <w:rPr>
          <w:rFonts w:ascii="標楷體" w:eastAsia="標楷體" w:hAnsi="標楷體"/>
        </w:rPr>
      </w:pPr>
      <w:r w:rsidRPr="005C14D0">
        <w:rPr>
          <w:rStyle w:val="aff1"/>
          <w:rFonts w:ascii="標楷體" w:eastAsia="標楷體" w:hAnsi="標楷體"/>
        </w:rPr>
        <w:footnoteRef/>
      </w:r>
      <w:r w:rsidRPr="005C14D0">
        <w:rPr>
          <w:rFonts w:ascii="標楷體" w:eastAsia="標楷體" w:hAnsi="標楷體"/>
        </w:rPr>
        <w:t xml:space="preserve"> </w:t>
      </w:r>
      <w:r w:rsidRPr="005C14D0">
        <w:rPr>
          <w:rFonts w:ascii="標楷體" w:eastAsia="標楷體" w:hAnsi="標楷體" w:hint="eastAsia"/>
        </w:rPr>
        <w:t>外交部114年3月17日外國會二字第1145100109號函。</w:t>
      </w:r>
    </w:p>
  </w:footnote>
  <w:footnote w:id="14">
    <w:p w14:paraId="045834AA" w14:textId="77777777" w:rsidR="00FE1892" w:rsidRPr="005C14D0" w:rsidRDefault="00FE1892" w:rsidP="00FE1892">
      <w:pPr>
        <w:pStyle w:val="aff"/>
      </w:pPr>
      <w:r w:rsidRPr="005C14D0">
        <w:rPr>
          <w:rStyle w:val="aff1"/>
        </w:rPr>
        <w:footnoteRef/>
      </w:r>
      <w:r w:rsidRPr="005C14D0">
        <w:t xml:space="preserve"> </w:t>
      </w:r>
      <w:r w:rsidRPr="005C14D0">
        <w:rPr>
          <w:rFonts w:ascii="標楷體" w:eastAsia="標楷體" w:hAnsi="標楷體" w:hint="eastAsia"/>
          <w:szCs w:val="32"/>
        </w:rPr>
        <w:t>按：</w:t>
      </w:r>
      <w:r w:rsidRPr="005C14D0">
        <w:rPr>
          <w:rFonts w:ascii="標楷體" w:eastAsia="標楷體" w:hAnsi="標楷體"/>
          <w:szCs w:val="32"/>
        </w:rPr>
        <w:t>109</w:t>
      </w:r>
      <w:r w:rsidRPr="005C14D0">
        <w:rPr>
          <w:rFonts w:ascii="標楷體" w:eastAsia="標楷體" w:hAnsi="標楷體"/>
          <w:szCs w:val="32"/>
        </w:rPr>
        <w:t>年5月13日施工預算書</w:t>
      </w:r>
      <w:r w:rsidRPr="005C14D0">
        <w:rPr>
          <w:rFonts w:ascii="標楷體" w:eastAsia="標楷體" w:hAnsi="標楷體" w:hint="eastAsia"/>
          <w:szCs w:val="32"/>
        </w:rPr>
        <w:t>有關</w:t>
      </w:r>
      <w:r w:rsidRPr="005C14D0">
        <w:rPr>
          <w:rFonts w:ascii="標楷體" w:eastAsia="標楷體" w:hAnsi="標楷體"/>
          <w:szCs w:val="32"/>
        </w:rPr>
        <w:t>「搬運索道」</w:t>
      </w:r>
      <w:r w:rsidRPr="005C14D0">
        <w:rPr>
          <w:rFonts w:ascii="標楷體" w:eastAsia="標楷體" w:hAnsi="標楷體" w:hint="eastAsia"/>
          <w:szCs w:val="32"/>
        </w:rPr>
        <w:t>1項</w:t>
      </w:r>
      <w:r w:rsidRPr="005C14D0">
        <w:rPr>
          <w:rFonts w:ascii="標楷體" w:eastAsia="標楷體" w:hAnsi="標楷體"/>
          <w:szCs w:val="32"/>
        </w:rPr>
        <w:t>僅編列1,773萬8,294元</w:t>
      </w:r>
      <w:r w:rsidRPr="005C14D0">
        <w:rPr>
          <w:rFonts w:ascii="標楷體" w:eastAsia="標楷體" w:hAnsi="標楷體" w:hint="eastAsia"/>
          <w:szCs w:val="32"/>
        </w:rPr>
        <w:t>。</w:t>
      </w:r>
    </w:p>
  </w:footnote>
  <w:footnote w:id="15">
    <w:p w14:paraId="5376AA44" w14:textId="77777777" w:rsidR="005936B7" w:rsidRPr="005C14D0" w:rsidRDefault="005936B7" w:rsidP="005936B7">
      <w:pPr>
        <w:pStyle w:val="aff"/>
        <w:rPr>
          <w:rFonts w:ascii="標楷體" w:eastAsia="標楷體" w:hAnsi="標楷體"/>
        </w:rPr>
      </w:pPr>
      <w:r w:rsidRPr="005C14D0">
        <w:rPr>
          <w:rStyle w:val="aff1"/>
          <w:rFonts w:ascii="標楷體" w:eastAsia="標楷體" w:hAnsi="標楷體"/>
        </w:rPr>
        <w:footnoteRef/>
      </w:r>
      <w:r w:rsidRPr="005C14D0">
        <w:rPr>
          <w:rFonts w:ascii="標楷體" w:eastAsia="標楷體" w:hAnsi="標楷體"/>
        </w:rPr>
        <w:t xml:space="preserve"> </w:t>
      </w:r>
      <w:r w:rsidRPr="005C14D0">
        <w:rPr>
          <w:rFonts w:ascii="標楷體" w:eastAsia="標楷體" w:hAnsi="標楷體" w:hint="eastAsia"/>
        </w:rPr>
        <w:t>本案109年11月9日第7次招標公告工程發包金額：</w:t>
      </w:r>
      <w:r w:rsidRPr="005C14D0">
        <w:rPr>
          <w:rFonts w:ascii="標楷體" w:eastAsia="標楷體" w:hAnsi="標楷體"/>
        </w:rPr>
        <w:t>8,127萬7,273元</w:t>
      </w:r>
      <w:r w:rsidRPr="005C14D0">
        <w:rPr>
          <w:rFonts w:ascii="標楷體" w:eastAsia="標楷體" w:hAnsi="標楷體" w:hint="eastAsia"/>
        </w:rPr>
        <w:t>。</w:t>
      </w:r>
    </w:p>
  </w:footnote>
  <w:footnote w:id="16">
    <w:p w14:paraId="0A6EE2CD" w14:textId="77777777" w:rsidR="005936B7" w:rsidRPr="005C14D0" w:rsidRDefault="005936B7" w:rsidP="005936B7">
      <w:pPr>
        <w:pStyle w:val="aff"/>
        <w:rPr>
          <w:rFonts w:ascii="標楷體" w:eastAsia="標楷體" w:hAnsi="標楷體"/>
        </w:rPr>
      </w:pPr>
      <w:r w:rsidRPr="005C14D0">
        <w:rPr>
          <w:rStyle w:val="aff1"/>
          <w:rFonts w:ascii="標楷體" w:eastAsia="標楷體" w:hAnsi="標楷體"/>
        </w:rPr>
        <w:footnoteRef/>
      </w:r>
      <w:r w:rsidRPr="005C14D0">
        <w:rPr>
          <w:rFonts w:ascii="標楷體" w:eastAsia="標楷體" w:hAnsi="標楷體"/>
        </w:rPr>
        <w:t xml:space="preserve"> </w:t>
      </w:r>
      <w:r w:rsidRPr="005C14D0">
        <w:rPr>
          <w:rFonts w:ascii="標楷體" w:eastAsia="標楷體" w:hAnsi="標楷體" w:hint="eastAsia"/>
        </w:rPr>
        <w:t>本案110年7月26日第11次及110年8月16日第12次之招標公告，工程發包金額：1億805萬3,885元。</w:t>
      </w:r>
    </w:p>
  </w:footnote>
  <w:footnote w:id="17">
    <w:p w14:paraId="5AFF7BC2" w14:textId="77777777" w:rsidR="005936B7" w:rsidRPr="005C14D0" w:rsidRDefault="005936B7" w:rsidP="005936B7">
      <w:pPr>
        <w:pStyle w:val="aff"/>
        <w:rPr>
          <w:rFonts w:ascii="標楷體" w:eastAsia="標楷體" w:hAnsi="標楷體"/>
        </w:rPr>
      </w:pPr>
      <w:r w:rsidRPr="005C14D0">
        <w:rPr>
          <w:rStyle w:val="aff1"/>
          <w:rFonts w:ascii="標楷體" w:eastAsia="標楷體" w:hAnsi="標楷體"/>
        </w:rPr>
        <w:footnoteRef/>
      </w:r>
      <w:r w:rsidRPr="005C14D0">
        <w:rPr>
          <w:rFonts w:ascii="標楷體" w:eastAsia="標楷體" w:hAnsi="標楷體" w:hint="eastAsia"/>
        </w:rPr>
        <w:t>本案自109</w:t>
      </w:r>
      <w:r w:rsidRPr="005C14D0">
        <w:rPr>
          <w:rFonts w:ascii="標楷體" w:eastAsia="標楷體" w:hAnsi="標楷體" w:hint="eastAsia"/>
        </w:rPr>
        <w:t>年6月22日辦理第1次公開招標無廠商投標至110年9月13日辦理第12次招標決標。</w:t>
      </w:r>
    </w:p>
  </w:footnote>
  <w:footnote w:id="18">
    <w:p w14:paraId="5872B393" w14:textId="77777777" w:rsidR="0099712B" w:rsidRPr="005C14D0" w:rsidRDefault="0099712B" w:rsidP="0099712B">
      <w:pPr>
        <w:rPr>
          <w:rFonts w:hAnsi="標楷體"/>
        </w:rPr>
      </w:pPr>
      <w:r w:rsidRPr="005C14D0">
        <w:rPr>
          <w:rStyle w:val="aff1"/>
          <w:rFonts w:hAnsi="標楷體"/>
        </w:rPr>
        <w:footnoteRef/>
      </w:r>
      <w:r w:rsidRPr="005C14D0">
        <w:rPr>
          <w:rFonts w:hAnsi="標楷體"/>
        </w:rPr>
        <w:t xml:space="preserve"> </w:t>
      </w:r>
      <w:r w:rsidRPr="005C14D0">
        <w:rPr>
          <w:rFonts w:hAnsi="標楷體"/>
          <w:sz w:val="20"/>
        </w:rPr>
        <w:t>https://udn.com/news/story/7266/9226564</w:t>
      </w:r>
    </w:p>
  </w:footnote>
  <w:footnote w:id="19">
    <w:p w14:paraId="083DDE8A" w14:textId="77777777" w:rsidR="005936B7" w:rsidRPr="005C14D0" w:rsidRDefault="005936B7" w:rsidP="005936B7">
      <w:pPr>
        <w:pStyle w:val="aff"/>
      </w:pPr>
      <w:r w:rsidRPr="005C14D0">
        <w:rPr>
          <w:rStyle w:val="aff1"/>
          <w:rFonts w:ascii="標楷體" w:eastAsia="標楷體" w:hAnsi="標楷體"/>
        </w:rPr>
        <w:footnoteRef/>
      </w:r>
      <w:r w:rsidRPr="005C14D0">
        <w:rPr>
          <w:rFonts w:ascii="標楷體" w:eastAsia="標楷體" w:hAnsi="標楷體"/>
        </w:rPr>
        <w:t xml:space="preserve"> </w:t>
      </w:r>
      <w:r w:rsidRPr="005C14D0">
        <w:rPr>
          <w:rFonts w:ascii="標楷體" w:eastAsia="標楷體" w:hAnsi="標楷體" w:hint="eastAsia"/>
        </w:rPr>
        <w:t>國際自然保護聯盟 The International Union for Conservation of Nature，簡稱IUCN。</w:t>
      </w:r>
    </w:p>
  </w:footnote>
  <w:footnote w:id="20">
    <w:p w14:paraId="488F15C5" w14:textId="721025A2" w:rsidR="005936B7" w:rsidRPr="005C14D0" w:rsidRDefault="005936B7" w:rsidP="005936B7">
      <w:pPr>
        <w:pStyle w:val="aff"/>
        <w:rPr>
          <w:rFonts w:ascii="標楷體" w:eastAsia="標楷體" w:hAnsi="標楷體"/>
        </w:rPr>
      </w:pPr>
      <w:r w:rsidRPr="005C14D0">
        <w:rPr>
          <w:rStyle w:val="aff1"/>
          <w:rFonts w:ascii="標楷體" w:eastAsia="標楷體" w:hAnsi="標楷體"/>
        </w:rPr>
        <w:footnoteRef/>
      </w:r>
      <w:r w:rsidRPr="005C14D0">
        <w:rPr>
          <w:rFonts w:ascii="標楷體" w:eastAsia="標楷體" w:hAnsi="標楷體"/>
        </w:rPr>
        <w:t xml:space="preserve"> https</w:t>
      </w:r>
      <w:r w:rsidR="006154CC" w:rsidRPr="005C14D0">
        <w:rPr>
          <w:rFonts w:ascii="標楷體" w:eastAsia="標楷體" w:hAnsi="標楷體" w:hint="eastAsia"/>
        </w:rPr>
        <w:t>:</w:t>
      </w:r>
      <w:r w:rsidRPr="005C14D0">
        <w:rPr>
          <w:rFonts w:ascii="標楷體" w:eastAsia="標楷體" w:hAnsi="標楷體"/>
        </w:rPr>
        <w:t>//kmweb.moa.gov.tw/knowledgebase.php?func=1&amp;type=12997&amp;id=2374</w:t>
      </w:r>
    </w:p>
  </w:footnote>
  <w:footnote w:id="21">
    <w:p w14:paraId="1A0BF43B" w14:textId="355A5D4E" w:rsidR="00F618C9" w:rsidRPr="005C14D0" w:rsidRDefault="00F618C9">
      <w:pPr>
        <w:pStyle w:val="aff"/>
      </w:pPr>
      <w:r w:rsidRPr="005C14D0">
        <w:rPr>
          <w:rStyle w:val="aff1"/>
        </w:rPr>
        <w:footnoteRef/>
      </w:r>
      <w:r w:rsidRPr="005C14D0">
        <w:t xml:space="preserve"> </w:t>
      </w:r>
      <w:r w:rsidRPr="005C14D0">
        <w:rPr>
          <w:rFonts w:ascii="標楷體" w:eastAsia="標楷體" w:hAnsi="標楷體"/>
        </w:rPr>
        <w:t>https://e-info.org.tw/node/238600</w:t>
      </w:r>
    </w:p>
  </w:footnote>
  <w:footnote w:id="22">
    <w:p w14:paraId="0A1FDFB2" w14:textId="7C263FF2" w:rsidR="005936B7" w:rsidRPr="005C14D0" w:rsidRDefault="005936B7" w:rsidP="005936B7">
      <w:pPr>
        <w:pStyle w:val="aff"/>
        <w:rPr>
          <w:rFonts w:ascii="標楷體" w:eastAsia="標楷體" w:hAnsi="標楷體"/>
        </w:rPr>
      </w:pPr>
      <w:r w:rsidRPr="005C14D0">
        <w:rPr>
          <w:rStyle w:val="aff1"/>
          <w:rFonts w:ascii="標楷體" w:eastAsia="標楷體" w:hAnsi="標楷體"/>
        </w:rPr>
        <w:footnoteRef/>
      </w:r>
      <w:r w:rsidRPr="005C14D0">
        <w:rPr>
          <w:rFonts w:ascii="標楷體" w:eastAsia="標楷體" w:hAnsi="標楷體"/>
        </w:rPr>
        <w:t xml:space="preserve"> https</w:t>
      </w:r>
      <w:r w:rsidR="006154CC" w:rsidRPr="005C14D0">
        <w:rPr>
          <w:rFonts w:ascii="標楷體" w:eastAsia="標楷體" w:hAnsi="標楷體" w:hint="eastAsia"/>
        </w:rPr>
        <w:t>:</w:t>
      </w:r>
      <w:r w:rsidRPr="005C14D0">
        <w:rPr>
          <w:rFonts w:ascii="標楷體" w:eastAsia="標楷體" w:hAnsi="標楷體"/>
        </w:rPr>
        <w:t>//udn.com/news/story/7266/9226564</w:t>
      </w:r>
    </w:p>
  </w:footnote>
  <w:footnote w:id="23">
    <w:p w14:paraId="03D577F9" w14:textId="77777777" w:rsidR="005936B7" w:rsidRPr="005C14D0" w:rsidRDefault="005936B7" w:rsidP="005936B7">
      <w:pPr>
        <w:pStyle w:val="aff"/>
        <w:wordWrap w:val="0"/>
        <w:rPr>
          <w:rFonts w:ascii="標楷體" w:eastAsia="標楷體" w:hAnsi="標楷體"/>
        </w:rPr>
      </w:pPr>
      <w:r w:rsidRPr="005C14D0">
        <w:rPr>
          <w:rStyle w:val="aff1"/>
        </w:rPr>
        <w:footnoteRef/>
      </w:r>
      <w:r w:rsidRPr="005C14D0">
        <w:t xml:space="preserve"> </w:t>
      </w:r>
      <w:r w:rsidRPr="005C14D0">
        <w:rPr>
          <w:rFonts w:ascii="標楷體" w:eastAsia="標楷體" w:hAnsi="標楷體"/>
        </w:rPr>
        <w:t>直交集成板</w:t>
      </w:r>
      <w:r w:rsidRPr="005C14D0">
        <w:rPr>
          <w:rFonts w:ascii="標楷體" w:eastAsia="標楷體" w:hAnsi="標楷體" w:hint="eastAsia"/>
        </w:rPr>
        <w:t>，</w:t>
      </w:r>
      <w:r w:rsidRPr="005C14D0">
        <w:rPr>
          <w:rFonts w:ascii="標楷體" w:eastAsia="標楷體" w:hAnsi="標楷體"/>
        </w:rPr>
        <w:t>Cross Laminated Timber，簡稱CLT</w:t>
      </w:r>
      <w:r w:rsidRPr="005C14D0">
        <w:rPr>
          <w:rFonts w:ascii="標楷體" w:eastAsia="標楷體" w:hAnsi="標楷體" w:hint="eastAsia"/>
        </w:rPr>
        <w:t>。發展</w:t>
      </w:r>
      <w:r w:rsidRPr="005C14D0">
        <w:rPr>
          <w:rFonts w:ascii="標楷體" w:eastAsia="標楷體" w:hAnsi="標楷體"/>
        </w:rPr>
        <w:t>CLT</w:t>
      </w:r>
      <w:r w:rsidRPr="005C14D0">
        <w:rPr>
          <w:rFonts w:ascii="標楷體" w:eastAsia="標楷體" w:hAnsi="標楷體" w:hint="eastAsia"/>
        </w:rPr>
        <w:t>理由，參見：</w:t>
      </w:r>
      <w:hyperlink r:id="rId7" w:history="1">
        <w:r w:rsidRPr="005C14D0">
          <w:rPr>
            <w:rStyle w:val="af1"/>
            <w:rFonts w:ascii="標楷體" w:eastAsia="標楷體" w:hAnsi="標楷體"/>
            <w:color w:val="auto"/>
            <w:u w:val="none"/>
          </w:rPr>
          <w:t>https://www.cwcba-wqac.org.tw/forest-tech/index.php?action=knowledge-detail&amp;id=18</w:t>
        </w:r>
      </w:hyperlink>
      <w:r w:rsidRPr="005C14D0">
        <w:rPr>
          <w:rFonts w:ascii="標楷體" w:eastAsia="標楷體" w:hAnsi="標楷體" w:hint="eastAsia"/>
        </w:rPr>
        <w:t>。</w:t>
      </w:r>
    </w:p>
  </w:footnote>
  <w:footnote w:id="24">
    <w:p w14:paraId="17DEAA72" w14:textId="77777777" w:rsidR="007D7207" w:rsidRPr="005C14D0" w:rsidRDefault="007D7207" w:rsidP="007D7207">
      <w:pPr>
        <w:pStyle w:val="aff"/>
        <w:rPr>
          <w:rFonts w:ascii="標楷體" w:eastAsia="標楷體" w:hAnsi="標楷體"/>
        </w:rPr>
      </w:pPr>
      <w:r w:rsidRPr="005C14D0">
        <w:rPr>
          <w:rStyle w:val="aff1"/>
          <w:rFonts w:ascii="標楷體" w:eastAsia="標楷體" w:hAnsi="標楷體"/>
        </w:rPr>
        <w:footnoteRef/>
      </w:r>
      <w:r w:rsidRPr="005C14D0">
        <w:rPr>
          <w:rFonts w:ascii="標楷體" w:eastAsia="標楷體" w:hAnsi="標楷體"/>
        </w:rPr>
        <w:t xml:space="preserve"> </w:t>
      </w:r>
      <w:r w:rsidRPr="005C14D0">
        <w:rPr>
          <w:rFonts w:ascii="標楷體" w:eastAsia="標楷體" w:hAnsi="標楷體" w:hint="eastAsia"/>
        </w:rPr>
        <w:t>大事紀時間截至113</w:t>
      </w:r>
      <w:r w:rsidRPr="005C14D0">
        <w:rPr>
          <w:rFonts w:ascii="標楷體" w:eastAsia="標楷體" w:hAnsi="標楷體" w:hint="eastAsia"/>
        </w:rPr>
        <w:t>年8月29日。</w:t>
      </w:r>
    </w:p>
  </w:footnote>
  <w:footnote w:id="25">
    <w:p w14:paraId="1072B75C" w14:textId="77777777" w:rsidR="007D7207" w:rsidRPr="005C14D0" w:rsidRDefault="007D7207" w:rsidP="007D7207">
      <w:pPr>
        <w:pStyle w:val="aff"/>
        <w:rPr>
          <w:rFonts w:ascii="標楷體" w:eastAsia="標楷體" w:hAnsi="標楷體"/>
        </w:rPr>
      </w:pPr>
      <w:r w:rsidRPr="005C14D0">
        <w:rPr>
          <w:rStyle w:val="aff1"/>
          <w:rFonts w:ascii="標楷體" w:eastAsia="標楷體" w:hAnsi="標楷體"/>
        </w:rPr>
        <w:footnoteRef/>
      </w:r>
      <w:r w:rsidRPr="005C14D0">
        <w:rPr>
          <w:rFonts w:ascii="標楷體" w:eastAsia="標楷體" w:hAnsi="標楷體"/>
        </w:rPr>
        <w:t xml:space="preserve"> </w:t>
      </w:r>
      <w:r w:rsidRPr="005C14D0">
        <w:rPr>
          <w:rFonts w:ascii="標楷體" w:eastAsia="標楷體" w:hAnsi="標楷體" w:hint="eastAsia"/>
          <w:shd w:val="clear" w:color="auto" w:fill="FFFFFF"/>
        </w:rPr>
        <w:t>內政部1</w:t>
      </w:r>
      <w:r w:rsidRPr="005C14D0">
        <w:rPr>
          <w:rFonts w:ascii="標楷體" w:eastAsia="標楷體" w:hAnsi="標楷體"/>
          <w:shd w:val="clear" w:color="auto" w:fill="FFFFFF"/>
        </w:rPr>
        <w:t>13</w:t>
      </w:r>
      <w:r w:rsidRPr="005C14D0">
        <w:rPr>
          <w:rFonts w:ascii="標楷體" w:eastAsia="標楷體" w:hAnsi="標楷體" w:hint="eastAsia"/>
          <w:shd w:val="clear" w:color="auto" w:fill="FFFFFF"/>
        </w:rPr>
        <w:t>年9月5日內</w:t>
      </w:r>
      <w:proofErr w:type="gramStart"/>
      <w:r w:rsidRPr="005C14D0">
        <w:rPr>
          <w:rFonts w:ascii="標楷體" w:eastAsia="標楷體" w:hAnsi="標楷體" w:hint="eastAsia"/>
          <w:shd w:val="clear" w:color="auto" w:fill="FFFFFF"/>
        </w:rPr>
        <w:t>授園環字</w:t>
      </w:r>
      <w:proofErr w:type="gramEnd"/>
      <w:r w:rsidRPr="005C14D0">
        <w:rPr>
          <w:rFonts w:ascii="標楷體" w:eastAsia="標楷體" w:hAnsi="標楷體" w:hint="eastAsia"/>
          <w:shd w:val="clear" w:color="auto" w:fill="FFFFFF"/>
        </w:rPr>
        <w:t>第1</w:t>
      </w:r>
      <w:r w:rsidRPr="005C14D0">
        <w:rPr>
          <w:rFonts w:ascii="標楷體" w:eastAsia="標楷體" w:hAnsi="標楷體"/>
          <w:shd w:val="clear" w:color="auto" w:fill="FFFFFF"/>
        </w:rPr>
        <w:t>131280421</w:t>
      </w:r>
      <w:r w:rsidRPr="005C14D0">
        <w:rPr>
          <w:rFonts w:ascii="標楷體" w:eastAsia="標楷體" w:hAnsi="標楷體" w:hint="eastAsia"/>
          <w:shd w:val="clear" w:color="auto" w:fill="FFFFFF"/>
        </w:rPr>
        <w:t>號函，附件第8</w:t>
      </w:r>
      <w:r w:rsidRPr="005C14D0">
        <w:rPr>
          <w:rFonts w:ascii="標楷體" w:eastAsia="標楷體" w:hAnsi="標楷體"/>
          <w:shd w:val="clear" w:color="auto" w:fill="FFFFFF"/>
        </w:rPr>
        <w:t>-14</w:t>
      </w:r>
      <w:r w:rsidRPr="005C14D0">
        <w:rPr>
          <w:rFonts w:ascii="標楷體" w:eastAsia="標楷體" w:hAnsi="標楷體" w:hint="eastAsia"/>
          <w:shd w:val="clear" w:color="auto" w:fill="FFFFFF"/>
        </w:rPr>
        <w:t>頁。</w:t>
      </w:r>
    </w:p>
    <w:p w14:paraId="1BF0F8A6" w14:textId="79F10F2A" w:rsidR="007D7207" w:rsidRPr="005C14D0" w:rsidRDefault="007D7207" w:rsidP="007D7207">
      <w:pPr>
        <w:pStyle w:val="aff"/>
        <w:rPr>
          <w:rFonts w:ascii="標楷體" w:eastAsia="標楷體" w:hAnsi="標楷體"/>
        </w:rPr>
      </w:pPr>
      <w:r w:rsidRPr="005C14D0">
        <w:rPr>
          <w:rFonts w:ascii="標楷體" w:eastAsia="標楷體" w:hAnsi="標楷體" w:hint="eastAsia"/>
        </w:rPr>
        <w:t>A、</w:t>
      </w:r>
      <w:r w:rsidR="00B25D44">
        <w:rPr>
          <w:rFonts w:ascii="標楷體" w:eastAsia="標楷體" w:hAnsi="標楷體" w:hint="eastAsia"/>
        </w:rPr>
        <w:t>○○</w:t>
      </w:r>
      <w:r w:rsidRPr="005C14D0">
        <w:rPr>
          <w:rFonts w:ascii="標楷體" w:eastAsia="標楷體" w:hAnsi="標楷體" w:hint="eastAsia"/>
        </w:rPr>
        <w:t>航空：</w:t>
      </w:r>
    </w:p>
    <w:p w14:paraId="067FC2F0" w14:textId="77777777" w:rsidR="007D7207" w:rsidRPr="005C14D0" w:rsidRDefault="007D7207" w:rsidP="007D7207">
      <w:pPr>
        <w:pStyle w:val="aff"/>
        <w:rPr>
          <w:rFonts w:ascii="標楷體" w:eastAsia="標楷體" w:hAnsi="標楷體"/>
        </w:rPr>
      </w:pPr>
      <w:r w:rsidRPr="005C14D0">
        <w:rPr>
          <w:rFonts w:ascii="標楷體" w:eastAsia="標楷體" w:hAnsi="標楷體" w:hint="eastAsia"/>
        </w:rPr>
        <w:t>1、</w:t>
      </w:r>
      <w:r w:rsidRPr="005C14D0">
        <w:rPr>
          <w:rFonts w:ascii="標楷體" w:eastAsia="標楷體" w:hAnsi="標楷體"/>
        </w:rPr>
        <w:t>國内目前直升機吊掛需求量最多的單位為台灣電力公司，可邀集該單位進行討論。</w:t>
      </w:r>
    </w:p>
    <w:p w14:paraId="6E66215D" w14:textId="77777777" w:rsidR="007D7207" w:rsidRPr="005C14D0" w:rsidRDefault="007D7207" w:rsidP="007D7207">
      <w:pPr>
        <w:pStyle w:val="aff"/>
        <w:rPr>
          <w:rFonts w:ascii="標楷體" w:eastAsia="標楷體" w:hAnsi="標楷體"/>
        </w:rPr>
      </w:pPr>
      <w:r w:rsidRPr="005C14D0">
        <w:rPr>
          <w:rFonts w:ascii="標楷體" w:eastAsia="標楷體" w:hAnsi="標楷體" w:hint="eastAsia"/>
        </w:rPr>
        <w:t>2、</w:t>
      </w:r>
      <w:r w:rsidRPr="005C14D0">
        <w:rPr>
          <w:rFonts w:ascii="標楷體" w:eastAsia="標楷體" w:hAnsi="標楷體"/>
        </w:rPr>
        <w:t>在符合民航局之相關規定下，仍有意願承攬相關案件，惟建議政府能將相關部門之需求案件之進行整合，使廠商能損益兩平。</w:t>
      </w:r>
    </w:p>
    <w:p w14:paraId="5F1AE51E" w14:textId="77777777" w:rsidR="007D7207" w:rsidRPr="005C14D0" w:rsidRDefault="007D7207" w:rsidP="007D7207">
      <w:pPr>
        <w:pStyle w:val="aff"/>
        <w:rPr>
          <w:rFonts w:ascii="標楷體" w:eastAsia="標楷體" w:hAnsi="標楷體"/>
        </w:rPr>
      </w:pPr>
      <w:r w:rsidRPr="005C14D0">
        <w:rPr>
          <w:rFonts w:ascii="標楷體" w:eastAsia="標楷體" w:hAnsi="標楷體"/>
        </w:rPr>
        <w:t>3</w:t>
      </w:r>
      <w:r w:rsidRPr="005C14D0">
        <w:rPr>
          <w:rFonts w:ascii="標楷體" w:eastAsia="標楷體" w:hAnsi="標楷體" w:hint="eastAsia"/>
        </w:rPr>
        <w:t>、</w:t>
      </w:r>
      <w:r w:rsidRPr="005C14D0">
        <w:rPr>
          <w:rFonts w:ascii="標楷體" w:eastAsia="標楷體" w:hAnsi="標楷體"/>
        </w:rPr>
        <w:t>照過去執行排雲山莊之經驗，如由營造廠商承攬工程後，再委託民間航空業者執行吊掛作業，將大幅壓縮獲利空間，造成業者虧損，進而影響配合吊掛作業之意願。</w:t>
      </w:r>
    </w:p>
    <w:p w14:paraId="25D4A550" w14:textId="13E4B4D9" w:rsidR="007D7207" w:rsidRPr="005C14D0" w:rsidRDefault="007D7207" w:rsidP="007D7207">
      <w:pPr>
        <w:pStyle w:val="aff"/>
        <w:rPr>
          <w:rFonts w:ascii="標楷體" w:eastAsia="標楷體" w:hAnsi="標楷體"/>
        </w:rPr>
      </w:pPr>
      <w:r w:rsidRPr="005C14D0">
        <w:rPr>
          <w:rFonts w:ascii="標楷體" w:eastAsia="標楷體" w:hAnsi="標楷體" w:hint="eastAsia"/>
        </w:rPr>
        <w:t>B、</w:t>
      </w:r>
      <w:r w:rsidR="00B25D44">
        <w:rPr>
          <w:rFonts w:ascii="標楷體" w:eastAsia="標楷體" w:hAnsi="標楷體" w:hint="eastAsia"/>
        </w:rPr>
        <w:t>○○</w:t>
      </w:r>
      <w:r w:rsidRPr="005C14D0">
        <w:rPr>
          <w:rFonts w:ascii="標楷體" w:eastAsia="標楷體" w:hAnsi="標楷體"/>
        </w:rPr>
        <w:t>航空</w:t>
      </w:r>
      <w:r w:rsidRPr="005C14D0">
        <w:rPr>
          <w:rFonts w:ascii="標楷體" w:eastAsia="標楷體" w:hAnsi="標楷體" w:hint="eastAsia"/>
        </w:rPr>
        <w:t>：</w:t>
      </w:r>
    </w:p>
    <w:p w14:paraId="69D6B9BD" w14:textId="77777777" w:rsidR="007D7207" w:rsidRPr="005C14D0" w:rsidRDefault="007D7207" w:rsidP="007D7207">
      <w:pPr>
        <w:pStyle w:val="aff"/>
        <w:rPr>
          <w:rFonts w:ascii="標楷體" w:eastAsia="標楷體" w:hAnsi="標楷體"/>
        </w:rPr>
      </w:pPr>
      <w:r w:rsidRPr="005C14D0">
        <w:rPr>
          <w:rFonts w:ascii="標楷體" w:eastAsia="標楷體" w:hAnsi="標楷體"/>
        </w:rPr>
        <w:t>倘政府部門能</w:t>
      </w:r>
      <w:r w:rsidRPr="005C14D0">
        <w:rPr>
          <w:rFonts w:ascii="標楷體" w:eastAsia="標楷體" w:hAnsi="標楷體" w:hint="eastAsia"/>
        </w:rPr>
        <w:t>編</w:t>
      </w:r>
      <w:r w:rsidRPr="005C14D0">
        <w:rPr>
          <w:rFonts w:ascii="標楷體" w:eastAsia="標楷體" w:hAnsi="標楷體"/>
        </w:rPr>
        <w:t>列預算及維持固定需求，本公司有意願承攬相關案件或添購直升機具因應。</w:t>
      </w:r>
    </w:p>
    <w:p w14:paraId="6DA07308" w14:textId="44062426" w:rsidR="007D7207" w:rsidRPr="005C14D0" w:rsidRDefault="007D7207" w:rsidP="007D7207">
      <w:pPr>
        <w:pStyle w:val="aff"/>
        <w:rPr>
          <w:rFonts w:ascii="標楷體" w:eastAsia="標楷體" w:hAnsi="標楷體"/>
        </w:rPr>
      </w:pPr>
      <w:r w:rsidRPr="005C14D0">
        <w:rPr>
          <w:rFonts w:ascii="標楷體" w:eastAsia="標楷體" w:hAnsi="標楷體" w:hint="eastAsia"/>
        </w:rPr>
        <w:t>C、</w:t>
      </w:r>
      <w:r w:rsidR="00B25D44">
        <w:rPr>
          <w:rFonts w:ascii="標楷體" w:eastAsia="標楷體" w:hAnsi="標楷體" w:hint="eastAsia"/>
        </w:rPr>
        <w:t>○○</w:t>
      </w:r>
      <w:r w:rsidRPr="005C14D0">
        <w:rPr>
          <w:rFonts w:ascii="標楷體" w:eastAsia="標楷體" w:hAnsi="標楷體"/>
        </w:rPr>
        <w:t>航空</w:t>
      </w:r>
      <w:r w:rsidRPr="005C14D0">
        <w:rPr>
          <w:rFonts w:ascii="標楷體" w:eastAsia="標楷體" w:hAnsi="標楷體" w:hint="eastAsia"/>
        </w:rPr>
        <w:t>：</w:t>
      </w:r>
    </w:p>
    <w:p w14:paraId="3F69DEE9" w14:textId="77777777" w:rsidR="007D7207" w:rsidRPr="005C14D0" w:rsidRDefault="007D7207" w:rsidP="007D7207">
      <w:pPr>
        <w:pStyle w:val="aff"/>
        <w:rPr>
          <w:rFonts w:ascii="標楷體" w:eastAsia="標楷體" w:hAnsi="標楷體"/>
        </w:rPr>
      </w:pPr>
      <w:r w:rsidRPr="005C14D0">
        <w:rPr>
          <w:rFonts w:ascii="標楷體" w:eastAsia="標楷體" w:hAnsi="標楷體"/>
        </w:rPr>
        <w:t>本公司有意願承攬相關案件，雖本公司現行機具無法符合高海拔作業，如政府部門能將需求整合，本公司願意購置新型直升機配合相關案件。</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F7C7354"/>
    <w:multiLevelType w:val="multilevel"/>
    <w:tmpl w:val="747C1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64312586">
    <w:abstractNumId w:val="2"/>
  </w:num>
  <w:num w:numId="2" w16cid:durableId="1012954047">
    <w:abstractNumId w:val="0"/>
  </w:num>
  <w:num w:numId="3" w16cid:durableId="2080053755">
    <w:abstractNumId w:val="6"/>
  </w:num>
  <w:num w:numId="4" w16cid:durableId="1130976697">
    <w:abstractNumId w:val="4"/>
  </w:num>
  <w:num w:numId="5" w16cid:durableId="220168157">
    <w:abstractNumId w:val="7"/>
  </w:num>
  <w:num w:numId="6" w16cid:durableId="1890141743">
    <w:abstractNumId w:val="1"/>
  </w:num>
  <w:num w:numId="7" w16cid:durableId="370883849">
    <w:abstractNumId w:val="8"/>
  </w:num>
  <w:num w:numId="8" w16cid:durableId="697463471">
    <w:abstractNumId w:val="5"/>
  </w:num>
  <w:num w:numId="9" w16cid:durableId="176382835">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890"/>
    <w:rsid w:val="00006961"/>
    <w:rsid w:val="00007A18"/>
    <w:rsid w:val="000112BF"/>
    <w:rsid w:val="00012233"/>
    <w:rsid w:val="00012501"/>
    <w:rsid w:val="000135FB"/>
    <w:rsid w:val="000162E6"/>
    <w:rsid w:val="00017318"/>
    <w:rsid w:val="00017DCF"/>
    <w:rsid w:val="00020F5F"/>
    <w:rsid w:val="000219B0"/>
    <w:rsid w:val="00023FAB"/>
    <w:rsid w:val="000246F7"/>
    <w:rsid w:val="00025969"/>
    <w:rsid w:val="00026C41"/>
    <w:rsid w:val="0003114D"/>
    <w:rsid w:val="00036D76"/>
    <w:rsid w:val="00050778"/>
    <w:rsid w:val="00050B09"/>
    <w:rsid w:val="000512D1"/>
    <w:rsid w:val="00054443"/>
    <w:rsid w:val="00057F32"/>
    <w:rsid w:val="00057F34"/>
    <w:rsid w:val="00061417"/>
    <w:rsid w:val="00062A25"/>
    <w:rsid w:val="00073CB5"/>
    <w:rsid w:val="0007425C"/>
    <w:rsid w:val="00077553"/>
    <w:rsid w:val="00080040"/>
    <w:rsid w:val="000835A2"/>
    <w:rsid w:val="000851A2"/>
    <w:rsid w:val="00085D22"/>
    <w:rsid w:val="0008630C"/>
    <w:rsid w:val="00087D03"/>
    <w:rsid w:val="0009352E"/>
    <w:rsid w:val="00096B96"/>
    <w:rsid w:val="00097136"/>
    <w:rsid w:val="000A2F3F"/>
    <w:rsid w:val="000B0B4A"/>
    <w:rsid w:val="000B279A"/>
    <w:rsid w:val="000B507E"/>
    <w:rsid w:val="000B61D2"/>
    <w:rsid w:val="000B70A7"/>
    <w:rsid w:val="000B7553"/>
    <w:rsid w:val="000C21F6"/>
    <w:rsid w:val="000C495F"/>
    <w:rsid w:val="000C7958"/>
    <w:rsid w:val="000D2019"/>
    <w:rsid w:val="000E6431"/>
    <w:rsid w:val="000F0C1F"/>
    <w:rsid w:val="000F0D35"/>
    <w:rsid w:val="000F15CE"/>
    <w:rsid w:val="000F21A5"/>
    <w:rsid w:val="000F5113"/>
    <w:rsid w:val="00102B9F"/>
    <w:rsid w:val="00105854"/>
    <w:rsid w:val="00106362"/>
    <w:rsid w:val="00112637"/>
    <w:rsid w:val="00114647"/>
    <w:rsid w:val="00117CED"/>
    <w:rsid w:val="0012001E"/>
    <w:rsid w:val="00126A55"/>
    <w:rsid w:val="00133AA2"/>
    <w:rsid w:val="00133F08"/>
    <w:rsid w:val="001345E6"/>
    <w:rsid w:val="001378B0"/>
    <w:rsid w:val="00141A88"/>
    <w:rsid w:val="00142E00"/>
    <w:rsid w:val="00152793"/>
    <w:rsid w:val="001534E4"/>
    <w:rsid w:val="001545A9"/>
    <w:rsid w:val="00156F83"/>
    <w:rsid w:val="001637C7"/>
    <w:rsid w:val="0016480E"/>
    <w:rsid w:val="00174297"/>
    <w:rsid w:val="001771D6"/>
    <w:rsid w:val="001817B3"/>
    <w:rsid w:val="00183014"/>
    <w:rsid w:val="0019102E"/>
    <w:rsid w:val="001959C2"/>
    <w:rsid w:val="001A7114"/>
    <w:rsid w:val="001A7968"/>
    <w:rsid w:val="001B3483"/>
    <w:rsid w:val="001B3C1E"/>
    <w:rsid w:val="001B4494"/>
    <w:rsid w:val="001B48EB"/>
    <w:rsid w:val="001C0D8B"/>
    <w:rsid w:val="001C0DA8"/>
    <w:rsid w:val="001D0060"/>
    <w:rsid w:val="001D0D42"/>
    <w:rsid w:val="001D1A0B"/>
    <w:rsid w:val="001D3266"/>
    <w:rsid w:val="001D57F1"/>
    <w:rsid w:val="001E0D8A"/>
    <w:rsid w:val="001E67BA"/>
    <w:rsid w:val="001E74C2"/>
    <w:rsid w:val="001F08D0"/>
    <w:rsid w:val="001F5531"/>
    <w:rsid w:val="001F5A48"/>
    <w:rsid w:val="001F6260"/>
    <w:rsid w:val="00200007"/>
    <w:rsid w:val="002030A5"/>
    <w:rsid w:val="00203131"/>
    <w:rsid w:val="00211B5A"/>
    <w:rsid w:val="00212E88"/>
    <w:rsid w:val="00213C9C"/>
    <w:rsid w:val="002143D9"/>
    <w:rsid w:val="0021442E"/>
    <w:rsid w:val="0022009E"/>
    <w:rsid w:val="00220182"/>
    <w:rsid w:val="0022425C"/>
    <w:rsid w:val="002246DE"/>
    <w:rsid w:val="002421B5"/>
    <w:rsid w:val="00246203"/>
    <w:rsid w:val="0025106C"/>
    <w:rsid w:val="00252BC4"/>
    <w:rsid w:val="00252CD0"/>
    <w:rsid w:val="00254014"/>
    <w:rsid w:val="00256CE6"/>
    <w:rsid w:val="0026504D"/>
    <w:rsid w:val="00265AD9"/>
    <w:rsid w:val="00265ED0"/>
    <w:rsid w:val="002714BA"/>
    <w:rsid w:val="00273A2F"/>
    <w:rsid w:val="002760FC"/>
    <w:rsid w:val="002769F4"/>
    <w:rsid w:val="00280986"/>
    <w:rsid w:val="00281ECE"/>
    <w:rsid w:val="002831C7"/>
    <w:rsid w:val="002840C6"/>
    <w:rsid w:val="00286B1B"/>
    <w:rsid w:val="00290BCD"/>
    <w:rsid w:val="002914B0"/>
    <w:rsid w:val="00295174"/>
    <w:rsid w:val="00296172"/>
    <w:rsid w:val="00296B92"/>
    <w:rsid w:val="002A2C22"/>
    <w:rsid w:val="002A734C"/>
    <w:rsid w:val="002B02EB"/>
    <w:rsid w:val="002B60A9"/>
    <w:rsid w:val="002B64A5"/>
    <w:rsid w:val="002C0602"/>
    <w:rsid w:val="002C5DA2"/>
    <w:rsid w:val="002C6268"/>
    <w:rsid w:val="002D00C0"/>
    <w:rsid w:val="002D1F81"/>
    <w:rsid w:val="002D2969"/>
    <w:rsid w:val="002D4E45"/>
    <w:rsid w:val="002D5C16"/>
    <w:rsid w:val="002E05E0"/>
    <w:rsid w:val="002E53B4"/>
    <w:rsid w:val="002F042B"/>
    <w:rsid w:val="002F049B"/>
    <w:rsid w:val="002F3DFF"/>
    <w:rsid w:val="002F46A5"/>
    <w:rsid w:val="002F5E05"/>
    <w:rsid w:val="002F7676"/>
    <w:rsid w:val="00301632"/>
    <w:rsid w:val="00317053"/>
    <w:rsid w:val="0032109C"/>
    <w:rsid w:val="00322B45"/>
    <w:rsid w:val="00323809"/>
    <w:rsid w:val="00323B2E"/>
    <w:rsid w:val="00323D41"/>
    <w:rsid w:val="00325414"/>
    <w:rsid w:val="003302F1"/>
    <w:rsid w:val="003328D2"/>
    <w:rsid w:val="00333F78"/>
    <w:rsid w:val="0034032F"/>
    <w:rsid w:val="0034470E"/>
    <w:rsid w:val="00344F44"/>
    <w:rsid w:val="0034667E"/>
    <w:rsid w:val="00351A4D"/>
    <w:rsid w:val="00352799"/>
    <w:rsid w:val="00352DB0"/>
    <w:rsid w:val="00352DD9"/>
    <w:rsid w:val="00354CE1"/>
    <w:rsid w:val="00371833"/>
    <w:rsid w:val="00371ED3"/>
    <w:rsid w:val="003754A4"/>
    <w:rsid w:val="0037679B"/>
    <w:rsid w:val="00376EB5"/>
    <w:rsid w:val="0037728A"/>
    <w:rsid w:val="0038047C"/>
    <w:rsid w:val="00380B7D"/>
    <w:rsid w:val="00381A99"/>
    <w:rsid w:val="003829C2"/>
    <w:rsid w:val="00384724"/>
    <w:rsid w:val="00385AC9"/>
    <w:rsid w:val="00385CE0"/>
    <w:rsid w:val="00390E7F"/>
    <w:rsid w:val="003919B7"/>
    <w:rsid w:val="00391D57"/>
    <w:rsid w:val="00392292"/>
    <w:rsid w:val="00396EC5"/>
    <w:rsid w:val="003A4447"/>
    <w:rsid w:val="003A5B7B"/>
    <w:rsid w:val="003A7A58"/>
    <w:rsid w:val="003B1017"/>
    <w:rsid w:val="003B177E"/>
    <w:rsid w:val="003B24DF"/>
    <w:rsid w:val="003B3C07"/>
    <w:rsid w:val="003B6188"/>
    <w:rsid w:val="003B6775"/>
    <w:rsid w:val="003C05F3"/>
    <w:rsid w:val="003C335E"/>
    <w:rsid w:val="003C5FE2"/>
    <w:rsid w:val="003D04FF"/>
    <w:rsid w:val="003D05FB"/>
    <w:rsid w:val="003D1B16"/>
    <w:rsid w:val="003D2221"/>
    <w:rsid w:val="003D44C7"/>
    <w:rsid w:val="003D45BF"/>
    <w:rsid w:val="003D508A"/>
    <w:rsid w:val="003D537F"/>
    <w:rsid w:val="003D7B75"/>
    <w:rsid w:val="003E0208"/>
    <w:rsid w:val="003E31AB"/>
    <w:rsid w:val="003E37B7"/>
    <w:rsid w:val="003E4B57"/>
    <w:rsid w:val="003E77ED"/>
    <w:rsid w:val="003E78FC"/>
    <w:rsid w:val="003F02C0"/>
    <w:rsid w:val="003F1495"/>
    <w:rsid w:val="003F2339"/>
    <w:rsid w:val="003F27E1"/>
    <w:rsid w:val="003F38EB"/>
    <w:rsid w:val="003F437A"/>
    <w:rsid w:val="003F5C2B"/>
    <w:rsid w:val="003F7D95"/>
    <w:rsid w:val="004023E9"/>
    <w:rsid w:val="004040B5"/>
    <w:rsid w:val="00413F83"/>
    <w:rsid w:val="0041490C"/>
    <w:rsid w:val="00416191"/>
    <w:rsid w:val="00416721"/>
    <w:rsid w:val="00417494"/>
    <w:rsid w:val="00421EF0"/>
    <w:rsid w:val="004224FA"/>
    <w:rsid w:val="00423D07"/>
    <w:rsid w:val="004255DB"/>
    <w:rsid w:val="004323B0"/>
    <w:rsid w:val="0043672A"/>
    <w:rsid w:val="00437AC9"/>
    <w:rsid w:val="004426E0"/>
    <w:rsid w:val="0044346F"/>
    <w:rsid w:val="00444DA3"/>
    <w:rsid w:val="004468A2"/>
    <w:rsid w:val="004479B1"/>
    <w:rsid w:val="00450314"/>
    <w:rsid w:val="00451E78"/>
    <w:rsid w:val="0045730E"/>
    <w:rsid w:val="004630E6"/>
    <w:rsid w:val="0046520A"/>
    <w:rsid w:val="00466642"/>
    <w:rsid w:val="004672AB"/>
    <w:rsid w:val="004714FE"/>
    <w:rsid w:val="004751C9"/>
    <w:rsid w:val="00482D91"/>
    <w:rsid w:val="00485350"/>
    <w:rsid w:val="00485A31"/>
    <w:rsid w:val="00485CDE"/>
    <w:rsid w:val="00495053"/>
    <w:rsid w:val="004A0813"/>
    <w:rsid w:val="004A1F59"/>
    <w:rsid w:val="004A29BE"/>
    <w:rsid w:val="004A3225"/>
    <w:rsid w:val="004A33EE"/>
    <w:rsid w:val="004A3AA8"/>
    <w:rsid w:val="004A40D4"/>
    <w:rsid w:val="004B13C7"/>
    <w:rsid w:val="004B6F82"/>
    <w:rsid w:val="004B778F"/>
    <w:rsid w:val="004C5DD4"/>
    <w:rsid w:val="004D141F"/>
    <w:rsid w:val="004D6310"/>
    <w:rsid w:val="004E0062"/>
    <w:rsid w:val="004E05A1"/>
    <w:rsid w:val="004E3A1B"/>
    <w:rsid w:val="004F20E5"/>
    <w:rsid w:val="004F3BE6"/>
    <w:rsid w:val="004F5E57"/>
    <w:rsid w:val="004F6710"/>
    <w:rsid w:val="00500CB6"/>
    <w:rsid w:val="00502849"/>
    <w:rsid w:val="00504334"/>
    <w:rsid w:val="00505867"/>
    <w:rsid w:val="005064B5"/>
    <w:rsid w:val="005104D7"/>
    <w:rsid w:val="005105A1"/>
    <w:rsid w:val="00510B9E"/>
    <w:rsid w:val="00531D2C"/>
    <w:rsid w:val="0053494F"/>
    <w:rsid w:val="00536BC2"/>
    <w:rsid w:val="005425E1"/>
    <w:rsid w:val="005427C5"/>
    <w:rsid w:val="00542CF6"/>
    <w:rsid w:val="00553C03"/>
    <w:rsid w:val="005626ED"/>
    <w:rsid w:val="00563495"/>
    <w:rsid w:val="00563692"/>
    <w:rsid w:val="00571349"/>
    <w:rsid w:val="005908B8"/>
    <w:rsid w:val="005936B7"/>
    <w:rsid w:val="0059512E"/>
    <w:rsid w:val="005A6DD2"/>
    <w:rsid w:val="005B3EF3"/>
    <w:rsid w:val="005B41F2"/>
    <w:rsid w:val="005C0248"/>
    <w:rsid w:val="005C14D0"/>
    <w:rsid w:val="005C385D"/>
    <w:rsid w:val="005C3B40"/>
    <w:rsid w:val="005C6B70"/>
    <w:rsid w:val="005D3B20"/>
    <w:rsid w:val="005E5C68"/>
    <w:rsid w:val="005E65C0"/>
    <w:rsid w:val="005F0390"/>
    <w:rsid w:val="005F44E3"/>
    <w:rsid w:val="006011E7"/>
    <w:rsid w:val="00612023"/>
    <w:rsid w:val="00613F58"/>
    <w:rsid w:val="00614190"/>
    <w:rsid w:val="006154CC"/>
    <w:rsid w:val="006175E8"/>
    <w:rsid w:val="00622A99"/>
    <w:rsid w:val="00622E67"/>
    <w:rsid w:val="006251D1"/>
    <w:rsid w:val="00626EDC"/>
    <w:rsid w:val="0062717A"/>
    <w:rsid w:val="006314E6"/>
    <w:rsid w:val="006470EC"/>
    <w:rsid w:val="00647634"/>
    <w:rsid w:val="006528BA"/>
    <w:rsid w:val="00654A76"/>
    <w:rsid w:val="0065598E"/>
    <w:rsid w:val="00655AF2"/>
    <w:rsid w:val="006568BE"/>
    <w:rsid w:val="0066025D"/>
    <w:rsid w:val="00662851"/>
    <w:rsid w:val="0066384F"/>
    <w:rsid w:val="00673A5A"/>
    <w:rsid w:val="006751F2"/>
    <w:rsid w:val="006773EC"/>
    <w:rsid w:val="00677A00"/>
    <w:rsid w:val="00680504"/>
    <w:rsid w:val="00681CD9"/>
    <w:rsid w:val="00682FB3"/>
    <w:rsid w:val="00683E30"/>
    <w:rsid w:val="006858C7"/>
    <w:rsid w:val="00687024"/>
    <w:rsid w:val="00696415"/>
    <w:rsid w:val="006B1B5A"/>
    <w:rsid w:val="006B7F47"/>
    <w:rsid w:val="006D0329"/>
    <w:rsid w:val="006D2756"/>
    <w:rsid w:val="006D3691"/>
    <w:rsid w:val="006D38BF"/>
    <w:rsid w:val="006D6D2A"/>
    <w:rsid w:val="006E2DCE"/>
    <w:rsid w:val="006E40C1"/>
    <w:rsid w:val="006E5E96"/>
    <w:rsid w:val="006E6A40"/>
    <w:rsid w:val="006E6B23"/>
    <w:rsid w:val="006F344F"/>
    <w:rsid w:val="006F3563"/>
    <w:rsid w:val="006F42B9"/>
    <w:rsid w:val="006F6103"/>
    <w:rsid w:val="00704E00"/>
    <w:rsid w:val="00707EF0"/>
    <w:rsid w:val="0071261F"/>
    <w:rsid w:val="007209E7"/>
    <w:rsid w:val="007241D9"/>
    <w:rsid w:val="007251BE"/>
    <w:rsid w:val="00726182"/>
    <w:rsid w:val="00732329"/>
    <w:rsid w:val="007337CA"/>
    <w:rsid w:val="00734CE4"/>
    <w:rsid w:val="00735123"/>
    <w:rsid w:val="00740D81"/>
    <w:rsid w:val="00741837"/>
    <w:rsid w:val="007453E6"/>
    <w:rsid w:val="0075243E"/>
    <w:rsid w:val="007666F5"/>
    <w:rsid w:val="007728BD"/>
    <w:rsid w:val="0077309D"/>
    <w:rsid w:val="00775B18"/>
    <w:rsid w:val="0077728C"/>
    <w:rsid w:val="007774EE"/>
    <w:rsid w:val="00781822"/>
    <w:rsid w:val="00783F21"/>
    <w:rsid w:val="00787159"/>
    <w:rsid w:val="00791668"/>
    <w:rsid w:val="00791AA1"/>
    <w:rsid w:val="00793E15"/>
    <w:rsid w:val="007A3793"/>
    <w:rsid w:val="007A4090"/>
    <w:rsid w:val="007B281F"/>
    <w:rsid w:val="007C1BA2"/>
    <w:rsid w:val="007D20E9"/>
    <w:rsid w:val="007D7207"/>
    <w:rsid w:val="007D7881"/>
    <w:rsid w:val="007D7AE1"/>
    <w:rsid w:val="007D7E3A"/>
    <w:rsid w:val="007E0E10"/>
    <w:rsid w:val="007E3082"/>
    <w:rsid w:val="007E4768"/>
    <w:rsid w:val="007E5BDD"/>
    <w:rsid w:val="007E777B"/>
    <w:rsid w:val="007F2070"/>
    <w:rsid w:val="00802A26"/>
    <w:rsid w:val="008053F5"/>
    <w:rsid w:val="00805513"/>
    <w:rsid w:val="00806248"/>
    <w:rsid w:val="00810198"/>
    <w:rsid w:val="00813F8C"/>
    <w:rsid w:val="00814F93"/>
    <w:rsid w:val="008154CA"/>
    <w:rsid w:val="00815DA8"/>
    <w:rsid w:val="00820DF0"/>
    <w:rsid w:val="00821221"/>
    <w:rsid w:val="0082194D"/>
    <w:rsid w:val="00823930"/>
    <w:rsid w:val="00826A6D"/>
    <w:rsid w:val="00826EF5"/>
    <w:rsid w:val="00831693"/>
    <w:rsid w:val="00840104"/>
    <w:rsid w:val="00841FC5"/>
    <w:rsid w:val="00843A99"/>
    <w:rsid w:val="00843E7F"/>
    <w:rsid w:val="00844FD5"/>
    <w:rsid w:val="00845709"/>
    <w:rsid w:val="0085376F"/>
    <w:rsid w:val="008576BD"/>
    <w:rsid w:val="00860463"/>
    <w:rsid w:val="00865757"/>
    <w:rsid w:val="00866B71"/>
    <w:rsid w:val="008733DA"/>
    <w:rsid w:val="008850E4"/>
    <w:rsid w:val="0088718F"/>
    <w:rsid w:val="00891B3D"/>
    <w:rsid w:val="00895B01"/>
    <w:rsid w:val="008A12F5"/>
    <w:rsid w:val="008A288A"/>
    <w:rsid w:val="008A783C"/>
    <w:rsid w:val="008A7C45"/>
    <w:rsid w:val="008B1587"/>
    <w:rsid w:val="008B1B01"/>
    <w:rsid w:val="008B200F"/>
    <w:rsid w:val="008B3BCD"/>
    <w:rsid w:val="008B4841"/>
    <w:rsid w:val="008B5CE9"/>
    <w:rsid w:val="008B6DF8"/>
    <w:rsid w:val="008C106C"/>
    <w:rsid w:val="008C10F1"/>
    <w:rsid w:val="008C1E99"/>
    <w:rsid w:val="008C3CB0"/>
    <w:rsid w:val="008D0431"/>
    <w:rsid w:val="008E0085"/>
    <w:rsid w:val="008E2AA6"/>
    <w:rsid w:val="008E311B"/>
    <w:rsid w:val="008E63BC"/>
    <w:rsid w:val="008F12B7"/>
    <w:rsid w:val="008F46E7"/>
    <w:rsid w:val="008F6F0B"/>
    <w:rsid w:val="009067D3"/>
    <w:rsid w:val="0090715F"/>
    <w:rsid w:val="00907BA7"/>
    <w:rsid w:val="0091064E"/>
    <w:rsid w:val="00911FC5"/>
    <w:rsid w:val="00920414"/>
    <w:rsid w:val="00931A10"/>
    <w:rsid w:val="00945F26"/>
    <w:rsid w:val="00947967"/>
    <w:rsid w:val="00947FF8"/>
    <w:rsid w:val="00950374"/>
    <w:rsid w:val="00951D7C"/>
    <w:rsid w:val="00952EB7"/>
    <w:rsid w:val="009550E5"/>
    <w:rsid w:val="00963189"/>
    <w:rsid w:val="00965200"/>
    <w:rsid w:val="009668B3"/>
    <w:rsid w:val="00967409"/>
    <w:rsid w:val="00970138"/>
    <w:rsid w:val="00971471"/>
    <w:rsid w:val="009849C2"/>
    <w:rsid w:val="00984D24"/>
    <w:rsid w:val="009858EB"/>
    <w:rsid w:val="00994D96"/>
    <w:rsid w:val="0099526C"/>
    <w:rsid w:val="009965BB"/>
    <w:rsid w:val="00996772"/>
    <w:rsid w:val="0099712B"/>
    <w:rsid w:val="009A3AAA"/>
    <w:rsid w:val="009B0046"/>
    <w:rsid w:val="009B7775"/>
    <w:rsid w:val="009C1440"/>
    <w:rsid w:val="009C2107"/>
    <w:rsid w:val="009C5D9E"/>
    <w:rsid w:val="009C7627"/>
    <w:rsid w:val="009D2C3E"/>
    <w:rsid w:val="009E0625"/>
    <w:rsid w:val="009E2ADF"/>
    <w:rsid w:val="009E3034"/>
    <w:rsid w:val="009E498C"/>
    <w:rsid w:val="009E549F"/>
    <w:rsid w:val="009F28A8"/>
    <w:rsid w:val="009F473E"/>
    <w:rsid w:val="009F682A"/>
    <w:rsid w:val="009F6EC3"/>
    <w:rsid w:val="00A004EF"/>
    <w:rsid w:val="00A022BE"/>
    <w:rsid w:val="00A231D3"/>
    <w:rsid w:val="00A24C95"/>
    <w:rsid w:val="00A26094"/>
    <w:rsid w:val="00A301BF"/>
    <w:rsid w:val="00A302B2"/>
    <w:rsid w:val="00A331B4"/>
    <w:rsid w:val="00A3484E"/>
    <w:rsid w:val="00A35445"/>
    <w:rsid w:val="00A36ADA"/>
    <w:rsid w:val="00A438D8"/>
    <w:rsid w:val="00A46DCD"/>
    <w:rsid w:val="00A473F5"/>
    <w:rsid w:val="00A51F9D"/>
    <w:rsid w:val="00A5416A"/>
    <w:rsid w:val="00A54CB2"/>
    <w:rsid w:val="00A639F4"/>
    <w:rsid w:val="00A67234"/>
    <w:rsid w:val="00A81A32"/>
    <w:rsid w:val="00A82748"/>
    <w:rsid w:val="00A835BD"/>
    <w:rsid w:val="00A967C5"/>
    <w:rsid w:val="00A97B15"/>
    <w:rsid w:val="00AA1EFE"/>
    <w:rsid w:val="00AA205B"/>
    <w:rsid w:val="00AA42D5"/>
    <w:rsid w:val="00AA533C"/>
    <w:rsid w:val="00AB2FAB"/>
    <w:rsid w:val="00AB5C14"/>
    <w:rsid w:val="00AC1EE7"/>
    <w:rsid w:val="00AC333F"/>
    <w:rsid w:val="00AC585C"/>
    <w:rsid w:val="00AD1925"/>
    <w:rsid w:val="00AE067D"/>
    <w:rsid w:val="00AE1257"/>
    <w:rsid w:val="00AE7EA5"/>
    <w:rsid w:val="00AF0DEF"/>
    <w:rsid w:val="00AF1181"/>
    <w:rsid w:val="00AF2F79"/>
    <w:rsid w:val="00AF4653"/>
    <w:rsid w:val="00AF5D50"/>
    <w:rsid w:val="00AF7DB7"/>
    <w:rsid w:val="00B00182"/>
    <w:rsid w:val="00B028FE"/>
    <w:rsid w:val="00B21DA6"/>
    <w:rsid w:val="00B251D8"/>
    <w:rsid w:val="00B25D44"/>
    <w:rsid w:val="00B31D1E"/>
    <w:rsid w:val="00B42D15"/>
    <w:rsid w:val="00B439AE"/>
    <w:rsid w:val="00B443E4"/>
    <w:rsid w:val="00B50860"/>
    <w:rsid w:val="00B563EA"/>
    <w:rsid w:val="00B60E51"/>
    <w:rsid w:val="00B6190A"/>
    <w:rsid w:val="00B62A9E"/>
    <w:rsid w:val="00B63A54"/>
    <w:rsid w:val="00B779EC"/>
    <w:rsid w:val="00B77D18"/>
    <w:rsid w:val="00B81406"/>
    <w:rsid w:val="00B8313A"/>
    <w:rsid w:val="00B8353C"/>
    <w:rsid w:val="00B83C6B"/>
    <w:rsid w:val="00B93503"/>
    <w:rsid w:val="00B97229"/>
    <w:rsid w:val="00BA31E8"/>
    <w:rsid w:val="00BA5430"/>
    <w:rsid w:val="00BA55E0"/>
    <w:rsid w:val="00BA6BD4"/>
    <w:rsid w:val="00BB2655"/>
    <w:rsid w:val="00BB3011"/>
    <w:rsid w:val="00BB3752"/>
    <w:rsid w:val="00BB6688"/>
    <w:rsid w:val="00BC26D4"/>
    <w:rsid w:val="00BC4536"/>
    <w:rsid w:val="00BC64F2"/>
    <w:rsid w:val="00BC6B1F"/>
    <w:rsid w:val="00BD4303"/>
    <w:rsid w:val="00BD7D5D"/>
    <w:rsid w:val="00BE4D5E"/>
    <w:rsid w:val="00BE5EE5"/>
    <w:rsid w:val="00BE6364"/>
    <w:rsid w:val="00BE686C"/>
    <w:rsid w:val="00BF08F3"/>
    <w:rsid w:val="00BF11D9"/>
    <w:rsid w:val="00BF2A42"/>
    <w:rsid w:val="00BF7AEE"/>
    <w:rsid w:val="00C03D8C"/>
    <w:rsid w:val="00C055EC"/>
    <w:rsid w:val="00C07D33"/>
    <w:rsid w:val="00C10DC9"/>
    <w:rsid w:val="00C12FB3"/>
    <w:rsid w:val="00C13817"/>
    <w:rsid w:val="00C17341"/>
    <w:rsid w:val="00C24EEF"/>
    <w:rsid w:val="00C2583C"/>
    <w:rsid w:val="00C25CF6"/>
    <w:rsid w:val="00C26C36"/>
    <w:rsid w:val="00C30A99"/>
    <w:rsid w:val="00C32768"/>
    <w:rsid w:val="00C341DC"/>
    <w:rsid w:val="00C431DF"/>
    <w:rsid w:val="00C456BD"/>
    <w:rsid w:val="00C530DC"/>
    <w:rsid w:val="00C5350D"/>
    <w:rsid w:val="00C54EE7"/>
    <w:rsid w:val="00C6123C"/>
    <w:rsid w:val="00C6147B"/>
    <w:rsid w:val="00C7084D"/>
    <w:rsid w:val="00C70D96"/>
    <w:rsid w:val="00C7315E"/>
    <w:rsid w:val="00C74E33"/>
    <w:rsid w:val="00C75895"/>
    <w:rsid w:val="00C83C9F"/>
    <w:rsid w:val="00C86866"/>
    <w:rsid w:val="00C90432"/>
    <w:rsid w:val="00C92E87"/>
    <w:rsid w:val="00C94154"/>
    <w:rsid w:val="00C94840"/>
    <w:rsid w:val="00C94D4C"/>
    <w:rsid w:val="00CA6AC8"/>
    <w:rsid w:val="00CB027F"/>
    <w:rsid w:val="00CB0637"/>
    <w:rsid w:val="00CC6297"/>
    <w:rsid w:val="00CC7690"/>
    <w:rsid w:val="00CC7E7F"/>
    <w:rsid w:val="00CD1986"/>
    <w:rsid w:val="00CD6480"/>
    <w:rsid w:val="00CD7E3F"/>
    <w:rsid w:val="00CE4BCC"/>
    <w:rsid w:val="00CE4D5C"/>
    <w:rsid w:val="00CE78FF"/>
    <w:rsid w:val="00CF05DA"/>
    <w:rsid w:val="00CF58EB"/>
    <w:rsid w:val="00CF6071"/>
    <w:rsid w:val="00D0106E"/>
    <w:rsid w:val="00D04546"/>
    <w:rsid w:val="00D06383"/>
    <w:rsid w:val="00D07E05"/>
    <w:rsid w:val="00D1580E"/>
    <w:rsid w:val="00D20E85"/>
    <w:rsid w:val="00D24615"/>
    <w:rsid w:val="00D25DCD"/>
    <w:rsid w:val="00D27557"/>
    <w:rsid w:val="00D31A2F"/>
    <w:rsid w:val="00D3224E"/>
    <w:rsid w:val="00D3593B"/>
    <w:rsid w:val="00D37842"/>
    <w:rsid w:val="00D42DC2"/>
    <w:rsid w:val="00D537E1"/>
    <w:rsid w:val="00D55BB2"/>
    <w:rsid w:val="00D6091A"/>
    <w:rsid w:val="00D62B54"/>
    <w:rsid w:val="00D63E20"/>
    <w:rsid w:val="00D65303"/>
    <w:rsid w:val="00D6695F"/>
    <w:rsid w:val="00D71245"/>
    <w:rsid w:val="00D75644"/>
    <w:rsid w:val="00D76A26"/>
    <w:rsid w:val="00D81656"/>
    <w:rsid w:val="00D83D87"/>
    <w:rsid w:val="00D84380"/>
    <w:rsid w:val="00D84691"/>
    <w:rsid w:val="00D867CD"/>
    <w:rsid w:val="00D86A30"/>
    <w:rsid w:val="00D91905"/>
    <w:rsid w:val="00D931AB"/>
    <w:rsid w:val="00D97CB4"/>
    <w:rsid w:val="00D97DD4"/>
    <w:rsid w:val="00DA5A8A"/>
    <w:rsid w:val="00DB26CD"/>
    <w:rsid w:val="00DB3135"/>
    <w:rsid w:val="00DB441C"/>
    <w:rsid w:val="00DB44AF"/>
    <w:rsid w:val="00DC1F58"/>
    <w:rsid w:val="00DC26E9"/>
    <w:rsid w:val="00DC339B"/>
    <w:rsid w:val="00DC5D40"/>
    <w:rsid w:val="00DD30E9"/>
    <w:rsid w:val="00DD4F47"/>
    <w:rsid w:val="00DD7FBB"/>
    <w:rsid w:val="00DE0B9F"/>
    <w:rsid w:val="00DE3F65"/>
    <w:rsid w:val="00DE4238"/>
    <w:rsid w:val="00DE42B9"/>
    <w:rsid w:val="00DE5794"/>
    <w:rsid w:val="00DE657F"/>
    <w:rsid w:val="00DE6CF4"/>
    <w:rsid w:val="00DF1218"/>
    <w:rsid w:val="00DF27D8"/>
    <w:rsid w:val="00DF6462"/>
    <w:rsid w:val="00E02FA0"/>
    <w:rsid w:val="00E036DC"/>
    <w:rsid w:val="00E0370A"/>
    <w:rsid w:val="00E10454"/>
    <w:rsid w:val="00E112E5"/>
    <w:rsid w:val="00E15E34"/>
    <w:rsid w:val="00E21CC7"/>
    <w:rsid w:val="00E24D9E"/>
    <w:rsid w:val="00E25849"/>
    <w:rsid w:val="00E30BEA"/>
    <w:rsid w:val="00E3197E"/>
    <w:rsid w:val="00E325E8"/>
    <w:rsid w:val="00E342F8"/>
    <w:rsid w:val="00E351ED"/>
    <w:rsid w:val="00E6034B"/>
    <w:rsid w:val="00E61DA5"/>
    <w:rsid w:val="00E62DAA"/>
    <w:rsid w:val="00E637DF"/>
    <w:rsid w:val="00E6549E"/>
    <w:rsid w:val="00E65B62"/>
    <w:rsid w:val="00E65EDE"/>
    <w:rsid w:val="00E70F81"/>
    <w:rsid w:val="00E766F2"/>
    <w:rsid w:val="00E77055"/>
    <w:rsid w:val="00E77460"/>
    <w:rsid w:val="00E83ABC"/>
    <w:rsid w:val="00E83E0A"/>
    <w:rsid w:val="00E844F2"/>
    <w:rsid w:val="00E87306"/>
    <w:rsid w:val="00E92FCB"/>
    <w:rsid w:val="00E94307"/>
    <w:rsid w:val="00EA147F"/>
    <w:rsid w:val="00EC553A"/>
    <w:rsid w:val="00EC59BF"/>
    <w:rsid w:val="00EC7FD5"/>
    <w:rsid w:val="00ED03AB"/>
    <w:rsid w:val="00ED0CAC"/>
    <w:rsid w:val="00ED161A"/>
    <w:rsid w:val="00ED1CD4"/>
    <w:rsid w:val="00ED1D2B"/>
    <w:rsid w:val="00ED5A8D"/>
    <w:rsid w:val="00ED64B5"/>
    <w:rsid w:val="00EE7CCA"/>
    <w:rsid w:val="00F0191A"/>
    <w:rsid w:val="00F1382B"/>
    <w:rsid w:val="00F14F87"/>
    <w:rsid w:val="00F16A14"/>
    <w:rsid w:val="00F231DC"/>
    <w:rsid w:val="00F2552B"/>
    <w:rsid w:val="00F26C26"/>
    <w:rsid w:val="00F362D7"/>
    <w:rsid w:val="00F37D7B"/>
    <w:rsid w:val="00F434B9"/>
    <w:rsid w:val="00F51457"/>
    <w:rsid w:val="00F5314C"/>
    <w:rsid w:val="00F5566D"/>
    <w:rsid w:val="00F55F53"/>
    <w:rsid w:val="00F618C9"/>
    <w:rsid w:val="00F635DD"/>
    <w:rsid w:val="00F64698"/>
    <w:rsid w:val="00F6627B"/>
    <w:rsid w:val="00F66FDA"/>
    <w:rsid w:val="00F734F2"/>
    <w:rsid w:val="00F74B8A"/>
    <w:rsid w:val="00F75052"/>
    <w:rsid w:val="00F75E03"/>
    <w:rsid w:val="00F77038"/>
    <w:rsid w:val="00F804D3"/>
    <w:rsid w:val="00F81CD2"/>
    <w:rsid w:val="00F82641"/>
    <w:rsid w:val="00F83D5B"/>
    <w:rsid w:val="00F90B72"/>
    <w:rsid w:val="00F90F18"/>
    <w:rsid w:val="00F937E4"/>
    <w:rsid w:val="00F95EE7"/>
    <w:rsid w:val="00FA1AE0"/>
    <w:rsid w:val="00FA36C1"/>
    <w:rsid w:val="00FA39E6"/>
    <w:rsid w:val="00FA7BC9"/>
    <w:rsid w:val="00FB378E"/>
    <w:rsid w:val="00FB37F1"/>
    <w:rsid w:val="00FB47C0"/>
    <w:rsid w:val="00FB501B"/>
    <w:rsid w:val="00FB7770"/>
    <w:rsid w:val="00FC25B6"/>
    <w:rsid w:val="00FC2794"/>
    <w:rsid w:val="00FC63ED"/>
    <w:rsid w:val="00FC6BF9"/>
    <w:rsid w:val="00FD3B91"/>
    <w:rsid w:val="00FD576B"/>
    <w:rsid w:val="00FD579E"/>
    <w:rsid w:val="00FE1892"/>
    <w:rsid w:val="00FE1E8A"/>
    <w:rsid w:val="00FE4516"/>
    <w:rsid w:val="00FE4705"/>
    <w:rsid w:val="00FF4B01"/>
    <w:rsid w:val="00FF609E"/>
    <w:rsid w:val="00FF73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2EEF5B"/>
  <w15:docId w15:val="{A80CBFA6-71C7-4B3C-890B-920294FBF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aliases w:val="標題110/111,節,節1"/>
    <w:basedOn w:val="a6"/>
    <w:link w:val="20"/>
    <w:qFormat/>
    <w:rsid w:val="00ED0CAC"/>
    <w:pPr>
      <w:numPr>
        <w:ilvl w:val="1"/>
        <w:numId w:val="6"/>
      </w:numPr>
      <w:outlineLvl w:val="1"/>
    </w:pPr>
    <w:rPr>
      <w:rFonts w:hAnsi="Arial"/>
      <w:b/>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一"/>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semiHidden/>
    <w:rsid w:val="004E0062"/>
    <w:pPr>
      <w:ind w:left="698" w:hangingChars="200" w:hanging="698"/>
    </w:pPr>
  </w:style>
  <w:style w:type="paragraph" w:customStyle="1" w:styleId="af5">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6">
    <w:name w:val="footer"/>
    <w:basedOn w:val="a6"/>
    <w:link w:val="af7"/>
    <w:uiPriority w:val="99"/>
    <w:rsid w:val="004E0062"/>
    <w:pPr>
      <w:tabs>
        <w:tab w:val="center" w:pos="4153"/>
        <w:tab w:val="right" w:pos="8306"/>
      </w:tabs>
      <w:snapToGrid w:val="0"/>
    </w:pPr>
    <w:rPr>
      <w:sz w:val="20"/>
    </w:rPr>
  </w:style>
  <w:style w:type="paragraph" w:styleId="af8">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9">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b">
    <w:name w:val="List Paragraph"/>
    <w:aliases w:val="說明內容(一),內文(一),1.1.1.1清單段落,標題 (4),(二),列點,1.1,Yie-清單段落,01章名,表格清單,樣式A,圖標,Recommendation,Footnote Sam,List Paragraph (numbered (a)),Text,Noise heading,RUS List,Rec para,Dot pt,F5 List Paragraph,No Spacing1,List Paragraph Char Char Char,List Paragraph,圖"/>
    <w:basedOn w:val="a6"/>
    <w:link w:val="afc"/>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6"/>
    <w:link w:val="aff0"/>
    <w:uiPriority w:val="99"/>
    <w:unhideWhenUsed/>
    <w:rsid w:val="00351A4D"/>
    <w:pPr>
      <w:overflowPunct/>
      <w:autoSpaceDE/>
      <w:autoSpaceDN/>
      <w:snapToGrid w:val="0"/>
      <w:jc w:val="left"/>
    </w:pPr>
    <w:rPr>
      <w:rFonts w:ascii="Calibri" w:eastAsia="新細明體" w:hAnsi="Calibri"/>
      <w:sz w:val="20"/>
    </w:rPr>
  </w:style>
  <w:style w:type="character" w:customStyle="1" w:styleId="aff0">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7"/>
    <w:link w:val="aff"/>
    <w:uiPriority w:val="99"/>
    <w:rsid w:val="00351A4D"/>
    <w:rPr>
      <w:rFonts w:ascii="Calibri" w:hAnsi="Calibri"/>
      <w:kern w:val="2"/>
    </w:rPr>
  </w:style>
  <w:style w:type="character" w:styleId="aff1">
    <w:name w:val="footnote reference"/>
    <w:aliases w:val="FR,Ref,de nota al pie,註腳內容,Error-Fußnotenzeichen5,Error-Fußnotenzeichen6,Error-Fußnotenzeichen3"/>
    <w:uiPriority w:val="99"/>
    <w:unhideWhenUsed/>
    <w:rsid w:val="00351A4D"/>
    <w:rPr>
      <w:vertAlign w:val="superscript"/>
    </w:rPr>
  </w:style>
  <w:style w:type="paragraph" w:customStyle="1" w:styleId="Standard">
    <w:name w:val="Standard"/>
    <w:rsid w:val="00117CED"/>
    <w:pPr>
      <w:widowControl w:val="0"/>
      <w:suppressAutoHyphens/>
      <w:autoSpaceDN w:val="0"/>
      <w:textAlignment w:val="baseline"/>
    </w:pPr>
    <w:rPr>
      <w:rFonts w:eastAsia="新細明體, PMingLiU"/>
      <w:kern w:val="3"/>
      <w:sz w:val="24"/>
      <w:szCs w:val="24"/>
    </w:rPr>
  </w:style>
  <w:style w:type="character" w:styleId="aff2">
    <w:name w:val="Unresolved Mention"/>
    <w:basedOn w:val="a7"/>
    <w:uiPriority w:val="99"/>
    <w:semiHidden/>
    <w:unhideWhenUsed/>
    <w:rsid w:val="001771D6"/>
    <w:rPr>
      <w:color w:val="605E5C"/>
      <w:shd w:val="clear" w:color="auto" w:fill="E1DFDD"/>
    </w:rPr>
  </w:style>
  <w:style w:type="paragraph" w:styleId="aff3">
    <w:name w:val="Plain Text"/>
    <w:basedOn w:val="a6"/>
    <w:link w:val="aff4"/>
    <w:uiPriority w:val="99"/>
    <w:semiHidden/>
    <w:unhideWhenUsed/>
    <w:rsid w:val="005936B7"/>
    <w:pPr>
      <w:overflowPunct/>
      <w:autoSpaceDE/>
      <w:autoSpaceDN/>
      <w:jc w:val="left"/>
    </w:pPr>
    <w:rPr>
      <w:rFonts w:ascii="Calibri" w:hAnsi="Courier New" w:cs="Courier New"/>
      <w:color w:val="244061" w:themeColor="accent1" w:themeShade="80"/>
      <w:kern w:val="0"/>
      <w:sz w:val="28"/>
      <w:szCs w:val="24"/>
    </w:rPr>
  </w:style>
  <w:style w:type="character" w:customStyle="1" w:styleId="aff4">
    <w:name w:val="純文字 字元"/>
    <w:basedOn w:val="a7"/>
    <w:link w:val="aff3"/>
    <w:uiPriority w:val="99"/>
    <w:semiHidden/>
    <w:rsid w:val="005936B7"/>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5936B7"/>
    <w:rPr>
      <w:rFonts w:ascii="標楷體" w:eastAsia="標楷體" w:hAnsi="Arial"/>
      <w:b/>
      <w:bCs/>
      <w:kern w:val="32"/>
      <w:sz w:val="32"/>
      <w:szCs w:val="48"/>
    </w:rPr>
  </w:style>
  <w:style w:type="paragraph" w:customStyle="1" w:styleId="Default">
    <w:name w:val="Default"/>
    <w:rsid w:val="005936B7"/>
    <w:pPr>
      <w:widowControl w:val="0"/>
      <w:autoSpaceDE w:val="0"/>
      <w:autoSpaceDN w:val="0"/>
      <w:adjustRightInd w:val="0"/>
    </w:pPr>
    <w:rPr>
      <w:rFonts w:ascii="標楷體" w:eastAsia="標楷體" w:cs="標楷體"/>
      <w:color w:val="000000"/>
      <w:sz w:val="24"/>
      <w:szCs w:val="24"/>
    </w:rPr>
  </w:style>
  <w:style w:type="paragraph" w:styleId="23">
    <w:name w:val="Body Text Indent 2"/>
    <w:basedOn w:val="a6"/>
    <w:link w:val="24"/>
    <w:uiPriority w:val="99"/>
    <w:semiHidden/>
    <w:unhideWhenUsed/>
    <w:rsid w:val="005936B7"/>
    <w:pPr>
      <w:spacing w:after="120" w:line="480" w:lineRule="auto"/>
      <w:ind w:leftChars="200" w:left="480"/>
    </w:pPr>
  </w:style>
  <w:style w:type="character" w:customStyle="1" w:styleId="24">
    <w:name w:val="本文縮排 2 字元"/>
    <w:basedOn w:val="a7"/>
    <w:link w:val="23"/>
    <w:uiPriority w:val="99"/>
    <w:semiHidden/>
    <w:rsid w:val="005936B7"/>
    <w:rPr>
      <w:rFonts w:ascii="標楷體" w:eastAsia="標楷體"/>
      <w:kern w:val="2"/>
      <w:sz w:val="32"/>
    </w:rPr>
  </w:style>
  <w:style w:type="character" w:customStyle="1" w:styleId="13">
    <w:name w:val="未解析的提及項目1"/>
    <w:basedOn w:val="a7"/>
    <w:uiPriority w:val="99"/>
    <w:semiHidden/>
    <w:unhideWhenUsed/>
    <w:rsid w:val="005936B7"/>
    <w:rPr>
      <w:color w:val="605E5C"/>
      <w:shd w:val="clear" w:color="auto" w:fill="E1DFDD"/>
    </w:rPr>
  </w:style>
  <w:style w:type="character" w:customStyle="1" w:styleId="ab">
    <w:name w:val="簽名 字元"/>
    <w:basedOn w:val="a7"/>
    <w:link w:val="aa"/>
    <w:semiHidden/>
    <w:locked/>
    <w:rsid w:val="005936B7"/>
    <w:rPr>
      <w:rFonts w:ascii="標楷體" w:eastAsia="標楷體"/>
      <w:b/>
      <w:snapToGrid w:val="0"/>
      <w:spacing w:val="10"/>
      <w:kern w:val="2"/>
      <w:sz w:val="36"/>
    </w:rPr>
  </w:style>
  <w:style w:type="character" w:customStyle="1" w:styleId="40">
    <w:name w:val="標題 4 字元"/>
    <w:aliases w:val="表格 字元,一 字元"/>
    <w:basedOn w:val="a7"/>
    <w:link w:val="4"/>
    <w:rsid w:val="005936B7"/>
    <w:rPr>
      <w:rFonts w:ascii="標楷體" w:eastAsia="標楷體" w:hAnsi="Arial"/>
      <w:kern w:val="32"/>
      <w:sz w:val="32"/>
      <w:szCs w:val="36"/>
    </w:rPr>
  </w:style>
  <w:style w:type="character" w:styleId="aff5">
    <w:name w:val="Placeholder Text"/>
    <w:basedOn w:val="a7"/>
    <w:uiPriority w:val="99"/>
    <w:semiHidden/>
    <w:rsid w:val="005936B7"/>
    <w:rPr>
      <w:color w:val="808080"/>
    </w:rPr>
  </w:style>
  <w:style w:type="paragraph" w:styleId="aff6">
    <w:name w:val="Body Text"/>
    <w:basedOn w:val="a6"/>
    <w:link w:val="aff7"/>
    <w:uiPriority w:val="99"/>
    <w:semiHidden/>
    <w:unhideWhenUsed/>
    <w:rsid w:val="005936B7"/>
    <w:pPr>
      <w:spacing w:after="120"/>
    </w:pPr>
  </w:style>
  <w:style w:type="character" w:customStyle="1" w:styleId="aff7">
    <w:name w:val="本文 字元"/>
    <w:basedOn w:val="a7"/>
    <w:link w:val="aff6"/>
    <w:uiPriority w:val="99"/>
    <w:semiHidden/>
    <w:rsid w:val="005936B7"/>
    <w:rPr>
      <w:rFonts w:ascii="標楷體" w:eastAsia="標楷體"/>
      <w:kern w:val="2"/>
      <w:sz w:val="32"/>
    </w:rPr>
  </w:style>
  <w:style w:type="character" w:customStyle="1" w:styleId="50">
    <w:name w:val="標題 5 字元"/>
    <w:basedOn w:val="a7"/>
    <w:link w:val="5"/>
    <w:rsid w:val="005936B7"/>
    <w:rPr>
      <w:rFonts w:ascii="標楷體" w:eastAsia="標楷體" w:hAnsi="Arial"/>
      <w:bCs/>
      <w:kern w:val="32"/>
      <w:sz w:val="32"/>
      <w:szCs w:val="36"/>
    </w:rPr>
  </w:style>
  <w:style w:type="paragraph" w:customStyle="1" w:styleId="33">
    <w:name w:val="樣式3"/>
    <w:basedOn w:val="3"/>
    <w:qFormat/>
    <w:rsid w:val="005936B7"/>
    <w:pPr>
      <w:widowControl/>
      <w:numPr>
        <w:ilvl w:val="0"/>
        <w:numId w:val="0"/>
      </w:numPr>
      <w:tabs>
        <w:tab w:val="left" w:pos="360"/>
      </w:tabs>
      <w:adjustRightInd w:val="0"/>
      <w:snapToGrid w:val="0"/>
      <w:spacing w:before="100" w:beforeAutospacing="1" w:after="100" w:afterAutospacing="1" w:line="360" w:lineRule="auto"/>
      <w:ind w:leftChars="67" w:left="994" w:rightChars="-13" w:right="-31" w:hangingChars="260" w:hanging="833"/>
    </w:pPr>
    <w:rPr>
      <w:rFonts w:hAnsi="標楷體"/>
      <w:bCs w:val="0"/>
      <w:kern w:val="16"/>
      <w:szCs w:val="32"/>
    </w:rPr>
  </w:style>
  <w:style w:type="character" w:customStyle="1" w:styleId="af7">
    <w:name w:val="頁尾 字元"/>
    <w:basedOn w:val="a7"/>
    <w:link w:val="af6"/>
    <w:uiPriority w:val="99"/>
    <w:rsid w:val="005936B7"/>
    <w:rPr>
      <w:rFonts w:ascii="標楷體" w:eastAsia="標楷體"/>
      <w:kern w:val="2"/>
    </w:rPr>
  </w:style>
  <w:style w:type="paragraph" w:customStyle="1" w:styleId="15">
    <w:name w:val="清單段落1"/>
    <w:basedOn w:val="a6"/>
    <w:uiPriority w:val="99"/>
    <w:rsid w:val="005936B7"/>
    <w:pPr>
      <w:overflowPunct/>
      <w:autoSpaceDE/>
      <w:autoSpaceDN/>
      <w:ind w:leftChars="200" w:left="480"/>
      <w:jc w:val="left"/>
    </w:pPr>
    <w:rPr>
      <w:rFonts w:ascii="Calibri" w:eastAsia="新細明體" w:hAnsi="Calibri"/>
      <w:sz w:val="24"/>
      <w:szCs w:val="22"/>
    </w:rPr>
  </w:style>
  <w:style w:type="character" w:customStyle="1" w:styleId="af0">
    <w:name w:val="頁首 字元"/>
    <w:basedOn w:val="a7"/>
    <w:link w:val="af"/>
    <w:uiPriority w:val="99"/>
    <w:rsid w:val="005936B7"/>
    <w:rPr>
      <w:rFonts w:ascii="標楷體" w:eastAsia="標楷體"/>
      <w:kern w:val="2"/>
    </w:rPr>
  </w:style>
  <w:style w:type="character" w:customStyle="1" w:styleId="10">
    <w:name w:val="標題 1 字元"/>
    <w:basedOn w:val="a7"/>
    <w:link w:val="1"/>
    <w:rsid w:val="005936B7"/>
    <w:rPr>
      <w:rFonts w:ascii="標楷體" w:eastAsia="標楷體" w:hAnsi="Arial"/>
      <w:bCs/>
      <w:kern w:val="32"/>
      <w:sz w:val="32"/>
      <w:szCs w:val="52"/>
    </w:rPr>
  </w:style>
  <w:style w:type="character" w:customStyle="1" w:styleId="30">
    <w:name w:val="標題 3 字元"/>
    <w:aliases w:val="(一) 字元"/>
    <w:basedOn w:val="a7"/>
    <w:link w:val="3"/>
    <w:rsid w:val="005936B7"/>
    <w:rPr>
      <w:rFonts w:ascii="標楷體" w:eastAsia="標楷體" w:hAnsi="Arial"/>
      <w:bCs/>
      <w:kern w:val="32"/>
      <w:sz w:val="32"/>
      <w:szCs w:val="36"/>
    </w:rPr>
  </w:style>
  <w:style w:type="table" w:customStyle="1" w:styleId="16">
    <w:name w:val="表格格線1"/>
    <w:basedOn w:val="a8"/>
    <w:next w:val="afa"/>
    <w:uiPriority w:val="59"/>
    <w:rsid w:val="005936B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6"/>
    <w:uiPriority w:val="99"/>
    <w:unhideWhenUsed/>
    <w:rsid w:val="005936B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TableParagraph">
    <w:name w:val="Table Paragraph"/>
    <w:basedOn w:val="a6"/>
    <w:rsid w:val="005936B7"/>
    <w:pPr>
      <w:suppressAutoHyphens/>
      <w:overflowPunct/>
      <w:autoSpaceDE/>
      <w:autoSpaceDN/>
      <w:jc w:val="left"/>
    </w:pPr>
    <w:rPr>
      <w:rFonts w:ascii="Calibri" w:eastAsia="新細明體" w:hAnsi="Calibri" w:cs="font311"/>
      <w:kern w:val="0"/>
      <w:sz w:val="22"/>
      <w:szCs w:val="22"/>
      <w:lang w:eastAsia="en-US"/>
    </w:rPr>
  </w:style>
  <w:style w:type="paragraph" w:customStyle="1" w:styleId="Footnote">
    <w:name w:val="Footnote"/>
    <w:basedOn w:val="Standard"/>
    <w:rsid w:val="005936B7"/>
    <w:pPr>
      <w:snapToGrid w:val="0"/>
    </w:pPr>
    <w:rPr>
      <w:rFonts w:ascii="Calibri" w:hAnsi="Calibri"/>
      <w:sz w:val="20"/>
      <w:szCs w:val="20"/>
    </w:rPr>
  </w:style>
  <w:style w:type="character" w:customStyle="1" w:styleId="FootnoteSymbol">
    <w:name w:val="Footnote Symbol"/>
    <w:rsid w:val="005936B7"/>
    <w:rPr>
      <w:position w:val="0"/>
      <w:vertAlign w:val="superscript"/>
    </w:rPr>
  </w:style>
  <w:style w:type="character" w:styleId="aff8">
    <w:name w:val="Emphasis"/>
    <w:basedOn w:val="a7"/>
    <w:uiPriority w:val="20"/>
    <w:qFormat/>
    <w:rsid w:val="005936B7"/>
    <w:rPr>
      <w:i/>
      <w:iCs/>
    </w:rPr>
  </w:style>
  <w:style w:type="character" w:customStyle="1" w:styleId="afc">
    <w:name w:val="清單段落 字元"/>
    <w:aliases w:val="說明內容(一) 字元,內文(一) 字元,1.1.1.1清單段落 字元,標題 (4) 字元,(二) 字元,列點 字元,1.1 字元,Yie-清單段落 字元,01章名 字元,表格清單 字元,樣式A 字元,圖標 字元,Recommendation 字元,Footnote Sam 字元,List Paragraph (numbered (a)) 字元,Text 字元,Noise heading 字元,RUS List 字元,Rec para 字元,Dot pt 字元,圖 字元"/>
    <w:link w:val="afb"/>
    <w:uiPriority w:val="34"/>
    <w:qFormat/>
    <w:rsid w:val="005936B7"/>
    <w:rPr>
      <w:rFonts w:ascii="標楷體" w:eastAsia="標楷體"/>
      <w:kern w:val="2"/>
      <w:sz w:val="32"/>
    </w:rPr>
  </w:style>
  <w:style w:type="character" w:customStyle="1" w:styleId="ad">
    <w:name w:val="章節附註文字 字元"/>
    <w:basedOn w:val="a7"/>
    <w:link w:val="ac"/>
    <w:rsid w:val="005936B7"/>
    <w:rPr>
      <w:rFonts w:ascii="標楷體" w:eastAsia="標楷體"/>
      <w:snapToGrid w:val="0"/>
      <w:spacing w:val="10"/>
      <w:kern w:val="2"/>
      <w:sz w:val="32"/>
    </w:rPr>
  </w:style>
  <w:style w:type="character" w:styleId="aff9">
    <w:name w:val="Strong"/>
    <w:basedOn w:val="a7"/>
    <w:uiPriority w:val="22"/>
    <w:qFormat/>
    <w:rsid w:val="005936B7"/>
    <w:rPr>
      <w:b/>
      <w:bCs/>
    </w:rPr>
  </w:style>
  <w:style w:type="paragraph" w:styleId="HTML">
    <w:name w:val="HTML Preformatted"/>
    <w:basedOn w:val="a6"/>
    <w:link w:val="HTML0"/>
    <w:uiPriority w:val="99"/>
    <w:semiHidden/>
    <w:unhideWhenUsed/>
    <w:rsid w:val="005936B7"/>
    <w:rPr>
      <w:rFonts w:ascii="Courier New" w:hAnsi="Courier New" w:cs="Courier New"/>
      <w:sz w:val="20"/>
    </w:rPr>
  </w:style>
  <w:style w:type="character" w:customStyle="1" w:styleId="HTML0">
    <w:name w:val="HTML 預設格式 字元"/>
    <w:basedOn w:val="a7"/>
    <w:link w:val="HTML"/>
    <w:uiPriority w:val="99"/>
    <w:semiHidden/>
    <w:rsid w:val="005936B7"/>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06720590">
      <w:bodyDiv w:val="1"/>
      <w:marLeft w:val="0"/>
      <w:marRight w:val="0"/>
      <w:marTop w:val="0"/>
      <w:marBottom w:val="0"/>
      <w:divBdr>
        <w:top w:val="none" w:sz="0" w:space="0" w:color="auto"/>
        <w:left w:val="none" w:sz="0" w:space="0" w:color="auto"/>
        <w:bottom w:val="none" w:sz="0" w:space="0" w:color="auto"/>
        <w:right w:val="none" w:sz="0" w:space="0" w:color="auto"/>
      </w:divBdr>
    </w:div>
    <w:div w:id="850488750">
      <w:bodyDiv w:val="1"/>
      <w:marLeft w:val="0"/>
      <w:marRight w:val="0"/>
      <w:marTop w:val="0"/>
      <w:marBottom w:val="0"/>
      <w:divBdr>
        <w:top w:val="none" w:sz="0" w:space="0" w:color="auto"/>
        <w:left w:val="none" w:sz="0" w:space="0" w:color="auto"/>
        <w:bottom w:val="none" w:sz="0" w:space="0" w:color="auto"/>
        <w:right w:val="none" w:sz="0" w:space="0" w:color="auto"/>
      </w:divBdr>
    </w:div>
    <w:div w:id="1332676754">
      <w:bodyDiv w:val="1"/>
      <w:marLeft w:val="0"/>
      <w:marRight w:val="0"/>
      <w:marTop w:val="0"/>
      <w:marBottom w:val="0"/>
      <w:divBdr>
        <w:top w:val="none" w:sz="0" w:space="0" w:color="auto"/>
        <w:left w:val="none" w:sz="0" w:space="0" w:color="auto"/>
        <w:bottom w:val="none" w:sz="0" w:space="0" w:color="auto"/>
        <w:right w:val="none" w:sz="0" w:space="0" w:color="auto"/>
      </w:divBdr>
    </w:div>
    <w:div w:id="143551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www-ws.pthg.gov.tw/Upload/2015pthg/88/relfile/12106/487639/811" TargetMode="External"/><Relationship Id="rId7" Type="http://schemas.openxmlformats.org/officeDocument/2006/relationships/hyperlink" Target="https://www.cwcba-wqac.org.tw/forest-tech/index.php?action=knowledge-detail&amp;id=18" TargetMode="External"/><Relationship Id="rId2" Type="http://schemas.openxmlformats.org/officeDocument/2006/relationships/hyperlink" Target="https://web.pcc.gov.tw/tps/atm/AtmAwardWithoutSso/QueryAtmAwardDetail?pkAtmMa" TargetMode="External"/><Relationship Id="rId1" Type="http://schemas.openxmlformats.org/officeDocument/2006/relationships/hyperlink" Target="https://drivethru.e-land.gov.tw/query/areachange.jsp?menu=true&amp;ty" TargetMode="External"/><Relationship Id="rId6" Type="http://schemas.openxmlformats.org/officeDocument/2006/relationships/hyperlink" Target="https://gpost.lib.nccu.edu.tw/view_career.php?nam" TargetMode="External"/><Relationship Id="rId5" Type="http://schemas.openxmlformats.org/officeDocument/2006/relationships/hyperlink" Target="https://web.pcc.gov.tw/tps/QueryTender/query/searchTenderDetail?pkPmsMain=NTE2Mz" TargetMode="External"/><Relationship Id="rId4" Type="http://schemas.openxmlformats.org/officeDocument/2006/relationships/hyperlink" Target="https://web.pcc.gov.tw/tps/QueryTender/query/searchTenderDetail?pkPmsMain=NTE2MjM5Mj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DC5FC-B091-4A0B-8645-3AFE028C2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14</TotalTime>
  <Pages>33</Pages>
  <Words>2924</Words>
  <Characters>16669</Characters>
  <Application>Microsoft Office Word</Application>
  <DocSecurity>0</DocSecurity>
  <Lines>138</Lines>
  <Paragraphs>39</Paragraphs>
  <ScaleCrop>false</ScaleCrop>
  <Company>cy</Company>
  <LinksUpToDate>false</LinksUpToDate>
  <CharactersWithSpaces>19554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陳昱慧</dc:creator>
  <cp:lastModifiedBy>曾莉雯</cp:lastModifiedBy>
  <cp:revision>9</cp:revision>
  <cp:lastPrinted>2026-02-25T03:29:00Z</cp:lastPrinted>
  <dcterms:created xsi:type="dcterms:W3CDTF">2026-02-05T09:11:00Z</dcterms:created>
  <dcterms:modified xsi:type="dcterms:W3CDTF">2026-03-02T09:37:00Z</dcterms:modified>
</cp:coreProperties>
</file>