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CA40E" w14:textId="77777777" w:rsidR="00D75644" w:rsidRPr="00247B55" w:rsidRDefault="00D20D26" w:rsidP="00F37D7B">
      <w:pPr>
        <w:pStyle w:val="af2"/>
      </w:pPr>
      <w:r w:rsidRPr="00247B55">
        <w:rPr>
          <w:rFonts w:hint="eastAsia"/>
        </w:rPr>
        <w:t>調查報告</w:t>
      </w:r>
    </w:p>
    <w:p w14:paraId="04EB3BCD" w14:textId="76BCCAB5" w:rsidR="00E25849" w:rsidRPr="00247B55"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247B55">
        <w:rPr>
          <w:rFonts w:hint="eastAsia"/>
        </w:rPr>
        <w:t>案　　由：</w:t>
      </w:r>
      <w:bookmarkEnd w:id="0"/>
      <w:bookmarkEnd w:id="1"/>
      <w:bookmarkEnd w:id="2"/>
      <w:bookmarkEnd w:id="3"/>
      <w:bookmarkEnd w:id="4"/>
      <w:bookmarkEnd w:id="5"/>
      <w:bookmarkEnd w:id="6"/>
      <w:bookmarkEnd w:id="7"/>
      <w:bookmarkEnd w:id="8"/>
      <w:bookmarkEnd w:id="9"/>
      <w:r w:rsidR="001C0DA8" w:rsidRPr="00247B55">
        <w:fldChar w:fldCharType="begin"/>
      </w:r>
      <w:r w:rsidRPr="00247B55">
        <w:instrText xml:space="preserve"> MERGEFIELD </w:instrText>
      </w:r>
      <w:r w:rsidRPr="00247B55">
        <w:rPr>
          <w:rFonts w:hint="eastAsia"/>
        </w:rPr>
        <w:instrText>案由</w:instrText>
      </w:r>
      <w:r w:rsidRPr="00247B55">
        <w:instrText xml:space="preserve"> </w:instrText>
      </w:r>
      <w:r w:rsidR="001C0DA8" w:rsidRPr="00247B55">
        <w:fldChar w:fldCharType="separate"/>
      </w:r>
      <w:bookmarkEnd w:id="10"/>
      <w:bookmarkEnd w:id="11"/>
      <w:r w:rsidR="0013575A" w:rsidRPr="00247B55">
        <w:rPr>
          <w:rFonts w:hint="eastAsia"/>
          <w:noProof/>
        </w:rPr>
        <w:t>據悉，臺中市梧棲區</w:t>
      </w:r>
      <w:r w:rsidR="005E24E1" w:rsidRPr="00247B55">
        <w:rPr>
          <w:rFonts w:hint="eastAsia"/>
          <w:noProof/>
        </w:rPr>
        <w:t>洽興畜牧場豬隻</w:t>
      </w:r>
      <w:r w:rsidR="0013575A" w:rsidRPr="00247B55">
        <w:rPr>
          <w:rFonts w:hint="eastAsia"/>
          <w:noProof/>
        </w:rPr>
        <w:t>死亡</w:t>
      </w:r>
      <w:r w:rsidR="005E24E1" w:rsidRPr="00247B55">
        <w:rPr>
          <w:rFonts w:hint="eastAsia"/>
          <w:noProof/>
        </w:rPr>
        <w:t>數量異常</w:t>
      </w:r>
      <w:r w:rsidR="0013575A" w:rsidRPr="00247B55">
        <w:rPr>
          <w:rFonts w:hint="eastAsia"/>
          <w:noProof/>
        </w:rPr>
        <w:t>，嗣經確診感染非洲豬瘟</w:t>
      </w:r>
      <w:r w:rsidR="008B4539" w:rsidRPr="00247B55">
        <w:rPr>
          <w:rFonts w:hint="eastAsia"/>
          <w:noProof/>
        </w:rPr>
        <w:t>，</w:t>
      </w:r>
      <w:r w:rsidR="0013575A" w:rsidRPr="00247B55">
        <w:rPr>
          <w:rFonts w:hint="eastAsia"/>
          <w:noProof/>
        </w:rPr>
        <w:t>臺中市政府針對</w:t>
      </w:r>
      <w:r w:rsidR="00A912DB" w:rsidRPr="00247B55">
        <w:rPr>
          <w:rFonts w:hint="eastAsia"/>
          <w:noProof/>
        </w:rPr>
        <w:t>案例場</w:t>
      </w:r>
      <w:r w:rsidR="0013575A" w:rsidRPr="00247B55">
        <w:rPr>
          <w:rFonts w:hint="eastAsia"/>
          <w:noProof/>
        </w:rPr>
        <w:t>豬隻是否由特約獸醫診治投藥之</w:t>
      </w:r>
      <w:r w:rsidR="00A912DB" w:rsidRPr="00247B55">
        <w:rPr>
          <w:rFonts w:hint="eastAsia"/>
          <w:noProof/>
        </w:rPr>
        <w:t>疫調</w:t>
      </w:r>
      <w:r w:rsidR="0013575A" w:rsidRPr="00247B55">
        <w:rPr>
          <w:rFonts w:hint="eastAsia"/>
          <w:noProof/>
        </w:rPr>
        <w:t>說明，反覆不一；又本案疑因</w:t>
      </w:r>
      <w:r w:rsidR="005E24E1" w:rsidRPr="00247B55">
        <w:rPr>
          <w:rFonts w:hint="eastAsia"/>
          <w:noProof/>
        </w:rPr>
        <w:t>以</w:t>
      </w:r>
      <w:r w:rsidR="0013575A" w:rsidRPr="00247B55">
        <w:rPr>
          <w:rFonts w:hint="eastAsia"/>
          <w:noProof/>
        </w:rPr>
        <w:t>未</w:t>
      </w:r>
      <w:r w:rsidR="005E24E1" w:rsidRPr="00247B55">
        <w:rPr>
          <w:rFonts w:hint="eastAsia"/>
          <w:noProof/>
        </w:rPr>
        <w:t>確實高溫蒸煮</w:t>
      </w:r>
      <w:r w:rsidR="0013575A" w:rsidRPr="00247B55">
        <w:rPr>
          <w:rFonts w:hint="eastAsia"/>
          <w:noProof/>
        </w:rPr>
        <w:t>廚餘</w:t>
      </w:r>
      <w:r w:rsidR="005E24E1" w:rsidRPr="00247B55">
        <w:rPr>
          <w:rFonts w:hint="eastAsia"/>
          <w:noProof/>
        </w:rPr>
        <w:t>養豬</w:t>
      </w:r>
      <w:r w:rsidR="0013575A" w:rsidRPr="00247B55">
        <w:rPr>
          <w:rFonts w:hint="eastAsia"/>
          <w:noProof/>
        </w:rPr>
        <w:t>導致豬隻染疫，</w:t>
      </w:r>
      <w:r w:rsidR="005E24E1" w:rsidRPr="00247B55">
        <w:rPr>
          <w:rFonts w:hint="eastAsia"/>
          <w:noProof/>
        </w:rPr>
        <w:t>嗣於</w:t>
      </w:r>
      <w:r w:rsidR="0013575A" w:rsidRPr="00247B55">
        <w:rPr>
          <w:rFonts w:hint="eastAsia"/>
          <w:noProof/>
        </w:rPr>
        <w:t>農業部宣布全國</w:t>
      </w:r>
      <w:r w:rsidR="005E24E1" w:rsidRPr="00247B55">
        <w:rPr>
          <w:rFonts w:hint="eastAsia"/>
          <w:noProof/>
        </w:rPr>
        <w:t>禁止</w:t>
      </w:r>
      <w:r w:rsidR="0013575A" w:rsidRPr="00247B55">
        <w:rPr>
          <w:rFonts w:hint="eastAsia"/>
          <w:noProof/>
        </w:rPr>
        <w:t>廚餘</w:t>
      </w:r>
      <w:r w:rsidR="005E24E1" w:rsidRPr="00247B55">
        <w:rPr>
          <w:rFonts w:hint="eastAsia"/>
          <w:noProof/>
        </w:rPr>
        <w:t>養豬之際</w:t>
      </w:r>
      <w:r w:rsidR="0013575A" w:rsidRPr="00247B55">
        <w:rPr>
          <w:rFonts w:hint="eastAsia"/>
          <w:noProof/>
        </w:rPr>
        <w:t>，臺中市以露天堆置處理</w:t>
      </w:r>
      <w:r w:rsidR="005E24E1" w:rsidRPr="00247B55">
        <w:rPr>
          <w:rFonts w:hint="eastAsia"/>
          <w:noProof/>
        </w:rPr>
        <w:t>廚餘</w:t>
      </w:r>
      <w:r w:rsidR="0013575A" w:rsidRPr="00247B55">
        <w:rPr>
          <w:rFonts w:hint="eastAsia"/>
          <w:noProof/>
        </w:rPr>
        <w:t>，致生質疑。究本案疫調情形及結果為何？農業部及臺中市政府就養豬場有無善盡管理及稽查責任？臺中市政府處理廚餘方式有無違反相關規定？人員是否涉及違失？均有深入調查之必要案。</w:t>
      </w:r>
      <w:r w:rsidR="001C0DA8" w:rsidRPr="00247B55">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14:paraId="38053FD5" w14:textId="4A90BA9E" w:rsidR="00E25849" w:rsidRPr="00247B55" w:rsidRDefault="00BF2A0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247B55">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642E71AD" w14:textId="6C5AA325" w:rsidR="0075169B" w:rsidRPr="00247B55" w:rsidRDefault="0075169B" w:rsidP="0075169B">
      <w:pPr>
        <w:pStyle w:val="10"/>
        <w:ind w:left="680" w:firstLine="656"/>
        <w:rPr>
          <w:rFonts w:hAnsi="標楷體"/>
          <w:spacing w:val="-6"/>
        </w:rPr>
      </w:pPr>
      <w:bookmarkStart w:id="49" w:name="_Toc524902730"/>
      <w:r w:rsidRPr="00247B55">
        <w:rPr>
          <w:rFonts w:hAnsi="標楷體" w:hint="eastAsia"/>
          <w:spacing w:val="-6"/>
        </w:rPr>
        <w:t>非洲豬瘟始於20世紀初，首先發生在非洲肯亞等國家，旋即迅速擴散蔓延多國，東亞僅有日本及臺灣為非疫國家。因應全球貿易往來頻繁，且我國</w:t>
      </w:r>
      <w:r w:rsidR="00E005E7" w:rsidRPr="00247B55">
        <w:rPr>
          <w:rFonts w:hAnsi="標楷體" w:hint="eastAsia"/>
          <w:spacing w:val="-6"/>
        </w:rPr>
        <w:t>於民國（下同）86年</w:t>
      </w:r>
      <w:r w:rsidRPr="00247B55">
        <w:rPr>
          <w:rFonts w:hAnsi="標楷體" w:hint="eastAsia"/>
          <w:spacing w:val="-6"/>
        </w:rPr>
        <w:t>發生口蹄疫後，歷經23年動物防疫工作始成功清除口蹄疫，爰防堵非洲豬瘟，阻絕疫情於境外，維持我國為非洲豬瘟非疫區，自屬重要目標。</w:t>
      </w:r>
    </w:p>
    <w:p w14:paraId="00D85D39" w14:textId="45E56C1F" w:rsidR="0043529D" w:rsidRPr="00247B55" w:rsidRDefault="0075169B" w:rsidP="0075169B">
      <w:pPr>
        <w:pStyle w:val="10"/>
        <w:ind w:left="680" w:firstLine="656"/>
        <w:rPr>
          <w:rFonts w:hAnsi="標楷體"/>
          <w:spacing w:val="-6"/>
        </w:rPr>
      </w:pPr>
      <w:r w:rsidRPr="00247B55">
        <w:rPr>
          <w:rFonts w:hAnsi="標楷體" w:hint="eastAsia"/>
          <w:spacing w:val="-6"/>
        </w:rPr>
        <w:t>為防杜委託化製</w:t>
      </w:r>
      <w:r w:rsidR="007502F7" w:rsidRPr="00247B55">
        <w:rPr>
          <w:rStyle w:val="afe"/>
        </w:rPr>
        <w:footnoteReference w:id="1"/>
      </w:r>
      <w:r w:rsidRPr="00247B55">
        <w:rPr>
          <w:rFonts w:hAnsi="標楷體" w:hint="eastAsia"/>
          <w:spacing w:val="-6"/>
        </w:rPr>
        <w:t>死亡畜禽</w:t>
      </w:r>
      <w:r w:rsidR="000320DD" w:rsidRPr="00247B55">
        <w:rPr>
          <w:rFonts w:hAnsi="標楷體" w:hint="eastAsia"/>
          <w:spacing w:val="-6"/>
        </w:rPr>
        <w:t>遭</w:t>
      </w:r>
      <w:r w:rsidRPr="00247B55">
        <w:rPr>
          <w:rFonts w:hAnsi="標楷體" w:hint="eastAsia"/>
          <w:spacing w:val="-6"/>
        </w:rPr>
        <w:t>非法流用，農業部動植物防疫檢疫署（下稱防檢署）建置「死亡畜禽化製流向查核管制系統」，並建立「化製異常統計表」警示通知機制，以強化地方防疫機關之通報管理。</w:t>
      </w:r>
      <w:r w:rsidR="0043529D" w:rsidRPr="00247B55">
        <w:rPr>
          <w:rFonts w:hAnsi="標楷體" w:hint="eastAsia"/>
          <w:spacing w:val="-6"/>
        </w:rPr>
        <w:t>本案</w:t>
      </w:r>
      <w:r w:rsidRPr="00247B55">
        <w:rPr>
          <w:rFonts w:hAnsi="標楷體" w:hint="eastAsia"/>
          <w:spacing w:val="-6"/>
        </w:rPr>
        <w:t>臺中市梧棲區洽興畜牧場（下稱案例場）為飼養300頭豬隻規模之畜牧場，依照前揭機制適用</w:t>
      </w:r>
      <w:r w:rsidRPr="00247B55">
        <w:rPr>
          <w:rFonts w:hAnsi="標楷體" w:hint="eastAsia"/>
          <w:b/>
          <w:bCs/>
          <w:spacing w:val="-6"/>
        </w:rPr>
        <w:t>警示標準</w:t>
      </w:r>
      <w:r w:rsidRPr="00247B55">
        <w:rPr>
          <w:rFonts w:hAnsi="標楷體" w:hint="eastAsia"/>
          <w:spacing w:val="-6"/>
        </w:rPr>
        <w:t>為「死亡豬隻中大豬合計大於等於在養數3%」</w:t>
      </w:r>
      <w:r w:rsidRPr="00247B55">
        <w:rPr>
          <w:rFonts w:hAnsi="標楷體" w:hint="eastAsia"/>
          <w:b/>
          <w:bCs/>
          <w:spacing w:val="-6"/>
        </w:rPr>
        <w:t>（300</w:t>
      </w:r>
      <w:r w:rsidRPr="00247B55">
        <w:rPr>
          <w:rFonts w:ascii="Times New Roman"/>
          <w:b/>
          <w:bCs/>
          <w:spacing w:val="-6"/>
        </w:rPr>
        <w:t>*</w:t>
      </w:r>
      <w:r w:rsidRPr="00247B55">
        <w:rPr>
          <w:rFonts w:hAnsi="標楷體" w:hint="eastAsia"/>
          <w:b/>
          <w:bCs/>
          <w:spacing w:val="-6"/>
        </w:rPr>
        <w:t>3%＝9）</w:t>
      </w:r>
      <w:r w:rsidRPr="00247B55">
        <w:rPr>
          <w:rFonts w:hAnsi="標楷體" w:hint="eastAsia"/>
          <w:spacing w:val="-6"/>
        </w:rPr>
        <w:t>。</w:t>
      </w:r>
    </w:p>
    <w:p w14:paraId="7B7C0D7C" w14:textId="4BA99AAF" w:rsidR="0075169B" w:rsidRPr="00247B55" w:rsidRDefault="0043529D" w:rsidP="0075169B">
      <w:pPr>
        <w:pStyle w:val="10"/>
        <w:ind w:left="680" w:firstLine="656"/>
        <w:rPr>
          <w:rFonts w:hAnsi="標楷體"/>
          <w:spacing w:val="-6"/>
        </w:rPr>
      </w:pPr>
      <w:r w:rsidRPr="00247B55">
        <w:rPr>
          <w:rFonts w:hAnsi="標楷體"/>
          <w:spacing w:val="-6"/>
        </w:rPr>
        <w:lastRenderedPageBreak/>
        <w:t>114</w:t>
      </w:r>
      <w:r w:rsidRPr="00247B55">
        <w:rPr>
          <w:rFonts w:hAnsi="標楷體" w:hint="eastAsia"/>
          <w:spacing w:val="-6"/>
        </w:rPr>
        <w:t>年</w:t>
      </w:r>
      <w:r w:rsidRPr="00247B55">
        <w:rPr>
          <w:rFonts w:hAnsi="標楷體"/>
          <w:spacing w:val="-6"/>
        </w:rPr>
        <w:t>10</w:t>
      </w:r>
      <w:r w:rsidRPr="00247B55">
        <w:rPr>
          <w:rFonts w:hAnsi="標楷體" w:hint="eastAsia"/>
          <w:spacing w:val="-6"/>
        </w:rPr>
        <w:t>月</w:t>
      </w:r>
      <w:r w:rsidRPr="00247B55">
        <w:rPr>
          <w:rFonts w:hAnsi="標楷體"/>
          <w:spacing w:val="-6"/>
        </w:rPr>
        <w:t>10</w:t>
      </w:r>
      <w:r w:rsidRPr="00247B55">
        <w:rPr>
          <w:rFonts w:hAnsi="標楷體" w:hint="eastAsia"/>
          <w:spacing w:val="-6"/>
        </w:rPr>
        <w:t>日，</w:t>
      </w:r>
      <w:r w:rsidR="0075169B" w:rsidRPr="00247B55">
        <w:rPr>
          <w:rFonts w:hAnsi="標楷體" w:hint="eastAsia"/>
          <w:spacing w:val="-6"/>
        </w:rPr>
        <w:t>案例場開始出現豬隻死亡情形，臺中市養豬協會楊總幹事</w:t>
      </w:r>
      <w:r w:rsidR="0075169B" w:rsidRPr="00247B55">
        <w:rPr>
          <w:rFonts w:hAnsi="標楷體"/>
          <w:spacing w:val="-6"/>
        </w:rPr>
        <w:t>10</w:t>
      </w:r>
      <w:r w:rsidR="0075169B" w:rsidRPr="00247B55">
        <w:rPr>
          <w:rFonts w:hAnsi="標楷體" w:hint="eastAsia"/>
          <w:spacing w:val="-6"/>
        </w:rPr>
        <w:t>月</w:t>
      </w:r>
      <w:r w:rsidR="0075169B" w:rsidRPr="00247B55">
        <w:rPr>
          <w:rFonts w:hAnsi="標楷體"/>
          <w:spacing w:val="-6"/>
        </w:rPr>
        <w:t>11</w:t>
      </w:r>
      <w:r w:rsidR="0075169B" w:rsidRPr="00247B55">
        <w:rPr>
          <w:rFonts w:hAnsi="標楷體" w:hint="eastAsia"/>
          <w:spacing w:val="-6"/>
        </w:rPr>
        <w:t>日</w:t>
      </w:r>
      <w:r w:rsidR="0075169B" w:rsidRPr="00247B55">
        <w:rPr>
          <w:rFonts w:hAnsi="標楷體" w:hint="eastAsia"/>
          <w:spacing w:val="-6"/>
          <w:sz w:val="28"/>
          <w:szCs w:val="18"/>
        </w:rPr>
        <w:t>（星期六）</w:t>
      </w:r>
      <w:r w:rsidR="0075169B" w:rsidRPr="00247B55">
        <w:rPr>
          <w:rFonts w:hAnsi="標楷體" w:hint="eastAsia"/>
          <w:spacing w:val="-6"/>
        </w:rPr>
        <w:t>以</w:t>
      </w:r>
      <w:r w:rsidR="0030316D">
        <w:rPr>
          <w:rFonts w:hAnsi="標楷體"/>
          <w:spacing w:val="-6"/>
        </w:rPr>
        <w:t>LINE</w:t>
      </w:r>
      <w:r w:rsidR="0075169B" w:rsidRPr="00247B55">
        <w:rPr>
          <w:rFonts w:hAnsi="標楷體" w:hint="eastAsia"/>
          <w:spacing w:val="-6"/>
        </w:rPr>
        <w:t>告知</w:t>
      </w:r>
      <w:r w:rsidR="00A13CB2" w:rsidRPr="00247B55">
        <w:rPr>
          <w:rFonts w:hAnsi="標楷體" w:hint="eastAsia"/>
          <w:spacing w:val="-6"/>
        </w:rPr>
        <w:t>臺中市</w:t>
      </w:r>
      <w:r w:rsidR="00B059F6" w:rsidRPr="00247B55">
        <w:rPr>
          <w:rFonts w:hAnsi="標楷體" w:hint="eastAsia"/>
          <w:spacing w:val="-6"/>
        </w:rPr>
        <w:t>動物保護防疫處</w:t>
      </w:r>
      <w:r w:rsidR="00A13CB2" w:rsidRPr="00247B55">
        <w:rPr>
          <w:rFonts w:hAnsi="標楷體" w:hint="eastAsia"/>
          <w:spacing w:val="-6"/>
        </w:rPr>
        <w:t>豬病防疫及病性鑑定組(</w:t>
      </w:r>
      <w:r w:rsidR="00B059F6" w:rsidRPr="00247B55">
        <w:rPr>
          <w:rFonts w:hAnsi="標楷體" w:hint="eastAsia"/>
          <w:spacing w:val="-6"/>
        </w:rPr>
        <w:t>分別</w:t>
      </w:r>
      <w:r w:rsidR="00A13CB2" w:rsidRPr="00247B55">
        <w:rPr>
          <w:rFonts w:hAnsi="標楷體" w:hint="eastAsia"/>
          <w:spacing w:val="-6"/>
        </w:rPr>
        <w:t>下稱</w:t>
      </w:r>
      <w:r w:rsidR="00B059F6" w:rsidRPr="00247B55">
        <w:rPr>
          <w:rFonts w:hAnsi="標楷體" w:hint="eastAsia"/>
          <w:spacing w:val="-6"/>
        </w:rPr>
        <w:t>臺中市動保處、</w:t>
      </w:r>
      <w:r w:rsidR="00A13CB2" w:rsidRPr="00247B55">
        <w:rPr>
          <w:rFonts w:hAnsi="標楷體" w:hint="eastAsia"/>
          <w:spacing w:val="-6"/>
        </w:rPr>
        <w:t>豬病組)</w:t>
      </w:r>
      <w:r w:rsidR="0075169B" w:rsidRPr="00247B55">
        <w:rPr>
          <w:rFonts w:hAnsi="標楷體" w:hint="eastAsia"/>
          <w:spacing w:val="-6"/>
        </w:rPr>
        <w:t>周百俊組長，案例場有約</w:t>
      </w:r>
      <w:r w:rsidR="0075169B" w:rsidRPr="00247B55">
        <w:rPr>
          <w:rFonts w:hAnsi="標楷體"/>
          <w:b/>
          <w:bCs/>
          <w:spacing w:val="-6"/>
        </w:rPr>
        <w:t>20</w:t>
      </w:r>
      <w:r w:rsidR="0075169B" w:rsidRPr="00247B55">
        <w:rPr>
          <w:rFonts w:hAnsi="標楷體" w:hint="eastAsia"/>
          <w:b/>
          <w:bCs/>
          <w:spacing w:val="-6"/>
        </w:rPr>
        <w:t>頭</w:t>
      </w:r>
      <w:r w:rsidR="0075169B" w:rsidRPr="00247B55">
        <w:rPr>
          <w:rFonts w:hAnsi="標楷體" w:hint="eastAsia"/>
          <w:spacing w:val="-6"/>
        </w:rPr>
        <w:t>豬隻死亡，推測為丹毒。周百俊組長遂傳</w:t>
      </w:r>
      <w:r w:rsidR="0030316D">
        <w:rPr>
          <w:rFonts w:hAnsi="標楷體"/>
          <w:spacing w:val="-6"/>
        </w:rPr>
        <w:t>LINE</w:t>
      </w:r>
      <w:r w:rsidR="0075169B" w:rsidRPr="00247B55">
        <w:rPr>
          <w:rFonts w:hAnsi="標楷體" w:hint="eastAsia"/>
          <w:spacing w:val="-6"/>
        </w:rPr>
        <w:t>予該處豬病組承辦人員賴</w:t>
      </w:r>
      <w:r w:rsidR="00A06B44">
        <w:rPr>
          <w:rFonts w:hAnsi="標楷體" w:hint="eastAsia"/>
          <w:spacing w:val="-6"/>
        </w:rPr>
        <w:t>姓</w:t>
      </w:r>
      <w:r w:rsidR="0075169B" w:rsidRPr="00247B55">
        <w:rPr>
          <w:rFonts w:hAnsi="標楷體" w:hint="eastAsia"/>
          <w:spacing w:val="-6"/>
        </w:rPr>
        <w:t>獸醫佐，請其前往案例場。然賴</w:t>
      </w:r>
      <w:r w:rsidR="00A06B44">
        <w:rPr>
          <w:rFonts w:hAnsi="標楷體" w:hint="eastAsia"/>
          <w:spacing w:val="-6"/>
        </w:rPr>
        <w:t>姓</w:t>
      </w:r>
      <w:r w:rsidR="0075169B" w:rsidRPr="00247B55">
        <w:rPr>
          <w:rFonts w:hAnsi="標楷體" w:hint="eastAsia"/>
          <w:spacing w:val="-6"/>
        </w:rPr>
        <w:t>獸醫佐於</w:t>
      </w:r>
      <w:r w:rsidR="0075169B" w:rsidRPr="00247B55">
        <w:rPr>
          <w:rFonts w:hAnsi="標楷體"/>
          <w:spacing w:val="-6"/>
        </w:rPr>
        <w:t>10</w:t>
      </w:r>
      <w:r w:rsidR="0075169B" w:rsidRPr="00247B55">
        <w:rPr>
          <w:rFonts w:hAnsi="標楷體" w:hint="eastAsia"/>
          <w:spacing w:val="-6"/>
        </w:rPr>
        <w:t>月</w:t>
      </w:r>
      <w:r w:rsidR="0075169B" w:rsidRPr="00247B55">
        <w:rPr>
          <w:rFonts w:hAnsi="標楷體"/>
          <w:spacing w:val="-6"/>
        </w:rPr>
        <w:t>11</w:t>
      </w:r>
      <w:r w:rsidR="0075169B" w:rsidRPr="00247B55">
        <w:rPr>
          <w:rFonts w:hAnsi="標楷體" w:hint="eastAsia"/>
          <w:spacing w:val="-6"/>
        </w:rPr>
        <w:t>日當日未前往</w:t>
      </w:r>
      <w:r w:rsidR="0053694A">
        <w:rPr>
          <w:rFonts w:hAnsi="標楷體" w:hint="eastAsia"/>
          <w:spacing w:val="-6"/>
        </w:rPr>
        <w:t>案例場</w:t>
      </w:r>
      <w:r w:rsidR="0075169B" w:rsidRPr="00247B55">
        <w:rPr>
          <w:rFonts w:hAnsi="標楷體" w:hint="eastAsia"/>
          <w:spacing w:val="-6"/>
        </w:rPr>
        <w:t>，嗣因賴員</w:t>
      </w:r>
      <w:r w:rsidR="0075169B" w:rsidRPr="00247B55">
        <w:rPr>
          <w:rFonts w:hAnsi="標楷體"/>
          <w:spacing w:val="-6"/>
        </w:rPr>
        <w:t>10</w:t>
      </w:r>
      <w:r w:rsidR="0075169B" w:rsidRPr="00247B55">
        <w:rPr>
          <w:rFonts w:hAnsi="標楷體" w:hint="eastAsia"/>
          <w:spacing w:val="-6"/>
        </w:rPr>
        <w:t>月</w:t>
      </w:r>
      <w:r w:rsidR="0075169B" w:rsidRPr="00247B55">
        <w:rPr>
          <w:rFonts w:hAnsi="標楷體"/>
          <w:spacing w:val="-6"/>
        </w:rPr>
        <w:t>13</w:t>
      </w:r>
      <w:r w:rsidR="0075169B" w:rsidRPr="00247B55">
        <w:rPr>
          <w:rFonts w:hAnsi="標楷體" w:hint="eastAsia"/>
          <w:spacing w:val="-6"/>
        </w:rPr>
        <w:t>日</w:t>
      </w:r>
      <w:r w:rsidR="0075169B" w:rsidRPr="00247B55">
        <w:rPr>
          <w:rFonts w:hAnsi="標楷體" w:hint="eastAsia"/>
          <w:spacing w:val="-6"/>
          <w:sz w:val="28"/>
          <w:szCs w:val="18"/>
        </w:rPr>
        <w:t>（星期一）</w:t>
      </w:r>
      <w:r w:rsidR="0075169B" w:rsidRPr="00247B55">
        <w:rPr>
          <w:rFonts w:hAnsi="標楷體" w:hint="eastAsia"/>
          <w:spacing w:val="-6"/>
        </w:rPr>
        <w:t>須於辦公室值班，爰仍未前往案例場訪視，而係以電話聯繫案例場畜主後，再以</w:t>
      </w:r>
      <w:r w:rsidR="0030316D">
        <w:rPr>
          <w:rFonts w:hAnsi="標楷體"/>
          <w:spacing w:val="-6"/>
        </w:rPr>
        <w:t>LINE</w:t>
      </w:r>
      <w:r w:rsidR="0075169B" w:rsidRPr="00247B55">
        <w:rPr>
          <w:rFonts w:hAnsi="標楷體" w:hint="eastAsia"/>
          <w:spacing w:val="-6"/>
        </w:rPr>
        <w:t>轉述畜主所言、回報周百俊組長：「目前已死亡23頭，今日狀況已緩和，已請</w:t>
      </w:r>
      <w:r w:rsidR="00360A4B">
        <w:rPr>
          <w:rFonts w:hAnsi="標楷體" w:hint="eastAsia"/>
          <w:spacing w:val="-6"/>
        </w:rPr>
        <w:t>○○</w:t>
      </w:r>
      <w:r w:rsidR="0075169B" w:rsidRPr="00247B55">
        <w:rPr>
          <w:rFonts w:hAnsi="標楷體" w:hint="eastAsia"/>
          <w:spacing w:val="-6"/>
        </w:rPr>
        <w:t>獸醫師投藥治療」。周百俊組長因與王</w:t>
      </w:r>
      <w:r w:rsidR="00360A4B">
        <w:rPr>
          <w:rFonts w:hAnsi="標楷體" w:hint="eastAsia"/>
          <w:spacing w:val="-6"/>
        </w:rPr>
        <w:t>姓</w:t>
      </w:r>
      <w:r w:rsidR="0075169B" w:rsidRPr="00247B55">
        <w:rPr>
          <w:rFonts w:hAnsi="標楷體" w:hint="eastAsia"/>
          <w:spacing w:val="-6"/>
        </w:rPr>
        <w:t>獸醫佐</w:t>
      </w:r>
      <w:r w:rsidR="00360A4B">
        <w:rPr>
          <w:rFonts w:hAnsi="標楷體" w:hint="eastAsia"/>
          <w:spacing w:val="-6"/>
        </w:rPr>
        <w:t>（即前述○○獸醫師）</w:t>
      </w:r>
      <w:r w:rsidR="0075169B" w:rsidRPr="00247B55">
        <w:rPr>
          <w:rFonts w:hAnsi="標楷體" w:hint="eastAsia"/>
          <w:spacing w:val="-6"/>
        </w:rPr>
        <w:t>認識，嗣於同（</w:t>
      </w:r>
      <w:r w:rsidR="0075169B" w:rsidRPr="00247B55">
        <w:rPr>
          <w:rFonts w:hAnsi="標楷體"/>
          <w:spacing w:val="-6"/>
        </w:rPr>
        <w:t>13</w:t>
      </w:r>
      <w:r w:rsidR="0075169B" w:rsidRPr="00247B55">
        <w:rPr>
          <w:rFonts w:hAnsi="標楷體" w:hint="eastAsia"/>
          <w:spacing w:val="-6"/>
        </w:rPr>
        <w:t>）日下午與王姓獸醫佐</w:t>
      </w:r>
      <w:r w:rsidR="0030316D">
        <w:rPr>
          <w:rFonts w:hAnsi="標楷體" w:hint="eastAsia"/>
          <w:spacing w:val="-6"/>
        </w:rPr>
        <w:t>LINE</w:t>
      </w:r>
      <w:r w:rsidR="0075169B" w:rsidRPr="00247B55">
        <w:rPr>
          <w:rFonts w:hAnsi="標楷體" w:hint="eastAsia"/>
          <w:spacing w:val="-6"/>
        </w:rPr>
        <w:t>通話聯繫，交流案例場豬隻死亡情形。</w:t>
      </w:r>
    </w:p>
    <w:p w14:paraId="611E44A8" w14:textId="67E5543C" w:rsidR="0075169B" w:rsidRPr="00247B55" w:rsidRDefault="0043529D" w:rsidP="0075169B">
      <w:pPr>
        <w:pStyle w:val="10"/>
        <w:ind w:left="680" w:firstLine="656"/>
        <w:rPr>
          <w:rFonts w:hAnsi="標楷體"/>
          <w:spacing w:val="-6"/>
        </w:rPr>
      </w:pPr>
      <w:r w:rsidRPr="00247B55">
        <w:rPr>
          <w:rFonts w:hAnsi="標楷體"/>
          <w:spacing w:val="-6"/>
        </w:rPr>
        <w:t>114</w:t>
      </w:r>
      <w:r w:rsidRPr="00247B55">
        <w:rPr>
          <w:rFonts w:hAnsi="標楷體" w:hint="eastAsia"/>
          <w:spacing w:val="-6"/>
        </w:rPr>
        <w:t>年</w:t>
      </w:r>
      <w:r w:rsidRPr="00247B55">
        <w:rPr>
          <w:rFonts w:hAnsi="標楷體"/>
          <w:spacing w:val="-6"/>
        </w:rPr>
        <w:t>10</w:t>
      </w:r>
      <w:r w:rsidRPr="00247B55">
        <w:rPr>
          <w:rFonts w:hAnsi="標楷體" w:hint="eastAsia"/>
          <w:spacing w:val="-6"/>
        </w:rPr>
        <w:t>月</w:t>
      </w:r>
      <w:r w:rsidRPr="00247B55">
        <w:rPr>
          <w:rFonts w:hAnsi="標楷體"/>
          <w:spacing w:val="-6"/>
        </w:rPr>
        <w:t>14</w:t>
      </w:r>
      <w:r w:rsidRPr="00247B55">
        <w:rPr>
          <w:rFonts w:hAnsi="標楷體" w:hint="eastAsia"/>
          <w:spacing w:val="-6"/>
        </w:rPr>
        <w:t>日，</w:t>
      </w:r>
      <w:r w:rsidR="0075169B" w:rsidRPr="00247B55">
        <w:rPr>
          <w:rFonts w:hAnsi="標楷體" w:hint="eastAsia"/>
          <w:spacing w:val="-6"/>
        </w:rPr>
        <w:t>臺中市動保處賴</w:t>
      </w:r>
      <w:r w:rsidR="00A06B44">
        <w:rPr>
          <w:rFonts w:hAnsi="標楷體" w:hint="eastAsia"/>
          <w:spacing w:val="-6"/>
        </w:rPr>
        <w:t>姓</w:t>
      </w:r>
      <w:r w:rsidR="0075169B" w:rsidRPr="00247B55">
        <w:rPr>
          <w:rFonts w:hAnsi="標楷體" w:hint="eastAsia"/>
          <w:spacing w:val="-6"/>
        </w:rPr>
        <w:t>獸醫佐前往案例場訪視，案例場當日之死亡豬隻已被化製車載運離開，畜主轉述王</w:t>
      </w:r>
      <w:r w:rsidR="00360A4B">
        <w:rPr>
          <w:rFonts w:hAnsi="標楷體" w:hint="eastAsia"/>
          <w:spacing w:val="-6"/>
        </w:rPr>
        <w:t>姓</w:t>
      </w:r>
      <w:r w:rsidR="0075169B" w:rsidRPr="00247B55">
        <w:rPr>
          <w:rFonts w:hAnsi="標楷體" w:hint="eastAsia"/>
          <w:spacing w:val="-6"/>
        </w:rPr>
        <w:t>獸醫佐說是豬放線桿菌肺炎</w:t>
      </w:r>
      <w:r w:rsidR="0075169B" w:rsidRPr="00247B55">
        <w:rPr>
          <w:rFonts w:ascii="Times New Roman"/>
          <w:spacing w:val="-6"/>
        </w:rPr>
        <w:t>（</w:t>
      </w:r>
      <w:r w:rsidR="0075169B" w:rsidRPr="00247B55">
        <w:rPr>
          <w:rFonts w:ascii="Times New Roman"/>
          <w:spacing w:val="-6"/>
        </w:rPr>
        <w:t>Actinobacillus pleuropneumoniae</w:t>
      </w:r>
      <w:r w:rsidR="00252E68">
        <w:rPr>
          <w:rFonts w:hAnsi="標楷體" w:hint="eastAsia"/>
          <w:spacing w:val="-6"/>
        </w:rPr>
        <w:t>，</w:t>
      </w:r>
      <w:r w:rsidR="0075169B" w:rsidRPr="00247B55">
        <w:rPr>
          <w:rFonts w:hAnsi="標楷體" w:hint="eastAsia"/>
          <w:spacing w:val="-6"/>
        </w:rPr>
        <w:t>下稱</w:t>
      </w:r>
      <w:r w:rsidR="0075169B" w:rsidRPr="00247B55">
        <w:rPr>
          <w:rFonts w:hAnsi="標楷體"/>
          <w:spacing w:val="-6"/>
        </w:rPr>
        <w:t>APP）</w:t>
      </w:r>
      <w:r w:rsidR="0075169B" w:rsidRPr="00247B55">
        <w:rPr>
          <w:rFonts w:hAnsi="標楷體" w:hint="eastAsia"/>
          <w:spacing w:val="-6"/>
        </w:rPr>
        <w:t>，並表示投藥就好、拒絕賴姓獸醫佐提議解剖檢驗以及進入案例場訪視。賴姓獸醫佐遂</w:t>
      </w:r>
      <w:r w:rsidR="00252E68" w:rsidRPr="00247B55">
        <w:rPr>
          <w:rFonts w:hAnsi="標楷體" w:hint="eastAsia"/>
          <w:spacing w:val="-6"/>
        </w:rPr>
        <w:t>依據畜主口述內容</w:t>
      </w:r>
      <w:r w:rsidR="0075169B" w:rsidRPr="00247B55">
        <w:rPr>
          <w:rFonts w:hAnsi="標楷體" w:hint="eastAsia"/>
          <w:spacing w:val="-6"/>
        </w:rPr>
        <w:t>於</w:t>
      </w:r>
      <w:r w:rsidR="0075169B" w:rsidRPr="00247B55">
        <w:rPr>
          <w:rFonts w:hAnsi="標楷體"/>
          <w:spacing w:val="-6"/>
        </w:rPr>
        <w:t>10</w:t>
      </w:r>
      <w:r w:rsidR="0075169B" w:rsidRPr="00247B55">
        <w:rPr>
          <w:rFonts w:hAnsi="標楷體" w:hint="eastAsia"/>
          <w:spacing w:val="-6"/>
        </w:rPr>
        <w:t>月</w:t>
      </w:r>
      <w:r w:rsidR="0075169B" w:rsidRPr="00247B55">
        <w:rPr>
          <w:rFonts w:hAnsi="標楷體"/>
          <w:spacing w:val="-6"/>
        </w:rPr>
        <w:t>14</w:t>
      </w:r>
      <w:r w:rsidR="0075169B" w:rsidRPr="00247B55">
        <w:rPr>
          <w:rFonts w:hAnsi="標楷體" w:hint="eastAsia"/>
          <w:spacing w:val="-6"/>
        </w:rPr>
        <w:t>日訪視紀錄表填載：「114.10.10發生豬放線桿菌肺炎疫情；</w:t>
      </w:r>
      <w:r w:rsidR="0075169B" w:rsidRPr="00247B55">
        <w:rPr>
          <w:rFonts w:hAnsi="標楷體" w:hint="eastAsia"/>
          <w:b/>
          <w:bCs/>
          <w:spacing w:val="-6"/>
        </w:rPr>
        <w:t>10/10死亡23頭、10/11死亡15頭</w:t>
      </w:r>
      <w:r w:rsidR="0075169B" w:rsidRPr="00247B55">
        <w:rPr>
          <w:rFonts w:hAnsi="標楷體" w:hint="eastAsia"/>
          <w:spacing w:val="-6"/>
        </w:rPr>
        <w:t>、10/12死亡8頭、10/13死亡7頭；114.10.10畜主已請獸醫師投藥治療。」</w:t>
      </w:r>
    </w:p>
    <w:p w14:paraId="613CCF8C" w14:textId="42C89792" w:rsidR="0075169B" w:rsidRPr="00247B55" w:rsidRDefault="0075169B" w:rsidP="0075169B">
      <w:pPr>
        <w:pStyle w:val="10"/>
        <w:ind w:left="680" w:firstLine="656"/>
        <w:rPr>
          <w:rFonts w:hAnsi="標楷體"/>
          <w:spacing w:val="-6"/>
        </w:rPr>
      </w:pPr>
      <w:r w:rsidRPr="00247B55">
        <w:rPr>
          <w:rFonts w:hAnsi="標楷體" w:hint="eastAsia"/>
          <w:spacing w:val="-6"/>
        </w:rPr>
        <w:t>114年10月15日，防檢署循例以公務e-mail寄送「化製異常統計表」予臺中市動保處，通知該轄內案例場於10月11日因死亡豬隻之化製數量「中大豬合計大於等於在養數3%」（即死亡20頭豬</w:t>
      </w:r>
      <w:r w:rsidRPr="00247B55">
        <w:rPr>
          <w:rStyle w:val="afe"/>
          <w:rFonts w:hAnsi="標楷體"/>
          <w:spacing w:val="-6"/>
        </w:rPr>
        <w:footnoteReference w:id="2"/>
      </w:r>
      <w:r w:rsidRPr="00247B55">
        <w:rPr>
          <w:rFonts w:hAnsi="標楷體" w:hint="eastAsia"/>
          <w:spacing w:val="-6"/>
        </w:rPr>
        <w:t>/在養300頭豬＝</w:t>
      </w:r>
      <w:r w:rsidRPr="00247B55">
        <w:rPr>
          <w:rFonts w:hAnsi="標楷體" w:hint="eastAsia"/>
          <w:b/>
          <w:bCs/>
          <w:spacing w:val="-6"/>
        </w:rPr>
        <w:t>6.6%，已大於3%警示標準</w:t>
      </w:r>
      <w:r w:rsidRPr="00247B55">
        <w:rPr>
          <w:rFonts w:hAnsi="標楷體" w:hint="eastAsia"/>
          <w:spacing w:val="-6"/>
        </w:rPr>
        <w:t>），請臺中市動保處協助進行現場訪查，若有疫病或疑</w:t>
      </w:r>
      <w:r w:rsidRPr="00247B55">
        <w:rPr>
          <w:rFonts w:hAnsi="標楷體" w:hint="eastAsia"/>
          <w:spacing w:val="-6"/>
        </w:rPr>
        <w:lastRenderedPageBreak/>
        <w:t>似疫病場，請畜牧場提供檢驗報告。然因臺中市動保處接收前揭警示通知公務e-mail之吳員於10月15至16日外出受訓，迄至10月17日</w:t>
      </w:r>
      <w:r w:rsidR="002D06E5" w:rsidRPr="00247B55">
        <w:rPr>
          <w:rFonts w:hAnsi="標楷體" w:hint="eastAsia"/>
          <w:spacing w:val="-6"/>
        </w:rPr>
        <w:t>讀取</w:t>
      </w:r>
      <w:r w:rsidRPr="00247B55">
        <w:rPr>
          <w:rFonts w:hAnsi="標楷體" w:hint="eastAsia"/>
          <w:spacing w:val="-6"/>
        </w:rPr>
        <w:t>前述e-mail</w:t>
      </w:r>
      <w:r w:rsidR="002D06E5" w:rsidRPr="00247B55">
        <w:rPr>
          <w:rFonts w:hAnsi="標楷體" w:hint="eastAsia"/>
          <w:spacing w:val="-6"/>
        </w:rPr>
        <w:t>後</w:t>
      </w:r>
      <w:r w:rsidRPr="00247B55">
        <w:rPr>
          <w:rFonts w:hAnsi="標楷體" w:hint="eastAsia"/>
          <w:spacing w:val="-6"/>
        </w:rPr>
        <w:t>，立即轉洽案例場承辦人員賴</w:t>
      </w:r>
      <w:r w:rsidR="00A06B44">
        <w:rPr>
          <w:rFonts w:hAnsi="標楷體" w:hint="eastAsia"/>
          <w:spacing w:val="-6"/>
        </w:rPr>
        <w:t>姓</w:t>
      </w:r>
      <w:r w:rsidRPr="00247B55">
        <w:rPr>
          <w:rFonts w:hAnsi="標楷體" w:hint="eastAsia"/>
          <w:spacing w:val="-6"/>
        </w:rPr>
        <w:t>獸醫佐獲復「10月14日已做過訪查」。吳員遂依據賴獸姓醫佐所製作訪視紀錄表內容，查復防檢署：「案例場經本處訪視，該場10月10日發生APP，之後陸續有豬隻死亡，經抗生素用藥後已有改善豬隻死亡率，目前正在治療中。」並於信中另請防檢署增加聯繫該處周百俊組長等人，避免爾後再有未能即時查閱化製異常通知信件之風險。</w:t>
      </w:r>
    </w:p>
    <w:p w14:paraId="74F32AFD" w14:textId="5718BCB7" w:rsidR="0075169B" w:rsidRPr="00247B55" w:rsidRDefault="0075169B" w:rsidP="0075169B">
      <w:pPr>
        <w:pStyle w:val="10"/>
        <w:ind w:left="680" w:firstLine="656"/>
        <w:rPr>
          <w:rFonts w:hAnsi="標楷體"/>
          <w:spacing w:val="-6"/>
        </w:rPr>
      </w:pPr>
      <w:r w:rsidRPr="00247B55">
        <w:rPr>
          <w:rFonts w:hAnsi="標楷體"/>
          <w:spacing w:val="-6"/>
        </w:rPr>
        <w:t>114</w:t>
      </w:r>
      <w:r w:rsidRPr="00247B55">
        <w:rPr>
          <w:rFonts w:hAnsi="標楷體" w:hint="eastAsia"/>
          <w:spacing w:val="-6"/>
        </w:rPr>
        <w:t>年</w:t>
      </w:r>
      <w:r w:rsidRPr="00247B55">
        <w:rPr>
          <w:rFonts w:hAnsi="標楷體"/>
          <w:spacing w:val="-6"/>
        </w:rPr>
        <w:t>10</w:t>
      </w:r>
      <w:r w:rsidRPr="00247B55">
        <w:rPr>
          <w:rFonts w:hAnsi="標楷體" w:hint="eastAsia"/>
          <w:spacing w:val="-6"/>
        </w:rPr>
        <w:t>月</w:t>
      </w:r>
      <w:r w:rsidRPr="00247B55">
        <w:rPr>
          <w:rFonts w:hAnsi="標楷體"/>
          <w:spacing w:val="-6"/>
        </w:rPr>
        <w:t>20</w:t>
      </w:r>
      <w:r w:rsidRPr="00247B55">
        <w:rPr>
          <w:rFonts w:hAnsi="標楷體" w:hint="eastAsia"/>
          <w:spacing w:val="-6"/>
        </w:rPr>
        <w:t>日，王</w:t>
      </w:r>
      <w:r w:rsidR="00A06B44">
        <w:rPr>
          <w:rFonts w:hAnsi="標楷體" w:hint="eastAsia"/>
          <w:spacing w:val="-6"/>
        </w:rPr>
        <w:t>姓</w:t>
      </w:r>
      <w:r w:rsidRPr="00247B55">
        <w:rPr>
          <w:rFonts w:hAnsi="標楷體" w:hint="eastAsia"/>
          <w:spacing w:val="-6"/>
        </w:rPr>
        <w:t>獸醫佐因獲畜主告知案例場仍有豬隻死亡（包含種公豬）情形，</w:t>
      </w:r>
      <w:r w:rsidR="007502F7" w:rsidRPr="00247B55">
        <w:rPr>
          <w:rFonts w:hAnsi="標楷體" w:hint="eastAsia"/>
          <w:spacing w:val="-6"/>
        </w:rPr>
        <w:t>即</w:t>
      </w:r>
      <w:r w:rsidRPr="00247B55">
        <w:rPr>
          <w:rFonts w:hAnsi="標楷體" w:hint="eastAsia"/>
          <w:spacing w:val="-6"/>
        </w:rPr>
        <w:t>通知臺中市動保處。該處賴</w:t>
      </w:r>
      <w:r w:rsidR="00A06B44">
        <w:rPr>
          <w:rFonts w:hAnsi="標楷體" w:hint="eastAsia"/>
          <w:spacing w:val="-6"/>
        </w:rPr>
        <w:t>姓</w:t>
      </w:r>
      <w:r w:rsidRPr="00247B55">
        <w:rPr>
          <w:rFonts w:hAnsi="標楷體" w:hint="eastAsia"/>
          <w:spacing w:val="-6"/>
        </w:rPr>
        <w:t>獸醫佐、祈姓獸醫師</w:t>
      </w:r>
      <w:r w:rsidRPr="00247B55">
        <w:rPr>
          <w:rFonts w:hAnsi="標楷體"/>
          <w:spacing w:val="-6"/>
        </w:rPr>
        <w:t>2</w:t>
      </w:r>
      <w:r w:rsidRPr="00247B55">
        <w:rPr>
          <w:rFonts w:hAnsi="標楷體" w:hint="eastAsia"/>
          <w:spacing w:val="-6"/>
        </w:rPr>
        <w:t>人，遂至案例場訪視、記載「</w:t>
      </w:r>
      <w:r w:rsidRPr="00247B55">
        <w:rPr>
          <w:rFonts w:hAnsi="標楷體" w:hint="eastAsia"/>
          <w:b/>
          <w:bCs/>
          <w:spacing w:val="-6"/>
        </w:rPr>
        <w:t>猝死16頭</w:t>
      </w:r>
      <w:r w:rsidRPr="00247B55">
        <w:rPr>
          <w:rFonts w:hAnsi="標楷體" w:hint="eastAsia"/>
          <w:spacing w:val="-6"/>
        </w:rPr>
        <w:t>」並採檢死亡豬隻，該檢體以「一般非動物傳染病之檢體方式」送檢，檢驗項目：「病毒性呼吸道疾病、細菌性沙門氏菌症、豬丹毒、呼吸道疾病」，並未包含「非洲豬瘟」，委託快遞運送公司於翌日</w:t>
      </w:r>
      <w:r w:rsidRPr="00247B55">
        <w:rPr>
          <w:rFonts w:hAnsi="標楷體"/>
          <w:spacing w:val="-6"/>
        </w:rPr>
        <w:t>10</w:t>
      </w:r>
      <w:r w:rsidRPr="00247B55">
        <w:rPr>
          <w:rFonts w:hAnsi="標楷體" w:hint="eastAsia"/>
          <w:spacing w:val="-6"/>
        </w:rPr>
        <w:t>月</w:t>
      </w:r>
      <w:r w:rsidRPr="00247B55">
        <w:rPr>
          <w:rFonts w:hAnsi="標楷體"/>
          <w:spacing w:val="-6"/>
        </w:rPr>
        <w:t>21</w:t>
      </w:r>
      <w:r w:rsidRPr="00247B55">
        <w:rPr>
          <w:rFonts w:hAnsi="標楷體" w:hint="eastAsia"/>
          <w:spacing w:val="-6"/>
        </w:rPr>
        <w:t>日上午</w:t>
      </w:r>
      <w:r w:rsidRPr="00247B55">
        <w:rPr>
          <w:rFonts w:hAnsi="標楷體"/>
          <w:spacing w:val="-6"/>
        </w:rPr>
        <w:t>11</w:t>
      </w:r>
      <w:r w:rsidRPr="00247B55">
        <w:rPr>
          <w:rFonts w:hAnsi="標楷體" w:hint="eastAsia"/>
          <w:spacing w:val="-6"/>
        </w:rPr>
        <w:t>時許送達獸醫所。當日晚間</w:t>
      </w:r>
      <w:r w:rsidRPr="00247B55">
        <w:rPr>
          <w:rFonts w:hAnsi="標楷體"/>
          <w:spacing w:val="-6"/>
        </w:rPr>
        <w:t>18</w:t>
      </w:r>
      <w:r w:rsidRPr="00247B55">
        <w:rPr>
          <w:rFonts w:hAnsi="標楷體" w:hint="eastAsia"/>
          <w:spacing w:val="-6"/>
        </w:rPr>
        <w:t>時許，防檢署通知臺中市動保處經</w:t>
      </w:r>
      <w:r w:rsidRPr="00247B55">
        <w:rPr>
          <w:rFonts w:hAnsi="標楷體"/>
          <w:spacing w:val="-6"/>
        </w:rPr>
        <w:t>PCR</w:t>
      </w:r>
      <w:r w:rsidRPr="00247B55">
        <w:rPr>
          <w:rStyle w:val="afe"/>
          <w:rFonts w:ascii="Times New Roman"/>
        </w:rPr>
        <w:footnoteReference w:id="3"/>
      </w:r>
      <w:r w:rsidRPr="00247B55">
        <w:rPr>
          <w:rFonts w:hAnsi="標楷體" w:hint="eastAsia"/>
          <w:spacing w:val="-6"/>
        </w:rPr>
        <w:t>快速檢測為「非洲豬瘟病毒核酸陽性」，</w:t>
      </w:r>
      <w:r w:rsidRPr="00247B55">
        <w:rPr>
          <w:rFonts w:hAnsi="標楷體" w:hint="eastAsia"/>
          <w:b/>
          <w:bCs/>
          <w:spacing w:val="-6"/>
        </w:rPr>
        <w:t>臺灣首例疑似非洲豬瘟案例出現</w:t>
      </w:r>
      <w:r w:rsidRPr="00247B55">
        <w:rPr>
          <w:rFonts w:hAnsi="標楷體" w:hint="eastAsia"/>
          <w:spacing w:val="-6"/>
        </w:rPr>
        <w:t>，農業部部長陳駿季召開緊急應變會議，防檢署通知臺中市動保處立即會同防檢署臺中分署前往案例場，開立豬隻移動管制通知書及啟動相關後續調查</w:t>
      </w:r>
      <w:r w:rsidR="00252E68">
        <w:rPr>
          <w:rFonts w:hAnsi="標楷體" w:hint="eastAsia"/>
          <w:spacing w:val="-6"/>
        </w:rPr>
        <w:t>與</w:t>
      </w:r>
      <w:r w:rsidRPr="00247B55">
        <w:rPr>
          <w:rFonts w:hAnsi="標楷體" w:hint="eastAsia"/>
          <w:spacing w:val="-6"/>
        </w:rPr>
        <w:t>因應措施。非洲豬瘟中央災害應變中心（下稱中央災害應變中心）指揮官陳駿季部長10月22日上午召開會議，公告自114年</w:t>
      </w:r>
      <w:r w:rsidRPr="00247B55">
        <w:rPr>
          <w:rFonts w:hAnsi="標楷體" w:hint="eastAsia"/>
          <w:b/>
          <w:bCs/>
          <w:spacing w:val="-6"/>
        </w:rPr>
        <w:t>10月22日</w:t>
      </w:r>
      <w:r w:rsidRPr="00247B55">
        <w:rPr>
          <w:rFonts w:hAnsi="標楷體" w:hint="eastAsia"/>
          <w:spacing w:val="-6"/>
        </w:rPr>
        <w:t>中午12時起全國豬隻</w:t>
      </w:r>
      <w:r w:rsidRPr="00247B55">
        <w:rPr>
          <w:rFonts w:hAnsi="標楷體" w:hint="eastAsia"/>
          <w:b/>
          <w:bCs/>
          <w:spacing w:val="-6"/>
        </w:rPr>
        <w:t>禁運禁宰</w:t>
      </w:r>
      <w:r w:rsidRPr="00247B55">
        <w:rPr>
          <w:rFonts w:hAnsi="標楷體" w:hint="eastAsia"/>
          <w:spacing w:val="-6"/>
        </w:rPr>
        <w:t>、</w:t>
      </w:r>
      <w:r w:rsidRPr="00247B55">
        <w:rPr>
          <w:rFonts w:hAnsi="標楷體" w:hint="eastAsia"/>
          <w:b/>
          <w:bCs/>
          <w:spacing w:val="-6"/>
        </w:rPr>
        <w:t>全面禁止使用廚餘養豬</w:t>
      </w:r>
      <w:r w:rsidRPr="00247B55">
        <w:rPr>
          <w:rFonts w:hAnsi="標楷體" w:hint="eastAsia"/>
          <w:spacing w:val="-6"/>
        </w:rPr>
        <w:t>等事項。同日晚間20時許，非洲豬瘟中央前進應變所（下稱中央前進應變所）成立</w:t>
      </w:r>
      <w:r w:rsidRPr="00247B55">
        <w:rPr>
          <w:rStyle w:val="afe"/>
          <w:rFonts w:hAnsi="標楷體"/>
          <w:spacing w:val="-6"/>
        </w:rPr>
        <w:footnoteReference w:id="4"/>
      </w:r>
      <w:r w:rsidRPr="00247B55">
        <w:rPr>
          <w:rFonts w:hAnsi="標楷體" w:hint="eastAsia"/>
          <w:spacing w:val="-6"/>
        </w:rPr>
        <w:t>，進駐防檢</w:t>
      </w:r>
      <w:r w:rsidRPr="00247B55">
        <w:rPr>
          <w:rFonts w:hAnsi="標楷體" w:hint="eastAsia"/>
          <w:spacing w:val="-6"/>
        </w:rPr>
        <w:lastRenderedPageBreak/>
        <w:t>署臺中分署，處理臺中地區疫情。</w:t>
      </w:r>
      <w:r w:rsidRPr="00247B55">
        <w:rPr>
          <w:rFonts w:hAnsi="標楷體" w:hint="eastAsia"/>
          <w:b/>
          <w:bCs/>
          <w:spacing w:val="-6"/>
        </w:rPr>
        <w:t>本案正式進入緊急防疫階段</w:t>
      </w:r>
      <w:r w:rsidRPr="00247B55">
        <w:rPr>
          <w:rFonts w:hAnsi="標楷體" w:hint="eastAsia"/>
          <w:spacing w:val="-6"/>
        </w:rPr>
        <w:t>，啟動疫情調查、養豬場全面訪視、關聯場採樣、加強宣導清潔消毒、化製及斃死豬監控，並於禁止廚餘養豬期間，強化廚餘清運及去化。</w:t>
      </w:r>
    </w:p>
    <w:p w14:paraId="2FC512CA" w14:textId="77777777" w:rsidR="0075169B" w:rsidRPr="00247B55" w:rsidRDefault="0075169B" w:rsidP="0075169B">
      <w:pPr>
        <w:pStyle w:val="10"/>
        <w:ind w:left="680" w:firstLine="656"/>
        <w:rPr>
          <w:rFonts w:hAnsi="標楷體"/>
          <w:spacing w:val="-6"/>
        </w:rPr>
      </w:pPr>
      <w:r w:rsidRPr="00247B55">
        <w:rPr>
          <w:rFonts w:hAnsi="標楷體" w:hint="eastAsia"/>
          <w:spacing w:val="-6"/>
        </w:rPr>
        <w:t>114年11月3日，中央災害應變中心記者會發布「臺灣首例非洲豬瘟案例之疫情調查報告」（下稱防檢署疫調報告），疫調結論：單一案例（僅案例場）、單一來源（病毒來自未蒸煮廚餘）、無擴散跡象。案例場於114年11月5日採檢，於11月6日檢驗仍為陽性，持續加強清消，暫將病毒封鎖於案例場</w:t>
      </w:r>
      <w:r w:rsidRPr="00247B55">
        <w:rPr>
          <w:rStyle w:val="afe"/>
          <w:rFonts w:hAnsi="標楷體"/>
          <w:spacing w:val="-6"/>
        </w:rPr>
        <w:footnoteReference w:id="5"/>
      </w:r>
      <w:r w:rsidRPr="00247B55">
        <w:rPr>
          <w:rFonts w:hAnsi="標楷體" w:hint="eastAsia"/>
          <w:spacing w:val="-6"/>
        </w:rPr>
        <w:t>。114年11月6日中午12時開放活豬運載、11月7日凌晨零時開放豬隻拍賣、屠宰及屠體運輸，並維持禁止廚餘養豬措施。</w:t>
      </w:r>
    </w:p>
    <w:p w14:paraId="22128724" w14:textId="02F550F8" w:rsidR="0075169B" w:rsidRPr="00247B55" w:rsidRDefault="0075169B" w:rsidP="0075169B">
      <w:pPr>
        <w:pStyle w:val="10"/>
        <w:ind w:left="680" w:firstLine="656"/>
        <w:rPr>
          <w:rFonts w:hAnsi="標楷體"/>
          <w:spacing w:val="-6"/>
        </w:rPr>
      </w:pPr>
      <w:r w:rsidRPr="00247B55">
        <w:rPr>
          <w:rFonts w:hAnsi="標楷體" w:hint="eastAsia"/>
          <w:spacing w:val="-6"/>
        </w:rPr>
        <w:t>為防堵非洲豬瘟疫情，全國實施豬隻禁運禁宰15日之嚴格管制措施，公民有傳統市場與攤販集中場豬肉攤產業之攤商營業損失約新臺幣（下同）</w:t>
      </w:r>
      <w:r w:rsidRPr="00247B55">
        <w:rPr>
          <w:rFonts w:hAnsi="標楷體" w:hint="eastAsia"/>
          <w:b/>
          <w:bCs/>
          <w:spacing w:val="-6"/>
        </w:rPr>
        <w:t>10.89億元</w:t>
      </w:r>
      <w:r w:rsidRPr="00247B55">
        <w:rPr>
          <w:rFonts w:hAnsi="標楷體" w:hint="eastAsia"/>
          <w:spacing w:val="-6"/>
        </w:rPr>
        <w:t>（含攤商收入損失約2.36億元）；因應非洲豬瘟全國禁運禁宰期間產業補助支持措施約</w:t>
      </w:r>
      <w:r w:rsidRPr="00247B55">
        <w:rPr>
          <w:rFonts w:hAnsi="標楷體" w:hint="eastAsia"/>
          <w:b/>
          <w:bCs/>
          <w:spacing w:val="-6"/>
        </w:rPr>
        <w:t>11億元</w:t>
      </w:r>
      <w:r w:rsidRPr="00247B55">
        <w:rPr>
          <w:rFonts w:hAnsi="標楷體" w:hint="eastAsia"/>
          <w:spacing w:val="-6"/>
        </w:rPr>
        <w:t>。以上有農業部公函、防檢署疫調報告與臺中市政府</w:t>
      </w:r>
      <w:r w:rsidR="00182080" w:rsidRPr="00247B55">
        <w:rPr>
          <w:rFonts w:hAnsi="標楷體" w:hint="eastAsia"/>
          <w:spacing w:val="-6"/>
        </w:rPr>
        <w:t>卷證</w:t>
      </w:r>
      <w:r w:rsidRPr="00247B55">
        <w:rPr>
          <w:rFonts w:hAnsi="標楷體" w:hint="eastAsia"/>
          <w:spacing w:val="-6"/>
        </w:rPr>
        <w:t>附卷足據。</w:t>
      </w:r>
    </w:p>
    <w:p w14:paraId="3C6EAF90" w14:textId="52C341F5" w:rsidR="004F6710" w:rsidRPr="00247B55" w:rsidRDefault="00045AC7" w:rsidP="00A639F4">
      <w:pPr>
        <w:pStyle w:val="10"/>
        <w:ind w:left="680" w:firstLine="680"/>
      </w:pPr>
      <w:r w:rsidRPr="00247B55">
        <w:rPr>
          <w:rFonts w:hint="eastAsia"/>
        </w:rPr>
        <w:t>本院於114年11月至12月期間，調閱</w:t>
      </w:r>
      <w:r w:rsidRPr="00247B55">
        <w:rPr>
          <w:rFonts w:hAnsi="標楷體" w:hint="eastAsia"/>
        </w:rPr>
        <w:t>農業部</w:t>
      </w:r>
      <w:r w:rsidRPr="00247B55">
        <w:rPr>
          <w:rFonts w:hint="eastAsia"/>
        </w:rPr>
        <w:t>、環境部</w:t>
      </w:r>
      <w:r w:rsidR="00341F8E" w:rsidRPr="00247B55">
        <w:rPr>
          <w:rFonts w:hint="eastAsia"/>
        </w:rPr>
        <w:t>、經濟部</w:t>
      </w:r>
      <w:r w:rsidRPr="00247B55">
        <w:rPr>
          <w:rFonts w:hint="eastAsia"/>
        </w:rPr>
        <w:t>及臺中市政府等機關卷證資料</w:t>
      </w:r>
      <w:r w:rsidR="00341F8E" w:rsidRPr="00247B55">
        <w:rPr>
          <w:rStyle w:val="afe"/>
        </w:rPr>
        <w:footnoteReference w:id="6"/>
      </w:r>
      <w:r w:rsidRPr="00247B55">
        <w:rPr>
          <w:rFonts w:hint="eastAsia"/>
        </w:rPr>
        <w:t>，並函請</w:t>
      </w:r>
      <w:r w:rsidR="001505D6" w:rsidRPr="00247B55">
        <w:rPr>
          <w:rFonts w:hint="eastAsia"/>
        </w:rPr>
        <w:t>農業部常務次長杜文珍、</w:t>
      </w:r>
      <w:r w:rsidR="001505D6" w:rsidRPr="00247B55">
        <w:rPr>
          <w:rFonts w:hAnsi="標楷體" w:hint="eastAsia"/>
          <w:spacing w:val="-6"/>
        </w:rPr>
        <w:t>防檢署署長杜麗華、防檢署臺中分署副署長賴敏銓、</w:t>
      </w:r>
      <w:r w:rsidR="001505D6" w:rsidRPr="00247B55">
        <w:rPr>
          <w:rFonts w:hint="eastAsia"/>
        </w:rPr>
        <w:t>環境部常務次長沈志修、環境部資源循環署副署長林健三、環境部環境管理署副署長林左祥，</w:t>
      </w:r>
      <w:r w:rsidRPr="00247B55">
        <w:rPr>
          <w:rFonts w:hint="eastAsia"/>
        </w:rPr>
        <w:t>率所屬業務主管人員，於115年1月5日到院接受詢問；115年1月7日</w:t>
      </w:r>
      <w:r w:rsidR="00252E68">
        <w:rPr>
          <w:rFonts w:hint="eastAsia"/>
        </w:rPr>
        <w:t>復</w:t>
      </w:r>
      <w:r w:rsidRPr="00247B55">
        <w:rPr>
          <w:rFonts w:hint="eastAsia"/>
        </w:rPr>
        <w:t>詢問</w:t>
      </w:r>
      <w:r w:rsidR="005E62C9" w:rsidRPr="00247B55">
        <w:rPr>
          <w:rFonts w:hAnsi="標楷體" w:hint="eastAsia"/>
          <w:spacing w:val="-6"/>
        </w:rPr>
        <w:t>臺中市政府農業局（下稱臺中市農業局）</w:t>
      </w:r>
      <w:r w:rsidRPr="00247B55">
        <w:rPr>
          <w:rFonts w:hint="eastAsia"/>
        </w:rPr>
        <w:lastRenderedPageBreak/>
        <w:t>前局長張敬昌、臺中市政府</w:t>
      </w:r>
      <w:r w:rsidR="00252E68">
        <w:rPr>
          <w:rFonts w:hint="eastAsia"/>
        </w:rPr>
        <w:t>環境保護</w:t>
      </w:r>
      <w:r w:rsidR="002D06E5" w:rsidRPr="00247B55">
        <w:rPr>
          <w:rFonts w:hint="eastAsia"/>
        </w:rPr>
        <w:t>局（下稱臺中市環保局）前局長</w:t>
      </w:r>
      <w:r w:rsidRPr="00247B55">
        <w:rPr>
          <w:rFonts w:hint="eastAsia"/>
        </w:rPr>
        <w:t>陳宏益</w:t>
      </w:r>
      <w:r w:rsidR="002D06E5" w:rsidRPr="00247B55">
        <w:rPr>
          <w:rFonts w:hint="eastAsia"/>
          <w:sz w:val="28"/>
          <w:szCs w:val="18"/>
        </w:rPr>
        <w:t>（已調任</w:t>
      </w:r>
      <w:r w:rsidR="00252E68">
        <w:rPr>
          <w:rFonts w:hint="eastAsia"/>
          <w:sz w:val="28"/>
          <w:szCs w:val="18"/>
        </w:rPr>
        <w:t>臺中市政府</w:t>
      </w:r>
      <w:r w:rsidR="002D06E5" w:rsidRPr="00247B55">
        <w:rPr>
          <w:rFonts w:hint="eastAsia"/>
          <w:sz w:val="28"/>
          <w:szCs w:val="18"/>
        </w:rPr>
        <w:t>技監）</w:t>
      </w:r>
      <w:r w:rsidRPr="00247B55">
        <w:rPr>
          <w:rFonts w:hint="eastAsia"/>
        </w:rPr>
        <w:t>、臺中市</w:t>
      </w:r>
      <w:r w:rsidR="002D06E5" w:rsidRPr="00247B55">
        <w:rPr>
          <w:rFonts w:hint="eastAsia"/>
        </w:rPr>
        <w:t>動保處前處長林儒良</w:t>
      </w:r>
      <w:r w:rsidR="002D06E5" w:rsidRPr="00247B55">
        <w:rPr>
          <w:rFonts w:hint="eastAsia"/>
          <w:sz w:val="28"/>
          <w:szCs w:val="18"/>
        </w:rPr>
        <w:t>（已調任臺中市</w:t>
      </w:r>
      <w:r w:rsidRPr="00247B55">
        <w:rPr>
          <w:rFonts w:hint="eastAsia"/>
          <w:sz w:val="28"/>
          <w:szCs w:val="18"/>
        </w:rPr>
        <w:t>政府經濟發展局專員</w:t>
      </w:r>
      <w:r w:rsidR="002D06E5" w:rsidRPr="00247B55">
        <w:rPr>
          <w:rFonts w:hint="eastAsia"/>
          <w:sz w:val="28"/>
          <w:szCs w:val="18"/>
        </w:rPr>
        <w:t>）</w:t>
      </w:r>
      <w:r w:rsidRPr="00247B55">
        <w:rPr>
          <w:rFonts w:hint="eastAsia"/>
        </w:rPr>
        <w:t>。嗣就待釐清事項，再於115年1月12日詢問臺中市動保處豬病組周百俊組長，</w:t>
      </w:r>
      <w:r w:rsidR="00FB501B" w:rsidRPr="00247B55">
        <w:rPr>
          <w:rFonts w:hint="eastAsia"/>
        </w:rPr>
        <w:t>已調查</w:t>
      </w:r>
      <w:r w:rsidR="00307A76" w:rsidRPr="00247B55">
        <w:rPr>
          <w:rFonts w:hAnsi="標楷體" w:hint="eastAsia"/>
        </w:rPr>
        <w:t>完畢</w:t>
      </w:r>
      <w:r w:rsidR="00FB501B" w:rsidRPr="00247B55">
        <w:rPr>
          <w:rFonts w:hint="eastAsia"/>
        </w:rPr>
        <w:t>，</w:t>
      </w:r>
      <w:r w:rsidR="00307A76" w:rsidRPr="00247B55">
        <w:rPr>
          <w:rFonts w:hint="eastAsia"/>
        </w:rPr>
        <w:t>茲臚</w:t>
      </w:r>
      <w:r w:rsidR="00FB501B" w:rsidRPr="00247B55">
        <w:rPr>
          <w:rFonts w:hint="eastAsia"/>
        </w:rPr>
        <w:t>列調查意見如下：</w:t>
      </w:r>
    </w:p>
    <w:p w14:paraId="62C338C3" w14:textId="0F091501" w:rsidR="005E62C9" w:rsidRPr="00247B55" w:rsidRDefault="005E62C9" w:rsidP="005E62C9">
      <w:pPr>
        <w:pStyle w:val="2"/>
        <w:numPr>
          <w:ilvl w:val="1"/>
          <w:numId w:val="1"/>
        </w:numPr>
        <w:rPr>
          <w:b/>
          <w:bCs w:val="0"/>
        </w:rPr>
      </w:pPr>
      <w:r w:rsidRPr="00247B55">
        <w:rPr>
          <w:rFonts w:hint="eastAsia"/>
          <w:b/>
          <w:bCs w:val="0"/>
        </w:rPr>
        <w:t>張敬昌為臺中市農業局局長、臺中市政府非洲豬瘟災害應變中心指揮官，於官方記者會說明疫調之資訊反覆不一，遭2位獸醫師（佐）公開抨擊政府疫調有誤，復指揮監督所屬貫徹中央防疫指令不力，竟任所屬擅赴應予靜置乾燥之</w:t>
      </w:r>
      <w:r w:rsidR="0053694A">
        <w:rPr>
          <w:rFonts w:hint="eastAsia"/>
          <w:b/>
          <w:bCs w:val="0"/>
        </w:rPr>
        <w:t>案例場</w:t>
      </w:r>
      <w:r w:rsidRPr="00247B55">
        <w:rPr>
          <w:rFonts w:hint="eastAsia"/>
          <w:b/>
          <w:bCs w:val="0"/>
        </w:rPr>
        <w:t>消毒，影響對於案例場病毒是否清零之判斷，致使晦暗不明之防疫處境更顯艱難，重創政府形象，核有重大違失</w:t>
      </w:r>
    </w:p>
    <w:p w14:paraId="76657038" w14:textId="2C952B95" w:rsidR="005E62C9" w:rsidRPr="00247B55" w:rsidRDefault="005E62C9" w:rsidP="005E62C9">
      <w:pPr>
        <w:pStyle w:val="3"/>
        <w:numPr>
          <w:ilvl w:val="2"/>
          <w:numId w:val="1"/>
        </w:numPr>
        <w:rPr>
          <w:b/>
          <w:bCs w:val="0"/>
        </w:rPr>
      </w:pPr>
      <w:r w:rsidRPr="00247B55">
        <w:rPr>
          <w:rFonts w:hint="eastAsia"/>
          <w:b/>
          <w:bCs w:val="0"/>
        </w:rPr>
        <w:t>張敬昌於官方記者會說明疫調資訊反覆不一</w:t>
      </w:r>
      <w:r w:rsidR="0034787B" w:rsidRPr="00247B55">
        <w:rPr>
          <w:rFonts w:hint="eastAsia"/>
          <w:b/>
          <w:bCs w:val="0"/>
        </w:rPr>
        <w:t>甚至錯誤</w:t>
      </w:r>
      <w:r w:rsidRPr="00247B55">
        <w:rPr>
          <w:rFonts w:hint="eastAsia"/>
          <w:b/>
          <w:bCs w:val="0"/>
        </w:rPr>
        <w:t>：</w:t>
      </w:r>
    </w:p>
    <w:p w14:paraId="2C8F1D50" w14:textId="77777777" w:rsidR="005E62C9" w:rsidRPr="00247B55" w:rsidRDefault="005E62C9" w:rsidP="005E62C9">
      <w:pPr>
        <w:pStyle w:val="4"/>
        <w:numPr>
          <w:ilvl w:val="3"/>
          <w:numId w:val="1"/>
        </w:numPr>
      </w:pPr>
      <w:r w:rsidRPr="00247B55">
        <w:rPr>
          <w:rFonts w:hint="eastAsia"/>
        </w:rPr>
        <w:t>張敬昌歷次發言及本院查證情形：</w:t>
      </w:r>
    </w:p>
    <w:tbl>
      <w:tblPr>
        <w:tblStyle w:val="af6"/>
        <w:tblW w:w="0" w:type="auto"/>
        <w:tblInd w:w="137" w:type="dxa"/>
        <w:tblLook w:val="04A0" w:firstRow="1" w:lastRow="0" w:firstColumn="1" w:lastColumn="0" w:noHBand="0" w:noVBand="1"/>
      </w:tblPr>
      <w:tblGrid>
        <w:gridCol w:w="457"/>
        <w:gridCol w:w="4120"/>
        <w:gridCol w:w="4120"/>
      </w:tblGrid>
      <w:tr w:rsidR="00247B55" w:rsidRPr="00247B55" w14:paraId="116AD73F" w14:textId="77777777" w:rsidTr="00244266">
        <w:trPr>
          <w:trHeight w:val="397"/>
          <w:tblHeader/>
        </w:trPr>
        <w:tc>
          <w:tcPr>
            <w:tcW w:w="457" w:type="dxa"/>
            <w:shd w:val="clear" w:color="auto" w:fill="D9D9D9" w:themeFill="background1" w:themeFillShade="D9"/>
            <w:vAlign w:val="center"/>
          </w:tcPr>
          <w:p w14:paraId="09646167" w14:textId="77777777" w:rsidR="005E62C9" w:rsidRPr="00247B55" w:rsidRDefault="005E62C9" w:rsidP="00F352DF">
            <w:pPr>
              <w:pStyle w:val="14"/>
              <w:spacing w:beforeLines="30" w:before="137" w:afterLines="30" w:after="137" w:line="280" w:lineRule="exact"/>
              <w:rPr>
                <w:b/>
                <w:bCs/>
              </w:rPr>
            </w:pPr>
          </w:p>
        </w:tc>
        <w:tc>
          <w:tcPr>
            <w:tcW w:w="4120" w:type="dxa"/>
            <w:shd w:val="clear" w:color="auto" w:fill="D9D9D9" w:themeFill="background1" w:themeFillShade="D9"/>
            <w:vAlign w:val="center"/>
          </w:tcPr>
          <w:p w14:paraId="6AF97000" w14:textId="1038320A" w:rsidR="005E62C9" w:rsidRPr="00247B55" w:rsidRDefault="005E62C9" w:rsidP="00F352DF">
            <w:pPr>
              <w:pStyle w:val="14"/>
              <w:spacing w:beforeLines="30" w:before="137" w:afterLines="30" w:after="137" w:line="280" w:lineRule="exact"/>
              <w:rPr>
                <w:b/>
                <w:bCs/>
              </w:rPr>
            </w:pPr>
            <w:r w:rsidRPr="00247B55">
              <w:rPr>
                <w:rFonts w:hint="eastAsia"/>
                <w:b/>
                <w:bCs/>
              </w:rPr>
              <w:t>張敬昌發言（摘述）</w:t>
            </w:r>
          </w:p>
        </w:tc>
        <w:tc>
          <w:tcPr>
            <w:tcW w:w="4120" w:type="dxa"/>
            <w:shd w:val="clear" w:color="auto" w:fill="D9D9D9" w:themeFill="background1" w:themeFillShade="D9"/>
            <w:vAlign w:val="center"/>
          </w:tcPr>
          <w:p w14:paraId="7E4AAA0E" w14:textId="77777777" w:rsidR="005E62C9" w:rsidRPr="00247B55" w:rsidRDefault="005E62C9" w:rsidP="00F352DF">
            <w:pPr>
              <w:pStyle w:val="14"/>
              <w:spacing w:beforeLines="30" w:before="137" w:afterLines="30" w:after="137" w:line="280" w:lineRule="exact"/>
              <w:rPr>
                <w:b/>
                <w:bCs/>
              </w:rPr>
            </w:pPr>
            <w:r w:rsidRPr="00247B55">
              <w:rPr>
                <w:rFonts w:hint="eastAsia"/>
                <w:b/>
                <w:bCs/>
              </w:rPr>
              <w:t>本院查證</w:t>
            </w:r>
          </w:p>
        </w:tc>
      </w:tr>
      <w:tr w:rsidR="00247B55" w:rsidRPr="00247B55" w14:paraId="0DAE0AF0" w14:textId="77777777" w:rsidTr="00F352DF">
        <w:tc>
          <w:tcPr>
            <w:tcW w:w="457" w:type="dxa"/>
          </w:tcPr>
          <w:p w14:paraId="4AD03E9D" w14:textId="77777777" w:rsidR="005E62C9" w:rsidRPr="00247B55" w:rsidRDefault="005E62C9" w:rsidP="00F352DF">
            <w:pPr>
              <w:pStyle w:val="14"/>
              <w:spacing w:beforeLines="30" w:before="137" w:afterLines="30" w:after="137"/>
            </w:pPr>
            <w:r w:rsidRPr="00247B55">
              <w:rPr>
                <w:rFonts w:hint="eastAsia"/>
              </w:rPr>
              <w:t>1</w:t>
            </w:r>
          </w:p>
        </w:tc>
        <w:tc>
          <w:tcPr>
            <w:tcW w:w="4120" w:type="dxa"/>
          </w:tcPr>
          <w:p w14:paraId="31FEE5C0" w14:textId="670282BA" w:rsidR="005E62C9" w:rsidRPr="00247B55" w:rsidRDefault="005E62C9" w:rsidP="00F352DF">
            <w:pPr>
              <w:pStyle w:val="14"/>
              <w:spacing w:beforeLines="30" w:before="137" w:afterLines="30" w:after="137"/>
            </w:pPr>
            <w:r w:rsidRPr="00247B55">
              <w:rPr>
                <w:rFonts w:hint="eastAsia"/>
              </w:rPr>
              <w:t>114年10月22日臺中市政府公開記者會</w:t>
            </w:r>
            <w:r w:rsidRPr="00247B55">
              <w:rPr>
                <w:rStyle w:val="afe"/>
              </w:rPr>
              <w:footnoteReference w:id="7"/>
            </w:r>
            <w:r w:rsidR="00182080" w:rsidRPr="00247B55">
              <w:rPr>
                <w:rFonts w:hint="eastAsia"/>
              </w:rPr>
              <w:t>發言</w:t>
            </w:r>
            <w:r w:rsidRPr="00247B55">
              <w:rPr>
                <w:rFonts w:hint="eastAsia"/>
              </w:rPr>
              <w:t>：「（提問：中央化製數量異常通知？）是在10月14號發出了一張e-mail給我們動保處，我們動保處收到這個e-mail以後，然後就趕往豬場去，那到了豬場以後，我們對於這個當時那個飼主也有特約了一位獸醫師在場，那麼我們動保處的人員跟特約獸醫師對於現場那個</w:t>
            </w:r>
            <w:r w:rsidRPr="00247B55">
              <w:rPr>
                <w:rFonts w:hint="eastAsia"/>
                <w:b/>
                <w:bCs/>
              </w:rPr>
              <w:t>獸醫師已經在做醫治、做診療，那也那個給他吃藥打針等等</w:t>
            </w:r>
            <w:r w:rsidRPr="00247B55">
              <w:rPr>
                <w:rFonts w:hint="eastAsia"/>
              </w:rPr>
              <w:t>」、「事實上是在</w:t>
            </w:r>
            <w:r w:rsidRPr="00247B55">
              <w:rPr>
                <w:rFonts w:hint="eastAsia"/>
                <w:b/>
                <w:bCs/>
              </w:rPr>
              <w:t>第一時間，就是10月14號我們接到了這個警示</w:t>
            </w:r>
            <w:r w:rsidRPr="00247B55">
              <w:rPr>
                <w:rFonts w:hint="eastAsia"/>
              </w:rPr>
              <w:t>了以後，我們就</w:t>
            </w:r>
            <w:r w:rsidRPr="00247B55">
              <w:rPr>
                <w:rFonts w:hint="eastAsia"/>
              </w:rPr>
              <w:lastRenderedPageBreak/>
              <w:t>馬上來做相關的一個處理……」（影片約14分鐘、19分鐘處）</w:t>
            </w:r>
          </w:p>
        </w:tc>
        <w:tc>
          <w:tcPr>
            <w:tcW w:w="4120" w:type="dxa"/>
          </w:tcPr>
          <w:p w14:paraId="1AC0D2FD" w14:textId="60C2B281" w:rsidR="005E62C9" w:rsidRPr="00247B55" w:rsidRDefault="005E62C9" w:rsidP="00F352DF">
            <w:pPr>
              <w:pStyle w:val="14"/>
              <w:spacing w:beforeLines="30" w:before="137" w:afterLines="30" w:after="137"/>
              <w:ind w:left="272" w:hangingChars="100" w:hanging="272"/>
            </w:pPr>
            <w:r w:rsidRPr="00247B55">
              <w:rPr>
                <w:rFonts w:hint="eastAsia"/>
              </w:rPr>
              <w:lastRenderedPageBreak/>
              <w:t>(1)10月14日僅有臺中市動保處賴</w:t>
            </w:r>
            <w:r w:rsidR="00A06B44">
              <w:rPr>
                <w:rFonts w:hint="eastAsia"/>
              </w:rPr>
              <w:t>姓</w:t>
            </w:r>
            <w:r w:rsidRPr="00247B55">
              <w:rPr>
                <w:rFonts w:hint="eastAsia"/>
              </w:rPr>
              <w:t>獸醫佐</w:t>
            </w:r>
            <w:r w:rsidRPr="00247B55">
              <w:rPr>
                <w:rFonts w:hint="eastAsia"/>
                <w:b/>
                <w:bCs/>
              </w:rPr>
              <w:t>1人</w:t>
            </w:r>
            <w:r w:rsidRPr="00247B55">
              <w:rPr>
                <w:rFonts w:hint="eastAsia"/>
              </w:rPr>
              <w:t>前往案例場，但遭拒進入訪視、採檢，爰僅依畜主口述內容，作成訪視紀錄：「114.10.10發生豬放線桿菌肺炎疫情；10/10死亡23頭、10/11死亡15頭、10/12死亡8頭、10/13死亡7頭；114.10.10畜主已請獸醫師投藥治療。」</w:t>
            </w:r>
          </w:p>
          <w:p w14:paraId="726AFE63" w14:textId="4F43E0BB" w:rsidR="005E62C9" w:rsidRPr="00247B55" w:rsidRDefault="005E62C9" w:rsidP="00F352DF">
            <w:pPr>
              <w:pStyle w:val="14"/>
              <w:spacing w:beforeLines="30" w:before="137" w:afterLines="30" w:after="137"/>
              <w:ind w:left="272" w:hangingChars="100" w:hanging="272"/>
            </w:pPr>
            <w:r w:rsidRPr="00247B55">
              <w:rPr>
                <w:rFonts w:hint="eastAsia"/>
              </w:rPr>
              <w:t>(2)防檢署於</w:t>
            </w:r>
            <w:r w:rsidRPr="00247B55">
              <w:rPr>
                <w:rFonts w:hint="eastAsia"/>
                <w:b/>
                <w:bCs/>
              </w:rPr>
              <w:t>114年10月15日</w:t>
            </w:r>
            <w:r w:rsidRPr="00247B55">
              <w:rPr>
                <w:rFonts w:hint="eastAsia"/>
              </w:rPr>
              <w:t>e-mail「化製異常統計表」予臺中市動保處，然承辦人吳員因外出受訓，迄至10月17日方</w:t>
            </w:r>
            <w:r w:rsidR="00D006C2" w:rsidRPr="00247B55">
              <w:rPr>
                <w:rFonts w:hint="eastAsia"/>
              </w:rPr>
              <w:t>讀</w:t>
            </w:r>
            <w:r w:rsidRPr="00247B55">
              <w:rPr>
                <w:rFonts w:hint="eastAsia"/>
              </w:rPr>
              <w:t>取郵件。</w:t>
            </w:r>
          </w:p>
        </w:tc>
      </w:tr>
      <w:tr w:rsidR="00247B55" w:rsidRPr="00247B55" w14:paraId="0A796C24" w14:textId="77777777" w:rsidTr="00F352DF">
        <w:tc>
          <w:tcPr>
            <w:tcW w:w="457" w:type="dxa"/>
          </w:tcPr>
          <w:p w14:paraId="68E64D1C" w14:textId="77777777" w:rsidR="005E62C9" w:rsidRPr="00247B55" w:rsidRDefault="005E62C9" w:rsidP="00F352DF">
            <w:pPr>
              <w:pStyle w:val="14"/>
              <w:spacing w:beforeLines="30" w:before="137" w:afterLines="30" w:after="137"/>
            </w:pPr>
            <w:r w:rsidRPr="00247B55">
              <w:rPr>
                <w:rFonts w:hint="eastAsia"/>
              </w:rPr>
              <w:t>2</w:t>
            </w:r>
          </w:p>
        </w:tc>
        <w:tc>
          <w:tcPr>
            <w:tcW w:w="4120" w:type="dxa"/>
          </w:tcPr>
          <w:p w14:paraId="662926A7" w14:textId="77777777" w:rsidR="005E62C9" w:rsidRPr="00247B55" w:rsidRDefault="005E62C9" w:rsidP="00F352DF">
            <w:pPr>
              <w:pStyle w:val="14"/>
              <w:spacing w:beforeLines="30" w:before="137" w:afterLines="30" w:after="137"/>
            </w:pPr>
            <w:r w:rsidRPr="00247B55">
              <w:rPr>
                <w:rFonts w:hint="eastAsia"/>
              </w:rPr>
              <w:t>114年10月24日中央前進應變所記者會</w:t>
            </w:r>
            <w:r w:rsidRPr="00247B55">
              <w:rPr>
                <w:rStyle w:val="afe"/>
              </w:rPr>
              <w:footnoteReference w:id="8"/>
            </w:r>
            <w:r w:rsidRPr="00247B55">
              <w:rPr>
                <w:rFonts w:hint="eastAsia"/>
              </w:rPr>
              <w:t>發言：「（提問：豬農說覺得給藥治療就好，為什麼他拒絕</w:t>
            </w:r>
            <w:r w:rsidRPr="00247B55">
              <w:rPr>
                <w:rFonts w:hint="eastAsia"/>
                <w:b/>
                <w:bCs/>
              </w:rPr>
              <w:t>農業局當場就沒有很強制要求採樣或送檢？</w:t>
            </w:r>
            <w:r w:rsidRPr="00247B55">
              <w:rPr>
                <w:rFonts w:hint="eastAsia"/>
              </w:rPr>
              <w:t>）因為沒有典型的非洲豬瘟症狀……。你所說的拒絕，那沒有這樣的一個情事，</w:t>
            </w:r>
            <w:r w:rsidRPr="00247B55">
              <w:rPr>
                <w:rFonts w:hint="eastAsia"/>
                <w:b/>
                <w:bCs/>
              </w:rPr>
              <w:t>完全是由</w:t>
            </w:r>
            <w:r w:rsidRPr="00247B55">
              <w:rPr>
                <w:rFonts w:hint="eastAsia"/>
              </w:rPr>
              <w:t>那個</w:t>
            </w:r>
            <w:r w:rsidRPr="00247B55">
              <w:rPr>
                <w:rFonts w:hint="eastAsia"/>
                <w:b/>
                <w:bCs/>
              </w:rPr>
              <w:t>我們現場的獸醫師</w:t>
            </w:r>
            <w:r w:rsidRPr="00247B55">
              <w:rPr>
                <w:rFonts w:hint="eastAsia"/>
              </w:rPr>
              <w:t>來做這個部分的一個</w:t>
            </w:r>
            <w:r w:rsidRPr="00247B55">
              <w:rPr>
                <w:rFonts w:hint="eastAsia"/>
                <w:b/>
                <w:bCs/>
              </w:rPr>
              <w:t>判斷</w:t>
            </w:r>
            <w:r w:rsidRPr="00247B55">
              <w:rPr>
                <w:rFonts w:hint="eastAsia"/>
              </w:rPr>
              <w:t>。」（影片約26分鐘處）</w:t>
            </w:r>
          </w:p>
        </w:tc>
        <w:tc>
          <w:tcPr>
            <w:tcW w:w="4120" w:type="dxa"/>
          </w:tcPr>
          <w:p w14:paraId="53BCBBB2" w14:textId="44C59717" w:rsidR="005E62C9" w:rsidRPr="00247B55" w:rsidRDefault="005E62C9" w:rsidP="00F352DF">
            <w:pPr>
              <w:pStyle w:val="14"/>
              <w:spacing w:beforeLines="30" w:before="137" w:afterLines="30" w:after="137"/>
            </w:pPr>
            <w:r w:rsidRPr="00247B55">
              <w:rPr>
                <w:rFonts w:hint="eastAsia"/>
              </w:rPr>
              <w:t>畜主10月14日拒絕賴</w:t>
            </w:r>
            <w:r w:rsidR="00A06B44">
              <w:rPr>
                <w:rFonts w:hint="eastAsia"/>
              </w:rPr>
              <w:t>姓</w:t>
            </w:r>
            <w:r w:rsidRPr="00247B55">
              <w:rPr>
                <w:rFonts w:hint="eastAsia"/>
              </w:rPr>
              <w:t>獸醫佐進入案例場訪視、採檢，現場未有其他獸醫師等情，已如上述。</w:t>
            </w:r>
          </w:p>
        </w:tc>
      </w:tr>
      <w:tr w:rsidR="00247B55" w:rsidRPr="00247B55" w14:paraId="4D297563" w14:textId="77777777" w:rsidTr="00F352DF">
        <w:tc>
          <w:tcPr>
            <w:tcW w:w="457" w:type="dxa"/>
          </w:tcPr>
          <w:p w14:paraId="6F3657B3" w14:textId="77777777" w:rsidR="005E62C9" w:rsidRPr="00247B55" w:rsidRDefault="005E62C9" w:rsidP="00F352DF">
            <w:pPr>
              <w:pStyle w:val="14"/>
              <w:spacing w:beforeLines="30" w:before="137" w:afterLines="30" w:after="137"/>
            </w:pPr>
            <w:r w:rsidRPr="00247B55">
              <w:rPr>
                <w:rFonts w:hint="eastAsia"/>
              </w:rPr>
              <w:t>3</w:t>
            </w:r>
          </w:p>
        </w:tc>
        <w:tc>
          <w:tcPr>
            <w:tcW w:w="4120" w:type="dxa"/>
          </w:tcPr>
          <w:p w14:paraId="12CF57D4" w14:textId="77777777" w:rsidR="005E62C9" w:rsidRPr="00247B55" w:rsidRDefault="005E62C9" w:rsidP="00F352DF">
            <w:pPr>
              <w:pStyle w:val="14"/>
              <w:spacing w:beforeLines="30" w:before="137" w:afterLines="30" w:after="137"/>
            </w:pPr>
            <w:r w:rsidRPr="00247B55">
              <w:rPr>
                <w:rFonts w:hint="eastAsia"/>
              </w:rPr>
              <w:t>114年10月25日中央前進應變所記者會</w:t>
            </w:r>
            <w:r w:rsidRPr="00247B55">
              <w:rPr>
                <w:rStyle w:val="afe"/>
              </w:rPr>
              <w:footnoteReference w:id="9"/>
            </w:r>
            <w:r w:rsidRPr="00247B55">
              <w:rPr>
                <w:rFonts w:hint="eastAsia"/>
              </w:rPr>
              <w:t>發言：</w:t>
            </w:r>
          </w:p>
          <w:p w14:paraId="376925C6" w14:textId="6EFDE81F" w:rsidR="005E62C9" w:rsidRPr="00247B55" w:rsidRDefault="005E62C9" w:rsidP="00F352DF">
            <w:pPr>
              <w:pStyle w:val="14"/>
              <w:spacing w:beforeLines="30" w:before="137" w:afterLines="30" w:after="137"/>
              <w:ind w:left="272" w:hangingChars="100" w:hanging="272"/>
            </w:pPr>
            <w:r w:rsidRPr="00247B55">
              <w:rPr>
                <w:rFonts w:hint="eastAsia"/>
              </w:rPr>
              <w:t>(1)「（提問：紀姓獸醫師聲明他完全沒有到養豬場？農業局說是誤植的情況？）我們再進一步了解那個我們的人員所聯絡的這個獸醫師</w:t>
            </w:r>
            <w:r w:rsidRPr="00247B55">
              <w:rPr>
                <w:rFonts w:hint="eastAsia"/>
                <w:b/>
                <w:bCs/>
              </w:rPr>
              <w:t>是</w:t>
            </w:r>
            <w:r w:rsidR="00EE7F41" w:rsidRPr="00247B55">
              <w:rPr>
                <w:rFonts w:hint="eastAsia"/>
                <w:b/>
                <w:bCs/>
              </w:rPr>
              <w:t>王姓</w:t>
            </w:r>
            <w:r w:rsidRPr="00247B55">
              <w:rPr>
                <w:rFonts w:hint="eastAsia"/>
                <w:b/>
                <w:bCs/>
              </w:rPr>
              <w:t>的獸醫師是沒有錯的，不是紀姓的獸醫師</w:t>
            </w:r>
            <w:r w:rsidRPr="00247B55">
              <w:rPr>
                <w:rFonts w:hint="eastAsia"/>
              </w:rPr>
              <w:t>。」</w:t>
            </w:r>
            <w:r w:rsidR="00252E68" w:rsidRPr="00247B55">
              <w:rPr>
                <w:rFonts w:hint="eastAsia"/>
              </w:rPr>
              <w:t>（影片約17分鐘處）</w:t>
            </w:r>
          </w:p>
          <w:p w14:paraId="57DAFAE3" w14:textId="5A01AEFA" w:rsidR="005E62C9" w:rsidRPr="00247B55" w:rsidRDefault="005E62C9" w:rsidP="00F352DF">
            <w:pPr>
              <w:pStyle w:val="14"/>
              <w:spacing w:beforeLines="30" w:before="137" w:afterLines="30" w:after="137"/>
              <w:ind w:left="272" w:hangingChars="100" w:hanging="272"/>
            </w:pPr>
            <w:r w:rsidRPr="00247B55">
              <w:rPr>
                <w:rFonts w:hint="eastAsia"/>
              </w:rPr>
              <w:t>(2)「（提問：一開始在臺中市的記者會你不斷的強調是由特約獸醫師的建議，沒有顯著非洲豬瘟症狀，已經投藥治療。所以從頭到尾農業局對的都是王姓獸醫師，而不是紀姓特約獸醫師？）特約獸醫師是紀姓特約獸醫師，那</w:t>
            </w:r>
            <w:r w:rsidRPr="00247B55">
              <w:rPr>
                <w:rFonts w:hint="eastAsia"/>
                <w:b/>
                <w:bCs/>
              </w:rPr>
              <w:t>當時就是我們是講獸醫師</w:t>
            </w:r>
            <w:r w:rsidRPr="00247B55">
              <w:rPr>
                <w:rFonts w:hint="eastAsia"/>
              </w:rPr>
              <w:t>，就是其實就是王姓的獸醫師，是後來我們有了解</w:t>
            </w:r>
            <w:r w:rsidRPr="00247B55">
              <w:rPr>
                <w:rFonts w:hint="eastAsia"/>
                <w:b/>
                <w:bCs/>
              </w:rPr>
              <w:t>是王姓的獸醫師</w:t>
            </w:r>
            <w:r w:rsidRPr="00247B55">
              <w:rPr>
                <w:rFonts w:hint="eastAsia"/>
              </w:rPr>
              <w:t>。」</w:t>
            </w:r>
            <w:r w:rsidR="00252E68">
              <w:rPr>
                <w:rFonts w:hint="eastAsia"/>
              </w:rPr>
              <w:t>（續上</w:t>
            </w:r>
            <w:r w:rsidR="00252E68">
              <w:rPr>
                <w:rFonts w:hint="eastAsia"/>
              </w:rPr>
              <w:lastRenderedPageBreak/>
              <w:t>影片）</w:t>
            </w:r>
          </w:p>
          <w:p w14:paraId="06D7CE21" w14:textId="77777777" w:rsidR="005E62C9" w:rsidRPr="00247B55" w:rsidRDefault="005E62C9" w:rsidP="00F352DF">
            <w:pPr>
              <w:pStyle w:val="14"/>
              <w:spacing w:beforeLines="30" w:before="137" w:afterLines="30" w:after="137"/>
            </w:pPr>
          </w:p>
        </w:tc>
        <w:tc>
          <w:tcPr>
            <w:tcW w:w="4120" w:type="dxa"/>
          </w:tcPr>
          <w:p w14:paraId="200B7E8A" w14:textId="2F12ACAA" w:rsidR="005E62C9" w:rsidRPr="00247B55" w:rsidRDefault="005E62C9" w:rsidP="00F352DF">
            <w:pPr>
              <w:pStyle w:val="14"/>
              <w:spacing w:beforeLines="30" w:before="137" w:afterLines="30" w:after="137"/>
              <w:ind w:left="272" w:hangingChars="100" w:hanging="272"/>
            </w:pPr>
            <w:r w:rsidRPr="00247B55">
              <w:rPr>
                <w:rFonts w:hint="eastAsia"/>
              </w:rPr>
              <w:lastRenderedPageBreak/>
              <w:t>(1)案例場紀</w:t>
            </w:r>
            <w:r w:rsidR="00360A4B">
              <w:rPr>
                <w:rFonts w:hint="eastAsia"/>
              </w:rPr>
              <w:t>姓</w:t>
            </w:r>
            <w:r w:rsidRPr="00247B55">
              <w:rPr>
                <w:rFonts w:hint="eastAsia"/>
              </w:rPr>
              <w:t>特約獸醫師於114年10月25日接受疫情調查並表示：「114年4-5月僅去過該場1次：一般例行牧場訪視。9-10月未到過任何牧場。」</w:t>
            </w:r>
          </w:p>
          <w:p w14:paraId="74023099" w14:textId="411236CB" w:rsidR="005E62C9" w:rsidRPr="00247B55" w:rsidRDefault="005E62C9" w:rsidP="00F352DF">
            <w:pPr>
              <w:pStyle w:val="14"/>
              <w:spacing w:beforeLines="30" w:before="137" w:afterLines="30" w:after="137"/>
              <w:ind w:left="272" w:hangingChars="100" w:hanging="272"/>
            </w:pPr>
            <w:r w:rsidRPr="00247B55">
              <w:rPr>
                <w:rFonts w:hint="eastAsia"/>
              </w:rPr>
              <w:t>(2)張敬昌局長於本案應釐清究有無獸醫師協助診斷及通報之脈絡下，以王姓</w:t>
            </w:r>
            <w:r w:rsidR="00C73B6B" w:rsidRPr="00247B55">
              <w:rPr>
                <w:rFonts w:hint="eastAsia"/>
              </w:rPr>
              <w:t>「</w:t>
            </w:r>
            <w:r w:rsidRPr="00247B55">
              <w:rPr>
                <w:rFonts w:hint="eastAsia"/>
              </w:rPr>
              <w:t>獸醫師」稱呼王</w:t>
            </w:r>
            <w:r w:rsidR="00360A4B">
              <w:rPr>
                <w:rFonts w:hint="eastAsia"/>
              </w:rPr>
              <w:t>姓</w:t>
            </w:r>
            <w:r w:rsidR="00C73B6B">
              <w:rPr>
                <w:rFonts w:hint="eastAsia"/>
              </w:rPr>
              <w:t>「</w:t>
            </w:r>
            <w:r w:rsidRPr="00247B55">
              <w:rPr>
                <w:rFonts w:hint="eastAsia"/>
              </w:rPr>
              <w:t>獸醫佐</w:t>
            </w:r>
            <w:r w:rsidR="00360A4B">
              <w:rPr>
                <w:rFonts w:hint="eastAsia"/>
              </w:rPr>
              <w:t>」</w:t>
            </w:r>
            <w:r w:rsidRPr="00247B55">
              <w:rPr>
                <w:rFonts w:hint="eastAsia"/>
              </w:rPr>
              <w:t>，造成大眾混淆為「得以診斷、治療」等執業行為之獸醫師。</w:t>
            </w:r>
          </w:p>
          <w:p w14:paraId="130F4DD4" w14:textId="7A113654" w:rsidR="005E62C9" w:rsidRPr="00247B55" w:rsidRDefault="005E62C9" w:rsidP="00F352DF">
            <w:pPr>
              <w:pStyle w:val="14"/>
              <w:spacing w:beforeLines="30" w:before="137" w:afterLines="30" w:after="137"/>
              <w:ind w:left="272" w:hangingChars="100" w:hanging="272"/>
            </w:pPr>
            <w:r w:rsidRPr="00247B55">
              <w:rPr>
                <w:rFonts w:hint="eastAsia"/>
              </w:rPr>
              <w:t>(3)再查，臺中市市長盧秀燕於同日（25日）中央前進應變所記者會</w:t>
            </w:r>
            <w:r w:rsidRPr="00247B55">
              <w:rPr>
                <w:rStyle w:val="afe"/>
              </w:rPr>
              <w:footnoteReference w:id="10"/>
            </w:r>
            <w:r w:rsidRPr="00247B55">
              <w:rPr>
                <w:rFonts w:hint="eastAsia"/>
              </w:rPr>
              <w:t>接續張敬昌局長發言，</w:t>
            </w:r>
            <w:r w:rsidR="003D668E" w:rsidRPr="00247B55">
              <w:rPr>
                <w:rFonts w:hint="eastAsia"/>
              </w:rPr>
              <w:t>重申</w:t>
            </w:r>
            <w:r w:rsidRPr="00247B55">
              <w:rPr>
                <w:rFonts w:hint="eastAsia"/>
              </w:rPr>
              <w:t>：「在第一時間</w:t>
            </w:r>
            <w:r w:rsidRPr="00247B55">
              <w:rPr>
                <w:rFonts w:hint="eastAsia"/>
                <w:b/>
                <w:bCs/>
              </w:rPr>
              <w:t>14日</w:t>
            </w:r>
            <w:r w:rsidRPr="00247B55">
              <w:rPr>
                <w:rFonts w:hint="eastAsia"/>
              </w:rPr>
              <w:t>就有臺中市農業局的人員到場，那</w:t>
            </w:r>
            <w:r w:rsidRPr="00247B55">
              <w:rPr>
                <w:rFonts w:hint="eastAsia"/>
                <w:b/>
                <w:bCs/>
              </w:rPr>
              <w:t>也有獸醫師在場</w:t>
            </w:r>
            <w:r w:rsidRPr="00247B55">
              <w:rPr>
                <w:rFonts w:hint="eastAsia"/>
              </w:rPr>
              <w:t>。那當然獸醫師呢，他就是政府委託的專業，因為獸醫師他是</w:t>
            </w:r>
            <w:r w:rsidRPr="00247B55">
              <w:rPr>
                <w:rFonts w:hint="eastAsia"/>
                <w:b/>
                <w:bCs/>
              </w:rPr>
              <w:t>領有執照</w:t>
            </w:r>
            <w:r w:rsidRPr="00247B55">
              <w:rPr>
                <w:rFonts w:hint="eastAsia"/>
              </w:rPr>
              <w:t>，那也因此他會有專業去判</w:t>
            </w:r>
            <w:r w:rsidRPr="00247B55">
              <w:rPr>
                <w:rFonts w:hint="eastAsia"/>
              </w:rPr>
              <w:lastRenderedPageBreak/>
              <w:t>斷相關的處置，</w:t>
            </w:r>
            <w:r w:rsidRPr="00247B55">
              <w:rPr>
                <w:rFonts w:hint="eastAsia"/>
                <w:b/>
                <w:bCs/>
              </w:rPr>
              <w:t>我們必須尊重這個獸醫師他所做的判斷</w:t>
            </w:r>
            <w:r w:rsidRPr="00247B55">
              <w:rPr>
                <w:rFonts w:hint="eastAsia"/>
              </w:rPr>
              <w:t>。」凸顯張敬昌局長身為指揮官，卻給予府級總指揮官盧秀燕市長錯誤疫調訊息，至為明確。</w:t>
            </w:r>
          </w:p>
        </w:tc>
      </w:tr>
      <w:tr w:rsidR="00247B55" w:rsidRPr="00247B55" w14:paraId="127C25CB" w14:textId="77777777" w:rsidTr="00F352DF">
        <w:tc>
          <w:tcPr>
            <w:tcW w:w="457" w:type="dxa"/>
          </w:tcPr>
          <w:p w14:paraId="4A8939B8" w14:textId="77777777" w:rsidR="005E62C9" w:rsidRPr="00247B55" w:rsidRDefault="005E62C9" w:rsidP="00F352DF">
            <w:pPr>
              <w:pStyle w:val="14"/>
              <w:spacing w:beforeLines="30" w:before="137" w:afterLines="30" w:after="137"/>
            </w:pPr>
            <w:r w:rsidRPr="00247B55">
              <w:rPr>
                <w:rFonts w:hint="eastAsia"/>
              </w:rPr>
              <w:lastRenderedPageBreak/>
              <w:t>4</w:t>
            </w:r>
          </w:p>
        </w:tc>
        <w:tc>
          <w:tcPr>
            <w:tcW w:w="4120" w:type="dxa"/>
          </w:tcPr>
          <w:p w14:paraId="0D78311F" w14:textId="3AAA328D" w:rsidR="005E62C9" w:rsidRPr="00247B55" w:rsidRDefault="005E62C9" w:rsidP="00F352DF">
            <w:pPr>
              <w:pStyle w:val="14"/>
              <w:spacing w:beforeLines="30" w:before="137" w:afterLines="30" w:after="137"/>
            </w:pPr>
            <w:r w:rsidRPr="00247B55">
              <w:rPr>
                <w:rFonts w:hint="eastAsia"/>
              </w:rPr>
              <w:t>114年10月27日中央前進應變所記者會</w:t>
            </w:r>
            <w:r w:rsidRPr="00247B55">
              <w:rPr>
                <w:rStyle w:val="afe"/>
              </w:rPr>
              <w:footnoteReference w:id="11"/>
            </w:r>
            <w:r w:rsidR="00182080" w:rsidRPr="00247B55">
              <w:rPr>
                <w:rFonts w:hint="eastAsia"/>
              </w:rPr>
              <w:t>發言</w:t>
            </w:r>
            <w:r w:rsidRPr="00247B55">
              <w:rPr>
                <w:rFonts w:hint="eastAsia"/>
              </w:rPr>
              <w:t>：「（提問：臺中市府在第一時間10月14號的時候有派員到現場稽查，然後說有專業獸醫師在場判定是肺炎？何時掌握到獸醫佐其實沒有獸醫執照？豬農是跟哪位聯絡、有到現場嗎？）</w:t>
            </w:r>
            <w:r w:rsidRPr="00247B55">
              <w:rPr>
                <w:rFonts w:hint="eastAsia"/>
                <w:b/>
                <w:bCs/>
              </w:rPr>
              <w:t>在10月14號判定APP者是動保處領有執照的獸醫師</w:t>
            </w:r>
            <w:r w:rsidRPr="00247B55">
              <w:rPr>
                <w:rFonts w:hint="eastAsia"/>
              </w:rPr>
              <w:t>，他所判定的這個是第一點的說明，那第二點就是有關於這個王姓獸醫師，他是沒有執業執照的。事實上我們在案發大概在3天左右我們就已經有掌握。……</w:t>
            </w:r>
            <w:r w:rsidRPr="00247B55">
              <w:rPr>
                <w:rFonts w:hint="eastAsia"/>
                <w:b/>
                <w:bCs/>
              </w:rPr>
              <w:t>王姓獸醫師跟紀姓獸醫師以目前我們問的這個筆錄，他是沒有到現場</w:t>
            </w:r>
            <w:r w:rsidRPr="00247B55">
              <w:rPr>
                <w:rFonts w:hint="eastAsia"/>
              </w:rPr>
              <w:t>」。（影片約22</w:t>
            </w:r>
            <w:r w:rsidR="00252E68">
              <w:rPr>
                <w:rFonts w:hint="eastAsia"/>
              </w:rPr>
              <w:t>分鐘處</w:t>
            </w:r>
            <w:r w:rsidRPr="00247B55">
              <w:rPr>
                <w:rFonts w:hint="eastAsia"/>
              </w:rPr>
              <w:t>）</w:t>
            </w:r>
          </w:p>
        </w:tc>
        <w:tc>
          <w:tcPr>
            <w:tcW w:w="4120" w:type="dxa"/>
          </w:tcPr>
          <w:p w14:paraId="57012D9B" w14:textId="66929C0E" w:rsidR="005E62C9" w:rsidRPr="00247B55" w:rsidRDefault="005E62C9" w:rsidP="00F352DF">
            <w:pPr>
              <w:pStyle w:val="14"/>
              <w:spacing w:beforeLines="30" w:before="137" w:afterLines="30" w:after="137"/>
              <w:ind w:left="272" w:hangingChars="100" w:hanging="272"/>
            </w:pPr>
            <w:r w:rsidRPr="00247B55">
              <w:rPr>
                <w:rFonts w:hint="eastAsia"/>
              </w:rPr>
              <w:t>(1)「判定APP」乃出自臺中市動保處賴</w:t>
            </w:r>
            <w:r w:rsidR="00A06B44">
              <w:rPr>
                <w:rFonts w:hint="eastAsia"/>
              </w:rPr>
              <w:t>姓</w:t>
            </w:r>
            <w:r w:rsidRPr="00247B55">
              <w:rPr>
                <w:rFonts w:hint="eastAsia"/>
              </w:rPr>
              <w:t>獸醫佐</w:t>
            </w:r>
            <w:r w:rsidR="00226637" w:rsidRPr="00247B55">
              <w:rPr>
                <w:rFonts w:hint="eastAsia"/>
              </w:rPr>
              <w:t>記錄</w:t>
            </w:r>
            <w:r w:rsidRPr="00247B55">
              <w:rPr>
                <w:rFonts w:hint="eastAsia"/>
              </w:rPr>
              <w:t>畜主口述資訊，並非臺中市動保處人員判斷等情，已如前述。</w:t>
            </w:r>
          </w:p>
          <w:p w14:paraId="633F67C0" w14:textId="1DA6789F" w:rsidR="005E62C9" w:rsidRPr="00247B55" w:rsidRDefault="005E62C9" w:rsidP="00F352DF">
            <w:pPr>
              <w:pStyle w:val="14"/>
              <w:spacing w:beforeLines="30" w:before="137" w:afterLines="30" w:after="137"/>
              <w:ind w:left="272" w:hangingChars="100" w:hanging="272"/>
            </w:pPr>
            <w:r w:rsidRPr="00247B55">
              <w:rPr>
                <w:rFonts w:hint="eastAsia"/>
              </w:rPr>
              <w:t>(2)迄至10月27日，始澄明王</w:t>
            </w:r>
            <w:r w:rsidR="00360A4B">
              <w:rPr>
                <w:rFonts w:hint="eastAsia"/>
              </w:rPr>
              <w:t>姓</w:t>
            </w:r>
            <w:r w:rsidRPr="00247B55">
              <w:rPr>
                <w:rFonts w:hint="eastAsia"/>
              </w:rPr>
              <w:t>獸醫佐跟紀</w:t>
            </w:r>
            <w:r w:rsidR="00360A4B">
              <w:rPr>
                <w:rFonts w:hint="eastAsia"/>
              </w:rPr>
              <w:t>姓</w:t>
            </w:r>
            <w:r w:rsidRPr="00247B55">
              <w:rPr>
                <w:rFonts w:hint="eastAsia"/>
              </w:rPr>
              <w:t>特約獸醫師均未到案例場。</w:t>
            </w:r>
          </w:p>
        </w:tc>
      </w:tr>
    </w:tbl>
    <w:p w14:paraId="3FC28595" w14:textId="183E8BE6" w:rsidR="005E62C9" w:rsidRPr="00247B55" w:rsidRDefault="005E62C9" w:rsidP="005E62C9">
      <w:pPr>
        <w:pStyle w:val="af5"/>
        <w:ind w:firstLineChars="50" w:firstLine="140"/>
      </w:pPr>
      <w:r w:rsidRPr="00247B55">
        <w:rPr>
          <w:rFonts w:hint="eastAsia"/>
        </w:rPr>
        <w:t>資料來源：本院整理自記者會影片</w:t>
      </w:r>
    </w:p>
    <w:p w14:paraId="248B7EBF" w14:textId="2999EC06" w:rsidR="005E62C9" w:rsidRPr="00247B55" w:rsidRDefault="005E62C9" w:rsidP="005E62C9">
      <w:pPr>
        <w:pStyle w:val="4"/>
        <w:numPr>
          <w:ilvl w:val="3"/>
          <w:numId w:val="1"/>
        </w:numPr>
      </w:pPr>
      <w:r w:rsidRPr="00247B55">
        <w:rPr>
          <w:rFonts w:hint="eastAsia"/>
        </w:rPr>
        <w:t>王</w:t>
      </w:r>
      <w:r w:rsidR="00360A4B">
        <w:rPr>
          <w:rFonts w:hint="eastAsia"/>
        </w:rPr>
        <w:t>姓</w:t>
      </w:r>
      <w:r w:rsidRPr="00247B55">
        <w:rPr>
          <w:rFonts w:hint="eastAsia"/>
        </w:rPr>
        <w:t>獸醫佐嗣於114年11月6日發表聲明稿，摘要如下：</w:t>
      </w:r>
    </w:p>
    <w:p w14:paraId="168A2228" w14:textId="77777777" w:rsidR="005E62C9" w:rsidRPr="00247B55" w:rsidRDefault="005E62C9" w:rsidP="005E62C9">
      <w:pPr>
        <w:pStyle w:val="5"/>
        <w:numPr>
          <w:ilvl w:val="4"/>
          <w:numId w:val="1"/>
        </w:numPr>
      </w:pPr>
      <w:r w:rsidRPr="00247B55">
        <w:rPr>
          <w:rFonts w:hint="eastAsia"/>
        </w:rPr>
        <w:t>10月10日沒有諮詢，只有被豬農告知豬流鼻血、可能是APP等情形。</w:t>
      </w:r>
      <w:r w:rsidRPr="00247B55">
        <w:rPr>
          <w:rFonts w:hint="eastAsia"/>
          <w:b/>
          <w:bCs w:val="0"/>
        </w:rPr>
        <w:t>市府調查報告說豬農有向我諮詢一事，顯然有誤</w:t>
      </w:r>
      <w:r w:rsidRPr="00247B55">
        <w:rPr>
          <w:rFonts w:hint="eastAsia"/>
        </w:rPr>
        <w:t>。</w:t>
      </w:r>
    </w:p>
    <w:p w14:paraId="4C4D17EC" w14:textId="77777777" w:rsidR="005E62C9" w:rsidRPr="00247B55" w:rsidRDefault="005E62C9" w:rsidP="005E62C9">
      <w:pPr>
        <w:pStyle w:val="5"/>
        <w:numPr>
          <w:ilvl w:val="4"/>
          <w:numId w:val="1"/>
        </w:numPr>
      </w:pPr>
      <w:r w:rsidRPr="00247B55">
        <w:rPr>
          <w:rFonts w:hint="eastAsia"/>
        </w:rPr>
        <w:t>電話中沒有治療，只有請豬農自行處理。</w:t>
      </w:r>
      <w:r w:rsidRPr="00247B55">
        <w:rPr>
          <w:rFonts w:hint="eastAsia"/>
          <w:b/>
          <w:bCs w:val="0"/>
        </w:rPr>
        <w:t>市府調查報告說我有治療，顯然有誤</w:t>
      </w:r>
      <w:r w:rsidRPr="00247B55">
        <w:rPr>
          <w:rFonts w:hint="eastAsia"/>
        </w:rPr>
        <w:t>。</w:t>
      </w:r>
    </w:p>
    <w:p w14:paraId="449B85D6" w14:textId="77777777" w:rsidR="005E62C9" w:rsidRPr="00247B55" w:rsidRDefault="005E62C9" w:rsidP="005E62C9">
      <w:pPr>
        <w:pStyle w:val="5"/>
        <w:numPr>
          <w:ilvl w:val="4"/>
          <w:numId w:val="1"/>
        </w:numPr>
      </w:pPr>
      <w:r w:rsidRPr="00247B55">
        <w:rPr>
          <w:rFonts w:hint="eastAsia"/>
        </w:rPr>
        <w:t>10月13日沒有通報，10月20日才通報。我只有</w:t>
      </w:r>
      <w:r w:rsidRPr="00247B55">
        <w:rPr>
          <w:rFonts w:hint="eastAsia"/>
        </w:rPr>
        <w:lastRenderedPageBreak/>
        <w:t>接到豬農說要正常出豬了，通知我不用再找人過去。直到10月19日再度接到電話說公母豬都有死亡且數量增加，雖然豬農說10月14日有公職獸醫去看過，但經驗上我還是覺得不對，說服豬農這個必須要通報，後續也協助通報。</w:t>
      </w:r>
      <w:r w:rsidRPr="00247B55">
        <w:rPr>
          <w:rFonts w:hint="eastAsia"/>
          <w:b/>
          <w:bCs w:val="0"/>
        </w:rPr>
        <w:t>市府調查報告說我10月13日有通報這件事，顯然有誤，因為通報者根本不是我</w:t>
      </w:r>
      <w:r w:rsidRPr="00247B55">
        <w:rPr>
          <w:rFonts w:hint="eastAsia"/>
        </w:rPr>
        <w:t>。</w:t>
      </w:r>
    </w:p>
    <w:p w14:paraId="1D6A3910" w14:textId="775CD32C" w:rsidR="005E62C9" w:rsidRPr="00247B55" w:rsidRDefault="005E62C9" w:rsidP="005E62C9">
      <w:pPr>
        <w:pStyle w:val="4"/>
        <w:numPr>
          <w:ilvl w:val="3"/>
          <w:numId w:val="1"/>
        </w:numPr>
      </w:pPr>
      <w:r w:rsidRPr="00247B55">
        <w:rPr>
          <w:rFonts w:hint="eastAsia"/>
        </w:rPr>
        <w:t>張敬昌局長於115年1月7日接受本院詢問時，對於上開違失亦坦承不諱，有關畜牧場獸醫師疫調資訊錯誤部分，僅以「同仁給我的訊息是錯誤的人名姓氏，我無從雙向查核資訊的正確性」云云置</w:t>
      </w:r>
      <w:r w:rsidR="00D006C2" w:rsidRPr="00247B55">
        <w:rPr>
          <w:rFonts w:hint="eastAsia"/>
        </w:rPr>
        <w:t>辯</w:t>
      </w:r>
      <w:r w:rsidRPr="00247B55">
        <w:rPr>
          <w:rFonts w:hint="eastAsia"/>
        </w:rPr>
        <w:t>。</w:t>
      </w:r>
    </w:p>
    <w:p w14:paraId="0F1BD7E2" w14:textId="06F391B9" w:rsidR="005E62C9" w:rsidRPr="00247B55" w:rsidRDefault="005E62C9" w:rsidP="005E62C9">
      <w:pPr>
        <w:pStyle w:val="3"/>
        <w:numPr>
          <w:ilvl w:val="2"/>
          <w:numId w:val="1"/>
        </w:numPr>
        <w:rPr>
          <w:b/>
          <w:bCs w:val="0"/>
        </w:rPr>
      </w:pPr>
      <w:r w:rsidRPr="00247B55">
        <w:rPr>
          <w:rFonts w:hint="eastAsia"/>
          <w:b/>
          <w:bCs w:val="0"/>
        </w:rPr>
        <w:t>張敬昌指揮監督所屬員工落實中央防疫指令「勿擾動案例場」不力，致釀同仁擅赴應予靜置乾燥之</w:t>
      </w:r>
      <w:r w:rsidR="0053694A">
        <w:rPr>
          <w:rFonts w:hint="eastAsia"/>
          <w:b/>
          <w:bCs w:val="0"/>
        </w:rPr>
        <w:t>案例場</w:t>
      </w:r>
      <w:r w:rsidRPr="00247B55">
        <w:rPr>
          <w:rFonts w:hint="eastAsia"/>
          <w:b/>
          <w:bCs w:val="0"/>
        </w:rPr>
        <w:t>消毒，導致</w:t>
      </w:r>
      <w:r w:rsidR="00C43B19" w:rsidRPr="00247B55">
        <w:rPr>
          <w:rFonts w:hint="eastAsia"/>
          <w:b/>
          <w:bCs w:val="0"/>
        </w:rPr>
        <w:t>採檢</w:t>
      </w:r>
      <w:r w:rsidRPr="00247B55">
        <w:rPr>
          <w:rFonts w:hint="eastAsia"/>
          <w:b/>
          <w:bCs w:val="0"/>
        </w:rPr>
        <w:t>時程被迫延後，影響對於案例場病毒是否清零之判斷：</w:t>
      </w:r>
    </w:p>
    <w:p w14:paraId="3A35AE00" w14:textId="77172BB3" w:rsidR="005E62C9" w:rsidRPr="00247B55" w:rsidRDefault="005E62C9" w:rsidP="005E62C9">
      <w:pPr>
        <w:pStyle w:val="4"/>
        <w:numPr>
          <w:ilvl w:val="3"/>
          <w:numId w:val="1"/>
        </w:numPr>
      </w:pPr>
      <w:r w:rsidRPr="00247B55">
        <w:rPr>
          <w:rFonts w:hint="eastAsia"/>
        </w:rPr>
        <w:t>緣於案例場雜物堆置且多處累積10餘公分豬糞污泥，雖經多次清消仍效果不彰。中央前進應變所協調115名國軍</w:t>
      </w:r>
      <w:r w:rsidR="007449E2" w:rsidRPr="00247B55">
        <w:rPr>
          <w:rFonts w:hint="eastAsia"/>
        </w:rPr>
        <w:t>（含</w:t>
      </w:r>
      <w:r w:rsidRPr="00247B55">
        <w:rPr>
          <w:rFonts w:hint="eastAsia"/>
        </w:rPr>
        <w:t>化學兵</w:t>
      </w:r>
      <w:r w:rsidR="007449E2" w:rsidRPr="00247B55">
        <w:rPr>
          <w:rFonts w:hint="eastAsia"/>
        </w:rPr>
        <w:t>）</w:t>
      </w:r>
      <w:r w:rsidRPr="00247B55">
        <w:rPr>
          <w:rFonts w:hint="eastAsia"/>
        </w:rPr>
        <w:t>，協助清除案例場雜物及豬糞污泥，並於114年10月30</w:t>
      </w:r>
      <w:r w:rsidR="004A342B" w:rsidRPr="00247B55">
        <w:rPr>
          <w:rFonts w:hint="eastAsia"/>
        </w:rPr>
        <w:t>日至31日</w:t>
      </w:r>
      <w:r w:rsidRPr="00247B55">
        <w:rPr>
          <w:rFonts w:hint="eastAsia"/>
        </w:rPr>
        <w:t>完成案例場全面消毒。規劃待消毒劑乾燥後，責由獸醫所於11月3日啟動兩輪環境</w:t>
      </w:r>
      <w:r w:rsidR="00C43B19" w:rsidRPr="00247B55">
        <w:rPr>
          <w:rFonts w:hint="eastAsia"/>
        </w:rPr>
        <w:t>採檢</w:t>
      </w:r>
      <w:r w:rsidRPr="00247B55">
        <w:rPr>
          <w:rFonts w:hint="eastAsia"/>
        </w:rPr>
        <w:t>，若均為陰性即能確認完成清消。</w:t>
      </w:r>
    </w:p>
    <w:p w14:paraId="386118FB" w14:textId="62EEF543" w:rsidR="005E62C9" w:rsidRPr="00247B55" w:rsidRDefault="005E62C9" w:rsidP="005E62C9">
      <w:pPr>
        <w:pStyle w:val="4"/>
        <w:numPr>
          <w:ilvl w:val="3"/>
          <w:numId w:val="1"/>
        </w:numPr>
      </w:pPr>
      <w:r w:rsidRPr="00247B55">
        <w:rPr>
          <w:rFonts w:hint="eastAsia"/>
        </w:rPr>
        <w:t>114年11月1日晚間21時15分，臺中市政府召開防範非洲豬瘟會議，張敬昌指揮官擔任會議主持人，轉達中央災害應變中心指示「案例場不要有大擾動，並請確實宣達。」</w:t>
      </w:r>
    </w:p>
    <w:p w14:paraId="00082D01" w14:textId="77D9BE03" w:rsidR="005E62C9" w:rsidRPr="00247B55" w:rsidRDefault="005E62C9" w:rsidP="005E62C9">
      <w:pPr>
        <w:pStyle w:val="4"/>
        <w:numPr>
          <w:ilvl w:val="3"/>
          <w:numId w:val="1"/>
        </w:numPr>
      </w:pPr>
      <w:r w:rsidRPr="00247B55">
        <w:rPr>
          <w:rFonts w:hint="eastAsia"/>
        </w:rPr>
        <w:t>當晚臺中市動保處</w:t>
      </w:r>
      <w:r w:rsidR="00252E68" w:rsidRPr="00247B55">
        <w:rPr>
          <w:rFonts w:hint="eastAsia"/>
        </w:rPr>
        <w:t>林儒良</w:t>
      </w:r>
      <w:r w:rsidRPr="00247B55">
        <w:rPr>
          <w:rFonts w:hint="eastAsia"/>
        </w:rPr>
        <w:t>處長、周百俊組長均出席會議，惟周百俊組長於11月2日凌晨1時6分以</w:t>
      </w:r>
      <w:r w:rsidR="0030316D">
        <w:rPr>
          <w:rFonts w:hint="eastAsia"/>
        </w:rPr>
        <w:t>LINE</w:t>
      </w:r>
      <w:r w:rsidRPr="00247B55">
        <w:rPr>
          <w:rFonts w:hint="eastAsia"/>
        </w:rPr>
        <w:t>傳訊予臺中市動保處鄭員「明天記得開車消</w:t>
      </w:r>
      <w:r w:rsidRPr="00247B55">
        <w:rPr>
          <w:rFonts w:hint="eastAsia"/>
        </w:rPr>
        <w:lastRenderedPageBreak/>
        <w:t>毒」，黃</w:t>
      </w:r>
      <w:r w:rsidR="00C73B6B" w:rsidRPr="00772D64">
        <w:rPr>
          <w:rFonts w:hint="eastAsia"/>
          <w:color w:val="000000" w:themeColor="text1"/>
        </w:rPr>
        <w:t>○○</w:t>
      </w:r>
      <w:r w:rsidRPr="00247B55">
        <w:rPr>
          <w:rFonts w:hint="eastAsia"/>
        </w:rPr>
        <w:t>組長</w:t>
      </w:r>
      <w:r w:rsidRPr="00247B55">
        <w:rPr>
          <w:rStyle w:val="afe"/>
        </w:rPr>
        <w:footnoteReference w:id="12"/>
      </w:r>
      <w:r w:rsidRPr="00247B55">
        <w:rPr>
          <w:rFonts w:hint="eastAsia"/>
        </w:rPr>
        <w:t>亦於11月2日上午11時以</w:t>
      </w:r>
      <w:r w:rsidR="0030316D">
        <w:rPr>
          <w:rFonts w:hint="eastAsia"/>
        </w:rPr>
        <w:t>LINE</w:t>
      </w:r>
      <w:r w:rsidRPr="00247B55">
        <w:rPr>
          <w:rFonts w:hint="eastAsia"/>
        </w:rPr>
        <w:t>電洽鄭員「那你就趕快來清消，今天沒有清消的照片」，鄭員遂於11月2日上午赴案例場清消，並未通知中央前進應變所相關清消作業。</w:t>
      </w:r>
    </w:p>
    <w:p w14:paraId="54B32E58" w14:textId="1865DF7B" w:rsidR="005E62C9" w:rsidRPr="00247B55" w:rsidRDefault="005E62C9" w:rsidP="005E62C9">
      <w:pPr>
        <w:pStyle w:val="4"/>
        <w:numPr>
          <w:ilvl w:val="3"/>
          <w:numId w:val="1"/>
        </w:numPr>
      </w:pPr>
      <w:r w:rsidRPr="00247B55">
        <w:rPr>
          <w:rFonts w:hint="eastAsia"/>
        </w:rPr>
        <w:t>嗣因臺中市動保處人員擅入尚須靜置、等待乾燥之案例場消毒，致使原規劃環境</w:t>
      </w:r>
      <w:r w:rsidR="00C43B19" w:rsidRPr="00247B55">
        <w:rPr>
          <w:rFonts w:hint="eastAsia"/>
        </w:rPr>
        <w:t>監測</w:t>
      </w:r>
      <w:r w:rsidRPr="00247B55">
        <w:rPr>
          <w:rFonts w:hint="eastAsia"/>
        </w:rPr>
        <w:t>之採檢結果可能出現誤判，因而獸醫所</w:t>
      </w:r>
      <w:r w:rsidR="00C43B19" w:rsidRPr="00247B55">
        <w:rPr>
          <w:rFonts w:hint="eastAsia"/>
        </w:rPr>
        <w:t>採檢</w:t>
      </w:r>
      <w:r w:rsidRPr="00247B55">
        <w:rPr>
          <w:rFonts w:hint="eastAsia"/>
        </w:rPr>
        <w:t>時程被迫延後至11月5日，影響對於案例場病毒是否完全清零的判斷，引發社會譁然。</w:t>
      </w:r>
    </w:p>
    <w:p w14:paraId="7905BB89" w14:textId="0443E52F" w:rsidR="005E62C9" w:rsidRPr="00247B55" w:rsidRDefault="005E62C9" w:rsidP="005E62C9">
      <w:pPr>
        <w:pStyle w:val="4"/>
        <w:numPr>
          <w:ilvl w:val="3"/>
          <w:numId w:val="1"/>
        </w:numPr>
      </w:pPr>
      <w:r w:rsidRPr="00247B55">
        <w:rPr>
          <w:rFonts w:hint="eastAsia"/>
        </w:rPr>
        <w:t>以上均顯示張敬昌事前未能有效指揮監督所屬善盡畜牧場環境衛生管理、落實生物安全及疫病防治；事後亦無法有效調度指揮所屬機關員工，導致中央防疫指令無法有效下達，應負監督不力之責。</w:t>
      </w:r>
    </w:p>
    <w:p w14:paraId="6BF86EE1" w14:textId="2D4D1EAB" w:rsidR="005E62C9" w:rsidRPr="00247B55" w:rsidRDefault="005E62C9" w:rsidP="005E62C9">
      <w:pPr>
        <w:pStyle w:val="3"/>
        <w:numPr>
          <w:ilvl w:val="2"/>
          <w:numId w:val="1"/>
        </w:numPr>
      </w:pPr>
      <w:bookmarkStart w:id="50" w:name="_Hlk219557755"/>
      <w:r w:rsidRPr="00247B55">
        <w:rPr>
          <w:rFonts w:hint="eastAsia"/>
        </w:rPr>
        <w:t>再徵諸案例場因雜物堆積、陳年豬糞污泥累積10餘公分厚度，多次清消仍檢出陽性，須出動115名國軍</w:t>
      </w:r>
      <w:r w:rsidR="007449E2" w:rsidRPr="00247B55">
        <w:rPr>
          <w:rFonts w:hint="eastAsia"/>
        </w:rPr>
        <w:t>（含化學兵）</w:t>
      </w:r>
      <w:r w:rsidRPr="00247B55">
        <w:rPr>
          <w:rFonts w:hint="eastAsia"/>
        </w:rPr>
        <w:t>協助清消，以及防檢署疫調報告指出，本案畜牧場登記管理面向，例如：地方畜政或防疫機關應要求所有畜牧場建置管理紀錄並加以稽核、獸醫師訪視與診斷、清潔消毒、即時通報、生物安全落實與環境衛生管理等，</w:t>
      </w:r>
      <w:r w:rsidRPr="00247B55">
        <w:rPr>
          <w:rFonts w:hint="eastAsia"/>
          <w:b/>
          <w:bCs w:val="0"/>
        </w:rPr>
        <w:t>強烈建議均有加強監管之必要</w:t>
      </w:r>
      <w:r w:rsidRPr="00247B55">
        <w:rPr>
          <w:rFonts w:hint="eastAsia"/>
        </w:rPr>
        <w:t>。在在顯示張敬昌身為臺中農業局局長，疏於指揮監督所屬落實畜牧場登記管理與防疫輔導，怠忽職責，對本案之發生，難辭其咎。</w:t>
      </w:r>
    </w:p>
    <w:p w14:paraId="52CC03F9" w14:textId="2707B8F7" w:rsidR="00F53924" w:rsidRPr="00247B55" w:rsidRDefault="00F53924" w:rsidP="005E62C9">
      <w:pPr>
        <w:pStyle w:val="3"/>
        <w:numPr>
          <w:ilvl w:val="2"/>
          <w:numId w:val="1"/>
        </w:numPr>
      </w:pPr>
      <w:r w:rsidRPr="00247B55">
        <w:rPr>
          <w:rFonts w:hint="eastAsia"/>
        </w:rPr>
        <w:t>綜上，張敬昌為簡任第13職等之臺中市農業局局長，身為國家高階文官，擔任臺中市政府非洲豬瘟災害應變中心指揮官，眾所矚目，竟於我國首例非洲豬瘟官方記者會，多次說明疫調資訊反覆不一甚至</w:t>
      </w:r>
      <w:r w:rsidRPr="00247B55">
        <w:rPr>
          <w:rFonts w:hint="eastAsia"/>
        </w:rPr>
        <w:lastRenderedPageBreak/>
        <w:t>錯誤，且指揮監督所屬貫徹中央防疫指令不力，致釀擾動案例場烏龍消毒事件，影響對於案例場病毒是否清零之判斷，致使晦暗不明之防疫處境更顯艱難，重創政府形象，核有重大違失。</w:t>
      </w:r>
    </w:p>
    <w:bookmarkEnd w:id="50"/>
    <w:p w14:paraId="5513D01A" w14:textId="2DACB24D" w:rsidR="005E62C9" w:rsidRPr="00247B55" w:rsidRDefault="005E62C9" w:rsidP="005E62C9">
      <w:pPr>
        <w:pStyle w:val="2"/>
        <w:numPr>
          <w:ilvl w:val="1"/>
          <w:numId w:val="1"/>
        </w:numPr>
        <w:rPr>
          <w:b/>
          <w:bCs w:val="0"/>
        </w:rPr>
      </w:pPr>
      <w:r w:rsidRPr="00247B55">
        <w:rPr>
          <w:rFonts w:hint="eastAsia"/>
          <w:b/>
          <w:bCs w:val="0"/>
        </w:rPr>
        <w:t>陳宏益為臺中市環保局局長、臺中市政府非洲豬瘟災害應變中心副指揮官，於官方記者會強調114年案例場稽查結果均合格、近3年稽查24次均無蒸煮廚餘問題，惟旋遭環境部指出臺中市環保局未依規定頻率前往稽查廚餘蒸煮；嗣於公告禁止廚餘養豬之初，指示以挖坑露天「貯留(堆肥)」方式去化廚餘，民怨迭起，又遭環境部現場確認不符堆肥規範，且恐加劇疫情傳播，重創地方環保主管機關形象，核有重大違失</w:t>
      </w:r>
    </w:p>
    <w:p w14:paraId="74235B0C" w14:textId="18407DA7" w:rsidR="005E62C9" w:rsidRPr="00247B55" w:rsidRDefault="005E62C9" w:rsidP="005E62C9">
      <w:pPr>
        <w:pStyle w:val="3"/>
        <w:numPr>
          <w:ilvl w:val="2"/>
          <w:numId w:val="1"/>
        </w:numPr>
        <w:rPr>
          <w:b/>
          <w:bCs w:val="0"/>
        </w:rPr>
      </w:pPr>
      <w:r w:rsidRPr="00247B55">
        <w:rPr>
          <w:rFonts w:hint="eastAsia"/>
          <w:b/>
          <w:bCs w:val="0"/>
        </w:rPr>
        <w:t>陳宏益局長強調案例場稽查結果均合格，惟旋遭環境部指正不符規定：</w:t>
      </w:r>
    </w:p>
    <w:p w14:paraId="0B68C0E4" w14:textId="77777777" w:rsidR="005E62C9" w:rsidRPr="00247B55" w:rsidRDefault="005E62C9" w:rsidP="005E62C9">
      <w:pPr>
        <w:pStyle w:val="4"/>
        <w:numPr>
          <w:ilvl w:val="3"/>
          <w:numId w:val="1"/>
        </w:numPr>
      </w:pPr>
      <w:r w:rsidRPr="00247B55">
        <w:rPr>
          <w:rFonts w:hint="eastAsia"/>
        </w:rPr>
        <w:t>114年10月22日臺中市政府公開記者會</w:t>
      </w:r>
      <w:r w:rsidRPr="00247B55">
        <w:rPr>
          <w:rStyle w:val="afe"/>
        </w:rPr>
        <w:footnoteReference w:id="13"/>
      </w:r>
      <w:r w:rsidRPr="00247B55">
        <w:rPr>
          <w:rFonts w:hint="eastAsia"/>
        </w:rPr>
        <w:t>說明：</w:t>
      </w:r>
    </w:p>
    <w:p w14:paraId="4CBCA319" w14:textId="77777777" w:rsidR="005E62C9" w:rsidRPr="00247B55" w:rsidRDefault="005E62C9" w:rsidP="005E62C9">
      <w:pPr>
        <w:pStyle w:val="5"/>
        <w:numPr>
          <w:ilvl w:val="4"/>
          <w:numId w:val="1"/>
        </w:numPr>
      </w:pPr>
      <w:r w:rsidRPr="00247B55">
        <w:rPr>
          <w:rFonts w:hint="eastAsia"/>
        </w:rPr>
        <w:t>「（問：有關業者廚餘回收蒸煮的一些相關作業有確實嗎？）這個部分規定就是要90度C一個小時，那我們今年針對個案的這個場，</w:t>
      </w:r>
      <w:r w:rsidRPr="00247B55">
        <w:rPr>
          <w:rFonts w:hint="eastAsia"/>
          <w:b/>
          <w:bCs w:val="0"/>
        </w:rPr>
        <w:t>我們5月、7月、還有10月都派人去現場稽查輔導</w:t>
      </w:r>
      <w:r w:rsidRPr="00247B55">
        <w:rPr>
          <w:rFonts w:hint="eastAsia"/>
        </w:rPr>
        <w:t>，</w:t>
      </w:r>
      <w:r w:rsidRPr="00247B55">
        <w:rPr>
          <w:rFonts w:hint="eastAsia"/>
          <w:b/>
          <w:bCs w:val="0"/>
        </w:rPr>
        <w:t>那也確認了相關的照片</w:t>
      </w:r>
      <w:r w:rsidRPr="00247B55">
        <w:rPr>
          <w:rFonts w:hint="eastAsia"/>
        </w:rPr>
        <w:t>，所以這個部分我們會持續來做這件事。」（影片約17分鐘處）</w:t>
      </w:r>
    </w:p>
    <w:p w14:paraId="7BC9DFBA" w14:textId="77777777" w:rsidR="005E62C9" w:rsidRPr="00247B55" w:rsidRDefault="005E62C9" w:rsidP="005E62C9">
      <w:pPr>
        <w:pStyle w:val="5"/>
        <w:numPr>
          <w:ilvl w:val="4"/>
          <w:numId w:val="1"/>
        </w:numPr>
      </w:pPr>
      <w:r w:rsidRPr="00247B55">
        <w:rPr>
          <w:rFonts w:hint="eastAsia"/>
        </w:rPr>
        <w:t>「（提問：清潔隊提供的廚餘有高溫蒸煮過？）不是，那是養豬場要做這件事，</w:t>
      </w:r>
      <w:r w:rsidRPr="00247B55">
        <w:rPr>
          <w:rFonts w:hint="eastAsia"/>
          <w:b/>
          <w:bCs w:val="0"/>
        </w:rPr>
        <w:t>所以我們5月跟7月跟10月都有去稽查，有確認這個部分</w:t>
      </w:r>
      <w:r w:rsidRPr="00247B55">
        <w:rPr>
          <w:rFonts w:hint="eastAsia"/>
        </w:rPr>
        <w:t>。」</w:t>
      </w:r>
    </w:p>
    <w:p w14:paraId="0A98E71F" w14:textId="6710BDB3" w:rsidR="005E62C9" w:rsidRPr="00247B55" w:rsidRDefault="005E62C9" w:rsidP="005E62C9">
      <w:pPr>
        <w:pStyle w:val="5"/>
        <w:numPr>
          <w:ilvl w:val="4"/>
          <w:numId w:val="1"/>
        </w:numPr>
      </w:pPr>
      <w:r w:rsidRPr="00247B55">
        <w:rPr>
          <w:rFonts w:hint="eastAsia"/>
        </w:rPr>
        <w:t>「（提問：局長剛剛有說5月跟10月有稽查輔導，所以是5月跟10月他們沒有檢查合格是嗎？）不是，是</w:t>
      </w:r>
      <w:r w:rsidRPr="00247B55">
        <w:rPr>
          <w:rFonts w:hint="eastAsia"/>
          <w:b/>
          <w:bCs w:val="0"/>
        </w:rPr>
        <w:t>我們對這一種廚餘來養豬的</w:t>
      </w:r>
      <w:r w:rsidRPr="00247B55">
        <w:rPr>
          <w:rFonts w:hint="eastAsia"/>
        </w:rPr>
        <w:t>，我們定期都會去這些場去做</w:t>
      </w:r>
      <w:r w:rsidRPr="00247B55">
        <w:rPr>
          <w:rFonts w:hint="eastAsia"/>
          <w:b/>
          <w:bCs w:val="0"/>
        </w:rPr>
        <w:t>稽查輔導</w:t>
      </w:r>
      <w:r w:rsidRPr="00247B55">
        <w:rPr>
          <w:rFonts w:hint="eastAsia"/>
        </w:rPr>
        <w:t>，那我們</w:t>
      </w:r>
      <w:r w:rsidRPr="00247B55">
        <w:rPr>
          <w:rFonts w:hint="eastAsia"/>
          <w:b/>
          <w:bCs w:val="0"/>
        </w:rPr>
        <w:t>5月有</w:t>
      </w:r>
      <w:r w:rsidRPr="00247B55">
        <w:rPr>
          <w:rFonts w:hint="eastAsia"/>
          <w:b/>
          <w:bCs w:val="0"/>
        </w:rPr>
        <w:lastRenderedPageBreak/>
        <w:t>去、7月有去、10月也有去</w:t>
      </w:r>
      <w:r w:rsidRPr="00247B55">
        <w:rPr>
          <w:rFonts w:hint="eastAsia"/>
        </w:rPr>
        <w:t>。對，</w:t>
      </w:r>
      <w:r w:rsidRPr="00247B55">
        <w:rPr>
          <w:rFonts w:hint="eastAsia"/>
          <w:b/>
          <w:bCs w:val="0"/>
        </w:rPr>
        <w:t>目前稽查沒有異常</w:t>
      </w:r>
      <w:r w:rsidR="002C6CC8">
        <w:rPr>
          <w:rFonts w:hint="eastAsia"/>
        </w:rPr>
        <w:t>。</w:t>
      </w:r>
      <w:r w:rsidRPr="00247B55">
        <w:rPr>
          <w:rFonts w:hint="eastAsia"/>
        </w:rPr>
        <w:t>」（影片約22分鐘處）</w:t>
      </w:r>
    </w:p>
    <w:p w14:paraId="26E7502D" w14:textId="77777777" w:rsidR="005E62C9" w:rsidRPr="00247B55" w:rsidRDefault="005E62C9" w:rsidP="005E62C9">
      <w:pPr>
        <w:pStyle w:val="4"/>
        <w:numPr>
          <w:ilvl w:val="3"/>
          <w:numId w:val="1"/>
        </w:numPr>
      </w:pPr>
      <w:r w:rsidRPr="00247B55">
        <w:rPr>
          <w:rFonts w:hint="eastAsia"/>
        </w:rPr>
        <w:t>114年10月24日中央前進應變所記者會</w:t>
      </w:r>
      <w:r w:rsidRPr="00247B55">
        <w:rPr>
          <w:rStyle w:val="afe"/>
        </w:rPr>
        <w:footnoteReference w:id="14"/>
      </w:r>
      <w:r w:rsidRPr="00247B55">
        <w:rPr>
          <w:rFonts w:hint="eastAsia"/>
        </w:rPr>
        <w:t>說明：</w:t>
      </w:r>
    </w:p>
    <w:p w14:paraId="12FBA5DE" w14:textId="5879D477" w:rsidR="005E62C9" w:rsidRPr="00247B55" w:rsidRDefault="005E62C9" w:rsidP="005E62C9">
      <w:pPr>
        <w:pStyle w:val="5"/>
        <w:numPr>
          <w:ilvl w:val="4"/>
          <w:numId w:val="1"/>
        </w:numPr>
      </w:pPr>
      <w:r w:rsidRPr="00247B55">
        <w:rPr>
          <w:rFonts w:hint="eastAsia"/>
        </w:rPr>
        <w:t>「（提問：案例場的廚餘餵養紀錄都正常嗎？）他這一場我們在</w:t>
      </w:r>
      <w:r w:rsidRPr="00247B55">
        <w:rPr>
          <w:rFonts w:hint="eastAsia"/>
          <w:b/>
          <w:bCs w:val="0"/>
        </w:rPr>
        <w:t>5月、7月都有稽查紀錄</w:t>
      </w:r>
      <w:r w:rsidRPr="00247B55">
        <w:rPr>
          <w:rFonts w:hint="eastAsia"/>
        </w:rPr>
        <w:t>，那他傳到我們環保單位有一個網站，就蒸煮的溫度我看最近一次是94度左右，這都是有要求必須上傳的。」</w:t>
      </w:r>
      <w:r w:rsidR="002C6CC8" w:rsidRPr="00247B55">
        <w:rPr>
          <w:rFonts w:hint="eastAsia"/>
        </w:rPr>
        <w:t>（影片約24分鐘處）</w:t>
      </w:r>
    </w:p>
    <w:p w14:paraId="5B16EF1E" w14:textId="61658C92" w:rsidR="005E62C9" w:rsidRPr="00247B55" w:rsidRDefault="004A342B" w:rsidP="005E62C9">
      <w:pPr>
        <w:pStyle w:val="5"/>
        <w:numPr>
          <w:ilvl w:val="4"/>
          <w:numId w:val="1"/>
        </w:numPr>
      </w:pPr>
      <w:r w:rsidRPr="00247B55">
        <w:rPr>
          <w:rFonts w:hint="eastAsia"/>
        </w:rPr>
        <w:t>「</w:t>
      </w:r>
      <w:r w:rsidR="005E62C9" w:rsidRPr="00247B55">
        <w:rPr>
          <w:rFonts w:hint="eastAsia"/>
        </w:rPr>
        <w:t>（</w:t>
      </w:r>
      <w:r w:rsidRPr="00247B55">
        <w:rPr>
          <w:rFonts w:hint="eastAsia"/>
        </w:rPr>
        <w:t>提問：</w:t>
      </w:r>
      <w:r w:rsidR="005E62C9" w:rsidRPr="00247B55">
        <w:rPr>
          <w:rFonts w:hint="eastAsia"/>
        </w:rPr>
        <w:t>案例場有無依法、依規使用蒸煮設備？或是為了省電沒有確實蒸煮廚餘）我們</w:t>
      </w:r>
      <w:r w:rsidR="005E62C9" w:rsidRPr="00247B55">
        <w:rPr>
          <w:rFonts w:hint="eastAsia"/>
          <w:b/>
          <w:bCs w:val="0"/>
        </w:rPr>
        <w:t>5月、7月、10月去稽查，紀錄裡面目前都是正常</w:t>
      </w:r>
      <w:r w:rsidR="005E62C9" w:rsidRPr="00247B55">
        <w:rPr>
          <w:rFonts w:hint="eastAsia"/>
        </w:rPr>
        <w:t>。</w:t>
      </w:r>
      <w:r w:rsidRPr="00247B55">
        <w:rPr>
          <w:rFonts w:hint="eastAsia"/>
        </w:rPr>
        <w:t>」</w:t>
      </w:r>
      <w:r w:rsidR="002C6CC8">
        <w:rPr>
          <w:rFonts w:hint="eastAsia"/>
        </w:rPr>
        <w:t>（續上影片）</w:t>
      </w:r>
    </w:p>
    <w:p w14:paraId="19E037F4" w14:textId="573D7B3A" w:rsidR="005E62C9" w:rsidRPr="00247B55" w:rsidRDefault="005E62C9" w:rsidP="005E62C9">
      <w:pPr>
        <w:pStyle w:val="4"/>
        <w:numPr>
          <w:ilvl w:val="3"/>
          <w:numId w:val="1"/>
        </w:numPr>
      </w:pPr>
      <w:r w:rsidRPr="00247B55">
        <w:rPr>
          <w:rFonts w:hint="eastAsia"/>
        </w:rPr>
        <w:t>114年10月27日中央前進應變所記者會</w:t>
      </w:r>
      <w:r w:rsidRPr="00247B55">
        <w:rPr>
          <w:rStyle w:val="afe"/>
        </w:rPr>
        <w:footnoteReference w:id="15"/>
      </w:r>
      <w:r w:rsidRPr="00247B55">
        <w:rPr>
          <w:rFonts w:hint="eastAsia"/>
        </w:rPr>
        <w:t>說明：「（提問：案例場很多次沒有依規定上傳，環保局卻沒有去稽查的原因？）這一家他</w:t>
      </w:r>
      <w:r w:rsidRPr="00247B55">
        <w:rPr>
          <w:rFonts w:hint="eastAsia"/>
          <w:b/>
        </w:rPr>
        <w:t>3年來我們稽查了24次，在蒸煮這邊都沒有找到問題</w:t>
      </w:r>
      <w:r w:rsidRPr="00247B55">
        <w:rPr>
          <w:rFonts w:hint="eastAsia"/>
        </w:rPr>
        <w:t>，在環保法律裡面也沒有開罰紀錄。</w:t>
      </w:r>
      <w:r w:rsidR="004A342B" w:rsidRPr="00247B55">
        <w:rPr>
          <w:rFonts w:hint="eastAsia"/>
        </w:rPr>
        <w:t>」</w:t>
      </w:r>
      <w:r w:rsidRPr="00247B55">
        <w:rPr>
          <w:rFonts w:hint="eastAsia"/>
        </w:rPr>
        <w:t>（影片約33</w:t>
      </w:r>
      <w:r w:rsidR="002C6CC8">
        <w:rPr>
          <w:rFonts w:hint="eastAsia"/>
        </w:rPr>
        <w:t>分鐘處</w:t>
      </w:r>
      <w:r w:rsidRPr="00247B55">
        <w:rPr>
          <w:rFonts w:hint="eastAsia"/>
        </w:rPr>
        <w:t>）</w:t>
      </w:r>
    </w:p>
    <w:p w14:paraId="49CF4E40" w14:textId="745F0485" w:rsidR="005E62C9" w:rsidRPr="00247B55" w:rsidRDefault="005E62C9" w:rsidP="005E62C9">
      <w:pPr>
        <w:pStyle w:val="4"/>
        <w:numPr>
          <w:ilvl w:val="3"/>
          <w:numId w:val="1"/>
        </w:numPr>
      </w:pPr>
      <w:r w:rsidRPr="00247B55">
        <w:rPr>
          <w:rFonts w:hint="eastAsia"/>
        </w:rPr>
        <w:t>114年10月28日中央前進應變所記者會</w:t>
      </w:r>
      <w:r w:rsidRPr="00247B55">
        <w:rPr>
          <w:rStyle w:val="afe"/>
        </w:rPr>
        <w:footnoteReference w:id="16"/>
      </w:r>
      <w:r w:rsidRPr="00247B55">
        <w:rPr>
          <w:rFonts w:hint="eastAsia"/>
        </w:rPr>
        <w:t>說明：「（提問：中央說不是修法問題是要落實稽查。請問市府要如何改善？）</w:t>
      </w:r>
      <w:r w:rsidRPr="00247B55">
        <w:rPr>
          <w:rFonts w:hint="eastAsia"/>
          <w:b/>
        </w:rPr>
        <w:t>案例場我們過去3年稽查了24次</w:t>
      </w:r>
      <w:r w:rsidRPr="00247B55">
        <w:rPr>
          <w:rFonts w:hint="eastAsia"/>
        </w:rPr>
        <w:t>，所以沒有錯，稽查當然蘿蔔跟棍子一起用，所以</w:t>
      </w:r>
      <w:r w:rsidRPr="00247B55">
        <w:rPr>
          <w:rFonts w:hint="eastAsia"/>
          <w:b/>
        </w:rPr>
        <w:t>稽查的部分我們絕對不會放鬆</w:t>
      </w:r>
      <w:r w:rsidRPr="00247B55">
        <w:rPr>
          <w:rFonts w:hint="eastAsia"/>
        </w:rPr>
        <w:t>。」（影片約31</w:t>
      </w:r>
      <w:r w:rsidR="002C6CC8">
        <w:rPr>
          <w:rFonts w:hint="eastAsia"/>
        </w:rPr>
        <w:t>分鐘處</w:t>
      </w:r>
      <w:r w:rsidRPr="00247B55">
        <w:rPr>
          <w:rFonts w:hint="eastAsia"/>
        </w:rPr>
        <w:t>）</w:t>
      </w:r>
    </w:p>
    <w:p w14:paraId="30F9D973" w14:textId="7C281397" w:rsidR="005E62C9" w:rsidRPr="00247B55" w:rsidRDefault="005E62C9" w:rsidP="005E62C9">
      <w:pPr>
        <w:pStyle w:val="4"/>
        <w:numPr>
          <w:ilvl w:val="3"/>
          <w:numId w:val="1"/>
        </w:numPr>
      </w:pPr>
      <w:r w:rsidRPr="00247B55">
        <w:rPr>
          <w:rFonts w:hint="eastAsia"/>
        </w:rPr>
        <w:t>然查，環境部環境管理署114年10月27日發布新聞稿</w:t>
      </w:r>
      <w:r w:rsidRPr="00247B55">
        <w:rPr>
          <w:rStyle w:val="afe"/>
        </w:rPr>
        <w:footnoteReference w:id="17"/>
      </w:r>
      <w:r w:rsidRPr="00247B55">
        <w:rPr>
          <w:rFonts w:hint="eastAsia"/>
        </w:rPr>
        <w:t>指正</w:t>
      </w:r>
      <w:r w:rsidRPr="00247B55">
        <w:rPr>
          <w:rFonts w:hint="eastAsia"/>
          <w:b/>
          <w:bCs/>
        </w:rPr>
        <w:t>「臺中市環保局並未依規定稽查頻率，辦理案例場之廚餘再利用稽查」</w:t>
      </w:r>
      <w:r w:rsidRPr="00247B55">
        <w:rPr>
          <w:rFonts w:hint="eastAsia"/>
        </w:rPr>
        <w:t>，略以：「環境部</w:t>
      </w:r>
      <w:r w:rsidRPr="00247B55">
        <w:rPr>
          <w:rFonts w:hint="eastAsia"/>
        </w:rPr>
        <w:lastRenderedPageBreak/>
        <w:t>於110年11月29日函文請各地方環保機關輔導轄內取得廚餘再利用之養豬場應每日至『廚餘蒸煮申報系統』上傳蒸煮廚餘照片或影片，</w:t>
      </w:r>
      <w:r w:rsidRPr="00247B55">
        <w:rPr>
          <w:rFonts w:hint="eastAsia"/>
          <w:b/>
          <w:bCs/>
        </w:rPr>
        <w:t>若未每日上傳者</w:t>
      </w:r>
      <w:r w:rsidRPr="00247B55">
        <w:rPr>
          <w:rFonts w:hint="eastAsia"/>
        </w:rPr>
        <w:t>，地方環保機關應依據『</w:t>
      </w:r>
      <w:bookmarkStart w:id="51" w:name="_Hlk221541153"/>
      <w:r w:rsidRPr="00247B55">
        <w:rPr>
          <w:rFonts w:hint="eastAsia"/>
        </w:rPr>
        <w:t>地方環保機關持續加強稽查廚餘再利用檢核養豬場計畫</w:t>
      </w:r>
      <w:bookmarkEnd w:id="51"/>
      <w:r w:rsidRPr="00247B55">
        <w:rPr>
          <w:rFonts w:hint="eastAsia"/>
        </w:rPr>
        <w:t>』規定，</w:t>
      </w:r>
      <w:r w:rsidRPr="00247B55">
        <w:rPr>
          <w:rFonts w:hint="eastAsia"/>
          <w:b/>
          <w:bCs/>
        </w:rPr>
        <w:t>每月稽查1次</w:t>
      </w:r>
      <w:r w:rsidRPr="00247B55">
        <w:rPr>
          <w:rFonts w:hint="eastAsia"/>
        </w:rPr>
        <w:t>。</w:t>
      </w:r>
      <w:r w:rsidR="004A342B" w:rsidRPr="00247B55">
        <w:rPr>
          <w:rFonts w:hint="eastAsia"/>
        </w:rPr>
        <w:t>……</w:t>
      </w:r>
      <w:r w:rsidRPr="00247B55">
        <w:rPr>
          <w:rFonts w:hint="eastAsia"/>
        </w:rPr>
        <w:t>。經查本次發生非洲豬瘟之</w:t>
      </w:r>
      <w:r w:rsidR="0053694A">
        <w:rPr>
          <w:rFonts w:hint="eastAsia"/>
        </w:rPr>
        <w:t>案例場</w:t>
      </w:r>
      <w:r w:rsidRPr="00247B55">
        <w:rPr>
          <w:rFonts w:hint="eastAsia"/>
        </w:rPr>
        <w:t>上傳照片情形，5月上傳24次，6月上傳8次，7月上傳1次，8月上傳0次，顯示該</w:t>
      </w:r>
      <w:r w:rsidR="0053694A">
        <w:rPr>
          <w:rFonts w:hint="eastAsia"/>
        </w:rPr>
        <w:t>案例場</w:t>
      </w:r>
      <w:r w:rsidRPr="00247B55">
        <w:rPr>
          <w:rFonts w:hint="eastAsia"/>
        </w:rPr>
        <w:t>上述月份皆未依規定每日上傳蒸煮廚餘之照片，而</w:t>
      </w:r>
      <w:r w:rsidRPr="00247B55">
        <w:rPr>
          <w:rFonts w:hint="eastAsia"/>
          <w:b/>
          <w:bCs/>
        </w:rPr>
        <w:t>臺中市環保局僅於5月及7月各稽查1次，6月及8月並未執行稽查</w:t>
      </w:r>
      <w:r w:rsidRPr="00247B55">
        <w:rPr>
          <w:rFonts w:hint="eastAsia"/>
        </w:rPr>
        <w:t>，與規定不符。」</w:t>
      </w:r>
    </w:p>
    <w:p w14:paraId="7C17CF57" w14:textId="12589D78" w:rsidR="005E62C9" w:rsidRPr="00247B55" w:rsidRDefault="005E62C9" w:rsidP="005E62C9">
      <w:pPr>
        <w:pStyle w:val="4"/>
        <w:numPr>
          <w:ilvl w:val="3"/>
          <w:numId w:val="1"/>
        </w:numPr>
      </w:pPr>
      <w:r w:rsidRPr="00247B55">
        <w:rPr>
          <w:rFonts w:hint="eastAsia"/>
        </w:rPr>
        <w:t>嗣經本院</w:t>
      </w:r>
      <w:r w:rsidR="004A342B" w:rsidRPr="00247B55">
        <w:rPr>
          <w:rFonts w:hint="eastAsia"/>
        </w:rPr>
        <w:t>進一步</w:t>
      </w:r>
      <w:r w:rsidRPr="00247B55">
        <w:rPr>
          <w:rFonts w:hint="eastAsia"/>
        </w:rPr>
        <w:t>調閱臺中市環保局辦理廚餘再利用稽查卷證研析</w:t>
      </w:r>
      <w:r w:rsidR="004A342B" w:rsidRPr="00247B55">
        <w:rPr>
          <w:rFonts w:hint="eastAsia"/>
        </w:rPr>
        <w:t>發現</w:t>
      </w:r>
      <w:r w:rsidRPr="00247B55">
        <w:rPr>
          <w:rFonts w:hint="eastAsia"/>
        </w:rPr>
        <w:t>，案例場</w:t>
      </w:r>
      <w:r w:rsidR="00AF5BDE" w:rsidRPr="00247B55">
        <w:rPr>
          <w:rFonts w:hint="eastAsia"/>
        </w:rPr>
        <w:t>於</w:t>
      </w:r>
      <w:r w:rsidRPr="00247B55">
        <w:rPr>
          <w:rFonts w:hint="eastAsia"/>
        </w:rPr>
        <w:t>113年3月至114年10月期間，畜主均未依</w:t>
      </w:r>
      <w:r w:rsidR="004A342B" w:rsidRPr="00247B55">
        <w:rPr>
          <w:rFonts w:hint="eastAsia"/>
        </w:rPr>
        <w:t>「地方環保機關持續加強稽查廚餘再利用檢核養豬場計畫」</w:t>
      </w:r>
      <w:r w:rsidRPr="00247B55">
        <w:rPr>
          <w:rFonts w:hint="eastAsia"/>
        </w:rPr>
        <w:t>規定每日上傳廚餘蒸煮照片，甚而陸續降低上傳次數乃至於0次，臺中市環保局理應</w:t>
      </w:r>
      <w:r w:rsidRPr="00247B55">
        <w:rPr>
          <w:rFonts w:hint="eastAsia"/>
          <w:b/>
          <w:bCs/>
        </w:rPr>
        <w:t>每月稽查1次</w:t>
      </w:r>
      <w:r w:rsidRPr="00247B55">
        <w:rPr>
          <w:rFonts w:hint="eastAsia"/>
        </w:rPr>
        <w:t>。惟該局於</w:t>
      </w:r>
      <w:r w:rsidRPr="00247B55">
        <w:rPr>
          <w:rFonts w:hint="eastAsia"/>
          <w:b/>
          <w:bCs/>
        </w:rPr>
        <w:t>前揭20個月期間，僅辦理2次</w:t>
      </w:r>
      <w:r w:rsidRPr="00247B55">
        <w:rPr>
          <w:rFonts w:hint="eastAsia"/>
        </w:rPr>
        <w:t>「廚餘再利用加強檢核養豬場計畫」</w:t>
      </w:r>
      <w:r w:rsidRPr="00247B55">
        <w:rPr>
          <w:rFonts w:hint="eastAsia"/>
          <w:b/>
          <w:bCs/>
        </w:rPr>
        <w:t>廚餘稽查，</w:t>
      </w:r>
      <w:r w:rsidRPr="00247B55">
        <w:rPr>
          <w:rFonts w:hint="eastAsia"/>
        </w:rPr>
        <w:t>不符前述規定，此有臺中市環保局案例場稽查紀錄及每月上傳廚餘蒸煮次數統計表，可資佐按。</w:t>
      </w:r>
    </w:p>
    <w:tbl>
      <w:tblPr>
        <w:tblStyle w:val="af6"/>
        <w:tblW w:w="9782" w:type="dxa"/>
        <w:tblInd w:w="-289" w:type="dxa"/>
        <w:tblLook w:val="04A0" w:firstRow="1" w:lastRow="0" w:firstColumn="1" w:lastColumn="0" w:noHBand="0" w:noVBand="1"/>
      </w:tblPr>
      <w:tblGrid>
        <w:gridCol w:w="583"/>
        <w:gridCol w:w="1467"/>
        <w:gridCol w:w="2912"/>
        <w:gridCol w:w="4820"/>
      </w:tblGrid>
      <w:tr w:rsidR="00247B55" w:rsidRPr="00247B55" w14:paraId="7A61AFBC" w14:textId="77777777" w:rsidTr="00741070">
        <w:trPr>
          <w:trHeight w:val="621"/>
          <w:tblHeader/>
        </w:trPr>
        <w:tc>
          <w:tcPr>
            <w:tcW w:w="583" w:type="dxa"/>
            <w:shd w:val="clear" w:color="auto" w:fill="D9D9D9" w:themeFill="background1" w:themeFillShade="D9"/>
            <w:vAlign w:val="center"/>
          </w:tcPr>
          <w:p w14:paraId="387A3025" w14:textId="77777777" w:rsidR="005E62C9" w:rsidRPr="00247B55" w:rsidRDefault="005E62C9" w:rsidP="002C6CC8">
            <w:pPr>
              <w:pStyle w:val="14"/>
              <w:spacing w:line="240" w:lineRule="exact"/>
            </w:pPr>
          </w:p>
        </w:tc>
        <w:tc>
          <w:tcPr>
            <w:tcW w:w="1467" w:type="dxa"/>
            <w:shd w:val="clear" w:color="auto" w:fill="D9D9D9" w:themeFill="background1" w:themeFillShade="D9"/>
            <w:vAlign w:val="center"/>
          </w:tcPr>
          <w:p w14:paraId="2C98181B" w14:textId="77777777" w:rsidR="002C6CC8" w:rsidRPr="002C6CC8" w:rsidRDefault="005E62C9" w:rsidP="002C6CC8">
            <w:pPr>
              <w:pStyle w:val="14"/>
              <w:spacing w:line="240" w:lineRule="exact"/>
              <w:jc w:val="center"/>
              <w:rPr>
                <w:b/>
                <w:bCs/>
                <w:sz w:val="24"/>
                <w:szCs w:val="18"/>
              </w:rPr>
            </w:pPr>
            <w:r w:rsidRPr="002C6CC8">
              <w:rPr>
                <w:rFonts w:hint="eastAsia"/>
                <w:b/>
                <w:bCs/>
                <w:sz w:val="24"/>
                <w:szCs w:val="18"/>
              </w:rPr>
              <w:t>時間</w:t>
            </w:r>
          </w:p>
          <w:p w14:paraId="4295D8E1" w14:textId="23A3E66F" w:rsidR="005E62C9" w:rsidRPr="00247B55" w:rsidRDefault="002C6CC8" w:rsidP="002C6CC8">
            <w:pPr>
              <w:pStyle w:val="14"/>
              <w:spacing w:line="240" w:lineRule="exact"/>
              <w:jc w:val="center"/>
              <w:rPr>
                <w:b/>
                <w:bCs/>
              </w:rPr>
            </w:pPr>
            <w:r w:rsidRPr="002C6CC8">
              <w:rPr>
                <w:rFonts w:hint="eastAsia"/>
                <w:b/>
                <w:bCs/>
                <w:sz w:val="22"/>
                <w:szCs w:val="16"/>
              </w:rPr>
              <w:t>（年.月.日）</w:t>
            </w:r>
          </w:p>
        </w:tc>
        <w:tc>
          <w:tcPr>
            <w:tcW w:w="2912" w:type="dxa"/>
            <w:shd w:val="clear" w:color="auto" w:fill="D9D9D9" w:themeFill="background1" w:themeFillShade="D9"/>
            <w:vAlign w:val="center"/>
          </w:tcPr>
          <w:p w14:paraId="09ADF6A0" w14:textId="77777777" w:rsidR="005E62C9" w:rsidRPr="00247B55" w:rsidRDefault="005E62C9" w:rsidP="002C6CC8">
            <w:pPr>
              <w:pStyle w:val="14"/>
              <w:spacing w:line="240" w:lineRule="exact"/>
              <w:jc w:val="center"/>
              <w:rPr>
                <w:b/>
                <w:bCs/>
              </w:rPr>
            </w:pPr>
            <w:r w:rsidRPr="00247B55">
              <w:rPr>
                <w:rFonts w:hint="eastAsia"/>
                <w:b/>
                <w:bCs/>
              </w:rPr>
              <w:t>專案名稱</w:t>
            </w:r>
          </w:p>
        </w:tc>
        <w:tc>
          <w:tcPr>
            <w:tcW w:w="4820" w:type="dxa"/>
            <w:shd w:val="clear" w:color="auto" w:fill="D9D9D9" w:themeFill="background1" w:themeFillShade="D9"/>
            <w:vAlign w:val="center"/>
          </w:tcPr>
          <w:p w14:paraId="71DB0527" w14:textId="77777777" w:rsidR="005E62C9" w:rsidRPr="00247B55" w:rsidRDefault="005E62C9" w:rsidP="002C6CC8">
            <w:pPr>
              <w:pStyle w:val="14"/>
              <w:spacing w:line="240" w:lineRule="exact"/>
              <w:jc w:val="center"/>
              <w:rPr>
                <w:b/>
                <w:bCs/>
              </w:rPr>
            </w:pPr>
            <w:r w:rsidRPr="00247B55">
              <w:rPr>
                <w:rFonts w:hint="eastAsia"/>
                <w:b/>
                <w:bCs/>
              </w:rPr>
              <w:t>本院查證</w:t>
            </w:r>
          </w:p>
        </w:tc>
      </w:tr>
      <w:tr w:rsidR="00247B55" w:rsidRPr="00247B55" w14:paraId="22521092" w14:textId="77777777" w:rsidTr="00F352DF">
        <w:tc>
          <w:tcPr>
            <w:tcW w:w="583" w:type="dxa"/>
            <w:shd w:val="clear" w:color="auto" w:fill="auto"/>
          </w:tcPr>
          <w:p w14:paraId="109FC832" w14:textId="77777777" w:rsidR="005E62C9" w:rsidRPr="00247B55" w:rsidRDefault="005E62C9" w:rsidP="00F352DF">
            <w:pPr>
              <w:pStyle w:val="14"/>
            </w:pPr>
            <w:r w:rsidRPr="00247B55">
              <w:rPr>
                <w:rFonts w:hint="eastAsia"/>
              </w:rPr>
              <w:t>1</w:t>
            </w:r>
          </w:p>
        </w:tc>
        <w:tc>
          <w:tcPr>
            <w:tcW w:w="1467" w:type="dxa"/>
            <w:shd w:val="clear" w:color="auto" w:fill="auto"/>
          </w:tcPr>
          <w:p w14:paraId="5CCFD43E" w14:textId="77777777" w:rsidR="005E62C9" w:rsidRPr="00247B55" w:rsidRDefault="005E62C9" w:rsidP="00F352DF">
            <w:pPr>
              <w:pStyle w:val="14"/>
              <w:rPr>
                <w:b/>
                <w:bCs/>
              </w:rPr>
            </w:pPr>
            <w:r w:rsidRPr="00247B55">
              <w:rPr>
                <w:rFonts w:hint="eastAsia"/>
                <w:b/>
                <w:bCs/>
              </w:rPr>
              <w:t>114.10.15</w:t>
            </w:r>
          </w:p>
        </w:tc>
        <w:tc>
          <w:tcPr>
            <w:tcW w:w="2912" w:type="dxa"/>
            <w:shd w:val="clear" w:color="auto" w:fill="auto"/>
          </w:tcPr>
          <w:p w14:paraId="2C0E4390" w14:textId="77777777" w:rsidR="005E62C9" w:rsidRPr="00247B55" w:rsidRDefault="005E62C9" w:rsidP="00F352DF">
            <w:pPr>
              <w:pStyle w:val="14"/>
              <w:rPr>
                <w:b/>
                <w:bCs/>
              </w:rPr>
            </w:pPr>
            <w:r w:rsidRPr="00247B55">
              <w:rPr>
                <w:rFonts w:hint="eastAsia"/>
                <w:b/>
                <w:bCs/>
              </w:rPr>
              <w:t>地方環保機關持續加強稽查廚餘再利用檢核養豬場計畫</w:t>
            </w:r>
          </w:p>
        </w:tc>
        <w:tc>
          <w:tcPr>
            <w:tcW w:w="4820" w:type="dxa"/>
            <w:vMerge w:val="restart"/>
            <w:shd w:val="clear" w:color="auto" w:fill="auto"/>
          </w:tcPr>
          <w:p w14:paraId="3A42BA83" w14:textId="69C215F7" w:rsidR="005E62C9" w:rsidRPr="00247B55" w:rsidRDefault="005E62C9" w:rsidP="00F352DF">
            <w:pPr>
              <w:pStyle w:val="14"/>
              <w:ind w:left="272" w:hangingChars="100" w:hanging="272"/>
            </w:pPr>
            <w:r w:rsidRPr="00247B55">
              <w:rPr>
                <w:rFonts w:hint="eastAsia"/>
              </w:rPr>
              <w:t>(1)案例場僅114年4月以補申報方式上傳以符合應申報天數，其餘月份上傳廚餘蒸煮次數，均未達應申報天數，依「地方環保機關持續加強稽查廚餘再利用檢核養豬場計畫」規定，</w:t>
            </w:r>
            <w:r w:rsidRPr="00247B55">
              <w:rPr>
                <w:rFonts w:hint="eastAsia"/>
                <w:b/>
                <w:bCs/>
              </w:rPr>
              <w:t>應每月辦理1次稽核</w:t>
            </w:r>
            <w:r w:rsidRPr="00247B55">
              <w:rPr>
                <w:rFonts w:hint="eastAsia"/>
              </w:rPr>
              <w:t>，以確認廚餘高溫蒸煮情形符合規定。</w:t>
            </w:r>
          </w:p>
          <w:p w14:paraId="2CFA0D35" w14:textId="77777777" w:rsidR="005E62C9" w:rsidRPr="00247B55" w:rsidRDefault="005E62C9" w:rsidP="00F352DF">
            <w:pPr>
              <w:pStyle w:val="14"/>
              <w:ind w:left="272" w:hangingChars="100" w:hanging="272"/>
            </w:pPr>
            <w:r w:rsidRPr="00247B55">
              <w:rPr>
                <w:rFonts w:hint="eastAsia"/>
              </w:rPr>
              <w:t>(2)臺中市環保局</w:t>
            </w:r>
            <w:r w:rsidRPr="00247B55">
              <w:rPr>
                <w:rFonts w:hint="eastAsia"/>
                <w:b/>
                <w:bCs/>
              </w:rPr>
              <w:t>114年僅辦理2次稽查，顯未依上述規定頻率每月稽查</w:t>
            </w:r>
            <w:r w:rsidRPr="00247B55">
              <w:rPr>
                <w:rFonts w:hint="eastAsia"/>
              </w:rPr>
              <w:t>。</w:t>
            </w:r>
          </w:p>
          <w:p w14:paraId="0FD96706" w14:textId="0BB5EB25" w:rsidR="005E62C9" w:rsidRPr="00247B55" w:rsidRDefault="005E62C9" w:rsidP="00F352DF">
            <w:pPr>
              <w:pStyle w:val="14"/>
              <w:ind w:left="272" w:hangingChars="100" w:hanging="272"/>
              <w:rPr>
                <w:b/>
                <w:bCs/>
              </w:rPr>
            </w:pPr>
            <w:r w:rsidRPr="00247B55">
              <w:rPr>
                <w:rFonts w:hint="eastAsia"/>
              </w:rPr>
              <w:t>(3)「廢棄物再利用機構勾稽查核」、「農</w:t>
            </w:r>
            <w:r w:rsidRPr="00247B55">
              <w:rPr>
                <w:rFonts w:hint="eastAsia"/>
              </w:rPr>
              <w:lastRenderedPageBreak/>
              <w:t>業廢棄物查核」詢據環境部環境管理署表示，係針對廢棄物。至「廚餘蒸煮達90度C、1小時」等事項，屬「地方環保機關持續加強稽查廚餘再利用檢核養豬場計畫」主要查核重點。</w:t>
            </w:r>
          </w:p>
        </w:tc>
      </w:tr>
      <w:tr w:rsidR="00247B55" w:rsidRPr="00247B55" w14:paraId="286932A9" w14:textId="77777777" w:rsidTr="00F352DF">
        <w:tc>
          <w:tcPr>
            <w:tcW w:w="583" w:type="dxa"/>
            <w:shd w:val="clear" w:color="auto" w:fill="auto"/>
          </w:tcPr>
          <w:p w14:paraId="41527E24" w14:textId="77777777" w:rsidR="005E62C9" w:rsidRPr="00247B55" w:rsidRDefault="005E62C9" w:rsidP="00F352DF">
            <w:pPr>
              <w:pStyle w:val="14"/>
            </w:pPr>
            <w:r w:rsidRPr="00247B55">
              <w:rPr>
                <w:rFonts w:hint="eastAsia"/>
              </w:rPr>
              <w:t>2</w:t>
            </w:r>
          </w:p>
        </w:tc>
        <w:tc>
          <w:tcPr>
            <w:tcW w:w="1467" w:type="dxa"/>
            <w:shd w:val="clear" w:color="auto" w:fill="auto"/>
          </w:tcPr>
          <w:p w14:paraId="14BE0166" w14:textId="77777777" w:rsidR="005E62C9" w:rsidRPr="00247B55" w:rsidRDefault="005E62C9" w:rsidP="00F352DF">
            <w:pPr>
              <w:pStyle w:val="14"/>
            </w:pPr>
            <w:r w:rsidRPr="00247B55">
              <w:rPr>
                <w:rFonts w:hint="eastAsia"/>
              </w:rPr>
              <w:t>114.09.22</w:t>
            </w:r>
          </w:p>
        </w:tc>
        <w:tc>
          <w:tcPr>
            <w:tcW w:w="2912" w:type="dxa"/>
            <w:shd w:val="clear" w:color="auto" w:fill="auto"/>
          </w:tcPr>
          <w:p w14:paraId="5848631F" w14:textId="77777777" w:rsidR="005E62C9" w:rsidRPr="00247B55" w:rsidRDefault="005E62C9" w:rsidP="00F352DF">
            <w:pPr>
              <w:pStyle w:val="14"/>
            </w:pPr>
            <w:r w:rsidRPr="00247B55">
              <w:rPr>
                <w:rFonts w:hint="eastAsia"/>
              </w:rPr>
              <w:t>檢舉案（運送廚餘污染）</w:t>
            </w:r>
          </w:p>
        </w:tc>
        <w:tc>
          <w:tcPr>
            <w:tcW w:w="4820" w:type="dxa"/>
            <w:vMerge/>
            <w:shd w:val="clear" w:color="auto" w:fill="auto"/>
          </w:tcPr>
          <w:p w14:paraId="6C0F7786" w14:textId="77777777" w:rsidR="005E62C9" w:rsidRPr="00247B55" w:rsidRDefault="005E62C9" w:rsidP="00F352DF">
            <w:pPr>
              <w:pStyle w:val="14"/>
            </w:pPr>
          </w:p>
        </w:tc>
      </w:tr>
      <w:tr w:rsidR="00247B55" w:rsidRPr="00247B55" w14:paraId="05F7CB18" w14:textId="77777777" w:rsidTr="00F352DF">
        <w:tc>
          <w:tcPr>
            <w:tcW w:w="583" w:type="dxa"/>
            <w:shd w:val="clear" w:color="auto" w:fill="auto"/>
          </w:tcPr>
          <w:p w14:paraId="66C95549" w14:textId="77777777" w:rsidR="005E62C9" w:rsidRPr="00247B55" w:rsidRDefault="005E62C9" w:rsidP="00F352DF">
            <w:pPr>
              <w:pStyle w:val="14"/>
            </w:pPr>
            <w:r w:rsidRPr="00247B55">
              <w:rPr>
                <w:rFonts w:hint="eastAsia"/>
              </w:rPr>
              <w:t>3</w:t>
            </w:r>
          </w:p>
        </w:tc>
        <w:tc>
          <w:tcPr>
            <w:tcW w:w="1467" w:type="dxa"/>
            <w:shd w:val="clear" w:color="auto" w:fill="auto"/>
          </w:tcPr>
          <w:p w14:paraId="54D9ADD5" w14:textId="77777777" w:rsidR="005E62C9" w:rsidRPr="00247B55" w:rsidRDefault="005E62C9" w:rsidP="00F352DF">
            <w:pPr>
              <w:pStyle w:val="14"/>
            </w:pPr>
            <w:r w:rsidRPr="00247B55">
              <w:rPr>
                <w:rFonts w:hint="eastAsia"/>
              </w:rPr>
              <w:t>114.09.18</w:t>
            </w:r>
          </w:p>
        </w:tc>
        <w:tc>
          <w:tcPr>
            <w:tcW w:w="2912" w:type="dxa"/>
            <w:shd w:val="clear" w:color="auto" w:fill="auto"/>
          </w:tcPr>
          <w:p w14:paraId="3DEE95D4" w14:textId="77777777" w:rsidR="005E62C9" w:rsidRPr="00247B55" w:rsidRDefault="005E62C9" w:rsidP="00F352DF">
            <w:pPr>
              <w:pStyle w:val="14"/>
            </w:pPr>
            <w:r w:rsidRPr="00247B55">
              <w:rPr>
                <w:rFonts w:hint="eastAsia"/>
              </w:rPr>
              <w:t>檢舉案（運送廚餘污染）</w:t>
            </w:r>
          </w:p>
        </w:tc>
        <w:tc>
          <w:tcPr>
            <w:tcW w:w="4820" w:type="dxa"/>
            <w:vMerge/>
            <w:shd w:val="clear" w:color="auto" w:fill="auto"/>
          </w:tcPr>
          <w:p w14:paraId="04F6AA81" w14:textId="77777777" w:rsidR="005E62C9" w:rsidRPr="00247B55" w:rsidRDefault="005E62C9" w:rsidP="00F352DF">
            <w:pPr>
              <w:pStyle w:val="14"/>
            </w:pPr>
          </w:p>
        </w:tc>
      </w:tr>
      <w:tr w:rsidR="00247B55" w:rsidRPr="00247B55" w14:paraId="4E80885A" w14:textId="77777777" w:rsidTr="00F352DF">
        <w:tc>
          <w:tcPr>
            <w:tcW w:w="583" w:type="dxa"/>
            <w:shd w:val="clear" w:color="auto" w:fill="auto"/>
          </w:tcPr>
          <w:p w14:paraId="0E36FBFD" w14:textId="77777777" w:rsidR="005E62C9" w:rsidRPr="00247B55" w:rsidRDefault="005E62C9" w:rsidP="00F352DF">
            <w:pPr>
              <w:pStyle w:val="14"/>
            </w:pPr>
            <w:r w:rsidRPr="00247B55">
              <w:rPr>
                <w:rFonts w:hint="eastAsia"/>
              </w:rPr>
              <w:t>4</w:t>
            </w:r>
          </w:p>
        </w:tc>
        <w:tc>
          <w:tcPr>
            <w:tcW w:w="1467" w:type="dxa"/>
            <w:shd w:val="clear" w:color="auto" w:fill="auto"/>
          </w:tcPr>
          <w:p w14:paraId="6E6DC916" w14:textId="77777777" w:rsidR="005E62C9" w:rsidRPr="00247B55" w:rsidRDefault="005E62C9" w:rsidP="00F352DF">
            <w:pPr>
              <w:pStyle w:val="14"/>
            </w:pPr>
            <w:r w:rsidRPr="00247B55">
              <w:rPr>
                <w:rFonts w:hint="eastAsia"/>
              </w:rPr>
              <w:t>114.09.13</w:t>
            </w:r>
          </w:p>
        </w:tc>
        <w:tc>
          <w:tcPr>
            <w:tcW w:w="2912" w:type="dxa"/>
            <w:shd w:val="clear" w:color="auto" w:fill="auto"/>
          </w:tcPr>
          <w:p w14:paraId="04C84955" w14:textId="77777777" w:rsidR="005E62C9" w:rsidRPr="00247B55" w:rsidRDefault="005E62C9" w:rsidP="00F352DF">
            <w:pPr>
              <w:pStyle w:val="14"/>
            </w:pPr>
            <w:r w:rsidRPr="00247B55">
              <w:rPr>
                <w:rFonts w:hint="eastAsia"/>
              </w:rPr>
              <w:t>檢舉案（運送廚餘污染）</w:t>
            </w:r>
          </w:p>
        </w:tc>
        <w:tc>
          <w:tcPr>
            <w:tcW w:w="4820" w:type="dxa"/>
            <w:vMerge/>
            <w:shd w:val="clear" w:color="auto" w:fill="auto"/>
          </w:tcPr>
          <w:p w14:paraId="12B1EA91" w14:textId="77777777" w:rsidR="005E62C9" w:rsidRPr="00247B55" w:rsidRDefault="005E62C9" w:rsidP="00F352DF">
            <w:pPr>
              <w:pStyle w:val="14"/>
            </w:pPr>
          </w:p>
        </w:tc>
      </w:tr>
      <w:tr w:rsidR="00247B55" w:rsidRPr="00247B55" w14:paraId="5728D7E4" w14:textId="77777777" w:rsidTr="00F352DF">
        <w:tc>
          <w:tcPr>
            <w:tcW w:w="583" w:type="dxa"/>
            <w:shd w:val="clear" w:color="auto" w:fill="auto"/>
          </w:tcPr>
          <w:p w14:paraId="33FBD012" w14:textId="77777777" w:rsidR="005E62C9" w:rsidRPr="00247B55" w:rsidRDefault="005E62C9" w:rsidP="00F352DF">
            <w:pPr>
              <w:pStyle w:val="14"/>
            </w:pPr>
            <w:r w:rsidRPr="00247B55">
              <w:rPr>
                <w:rFonts w:hint="eastAsia"/>
              </w:rPr>
              <w:t>5</w:t>
            </w:r>
          </w:p>
        </w:tc>
        <w:tc>
          <w:tcPr>
            <w:tcW w:w="1467" w:type="dxa"/>
            <w:shd w:val="clear" w:color="auto" w:fill="auto"/>
          </w:tcPr>
          <w:p w14:paraId="5E6A012D" w14:textId="77777777" w:rsidR="005E62C9" w:rsidRPr="00247B55" w:rsidRDefault="005E62C9" w:rsidP="00F352DF">
            <w:pPr>
              <w:pStyle w:val="14"/>
            </w:pPr>
            <w:r w:rsidRPr="00247B55">
              <w:rPr>
                <w:rFonts w:hint="eastAsia"/>
              </w:rPr>
              <w:t>114.07.18</w:t>
            </w:r>
          </w:p>
        </w:tc>
        <w:tc>
          <w:tcPr>
            <w:tcW w:w="2912" w:type="dxa"/>
            <w:shd w:val="clear" w:color="auto" w:fill="auto"/>
          </w:tcPr>
          <w:p w14:paraId="23BC15DC" w14:textId="77777777" w:rsidR="005E62C9" w:rsidRPr="00247B55" w:rsidRDefault="005E62C9" w:rsidP="00F352DF">
            <w:pPr>
              <w:pStyle w:val="14"/>
            </w:pPr>
            <w:r w:rsidRPr="00247B55">
              <w:rPr>
                <w:rFonts w:hint="eastAsia"/>
              </w:rPr>
              <w:t>廢棄物再利用機構勾稽查核</w:t>
            </w:r>
          </w:p>
        </w:tc>
        <w:tc>
          <w:tcPr>
            <w:tcW w:w="4820" w:type="dxa"/>
            <w:vMerge/>
            <w:shd w:val="clear" w:color="auto" w:fill="auto"/>
          </w:tcPr>
          <w:p w14:paraId="019F4BBA" w14:textId="77777777" w:rsidR="005E62C9" w:rsidRPr="00247B55" w:rsidRDefault="005E62C9" w:rsidP="00F352DF">
            <w:pPr>
              <w:pStyle w:val="14"/>
            </w:pPr>
          </w:p>
        </w:tc>
      </w:tr>
      <w:tr w:rsidR="00247B55" w:rsidRPr="00247B55" w14:paraId="60566BB5" w14:textId="77777777" w:rsidTr="00F352DF">
        <w:tc>
          <w:tcPr>
            <w:tcW w:w="583" w:type="dxa"/>
            <w:shd w:val="clear" w:color="auto" w:fill="auto"/>
          </w:tcPr>
          <w:p w14:paraId="54EF1DF2" w14:textId="77777777" w:rsidR="005E62C9" w:rsidRPr="00247B55" w:rsidRDefault="005E62C9" w:rsidP="00F352DF">
            <w:pPr>
              <w:pStyle w:val="14"/>
            </w:pPr>
            <w:r w:rsidRPr="00247B55">
              <w:rPr>
                <w:rFonts w:hint="eastAsia"/>
              </w:rPr>
              <w:t>6</w:t>
            </w:r>
          </w:p>
        </w:tc>
        <w:tc>
          <w:tcPr>
            <w:tcW w:w="1467" w:type="dxa"/>
            <w:shd w:val="clear" w:color="auto" w:fill="auto"/>
          </w:tcPr>
          <w:p w14:paraId="745CA33B" w14:textId="77777777" w:rsidR="005E62C9" w:rsidRPr="00247B55" w:rsidRDefault="005E62C9" w:rsidP="00F352DF">
            <w:pPr>
              <w:pStyle w:val="14"/>
            </w:pPr>
            <w:r w:rsidRPr="00247B55">
              <w:rPr>
                <w:rFonts w:hint="eastAsia"/>
              </w:rPr>
              <w:t>114.07.18</w:t>
            </w:r>
          </w:p>
        </w:tc>
        <w:tc>
          <w:tcPr>
            <w:tcW w:w="2912" w:type="dxa"/>
            <w:shd w:val="clear" w:color="auto" w:fill="auto"/>
          </w:tcPr>
          <w:p w14:paraId="20EEF1DE" w14:textId="77777777" w:rsidR="005E62C9" w:rsidRPr="00247B55" w:rsidRDefault="005E62C9" w:rsidP="00F352DF">
            <w:pPr>
              <w:pStyle w:val="14"/>
            </w:pPr>
            <w:r w:rsidRPr="00247B55">
              <w:rPr>
                <w:rFonts w:hint="eastAsia"/>
              </w:rPr>
              <w:t>農業廢棄物查核</w:t>
            </w:r>
          </w:p>
        </w:tc>
        <w:tc>
          <w:tcPr>
            <w:tcW w:w="4820" w:type="dxa"/>
            <w:vMerge/>
            <w:shd w:val="clear" w:color="auto" w:fill="auto"/>
          </w:tcPr>
          <w:p w14:paraId="09C186A0" w14:textId="77777777" w:rsidR="005E62C9" w:rsidRPr="00247B55" w:rsidRDefault="005E62C9" w:rsidP="00F352DF">
            <w:pPr>
              <w:pStyle w:val="14"/>
            </w:pPr>
          </w:p>
        </w:tc>
      </w:tr>
      <w:tr w:rsidR="00247B55" w:rsidRPr="00247B55" w14:paraId="23220B76" w14:textId="77777777" w:rsidTr="00450278">
        <w:trPr>
          <w:trHeight w:val="1979"/>
        </w:trPr>
        <w:tc>
          <w:tcPr>
            <w:tcW w:w="583" w:type="dxa"/>
            <w:tcBorders>
              <w:bottom w:val="single" w:sz="4" w:space="0" w:color="auto"/>
            </w:tcBorders>
            <w:shd w:val="clear" w:color="auto" w:fill="auto"/>
          </w:tcPr>
          <w:p w14:paraId="6E6EF8CF" w14:textId="77777777" w:rsidR="005E62C9" w:rsidRPr="00247B55" w:rsidRDefault="005E62C9" w:rsidP="00F352DF">
            <w:pPr>
              <w:pStyle w:val="14"/>
            </w:pPr>
            <w:r w:rsidRPr="00247B55">
              <w:rPr>
                <w:rFonts w:hint="eastAsia"/>
              </w:rPr>
              <w:lastRenderedPageBreak/>
              <w:t>7</w:t>
            </w:r>
          </w:p>
        </w:tc>
        <w:tc>
          <w:tcPr>
            <w:tcW w:w="1467" w:type="dxa"/>
            <w:tcBorders>
              <w:bottom w:val="single" w:sz="4" w:space="0" w:color="auto"/>
            </w:tcBorders>
            <w:shd w:val="clear" w:color="auto" w:fill="auto"/>
          </w:tcPr>
          <w:p w14:paraId="324C1948" w14:textId="77777777" w:rsidR="005E62C9" w:rsidRPr="00247B55" w:rsidRDefault="005E62C9" w:rsidP="00F352DF">
            <w:pPr>
              <w:pStyle w:val="14"/>
              <w:rPr>
                <w:b/>
                <w:bCs/>
              </w:rPr>
            </w:pPr>
            <w:r w:rsidRPr="00247B55">
              <w:rPr>
                <w:rFonts w:hint="eastAsia"/>
                <w:b/>
                <w:bCs/>
              </w:rPr>
              <w:t>114.05.15</w:t>
            </w:r>
          </w:p>
        </w:tc>
        <w:tc>
          <w:tcPr>
            <w:tcW w:w="2912" w:type="dxa"/>
            <w:tcBorders>
              <w:bottom w:val="single" w:sz="4" w:space="0" w:color="auto"/>
            </w:tcBorders>
            <w:shd w:val="clear" w:color="auto" w:fill="auto"/>
          </w:tcPr>
          <w:p w14:paraId="2C72B134" w14:textId="77777777" w:rsidR="005E62C9" w:rsidRPr="00247B55" w:rsidRDefault="005E62C9" w:rsidP="00F352DF">
            <w:pPr>
              <w:pStyle w:val="14"/>
              <w:rPr>
                <w:b/>
                <w:bCs/>
              </w:rPr>
            </w:pPr>
            <w:r w:rsidRPr="00247B55">
              <w:rPr>
                <w:rFonts w:hint="eastAsia"/>
                <w:b/>
                <w:bCs/>
              </w:rPr>
              <w:t>地方環保機關持續加強稽查廚餘再利用檢核養豬場計畫</w:t>
            </w:r>
          </w:p>
        </w:tc>
        <w:tc>
          <w:tcPr>
            <w:tcW w:w="4820" w:type="dxa"/>
            <w:vMerge/>
            <w:tcBorders>
              <w:bottom w:val="single" w:sz="4" w:space="0" w:color="auto"/>
            </w:tcBorders>
            <w:shd w:val="clear" w:color="auto" w:fill="auto"/>
          </w:tcPr>
          <w:p w14:paraId="4704EDC2" w14:textId="77777777" w:rsidR="005E62C9" w:rsidRPr="00247B55" w:rsidRDefault="005E62C9" w:rsidP="00F352DF">
            <w:pPr>
              <w:pStyle w:val="14"/>
              <w:rPr>
                <w:b/>
                <w:bCs/>
              </w:rPr>
            </w:pPr>
          </w:p>
        </w:tc>
      </w:tr>
      <w:tr w:rsidR="00247B55" w:rsidRPr="00247B55" w14:paraId="7D7E3A05" w14:textId="77777777" w:rsidTr="00F352DF">
        <w:tc>
          <w:tcPr>
            <w:tcW w:w="583" w:type="dxa"/>
            <w:shd w:val="clear" w:color="auto" w:fill="auto"/>
          </w:tcPr>
          <w:p w14:paraId="6C1E7B7E" w14:textId="77777777" w:rsidR="005E62C9" w:rsidRPr="00247B55" w:rsidRDefault="005E62C9" w:rsidP="00F352DF">
            <w:pPr>
              <w:pStyle w:val="14"/>
            </w:pPr>
            <w:r w:rsidRPr="00247B55">
              <w:rPr>
                <w:rFonts w:hint="eastAsia"/>
              </w:rPr>
              <w:t>8</w:t>
            </w:r>
          </w:p>
        </w:tc>
        <w:tc>
          <w:tcPr>
            <w:tcW w:w="1467" w:type="dxa"/>
            <w:shd w:val="clear" w:color="auto" w:fill="auto"/>
          </w:tcPr>
          <w:p w14:paraId="68747181" w14:textId="77777777" w:rsidR="005E62C9" w:rsidRPr="00247B55" w:rsidRDefault="005E62C9" w:rsidP="00F352DF">
            <w:pPr>
              <w:pStyle w:val="14"/>
            </w:pPr>
            <w:r w:rsidRPr="00247B55">
              <w:rPr>
                <w:rFonts w:hint="eastAsia"/>
              </w:rPr>
              <w:t>113.10.11</w:t>
            </w:r>
          </w:p>
        </w:tc>
        <w:tc>
          <w:tcPr>
            <w:tcW w:w="2912" w:type="dxa"/>
            <w:shd w:val="clear" w:color="auto" w:fill="auto"/>
          </w:tcPr>
          <w:p w14:paraId="56334EE2" w14:textId="77777777" w:rsidR="005E62C9" w:rsidRPr="00247B55" w:rsidRDefault="005E62C9" w:rsidP="00F352DF">
            <w:pPr>
              <w:pStyle w:val="14"/>
            </w:pPr>
            <w:r w:rsidRPr="00247B55">
              <w:rPr>
                <w:rFonts w:hint="eastAsia"/>
              </w:rPr>
              <w:t>廢物再利用機構勾稽查核</w:t>
            </w:r>
          </w:p>
        </w:tc>
        <w:tc>
          <w:tcPr>
            <w:tcW w:w="4820" w:type="dxa"/>
            <w:vMerge w:val="restart"/>
            <w:shd w:val="clear" w:color="auto" w:fill="auto"/>
          </w:tcPr>
          <w:p w14:paraId="096618F5" w14:textId="55D198A5" w:rsidR="005E62C9" w:rsidRPr="00247B55" w:rsidRDefault="005E62C9" w:rsidP="00F352DF">
            <w:pPr>
              <w:pStyle w:val="14"/>
              <w:ind w:left="272" w:hangingChars="100" w:hanging="272"/>
            </w:pPr>
            <w:r w:rsidRPr="00247B55">
              <w:rPr>
                <w:rFonts w:hint="eastAsia"/>
              </w:rPr>
              <w:t>(1)113年案例場每月上傳廚餘蒸煮次數均未達應申報天數，依「地方環保機關持續加強稽查廚餘再利用檢核養豬場計畫」規定，</w:t>
            </w:r>
            <w:r w:rsidRPr="00247B55">
              <w:rPr>
                <w:rFonts w:hint="eastAsia"/>
                <w:b/>
                <w:bCs/>
              </w:rPr>
              <w:t>應每月辦理1次稽核</w:t>
            </w:r>
            <w:r w:rsidRPr="00247B55">
              <w:rPr>
                <w:rFonts w:hint="eastAsia"/>
              </w:rPr>
              <w:t>，以確認廚餘高溫蒸煮情形符合規定。</w:t>
            </w:r>
          </w:p>
          <w:p w14:paraId="2CD83537" w14:textId="77777777" w:rsidR="005E62C9" w:rsidRPr="00247B55" w:rsidRDefault="005E62C9" w:rsidP="00F352DF">
            <w:pPr>
              <w:pStyle w:val="14"/>
              <w:ind w:left="272" w:hangingChars="100" w:hanging="272"/>
            </w:pPr>
            <w:r w:rsidRPr="00247B55">
              <w:rPr>
                <w:rFonts w:hint="eastAsia"/>
              </w:rPr>
              <w:t>(2)臺中市環保局</w:t>
            </w:r>
            <w:r w:rsidRPr="00247B55">
              <w:rPr>
                <w:rFonts w:hint="eastAsia"/>
                <w:b/>
                <w:bCs/>
              </w:rPr>
              <w:t>自113年3月起，即未依上述規定頻率每月稽查</w:t>
            </w:r>
            <w:r w:rsidRPr="00247B55">
              <w:rPr>
                <w:rFonts w:hint="eastAsia"/>
              </w:rPr>
              <w:t>。</w:t>
            </w:r>
          </w:p>
        </w:tc>
      </w:tr>
      <w:tr w:rsidR="00247B55" w:rsidRPr="00247B55" w14:paraId="3AB296D6" w14:textId="77777777" w:rsidTr="00F352DF">
        <w:tc>
          <w:tcPr>
            <w:tcW w:w="583" w:type="dxa"/>
            <w:shd w:val="clear" w:color="auto" w:fill="auto"/>
          </w:tcPr>
          <w:p w14:paraId="6E84D71C" w14:textId="77777777" w:rsidR="005E62C9" w:rsidRPr="00247B55" w:rsidRDefault="005E62C9" w:rsidP="00F352DF">
            <w:pPr>
              <w:pStyle w:val="14"/>
            </w:pPr>
            <w:r w:rsidRPr="00247B55">
              <w:rPr>
                <w:rFonts w:hint="eastAsia"/>
              </w:rPr>
              <w:t>9</w:t>
            </w:r>
          </w:p>
        </w:tc>
        <w:tc>
          <w:tcPr>
            <w:tcW w:w="1467" w:type="dxa"/>
            <w:shd w:val="clear" w:color="auto" w:fill="auto"/>
          </w:tcPr>
          <w:p w14:paraId="793D52C4" w14:textId="77777777" w:rsidR="005E62C9" w:rsidRPr="00247B55" w:rsidRDefault="005E62C9" w:rsidP="00F352DF">
            <w:pPr>
              <w:pStyle w:val="14"/>
            </w:pPr>
            <w:r w:rsidRPr="00247B55">
              <w:rPr>
                <w:rFonts w:hint="eastAsia"/>
              </w:rPr>
              <w:t>113.10.17</w:t>
            </w:r>
          </w:p>
        </w:tc>
        <w:tc>
          <w:tcPr>
            <w:tcW w:w="2912" w:type="dxa"/>
            <w:shd w:val="clear" w:color="auto" w:fill="auto"/>
          </w:tcPr>
          <w:p w14:paraId="409D2450" w14:textId="77777777" w:rsidR="005E62C9" w:rsidRPr="00247B55" w:rsidRDefault="005E62C9" w:rsidP="00F352DF">
            <w:pPr>
              <w:pStyle w:val="14"/>
            </w:pPr>
            <w:r w:rsidRPr="00247B55">
              <w:rPr>
                <w:rFonts w:hint="eastAsia"/>
              </w:rPr>
              <w:t>主動稽查畜牧廢水</w:t>
            </w:r>
          </w:p>
        </w:tc>
        <w:tc>
          <w:tcPr>
            <w:tcW w:w="4820" w:type="dxa"/>
            <w:vMerge/>
            <w:shd w:val="clear" w:color="auto" w:fill="auto"/>
          </w:tcPr>
          <w:p w14:paraId="6786D552" w14:textId="77777777" w:rsidR="005E62C9" w:rsidRPr="00247B55" w:rsidRDefault="005E62C9" w:rsidP="00F352DF">
            <w:pPr>
              <w:pStyle w:val="14"/>
            </w:pPr>
          </w:p>
        </w:tc>
      </w:tr>
      <w:tr w:rsidR="00247B55" w:rsidRPr="00247B55" w14:paraId="0D895C45" w14:textId="77777777" w:rsidTr="00F352DF">
        <w:tc>
          <w:tcPr>
            <w:tcW w:w="583" w:type="dxa"/>
            <w:shd w:val="clear" w:color="auto" w:fill="auto"/>
          </w:tcPr>
          <w:p w14:paraId="705166BB" w14:textId="77777777" w:rsidR="005E62C9" w:rsidRPr="00247B55" w:rsidRDefault="005E62C9" w:rsidP="00F352DF">
            <w:pPr>
              <w:pStyle w:val="14"/>
            </w:pPr>
            <w:r w:rsidRPr="00247B55">
              <w:rPr>
                <w:rFonts w:hint="eastAsia"/>
              </w:rPr>
              <w:t>10</w:t>
            </w:r>
          </w:p>
        </w:tc>
        <w:tc>
          <w:tcPr>
            <w:tcW w:w="1467" w:type="dxa"/>
            <w:shd w:val="clear" w:color="auto" w:fill="auto"/>
          </w:tcPr>
          <w:p w14:paraId="7DDF0FB6" w14:textId="77777777" w:rsidR="005E62C9" w:rsidRPr="00247B55" w:rsidRDefault="005E62C9" w:rsidP="00F352DF">
            <w:pPr>
              <w:pStyle w:val="14"/>
              <w:rPr>
                <w:b/>
                <w:bCs/>
              </w:rPr>
            </w:pPr>
            <w:r w:rsidRPr="00247B55">
              <w:rPr>
                <w:rFonts w:hint="eastAsia"/>
                <w:b/>
                <w:bCs/>
              </w:rPr>
              <w:t>113.02.05</w:t>
            </w:r>
          </w:p>
        </w:tc>
        <w:tc>
          <w:tcPr>
            <w:tcW w:w="2912" w:type="dxa"/>
            <w:shd w:val="clear" w:color="auto" w:fill="auto"/>
          </w:tcPr>
          <w:p w14:paraId="716ABC04" w14:textId="77777777" w:rsidR="005E62C9" w:rsidRPr="00247B55" w:rsidRDefault="005E62C9" w:rsidP="00F352DF">
            <w:pPr>
              <w:pStyle w:val="14"/>
              <w:rPr>
                <w:b/>
                <w:bCs/>
              </w:rPr>
            </w:pPr>
            <w:r w:rsidRPr="00247B55">
              <w:rPr>
                <w:rFonts w:hint="eastAsia"/>
                <w:b/>
                <w:bCs/>
              </w:rPr>
              <w:t>地方環保機關持續加強稽查廚餘再利用檢核養豬場計畫</w:t>
            </w:r>
          </w:p>
        </w:tc>
        <w:tc>
          <w:tcPr>
            <w:tcW w:w="4820" w:type="dxa"/>
            <w:vMerge/>
            <w:shd w:val="clear" w:color="auto" w:fill="auto"/>
          </w:tcPr>
          <w:p w14:paraId="26BBCBE2" w14:textId="77777777" w:rsidR="005E62C9" w:rsidRPr="00247B55" w:rsidRDefault="005E62C9" w:rsidP="00F352DF">
            <w:pPr>
              <w:pStyle w:val="14"/>
              <w:rPr>
                <w:b/>
                <w:bCs/>
              </w:rPr>
            </w:pPr>
          </w:p>
        </w:tc>
      </w:tr>
      <w:tr w:rsidR="00247B55" w:rsidRPr="00247B55" w14:paraId="3391036D" w14:textId="77777777" w:rsidTr="00450278">
        <w:trPr>
          <w:trHeight w:val="1357"/>
        </w:trPr>
        <w:tc>
          <w:tcPr>
            <w:tcW w:w="583" w:type="dxa"/>
            <w:tcBorders>
              <w:bottom w:val="single" w:sz="4" w:space="0" w:color="auto"/>
            </w:tcBorders>
            <w:shd w:val="clear" w:color="auto" w:fill="auto"/>
          </w:tcPr>
          <w:p w14:paraId="69A57B43" w14:textId="77777777" w:rsidR="005E62C9" w:rsidRPr="00247B55" w:rsidRDefault="005E62C9" w:rsidP="00F352DF">
            <w:pPr>
              <w:pStyle w:val="14"/>
            </w:pPr>
            <w:r w:rsidRPr="00247B55">
              <w:rPr>
                <w:rFonts w:hint="eastAsia"/>
              </w:rPr>
              <w:t>11</w:t>
            </w:r>
          </w:p>
        </w:tc>
        <w:tc>
          <w:tcPr>
            <w:tcW w:w="1467" w:type="dxa"/>
            <w:tcBorders>
              <w:bottom w:val="single" w:sz="4" w:space="0" w:color="auto"/>
            </w:tcBorders>
            <w:shd w:val="clear" w:color="auto" w:fill="auto"/>
          </w:tcPr>
          <w:p w14:paraId="0C769C06" w14:textId="77777777" w:rsidR="005E62C9" w:rsidRPr="00247B55" w:rsidRDefault="005E62C9" w:rsidP="00F352DF">
            <w:pPr>
              <w:pStyle w:val="14"/>
              <w:rPr>
                <w:b/>
                <w:bCs/>
              </w:rPr>
            </w:pPr>
            <w:r w:rsidRPr="00247B55">
              <w:rPr>
                <w:rFonts w:hint="eastAsia"/>
                <w:b/>
                <w:bCs/>
              </w:rPr>
              <w:t>113.01.10</w:t>
            </w:r>
          </w:p>
        </w:tc>
        <w:tc>
          <w:tcPr>
            <w:tcW w:w="2912" w:type="dxa"/>
            <w:tcBorders>
              <w:bottom w:val="single" w:sz="4" w:space="0" w:color="auto"/>
            </w:tcBorders>
            <w:shd w:val="clear" w:color="auto" w:fill="auto"/>
          </w:tcPr>
          <w:p w14:paraId="3D4C4E1F" w14:textId="77777777" w:rsidR="005E62C9" w:rsidRPr="00247B55" w:rsidRDefault="005E62C9" w:rsidP="00F352DF">
            <w:pPr>
              <w:pStyle w:val="14"/>
              <w:rPr>
                <w:b/>
                <w:bCs/>
              </w:rPr>
            </w:pPr>
            <w:r w:rsidRPr="00247B55">
              <w:rPr>
                <w:rFonts w:hint="eastAsia"/>
                <w:b/>
                <w:bCs/>
              </w:rPr>
              <w:t>地方環保機關持續加強稽查廚餘再利用檢核養豬場計畫</w:t>
            </w:r>
          </w:p>
        </w:tc>
        <w:tc>
          <w:tcPr>
            <w:tcW w:w="4820" w:type="dxa"/>
            <w:vMerge/>
            <w:tcBorders>
              <w:bottom w:val="single" w:sz="4" w:space="0" w:color="auto"/>
            </w:tcBorders>
            <w:shd w:val="clear" w:color="auto" w:fill="auto"/>
          </w:tcPr>
          <w:p w14:paraId="335DE117" w14:textId="77777777" w:rsidR="005E62C9" w:rsidRPr="00247B55" w:rsidRDefault="005E62C9" w:rsidP="00F352DF">
            <w:pPr>
              <w:pStyle w:val="14"/>
              <w:rPr>
                <w:b/>
                <w:bCs/>
              </w:rPr>
            </w:pPr>
          </w:p>
        </w:tc>
      </w:tr>
      <w:tr w:rsidR="00247B55" w:rsidRPr="00247B55" w14:paraId="119ED58E" w14:textId="77777777" w:rsidTr="00F352DF">
        <w:trPr>
          <w:trHeight w:val="454"/>
        </w:trPr>
        <w:tc>
          <w:tcPr>
            <w:tcW w:w="9782" w:type="dxa"/>
            <w:gridSpan w:val="4"/>
            <w:tcBorders>
              <w:top w:val="single" w:sz="4" w:space="0" w:color="auto"/>
              <w:left w:val="nil"/>
              <w:bottom w:val="nil"/>
              <w:right w:val="nil"/>
            </w:tcBorders>
            <w:shd w:val="clear" w:color="auto" w:fill="auto"/>
          </w:tcPr>
          <w:p w14:paraId="5D3D3ECB" w14:textId="64D9CBB4" w:rsidR="005E62C9" w:rsidRPr="00247B55" w:rsidRDefault="005E62C9" w:rsidP="00F352DF">
            <w:pPr>
              <w:pStyle w:val="14"/>
              <w:ind w:leftChars="-46" w:left="1131" w:hangingChars="473" w:hanging="1287"/>
              <w:rPr>
                <w:b/>
                <w:bCs/>
              </w:rPr>
            </w:pPr>
            <w:r w:rsidRPr="00247B55">
              <w:rPr>
                <w:rFonts w:hint="eastAsia"/>
              </w:rPr>
              <w:t>資料來源：本院整理自臺中市環保局提供稽查紀錄表</w:t>
            </w:r>
          </w:p>
        </w:tc>
      </w:tr>
    </w:tbl>
    <w:p w14:paraId="157359F7" w14:textId="3EA0C53C" w:rsidR="005E62C9" w:rsidRPr="00247B55" w:rsidRDefault="005E62C9" w:rsidP="005E62C9">
      <w:pPr>
        <w:pStyle w:val="4"/>
        <w:numPr>
          <w:ilvl w:val="3"/>
          <w:numId w:val="1"/>
        </w:numPr>
        <w:spacing w:beforeLines="50" w:before="228"/>
      </w:pPr>
      <w:r w:rsidRPr="00247B55">
        <w:rPr>
          <w:rFonts w:hint="eastAsia"/>
        </w:rPr>
        <w:t>再徵諸「廚餘再利用加強檢核養豬場計畫」明確指出，再利用一般家戶廚餘、再利用一般事業</w:t>
      </w:r>
      <w:r w:rsidRPr="00247B55">
        <w:rPr>
          <w:rFonts w:hint="eastAsia"/>
          <w:b/>
          <w:bCs/>
        </w:rPr>
        <w:t>廚餘之養豬場，主要查核重點為</w:t>
      </w:r>
      <w:r w:rsidRPr="00247B55">
        <w:rPr>
          <w:rFonts w:hint="eastAsia"/>
        </w:rPr>
        <w:t>：「</w:t>
      </w:r>
      <w:r w:rsidRPr="00247B55">
        <w:rPr>
          <w:rFonts w:hint="eastAsia"/>
          <w:b/>
          <w:bCs/>
        </w:rPr>
        <w:t>（廚餘）高溫蒸煮</w:t>
      </w:r>
      <w:r w:rsidRPr="00247B55">
        <w:rPr>
          <w:rFonts w:hint="eastAsia"/>
        </w:rPr>
        <w:t>設備高溫蒸煮時未持續攪拌，或未維持中心溫度於攝氏90度以上，蒸煮至少1小時以上，依法告發」。次據防檢署疫調報告指出略以：「經中央疫調小組與畜主提供之梧棲區瓦斯行聯繫後，該瓦斯行表示案例場114年僅於4月訂購20公斤瓦斯2桶，10月29日案例場仍現存2桶瓦斯，疫調小組調查後判斷瓦斯消耗量有明顯不合理之現象。另臺中市環保局人員表示自8月起未收到上傳蒸煮情形至廚餘蒸煮申報系統，畜主口述因不熟悉手機上傳資料而重複將舊有照片上傳之事實。中央疫調小組認為以上相關事證顯示本場應明顯未落實蒸煮溫度及時間，進而導致病毒無法完全不活</w:t>
      </w:r>
      <w:r w:rsidRPr="00247B55">
        <w:rPr>
          <w:rFonts w:hint="eastAsia"/>
        </w:rPr>
        <w:lastRenderedPageBreak/>
        <w:t>化而藉廚餘感染豬隻之結果。……。</w:t>
      </w:r>
      <w:r w:rsidRPr="00247B55">
        <w:rPr>
          <w:rFonts w:hint="eastAsia"/>
          <w:b/>
          <w:bCs/>
        </w:rPr>
        <w:t>本次疫調結果顯示，未落實高溫蒸煮的廚餘為最有可能之感染源</w:t>
      </w:r>
      <w:r w:rsidRPr="00247B55">
        <w:rPr>
          <w:rFonts w:hint="eastAsia"/>
        </w:rPr>
        <w:t>。」改制前行政院環境保護署</w:t>
      </w:r>
      <w:r w:rsidR="002049BB" w:rsidRPr="00247B55">
        <w:rPr>
          <w:rFonts w:hint="eastAsia"/>
        </w:rPr>
        <w:t>（下稱環保署）</w:t>
      </w:r>
      <w:r w:rsidRPr="00247B55">
        <w:rPr>
          <w:rFonts w:hint="eastAsia"/>
        </w:rPr>
        <w:t>早於108年7月即要求地方環保機關，確實掌握養豬場自主管理符合高溫蒸煮規定，針對未每月上傳之廚餘養豬場，每月稽查1次，詎臺中市環保局未依規定行事，陳宏益身為局長，綜理局務，指揮監督所屬執行上開業務不力，致案例場未落實高溫蒸煮廚餘情事發生，確有嚴重怠失。</w:t>
      </w:r>
    </w:p>
    <w:p w14:paraId="054F271C" w14:textId="5439CB03" w:rsidR="005E62C9" w:rsidRPr="00247B55" w:rsidRDefault="005E62C9" w:rsidP="005E62C9">
      <w:pPr>
        <w:pStyle w:val="4"/>
        <w:numPr>
          <w:ilvl w:val="3"/>
          <w:numId w:val="1"/>
        </w:numPr>
      </w:pPr>
      <w:r w:rsidRPr="00247B55">
        <w:rPr>
          <w:rFonts w:hint="eastAsia"/>
        </w:rPr>
        <w:t>陳宏益於115年1月7日接受本院詢問時陳稱：「（您提及過去稽查結果均合格，有親自看過稽查資料嗎？）有」、「（本案關鍵的廚餘稽查有無落實？）也是為何我會離開局長位置，沒有什麼要申訴的。」</w:t>
      </w:r>
    </w:p>
    <w:p w14:paraId="489C107F" w14:textId="3BA69613" w:rsidR="005E62C9" w:rsidRPr="00247B55" w:rsidRDefault="005E62C9" w:rsidP="005E62C9">
      <w:pPr>
        <w:pStyle w:val="4"/>
        <w:numPr>
          <w:ilvl w:val="3"/>
          <w:numId w:val="1"/>
        </w:numPr>
      </w:pPr>
      <w:r w:rsidRPr="00247B55">
        <w:rPr>
          <w:rFonts w:hint="eastAsia"/>
        </w:rPr>
        <w:t>揆諸上情，陳宏益局長未能督促所屬依規定頻率每月稽查廚餘蒸煮情形，任令未蒸煮廚餘潛藏疫病風險，致釀非洲豬瘟；復未能謹慎查證廚餘稽查實情，率爾於官方記者會強調歷次稽查均合格後旋遭環境部指正，均難辭其責。</w:t>
      </w:r>
    </w:p>
    <w:p w14:paraId="2631C23D" w14:textId="2B7E1C26" w:rsidR="005E62C9" w:rsidRPr="00247B55" w:rsidRDefault="005E62C9" w:rsidP="005E62C9">
      <w:pPr>
        <w:pStyle w:val="3"/>
        <w:numPr>
          <w:ilvl w:val="2"/>
          <w:numId w:val="1"/>
        </w:numPr>
        <w:rPr>
          <w:b/>
          <w:bCs w:val="0"/>
        </w:rPr>
      </w:pPr>
      <w:r w:rsidRPr="00247B55">
        <w:rPr>
          <w:rFonts w:hint="eastAsia"/>
          <w:b/>
          <w:bCs w:val="0"/>
        </w:rPr>
        <w:t>陳宏益局長嗣於公告禁止廚餘養豬期間，指示以挖坑露天「貯留(堆肥)」方式去化廚餘，民怨迭起，又遭環境部現場確認不符堆肥規範，且恐加劇疫情傳播，重創政府形象：</w:t>
      </w:r>
    </w:p>
    <w:p w14:paraId="5DF5596D" w14:textId="7802D7C6" w:rsidR="005E62C9" w:rsidRPr="00247B55" w:rsidRDefault="005E62C9" w:rsidP="005E62C9">
      <w:pPr>
        <w:pStyle w:val="4"/>
        <w:numPr>
          <w:ilvl w:val="3"/>
          <w:numId w:val="1"/>
        </w:numPr>
      </w:pPr>
      <w:r w:rsidRPr="00247B55">
        <w:rPr>
          <w:rFonts w:hint="eastAsia"/>
        </w:rPr>
        <w:t>農業部</w:t>
      </w:r>
      <w:r w:rsidR="00317B08" w:rsidRPr="00247B55">
        <w:rPr>
          <w:rFonts w:hint="eastAsia"/>
        </w:rPr>
        <w:t>於</w:t>
      </w:r>
      <w:r w:rsidRPr="00247B55">
        <w:rPr>
          <w:rFonts w:hint="eastAsia"/>
        </w:rPr>
        <w:t>114年10月22日起公告全面禁止搬運</w:t>
      </w:r>
      <w:r w:rsidRPr="00247B55">
        <w:rPr>
          <w:rFonts w:hint="eastAsia"/>
          <w:b/>
          <w:bCs/>
        </w:rPr>
        <w:t>廚餘</w:t>
      </w:r>
      <w:r w:rsidRPr="00247B55">
        <w:rPr>
          <w:rFonts w:hint="eastAsia"/>
        </w:rPr>
        <w:t>、動物性廢渣、畜禽屠宰下腳料至豬隻飼養場所，且</w:t>
      </w:r>
      <w:r w:rsidRPr="00247B55">
        <w:rPr>
          <w:rFonts w:hint="eastAsia"/>
          <w:b/>
          <w:bCs/>
        </w:rPr>
        <w:t>不得作為飼料</w:t>
      </w:r>
      <w:r w:rsidRPr="00247B55">
        <w:rPr>
          <w:rFonts w:hint="eastAsia"/>
        </w:rPr>
        <w:t>或飼料添加物使用。陳宏益同日於臺中市政府公開記者會</w:t>
      </w:r>
      <w:r w:rsidRPr="00247B55">
        <w:rPr>
          <w:rStyle w:val="afe"/>
        </w:rPr>
        <w:footnoteReference w:id="18"/>
      </w:r>
      <w:r w:rsidRPr="00247B55">
        <w:rPr>
          <w:rFonts w:hint="eastAsia"/>
        </w:rPr>
        <w:t>表示：「臺中市熟廚餘大概在113年有3萬5千多噸，我們暫時會比</w:t>
      </w:r>
      <w:r w:rsidRPr="00247B55">
        <w:rPr>
          <w:rFonts w:hint="eastAsia"/>
        </w:rPr>
        <w:lastRenderedPageBreak/>
        <w:t>照大概3、4年前，因應非洲豬瘟的時候，</w:t>
      </w:r>
      <w:r w:rsidRPr="00247B55">
        <w:rPr>
          <w:rFonts w:hint="eastAsia"/>
          <w:b/>
          <w:bCs/>
        </w:rPr>
        <w:t>會改採在掩埋場用堆肥的方式來處理</w:t>
      </w:r>
      <w:r w:rsidRPr="00247B55">
        <w:rPr>
          <w:rFonts w:hint="eastAsia"/>
        </w:rPr>
        <w:t>，這個部分後續處理沒有問題。」此亦有陳宏益局長下達「各區隊封閉掩埋場請全力開挖堆肥區」指令之</w:t>
      </w:r>
      <w:r w:rsidR="0030316D">
        <w:rPr>
          <w:rFonts w:hint="eastAsia"/>
        </w:rPr>
        <w:t>LINE</w:t>
      </w:r>
      <w:r w:rsidRPr="00247B55">
        <w:rPr>
          <w:rFonts w:hint="eastAsia"/>
        </w:rPr>
        <w:t>截圖可稽。以挖坑露天「貯留(堆肥)」方式去化廚餘，為陳宏益指示，事證明確。</w:t>
      </w:r>
    </w:p>
    <w:p w14:paraId="28749E70" w14:textId="77777777" w:rsidR="005E62C9" w:rsidRPr="00247B55" w:rsidRDefault="005E62C9" w:rsidP="005E62C9">
      <w:pPr>
        <w:pStyle w:val="4"/>
        <w:numPr>
          <w:ilvl w:val="3"/>
          <w:numId w:val="1"/>
        </w:numPr>
      </w:pPr>
      <w:r w:rsidRPr="00247B55">
        <w:rPr>
          <w:rFonts w:hint="eastAsia"/>
        </w:rPr>
        <w:t>嗣因掩埋場疑似因熟廚餘量過大且含水分高、覆土不足，數日內</w:t>
      </w:r>
      <w:r w:rsidRPr="00247B55">
        <w:rPr>
          <w:rFonts w:hint="eastAsia"/>
          <w:b/>
          <w:bCs/>
        </w:rPr>
        <w:t>臭味四逸、環境衛生不佳，民怨迭起</w:t>
      </w:r>
      <w:r w:rsidRPr="00247B55">
        <w:rPr>
          <w:rFonts w:hint="eastAsia"/>
        </w:rPr>
        <w:t>，頻遭貲議為「廚餘大峽谷」、「燕圾湖」，並且衍生招致野生動物散播病原，進而加劇疫情傳播之風險。114年10月26日行政院院長卓榮泰表示「廚餘掩埋或堆肥各有標準，清運要安全有序」，並責成環境部儘速協助臺中市環保局釐清現場作業是否符於堆肥規範</w:t>
      </w:r>
      <w:r w:rsidRPr="00247B55">
        <w:rPr>
          <w:rStyle w:val="afe"/>
        </w:rPr>
        <w:footnoteReference w:id="19"/>
      </w:r>
      <w:r w:rsidRPr="00247B55">
        <w:rPr>
          <w:rFonts w:hint="eastAsia"/>
        </w:rPr>
        <w:t>。</w:t>
      </w:r>
    </w:p>
    <w:p w14:paraId="1CEF017C" w14:textId="2F1CAEC4" w:rsidR="005E62C9" w:rsidRPr="00247B55" w:rsidRDefault="005E62C9" w:rsidP="005E62C9">
      <w:pPr>
        <w:pStyle w:val="4"/>
        <w:numPr>
          <w:ilvl w:val="3"/>
          <w:numId w:val="1"/>
        </w:numPr>
      </w:pPr>
      <w:r w:rsidRPr="00247B55">
        <w:rPr>
          <w:rFonts w:hint="eastAsia"/>
        </w:rPr>
        <w:t>114年10月2</w:t>
      </w:r>
      <w:r w:rsidR="005B7B2C" w:rsidRPr="00247B55">
        <w:rPr>
          <w:rFonts w:hint="eastAsia"/>
        </w:rPr>
        <w:t>6</w:t>
      </w:r>
      <w:r w:rsidRPr="00247B55">
        <w:rPr>
          <w:rFonts w:hint="eastAsia"/>
        </w:rPr>
        <w:t>日</w:t>
      </w:r>
      <w:r w:rsidR="005B7B2C" w:rsidRPr="00247B55">
        <w:rPr>
          <w:rFonts w:hint="eastAsia"/>
        </w:rPr>
        <w:t>下午</w:t>
      </w:r>
      <w:r w:rsidRPr="00247B55">
        <w:rPr>
          <w:rFonts w:hint="eastAsia"/>
        </w:rPr>
        <w:t>，環境部環境管理署副署長林左祥會同臺中市環保局現場確認該作業方式</w:t>
      </w:r>
      <w:r w:rsidRPr="00247B55">
        <w:rPr>
          <w:rFonts w:hint="eastAsia"/>
          <w:b/>
          <w:bCs/>
        </w:rPr>
        <w:t>不符合廚餘堆肥作業規定與設施規範</w:t>
      </w:r>
      <w:r w:rsidRPr="00247B55">
        <w:rPr>
          <w:rStyle w:val="afe"/>
          <w:b/>
          <w:bCs/>
        </w:rPr>
        <w:footnoteReference w:id="20"/>
      </w:r>
      <w:r w:rsidRPr="00247B55">
        <w:rPr>
          <w:rFonts w:hint="eastAsia"/>
        </w:rPr>
        <w:t>，臺中市環保局遂於10月28日第二階段</w:t>
      </w:r>
      <w:r w:rsidR="008B4539" w:rsidRPr="00247B55">
        <w:rPr>
          <w:rFonts w:hint="eastAsia"/>
        </w:rPr>
        <w:t>改</w:t>
      </w:r>
      <w:r w:rsidRPr="00247B55">
        <w:rPr>
          <w:rFonts w:hint="eastAsia"/>
        </w:rPr>
        <w:t>以焚化為主、掩埋為輔，迄至11月3日全數改為焚化處理。</w:t>
      </w:r>
    </w:p>
    <w:p w14:paraId="1818C0E0" w14:textId="77777777" w:rsidR="005E62C9" w:rsidRPr="00247B55" w:rsidRDefault="005E62C9" w:rsidP="005E62C9">
      <w:pPr>
        <w:pStyle w:val="4"/>
        <w:numPr>
          <w:ilvl w:val="3"/>
          <w:numId w:val="1"/>
        </w:numPr>
      </w:pPr>
      <w:r w:rsidRPr="00247B55">
        <w:rPr>
          <w:rFonts w:hint="eastAsia"/>
        </w:rPr>
        <w:t>另為防止掩埋場內廚餘遭野豬闖入覓食，環境部再邀農業部林業及自然保育署於10月31日協助說明「廚餘處理場域電圍籬或圍網設置指引」，以強化防疫措施</w:t>
      </w:r>
      <w:r w:rsidRPr="00247B55">
        <w:rPr>
          <w:rStyle w:val="afe"/>
        </w:rPr>
        <w:footnoteReference w:id="21"/>
      </w:r>
      <w:r w:rsidRPr="00247B55">
        <w:rPr>
          <w:rFonts w:hint="eastAsia"/>
        </w:rPr>
        <w:t>，臺中市環保局方依照指引補設電圍籬，以亡羊補牢。</w:t>
      </w:r>
    </w:p>
    <w:p w14:paraId="08AC0827" w14:textId="073BF092" w:rsidR="005E62C9" w:rsidRPr="00247B55" w:rsidRDefault="005E62C9" w:rsidP="005E62C9">
      <w:pPr>
        <w:pStyle w:val="4"/>
        <w:numPr>
          <w:ilvl w:val="3"/>
          <w:numId w:val="1"/>
        </w:numPr>
      </w:pPr>
      <w:r w:rsidRPr="00247B55">
        <w:rPr>
          <w:rFonts w:hint="eastAsia"/>
        </w:rPr>
        <w:t>陳宏益為臺中市環保局局長以及臺中市政府非洲豬瘟災害應變中心副指揮官，於非洲豬瘟防疫</w:t>
      </w:r>
      <w:r w:rsidRPr="00247B55">
        <w:rPr>
          <w:rFonts w:hint="eastAsia"/>
        </w:rPr>
        <w:lastRenderedPageBreak/>
        <w:t>期間，指示以挖坑露天堆肥方式去化廚餘，引發民怨，並遭環境部指正不符規範，重創地方環保主管機關形象，洵難辭疏失之咎。</w:t>
      </w:r>
    </w:p>
    <w:p w14:paraId="3A5434CA" w14:textId="2C389CA4" w:rsidR="00F53924" w:rsidRPr="00247B55" w:rsidRDefault="00F53924" w:rsidP="00F53924">
      <w:pPr>
        <w:pStyle w:val="3"/>
      </w:pPr>
      <w:r w:rsidRPr="00247B55">
        <w:rPr>
          <w:rFonts w:hint="eastAsia"/>
        </w:rPr>
        <w:t>綜上，陳宏益為簡任第13職等之臺中市環保局局長，身為國家高階文官，擔任府級災害應變中心副指揮官，動見觀瞻，於記者會強調案例場3年來稽查24次均合格，實則自113年3月至114年10月發生非洲豬瘟，僅稽查廚餘2次，復指示以挖坑露天堆肥去化大量廚餘，民怨迭起，嗣旋遭環境部指正作業方式不符規定，重創地方環保主管機關形象，核有重大違失。</w:t>
      </w:r>
    </w:p>
    <w:p w14:paraId="544747D6" w14:textId="543F9FD6" w:rsidR="005E62C9" w:rsidRPr="00247B55" w:rsidRDefault="005E62C9" w:rsidP="005E62C9">
      <w:pPr>
        <w:pStyle w:val="2"/>
        <w:numPr>
          <w:ilvl w:val="1"/>
          <w:numId w:val="1"/>
        </w:numPr>
      </w:pPr>
      <w:r w:rsidRPr="00247B55">
        <w:rPr>
          <w:rFonts w:hint="eastAsia"/>
          <w:b/>
          <w:bCs w:val="0"/>
        </w:rPr>
        <w:t>臺中市動保處周百俊組長，負有審核豬隻傳染病防疫及疫情調查業務之責，於114年10月11日、13日及14日，接連獲告案例場豬隻死亡，且數量已</w:t>
      </w:r>
      <w:r w:rsidR="00F6614E" w:rsidRPr="00247B55">
        <w:rPr>
          <w:rFonts w:hint="eastAsia"/>
          <w:b/>
          <w:bCs w:val="0"/>
        </w:rPr>
        <w:t>遠超</w:t>
      </w:r>
      <w:r w:rsidR="005B4452" w:rsidRPr="00247B55">
        <w:rPr>
          <w:rFonts w:hint="eastAsia"/>
          <w:b/>
          <w:bCs w:val="0"/>
        </w:rPr>
        <w:t>過</w:t>
      </w:r>
      <w:r w:rsidRPr="00247B55">
        <w:rPr>
          <w:rFonts w:hint="eastAsia"/>
          <w:b/>
          <w:bCs w:val="0"/>
        </w:rPr>
        <w:t>化製警示標準，連日來仍未警覺亦未質疑經轉述之疫病訊息，坐視</w:t>
      </w:r>
      <w:r w:rsidR="00427F42" w:rsidRPr="00247B55">
        <w:rPr>
          <w:rFonts w:hint="eastAsia"/>
          <w:b/>
          <w:bCs w:val="0"/>
        </w:rPr>
        <w:t>該處賴</w:t>
      </w:r>
      <w:r w:rsidR="00A06B44">
        <w:rPr>
          <w:rFonts w:hint="eastAsia"/>
          <w:b/>
          <w:bCs w:val="0"/>
        </w:rPr>
        <w:t>姓</w:t>
      </w:r>
      <w:r w:rsidR="00427F42" w:rsidRPr="00247B55">
        <w:rPr>
          <w:rFonts w:hint="eastAsia"/>
          <w:b/>
          <w:bCs w:val="0"/>
        </w:rPr>
        <w:t>獸醫佐</w:t>
      </w:r>
      <w:r w:rsidRPr="00247B55">
        <w:rPr>
          <w:rFonts w:hint="eastAsia"/>
          <w:b/>
          <w:bCs w:val="0"/>
        </w:rPr>
        <w:t>遭拒訪視及採</w:t>
      </w:r>
      <w:r w:rsidR="00C43B19" w:rsidRPr="00247B55">
        <w:rPr>
          <w:rFonts w:hint="eastAsia"/>
          <w:b/>
          <w:bCs w:val="0"/>
        </w:rPr>
        <w:t>檢</w:t>
      </w:r>
      <w:r w:rsidRPr="00247B55">
        <w:rPr>
          <w:rFonts w:hint="eastAsia"/>
          <w:b/>
          <w:bCs w:val="0"/>
        </w:rPr>
        <w:t>；林儒良處長知悉上情，因循敷衍，藉詞非屬甲類動物傳染病無法強制採樣送檢，貽誤公權力採檢先機。案例場爆發非洲豬瘟後，周百俊組長未盡詳實審核疫調資訊之責，林儒良處長亦無法綜觀全局、查察矛盾之處，導致防疫機關所做疫調報告竟反覆不一甚至錯誤，損及政府威信及防疫時效。臺中市農業局張敬昌局長轉達中央防疫指令「勿擾動案例場」，詎承局長之命、綜理處務之林儒良處長，未思如何於此防疫關鍵時刻指揮監督所屬員工遵照辦理，反託詞「透過</w:t>
      </w:r>
      <w:r w:rsidR="0030316D">
        <w:rPr>
          <w:rFonts w:hint="eastAsia"/>
          <w:b/>
          <w:bCs w:val="0"/>
        </w:rPr>
        <w:t>LINE</w:t>
      </w:r>
      <w:r w:rsidRPr="00247B55">
        <w:rPr>
          <w:rFonts w:hint="eastAsia"/>
          <w:b/>
          <w:bCs w:val="0"/>
        </w:rPr>
        <w:t>群組傳達各單位主管，由各主管下達屬員」以卸責，周百俊組長復傳達「明日記得開車消毒」誤導訊息，肇致同仁擅赴</w:t>
      </w:r>
      <w:r w:rsidR="0053694A">
        <w:rPr>
          <w:rFonts w:hint="eastAsia"/>
          <w:b/>
          <w:bCs w:val="0"/>
        </w:rPr>
        <w:t>案例場</w:t>
      </w:r>
      <w:r w:rsidRPr="00247B55">
        <w:rPr>
          <w:rFonts w:hint="eastAsia"/>
          <w:b/>
          <w:bCs w:val="0"/>
        </w:rPr>
        <w:t>消毒之烏龍事件，引發社會譁然，均核有重大違失：</w:t>
      </w:r>
    </w:p>
    <w:p w14:paraId="4D9BB395" w14:textId="46877B1C" w:rsidR="005E62C9" w:rsidRPr="00247B55" w:rsidRDefault="005E62C9" w:rsidP="005E62C9">
      <w:pPr>
        <w:pStyle w:val="3"/>
        <w:numPr>
          <w:ilvl w:val="2"/>
          <w:numId w:val="1"/>
        </w:numPr>
        <w:rPr>
          <w:b/>
          <w:bCs w:val="0"/>
        </w:rPr>
      </w:pPr>
      <w:r w:rsidRPr="00247B55">
        <w:rPr>
          <w:rFonts w:hint="eastAsia"/>
          <w:b/>
          <w:bCs w:val="0"/>
        </w:rPr>
        <w:t>林儒良及周百俊，未警覺亦未質疑轉述之疫病訊息</w:t>
      </w:r>
      <w:r w:rsidRPr="00247B55">
        <w:rPr>
          <w:rFonts w:hint="eastAsia"/>
          <w:b/>
          <w:bCs w:val="0"/>
        </w:rPr>
        <w:lastRenderedPageBreak/>
        <w:t>，坐視公權力不彰，貽誤強制採檢先機，禍端暗埋：</w:t>
      </w:r>
    </w:p>
    <w:p w14:paraId="694548F9" w14:textId="5EB629B3" w:rsidR="005E62C9" w:rsidRPr="00247B55" w:rsidRDefault="005E62C9" w:rsidP="005E62C9">
      <w:pPr>
        <w:pStyle w:val="4"/>
        <w:numPr>
          <w:ilvl w:val="3"/>
          <w:numId w:val="1"/>
        </w:numPr>
      </w:pPr>
      <w:r w:rsidRPr="00247B55">
        <w:rPr>
          <w:rFonts w:hint="eastAsia"/>
        </w:rPr>
        <w:t>案例場</w:t>
      </w:r>
      <w:r w:rsidRPr="00247B55">
        <w:t>114</w:t>
      </w:r>
      <w:r w:rsidRPr="00247B55">
        <w:rPr>
          <w:rFonts w:hint="eastAsia"/>
        </w:rPr>
        <w:t>年</w:t>
      </w:r>
      <w:r w:rsidRPr="00247B55">
        <w:t>10</w:t>
      </w:r>
      <w:r w:rsidRPr="00247B55">
        <w:rPr>
          <w:rFonts w:hint="eastAsia"/>
        </w:rPr>
        <w:t>月</w:t>
      </w:r>
      <w:r w:rsidRPr="00247B55">
        <w:t>10</w:t>
      </w:r>
      <w:r w:rsidRPr="00247B55">
        <w:rPr>
          <w:rFonts w:hint="eastAsia"/>
        </w:rPr>
        <w:t>日開始出現豬隻死亡情形，臺中市養豬協會楊總幹事</w:t>
      </w:r>
      <w:r w:rsidRPr="00247B55">
        <w:t>10</w:t>
      </w:r>
      <w:r w:rsidRPr="00247B55">
        <w:rPr>
          <w:rFonts w:hint="eastAsia"/>
        </w:rPr>
        <w:t>月</w:t>
      </w:r>
      <w:r w:rsidRPr="00247B55">
        <w:t>11</w:t>
      </w:r>
      <w:r w:rsidRPr="00247B55">
        <w:rPr>
          <w:rFonts w:hint="eastAsia"/>
        </w:rPr>
        <w:t>日</w:t>
      </w:r>
      <w:r w:rsidRPr="00247B55">
        <w:rPr>
          <w:rFonts w:hint="eastAsia"/>
          <w:sz w:val="28"/>
          <w:szCs w:val="32"/>
        </w:rPr>
        <w:t>（星期六）</w:t>
      </w:r>
      <w:r w:rsidRPr="00247B55">
        <w:rPr>
          <w:rFonts w:hint="eastAsia"/>
        </w:rPr>
        <w:t>以</w:t>
      </w:r>
      <w:r w:rsidR="0030316D">
        <w:t>LINE</w:t>
      </w:r>
      <w:r w:rsidRPr="00247B55">
        <w:rPr>
          <w:rFonts w:hint="eastAsia"/>
        </w:rPr>
        <w:t>告知周百俊組長，案例場有約</w:t>
      </w:r>
      <w:r w:rsidRPr="00247B55">
        <w:t>20</w:t>
      </w:r>
      <w:r w:rsidRPr="00247B55">
        <w:rPr>
          <w:rFonts w:hint="eastAsia"/>
        </w:rPr>
        <w:t>頭豬隻死亡，推測為丹毒。周百俊組長遂傳</w:t>
      </w:r>
      <w:r w:rsidR="0030316D">
        <w:t>LINE</w:t>
      </w:r>
      <w:r w:rsidRPr="00247B55">
        <w:rPr>
          <w:rFonts w:hint="eastAsia"/>
        </w:rPr>
        <w:t>予該處豬病組承辦人員賴</w:t>
      </w:r>
      <w:r w:rsidR="00A06B44">
        <w:rPr>
          <w:rFonts w:hint="eastAsia"/>
        </w:rPr>
        <w:t>姓</w:t>
      </w:r>
      <w:r w:rsidRPr="00247B55">
        <w:rPr>
          <w:rFonts w:hint="eastAsia"/>
        </w:rPr>
        <w:t>獸醫佐，請其前往案例場。然賴</w:t>
      </w:r>
      <w:r w:rsidR="00A06B44">
        <w:rPr>
          <w:rFonts w:hint="eastAsia"/>
        </w:rPr>
        <w:t>姓</w:t>
      </w:r>
      <w:r w:rsidRPr="00247B55">
        <w:rPr>
          <w:rFonts w:hint="eastAsia"/>
        </w:rPr>
        <w:t>獸醫佐於</w:t>
      </w:r>
      <w:r w:rsidRPr="00247B55">
        <w:t>10</w:t>
      </w:r>
      <w:r w:rsidRPr="00247B55">
        <w:rPr>
          <w:rFonts w:hint="eastAsia"/>
        </w:rPr>
        <w:t>月</w:t>
      </w:r>
      <w:r w:rsidRPr="00247B55">
        <w:t>11</w:t>
      </w:r>
      <w:r w:rsidRPr="00247B55">
        <w:rPr>
          <w:rFonts w:hint="eastAsia"/>
        </w:rPr>
        <w:t>日當日未前往</w:t>
      </w:r>
      <w:r w:rsidR="0053694A">
        <w:rPr>
          <w:rFonts w:hint="eastAsia"/>
        </w:rPr>
        <w:t>案例場</w:t>
      </w:r>
      <w:r w:rsidRPr="00247B55">
        <w:rPr>
          <w:rFonts w:hint="eastAsia"/>
        </w:rPr>
        <w:t>，嗣因</w:t>
      </w:r>
      <w:r w:rsidRPr="00247B55">
        <w:t>10</w:t>
      </w:r>
      <w:r w:rsidRPr="00247B55">
        <w:rPr>
          <w:rFonts w:hint="eastAsia"/>
        </w:rPr>
        <w:t>月</w:t>
      </w:r>
      <w:r w:rsidRPr="00247B55">
        <w:t>13</w:t>
      </w:r>
      <w:r w:rsidRPr="00247B55">
        <w:rPr>
          <w:rFonts w:hint="eastAsia"/>
        </w:rPr>
        <w:t>日</w:t>
      </w:r>
      <w:r w:rsidRPr="00247B55">
        <w:rPr>
          <w:rFonts w:hint="eastAsia"/>
          <w:sz w:val="28"/>
          <w:szCs w:val="32"/>
        </w:rPr>
        <w:t>（星期一）</w:t>
      </w:r>
      <w:r w:rsidRPr="00247B55">
        <w:rPr>
          <w:rFonts w:hint="eastAsia"/>
        </w:rPr>
        <w:t>須於辦公室值班，爰仍未前往案例場訪視，而係以電話聯繫案例場畜主後，再以</w:t>
      </w:r>
      <w:r w:rsidR="0030316D">
        <w:t>LINE</w:t>
      </w:r>
      <w:r w:rsidRPr="00247B55">
        <w:rPr>
          <w:rFonts w:hint="eastAsia"/>
        </w:rPr>
        <w:t>轉述畜主所言、回報周百俊組長：「目前已死亡</w:t>
      </w:r>
      <w:r w:rsidRPr="00247B55">
        <w:t>23</w:t>
      </w:r>
      <w:r w:rsidRPr="00247B55">
        <w:rPr>
          <w:rFonts w:hint="eastAsia"/>
        </w:rPr>
        <w:t>頭，今日狀況已緩和，已請</w:t>
      </w:r>
      <w:r w:rsidR="00360A4B">
        <w:rPr>
          <w:rFonts w:hint="eastAsia"/>
        </w:rPr>
        <w:t>○○</w:t>
      </w:r>
      <w:r w:rsidRPr="00247B55">
        <w:rPr>
          <w:rFonts w:hint="eastAsia"/>
        </w:rPr>
        <w:t>獸醫師投藥治療」。周百俊組長因與王</w:t>
      </w:r>
      <w:r w:rsidR="00360A4B">
        <w:rPr>
          <w:rFonts w:hint="eastAsia"/>
        </w:rPr>
        <w:t>姓</w:t>
      </w:r>
      <w:r w:rsidRPr="00247B55">
        <w:rPr>
          <w:rFonts w:hint="eastAsia"/>
        </w:rPr>
        <w:t>獸醫佐</w:t>
      </w:r>
      <w:r w:rsidR="00360A4B">
        <w:rPr>
          <w:rFonts w:hint="eastAsia"/>
        </w:rPr>
        <w:t>（即前述○○</w:t>
      </w:r>
      <w:r w:rsidR="00360A4B" w:rsidRPr="00247B55">
        <w:rPr>
          <w:rFonts w:hint="eastAsia"/>
        </w:rPr>
        <w:t>獸醫師</w:t>
      </w:r>
      <w:r w:rsidR="00360A4B">
        <w:rPr>
          <w:rFonts w:hint="eastAsia"/>
        </w:rPr>
        <w:t>）</w:t>
      </w:r>
      <w:r w:rsidRPr="00247B55">
        <w:rPr>
          <w:rFonts w:hint="eastAsia"/>
        </w:rPr>
        <w:t>認識，嗣於10月13日下午與王姓獸醫佐</w:t>
      </w:r>
      <w:r w:rsidR="0030316D">
        <w:rPr>
          <w:rFonts w:hint="eastAsia"/>
        </w:rPr>
        <w:t>LINE</w:t>
      </w:r>
      <w:r w:rsidRPr="00247B55">
        <w:rPr>
          <w:rFonts w:hint="eastAsia"/>
        </w:rPr>
        <w:t>通話聯繫，交流案例場豬隻死亡情形。</w:t>
      </w:r>
    </w:p>
    <w:p w14:paraId="220D5D3D" w14:textId="61AF4150" w:rsidR="005E62C9" w:rsidRPr="00247B55" w:rsidRDefault="005E62C9" w:rsidP="005E62C9">
      <w:pPr>
        <w:pStyle w:val="4"/>
        <w:numPr>
          <w:ilvl w:val="3"/>
          <w:numId w:val="1"/>
        </w:numPr>
      </w:pPr>
      <w:r w:rsidRPr="00247B55">
        <w:rPr>
          <w:rFonts w:hint="eastAsia"/>
        </w:rPr>
        <w:t>臺中市動保處賴</w:t>
      </w:r>
      <w:r w:rsidR="00A06B44">
        <w:rPr>
          <w:rFonts w:hint="eastAsia"/>
        </w:rPr>
        <w:t>姓</w:t>
      </w:r>
      <w:r w:rsidRPr="00247B55">
        <w:rPr>
          <w:rFonts w:hint="eastAsia"/>
        </w:rPr>
        <w:t>獸醫佐於</w:t>
      </w:r>
      <w:r w:rsidRPr="00247B55">
        <w:t>114</w:t>
      </w:r>
      <w:r w:rsidRPr="00247B55">
        <w:rPr>
          <w:rFonts w:hint="eastAsia"/>
        </w:rPr>
        <w:t>年</w:t>
      </w:r>
      <w:r w:rsidRPr="00247B55">
        <w:t>10</w:t>
      </w:r>
      <w:r w:rsidRPr="00247B55">
        <w:rPr>
          <w:rFonts w:hint="eastAsia"/>
        </w:rPr>
        <w:t>月</w:t>
      </w:r>
      <w:r w:rsidRPr="00247B55">
        <w:t>14</w:t>
      </w:r>
      <w:r w:rsidRPr="00247B55">
        <w:rPr>
          <w:rFonts w:hint="eastAsia"/>
        </w:rPr>
        <w:t>日前往案例場訪視，案例場當日之死亡豬隻已被化製車載運</w:t>
      </w:r>
      <w:r w:rsidR="00294F5C" w:rsidRPr="00247B55">
        <w:rPr>
          <w:rFonts w:hint="eastAsia"/>
        </w:rPr>
        <w:t>離開</w:t>
      </w:r>
      <w:r w:rsidRPr="00247B55">
        <w:rPr>
          <w:rFonts w:hint="eastAsia"/>
        </w:rPr>
        <w:t>，畜主轉述王</w:t>
      </w:r>
      <w:r w:rsidR="00360A4B">
        <w:rPr>
          <w:rFonts w:hint="eastAsia"/>
        </w:rPr>
        <w:t>姓</w:t>
      </w:r>
      <w:r w:rsidRPr="00247B55">
        <w:rPr>
          <w:rFonts w:hint="eastAsia"/>
        </w:rPr>
        <w:t>獸醫佐說是</w:t>
      </w:r>
      <w:r w:rsidRPr="00247B55">
        <w:t>APP</w:t>
      </w:r>
      <w:r w:rsidRPr="00247B55">
        <w:rPr>
          <w:rFonts w:hint="eastAsia"/>
        </w:rPr>
        <w:t>，並表示投藥就好、拒絕</w:t>
      </w:r>
      <w:r w:rsidR="005B7B2C" w:rsidRPr="00247B55">
        <w:rPr>
          <w:rFonts w:hint="eastAsia"/>
        </w:rPr>
        <w:t>賴姓獸醫佐</w:t>
      </w:r>
      <w:r w:rsidRPr="00247B55">
        <w:rPr>
          <w:rFonts w:hint="eastAsia"/>
        </w:rPr>
        <w:t>提議解剖檢驗及進入案例場訪視。賴姓獸醫佐於未有檢驗報告佐證情形下，</w:t>
      </w:r>
      <w:r w:rsidR="002C6CC8" w:rsidRPr="00247B55">
        <w:rPr>
          <w:rFonts w:hint="eastAsia"/>
        </w:rPr>
        <w:t>依據畜主口述內容</w:t>
      </w:r>
      <w:r w:rsidRPr="00247B55">
        <w:rPr>
          <w:rFonts w:hint="eastAsia"/>
        </w:rPr>
        <w:t>於</w:t>
      </w:r>
      <w:r w:rsidRPr="00247B55">
        <w:t>10</w:t>
      </w:r>
      <w:r w:rsidRPr="00247B55">
        <w:rPr>
          <w:rFonts w:hint="eastAsia"/>
        </w:rPr>
        <w:t>月</w:t>
      </w:r>
      <w:r w:rsidRPr="00247B55">
        <w:t>14</w:t>
      </w:r>
      <w:r w:rsidRPr="00247B55">
        <w:rPr>
          <w:rFonts w:hint="eastAsia"/>
        </w:rPr>
        <w:t>日訪視紀錄表填載：「</w:t>
      </w:r>
      <w:r w:rsidRPr="00247B55">
        <w:t>114.10.10</w:t>
      </w:r>
      <w:r w:rsidRPr="00247B55">
        <w:rPr>
          <w:rFonts w:hint="eastAsia"/>
        </w:rPr>
        <w:t>發生豬放線桿菌肺炎疫情；</w:t>
      </w:r>
      <w:r w:rsidRPr="00247B55">
        <w:t>10/10</w:t>
      </w:r>
      <w:r w:rsidRPr="00247B55">
        <w:rPr>
          <w:rFonts w:hint="eastAsia"/>
        </w:rPr>
        <w:t>死亡</w:t>
      </w:r>
      <w:r w:rsidRPr="00247B55">
        <w:t>23</w:t>
      </w:r>
      <w:r w:rsidRPr="00247B55">
        <w:rPr>
          <w:rFonts w:hint="eastAsia"/>
        </w:rPr>
        <w:t>頭、</w:t>
      </w:r>
      <w:r w:rsidRPr="00247B55">
        <w:t>10/11</w:t>
      </w:r>
      <w:r w:rsidRPr="00247B55">
        <w:rPr>
          <w:rFonts w:hint="eastAsia"/>
        </w:rPr>
        <w:t>死亡</w:t>
      </w:r>
      <w:r w:rsidRPr="00247B55">
        <w:t>15</w:t>
      </w:r>
      <w:r w:rsidRPr="00247B55">
        <w:rPr>
          <w:rFonts w:hint="eastAsia"/>
        </w:rPr>
        <w:t>頭、</w:t>
      </w:r>
      <w:r w:rsidRPr="00247B55">
        <w:t>10/12</w:t>
      </w:r>
      <w:r w:rsidRPr="00247B55">
        <w:rPr>
          <w:rFonts w:hint="eastAsia"/>
        </w:rPr>
        <w:t>死亡</w:t>
      </w:r>
      <w:r w:rsidRPr="00247B55">
        <w:t>8</w:t>
      </w:r>
      <w:r w:rsidRPr="00247B55">
        <w:rPr>
          <w:rFonts w:hint="eastAsia"/>
        </w:rPr>
        <w:t>頭、</w:t>
      </w:r>
      <w:r w:rsidRPr="00247B55">
        <w:t>10/13</w:t>
      </w:r>
      <w:r w:rsidRPr="00247B55">
        <w:rPr>
          <w:rFonts w:hint="eastAsia"/>
        </w:rPr>
        <w:t>死亡</w:t>
      </w:r>
      <w:r w:rsidRPr="00247B55">
        <w:t>7</w:t>
      </w:r>
      <w:r w:rsidRPr="00247B55">
        <w:rPr>
          <w:rFonts w:hint="eastAsia"/>
        </w:rPr>
        <w:t>頭；</w:t>
      </w:r>
      <w:r w:rsidRPr="00247B55">
        <w:t>114.10.10</w:t>
      </w:r>
      <w:r w:rsidRPr="00247B55">
        <w:rPr>
          <w:rFonts w:hint="eastAsia"/>
        </w:rPr>
        <w:t>畜主已請獸醫師投藥治療。」並將訪視且遭拒絕進入案例場等情形口頭回報周百俊組長。</w:t>
      </w:r>
    </w:p>
    <w:p w14:paraId="75BEAC66" w14:textId="10F6204D" w:rsidR="005E62C9" w:rsidRPr="00247B55" w:rsidRDefault="005E62C9" w:rsidP="005E62C9">
      <w:pPr>
        <w:pStyle w:val="4"/>
        <w:numPr>
          <w:ilvl w:val="3"/>
          <w:numId w:val="1"/>
        </w:numPr>
      </w:pPr>
      <w:r w:rsidRPr="00247B55">
        <w:rPr>
          <w:rFonts w:hint="eastAsia"/>
        </w:rPr>
        <w:t>嗣經周百俊組長將上述情形向林儒良處長報告，林儒良具有獸醫師資格，卻無視豬隻死亡數量已</w:t>
      </w:r>
      <w:r w:rsidR="00F6614E" w:rsidRPr="00247B55">
        <w:rPr>
          <w:rFonts w:hint="eastAsia"/>
        </w:rPr>
        <w:t>遠超</w:t>
      </w:r>
      <w:r w:rsidR="005B4452" w:rsidRPr="00247B55">
        <w:rPr>
          <w:rFonts w:hint="eastAsia"/>
        </w:rPr>
        <w:t>過</w:t>
      </w:r>
      <w:r w:rsidRPr="00247B55">
        <w:rPr>
          <w:rFonts w:hint="eastAsia"/>
        </w:rPr>
        <w:t>警示標準，且未有任何檢驗報告佐證下，僅憑畜主轉述「王獸醫師說是APP」等片面之詞，</w:t>
      </w:r>
      <w:r w:rsidRPr="00247B55">
        <w:rPr>
          <w:rFonts w:hint="eastAsia"/>
        </w:rPr>
        <w:lastRenderedPageBreak/>
        <w:t>藉詞「如果不是甲類傳染病，我們也無法強制採樣送檢」，任由豬病風險滋長，埋下本案非洲豬瘟禍端。</w:t>
      </w:r>
    </w:p>
    <w:p w14:paraId="1BAE7E1D" w14:textId="09646FE5" w:rsidR="00EF372F" w:rsidRPr="00247B55" w:rsidRDefault="00EF372F" w:rsidP="00EF372F">
      <w:pPr>
        <w:pStyle w:val="4"/>
        <w:numPr>
          <w:ilvl w:val="3"/>
          <w:numId w:val="1"/>
        </w:numPr>
      </w:pPr>
      <w:r w:rsidRPr="00247B55">
        <w:rPr>
          <w:rFonts w:hint="eastAsia"/>
        </w:rPr>
        <w:t>周百俊組長亦具獸醫師資格，自109年即擔任豬病組組長，主責豬隻病性鑑定及疫情調查，不待防檢署化製異常電子郵件通知，自應深切瞭解案例場死亡數量20多頭已</w:t>
      </w:r>
      <w:r w:rsidR="00F6614E" w:rsidRPr="00247B55">
        <w:rPr>
          <w:rFonts w:hint="eastAsia"/>
        </w:rPr>
        <w:t>遠超</w:t>
      </w:r>
      <w:r w:rsidR="005B4452" w:rsidRPr="00247B55">
        <w:rPr>
          <w:rFonts w:hint="eastAsia"/>
        </w:rPr>
        <w:t>過</w:t>
      </w:r>
      <w:r w:rsidRPr="00247B55">
        <w:rPr>
          <w:rFonts w:hint="eastAsia"/>
        </w:rPr>
        <w:t>化製警示標準，連日來仍未警覺亦未質疑經轉述且未有檢驗報告之疫病訊息，坐視承辦人員遭拒訪視及採檢，貽誤公權力強制採檢先機。詎周百俊組長於114年11月6日接受臺中市農業局政風室訪談時竟推稱：「疫情爆發之前，沒有明確的疫情調查作業之標準作業程序」，又於115年1月12日接受本院詢問時諉稱：「化製異常死亡警示標準3%是示警數值，動傳條例沒有明定這個標準值。……防檢署化製系統警示通知有時間落差，此制度已多年，我們是根據警示通知的</w:t>
      </w:r>
      <w:r w:rsidRPr="00247B55">
        <w:t>e-mail</w:t>
      </w:r>
      <w:r w:rsidRPr="00247B55">
        <w:rPr>
          <w:rFonts w:hint="eastAsia"/>
        </w:rPr>
        <w:t>去動作。本案的10/11數量的警示通知，一直到10/15才寄</w:t>
      </w:r>
      <w:r w:rsidRPr="00247B55">
        <w:t>e-mail</w:t>
      </w:r>
      <w:r w:rsidRPr="00247B55">
        <w:rPr>
          <w:rFonts w:hint="eastAsia"/>
        </w:rPr>
        <w:t>給我們。」顯見其任事消極懈怠、因循塞責，疏失甚明。</w:t>
      </w:r>
    </w:p>
    <w:p w14:paraId="2EE4F4C4" w14:textId="66A8FAFA" w:rsidR="005E62C9" w:rsidRPr="00247B55" w:rsidRDefault="005E62C9" w:rsidP="005E62C9">
      <w:pPr>
        <w:pStyle w:val="3"/>
        <w:numPr>
          <w:ilvl w:val="2"/>
          <w:numId w:val="1"/>
        </w:numPr>
      </w:pPr>
      <w:r w:rsidRPr="00247B55">
        <w:rPr>
          <w:rFonts w:hint="eastAsia"/>
          <w:b/>
        </w:rPr>
        <w:t>林儒良處長、周百俊組長主責之疫調報告反覆不一甚至錯誤，損及政府威信及防疫時效</w:t>
      </w:r>
      <w:r w:rsidRPr="00247B55">
        <w:rPr>
          <w:rFonts w:hint="eastAsia"/>
        </w:rPr>
        <w:t>：</w:t>
      </w:r>
    </w:p>
    <w:p w14:paraId="208EC67E" w14:textId="58A7BB3E" w:rsidR="005E62C9" w:rsidRPr="00247B55" w:rsidRDefault="005E62C9" w:rsidP="005E62C9">
      <w:pPr>
        <w:pStyle w:val="4"/>
        <w:numPr>
          <w:ilvl w:val="3"/>
          <w:numId w:val="1"/>
        </w:numPr>
      </w:pPr>
      <w:r w:rsidRPr="00247B55">
        <w:rPr>
          <w:rFonts w:hint="eastAsia"/>
        </w:rPr>
        <w:t>依據臺中市動保處組織規程，豬病組的業務內容包含：「豬隻傳染病防疫、疫情調查、輸出入追蹤檢疫、動物疾病及人畜共通傳染病之檢診、獸醫技術研究及訓練……」。次據臺中市動保處分層負責明細表，</w:t>
      </w:r>
      <w:r w:rsidRPr="00247B55">
        <w:rPr>
          <w:rFonts w:hint="eastAsia"/>
          <w:b/>
          <w:bCs/>
        </w:rPr>
        <w:t>周百俊組長</w:t>
      </w:r>
      <w:r w:rsidRPr="00247B55">
        <w:rPr>
          <w:rFonts w:hint="eastAsia"/>
        </w:rPr>
        <w:t>對於本案疫調報告、執業獸醫案件、疫病防範等業務，</w:t>
      </w:r>
      <w:r w:rsidRPr="00247B55">
        <w:rPr>
          <w:rFonts w:hint="eastAsia"/>
          <w:b/>
          <w:bCs/>
        </w:rPr>
        <w:t>負有「審核」之責；林儒良處長負有「核定」之責。</w:t>
      </w:r>
      <w:r w:rsidRPr="00247B55">
        <w:rPr>
          <w:rFonts w:hint="eastAsia"/>
        </w:rPr>
        <w:t>爰前述臺中市政府於官方記者會歷次回應說明疫調資訊反</w:t>
      </w:r>
      <w:r w:rsidRPr="00247B55">
        <w:rPr>
          <w:rFonts w:hint="eastAsia"/>
        </w:rPr>
        <w:lastRenderedPageBreak/>
        <w:t>覆不一甚至錯誤等情，重創政府信譽，該2人要難推卸疏失之責，至臻明確。周百俊組長115年1月12日接受本院詢問時猶飾詞推稱「張局長也有可能問我們動保處林處長」、「有一些資訊是問我的，但是處長也會詢問其他幕僚同仁，訊息不是全都來自我」，所辯乃卸責之詞，殊不足採。</w:t>
      </w:r>
    </w:p>
    <w:p w14:paraId="20618799" w14:textId="378796FB" w:rsidR="005E62C9" w:rsidRPr="00247B55" w:rsidRDefault="005E62C9" w:rsidP="005E62C9">
      <w:pPr>
        <w:pStyle w:val="4"/>
        <w:numPr>
          <w:ilvl w:val="3"/>
          <w:numId w:val="1"/>
        </w:numPr>
      </w:pPr>
      <w:bookmarkStart w:id="52" w:name="_Hlk219318689"/>
      <w:r w:rsidRPr="00247B55">
        <w:rPr>
          <w:rFonts w:hint="eastAsia"/>
        </w:rPr>
        <w:t>又查，王</w:t>
      </w:r>
      <w:r w:rsidR="00360A4B">
        <w:rPr>
          <w:rFonts w:hint="eastAsia"/>
        </w:rPr>
        <w:t>姓</w:t>
      </w:r>
      <w:r w:rsidRPr="00247B55">
        <w:rPr>
          <w:rFonts w:hint="eastAsia"/>
        </w:rPr>
        <w:t>獸醫佐114年11月6日聲明稿指出「市府調查報告說我10月13日有通報這件事，顯然有誤，因為通報者根本不是我」，</w:t>
      </w:r>
      <w:r w:rsidR="00AE62F5" w:rsidRPr="00247B55">
        <w:rPr>
          <w:rFonts w:hint="eastAsia"/>
        </w:rPr>
        <w:t>本院</w:t>
      </w:r>
      <w:r w:rsidRPr="00247B55">
        <w:rPr>
          <w:rFonts w:hint="eastAsia"/>
        </w:rPr>
        <w:t>詢據周百俊組長則坦承：「我跟王</w:t>
      </w:r>
      <w:r w:rsidR="00A06B44">
        <w:rPr>
          <w:rFonts w:hint="eastAsia"/>
        </w:rPr>
        <w:t>姓獸醫佐</w:t>
      </w:r>
      <w:r w:rsidR="0030316D">
        <w:rPr>
          <w:rFonts w:hint="eastAsia"/>
        </w:rPr>
        <w:t>LINE</w:t>
      </w:r>
      <w:r w:rsidRPr="00247B55">
        <w:rPr>
          <w:rFonts w:hint="eastAsia"/>
        </w:rPr>
        <w:t>電話裡的對話，</w:t>
      </w:r>
      <w:r w:rsidRPr="00247B55">
        <w:rPr>
          <w:rFonts w:hint="eastAsia"/>
          <w:b/>
          <w:bCs/>
        </w:rPr>
        <w:t>是我先打給</w:t>
      </w:r>
      <w:r w:rsidR="00A06B44" w:rsidRPr="00A06B44">
        <w:rPr>
          <w:rFonts w:hint="eastAsia"/>
          <w:b/>
          <w:bCs/>
        </w:rPr>
        <w:t>王姓獸醫佐</w:t>
      </w:r>
      <w:r w:rsidRPr="00247B55">
        <w:rPr>
          <w:rFonts w:hint="eastAsia"/>
        </w:rPr>
        <w:t>，問他賴</w:t>
      </w:r>
      <w:r w:rsidR="00A06B44">
        <w:rPr>
          <w:rFonts w:hint="eastAsia"/>
        </w:rPr>
        <w:t>姓</w:t>
      </w:r>
      <w:r w:rsidRPr="00247B55">
        <w:rPr>
          <w:rFonts w:hint="eastAsia"/>
        </w:rPr>
        <w:t>獸醫佐10/13早上告訴我畜主說是APP有用藥等等資訊。我跟王</w:t>
      </w:r>
      <w:r w:rsidR="00A06B44">
        <w:rPr>
          <w:rFonts w:hint="eastAsia"/>
        </w:rPr>
        <w:t>姓獸醫佐</w:t>
      </w:r>
      <w:r w:rsidRPr="00247B55">
        <w:rPr>
          <w:rFonts w:hint="eastAsia"/>
        </w:rPr>
        <w:t>的</w:t>
      </w:r>
      <w:r w:rsidR="0030316D">
        <w:rPr>
          <w:rFonts w:hint="eastAsia"/>
        </w:rPr>
        <w:t>LINE</w:t>
      </w:r>
      <w:r w:rsidRPr="00247B55">
        <w:rPr>
          <w:rFonts w:hint="eastAsia"/>
        </w:rPr>
        <w:t>電話通話內容，</w:t>
      </w:r>
      <w:r w:rsidRPr="00247B55">
        <w:rPr>
          <w:rFonts w:hint="eastAsia"/>
          <w:b/>
          <w:bCs/>
        </w:rPr>
        <w:t>不是動傳條例所謂的通報</w:t>
      </w:r>
      <w:r w:rsidRPr="00247B55">
        <w:rPr>
          <w:rFonts w:hint="eastAsia"/>
        </w:rPr>
        <w:t>。」林儒良、周百俊主責之疫調報告顯然有誤，尚屬有據。</w:t>
      </w:r>
    </w:p>
    <w:bookmarkEnd w:id="52"/>
    <w:p w14:paraId="589BB86B" w14:textId="4CF49723" w:rsidR="005E62C9" w:rsidRPr="00247B55" w:rsidRDefault="005E62C9" w:rsidP="005E62C9">
      <w:pPr>
        <w:pStyle w:val="3"/>
        <w:numPr>
          <w:ilvl w:val="2"/>
          <w:numId w:val="1"/>
        </w:numPr>
        <w:rPr>
          <w:b/>
          <w:bCs w:val="0"/>
        </w:rPr>
      </w:pPr>
      <w:r w:rsidRPr="00247B55">
        <w:rPr>
          <w:rFonts w:hint="eastAsia"/>
          <w:b/>
          <w:bCs w:val="0"/>
        </w:rPr>
        <w:t>林儒良處長、周百俊組長未能貫徹中央防疫指令「勿擾動案例場」，肇致同仁擅赴應予靜置</w:t>
      </w:r>
      <w:r w:rsidR="0053694A">
        <w:rPr>
          <w:rFonts w:hint="eastAsia"/>
          <w:b/>
          <w:bCs w:val="0"/>
        </w:rPr>
        <w:t>案例場</w:t>
      </w:r>
      <w:r w:rsidRPr="00247B55">
        <w:rPr>
          <w:rFonts w:hint="eastAsia"/>
          <w:b/>
          <w:bCs w:val="0"/>
        </w:rPr>
        <w:t>消毒之烏龍事件：</w:t>
      </w:r>
    </w:p>
    <w:p w14:paraId="68FED7C8" w14:textId="54215B26" w:rsidR="005E62C9" w:rsidRPr="00247B55" w:rsidRDefault="005E62C9" w:rsidP="005E62C9">
      <w:pPr>
        <w:pStyle w:val="4"/>
        <w:numPr>
          <w:ilvl w:val="3"/>
          <w:numId w:val="1"/>
        </w:numPr>
      </w:pPr>
      <w:r w:rsidRPr="00247B55">
        <w:rPr>
          <w:rFonts w:hint="eastAsia"/>
        </w:rPr>
        <w:t>中央前進應變所原規劃於114年10月30日</w:t>
      </w:r>
      <w:r w:rsidR="005B7B2C" w:rsidRPr="00247B55">
        <w:rPr>
          <w:rFonts w:hint="eastAsia"/>
        </w:rPr>
        <w:t>至31日</w:t>
      </w:r>
      <w:r w:rsidRPr="00247B55">
        <w:rPr>
          <w:rFonts w:hint="eastAsia"/>
        </w:rPr>
        <w:t>完成案例場全面消毒、待消毒劑乾燥後，責由獸醫所於11月3日啟動兩輪環境</w:t>
      </w:r>
      <w:r w:rsidR="00C43B19" w:rsidRPr="00247B55">
        <w:rPr>
          <w:rFonts w:hint="eastAsia"/>
        </w:rPr>
        <w:t>採檢</w:t>
      </w:r>
      <w:r w:rsidRPr="00247B55">
        <w:rPr>
          <w:rFonts w:hint="eastAsia"/>
        </w:rPr>
        <w:t>，若均為陰性即能確認完成清消。</w:t>
      </w:r>
    </w:p>
    <w:p w14:paraId="13A8F79D" w14:textId="0B3E89F3" w:rsidR="005E62C9" w:rsidRPr="00247B55" w:rsidRDefault="005E62C9" w:rsidP="005E62C9">
      <w:pPr>
        <w:pStyle w:val="4"/>
        <w:numPr>
          <w:ilvl w:val="3"/>
          <w:numId w:val="1"/>
        </w:numPr>
      </w:pPr>
      <w:r w:rsidRPr="00247B55">
        <w:rPr>
          <w:rFonts w:hint="eastAsia"/>
        </w:rPr>
        <w:t>114年11月1日晚間21時15分，臺中市政府召開防範非洲豬瘟會議，轉達中央災害應變中心指示「案例場不要有大擾動，並請確實宣達」。當晚林儒良處長、周百俊組長均出席會議，然林儒良處長於此防疫間關鍵時刻，未思如何指揮監督所屬員工落實前述指令，復未管制清消人力、車輛及設備，避免誤事，反託詞「各組的主管都有在現場，相關訊息主要是透過</w:t>
      </w:r>
      <w:r w:rsidR="0030316D">
        <w:rPr>
          <w:rFonts w:hint="eastAsia"/>
        </w:rPr>
        <w:t>LINE</w:t>
      </w:r>
      <w:r w:rsidRPr="00247B55">
        <w:rPr>
          <w:rFonts w:hint="eastAsia"/>
        </w:rPr>
        <w:t>群組傳達各單位主管</w:t>
      </w:r>
      <w:r w:rsidRPr="00247B55">
        <w:rPr>
          <w:rFonts w:hint="eastAsia"/>
        </w:rPr>
        <w:lastRenderedPageBreak/>
        <w:t>，由各主管下達屬員」，即未再監督確保相關消毒行程均依中央指令辦理，其因循行事心態，至臻灼明。又周百俊組長竟於11月2日凌晨1時6分，以</w:t>
      </w:r>
      <w:r w:rsidR="0030316D">
        <w:rPr>
          <w:rFonts w:hint="eastAsia"/>
        </w:rPr>
        <w:t>LINE</w:t>
      </w:r>
      <w:r w:rsidRPr="00247B55">
        <w:rPr>
          <w:rFonts w:hint="eastAsia"/>
        </w:rPr>
        <w:t>傳訊予動保處鄭員「明天記得開車消毒」，黃</w:t>
      </w:r>
      <w:r w:rsidR="00C73B6B" w:rsidRPr="00772D64">
        <w:rPr>
          <w:rFonts w:hint="eastAsia"/>
          <w:color w:val="000000" w:themeColor="text1"/>
        </w:rPr>
        <w:t>○○</w:t>
      </w:r>
      <w:r w:rsidRPr="00247B55">
        <w:rPr>
          <w:rFonts w:hint="eastAsia"/>
        </w:rPr>
        <w:t>組長亦於11月2日上午11時以</w:t>
      </w:r>
      <w:r w:rsidR="0030316D">
        <w:rPr>
          <w:rFonts w:hint="eastAsia"/>
        </w:rPr>
        <w:t>LINE</w:t>
      </w:r>
      <w:r w:rsidRPr="00247B55">
        <w:rPr>
          <w:rFonts w:hint="eastAsia"/>
        </w:rPr>
        <w:t>電洽鄭員「那你就趕快來清消，今天沒有清消的照片」，鄭員遂於11月2日赴案例場消毒，並未通知中央前進應變所相關清消作業。</w:t>
      </w:r>
    </w:p>
    <w:p w14:paraId="54300159" w14:textId="48C610DE" w:rsidR="005E62C9" w:rsidRPr="00247B55" w:rsidRDefault="005E62C9" w:rsidP="005E62C9">
      <w:pPr>
        <w:pStyle w:val="4"/>
        <w:numPr>
          <w:ilvl w:val="3"/>
          <w:numId w:val="1"/>
        </w:numPr>
      </w:pPr>
      <w:r w:rsidRPr="00247B55">
        <w:rPr>
          <w:rFonts w:hint="eastAsia"/>
        </w:rPr>
        <w:t>嗣因臺中市動保處人員擅入尚須靜置、等待乾燥之案例場消毒，致使原規劃採檢結果可能出現誤判，因而獸醫所</w:t>
      </w:r>
      <w:r w:rsidR="00C43B19" w:rsidRPr="00247B55">
        <w:rPr>
          <w:rFonts w:hint="eastAsia"/>
        </w:rPr>
        <w:t>採檢</w:t>
      </w:r>
      <w:r w:rsidRPr="00247B55">
        <w:rPr>
          <w:rFonts w:hint="eastAsia"/>
        </w:rPr>
        <w:t>時程被迫延後至11月5日，影響對於案例場病毒是否完全清零之判斷，引發社會譁然</w:t>
      </w:r>
      <w:r w:rsidRPr="00247B55">
        <w:rPr>
          <w:rFonts w:ascii="Times New Roman" w:hAnsi="Times New Roman" w:hint="eastAsia"/>
        </w:rPr>
        <w:t>，核有重大違失</w:t>
      </w:r>
      <w:r w:rsidRPr="00247B55">
        <w:rPr>
          <w:rFonts w:hint="eastAsia"/>
        </w:rPr>
        <w:t>。</w:t>
      </w:r>
    </w:p>
    <w:p w14:paraId="50B09FD4" w14:textId="0FAEFF3C" w:rsidR="005E62C9" w:rsidRPr="00247B55" w:rsidRDefault="005E62C9" w:rsidP="005E62C9">
      <w:pPr>
        <w:pStyle w:val="3"/>
        <w:numPr>
          <w:ilvl w:val="2"/>
          <w:numId w:val="1"/>
        </w:numPr>
      </w:pPr>
      <w:r w:rsidRPr="00247B55">
        <w:rPr>
          <w:rFonts w:hint="eastAsia"/>
        </w:rPr>
        <w:t>末查，案例場因</w:t>
      </w:r>
      <w:r w:rsidRPr="00247B55">
        <w:rPr>
          <w:rFonts w:hint="eastAsia"/>
          <w:b/>
          <w:bCs w:val="0"/>
        </w:rPr>
        <w:t>雜物堆積、陳年豬糞污泥</w:t>
      </w:r>
      <w:r w:rsidRPr="00247B55">
        <w:rPr>
          <w:rFonts w:hint="eastAsia"/>
        </w:rPr>
        <w:t>累積10餘公分厚度，多次清消仍檢出陽性，須出動115名</w:t>
      </w:r>
      <w:r w:rsidR="007449E2" w:rsidRPr="00247B55">
        <w:rPr>
          <w:rFonts w:hint="eastAsia"/>
        </w:rPr>
        <w:t>國軍（含化學兵）</w:t>
      </w:r>
      <w:r w:rsidRPr="00247B55">
        <w:rPr>
          <w:rFonts w:hint="eastAsia"/>
        </w:rPr>
        <w:t>協助清消。復按防檢署疫調報告強烈建議，未來畜牧場之</w:t>
      </w:r>
      <w:r w:rsidRPr="00247B55">
        <w:rPr>
          <w:rFonts w:hint="eastAsia"/>
          <w:b/>
          <w:bCs w:val="0"/>
        </w:rPr>
        <w:t>清潔消毒、生物安全落實與環境衛生管理</w:t>
      </w:r>
      <w:r w:rsidRPr="00247B55">
        <w:rPr>
          <w:rFonts w:hint="eastAsia"/>
        </w:rPr>
        <w:t>等，均有加強監管之必要。以上均可證，林儒良身為處長，長期疏於管理、怠忽監督權責；周百俊身為組長，有虧防疫輔導職責，兩人對本案之發生，</w:t>
      </w:r>
      <w:r w:rsidRPr="00247B55">
        <w:rPr>
          <w:rFonts w:hint="eastAsia"/>
          <w:b/>
          <w:bCs w:val="0"/>
        </w:rPr>
        <w:t>均難辭管理失當之責</w:t>
      </w:r>
      <w:r w:rsidRPr="00247B55">
        <w:rPr>
          <w:rFonts w:hint="eastAsia"/>
        </w:rPr>
        <w:t>。</w:t>
      </w:r>
    </w:p>
    <w:p w14:paraId="6C5CBCBB" w14:textId="321CDDB4" w:rsidR="00F53924" w:rsidRPr="00247B55" w:rsidRDefault="00F53924" w:rsidP="005E62C9">
      <w:pPr>
        <w:pStyle w:val="3"/>
        <w:numPr>
          <w:ilvl w:val="2"/>
          <w:numId w:val="1"/>
        </w:numPr>
      </w:pPr>
      <w:r w:rsidRPr="00247B55">
        <w:rPr>
          <w:rFonts w:hint="eastAsia"/>
        </w:rPr>
        <w:t>綜上，林儒良身為簡任第10職等之臺中市動保處處長，聽取周百俊組長報告案例場豬隻死亡、承辦人員訪視遭拒後，兩人無視斃死豬數量已</w:t>
      </w:r>
      <w:r w:rsidR="00F6614E" w:rsidRPr="00247B55">
        <w:rPr>
          <w:rFonts w:hint="eastAsia"/>
        </w:rPr>
        <w:t>遠超</w:t>
      </w:r>
      <w:r w:rsidR="005B4452" w:rsidRPr="00247B55">
        <w:rPr>
          <w:rFonts w:hint="eastAsia"/>
        </w:rPr>
        <w:t>過</w:t>
      </w:r>
      <w:r w:rsidRPr="00247B55">
        <w:rPr>
          <w:rFonts w:hint="eastAsia"/>
        </w:rPr>
        <w:t>化製警示標準，因循敷衍，貽誤公權力強制採檢先機，禍端暗埋；迨至6日後案例場爆發疫情，主責之關鍵疫調資訊錯漏不一，復發生案例場烏龍消毒事件，均核有重大違失。</w:t>
      </w:r>
    </w:p>
    <w:p w14:paraId="7D51F157" w14:textId="78C1ED20" w:rsidR="00073CB5" w:rsidRPr="00247B55" w:rsidRDefault="00F4232A" w:rsidP="00DE4238">
      <w:pPr>
        <w:pStyle w:val="2"/>
        <w:rPr>
          <w:b/>
        </w:rPr>
      </w:pPr>
      <w:r w:rsidRPr="00247B55">
        <w:rPr>
          <w:rFonts w:hint="eastAsia"/>
          <w:b/>
        </w:rPr>
        <w:t>臺中市農業局</w:t>
      </w:r>
      <w:r w:rsidR="00594502" w:rsidRPr="00247B55">
        <w:rPr>
          <w:rFonts w:hint="eastAsia"/>
          <w:b/>
        </w:rPr>
        <w:t>主管</w:t>
      </w:r>
      <w:r w:rsidRPr="00247B55">
        <w:rPr>
          <w:rFonts w:hint="eastAsia"/>
          <w:b/>
        </w:rPr>
        <w:t>畜牧</w:t>
      </w:r>
      <w:r w:rsidR="00B22E7B" w:rsidRPr="00247B55">
        <w:rPr>
          <w:rFonts w:hint="eastAsia"/>
          <w:b/>
        </w:rPr>
        <w:t>場</w:t>
      </w:r>
      <w:r w:rsidR="00594502" w:rsidRPr="00247B55">
        <w:rPr>
          <w:rFonts w:hint="eastAsia"/>
          <w:b/>
        </w:rPr>
        <w:t>及斃死畜禽</w:t>
      </w:r>
      <w:r w:rsidR="00B22E7B" w:rsidRPr="00247B55">
        <w:rPr>
          <w:rFonts w:hint="eastAsia"/>
          <w:b/>
        </w:rPr>
        <w:t>處理查核</w:t>
      </w:r>
      <w:r w:rsidR="00594502" w:rsidRPr="00247B55">
        <w:rPr>
          <w:rFonts w:hint="eastAsia"/>
          <w:b/>
        </w:rPr>
        <w:t>，下設動保處主管動物防疫及輔導</w:t>
      </w:r>
      <w:r w:rsidR="00B22E7B" w:rsidRPr="00247B55">
        <w:rPr>
          <w:rFonts w:hint="eastAsia"/>
          <w:b/>
        </w:rPr>
        <w:t>，</w:t>
      </w:r>
      <w:r w:rsidR="000F003F" w:rsidRPr="00247B55">
        <w:rPr>
          <w:rFonts w:hint="eastAsia"/>
          <w:b/>
        </w:rPr>
        <w:t>卻</w:t>
      </w:r>
      <w:r w:rsidR="00365750" w:rsidRPr="00247B55">
        <w:rPr>
          <w:rFonts w:hint="eastAsia"/>
          <w:b/>
        </w:rPr>
        <w:t>坐視</w:t>
      </w:r>
      <w:r w:rsidR="001E63DE" w:rsidRPr="00247B55">
        <w:rPr>
          <w:rFonts w:hint="eastAsia"/>
          <w:b/>
        </w:rPr>
        <w:t>案例場斃死豬數</w:t>
      </w:r>
      <w:r w:rsidR="001E63DE" w:rsidRPr="00247B55">
        <w:rPr>
          <w:rFonts w:hint="eastAsia"/>
          <w:b/>
        </w:rPr>
        <w:lastRenderedPageBreak/>
        <w:t>量已</w:t>
      </w:r>
      <w:r w:rsidR="00601D1B" w:rsidRPr="00247B55">
        <w:rPr>
          <w:rFonts w:hint="eastAsia"/>
          <w:b/>
        </w:rPr>
        <w:t>遠超</w:t>
      </w:r>
      <w:r w:rsidR="005B4452" w:rsidRPr="00247B55">
        <w:rPr>
          <w:rFonts w:hint="eastAsia"/>
          <w:b/>
        </w:rPr>
        <w:t>過</w:t>
      </w:r>
      <w:r w:rsidR="001E63DE" w:rsidRPr="00247B55">
        <w:rPr>
          <w:rFonts w:hint="eastAsia"/>
          <w:b/>
        </w:rPr>
        <w:t>警示標準，</w:t>
      </w:r>
      <w:r w:rsidR="00F60110" w:rsidRPr="00247B55">
        <w:rPr>
          <w:rFonts w:hint="eastAsia"/>
          <w:b/>
        </w:rPr>
        <w:t>聽信</w:t>
      </w:r>
      <w:r w:rsidR="001E63DE" w:rsidRPr="00247B55">
        <w:rPr>
          <w:rFonts w:hint="eastAsia"/>
          <w:b/>
        </w:rPr>
        <w:t>畜主片面之詞</w:t>
      </w:r>
      <w:bookmarkStart w:id="53" w:name="_Hlk222694585"/>
      <w:r w:rsidR="001E63DE" w:rsidRPr="00247B55">
        <w:rPr>
          <w:rFonts w:hint="eastAsia"/>
          <w:b/>
        </w:rPr>
        <w:t>，</w:t>
      </w:r>
      <w:r w:rsidR="00F60110" w:rsidRPr="00247B55">
        <w:rPr>
          <w:rFonts w:hint="eastAsia"/>
          <w:b/>
        </w:rPr>
        <w:t>貽誤防疫先機</w:t>
      </w:r>
      <w:r w:rsidR="00861ED9" w:rsidRPr="00247B55">
        <w:rPr>
          <w:rFonts w:hint="eastAsia"/>
          <w:b/>
        </w:rPr>
        <w:t>，</w:t>
      </w:r>
      <w:bookmarkEnd w:id="53"/>
      <w:r w:rsidR="00365750" w:rsidRPr="00247B55">
        <w:rPr>
          <w:rFonts w:hint="eastAsia"/>
          <w:b/>
        </w:rPr>
        <w:t>復</w:t>
      </w:r>
      <w:r w:rsidR="00F60110" w:rsidRPr="00247B55">
        <w:rPr>
          <w:rFonts w:hint="eastAsia"/>
          <w:b/>
        </w:rPr>
        <w:t>推</w:t>
      </w:r>
      <w:r w:rsidR="00017591" w:rsidRPr="00247B55">
        <w:rPr>
          <w:rFonts w:hint="eastAsia"/>
          <w:b/>
        </w:rPr>
        <w:t>稱</w:t>
      </w:r>
      <w:r w:rsidR="00F60110" w:rsidRPr="00247B55">
        <w:rPr>
          <w:rFonts w:hint="eastAsia"/>
          <w:b/>
        </w:rPr>
        <w:t>僅能</w:t>
      </w:r>
      <w:r w:rsidR="00861ED9" w:rsidRPr="00247B55">
        <w:rPr>
          <w:rFonts w:hint="eastAsia"/>
          <w:b/>
        </w:rPr>
        <w:t>被動</w:t>
      </w:r>
      <w:r w:rsidR="003245CC" w:rsidRPr="00247B55">
        <w:rPr>
          <w:rFonts w:hint="eastAsia"/>
          <w:b/>
        </w:rPr>
        <w:t>接收</w:t>
      </w:r>
      <w:r w:rsidR="00861ED9" w:rsidRPr="00247B55">
        <w:rPr>
          <w:rFonts w:hint="eastAsia"/>
          <w:b/>
        </w:rPr>
        <w:t>警示通知</w:t>
      </w:r>
      <w:r w:rsidR="00BC03D4" w:rsidRPr="00247B55">
        <w:rPr>
          <w:rFonts w:hint="eastAsia"/>
          <w:b/>
        </w:rPr>
        <w:t>，實則均具有</w:t>
      </w:r>
      <w:r w:rsidR="003F1197" w:rsidRPr="00247B55">
        <w:rPr>
          <w:rFonts w:hint="eastAsia"/>
          <w:b/>
        </w:rPr>
        <w:t>查詢</w:t>
      </w:r>
      <w:r w:rsidR="00BC03D4" w:rsidRPr="00247B55">
        <w:rPr>
          <w:rFonts w:hint="eastAsia"/>
          <w:b/>
        </w:rPr>
        <w:t>斃死</w:t>
      </w:r>
      <w:r w:rsidR="003F1197" w:rsidRPr="00247B55">
        <w:rPr>
          <w:rFonts w:hint="eastAsia"/>
          <w:b/>
        </w:rPr>
        <w:t>豬</w:t>
      </w:r>
      <w:r w:rsidR="00F60110" w:rsidRPr="00247B55">
        <w:rPr>
          <w:rFonts w:hint="eastAsia"/>
          <w:b/>
        </w:rPr>
        <w:t>數量</w:t>
      </w:r>
      <w:r w:rsidR="003F1197" w:rsidRPr="00247B55">
        <w:rPr>
          <w:rFonts w:hint="eastAsia"/>
          <w:b/>
        </w:rPr>
        <w:t>之系統權限</w:t>
      </w:r>
      <w:r w:rsidR="00271DBE" w:rsidRPr="00247B55">
        <w:rPr>
          <w:rFonts w:hint="eastAsia"/>
          <w:b/>
        </w:rPr>
        <w:t>，</w:t>
      </w:r>
      <w:r w:rsidR="00AE5C02" w:rsidRPr="00247B55">
        <w:rPr>
          <w:rFonts w:hint="eastAsia"/>
          <w:b/>
        </w:rPr>
        <w:t>非不能也，是不為也</w:t>
      </w:r>
      <w:r w:rsidR="00017591" w:rsidRPr="00247B55">
        <w:rPr>
          <w:rFonts w:hint="eastAsia"/>
          <w:b/>
        </w:rPr>
        <w:t>；案例場</w:t>
      </w:r>
      <w:r w:rsidR="00271DBE" w:rsidRPr="00247B55">
        <w:rPr>
          <w:rFonts w:hint="eastAsia"/>
          <w:b/>
        </w:rPr>
        <w:t>雜物堆積、</w:t>
      </w:r>
      <w:r w:rsidR="00017591" w:rsidRPr="00247B55">
        <w:rPr>
          <w:rFonts w:hint="eastAsia"/>
          <w:b/>
        </w:rPr>
        <w:t>陳年豬糞污泥累積10餘公分，多次清消仍呈病毒陽性</w:t>
      </w:r>
      <w:r w:rsidR="000C7DDD" w:rsidRPr="00247B55">
        <w:rPr>
          <w:rFonts w:hint="eastAsia"/>
          <w:b/>
        </w:rPr>
        <w:t>，</w:t>
      </w:r>
      <w:bookmarkStart w:id="54" w:name="_Hlk222694719"/>
      <w:r w:rsidR="003245CC" w:rsidRPr="00247B55">
        <w:rPr>
          <w:rFonts w:hint="eastAsia"/>
          <w:b/>
        </w:rPr>
        <w:t>又於國軍進場</w:t>
      </w:r>
      <w:r w:rsidR="008E5FAD" w:rsidRPr="00247B55">
        <w:rPr>
          <w:rFonts w:hint="eastAsia"/>
          <w:b/>
        </w:rPr>
        <w:t>協助</w:t>
      </w:r>
      <w:r w:rsidR="003245CC" w:rsidRPr="00247B55">
        <w:rPr>
          <w:rFonts w:hint="eastAsia"/>
          <w:b/>
        </w:rPr>
        <w:t>清消</w:t>
      </w:r>
      <w:r w:rsidR="000F003F" w:rsidRPr="00247B55">
        <w:rPr>
          <w:rFonts w:hint="eastAsia"/>
          <w:b/>
        </w:rPr>
        <w:t>、待乾燥</w:t>
      </w:r>
      <w:r w:rsidR="008E5FAD" w:rsidRPr="00247B55">
        <w:rPr>
          <w:rFonts w:hint="eastAsia"/>
          <w:b/>
        </w:rPr>
        <w:t>之關鍵時刻，擅赴案例場</w:t>
      </w:r>
      <w:r w:rsidR="003245CC" w:rsidRPr="00247B55">
        <w:rPr>
          <w:rFonts w:hint="eastAsia"/>
          <w:b/>
        </w:rPr>
        <w:t>消毒擾動</w:t>
      </w:r>
      <w:bookmarkEnd w:id="54"/>
      <w:r w:rsidR="000F003F" w:rsidRPr="00247B55">
        <w:rPr>
          <w:rFonts w:hint="eastAsia"/>
          <w:b/>
        </w:rPr>
        <w:t>，顯見其長期怠於落實</w:t>
      </w:r>
      <w:bookmarkStart w:id="55" w:name="_Hlk222694701"/>
      <w:r w:rsidR="000F003F" w:rsidRPr="00247B55">
        <w:rPr>
          <w:rFonts w:hint="eastAsia"/>
          <w:b/>
        </w:rPr>
        <w:t>生物安全及防疫輔導</w:t>
      </w:r>
      <w:bookmarkEnd w:id="55"/>
      <w:r w:rsidR="000F003F" w:rsidRPr="00247B55">
        <w:rPr>
          <w:rFonts w:hint="eastAsia"/>
          <w:b/>
        </w:rPr>
        <w:t>在前、魯莽行事在後</w:t>
      </w:r>
      <w:r w:rsidR="00017591" w:rsidRPr="00247B55">
        <w:rPr>
          <w:rFonts w:hint="eastAsia"/>
          <w:b/>
        </w:rPr>
        <w:t>；</w:t>
      </w:r>
      <w:r w:rsidR="003245CC" w:rsidRPr="00247B55">
        <w:rPr>
          <w:rFonts w:hint="eastAsia"/>
          <w:b/>
        </w:rPr>
        <w:t>身為第一線畜政及防疫機關，</w:t>
      </w:r>
      <w:bookmarkStart w:id="56" w:name="_Hlk222694808"/>
      <w:r w:rsidR="00431C1D" w:rsidRPr="00247B55">
        <w:rPr>
          <w:rFonts w:hint="eastAsia"/>
          <w:b/>
        </w:rPr>
        <w:t>疫調資料</w:t>
      </w:r>
      <w:r w:rsidR="003245CC" w:rsidRPr="00247B55">
        <w:rPr>
          <w:rFonts w:hint="eastAsia"/>
          <w:b/>
        </w:rPr>
        <w:t>反覆不一甚至錯誤</w:t>
      </w:r>
      <w:bookmarkEnd w:id="56"/>
      <w:r w:rsidR="003245CC" w:rsidRPr="00247B55">
        <w:rPr>
          <w:rFonts w:hint="eastAsia"/>
          <w:b/>
        </w:rPr>
        <w:t>，</w:t>
      </w:r>
      <w:r w:rsidR="00A855EA" w:rsidRPr="00247B55">
        <w:rPr>
          <w:rFonts w:hint="eastAsia"/>
          <w:b/>
        </w:rPr>
        <w:t>猶藉詞中央</w:t>
      </w:r>
      <w:r w:rsidR="000F003F" w:rsidRPr="00247B55">
        <w:rPr>
          <w:rFonts w:hint="eastAsia"/>
          <w:b/>
        </w:rPr>
        <w:t>無</w:t>
      </w:r>
      <w:r w:rsidR="00A855EA" w:rsidRPr="00247B55">
        <w:rPr>
          <w:rFonts w:hint="eastAsia"/>
          <w:b/>
        </w:rPr>
        <w:t>明確</w:t>
      </w:r>
      <w:r w:rsidR="000F003F" w:rsidRPr="00247B55">
        <w:rPr>
          <w:rFonts w:hint="eastAsia"/>
          <w:b/>
        </w:rPr>
        <w:t>標準作業程序</w:t>
      </w:r>
      <w:r w:rsidR="00A855EA" w:rsidRPr="00247B55">
        <w:rPr>
          <w:rFonts w:hint="eastAsia"/>
          <w:b/>
        </w:rPr>
        <w:t>以卸責</w:t>
      </w:r>
      <w:r w:rsidR="000F003F" w:rsidRPr="00247B55">
        <w:rPr>
          <w:rFonts w:hint="eastAsia"/>
          <w:b/>
        </w:rPr>
        <w:t>，</w:t>
      </w:r>
      <w:r w:rsidR="007E5C3A" w:rsidRPr="00247B55">
        <w:rPr>
          <w:rFonts w:hint="eastAsia"/>
          <w:b/>
        </w:rPr>
        <w:t>迨至</w:t>
      </w:r>
      <w:r w:rsidR="00271DBE" w:rsidRPr="00247B55">
        <w:rPr>
          <w:rFonts w:hint="eastAsia"/>
          <w:b/>
        </w:rPr>
        <w:t>本院115年1月調查期間</w:t>
      </w:r>
      <w:r w:rsidR="007E5C3A" w:rsidRPr="00247B55">
        <w:rPr>
          <w:rFonts w:hint="eastAsia"/>
          <w:b/>
        </w:rPr>
        <w:t>，</w:t>
      </w:r>
      <w:r w:rsidR="000C7DDD" w:rsidRPr="00247B55">
        <w:rPr>
          <w:rFonts w:hint="eastAsia"/>
          <w:b/>
        </w:rPr>
        <w:t>仍未能查明</w:t>
      </w:r>
      <w:r w:rsidR="007E5C3A" w:rsidRPr="00247B55">
        <w:rPr>
          <w:rFonts w:hint="eastAsia"/>
          <w:b/>
        </w:rPr>
        <w:t>是否涉有未依動傳條例通報等</w:t>
      </w:r>
      <w:r w:rsidR="00C53E9F" w:rsidRPr="00247B55">
        <w:rPr>
          <w:rFonts w:hint="eastAsia"/>
          <w:b/>
        </w:rPr>
        <w:t>情</w:t>
      </w:r>
      <w:r w:rsidR="0007107A" w:rsidRPr="00247B55">
        <w:rPr>
          <w:rFonts w:hint="eastAsia"/>
          <w:b/>
        </w:rPr>
        <w:t>，均</w:t>
      </w:r>
      <w:r w:rsidR="003245CC" w:rsidRPr="00247B55">
        <w:rPr>
          <w:rFonts w:hint="eastAsia"/>
          <w:b/>
        </w:rPr>
        <w:t>凸顯</w:t>
      </w:r>
      <w:r w:rsidR="00861ED9" w:rsidRPr="00247B55">
        <w:rPr>
          <w:rFonts w:hint="eastAsia"/>
          <w:b/>
        </w:rPr>
        <w:t>臺中市政府於本案</w:t>
      </w:r>
      <w:r w:rsidR="00F60110" w:rsidRPr="00247B55">
        <w:rPr>
          <w:rFonts w:hint="eastAsia"/>
          <w:b/>
        </w:rPr>
        <w:t>防疫過程束手無策</w:t>
      </w:r>
      <w:r w:rsidR="00861ED9" w:rsidRPr="00247B55">
        <w:rPr>
          <w:rFonts w:hint="eastAsia"/>
          <w:b/>
        </w:rPr>
        <w:t>、</w:t>
      </w:r>
      <w:r w:rsidR="00F60110" w:rsidRPr="00247B55">
        <w:rPr>
          <w:rFonts w:hint="eastAsia"/>
          <w:b/>
        </w:rPr>
        <w:t>有虧職守，</w:t>
      </w:r>
      <w:r w:rsidR="00017591" w:rsidRPr="00247B55">
        <w:rPr>
          <w:rFonts w:hint="eastAsia"/>
          <w:b/>
        </w:rPr>
        <w:t>核有重大違失</w:t>
      </w:r>
    </w:p>
    <w:p w14:paraId="12495876" w14:textId="0D6CE41F" w:rsidR="00FB41ED" w:rsidRPr="00247B55" w:rsidRDefault="00FB41ED" w:rsidP="00F352DF">
      <w:pPr>
        <w:pStyle w:val="3"/>
      </w:pPr>
      <w:r w:rsidRPr="00247B55">
        <w:rPr>
          <w:rFonts w:hint="eastAsia"/>
        </w:rPr>
        <w:t>依據</w:t>
      </w:r>
      <w:r w:rsidR="0019149D" w:rsidRPr="00247B55">
        <w:rPr>
          <w:rFonts w:hint="eastAsia"/>
        </w:rPr>
        <w:t>動傳條例</w:t>
      </w:r>
      <w:r w:rsidRPr="00247B55">
        <w:rPr>
          <w:rFonts w:hint="eastAsia"/>
        </w:rPr>
        <w:t>第2條第1</w:t>
      </w:r>
      <w:r w:rsidR="002C6CC8">
        <w:rPr>
          <w:rFonts w:hint="eastAsia"/>
        </w:rPr>
        <w:t>項</w:t>
      </w:r>
      <w:r w:rsidRPr="00247B55">
        <w:rPr>
          <w:rFonts w:hint="eastAsia"/>
        </w:rPr>
        <w:t>及第2</w:t>
      </w:r>
      <w:r w:rsidR="002C6CC8">
        <w:rPr>
          <w:rFonts w:hint="eastAsia"/>
        </w:rPr>
        <w:t>項</w:t>
      </w:r>
      <w:r w:rsidRPr="00247B55">
        <w:rPr>
          <w:rFonts w:hint="eastAsia"/>
        </w:rPr>
        <w:t>規定：「本條例所稱主管機關：在中央為農業部；</w:t>
      </w:r>
      <w:r w:rsidRPr="00247B55">
        <w:rPr>
          <w:rFonts w:hint="eastAsia"/>
          <w:b/>
          <w:bCs w:val="0"/>
        </w:rPr>
        <w:t>在直轄市為直轄市政府</w:t>
      </w:r>
      <w:r w:rsidRPr="00247B55">
        <w:rPr>
          <w:rFonts w:hint="eastAsia"/>
        </w:rPr>
        <w:t>；……。本條例所稱</w:t>
      </w:r>
      <w:r w:rsidRPr="00247B55">
        <w:rPr>
          <w:rFonts w:hint="eastAsia"/>
          <w:b/>
          <w:bCs w:val="0"/>
        </w:rPr>
        <w:t>動物防疫機關</w:t>
      </w:r>
      <w:r w:rsidRPr="00247B55">
        <w:rPr>
          <w:rFonts w:hint="eastAsia"/>
        </w:rPr>
        <w:t>，係指各級主管機關依第8條第2項所設之機關……」</w:t>
      </w:r>
      <w:r w:rsidR="0019149D" w:rsidRPr="00247B55">
        <w:rPr>
          <w:rFonts w:hint="eastAsia"/>
        </w:rPr>
        <w:t>。</w:t>
      </w:r>
      <w:r w:rsidRPr="00247B55">
        <w:rPr>
          <w:rFonts w:hint="eastAsia"/>
        </w:rPr>
        <w:t>臺中市農業局及所屬動保處之組織規程、分層負責明細表明定，</w:t>
      </w:r>
      <w:r w:rsidRPr="00247B55">
        <w:rPr>
          <w:rFonts w:hint="eastAsia"/>
          <w:b/>
          <w:bCs w:val="0"/>
        </w:rPr>
        <w:t>臺中市農業局主管業務包含畜牧場登記管理及斃死畜禽處理查核</w:t>
      </w:r>
      <w:r w:rsidRPr="00247B55">
        <w:rPr>
          <w:rFonts w:hint="eastAsia"/>
        </w:rPr>
        <w:t>，該局下設</w:t>
      </w:r>
      <w:r w:rsidRPr="00247B55">
        <w:rPr>
          <w:rFonts w:hint="eastAsia"/>
          <w:b/>
          <w:bCs w:val="0"/>
        </w:rPr>
        <w:t>動保處主管</w:t>
      </w:r>
      <w:r w:rsidRPr="00247B55">
        <w:rPr>
          <w:rFonts w:hint="eastAsia"/>
        </w:rPr>
        <w:t>豬隻傳染病防疫、疫情調查、執業獸醫師</w:t>
      </w:r>
      <w:r w:rsidR="00D228C9" w:rsidRPr="00247B55">
        <w:rPr>
          <w:rFonts w:hint="eastAsia"/>
        </w:rPr>
        <w:t>(</w:t>
      </w:r>
      <w:r w:rsidRPr="00247B55">
        <w:rPr>
          <w:rFonts w:hint="eastAsia"/>
        </w:rPr>
        <w:t>佐</w:t>
      </w:r>
      <w:r w:rsidR="00D228C9" w:rsidRPr="00247B55">
        <w:rPr>
          <w:rFonts w:hint="eastAsia"/>
        </w:rPr>
        <w:t>)</w:t>
      </w:r>
      <w:r w:rsidRPr="00247B55">
        <w:rPr>
          <w:rFonts w:hint="eastAsia"/>
        </w:rPr>
        <w:t>通報案件之處置、</w:t>
      </w:r>
      <w:r w:rsidRPr="00247B55">
        <w:rPr>
          <w:rFonts w:hint="eastAsia"/>
          <w:b/>
          <w:bCs w:val="0"/>
        </w:rPr>
        <w:t>動物法定染病緊急防疫</w:t>
      </w:r>
      <w:r w:rsidRPr="00247B55">
        <w:rPr>
          <w:rFonts w:hint="eastAsia"/>
        </w:rPr>
        <w:t>及畜牧場輔導訪視等業務，藉由查核畜牧場生物安全防治措施</w:t>
      </w:r>
      <w:r w:rsidRPr="00247B55">
        <w:rPr>
          <w:rStyle w:val="afe"/>
        </w:rPr>
        <w:footnoteReference w:id="22"/>
      </w:r>
      <w:r w:rsidRPr="00247B55">
        <w:rPr>
          <w:rFonts w:hint="eastAsia"/>
        </w:rPr>
        <w:t>，促進畜主善盡衛生管理義務，以防範動物傳染病之發生。</w:t>
      </w:r>
    </w:p>
    <w:p w14:paraId="1336A1A9" w14:textId="5D0B36FC" w:rsidR="00DA5465" w:rsidRPr="00247B55" w:rsidRDefault="00FB41ED" w:rsidP="00F352DF">
      <w:pPr>
        <w:pStyle w:val="3"/>
      </w:pPr>
      <w:r w:rsidRPr="00247B55">
        <w:rPr>
          <w:rFonts w:hint="eastAsia"/>
        </w:rPr>
        <w:t>次據</w:t>
      </w:r>
      <w:r w:rsidR="00DA5465" w:rsidRPr="00247B55">
        <w:rPr>
          <w:rFonts w:hint="eastAsia"/>
        </w:rPr>
        <w:t>災害防救法</w:t>
      </w:r>
      <w:r w:rsidR="009C5B82" w:rsidRPr="00247B55">
        <w:rPr>
          <w:rFonts w:hint="eastAsia"/>
        </w:rPr>
        <w:t>（下稱災防法）</w:t>
      </w:r>
      <w:r w:rsidR="00771444" w:rsidRPr="00247B55">
        <w:rPr>
          <w:rFonts w:hint="eastAsia"/>
        </w:rPr>
        <w:t>第2條、第3條及第4條規定</w:t>
      </w:r>
      <w:r w:rsidR="009C5B82" w:rsidRPr="00247B55">
        <w:rPr>
          <w:rFonts w:hint="eastAsia"/>
        </w:rPr>
        <w:t>略以</w:t>
      </w:r>
      <w:r w:rsidR="00771444" w:rsidRPr="00247B55">
        <w:rPr>
          <w:rFonts w:hint="eastAsia"/>
        </w:rPr>
        <w:t>，「</w:t>
      </w:r>
      <w:r w:rsidR="00771444" w:rsidRPr="00247B55">
        <w:rPr>
          <w:rFonts w:hint="eastAsia"/>
          <w:b/>
          <w:bCs w:val="0"/>
        </w:rPr>
        <w:t>動植物疫災</w:t>
      </w:r>
      <w:r w:rsidR="00771444" w:rsidRPr="00247B55">
        <w:rPr>
          <w:rFonts w:hint="eastAsia"/>
        </w:rPr>
        <w:t>」屬災害種類之一，該災害之預防、應變及復原重建，以</w:t>
      </w:r>
      <w:r w:rsidR="00771444" w:rsidRPr="00247B55">
        <w:rPr>
          <w:rFonts w:hint="eastAsia"/>
          <w:b/>
          <w:bCs w:val="0"/>
        </w:rPr>
        <w:t>農業部</w:t>
      </w:r>
      <w:r w:rsidR="00771444" w:rsidRPr="00247B55">
        <w:rPr>
          <w:rFonts w:hint="eastAsia"/>
        </w:rPr>
        <w:t>為中央災害防救業務主管機關，權責包含中央及直轄市、縣</w:t>
      </w:r>
      <w:r w:rsidR="00771444" w:rsidRPr="00247B55">
        <w:rPr>
          <w:rFonts w:hint="eastAsia"/>
        </w:rPr>
        <w:lastRenderedPageBreak/>
        <w:t>（市）政府與公共事業執行災害防救工作等相關事項之指揮、督導及協調。</w:t>
      </w:r>
      <w:r w:rsidR="00771444" w:rsidRPr="00247B55">
        <w:rPr>
          <w:rFonts w:hint="eastAsia"/>
          <w:b/>
          <w:bCs w:val="0"/>
        </w:rPr>
        <w:t>直轄市</w:t>
      </w:r>
      <w:r w:rsidRPr="00247B55">
        <w:rPr>
          <w:rFonts w:hint="eastAsia"/>
        </w:rPr>
        <w:t>、縣（市）</w:t>
      </w:r>
      <w:r w:rsidR="00771444" w:rsidRPr="00247B55">
        <w:rPr>
          <w:rFonts w:hint="eastAsia"/>
          <w:b/>
          <w:bCs w:val="0"/>
        </w:rPr>
        <w:t>政府應依地方制度法及災防法規定，辦理</w:t>
      </w:r>
      <w:r w:rsidR="009C5B82" w:rsidRPr="00247B55">
        <w:rPr>
          <w:rFonts w:hint="eastAsia"/>
          <w:b/>
          <w:bCs w:val="0"/>
        </w:rPr>
        <w:t>災害防救自治事項</w:t>
      </w:r>
      <w:r w:rsidR="009C5B82" w:rsidRPr="00247B55">
        <w:rPr>
          <w:rFonts w:hint="eastAsia"/>
        </w:rPr>
        <w:t>。</w:t>
      </w:r>
      <w:r w:rsidR="00AC5965" w:rsidRPr="00247B55">
        <w:rPr>
          <w:rFonts w:hint="eastAsia"/>
        </w:rPr>
        <w:t>災防法第12條規定，為預防災害或有效推行災害應變措施，於災害發生或有發生之虞時，直轄市、縣（市）政府首長應視災害規模成立災害應變中心，並擔任指揮官，另得視需要成立前進指揮所，就近處理各項救災及後勤支援事宜。</w:t>
      </w:r>
    </w:p>
    <w:p w14:paraId="600B16FF" w14:textId="3FC4E9E8" w:rsidR="00FB41ED" w:rsidRPr="00247B55" w:rsidRDefault="00FB41ED" w:rsidP="00F352DF">
      <w:pPr>
        <w:pStyle w:val="3"/>
      </w:pPr>
      <w:r w:rsidRPr="00247B55">
        <w:rPr>
          <w:rFonts w:hint="eastAsia"/>
        </w:rPr>
        <w:t>審諸上揭規定，當發生非洲豬瘟疫情或有發生之虞時，農業部即應依</w:t>
      </w:r>
      <w:r w:rsidR="002C1B11" w:rsidRPr="00247B55">
        <w:rPr>
          <w:rFonts w:hint="eastAsia"/>
        </w:rPr>
        <w:t>災防法</w:t>
      </w:r>
      <w:r w:rsidRPr="00247B55">
        <w:rPr>
          <w:rFonts w:hint="eastAsia"/>
        </w:rPr>
        <w:t>進行緊急防疫應變，並通報行政院成立「非洲豬瘟中央災害應變中心」，各級地方政府亦應成立「非洲豬瘟災害應變中心」，於其行政指揮體系下，以危機處理模式動員可用人力與資源，藉由任務編組方式統籌指揮，各級機關及有關單位</w:t>
      </w:r>
      <w:r w:rsidR="00B16B19" w:rsidRPr="00247B55">
        <w:rPr>
          <w:rFonts w:hint="eastAsia"/>
        </w:rPr>
        <w:t>則</w:t>
      </w:r>
      <w:r w:rsidRPr="00247B55">
        <w:rPr>
          <w:rFonts w:hint="eastAsia"/>
        </w:rPr>
        <w:t>共同執行上開非洲豬瘟之緊急應變處理工作，減低其對經濟與社會的衝擊</w:t>
      </w:r>
      <w:r w:rsidR="002C1B11" w:rsidRPr="00247B55">
        <w:rPr>
          <w:rFonts w:hint="eastAsia"/>
        </w:rPr>
        <w:t>。再參據「臺中市防範非洲豬瘟緊急應變措施手冊第二版」明定，由市長擔任總指揮官，臺中市農業局局長擔任指揮官，臺中市環保局局長擔任副指揮官，臺中市動保處處長擔任執行官。</w:t>
      </w:r>
      <w:r w:rsidR="0019149D" w:rsidRPr="00247B55">
        <w:rPr>
          <w:rFonts w:hint="eastAsia"/>
          <w:b/>
          <w:bCs w:val="0"/>
        </w:rPr>
        <w:t>臺中市政府為災害防救自治之主體，</w:t>
      </w:r>
      <w:r w:rsidR="002C1B11" w:rsidRPr="00247B55">
        <w:rPr>
          <w:rFonts w:hint="eastAsia"/>
          <w:b/>
          <w:bCs w:val="0"/>
        </w:rPr>
        <w:t>臺中市農業局負有重大家畜疫病緊急應變指揮之責，臺中市動保處負有第一線動物防疫之責，至為明確</w:t>
      </w:r>
      <w:r w:rsidR="002C1B11" w:rsidRPr="00247B55">
        <w:rPr>
          <w:rFonts w:hint="eastAsia"/>
        </w:rPr>
        <w:t>。</w:t>
      </w:r>
    </w:p>
    <w:p w14:paraId="66C21D48" w14:textId="5C0C2852" w:rsidR="004E040D" w:rsidRPr="00247B55" w:rsidRDefault="00DB4711" w:rsidP="00003E7C">
      <w:pPr>
        <w:pStyle w:val="3"/>
      </w:pPr>
      <w:bookmarkStart w:id="57" w:name="_Hlk222751004"/>
      <w:r w:rsidRPr="00247B55">
        <w:rPr>
          <w:rFonts w:hint="eastAsia"/>
        </w:rPr>
        <w:t>惟</w:t>
      </w:r>
      <w:r w:rsidR="004E040D" w:rsidRPr="00247B55">
        <w:rPr>
          <w:rFonts w:hint="eastAsia"/>
        </w:rPr>
        <w:t>查，</w:t>
      </w:r>
      <w:r w:rsidRPr="00247B55">
        <w:rPr>
          <w:rFonts w:hint="eastAsia"/>
        </w:rPr>
        <w:t>臺中市</w:t>
      </w:r>
      <w:r w:rsidR="00296D4B" w:rsidRPr="00247B55">
        <w:rPr>
          <w:rFonts w:hint="eastAsia"/>
        </w:rPr>
        <w:t>動保處</w:t>
      </w:r>
      <w:r w:rsidR="00B4443C" w:rsidRPr="00247B55">
        <w:rPr>
          <w:rFonts w:hint="eastAsia"/>
        </w:rPr>
        <w:t>坐視</w:t>
      </w:r>
      <w:r w:rsidR="00296D4B" w:rsidRPr="00247B55">
        <w:rPr>
          <w:rFonts w:hint="eastAsia"/>
        </w:rPr>
        <w:t>114年10月11日至14日案例場斃死豬數量已</w:t>
      </w:r>
      <w:r w:rsidR="00F6614E" w:rsidRPr="00247B55">
        <w:rPr>
          <w:rFonts w:hint="eastAsia"/>
        </w:rPr>
        <w:t>遠超</w:t>
      </w:r>
      <w:r w:rsidR="005B4452" w:rsidRPr="00247B55">
        <w:rPr>
          <w:rFonts w:hint="eastAsia"/>
        </w:rPr>
        <w:t>過</w:t>
      </w:r>
      <w:r w:rsidR="00296D4B" w:rsidRPr="00247B55">
        <w:rPr>
          <w:rFonts w:hint="eastAsia"/>
        </w:rPr>
        <w:t>化製異常警示標準，僅憑畜主片面之詞、未有畜牧場檢驗報告，束手錯失採檢先機，延誤防疫</w:t>
      </w:r>
      <w:r w:rsidRPr="00247B55">
        <w:rPr>
          <w:rFonts w:hint="eastAsia"/>
        </w:rPr>
        <w:t>。</w:t>
      </w:r>
      <w:r w:rsidR="004E040D" w:rsidRPr="00247B55">
        <w:rPr>
          <w:rFonts w:hint="eastAsia"/>
        </w:rPr>
        <w:t>復於本案調查過程中，</w:t>
      </w:r>
      <w:r w:rsidR="00296D4B" w:rsidRPr="00247B55">
        <w:rPr>
          <w:rFonts w:hint="eastAsia"/>
        </w:rPr>
        <w:t>因循</w:t>
      </w:r>
      <w:r w:rsidR="007241A9" w:rsidRPr="00247B55">
        <w:rPr>
          <w:rFonts w:hint="eastAsia"/>
        </w:rPr>
        <w:t>推</w:t>
      </w:r>
      <w:r w:rsidR="00296D4B" w:rsidRPr="00247B55">
        <w:rPr>
          <w:rFonts w:hint="eastAsia"/>
        </w:rPr>
        <w:t>稱</w:t>
      </w:r>
      <w:r w:rsidR="00D228C9" w:rsidRPr="00247B55">
        <w:rPr>
          <w:rFonts w:hint="eastAsia"/>
        </w:rPr>
        <w:t>係因案例場畜主表示其特約獸醫師懷疑罹患APP用藥治療中，故未啟動採檢及通報中央主管機關</w:t>
      </w:r>
      <w:r w:rsidR="0078526D" w:rsidRPr="00247B55">
        <w:rPr>
          <w:rFonts w:hint="eastAsia"/>
        </w:rPr>
        <w:t>，又稱</w:t>
      </w:r>
      <w:r w:rsidR="007241A9" w:rsidRPr="00247B55">
        <w:rPr>
          <w:rFonts w:hint="eastAsia"/>
        </w:rPr>
        <w:t>其於防檢署建置之「死亡畜禽化製流向查核管制</w:t>
      </w:r>
      <w:r w:rsidR="007241A9" w:rsidRPr="00247B55">
        <w:rPr>
          <w:rFonts w:hint="eastAsia"/>
        </w:rPr>
        <w:lastRenderedPageBreak/>
        <w:t>系統」帳號權限</w:t>
      </w:r>
      <w:r w:rsidR="00A1159F" w:rsidRPr="00247B55">
        <w:rPr>
          <w:rFonts w:hint="eastAsia"/>
        </w:rPr>
        <w:t>，</w:t>
      </w:r>
      <w:r w:rsidR="00296D4B" w:rsidRPr="00247B55">
        <w:rPr>
          <w:rFonts w:hint="eastAsia"/>
        </w:rPr>
        <w:t>無法</w:t>
      </w:r>
      <w:r w:rsidR="007241A9" w:rsidRPr="00247B55">
        <w:rPr>
          <w:rFonts w:hint="eastAsia"/>
        </w:rPr>
        <w:t>查閱</w:t>
      </w:r>
      <w:r w:rsidR="00296D4B" w:rsidRPr="00247B55">
        <w:rPr>
          <w:rFonts w:hint="eastAsia"/>
        </w:rPr>
        <w:t>異常警示通知</w:t>
      </w:r>
      <w:r w:rsidR="00A1159F" w:rsidRPr="00247B55">
        <w:rPr>
          <w:rFonts w:hint="eastAsia"/>
        </w:rPr>
        <w:t>，</w:t>
      </w:r>
      <w:r w:rsidR="00296D4B" w:rsidRPr="00247B55">
        <w:rPr>
          <w:rFonts w:hint="eastAsia"/>
        </w:rPr>
        <w:t>僅能</w:t>
      </w:r>
      <w:r w:rsidR="00A1159F" w:rsidRPr="00247B55">
        <w:rPr>
          <w:rFonts w:hint="eastAsia"/>
        </w:rPr>
        <w:t>被動等待</w:t>
      </w:r>
      <w:r w:rsidR="004E040D" w:rsidRPr="00247B55">
        <w:rPr>
          <w:rFonts w:hint="eastAsia"/>
        </w:rPr>
        <w:t>防檢署</w:t>
      </w:r>
      <w:r w:rsidR="00A1159F" w:rsidRPr="00247B55">
        <w:rPr>
          <w:rFonts w:hint="eastAsia"/>
        </w:rPr>
        <w:t>寄送</w:t>
      </w:r>
      <w:r w:rsidR="004E040D" w:rsidRPr="00247B55">
        <w:rPr>
          <w:rFonts w:hint="eastAsia"/>
        </w:rPr>
        <w:t>化製異常統計表</w:t>
      </w:r>
      <w:r w:rsidR="007241A9" w:rsidRPr="00247B55">
        <w:rPr>
          <w:rFonts w:hint="eastAsia"/>
        </w:rPr>
        <w:t>之警示通知</w:t>
      </w:r>
      <w:r w:rsidR="00A1159F" w:rsidRPr="00247B55">
        <w:rPr>
          <w:rFonts w:hint="eastAsia"/>
        </w:rPr>
        <w:t>e-mail</w:t>
      </w:r>
      <w:r w:rsidR="004B4B6A" w:rsidRPr="00247B55">
        <w:rPr>
          <w:rFonts w:hint="eastAsia"/>
        </w:rPr>
        <w:t>，</w:t>
      </w:r>
      <w:r w:rsidR="00A1159F" w:rsidRPr="00247B55">
        <w:rPr>
          <w:rFonts w:hint="eastAsia"/>
        </w:rPr>
        <w:t>且該</w:t>
      </w:r>
      <w:r w:rsidR="00B4443C" w:rsidRPr="00247B55">
        <w:rPr>
          <w:rFonts w:hint="eastAsia"/>
        </w:rPr>
        <w:t>警示</w:t>
      </w:r>
      <w:r w:rsidR="00A1159F" w:rsidRPr="00247B55">
        <w:rPr>
          <w:rFonts w:hint="eastAsia"/>
        </w:rPr>
        <w:t>通知</w:t>
      </w:r>
      <w:r w:rsidR="00B4443C" w:rsidRPr="00247B55">
        <w:rPr>
          <w:rFonts w:hint="eastAsia"/>
        </w:rPr>
        <w:t>與化製異常發生</w:t>
      </w:r>
      <w:r w:rsidR="004B4B6A" w:rsidRPr="00247B55">
        <w:rPr>
          <w:rFonts w:hint="eastAsia"/>
        </w:rPr>
        <w:t>日期</w:t>
      </w:r>
      <w:r w:rsidR="00A1159F" w:rsidRPr="00247B55">
        <w:rPr>
          <w:rFonts w:hint="eastAsia"/>
        </w:rPr>
        <w:t>尚有時間</w:t>
      </w:r>
      <w:r w:rsidR="004B4B6A" w:rsidRPr="00247B55">
        <w:rPr>
          <w:rFonts w:hint="eastAsia"/>
        </w:rPr>
        <w:t>落差</w:t>
      </w:r>
      <w:r w:rsidR="00A1159F" w:rsidRPr="00247B55">
        <w:rPr>
          <w:rFonts w:hint="eastAsia"/>
        </w:rPr>
        <w:t>云云</w:t>
      </w:r>
      <w:r w:rsidR="004E040D" w:rsidRPr="00247B55">
        <w:rPr>
          <w:rFonts w:hint="eastAsia"/>
        </w:rPr>
        <w:t>。</w:t>
      </w:r>
      <w:r w:rsidR="0078526D" w:rsidRPr="00247B55">
        <w:rPr>
          <w:rFonts w:hint="eastAsia"/>
        </w:rPr>
        <w:t>然而，案例場斃死豬數量已遠超過防檢署訂定之化製異常警示標準，乃屬不爭事實，且再</w:t>
      </w:r>
      <w:r w:rsidR="004E040D" w:rsidRPr="00247B55">
        <w:rPr>
          <w:rFonts w:hint="eastAsia"/>
        </w:rPr>
        <w:t>經</w:t>
      </w:r>
      <w:r w:rsidR="007241A9" w:rsidRPr="00247B55">
        <w:rPr>
          <w:rFonts w:hint="eastAsia"/>
        </w:rPr>
        <w:t>向防檢署</w:t>
      </w:r>
      <w:r w:rsidR="004E040D" w:rsidRPr="00247B55">
        <w:rPr>
          <w:rFonts w:hint="eastAsia"/>
        </w:rPr>
        <w:t>查明</w:t>
      </w:r>
      <w:r w:rsidR="00A1159F" w:rsidRPr="00247B55">
        <w:rPr>
          <w:rFonts w:hint="eastAsia"/>
        </w:rPr>
        <w:t>「死亡畜禽化製流向查核管制系統」</w:t>
      </w:r>
      <w:r w:rsidR="004E040D" w:rsidRPr="00247B55">
        <w:rPr>
          <w:rFonts w:hint="eastAsia"/>
        </w:rPr>
        <w:t>權限，</w:t>
      </w:r>
      <w:r w:rsidR="00296D4B" w:rsidRPr="00247B55">
        <w:rPr>
          <w:rFonts w:hint="eastAsia"/>
        </w:rPr>
        <w:t>實則</w:t>
      </w:r>
      <w:r w:rsidR="004E040D" w:rsidRPr="00247B55">
        <w:rPr>
          <w:rFonts w:hint="eastAsia"/>
        </w:rPr>
        <w:t>臺中市農業局及所屬動保處，</w:t>
      </w:r>
      <w:r w:rsidR="00296D4B" w:rsidRPr="00247B55">
        <w:rPr>
          <w:rFonts w:hint="eastAsia"/>
        </w:rPr>
        <w:t>均</w:t>
      </w:r>
      <w:r w:rsidR="00271DBE" w:rsidRPr="00247B55">
        <w:rPr>
          <w:rFonts w:hint="eastAsia"/>
        </w:rPr>
        <w:t>各自</w:t>
      </w:r>
      <w:r w:rsidR="00296D4B" w:rsidRPr="00247B55">
        <w:rPr>
          <w:rFonts w:hint="eastAsia"/>
        </w:rPr>
        <w:t>具有</w:t>
      </w:r>
      <w:r w:rsidR="00271DBE" w:rsidRPr="00247B55">
        <w:rPr>
          <w:rFonts w:hint="eastAsia"/>
        </w:rPr>
        <w:t>官方帳號可</w:t>
      </w:r>
      <w:r w:rsidR="00296D4B" w:rsidRPr="00247B55">
        <w:rPr>
          <w:rFonts w:hint="eastAsia"/>
        </w:rPr>
        <w:t>檢視化製原料來源單</w:t>
      </w:r>
      <w:r w:rsidR="00A1159F" w:rsidRPr="00247B55">
        <w:rPr>
          <w:rFonts w:hint="eastAsia"/>
        </w:rPr>
        <w:t>（即</w:t>
      </w:r>
      <w:r w:rsidR="00B16B19" w:rsidRPr="00247B55">
        <w:rPr>
          <w:rFonts w:hint="eastAsia"/>
        </w:rPr>
        <w:t>畜牧場委託化製場化製</w:t>
      </w:r>
      <w:r w:rsidR="00A1159F" w:rsidRPr="00247B55">
        <w:rPr>
          <w:rFonts w:hint="eastAsia"/>
        </w:rPr>
        <w:t>斃死豬隻數量）</w:t>
      </w:r>
      <w:r w:rsidR="00296D4B" w:rsidRPr="00247B55">
        <w:rPr>
          <w:rFonts w:hint="eastAsia"/>
        </w:rPr>
        <w:t>權限，得以勾稽豬隻斃死</w:t>
      </w:r>
      <w:r w:rsidR="004B4B6A" w:rsidRPr="00247B55">
        <w:rPr>
          <w:rFonts w:hint="eastAsia"/>
        </w:rPr>
        <w:t>數量</w:t>
      </w:r>
      <w:r w:rsidR="009F304C" w:rsidRPr="00247B55">
        <w:rPr>
          <w:rFonts w:hint="eastAsia"/>
        </w:rPr>
        <w:t>。</w:t>
      </w:r>
      <w:r w:rsidR="002C6CC8">
        <w:rPr>
          <w:rFonts w:hint="eastAsia"/>
        </w:rPr>
        <w:t>足見上述</w:t>
      </w:r>
      <w:r w:rsidR="004E040D" w:rsidRPr="00247B55">
        <w:rPr>
          <w:rFonts w:hint="eastAsia"/>
        </w:rPr>
        <w:t>所辯</w:t>
      </w:r>
      <w:r w:rsidR="00A1159F" w:rsidRPr="00247B55">
        <w:rPr>
          <w:rFonts w:hint="eastAsia"/>
        </w:rPr>
        <w:t>乃為掩飾臺中市農業局及其所屬動保處長期以來怠忽畜牧場管理與斃死畜禽查核而欲卸責之詞，顯</w:t>
      </w:r>
      <w:r w:rsidR="004E040D" w:rsidRPr="00247B55">
        <w:rPr>
          <w:rFonts w:hint="eastAsia"/>
        </w:rPr>
        <w:t>不足採</w:t>
      </w:r>
      <w:r w:rsidR="007241A9" w:rsidRPr="00247B55">
        <w:rPr>
          <w:rFonts w:hint="eastAsia"/>
        </w:rPr>
        <w:t>。</w:t>
      </w:r>
    </w:p>
    <w:bookmarkEnd w:id="57"/>
    <w:p w14:paraId="68913608" w14:textId="4E5B198E" w:rsidR="00296D4B" w:rsidRPr="00247B55" w:rsidRDefault="004E040D" w:rsidP="00F352DF">
      <w:pPr>
        <w:pStyle w:val="3"/>
      </w:pPr>
      <w:r w:rsidRPr="00247B55">
        <w:rPr>
          <w:rFonts w:hint="eastAsia"/>
        </w:rPr>
        <w:t>再查據防檢署</w:t>
      </w:r>
      <w:r w:rsidR="00F017B7" w:rsidRPr="00247B55">
        <w:rPr>
          <w:rFonts w:hint="eastAsia"/>
        </w:rPr>
        <w:t>疫調報告</w:t>
      </w:r>
      <w:r w:rsidRPr="00247B55">
        <w:rPr>
          <w:rFonts w:hint="eastAsia"/>
        </w:rPr>
        <w:t>記載略以，本案畜牧場登記管理面向，例如：地方畜政或防疫機關應要求所有畜牧場建置管理紀錄並加以稽核、獸醫師訪視與診斷、清潔消毒、即時通報、生物安全落實與環境衛生管理等，強烈建議均有加強監管之必要。徵諸</w:t>
      </w:r>
      <w:r w:rsidR="00296D4B" w:rsidRPr="00247B55">
        <w:rPr>
          <w:rFonts w:hint="eastAsia"/>
        </w:rPr>
        <w:t>案例場陳年豬糞污泥累積10餘公分，多次清消仍呈病毒陽性，</w:t>
      </w:r>
      <w:r w:rsidR="00F017B7" w:rsidRPr="00247B55">
        <w:rPr>
          <w:rFonts w:hint="eastAsia"/>
        </w:rPr>
        <w:t>致須出動115名</w:t>
      </w:r>
      <w:r w:rsidR="007449E2" w:rsidRPr="00247B55">
        <w:rPr>
          <w:rFonts w:hint="eastAsia"/>
        </w:rPr>
        <w:t>國軍（含化學兵）</w:t>
      </w:r>
      <w:r w:rsidR="00F017B7" w:rsidRPr="00247B55">
        <w:rPr>
          <w:rFonts w:hint="eastAsia"/>
        </w:rPr>
        <w:t>協助清洗案例場後消毒，</w:t>
      </w:r>
      <w:r w:rsidRPr="00247B55">
        <w:rPr>
          <w:rFonts w:hint="eastAsia"/>
        </w:rPr>
        <w:t>均</w:t>
      </w:r>
      <w:r w:rsidR="00296D4B" w:rsidRPr="00247B55">
        <w:rPr>
          <w:rFonts w:hint="eastAsia"/>
        </w:rPr>
        <w:t>顯見臺中市</w:t>
      </w:r>
      <w:r w:rsidRPr="00247B55">
        <w:rPr>
          <w:rFonts w:hint="eastAsia"/>
        </w:rPr>
        <w:t>農業局及所屬</w:t>
      </w:r>
      <w:r w:rsidR="00296D4B" w:rsidRPr="00247B55">
        <w:rPr>
          <w:rFonts w:hint="eastAsia"/>
        </w:rPr>
        <w:t>動保處長期怠於</w:t>
      </w:r>
      <w:r w:rsidRPr="00247B55">
        <w:rPr>
          <w:rFonts w:hint="eastAsia"/>
        </w:rPr>
        <w:t>畜牧場管理，且未能落實</w:t>
      </w:r>
      <w:r w:rsidR="00296D4B" w:rsidRPr="00247B55">
        <w:rPr>
          <w:rFonts w:hint="eastAsia"/>
        </w:rPr>
        <w:t>生物安全與防疫輔導</w:t>
      </w:r>
      <w:r w:rsidRPr="00247B55">
        <w:rPr>
          <w:rFonts w:hint="eastAsia"/>
        </w:rPr>
        <w:t>。</w:t>
      </w:r>
      <w:r w:rsidR="00F017B7" w:rsidRPr="00247B55">
        <w:rPr>
          <w:rFonts w:hint="eastAsia"/>
        </w:rPr>
        <w:t>其後，臺中市農業局時任局長張敬昌雖於府內會議轉達中央防疫指令「案例場不要有大擾動，並請確實宣達」，然因</w:t>
      </w:r>
      <w:r w:rsidR="009F304C" w:rsidRPr="00247B55">
        <w:rPr>
          <w:rFonts w:hint="eastAsia"/>
        </w:rPr>
        <w:t>臺中市農業局</w:t>
      </w:r>
      <w:r w:rsidR="00F017B7" w:rsidRPr="00247B55">
        <w:rPr>
          <w:rFonts w:hint="eastAsia"/>
        </w:rPr>
        <w:t>及所屬動保處各級主管人員均未確認</w:t>
      </w:r>
      <w:r w:rsidR="004B4B6A" w:rsidRPr="00247B55">
        <w:rPr>
          <w:rFonts w:hint="eastAsia"/>
        </w:rPr>
        <w:t>防疫工作排程</w:t>
      </w:r>
      <w:r w:rsidR="00F017B7" w:rsidRPr="00247B55">
        <w:rPr>
          <w:rFonts w:hint="eastAsia"/>
        </w:rPr>
        <w:t>並管制所屬消毒人力與車輛，肇致同仁於翌日</w:t>
      </w:r>
      <w:r w:rsidR="00103D91" w:rsidRPr="00247B55">
        <w:rPr>
          <w:rFonts w:hint="eastAsia"/>
        </w:rPr>
        <w:t>仍</w:t>
      </w:r>
      <w:r w:rsidR="00F017B7" w:rsidRPr="00247B55">
        <w:rPr>
          <w:rFonts w:hint="eastAsia"/>
        </w:rPr>
        <w:t>前往案例場消毒擾動之烏龍事件，</w:t>
      </w:r>
      <w:r w:rsidR="00103D91" w:rsidRPr="00247B55">
        <w:rPr>
          <w:rFonts w:hint="eastAsia"/>
        </w:rPr>
        <w:t>而使原訂採檢期程被迫延後3日，猶如提油救火之行徑，</w:t>
      </w:r>
      <w:r w:rsidR="002C6CC8">
        <w:rPr>
          <w:rFonts w:hint="eastAsia"/>
        </w:rPr>
        <w:t>離譜至極，</w:t>
      </w:r>
      <w:r w:rsidR="00103D91" w:rsidRPr="00247B55">
        <w:rPr>
          <w:rFonts w:hint="eastAsia"/>
        </w:rPr>
        <w:t>引發社會譁然</w:t>
      </w:r>
      <w:r w:rsidR="009F304C" w:rsidRPr="00247B55">
        <w:rPr>
          <w:rFonts w:hint="eastAsia"/>
        </w:rPr>
        <w:t>，再度重創政府形象</w:t>
      </w:r>
      <w:r w:rsidR="00103D91" w:rsidRPr="00247B55">
        <w:rPr>
          <w:rFonts w:hint="eastAsia"/>
        </w:rPr>
        <w:t>。</w:t>
      </w:r>
    </w:p>
    <w:p w14:paraId="672D2B30" w14:textId="5D9FAD1F" w:rsidR="00296D4B" w:rsidRPr="00247B55" w:rsidRDefault="00DF10E2" w:rsidP="00F352DF">
      <w:pPr>
        <w:pStyle w:val="3"/>
      </w:pPr>
      <w:r w:rsidRPr="00247B55">
        <w:rPr>
          <w:rFonts w:hint="eastAsia"/>
        </w:rPr>
        <w:t>另查，畜牧場動物罹患或疑患動物傳染病或病因不</w:t>
      </w:r>
      <w:r w:rsidRPr="00247B55">
        <w:rPr>
          <w:rFonts w:hint="eastAsia"/>
        </w:rPr>
        <w:lastRenderedPageBreak/>
        <w:t>明而死亡時，</w:t>
      </w:r>
      <w:r w:rsidRPr="00247B55">
        <w:rPr>
          <w:rFonts w:hint="eastAsia"/>
          <w:b/>
          <w:bCs w:val="0"/>
        </w:rPr>
        <w:t>動物所有人或管理人、獸醫師或獸醫佐均負有通報義務</w:t>
      </w:r>
      <w:r w:rsidRPr="00247B55">
        <w:rPr>
          <w:rFonts w:hint="eastAsia"/>
        </w:rPr>
        <w:t>，</w:t>
      </w:r>
      <w:r w:rsidR="00DA4DA8" w:rsidRPr="00247B55">
        <w:rPr>
          <w:rFonts w:hint="eastAsia"/>
        </w:rPr>
        <w:t>違反者處5萬元以上100萬元以下罰鍰，</w:t>
      </w:r>
      <w:r w:rsidRPr="00247B55">
        <w:rPr>
          <w:rFonts w:hint="eastAsia"/>
        </w:rPr>
        <w:t>動傳條例第12條</w:t>
      </w:r>
      <w:r w:rsidR="00DA4DA8" w:rsidRPr="00247B55">
        <w:rPr>
          <w:rFonts w:hint="eastAsia"/>
        </w:rPr>
        <w:t>第1項、</w:t>
      </w:r>
      <w:r w:rsidRPr="00247B55">
        <w:rPr>
          <w:rFonts w:hint="eastAsia"/>
        </w:rPr>
        <w:t>第17條</w:t>
      </w:r>
      <w:r w:rsidR="00DA4DA8" w:rsidRPr="00247B55">
        <w:rPr>
          <w:rFonts w:hint="eastAsia"/>
        </w:rPr>
        <w:t>第1項</w:t>
      </w:r>
      <w:r w:rsidR="002C6CC8" w:rsidRPr="00247B55">
        <w:rPr>
          <w:rStyle w:val="afe"/>
        </w:rPr>
        <w:footnoteReference w:id="23"/>
      </w:r>
      <w:r w:rsidR="00DA4DA8" w:rsidRPr="00247B55">
        <w:rPr>
          <w:rFonts w:hint="eastAsia"/>
        </w:rPr>
        <w:t>及第43條</w:t>
      </w:r>
      <w:r w:rsidRPr="00247B55">
        <w:rPr>
          <w:rFonts w:hint="eastAsia"/>
        </w:rPr>
        <w:t>定有明文。</w:t>
      </w:r>
      <w:r w:rsidRPr="00247B55">
        <w:rPr>
          <w:rFonts w:hint="eastAsia"/>
          <w:b/>
          <w:bCs w:val="0"/>
        </w:rPr>
        <w:t>本案臺中市政府</w:t>
      </w:r>
      <w:r w:rsidR="00810AEC" w:rsidRPr="00247B55">
        <w:rPr>
          <w:rFonts w:hint="eastAsia"/>
          <w:b/>
          <w:bCs w:val="0"/>
        </w:rPr>
        <w:t>對於案例場之</w:t>
      </w:r>
      <w:r w:rsidRPr="00247B55">
        <w:rPr>
          <w:rFonts w:hint="eastAsia"/>
          <w:b/>
          <w:bCs w:val="0"/>
        </w:rPr>
        <w:t>監管機制，</w:t>
      </w:r>
      <w:r w:rsidR="00810AEC" w:rsidRPr="00247B55">
        <w:rPr>
          <w:rFonts w:hint="eastAsia"/>
          <w:b/>
          <w:bCs w:val="0"/>
        </w:rPr>
        <w:t>係</w:t>
      </w:r>
      <w:r w:rsidRPr="00247B55">
        <w:rPr>
          <w:rFonts w:hint="eastAsia"/>
          <w:b/>
          <w:bCs w:val="0"/>
        </w:rPr>
        <w:t>依畜牧場防疫管理相關措施辦理</w:t>
      </w:r>
      <w:r w:rsidR="009F304C" w:rsidRPr="00247B55">
        <w:rPr>
          <w:rFonts w:hint="eastAsia"/>
          <w:b/>
          <w:bCs w:val="0"/>
        </w:rPr>
        <w:t>，豬病防疫及疫情調查則依動傳條例及災防法辦理</w:t>
      </w:r>
      <w:r w:rsidR="009F304C" w:rsidRPr="00247B55">
        <w:rPr>
          <w:rFonts w:hint="eastAsia"/>
        </w:rPr>
        <w:t>，已如前述</w:t>
      </w:r>
      <w:r w:rsidRPr="00247B55">
        <w:rPr>
          <w:rFonts w:hint="eastAsia"/>
        </w:rPr>
        <w:t>。</w:t>
      </w:r>
      <w:r w:rsidR="002E0590" w:rsidRPr="00247B55">
        <w:rPr>
          <w:rFonts w:hint="eastAsia"/>
        </w:rPr>
        <w:t>114年10月下旬，本案非洲豬瘟</w:t>
      </w:r>
      <w:r w:rsidR="002C6CC8">
        <w:rPr>
          <w:rFonts w:hint="eastAsia"/>
        </w:rPr>
        <w:t>發生</w:t>
      </w:r>
      <w:r w:rsidR="002E0590" w:rsidRPr="00247B55">
        <w:rPr>
          <w:rFonts w:hint="eastAsia"/>
        </w:rPr>
        <w:t>初期，全國民眾無不關切疫調進度，尤以案例場豬隻</w:t>
      </w:r>
      <w:r w:rsidR="009F304C" w:rsidRPr="00247B55">
        <w:rPr>
          <w:rFonts w:hint="eastAsia"/>
        </w:rPr>
        <w:t>斃死</w:t>
      </w:r>
      <w:r w:rsidR="002E0590" w:rsidRPr="00247B55">
        <w:rPr>
          <w:rFonts w:hint="eastAsia"/>
        </w:rPr>
        <w:t>通報始末、獸醫師診斷、病毒來源</w:t>
      </w:r>
      <w:r w:rsidR="009F304C" w:rsidRPr="00247B55">
        <w:rPr>
          <w:rFonts w:hint="eastAsia"/>
        </w:rPr>
        <w:t>與關聯場清查</w:t>
      </w:r>
      <w:r w:rsidR="002E0590" w:rsidRPr="00247B55">
        <w:rPr>
          <w:rFonts w:hint="eastAsia"/>
        </w:rPr>
        <w:t>等情為要，惟臺中市農業局與所屬動保處對外說明之疫調資訊卻反覆不一甚至錯誤，</w:t>
      </w:r>
      <w:r w:rsidR="00BB002C" w:rsidRPr="00247B55">
        <w:rPr>
          <w:rFonts w:hint="eastAsia"/>
        </w:rPr>
        <w:t>屢遭貲議</w:t>
      </w:r>
      <w:r w:rsidR="009F304C" w:rsidRPr="00247B55">
        <w:rPr>
          <w:rFonts w:hint="eastAsia"/>
        </w:rPr>
        <w:t>；</w:t>
      </w:r>
      <w:r w:rsidR="00775B4A" w:rsidRPr="00247B55">
        <w:rPr>
          <w:rFonts w:hint="eastAsia"/>
        </w:rPr>
        <w:t>臺中市動保處</w:t>
      </w:r>
      <w:r w:rsidR="009F304C" w:rsidRPr="00247B55">
        <w:rPr>
          <w:rFonts w:hint="eastAsia"/>
        </w:rPr>
        <w:t>於</w:t>
      </w:r>
      <w:r w:rsidR="00775B4A" w:rsidRPr="00247B55">
        <w:rPr>
          <w:rFonts w:hint="eastAsia"/>
        </w:rPr>
        <w:t>內部政風訪談詢及</w:t>
      </w:r>
      <w:r w:rsidR="009F304C" w:rsidRPr="00247B55">
        <w:rPr>
          <w:rFonts w:hint="eastAsia"/>
        </w:rPr>
        <w:t>「</w:t>
      </w:r>
      <w:r w:rsidR="00810AEC" w:rsidRPr="00247B55">
        <w:rPr>
          <w:rFonts w:hint="eastAsia"/>
        </w:rPr>
        <w:t>疫情調查作業之標準作業程序？</w:t>
      </w:r>
      <w:r w:rsidR="0093660A" w:rsidRPr="00247B55">
        <w:rPr>
          <w:rFonts w:hint="eastAsia"/>
        </w:rPr>
        <w:t>中央有無統一</w:t>
      </w:r>
      <w:r w:rsidR="00810AEC" w:rsidRPr="00247B55">
        <w:rPr>
          <w:rFonts w:hint="eastAsia"/>
        </w:rPr>
        <w:t>版本</w:t>
      </w:r>
      <w:r w:rsidR="0093660A" w:rsidRPr="00247B55">
        <w:rPr>
          <w:rFonts w:hint="eastAsia"/>
        </w:rPr>
        <w:t>？</w:t>
      </w:r>
      <w:r w:rsidR="00775B4A" w:rsidRPr="00247B55">
        <w:rPr>
          <w:rFonts w:hint="eastAsia"/>
        </w:rPr>
        <w:t>本市之版本為何？強制入場規定、重大疫情採樣及通報比例？」等情時，猶飾詞推稱「</w:t>
      </w:r>
      <w:r w:rsidR="0093660A" w:rsidRPr="00247B55">
        <w:rPr>
          <w:rFonts w:hint="eastAsia"/>
        </w:rPr>
        <w:t>疫情爆發之前，沒有明確的疫情調查作業之標準作業程序</w:t>
      </w:r>
      <w:r w:rsidR="00775B4A" w:rsidRPr="00247B55">
        <w:rPr>
          <w:rFonts w:hint="eastAsia"/>
        </w:rPr>
        <w:t>，本次疫情爆發後，防檢署在第二輪防疫期來函提出非洲豬瘟第二階段精進措施養豬場防疫訪視分級實施指引。</w:t>
      </w:r>
      <w:r w:rsidR="0093660A" w:rsidRPr="00247B55">
        <w:rPr>
          <w:rFonts w:hint="eastAsia"/>
        </w:rPr>
        <w:t>」</w:t>
      </w:r>
      <w:r w:rsidR="00775B4A" w:rsidRPr="00247B55">
        <w:rPr>
          <w:rFonts w:hint="eastAsia"/>
        </w:rPr>
        <w:t>然</w:t>
      </w:r>
      <w:r w:rsidR="0093660A" w:rsidRPr="00247B55">
        <w:rPr>
          <w:rFonts w:hint="eastAsia"/>
        </w:rPr>
        <w:t>查</w:t>
      </w:r>
      <w:r w:rsidR="00775B4A" w:rsidRPr="00247B55">
        <w:rPr>
          <w:rFonts w:hint="eastAsia"/>
        </w:rPr>
        <w:t>，</w:t>
      </w:r>
      <w:r w:rsidR="0093660A" w:rsidRPr="00247B55">
        <w:rPr>
          <w:rFonts w:hint="eastAsia"/>
        </w:rPr>
        <w:t>臺中市政府甫於114年9月23日修訂「臺中市防範非洲豬瘟緊急應變措施手冊(第二版)」</w:t>
      </w:r>
      <w:r w:rsidR="00033220" w:rsidRPr="00247B55">
        <w:rPr>
          <w:rFonts w:hint="eastAsia"/>
        </w:rPr>
        <w:t>並</w:t>
      </w:r>
      <w:r w:rsidR="0093660A" w:rsidRPr="00247B55">
        <w:rPr>
          <w:rFonts w:hint="eastAsia"/>
        </w:rPr>
        <w:t>函送防檢署備查在案，</w:t>
      </w:r>
      <w:r w:rsidR="00033220" w:rsidRPr="00247B55">
        <w:rPr>
          <w:rFonts w:hint="eastAsia"/>
        </w:rPr>
        <w:t>前述所辯「沒有明確疫調標準作業程序」顯為</w:t>
      </w:r>
      <w:r w:rsidR="00775B4A" w:rsidRPr="00247B55">
        <w:rPr>
          <w:rFonts w:hint="eastAsia"/>
        </w:rPr>
        <w:t>規避責任</w:t>
      </w:r>
      <w:r w:rsidR="0093660A" w:rsidRPr="00247B55">
        <w:rPr>
          <w:rFonts w:hint="eastAsia"/>
        </w:rPr>
        <w:t>，</w:t>
      </w:r>
      <w:r w:rsidR="00775B4A" w:rsidRPr="00247B55">
        <w:rPr>
          <w:rFonts w:hint="eastAsia"/>
        </w:rPr>
        <w:t>要無可採</w:t>
      </w:r>
      <w:r w:rsidR="009F304C" w:rsidRPr="00247B55">
        <w:rPr>
          <w:rFonts w:hint="eastAsia"/>
        </w:rPr>
        <w:t>。</w:t>
      </w:r>
      <w:r w:rsidR="00296D4B" w:rsidRPr="00247B55">
        <w:rPr>
          <w:rFonts w:hint="eastAsia"/>
        </w:rPr>
        <w:t>迨至115年1月，臺中市</w:t>
      </w:r>
      <w:r w:rsidR="00C53E9F" w:rsidRPr="00247B55">
        <w:rPr>
          <w:rFonts w:hint="eastAsia"/>
        </w:rPr>
        <w:t>農業局仍未督促所屬</w:t>
      </w:r>
      <w:r w:rsidR="00296D4B" w:rsidRPr="00247B55">
        <w:rPr>
          <w:rFonts w:hint="eastAsia"/>
        </w:rPr>
        <w:t>動保處</w:t>
      </w:r>
      <w:r w:rsidR="00C53E9F" w:rsidRPr="00247B55">
        <w:rPr>
          <w:rFonts w:hint="eastAsia"/>
        </w:rPr>
        <w:t>，</w:t>
      </w:r>
      <w:r w:rsidR="00296D4B" w:rsidRPr="00247B55">
        <w:rPr>
          <w:rFonts w:hint="eastAsia"/>
        </w:rPr>
        <w:t>查明本案是否涉有未依</w:t>
      </w:r>
      <w:r w:rsidR="00296D4B" w:rsidRPr="00247B55">
        <w:rPr>
          <w:rFonts w:hint="eastAsia"/>
        </w:rPr>
        <w:lastRenderedPageBreak/>
        <w:t>動傳條例通報</w:t>
      </w:r>
      <w:r w:rsidR="00C53E9F" w:rsidRPr="00247B55">
        <w:rPr>
          <w:rFonts w:hint="eastAsia"/>
        </w:rPr>
        <w:t>並據以續處</w:t>
      </w:r>
      <w:r w:rsidR="00296D4B" w:rsidRPr="00247B55">
        <w:rPr>
          <w:rFonts w:hint="eastAsia"/>
        </w:rPr>
        <w:t>，</w:t>
      </w:r>
      <w:r w:rsidR="00BB002C" w:rsidRPr="00247B55">
        <w:rPr>
          <w:rFonts w:hint="eastAsia"/>
        </w:rPr>
        <w:t>處事顢頇，</w:t>
      </w:r>
      <w:r w:rsidR="00DA4DA8" w:rsidRPr="00247B55">
        <w:rPr>
          <w:rFonts w:hint="eastAsia"/>
        </w:rPr>
        <w:t>核有怠失</w:t>
      </w:r>
      <w:r w:rsidR="00C53E9F" w:rsidRPr="00247B55">
        <w:rPr>
          <w:rFonts w:hint="eastAsia"/>
        </w:rPr>
        <w:t>。</w:t>
      </w:r>
    </w:p>
    <w:p w14:paraId="37A6E5FC" w14:textId="0046C363" w:rsidR="00296D4B" w:rsidRPr="00247B55" w:rsidRDefault="00296D4B" w:rsidP="00F352DF">
      <w:pPr>
        <w:pStyle w:val="3"/>
      </w:pPr>
      <w:r w:rsidRPr="00247B55">
        <w:rPr>
          <w:rFonts w:hint="eastAsia"/>
        </w:rPr>
        <w:t>綜上，</w:t>
      </w:r>
      <w:r w:rsidR="00033220" w:rsidRPr="00247B55">
        <w:rPr>
          <w:rFonts w:hint="eastAsia"/>
        </w:rPr>
        <w:t>臺中市農業局主管畜牧場及斃死畜禽處理查核，下設動保處主管動物防疫及輔導，卻坐視案例場斃死豬數量已</w:t>
      </w:r>
      <w:r w:rsidR="00F6614E" w:rsidRPr="00247B55">
        <w:rPr>
          <w:rFonts w:hint="eastAsia"/>
        </w:rPr>
        <w:t>遠超</w:t>
      </w:r>
      <w:r w:rsidR="005B4452" w:rsidRPr="00247B55">
        <w:rPr>
          <w:rFonts w:hint="eastAsia"/>
        </w:rPr>
        <w:t>過</w:t>
      </w:r>
      <w:r w:rsidR="00033220" w:rsidRPr="00247B55">
        <w:rPr>
          <w:rFonts w:hint="eastAsia"/>
        </w:rPr>
        <w:t>警示標準，聽信畜主片面之詞，貽誤防疫先機，復推稱僅能被動接收警示通知，實則均具有查詢斃死豬數量之系統權限，非不能也，是不為也；案例場雜物堆積、陳年豬糞污泥累積10餘公分，多次清消仍呈病毒陽性，又於國軍進場協助清消、待乾燥之關鍵時刻，擅赴案例場消毒擾動，顯見其長期怠於落實生物安全及防疫輔導在前、魯莽行事在後；身為第一線畜政及防疫機關，</w:t>
      </w:r>
      <w:r w:rsidR="00431C1D" w:rsidRPr="00247B55">
        <w:rPr>
          <w:rFonts w:hint="eastAsia"/>
        </w:rPr>
        <w:t>疫調資料</w:t>
      </w:r>
      <w:r w:rsidR="00033220" w:rsidRPr="00247B55">
        <w:rPr>
          <w:rFonts w:hint="eastAsia"/>
        </w:rPr>
        <w:t>反覆不一甚至錯誤，猶藉詞中央無明確標準作業程序以卸責，迨至本院115年1月調查期間，仍未能查明是否涉有未依動傳條例通報等情，均凸顯臺中市政府於本案防疫過程束手無策、有虧職守，核有重大違失</w:t>
      </w:r>
      <w:r w:rsidRPr="00247B55">
        <w:rPr>
          <w:rFonts w:hint="eastAsia"/>
        </w:rPr>
        <w:t>。</w:t>
      </w:r>
    </w:p>
    <w:p w14:paraId="29048BA6" w14:textId="53470B99" w:rsidR="00F4232A" w:rsidRPr="00247B55" w:rsidRDefault="00F4232A" w:rsidP="00DE4238">
      <w:pPr>
        <w:pStyle w:val="2"/>
        <w:rPr>
          <w:b/>
        </w:rPr>
      </w:pPr>
      <w:r w:rsidRPr="00247B55">
        <w:rPr>
          <w:rFonts w:hint="eastAsia"/>
          <w:b/>
        </w:rPr>
        <w:t>臺中市環保局</w:t>
      </w:r>
      <w:r w:rsidR="00B81826" w:rsidRPr="00247B55">
        <w:rPr>
          <w:rFonts w:hint="eastAsia"/>
          <w:b/>
        </w:rPr>
        <w:t>依據</w:t>
      </w:r>
      <w:r w:rsidR="001373F6" w:rsidRPr="00247B55">
        <w:rPr>
          <w:rFonts w:hint="eastAsia"/>
          <w:b/>
        </w:rPr>
        <w:t>「</w:t>
      </w:r>
      <w:r w:rsidR="00B81826" w:rsidRPr="00247B55">
        <w:rPr>
          <w:rFonts w:hint="eastAsia"/>
          <w:b/>
        </w:rPr>
        <w:t>地方環保機關持續加強</w:t>
      </w:r>
      <w:bookmarkStart w:id="58" w:name="_Hlk222695803"/>
      <w:r w:rsidR="00B81826" w:rsidRPr="00247B55">
        <w:rPr>
          <w:rFonts w:hint="eastAsia"/>
          <w:b/>
        </w:rPr>
        <w:t>稽查廚餘再利用檢核養豬場計畫</w:t>
      </w:r>
      <w:bookmarkEnd w:id="58"/>
      <w:r w:rsidR="00B81826" w:rsidRPr="00247B55">
        <w:rPr>
          <w:rFonts w:hint="eastAsia"/>
          <w:b/>
        </w:rPr>
        <w:t>」規定，負有稽查養豬場落實高溫蒸煮廚餘之義務，</w:t>
      </w:r>
      <w:r w:rsidR="00E750AF" w:rsidRPr="00247B55">
        <w:rPr>
          <w:rFonts w:hint="eastAsia"/>
          <w:b/>
        </w:rPr>
        <w:t>且針對未定期每月上傳高溫蒸煮影像之</w:t>
      </w:r>
      <w:r w:rsidR="003B75A3" w:rsidRPr="00247B55">
        <w:rPr>
          <w:rFonts w:hint="eastAsia"/>
          <w:b/>
        </w:rPr>
        <w:t>案例</w:t>
      </w:r>
      <w:r w:rsidR="00E750AF" w:rsidRPr="00247B55">
        <w:rPr>
          <w:rFonts w:hint="eastAsia"/>
          <w:b/>
        </w:rPr>
        <w:t>場，</w:t>
      </w:r>
      <w:r w:rsidR="00080335" w:rsidRPr="00247B55">
        <w:rPr>
          <w:rFonts w:hint="eastAsia"/>
          <w:b/>
        </w:rPr>
        <w:t>應加強</w:t>
      </w:r>
      <w:r w:rsidR="0030316D">
        <w:rPr>
          <w:rFonts w:hint="eastAsia"/>
          <w:b/>
        </w:rPr>
        <w:t>頻率</w:t>
      </w:r>
      <w:r w:rsidR="00080335" w:rsidRPr="00247B55">
        <w:rPr>
          <w:rFonts w:hint="eastAsia"/>
          <w:b/>
        </w:rPr>
        <w:t>至</w:t>
      </w:r>
      <w:r w:rsidR="00E750AF" w:rsidRPr="00247B55">
        <w:rPr>
          <w:rFonts w:hint="eastAsia"/>
          <w:b/>
        </w:rPr>
        <w:t>每月稽查1次</w:t>
      </w:r>
      <w:r w:rsidR="00080335" w:rsidRPr="00247B55">
        <w:rPr>
          <w:rFonts w:hint="eastAsia"/>
          <w:b/>
        </w:rPr>
        <w:t>，</w:t>
      </w:r>
      <w:r w:rsidR="00B81826" w:rsidRPr="00247B55">
        <w:rPr>
          <w:rFonts w:hint="eastAsia"/>
          <w:b/>
        </w:rPr>
        <w:t>詎該局自113年3月至114年</w:t>
      </w:r>
      <w:r w:rsidR="00E750AF" w:rsidRPr="00247B55">
        <w:rPr>
          <w:rFonts w:hint="eastAsia"/>
          <w:b/>
        </w:rPr>
        <w:t>10月近2年期間，僅辦理2次廚餘稽查</w:t>
      </w:r>
      <w:r w:rsidR="00080335" w:rsidRPr="00247B55">
        <w:rPr>
          <w:rFonts w:hint="eastAsia"/>
          <w:b/>
        </w:rPr>
        <w:t>，</w:t>
      </w:r>
      <w:r w:rsidR="003B75A3" w:rsidRPr="00247B55">
        <w:rPr>
          <w:rFonts w:hint="eastAsia"/>
          <w:b/>
        </w:rPr>
        <w:t>卻聲</w:t>
      </w:r>
      <w:r w:rsidR="00795420" w:rsidRPr="00247B55">
        <w:rPr>
          <w:rFonts w:hint="eastAsia"/>
          <w:b/>
        </w:rPr>
        <w:t>稱</w:t>
      </w:r>
      <w:r w:rsidR="003B75A3" w:rsidRPr="00247B55">
        <w:rPr>
          <w:rFonts w:hint="eastAsia"/>
          <w:b/>
        </w:rPr>
        <w:t>均依規定稽查且合格</w:t>
      </w:r>
      <w:r w:rsidR="00080335" w:rsidRPr="00247B55">
        <w:rPr>
          <w:rFonts w:hint="eastAsia"/>
          <w:b/>
        </w:rPr>
        <w:t>；114年10月15日案例場發生非洲豬瘟前夕，該局</w:t>
      </w:r>
      <w:r w:rsidR="00E34316" w:rsidRPr="00247B55">
        <w:rPr>
          <w:rFonts w:hint="eastAsia"/>
          <w:b/>
        </w:rPr>
        <w:t>稽查人員針對主要查核項目</w:t>
      </w:r>
      <w:bookmarkStart w:id="59" w:name="_Hlk222694861"/>
      <w:r w:rsidR="00E34316" w:rsidRPr="00247B55">
        <w:rPr>
          <w:rFonts w:hint="eastAsia"/>
          <w:b/>
        </w:rPr>
        <w:t>「廚餘高溫蒸煮」</w:t>
      </w:r>
      <w:bookmarkEnd w:id="59"/>
      <w:r w:rsidR="00E34316" w:rsidRPr="00247B55">
        <w:rPr>
          <w:rFonts w:hint="eastAsia"/>
          <w:b/>
        </w:rPr>
        <w:t>，以</w:t>
      </w:r>
      <w:r w:rsidR="0053694A">
        <w:rPr>
          <w:rFonts w:hint="eastAsia"/>
          <w:b/>
        </w:rPr>
        <w:t>案例場</w:t>
      </w:r>
      <w:r w:rsidR="003B75A3" w:rsidRPr="00247B55">
        <w:rPr>
          <w:rFonts w:hint="eastAsia"/>
          <w:b/>
        </w:rPr>
        <w:t>外</w:t>
      </w:r>
      <w:r w:rsidR="00E34316" w:rsidRPr="00247B55">
        <w:rPr>
          <w:rFonts w:hint="eastAsia"/>
          <w:b/>
        </w:rPr>
        <w:t>、</w:t>
      </w:r>
      <w:r w:rsidR="00080335" w:rsidRPr="00247B55">
        <w:rPr>
          <w:rFonts w:hint="eastAsia"/>
          <w:b/>
        </w:rPr>
        <w:t>遠端目視方式</w:t>
      </w:r>
      <w:r w:rsidR="00E34316" w:rsidRPr="00247B55">
        <w:rPr>
          <w:rFonts w:hint="eastAsia"/>
          <w:b/>
        </w:rPr>
        <w:t>，</w:t>
      </w:r>
      <w:r w:rsidR="00795420" w:rsidRPr="00247B55">
        <w:rPr>
          <w:rFonts w:hint="eastAsia"/>
          <w:b/>
        </w:rPr>
        <w:t>即認定</w:t>
      </w:r>
      <w:r w:rsidR="003B75A3" w:rsidRPr="00247B55">
        <w:rPr>
          <w:rFonts w:hint="eastAsia"/>
          <w:b/>
        </w:rPr>
        <w:t>查無違規</w:t>
      </w:r>
      <w:bookmarkStart w:id="60" w:name="_Hlk222694874"/>
      <w:r w:rsidR="00795420" w:rsidRPr="00247B55">
        <w:rPr>
          <w:rFonts w:hint="eastAsia"/>
          <w:b/>
        </w:rPr>
        <w:t>，稽查徒具形式</w:t>
      </w:r>
      <w:bookmarkEnd w:id="60"/>
      <w:r w:rsidR="00E34316" w:rsidRPr="00247B55">
        <w:rPr>
          <w:rFonts w:hint="eastAsia"/>
          <w:b/>
        </w:rPr>
        <w:t>；</w:t>
      </w:r>
      <w:r w:rsidR="002049BB" w:rsidRPr="00247B55">
        <w:rPr>
          <w:rFonts w:hint="eastAsia"/>
          <w:b/>
        </w:rPr>
        <w:t>禁止廚餘養豬之初，</w:t>
      </w:r>
      <w:bookmarkStart w:id="61" w:name="_Hlk222694919"/>
      <w:r w:rsidR="002049BB" w:rsidRPr="00247B55">
        <w:rPr>
          <w:rFonts w:hint="eastAsia"/>
          <w:b/>
        </w:rPr>
        <w:t>以露天挖坑方式堆置廚餘</w:t>
      </w:r>
      <w:bookmarkEnd w:id="61"/>
      <w:r w:rsidR="002049BB" w:rsidRPr="00247B55">
        <w:rPr>
          <w:rFonts w:hint="eastAsia"/>
          <w:b/>
        </w:rPr>
        <w:t>，衍生環境衛生問題與疫情傳播風險</w:t>
      </w:r>
      <w:r w:rsidR="004B4B6A" w:rsidRPr="00247B55">
        <w:rPr>
          <w:rFonts w:hint="eastAsia"/>
          <w:b/>
        </w:rPr>
        <w:t>；</w:t>
      </w:r>
      <w:r w:rsidR="00795420" w:rsidRPr="00247B55">
        <w:rPr>
          <w:rFonts w:hint="eastAsia"/>
          <w:b/>
        </w:rPr>
        <w:t>嗣因</w:t>
      </w:r>
      <w:r w:rsidR="00E34316" w:rsidRPr="00247B55">
        <w:rPr>
          <w:rFonts w:hint="eastAsia"/>
          <w:b/>
        </w:rPr>
        <w:t>本案非洲豬瘟</w:t>
      </w:r>
      <w:r w:rsidR="00795420" w:rsidRPr="00247B55">
        <w:rPr>
          <w:rFonts w:hint="eastAsia"/>
          <w:b/>
        </w:rPr>
        <w:t>進行疫情調查，</w:t>
      </w:r>
      <w:r w:rsidR="00F5661C" w:rsidRPr="00247B55">
        <w:rPr>
          <w:rFonts w:hint="eastAsia"/>
          <w:b/>
        </w:rPr>
        <w:t>始揭開該局梧棲區清潔隊</w:t>
      </w:r>
      <w:r w:rsidR="00E961CE" w:rsidRPr="00247B55">
        <w:rPr>
          <w:rFonts w:hint="eastAsia"/>
          <w:b/>
        </w:rPr>
        <w:t>任令廚餘遭違法載運流用，</w:t>
      </w:r>
      <w:r w:rsidR="00F5661C" w:rsidRPr="00247B55">
        <w:rPr>
          <w:rFonts w:hint="eastAsia"/>
          <w:b/>
        </w:rPr>
        <w:t>未善盡廚餘標售履約管理之責，</w:t>
      </w:r>
      <w:r w:rsidR="00DC3CF1" w:rsidRPr="00247B55">
        <w:rPr>
          <w:rFonts w:hint="eastAsia"/>
          <w:b/>
        </w:rPr>
        <w:t>均</w:t>
      </w:r>
      <w:r w:rsidR="00F5661C" w:rsidRPr="00247B55">
        <w:rPr>
          <w:rFonts w:hint="eastAsia"/>
          <w:b/>
        </w:rPr>
        <w:t>核有重大違失</w:t>
      </w:r>
    </w:p>
    <w:p w14:paraId="64721E99" w14:textId="03FF3CB7" w:rsidR="00086393" w:rsidRPr="00247B55" w:rsidRDefault="00086393" w:rsidP="00086393">
      <w:pPr>
        <w:pStyle w:val="3"/>
      </w:pPr>
      <w:r w:rsidRPr="00247B55">
        <w:rPr>
          <w:rFonts w:hint="eastAsia"/>
        </w:rPr>
        <w:t>依據改制前行政院農業委員會110年9月29日公告「</w:t>
      </w:r>
      <w:r w:rsidRPr="00247B55">
        <w:rPr>
          <w:rFonts w:hint="eastAsia"/>
        </w:rPr>
        <w:lastRenderedPageBreak/>
        <w:t>自中華民國110年10月1日起禁止搬運廚餘、動物性廢渣、禽畜屠宰下腳料至豬隻飼養場所，且不得作為飼料或飼料添加物使用。但符合公告事項一但書規定之豬隻飼養場所，不在此限」。該公告事項一略以，畜牧場登記或畜牧飼養登記之飼養規模達200頭以上，且該廢棄物經直轄市、縣（市）環境保護主管機關依廢棄物清理法規定核准再利用者，不在此限。</w:t>
      </w:r>
    </w:p>
    <w:p w14:paraId="090CCEB1" w14:textId="26880732" w:rsidR="00086393" w:rsidRPr="00247B55" w:rsidRDefault="00086393" w:rsidP="00086393">
      <w:pPr>
        <w:pStyle w:val="3"/>
      </w:pPr>
      <w:r w:rsidRPr="00247B55">
        <w:rPr>
          <w:rFonts w:hint="eastAsia"/>
        </w:rPr>
        <w:t>次據</w:t>
      </w:r>
      <w:r w:rsidR="002049BB" w:rsidRPr="00247B55">
        <w:rPr>
          <w:rFonts w:hint="eastAsia"/>
        </w:rPr>
        <w:t>「</w:t>
      </w:r>
      <w:r w:rsidRPr="00247B55">
        <w:rPr>
          <w:rFonts w:hint="eastAsia"/>
        </w:rPr>
        <w:t>一般廢棄物清除處理方式公告事項</w:t>
      </w:r>
      <w:r w:rsidR="002049BB" w:rsidRPr="00247B55">
        <w:rPr>
          <w:rFonts w:hint="eastAsia"/>
        </w:rPr>
        <w:t>」</w:t>
      </w:r>
      <w:r w:rsidRPr="00247B55">
        <w:rPr>
          <w:rFonts w:hint="eastAsia"/>
        </w:rPr>
        <w:t>附表一</w:t>
      </w:r>
      <w:r w:rsidR="002049BB" w:rsidRPr="00247B55">
        <w:rPr>
          <w:rFonts w:hint="eastAsia"/>
        </w:rPr>
        <w:t>再利用種類-</w:t>
      </w:r>
      <w:r w:rsidRPr="00247B55">
        <w:rPr>
          <w:rFonts w:hint="eastAsia"/>
        </w:rPr>
        <w:t>廚餘及</w:t>
      </w:r>
      <w:r w:rsidR="002049BB" w:rsidRPr="00247B55">
        <w:rPr>
          <w:rFonts w:hint="eastAsia"/>
        </w:rPr>
        <w:t>「</w:t>
      </w:r>
      <w:r w:rsidRPr="00247B55">
        <w:rPr>
          <w:rFonts w:hint="eastAsia"/>
        </w:rPr>
        <w:t>共通性事業廢棄物再利用管理辦法</w:t>
      </w:r>
      <w:r w:rsidR="002049BB" w:rsidRPr="00247B55">
        <w:rPr>
          <w:rFonts w:hint="eastAsia"/>
        </w:rPr>
        <w:t>」</w:t>
      </w:r>
      <w:r w:rsidRPr="00247B55">
        <w:rPr>
          <w:rFonts w:hint="eastAsia"/>
        </w:rPr>
        <w:t>附表</w:t>
      </w:r>
      <w:r w:rsidR="002049BB" w:rsidRPr="00247B55">
        <w:rPr>
          <w:rFonts w:hint="eastAsia"/>
        </w:rPr>
        <w:t>再利用種類編號七、</w:t>
      </w:r>
      <w:r w:rsidRPr="00247B55">
        <w:rPr>
          <w:rFonts w:hint="eastAsia"/>
        </w:rPr>
        <w:t>廚餘</w:t>
      </w:r>
      <w:r w:rsidR="002049BB" w:rsidRPr="00247B55">
        <w:rPr>
          <w:rFonts w:hint="eastAsia"/>
        </w:rPr>
        <w:t>之</w:t>
      </w:r>
      <w:r w:rsidRPr="00247B55">
        <w:rPr>
          <w:rFonts w:hint="eastAsia"/>
        </w:rPr>
        <w:t>規定，養豬場經地方環保機關核准廚餘再利用檢核者，所收受</w:t>
      </w:r>
      <w:r w:rsidRPr="00247B55">
        <w:rPr>
          <w:rFonts w:hint="eastAsia"/>
          <w:b/>
          <w:bCs w:val="0"/>
        </w:rPr>
        <w:t>廚餘須依規定高溫蒸煮90℃以上，且持續1小時以上，始得餵飼豬隻</w:t>
      </w:r>
      <w:r w:rsidRPr="00247B55">
        <w:rPr>
          <w:rFonts w:hint="eastAsia"/>
        </w:rPr>
        <w:t>。地方環保機關則透過例行環保稽查作業，</w:t>
      </w:r>
      <w:r w:rsidR="002049BB" w:rsidRPr="00247B55">
        <w:rPr>
          <w:rFonts w:hint="eastAsia"/>
        </w:rPr>
        <w:t>查核</w:t>
      </w:r>
      <w:r w:rsidRPr="00247B55">
        <w:rPr>
          <w:rFonts w:hint="eastAsia"/>
        </w:rPr>
        <w:t>廚餘再利用養豬場高溫蒸煮廚餘情形及相關運作管理方式是否符合法令規定。</w:t>
      </w:r>
    </w:p>
    <w:p w14:paraId="02E64129" w14:textId="296FC0E3" w:rsidR="00044A69" w:rsidRPr="00247B55" w:rsidRDefault="00B16B19" w:rsidP="00086393">
      <w:pPr>
        <w:pStyle w:val="3"/>
      </w:pPr>
      <w:r w:rsidRPr="00247B55">
        <w:rPr>
          <w:rFonts w:hint="eastAsia"/>
        </w:rPr>
        <w:t>基上，</w:t>
      </w:r>
      <w:r w:rsidR="00086393" w:rsidRPr="00247B55">
        <w:rPr>
          <w:rFonts w:hint="eastAsia"/>
        </w:rPr>
        <w:t>為督促已取得廚餘再利用檢核養豬場確實依規定落實高溫蒸煮廚餘，改制前</w:t>
      </w:r>
      <w:r w:rsidR="002049BB" w:rsidRPr="00247B55">
        <w:rPr>
          <w:rFonts w:hint="eastAsia"/>
        </w:rPr>
        <w:t>環保署前</w:t>
      </w:r>
      <w:r w:rsidR="00086393" w:rsidRPr="00247B55">
        <w:rPr>
          <w:rFonts w:hint="eastAsia"/>
        </w:rPr>
        <w:t>於108年7月16日函</w:t>
      </w:r>
      <w:r w:rsidR="002B7EEB" w:rsidRPr="00247B55">
        <w:rPr>
          <w:rStyle w:val="afe"/>
        </w:rPr>
        <w:footnoteReference w:id="24"/>
      </w:r>
      <w:r w:rsidR="00086393" w:rsidRPr="00247B55">
        <w:rPr>
          <w:rFonts w:hint="eastAsia"/>
        </w:rPr>
        <w:t>頒</w:t>
      </w:r>
      <w:r w:rsidR="00086393" w:rsidRPr="00247B55">
        <w:rPr>
          <w:rFonts w:hint="eastAsia"/>
          <w:b/>
          <w:bCs w:val="0"/>
        </w:rPr>
        <w:t>「地方環保機關持續加強稽查廚餘再利用檢核養豬場計畫」，律定「養豬場稽查頻率」</w:t>
      </w:r>
      <w:r w:rsidR="00086393" w:rsidRPr="00247B55">
        <w:rPr>
          <w:rFonts w:hint="eastAsia"/>
        </w:rPr>
        <w:t>，供地方環保機關據以辦理查核作業，其中亦建立「養豬場自主管理機制」，要求養豬場每月上傳廚餘高溫蒸煮影片或照片於</w:t>
      </w:r>
      <w:r w:rsidR="0030316D">
        <w:rPr>
          <w:rFonts w:hint="eastAsia"/>
        </w:rPr>
        <w:t>LINE</w:t>
      </w:r>
      <w:r w:rsidR="00086393" w:rsidRPr="00247B55">
        <w:rPr>
          <w:rFonts w:hint="eastAsia"/>
        </w:rPr>
        <w:t>群組或QR-code平台，依據養豬場自主管理情形，調整執行稽查作業頻率，以妥善運用有限之稽查人力。地方環保機關針對「未加入</w:t>
      </w:r>
      <w:r w:rsidR="0030316D">
        <w:rPr>
          <w:rFonts w:hint="eastAsia"/>
        </w:rPr>
        <w:t>LINE</w:t>
      </w:r>
      <w:r w:rsidR="00086393" w:rsidRPr="00247B55">
        <w:rPr>
          <w:rFonts w:hint="eastAsia"/>
        </w:rPr>
        <w:t>群組或QR-code平台」或「已加入</w:t>
      </w:r>
      <w:r w:rsidR="0030316D">
        <w:rPr>
          <w:rFonts w:hint="eastAsia"/>
        </w:rPr>
        <w:t>LINE</w:t>
      </w:r>
      <w:r w:rsidR="00086393" w:rsidRPr="00247B55">
        <w:rPr>
          <w:rFonts w:hint="eastAsia"/>
        </w:rPr>
        <w:t>群組或QR-code平台，</w:t>
      </w:r>
      <w:r w:rsidR="00086393" w:rsidRPr="00247B55">
        <w:rPr>
          <w:rFonts w:hint="eastAsia"/>
          <w:b/>
          <w:bCs w:val="0"/>
        </w:rPr>
        <w:t>但未定期每月上傳之廚餘養豬場」，則須提高稽查頻率為每月稽查1次</w:t>
      </w:r>
      <w:r w:rsidR="00086393" w:rsidRPr="00247B55">
        <w:rPr>
          <w:rFonts w:hint="eastAsia"/>
        </w:rPr>
        <w:t>，以提升</w:t>
      </w:r>
      <w:r w:rsidR="00086393" w:rsidRPr="00247B55">
        <w:rPr>
          <w:rFonts w:hint="eastAsia"/>
        </w:rPr>
        <w:lastRenderedPageBreak/>
        <w:t>稽查效率。若稽查發現養豬場未依規定蒸煮廚餘，地方環保機關可依違反廢棄物清理法第12條或第39條規定予以告發處分。</w:t>
      </w:r>
    </w:p>
    <w:p w14:paraId="1DDD732F" w14:textId="0DC6DA65" w:rsidR="00FE4D4D" w:rsidRPr="00247B55" w:rsidRDefault="00FC0E14" w:rsidP="00FE4D4D">
      <w:pPr>
        <w:pStyle w:val="3"/>
      </w:pPr>
      <w:r w:rsidRPr="00247B55">
        <w:rPr>
          <w:rFonts w:hint="eastAsia"/>
        </w:rPr>
        <w:t>從而，「廚餘高溫蒸煮」乃屬地方環保機關稽查養豬場之重點查核項目。</w:t>
      </w:r>
      <w:r w:rsidR="00FE4D4D" w:rsidRPr="00247B55">
        <w:rPr>
          <w:rFonts w:hint="eastAsia"/>
        </w:rPr>
        <w:t>惟</w:t>
      </w:r>
      <w:r w:rsidR="00061A17" w:rsidRPr="00247B55">
        <w:rPr>
          <w:rFonts w:hint="eastAsia"/>
        </w:rPr>
        <w:t>查，環境部環境管理署114年10月27日發布新聞稿</w:t>
      </w:r>
      <w:r w:rsidR="00061A17" w:rsidRPr="00247B55">
        <w:rPr>
          <w:rStyle w:val="afe"/>
        </w:rPr>
        <w:footnoteReference w:id="25"/>
      </w:r>
      <w:r w:rsidR="00061A17" w:rsidRPr="00247B55">
        <w:rPr>
          <w:rFonts w:hint="eastAsia"/>
        </w:rPr>
        <w:t>指正</w:t>
      </w:r>
      <w:r w:rsidR="00061A17" w:rsidRPr="00247B55">
        <w:rPr>
          <w:rFonts w:hint="eastAsia"/>
          <w:b/>
        </w:rPr>
        <w:t>「臺中市環保局並未依規定稽查頻率，辦理案例場之廚餘再利用稽查」</w:t>
      </w:r>
      <w:r w:rsidR="00061A17" w:rsidRPr="00247B55">
        <w:rPr>
          <w:rFonts w:hint="eastAsia"/>
        </w:rPr>
        <w:t>，略以：「經查本次發生非洲豬瘟之</w:t>
      </w:r>
      <w:r w:rsidR="0053694A">
        <w:rPr>
          <w:rFonts w:hint="eastAsia"/>
        </w:rPr>
        <w:t>案例場</w:t>
      </w:r>
      <w:r w:rsidR="00061A17" w:rsidRPr="00247B55">
        <w:rPr>
          <w:rFonts w:hint="eastAsia"/>
        </w:rPr>
        <w:t>上傳照片情形，5月上傳24次，6月上傳8次，7月上傳1次，8月上傳0次，顯示該</w:t>
      </w:r>
      <w:r w:rsidR="0053694A">
        <w:rPr>
          <w:rFonts w:hint="eastAsia"/>
        </w:rPr>
        <w:t>案例場</w:t>
      </w:r>
      <w:r w:rsidR="00061A17" w:rsidRPr="00247B55">
        <w:rPr>
          <w:rFonts w:hint="eastAsia"/>
        </w:rPr>
        <w:t>上述月份皆未依規定每日上傳蒸煮廚餘之照片，而臺中市環保局僅於5月及7月各稽查1次，6月及8月並未執行稽查，與規定不符。」嗣經本院</w:t>
      </w:r>
      <w:r w:rsidR="00104D4C" w:rsidRPr="00247B55">
        <w:rPr>
          <w:rFonts w:hint="eastAsia"/>
        </w:rPr>
        <w:t>進一步</w:t>
      </w:r>
      <w:r w:rsidR="00691E7D" w:rsidRPr="00247B55">
        <w:rPr>
          <w:rFonts w:hint="eastAsia"/>
        </w:rPr>
        <w:t>調閱案例場113年至114年</w:t>
      </w:r>
      <w:r w:rsidR="00061A17" w:rsidRPr="00247B55">
        <w:rPr>
          <w:rFonts w:hint="eastAsia"/>
        </w:rPr>
        <w:t>4月</w:t>
      </w:r>
      <w:r w:rsidR="00AF5BDE" w:rsidRPr="00247B55">
        <w:rPr>
          <w:rFonts w:hint="eastAsia"/>
        </w:rPr>
        <w:t>期間</w:t>
      </w:r>
      <w:r w:rsidR="00044A69" w:rsidRPr="00247B55">
        <w:rPr>
          <w:rFonts w:hint="eastAsia"/>
        </w:rPr>
        <w:t>上傳</w:t>
      </w:r>
      <w:r w:rsidR="00691E7D" w:rsidRPr="00247B55">
        <w:rPr>
          <w:rFonts w:hint="eastAsia"/>
        </w:rPr>
        <w:t>廚餘蒸煮影像統計表</w:t>
      </w:r>
      <w:r w:rsidR="00104D4C" w:rsidRPr="00247B55">
        <w:rPr>
          <w:rFonts w:hint="eastAsia"/>
        </w:rPr>
        <w:t>研析</w:t>
      </w:r>
      <w:r w:rsidR="00691E7D" w:rsidRPr="00247B55">
        <w:rPr>
          <w:rFonts w:hint="eastAsia"/>
        </w:rPr>
        <w:t>發現，案例場僅114年4月以補申報方式上傳以符合應申報天數，其餘月份上傳廚餘蒸煮次數均未達應申報天數</w:t>
      </w:r>
      <w:r w:rsidR="00061A17" w:rsidRPr="00247B55">
        <w:rPr>
          <w:rFonts w:hint="eastAsia"/>
        </w:rPr>
        <w:t>，</w:t>
      </w:r>
      <w:r w:rsidR="00691E7D" w:rsidRPr="00247B55">
        <w:rPr>
          <w:rFonts w:hint="eastAsia"/>
        </w:rPr>
        <w:t>依</w:t>
      </w:r>
      <w:r w:rsidR="00FE4D4D" w:rsidRPr="00247B55">
        <w:rPr>
          <w:rFonts w:hint="eastAsia"/>
        </w:rPr>
        <w:t>「地方環保機關持續加強稽查廚餘再利用檢核養豬場計畫」</w:t>
      </w:r>
      <w:r w:rsidR="00691E7D" w:rsidRPr="00247B55">
        <w:rPr>
          <w:rFonts w:hint="eastAsia"/>
        </w:rPr>
        <w:t>規定，</w:t>
      </w:r>
      <w:r w:rsidR="00FB75EF" w:rsidRPr="00247B55">
        <w:rPr>
          <w:rFonts w:hint="eastAsia"/>
        </w:rPr>
        <w:t>臺中市環保局</w:t>
      </w:r>
      <w:r w:rsidR="00061A17" w:rsidRPr="00247B55">
        <w:rPr>
          <w:rFonts w:hint="eastAsia"/>
        </w:rPr>
        <w:t>於該段期間均應</w:t>
      </w:r>
      <w:r w:rsidR="00691E7D" w:rsidRPr="00247B55">
        <w:rPr>
          <w:rFonts w:hint="eastAsia"/>
        </w:rPr>
        <w:t>每月辦理1次稽</w:t>
      </w:r>
      <w:r w:rsidR="0030316D">
        <w:rPr>
          <w:rFonts w:hint="eastAsia"/>
        </w:rPr>
        <w:t>查</w:t>
      </w:r>
      <w:r w:rsidR="00691E7D" w:rsidRPr="00247B55">
        <w:rPr>
          <w:rFonts w:hint="eastAsia"/>
        </w:rPr>
        <w:t>，以確認廚餘高溫蒸煮情形。</w:t>
      </w:r>
      <w:r w:rsidR="00FE4D4D" w:rsidRPr="00247B55">
        <w:rPr>
          <w:rFonts w:hint="eastAsia"/>
        </w:rPr>
        <w:t>詎臺中市環保局</w:t>
      </w:r>
      <w:r w:rsidR="00A72222" w:rsidRPr="00247B55">
        <w:rPr>
          <w:rFonts w:hint="eastAsia"/>
        </w:rPr>
        <w:t>於113年</w:t>
      </w:r>
      <w:r w:rsidR="00E64405" w:rsidRPr="00247B55">
        <w:rPr>
          <w:rFonts w:hint="eastAsia"/>
        </w:rPr>
        <w:t>3</w:t>
      </w:r>
      <w:r w:rsidR="00A72222" w:rsidRPr="00247B55">
        <w:rPr>
          <w:rFonts w:hint="eastAsia"/>
        </w:rPr>
        <w:t>月至114年10月之</w:t>
      </w:r>
      <w:r w:rsidR="00A72222" w:rsidRPr="00247B55">
        <w:rPr>
          <w:rFonts w:hint="eastAsia"/>
          <w:b/>
        </w:rPr>
        <w:t>20個月期間，僅辦理2次</w:t>
      </w:r>
      <w:r w:rsidR="00A72222" w:rsidRPr="00247B55">
        <w:rPr>
          <w:rFonts w:hint="eastAsia"/>
        </w:rPr>
        <w:t>「廚餘再利用加強檢核養豬場計畫」</w:t>
      </w:r>
      <w:r w:rsidR="00A72222" w:rsidRPr="00247B55">
        <w:rPr>
          <w:rFonts w:hint="eastAsia"/>
          <w:b/>
        </w:rPr>
        <w:t>廚餘稽查，</w:t>
      </w:r>
      <w:r w:rsidR="00A72222" w:rsidRPr="00247B55">
        <w:rPr>
          <w:rFonts w:hint="eastAsia"/>
        </w:rPr>
        <w:t>不符前述規定</w:t>
      </w:r>
      <w:r w:rsidR="00FE4D4D" w:rsidRPr="00247B55">
        <w:rPr>
          <w:rFonts w:hint="eastAsia"/>
        </w:rPr>
        <w:t>，此有臺中市環保局案例場稽查紀錄及每月上傳廚餘蒸煮次數統計表（詳前述調查意見二），可資佐按。</w:t>
      </w:r>
    </w:p>
    <w:p w14:paraId="682F6069" w14:textId="41B6F807" w:rsidR="00C665D8" w:rsidRPr="00247B55" w:rsidRDefault="00C665D8" w:rsidP="00F352DF">
      <w:pPr>
        <w:pStyle w:val="3"/>
        <w:rPr>
          <w:spacing w:val="-2"/>
        </w:rPr>
      </w:pPr>
      <w:r w:rsidRPr="00247B55">
        <w:rPr>
          <w:rFonts w:hint="eastAsia"/>
        </w:rPr>
        <w:t>案經檢視上述2次之廚餘稽查</w:t>
      </w:r>
      <w:r w:rsidR="00317B08" w:rsidRPr="00247B55">
        <w:rPr>
          <w:rFonts w:hint="eastAsia"/>
        </w:rPr>
        <w:t>紀錄</w:t>
      </w:r>
      <w:r w:rsidRPr="00247B55">
        <w:rPr>
          <w:rFonts w:hint="eastAsia"/>
        </w:rPr>
        <w:t>，114年10月15日案例場發生非洲豬瘟前夕，臺中市環保局稽查人員王員針對主要查核項目「廚餘高溫蒸煮」，竟係以</w:t>
      </w:r>
      <w:r w:rsidR="006A40C4" w:rsidRPr="00247B55">
        <w:rPr>
          <w:rFonts w:hint="eastAsia"/>
        </w:rPr>
        <w:t>「</w:t>
      </w:r>
      <w:r w:rsidRPr="00247B55">
        <w:rPr>
          <w:rFonts w:hint="eastAsia"/>
        </w:rPr>
        <w:lastRenderedPageBreak/>
        <w:t>站立於</w:t>
      </w:r>
      <w:r w:rsidR="0053694A">
        <w:rPr>
          <w:rFonts w:hint="eastAsia"/>
        </w:rPr>
        <w:t>案例場</w:t>
      </w:r>
      <w:r w:rsidRPr="00247B55">
        <w:rPr>
          <w:rFonts w:hint="eastAsia"/>
        </w:rPr>
        <w:t>外</w:t>
      </w:r>
      <w:r w:rsidR="006A40C4" w:rsidRPr="00247B55">
        <w:rPr>
          <w:rFonts w:hint="eastAsia"/>
        </w:rPr>
        <w:t>、</w:t>
      </w:r>
      <w:r w:rsidRPr="00247B55">
        <w:rPr>
          <w:rFonts w:hint="eastAsia"/>
        </w:rPr>
        <w:t>遠端目視廚餘蒸煮設備</w:t>
      </w:r>
      <w:r w:rsidR="006A40C4" w:rsidRPr="00247B55">
        <w:rPr>
          <w:rFonts w:hint="eastAsia"/>
        </w:rPr>
        <w:t>」</w:t>
      </w:r>
      <w:r w:rsidRPr="00247B55">
        <w:rPr>
          <w:rFonts w:hint="eastAsia"/>
        </w:rPr>
        <w:t>方式，即認定查無違規；114年5月15日亦</w:t>
      </w:r>
      <w:r w:rsidR="00663388" w:rsidRPr="00247B55">
        <w:rPr>
          <w:rFonts w:hint="eastAsia"/>
        </w:rPr>
        <w:t>採遠端目視，</w:t>
      </w:r>
      <w:r w:rsidRPr="00247B55">
        <w:rPr>
          <w:rFonts w:hint="eastAsia"/>
        </w:rPr>
        <w:t>僅記載「現場未發現違反環保法令情事」，</w:t>
      </w:r>
      <w:r w:rsidRPr="0030316D">
        <w:rPr>
          <w:rFonts w:hint="eastAsia"/>
          <w:b/>
          <w:bCs w:val="0"/>
        </w:rPr>
        <w:t>針對現場查核重點</w:t>
      </w:r>
      <w:r w:rsidR="00663388" w:rsidRPr="00247B55">
        <w:rPr>
          <w:rFonts w:hint="eastAsia"/>
        </w:rPr>
        <w:t>，例如：</w:t>
      </w:r>
      <w:r w:rsidRPr="00247B55">
        <w:rPr>
          <w:rFonts w:hint="eastAsia"/>
        </w:rPr>
        <w:t>廚餘再利用</w:t>
      </w:r>
      <w:r w:rsidR="00663388" w:rsidRPr="00247B55">
        <w:rPr>
          <w:rFonts w:hint="eastAsia"/>
        </w:rPr>
        <w:t>高溫蒸煮情形</w:t>
      </w:r>
      <w:r w:rsidR="00F81DEB" w:rsidRPr="00247B55">
        <w:rPr>
          <w:rFonts w:hint="eastAsia"/>
        </w:rPr>
        <w:t>、蒸煮設備運作或相關佐證紀錄，</w:t>
      </w:r>
      <w:r w:rsidR="00663388" w:rsidRPr="00247B55">
        <w:rPr>
          <w:rFonts w:hint="eastAsia"/>
        </w:rPr>
        <w:t>均</w:t>
      </w:r>
      <w:r w:rsidR="00663388" w:rsidRPr="0030316D">
        <w:rPr>
          <w:rFonts w:hint="eastAsia"/>
          <w:b/>
          <w:bCs w:val="0"/>
        </w:rPr>
        <w:t>付之闕如</w:t>
      </w:r>
      <w:r w:rsidRPr="00247B55">
        <w:rPr>
          <w:rFonts w:hint="eastAsia"/>
        </w:rPr>
        <w:t>，</w:t>
      </w:r>
      <w:r w:rsidR="00663388" w:rsidRPr="00247B55">
        <w:rPr>
          <w:rFonts w:hint="eastAsia"/>
        </w:rPr>
        <w:t>復未</w:t>
      </w:r>
      <w:r w:rsidRPr="00247B55">
        <w:rPr>
          <w:rFonts w:hint="eastAsia"/>
        </w:rPr>
        <w:t>比對釐清</w:t>
      </w:r>
      <w:r w:rsidR="00663388" w:rsidRPr="00247B55">
        <w:rPr>
          <w:rFonts w:hint="eastAsia"/>
        </w:rPr>
        <w:t>案例場</w:t>
      </w:r>
      <w:r w:rsidRPr="00247B55">
        <w:rPr>
          <w:rFonts w:hint="eastAsia"/>
        </w:rPr>
        <w:t>燃料使用量</w:t>
      </w:r>
      <w:r w:rsidR="00663388" w:rsidRPr="00247B55">
        <w:rPr>
          <w:rFonts w:hint="eastAsia"/>
        </w:rPr>
        <w:t>等資訊，</w:t>
      </w:r>
      <w:r w:rsidR="0030316D">
        <w:rPr>
          <w:rFonts w:hint="eastAsia"/>
        </w:rPr>
        <w:t>縱</w:t>
      </w:r>
      <w:r w:rsidR="00F81DEB" w:rsidRPr="00247B55">
        <w:rPr>
          <w:rFonts w:hint="eastAsia"/>
        </w:rPr>
        <w:t>其未能預見何時蒸煮廚餘或案例場畜主外出，亦未見王員擇期再去</w:t>
      </w:r>
      <w:r w:rsidR="00317B08" w:rsidRPr="00247B55">
        <w:rPr>
          <w:rFonts w:hint="eastAsia"/>
          <w:spacing w:val="-2"/>
        </w:rPr>
        <w:t>，</w:t>
      </w:r>
      <w:r w:rsidRPr="00247B55">
        <w:rPr>
          <w:rFonts w:hint="eastAsia"/>
          <w:spacing w:val="-2"/>
        </w:rPr>
        <w:t>稽查徒具形式，至為明確。</w:t>
      </w:r>
      <w:r w:rsidR="00040BC0" w:rsidRPr="00247B55">
        <w:rPr>
          <w:rFonts w:hint="eastAsia"/>
          <w:spacing w:val="-2"/>
        </w:rPr>
        <w:t>再查據臺中市環保局內部簽核文件顯示，該局廢棄物管理科曾員於114年6月至9月期間以公文會辦提醒王員</w:t>
      </w:r>
      <w:r w:rsidR="00040BC0" w:rsidRPr="00247B55">
        <w:rPr>
          <w:rFonts w:hint="eastAsia"/>
          <w:b/>
          <w:bCs w:val="0"/>
          <w:spacing w:val="-2"/>
        </w:rPr>
        <w:t>「案例場上傳廚餘蒸煮申報次數偏低」</w:t>
      </w:r>
      <w:r w:rsidR="00040BC0" w:rsidRPr="00247B55">
        <w:rPr>
          <w:rFonts w:hint="eastAsia"/>
          <w:spacing w:val="-2"/>
        </w:rPr>
        <w:t>，王員均簽辦「會電洽」、「將依規定辦理」，然</w:t>
      </w:r>
      <w:r w:rsidR="00040BC0" w:rsidRPr="00247B55">
        <w:rPr>
          <w:rFonts w:hint="eastAsia"/>
          <w:b/>
          <w:bCs w:val="0"/>
          <w:spacing w:val="-2"/>
        </w:rPr>
        <w:t>實則114年6</w:t>
      </w:r>
      <w:r w:rsidR="00CE1FB4" w:rsidRPr="00247B55">
        <w:rPr>
          <w:rFonts w:hint="eastAsia"/>
          <w:b/>
          <w:bCs w:val="0"/>
          <w:spacing w:val="-2"/>
        </w:rPr>
        <w:t>月</w:t>
      </w:r>
      <w:r w:rsidR="00040BC0" w:rsidRPr="00247B55">
        <w:rPr>
          <w:rFonts w:hint="eastAsia"/>
          <w:b/>
          <w:bCs w:val="0"/>
          <w:spacing w:val="-2"/>
        </w:rPr>
        <w:t>、7</w:t>
      </w:r>
      <w:r w:rsidR="00CE1FB4" w:rsidRPr="00247B55">
        <w:rPr>
          <w:rFonts w:hint="eastAsia"/>
          <w:b/>
          <w:bCs w:val="0"/>
          <w:spacing w:val="-2"/>
        </w:rPr>
        <w:t>月</w:t>
      </w:r>
      <w:r w:rsidR="00862218" w:rsidRPr="00247B55">
        <w:rPr>
          <w:rStyle w:val="afe"/>
          <w:b/>
          <w:bCs w:val="0"/>
          <w:spacing w:val="-2"/>
        </w:rPr>
        <w:footnoteReference w:id="26"/>
      </w:r>
      <w:r w:rsidR="00040BC0" w:rsidRPr="00247B55">
        <w:rPr>
          <w:rFonts w:hint="eastAsia"/>
          <w:b/>
          <w:bCs w:val="0"/>
          <w:spacing w:val="-2"/>
        </w:rPr>
        <w:t>、8</w:t>
      </w:r>
      <w:r w:rsidR="00CE1FB4" w:rsidRPr="00247B55">
        <w:rPr>
          <w:rFonts w:hint="eastAsia"/>
          <w:b/>
          <w:bCs w:val="0"/>
          <w:spacing w:val="-2"/>
        </w:rPr>
        <w:t>月</w:t>
      </w:r>
      <w:r w:rsidR="00040BC0" w:rsidRPr="00247B55">
        <w:rPr>
          <w:rFonts w:hint="eastAsia"/>
          <w:b/>
          <w:bCs w:val="0"/>
          <w:spacing w:val="-2"/>
        </w:rPr>
        <w:t>、9月均未前往稽查</w:t>
      </w:r>
      <w:r w:rsidR="000B0754" w:rsidRPr="00247B55">
        <w:rPr>
          <w:rFonts w:hint="eastAsia"/>
          <w:spacing w:val="-2"/>
        </w:rPr>
        <w:t>。</w:t>
      </w:r>
      <w:r w:rsidR="00040BC0" w:rsidRPr="00247B55">
        <w:rPr>
          <w:rFonts w:hint="eastAsia"/>
          <w:spacing w:val="-2"/>
        </w:rPr>
        <w:t>本案首例非洲豬瘟發生</w:t>
      </w:r>
      <w:r w:rsidR="000B0754" w:rsidRPr="00247B55">
        <w:rPr>
          <w:rFonts w:hint="eastAsia"/>
          <w:spacing w:val="-2"/>
        </w:rPr>
        <w:t>於未落實廚餘蒸煮之養豬場</w:t>
      </w:r>
      <w:r w:rsidR="00040BC0" w:rsidRPr="00247B55">
        <w:rPr>
          <w:rFonts w:hint="eastAsia"/>
          <w:spacing w:val="-2"/>
        </w:rPr>
        <w:t>，該局難辭管理失當之責。</w:t>
      </w:r>
    </w:p>
    <w:p w14:paraId="05EF93CB" w14:textId="3F0CF64B" w:rsidR="00317B08" w:rsidRPr="00247B55" w:rsidRDefault="00317B08" w:rsidP="00F352DF">
      <w:pPr>
        <w:pStyle w:val="3"/>
        <w:rPr>
          <w:spacing w:val="-2"/>
        </w:rPr>
      </w:pPr>
      <w:r w:rsidRPr="00247B55">
        <w:rPr>
          <w:rFonts w:hint="eastAsia"/>
          <w:spacing w:val="-2"/>
        </w:rPr>
        <w:t>且查，農業部於114年10月22日起公告全面</w:t>
      </w:r>
      <w:r w:rsidRPr="00247B55">
        <w:rPr>
          <w:rFonts w:hint="eastAsia"/>
          <w:b/>
          <w:bCs w:val="0"/>
          <w:spacing w:val="-2"/>
        </w:rPr>
        <w:t>禁止搬運廚餘</w:t>
      </w:r>
      <w:r w:rsidRPr="00247B55">
        <w:rPr>
          <w:rFonts w:hint="eastAsia"/>
          <w:spacing w:val="-2"/>
        </w:rPr>
        <w:t>、動物性廢渣、畜禽屠宰下腳料</w:t>
      </w:r>
      <w:r w:rsidRPr="00247B55">
        <w:rPr>
          <w:rFonts w:hint="eastAsia"/>
          <w:b/>
          <w:bCs w:val="0"/>
          <w:spacing w:val="-2"/>
        </w:rPr>
        <w:t>至豬隻飼養場所</w:t>
      </w:r>
      <w:r w:rsidRPr="00247B55">
        <w:rPr>
          <w:rFonts w:hint="eastAsia"/>
          <w:spacing w:val="-2"/>
        </w:rPr>
        <w:t>，且</w:t>
      </w:r>
      <w:r w:rsidRPr="00247B55">
        <w:rPr>
          <w:rFonts w:hint="eastAsia"/>
          <w:b/>
          <w:bCs w:val="0"/>
          <w:spacing w:val="-2"/>
        </w:rPr>
        <w:t>不得作為飼料</w:t>
      </w:r>
      <w:r w:rsidRPr="00247B55">
        <w:rPr>
          <w:rFonts w:hint="eastAsia"/>
          <w:spacing w:val="-2"/>
        </w:rPr>
        <w:t>或飼料添加物使用。臺中市環保局</w:t>
      </w:r>
      <w:r w:rsidR="0059111C" w:rsidRPr="00247B55">
        <w:rPr>
          <w:rFonts w:hint="eastAsia"/>
          <w:spacing w:val="-2"/>
        </w:rPr>
        <w:t>遂以</w:t>
      </w:r>
      <w:r w:rsidRPr="00247B55">
        <w:rPr>
          <w:rFonts w:hint="eastAsia"/>
          <w:spacing w:val="-2"/>
        </w:rPr>
        <w:t>挖坑露天方式貯留</w:t>
      </w:r>
      <w:r w:rsidR="0059111C" w:rsidRPr="00247B55">
        <w:rPr>
          <w:rFonts w:hint="eastAsia"/>
          <w:spacing w:val="-2"/>
        </w:rPr>
        <w:t>（堆肥）</w:t>
      </w:r>
      <w:r w:rsidRPr="00247B55">
        <w:rPr>
          <w:rFonts w:hint="eastAsia"/>
          <w:spacing w:val="-2"/>
        </w:rPr>
        <w:t>廚餘，嗣因掩埋場疑似因熟廚餘量過大且含水分高、覆土不足，</w:t>
      </w:r>
      <w:r w:rsidRPr="00247B55">
        <w:rPr>
          <w:rFonts w:hint="eastAsia"/>
          <w:b/>
          <w:bCs w:val="0"/>
          <w:spacing w:val="-2"/>
        </w:rPr>
        <w:t>數日內臭味四逸、環境衛生不佳，民怨迭起</w:t>
      </w:r>
      <w:r w:rsidRPr="00247B55">
        <w:rPr>
          <w:rFonts w:hint="eastAsia"/>
          <w:spacing w:val="-2"/>
        </w:rPr>
        <w:t>，並且衍生</w:t>
      </w:r>
      <w:r w:rsidR="000530E2" w:rsidRPr="00247B55">
        <w:rPr>
          <w:rFonts w:hint="eastAsia"/>
          <w:spacing w:val="-2"/>
        </w:rPr>
        <w:t>野豬闖入覓食或</w:t>
      </w:r>
      <w:r w:rsidRPr="00247B55">
        <w:rPr>
          <w:rFonts w:hint="eastAsia"/>
          <w:spacing w:val="-2"/>
        </w:rPr>
        <w:t>野生動物散播病原</w:t>
      </w:r>
      <w:r w:rsidR="000530E2" w:rsidRPr="00247B55">
        <w:rPr>
          <w:rFonts w:hint="eastAsia"/>
          <w:spacing w:val="-2"/>
        </w:rPr>
        <w:t>等</w:t>
      </w:r>
      <w:r w:rsidRPr="00247B55">
        <w:rPr>
          <w:rFonts w:hint="eastAsia"/>
          <w:spacing w:val="-2"/>
        </w:rPr>
        <w:t>風險</w:t>
      </w:r>
      <w:r w:rsidR="000530E2" w:rsidRPr="00247B55">
        <w:rPr>
          <w:rFonts w:hint="eastAsia"/>
          <w:spacing w:val="-2"/>
        </w:rPr>
        <w:t>，環境部環境管理署</w:t>
      </w:r>
      <w:r w:rsidR="006C58BF">
        <w:rPr>
          <w:rFonts w:hint="eastAsia"/>
          <w:spacing w:val="-2"/>
        </w:rPr>
        <w:t>即</w:t>
      </w:r>
      <w:r w:rsidR="000530E2" w:rsidRPr="00247B55">
        <w:rPr>
          <w:rFonts w:hint="eastAsia"/>
          <w:spacing w:val="-2"/>
        </w:rPr>
        <w:t>於同年10月26日趕赴現場，確認作業方式不符廚餘堆肥作業規定與設施規範，農業部林業及自然保育署則於10月31日協助說明「廚餘處理場域電圍籬或圍網設置指引」，以利臺中市政府儘速補設電圍籬以趨避野生動物</w:t>
      </w:r>
      <w:r w:rsidR="00AD07E5" w:rsidRPr="00247B55">
        <w:rPr>
          <w:rFonts w:hint="eastAsia"/>
          <w:spacing w:val="-2"/>
        </w:rPr>
        <w:t>。相關</w:t>
      </w:r>
      <w:r w:rsidR="0059111C" w:rsidRPr="00247B55">
        <w:rPr>
          <w:rFonts w:hint="eastAsia"/>
          <w:spacing w:val="-2"/>
        </w:rPr>
        <w:t>舉措均重創地方環保主管機關形象，該局自難卸疏失之責。</w:t>
      </w:r>
    </w:p>
    <w:p w14:paraId="68701049" w14:textId="6A4822E8" w:rsidR="00044A69" w:rsidRPr="00247B55" w:rsidRDefault="00497F73" w:rsidP="00044A69">
      <w:pPr>
        <w:pStyle w:val="3"/>
        <w:rPr>
          <w:spacing w:val="-2"/>
        </w:rPr>
      </w:pPr>
      <w:r w:rsidRPr="00247B55">
        <w:rPr>
          <w:rFonts w:hint="eastAsia"/>
          <w:spacing w:val="-2"/>
        </w:rPr>
        <w:lastRenderedPageBreak/>
        <w:t>末查，案例場為臺中市環保局113年及114年廚餘標售案（梧棲區）之得標廠商，該兩標案廚餘管理單位均為臺中市環保局梧棲區清潔隊。依據契約內容，臺中市環保局人員應提供廚餘來源地點、數量、協調清運作業，並得派員監督業者（含案例場）執行情形，業者則負責廚餘之清運、運輸及利用，不得任意棄置、污染環境、分讓。詎</w:t>
      </w:r>
      <w:r w:rsidR="00F5661C" w:rsidRPr="00247B55">
        <w:rPr>
          <w:rFonts w:hint="eastAsia"/>
          <w:spacing w:val="-2"/>
        </w:rPr>
        <w:t>該區隊</w:t>
      </w:r>
      <w:r w:rsidRPr="00247B55">
        <w:rPr>
          <w:rFonts w:hint="eastAsia"/>
          <w:spacing w:val="-2"/>
        </w:rPr>
        <w:t>未逐筆</w:t>
      </w:r>
      <w:r w:rsidR="00317B08" w:rsidRPr="00247B55">
        <w:rPr>
          <w:rFonts w:hint="eastAsia"/>
          <w:spacing w:val="-2"/>
        </w:rPr>
        <w:t>確實</w:t>
      </w:r>
      <w:r w:rsidRPr="00247B55">
        <w:rPr>
          <w:rFonts w:hint="eastAsia"/>
          <w:spacing w:val="-2"/>
        </w:rPr>
        <w:t>核對案例場車輛</w:t>
      </w:r>
      <w:r w:rsidR="00317B08" w:rsidRPr="00247B55">
        <w:rPr>
          <w:rFonts w:hint="eastAsia"/>
          <w:spacing w:val="-2"/>
        </w:rPr>
        <w:t>歷次</w:t>
      </w:r>
      <w:r w:rsidRPr="00247B55">
        <w:rPr>
          <w:rFonts w:hint="eastAsia"/>
          <w:spacing w:val="-2"/>
        </w:rPr>
        <w:t>載運廚餘數量，僅每月1次性於數量表核章，且發生非決標對象之畜牧場疑似假借案例場名義，違法前往該區隊載運廚餘，並簽署案例場負責人姓名等情（已另移送法辦）。臺中市環保局廚餘標售案涉有履約管理不實，衍生防疫漏洞，事證明確。</w:t>
      </w:r>
    </w:p>
    <w:p w14:paraId="1C844C44" w14:textId="7E05D5E7" w:rsidR="00044A69" w:rsidRPr="00247B55" w:rsidRDefault="00044A69" w:rsidP="00F352DF">
      <w:pPr>
        <w:pStyle w:val="3"/>
        <w:rPr>
          <w:spacing w:val="-2"/>
        </w:rPr>
      </w:pPr>
      <w:r w:rsidRPr="00247B55">
        <w:rPr>
          <w:rFonts w:hint="eastAsia"/>
          <w:spacing w:val="-2"/>
        </w:rPr>
        <w:t>綜上</w:t>
      </w:r>
      <w:r w:rsidR="00E40B56" w:rsidRPr="00247B55">
        <w:rPr>
          <w:rFonts w:hint="eastAsia"/>
          <w:spacing w:val="-2"/>
        </w:rPr>
        <w:t>，</w:t>
      </w:r>
      <w:r w:rsidR="00064A12" w:rsidRPr="00247B55">
        <w:rPr>
          <w:rFonts w:hint="eastAsia"/>
          <w:spacing w:val="-2"/>
        </w:rPr>
        <w:t>臺中市環保局依據「地方環保機關持續加強稽查廚餘再利用檢核養豬場計畫」規定，負有稽查養豬場落實高溫蒸煮廚餘之義務，且針對未定期每月上傳高溫蒸煮影像之案例場，應加強</w:t>
      </w:r>
      <w:r w:rsidR="006C58BF">
        <w:rPr>
          <w:rFonts w:hint="eastAsia"/>
          <w:spacing w:val="-2"/>
        </w:rPr>
        <w:t>頻率</w:t>
      </w:r>
      <w:r w:rsidR="00064A12" w:rsidRPr="00247B55">
        <w:rPr>
          <w:rFonts w:hint="eastAsia"/>
          <w:spacing w:val="-2"/>
        </w:rPr>
        <w:t>至每月稽查1次，詎該局自113年3月至114年10月之近2年期間，僅辦理2次廚餘稽查，卻聲稱均依規定稽查且合格；114年10月15日案例場發生非洲豬瘟前夕，該局稽查人員針對主要查核項目「廚餘高溫蒸煮」，以</w:t>
      </w:r>
      <w:r w:rsidR="0053694A">
        <w:rPr>
          <w:rFonts w:hint="eastAsia"/>
          <w:spacing w:val="-2"/>
        </w:rPr>
        <w:t>案例場</w:t>
      </w:r>
      <w:r w:rsidR="00064A12" w:rsidRPr="00247B55">
        <w:rPr>
          <w:rFonts w:hint="eastAsia"/>
          <w:spacing w:val="-2"/>
        </w:rPr>
        <w:t>外、遠端目視方式，即認定查無違規，稽查徒具形式；禁止廚餘養豬之初，以露天挖坑方式堆置廚餘，衍生環境衛生問題與疫情傳播風險；嗣因本案非洲豬瘟進行疫情調查，始揭開該局梧棲區清潔隊任令廚餘遭違法載運流用，未善盡廚餘標售履約管理之責，均核有重大違失</w:t>
      </w:r>
      <w:r w:rsidR="00E40B56" w:rsidRPr="00247B55">
        <w:rPr>
          <w:rFonts w:hint="eastAsia"/>
          <w:spacing w:val="-2"/>
        </w:rPr>
        <w:t>。</w:t>
      </w:r>
    </w:p>
    <w:p w14:paraId="23954AF9" w14:textId="22F47E83" w:rsidR="00F4232A" w:rsidRPr="00247B55" w:rsidRDefault="00B84333" w:rsidP="00DE4238">
      <w:pPr>
        <w:pStyle w:val="2"/>
        <w:rPr>
          <w:b/>
        </w:rPr>
      </w:pPr>
      <w:r w:rsidRPr="00247B55">
        <w:rPr>
          <w:rFonts w:hint="eastAsia"/>
          <w:b/>
        </w:rPr>
        <w:t>本案為我國首例</w:t>
      </w:r>
      <w:r w:rsidR="00552338" w:rsidRPr="00247B55">
        <w:rPr>
          <w:rFonts w:hint="eastAsia"/>
          <w:b/>
        </w:rPr>
        <w:t>非洲豬瘟，揆諸疫情發展過程，幾乎未見畜牧場特約獸醫師發揮防疫角色，畜主</w:t>
      </w:r>
      <w:r w:rsidR="006C58BF">
        <w:rPr>
          <w:rFonts w:hint="eastAsia"/>
          <w:b/>
        </w:rPr>
        <w:t>亦</w:t>
      </w:r>
      <w:r w:rsidRPr="00247B55">
        <w:rPr>
          <w:rFonts w:hint="eastAsia"/>
          <w:b/>
        </w:rPr>
        <w:t>未即時通報或諮詢獸醫師</w:t>
      </w:r>
      <w:r w:rsidR="00C9716D" w:rsidRPr="00247B55">
        <w:rPr>
          <w:rFonts w:hint="eastAsia"/>
          <w:b/>
        </w:rPr>
        <w:t>，</w:t>
      </w:r>
      <w:r w:rsidRPr="00247B55">
        <w:rPr>
          <w:rFonts w:hint="eastAsia"/>
          <w:b/>
        </w:rPr>
        <w:t>延誤專業診斷時機，</w:t>
      </w:r>
      <w:r w:rsidR="00C9716D" w:rsidRPr="00247B55">
        <w:rPr>
          <w:rFonts w:hint="eastAsia"/>
          <w:b/>
        </w:rPr>
        <w:t>致釀防疫</w:t>
      </w:r>
      <w:r w:rsidRPr="00247B55">
        <w:rPr>
          <w:rFonts w:hint="eastAsia"/>
          <w:b/>
        </w:rPr>
        <w:t>危機</w:t>
      </w:r>
      <w:r w:rsidR="003D7ADC" w:rsidRPr="00247B55">
        <w:rPr>
          <w:rFonts w:hint="eastAsia"/>
          <w:b/>
        </w:rPr>
        <w:t>；</w:t>
      </w:r>
      <w:r w:rsidRPr="00247B55">
        <w:rPr>
          <w:rFonts w:hint="eastAsia"/>
          <w:b/>
        </w:rPr>
        <w:t>為立即防堵疫情擴散，全國實施豬隻禁運禁宰15</w:t>
      </w:r>
      <w:r w:rsidRPr="00247B55">
        <w:rPr>
          <w:rFonts w:hint="eastAsia"/>
          <w:b/>
        </w:rPr>
        <w:lastRenderedPageBreak/>
        <w:t>日之嚴格管制措施</w:t>
      </w:r>
      <w:r w:rsidR="00C9716D" w:rsidRPr="00247B55">
        <w:rPr>
          <w:rFonts w:hint="eastAsia"/>
          <w:b/>
        </w:rPr>
        <w:t>，豬肉攤商營業損失加計產業補助高達21億餘元</w:t>
      </w:r>
      <w:r w:rsidR="003D7ADC" w:rsidRPr="00247B55">
        <w:rPr>
          <w:rFonts w:hint="eastAsia"/>
          <w:b/>
        </w:rPr>
        <w:t>。</w:t>
      </w:r>
      <w:r w:rsidR="00552338" w:rsidRPr="00247B55">
        <w:rPr>
          <w:rFonts w:hint="eastAsia"/>
          <w:b/>
        </w:rPr>
        <w:t>農業部應以</w:t>
      </w:r>
      <w:r w:rsidR="003D7ADC" w:rsidRPr="00247B55">
        <w:rPr>
          <w:rFonts w:hint="eastAsia"/>
          <w:b/>
        </w:rPr>
        <w:t>本案</w:t>
      </w:r>
      <w:r w:rsidR="00552338" w:rsidRPr="00247B55">
        <w:rPr>
          <w:rFonts w:hint="eastAsia"/>
          <w:b/>
        </w:rPr>
        <w:t>為鑑，</w:t>
      </w:r>
      <w:r w:rsidR="00C9716D" w:rsidRPr="00247B55">
        <w:rPr>
          <w:rFonts w:hint="eastAsia"/>
          <w:b/>
        </w:rPr>
        <w:t>協助各縣市政府及防疫機關，</w:t>
      </w:r>
      <w:r w:rsidR="00D3294E" w:rsidRPr="00247B55">
        <w:rPr>
          <w:rFonts w:hint="eastAsia"/>
          <w:b/>
        </w:rPr>
        <w:t>提升公職獸醫師防疫量能，</w:t>
      </w:r>
      <w:r w:rsidR="00C9716D" w:rsidRPr="00247B55">
        <w:rPr>
          <w:rFonts w:hint="eastAsia"/>
          <w:b/>
        </w:rPr>
        <w:t>強化畜牧場</w:t>
      </w:r>
      <w:r w:rsidR="003D7ADC" w:rsidRPr="00247B55">
        <w:rPr>
          <w:rFonts w:hint="eastAsia"/>
          <w:b/>
        </w:rPr>
        <w:t>管理、</w:t>
      </w:r>
      <w:r w:rsidR="00C9716D" w:rsidRPr="00247B55">
        <w:rPr>
          <w:rFonts w:hint="eastAsia"/>
          <w:b/>
        </w:rPr>
        <w:t>獸醫師之疫病認知及動物傳染病通報義務，並</w:t>
      </w:r>
      <w:r w:rsidR="00552338" w:rsidRPr="00247B55">
        <w:rPr>
          <w:rFonts w:hint="eastAsia"/>
          <w:b/>
        </w:rPr>
        <w:t>策進化製異常</w:t>
      </w:r>
      <w:r w:rsidR="003D7ADC" w:rsidRPr="00247B55">
        <w:rPr>
          <w:rFonts w:hint="eastAsia"/>
          <w:b/>
        </w:rPr>
        <w:t>警示</w:t>
      </w:r>
      <w:r w:rsidR="00552338" w:rsidRPr="00247B55">
        <w:rPr>
          <w:rFonts w:hint="eastAsia"/>
          <w:b/>
        </w:rPr>
        <w:t>及回饋機制</w:t>
      </w:r>
      <w:r w:rsidR="00C9716D" w:rsidRPr="00247B55">
        <w:rPr>
          <w:rFonts w:hint="eastAsia"/>
          <w:b/>
        </w:rPr>
        <w:t>，</w:t>
      </w:r>
      <w:r w:rsidR="003D7ADC" w:rsidRPr="00247B55">
        <w:rPr>
          <w:rFonts w:hint="eastAsia"/>
          <w:b/>
        </w:rPr>
        <w:t>以守護我國養豬產業</w:t>
      </w:r>
    </w:p>
    <w:p w14:paraId="5AFE2119" w14:textId="61297F68" w:rsidR="000B413F" w:rsidRPr="00247B55" w:rsidRDefault="000B413F" w:rsidP="000B413F">
      <w:pPr>
        <w:pStyle w:val="3"/>
      </w:pPr>
      <w:r w:rsidRPr="00247B55">
        <w:rPr>
          <w:rFonts w:hint="eastAsia"/>
        </w:rPr>
        <w:t>依據畜牧法第9條前段明定，畜牧場應置獸醫師或有特約獸醫師，負責畜牧場之畜禽衛生管理。次據動傳條例第17條第1項規定，獸醫師或獸醫佐於執行業務時，發現動物罹患、疑患或可能感染第6條第1項甲類動物傳染病或重大人畜共通之乙類、丙類動物傳染病時，應於24小時內向當地動物防疫機關報告。</w:t>
      </w:r>
    </w:p>
    <w:p w14:paraId="032F7A67" w14:textId="13490682" w:rsidR="00126D17" w:rsidRPr="00247B55" w:rsidRDefault="000B413F" w:rsidP="00F352DF">
      <w:pPr>
        <w:pStyle w:val="3"/>
      </w:pPr>
      <w:r w:rsidRPr="00247B55">
        <w:rPr>
          <w:rFonts w:hint="eastAsia"/>
        </w:rPr>
        <w:t>經查，</w:t>
      </w:r>
      <w:r w:rsidR="00126D17" w:rsidRPr="00247B55">
        <w:rPr>
          <w:rFonts w:hint="eastAsia"/>
        </w:rPr>
        <w:t>防檢署「臺灣發生首例非洲豬瘟疫情調查報告」記載：「畜主口述案例場於中秋節前(114年10月6日前)無異常，10月9日僅有1至2頭豬呈現精神不振，直至10月11日場內才開始死亡，頭數約1至2頭中豬(50-70公斤)；搬運屍體時才發現部分豬隻有鼻腔稀血水流出。另10月12日後有豬隻出現食慾下降，10月14日後才大量死亡。惟現場管理紀錄簿於9月毀損並丟棄，亦未再填寫新的紀錄。據案例場畜主兒子口述，於10月9日發現有1至2頭豬呈現精神不振，憑經驗自行施打場內剩下之盤尼西林，並將施打藥物之豬隻作記號，以利隔天確認症狀有無改善。後續至10月14日將盤尼西林混入廚餘裡口服給予。用藥有問題時其父會電話詢問王姓獸醫佐，現場提供通聯紀錄顯示，10月份最早於10月10日有頻繁之電話聯繫，</w:t>
      </w:r>
      <w:r w:rsidR="00126D17" w:rsidRPr="00247B55">
        <w:rPr>
          <w:rFonts w:hint="eastAsia"/>
          <w:b/>
          <w:bCs w:val="0"/>
        </w:rPr>
        <w:t>但王</w:t>
      </w:r>
      <w:r w:rsidR="00360A4B">
        <w:rPr>
          <w:rFonts w:hint="eastAsia"/>
          <w:b/>
          <w:bCs w:val="0"/>
        </w:rPr>
        <w:t>姓</w:t>
      </w:r>
      <w:r w:rsidR="00126D17" w:rsidRPr="00247B55">
        <w:rPr>
          <w:rFonts w:hint="eastAsia"/>
          <w:b/>
          <w:bCs w:val="0"/>
        </w:rPr>
        <w:t>獸醫佐並未入場訪視</w:t>
      </w:r>
      <w:r w:rsidR="00126D17" w:rsidRPr="00247B55">
        <w:rPr>
          <w:rFonts w:hint="eastAsia"/>
        </w:rPr>
        <w:t>；</w:t>
      </w:r>
      <w:r w:rsidR="00126D17" w:rsidRPr="00247B55">
        <w:rPr>
          <w:rFonts w:hint="eastAsia"/>
          <w:b/>
          <w:bCs w:val="0"/>
        </w:rPr>
        <w:t>案例場</w:t>
      </w:r>
      <w:r w:rsidR="00360A4B" w:rsidRPr="00247B55">
        <w:rPr>
          <w:rFonts w:hint="eastAsia"/>
          <w:b/>
          <w:bCs w:val="0"/>
        </w:rPr>
        <w:t>紀</w:t>
      </w:r>
      <w:r w:rsidR="00360A4B">
        <w:rPr>
          <w:rFonts w:hint="eastAsia"/>
          <w:b/>
          <w:bCs w:val="0"/>
        </w:rPr>
        <w:t>姓</w:t>
      </w:r>
      <w:r w:rsidR="00126D17" w:rsidRPr="00247B55">
        <w:rPr>
          <w:rFonts w:hint="eastAsia"/>
          <w:b/>
          <w:bCs w:val="0"/>
        </w:rPr>
        <w:t>特約獸醫師於疫情發生期間未曾到場</w:t>
      </w:r>
      <w:r w:rsidR="00126D17" w:rsidRPr="00247B55">
        <w:rPr>
          <w:rFonts w:hint="eastAsia"/>
        </w:rPr>
        <w:t>；至於臺中市動保處賴</w:t>
      </w:r>
      <w:r w:rsidR="00A06B44">
        <w:rPr>
          <w:rFonts w:hint="eastAsia"/>
        </w:rPr>
        <w:t>姓</w:t>
      </w:r>
      <w:r w:rsidR="00126D17" w:rsidRPr="00247B55">
        <w:rPr>
          <w:rFonts w:hint="eastAsia"/>
        </w:rPr>
        <w:t>公務獸醫師於10月14日有到案</w:t>
      </w:r>
      <w:r w:rsidR="00126D17" w:rsidRPr="00247B55">
        <w:rPr>
          <w:rFonts w:hint="eastAsia"/>
        </w:rPr>
        <w:lastRenderedPageBreak/>
        <w:t>例場畜主家(位於案例豬場旁邊)中，但因案例場畜主父親說豬隻已投藥，且認為死亡頭數不多，要再觀察，故當天賴公務獸醫師並無入場訪視</w:t>
      </w:r>
      <w:r w:rsidR="00585279" w:rsidRPr="00247B55">
        <w:rPr>
          <w:rFonts w:hint="eastAsia"/>
        </w:rPr>
        <w:t>……</w:t>
      </w:r>
      <w:r w:rsidR="00126D17" w:rsidRPr="00247B55">
        <w:rPr>
          <w:rFonts w:hint="eastAsia"/>
        </w:rPr>
        <w:t>。中央疫調小組依畜主前述發病處理情形，認為案例場畜主發現豬隻死亡，未立即通報或諮詢獸醫師，而是根據自身判斷開始投藥，延誤了專業診斷的時機。」</w:t>
      </w:r>
      <w:r w:rsidRPr="00247B55">
        <w:rPr>
          <w:rFonts w:hint="eastAsia"/>
        </w:rPr>
        <w:t>徵諸</w:t>
      </w:r>
      <w:r w:rsidR="00585279" w:rsidRPr="00247B55">
        <w:rPr>
          <w:rFonts w:hint="eastAsia"/>
        </w:rPr>
        <w:t>上述</w:t>
      </w:r>
      <w:r w:rsidRPr="00247B55">
        <w:rPr>
          <w:rFonts w:hint="eastAsia"/>
        </w:rPr>
        <w:t>疫情發展過程，幾乎未見畜牧場特約獸醫師發揮防疫角色</w:t>
      </w:r>
      <w:r w:rsidR="00585279" w:rsidRPr="00247B55">
        <w:rPr>
          <w:rFonts w:hint="eastAsia"/>
        </w:rPr>
        <w:t>，</w:t>
      </w:r>
      <w:r w:rsidRPr="00247B55">
        <w:rPr>
          <w:rFonts w:hint="eastAsia"/>
        </w:rPr>
        <w:t>復因畜主未即時通報或諮詢獸醫師，延誤專業診斷時機，致釀防疫危機。</w:t>
      </w:r>
    </w:p>
    <w:p w14:paraId="16358740" w14:textId="77777777" w:rsidR="006E20A0" w:rsidRPr="00247B55" w:rsidRDefault="00567B66" w:rsidP="00F352DF">
      <w:pPr>
        <w:pStyle w:val="3"/>
      </w:pPr>
      <w:r w:rsidRPr="00247B55">
        <w:rPr>
          <w:rFonts w:hint="eastAsia"/>
        </w:rPr>
        <w:t>次查，為因應國內發生首例非洲豬瘟案情，須立即防堵疫情擴散，全國實施豬隻禁運禁宰15日之嚴格管制措施，全國傳統市場及攤販集中區之生鮮肉類整體攤數約7,000攤，攤商營業損失約10.89億元</w:t>
      </w:r>
      <w:r w:rsidR="00CF6B2D" w:rsidRPr="00247B55">
        <w:rPr>
          <w:rFonts w:hint="eastAsia"/>
        </w:rPr>
        <w:t>，若再加計農業部推動產業補助支持措施約10.13億元，總計高達21億餘元。復因前述管制措施，</w:t>
      </w:r>
      <w:r w:rsidR="00585279" w:rsidRPr="00247B55">
        <w:rPr>
          <w:rFonts w:hint="eastAsia"/>
        </w:rPr>
        <w:t>致國內養豬場無法出豬上市，毛豬拍賣屠宰作業亦一併停止，受直接影響之相關業者(包括養豬農民、肉品市場、毛豬承銷人、屠宰場、傳統肉攤、異地批次母豬場等)面臨現金流中斷、營運成本增加及市場機能停擺等困境。</w:t>
      </w:r>
    </w:p>
    <w:p w14:paraId="2F749DEE" w14:textId="6FFC8866" w:rsidR="00CB6D48" w:rsidRPr="00247B55" w:rsidRDefault="00363C80" w:rsidP="00F352DF">
      <w:pPr>
        <w:pStyle w:val="3"/>
      </w:pPr>
      <w:r w:rsidRPr="00247B55">
        <w:rPr>
          <w:rFonts w:hint="eastAsia"/>
        </w:rPr>
        <w:t>又</w:t>
      </w:r>
      <w:r w:rsidR="006E20A0" w:rsidRPr="00247B55">
        <w:rPr>
          <w:rFonts w:hint="eastAsia"/>
        </w:rPr>
        <w:t>查</w:t>
      </w:r>
      <w:r w:rsidR="00585279" w:rsidRPr="00247B55">
        <w:rPr>
          <w:rFonts w:hint="eastAsia"/>
        </w:rPr>
        <w:t>據</w:t>
      </w:r>
      <w:r w:rsidR="006C58BF" w:rsidRPr="006C58BF">
        <w:rPr>
          <w:rFonts w:hint="eastAsia"/>
        </w:rPr>
        <w:t>世界動物衛生組織（下稱WOAH）</w:t>
      </w:r>
      <w:r w:rsidR="00585279" w:rsidRPr="00247B55">
        <w:rPr>
          <w:rFonts w:hint="eastAsia"/>
        </w:rPr>
        <w:t>規定，非洲豬瘟為應通報之動物傳染疾病，</w:t>
      </w:r>
      <w:r w:rsidR="0068535A">
        <w:rPr>
          <w:rFonts w:hint="eastAsia"/>
        </w:rPr>
        <w:t>且</w:t>
      </w:r>
      <w:r w:rsidR="00585279" w:rsidRPr="00247B55">
        <w:rPr>
          <w:rFonts w:hint="eastAsia"/>
        </w:rPr>
        <w:t>本次案例係我國首例，爰按例通報</w:t>
      </w:r>
      <w:r w:rsidR="00B60C0C" w:rsidRPr="00247B55">
        <w:rPr>
          <w:rFonts w:hint="eastAsia"/>
        </w:rPr>
        <w:t>WOAH</w:t>
      </w:r>
      <w:r w:rsidR="00585279" w:rsidRPr="00247B55">
        <w:rPr>
          <w:rFonts w:hint="eastAsia"/>
        </w:rPr>
        <w:t>，同時暫停所有豬隻產品出口，並通知主要貿易夥伴國。日本、韓國、新加坡、菲律賓已發布我國發生非洲豬瘟案例，加拿大</w:t>
      </w:r>
      <w:r w:rsidR="00CF6B2D" w:rsidRPr="00247B55">
        <w:rPr>
          <w:rFonts w:hint="eastAsia"/>
        </w:rPr>
        <w:t>則</w:t>
      </w:r>
      <w:r w:rsidR="00585279" w:rsidRPr="00247B55">
        <w:rPr>
          <w:rFonts w:hint="eastAsia"/>
        </w:rPr>
        <w:t>將我國列為非洲豬瘟次級管制區；前揭國家與美國目前均已採行相關管制措施，限制我國豬隻與豬源產品輸入</w:t>
      </w:r>
      <w:r w:rsidR="006C58BF">
        <w:rPr>
          <w:rFonts w:hint="eastAsia"/>
        </w:rPr>
        <w:t>；</w:t>
      </w:r>
      <w:r w:rsidR="00585279" w:rsidRPr="00247B55">
        <w:rPr>
          <w:rFonts w:hint="eastAsia"/>
        </w:rPr>
        <w:t>新加坡與菲律賓已暫停我國生鮮豬肉產品輸入。</w:t>
      </w:r>
      <w:r w:rsidR="0078526D" w:rsidRPr="00247B55">
        <w:rPr>
          <w:rFonts w:hint="eastAsia"/>
        </w:rPr>
        <w:t>本案案例場</w:t>
      </w:r>
      <w:r w:rsidRPr="00247B55">
        <w:rPr>
          <w:rFonts w:hint="eastAsia"/>
        </w:rPr>
        <w:t>雖</w:t>
      </w:r>
      <w:r w:rsidR="0078526D" w:rsidRPr="00247B55">
        <w:rPr>
          <w:rFonts w:hint="eastAsia"/>
        </w:rPr>
        <w:t>已於114年11月21日完成全面清潔消毒與環境</w:t>
      </w:r>
      <w:r w:rsidR="006C58BF">
        <w:rPr>
          <w:rFonts w:hint="eastAsia"/>
        </w:rPr>
        <w:t>採檢</w:t>
      </w:r>
      <w:r w:rsidR="0078526D" w:rsidRPr="00247B55">
        <w:rPr>
          <w:rFonts w:hint="eastAsia"/>
        </w:rPr>
        <w:t>確認陰性，後續經密集監測</w:t>
      </w:r>
      <w:r w:rsidR="0078526D" w:rsidRPr="00247B55">
        <w:rPr>
          <w:rFonts w:hint="eastAsia"/>
        </w:rPr>
        <w:lastRenderedPageBreak/>
        <w:t>未再測得其他陽性案例，相關疫情事件已依程序於115年1月23日向WOAH通報結案</w:t>
      </w:r>
      <w:r w:rsidR="006E20A0" w:rsidRPr="00247B55">
        <w:rPr>
          <w:rFonts w:hint="eastAsia"/>
        </w:rPr>
        <w:t>，並於115年2月21日正式向WOAH遞交非洲豬瘟自我聲明非疫區申請文件</w:t>
      </w:r>
      <w:r w:rsidR="006E20A0" w:rsidRPr="00247B55">
        <w:rPr>
          <w:rStyle w:val="afe"/>
        </w:rPr>
        <w:footnoteReference w:id="27"/>
      </w:r>
      <w:r w:rsidRPr="00247B55">
        <w:rPr>
          <w:rFonts w:hint="eastAsia"/>
        </w:rPr>
        <w:t>，惟仍須俟我國恢復非疫國後，方得與前揭國家重啟溝通程序、恢復相關進出口貿易。</w:t>
      </w:r>
    </w:p>
    <w:p w14:paraId="68EF7E72" w14:textId="2D830D34" w:rsidR="00073CB5" w:rsidRPr="00247B55" w:rsidRDefault="00363C80" w:rsidP="000B413F">
      <w:pPr>
        <w:pStyle w:val="3"/>
      </w:pPr>
      <w:r w:rsidRPr="00247B55">
        <w:rPr>
          <w:rFonts w:hint="eastAsia"/>
        </w:rPr>
        <w:t>我國首例非洲豬瘟重創國內養豬產業及內需市場，</w:t>
      </w:r>
      <w:r w:rsidR="000B413F" w:rsidRPr="00247B55">
        <w:rPr>
          <w:rFonts w:hint="eastAsia"/>
        </w:rPr>
        <w:t>為防範非洲豬瘟風險，行政院於114年12月4日定案，「廚餘養豬」將於116年全面落日，並給予1年轉型期限（惟家戶廚餘仍持續禁止養豬，僅事業廚餘得養豬）。</w:t>
      </w:r>
      <w:r w:rsidR="00126D17" w:rsidRPr="00247B55">
        <w:rPr>
          <w:rFonts w:hint="eastAsia"/>
        </w:rPr>
        <w:t>農業部</w:t>
      </w:r>
      <w:r w:rsidR="00D3294E" w:rsidRPr="00247B55">
        <w:rPr>
          <w:rFonts w:hint="eastAsia"/>
        </w:rPr>
        <w:t>允</w:t>
      </w:r>
      <w:r w:rsidR="00126D17" w:rsidRPr="00247B55">
        <w:rPr>
          <w:rFonts w:hint="eastAsia"/>
        </w:rPr>
        <w:t>應以本案為鑑，協助各縣市政府及防疫機關，</w:t>
      </w:r>
      <w:r w:rsidR="00D3294E" w:rsidRPr="00247B55">
        <w:rPr>
          <w:rFonts w:hint="eastAsia"/>
        </w:rPr>
        <w:t>提升公職獸醫師防疫量能，</w:t>
      </w:r>
      <w:r w:rsidR="00126D17" w:rsidRPr="00247B55">
        <w:rPr>
          <w:rFonts w:hint="eastAsia"/>
        </w:rPr>
        <w:t>強化畜牧場管理、獸醫師之疫病認知及動物傳染病通報義務，並策進化製異常警示及回饋機制，以守護我國養豬產業。</w:t>
      </w:r>
    </w:p>
    <w:p w14:paraId="53CFB295" w14:textId="742E91E7" w:rsidR="00CF6B2D" w:rsidRPr="00247B55" w:rsidRDefault="00CF6B2D" w:rsidP="00F352DF">
      <w:pPr>
        <w:pStyle w:val="3"/>
      </w:pPr>
      <w:r w:rsidRPr="00247B55">
        <w:rPr>
          <w:rFonts w:hint="eastAsia"/>
        </w:rPr>
        <w:t>綜上，本案為我國首例非洲豬瘟，揆諸疫情發展過程，幾乎未見畜牧場特約獸醫師發揮防疫角色，畜主</w:t>
      </w:r>
      <w:r w:rsidR="006C58BF">
        <w:rPr>
          <w:rFonts w:hint="eastAsia"/>
        </w:rPr>
        <w:t>亦</w:t>
      </w:r>
      <w:r w:rsidRPr="00247B55">
        <w:rPr>
          <w:rFonts w:hint="eastAsia"/>
        </w:rPr>
        <w:t>未即時通報或諮詢獸醫師，延誤專業診斷時機，致釀防疫危機；為立即防堵疫情擴散，全國實施豬隻禁運禁宰15日之嚴格管制措施，豬肉攤商營業損失加計產業補助高達21億餘元。農業部應以本案為鑑，協助各縣市政府及防疫機關，提升公職獸醫師防疫量能，強化畜牧場管理、獸醫師之疫病認知及動物傳染病通報義務，並策進化製異常警示及回饋機制，以守護我國養豬產業。</w:t>
      </w:r>
    </w:p>
    <w:p w14:paraId="121D3106" w14:textId="154B9356" w:rsidR="00E25849" w:rsidRPr="00247B55" w:rsidRDefault="00E25849" w:rsidP="004E05A1">
      <w:pPr>
        <w:pStyle w:val="1"/>
        <w:ind w:left="2380" w:hanging="2380"/>
      </w:pPr>
      <w:bookmarkStart w:id="62" w:name="_Toc524895648"/>
      <w:bookmarkStart w:id="63" w:name="_Toc524896194"/>
      <w:bookmarkStart w:id="64" w:name="_Toc524896224"/>
      <w:bookmarkStart w:id="65" w:name="_Toc524902734"/>
      <w:bookmarkStart w:id="66" w:name="_Toc525066148"/>
      <w:bookmarkStart w:id="67" w:name="_Toc525070839"/>
      <w:bookmarkStart w:id="68" w:name="_Toc525938379"/>
      <w:bookmarkStart w:id="69" w:name="_Toc525939227"/>
      <w:bookmarkStart w:id="70" w:name="_Toc525939732"/>
      <w:bookmarkStart w:id="71" w:name="_Toc529218272"/>
      <w:bookmarkEnd w:id="49"/>
      <w:r w:rsidRPr="00247B55">
        <w:br w:type="page"/>
      </w:r>
      <w:bookmarkStart w:id="72" w:name="_Toc529222689"/>
      <w:bookmarkStart w:id="73" w:name="_Toc529223111"/>
      <w:bookmarkStart w:id="74" w:name="_Toc529223862"/>
      <w:bookmarkStart w:id="75" w:name="_Toc529228265"/>
      <w:bookmarkStart w:id="76" w:name="_Toc2400395"/>
      <w:bookmarkStart w:id="77" w:name="_Toc4316189"/>
      <w:bookmarkStart w:id="78" w:name="_Toc4473330"/>
      <w:bookmarkStart w:id="79" w:name="_Toc69556897"/>
      <w:bookmarkStart w:id="80" w:name="_Toc69556946"/>
      <w:bookmarkStart w:id="81" w:name="_Toc69609820"/>
      <w:bookmarkStart w:id="82" w:name="_Toc70241816"/>
      <w:bookmarkStart w:id="83" w:name="_Toc70242205"/>
      <w:bookmarkStart w:id="84" w:name="_Toc421794875"/>
      <w:bookmarkStart w:id="85" w:name="_Toc422834160"/>
      <w:r w:rsidRPr="00247B55">
        <w:rPr>
          <w:rFonts w:hint="eastAsia"/>
        </w:rPr>
        <w:lastRenderedPageBreak/>
        <w:t>處理辦法：</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sidR="00B11A33" w:rsidRPr="00247B55">
        <w:t xml:space="preserve"> </w:t>
      </w:r>
    </w:p>
    <w:p w14:paraId="732D4FA3" w14:textId="44D72449" w:rsidR="00B11A33" w:rsidRPr="00247B55" w:rsidRDefault="00FB7770" w:rsidP="00B11A33">
      <w:pPr>
        <w:pStyle w:val="2"/>
      </w:pPr>
      <w:bookmarkStart w:id="86" w:name="_Toc524895649"/>
      <w:bookmarkStart w:id="87" w:name="_Toc524896195"/>
      <w:bookmarkStart w:id="88" w:name="_Toc524896225"/>
      <w:bookmarkStart w:id="89" w:name="_Toc70241820"/>
      <w:bookmarkStart w:id="90" w:name="_Toc70242209"/>
      <w:bookmarkStart w:id="91" w:name="_Toc421794876"/>
      <w:bookmarkStart w:id="92" w:name="_Toc421795442"/>
      <w:bookmarkStart w:id="93" w:name="_Toc421796023"/>
      <w:bookmarkStart w:id="94" w:name="_Toc422728958"/>
      <w:bookmarkStart w:id="95" w:name="_Toc422834161"/>
      <w:bookmarkStart w:id="96" w:name="_Toc2400396"/>
      <w:bookmarkStart w:id="97" w:name="_Toc4316190"/>
      <w:bookmarkStart w:id="98" w:name="_Toc4473331"/>
      <w:bookmarkStart w:id="99" w:name="_Toc69556898"/>
      <w:bookmarkStart w:id="100" w:name="_Toc69556947"/>
      <w:bookmarkStart w:id="101" w:name="_Toc69609821"/>
      <w:bookmarkStart w:id="102" w:name="_Toc70241817"/>
      <w:bookmarkStart w:id="103" w:name="_Toc70242206"/>
      <w:bookmarkStart w:id="104" w:name="_Toc524902735"/>
      <w:bookmarkStart w:id="105" w:name="_Toc525066149"/>
      <w:bookmarkStart w:id="106" w:name="_Toc525070840"/>
      <w:bookmarkStart w:id="107" w:name="_Toc525938380"/>
      <w:bookmarkStart w:id="108" w:name="_Toc525939228"/>
      <w:bookmarkStart w:id="109" w:name="_Toc525939733"/>
      <w:bookmarkStart w:id="110" w:name="_Toc529218273"/>
      <w:bookmarkStart w:id="111" w:name="_Toc529222690"/>
      <w:bookmarkStart w:id="112" w:name="_Toc529223112"/>
      <w:bookmarkStart w:id="113" w:name="_Toc529223863"/>
      <w:bookmarkStart w:id="114" w:name="_Toc529228266"/>
      <w:bookmarkEnd w:id="86"/>
      <w:bookmarkEnd w:id="87"/>
      <w:bookmarkEnd w:id="88"/>
      <w:r w:rsidRPr="00247B55">
        <w:rPr>
          <w:rFonts w:hint="eastAsia"/>
        </w:rPr>
        <w:t>調查意見</w:t>
      </w:r>
      <w:r w:rsidR="00B11A33" w:rsidRPr="00247B55">
        <w:rPr>
          <w:rFonts w:hint="eastAsia"/>
        </w:rPr>
        <w:t>一至三</w:t>
      </w:r>
      <w:r w:rsidRPr="00247B55">
        <w:rPr>
          <w:rFonts w:hint="eastAsia"/>
        </w:rPr>
        <w:t>，</w:t>
      </w:r>
      <w:r w:rsidR="00D46333" w:rsidRPr="00247B55">
        <w:rPr>
          <w:rFonts w:hint="eastAsia"/>
        </w:rPr>
        <w:t>已提案彈劾通過</w:t>
      </w:r>
      <w:r w:rsidR="00B11A33" w:rsidRPr="00247B55">
        <w:rPr>
          <w:rFonts w:hint="eastAsia"/>
        </w:rPr>
        <w:t>。</w:t>
      </w:r>
    </w:p>
    <w:p w14:paraId="04EE7CD7" w14:textId="6D10A5B4" w:rsidR="00FB7770" w:rsidRPr="00247B55" w:rsidRDefault="00B11A33" w:rsidP="00B11A33">
      <w:pPr>
        <w:pStyle w:val="2"/>
      </w:pPr>
      <w:r w:rsidRPr="00247B55">
        <w:rPr>
          <w:rFonts w:hint="eastAsia"/>
        </w:rPr>
        <w:t>調查意見四至五，</w:t>
      </w:r>
      <w:r w:rsidR="00FB7770" w:rsidRPr="00247B55">
        <w:rPr>
          <w:rFonts w:hint="eastAsia"/>
        </w:rPr>
        <w:t>提案糾正</w:t>
      </w:r>
      <w:r w:rsidRPr="00247B55">
        <w:rPr>
          <w:rFonts w:hint="eastAsia"/>
        </w:rPr>
        <w:t>臺中市政府</w:t>
      </w:r>
      <w:r w:rsidR="00FB7770" w:rsidRPr="00247B55">
        <w:rPr>
          <w:rFonts w:hAnsi="標楷體" w:hint="eastAsia"/>
        </w:rPr>
        <w:t>。</w:t>
      </w:r>
      <w:bookmarkEnd w:id="89"/>
      <w:bookmarkEnd w:id="90"/>
      <w:bookmarkEnd w:id="91"/>
      <w:bookmarkEnd w:id="92"/>
      <w:bookmarkEnd w:id="93"/>
      <w:bookmarkEnd w:id="94"/>
      <w:bookmarkEnd w:id="95"/>
    </w:p>
    <w:bookmarkEnd w:id="96"/>
    <w:bookmarkEnd w:id="97"/>
    <w:bookmarkEnd w:id="98"/>
    <w:bookmarkEnd w:id="99"/>
    <w:bookmarkEnd w:id="100"/>
    <w:bookmarkEnd w:id="101"/>
    <w:bookmarkEnd w:id="102"/>
    <w:bookmarkEnd w:id="103"/>
    <w:p w14:paraId="5E55D96B" w14:textId="25076B08" w:rsidR="00B11A33" w:rsidRPr="00247B55" w:rsidRDefault="000E203E">
      <w:pPr>
        <w:pStyle w:val="2"/>
      </w:pPr>
      <w:r>
        <w:rPr>
          <w:rFonts w:hint="eastAsia"/>
        </w:rPr>
        <w:t>抄</w:t>
      </w:r>
      <w:r w:rsidR="00B11A33" w:rsidRPr="00247B55">
        <w:rPr>
          <w:rFonts w:hint="eastAsia"/>
        </w:rPr>
        <w:t>調查意見</w:t>
      </w:r>
      <w:r w:rsidR="00CA2C86" w:rsidRPr="00247B55">
        <w:rPr>
          <w:rFonts w:hint="eastAsia"/>
        </w:rPr>
        <w:t>六</w:t>
      </w:r>
      <w:r w:rsidR="00B11A33" w:rsidRPr="00247B55">
        <w:rPr>
          <w:rFonts w:hint="eastAsia"/>
        </w:rPr>
        <w:t>，函請</w:t>
      </w:r>
      <w:r w:rsidR="00CA2C86" w:rsidRPr="00247B55">
        <w:rPr>
          <w:rFonts w:hint="eastAsia"/>
        </w:rPr>
        <w:t>農業部確實</w:t>
      </w:r>
      <w:r w:rsidR="00C355E1" w:rsidRPr="00247B55">
        <w:rPr>
          <w:rFonts w:hint="eastAsia"/>
        </w:rPr>
        <w:t>檢討改進</w:t>
      </w:r>
      <w:r w:rsidR="00CD1349" w:rsidRPr="00247B55">
        <w:rPr>
          <w:rFonts w:hint="eastAsia"/>
        </w:rPr>
        <w:t>見復</w:t>
      </w:r>
      <w:r w:rsidR="00C355E1" w:rsidRPr="00247B55">
        <w:rPr>
          <w:rFonts w:hint="eastAsia"/>
        </w:rPr>
        <w:t>。</w:t>
      </w:r>
    </w:p>
    <w:p w14:paraId="55620A77" w14:textId="179E0856" w:rsidR="00E25849" w:rsidRPr="00247B55" w:rsidRDefault="00843D0F" w:rsidP="004C6E97">
      <w:pPr>
        <w:pStyle w:val="2"/>
      </w:pPr>
      <w:bookmarkStart w:id="115" w:name="_Toc69556899"/>
      <w:bookmarkStart w:id="116" w:name="_Toc69556948"/>
      <w:bookmarkStart w:id="117" w:name="_Toc69609822"/>
      <w:r w:rsidRPr="00247B55">
        <w:rPr>
          <w:rFonts w:hint="eastAsia"/>
        </w:rPr>
        <w:tab/>
      </w:r>
      <w:bookmarkStart w:id="118" w:name="_Toc2400397"/>
      <w:bookmarkStart w:id="119" w:name="_Toc4316191"/>
      <w:bookmarkStart w:id="120" w:name="_Toc4473332"/>
      <w:bookmarkStart w:id="121" w:name="_Toc69556901"/>
      <w:bookmarkStart w:id="122" w:name="_Toc69556950"/>
      <w:bookmarkStart w:id="123" w:name="_Toc69609824"/>
      <w:bookmarkStart w:id="124" w:name="_Toc70241822"/>
      <w:bookmarkStart w:id="125" w:name="_Toc70242211"/>
      <w:bookmarkStart w:id="126" w:name="_Toc421794881"/>
      <w:bookmarkStart w:id="127" w:name="_Toc421795447"/>
      <w:bookmarkStart w:id="128" w:name="_Toc421796028"/>
      <w:bookmarkStart w:id="129" w:name="_Toc422728963"/>
      <w:bookmarkStart w:id="130" w:name="_Toc422834166"/>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rsidR="000E203E" w:rsidRPr="00247B55">
        <w:rPr>
          <w:rFonts w:hint="eastAsia"/>
        </w:rPr>
        <w:t>調查報告</w:t>
      </w:r>
      <w:r w:rsidR="000E203E">
        <w:rPr>
          <w:rFonts w:hint="eastAsia"/>
        </w:rPr>
        <w:t>之案由、調查意見及處理辦法於</w:t>
      </w:r>
      <w:r w:rsidR="000E203E" w:rsidRPr="00247B55">
        <w:rPr>
          <w:rFonts w:hint="eastAsia"/>
        </w:rPr>
        <w:t>隱匿個資</w:t>
      </w:r>
      <w:r w:rsidR="000E203E">
        <w:rPr>
          <w:rFonts w:hint="eastAsia"/>
        </w:rPr>
        <w:t>後，</w:t>
      </w:r>
      <w:r w:rsidR="000E203E" w:rsidRPr="00247B55">
        <w:rPr>
          <w:rFonts w:hint="eastAsia"/>
        </w:rPr>
        <w:t>上網公布。</w:t>
      </w:r>
      <w:bookmarkEnd w:id="118"/>
      <w:bookmarkEnd w:id="119"/>
      <w:bookmarkEnd w:id="120"/>
      <w:bookmarkEnd w:id="121"/>
      <w:bookmarkEnd w:id="122"/>
      <w:bookmarkEnd w:id="123"/>
      <w:bookmarkEnd w:id="124"/>
      <w:bookmarkEnd w:id="125"/>
      <w:bookmarkEnd w:id="126"/>
      <w:bookmarkEnd w:id="127"/>
      <w:bookmarkEnd w:id="128"/>
      <w:bookmarkEnd w:id="129"/>
      <w:bookmarkEnd w:id="130"/>
    </w:p>
    <w:p w14:paraId="2D3867D9" w14:textId="77777777" w:rsidR="00770453" w:rsidRPr="00247B55" w:rsidRDefault="00770453" w:rsidP="00770453">
      <w:pPr>
        <w:pStyle w:val="aa"/>
        <w:spacing w:beforeLines="50" w:before="228" w:afterLines="100" w:after="457"/>
        <w:ind w:leftChars="1100" w:left="3742"/>
        <w:rPr>
          <w:b w:val="0"/>
          <w:bCs/>
          <w:snapToGrid/>
          <w:spacing w:val="12"/>
          <w:kern w:val="0"/>
          <w:sz w:val="40"/>
        </w:rPr>
      </w:pPr>
    </w:p>
    <w:p w14:paraId="6C0AB6DC" w14:textId="77777777" w:rsidR="000E203E" w:rsidRPr="00247B55" w:rsidRDefault="000E203E" w:rsidP="000E203E">
      <w:pPr>
        <w:pStyle w:val="aa"/>
        <w:spacing w:beforeLines="50" w:before="228" w:after="0"/>
        <w:ind w:leftChars="1100" w:left="3742"/>
        <w:rPr>
          <w:b w:val="0"/>
          <w:bCs/>
          <w:snapToGrid/>
          <w:spacing w:val="12"/>
          <w:kern w:val="0"/>
          <w:sz w:val="40"/>
        </w:rPr>
      </w:pPr>
      <w:r w:rsidRPr="00247B55">
        <w:rPr>
          <w:rFonts w:hint="eastAsia"/>
          <w:b w:val="0"/>
          <w:bCs/>
          <w:snapToGrid/>
          <w:spacing w:val="12"/>
          <w:kern w:val="0"/>
          <w:sz w:val="40"/>
        </w:rPr>
        <w:t>調查委員：</w:t>
      </w:r>
      <w:r>
        <w:rPr>
          <w:rFonts w:hint="eastAsia"/>
          <w:b w:val="0"/>
          <w:bCs/>
          <w:snapToGrid/>
          <w:spacing w:val="12"/>
          <w:kern w:val="0"/>
          <w:sz w:val="40"/>
        </w:rPr>
        <w:t>葉宜津</w:t>
      </w:r>
    </w:p>
    <w:p w14:paraId="7215F467" w14:textId="77777777" w:rsidR="000E203E" w:rsidRPr="00247B55" w:rsidRDefault="000E203E" w:rsidP="000E203E">
      <w:pPr>
        <w:pStyle w:val="aa"/>
        <w:spacing w:before="0" w:after="0"/>
        <w:ind w:leftChars="1750" w:left="5953"/>
        <w:rPr>
          <w:rFonts w:ascii="Times New Roman"/>
          <w:b w:val="0"/>
          <w:bCs/>
          <w:snapToGrid/>
          <w:spacing w:val="0"/>
          <w:kern w:val="0"/>
          <w:sz w:val="40"/>
        </w:rPr>
      </w:pPr>
      <w:r>
        <w:rPr>
          <w:rFonts w:ascii="Times New Roman" w:hint="eastAsia"/>
          <w:b w:val="0"/>
          <w:bCs/>
          <w:snapToGrid/>
          <w:spacing w:val="0"/>
          <w:kern w:val="0"/>
          <w:sz w:val="40"/>
        </w:rPr>
        <w:t>蔡崇義</w:t>
      </w:r>
    </w:p>
    <w:p w14:paraId="4F4E1591" w14:textId="77777777" w:rsidR="000E203E" w:rsidRPr="00247B55" w:rsidRDefault="000E203E" w:rsidP="000E203E">
      <w:pPr>
        <w:pStyle w:val="aa"/>
        <w:spacing w:before="0" w:after="0"/>
        <w:ind w:leftChars="1750" w:left="5953"/>
        <w:rPr>
          <w:rFonts w:ascii="Times New Roman"/>
          <w:b w:val="0"/>
          <w:bCs/>
          <w:snapToGrid/>
          <w:spacing w:val="0"/>
          <w:kern w:val="0"/>
          <w:sz w:val="40"/>
        </w:rPr>
      </w:pPr>
      <w:r>
        <w:rPr>
          <w:rFonts w:ascii="Times New Roman" w:hint="eastAsia"/>
          <w:b w:val="0"/>
          <w:bCs/>
          <w:snapToGrid/>
          <w:spacing w:val="0"/>
          <w:kern w:val="0"/>
          <w:sz w:val="40"/>
        </w:rPr>
        <w:t>賴振昌</w:t>
      </w:r>
    </w:p>
    <w:p w14:paraId="34F23CC5" w14:textId="77777777" w:rsidR="00770453" w:rsidRPr="00247B55" w:rsidRDefault="00770453" w:rsidP="00770453">
      <w:pPr>
        <w:pStyle w:val="aa"/>
        <w:spacing w:before="0" w:after="0"/>
        <w:ind w:leftChars="1100" w:left="3742"/>
        <w:rPr>
          <w:rFonts w:ascii="Times New Roman"/>
          <w:b w:val="0"/>
          <w:bCs/>
          <w:snapToGrid/>
          <w:spacing w:val="0"/>
          <w:kern w:val="0"/>
          <w:sz w:val="40"/>
        </w:rPr>
      </w:pPr>
    </w:p>
    <w:p w14:paraId="7C5BAF8F" w14:textId="77777777" w:rsidR="00C355E1" w:rsidRPr="00247B55" w:rsidRDefault="00C355E1" w:rsidP="00770453">
      <w:pPr>
        <w:pStyle w:val="aa"/>
        <w:spacing w:before="0" w:after="0"/>
        <w:ind w:leftChars="1100" w:left="3742"/>
        <w:rPr>
          <w:rFonts w:ascii="Times New Roman"/>
          <w:b w:val="0"/>
          <w:bCs/>
          <w:snapToGrid/>
          <w:spacing w:val="0"/>
          <w:kern w:val="0"/>
          <w:sz w:val="40"/>
        </w:rPr>
      </w:pPr>
    </w:p>
    <w:p w14:paraId="76437BEB" w14:textId="77777777" w:rsidR="00C355E1" w:rsidRPr="00247B55" w:rsidRDefault="00C355E1" w:rsidP="00770453">
      <w:pPr>
        <w:pStyle w:val="aa"/>
        <w:spacing w:before="0" w:after="0"/>
        <w:ind w:leftChars="1100" w:left="3742"/>
        <w:rPr>
          <w:rFonts w:ascii="Times New Roman"/>
          <w:b w:val="0"/>
          <w:bCs/>
          <w:snapToGrid/>
          <w:spacing w:val="0"/>
          <w:kern w:val="0"/>
          <w:sz w:val="40"/>
        </w:rPr>
      </w:pPr>
    </w:p>
    <w:p w14:paraId="4C121E98" w14:textId="146F6D2E" w:rsidR="00E25849" w:rsidRPr="00247B55" w:rsidRDefault="00E25849">
      <w:pPr>
        <w:pStyle w:val="af"/>
        <w:rPr>
          <w:rFonts w:hAnsi="標楷體"/>
          <w:bCs/>
        </w:rPr>
      </w:pPr>
      <w:r w:rsidRPr="00247B55">
        <w:rPr>
          <w:rFonts w:hAnsi="標楷體" w:hint="eastAsia"/>
          <w:bCs/>
        </w:rPr>
        <w:t>中</w:t>
      </w:r>
      <w:r w:rsidR="00B5484D" w:rsidRPr="00247B55">
        <w:rPr>
          <w:rFonts w:hAnsi="標楷體" w:hint="eastAsia"/>
          <w:bCs/>
        </w:rPr>
        <w:t xml:space="preserve">  </w:t>
      </w:r>
      <w:r w:rsidRPr="00247B55">
        <w:rPr>
          <w:rFonts w:hAnsi="標楷體" w:hint="eastAsia"/>
          <w:bCs/>
        </w:rPr>
        <w:t>華</w:t>
      </w:r>
      <w:r w:rsidR="00B5484D" w:rsidRPr="00247B55">
        <w:rPr>
          <w:rFonts w:hAnsi="標楷體" w:hint="eastAsia"/>
          <w:bCs/>
        </w:rPr>
        <w:t xml:space="preserve">  </w:t>
      </w:r>
      <w:r w:rsidRPr="00247B55">
        <w:rPr>
          <w:rFonts w:hAnsi="標楷體" w:hint="eastAsia"/>
          <w:bCs/>
        </w:rPr>
        <w:t>民</w:t>
      </w:r>
      <w:r w:rsidR="00B5484D" w:rsidRPr="00247B55">
        <w:rPr>
          <w:rFonts w:hAnsi="標楷體" w:hint="eastAsia"/>
          <w:bCs/>
        </w:rPr>
        <w:t xml:space="preserve">  </w:t>
      </w:r>
      <w:r w:rsidRPr="00247B55">
        <w:rPr>
          <w:rFonts w:hAnsi="標楷體" w:hint="eastAsia"/>
          <w:bCs/>
        </w:rPr>
        <w:t xml:space="preserve">國　</w:t>
      </w:r>
      <w:r w:rsidR="001E74C2" w:rsidRPr="00247B55">
        <w:rPr>
          <w:rFonts w:hAnsi="標楷體" w:hint="eastAsia"/>
          <w:bCs/>
        </w:rPr>
        <w:t>1</w:t>
      </w:r>
      <w:r w:rsidR="00CD23CA" w:rsidRPr="00247B55">
        <w:rPr>
          <w:rFonts w:hAnsi="標楷體" w:hint="eastAsia"/>
          <w:bCs/>
        </w:rPr>
        <w:t>15</w:t>
      </w:r>
      <w:r w:rsidRPr="00247B55">
        <w:rPr>
          <w:rFonts w:hAnsi="標楷體" w:hint="eastAsia"/>
          <w:bCs/>
        </w:rPr>
        <w:t xml:space="preserve">　年　</w:t>
      </w:r>
      <w:r w:rsidR="000E203E">
        <w:rPr>
          <w:rFonts w:hAnsi="標楷體" w:hint="eastAsia"/>
          <w:bCs/>
        </w:rPr>
        <w:t>3</w:t>
      </w:r>
      <w:r w:rsidRPr="00247B55">
        <w:rPr>
          <w:rFonts w:hAnsi="標楷體" w:hint="eastAsia"/>
          <w:bCs/>
        </w:rPr>
        <w:t xml:space="preserve">　月　</w:t>
      </w:r>
      <w:r w:rsidR="000E203E">
        <w:rPr>
          <w:rFonts w:hAnsi="標楷體" w:hint="eastAsia"/>
          <w:bCs/>
        </w:rPr>
        <w:t>4</w:t>
      </w:r>
      <w:r w:rsidRPr="00247B55">
        <w:rPr>
          <w:rFonts w:hAnsi="標楷體" w:hint="eastAsia"/>
          <w:bCs/>
        </w:rPr>
        <w:t xml:space="preserve">　日</w:t>
      </w:r>
    </w:p>
    <w:p w14:paraId="3BB3AE3A" w14:textId="6F31AFF0" w:rsidR="001C3C02" w:rsidRPr="00247B55" w:rsidRDefault="001C3C02" w:rsidP="00A07B4B">
      <w:pPr>
        <w:pStyle w:val="af0"/>
        <w:kinsoku/>
        <w:autoSpaceDE w:val="0"/>
        <w:spacing w:beforeLines="50" w:before="228"/>
        <w:ind w:left="1020" w:hanging="1020"/>
        <w:rPr>
          <w:bCs/>
        </w:rPr>
      </w:pPr>
      <w:r w:rsidRPr="00247B55">
        <w:rPr>
          <w:rFonts w:hint="eastAsia"/>
          <w:bCs/>
        </w:rPr>
        <w:t>案名：</w:t>
      </w:r>
      <w:r w:rsidR="00CD23CA" w:rsidRPr="00247B55">
        <w:rPr>
          <w:rFonts w:hint="eastAsia"/>
          <w:bCs/>
        </w:rPr>
        <w:t>臺灣首例非洲豬瘟案</w:t>
      </w:r>
    </w:p>
    <w:p w14:paraId="772FC21B" w14:textId="19892A18" w:rsidR="001C3C02" w:rsidRPr="00247B55" w:rsidRDefault="001C3C02" w:rsidP="00A07B4B">
      <w:pPr>
        <w:pStyle w:val="af0"/>
        <w:kinsoku/>
        <w:autoSpaceDE w:val="0"/>
        <w:spacing w:beforeLines="50" w:before="228"/>
        <w:ind w:left="1020" w:hanging="1020"/>
        <w:rPr>
          <w:bCs/>
        </w:rPr>
      </w:pPr>
      <w:r w:rsidRPr="00247B55">
        <w:rPr>
          <w:rFonts w:hint="eastAsia"/>
          <w:bCs/>
        </w:rPr>
        <w:t>關鍵字：</w:t>
      </w:r>
      <w:r w:rsidR="00CD23CA" w:rsidRPr="00247B55">
        <w:rPr>
          <w:rFonts w:hint="eastAsia"/>
          <w:bCs/>
        </w:rPr>
        <w:t>非洲豬瘟、防疫、廚餘、獸醫師、斃死豬、化製</w:t>
      </w:r>
    </w:p>
    <w:p w14:paraId="7E367A3E" w14:textId="5C9D397E" w:rsidR="00416721" w:rsidRPr="00247B55" w:rsidRDefault="00416721">
      <w:pPr>
        <w:widowControl/>
        <w:overflowPunct/>
        <w:autoSpaceDE/>
        <w:autoSpaceDN/>
        <w:jc w:val="left"/>
        <w:rPr>
          <w:bCs/>
          <w:kern w:val="0"/>
        </w:rPr>
      </w:pPr>
    </w:p>
    <w:sectPr w:rsidR="00416721" w:rsidRPr="00247B55" w:rsidSect="000730B0">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02DE9" w14:textId="77777777" w:rsidR="004D637D" w:rsidRDefault="004D637D">
      <w:r>
        <w:separator/>
      </w:r>
    </w:p>
  </w:endnote>
  <w:endnote w:type="continuationSeparator" w:id="0">
    <w:p w14:paraId="4FAB77B8" w14:textId="77777777" w:rsidR="004D637D" w:rsidRDefault="004D6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9D1D3" w14:textId="77777777" w:rsidR="002B7EEB" w:rsidRDefault="002B7EEB">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14:paraId="6B637AFF" w14:textId="77777777" w:rsidR="002B7EEB" w:rsidRDefault="002B7EEB">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04292" w14:textId="77777777" w:rsidR="004D637D" w:rsidRDefault="004D637D">
      <w:r>
        <w:separator/>
      </w:r>
    </w:p>
  </w:footnote>
  <w:footnote w:type="continuationSeparator" w:id="0">
    <w:p w14:paraId="2ED0296B" w14:textId="77777777" w:rsidR="004D637D" w:rsidRDefault="004D637D">
      <w:r>
        <w:continuationSeparator/>
      </w:r>
    </w:p>
  </w:footnote>
  <w:footnote w:id="1">
    <w:p w14:paraId="00763737" w14:textId="7C79447A" w:rsidR="002B7EEB" w:rsidRPr="00247B55" w:rsidRDefault="002B7EEB" w:rsidP="002D06E5">
      <w:pPr>
        <w:pStyle w:val="afc"/>
        <w:ind w:left="220" w:hangingChars="100" w:hanging="220"/>
        <w:jc w:val="both"/>
      </w:pPr>
      <w:r w:rsidRPr="00247B55">
        <w:rPr>
          <w:rStyle w:val="afe"/>
        </w:rPr>
        <w:footnoteRef/>
      </w:r>
      <w:r w:rsidRPr="00247B55">
        <w:t xml:space="preserve"> </w:t>
      </w:r>
      <w:r w:rsidR="004977C9" w:rsidRPr="00247B55">
        <w:rPr>
          <w:rFonts w:hint="eastAsia"/>
        </w:rPr>
        <w:t>「</w:t>
      </w:r>
      <w:r w:rsidRPr="00247B55">
        <w:rPr>
          <w:rFonts w:hint="eastAsia"/>
        </w:rPr>
        <w:t>化製</w:t>
      </w:r>
      <w:r w:rsidR="004977C9" w:rsidRPr="00247B55">
        <w:rPr>
          <w:rFonts w:hint="eastAsia"/>
        </w:rPr>
        <w:t>」</w:t>
      </w:r>
      <w:r w:rsidRPr="00247B55">
        <w:rPr>
          <w:rFonts w:hint="eastAsia"/>
        </w:rPr>
        <w:t>是將動物屍體或廢棄屠體、內臟、皮、骨或蹄等經由加工處理，分解成油脂及蛋白質等可再利用之資源。依據動物傳染病防治條例</w:t>
      </w:r>
      <w:r w:rsidR="004977C9" w:rsidRPr="00247B55">
        <w:rPr>
          <w:rFonts w:hint="eastAsia"/>
        </w:rPr>
        <w:t>（下稱動傳條例）</w:t>
      </w:r>
      <w:r w:rsidRPr="00247B55">
        <w:rPr>
          <w:rFonts w:hint="eastAsia"/>
        </w:rPr>
        <w:t>第16條明定，以死亡畜禽為原料（化製原料）於加工化製之場所（化製場）處理死亡畜禽，應遵行相關規定（略）。</w:t>
      </w:r>
    </w:p>
  </w:footnote>
  <w:footnote w:id="2">
    <w:p w14:paraId="366E91FF" w14:textId="7545CBB7" w:rsidR="002B7EEB" w:rsidRPr="00247B55" w:rsidRDefault="002B7EEB" w:rsidP="002D06E5">
      <w:pPr>
        <w:pStyle w:val="afc"/>
        <w:ind w:left="220" w:hangingChars="100" w:hanging="220"/>
        <w:jc w:val="both"/>
      </w:pPr>
      <w:r w:rsidRPr="00247B55">
        <w:rPr>
          <w:rStyle w:val="afe"/>
        </w:rPr>
        <w:footnoteRef/>
      </w:r>
      <w:r w:rsidRPr="00247B55">
        <w:t xml:space="preserve"> </w:t>
      </w:r>
      <w:r w:rsidRPr="00247B55">
        <w:rPr>
          <w:rFonts w:hint="eastAsia"/>
        </w:rPr>
        <w:t>案例場化製三聯單所載斃死豬數量與畜主口述、訪視表記載均有出入，臺中市政府已檢附卷證移送檢調偵辦。</w:t>
      </w:r>
    </w:p>
  </w:footnote>
  <w:footnote w:id="3">
    <w:p w14:paraId="4AE3A978" w14:textId="40BA480C" w:rsidR="002B7EEB" w:rsidRPr="00247B55" w:rsidRDefault="002B7EEB" w:rsidP="002D06E5">
      <w:pPr>
        <w:pStyle w:val="afc"/>
        <w:ind w:leftChars="4" w:left="234" w:hangingChars="100" w:hanging="220"/>
        <w:jc w:val="both"/>
      </w:pPr>
      <w:r w:rsidRPr="00247B55">
        <w:rPr>
          <w:rStyle w:val="afe"/>
        </w:rPr>
        <w:footnoteRef/>
      </w:r>
      <w:r w:rsidRPr="00247B55">
        <w:t xml:space="preserve"> </w:t>
      </w:r>
      <w:r w:rsidRPr="00247B55">
        <w:rPr>
          <w:rFonts w:hint="eastAsia"/>
        </w:rPr>
        <w:t>聚</w:t>
      </w:r>
      <w:r w:rsidRPr="00247B55">
        <w:rPr>
          <w:rFonts w:ascii="Times New Roman"/>
        </w:rPr>
        <w:t>合酶連鎖反應</w:t>
      </w:r>
      <w:r w:rsidRPr="00247B55">
        <w:rPr>
          <w:rFonts w:ascii="Times New Roman" w:hint="eastAsia"/>
        </w:rPr>
        <w:t>（</w:t>
      </w:r>
      <w:r w:rsidRPr="00247B55">
        <w:rPr>
          <w:rFonts w:ascii="Times New Roman"/>
        </w:rPr>
        <w:t>Polymerase chain reaction; PCR</w:t>
      </w:r>
      <w:r w:rsidRPr="00247B55">
        <w:rPr>
          <w:rFonts w:ascii="Times New Roman" w:hint="eastAsia"/>
        </w:rPr>
        <w:t>）</w:t>
      </w:r>
      <w:r w:rsidR="00252E68">
        <w:rPr>
          <w:rFonts w:ascii="Times New Roman" w:hint="eastAsia"/>
        </w:rPr>
        <w:t>。</w:t>
      </w:r>
    </w:p>
  </w:footnote>
  <w:footnote w:id="4">
    <w:p w14:paraId="1AE94586" w14:textId="77777777" w:rsidR="002B7EEB" w:rsidRPr="00247B55" w:rsidRDefault="002B7EEB" w:rsidP="002D06E5">
      <w:pPr>
        <w:pStyle w:val="afc"/>
        <w:ind w:leftChars="4" w:left="234" w:hangingChars="100" w:hanging="220"/>
        <w:jc w:val="both"/>
      </w:pPr>
      <w:r w:rsidRPr="00247B55">
        <w:rPr>
          <w:rStyle w:val="afe"/>
        </w:rPr>
        <w:footnoteRef/>
      </w:r>
      <w:r w:rsidRPr="00247B55">
        <w:t xml:space="preserve"> </w:t>
      </w:r>
      <w:r w:rsidRPr="00247B55">
        <w:rPr>
          <w:rFonts w:hint="eastAsia"/>
        </w:rPr>
        <w:t>指揮官：農業部杜次長文珍。小組成員：農業部畜牧司至少1人、防檢署至少1人、環境部至少1人、防檢署臺中分署至少2人、臺中市政府至少2人。</w:t>
      </w:r>
    </w:p>
  </w:footnote>
  <w:footnote w:id="5">
    <w:p w14:paraId="021CF2DC" w14:textId="77777777" w:rsidR="002B7EEB" w:rsidRPr="00247B55" w:rsidRDefault="002B7EEB" w:rsidP="002D06E5">
      <w:pPr>
        <w:pStyle w:val="afc"/>
        <w:ind w:leftChars="4" w:left="234" w:hangingChars="100" w:hanging="220"/>
        <w:jc w:val="both"/>
      </w:pPr>
      <w:r w:rsidRPr="00247B55">
        <w:rPr>
          <w:rStyle w:val="afe"/>
        </w:rPr>
        <w:footnoteRef/>
      </w:r>
      <w:r w:rsidRPr="00247B55">
        <w:t xml:space="preserve"> </w:t>
      </w:r>
      <w:r w:rsidRPr="00247B55">
        <w:rPr>
          <w:rFonts w:hint="eastAsia"/>
        </w:rPr>
        <w:t>全國豬隻及相關場域環境共3,915件，採檢結果全數為陰性，顯示疫情沒有外擴跡象；案例場於11月21日採檢為陰性。</w:t>
      </w:r>
    </w:p>
  </w:footnote>
  <w:footnote w:id="6">
    <w:p w14:paraId="369E589C" w14:textId="16EF60BE" w:rsidR="002B7EEB" w:rsidRPr="00247B55" w:rsidRDefault="002B7EEB" w:rsidP="00FE2157">
      <w:pPr>
        <w:pStyle w:val="afc"/>
        <w:ind w:left="222" w:hangingChars="101" w:hanging="222"/>
        <w:jc w:val="both"/>
      </w:pPr>
      <w:r w:rsidRPr="00247B55">
        <w:rPr>
          <w:rStyle w:val="afe"/>
        </w:rPr>
        <w:footnoteRef/>
      </w:r>
      <w:r w:rsidRPr="00247B55">
        <w:t xml:space="preserve"> </w:t>
      </w:r>
      <w:r w:rsidRPr="00247B55">
        <w:rPr>
          <w:rFonts w:hint="eastAsia"/>
        </w:rPr>
        <w:t>臺中市政府人事處114年11月26日中市人力字第1140013115號函、農業部114年12月26日農防字第1140251156號函、環境部114年12月9日環部管字第1147019107號函、臺中市政府114年12月31日府授農動豬字第1140407020號函</w:t>
      </w:r>
      <w:r w:rsidR="00FE2157" w:rsidRPr="00247B55">
        <w:rPr>
          <w:rFonts w:hint="eastAsia"/>
        </w:rPr>
        <w:t>（含臺中市政府政風調查報告）</w:t>
      </w:r>
      <w:r w:rsidRPr="00247B55">
        <w:rPr>
          <w:rFonts w:hint="eastAsia"/>
        </w:rPr>
        <w:t>、經濟部115年1月6日經授商字第11400898030號函、農業部115年1月29日農牧字第1150201831號函。</w:t>
      </w:r>
    </w:p>
  </w:footnote>
  <w:footnote w:id="7">
    <w:p w14:paraId="34C28E2C" w14:textId="77777777" w:rsidR="002B7EEB" w:rsidRPr="00247B55" w:rsidRDefault="002B7EEB" w:rsidP="005E62C9">
      <w:pPr>
        <w:pStyle w:val="afc"/>
      </w:pPr>
      <w:r w:rsidRPr="00247B55">
        <w:rPr>
          <w:rStyle w:val="afe"/>
        </w:rPr>
        <w:footnoteRef/>
      </w:r>
      <w:r w:rsidRPr="00247B55">
        <w:t xml:space="preserve"> </w:t>
      </w:r>
      <w:hyperlink r:id="rId1" w:history="1">
        <w:r w:rsidRPr="00247B55">
          <w:rPr>
            <w:rStyle w:val="ae"/>
            <w:color w:val="auto"/>
          </w:rPr>
          <w:t>https://www.youtube.com/watch?v=V5fnlOtpbCU&amp;t=1656s</w:t>
        </w:r>
      </w:hyperlink>
      <w:r w:rsidRPr="00247B55">
        <w:rPr>
          <w:rFonts w:hint="eastAsia"/>
        </w:rPr>
        <w:t xml:space="preserve"> </w:t>
      </w:r>
    </w:p>
  </w:footnote>
  <w:footnote w:id="8">
    <w:p w14:paraId="26D4FF22" w14:textId="77777777" w:rsidR="002B7EEB" w:rsidRPr="00247B55" w:rsidRDefault="002B7EEB" w:rsidP="005E62C9">
      <w:pPr>
        <w:pStyle w:val="afc"/>
      </w:pPr>
      <w:r w:rsidRPr="00247B55">
        <w:rPr>
          <w:rStyle w:val="afe"/>
        </w:rPr>
        <w:footnoteRef/>
      </w:r>
      <w:r w:rsidRPr="00247B55">
        <w:t xml:space="preserve"> </w:t>
      </w:r>
      <w:hyperlink r:id="rId2" w:history="1">
        <w:r w:rsidRPr="00247B55">
          <w:rPr>
            <w:rStyle w:val="ae"/>
            <w:color w:val="auto"/>
          </w:rPr>
          <w:t>https://www.youtube.com/watch?v=QQfIuqCJeFo</w:t>
        </w:r>
      </w:hyperlink>
      <w:r w:rsidRPr="00247B55">
        <w:rPr>
          <w:rFonts w:hint="eastAsia"/>
        </w:rPr>
        <w:t xml:space="preserve"> </w:t>
      </w:r>
    </w:p>
  </w:footnote>
  <w:footnote w:id="9">
    <w:p w14:paraId="544C8A53" w14:textId="77777777" w:rsidR="002B7EEB" w:rsidRPr="00247B55" w:rsidRDefault="002B7EEB" w:rsidP="005E62C9">
      <w:pPr>
        <w:pStyle w:val="afc"/>
      </w:pPr>
      <w:r w:rsidRPr="00247B55">
        <w:rPr>
          <w:rStyle w:val="afe"/>
        </w:rPr>
        <w:footnoteRef/>
      </w:r>
      <w:r w:rsidRPr="00247B55">
        <w:t xml:space="preserve"> </w:t>
      </w:r>
      <w:hyperlink r:id="rId3" w:history="1">
        <w:r w:rsidRPr="00247B55">
          <w:rPr>
            <w:rStyle w:val="ae"/>
            <w:color w:val="auto"/>
          </w:rPr>
          <w:t>https://www.youtube.com/watch?v=u3tddz0NItk</w:t>
        </w:r>
      </w:hyperlink>
      <w:r w:rsidRPr="00247B55">
        <w:rPr>
          <w:rFonts w:hint="eastAsia"/>
        </w:rPr>
        <w:t xml:space="preserve"> </w:t>
      </w:r>
    </w:p>
  </w:footnote>
  <w:footnote w:id="10">
    <w:p w14:paraId="17637D3A" w14:textId="77777777" w:rsidR="002B7EEB" w:rsidRPr="00247B55" w:rsidRDefault="002B7EEB" w:rsidP="005E62C9">
      <w:pPr>
        <w:pStyle w:val="afc"/>
      </w:pPr>
      <w:r w:rsidRPr="00247B55">
        <w:rPr>
          <w:rStyle w:val="afe"/>
        </w:rPr>
        <w:footnoteRef/>
      </w:r>
      <w:r w:rsidRPr="00247B55">
        <w:t xml:space="preserve"> </w:t>
      </w:r>
      <w:hyperlink r:id="rId4" w:history="1">
        <w:r w:rsidRPr="00247B55">
          <w:rPr>
            <w:rStyle w:val="ae"/>
            <w:color w:val="auto"/>
          </w:rPr>
          <w:t>https://www.youtube.com/watch?v=u3tddz0NItk</w:t>
        </w:r>
      </w:hyperlink>
      <w:r w:rsidRPr="00247B55">
        <w:rPr>
          <w:rFonts w:hint="eastAsia"/>
        </w:rPr>
        <w:t xml:space="preserve"> </w:t>
      </w:r>
    </w:p>
  </w:footnote>
  <w:footnote w:id="11">
    <w:p w14:paraId="5EC7E333" w14:textId="77777777" w:rsidR="002B7EEB" w:rsidRPr="00247B55" w:rsidRDefault="002B7EEB" w:rsidP="005E62C9">
      <w:pPr>
        <w:pStyle w:val="afc"/>
      </w:pPr>
      <w:r w:rsidRPr="00247B55">
        <w:rPr>
          <w:rStyle w:val="afe"/>
        </w:rPr>
        <w:footnoteRef/>
      </w:r>
      <w:r w:rsidRPr="00247B55">
        <w:t xml:space="preserve"> </w:t>
      </w:r>
      <w:hyperlink r:id="rId5" w:history="1">
        <w:r w:rsidRPr="00247B55">
          <w:rPr>
            <w:rStyle w:val="ae"/>
            <w:color w:val="auto"/>
          </w:rPr>
          <w:t>https://www.youtube.com/watch?v=aUD7jpf4ltA</w:t>
        </w:r>
      </w:hyperlink>
      <w:r w:rsidRPr="00247B55">
        <w:rPr>
          <w:rFonts w:hint="eastAsia"/>
        </w:rPr>
        <w:t xml:space="preserve"> </w:t>
      </w:r>
    </w:p>
  </w:footnote>
  <w:footnote w:id="12">
    <w:p w14:paraId="35640028" w14:textId="77777777" w:rsidR="002B7EEB" w:rsidRPr="00247B55" w:rsidRDefault="002B7EEB" w:rsidP="005E62C9">
      <w:pPr>
        <w:pStyle w:val="afc"/>
      </w:pPr>
      <w:r w:rsidRPr="00247B55">
        <w:rPr>
          <w:rStyle w:val="afe"/>
        </w:rPr>
        <w:footnoteRef/>
      </w:r>
      <w:r w:rsidRPr="00247B55">
        <w:t xml:space="preserve"> </w:t>
      </w:r>
      <w:r w:rsidRPr="00247B55">
        <w:rPr>
          <w:rFonts w:hint="eastAsia"/>
        </w:rPr>
        <w:t>臺中市動保處草食動物及禽病防疫組，協助本案防疫消毒。</w:t>
      </w:r>
    </w:p>
  </w:footnote>
  <w:footnote w:id="13">
    <w:p w14:paraId="4AC16B2D" w14:textId="77777777" w:rsidR="002B7EEB" w:rsidRPr="00247B55" w:rsidRDefault="002B7EEB" w:rsidP="005E62C9">
      <w:pPr>
        <w:pStyle w:val="afc"/>
      </w:pPr>
      <w:r w:rsidRPr="00247B55">
        <w:rPr>
          <w:rStyle w:val="afe"/>
        </w:rPr>
        <w:footnoteRef/>
      </w:r>
      <w:r w:rsidRPr="00247B55">
        <w:t xml:space="preserve"> </w:t>
      </w:r>
      <w:hyperlink r:id="rId6" w:history="1">
        <w:r w:rsidRPr="00247B55">
          <w:rPr>
            <w:rStyle w:val="ae"/>
            <w:color w:val="auto"/>
          </w:rPr>
          <w:t>https://www.youtube.com/watch?v=V5fnlOtpbCU&amp;t=1656s</w:t>
        </w:r>
      </w:hyperlink>
      <w:r w:rsidRPr="00247B55">
        <w:rPr>
          <w:rFonts w:hint="eastAsia"/>
        </w:rPr>
        <w:t xml:space="preserve"> </w:t>
      </w:r>
    </w:p>
  </w:footnote>
  <w:footnote w:id="14">
    <w:p w14:paraId="79398139" w14:textId="77777777" w:rsidR="002B7EEB" w:rsidRPr="00247B55" w:rsidRDefault="002B7EEB" w:rsidP="005E62C9">
      <w:pPr>
        <w:pStyle w:val="afc"/>
      </w:pPr>
      <w:r w:rsidRPr="00247B55">
        <w:rPr>
          <w:rStyle w:val="afe"/>
        </w:rPr>
        <w:footnoteRef/>
      </w:r>
      <w:r w:rsidRPr="00247B55">
        <w:t xml:space="preserve"> </w:t>
      </w:r>
      <w:hyperlink r:id="rId7" w:history="1">
        <w:r w:rsidRPr="00247B55">
          <w:rPr>
            <w:rStyle w:val="ae"/>
            <w:color w:val="auto"/>
          </w:rPr>
          <w:t>https://www.youtube.com/watch?v=QQfIuqCJeFo</w:t>
        </w:r>
      </w:hyperlink>
      <w:r w:rsidRPr="00247B55">
        <w:rPr>
          <w:rFonts w:hint="eastAsia"/>
        </w:rPr>
        <w:t xml:space="preserve"> </w:t>
      </w:r>
    </w:p>
  </w:footnote>
  <w:footnote w:id="15">
    <w:p w14:paraId="2E1F6CC8" w14:textId="77777777" w:rsidR="002B7EEB" w:rsidRPr="00247B55" w:rsidRDefault="002B7EEB" w:rsidP="005E62C9">
      <w:pPr>
        <w:pStyle w:val="afc"/>
      </w:pPr>
      <w:r w:rsidRPr="00247B55">
        <w:rPr>
          <w:rStyle w:val="afe"/>
        </w:rPr>
        <w:footnoteRef/>
      </w:r>
      <w:r w:rsidRPr="00247B55">
        <w:t xml:space="preserve"> </w:t>
      </w:r>
      <w:hyperlink r:id="rId8" w:history="1">
        <w:r w:rsidRPr="00247B55">
          <w:rPr>
            <w:rStyle w:val="ae"/>
            <w:color w:val="auto"/>
          </w:rPr>
          <w:t>https://www.youtube.com/watch?v=aUD7jpf4ltA</w:t>
        </w:r>
      </w:hyperlink>
      <w:r w:rsidRPr="00247B55">
        <w:rPr>
          <w:rFonts w:hint="eastAsia"/>
        </w:rPr>
        <w:t xml:space="preserve"> </w:t>
      </w:r>
    </w:p>
  </w:footnote>
  <w:footnote w:id="16">
    <w:p w14:paraId="069CFEEA" w14:textId="77777777" w:rsidR="002B7EEB" w:rsidRPr="00247B55" w:rsidRDefault="002B7EEB" w:rsidP="005E62C9">
      <w:pPr>
        <w:pStyle w:val="afc"/>
      </w:pPr>
      <w:r w:rsidRPr="00247B55">
        <w:rPr>
          <w:rStyle w:val="afe"/>
        </w:rPr>
        <w:footnoteRef/>
      </w:r>
      <w:r w:rsidRPr="00247B55">
        <w:t xml:space="preserve"> </w:t>
      </w:r>
      <w:hyperlink r:id="rId9" w:history="1">
        <w:r w:rsidRPr="00247B55">
          <w:rPr>
            <w:rStyle w:val="ae"/>
            <w:color w:val="auto"/>
          </w:rPr>
          <w:t>https://www.youtube.com/watch?v=f2wAzCqxk5o</w:t>
        </w:r>
      </w:hyperlink>
      <w:r w:rsidRPr="00247B55">
        <w:rPr>
          <w:rFonts w:hint="eastAsia"/>
        </w:rPr>
        <w:t xml:space="preserve"> </w:t>
      </w:r>
    </w:p>
  </w:footnote>
  <w:footnote w:id="17">
    <w:p w14:paraId="4FEC0AB5" w14:textId="77777777" w:rsidR="002B7EEB" w:rsidRPr="00247B55" w:rsidRDefault="002B7EEB" w:rsidP="00FE2157">
      <w:pPr>
        <w:pStyle w:val="afc"/>
        <w:ind w:left="196" w:hangingChars="89" w:hanging="196"/>
      </w:pPr>
      <w:r w:rsidRPr="00247B55">
        <w:rPr>
          <w:rStyle w:val="afe"/>
        </w:rPr>
        <w:footnoteRef/>
      </w:r>
      <w:r w:rsidRPr="00247B55">
        <w:t xml:space="preserve"> </w:t>
      </w:r>
      <w:hyperlink r:id="rId10" w:history="1">
        <w:r w:rsidRPr="00247B55">
          <w:rPr>
            <w:rStyle w:val="ae"/>
            <w:color w:val="auto"/>
          </w:rPr>
          <w:t>https://enews.moenv.gov.tw/page/3b3c62c78849f32f/fb5e39e5-87ee-423f-975c-c9933b0cf7d6</w:t>
        </w:r>
      </w:hyperlink>
      <w:r w:rsidRPr="00247B55">
        <w:rPr>
          <w:rFonts w:hint="eastAsia"/>
        </w:rPr>
        <w:t xml:space="preserve"> </w:t>
      </w:r>
    </w:p>
  </w:footnote>
  <w:footnote w:id="18">
    <w:p w14:paraId="2D63A855" w14:textId="77777777" w:rsidR="002B7EEB" w:rsidRPr="00247B55" w:rsidRDefault="002B7EEB" w:rsidP="005E62C9">
      <w:pPr>
        <w:pStyle w:val="afc"/>
      </w:pPr>
      <w:r w:rsidRPr="00247B55">
        <w:rPr>
          <w:rStyle w:val="afe"/>
        </w:rPr>
        <w:footnoteRef/>
      </w:r>
      <w:r w:rsidRPr="00247B55">
        <w:t xml:space="preserve"> </w:t>
      </w:r>
      <w:hyperlink r:id="rId11" w:history="1">
        <w:r w:rsidRPr="00247B55">
          <w:rPr>
            <w:rStyle w:val="ae"/>
            <w:color w:val="auto"/>
          </w:rPr>
          <w:t>https://www.youtube.com/watch?v=V5fnlOtpbCU&amp;t=1656s</w:t>
        </w:r>
      </w:hyperlink>
      <w:r w:rsidRPr="00247B55">
        <w:rPr>
          <w:rFonts w:hint="eastAsia"/>
        </w:rPr>
        <w:t xml:space="preserve"> </w:t>
      </w:r>
    </w:p>
  </w:footnote>
  <w:footnote w:id="19">
    <w:p w14:paraId="633D91E7" w14:textId="77777777" w:rsidR="002B7EEB" w:rsidRPr="00247B55" w:rsidRDefault="002B7EEB" w:rsidP="005E62C9">
      <w:pPr>
        <w:pStyle w:val="afc"/>
      </w:pPr>
      <w:r w:rsidRPr="00247B55">
        <w:rPr>
          <w:rStyle w:val="afe"/>
        </w:rPr>
        <w:footnoteRef/>
      </w:r>
      <w:r w:rsidRPr="00247B55">
        <w:t xml:space="preserve"> </w:t>
      </w:r>
      <w:hyperlink r:id="rId12" w:history="1">
        <w:r w:rsidRPr="00247B55">
          <w:rPr>
            <w:rStyle w:val="ae"/>
            <w:color w:val="auto"/>
          </w:rPr>
          <w:t>https://www.cna.com.tw/news/ahel/202510260083.aspx</w:t>
        </w:r>
      </w:hyperlink>
      <w:r w:rsidRPr="00247B55">
        <w:rPr>
          <w:rFonts w:hint="eastAsia"/>
        </w:rPr>
        <w:t xml:space="preserve"> </w:t>
      </w:r>
    </w:p>
  </w:footnote>
  <w:footnote w:id="20">
    <w:p w14:paraId="4C1340A1" w14:textId="77777777" w:rsidR="002B7EEB" w:rsidRPr="00247B55" w:rsidRDefault="002B7EEB" w:rsidP="005E62C9">
      <w:pPr>
        <w:pStyle w:val="afc"/>
      </w:pPr>
      <w:r w:rsidRPr="00247B55">
        <w:rPr>
          <w:rStyle w:val="afe"/>
        </w:rPr>
        <w:footnoteRef/>
      </w:r>
      <w:r w:rsidRPr="00247B55">
        <w:t xml:space="preserve"> </w:t>
      </w:r>
      <w:hyperlink r:id="rId13" w:history="1">
        <w:r w:rsidRPr="00247B55">
          <w:rPr>
            <w:rStyle w:val="ae"/>
            <w:color w:val="auto"/>
          </w:rPr>
          <w:t>https://udn.com/news/story/124635/9099340</w:t>
        </w:r>
      </w:hyperlink>
      <w:r w:rsidRPr="00247B55">
        <w:rPr>
          <w:rFonts w:hint="eastAsia"/>
        </w:rPr>
        <w:t xml:space="preserve"> </w:t>
      </w:r>
    </w:p>
  </w:footnote>
  <w:footnote w:id="21">
    <w:p w14:paraId="19A3480B" w14:textId="77777777" w:rsidR="002B7EEB" w:rsidRPr="00247B55" w:rsidRDefault="002B7EEB" w:rsidP="00FE2157">
      <w:pPr>
        <w:pStyle w:val="afc"/>
        <w:ind w:left="196" w:hangingChars="89" w:hanging="196"/>
      </w:pPr>
      <w:r w:rsidRPr="00247B55">
        <w:rPr>
          <w:rStyle w:val="afe"/>
        </w:rPr>
        <w:footnoteRef/>
      </w:r>
      <w:r w:rsidRPr="00247B55">
        <w:t xml:space="preserve"> </w:t>
      </w:r>
      <w:hyperlink r:id="rId14" w:history="1">
        <w:r w:rsidRPr="00247B55">
          <w:rPr>
            <w:rStyle w:val="ae"/>
            <w:color w:val="auto"/>
          </w:rPr>
          <w:t>https://enews.moenv.gov.tw/Page/3b3c62c78849f32f/48803bd1-8dcf-4482-b988-eea1b6f49f46</w:t>
        </w:r>
      </w:hyperlink>
      <w:r w:rsidRPr="00247B55">
        <w:rPr>
          <w:rFonts w:hint="eastAsia"/>
        </w:rPr>
        <w:t xml:space="preserve"> </w:t>
      </w:r>
    </w:p>
  </w:footnote>
  <w:footnote w:id="22">
    <w:p w14:paraId="53578790" w14:textId="532A7DB0" w:rsidR="002B7EEB" w:rsidRPr="00247B55" w:rsidRDefault="002B7EEB" w:rsidP="00FE2157">
      <w:pPr>
        <w:pStyle w:val="afc"/>
        <w:ind w:left="222" w:hangingChars="101" w:hanging="222"/>
        <w:jc w:val="both"/>
      </w:pPr>
      <w:r w:rsidRPr="00247B55">
        <w:rPr>
          <w:rStyle w:val="afe"/>
        </w:rPr>
        <w:footnoteRef/>
      </w:r>
      <w:r w:rsidRPr="00247B55">
        <w:t xml:space="preserve"> </w:t>
      </w:r>
      <w:r w:rsidRPr="00247B55">
        <w:rPr>
          <w:rFonts w:hint="eastAsia"/>
        </w:rPr>
        <w:t>臺中市政府依據動傳條例第14條規定，於113年8月1日以府授農動豬字第11302089871號</w:t>
      </w:r>
      <w:r w:rsidR="002C6CC8">
        <w:rPr>
          <w:rFonts w:hint="eastAsia"/>
        </w:rPr>
        <w:t>公告</w:t>
      </w:r>
      <w:r w:rsidRPr="00247B55">
        <w:rPr>
          <w:rFonts w:hint="eastAsia"/>
        </w:rPr>
        <w:t>，修正實施「本市畜牧場暨動物拍賣交易場所、屠宰場防疫及衛生管理措施」。</w:t>
      </w:r>
    </w:p>
  </w:footnote>
  <w:footnote w:id="23">
    <w:p w14:paraId="51C16EA7" w14:textId="77777777" w:rsidR="002C6CC8" w:rsidRPr="00247B55" w:rsidRDefault="002C6CC8" w:rsidP="002C6CC8">
      <w:pPr>
        <w:pStyle w:val="afc"/>
        <w:ind w:left="209" w:hangingChars="95" w:hanging="209"/>
      </w:pPr>
      <w:r w:rsidRPr="00247B55">
        <w:rPr>
          <w:rStyle w:val="afe"/>
        </w:rPr>
        <w:footnoteRef/>
      </w:r>
      <w:r w:rsidRPr="00247B55">
        <w:t xml:space="preserve"> </w:t>
      </w:r>
      <w:r w:rsidRPr="00247B55">
        <w:rPr>
          <w:rFonts w:hint="eastAsia"/>
        </w:rPr>
        <w:t>動傳條例第12條第1項規定：「動物所有人或管理人，於其動物因罹患或疑患動物傳染病或病因不明而死亡時，應向動物防疫機關報告；如在運輸中，應由運輸業者，向最初停止地之動物防疫機關報告。各該動物防疫機關接到報告時，應即派遣動物防疫人員前往驗屍，並指示燒燬、掩埋、消毒及其他必要處置。動物所有人或管理人要求時，應發給處置證明書。」同條例第17條第1項規定：「獸醫師或獸醫佐於執行業務時，發現動物罹患、疑患或可能感染第六條第一項甲類動物傳染病或重大人畜共通之乙類、丙類動物傳染病時，應於24小時內向當地動物防疫機關報告。動物防疫機關接到報告時，應立即為必要之處置，並層報中央主管機關，其屬重大人畜共通之動物傳染病者，中央主管機關應即通知中央衛生主管機關。」</w:t>
      </w:r>
    </w:p>
  </w:footnote>
  <w:footnote w:id="24">
    <w:p w14:paraId="47BD8AD0" w14:textId="6D065D9B" w:rsidR="002B7EEB" w:rsidRPr="00247B55" w:rsidRDefault="002B7EEB" w:rsidP="00FE2157">
      <w:pPr>
        <w:pStyle w:val="afc"/>
        <w:ind w:leftChars="4" w:left="252" w:hangingChars="108" w:hanging="238"/>
      </w:pPr>
      <w:r w:rsidRPr="00247B55">
        <w:rPr>
          <w:rStyle w:val="afe"/>
        </w:rPr>
        <w:footnoteRef/>
      </w:r>
      <w:r w:rsidRPr="00247B55">
        <w:t xml:space="preserve"> </w:t>
      </w:r>
      <w:r w:rsidRPr="00247B55">
        <w:rPr>
          <w:rFonts w:hint="eastAsia"/>
        </w:rPr>
        <w:t>改制前</w:t>
      </w:r>
      <w:r w:rsidR="0030316D">
        <w:rPr>
          <w:rFonts w:hint="eastAsia"/>
        </w:rPr>
        <w:t>環保署</w:t>
      </w:r>
      <w:r w:rsidRPr="00247B55">
        <w:rPr>
          <w:rFonts w:hint="eastAsia"/>
        </w:rPr>
        <w:t>108年7月16日環署督字第1</w:t>
      </w:r>
      <w:r w:rsidRPr="00247B55">
        <w:t>080052027</w:t>
      </w:r>
      <w:r w:rsidR="0030316D">
        <w:rPr>
          <w:rFonts w:hint="eastAsia"/>
        </w:rPr>
        <w:t>號</w:t>
      </w:r>
      <w:r w:rsidRPr="00247B55">
        <w:rPr>
          <w:rFonts w:hint="eastAsia"/>
        </w:rPr>
        <w:t>函。</w:t>
      </w:r>
    </w:p>
  </w:footnote>
  <w:footnote w:id="25">
    <w:p w14:paraId="03E4C116" w14:textId="77777777" w:rsidR="002B7EEB" w:rsidRPr="00247B55" w:rsidRDefault="002B7EEB" w:rsidP="00FE2157">
      <w:pPr>
        <w:pStyle w:val="afc"/>
        <w:ind w:leftChars="4" w:left="252" w:hangingChars="108" w:hanging="238"/>
      </w:pPr>
      <w:r w:rsidRPr="00247B55">
        <w:rPr>
          <w:rStyle w:val="afe"/>
        </w:rPr>
        <w:footnoteRef/>
      </w:r>
      <w:r w:rsidRPr="00247B55">
        <w:t xml:space="preserve"> </w:t>
      </w:r>
      <w:hyperlink r:id="rId15" w:history="1">
        <w:r w:rsidRPr="00247B55">
          <w:rPr>
            <w:rStyle w:val="ae"/>
            <w:color w:val="auto"/>
          </w:rPr>
          <w:t>https://enews.moenv.gov.tw/page/3b3c62c78849f32f/fb5e39e5-87ee-423f-975c-c9933b0cf7d6</w:t>
        </w:r>
      </w:hyperlink>
      <w:r w:rsidRPr="00247B55">
        <w:rPr>
          <w:rFonts w:hint="eastAsia"/>
        </w:rPr>
        <w:t xml:space="preserve"> </w:t>
      </w:r>
    </w:p>
  </w:footnote>
  <w:footnote w:id="26">
    <w:p w14:paraId="7504B9EE" w14:textId="77B3C51B" w:rsidR="002B7EEB" w:rsidRPr="00247B55" w:rsidRDefault="002B7EEB" w:rsidP="00CE1FB4">
      <w:pPr>
        <w:pStyle w:val="afc"/>
        <w:ind w:left="238" w:hangingChars="108" w:hanging="238"/>
        <w:jc w:val="both"/>
      </w:pPr>
      <w:r w:rsidRPr="00247B55">
        <w:rPr>
          <w:rStyle w:val="afe"/>
        </w:rPr>
        <w:footnoteRef/>
      </w:r>
      <w:r w:rsidRPr="00247B55">
        <w:t xml:space="preserve"> </w:t>
      </w:r>
      <w:r w:rsidRPr="00247B55">
        <w:rPr>
          <w:rFonts w:hint="eastAsia"/>
        </w:rPr>
        <w:t>114年7月18日係由委外人員辦理「廢棄物再利用機構勾稽查核」、「農業廢棄物查核」詢據環境部環境管理署表示，係針對廢棄物辦理稽查，尚不包含「廚餘蒸煮達90度C、1小時」等事項。</w:t>
      </w:r>
    </w:p>
  </w:footnote>
  <w:footnote w:id="27">
    <w:p w14:paraId="21F17AD2" w14:textId="734571CB" w:rsidR="006E20A0" w:rsidRPr="00247B55" w:rsidRDefault="006E20A0" w:rsidP="006E20A0">
      <w:pPr>
        <w:pStyle w:val="afc"/>
        <w:ind w:left="222" w:hangingChars="101" w:hanging="222"/>
        <w:jc w:val="both"/>
      </w:pPr>
      <w:r w:rsidRPr="00247B55">
        <w:rPr>
          <w:rStyle w:val="afe"/>
        </w:rPr>
        <w:footnoteRef/>
      </w:r>
      <w:r w:rsidRPr="00247B55">
        <w:t xml:space="preserve"> </w:t>
      </w:r>
      <w:r w:rsidRPr="00247B55">
        <w:rPr>
          <w:rFonts w:hint="eastAsia"/>
        </w:rPr>
        <w:t>中央災害應變中心115年2月21日新聞稿指出，進入WOAH技術審查程序後，審查時程依我國過往經驗約需4個月，惟本次因曾發生案例，WOAH專家可能就技術細節往返詢答，保守估計約需6至8個月。（</w:t>
      </w:r>
      <w:r w:rsidRPr="00247B55">
        <w:rPr>
          <w:u w:val="single"/>
        </w:rPr>
        <w:t>https://gov.tw/xrP</w:t>
      </w:r>
      <w:r w:rsidRPr="00247B55">
        <w:t>，檢索時間</w:t>
      </w:r>
      <w:r w:rsidRPr="00247B55">
        <w:rPr>
          <w:rFonts w:hint="eastAsia"/>
        </w:rPr>
        <w:t>：115年2月21日）</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10B8CF9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5A80D50"/>
    <w:multiLevelType w:val="hybridMultilevel"/>
    <w:tmpl w:val="AC22102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077020486">
    <w:abstractNumId w:val="1"/>
  </w:num>
  <w:num w:numId="2" w16cid:durableId="726999428">
    <w:abstractNumId w:val="3"/>
  </w:num>
  <w:num w:numId="3" w16cid:durableId="1125929519">
    <w:abstractNumId w:val="0"/>
  </w:num>
  <w:num w:numId="4" w16cid:durableId="899098918">
    <w:abstractNumId w:val="1"/>
  </w:num>
  <w:num w:numId="5" w16cid:durableId="1660302818">
    <w:abstractNumId w:val="1"/>
  </w:num>
  <w:num w:numId="6" w16cid:durableId="169108612">
    <w:abstractNumId w:val="1"/>
  </w:num>
  <w:num w:numId="7" w16cid:durableId="246036844">
    <w:abstractNumId w:val="1"/>
  </w:num>
  <w:num w:numId="8" w16cid:durableId="1700206331">
    <w:abstractNumId w:val="1"/>
  </w:num>
  <w:num w:numId="9" w16cid:durableId="117994989">
    <w:abstractNumId w:val="1"/>
  </w:num>
  <w:num w:numId="10" w16cid:durableId="603925809">
    <w:abstractNumId w:val="1"/>
  </w:num>
  <w:num w:numId="11" w16cid:durableId="2089690737">
    <w:abstractNumId w:val="1"/>
  </w:num>
  <w:num w:numId="12" w16cid:durableId="1465544522">
    <w:abstractNumId w:val="1"/>
  </w:num>
  <w:num w:numId="13" w16cid:durableId="1194615937">
    <w:abstractNumId w:val="1"/>
  </w:num>
  <w:num w:numId="14" w16cid:durableId="1049108532">
    <w:abstractNumId w:val="1"/>
  </w:num>
  <w:num w:numId="15" w16cid:durableId="2023313269">
    <w:abstractNumId w:val="1"/>
  </w:num>
  <w:num w:numId="16" w16cid:durableId="1344236920">
    <w:abstractNumId w:val="1"/>
  </w:num>
  <w:num w:numId="17" w16cid:durableId="2066678523">
    <w:abstractNumId w:val="1"/>
  </w:num>
  <w:num w:numId="18" w16cid:durableId="1586107266">
    <w:abstractNumId w:val="3"/>
  </w:num>
  <w:num w:numId="19" w16cid:durableId="1997495286">
    <w:abstractNumId w:val="3"/>
    <w:lvlOverride w:ilvl="0">
      <w:startOverride w:val="1"/>
    </w:lvlOverride>
  </w:num>
  <w:num w:numId="20" w16cid:durableId="275908659">
    <w:abstractNumId w:val="1"/>
  </w:num>
  <w:num w:numId="21" w16cid:durableId="946083389">
    <w:abstractNumId w:val="3"/>
  </w:num>
  <w:num w:numId="22" w16cid:durableId="647176002">
    <w:abstractNumId w:val="7"/>
  </w:num>
  <w:num w:numId="23" w16cid:durableId="1136028297">
    <w:abstractNumId w:val="5"/>
  </w:num>
  <w:num w:numId="24" w16cid:durableId="1894387050">
    <w:abstractNumId w:val="8"/>
  </w:num>
  <w:num w:numId="25" w16cid:durableId="398746934">
    <w:abstractNumId w:val="1"/>
  </w:num>
  <w:num w:numId="26" w16cid:durableId="21373355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53044602">
    <w:abstractNumId w:val="1"/>
  </w:num>
  <w:num w:numId="28" w16cid:durableId="359746546">
    <w:abstractNumId w:val="9"/>
  </w:num>
  <w:num w:numId="29" w16cid:durableId="2030444291">
    <w:abstractNumId w:val="9"/>
  </w:num>
  <w:num w:numId="30" w16cid:durableId="310212889">
    <w:abstractNumId w:val="6"/>
  </w:num>
  <w:num w:numId="31" w16cid:durableId="669062909">
    <w:abstractNumId w:val="6"/>
  </w:num>
  <w:num w:numId="32" w16cid:durableId="1898324019">
    <w:abstractNumId w:val="1"/>
  </w:num>
  <w:num w:numId="33" w16cid:durableId="1204658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91154413">
    <w:abstractNumId w:val="1"/>
  </w:num>
  <w:num w:numId="35" w16cid:durableId="1368143951">
    <w:abstractNumId w:val="1"/>
  </w:num>
  <w:num w:numId="36" w16cid:durableId="362093103">
    <w:abstractNumId w:val="7"/>
  </w:num>
  <w:num w:numId="37" w16cid:durableId="2799221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973733">
    <w:abstractNumId w:val="2"/>
  </w:num>
  <w:num w:numId="39" w16cid:durableId="337655145">
    <w:abstractNumId w:val="1"/>
  </w:num>
  <w:num w:numId="40" w16cid:durableId="1517421490">
    <w:abstractNumId w:val="1"/>
  </w:num>
  <w:num w:numId="41" w16cid:durableId="88880247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mirrorMargin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o:colormru v:ext="edit" colors="#ef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51BE"/>
    <w:rsid w:val="00006961"/>
    <w:rsid w:val="000112BF"/>
    <w:rsid w:val="00012233"/>
    <w:rsid w:val="00017318"/>
    <w:rsid w:val="00017591"/>
    <w:rsid w:val="000229AD"/>
    <w:rsid w:val="000246F7"/>
    <w:rsid w:val="000268D3"/>
    <w:rsid w:val="0003114D"/>
    <w:rsid w:val="000320DD"/>
    <w:rsid w:val="00033220"/>
    <w:rsid w:val="000347CE"/>
    <w:rsid w:val="00036D76"/>
    <w:rsid w:val="00040BC0"/>
    <w:rsid w:val="00044A69"/>
    <w:rsid w:val="0004521B"/>
    <w:rsid w:val="00045AC7"/>
    <w:rsid w:val="000504B1"/>
    <w:rsid w:val="000530E2"/>
    <w:rsid w:val="00057F32"/>
    <w:rsid w:val="00061A17"/>
    <w:rsid w:val="00062A25"/>
    <w:rsid w:val="00064471"/>
    <w:rsid w:val="000645A8"/>
    <w:rsid w:val="00064A12"/>
    <w:rsid w:val="0007107A"/>
    <w:rsid w:val="000730B0"/>
    <w:rsid w:val="00073CB5"/>
    <w:rsid w:val="0007425C"/>
    <w:rsid w:val="00077553"/>
    <w:rsid w:val="00077FD6"/>
    <w:rsid w:val="00080335"/>
    <w:rsid w:val="00083ED9"/>
    <w:rsid w:val="00084C07"/>
    <w:rsid w:val="00085043"/>
    <w:rsid w:val="000851A2"/>
    <w:rsid w:val="00086393"/>
    <w:rsid w:val="0009352E"/>
    <w:rsid w:val="00096B96"/>
    <w:rsid w:val="000A2F3F"/>
    <w:rsid w:val="000A5055"/>
    <w:rsid w:val="000A5515"/>
    <w:rsid w:val="000A6F8B"/>
    <w:rsid w:val="000B0754"/>
    <w:rsid w:val="000B0B4A"/>
    <w:rsid w:val="000B279A"/>
    <w:rsid w:val="000B413F"/>
    <w:rsid w:val="000B61D2"/>
    <w:rsid w:val="000B70A7"/>
    <w:rsid w:val="000B73DD"/>
    <w:rsid w:val="000C0415"/>
    <w:rsid w:val="000C495F"/>
    <w:rsid w:val="000C7DDD"/>
    <w:rsid w:val="000D66D9"/>
    <w:rsid w:val="000D6EA4"/>
    <w:rsid w:val="000E2018"/>
    <w:rsid w:val="000E203E"/>
    <w:rsid w:val="000E6431"/>
    <w:rsid w:val="000F003F"/>
    <w:rsid w:val="000F21A5"/>
    <w:rsid w:val="000F5616"/>
    <w:rsid w:val="00102B9F"/>
    <w:rsid w:val="00103D91"/>
    <w:rsid w:val="00104D4C"/>
    <w:rsid w:val="00112637"/>
    <w:rsid w:val="00112ABC"/>
    <w:rsid w:val="00116269"/>
    <w:rsid w:val="0011685E"/>
    <w:rsid w:val="00116863"/>
    <w:rsid w:val="0012001E"/>
    <w:rsid w:val="00126A55"/>
    <w:rsid w:val="00126D17"/>
    <w:rsid w:val="00131E74"/>
    <w:rsid w:val="00133F08"/>
    <w:rsid w:val="001345E6"/>
    <w:rsid w:val="0013575A"/>
    <w:rsid w:val="001373F6"/>
    <w:rsid w:val="001378B0"/>
    <w:rsid w:val="00142E00"/>
    <w:rsid w:val="001505D6"/>
    <w:rsid w:val="00152793"/>
    <w:rsid w:val="00153B7E"/>
    <w:rsid w:val="001544FD"/>
    <w:rsid w:val="001545A9"/>
    <w:rsid w:val="00163355"/>
    <w:rsid w:val="001637C7"/>
    <w:rsid w:val="0016480E"/>
    <w:rsid w:val="00174297"/>
    <w:rsid w:val="00180E06"/>
    <w:rsid w:val="001817B3"/>
    <w:rsid w:val="00182080"/>
    <w:rsid w:val="001826D0"/>
    <w:rsid w:val="00183014"/>
    <w:rsid w:val="0019149D"/>
    <w:rsid w:val="00192246"/>
    <w:rsid w:val="00193E20"/>
    <w:rsid w:val="001959C2"/>
    <w:rsid w:val="001A02B2"/>
    <w:rsid w:val="001A51E3"/>
    <w:rsid w:val="001A7968"/>
    <w:rsid w:val="001A7C57"/>
    <w:rsid w:val="001B02A1"/>
    <w:rsid w:val="001B2430"/>
    <w:rsid w:val="001B2E98"/>
    <w:rsid w:val="001B3483"/>
    <w:rsid w:val="001B3993"/>
    <w:rsid w:val="001B3C1E"/>
    <w:rsid w:val="001B4494"/>
    <w:rsid w:val="001C0D8B"/>
    <w:rsid w:val="001C0DA8"/>
    <w:rsid w:val="001C2FB4"/>
    <w:rsid w:val="001C3C02"/>
    <w:rsid w:val="001D353D"/>
    <w:rsid w:val="001D4526"/>
    <w:rsid w:val="001D4AD7"/>
    <w:rsid w:val="001E0D8A"/>
    <w:rsid w:val="001E33CD"/>
    <w:rsid w:val="001E63DE"/>
    <w:rsid w:val="001E67BA"/>
    <w:rsid w:val="001E74C2"/>
    <w:rsid w:val="001F4F82"/>
    <w:rsid w:val="001F5A48"/>
    <w:rsid w:val="001F6260"/>
    <w:rsid w:val="001F6B11"/>
    <w:rsid w:val="00200007"/>
    <w:rsid w:val="002030A5"/>
    <w:rsid w:val="00203131"/>
    <w:rsid w:val="002049BB"/>
    <w:rsid w:val="00212E88"/>
    <w:rsid w:val="00213C9C"/>
    <w:rsid w:val="00215A3A"/>
    <w:rsid w:val="0022009E"/>
    <w:rsid w:val="0022117F"/>
    <w:rsid w:val="00221ECF"/>
    <w:rsid w:val="00223241"/>
    <w:rsid w:val="0022425C"/>
    <w:rsid w:val="002246DE"/>
    <w:rsid w:val="00226637"/>
    <w:rsid w:val="0023348F"/>
    <w:rsid w:val="002429E2"/>
    <w:rsid w:val="00244266"/>
    <w:rsid w:val="00245FF4"/>
    <w:rsid w:val="00247B55"/>
    <w:rsid w:val="00251335"/>
    <w:rsid w:val="00252BC4"/>
    <w:rsid w:val="00252E68"/>
    <w:rsid w:val="0025335C"/>
    <w:rsid w:val="00254014"/>
    <w:rsid w:val="00254B39"/>
    <w:rsid w:val="0026504D"/>
    <w:rsid w:val="00266DFE"/>
    <w:rsid w:val="00270D0F"/>
    <w:rsid w:val="00271DBE"/>
    <w:rsid w:val="00273A2F"/>
    <w:rsid w:val="00274104"/>
    <w:rsid w:val="00280986"/>
    <w:rsid w:val="00281ECE"/>
    <w:rsid w:val="002831C7"/>
    <w:rsid w:val="002840C6"/>
    <w:rsid w:val="00294F5C"/>
    <w:rsid w:val="00295174"/>
    <w:rsid w:val="00296172"/>
    <w:rsid w:val="00296B92"/>
    <w:rsid w:val="00296D4B"/>
    <w:rsid w:val="002A2C22"/>
    <w:rsid w:val="002A597D"/>
    <w:rsid w:val="002B02EB"/>
    <w:rsid w:val="002B7EEB"/>
    <w:rsid w:val="002C0602"/>
    <w:rsid w:val="002C1B11"/>
    <w:rsid w:val="002C6CC8"/>
    <w:rsid w:val="002D06E5"/>
    <w:rsid w:val="002D5C16"/>
    <w:rsid w:val="002E0590"/>
    <w:rsid w:val="002E285C"/>
    <w:rsid w:val="002F03A5"/>
    <w:rsid w:val="002F2476"/>
    <w:rsid w:val="002F3DFF"/>
    <w:rsid w:val="002F5E05"/>
    <w:rsid w:val="00300ED8"/>
    <w:rsid w:val="003026EB"/>
    <w:rsid w:val="0030316D"/>
    <w:rsid w:val="00307A76"/>
    <w:rsid w:val="0031455E"/>
    <w:rsid w:val="00314B92"/>
    <w:rsid w:val="00315A16"/>
    <w:rsid w:val="00317053"/>
    <w:rsid w:val="00317B08"/>
    <w:rsid w:val="0032109C"/>
    <w:rsid w:val="00321641"/>
    <w:rsid w:val="00322B45"/>
    <w:rsid w:val="00323809"/>
    <w:rsid w:val="00323D41"/>
    <w:rsid w:val="003245CC"/>
    <w:rsid w:val="00324653"/>
    <w:rsid w:val="00324C16"/>
    <w:rsid w:val="00325414"/>
    <w:rsid w:val="003302F1"/>
    <w:rsid w:val="0033253E"/>
    <w:rsid w:val="003351F9"/>
    <w:rsid w:val="00335228"/>
    <w:rsid w:val="00341F8E"/>
    <w:rsid w:val="00343BCF"/>
    <w:rsid w:val="0034470E"/>
    <w:rsid w:val="0034787B"/>
    <w:rsid w:val="00352DB0"/>
    <w:rsid w:val="003567EB"/>
    <w:rsid w:val="00360A4B"/>
    <w:rsid w:val="00361063"/>
    <w:rsid w:val="00363C80"/>
    <w:rsid w:val="00365750"/>
    <w:rsid w:val="0037094A"/>
    <w:rsid w:val="00371ED3"/>
    <w:rsid w:val="00372659"/>
    <w:rsid w:val="00372FFC"/>
    <w:rsid w:val="0037360C"/>
    <w:rsid w:val="0037707F"/>
    <w:rsid w:val="0037728A"/>
    <w:rsid w:val="00380B7D"/>
    <w:rsid w:val="00381A99"/>
    <w:rsid w:val="003829C2"/>
    <w:rsid w:val="003830B2"/>
    <w:rsid w:val="00383A0D"/>
    <w:rsid w:val="00384724"/>
    <w:rsid w:val="003919B7"/>
    <w:rsid w:val="00391D57"/>
    <w:rsid w:val="00392292"/>
    <w:rsid w:val="00393971"/>
    <w:rsid w:val="00394F45"/>
    <w:rsid w:val="003A5927"/>
    <w:rsid w:val="003B1017"/>
    <w:rsid w:val="003B3C07"/>
    <w:rsid w:val="003B6081"/>
    <w:rsid w:val="003B6775"/>
    <w:rsid w:val="003B75A3"/>
    <w:rsid w:val="003C210B"/>
    <w:rsid w:val="003C4C63"/>
    <w:rsid w:val="003C5FE2"/>
    <w:rsid w:val="003D05FB"/>
    <w:rsid w:val="003D1A9F"/>
    <w:rsid w:val="003D1B16"/>
    <w:rsid w:val="003D2201"/>
    <w:rsid w:val="003D45BF"/>
    <w:rsid w:val="003D508A"/>
    <w:rsid w:val="003D537F"/>
    <w:rsid w:val="003D668E"/>
    <w:rsid w:val="003D7ADC"/>
    <w:rsid w:val="003D7B75"/>
    <w:rsid w:val="003E0208"/>
    <w:rsid w:val="003E4B57"/>
    <w:rsid w:val="003F1197"/>
    <w:rsid w:val="003F27E1"/>
    <w:rsid w:val="003F437A"/>
    <w:rsid w:val="003F5C2B"/>
    <w:rsid w:val="0040169A"/>
    <w:rsid w:val="00402240"/>
    <w:rsid w:val="004023E9"/>
    <w:rsid w:val="0040454A"/>
    <w:rsid w:val="00413F83"/>
    <w:rsid w:val="0041490C"/>
    <w:rsid w:val="00415B77"/>
    <w:rsid w:val="00416191"/>
    <w:rsid w:val="00416721"/>
    <w:rsid w:val="00421EF0"/>
    <w:rsid w:val="004224FA"/>
    <w:rsid w:val="00423D07"/>
    <w:rsid w:val="00427936"/>
    <w:rsid w:val="00427F42"/>
    <w:rsid w:val="00431C1D"/>
    <w:rsid w:val="0043529D"/>
    <w:rsid w:val="004408EA"/>
    <w:rsid w:val="00440930"/>
    <w:rsid w:val="0044162B"/>
    <w:rsid w:val="0044346F"/>
    <w:rsid w:val="004437B0"/>
    <w:rsid w:val="0044594B"/>
    <w:rsid w:val="00446D1E"/>
    <w:rsid w:val="00450278"/>
    <w:rsid w:val="00453FF6"/>
    <w:rsid w:val="0046005C"/>
    <w:rsid w:val="0046321F"/>
    <w:rsid w:val="0046520A"/>
    <w:rsid w:val="004671C7"/>
    <w:rsid w:val="004672AB"/>
    <w:rsid w:val="004714FE"/>
    <w:rsid w:val="00474161"/>
    <w:rsid w:val="00477BAA"/>
    <w:rsid w:val="00483F33"/>
    <w:rsid w:val="00491EDA"/>
    <w:rsid w:val="00495053"/>
    <w:rsid w:val="004977C9"/>
    <w:rsid w:val="00497F73"/>
    <w:rsid w:val="004A1F59"/>
    <w:rsid w:val="004A29BE"/>
    <w:rsid w:val="004A3225"/>
    <w:rsid w:val="004A33EE"/>
    <w:rsid w:val="004A342B"/>
    <w:rsid w:val="004A3AA8"/>
    <w:rsid w:val="004B13C7"/>
    <w:rsid w:val="004B4013"/>
    <w:rsid w:val="004B4B6A"/>
    <w:rsid w:val="004B778F"/>
    <w:rsid w:val="004C0609"/>
    <w:rsid w:val="004C639F"/>
    <w:rsid w:val="004C7931"/>
    <w:rsid w:val="004D141F"/>
    <w:rsid w:val="004D25D6"/>
    <w:rsid w:val="004D2742"/>
    <w:rsid w:val="004D6310"/>
    <w:rsid w:val="004D637D"/>
    <w:rsid w:val="004E0062"/>
    <w:rsid w:val="004E040D"/>
    <w:rsid w:val="004E05A1"/>
    <w:rsid w:val="004E4BB6"/>
    <w:rsid w:val="004E7F21"/>
    <w:rsid w:val="004F472A"/>
    <w:rsid w:val="004F5E57"/>
    <w:rsid w:val="004F6710"/>
    <w:rsid w:val="004F6980"/>
    <w:rsid w:val="00500C3E"/>
    <w:rsid w:val="00502849"/>
    <w:rsid w:val="00504334"/>
    <w:rsid w:val="0050498D"/>
    <w:rsid w:val="005104D7"/>
    <w:rsid w:val="00510B9E"/>
    <w:rsid w:val="005152DA"/>
    <w:rsid w:val="005205B9"/>
    <w:rsid w:val="00532199"/>
    <w:rsid w:val="00534629"/>
    <w:rsid w:val="0053694A"/>
    <w:rsid w:val="00536BC2"/>
    <w:rsid w:val="005425E1"/>
    <w:rsid w:val="005427C5"/>
    <w:rsid w:val="00542CF6"/>
    <w:rsid w:val="00552338"/>
    <w:rsid w:val="00553C03"/>
    <w:rsid w:val="0055416A"/>
    <w:rsid w:val="005548E7"/>
    <w:rsid w:val="00560DDA"/>
    <w:rsid w:val="00563692"/>
    <w:rsid w:val="00567B66"/>
    <w:rsid w:val="00571679"/>
    <w:rsid w:val="00572794"/>
    <w:rsid w:val="005737A7"/>
    <w:rsid w:val="00574269"/>
    <w:rsid w:val="00575D5F"/>
    <w:rsid w:val="00584235"/>
    <w:rsid w:val="005844E7"/>
    <w:rsid w:val="00585279"/>
    <w:rsid w:val="005908B8"/>
    <w:rsid w:val="0059111C"/>
    <w:rsid w:val="0059255E"/>
    <w:rsid w:val="0059341E"/>
    <w:rsid w:val="00594502"/>
    <w:rsid w:val="0059512E"/>
    <w:rsid w:val="00597F90"/>
    <w:rsid w:val="005A0572"/>
    <w:rsid w:val="005A6DD2"/>
    <w:rsid w:val="005B4452"/>
    <w:rsid w:val="005B6D13"/>
    <w:rsid w:val="005B7B2C"/>
    <w:rsid w:val="005C385D"/>
    <w:rsid w:val="005C628C"/>
    <w:rsid w:val="005D3B20"/>
    <w:rsid w:val="005D71B7"/>
    <w:rsid w:val="005E24E1"/>
    <w:rsid w:val="005E4759"/>
    <w:rsid w:val="005E55C4"/>
    <w:rsid w:val="005E5C68"/>
    <w:rsid w:val="005E62C9"/>
    <w:rsid w:val="005E65C0"/>
    <w:rsid w:val="005E6F40"/>
    <w:rsid w:val="005F0174"/>
    <w:rsid w:val="005F0390"/>
    <w:rsid w:val="00601D1B"/>
    <w:rsid w:val="00602C89"/>
    <w:rsid w:val="0060682D"/>
    <w:rsid w:val="006072CD"/>
    <w:rsid w:val="00612023"/>
    <w:rsid w:val="00614190"/>
    <w:rsid w:val="00622A99"/>
    <w:rsid w:val="00622E67"/>
    <w:rsid w:val="00626B57"/>
    <w:rsid w:val="00626EDC"/>
    <w:rsid w:val="00640E68"/>
    <w:rsid w:val="00644C26"/>
    <w:rsid w:val="006452D3"/>
    <w:rsid w:val="006470EC"/>
    <w:rsid w:val="0064786A"/>
    <w:rsid w:val="006538CB"/>
    <w:rsid w:val="006542D6"/>
    <w:rsid w:val="0065598E"/>
    <w:rsid w:val="00655AF2"/>
    <w:rsid w:val="00655BC5"/>
    <w:rsid w:val="006568BE"/>
    <w:rsid w:val="0066025D"/>
    <w:rsid w:val="0066091A"/>
    <w:rsid w:val="00661F48"/>
    <w:rsid w:val="00663388"/>
    <w:rsid w:val="00666585"/>
    <w:rsid w:val="006773EC"/>
    <w:rsid w:val="00680504"/>
    <w:rsid w:val="00681CD9"/>
    <w:rsid w:val="0068347B"/>
    <w:rsid w:val="00683A54"/>
    <w:rsid w:val="00683E30"/>
    <w:rsid w:val="0068535A"/>
    <w:rsid w:val="00685512"/>
    <w:rsid w:val="00687024"/>
    <w:rsid w:val="00691E7D"/>
    <w:rsid w:val="00695E22"/>
    <w:rsid w:val="006A40C4"/>
    <w:rsid w:val="006A56B3"/>
    <w:rsid w:val="006B2AB0"/>
    <w:rsid w:val="006B33B5"/>
    <w:rsid w:val="006B7093"/>
    <w:rsid w:val="006B7417"/>
    <w:rsid w:val="006C58BF"/>
    <w:rsid w:val="006C662E"/>
    <w:rsid w:val="006D04F9"/>
    <w:rsid w:val="006D12CF"/>
    <w:rsid w:val="006D31F9"/>
    <w:rsid w:val="006D3691"/>
    <w:rsid w:val="006E20A0"/>
    <w:rsid w:val="006E333E"/>
    <w:rsid w:val="006E5EF0"/>
    <w:rsid w:val="006F3117"/>
    <w:rsid w:val="006F3563"/>
    <w:rsid w:val="006F42B9"/>
    <w:rsid w:val="006F6103"/>
    <w:rsid w:val="006F6C21"/>
    <w:rsid w:val="0070153D"/>
    <w:rsid w:val="00702BC3"/>
    <w:rsid w:val="00704B9C"/>
    <w:rsid w:val="00704E00"/>
    <w:rsid w:val="00705399"/>
    <w:rsid w:val="00710466"/>
    <w:rsid w:val="007209E7"/>
    <w:rsid w:val="007241A9"/>
    <w:rsid w:val="00726182"/>
    <w:rsid w:val="00727635"/>
    <w:rsid w:val="00732329"/>
    <w:rsid w:val="007337CA"/>
    <w:rsid w:val="00734CE4"/>
    <w:rsid w:val="00735123"/>
    <w:rsid w:val="00741070"/>
    <w:rsid w:val="00741837"/>
    <w:rsid w:val="00743B41"/>
    <w:rsid w:val="007449E2"/>
    <w:rsid w:val="007453E6"/>
    <w:rsid w:val="007502F7"/>
    <w:rsid w:val="0075169B"/>
    <w:rsid w:val="00754789"/>
    <w:rsid w:val="00770453"/>
    <w:rsid w:val="00771444"/>
    <w:rsid w:val="0077309D"/>
    <w:rsid w:val="00773949"/>
    <w:rsid w:val="00775849"/>
    <w:rsid w:val="00775B4A"/>
    <w:rsid w:val="007774EE"/>
    <w:rsid w:val="00777B8E"/>
    <w:rsid w:val="00781822"/>
    <w:rsid w:val="00783F21"/>
    <w:rsid w:val="0078526D"/>
    <w:rsid w:val="00786AE0"/>
    <w:rsid w:val="00787159"/>
    <w:rsid w:val="0079043A"/>
    <w:rsid w:val="00791668"/>
    <w:rsid w:val="00791AA1"/>
    <w:rsid w:val="00793019"/>
    <w:rsid w:val="00795420"/>
    <w:rsid w:val="007A0FFC"/>
    <w:rsid w:val="007A1D9C"/>
    <w:rsid w:val="007A3793"/>
    <w:rsid w:val="007C1BA2"/>
    <w:rsid w:val="007C2B48"/>
    <w:rsid w:val="007D20E9"/>
    <w:rsid w:val="007D363D"/>
    <w:rsid w:val="007D7881"/>
    <w:rsid w:val="007D7E3A"/>
    <w:rsid w:val="007E0E10"/>
    <w:rsid w:val="007E2A8D"/>
    <w:rsid w:val="007E4768"/>
    <w:rsid w:val="007E5C3A"/>
    <w:rsid w:val="007E777B"/>
    <w:rsid w:val="007F1324"/>
    <w:rsid w:val="007F2070"/>
    <w:rsid w:val="007F63C1"/>
    <w:rsid w:val="008053F5"/>
    <w:rsid w:val="00807AF7"/>
    <w:rsid w:val="00810198"/>
    <w:rsid w:val="00810AEC"/>
    <w:rsid w:val="00812BB6"/>
    <w:rsid w:val="0081469E"/>
    <w:rsid w:val="00815DA8"/>
    <w:rsid w:val="0082194D"/>
    <w:rsid w:val="008221F9"/>
    <w:rsid w:val="00822607"/>
    <w:rsid w:val="00826EF5"/>
    <w:rsid w:val="00831693"/>
    <w:rsid w:val="00834429"/>
    <w:rsid w:val="00840104"/>
    <w:rsid w:val="00840C1F"/>
    <w:rsid w:val="008411C9"/>
    <w:rsid w:val="00841FC5"/>
    <w:rsid w:val="0084293C"/>
    <w:rsid w:val="00843D0F"/>
    <w:rsid w:val="00845709"/>
    <w:rsid w:val="00851056"/>
    <w:rsid w:val="008576BD"/>
    <w:rsid w:val="00860463"/>
    <w:rsid w:val="00861ED9"/>
    <w:rsid w:val="00862218"/>
    <w:rsid w:val="00872E93"/>
    <w:rsid w:val="008733DA"/>
    <w:rsid w:val="00874E01"/>
    <w:rsid w:val="008811CE"/>
    <w:rsid w:val="008850E4"/>
    <w:rsid w:val="00887219"/>
    <w:rsid w:val="00892607"/>
    <w:rsid w:val="008939AB"/>
    <w:rsid w:val="008946AD"/>
    <w:rsid w:val="008951F2"/>
    <w:rsid w:val="008A12F5"/>
    <w:rsid w:val="008A7FF0"/>
    <w:rsid w:val="008B1587"/>
    <w:rsid w:val="008B1B01"/>
    <w:rsid w:val="008B3BCD"/>
    <w:rsid w:val="008B4539"/>
    <w:rsid w:val="008B6DF8"/>
    <w:rsid w:val="008C106C"/>
    <w:rsid w:val="008C10F1"/>
    <w:rsid w:val="008C1926"/>
    <w:rsid w:val="008C1E99"/>
    <w:rsid w:val="008C5F9A"/>
    <w:rsid w:val="008E0085"/>
    <w:rsid w:val="008E2AA6"/>
    <w:rsid w:val="008E311B"/>
    <w:rsid w:val="008E5FAD"/>
    <w:rsid w:val="008F2E2C"/>
    <w:rsid w:val="008F46E7"/>
    <w:rsid w:val="008F64CA"/>
    <w:rsid w:val="008F6F0B"/>
    <w:rsid w:val="008F7E4B"/>
    <w:rsid w:val="00907BA7"/>
    <w:rsid w:val="0091064E"/>
    <w:rsid w:val="00911FC5"/>
    <w:rsid w:val="0091687E"/>
    <w:rsid w:val="009179D3"/>
    <w:rsid w:val="00917B16"/>
    <w:rsid w:val="0092519E"/>
    <w:rsid w:val="00927A7C"/>
    <w:rsid w:val="00931A10"/>
    <w:rsid w:val="009325EE"/>
    <w:rsid w:val="00934F12"/>
    <w:rsid w:val="0093660A"/>
    <w:rsid w:val="00947967"/>
    <w:rsid w:val="00955201"/>
    <w:rsid w:val="0095604E"/>
    <w:rsid w:val="00956A82"/>
    <w:rsid w:val="00960D48"/>
    <w:rsid w:val="0096170E"/>
    <w:rsid w:val="00965200"/>
    <w:rsid w:val="009668B3"/>
    <w:rsid w:val="00971471"/>
    <w:rsid w:val="00973FCC"/>
    <w:rsid w:val="009845B6"/>
    <w:rsid w:val="009849C2"/>
    <w:rsid w:val="00984A79"/>
    <w:rsid w:val="00984D24"/>
    <w:rsid w:val="009858EB"/>
    <w:rsid w:val="00996CEA"/>
    <w:rsid w:val="00996D43"/>
    <w:rsid w:val="00996F27"/>
    <w:rsid w:val="009A3F47"/>
    <w:rsid w:val="009B0046"/>
    <w:rsid w:val="009B357D"/>
    <w:rsid w:val="009C1440"/>
    <w:rsid w:val="009C1518"/>
    <w:rsid w:val="009C15DD"/>
    <w:rsid w:val="009C2107"/>
    <w:rsid w:val="009C5B82"/>
    <w:rsid w:val="009C5D9E"/>
    <w:rsid w:val="009D2C3E"/>
    <w:rsid w:val="009D6041"/>
    <w:rsid w:val="009E0625"/>
    <w:rsid w:val="009E130E"/>
    <w:rsid w:val="009E3034"/>
    <w:rsid w:val="009E549F"/>
    <w:rsid w:val="009F0842"/>
    <w:rsid w:val="009F1E45"/>
    <w:rsid w:val="009F1F05"/>
    <w:rsid w:val="009F28A8"/>
    <w:rsid w:val="009F304C"/>
    <w:rsid w:val="009F3E7D"/>
    <w:rsid w:val="009F473E"/>
    <w:rsid w:val="009F5247"/>
    <w:rsid w:val="009F682A"/>
    <w:rsid w:val="00A022BE"/>
    <w:rsid w:val="00A049C5"/>
    <w:rsid w:val="00A06B44"/>
    <w:rsid w:val="00A0742E"/>
    <w:rsid w:val="00A07B4B"/>
    <w:rsid w:val="00A11176"/>
    <w:rsid w:val="00A1159F"/>
    <w:rsid w:val="00A13CB2"/>
    <w:rsid w:val="00A24C95"/>
    <w:rsid w:val="00A2599A"/>
    <w:rsid w:val="00A26094"/>
    <w:rsid w:val="00A269A5"/>
    <w:rsid w:val="00A2756C"/>
    <w:rsid w:val="00A301BF"/>
    <w:rsid w:val="00A302B2"/>
    <w:rsid w:val="00A31D0F"/>
    <w:rsid w:val="00A331B4"/>
    <w:rsid w:val="00A3484E"/>
    <w:rsid w:val="00A356D3"/>
    <w:rsid w:val="00A35C77"/>
    <w:rsid w:val="00A36ADA"/>
    <w:rsid w:val="00A37C4D"/>
    <w:rsid w:val="00A438D8"/>
    <w:rsid w:val="00A473F5"/>
    <w:rsid w:val="00A51F9D"/>
    <w:rsid w:val="00A53D40"/>
    <w:rsid w:val="00A5416A"/>
    <w:rsid w:val="00A639F4"/>
    <w:rsid w:val="00A65864"/>
    <w:rsid w:val="00A65FAE"/>
    <w:rsid w:val="00A67CF4"/>
    <w:rsid w:val="00A72222"/>
    <w:rsid w:val="00A7259C"/>
    <w:rsid w:val="00A81A32"/>
    <w:rsid w:val="00A835BD"/>
    <w:rsid w:val="00A855EA"/>
    <w:rsid w:val="00A912DB"/>
    <w:rsid w:val="00A91A40"/>
    <w:rsid w:val="00A97B15"/>
    <w:rsid w:val="00AA20F0"/>
    <w:rsid w:val="00AA42D5"/>
    <w:rsid w:val="00AB2B27"/>
    <w:rsid w:val="00AB2FAB"/>
    <w:rsid w:val="00AB5C14"/>
    <w:rsid w:val="00AC1EE7"/>
    <w:rsid w:val="00AC1FE4"/>
    <w:rsid w:val="00AC333F"/>
    <w:rsid w:val="00AC585C"/>
    <w:rsid w:val="00AC5965"/>
    <w:rsid w:val="00AD009B"/>
    <w:rsid w:val="00AD07E5"/>
    <w:rsid w:val="00AD1925"/>
    <w:rsid w:val="00AD7A34"/>
    <w:rsid w:val="00AE067D"/>
    <w:rsid w:val="00AE5C02"/>
    <w:rsid w:val="00AE62F5"/>
    <w:rsid w:val="00AF1181"/>
    <w:rsid w:val="00AF2F79"/>
    <w:rsid w:val="00AF3476"/>
    <w:rsid w:val="00AF404A"/>
    <w:rsid w:val="00AF4653"/>
    <w:rsid w:val="00AF5660"/>
    <w:rsid w:val="00AF5BDE"/>
    <w:rsid w:val="00AF709E"/>
    <w:rsid w:val="00AF7DB7"/>
    <w:rsid w:val="00B059F6"/>
    <w:rsid w:val="00B10D02"/>
    <w:rsid w:val="00B11A33"/>
    <w:rsid w:val="00B16B19"/>
    <w:rsid w:val="00B201E2"/>
    <w:rsid w:val="00B22E7B"/>
    <w:rsid w:val="00B25184"/>
    <w:rsid w:val="00B256EB"/>
    <w:rsid w:val="00B31B1D"/>
    <w:rsid w:val="00B33324"/>
    <w:rsid w:val="00B443E4"/>
    <w:rsid w:val="00B4443C"/>
    <w:rsid w:val="00B52260"/>
    <w:rsid w:val="00B5484D"/>
    <w:rsid w:val="00B55591"/>
    <w:rsid w:val="00B563EA"/>
    <w:rsid w:val="00B56CDF"/>
    <w:rsid w:val="00B60C0C"/>
    <w:rsid w:val="00B60E51"/>
    <w:rsid w:val="00B63A54"/>
    <w:rsid w:val="00B64989"/>
    <w:rsid w:val="00B74DA6"/>
    <w:rsid w:val="00B77D18"/>
    <w:rsid w:val="00B81826"/>
    <w:rsid w:val="00B81B5C"/>
    <w:rsid w:val="00B8313A"/>
    <w:rsid w:val="00B84333"/>
    <w:rsid w:val="00B931CF"/>
    <w:rsid w:val="00B93503"/>
    <w:rsid w:val="00BA31E8"/>
    <w:rsid w:val="00BA55E0"/>
    <w:rsid w:val="00BA6BD4"/>
    <w:rsid w:val="00BA6C7A"/>
    <w:rsid w:val="00BB002C"/>
    <w:rsid w:val="00BB17D1"/>
    <w:rsid w:val="00BB3752"/>
    <w:rsid w:val="00BB6688"/>
    <w:rsid w:val="00BC03D4"/>
    <w:rsid w:val="00BC26D4"/>
    <w:rsid w:val="00BC3EE0"/>
    <w:rsid w:val="00BC567B"/>
    <w:rsid w:val="00BD629D"/>
    <w:rsid w:val="00BD6DF8"/>
    <w:rsid w:val="00BE0C80"/>
    <w:rsid w:val="00BF2A09"/>
    <w:rsid w:val="00BF2A42"/>
    <w:rsid w:val="00BF35A7"/>
    <w:rsid w:val="00BF6AE8"/>
    <w:rsid w:val="00BF7249"/>
    <w:rsid w:val="00C013E3"/>
    <w:rsid w:val="00C03D8C"/>
    <w:rsid w:val="00C041FC"/>
    <w:rsid w:val="00C055EC"/>
    <w:rsid w:val="00C06216"/>
    <w:rsid w:val="00C10DC9"/>
    <w:rsid w:val="00C11313"/>
    <w:rsid w:val="00C12FB3"/>
    <w:rsid w:val="00C13F0D"/>
    <w:rsid w:val="00C17341"/>
    <w:rsid w:val="00C22500"/>
    <w:rsid w:val="00C24EEF"/>
    <w:rsid w:val="00C25CF6"/>
    <w:rsid w:val="00C26C36"/>
    <w:rsid w:val="00C32768"/>
    <w:rsid w:val="00C355E1"/>
    <w:rsid w:val="00C35E7B"/>
    <w:rsid w:val="00C365A4"/>
    <w:rsid w:val="00C431DF"/>
    <w:rsid w:val="00C43B19"/>
    <w:rsid w:val="00C442AC"/>
    <w:rsid w:val="00C447C3"/>
    <w:rsid w:val="00C456BD"/>
    <w:rsid w:val="00C460B3"/>
    <w:rsid w:val="00C530DC"/>
    <w:rsid w:val="00C5350D"/>
    <w:rsid w:val="00C53E9F"/>
    <w:rsid w:val="00C559C0"/>
    <w:rsid w:val="00C60EA2"/>
    <w:rsid w:val="00C6123C"/>
    <w:rsid w:val="00C630D5"/>
    <w:rsid w:val="00C6311A"/>
    <w:rsid w:val="00C64866"/>
    <w:rsid w:val="00C665D8"/>
    <w:rsid w:val="00C7084D"/>
    <w:rsid w:val="00C7315E"/>
    <w:rsid w:val="00C73B6B"/>
    <w:rsid w:val="00C75895"/>
    <w:rsid w:val="00C83C9F"/>
    <w:rsid w:val="00C85117"/>
    <w:rsid w:val="00C906CE"/>
    <w:rsid w:val="00C94519"/>
    <w:rsid w:val="00C946E2"/>
    <w:rsid w:val="00C94840"/>
    <w:rsid w:val="00C95835"/>
    <w:rsid w:val="00C9716D"/>
    <w:rsid w:val="00CA03DE"/>
    <w:rsid w:val="00CA2C86"/>
    <w:rsid w:val="00CA4EE3"/>
    <w:rsid w:val="00CB027F"/>
    <w:rsid w:val="00CB135C"/>
    <w:rsid w:val="00CB5653"/>
    <w:rsid w:val="00CB6D07"/>
    <w:rsid w:val="00CB6D48"/>
    <w:rsid w:val="00CC0EBB"/>
    <w:rsid w:val="00CC35F1"/>
    <w:rsid w:val="00CC5E92"/>
    <w:rsid w:val="00CC6297"/>
    <w:rsid w:val="00CC7251"/>
    <w:rsid w:val="00CC7690"/>
    <w:rsid w:val="00CD1349"/>
    <w:rsid w:val="00CD1986"/>
    <w:rsid w:val="00CD23CA"/>
    <w:rsid w:val="00CD2AD0"/>
    <w:rsid w:val="00CD54BF"/>
    <w:rsid w:val="00CE09C1"/>
    <w:rsid w:val="00CE1FB4"/>
    <w:rsid w:val="00CE4D5C"/>
    <w:rsid w:val="00CF05DA"/>
    <w:rsid w:val="00CF0D20"/>
    <w:rsid w:val="00CF58EB"/>
    <w:rsid w:val="00CF6B2D"/>
    <w:rsid w:val="00CF6FEC"/>
    <w:rsid w:val="00D006C2"/>
    <w:rsid w:val="00D0106E"/>
    <w:rsid w:val="00D06383"/>
    <w:rsid w:val="00D152F5"/>
    <w:rsid w:val="00D20D26"/>
    <w:rsid w:val="00D20E85"/>
    <w:rsid w:val="00D21778"/>
    <w:rsid w:val="00D228C9"/>
    <w:rsid w:val="00D24615"/>
    <w:rsid w:val="00D3294E"/>
    <w:rsid w:val="00D36C85"/>
    <w:rsid w:val="00D377F2"/>
    <w:rsid w:val="00D37842"/>
    <w:rsid w:val="00D42DC2"/>
    <w:rsid w:val="00D4302B"/>
    <w:rsid w:val="00D46333"/>
    <w:rsid w:val="00D537E1"/>
    <w:rsid w:val="00D55448"/>
    <w:rsid w:val="00D55BB2"/>
    <w:rsid w:val="00D6091A"/>
    <w:rsid w:val="00D65DB9"/>
    <w:rsid w:val="00D6605A"/>
    <w:rsid w:val="00D6695F"/>
    <w:rsid w:val="00D75644"/>
    <w:rsid w:val="00D77E20"/>
    <w:rsid w:val="00D80923"/>
    <w:rsid w:val="00D81656"/>
    <w:rsid w:val="00D83C8F"/>
    <w:rsid w:val="00D83D87"/>
    <w:rsid w:val="00D846D0"/>
    <w:rsid w:val="00D84A6D"/>
    <w:rsid w:val="00D86A30"/>
    <w:rsid w:val="00D86E86"/>
    <w:rsid w:val="00D96CBC"/>
    <w:rsid w:val="00D978E2"/>
    <w:rsid w:val="00D97CB4"/>
    <w:rsid w:val="00D97DD4"/>
    <w:rsid w:val="00DA18E8"/>
    <w:rsid w:val="00DA4DA8"/>
    <w:rsid w:val="00DA5465"/>
    <w:rsid w:val="00DA555C"/>
    <w:rsid w:val="00DA5A8A"/>
    <w:rsid w:val="00DA6E88"/>
    <w:rsid w:val="00DA7E93"/>
    <w:rsid w:val="00DA7F17"/>
    <w:rsid w:val="00DB0B50"/>
    <w:rsid w:val="00DB1170"/>
    <w:rsid w:val="00DB26CD"/>
    <w:rsid w:val="00DB441C"/>
    <w:rsid w:val="00DB44AF"/>
    <w:rsid w:val="00DB4711"/>
    <w:rsid w:val="00DB4A39"/>
    <w:rsid w:val="00DC13A6"/>
    <w:rsid w:val="00DC1F58"/>
    <w:rsid w:val="00DC339B"/>
    <w:rsid w:val="00DC3CF1"/>
    <w:rsid w:val="00DC5D40"/>
    <w:rsid w:val="00DC67CD"/>
    <w:rsid w:val="00DC69A7"/>
    <w:rsid w:val="00DD30E9"/>
    <w:rsid w:val="00DD4F47"/>
    <w:rsid w:val="00DD7FBB"/>
    <w:rsid w:val="00DE0B9F"/>
    <w:rsid w:val="00DE1FDD"/>
    <w:rsid w:val="00DE2A9E"/>
    <w:rsid w:val="00DE37E6"/>
    <w:rsid w:val="00DE4238"/>
    <w:rsid w:val="00DE6226"/>
    <w:rsid w:val="00DE657F"/>
    <w:rsid w:val="00DF10E2"/>
    <w:rsid w:val="00DF1218"/>
    <w:rsid w:val="00DF5B8C"/>
    <w:rsid w:val="00DF6462"/>
    <w:rsid w:val="00E005E7"/>
    <w:rsid w:val="00E02FA0"/>
    <w:rsid w:val="00E036DC"/>
    <w:rsid w:val="00E10454"/>
    <w:rsid w:val="00E112E5"/>
    <w:rsid w:val="00E122D8"/>
    <w:rsid w:val="00E127C8"/>
    <w:rsid w:val="00E12CC8"/>
    <w:rsid w:val="00E13BF0"/>
    <w:rsid w:val="00E15352"/>
    <w:rsid w:val="00E21CC7"/>
    <w:rsid w:val="00E22FD8"/>
    <w:rsid w:val="00E24D9E"/>
    <w:rsid w:val="00E25849"/>
    <w:rsid w:val="00E26CEF"/>
    <w:rsid w:val="00E3197E"/>
    <w:rsid w:val="00E342F8"/>
    <w:rsid w:val="00E34316"/>
    <w:rsid w:val="00E351ED"/>
    <w:rsid w:val="00E40B56"/>
    <w:rsid w:val="00E42B19"/>
    <w:rsid w:val="00E51EAD"/>
    <w:rsid w:val="00E5283E"/>
    <w:rsid w:val="00E6034B"/>
    <w:rsid w:val="00E64405"/>
    <w:rsid w:val="00E6549E"/>
    <w:rsid w:val="00E65EDE"/>
    <w:rsid w:val="00E70F81"/>
    <w:rsid w:val="00E750AF"/>
    <w:rsid w:val="00E77055"/>
    <w:rsid w:val="00E77460"/>
    <w:rsid w:val="00E83ABC"/>
    <w:rsid w:val="00E844F2"/>
    <w:rsid w:val="00E90AD0"/>
    <w:rsid w:val="00E92FCB"/>
    <w:rsid w:val="00E94FA6"/>
    <w:rsid w:val="00E9515A"/>
    <w:rsid w:val="00E961CE"/>
    <w:rsid w:val="00EA147F"/>
    <w:rsid w:val="00EA4A27"/>
    <w:rsid w:val="00EA4FA6"/>
    <w:rsid w:val="00EB1A25"/>
    <w:rsid w:val="00EB2CB3"/>
    <w:rsid w:val="00EC7363"/>
    <w:rsid w:val="00ED03AB"/>
    <w:rsid w:val="00ED1791"/>
    <w:rsid w:val="00ED1963"/>
    <w:rsid w:val="00ED1CD4"/>
    <w:rsid w:val="00ED1D2B"/>
    <w:rsid w:val="00ED20D4"/>
    <w:rsid w:val="00ED64B5"/>
    <w:rsid w:val="00EE0CE6"/>
    <w:rsid w:val="00EE3DDD"/>
    <w:rsid w:val="00EE778F"/>
    <w:rsid w:val="00EE7CCA"/>
    <w:rsid w:val="00EE7F41"/>
    <w:rsid w:val="00EF372F"/>
    <w:rsid w:val="00EF4526"/>
    <w:rsid w:val="00F017B7"/>
    <w:rsid w:val="00F06E53"/>
    <w:rsid w:val="00F07F82"/>
    <w:rsid w:val="00F11962"/>
    <w:rsid w:val="00F12F34"/>
    <w:rsid w:val="00F1590A"/>
    <w:rsid w:val="00F16A14"/>
    <w:rsid w:val="00F17244"/>
    <w:rsid w:val="00F2036A"/>
    <w:rsid w:val="00F21EB5"/>
    <w:rsid w:val="00F22A84"/>
    <w:rsid w:val="00F237B1"/>
    <w:rsid w:val="00F25250"/>
    <w:rsid w:val="00F307A2"/>
    <w:rsid w:val="00F352DF"/>
    <w:rsid w:val="00F362D7"/>
    <w:rsid w:val="00F37D7B"/>
    <w:rsid w:val="00F4232A"/>
    <w:rsid w:val="00F50A2C"/>
    <w:rsid w:val="00F51575"/>
    <w:rsid w:val="00F528C2"/>
    <w:rsid w:val="00F5314C"/>
    <w:rsid w:val="00F53924"/>
    <w:rsid w:val="00F5661C"/>
    <w:rsid w:val="00F5688C"/>
    <w:rsid w:val="00F56A4D"/>
    <w:rsid w:val="00F60048"/>
    <w:rsid w:val="00F60110"/>
    <w:rsid w:val="00F60B84"/>
    <w:rsid w:val="00F61B87"/>
    <w:rsid w:val="00F620F1"/>
    <w:rsid w:val="00F635DD"/>
    <w:rsid w:val="00F6614E"/>
    <w:rsid w:val="00F6627B"/>
    <w:rsid w:val="00F7336E"/>
    <w:rsid w:val="00F734F2"/>
    <w:rsid w:val="00F75052"/>
    <w:rsid w:val="00F804D3"/>
    <w:rsid w:val="00F816CB"/>
    <w:rsid w:val="00F81CD2"/>
    <w:rsid w:val="00F81DEB"/>
    <w:rsid w:val="00F82641"/>
    <w:rsid w:val="00F90F18"/>
    <w:rsid w:val="00F937E4"/>
    <w:rsid w:val="00F95EE7"/>
    <w:rsid w:val="00F978CA"/>
    <w:rsid w:val="00FA39E6"/>
    <w:rsid w:val="00FA7BC9"/>
    <w:rsid w:val="00FB378E"/>
    <w:rsid w:val="00FB37F1"/>
    <w:rsid w:val="00FB41ED"/>
    <w:rsid w:val="00FB47C0"/>
    <w:rsid w:val="00FB501B"/>
    <w:rsid w:val="00FB532E"/>
    <w:rsid w:val="00FB53D6"/>
    <w:rsid w:val="00FB719A"/>
    <w:rsid w:val="00FB75EF"/>
    <w:rsid w:val="00FB7770"/>
    <w:rsid w:val="00FC0E14"/>
    <w:rsid w:val="00FC16D0"/>
    <w:rsid w:val="00FD3B91"/>
    <w:rsid w:val="00FD576B"/>
    <w:rsid w:val="00FD579E"/>
    <w:rsid w:val="00FD6845"/>
    <w:rsid w:val="00FE2157"/>
    <w:rsid w:val="00FE4516"/>
    <w:rsid w:val="00FE4D4D"/>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fe"/>
    </o:shapedefaults>
    <o:shapelayout v:ext="edit">
      <o:idmap v:ext="edit" data="2"/>
    </o:shapelayout>
  </w:shapeDefaults>
  <w:decimalSymbol w:val="."/>
  <w:listSeparator w:val=","/>
  <w14:docId w14:val="5EE3E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BC3EE0"/>
    <w:pPr>
      <w:widowControl w:val="0"/>
      <w:kinsoku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ind w:leftChars="200" w:left="1360" w:rightChars="100" w:right="340" w:hangingChars="200" w:hanging="680"/>
    </w:pPr>
    <w:rPr>
      <w:noProof/>
    </w:rPr>
  </w:style>
  <w:style w:type="paragraph" w:styleId="40">
    <w:name w:val="toc 4"/>
    <w:basedOn w:val="a6"/>
    <w:next w:val="a6"/>
    <w:autoRedefine/>
    <w:semiHidden/>
    <w:rsid w:val="004E0062"/>
    <w:pPr>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EE3DDD"/>
    <w:pPr>
      <w:kinsoku/>
      <w:snapToGrid w:val="0"/>
      <w:jc w:val="left"/>
    </w:pPr>
    <w:rPr>
      <w:sz w:val="20"/>
    </w:rPr>
  </w:style>
  <w:style w:type="character" w:customStyle="1" w:styleId="afd">
    <w:name w:val="註腳文字 字元"/>
    <w:basedOn w:val="a7"/>
    <w:link w:val="afc"/>
    <w:uiPriority w:val="99"/>
    <w:semiHidden/>
    <w:rsid w:val="00EE3DDD"/>
    <w:rPr>
      <w:rFonts w:ascii="標楷體" w:eastAsia="標楷體"/>
      <w:kern w:val="2"/>
    </w:rPr>
  </w:style>
  <w:style w:type="character" w:styleId="afe">
    <w:name w:val="footnote reference"/>
    <w:basedOn w:val="a7"/>
    <w:uiPriority w:val="99"/>
    <w:semiHidden/>
    <w:unhideWhenUsed/>
    <w:rsid w:val="00EE3DDD"/>
    <w:rPr>
      <w:vertAlign w:val="superscript"/>
    </w:rPr>
  </w:style>
  <w:style w:type="character" w:styleId="aff">
    <w:name w:val="FollowedHyperlink"/>
    <w:basedOn w:val="a7"/>
    <w:uiPriority w:val="99"/>
    <w:semiHidden/>
    <w:unhideWhenUsed/>
    <w:rsid w:val="0059255E"/>
    <w:rPr>
      <w:color w:val="800080" w:themeColor="followedHyperlink"/>
      <w:u w:val="single"/>
    </w:rPr>
  </w:style>
  <w:style w:type="character" w:styleId="aff0">
    <w:name w:val="Unresolved Mention"/>
    <w:basedOn w:val="a7"/>
    <w:uiPriority w:val="99"/>
    <w:semiHidden/>
    <w:unhideWhenUsed/>
    <w:rsid w:val="00084C07"/>
    <w:rPr>
      <w:color w:val="605E5C"/>
      <w:shd w:val="clear" w:color="auto" w:fill="E1DFDD"/>
    </w:rPr>
  </w:style>
  <w:style w:type="character" w:styleId="aff1">
    <w:name w:val="annotation reference"/>
    <w:basedOn w:val="a7"/>
    <w:uiPriority w:val="99"/>
    <w:semiHidden/>
    <w:unhideWhenUsed/>
    <w:rsid w:val="00D55448"/>
    <w:rPr>
      <w:sz w:val="18"/>
      <w:szCs w:val="18"/>
    </w:rPr>
  </w:style>
  <w:style w:type="paragraph" w:styleId="aff2">
    <w:name w:val="annotation text"/>
    <w:basedOn w:val="a6"/>
    <w:link w:val="aff3"/>
    <w:uiPriority w:val="99"/>
    <w:semiHidden/>
    <w:unhideWhenUsed/>
    <w:rsid w:val="00D55448"/>
    <w:pPr>
      <w:jc w:val="left"/>
    </w:pPr>
  </w:style>
  <w:style w:type="character" w:customStyle="1" w:styleId="aff3">
    <w:name w:val="註解文字 字元"/>
    <w:basedOn w:val="a7"/>
    <w:link w:val="aff2"/>
    <w:uiPriority w:val="99"/>
    <w:semiHidden/>
    <w:rsid w:val="00D55448"/>
    <w:rPr>
      <w:rFonts w:ascii="標楷體" w:eastAsia="標楷體"/>
      <w:kern w:val="2"/>
      <w:sz w:val="32"/>
    </w:rPr>
  </w:style>
  <w:style w:type="paragraph" w:styleId="aff4">
    <w:name w:val="annotation subject"/>
    <w:basedOn w:val="aff2"/>
    <w:next w:val="aff2"/>
    <w:link w:val="aff5"/>
    <w:uiPriority w:val="99"/>
    <w:semiHidden/>
    <w:unhideWhenUsed/>
    <w:rsid w:val="00D55448"/>
    <w:rPr>
      <w:b/>
      <w:bCs/>
    </w:rPr>
  </w:style>
  <w:style w:type="character" w:customStyle="1" w:styleId="aff5">
    <w:name w:val="註解主旨 字元"/>
    <w:basedOn w:val="aff3"/>
    <w:link w:val="aff4"/>
    <w:uiPriority w:val="99"/>
    <w:semiHidden/>
    <w:rsid w:val="00D55448"/>
    <w:rPr>
      <w:rFonts w:ascii="標楷體" w:eastAsia="標楷體"/>
      <w:b/>
      <w:bCs/>
      <w:kern w:val="2"/>
      <w:sz w:val="32"/>
    </w:rPr>
  </w:style>
  <w:style w:type="table" w:customStyle="1" w:styleId="13">
    <w:name w:val="表格格線1"/>
    <w:basedOn w:val="a8"/>
    <w:next w:val="af6"/>
    <w:uiPriority w:val="59"/>
    <w:rsid w:val="00BD6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B41ED"/>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youtube.com/watch?v=aUD7jpf4ltA" TargetMode="External"/><Relationship Id="rId13" Type="http://schemas.openxmlformats.org/officeDocument/2006/relationships/hyperlink" Target="https://udn.com/news/story/124635/9099340" TargetMode="External"/><Relationship Id="rId3" Type="http://schemas.openxmlformats.org/officeDocument/2006/relationships/hyperlink" Target="https://www.youtube.com/watch?v=u3tddz0NItk" TargetMode="External"/><Relationship Id="rId7" Type="http://schemas.openxmlformats.org/officeDocument/2006/relationships/hyperlink" Target="https://www.youtube.com/watch?v=QQfIuqCJeFo" TargetMode="External"/><Relationship Id="rId12" Type="http://schemas.openxmlformats.org/officeDocument/2006/relationships/hyperlink" Target="https://www.cna.com.tw/news/ahel/202510260083.aspx" TargetMode="External"/><Relationship Id="rId2" Type="http://schemas.openxmlformats.org/officeDocument/2006/relationships/hyperlink" Target="https://www.youtube.com/watch?v=QQfIuqCJeFo" TargetMode="External"/><Relationship Id="rId1" Type="http://schemas.openxmlformats.org/officeDocument/2006/relationships/hyperlink" Target="https://www.youtube.com/watch?v=V5fnlOtpbCU&amp;t=1656s" TargetMode="External"/><Relationship Id="rId6" Type="http://schemas.openxmlformats.org/officeDocument/2006/relationships/hyperlink" Target="https://www.youtube.com/watch?v=V5fnlOtpbCU&amp;t=1656s" TargetMode="External"/><Relationship Id="rId11" Type="http://schemas.openxmlformats.org/officeDocument/2006/relationships/hyperlink" Target="https://www.youtube.com/watch?v=V5fnlOtpbCU&amp;t=1656s" TargetMode="External"/><Relationship Id="rId5" Type="http://schemas.openxmlformats.org/officeDocument/2006/relationships/hyperlink" Target="https://www.youtube.com/watch?v=aUD7jpf4ltA" TargetMode="External"/><Relationship Id="rId15" Type="http://schemas.openxmlformats.org/officeDocument/2006/relationships/hyperlink" Target="https://enews.moenv.gov.tw/page/3b3c62c78849f32f/fb5e39e5-87ee-423f-975c-c9933b0cf7d6" TargetMode="External"/><Relationship Id="rId10" Type="http://schemas.openxmlformats.org/officeDocument/2006/relationships/hyperlink" Target="https://enews.moenv.gov.tw/page/3b3c62c78849f32f/fb5e39e5-87ee-423f-975c-c9933b0cf7d6" TargetMode="External"/><Relationship Id="rId4" Type="http://schemas.openxmlformats.org/officeDocument/2006/relationships/hyperlink" Target="https://www.youtube.com/watch?v=u3tddz0NItk" TargetMode="External"/><Relationship Id="rId9" Type="http://schemas.openxmlformats.org/officeDocument/2006/relationships/hyperlink" Target="https://www.youtube.com/watch?v=f2wAzCqxk5o" TargetMode="External"/><Relationship Id="rId14" Type="http://schemas.openxmlformats.org/officeDocument/2006/relationships/hyperlink" Target="https://enews.moenv.gov.tw/Page/3b3c62c78849f32f/48803bd1-8dcf-4482-b988-eea1b6f49f46"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7F57C-811D-4978-BDFF-26F4DB119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3048</Words>
  <Characters>17376</Characters>
  <Application>Microsoft Office Word</Application>
  <DocSecurity>0</DocSecurity>
  <Lines>144</Lines>
  <Paragraphs>40</Paragraphs>
  <ScaleCrop>false</ScaleCrop>
  <Company/>
  <LinksUpToDate>false</LinksUpToDate>
  <CharactersWithSpaces>20384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2026-03-05T01:42:00Z</dcterms:created>
  <dcterms:modified xsi:type="dcterms:W3CDTF">2026-03-05T01:46:00Z</dcterms:modified>
  <cp:contentStatus/>
</cp:coreProperties>
</file>